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D41" w:rsidRDefault="00152D41">
      <w:r>
        <w:rPr>
          <w:rFonts w:hint="eastAsia"/>
          <w:noProof/>
        </w:rPr>
        <mc:AlternateContent>
          <mc:Choice Requires="wps">
            <w:drawing>
              <wp:anchor distT="0" distB="0" distL="114300" distR="114300" simplePos="0" relativeHeight="251638784" behindDoc="0" locked="0" layoutInCell="1" allowOverlap="1" wp14:anchorId="3D43C247" wp14:editId="6B80E75F">
                <wp:simplePos x="0" y="0"/>
                <wp:positionH relativeFrom="column">
                  <wp:posOffset>-1089660</wp:posOffset>
                </wp:positionH>
                <wp:positionV relativeFrom="paragraph">
                  <wp:posOffset>-1083945</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85.8pt;margin-top:-85.35pt;width:843.75pt;height:39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" fillcolor="#4f81bd" stroked="f" strokeweight="2pt"/>
            </w:pict>
          </mc:Fallback>
        </mc:AlternateContent>
      </w:r>
    </w:p>
    <w:p w:rsidR="00152D41" w:rsidRDefault="00152D41"/>
    <w:p w:rsidR="00152D41" w:rsidRDefault="00152D41"/>
    <w:p w:rsidR="00152D41" w:rsidRDefault="00152D41"/>
    <w:p w:rsidR="00152D41" w:rsidRDefault="00152D41"/>
    <w:p w:rsidR="00152D41" w:rsidRDefault="00152D41"/>
    <w:p w:rsidR="00152D41" w:rsidRDefault="00152D41" w:rsidP="00152D41">
      <w:pPr>
        <w:jc w:val="center"/>
      </w:pP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調査検討 最終報告 （案）</w:t>
      </w:r>
    </w:p>
    <w:p w:rsidR="00152D41" w:rsidRDefault="00152D41"/>
    <w:p w:rsidR="00152D41" w:rsidRDefault="00152D41">
      <w:r>
        <w:rPr>
          <w:rFonts w:hint="eastAsia"/>
          <w:noProof/>
        </w:rPr>
        <mc:AlternateContent>
          <mc:Choice Requires="wps">
            <w:drawing>
              <wp:anchor distT="0" distB="0" distL="114300" distR="114300" simplePos="0" relativeHeight="251640832" behindDoc="0" locked="0" layoutInCell="1" allowOverlap="1" wp14:anchorId="7D4623CF" wp14:editId="06D8B9B5">
                <wp:simplePos x="0" y="0"/>
                <wp:positionH relativeFrom="column">
                  <wp:posOffset>-137160</wp:posOffset>
                </wp:positionH>
                <wp:positionV relativeFrom="paragraph">
                  <wp:posOffset>53340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直線コネクタ 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2pt" to="709.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" strokecolor="#1f497d" strokeweight="2pt">
                <v:shadow on="t" color="black" opacity="24903f" origin=",.5" offset="0,.55556mm"/>
              </v:line>
            </w:pict>
          </mc:Fallback>
        </mc:AlternateContent>
      </w: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平成２７年１２月</w:t>
      </w: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rsidR="00152D41" w:rsidRDefault="00152D41"/>
    <w:p w:rsidR="00152D41" w:rsidRPr="00272854" w:rsidRDefault="00152D41" w:rsidP="00486332">
      <w:pPr>
        <w:jc w:val="left"/>
        <w:rPr>
          <w:sz w:val="24"/>
          <w:szCs w:val="24"/>
        </w:rPr>
      </w:pPr>
      <w:r w:rsidRPr="00272854">
        <w:rPr>
          <w:noProof/>
          <w:sz w:val="24"/>
          <w:szCs w:val="24"/>
        </w:rPr>
        <w:lastRenderedPageBreak/>
        <mc:AlternateContent>
          <mc:Choice Requires="wps">
            <w:drawing>
              <wp:anchor distT="0" distB="0" distL="114300" distR="114300" simplePos="0" relativeHeight="251642880" behindDoc="0" locked="0" layoutInCell="1" allowOverlap="1" wp14:anchorId="0408B36D" wp14:editId="5CD80595">
                <wp:simplePos x="0" y="0"/>
                <wp:positionH relativeFrom="column">
                  <wp:posOffset>-1022985</wp:posOffset>
                </wp:positionH>
                <wp:positionV relativeFrom="paragraph">
                  <wp:posOffset>-207010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anchor>
            </w:drawing>
          </mc:Choice>
          <mc:Fallback>
            <w:pict>
              <v:rect id="正方形/長方形 3" o:spid="_x0000_s1026" style="position:absolute;left:0;text-align:left;margin-left:-80.55pt;margin-top:-16.3pt;width:839.25pt;height: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" fillcolor="#2c5d98" stroked="f">
                <v:fill color2="#3a7ccb" rotate="t" angle="180" colors="0 #2c5d98;52429f #3c7bc7;1 #3a7ccb" focus="100%" type="gradient">
                  <o:fill v:ext="view" type="gradientUnscaled"/>
                </v:fill>
                <v:shadow on="t" color="black" opacity="22937f" origin=",.5" offset="0,.63889mm"/>
              </v:rect>
            </w:pict>
          </mc:Fallback>
        </mc:AlternateContent>
      </w:r>
      <w:r w:rsidRPr="00272854">
        <w:rPr>
          <w:noProof/>
          <w:sz w:val="24"/>
          <w:szCs w:val="24"/>
        </w:rPr>
        <mc:AlternateContent>
          <mc:Choice Requires="wps">
            <w:drawing>
              <wp:anchor distT="0" distB="0" distL="114300" distR="114300" simplePos="0" relativeHeight="251644928" behindDoc="0" locked="0" layoutInCell="1" allowOverlap="1" wp14:anchorId="665B0CAE" wp14:editId="4E024A19">
                <wp:simplePos x="0" y="0"/>
                <wp:positionH relativeFrom="column">
                  <wp:posOffset>-768985</wp:posOffset>
                </wp:positionH>
                <wp:positionV relativeFrom="paragraph">
                  <wp:posOffset>-591185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747542" w:rsidRDefault="00747542"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id="タイトル 1" o:spid="_x0000_s1026" style="position:absolute;margin-left:-60.55pt;margin-top:-46.55pt;width:260.8pt;height: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" filled="f" stroked="f">
                <v:path arrowok="t"/>
                <o:lock v:ext="edit" grouping="t"/>
                <v:textbox>
                  <w:txbxContent>
                    <w:p w:rsidR="00747542" w:rsidRDefault="00747542"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sidRPr="00486332">
        <w:rPr>
          <w:rFonts w:ascii="HG丸ｺﾞｼｯｸM-PRO" w:eastAsia="HG丸ｺﾞｼｯｸM-PRO" w:hAnsi="HG丸ｺﾞｼｯｸM-PRO" w:cs="Meiryo UI" w:hint="eastAsia"/>
          <w:b/>
          <w:bCs/>
          <w:color w:val="000000" w:themeColor="text1"/>
          <w:kern w:val="0"/>
          <w:sz w:val="24"/>
          <w:szCs w:val="24"/>
        </w:rPr>
        <w:t xml:space="preserve">１　はじめに　</w:t>
      </w:r>
      <w:r w:rsidRPr="00486332">
        <w:rPr>
          <w:rFonts w:ascii="HG丸ｺﾞｼｯｸM-PRO" w:eastAsia="HG丸ｺﾞｼｯｸM-PRO" w:hAnsi="HG丸ｺﾞｼｯｸM-PRO" w:cs="Meiryo UI" w:hint="eastAsia"/>
          <w:color w:val="000000" w:themeColor="text1"/>
          <w:kern w:val="0"/>
          <w:sz w:val="24"/>
          <w:szCs w:val="24"/>
        </w:rPr>
        <w:t>・・・・・・・・・・・・・・・・・ ・・・・・・・・・・・・・・</w:t>
      </w:r>
      <w:r w:rsidR="00486332">
        <w:rPr>
          <w:rFonts w:ascii="HG丸ｺﾞｼｯｸM-PRO" w:eastAsia="HG丸ｺﾞｼｯｸM-PRO" w:hAnsi="HG丸ｺﾞｼｯｸM-PRO" w:cs="Meiryo UI" w:hint="eastAsia"/>
          <w:color w:val="000000" w:themeColor="text1"/>
          <w:kern w:val="0"/>
          <w:sz w:val="24"/>
          <w:szCs w:val="24"/>
        </w:rPr>
        <w:t>・・・・・・・・・・</w:t>
      </w:r>
      <w:r w:rsidR="008A1CC1">
        <w:rPr>
          <w:rFonts w:ascii="HG丸ｺﾞｼｯｸM-PRO" w:eastAsia="HG丸ｺﾞｼｯｸM-PRO" w:hAnsi="HG丸ｺﾞｼｯｸM-PRO" w:cs="Meiryo UI" w:hint="eastAsia"/>
          <w:color w:val="000000" w:themeColor="text1"/>
          <w:kern w:val="0"/>
          <w:sz w:val="24"/>
          <w:szCs w:val="24"/>
        </w:rPr>
        <w:t xml:space="preserve">・　</w:t>
      </w:r>
      <w:r w:rsidRPr="00486332">
        <w:rPr>
          <w:rFonts w:ascii="HG丸ｺﾞｼｯｸM-PRO" w:eastAsia="HG丸ｺﾞｼｯｸM-PRO" w:hAnsi="HG丸ｺﾞｼｯｸM-PRO" w:cs="Meiryo UI" w:hint="eastAsia"/>
          <w:color w:val="000000" w:themeColor="text1"/>
          <w:kern w:val="0"/>
          <w:sz w:val="24"/>
          <w:szCs w:val="24"/>
        </w:rPr>
        <w:t>１ページ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２　大阪の観光の現状</w:t>
      </w:r>
    </w:p>
    <w:p w:rsidR="00152D41" w:rsidRPr="00486332" w:rsidRDefault="00152D41" w:rsidP="00486332">
      <w:pPr>
        <w:pStyle w:val="Web"/>
        <w:spacing w:before="0" w:beforeAutospacing="0" w:after="0" w:afterAutospacing="0" w:line="280" w:lineRule="exact"/>
        <w:rPr>
          <w:sz w:val="21"/>
          <w:szCs w:val="21"/>
        </w:rPr>
      </w:pPr>
      <w:r w:rsidRPr="008A1CC1">
        <w:rPr>
          <w:rFonts w:ascii="HG丸ｺﾞｼｯｸM-PRO" w:eastAsia="HG丸ｺﾞｼｯｸM-PRO" w:hAnsi="HG丸ｺﾞｼｯｸM-PRO" w:cs="Meiryo UI" w:hint="eastAsia"/>
          <w:color w:val="000000" w:themeColor="text1"/>
          <w:spacing w:val="3"/>
          <w:sz w:val="21"/>
          <w:szCs w:val="21"/>
          <w:fitText w:val="13020" w:id="1018322177"/>
        </w:rPr>
        <w:t>（</w:t>
      </w:r>
      <w:r w:rsidRPr="008A1CC1">
        <w:rPr>
          <w:rFonts w:ascii="HG丸ｺﾞｼｯｸM-PRO" w:eastAsia="HG丸ｺﾞｼｯｸM-PRO" w:hAnsi="HG丸ｺﾞｼｯｸM-PRO" w:cs="Meiryo UI" w:hint="eastAsia"/>
          <w:color w:val="000000" w:themeColor="text1"/>
          <w:sz w:val="21"/>
          <w:szCs w:val="21"/>
          <w:fitText w:val="13020" w:id="1018322177"/>
        </w:rPr>
        <w:t>１） 急増する観光客の状況   ・・・・・・・・・・・・・・・・・・・・・・・・</w:t>
      </w:r>
      <w:r w:rsidR="00486332" w:rsidRPr="008A1CC1">
        <w:rPr>
          <w:rFonts w:ascii="HG丸ｺﾞｼｯｸM-PRO" w:eastAsia="HG丸ｺﾞｼｯｸM-PRO" w:hAnsi="HG丸ｺﾞｼｯｸM-PRO" w:cs="Meiryo UI" w:hint="eastAsia"/>
          <w:color w:val="000000" w:themeColor="text1"/>
          <w:sz w:val="21"/>
          <w:szCs w:val="21"/>
          <w:fitText w:val="13020" w:id="1018322177"/>
        </w:rPr>
        <w:t>・・・・・・・・・・・・・・・・・</w:t>
      </w:r>
      <w:r w:rsidR="008A1CC1" w:rsidRPr="008A1CC1">
        <w:rPr>
          <w:rFonts w:ascii="HG丸ｺﾞｼｯｸM-PRO" w:eastAsia="HG丸ｺﾞｼｯｸM-PRO" w:hAnsi="HG丸ｺﾞｼｯｸM-PRO" w:cs="Meiryo UI" w:hint="eastAsia"/>
          <w:color w:val="000000" w:themeColor="text1"/>
          <w:sz w:val="21"/>
          <w:szCs w:val="21"/>
          <w:fitText w:val="13020" w:id="1018322177"/>
        </w:rPr>
        <w:t xml:space="preserve">・　</w:t>
      </w:r>
      <w:r w:rsidRPr="008A1CC1">
        <w:rPr>
          <w:rFonts w:ascii="HG丸ｺﾞｼｯｸM-PRO" w:eastAsia="HG丸ｺﾞｼｯｸM-PRO" w:hAnsi="HG丸ｺﾞｼｯｸM-PRO" w:cs="Meiryo UI" w:hint="eastAsia"/>
          <w:color w:val="000000" w:themeColor="text1"/>
          <w:sz w:val="21"/>
          <w:szCs w:val="21"/>
          <w:fitText w:val="13020" w:id="1018322177"/>
        </w:rPr>
        <w:t>２ページ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３　大阪の観光振興にかかる現状と課題</w:t>
      </w:r>
    </w:p>
    <w:p w:rsidR="00152D41" w:rsidRPr="008A1CC1" w:rsidRDefault="00152D41" w:rsidP="00486332">
      <w:pPr>
        <w:pStyle w:val="Web"/>
        <w:spacing w:before="0" w:beforeAutospacing="0" w:after="0" w:afterAutospacing="0" w:line="280" w:lineRule="exact"/>
        <w:rPr>
          <w:rFonts w:ascii="HG丸ｺﾞｼｯｸM-PRO" w:eastAsia="HG丸ｺﾞｼｯｸM-PRO" w:hAnsi="HG丸ｺﾞｼｯｸM-PRO" w:cs="Meiryo UI"/>
          <w:color w:val="000000" w:themeColor="text1"/>
          <w:sz w:val="21"/>
          <w:szCs w:val="21"/>
        </w:rPr>
      </w:pPr>
      <w:r w:rsidRPr="008A1CC1">
        <w:rPr>
          <w:rFonts w:ascii="HG丸ｺﾞｼｯｸM-PRO" w:eastAsia="HG丸ｺﾞｼｯｸM-PRO" w:hAnsi="HG丸ｺﾞｼｯｸM-PRO" w:cs="Meiryo UI" w:hint="eastAsia"/>
          <w:color w:val="000000" w:themeColor="text1"/>
          <w:spacing w:val="5"/>
          <w:w w:val="92"/>
          <w:sz w:val="21"/>
          <w:szCs w:val="21"/>
          <w:fitText w:val="11133" w:id="1018323200"/>
        </w:rPr>
        <w:t>（１）　観光客からの意見等に基づく課題の抽出　・・・・・・・・・・・・・・・・・・</w:t>
      </w:r>
      <w:r w:rsidR="00486332"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17"/>
          <w:w w:val="92"/>
          <w:sz w:val="21"/>
          <w:szCs w:val="21"/>
          <w:fitText w:val="11133" w:id="1018323200"/>
        </w:rPr>
        <w:t>・</w:t>
      </w:r>
      <w:r w:rsidR="00486332" w:rsidRPr="008A1CC1">
        <w:rPr>
          <w:rFonts w:ascii="HG丸ｺﾞｼｯｸM-PRO" w:eastAsia="HG丸ｺﾞｼｯｸM-PRO" w:hAnsi="HG丸ｺﾞｼｯｸM-PRO" w:cs="Meiryo UI" w:hint="eastAsia"/>
          <w:color w:val="000000" w:themeColor="text1"/>
          <w:spacing w:val="10"/>
          <w:w w:val="92"/>
          <w:sz w:val="21"/>
          <w:szCs w:val="21"/>
          <w:fitText w:val="1886" w:id="1018323201"/>
        </w:rPr>
        <w:t>・・・・</w:t>
      </w:r>
      <w:r w:rsidRPr="008A1CC1">
        <w:rPr>
          <w:rFonts w:ascii="HG丸ｺﾞｼｯｸM-PRO" w:eastAsia="HG丸ｺﾞｼｯｸM-PRO" w:hAnsi="HG丸ｺﾞｼｯｸM-PRO" w:cs="Meiryo UI" w:hint="eastAsia"/>
          <w:color w:val="000000" w:themeColor="text1"/>
          <w:spacing w:val="10"/>
          <w:w w:val="92"/>
          <w:sz w:val="21"/>
          <w:szCs w:val="21"/>
          <w:fitText w:val="1886" w:id="1018323201"/>
        </w:rPr>
        <w:t xml:space="preserve">　５ペー</w:t>
      </w:r>
      <w:r w:rsidRPr="008A1CC1">
        <w:rPr>
          <w:rFonts w:ascii="HG丸ｺﾞｼｯｸM-PRO" w:eastAsia="HG丸ｺﾞｼｯｸM-PRO" w:hAnsi="HG丸ｺﾞｼｯｸM-PRO" w:cs="Meiryo UI" w:hint="eastAsia"/>
          <w:color w:val="000000" w:themeColor="text1"/>
          <w:w w:val="92"/>
          <w:sz w:val="21"/>
          <w:szCs w:val="21"/>
          <w:fitText w:val="1886" w:id="1018323201"/>
        </w:rPr>
        <w:t>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４　大阪の観光振興にかかる施策の方向性</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大阪の観光振興施策の方向性　・・・・・・・・・・・・・・・・・・・・・・・</w:t>
      </w:r>
      <w:r w:rsidR="008A1CC1">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８ページ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 xml:space="preserve">（２）　大阪の観光振興にかかる施策の２つの柱  </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w:t>
      </w:r>
      <w:r>
        <w:rPr>
          <w:rFonts w:ascii="HG丸ｺﾞｼｯｸM-PRO" w:eastAsia="HG丸ｺﾞｼｯｸM-PRO" w:hAnsi="HG丸ｺﾞｼｯｸM-PRO" w:cs="Meiryo UI" w:hint="eastAsia"/>
          <w:color w:val="000000" w:themeColor="text1"/>
          <w:kern w:val="24"/>
          <w:sz w:val="21"/>
          <w:szCs w:val="21"/>
        </w:rPr>
        <w:t>９ページ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sz w:val="21"/>
          <w:szCs w:val="21"/>
        </w:rPr>
        <w:t>10</w:t>
      </w:r>
      <w:r>
        <w:rPr>
          <w:rFonts w:ascii="HG丸ｺﾞｼｯｸM-PRO" w:eastAsia="HG丸ｺﾞｼｯｸM-PRO" w:hAnsi="HG丸ｺﾞｼｯｸM-PRO" w:cs="Meiryo UI" w:hint="eastAsia"/>
          <w:color w:val="000000"/>
          <w:kern w:val="24"/>
          <w:sz w:val="21"/>
          <w:szCs w:val="21"/>
        </w:rPr>
        <w:t>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６　大阪の観光振興にかかる事業例・事業規模イメージ</w:t>
      </w:r>
    </w:p>
    <w:p w:rsidR="00152D41" w:rsidRPr="00486332" w:rsidRDefault="00152D41" w:rsidP="008A1CC1">
      <w:pPr>
        <w:pStyle w:val="Web"/>
        <w:spacing w:before="0" w:beforeAutospacing="0" w:after="0" w:afterAutospacing="0" w:line="280" w:lineRule="exact"/>
        <w:jc w:val="distribute"/>
        <w:rPr>
          <w:sz w:val="21"/>
          <w:szCs w:val="21"/>
        </w:rPr>
      </w:pPr>
      <w:r w:rsidRPr="00486332">
        <w:rPr>
          <w:rFonts w:ascii="HG丸ｺﾞｼｯｸM-PRO" w:eastAsia="HG丸ｺﾞｼｯｸM-PRO" w:hAnsi="HG丸ｺﾞｼｯｸM-PRO" w:cs="Meiryo UI" w:hint="eastAsia"/>
          <w:color w:val="000000" w:themeColor="text1"/>
          <w:sz w:val="21"/>
          <w:szCs w:val="21"/>
        </w:rPr>
        <w:t>（１）　観光</w:t>
      </w:r>
      <w:r w:rsidR="00486332" w:rsidRPr="00486332">
        <w:rPr>
          <w:rFonts w:ascii="HG丸ｺﾞｼｯｸM-PRO" w:eastAsia="HG丸ｺﾞｼｯｸM-PRO" w:hAnsi="HG丸ｺﾞｼｯｸM-PRO" w:cs="Meiryo UI" w:hint="eastAsia"/>
          <w:color w:val="000000" w:themeColor="text1"/>
          <w:sz w:val="21"/>
          <w:szCs w:val="21"/>
        </w:rPr>
        <w:t>客と地域住民相互の目線に立った受入環境整備の推進　・・・・・・・</w:t>
      </w:r>
      <w:r w:rsidR="008A1CC1">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w:t>
      </w:r>
      <w:r w:rsidR="00486332" w:rsidRPr="00486332">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 xml:space="preserve">・　</w:t>
      </w:r>
      <w:r w:rsidR="008A1CC1">
        <w:rPr>
          <w:rFonts w:ascii="HG丸ｺﾞｼｯｸM-PRO" w:eastAsia="HG丸ｺﾞｼｯｸM-PRO" w:hAnsi="HG丸ｺﾞｼｯｸM-PRO" w:cs="Meiryo UI" w:hint="eastAsia"/>
          <w:color w:val="000000" w:themeColor="text1"/>
          <w:sz w:val="21"/>
          <w:szCs w:val="21"/>
        </w:rPr>
        <w:t>14</w:t>
      </w:r>
      <w:r w:rsidR="00486332">
        <w:rPr>
          <w:rFonts w:ascii="HG丸ｺﾞｼｯｸM-PRO" w:eastAsia="HG丸ｺﾞｼｯｸM-PRO" w:hAnsi="HG丸ｺﾞｼｯｸM-PRO" w:cs="Meiryo UI" w:hint="eastAsia"/>
          <w:color w:val="000000" w:themeColor="text1"/>
          <w:sz w:val="21"/>
          <w:szCs w:val="21"/>
        </w:rPr>
        <w:t>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国内外から集客できる観光資源づくり及びプロモーションの推進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16ページ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具体的施策の検討にあたっての観点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18ページ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その他の視点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18ページ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７　事業の実施に必要な財源確保のあり方</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大阪府の財</w:t>
      </w:r>
      <w:r w:rsidR="00486332">
        <w:rPr>
          <w:rFonts w:ascii="HG丸ｺﾞｼｯｸM-PRO" w:eastAsia="HG丸ｺﾞｼｯｸM-PRO" w:hAnsi="HG丸ｺﾞｼｯｸM-PRO" w:cs="Meiryo UI" w:hint="eastAsia"/>
          <w:color w:val="000000" w:themeColor="text1"/>
          <w:kern w:val="24"/>
          <w:sz w:val="21"/>
          <w:szCs w:val="21"/>
        </w:rPr>
        <w:t xml:space="preserve">政状況　・・・・・・・・・・・・・・・・・・・・・・・・・・・・・・・・・・・・・・・・・・・・　</w:t>
      </w:r>
      <w:r>
        <w:rPr>
          <w:rFonts w:ascii="HG丸ｺﾞｼｯｸM-PRO" w:eastAsia="HG丸ｺﾞｼｯｸM-PRO" w:hAnsi="HG丸ｺﾞｼｯｸM-PRO" w:cs="Meiryo UI" w:hint="eastAsia"/>
          <w:color w:val="000000" w:themeColor="text1"/>
          <w:kern w:val="24"/>
          <w:sz w:val="21"/>
          <w:szCs w:val="21"/>
        </w:rPr>
        <w:t>19ページ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国内の財源確保の事例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20ページ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海外のホテル税等の事例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21ページ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財源確保のあり方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22ページ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 xml:space="preserve">８　まとめ　</w:t>
      </w:r>
      <w:r>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27ページ</w:t>
      </w:r>
    </w:p>
    <w:p w:rsidR="00152D41" w:rsidRDefault="00152D41" w:rsidP="00152D41">
      <w:pPr>
        <w:pStyle w:val="Web"/>
        <w:spacing w:before="0" w:beforeAutospacing="0" w:after="60" w:afterAutospacing="0" w:line="280" w:lineRule="exact"/>
        <w:rPr>
          <w:rFonts w:ascii="HG丸ｺﾞｼｯｸM-PRO" w:eastAsia="HG丸ｺﾞｼｯｸM-PRO" w:hAnsi="HG丸ｺﾞｼｯｸM-PRO" w:cs="Meiryo UI"/>
          <w:b/>
          <w:bCs/>
          <w:color w:val="000000" w:themeColor="text1"/>
          <w:kern w:val="24"/>
        </w:rPr>
      </w:pPr>
    </w:p>
    <w:p w:rsidR="00152D41" w:rsidRDefault="00152D41" w:rsidP="00152D41">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rPr>
        <w:t>【参考】検討会議について</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委員名簿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関係条例等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開催実績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w:t>
      </w:r>
      <w:r w:rsidR="008A1CC1">
        <w:rPr>
          <w:rFonts w:ascii="HG丸ｺﾞｼｯｸM-PRO" w:eastAsia="HG丸ｺﾞｼｯｸM-PRO" w:hAnsi="HG丸ｺﾞｼｯｸM-PRO" w:cs="Meiryo UI" w:hint="eastAsia"/>
          <w:color w:val="000000" w:themeColor="text1"/>
          <w:kern w:val="24"/>
          <w:sz w:val="21"/>
          <w:szCs w:val="21"/>
        </w:rPr>
        <w:t xml:space="preserve">　パブリックコメントの実施結果　</w:t>
      </w:r>
      <w:r>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30</w:t>
      </w:r>
      <w:r>
        <w:rPr>
          <w:rFonts w:ascii="HG丸ｺﾞｼｯｸM-PRO" w:eastAsia="HG丸ｺﾞｼｯｸM-PRO" w:hAnsi="HG丸ｺﾞｼｯｸM-PRO" w:cs="Meiryo UI" w:hint="eastAsia"/>
          <w:color w:val="000000" w:themeColor="text1"/>
          <w:kern w:val="24"/>
          <w:sz w:val="21"/>
          <w:szCs w:val="21"/>
        </w:rPr>
        <w:t>ページ</w:t>
      </w:r>
    </w:p>
    <w:p w:rsidR="00152D41" w:rsidRDefault="00152D41">
      <w:pPr>
        <w:widowControl/>
        <w:jc w:val="left"/>
      </w:pPr>
      <w:r>
        <w:br w:type="page"/>
      </w:r>
    </w:p>
    <w:p w:rsidR="00272854" w:rsidRPr="008A1CC1" w:rsidRDefault="00272854">
      <w:pPr>
        <w:widowControl/>
        <w:jc w:val="left"/>
        <w:sectPr w:rsidR="00272854" w:rsidRPr="008A1CC1" w:rsidSect="008C35B0">
          <w:footerReference w:type="default" r:id="rId9"/>
          <w:footerReference w:type="first" r:id="rId10"/>
          <w:pgSz w:w="16838" w:h="11906" w:orient="landscape"/>
          <w:pgMar w:top="1701" w:right="1985" w:bottom="1701" w:left="1701" w:header="851" w:footer="992" w:gutter="0"/>
          <w:cols w:space="425"/>
          <w:titlePg/>
          <w:docGrid w:type="lines" w:linePitch="360"/>
        </w:sectPr>
      </w:pPr>
    </w:p>
    <w:p w:rsidR="00272854" w:rsidRPr="00272854" w:rsidRDefault="00272854" w:rsidP="00272854">
      <w:pPr>
        <w:widowControl/>
        <w:spacing w:line="320" w:lineRule="exact"/>
        <w:ind w:left="1166"/>
        <w:rPr>
          <w:rFonts w:ascii="ＭＳ Ｐゴシック" w:eastAsia="ＭＳ Ｐゴシック" w:hAnsi="ＭＳ Ｐゴシック" w:cs="ＭＳ Ｐゴシック"/>
          <w:kern w:val="0"/>
          <w:sz w:val="28"/>
          <w:szCs w:val="24"/>
        </w:rPr>
      </w:pPr>
      <w:r w:rsidRPr="00272854">
        <w:rPr>
          <w:noProof/>
        </w:rPr>
        <w:lastRenderedPageBreak/>
        <mc:AlternateContent>
          <mc:Choice Requires="wps">
            <w:drawing>
              <wp:anchor distT="0" distB="0" distL="114300" distR="114300" simplePos="0" relativeHeight="251649024" behindDoc="0" locked="0" layoutInCell="1" allowOverlap="1" wp14:anchorId="2258105C" wp14:editId="277856DD">
                <wp:simplePos x="0" y="0"/>
                <wp:positionH relativeFrom="column">
                  <wp:posOffset>-667385</wp:posOffset>
                </wp:positionH>
                <wp:positionV relativeFrom="paragraph">
                  <wp:posOffset>-527685</wp:posOffset>
                </wp:positionV>
                <wp:extent cx="7343775" cy="395605"/>
                <wp:effectExtent l="0" t="0" r="0" b="4445"/>
                <wp:wrapNone/>
                <wp:docPr id="10"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id="_x0000_s1027" alt="タイトル: １はじめに" style="position:absolute;left:0;text-align:left;margin-left:-52.55pt;margin-top:-41.55pt;width:578.25pt;height:31.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" filled="f" stroked="f">
                <v:path arrowok="t"/>
                <o:lock v:ext="edit" grouping="t"/>
                <v:textbox>
                  <w:txbxContent>
                    <w:p w:rsidR="00747542" w:rsidRDefault="00747542"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4EDBAE27" wp14:editId="5CB4E23C">
                <wp:simplePos x="0" y="0"/>
                <wp:positionH relativeFrom="column">
                  <wp:posOffset>-965835</wp:posOffset>
                </wp:positionH>
                <wp:positionV relativeFrom="paragraph">
                  <wp:posOffset>-13335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5pt" to="75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" strokecolor="#4f81bd" strokeweight="3pt">
                <v:shadow on="t" color="black" opacity="22937f" origin=",.5" offset="0,.63889mm"/>
              </v:line>
            </w:pict>
          </mc:Fallback>
        </mc:AlternateContent>
      </w:r>
    </w:p>
    <w:p w:rsidR="00272854" w:rsidRPr="00272854" w:rsidRDefault="00272854" w:rsidP="00272854">
      <w:pPr>
        <w:widowControl/>
        <w:numPr>
          <w:ilvl w:val="0"/>
          <w:numId w:val="1"/>
        </w:numPr>
        <w:tabs>
          <w:tab w:val="clear" w:pos="720"/>
          <w:tab w:val="num" w:pos="0"/>
        </w:tabs>
        <w:spacing w:line="320" w:lineRule="exact"/>
        <w:ind w:left="426" w:hanging="426"/>
        <w:rPr>
          <w:rFonts w:ascii="ＭＳ Ｐゴシック" w:eastAsia="ＭＳ Ｐゴシック" w:hAnsi="ＭＳ Ｐゴシック" w:cs="ＭＳ Ｐゴシック"/>
          <w:kern w:val="0"/>
          <w:sz w:val="28"/>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昨年の訪日外客数は、過去最高の1,341万人を記録しました。本年に入っても、日本政府観光局（ＪＮＴＯ）が発表した１月から９月の訪日外客数は、1,449万人（推計値）となっており、累計で過去最高を更新するとともに、観光庁長官の記者会見では、２０１５年（平成２７年）の年間予想が「1,900万人台に達する見込み」と報じられるなど、その勢いは増すばかりで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大阪においても、昨年は約376万人もの外国人旅行者が来阪し、本年に入ってからは、１月から９月の来阪外客数は、約525万人（推計値）となり、２０２０年に年間650万人とした目標値を達成する見通しとなっています。 </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また、観光庁によると、２０１４年（平成26年）の訪日外国人の旅行消費額は、前年比約4割増の2兆278億円と過去最高となっています。また、２０１５年（平成27年）１月から９月期の訪日外国人の旅行消費額は、前年同期比７７．０％増の2兆5,967億円で、２０１４年（平成26年）の年間値を既に超えていま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今後も、２０１９年のラグビーワールドカップ、２０２０年の東京オリンピック・パラリンピック、２０２１年のワールドマスターズゲームズなど、様々な国際的イベントを控え、ますます、来阪観光客は増加するものと予想されている状況のなか、こうした急増する観光客に対する受入環境整備などの対応は喫緊の課題であるとの認識のもと、本年５月に「大阪府観光客受入環境整備の推進に関する調査検討会議」が設置されました。</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本検討会議では、これまで７回にわたり会議を開催し、大阪の観光の現状を踏まえた上で、受入環境の整備に関する課題分析や、観光振興にかかる対応策などについて議論を行いました。さらに、こうした議論をもとに、施策イメージや事業規模のシミュレーション、事業の実施に必要な財源確保のあり方などについて議論を重ね、今般最終報告のとりまとめを行いました。</w:t>
      </w:r>
    </w:p>
    <w:p w:rsidR="00272854" w:rsidRDefault="00272854" w:rsidP="00272854">
      <w:pPr>
        <w:widowControl/>
        <w:spacing w:before="120" w:line="340" w:lineRule="exact"/>
        <w:ind w:left="426"/>
        <w:jc w:val="left"/>
        <w:rPr>
          <w:rFonts w:ascii="HG丸ｺﾞｼｯｸM-PRO" w:eastAsia="HG丸ｺﾞｼｯｸM-PRO" w:hAnsi="HG丸ｺﾞｼｯｸM-PRO"/>
          <w:color w:val="000000" w:themeColor="text1"/>
          <w:kern w:val="24"/>
          <w:sz w:val="24"/>
          <w:szCs w:val="24"/>
        </w:rPr>
      </w:pPr>
    </w:p>
    <w:p w:rsidR="00272854" w:rsidRPr="00272854" w:rsidRDefault="00272854" w:rsidP="00272854">
      <w:pPr>
        <w:widowControl/>
        <w:spacing w:before="120" w:line="340" w:lineRule="exact"/>
        <w:jc w:val="lef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平成２７年１２月</w:t>
      </w:r>
    </w:p>
    <w:p w:rsidR="00272854" w:rsidRDefault="00272854" w:rsidP="00272854">
      <w:pPr>
        <w:widowControl/>
        <w:spacing w:line="340" w:lineRule="exact"/>
        <w:jc w:val="right"/>
        <w:rPr>
          <w:rFonts w:ascii="HG丸ｺﾞｼｯｸM-PRO" w:eastAsia="HG丸ｺﾞｼｯｸM-PRO" w:hAnsi="HG丸ｺﾞｼｯｸM-PRO"/>
          <w:color w:val="000000" w:themeColor="text1"/>
          <w:kern w:val="24"/>
          <w:sz w:val="24"/>
          <w:szCs w:val="24"/>
        </w:rPr>
      </w:pPr>
      <w:r w:rsidRPr="00272854">
        <w:rPr>
          <w:rFonts w:ascii="HG丸ｺﾞｼｯｸM-PRO" w:eastAsia="HG丸ｺﾞｼｯｸM-PRO" w:hAnsi="HG丸ｺﾞｼｯｸM-PRO" w:hint="eastAsia"/>
          <w:color w:val="000000" w:themeColor="text1"/>
          <w:kern w:val="24"/>
          <w:sz w:val="24"/>
          <w:szCs w:val="24"/>
        </w:rPr>
        <w:t>大阪府観光客受入環境整備の推進に関する調査検討会議</w:t>
      </w:r>
    </w:p>
    <w:p w:rsidR="00272854" w:rsidRPr="00272854" w:rsidRDefault="00272854" w:rsidP="00272854">
      <w:pPr>
        <w:widowControl/>
        <w:spacing w:line="340" w:lineRule="exact"/>
        <w:jc w:val="righ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会長　福島　伸一</w:t>
      </w:r>
    </w:p>
    <w:p w:rsidR="00152D41" w:rsidRPr="00272854" w:rsidRDefault="00152D41">
      <w:pPr>
        <w:widowControl/>
        <w:jc w:val="left"/>
      </w:pPr>
    </w:p>
    <w:p w:rsidR="00656A09" w:rsidRDefault="00656A09" w:rsidP="00656A09">
      <w:pPr>
        <w:pStyle w:val="Web"/>
        <w:spacing w:before="0" w:beforeAutospacing="0" w:after="0" w:afterAutospacing="0"/>
      </w:pPr>
      <w:r>
        <w:rPr>
          <w:noProof/>
        </w:rPr>
        <w:lastRenderedPageBreak/>
        <mc:AlternateContent>
          <mc:Choice Requires="wps">
            <w:drawing>
              <wp:anchor distT="0" distB="0" distL="114300" distR="114300" simplePos="0" relativeHeight="251651072" behindDoc="0" locked="0" layoutInCell="1" allowOverlap="1" wp14:anchorId="2C0707CC" wp14:editId="24C2E185">
                <wp:simplePos x="0" y="0"/>
                <wp:positionH relativeFrom="column">
                  <wp:posOffset>-1064260</wp:posOffset>
                </wp:positionH>
                <wp:positionV relativeFrom="paragraph">
                  <wp:posOffset>-13970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pt" to="74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" strokecolor="#4f81bd" strokeweight="3pt">
                <v:shadow on="t" color="black" opacity="22937f" origin=",.5" offset="0,.63889mm"/>
              </v:line>
            </w:pict>
          </mc:Fallback>
        </mc:AlternateContent>
      </w:r>
      <w:r w:rsidRPr="00656A09">
        <w:rPr>
          <w:noProof/>
        </w:rPr>
        <mc:AlternateContent>
          <mc:Choice Requires="wps">
            <w:drawing>
              <wp:anchor distT="0" distB="0" distL="114300" distR="114300" simplePos="0" relativeHeight="251653120" behindDoc="0" locked="0" layoutInCell="1" allowOverlap="1" wp14:anchorId="3C34460B" wp14:editId="3C6FE73E">
                <wp:simplePos x="0" y="0"/>
                <wp:positionH relativeFrom="column">
                  <wp:posOffset>-489585</wp:posOffset>
                </wp:positionH>
                <wp:positionV relativeFrom="paragraph">
                  <wp:posOffset>-561340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wps:txbx>
                      <wps:bodyPr vert="horz" lIns="91440" tIns="45720" rIns="91440" bIns="45720" rtlCol="0" anchor="t" anchorCtr="0">
                        <a:spAutoFit/>
                      </wps:bodyPr>
                    </wps:wsp>
                  </a:graphicData>
                </a:graphic>
              </wp:anchor>
            </w:drawing>
          </mc:Choice>
          <mc:Fallback>
            <w:pict>
              <v:rect id="_x0000_s1028" alt="タイトル: ２大阪の観光の現状（１）" style="position:absolute;margin-left:-38.55pt;margin-top:-44.2pt;width:578.25pt;height:3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" filled="f" stroked="f">
                <v:path arrowok="t"/>
                <o:lock v:ext="edit" grouping="t"/>
                <v:textbox style="mso-fit-shape-to-text:t">
                  <w:txbxContent>
                    <w:p w:rsidR="00747542" w:rsidRDefault="00747542"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v:textbox>
              </v:rect>
            </w:pict>
          </mc:Fallback>
        </mc:AlternateContent>
      </w:r>
      <w:r>
        <w:rPr>
          <w:rFonts w:ascii="HG丸ｺﾞｼｯｸM-PRO" w:eastAsia="HG丸ｺﾞｼｯｸM-PRO" w:hAnsi="HG丸ｺﾞｼｯｸM-PRO" w:cstheme="minorBidi" w:hint="eastAsia"/>
          <w:b/>
          <w:bCs/>
          <w:color w:val="000000"/>
          <w:kern w:val="24"/>
          <w:sz w:val="28"/>
          <w:szCs w:val="28"/>
          <w:u w:val="single"/>
        </w:rPr>
        <w:t>（１）急増する観光客の状況</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近年、大阪における観光客、特に外国人観光客が急増しています。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訪日外客数の推移をみると、全国では2014年（平成26年）は約1,341万人を超え、2003年（平成15年）のビジットジャパン事業開始以来、過去最高となっています。さらに、2015年（平成27年）1-9月期においては、これまで過去最高だった2014年を上回り、1,449万人に達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大阪においても、外客数は、全国と同じように2003年（平成15年）以来、過去最高となっており、2014年（平成26年）は約376万人となっています。2015年（平成27年）においては、1-9月期で約525万人となっており、外客数増加の勢いは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また、前年との伸び率を比較すると、大阪は全国よりも格段に高く、2014年（平成26年）は前年比43.0％の伸びとなっており、さらに2015年（平成27年）1-9月期においては、前年同期と比べ、約96％の伸びとなっ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1-9月期では、前年同期と比べ、約61％の増加となっています。</w:t>
      </w:r>
    </w:p>
    <w:p w:rsidR="00656A09" w:rsidRPr="00656A09" w:rsidRDefault="00071457"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Pr>
          <w:noProof/>
        </w:rPr>
        <mc:AlternateContent>
          <mc:Choice Requires="wps">
            <w:drawing>
              <wp:anchor distT="0" distB="0" distL="114300" distR="114300" simplePos="0" relativeHeight="251681792" behindDoc="0" locked="0" layoutInCell="1" allowOverlap="1" wp14:anchorId="40A29462" wp14:editId="382349FF">
                <wp:simplePos x="0" y="0"/>
                <wp:positionH relativeFrom="column">
                  <wp:posOffset>8635365</wp:posOffset>
                </wp:positionH>
                <wp:positionV relativeFrom="paragraph">
                  <wp:posOffset>215265</wp:posOffset>
                </wp:positionV>
                <wp:extent cx="647700" cy="450850"/>
                <wp:effectExtent l="0" t="0" r="19050" b="158750"/>
                <wp:wrapNone/>
                <wp:docPr id="25" name="角丸四角形吹き出し 24" descr="&#10;" title="前年同期比約61％増"/>
                <wp:cNvGraphicFramePr/>
                <a:graphic xmlns:a="http://schemas.openxmlformats.org/drawingml/2006/main">
                  <a:graphicData uri="http://schemas.microsoft.com/office/word/2010/wordprocessingShape">
                    <wps:wsp>
                      <wps:cNvSpPr/>
                      <wps:spPr>
                        <a:xfrm>
                          <a:off x="0" y="0"/>
                          <a:ext cx="647700" cy="450850"/>
                        </a:xfrm>
                        <a:prstGeom prst="wedgeRoundRectCallout">
                          <a:avLst>
                            <a:gd name="adj1" fmla="val -39729"/>
                            <a:gd name="adj2" fmla="val 76922"/>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747542" w:rsidRPr="00C77F54" w:rsidRDefault="00747542"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747542" w:rsidRPr="00C77F54" w:rsidRDefault="00747542"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29" type="#_x0000_t62" alt="タイトル: 前年同期比約61％増 - 説明: &#10;" style="position:absolute;left:0;text-align:left;margin-left:679.95pt;margin-top:16.95pt;width: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" adj="2219,27415" fillcolor="white [3201]" strokecolor="red" strokeweight="1.25pt">
                <v:stroke dashstyle="1 1"/>
                <v:textbox inset="0,1mm,0,1mm">
                  <w:txbxContent>
                    <w:p w:rsidR="00747542" w:rsidRPr="00C77F54" w:rsidRDefault="00747542"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747542" w:rsidRPr="00C77F54" w:rsidRDefault="00747542"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v:textbox>
              </v:shape>
            </w:pict>
          </mc:Fallback>
        </mc:AlternateContent>
      </w:r>
      <w:r w:rsidR="00C77F54" w:rsidRPr="00656A09">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1DE49FCA" wp14:editId="66D2D0D6">
                <wp:simplePos x="0" y="0"/>
                <wp:positionH relativeFrom="column">
                  <wp:posOffset>5485765</wp:posOffset>
                </wp:positionH>
                <wp:positionV relativeFrom="paragraph">
                  <wp:posOffset>219710</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747542" w:rsidRDefault="00747542"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0" type="#_x0000_t202" alt="タイトル: 関西国際空港外国人入国者数の推移" style="position:absolute;left:0;text-align:left;margin-left:431.95pt;margin-top:17.3pt;width:241.5pt;height:2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" fillcolor="#002060" stroked="f">
                <v:textbox>
                  <w:txbxContent>
                    <w:p w:rsidR="00747542" w:rsidRDefault="00747542"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656A09" w:rsidRPr="00656A09">
        <w:rPr>
          <w:rFonts w:ascii="HG丸ｺﾞｼｯｸM-PRO" w:eastAsia="HG丸ｺﾞｼｯｸM-PRO" w:hAnsi="HG丸ｺﾞｼｯｸM-PRO" w:hint="eastAsia"/>
          <w:color w:val="000000"/>
          <w:kern w:val="24"/>
          <w:sz w:val="22"/>
        </w:rPr>
        <w:t>来阪外客者の買い物消費単価の平均額においても、2013年度38,665円から2014年度51,989円と増加しており、大阪の経済にも大きな波及効果をもたらしています。</w:t>
      </w:r>
    </w:p>
    <w:p w:rsidR="00152D41" w:rsidRPr="00656A09" w:rsidRDefault="00C77F54">
      <w:r>
        <w:rPr>
          <w:noProof/>
        </w:rPr>
        <mc:AlternateContent>
          <mc:Choice Requires="wps">
            <w:drawing>
              <wp:anchor distT="0" distB="0" distL="114300" distR="114300" simplePos="0" relativeHeight="251673600" behindDoc="0" locked="0" layoutInCell="1" allowOverlap="1" wp14:anchorId="00F1DEAB" wp14:editId="59F7FE8A">
                <wp:simplePos x="0" y="0"/>
                <wp:positionH relativeFrom="column">
                  <wp:posOffset>3783965</wp:posOffset>
                </wp:positionH>
                <wp:positionV relativeFrom="paragraph">
                  <wp:posOffset>50165</wp:posOffset>
                </wp:positionV>
                <wp:extent cx="789305" cy="469900"/>
                <wp:effectExtent l="0" t="0" r="10795" b="139700"/>
                <wp:wrapNone/>
                <wp:docPr id="17" name="角丸四角形吹き出し 16" descr="&#10;" title="前年同期比約49％増"/>
                <wp:cNvGraphicFramePr/>
                <a:graphic xmlns:a="http://schemas.openxmlformats.org/drawingml/2006/main">
                  <a:graphicData uri="http://schemas.microsoft.com/office/word/2010/wordprocessingShape">
                    <wps:wsp>
                      <wps:cNvSpPr/>
                      <wps:spPr>
                        <a:xfrm>
                          <a:off x="0" y="0"/>
                          <a:ext cx="789305" cy="469900"/>
                        </a:xfrm>
                        <a:prstGeom prst="wedgeRoundRectCallout">
                          <a:avLst>
                            <a:gd name="adj1" fmla="val -39139"/>
                            <a:gd name="adj2" fmla="val 73334"/>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1" type="#_x0000_t62" alt="タイトル: 前年同期比約49％増 - 説明: &#10;" style="position:absolute;left:0;text-align:left;margin-left:297.95pt;margin-top:3.95pt;width:62.15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" adj="2346,26640" fillcolor="white [3201]" strokecolor="red" strokeweight="1.25pt">
                <v:stroke dashstyle="1 1"/>
                <v:textbox inset="0,0,0,0">
                  <w:txbxContent>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v:textbox>
              </v:shape>
            </w:pict>
          </mc:Fallback>
        </mc:AlternateContent>
      </w:r>
      <w:r w:rsidRPr="00656A09">
        <w:rPr>
          <w:noProof/>
        </w:rPr>
        <mc:AlternateContent>
          <mc:Choice Requires="wps">
            <w:drawing>
              <wp:anchor distT="0" distB="0" distL="114300" distR="114300" simplePos="0" relativeHeight="251667456" behindDoc="0" locked="0" layoutInCell="1" allowOverlap="1" wp14:anchorId="19ECEBB9" wp14:editId="311BD340">
                <wp:simplePos x="0" y="0"/>
                <wp:positionH relativeFrom="column">
                  <wp:posOffset>678180</wp:posOffset>
                </wp:positionH>
                <wp:positionV relativeFrom="paragraph">
                  <wp:posOffset>52070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747542" w:rsidRDefault="00747542"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id="テキスト ボックス 18" o:spid="_x0000_s1032" type="#_x0000_t202" alt="タイトル: 訪日・来阪外客者数の推移" style="position:absolute;left:0;text-align:left;margin-left:53.4pt;margin-top:4.1pt;width:175.7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" fillcolor="#002060" stroked="f">
                <v:textbox>
                  <w:txbxContent>
                    <w:p w:rsidR="00747542" w:rsidRDefault="00747542"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r>
        <w:rPr>
          <w:noProof/>
        </w:rPr>
        <w:drawing>
          <wp:anchor distT="0" distB="0" distL="114300" distR="114300" simplePos="0" relativeHeight="251672576" behindDoc="0" locked="0" layoutInCell="1" allowOverlap="1" wp14:anchorId="13841D30" wp14:editId="4E60733C">
            <wp:simplePos x="0" y="0"/>
            <wp:positionH relativeFrom="column">
              <wp:posOffset>-197485</wp:posOffset>
            </wp:positionH>
            <wp:positionV relativeFrom="paragraph">
              <wp:posOffset>1484630</wp:posOffset>
            </wp:positionV>
            <wp:extent cx="2195830" cy="101600"/>
            <wp:effectExtent l="0" t="635"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95830" cy="10160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6531927F" wp14:editId="39CDF9D7">
                <wp:simplePos x="0" y="0"/>
                <wp:positionH relativeFrom="column">
                  <wp:posOffset>-254000</wp:posOffset>
                </wp:positionH>
                <wp:positionV relativeFrom="paragraph">
                  <wp:posOffset>3056890</wp:posOffset>
                </wp:positionV>
                <wp:extent cx="4752340" cy="438150"/>
                <wp:effectExtent l="0" t="0" r="0" b="0"/>
                <wp:wrapNone/>
                <wp:docPr id="13" name="テキスト ボックス 3" title="出典　JNTO（日本政府観光局）及び観光庁資料により作成"/>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wps:txbx>
                      <wps:bodyPr wrap="square" rIns="0" rtlCol="0">
                        <a:spAutoFit/>
                      </wps:bodyPr>
                    </wps:wsp>
                  </a:graphicData>
                </a:graphic>
              </wp:anchor>
            </w:drawing>
          </mc:Choice>
          <mc:Fallback>
            <w:pict>
              <v:shape id="テキスト ボックス 3" o:spid="_x0000_s1033" type="#_x0000_t202" alt="タイトル: 出典　JNTO（日本政府観光局）及び観光庁資料により作成" style="position:absolute;left:0;text-align:left;margin-left:-20pt;margin-top:240.7pt;width:374.2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" filled="f" stroked="f">
                <v:textbox style="mso-fit-shape-to-text:t" inset=",,0">
                  <w:txbxContent>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747542" w:rsidRDefault="00747542"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v:textbox>
              </v:shape>
            </w:pict>
          </mc:Fallback>
        </mc:AlternateContent>
      </w:r>
    </w:p>
    <w:p w:rsidR="00152D41" w:rsidRDefault="00C77F54">
      <w:r>
        <w:rPr>
          <w:noProof/>
        </w:rPr>
        <mc:AlternateContent>
          <mc:Choice Requires="wps">
            <w:drawing>
              <wp:anchor distT="0" distB="0" distL="114300" distR="114300" simplePos="0" relativeHeight="251682816" behindDoc="0" locked="0" layoutInCell="1" allowOverlap="1" wp14:anchorId="2DF66F91" wp14:editId="6222EBEF">
                <wp:simplePos x="0" y="0"/>
                <wp:positionH relativeFrom="column">
                  <wp:posOffset>7225665</wp:posOffset>
                </wp:positionH>
                <wp:positionV relativeFrom="paragraph">
                  <wp:posOffset>177165</wp:posOffset>
                </wp:positionV>
                <wp:extent cx="859155" cy="406400"/>
                <wp:effectExtent l="19050" t="19050" r="36195" b="107950"/>
                <wp:wrapNone/>
                <wp:docPr id="23" name="円形吹き出し 22" title="前年比36.6％増"/>
                <wp:cNvGraphicFramePr/>
                <a:graphic xmlns:a="http://schemas.openxmlformats.org/drawingml/2006/main">
                  <a:graphicData uri="http://schemas.microsoft.com/office/word/2010/wordprocessingShape">
                    <wps:wsp>
                      <wps:cNvSpPr/>
                      <wps:spPr>
                        <a:xfrm>
                          <a:off x="0" y="0"/>
                          <a:ext cx="859155" cy="406400"/>
                        </a:xfrm>
                        <a:prstGeom prst="wedgeEllipseCallout">
                          <a:avLst>
                            <a:gd name="adj1" fmla="val 39199"/>
                            <a:gd name="adj2" fmla="val 73152"/>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47542" w:rsidRPr="00C77F54" w:rsidRDefault="00747542"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4" type="#_x0000_t63" alt="タイトル: 前年比36.6％増" style="position:absolute;left:0;text-align:left;margin-left:568.95pt;margin-top:13.95pt;width:67.6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" adj="19267,26601" fillcolor="white [3201]" strokecolor="red" strokeweight="1.5pt">
                <v:textbox inset="0,0,0,0">
                  <w:txbxContent>
                    <w:p w:rsidR="00747542" w:rsidRPr="00C77F54" w:rsidRDefault="00747542"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v:textbox>
              </v:shape>
            </w:pict>
          </mc:Fallback>
        </mc:AlternateContent>
      </w:r>
      <w:r>
        <w:rPr>
          <w:noProof/>
        </w:rPr>
        <w:drawing>
          <wp:anchor distT="0" distB="0" distL="114300" distR="114300" simplePos="0" relativeHeight="251679744" behindDoc="0" locked="0" layoutInCell="1" allowOverlap="1" wp14:anchorId="70C21CFE" wp14:editId="61DF2F10">
            <wp:simplePos x="0" y="0"/>
            <wp:positionH relativeFrom="column">
              <wp:posOffset>5063490</wp:posOffset>
            </wp:positionH>
            <wp:positionV relativeFrom="paragraph">
              <wp:posOffset>55880</wp:posOffset>
            </wp:positionV>
            <wp:extent cx="3888105" cy="2623820"/>
            <wp:effectExtent l="0" t="0" r="17145" b="2413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A1D5D24" wp14:editId="638B103B">
                <wp:simplePos x="0" y="0"/>
                <wp:positionH relativeFrom="column">
                  <wp:posOffset>2869565</wp:posOffset>
                </wp:positionH>
                <wp:positionV relativeFrom="paragraph">
                  <wp:posOffset>50165</wp:posOffset>
                </wp:positionV>
                <wp:extent cx="719455" cy="349250"/>
                <wp:effectExtent l="19050" t="19050" r="23495" b="146050"/>
                <wp:wrapNone/>
                <wp:docPr id="14" name="円形吹き出し 13" title="前年比29.4％増"/>
                <wp:cNvGraphicFramePr/>
                <a:graphic xmlns:a="http://schemas.openxmlformats.org/drawingml/2006/main">
                  <a:graphicData uri="http://schemas.microsoft.com/office/word/2010/wordprocessingShape">
                    <wps:wsp>
                      <wps:cNvSpPr/>
                      <wps:spPr>
                        <a:xfrm>
                          <a:off x="0" y="0"/>
                          <a:ext cx="719455" cy="349250"/>
                        </a:xfrm>
                        <a:prstGeom prst="wedgeEllipseCallout">
                          <a:avLst>
                            <a:gd name="adj1" fmla="val -18973"/>
                            <a:gd name="adj2" fmla="val 84774"/>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47542" w:rsidRPr="00C77F54" w:rsidRDefault="00747542"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wps:txbx>
                      <wps:bodyPr lIns="0" tIns="0" rIns="0" bIns="0" rtlCol="0" anchor="ctr">
                        <a:noAutofit/>
                      </wps:bodyPr>
                    </wps:wsp>
                  </a:graphicData>
                </a:graphic>
                <wp14:sizeRelV relativeFrom="margin">
                  <wp14:pctHeight>0</wp14:pctHeight>
                </wp14:sizeRelV>
              </wp:anchor>
            </w:drawing>
          </mc:Choice>
          <mc:Fallback>
            <w:pict>
              <v:shape id="円形吹き出し 13" o:spid="_x0000_s1035" type="#_x0000_t63" alt="タイトル: 前年比29.4％増" style="position:absolute;left:0;text-align:left;margin-left:225.95pt;margin-top:3.95pt;width:56.6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" adj="6702,29111" fillcolor="white [3201]" strokecolor="red" strokeweight="1.5pt">
                <v:textbox inset="0,0,0,0">
                  <w:txbxContent>
                    <w:p w:rsidR="00747542" w:rsidRPr="00C77F54" w:rsidRDefault="00747542"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v:textbox>
              </v:shape>
            </w:pict>
          </mc:Fallback>
        </mc:AlternateContent>
      </w:r>
      <w:r>
        <w:rPr>
          <w:noProof/>
        </w:rPr>
        <w:drawing>
          <wp:anchor distT="0" distB="0" distL="114300" distR="114300" simplePos="0" relativeHeight="251666432" behindDoc="0" locked="0" layoutInCell="1" allowOverlap="1" wp14:anchorId="68FAA5B0" wp14:editId="72B32D3F">
            <wp:simplePos x="0" y="0"/>
            <wp:positionH relativeFrom="column">
              <wp:posOffset>-267335</wp:posOffset>
            </wp:positionH>
            <wp:positionV relativeFrom="paragraph">
              <wp:posOffset>123190</wp:posOffset>
            </wp:positionV>
            <wp:extent cx="4616450" cy="2663825"/>
            <wp:effectExtent l="0" t="0" r="12700" b="222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152D41" w:rsidRDefault="00152D41"/>
    <w:p w:rsidR="00C77F54" w:rsidRDefault="00C77F54"/>
    <w:p w:rsidR="00C77F54" w:rsidRDefault="00C77F54">
      <w:r>
        <w:rPr>
          <w:noProof/>
        </w:rPr>
        <mc:AlternateContent>
          <mc:Choice Requires="wps">
            <w:drawing>
              <wp:anchor distT="0" distB="0" distL="114300" distR="114300" simplePos="0" relativeHeight="251674624" behindDoc="0" locked="0" layoutInCell="1" allowOverlap="1" wp14:anchorId="5EDBC1B2" wp14:editId="2FA2B497">
                <wp:simplePos x="0" y="0"/>
                <wp:positionH relativeFrom="column">
                  <wp:posOffset>3961765</wp:posOffset>
                </wp:positionH>
                <wp:positionV relativeFrom="paragraph">
                  <wp:posOffset>139065</wp:posOffset>
                </wp:positionV>
                <wp:extent cx="736600" cy="412750"/>
                <wp:effectExtent l="0" t="0" r="25400" b="196850"/>
                <wp:wrapNone/>
                <wp:docPr id="18" name="角丸四角形吹き出し 17" descr="&#10;" title="前年同期比約96％増"/>
                <wp:cNvGraphicFramePr/>
                <a:graphic xmlns:a="http://schemas.openxmlformats.org/drawingml/2006/main">
                  <a:graphicData uri="http://schemas.microsoft.com/office/word/2010/wordprocessingShape">
                    <wps:wsp>
                      <wps:cNvSpPr/>
                      <wps:spPr>
                        <a:xfrm>
                          <a:off x="0" y="0"/>
                          <a:ext cx="736600" cy="412750"/>
                        </a:xfrm>
                        <a:prstGeom prst="wedgeRoundRectCallout">
                          <a:avLst>
                            <a:gd name="adj1" fmla="val -31825"/>
                            <a:gd name="adj2" fmla="val 8719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747542" w:rsidRDefault="00747542"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36" type="#_x0000_t62" alt="タイトル: 前年同期比約96％増 - 説明: &#10;" style="position:absolute;left:0;text-align:left;margin-left:311.95pt;margin-top:10.95pt;width:58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" adj="3926,29633" fillcolor="white [3201]" strokecolor="red" strokeweight="1.25pt">
                <v:stroke dashstyle="1 1"/>
                <v:textbox inset="0,0,0,0">
                  <w:txbxContent>
                    <w:p w:rsidR="00747542" w:rsidRDefault="00747542"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747542" w:rsidRDefault="00747542"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FF6C00D" wp14:editId="0832793C">
                <wp:simplePos x="0" y="0"/>
                <wp:positionH relativeFrom="column">
                  <wp:posOffset>177165</wp:posOffset>
                </wp:positionH>
                <wp:positionV relativeFrom="paragraph">
                  <wp:posOffset>113665</wp:posOffset>
                </wp:positionV>
                <wp:extent cx="584200" cy="522605"/>
                <wp:effectExtent l="0" t="0" r="25400" b="201295"/>
                <wp:wrapNone/>
                <wp:docPr id="16" name="角丸四角形吹き出し 2" descr="&#10;" title="ビジットジャパン事業開始"/>
                <wp:cNvGraphicFramePr/>
                <a:graphic xmlns:a="http://schemas.openxmlformats.org/drawingml/2006/main">
                  <a:graphicData uri="http://schemas.microsoft.com/office/word/2010/wordprocessingShape">
                    <wps:wsp>
                      <wps:cNvSpPr/>
                      <wps:spPr>
                        <a:xfrm>
                          <a:off x="0" y="0"/>
                          <a:ext cx="584200" cy="522605"/>
                        </a:xfrm>
                        <a:prstGeom prst="wedgeRoundRectCallout">
                          <a:avLst>
                            <a:gd name="adj1" fmla="val 17197"/>
                            <a:gd name="adj2" fmla="val 86424"/>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747542" w:rsidRDefault="00747542"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747542" w:rsidRDefault="00747542"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747542" w:rsidRPr="00C77F54" w:rsidRDefault="00747542"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37" type="#_x0000_t62" alt="タイトル: ビジットジャパン事業開始 - 説明: &#10;" style="position:absolute;left:0;text-align:left;margin-left:13.95pt;margin-top:8.95pt;width:46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" adj="14515,29468" fillcolor="white [3201]" strokecolor="#4f81bd [3204]" strokeweight="1.5pt">
                <v:stroke dashstyle="3 1"/>
                <v:textbox inset="1mm,0,1mm,0">
                  <w:txbxContent>
                    <w:p w:rsidR="00747542" w:rsidRDefault="00747542"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747542" w:rsidRDefault="00747542"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747542" w:rsidRPr="00C77F54" w:rsidRDefault="00747542"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v:textbox>
              </v:shape>
            </w:pict>
          </mc:Fallback>
        </mc:AlternateContent>
      </w:r>
    </w:p>
    <w:p w:rsidR="00C77F54" w:rsidRDefault="00C77F54">
      <w:r>
        <w:rPr>
          <w:noProof/>
        </w:rPr>
        <mc:AlternateContent>
          <mc:Choice Requires="wps">
            <w:drawing>
              <wp:anchor distT="0" distB="0" distL="114300" distR="114300" simplePos="0" relativeHeight="251670528" behindDoc="0" locked="0" layoutInCell="1" allowOverlap="1" wp14:anchorId="1361A35A" wp14:editId="23C48226">
                <wp:simplePos x="0" y="0"/>
                <wp:positionH relativeFrom="column">
                  <wp:posOffset>2907665</wp:posOffset>
                </wp:positionH>
                <wp:positionV relativeFrom="paragraph">
                  <wp:posOffset>113665</wp:posOffset>
                </wp:positionV>
                <wp:extent cx="719455" cy="419100"/>
                <wp:effectExtent l="0" t="0" r="23495" b="114300"/>
                <wp:wrapNone/>
                <wp:docPr id="15" name="円形吹き出し 14" title="前年比43.0％増"/>
                <wp:cNvGraphicFramePr/>
                <a:graphic xmlns:a="http://schemas.openxmlformats.org/drawingml/2006/main">
                  <a:graphicData uri="http://schemas.microsoft.com/office/word/2010/wordprocessingShape">
                    <wps:wsp>
                      <wps:cNvSpPr/>
                      <wps:spPr>
                        <a:xfrm>
                          <a:off x="0" y="0"/>
                          <a:ext cx="719455" cy="419100"/>
                        </a:xfrm>
                        <a:prstGeom prst="wedgeEllipseCallout">
                          <a:avLst>
                            <a:gd name="adj1" fmla="val 16518"/>
                            <a:gd name="adj2" fmla="val 6866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47542" w:rsidRPr="00C77F54" w:rsidRDefault="00747542"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wps:txbx>
                      <wps:bodyPr wrap="square" lIns="0" tIns="0" rIns="0" bIns="0" rtlCol="0" anchor="ctr">
                        <a:noAutofit/>
                      </wps:bodyPr>
                    </wps:wsp>
                  </a:graphicData>
                </a:graphic>
                <wp14:sizeRelV relativeFrom="margin">
                  <wp14:pctHeight>0</wp14:pctHeight>
                </wp14:sizeRelV>
              </wp:anchor>
            </w:drawing>
          </mc:Choice>
          <mc:Fallback>
            <w:pict>
              <v:shape id="円形吹き出し 14" o:spid="_x0000_s1038" type="#_x0000_t63" alt="タイトル: 前年比43.0％増" style="position:absolute;left:0;text-align:left;margin-left:228.95pt;margin-top:8.95pt;width:56.6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" adj="14368,25633" fillcolor="white [3201]" strokecolor="red" strokeweight="1.5pt">
                <v:textbox inset="0,0,0,0">
                  <w:txbxContent>
                    <w:p w:rsidR="00747542" w:rsidRPr="00C77F54" w:rsidRDefault="00747542"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v:textbox>
              </v:shape>
            </w:pict>
          </mc:Fallback>
        </mc:AlternateContent>
      </w:r>
    </w:p>
    <w:p w:rsidR="00C77F54" w:rsidRDefault="00C77F54"/>
    <w:p w:rsidR="00C77F54" w:rsidRDefault="00C77F54">
      <w:r>
        <w:rPr>
          <w:noProof/>
        </w:rPr>
        <mc:AlternateContent>
          <mc:Choice Requires="wps">
            <w:drawing>
              <wp:anchor distT="0" distB="0" distL="114300" distR="114300" simplePos="0" relativeHeight="251676672" behindDoc="0" locked="0" layoutInCell="1" allowOverlap="1" wp14:anchorId="1C0FC0E8" wp14:editId="23683E21">
                <wp:simplePos x="0" y="0"/>
                <wp:positionH relativeFrom="column">
                  <wp:posOffset>0</wp:posOffset>
                </wp:positionH>
                <wp:positionV relativeFrom="paragraph">
                  <wp:posOffset>2796099</wp:posOffset>
                </wp:positionV>
                <wp:extent cx="1872208" cy="230832"/>
                <wp:effectExtent l="0" t="0" r="0" b="0"/>
                <wp:wrapNone/>
                <wp:docPr id="21" name="テキスト ボックス 11"/>
                <wp:cNvGraphicFramePr/>
                <a:graphic xmlns:a="http://schemas.openxmlformats.org/drawingml/2006/main">
                  <a:graphicData uri="http://schemas.microsoft.com/office/word/2010/wordprocessingShape">
                    <wps:wsp>
                      <wps:cNvSpPr txBox="1"/>
                      <wps:spPr>
                        <a:xfrm>
                          <a:off x="0" y="0"/>
                          <a:ext cx="1872208" cy="230832"/>
                        </a:xfrm>
                        <a:prstGeom prst="rect">
                          <a:avLst/>
                        </a:prstGeom>
                        <a:noFill/>
                      </wps:spPr>
                      <wps:txbx>
                        <w:txbxContent>
                          <w:p w:rsidR="00747542" w:rsidRDefault="00747542"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id="テキスト ボックス 11" o:spid="_x0000_s1039" type="#_x0000_t202" style="position:absolute;left:0;text-align:left;margin-left:0;margin-top:220.15pt;width:147.4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" filled="f" stroked="f">
                <v:textbox style="mso-fit-shape-to-text:t">
                  <w:txbxContent>
                    <w:p w:rsidR="00747542" w:rsidRDefault="00747542"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C77F54"/>
    <w:p w:rsidR="00C77F54" w:rsidRDefault="00C77F54"/>
    <w:p w:rsidR="00C77F54" w:rsidRDefault="00C77F54"/>
    <w:p w:rsidR="00C77F54" w:rsidRDefault="00071457">
      <w:r>
        <w:rPr>
          <w:noProof/>
        </w:rPr>
        <mc:AlternateContent>
          <mc:Choice Requires="wps">
            <w:drawing>
              <wp:anchor distT="0" distB="0" distL="114300" distR="114300" simplePos="0" relativeHeight="251684864" behindDoc="0" locked="0" layoutInCell="1" allowOverlap="1" wp14:anchorId="77E5FBFF" wp14:editId="4D01647D">
                <wp:simplePos x="0" y="0"/>
                <wp:positionH relativeFrom="column">
                  <wp:posOffset>5155565</wp:posOffset>
                </wp:positionH>
                <wp:positionV relativeFrom="paragraph">
                  <wp:posOffset>418465</wp:posOffset>
                </wp:positionV>
                <wp:extent cx="1871980" cy="230505"/>
                <wp:effectExtent l="0" t="0" r="0" b="0"/>
                <wp:wrapNone/>
                <wp:docPr id="26" name="テキスト ボックス 11" title="出典　「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id="_x0000_s1040" type="#_x0000_t202" alt="タイトル: 出典　「新関西国際空港（株）」" style="position:absolute;left:0;text-align:left;margin-left:405.95pt;margin-top:32.95pt;width:147.4pt;height:1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" filled="f" stroked="f">
                <v:textbox style="mso-fit-shape-to-text:t">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071457">
      <w:r w:rsidRPr="00071457">
        <w:rPr>
          <w:noProof/>
        </w:rPr>
        <w:lastRenderedPageBreak/>
        <mc:AlternateContent>
          <mc:Choice Requires="wps">
            <w:drawing>
              <wp:anchor distT="0" distB="0" distL="114300" distR="114300" simplePos="0" relativeHeight="251691008" behindDoc="0" locked="0" layoutInCell="1" allowOverlap="1" wp14:anchorId="13CDB49B" wp14:editId="5596547B">
                <wp:simplePos x="0" y="0"/>
                <wp:positionH relativeFrom="column">
                  <wp:posOffset>-788035</wp:posOffset>
                </wp:positionH>
                <wp:positionV relativeFrom="paragraph">
                  <wp:posOffset>177165</wp:posOffset>
                </wp:positionV>
                <wp:extent cx="4737100" cy="2938780"/>
                <wp:effectExtent l="0" t="0" r="0" b="0"/>
                <wp:wrapNone/>
                <wp:docPr id="27"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title="来阪外客数について"/>
                <wp:cNvGraphicFramePr/>
                <a:graphic xmlns:a="http://schemas.openxmlformats.org/drawingml/2006/main">
                  <a:graphicData uri="http://schemas.microsoft.com/office/word/2010/wordprocessingShape">
                    <wps:wsp>
                      <wps:cNvSpPr/>
                      <wps:spPr>
                        <a:xfrm>
                          <a:off x="0" y="0"/>
                          <a:ext cx="4737100" cy="2938780"/>
                        </a:xfrm>
                        <a:prstGeom prst="rect">
                          <a:avLst/>
                        </a:prstGeom>
                      </wps:spPr>
                      <wps:txbx>
                        <w:txbxContent>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id="正方形/長方形 12" o:spid="_x0000_s1041" alt="タイトル: 来阪外客数について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style="position:absolute;left:0;text-align:left;margin-left:-62.05pt;margin-top:13.95pt;width:373pt;height:23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" filled="f" stroked="f">
                <v:textbox style="mso-fit-shape-to-text:t">
                  <w:txbxContent>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747542" w:rsidRDefault="00747542"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C8DCA21" wp14:editId="76902AFA">
                <wp:simplePos x="0" y="0"/>
                <wp:positionH relativeFrom="column">
                  <wp:posOffset>5142865</wp:posOffset>
                </wp:positionH>
                <wp:positionV relativeFrom="paragraph">
                  <wp:posOffset>113665</wp:posOffset>
                </wp:positionV>
                <wp:extent cx="3671570" cy="381000"/>
                <wp:effectExtent l="0" t="0" r="5080" b="0"/>
                <wp:wrapNone/>
                <wp:docPr id="28"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81000"/>
                        </a:xfrm>
                        <a:prstGeom prst="rect">
                          <a:avLst/>
                        </a:prstGeom>
                        <a:solidFill>
                          <a:srgbClr val="002060"/>
                        </a:solidFill>
                      </wps:spPr>
                      <wps:txbx>
                        <w:txbxContent>
                          <w:p w:rsidR="00747542" w:rsidRDefault="00747542"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wps:txbx>
                      <wps:bodyPr wrap="square" lIns="0" tIns="0" rIns="0" bIns="0" rtlCol="0">
                        <a:noAutofit/>
                      </wps:bodyPr>
                    </wps:wsp>
                  </a:graphicData>
                </a:graphic>
                <wp14:sizeRelV relativeFrom="margin">
                  <wp14:pctHeight>0</wp14:pctHeight>
                </wp14:sizeRelV>
              </wp:anchor>
            </w:drawing>
          </mc:Choice>
          <mc:Fallback>
            <w:pict>
              <v:shape id="テキスト ボックス 14" o:spid="_x0000_s1042" type="#_x0000_t202" alt="タイトル: 主要都道府県別　外国人旅行者訪問率の推移" style="position:absolute;left:0;text-align:left;margin-left:404.95pt;margin-top:8.95pt;width:289.1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" fillcolor="#002060" stroked="f">
                <v:textbox inset="0,0,0,0">
                  <w:txbxContent>
                    <w:p w:rsidR="00747542" w:rsidRDefault="00747542"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v:textbox>
              </v:shape>
            </w:pict>
          </mc:Fallback>
        </mc:AlternateContent>
      </w:r>
      <w:r w:rsidRPr="00071457">
        <w:rPr>
          <w:noProof/>
        </w:rPr>
        <mc:AlternateContent>
          <mc:Choice Requires="wps">
            <w:drawing>
              <wp:anchor distT="0" distB="0" distL="114300" distR="114300" simplePos="0" relativeHeight="251688960" behindDoc="0" locked="0" layoutInCell="1" allowOverlap="1" wp14:anchorId="6915924C" wp14:editId="7B9A499E">
                <wp:simplePos x="0" y="0"/>
                <wp:positionH relativeFrom="column">
                  <wp:posOffset>-594360</wp:posOffset>
                </wp:positionH>
                <wp:positionV relativeFrom="paragraph">
                  <wp:posOffset>-321945</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wps:txbx>
                      <wps:bodyPr vert="horz" lIns="91440" tIns="45720" rIns="91440" bIns="45720" rtlCol="0" anchor="ctr">
                        <a:normAutofit/>
                      </wps:bodyPr>
                    </wps:wsp>
                  </a:graphicData>
                </a:graphic>
              </wp:anchor>
            </w:drawing>
          </mc:Choice>
          <mc:Fallback>
            <w:pict>
              <v:rect id="_x0000_s1043" alt="タイトル: ２大阪の観光の現状（２）" style="position:absolute;left:0;text-align:left;margin-left:-46.8pt;margin-top:-25.35pt;width:578.25pt;height:31.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" filled="f" stroked="f">
                <v:path arrowok="t"/>
                <o:lock v:ext="edit" grouping="t"/>
                <v:textbox>
                  <w:txbxContent>
                    <w:p w:rsidR="00747542" w:rsidRDefault="00747542"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90734B2" wp14:editId="547D8C12">
                <wp:simplePos x="0" y="0"/>
                <wp:positionH relativeFrom="column">
                  <wp:posOffset>-975360</wp:posOffset>
                </wp:positionH>
                <wp:positionV relativeFrom="paragraph">
                  <wp:posOffset>78740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6.2pt" to="75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" strokecolor="#4f81bd" strokeweight="3pt">
                <v:shadow on="t" color="black" opacity="22937f" origin=",.5" offset="0,.63889mm"/>
              </v:line>
            </w:pict>
          </mc:Fallback>
        </mc:AlternateContent>
      </w:r>
    </w:p>
    <w:p w:rsidR="00C77F54" w:rsidRDefault="00071457">
      <w:r>
        <w:rPr>
          <w:noProof/>
        </w:rPr>
        <w:drawing>
          <wp:anchor distT="0" distB="0" distL="114300" distR="114300" simplePos="0" relativeHeight="251695104" behindDoc="0" locked="0" layoutInCell="1" allowOverlap="1" wp14:anchorId="6F736E98" wp14:editId="3A66B82D">
            <wp:simplePos x="0" y="0"/>
            <wp:positionH relativeFrom="column">
              <wp:posOffset>4291965</wp:posOffset>
            </wp:positionH>
            <wp:positionV relativeFrom="paragraph">
              <wp:posOffset>113665</wp:posOffset>
            </wp:positionV>
            <wp:extent cx="5039995" cy="2663825"/>
            <wp:effectExtent l="0" t="0" r="27305" b="222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77F54" w:rsidRDefault="00C77F54"/>
    <w:p w:rsidR="00C77F54" w:rsidRDefault="00C77F54"/>
    <w:p w:rsidR="00C77F54" w:rsidRDefault="00C77F54"/>
    <w:p w:rsidR="00C77F54" w:rsidRDefault="00C77F54"/>
    <w:p w:rsidR="00C77F54" w:rsidRDefault="00C77F54"/>
    <w:p w:rsidR="00C77F54" w:rsidRDefault="00C77F54"/>
    <w:p w:rsidR="00C77F54" w:rsidRDefault="00C77F54"/>
    <w:p w:rsidR="00152D41" w:rsidRDefault="00152D41"/>
    <w:p w:rsidR="00152D41" w:rsidRDefault="00152D41"/>
    <w:p w:rsidR="00152D41" w:rsidRDefault="00071457">
      <w:r>
        <w:rPr>
          <w:noProof/>
        </w:rPr>
        <mc:AlternateContent>
          <mc:Choice Requires="wps">
            <w:drawing>
              <wp:anchor distT="0" distB="0" distL="114300" distR="114300" simplePos="0" relativeHeight="251699200" behindDoc="0" locked="0" layoutInCell="1" allowOverlap="1" wp14:anchorId="6DA8C2AB" wp14:editId="7E410245">
                <wp:simplePos x="0" y="0"/>
                <wp:positionH relativeFrom="column">
                  <wp:posOffset>-200660</wp:posOffset>
                </wp:positionH>
                <wp:positionV relativeFrom="paragraph">
                  <wp:posOffset>100965</wp:posOffset>
                </wp:positionV>
                <wp:extent cx="3671570" cy="307340"/>
                <wp:effectExtent l="0" t="0" r="5080" b="0"/>
                <wp:wrapNone/>
                <wp:docPr id="8"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747542" w:rsidRDefault="00747542"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wps:txbx>
                      <wps:bodyPr wrap="square" lIns="0" tIns="0" rIns="0" bIns="0" rtlCol="0">
                        <a:spAutoFit/>
                      </wps:bodyPr>
                    </wps:wsp>
                  </a:graphicData>
                </a:graphic>
              </wp:anchor>
            </w:drawing>
          </mc:Choice>
          <mc:Fallback>
            <w:pict>
              <v:shape id="テキスト ボックス 7" o:spid="_x0000_s1044" type="#_x0000_t202" alt="タイトル: 主要都道府県別　外国人延べ宿泊者数の推移" style="position:absolute;left:0;text-align:left;margin-left:-15.8pt;margin-top:7.95pt;width:289.1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" fillcolor="#002060" stroked="f">
                <v:textbox style="mso-fit-shape-to-text:t" inset="0,0,0,0">
                  <w:txbxContent>
                    <w:p w:rsidR="00747542" w:rsidRDefault="00747542"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v:textbox>
              </v:shape>
            </w:pict>
          </mc:Fallback>
        </mc:AlternateContent>
      </w:r>
    </w:p>
    <w:p w:rsidR="00152D41" w:rsidRDefault="00152D41"/>
    <w:p w:rsidR="00152D41" w:rsidRDefault="00071457">
      <w:r>
        <w:rPr>
          <w:noProof/>
        </w:rPr>
        <w:drawing>
          <wp:anchor distT="0" distB="0" distL="114300" distR="114300" simplePos="0" relativeHeight="251698176" behindDoc="0" locked="0" layoutInCell="1" allowOverlap="1" wp14:anchorId="4B939F64" wp14:editId="795693FE">
            <wp:simplePos x="0" y="0"/>
            <wp:positionH relativeFrom="column">
              <wp:posOffset>-704215</wp:posOffset>
            </wp:positionH>
            <wp:positionV relativeFrom="paragraph">
              <wp:posOffset>163830</wp:posOffset>
            </wp:positionV>
            <wp:extent cx="5108575" cy="2443480"/>
            <wp:effectExtent l="0" t="0" r="0" b="0"/>
            <wp:wrapNone/>
            <wp:docPr id="36" name="table" descr="2015年1月から9月期6,891,720人（前年同期比１５４．３％）"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108575" cy="244348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68A9EFAF" wp14:editId="5A5CECEE">
                <wp:simplePos x="0" y="0"/>
                <wp:positionH relativeFrom="column">
                  <wp:posOffset>6962775</wp:posOffset>
                </wp:positionH>
                <wp:positionV relativeFrom="paragraph">
                  <wp:posOffset>40005</wp:posOffset>
                </wp:positionV>
                <wp:extent cx="2592070" cy="230505"/>
                <wp:effectExtent l="0" t="0" r="0" b="0"/>
                <wp:wrapNone/>
                <wp:docPr id="29" name="テキスト ボックス 15" title="出典　観光庁「訪日外国人消費動向調査」"/>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wps:txbx>
                      <wps:bodyPr wrap="square" rtlCol="0">
                        <a:spAutoFit/>
                      </wps:bodyPr>
                    </wps:wsp>
                  </a:graphicData>
                </a:graphic>
              </wp:anchor>
            </w:drawing>
          </mc:Choice>
          <mc:Fallback>
            <w:pict>
              <v:shape id="テキスト ボックス 15" o:spid="_x0000_s1045" type="#_x0000_t202" alt="タイトル: 出典　観光庁「訪日外国人消費動向調査」" style="position:absolute;left:0;text-align:left;margin-left:548.25pt;margin-top:3.15pt;width:204.1pt;height:1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" filled="f" stroked="f">
                <v:textbox style="mso-fit-shape-to-text:t">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v:textbox>
              </v:shape>
            </w:pict>
          </mc:Fallback>
        </mc:AlternateContent>
      </w:r>
    </w:p>
    <w:p w:rsidR="00152D41" w:rsidRDefault="00071457">
      <w:r>
        <w:rPr>
          <w:noProof/>
        </w:rPr>
        <mc:AlternateContent>
          <mc:Choice Requires="wps">
            <w:drawing>
              <wp:anchor distT="0" distB="0" distL="114300" distR="114300" simplePos="0" relativeHeight="251705344" behindDoc="0" locked="0" layoutInCell="1" allowOverlap="1" wp14:anchorId="3F9C1385" wp14:editId="61A5A749">
                <wp:simplePos x="0" y="0"/>
                <wp:positionH relativeFrom="column">
                  <wp:posOffset>5609590</wp:posOffset>
                </wp:positionH>
                <wp:positionV relativeFrom="paragraph">
                  <wp:posOffset>128905</wp:posOffset>
                </wp:positionV>
                <wp:extent cx="2771775" cy="431800"/>
                <wp:effectExtent l="0" t="0" r="9525" b="0"/>
                <wp:wrapNone/>
                <wp:docPr id="31"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2771775" cy="431800"/>
                        </a:xfrm>
                        <a:prstGeom prst="rect">
                          <a:avLst/>
                        </a:prstGeom>
                        <a:solidFill>
                          <a:srgbClr val="002060"/>
                        </a:solidFill>
                      </wps:spPr>
                      <wps:txbx>
                        <w:txbxContent>
                          <w:p w:rsidR="00747542" w:rsidRDefault="00747542"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747542" w:rsidRDefault="00747542"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wps:txbx>
                      <wps:bodyPr wrap="square" lIns="0" tIns="0" rIns="0" bIns="0" rtlCol="0">
                        <a:spAutoFit/>
                      </wps:bodyPr>
                    </wps:wsp>
                  </a:graphicData>
                </a:graphic>
              </wp:anchor>
            </w:drawing>
          </mc:Choice>
          <mc:Fallback>
            <w:pict>
              <v:shape id="テキスト ボックス 9" o:spid="_x0000_s1046" type="#_x0000_t202" alt="タイトル: 大阪における　国籍（出身地）別外国人延べ宿泊者数構成比（2014年） - 説明: &#10;" style="position:absolute;left:0;text-align:left;margin-left:441.7pt;margin-top:10.15pt;width:218.2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" fillcolor="#002060" stroked="f">
                <v:textbox style="mso-fit-shape-to-text:t" inset="0,0,0,0">
                  <w:txbxContent>
                    <w:p w:rsidR="00747542" w:rsidRDefault="00747542"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747542" w:rsidRDefault="00747542"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v:textbox>
              </v:shape>
            </w:pict>
          </mc:Fallback>
        </mc:AlternateContent>
      </w:r>
    </w:p>
    <w:p w:rsidR="00152D41" w:rsidRDefault="00152D41"/>
    <w:p w:rsidR="00152D41" w:rsidRDefault="00071457">
      <w:r>
        <w:rPr>
          <w:noProof/>
        </w:rPr>
        <w:drawing>
          <wp:anchor distT="0" distB="0" distL="114300" distR="114300" simplePos="0" relativeHeight="251704320" behindDoc="0" locked="0" layoutInCell="1" allowOverlap="1" wp14:anchorId="7B1742E0" wp14:editId="466D9073">
            <wp:simplePos x="0" y="0"/>
            <wp:positionH relativeFrom="column">
              <wp:posOffset>5511165</wp:posOffset>
            </wp:positionH>
            <wp:positionV relativeFrom="paragraph">
              <wp:posOffset>-635</wp:posOffset>
            </wp:positionV>
            <wp:extent cx="3019425" cy="2077720"/>
            <wp:effectExtent l="0" t="0" r="9525" b="1778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52D41" w:rsidRDefault="00152D41"/>
    <w:p w:rsidR="00071457" w:rsidRDefault="00071457"/>
    <w:p w:rsidR="00071457" w:rsidRDefault="00071457">
      <w:r>
        <w:rPr>
          <w:noProof/>
        </w:rPr>
        <mc:AlternateContent>
          <mc:Choice Requires="wps">
            <w:drawing>
              <wp:anchor distT="0" distB="0" distL="114300" distR="114300" simplePos="0" relativeHeight="251701248" behindDoc="0" locked="0" layoutInCell="1" allowOverlap="1" wp14:anchorId="15C45B21" wp14:editId="28E8ACE6">
                <wp:simplePos x="0" y="0"/>
                <wp:positionH relativeFrom="column">
                  <wp:posOffset>4013835</wp:posOffset>
                </wp:positionH>
                <wp:positionV relativeFrom="paragraph">
                  <wp:posOffset>6350</wp:posOffset>
                </wp:positionV>
                <wp:extent cx="1846580" cy="410210"/>
                <wp:effectExtent l="51435" t="43815" r="52705" b="71755"/>
                <wp:wrapNone/>
                <wp:docPr id="32"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16.05pt;margin-top:.5pt;width:145.4pt;height:32.3pt;rotation:90;flip: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071457" w:rsidRDefault="00071457"/>
    <w:p w:rsidR="00071457" w:rsidRDefault="00071457"/>
    <w:p w:rsidR="00071457" w:rsidRDefault="00DB17DB">
      <w:r>
        <w:rPr>
          <w:noProof/>
        </w:rPr>
        <mc:AlternateContent>
          <mc:Choice Requires="wps">
            <w:drawing>
              <wp:anchor distT="0" distB="0" distL="114300" distR="114300" simplePos="0" relativeHeight="251703296" behindDoc="0" locked="0" layoutInCell="1" allowOverlap="1" wp14:anchorId="3F6B25D3" wp14:editId="0C96E932">
                <wp:simplePos x="0" y="0"/>
                <wp:positionH relativeFrom="column">
                  <wp:posOffset>-813435</wp:posOffset>
                </wp:positionH>
                <wp:positionV relativeFrom="paragraph">
                  <wp:posOffset>532765</wp:posOffset>
                </wp:positionV>
                <wp:extent cx="4711700" cy="220345"/>
                <wp:effectExtent l="0" t="0" r="0" b="0"/>
                <wp:wrapNone/>
                <wp:docPr id="35" name="テキスト ボックス 17" title="主要都道府県　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711700" cy="220345"/>
                        </a:xfrm>
                        <a:prstGeom prst="rect">
                          <a:avLst/>
                        </a:prstGeom>
                        <a:noFill/>
                      </wps:spPr>
                      <wps:txbx>
                        <w:txbxContent>
                          <w:p w:rsidR="00747542" w:rsidRDefault="00747542"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テキスト ボックス 17" o:spid="_x0000_s1047" type="#_x0000_t202" alt="タイトル: 主要都道府県　2014年における外国人旅行者数の訪問率が高い上位10都道府県" style="position:absolute;left:0;text-align:left;margin-left:-64.05pt;margin-top:41.95pt;width:371pt;height:17.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" filled="f" stroked="f">
                <v:textbox style="mso-fit-shape-to-text:t">
                  <w:txbxContent>
                    <w:p w:rsidR="00747542" w:rsidRDefault="00747542"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sidR="00071457">
        <w:rPr>
          <w:noProof/>
        </w:rPr>
        <mc:AlternateContent>
          <mc:Choice Requires="wps">
            <w:drawing>
              <wp:anchor distT="0" distB="0" distL="114300" distR="114300" simplePos="0" relativeHeight="251702272" behindDoc="0" locked="0" layoutInCell="1" allowOverlap="1" wp14:anchorId="75313221" wp14:editId="7B5D2541">
                <wp:simplePos x="0" y="0"/>
                <wp:positionH relativeFrom="column">
                  <wp:posOffset>5346700</wp:posOffset>
                </wp:positionH>
                <wp:positionV relativeFrom="paragraph">
                  <wp:posOffset>694055</wp:posOffset>
                </wp:positionV>
                <wp:extent cx="2232025" cy="230505"/>
                <wp:effectExtent l="0" t="0" r="0" b="0"/>
                <wp:wrapNone/>
                <wp:docPr id="33" name="テキスト ボックス 16" title="出典　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16" o:spid="_x0000_s1048" type="#_x0000_t202" alt="タイトル: 出典　観光庁「宿泊旅行統計調査」" style="position:absolute;left:0;text-align:left;margin-left:421pt;margin-top:54.65pt;width:175.75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" filled="f" stroked="f">
                <v:textbox style="mso-fit-shape-to-text:t">
                  <w:txbxContent>
                    <w:p w:rsidR="00747542" w:rsidRDefault="00747542"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152D41" w:rsidRDefault="00DB17DB">
      <w:r w:rsidRPr="00DB17DB">
        <w:rPr>
          <w:noProof/>
        </w:rPr>
        <w:lastRenderedPageBreak/>
        <mc:AlternateContent>
          <mc:Choice Requires="wps">
            <w:drawing>
              <wp:anchor distT="0" distB="0" distL="114300" distR="114300" simplePos="0" relativeHeight="251711488" behindDoc="0" locked="0" layoutInCell="1" allowOverlap="1" wp14:anchorId="786D646E" wp14:editId="17B2B5B7">
                <wp:simplePos x="0" y="0"/>
                <wp:positionH relativeFrom="column">
                  <wp:posOffset>-800735</wp:posOffset>
                </wp:positionH>
                <wp:positionV relativeFrom="paragraph">
                  <wp:posOffset>167005</wp:posOffset>
                </wp:positionV>
                <wp:extent cx="4635500" cy="707390"/>
                <wp:effectExtent l="0" t="0" r="0" b="0"/>
                <wp:wrapNone/>
                <wp:docPr id="39"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title="宿泊客数について"/>
                <wp:cNvGraphicFramePr/>
                <a:graphic xmlns:a="http://schemas.openxmlformats.org/drawingml/2006/main">
                  <a:graphicData uri="http://schemas.microsoft.com/office/word/2010/wordprocessingShape">
                    <wps:wsp>
                      <wps:cNvSpPr/>
                      <wps:spPr>
                        <a:xfrm>
                          <a:off x="0" y="0"/>
                          <a:ext cx="4635500" cy="707390"/>
                        </a:xfrm>
                        <a:prstGeom prst="rect">
                          <a:avLst/>
                        </a:prstGeom>
                      </wps:spPr>
                      <wps:txbx>
                        <w:txbxContent>
                          <w:p w:rsidR="00747542" w:rsidRPr="00DB17DB" w:rsidRDefault="00747542"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747542" w:rsidRPr="00DB17DB" w:rsidRDefault="00747542"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747542" w:rsidRPr="00DB17DB" w:rsidRDefault="00747542"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id="正方形/長方形 21" o:spid="_x0000_s1049" alt="タイトル: 宿泊客数について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style="position:absolute;left:0;text-align:left;margin-left:-63.05pt;margin-top:13.15pt;width:365pt;height:55.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" filled="f" stroked="f">
                <v:textbox style="mso-fit-shape-to-text:t">
                  <w:txbxContent>
                    <w:p w:rsidR="00747542" w:rsidRPr="00DB17DB" w:rsidRDefault="00747542"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747542" w:rsidRPr="00DB17DB" w:rsidRDefault="00747542"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747542" w:rsidRPr="00DB17DB" w:rsidRDefault="00747542"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717C4D23" wp14:editId="48A837B1">
                <wp:simplePos x="0" y="0"/>
                <wp:positionH relativeFrom="column">
                  <wp:posOffset>4304665</wp:posOffset>
                </wp:positionH>
                <wp:positionV relativeFrom="paragraph">
                  <wp:posOffset>161925</wp:posOffset>
                </wp:positionV>
                <wp:extent cx="3671570" cy="307340"/>
                <wp:effectExtent l="0" t="0" r="5080" b="0"/>
                <wp:wrapNone/>
                <wp:docPr id="44"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wps:txbx>
                      <wps:bodyPr wrap="square" lIns="0" tIns="0" rIns="0" bIns="0" rtlCol="0">
                        <a:spAutoFit/>
                      </wps:bodyPr>
                    </wps:wsp>
                  </a:graphicData>
                </a:graphic>
              </wp:anchor>
            </w:drawing>
          </mc:Choice>
          <mc:Fallback>
            <w:pict>
              <v:shape id="テキスト ボックス 19" o:spid="_x0000_s1050" type="#_x0000_t202" alt="タイトル: 主要都道府県別　日本人延べ宿泊者数の推移" style="position:absolute;left:0;text-align:left;margin-left:338.95pt;margin-top:12.75pt;width:289.1pt;height:24.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" fillcolor="#002060" stroked="f">
                <v:textbox style="mso-fit-shape-to-text:t" inset="0,0,0,0">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867476" wp14:editId="292E7590">
                <wp:simplePos x="0" y="0"/>
                <wp:positionH relativeFrom="column">
                  <wp:posOffset>-956310</wp:posOffset>
                </wp:positionH>
                <wp:positionV relativeFrom="paragraph">
                  <wp:posOffset>17145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35pt" to="75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" strokecolor="#4f81bd" strokeweight="3pt">
                <v:shadow on="t" color="black" opacity="22937f" origin=",.5" offset="0,.63889mm"/>
              </v:line>
            </w:pict>
          </mc:Fallback>
        </mc:AlternateContent>
      </w:r>
    </w:p>
    <w:p w:rsidR="00152D41" w:rsidRDefault="00152D41"/>
    <w:p w:rsidR="00152D41" w:rsidRDefault="00152D41"/>
    <w:p w:rsidR="00152D41" w:rsidRDefault="00DB17DB">
      <w:r>
        <w:rPr>
          <w:noProof/>
        </w:rPr>
        <w:drawing>
          <wp:anchor distT="0" distB="0" distL="114300" distR="114300" simplePos="0" relativeHeight="251714560" behindDoc="0" locked="0" layoutInCell="1" allowOverlap="1" wp14:anchorId="05549820" wp14:editId="195CADD0">
            <wp:simplePos x="0" y="0"/>
            <wp:positionH relativeFrom="column">
              <wp:posOffset>4080510</wp:posOffset>
            </wp:positionH>
            <wp:positionV relativeFrom="paragraph">
              <wp:posOffset>-635</wp:posOffset>
            </wp:positionV>
            <wp:extent cx="4386580" cy="2428240"/>
            <wp:effectExtent l="0" t="0" r="0" b="0"/>
            <wp:wrapNone/>
            <wp:docPr id="49" name="table" descr="大阪府　2015年１月から9月期　22,169,090人　対前年比１１３．３％" title="日本人延べ宿泊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4386580" cy="2428240"/>
                    </a:xfrm>
                    <a:prstGeom prst="rect">
                      <a:avLst/>
                    </a:prstGeom>
                  </pic:spPr>
                </pic:pic>
              </a:graphicData>
            </a:graphic>
          </wp:anchor>
        </w:drawing>
      </w:r>
      <w:r w:rsidRPr="00DB17DB">
        <w:rPr>
          <w:noProof/>
        </w:rPr>
        <mc:AlternateContent>
          <mc:Choice Requires="wps">
            <w:drawing>
              <wp:anchor distT="0" distB="0" distL="114300" distR="114300" simplePos="0" relativeHeight="251709440" behindDoc="0" locked="0" layoutInCell="1" allowOverlap="1" wp14:anchorId="74CC6DF9" wp14:editId="61A3D1D5">
                <wp:simplePos x="0" y="0"/>
                <wp:positionH relativeFrom="column">
                  <wp:posOffset>-594360</wp:posOffset>
                </wp:positionH>
                <wp:positionV relativeFrom="paragraph">
                  <wp:posOffset>-1136650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wps:txbx>
                      <wps:bodyPr vert="horz" lIns="91440" tIns="45720" rIns="91440" bIns="45720" rtlCol="0" anchor="ctr">
                        <a:normAutofit/>
                      </wps:bodyPr>
                    </wps:wsp>
                  </a:graphicData>
                </a:graphic>
              </wp:anchor>
            </w:drawing>
          </mc:Choice>
          <mc:Fallback>
            <w:pict>
              <v:rect id="_x0000_s1051" alt="タイトル: ２大阪の観光の現状（３）" style="position:absolute;left:0;text-align:left;margin-left:-46.8pt;margin-top:-89.5pt;width:578.2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" filled="f" stroked="f">
                <v:path arrowok="t"/>
                <o:lock v:ext="edit" grouping="t"/>
                <v:textbox>
                  <w:txbxContent>
                    <w:p w:rsidR="00747542" w:rsidRDefault="00747542"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v:textbox>
              </v:rect>
            </w:pict>
          </mc:Fallback>
        </mc:AlternateContent>
      </w:r>
    </w:p>
    <w:p w:rsidR="00152D41" w:rsidRDefault="00152D41"/>
    <w:p w:rsidR="00152D41" w:rsidRDefault="00152D41"/>
    <w:p w:rsidR="00DB17DB" w:rsidRDefault="00DB17DB"/>
    <w:p w:rsidR="00DB17DB" w:rsidRDefault="00DB17DB"/>
    <w:p w:rsidR="00DB17DB" w:rsidRDefault="00DB17DB"/>
    <w:p w:rsidR="00DB17DB" w:rsidRDefault="00DB17DB"/>
    <w:p w:rsidR="00DB17DB" w:rsidRDefault="00DB17DB"/>
    <w:p w:rsidR="00DB17DB" w:rsidRDefault="00DB17DB"/>
    <w:p w:rsidR="00DB17DB" w:rsidRDefault="00DB17DB"/>
    <w:p w:rsidR="00152D41" w:rsidRDefault="00DB17DB">
      <w:r>
        <w:rPr>
          <w:noProof/>
        </w:rPr>
        <mc:AlternateContent>
          <mc:Choice Requires="wps">
            <w:drawing>
              <wp:anchor distT="0" distB="0" distL="114300" distR="114300" simplePos="0" relativeHeight="251713536" behindDoc="0" locked="0" layoutInCell="1" allowOverlap="1" wp14:anchorId="68D11969" wp14:editId="38C8B7DF">
                <wp:simplePos x="0" y="0"/>
                <wp:positionH relativeFrom="column">
                  <wp:posOffset>4044315</wp:posOffset>
                </wp:positionH>
                <wp:positionV relativeFrom="paragraph">
                  <wp:posOffset>123825</wp:posOffset>
                </wp:positionV>
                <wp:extent cx="4470400" cy="220345"/>
                <wp:effectExtent l="0" t="0" r="0" b="0"/>
                <wp:wrapNone/>
                <wp:docPr id="43"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70400" cy="220345"/>
                        </a:xfrm>
                        <a:prstGeom prst="rect">
                          <a:avLst/>
                        </a:prstGeom>
                        <a:noFill/>
                      </wps:spPr>
                      <wps:txbx>
                        <w:txbxContent>
                          <w:p w:rsidR="00747542" w:rsidRDefault="00747542"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_x0000_s1052" type="#_x0000_t202" alt="タイトル: 主要都道府県：2014年における外国人旅行者数の訪問率が高い上位10都道府県" style="position:absolute;left:0;text-align:left;margin-left:318.45pt;margin-top:9.75pt;width:352pt;height:17.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" filled="f" stroked="f">
                <v:textbox style="mso-fit-shape-to-text:t">
                  <w:txbxContent>
                    <w:p w:rsidR="00747542" w:rsidRDefault="00747542"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4B29D50" wp14:editId="7349D988">
                <wp:simplePos x="0" y="0"/>
                <wp:positionH relativeFrom="column">
                  <wp:posOffset>-203835</wp:posOffset>
                </wp:positionH>
                <wp:positionV relativeFrom="paragraph">
                  <wp:posOffset>116205</wp:posOffset>
                </wp:positionV>
                <wp:extent cx="3023870" cy="307340"/>
                <wp:effectExtent l="0" t="0" r="5080" b="0"/>
                <wp:wrapNone/>
                <wp:docPr id="46"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07340"/>
                        </a:xfrm>
                        <a:prstGeom prst="rect">
                          <a:avLst/>
                        </a:prstGeom>
                        <a:solidFill>
                          <a:srgbClr val="002060"/>
                        </a:solidFill>
                      </wps:spPr>
                      <wps:txbx>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wps:txbx>
                      <wps:bodyPr wrap="square" lIns="0" tIns="0" rIns="0" bIns="0" rtlCol="0">
                        <a:spAutoFit/>
                      </wps:bodyPr>
                    </wps:wsp>
                  </a:graphicData>
                </a:graphic>
              </wp:anchor>
            </w:drawing>
          </mc:Choice>
          <mc:Fallback>
            <w:pict>
              <v:shape id="テキスト ボックス 31" o:spid="_x0000_s1053" type="#_x0000_t202" alt="タイトル: 主要都道府県別　客室稼働率の推移" style="position:absolute;left:0;text-align:left;margin-left:-16.05pt;margin-top:9.15pt;width:238.1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" fillcolor="#002060" stroked="f">
                <v:textbox style="mso-fit-shape-to-text:t" inset="0,0,0,0">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v:textbox>
              </v:shape>
            </w:pict>
          </mc:Fallback>
        </mc:AlternateContent>
      </w:r>
    </w:p>
    <w:p w:rsidR="00152D41" w:rsidRDefault="00152D41"/>
    <w:p w:rsidR="00152D41" w:rsidRDefault="00DB17DB">
      <w:r>
        <w:rPr>
          <w:noProof/>
        </w:rPr>
        <w:drawing>
          <wp:anchor distT="0" distB="0" distL="114300" distR="114300" simplePos="0" relativeHeight="251716608" behindDoc="0" locked="0" layoutInCell="1" allowOverlap="1" wp14:anchorId="5CB7B874" wp14:editId="0F2C1ED9">
            <wp:simplePos x="0" y="0"/>
            <wp:positionH relativeFrom="column">
              <wp:posOffset>-597535</wp:posOffset>
            </wp:positionH>
            <wp:positionV relativeFrom="paragraph">
              <wp:posOffset>167005</wp:posOffset>
            </wp:positionV>
            <wp:extent cx="3937635" cy="2338705"/>
            <wp:effectExtent l="0" t="0" r="5715" b="4445"/>
            <wp:wrapNone/>
            <wp:docPr id="50" name="table" descr="大阪府　2015年1月から9月期85.0％　前年同期比プラス５．１％"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a:stretch>
                      <a:fillRect/>
                    </a:stretch>
                  </pic:blipFill>
                  <pic:spPr>
                    <a:xfrm>
                      <a:off x="0" y="0"/>
                      <a:ext cx="3937635" cy="2338705"/>
                    </a:xfrm>
                    <a:prstGeom prst="rect">
                      <a:avLst/>
                    </a:prstGeom>
                  </pic:spPr>
                </pic:pic>
              </a:graphicData>
            </a:graphic>
          </wp:anchor>
        </w:drawing>
      </w:r>
    </w:p>
    <w:p w:rsidR="00152D41" w:rsidRDefault="00DB17DB">
      <w:r>
        <w:rPr>
          <w:noProof/>
        </w:rPr>
        <mc:AlternateContent>
          <mc:Choice Requires="wps">
            <w:drawing>
              <wp:anchor distT="0" distB="0" distL="114300" distR="114300" simplePos="0" relativeHeight="251718656" behindDoc="0" locked="0" layoutInCell="1" allowOverlap="1" wp14:anchorId="1E97A912" wp14:editId="3B3DCF83">
                <wp:simplePos x="0" y="0"/>
                <wp:positionH relativeFrom="column">
                  <wp:posOffset>4584065</wp:posOffset>
                </wp:positionH>
                <wp:positionV relativeFrom="paragraph">
                  <wp:posOffset>37465</wp:posOffset>
                </wp:positionV>
                <wp:extent cx="3635375" cy="307340"/>
                <wp:effectExtent l="0" t="0" r="3175" b="0"/>
                <wp:wrapNone/>
                <wp:docPr id="45" name="テキスト ボックス 30" title="宿泊施設タイプ別客室稼働率の推移"/>
                <wp:cNvGraphicFramePr/>
                <a:graphic xmlns:a="http://schemas.openxmlformats.org/drawingml/2006/main">
                  <a:graphicData uri="http://schemas.microsoft.com/office/word/2010/wordprocessingShape">
                    <wps:wsp>
                      <wps:cNvSpPr txBox="1"/>
                      <wps:spPr>
                        <a:xfrm>
                          <a:off x="0" y="0"/>
                          <a:ext cx="3635375" cy="307340"/>
                        </a:xfrm>
                        <a:prstGeom prst="rect">
                          <a:avLst/>
                        </a:prstGeom>
                        <a:solidFill>
                          <a:srgbClr val="002060"/>
                        </a:solidFill>
                      </wps:spPr>
                      <wps:txbx>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wps:txbx>
                      <wps:bodyPr wrap="square" lIns="0" tIns="0" rIns="0" bIns="0" rtlCol="0">
                        <a:spAutoFit/>
                      </wps:bodyPr>
                    </wps:wsp>
                  </a:graphicData>
                </a:graphic>
              </wp:anchor>
            </w:drawing>
          </mc:Choice>
          <mc:Fallback>
            <w:pict>
              <v:shape id="テキスト ボックス 30" o:spid="_x0000_s1054" type="#_x0000_t202" alt="タイトル: 宿泊施設タイプ別客室稼働率の推移" style="position:absolute;left:0;text-align:left;margin-left:360.95pt;margin-top:2.95pt;width:286.25pt;height:24.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" fillcolor="#002060" stroked="f">
                <v:textbox style="mso-fit-shape-to-text:t" inset="0,0,0,0">
                  <w:txbxContent>
                    <w:p w:rsidR="00747542" w:rsidRDefault="00747542"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v:textbox>
              </v:shape>
            </w:pict>
          </mc:Fallback>
        </mc:AlternateContent>
      </w:r>
    </w:p>
    <w:p w:rsidR="00DB17DB" w:rsidRDefault="00DB17DB"/>
    <w:p w:rsidR="00DB17DB" w:rsidRDefault="00DB17DB">
      <w:r>
        <w:rPr>
          <w:noProof/>
        </w:rPr>
        <mc:AlternateContent>
          <mc:Choice Requires="wps">
            <w:drawing>
              <wp:anchor distT="0" distB="0" distL="114300" distR="114300" simplePos="0" relativeHeight="251720704" behindDoc="0" locked="0" layoutInCell="1" allowOverlap="1" wp14:anchorId="0C7E1BB0" wp14:editId="5CF8E9D4">
                <wp:simplePos x="0" y="0"/>
                <wp:positionH relativeFrom="column">
                  <wp:posOffset>3533140</wp:posOffset>
                </wp:positionH>
                <wp:positionV relativeFrom="paragraph">
                  <wp:posOffset>100965</wp:posOffset>
                </wp:positionV>
                <wp:extent cx="514350" cy="647700"/>
                <wp:effectExtent l="0" t="0" r="0" b="0"/>
                <wp:wrapNone/>
                <wp:docPr id="47"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8.2pt;margin-top:7.95pt;width:40.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" adj="10800" fillcolor="#4f81bd [3204]" stroked="f" strokeweight="2pt"/>
            </w:pict>
          </mc:Fallback>
        </mc:AlternateContent>
      </w:r>
      <w:r>
        <w:rPr>
          <w:noProof/>
        </w:rPr>
        <w:drawing>
          <wp:anchor distT="0" distB="0" distL="114300" distR="114300" simplePos="0" relativeHeight="251717632" behindDoc="0" locked="0" layoutInCell="1" allowOverlap="1" wp14:anchorId="2C7DE65A" wp14:editId="74FACA3B">
            <wp:simplePos x="0" y="0"/>
            <wp:positionH relativeFrom="column">
              <wp:posOffset>4304665</wp:posOffset>
            </wp:positionH>
            <wp:positionV relativeFrom="paragraph">
              <wp:posOffset>100965</wp:posOffset>
            </wp:positionV>
            <wp:extent cx="4344035" cy="1322070"/>
            <wp:effectExtent l="0" t="0" r="0" b="0"/>
            <wp:wrapNone/>
            <wp:docPr id="51" name="table" descr="2015年1月から９月期&#10;旅館５０．９％&#10;リゾートホテル９３．１％&#10;ビジネスホテル８７．８％&#10;シティホテル８７．３％" title="宿泊施設タイプ別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9"/>
                    <a:stretch>
                      <a:fillRect/>
                    </a:stretch>
                  </pic:blipFill>
                  <pic:spPr>
                    <a:xfrm>
                      <a:off x="0" y="0"/>
                      <a:ext cx="4344035" cy="1322070"/>
                    </a:xfrm>
                    <a:prstGeom prst="rect">
                      <a:avLst/>
                    </a:prstGeom>
                  </pic:spPr>
                </pic:pic>
              </a:graphicData>
            </a:graphic>
          </wp:anchor>
        </w:drawing>
      </w:r>
    </w:p>
    <w:p w:rsidR="00DB17DB" w:rsidRDefault="00DB17DB"/>
    <w:p w:rsidR="00DB17DB" w:rsidRDefault="00DB17DB"/>
    <w:p w:rsidR="00DB17DB" w:rsidRDefault="00DB17DB"/>
    <w:p w:rsidR="00DB17DB" w:rsidRDefault="00DB17DB">
      <w:r>
        <w:rPr>
          <w:noProof/>
        </w:rPr>
        <mc:AlternateContent>
          <mc:Choice Requires="wps">
            <w:drawing>
              <wp:anchor distT="0" distB="0" distL="114300" distR="114300" simplePos="0" relativeHeight="251721728" behindDoc="0" locked="0" layoutInCell="1" allowOverlap="1" wp14:anchorId="29679D6B" wp14:editId="070EC81F">
                <wp:simplePos x="0" y="0"/>
                <wp:positionH relativeFrom="column">
                  <wp:posOffset>3656965</wp:posOffset>
                </wp:positionH>
                <wp:positionV relativeFrom="paragraph">
                  <wp:posOffset>591185</wp:posOffset>
                </wp:positionV>
                <wp:extent cx="2159635" cy="230505"/>
                <wp:effectExtent l="0" t="0" r="0" b="0"/>
                <wp:wrapNone/>
                <wp:docPr id="48" name="テキスト ボックス 33" title="出典　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747542" w:rsidRDefault="00747542"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33" o:spid="_x0000_s1055" type="#_x0000_t202" alt="タイトル: 出典　観光庁「宿泊旅行統計調査」" style="position:absolute;left:0;text-align:left;margin-left:287.95pt;margin-top:46.55pt;width:170.05pt;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" filled="f" stroked="f">
                <v:textbox style="mso-fit-shape-to-text:t">
                  <w:txbxContent>
                    <w:p w:rsidR="00747542" w:rsidRDefault="00747542"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212BC9" w:rsidRPr="00212BC9" w:rsidRDefault="00265C41" w:rsidP="00265C41">
      <w:pPr>
        <w:spacing w:line="280" w:lineRule="exact"/>
        <w:ind w:leftChars="-202" w:hangingChars="202" w:hanging="424"/>
      </w:pPr>
      <w:r>
        <w:rPr>
          <w:noProof/>
        </w:rPr>
        <w:lastRenderedPageBreak/>
        <mc:AlternateContent>
          <mc:Choice Requires="wps">
            <w:drawing>
              <wp:anchor distT="0" distB="0" distL="114300" distR="114300" simplePos="0" relativeHeight="251723776" behindDoc="0" locked="0" layoutInCell="1" allowOverlap="1" wp14:anchorId="28AC55E1" wp14:editId="766760BE">
                <wp:simplePos x="0" y="0"/>
                <wp:positionH relativeFrom="column">
                  <wp:posOffset>-1032510</wp:posOffset>
                </wp:positionH>
                <wp:positionV relativeFrom="paragraph">
                  <wp:posOffset>-184150</wp:posOffset>
                </wp:positionV>
                <wp:extent cx="10525125" cy="0"/>
                <wp:effectExtent l="57150" t="38100" r="47625" b="95250"/>
                <wp:wrapNone/>
                <wp:docPr id="5" name="直線コネクタ 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14.5pt" to="7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" strokecolor="#4f81bd" strokeweight="3pt">
                <v:shadow on="t" color="black" opacity="22937f" origin=",.5" offset="0,.63889mm"/>
              </v:line>
            </w:pict>
          </mc:Fallback>
        </mc:AlternateContent>
      </w:r>
      <w:r w:rsidRPr="00212BC9">
        <w:rPr>
          <w:noProof/>
        </w:rPr>
        <mc:AlternateContent>
          <mc:Choice Requires="wps">
            <w:drawing>
              <wp:anchor distT="0" distB="0" distL="114300" distR="114300" simplePos="0" relativeHeight="251725824" behindDoc="0" locked="0" layoutInCell="1" allowOverlap="1" wp14:anchorId="5E1E1023" wp14:editId="425DEF26">
                <wp:simplePos x="0" y="0"/>
                <wp:positionH relativeFrom="column">
                  <wp:posOffset>-711835</wp:posOffset>
                </wp:positionH>
                <wp:positionV relativeFrom="paragraph">
                  <wp:posOffset>-762635</wp:posOffset>
                </wp:positionV>
                <wp:extent cx="7343775" cy="522605"/>
                <wp:effectExtent l="0" t="0" r="0" b="10795"/>
                <wp:wrapNone/>
                <wp:docPr id="11" name="タイトル 1" title="３　大阪の観光振興にかかる現状と課題　①"/>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522605"/>
                        </a:xfrm>
                        <a:prstGeom prst="rect">
                          <a:avLst/>
                        </a:prstGeom>
                        <a:noFill/>
                        <a:ln>
                          <a:noFill/>
                        </a:ln>
                        <a:effectLst/>
                      </wps:spPr>
                      <wps:txbx>
                        <w:txbxContent>
                          <w:p w:rsidR="00747542" w:rsidRDefault="00747542"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w:t>
                            </w:r>
                            <w:r>
                              <w:rPr>
                                <w:rFonts w:ascii="HG丸ｺﾞｼｯｸM-PRO" w:eastAsia="HG丸ｺﾞｼｯｸM-PRO" w:hAnsi="HG丸ｺﾞｼｯｸM-PRO" w:cs="Meiryo UI" w:hint="eastAsia"/>
                                <w:b/>
                                <w:bCs/>
                                <w:color w:val="000000" w:themeColor="text1"/>
                                <w:kern w:val="24"/>
                                <w:sz w:val="36"/>
                                <w:szCs w:val="36"/>
                              </w:rPr>
                              <w:t>の観光振興に</w:t>
                            </w:r>
                            <w:r>
                              <w:rPr>
                                <w:rFonts w:ascii="HG丸ｺﾞｼｯｸM-PRO" w:eastAsia="HG丸ｺﾞｼｯｸM-PRO" w:hAnsi="HG丸ｺﾞｼｯｸM-PRO" w:cs="Meiryo UI" w:hint="eastAsia"/>
                                <w:b/>
                                <w:bCs/>
                                <w:color w:val="000000" w:themeColor="text1"/>
                                <w:kern w:val="24"/>
                                <w:sz w:val="36"/>
                                <w:szCs w:val="36"/>
                              </w:rPr>
                              <w:t>かかる現状と課題　①</w:t>
                            </w:r>
                          </w:p>
                        </w:txbxContent>
                      </wps:txbx>
                      <wps:bodyPr vert="horz" lIns="91440" tIns="0" rIns="91440" bIns="0" rtlCol="0" anchor="ctr">
                        <a:noAutofit/>
                      </wps:bodyPr>
                    </wps:wsp>
                  </a:graphicData>
                </a:graphic>
                <wp14:sizeRelV relativeFrom="margin">
                  <wp14:pctHeight>0</wp14:pctHeight>
                </wp14:sizeRelV>
              </wp:anchor>
            </w:drawing>
          </mc:Choice>
          <mc:Fallback>
            <w:pict>
              <v:rect id="_x0000_s1056" alt="タイトル: ３　大阪の観光振興にかかる現状と課題　①" style="position:absolute;left:0;text-align:left;margin-left:-56.05pt;margin-top:-60.05pt;width:578.25pt;height:4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" filled="f" stroked="f">
                <v:path arrowok="t"/>
                <o:lock v:ext="edit" grouping="t"/>
                <v:textbox inset=",0,,0">
                  <w:txbxContent>
                    <w:p w:rsidR="00747542" w:rsidRDefault="00747542"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w:t>
                      </w:r>
                      <w:r>
                        <w:rPr>
                          <w:rFonts w:ascii="HG丸ｺﾞｼｯｸM-PRO" w:eastAsia="HG丸ｺﾞｼｯｸM-PRO" w:hAnsi="HG丸ｺﾞｼｯｸM-PRO" w:cs="Meiryo UI" w:hint="eastAsia"/>
                          <w:b/>
                          <w:bCs/>
                          <w:color w:val="000000" w:themeColor="text1"/>
                          <w:kern w:val="24"/>
                          <w:sz w:val="36"/>
                          <w:szCs w:val="36"/>
                        </w:rPr>
                        <w:t>の観光振興に</w:t>
                      </w:r>
                      <w:r>
                        <w:rPr>
                          <w:rFonts w:ascii="HG丸ｺﾞｼｯｸM-PRO" w:eastAsia="HG丸ｺﾞｼｯｸM-PRO" w:hAnsi="HG丸ｺﾞｼｯｸM-PRO" w:cs="Meiryo UI" w:hint="eastAsia"/>
                          <w:b/>
                          <w:bCs/>
                          <w:color w:val="000000" w:themeColor="text1"/>
                          <w:kern w:val="24"/>
                          <w:sz w:val="36"/>
                          <w:szCs w:val="36"/>
                        </w:rPr>
                        <w:t>かかる現状と課題　①</w:t>
                      </w:r>
                    </w:p>
                  </w:txbxContent>
                </v:textbox>
              </v:rect>
            </w:pict>
          </mc:Fallback>
        </mc:AlternateContent>
      </w:r>
      <w:r w:rsidR="00212BC9" w:rsidRPr="00212BC9">
        <w:rPr>
          <w:rFonts w:ascii="HG丸ｺﾞｼｯｸM-PRO" w:eastAsia="HG丸ｺﾞｼｯｸM-PRO" w:hAnsi="HG丸ｺﾞｼｯｸM-PRO" w:hint="eastAsia"/>
          <w:b/>
          <w:bCs/>
          <w:color w:val="000000" w:themeColor="text1"/>
          <w:kern w:val="24"/>
          <w:sz w:val="28"/>
          <w:szCs w:val="28"/>
          <w:u w:val="single"/>
        </w:rPr>
        <w:t>（１）</w:t>
      </w:r>
      <w:r w:rsidR="00212BC9" w:rsidRPr="00212BC9">
        <w:rPr>
          <w:rFonts w:ascii="HG丸ｺﾞｼｯｸM-PRO" w:eastAsia="HG丸ｺﾞｼｯｸM-PRO" w:hAnsi="HG丸ｺﾞｼｯｸM-PRO" w:hint="eastAsia"/>
          <w:b/>
          <w:bCs/>
          <w:color w:val="000000" w:themeColor="text1"/>
          <w:kern w:val="24"/>
          <w:sz w:val="28"/>
          <w:szCs w:val="28"/>
          <w:u w:val="single"/>
        </w:rPr>
        <w:t>観光客</w:t>
      </w:r>
      <w:r w:rsidR="00212BC9" w:rsidRPr="00212BC9">
        <w:rPr>
          <w:rFonts w:ascii="HG丸ｺﾞｼｯｸM-PRO" w:eastAsia="HG丸ｺﾞｼｯｸM-PRO" w:hAnsi="HG丸ｺﾞｼｯｸM-PRO" w:hint="eastAsia"/>
          <w:b/>
          <w:bCs/>
          <w:color w:val="000000" w:themeColor="text1"/>
          <w:kern w:val="24"/>
          <w:sz w:val="28"/>
          <w:szCs w:val="28"/>
          <w:u w:val="single"/>
        </w:rPr>
        <w:t>からの</w:t>
      </w:r>
      <w:r w:rsidR="00212BC9" w:rsidRPr="00212BC9">
        <w:rPr>
          <w:rFonts w:ascii="HG丸ｺﾞｼｯｸM-PRO" w:eastAsia="HG丸ｺﾞｼｯｸM-PRO" w:hAnsi="HG丸ｺﾞｼｯｸM-PRO" w:hint="eastAsia"/>
          <w:b/>
          <w:bCs/>
          <w:color w:val="000000" w:themeColor="text1"/>
          <w:kern w:val="24"/>
          <w:sz w:val="28"/>
          <w:szCs w:val="28"/>
          <w:u w:val="single"/>
        </w:rPr>
        <w:t>意見等に基づく課題の抽出</w:t>
      </w:r>
    </w:p>
    <w:p w:rsidR="00265C41" w:rsidRDefault="00212BC9" w:rsidP="00BC71ED">
      <w:pPr>
        <w:pStyle w:val="a9"/>
        <w:numPr>
          <w:ilvl w:val="0"/>
          <w:numId w:val="5"/>
        </w:numPr>
        <w:spacing w:line="240" w:lineRule="exact"/>
        <w:ind w:leftChars="0" w:left="714" w:hanging="357"/>
        <w:jc w:val="both"/>
      </w:pPr>
      <w:r>
        <w:rPr>
          <w:rFonts w:ascii="HG丸ｺﾞｼｯｸM-PRO" w:eastAsia="HG丸ｺﾞｼｯｸM-PRO" w:hAnsi="HG丸ｺﾞｼｯｸM-PRO" w:cstheme="minorBidi" w:hint="eastAsia"/>
          <w:color w:val="000000" w:themeColor="text1"/>
          <w:kern w:val="24"/>
        </w:rPr>
        <w:t>観光客へのアンケート調査や新聞などのマスコミ報道、さらに事業関係者からの意見等に基づき、現状の観光客</w:t>
      </w:r>
      <w:r>
        <w:rPr>
          <w:rFonts w:ascii="HG丸ｺﾞｼｯｸM-PRO" w:eastAsia="HG丸ｺﾞｼｯｸM-PRO" w:hAnsi="HG丸ｺﾞｼｯｸM-PRO" w:cstheme="minorBidi" w:hint="eastAsia"/>
          <w:color w:val="000000" w:themeColor="text1"/>
          <w:kern w:val="24"/>
        </w:rPr>
        <w:t>の受入環境</w:t>
      </w:r>
      <w:r>
        <w:rPr>
          <w:rFonts w:ascii="HG丸ｺﾞｼｯｸM-PRO" w:eastAsia="HG丸ｺﾞｼｯｸM-PRO" w:hAnsi="HG丸ｺﾞｼｯｸM-PRO" w:cstheme="minorBidi" w:hint="eastAsia"/>
          <w:color w:val="000000" w:themeColor="text1"/>
          <w:kern w:val="24"/>
        </w:rPr>
        <w:t>整備に対する意見や要望等を下記１～６の</w:t>
      </w:r>
      <w:r>
        <w:rPr>
          <w:rFonts w:ascii="HG丸ｺﾞｼｯｸM-PRO" w:eastAsia="HG丸ｺﾞｼｯｸM-PRO" w:hAnsi="HG丸ｺﾞｼｯｸM-PRO" w:cstheme="minorBidi" w:hint="eastAsia"/>
          <w:color w:val="000000" w:themeColor="text1"/>
          <w:kern w:val="24"/>
        </w:rPr>
        <w:t>項目</w:t>
      </w:r>
      <w:r>
        <w:rPr>
          <w:rFonts w:ascii="HG丸ｺﾞｼｯｸM-PRO" w:eastAsia="HG丸ｺﾞｼｯｸM-PRO" w:hAnsi="HG丸ｺﾞｼｯｸM-PRO" w:cstheme="minorBidi" w:hint="eastAsia"/>
          <w:color w:val="000000" w:themeColor="text1"/>
          <w:kern w:val="24"/>
        </w:rPr>
        <w:t>別に仕分けを</w:t>
      </w:r>
      <w:r>
        <w:rPr>
          <w:rFonts w:ascii="HG丸ｺﾞｼｯｸM-PRO" w:eastAsia="HG丸ｺﾞｼｯｸM-PRO" w:hAnsi="HG丸ｺﾞｼｯｸM-PRO" w:cstheme="minorBidi" w:hint="eastAsia"/>
          <w:color w:val="000000" w:themeColor="text1"/>
          <w:kern w:val="24"/>
        </w:rPr>
        <w:t>行い</w:t>
      </w:r>
      <w:r>
        <w:rPr>
          <w:rFonts w:ascii="HG丸ｺﾞｼｯｸM-PRO" w:eastAsia="HG丸ｺﾞｼｯｸM-PRO" w:hAnsi="HG丸ｺﾞｼｯｸM-PRO" w:cstheme="minorBidi" w:hint="eastAsia"/>
          <w:color w:val="000000" w:themeColor="text1"/>
          <w:kern w:val="24"/>
        </w:rPr>
        <w:t>、課題の抽出を行いました。</w:t>
      </w:r>
    </w:p>
    <w:p w:rsidR="00212BC9" w:rsidRDefault="00212BC9">
      <w:r w:rsidRPr="00212BC9">
        <w:rPr>
          <w:noProof/>
        </w:rPr>
        <mc:AlternateContent>
          <mc:Choice Requires="wps">
            <w:drawing>
              <wp:anchor distT="0" distB="0" distL="114300" distR="114300" simplePos="0" relativeHeight="251727872" behindDoc="0" locked="0" layoutInCell="1" allowOverlap="1" wp14:anchorId="6F3295BC" wp14:editId="02A74885">
                <wp:simplePos x="0" y="0"/>
                <wp:positionH relativeFrom="column">
                  <wp:posOffset>-889635</wp:posOffset>
                </wp:positionH>
                <wp:positionV relativeFrom="paragraph">
                  <wp:posOffset>12065</wp:posOffset>
                </wp:positionV>
                <wp:extent cx="3383915" cy="276860"/>
                <wp:effectExtent l="0" t="0" r="6985" b="3810"/>
                <wp:wrapNone/>
                <wp:docPr id="42" name="テキスト ボックス 10" title="１　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747542" w:rsidRDefault="00747542"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１　</w:t>
                            </w:r>
                            <w:r>
                              <w:rPr>
                                <w:rFonts w:ascii="HG丸ｺﾞｼｯｸM-PRO" w:eastAsia="HG丸ｺﾞｼｯｸM-PRO" w:hAnsi="HG丸ｺﾞｼｯｸM-PRO" w:cs="Meiryo UI" w:hint="eastAsia"/>
                                <w:b/>
                                <w:bCs/>
                                <w:color w:val="FFFFFF" w:themeColor="background1"/>
                                <w:kern w:val="24"/>
                              </w:rPr>
                              <w:t>観光客受入のための基盤整備（主な意見）</w:t>
                            </w:r>
                          </w:p>
                        </w:txbxContent>
                      </wps:txbx>
                      <wps:bodyPr wrap="square" rtlCol="0">
                        <a:spAutoFit/>
                      </wps:bodyPr>
                    </wps:wsp>
                  </a:graphicData>
                </a:graphic>
              </wp:anchor>
            </w:drawing>
          </mc:Choice>
          <mc:Fallback>
            <w:pict>
              <v:shape id="テキスト ボックス 10" o:spid="_x0000_s1057" type="#_x0000_t202" alt="タイトル: １　観光客受入のための基盤整備（主な意見）" style="position:absolute;left:0;text-align:left;margin-left:-70.05pt;margin-top:.95pt;width:266.45pt;height:2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" fillcolor="#002060" stroked="f">
                <v:textbox style="mso-fit-shape-to-text:t">
                  <w:txbxContent>
                    <w:p w:rsidR="00747542" w:rsidRDefault="00747542"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１　</w:t>
                      </w:r>
                      <w:r>
                        <w:rPr>
                          <w:rFonts w:ascii="HG丸ｺﾞｼｯｸM-PRO" w:eastAsia="HG丸ｺﾞｼｯｸM-PRO" w:hAnsi="HG丸ｺﾞｼｯｸM-PRO" w:cs="Meiryo UI" w:hint="eastAsia"/>
                          <w:b/>
                          <w:bCs/>
                          <w:color w:val="FFFFFF" w:themeColor="background1"/>
                          <w:kern w:val="24"/>
                        </w:rPr>
                        <w:t>観光客受入のための基盤整備（主な意見）</w:t>
                      </w:r>
                    </w:p>
                  </w:txbxContent>
                </v:textbox>
              </v:shape>
            </w:pict>
          </mc:Fallback>
        </mc:AlternateContent>
      </w:r>
    </w:p>
    <w:tbl>
      <w:tblPr>
        <w:tblpPr w:leftFromText="142" w:rightFromText="142" w:vertAnchor="text" w:horzAnchor="margin" w:tblpX="-847" w:tblpY="61"/>
        <w:tblW w:w="15737" w:type="dxa"/>
        <w:tblCellMar>
          <w:left w:w="0" w:type="dxa"/>
          <w:right w:w="0" w:type="dxa"/>
        </w:tblCellMar>
        <w:tblLook w:val="0420" w:firstRow="1" w:lastRow="0" w:firstColumn="0" w:lastColumn="0" w:noHBand="0" w:noVBand="1"/>
      </w:tblPr>
      <w:tblGrid>
        <w:gridCol w:w="3076"/>
        <w:gridCol w:w="5005"/>
        <w:gridCol w:w="7656"/>
      </w:tblGrid>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受入環境における課題</w:t>
            </w:r>
          </w:p>
        </w:tc>
        <w:tc>
          <w:tcPr>
            <w:tcW w:w="500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受入環境に対する観光客の意見等</w:t>
            </w:r>
          </w:p>
        </w:tc>
        <w:tc>
          <w:tcPr>
            <w:tcW w:w="765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現状の主な取組み</w:t>
            </w:r>
          </w:p>
        </w:tc>
      </w:tr>
      <w:tr w:rsidR="000504A3" w:rsidRPr="00212BC9" w:rsidTr="00265C41">
        <w:trPr>
          <w:trHeight w:val="333"/>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交通機関における多言語対応が不十分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駅構内・周辺での多言語標記が少ない</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電車の乗換表示がわかりにくく、複雑</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主要駅や商業施設、ホテルでの外国語対応が不十分</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12BC9" w:rsidP="00BC71ED">
            <w:pPr>
              <w:widowControl/>
              <w:numPr>
                <w:ilvl w:val="0"/>
                <w:numId w:val="7"/>
              </w:numPr>
              <w:tabs>
                <w:tab w:val="clear" w:pos="720"/>
                <w:tab w:val="num" w:pos="198"/>
              </w:tabs>
              <w:spacing w:line="240" w:lineRule="exact"/>
              <w:ind w:hanging="663"/>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主要駅、主要電車</w:t>
            </w:r>
            <w:r w:rsidRPr="00212BC9">
              <w:rPr>
                <w:rFonts w:ascii="Meiryo UI" w:eastAsia="Meiryo UI" w:hAnsi="Meiryo UI" w:cs="Meiryo UI" w:hint="eastAsia"/>
                <w:color w:val="000000" w:themeColor="text1"/>
                <w:sz w:val="18"/>
                <w:szCs w:val="18"/>
              </w:rPr>
              <w:t>を</w:t>
            </w:r>
            <w:r w:rsidRPr="00212BC9">
              <w:rPr>
                <w:rFonts w:ascii="Meiryo UI" w:eastAsia="Meiryo UI" w:hAnsi="Meiryo UI" w:cs="Meiryo UI" w:hint="eastAsia"/>
                <w:color w:val="000000" w:themeColor="text1"/>
                <w:sz w:val="18"/>
                <w:szCs w:val="18"/>
              </w:rPr>
              <w:t>中心</w:t>
            </w:r>
            <w:r w:rsidRPr="00212BC9">
              <w:rPr>
                <w:rFonts w:ascii="Meiryo UI" w:eastAsia="Meiryo UI" w:hAnsi="Meiryo UI" w:cs="Meiryo UI" w:hint="eastAsia"/>
                <w:color w:val="000000" w:themeColor="text1"/>
                <w:sz w:val="18"/>
                <w:szCs w:val="18"/>
              </w:rPr>
              <w:t>とした</w:t>
            </w:r>
            <w:r w:rsidRPr="00212BC9">
              <w:rPr>
                <w:rFonts w:ascii="Meiryo UI" w:eastAsia="Meiryo UI" w:hAnsi="Meiryo UI" w:cs="Meiryo UI" w:hint="eastAsia"/>
                <w:color w:val="000000" w:themeColor="text1"/>
                <w:sz w:val="18"/>
                <w:szCs w:val="18"/>
              </w:rPr>
              <w:t>多言語による案内サイン・アナウンスの整</w:t>
            </w:r>
            <w:r w:rsidRPr="00212BC9">
              <w:rPr>
                <w:rFonts w:ascii="Meiryo UI" w:eastAsia="Meiryo UI" w:hAnsi="Meiryo UI" w:cs="Meiryo UI" w:hint="eastAsia"/>
                <w:color w:val="000000" w:themeColor="text1"/>
                <w:sz w:val="18"/>
                <w:szCs w:val="18"/>
              </w:rPr>
              <w:t>備</w:t>
            </w:r>
          </w:p>
          <w:p w:rsidR="00212BC9" w:rsidRPr="00212BC9" w:rsidRDefault="00212BC9" w:rsidP="00BC71ED">
            <w:pPr>
              <w:widowControl/>
              <w:numPr>
                <w:ilvl w:val="0"/>
                <w:numId w:val="8"/>
              </w:numPr>
              <w:tabs>
                <w:tab w:val="clear" w:pos="720"/>
                <w:tab w:val="num" w:pos="57"/>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主要駅や商業施設等における</w:t>
            </w:r>
            <w:r w:rsidRPr="00212BC9">
              <w:rPr>
                <w:rFonts w:ascii="Meiryo UI" w:eastAsia="Meiryo UI" w:hAnsi="Meiryo UI" w:cs="Meiryo UI" w:hint="eastAsia"/>
                <w:color w:val="000000" w:themeColor="text1"/>
                <w:sz w:val="18"/>
                <w:szCs w:val="18"/>
              </w:rPr>
              <w:t>外国語対応スタッフの配置</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観光ガイドブックやホームページ等における多言語対応が不十分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w:t>
            </w:r>
            <w:r w:rsidRPr="00212BC9">
              <w:rPr>
                <w:rFonts w:ascii="Meiryo UI" w:eastAsia="Meiryo UI" w:hAnsi="Meiryo UI" w:cs="Meiryo UI" w:hint="eastAsia"/>
                <w:b/>
                <w:bCs/>
                <w:color w:val="000000" w:themeColor="text1"/>
                <w:sz w:val="18"/>
                <w:szCs w:val="18"/>
              </w:rPr>
              <w:t>対応が</w:t>
            </w:r>
            <w:r w:rsidRPr="00212BC9">
              <w:rPr>
                <w:rFonts w:ascii="Meiryo UI" w:eastAsia="Meiryo UI" w:hAnsi="Meiryo UI" w:cs="Meiryo UI" w:hint="eastAsia"/>
                <w:b/>
                <w:bCs/>
                <w:color w:val="000000" w:themeColor="text1"/>
                <w:sz w:val="18"/>
                <w:szCs w:val="18"/>
              </w:rPr>
              <w:t>不十分</w:t>
            </w:r>
          </w:p>
          <w:p w:rsidR="00212BC9" w:rsidRPr="00212BC9" w:rsidRDefault="00212BC9" w:rsidP="00BC71ED">
            <w:pPr>
              <w:widowControl/>
              <w:numPr>
                <w:ilvl w:val="0"/>
                <w:numId w:val="9"/>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英語等でのイベント情報が少なく、掲載時期が遅い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65C41" w:rsidP="00265C41">
            <w:pPr>
              <w:widowControl/>
              <w:spacing w:line="240" w:lineRule="exact"/>
              <w:ind w:leftChars="27" w:left="57"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w:t>
            </w:r>
            <w:r w:rsidR="00212BC9" w:rsidRPr="00212BC9">
              <w:rPr>
                <w:rFonts w:ascii="Meiryo UI" w:eastAsia="Meiryo UI" w:hAnsi="Meiryo UI" w:cs="Meiryo UI" w:hint="eastAsia"/>
                <w:color w:val="000000" w:themeColor="text1"/>
                <w:sz w:val="18"/>
                <w:szCs w:val="18"/>
              </w:rPr>
              <w:t>の観光ガイドブックを</w:t>
            </w:r>
            <w:r w:rsidR="00212BC9" w:rsidRPr="00212BC9">
              <w:rPr>
                <w:rFonts w:ascii="Meiryo UI" w:eastAsia="Meiryo UI" w:hAnsi="Meiryo UI" w:cs="Meiryo UI" w:hint="eastAsia"/>
                <w:color w:val="000000" w:themeColor="text1"/>
                <w:sz w:val="18"/>
                <w:szCs w:val="18"/>
              </w:rPr>
              <w:t>5</w:t>
            </w:r>
            <w:r w:rsidR="00212BC9" w:rsidRPr="00212BC9">
              <w:rPr>
                <w:rFonts w:ascii="Meiryo UI" w:eastAsia="Meiryo UI" w:hAnsi="Meiryo UI" w:cs="Meiryo UI" w:hint="eastAsia"/>
                <w:color w:val="000000" w:themeColor="text1"/>
                <w:sz w:val="18"/>
                <w:szCs w:val="18"/>
              </w:rPr>
              <w:t>言語で</w:t>
            </w:r>
            <w:r w:rsidR="00212BC9" w:rsidRPr="00212BC9">
              <w:rPr>
                <w:rFonts w:ascii="Meiryo UI" w:eastAsia="Meiryo UI" w:hAnsi="Meiryo UI" w:cs="Meiryo UI" w:hint="eastAsia"/>
                <w:color w:val="000000" w:themeColor="text1"/>
                <w:sz w:val="18"/>
                <w:szCs w:val="18"/>
              </w:rPr>
              <w:t>作成・</w:t>
            </w:r>
            <w:r w:rsidR="00212BC9" w:rsidRPr="00212BC9">
              <w:rPr>
                <w:rFonts w:ascii="Meiryo UI" w:eastAsia="Meiryo UI" w:hAnsi="Meiryo UI" w:cs="Meiryo UI" w:hint="eastAsia"/>
                <w:color w:val="000000" w:themeColor="text1"/>
                <w:sz w:val="18"/>
                <w:szCs w:val="18"/>
              </w:rPr>
              <w:t>配付</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26</w:t>
            </w:r>
            <w:r w:rsidR="00212BC9" w:rsidRPr="00212BC9">
              <w:rPr>
                <w:rFonts w:ascii="Meiryo UI" w:eastAsia="Meiryo UI" w:hAnsi="Meiryo UI" w:cs="Meiryo UI" w:hint="eastAsia"/>
                <w:color w:val="000000" w:themeColor="text1"/>
                <w:sz w:val="18"/>
                <w:szCs w:val="18"/>
              </w:rPr>
              <w:t>年度：</w:t>
            </w:r>
            <w:r w:rsidR="00212BC9" w:rsidRPr="00212BC9">
              <w:rPr>
                <w:rFonts w:ascii="Meiryo UI" w:eastAsia="Meiryo UI" w:hAnsi="Meiryo UI" w:cs="Meiryo UI" w:hint="eastAsia"/>
                <w:color w:val="000000" w:themeColor="text1"/>
                <w:sz w:val="18"/>
                <w:szCs w:val="18"/>
              </w:rPr>
              <w:t>50</w:t>
            </w:r>
            <w:r w:rsidR="00212BC9" w:rsidRPr="00212BC9">
              <w:rPr>
                <w:rFonts w:ascii="Meiryo UI" w:eastAsia="Meiryo UI" w:hAnsi="Meiryo UI" w:cs="Meiryo UI" w:hint="eastAsia"/>
                <w:color w:val="000000" w:themeColor="text1"/>
                <w:sz w:val="18"/>
                <w:szCs w:val="18"/>
              </w:rPr>
              <w:t>万部発行</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大阪観光局</w:t>
            </w:r>
            <w:r w:rsidR="00212BC9" w:rsidRPr="00212BC9">
              <w:rPr>
                <w:rFonts w:ascii="Meiryo UI" w:eastAsia="Meiryo UI" w:hAnsi="Meiryo UI" w:cs="Meiryo UI" w:hint="eastAsia"/>
                <w:color w:val="000000" w:themeColor="text1"/>
                <w:sz w:val="18"/>
                <w:szCs w:val="18"/>
              </w:rPr>
              <w:t>≫</w:t>
            </w:r>
          </w:p>
          <w:p w:rsidR="00212BC9" w:rsidRPr="00212BC9" w:rsidRDefault="00212BC9" w:rsidP="00BC71ED">
            <w:pPr>
              <w:widowControl/>
              <w:numPr>
                <w:ilvl w:val="0"/>
                <w:numId w:val="10"/>
              </w:numPr>
              <w:tabs>
                <w:tab w:val="clear" w:pos="720"/>
                <w:tab w:val="num" w:pos="198"/>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ホームページによる</w:t>
            </w:r>
            <w:r w:rsidRPr="00212BC9">
              <w:rPr>
                <w:rFonts w:ascii="Meiryo UI" w:eastAsia="Meiryo UI" w:hAnsi="Meiryo UI" w:cs="Meiryo UI" w:hint="eastAsia"/>
                <w:color w:val="000000" w:themeColor="text1"/>
                <w:sz w:val="18"/>
                <w:szCs w:val="18"/>
              </w:rPr>
              <w:t>6</w:t>
            </w:r>
            <w:r w:rsidRPr="00212BC9">
              <w:rPr>
                <w:rFonts w:ascii="Meiryo UI" w:eastAsia="Meiryo UI" w:hAnsi="Meiryo UI" w:cs="Meiryo UI" w:hint="eastAsia"/>
                <w:color w:val="000000" w:themeColor="text1"/>
                <w:sz w:val="18"/>
                <w:szCs w:val="18"/>
              </w:rPr>
              <w:t>言語での情報発信≪大阪観光局≫</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情報</w:t>
            </w:r>
            <w:r w:rsidRPr="00212BC9">
              <w:rPr>
                <w:rFonts w:ascii="Meiryo UI" w:eastAsia="Meiryo UI" w:hAnsi="Meiryo UI" w:cs="Meiryo UI" w:hint="eastAsia"/>
                <w:b/>
                <w:bCs/>
                <w:color w:val="000000" w:themeColor="text1"/>
                <w:sz w:val="18"/>
                <w:szCs w:val="18"/>
              </w:rPr>
              <w:t>通信にかかる環境</w:t>
            </w:r>
            <w:r w:rsidRPr="00212BC9">
              <w:rPr>
                <w:rFonts w:ascii="Meiryo UI" w:eastAsia="Meiryo UI" w:hAnsi="Meiryo UI" w:cs="Meiryo UI" w:hint="eastAsia"/>
                <w:b/>
                <w:bCs/>
                <w:color w:val="000000" w:themeColor="text1"/>
                <w:sz w:val="18"/>
                <w:szCs w:val="18"/>
              </w:rPr>
              <w:t>整備</w:t>
            </w:r>
            <w:r w:rsidRPr="00212BC9">
              <w:rPr>
                <w:rFonts w:ascii="Meiryo UI" w:eastAsia="Meiryo UI" w:hAnsi="Meiryo UI" w:cs="Meiryo UI" w:hint="eastAsia"/>
                <w:b/>
                <w:bCs/>
                <w:color w:val="000000" w:themeColor="text1"/>
                <w:sz w:val="18"/>
                <w:szCs w:val="18"/>
              </w:rPr>
              <w:t>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1"/>
              </w:numPr>
              <w:spacing w:line="240" w:lineRule="exact"/>
              <w:ind w:leftChars="-6" w:left="127" w:hangingChars="78" w:hanging="140"/>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無料</w:t>
            </w:r>
            <w:r w:rsidRPr="00212BC9">
              <w:rPr>
                <w:rFonts w:ascii="Meiryo UI" w:eastAsia="Meiryo UI" w:hAnsi="Meiryo UI" w:cs="Meiryo UI" w:hint="eastAsia"/>
                <w:b/>
                <w:bCs/>
                <w:color w:val="000000" w:themeColor="text1"/>
                <w:sz w:val="18"/>
                <w:szCs w:val="18"/>
              </w:rPr>
              <w:t>Wi-Fi</w:t>
            </w:r>
            <w:r w:rsidRPr="00212BC9">
              <w:rPr>
                <w:rFonts w:ascii="Meiryo UI" w:eastAsia="Meiryo UI" w:hAnsi="Meiryo UI" w:cs="Meiryo UI" w:hint="eastAsia"/>
                <w:b/>
                <w:bCs/>
                <w:color w:val="000000" w:themeColor="text1"/>
                <w:sz w:val="18"/>
                <w:szCs w:val="18"/>
              </w:rPr>
              <w:t>の利用環境が不十分</w:t>
            </w:r>
          </w:p>
          <w:p w:rsidR="00212BC9" w:rsidRPr="00212BC9" w:rsidRDefault="00212BC9" w:rsidP="00BC71ED">
            <w:pPr>
              <w:widowControl/>
              <w:numPr>
                <w:ilvl w:val="0"/>
                <w:numId w:val="11"/>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利用手続きが面倒、利用手続きがまちまち</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2"/>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 xml:space="preserve">Osaka </w:t>
            </w:r>
            <w:r w:rsidRPr="00212BC9">
              <w:rPr>
                <w:rFonts w:ascii="Meiryo UI" w:eastAsia="Meiryo UI" w:hAnsi="Meiryo UI" w:cs="Meiryo UI" w:hint="eastAsia"/>
                <w:color w:val="000000" w:themeColor="text1"/>
                <w:sz w:val="18"/>
                <w:szCs w:val="18"/>
              </w:rPr>
              <w:t>Free Wi-Fi</w:t>
            </w:r>
            <w:r w:rsidRPr="00212BC9">
              <w:rPr>
                <w:rFonts w:ascii="Meiryo UI" w:eastAsia="Meiryo UI" w:hAnsi="Meiryo UI" w:cs="Meiryo UI" w:hint="eastAsia"/>
                <w:color w:val="000000" w:themeColor="text1"/>
                <w:sz w:val="18"/>
                <w:szCs w:val="18"/>
              </w:rPr>
              <w:t>の整備</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設置拠点数</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2,614</w:t>
            </w:r>
            <w:r w:rsidRPr="00212BC9">
              <w:rPr>
                <w:rFonts w:ascii="Meiryo UI" w:eastAsia="Meiryo UI" w:hAnsi="Meiryo UI" w:cs="Meiryo UI" w:hint="eastAsia"/>
                <w:color w:val="000000" w:themeColor="text1"/>
                <w:sz w:val="18"/>
                <w:szCs w:val="18"/>
              </w:rPr>
              <w:t>箇所</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H27.</w:t>
            </w:r>
            <w:r w:rsidRPr="00212BC9">
              <w:rPr>
                <w:rFonts w:ascii="Meiryo UI" w:eastAsia="Meiryo UI" w:hAnsi="Meiryo UI" w:cs="Meiryo UI" w:hint="eastAsia"/>
                <w:color w:val="000000" w:themeColor="text1"/>
                <w:sz w:val="18"/>
                <w:szCs w:val="18"/>
              </w:rPr>
              <w:t>7</w:t>
            </w:r>
            <w:r w:rsidRPr="00212BC9">
              <w:rPr>
                <w:rFonts w:ascii="Meiryo UI" w:eastAsia="Meiryo UI" w:hAnsi="Meiryo UI" w:cs="Meiryo UI" w:hint="eastAsia"/>
                <w:color w:val="000000" w:themeColor="text1"/>
                <w:sz w:val="18"/>
                <w:szCs w:val="18"/>
              </w:rPr>
              <w:t>月</w:t>
            </w:r>
            <w:r w:rsidRPr="00212BC9">
              <w:rPr>
                <w:rFonts w:ascii="Meiryo UI" w:eastAsia="Meiryo UI" w:hAnsi="Meiryo UI" w:cs="Meiryo UI" w:hint="eastAsia"/>
                <w:color w:val="000000" w:themeColor="text1"/>
                <w:sz w:val="18"/>
                <w:szCs w:val="18"/>
              </w:rPr>
              <w:t>末時点】</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大阪観光局</w:t>
            </w:r>
            <w:r w:rsidRPr="00212BC9">
              <w:rPr>
                <w:rFonts w:ascii="Meiryo UI" w:eastAsia="Meiryo UI" w:hAnsi="Meiryo UI" w:cs="Meiryo UI" w:hint="eastAsia"/>
                <w:color w:val="000000" w:themeColor="text1"/>
                <w:sz w:val="18"/>
                <w:szCs w:val="18"/>
              </w:rPr>
              <w:t>≫</w:t>
            </w:r>
          </w:p>
          <w:p w:rsidR="00212BC9" w:rsidRPr="00212BC9" w:rsidRDefault="00212BC9" w:rsidP="00BC71ED">
            <w:pPr>
              <w:widowControl/>
              <w:numPr>
                <w:ilvl w:val="0"/>
                <w:numId w:val="12"/>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地方自治体、事</w:t>
            </w:r>
            <w:r w:rsidRPr="00212BC9">
              <w:rPr>
                <w:rFonts w:ascii="Meiryo UI" w:eastAsia="Meiryo UI" w:hAnsi="Meiryo UI" w:cs="Meiryo UI" w:hint="eastAsia"/>
                <w:color w:val="000000" w:themeColor="text1"/>
                <w:sz w:val="18"/>
                <w:szCs w:val="18"/>
              </w:rPr>
              <w:t>業者</w:t>
            </w:r>
            <w:r w:rsidRPr="00212BC9">
              <w:rPr>
                <w:rFonts w:ascii="Meiryo UI" w:eastAsia="Meiryo UI" w:hAnsi="Meiryo UI" w:cs="Meiryo UI" w:hint="eastAsia"/>
                <w:color w:val="000000" w:themeColor="text1"/>
                <w:sz w:val="18"/>
                <w:szCs w:val="18"/>
              </w:rPr>
              <w:t>における</w:t>
            </w:r>
            <w:r w:rsidRPr="00212BC9">
              <w:rPr>
                <w:rFonts w:ascii="Meiryo UI" w:eastAsia="Meiryo UI" w:hAnsi="Meiryo UI" w:cs="Meiryo UI" w:hint="eastAsia"/>
                <w:color w:val="000000" w:themeColor="text1"/>
                <w:sz w:val="18"/>
                <w:szCs w:val="18"/>
              </w:rPr>
              <w:t>整備</w:t>
            </w:r>
            <w:r w:rsidRPr="00212BC9">
              <w:rPr>
                <w:rFonts w:ascii="Meiryo UI" w:eastAsia="Meiryo UI" w:hAnsi="Meiryo UI" w:cs="Meiryo UI" w:hint="eastAsia"/>
                <w:color w:val="000000" w:themeColor="text1"/>
                <w:sz w:val="18"/>
                <w:szCs w:val="18"/>
              </w:rPr>
              <w:t>が拡大</w:t>
            </w:r>
          </w:p>
        </w:tc>
      </w:tr>
      <w:tr w:rsidR="000504A3" w:rsidRPr="00212BC9" w:rsidTr="00265C41">
        <w:trPr>
          <w:trHeight w:val="565"/>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観光案内</w:t>
            </w:r>
            <w:r w:rsidRPr="00212BC9">
              <w:rPr>
                <w:rFonts w:ascii="Meiryo UI" w:eastAsia="Meiryo UI" w:hAnsi="Meiryo UI" w:cs="Meiryo UI" w:hint="eastAsia"/>
                <w:b/>
                <w:bCs/>
                <w:color w:val="000000" w:themeColor="text1"/>
                <w:sz w:val="18"/>
                <w:szCs w:val="18"/>
              </w:rPr>
              <w:t>機能</w:t>
            </w:r>
            <w:r w:rsidRPr="00212BC9">
              <w:rPr>
                <w:rFonts w:ascii="Meiryo UI" w:eastAsia="Meiryo UI" w:hAnsi="Meiryo UI" w:cs="Meiryo UI" w:hint="eastAsia"/>
                <w:b/>
                <w:bCs/>
                <w:color w:val="000000" w:themeColor="text1"/>
                <w:sz w:val="18"/>
                <w:szCs w:val="18"/>
              </w:rPr>
              <w:t>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3"/>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観光案内所が少ない</w:t>
            </w:r>
          </w:p>
          <w:p w:rsidR="00212BC9" w:rsidRPr="00212BC9" w:rsidRDefault="00212BC9" w:rsidP="00BC71ED">
            <w:pPr>
              <w:widowControl/>
              <w:numPr>
                <w:ilvl w:val="0"/>
                <w:numId w:val="13"/>
              </w:numPr>
              <w:tabs>
                <w:tab w:val="clear" w:pos="720"/>
                <w:tab w:val="num" w:pos="128"/>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年齢層、ニーズに応じた案内をして</w:t>
            </w:r>
            <w:r w:rsidRPr="00212BC9">
              <w:rPr>
                <w:rFonts w:ascii="Meiryo UI" w:eastAsia="Meiryo UI" w:hAnsi="Meiryo UI" w:cs="Meiryo UI" w:hint="eastAsia"/>
                <w:b/>
                <w:bCs/>
                <w:color w:val="000000" w:themeColor="text1"/>
                <w:sz w:val="18"/>
                <w:szCs w:val="18"/>
              </w:rPr>
              <w:t>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65C41" w:rsidP="00265C41">
            <w:pPr>
              <w:widowControl/>
              <w:spacing w:line="240" w:lineRule="exact"/>
              <w:ind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JNTO</w:t>
            </w:r>
            <w:r w:rsidR="00212BC9" w:rsidRPr="00212BC9">
              <w:rPr>
                <w:rFonts w:ascii="Meiryo UI" w:eastAsia="Meiryo UI" w:hAnsi="Meiryo UI" w:cs="Meiryo UI" w:hint="eastAsia"/>
                <w:color w:val="000000" w:themeColor="text1"/>
                <w:sz w:val="18"/>
                <w:szCs w:val="18"/>
              </w:rPr>
              <w:t>認定</w:t>
            </w:r>
            <w:r w:rsidR="00212BC9" w:rsidRPr="00212BC9">
              <w:rPr>
                <w:rFonts w:ascii="Meiryo UI" w:eastAsia="Meiryo UI" w:hAnsi="Meiryo UI" w:cs="Meiryo UI" w:hint="eastAsia"/>
                <w:color w:val="000000" w:themeColor="text1"/>
                <w:sz w:val="18"/>
                <w:szCs w:val="18"/>
              </w:rPr>
              <w:t>外国人観光案</w:t>
            </w:r>
            <w:r w:rsidR="00212BC9" w:rsidRPr="00212BC9">
              <w:rPr>
                <w:rFonts w:ascii="Meiryo UI" w:eastAsia="Meiryo UI" w:hAnsi="Meiryo UI" w:cs="Meiryo UI" w:hint="eastAsia"/>
                <w:color w:val="000000" w:themeColor="text1"/>
                <w:sz w:val="18"/>
                <w:szCs w:val="18"/>
              </w:rPr>
              <w:t>内所</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大阪府内</w:t>
            </w:r>
            <w:r w:rsidR="00212BC9" w:rsidRPr="00212BC9">
              <w:rPr>
                <w:rFonts w:ascii="Meiryo UI" w:eastAsia="Meiryo UI" w:hAnsi="Meiryo UI" w:cs="Meiryo UI" w:hint="eastAsia"/>
                <w:color w:val="000000" w:themeColor="text1"/>
                <w:sz w:val="18"/>
                <w:szCs w:val="18"/>
              </w:rPr>
              <w:t xml:space="preserve"> </w:t>
            </w:r>
            <w:r w:rsidR="00212BC9" w:rsidRPr="00212BC9">
              <w:rPr>
                <w:rFonts w:ascii="Meiryo UI" w:eastAsia="Meiryo UI" w:hAnsi="Meiryo UI" w:cs="Meiryo UI" w:hint="eastAsia"/>
                <w:color w:val="000000" w:themeColor="text1"/>
                <w:sz w:val="18"/>
                <w:szCs w:val="18"/>
              </w:rPr>
              <w:t>17</w:t>
            </w:r>
            <w:r w:rsidR="00212BC9" w:rsidRPr="00212BC9">
              <w:rPr>
                <w:rFonts w:ascii="Meiryo UI" w:eastAsia="Meiryo UI" w:hAnsi="Meiryo UI" w:cs="Meiryo UI" w:hint="eastAsia"/>
                <w:color w:val="000000" w:themeColor="text1"/>
                <w:sz w:val="18"/>
                <w:szCs w:val="18"/>
              </w:rPr>
              <w:t>箇所</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全国</w:t>
            </w:r>
            <w:r w:rsidR="00212BC9" w:rsidRPr="00212BC9">
              <w:rPr>
                <w:rFonts w:ascii="Meiryo UI" w:eastAsia="Meiryo UI" w:hAnsi="Meiryo UI" w:cs="Meiryo UI" w:hint="eastAsia"/>
                <w:color w:val="000000" w:themeColor="text1"/>
                <w:sz w:val="18"/>
                <w:szCs w:val="18"/>
              </w:rPr>
              <w:t>8</w:t>
            </w:r>
            <w:r w:rsidR="00212BC9" w:rsidRPr="00212BC9">
              <w:rPr>
                <w:rFonts w:ascii="Meiryo UI" w:eastAsia="Meiryo UI" w:hAnsi="Meiryo UI" w:cs="Meiryo UI" w:hint="eastAsia"/>
                <w:color w:val="000000" w:themeColor="text1"/>
                <w:sz w:val="18"/>
                <w:szCs w:val="18"/>
              </w:rPr>
              <w:t>位【</w:t>
            </w:r>
            <w:r w:rsidR="00212BC9" w:rsidRPr="00212BC9">
              <w:rPr>
                <w:rFonts w:ascii="Meiryo UI" w:eastAsia="Meiryo UI" w:hAnsi="Meiryo UI" w:cs="Meiryo UI" w:hint="eastAsia"/>
                <w:color w:val="000000" w:themeColor="text1"/>
                <w:sz w:val="18"/>
                <w:szCs w:val="18"/>
              </w:rPr>
              <w:t>H27.3</w:t>
            </w:r>
            <w:r w:rsidR="00212BC9" w:rsidRPr="00212BC9">
              <w:rPr>
                <w:rFonts w:ascii="Meiryo UI" w:eastAsia="Meiryo UI" w:hAnsi="Meiryo UI" w:cs="Meiryo UI" w:hint="eastAsia"/>
                <w:color w:val="000000" w:themeColor="text1"/>
                <w:sz w:val="18"/>
                <w:szCs w:val="18"/>
              </w:rPr>
              <w:t>現在】</w:t>
            </w:r>
            <w:r w:rsidR="00212BC9" w:rsidRPr="00212BC9">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w:t>
            </w:r>
          </w:p>
          <w:p w:rsidR="00212BC9" w:rsidRPr="00212BC9" w:rsidRDefault="00212BC9" w:rsidP="00BC71ED">
            <w:pPr>
              <w:widowControl/>
              <w:numPr>
                <w:ilvl w:val="0"/>
                <w:numId w:val="14"/>
              </w:numPr>
              <w:tabs>
                <w:tab w:val="clear" w:pos="720"/>
                <w:tab w:val="num" w:pos="175"/>
              </w:tabs>
              <w:spacing w:line="240" w:lineRule="exact"/>
              <w:ind w:leftChars="15" w:left="173" w:hangingChars="79"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民間による店舗併設型観光案内所の</w:t>
            </w:r>
            <w:r w:rsidRPr="00212BC9">
              <w:rPr>
                <w:rFonts w:ascii="Meiryo UI" w:eastAsia="Meiryo UI" w:hAnsi="Meiryo UI" w:cs="Meiryo UI" w:hint="eastAsia"/>
                <w:color w:val="000000" w:themeColor="text1"/>
                <w:sz w:val="18"/>
                <w:szCs w:val="18"/>
              </w:rPr>
              <w:t>増加</w:t>
            </w:r>
          </w:p>
        </w:tc>
      </w:tr>
      <w:tr w:rsidR="000504A3" w:rsidRPr="00212BC9" w:rsidTr="00265C41">
        <w:trPr>
          <w:trHeight w:val="247"/>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外国語対応のできる人材が不足</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5"/>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通訳</w:t>
            </w:r>
            <w:r w:rsidRPr="00212BC9">
              <w:rPr>
                <w:rFonts w:ascii="Meiryo UI" w:eastAsia="Meiryo UI" w:hAnsi="Meiryo UI" w:cs="Meiryo UI" w:hint="eastAsia"/>
                <w:b/>
                <w:bCs/>
                <w:color w:val="000000" w:themeColor="text1"/>
                <w:sz w:val="18"/>
                <w:szCs w:val="18"/>
              </w:rPr>
              <w:t>案内士、ボランティアガイド等が不足</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6"/>
              </w:numPr>
              <w:tabs>
                <w:tab w:val="clear" w:pos="720"/>
                <w:tab w:val="num" w:pos="175"/>
              </w:tabs>
              <w:spacing w:line="240" w:lineRule="exact"/>
              <w:ind w:hanging="686"/>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通訳案内士、特区ガイド（泉佐野市）の活用</w:t>
            </w:r>
          </w:p>
          <w:p w:rsidR="00212BC9" w:rsidRPr="00212BC9" w:rsidRDefault="00212BC9" w:rsidP="00BC71ED">
            <w:pPr>
              <w:widowControl/>
              <w:numPr>
                <w:ilvl w:val="0"/>
                <w:numId w:val="16"/>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ボランティアガイドの</w:t>
            </w:r>
            <w:r w:rsidRPr="00212BC9">
              <w:rPr>
                <w:rFonts w:ascii="Meiryo UI" w:eastAsia="Meiryo UI" w:hAnsi="Meiryo UI" w:cs="Meiryo UI" w:hint="eastAsia"/>
                <w:color w:val="000000" w:themeColor="text1"/>
                <w:sz w:val="18"/>
                <w:szCs w:val="18"/>
              </w:rPr>
              <w:t>活用</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商業施設での買い物の際の不便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営業終了時間が早い</w:t>
            </w:r>
          </w:p>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多言語対応できるスタッフを配置してほしい</w:t>
            </w:r>
          </w:p>
          <w:p w:rsidR="00212BC9" w:rsidRPr="00212BC9" w:rsidRDefault="00212BC9" w:rsidP="00BC71ED">
            <w:pPr>
              <w:widowControl/>
              <w:numPr>
                <w:ilvl w:val="0"/>
                <w:numId w:val="17"/>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免税店を増やしてほしい、免税手続きをもっと簡単にしてほしい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商業施設等における</w:t>
            </w:r>
            <w:r w:rsidRPr="00212BC9">
              <w:rPr>
                <w:rFonts w:ascii="Meiryo UI" w:eastAsia="Meiryo UI" w:hAnsi="Meiryo UI" w:cs="Meiryo UI" w:hint="eastAsia"/>
                <w:color w:val="000000" w:themeColor="text1"/>
                <w:sz w:val="18"/>
                <w:szCs w:val="18"/>
              </w:rPr>
              <w:t>外国語対応スタッフの配置</w:t>
            </w:r>
          </w:p>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免税店の拡大、免税手続きの簡素化</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飲食店における</w:t>
            </w:r>
            <w:r w:rsidRPr="00212BC9">
              <w:rPr>
                <w:rFonts w:ascii="Meiryo UI" w:eastAsia="Meiryo UI" w:hAnsi="Meiryo UI" w:cs="Meiryo UI" w:hint="eastAsia"/>
                <w:b/>
                <w:bCs/>
                <w:color w:val="000000" w:themeColor="text1"/>
                <w:sz w:val="18"/>
                <w:szCs w:val="18"/>
              </w:rPr>
              <w:t>外国人観光客に対する対応が不十分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メニュー</w:t>
            </w:r>
            <w:r w:rsidRPr="00212BC9">
              <w:rPr>
                <w:rFonts w:ascii="Meiryo UI" w:eastAsia="Meiryo UI" w:hAnsi="Meiryo UI" w:cs="Meiryo UI" w:hint="eastAsia"/>
                <w:b/>
                <w:bCs/>
                <w:color w:val="000000" w:themeColor="text1"/>
                <w:sz w:val="18"/>
                <w:szCs w:val="18"/>
              </w:rPr>
              <w:t>などの多言語対応が遅れて</w:t>
            </w:r>
            <w:r w:rsidRPr="00212BC9">
              <w:rPr>
                <w:rFonts w:ascii="Meiryo UI" w:eastAsia="Meiryo UI" w:hAnsi="Meiryo UI" w:cs="Meiryo UI" w:hint="eastAsia"/>
                <w:b/>
                <w:bCs/>
                <w:color w:val="000000" w:themeColor="text1"/>
                <w:sz w:val="18"/>
                <w:szCs w:val="18"/>
              </w:rPr>
              <w:t>いる</w:t>
            </w:r>
          </w:p>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来日前</w:t>
            </w:r>
            <w:r w:rsidRPr="00212BC9">
              <w:rPr>
                <w:rFonts w:ascii="Meiryo UI" w:eastAsia="Meiryo UI" w:hAnsi="Meiryo UI" w:cs="Meiryo UI" w:hint="eastAsia"/>
                <w:b/>
                <w:bCs/>
                <w:color w:val="000000" w:themeColor="text1"/>
                <w:sz w:val="18"/>
                <w:szCs w:val="18"/>
              </w:rPr>
              <w:t>に事前予約できるシステムを整備して</w:t>
            </w:r>
            <w:r w:rsidRPr="00212BC9">
              <w:rPr>
                <w:rFonts w:ascii="Meiryo UI" w:eastAsia="Meiryo UI" w:hAnsi="Meiryo UI" w:cs="Meiryo UI" w:hint="eastAsia"/>
                <w:b/>
                <w:bCs/>
                <w:color w:val="000000" w:themeColor="text1"/>
                <w:sz w:val="18"/>
                <w:szCs w:val="18"/>
              </w:rPr>
              <w:t>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飲食店における多言語対応</w:t>
            </w:r>
            <w:r w:rsidRPr="00212BC9">
              <w:rPr>
                <w:rFonts w:ascii="Meiryo UI" w:eastAsia="Meiryo UI" w:hAnsi="Meiryo UI" w:cs="Meiryo UI" w:hint="eastAsia"/>
                <w:color w:val="000000" w:themeColor="text1"/>
                <w:sz w:val="18"/>
                <w:szCs w:val="18"/>
              </w:rPr>
              <w:t>等</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多言語</w:t>
            </w:r>
            <w:r w:rsidRPr="00212BC9">
              <w:rPr>
                <w:rFonts w:ascii="Meiryo UI" w:eastAsia="Meiryo UI" w:hAnsi="Meiryo UI" w:cs="Meiryo UI" w:hint="eastAsia"/>
                <w:color w:val="000000" w:themeColor="text1"/>
                <w:sz w:val="18"/>
                <w:szCs w:val="18"/>
              </w:rPr>
              <w:t>HP</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食品模型、写真入りメニュー・案内板、外国語対応スタッフの配置等）</w:t>
            </w:r>
          </w:p>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外国人向けネット予約システムの導入（民間事業者導入済み）</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トイレ整備</w:t>
            </w:r>
            <w:r w:rsidRPr="00212BC9">
              <w:rPr>
                <w:rFonts w:ascii="Meiryo UI" w:eastAsia="Meiryo UI" w:hAnsi="Meiryo UI" w:cs="Meiryo UI" w:hint="eastAsia"/>
                <w:b/>
                <w:bCs/>
                <w:color w:val="000000" w:themeColor="text1"/>
                <w:sz w:val="18"/>
                <w:szCs w:val="18"/>
              </w:rPr>
              <w:t>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1"/>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公衆トイレが</w:t>
            </w:r>
            <w:r w:rsidRPr="00212BC9">
              <w:rPr>
                <w:rFonts w:ascii="Meiryo UI" w:eastAsia="Meiryo UI" w:hAnsi="Meiryo UI" w:cs="Meiryo UI" w:hint="eastAsia"/>
                <w:b/>
                <w:bCs/>
                <w:color w:val="000000" w:themeColor="text1"/>
                <w:sz w:val="18"/>
                <w:szCs w:val="18"/>
              </w:rPr>
              <w:t>少ない</w:t>
            </w:r>
            <w:r w:rsidRPr="00212BC9">
              <w:rPr>
                <w:rFonts w:ascii="Meiryo UI" w:eastAsia="Meiryo UI" w:hAnsi="Meiryo UI" w:cs="Meiryo UI" w:hint="eastAsia"/>
                <w:b/>
                <w:bCs/>
                <w:color w:val="000000" w:themeColor="text1"/>
                <w:sz w:val="18"/>
                <w:szCs w:val="18"/>
              </w:rPr>
              <w:t xml:space="preserve">　　　　　●</w:t>
            </w:r>
            <w:r w:rsidRPr="00212BC9">
              <w:rPr>
                <w:rFonts w:ascii="Meiryo UI" w:eastAsia="Meiryo UI" w:hAnsi="Meiryo UI" w:cs="Meiryo UI" w:hint="eastAsia"/>
                <w:b/>
                <w:bCs/>
                <w:color w:val="000000" w:themeColor="text1"/>
                <w:sz w:val="18"/>
                <w:szCs w:val="18"/>
              </w:rPr>
              <w:t>トイレ</w:t>
            </w:r>
            <w:r w:rsidRPr="00212BC9">
              <w:rPr>
                <w:rFonts w:ascii="Meiryo UI" w:eastAsia="Meiryo UI" w:hAnsi="Meiryo UI" w:cs="Meiryo UI" w:hint="eastAsia"/>
                <w:b/>
                <w:bCs/>
                <w:color w:val="000000" w:themeColor="text1"/>
                <w:sz w:val="18"/>
                <w:szCs w:val="18"/>
              </w:rPr>
              <w:t>が</w:t>
            </w:r>
            <w:r w:rsidRPr="00212BC9">
              <w:rPr>
                <w:rFonts w:ascii="Meiryo UI" w:eastAsia="Meiryo UI" w:hAnsi="Meiryo UI" w:cs="Meiryo UI" w:hint="eastAsia"/>
                <w:b/>
                <w:bCs/>
                <w:color w:val="000000" w:themeColor="text1"/>
                <w:sz w:val="18"/>
                <w:szCs w:val="18"/>
              </w:rPr>
              <w:t>狭い</w:t>
            </w:r>
          </w:p>
          <w:p w:rsidR="00212BC9" w:rsidRPr="00212BC9" w:rsidRDefault="00212BC9" w:rsidP="00BC71ED">
            <w:pPr>
              <w:widowControl/>
              <w:numPr>
                <w:ilvl w:val="0"/>
                <w:numId w:val="21"/>
              </w:numPr>
              <w:tabs>
                <w:tab w:val="clear" w:pos="720"/>
                <w:tab w:val="num" w:pos="272"/>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洋式トイレが</w:t>
            </w:r>
            <w:r w:rsidRPr="00212BC9">
              <w:rPr>
                <w:rFonts w:ascii="Meiryo UI" w:eastAsia="Meiryo UI" w:hAnsi="Meiryo UI" w:cs="Meiryo UI" w:hint="eastAsia"/>
                <w:b/>
                <w:bCs/>
                <w:color w:val="000000" w:themeColor="text1"/>
                <w:sz w:val="18"/>
                <w:szCs w:val="18"/>
              </w:rPr>
              <w:t>少ない</w:t>
            </w:r>
            <w:r w:rsidRPr="00212BC9">
              <w:rPr>
                <w:rFonts w:ascii="Meiryo UI" w:eastAsia="Meiryo UI" w:hAnsi="Meiryo UI" w:cs="Meiryo UI" w:hint="eastAsia"/>
                <w:b/>
                <w:bCs/>
                <w:color w:val="000000" w:themeColor="text1"/>
                <w:sz w:val="18"/>
                <w:szCs w:val="18"/>
              </w:rPr>
              <w:t xml:space="preserve">　　　　　●</w:t>
            </w:r>
            <w:r w:rsidRPr="00212BC9">
              <w:rPr>
                <w:rFonts w:ascii="Meiryo UI" w:eastAsia="Meiryo UI" w:hAnsi="Meiryo UI" w:cs="Meiryo UI" w:hint="eastAsia"/>
                <w:b/>
                <w:bCs/>
                <w:color w:val="000000" w:themeColor="text1"/>
                <w:sz w:val="18"/>
                <w:szCs w:val="18"/>
              </w:rPr>
              <w:t>公園</w:t>
            </w:r>
            <w:r w:rsidRPr="00212BC9">
              <w:rPr>
                <w:rFonts w:ascii="Meiryo UI" w:eastAsia="Meiryo UI" w:hAnsi="Meiryo UI" w:cs="Meiryo UI" w:hint="eastAsia"/>
                <w:b/>
                <w:bCs/>
                <w:color w:val="000000" w:themeColor="text1"/>
                <w:sz w:val="18"/>
                <w:szCs w:val="18"/>
              </w:rPr>
              <w:t>のトイレが</w:t>
            </w:r>
            <w:r w:rsidRPr="00212BC9">
              <w:rPr>
                <w:rFonts w:ascii="Meiryo UI" w:eastAsia="Meiryo UI" w:hAnsi="Meiryo UI" w:cs="Meiryo UI" w:hint="eastAsia"/>
                <w:b/>
                <w:bCs/>
                <w:color w:val="000000" w:themeColor="text1"/>
                <w:sz w:val="18"/>
                <w:szCs w:val="18"/>
              </w:rPr>
              <w:t>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2"/>
              </w:numPr>
              <w:tabs>
                <w:tab w:val="clear" w:pos="720"/>
                <w:tab w:val="num" w:pos="177"/>
              </w:tabs>
              <w:spacing w:line="240" w:lineRule="exact"/>
              <w:ind w:left="177" w:hanging="142"/>
              <w:jc w:val="left"/>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市営地下鉄において各駅</w:t>
            </w:r>
            <w:r w:rsidRPr="00212BC9">
              <w:rPr>
                <w:rFonts w:ascii="Meiryo UI" w:eastAsia="Meiryo UI" w:hAnsi="Meiryo UI" w:cs="Meiryo UI" w:hint="eastAsia"/>
                <w:color w:val="000000" w:themeColor="text1"/>
                <w:sz w:val="18"/>
                <w:szCs w:val="18"/>
              </w:rPr>
              <w:t>1</w:t>
            </w:r>
            <w:r w:rsidRPr="00212BC9">
              <w:rPr>
                <w:rFonts w:ascii="Meiryo UI" w:eastAsia="Meiryo UI" w:hAnsi="Meiryo UI" w:cs="Meiryo UI" w:hint="eastAsia"/>
                <w:color w:val="000000" w:themeColor="text1"/>
                <w:sz w:val="18"/>
                <w:szCs w:val="18"/>
              </w:rPr>
              <w:t>か所以上のトイレを順次</w:t>
            </w:r>
            <w:r w:rsidRPr="00212BC9">
              <w:rPr>
                <w:rFonts w:ascii="Meiryo UI" w:eastAsia="Meiryo UI" w:hAnsi="Meiryo UI" w:cs="Meiryo UI" w:hint="eastAsia"/>
                <w:color w:val="000000" w:themeColor="text1"/>
                <w:sz w:val="18"/>
                <w:szCs w:val="18"/>
              </w:rPr>
              <w:t>リニューアル中</w:t>
            </w:r>
          </w:p>
          <w:p w:rsidR="00212BC9" w:rsidRPr="00212BC9" w:rsidRDefault="00212BC9" w:rsidP="000504A3">
            <w:pPr>
              <w:widowControl/>
              <w:spacing w:line="240" w:lineRule="exact"/>
              <w:jc w:val="right"/>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（Ｈ</w:t>
            </w:r>
            <w:r w:rsidRPr="00212BC9">
              <w:rPr>
                <w:rFonts w:ascii="Meiryo UI" w:eastAsia="Meiryo UI" w:hAnsi="Meiryo UI" w:cs="Meiryo UI" w:hint="eastAsia"/>
                <w:color w:val="000000" w:themeColor="text1"/>
                <w:sz w:val="18"/>
                <w:szCs w:val="18"/>
              </w:rPr>
              <w:t>27</w:t>
            </w:r>
            <w:r w:rsidRPr="00212BC9">
              <w:rPr>
                <w:rFonts w:ascii="Meiryo UI" w:eastAsia="Meiryo UI" w:hAnsi="Meiryo UI" w:cs="Meiryo UI" w:hint="eastAsia"/>
                <w:color w:val="000000" w:themeColor="text1"/>
                <w:sz w:val="18"/>
                <w:szCs w:val="18"/>
              </w:rPr>
              <w:t>年度末までに今里筋線を除く地下鉄</w:t>
            </w:r>
            <w:r w:rsidRPr="00212BC9">
              <w:rPr>
                <w:rFonts w:ascii="Meiryo UI" w:eastAsia="Meiryo UI" w:hAnsi="Meiryo UI" w:cs="Meiryo UI" w:hint="eastAsia"/>
                <w:color w:val="000000" w:themeColor="text1"/>
                <w:sz w:val="18"/>
                <w:szCs w:val="18"/>
              </w:rPr>
              <w:t>112</w:t>
            </w:r>
            <w:r w:rsidRPr="00212BC9">
              <w:rPr>
                <w:rFonts w:ascii="Meiryo UI" w:eastAsia="Meiryo UI" w:hAnsi="Meiryo UI" w:cs="Meiryo UI" w:hint="eastAsia"/>
                <w:color w:val="000000" w:themeColor="text1"/>
                <w:sz w:val="18"/>
                <w:szCs w:val="18"/>
              </w:rPr>
              <w:t>駅）</w:t>
            </w:r>
          </w:p>
        </w:tc>
      </w:tr>
      <w:tr w:rsidR="000504A3" w:rsidRPr="00212BC9" w:rsidTr="00265C41">
        <w:trPr>
          <w:trHeight w:val="229"/>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両替・クレジットカードの利用が不便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海外発行のクレジットカードでキャッシングできる</w:t>
            </w:r>
            <w:r w:rsidRPr="00212BC9">
              <w:rPr>
                <w:rFonts w:ascii="Meiryo UI" w:eastAsia="Meiryo UI" w:hAnsi="Meiryo UI" w:cs="Meiryo UI" w:hint="eastAsia"/>
                <w:b/>
                <w:bCs/>
                <w:color w:val="000000" w:themeColor="text1"/>
                <w:sz w:val="18"/>
                <w:szCs w:val="18"/>
              </w:rPr>
              <w:t>ATM</w:t>
            </w:r>
            <w:r w:rsidRPr="00212BC9">
              <w:rPr>
                <w:rFonts w:ascii="Meiryo UI" w:eastAsia="Meiryo UI" w:hAnsi="Meiryo UI" w:cs="Meiryo UI" w:hint="eastAsia"/>
                <w:b/>
                <w:bCs/>
                <w:color w:val="000000" w:themeColor="text1"/>
                <w:sz w:val="18"/>
                <w:szCs w:val="18"/>
              </w:rPr>
              <w:t>が少ない</w:t>
            </w:r>
          </w:p>
          <w:p w:rsidR="00212BC9" w:rsidRPr="00212BC9" w:rsidRDefault="00212BC9" w:rsidP="00BC71ED">
            <w:pPr>
              <w:widowControl/>
              <w:numPr>
                <w:ilvl w:val="0"/>
                <w:numId w:val="23"/>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両替所が少ない、両替所がどこにあるかの情報がほしい</w:t>
            </w:r>
          </w:p>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クレジットカードが利用できない施設が多い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4"/>
              </w:numPr>
              <w:tabs>
                <w:tab w:val="clear" w:pos="720"/>
                <w:tab w:val="num" w:pos="177"/>
              </w:tabs>
              <w:spacing w:line="240" w:lineRule="exact"/>
              <w:ind w:left="177"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一部の銀行（ゆうちょ銀行、セブン銀行等）で海外発行クレジットカードでキャッシングが可能</w:t>
            </w:r>
          </w:p>
          <w:p w:rsidR="00212BC9" w:rsidRPr="00212BC9" w:rsidRDefault="00212BC9" w:rsidP="00BC71ED">
            <w:pPr>
              <w:widowControl/>
              <w:numPr>
                <w:ilvl w:val="0"/>
                <w:numId w:val="24"/>
              </w:numPr>
              <w:tabs>
                <w:tab w:val="clear" w:pos="720"/>
                <w:tab w:val="num" w:pos="177"/>
              </w:tabs>
              <w:spacing w:line="240" w:lineRule="exact"/>
              <w:ind w:left="319" w:hanging="284"/>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メガバンク３行（みずほ、三菱東京</w:t>
            </w:r>
            <w:r w:rsidRPr="00212BC9">
              <w:rPr>
                <w:rFonts w:ascii="Meiryo UI" w:eastAsia="Meiryo UI" w:hAnsi="Meiryo UI" w:cs="Meiryo UI" w:hint="eastAsia"/>
                <w:color w:val="000000" w:themeColor="text1"/>
                <w:sz w:val="18"/>
                <w:szCs w:val="18"/>
              </w:rPr>
              <w:t>UFJ</w:t>
            </w:r>
            <w:r w:rsidRPr="00212BC9">
              <w:rPr>
                <w:rFonts w:ascii="Meiryo UI" w:eastAsia="Meiryo UI" w:hAnsi="Meiryo UI" w:cs="Meiryo UI" w:hint="eastAsia"/>
                <w:color w:val="000000" w:themeColor="text1"/>
                <w:sz w:val="18"/>
                <w:szCs w:val="18"/>
              </w:rPr>
              <w:t>、</w:t>
            </w:r>
            <w:r w:rsidRPr="00212BC9">
              <w:rPr>
                <w:rFonts w:ascii="Meiryo UI" w:eastAsia="Meiryo UI" w:hAnsi="Meiryo UI" w:cs="Meiryo UI" w:hint="eastAsia"/>
                <w:color w:val="000000" w:themeColor="text1"/>
                <w:sz w:val="18"/>
                <w:szCs w:val="18"/>
              </w:rPr>
              <w:t>三井住友）における</w:t>
            </w:r>
            <w:r w:rsidRPr="00212BC9">
              <w:rPr>
                <w:rFonts w:ascii="Meiryo UI" w:eastAsia="Meiryo UI" w:hAnsi="Meiryo UI" w:cs="Meiryo UI" w:hint="eastAsia"/>
                <w:color w:val="000000" w:themeColor="text1"/>
                <w:sz w:val="18"/>
                <w:szCs w:val="18"/>
              </w:rPr>
              <w:t>ATM</w:t>
            </w:r>
            <w:r w:rsidRPr="00212BC9">
              <w:rPr>
                <w:rFonts w:ascii="Meiryo UI" w:eastAsia="Meiryo UI" w:hAnsi="Meiryo UI" w:cs="Meiryo UI" w:hint="eastAsia"/>
                <w:color w:val="000000" w:themeColor="text1"/>
                <w:sz w:val="18"/>
                <w:szCs w:val="18"/>
              </w:rPr>
              <w:t>設置対応のほか、経済産業省・観光庁においてサービスの拡大を検討</w:t>
            </w:r>
          </w:p>
        </w:tc>
      </w:tr>
    </w:tbl>
    <w:p w:rsidR="00212BC9" w:rsidRDefault="00921670" w:rsidP="00921670">
      <w:pPr>
        <w:spacing w:line="240" w:lineRule="exact"/>
      </w:pPr>
      <w:r w:rsidRPr="004A5E96">
        <w:rPr>
          <w:noProof/>
        </w:rPr>
        <w:lastRenderedPageBreak/>
        <mc:AlternateContent>
          <mc:Choice Requires="wps">
            <w:drawing>
              <wp:anchor distT="0" distB="0" distL="114300" distR="114300" simplePos="0" relativeHeight="251734016" behindDoc="0" locked="0" layoutInCell="1" allowOverlap="1" wp14:anchorId="30B5A140" wp14:editId="42F7F03A">
                <wp:simplePos x="0" y="0"/>
                <wp:positionH relativeFrom="column">
                  <wp:posOffset>-648335</wp:posOffset>
                </wp:positionH>
                <wp:positionV relativeFrom="paragraph">
                  <wp:posOffset>-140335</wp:posOffset>
                </wp:positionV>
                <wp:extent cx="4175760" cy="276860"/>
                <wp:effectExtent l="0" t="0" r="0" b="3810"/>
                <wp:wrapNone/>
                <wp:docPr id="56" name="テキスト ボックス 11" title="《続き》　１　観光客受入のための基盤整備（主な意見）"/>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w:t>
                            </w:r>
                            <w:r>
                              <w:rPr>
                                <w:rFonts w:ascii="HG丸ｺﾞｼｯｸM-PRO" w:eastAsia="HG丸ｺﾞｼｯｸM-PRO" w:hAnsi="HG丸ｺﾞｼｯｸM-PRO" w:cs="Meiryo UI" w:hint="eastAsia"/>
                                <w:b/>
                                <w:bCs/>
                                <w:color w:val="FFFFFF" w:themeColor="background1"/>
                                <w:kern w:val="24"/>
                              </w:rPr>
                              <w:t>続き</w:t>
                            </w:r>
                            <w:r>
                              <w:rPr>
                                <w:rFonts w:ascii="HG丸ｺﾞｼｯｸM-PRO" w:eastAsia="HG丸ｺﾞｼｯｸM-PRO" w:hAnsi="HG丸ｺﾞｼｯｸM-PRO" w:cs="Meiryo UI" w:hint="eastAsia"/>
                                <w:b/>
                                <w:bCs/>
                                <w:color w:val="FFFFFF" w:themeColor="background1"/>
                                <w:kern w:val="24"/>
                              </w:rPr>
                              <w:t>》</w:t>
                            </w:r>
                            <w:r>
                              <w:rPr>
                                <w:rFonts w:ascii="HG丸ｺﾞｼｯｸM-PRO" w:eastAsia="HG丸ｺﾞｼｯｸM-PRO" w:hAnsi="HG丸ｺﾞｼｯｸM-PRO" w:cs="Meiryo UI" w:hint="eastAsia"/>
                                <w:b/>
                                <w:bCs/>
                                <w:color w:val="FFFFFF" w:themeColor="background1"/>
                                <w:kern w:val="24"/>
                              </w:rPr>
                              <w:t xml:space="preserve">　１</w:t>
                            </w:r>
                            <w:r>
                              <w:rPr>
                                <w:rFonts w:ascii="HG丸ｺﾞｼｯｸM-PRO" w:eastAsia="HG丸ｺﾞｼｯｸM-PRO" w:hAnsi="HG丸ｺﾞｼｯｸM-PRO" w:cs="Meiryo UI" w:hint="eastAsia"/>
                                <w:b/>
                                <w:bCs/>
                                <w:color w:val="FFFFFF" w:themeColor="background1"/>
                                <w:kern w:val="24"/>
                              </w:rPr>
                              <w:t xml:space="preserve">　</w:t>
                            </w:r>
                            <w:r>
                              <w:rPr>
                                <w:rFonts w:ascii="HG丸ｺﾞｼｯｸM-PRO" w:eastAsia="HG丸ｺﾞｼｯｸM-PRO" w:hAnsi="HG丸ｺﾞｼｯｸM-PRO" w:cs="Meiryo UI" w:hint="eastAsia"/>
                                <w:b/>
                                <w:bCs/>
                                <w:color w:val="FFFFFF" w:themeColor="background1"/>
                                <w:kern w:val="24"/>
                              </w:rPr>
                              <w:t>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id="_x0000_s1058" type="#_x0000_t202" alt="タイトル: 《続き》　１　観光客受入のための基盤整備（主な意見）" style="position:absolute;left:0;text-align:left;margin-left:-51.05pt;margin-top:-11.05pt;width:328.8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" fillcolor="#002060" stroked="f">
                <v:textbox style="mso-fit-shape-to-text:t">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w:t>
                      </w:r>
                      <w:r>
                        <w:rPr>
                          <w:rFonts w:ascii="HG丸ｺﾞｼｯｸM-PRO" w:eastAsia="HG丸ｺﾞｼｯｸM-PRO" w:hAnsi="HG丸ｺﾞｼｯｸM-PRO" w:cs="Meiryo UI" w:hint="eastAsia"/>
                          <w:b/>
                          <w:bCs/>
                          <w:color w:val="FFFFFF" w:themeColor="background1"/>
                          <w:kern w:val="24"/>
                        </w:rPr>
                        <w:t>続き</w:t>
                      </w:r>
                      <w:r>
                        <w:rPr>
                          <w:rFonts w:ascii="HG丸ｺﾞｼｯｸM-PRO" w:eastAsia="HG丸ｺﾞｼｯｸM-PRO" w:hAnsi="HG丸ｺﾞｼｯｸM-PRO" w:cs="Meiryo UI" w:hint="eastAsia"/>
                          <w:b/>
                          <w:bCs/>
                          <w:color w:val="FFFFFF" w:themeColor="background1"/>
                          <w:kern w:val="24"/>
                        </w:rPr>
                        <w:t>》</w:t>
                      </w:r>
                      <w:r>
                        <w:rPr>
                          <w:rFonts w:ascii="HG丸ｺﾞｼｯｸM-PRO" w:eastAsia="HG丸ｺﾞｼｯｸM-PRO" w:hAnsi="HG丸ｺﾞｼｯｸM-PRO" w:cs="Meiryo UI" w:hint="eastAsia"/>
                          <w:b/>
                          <w:bCs/>
                          <w:color w:val="FFFFFF" w:themeColor="background1"/>
                          <w:kern w:val="24"/>
                        </w:rPr>
                        <w:t xml:space="preserve">　１</w:t>
                      </w:r>
                      <w:r>
                        <w:rPr>
                          <w:rFonts w:ascii="HG丸ｺﾞｼｯｸM-PRO" w:eastAsia="HG丸ｺﾞｼｯｸM-PRO" w:hAnsi="HG丸ｺﾞｼｯｸM-PRO" w:cs="Meiryo UI" w:hint="eastAsia"/>
                          <w:b/>
                          <w:bCs/>
                          <w:color w:val="FFFFFF" w:themeColor="background1"/>
                          <w:kern w:val="24"/>
                        </w:rPr>
                        <w:t xml:space="preserve">　</w:t>
                      </w:r>
                      <w:r>
                        <w:rPr>
                          <w:rFonts w:ascii="HG丸ｺﾞｼｯｸM-PRO" w:eastAsia="HG丸ｺﾞｼｯｸM-PRO" w:hAnsi="HG丸ｺﾞｼｯｸM-PRO" w:cs="Meiryo UI" w:hint="eastAsia"/>
                          <w:b/>
                          <w:bCs/>
                          <w:color w:val="FFFFFF" w:themeColor="background1"/>
                          <w:kern w:val="24"/>
                        </w:rPr>
                        <w:t>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084CD80" wp14:editId="61CC95A5">
                <wp:simplePos x="0" y="0"/>
                <wp:positionH relativeFrom="column">
                  <wp:posOffset>-880110</wp:posOffset>
                </wp:positionH>
                <wp:positionV relativeFrom="paragraph">
                  <wp:posOffset>-218440</wp:posOffset>
                </wp:positionV>
                <wp:extent cx="10525125" cy="0"/>
                <wp:effectExtent l="57150" t="38100" r="47625" b="95250"/>
                <wp:wrapNone/>
                <wp:docPr id="52" name="直線コネクタ 5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7.2pt" to="75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" strokecolor="#4f81bd" strokeweight="3pt">
                <v:shadow on="t" color="black" opacity="22937f" origin=",.5" offset="0,.63889mm"/>
              </v:line>
            </w:pict>
          </mc:Fallback>
        </mc:AlternateContent>
      </w:r>
      <w:r w:rsidR="00265C41" w:rsidRPr="00265C41">
        <w:rPr>
          <w:noProof/>
        </w:rPr>
        <mc:AlternateContent>
          <mc:Choice Requires="wps">
            <w:drawing>
              <wp:anchor distT="0" distB="0" distL="114300" distR="114300" simplePos="0" relativeHeight="251731968" behindDoc="0" locked="0" layoutInCell="1" allowOverlap="1" wp14:anchorId="0095B53C" wp14:editId="0A566D8E">
                <wp:simplePos x="0" y="0"/>
                <wp:positionH relativeFrom="column">
                  <wp:posOffset>-749935</wp:posOffset>
                </wp:positionH>
                <wp:positionV relativeFrom="paragraph">
                  <wp:posOffset>-608330</wp:posOffset>
                </wp:positionV>
                <wp:extent cx="7343775" cy="395605"/>
                <wp:effectExtent l="0" t="0" r="0" b="4445"/>
                <wp:wrapNone/>
                <wp:docPr id="55" name="タイトル 1" title="３　大阪の観光振興にかかる現状と課題　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大阪の観光振興にかかる現状と課題　</w:t>
                            </w:r>
                            <w:r>
                              <w:rPr>
                                <w:rFonts w:ascii="HG丸ｺﾞｼｯｸM-PRO" w:eastAsia="HG丸ｺﾞｼｯｸM-PRO" w:hAnsi="HG丸ｺﾞｼｯｸM-PRO" w:cs="Meiryo UI" w:hint="eastAsia"/>
                                <w:b/>
                                <w:bCs/>
                                <w:color w:val="000000" w:themeColor="text1"/>
                                <w:kern w:val="24"/>
                                <w:sz w:val="36"/>
                                <w:szCs w:val="36"/>
                              </w:rPr>
                              <w:t>②</w:t>
                            </w:r>
                          </w:p>
                        </w:txbxContent>
                      </wps:txbx>
                      <wps:bodyPr vert="horz" lIns="91440" tIns="0" rIns="91440" bIns="0" rtlCol="0" anchor="ctr">
                        <a:normAutofit/>
                      </wps:bodyPr>
                    </wps:wsp>
                  </a:graphicData>
                </a:graphic>
              </wp:anchor>
            </w:drawing>
          </mc:Choice>
          <mc:Fallback>
            <w:pict>
              <v:rect id="_x0000_s1059" alt="タイトル: ３　大阪の観光振興にかかる現状と課題　②" style="position:absolute;left:0;text-align:left;margin-left:-59.05pt;margin-top:-47.9pt;width:578.25pt;height:31.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" filled="f" stroked="f">
                <v:path arrowok="t"/>
                <o:lock v:ext="edit" grouping="t"/>
                <v:textbox inset=",0,,0">
                  <w:txbxContent>
                    <w:p w:rsidR="00747542" w:rsidRDefault="00747542"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大阪の観光振興にかかる現状と課題　</w:t>
                      </w:r>
                      <w:r>
                        <w:rPr>
                          <w:rFonts w:ascii="HG丸ｺﾞｼｯｸM-PRO" w:eastAsia="HG丸ｺﾞｼｯｸM-PRO" w:hAnsi="HG丸ｺﾞｼｯｸM-PRO" w:cs="Meiryo UI" w:hint="eastAsia"/>
                          <w:b/>
                          <w:bCs/>
                          <w:color w:val="000000" w:themeColor="text1"/>
                          <w:kern w:val="24"/>
                          <w:sz w:val="36"/>
                          <w:szCs w:val="36"/>
                        </w:rPr>
                        <w:t>②</w:t>
                      </w:r>
                    </w:p>
                  </w:txbxContent>
                </v:textbox>
              </v:rect>
            </w:pict>
          </mc:Fallback>
        </mc:AlternateContent>
      </w:r>
    </w:p>
    <w:tbl>
      <w:tblPr>
        <w:tblW w:w="15735" w:type="dxa"/>
        <w:tblInd w:w="-849" w:type="dxa"/>
        <w:tblCellMar>
          <w:left w:w="0" w:type="dxa"/>
          <w:right w:w="0" w:type="dxa"/>
        </w:tblCellMar>
        <w:tblLook w:val="0420" w:firstRow="1" w:lastRow="0" w:firstColumn="0" w:lastColumn="0" w:noHBand="0" w:noVBand="1"/>
      </w:tblPr>
      <w:tblGrid>
        <w:gridCol w:w="3120"/>
        <w:gridCol w:w="4961"/>
        <w:gridCol w:w="7654"/>
      </w:tblGrid>
      <w:tr w:rsidR="00265C41" w:rsidRPr="00265C41" w:rsidTr="00921670">
        <w:trPr>
          <w:trHeight w:val="258"/>
        </w:trPr>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受入環境に対する観光客の意見等</w:t>
            </w:r>
          </w:p>
        </w:tc>
        <w:tc>
          <w:tcPr>
            <w:tcW w:w="76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現状の主な取組み</w:t>
            </w:r>
          </w:p>
        </w:tc>
      </w:tr>
      <w:tr w:rsidR="00265C41" w:rsidRPr="00265C41" w:rsidTr="00265C41">
        <w:trPr>
          <w:trHeight w:val="229"/>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宿泊</w:t>
            </w:r>
            <w:r w:rsidRPr="00265C41">
              <w:rPr>
                <w:rFonts w:ascii="Meiryo UI" w:eastAsia="Meiryo UI" w:hAnsi="Meiryo UI" w:cs="Times New Roman" w:hint="eastAsia"/>
                <w:b/>
                <w:bCs/>
                <w:color w:val="000000" w:themeColor="text1"/>
                <w:sz w:val="18"/>
                <w:szCs w:val="18"/>
              </w:rPr>
              <w:t>施設</w:t>
            </w:r>
            <w:r w:rsidRPr="00265C41">
              <w:rPr>
                <w:rFonts w:ascii="Meiryo UI" w:eastAsia="Meiryo UI" w:hAnsi="Meiryo UI" w:cs="Times New Roman" w:hint="eastAsia"/>
                <w:b/>
                <w:bCs/>
                <w:color w:val="000000" w:themeColor="text1"/>
                <w:sz w:val="18"/>
                <w:szCs w:val="18"/>
              </w:rPr>
              <w:t>の</w:t>
            </w:r>
            <w:r w:rsidRPr="00265C41">
              <w:rPr>
                <w:rFonts w:ascii="Meiryo UI" w:eastAsia="Meiryo UI" w:hAnsi="Meiryo UI" w:cs="Times New Roman" w:hint="eastAsia"/>
                <w:b/>
                <w:bCs/>
                <w:color w:val="000000" w:themeColor="text1"/>
                <w:sz w:val="18"/>
                <w:szCs w:val="18"/>
              </w:rPr>
              <w:t>不足等</w:t>
            </w:r>
          </w:p>
        </w:tc>
        <w:tc>
          <w:tcPr>
            <w:tcW w:w="4961" w:type="dxa"/>
            <w:tcBorders>
              <w:top w:val="single" w:sz="8" w:space="0" w:color="000000"/>
              <w:left w:val="single" w:sz="8" w:space="0" w:color="000000"/>
              <w:bottom w:val="nil"/>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5"/>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大型団体の受入ができる施設が不足</w:t>
            </w:r>
          </w:p>
          <w:p w:rsidR="00265C41" w:rsidRPr="00265C41" w:rsidRDefault="00265C41" w:rsidP="00BC71ED">
            <w:pPr>
              <w:widowControl/>
              <w:numPr>
                <w:ilvl w:val="0"/>
                <w:numId w:val="25"/>
              </w:numPr>
              <w:tabs>
                <w:tab w:val="clear" w:pos="720"/>
                <w:tab w:val="num" w:pos="226"/>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大阪</w:t>
            </w:r>
            <w:r w:rsidRPr="00265C41">
              <w:rPr>
                <w:rFonts w:ascii="Meiryo UI" w:eastAsia="Meiryo UI" w:hAnsi="Meiryo UI" w:cs="Times New Roman" w:hint="eastAsia"/>
                <w:b/>
                <w:bCs/>
                <w:color w:val="000000" w:themeColor="text1"/>
                <w:sz w:val="18"/>
                <w:szCs w:val="18"/>
              </w:rPr>
              <w:t>市内の宿泊施設の予約が取りづらく、価格も</w:t>
            </w:r>
            <w:r w:rsidRPr="00265C41">
              <w:rPr>
                <w:rFonts w:ascii="Meiryo UI" w:eastAsia="Meiryo UI" w:hAnsi="Meiryo UI" w:cs="Times New Roman" w:hint="eastAsia"/>
                <w:b/>
                <w:bCs/>
                <w:color w:val="000000" w:themeColor="text1"/>
                <w:sz w:val="18"/>
                <w:szCs w:val="18"/>
              </w:rPr>
              <w:t>上昇</w:t>
            </w:r>
            <w:r w:rsidRPr="00265C41">
              <w:rPr>
                <w:rFonts w:ascii="Meiryo UI" w:eastAsia="Meiryo UI" w:hAnsi="Meiryo UI" w:cs="Times New Roman" w:hint="eastAsia"/>
                <w:b/>
                <w:bCs/>
                <w:color w:val="000000" w:themeColor="text1"/>
                <w:sz w:val="18"/>
                <w:szCs w:val="18"/>
              </w:rPr>
              <w:t>傾向</w:t>
            </w:r>
          </w:p>
          <w:p w:rsidR="00265C41" w:rsidRPr="00265C41" w:rsidRDefault="00265C41" w:rsidP="00BC71ED">
            <w:pPr>
              <w:widowControl/>
              <w:numPr>
                <w:ilvl w:val="0"/>
                <w:numId w:val="25"/>
              </w:numPr>
              <w:tabs>
                <w:tab w:val="clear" w:pos="720"/>
                <w:tab w:val="num" w:pos="84"/>
              </w:tabs>
              <w:spacing w:line="200" w:lineRule="exact"/>
              <w:ind w:left="226" w:hanging="283"/>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客室の質（狭さ等）、従業員の多言語対応が</w:t>
            </w:r>
            <w:r w:rsidRPr="00265C41">
              <w:rPr>
                <w:rFonts w:ascii="Meiryo UI" w:eastAsia="Meiryo UI" w:hAnsi="Meiryo UI" w:cs="Times New Roman" w:hint="eastAsia"/>
                <w:b/>
                <w:bCs/>
                <w:color w:val="000000" w:themeColor="text1"/>
                <w:sz w:val="18"/>
                <w:szCs w:val="18"/>
              </w:rPr>
              <w:t>不十分</w:t>
            </w:r>
          </w:p>
        </w:tc>
        <w:tc>
          <w:tcPr>
            <w:tcW w:w="76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6"/>
              </w:numPr>
              <w:tabs>
                <w:tab w:val="clear" w:pos="720"/>
                <w:tab w:val="num" w:pos="175"/>
              </w:tabs>
              <w:spacing w:line="200" w:lineRule="exact"/>
              <w:ind w:left="175" w:hanging="141"/>
              <w:jc w:val="left"/>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事業者等において順次整備</w:t>
            </w:r>
          </w:p>
        </w:tc>
      </w:tr>
      <w:tr w:rsidR="00265C41" w:rsidRPr="00265C41" w:rsidTr="00265C41">
        <w:trPr>
          <w:trHeight w:val="478"/>
        </w:trPr>
        <w:tc>
          <w:tcPr>
            <w:tcW w:w="3120"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36"/>
                <w:szCs w:val="36"/>
              </w:rPr>
            </w:pPr>
          </w:p>
        </w:tc>
        <w:tc>
          <w:tcPr>
            <w:tcW w:w="4961" w:type="dxa"/>
            <w:tcBorders>
              <w:top w:val="nil"/>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街</w:t>
            </w:r>
            <w:r w:rsidRPr="00265C41">
              <w:rPr>
                <w:rFonts w:ascii="Meiryo UI" w:eastAsia="Meiryo UI" w:hAnsi="Meiryo UI" w:hint="eastAsia"/>
                <w:b/>
                <w:bCs/>
                <w:color w:val="000000" w:themeColor="text1"/>
                <w:kern w:val="24"/>
                <w:sz w:val="18"/>
                <w:szCs w:val="18"/>
              </w:rPr>
              <w:t>なか</w:t>
            </w:r>
            <w:r w:rsidRPr="00265C41">
              <w:rPr>
                <w:rFonts w:ascii="Meiryo UI" w:eastAsia="Meiryo UI" w:hAnsi="Meiryo UI" w:hint="eastAsia"/>
                <w:b/>
                <w:bCs/>
                <w:color w:val="000000" w:themeColor="text1"/>
                <w:kern w:val="24"/>
                <w:sz w:val="18"/>
                <w:szCs w:val="18"/>
              </w:rPr>
              <w:t>、宿泊施設、観光スポットへのアクセスにおけるバリアフリーの対応が不十分</w:t>
            </w:r>
          </w:p>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バリアフリーの情報が少ない</w:t>
            </w:r>
          </w:p>
        </w:tc>
        <w:tc>
          <w:tcPr>
            <w:tcW w:w="7654"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18"/>
                <w:szCs w:val="36"/>
              </w:rPr>
            </w:pPr>
          </w:p>
        </w:tc>
      </w:tr>
      <w:tr w:rsidR="00265C41" w:rsidRPr="00265C41" w:rsidTr="00921670">
        <w:trPr>
          <w:trHeight w:val="31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観光バス</w:t>
            </w:r>
            <w:r w:rsidRPr="00265C41">
              <w:rPr>
                <w:rFonts w:ascii="Meiryo UI" w:eastAsia="Meiryo UI" w:hAnsi="Meiryo UI" w:cs="Times New Roman" w:hint="eastAsia"/>
                <w:b/>
                <w:bCs/>
                <w:color w:val="000000" w:themeColor="text1"/>
                <w:sz w:val="18"/>
                <w:szCs w:val="18"/>
              </w:rPr>
              <w:t>駐車場の</w:t>
            </w:r>
            <w:r w:rsidRPr="00265C41">
              <w:rPr>
                <w:rFonts w:ascii="Meiryo UI" w:eastAsia="Meiryo UI" w:hAnsi="Meiryo UI" w:cs="Times New Roman" w:hint="eastAsia"/>
                <w:b/>
                <w:bCs/>
                <w:color w:val="000000" w:themeColor="text1"/>
                <w:sz w:val="18"/>
                <w:szCs w:val="18"/>
              </w:rPr>
              <w:t>不足等</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観光バス駐車場が不足</w:t>
            </w:r>
          </w:p>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観光バスの増加に伴う交通渋滞の</w:t>
            </w:r>
            <w:r w:rsidRPr="00265C41">
              <w:rPr>
                <w:rFonts w:ascii="Meiryo UI" w:eastAsia="Meiryo UI" w:hAnsi="Meiryo UI" w:cs="Times New Roman" w:hint="eastAsia"/>
                <w:b/>
                <w:bCs/>
                <w:color w:val="000000" w:themeColor="text1"/>
                <w:sz w:val="18"/>
                <w:szCs w:val="18"/>
              </w:rPr>
              <w:t>発生</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観光バス用駐車場の整備（大阪城公園、</w:t>
            </w:r>
            <w:r w:rsidRPr="00265C41">
              <w:rPr>
                <w:rFonts w:ascii="Meiryo UI" w:eastAsia="Meiryo UI" w:hAnsi="Meiryo UI" w:cs="Times New Roman" w:hint="eastAsia"/>
                <w:color w:val="000000" w:themeColor="text1"/>
                <w:sz w:val="18"/>
                <w:szCs w:val="18"/>
              </w:rPr>
              <w:t>50</w:t>
            </w:r>
            <w:r w:rsidRPr="00265C41">
              <w:rPr>
                <w:rFonts w:ascii="Meiryo UI" w:eastAsia="Meiryo UI" w:hAnsi="Meiryo UI" w:cs="Times New Roman" w:hint="eastAsia"/>
                <w:color w:val="000000" w:themeColor="text1"/>
                <w:sz w:val="18"/>
                <w:szCs w:val="18"/>
              </w:rPr>
              <w:t>台）</w:t>
            </w:r>
          </w:p>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観光バス乗降場所の設置（堺筋の日本橋周辺路上、</w:t>
            </w:r>
            <w:r w:rsidRPr="00265C41">
              <w:rPr>
                <w:rFonts w:ascii="Meiryo UI" w:eastAsia="Meiryo UI" w:hAnsi="Meiryo UI" w:cs="Times New Roman" w:hint="eastAsia"/>
                <w:color w:val="000000" w:themeColor="text1"/>
                <w:sz w:val="18"/>
                <w:szCs w:val="18"/>
              </w:rPr>
              <w:t>5</w:t>
            </w:r>
            <w:r w:rsidRPr="00265C41">
              <w:rPr>
                <w:rFonts w:ascii="Meiryo UI" w:eastAsia="Meiryo UI" w:hAnsi="Meiryo UI" w:cs="Times New Roman" w:hint="eastAsia"/>
                <w:color w:val="000000" w:themeColor="text1"/>
                <w:sz w:val="18"/>
                <w:szCs w:val="18"/>
              </w:rPr>
              <w:t>台）</w:t>
            </w:r>
          </w:p>
        </w:tc>
      </w:tr>
    </w:tbl>
    <w:p w:rsidR="00212BC9" w:rsidRDefault="00921670" w:rsidP="00921670">
      <w:pPr>
        <w:spacing w:line="240" w:lineRule="exact"/>
      </w:pPr>
      <w:r w:rsidRPr="004A5E96">
        <w:rPr>
          <w:noProof/>
        </w:rPr>
        <mc:AlternateContent>
          <mc:Choice Requires="wps">
            <w:drawing>
              <wp:anchor distT="0" distB="0" distL="114300" distR="114300" simplePos="0" relativeHeight="251736064" behindDoc="0" locked="0" layoutInCell="1" allowOverlap="1" wp14:anchorId="54B49000" wp14:editId="2E0527F8">
                <wp:simplePos x="0" y="0"/>
                <wp:positionH relativeFrom="column">
                  <wp:posOffset>-648335</wp:posOffset>
                </wp:positionH>
                <wp:positionV relativeFrom="paragraph">
                  <wp:posOffset>7620</wp:posOffset>
                </wp:positionV>
                <wp:extent cx="4607560" cy="276860"/>
                <wp:effectExtent l="0" t="0" r="2540" b="3810"/>
                <wp:wrapNone/>
                <wp:docPr id="57"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２　</w:t>
                            </w:r>
                            <w:r>
                              <w:rPr>
                                <w:rFonts w:ascii="HG丸ｺﾞｼｯｸM-PRO" w:eastAsia="HG丸ｺﾞｼｯｸM-PRO" w:hAnsi="HG丸ｺﾞｼｯｸM-PRO" w:cs="Meiryo UI" w:hint="eastAsia"/>
                                <w:b/>
                                <w:bCs/>
                                <w:color w:val="FFFFFF" w:themeColor="background1"/>
                                <w:kern w:val="24"/>
                              </w:rPr>
                              <w:t>府域における交通アクセス等の容易化・円滑化（主な意見）</w:t>
                            </w:r>
                          </w:p>
                        </w:txbxContent>
                      </wps:txbx>
                      <wps:bodyPr wrap="square" rtlCol="0">
                        <a:spAutoFit/>
                      </wps:bodyPr>
                    </wps:wsp>
                  </a:graphicData>
                </a:graphic>
              </wp:anchor>
            </w:drawing>
          </mc:Choice>
          <mc:Fallback>
            <w:pict>
              <v:shape id="テキスト ボックス 4" o:spid="_x0000_s1060" type="#_x0000_t202" alt="タイトル: ２　府域における交通アクセス等の容易化・円滑化（主な意見）" style="position:absolute;left:0;text-align:left;margin-left:-51.05pt;margin-top:.6pt;width:362.8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" fillcolor="#002060" stroked="f">
                <v:textbox style="mso-fit-shape-to-text:t">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２　</w:t>
                      </w:r>
                      <w:r>
                        <w:rPr>
                          <w:rFonts w:ascii="HG丸ｺﾞｼｯｸM-PRO" w:eastAsia="HG丸ｺﾞｼｯｸM-PRO" w:hAnsi="HG丸ｺﾞｼｯｸM-PRO" w:cs="Meiryo UI" w:hint="eastAsia"/>
                          <w:b/>
                          <w:bCs/>
                          <w:color w:val="FFFFFF" w:themeColor="background1"/>
                          <w:kern w:val="24"/>
                        </w:rPr>
                        <w:t>府域における交通アクセス等の容易化・円滑化（主な意見）</w:t>
                      </w:r>
                    </w:p>
                  </w:txbxContent>
                </v:textbox>
              </v:shape>
            </w:pict>
          </mc:Fallback>
        </mc:AlternateContent>
      </w:r>
    </w:p>
    <w:tbl>
      <w:tblPr>
        <w:tblpPr w:leftFromText="142" w:rightFromText="142" w:vertAnchor="text" w:horzAnchor="page" w:tblpX="833" w:tblpY="133"/>
        <w:tblW w:w="15737" w:type="dxa"/>
        <w:tblCellMar>
          <w:left w:w="0" w:type="dxa"/>
          <w:right w:w="0" w:type="dxa"/>
        </w:tblCellMar>
        <w:tblLook w:val="0420" w:firstRow="1" w:lastRow="0" w:firstColumn="0" w:lastColumn="0" w:noHBand="0" w:noVBand="1"/>
      </w:tblPr>
      <w:tblGrid>
        <w:gridCol w:w="3121"/>
        <w:gridCol w:w="4961"/>
        <w:gridCol w:w="7655"/>
      </w:tblGrid>
      <w:tr w:rsidR="004A5E96" w:rsidRPr="004A5E96" w:rsidTr="004A5E96">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受入環境に対する観光客の意見等</w:t>
            </w:r>
          </w:p>
        </w:tc>
        <w:tc>
          <w:tcPr>
            <w:tcW w:w="765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現状の主な取組み</w:t>
            </w:r>
          </w:p>
        </w:tc>
      </w:tr>
      <w:tr w:rsidR="004A5E96" w:rsidRPr="004A5E96" w:rsidTr="004A5E96">
        <w:trPr>
          <w:trHeight w:val="183"/>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搭乗・入国手続きに時間がかかる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57" w:type="dxa"/>
              <w:right w:w="85" w:type="dxa"/>
            </w:tcMar>
            <w:hideMark/>
          </w:tcPr>
          <w:p w:rsidR="004A5E96" w:rsidRPr="004A5E96" w:rsidRDefault="004A5E96" w:rsidP="00BC71ED">
            <w:pPr>
              <w:widowControl/>
              <w:numPr>
                <w:ilvl w:val="0"/>
                <w:numId w:val="30"/>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出入国手続きに時間がかかる</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BC71ED">
            <w:pPr>
              <w:widowControl/>
              <w:numPr>
                <w:ilvl w:val="0"/>
                <w:numId w:val="31"/>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国際線チェックインシステムの統一・共用化、出入国審査場自動化ゲートの増設等（関西国際空港）</w:t>
            </w:r>
          </w:p>
        </w:tc>
      </w:tr>
      <w:tr w:rsidR="004A5E96" w:rsidRPr="004A5E96" w:rsidTr="004A5E96">
        <w:trPr>
          <w:trHeight w:val="86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観光</w:t>
            </w:r>
            <w:r w:rsidRPr="004A5E96">
              <w:rPr>
                <w:rFonts w:ascii="Meiryo UI" w:eastAsia="Meiryo UI" w:hAnsi="Meiryo UI" w:cs="Times New Roman" w:hint="eastAsia"/>
                <w:b/>
                <w:bCs/>
                <w:color w:val="000000" w:themeColor="text1"/>
                <w:sz w:val="18"/>
                <w:szCs w:val="18"/>
              </w:rPr>
              <w:t>スポットを</w:t>
            </w:r>
            <w:r w:rsidRPr="004A5E96">
              <w:rPr>
                <w:rFonts w:ascii="Meiryo UI" w:eastAsia="Meiryo UI" w:hAnsi="Meiryo UI" w:cs="Times New Roman" w:hint="eastAsia"/>
                <w:b/>
                <w:bCs/>
                <w:color w:val="000000" w:themeColor="text1"/>
                <w:sz w:val="18"/>
                <w:szCs w:val="18"/>
              </w:rPr>
              <w:t>巡る</w:t>
            </w:r>
            <w:r w:rsidRPr="004A5E96">
              <w:rPr>
                <w:rFonts w:ascii="Meiryo UI" w:eastAsia="Meiryo UI" w:hAnsi="Meiryo UI" w:cs="Times New Roman" w:hint="eastAsia"/>
                <w:b/>
                <w:bCs/>
                <w:color w:val="000000" w:themeColor="text1"/>
                <w:sz w:val="18"/>
                <w:szCs w:val="18"/>
              </w:rPr>
              <w:t>バス</w:t>
            </w:r>
            <w:r w:rsidRPr="004A5E96">
              <w:rPr>
                <w:rFonts w:ascii="Meiryo UI" w:eastAsia="Meiryo UI" w:hAnsi="Meiryo UI" w:cs="Times New Roman" w:hint="eastAsia"/>
                <w:b/>
                <w:bCs/>
                <w:color w:val="000000" w:themeColor="text1"/>
                <w:sz w:val="18"/>
                <w:szCs w:val="18"/>
              </w:rPr>
              <w:t>等の運行がない</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交通機関が複雑で乗り換えが</w:t>
            </w:r>
            <w:r w:rsidRPr="004A5E96">
              <w:rPr>
                <w:rFonts w:ascii="Meiryo UI" w:eastAsia="Meiryo UI" w:hAnsi="Meiryo UI" w:cs="Times New Roman" w:hint="eastAsia"/>
                <w:b/>
                <w:bCs/>
                <w:color w:val="000000" w:themeColor="text1"/>
                <w:sz w:val="18"/>
                <w:szCs w:val="18"/>
              </w:rPr>
              <w:t>難しい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空港から主要ホテルを巡回するバスがない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大阪</w:t>
            </w:r>
            <w:r w:rsidRPr="004A5E96">
              <w:rPr>
                <w:rFonts w:ascii="Meiryo UI" w:eastAsia="Meiryo UI" w:hAnsi="Meiryo UI" w:cs="Times New Roman" w:hint="eastAsia"/>
                <w:b/>
                <w:bCs/>
                <w:color w:val="000000" w:themeColor="text1"/>
                <w:sz w:val="18"/>
                <w:szCs w:val="18"/>
              </w:rPr>
              <w:t>には東京の</w:t>
            </w:r>
            <w:r w:rsidRPr="004A5E96">
              <w:rPr>
                <w:rFonts w:ascii="Meiryo UI" w:eastAsia="Meiryo UI" w:hAnsi="Meiryo UI" w:cs="Times New Roman" w:hint="eastAsia"/>
                <w:b/>
                <w:bCs/>
                <w:color w:val="000000" w:themeColor="text1"/>
                <w:sz w:val="18"/>
                <w:szCs w:val="18"/>
              </w:rPr>
              <w:t>はと</w:t>
            </w:r>
            <w:r w:rsidRPr="004A5E96">
              <w:rPr>
                <w:rFonts w:ascii="Meiryo UI" w:eastAsia="Meiryo UI" w:hAnsi="Meiryo UI" w:cs="Times New Roman" w:hint="eastAsia"/>
                <w:b/>
                <w:bCs/>
                <w:color w:val="000000" w:themeColor="text1"/>
                <w:sz w:val="18"/>
                <w:szCs w:val="18"/>
              </w:rPr>
              <w:t>バスのよう</w:t>
            </w:r>
            <w:r w:rsidRPr="004A5E96">
              <w:rPr>
                <w:rFonts w:ascii="Meiryo UI" w:eastAsia="Meiryo UI" w:hAnsi="Meiryo UI" w:cs="Times New Roman" w:hint="eastAsia"/>
                <w:b/>
                <w:bCs/>
                <w:color w:val="000000" w:themeColor="text1"/>
                <w:sz w:val="18"/>
                <w:szCs w:val="18"/>
              </w:rPr>
              <w:t>な</w:t>
            </w:r>
            <w:r w:rsidRPr="004A5E96">
              <w:rPr>
                <w:rFonts w:ascii="Meiryo UI" w:eastAsia="Meiryo UI" w:hAnsi="Meiryo UI" w:cs="Times New Roman" w:hint="eastAsia"/>
                <w:b/>
                <w:bCs/>
                <w:color w:val="000000" w:themeColor="text1"/>
                <w:sz w:val="18"/>
                <w:szCs w:val="18"/>
              </w:rPr>
              <w:t>簡単・手軽に複数の観光施設を巡</w:t>
            </w:r>
            <w:r w:rsidRPr="004A5E96">
              <w:rPr>
                <w:rFonts w:ascii="Meiryo UI" w:eastAsia="Meiryo UI" w:hAnsi="Meiryo UI" w:cs="Times New Roman" w:hint="eastAsia"/>
                <w:b/>
                <w:bCs/>
                <w:color w:val="000000" w:themeColor="text1"/>
                <w:sz w:val="18"/>
                <w:szCs w:val="18"/>
              </w:rPr>
              <w:t>ることのできる</w:t>
            </w:r>
            <w:r w:rsidRPr="004A5E96">
              <w:rPr>
                <w:rFonts w:ascii="Meiryo UI" w:eastAsia="Meiryo UI" w:hAnsi="Meiryo UI" w:cs="Times New Roman" w:hint="eastAsia"/>
                <w:b/>
                <w:bCs/>
                <w:color w:val="000000" w:themeColor="text1"/>
                <w:sz w:val="18"/>
                <w:szCs w:val="18"/>
              </w:rPr>
              <w:t>定期</w:t>
            </w:r>
            <w:r w:rsidRPr="004A5E96">
              <w:rPr>
                <w:rFonts w:ascii="Meiryo UI" w:eastAsia="Meiryo UI" w:hAnsi="Meiryo UI" w:cs="Times New Roman" w:hint="eastAsia"/>
                <w:b/>
                <w:bCs/>
                <w:color w:val="000000" w:themeColor="text1"/>
                <w:sz w:val="18"/>
                <w:szCs w:val="18"/>
              </w:rPr>
              <w:t>観光バスが</w:t>
            </w:r>
            <w:r w:rsidRPr="004A5E96">
              <w:rPr>
                <w:rFonts w:ascii="Meiryo UI" w:eastAsia="Meiryo UI" w:hAnsi="Meiryo UI" w:cs="Times New Roman" w:hint="eastAsia"/>
                <w:b/>
                <w:bCs/>
                <w:color w:val="000000" w:themeColor="text1"/>
                <w:sz w:val="18"/>
                <w:szCs w:val="18"/>
              </w:rPr>
              <w:t>ない</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3"/>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車中見学のみのオープンデッキバスの運行（</w:t>
            </w:r>
            <w:r w:rsidRPr="004A5E96">
              <w:rPr>
                <w:rFonts w:ascii="Meiryo UI" w:eastAsia="Meiryo UI" w:hAnsi="Meiryo UI" w:cs="Times New Roman" w:hint="eastAsia"/>
                <w:color w:val="000000" w:themeColor="text1"/>
                <w:sz w:val="18"/>
                <w:szCs w:val="18"/>
              </w:rPr>
              <w:t>H26.7</w:t>
            </w:r>
            <w:r w:rsidRPr="004A5E96">
              <w:rPr>
                <w:rFonts w:ascii="Meiryo UI" w:eastAsia="Meiryo UI" w:hAnsi="Meiryo UI" w:cs="Times New Roman" w:hint="eastAsia"/>
                <w:color w:val="000000" w:themeColor="text1"/>
                <w:sz w:val="18"/>
                <w:szCs w:val="18"/>
              </w:rPr>
              <w:t>～、大阪市内</w:t>
            </w:r>
            <w:r w:rsidRPr="004A5E96">
              <w:rPr>
                <w:rFonts w:ascii="Meiryo UI" w:eastAsia="Meiryo UI" w:hAnsi="Meiryo UI" w:cs="Times New Roman" w:hint="eastAsia"/>
                <w:color w:val="000000" w:themeColor="text1"/>
                <w:sz w:val="18"/>
                <w:szCs w:val="18"/>
              </w:rPr>
              <w:t>）</w:t>
            </w:r>
          </w:p>
        </w:tc>
      </w:tr>
      <w:tr w:rsidR="004A5E96" w:rsidRPr="004A5E96" w:rsidTr="004A5E96">
        <w:trPr>
          <w:trHeight w:val="36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921670" w:rsidP="004A5E96">
            <w:pPr>
              <w:widowControl/>
              <w:spacing w:line="240" w:lineRule="exact"/>
              <w:rPr>
                <w:rFonts w:ascii="Arial" w:eastAsia="ＭＳ Ｐゴシック" w:hAnsi="Arial" w:cs="Arial"/>
                <w:kern w:val="0"/>
                <w:sz w:val="36"/>
                <w:szCs w:val="36"/>
              </w:rPr>
            </w:pPr>
            <w:r w:rsidRPr="004A5E96">
              <w:rPr>
                <w:noProof/>
              </w:rPr>
              <mc:AlternateContent>
                <mc:Choice Requires="wps">
                  <w:drawing>
                    <wp:anchor distT="0" distB="0" distL="114300" distR="114300" simplePos="0" relativeHeight="251738112" behindDoc="0" locked="0" layoutInCell="1" allowOverlap="1" wp14:anchorId="4606EA7D" wp14:editId="125E8D83">
                      <wp:simplePos x="0" y="0"/>
                      <wp:positionH relativeFrom="column">
                        <wp:posOffset>-59055</wp:posOffset>
                      </wp:positionH>
                      <wp:positionV relativeFrom="paragraph">
                        <wp:posOffset>260350</wp:posOffset>
                      </wp:positionV>
                      <wp:extent cx="3563620" cy="276860"/>
                      <wp:effectExtent l="0" t="0" r="0" b="3810"/>
                      <wp:wrapNone/>
                      <wp:docPr id="58"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３　</w:t>
                                  </w:r>
                                  <w:r>
                                    <w:rPr>
                                      <w:rFonts w:ascii="HG丸ｺﾞｼｯｸM-PRO" w:eastAsia="HG丸ｺﾞｼｯｸM-PRO" w:hAnsi="HG丸ｺﾞｼｯｸM-PRO" w:cs="Meiryo UI" w:hint="eastAsia"/>
                                      <w:b/>
                                      <w:bCs/>
                                      <w:color w:val="FFFFFF" w:themeColor="background1"/>
                                      <w:kern w:val="24"/>
                                    </w:rPr>
                                    <w:t>文化・生活習慣に配慮した対応（主な意見）</w:t>
                                  </w:r>
                                </w:p>
                              </w:txbxContent>
                            </wps:txbx>
                            <wps:bodyPr wrap="square" rtlCol="0">
                              <a:spAutoFit/>
                            </wps:bodyPr>
                          </wps:wsp>
                        </a:graphicData>
                      </a:graphic>
                    </wp:anchor>
                  </w:drawing>
                </mc:Choice>
                <mc:Fallback>
                  <w:pict>
                    <v:shape id="テキスト ボックス 12" o:spid="_x0000_s1061" type="#_x0000_t202" alt="タイトル: ３　文化・生活習慣に配慮した対応（主な意見）" style="position:absolute;left:0;text-align:left;margin-left:-4.65pt;margin-top:20.5pt;width:280.6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" fillcolor="#002060" stroked="f">
                      <v:textbox style="mso-fit-shape-to-text:t">
                        <w:txbxContent>
                          <w:p w:rsidR="00747542" w:rsidRDefault="00747542"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３　</w:t>
                            </w:r>
                            <w:r>
                              <w:rPr>
                                <w:rFonts w:ascii="HG丸ｺﾞｼｯｸM-PRO" w:eastAsia="HG丸ｺﾞｼｯｸM-PRO" w:hAnsi="HG丸ｺﾞｼｯｸM-PRO" w:cs="Meiryo UI" w:hint="eastAsia"/>
                                <w:b/>
                                <w:bCs/>
                                <w:color w:val="FFFFFF" w:themeColor="background1"/>
                                <w:kern w:val="24"/>
                              </w:rPr>
                              <w:t>文化・生活習慣に配慮した対応（主な意見）</w:t>
                            </w:r>
                          </w:p>
                        </w:txbxContent>
                      </v:textbox>
                    </v:shape>
                  </w:pict>
                </mc:Fallback>
              </mc:AlternateContent>
            </w:r>
            <w:r w:rsidR="004A5E96" w:rsidRPr="004A5E96">
              <w:rPr>
                <w:rFonts w:ascii="Meiryo UI" w:eastAsia="Meiryo UI" w:hAnsi="Meiryo UI" w:cs="Times New Roman" w:hint="eastAsia"/>
                <w:b/>
                <w:bCs/>
                <w:color w:val="000000" w:themeColor="text1"/>
                <w:sz w:val="18"/>
                <w:szCs w:val="18"/>
              </w:rPr>
              <w:t>交通機関の利用の際の不便</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4"/>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1</w:t>
            </w:r>
            <w:r w:rsidRPr="004A5E96">
              <w:rPr>
                <w:rFonts w:ascii="Meiryo UI" w:eastAsia="Meiryo UI" w:hAnsi="Meiryo UI" w:cs="Times New Roman" w:hint="eastAsia"/>
                <w:b/>
                <w:bCs/>
                <w:color w:val="000000" w:themeColor="text1"/>
                <w:sz w:val="18"/>
                <w:szCs w:val="18"/>
              </w:rPr>
              <w:t>枚の鉄道パスで全部の鉄道が利用できないので不便</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5"/>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関西統一交通パスの創設に向け、検討中（関西経済連合会を中心に）</w:t>
            </w:r>
          </w:p>
        </w:tc>
      </w:tr>
    </w:tbl>
    <w:p w:rsidR="00212BC9" w:rsidRDefault="00212BC9"/>
    <w:tbl>
      <w:tblPr>
        <w:tblW w:w="15735" w:type="dxa"/>
        <w:tblInd w:w="-849" w:type="dxa"/>
        <w:tblCellMar>
          <w:left w:w="0" w:type="dxa"/>
          <w:right w:w="0" w:type="dxa"/>
        </w:tblCellMar>
        <w:tblLook w:val="0420" w:firstRow="1" w:lastRow="0" w:firstColumn="0" w:lastColumn="0" w:noHBand="0" w:noVBand="1"/>
      </w:tblPr>
      <w:tblGrid>
        <w:gridCol w:w="3120"/>
        <w:gridCol w:w="5386"/>
        <w:gridCol w:w="7229"/>
      </w:tblGrid>
      <w:tr w:rsidR="00921670" w:rsidRPr="00921670" w:rsidTr="00921670">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受入環境における課題</w:t>
            </w:r>
          </w:p>
        </w:tc>
        <w:tc>
          <w:tcPr>
            <w:tcW w:w="538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受入環境に対する観光客の意見等</w:t>
            </w:r>
          </w:p>
        </w:tc>
        <w:tc>
          <w:tcPr>
            <w:tcW w:w="7229"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現状の主な取組み</w:t>
            </w:r>
          </w:p>
        </w:tc>
      </w:tr>
      <w:tr w:rsidR="00921670" w:rsidRPr="00921670" w:rsidTr="00921670">
        <w:trPr>
          <w:trHeight w:val="7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ムスリム</w:t>
            </w:r>
            <w:r w:rsidRPr="00921670">
              <w:rPr>
                <w:rFonts w:ascii="Meiryo UI" w:eastAsia="Meiryo UI" w:hAnsi="Meiryo UI" w:cs="Times New Roman" w:hint="eastAsia"/>
                <w:b/>
                <w:bCs/>
                <w:color w:val="000000" w:themeColor="text1"/>
                <w:sz w:val="18"/>
                <w:szCs w:val="18"/>
              </w:rPr>
              <w:t>旅行者</w:t>
            </w:r>
            <w:r w:rsidRPr="00921670">
              <w:rPr>
                <w:rFonts w:ascii="Meiryo UI" w:eastAsia="Meiryo UI" w:hAnsi="Meiryo UI" w:cs="Times New Roman" w:hint="eastAsia"/>
                <w:b/>
                <w:bCs/>
                <w:color w:val="000000" w:themeColor="text1"/>
                <w:sz w:val="18"/>
                <w:szCs w:val="18"/>
              </w:rPr>
              <w:t>等への</w:t>
            </w:r>
            <w:r w:rsidRPr="00921670">
              <w:rPr>
                <w:rFonts w:ascii="Meiryo UI" w:eastAsia="Meiryo UI" w:hAnsi="Meiryo UI" w:cs="Times New Roman" w:hint="eastAsia"/>
                <w:b/>
                <w:bCs/>
                <w:color w:val="000000" w:themeColor="text1"/>
                <w:sz w:val="18"/>
                <w:szCs w:val="18"/>
              </w:rPr>
              <w:t>対応</w:t>
            </w:r>
            <w:r w:rsidRPr="00921670">
              <w:rPr>
                <w:rFonts w:ascii="Meiryo UI" w:eastAsia="Meiryo UI" w:hAnsi="Meiryo UI" w:cs="Times New Roman" w:hint="eastAsia"/>
                <w:b/>
                <w:bCs/>
                <w:color w:val="000000" w:themeColor="text1"/>
                <w:sz w:val="18"/>
                <w:szCs w:val="18"/>
              </w:rPr>
              <w:t>が不十分</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6"/>
              </w:numPr>
              <w:tabs>
                <w:tab w:val="clear" w:pos="720"/>
                <w:tab w:val="num" w:pos="0"/>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ハラル対応等をしているレストランが少ない</w:t>
            </w:r>
          </w:p>
          <w:p w:rsidR="00921670" w:rsidRPr="00921670" w:rsidRDefault="00921670" w:rsidP="00BC71ED">
            <w:pPr>
              <w:widowControl/>
              <w:numPr>
                <w:ilvl w:val="0"/>
                <w:numId w:val="36"/>
              </w:numPr>
              <w:tabs>
                <w:tab w:val="clear" w:pos="720"/>
                <w:tab w:val="num" w:pos="33"/>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w:t>
            </w:r>
            <w:r w:rsidRPr="00921670">
              <w:rPr>
                <w:rFonts w:ascii="Meiryo UI" w:eastAsia="Meiryo UI" w:hAnsi="Meiryo UI" w:cs="Times New Roman" w:hint="eastAsia"/>
                <w:b/>
                <w:bCs/>
                <w:color w:val="000000" w:themeColor="text1"/>
                <w:sz w:val="18"/>
                <w:szCs w:val="18"/>
              </w:rPr>
              <w:t>対応の</w:t>
            </w:r>
            <w:r w:rsidRPr="00921670">
              <w:rPr>
                <w:rFonts w:ascii="Meiryo UI" w:eastAsia="Meiryo UI" w:hAnsi="Meiryo UI" w:cs="Times New Roman" w:hint="eastAsia"/>
                <w:b/>
                <w:bCs/>
                <w:color w:val="000000" w:themeColor="text1"/>
                <w:sz w:val="18"/>
                <w:szCs w:val="18"/>
              </w:rPr>
              <w:t>レストラン</w:t>
            </w:r>
            <w:r w:rsidRPr="00921670">
              <w:rPr>
                <w:rFonts w:ascii="Meiryo UI" w:eastAsia="Meiryo UI" w:hAnsi="Meiryo UI" w:cs="Times New Roman" w:hint="eastAsia"/>
                <w:b/>
                <w:bCs/>
                <w:color w:val="000000" w:themeColor="text1"/>
                <w:sz w:val="18"/>
                <w:szCs w:val="18"/>
              </w:rPr>
              <w:t>がどこにあるかの情報の</w:t>
            </w:r>
            <w:r w:rsidRPr="00921670">
              <w:rPr>
                <w:rFonts w:ascii="Meiryo UI" w:eastAsia="Meiryo UI" w:hAnsi="Meiryo UI" w:cs="Times New Roman" w:hint="eastAsia"/>
                <w:b/>
                <w:bCs/>
                <w:color w:val="000000" w:themeColor="text1"/>
                <w:sz w:val="18"/>
                <w:szCs w:val="18"/>
              </w:rPr>
              <w:t>入手</w:t>
            </w:r>
            <w:r w:rsidRPr="00921670">
              <w:rPr>
                <w:rFonts w:ascii="Meiryo UI" w:eastAsia="Meiryo UI" w:hAnsi="Meiryo UI" w:cs="Times New Roman" w:hint="eastAsia"/>
                <w:b/>
                <w:bCs/>
                <w:color w:val="000000" w:themeColor="text1"/>
                <w:sz w:val="18"/>
                <w:szCs w:val="18"/>
              </w:rPr>
              <w:t>が困難</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921670">
            <w:pPr>
              <w:widowControl/>
              <w:spacing w:line="240" w:lineRule="exact"/>
              <w:ind w:right="720"/>
              <w:rPr>
                <w:rFonts w:ascii="Arial" w:eastAsia="ＭＳ Ｐゴシック" w:hAnsi="Arial" w:cs="Arial"/>
                <w:kern w:val="0"/>
                <w:sz w:val="36"/>
                <w:szCs w:val="36"/>
              </w:rPr>
            </w:pPr>
            <w:r>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ムスリムフレンドリーマップ</w:t>
            </w:r>
            <w:r w:rsidRPr="00921670">
              <w:rPr>
                <w:rFonts w:ascii="Meiryo UI" w:eastAsia="Meiryo UI" w:hAnsi="Meiryo UI" w:cs="Times New Roman" w:hint="eastAsia"/>
                <w:color w:val="000000" w:themeColor="text1"/>
                <w:sz w:val="18"/>
                <w:szCs w:val="18"/>
              </w:rPr>
              <w:t>の作成・配付（</w:t>
            </w:r>
            <w:r w:rsidRPr="00921670">
              <w:rPr>
                <w:rFonts w:ascii="Meiryo UI" w:eastAsia="Meiryo UI" w:hAnsi="Meiryo UI" w:cs="Times New Roman" w:hint="eastAsia"/>
                <w:color w:val="000000" w:themeColor="text1"/>
                <w:sz w:val="18"/>
                <w:szCs w:val="18"/>
              </w:rPr>
              <w:t>H26</w:t>
            </w:r>
            <w:r w:rsidRPr="00921670">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2</w:t>
            </w:r>
            <w:r w:rsidRPr="00921670">
              <w:rPr>
                <w:rFonts w:ascii="Meiryo UI" w:eastAsia="Meiryo UI" w:hAnsi="Meiryo UI" w:cs="Times New Roman" w:hint="eastAsia"/>
                <w:color w:val="000000" w:themeColor="text1"/>
                <w:sz w:val="18"/>
                <w:szCs w:val="18"/>
              </w:rPr>
              <w:t>万部</w:t>
            </w:r>
            <w:r w:rsidRPr="00921670">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大阪観光局</w:t>
            </w:r>
            <w:r w:rsidRPr="00921670">
              <w:rPr>
                <w:rFonts w:ascii="Meiryo UI" w:eastAsia="Meiryo UI" w:hAnsi="Meiryo UI" w:cs="Times New Roman" w:hint="eastAsia"/>
                <w:color w:val="000000" w:themeColor="text1"/>
                <w:sz w:val="18"/>
                <w:szCs w:val="18"/>
              </w:rPr>
              <w:t>≫</w:t>
            </w:r>
          </w:p>
          <w:p w:rsidR="00921670" w:rsidRPr="00921670" w:rsidRDefault="00921670" w:rsidP="00BC71ED">
            <w:pPr>
              <w:widowControl/>
              <w:numPr>
                <w:ilvl w:val="0"/>
                <w:numId w:val="37"/>
              </w:numPr>
              <w:tabs>
                <w:tab w:val="clear" w:pos="720"/>
                <w:tab w:val="num" w:pos="175"/>
              </w:tabs>
              <w:spacing w:line="240" w:lineRule="exact"/>
              <w:ind w:hanging="686"/>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祈祷室の設置（関空、大阪ステーションシティ、なんば</w:t>
            </w:r>
            <w:r w:rsidRPr="00921670">
              <w:rPr>
                <w:rFonts w:ascii="Meiryo UI" w:eastAsia="Meiryo UI" w:hAnsi="Meiryo UI" w:cs="Times New Roman" w:hint="eastAsia"/>
                <w:color w:val="000000" w:themeColor="text1"/>
                <w:sz w:val="18"/>
                <w:szCs w:val="18"/>
              </w:rPr>
              <w:t>CITY</w:t>
            </w:r>
            <w:r w:rsidRPr="00921670">
              <w:rPr>
                <w:rFonts w:ascii="Meiryo UI" w:eastAsia="Meiryo UI" w:hAnsi="Meiryo UI" w:cs="Times New Roman" w:hint="eastAsia"/>
                <w:color w:val="000000" w:themeColor="text1"/>
                <w:sz w:val="18"/>
                <w:szCs w:val="18"/>
              </w:rPr>
              <w:t>）</w:t>
            </w:r>
          </w:p>
          <w:p w:rsidR="00921670" w:rsidRPr="00921670" w:rsidRDefault="00921670" w:rsidP="00BC71ED">
            <w:pPr>
              <w:widowControl/>
              <w:numPr>
                <w:ilvl w:val="0"/>
                <w:numId w:val="37"/>
              </w:numPr>
              <w:tabs>
                <w:tab w:val="clear" w:pos="720"/>
                <w:tab w:val="num" w:pos="175"/>
              </w:tabs>
              <w:spacing w:line="240" w:lineRule="exact"/>
              <w:ind w:left="601" w:hanging="567"/>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飲食店におけるハラル対応</w:t>
            </w:r>
          </w:p>
        </w:tc>
      </w:tr>
      <w:tr w:rsidR="00921670" w:rsidRPr="00921670" w:rsidTr="00921670">
        <w:trPr>
          <w:trHeight w:val="86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文化・生活習慣の違いについての観光客及び受入側の相互</w:t>
            </w:r>
            <w:r w:rsidRPr="00921670">
              <w:rPr>
                <w:rFonts w:ascii="Meiryo UI" w:eastAsia="Meiryo UI" w:hAnsi="Meiryo UI" w:cs="Times New Roman" w:hint="eastAsia"/>
                <w:b/>
                <w:bCs/>
                <w:color w:val="000000" w:themeColor="text1"/>
                <w:sz w:val="18"/>
                <w:szCs w:val="18"/>
              </w:rPr>
              <w:t>理解</w:t>
            </w:r>
            <w:r w:rsidRPr="00921670">
              <w:rPr>
                <w:rFonts w:ascii="Meiryo UI" w:eastAsia="Meiryo UI" w:hAnsi="Meiryo UI" w:cs="Times New Roman" w:hint="eastAsia"/>
                <w:b/>
                <w:bCs/>
                <w:color w:val="000000" w:themeColor="text1"/>
                <w:sz w:val="18"/>
                <w:szCs w:val="18"/>
              </w:rPr>
              <w:t>が不足</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外国人旅行者に温泉での入浴マナー等を理解してもらうのが</w:t>
            </w:r>
            <w:r w:rsidRPr="00921670">
              <w:rPr>
                <w:rFonts w:ascii="Meiryo UI" w:eastAsia="Meiryo UI" w:hAnsi="Meiryo UI" w:cs="Times New Roman" w:hint="eastAsia"/>
                <w:b/>
                <w:bCs/>
                <w:color w:val="000000" w:themeColor="text1"/>
                <w:sz w:val="18"/>
                <w:szCs w:val="18"/>
              </w:rPr>
              <w:t>困難</w:t>
            </w:r>
          </w:p>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日本の文化や習慣、マナー理解のため、マニュアル等を作成し、バスや空港等で配布してほしい</w:t>
            </w:r>
          </w:p>
          <w:p w:rsidR="00921670" w:rsidRPr="00921670" w:rsidRDefault="00921670" w:rsidP="00BC71ED">
            <w:pPr>
              <w:widowControl/>
              <w:numPr>
                <w:ilvl w:val="0"/>
                <w:numId w:val="38"/>
              </w:numPr>
              <w:tabs>
                <w:tab w:val="clear" w:pos="720"/>
                <w:tab w:val="num" w:pos="33"/>
              </w:tabs>
              <w:spacing w:line="240" w:lineRule="exact"/>
              <w:ind w:leftChars="-52" w:left="174" w:hanging="283"/>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受入側も、海外の文化や生活習慣等の教育を充実することが必要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9"/>
              </w:numPr>
              <w:tabs>
                <w:tab w:val="clear" w:pos="720"/>
                <w:tab w:val="num" w:pos="175"/>
              </w:tabs>
              <w:spacing w:line="240" w:lineRule="exact"/>
              <w:ind w:left="317" w:hanging="283"/>
              <w:jc w:val="left"/>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英語のできるスタッフの配置や、入浴マナーを解説したポスターの張り出し（温泉旅館施設）</w:t>
            </w:r>
          </w:p>
          <w:p w:rsidR="00921670" w:rsidRPr="00921670" w:rsidRDefault="00921670" w:rsidP="00BC71ED">
            <w:pPr>
              <w:widowControl/>
              <w:numPr>
                <w:ilvl w:val="0"/>
                <w:numId w:val="39"/>
              </w:numPr>
              <w:tabs>
                <w:tab w:val="clear" w:pos="720"/>
                <w:tab w:val="num" w:pos="175"/>
              </w:tabs>
              <w:spacing w:line="240" w:lineRule="exact"/>
              <w:ind w:left="175" w:hanging="141"/>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トイレの使用方法の解説図の設置（関空等）</w:t>
            </w:r>
          </w:p>
        </w:tc>
      </w:tr>
    </w:tbl>
    <w:tbl>
      <w:tblPr>
        <w:tblpPr w:leftFromText="142" w:rightFromText="142" w:vertAnchor="text" w:horzAnchor="page" w:tblpX="997" w:tblpY="561"/>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4E1822">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7360"/>
              </w:rPr>
              <w:lastRenderedPageBreak/>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7361"/>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7362"/>
              </w:rPr>
              <w:t>現状の主な取組み</w:t>
            </w:r>
          </w:p>
        </w:tc>
      </w:tr>
      <w:tr w:rsidR="004E1822" w:rsidRPr="004E1822" w:rsidTr="004E1822">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eastAsianLayout w:id="1018927363"/>
              </w:rPr>
              <w:t>医療機関、災害・事故等に関する情報が不足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7364"/>
              </w:rPr>
              <w:t>病院、薬局等での多言語による表記や説明が不十分</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7365"/>
              </w:rPr>
              <w:t>病気になった際に受入先の情報が不足</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7366"/>
              </w:rPr>
              <w:t>多言語による災害情報、対策が不足</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1"/>
              </w:numPr>
              <w:tabs>
                <w:tab w:val="clear" w:pos="720"/>
                <w:tab w:val="num" w:pos="175"/>
              </w:tabs>
              <w:spacing w:line="200" w:lineRule="exact"/>
              <w:ind w:left="175" w:hanging="175"/>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7367"/>
              </w:rPr>
              <w:t>行政</w:t>
            </w:r>
            <w:r w:rsidRPr="004E1822">
              <w:rPr>
                <w:rFonts w:ascii="Meiryo UI" w:eastAsia="Meiryo UI" w:hAnsi="Meiryo UI" w:cs="Times New Roman" w:hint="eastAsia"/>
                <w:color w:val="000000" w:themeColor="text1"/>
                <w:sz w:val="18"/>
                <w:szCs w:val="18"/>
                <w:eastAsianLayout w:id="1018927368"/>
              </w:rPr>
              <w:t>HP</w:t>
            </w:r>
            <w:r w:rsidRPr="004E1822">
              <w:rPr>
                <w:rFonts w:ascii="Meiryo UI" w:eastAsia="Meiryo UI" w:hAnsi="Meiryo UI" w:cs="Times New Roman" w:hint="eastAsia"/>
                <w:color w:val="000000" w:themeColor="text1"/>
                <w:sz w:val="18"/>
                <w:szCs w:val="18"/>
                <w:eastAsianLayout w:id="1018927369"/>
              </w:rPr>
              <w:t>による防災関係情報等の多言語発信</w:t>
            </w:r>
          </w:p>
          <w:p w:rsidR="004E1822" w:rsidRPr="004E1822" w:rsidRDefault="004E1822" w:rsidP="00BC71ED">
            <w:pPr>
              <w:widowControl/>
              <w:numPr>
                <w:ilvl w:val="0"/>
                <w:numId w:val="41"/>
              </w:numPr>
              <w:tabs>
                <w:tab w:val="clear" w:pos="720"/>
                <w:tab w:val="num" w:pos="175"/>
              </w:tabs>
              <w:spacing w:line="200" w:lineRule="exact"/>
              <w:ind w:left="317" w:hanging="317"/>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7370"/>
              </w:rPr>
              <w:t>Osaka Free Wi-Fi</w:t>
            </w:r>
            <w:r w:rsidRPr="004E1822">
              <w:rPr>
                <w:rFonts w:ascii="Meiryo UI" w:eastAsia="Meiryo UI" w:hAnsi="Meiryo UI" w:cs="Times New Roman" w:hint="eastAsia"/>
                <w:color w:val="000000" w:themeColor="text1"/>
                <w:sz w:val="18"/>
                <w:szCs w:val="18"/>
                <w:eastAsianLayout w:id="1018927371"/>
              </w:rPr>
              <w:t>による外国語対応可能病院等の情報提供≪大阪観光局≫</w:t>
            </w:r>
          </w:p>
        </w:tc>
      </w:tr>
      <w:tr w:rsidR="004E1822" w:rsidRPr="004E1822" w:rsidTr="004E1822">
        <w:trPr>
          <w:trHeight w:val="37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eastAsianLayout w:id="1018927372"/>
              </w:rPr>
              <w:t>災害時受入施設等の対策が不十分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2"/>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7373"/>
              </w:rPr>
              <w:t>観光客避難誘導対策が不十分</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4E1822">
            <w:pPr>
              <w:widowControl/>
              <w:spacing w:line="200" w:lineRule="exact"/>
              <w:jc w:val="left"/>
              <w:rPr>
                <w:rFonts w:ascii="Arial" w:eastAsia="ＭＳ Ｐゴシック" w:hAnsi="Arial" w:cs="Arial"/>
                <w:kern w:val="0"/>
                <w:sz w:val="36"/>
                <w:szCs w:val="36"/>
              </w:rPr>
            </w:pPr>
          </w:p>
        </w:tc>
      </w:tr>
    </w:tbl>
    <w:p w:rsidR="00212BC9" w:rsidRPr="00921670" w:rsidRDefault="004E1822">
      <w:r w:rsidRPr="004E1822">
        <w:rPr>
          <w:noProof/>
        </w:rPr>
        <mc:AlternateContent>
          <mc:Choice Requires="wps">
            <w:drawing>
              <wp:anchor distT="0" distB="0" distL="114300" distR="114300" simplePos="0" relativeHeight="251744256" behindDoc="0" locked="0" layoutInCell="1" allowOverlap="1" wp14:anchorId="3EC6B38F" wp14:editId="67E34F9C">
                <wp:simplePos x="0" y="0"/>
                <wp:positionH relativeFrom="column">
                  <wp:posOffset>-559435</wp:posOffset>
                </wp:positionH>
                <wp:positionV relativeFrom="paragraph">
                  <wp:posOffset>27305</wp:posOffset>
                </wp:positionV>
                <wp:extent cx="2627630" cy="276860"/>
                <wp:effectExtent l="0" t="0" r="1270" b="3810"/>
                <wp:wrapNone/>
                <wp:docPr id="61"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27104"/>
                              </w:rPr>
                              <w:t>４　安心・安全の確保</w:t>
                            </w:r>
                            <w:r>
                              <w:rPr>
                                <w:rFonts w:ascii="HG丸ｺﾞｼｯｸM-PRO" w:eastAsia="HG丸ｺﾞｼｯｸM-PRO" w:hAnsi="HG丸ｺﾞｼｯｸM-PRO" w:cs="Meiryo UI" w:hint="eastAsia"/>
                                <w:b/>
                                <w:bCs/>
                                <w:color w:val="FFFFFF" w:themeColor="background1"/>
                                <w:kern w:val="24"/>
                                <w:eastAsianLayout w:id="1018927105"/>
                              </w:rPr>
                              <w:t>（主な意見）</w:t>
                            </w:r>
                          </w:p>
                        </w:txbxContent>
                      </wps:txbx>
                      <wps:bodyPr wrap="square" rtlCol="0">
                        <a:spAutoFit/>
                      </wps:bodyPr>
                    </wps:wsp>
                  </a:graphicData>
                </a:graphic>
              </wp:anchor>
            </w:drawing>
          </mc:Choice>
          <mc:Fallback>
            <w:pict>
              <v:shape id="_x0000_s1062" type="#_x0000_t202" alt="タイトル: ４　安心・安全の確保（主な意見）" style="position:absolute;left:0;text-align:left;margin-left:-44.05pt;margin-top:2.15pt;width:206.9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" fillcolor="#002060" stroked="f">
                <v:textbox style="mso-fit-shape-to-text:t">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27104"/>
                        </w:rPr>
                        <w:t>４　安心・安全の確保</w:t>
                      </w:r>
                      <w:r>
                        <w:rPr>
                          <w:rFonts w:ascii="HG丸ｺﾞｼｯｸM-PRO" w:eastAsia="HG丸ｺﾞｼｯｸM-PRO" w:hAnsi="HG丸ｺﾞｼｯｸM-PRO" w:cs="Meiryo UI" w:hint="eastAsia"/>
                          <w:b/>
                          <w:bCs/>
                          <w:color w:val="FFFFFF" w:themeColor="background1"/>
                          <w:kern w:val="24"/>
                          <w:eastAsianLayout w:id="1018927105"/>
                        </w:rPr>
                        <w:t>（主な意見）</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6720BA3" wp14:editId="30351846">
                <wp:simplePos x="0" y="0"/>
                <wp:positionH relativeFrom="column">
                  <wp:posOffset>-880110</wp:posOffset>
                </wp:positionH>
                <wp:positionV relativeFrom="paragraph">
                  <wp:posOffset>-133350</wp:posOffset>
                </wp:positionV>
                <wp:extent cx="10525125" cy="0"/>
                <wp:effectExtent l="57150" t="38100" r="47625" b="95250"/>
                <wp:wrapNone/>
                <wp:docPr id="59" name="直線コネクタ 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0.5pt" to="75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" strokecolor="#4f81bd" strokeweight="3pt">
                <v:shadow on="t" color="black" opacity="22937f" origin=",.5" offset="0,.63889mm"/>
              </v:line>
            </w:pict>
          </mc:Fallback>
        </mc:AlternateContent>
      </w:r>
      <w:r w:rsidRPr="004E1822">
        <w:rPr>
          <w:noProof/>
        </w:rPr>
        <mc:AlternateContent>
          <mc:Choice Requires="wps">
            <w:drawing>
              <wp:anchor distT="0" distB="0" distL="114300" distR="114300" simplePos="0" relativeHeight="251742208" behindDoc="0" locked="0" layoutInCell="1" allowOverlap="1" wp14:anchorId="7FF107C6" wp14:editId="5CC428AB">
                <wp:simplePos x="0" y="0"/>
                <wp:positionH relativeFrom="column">
                  <wp:posOffset>-813435</wp:posOffset>
                </wp:positionH>
                <wp:positionV relativeFrom="paragraph">
                  <wp:posOffset>-548640</wp:posOffset>
                </wp:positionV>
                <wp:extent cx="7343775" cy="395605"/>
                <wp:effectExtent l="0" t="0" r="0" b="4445"/>
                <wp:wrapNone/>
                <wp:docPr id="60" name="タイトル 1" title="３　大阪の観光振興にかかる現状と課題　③"/>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eastAsianLayout w:id="1018926848"/>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eastAsianLayout w:id="1018926849"/>
                              </w:rPr>
                              <w:t xml:space="preserve">　③</w:t>
                            </w:r>
                          </w:p>
                        </w:txbxContent>
                      </wps:txbx>
                      <wps:bodyPr vert="horz" lIns="91440" tIns="0" rIns="91440" bIns="0" rtlCol="0" anchor="ctr">
                        <a:normAutofit/>
                      </wps:bodyPr>
                    </wps:wsp>
                  </a:graphicData>
                </a:graphic>
              </wp:anchor>
            </w:drawing>
          </mc:Choice>
          <mc:Fallback>
            <w:pict>
              <v:rect id="_x0000_s1063" alt="タイトル: ３　大阪の観光振興にかかる現状と課題　③" style="position:absolute;left:0;text-align:left;margin-left:-64.05pt;margin-top:-43.2pt;width:578.25pt;height:31.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" filled="f" stroked="f">
                <v:path arrowok="t"/>
                <o:lock v:ext="edit" grouping="t"/>
                <v:textbox inset=",0,,0">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eastAsianLayout w:id="1018926848"/>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eastAsianLayout w:id="1018926849"/>
                        </w:rPr>
                        <w:t xml:space="preserve">　③</w:t>
                      </w:r>
                    </w:p>
                  </w:txbxContent>
                </v:textbox>
              </v:rect>
            </w:pict>
          </mc:Fallback>
        </mc:AlternateContent>
      </w:r>
    </w:p>
    <w:p w:rsidR="00265C41" w:rsidRDefault="00DF62EF" w:rsidP="00DF62EF">
      <w:pPr>
        <w:spacing w:line="360" w:lineRule="auto"/>
      </w:pPr>
      <w:r w:rsidRPr="004E1822">
        <w:rPr>
          <w:noProof/>
        </w:rPr>
        <mc:AlternateContent>
          <mc:Choice Requires="wps">
            <w:drawing>
              <wp:anchor distT="0" distB="0" distL="114300" distR="114300" simplePos="0" relativeHeight="251746304" behindDoc="0" locked="0" layoutInCell="1" allowOverlap="1" wp14:anchorId="22B56692" wp14:editId="242CADC2">
                <wp:simplePos x="0" y="0"/>
                <wp:positionH relativeFrom="column">
                  <wp:posOffset>-559435</wp:posOffset>
                </wp:positionH>
                <wp:positionV relativeFrom="paragraph">
                  <wp:posOffset>1282065</wp:posOffset>
                </wp:positionV>
                <wp:extent cx="3383915" cy="276860"/>
                <wp:effectExtent l="0" t="0" r="6985" b="3810"/>
                <wp:wrapNone/>
                <wp:docPr id="62"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28384"/>
                              </w:rPr>
                              <w:t xml:space="preserve">５　</w:t>
                            </w:r>
                            <w:r>
                              <w:rPr>
                                <w:rFonts w:ascii="HG丸ｺﾞｼｯｸM-PRO" w:eastAsia="HG丸ｺﾞｼｯｸM-PRO" w:hAnsi="HG丸ｺﾞｼｯｸM-PRO" w:cs="Meiryo UI" w:hint="eastAsia"/>
                                <w:b/>
                                <w:bCs/>
                                <w:color w:val="FFFFFF" w:themeColor="background1"/>
                                <w:kern w:val="24"/>
                                <w:eastAsianLayout w:id="1018928385"/>
                              </w:rPr>
                              <w:t>魅力あふれる観光資源づくり（主な意見）</w:t>
                            </w:r>
                          </w:p>
                        </w:txbxContent>
                      </wps:txbx>
                      <wps:bodyPr wrap="square" rtlCol="0">
                        <a:spAutoFit/>
                      </wps:bodyPr>
                    </wps:wsp>
                  </a:graphicData>
                </a:graphic>
              </wp:anchor>
            </w:drawing>
          </mc:Choice>
          <mc:Fallback>
            <w:pict>
              <v:shape id="_x0000_s1064" type="#_x0000_t202" alt="タイトル: ５　魅力あふれる観光資源づくり（主な意見）" style="position:absolute;left:0;text-align:left;margin-left:-44.05pt;margin-top:100.95pt;width:266.4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eEJAIAAJoDAAAOAAAAZHJzL2Uyb0RvYy54bWysU8tuEzEU3SPxD5b3ZCYJhDTKpIJWYYMA&#10;qfABzownsTQzNraTmeyaCYU+kNo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" fillcolor="#002060" stroked="f">
                <v:textbox style="mso-fit-shape-to-text:t">
                  <w:txbxContent>
                    <w:p w:rsidR="00747542" w:rsidRDefault="00747542"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28384"/>
                        </w:rPr>
                        <w:t xml:space="preserve">５　</w:t>
                      </w:r>
                      <w:r>
                        <w:rPr>
                          <w:rFonts w:ascii="HG丸ｺﾞｼｯｸM-PRO" w:eastAsia="HG丸ｺﾞｼｯｸM-PRO" w:hAnsi="HG丸ｺﾞｼｯｸM-PRO" w:cs="Meiryo UI" w:hint="eastAsia"/>
                          <w:b/>
                          <w:bCs/>
                          <w:color w:val="FFFFFF" w:themeColor="background1"/>
                          <w:kern w:val="24"/>
                          <w:eastAsianLayout w:id="1018928385"/>
                        </w:rPr>
                        <w:t>魅力あふれる観光資源づくり（主な意見）</w:t>
                      </w:r>
                    </w:p>
                  </w:txbxContent>
                </v:textbox>
              </v:shape>
            </w:pict>
          </mc:Fallback>
        </mc:AlternateContent>
      </w:r>
    </w:p>
    <w:tbl>
      <w:tblPr>
        <w:tblpPr w:leftFromText="142" w:rightFromText="142" w:vertAnchor="text" w:horzAnchor="page" w:tblpX="993" w:tblpY="15"/>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864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8641"/>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eastAsianLayout w:id="1018928642"/>
              </w:rPr>
              <w:t>現状の主な取組み</w:t>
            </w:r>
          </w:p>
        </w:tc>
      </w:tr>
      <w:tr w:rsidR="004E1822" w:rsidRPr="004E1822" w:rsidTr="00DF62EF">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eastAsianLayout w:id="1018928643"/>
              </w:rPr>
              <w:t>既存の魅力</w:t>
            </w:r>
            <w:r w:rsidRPr="004E1822">
              <w:rPr>
                <w:rFonts w:ascii="Meiryo UI" w:eastAsia="Meiryo UI" w:hAnsi="Meiryo UI" w:cs="Times New Roman" w:hint="eastAsia"/>
                <w:b/>
                <w:bCs/>
                <w:color w:val="000000" w:themeColor="text1"/>
                <w:sz w:val="18"/>
                <w:szCs w:val="18"/>
                <w:eastAsianLayout w:id="1018928644"/>
              </w:rPr>
              <w:t>資源</w:t>
            </w:r>
            <w:r w:rsidRPr="004E1822">
              <w:rPr>
                <w:rFonts w:ascii="Meiryo UI" w:eastAsia="Meiryo UI" w:hAnsi="Meiryo UI" w:cs="Times New Roman" w:hint="eastAsia"/>
                <w:b/>
                <w:bCs/>
                <w:color w:val="000000" w:themeColor="text1"/>
                <w:sz w:val="18"/>
                <w:szCs w:val="18"/>
                <w:eastAsianLayout w:id="1018928645"/>
              </w:rPr>
              <w:t>の</w:t>
            </w:r>
            <w:r w:rsidRPr="004E1822">
              <w:rPr>
                <w:rFonts w:ascii="Meiryo UI" w:eastAsia="Meiryo UI" w:hAnsi="Meiryo UI" w:cs="Times New Roman" w:hint="eastAsia"/>
                <w:b/>
                <w:bCs/>
                <w:color w:val="000000" w:themeColor="text1"/>
                <w:sz w:val="18"/>
                <w:szCs w:val="18"/>
                <w:eastAsianLayout w:id="1018928646"/>
              </w:rPr>
              <w:t>整備</w:t>
            </w:r>
            <w:r w:rsidRPr="004E1822">
              <w:rPr>
                <w:rFonts w:ascii="Meiryo UI" w:eastAsia="Meiryo UI" w:hAnsi="Meiryo UI" w:cs="Times New Roman" w:hint="eastAsia"/>
                <w:b/>
                <w:bCs/>
                <w:color w:val="000000" w:themeColor="text1"/>
                <w:sz w:val="18"/>
                <w:szCs w:val="18"/>
                <w:eastAsianLayout w:id="1018928647"/>
              </w:rPr>
              <w:t>・</w:t>
            </w:r>
            <w:r w:rsidRPr="004E1822">
              <w:rPr>
                <w:rFonts w:ascii="Meiryo UI" w:eastAsia="Meiryo UI" w:hAnsi="Meiryo UI" w:cs="Times New Roman" w:hint="eastAsia"/>
                <w:b/>
                <w:bCs/>
                <w:color w:val="000000" w:themeColor="text1"/>
                <w:sz w:val="18"/>
                <w:szCs w:val="18"/>
                <w:eastAsianLayout w:id="1018928648"/>
              </w:rPr>
              <w:t>活用</w:t>
            </w:r>
            <w:r w:rsidRPr="004E1822">
              <w:rPr>
                <w:rFonts w:ascii="Meiryo UI" w:eastAsia="Meiryo UI" w:hAnsi="Meiryo UI" w:cs="Times New Roman" w:hint="eastAsia"/>
                <w:b/>
                <w:bCs/>
                <w:color w:val="000000" w:themeColor="text1"/>
                <w:sz w:val="18"/>
                <w:szCs w:val="18"/>
                <w:eastAsianLayout w:id="1018928649"/>
              </w:rPr>
              <w:t>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3"/>
              </w:numPr>
              <w:spacing w:line="180" w:lineRule="exact"/>
              <w:ind w:left="178" w:hanging="178"/>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0"/>
              </w:rPr>
              <w:t>大阪はみるものが少ない</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1"/>
              </w:rPr>
              <w:t>神社仏閣を</w:t>
            </w:r>
            <w:r w:rsidRPr="004E1822">
              <w:rPr>
                <w:rFonts w:ascii="Meiryo UI" w:eastAsia="Meiryo UI" w:hAnsi="Meiryo UI" w:cs="Times New Roman" w:hint="eastAsia"/>
                <w:b/>
                <w:bCs/>
                <w:color w:val="000000" w:themeColor="text1"/>
                <w:sz w:val="18"/>
                <w:szCs w:val="18"/>
                <w:eastAsianLayout w:id="1018928652"/>
              </w:rPr>
              <w:t>もっと</w:t>
            </w:r>
            <w:r w:rsidRPr="004E1822">
              <w:rPr>
                <w:rFonts w:ascii="Meiryo UI" w:eastAsia="Meiryo UI" w:hAnsi="Meiryo UI" w:cs="Times New Roman" w:hint="eastAsia"/>
                <w:b/>
                <w:bCs/>
                <w:color w:val="000000" w:themeColor="text1"/>
                <w:sz w:val="18"/>
                <w:szCs w:val="18"/>
                <w:eastAsianLayout w:id="1018928653"/>
              </w:rPr>
              <w:t>PR</w:t>
            </w:r>
            <w:r w:rsidRPr="004E1822">
              <w:rPr>
                <w:rFonts w:ascii="Meiryo UI" w:eastAsia="Meiryo UI" w:hAnsi="Meiryo UI" w:cs="Times New Roman" w:hint="eastAsia"/>
                <w:b/>
                <w:bCs/>
                <w:color w:val="000000" w:themeColor="text1"/>
                <w:sz w:val="18"/>
                <w:szCs w:val="18"/>
                <w:eastAsianLayout w:id="1018928654"/>
              </w:rPr>
              <w:t>すべき</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5"/>
              </w:rPr>
              <w:t>日本風のまちなみの整備</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4"/>
              </w:numPr>
              <w:tabs>
                <w:tab w:val="clear" w:pos="720"/>
                <w:tab w:val="num" w:pos="317"/>
              </w:tabs>
              <w:spacing w:line="180" w:lineRule="exact"/>
              <w:ind w:leftChars="16" w:left="174" w:hangingChars="78" w:hanging="140"/>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56"/>
              </w:rPr>
              <w:t>大阪ミュージアム構想の推進（基金を活用したまちの魅力づくり支援、</w:t>
            </w:r>
            <w:r w:rsidRPr="004E1822">
              <w:rPr>
                <w:rFonts w:ascii="Meiryo UI" w:eastAsia="Meiryo UI" w:hAnsi="Meiryo UI" w:cs="Times New Roman" w:hint="eastAsia"/>
                <w:color w:val="000000" w:themeColor="text1"/>
                <w:sz w:val="18"/>
                <w:szCs w:val="18"/>
                <w:eastAsianLayout w:id="1018928640"/>
              </w:rPr>
              <w:t>HP</w:t>
            </w:r>
            <w:r w:rsidRPr="004E1822">
              <w:rPr>
                <w:rFonts w:ascii="Meiryo UI" w:eastAsia="Meiryo UI" w:hAnsi="Meiryo UI" w:cs="Times New Roman" w:hint="eastAsia"/>
                <w:color w:val="000000" w:themeColor="text1"/>
                <w:sz w:val="18"/>
                <w:szCs w:val="18"/>
                <w:eastAsianLayout w:id="1018928641"/>
              </w:rPr>
              <w:t>・動画等を活用した府内各地の魅力発信等）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2"/>
              </w:rPr>
              <w:t>水</w:t>
            </w:r>
            <w:r w:rsidRPr="004E1822">
              <w:rPr>
                <w:rFonts w:ascii="Meiryo UI" w:eastAsia="Meiryo UI" w:hAnsi="Meiryo UI" w:cs="Times New Roman" w:hint="eastAsia"/>
                <w:color w:val="000000" w:themeColor="text1"/>
                <w:sz w:val="18"/>
                <w:szCs w:val="18"/>
                <w:eastAsianLayout w:id="1018928643"/>
              </w:rPr>
              <w:t>の回廊を中心とした魅力・賑わいづくり（緑化推進、橋梁等ライトアップ、遊歩道整備等）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4"/>
              </w:rPr>
              <w:t>文化</w:t>
            </w:r>
            <w:r w:rsidRPr="004E1822">
              <w:rPr>
                <w:rFonts w:ascii="Meiryo UI" w:eastAsia="Meiryo UI" w:hAnsi="Meiryo UI" w:cs="Times New Roman" w:hint="eastAsia"/>
                <w:color w:val="000000" w:themeColor="text1"/>
                <w:sz w:val="18"/>
                <w:szCs w:val="18"/>
                <w:eastAsianLayout w:id="1018928645"/>
              </w:rPr>
              <w:t>施策の推進（おおさかカンヴァス推進事業等）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6"/>
              </w:rPr>
              <w:t>百舌鳥</w:t>
            </w:r>
            <w:r w:rsidRPr="004E1822">
              <w:rPr>
                <w:rFonts w:ascii="Meiryo UI" w:eastAsia="Meiryo UI" w:hAnsi="Meiryo UI" w:cs="Times New Roman" w:hint="eastAsia"/>
                <w:color w:val="000000" w:themeColor="text1"/>
                <w:sz w:val="18"/>
                <w:szCs w:val="18"/>
                <w:eastAsianLayout w:id="1018928647"/>
              </w:rPr>
              <w:t>・古市古墳群世界遺産登録に向けた</w:t>
            </w:r>
            <w:r w:rsidRPr="004E1822">
              <w:rPr>
                <w:rFonts w:ascii="Meiryo UI" w:eastAsia="Meiryo UI" w:hAnsi="Meiryo UI" w:cs="Times New Roman" w:hint="eastAsia"/>
                <w:color w:val="000000" w:themeColor="text1"/>
                <w:sz w:val="18"/>
                <w:szCs w:val="18"/>
                <w:eastAsianLayout w:id="1018928648"/>
              </w:rPr>
              <w:t>取組み</w:t>
            </w:r>
          </w:p>
        </w:tc>
      </w:tr>
      <w:tr w:rsidR="004E1822" w:rsidRPr="004E1822" w:rsidTr="00DF62EF">
        <w:trPr>
          <w:trHeight w:val="73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eastAsianLayout w:id="1018928649"/>
              </w:rPr>
              <w:t>国内外から集客できる魅力づくりをもっと推進すべき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0"/>
              </w:rPr>
              <w:t>外国人好みの商品やサービス開発が必要</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1"/>
              </w:rPr>
              <w:t>夜のエンターテイメントが少ない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2"/>
              </w:rPr>
              <w:t>観光周遊バスがない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3"/>
              </w:rPr>
              <w:t>まち歩きツアーの充実</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4"/>
              </w:rPr>
              <w:t>英語でのイベント情報が少ない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eastAsianLayout w:id="1018928655"/>
              </w:rPr>
              <w:t>イベントの認知度が低い</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56"/>
              </w:rPr>
              <w:t>大阪・光の饗宴（御堂筋イルミネーション等</w:t>
            </w:r>
            <w:r w:rsidRPr="004E1822">
              <w:rPr>
                <w:rFonts w:ascii="Meiryo UI" w:eastAsia="Meiryo UI" w:hAnsi="Meiryo UI" w:cs="Times New Roman" w:hint="eastAsia"/>
                <w:color w:val="000000" w:themeColor="text1"/>
                <w:sz w:val="18"/>
                <w:szCs w:val="18"/>
                <w:eastAsianLayout w:id="1018928640"/>
              </w:rPr>
              <w:t>、</w:t>
            </w:r>
            <w:r w:rsidRPr="004E1822">
              <w:rPr>
                <w:rFonts w:ascii="Meiryo UI" w:eastAsia="Meiryo UI" w:hAnsi="Meiryo UI" w:cs="Times New Roman" w:hint="eastAsia"/>
                <w:color w:val="000000" w:themeColor="text1"/>
                <w:sz w:val="18"/>
                <w:szCs w:val="18"/>
                <w:eastAsianLayout w:id="1018928641"/>
              </w:rPr>
              <w:t>大阪市内中心部の光のプログラムを一体的に発信）</w:t>
            </w:r>
          </w:p>
          <w:p w:rsidR="004E1822" w:rsidRPr="004E1822" w:rsidRDefault="004E1822" w:rsidP="00BC71ED">
            <w:pPr>
              <w:widowControl/>
              <w:numPr>
                <w:ilvl w:val="0"/>
                <w:numId w:val="46"/>
              </w:numPr>
              <w:tabs>
                <w:tab w:val="clear" w:pos="720"/>
                <w:tab w:val="num" w:pos="175"/>
              </w:tabs>
              <w:spacing w:line="180" w:lineRule="exact"/>
              <w:ind w:left="317" w:hanging="284"/>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2"/>
              </w:rPr>
              <w:t>万博記念公園活性化の取組み</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3"/>
              </w:rPr>
              <w:t>スポーツイベント（大阪マラソン等）</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eastAsianLayout w:id="1018928644"/>
              </w:rPr>
              <w:t>大坂の陣</w:t>
            </w:r>
            <w:r w:rsidRPr="004E1822">
              <w:rPr>
                <w:rFonts w:ascii="Meiryo UI" w:eastAsia="Meiryo UI" w:hAnsi="Meiryo UI" w:cs="Times New Roman" w:hint="eastAsia"/>
                <w:color w:val="000000" w:themeColor="text1"/>
                <w:sz w:val="18"/>
                <w:szCs w:val="18"/>
                <w:eastAsianLayout w:id="1018928645"/>
              </w:rPr>
              <w:t>400</w:t>
            </w:r>
            <w:r w:rsidRPr="004E1822">
              <w:rPr>
                <w:rFonts w:ascii="Meiryo UI" w:eastAsia="Meiryo UI" w:hAnsi="Meiryo UI" w:cs="Times New Roman" w:hint="eastAsia"/>
                <w:color w:val="000000" w:themeColor="text1"/>
                <w:sz w:val="18"/>
                <w:szCs w:val="18"/>
                <w:eastAsianLayout w:id="1018928646"/>
              </w:rPr>
              <w:t>年天下一祭（大阪城公園と府内各地での歴史文化体感周遊事業、府域魅力発信事業等）</w:t>
            </w:r>
          </w:p>
        </w:tc>
      </w:tr>
    </w:tbl>
    <w:p w:rsidR="00265C41" w:rsidRDefault="00DF62EF">
      <w:r w:rsidRPr="00DF62EF">
        <w:rPr>
          <w:noProof/>
        </w:rPr>
        <mc:AlternateContent>
          <mc:Choice Requires="wps">
            <w:drawing>
              <wp:anchor distT="0" distB="0" distL="114300" distR="114300" simplePos="0" relativeHeight="251748352" behindDoc="0" locked="0" layoutInCell="1" allowOverlap="1" wp14:anchorId="37A77058" wp14:editId="2D8DA042">
                <wp:simplePos x="0" y="0"/>
                <wp:positionH relativeFrom="column">
                  <wp:posOffset>-559435</wp:posOffset>
                </wp:positionH>
                <wp:positionV relativeFrom="paragraph">
                  <wp:posOffset>1888490</wp:posOffset>
                </wp:positionV>
                <wp:extent cx="2627630" cy="276860"/>
                <wp:effectExtent l="0" t="0" r="1270" b="3810"/>
                <wp:wrapNone/>
                <wp:docPr id="63"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747542" w:rsidRDefault="00747542"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30432"/>
                              </w:rPr>
                              <w:t>６　効果的な誘客促進（主な意見）</w:t>
                            </w:r>
                          </w:p>
                        </w:txbxContent>
                      </wps:txbx>
                      <wps:bodyPr wrap="square" rtlCol="0">
                        <a:spAutoFit/>
                      </wps:bodyPr>
                    </wps:wsp>
                  </a:graphicData>
                </a:graphic>
              </wp:anchor>
            </w:drawing>
          </mc:Choice>
          <mc:Fallback>
            <w:pict>
              <v:shape id="_x0000_s1065" type="#_x0000_t202" alt="タイトル: ６　効果的な誘客促進（主な意見）" style="position:absolute;left:0;text-align:left;margin-left:-44.05pt;margin-top:148.7pt;width:206.9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" fillcolor="#002060" stroked="f">
                <v:textbox style="mso-fit-shape-to-text:t">
                  <w:txbxContent>
                    <w:p w:rsidR="00747542" w:rsidRDefault="00747542"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eastAsianLayout w:id="1018930432"/>
                        </w:rPr>
                        <w:t>６　効果的な誘客促進（主な意見）</w:t>
                      </w:r>
                    </w:p>
                  </w:txbxContent>
                </v:textbox>
              </v:shape>
            </w:pict>
          </mc:Fallback>
        </mc:AlternateContent>
      </w:r>
    </w:p>
    <w:p w:rsidR="00265C41" w:rsidRDefault="00265C41"/>
    <w:p w:rsidR="00265C41" w:rsidRDefault="00265C41"/>
    <w:tbl>
      <w:tblPr>
        <w:tblpPr w:leftFromText="142" w:rightFromText="142" w:vertAnchor="text" w:horzAnchor="page" w:tblpX="1037" w:tblpY="-72"/>
        <w:tblW w:w="15595" w:type="dxa"/>
        <w:tblCellMar>
          <w:left w:w="0" w:type="dxa"/>
          <w:right w:w="0" w:type="dxa"/>
        </w:tblCellMar>
        <w:tblLook w:val="0420" w:firstRow="1" w:lastRow="0" w:firstColumn="0" w:lastColumn="0" w:noHBand="0" w:noVBand="1"/>
      </w:tblPr>
      <w:tblGrid>
        <w:gridCol w:w="3121"/>
        <w:gridCol w:w="5387"/>
        <w:gridCol w:w="7087"/>
      </w:tblGrid>
      <w:tr w:rsidR="00DF62EF" w:rsidRPr="00DF62EF"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eastAsianLayout w:id="1018930688"/>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eastAsianLayout w:id="1018930689"/>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eastAsianLayout w:id="1018930690"/>
              </w:rPr>
              <w:t>現状の主な取組み</w:t>
            </w:r>
          </w:p>
        </w:tc>
      </w:tr>
      <w:tr w:rsidR="00DF62EF" w:rsidRPr="00DF62EF" w:rsidTr="00DF62EF">
        <w:trPr>
          <w:trHeight w:val="72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DF62EF" w:rsidRPr="00DF62EF" w:rsidRDefault="00DF62EF" w:rsidP="00DF62EF">
            <w:pPr>
              <w:widowControl/>
              <w:spacing w:line="200" w:lineRule="exact"/>
              <w:rPr>
                <w:rFonts w:ascii="Arial" w:eastAsia="ＭＳ Ｐゴシック" w:hAnsi="Arial" w:cs="Arial"/>
                <w:kern w:val="0"/>
                <w:sz w:val="36"/>
                <w:szCs w:val="36"/>
              </w:rPr>
            </w:pPr>
            <w:r w:rsidRPr="00DF62EF">
              <w:rPr>
                <w:rFonts w:ascii="Meiryo UI" w:eastAsia="Meiryo UI" w:hAnsi="Meiryo UI" w:cs="Times New Roman" w:hint="eastAsia"/>
                <w:b/>
                <w:bCs/>
                <w:color w:val="000000" w:themeColor="text1"/>
                <w:sz w:val="18"/>
                <w:szCs w:val="18"/>
                <w:eastAsianLayout w:id="1018930691"/>
              </w:rPr>
              <w:t>戦略的</w:t>
            </w:r>
            <w:r w:rsidRPr="00DF62EF">
              <w:rPr>
                <w:rFonts w:ascii="Meiryo UI" w:eastAsia="Meiryo UI" w:hAnsi="Meiryo UI" w:cs="Times New Roman" w:hint="eastAsia"/>
                <w:b/>
                <w:bCs/>
                <w:color w:val="000000" w:themeColor="text1"/>
                <w:sz w:val="18"/>
                <w:szCs w:val="18"/>
                <w:eastAsianLayout w:id="1018930692"/>
              </w:rPr>
              <w:t>な</w:t>
            </w:r>
            <w:r w:rsidRPr="00DF62EF">
              <w:rPr>
                <w:rFonts w:ascii="Meiryo UI" w:eastAsia="Meiryo UI" w:hAnsi="Meiryo UI" w:cs="Times New Roman" w:hint="eastAsia"/>
                <w:b/>
                <w:bCs/>
                <w:color w:val="000000" w:themeColor="text1"/>
                <w:sz w:val="18"/>
                <w:szCs w:val="18"/>
                <w:eastAsianLayout w:id="1018930693"/>
              </w:rPr>
              <w:t>プロモーション</w:t>
            </w:r>
            <w:r w:rsidRPr="00DF62EF">
              <w:rPr>
                <w:rFonts w:ascii="Meiryo UI" w:eastAsia="Meiryo UI" w:hAnsi="Meiryo UI" w:cs="Times New Roman" w:hint="eastAsia"/>
                <w:b/>
                <w:bCs/>
                <w:color w:val="000000" w:themeColor="text1"/>
                <w:sz w:val="18"/>
                <w:szCs w:val="18"/>
                <w:eastAsianLayout w:id="1018930694"/>
              </w:rPr>
              <w:t>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eastAsianLayout w:id="1018930695"/>
              </w:rPr>
              <w:t>大阪だけでなく関西としてのプロモーションも推進すべき</w:t>
            </w:r>
          </w:p>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eastAsianLayout w:id="1018930696"/>
              </w:rPr>
              <w:t>経済効果の大きいＭＩＣＥ誘致も推進するべき</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8"/>
              </w:numPr>
              <w:tabs>
                <w:tab w:val="clear" w:pos="720"/>
                <w:tab w:val="num" w:pos="175"/>
              </w:tabs>
              <w:spacing w:line="200" w:lineRule="exact"/>
              <w:ind w:left="175" w:hanging="175"/>
              <w:rPr>
                <w:rFonts w:ascii="Arial" w:eastAsia="ＭＳ Ｐゴシック" w:hAnsi="Arial" w:cs="Arial"/>
                <w:kern w:val="0"/>
                <w:sz w:val="18"/>
                <w:szCs w:val="36"/>
              </w:rPr>
            </w:pPr>
            <w:r w:rsidRPr="00DF62EF">
              <w:rPr>
                <w:rFonts w:ascii="Meiryo UI" w:eastAsia="Meiryo UI" w:hAnsi="Meiryo UI" w:cs="Times New Roman" w:hint="eastAsia"/>
                <w:color w:val="000000"/>
                <w:sz w:val="18"/>
                <w:szCs w:val="18"/>
                <w:eastAsianLayout w:id="1018930697"/>
              </w:rPr>
              <w:t>大阪観光局による戦略的な観光集客の推進（海外トラベルミッション、</w:t>
            </w:r>
            <w:r w:rsidRPr="00DF62EF">
              <w:rPr>
                <w:rFonts w:ascii="Meiryo UI" w:eastAsia="Meiryo UI" w:hAnsi="Meiryo UI" w:cs="Times New Roman" w:hint="eastAsia"/>
                <w:color w:val="000000"/>
                <w:sz w:val="18"/>
                <w:szCs w:val="18"/>
                <w:eastAsianLayout w:id="1018930698"/>
              </w:rPr>
              <w:t>MICE</w:t>
            </w:r>
            <w:r w:rsidRPr="00DF62EF">
              <w:rPr>
                <w:rFonts w:ascii="Meiryo UI" w:eastAsia="Meiryo UI" w:hAnsi="Meiryo UI" w:cs="Times New Roman" w:hint="eastAsia"/>
                <w:color w:val="000000"/>
                <w:sz w:val="18"/>
                <w:szCs w:val="18"/>
                <w:eastAsianLayout w:id="1018930699"/>
              </w:rPr>
              <w:t>誘致、国内プロモーション等</w:t>
            </w:r>
            <w:r w:rsidRPr="00DF62EF">
              <w:rPr>
                <w:rFonts w:ascii="Meiryo UI" w:eastAsia="Meiryo UI" w:hAnsi="Meiryo UI" w:cs="Times New Roman" w:hint="eastAsia"/>
                <w:color w:val="000000"/>
                <w:sz w:val="18"/>
                <w:szCs w:val="18"/>
                <w:eastAsianLayout w:id="1018930700"/>
              </w:rPr>
              <w:t>）</w:t>
            </w:r>
          </w:p>
        </w:tc>
      </w:tr>
    </w:tbl>
    <w:p w:rsidR="00AB1FB4" w:rsidRDefault="00AB1FB4" w:rsidP="00AB1FB4">
      <w:r>
        <w:rPr>
          <w:noProof/>
        </w:rPr>
        <mc:AlternateContent>
          <mc:Choice Requires="wpg">
            <w:drawing>
              <wp:anchor distT="0" distB="0" distL="114300" distR="114300" simplePos="0" relativeHeight="251774976" behindDoc="0" locked="0" layoutInCell="1" allowOverlap="1" wp14:anchorId="5A44292B" wp14:editId="03EC4B97">
                <wp:simplePos x="0" y="0"/>
                <wp:positionH relativeFrom="column">
                  <wp:posOffset>3733165</wp:posOffset>
                </wp:positionH>
                <wp:positionV relativeFrom="paragraph">
                  <wp:posOffset>75565</wp:posOffset>
                </wp:positionV>
                <wp:extent cx="5359400" cy="6184900"/>
                <wp:effectExtent l="0" t="0" r="12700" b="25400"/>
                <wp:wrapNone/>
                <wp:docPr id="88" name="グループ化 88"/>
                <wp:cNvGraphicFramePr/>
                <a:graphic xmlns:a="http://schemas.openxmlformats.org/drawingml/2006/main">
                  <a:graphicData uri="http://schemas.microsoft.com/office/word/2010/wordprocessingGroup">
                    <wpg:wgp>
                      <wpg:cNvGrpSpPr/>
                      <wpg:grpSpPr>
                        <a:xfrm>
                          <a:off x="0" y="0"/>
                          <a:ext cx="5359400" cy="6184900"/>
                          <a:chOff x="0" y="0"/>
                          <a:chExt cx="5359400" cy="6147435"/>
                        </a:xfrm>
                      </wpg:grpSpPr>
                      <wps:wsp>
                        <wps:cNvPr id="66" name="正方形/長方形 6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s:cNvSpPr/>
                        <wps:spPr>
                          <a:xfrm>
                            <a:off x="0" y="0"/>
                            <a:ext cx="5346446" cy="6147435"/>
                          </a:xfrm>
                          <a:prstGeom prst="rect">
                            <a:avLst/>
                          </a:prstGeom>
                          <a:noFill/>
                          <a:ln w="6350" cap="flat" cmpd="sng" algn="ctr">
                            <a:solidFill>
                              <a:srgbClr val="4F81BD">
                                <a:shade val="50000"/>
                              </a:srgbClr>
                            </a:solidFill>
                            <a:prstDash val="solid"/>
                          </a:ln>
                          <a:effectLst/>
                        </wps:spPr>
                        <wps:txbx>
                          <w:txbxContent>
                            <w:p w:rsidR="00747542" w:rsidRDefault="00747542" w:rsidP="003800C4">
                              <w:pPr>
                                <w:spacing w:line="220" w:lineRule="exact"/>
                              </w:pPr>
                            </w:p>
                          </w:txbxContent>
                        </wps:txbx>
                        <wps:bodyPr rtlCol="0" anchor="ctr"/>
                      </wps:wsp>
                      <wps:wsp>
                        <wps:cNvPr id="67" name="タイトル 1" title="大阪の観光振興にかかる取組み"/>
                        <wps:cNvSpPr txBox="1">
                          <a:spLocks/>
                        </wps:cNvSpPr>
                        <wps:spPr>
                          <a:xfrm>
                            <a:off x="114300" y="76200"/>
                            <a:ext cx="5155535" cy="287982"/>
                          </a:xfrm>
                          <a:prstGeom prst="rect">
                            <a:avLst/>
                          </a:prstGeom>
                          <a:solidFill>
                            <a:srgbClr val="002060"/>
                          </a:solidFill>
                        </wps:spPr>
                        <wps:txbx>
                          <w:txbxContent>
                            <w:p w:rsidR="00747542" w:rsidRPr="00DC4C8B" w:rsidRDefault="00747542"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wps:wsp>
                        <wps:cNvPr id="68" name="テキスト ボックス 5" title="主体別の役割"/>
                        <wps:cNvSpPr txBox="1"/>
                        <wps:spPr>
                          <a:xfrm>
                            <a:off x="1663700" y="2781300"/>
                            <a:ext cx="2132420" cy="273293"/>
                          </a:xfrm>
                          <a:prstGeom prst="rect">
                            <a:avLst/>
                          </a:prstGeom>
                          <a:solidFill>
                            <a:sysClr val="window" lastClr="FFFFFF"/>
                          </a:solidFill>
                          <a:ln w="25400" cap="flat" cmpd="sng" algn="ctr">
                            <a:solidFill>
                              <a:srgbClr val="4F81BD"/>
                            </a:solidFill>
                            <a:prstDash val="solid"/>
                          </a:ln>
                          <a:effectLst/>
                        </wps:spPr>
                        <wps:txbx>
                          <w:txbxContent>
                            <w:p w:rsidR="00747542" w:rsidRDefault="00747542"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wps:wsp>
                        <wps:cNvPr id="69" name="二等辺三角形 69"/>
                        <wps:cNvSpPr/>
                        <wps:spPr>
                          <a:xfrm flipV="1">
                            <a:off x="1295400" y="1104900"/>
                            <a:ext cx="2750707" cy="179989"/>
                          </a:xfrm>
                          <a:prstGeom prst="triangle">
                            <a:avLst/>
                          </a:prstGeom>
                          <a:solidFill>
                            <a:srgbClr val="4F81BD"/>
                          </a:solidFill>
                          <a:ln w="25400" cap="flat" cmpd="sng" algn="ctr">
                            <a:noFill/>
                            <a:prstDash val="solid"/>
                          </a:ln>
                          <a:effectLst/>
                        </wps:spPr>
                        <wps:txbx>
                          <w:txbxContent>
                            <w:p w:rsidR="00747542" w:rsidRDefault="00747542" w:rsidP="003800C4"/>
                          </w:txbxContent>
                        </wps:txbx>
                        <wps:bodyPr lIns="124916" tIns="62458" rIns="124916" bIns="62458" rtlCol="0" anchor="ctr"/>
                      </wps:wsp>
                      <wps:wsp>
                        <wps:cNvPr id="70"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s:cNvSpPr txBox="1"/>
                        <wps:spPr>
                          <a:xfrm>
                            <a:off x="114300" y="381000"/>
                            <a:ext cx="5155414" cy="675208"/>
                          </a:xfrm>
                          <a:prstGeom prst="rect">
                            <a:avLst/>
                          </a:prstGeom>
                          <a:solidFill>
                            <a:sysClr val="window" lastClr="FFFFFF"/>
                          </a:solidFill>
                          <a:ln w="19050" cap="flat" cmpd="sng" algn="ctr">
                            <a:solidFill>
                              <a:srgbClr val="4F81BD"/>
                            </a:solidFill>
                            <a:prstDash val="sysDot"/>
                          </a:ln>
                          <a:effectLst/>
                        </wps:spPr>
                        <wps:txbx>
                          <w:txbxContent>
                            <w:p w:rsidR="00747542" w:rsidRDefault="00747542"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747542" w:rsidRDefault="00747542"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71" name="二等辺三角形 71"/>
                        <wps:cNvSpPr/>
                        <wps:spPr>
                          <a:xfrm flipV="1">
                            <a:off x="1193800" y="2578100"/>
                            <a:ext cx="3096189" cy="179989"/>
                          </a:xfrm>
                          <a:prstGeom prst="triangle">
                            <a:avLst/>
                          </a:prstGeom>
                          <a:solidFill>
                            <a:srgbClr val="4F81BD"/>
                          </a:solidFill>
                          <a:ln w="25400" cap="flat" cmpd="sng" algn="ctr">
                            <a:noFill/>
                            <a:prstDash val="solid"/>
                          </a:ln>
                          <a:effectLst/>
                        </wps:spPr>
                        <wps:txbx>
                          <w:txbxContent>
                            <w:p w:rsidR="00747542" w:rsidRDefault="00747542" w:rsidP="003800C4"/>
                          </w:txbxContent>
                        </wps:txbx>
                        <wps:bodyPr lIns="124916" tIns="62458" rIns="124916" bIns="62458" rtlCol="0" anchor="ctr"/>
                      </wps:wsp>
                      <wps:wsp>
                        <wps:cNvPr id="72" name="正方形/長方形 72"/>
                        <wps:cNvSpPr/>
                        <wps:spPr>
                          <a:xfrm>
                            <a:off x="165100" y="1422400"/>
                            <a:ext cx="5113992" cy="1115931"/>
                          </a:xfrm>
                          <a:prstGeom prst="rect">
                            <a:avLst/>
                          </a:prstGeom>
                          <a:solidFill>
                            <a:sysClr val="window" lastClr="FFFFFF"/>
                          </a:solidFill>
                          <a:ln w="38100" cap="flat" cmpd="sng" algn="ctr">
                            <a:solidFill>
                              <a:srgbClr val="4F81BD"/>
                            </a:solidFill>
                            <a:prstDash val="solid"/>
                          </a:ln>
                          <a:effectLst/>
                        </wps:spPr>
                        <wps:txbx>
                          <w:txbxContent>
                            <w:p w:rsidR="00747542" w:rsidRDefault="00747542" w:rsidP="003800C4"/>
                          </w:txbxContent>
                        </wps:txbx>
                        <wps:bodyPr lIns="124916" tIns="62458" rIns="124916" bIns="62458" spcCol="0" rtlCol="0" anchor="ctr"/>
                      </wps:wsp>
                      <wps:wsp>
                        <wps:cNvPr id="73" name="テキスト ボックス 11" title="大阪の観光振興に係る施策の柱"/>
                        <wps:cNvSpPr txBox="1"/>
                        <wps:spPr>
                          <a:xfrm>
                            <a:off x="1346200" y="1320800"/>
                            <a:ext cx="2672966" cy="286822"/>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wps:wsp>
                        <wps:cNvPr id="74" name="角丸四角形 74" descr="魅力溢れる観光資源づくり、並びに効果的な誘客促進のための施策&#10;" title="魅力づくり及び戦略的なプロモーションの推進"/>
                        <wps:cNvSpPr/>
                        <wps:spPr>
                          <a:xfrm>
                            <a:off x="2870200" y="1638300"/>
                            <a:ext cx="2337631"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747542" w:rsidRPr="00A76E23" w:rsidRDefault="00747542"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747542" w:rsidRPr="00A76E23" w:rsidRDefault="00747542"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wps:wsp>
                        <wps:cNvPr id="75" name="角丸四角形 75" descr="観光地における利便性・快適性並びに地域住民との調和など、相互の満足度向上のための施策&#10;" title="観光客と地域住民相互の目線に立った受入環境整備の推進"/>
                        <wps:cNvSpPr/>
                        <wps:spPr>
                          <a:xfrm>
                            <a:off x="228600" y="1638300"/>
                            <a:ext cx="2558998"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747542" w:rsidRPr="00A76E23" w:rsidRDefault="00747542"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tIns="36000" rIns="36000" bIns="0" rtlCol="0" anchor="t" anchorCtr="0">
                          <a:noAutofit/>
                        </wps:bodyPr>
                      </wps:wsp>
                      <wps:wsp>
                        <wps:cNvPr id="76" name="左右矢印 76"/>
                        <wps:cNvSpPr/>
                        <wps:spPr>
                          <a:xfrm rot="7840518">
                            <a:off x="1301750" y="4654550"/>
                            <a:ext cx="611962" cy="420514"/>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747542" w:rsidRDefault="00747542" w:rsidP="003800C4"/>
                          </w:txbxContent>
                        </wps:txbx>
                        <wps:bodyPr rtlCol="0" anchor="ctr"/>
                      </wps:wsp>
                      <wps:wsp>
                        <wps:cNvPr id="77" name="左右矢印 77"/>
                        <wps:cNvSpPr/>
                        <wps:spPr>
                          <a:xfrm rot="2663637">
                            <a:off x="3505200" y="4673600"/>
                            <a:ext cx="658621" cy="395975"/>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747542" w:rsidRDefault="00747542" w:rsidP="003800C4"/>
                          </w:txbxContent>
                        </wps:txbx>
                        <wps:bodyPr rtlCol="0" anchor="ctr"/>
                      </wps:wsp>
                      <wps:wsp>
                        <wps:cNvPr id="78" name="テキスト ボックス 17" title="施策の方向性の提示"/>
                        <wps:cNvSpPr txBox="1"/>
                        <wps:spPr>
                          <a:xfrm>
                            <a:off x="304800" y="4775200"/>
                            <a:ext cx="987339" cy="323145"/>
                          </a:xfrm>
                          <a:prstGeom prst="rect">
                            <a:avLst/>
                          </a:prstGeom>
                          <a:noFill/>
                        </wps:spPr>
                        <wps:txbx>
                          <w:txbxContent>
                            <w:p w:rsidR="00747542" w:rsidRDefault="00747542"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wps:wsp>
                        <wps:cNvPr id="79" name="テキスト ボックス 18" title="規制緩和・支援等"/>
                        <wps:cNvSpPr txBox="1"/>
                        <wps:spPr>
                          <a:xfrm>
                            <a:off x="2895600" y="4775200"/>
                            <a:ext cx="774848" cy="323145"/>
                          </a:xfrm>
                          <a:prstGeom prst="rect">
                            <a:avLst/>
                          </a:prstGeom>
                          <a:noFill/>
                        </wps:spPr>
                        <wps:txbx>
                          <w:txbxContent>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wps:wsp>
                        <wps:cNvPr id="80" name="テキスト ボックス 19" title="誘客促進等の施策の実施"/>
                        <wps:cNvSpPr txBox="1"/>
                        <wps:spPr>
                          <a:xfrm>
                            <a:off x="1803400" y="4775200"/>
                            <a:ext cx="929920" cy="323145"/>
                          </a:xfrm>
                          <a:prstGeom prst="rect">
                            <a:avLst/>
                          </a:prstGeom>
                          <a:noFill/>
                        </wps:spPr>
                        <wps:txbx>
                          <w:txbxContent>
                            <w:p w:rsidR="00747542" w:rsidRDefault="00747542"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wps:wsp>
                        <wps:cNvPr id="81" name="テキスト ボックス 20" title="連携"/>
                        <wps:cNvSpPr txBox="1"/>
                        <wps:spPr>
                          <a:xfrm>
                            <a:off x="3911600" y="4610100"/>
                            <a:ext cx="610251" cy="320020"/>
                          </a:xfrm>
                          <a:prstGeom prst="rect">
                            <a:avLst/>
                          </a:prstGeom>
                          <a:noFill/>
                        </wps:spPr>
                        <wps:txbx>
                          <w:txbxContent>
                            <w:p w:rsidR="00747542" w:rsidRDefault="00747542"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wps:wsp>
                        <wps:cNvPr id="82" name="左右矢印 82"/>
                        <wps:cNvSpPr/>
                        <wps:spPr>
                          <a:xfrm rot="10800000">
                            <a:off x="2425700" y="5321300"/>
                            <a:ext cx="658197" cy="359410"/>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747542" w:rsidRDefault="00747542" w:rsidP="003800C4"/>
                          </w:txbxContent>
                        </wps:txbx>
                        <wps:bodyPr rtlCol="0" anchor="ctr"/>
                      </wps:wsp>
                      <wps:wsp>
                        <wps:cNvPr id="83" name="テキスト ボックス 22" title="連携"/>
                        <wps:cNvSpPr txBox="1"/>
                        <wps:spPr>
                          <a:xfrm>
                            <a:off x="2514600" y="5778500"/>
                            <a:ext cx="503645" cy="320020"/>
                          </a:xfrm>
                          <a:prstGeom prst="rect">
                            <a:avLst/>
                          </a:prstGeom>
                          <a:noFill/>
                        </wps:spPr>
                        <wps:txbx>
                          <w:txbxContent>
                            <w:p w:rsidR="00747542" w:rsidRDefault="00747542"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pic:pic xmlns:pic="http://schemas.openxmlformats.org/drawingml/2006/picture">
                        <pic:nvPicPr>
                          <pic:cNvPr id="84"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pic:cNvPicPr>
                            <a:picLocks noChangeAspect="1"/>
                          </pic:cNvPicPr>
                        </pic:nvPicPr>
                        <pic:blipFill>
                          <a:blip r:embed="rId20"/>
                          <a:stretch>
                            <a:fillRect/>
                          </a:stretch>
                        </pic:blipFill>
                        <pic:spPr>
                          <a:xfrm>
                            <a:off x="228600" y="3060700"/>
                            <a:ext cx="5130800" cy="1397000"/>
                          </a:xfrm>
                          <a:prstGeom prst="rect">
                            <a:avLst/>
                          </a:prstGeom>
                        </pic:spPr>
                      </pic:pic>
                      <pic:pic xmlns:pic="http://schemas.openxmlformats.org/drawingml/2006/picture">
                        <pic:nvPicPr>
                          <pic:cNvPr id="85" name="table" descr="観光客の多様なニーズに対応した、満足度向上に資する施設整備、各種サービスの実施・拡充、魅力づくりの推進" title="事業者の役割"/>
                          <pic:cNvPicPr>
                            <a:picLocks noChangeAspect="1"/>
                          </pic:cNvPicPr>
                        </pic:nvPicPr>
                        <pic:blipFill>
                          <a:blip r:embed="rId21"/>
                          <a:stretch>
                            <a:fillRect/>
                          </a:stretch>
                        </pic:blipFill>
                        <pic:spPr>
                          <a:xfrm>
                            <a:off x="3289300" y="5156200"/>
                            <a:ext cx="1816100" cy="901700"/>
                          </a:xfrm>
                          <a:prstGeom prst="rect">
                            <a:avLst/>
                          </a:prstGeom>
                        </pic:spPr>
                      </pic:pic>
                      <pic:pic xmlns:pic="http://schemas.openxmlformats.org/drawingml/2006/picture">
                        <pic:nvPicPr>
                          <pic:cNvPr id="87" name="table" descr="大阪府全体にかかる観光施策の実施（インバウンドを中心としたプロモーションの実施、大阪への誘客を目的とした魅力発信・PR、MICEの誘致促進等）" title="大阪観光客の役割"/>
                          <pic:cNvPicPr>
                            <a:picLocks noChangeAspect="1"/>
                          </pic:cNvPicPr>
                        </pic:nvPicPr>
                        <pic:blipFill>
                          <a:blip r:embed="rId22"/>
                          <a:stretch>
                            <a:fillRect/>
                          </a:stretch>
                        </pic:blipFill>
                        <pic:spPr>
                          <a:xfrm>
                            <a:off x="152400" y="5156200"/>
                            <a:ext cx="1981200" cy="850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8" o:spid="_x0000_s1066" style="position:absolute;left:0;text-align:left;margin-left:293.95pt;margin-top:5.95pt;width:422pt;height:487pt;z-index:251774976;mso-width-relative:margin;mso-height-relative:margin" coordsize="53594,6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">
                <v:rect id="正方形/長方形 66" o:spid="_x0000_s1067" alt="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width:53464;height:6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6gcMA&#10;AADbAAAADwAAAGRycy9kb3ducmV2LnhtbESPQWvCQBSE74L/YXlCb7pRMEiajVRRLBQq1ZLzI/ua&#10;Dc2+Ddk1pv++Wyh4HGbmGybfjrYVA/W+caxguUhAEFdON1wr+Lwe5xsQPiBrbB2Tgh/ysC2mkxwz&#10;7e78QcMl1CJC2GeowITQZVL6ypBFv3AdcfS+XG8xRNnXUvd4j3DbylWSpNJiw3HBYEd7Q9X35WYV&#10;nNdvw7U2abncl+94OLtdOZ52Sj3NxpdnEIHG8Aj/t1+1gjSF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6gcMAAADbAAAADwAAAAAAAAAAAAAAAACYAgAAZHJzL2Rv&#10;d25yZXYueG1sUEsFBgAAAAAEAAQA9QAAAIgDAAAAAA==&#10;" filled="f" strokecolor="#385d8a" strokeweight=".5pt">
                  <v:textbox>
                    <w:txbxContent>
                      <w:p w:rsidR="00747542" w:rsidRDefault="00747542" w:rsidP="003800C4">
                        <w:pPr>
                          <w:spacing w:line="220" w:lineRule="exact"/>
                        </w:pPr>
                      </w:p>
                    </w:txbxContent>
                  </v:textbox>
                </v:rect>
                <v:shape id="_x0000_s1068" type="#_x0000_t202" style="position:absolute;left:1143;top:762;width:51555;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Y8IA&#10;AADbAAAADwAAAGRycy9kb3ducmV2LnhtbESPQWsCMRSE74L/ITyhN826B1dWo5SKoFIPVX/AY/O6&#10;uzR5WZKoW3+9KQg9DjPzDbNc99aIG/nQOlYwnWQgiCunW64VXM7b8RxEiMgajWNS8EsB1qvhYIml&#10;dnf+otsp1iJBOJSooImxK6UMVUMWw8R1xMn7dt5iTNLXUnu8J7g1Ms+ymbTYclposKOPhqqf09Uq&#10;oNwVuTeF5+Pe5PPs84GHzUOpt1H/vgARqY//4Vd7pxXMCvj7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ZjwgAAANsAAAAPAAAAAAAAAAAAAAAAAJgCAABkcnMvZG93&#10;bnJldi54bWxQSwUGAAAAAAQABAD1AAAAhwMAAAAA&#10;" fillcolor="#002060" stroked="f">
                  <v:path arrowok="t"/>
                  <v:textbox inset="3.46989mm,1.73494mm,3.46989mm,1.73494mm">
                    <w:txbxContent>
                      <w:p w:rsidR="00747542" w:rsidRPr="00DC4C8B" w:rsidRDefault="00747542"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v:shape id="テキスト ボックス 5" o:spid="_x0000_s1069" type="#_x0000_t202" style="position:absolute;left:16637;top:27813;width:21324;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hQMAA&#10;AADbAAAADwAAAGRycy9kb3ducmV2LnhtbERPTYvCMBC9C/6HMII3TbeKLNUoy8qCB0G2LnodmrGt&#10;NpOSxFr/vTkIe3y879WmN43oyPnasoKPaQKCuLC65lLB3/Fn8gnCB2SNjWVS8CQPm/VwsMJM2wf/&#10;UpeHUsQQ9hkqqEJoMyl9UZFBP7UtceQu1hkMEbpSaoePGG4amSbJQhqsOTZU2NJ3RcUtvxsF2z49&#10;u+193h3aa77nU5q7WXgqNR71X0sQgfrwL367d1rBIo6N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9hQMAAAADbAAAADwAAAAAAAAAAAAAAAACYAgAAZHJzL2Rvd25y&#10;ZXYueG1sUEsFBgAAAAAEAAQA9QAAAIUDAAAAAA==&#10;" fillcolor="window" strokecolor="#4f81bd" strokeweight="2pt">
                  <v:textbox inset="3.46989mm,1mm,3.46989mm,1mm">
                    <w:txbxContent>
                      <w:p w:rsidR="00747542" w:rsidRDefault="00747542"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v:shape id="二等辺三角形 69" o:spid="_x0000_s1070" type="#_x0000_t5" style="position:absolute;left:12954;top:11049;width:27507;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MYA&#10;AADbAAAADwAAAGRycy9kb3ducmV2LnhtbESPQWvCQBSE74X+h+UVequbFCo1uopWLZ4qRtEeH9nX&#10;bNrs25BdNfbXdwuCx2FmvmFGk87W4kStrxwrSHsJCOLC6YpLBbvt8ukVhA/IGmvHpOBCHibj+7sR&#10;ZtqdeUOnPJQiQthnqMCE0GRS+sKQRd9zDXH0vlxrMUTZllK3eI5wW8vnJOlLixXHBYMNvRkqfvKj&#10;VZB8Dswsne+n6ftsm78U6+/Fx+FXqceHbjoEEagLt/C1vdIK+gP4/x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pMYAAADbAAAADwAAAAAAAAAAAAAAAACYAgAAZHJz&#10;L2Rvd25yZXYueG1sUEsFBgAAAAAEAAQA9QAAAIsDAAAAAA==&#10;" fillcolor="#4f81bd" stroked="f" strokeweight="2pt">
                  <v:textbox inset="3.46989mm,1.73494mm,3.46989mm,1.73494mm">
                    <w:txbxContent>
                      <w:p w:rsidR="00747542" w:rsidRDefault="00747542" w:rsidP="003800C4"/>
                    </w:txbxContent>
                  </v:textbox>
                </v:shape>
                <v:shape id="_x0000_s1071" type="#_x0000_t202" al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1143;top:3810;width:5155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pab8A&#10;AADbAAAADwAAAGRycy9kb3ducmV2LnhtbERPS2vCQBC+F/wPyxS81U0L1pK6EbVUvBql52l28sDs&#10;bMhOk/jv3UPB48f3Xm8m16qB+tB4NvC6SEARF942XBm4nL9fPkAFQbbYeiYDNwqwyWZPa0ytH/lE&#10;Qy6ViiEcUjRQi3Sp1qGoyWFY+I44cqXvHUqEfaVtj2MMd61+S5J37bDh2FBjR/uaimv+5wwcfr6G&#10;4fJrb53onejyuF+Oq9yY+fO0/QQlNMlD/O8+WgOruD5+iT9AZ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CylpvwAAANsAAAAPAAAAAAAAAAAAAAAAAJgCAABkcnMvZG93bnJl&#10;di54bWxQSwUGAAAAAAQABAD1AAAAhAMAAAAA&#10;" fillcolor="window" strokecolor="#4f81bd" strokeweight="1.5pt">
                  <v:stroke dashstyle="1 1"/>
                  <v:textbox inset="2mm,1mm,1mm,1mm">
                    <w:txbxContent>
                      <w:p w:rsidR="00747542" w:rsidRDefault="00747542"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747542" w:rsidRDefault="00747542"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v:shape id="二等辺三角形 71" o:spid="_x0000_s1072" type="#_x0000_t5" style="position:absolute;left:11938;top:25781;width:30961;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1f8YA&#10;AADbAAAADwAAAGRycy9kb3ducmV2LnhtbESPQU/CQBSE7yT+h80j8QbbmohSWAioGE4YC1GOL91H&#10;t9p923RXqPx6lsTE42RmvslM552txZFaXzlWkA4TEMSF0xWXCnbb1eARhA/IGmvHpOCXPMxnN70p&#10;Ztqd+J2OeShFhLDPUIEJocmk9IUhi37oGuLoHVxrMUTZllK3eIpwW8u7JBlJixXHBYMNPRkqvvMf&#10;qyDZj80yff5YpK/LbX5fvH29bD7PSt32u8UERKAu/If/2mut4CGF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1f8YAAADbAAAADwAAAAAAAAAAAAAAAACYAgAAZHJz&#10;L2Rvd25yZXYueG1sUEsFBgAAAAAEAAQA9QAAAIsDAAAAAA==&#10;" fillcolor="#4f81bd" stroked="f" strokeweight="2pt">
                  <v:textbox inset="3.46989mm,1.73494mm,3.46989mm,1.73494mm">
                    <w:txbxContent>
                      <w:p w:rsidR="00747542" w:rsidRDefault="00747542" w:rsidP="003800C4"/>
                    </w:txbxContent>
                  </v:textbox>
                </v:shape>
                <v:rect id="正方形/長方形 72" o:spid="_x0000_s1073" style="position:absolute;left:1651;top:14224;width:51139;height:1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1RcMA&#10;AADbAAAADwAAAGRycy9kb3ducmV2LnhtbESPQWvCQBSE74X+h+UVems2Cmk1uooIYi+CjfH+yD6T&#10;aPZtzK4m/vtuoeBxmJlvmPlyMI24U+dqywpGUQyCuLC65lJBfth8TEA4j6yxsUwKHuRguXh9mWOq&#10;bc8/dM98KQKEXYoKKu/bVEpXVGTQRbYlDt7JdgZ9kF0pdYd9gJtGjuP4UxqsOSxU2NK6ouKS3YwC&#10;zBOO99trfvO7aXI22eqY7Hul3t+G1QyEp8E/w//tb63gawx/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1RcMAAADbAAAADwAAAAAAAAAAAAAAAACYAgAAZHJzL2Rv&#10;d25yZXYueG1sUEsFBgAAAAAEAAQA9QAAAIgDAAAAAA==&#10;" fillcolor="window" strokecolor="#4f81bd" strokeweight="3pt">
                  <v:textbox inset="3.46989mm,1.73494mm,3.46989mm,1.73494mm">
                    <w:txbxContent>
                      <w:p w:rsidR="00747542" w:rsidRDefault="00747542" w:rsidP="003800C4"/>
                    </w:txbxContent>
                  </v:textbox>
                </v:rect>
                <v:shape id="_x0000_s1074" type="#_x0000_t202" style="position:absolute;left:13462;top:13208;width:26729;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zsUA&#10;AADbAAAADwAAAGRycy9kb3ducmV2LnhtbESPT2sCMRTE74V+h/AKXopma6l/VqOIIJXeVoW2t8fm&#10;dbN28xI2Uddv3xQEj8PM/IaZLzvbiDO1oXas4GWQgSAuna65UnDYb/oTECEia2wck4IrBVguHh/m&#10;mGt34YLOu1iJBOGQowITo8+lDKUhi2HgPHHyflxrMSbZVlK3eElw28hhlo2kxZrTgkFPa0Pl7+5k&#10;FURv6PmrGL43H29F+JxOvqfro1eq99StZiAidfEevrW3WsH4Ff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nOxQAAANs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inset="3.46989mm,1.73494mm,3.46989mm,1.73494mm">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v:roundrect id="角丸四角形 74" o:spid="_x0000_s1075" alt="魅力溢れる観光資源づくり、並びに効果的な誘客促進のための施策&#10;" style="position:absolute;left:28702;top:16383;width:23376;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FHcYA&#10;AADbAAAADwAAAGRycy9kb3ducmV2LnhtbESP3WrCQBSE74W+w3IE73Rj62/qKqlQCAhKtfT6NHtM&#10;0mbPhuxWo0/vCkIvh5n5hlmsWlOJEzWutKxgOIhAEGdWl5wr+Dy892cgnEfWWFkmBRdysFo+dRYY&#10;a3vmDzrtfS4ChF2MCgrv61hKlxVk0A1sTRy8o20M+iCbXOoGzwFuKvkcRRNpsOSwUGBN64Ky3/2f&#10;UfA1fdvMk2j+Mxunu+/jy/aaZOlBqV63TV5BeGr9f/jRTrWC6Qj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FHc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747542" w:rsidRPr="00A76E23" w:rsidRDefault="00747542"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747542" w:rsidRPr="00A76E23" w:rsidRDefault="00747542"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v:roundrect id="角丸四角形 75" o:spid="_x0000_s1076" alt="観光地における利便性・快適性並びに地域住民との調和など、相互の満足度向上のための施策&#10;" style="position:absolute;left:2286;top:16383;width:25589;height:8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SsYA&#10;AADbAAAADwAAAGRycy9kb3ducmV2LnhtbESPQWvCQBSE74L/YXkFL6KbilWJbkJbaLEihaY9eHxm&#10;X5Ng9m3IbjT+e7dQ8DjMzDfMJu1NLc7UusqygsdpBII4t7riQsHP99tkBcJ5ZI21ZVJwJQdpMhxs&#10;MNb2wl90znwhAoRdjApK75tYSpeXZNBNbUMcvF/bGvRBtoXULV4C3NRyFkULabDisFBiQ68l5aes&#10;MwrefTdfXee8OKLZHT7GXfeyP3wqNXron9cgPPX+Hv5vb7WC5R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dSs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1mm,0">
                    <w:txbxContent>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747542" w:rsidRDefault="00747542"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747542" w:rsidRPr="00A76E23" w:rsidRDefault="00747542"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77" type="#_x0000_t69" style="position:absolute;left:13017;top:46545;width:6119;height:4205;rotation:85639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hlsUA&#10;AADbAAAADwAAAGRycy9kb3ducmV2LnhtbESPzWrDMBCE74G+g9hCL6GWnYNr3CihFAcCgUJ+HmCx&#10;NrZba2Uk2XHz9FWh0OMwM98w6+1sejGR851lBVmSgiCure64UXA5754LED4ga+wtk4Jv8rDdPCzW&#10;WGp74yNNp9CICGFfooI2hKGU0tctGfSJHYijd7XOYIjSNVI7vEW46eUqTXNpsOO40OJA7y3VX6fR&#10;KBjq1MnPe3WtsvzAxXjMPlbLXqmnx/ntFUSgOfyH/9p7reAl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GWxQAAANsAAAAPAAAAAAAAAAAAAAAAAJgCAABkcnMv&#10;ZG93bnJldi54bWxQSwUGAAAAAAQABAD1AAAAigMAAAAA&#10;" adj="6097" fillcolor="#4f81bd" strokecolor="#385d8a" strokeweight="2pt">
                  <v:textbox>
                    <w:txbxContent>
                      <w:p w:rsidR="00747542" w:rsidRDefault="00747542" w:rsidP="003800C4"/>
                    </w:txbxContent>
                  </v:textbox>
                </v:shape>
                <v:shape id="左右矢印 77" o:spid="_x0000_s1078" type="#_x0000_t69" style="position:absolute;left:35052;top:46736;width:6586;height:3959;rotation:2909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hfcQA&#10;AADbAAAADwAAAGRycy9kb3ducmV2LnhtbESPQWvCQBSE70L/w/IKvYhurGAkukoRpF5NxPb4zL4m&#10;abNv0+xq4r93BcHjMDPfMMt1b2pxodZVlhVMxhEI4tzqigsFh2w7moNwHlljbZkUXMnBevUyWGKi&#10;bcd7uqS+EAHCLkEFpfdNIqXLSzLoxrYhDt6PbQ36INtC6ha7ADe1fI+imTRYcVgosaFNSflfejYK&#10;dvvURV+/x6zLNsPz6TCd/H9/bpV6e+0/FiA89f4ZfrR3WkEcw/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IX3EAAAA2wAAAA8AAAAAAAAAAAAAAAAAmAIAAGRycy9k&#10;b3ducmV2LnhtbFBLBQYAAAAABAAEAPUAAACJAwAAAAA=&#10;" adj="5335" fillcolor="#4f81bd" strokecolor="#385d8a" strokeweight="2pt">
                  <v:textbox>
                    <w:txbxContent>
                      <w:p w:rsidR="00747542" w:rsidRDefault="00747542" w:rsidP="003800C4"/>
                    </w:txbxContent>
                  </v:textbox>
                </v:shape>
                <v:shape id="_x0000_s1079" type="#_x0000_t202" style="position:absolute;left:3048;top:47752;width:9873;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747542" w:rsidRDefault="00747542"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v:shape id="_x0000_s1080" type="#_x0000_t202" style="position:absolute;left:28956;top:47752;width:7748;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v:shape id="_x0000_s1081" type="#_x0000_t202" style="position:absolute;left:18034;top:47752;width:9299;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747542" w:rsidRDefault="00747542"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747542" w:rsidRDefault="00747542"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v:shape id="テキスト ボックス 20" o:spid="_x0000_s1082" type="#_x0000_t202" style="position:absolute;left:39116;top:46101;width:610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747542" w:rsidRDefault="00747542"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v:shape id="左右矢印 82" o:spid="_x0000_s1083" type="#_x0000_t69" style="position:absolute;left:24257;top:53213;width:6581;height:359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vMEA&#10;AADbAAAADwAAAGRycy9kb3ducmV2LnhtbESPQYvCMBSE74L/ITzBm6Z6EKlGWUTBm1oVPT6at213&#10;m5fSxFr99UYQPA4z8w0zX7amFA3VrrCsYDSMQBCnVhecKTgdN4MpCOeRNZaWScGDHCwX3c4cY23v&#10;fKAm8ZkIEHYxKsi9r2IpXZqTQTe0FXHwfm1t0AdZZ1LXeA9wU8pxFE2kwYLDQo4VrXJK/5ObURBl&#10;Z3Pa3vRov26uzyv+JZcdrpTq99qfGQhPrf+GP+2tVjAdw/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o7zBAAAA2wAAAA8AAAAAAAAAAAAAAAAAmAIAAGRycy9kb3du&#10;cmV2LnhtbFBLBQYAAAAABAAEAPUAAACGAwAAAAA=&#10;" adj="4845" fillcolor="#4f81bd" strokecolor="#385d8a" strokeweight="2pt">
                  <v:textbox>
                    <w:txbxContent>
                      <w:p w:rsidR="00747542" w:rsidRDefault="00747542" w:rsidP="003800C4"/>
                    </w:txbxContent>
                  </v:textbox>
                </v:shape>
                <v:shape id="テキスト ボックス 22" o:spid="_x0000_s1084" type="#_x0000_t202" style="position:absolute;left:25146;top:57785;width:503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747542" w:rsidRDefault="00747542"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5" type="#_x0000_t75" alt="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style="position:absolute;left:2286;top:30607;width:5130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9YzFAAAA2wAAAA8AAABkcnMvZG93bnJldi54bWxEj0FrwkAUhO+C/2F5Qi+iG0urIXUjUizU&#10;QwW1l94e2dckJPs27m5N+u+7BcHjMDPfMOvNYFpxJedrywoW8wQEcWF1zaWCz/PbLAXhA7LG1jIp&#10;+CUPm3w8WmOmbc9Hup5CKSKEfYYKqhC6TEpfVGTQz21HHL1v6wyGKF0ptcM+wk0rH5NkKQ3WHBcq&#10;7Oi1oqI5/RgFdjU0/ZI+truLm+4PtNsXz+mXUg+TYfsCItAQ7uFb+10rSJ/g/0v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PWMxQAAANsAAAAPAAAAAAAAAAAAAAAA&#10;AJ8CAABkcnMvZG93bnJldi54bWxQSwUGAAAAAAQABAD3AAAAkQMAAAAA&#10;">
                  <v:imagedata r:id="rId23" o:title="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v:path arrowok="t"/>
                </v:shape>
                <v:shape id="table" o:spid="_x0000_s1086" type="#_x0000_t75" alt="観光客の多様なニーズに対応した、満足度向上に資する施設整備、各種サービスの実施・拡充、魅力づくりの推進" style="position:absolute;left:32893;top:51562;width:18161;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DonEAAAA2wAAAA8AAABkcnMvZG93bnJldi54bWxEj91qAjEUhO8LfYdwCt7VrEJlWc2KVixK&#10;6UWtD3DcnP3B5GS7iev69qZQ8HKYmW+YxXKwRvTU+caxgsk4AUFcON1wpeD4s31NQfiArNE4JgU3&#10;8rDMn58WmGl35W/qD6ESEcI+QwV1CG0mpS9qsujHriWOXuk6iyHKrpK6w2uEWyOnSTKTFhuOCzW2&#10;9F5TcT5crIJ+n3ysvqbmRJ+N3GzMbzqsS6/U6GVYzUEEGsIj/N/eaQXpG/x9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uDonEAAAA2wAAAA8AAAAAAAAAAAAAAAAA&#10;nwIAAGRycy9kb3ducmV2LnhtbFBLBQYAAAAABAAEAPcAAACQAwAAAAA=&#10;">
                  <v:imagedata r:id="rId24" o:title="観光客の多様なニーズに対応した、満足度向上に資する施設整備、各種サービスの実施・拡充、魅力づくりの推進"/>
                  <v:path arrowok="t"/>
                </v:shape>
                <v:shape id="table" o:spid="_x0000_s1087" type="#_x0000_t75" alt="大阪府全体にかかる観光施策の実施（インバウンドを中心としたプロモーションの実施、大阪への誘客を目的とした魅力発信・PR、MICEの誘致促進等）" style="position:absolute;left:1524;top:51562;width:19812;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CTjEAAAA2wAAAA8AAABkcnMvZG93bnJldi54bWxEj0FrwkAUhO+F/oflFbzVjUXUpq5SAhF7&#10;ENSW0uMj+5qEZt8L2TXGf98VBI/DzHzDLNeDa1RPna+FDUzGCSjiQmzNpYGvz/x5AcoHZIuNMBm4&#10;kIf16vFhiamVMx+oP4ZSRQj7FA1UIbSp1r6oyKEfS0scvV/pHIYou1LbDs8R7hr9kiQz7bDmuFBh&#10;S1lFxd/x5AzMWF439nuX1YV8hEm/l598NzVm9DS8v4EKNIR7+NbeWgOLOVy/xB+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MCTjEAAAA2wAAAA8AAAAAAAAAAAAAAAAA&#10;nwIAAGRycy9kb3ducmV2LnhtbFBLBQYAAAAABAAEAPcAAACQAwAAAAA=&#10;">
                  <v:imagedata r:id="rId25" o:title="大阪府全体にかかる観光施策の実施（インバウンドを中心としたプロモーションの実施、大阪への誘客を目的とした魅力発信・PR、MICEの誘致促進等）"/>
                  <v:path arrowok="t"/>
                </v:shape>
              </v:group>
            </w:pict>
          </mc:Fallback>
        </mc:AlternateContent>
      </w:r>
      <w:r>
        <w:rPr>
          <w:noProof/>
        </w:rPr>
        <mc:AlternateContent>
          <mc:Choice Requires="wps">
            <w:drawing>
              <wp:anchor distT="0" distB="0" distL="114300" distR="114300" simplePos="0" relativeHeight="251750400" behindDoc="0" locked="0" layoutInCell="1" allowOverlap="1" wp14:anchorId="6A80B33A" wp14:editId="6668B712">
                <wp:simplePos x="0" y="0"/>
                <wp:positionH relativeFrom="column">
                  <wp:posOffset>-727710</wp:posOffset>
                </wp:positionH>
                <wp:positionV relativeFrom="paragraph">
                  <wp:posOffset>-106045</wp:posOffset>
                </wp:positionV>
                <wp:extent cx="10525125" cy="0"/>
                <wp:effectExtent l="57150" t="38100" r="47625" b="95250"/>
                <wp:wrapNone/>
                <wp:docPr id="64" name="直線コネクタ 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6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8.35pt" to="77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8GwIAAP8D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" strokecolor="#4f81bd" strokeweight="3pt">
                <v:shadow on="t" color="black" opacity="22937f" origin=",.5" offset="0,.63889mm"/>
              </v:line>
            </w:pict>
          </mc:Fallback>
        </mc:AlternateContent>
      </w:r>
      <w:r w:rsidR="00DF62EF">
        <w:rPr>
          <w:noProof/>
        </w:rPr>
        <mc:AlternateContent>
          <mc:Choice Requires="wps">
            <w:drawing>
              <wp:anchor distT="0" distB="0" distL="114300" distR="114300" simplePos="0" relativeHeight="251752448" behindDoc="0" locked="0" layoutInCell="1" allowOverlap="1" wp14:anchorId="05FAE1D9" wp14:editId="04B6E504">
                <wp:simplePos x="0" y="0"/>
                <wp:positionH relativeFrom="column">
                  <wp:posOffset>-565785</wp:posOffset>
                </wp:positionH>
                <wp:positionV relativeFrom="paragraph">
                  <wp:posOffset>-454660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wps:txbx>
                      <wps:bodyPr vert="horz" lIns="91440" tIns="45720" rIns="91440" bIns="45720" rtlCol="0" anchor="ctr">
                        <a:normAutofit/>
                      </wps:bodyPr>
                    </wps:wsp>
                  </a:graphicData>
                </a:graphic>
              </wp:anchor>
            </w:drawing>
          </mc:Choice>
          <mc:Fallback>
            <w:pict>
              <v:rect id="_x0000_s1088" alt="タイトル: ４大阪の観光振興にかかる施策の方向性（１）" style="position:absolute;left:0;text-align:left;margin-left:-44.55pt;margin-top:-35.8pt;width:578.25pt;height:3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" filled="f" stroked="f">
                <v:path arrowok="t"/>
                <o:lock v:ext="edit" grouping="t"/>
                <v:textbox>
                  <w:txbxContent>
                    <w:p w:rsidR="00747542" w:rsidRDefault="00747542"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eastAsianLayout w:id="1018934274"/>
        </w:rPr>
        <w:t>（１）</w:t>
      </w:r>
      <w:r>
        <w:rPr>
          <w:rFonts w:ascii="HG丸ｺﾞｼｯｸM-PRO" w:eastAsia="HG丸ｺﾞｼｯｸM-PRO" w:hAnsi="HG丸ｺﾞｼｯｸM-PRO" w:hint="eastAsia"/>
          <w:b/>
          <w:bCs/>
          <w:color w:val="000000" w:themeColor="text1"/>
          <w:kern w:val="24"/>
          <w:sz w:val="28"/>
          <w:szCs w:val="28"/>
          <w:u w:val="single"/>
          <w:eastAsianLayout w:id="1018934275"/>
        </w:rPr>
        <w:t>大阪の観光振興施策の方向性</w:t>
      </w:r>
    </w:p>
    <w:p w:rsidR="00265C41" w:rsidRPr="00AB1FB4" w:rsidRDefault="00AB1FB4">
      <w:r w:rsidRPr="00AB1FB4">
        <w:rPr>
          <w:noProof/>
        </w:rPr>
        <mc:AlternateContent>
          <mc:Choice Requires="wps">
            <w:drawing>
              <wp:anchor distT="0" distB="0" distL="114300" distR="114300" simplePos="0" relativeHeight="251777024" behindDoc="0" locked="0" layoutInCell="1" allowOverlap="1" wp14:anchorId="012130D6" wp14:editId="715B342B">
                <wp:simplePos x="0" y="0"/>
                <wp:positionH relativeFrom="column">
                  <wp:posOffset>-368935</wp:posOffset>
                </wp:positionH>
                <wp:positionV relativeFrom="paragraph">
                  <wp:posOffset>58420</wp:posOffset>
                </wp:positionV>
                <wp:extent cx="3959860" cy="5581015"/>
                <wp:effectExtent l="0" t="0" r="0" b="0"/>
                <wp:wrapNone/>
                <wp:docPr id="90" name="正方形/長方形 25" descr="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581015"/>
                        </a:xfrm>
                        <a:prstGeom prst="rect">
                          <a:avLst/>
                        </a:prstGeom>
                      </wps:spPr>
                      <wps:txbx>
                        <w:txbxContent>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28"/>
                              </w:rPr>
                              <w:t>訪日・来阪外客数が過去最高を記録するなど、観光客が増加の一途をたどっている状況に加え、今後、</w:t>
                            </w:r>
                            <w:r>
                              <w:rPr>
                                <w:rFonts w:ascii="HG丸ｺﾞｼｯｸM-PRO" w:eastAsia="HG丸ｺﾞｼｯｸM-PRO" w:hAnsi="HG丸ｺﾞｼｯｸM-PRO" w:cstheme="minorBidi" w:hint="eastAsia"/>
                                <w:color w:val="000000" w:themeColor="text1"/>
                                <w:kern w:val="24"/>
                                <w:sz w:val="22"/>
                                <w:szCs w:val="22"/>
                                <w:eastAsianLayout w:id="1018934529"/>
                              </w:rPr>
                              <w:t>2020</w:t>
                            </w:r>
                            <w:r>
                              <w:rPr>
                                <w:rFonts w:ascii="HG丸ｺﾞｼｯｸM-PRO" w:eastAsia="HG丸ｺﾞｼｯｸM-PRO" w:hAnsi="HG丸ｺﾞｼｯｸM-PRO" w:cstheme="minorBidi" w:hint="eastAsia"/>
                                <w:color w:val="000000" w:themeColor="text1"/>
                                <w:kern w:val="24"/>
                                <w:sz w:val="22"/>
                                <w:szCs w:val="22"/>
                                <w:eastAsianLayout w:id="1018934530"/>
                              </w:rPr>
                              <w:t>年東京オリンピック・パラリンピックなど、国際的なイベントの開催を控え、観光客の受入環境を含めた観光振興の取組みは、喫緊の課題となっています。</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1"/>
                              </w:rPr>
                              <w:t>課題に対して、迅速かつ的確に対応するためには、大阪の観光振興にかかる取組みについて、まず、施策の方向性を定めることが必要です。</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2"/>
                              </w:rPr>
                              <w:t>施策の方向性として</w:t>
                            </w:r>
                            <w:r>
                              <w:rPr>
                                <w:rFonts w:ascii="HG丸ｺﾞｼｯｸM-PRO" w:eastAsia="HG丸ｺﾞｼｯｸM-PRO" w:hAnsi="HG丸ｺﾞｼｯｸM-PRO" w:cstheme="minorBidi" w:hint="eastAsia"/>
                                <w:color w:val="000000" w:themeColor="text1"/>
                                <w:kern w:val="24"/>
                                <w:sz w:val="22"/>
                                <w:szCs w:val="22"/>
                                <w:eastAsianLayout w:id="1018934533"/>
                              </w:rPr>
                              <w:t>は、「受入」と「誘客」の両面からの取組みを進めていくことが必要</w:t>
                            </w:r>
                            <w:r>
                              <w:rPr>
                                <w:rFonts w:ascii="HG丸ｺﾞｼｯｸM-PRO" w:eastAsia="HG丸ｺﾞｼｯｸM-PRO" w:hAnsi="HG丸ｺﾞｼｯｸM-PRO" w:cstheme="minorBidi" w:hint="eastAsia"/>
                                <w:color w:val="000000" w:themeColor="text1"/>
                                <w:kern w:val="24"/>
                                <w:sz w:val="22"/>
                                <w:szCs w:val="22"/>
                                <w:eastAsianLayout w:id="1018934534"/>
                              </w:rPr>
                              <w:t>であり、そのための大阪の観光振興に係る施策の柱として、観光客と地域住民相互の目線に立った受入環境整備の推進と魅力づくり及び戦略的なプロモーションの推進の</w:t>
                            </w:r>
                            <w:r>
                              <w:rPr>
                                <w:rFonts w:ascii="HG丸ｺﾞｼｯｸM-PRO" w:eastAsia="HG丸ｺﾞｼｯｸM-PRO" w:hAnsi="HG丸ｺﾞｼｯｸM-PRO" w:cstheme="minorBidi" w:hint="eastAsia"/>
                                <w:color w:val="000000" w:themeColor="text1"/>
                                <w:kern w:val="24"/>
                                <w:sz w:val="22"/>
                                <w:szCs w:val="22"/>
                                <w:eastAsianLayout w:id="1018934535"/>
                              </w:rPr>
                              <w:t>2</w:t>
                            </w:r>
                            <w:r>
                              <w:rPr>
                                <w:rFonts w:ascii="HG丸ｺﾞｼｯｸM-PRO" w:eastAsia="HG丸ｺﾞｼｯｸM-PRO" w:hAnsi="HG丸ｺﾞｼｯｸM-PRO" w:cstheme="minorBidi" w:hint="eastAsia"/>
                                <w:color w:val="000000" w:themeColor="text1"/>
                                <w:kern w:val="24"/>
                                <w:sz w:val="22"/>
                                <w:szCs w:val="22"/>
                                <w:eastAsianLayout w:id="1018934536"/>
                              </w:rPr>
                              <w:t>本柱としました。</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7"/>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8"/>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eastAsianLayout w:id="1018934539"/>
                              </w:rPr>
                              <w:t>す</w:t>
                            </w:r>
                            <w:r>
                              <w:rPr>
                                <w:rFonts w:ascii="HG丸ｺﾞｼｯｸM-PRO" w:eastAsia="HG丸ｺﾞｼｯｸM-PRO" w:hAnsi="HG丸ｺﾞｼｯｸM-PRO" w:cstheme="minorBidi" w:hint="eastAsia"/>
                                <w:color w:val="000000" w:themeColor="text1"/>
                                <w:kern w:val="24"/>
                                <w:sz w:val="22"/>
                                <w:szCs w:val="22"/>
                                <w:eastAsianLayout w:id="1018934540"/>
                              </w:rPr>
                              <w:t>。</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41"/>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id="正方形/長方形 25" o:spid="_x0000_s1089" alt="タイトル: 大阪の観光振興施策の方向性 - 説明: 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29.05pt;margin-top:4.6pt;width:311.8pt;height:43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" filled="f" stroked="f">
                <v:textbox style="mso-fit-shape-to-text:t">
                  <w:txbxContent>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28"/>
                        </w:rPr>
                        <w:t>訪日・来阪外客数が過去最高を記録するなど、観光客が増加の一途をたどっている状況に加え、今後、</w:t>
                      </w:r>
                      <w:r>
                        <w:rPr>
                          <w:rFonts w:ascii="HG丸ｺﾞｼｯｸM-PRO" w:eastAsia="HG丸ｺﾞｼｯｸM-PRO" w:hAnsi="HG丸ｺﾞｼｯｸM-PRO" w:cstheme="minorBidi" w:hint="eastAsia"/>
                          <w:color w:val="000000" w:themeColor="text1"/>
                          <w:kern w:val="24"/>
                          <w:sz w:val="22"/>
                          <w:szCs w:val="22"/>
                          <w:eastAsianLayout w:id="1018934529"/>
                        </w:rPr>
                        <w:t>2020</w:t>
                      </w:r>
                      <w:r>
                        <w:rPr>
                          <w:rFonts w:ascii="HG丸ｺﾞｼｯｸM-PRO" w:eastAsia="HG丸ｺﾞｼｯｸM-PRO" w:hAnsi="HG丸ｺﾞｼｯｸM-PRO" w:cstheme="minorBidi" w:hint="eastAsia"/>
                          <w:color w:val="000000" w:themeColor="text1"/>
                          <w:kern w:val="24"/>
                          <w:sz w:val="22"/>
                          <w:szCs w:val="22"/>
                          <w:eastAsianLayout w:id="1018934530"/>
                        </w:rPr>
                        <w:t>年東京オリンピック・パラリンピックなど、国際的なイベントの開催を控え、観光客の受入環境を含めた観光振興の取組みは、喫緊の課題となっています。</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1"/>
                        </w:rPr>
                        <w:t>課題に対して、迅速かつ的確に対応するためには、大阪の観光振興にかかる取組みについて、まず、施策の方向性を定めることが必要です。</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2"/>
                        </w:rPr>
                        <w:t>施策の方向性として</w:t>
                      </w:r>
                      <w:r>
                        <w:rPr>
                          <w:rFonts w:ascii="HG丸ｺﾞｼｯｸM-PRO" w:eastAsia="HG丸ｺﾞｼｯｸM-PRO" w:hAnsi="HG丸ｺﾞｼｯｸM-PRO" w:cstheme="minorBidi" w:hint="eastAsia"/>
                          <w:color w:val="000000" w:themeColor="text1"/>
                          <w:kern w:val="24"/>
                          <w:sz w:val="22"/>
                          <w:szCs w:val="22"/>
                          <w:eastAsianLayout w:id="1018934533"/>
                        </w:rPr>
                        <w:t>は、「受入」と「誘客」の両面からの取組みを進めていくことが必要</w:t>
                      </w:r>
                      <w:r>
                        <w:rPr>
                          <w:rFonts w:ascii="HG丸ｺﾞｼｯｸM-PRO" w:eastAsia="HG丸ｺﾞｼｯｸM-PRO" w:hAnsi="HG丸ｺﾞｼｯｸM-PRO" w:cstheme="minorBidi" w:hint="eastAsia"/>
                          <w:color w:val="000000" w:themeColor="text1"/>
                          <w:kern w:val="24"/>
                          <w:sz w:val="22"/>
                          <w:szCs w:val="22"/>
                          <w:eastAsianLayout w:id="1018934534"/>
                        </w:rPr>
                        <w:t>であり、そのための大阪の観光振興に係る施策の柱として、観光客と地域住民相互の目線に立った受入環境整備の推進と魅力づくり及び戦略的なプロモーションの推進の</w:t>
                      </w:r>
                      <w:r>
                        <w:rPr>
                          <w:rFonts w:ascii="HG丸ｺﾞｼｯｸM-PRO" w:eastAsia="HG丸ｺﾞｼｯｸM-PRO" w:hAnsi="HG丸ｺﾞｼｯｸM-PRO" w:cstheme="minorBidi" w:hint="eastAsia"/>
                          <w:color w:val="000000" w:themeColor="text1"/>
                          <w:kern w:val="24"/>
                          <w:sz w:val="22"/>
                          <w:szCs w:val="22"/>
                          <w:eastAsianLayout w:id="1018934535"/>
                        </w:rPr>
                        <w:t>2</w:t>
                      </w:r>
                      <w:r>
                        <w:rPr>
                          <w:rFonts w:ascii="HG丸ｺﾞｼｯｸM-PRO" w:eastAsia="HG丸ｺﾞｼｯｸM-PRO" w:hAnsi="HG丸ｺﾞｼｯｸM-PRO" w:cstheme="minorBidi" w:hint="eastAsia"/>
                          <w:color w:val="000000" w:themeColor="text1"/>
                          <w:kern w:val="24"/>
                          <w:sz w:val="22"/>
                          <w:szCs w:val="22"/>
                          <w:eastAsianLayout w:id="1018934536"/>
                        </w:rPr>
                        <w:t>本柱としました。</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7"/>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38"/>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eastAsianLayout w:id="1018934539"/>
                        </w:rPr>
                        <w:t>す</w:t>
                      </w:r>
                      <w:r>
                        <w:rPr>
                          <w:rFonts w:ascii="HG丸ｺﾞｼｯｸM-PRO" w:eastAsia="HG丸ｺﾞｼｯｸM-PRO" w:hAnsi="HG丸ｺﾞｼｯｸM-PRO" w:cstheme="minorBidi" w:hint="eastAsia"/>
                          <w:color w:val="000000" w:themeColor="text1"/>
                          <w:kern w:val="24"/>
                          <w:sz w:val="22"/>
                          <w:szCs w:val="22"/>
                          <w:eastAsianLayout w:id="1018934540"/>
                        </w:rPr>
                        <w:t>。</w:t>
                      </w:r>
                    </w:p>
                    <w:p w:rsidR="00747542" w:rsidRDefault="00747542"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eastAsianLayout w:id="1018934541"/>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p>
    <w:p w:rsidR="00265C41" w:rsidRPr="00DF62EF" w:rsidRDefault="00265C41"/>
    <w:p w:rsidR="00265C41" w:rsidRDefault="00265C41"/>
    <w:p w:rsidR="00265C41" w:rsidRDefault="00265C41"/>
    <w:p w:rsidR="00265C41" w:rsidRDefault="00265C41"/>
    <w:p w:rsidR="00265C41" w:rsidRPr="004E1822"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12BC9" w:rsidRDefault="00212BC9"/>
    <w:p w:rsidR="00212BC9" w:rsidRDefault="00212BC9"/>
    <w:p w:rsidR="00212BC9" w:rsidRDefault="00212BC9"/>
    <w:p w:rsidR="00212BC9" w:rsidRDefault="00212BC9"/>
    <w:p w:rsidR="00212BC9" w:rsidRDefault="00212BC9"/>
    <w:p w:rsidR="00212BC9" w:rsidRDefault="00212BC9"/>
    <w:p w:rsidR="00212BC9" w:rsidRDefault="00212BC9"/>
    <w:p w:rsidR="00AB1FB4" w:rsidRDefault="00AB1FB4" w:rsidP="00AB1FB4">
      <w:r w:rsidRPr="00AB1FB4">
        <w:rPr>
          <w:noProof/>
        </w:rPr>
        <mc:AlternateContent>
          <mc:Choice Requires="wps">
            <w:drawing>
              <wp:anchor distT="0" distB="0" distL="114300" distR="114300" simplePos="0" relativeHeight="251781120" behindDoc="0" locked="0" layoutInCell="1" allowOverlap="1" wp14:anchorId="3FE9F558" wp14:editId="0D7601D2">
                <wp:simplePos x="0" y="0"/>
                <wp:positionH relativeFrom="column">
                  <wp:posOffset>-683260</wp:posOffset>
                </wp:positionH>
                <wp:positionV relativeFrom="paragraph">
                  <wp:posOffset>-436880</wp:posOffset>
                </wp:positionV>
                <wp:extent cx="7343775" cy="395605"/>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wps:txbx>
                      <wps:bodyPr vert="horz" lIns="91440" tIns="45720" rIns="91440" bIns="45720" rtlCol="0" anchor="ctr">
                        <a:normAutofit/>
                      </wps:bodyPr>
                    </wps:wsp>
                  </a:graphicData>
                </a:graphic>
              </wp:anchor>
            </w:drawing>
          </mc:Choice>
          <mc:Fallback>
            <w:pict>
              <v:rect id="_x0000_s1090" alt="タイトル: ４大阪の観光振興にかかる施策の方向性（２）" style="position:absolute;left:0;text-align:left;margin-left:-53.8pt;margin-top:-34.4pt;width:578.25pt;height:31.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" filled="f" stroked="f">
                <v:path arrowok="t"/>
                <o:lock v:ext="edit" grouping="t"/>
                <v:textbox>
                  <w:txbxContent>
                    <w:p w:rsidR="00747542" w:rsidRDefault="00747542"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1A3957E3" wp14:editId="24ED5531">
                <wp:simplePos x="0" y="0"/>
                <wp:positionH relativeFrom="column">
                  <wp:posOffset>-981710</wp:posOffset>
                </wp:positionH>
                <wp:positionV relativeFrom="paragraph">
                  <wp:posOffset>-29845</wp:posOffset>
                </wp:positionV>
                <wp:extent cx="10525125" cy="0"/>
                <wp:effectExtent l="57150" t="38100" r="47625" b="95250"/>
                <wp:wrapNone/>
                <wp:docPr id="91" name="直線コネクタ 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35pt" to="75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S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hint="eastAsia"/>
          <w:b/>
          <w:bCs/>
          <w:color w:val="000000" w:themeColor="text1"/>
          <w:kern w:val="24"/>
          <w:sz w:val="28"/>
          <w:szCs w:val="28"/>
          <w:u w:val="single"/>
          <w:eastAsianLayout w:id="1018935552"/>
        </w:rPr>
        <w:t>（２）</w:t>
      </w:r>
      <w:r>
        <w:rPr>
          <w:rFonts w:ascii="HG丸ｺﾞｼｯｸM-PRO" w:eastAsia="HG丸ｺﾞｼｯｸM-PRO" w:hAnsi="HG丸ｺﾞｼｯｸM-PRO" w:hint="eastAsia"/>
          <w:b/>
          <w:bCs/>
          <w:color w:val="000000" w:themeColor="text1"/>
          <w:kern w:val="24"/>
          <w:sz w:val="28"/>
          <w:szCs w:val="28"/>
          <w:u w:val="single"/>
          <w:eastAsianLayout w:id="1018935553"/>
        </w:rPr>
        <w:t>大阪の観光振興にかかる施策の２つの柱</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eastAsianLayout w:id="1018935808"/>
        </w:rPr>
        <w:t>現状、大阪における観光客は増加し続けていますが、大阪</w:t>
      </w:r>
      <w:r w:rsidRPr="00AB1FB4">
        <w:rPr>
          <w:rFonts w:ascii="HG丸ｺﾞｼｯｸM-PRO" w:eastAsia="HG丸ｺﾞｼｯｸM-PRO" w:hAnsi="HG丸ｺﾞｼｯｸM-PRO" w:hint="eastAsia"/>
          <w:color w:val="000000" w:themeColor="text1"/>
          <w:kern w:val="24"/>
          <w:szCs w:val="21"/>
          <w:eastAsianLayout w:id="1018935809"/>
        </w:rPr>
        <w:t xml:space="preserve">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eastAsianLayout w:id="1018935810"/>
        </w:rPr>
        <w:t>１つは</w:t>
      </w:r>
      <w:r w:rsidRPr="00AB1FB4">
        <w:rPr>
          <w:rFonts w:ascii="HG丸ｺﾞｼｯｸM-PRO" w:eastAsia="HG丸ｺﾞｼｯｸM-PRO" w:hAnsi="HG丸ｺﾞｼｯｸM-PRO" w:hint="eastAsia"/>
          <w:color w:val="000000" w:themeColor="text1"/>
          <w:kern w:val="24"/>
          <w:szCs w:val="21"/>
          <w:eastAsianLayout w:id="1018935811"/>
        </w:rPr>
        <w:t>、観光客が大阪で安心かつ</w:t>
      </w:r>
      <w:r w:rsidRPr="00AB1FB4">
        <w:rPr>
          <w:rFonts w:ascii="HG丸ｺﾞｼｯｸM-PRO" w:eastAsia="HG丸ｺﾞｼｯｸM-PRO" w:hAnsi="HG丸ｺﾞｼｯｸM-PRO" w:hint="eastAsia"/>
          <w:color w:val="000000" w:themeColor="text1"/>
          <w:kern w:val="24"/>
          <w:szCs w:val="21"/>
          <w:eastAsianLayout w:id="1018935812"/>
        </w:rPr>
        <w:t>快適に楽しく滞在</w:t>
      </w:r>
      <w:r w:rsidRPr="00AB1FB4">
        <w:rPr>
          <w:rFonts w:ascii="HG丸ｺﾞｼｯｸM-PRO" w:eastAsia="HG丸ｺﾞｼｯｸM-PRO" w:hAnsi="HG丸ｺﾞｼｯｸM-PRO" w:hint="eastAsia"/>
          <w:color w:val="000000" w:themeColor="text1"/>
          <w:kern w:val="24"/>
          <w:szCs w:val="21"/>
          <w:eastAsianLayout w:id="1018935813"/>
        </w:rPr>
        <w:t>していただく</w:t>
      </w:r>
      <w:r w:rsidRPr="00AB1FB4">
        <w:rPr>
          <w:rFonts w:ascii="HG丸ｺﾞｼｯｸM-PRO" w:eastAsia="HG丸ｺﾞｼｯｸM-PRO" w:hAnsi="HG丸ｺﾞｼｯｸM-PRO" w:hint="eastAsia"/>
          <w:color w:val="000000" w:themeColor="text1"/>
          <w:kern w:val="24"/>
          <w:szCs w:val="21"/>
          <w:eastAsianLayout w:id="1018935814"/>
        </w:rPr>
        <w:t>ことで、リピーター</w:t>
      </w:r>
      <w:r w:rsidRPr="00AB1FB4">
        <w:rPr>
          <w:rFonts w:ascii="HG丸ｺﾞｼｯｸM-PRO" w:eastAsia="HG丸ｺﾞｼｯｸM-PRO" w:hAnsi="HG丸ｺﾞｼｯｸM-PRO" w:hint="eastAsia"/>
          <w:color w:val="000000" w:themeColor="text1"/>
          <w:kern w:val="24"/>
          <w:szCs w:val="21"/>
          <w:eastAsianLayout w:id="1018935815"/>
        </w:rPr>
        <w:t>が増えていくといった好循環を生み出していくことが必要であり、そのためには先に抽出した課題に対応した観光客受入のための環境整備を推進していくことが必要です</w:t>
      </w:r>
      <w:r w:rsidRPr="00AB1FB4">
        <w:rPr>
          <w:rFonts w:ascii="HG丸ｺﾞｼｯｸM-PRO" w:eastAsia="HG丸ｺﾞｼｯｸM-PRO" w:hAnsi="HG丸ｺﾞｼｯｸM-PRO" w:hint="eastAsia"/>
          <w:color w:val="000000" w:themeColor="text1"/>
          <w:kern w:val="24"/>
          <w:szCs w:val="21"/>
          <w:eastAsianLayout w:id="1018935816"/>
        </w:rPr>
        <w:t>。</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eastAsianLayout w:id="1018935817"/>
        </w:rPr>
        <w:t>２つ目は、地域</w:t>
      </w:r>
      <w:r w:rsidRPr="00AB1FB4">
        <w:rPr>
          <w:rFonts w:ascii="HG丸ｺﾞｼｯｸM-PRO" w:eastAsia="HG丸ｺﾞｼｯｸM-PRO" w:hAnsi="HG丸ｺﾞｼｯｸM-PRO" w:hint="eastAsia"/>
          <w:color w:val="000000" w:themeColor="text1"/>
          <w:kern w:val="24"/>
          <w:szCs w:val="21"/>
          <w:eastAsianLayout w:id="1018935818"/>
        </w:rPr>
        <w:t>住民自らが地域の歴史や文化を</w:t>
      </w:r>
      <w:r w:rsidRPr="00AB1FB4">
        <w:rPr>
          <w:rFonts w:ascii="HG丸ｺﾞｼｯｸM-PRO" w:eastAsia="HG丸ｺﾞｼｯｸM-PRO" w:hAnsi="HG丸ｺﾞｼｯｸM-PRO" w:hint="eastAsia"/>
          <w:color w:val="000000" w:themeColor="text1"/>
          <w:kern w:val="24"/>
          <w:szCs w:val="21"/>
          <w:eastAsianLayout w:id="1018935819"/>
        </w:rPr>
        <w:t>再認識するとともに、</w:t>
      </w:r>
      <w:r w:rsidRPr="00AB1FB4">
        <w:rPr>
          <w:rFonts w:ascii="HG丸ｺﾞｼｯｸM-PRO" w:eastAsia="HG丸ｺﾞｼｯｸM-PRO" w:hAnsi="HG丸ｺﾞｼｯｸM-PRO" w:hint="eastAsia"/>
          <w:color w:val="000000" w:themeColor="text1"/>
          <w:kern w:val="24"/>
          <w:szCs w:val="21"/>
          <w:eastAsianLayout w:id="1018935820"/>
        </w:rPr>
        <w:t>行政、府民、民間が一体となって、大阪の魅力を高め</w:t>
      </w:r>
      <w:r w:rsidRPr="00AB1FB4">
        <w:rPr>
          <w:rFonts w:ascii="HG丸ｺﾞｼｯｸM-PRO" w:eastAsia="HG丸ｺﾞｼｯｸM-PRO" w:hAnsi="HG丸ｺﾞｼｯｸM-PRO" w:hint="eastAsia"/>
          <w:color w:val="000000" w:themeColor="text1"/>
          <w:kern w:val="24"/>
          <w:szCs w:val="21"/>
          <w:eastAsianLayout w:id="1018935821"/>
        </w:rPr>
        <w:t>、磨いて</w:t>
      </w:r>
      <w:r w:rsidRPr="00AB1FB4">
        <w:rPr>
          <w:rFonts w:ascii="HG丸ｺﾞｼｯｸM-PRO" w:eastAsia="HG丸ｺﾞｼｯｸM-PRO" w:hAnsi="HG丸ｺﾞｼｯｸM-PRO" w:hint="eastAsia"/>
          <w:color w:val="000000" w:themeColor="text1"/>
          <w:kern w:val="24"/>
          <w:szCs w:val="21"/>
          <w:eastAsianLayout w:id="1018935822"/>
        </w:rPr>
        <w:t>いくといった魅力づくりや、観光客のニーズ等を踏まえ、大阪の魅力を積極的に発信するなどの効果的な</w:t>
      </w:r>
      <w:r w:rsidRPr="00AB1FB4">
        <w:rPr>
          <w:rFonts w:ascii="HG丸ｺﾞｼｯｸM-PRO" w:eastAsia="HG丸ｺﾞｼｯｸM-PRO" w:hAnsi="HG丸ｺﾞｼｯｸM-PRO" w:hint="eastAsia"/>
          <w:color w:val="000000" w:themeColor="text1"/>
          <w:kern w:val="24"/>
          <w:szCs w:val="21"/>
          <w:eastAsianLayout w:id="1018935823"/>
        </w:rPr>
        <w:t>プロモーションの取組みが</w:t>
      </w:r>
      <w:r w:rsidRPr="00AB1FB4">
        <w:rPr>
          <w:rFonts w:ascii="HG丸ｺﾞｼｯｸM-PRO" w:eastAsia="HG丸ｺﾞｼｯｸM-PRO" w:hAnsi="HG丸ｺﾞｼｯｸM-PRO" w:hint="eastAsia"/>
          <w:color w:val="000000" w:themeColor="text1"/>
          <w:kern w:val="24"/>
          <w:szCs w:val="21"/>
          <w:eastAsianLayout w:id="1018935824"/>
        </w:rPr>
        <w:t>重要です</w:t>
      </w:r>
      <w:r w:rsidRPr="00AB1FB4">
        <w:rPr>
          <w:rFonts w:ascii="HG丸ｺﾞｼｯｸM-PRO" w:eastAsia="HG丸ｺﾞｼｯｸM-PRO" w:hAnsi="HG丸ｺﾞｼｯｸM-PRO" w:hint="eastAsia"/>
          <w:color w:val="000000" w:themeColor="text1"/>
          <w:kern w:val="24"/>
          <w:szCs w:val="21"/>
          <w:eastAsianLayout w:id="1018935808"/>
        </w:rPr>
        <w:t>。</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eastAsianLayout w:id="1018935809"/>
        </w:rPr>
        <w:t>この２つを柱に観光振興を推進していくことで、大阪への観光客の安定的な誘客に結び付き、観光が大阪の成長産業としていくことが必要です。</w:t>
      </w:r>
    </w:p>
    <w:p w:rsidR="00212BC9" w:rsidRPr="00AB1FB4" w:rsidRDefault="00AB1FB4" w:rsidP="00AB1FB4">
      <w:pPr>
        <w:spacing w:line="240" w:lineRule="exact"/>
      </w:pPr>
      <w:r w:rsidRPr="00AB1FB4">
        <w:rPr>
          <w:noProof/>
        </w:rPr>
        <mc:AlternateContent>
          <mc:Choice Requires="wpg">
            <w:drawing>
              <wp:anchor distT="0" distB="0" distL="114300" distR="114300" simplePos="0" relativeHeight="251783168" behindDoc="0" locked="0" layoutInCell="1" allowOverlap="1" wp14:anchorId="439E9C5D" wp14:editId="36E164D7">
                <wp:simplePos x="0" y="0"/>
                <wp:positionH relativeFrom="column">
                  <wp:posOffset>-210185</wp:posOffset>
                </wp:positionH>
                <wp:positionV relativeFrom="paragraph">
                  <wp:posOffset>21590</wp:posOffset>
                </wp:positionV>
                <wp:extent cx="8855710" cy="3883660"/>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60"/>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w="25400" cap="flat" cmpd="sng" algn="ctr">
                            <a:solidFill>
                              <a:srgbClr val="002060"/>
                            </a:solidFill>
                            <a:prstDash val="solid"/>
                          </a:ln>
                          <a:effectLst/>
                        </wps:spPr>
                        <wps:txbx>
                          <w:txbxContent>
                            <w:p w:rsidR="00747542" w:rsidRDefault="00747542" w:rsidP="00AB1FB4"/>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747542" w:rsidRDefault="00747542" w:rsidP="00AB1FB4"/>
                            </w:txbxContent>
                          </wps:txbx>
                          <wps:bodyPr rtlCol="0" anchor="ctr"/>
                        </wps:wsp>
                        <wps:wsp>
                          <wps:cNvPr id="195" name="テキスト ボックス 24"/>
                          <wps:cNvSpPr txBox="1"/>
                          <wps:spPr>
                            <a:xfrm>
                              <a:off x="4874065" y="990712"/>
                              <a:ext cx="3564013"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solidFill>
                              <a:sysClr val="window" lastClr="FFFFFF"/>
                            </a:solidFill>
                            <a:ln w="28575" cap="flat" cmpd="sng" algn="ctr">
                              <a:solidFill>
                                <a:srgbClr val="F79646"/>
                              </a:solidFill>
                              <a:prstDash val="solid"/>
                            </a:ln>
                            <a:effectLst/>
                          </wps:spPr>
                          <wps:txbx>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747542" w:rsidRDefault="00747542"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747542" w:rsidRDefault="00747542" w:rsidP="00AB1FB4">
                                  <w:pPr>
                                    <w:spacing w:line="240" w:lineRule="exact"/>
                                  </w:pPr>
                                </w:p>
                              </w:txbxContent>
                            </wps:txbx>
                            <wps:bodyPr rtlCol="0" anchor="ctr"/>
                          </wps:wsp>
                          <wps:wsp>
                            <wps:cNvPr id="205" name="テキスト ボックス 30"/>
                            <wps:cNvSpPr txBox="1"/>
                            <wps:spPr>
                              <a:xfrm>
                                <a:off x="490458" y="2010892"/>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747542" w:rsidRPr="0005339A" w:rsidRDefault="00747542"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747542" w:rsidRPr="0005339A" w:rsidRDefault="00747542"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747542" w:rsidRPr="0005339A" w:rsidRDefault="00747542"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solidFill>
                                <a:sysClr val="window" lastClr="FFFFFF"/>
                              </a:solidFill>
                              <a:ln w="28575" cap="flat" cmpd="sng" algn="ctr">
                                <a:solidFill>
                                  <a:srgbClr val="F79646"/>
                                </a:solidFill>
                                <a:prstDash val="solid"/>
                              </a:ln>
                              <a:effectLst/>
                            </wps:spPr>
                            <wps:txbx>
                              <w:txbxContent>
                                <w:p w:rsidR="00747542" w:rsidRPr="00170B02" w:rsidRDefault="00747542"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747542" w:rsidRPr="00170B02" w:rsidRDefault="00747542"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747542" w:rsidRDefault="00747542"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747542" w:rsidRDefault="00747542"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747542" w:rsidRPr="0005339A" w:rsidRDefault="00747542"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id="グループ化 216" o:spid="_x0000_s1091" style="position:absolute;left:0;text-align:left;margin-left:-16.55pt;margin-top:1.7pt;width:697.3pt;height:305.8pt;z-index:2517831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">
                <v:rect id="正方形/長方形 200" o:spid="_x0000_s1092"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jtMQA&#10;AADcAAAADwAAAGRycy9kb3ducmV2LnhtbESPQWvCQBSE74L/YXlCb2ZjD62krkFtC96KWmiPz+wz&#10;2Zh9G7Jbk/bXdwXB4zAz3zCLfLCNuFDnjWMFsyQFQVw4bbhU8Hl4n85B+ICssXFMCn7JQ74cjxaY&#10;adfzji77UIoIYZ+hgiqENpPSFxVZ9IlriaN3cp3FEGVXSt1hH+G2kY9p+iQtGo4LFba0qag473+s&#10;guf131vR+GO/ff0+fNQbY75qMko9TIbVC4hAQ7iHb+2tVhCJcD0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7TEAAAA3AAAAA8AAAAAAAAAAAAAAAAAmAIAAGRycy9k&#10;b3ducmV2LnhtbFBLBQYAAAAABAAEAPUAAACJAwAAAAA=&#10;" filled="f" strokecolor="#002060" strokeweight="2pt">
                  <v:textbox>
                    <w:txbxContent>
                      <w:p w:rsidR="00747542" w:rsidRDefault="00747542" w:rsidP="00AB1FB4"/>
                    </w:txbxContent>
                  </v:textbox>
                </v:rect>
                <v:group id="グループ化 193" o:spid="_x0000_s1093" style="position:absolute;left:46005;top:3619;width:40323;height:33896" coordorigin="46041,3193" coordsize="40325,3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角丸四角形 194" o:spid="_x0000_s1094" style="position:absolute;left:46041;top:6035;width:40320;height:33199;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AqcMA&#10;AADcAAAADwAAAGRycy9kb3ducmV2LnhtbERPzYrCMBC+L/gOYQQvsqYrKmvXKCKselBB3QcYmrGt&#10;bSaliVp9eiMIe5uP73cms8aU4kq1yy0r+OpFIIgTq3NOFfwdfz+/QTiPrLG0TAru5GA2bX1MMNb2&#10;xnu6HnwqQgi7GBVk3lexlC7JyKDr2Yo4cCdbG/QB1qnUNd5CuCllP4pG0mDOoSHDihYZJcXhYhSc&#10;N8fCPIourpYP2p0G6/GwXGyV6rSb+Q8IT43/F7/dax3mjwfweiZ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AqcMAAADcAAAADwAAAAAAAAAAAAAAAACYAgAAZHJzL2Rv&#10;d25yZXYueG1sUEsFBgAAAAAEAAQA9QAAAIgDAAAAAA==&#10;" fillcolor="#ffbe86" strokecolor="#f69240" strokeweight="2.25pt">
                    <v:fill color2="#ffebdb" rotate="t" angle="180" colors="0 #ffbe86;22938f #ffd0aa;1 #ffebdb" focus="100%" type="gradient"/>
                    <v:shadow on="t" color="black" opacity="24903f" origin=",.5" offset="0,.55556mm"/>
                    <v:textbox>
                      <w:txbxContent>
                        <w:p w:rsidR="00747542" w:rsidRDefault="00747542" w:rsidP="00AB1FB4"/>
                      </w:txbxContent>
                    </v:textbox>
                  </v:roundrect>
                  <v:shape id="テキスト ボックス 24" o:spid="_x0000_s1095" type="#_x0000_t202" style="position:absolute;left:48740;top:9907;width:3564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KOcIA&#10;AADcAAAADwAAAGRycy9kb3ducmV2LnhtbERPS4vCMBC+C/sfwix401RlRatp0YKy4MnHLh6HZrYt&#10;20xKE7X+eyMI3ubje84y7UwtrtS6yrKC0TACQZxbXXGh4HTcDGYgnEfWWFsmBXdykCYfvSXG2t54&#10;T9eDL0QIYRejgtL7JpbS5SUZdEPbEAfuz7YGfYBtIXWLtxBuajmOoqk0WHFoKLGhrKT8/3AxCtbV&#10;XY4m2blZ7eY/W8ouW19PfpXqf3arBQhPnX+LX+5vHebPv+D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Uo5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096" type="#_x0000_t202" style="position:absolute;left:48920;top:21933;width:35634;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Tr8A&#10;AADcAAAADwAAAGRycy9kb3ducmV2LnhtbERPy6rCMBDdC/5DGMGdpiqIVqNoQRHuyicuh2Zsi82k&#10;NFHr35sLgrs5nOfMl40pxZNqV1hWMOhHIIhTqwvOFJyOm94EhPPIGkvLpOBNDpaLdmuOsbYv3tPz&#10;4DMRQtjFqCD3voqldGlOBl3fVsSBu9naoA+wzqSu8RXCTSmHUTSWBgsODTlWlOSU3g8Po2BdvOVg&#10;lFyr1d/0vKXksfXl6KJUt9OsZiA8Nf4n/rp3OsyfjuH/mX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9ROvwAAANwAAAAPAAAAAAAAAAAAAAAAAJgCAABkcnMvZG93bnJl&#10;di54bWxQSwUGAAAAAAQABAD1AAAAhA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097" type="#_x0000_t202" style="position:absolute;left:48823;top:24967;width:35380;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ocIA&#10;AADcAAAADwAAAGRycy9kb3ducmV2LnhtbERPS4vCMBC+L+x/CCN4EU1X8FWNIoLoohdf97EZ22Iz&#10;KU2sdX/9ZkHY23x8z5ktGlOImiqXW1bw1YtAECdW55wqOJ/W3TEI55E1FpZJwYscLOafHzOMtX3y&#10;geqjT0UIYRejgsz7MpbSJRkZdD1bEgfuZiuDPsAqlbrCZwg3hexH0VAazDk0ZFjSKqPkfnwYBWb4&#10;05ms98vBdXca9OvvHV8Su1Gq3WqWUxCeGv8vfru3OsyfjOD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ChwgAAANwAAAAPAAAAAAAAAAAAAAAAAJgCAABkcnMvZG93&#10;bnJldi54bWxQSwUGAAAAAAQABAD1AAAAhwMAAAAA&#10;" filled="f" stroked="f">
                    <v:textbox style="mso-fit-shape-to-text:t" inset="3.46989mm,1.73494mm,0,1.73494mm">
                      <w:txbxContent>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747542" w:rsidRDefault="00747542"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098" type="#_x0000_t202" style="position:absolute;left:49011;top:12814;width:37356;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08UA&#10;AADcAAAADwAAAGRycy9kb3ducmV2LnhtbESPT2vCQBDF70K/wzIFL0U3FRRNXUUKomIv/ruP2WkS&#10;mp0N2W2MfvrOoeBthvfmvd/Ml52rVEtNKD0beB8moIgzb0vODZxP68EUVIjIFivPZOBOAZaLl94c&#10;U+tvfKD2GHMlIRxSNFDEWKdah6wgh2Hoa2LRvn3jMMra5No2eJNwV+lRkky0w5KlocCaPgvKfo6/&#10;zoCbPN5m66/V+Lo/jUftbs+XzG+M6b92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TTxQAAANwAAAAPAAAAAAAAAAAAAAAAAJgCAABkcnMv&#10;ZG93bnJldi54bWxQSwUGAAAAAAQABAD1AAAAigMAAAAA&#10;" filled="f" stroked="f">
                    <v:textbox style="mso-fit-shape-to-text:t" inset="3.46989mm,1.73494mm,0,1.73494mm">
                      <w:txbxContent>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747542" w:rsidRDefault="00747542"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099" style="position:absolute;left:50362;top:3193;width:32400;height:5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6cIA&#10;AADcAAAADwAAAGRycy9kb3ducmV2LnhtbERPTYvCMBC9C/sfwix403RXlLUaZV0UBD1oFfY6NGNb&#10;bCahiVr/vREEb/N4nzOdt6YWV2p8ZVnBVz8BQZxbXXGh4HhY9X5A+ICssbZMCu7kYT776Ewx1fbG&#10;e7pmoRAxhH2KCsoQXCqlz0sy6PvWEUfuZBuDIcKmkLrBWww3tfxOkpE0WHFsKNHRX0n5ObsYBYPD&#10;YrHZ5af/5eW4zdywcBuqhkp1P9vfCYhAbXiLX+61jvPHY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lTpwgAAANwAAAAPAAAAAAAAAAAAAAAAAJgCAABkcnMvZG93&#10;bnJldi54bWxQSwUGAAAAAAQABAD1AAAAhwMAAAAA&#10;" fillcolor="window" strokecolor="#f79646" strokeweight="2.25pt">
                    <v:textbox>
                      <w:txbxContent>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747542" w:rsidRDefault="00747542"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00" type="#_x0000_t202" style="position:absolute;left:20478;width:47905;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ysMA&#10;AADcAAAADwAAAGRycy9kb3ducmV2LnhtbESPQWsCMRSE74X+h/AKvdXEHKqsRhFLoRV7qPoDHpvn&#10;7mLysiSpbv31Rij0OMzMN8x8OXgnzhRTF9jAeKRAENfBdtwYOOzfX6YgUka26AKTgV9KsFw8Psyx&#10;suHC33Te5UYUCKcKDbQ595WUqW7JYxqFnrh4xxA95iJjI23ES4F7J7VSr9Jjx2WhxZ7WLdWn3Y83&#10;QDpMdHSTyF+fTk/V9oqbt6sxz0/DagYi05D/w3/tD2tAqzHcz5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ysMAAADcAAAADwAAAAAAAAAAAAAAAACYAgAAZHJzL2Rv&#10;d25yZXYueG1sUEsFBgAAAAAEAAQA9QAAAIgDAAAAAA==&#10;" fillcolor="#002060" stroked="f">
                  <v:path arrowok="t"/>
                  <v:textbox inset="3.46989mm,1.73494mm,3.46989mm,1.73494mm">
                    <w:txbxContent>
                      <w:p w:rsidR="00747542" w:rsidRDefault="00747542"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01" style="position:absolute;left:2476;top:3619;width:41039;height:3385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203" o:spid="_x0000_s1102" style="position:absolute;left:2457;top:3240;width:41040;height:3599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03" style="position:absolute;left:2457;top:5856;width:41040;height:33378;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0UscA&#10;AADcAAAADwAAAGRycy9kb3ducmV2LnhtbESP3WrCQBSE7wt9h+UUvCm6MVjR1DVIQOtFW/DnAQ7Z&#10;Y5ImezZk15j69N1CoZfDzHzDrNLBNKKnzlWWFUwnEQji3OqKCwXn03a8AOE8ssbGMin4Jgfp+vFh&#10;hYm2Nz5Qf/SFCBB2CSoovW8TKV1ekkE3sS1x8C62M+iD7AqpO7wFuGlkHEVzabDisFBiS1lJeX28&#10;GgVf76fa3OtnfNvd6fMy2y9fmuxDqdHTsHkF4Wnw/+G/9l4riKMZ/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NFLHAAAA3AAAAA8AAAAAAAAAAAAAAAAAmAIAAGRy&#10;cy9kb3ducmV2LnhtbFBLBQYAAAAABAAEAPUAAACMAwAAAAA=&#10;" fillcolor="#ffbe86" strokecolor="#f69240" strokeweight="2.25pt">
                      <v:fill color2="#ffebdb" rotate="t" angle="180" colors="0 #ffbe86;22938f #ffd0aa;1 #ffebdb" focus="100%" type="gradient"/>
                      <v:shadow on="t" color="black" opacity="24903f" origin=",.5" offset="0,.55556mm"/>
                      <v:textbox>
                        <w:txbxContent>
                          <w:p w:rsidR="00747542" w:rsidRDefault="00747542" w:rsidP="00AB1FB4">
                            <w:pPr>
                              <w:spacing w:line="240" w:lineRule="exact"/>
                            </w:pPr>
                          </w:p>
                        </w:txbxContent>
                      </v:textbox>
                    </v:roundrect>
                    <v:shape id="_x0000_s1104" type="#_x0000_t202" style="position:absolute;left:4904;top:20108;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IA&#10;AADcAAAADwAAAGRycy9kb3ducmV2LnhtbESPzarCMBSE9xd8h3AEd9dURdFqFC0owl35i8tDc2yL&#10;zUlpota3vxEEl8PMfMPMFo0pxYNqV1hW0OtGIIhTqwvOFBwP698xCOeRNZaWScGLHCzmrZ8Zxto+&#10;eUePvc9EgLCLUUHufRVL6dKcDLqurYiDd7W1QR9knUld4zPATSn7UTSSBgsOCzlWlOSU3vZ3o2BV&#10;vGRvkFyq5d/ktKHkvvHl4KxUp90spyA8Nf4b/rS3WkE/GsL7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7C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05" type="#_x0000_t202" style="position:absolute;left:4193;top:22931;width:1914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NecYA&#10;AADcAAAADwAAAGRycy9kb3ducmV2LnhtbESPQU8CMRSE7yb8h+aRcJMuHNCsFCJGIwkKih48vmyf&#10;uwvb182+AuXfUxMTjpOZ+SYznUfXqCN1Uns2MBpmoIgLb2suDXx/vdzeg5KAbLHxTAbOJDCf9W6m&#10;mFt/4k86bkOpEoQlRwNVCG2utRQVOZShb4mT9+s7hyHJrtS2w1OCu0aPs2yiHdacFips6amiYr89&#10;OANR4nJ397ZZrN7lVWh98M8fP96YQT8+PoAKFMM1/N9eWgPjbAJ/Z9IR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NecYAAADcAAAADwAAAAAAAAAAAAAAAACYAgAAZHJz&#10;L2Rvd25yZXYueG1sUEsFBgAAAAAEAAQA9QAAAIsDAAAAAA==&#10;" filled="f" stroked="f">
                      <v:textbox style="mso-fit-shape-to-text:t" inset="0,1.73494mm,0,1.73494mm">
                        <w:txbxContent>
                          <w:p w:rsidR="00747542" w:rsidRPr="0005339A" w:rsidRDefault="00747542"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06" type="#_x0000_t202" style="position:absolute;left:4904;top:9072;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FLsMA&#10;AADcAAAADwAAAGRycy9kb3ducmV2LnhtbESPS6vCMBSE9xf8D+EI7q6pCj6qUbSgCHflE5eH5tgW&#10;m5PSRK3//kYQXA4z8w0zWzSmFA+qXWFZQa8bgSBOrS44U3A8rH/HIJxH1lhaJgUvcrCYt35mGGv7&#10;5B099j4TAcIuRgW591UspUtzMui6tiIO3tXWBn2QdSZ1jc8AN6XsR9FQGiw4LORYUZJTetvfjYJV&#10;8ZK9QXKpln+T04aS+8aXg7NSnXaznILw1Phv+NPeagX9aAT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FLsMAAADcAAAADwAAAAAAAAAAAAAAAACYAgAAZHJzL2Rv&#10;d25yZXYueG1sUEsFBgAAAAAEAAQA9QAAAIg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07" type="#_x0000_t202" style="position:absolute;left:4904;top:25836;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XL0A&#10;AADcAAAADwAAAGRycy9kb3ducmV2LnhtbERPSwrCMBDdC94hjOBOUxVEq1G0oAiu/OJyaMa22ExK&#10;E7Xe3iwEl4/3ny8bU4oX1a6wrGDQj0AQp1YXnCk4nza9CQjnkTWWlknBhxwsF+3WHGNt33yg19Fn&#10;IoSwi1FB7n0VS+nSnAy6vq2IA3e3tUEfYJ1JXeM7hJtSDqNoLA0WHBpyrCjJKX0cn0bBuvjIwSi5&#10;Vav99LKl5Ln15eiqVLfTrGYgPDX+L/65d1rBM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RXL0AAADcAAAADwAAAAAAAAAAAAAAAACYAgAAZHJzL2Rvd25yZXYu&#10;eG1sUEsFBgAAAAAEAAQA9QAAAII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08" type="#_x0000_t202" style="position:absolute;left:4256;top:28385;width:3599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ZC8YA&#10;AADcAAAADwAAAGRycy9kb3ducmV2LnhtbESPzU4CQRCE7yS+w6RJuMEsHFBXBqIEAoniD3Lg2Nlp&#10;d1d3ejbbA4xv75iYeKxU1Vep2SK6Rp2pk9qzgfEoA0VceFtzaeDwvh7egJKAbLHxTAa+SWAxv+rN&#10;MLf+wm903odSJQhLjgaqENpcaykqcigj3xIn78N3DkOSXalth5cEd42eZNlUO6w5LVTY0rKi4mt/&#10;cgaixO3n9dPLw+NONkLPJ796PXpjBv14fwcqUAz/4b/21hqYZLf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ZC8YAAADcAAAADwAAAAAAAAAAAAAAAACYAgAAZHJz&#10;L2Rvd25yZXYueG1sUEsFBgAAAAAEAAQA9QAAAIsDAAAAAA==&#10;" filled="f" stroked="f">
                      <v:textbox style="mso-fit-shape-to-text:t" inset="0,1.73494mm,0,1.73494mm">
                        <w:txbxContent>
                          <w:p w:rsidR="00747542" w:rsidRPr="0005339A" w:rsidRDefault="00747542"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747542" w:rsidRPr="0005339A" w:rsidRDefault="00747542"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09" type="#_x0000_t202" style="position:absolute;left:3897;top:11691;width:20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S8MA&#10;AADcAAAADwAAAGRycy9kb3ducmV2LnhtbERPS08CMRC+m/AfmiHhJl04oFkoRI1GEhXlceA42Q67&#10;C9vpZqdA/ff2YMLxy/eeLaJr1IU6qT0bGA0zUMSFtzWXBnbbt/tHUBKQLTaeycAvCSzmvbsZ5tZf&#10;eU2XTShVCmHJ0UAVQptrLUVFDmXoW+LEHXznMCTYldp2eE3hrtHjLJtohzWnhgpbeqmoOG3OzkCU&#10;uDw+fH4/f3zJu9Dq7F9/9t6YQT8+TUEFiuEm/ncvrYHxKM1P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mS8MAAADcAAAADwAAAAAAAAAAAAAAAACYAgAAZHJzL2Rv&#10;d25yZXYueG1sUEsFBgAAAAAEAAQA9QAAAIgDAAAAAA==&#10;" filled="f" stroked="f">
                      <v:textbox style="mso-fit-shape-to-text:t" inset="0,1.73494mm,0,1.73494mm">
                        <w:txbxContent>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747542" w:rsidRPr="0005339A" w:rsidRDefault="00747542"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10" style="position:absolute;left:6803;top:3240;width:32400;height:4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qE8QA&#10;AADcAAAADwAAAGRycy9kb3ducmV2LnhtbESPS2vDMBCE74H+B7GF3BLZPjSNGyWYQogvgTQPel2s&#10;rW1qrVxL9ePfR4FCj8PMfMNsdqNpRE+dqy0riJcRCOLC6ppLBdfLfvEKwnlkjY1lUjCRg932abbB&#10;VNuBP6g/+1IECLsUFVTet6mUrqjIoFvaljh4X7Yz6IPsSqk7HALcNDKJohdpsOawUGFL7xUV3+df&#10;EyifPzkyr+ppfUvaAx4zm11OSs2fx+wNhKfR/4f/2rlWkMQxPM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qhPEAAAA3AAAAA8AAAAAAAAAAAAAAAAAmAIAAGRycy9k&#10;b3ducmV2LnhtbFBLBQYAAAAABAAEAPUAAACJAwAAAAA=&#10;" fillcolor="window" strokecolor="#f79646" strokeweight="2.25pt">
                      <v:textbox>
                        <w:txbxContent>
                          <w:p w:rsidR="00747542" w:rsidRPr="00170B02" w:rsidRDefault="00747542"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747542" w:rsidRPr="00170B02" w:rsidRDefault="00747542"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11" type="#_x0000_t202" style="position:absolute;left:4981;top:32317;width:3563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wa8UA&#10;AADcAAAADwAAAGRycy9kb3ducmV2LnhtbESPzWrDMBCE74G+g9hCb7FsB0LqRAmpoabQU5O25LhY&#10;W9vUWhlL8c/bV4FCjsPMfMPsDpNpxUC9aywrSKIYBHFpdcOVgs/z63IDwnlkja1lUjCTg8P+YbHD&#10;TNuRP2g4+UoECLsMFdTed5mUrqzJoItsRxy8H9sb9EH2ldQ9jgFuWpnG8VoabDgs1NhRXlP5e7oa&#10;BS/NLJNVfumO789fBeXXwrerb6WeHqfjFoSnyd/D/+03rSBNUrid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BrxQAAANw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747542" w:rsidRDefault="00747542"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12" type="#_x0000_t202" style="position:absolute;left:4346;top:34713;width:32402;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MYA&#10;AADcAAAADwAAAGRycy9kb3ducmV2LnhtbESPzWoCQRCE74G8w9CCtzirASMbR9GQoBDzZ3LIsdnp&#10;7G7c6Vm2R528vSMEPBZV9RU1nUfXqAN1Uns2MBxkoIgLb2suDXx9Pt1MQElAtth4JgN/JDCfXV9N&#10;Mbf+yB902IZSJQhLjgaqENpcaykqcigD3xIn78d3DkOSXalth8cEd40eZdlYO6w5LVTY0kNFxW67&#10;dwaixPXv3eZt+fwiK6HXvX98//bG9HtxcQ8qUAyX8H97bQ2Mhrd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PMYAAADcAAAADwAAAAAAAAAAAAAAAACYAgAAZHJz&#10;L2Rvd25yZXYueG1sUEsFBgAAAAAEAAQA9QAAAIsDAAAAAA==&#10;" filled="f" stroked="f">
                      <v:textbox style="mso-fit-shape-to-text:t" inset="0,1.73494mm,0,1.73494mm">
                        <w:txbxContent>
                          <w:p w:rsidR="00747542" w:rsidRDefault="00747542"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747542" w:rsidRDefault="00747542"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13" type="#_x0000_t202" style="position:absolute;left:23187;top:11718;width:20158;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1FsMA&#10;AADcAAAADwAAAGRycy9kb3ducmV2LnhtbESP0WrCQBRE3wv+w3KFvtVNQpE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1FsMAAADcAAAADwAAAAAAAAAAAAAAAACYAgAAZHJzL2Rv&#10;d25yZXYueG1sUEsFBgAAAAAEAAQA9QAAAIgDAAAAAA==&#10;" filled="f" stroked="f">
                      <v:textbox style="mso-fit-shape-to-text:t" inset="2mm,1.73494mm,0,1.73494mm">
                        <w:txbxContent>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747542" w:rsidRPr="0005339A" w:rsidRDefault="00747542"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14" type="#_x0000_t202" style="position:absolute;left:23091;top:22931;width:1940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jcMA&#10;AADcAAAADwAAAGRycy9kb3ducmV2LnhtbESP0WrCQBRE3wv+w3KFvtVNApU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QjcMAAADcAAAADwAAAAAAAAAAAAAAAACYAgAAZHJzL2Rv&#10;d25yZXYueG1sUEsFBgAAAAAEAAQA9QAAAIgDAAAAAA==&#10;" filled="f" stroked="f">
                    <v:textbox style="mso-fit-shape-to-text:t" inset="2mm,1.73494mm,0,1.73494mm">
                      <w:txbxContent>
                        <w:p w:rsidR="00747542" w:rsidRPr="0005339A" w:rsidRDefault="00747542"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rsidR="00212BC9" w:rsidRDefault="00212BC9" w:rsidP="00AB1FB4">
      <w:pPr>
        <w:spacing w:line="240" w:lineRule="exact"/>
      </w:pPr>
    </w:p>
    <w:p w:rsidR="00212BC9" w:rsidRDefault="00212BC9"/>
    <w:p w:rsidR="00212BC9" w:rsidRDefault="00212BC9"/>
    <w:p w:rsidR="00212BC9" w:rsidRDefault="00212BC9">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Default="00AB1FB4">
      <w:pPr>
        <w:rPr>
          <w:rFonts w:hint="eastAsia"/>
        </w:rPr>
      </w:pPr>
    </w:p>
    <w:p w:rsidR="0010673C" w:rsidRPr="00DA15CA" w:rsidRDefault="0010673C" w:rsidP="00BC71ED">
      <w:pPr>
        <w:pStyle w:val="a9"/>
        <w:numPr>
          <w:ilvl w:val="0"/>
          <w:numId w:val="75"/>
        </w:numPr>
        <w:spacing w:line="240" w:lineRule="exact"/>
        <w:ind w:leftChars="0" w:left="284" w:hanging="284"/>
        <w:rPr>
          <w:rFonts w:asciiTheme="minorHAnsi" w:eastAsiaTheme="minorEastAsia" w:hAnsiTheme="minorHAnsi" w:cstheme="minorBidi"/>
          <w:kern w:val="2"/>
          <w:szCs w:val="22"/>
        </w:rPr>
      </w:pPr>
      <w:r w:rsidRPr="00DA15CA">
        <w:rPr>
          <w:noProof/>
          <w:sz w:val="21"/>
        </w:rPr>
        <mc:AlternateContent>
          <mc:Choice Requires="wps">
            <w:drawing>
              <wp:anchor distT="0" distB="0" distL="114300" distR="114300" simplePos="0" relativeHeight="251785216" behindDoc="0" locked="0" layoutInCell="1" allowOverlap="1" wp14:anchorId="198EF43E" wp14:editId="1C3CABAB">
                <wp:simplePos x="0" y="0"/>
                <wp:positionH relativeFrom="column">
                  <wp:posOffset>-969010</wp:posOffset>
                </wp:positionH>
                <wp:positionV relativeFrom="paragraph">
                  <wp:posOffset>-67945</wp:posOffset>
                </wp:positionV>
                <wp:extent cx="10525125" cy="0"/>
                <wp:effectExtent l="57150" t="38100" r="47625" b="95250"/>
                <wp:wrapNone/>
                <wp:docPr id="93" name="直線コネクタ 9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3"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35pt" to="75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r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zE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" strokecolor="#4f81bd" strokeweight="3pt">
                <v:shadow on="t" color="black" opacity="22937f" origin=",.5" offset="0,.63889mm"/>
              </v:line>
            </w:pict>
          </mc:Fallback>
        </mc:AlternateContent>
      </w:r>
      <w:r w:rsidRPr="00DA15CA">
        <w:rPr>
          <w:noProof/>
          <w:sz w:val="21"/>
        </w:rPr>
        <mc:AlternateContent>
          <mc:Choice Requires="wps">
            <w:drawing>
              <wp:anchor distT="0" distB="0" distL="114300" distR="114300" simplePos="0" relativeHeight="251787264" behindDoc="0" locked="0" layoutInCell="1" allowOverlap="1" wp14:anchorId="2A0F174D" wp14:editId="1FFDA5F0">
                <wp:simplePos x="0" y="0"/>
                <wp:positionH relativeFrom="column">
                  <wp:posOffset>-762635</wp:posOffset>
                </wp:positionH>
                <wp:positionV relativeFrom="paragraph">
                  <wp:posOffset>-414020</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wps:txbx>
                      <wps:bodyPr vert="horz" lIns="91440" tIns="45720" rIns="91440" bIns="45720" rtlCol="0" anchor="ctr">
                        <a:normAutofit/>
                      </wps:bodyPr>
                    </wps:wsp>
                  </a:graphicData>
                </a:graphic>
              </wp:anchor>
            </w:drawing>
          </mc:Choice>
          <mc:Fallback>
            <w:pict>
              <v:rect id="_x0000_s1115" alt="タイトル: ５大阪の観光振興にかかる対応策及び役割分担（１）" style="position:absolute;left:0;text-align:left;margin-left:-60.05pt;margin-top:-32.6pt;width:578.25pt;height:31.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" filled="f" stroked="f">
                <v:path arrowok="t"/>
                <o:lock v:ext="edit" grouping="t"/>
                <v:textbox>
                  <w:txbxContent>
                    <w:p w:rsidR="00747542" w:rsidRDefault="00747542"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v:textbox>
              </v:rect>
            </w:pict>
          </mc:Fallback>
        </mc:AlternateContent>
      </w:r>
      <w:r w:rsidRPr="00DA15CA">
        <w:rPr>
          <w:rFonts w:ascii="HG丸ｺﾞｼｯｸM-PRO" w:eastAsia="HG丸ｺﾞｼｯｸM-PRO" w:hAnsi="HG丸ｺﾞｼｯｸM-PRO" w:hint="eastAsia"/>
          <w:color w:val="000000" w:themeColor="text1"/>
          <w:kern w:val="24"/>
          <w:sz w:val="21"/>
          <w:szCs w:val="21"/>
          <w:eastAsianLayout w:id="1018937857"/>
        </w:rPr>
        <w:t>第</w:t>
      </w:r>
      <w:r w:rsidRPr="00DA15CA">
        <w:rPr>
          <w:rFonts w:ascii="HG丸ｺﾞｼｯｸM-PRO" w:eastAsia="HG丸ｺﾞｼｯｸM-PRO" w:hAnsi="HG丸ｺﾞｼｯｸM-PRO" w:hint="eastAsia"/>
          <w:color w:val="000000" w:themeColor="text1"/>
          <w:kern w:val="24"/>
          <w:sz w:val="21"/>
          <w:szCs w:val="21"/>
          <w:eastAsianLayout w:id="1018937858"/>
        </w:rPr>
        <w:t>３</w:t>
      </w:r>
      <w:r w:rsidRPr="00DA15CA">
        <w:rPr>
          <w:rFonts w:ascii="HG丸ｺﾞｼｯｸM-PRO" w:eastAsia="HG丸ｺﾞｼｯｸM-PRO" w:hAnsi="HG丸ｺﾞｼｯｸM-PRO" w:hint="eastAsia"/>
          <w:color w:val="000000" w:themeColor="text1"/>
          <w:kern w:val="24"/>
          <w:sz w:val="21"/>
          <w:szCs w:val="21"/>
          <w:eastAsianLayout w:id="1018937859"/>
        </w:rPr>
        <w:t>章</w:t>
      </w:r>
      <w:r w:rsidRPr="00DA15CA">
        <w:rPr>
          <w:rFonts w:ascii="HG丸ｺﾞｼｯｸM-PRO" w:eastAsia="HG丸ｺﾞｼｯｸM-PRO" w:hAnsi="HG丸ｺﾞｼｯｸM-PRO" w:hint="eastAsia"/>
          <w:color w:val="000000" w:themeColor="text1"/>
          <w:kern w:val="24"/>
          <w:sz w:val="21"/>
          <w:szCs w:val="21"/>
          <w:eastAsianLayout w:id="1018937860"/>
        </w:rPr>
        <w:t>の</w:t>
      </w:r>
      <w:r w:rsidRPr="00DA15CA">
        <w:rPr>
          <w:rFonts w:ascii="HG丸ｺﾞｼｯｸM-PRO" w:eastAsia="HG丸ｺﾞｼｯｸM-PRO" w:hAnsi="HG丸ｺﾞｼｯｸM-PRO" w:hint="eastAsia"/>
          <w:color w:val="000000" w:themeColor="text1"/>
          <w:kern w:val="24"/>
          <w:sz w:val="21"/>
          <w:szCs w:val="21"/>
          <w:eastAsianLayout w:id="1018937861"/>
        </w:rPr>
        <w:t>大阪の観光振興にかかる現状と</w:t>
      </w:r>
      <w:r w:rsidRPr="00DA15CA">
        <w:rPr>
          <w:rFonts w:ascii="HG丸ｺﾞｼｯｸM-PRO" w:eastAsia="HG丸ｺﾞｼｯｸM-PRO" w:hAnsi="HG丸ｺﾞｼｯｸM-PRO" w:hint="eastAsia"/>
          <w:color w:val="000000" w:themeColor="text1"/>
          <w:kern w:val="24"/>
          <w:sz w:val="21"/>
          <w:szCs w:val="21"/>
          <w:eastAsianLayout w:id="1018937862"/>
        </w:rPr>
        <w:t>課題</w:t>
      </w:r>
      <w:r w:rsidRPr="00DA15CA">
        <w:rPr>
          <w:rFonts w:ascii="HG丸ｺﾞｼｯｸM-PRO" w:eastAsia="HG丸ｺﾞｼｯｸM-PRO" w:hAnsi="HG丸ｺﾞｼｯｸM-PRO" w:hint="eastAsia"/>
          <w:color w:val="000000" w:themeColor="text1"/>
          <w:kern w:val="24"/>
          <w:sz w:val="21"/>
          <w:szCs w:val="21"/>
          <w:eastAsianLayout w:id="1018937863"/>
        </w:rPr>
        <w:t>の中から、官民の役割分担や主体別役割等を踏まえ、大阪府が主体的に取組んではどうかと考えられる課題を抽出し、その</w:t>
      </w:r>
      <w:r w:rsidRPr="00DA15CA">
        <w:rPr>
          <w:rFonts w:ascii="HG丸ｺﾞｼｯｸM-PRO" w:eastAsia="HG丸ｺﾞｼｯｸM-PRO" w:hAnsi="HG丸ｺﾞｼｯｸM-PRO" w:hint="eastAsia"/>
          <w:color w:val="000000" w:themeColor="text1"/>
          <w:kern w:val="24"/>
          <w:sz w:val="21"/>
          <w:szCs w:val="21"/>
          <w:eastAsianLayout w:id="1018937864"/>
        </w:rPr>
        <w:t>課題</w:t>
      </w:r>
      <w:r w:rsidRPr="00DA15CA">
        <w:rPr>
          <w:rFonts w:ascii="HG丸ｺﾞｼｯｸM-PRO" w:eastAsia="HG丸ｺﾞｼｯｸM-PRO" w:hAnsi="HG丸ｺﾞｼｯｸM-PRO" w:hint="eastAsia"/>
          <w:color w:val="000000" w:themeColor="text1"/>
          <w:kern w:val="24"/>
          <w:sz w:val="21"/>
          <w:szCs w:val="21"/>
          <w:eastAsianLayout w:id="1018937865"/>
        </w:rPr>
        <w:t>に対応する</w:t>
      </w:r>
      <w:r w:rsidRPr="00DA15CA">
        <w:rPr>
          <w:rFonts w:ascii="HG丸ｺﾞｼｯｸM-PRO" w:eastAsia="HG丸ｺﾞｼｯｸM-PRO" w:hAnsi="HG丸ｺﾞｼｯｸM-PRO" w:hint="eastAsia"/>
          <w:color w:val="000000" w:themeColor="text1"/>
          <w:kern w:val="24"/>
          <w:sz w:val="21"/>
          <w:szCs w:val="21"/>
          <w:eastAsianLayout w:id="1018937866"/>
        </w:rPr>
        <w:t>ため</w:t>
      </w:r>
      <w:r w:rsidRPr="00DA15CA">
        <w:rPr>
          <w:rFonts w:ascii="HG丸ｺﾞｼｯｸM-PRO" w:eastAsia="HG丸ｺﾞｼｯｸM-PRO" w:hAnsi="HG丸ｺﾞｼｯｸM-PRO" w:hint="eastAsia"/>
          <w:color w:val="000000" w:themeColor="text1"/>
          <w:kern w:val="24"/>
          <w:sz w:val="21"/>
          <w:szCs w:val="21"/>
          <w:eastAsianLayout w:id="1018937867"/>
        </w:rPr>
        <w:t>の</w:t>
      </w:r>
      <w:r w:rsidRPr="00DA15CA">
        <w:rPr>
          <w:rFonts w:ascii="HG丸ｺﾞｼｯｸM-PRO" w:eastAsia="HG丸ｺﾞｼｯｸM-PRO" w:hAnsi="HG丸ｺﾞｼｯｸM-PRO" w:hint="eastAsia"/>
          <w:color w:val="000000" w:themeColor="text1"/>
          <w:kern w:val="24"/>
          <w:sz w:val="21"/>
          <w:szCs w:val="21"/>
          <w:eastAsianLayout w:id="1018937868"/>
        </w:rPr>
        <w:t>受入</w:t>
      </w:r>
      <w:r w:rsidRPr="00DA15CA">
        <w:rPr>
          <w:rFonts w:ascii="HG丸ｺﾞｼｯｸM-PRO" w:eastAsia="HG丸ｺﾞｼｯｸM-PRO" w:hAnsi="HG丸ｺﾞｼｯｸM-PRO" w:hint="eastAsia"/>
          <w:color w:val="000000" w:themeColor="text1"/>
          <w:kern w:val="24"/>
          <w:sz w:val="21"/>
          <w:szCs w:val="21"/>
          <w:eastAsianLayout w:id="1018937869"/>
        </w:rPr>
        <w:t>環境整備の</w:t>
      </w:r>
      <w:r w:rsidRPr="00DA15CA">
        <w:rPr>
          <w:rFonts w:ascii="HG丸ｺﾞｼｯｸM-PRO" w:eastAsia="HG丸ｺﾞｼｯｸM-PRO" w:hAnsi="HG丸ｺﾞｼｯｸM-PRO" w:hint="eastAsia"/>
          <w:color w:val="000000" w:themeColor="text1"/>
          <w:kern w:val="24"/>
          <w:sz w:val="21"/>
          <w:szCs w:val="21"/>
          <w:eastAsianLayout w:id="1018937870"/>
        </w:rPr>
        <w:t>内容、</w:t>
      </w:r>
      <w:r w:rsidRPr="00DA15CA">
        <w:rPr>
          <w:rFonts w:ascii="HG丸ｺﾞｼｯｸM-PRO" w:eastAsia="HG丸ｺﾞｼｯｸM-PRO" w:hAnsi="HG丸ｺﾞｼｯｸM-PRO" w:hint="eastAsia"/>
          <w:color w:val="000000" w:themeColor="text1"/>
          <w:kern w:val="24"/>
          <w:sz w:val="21"/>
          <w:szCs w:val="21"/>
          <w:eastAsianLayout w:id="1018937871"/>
        </w:rPr>
        <w:t>それを実現するための具体的な</w:t>
      </w:r>
      <w:r w:rsidRPr="00DA15CA">
        <w:rPr>
          <w:rFonts w:ascii="HG丸ｺﾞｼｯｸM-PRO" w:eastAsia="HG丸ｺﾞｼｯｸM-PRO" w:hAnsi="HG丸ｺﾞｼｯｸM-PRO" w:hint="eastAsia"/>
          <w:color w:val="000000" w:themeColor="text1"/>
          <w:kern w:val="24"/>
          <w:sz w:val="21"/>
          <w:szCs w:val="21"/>
          <w:eastAsianLayout w:id="1018937872"/>
        </w:rPr>
        <w:t>対応策</w:t>
      </w:r>
      <w:r w:rsidRPr="00DA15CA">
        <w:rPr>
          <w:rFonts w:ascii="HG丸ｺﾞｼｯｸM-PRO" w:eastAsia="HG丸ｺﾞｼｯｸM-PRO" w:hAnsi="HG丸ｺﾞｼｯｸM-PRO" w:hint="eastAsia"/>
          <w:color w:val="000000" w:themeColor="text1"/>
          <w:kern w:val="24"/>
          <w:sz w:val="21"/>
          <w:szCs w:val="21"/>
          <w:eastAsianLayout w:id="1018937856"/>
        </w:rPr>
        <w:t>、及び</w:t>
      </w:r>
      <w:r w:rsidRPr="00DA15CA">
        <w:rPr>
          <w:rFonts w:ascii="HG丸ｺﾞｼｯｸM-PRO" w:eastAsia="HG丸ｺﾞｼｯｸM-PRO" w:hAnsi="HG丸ｺﾞｼｯｸM-PRO" w:hint="eastAsia"/>
          <w:color w:val="000000" w:themeColor="text1"/>
          <w:kern w:val="24"/>
          <w:sz w:val="21"/>
          <w:szCs w:val="21"/>
          <w:eastAsianLayout w:id="1018937857"/>
        </w:rPr>
        <w:t>想定</w:t>
      </w:r>
      <w:r w:rsidRPr="00DA15CA">
        <w:rPr>
          <w:rFonts w:ascii="HG丸ｺﾞｼｯｸM-PRO" w:eastAsia="HG丸ｺﾞｼｯｸM-PRO" w:hAnsi="HG丸ｺﾞｼｯｸM-PRO" w:hint="eastAsia"/>
          <w:color w:val="000000" w:themeColor="text1"/>
          <w:kern w:val="24"/>
          <w:sz w:val="21"/>
          <w:szCs w:val="21"/>
          <w:eastAsianLayout w:id="1018937858"/>
        </w:rPr>
        <w:t>される実施主体</w:t>
      </w:r>
      <w:r w:rsidRPr="00DA15CA">
        <w:rPr>
          <w:rFonts w:ascii="HG丸ｺﾞｼｯｸM-PRO" w:eastAsia="HG丸ｺﾞｼｯｸM-PRO" w:hAnsi="HG丸ｺﾞｼｯｸM-PRO" w:hint="eastAsia"/>
          <w:color w:val="000000" w:themeColor="text1"/>
          <w:kern w:val="24"/>
          <w:sz w:val="21"/>
          <w:szCs w:val="21"/>
          <w:eastAsianLayout w:id="1018937859"/>
        </w:rPr>
        <w:t>を</w:t>
      </w:r>
      <w:r w:rsidRPr="00DA15CA">
        <w:rPr>
          <w:rFonts w:ascii="HG丸ｺﾞｼｯｸM-PRO" w:eastAsia="HG丸ｺﾞｼｯｸM-PRO" w:hAnsi="HG丸ｺﾞｼｯｸM-PRO" w:hint="eastAsia"/>
          <w:color w:val="000000" w:themeColor="text1"/>
          <w:kern w:val="24"/>
          <w:sz w:val="21"/>
          <w:szCs w:val="21"/>
          <w:eastAsianLayout w:id="1018937860"/>
        </w:rPr>
        <w:t>整理しました。</w:t>
      </w:r>
    </w:p>
    <w:p w:rsidR="0010673C" w:rsidRPr="0010673C" w:rsidRDefault="0010673C" w:rsidP="00BC71ED">
      <w:pPr>
        <w:widowControl/>
        <w:numPr>
          <w:ilvl w:val="0"/>
          <w:numId w:val="60"/>
        </w:numPr>
        <w:spacing w:line="240" w:lineRule="exact"/>
        <w:ind w:left="284" w:hanging="284"/>
        <w:jc w:val="left"/>
        <w:rPr>
          <w:rFonts w:ascii="ＭＳ Ｐゴシック" w:eastAsia="ＭＳ Ｐゴシック" w:hAnsi="ＭＳ Ｐゴシック" w:cs="ＭＳ Ｐゴシック"/>
          <w:kern w:val="0"/>
          <w:szCs w:val="24"/>
        </w:rPr>
      </w:pPr>
      <w:r w:rsidRPr="0010673C">
        <w:rPr>
          <w:rFonts w:ascii="HG丸ｺﾞｼｯｸM-PRO" w:eastAsia="HG丸ｺﾞｼｯｸM-PRO" w:hAnsi="HG丸ｺﾞｼｯｸM-PRO" w:hint="eastAsia"/>
          <w:color w:val="000000" w:themeColor="text1"/>
          <w:kern w:val="24"/>
          <w:szCs w:val="21"/>
          <w:eastAsianLayout w:id="1018937861"/>
        </w:rPr>
        <w:t>大阪府</w:t>
      </w:r>
      <w:r w:rsidRPr="0010673C">
        <w:rPr>
          <w:rFonts w:ascii="HG丸ｺﾞｼｯｸM-PRO" w:eastAsia="HG丸ｺﾞｼｯｸM-PRO" w:hAnsi="HG丸ｺﾞｼｯｸM-PRO" w:hint="eastAsia"/>
          <w:color w:val="000000" w:themeColor="text1"/>
          <w:kern w:val="24"/>
          <w:szCs w:val="21"/>
          <w:eastAsianLayout w:id="1018937862"/>
        </w:rPr>
        <w:t>の</w:t>
      </w:r>
      <w:r w:rsidRPr="0010673C">
        <w:rPr>
          <w:rFonts w:ascii="HG丸ｺﾞｼｯｸM-PRO" w:eastAsia="HG丸ｺﾞｼｯｸM-PRO" w:hAnsi="HG丸ｺﾞｼｯｸM-PRO" w:hint="eastAsia"/>
          <w:color w:val="000000" w:themeColor="text1"/>
          <w:kern w:val="24"/>
          <w:szCs w:val="21"/>
          <w:eastAsianLayout w:id="1018937863"/>
        </w:rPr>
        <w:t>役割として、課題</w:t>
      </w:r>
      <w:r w:rsidRPr="0010673C">
        <w:rPr>
          <w:rFonts w:ascii="HG丸ｺﾞｼｯｸM-PRO" w:eastAsia="HG丸ｺﾞｼｯｸM-PRO" w:hAnsi="HG丸ｺﾞｼｯｸM-PRO" w:hint="eastAsia"/>
          <w:color w:val="000000" w:themeColor="text1"/>
          <w:kern w:val="24"/>
          <w:szCs w:val="21"/>
          <w:eastAsianLayout w:id="1018937864"/>
        </w:rPr>
        <w:t>の改善、解消に</w:t>
      </w:r>
      <w:r w:rsidRPr="0010673C">
        <w:rPr>
          <w:rFonts w:ascii="HG丸ｺﾞｼｯｸM-PRO" w:eastAsia="HG丸ｺﾞｼｯｸM-PRO" w:hAnsi="HG丸ｺﾞｼｯｸM-PRO" w:hint="eastAsia"/>
          <w:color w:val="000000" w:themeColor="text1"/>
          <w:kern w:val="24"/>
          <w:szCs w:val="21"/>
          <w:eastAsianLayout w:id="1018937865"/>
        </w:rPr>
        <w:t>向け</w:t>
      </w:r>
      <w:r w:rsidRPr="0010673C">
        <w:rPr>
          <w:rFonts w:ascii="HG丸ｺﾞｼｯｸM-PRO" w:eastAsia="HG丸ｺﾞｼｯｸM-PRO" w:hAnsi="HG丸ｺﾞｼｯｸM-PRO" w:hint="eastAsia"/>
          <w:color w:val="000000" w:themeColor="text1"/>
          <w:kern w:val="24"/>
          <w:szCs w:val="21"/>
          <w:eastAsianLayout w:id="1018937866"/>
        </w:rPr>
        <w:t>た対応策について、</w:t>
      </w:r>
      <w:r w:rsidRPr="0010673C">
        <w:rPr>
          <w:rFonts w:ascii="HG丸ｺﾞｼｯｸM-PRO" w:eastAsia="HG丸ｺﾞｼｯｸM-PRO" w:hAnsi="HG丸ｺﾞｼｯｸM-PRO" w:hint="eastAsia"/>
          <w:color w:val="000000" w:themeColor="text1"/>
          <w:kern w:val="24"/>
          <w:szCs w:val="21"/>
          <w:eastAsianLayout w:id="1018937867"/>
        </w:rPr>
        <w:t>他</w:t>
      </w:r>
      <w:r w:rsidRPr="0010673C">
        <w:rPr>
          <w:rFonts w:ascii="HG丸ｺﾞｼｯｸM-PRO" w:eastAsia="HG丸ｺﾞｼｯｸM-PRO" w:hAnsi="HG丸ｺﾞｼｯｸM-PRO" w:hint="eastAsia"/>
          <w:color w:val="000000" w:themeColor="text1"/>
          <w:kern w:val="24"/>
          <w:szCs w:val="21"/>
          <w:eastAsianLayout w:id="1018937868"/>
        </w:rPr>
        <w:t>の都道府県の取組み事例を参考</w:t>
      </w:r>
      <w:r w:rsidRPr="0010673C">
        <w:rPr>
          <w:rFonts w:ascii="HG丸ｺﾞｼｯｸM-PRO" w:eastAsia="HG丸ｺﾞｼｯｸM-PRO" w:hAnsi="HG丸ｺﾞｼｯｸM-PRO" w:hint="eastAsia"/>
          <w:color w:val="000000" w:themeColor="text1"/>
          <w:kern w:val="24"/>
          <w:szCs w:val="21"/>
          <w:eastAsianLayout w:id="1018937869"/>
        </w:rPr>
        <w:t>に</w:t>
      </w:r>
      <w:r w:rsidRPr="0010673C">
        <w:rPr>
          <w:rFonts w:ascii="HG丸ｺﾞｼｯｸM-PRO" w:eastAsia="HG丸ｺﾞｼｯｸM-PRO" w:hAnsi="HG丸ｺﾞｼｯｸM-PRO" w:hint="eastAsia"/>
          <w:color w:val="000000" w:themeColor="text1"/>
          <w:kern w:val="24"/>
          <w:szCs w:val="21"/>
          <w:eastAsianLayout w:id="1018937870"/>
        </w:rPr>
        <w:t>しながら事業例を示し、</w:t>
      </w:r>
      <w:r w:rsidRPr="0010673C">
        <w:rPr>
          <w:rFonts w:ascii="HG丸ｺﾞｼｯｸM-PRO" w:eastAsia="HG丸ｺﾞｼｯｸM-PRO" w:hAnsi="HG丸ｺﾞｼｯｸM-PRO" w:hint="eastAsia"/>
          <w:color w:val="000000" w:themeColor="text1"/>
          <w:kern w:val="24"/>
          <w:szCs w:val="21"/>
          <w:eastAsianLayout w:id="1018937871"/>
        </w:rPr>
        <w:t>◆</w:t>
      </w:r>
      <w:r w:rsidRPr="0010673C">
        <w:rPr>
          <w:rFonts w:ascii="HG丸ｺﾞｼｯｸM-PRO" w:eastAsia="HG丸ｺﾞｼｯｸM-PRO" w:hAnsi="HG丸ｺﾞｼｯｸM-PRO" w:hint="eastAsia"/>
          <w:color w:val="000000" w:themeColor="text1"/>
          <w:kern w:val="24"/>
          <w:szCs w:val="21"/>
          <w:eastAsianLayout w:id="1018937872"/>
        </w:rPr>
        <w:t>印は事務的な経費で対応が可能と</w:t>
      </w:r>
      <w:r w:rsidRPr="0010673C">
        <w:rPr>
          <w:rFonts w:ascii="HG丸ｺﾞｼｯｸM-PRO" w:eastAsia="HG丸ｺﾞｼｯｸM-PRO" w:hAnsi="HG丸ｺﾞｼｯｸM-PRO" w:hint="eastAsia"/>
          <w:color w:val="000000" w:themeColor="text1"/>
          <w:kern w:val="24"/>
          <w:szCs w:val="21"/>
          <w:eastAsianLayout w:id="1018937856"/>
        </w:rPr>
        <w:t>考えられる</w:t>
      </w:r>
      <w:r w:rsidRPr="0010673C">
        <w:rPr>
          <w:rFonts w:ascii="HG丸ｺﾞｼｯｸM-PRO" w:eastAsia="HG丸ｺﾞｼｯｸM-PRO" w:hAnsi="HG丸ｺﾞｼｯｸM-PRO" w:hint="eastAsia"/>
          <w:color w:val="000000" w:themeColor="text1"/>
          <w:kern w:val="24"/>
          <w:szCs w:val="21"/>
          <w:eastAsianLayout w:id="1018937857"/>
        </w:rPr>
        <w:t>事業</w:t>
      </w:r>
      <w:r w:rsidRPr="0010673C">
        <w:rPr>
          <w:rFonts w:ascii="HG丸ｺﾞｼｯｸM-PRO" w:eastAsia="HG丸ｺﾞｼｯｸM-PRO" w:hAnsi="HG丸ｺﾞｼｯｸM-PRO" w:hint="eastAsia"/>
          <w:color w:val="000000" w:themeColor="text1"/>
          <w:kern w:val="24"/>
          <w:szCs w:val="21"/>
          <w:eastAsianLayout w:id="1018937858"/>
        </w:rPr>
        <w:t>、</w:t>
      </w:r>
      <w:r w:rsidRPr="0010673C">
        <w:rPr>
          <w:rFonts w:ascii="HG丸ｺﾞｼｯｸM-PRO" w:eastAsia="HG丸ｺﾞｼｯｸM-PRO" w:hAnsi="HG丸ｺﾞｼｯｸM-PRO" w:hint="eastAsia"/>
          <w:color w:val="000000" w:themeColor="text1"/>
          <w:kern w:val="24"/>
          <w:szCs w:val="21"/>
          <w:eastAsianLayout w:id="1018937859"/>
        </w:rPr>
        <w:t>◇印</w:t>
      </w:r>
      <w:r w:rsidRPr="0010673C">
        <w:rPr>
          <w:rFonts w:ascii="HG丸ｺﾞｼｯｸM-PRO" w:eastAsia="HG丸ｺﾞｼｯｸM-PRO" w:hAnsi="HG丸ｺﾞｼｯｸM-PRO" w:hint="eastAsia"/>
          <w:color w:val="000000" w:themeColor="text1"/>
          <w:kern w:val="24"/>
          <w:szCs w:val="21"/>
          <w:eastAsianLayout w:id="1018937860"/>
        </w:rPr>
        <w:t>は</w:t>
      </w:r>
      <w:r w:rsidRPr="0010673C">
        <w:rPr>
          <w:rFonts w:ascii="HG丸ｺﾞｼｯｸM-PRO" w:eastAsia="HG丸ｺﾞｼｯｸM-PRO" w:hAnsi="HG丸ｺﾞｼｯｸM-PRO" w:hint="eastAsia"/>
          <w:color w:val="000000" w:themeColor="text1"/>
          <w:kern w:val="24"/>
          <w:szCs w:val="21"/>
          <w:eastAsianLayout w:id="1018937861"/>
        </w:rPr>
        <w:t>新規、拡大、拡充のための</w:t>
      </w:r>
      <w:r w:rsidRPr="0010673C">
        <w:rPr>
          <w:rFonts w:ascii="HG丸ｺﾞｼｯｸM-PRO" w:eastAsia="HG丸ｺﾞｼｯｸM-PRO" w:hAnsi="HG丸ｺﾞｼｯｸM-PRO" w:hint="eastAsia"/>
          <w:color w:val="000000" w:themeColor="text1"/>
          <w:kern w:val="24"/>
          <w:szCs w:val="21"/>
          <w:eastAsianLayout w:id="1018937862"/>
        </w:rPr>
        <w:t>事業費</w:t>
      </w:r>
      <w:r w:rsidRPr="0010673C">
        <w:rPr>
          <w:rFonts w:ascii="HG丸ｺﾞｼｯｸM-PRO" w:eastAsia="HG丸ｺﾞｼｯｸM-PRO" w:hAnsi="HG丸ｺﾞｼｯｸM-PRO" w:hint="eastAsia"/>
          <w:color w:val="000000" w:themeColor="text1"/>
          <w:kern w:val="24"/>
          <w:szCs w:val="21"/>
          <w:eastAsianLayout w:id="1018937863"/>
        </w:rPr>
        <w:t>と</w:t>
      </w:r>
      <w:r w:rsidRPr="0010673C">
        <w:rPr>
          <w:rFonts w:ascii="HG丸ｺﾞｼｯｸM-PRO" w:eastAsia="HG丸ｺﾞｼｯｸM-PRO" w:hAnsi="HG丸ｺﾞｼｯｸM-PRO" w:hint="eastAsia"/>
          <w:color w:val="000000" w:themeColor="text1"/>
          <w:kern w:val="24"/>
          <w:szCs w:val="21"/>
          <w:eastAsianLayout w:id="1018937864"/>
        </w:rPr>
        <w:t>して</w:t>
      </w:r>
      <w:r w:rsidRPr="0010673C">
        <w:rPr>
          <w:rFonts w:ascii="HG丸ｺﾞｼｯｸM-PRO" w:eastAsia="HG丸ｺﾞｼｯｸM-PRO" w:hAnsi="HG丸ｺﾞｼｯｸM-PRO" w:hint="eastAsia"/>
          <w:color w:val="000000" w:themeColor="text1"/>
          <w:kern w:val="24"/>
          <w:szCs w:val="21"/>
          <w:eastAsianLayout w:id="1018937865"/>
        </w:rPr>
        <w:t>新たに</w:t>
      </w:r>
      <w:r w:rsidRPr="0010673C">
        <w:rPr>
          <w:rFonts w:ascii="HG丸ｺﾞｼｯｸM-PRO" w:eastAsia="HG丸ｺﾞｼｯｸM-PRO" w:hAnsi="HG丸ｺﾞｼｯｸM-PRO" w:hint="eastAsia"/>
          <w:color w:val="000000" w:themeColor="text1"/>
          <w:kern w:val="24"/>
          <w:szCs w:val="21"/>
          <w:eastAsianLayout w:id="1018937866"/>
        </w:rPr>
        <w:t>財源</w:t>
      </w:r>
      <w:r w:rsidRPr="0010673C">
        <w:rPr>
          <w:rFonts w:ascii="HG丸ｺﾞｼｯｸM-PRO" w:eastAsia="HG丸ｺﾞｼｯｸM-PRO" w:hAnsi="HG丸ｺﾞｼｯｸM-PRO" w:hint="eastAsia"/>
          <w:color w:val="000000" w:themeColor="text1"/>
          <w:kern w:val="24"/>
          <w:szCs w:val="21"/>
          <w:eastAsianLayout w:id="1018937867"/>
        </w:rPr>
        <w:t>措置が必要と</w:t>
      </w:r>
      <w:r w:rsidRPr="0010673C">
        <w:rPr>
          <w:rFonts w:ascii="HG丸ｺﾞｼｯｸM-PRO" w:eastAsia="HG丸ｺﾞｼｯｸM-PRO" w:hAnsi="HG丸ｺﾞｼｯｸM-PRO" w:hint="eastAsia"/>
          <w:color w:val="000000" w:themeColor="text1"/>
          <w:kern w:val="24"/>
          <w:szCs w:val="21"/>
          <w:eastAsianLayout w:id="1018937868"/>
        </w:rPr>
        <w:t>考えられる</w:t>
      </w:r>
      <w:r w:rsidRPr="0010673C">
        <w:rPr>
          <w:rFonts w:ascii="HG丸ｺﾞｼｯｸM-PRO" w:eastAsia="HG丸ｺﾞｼｯｸM-PRO" w:hAnsi="HG丸ｺﾞｼｯｸM-PRO" w:hint="eastAsia"/>
          <w:color w:val="000000" w:themeColor="text1"/>
          <w:kern w:val="24"/>
          <w:szCs w:val="21"/>
          <w:eastAsianLayout w:id="1018937869"/>
        </w:rPr>
        <w:t>事業</w:t>
      </w:r>
      <w:r w:rsidRPr="0010673C">
        <w:rPr>
          <w:rFonts w:ascii="HG丸ｺﾞｼｯｸM-PRO" w:eastAsia="HG丸ｺﾞｼｯｸM-PRO" w:hAnsi="HG丸ｺﾞｼｯｸM-PRO" w:hint="eastAsia"/>
          <w:color w:val="000000" w:themeColor="text1"/>
          <w:kern w:val="24"/>
          <w:szCs w:val="21"/>
          <w:eastAsianLayout w:id="1018937870"/>
        </w:rPr>
        <w:t>と</w:t>
      </w:r>
      <w:r w:rsidRPr="0010673C">
        <w:rPr>
          <w:rFonts w:ascii="HG丸ｺﾞｼｯｸM-PRO" w:eastAsia="HG丸ｺﾞｼｯｸM-PRO" w:hAnsi="HG丸ｺﾞｼｯｸM-PRO" w:hint="eastAsia"/>
          <w:color w:val="000000" w:themeColor="text1"/>
          <w:kern w:val="24"/>
          <w:szCs w:val="21"/>
          <w:eastAsianLayout w:id="1018937871"/>
        </w:rPr>
        <w:t>して</w:t>
      </w:r>
      <w:r w:rsidRPr="0010673C">
        <w:rPr>
          <w:rFonts w:ascii="HG丸ｺﾞｼｯｸM-PRO" w:eastAsia="HG丸ｺﾞｼｯｸM-PRO" w:hAnsi="HG丸ｺﾞｼｯｸM-PRO" w:hint="eastAsia"/>
          <w:color w:val="000000" w:themeColor="text1"/>
          <w:kern w:val="24"/>
          <w:szCs w:val="21"/>
          <w:eastAsianLayout w:id="1018937872"/>
        </w:rPr>
        <w:t>分類</w:t>
      </w:r>
      <w:r w:rsidRPr="0010673C">
        <w:rPr>
          <w:rFonts w:ascii="HG丸ｺﾞｼｯｸM-PRO" w:eastAsia="HG丸ｺﾞｼｯｸM-PRO" w:hAnsi="HG丸ｺﾞｼｯｸM-PRO" w:hint="eastAsia"/>
          <w:color w:val="000000" w:themeColor="text1"/>
          <w:kern w:val="24"/>
          <w:szCs w:val="21"/>
          <w:eastAsianLayout w:id="1018937856"/>
        </w:rPr>
        <w:t>しました</w:t>
      </w:r>
      <w:r w:rsidRPr="0010673C">
        <w:rPr>
          <w:rFonts w:ascii="HG丸ｺﾞｼｯｸM-PRO" w:eastAsia="HG丸ｺﾞｼｯｸM-PRO" w:hAnsi="HG丸ｺﾞｼｯｸM-PRO" w:hint="eastAsia"/>
          <w:color w:val="000000" w:themeColor="text1"/>
          <w:kern w:val="24"/>
          <w:szCs w:val="21"/>
          <w:eastAsianLayout w:id="1018937857"/>
        </w:rPr>
        <w:t>。</w:t>
      </w:r>
    </w:p>
    <w:p w:rsidR="00AB1FB4" w:rsidRPr="0010673C" w:rsidRDefault="0010673C">
      <w:pPr>
        <w:rPr>
          <w:rFonts w:hint="eastAsia"/>
        </w:rPr>
      </w:pPr>
      <w:r w:rsidRPr="0010673C">
        <w:rPr>
          <w:noProof/>
        </w:rPr>
        <mc:AlternateContent>
          <mc:Choice Requires="wps">
            <w:drawing>
              <wp:anchor distT="0" distB="0" distL="114300" distR="114300" simplePos="0" relativeHeight="251789312" behindDoc="0" locked="0" layoutInCell="1" allowOverlap="1" wp14:anchorId="52516340" wp14:editId="175980AB">
                <wp:simplePos x="0" y="0"/>
                <wp:positionH relativeFrom="column">
                  <wp:posOffset>-280035</wp:posOffset>
                </wp:positionH>
                <wp:positionV relativeFrom="paragraph">
                  <wp:posOffset>24765</wp:posOffset>
                </wp:positionV>
                <wp:extent cx="2411730" cy="317500"/>
                <wp:effectExtent l="0" t="0" r="26670" b="2540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317500"/>
                        </a:xfrm>
                        <a:prstGeom prst="rect">
                          <a:avLst/>
                        </a:prstGeom>
                        <a:solidFill>
                          <a:sysClr val="windowText" lastClr="000000"/>
                        </a:solidFill>
                        <a:ln w="6350">
                          <a:solidFill>
                            <a:prstClr val="black"/>
                          </a:solidFill>
                        </a:ln>
                        <a:effectLst/>
                      </wps:spPr>
                      <wps:txbx>
                        <w:txbxContent>
                          <w:p w:rsidR="00747542" w:rsidRDefault="00747542"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 xml:space="preserve">１　</w:t>
                            </w:r>
                            <w:r w:rsidRPr="007848A4">
                              <w:rPr>
                                <w:rFonts w:asciiTheme="minorHAnsi" w:eastAsia="HGP創英角ｺﾞｼｯｸUB" w:hAnsi="HGP創英角ｺﾞｼｯｸUB" w:cs="Times New Roman" w:hint="eastAsia"/>
                                <w:color w:val="FFFFFF"/>
                                <w:kern w:val="2"/>
                              </w:rPr>
                              <w:t>観光客受入のための基盤整備</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16" type="#_x0000_t202" alt="タイトル: １　観光客受入のための基盤整備" style="position:absolute;left:0;text-align:left;margin-left:-22.05pt;margin-top:1.95pt;width:189.9pt;height: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" fillcolor="windowText" strokeweight=".5pt">
                <v:textbox inset="0,1mm,0,0">
                  <w:txbxContent>
                    <w:p w:rsidR="00747542" w:rsidRDefault="00747542"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 xml:space="preserve">１　</w:t>
                      </w:r>
                      <w:r w:rsidRPr="007848A4">
                        <w:rPr>
                          <w:rFonts w:asciiTheme="minorHAnsi" w:eastAsia="HGP創英角ｺﾞｼｯｸUB" w:hAnsi="HGP創英角ｺﾞｼｯｸUB" w:cs="Times New Roman" w:hint="eastAsia"/>
                          <w:color w:val="FFFFFF"/>
                          <w:kern w:val="2"/>
                        </w:rPr>
                        <w:t>観光客受入のための基盤整備</w:t>
                      </w:r>
                    </w:p>
                  </w:txbxContent>
                </v:textbox>
              </v:shape>
            </w:pict>
          </mc:Fallback>
        </mc:AlternateContent>
      </w:r>
    </w:p>
    <w:p w:rsidR="00AB1FB4" w:rsidRDefault="00AB1FB4">
      <w:pPr>
        <w:rPr>
          <w:rFonts w:hint="eastAsia"/>
        </w:rPr>
      </w:pPr>
    </w:p>
    <w:p w:rsidR="00AB1FB4" w:rsidRDefault="0010673C" w:rsidP="00BC71ED">
      <w:pPr>
        <w:pStyle w:val="a9"/>
        <w:numPr>
          <w:ilvl w:val="0"/>
          <w:numId w:val="61"/>
        </w:numPr>
        <w:spacing w:line="240" w:lineRule="exact"/>
        <w:ind w:leftChars="0"/>
        <w:rPr>
          <w:rFonts w:hint="eastAsia"/>
        </w:rPr>
      </w:pPr>
      <w:r w:rsidRPr="0010673C">
        <w:rPr>
          <w:rFonts w:ascii="HG丸ｺﾞｼｯｸM-PRO" w:eastAsia="HG丸ｺﾞｼｯｸM-PRO" w:hAnsi="HG丸ｺﾞｼｯｸM-PRO" w:cs="Meiryo UI" w:hint="eastAsia"/>
          <w:color w:val="000000" w:themeColor="text1"/>
          <w:kern w:val="24"/>
          <w:szCs w:val="21"/>
          <w:eastAsianLayout w:id="1018938625"/>
        </w:rPr>
        <w:t>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w:t>
      </w:r>
    </w:p>
    <w:tbl>
      <w:tblPr>
        <w:tblW w:w="14771" w:type="dxa"/>
        <w:tblInd w:w="-662" w:type="dxa"/>
        <w:tblCellMar>
          <w:left w:w="0" w:type="dxa"/>
          <w:right w:w="0" w:type="dxa"/>
        </w:tblCellMar>
        <w:tblLook w:val="04A0" w:firstRow="1" w:lastRow="0" w:firstColumn="1" w:lastColumn="0" w:noHBand="0" w:noVBand="1"/>
      </w:tblPr>
      <w:tblGrid>
        <w:gridCol w:w="2103"/>
        <w:gridCol w:w="2163"/>
        <w:gridCol w:w="561"/>
        <w:gridCol w:w="3552"/>
        <w:gridCol w:w="1701"/>
        <w:gridCol w:w="176"/>
        <w:gridCol w:w="4515"/>
      </w:tblGrid>
      <w:tr w:rsidR="0010673C" w:rsidRPr="0010673C" w:rsidTr="00DA15CA">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0"/>
              </w:rPr>
              <w:t> </w:t>
            </w:r>
            <w:r w:rsidRPr="0010673C">
              <w:rPr>
                <w:rFonts w:ascii="Meiryo UI" w:eastAsia="Meiryo UI" w:hAnsi="Meiryo UI" w:cs="Meiryo UI" w:hint="eastAsia"/>
                <w:b/>
                <w:bCs/>
                <w:color w:val="000000" w:themeColor="text1"/>
                <w:sz w:val="18"/>
                <w:szCs w:val="18"/>
                <w:eastAsianLayout w:id="1018938881"/>
              </w:rPr>
              <w:t>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2"/>
              </w:rPr>
              <w:t>受入</w:t>
            </w:r>
            <w:r w:rsidRPr="0010673C">
              <w:rPr>
                <w:rFonts w:ascii="Meiryo UI" w:eastAsia="Meiryo UI" w:hAnsi="Meiryo UI" w:cs="Meiryo UI" w:hint="eastAsia"/>
                <w:b/>
                <w:bCs/>
                <w:color w:val="000000" w:themeColor="text1"/>
                <w:sz w:val="18"/>
                <w:szCs w:val="18"/>
                <w:eastAsianLayout w:id="1018938883"/>
              </w:rPr>
              <w:t>環境整備</w:t>
            </w:r>
            <w:r w:rsidRPr="0010673C">
              <w:rPr>
                <w:rFonts w:ascii="Meiryo UI" w:eastAsia="Meiryo UI" w:hAnsi="Meiryo UI" w:cs="Meiryo UI" w:hint="eastAsia"/>
                <w:b/>
                <w:bCs/>
                <w:color w:val="000000" w:themeColor="text1"/>
                <w:sz w:val="18"/>
                <w:szCs w:val="18"/>
                <w:eastAsianLayout w:id="1018938884"/>
              </w:rPr>
              <w:t>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5"/>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6"/>
              </w:rPr>
              <w:t>実施主体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4515"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7"/>
              </w:rPr>
              <w:t>大阪府の</w:t>
            </w:r>
            <w:r w:rsidRPr="0010673C">
              <w:rPr>
                <w:rFonts w:ascii="Meiryo UI" w:eastAsia="Meiryo UI" w:hAnsi="Meiryo UI" w:cs="Meiryo UI" w:hint="eastAsia"/>
                <w:b/>
                <w:bCs/>
                <w:color w:val="000000" w:themeColor="text1"/>
                <w:sz w:val="18"/>
                <w:szCs w:val="18"/>
                <w:eastAsianLayout w:id="1018938888"/>
              </w:rPr>
              <w:t>役割</w:t>
            </w:r>
          </w:p>
        </w:tc>
      </w:tr>
      <w:tr w:rsidR="0010673C" w:rsidRPr="0010673C" w:rsidTr="00DA15CA">
        <w:trPr>
          <w:trHeight w:val="747"/>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89"/>
              </w:rPr>
              <w:t>案内表示や情報発信等における</w:t>
            </w:r>
            <w:r w:rsidRPr="0010673C">
              <w:rPr>
                <w:rFonts w:ascii="Meiryo UI" w:eastAsia="Meiryo UI" w:hAnsi="Meiryo UI" w:cs="Meiryo UI" w:hint="eastAsia"/>
                <w:b/>
                <w:bCs/>
                <w:color w:val="000000" w:themeColor="text1"/>
                <w:sz w:val="18"/>
                <w:szCs w:val="18"/>
                <w:eastAsianLayout w:id="1018938890"/>
              </w:rPr>
              <w:t>多言語</w:t>
            </w:r>
            <w:r w:rsidRPr="0010673C">
              <w:rPr>
                <w:rFonts w:ascii="Meiryo UI" w:eastAsia="Meiryo UI" w:hAnsi="Meiryo UI" w:cs="Meiryo UI" w:hint="eastAsia"/>
                <w:b/>
                <w:bCs/>
                <w:color w:val="000000" w:themeColor="text1"/>
                <w:sz w:val="18"/>
                <w:szCs w:val="18"/>
                <w:eastAsianLayout w:id="1018938891"/>
              </w:rPr>
              <w:t>対応が</w:t>
            </w:r>
            <w:r w:rsidRPr="0010673C">
              <w:rPr>
                <w:rFonts w:ascii="Meiryo UI" w:eastAsia="Meiryo UI" w:hAnsi="Meiryo UI" w:cs="Meiryo UI" w:hint="eastAsia"/>
                <w:b/>
                <w:bCs/>
                <w:color w:val="000000" w:themeColor="text1"/>
                <w:sz w:val="18"/>
                <w:szCs w:val="18"/>
                <w:eastAsianLayout w:id="1018938892"/>
              </w:rPr>
              <w:t>不</w:t>
            </w:r>
            <w:r w:rsidRPr="0010673C">
              <w:rPr>
                <w:rFonts w:ascii="Meiryo UI" w:eastAsia="Meiryo UI" w:hAnsi="Meiryo UI" w:cs="Meiryo UI" w:hint="eastAsia"/>
                <w:b/>
                <w:bCs/>
                <w:color w:val="000000" w:themeColor="text1"/>
                <w:sz w:val="18"/>
                <w:szCs w:val="18"/>
                <w:eastAsianLayout w:id="1018938893"/>
              </w:rPr>
              <w:t>十分</w:t>
            </w:r>
            <w:r w:rsidRPr="0010673C">
              <w:rPr>
                <w:rFonts w:ascii="Meiryo UI" w:eastAsia="Meiryo UI" w:hAnsi="Meiryo UI" w:cs="Meiryo UI" w:hint="eastAsia"/>
                <w:b/>
                <w:bCs/>
                <w:color w:val="000000" w:themeColor="text1"/>
                <w:sz w:val="18"/>
                <w:szCs w:val="18"/>
                <w:eastAsianLayout w:id="1018938894"/>
              </w:rPr>
              <w:t>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95"/>
              </w:rPr>
              <w:t>多言語対応の強化</w:t>
            </w:r>
          </w:p>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96"/>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r w:rsidRPr="0010673C">
              <w:rPr>
                <w:rFonts w:ascii="Arial" w:eastAsia="ＭＳ Ｐゴシック" w:hAnsi="Arial" w:cs="Arial"/>
                <w:kern w:val="0"/>
                <w:sz w:val="36"/>
                <w:szCs w:val="36"/>
              </w:rPr>
              <mc:AlternateContent>
                <mc:Choice Requires="wps">
                  <w:drawing>
                    <wp:anchor distT="0" distB="0" distL="114300" distR="114300" simplePos="0" relativeHeight="251791360" behindDoc="0" locked="0" layoutInCell="1" allowOverlap="1" wp14:anchorId="51A8B7F1" wp14:editId="50A58100">
                      <wp:simplePos x="0" y="0"/>
                      <wp:positionH relativeFrom="column">
                        <wp:posOffset>-31750</wp:posOffset>
                      </wp:positionH>
                      <wp:positionV relativeFrom="paragraph">
                        <wp:posOffset>677545</wp:posOffset>
                      </wp:positionV>
                      <wp:extent cx="275590" cy="1076325"/>
                      <wp:effectExtent l="57150" t="38100" r="67310" b="123825"/>
                      <wp:wrapNone/>
                      <wp:docPr id="94" name="右矢印 7"/>
                      <wp:cNvGraphicFramePr/>
                      <a:graphic xmlns:a="http://schemas.openxmlformats.org/drawingml/2006/main">
                        <a:graphicData uri="http://schemas.microsoft.com/office/word/2010/wordprocessingShape">
                          <wps:wsp>
                            <wps:cNvSpPr/>
                            <wps:spPr>
                              <a:xfrm>
                                <a:off x="0" y="0"/>
                                <a:ext cx="275590"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 o:spid="_x0000_s1026" type="#_x0000_t13" style="position:absolute;left:0;text-align:left;margin-left:-2.5pt;margin-top:53.35pt;width:21.7pt;height:84.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0"/>
              </w:rPr>
              <w:t>多言語案内表示のガイドラインの策定</w:t>
            </w:r>
          </w:p>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1"/>
              </w:rPr>
              <w:t>駅等における多言語案内サイン・アナウンスの整備・充実</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2"/>
              </w:rPr>
              <w:t>行政、民間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3"/>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3"/>
              </w:rPr>
              <w:t>多言語</w:t>
            </w:r>
            <w:r w:rsidRPr="0010673C">
              <w:rPr>
                <w:rFonts w:ascii="Meiryo UI" w:eastAsia="Meiryo UI" w:hAnsi="Meiryo UI" w:cs="Meiryo UI" w:hint="eastAsia"/>
                <w:color w:val="000000" w:themeColor="text1"/>
                <w:sz w:val="18"/>
                <w:szCs w:val="18"/>
                <w:eastAsianLayout w:id="1018938884"/>
              </w:rPr>
              <w:t>案内表示に係るガイドラインの策定</w:t>
            </w:r>
          </w:p>
          <w:p w:rsidR="0010673C" w:rsidRPr="0010673C" w:rsidRDefault="0010673C" w:rsidP="00BC71ED">
            <w:pPr>
              <w:widowControl/>
              <w:numPr>
                <w:ilvl w:val="0"/>
                <w:numId w:val="64"/>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eastAsianLayout w:id="1018938885"/>
              </w:rPr>
              <w:t>事業者への働きかけ等</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86"/>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7"/>
              </w:rPr>
              <w:t>多言語対応の促進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8"/>
              </w:rPr>
              <w:t>行政、大阪観光局、民間等、ガイドブックの作成主体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6"/>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9"/>
              </w:rPr>
              <w:t>多言語ガイドブック</w:t>
            </w:r>
            <w:r w:rsidRPr="0010673C">
              <w:rPr>
                <w:rFonts w:ascii="Meiryo UI" w:eastAsia="Meiryo UI" w:hAnsi="Meiryo UI" w:cs="Meiryo UI" w:hint="eastAsia"/>
                <w:color w:val="000000" w:themeColor="text1"/>
                <w:sz w:val="18"/>
                <w:szCs w:val="18"/>
                <w:eastAsianLayout w:id="1018938890"/>
              </w:rPr>
              <w:t>の</w:t>
            </w:r>
            <w:r w:rsidRPr="0010673C">
              <w:rPr>
                <w:rFonts w:ascii="Meiryo UI" w:eastAsia="Meiryo UI" w:hAnsi="Meiryo UI" w:cs="Meiryo UI" w:hint="eastAsia"/>
                <w:color w:val="000000" w:themeColor="text1"/>
                <w:sz w:val="18"/>
                <w:szCs w:val="18"/>
                <w:eastAsianLayout w:id="1018938891"/>
              </w:rPr>
              <w:t>拡充・強化</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92"/>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3"/>
              </w:rPr>
              <w:t>多言語対応の促進</w:t>
            </w:r>
          </w:p>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4"/>
              </w:rPr>
              <w:t>掲載情報の充実</w:t>
            </w:r>
          </w:p>
          <w:p w:rsidR="0010673C" w:rsidRPr="0010673C" w:rsidRDefault="0010673C" w:rsidP="00BC71ED">
            <w:pPr>
              <w:widowControl/>
              <w:numPr>
                <w:ilvl w:val="0"/>
                <w:numId w:val="67"/>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5"/>
              </w:rPr>
              <w:t>わかりやすい、ターゲット、ニーズに応じた発信の工夫</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6"/>
              </w:rPr>
              <w:t>行政、大阪観光局、民間等、ＨＰの運営主体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8"/>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eastAsianLayout w:id="1018938880"/>
              </w:rPr>
              <w:t>ＨＰ</w:t>
            </w:r>
            <w:r w:rsidRPr="0010673C">
              <w:rPr>
                <w:rFonts w:ascii="Meiryo UI" w:eastAsia="Meiryo UI" w:hAnsi="Meiryo UI" w:cs="Meiryo UI" w:hint="eastAsia"/>
                <w:color w:val="000000" w:themeColor="text1"/>
                <w:sz w:val="18"/>
                <w:szCs w:val="18"/>
                <w:eastAsianLayout w:id="1018938881"/>
              </w:rPr>
              <w:t>での多言語対応の方針策定</w:t>
            </w:r>
          </w:p>
          <w:p w:rsidR="0010673C" w:rsidRPr="0010673C" w:rsidRDefault="0010673C" w:rsidP="00BC71ED">
            <w:pPr>
              <w:widowControl/>
              <w:numPr>
                <w:ilvl w:val="0"/>
                <w:numId w:val="69"/>
              </w:numPr>
              <w:spacing w:line="200" w:lineRule="exact"/>
              <w:ind w:left="232" w:hangingChars="129" w:hanging="232"/>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2"/>
              </w:rPr>
              <w:t>多言語</w:t>
            </w:r>
            <w:r w:rsidRPr="0010673C">
              <w:rPr>
                <w:rFonts w:ascii="Meiryo UI" w:eastAsia="Meiryo UI" w:hAnsi="Meiryo UI" w:cs="Meiryo UI" w:hint="eastAsia"/>
                <w:color w:val="000000" w:themeColor="text1"/>
                <w:sz w:val="18"/>
                <w:szCs w:val="18"/>
                <w:eastAsianLayout w:id="1018938883"/>
              </w:rPr>
              <w:t>による掲載情報</w:t>
            </w:r>
            <w:r w:rsidRPr="0010673C">
              <w:rPr>
                <w:rFonts w:ascii="Meiryo UI" w:eastAsia="Meiryo UI" w:hAnsi="Meiryo UI" w:cs="Meiryo UI" w:hint="eastAsia"/>
                <w:color w:val="000000" w:themeColor="text1"/>
                <w:sz w:val="18"/>
                <w:szCs w:val="18"/>
                <w:eastAsianLayout w:id="1018938884"/>
              </w:rPr>
              <w:t>の</w:t>
            </w:r>
            <w:r w:rsidRPr="0010673C">
              <w:rPr>
                <w:rFonts w:ascii="Meiryo UI" w:eastAsia="Meiryo UI" w:hAnsi="Meiryo UI" w:cs="Meiryo UI" w:hint="eastAsia"/>
                <w:color w:val="000000" w:themeColor="text1"/>
                <w:sz w:val="18"/>
                <w:szCs w:val="18"/>
                <w:eastAsianLayout w:id="1018938885"/>
              </w:rPr>
              <w:t>拡充</w:t>
            </w:r>
          </w:p>
          <w:p w:rsidR="0010673C" w:rsidRPr="0010673C" w:rsidRDefault="0010673C" w:rsidP="00BC71ED">
            <w:pPr>
              <w:widowControl/>
              <w:numPr>
                <w:ilvl w:val="0"/>
                <w:numId w:val="69"/>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6"/>
              </w:rPr>
              <w:t>発信</w:t>
            </w:r>
            <w:r w:rsidRPr="0010673C">
              <w:rPr>
                <w:rFonts w:ascii="Meiryo UI" w:eastAsia="Meiryo UI" w:hAnsi="Meiryo UI" w:cs="Meiryo UI" w:hint="eastAsia"/>
                <w:color w:val="000000" w:themeColor="text1"/>
                <w:sz w:val="18"/>
                <w:szCs w:val="18"/>
                <w:eastAsianLayout w:id="1018938887"/>
              </w:rPr>
              <w:t>方法</w:t>
            </w:r>
            <w:r w:rsidRPr="0010673C">
              <w:rPr>
                <w:rFonts w:ascii="Meiryo UI" w:eastAsia="Meiryo UI" w:hAnsi="Meiryo UI" w:cs="Meiryo UI" w:hint="eastAsia"/>
                <w:color w:val="000000" w:themeColor="text1"/>
                <w:sz w:val="18"/>
                <w:szCs w:val="18"/>
                <w:eastAsianLayout w:id="1018938888"/>
              </w:rPr>
              <w:t>の</w:t>
            </w:r>
            <w:r w:rsidRPr="0010673C">
              <w:rPr>
                <w:rFonts w:ascii="Meiryo UI" w:eastAsia="Meiryo UI" w:hAnsi="Meiryo UI" w:cs="Meiryo UI" w:hint="eastAsia"/>
                <w:color w:val="000000" w:themeColor="text1"/>
                <w:sz w:val="18"/>
                <w:szCs w:val="18"/>
                <w:eastAsianLayout w:id="1018938889"/>
              </w:rPr>
              <w:t>新たな取組み</w:t>
            </w:r>
          </w:p>
        </w:tc>
      </w:tr>
      <w:tr w:rsidR="0010673C" w:rsidRPr="0010673C" w:rsidTr="00DA15CA">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90"/>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91"/>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2"/>
              </w:rPr>
              <w:t>無料</w:t>
            </w:r>
            <w:r w:rsidRPr="0010673C">
              <w:rPr>
                <w:rFonts w:ascii="Meiryo UI" w:eastAsia="Meiryo UI" w:hAnsi="Meiryo UI" w:cs="Meiryo UI" w:hint="eastAsia"/>
                <w:color w:val="000000" w:themeColor="text1"/>
                <w:sz w:val="18"/>
                <w:szCs w:val="18"/>
                <w:eastAsianLayout w:id="1018938893"/>
              </w:rPr>
              <w:t>Wi-Fi</w:t>
            </w:r>
            <w:r w:rsidRPr="0010673C">
              <w:rPr>
                <w:rFonts w:ascii="Meiryo UI" w:eastAsia="Meiryo UI" w:hAnsi="Meiryo UI" w:cs="Meiryo UI" w:hint="eastAsia"/>
                <w:color w:val="000000" w:themeColor="text1"/>
                <w:sz w:val="18"/>
                <w:szCs w:val="18"/>
                <w:eastAsianLayout w:id="1018938894"/>
              </w:rPr>
              <w:t>の利用環境整備の拡大</w:t>
            </w:r>
          </w:p>
          <w:p w:rsidR="0010673C" w:rsidRPr="0010673C" w:rsidRDefault="0010673C" w:rsidP="00BC71ED">
            <w:pPr>
              <w:widowControl/>
              <w:numPr>
                <w:ilvl w:val="0"/>
                <w:numId w:val="70"/>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5"/>
              </w:rPr>
              <w:t>利用手続きの簡素化・一元化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6"/>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1"/>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0"/>
              </w:rPr>
              <w:t>無料</w:t>
            </w:r>
            <w:r w:rsidRPr="0010673C">
              <w:rPr>
                <w:rFonts w:ascii="Meiryo UI" w:eastAsia="Meiryo UI" w:hAnsi="Meiryo UI" w:cs="Meiryo UI" w:hint="eastAsia"/>
                <w:color w:val="000000" w:themeColor="text1"/>
                <w:sz w:val="18"/>
                <w:szCs w:val="18"/>
                <w:eastAsianLayout w:id="1018938881"/>
              </w:rPr>
              <w:t>Wi-Fi</w:t>
            </w:r>
            <w:r w:rsidRPr="0010673C">
              <w:rPr>
                <w:rFonts w:ascii="Meiryo UI" w:eastAsia="Meiryo UI" w:hAnsi="Meiryo UI" w:cs="Meiryo UI" w:hint="eastAsia"/>
                <w:color w:val="000000" w:themeColor="text1"/>
                <w:sz w:val="18"/>
                <w:szCs w:val="18"/>
                <w:eastAsianLayout w:id="1018938882"/>
              </w:rPr>
              <w:t>の利用環境整備</w:t>
            </w:r>
            <w:r w:rsidRPr="0010673C">
              <w:rPr>
                <w:rFonts w:ascii="Meiryo UI" w:eastAsia="Meiryo UI" w:hAnsi="Meiryo UI" w:cs="Meiryo UI" w:hint="eastAsia"/>
                <w:color w:val="000000" w:themeColor="text1"/>
                <w:sz w:val="18"/>
                <w:szCs w:val="18"/>
                <w:eastAsianLayout w:id="1018938883"/>
              </w:rPr>
              <w:t>の</w:t>
            </w:r>
            <w:r w:rsidRPr="0010673C">
              <w:rPr>
                <w:rFonts w:ascii="Meiryo UI" w:eastAsia="Meiryo UI" w:hAnsi="Meiryo UI" w:cs="Meiryo UI" w:hint="eastAsia"/>
                <w:color w:val="000000" w:themeColor="text1"/>
                <w:sz w:val="18"/>
                <w:szCs w:val="18"/>
                <w:eastAsianLayout w:id="1018938884"/>
              </w:rPr>
              <w:t>拡充・強化</w:t>
            </w:r>
            <w:r w:rsidRPr="0010673C">
              <w:rPr>
                <w:rFonts w:ascii="Meiryo UI" w:eastAsia="Meiryo UI" w:hAnsi="Meiryo UI" w:cs="Meiryo UI" w:hint="eastAsia"/>
                <w:color w:val="000000" w:themeColor="text1"/>
                <w:sz w:val="18"/>
                <w:szCs w:val="18"/>
                <w:eastAsianLayout w:id="1018938885"/>
              </w:rPr>
              <w:t>に</w:t>
            </w:r>
            <w:r w:rsidRPr="0010673C">
              <w:rPr>
                <w:rFonts w:ascii="Meiryo UI" w:eastAsia="Meiryo UI" w:hAnsi="Meiryo UI" w:cs="Meiryo UI" w:hint="eastAsia"/>
                <w:color w:val="000000" w:themeColor="text1"/>
                <w:sz w:val="18"/>
                <w:szCs w:val="18"/>
                <w:eastAsianLayout w:id="1018938886"/>
              </w:rPr>
              <w:t>向けた</w:t>
            </w:r>
            <w:r w:rsidRPr="0010673C">
              <w:rPr>
                <w:rFonts w:ascii="Meiryo UI" w:eastAsia="Meiryo UI" w:hAnsi="Meiryo UI" w:cs="Meiryo UI" w:hint="eastAsia"/>
                <w:color w:val="000000" w:themeColor="text1"/>
                <w:sz w:val="18"/>
                <w:szCs w:val="18"/>
                <w:eastAsianLayout w:id="1018938887"/>
              </w:rPr>
              <w:t>支援</w:t>
            </w:r>
          </w:p>
          <w:p w:rsidR="0010673C" w:rsidRPr="0010673C" w:rsidRDefault="0010673C" w:rsidP="00BC71ED">
            <w:pPr>
              <w:widowControl/>
              <w:numPr>
                <w:ilvl w:val="0"/>
                <w:numId w:val="72"/>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eastAsianLayout w:id="1018938888"/>
              </w:rPr>
              <w:t>利用手続きの</w:t>
            </w:r>
            <w:r w:rsidRPr="0010673C">
              <w:rPr>
                <w:rFonts w:ascii="Meiryo UI" w:eastAsia="Meiryo UI" w:hAnsi="Meiryo UI" w:cs="Meiryo UI" w:hint="eastAsia"/>
                <w:color w:val="000000" w:themeColor="text1"/>
                <w:sz w:val="18"/>
                <w:szCs w:val="18"/>
                <w:eastAsianLayout w:id="1018938889"/>
              </w:rPr>
              <w:t>簡素化</w:t>
            </w:r>
            <w:r w:rsidRPr="0010673C">
              <w:rPr>
                <w:rFonts w:ascii="Meiryo UI" w:eastAsia="Meiryo UI" w:hAnsi="Meiryo UI" w:cs="Meiryo UI" w:hint="eastAsia"/>
                <w:color w:val="000000" w:themeColor="text1"/>
                <w:sz w:val="18"/>
                <w:szCs w:val="18"/>
                <w:eastAsianLayout w:id="1018938890"/>
              </w:rPr>
              <w:t>や</w:t>
            </w:r>
            <w:r w:rsidRPr="0010673C">
              <w:rPr>
                <w:rFonts w:ascii="Meiryo UI" w:eastAsia="Meiryo UI" w:hAnsi="Meiryo UI" w:cs="Meiryo UI" w:hint="eastAsia"/>
                <w:color w:val="000000" w:themeColor="text1"/>
                <w:sz w:val="18"/>
                <w:szCs w:val="18"/>
                <w:eastAsianLayout w:id="1018938891"/>
              </w:rPr>
              <w:t>一元化</w:t>
            </w:r>
            <w:r w:rsidRPr="0010673C">
              <w:rPr>
                <w:rFonts w:ascii="Meiryo UI" w:eastAsia="Meiryo UI" w:hAnsi="Meiryo UI" w:cs="Meiryo UI" w:hint="eastAsia"/>
                <w:color w:val="000000" w:themeColor="text1"/>
                <w:sz w:val="18"/>
                <w:szCs w:val="18"/>
                <w:eastAsianLayout w:id="1018938892"/>
              </w:rPr>
              <w:t>に向けた</w:t>
            </w:r>
            <w:r w:rsidRPr="0010673C">
              <w:rPr>
                <w:rFonts w:ascii="Meiryo UI" w:eastAsia="Meiryo UI" w:hAnsi="Meiryo UI" w:cs="Meiryo UI" w:hint="eastAsia"/>
                <w:color w:val="000000" w:themeColor="text1"/>
                <w:sz w:val="18"/>
                <w:szCs w:val="18"/>
                <w:eastAsianLayout w:id="1018938893"/>
              </w:rPr>
              <w:t>検討</w:t>
            </w:r>
          </w:p>
        </w:tc>
      </w:tr>
      <w:tr w:rsidR="0010673C" w:rsidRPr="0010673C" w:rsidTr="00DA15CA">
        <w:trPr>
          <w:trHeight w:val="1147"/>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eastAsianLayout w:id="1018938894"/>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eastAsianLayout w:id="1018938895"/>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96"/>
              </w:rPr>
              <w:t>観光案内所の新設や機能の強化（多言語対応、他地域の案内所との連携等）</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0"/>
              </w:rPr>
              <w:t>観光案内板の整備</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1"/>
              </w:rPr>
              <w:t>観光ボランティアガイドの育成、活動の場の拡大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tabs>
                <w:tab w:val="clear" w:pos="720"/>
                <w:tab w:val="num" w:pos="675"/>
              </w:tabs>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eastAsianLayout w:id="1018938882"/>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3"/>
              </w:rPr>
              <w:t>観光案内所の拡充・機能強化支援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4"/>
              </w:rPr>
              <w:t>観光案内板の</w:t>
            </w:r>
            <w:r w:rsidRPr="0010673C">
              <w:rPr>
                <w:rFonts w:ascii="Meiryo UI" w:eastAsia="Meiryo UI" w:hAnsi="Meiryo UI" w:cs="Meiryo UI" w:hint="eastAsia"/>
                <w:color w:val="000000" w:themeColor="text1"/>
                <w:sz w:val="18"/>
                <w:szCs w:val="18"/>
                <w:eastAsianLayout w:id="1018938885"/>
              </w:rPr>
              <w:t>新規</w:t>
            </w:r>
            <w:r w:rsidRPr="0010673C">
              <w:rPr>
                <w:rFonts w:ascii="Meiryo UI" w:eastAsia="Meiryo UI" w:hAnsi="Meiryo UI" w:cs="Meiryo UI" w:hint="eastAsia"/>
                <w:color w:val="000000" w:themeColor="text1"/>
                <w:sz w:val="18"/>
                <w:szCs w:val="18"/>
                <w:eastAsianLayout w:id="1018938886"/>
              </w:rPr>
              <w:t>整備支援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eastAsianLayout w:id="1018938887"/>
              </w:rPr>
              <w:t>観光・通訳ボランティアガイドのスキルアップ・活動支援</w:t>
            </w:r>
          </w:p>
        </w:tc>
      </w:tr>
    </w:tbl>
    <w:p w:rsidR="00AB1FB4" w:rsidRPr="0010673C" w:rsidRDefault="004C5DF5">
      <w:pPr>
        <w:rPr>
          <w:rFonts w:hint="eastAsia"/>
        </w:rPr>
      </w:pPr>
      <w:r>
        <w:rPr>
          <w:noProof/>
        </w:rPr>
        <mc:AlternateContent>
          <mc:Choice Requires="wps">
            <w:drawing>
              <wp:anchor distT="0" distB="0" distL="114300" distR="114300" simplePos="0" relativeHeight="251799552" behindDoc="0" locked="0" layoutInCell="1" allowOverlap="1" wp14:anchorId="51387CAC" wp14:editId="7F13B3AA">
                <wp:simplePos x="0" y="0"/>
                <wp:positionH relativeFrom="column">
                  <wp:posOffset>-559435</wp:posOffset>
                </wp:positionH>
                <wp:positionV relativeFrom="paragraph">
                  <wp:posOffset>3529965</wp:posOffset>
                </wp:positionV>
                <wp:extent cx="3419475" cy="251460"/>
                <wp:effectExtent l="0" t="0" r="28575" b="15240"/>
                <wp:wrapNone/>
                <wp:docPr id="97"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747542" w:rsidRDefault="00747542"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eastAsianLayout w:id="1018945280"/>
                              </w:rPr>
                              <w:t xml:space="preserve">２　</w:t>
                            </w:r>
                            <w:r>
                              <w:rPr>
                                <w:rFonts w:ascii="Century" w:eastAsia="HGP創英角ｺﾞｼｯｸUB" w:hAnsi="HGP創英角ｺﾞｼｯｸUB" w:cs="Times New Roman" w:hint="eastAsia"/>
                                <w:color w:val="FFFFFF"/>
                                <w:kern w:val="2"/>
                                <w:eastAsianLayout w:id="1018945280"/>
                              </w:rPr>
                              <w:t>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7" type="#_x0000_t202" style="position:absolute;left:0;text-align:left;margin-left:-44.05pt;margin-top:277.95pt;width:269.25pt;height:19.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" fillcolor="windowText" strokeweight=".5pt">
                <v:textbox inset=",0,,0">
                  <w:txbxContent>
                    <w:p w:rsidR="00747542" w:rsidRDefault="00747542"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eastAsianLayout w:id="1018945280"/>
                        </w:rPr>
                        <w:t xml:space="preserve">２　</w:t>
                      </w:r>
                      <w:r>
                        <w:rPr>
                          <w:rFonts w:ascii="Century" w:eastAsia="HGP創英角ｺﾞｼｯｸUB" w:hAnsi="HGP創英角ｺﾞｼｯｸUB" w:cs="Times New Roman" w:hint="eastAsia"/>
                          <w:color w:val="FFFFFF"/>
                          <w:kern w:val="2"/>
                          <w:eastAsianLayout w:id="1018945280"/>
                        </w:rPr>
                        <w:t>府域における交通アクセス等の容易化・円滑化</w:t>
                      </w:r>
                    </w:p>
                  </w:txbxContent>
                </v:textbox>
              </v:shape>
            </w:pict>
          </mc:Fallback>
        </mc:AlternateContent>
      </w:r>
      <w:r w:rsidR="00DA15CA" w:rsidRPr="00DA15CA">
        <w:rPr>
          <w:noProof/>
        </w:rPr>
        <mc:AlternateContent>
          <mc:Choice Requires="wps">
            <w:drawing>
              <wp:anchor distT="0" distB="0" distL="114300" distR="114300" simplePos="0" relativeHeight="251795456" behindDoc="0" locked="0" layoutInCell="1" allowOverlap="1" wp14:anchorId="31E07127" wp14:editId="0A61AA55">
                <wp:simplePos x="0" y="0"/>
                <wp:positionH relativeFrom="column">
                  <wp:posOffset>-560070</wp:posOffset>
                </wp:positionH>
                <wp:positionV relativeFrom="paragraph">
                  <wp:posOffset>-445135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wps:txbx>
                      <wps:bodyPr vert="horz" lIns="91440" tIns="45720" rIns="91440" bIns="45720" rtlCol="0" anchor="ctr">
                        <a:normAutofit/>
                      </wps:bodyPr>
                    </wps:wsp>
                  </a:graphicData>
                </a:graphic>
              </wp:anchor>
            </w:drawing>
          </mc:Choice>
          <mc:Fallback>
            <w:pict>
              <v:rect id="_x0000_s1118" alt="タイトル: ５大阪の観光振興にかかる対応策及び役割分担（２）" style="position:absolute;left:0;text-align:left;margin-left:-44.1pt;margin-top:-35.05pt;width:578.25pt;height:3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" filled="f" stroked="f">
                <v:path arrowok="t"/>
                <o:lock v:ext="edit" grouping="t"/>
                <v:textbox>
                  <w:txbxContent>
                    <w:p w:rsidR="00747542" w:rsidRDefault="00747542"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v:textbox>
              </v:rect>
            </w:pict>
          </mc:Fallback>
        </mc:AlternateContent>
      </w:r>
      <w:r w:rsidR="00DA15CA" w:rsidRPr="00DA15CA">
        <w:rPr>
          <w:noProof/>
        </w:rPr>
        <mc:AlternateContent>
          <mc:Choice Requires="wps">
            <w:drawing>
              <wp:anchor distT="0" distB="0" distL="114300" distR="114300" simplePos="0" relativeHeight="251793408" behindDoc="0" locked="0" layoutInCell="1" allowOverlap="1" wp14:anchorId="5FD02517" wp14:editId="4F2BD59F">
                <wp:simplePos x="0" y="0"/>
                <wp:positionH relativeFrom="column">
                  <wp:posOffset>-842010</wp:posOffset>
                </wp:positionH>
                <wp:positionV relativeFrom="paragraph">
                  <wp:posOffset>-17145</wp:posOffset>
                </wp:positionV>
                <wp:extent cx="10525125" cy="0"/>
                <wp:effectExtent l="57150" t="38100" r="47625" b="95250"/>
                <wp:wrapNone/>
                <wp:docPr id="95" name="直線コネクタ 9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5"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35pt" to="76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" strokecolor="#4f81bd" strokeweight="3pt">
                <v:shadow on="t" color="black" opacity="22937f" origin=",.5" offset="0,.63889mm"/>
              </v:line>
            </w:pict>
          </mc:Fallback>
        </mc:AlternateContent>
      </w:r>
    </w:p>
    <w:tbl>
      <w:tblPr>
        <w:tblpPr w:leftFromText="142" w:rightFromText="142" w:vertAnchor="text" w:horzAnchor="margin" w:tblpXSpec="center" w:tblpY="-199"/>
        <w:tblW w:w="14846" w:type="dxa"/>
        <w:tblLayout w:type="fixed"/>
        <w:tblCellMar>
          <w:left w:w="0" w:type="dxa"/>
          <w:right w:w="0" w:type="dxa"/>
        </w:tblCellMar>
        <w:tblLook w:val="04A0" w:firstRow="1" w:lastRow="0" w:firstColumn="1" w:lastColumn="0" w:noHBand="0" w:noVBand="1"/>
      </w:tblPr>
      <w:tblGrid>
        <w:gridCol w:w="2126"/>
        <w:gridCol w:w="2127"/>
        <w:gridCol w:w="708"/>
        <w:gridCol w:w="3402"/>
        <w:gridCol w:w="1701"/>
        <w:gridCol w:w="246"/>
        <w:gridCol w:w="4536"/>
      </w:tblGrid>
      <w:tr w:rsidR="00E26FD2" w:rsidRPr="00DA15CA" w:rsidTr="00E26FD2">
        <w:trPr>
          <w:trHeight w:val="411"/>
        </w:trPr>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08"/>
              </w:rPr>
              <w:t>受入環境整備</w:t>
            </w:r>
            <w:r w:rsidRPr="00DA15CA">
              <w:rPr>
                <w:rFonts w:ascii="Meiryo UI" w:eastAsia="Meiryo UI" w:hAnsi="Meiryo UI" w:cs="Meiryo UI" w:hint="eastAsia"/>
                <w:b/>
                <w:bCs/>
                <w:color w:val="000000" w:themeColor="text1"/>
                <w:sz w:val="18"/>
                <w:szCs w:val="18"/>
                <w:eastAsianLayout w:id="1018942209"/>
              </w:rPr>
              <w:t>の課題</w:t>
            </w:r>
          </w:p>
        </w:tc>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0"/>
              </w:rPr>
              <w:t>受入</w:t>
            </w:r>
            <w:r w:rsidRPr="00DA15CA">
              <w:rPr>
                <w:rFonts w:ascii="Meiryo UI" w:eastAsia="Meiryo UI" w:hAnsi="Meiryo UI" w:cs="Meiryo UI" w:hint="eastAsia"/>
                <w:b/>
                <w:bCs/>
                <w:color w:val="000000" w:themeColor="text1"/>
                <w:sz w:val="18"/>
                <w:szCs w:val="18"/>
                <w:eastAsianLayout w:id="1018942211"/>
              </w:rPr>
              <w:t>環境整備</w:t>
            </w:r>
            <w:r w:rsidRPr="00DA15CA">
              <w:rPr>
                <w:rFonts w:ascii="Meiryo UI" w:eastAsia="Meiryo UI" w:hAnsi="Meiryo UI" w:cs="Meiryo UI" w:hint="eastAsia"/>
                <w:b/>
                <w:bCs/>
                <w:color w:val="000000" w:themeColor="text1"/>
                <w:sz w:val="18"/>
                <w:szCs w:val="18"/>
                <w:eastAsianLayout w:id="1018942212"/>
              </w:rPr>
              <w:t>の内容</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3"/>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4"/>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5"/>
              </w:rPr>
              <w:t>大阪府の</w:t>
            </w:r>
            <w:r w:rsidRPr="00DA15CA">
              <w:rPr>
                <w:rFonts w:ascii="Meiryo UI" w:eastAsia="Meiryo UI" w:hAnsi="Meiryo UI" w:cs="Meiryo UI" w:hint="eastAsia"/>
                <w:b/>
                <w:bCs/>
                <w:color w:val="000000" w:themeColor="text1"/>
                <w:sz w:val="18"/>
                <w:szCs w:val="18"/>
                <w:eastAsianLayout w:id="1018942216"/>
              </w:rPr>
              <w:t>役割</w:t>
            </w:r>
          </w:p>
        </w:tc>
      </w:tr>
      <w:tr w:rsidR="00E26FD2" w:rsidRPr="00DA15CA" w:rsidTr="00E26FD2">
        <w:trPr>
          <w:trHeight w:val="87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7"/>
              </w:rPr>
              <w:t>外国語対応のできる人材が不足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8"/>
              </w:rPr>
              <w:t>おもてなしの向上・人材育成</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9"/>
              </w:rPr>
              <w:t>主要駅等における多言語対応のできる人材の配置・人材育成</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0"/>
              </w:rPr>
              <w:t>観光・通訳ボランティアガイドの育成、活用</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1"/>
              </w:rPr>
              <w:t>ＩＣＴの活用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218"/>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2"/>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23"/>
              </w:rPr>
              <w:t>観光</w:t>
            </w:r>
            <w:r w:rsidRPr="00DA15CA">
              <w:rPr>
                <w:rFonts w:ascii="Meiryo UI" w:eastAsia="Meiryo UI" w:hAnsi="Meiryo UI" w:cs="Meiryo UI" w:hint="eastAsia"/>
                <w:color w:val="000000" w:themeColor="text1"/>
                <w:sz w:val="18"/>
                <w:szCs w:val="18"/>
                <w:eastAsianLayout w:id="1018942224"/>
              </w:rPr>
              <w:t>・通訳ボランティアガイドのスキルアップ・</w:t>
            </w:r>
            <w:r w:rsidRPr="00DA15CA">
              <w:rPr>
                <w:rFonts w:ascii="Meiryo UI" w:eastAsia="Meiryo UI" w:hAnsi="Meiryo UI" w:cs="Meiryo UI" w:hint="eastAsia"/>
                <w:color w:val="000000" w:themeColor="text1"/>
                <w:sz w:val="18"/>
                <w:szCs w:val="18"/>
                <w:eastAsianLayout w:id="1018942208"/>
              </w:rPr>
              <w:t>活動</w:t>
            </w:r>
            <w:r w:rsidRPr="00DA15CA">
              <w:rPr>
                <w:rFonts w:ascii="Meiryo UI" w:eastAsia="Meiryo UI" w:hAnsi="Meiryo UI" w:cs="Meiryo UI" w:hint="eastAsia"/>
                <w:color w:val="000000" w:themeColor="text1"/>
                <w:sz w:val="18"/>
                <w:szCs w:val="18"/>
                <w:eastAsianLayout w:id="1018942209"/>
              </w:rPr>
              <w:t>強化</w:t>
            </w:r>
            <w:r w:rsidRPr="00DA15CA">
              <w:rPr>
                <w:rFonts w:ascii="Meiryo UI" w:eastAsia="Meiryo UI" w:hAnsi="Meiryo UI" w:cs="Meiryo UI" w:hint="eastAsia"/>
                <w:color w:val="000000" w:themeColor="text1"/>
                <w:sz w:val="18"/>
                <w:szCs w:val="18"/>
                <w:eastAsianLayout w:id="1018942210"/>
              </w:rPr>
              <w:t>支援</w:t>
            </w:r>
          </w:p>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11"/>
              </w:rPr>
              <w:t>ＩＣＴを活用したおもてなし対応支援</w:t>
            </w:r>
          </w:p>
          <w:p w:rsidR="00DA15CA" w:rsidRPr="00DA15CA" w:rsidRDefault="00DA15CA" w:rsidP="004C5DF5">
            <w:pPr>
              <w:widowControl/>
              <w:spacing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2"/>
              </w:rPr>
              <w:t> </w:t>
            </w:r>
          </w:p>
        </w:tc>
      </w:tr>
      <w:tr w:rsidR="00E26FD2" w:rsidRPr="00DA15CA" w:rsidTr="00E26FD2">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3"/>
              </w:rPr>
              <w:t>飲食店における外国人観光客に対する対応が不十分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4"/>
              </w:rPr>
              <w:t>飲食店における利便性の向上</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4C5DF5" w:rsidP="004C5DF5">
            <w:pPr>
              <w:widowControl/>
              <w:spacing w:line="180" w:lineRule="exact"/>
              <w:jc w:val="left"/>
              <w:rPr>
                <w:rFonts w:ascii="Arial" w:eastAsia="ＭＳ Ｐゴシック" w:hAnsi="Arial" w:cs="Arial"/>
                <w:kern w:val="0"/>
                <w:sz w:val="36"/>
                <w:szCs w:val="36"/>
              </w:rPr>
            </w:pPr>
            <w:r w:rsidRPr="004C5DF5">
              <w:rPr>
                <w:rFonts w:ascii="Arial" w:eastAsia="ＭＳ Ｐゴシック" w:hAnsi="Arial" w:cs="Arial"/>
                <w:kern w:val="0"/>
                <w:sz w:val="36"/>
                <w:szCs w:val="36"/>
              </w:rPr>
              <mc:AlternateContent>
                <mc:Choice Requires="wps">
                  <w:drawing>
                    <wp:anchor distT="0" distB="0" distL="114300" distR="114300" simplePos="0" relativeHeight="251797504" behindDoc="0" locked="0" layoutInCell="1" allowOverlap="1" wp14:anchorId="66298AEF" wp14:editId="62C3E8C2">
                      <wp:simplePos x="0" y="0"/>
                      <wp:positionH relativeFrom="column">
                        <wp:posOffset>-58420</wp:posOffset>
                      </wp:positionH>
                      <wp:positionV relativeFrom="paragraph">
                        <wp:posOffset>44450</wp:posOffset>
                      </wp:positionV>
                      <wp:extent cx="287655" cy="1076325"/>
                      <wp:effectExtent l="57150" t="38100" r="74295" b="104775"/>
                      <wp:wrapNone/>
                      <wp:docPr id="9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4.6pt;margin-top:3.5pt;width:22.65pt;height:8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8"/>
              </w:numPr>
              <w:spacing w:line="180" w:lineRule="exact"/>
              <w:ind w:left="167" w:hangingChars="93" w:hanging="167"/>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5"/>
              </w:rPr>
              <w:t>飲食店における多言語対応の拡充</w:t>
            </w:r>
          </w:p>
          <w:p w:rsidR="00DA15CA" w:rsidRPr="00DA15CA" w:rsidRDefault="00DA15CA" w:rsidP="004C5DF5">
            <w:pPr>
              <w:widowControl/>
              <w:spacing w:before="48" w:line="180" w:lineRule="exact"/>
              <w:ind w:left="418"/>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6"/>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9"/>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7"/>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0"/>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18"/>
              </w:rPr>
              <w:t>飲食店における多言語</w:t>
            </w:r>
            <w:r w:rsidRPr="00DA15CA">
              <w:rPr>
                <w:rFonts w:ascii="Meiryo UI" w:eastAsia="Meiryo UI" w:hAnsi="Meiryo UI" w:cs="Meiryo UI" w:hint="eastAsia"/>
                <w:color w:val="000000" w:themeColor="text1"/>
                <w:sz w:val="18"/>
                <w:szCs w:val="18"/>
                <w:eastAsianLayout w:id="1018942219"/>
              </w:rPr>
              <w:t>対応</w:t>
            </w:r>
            <w:r w:rsidRPr="00DA15CA">
              <w:rPr>
                <w:rFonts w:ascii="Meiryo UI" w:eastAsia="Meiryo UI" w:hAnsi="Meiryo UI" w:cs="Meiryo UI" w:hint="eastAsia"/>
                <w:color w:val="000000" w:themeColor="text1"/>
                <w:sz w:val="18"/>
                <w:szCs w:val="18"/>
                <w:eastAsianLayout w:id="1018942220"/>
              </w:rPr>
              <w:t>へ</w:t>
            </w:r>
            <w:r w:rsidRPr="00DA15CA">
              <w:rPr>
                <w:rFonts w:ascii="Meiryo UI" w:eastAsia="Meiryo UI" w:hAnsi="Meiryo UI" w:cs="Meiryo UI" w:hint="eastAsia"/>
                <w:color w:val="000000" w:themeColor="text1"/>
                <w:sz w:val="18"/>
                <w:szCs w:val="18"/>
                <w:eastAsianLayout w:id="1018942221"/>
              </w:rPr>
              <w:t>の</w:t>
            </w:r>
            <w:r w:rsidRPr="00DA15CA">
              <w:rPr>
                <w:rFonts w:ascii="Meiryo UI" w:eastAsia="Meiryo UI" w:hAnsi="Meiryo UI" w:cs="Meiryo UI" w:hint="eastAsia"/>
                <w:color w:val="000000" w:themeColor="text1"/>
                <w:sz w:val="18"/>
                <w:szCs w:val="18"/>
                <w:eastAsianLayout w:id="1018942222"/>
              </w:rPr>
              <w:t>支援</w:t>
            </w:r>
          </w:p>
          <w:p w:rsidR="00DA15CA" w:rsidRPr="00DA15CA" w:rsidRDefault="00DA15CA" w:rsidP="00BC71ED">
            <w:pPr>
              <w:widowControl/>
              <w:numPr>
                <w:ilvl w:val="0"/>
                <w:numId w:val="81"/>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23"/>
              </w:rPr>
              <w:t>業界団体への働きかけ</w:t>
            </w:r>
            <w:r w:rsidRPr="00DA15CA">
              <w:rPr>
                <w:rFonts w:ascii="Meiryo UI" w:eastAsia="Meiryo UI" w:hAnsi="Meiryo UI" w:cs="Meiryo UI" w:hint="eastAsia"/>
                <w:color w:val="000000" w:themeColor="text1"/>
                <w:sz w:val="18"/>
                <w:szCs w:val="18"/>
                <w:eastAsianLayout w:id="1018942224"/>
              </w:rPr>
              <w:t>等</w:t>
            </w:r>
          </w:p>
        </w:tc>
      </w:tr>
      <w:tr w:rsidR="00E26FD2" w:rsidRPr="00DA15CA" w:rsidTr="00E26FD2">
        <w:trPr>
          <w:trHeight w:val="40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08"/>
              </w:rPr>
              <w:t>トイレ整備が不十分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09"/>
              </w:rPr>
              <w:t>トイレの整備</w:t>
            </w:r>
          </w:p>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0"/>
              </w:rPr>
              <w:t>（ユニバーサルデザイン化）</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1"/>
              </w:rPr>
              <w:t>観光地等のトイレ美化</w:t>
            </w:r>
          </w:p>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2"/>
              </w:rPr>
              <w:t>国際標準のトイレ整備（ユニバーサルデザイン化）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3"/>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3"/>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14"/>
              </w:rPr>
              <w:t>観光地トイレの美化</w:t>
            </w:r>
            <w:r w:rsidRPr="00DA15CA">
              <w:rPr>
                <w:rFonts w:ascii="Meiryo UI" w:eastAsia="Meiryo UI" w:hAnsi="Meiryo UI" w:cs="Meiryo UI" w:hint="eastAsia"/>
                <w:color w:val="000000" w:themeColor="text1"/>
                <w:sz w:val="18"/>
                <w:szCs w:val="18"/>
                <w:eastAsianLayout w:id="1018942215"/>
              </w:rPr>
              <w:t>支援等</w:t>
            </w:r>
          </w:p>
        </w:tc>
      </w:tr>
      <w:tr w:rsidR="00E26FD2" w:rsidRPr="00DA15CA" w:rsidTr="00E26FD2">
        <w:trPr>
          <w:trHeight w:val="100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6"/>
              </w:rPr>
              <w:t>宿泊施設の不足等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7"/>
              </w:rPr>
              <w:t>宿泊施設の整備</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8"/>
              </w:rPr>
              <w:t>宿泊施設の受入能力拡充</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19"/>
              </w:rPr>
              <w:t>旅館等での観光客の受入促進</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0"/>
              </w:rPr>
              <w:t>多言語スタッフの配置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1"/>
              </w:rPr>
              <w:t>行政</w:t>
            </w:r>
            <w:r w:rsidRPr="00DA15CA">
              <w:rPr>
                <w:rFonts w:ascii="Meiryo UI" w:eastAsia="Meiryo UI" w:hAnsi="Meiryo UI" w:cs="Meiryo UI" w:hint="eastAsia"/>
                <w:color w:val="000000" w:themeColor="text1"/>
                <w:sz w:val="18"/>
                <w:szCs w:val="18"/>
                <w:eastAsianLayout w:id="1018942222"/>
              </w:rPr>
              <w:t>、民間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5"/>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23"/>
              </w:rPr>
              <w:t>宿泊施設の受入拡充のための</w:t>
            </w:r>
            <w:r w:rsidRPr="00DA15CA">
              <w:rPr>
                <w:rFonts w:ascii="Meiryo UI" w:eastAsia="Meiryo UI" w:hAnsi="Meiryo UI" w:cs="Meiryo UI" w:hint="eastAsia"/>
                <w:color w:val="000000" w:themeColor="text1"/>
                <w:sz w:val="18"/>
                <w:szCs w:val="18"/>
                <w:eastAsianLayout w:id="1018942224"/>
              </w:rPr>
              <w:t>支援</w:t>
            </w:r>
          </w:p>
          <w:p w:rsidR="00DA15CA" w:rsidRPr="00DA15CA" w:rsidRDefault="00DA15CA" w:rsidP="00BC71ED">
            <w:pPr>
              <w:widowControl/>
              <w:numPr>
                <w:ilvl w:val="0"/>
                <w:numId w:val="86"/>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08"/>
              </w:rPr>
              <w:t>旅館</w:t>
            </w:r>
            <w:r w:rsidRPr="00DA15CA">
              <w:rPr>
                <w:rFonts w:ascii="Meiryo UI" w:eastAsia="Meiryo UI" w:hAnsi="Meiryo UI" w:cs="Meiryo UI" w:hint="eastAsia"/>
                <w:color w:val="000000" w:themeColor="text1"/>
                <w:sz w:val="18"/>
                <w:szCs w:val="18"/>
                <w:eastAsianLayout w:id="1018942209"/>
              </w:rPr>
              <w:t>関係団体</w:t>
            </w:r>
            <w:r w:rsidRPr="00DA15CA">
              <w:rPr>
                <w:rFonts w:ascii="Meiryo UI" w:eastAsia="Meiryo UI" w:hAnsi="Meiryo UI" w:cs="Meiryo UI" w:hint="eastAsia"/>
                <w:color w:val="000000" w:themeColor="text1"/>
                <w:sz w:val="18"/>
                <w:szCs w:val="18"/>
                <w:eastAsianLayout w:id="1018942210"/>
              </w:rPr>
              <w:t>等</w:t>
            </w:r>
            <w:r w:rsidRPr="00DA15CA">
              <w:rPr>
                <w:rFonts w:ascii="Meiryo UI" w:eastAsia="Meiryo UI" w:hAnsi="Meiryo UI" w:cs="Meiryo UI" w:hint="eastAsia"/>
                <w:color w:val="000000" w:themeColor="text1"/>
                <w:sz w:val="18"/>
                <w:szCs w:val="18"/>
                <w:eastAsianLayout w:id="1018942211"/>
              </w:rPr>
              <w:t>へ</w:t>
            </w:r>
            <w:r w:rsidRPr="00DA15CA">
              <w:rPr>
                <w:rFonts w:ascii="Meiryo UI" w:eastAsia="Meiryo UI" w:hAnsi="Meiryo UI" w:cs="Meiryo UI" w:hint="eastAsia"/>
                <w:color w:val="000000" w:themeColor="text1"/>
                <w:sz w:val="18"/>
                <w:szCs w:val="18"/>
                <w:eastAsianLayout w:id="1018942212"/>
              </w:rPr>
              <w:t>の</w:t>
            </w:r>
            <w:r w:rsidRPr="00DA15CA">
              <w:rPr>
                <w:rFonts w:ascii="Meiryo UI" w:eastAsia="Meiryo UI" w:hAnsi="Meiryo UI" w:cs="Meiryo UI" w:hint="eastAsia"/>
                <w:color w:val="000000" w:themeColor="text1"/>
                <w:sz w:val="18"/>
                <w:szCs w:val="18"/>
                <w:eastAsianLayout w:id="1018942213"/>
              </w:rPr>
              <w:t>外国人</w:t>
            </w:r>
            <w:r w:rsidRPr="00DA15CA">
              <w:rPr>
                <w:rFonts w:ascii="Meiryo UI" w:eastAsia="Meiryo UI" w:hAnsi="Meiryo UI" w:cs="Meiryo UI" w:hint="eastAsia"/>
                <w:color w:val="000000" w:themeColor="text1"/>
                <w:sz w:val="18"/>
                <w:szCs w:val="18"/>
                <w:eastAsianLayout w:id="1018942214"/>
              </w:rPr>
              <w:t>観光客受入</w:t>
            </w:r>
            <w:r w:rsidRPr="00DA15CA">
              <w:rPr>
                <w:rFonts w:ascii="Meiryo UI" w:eastAsia="Meiryo UI" w:hAnsi="Meiryo UI" w:cs="Meiryo UI" w:hint="eastAsia"/>
                <w:color w:val="000000" w:themeColor="text1"/>
                <w:sz w:val="18"/>
                <w:szCs w:val="18"/>
                <w:eastAsianLayout w:id="1018942215"/>
              </w:rPr>
              <w:t>協力の働きかけ</w:t>
            </w:r>
          </w:p>
        </w:tc>
      </w:tr>
      <w:tr w:rsidR="00E26FD2" w:rsidRPr="00DA15CA" w:rsidTr="00E26FD2">
        <w:trPr>
          <w:trHeight w:val="28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eastAsianLayout w:id="1018942216"/>
              </w:rPr>
              <w:t>駐車場の不足等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eastAsianLayout w:id="1018942217"/>
              </w:rPr>
              <w:t>駐車場の</w:t>
            </w:r>
            <w:r w:rsidRPr="00DA15CA">
              <w:rPr>
                <w:rFonts w:ascii="Meiryo UI" w:eastAsia="Meiryo UI" w:hAnsi="Meiryo UI" w:cs="Meiryo UI" w:hint="eastAsia"/>
                <w:color w:val="000000" w:themeColor="text1"/>
                <w:sz w:val="18"/>
                <w:szCs w:val="18"/>
                <w:eastAsianLayout w:id="1018942218"/>
              </w:rPr>
              <w:t>確保</w:t>
            </w:r>
            <w:r w:rsidRPr="00DA15CA">
              <w:rPr>
                <w:rFonts w:ascii="Meiryo UI" w:eastAsia="Meiryo UI" w:hAnsi="Meiryo UI" w:cs="Meiryo UI" w:hint="eastAsia"/>
                <w:color w:val="000000" w:themeColor="text1"/>
                <w:sz w:val="18"/>
                <w:szCs w:val="18"/>
                <w:eastAsianLayout w:id="1018942219"/>
              </w:rPr>
              <w:t>等</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20"/>
              </w:rPr>
              <w:t>観光バス駐車場確保</w:t>
            </w:r>
            <w:r w:rsidRPr="00DA15CA">
              <w:rPr>
                <w:rFonts w:ascii="Meiryo UI" w:eastAsia="Meiryo UI" w:hAnsi="Meiryo UI" w:cs="Meiryo UI" w:hint="eastAsia"/>
                <w:color w:val="000000" w:themeColor="text1"/>
                <w:sz w:val="18"/>
                <w:szCs w:val="18"/>
                <w:eastAsianLayout w:id="1018942221"/>
              </w:rPr>
              <w:t>対策</w:t>
            </w:r>
            <w:r w:rsidRPr="00DA15CA">
              <w:rPr>
                <w:rFonts w:ascii="Meiryo UI" w:eastAsia="Meiryo UI" w:hAnsi="Meiryo UI" w:cs="Meiryo UI" w:hint="eastAsia"/>
                <w:color w:val="000000" w:themeColor="text1"/>
                <w:sz w:val="18"/>
                <w:szCs w:val="18"/>
                <w:eastAsianLayout w:id="1018942222"/>
              </w:rPr>
              <w:t>等</w:t>
            </w:r>
            <w:r w:rsidRPr="00DA15CA">
              <w:rPr>
                <w:rFonts w:ascii="Meiryo UI" w:eastAsia="Meiryo UI" w:hAnsi="Meiryo UI" w:cs="Meiryo UI" w:hint="eastAsia"/>
                <w:color w:val="000000" w:themeColor="text1"/>
                <w:sz w:val="18"/>
                <w:szCs w:val="18"/>
                <w:eastAsianLayout w:id="1018942223"/>
              </w:rPr>
              <w:t>の</w:t>
            </w:r>
            <w:r w:rsidRPr="00DA15CA">
              <w:rPr>
                <w:rFonts w:ascii="Meiryo UI" w:eastAsia="Meiryo UI" w:hAnsi="Meiryo UI" w:cs="Meiryo UI" w:hint="eastAsia"/>
                <w:color w:val="000000" w:themeColor="text1"/>
                <w:sz w:val="18"/>
                <w:szCs w:val="18"/>
                <w:eastAsianLayout w:id="1018942224"/>
              </w:rPr>
              <w:t>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Chars="14" w:left="169" w:hangingChars="78" w:hanging="140"/>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eastAsianLayout w:id="101894220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453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8"/>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eastAsianLayout w:id="1018942209"/>
              </w:rPr>
              <w:t>市町村や民間事業者、及び警察</w:t>
            </w:r>
            <w:r w:rsidRPr="00DA15CA">
              <w:rPr>
                <w:rFonts w:ascii="Meiryo UI" w:eastAsia="Meiryo UI" w:hAnsi="Meiryo UI" w:cs="Meiryo UI" w:hint="eastAsia"/>
                <w:color w:val="000000" w:themeColor="text1"/>
                <w:sz w:val="18"/>
                <w:szCs w:val="18"/>
                <w:eastAsianLayout w:id="1018942210"/>
              </w:rPr>
              <w:t>と</w:t>
            </w:r>
            <w:r w:rsidRPr="00DA15CA">
              <w:rPr>
                <w:rFonts w:ascii="Meiryo UI" w:eastAsia="Meiryo UI" w:hAnsi="Meiryo UI" w:cs="Meiryo UI" w:hint="eastAsia"/>
                <w:color w:val="000000" w:themeColor="text1"/>
                <w:sz w:val="18"/>
                <w:szCs w:val="18"/>
                <w:eastAsianLayout w:id="1018942211"/>
              </w:rPr>
              <w:t>連携した観光バス</w:t>
            </w:r>
            <w:r w:rsidRPr="00DA15CA">
              <w:rPr>
                <w:rFonts w:ascii="Meiryo UI" w:eastAsia="Meiryo UI" w:hAnsi="Meiryo UI" w:cs="Meiryo UI" w:hint="eastAsia"/>
                <w:color w:val="000000" w:themeColor="text1"/>
                <w:sz w:val="18"/>
                <w:szCs w:val="18"/>
                <w:eastAsianLayout w:id="1018942212"/>
              </w:rPr>
              <w:t>駐車場確保方策</w:t>
            </w:r>
            <w:r w:rsidRPr="00DA15CA">
              <w:rPr>
                <w:rFonts w:ascii="Meiryo UI" w:eastAsia="Meiryo UI" w:hAnsi="Meiryo UI" w:cs="Meiryo UI" w:hint="eastAsia"/>
                <w:color w:val="000000" w:themeColor="text1"/>
                <w:sz w:val="18"/>
                <w:szCs w:val="18"/>
                <w:eastAsianLayout w:id="1018942213"/>
              </w:rPr>
              <w:t>等への支援</w:t>
            </w:r>
          </w:p>
        </w:tc>
      </w:tr>
    </w:tbl>
    <w:p w:rsidR="00AB1FB4" w:rsidRDefault="00AB1FB4" w:rsidP="00E26FD2">
      <w:pPr>
        <w:spacing w:line="220" w:lineRule="exact"/>
        <w:rPr>
          <w:rFonts w:hint="eastAsia"/>
        </w:rPr>
      </w:pPr>
    </w:p>
    <w:p w:rsidR="00E26FD2" w:rsidRPr="00E26FD2" w:rsidRDefault="00E26FD2" w:rsidP="00BC71ED">
      <w:pPr>
        <w:widowControl/>
        <w:numPr>
          <w:ilvl w:val="0"/>
          <w:numId w:val="89"/>
        </w:numPr>
        <w:spacing w:line="220" w:lineRule="exact"/>
        <w:ind w:left="142" w:hanging="426"/>
        <w:jc w:val="left"/>
        <w:rPr>
          <w:rFonts w:ascii="ＭＳ Ｐゴシック" w:eastAsia="ＭＳ Ｐゴシック" w:hAnsi="ＭＳ Ｐゴシック" w:cs="ＭＳ Ｐゴシック"/>
          <w:kern w:val="0"/>
          <w:szCs w:val="24"/>
        </w:rPr>
      </w:pPr>
      <w:r w:rsidRPr="00E26FD2">
        <w:rPr>
          <w:rFonts w:ascii="HG丸ｺﾞｼｯｸM-PRO" w:eastAsia="HG丸ｺﾞｼｯｸM-PRO" w:hAnsi="HG丸ｺﾞｼｯｸM-PRO" w:cs="Meiryo UI" w:hint="eastAsia"/>
          <w:color w:val="000000" w:themeColor="text1"/>
          <w:kern w:val="24"/>
          <w:szCs w:val="21"/>
          <w:eastAsianLayout w:id="1018945792"/>
        </w:rPr>
        <w:t>下記の</w:t>
      </w:r>
      <w:r w:rsidRPr="00E26FD2">
        <w:rPr>
          <w:rFonts w:ascii="HG丸ｺﾞｼｯｸM-PRO" w:eastAsia="HG丸ｺﾞｼｯｸM-PRO" w:hAnsi="HG丸ｺﾞｼｯｸM-PRO" w:cs="Meiryo UI" w:hint="eastAsia"/>
          <w:color w:val="000000" w:themeColor="text1"/>
          <w:kern w:val="24"/>
          <w:szCs w:val="21"/>
          <w:eastAsianLayout w:id="1018945793"/>
        </w:rPr>
        <w:t>他には</w:t>
      </w:r>
      <w:r w:rsidRPr="00E26FD2">
        <w:rPr>
          <w:rFonts w:ascii="HG丸ｺﾞｼｯｸM-PRO" w:eastAsia="HG丸ｺﾞｼｯｸM-PRO" w:hAnsi="HG丸ｺﾞｼｯｸM-PRO" w:cs="Meiryo UI" w:hint="eastAsia"/>
          <w:color w:val="000000" w:themeColor="text1"/>
          <w:kern w:val="24"/>
          <w:szCs w:val="21"/>
          <w:eastAsianLayout w:id="1018945794"/>
        </w:rPr>
        <w:t>搭乗</w:t>
      </w:r>
      <w:r w:rsidRPr="00E26FD2">
        <w:rPr>
          <w:rFonts w:ascii="HG丸ｺﾞｼｯｸM-PRO" w:eastAsia="HG丸ｺﾞｼｯｸM-PRO" w:hAnsi="HG丸ｺﾞｼｯｸM-PRO" w:cs="Meiryo UI" w:hint="eastAsia"/>
          <w:color w:val="000000" w:themeColor="text1"/>
          <w:kern w:val="24"/>
          <w:szCs w:val="21"/>
          <w:eastAsianLayout w:id="1018945795"/>
        </w:rPr>
        <w:t>・入国手続きの時間短縮、交通機関における利便性の向上、及びバリアフリー化</w:t>
      </w:r>
      <w:r w:rsidRPr="00E26FD2">
        <w:rPr>
          <w:rFonts w:ascii="HG丸ｺﾞｼｯｸM-PRO" w:eastAsia="HG丸ｺﾞｼｯｸM-PRO" w:hAnsi="HG丸ｺﾞｼｯｸM-PRO" w:cs="Meiryo UI" w:hint="eastAsia"/>
          <w:color w:val="000000" w:themeColor="text1"/>
          <w:kern w:val="24"/>
          <w:szCs w:val="21"/>
          <w:eastAsianLayout w:id="1018945796"/>
        </w:rPr>
        <w:t>など</w:t>
      </w:r>
      <w:r w:rsidRPr="00E26FD2">
        <w:rPr>
          <w:rFonts w:ascii="HG丸ｺﾞｼｯｸM-PRO" w:eastAsia="HG丸ｺﾞｼｯｸM-PRO" w:hAnsi="HG丸ｺﾞｼｯｸM-PRO" w:cs="Meiryo UI" w:hint="eastAsia"/>
          <w:color w:val="000000" w:themeColor="text1"/>
          <w:kern w:val="24"/>
          <w:szCs w:val="21"/>
          <w:eastAsianLayout w:id="1018945797"/>
        </w:rPr>
        <w:t>については、</w:t>
      </w:r>
      <w:r w:rsidRPr="00E26FD2">
        <w:rPr>
          <w:rFonts w:ascii="HG丸ｺﾞｼｯｸM-PRO" w:eastAsia="HG丸ｺﾞｼｯｸM-PRO" w:hAnsi="HG丸ｺﾞｼｯｸM-PRO" w:cs="Meiryo UI" w:hint="eastAsia"/>
          <w:color w:val="000000" w:themeColor="text1"/>
          <w:kern w:val="24"/>
          <w:szCs w:val="21"/>
          <w:eastAsianLayout w:id="1018945798"/>
        </w:rPr>
        <w:t>いずれ</w:t>
      </w:r>
      <w:r w:rsidRPr="00E26FD2">
        <w:rPr>
          <w:rFonts w:ascii="HG丸ｺﾞｼｯｸM-PRO" w:eastAsia="HG丸ｺﾞｼｯｸM-PRO" w:hAnsi="HG丸ｺﾞｼｯｸM-PRO" w:cs="Meiryo UI" w:hint="eastAsia"/>
          <w:color w:val="000000" w:themeColor="text1"/>
          <w:kern w:val="24"/>
          <w:szCs w:val="21"/>
          <w:eastAsianLayout w:id="1018945799"/>
        </w:rPr>
        <w:t>も国や民間が主体と</w:t>
      </w:r>
      <w:r w:rsidRPr="00E26FD2">
        <w:rPr>
          <w:rFonts w:ascii="HG丸ｺﾞｼｯｸM-PRO" w:eastAsia="HG丸ｺﾞｼｯｸM-PRO" w:hAnsi="HG丸ｺﾞｼｯｸM-PRO" w:cs="Meiryo UI" w:hint="eastAsia"/>
          <w:color w:val="000000" w:themeColor="text1"/>
          <w:kern w:val="24"/>
          <w:szCs w:val="21"/>
          <w:eastAsianLayout w:id="1018945800"/>
        </w:rPr>
        <w:t>なった取組みでありますが、</w:t>
      </w:r>
      <w:r w:rsidRPr="00E26FD2">
        <w:rPr>
          <w:rFonts w:ascii="HG丸ｺﾞｼｯｸM-PRO" w:eastAsia="HG丸ｺﾞｼｯｸM-PRO" w:hAnsi="HG丸ｺﾞｼｯｸM-PRO" w:cs="Meiryo UI" w:hint="eastAsia"/>
          <w:color w:val="000000" w:themeColor="text1"/>
          <w:kern w:val="24"/>
          <w:szCs w:val="21"/>
          <w:eastAsianLayout w:id="1018945801"/>
        </w:rPr>
        <w:t>来</w:t>
      </w:r>
      <w:r w:rsidRPr="00E26FD2">
        <w:rPr>
          <w:rFonts w:ascii="HG丸ｺﾞｼｯｸM-PRO" w:eastAsia="HG丸ｺﾞｼｯｸM-PRO" w:hAnsi="HG丸ｺﾞｼｯｸM-PRO" w:cs="Meiryo UI" w:hint="eastAsia"/>
          <w:color w:val="000000" w:themeColor="text1"/>
          <w:kern w:val="24"/>
          <w:szCs w:val="21"/>
          <w:eastAsianLayout w:id="1018945802"/>
        </w:rPr>
        <w:t>阪観光客のニーズや要望が高</w:t>
      </w:r>
      <w:r w:rsidRPr="00E26FD2">
        <w:rPr>
          <w:rFonts w:ascii="HG丸ｺﾞｼｯｸM-PRO" w:eastAsia="HG丸ｺﾞｼｯｸM-PRO" w:hAnsi="HG丸ｺﾞｼｯｸM-PRO" w:cs="Meiryo UI" w:hint="eastAsia"/>
          <w:color w:val="000000" w:themeColor="text1"/>
          <w:kern w:val="24"/>
          <w:szCs w:val="21"/>
          <w:eastAsianLayout w:id="1018945803"/>
        </w:rPr>
        <w:t>く、問題</w:t>
      </w:r>
      <w:r w:rsidRPr="00E26FD2">
        <w:rPr>
          <w:rFonts w:ascii="HG丸ｺﾞｼｯｸM-PRO" w:eastAsia="HG丸ｺﾞｼｯｸM-PRO" w:hAnsi="HG丸ｺﾞｼｯｸM-PRO" w:cs="Meiryo UI" w:hint="eastAsia"/>
          <w:color w:val="000000" w:themeColor="text1"/>
          <w:kern w:val="24"/>
          <w:szCs w:val="21"/>
          <w:eastAsianLayout w:id="1018945804"/>
        </w:rPr>
        <w:t>も表面化してきて</w:t>
      </w:r>
      <w:r w:rsidRPr="00E26FD2">
        <w:rPr>
          <w:rFonts w:ascii="HG丸ｺﾞｼｯｸM-PRO" w:eastAsia="HG丸ｺﾞｼｯｸM-PRO" w:hAnsi="HG丸ｺﾞｼｯｸM-PRO" w:cs="Meiryo UI" w:hint="eastAsia"/>
          <w:color w:val="000000" w:themeColor="text1"/>
          <w:kern w:val="24"/>
          <w:szCs w:val="21"/>
          <w:eastAsianLayout w:id="1018945805"/>
        </w:rPr>
        <w:t>いることから</w:t>
      </w:r>
      <w:r w:rsidRPr="00E26FD2">
        <w:rPr>
          <w:rFonts w:ascii="HG丸ｺﾞｼｯｸM-PRO" w:eastAsia="HG丸ｺﾞｼｯｸM-PRO" w:hAnsi="HG丸ｺﾞｼｯｸM-PRO" w:cs="Meiryo UI" w:hint="eastAsia"/>
          <w:color w:val="000000" w:themeColor="text1"/>
          <w:kern w:val="24"/>
          <w:szCs w:val="21"/>
          <w:eastAsianLayout w:id="1018945806"/>
        </w:rPr>
        <w:t>、</w:t>
      </w:r>
      <w:r w:rsidRPr="00E26FD2">
        <w:rPr>
          <w:rFonts w:ascii="HG丸ｺﾞｼｯｸM-PRO" w:eastAsia="HG丸ｺﾞｼｯｸM-PRO" w:hAnsi="HG丸ｺﾞｼｯｸM-PRO" w:cs="Meiryo UI" w:hint="eastAsia"/>
          <w:color w:val="000000" w:themeColor="text1"/>
          <w:kern w:val="24"/>
          <w:szCs w:val="21"/>
          <w:eastAsianLayout w:id="1018945807"/>
        </w:rPr>
        <w:t>早急な対応が望まれます。</w:t>
      </w:r>
    </w:p>
    <w:p w:rsidR="00AB1FB4" w:rsidRPr="00E26FD2" w:rsidRDefault="00AB1FB4">
      <w:pPr>
        <w:rPr>
          <w:rFonts w:hint="eastAsia"/>
        </w:rPr>
      </w:pPr>
    </w:p>
    <w:tbl>
      <w:tblPr>
        <w:tblW w:w="14885" w:type="dxa"/>
        <w:tblInd w:w="-738" w:type="dxa"/>
        <w:tblCellMar>
          <w:left w:w="0" w:type="dxa"/>
          <w:right w:w="0" w:type="dxa"/>
        </w:tblCellMar>
        <w:tblLook w:val="04A0" w:firstRow="1" w:lastRow="0" w:firstColumn="1" w:lastColumn="0" w:noHBand="0" w:noVBand="1"/>
      </w:tblPr>
      <w:tblGrid>
        <w:gridCol w:w="2127"/>
        <w:gridCol w:w="2126"/>
        <w:gridCol w:w="709"/>
        <w:gridCol w:w="3402"/>
        <w:gridCol w:w="1774"/>
        <w:gridCol w:w="286"/>
        <w:gridCol w:w="4461"/>
      </w:tblGrid>
      <w:tr w:rsidR="00E26FD2" w:rsidRPr="00E26FD2" w:rsidTr="00E26FD2">
        <w:trPr>
          <w:trHeight w:val="354"/>
        </w:trPr>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48"/>
              </w:rPr>
              <w:t>受入環境整備</w:t>
            </w:r>
            <w:r w:rsidRPr="00E26FD2">
              <w:rPr>
                <w:rFonts w:ascii="Meiryo UI" w:eastAsia="Meiryo UI" w:hAnsi="Meiryo UI" w:cs="Meiryo UI" w:hint="eastAsia"/>
                <w:b/>
                <w:bCs/>
                <w:color w:val="000000"/>
                <w:sz w:val="18"/>
                <w:szCs w:val="18"/>
                <w:eastAsianLayout w:id="1018946049"/>
              </w:rPr>
              <w:t>の課題</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0"/>
              </w:rPr>
              <w:t>受入</w:t>
            </w:r>
            <w:r w:rsidRPr="00E26FD2">
              <w:rPr>
                <w:rFonts w:ascii="Meiryo UI" w:eastAsia="Meiryo UI" w:hAnsi="Meiryo UI" w:cs="Meiryo UI" w:hint="eastAsia"/>
                <w:b/>
                <w:bCs/>
                <w:color w:val="000000"/>
                <w:sz w:val="18"/>
                <w:szCs w:val="18"/>
                <w:eastAsianLayout w:id="1018946051"/>
              </w:rPr>
              <w:t>環境整備</w:t>
            </w:r>
            <w:r w:rsidRPr="00E26FD2">
              <w:rPr>
                <w:rFonts w:ascii="Meiryo UI" w:eastAsia="Meiryo UI" w:hAnsi="Meiryo UI" w:cs="Meiryo UI" w:hint="eastAsia"/>
                <w:b/>
                <w:bCs/>
                <w:color w:val="000000"/>
                <w:sz w:val="18"/>
                <w:szCs w:val="18"/>
                <w:eastAsianLayout w:id="1018946052"/>
              </w:rPr>
              <w:t>の内容</w:t>
            </w:r>
          </w:p>
        </w:tc>
        <w:tc>
          <w:tcPr>
            <w:tcW w:w="70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3"/>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4"/>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5"/>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6"/>
              </w:rPr>
              <w:t> </w:t>
            </w:r>
          </w:p>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7"/>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58"/>
              </w:rPr>
              <w:t>大阪府の</w:t>
            </w:r>
            <w:r w:rsidRPr="00E26FD2">
              <w:rPr>
                <w:rFonts w:ascii="Meiryo UI" w:eastAsia="Meiryo UI" w:hAnsi="Meiryo UI" w:cs="Meiryo UI" w:hint="eastAsia"/>
                <w:b/>
                <w:bCs/>
                <w:color w:val="000000"/>
                <w:sz w:val="18"/>
                <w:szCs w:val="18"/>
                <w:eastAsianLayout w:id="1018946059"/>
              </w:rPr>
              <w:t>役割</w:t>
            </w:r>
          </w:p>
        </w:tc>
      </w:tr>
      <w:tr w:rsidR="00E26FD2" w:rsidRPr="00E26FD2" w:rsidTr="00E26FD2">
        <w:trPr>
          <w:trHeight w:val="58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eastAsianLayout w:id="1018946060"/>
              </w:rPr>
              <w:t>観光スポットを</w:t>
            </w:r>
            <w:r w:rsidRPr="00E26FD2">
              <w:rPr>
                <w:rFonts w:ascii="Meiryo UI" w:eastAsia="Meiryo UI" w:hAnsi="Meiryo UI" w:cs="Meiryo UI" w:hint="eastAsia"/>
                <w:b/>
                <w:bCs/>
                <w:color w:val="000000"/>
                <w:sz w:val="18"/>
                <w:szCs w:val="18"/>
                <w:eastAsianLayout w:id="1018946061"/>
              </w:rPr>
              <w:t>巡るバス等の運行がない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color w:val="000000"/>
                <w:sz w:val="18"/>
                <w:szCs w:val="18"/>
                <w:eastAsianLayout w:id="1018946062"/>
              </w:rPr>
              <w:t>観光スポットをめぐるバスの運行</w:t>
            </w:r>
          </w:p>
        </w:tc>
        <w:tc>
          <w:tcPr>
            <w:tcW w:w="709" w:type="dxa"/>
            <w:vMerge/>
            <w:tcBorders>
              <w:top w:val="nil"/>
              <w:left w:val="single" w:sz="8" w:space="0" w:color="000000"/>
              <w:bottom w:val="nil"/>
              <w:right w:val="single" w:sz="8"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42"/>
              <w:rPr>
                <w:rFonts w:ascii="Arial" w:eastAsia="ＭＳ Ｐゴシック" w:hAnsi="Arial" w:cs="Arial"/>
                <w:kern w:val="0"/>
                <w:sz w:val="18"/>
                <w:szCs w:val="36"/>
              </w:rPr>
            </w:pPr>
            <w:r w:rsidRPr="00E26FD2">
              <w:rPr>
                <w:rFonts w:ascii="Meiryo UI" w:eastAsia="Meiryo UI" w:hAnsi="Meiryo UI" w:cs="Meiryo UI" w:hint="eastAsia"/>
                <w:color w:val="000000"/>
                <w:sz w:val="18"/>
                <w:szCs w:val="18"/>
                <w:eastAsianLayout w:id="1018946063"/>
              </w:rPr>
              <w:t>観光スポットをめぐる定期観光バスやループバスの運行</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71"/>
              <w:rPr>
                <w:rFonts w:ascii="Arial" w:eastAsia="ＭＳ Ｐゴシック" w:hAnsi="Arial" w:cs="Arial"/>
                <w:kern w:val="0"/>
                <w:sz w:val="18"/>
                <w:szCs w:val="36"/>
              </w:rPr>
            </w:pPr>
            <w:r w:rsidRPr="00E26FD2">
              <w:rPr>
                <w:rFonts w:ascii="Meiryo UI" w:eastAsia="Meiryo UI" w:hAnsi="Meiryo UI" w:cs="Meiryo UI" w:hint="eastAsia"/>
                <w:color w:val="000000"/>
                <w:sz w:val="18"/>
                <w:szCs w:val="18"/>
                <w:eastAsianLayout w:id="1018946064"/>
              </w:rPr>
              <w:t>行政、民間</w:t>
            </w:r>
          </w:p>
        </w:tc>
        <w:tc>
          <w:tcPr>
            <w:tcW w:w="286" w:type="dxa"/>
            <w:vMerge/>
            <w:tcBorders>
              <w:top w:val="nil"/>
              <w:left w:val="single" w:sz="8" w:space="0" w:color="000000"/>
              <w:bottom w:val="nil"/>
              <w:right w:val="single" w:sz="24"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1"/>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eastAsianLayout w:id="1018946048"/>
              </w:rPr>
              <w:t>事業者への働きかけ等</w:t>
            </w:r>
          </w:p>
          <w:p w:rsidR="00E26FD2" w:rsidRPr="00E26FD2" w:rsidRDefault="00E26FD2" w:rsidP="00BC71ED">
            <w:pPr>
              <w:widowControl/>
              <w:numPr>
                <w:ilvl w:val="0"/>
                <w:numId w:val="92"/>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eastAsianLayout w:id="1018946049"/>
              </w:rPr>
              <w:t>定期観光バス等の運行への</w:t>
            </w:r>
            <w:r w:rsidRPr="00E26FD2">
              <w:rPr>
                <w:rFonts w:ascii="Meiryo UI" w:eastAsia="Meiryo UI" w:hAnsi="Meiryo UI" w:cs="Meiryo UI" w:hint="eastAsia"/>
                <w:color w:val="000000"/>
                <w:sz w:val="18"/>
                <w:szCs w:val="18"/>
                <w:eastAsianLayout w:id="1018946050"/>
              </w:rPr>
              <w:t>支援</w:t>
            </w:r>
            <w:r w:rsidRPr="00E26FD2">
              <w:rPr>
                <w:rFonts w:ascii="Calibri" w:eastAsia="ＭＳ Ｐゴシック" w:hAnsi="Calibri" w:cs="Arial"/>
                <w:color w:val="000000"/>
                <w:sz w:val="20"/>
                <w:szCs w:val="20"/>
                <w:eastAsianLayout w:id="1018946051"/>
              </w:rPr>
              <w:t> </w:t>
            </w:r>
          </w:p>
        </w:tc>
      </w:tr>
    </w:tbl>
    <w:p w:rsidR="004C5DF5" w:rsidRPr="00E26FD2" w:rsidRDefault="00C77C51" w:rsidP="00C77C51">
      <w:pPr>
        <w:spacing w:line="276" w:lineRule="auto"/>
        <w:rPr>
          <w:rFonts w:hint="eastAsia"/>
        </w:rPr>
      </w:pPr>
      <w:r w:rsidRPr="00E26FD2">
        <w:rPr>
          <w:noProof/>
        </w:rPr>
        <mc:AlternateContent>
          <mc:Choice Requires="wps">
            <w:drawing>
              <wp:anchor distT="0" distB="0" distL="114300" distR="114300" simplePos="0" relativeHeight="251805696" behindDoc="0" locked="0" layoutInCell="1" allowOverlap="1" wp14:anchorId="5E950694" wp14:editId="162A389B">
                <wp:simplePos x="0" y="0"/>
                <wp:positionH relativeFrom="column">
                  <wp:posOffset>-620395</wp:posOffset>
                </wp:positionH>
                <wp:positionV relativeFrom="paragraph">
                  <wp:posOffset>-5080</wp:posOffset>
                </wp:positionV>
                <wp:extent cx="2447925" cy="25146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7925" cy="251460"/>
                        </a:xfrm>
                        <a:prstGeom prst="rect">
                          <a:avLst/>
                        </a:prstGeom>
                        <a:solidFill>
                          <a:sysClr val="windowText" lastClr="000000"/>
                        </a:solidFill>
                        <a:ln w="6350">
                          <a:solidFill>
                            <a:prstClr val="black"/>
                          </a:solidFill>
                        </a:ln>
                        <a:effectLst/>
                      </wps:spPr>
                      <wps:txbx>
                        <w:txbxContent>
                          <w:p w:rsidR="00747542" w:rsidRDefault="00747542"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9" type="#_x0000_t202" alt="タイトル: ３文化・生活習慣に配慮した対応" style="position:absolute;left:0;text-align:left;margin-left:-48.85pt;margin-top:-.4pt;width:192.75pt;height:19.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" fillcolor="windowText" strokeweight=".5pt">
                <v:textbox inset=",0,,0">
                  <w:txbxContent>
                    <w:p w:rsidR="00747542" w:rsidRDefault="00747542"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v:textbox>
              </v:shape>
            </w:pict>
          </mc:Fallback>
        </mc:AlternateContent>
      </w:r>
      <w:r w:rsidRPr="00DA15CA">
        <w:rPr>
          <w:noProof/>
        </w:rPr>
        <mc:AlternateContent>
          <mc:Choice Requires="wps">
            <w:drawing>
              <wp:anchor distT="0" distB="0" distL="114300" distR="114300" simplePos="0" relativeHeight="251801600" behindDoc="0" locked="0" layoutInCell="1" allowOverlap="1" wp14:anchorId="405E3A01" wp14:editId="79E41831">
                <wp:simplePos x="0" y="0"/>
                <wp:positionH relativeFrom="column">
                  <wp:posOffset>-981710</wp:posOffset>
                </wp:positionH>
                <wp:positionV relativeFrom="paragraph">
                  <wp:posOffset>-80645</wp:posOffset>
                </wp:positionV>
                <wp:extent cx="10525125" cy="0"/>
                <wp:effectExtent l="57150" t="38100" r="47625" b="95250"/>
                <wp:wrapNone/>
                <wp:docPr id="98" name="直線コネクタ 9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35pt" to="75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8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" strokecolor="#4f81bd" strokeweight="3pt">
                <v:shadow on="t" color="black" opacity="22937f" origin=",.5" offset="0,.63889mm"/>
              </v:line>
            </w:pict>
          </mc:Fallback>
        </mc:AlternateContent>
      </w:r>
      <w:r w:rsidR="00E26FD2" w:rsidRPr="00E26FD2">
        <w:rPr>
          <w:noProof/>
        </w:rPr>
        <mc:AlternateContent>
          <mc:Choice Requires="wps">
            <w:drawing>
              <wp:anchor distT="0" distB="0" distL="114300" distR="114300" simplePos="0" relativeHeight="251803648" behindDoc="0" locked="0" layoutInCell="1" allowOverlap="1" wp14:anchorId="3E811C38" wp14:editId="7A24531A">
                <wp:simplePos x="0" y="0"/>
                <wp:positionH relativeFrom="column">
                  <wp:posOffset>-482600</wp:posOffset>
                </wp:positionH>
                <wp:positionV relativeFrom="paragraph">
                  <wp:posOffset>-436880</wp:posOffset>
                </wp:positionV>
                <wp:extent cx="7343775" cy="395605"/>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wps:txbx>
                      <wps:bodyPr vert="horz" lIns="91440" tIns="45720" rIns="91440" bIns="45720" rtlCol="0" anchor="ctr">
                        <a:normAutofit/>
                      </wps:bodyPr>
                    </wps:wsp>
                  </a:graphicData>
                </a:graphic>
              </wp:anchor>
            </w:drawing>
          </mc:Choice>
          <mc:Fallback>
            <w:pict>
              <v:rect id="_x0000_s1120" alt="タイトル: ５大阪の観光振興にかかる対応策及び役割分担（３）" style="position:absolute;left:0;text-align:left;margin-left:-38pt;margin-top:-34.4pt;width:578.25pt;height:31.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" filled="f" stroked="f">
                <v:path arrowok="t"/>
                <o:lock v:ext="edit" grouping="t"/>
                <v:textbox>
                  <w:txbxContent>
                    <w:p w:rsidR="00747542" w:rsidRDefault="00747542"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v:textbox>
              </v:rect>
            </w:pict>
          </mc:Fallback>
        </mc:AlternateContent>
      </w:r>
    </w:p>
    <w:p w:rsidR="00E26FD2" w:rsidRDefault="00E26FD2" w:rsidP="00BC71ED">
      <w:pPr>
        <w:pStyle w:val="a9"/>
        <w:numPr>
          <w:ilvl w:val="0"/>
          <w:numId w:val="75"/>
        </w:numPr>
        <w:spacing w:line="240" w:lineRule="exact"/>
        <w:ind w:leftChars="0" w:left="141" w:hanging="425"/>
        <w:rPr>
          <w:rFonts w:hint="eastAsia"/>
        </w:rPr>
      </w:pPr>
      <w:r w:rsidRPr="00E26FD2">
        <w:rPr>
          <w:rFonts w:ascii="HG丸ｺﾞｼｯｸM-PRO" w:eastAsia="HG丸ｺﾞｼｯｸM-PRO" w:hAnsi="HG丸ｺﾞｼｯｸM-PRO" w:cs="Meiryo UI" w:hint="eastAsia"/>
          <w:color w:val="000000" w:themeColor="text1"/>
          <w:kern w:val="24"/>
          <w:szCs w:val="21"/>
          <w:eastAsianLayout w:id="1018947840"/>
        </w:rPr>
        <w:t>大阪観光局において、ムスリムフレンドリーマップの作成、配布や、民間において祈祷室の</w:t>
      </w:r>
      <w:r w:rsidRPr="00E26FD2">
        <w:rPr>
          <w:rFonts w:ascii="HG丸ｺﾞｼｯｸM-PRO" w:eastAsia="HG丸ｺﾞｼｯｸM-PRO" w:hAnsi="HG丸ｺﾞｼｯｸM-PRO" w:cs="Meiryo UI" w:hint="eastAsia"/>
          <w:color w:val="000000" w:themeColor="text1"/>
          <w:kern w:val="24"/>
          <w:szCs w:val="21"/>
          <w:eastAsianLayout w:id="1018947841"/>
        </w:rPr>
        <w:t>設置、</w:t>
      </w:r>
      <w:r w:rsidRPr="00E26FD2">
        <w:rPr>
          <w:rFonts w:ascii="HG丸ｺﾞｼｯｸM-PRO" w:eastAsia="HG丸ｺﾞｼｯｸM-PRO" w:hAnsi="HG丸ｺﾞｼｯｸM-PRO" w:cs="Meiryo UI" w:hint="eastAsia"/>
          <w:color w:val="000000" w:themeColor="text1"/>
          <w:kern w:val="24"/>
          <w:szCs w:val="21"/>
          <w:eastAsianLayout w:id="1018947842"/>
        </w:rPr>
        <w:t>飲食店でのハラル</w:t>
      </w:r>
      <w:r w:rsidRPr="00E26FD2">
        <w:rPr>
          <w:rFonts w:ascii="HG丸ｺﾞｼｯｸM-PRO" w:eastAsia="HG丸ｺﾞｼｯｸM-PRO" w:hAnsi="HG丸ｺﾞｼｯｸM-PRO" w:cs="Meiryo UI" w:hint="eastAsia"/>
          <w:color w:val="000000" w:themeColor="text1"/>
          <w:kern w:val="24"/>
          <w:szCs w:val="21"/>
          <w:eastAsianLayout w:id="1018947843"/>
        </w:rPr>
        <w:t>対応</w:t>
      </w:r>
      <w:r w:rsidRPr="00E26FD2">
        <w:rPr>
          <w:rFonts w:ascii="HG丸ｺﾞｼｯｸM-PRO" w:eastAsia="HG丸ｺﾞｼｯｸM-PRO" w:hAnsi="HG丸ｺﾞｼｯｸM-PRO" w:cs="Meiryo UI" w:hint="eastAsia"/>
          <w:color w:val="000000" w:themeColor="text1"/>
          <w:kern w:val="24"/>
          <w:szCs w:val="21"/>
          <w:eastAsianLayout w:id="1018947844"/>
        </w:rPr>
        <w:t>など</w:t>
      </w:r>
      <w:r w:rsidRPr="00E26FD2">
        <w:rPr>
          <w:rFonts w:ascii="HG丸ｺﾞｼｯｸM-PRO" w:eastAsia="HG丸ｺﾞｼｯｸM-PRO" w:hAnsi="HG丸ｺﾞｼｯｸM-PRO" w:cs="Meiryo UI" w:hint="eastAsia"/>
          <w:color w:val="000000" w:themeColor="text1"/>
          <w:kern w:val="24"/>
          <w:szCs w:val="21"/>
          <w:eastAsianLayout w:id="1018947845"/>
        </w:rPr>
        <w:t>取組まれて</w:t>
      </w:r>
      <w:r w:rsidRPr="00E26FD2">
        <w:rPr>
          <w:rFonts w:ascii="HG丸ｺﾞｼｯｸM-PRO" w:eastAsia="HG丸ｺﾞｼｯｸM-PRO" w:hAnsi="HG丸ｺﾞｼｯｸM-PRO" w:cs="Meiryo UI" w:hint="eastAsia"/>
          <w:color w:val="000000" w:themeColor="text1"/>
          <w:kern w:val="24"/>
          <w:szCs w:val="21"/>
          <w:eastAsianLayout w:id="1018947846"/>
        </w:rPr>
        <w:t>いますが、今後、ますますムスリム旅行者等の増加も予想されますので、官、民が一体と</w:t>
      </w:r>
      <w:r w:rsidRPr="00E26FD2">
        <w:rPr>
          <w:rFonts w:ascii="HG丸ｺﾞｼｯｸM-PRO" w:eastAsia="HG丸ｺﾞｼｯｸM-PRO" w:hAnsi="HG丸ｺﾞｼｯｸM-PRO" w:cs="Meiryo UI" w:hint="eastAsia"/>
          <w:color w:val="000000" w:themeColor="text1"/>
          <w:kern w:val="24"/>
          <w:szCs w:val="21"/>
          <w:eastAsianLayout w:id="1018947847"/>
        </w:rPr>
        <w:t>なっ</w:t>
      </w:r>
      <w:r w:rsidRPr="00E26FD2">
        <w:rPr>
          <w:rFonts w:ascii="HG丸ｺﾞｼｯｸM-PRO" w:eastAsia="HG丸ｺﾞｼｯｸM-PRO" w:hAnsi="HG丸ｺﾞｼｯｸM-PRO" w:cs="Meiryo UI" w:hint="eastAsia"/>
          <w:color w:val="000000" w:themeColor="text1"/>
          <w:kern w:val="24"/>
          <w:szCs w:val="21"/>
          <w:eastAsianLayout w:id="1018947848"/>
        </w:rPr>
        <w:t>た早急な</w:t>
      </w:r>
      <w:r w:rsidRPr="00E26FD2">
        <w:rPr>
          <w:rFonts w:ascii="HG丸ｺﾞｼｯｸM-PRO" w:eastAsia="HG丸ｺﾞｼｯｸM-PRO" w:hAnsi="HG丸ｺﾞｼｯｸM-PRO" w:cs="Meiryo UI" w:hint="eastAsia"/>
          <w:color w:val="000000" w:themeColor="text1"/>
          <w:kern w:val="24"/>
          <w:szCs w:val="21"/>
          <w:eastAsianLayout w:id="1018947849"/>
        </w:rPr>
        <w:t>取組みが</w:t>
      </w:r>
      <w:r w:rsidRPr="00E26FD2">
        <w:rPr>
          <w:rFonts w:ascii="HG丸ｺﾞｼｯｸM-PRO" w:eastAsia="HG丸ｺﾞｼｯｸM-PRO" w:hAnsi="HG丸ｺﾞｼｯｸM-PRO" w:cs="Meiryo UI" w:hint="eastAsia"/>
          <w:color w:val="000000" w:themeColor="text1"/>
          <w:kern w:val="24"/>
          <w:szCs w:val="21"/>
          <w:eastAsianLayout w:id="1018947850"/>
        </w:rPr>
        <w:t>必要です</w:t>
      </w:r>
      <w:r w:rsidR="00C77C51">
        <w:rPr>
          <w:rFonts w:ascii="HG丸ｺﾞｼｯｸM-PRO" w:eastAsia="HG丸ｺﾞｼｯｸM-PRO" w:hAnsi="HG丸ｺﾞｼｯｸM-PRO" w:cs="Meiryo UI" w:hint="eastAsia"/>
          <w:color w:val="000000" w:themeColor="text1"/>
          <w:kern w:val="24"/>
          <w:szCs w:val="21"/>
        </w:rPr>
        <w:t>。</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6"/>
        <w:gridCol w:w="4534"/>
      </w:tblGrid>
      <w:tr w:rsidR="00C77C51" w:rsidRPr="005726AF" w:rsidTr="00C77C51">
        <w:trPr>
          <w:trHeight w:val="340"/>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84"/>
              </w:rPr>
              <w:t> </w:t>
            </w:r>
            <w:r w:rsidRPr="005726AF">
              <w:rPr>
                <w:rFonts w:ascii="Meiryo UI" w:eastAsia="Meiryo UI" w:hAnsi="Meiryo UI" w:cs="Meiryo UI" w:hint="eastAsia"/>
                <w:b/>
                <w:bCs/>
                <w:color w:val="000000" w:themeColor="text1"/>
                <w:sz w:val="18"/>
                <w:szCs w:val="18"/>
                <w:eastAsianLayout w:id="1018949385"/>
              </w:rPr>
              <w:t>受入</w:t>
            </w:r>
            <w:r w:rsidRPr="005726AF">
              <w:rPr>
                <w:rFonts w:ascii="Meiryo UI" w:eastAsia="Meiryo UI" w:hAnsi="Meiryo UI" w:cs="Meiryo UI" w:hint="eastAsia"/>
                <w:b/>
                <w:bCs/>
                <w:color w:val="000000" w:themeColor="text1"/>
                <w:sz w:val="18"/>
                <w:szCs w:val="18"/>
                <w:eastAsianLayout w:id="1018949386"/>
              </w:rPr>
              <w:t>環境整備</w:t>
            </w:r>
            <w:r w:rsidRPr="005726AF">
              <w:rPr>
                <w:rFonts w:ascii="Meiryo UI" w:eastAsia="Meiryo UI" w:hAnsi="Meiryo UI" w:cs="Meiryo UI" w:hint="eastAsia"/>
                <w:b/>
                <w:bCs/>
                <w:color w:val="000000" w:themeColor="text1"/>
                <w:sz w:val="18"/>
                <w:szCs w:val="18"/>
                <w:eastAsianLayout w:id="1018949387"/>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88"/>
              </w:rPr>
              <w:t>受入</w:t>
            </w:r>
            <w:r w:rsidRPr="005726AF">
              <w:rPr>
                <w:rFonts w:ascii="Meiryo UI" w:eastAsia="Meiryo UI" w:hAnsi="Meiryo UI" w:cs="Meiryo UI" w:hint="eastAsia"/>
                <w:b/>
                <w:bCs/>
                <w:color w:val="000000" w:themeColor="text1"/>
                <w:sz w:val="18"/>
                <w:szCs w:val="18"/>
                <w:eastAsianLayout w:id="1018949389"/>
              </w:rPr>
              <w:t>環境整備</w:t>
            </w:r>
            <w:r w:rsidRPr="005726AF">
              <w:rPr>
                <w:rFonts w:ascii="Meiryo UI" w:eastAsia="Meiryo UI" w:hAnsi="Meiryo UI" w:cs="Meiryo UI" w:hint="eastAsia"/>
                <w:b/>
                <w:bCs/>
                <w:color w:val="000000" w:themeColor="text1"/>
                <w:sz w:val="18"/>
                <w:szCs w:val="18"/>
                <w:eastAsianLayout w:id="1018949390"/>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91"/>
              </w:rPr>
              <w:t> </w:t>
            </w:r>
          </w:p>
          <w:p w:rsidR="005726AF" w:rsidRPr="005726AF" w:rsidRDefault="00C77C51"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b/>
                <w:bCs/>
                <w:color w:val="000000" w:themeColor="text1"/>
                <w:sz w:val="18"/>
                <w:szCs w:val="18"/>
                <w:eastAsianLayout w:id="1018949392"/>
              </w:rPr>
              <mc:AlternateContent>
                <mc:Choice Requires="wps">
                  <w:drawing>
                    <wp:anchor distT="0" distB="0" distL="114300" distR="114300" simplePos="0" relativeHeight="251807744" behindDoc="0" locked="0" layoutInCell="1" allowOverlap="1" wp14:anchorId="6BF0A351" wp14:editId="09B65CA8">
                      <wp:simplePos x="0" y="0"/>
                      <wp:positionH relativeFrom="column">
                        <wp:posOffset>-38735</wp:posOffset>
                      </wp:positionH>
                      <wp:positionV relativeFrom="paragraph">
                        <wp:posOffset>123190</wp:posOffset>
                      </wp:positionV>
                      <wp:extent cx="294005" cy="1076325"/>
                      <wp:effectExtent l="57150" t="38100" r="67945" b="104775"/>
                      <wp:wrapNone/>
                      <wp:docPr id="100"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3.05pt;margin-top:9.7pt;width:23.15pt;height:8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5726AF" w:rsidRPr="005726AF">
              <w:rPr>
                <w:rFonts w:ascii="Meiryo UI" w:eastAsia="Meiryo UI" w:hAnsi="Meiryo UI" w:cs="Meiryo UI" w:hint="eastAsia"/>
                <w:b/>
                <w:bCs/>
                <w:color w:val="000000" w:themeColor="text1"/>
                <w:sz w:val="18"/>
                <w:szCs w:val="18"/>
                <w:eastAsianLayout w:id="1018949392"/>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76"/>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77"/>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78"/>
              </w:rPr>
              <w:t> </w:t>
            </w:r>
          </w:p>
          <w:p w:rsidR="005726AF" w:rsidRPr="005726AF" w:rsidRDefault="005726AF"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79"/>
              </w:rPr>
              <w:t> </w:t>
            </w:r>
          </w:p>
        </w:tc>
        <w:tc>
          <w:tcPr>
            <w:tcW w:w="4534"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80"/>
              </w:rPr>
              <w:t>大阪府の</w:t>
            </w:r>
            <w:r w:rsidRPr="005726AF">
              <w:rPr>
                <w:rFonts w:ascii="Meiryo UI" w:eastAsia="Meiryo UI" w:hAnsi="Meiryo UI" w:cs="Meiryo UI" w:hint="eastAsia"/>
                <w:b/>
                <w:bCs/>
                <w:color w:val="000000" w:themeColor="text1"/>
                <w:sz w:val="18"/>
                <w:szCs w:val="18"/>
                <w:eastAsianLayout w:id="1018949381"/>
              </w:rPr>
              <w:t>役割</w:t>
            </w:r>
          </w:p>
        </w:tc>
      </w:tr>
      <w:tr w:rsidR="005726AF" w:rsidRPr="005726AF" w:rsidTr="00C77C51">
        <w:trPr>
          <w:trHeight w:val="52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eastAsianLayout w:id="1018949382"/>
              </w:rPr>
              <w:t>ムスリム旅行者等への対応が不十分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eastAsianLayout w:id="1018949383"/>
              </w:rPr>
              <w:t>ムスリム旅行者をはじめとした対応の促進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4"/>
              </w:rPr>
              <w:t>ハラル対応等、飲食店における対応の拡充</w:t>
            </w:r>
          </w:p>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5"/>
              </w:rPr>
              <w:t>ＨＰ等におけるハラル対応やアレルギー対応等が可能な飲食店等の紹介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6"/>
              </w:rPr>
              <w:t>行政</w:t>
            </w:r>
            <w:r w:rsidRPr="005726AF">
              <w:rPr>
                <w:rFonts w:ascii="Meiryo UI" w:eastAsia="Meiryo UI" w:hAnsi="Meiryo UI" w:cs="Meiryo UI" w:hint="eastAsia"/>
                <w:color w:val="000000" w:themeColor="text1"/>
                <w:sz w:val="18"/>
                <w:szCs w:val="18"/>
                <w:eastAsianLayout w:id="1018949387"/>
              </w:rPr>
              <w:t>、</w:t>
            </w:r>
            <w:r w:rsidRPr="005726AF">
              <w:rPr>
                <w:rFonts w:ascii="Meiryo UI" w:eastAsia="Meiryo UI" w:hAnsi="Meiryo UI" w:cs="Meiryo UI" w:hint="eastAsia"/>
                <w:color w:val="000000" w:themeColor="text1"/>
                <w:sz w:val="18"/>
                <w:szCs w:val="18"/>
                <w:eastAsianLayout w:id="1018949388"/>
              </w:rPr>
              <w:t>大阪観光局、</w:t>
            </w:r>
            <w:r w:rsidRPr="005726AF">
              <w:rPr>
                <w:rFonts w:ascii="Meiryo UI" w:eastAsia="Meiryo UI" w:hAnsi="Meiryo UI" w:cs="Meiryo UI" w:hint="eastAsia"/>
                <w:color w:val="000000" w:themeColor="text1"/>
                <w:sz w:val="18"/>
                <w:szCs w:val="18"/>
                <w:eastAsianLayout w:id="1018949389"/>
              </w:rPr>
              <w:t>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4"/>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eastAsianLayout w:id="1018949390"/>
              </w:rPr>
              <w:t>ハラル対応等についての関係業界・集客施設等への理解促進・働きかけ</w:t>
            </w:r>
          </w:p>
          <w:p w:rsidR="005726AF" w:rsidRPr="005726AF" w:rsidRDefault="005726AF" w:rsidP="00BC71ED">
            <w:pPr>
              <w:widowControl/>
              <w:numPr>
                <w:ilvl w:val="0"/>
                <w:numId w:val="95"/>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eastAsianLayout w:id="1018949391"/>
              </w:rPr>
              <w:t>ＨＰ</w:t>
            </w:r>
            <w:r w:rsidRPr="005726AF">
              <w:rPr>
                <w:rFonts w:ascii="Meiryo UI" w:eastAsia="Meiryo UI" w:hAnsi="Meiryo UI" w:cs="Meiryo UI" w:hint="eastAsia"/>
                <w:color w:val="000000" w:themeColor="text1"/>
                <w:sz w:val="18"/>
                <w:szCs w:val="18"/>
                <w:eastAsianLayout w:id="1018949392"/>
              </w:rPr>
              <w:t>等でのハラル対応やアレルギー対応等が</w:t>
            </w:r>
            <w:r w:rsidRPr="005726AF">
              <w:rPr>
                <w:rFonts w:ascii="Meiryo UI" w:eastAsia="Meiryo UI" w:hAnsi="Meiryo UI" w:cs="Meiryo UI" w:hint="eastAsia"/>
                <w:color w:val="000000" w:themeColor="text1"/>
                <w:sz w:val="18"/>
                <w:szCs w:val="18"/>
                <w:eastAsianLayout w:id="1018949376"/>
              </w:rPr>
              <w:t>可</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eastAsianLayout w:id="1018949377"/>
              </w:rPr>
              <w:t xml:space="preserve">　　</w:t>
            </w:r>
            <w:r w:rsidRPr="005726AF">
              <w:rPr>
                <w:rFonts w:ascii="Meiryo UI" w:eastAsia="Meiryo UI" w:hAnsi="Meiryo UI" w:cs="Meiryo UI" w:hint="eastAsia"/>
                <w:color w:val="000000" w:themeColor="text1"/>
                <w:sz w:val="18"/>
                <w:szCs w:val="18"/>
                <w:eastAsianLayout w:id="1018949378"/>
              </w:rPr>
              <w:t xml:space="preserve"> </w:t>
            </w:r>
            <w:r w:rsidRPr="005726AF">
              <w:rPr>
                <w:rFonts w:ascii="Meiryo UI" w:eastAsia="Meiryo UI" w:hAnsi="Meiryo UI" w:cs="Meiryo UI" w:hint="eastAsia"/>
                <w:color w:val="000000" w:themeColor="text1"/>
                <w:sz w:val="18"/>
                <w:szCs w:val="18"/>
                <w:eastAsianLayout w:id="1018949379"/>
              </w:rPr>
              <w:t>能</w:t>
            </w:r>
            <w:r w:rsidRPr="005726AF">
              <w:rPr>
                <w:rFonts w:ascii="Meiryo UI" w:eastAsia="Meiryo UI" w:hAnsi="Meiryo UI" w:cs="Meiryo UI" w:hint="eastAsia"/>
                <w:color w:val="000000" w:themeColor="text1"/>
                <w:sz w:val="18"/>
                <w:szCs w:val="18"/>
                <w:eastAsianLayout w:id="1018949380"/>
              </w:rPr>
              <w:t>な飲食店等の紹介</w:t>
            </w:r>
          </w:p>
        </w:tc>
      </w:tr>
      <w:tr w:rsidR="005726AF" w:rsidRPr="005726AF" w:rsidTr="00C77C51">
        <w:trPr>
          <w:trHeight w:val="82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C77C51" w:rsidP="005726AF">
            <w:pPr>
              <w:widowControl/>
              <w:spacing w:before="48" w:line="180" w:lineRule="exact"/>
              <w:rPr>
                <w:rFonts w:ascii="Arial" w:eastAsia="ＭＳ Ｐゴシック" w:hAnsi="Arial" w:cs="Arial"/>
                <w:kern w:val="0"/>
                <w:sz w:val="36"/>
                <w:szCs w:val="36"/>
              </w:rPr>
            </w:pPr>
            <w:r w:rsidRPr="005726AF">
              <w:rPr>
                <w:noProof/>
              </w:rPr>
              <mc:AlternateContent>
                <mc:Choice Requires="wps">
                  <w:drawing>
                    <wp:anchor distT="0" distB="0" distL="114300" distR="114300" simplePos="0" relativeHeight="251809792" behindDoc="0" locked="0" layoutInCell="1" allowOverlap="1" wp14:anchorId="196E694A" wp14:editId="3BCA0B4F">
                      <wp:simplePos x="0" y="0"/>
                      <wp:positionH relativeFrom="column">
                        <wp:posOffset>3810</wp:posOffset>
                      </wp:positionH>
                      <wp:positionV relativeFrom="paragraph">
                        <wp:posOffset>781050</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ysClr val="windowText" lastClr="000000"/>
                              </a:solidFill>
                              <a:ln w="6350">
                                <a:solidFill>
                                  <a:prstClr val="black"/>
                                </a:solidFill>
                              </a:ln>
                              <a:effectLst/>
                            </wps:spPr>
                            <wps:txbx>
                              <w:txbxContent>
                                <w:p w:rsidR="00747542" w:rsidRDefault="00747542"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1" type="#_x0000_t202" alt="タイトル: ４　安心・安全の確保" style="position:absolute;left:0;text-align:left;margin-left:.3pt;margin-top:61.5pt;width:124.7pt;height:19.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" fillcolor="windowText" strokeweight=".5pt">
                      <v:textbox inset=",0,,0">
                        <w:txbxContent>
                          <w:p w:rsidR="00747542" w:rsidRDefault="00747542"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v:textbox>
                    </v:shape>
                  </w:pict>
                </mc:Fallback>
              </mc:AlternateContent>
            </w:r>
            <w:r w:rsidR="005726AF" w:rsidRPr="005726AF">
              <w:rPr>
                <w:rFonts w:ascii="Meiryo UI" w:eastAsia="Meiryo UI" w:hAnsi="Meiryo UI" w:cs="Meiryo UI" w:hint="eastAsia"/>
                <w:b/>
                <w:bCs/>
                <w:color w:val="000000" w:themeColor="text1"/>
                <w:sz w:val="18"/>
                <w:szCs w:val="18"/>
                <w:eastAsianLayout w:id="1018949382"/>
              </w:rPr>
              <w:t>文化・生活習慣の違いについての観光客及び受入側の相互理解が不足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eastAsianLayout w:id="1018949383"/>
              </w:rPr>
              <w:t>文化・生活習慣の違いについての観光客及び受入側の相互理解の促進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4"/>
              </w:rPr>
              <w:t>ＨＰ等における日本での生活習慣、マナー等の解説、周知</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5"/>
              </w:rPr>
              <w:t>温泉施設等における多言語対応のできるスタッフの配置</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6"/>
              </w:rPr>
              <w:t>マナー違反発見時の適切な対応</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7"/>
              </w:rPr>
              <w:t>府民のおもてなし意識の向上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eastAsianLayout w:id="1018949388"/>
              </w:rPr>
              <w:t>行政</w:t>
            </w:r>
            <w:r w:rsidRPr="005726AF">
              <w:rPr>
                <w:rFonts w:ascii="Meiryo UI" w:eastAsia="Meiryo UI" w:hAnsi="Meiryo UI" w:cs="Meiryo UI" w:hint="eastAsia"/>
                <w:color w:val="000000" w:themeColor="text1"/>
                <w:sz w:val="18"/>
                <w:szCs w:val="18"/>
                <w:eastAsianLayout w:id="1018949389"/>
              </w:rPr>
              <w:t>、</w:t>
            </w:r>
            <w:r w:rsidRPr="005726AF">
              <w:rPr>
                <w:rFonts w:ascii="Meiryo UI" w:eastAsia="Meiryo UI" w:hAnsi="Meiryo UI" w:cs="Meiryo UI" w:hint="eastAsia"/>
                <w:color w:val="000000" w:themeColor="text1"/>
                <w:sz w:val="18"/>
                <w:szCs w:val="18"/>
                <w:eastAsianLayout w:id="1018949390"/>
              </w:rPr>
              <w:t>大阪観光局、</w:t>
            </w:r>
            <w:r w:rsidRPr="005726AF">
              <w:rPr>
                <w:rFonts w:ascii="Meiryo UI" w:eastAsia="Meiryo UI" w:hAnsi="Meiryo UI" w:cs="Meiryo UI" w:hint="eastAsia"/>
                <w:color w:val="000000" w:themeColor="text1"/>
                <w:sz w:val="18"/>
                <w:szCs w:val="18"/>
                <w:eastAsianLayout w:id="1018949391"/>
              </w:rPr>
              <w:t>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eastAsianLayout w:id="1018949392"/>
              </w:rPr>
              <w:t>ＨＰ</w:t>
            </w:r>
            <w:r w:rsidRPr="005726AF">
              <w:rPr>
                <w:rFonts w:ascii="Meiryo UI" w:eastAsia="Meiryo UI" w:hAnsi="Meiryo UI" w:cs="Meiryo UI" w:hint="eastAsia"/>
                <w:color w:val="000000" w:themeColor="text1"/>
                <w:sz w:val="18"/>
                <w:szCs w:val="18"/>
                <w:eastAsianLayout w:id="1018949376"/>
              </w:rPr>
              <w:t>等での日本の文化・生活習慣の紹介</w:t>
            </w:r>
          </w:p>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eastAsianLayout w:id="1018949377"/>
              </w:rPr>
              <w:t>府民のおもてなし意識の向上</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eastAsianLayout w:id="1018949378"/>
              </w:rPr>
              <w:t> </w:t>
            </w:r>
          </w:p>
        </w:tc>
      </w:tr>
    </w:tbl>
    <w:p w:rsidR="00E26FD2" w:rsidRPr="005726AF" w:rsidRDefault="00E26FD2" w:rsidP="00C77C51">
      <w:pPr>
        <w:spacing w:line="276" w:lineRule="auto"/>
        <w:rPr>
          <w:rFonts w:hint="eastAsia"/>
        </w:rPr>
      </w:pPr>
    </w:p>
    <w:p w:rsidR="00E26FD2" w:rsidRDefault="005726AF" w:rsidP="00BC71ED">
      <w:pPr>
        <w:pStyle w:val="a9"/>
        <w:numPr>
          <w:ilvl w:val="0"/>
          <w:numId w:val="75"/>
        </w:numPr>
        <w:spacing w:line="240" w:lineRule="exact"/>
        <w:ind w:leftChars="0" w:left="141" w:hanging="425"/>
        <w:rPr>
          <w:rFonts w:hint="eastAsia"/>
        </w:rPr>
      </w:pPr>
      <w:r w:rsidRPr="005726A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C77C51" w:rsidRPr="00C77C51" w:rsidTr="00C77C51">
        <w:trPr>
          <w:trHeight w:val="372"/>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24"/>
              </w:rPr>
              <w:t> </w:t>
            </w:r>
            <w:r w:rsidRPr="00C77C51">
              <w:rPr>
                <w:rFonts w:ascii="Meiryo UI" w:eastAsia="Meiryo UI" w:hAnsi="Meiryo UI" w:cs="Meiryo UI" w:hint="eastAsia"/>
                <w:b/>
                <w:bCs/>
                <w:color w:val="000000" w:themeColor="text1"/>
                <w:sz w:val="18"/>
                <w:szCs w:val="18"/>
                <w:eastAsianLayout w:id="1018951425"/>
              </w:rPr>
              <w:t>受入</w:t>
            </w:r>
            <w:r w:rsidRPr="00C77C51">
              <w:rPr>
                <w:rFonts w:ascii="Meiryo UI" w:eastAsia="Meiryo UI" w:hAnsi="Meiryo UI" w:cs="Meiryo UI" w:hint="eastAsia"/>
                <w:b/>
                <w:bCs/>
                <w:color w:val="000000" w:themeColor="text1"/>
                <w:sz w:val="18"/>
                <w:szCs w:val="18"/>
                <w:eastAsianLayout w:id="1018951426"/>
              </w:rPr>
              <w:t>環境整備</w:t>
            </w:r>
            <w:r w:rsidRPr="00C77C51">
              <w:rPr>
                <w:rFonts w:ascii="Meiryo UI" w:eastAsia="Meiryo UI" w:hAnsi="Meiryo UI" w:cs="Meiryo UI" w:hint="eastAsia"/>
                <w:b/>
                <w:bCs/>
                <w:color w:val="000000" w:themeColor="text1"/>
                <w:sz w:val="18"/>
                <w:szCs w:val="18"/>
                <w:eastAsianLayout w:id="1018951427"/>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28"/>
              </w:rPr>
              <w:t>受入</w:t>
            </w:r>
            <w:r w:rsidRPr="00C77C51">
              <w:rPr>
                <w:rFonts w:ascii="Meiryo UI" w:eastAsia="Meiryo UI" w:hAnsi="Meiryo UI" w:cs="Meiryo UI" w:hint="eastAsia"/>
                <w:b/>
                <w:bCs/>
                <w:color w:val="000000" w:themeColor="text1"/>
                <w:sz w:val="18"/>
                <w:szCs w:val="18"/>
                <w:eastAsianLayout w:id="1018951429"/>
              </w:rPr>
              <w:t>環境整備</w:t>
            </w:r>
            <w:r w:rsidRPr="00C77C51">
              <w:rPr>
                <w:rFonts w:ascii="Meiryo UI" w:eastAsia="Meiryo UI" w:hAnsi="Meiryo UI" w:cs="Meiryo UI" w:hint="eastAsia"/>
                <w:b/>
                <w:bCs/>
                <w:color w:val="000000" w:themeColor="text1"/>
                <w:sz w:val="18"/>
                <w:szCs w:val="18"/>
                <w:eastAsianLayout w:id="1018951430"/>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b/>
                <w:bCs/>
                <w:color w:val="000000" w:themeColor="text1"/>
                <w:sz w:val="18"/>
                <w:szCs w:val="18"/>
                <w:eastAsianLayout w:id="1018949392"/>
              </w:rPr>
              <mc:AlternateContent>
                <mc:Choice Requires="wps">
                  <w:drawing>
                    <wp:anchor distT="0" distB="0" distL="114300" distR="114300" simplePos="0" relativeHeight="251811840" behindDoc="0" locked="0" layoutInCell="1" allowOverlap="1" wp14:anchorId="21FA834B" wp14:editId="228B9BF4">
                      <wp:simplePos x="0" y="0"/>
                      <wp:positionH relativeFrom="column">
                        <wp:posOffset>-27305</wp:posOffset>
                      </wp:positionH>
                      <wp:positionV relativeFrom="paragraph">
                        <wp:posOffset>95250</wp:posOffset>
                      </wp:positionV>
                      <wp:extent cx="294005" cy="1076325"/>
                      <wp:effectExtent l="57150" t="38100" r="67945" b="104775"/>
                      <wp:wrapNone/>
                      <wp:docPr id="10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2.15pt;margin-top:7.5pt;width:23.1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77C51">
              <w:rPr>
                <w:rFonts w:ascii="Meiryo UI" w:eastAsia="Meiryo UI" w:hAnsi="Meiryo UI" w:cs="Meiryo UI" w:hint="eastAsia"/>
                <w:b/>
                <w:bCs/>
                <w:color w:val="000000" w:themeColor="text1"/>
                <w:sz w:val="18"/>
                <w:szCs w:val="18"/>
                <w:eastAsianLayout w:id="1018951431"/>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2"/>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3"/>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4"/>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5"/>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6"/>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7"/>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9"/>
              </w:rPr>
              <w:t>大阪府の</w:t>
            </w:r>
            <w:r w:rsidRPr="00C77C51">
              <w:rPr>
                <w:rFonts w:ascii="Meiryo UI" w:eastAsia="Meiryo UI" w:hAnsi="Meiryo UI" w:cs="Meiryo UI" w:hint="eastAsia"/>
                <w:b/>
                <w:bCs/>
                <w:color w:val="000000" w:themeColor="text1"/>
                <w:sz w:val="18"/>
                <w:szCs w:val="18"/>
                <w:eastAsianLayout w:id="1018951440"/>
              </w:rPr>
              <w:t>役割</w:t>
            </w:r>
          </w:p>
        </w:tc>
      </w:tr>
      <w:tr w:rsidR="00C77C51" w:rsidRPr="00C77C51" w:rsidTr="00C77C51">
        <w:trPr>
          <w:trHeight w:val="21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24"/>
              </w:rPr>
              <w:t>医療機関、災害・事故等に関する情報が不足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eastAsianLayout w:id="1018951425"/>
              </w:rPr>
              <w:t>医療機関、災害・事故等に関する情報の発信</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26"/>
              </w:rPr>
              <w:t>多言語による医療機関、避難場所等の防災関係情報の発信</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27"/>
              </w:rPr>
              <w:t>行政</w:t>
            </w:r>
            <w:r w:rsidRPr="00C77C51">
              <w:rPr>
                <w:rFonts w:ascii="Meiryo UI" w:eastAsia="Meiryo UI" w:hAnsi="Meiryo UI" w:cs="Meiryo UI" w:hint="eastAsia"/>
                <w:color w:val="000000" w:themeColor="text1"/>
                <w:sz w:val="18"/>
                <w:szCs w:val="18"/>
                <w:eastAsianLayout w:id="1018951428"/>
              </w:rPr>
              <w:t>、大阪観光局</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eastAsianLayout w:id="1018951429"/>
              </w:rPr>
              <w:t>ＨＰ等</w:t>
            </w:r>
            <w:r w:rsidRPr="00C77C51">
              <w:rPr>
                <w:rFonts w:ascii="Meiryo UI" w:eastAsia="Meiryo UI" w:hAnsi="Meiryo UI" w:cs="Meiryo UI" w:hint="eastAsia"/>
                <w:color w:val="000000" w:themeColor="text1"/>
                <w:sz w:val="18"/>
                <w:szCs w:val="18"/>
                <w:eastAsianLayout w:id="1018951430"/>
              </w:rPr>
              <w:t>で</w:t>
            </w:r>
            <w:r w:rsidRPr="00C77C51">
              <w:rPr>
                <w:rFonts w:ascii="Meiryo UI" w:eastAsia="Meiryo UI" w:hAnsi="Meiryo UI" w:cs="Meiryo UI" w:hint="eastAsia"/>
                <w:color w:val="000000" w:themeColor="text1"/>
                <w:sz w:val="18"/>
                <w:szCs w:val="18"/>
                <w:eastAsianLayout w:id="1018951431"/>
              </w:rPr>
              <w:t>多言語</w:t>
            </w:r>
            <w:r w:rsidRPr="00C77C51">
              <w:rPr>
                <w:rFonts w:ascii="Meiryo UI" w:eastAsia="Meiryo UI" w:hAnsi="Meiryo UI" w:cs="Meiryo UI" w:hint="eastAsia"/>
                <w:color w:val="000000" w:themeColor="text1"/>
                <w:sz w:val="18"/>
                <w:szCs w:val="18"/>
                <w:eastAsianLayout w:id="1018951432"/>
              </w:rPr>
              <w:t>による医療機関や避難場所等の</w:t>
            </w:r>
            <w:r w:rsidRPr="00C77C51">
              <w:rPr>
                <w:rFonts w:ascii="Meiryo UI" w:eastAsia="Meiryo UI" w:hAnsi="Meiryo UI" w:cs="Meiryo UI" w:hint="eastAsia"/>
                <w:color w:val="000000" w:themeColor="text1"/>
                <w:sz w:val="18"/>
                <w:szCs w:val="18"/>
                <w:eastAsianLayout w:id="1018951433"/>
              </w:rPr>
              <w:t>関係</w:t>
            </w:r>
            <w:r w:rsidRPr="00C77C51">
              <w:rPr>
                <w:rFonts w:ascii="Meiryo UI" w:eastAsia="Meiryo UI" w:hAnsi="Meiryo UI" w:cs="Meiryo UI" w:hint="eastAsia"/>
                <w:color w:val="000000" w:themeColor="text1"/>
                <w:sz w:val="18"/>
                <w:szCs w:val="18"/>
                <w:eastAsianLayout w:id="1018951434"/>
              </w:rPr>
              <w:t>情報の</w:t>
            </w:r>
            <w:r w:rsidRPr="00C77C51">
              <w:rPr>
                <w:rFonts w:ascii="Meiryo UI" w:eastAsia="Meiryo UI" w:hAnsi="Meiryo UI" w:cs="Meiryo UI" w:hint="eastAsia"/>
                <w:color w:val="000000" w:themeColor="text1"/>
                <w:sz w:val="18"/>
                <w:szCs w:val="18"/>
                <w:eastAsianLayout w:id="1018951435"/>
              </w:rPr>
              <w:t>発信</w:t>
            </w:r>
            <w:r w:rsidRPr="00C77C51">
              <w:rPr>
                <w:rFonts w:ascii="Calibri" w:eastAsia="ＭＳ Ｐゴシック" w:hAnsi="Calibri" w:cs="Arial"/>
                <w:color w:val="000000" w:themeColor="text1"/>
                <w:sz w:val="20"/>
                <w:szCs w:val="20"/>
                <w:eastAsianLayout w:id="1018951436"/>
              </w:rPr>
              <w:t> </w:t>
            </w:r>
          </w:p>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eastAsianLayout w:id="1018951437"/>
              </w:rPr>
              <w:t>24</w:t>
            </w:r>
            <w:r w:rsidRPr="00C77C51">
              <w:rPr>
                <w:rFonts w:ascii="Meiryo UI" w:eastAsia="Meiryo UI" w:hAnsi="Meiryo UI" w:cs="Meiryo UI" w:hint="eastAsia"/>
                <w:color w:val="000000" w:themeColor="text1"/>
                <w:sz w:val="18"/>
                <w:szCs w:val="18"/>
                <w:eastAsianLayout w:id="1018951438"/>
              </w:rPr>
              <w:t>時間コールセンターの設置</w:t>
            </w:r>
          </w:p>
        </w:tc>
      </w:tr>
      <w:tr w:rsidR="00C77C51" w:rsidRPr="00C77C51" w:rsidTr="00C77C51">
        <w:trPr>
          <w:trHeight w:val="608"/>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eastAsianLayout w:id="1018951439"/>
              </w:rPr>
              <w:t>災害時受入施設等の対策が不十分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eastAsianLayout w:id="1018951440"/>
              </w:rPr>
              <w:t>災害発生時の避難誘導対応</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24"/>
              </w:rPr>
              <w:t>観光客避難誘導対策の検討</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25"/>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1"/>
              </w:numPr>
              <w:spacing w:line="180" w:lineRule="exact"/>
              <w:ind w:left="237" w:hanging="237"/>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eastAsianLayout w:id="1018951426"/>
              </w:rPr>
              <w:t>観光客避難誘導対策の</w:t>
            </w:r>
            <w:r w:rsidRPr="00C77C51">
              <w:rPr>
                <w:rFonts w:ascii="Meiryo UI" w:eastAsia="Meiryo UI" w:hAnsi="Meiryo UI" w:cs="Meiryo UI" w:hint="eastAsia"/>
                <w:color w:val="000000" w:themeColor="text1"/>
                <w:sz w:val="18"/>
                <w:szCs w:val="18"/>
                <w:eastAsianLayout w:id="1018951427"/>
              </w:rPr>
              <w:t>検討</w:t>
            </w:r>
          </w:p>
        </w:tc>
      </w:tr>
      <w:tr w:rsidR="00C77C51" w:rsidRPr="00C77C51" w:rsidTr="00C77C51">
        <w:trPr>
          <w:trHeight w:val="580"/>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jc w:val="lef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eastAsianLayout w:id="1018951429"/>
              </w:rPr>
              <w:t>災害時受入施設の確保（宿泊施設等の耐震補強等）</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30"/>
              </w:rPr>
              <w:t>耐震基準を満たす施設の拡充</w:t>
            </w:r>
          </w:p>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31"/>
              </w:rPr>
              <w:t>災害時、観光客の受入施設の確保</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eastAsianLayout w:id="1018951432"/>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3"/>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eastAsianLayout w:id="1018951433"/>
              </w:rPr>
              <w:t>施設の耐震補強への支援</w:t>
            </w:r>
          </w:p>
          <w:p w:rsidR="00C77C51" w:rsidRPr="00C77C51" w:rsidRDefault="00C77C51" w:rsidP="00BC71ED">
            <w:pPr>
              <w:widowControl/>
              <w:numPr>
                <w:ilvl w:val="0"/>
                <w:numId w:val="104"/>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eastAsianLayout w:id="1018951434"/>
              </w:rPr>
              <w:t>観光客の避難場所確保に向けた事業者</w:t>
            </w:r>
            <w:r w:rsidRPr="00C77C51">
              <w:rPr>
                <w:rFonts w:ascii="Meiryo UI" w:eastAsia="Meiryo UI" w:hAnsi="Meiryo UI" w:cs="Meiryo UI" w:hint="eastAsia"/>
                <w:color w:val="000000" w:themeColor="text1"/>
                <w:sz w:val="18"/>
                <w:szCs w:val="18"/>
                <w:eastAsianLayout w:id="1018951435"/>
              </w:rPr>
              <w:t>等</w:t>
            </w:r>
            <w:r w:rsidRPr="00C77C51">
              <w:rPr>
                <w:rFonts w:ascii="Meiryo UI" w:eastAsia="Meiryo UI" w:hAnsi="Meiryo UI" w:cs="Meiryo UI" w:hint="eastAsia"/>
                <w:color w:val="000000" w:themeColor="text1"/>
                <w:sz w:val="18"/>
                <w:szCs w:val="18"/>
                <w:eastAsianLayout w:id="1018951436"/>
              </w:rPr>
              <w:t>との協定締結</w:t>
            </w:r>
          </w:p>
        </w:tc>
      </w:tr>
    </w:tbl>
    <w:p w:rsidR="00E26FD2" w:rsidRPr="00C77C51" w:rsidRDefault="00A65422" w:rsidP="00A65422">
      <w:pPr>
        <w:spacing w:line="360" w:lineRule="auto"/>
        <w:rPr>
          <w:rFonts w:hint="eastAsia"/>
        </w:rPr>
      </w:pPr>
      <w:r w:rsidRPr="00C77C51">
        <w:rPr>
          <w:noProof/>
        </w:rPr>
        <mc:AlternateContent>
          <mc:Choice Requires="wps">
            <w:drawing>
              <wp:anchor distT="0" distB="0" distL="114300" distR="114300" simplePos="0" relativeHeight="251813888" behindDoc="0" locked="0" layoutInCell="1" allowOverlap="1" wp14:anchorId="68AB9581" wp14:editId="199371A6">
                <wp:simplePos x="0" y="0"/>
                <wp:positionH relativeFrom="column">
                  <wp:posOffset>-462280</wp:posOffset>
                </wp:positionH>
                <wp:positionV relativeFrom="paragraph">
                  <wp:posOffset>43815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747542" w:rsidRDefault="00747542"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2" type="#_x0000_t202" alt="タイトル: ５魅力あふれる観光資源づくり" style="position:absolute;left:0;text-align:left;margin-left:-36.4pt;margin-top:3.45pt;width:181.4pt;height:19.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" fillcolor="windowText" strokeweight=".5pt">
                <v:textbox inset=",0,,0">
                  <w:txbxContent>
                    <w:p w:rsidR="00747542" w:rsidRDefault="00747542"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v:textbox>
              </v:shape>
            </w:pict>
          </mc:Fallback>
        </mc:AlternateContent>
      </w:r>
      <w:r w:rsidRPr="00A65422">
        <w:rPr>
          <w:noProof/>
        </w:rPr>
        <mc:AlternateContent>
          <mc:Choice Requires="wps">
            <w:drawing>
              <wp:anchor distT="0" distB="0" distL="114300" distR="114300" simplePos="0" relativeHeight="251817984" behindDoc="0" locked="0" layoutInCell="1" allowOverlap="1" wp14:anchorId="6A772F41" wp14:editId="795CB277">
                <wp:simplePos x="0" y="0"/>
                <wp:positionH relativeFrom="column">
                  <wp:posOffset>-860425</wp:posOffset>
                </wp:positionH>
                <wp:positionV relativeFrom="paragraph">
                  <wp:posOffset>-401955</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wps:txbx>
                      <wps:bodyPr vert="horz" lIns="91440" tIns="45720" rIns="91440" bIns="45720" rtlCol="0" anchor="ctr">
                        <a:normAutofit/>
                      </wps:bodyPr>
                    </wps:wsp>
                  </a:graphicData>
                </a:graphic>
              </wp:anchor>
            </w:drawing>
          </mc:Choice>
          <mc:Fallback>
            <w:pict>
              <v:rect id="_x0000_s1123" alt="タイトル: ５大阪の観光振興にかかる対応策及び役割分担（４）" style="position:absolute;left:0;text-align:left;margin-left:-67.75pt;margin-top:-31.65pt;width:578.25pt;height:31.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" filled="f" stroked="f">
                <v:path arrowok="t"/>
                <o:lock v:ext="edit" grouping="t"/>
                <v:textbox>
                  <w:txbxContent>
                    <w:p w:rsidR="00747542" w:rsidRDefault="00747542"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v:textbox>
              </v:rect>
            </w:pict>
          </mc:Fallback>
        </mc:AlternateContent>
      </w:r>
      <w:r w:rsidR="00C77C51" w:rsidRPr="00DA15CA">
        <w:rPr>
          <w:noProof/>
        </w:rPr>
        <mc:AlternateContent>
          <mc:Choice Requires="wps">
            <w:drawing>
              <wp:anchor distT="0" distB="0" distL="114300" distR="114300" simplePos="0" relativeHeight="251815936" behindDoc="0" locked="0" layoutInCell="1" allowOverlap="1" wp14:anchorId="743787F9" wp14:editId="11684855">
                <wp:simplePos x="0" y="0"/>
                <wp:positionH relativeFrom="column">
                  <wp:posOffset>-981710</wp:posOffset>
                </wp:positionH>
                <wp:positionV relativeFrom="paragraph">
                  <wp:posOffset>-4445</wp:posOffset>
                </wp:positionV>
                <wp:extent cx="10525125" cy="0"/>
                <wp:effectExtent l="57150" t="38100" r="47625" b="95250"/>
                <wp:wrapNone/>
                <wp:docPr id="103" name="直線コネクタ 10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5pt" to="75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t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J5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" strokecolor="#4f81bd" strokeweight="3pt">
                <v:shadow on="t" color="black" opacity="22937f" origin=",.5" offset="0,.63889mm"/>
              </v:line>
            </w:pict>
          </mc:Fallback>
        </mc:AlternateContent>
      </w:r>
    </w:p>
    <w:p w:rsidR="00A65422" w:rsidRPr="00A65422" w:rsidRDefault="00A65422" w:rsidP="00BC71ED">
      <w:pPr>
        <w:widowControl/>
        <w:numPr>
          <w:ilvl w:val="0"/>
          <w:numId w:val="105"/>
        </w:numPr>
        <w:spacing w:line="240" w:lineRule="exact"/>
        <w:ind w:left="0"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eastAsianLayout w:id="1018955008"/>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A65422" w:rsidRPr="00A65422" w:rsidTr="00A65422">
        <w:trPr>
          <w:trHeight w:val="457"/>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64"/>
              </w:rPr>
              <w:t> </w:t>
            </w:r>
            <w:r w:rsidRPr="00A65422">
              <w:rPr>
                <w:rFonts w:ascii="Meiryo UI" w:eastAsia="Meiryo UI" w:hAnsi="Meiryo UI" w:cs="Meiryo UI" w:hint="eastAsia"/>
                <w:b/>
                <w:bCs/>
                <w:color w:val="000000" w:themeColor="text1"/>
                <w:sz w:val="18"/>
                <w:szCs w:val="18"/>
                <w:eastAsianLayout w:id="1018955265"/>
              </w:rPr>
              <w:t>受入</w:t>
            </w:r>
            <w:r w:rsidRPr="00A65422">
              <w:rPr>
                <w:rFonts w:ascii="Meiryo UI" w:eastAsia="Meiryo UI" w:hAnsi="Meiryo UI" w:cs="Meiryo UI" w:hint="eastAsia"/>
                <w:b/>
                <w:bCs/>
                <w:color w:val="000000" w:themeColor="text1"/>
                <w:sz w:val="18"/>
                <w:szCs w:val="18"/>
                <w:eastAsianLayout w:id="1018955266"/>
              </w:rPr>
              <w:t>環境整備</w:t>
            </w:r>
            <w:r w:rsidRPr="00A65422">
              <w:rPr>
                <w:rFonts w:ascii="Meiryo UI" w:eastAsia="Meiryo UI" w:hAnsi="Meiryo UI" w:cs="Meiryo UI" w:hint="eastAsia"/>
                <w:b/>
                <w:bCs/>
                <w:color w:val="000000" w:themeColor="text1"/>
                <w:sz w:val="18"/>
                <w:szCs w:val="18"/>
                <w:eastAsianLayout w:id="1018955267"/>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68"/>
              </w:rPr>
              <w:t>受入</w:t>
            </w:r>
            <w:r w:rsidRPr="00A65422">
              <w:rPr>
                <w:rFonts w:ascii="Meiryo UI" w:eastAsia="Meiryo UI" w:hAnsi="Meiryo UI" w:cs="Meiryo UI" w:hint="eastAsia"/>
                <w:b/>
                <w:bCs/>
                <w:color w:val="000000" w:themeColor="text1"/>
                <w:sz w:val="18"/>
                <w:szCs w:val="18"/>
                <w:eastAsianLayout w:id="1018955269"/>
              </w:rPr>
              <w:t>環境整備</w:t>
            </w:r>
            <w:r w:rsidRPr="00A65422">
              <w:rPr>
                <w:rFonts w:ascii="Meiryo UI" w:eastAsia="Meiryo UI" w:hAnsi="Meiryo UI" w:cs="Meiryo UI" w:hint="eastAsia"/>
                <w:b/>
                <w:bCs/>
                <w:color w:val="000000" w:themeColor="text1"/>
                <w:sz w:val="18"/>
                <w:szCs w:val="18"/>
                <w:eastAsianLayout w:id="1018955270"/>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rPr>
                <w:rFonts w:ascii="Arial" w:eastAsia="ＭＳ Ｐゴシック" w:hAnsi="Arial" w:cs="Arial"/>
                <w:kern w:val="0"/>
                <w:sz w:val="36"/>
                <w:szCs w:val="36"/>
              </w:rPr>
            </w:pPr>
            <w:r>
              <w:rPr>
                <w:noProof/>
              </w:rPr>
              <mc:AlternateContent>
                <mc:Choice Requires="wps">
                  <w:drawing>
                    <wp:anchor distT="0" distB="0" distL="114300" distR="114300" simplePos="0" relativeHeight="251820032" behindDoc="0" locked="0" layoutInCell="1" allowOverlap="1" wp14:anchorId="1592B794" wp14:editId="38997066">
                      <wp:simplePos x="0" y="0"/>
                      <wp:positionH relativeFrom="column">
                        <wp:posOffset>-34925</wp:posOffset>
                      </wp:positionH>
                      <wp:positionV relativeFrom="paragraph">
                        <wp:posOffset>309245</wp:posOffset>
                      </wp:positionV>
                      <wp:extent cx="287655" cy="1076325"/>
                      <wp:effectExtent l="57150" t="38100" r="74295" b="104775"/>
                      <wp:wrapNone/>
                      <wp:docPr id="10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75pt;margin-top:24.35pt;width:22.65pt;height:8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73"/>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74"/>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75"/>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78"/>
              </w:rPr>
              <w:t>大阪府の</w:t>
            </w:r>
            <w:r w:rsidRPr="00A65422">
              <w:rPr>
                <w:rFonts w:ascii="Meiryo UI" w:eastAsia="Meiryo UI" w:hAnsi="Meiryo UI" w:cs="Meiryo UI" w:hint="eastAsia"/>
                <w:b/>
                <w:bCs/>
                <w:color w:val="000000" w:themeColor="text1"/>
                <w:sz w:val="18"/>
                <w:szCs w:val="18"/>
                <w:eastAsianLayout w:id="1018955279"/>
              </w:rPr>
              <w:t>役割</w:t>
            </w:r>
          </w:p>
        </w:tc>
      </w:tr>
      <w:tr w:rsidR="00A65422" w:rsidRPr="00A65422" w:rsidTr="00A65422">
        <w:trPr>
          <w:trHeight w:val="991"/>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80"/>
              </w:rPr>
              <w:t>既存の魅力資源の更なる整備・活用</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eastAsianLayout w:id="1018955264"/>
              </w:rPr>
              <w:t>既存の魅力資源</w:t>
            </w:r>
            <w:r w:rsidRPr="00A65422">
              <w:rPr>
                <w:rFonts w:ascii="Meiryo UI" w:eastAsia="Meiryo UI" w:hAnsi="Meiryo UI" w:cs="Meiryo UI" w:hint="eastAsia"/>
                <w:color w:val="000000" w:themeColor="text1"/>
                <w:sz w:val="18"/>
                <w:szCs w:val="18"/>
                <w:eastAsianLayout w:id="1018955265"/>
              </w:rPr>
              <w:t>の更</w:t>
            </w:r>
            <w:r w:rsidRPr="00A65422">
              <w:rPr>
                <w:rFonts w:ascii="Meiryo UI" w:eastAsia="Meiryo UI" w:hAnsi="Meiryo UI" w:cs="Meiryo UI" w:hint="eastAsia"/>
                <w:color w:val="000000" w:themeColor="text1"/>
                <w:sz w:val="18"/>
                <w:szCs w:val="18"/>
                <w:eastAsianLayout w:id="1018955266"/>
              </w:rPr>
              <w:t>なる整備・活用</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7"/>
              </w:rPr>
              <w:t>地域の観光資源の掘り起こし</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8"/>
              </w:rPr>
              <w:t>大阪ならではの景観整備</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9"/>
              </w:rPr>
              <w:t>魅力的な観光施設の立地</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70"/>
              </w:rPr>
              <w:t>夜のエンターテイメントの充実</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71"/>
              </w:rPr>
              <w:t>魅力的な旅行商品の開発</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72"/>
              </w:rPr>
              <w:t>行政</w:t>
            </w:r>
            <w:r w:rsidRPr="00A65422">
              <w:rPr>
                <w:rFonts w:ascii="Meiryo UI" w:eastAsia="Meiryo UI" w:hAnsi="Meiryo UI" w:cs="Meiryo UI" w:hint="eastAsia"/>
                <w:color w:val="000000" w:themeColor="text1"/>
                <w:sz w:val="18"/>
                <w:szCs w:val="18"/>
                <w:eastAsianLayout w:id="1018955273"/>
              </w:rPr>
              <w:t>、</w:t>
            </w:r>
            <w:r w:rsidRPr="00A65422">
              <w:rPr>
                <w:rFonts w:ascii="Meiryo UI" w:eastAsia="Meiryo UI" w:hAnsi="Meiryo UI" w:cs="Meiryo UI" w:hint="eastAsia"/>
                <w:color w:val="000000" w:themeColor="text1"/>
                <w:sz w:val="18"/>
                <w:szCs w:val="18"/>
                <w:eastAsianLayout w:id="1018955274"/>
              </w:rPr>
              <w:t>大阪観光局、</w:t>
            </w:r>
            <w:r w:rsidRPr="00A65422">
              <w:rPr>
                <w:rFonts w:ascii="Meiryo UI" w:eastAsia="Meiryo UI" w:hAnsi="Meiryo UI" w:cs="Meiryo UI" w:hint="eastAsia"/>
                <w:color w:val="000000" w:themeColor="text1"/>
                <w:sz w:val="18"/>
                <w:szCs w:val="18"/>
                <w:eastAsianLayout w:id="1018955275"/>
              </w:rPr>
              <w:t>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eastAsianLayout w:id="1018955276"/>
              </w:rPr>
              <w:t>地域団体や民間等と連携した魅力づくりの支援</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eastAsianLayout w:id="1018955277"/>
              </w:rPr>
              <w:t>大阪ならではの景観の整備</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eastAsianLayout w:id="1018955278"/>
              </w:rPr>
              <w:t>民間と連携した魅力的な旅行商品の開発</w:t>
            </w:r>
          </w:p>
        </w:tc>
      </w:tr>
      <w:tr w:rsidR="00A65422" w:rsidRPr="00A65422" w:rsidTr="008453A2">
        <w:trPr>
          <w:trHeight w:val="69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eastAsianLayout w:id="1018955280"/>
              </w:rPr>
              <w:t>国内外から集客できる魅力づくり</w:t>
            </w:r>
            <w:r w:rsidRPr="00A65422">
              <w:rPr>
                <w:rFonts w:ascii="Meiryo UI" w:eastAsia="Meiryo UI" w:hAnsi="Meiryo UI" w:cs="Meiryo UI" w:hint="eastAsia"/>
                <w:b/>
                <w:bCs/>
                <w:color w:val="000000" w:themeColor="text1"/>
                <w:sz w:val="18"/>
                <w:szCs w:val="18"/>
                <w:eastAsianLayout w:id="1018955264"/>
              </w:rPr>
              <w:t>の推進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eastAsianLayout w:id="1018955265"/>
              </w:rPr>
              <w:t>効果的なイベントの実施</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6"/>
              </w:rPr>
              <w:t>インパクトのある名物イベントの開発</w:t>
            </w:r>
          </w:p>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7"/>
              </w:rPr>
              <w:t>イベント等への外国人の参加促進</w:t>
            </w:r>
          </w:p>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8"/>
              </w:rPr>
              <w:t>ＨＰ等における多言語でのイベント情報の拡充</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eastAsianLayout w:id="1018955269"/>
              </w:rPr>
              <w:t>行政、民間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eastAsianLayout w:id="1018955270"/>
              </w:rPr>
              <w:t>国内外に発信できる</w:t>
            </w:r>
            <w:r w:rsidRPr="00A65422">
              <w:rPr>
                <w:rFonts w:ascii="Meiryo UI" w:eastAsia="Meiryo UI" w:hAnsi="Meiryo UI" w:cs="Meiryo UI" w:hint="eastAsia"/>
                <w:color w:val="000000" w:themeColor="text1"/>
                <w:sz w:val="18"/>
                <w:szCs w:val="18"/>
                <w:eastAsianLayout w:id="1018955271"/>
              </w:rPr>
              <w:t>インパクト</w:t>
            </w:r>
            <w:r w:rsidRPr="00A65422">
              <w:rPr>
                <w:rFonts w:ascii="Meiryo UI" w:eastAsia="Meiryo UI" w:hAnsi="Meiryo UI" w:cs="Meiryo UI" w:hint="eastAsia"/>
                <w:color w:val="000000" w:themeColor="text1"/>
                <w:sz w:val="18"/>
                <w:szCs w:val="18"/>
                <w:eastAsianLayout w:id="1018955272"/>
              </w:rPr>
              <w:t>のある名物</w:t>
            </w:r>
            <w:r w:rsidRPr="00A65422">
              <w:rPr>
                <w:rFonts w:ascii="Meiryo UI" w:eastAsia="Meiryo UI" w:hAnsi="Meiryo UI" w:cs="Meiryo UI" w:hint="eastAsia"/>
                <w:color w:val="000000" w:themeColor="text1"/>
                <w:sz w:val="18"/>
                <w:szCs w:val="18"/>
                <w:eastAsianLayout w:id="1018955273"/>
              </w:rPr>
              <w:t>イベント</w:t>
            </w:r>
            <w:r w:rsidRPr="00A65422">
              <w:rPr>
                <w:rFonts w:ascii="Meiryo UI" w:eastAsia="Meiryo UI" w:hAnsi="Meiryo UI" w:cs="Meiryo UI" w:hint="eastAsia"/>
                <w:color w:val="000000" w:themeColor="text1"/>
                <w:sz w:val="18"/>
                <w:szCs w:val="18"/>
                <w:eastAsianLayout w:id="1018955274"/>
              </w:rPr>
              <w:t>（コンテンツ）</w:t>
            </w:r>
            <w:r w:rsidRPr="00A65422">
              <w:rPr>
                <w:rFonts w:ascii="Meiryo UI" w:eastAsia="Meiryo UI" w:hAnsi="Meiryo UI" w:cs="Meiryo UI" w:hint="eastAsia"/>
                <w:color w:val="000000" w:themeColor="text1"/>
                <w:sz w:val="18"/>
                <w:szCs w:val="18"/>
                <w:eastAsianLayout w:id="1018955275"/>
              </w:rPr>
              <w:t>の</w:t>
            </w:r>
            <w:r w:rsidRPr="00A65422">
              <w:rPr>
                <w:rFonts w:ascii="Meiryo UI" w:eastAsia="Meiryo UI" w:hAnsi="Meiryo UI" w:cs="Meiryo UI" w:hint="eastAsia"/>
                <w:color w:val="000000" w:themeColor="text1"/>
                <w:sz w:val="18"/>
                <w:szCs w:val="18"/>
                <w:eastAsianLayout w:id="1018955276"/>
              </w:rPr>
              <w:t>開発</w:t>
            </w:r>
          </w:p>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eastAsianLayout w:id="1018955277"/>
              </w:rPr>
              <w:t>多言語によるＨＰ等での参加の呼びかけ、掲載情報の</w:t>
            </w:r>
            <w:r w:rsidRPr="00A65422">
              <w:rPr>
                <w:rFonts w:ascii="Meiryo UI" w:eastAsia="Meiryo UI" w:hAnsi="Meiryo UI" w:cs="Meiryo UI" w:hint="eastAsia"/>
                <w:color w:val="000000" w:themeColor="text1"/>
                <w:sz w:val="18"/>
                <w:szCs w:val="18"/>
                <w:eastAsianLayout w:id="1018955278"/>
              </w:rPr>
              <w:t>充実</w:t>
            </w:r>
            <w:r w:rsidRPr="00A65422">
              <w:rPr>
                <w:rFonts w:ascii="Meiryo UI" w:eastAsia="Meiryo UI" w:hAnsi="Meiryo UI" w:cs="Meiryo UI" w:hint="eastAsia"/>
                <w:color w:val="000000" w:themeColor="text1"/>
                <w:sz w:val="18"/>
                <w:szCs w:val="18"/>
                <w:eastAsianLayout w:id="1018955279"/>
              </w:rPr>
              <w:t> </w:t>
            </w:r>
          </w:p>
        </w:tc>
      </w:tr>
    </w:tbl>
    <w:p w:rsidR="00E26FD2" w:rsidRDefault="008453A2" w:rsidP="008453A2">
      <w:pPr>
        <w:spacing w:line="276" w:lineRule="auto"/>
        <w:rPr>
          <w:rFonts w:hint="eastAsia"/>
        </w:rPr>
      </w:pPr>
      <w:r w:rsidRPr="00A65422">
        <w:rPr>
          <w:noProof/>
        </w:rPr>
        <mc:AlternateContent>
          <mc:Choice Requires="wps">
            <w:drawing>
              <wp:anchor distT="0" distB="0" distL="114300" distR="114300" simplePos="0" relativeHeight="251822080" behindDoc="0" locked="0" layoutInCell="1" allowOverlap="1" wp14:anchorId="3F04ACEF" wp14:editId="316B2684">
                <wp:simplePos x="0" y="0"/>
                <wp:positionH relativeFrom="column">
                  <wp:posOffset>-619760</wp:posOffset>
                </wp:positionH>
                <wp:positionV relativeFrom="paragraph">
                  <wp:posOffset>-5715</wp:posOffset>
                </wp:positionV>
                <wp:extent cx="1691640" cy="25146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1640" cy="251460"/>
                        </a:xfrm>
                        <a:prstGeom prst="rect">
                          <a:avLst/>
                        </a:prstGeom>
                        <a:solidFill>
                          <a:sysClr val="windowText" lastClr="000000"/>
                        </a:solidFill>
                        <a:ln w="6350">
                          <a:solidFill>
                            <a:prstClr val="black"/>
                          </a:solidFill>
                        </a:ln>
                        <a:effectLst/>
                      </wps:spPr>
                      <wps:txbx>
                        <w:txbxContent>
                          <w:p w:rsidR="00747542" w:rsidRDefault="00747542"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4" type="#_x0000_t202" alt="タイトル: ６効果的な誘客推進" style="position:absolute;left:0;text-align:left;margin-left:-48.8pt;margin-top:-.45pt;width:133.2pt;height:19.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" fillcolor="windowText" strokeweight=".5pt">
                <v:textbox inset=",0,,0">
                  <w:txbxContent>
                    <w:p w:rsidR="00747542" w:rsidRDefault="00747542"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v:textbox>
              </v:shape>
            </w:pict>
          </mc:Fallback>
        </mc:AlternateContent>
      </w:r>
    </w:p>
    <w:p w:rsidR="00A65422" w:rsidRPr="00A65422" w:rsidRDefault="00A65422" w:rsidP="00BC71ED">
      <w:pPr>
        <w:widowControl/>
        <w:numPr>
          <w:ilvl w:val="0"/>
          <w:numId w:val="110"/>
        </w:numPr>
        <w:spacing w:line="240" w:lineRule="exact"/>
        <w:ind w:left="-142"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eastAsianLayout w:id="1018957568"/>
        </w:rPr>
        <w:t>現状、来阪観光客は増加の一途を辿っていますが、将来的には増加の伸びが鈍化することも見据え、観光振興に繋がる団体やプロフェッショナルの育成、観光マーケティング・リサーチの強化なども、今後の取組みとして中長期的な視点から検討する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4"/>
        <w:gridCol w:w="4536"/>
      </w:tblGrid>
      <w:tr w:rsidR="008453A2" w:rsidRPr="008453A2" w:rsidTr="008453A2">
        <w:trPr>
          <w:trHeight w:val="451"/>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69"/>
              </w:rPr>
              <w:t>受入環境整備</w:t>
            </w:r>
            <w:r w:rsidRPr="008453A2">
              <w:rPr>
                <w:rFonts w:ascii="Meiryo UI" w:eastAsia="Meiryo UI" w:hAnsi="Meiryo UI" w:cs="Meiryo UI" w:hint="eastAsia"/>
                <w:b/>
                <w:bCs/>
                <w:color w:val="000000" w:themeColor="text1"/>
                <w:sz w:val="18"/>
                <w:szCs w:val="18"/>
                <w:eastAsianLayout w:id="1018957570"/>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71"/>
              </w:rPr>
              <w:t>受入</w:t>
            </w:r>
            <w:r w:rsidRPr="008453A2">
              <w:rPr>
                <w:rFonts w:ascii="Meiryo UI" w:eastAsia="Meiryo UI" w:hAnsi="Meiryo UI" w:cs="Meiryo UI" w:hint="eastAsia"/>
                <w:b/>
                <w:bCs/>
                <w:color w:val="000000" w:themeColor="text1"/>
                <w:sz w:val="18"/>
                <w:szCs w:val="18"/>
                <w:eastAsianLayout w:id="1018957572"/>
              </w:rPr>
              <w:t>環境整備</w:t>
            </w:r>
            <w:r w:rsidRPr="008453A2">
              <w:rPr>
                <w:rFonts w:ascii="Meiryo UI" w:eastAsia="Meiryo UI" w:hAnsi="Meiryo UI" w:cs="Meiryo UI" w:hint="eastAsia"/>
                <w:b/>
                <w:bCs/>
                <w:color w:val="000000" w:themeColor="text1"/>
                <w:sz w:val="18"/>
                <w:szCs w:val="18"/>
                <w:eastAsianLayout w:id="1018957573"/>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824128" behindDoc="0" locked="0" layoutInCell="1" allowOverlap="1" wp14:anchorId="10B2F35D" wp14:editId="3C2EDF9F">
                      <wp:simplePos x="0" y="0"/>
                      <wp:positionH relativeFrom="column">
                        <wp:posOffset>-36195</wp:posOffset>
                      </wp:positionH>
                      <wp:positionV relativeFrom="paragraph">
                        <wp:posOffset>612775</wp:posOffset>
                      </wp:positionV>
                      <wp:extent cx="287655" cy="1076325"/>
                      <wp:effectExtent l="57150" t="38100" r="74295" b="104775"/>
                      <wp:wrapNone/>
                      <wp:docPr id="107"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85pt;margin-top:48.25pt;width:22.65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75"/>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76"/>
              </w:rPr>
              <w:t>実施主体</w:t>
            </w:r>
          </w:p>
        </w:tc>
        <w:tc>
          <w:tcPr>
            <w:tcW w:w="284"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before="48" w:line="200" w:lineRule="exac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79"/>
              </w:rPr>
              <w:t>大阪府の</w:t>
            </w:r>
            <w:r w:rsidRPr="008453A2">
              <w:rPr>
                <w:rFonts w:ascii="Meiryo UI" w:eastAsia="Meiryo UI" w:hAnsi="Meiryo UI" w:cs="Meiryo UI" w:hint="eastAsia"/>
                <w:b/>
                <w:bCs/>
                <w:color w:val="000000" w:themeColor="text1"/>
                <w:sz w:val="18"/>
                <w:szCs w:val="18"/>
                <w:eastAsianLayout w:id="1018957580"/>
              </w:rPr>
              <w:t>役割</w:t>
            </w:r>
          </w:p>
        </w:tc>
      </w:tr>
      <w:tr w:rsidR="008453A2" w:rsidRPr="008453A2" w:rsidTr="008453A2">
        <w:trPr>
          <w:trHeight w:val="32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eastAsianLayout w:id="1018957581"/>
              </w:rPr>
              <w:t>戦略的なプロモーションの更なる推進</w:t>
            </w:r>
          </w:p>
        </w:tc>
        <w:tc>
          <w:tcPr>
            <w:tcW w:w="2268"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eastAsianLayout w:id="1018957582"/>
              </w:rPr>
              <w:t>国内外から人を呼び込むためのプロモーションの推進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eastAsianLayout w:id="1018957583"/>
              </w:rPr>
              <w:t>広域的観光プロモーションの推進</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eastAsianLayout w:id="1018957584"/>
              </w:rPr>
              <w:t>行政、</w:t>
            </w:r>
            <w:r w:rsidRPr="008453A2">
              <w:rPr>
                <w:rFonts w:ascii="Meiryo UI" w:eastAsia="Meiryo UI" w:hAnsi="Meiryo UI" w:cs="Meiryo UI" w:hint="eastAsia"/>
                <w:color w:val="000000" w:themeColor="text1"/>
                <w:sz w:val="18"/>
                <w:szCs w:val="18"/>
                <w:eastAsianLayout w:id="1018957568"/>
              </w:rPr>
              <w:t>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2"/>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eastAsianLayout w:id="1018957569"/>
              </w:rPr>
              <w:t>他府県との連携等による戦略的な観光プロモーションの推進</w:t>
            </w:r>
          </w:p>
        </w:tc>
      </w:tr>
      <w:tr w:rsidR="008453A2" w:rsidRPr="008453A2" w:rsidTr="008453A2">
        <w:trPr>
          <w:trHeight w:val="379"/>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eastAsianLayout w:id="1018957570"/>
              </w:rPr>
              <w:t>積極的な大阪の魅力の情報発信</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eastAsianLayout w:id="1018957571"/>
              </w:rPr>
              <w:t>大阪への誘客を目的とした魅力発信・</w:t>
            </w:r>
            <w:r w:rsidRPr="008453A2">
              <w:rPr>
                <w:rFonts w:ascii="Meiryo UI" w:eastAsia="Meiryo UI" w:hAnsi="Meiryo UI" w:cs="Meiryo UI" w:hint="eastAsia"/>
                <w:color w:val="000000" w:themeColor="text1"/>
                <w:sz w:val="18"/>
                <w:szCs w:val="18"/>
                <w:eastAsianLayout w:id="1018957572"/>
              </w:rPr>
              <w:t>PR</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eastAsianLayout w:id="1018957573"/>
              </w:rPr>
              <w:t>行政、</w:t>
            </w:r>
            <w:r w:rsidRPr="008453A2">
              <w:rPr>
                <w:rFonts w:ascii="Meiryo UI" w:eastAsia="Meiryo UI" w:hAnsi="Meiryo UI" w:cs="Meiryo UI" w:hint="eastAsia"/>
                <w:color w:val="000000"/>
                <w:sz w:val="18"/>
                <w:szCs w:val="18"/>
                <w:eastAsianLayout w:id="1018957574"/>
              </w:rPr>
              <w:t>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4"/>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FF0000"/>
                <w:sz w:val="18"/>
                <w:szCs w:val="18"/>
                <w:eastAsianLayout w:id="1018957575"/>
              </w:rPr>
              <w:t> </w:t>
            </w:r>
            <w:r w:rsidRPr="008453A2">
              <w:rPr>
                <w:rFonts w:ascii="Meiryo UI" w:eastAsia="Meiryo UI" w:hAnsi="Meiryo UI" w:cs="Meiryo UI" w:hint="eastAsia"/>
                <w:color w:val="000000" w:themeColor="text1"/>
                <w:sz w:val="18"/>
                <w:szCs w:val="18"/>
                <w:eastAsianLayout w:id="1018957576"/>
              </w:rPr>
              <w:t>多様な情報媒体を活用した情報発信の強化</w:t>
            </w:r>
          </w:p>
        </w:tc>
      </w:tr>
      <w:tr w:rsidR="008453A2" w:rsidRPr="008453A2" w:rsidTr="008453A2">
        <w:trPr>
          <w:trHeight w:val="445"/>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eastAsianLayout w:id="1018957577"/>
              </w:rPr>
              <w:t>観光マーケティング・リサーチの強化</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eastAsianLayout w:id="1018957578"/>
              </w:rPr>
              <w:t>観光マーケティング・リサーチの実施</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sz w:val="18"/>
                <w:szCs w:val="18"/>
                <w:eastAsianLayout w:id="1018957579"/>
              </w:rPr>
              <w:t>行政、</w:t>
            </w:r>
            <w:r w:rsidRPr="008453A2">
              <w:rPr>
                <w:rFonts w:ascii="Meiryo UI" w:eastAsia="Meiryo UI" w:hAnsi="Meiryo UI" w:cs="Meiryo UI" w:hint="eastAsia"/>
                <w:color w:val="000000"/>
                <w:sz w:val="18"/>
                <w:szCs w:val="18"/>
                <w:eastAsianLayout w:id="1018957580"/>
              </w:rPr>
              <w:t>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6"/>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eastAsianLayout w:id="1018957581"/>
              </w:rPr>
              <w:t>効果的なマーケティング手法の検討</w:t>
            </w:r>
          </w:p>
        </w:tc>
      </w:tr>
      <w:tr w:rsidR="008453A2" w:rsidRPr="008453A2" w:rsidTr="008453A2">
        <w:trPr>
          <w:trHeight w:val="444"/>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eastAsianLayout w:id="1018957582"/>
              </w:rPr>
              <w:t>MICE</w:t>
            </w:r>
            <w:r w:rsidRPr="008453A2">
              <w:rPr>
                <w:rFonts w:ascii="Meiryo UI" w:eastAsia="Meiryo UI" w:hAnsi="Meiryo UI" w:cs="Meiryo UI" w:hint="eastAsia"/>
                <w:color w:val="000000" w:themeColor="text1"/>
                <w:sz w:val="18"/>
                <w:szCs w:val="18"/>
                <w:eastAsianLayout w:id="1018957583"/>
              </w:rPr>
              <w:t>誘致の推進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eastAsianLayout w:id="1018957584"/>
              </w:rPr>
              <w:t>ＭＩＣＥの戦略的誘致の推進</w:t>
            </w:r>
          </w:p>
        </w:tc>
        <w:tc>
          <w:tcPr>
            <w:tcW w:w="1701"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eastAsianLayout w:id="1018957568"/>
              </w:rPr>
              <w:t>行政、</w:t>
            </w:r>
            <w:r w:rsidRPr="008453A2">
              <w:rPr>
                <w:rFonts w:ascii="Meiryo UI" w:eastAsia="Meiryo UI" w:hAnsi="Meiryo UI" w:cs="Meiryo UI" w:hint="eastAsia"/>
                <w:color w:val="000000"/>
                <w:sz w:val="18"/>
                <w:szCs w:val="18"/>
                <w:eastAsianLayout w:id="1018957569"/>
              </w:rPr>
              <w:t>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8"/>
              </w:numPr>
              <w:spacing w:line="180" w:lineRule="exact"/>
              <w:ind w:left="237" w:hanging="237"/>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eastAsianLayout w:id="1018957570"/>
              </w:rPr>
              <w:t>MICE</w:t>
            </w:r>
            <w:r w:rsidRPr="008453A2">
              <w:rPr>
                <w:rFonts w:ascii="Meiryo UI" w:eastAsia="Meiryo UI" w:hAnsi="Meiryo UI" w:cs="Meiryo UI" w:hint="eastAsia"/>
                <w:color w:val="000000" w:themeColor="text1"/>
                <w:sz w:val="18"/>
                <w:szCs w:val="18"/>
                <w:eastAsianLayout w:id="1018957571"/>
              </w:rPr>
              <w:t>開催経費の支援</w:t>
            </w:r>
          </w:p>
          <w:p w:rsidR="008453A2" w:rsidRPr="008453A2" w:rsidRDefault="008453A2" w:rsidP="008453A2">
            <w:pPr>
              <w:widowControl/>
              <w:spacing w:line="180" w:lineRule="exact"/>
              <w:rPr>
                <w:rFonts w:ascii="Arial" w:eastAsia="ＭＳ Ｐゴシック" w:hAnsi="Arial" w:cs="Arial"/>
                <w:kern w:val="0"/>
                <w:sz w:val="36"/>
                <w:szCs w:val="36"/>
              </w:rPr>
            </w:pPr>
            <w:r w:rsidRPr="008453A2">
              <w:rPr>
                <w:rFonts w:ascii="Meiryo UI" w:eastAsia="Meiryo UI" w:hAnsi="Meiryo UI" w:cs="Meiryo UI" w:hint="eastAsia"/>
                <w:color w:val="FF0000"/>
                <w:sz w:val="18"/>
                <w:szCs w:val="18"/>
                <w:eastAsianLayout w:id="1018957572"/>
              </w:rPr>
              <w:t> </w:t>
            </w:r>
          </w:p>
        </w:tc>
      </w:tr>
    </w:tbl>
    <w:p w:rsidR="008453A2" w:rsidRDefault="00A4637C" w:rsidP="00A4637C">
      <w:pPr>
        <w:spacing w:line="280" w:lineRule="exact"/>
        <w:ind w:leftChars="-270" w:hangingChars="270" w:hanging="567"/>
      </w:pPr>
      <w:r w:rsidRPr="00DA15CA">
        <w:rPr>
          <w:noProof/>
        </w:rPr>
        <mc:AlternateContent>
          <mc:Choice Requires="wps">
            <w:drawing>
              <wp:anchor distT="0" distB="0" distL="114300" distR="114300" simplePos="0" relativeHeight="251826176" behindDoc="0" locked="0" layoutInCell="1" allowOverlap="1" wp14:anchorId="7237EAEA" wp14:editId="663C026D">
                <wp:simplePos x="0" y="0"/>
                <wp:positionH relativeFrom="column">
                  <wp:posOffset>-956310</wp:posOffset>
                </wp:positionH>
                <wp:positionV relativeFrom="paragraph">
                  <wp:posOffset>-118745</wp:posOffset>
                </wp:positionV>
                <wp:extent cx="10525125" cy="0"/>
                <wp:effectExtent l="57150" t="38100" r="47625" b="95250"/>
                <wp:wrapNone/>
                <wp:docPr id="108" name="直線コネクタ 10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5pt" to="75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HL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" strokecolor="#4f81bd" strokeweight="3pt">
                <v:shadow on="t" color="black" opacity="22937f" origin=",.5" offset="0,.63889mm"/>
              </v:line>
            </w:pict>
          </mc:Fallback>
        </mc:AlternateContent>
      </w:r>
      <w:r w:rsidR="008453A2" w:rsidRPr="008453A2">
        <w:rPr>
          <w:noProof/>
        </w:rPr>
        <mc:AlternateContent>
          <mc:Choice Requires="wps">
            <w:drawing>
              <wp:anchor distT="0" distB="0" distL="114300" distR="114300" simplePos="0" relativeHeight="251828224" behindDoc="0" locked="0" layoutInCell="1" allowOverlap="1" wp14:anchorId="0CF27655" wp14:editId="4CB260C9">
                <wp:simplePos x="0" y="0"/>
                <wp:positionH relativeFrom="column">
                  <wp:posOffset>-652145</wp:posOffset>
                </wp:positionH>
                <wp:positionV relativeFrom="paragraph">
                  <wp:posOffset>-506730</wp:posOffset>
                </wp:positionV>
                <wp:extent cx="7343775" cy="395605"/>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wps:txbx>
                      <wps:bodyPr vert="horz" lIns="91440" tIns="45720" rIns="91440" bIns="45720" rtlCol="0" anchor="ctr">
                        <a:normAutofit/>
                      </wps:bodyPr>
                    </wps:wsp>
                  </a:graphicData>
                </a:graphic>
              </wp:anchor>
            </w:drawing>
          </mc:Choice>
          <mc:Fallback>
            <w:pict>
              <v:rect id="_x0000_s1125" alt="タイトル: ６大阪の観光振興にかかる事業例・事業規模イメージ （１）" style="position:absolute;left:0;text-align:left;margin-left:-51.35pt;margin-top:-39.9pt;width:578.25pt;height:31.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" filled="f" stroked="f">
                <v:path arrowok="t"/>
                <o:lock v:ext="edit" grouping="t"/>
                <v:textbox>
                  <w:txbxContent>
                    <w:p w:rsidR="00747542" w:rsidRDefault="00747542"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v:textbox>
              </v:rect>
            </w:pict>
          </mc:Fallback>
        </mc:AlternateContent>
      </w:r>
      <w:r w:rsidR="008453A2">
        <w:rPr>
          <w:rFonts w:ascii="HG丸ｺﾞｼｯｸM-PRO" w:eastAsia="HG丸ｺﾞｼｯｸM-PRO" w:hAnsi="HG丸ｺﾞｼｯｸM-PRO" w:cs="Meiryo UI" w:hint="eastAsia"/>
          <w:b/>
          <w:bCs/>
          <w:color w:val="000000" w:themeColor="text1"/>
          <w:kern w:val="24"/>
          <w:sz w:val="28"/>
          <w:szCs w:val="28"/>
          <w:u w:val="single"/>
          <w:eastAsianLayout w:id="1018959616"/>
        </w:rPr>
        <w:t>（１）観光客</w:t>
      </w:r>
      <w:r w:rsidR="008453A2">
        <w:rPr>
          <w:rFonts w:ascii="HG丸ｺﾞｼｯｸM-PRO" w:eastAsia="HG丸ｺﾞｼｯｸM-PRO" w:hAnsi="HG丸ｺﾞｼｯｸM-PRO" w:cs="Meiryo UI" w:hint="eastAsia"/>
          <w:b/>
          <w:bCs/>
          <w:color w:val="000000" w:themeColor="text1"/>
          <w:kern w:val="24"/>
          <w:sz w:val="28"/>
          <w:szCs w:val="28"/>
          <w:u w:val="single"/>
          <w:eastAsianLayout w:id="1018959617"/>
        </w:rPr>
        <w:t>と地域住民相互の目線に立った受入環境整備の推進</w:t>
      </w:r>
    </w:p>
    <w:p w:rsidR="008453A2" w:rsidRPr="008453A2" w:rsidRDefault="008453A2" w:rsidP="00BC71ED">
      <w:pPr>
        <w:widowControl/>
        <w:numPr>
          <w:ilvl w:val="0"/>
          <w:numId w:val="119"/>
        </w:numPr>
        <w:spacing w:line="240" w:lineRule="exact"/>
        <w:ind w:left="284" w:rightChars="-487" w:right="-1023" w:hanging="284"/>
        <w:jc w:val="left"/>
        <w:rPr>
          <w:rFonts w:ascii="ＭＳ Ｐゴシック" w:eastAsia="ＭＳ Ｐゴシック" w:hAnsi="ＭＳ Ｐゴシック" w:cs="ＭＳ Ｐゴシック"/>
          <w:kern w:val="0"/>
          <w:szCs w:val="24"/>
        </w:rPr>
      </w:pPr>
      <w:r w:rsidRPr="008453A2">
        <w:rPr>
          <w:rFonts w:ascii="HG丸ｺﾞｼｯｸM-PRO" w:eastAsia="HG丸ｺﾞｼｯｸM-PRO" w:hAnsi="HG丸ｺﾞｼｯｸM-PRO" w:cs="Meiryo UI" w:hint="eastAsia"/>
          <w:color w:val="000000" w:themeColor="text1"/>
          <w:kern w:val="24"/>
          <w:szCs w:val="21"/>
          <w:eastAsianLayout w:id="1018959618"/>
        </w:rPr>
        <w:t>観光客の受入環境の整備に関し、大阪府が前章</w:t>
      </w:r>
      <w:r w:rsidRPr="008453A2">
        <w:rPr>
          <w:rFonts w:ascii="HG丸ｺﾞｼｯｸM-PRO" w:eastAsia="HG丸ｺﾞｼｯｸM-PRO" w:hAnsi="HG丸ｺﾞｼｯｸM-PRO" w:cs="Meiryo UI" w:hint="eastAsia"/>
          <w:color w:val="000000" w:themeColor="text1"/>
          <w:kern w:val="24"/>
          <w:szCs w:val="21"/>
          <w:eastAsianLayout w:id="1018959619"/>
        </w:rPr>
        <w:t>で整理した「大阪府の</w:t>
      </w:r>
      <w:r w:rsidRPr="008453A2">
        <w:rPr>
          <w:rFonts w:ascii="HG丸ｺﾞｼｯｸM-PRO" w:eastAsia="HG丸ｺﾞｼｯｸM-PRO" w:hAnsi="HG丸ｺﾞｼｯｸM-PRO" w:cs="Meiryo UI" w:hint="eastAsia"/>
          <w:color w:val="000000" w:themeColor="text1"/>
          <w:kern w:val="24"/>
          <w:szCs w:val="21"/>
          <w:eastAsianLayout w:id="1018959620"/>
        </w:rPr>
        <w:t>役割」</w:t>
      </w:r>
      <w:r w:rsidRPr="008453A2">
        <w:rPr>
          <w:rFonts w:ascii="HG丸ｺﾞｼｯｸM-PRO" w:eastAsia="HG丸ｺﾞｼｯｸM-PRO" w:hAnsi="HG丸ｺﾞｼｯｸM-PRO" w:cs="Meiryo UI" w:hint="eastAsia"/>
          <w:color w:val="000000" w:themeColor="text1"/>
          <w:kern w:val="24"/>
          <w:szCs w:val="21"/>
          <w:eastAsianLayout w:id="1018959621"/>
        </w:rPr>
        <w:t>に</w:t>
      </w:r>
      <w:r w:rsidRPr="008453A2">
        <w:rPr>
          <w:rFonts w:ascii="HG丸ｺﾞｼｯｸM-PRO" w:eastAsia="HG丸ｺﾞｼｯｸM-PRO" w:hAnsi="HG丸ｺﾞｼｯｸM-PRO" w:cs="Meiryo UI" w:hint="eastAsia"/>
          <w:color w:val="000000" w:themeColor="text1"/>
          <w:kern w:val="24"/>
          <w:szCs w:val="21"/>
          <w:eastAsianLayout w:id="1018959622"/>
        </w:rPr>
        <w:t>基づくと多種多様な事業を実施する必要がありますが、事業のイメージを掴むために、他</w:t>
      </w:r>
      <w:r w:rsidRPr="008453A2">
        <w:rPr>
          <w:rFonts w:ascii="HG丸ｺﾞｼｯｸM-PRO" w:eastAsia="HG丸ｺﾞｼｯｸM-PRO" w:hAnsi="HG丸ｺﾞｼｯｸM-PRO" w:cs="Meiryo UI" w:hint="eastAsia"/>
          <w:color w:val="000000" w:themeColor="text1"/>
          <w:kern w:val="24"/>
          <w:szCs w:val="21"/>
          <w:eastAsianLayout w:id="1018959623"/>
        </w:rPr>
        <w:t>の地方</w:t>
      </w:r>
      <w:r w:rsidRPr="008453A2">
        <w:rPr>
          <w:rFonts w:ascii="HG丸ｺﾞｼｯｸM-PRO" w:eastAsia="HG丸ｺﾞｼｯｸM-PRO" w:hAnsi="HG丸ｺﾞｼｯｸM-PRO" w:cs="Meiryo UI" w:hint="eastAsia"/>
          <w:color w:val="000000" w:themeColor="text1"/>
          <w:kern w:val="24"/>
          <w:szCs w:val="21"/>
          <w:eastAsianLayout w:id="1018959624"/>
        </w:rPr>
        <w:t>自治体で実施されている様々な取組みを、下記</w:t>
      </w:r>
      <w:r w:rsidRPr="008453A2">
        <w:rPr>
          <w:rFonts w:ascii="HG丸ｺﾞｼｯｸM-PRO" w:eastAsia="HG丸ｺﾞｼｯｸM-PRO" w:hAnsi="HG丸ｺﾞｼｯｸM-PRO" w:cs="Meiryo UI" w:hint="eastAsia"/>
          <w:color w:val="000000" w:themeColor="text1"/>
          <w:kern w:val="24"/>
          <w:szCs w:val="21"/>
          <w:eastAsianLayout w:id="1018959625"/>
        </w:rPr>
        <w:t>の</w:t>
      </w:r>
      <w:r w:rsidRPr="008453A2">
        <w:rPr>
          <w:rFonts w:ascii="HG丸ｺﾞｼｯｸM-PRO" w:eastAsia="HG丸ｺﾞｼｯｸM-PRO" w:hAnsi="HG丸ｺﾞｼｯｸM-PRO" w:cs="Meiryo UI" w:hint="eastAsia"/>
          <w:color w:val="000000" w:themeColor="text1"/>
          <w:kern w:val="24"/>
          <w:szCs w:val="21"/>
          <w:eastAsianLayout w:id="1018959626"/>
        </w:rPr>
        <w:t>1)</w:t>
      </w:r>
      <w:r w:rsidRPr="008453A2">
        <w:rPr>
          <w:rFonts w:ascii="HG丸ｺﾞｼｯｸM-PRO" w:eastAsia="HG丸ｺﾞｼｯｸM-PRO" w:hAnsi="HG丸ｺﾞｼｯｸM-PRO" w:cs="Meiryo UI" w:hint="eastAsia"/>
          <w:color w:val="000000" w:themeColor="text1"/>
          <w:kern w:val="24"/>
          <w:szCs w:val="21"/>
          <w:eastAsianLayout w:id="1018959627"/>
        </w:rPr>
        <w:t>～</w:t>
      </w:r>
      <w:r w:rsidRPr="008453A2">
        <w:rPr>
          <w:rFonts w:ascii="HG丸ｺﾞｼｯｸM-PRO" w:eastAsia="HG丸ｺﾞｼｯｸM-PRO" w:hAnsi="HG丸ｺﾞｼｯｸM-PRO" w:cs="Meiryo UI" w:hint="eastAsia"/>
          <w:color w:val="000000" w:themeColor="text1"/>
          <w:kern w:val="24"/>
          <w:szCs w:val="21"/>
          <w:eastAsianLayout w:id="1018959628"/>
        </w:rPr>
        <w:t>4)</w:t>
      </w:r>
      <w:r w:rsidRPr="008453A2">
        <w:rPr>
          <w:rFonts w:ascii="HG丸ｺﾞｼｯｸM-PRO" w:eastAsia="HG丸ｺﾞｼｯｸM-PRO" w:hAnsi="HG丸ｺﾞｼｯｸM-PRO" w:cs="Meiryo UI" w:hint="eastAsia"/>
          <w:color w:val="000000" w:themeColor="text1"/>
          <w:kern w:val="24"/>
          <w:szCs w:val="21"/>
          <w:eastAsianLayout w:id="1018959629"/>
        </w:rPr>
        <w:t>の項目</w:t>
      </w:r>
      <w:r w:rsidRPr="008453A2">
        <w:rPr>
          <w:rFonts w:ascii="HG丸ｺﾞｼｯｸM-PRO" w:eastAsia="HG丸ｺﾞｼｯｸM-PRO" w:hAnsi="HG丸ｺﾞｼｯｸM-PRO" w:cs="Meiryo UI" w:hint="eastAsia"/>
          <w:color w:val="000000" w:themeColor="text1"/>
          <w:kern w:val="24"/>
          <w:szCs w:val="21"/>
          <w:eastAsianLayout w:id="1018959630"/>
        </w:rPr>
        <w:t>ごとにとりまとめました。</w:t>
      </w:r>
    </w:p>
    <w:p w:rsidR="00E26FD2" w:rsidRDefault="008453A2" w:rsidP="00BC71ED">
      <w:pPr>
        <w:pStyle w:val="a9"/>
        <w:numPr>
          <w:ilvl w:val="0"/>
          <w:numId w:val="119"/>
        </w:numPr>
        <w:tabs>
          <w:tab w:val="clear" w:pos="720"/>
          <w:tab w:val="num" w:pos="284"/>
        </w:tabs>
        <w:spacing w:line="240" w:lineRule="exact"/>
        <w:ind w:leftChars="0" w:left="284" w:rightChars="-487" w:right="-1023" w:hanging="284"/>
        <w:rPr>
          <w:rFonts w:hint="eastAsia"/>
        </w:rPr>
      </w:pPr>
      <w:r w:rsidRPr="008453A2">
        <w:rPr>
          <w:rFonts w:ascii="HG丸ｺﾞｼｯｸM-PRO" w:eastAsia="HG丸ｺﾞｼｯｸM-PRO" w:hAnsi="HG丸ｺﾞｼｯｸM-PRO" w:cs="Meiryo UI" w:hint="eastAsia"/>
          <w:color w:val="000000" w:themeColor="text1"/>
          <w:kern w:val="24"/>
          <w:szCs w:val="21"/>
          <w:eastAsianLayout w:id="1018959631"/>
        </w:rPr>
        <w:t>また、事業例に</w:t>
      </w:r>
      <w:r w:rsidRPr="008453A2">
        <w:rPr>
          <w:rFonts w:ascii="HG丸ｺﾞｼｯｸM-PRO" w:eastAsia="HG丸ｺﾞｼｯｸM-PRO" w:hAnsi="HG丸ｺﾞｼｯｸM-PRO" w:cs="Meiryo UI" w:hint="eastAsia"/>
          <w:color w:val="000000" w:themeColor="text1"/>
          <w:kern w:val="24"/>
          <w:szCs w:val="21"/>
          <w:eastAsianLayout w:id="1018959632"/>
        </w:rPr>
        <w:t>基づく</w:t>
      </w:r>
      <w:r w:rsidRPr="008453A2">
        <w:rPr>
          <w:rFonts w:ascii="HG丸ｺﾞｼｯｸM-PRO" w:eastAsia="HG丸ｺﾞｼｯｸM-PRO" w:hAnsi="HG丸ｺﾞｼｯｸM-PRO" w:cs="Meiryo UI" w:hint="eastAsia"/>
          <w:color w:val="000000" w:themeColor="text1"/>
          <w:kern w:val="24"/>
          <w:szCs w:val="21"/>
          <w:eastAsianLayout w:id="1018959616"/>
        </w:rPr>
        <w:t>大阪府での</w:t>
      </w:r>
      <w:r w:rsidRPr="008453A2">
        <w:rPr>
          <w:rFonts w:ascii="HG丸ｺﾞｼｯｸM-PRO" w:eastAsia="HG丸ｺﾞｼｯｸM-PRO" w:hAnsi="HG丸ｺﾞｼｯｸM-PRO" w:cs="Meiryo UI" w:hint="eastAsia"/>
          <w:color w:val="000000" w:themeColor="text1"/>
          <w:kern w:val="24"/>
          <w:szCs w:val="21"/>
          <w:eastAsianLayout w:id="1018959617"/>
        </w:rPr>
        <w:t>事業規模を把握するため、他の地方自治体の事業規模に一定の補正処理（延べ宿泊者数比率、人口比率等）を行った上</w:t>
      </w:r>
      <w:r w:rsidRPr="008453A2">
        <w:rPr>
          <w:rFonts w:ascii="HG丸ｺﾞｼｯｸM-PRO" w:eastAsia="HG丸ｺﾞｼｯｸM-PRO" w:hAnsi="HG丸ｺﾞｼｯｸM-PRO" w:cs="Meiryo UI" w:hint="eastAsia"/>
          <w:color w:val="000000" w:themeColor="text1"/>
          <w:kern w:val="24"/>
          <w:szCs w:val="21"/>
          <w:eastAsianLayout w:id="1018959618"/>
        </w:rPr>
        <w:t>で大阪府規模に置き換えて算出したところ、年間</w:t>
      </w:r>
      <w:r w:rsidRPr="008453A2">
        <w:rPr>
          <w:rFonts w:ascii="HG丸ｺﾞｼｯｸM-PRO" w:eastAsia="HG丸ｺﾞｼｯｸM-PRO" w:hAnsi="HG丸ｺﾞｼｯｸM-PRO" w:cs="Meiryo UI" w:hint="eastAsia"/>
          <w:color w:val="000000" w:themeColor="text1"/>
          <w:kern w:val="24"/>
          <w:szCs w:val="21"/>
          <w:eastAsianLayout w:id="1018959619"/>
        </w:rPr>
        <w:t>16</w:t>
      </w:r>
      <w:r w:rsidRPr="008453A2">
        <w:rPr>
          <w:rFonts w:ascii="HG丸ｺﾞｼｯｸM-PRO" w:eastAsia="HG丸ｺﾞｼｯｸM-PRO" w:hAnsi="HG丸ｺﾞｼｯｸM-PRO" w:cs="Meiryo UI" w:hint="eastAsia"/>
          <w:color w:val="000000" w:themeColor="text1"/>
          <w:kern w:val="24"/>
          <w:szCs w:val="21"/>
          <w:eastAsianLayout w:id="1018959620"/>
        </w:rPr>
        <w:t>億円程度の費用がかかる想定となりました。これは</w:t>
      </w:r>
      <w:r w:rsidRPr="008453A2">
        <w:rPr>
          <w:rFonts w:ascii="HG丸ｺﾞｼｯｸM-PRO" w:eastAsia="HG丸ｺﾞｼｯｸM-PRO" w:hAnsi="HG丸ｺﾞｼｯｸM-PRO" w:cs="Meiryo UI" w:hint="eastAsia"/>
          <w:color w:val="000000" w:themeColor="text1"/>
          <w:kern w:val="24"/>
          <w:szCs w:val="21"/>
          <w:eastAsianLayout w:id="1018959621"/>
        </w:rPr>
        <w:t>、今後の事業化にあたっての一定の目安として計算したものであり、大阪府</w:t>
      </w:r>
      <w:r w:rsidRPr="008453A2">
        <w:rPr>
          <w:rFonts w:ascii="HG丸ｺﾞｼｯｸM-PRO" w:eastAsia="HG丸ｺﾞｼｯｸM-PRO" w:hAnsi="HG丸ｺﾞｼｯｸM-PRO" w:cs="Meiryo UI" w:hint="eastAsia"/>
          <w:color w:val="000000" w:themeColor="text1"/>
          <w:kern w:val="24"/>
          <w:szCs w:val="21"/>
          <w:eastAsianLayout w:id="1018959622"/>
        </w:rPr>
        <w:t>がここに記載の事業をすべて実施すべしという趣旨ではありません。</w:t>
      </w:r>
    </w:p>
    <w:p w:rsidR="008453A2" w:rsidRDefault="008453A2" w:rsidP="008453A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1018960128"/>
        </w:rPr>
        <w:t>《</w:t>
      </w:r>
      <w:r>
        <w:rPr>
          <w:rFonts w:ascii="HG丸ｺﾞｼｯｸM-PRO" w:eastAsia="HG丸ｺﾞｼｯｸM-PRO" w:hAnsi="HG丸ｺﾞｼｯｸM-PRO" w:cs="Meiryo UI" w:hint="eastAsia"/>
          <w:b/>
          <w:bCs/>
          <w:color w:val="000000" w:themeColor="text1"/>
          <w:kern w:val="24"/>
          <w:eastAsianLayout w:id="1018960129"/>
        </w:rPr>
        <w:t>事業例</w:t>
      </w:r>
      <w:r>
        <w:rPr>
          <w:rFonts w:ascii="HG丸ｺﾞｼｯｸM-PRO" w:eastAsia="HG丸ｺﾞｼｯｸM-PRO" w:hAnsi="HG丸ｺﾞｼｯｸM-PRO" w:cs="Meiryo UI" w:hint="eastAsia"/>
          <w:b/>
          <w:bCs/>
          <w:color w:val="000000" w:themeColor="text1"/>
          <w:kern w:val="24"/>
          <w:eastAsianLayout w:id="1018960130"/>
        </w:rPr>
        <w:t>》</w:t>
      </w:r>
    </w:p>
    <w:p w:rsidR="00E26FD2" w:rsidRDefault="00A4637C">
      <w:pPr>
        <w:rPr>
          <w:rFonts w:hint="eastAsia"/>
        </w:rPr>
      </w:pPr>
      <w:r w:rsidRPr="008453A2">
        <w:rPr>
          <w:noProof/>
        </w:rPr>
        <mc:AlternateContent>
          <mc:Choice Requires="wps">
            <w:drawing>
              <wp:anchor distT="0" distB="0" distL="114300" distR="114300" simplePos="0" relativeHeight="251830272" behindDoc="0" locked="0" layoutInCell="1" allowOverlap="1" wp14:anchorId="6C024027" wp14:editId="2D640A0F">
                <wp:simplePos x="0" y="0"/>
                <wp:positionH relativeFrom="column">
                  <wp:posOffset>-551180</wp:posOffset>
                </wp:positionH>
                <wp:positionV relativeFrom="paragraph">
                  <wp:posOffset>38735</wp:posOffset>
                </wp:positionV>
                <wp:extent cx="2303780" cy="260985"/>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3780" cy="260985"/>
                        </a:xfrm>
                        <a:prstGeom prst="rect">
                          <a:avLst/>
                        </a:prstGeom>
                        <a:solidFill>
                          <a:srgbClr val="002060"/>
                        </a:solidFill>
                      </wps:spPr>
                      <wps:txbx>
                        <w:txbxContent>
                          <w:p w:rsidR="00747542" w:rsidRDefault="00747542"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観光客受入のための基盤整備</w:t>
                            </w:r>
                          </w:p>
                        </w:txbxContent>
                      </wps:txbx>
                      <wps:bodyPr wrap="square" rtlCol="0">
                        <a:spAutoFit/>
                      </wps:bodyPr>
                    </wps:wsp>
                  </a:graphicData>
                </a:graphic>
              </wp:anchor>
            </w:drawing>
          </mc:Choice>
          <mc:Fallback>
            <w:pict>
              <v:shape id="テキスト ボックス 8" o:spid="_x0000_s1126" type="#_x0000_t202" alt="タイトル: 1)　観光客受入のための基盤整備" style="position:absolute;left:0;text-align:left;margin-left:-43.4pt;margin-top:3.05pt;width:181.4pt;height:20.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" fillcolor="#002060" stroked="f">
                <v:textbox style="mso-fit-shape-to-text:t">
                  <w:txbxContent>
                    <w:p w:rsidR="00747542" w:rsidRDefault="00747542"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観光客受入のための基盤整備</w:t>
                      </w:r>
                    </w:p>
                  </w:txbxContent>
                </v:textbox>
              </v:shape>
            </w:pict>
          </mc:Fallback>
        </mc:AlternateContent>
      </w:r>
    </w:p>
    <w:p w:rsidR="00E26FD2" w:rsidRDefault="00A4637C">
      <w:pPr>
        <w:rPr>
          <w:rFonts w:hint="eastAsia"/>
        </w:rPr>
      </w:pPr>
      <w:r>
        <w:rPr>
          <w:noProof/>
        </w:rPr>
        <w:drawing>
          <wp:anchor distT="0" distB="0" distL="114300" distR="114300" simplePos="0" relativeHeight="251831296" behindDoc="0" locked="0" layoutInCell="1" allowOverlap="1" wp14:anchorId="2A2D47FC" wp14:editId="262F6983">
            <wp:simplePos x="0" y="0"/>
            <wp:positionH relativeFrom="column">
              <wp:posOffset>-191135</wp:posOffset>
            </wp:positionH>
            <wp:positionV relativeFrom="paragraph">
              <wp:posOffset>88265</wp:posOffset>
            </wp:positionV>
            <wp:extent cx="9243652" cy="4572000"/>
            <wp:effectExtent l="0" t="0" r="0" b="0"/>
            <wp:wrapNone/>
            <wp:docPr id="109" name="図 109"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8615" cy="4569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FD2" w:rsidRDefault="00E26FD2">
      <w:pPr>
        <w:rPr>
          <w:rFonts w:hint="eastAsia"/>
        </w:rPr>
      </w:pPr>
    </w:p>
    <w:p w:rsidR="00E26FD2" w:rsidRPr="008453A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E26FD2">
      <w:pPr>
        <w:rPr>
          <w:rFonts w:hint="eastAsia"/>
        </w:rPr>
      </w:pPr>
    </w:p>
    <w:p w:rsidR="00E26FD2" w:rsidRDefault="00A4637C">
      <w:pPr>
        <w:rPr>
          <w:rFonts w:hint="eastAsia"/>
        </w:rPr>
      </w:pPr>
      <w:r w:rsidRPr="00A4637C">
        <w:rPr>
          <w:noProof/>
        </w:rPr>
        <mc:AlternateContent>
          <mc:Choice Requires="wps">
            <w:drawing>
              <wp:anchor distT="0" distB="0" distL="114300" distR="114300" simplePos="0" relativeHeight="251837440" behindDoc="0" locked="0" layoutInCell="1" allowOverlap="1" wp14:anchorId="4ADC37AA" wp14:editId="7D504142">
                <wp:simplePos x="0" y="0"/>
                <wp:positionH relativeFrom="column">
                  <wp:posOffset>-313690</wp:posOffset>
                </wp:positionH>
                <wp:positionV relativeFrom="paragraph">
                  <wp:posOffset>153035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2)　</w:t>
                            </w:r>
                            <w:r w:rsidRPr="007848A4">
                              <w:rPr>
                                <w:rFonts w:ascii="Meiryo UI" w:eastAsia="Meiryo UI" w:hAnsi="Meiryo UI" w:cs="Meiryo UI" w:hint="eastAsia"/>
                                <w:b/>
                                <w:bCs/>
                                <w:color w:val="FFFFFF" w:themeColor="background1"/>
                                <w:kern w:val="24"/>
                                <w:sz w:val="22"/>
                                <w:szCs w:val="22"/>
                              </w:rPr>
                              <w:t>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id="_x0000_s1127" type="#_x0000_t202" alt="タイトル: 2)　府域における交通アクセス等の容易化・円滑化" style="position:absolute;left:0;text-align:left;margin-left:-24.7pt;margin-top:12.05pt;width:243.8pt;height:26.7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" fillcolor="#002060" stroked="f">
                <v:textbo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2)　</w:t>
                      </w:r>
                      <w:r w:rsidRPr="007848A4">
                        <w:rPr>
                          <w:rFonts w:ascii="Meiryo UI" w:eastAsia="Meiryo UI" w:hAnsi="Meiryo UI" w:cs="Meiryo UI" w:hint="eastAsia"/>
                          <w:b/>
                          <w:bCs/>
                          <w:color w:val="FFFFFF" w:themeColor="background1"/>
                          <w:kern w:val="24"/>
                          <w:sz w:val="22"/>
                          <w:szCs w:val="22"/>
                        </w:rPr>
                        <w:t>府域における交通アクセス等の容易化・円滑化</w:t>
                      </w:r>
                    </w:p>
                  </w:txbxContent>
                </v:textbox>
              </v:shape>
            </w:pict>
          </mc:Fallback>
        </mc:AlternateContent>
      </w:r>
      <w:r w:rsidRPr="00A4637C">
        <w:rPr>
          <w:noProof/>
        </w:rPr>
        <mc:AlternateContent>
          <mc:Choice Requires="wps">
            <w:drawing>
              <wp:anchor distT="0" distB="0" distL="114300" distR="114300" simplePos="0" relativeHeight="251835392" behindDoc="0" locked="0" layoutInCell="1" allowOverlap="1" wp14:anchorId="6F6ADA8E" wp14:editId="714F70B8">
                <wp:simplePos x="0" y="0"/>
                <wp:positionH relativeFrom="column">
                  <wp:posOffset>-501650</wp:posOffset>
                </wp:positionH>
                <wp:positionV relativeFrom="paragraph">
                  <wp:posOffset>-357505</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wps:txbx>
                      <wps:bodyPr vert="horz" lIns="91440" tIns="45720" rIns="91440" bIns="45720" rtlCol="0" anchor="ctr">
                        <a:normAutofit/>
                      </wps:bodyPr>
                    </wps:wsp>
                  </a:graphicData>
                </a:graphic>
              </wp:anchor>
            </w:drawing>
          </mc:Choice>
          <mc:Fallback>
            <w:pict>
              <v:rect id="_x0000_s1128" alt="タイトル: 大阪の観光振興にかかる事業例・事業規模イメージ（２）" style="position:absolute;left:0;text-align:left;margin-left:-39.5pt;margin-top:-28.15pt;width:578.25pt;height:3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" filled="f" stroked="f">
                <v:path arrowok="t"/>
                <o:lock v:ext="edit" grouping="t"/>
                <v:textbox>
                  <w:txbxContent>
                    <w:p w:rsidR="00747542" w:rsidRDefault="00747542"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v:textbox>
              </v:rect>
            </w:pict>
          </mc:Fallback>
        </mc:AlternateContent>
      </w:r>
      <w:r w:rsidRPr="00DA15CA">
        <w:rPr>
          <w:noProof/>
        </w:rPr>
        <mc:AlternateContent>
          <mc:Choice Requires="wps">
            <w:drawing>
              <wp:anchor distT="0" distB="0" distL="114300" distR="114300" simplePos="0" relativeHeight="251833344" behindDoc="0" locked="0" layoutInCell="1" allowOverlap="1" wp14:anchorId="0FA43BDB" wp14:editId="2A990186">
                <wp:simplePos x="0" y="0"/>
                <wp:positionH relativeFrom="column">
                  <wp:posOffset>-803910</wp:posOffset>
                </wp:positionH>
                <wp:positionV relativeFrom="paragraph">
                  <wp:posOffset>33655</wp:posOffset>
                </wp:positionV>
                <wp:extent cx="10525125" cy="0"/>
                <wp:effectExtent l="57150" t="38100" r="47625" b="95250"/>
                <wp:wrapNone/>
                <wp:docPr id="110" name="直線コネクタ 11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65pt" to="76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PGQ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" strokecolor="#4f81bd" strokeweight="3pt">
                <v:shadow on="t" color="black" opacity="22937f" origin=",.5" offset="0,.63889mm"/>
              </v:line>
            </w:pict>
          </mc:Fallback>
        </mc:AlternateContent>
      </w:r>
    </w:p>
    <w:p w:rsidR="00E26FD2" w:rsidRDefault="00E26FD2">
      <w:pPr>
        <w:rPr>
          <w:rFonts w:hint="eastAsia"/>
        </w:rPr>
      </w:pPr>
    </w:p>
    <w:p w:rsidR="004C5DF5" w:rsidRDefault="00A4637C">
      <w:pPr>
        <w:rPr>
          <w:rFonts w:hint="eastAsia"/>
        </w:rPr>
      </w:pPr>
      <w:r>
        <w:rPr>
          <w:noProof/>
        </w:rPr>
        <w:drawing>
          <wp:anchor distT="0" distB="0" distL="114300" distR="114300" simplePos="0" relativeHeight="251838464" behindDoc="0" locked="0" layoutInCell="1" allowOverlap="1" wp14:anchorId="726477C0" wp14:editId="1352E8D4">
            <wp:simplePos x="0" y="0"/>
            <wp:positionH relativeFrom="column">
              <wp:posOffset>-203835</wp:posOffset>
            </wp:positionH>
            <wp:positionV relativeFrom="paragraph">
              <wp:posOffset>177165</wp:posOffset>
            </wp:positionV>
            <wp:extent cx="9221414" cy="1054100"/>
            <wp:effectExtent l="0" t="0" r="0" b="0"/>
            <wp:wrapNone/>
            <wp:docPr id="111" name="図 111"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1058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Pr>
        <w:rPr>
          <w:rFonts w:hint="eastAsia"/>
        </w:rPr>
      </w:pPr>
    </w:p>
    <w:p w:rsidR="00AB1FB4" w:rsidRDefault="00AB1FB4">
      <w:pPr>
        <w:rPr>
          <w:rFonts w:hint="eastAsia"/>
        </w:rPr>
      </w:pPr>
    </w:p>
    <w:p w:rsidR="00AB1FB4" w:rsidRDefault="00AB1FB4">
      <w:pPr>
        <w:rPr>
          <w:rFonts w:hint="eastAsia"/>
        </w:rPr>
      </w:pPr>
    </w:p>
    <w:p w:rsidR="00AB1FB4" w:rsidRPr="00DA15CA" w:rsidRDefault="00AB1FB4">
      <w:pPr>
        <w:rPr>
          <w:rFonts w:hint="eastAsia"/>
        </w:rPr>
      </w:pPr>
    </w:p>
    <w:p w:rsidR="00AB1FB4" w:rsidRDefault="003F6F7C">
      <w:pPr>
        <w:rPr>
          <w:rFonts w:hint="eastAsia"/>
        </w:rPr>
      </w:pPr>
      <w:r w:rsidRPr="00A4637C">
        <w:rPr>
          <w:noProof/>
        </w:rPr>
        <mc:AlternateContent>
          <mc:Choice Requires="wps">
            <w:drawing>
              <wp:anchor distT="0" distB="0" distL="114300" distR="114300" simplePos="0" relativeHeight="251840512" behindDoc="0" locked="0" layoutInCell="1" allowOverlap="1" wp14:anchorId="63660A38" wp14:editId="5CA2E07B">
                <wp:simplePos x="0" y="0"/>
                <wp:positionH relativeFrom="column">
                  <wp:posOffset>-313690</wp:posOffset>
                </wp:positionH>
                <wp:positionV relativeFrom="paragraph">
                  <wp:posOffset>160655</wp:posOffset>
                </wp:positionV>
                <wp:extent cx="2296795" cy="350520"/>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520"/>
                        </a:xfrm>
                        <a:prstGeom prst="rect">
                          <a:avLst/>
                        </a:prstGeom>
                        <a:solidFill>
                          <a:srgbClr val="002060"/>
                        </a:solidFill>
                      </wps:spPr>
                      <wps:txb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3)　</w:t>
                            </w:r>
                            <w:r w:rsidRPr="007848A4">
                              <w:rPr>
                                <w:rFonts w:ascii="Meiryo UI" w:eastAsia="Meiryo UI" w:hAnsi="Meiryo UI" w:cs="Meiryo UI" w:hint="eastAsia"/>
                                <w:b/>
                                <w:bCs/>
                                <w:color w:val="FFFFFF" w:themeColor="background1"/>
                                <w:kern w:val="24"/>
                                <w:sz w:val="22"/>
                                <w:szCs w:val="22"/>
                              </w:rPr>
                              <w:t>文化・生活習慣に配慮した対応</w:t>
                            </w:r>
                          </w:p>
                        </w:txbxContent>
                      </wps:txbx>
                      <wps:bodyPr wrap="square" rtlCol="0">
                        <a:noAutofit/>
                      </wps:bodyPr>
                    </wps:wsp>
                  </a:graphicData>
                </a:graphic>
                <wp14:sizeRelV relativeFrom="margin">
                  <wp14:pctHeight>0</wp14:pctHeight>
                </wp14:sizeRelV>
              </wp:anchor>
            </w:drawing>
          </mc:Choice>
          <mc:Fallback>
            <w:pict>
              <v:shape id="_x0000_s1129" type="#_x0000_t202" alt="タイトル: 3)　文化・生活習慣に配慮した対応" style="position:absolute;left:0;text-align:left;margin-left:-24.7pt;margin-top:12.65pt;width:180.85pt;height:27.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" fillcolor="#002060" stroked="f">
                <v:textbo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3)　</w:t>
                      </w:r>
                      <w:r w:rsidRPr="007848A4">
                        <w:rPr>
                          <w:rFonts w:ascii="Meiryo UI" w:eastAsia="Meiryo UI" w:hAnsi="Meiryo UI" w:cs="Meiryo UI" w:hint="eastAsia"/>
                          <w:b/>
                          <w:bCs/>
                          <w:color w:val="FFFFFF" w:themeColor="background1"/>
                          <w:kern w:val="24"/>
                          <w:sz w:val="22"/>
                          <w:szCs w:val="22"/>
                        </w:rPr>
                        <w:t>文化・生活習慣に配慮した対応</w:t>
                      </w:r>
                    </w:p>
                  </w:txbxContent>
                </v:textbox>
              </v:shape>
            </w:pict>
          </mc:Fallback>
        </mc:AlternateContent>
      </w:r>
    </w:p>
    <w:p w:rsidR="00A4637C" w:rsidRDefault="00A4637C">
      <w:pPr>
        <w:rPr>
          <w:rFonts w:hint="eastAsia"/>
        </w:rPr>
      </w:pPr>
    </w:p>
    <w:p w:rsidR="00A4637C" w:rsidRDefault="003F6F7C">
      <w:pPr>
        <w:rPr>
          <w:rFonts w:hint="eastAsia"/>
        </w:rPr>
      </w:pPr>
      <w:r>
        <w:rPr>
          <w:noProof/>
        </w:rPr>
        <w:drawing>
          <wp:anchor distT="0" distB="0" distL="114300" distR="114300" simplePos="0" relativeHeight="251841536" behindDoc="0" locked="0" layoutInCell="1" allowOverlap="1" wp14:anchorId="142989F5" wp14:editId="189E2DC2">
            <wp:simplePos x="0" y="0"/>
            <wp:positionH relativeFrom="column">
              <wp:posOffset>-203835</wp:posOffset>
            </wp:positionH>
            <wp:positionV relativeFrom="paragraph">
              <wp:posOffset>151765</wp:posOffset>
            </wp:positionV>
            <wp:extent cx="9258300" cy="1142365"/>
            <wp:effectExtent l="0" t="0" r="0" b="635"/>
            <wp:wrapNone/>
            <wp:docPr id="112" name="図 112"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Pr>
        <w:rPr>
          <w:rFonts w:hint="eastAsia"/>
        </w:rPr>
      </w:pPr>
    </w:p>
    <w:p w:rsidR="00A4637C" w:rsidRDefault="00A4637C">
      <w:pPr>
        <w:rPr>
          <w:rFonts w:hint="eastAsia"/>
        </w:rPr>
      </w:pPr>
    </w:p>
    <w:p w:rsidR="00A4637C" w:rsidRDefault="00A4637C">
      <w:pPr>
        <w:rPr>
          <w:rFonts w:hint="eastAsia"/>
        </w:rPr>
      </w:pPr>
    </w:p>
    <w:p w:rsidR="00A4637C" w:rsidRDefault="00A4637C">
      <w:pPr>
        <w:rPr>
          <w:rFonts w:hint="eastAsia"/>
        </w:rPr>
      </w:pPr>
    </w:p>
    <w:p w:rsidR="00A4637C" w:rsidRDefault="003F6F7C">
      <w:pPr>
        <w:rPr>
          <w:rFonts w:hint="eastAsia"/>
        </w:rPr>
      </w:pPr>
      <w:r w:rsidRPr="00A4637C">
        <w:rPr>
          <w:noProof/>
        </w:rPr>
        <mc:AlternateContent>
          <mc:Choice Requires="wps">
            <w:drawing>
              <wp:anchor distT="0" distB="0" distL="114300" distR="114300" simplePos="0" relativeHeight="251843584" behindDoc="0" locked="0" layoutInCell="1" allowOverlap="1" wp14:anchorId="6C10A119" wp14:editId="55012E1F">
                <wp:simplePos x="0" y="0"/>
                <wp:positionH relativeFrom="column">
                  <wp:posOffset>-288290</wp:posOffset>
                </wp:positionH>
                <wp:positionV relativeFrom="paragraph">
                  <wp:posOffset>210185</wp:posOffset>
                </wp:positionV>
                <wp:extent cx="1775460" cy="329565"/>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460" cy="329565"/>
                        </a:xfrm>
                        <a:prstGeom prst="rect">
                          <a:avLst/>
                        </a:prstGeom>
                        <a:solidFill>
                          <a:srgbClr val="002060"/>
                        </a:solidFill>
                      </wps:spPr>
                      <wps:txb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4)　</w:t>
                            </w:r>
                            <w:r w:rsidRPr="007848A4">
                              <w:rPr>
                                <w:rFonts w:ascii="Meiryo UI" w:eastAsia="Meiryo UI" w:hAnsi="Meiryo UI" w:cs="Meiryo UI" w:hint="eastAsia"/>
                                <w:b/>
                                <w:bCs/>
                                <w:color w:val="FFFFFF" w:themeColor="background1"/>
                                <w:kern w:val="24"/>
                                <w:sz w:val="22"/>
                                <w:szCs w:val="22"/>
                              </w:rPr>
                              <w:t>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0" type="#_x0000_t202" alt="タイトル: 4)　安心・安全の確保" style="position:absolute;left:0;text-align:left;margin-left:-22.7pt;margin-top:16.55pt;width:139.8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" fillcolor="#002060" stroked="f">
                <v:textbox>
                  <w:txbxContent>
                    <w:p w:rsidR="00747542" w:rsidRDefault="00747542"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4)　</w:t>
                      </w:r>
                      <w:r w:rsidRPr="007848A4">
                        <w:rPr>
                          <w:rFonts w:ascii="Meiryo UI" w:eastAsia="Meiryo UI" w:hAnsi="Meiryo UI" w:cs="Meiryo UI" w:hint="eastAsia"/>
                          <w:b/>
                          <w:bCs/>
                          <w:color w:val="FFFFFF" w:themeColor="background1"/>
                          <w:kern w:val="24"/>
                          <w:sz w:val="22"/>
                          <w:szCs w:val="22"/>
                        </w:rPr>
                        <w:t>安心・安全の確保</w:t>
                      </w:r>
                    </w:p>
                  </w:txbxContent>
                </v:textbox>
              </v:shape>
            </w:pict>
          </mc:Fallback>
        </mc:AlternateContent>
      </w:r>
    </w:p>
    <w:p w:rsidR="00A4637C" w:rsidRDefault="00A4637C">
      <w:pPr>
        <w:rPr>
          <w:rFonts w:hint="eastAsia"/>
        </w:rPr>
      </w:pPr>
    </w:p>
    <w:p w:rsidR="00A4637C" w:rsidRDefault="003F6F7C">
      <w:pPr>
        <w:rPr>
          <w:rFonts w:hint="eastAsia"/>
        </w:rPr>
      </w:pPr>
      <w:r>
        <w:rPr>
          <w:noProof/>
        </w:rPr>
        <w:drawing>
          <wp:anchor distT="0" distB="0" distL="114300" distR="114300" simplePos="0" relativeHeight="251844608" behindDoc="0" locked="0" layoutInCell="1" allowOverlap="1" wp14:anchorId="0D8868A4" wp14:editId="452314E6">
            <wp:simplePos x="0" y="0"/>
            <wp:positionH relativeFrom="column">
              <wp:posOffset>-203835</wp:posOffset>
            </wp:positionH>
            <wp:positionV relativeFrom="paragraph">
              <wp:posOffset>191770</wp:posOffset>
            </wp:positionV>
            <wp:extent cx="9258300" cy="1407160"/>
            <wp:effectExtent l="0" t="0" r="0" b="2540"/>
            <wp:wrapNone/>
            <wp:docPr id="113" name="図 113"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83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Pr>
        <w:rPr>
          <w:rFonts w:hint="eastAsia"/>
        </w:rPr>
      </w:pPr>
    </w:p>
    <w:p w:rsidR="00A4637C" w:rsidRDefault="00A4637C">
      <w:pPr>
        <w:rPr>
          <w:rFonts w:hint="eastAsia"/>
        </w:rPr>
      </w:pPr>
    </w:p>
    <w:p w:rsidR="00A4637C" w:rsidRDefault="00A4637C">
      <w:pPr>
        <w:rPr>
          <w:rFonts w:hint="eastAsia"/>
        </w:rPr>
      </w:pPr>
    </w:p>
    <w:p w:rsidR="00A4637C" w:rsidRDefault="00A4637C">
      <w:pPr>
        <w:rPr>
          <w:rFonts w:hint="eastAsia"/>
        </w:rPr>
      </w:pPr>
    </w:p>
    <w:p w:rsidR="00A4637C" w:rsidRDefault="00A4637C">
      <w:pPr>
        <w:rPr>
          <w:rFonts w:hint="eastAsia"/>
        </w:rPr>
      </w:pPr>
    </w:p>
    <w:p w:rsidR="00A4637C" w:rsidRDefault="00A4637C">
      <w:pPr>
        <w:rPr>
          <w:rFonts w:hint="eastAsia"/>
        </w:rPr>
      </w:pPr>
    </w:p>
    <w:p w:rsidR="003F6F7C" w:rsidRDefault="003F6F7C" w:rsidP="003F6F7C">
      <w:pPr>
        <w:ind w:leftChars="-202" w:hangingChars="202" w:hanging="424"/>
      </w:pPr>
      <w:r w:rsidRPr="003F6F7C">
        <w:rPr>
          <w:noProof/>
        </w:rPr>
        <mc:AlternateContent>
          <mc:Choice Requires="wps">
            <w:drawing>
              <wp:anchor distT="0" distB="0" distL="114300" distR="114300" simplePos="0" relativeHeight="251848704" behindDoc="0" locked="0" layoutInCell="1" allowOverlap="1" wp14:anchorId="6A0A289C" wp14:editId="22C4D698">
                <wp:simplePos x="0" y="0"/>
                <wp:positionH relativeFrom="column">
                  <wp:posOffset>-573405</wp:posOffset>
                </wp:positionH>
                <wp:positionV relativeFrom="paragraph">
                  <wp:posOffset>-350520</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wps:txbx>
                      <wps:bodyPr vert="horz" lIns="91440" tIns="45720" rIns="91440" bIns="45720" rtlCol="0" anchor="ctr">
                        <a:normAutofit/>
                      </wps:bodyPr>
                    </wps:wsp>
                  </a:graphicData>
                </a:graphic>
              </wp:anchor>
            </w:drawing>
          </mc:Choice>
          <mc:Fallback>
            <w:pict>
              <v:rect id="_x0000_s1131" alt="タイトル: ６大阪の観光振興にかかる事業例・事業規模イメージ（３）" style="position:absolute;left:0;text-align:left;margin-left:-45.15pt;margin-top:-27.6pt;width:578.25pt;height:3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" filled="f" stroked="f">
                <v:path arrowok="t"/>
                <o:lock v:ext="edit" grouping="t"/>
                <v:textbox>
                  <w:txbxContent>
                    <w:p w:rsidR="00747542" w:rsidRDefault="00747542"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v:textbox>
              </v:rect>
            </w:pict>
          </mc:Fallback>
        </mc:AlternateContent>
      </w:r>
      <w:r w:rsidRPr="00DA15CA">
        <w:rPr>
          <w:noProof/>
        </w:rPr>
        <mc:AlternateContent>
          <mc:Choice Requires="wps">
            <w:drawing>
              <wp:anchor distT="0" distB="0" distL="114300" distR="114300" simplePos="0" relativeHeight="251846656" behindDoc="0" locked="0" layoutInCell="1" allowOverlap="1" wp14:anchorId="3A7EAA3A" wp14:editId="28554378">
                <wp:simplePos x="0" y="0"/>
                <wp:positionH relativeFrom="column">
                  <wp:posOffset>-994410</wp:posOffset>
                </wp:positionH>
                <wp:positionV relativeFrom="paragraph">
                  <wp:posOffset>46355</wp:posOffset>
                </wp:positionV>
                <wp:extent cx="10525125" cy="0"/>
                <wp:effectExtent l="57150" t="38100" r="47625" b="95250"/>
                <wp:wrapNone/>
                <wp:docPr id="114" name="直線コネクタ 11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65pt" to="7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zM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2YQ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kern w:val="24"/>
          <w:sz w:val="28"/>
          <w:szCs w:val="28"/>
          <w:u w:val="single"/>
          <w:eastAsianLayout w:id="1018963712"/>
        </w:rPr>
        <w:t>（２）</w:t>
      </w:r>
      <w:r>
        <w:rPr>
          <w:rFonts w:ascii="HG丸ｺﾞｼｯｸM-PRO" w:eastAsia="HG丸ｺﾞｼｯｸM-PRO" w:hAnsi="HG丸ｺﾞｼｯｸM-PRO" w:cs="Meiryo UI" w:hint="eastAsia"/>
          <w:b/>
          <w:bCs/>
          <w:color w:val="000000"/>
          <w:kern w:val="24"/>
          <w:sz w:val="28"/>
          <w:szCs w:val="28"/>
          <w:u w:val="single"/>
          <w:eastAsianLayout w:id="1018963713"/>
        </w:rPr>
        <w:t xml:space="preserve">　国内外から集客できる観光資源づくり及びプロモーションの推進</w:t>
      </w:r>
    </w:p>
    <w:p w:rsidR="003F6F7C" w:rsidRPr="003F6F7C" w:rsidRDefault="003F6F7C" w:rsidP="00BC71ED">
      <w:pPr>
        <w:widowControl/>
        <w:numPr>
          <w:ilvl w:val="0"/>
          <w:numId w:val="120"/>
        </w:numPr>
        <w:spacing w:line="240" w:lineRule="exact"/>
        <w:ind w:left="0" w:hanging="284"/>
        <w:jc w:val="left"/>
        <w:rPr>
          <w:rFonts w:ascii="ＭＳ Ｐゴシック" w:eastAsia="ＭＳ Ｐゴシック" w:hAnsi="ＭＳ Ｐゴシック" w:cs="ＭＳ Ｐゴシック"/>
          <w:kern w:val="0"/>
          <w:sz w:val="24"/>
          <w:szCs w:val="24"/>
        </w:rPr>
      </w:pPr>
      <w:r w:rsidRPr="003F6F7C">
        <w:rPr>
          <w:rFonts w:ascii="HG丸ｺﾞｼｯｸM-PRO" w:eastAsia="HG丸ｺﾞｼｯｸM-PRO" w:hAnsi="HG丸ｺﾞｼｯｸM-PRO" w:cs="Meiryo UI" w:hint="eastAsia"/>
          <w:color w:val="000000" w:themeColor="text1"/>
          <w:kern w:val="24"/>
          <w:sz w:val="24"/>
          <w:szCs w:val="24"/>
          <w:eastAsianLayout w:id="1018963968"/>
        </w:rPr>
        <w:t>大阪府</w:t>
      </w:r>
      <w:r w:rsidRPr="003F6F7C">
        <w:rPr>
          <w:rFonts w:ascii="HG丸ｺﾞｼｯｸM-PRO" w:eastAsia="HG丸ｺﾞｼｯｸM-PRO" w:hAnsi="HG丸ｺﾞｼｯｸM-PRO" w:cs="Meiryo UI" w:hint="eastAsia"/>
          <w:color w:val="000000" w:themeColor="text1"/>
          <w:kern w:val="24"/>
          <w:sz w:val="24"/>
          <w:szCs w:val="24"/>
          <w:eastAsianLayout w:id="1018963969"/>
        </w:rPr>
        <w:t>が、前章で整理した「大阪府の役割」に基づき</w:t>
      </w:r>
      <w:r w:rsidRPr="003F6F7C">
        <w:rPr>
          <w:rFonts w:ascii="HG丸ｺﾞｼｯｸM-PRO" w:eastAsia="HG丸ｺﾞｼｯｸM-PRO" w:hAnsi="HG丸ｺﾞｼｯｸM-PRO" w:cs="Meiryo UI" w:hint="eastAsia"/>
          <w:color w:val="000000" w:themeColor="text1"/>
          <w:kern w:val="24"/>
          <w:sz w:val="24"/>
          <w:szCs w:val="24"/>
          <w:eastAsianLayout w:id="1018963970"/>
        </w:rPr>
        <w:t>、国内外から集客できる観光資源づくり及びプロモーションの推進に取組む場合の事業イメージを表すために、他府県等の取組み並びに大阪府の既存の取組みをもとに下記</w:t>
      </w:r>
      <w:r w:rsidRPr="003F6F7C">
        <w:rPr>
          <w:rFonts w:ascii="HG丸ｺﾞｼｯｸM-PRO" w:eastAsia="HG丸ｺﾞｼｯｸM-PRO" w:hAnsi="HG丸ｺﾞｼｯｸM-PRO" w:cs="Meiryo UI" w:hint="eastAsia"/>
          <w:color w:val="000000" w:themeColor="text1"/>
          <w:kern w:val="24"/>
          <w:sz w:val="24"/>
          <w:szCs w:val="24"/>
          <w:eastAsianLayout w:id="1018963971"/>
        </w:rPr>
        <w:t>の</w:t>
      </w:r>
      <w:r w:rsidRPr="003F6F7C">
        <w:rPr>
          <w:rFonts w:ascii="HG丸ｺﾞｼｯｸM-PRO" w:eastAsia="HG丸ｺﾞｼｯｸM-PRO" w:hAnsi="HG丸ｺﾞｼｯｸM-PRO" w:cs="Meiryo UI" w:hint="eastAsia"/>
          <w:color w:val="000000" w:themeColor="text1"/>
          <w:kern w:val="24"/>
          <w:sz w:val="24"/>
          <w:szCs w:val="24"/>
          <w:eastAsianLayout w:id="1018963972"/>
        </w:rPr>
        <w:t>1)</w:t>
      </w:r>
      <w:r w:rsidRPr="003F6F7C">
        <w:rPr>
          <w:rFonts w:ascii="HG丸ｺﾞｼｯｸM-PRO" w:eastAsia="HG丸ｺﾞｼｯｸM-PRO" w:hAnsi="HG丸ｺﾞｼｯｸM-PRO" w:cs="Meiryo UI" w:hint="eastAsia"/>
          <w:color w:val="000000" w:themeColor="text1"/>
          <w:kern w:val="24"/>
          <w:sz w:val="24"/>
          <w:szCs w:val="24"/>
          <w:eastAsianLayout w:id="1018963973"/>
        </w:rPr>
        <w:t>～</w:t>
      </w:r>
      <w:r w:rsidRPr="003F6F7C">
        <w:rPr>
          <w:rFonts w:ascii="HG丸ｺﾞｼｯｸM-PRO" w:eastAsia="HG丸ｺﾞｼｯｸM-PRO" w:hAnsi="HG丸ｺﾞｼｯｸM-PRO" w:cs="Meiryo UI" w:hint="eastAsia"/>
          <w:color w:val="000000" w:themeColor="text1"/>
          <w:kern w:val="24"/>
          <w:sz w:val="24"/>
          <w:szCs w:val="24"/>
          <w:eastAsianLayout w:id="1018963974"/>
        </w:rPr>
        <w:t>2)</w:t>
      </w:r>
      <w:r w:rsidRPr="003F6F7C">
        <w:rPr>
          <w:rFonts w:ascii="HG丸ｺﾞｼｯｸM-PRO" w:eastAsia="HG丸ｺﾞｼｯｸM-PRO" w:hAnsi="HG丸ｺﾞｼｯｸM-PRO" w:cs="Meiryo UI" w:hint="eastAsia"/>
          <w:color w:val="000000" w:themeColor="text1"/>
          <w:kern w:val="24"/>
          <w:sz w:val="24"/>
          <w:szCs w:val="24"/>
          <w:eastAsianLayout w:id="1018963975"/>
        </w:rPr>
        <w:t>の項目ごとにとりまとめました</w:t>
      </w:r>
      <w:r w:rsidRPr="003F6F7C">
        <w:rPr>
          <w:rFonts w:ascii="HG丸ｺﾞｼｯｸM-PRO" w:eastAsia="HG丸ｺﾞｼｯｸM-PRO" w:hAnsi="HG丸ｺﾞｼｯｸM-PRO" w:cs="Meiryo UI" w:hint="eastAsia"/>
          <w:color w:val="000000" w:themeColor="text1"/>
          <w:kern w:val="24"/>
          <w:sz w:val="24"/>
          <w:szCs w:val="24"/>
          <w:eastAsianLayout w:id="1018963976"/>
        </w:rPr>
        <w:t>。</w:t>
      </w:r>
      <w:r w:rsidRPr="003F6F7C">
        <w:rPr>
          <w:rFonts w:ascii="Meiryo UI" w:eastAsia="Meiryo UI" w:hAnsi="Meiryo UI" w:cs="Meiryo UI" w:hint="eastAsia"/>
          <w:color w:val="000000" w:themeColor="text1"/>
          <w:kern w:val="24"/>
          <w:sz w:val="24"/>
          <w:szCs w:val="24"/>
          <w:eastAsianLayout w:id="1018963977"/>
        </w:rPr>
        <w:t xml:space="preserve">　　</w:t>
      </w:r>
    </w:p>
    <w:p w:rsidR="00A4637C" w:rsidRPr="003F6F7C" w:rsidRDefault="003F6F7C">
      <w:pPr>
        <w:rPr>
          <w:rFonts w:hint="eastAsia"/>
        </w:rPr>
      </w:pPr>
      <w:r w:rsidRPr="003F6F7C">
        <w:rPr>
          <w:noProof/>
        </w:rPr>
        <mc:AlternateContent>
          <mc:Choice Requires="wps">
            <w:drawing>
              <wp:anchor distT="0" distB="0" distL="114300" distR="114300" simplePos="0" relativeHeight="251850752" behindDoc="0" locked="0" layoutInCell="1" allowOverlap="1" wp14:anchorId="1BB72249" wp14:editId="5BAB0018">
                <wp:simplePos x="0" y="0"/>
                <wp:positionH relativeFrom="column">
                  <wp:posOffset>-227965</wp:posOffset>
                </wp:positionH>
                <wp:positionV relativeFrom="paragraph">
                  <wp:posOffset>202565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747542" w:rsidRDefault="00747542"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魅力溢れる観光資源づくり</w:t>
                            </w:r>
                          </w:p>
                        </w:txbxContent>
                      </wps:txbx>
                      <wps:bodyPr wrap="square" rtlCol="0">
                        <a:spAutoFit/>
                      </wps:bodyPr>
                    </wps:wsp>
                  </a:graphicData>
                </a:graphic>
              </wp:anchor>
            </w:drawing>
          </mc:Choice>
          <mc:Fallback>
            <w:pict>
              <v:shape id="_x0000_s1132" type="#_x0000_t202" alt="タイトル: 1)　魅力溢れる観光資源づくり" style="position:absolute;left:0;text-align:left;margin-left:-17.95pt;margin-top:15.95pt;width:154.15pt;height:2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" fillcolor="#002060" stroked="f">
                <v:textbox style="mso-fit-shape-to-text:t">
                  <w:txbxContent>
                    <w:p w:rsidR="00747542" w:rsidRDefault="00747542"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魅力溢れる観光資源づくり</w:t>
                      </w:r>
                    </w:p>
                  </w:txbxContent>
                </v:textbox>
              </v:shape>
            </w:pict>
          </mc:Fallback>
        </mc:AlternateContent>
      </w:r>
      <w:r w:rsidRPr="003F6F7C">
        <w:rPr>
          <w:rFonts w:ascii="HG丸ｺﾞｼｯｸM-PRO" w:eastAsia="HG丸ｺﾞｼｯｸM-PRO" w:hAnsi="HG丸ｺﾞｼｯｸM-PRO" w:cs="Meiryo UI" w:hint="eastAsia"/>
          <w:b/>
          <w:bCs/>
          <w:color w:val="000000" w:themeColor="text1"/>
          <w:kern w:val="24"/>
          <w:sz w:val="24"/>
          <w:szCs w:val="24"/>
        </w:rPr>
        <w:t>《事業例》</w:t>
      </w:r>
    </w:p>
    <w:p w:rsidR="00A4637C" w:rsidRDefault="00A4637C">
      <w:pPr>
        <w:rPr>
          <w:rFonts w:hint="eastAsia"/>
        </w:rPr>
      </w:pPr>
    </w:p>
    <w:p w:rsidR="00AB1FB4" w:rsidRDefault="003F6F7C">
      <w:pPr>
        <w:rPr>
          <w:rFonts w:hint="eastAsia"/>
        </w:rPr>
      </w:pPr>
      <w:r>
        <w:rPr>
          <w:noProof/>
        </w:rPr>
        <w:drawing>
          <wp:anchor distT="0" distB="0" distL="114300" distR="114300" simplePos="0" relativeHeight="251851776" behindDoc="0" locked="0" layoutInCell="1" allowOverlap="1" wp14:anchorId="65129B70" wp14:editId="15E1F700">
            <wp:simplePos x="0" y="0"/>
            <wp:positionH relativeFrom="column">
              <wp:posOffset>-318135</wp:posOffset>
            </wp:positionH>
            <wp:positionV relativeFrom="paragraph">
              <wp:posOffset>24765</wp:posOffset>
            </wp:positionV>
            <wp:extent cx="9182100" cy="4366260"/>
            <wp:effectExtent l="0" t="0" r="0" b="0"/>
            <wp:wrapNone/>
            <wp:docPr id="115" name="図 115" descr="既存の魅力資源の整備・活用&#10;地域団体や民間等と連携した魅力づくりの支援&#10;国内外から集客できる魅力づくりの推進&#10;インパクトのある名物イベントの開発・実施&#10;" title="魅力溢れる観光資源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21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Pr>
        <w:rPr>
          <w:rFonts w:hint="eastAsia"/>
        </w:rPr>
      </w:pPr>
    </w:p>
    <w:p w:rsidR="003F6F7C" w:rsidRDefault="003F6F7C">
      <w:pPr>
        <w:rPr>
          <w:rFonts w:hint="eastAsia"/>
        </w:rPr>
      </w:pPr>
    </w:p>
    <w:p w:rsidR="003F6F7C" w:rsidRPr="003F6F7C" w:rsidRDefault="003F6F7C" w:rsidP="003F6F7C">
      <w:pPr>
        <w:widowControl/>
        <w:jc w:val="left"/>
        <w:rPr>
          <w:rFonts w:ascii="ＭＳ Ｐゴシック" w:eastAsia="ＭＳ Ｐゴシック" w:hAnsi="ＭＳ Ｐゴシック" w:cs="ＭＳ Ｐゴシック"/>
          <w:kern w:val="0"/>
          <w:sz w:val="24"/>
          <w:szCs w:val="24"/>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3F6F7C">
      <w:pPr>
        <w:rPr>
          <w:rFonts w:hint="eastAsia"/>
        </w:rPr>
      </w:pPr>
    </w:p>
    <w:p w:rsidR="003F6F7C" w:rsidRDefault="00F91859">
      <w:pPr>
        <w:rPr>
          <w:rFonts w:hint="eastAsia"/>
        </w:rPr>
      </w:pPr>
      <w:r>
        <w:rPr>
          <w:noProof/>
        </w:rPr>
        <mc:AlternateContent>
          <mc:Choice Requires="wps">
            <w:drawing>
              <wp:anchor distT="0" distB="0" distL="114300" distR="114300" simplePos="0" relativeHeight="251857920" behindDoc="0" locked="0" layoutInCell="1" allowOverlap="1" wp14:anchorId="4BC295AE" wp14:editId="02F51552">
                <wp:simplePos x="0" y="0"/>
                <wp:positionH relativeFrom="column">
                  <wp:posOffset>-178435</wp:posOffset>
                </wp:positionH>
                <wp:positionV relativeFrom="paragraph">
                  <wp:posOffset>62865</wp:posOffset>
                </wp:positionV>
                <wp:extent cx="1587500" cy="360000"/>
                <wp:effectExtent l="0" t="0" r="0" b="2540"/>
                <wp:wrapNone/>
                <wp:docPr id="119" name="テキスト ボックス 13"/>
                <wp:cNvGraphicFramePr/>
                <a:graphic xmlns:a="http://schemas.openxmlformats.org/drawingml/2006/main">
                  <a:graphicData uri="http://schemas.microsoft.com/office/word/2010/wordprocessingShape">
                    <wps:wsp>
                      <wps:cNvSpPr txBox="1"/>
                      <wps:spPr>
                        <a:xfrm>
                          <a:off x="0" y="0"/>
                          <a:ext cx="1587500" cy="360000"/>
                        </a:xfrm>
                        <a:prstGeom prst="rect">
                          <a:avLst/>
                        </a:prstGeom>
                        <a:solidFill>
                          <a:srgbClr val="002060"/>
                        </a:solidFill>
                      </wps:spPr>
                      <wps:txbx>
                        <w:txbxContent>
                          <w:p w:rsidR="00747542" w:rsidRDefault="00747542"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eastAsianLayout w:id="1018966272"/>
                              </w:rPr>
                              <w:t>2)</w:t>
                            </w:r>
                            <w:r>
                              <w:rPr>
                                <w:rFonts w:ascii="Meiryo UI" w:eastAsia="Meiryo UI" w:hAnsi="Meiryo UI" w:cs="Meiryo UI" w:hint="eastAsia"/>
                                <w:b/>
                                <w:bCs/>
                                <w:color w:val="FFFFFF" w:themeColor="background1"/>
                                <w:kern w:val="24"/>
                                <w:sz w:val="22"/>
                                <w:szCs w:val="22"/>
                                <w:eastAsianLayout w:id="1018966273"/>
                              </w:rPr>
                              <w:t xml:space="preserve">　</w:t>
                            </w:r>
                            <w:r>
                              <w:rPr>
                                <w:rFonts w:ascii="Meiryo UI" w:eastAsia="Meiryo UI" w:hAnsi="Meiryo UI" w:cs="Meiryo UI" w:hint="eastAsia"/>
                                <w:b/>
                                <w:bCs/>
                                <w:color w:val="FFFFFF" w:themeColor="background1"/>
                                <w:kern w:val="24"/>
                                <w:sz w:val="22"/>
                                <w:szCs w:val="22"/>
                                <w:eastAsianLayout w:id="1018966273"/>
                              </w:rPr>
                              <w:t>効果的な誘客促進</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33" type="#_x0000_t202" style="position:absolute;left:0;text-align:left;margin-left:-14.05pt;margin-top:4.95pt;width:12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" fillcolor="#002060" stroked="f">
                <v:textbox inset=",0,,0">
                  <w:txbxContent>
                    <w:p w:rsidR="00747542" w:rsidRDefault="00747542"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eastAsianLayout w:id="1018966272"/>
                        </w:rPr>
                        <w:t>2)</w:t>
                      </w:r>
                      <w:r>
                        <w:rPr>
                          <w:rFonts w:ascii="Meiryo UI" w:eastAsia="Meiryo UI" w:hAnsi="Meiryo UI" w:cs="Meiryo UI" w:hint="eastAsia"/>
                          <w:b/>
                          <w:bCs/>
                          <w:color w:val="FFFFFF" w:themeColor="background1"/>
                          <w:kern w:val="24"/>
                          <w:sz w:val="22"/>
                          <w:szCs w:val="22"/>
                          <w:eastAsianLayout w:id="1018966273"/>
                        </w:rPr>
                        <w:t xml:space="preserve">　</w:t>
                      </w:r>
                      <w:r>
                        <w:rPr>
                          <w:rFonts w:ascii="Meiryo UI" w:eastAsia="Meiryo UI" w:hAnsi="Meiryo UI" w:cs="Meiryo UI" w:hint="eastAsia"/>
                          <w:b/>
                          <w:bCs/>
                          <w:color w:val="FFFFFF" w:themeColor="background1"/>
                          <w:kern w:val="24"/>
                          <w:sz w:val="22"/>
                          <w:szCs w:val="22"/>
                          <w:eastAsianLayout w:id="1018966273"/>
                        </w:rPr>
                        <w:t>効果的な誘客促進</w:t>
                      </w:r>
                    </w:p>
                  </w:txbxContent>
                </v:textbox>
              </v:shape>
            </w:pict>
          </mc:Fallback>
        </mc:AlternateContent>
      </w:r>
      <w:r w:rsidRPr="00F91859">
        <w:rPr>
          <w:noProof/>
        </w:rPr>
        <mc:AlternateContent>
          <mc:Choice Requires="wps">
            <w:drawing>
              <wp:anchor distT="0" distB="0" distL="114300" distR="114300" simplePos="0" relativeHeight="251855872" behindDoc="0" locked="0" layoutInCell="1" allowOverlap="1" wp14:anchorId="08512FC1" wp14:editId="2DA1BD15">
                <wp:simplePos x="0" y="0"/>
                <wp:positionH relativeFrom="column">
                  <wp:posOffset>-789305</wp:posOffset>
                </wp:positionH>
                <wp:positionV relativeFrom="paragraph">
                  <wp:posOffset>-403225</wp:posOffset>
                </wp:positionV>
                <wp:extent cx="7343775" cy="395605"/>
                <wp:effectExtent l="0" t="0" r="0" b="4445"/>
                <wp:wrapNone/>
                <wp:docPr id="118"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wps:txbx>
                      <wps:bodyPr vert="horz" lIns="91440" tIns="45720" rIns="91440" bIns="45720" rtlCol="0" anchor="ctr">
                        <a:normAutofit/>
                      </wps:bodyPr>
                    </wps:wsp>
                  </a:graphicData>
                </a:graphic>
              </wp:anchor>
            </w:drawing>
          </mc:Choice>
          <mc:Fallback>
            <w:pict>
              <v:rect id="_x0000_s1134" alt="タイトル: ６大阪の観光振興にかかる事業例・事業規模イメージ（４）" style="position:absolute;left:0;text-align:left;margin-left:-62.15pt;margin-top:-31.75pt;width:578.25pt;height:3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" filled="f" stroked="f">
                <v:path arrowok="t"/>
                <o:lock v:ext="edit" grouping="t"/>
                <v:textbox>
                  <w:txbxContent>
                    <w:p w:rsidR="00747542" w:rsidRDefault="00747542"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v:textbox>
              </v:rect>
            </w:pict>
          </mc:Fallback>
        </mc:AlternateContent>
      </w:r>
      <w:r w:rsidRPr="00DA15CA">
        <w:rPr>
          <w:noProof/>
        </w:rPr>
        <mc:AlternateContent>
          <mc:Choice Requires="wps">
            <w:drawing>
              <wp:anchor distT="0" distB="0" distL="114300" distR="114300" simplePos="0" relativeHeight="251853824" behindDoc="0" locked="0" layoutInCell="1" allowOverlap="1" wp14:anchorId="30DF8A6C" wp14:editId="0ACE2921">
                <wp:simplePos x="0" y="0"/>
                <wp:positionH relativeFrom="column">
                  <wp:posOffset>-994410</wp:posOffset>
                </wp:positionH>
                <wp:positionV relativeFrom="paragraph">
                  <wp:posOffset>-17145</wp:posOffset>
                </wp:positionV>
                <wp:extent cx="10525125" cy="0"/>
                <wp:effectExtent l="57150" t="38100" r="47625" b="95250"/>
                <wp:wrapNone/>
                <wp:docPr id="117" name="直線コネクタ 11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5pt" to="75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Q2GwIAAAEE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Z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" strokecolor="#4f81bd" strokeweight="3pt">
                <v:shadow on="t" color="black" opacity="22937f" origin=",.5" offset="0,.63889mm"/>
              </v:line>
            </w:pict>
          </mc:Fallback>
        </mc:AlternateContent>
      </w:r>
    </w:p>
    <w:p w:rsidR="00F91859" w:rsidRDefault="00F91859" w:rsidP="00F91859">
      <w:pPr>
        <w:pStyle w:val="Web"/>
        <w:spacing w:before="0" w:beforeAutospacing="0" w:after="0" w:afterAutospacing="0"/>
        <w:ind w:firstLineChars="1000" w:firstLine="2409"/>
      </w:pPr>
      <w:r>
        <w:rPr>
          <w:rFonts w:ascii="HG丸ｺﾞｼｯｸM-PRO" w:eastAsia="HG丸ｺﾞｼｯｸM-PRO" w:hAnsi="HG丸ｺﾞｼｯｸM-PRO" w:cs="Meiryo UI" w:hint="eastAsia"/>
          <w:b/>
          <w:bCs/>
          <w:color w:val="000000" w:themeColor="text1"/>
          <w:kern w:val="24"/>
          <w:eastAsianLayout w:id="1018967040"/>
        </w:rPr>
        <w:t>《</w:t>
      </w:r>
      <w:r>
        <w:rPr>
          <w:rFonts w:ascii="HG丸ｺﾞｼｯｸM-PRO" w:eastAsia="HG丸ｺﾞｼｯｸM-PRO" w:hAnsi="HG丸ｺﾞｼｯｸM-PRO" w:cs="Meiryo UI" w:hint="eastAsia"/>
          <w:b/>
          <w:bCs/>
          <w:color w:val="000000" w:themeColor="text1"/>
          <w:kern w:val="24"/>
          <w:eastAsianLayout w:id="1018967041"/>
        </w:rPr>
        <w:t>事業例</w:t>
      </w:r>
      <w:r>
        <w:rPr>
          <w:rFonts w:ascii="HG丸ｺﾞｼｯｸM-PRO" w:eastAsia="HG丸ｺﾞｼｯｸM-PRO" w:hAnsi="HG丸ｺﾞｼｯｸM-PRO" w:cs="Meiryo UI" w:hint="eastAsia"/>
          <w:b/>
          <w:bCs/>
          <w:color w:val="000000" w:themeColor="text1"/>
          <w:kern w:val="24"/>
          <w:eastAsianLayout w:id="1018967042"/>
        </w:rPr>
        <w:t>》</w:t>
      </w:r>
    </w:p>
    <w:p w:rsidR="003F6F7C" w:rsidRDefault="00F91859">
      <w:pPr>
        <w:rPr>
          <w:rFonts w:hint="eastAsia"/>
        </w:rPr>
      </w:pPr>
      <w:r>
        <w:rPr>
          <w:noProof/>
        </w:rPr>
        <w:drawing>
          <wp:anchor distT="0" distB="0" distL="114300" distR="114300" simplePos="0" relativeHeight="251858944" behindDoc="0" locked="0" layoutInCell="1" allowOverlap="1" wp14:anchorId="27FD0954" wp14:editId="315BB415">
            <wp:simplePos x="0" y="0"/>
            <wp:positionH relativeFrom="column">
              <wp:posOffset>-470535</wp:posOffset>
            </wp:positionH>
            <wp:positionV relativeFrom="paragraph">
              <wp:posOffset>50165</wp:posOffset>
            </wp:positionV>
            <wp:extent cx="9207500" cy="5022273"/>
            <wp:effectExtent l="0" t="0" r="0" b="6985"/>
            <wp:wrapNone/>
            <wp:docPr id="120" name="図 120" descr="国内外から人を呼び込むためのプロモーションの推進&#10;積極的名大阪の魅力の情報発信&#10;観光マーケティング・リサーチの強化&#10;MICE誘致の推進" title="効果的な誘客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7500" cy="50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7C" w:rsidRDefault="003F6F7C">
      <w:pPr>
        <w:rPr>
          <w:rFonts w:hint="eastAsia"/>
        </w:rPr>
      </w:pPr>
    </w:p>
    <w:p w:rsidR="003F6F7C" w:rsidRDefault="003F6F7C">
      <w:pPr>
        <w:rPr>
          <w:rFonts w:hint="eastAsia"/>
        </w:rPr>
      </w:pPr>
    </w:p>
    <w:p w:rsidR="003F6F7C" w:rsidRDefault="003F6F7C">
      <w:pPr>
        <w:rPr>
          <w:rFonts w:hint="eastAsia"/>
        </w:rPr>
      </w:pPr>
    </w:p>
    <w:p w:rsidR="00AB1FB4" w:rsidRDefault="00AB1FB4">
      <w:pPr>
        <w:rPr>
          <w:rFonts w:hint="eastAsia"/>
        </w:rPr>
      </w:pPr>
    </w:p>
    <w:p w:rsidR="00AB1FB4" w:rsidRDefault="00AB1FB4"/>
    <w:p w:rsidR="00212BC9" w:rsidRPr="00F91859" w:rsidRDefault="00212BC9"/>
    <w:p w:rsidR="00212BC9" w:rsidRDefault="00212BC9"/>
    <w:p w:rsidR="00212BC9" w:rsidRDefault="00212BC9"/>
    <w:p w:rsidR="00212BC9" w:rsidRDefault="00212BC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F91859" w:rsidRDefault="00F91859">
      <w:pPr>
        <w:rPr>
          <w:rFonts w:hint="eastAsia"/>
        </w:rPr>
      </w:pPr>
    </w:p>
    <w:p w:rsidR="00D255F2" w:rsidRDefault="00D255F2" w:rsidP="00D255F2">
      <w:pPr>
        <w:spacing w:line="360" w:lineRule="auto"/>
        <w:ind w:leftChars="-202" w:hangingChars="202" w:hanging="424"/>
      </w:pPr>
      <w:r w:rsidRPr="00DA15CA">
        <w:rPr>
          <w:noProof/>
        </w:rPr>
        <mc:AlternateContent>
          <mc:Choice Requires="wps">
            <w:drawing>
              <wp:anchor distT="0" distB="0" distL="114300" distR="114300" simplePos="0" relativeHeight="251860992" behindDoc="0" locked="0" layoutInCell="1" allowOverlap="1" wp14:anchorId="64AF64A3" wp14:editId="37B4ABB0">
                <wp:simplePos x="0" y="0"/>
                <wp:positionH relativeFrom="column">
                  <wp:posOffset>-956310</wp:posOffset>
                </wp:positionH>
                <wp:positionV relativeFrom="paragraph">
                  <wp:posOffset>-53340</wp:posOffset>
                </wp:positionV>
                <wp:extent cx="10525125" cy="0"/>
                <wp:effectExtent l="57150" t="38100" r="47625" b="95250"/>
                <wp:wrapNone/>
                <wp:docPr id="121" name="直線コネクタ 12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1"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4.2pt" to="75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fx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o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" strokecolor="#4f81bd" strokeweight="3pt">
                <v:shadow on="t" color="black" opacity="22937f" origin=",.5" offset="0,.63889mm"/>
              </v:line>
            </w:pict>
          </mc:Fallback>
        </mc:AlternateContent>
      </w:r>
      <w:r w:rsidRPr="00D255F2">
        <w:rPr>
          <w:noProof/>
        </w:rPr>
        <mc:AlternateContent>
          <mc:Choice Requires="wps">
            <w:drawing>
              <wp:anchor distT="0" distB="0" distL="114300" distR="114300" simplePos="0" relativeHeight="251863040" behindDoc="0" locked="0" layoutInCell="1" allowOverlap="1" wp14:anchorId="2DC1124A" wp14:editId="62E77639">
                <wp:simplePos x="0" y="0"/>
                <wp:positionH relativeFrom="column">
                  <wp:posOffset>-552450</wp:posOffset>
                </wp:positionH>
                <wp:positionV relativeFrom="paragraph">
                  <wp:posOffset>-483870</wp:posOffset>
                </wp:positionV>
                <wp:extent cx="7343775" cy="395605"/>
                <wp:effectExtent l="0" t="0" r="0" b="4445"/>
                <wp:wrapNone/>
                <wp:docPr id="274" name="タイトル 1" title="６大阪の観光振興にかかる事業例・事業規模イメージ（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wps:txbx>
                      <wps:bodyPr vert="horz" lIns="91440" tIns="45720" rIns="91440" bIns="45720" rtlCol="0" anchor="ctr">
                        <a:normAutofit/>
                      </wps:bodyPr>
                    </wps:wsp>
                  </a:graphicData>
                </a:graphic>
              </wp:anchor>
            </w:drawing>
          </mc:Choice>
          <mc:Fallback>
            <w:pict>
              <v:rect id="_x0000_s1135" alt="タイトル: ６大阪の観光振興にかかる事業例・事業規模イメージ（５）" style="position:absolute;left:0;text-align:left;margin-left:-43.5pt;margin-top:-38.1pt;width:578.25pt;height:31.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" filled="f" stroked="f">
                <v:path arrowok="t"/>
                <o:lock v:ext="edit" grouping="t"/>
                <v:textbox>
                  <w:txbxContent>
                    <w:p w:rsidR="00747542" w:rsidRDefault="00747542"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eastAsianLayout w:id="1018968576"/>
        </w:rPr>
        <w:t xml:space="preserve">（３）具体的施策の検討にあたっての観点　</w:t>
      </w:r>
    </w:p>
    <w:p w:rsidR="00D255F2" w:rsidRPr="00D255F2" w:rsidRDefault="00D255F2" w:rsidP="00BC71ED">
      <w:pPr>
        <w:widowControl/>
        <w:numPr>
          <w:ilvl w:val="0"/>
          <w:numId w:val="121"/>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eastAsianLayout w:id="1018968832"/>
        </w:rPr>
        <w:t>大阪府として、今後、観光振興施策を具体的に検討するにあたっては、官民の役割分担、緊急性、及び安全・安心の観点などから十分に検証を行ったうえで、取り組むべき事業を精査していくことが必要と考えます。</w:t>
      </w:r>
    </w:p>
    <w:p w:rsidR="00F91859" w:rsidRPr="00D255F2" w:rsidRDefault="00F91859" w:rsidP="00D255F2">
      <w:pPr>
        <w:spacing w:line="360" w:lineRule="auto"/>
      </w:pPr>
    </w:p>
    <w:p w:rsidR="00D255F2" w:rsidRDefault="00D255F2" w:rsidP="00D255F2">
      <w:pPr>
        <w:pStyle w:val="Web"/>
        <w:spacing w:before="0" w:beforeAutospacing="0" w:after="0" w:afterAutospacing="0"/>
        <w:ind w:leftChars="-202" w:hangingChars="151" w:hanging="424"/>
      </w:pPr>
      <w:r>
        <w:rPr>
          <w:rFonts w:ascii="HG丸ｺﾞｼｯｸM-PRO" w:eastAsia="HG丸ｺﾞｼｯｸM-PRO" w:hAnsi="HG丸ｺﾞｼｯｸM-PRO" w:cs="Meiryo UI" w:hint="eastAsia"/>
          <w:b/>
          <w:bCs/>
          <w:color w:val="000000" w:themeColor="text1"/>
          <w:kern w:val="24"/>
          <w:sz w:val="28"/>
          <w:szCs w:val="28"/>
          <w:u w:val="single"/>
          <w:eastAsianLayout w:id="1018968833"/>
        </w:rPr>
        <w:t xml:space="preserve">（４）その他の視点　</w:t>
      </w:r>
    </w:p>
    <w:p w:rsidR="00D255F2" w:rsidRPr="00D255F2" w:rsidRDefault="00D255F2" w:rsidP="00BC71ED">
      <w:pPr>
        <w:widowControl/>
        <w:numPr>
          <w:ilvl w:val="0"/>
          <w:numId w:val="122"/>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eastAsianLayout w:id="1018970112"/>
        </w:rPr>
        <w:t>大阪府として広域連携的な役割を担う視点や、大阪へ旅行したいと思った誰もが、より旅行しやすくなるといった視点も加味しながら、都市としての魅力づくりを含めた取組みを推進していくことが重要です。</w:t>
      </w:r>
    </w:p>
    <w:p w:rsidR="00F91859" w:rsidRPr="00D255F2" w:rsidRDefault="00F91859" w:rsidP="00D255F2">
      <w:pPr>
        <w:spacing w:line="360" w:lineRule="auto"/>
        <w:rPr>
          <w:rFonts w:hint="eastAsia"/>
        </w:rPr>
      </w:pPr>
    </w:p>
    <w:p w:rsidR="00D255F2" w:rsidRPr="00D255F2" w:rsidRDefault="00D255F2" w:rsidP="00BC71ED">
      <w:pPr>
        <w:widowControl/>
        <w:numPr>
          <w:ilvl w:val="0"/>
          <w:numId w:val="123"/>
        </w:numPr>
        <w:spacing w:line="360" w:lineRule="auto"/>
        <w:ind w:left="426" w:hanging="284"/>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eastAsianLayout w:id="1018970113"/>
        </w:rPr>
        <w:t>また、大阪府としては、主体的に観光振興施策に取り組む一方で、官民</w:t>
      </w:r>
      <w:r w:rsidRPr="00D255F2">
        <w:rPr>
          <w:rFonts w:ascii="HG丸ｺﾞｼｯｸM-PRO" w:eastAsia="HG丸ｺﾞｼｯｸM-PRO" w:hAnsi="HG丸ｺﾞｼｯｸM-PRO" w:cs="Meiryo UI" w:hint="eastAsia"/>
          <w:color w:val="000000" w:themeColor="text1"/>
          <w:kern w:val="24"/>
          <w:sz w:val="24"/>
          <w:szCs w:val="24"/>
          <w:eastAsianLayout w:id="1018970114"/>
        </w:rPr>
        <w:t>の役割分担の観点から、関係機関等と連携を図りながら、民間</w:t>
      </w:r>
      <w:r w:rsidRPr="00D255F2">
        <w:rPr>
          <w:rFonts w:ascii="HG丸ｺﾞｼｯｸM-PRO" w:eastAsia="HG丸ｺﾞｼｯｸM-PRO" w:hAnsi="HG丸ｺﾞｼｯｸM-PRO" w:cs="Meiryo UI" w:hint="eastAsia"/>
          <w:color w:val="000000" w:themeColor="text1"/>
          <w:kern w:val="24"/>
          <w:sz w:val="24"/>
          <w:szCs w:val="24"/>
          <w:eastAsianLayout w:id="1018970115"/>
        </w:rPr>
        <w:t>事業者等で</w:t>
      </w:r>
      <w:r w:rsidRPr="00D255F2">
        <w:rPr>
          <w:rFonts w:ascii="HG丸ｺﾞｼｯｸM-PRO" w:eastAsia="HG丸ｺﾞｼｯｸM-PRO" w:hAnsi="HG丸ｺﾞｼｯｸM-PRO" w:cs="Meiryo UI" w:hint="eastAsia"/>
          <w:color w:val="000000" w:themeColor="text1"/>
          <w:kern w:val="24"/>
          <w:sz w:val="24"/>
          <w:szCs w:val="24"/>
          <w:eastAsianLayout w:id="1018970116"/>
        </w:rPr>
        <w:t>実施可能な事業については、自助</w:t>
      </w:r>
      <w:r w:rsidRPr="00D255F2">
        <w:rPr>
          <w:rFonts w:ascii="HG丸ｺﾞｼｯｸM-PRO" w:eastAsia="HG丸ｺﾞｼｯｸM-PRO" w:hAnsi="HG丸ｺﾞｼｯｸM-PRO" w:cs="Meiryo UI" w:hint="eastAsia"/>
          <w:color w:val="000000" w:themeColor="text1"/>
          <w:kern w:val="24"/>
          <w:sz w:val="24"/>
          <w:szCs w:val="24"/>
          <w:eastAsianLayout w:id="1018970117"/>
        </w:rPr>
        <w:t>努力を促すとともに、例えば</w:t>
      </w:r>
      <w:r w:rsidRPr="00D255F2">
        <w:rPr>
          <w:rFonts w:ascii="HG丸ｺﾞｼｯｸM-PRO" w:eastAsia="HG丸ｺﾞｼｯｸM-PRO" w:hAnsi="HG丸ｺﾞｼｯｸM-PRO" w:cs="Meiryo UI" w:hint="eastAsia"/>
          <w:color w:val="000000" w:themeColor="text1"/>
          <w:kern w:val="24"/>
          <w:sz w:val="24"/>
          <w:szCs w:val="24"/>
          <w:eastAsianLayout w:id="1018970118"/>
        </w:rPr>
        <w:t>BID</w:t>
      </w:r>
      <w:r w:rsidRPr="00D255F2">
        <w:rPr>
          <w:rFonts w:ascii="HG丸ｺﾞｼｯｸM-PRO" w:eastAsia="HG丸ｺﾞｼｯｸM-PRO" w:hAnsi="HG丸ｺﾞｼｯｸM-PRO" w:cs="Meiryo UI" w:hint="eastAsia"/>
          <w:color w:val="000000" w:themeColor="text1"/>
          <w:kern w:val="24"/>
          <w:position w:val="7"/>
          <w:sz w:val="24"/>
          <w:szCs w:val="24"/>
          <w:vertAlign w:val="superscript"/>
          <w:eastAsianLayout w:id="1018970119"/>
        </w:rPr>
        <w:t>※</w:t>
      </w:r>
      <w:r w:rsidRPr="00D255F2">
        <w:rPr>
          <w:rFonts w:ascii="HG丸ｺﾞｼｯｸM-PRO" w:eastAsia="HG丸ｺﾞｼｯｸM-PRO" w:hAnsi="HG丸ｺﾞｼｯｸM-PRO" w:cs="Meiryo UI" w:hint="eastAsia"/>
          <w:color w:val="000000" w:themeColor="text1"/>
          <w:kern w:val="24"/>
          <w:sz w:val="24"/>
          <w:szCs w:val="24"/>
          <w:eastAsianLayout w:id="1018970120"/>
        </w:rPr>
        <w:t>などの共助の取組みについても推進されるよう</w:t>
      </w:r>
      <w:r w:rsidRPr="00D255F2">
        <w:rPr>
          <w:rFonts w:ascii="HG丸ｺﾞｼｯｸM-PRO" w:eastAsia="HG丸ｺﾞｼｯｸM-PRO" w:hAnsi="HG丸ｺﾞｼｯｸM-PRO" w:cs="Meiryo UI" w:hint="eastAsia"/>
          <w:color w:val="000000" w:themeColor="text1"/>
          <w:kern w:val="24"/>
          <w:sz w:val="24"/>
          <w:szCs w:val="24"/>
          <w:eastAsianLayout w:id="1018970121"/>
        </w:rPr>
        <w:t>、行政として一層の</w:t>
      </w:r>
      <w:r w:rsidRPr="00D255F2">
        <w:rPr>
          <w:rFonts w:ascii="HG丸ｺﾞｼｯｸM-PRO" w:eastAsia="HG丸ｺﾞｼｯｸM-PRO" w:hAnsi="HG丸ｺﾞｼｯｸM-PRO" w:cs="Meiryo UI" w:hint="eastAsia"/>
          <w:color w:val="000000" w:themeColor="text1"/>
          <w:kern w:val="24"/>
          <w:sz w:val="24"/>
          <w:szCs w:val="24"/>
          <w:eastAsianLayout w:id="1018970122"/>
        </w:rPr>
        <w:t>働きかけが必要です。</w:t>
      </w:r>
    </w:p>
    <w:p w:rsidR="00F91859" w:rsidRPr="00D255F2" w:rsidRDefault="00D255F2" w:rsidP="00D255F2">
      <w:pPr>
        <w:spacing w:line="360" w:lineRule="auto"/>
        <w:ind w:left="1200" w:hangingChars="500" w:hanging="1200"/>
        <w:rPr>
          <w:rFonts w:hint="eastAsia"/>
        </w:rPr>
      </w:pPr>
      <w:r w:rsidRPr="00D255F2">
        <w:rPr>
          <w:rFonts w:ascii="HG丸ｺﾞｼｯｸM-PRO" w:eastAsia="HG丸ｺﾞｼｯｸM-PRO" w:hAnsi="HG丸ｺﾞｼｯｸM-PRO" w:cs="Meiryo UI" w:hint="eastAsia"/>
          <w:color w:val="000000" w:themeColor="text1"/>
          <w:kern w:val="24"/>
          <w:sz w:val="24"/>
          <w:szCs w:val="24"/>
          <w:eastAsianLayout w:id="1018970123"/>
        </w:rPr>
        <w:t xml:space="preserve">　</w:t>
      </w:r>
      <w:r w:rsidRPr="00D255F2">
        <w:rPr>
          <w:rFonts w:ascii="HG丸ｺﾞｼｯｸM-PRO" w:eastAsia="HG丸ｺﾞｼｯｸM-PRO" w:hAnsi="HG丸ｺﾞｼｯｸM-PRO" w:cs="Meiryo UI" w:hint="eastAsia"/>
          <w:color w:val="000000" w:themeColor="text1"/>
          <w:kern w:val="24"/>
          <w:sz w:val="24"/>
          <w:szCs w:val="24"/>
          <w:eastAsianLayout w:id="1018970124"/>
        </w:rPr>
        <w:t xml:space="preserve">　</w:t>
      </w:r>
      <w:r w:rsidRPr="00D255F2">
        <w:rPr>
          <w:rFonts w:ascii="HG丸ｺﾞｼｯｸM-PRO" w:eastAsia="HG丸ｺﾞｼｯｸM-PRO" w:hAnsi="HG丸ｺﾞｼｯｸM-PRO" w:cs="Meiryo UI" w:hint="eastAsia"/>
          <w:color w:val="000000" w:themeColor="text1"/>
          <w:kern w:val="24"/>
          <w:position w:val="6"/>
          <w:sz w:val="20"/>
          <w:szCs w:val="20"/>
          <w:vertAlign w:val="superscript"/>
          <w:eastAsianLayout w:id="1018970125"/>
        </w:rPr>
        <w:t>※</w:t>
      </w:r>
      <w:r w:rsidRPr="00D255F2">
        <w:rPr>
          <w:rFonts w:ascii="HG丸ｺﾞｼｯｸM-PRO" w:eastAsia="HG丸ｺﾞｼｯｸM-PRO" w:hAnsi="HG丸ｺﾞｼｯｸM-PRO" w:cs="Meiryo UI" w:hint="eastAsia"/>
          <w:color w:val="000000" w:themeColor="text1"/>
          <w:kern w:val="24"/>
          <w:sz w:val="20"/>
          <w:szCs w:val="20"/>
          <w:eastAsianLayout w:id="1018970126"/>
        </w:rPr>
        <w:t>BID</w:t>
      </w:r>
      <w:r w:rsidRPr="00D255F2">
        <w:rPr>
          <w:rFonts w:ascii="HG丸ｺﾞｼｯｸM-PRO" w:eastAsia="HG丸ｺﾞｼｯｸM-PRO" w:hAnsi="HG丸ｺﾞｼｯｸM-PRO" w:cs="Meiryo UI" w:hint="eastAsia"/>
          <w:color w:val="000000" w:themeColor="text1"/>
          <w:kern w:val="24"/>
          <w:sz w:val="20"/>
          <w:szCs w:val="20"/>
          <w:eastAsianLayout w:id="1018970127"/>
        </w:rPr>
        <w:t>･･･</w:t>
      </w:r>
      <w:r w:rsidRPr="00D255F2">
        <w:rPr>
          <w:rFonts w:ascii="HG丸ｺﾞｼｯｸM-PRO" w:eastAsia="HG丸ｺﾞｼｯｸM-PRO" w:hAnsi="HG丸ｺﾞｼｯｸM-PRO" w:hint="eastAsia"/>
          <w:color w:val="000000" w:themeColor="text1"/>
          <w:kern w:val="24"/>
          <w:sz w:val="20"/>
          <w:szCs w:val="20"/>
          <w:eastAsianLayout w:id="1018970128"/>
        </w:rPr>
        <w:t xml:space="preserve">Business Improvement </w:t>
      </w:r>
      <w:r w:rsidRPr="00D255F2">
        <w:rPr>
          <w:rFonts w:ascii="HG丸ｺﾞｼｯｸM-PRO" w:eastAsia="HG丸ｺﾞｼｯｸM-PRO" w:hAnsi="HG丸ｺﾞｼｯｸM-PRO" w:hint="eastAsia"/>
          <w:color w:val="000000" w:themeColor="text1"/>
          <w:kern w:val="24"/>
          <w:sz w:val="20"/>
          <w:szCs w:val="20"/>
          <w:eastAsianLayout w:id="1018970112"/>
        </w:rPr>
        <w:t>District</w:t>
      </w:r>
      <w:r w:rsidRPr="00D255F2">
        <w:rPr>
          <w:rFonts w:ascii="HG丸ｺﾞｼｯｸM-PRO" w:eastAsia="HG丸ｺﾞｼｯｸM-PRO" w:hAnsi="HG丸ｺﾞｼｯｸM-PRO" w:hint="eastAsia"/>
          <w:color w:val="000000" w:themeColor="text1"/>
          <w:kern w:val="24"/>
          <w:sz w:val="20"/>
          <w:szCs w:val="20"/>
          <w:eastAsianLayout w:id="1018970113"/>
        </w:rPr>
        <w:t>。</w:t>
      </w:r>
      <w:r w:rsidRPr="00D255F2">
        <w:rPr>
          <w:rFonts w:ascii="HG丸ｺﾞｼｯｸM-PRO" w:eastAsia="HG丸ｺﾞｼｯｸM-PRO" w:hAnsi="HG丸ｺﾞｼｯｸM-PRO" w:hint="eastAsia"/>
          <w:color w:val="000000" w:themeColor="text1"/>
          <w:kern w:val="24"/>
          <w:sz w:val="20"/>
          <w:szCs w:val="20"/>
          <w:eastAsianLayout w:id="1018970114"/>
        </w:rPr>
        <w:t>法律</w:t>
      </w:r>
      <w:r w:rsidRPr="00D255F2">
        <w:rPr>
          <w:rFonts w:ascii="HG丸ｺﾞｼｯｸM-PRO" w:eastAsia="HG丸ｺﾞｼｯｸM-PRO" w:hAnsi="HG丸ｺﾞｼｯｸM-PRO" w:hint="eastAsia"/>
          <w:color w:val="000000" w:themeColor="text1"/>
          <w:kern w:val="24"/>
          <w:sz w:val="20"/>
          <w:szCs w:val="20"/>
          <w:eastAsianLayout w:id="1018970115"/>
        </w:rPr>
        <w:t>で定められた特別区制度の一種で、地域内の地権者に課される共同負担金（行政が税</w:t>
      </w:r>
      <w:r w:rsidRPr="00D255F2">
        <w:rPr>
          <w:rFonts w:ascii="HG丸ｺﾞｼｯｸM-PRO" w:eastAsia="HG丸ｺﾞｼｯｸM-PRO" w:hAnsi="HG丸ｺﾞｼｯｸM-PRO" w:hint="eastAsia"/>
          <w:color w:val="000000" w:themeColor="text1"/>
          <w:kern w:val="24"/>
          <w:sz w:val="20"/>
          <w:szCs w:val="20"/>
          <w:eastAsianLayout w:id="1018970116"/>
        </w:rPr>
        <w:t>徴　　　　収</w:t>
      </w:r>
      <w:r w:rsidRPr="00D255F2">
        <w:rPr>
          <w:rFonts w:ascii="HG丸ｺﾞｼｯｸM-PRO" w:eastAsia="HG丸ｺﾞｼｯｸM-PRO" w:hAnsi="HG丸ｺﾞｼｯｸM-PRO" w:hint="eastAsia"/>
          <w:color w:val="000000" w:themeColor="text1"/>
          <w:kern w:val="24"/>
          <w:sz w:val="20"/>
          <w:szCs w:val="20"/>
          <w:eastAsianLayout w:id="1018970117"/>
        </w:rPr>
        <w:t>と同様に徴収する）を原資とし、地域内の不動産価値を高めるために必要なサービス事業を行う組織を指す。</w:t>
      </w:r>
    </w:p>
    <w:p w:rsidR="00F91859" w:rsidRPr="00D255F2" w:rsidRDefault="00F91859" w:rsidP="00D255F2">
      <w:pPr>
        <w:rPr>
          <w:rFonts w:hint="eastAsia"/>
        </w:rPr>
      </w:pPr>
    </w:p>
    <w:p w:rsidR="00F91859" w:rsidRDefault="00F91859" w:rsidP="00D255F2">
      <w:pPr>
        <w:rPr>
          <w:rFonts w:hint="eastAsia"/>
        </w:rPr>
      </w:pPr>
    </w:p>
    <w:p w:rsidR="00F91859" w:rsidRDefault="00D255F2" w:rsidP="00D255F2">
      <w:pPr>
        <w:rPr>
          <w:rFonts w:hint="eastAsia"/>
        </w:rPr>
      </w:pPr>
      <w:r w:rsidRPr="00D255F2">
        <w:rPr>
          <w:noProof/>
        </w:rPr>
        <mc:AlternateContent>
          <mc:Choice Requires="wps">
            <w:drawing>
              <wp:anchor distT="0" distB="0" distL="114300" distR="114300" simplePos="0" relativeHeight="251867136" behindDoc="0" locked="0" layoutInCell="1" allowOverlap="1" wp14:anchorId="11CCEF4D" wp14:editId="7E051085">
                <wp:simplePos x="0" y="0"/>
                <wp:positionH relativeFrom="column">
                  <wp:posOffset>-743585</wp:posOffset>
                </wp:positionH>
                <wp:positionV relativeFrom="paragraph">
                  <wp:posOffset>-466725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Pr="00201E1E" w:rsidRDefault="00747542"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id="_x0000_s1136" alt="タイトル: ７　事業の実施に必要な財源確保のあり方　１" style="position:absolute;left:0;text-align:left;margin-left:-58.55pt;margin-top:-36.75pt;width:578.25pt;height:31.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" filled="f" stroked="f">
                <v:path arrowok="t"/>
                <o:lock v:ext="edit" grouping="t"/>
                <v:textbox>
                  <w:txbxContent>
                    <w:p w:rsidR="00747542" w:rsidRPr="00201E1E" w:rsidRDefault="00747542"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sidRPr="00DA15CA">
        <w:rPr>
          <w:noProof/>
        </w:rPr>
        <mc:AlternateContent>
          <mc:Choice Requires="wps">
            <w:drawing>
              <wp:anchor distT="0" distB="0" distL="114300" distR="114300" simplePos="0" relativeHeight="251865088" behindDoc="0" locked="0" layoutInCell="1" allowOverlap="1" wp14:anchorId="2357BD52" wp14:editId="7806C821">
                <wp:simplePos x="0" y="0"/>
                <wp:positionH relativeFrom="column">
                  <wp:posOffset>-969010</wp:posOffset>
                </wp:positionH>
                <wp:positionV relativeFrom="paragraph">
                  <wp:posOffset>10160</wp:posOffset>
                </wp:positionV>
                <wp:extent cx="10525125" cy="0"/>
                <wp:effectExtent l="57150" t="38100" r="47625" b="95250"/>
                <wp:wrapNone/>
                <wp:docPr id="122" name="直線コネクタ 12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pt" to="75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8L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p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rsidR="00D255F2" w:rsidRPr="00D255F2" w:rsidRDefault="00D255F2" w:rsidP="00D255F2">
      <w:pPr>
        <w:widowControl/>
        <w:spacing w:line="240" w:lineRule="exact"/>
        <w:ind w:leftChars="-69" w:left="-5" w:hangingChars="58" w:hanging="140"/>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b/>
          <w:bCs/>
          <w:color w:val="000000" w:themeColor="text1"/>
          <w:kern w:val="24"/>
          <w:sz w:val="24"/>
          <w:szCs w:val="24"/>
        </w:rPr>
        <w:t xml:space="preserve">①　</w:t>
      </w:r>
      <w:r w:rsidRPr="00D255F2">
        <w:rPr>
          <w:rFonts w:ascii="HG丸ｺﾞｼｯｸM-PRO" w:eastAsia="HG丸ｺﾞｼｯｸM-PRO" w:hAnsi="HG丸ｺﾞｼｯｸM-PRO" w:cs="Meiryo UI" w:hint="eastAsia"/>
          <w:b/>
          <w:bCs/>
          <w:color w:val="000000" w:themeColor="text1"/>
          <w:kern w:val="24"/>
          <w:sz w:val="24"/>
          <w:szCs w:val="24"/>
        </w:rPr>
        <w:t>観光関連予算</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mc:AlternateContent>
          <mc:Choice Requires="wps">
            <w:drawing>
              <wp:anchor distT="0" distB="0" distL="114300" distR="114300" simplePos="0" relativeHeight="251872256" behindDoc="0" locked="0" layoutInCell="1" allowOverlap="1" wp14:anchorId="69AA88D1" wp14:editId="4E4FA958">
                <wp:simplePos x="0" y="0"/>
                <wp:positionH relativeFrom="column">
                  <wp:posOffset>5260340</wp:posOffset>
                </wp:positionH>
                <wp:positionV relativeFrom="paragraph">
                  <wp:posOffset>981075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rgbClr val="1F497D"/>
                        </a:solidFill>
                        <a:ln w="25400" cap="flat" cmpd="sng" algn="ctr">
                          <a:noFill/>
                          <a:prstDash val="solid"/>
                        </a:ln>
                        <a:effectLst/>
                      </wps:spPr>
                      <wps:bodyPr rtlCol="0" anchor="ct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414.2pt;margin-top:77.25pt;width:45.2pt;height:4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" adj="10800,5830" fillcolor="#1f497d" stroked="f" strokeweight="2pt"/>
            </w:pict>
          </mc:Fallback>
        </mc:AlternateContent>
      </w:r>
      <w:r w:rsidRPr="00D255F2">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rsidR="00F91859" w:rsidRPr="00D255F2" w:rsidRDefault="003D2BDC">
      <w:pPr>
        <w:rPr>
          <w:rFonts w:hint="eastAsia"/>
        </w:rPr>
      </w:pPr>
      <w:r w:rsidRPr="003D2BDC">
        <w:rPr>
          <w:noProof/>
        </w:rPr>
        <mc:AlternateContent>
          <mc:Choice Requires="wps">
            <w:drawing>
              <wp:anchor distT="0" distB="0" distL="114300" distR="114300" simplePos="0" relativeHeight="251875328" behindDoc="0" locked="0" layoutInCell="1" allowOverlap="1" wp14:anchorId="3E47C9C4" wp14:editId="63143EA4">
                <wp:simplePos x="0" y="0"/>
                <wp:positionH relativeFrom="column">
                  <wp:posOffset>1808480</wp:posOffset>
                </wp:positionH>
                <wp:positionV relativeFrom="paragraph">
                  <wp:posOffset>108585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747542" w:rsidRPr="00201E1E" w:rsidRDefault="00747542"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w:t>
                            </w:r>
                            <w:r w:rsidRPr="00201E1E">
                              <w:rPr>
                                <w:rFonts w:ascii="Meiryo UI" w:eastAsia="Meiryo UI" w:hAnsi="Meiryo UI" w:cs="Meiryo UI" w:hint="eastAsia"/>
                                <w:color w:val="000000" w:themeColor="text1"/>
                                <w:kern w:val="24"/>
                                <w:sz w:val="16"/>
                                <w:szCs w:val="16"/>
                              </w:rPr>
                              <w:t>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id="_x0000_s1137" type="#_x0000_t202" alt="タイトル: H27年度予算注釈 - 説明: H27年度予算には、H26年度からの繰越予算として、地域活性化・地域住民生活等緊急支援交付金事業（一部）を含む" style="position:absolute;left:0;text-align:left;margin-left:142.4pt;margin-top:8.55pt;width:252.8pt;height:28.3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" filled="f" stroked="f">
                <v:textbox style="mso-fit-shape-to-text:t" inset="3.11708mm,1.55856mm,1mm,1.55856mm">
                  <w:txbxContent>
                    <w:p w:rsidR="00747542" w:rsidRPr="00201E1E" w:rsidRDefault="00747542"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w:t>
                      </w:r>
                      <w:r w:rsidRPr="00201E1E">
                        <w:rPr>
                          <w:rFonts w:ascii="Meiryo UI" w:eastAsia="Meiryo UI" w:hAnsi="Meiryo UI" w:cs="Meiryo UI" w:hint="eastAsia"/>
                          <w:color w:val="000000" w:themeColor="text1"/>
                          <w:kern w:val="24"/>
                          <w:sz w:val="16"/>
                          <w:szCs w:val="16"/>
                        </w:rPr>
                        <w:t>年度予算には、H26年度からの繰越予算として、地域活性化・地域住民生活等緊急支援交付金事業（一部）を含む</w:t>
                      </w:r>
                    </w:p>
                  </w:txbxContent>
                </v:textbox>
              </v:shape>
            </w:pict>
          </mc:Fallback>
        </mc:AlternateContent>
      </w:r>
      <w:r w:rsidR="00D255F2" w:rsidRPr="00D255F2">
        <mc:AlternateContent>
          <mc:Choice Requires="wps">
            <w:drawing>
              <wp:anchor distT="0" distB="0" distL="114300" distR="114300" simplePos="0" relativeHeight="251871232" behindDoc="0" locked="0" layoutInCell="1" allowOverlap="1" wp14:anchorId="000A66AE" wp14:editId="2A11D669">
                <wp:simplePos x="0" y="0"/>
                <wp:positionH relativeFrom="column">
                  <wp:posOffset>-186690</wp:posOffset>
                </wp:positionH>
                <wp:positionV relativeFrom="paragraph">
                  <wp:posOffset>37465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D255F2">
                            <w:pPr>
                              <w:pStyle w:val="a4"/>
                              <w:jc w:val="center"/>
                            </w:pPr>
                            <w:r>
                              <w:rPr>
                                <w:rFonts w:ascii="Meiryo UI" w:eastAsia="Meiryo UI" w:hAnsi="Meiryo UI" w:cs="Meiryo UI" w:hint="eastAsia"/>
                                <w:b/>
                                <w:bCs/>
                                <w:color w:val="FFFFFF" w:themeColor="light1"/>
                                <w:kern w:val="24"/>
                                <w:szCs w:val="21"/>
                              </w:rPr>
                              <w:t>観光関連予算の推移</w:t>
                            </w:r>
                          </w:p>
                        </w:txbxContent>
                      </wps:txbx>
                      <wps:bodyPr vert="horz" wrap="square" rtlCol="0">
                        <a:spAutoFit/>
                      </wps:bodyPr>
                    </wps:wsp>
                  </a:graphicData>
                </a:graphic>
              </wp:anchor>
            </w:drawing>
          </mc:Choice>
          <mc:Fallback>
            <w:pict>
              <v:shape id="_x0000_s1138" type="#_x0000_t202" alt="タイトル: 観光関連予算の推移" style="position:absolute;left:0;text-align:left;margin-left:-14.7pt;margin-top:2.95pt;width:114.05pt;height:19.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" fillcolor="#1f497d" stroked="f">
                <v:shadow on="t" color="black" opacity="22937f" origin=",.5" offset="0,.63889mm"/>
                <v:textbox style="mso-fit-shape-to-text:t">
                  <w:txbxContent>
                    <w:p w:rsidR="00747542" w:rsidRDefault="00747542" w:rsidP="00D255F2">
                      <w:pPr>
                        <w:pStyle w:val="a4"/>
                        <w:jc w:val="center"/>
                      </w:pPr>
                      <w:r>
                        <w:rPr>
                          <w:rFonts w:ascii="Meiryo UI" w:eastAsia="Meiryo UI" w:hAnsi="Meiryo UI" w:cs="Meiryo UI" w:hint="eastAsia"/>
                          <w:b/>
                          <w:bCs/>
                          <w:color w:val="FFFFFF" w:themeColor="light1"/>
                          <w:kern w:val="24"/>
                          <w:szCs w:val="21"/>
                        </w:rPr>
                        <w:t>観光関連予算の推移</w:t>
                      </w:r>
                    </w:p>
                  </w:txbxContent>
                </v:textbox>
              </v:shape>
            </w:pict>
          </mc:Fallback>
        </mc:AlternateContent>
      </w:r>
      <w:r w:rsidR="00D255F2" w:rsidRPr="00D255F2">
        <mc:AlternateContent>
          <mc:Choice Requires="wps">
            <w:drawing>
              <wp:anchor distT="0" distB="0" distL="114300" distR="114300" simplePos="0" relativeHeight="251870208" behindDoc="0" locked="0" layoutInCell="1" allowOverlap="1" wp14:anchorId="095B52A4" wp14:editId="0F7E0C30">
                <wp:simplePos x="0" y="0"/>
                <wp:positionH relativeFrom="column">
                  <wp:posOffset>5973445</wp:posOffset>
                </wp:positionH>
                <wp:positionV relativeFrom="paragraph">
                  <wp:posOffset>-2540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747542" w:rsidRDefault="00747542" w:rsidP="00D255F2">
                            <w:pPr>
                              <w:pStyle w:val="a4"/>
                              <w:jc w:val="center"/>
                            </w:pPr>
                            <w:r>
                              <w:rPr>
                                <w:rFonts w:ascii="Meiryo UI" w:eastAsia="Meiryo UI" w:hAnsi="Meiryo UI" w:cs="Meiryo UI" w:hint="eastAsia"/>
                                <w:b/>
                                <w:bCs/>
                                <w:color w:val="FFFFFF" w:themeColor="light1"/>
                                <w:kern w:val="24"/>
                                <w:szCs w:val="21"/>
                              </w:rPr>
                              <w:t>平成２７年度の予算内訳</w:t>
                            </w:r>
                          </w:p>
                        </w:txbxContent>
                      </wps:txbx>
                      <wps:bodyPr vert="horz" wrap="square" rtlCol="0">
                        <a:spAutoFit/>
                      </wps:bodyPr>
                    </wps:wsp>
                  </a:graphicData>
                </a:graphic>
              </wp:anchor>
            </w:drawing>
          </mc:Choice>
          <mc:Fallback>
            <w:pict>
              <v:shape id="_x0000_s1139" type="#_x0000_t202" alt="タイトル: 平成２７年度の予算内訳" style="position:absolute;left:0;text-align:left;margin-left:470.35pt;margin-top:-.2pt;width:138.45pt;height:19.9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" fillcolor="#1f497d" stroked="f">
                <v:shadow on="t" color="black" opacity="22937f" origin=",.5" offset="0,.63889mm"/>
                <v:textbox style="mso-fit-shape-to-text:t">
                  <w:txbxContent>
                    <w:p w:rsidR="00747542" w:rsidRDefault="00747542" w:rsidP="00D255F2">
                      <w:pPr>
                        <w:pStyle w:val="a4"/>
                        <w:jc w:val="center"/>
                      </w:pPr>
                      <w:r>
                        <w:rPr>
                          <w:rFonts w:ascii="Meiryo UI" w:eastAsia="Meiryo UI" w:hAnsi="Meiryo UI" w:cs="Meiryo UI" w:hint="eastAsia"/>
                          <w:b/>
                          <w:bCs/>
                          <w:color w:val="FFFFFF" w:themeColor="light1"/>
                          <w:kern w:val="24"/>
                          <w:szCs w:val="21"/>
                        </w:rPr>
                        <w:t>平成２７年度の予算内訳</w:t>
                      </w:r>
                    </w:p>
                  </w:txbxContent>
                </v:textbox>
              </v:shape>
            </w:pict>
          </mc:Fallback>
        </mc:AlternateContent>
      </w:r>
    </w:p>
    <w:p w:rsidR="00F91859" w:rsidRDefault="00D255F2">
      <w:pPr>
        <w:rPr>
          <w:rFonts w:hint="eastAsia"/>
        </w:rPr>
      </w:pPr>
      <w:r w:rsidRPr="00D255F2">
        <w:drawing>
          <wp:anchor distT="0" distB="0" distL="114300" distR="114300" simplePos="0" relativeHeight="251869184" behindDoc="0" locked="0" layoutInCell="1" allowOverlap="1" wp14:anchorId="71A64029" wp14:editId="11F863FA">
            <wp:simplePos x="0" y="0"/>
            <wp:positionH relativeFrom="column">
              <wp:posOffset>5986145</wp:posOffset>
            </wp:positionH>
            <wp:positionV relativeFrom="paragraph">
              <wp:posOffset>96520</wp:posOffset>
            </wp:positionV>
            <wp:extent cx="2621280" cy="1693545"/>
            <wp:effectExtent l="0" t="0" r="7620" b="1905"/>
            <wp:wrapNone/>
            <wp:docPr id="124"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2621280" cy="1693545"/>
                    </a:xfrm>
                    <a:prstGeom prst="rect">
                      <a:avLst/>
                    </a:prstGeom>
                  </pic:spPr>
                </pic:pic>
              </a:graphicData>
            </a:graphic>
          </wp:anchor>
        </w:drawing>
      </w:r>
    </w:p>
    <w:p w:rsidR="00F91859" w:rsidRDefault="00D255F2">
      <w:pPr>
        <w:rPr>
          <w:rFonts w:hint="eastAsia"/>
        </w:rPr>
      </w:pPr>
      <w:r w:rsidRPr="002D4328">
        <w:rPr>
          <w:noProof/>
        </w:rPr>
        <w:drawing>
          <wp:inline distT="0" distB="0" distL="0" distR="0" wp14:anchorId="5EC9A474" wp14:editId="78B6F0DF">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1859" w:rsidRDefault="00D255F2">
      <w:pPr>
        <w:rPr>
          <w:rFonts w:hint="eastAsia"/>
        </w:rPr>
      </w:pPr>
      <w:r w:rsidRPr="00D255F2">
        <w:drawing>
          <wp:anchor distT="0" distB="0" distL="114300" distR="114300" simplePos="0" relativeHeight="251873280" behindDoc="0" locked="0" layoutInCell="1" allowOverlap="1" wp14:anchorId="0D250A0D" wp14:editId="60FF5409">
            <wp:simplePos x="0" y="0"/>
            <wp:positionH relativeFrom="column">
              <wp:posOffset>2068830</wp:posOffset>
            </wp:positionH>
            <wp:positionV relativeFrom="paragraph">
              <wp:posOffset>5080</wp:posOffset>
            </wp:positionV>
            <wp:extent cx="7038340" cy="3051175"/>
            <wp:effectExtent l="0" t="0" r="0" b="0"/>
            <wp:wrapNone/>
            <wp:docPr id="125" name="図 125"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834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rsidP="003D2BD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eastAsianLayout w:id="1018971904"/>
        </w:rPr>
        <w:t>②</w:t>
      </w:r>
      <w:r>
        <w:rPr>
          <w:rFonts w:ascii="HG丸ｺﾞｼｯｸM-PRO" w:eastAsia="HG丸ｺﾞｼｯｸM-PRO" w:hAnsi="HG丸ｺﾞｼｯｸM-PRO" w:cs="Meiryo UI" w:hint="eastAsia"/>
          <w:b/>
          <w:bCs/>
          <w:color w:val="000000" w:themeColor="text1"/>
          <w:kern w:val="24"/>
          <w:eastAsianLayout w:id="1018971905"/>
        </w:rPr>
        <w:t xml:space="preserve">　財政収支の見通し</w:t>
      </w:r>
    </w:p>
    <w:p w:rsidR="00F91859" w:rsidRDefault="003D2BDC">
      <w:pPr>
        <w:rPr>
          <w:rFonts w:hint="eastAsia"/>
        </w:rPr>
      </w:pPr>
      <w:r w:rsidRPr="003D2BDC">
        <w:rPr>
          <w:noProof/>
        </w:rPr>
        <mc:AlternateContent>
          <mc:Choice Requires="wps">
            <w:drawing>
              <wp:anchor distT="0" distB="0" distL="114300" distR="114300" simplePos="0" relativeHeight="251877376" behindDoc="0" locked="0" layoutInCell="1" allowOverlap="1" wp14:anchorId="22FE919C" wp14:editId="1B24C7BE">
                <wp:simplePos x="0" y="0"/>
                <wp:positionH relativeFrom="column">
                  <wp:posOffset>-5080</wp:posOffset>
                </wp:positionH>
                <wp:positionV relativeFrom="paragraph">
                  <wp:posOffset>138430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747542" w:rsidRPr="007848A4" w:rsidRDefault="00747542"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40"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4pt;margin-top:10.9pt;width:279pt;height: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" filled="f" stroked="f">
                <v:textbox style="mso-fit-shape-to-text:t">
                  <w:txbxContent>
                    <w:p w:rsidR="00747542" w:rsidRPr="007848A4" w:rsidRDefault="00747542"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v:textbox>
              </v:shape>
            </w:pict>
          </mc:Fallback>
        </mc:AlternateContent>
      </w:r>
    </w:p>
    <w:p w:rsidR="00F91859" w:rsidRDefault="00F91859">
      <w:pPr>
        <w:rPr>
          <w:rFonts w:hint="eastAsia"/>
        </w:rPr>
      </w:pPr>
    </w:p>
    <w:p w:rsidR="00F91859" w:rsidRDefault="00F91859">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3D2BDC" w:rsidP="003D2BDC">
      <w:pPr>
        <w:ind w:leftChars="-270" w:hangingChars="270" w:hanging="567"/>
        <w:rPr>
          <w:rFonts w:hint="eastAsia"/>
        </w:rPr>
      </w:pPr>
      <w:r w:rsidRPr="00DA15CA">
        <w:rPr>
          <w:noProof/>
        </w:rPr>
        <mc:AlternateContent>
          <mc:Choice Requires="wps">
            <w:drawing>
              <wp:anchor distT="0" distB="0" distL="114300" distR="114300" simplePos="0" relativeHeight="251879424" behindDoc="0" locked="0" layoutInCell="1" allowOverlap="1" wp14:anchorId="49CEFEB4" wp14:editId="250E0C7E">
                <wp:simplePos x="0" y="0"/>
                <wp:positionH relativeFrom="column">
                  <wp:posOffset>-994410</wp:posOffset>
                </wp:positionH>
                <wp:positionV relativeFrom="paragraph">
                  <wp:posOffset>-38735</wp:posOffset>
                </wp:positionV>
                <wp:extent cx="10525125" cy="0"/>
                <wp:effectExtent l="57150" t="38100" r="47625" b="95250"/>
                <wp:wrapNone/>
                <wp:docPr id="126" name="直線コネクタ 12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05pt" to="7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I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" strokecolor="#4f81bd" strokeweight="3pt">
                <v:shadow on="t" color="black" opacity="22937f" origin=",.5" offset="0,.63889mm"/>
              </v:line>
            </w:pict>
          </mc:Fallback>
        </mc:AlternateContent>
      </w:r>
      <w:r w:rsidRPr="003D2BDC">
        <w:rPr>
          <w:noProof/>
        </w:rPr>
        <mc:AlternateContent>
          <mc:Choice Requires="wps">
            <w:drawing>
              <wp:anchor distT="0" distB="0" distL="114300" distR="114300" simplePos="0" relativeHeight="251881472" behindDoc="0" locked="0" layoutInCell="1" allowOverlap="1" wp14:anchorId="2001F347" wp14:editId="05DEA790">
                <wp:simplePos x="0" y="0"/>
                <wp:positionH relativeFrom="column">
                  <wp:posOffset>-732155</wp:posOffset>
                </wp:positionH>
                <wp:positionV relativeFrom="paragraph">
                  <wp:posOffset>-470535</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wps:txbx>
                      <wps:bodyPr vert="horz" lIns="91440" tIns="45720" rIns="91440" bIns="45720" rtlCol="0" anchor="ctr">
                        <a:normAutofit/>
                      </wps:bodyPr>
                    </wps:wsp>
                  </a:graphicData>
                </a:graphic>
              </wp:anchor>
            </w:drawing>
          </mc:Choice>
          <mc:Fallback>
            <w:pict>
              <v:rect id="_x0000_s1141" alt="タイトル: ７　事業の実施に必要な財源確保のあり方（２）" style="position:absolute;left:0;text-align:left;margin-left:-57.65pt;margin-top:-37.05pt;width:578.25pt;height:31.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" filled="f" stroked="f">
                <v:path arrowok="t"/>
                <o:lock v:ext="edit" grouping="t"/>
                <v:textbox>
                  <w:txbxContent>
                    <w:p w:rsidR="00747542" w:rsidRDefault="00747542"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rsidR="00D255F2" w:rsidRPr="003D2BDC" w:rsidRDefault="003D2BDC">
      <w:pPr>
        <w:rPr>
          <w:rFonts w:hint="eastAsia"/>
        </w:rPr>
      </w:pPr>
      <w:r w:rsidRPr="003D2BDC">
        <w:rPr>
          <w:noProof/>
        </w:rPr>
        <mc:AlternateContent>
          <mc:Choice Requires="wps">
            <w:drawing>
              <wp:anchor distT="0" distB="0" distL="114300" distR="114300" simplePos="0" relativeHeight="251885568" behindDoc="0" locked="0" layoutInCell="1" allowOverlap="1" wp14:anchorId="2A04CDF8" wp14:editId="155E7A03">
                <wp:simplePos x="0" y="0"/>
                <wp:positionH relativeFrom="column">
                  <wp:posOffset>4763770</wp:posOffset>
                </wp:positionH>
                <wp:positionV relativeFrom="paragraph">
                  <wp:posOffset>-5715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747542" w:rsidRDefault="00747542"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wps:txbx>
                      <wps:bodyPr wrap="square" rtlCol="0">
                        <a:spAutoFit/>
                      </wps:bodyPr>
                    </wps:wsp>
                  </a:graphicData>
                </a:graphic>
              </wp:anchor>
            </w:drawing>
          </mc:Choice>
          <mc:Fallback>
            <w:pict>
              <v:shape id="_x0000_s1142" type="#_x0000_t202" alt="タイトル: ２特定の受益者からの負担" style="position:absolute;left:0;text-align:left;margin-left:375.1pt;margin-top:-.45pt;width:180.1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" filled="f" stroked="f">
                <v:textbox style="mso-fit-shape-to-text:t">
                  <w:txbxContent>
                    <w:p w:rsidR="00747542" w:rsidRDefault="00747542"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v:textbox>
              </v:shape>
            </w:pict>
          </mc:Fallback>
        </mc:AlternateContent>
      </w:r>
      <w:r w:rsidRPr="003D2BDC">
        <w:rPr>
          <w:noProof/>
        </w:rPr>
        <mc:AlternateContent>
          <mc:Choice Requires="wps">
            <w:drawing>
              <wp:anchor distT="0" distB="0" distL="114300" distR="114300" simplePos="0" relativeHeight="251883520" behindDoc="0" locked="0" layoutInCell="1" allowOverlap="1" wp14:anchorId="75330CFB" wp14:editId="428601EE">
                <wp:simplePos x="0" y="0"/>
                <wp:positionH relativeFrom="column">
                  <wp:posOffset>-274955</wp:posOffset>
                </wp:positionH>
                <wp:positionV relativeFrom="paragraph">
                  <wp:posOffset>4445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747542" w:rsidRDefault="00747542"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wps:txbx>
                      <wps:bodyPr wrap="square" rtlCol="0">
                        <a:spAutoFit/>
                      </wps:bodyPr>
                    </wps:wsp>
                  </a:graphicData>
                </a:graphic>
              </wp:anchor>
            </w:drawing>
          </mc:Choice>
          <mc:Fallback>
            <w:pict>
              <v:shape id="_x0000_s1143" type="#_x0000_t202" alt="タイトル: １課税自主権の活用（法定外税の創設）" style="position:absolute;left:0;text-align:left;margin-left:-21.65pt;margin-top:.35pt;width:277.8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" filled="f" stroked="f">
                <v:textbox style="mso-fit-shape-to-text:t">
                  <w:txbxContent>
                    <w:p w:rsidR="00747542" w:rsidRDefault="00747542"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v:textbox>
              </v:shape>
            </w:pict>
          </mc:Fallback>
        </mc:AlternateContent>
      </w:r>
    </w:p>
    <w:p w:rsidR="003D2BDC" w:rsidRDefault="003D2BDC">
      <w:pPr>
        <w:rPr>
          <w:rFonts w:hint="eastAsia"/>
        </w:rPr>
      </w:pPr>
      <w:r w:rsidRPr="003D2BDC">
        <w:drawing>
          <wp:anchor distT="0" distB="0" distL="114300" distR="114300" simplePos="0" relativeHeight="251887616" behindDoc="0" locked="0" layoutInCell="1" allowOverlap="1" wp14:anchorId="4B3DBCC3" wp14:editId="1A7F54DE">
            <wp:simplePos x="0" y="0"/>
            <wp:positionH relativeFrom="column">
              <wp:posOffset>4667885</wp:posOffset>
            </wp:positionH>
            <wp:positionV relativeFrom="paragraph">
              <wp:posOffset>86360</wp:posOffset>
            </wp:positionV>
            <wp:extent cx="3888105" cy="2499360"/>
            <wp:effectExtent l="0" t="0" r="0" b="0"/>
            <wp:wrapNone/>
            <wp:docPr id="127"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3888105" cy="2499360"/>
                    </a:xfrm>
                    <a:prstGeom prst="rect">
                      <a:avLst/>
                    </a:prstGeom>
                  </pic:spPr>
                </pic:pic>
              </a:graphicData>
            </a:graphic>
          </wp:anchor>
        </w:drawing>
      </w:r>
      <w:r w:rsidRPr="003D2BDC">
        <w:drawing>
          <wp:anchor distT="0" distB="0" distL="114300" distR="114300" simplePos="0" relativeHeight="251888640" behindDoc="0" locked="0" layoutInCell="1" allowOverlap="1" wp14:anchorId="6F163871" wp14:editId="42803353">
            <wp:simplePos x="0" y="0"/>
            <wp:positionH relativeFrom="column">
              <wp:posOffset>-20955</wp:posOffset>
            </wp:positionH>
            <wp:positionV relativeFrom="paragraph">
              <wp:posOffset>90805</wp:posOffset>
            </wp:positionV>
            <wp:extent cx="4284345" cy="4479925"/>
            <wp:effectExtent l="0" t="0" r="1905" b="0"/>
            <wp:wrapNone/>
            <wp:docPr id="128"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6"/>
                    <a:stretch>
                      <a:fillRect/>
                    </a:stretch>
                  </pic:blipFill>
                  <pic:spPr>
                    <a:xfrm>
                      <a:off x="0" y="0"/>
                      <a:ext cx="4284345" cy="4479925"/>
                    </a:xfrm>
                    <a:prstGeom prst="rect">
                      <a:avLst/>
                    </a:prstGeom>
                  </pic:spPr>
                </pic:pic>
              </a:graphicData>
            </a:graphic>
          </wp:anchor>
        </w:drawing>
      </w: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rsidP="003D2BDC">
      <w:pPr>
        <w:ind w:leftChars="-270" w:hangingChars="270" w:hanging="567"/>
        <w:rPr>
          <w:rFonts w:hint="eastAsia"/>
        </w:rPr>
      </w:pPr>
      <w:r w:rsidRPr="003D2BDC">
        <w:rPr>
          <w:noProof/>
        </w:rPr>
        <mc:AlternateContent>
          <mc:Choice Requires="wps">
            <w:drawing>
              <wp:anchor distT="0" distB="0" distL="114300" distR="114300" simplePos="0" relativeHeight="251890688" behindDoc="0" locked="0" layoutInCell="1" allowOverlap="1" wp14:anchorId="2798C718" wp14:editId="2B1AAF40">
                <wp:simplePos x="0" y="0"/>
                <wp:positionH relativeFrom="column">
                  <wp:posOffset>-546100</wp:posOffset>
                </wp:positionH>
                <wp:positionV relativeFrom="paragraph">
                  <wp:posOffset>-407035</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wps:txbx>
                      <wps:bodyPr vert="horz" lIns="91440" tIns="45720" rIns="91440" bIns="45720" rtlCol="0" anchor="ctr">
                        <a:normAutofit/>
                      </wps:bodyPr>
                    </wps:wsp>
                  </a:graphicData>
                </a:graphic>
              </wp:anchor>
            </w:drawing>
          </mc:Choice>
          <mc:Fallback>
            <w:pict>
              <v:rect id="_x0000_s1144" alt="タイトル: ７　事業の実施に必要な財源確保のあり方（３）" style="position:absolute;left:0;text-align:left;margin-left:-43pt;margin-top:-32.05pt;width:578.25pt;height:31.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" filled="f" stroked="f">
                <v:path arrowok="t"/>
                <o:lock v:ext="edit" grouping="t"/>
                <v:textbox>
                  <w:txbxContent>
                    <w:p w:rsidR="00747542" w:rsidRDefault="00747542"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v:textbox>
              </v:rect>
            </w:pict>
          </mc:Fallback>
        </mc:AlternateContent>
      </w:r>
      <w:r w:rsidRPr="00DA15CA">
        <w:rPr>
          <w:noProof/>
        </w:rPr>
        <mc:AlternateContent>
          <mc:Choice Requires="wps">
            <w:drawing>
              <wp:anchor distT="0" distB="0" distL="114300" distR="114300" simplePos="0" relativeHeight="251892736" behindDoc="0" locked="0" layoutInCell="1" allowOverlap="1" wp14:anchorId="39C1E153" wp14:editId="5DEDF408">
                <wp:simplePos x="0" y="0"/>
                <wp:positionH relativeFrom="column">
                  <wp:posOffset>-842010</wp:posOffset>
                </wp:positionH>
                <wp:positionV relativeFrom="paragraph">
                  <wp:posOffset>-13335</wp:posOffset>
                </wp:positionV>
                <wp:extent cx="10525125" cy="0"/>
                <wp:effectExtent l="57150" t="38100" r="47625" b="95250"/>
                <wp:wrapNone/>
                <wp:docPr id="129" name="直線コネクタ 12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05pt" to="76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t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5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rsidR="003D2BDC" w:rsidRPr="003D2BDC" w:rsidRDefault="003D2BDC" w:rsidP="00BC71ED">
      <w:pPr>
        <w:widowControl/>
        <w:numPr>
          <w:ilvl w:val="0"/>
          <w:numId w:val="128"/>
        </w:numPr>
        <w:spacing w:line="240" w:lineRule="exact"/>
        <w:ind w:left="426" w:hanging="426"/>
        <w:jc w:val="left"/>
        <w:rPr>
          <w:rFonts w:ascii="ＭＳ Ｐゴシック" w:eastAsia="ＭＳ Ｐゴシック" w:hAnsi="ＭＳ Ｐゴシック" w:cs="ＭＳ Ｐゴシック"/>
          <w:kern w:val="0"/>
          <w:sz w:val="22"/>
          <w:szCs w:val="24"/>
        </w:rPr>
      </w:pPr>
      <w:r w:rsidRPr="003D2BDC">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rsidR="003D2BDC" w:rsidRPr="003D2BDC" w:rsidRDefault="003D2BDC">
      <w:pPr>
        <w:rPr>
          <w:rFonts w:hint="eastAsia"/>
        </w:rPr>
      </w:pPr>
      <w:r>
        <w:rPr>
          <w:noProof/>
        </w:rPr>
        <w:drawing>
          <wp:anchor distT="0" distB="0" distL="114300" distR="114300" simplePos="0" relativeHeight="251894784" behindDoc="0" locked="0" layoutInCell="1" allowOverlap="1" wp14:anchorId="188AAEBC" wp14:editId="1B5E1C98">
            <wp:simplePos x="0" y="0"/>
            <wp:positionH relativeFrom="column">
              <wp:posOffset>-546735</wp:posOffset>
            </wp:positionH>
            <wp:positionV relativeFrom="paragraph">
              <wp:posOffset>100965</wp:posOffset>
            </wp:positionV>
            <wp:extent cx="9410700" cy="5397500"/>
            <wp:effectExtent l="0" t="0" r="0" b="0"/>
            <wp:wrapNone/>
            <wp:docPr id="130" name="図 130"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07379"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D255F2" w:rsidRDefault="00D255F2">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rsidP="003D2BDC">
      <w:pPr>
        <w:ind w:leftChars="-202" w:hangingChars="202" w:hanging="424"/>
        <w:rPr>
          <w:rFonts w:hint="eastAsia"/>
        </w:rPr>
      </w:pPr>
      <w:r w:rsidRPr="003D2BDC">
        <w:rPr>
          <w:noProof/>
        </w:rPr>
        <mc:AlternateContent>
          <mc:Choice Requires="wps">
            <w:drawing>
              <wp:anchor distT="0" distB="0" distL="114300" distR="114300" simplePos="0" relativeHeight="251900928" behindDoc="0" locked="0" layoutInCell="1" allowOverlap="1" wp14:anchorId="7975F9A0" wp14:editId="3DF67A91">
                <wp:simplePos x="0" y="0"/>
                <wp:positionH relativeFrom="column">
                  <wp:posOffset>-430530</wp:posOffset>
                </wp:positionH>
                <wp:positionV relativeFrom="paragraph">
                  <wp:posOffset>368300</wp:posOffset>
                </wp:positionV>
                <wp:extent cx="2867025" cy="382270"/>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270"/>
                        </a:xfrm>
                        <a:prstGeom prst="roundRect">
                          <a:avLst/>
                        </a:prstGeom>
                        <a:solidFill>
                          <a:srgbClr val="1F497D"/>
                        </a:solidFill>
                        <a:ln w="25400" cap="flat" cmpd="sng" algn="ctr">
                          <a:noFill/>
                          <a:prstDash val="solid"/>
                        </a:ln>
                        <a:effectLst/>
                      </wps:spPr>
                      <wps:txbx>
                        <w:txbxContent>
                          <w:p w:rsidR="00747542" w:rsidRDefault="00747542"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id="角丸四角形 8" o:spid="_x0000_s1145" alt="タイトル: （１）急増する観光客への対応　" style="position:absolute;left:0;text-align:left;margin-left:-33.9pt;margin-top:29pt;width:225.75pt;height:30.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" fillcolor="#1f497d" stroked="f" strokeweight="2pt">
                <v:textbox>
                  <w:txbxContent>
                    <w:p w:rsidR="00747542" w:rsidRDefault="00747542"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r w:rsidRPr="003D2BDC">
        <w:rPr>
          <w:noProof/>
        </w:rPr>
        <mc:AlternateContent>
          <mc:Choice Requires="wps">
            <w:drawing>
              <wp:anchor distT="0" distB="0" distL="114300" distR="114300" simplePos="0" relativeHeight="251898880" behindDoc="0" locked="0" layoutInCell="1" allowOverlap="1" wp14:anchorId="217AB12E" wp14:editId="7AEBF285">
                <wp:simplePos x="0" y="0"/>
                <wp:positionH relativeFrom="column">
                  <wp:posOffset>-605155</wp:posOffset>
                </wp:positionH>
                <wp:positionV relativeFrom="paragraph">
                  <wp:posOffset>-454025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wps:txbx>
                      <wps:bodyPr vert="horz" lIns="91440" tIns="45720" rIns="91440" bIns="45720" rtlCol="0" anchor="ctr">
                        <a:normAutofit/>
                      </wps:bodyPr>
                    </wps:wsp>
                  </a:graphicData>
                </a:graphic>
              </wp:anchor>
            </w:drawing>
          </mc:Choice>
          <mc:Fallback>
            <w:pict>
              <v:rect id="_x0000_s1146" alt="タイトル: ７　事業の実施に必要な財源確保のあり方（４）" style="position:absolute;left:0;text-align:left;margin-left:-47.65pt;margin-top:-35.75pt;width:578.25pt;height:31.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" filled="f" stroked="f">
                <v:path arrowok="t"/>
                <o:lock v:ext="edit" grouping="t"/>
                <v:textbox>
                  <w:txbxContent>
                    <w:p w:rsidR="00747542" w:rsidRDefault="00747542"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v:textbox>
              </v:rect>
            </w:pict>
          </mc:Fallback>
        </mc:AlternateContent>
      </w:r>
      <w:r w:rsidRPr="00DA15CA">
        <w:rPr>
          <w:noProof/>
        </w:rPr>
        <mc:AlternateContent>
          <mc:Choice Requires="wps">
            <w:drawing>
              <wp:anchor distT="0" distB="0" distL="114300" distR="114300" simplePos="0" relativeHeight="251896832" behindDoc="0" locked="0" layoutInCell="1" allowOverlap="1" wp14:anchorId="48C3DD17" wp14:editId="1D05901A">
                <wp:simplePos x="0" y="0"/>
                <wp:positionH relativeFrom="column">
                  <wp:posOffset>-969010</wp:posOffset>
                </wp:positionH>
                <wp:positionV relativeFrom="paragraph">
                  <wp:posOffset>12065</wp:posOffset>
                </wp:positionV>
                <wp:extent cx="10525125" cy="0"/>
                <wp:effectExtent l="57150" t="38100" r="47625" b="95250"/>
                <wp:wrapNone/>
                <wp:docPr id="131" name="直線コネクタ 13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1"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95pt" to="75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p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FJ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rsidR="003D2BDC" w:rsidRDefault="003D2BDC" w:rsidP="00747542">
      <w:pPr>
        <w:spacing w:line="360" w:lineRule="auto"/>
        <w:rPr>
          <w:rFonts w:hint="eastAsia"/>
        </w:rPr>
      </w:pP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208"/>
        </w:rPr>
        <w:t>先にも述べたように、特に外国人観光客の急増に伴う様々な問題の顕在化への対応や、受入環境の整備など、大阪府として対応すべき行政需要の増大への取組みが喫緊の課題となっています。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209"/>
        </w:rPr>
        <w:t>また、今後も、</w:t>
      </w:r>
      <w:r w:rsidRPr="003D2BDC">
        <w:rPr>
          <w:rFonts w:ascii="HG丸ｺﾞｼｯｸM-PRO" w:eastAsia="HG丸ｺﾞｼｯｸM-PRO" w:hAnsi="HG丸ｺﾞｼｯｸM-PRO" w:cs="Meiryo UI" w:hint="eastAsia"/>
          <w:color w:val="000000" w:themeColor="text1"/>
          <w:kern w:val="24"/>
          <w:sz w:val="24"/>
          <w:szCs w:val="24"/>
          <w:eastAsianLayout w:id="1018974210"/>
        </w:rPr>
        <w:t>安定的に</w:t>
      </w:r>
      <w:r w:rsidRPr="003D2BDC">
        <w:rPr>
          <w:rFonts w:ascii="HG丸ｺﾞｼｯｸM-PRO" w:eastAsia="HG丸ｺﾞｼｯｸM-PRO" w:hAnsi="HG丸ｺﾞｼｯｸM-PRO" w:cs="Meiryo UI" w:hint="eastAsia"/>
          <w:color w:val="000000" w:themeColor="text1"/>
          <w:kern w:val="24"/>
          <w:sz w:val="24"/>
          <w:szCs w:val="24"/>
          <w:eastAsianLayout w:id="1018974211"/>
        </w:rPr>
        <w:t>大阪に</w:t>
      </w:r>
      <w:r w:rsidRPr="003D2BDC">
        <w:rPr>
          <w:rFonts w:ascii="HG丸ｺﾞｼｯｸM-PRO" w:eastAsia="HG丸ｺﾞｼｯｸM-PRO" w:hAnsi="HG丸ｺﾞｼｯｸM-PRO" w:cs="Meiryo UI" w:hint="eastAsia"/>
          <w:color w:val="000000" w:themeColor="text1"/>
          <w:kern w:val="24"/>
          <w:sz w:val="24"/>
          <w:szCs w:val="24"/>
          <w:eastAsianLayout w:id="1018974212"/>
        </w:rPr>
        <w:t>観光客</w:t>
      </w:r>
      <w:r w:rsidRPr="003D2BDC">
        <w:rPr>
          <w:rFonts w:ascii="HG丸ｺﾞｼｯｸM-PRO" w:eastAsia="HG丸ｺﾞｼｯｸM-PRO" w:hAnsi="HG丸ｺﾞｼｯｸM-PRO" w:cs="Meiryo UI" w:hint="eastAsia"/>
          <w:color w:val="000000" w:themeColor="text1"/>
          <w:kern w:val="24"/>
          <w:sz w:val="24"/>
          <w:szCs w:val="24"/>
          <w:eastAsianLayout w:id="1018974213"/>
        </w:rPr>
        <w:t>を呼び込むには</w:t>
      </w:r>
      <w:r w:rsidRPr="003D2BDC">
        <w:rPr>
          <w:rFonts w:ascii="HG丸ｺﾞｼｯｸM-PRO" w:eastAsia="HG丸ｺﾞｼｯｸM-PRO" w:hAnsi="HG丸ｺﾞｼｯｸM-PRO" w:cs="Meiryo UI" w:hint="eastAsia"/>
          <w:color w:val="000000" w:themeColor="text1"/>
          <w:kern w:val="24"/>
          <w:sz w:val="24"/>
          <w:szCs w:val="24"/>
          <w:eastAsianLayout w:id="1018974214"/>
        </w:rPr>
        <w:t>、リピーターの確保が重要であり</w:t>
      </w:r>
      <w:r w:rsidRPr="003D2BDC">
        <w:rPr>
          <w:rFonts w:ascii="HG丸ｺﾞｼｯｸM-PRO" w:eastAsia="HG丸ｺﾞｼｯｸM-PRO" w:hAnsi="HG丸ｺﾞｼｯｸM-PRO" w:cs="Meiryo UI" w:hint="eastAsia"/>
          <w:color w:val="000000" w:themeColor="text1"/>
          <w:kern w:val="24"/>
          <w:sz w:val="24"/>
          <w:szCs w:val="24"/>
          <w:eastAsianLayout w:id="1018974215"/>
        </w:rPr>
        <w:t>、そのためには、</w:t>
      </w:r>
      <w:r w:rsidRPr="003D2BDC">
        <w:rPr>
          <w:rFonts w:ascii="HG丸ｺﾞｼｯｸM-PRO" w:eastAsia="HG丸ｺﾞｼｯｸM-PRO" w:hAnsi="HG丸ｺﾞｼｯｸM-PRO" w:cs="Meiryo UI" w:hint="eastAsia"/>
          <w:color w:val="000000" w:themeColor="text1"/>
          <w:kern w:val="24"/>
          <w:sz w:val="24"/>
          <w:szCs w:val="24"/>
          <w:eastAsianLayout w:id="1018974216"/>
        </w:rPr>
        <w:t>大阪</w:t>
      </w:r>
      <w:r w:rsidRPr="003D2BDC">
        <w:rPr>
          <w:rFonts w:ascii="HG丸ｺﾞｼｯｸM-PRO" w:eastAsia="HG丸ｺﾞｼｯｸM-PRO" w:hAnsi="HG丸ｺﾞｼｯｸM-PRO" w:cs="Meiryo UI" w:hint="eastAsia"/>
          <w:color w:val="000000" w:themeColor="text1"/>
          <w:kern w:val="24"/>
          <w:sz w:val="24"/>
          <w:szCs w:val="24"/>
          <w:eastAsianLayout w:id="1018974217"/>
        </w:rPr>
        <w:t>を訪れた観光客</w:t>
      </w:r>
      <w:r w:rsidRPr="003D2BDC">
        <w:rPr>
          <w:rFonts w:ascii="HG丸ｺﾞｼｯｸM-PRO" w:eastAsia="HG丸ｺﾞｼｯｸM-PRO" w:hAnsi="HG丸ｺﾞｼｯｸM-PRO" w:cs="Meiryo UI" w:hint="eastAsia"/>
          <w:color w:val="000000" w:themeColor="text1"/>
          <w:kern w:val="24"/>
          <w:sz w:val="24"/>
          <w:szCs w:val="24"/>
          <w:eastAsianLayout w:id="1018974218"/>
        </w:rPr>
        <w:t>が、</w:t>
      </w:r>
      <w:r w:rsidRPr="003D2BDC">
        <w:rPr>
          <w:rFonts w:ascii="HG丸ｺﾞｼｯｸM-PRO" w:eastAsia="HG丸ｺﾞｼｯｸM-PRO" w:hAnsi="HG丸ｺﾞｼｯｸM-PRO" w:cs="Meiryo UI" w:hint="eastAsia"/>
          <w:color w:val="000000" w:themeColor="text1"/>
          <w:kern w:val="24"/>
          <w:sz w:val="24"/>
          <w:szCs w:val="24"/>
          <w:eastAsianLayout w:id="1018974219"/>
        </w:rPr>
        <w:t>大阪での滞在を安全・快適に</w:t>
      </w:r>
      <w:r w:rsidRPr="003D2BDC">
        <w:rPr>
          <w:rFonts w:ascii="HG丸ｺﾞｼｯｸM-PRO" w:eastAsia="HG丸ｺﾞｼｯｸM-PRO" w:hAnsi="HG丸ｺﾞｼｯｸM-PRO" w:cs="Meiryo UI" w:hint="eastAsia"/>
          <w:color w:val="000000" w:themeColor="text1"/>
          <w:kern w:val="24"/>
          <w:sz w:val="24"/>
          <w:szCs w:val="24"/>
          <w:eastAsianLayout w:id="1018974220"/>
        </w:rPr>
        <w:t>楽しく</w:t>
      </w:r>
      <w:r w:rsidRPr="003D2BDC">
        <w:rPr>
          <w:rFonts w:ascii="HG丸ｺﾞｼｯｸM-PRO" w:eastAsia="HG丸ｺﾞｼｯｸM-PRO" w:hAnsi="HG丸ｺﾞｼｯｸM-PRO" w:cs="Meiryo UI" w:hint="eastAsia"/>
          <w:color w:val="000000" w:themeColor="text1"/>
          <w:kern w:val="24"/>
          <w:sz w:val="24"/>
          <w:szCs w:val="24"/>
          <w:eastAsianLayout w:id="1018974221"/>
        </w:rPr>
        <w:t>過ごし</w:t>
      </w:r>
      <w:r w:rsidRPr="003D2BDC">
        <w:rPr>
          <w:rFonts w:ascii="HG丸ｺﾞｼｯｸM-PRO" w:eastAsia="HG丸ｺﾞｼｯｸM-PRO" w:hAnsi="HG丸ｺﾞｼｯｸM-PRO" w:cs="Meiryo UI" w:hint="eastAsia"/>
          <w:color w:val="000000" w:themeColor="text1"/>
          <w:kern w:val="24"/>
          <w:sz w:val="24"/>
          <w:szCs w:val="24"/>
          <w:eastAsianLayout w:id="1018974222"/>
        </w:rPr>
        <w:t>ていただき</w:t>
      </w:r>
      <w:r w:rsidRPr="003D2BDC">
        <w:rPr>
          <w:rFonts w:ascii="HG丸ｺﾞｼｯｸM-PRO" w:eastAsia="HG丸ｺﾞｼｯｸM-PRO" w:hAnsi="HG丸ｺﾞｼｯｸM-PRO" w:cs="Meiryo UI" w:hint="eastAsia"/>
          <w:color w:val="000000" w:themeColor="text1"/>
          <w:kern w:val="24"/>
          <w:sz w:val="24"/>
          <w:szCs w:val="24"/>
          <w:eastAsianLayout w:id="1018974223"/>
        </w:rPr>
        <w:t>、満足して</w:t>
      </w:r>
      <w:r w:rsidRPr="003D2BDC">
        <w:rPr>
          <w:rFonts w:ascii="HG丸ｺﾞｼｯｸM-PRO" w:eastAsia="HG丸ｺﾞｼｯｸM-PRO" w:hAnsi="HG丸ｺﾞｼｯｸM-PRO" w:cs="Meiryo UI" w:hint="eastAsia"/>
          <w:color w:val="000000" w:themeColor="text1"/>
          <w:kern w:val="24"/>
          <w:sz w:val="24"/>
          <w:szCs w:val="24"/>
          <w:eastAsianLayout w:id="1018974224"/>
        </w:rPr>
        <w:t>いただく</w:t>
      </w:r>
      <w:r w:rsidRPr="003D2BDC">
        <w:rPr>
          <w:rFonts w:ascii="HG丸ｺﾞｼｯｸM-PRO" w:eastAsia="HG丸ｺﾞｼｯｸM-PRO" w:hAnsi="HG丸ｺﾞｼｯｸM-PRO" w:cs="Meiryo UI" w:hint="eastAsia"/>
          <w:color w:val="000000" w:themeColor="text1"/>
          <w:kern w:val="24"/>
          <w:sz w:val="24"/>
          <w:szCs w:val="24"/>
          <w:eastAsianLayout w:id="1018974208"/>
        </w:rPr>
        <w:t>取組みも必要です。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209"/>
        </w:rPr>
        <w:t>将来的に</w:t>
      </w:r>
      <w:r w:rsidRPr="003D2BDC">
        <w:rPr>
          <w:rFonts w:ascii="HG丸ｺﾞｼｯｸM-PRO" w:eastAsia="HG丸ｺﾞｼｯｸM-PRO" w:hAnsi="HG丸ｺﾞｼｯｸM-PRO" w:cs="Meiryo UI" w:hint="eastAsia"/>
          <w:color w:val="000000" w:themeColor="text1"/>
          <w:kern w:val="24"/>
          <w:sz w:val="24"/>
          <w:szCs w:val="24"/>
          <w:eastAsianLayout w:id="1018974210"/>
        </w:rPr>
        <w:t>、大阪の観光が</w:t>
      </w:r>
      <w:r w:rsidRPr="003D2BDC">
        <w:rPr>
          <w:rFonts w:ascii="HG丸ｺﾞｼｯｸM-PRO" w:eastAsia="HG丸ｺﾞｼｯｸM-PRO" w:hAnsi="HG丸ｺﾞｼｯｸM-PRO" w:cs="Meiryo UI" w:hint="eastAsia"/>
          <w:color w:val="000000" w:themeColor="text1"/>
          <w:kern w:val="24"/>
          <w:sz w:val="24"/>
          <w:szCs w:val="24"/>
          <w:eastAsianLayout w:id="1018974211"/>
        </w:rPr>
        <w:t>大阪</w:t>
      </w:r>
      <w:r w:rsidRPr="003D2BDC">
        <w:rPr>
          <w:rFonts w:ascii="HG丸ｺﾞｼｯｸM-PRO" w:eastAsia="HG丸ｺﾞｼｯｸM-PRO" w:hAnsi="HG丸ｺﾞｼｯｸM-PRO" w:cs="Meiryo UI" w:hint="eastAsia"/>
          <w:color w:val="000000" w:themeColor="text1"/>
          <w:kern w:val="24"/>
          <w:sz w:val="24"/>
          <w:szCs w:val="24"/>
          <w:eastAsianLayout w:id="1018974212"/>
        </w:rPr>
        <w:t>の経済を牽引する成長産業と</w:t>
      </w:r>
      <w:r w:rsidRPr="003D2BDC">
        <w:rPr>
          <w:rFonts w:ascii="HG丸ｺﾞｼｯｸM-PRO" w:eastAsia="HG丸ｺﾞｼｯｸM-PRO" w:hAnsi="HG丸ｺﾞｼｯｸM-PRO" w:cs="Meiryo UI" w:hint="eastAsia"/>
          <w:color w:val="000000" w:themeColor="text1"/>
          <w:kern w:val="24"/>
          <w:sz w:val="24"/>
          <w:szCs w:val="24"/>
          <w:eastAsianLayout w:id="1018974213"/>
        </w:rPr>
        <w:t>して</w:t>
      </w:r>
      <w:r w:rsidRPr="003D2BDC">
        <w:rPr>
          <w:rFonts w:ascii="HG丸ｺﾞｼｯｸM-PRO" w:eastAsia="HG丸ｺﾞｼｯｸM-PRO" w:hAnsi="HG丸ｺﾞｼｯｸM-PRO" w:cs="Meiryo UI" w:hint="eastAsia"/>
          <w:color w:val="000000" w:themeColor="text1"/>
          <w:kern w:val="24"/>
          <w:sz w:val="24"/>
          <w:szCs w:val="24"/>
          <w:eastAsianLayout w:id="1018974214"/>
        </w:rPr>
        <w:t>、</w:t>
      </w:r>
      <w:r w:rsidRPr="003D2BDC">
        <w:rPr>
          <w:rFonts w:ascii="HG丸ｺﾞｼｯｸM-PRO" w:eastAsia="HG丸ｺﾞｼｯｸM-PRO" w:hAnsi="HG丸ｺﾞｼｯｸM-PRO" w:cs="Meiryo UI" w:hint="eastAsia"/>
          <w:color w:val="000000" w:themeColor="text1"/>
          <w:kern w:val="24"/>
          <w:sz w:val="24"/>
          <w:szCs w:val="24"/>
          <w:eastAsianLayout w:id="1018974215"/>
        </w:rPr>
        <w:t>大阪の活性化の原動力</w:t>
      </w:r>
      <w:r w:rsidRPr="003D2BDC">
        <w:rPr>
          <w:rFonts w:ascii="HG丸ｺﾞｼｯｸM-PRO" w:eastAsia="HG丸ｺﾞｼｯｸM-PRO" w:hAnsi="HG丸ｺﾞｼｯｸM-PRO" w:cs="Meiryo UI" w:hint="eastAsia"/>
          <w:color w:val="000000" w:themeColor="text1"/>
          <w:kern w:val="24"/>
          <w:sz w:val="24"/>
          <w:szCs w:val="24"/>
          <w:eastAsianLayout w:id="1018974216"/>
        </w:rPr>
        <w:t>と</w:t>
      </w:r>
      <w:r w:rsidRPr="003D2BDC">
        <w:rPr>
          <w:rFonts w:ascii="HG丸ｺﾞｼｯｸM-PRO" w:eastAsia="HG丸ｺﾞｼｯｸM-PRO" w:hAnsi="HG丸ｺﾞｼｯｸM-PRO" w:cs="Meiryo UI" w:hint="eastAsia"/>
          <w:color w:val="000000" w:themeColor="text1"/>
          <w:kern w:val="24"/>
          <w:sz w:val="24"/>
          <w:szCs w:val="24"/>
          <w:eastAsianLayout w:id="1018974217"/>
        </w:rPr>
        <w:t>なるためには、観光振興の取組みを積極的に推進する必要があります。</w:t>
      </w:r>
    </w:p>
    <w:p w:rsidR="003D2BDC" w:rsidRPr="003D2BDC" w:rsidRDefault="003D2BDC">
      <w:pPr>
        <w:rPr>
          <w:rFonts w:hint="eastAsia"/>
        </w:rPr>
      </w:pPr>
      <w:r w:rsidRPr="003D2BDC">
        <w:rPr>
          <w:noProof/>
        </w:rPr>
        <mc:AlternateContent>
          <mc:Choice Requires="wps">
            <w:drawing>
              <wp:anchor distT="0" distB="0" distL="114300" distR="114300" simplePos="0" relativeHeight="251902976" behindDoc="0" locked="0" layoutInCell="1" allowOverlap="1" wp14:anchorId="3F4542BC" wp14:editId="5F1E0C59">
                <wp:simplePos x="0" y="0"/>
                <wp:positionH relativeFrom="column">
                  <wp:posOffset>-429895</wp:posOffset>
                </wp:positionH>
                <wp:positionV relativeFrom="paragraph">
                  <wp:posOffset>20320</wp:posOffset>
                </wp:positionV>
                <wp:extent cx="3020695" cy="382270"/>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270"/>
                        </a:xfrm>
                        <a:prstGeom prst="roundRect">
                          <a:avLst/>
                        </a:prstGeom>
                        <a:solidFill>
                          <a:srgbClr val="1F497D"/>
                        </a:solidFill>
                        <a:ln w="25400" cap="flat" cmpd="sng" algn="ctr">
                          <a:noFill/>
                          <a:prstDash val="solid"/>
                        </a:ln>
                        <a:effectLst/>
                      </wps:spPr>
                      <wps:txbx>
                        <w:txbxContent>
                          <w:p w:rsidR="00747542" w:rsidRDefault="00747542"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wps:txbx>
                      <wps:bodyPr rtlCol="0" anchor="ctr">
                        <a:noAutofit/>
                      </wps:bodyPr>
                    </wps:wsp>
                  </a:graphicData>
                </a:graphic>
                <wp14:sizeRelV relativeFrom="margin">
                  <wp14:pctHeight>0</wp14:pctHeight>
                </wp14:sizeRelV>
              </wp:anchor>
            </w:drawing>
          </mc:Choice>
          <mc:Fallback>
            <w:pict>
              <v:roundrect id="角丸四角形 10" o:spid="_x0000_s1147" alt="タイトル: （２）　大阪府の観光関連予算の状況" style="position:absolute;left:0;text-align:left;margin-left:-33.85pt;margin-top:1.6pt;width:237.85pt;height:3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" fillcolor="#1f497d" stroked="f" strokeweight="2pt">
                <v:textbox>
                  <w:txbxContent>
                    <w:p w:rsidR="00747542" w:rsidRDefault="00747542"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v:textbox>
              </v:roundrect>
            </w:pict>
          </mc:Fallback>
        </mc:AlternateContent>
      </w:r>
    </w:p>
    <w:p w:rsidR="003D2BDC" w:rsidRDefault="003D2BDC">
      <w:pPr>
        <w:rPr>
          <w:rFonts w:hint="eastAsia"/>
        </w:rPr>
      </w:pP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464"/>
        </w:rPr>
        <w:t>大阪府</w:t>
      </w:r>
      <w:r w:rsidRPr="003D2BDC">
        <w:rPr>
          <w:rFonts w:ascii="HG丸ｺﾞｼｯｸM-PRO" w:eastAsia="HG丸ｺﾞｼｯｸM-PRO" w:hAnsi="HG丸ｺﾞｼｯｸM-PRO" w:cs="Meiryo UI" w:hint="eastAsia"/>
          <w:color w:val="000000" w:themeColor="text1"/>
          <w:kern w:val="24"/>
          <w:sz w:val="24"/>
          <w:szCs w:val="24"/>
          <w:eastAsianLayout w:id="1018974465"/>
        </w:rPr>
        <w:t>の既存の観光関連予算については、受入環境の推進のための</w:t>
      </w:r>
      <w:r w:rsidRPr="003D2BDC">
        <w:rPr>
          <w:rFonts w:ascii="HG丸ｺﾞｼｯｸM-PRO" w:eastAsia="HG丸ｺﾞｼｯｸM-PRO" w:hAnsi="HG丸ｺﾞｼｯｸM-PRO" w:cs="Meiryo UI" w:hint="eastAsia"/>
          <w:color w:val="000000" w:themeColor="text1"/>
          <w:kern w:val="24"/>
          <w:sz w:val="24"/>
          <w:szCs w:val="24"/>
          <w:eastAsianLayout w:id="1018974466"/>
        </w:rPr>
        <w:t>予算と</w:t>
      </w:r>
      <w:r w:rsidRPr="003D2BDC">
        <w:rPr>
          <w:rFonts w:ascii="HG丸ｺﾞｼｯｸM-PRO" w:eastAsia="HG丸ｺﾞｼｯｸM-PRO" w:hAnsi="HG丸ｺﾞｼｯｸM-PRO" w:cs="Meiryo UI" w:hint="eastAsia"/>
          <w:color w:val="000000" w:themeColor="text1"/>
          <w:kern w:val="24"/>
          <w:sz w:val="24"/>
          <w:szCs w:val="24"/>
          <w:eastAsianLayout w:id="1018974467"/>
        </w:rPr>
        <w:t>イベントやプロモーションをはじめとする他の</w:t>
      </w:r>
      <w:r w:rsidRPr="003D2BDC">
        <w:rPr>
          <w:rFonts w:ascii="HG丸ｺﾞｼｯｸM-PRO" w:eastAsia="HG丸ｺﾞｼｯｸM-PRO" w:hAnsi="HG丸ｺﾞｼｯｸM-PRO" w:cs="Meiryo UI" w:hint="eastAsia"/>
          <w:color w:val="000000" w:themeColor="text1"/>
          <w:kern w:val="24"/>
          <w:sz w:val="24"/>
          <w:szCs w:val="24"/>
          <w:eastAsianLayout w:id="1018974468"/>
        </w:rPr>
        <w:t>予算を全て合わせても、全体で</w:t>
      </w:r>
      <w:r w:rsidRPr="003D2BDC">
        <w:rPr>
          <w:rFonts w:ascii="HG丸ｺﾞｼｯｸM-PRO" w:eastAsia="HG丸ｺﾞｼｯｸM-PRO" w:hAnsi="HG丸ｺﾞｼｯｸM-PRO" w:cs="Meiryo UI" w:hint="eastAsia"/>
          <w:color w:val="000000" w:themeColor="text1"/>
          <w:kern w:val="24"/>
          <w:sz w:val="24"/>
          <w:szCs w:val="24"/>
          <w:eastAsianLayout w:id="1018974469"/>
        </w:rPr>
        <w:t>12</w:t>
      </w:r>
      <w:r w:rsidRPr="003D2BDC">
        <w:rPr>
          <w:rFonts w:ascii="HG丸ｺﾞｼｯｸM-PRO" w:eastAsia="HG丸ｺﾞｼｯｸM-PRO" w:hAnsi="HG丸ｺﾞｼｯｸM-PRO" w:cs="Meiryo UI" w:hint="eastAsia"/>
          <w:color w:val="000000" w:themeColor="text1"/>
          <w:kern w:val="24"/>
          <w:sz w:val="24"/>
          <w:szCs w:val="24"/>
          <w:eastAsianLayout w:id="1018974470"/>
        </w:rPr>
        <w:t>億円程度となっており、受入環境の推進に係る予算に着目すると、現状、</w:t>
      </w:r>
      <w:r w:rsidRPr="003D2BDC">
        <w:rPr>
          <w:rFonts w:ascii="HG丸ｺﾞｼｯｸM-PRO" w:eastAsia="HG丸ｺﾞｼｯｸM-PRO" w:hAnsi="HG丸ｺﾞｼｯｸM-PRO" w:cs="Meiryo UI" w:hint="eastAsia"/>
          <w:color w:val="000000" w:themeColor="text1"/>
          <w:kern w:val="24"/>
          <w:sz w:val="24"/>
          <w:szCs w:val="24"/>
          <w:eastAsianLayout w:id="1018974471"/>
        </w:rPr>
        <w:t>4</w:t>
      </w:r>
      <w:r w:rsidRPr="003D2BDC">
        <w:rPr>
          <w:rFonts w:ascii="HG丸ｺﾞｼｯｸM-PRO" w:eastAsia="HG丸ｺﾞｼｯｸM-PRO" w:hAnsi="HG丸ｺﾞｼｯｸM-PRO" w:cs="Meiryo UI" w:hint="eastAsia"/>
          <w:color w:val="000000" w:themeColor="text1"/>
          <w:kern w:val="24"/>
          <w:sz w:val="24"/>
          <w:szCs w:val="24"/>
          <w:eastAsianLayout w:id="1018974472"/>
        </w:rPr>
        <w:t>千万円程度の措置に留まっている状況です。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473"/>
        </w:rPr>
        <w:t>第６章で列挙した</w:t>
      </w:r>
      <w:r w:rsidRPr="003D2BDC">
        <w:rPr>
          <w:rFonts w:ascii="HG丸ｺﾞｼｯｸM-PRO" w:eastAsia="HG丸ｺﾞｼｯｸM-PRO" w:hAnsi="HG丸ｺﾞｼｯｸM-PRO" w:cs="Meiryo UI" w:hint="eastAsia"/>
          <w:color w:val="000000" w:themeColor="text1"/>
          <w:kern w:val="24"/>
          <w:sz w:val="24"/>
          <w:szCs w:val="24"/>
          <w:eastAsianLayout w:id="1018974474"/>
        </w:rPr>
        <w:t>課題に</w:t>
      </w:r>
      <w:r w:rsidRPr="003D2BDC">
        <w:rPr>
          <w:rFonts w:ascii="HG丸ｺﾞｼｯｸM-PRO" w:eastAsia="HG丸ｺﾞｼｯｸM-PRO" w:hAnsi="HG丸ｺﾞｼｯｸM-PRO" w:cs="Meiryo UI" w:hint="eastAsia"/>
          <w:color w:val="000000" w:themeColor="text1"/>
          <w:kern w:val="24"/>
          <w:sz w:val="24"/>
          <w:szCs w:val="24"/>
          <w:eastAsianLayout w:id="1018974475"/>
        </w:rPr>
        <w:t>対応</w:t>
      </w:r>
      <w:r w:rsidRPr="003D2BDC">
        <w:rPr>
          <w:rFonts w:ascii="HG丸ｺﾞｼｯｸM-PRO" w:eastAsia="HG丸ｺﾞｼｯｸM-PRO" w:hAnsi="HG丸ｺﾞｼｯｸM-PRO" w:cs="Meiryo UI" w:hint="eastAsia"/>
          <w:color w:val="000000" w:themeColor="text1"/>
          <w:kern w:val="24"/>
          <w:sz w:val="24"/>
          <w:szCs w:val="24"/>
          <w:eastAsianLayout w:id="1018974476"/>
        </w:rPr>
        <w:t>する事業</w:t>
      </w:r>
      <w:r w:rsidRPr="003D2BDC">
        <w:rPr>
          <w:rFonts w:ascii="HG丸ｺﾞｼｯｸM-PRO" w:eastAsia="HG丸ｺﾞｼｯｸM-PRO" w:hAnsi="HG丸ｺﾞｼｯｸM-PRO" w:cs="Meiryo UI" w:hint="eastAsia"/>
          <w:color w:val="000000" w:themeColor="text1"/>
          <w:kern w:val="24"/>
          <w:sz w:val="24"/>
          <w:szCs w:val="24"/>
          <w:eastAsianLayout w:id="1018974477"/>
        </w:rPr>
        <w:t>例のうち</w:t>
      </w:r>
      <w:r w:rsidRPr="003D2BDC">
        <w:rPr>
          <w:rFonts w:ascii="HG丸ｺﾞｼｯｸM-PRO" w:eastAsia="HG丸ｺﾞｼｯｸM-PRO" w:hAnsi="HG丸ｺﾞｼｯｸM-PRO" w:cs="Meiryo UI" w:hint="eastAsia"/>
          <w:color w:val="000000" w:themeColor="text1"/>
          <w:kern w:val="24"/>
          <w:sz w:val="24"/>
          <w:szCs w:val="24"/>
          <w:eastAsianLayout w:id="1018974478"/>
        </w:rPr>
        <w:t>、（１）観光客と地域住民相互の目線に立った受入環境整備の推進については、その事業規模を</w:t>
      </w:r>
      <w:r w:rsidRPr="003D2BDC">
        <w:rPr>
          <w:rFonts w:ascii="HG丸ｺﾞｼｯｸM-PRO" w:eastAsia="HG丸ｺﾞｼｯｸM-PRO" w:hAnsi="HG丸ｺﾞｼｯｸM-PRO" w:cs="Meiryo UI" w:hint="eastAsia"/>
          <w:color w:val="000000" w:themeColor="text1"/>
          <w:kern w:val="24"/>
          <w:sz w:val="24"/>
          <w:szCs w:val="24"/>
          <w:eastAsianLayout w:id="1018974479"/>
        </w:rPr>
        <w:t>他の</w:t>
      </w:r>
      <w:r w:rsidRPr="003D2BDC">
        <w:rPr>
          <w:rFonts w:ascii="HG丸ｺﾞｼｯｸM-PRO" w:eastAsia="HG丸ｺﾞｼｯｸM-PRO" w:hAnsi="HG丸ｺﾞｼｯｸM-PRO" w:cs="Meiryo UI" w:hint="eastAsia"/>
          <w:color w:val="000000" w:themeColor="text1"/>
          <w:kern w:val="24"/>
          <w:sz w:val="24"/>
          <w:szCs w:val="24"/>
          <w:eastAsianLayout w:id="1018974480"/>
        </w:rPr>
        <w:t>地方自治体の事業予算</w:t>
      </w:r>
      <w:r w:rsidRPr="003D2BDC">
        <w:rPr>
          <w:rFonts w:ascii="HG丸ｺﾞｼｯｸM-PRO" w:eastAsia="HG丸ｺﾞｼｯｸM-PRO" w:hAnsi="HG丸ｺﾞｼｯｸM-PRO" w:cs="Meiryo UI" w:hint="eastAsia"/>
          <w:color w:val="000000" w:themeColor="text1"/>
          <w:kern w:val="24"/>
          <w:sz w:val="24"/>
          <w:szCs w:val="24"/>
          <w:eastAsianLayout w:id="1018974464"/>
        </w:rPr>
        <w:t>を</w:t>
      </w:r>
      <w:r w:rsidRPr="003D2BDC">
        <w:rPr>
          <w:rFonts w:ascii="HG丸ｺﾞｼｯｸM-PRO" w:eastAsia="HG丸ｺﾞｼｯｸM-PRO" w:hAnsi="HG丸ｺﾞｼｯｸM-PRO" w:cs="Meiryo UI" w:hint="eastAsia"/>
          <w:color w:val="000000" w:themeColor="text1"/>
          <w:kern w:val="24"/>
          <w:sz w:val="24"/>
          <w:szCs w:val="24"/>
          <w:eastAsianLayout w:id="1018974465"/>
        </w:rPr>
        <w:t>参考に</w:t>
      </w:r>
      <w:r w:rsidRPr="003D2BDC">
        <w:rPr>
          <w:rFonts w:ascii="HG丸ｺﾞｼｯｸM-PRO" w:eastAsia="HG丸ｺﾞｼｯｸM-PRO" w:hAnsi="HG丸ｺﾞｼｯｸM-PRO" w:cs="Meiryo UI" w:hint="eastAsia"/>
          <w:color w:val="000000" w:themeColor="text1"/>
          <w:kern w:val="24"/>
          <w:sz w:val="24"/>
          <w:szCs w:val="24"/>
          <w:eastAsianLayout w:id="1018974466"/>
        </w:rPr>
        <w:t>大阪府</w:t>
      </w:r>
      <w:r w:rsidRPr="003D2BDC">
        <w:rPr>
          <w:rFonts w:ascii="HG丸ｺﾞｼｯｸM-PRO" w:eastAsia="HG丸ｺﾞｼｯｸM-PRO" w:hAnsi="HG丸ｺﾞｼｯｸM-PRO" w:cs="Meiryo UI" w:hint="eastAsia"/>
          <w:color w:val="000000" w:themeColor="text1"/>
          <w:kern w:val="24"/>
          <w:sz w:val="24"/>
          <w:szCs w:val="24"/>
          <w:eastAsianLayout w:id="1018974467"/>
        </w:rPr>
        <w:t>規模に置き換えて算出したところ</w:t>
      </w:r>
      <w:r w:rsidRPr="003D2BDC">
        <w:rPr>
          <w:rFonts w:ascii="HG丸ｺﾞｼｯｸM-PRO" w:eastAsia="HG丸ｺﾞｼｯｸM-PRO" w:hAnsi="HG丸ｺﾞｼｯｸM-PRO" w:cs="Meiryo UI" w:hint="eastAsia"/>
          <w:color w:val="000000" w:themeColor="text1"/>
          <w:kern w:val="24"/>
          <w:sz w:val="24"/>
          <w:szCs w:val="24"/>
          <w:eastAsianLayout w:id="1018974468"/>
        </w:rPr>
        <w:t>、</w:t>
      </w:r>
      <w:r w:rsidRPr="003D2BDC">
        <w:rPr>
          <w:rFonts w:ascii="HG丸ｺﾞｼｯｸM-PRO" w:eastAsia="HG丸ｺﾞｼｯｸM-PRO" w:hAnsi="HG丸ｺﾞｼｯｸM-PRO" w:cs="Meiryo UI" w:hint="eastAsia"/>
          <w:color w:val="000000" w:themeColor="text1"/>
          <w:kern w:val="24"/>
          <w:sz w:val="24"/>
          <w:szCs w:val="24"/>
          <w:eastAsianLayout w:id="1018974469"/>
        </w:rPr>
        <w:t>受入環境の推進だけで、</w:t>
      </w:r>
      <w:r w:rsidRPr="003D2BDC">
        <w:rPr>
          <w:rFonts w:ascii="HG丸ｺﾞｼｯｸM-PRO" w:eastAsia="HG丸ｺﾞｼｯｸM-PRO" w:hAnsi="HG丸ｺﾞｼｯｸM-PRO" w:cs="Meiryo UI" w:hint="eastAsia"/>
          <w:color w:val="000000" w:themeColor="text1"/>
          <w:kern w:val="24"/>
          <w:sz w:val="24"/>
          <w:szCs w:val="24"/>
          <w:eastAsianLayout w:id="1018974470"/>
        </w:rPr>
        <w:t>年間</w:t>
      </w:r>
      <w:r w:rsidRPr="003D2BDC">
        <w:rPr>
          <w:rFonts w:ascii="HG丸ｺﾞｼｯｸM-PRO" w:eastAsia="HG丸ｺﾞｼｯｸM-PRO" w:hAnsi="HG丸ｺﾞｼｯｸM-PRO" w:cs="Meiryo UI" w:hint="eastAsia"/>
          <w:color w:val="000000" w:themeColor="text1"/>
          <w:kern w:val="24"/>
          <w:sz w:val="24"/>
          <w:szCs w:val="24"/>
          <w:eastAsianLayout w:id="1018974471"/>
        </w:rPr>
        <w:t>１６億円</w:t>
      </w:r>
      <w:r w:rsidRPr="003D2BDC">
        <w:rPr>
          <w:rFonts w:ascii="HG丸ｺﾞｼｯｸM-PRO" w:eastAsia="HG丸ｺﾞｼｯｸM-PRO" w:hAnsi="HG丸ｺﾞｼｯｸM-PRO" w:cs="Meiryo UI" w:hint="eastAsia"/>
          <w:color w:val="000000" w:themeColor="text1"/>
          <w:kern w:val="24"/>
          <w:sz w:val="24"/>
          <w:szCs w:val="24"/>
          <w:eastAsianLayout w:id="1018974472"/>
        </w:rPr>
        <w:t>程度</w:t>
      </w:r>
      <w:r w:rsidRPr="003D2BDC">
        <w:rPr>
          <w:rFonts w:ascii="HG丸ｺﾞｼｯｸM-PRO" w:eastAsia="HG丸ｺﾞｼｯｸM-PRO" w:hAnsi="HG丸ｺﾞｼｯｸM-PRO" w:cs="Meiryo UI" w:hint="eastAsia"/>
          <w:color w:val="000000" w:themeColor="text1"/>
          <w:kern w:val="24"/>
          <w:sz w:val="24"/>
          <w:szCs w:val="24"/>
          <w:eastAsianLayout w:id="1018974473"/>
        </w:rPr>
        <w:t>の事業費となります。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474"/>
        </w:rPr>
        <w:t>さらに、（２）の国内外から集客できる観光資源づくり及びプロモーションの推進についても、安定的なリピータ確保などに取組んでいくための事業費が必要となります。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475"/>
        </w:rPr>
        <w:t>一方、大阪府の財政状況については、当面の間、多額</w:t>
      </w:r>
      <w:r w:rsidRPr="003D2BDC">
        <w:rPr>
          <w:rFonts w:ascii="HG丸ｺﾞｼｯｸM-PRO" w:eastAsia="HG丸ｺﾞｼｯｸM-PRO" w:hAnsi="HG丸ｺﾞｼｯｸM-PRO" w:cs="Meiryo UI" w:hint="eastAsia"/>
          <w:color w:val="000000" w:themeColor="text1"/>
          <w:kern w:val="24"/>
          <w:sz w:val="24"/>
          <w:szCs w:val="24"/>
          <w:eastAsianLayout w:id="1018974476"/>
        </w:rPr>
        <w:t>の収支不足が</w:t>
      </w:r>
      <w:r w:rsidRPr="003D2BDC">
        <w:rPr>
          <w:rFonts w:ascii="HG丸ｺﾞｼｯｸM-PRO" w:eastAsia="HG丸ｺﾞｼｯｸM-PRO" w:hAnsi="HG丸ｺﾞｼｯｸM-PRO" w:cs="Meiryo UI" w:hint="eastAsia"/>
          <w:color w:val="000000" w:themeColor="text1"/>
          <w:kern w:val="24"/>
          <w:sz w:val="24"/>
          <w:szCs w:val="24"/>
          <w:eastAsianLayout w:id="1018974477"/>
        </w:rPr>
        <w:t>見込まれ、非常に厳しい状況が続く財政収支見通しとなっているような状況です。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eastAsianLayout w:id="1018974478"/>
        </w:rPr>
        <w:t>①で述べたように、今後大阪府が「受入」と「誘客」という２本柱の観光施策を推進していくために取組まなければならない事業は山積していますが、大阪府の財政状況を鑑みますと、早急な財源措置は困難といわざるを得ません。</w:t>
      </w:r>
    </w:p>
    <w:p w:rsidR="003D2BDC" w:rsidRPr="003D2BDC" w:rsidRDefault="003D2BDC" w:rsidP="00BC71ED">
      <w:pPr>
        <w:pStyle w:val="a9"/>
        <w:numPr>
          <w:ilvl w:val="0"/>
          <w:numId w:val="130"/>
        </w:numPr>
        <w:tabs>
          <w:tab w:val="clear" w:pos="720"/>
          <w:tab w:val="num" w:pos="284"/>
        </w:tabs>
        <w:ind w:leftChars="0" w:left="284" w:hanging="284"/>
        <w:rPr>
          <w:rFonts w:hint="eastAsia"/>
        </w:rPr>
      </w:pPr>
      <w:r w:rsidRPr="00747542">
        <w:rPr>
          <w:rFonts w:ascii="HG丸ｺﾞｼｯｸM-PRO" w:eastAsia="HG丸ｺﾞｼｯｸM-PRO" w:hAnsi="HG丸ｺﾞｼｯｸM-PRO" w:cs="Meiryo UI" w:hint="eastAsia"/>
          <w:color w:val="000000" w:themeColor="text1"/>
          <w:kern w:val="24"/>
          <w:eastAsianLayout w:id="1018974479"/>
        </w:rPr>
        <w:t>以上のことから、観光振興に要する事業費を安定的かつ継続的に確保するためには、新たな財源確保の手法について検討する必要があります。</w:t>
      </w:r>
    </w:p>
    <w:p w:rsidR="003D2BDC" w:rsidRDefault="003D2BDC">
      <w:pPr>
        <w:rPr>
          <w:rFonts w:hint="eastAsia"/>
        </w:rPr>
      </w:pPr>
    </w:p>
    <w:p w:rsidR="003D2BDC" w:rsidRDefault="00747542">
      <w:pPr>
        <w:rPr>
          <w:rFonts w:hint="eastAsia"/>
        </w:rPr>
      </w:pPr>
      <w:r w:rsidRPr="00747542">
        <w:rPr>
          <w:noProof/>
        </w:rPr>
        <mc:AlternateContent>
          <mc:Choice Requires="wps">
            <w:drawing>
              <wp:anchor distT="0" distB="0" distL="114300" distR="114300" simplePos="0" relativeHeight="251905024" behindDoc="0" locked="0" layoutInCell="1" allowOverlap="1" wp14:anchorId="29142EAC" wp14:editId="064F4937">
                <wp:simplePos x="0" y="0"/>
                <wp:positionH relativeFrom="column">
                  <wp:posOffset>-541655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wps:txbx>
                      <wps:bodyPr vert="horz" lIns="91440" tIns="45720" rIns="91440" bIns="45720" rtlCol="0" anchor="ctr">
                        <a:normAutofit/>
                      </wps:bodyPr>
                    </wps:wsp>
                  </a:graphicData>
                </a:graphic>
              </wp:anchor>
            </w:drawing>
          </mc:Choice>
          <mc:Fallback>
            <w:pict>
              <v:rect id="_x0000_s1148" alt="タイトル: ７　事業の実施に必要な財源確保のあり方（５）" style="position:absolute;left:0;text-align:left;margin-left:-42.65pt;margin-top:-40.4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" filled="f" stroked="f">
                <v:path arrowok="t"/>
                <o:lock v:ext="edit" grouping="t"/>
                <v:textbox>
                  <w:txbxContent>
                    <w:p w:rsidR="00747542" w:rsidRDefault="00747542"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v:textbox>
              </v:rect>
            </w:pict>
          </mc:Fallback>
        </mc:AlternateContent>
      </w:r>
      <w:r w:rsidRPr="00DA15CA">
        <w:rPr>
          <w:noProof/>
        </w:rPr>
        <mc:AlternateContent>
          <mc:Choice Requires="wps">
            <w:drawing>
              <wp:anchor distT="0" distB="0" distL="114300" distR="114300" simplePos="0" relativeHeight="251907072" behindDoc="0" locked="0" layoutInCell="1" allowOverlap="1" wp14:anchorId="7233D660" wp14:editId="49B418E9">
                <wp:simplePos x="0" y="0"/>
                <wp:positionH relativeFrom="column">
                  <wp:posOffset>-1045210</wp:posOffset>
                </wp:positionH>
                <wp:positionV relativeFrom="paragraph">
                  <wp:posOffset>-11430</wp:posOffset>
                </wp:positionV>
                <wp:extent cx="10525125" cy="0"/>
                <wp:effectExtent l="57150" t="38100" r="47625" b="95250"/>
                <wp:wrapNone/>
                <wp:docPr id="132" name="直線コネクタ 13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2"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pt" to="7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T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bpxToq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" strokecolor="#4f81bd" strokeweight="3pt">
                <v:shadow on="t" color="black" opacity="22937f" origin=",.5" offset="0,.63889mm"/>
              </v:line>
            </w:pict>
          </mc:Fallback>
        </mc:AlternateContent>
      </w:r>
      <w:r w:rsidRPr="00747542">
        <w:rPr>
          <w:noProof/>
        </w:rPr>
        <mc:AlternateContent>
          <mc:Choice Requires="wps">
            <w:drawing>
              <wp:anchor distT="0" distB="0" distL="114300" distR="114300" simplePos="0" relativeHeight="251909120" behindDoc="0" locked="0" layoutInCell="1" allowOverlap="1" wp14:anchorId="1D2C7C30" wp14:editId="4EA4F33C">
                <wp:simplePos x="0" y="0"/>
                <wp:positionH relativeFrom="column">
                  <wp:posOffset>-544830</wp:posOffset>
                </wp:positionH>
                <wp:positionV relativeFrom="paragraph">
                  <wp:posOffset>113665</wp:posOffset>
                </wp:positionV>
                <wp:extent cx="3023870" cy="382270"/>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270"/>
                        </a:xfrm>
                        <a:prstGeom prst="roundRect">
                          <a:avLst/>
                        </a:prstGeom>
                        <a:solidFill>
                          <a:srgbClr val="1F497D"/>
                        </a:solidFill>
                        <a:ln w="25400" cap="flat" cmpd="sng" algn="ctr">
                          <a:noFill/>
                          <a:prstDash val="solid"/>
                        </a:ln>
                        <a:effectLst/>
                      </wps:spPr>
                      <wps:txbx>
                        <w:txbxContent>
                          <w:p w:rsidR="00747542" w:rsidRDefault="00747542"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wps:txbx>
                      <wps:bodyPr rtlCol="0" anchor="ctr">
                        <a:noAutofit/>
                      </wps:bodyPr>
                    </wps:wsp>
                  </a:graphicData>
                </a:graphic>
                <wp14:sizeRelV relativeFrom="margin">
                  <wp14:pctHeight>0</wp14:pctHeight>
                </wp14:sizeRelV>
              </wp:anchor>
            </w:drawing>
          </mc:Choice>
          <mc:Fallback>
            <w:pict>
              <v:roundrect id="角丸四角形 5" o:spid="_x0000_s1149" alt="タイトル: （３）他の地方自治体、海外の事例" style="position:absolute;left:0;text-align:left;margin-left:-42.9pt;margin-top:8.95pt;width:238.1pt;height:30.1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" fillcolor="#1f497d" stroked="f" strokeweight="2pt">
                <v:textbox>
                  <w:txbxContent>
                    <w:p w:rsidR="00747542" w:rsidRDefault="00747542"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v:textbox>
              </v:roundrect>
            </w:pict>
          </mc:Fallback>
        </mc:AlternateContent>
      </w:r>
    </w:p>
    <w:p w:rsidR="003D2BDC" w:rsidRDefault="003D2BDC" w:rsidP="00747542">
      <w:pPr>
        <w:spacing w:line="360" w:lineRule="auto"/>
        <w:rPr>
          <w:rFonts w:hint="eastAsia"/>
        </w:rPr>
      </w:pPr>
    </w:p>
    <w:p w:rsidR="00747542" w:rsidRPr="00747542" w:rsidRDefault="00747542" w:rsidP="00BC71ED">
      <w:pPr>
        <w:widowControl/>
        <w:numPr>
          <w:ilvl w:val="0"/>
          <w:numId w:val="131"/>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5232"/>
        </w:rPr>
        <w:t>他の地方</w:t>
      </w:r>
      <w:r w:rsidRPr="00747542">
        <w:rPr>
          <w:rFonts w:ascii="HG丸ｺﾞｼｯｸM-PRO" w:eastAsia="HG丸ｺﾞｼｯｸM-PRO" w:hAnsi="HG丸ｺﾞｼｯｸM-PRO" w:cs="Meiryo UI" w:hint="eastAsia"/>
          <w:color w:val="000000" w:themeColor="text1"/>
          <w:kern w:val="24"/>
          <w:sz w:val="24"/>
          <w:szCs w:val="24"/>
          <w:eastAsianLayout w:id="1018975233"/>
        </w:rPr>
        <w:t>自治体に目を向けてみますと、観光振興施策にあたって特別な財源確保の手立てはしていないところもありますが、（２）の国内の財源確保の事例のとおり、一部の団体では、特定の行政目的</w:t>
      </w:r>
      <w:r w:rsidRPr="00747542">
        <w:rPr>
          <w:rFonts w:ascii="HG丸ｺﾞｼｯｸM-PRO" w:eastAsia="HG丸ｺﾞｼｯｸM-PRO" w:hAnsi="HG丸ｺﾞｼｯｸM-PRO" w:cs="Meiryo UI" w:hint="eastAsia"/>
          <w:color w:val="000000" w:themeColor="text1"/>
          <w:kern w:val="24"/>
          <w:sz w:val="24"/>
          <w:szCs w:val="24"/>
          <w:eastAsianLayout w:id="1018975234"/>
        </w:rPr>
        <w:t>を達成するために、課税自主権を活用</w:t>
      </w:r>
      <w:r w:rsidRPr="00747542">
        <w:rPr>
          <w:rFonts w:ascii="HG丸ｺﾞｼｯｸM-PRO" w:eastAsia="HG丸ｺﾞｼｯｸM-PRO" w:hAnsi="HG丸ｺﾞｼｯｸM-PRO" w:cs="Meiryo UI" w:hint="eastAsia"/>
          <w:color w:val="000000" w:themeColor="text1"/>
          <w:kern w:val="24"/>
          <w:sz w:val="24"/>
          <w:szCs w:val="24"/>
          <w:eastAsianLayout w:id="1018975235"/>
        </w:rPr>
        <w:t>した法定外</w:t>
      </w:r>
      <w:r w:rsidRPr="00747542">
        <w:rPr>
          <w:rFonts w:ascii="HG丸ｺﾞｼｯｸM-PRO" w:eastAsia="HG丸ｺﾞｼｯｸM-PRO" w:hAnsi="HG丸ｺﾞｼｯｸM-PRO" w:cs="Meiryo UI" w:hint="eastAsia"/>
          <w:color w:val="000000" w:themeColor="text1"/>
          <w:kern w:val="24"/>
          <w:sz w:val="24"/>
          <w:szCs w:val="24"/>
          <w:eastAsianLayout w:id="1018975236"/>
        </w:rPr>
        <w:t>税を創設したり、海外においては、観光振興を推進するためにホテル税等を宿泊者から徴収する</w:t>
      </w:r>
      <w:r w:rsidRPr="00747542">
        <w:rPr>
          <w:rFonts w:ascii="HG丸ｺﾞｼｯｸM-PRO" w:eastAsia="HG丸ｺﾞｼｯｸM-PRO" w:hAnsi="HG丸ｺﾞｼｯｸM-PRO" w:cs="Meiryo UI" w:hint="eastAsia"/>
          <w:color w:val="000000" w:themeColor="text1"/>
          <w:kern w:val="24"/>
          <w:sz w:val="24"/>
          <w:szCs w:val="24"/>
          <w:eastAsianLayout w:id="1018975237"/>
        </w:rPr>
        <w:t>などの事例</w:t>
      </w:r>
      <w:r w:rsidRPr="00747542">
        <w:rPr>
          <w:rFonts w:ascii="HG丸ｺﾞｼｯｸM-PRO" w:eastAsia="HG丸ｺﾞｼｯｸM-PRO" w:hAnsi="HG丸ｺﾞｼｯｸM-PRO" w:cs="Meiryo UI" w:hint="eastAsia"/>
          <w:color w:val="000000" w:themeColor="text1"/>
          <w:kern w:val="24"/>
          <w:sz w:val="24"/>
          <w:szCs w:val="24"/>
          <w:eastAsianLayout w:id="1018975238"/>
        </w:rPr>
        <w:t>が見られます。</w:t>
      </w:r>
    </w:p>
    <w:p w:rsidR="003D2BDC" w:rsidRPr="00747542" w:rsidRDefault="00747542">
      <w:pPr>
        <w:rPr>
          <w:rFonts w:hint="eastAsia"/>
        </w:rPr>
      </w:pPr>
      <w:r w:rsidRPr="00747542">
        <w:rPr>
          <w:noProof/>
        </w:rPr>
        <mc:AlternateContent>
          <mc:Choice Requires="wps">
            <w:drawing>
              <wp:anchor distT="0" distB="0" distL="114300" distR="114300" simplePos="0" relativeHeight="251911168" behindDoc="0" locked="0" layoutInCell="1" allowOverlap="1" wp14:anchorId="0BC1FE14" wp14:editId="2C3D03AF">
                <wp:simplePos x="0" y="0"/>
                <wp:positionH relativeFrom="column">
                  <wp:posOffset>-608330</wp:posOffset>
                </wp:positionH>
                <wp:positionV relativeFrom="paragraph">
                  <wp:posOffset>40005</wp:posOffset>
                </wp:positionV>
                <wp:extent cx="2423795" cy="403860"/>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3795" cy="403860"/>
                        </a:xfrm>
                        <a:prstGeom prst="roundRect">
                          <a:avLst/>
                        </a:prstGeom>
                        <a:solidFill>
                          <a:srgbClr val="1F497D"/>
                        </a:solidFill>
                        <a:ln w="25400" cap="flat" cmpd="sng" algn="ctr">
                          <a:noFill/>
                          <a:prstDash val="solid"/>
                        </a:ln>
                        <a:effectLst/>
                      </wps:spPr>
                      <wps:txbx>
                        <w:txbxContent>
                          <w:p w:rsidR="00747542" w:rsidRDefault="00747542"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50" alt="タイトル: （４）　財源確保のあり方" style="position:absolute;left:0;text-align:left;margin-left:-47.9pt;margin-top:3.15pt;width:190.85pt;height: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" fillcolor="#1f497d" stroked="f" strokeweight="2pt">
                <v:textbox>
                  <w:txbxContent>
                    <w:p w:rsidR="00747542" w:rsidRDefault="00747542"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v:textbox>
              </v:roundrect>
            </w:pict>
          </mc:Fallback>
        </mc:AlternateContent>
      </w:r>
    </w:p>
    <w:p w:rsidR="003D2BDC" w:rsidRPr="00747542" w:rsidRDefault="003D2BDC">
      <w:pPr>
        <w:rPr>
          <w:rFonts w:hint="eastAsia"/>
        </w:rPr>
      </w:pP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eastAsianLayout w:id="1018975236"/>
        </w:rPr>
        <w:t>財源確保の手法について</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5237"/>
        </w:rPr>
        <w:t>財源確保の取組みとしては、課税自主権の活用としての法定外税（普通税・目的税）の創設と特定の受益者から協力金などを徴収するという２つの手法が考えられます。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5238"/>
        </w:rPr>
        <w:t>まず、</w:t>
      </w:r>
      <w:r w:rsidRPr="00747542">
        <w:rPr>
          <w:rFonts w:ascii="HG丸ｺﾞｼｯｸM-PRO" w:eastAsia="HG丸ｺﾞｼｯｸM-PRO" w:hAnsi="HG丸ｺﾞｼｯｸM-PRO" w:cs="Meiryo UI" w:hint="eastAsia"/>
          <w:color w:val="000000" w:themeColor="text1"/>
          <w:kern w:val="24"/>
          <w:sz w:val="24"/>
          <w:szCs w:val="24"/>
          <w:eastAsianLayout w:id="1018975239"/>
        </w:rPr>
        <w:t>一定規模以上の財源を</w:t>
      </w:r>
      <w:r w:rsidRPr="00747542">
        <w:rPr>
          <w:rFonts w:ascii="HG丸ｺﾞｼｯｸM-PRO" w:eastAsia="HG丸ｺﾞｼｯｸM-PRO" w:hAnsi="HG丸ｺﾞｼｯｸM-PRO" w:cs="Meiryo UI" w:hint="eastAsia"/>
          <w:color w:val="000000" w:themeColor="text1"/>
          <w:kern w:val="24"/>
          <w:sz w:val="24"/>
          <w:szCs w:val="24"/>
          <w:eastAsianLayout w:id="1018975240"/>
        </w:rPr>
        <w:t>継続的かつ安定的</w:t>
      </w:r>
      <w:r w:rsidRPr="00747542">
        <w:rPr>
          <w:rFonts w:ascii="HG丸ｺﾞｼｯｸM-PRO" w:eastAsia="HG丸ｺﾞｼｯｸM-PRO" w:hAnsi="HG丸ｺﾞｼｯｸM-PRO" w:cs="Meiryo UI" w:hint="eastAsia"/>
          <w:color w:val="000000" w:themeColor="text1"/>
          <w:kern w:val="24"/>
          <w:sz w:val="24"/>
          <w:szCs w:val="24"/>
          <w:eastAsianLayout w:id="1018975241"/>
        </w:rPr>
        <w:t>に確保するという観点からは、条例等に徴収根拠が規定されていない負担金、協力金、及び寄付金など、徴収が任意のもの</w:t>
      </w:r>
      <w:r w:rsidRPr="00747542">
        <w:rPr>
          <w:rFonts w:ascii="HG丸ｺﾞｼｯｸM-PRO" w:eastAsia="HG丸ｺﾞｼｯｸM-PRO" w:hAnsi="HG丸ｺﾞｼｯｸM-PRO" w:cs="Meiryo UI" w:hint="eastAsia"/>
          <w:color w:val="000000" w:themeColor="text1"/>
          <w:kern w:val="24"/>
          <w:sz w:val="24"/>
          <w:szCs w:val="24"/>
          <w:eastAsianLayout w:id="1018975242"/>
        </w:rPr>
        <w:t>は財源</w:t>
      </w:r>
      <w:r w:rsidRPr="00747542">
        <w:rPr>
          <w:rFonts w:ascii="HG丸ｺﾞｼｯｸM-PRO" w:eastAsia="HG丸ｺﾞｼｯｸM-PRO" w:hAnsi="HG丸ｺﾞｼｯｸM-PRO" w:cs="Meiryo UI" w:hint="eastAsia"/>
          <w:color w:val="000000" w:themeColor="text1"/>
          <w:kern w:val="24"/>
          <w:sz w:val="24"/>
          <w:szCs w:val="24"/>
          <w:eastAsianLayout w:id="1018975243"/>
        </w:rPr>
        <w:t>の十分性、安定性から懸念が</w:t>
      </w:r>
      <w:r w:rsidRPr="00747542">
        <w:rPr>
          <w:rFonts w:ascii="HG丸ｺﾞｼｯｸM-PRO" w:eastAsia="HG丸ｺﾞｼｯｸM-PRO" w:hAnsi="HG丸ｺﾞｼｯｸM-PRO" w:cs="Meiryo UI" w:hint="eastAsia"/>
          <w:color w:val="000000" w:themeColor="text1"/>
          <w:kern w:val="24"/>
          <w:sz w:val="24"/>
          <w:szCs w:val="24"/>
          <w:eastAsianLayout w:id="1018975244"/>
        </w:rPr>
        <w:t>ありますが、課税</w:t>
      </w:r>
      <w:r w:rsidRPr="00747542">
        <w:rPr>
          <w:rFonts w:ascii="HG丸ｺﾞｼｯｸM-PRO" w:eastAsia="HG丸ｺﾞｼｯｸM-PRO" w:hAnsi="HG丸ｺﾞｼｯｸM-PRO" w:cs="Meiryo UI" w:hint="eastAsia"/>
          <w:color w:val="000000" w:themeColor="text1"/>
          <w:kern w:val="24"/>
          <w:sz w:val="24"/>
          <w:szCs w:val="24"/>
          <w:eastAsianLayout w:id="1018975245"/>
        </w:rPr>
        <w:t>自主権の活用としての法定外</w:t>
      </w:r>
      <w:r w:rsidRPr="00747542">
        <w:rPr>
          <w:rFonts w:ascii="HG丸ｺﾞｼｯｸM-PRO" w:eastAsia="HG丸ｺﾞｼｯｸM-PRO" w:hAnsi="HG丸ｺﾞｼｯｸM-PRO" w:cs="Meiryo UI" w:hint="eastAsia"/>
          <w:color w:val="000000" w:themeColor="text1"/>
          <w:kern w:val="24"/>
          <w:sz w:val="24"/>
          <w:szCs w:val="24"/>
          <w:eastAsianLayout w:id="1018975246"/>
        </w:rPr>
        <w:t>税や条例等に徴収根拠が規定されている負担金などは</w:t>
      </w:r>
      <w:r w:rsidRPr="00747542">
        <w:rPr>
          <w:rFonts w:ascii="HG丸ｺﾞｼｯｸM-PRO" w:eastAsia="HG丸ｺﾞｼｯｸM-PRO" w:hAnsi="HG丸ｺﾞｼｯｸM-PRO" w:cs="Meiryo UI" w:hint="eastAsia"/>
          <w:color w:val="000000" w:themeColor="text1"/>
          <w:kern w:val="24"/>
          <w:sz w:val="24"/>
          <w:szCs w:val="24"/>
          <w:eastAsianLayout w:id="1018975247"/>
        </w:rPr>
        <w:t>、徴収に強制力があるので継続的、安定的かつ一定規模以上の財源を確保することができると考えます。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5248"/>
        </w:rPr>
        <w:t>一方、受益者等の範囲、受益の程度の視点から、「受益者等の範囲が明確に限定されている場合は、受益者負担金が適当、受益者等の範囲がかなり広範囲にわたり、受益等の程度が評価しがたい場合には、目的税によって負担を求めることが適当」といった考え方＜参考「地方税における目的税のあり方に関する調査研究委員会報告書」（財団法人自治総合センター）＞があり、大阪全体の観光振興という目的のための財源確保の手法として</w:t>
      </w:r>
      <w:r w:rsidRPr="00747542">
        <w:rPr>
          <w:rFonts w:ascii="HG丸ｺﾞｼｯｸM-PRO" w:eastAsia="HG丸ｺﾞｼｯｸM-PRO" w:hAnsi="HG丸ｺﾞｼｯｸM-PRO" w:cs="Meiryo UI" w:hint="eastAsia"/>
          <w:color w:val="000000" w:themeColor="text1"/>
          <w:kern w:val="24"/>
          <w:sz w:val="24"/>
          <w:szCs w:val="24"/>
          <w:eastAsianLayout w:id="1018975232"/>
        </w:rPr>
        <w:t>は、受益者等の範囲がかなり広範囲にわたり、受益等の程度が評価しがたい</w:t>
      </w:r>
      <w:r w:rsidRPr="00747542">
        <w:rPr>
          <w:rFonts w:ascii="HG丸ｺﾞｼｯｸM-PRO" w:eastAsia="HG丸ｺﾞｼｯｸM-PRO" w:hAnsi="HG丸ｺﾞｼｯｸM-PRO" w:cs="Meiryo UI" w:hint="eastAsia"/>
          <w:color w:val="000000" w:themeColor="text1"/>
          <w:kern w:val="24"/>
          <w:sz w:val="24"/>
          <w:szCs w:val="24"/>
          <w:eastAsianLayout w:id="1018975233"/>
        </w:rPr>
        <w:t>場合として、目的税の手法が適当であると言えると思います。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kern w:val="24"/>
          <w:sz w:val="24"/>
          <w:szCs w:val="24"/>
          <w:eastAsianLayout w:id="1018975234"/>
        </w:rPr>
        <w:t>また、旅行者</w:t>
      </w:r>
      <w:r w:rsidRPr="00747542">
        <w:rPr>
          <w:rFonts w:ascii="HG丸ｺﾞｼｯｸM-PRO" w:eastAsia="HG丸ｺﾞｼｯｸM-PRO" w:hAnsi="HG丸ｺﾞｼｯｸM-PRO" w:cs="Meiryo UI" w:hint="eastAsia"/>
          <w:color w:val="000000"/>
          <w:kern w:val="24"/>
          <w:sz w:val="24"/>
          <w:szCs w:val="24"/>
          <w:eastAsianLayout w:id="1018975235"/>
        </w:rPr>
        <w:t>が</w:t>
      </w:r>
      <w:r w:rsidRPr="00747542">
        <w:rPr>
          <w:rFonts w:ascii="HG丸ｺﾞｼｯｸM-PRO" w:eastAsia="HG丸ｺﾞｼｯｸM-PRO" w:hAnsi="HG丸ｺﾞｼｯｸM-PRO" w:cs="Meiryo UI" w:hint="eastAsia"/>
          <w:color w:val="000000"/>
          <w:kern w:val="24"/>
          <w:sz w:val="24"/>
          <w:szCs w:val="24"/>
          <w:eastAsianLayout w:id="1018975236"/>
        </w:rPr>
        <w:t>予想をはるかに上回る勢いで</w:t>
      </w:r>
      <w:r w:rsidRPr="00747542">
        <w:rPr>
          <w:rFonts w:ascii="HG丸ｺﾞｼｯｸM-PRO" w:eastAsia="HG丸ｺﾞｼｯｸM-PRO" w:hAnsi="HG丸ｺﾞｼｯｸM-PRO" w:cs="Meiryo UI" w:hint="eastAsia"/>
          <w:color w:val="000000"/>
          <w:kern w:val="24"/>
          <w:sz w:val="24"/>
          <w:szCs w:val="24"/>
          <w:eastAsianLayout w:id="1018975237"/>
        </w:rPr>
        <w:t>急増</w:t>
      </w:r>
      <w:r w:rsidRPr="00747542">
        <w:rPr>
          <w:rFonts w:ascii="HG丸ｺﾞｼｯｸM-PRO" w:eastAsia="HG丸ｺﾞｼｯｸM-PRO" w:hAnsi="HG丸ｺﾞｼｯｸM-PRO" w:cs="Meiryo UI" w:hint="eastAsia"/>
          <w:color w:val="000000"/>
          <w:kern w:val="24"/>
          <w:sz w:val="24"/>
          <w:szCs w:val="24"/>
          <w:eastAsianLayout w:id="1018975238"/>
        </w:rPr>
        <w:t>して</w:t>
      </w:r>
      <w:r w:rsidRPr="00747542">
        <w:rPr>
          <w:rFonts w:ascii="HG丸ｺﾞｼｯｸM-PRO" w:eastAsia="HG丸ｺﾞｼｯｸM-PRO" w:hAnsi="HG丸ｺﾞｼｯｸM-PRO" w:cs="Meiryo UI" w:hint="eastAsia"/>
          <w:color w:val="000000"/>
          <w:kern w:val="24"/>
          <w:sz w:val="24"/>
          <w:szCs w:val="24"/>
          <w:eastAsianLayout w:id="1018975239"/>
        </w:rPr>
        <w:t>いる</w:t>
      </w:r>
      <w:r w:rsidRPr="00747542">
        <w:rPr>
          <w:rFonts w:ascii="HG丸ｺﾞｼｯｸM-PRO" w:eastAsia="HG丸ｺﾞｼｯｸM-PRO" w:hAnsi="HG丸ｺﾞｼｯｸM-PRO" w:cs="Meiryo UI" w:hint="eastAsia"/>
          <w:color w:val="000000"/>
          <w:kern w:val="24"/>
          <w:sz w:val="24"/>
          <w:szCs w:val="24"/>
          <w:eastAsianLayout w:id="1018975240"/>
        </w:rPr>
        <w:t>現下の</w:t>
      </w:r>
      <w:r w:rsidRPr="00747542">
        <w:rPr>
          <w:rFonts w:ascii="HG丸ｺﾞｼｯｸM-PRO" w:eastAsia="HG丸ｺﾞｼｯｸM-PRO" w:hAnsi="HG丸ｺﾞｼｯｸM-PRO" w:cs="Meiryo UI" w:hint="eastAsia"/>
          <w:color w:val="000000"/>
          <w:kern w:val="24"/>
          <w:sz w:val="24"/>
          <w:szCs w:val="24"/>
          <w:eastAsianLayout w:id="1018975241"/>
        </w:rPr>
        <w:t>大阪の</w:t>
      </w:r>
      <w:r w:rsidRPr="00747542">
        <w:rPr>
          <w:rFonts w:ascii="HG丸ｺﾞｼｯｸM-PRO" w:eastAsia="HG丸ｺﾞｼｯｸM-PRO" w:hAnsi="HG丸ｺﾞｼｯｸM-PRO" w:cs="Meiryo UI" w:hint="eastAsia"/>
          <w:color w:val="000000"/>
          <w:kern w:val="24"/>
          <w:sz w:val="24"/>
          <w:szCs w:val="24"/>
          <w:eastAsianLayout w:id="1018975242"/>
        </w:rPr>
        <w:t>状況</w:t>
      </w:r>
      <w:r w:rsidRPr="00747542">
        <w:rPr>
          <w:rFonts w:ascii="HG丸ｺﾞｼｯｸM-PRO" w:eastAsia="HG丸ｺﾞｼｯｸM-PRO" w:hAnsi="HG丸ｺﾞｼｯｸM-PRO" w:cs="Meiryo UI" w:hint="eastAsia"/>
          <w:color w:val="000000"/>
          <w:kern w:val="24"/>
          <w:sz w:val="24"/>
          <w:szCs w:val="24"/>
          <w:eastAsianLayout w:id="1018975243"/>
        </w:rPr>
        <w:t>においては</w:t>
      </w:r>
      <w:r w:rsidRPr="00747542">
        <w:rPr>
          <w:rFonts w:ascii="HG丸ｺﾞｼｯｸM-PRO" w:eastAsia="HG丸ｺﾞｼｯｸM-PRO" w:hAnsi="HG丸ｺﾞｼｯｸM-PRO" w:cs="Meiryo UI" w:hint="eastAsia"/>
          <w:color w:val="000000"/>
          <w:kern w:val="24"/>
          <w:sz w:val="24"/>
          <w:szCs w:val="24"/>
          <w:eastAsianLayout w:id="1018975244"/>
        </w:rPr>
        <w:t>、</w:t>
      </w:r>
      <w:r w:rsidRPr="00747542">
        <w:rPr>
          <w:rFonts w:ascii="HG丸ｺﾞｼｯｸM-PRO" w:eastAsia="HG丸ｺﾞｼｯｸM-PRO" w:hAnsi="HG丸ｺﾞｼｯｸM-PRO" w:cs="Meiryo UI" w:hint="eastAsia"/>
          <w:color w:val="000000"/>
          <w:kern w:val="24"/>
          <w:sz w:val="24"/>
          <w:szCs w:val="24"/>
          <w:eastAsianLayout w:id="1018975245"/>
        </w:rPr>
        <w:t>緊急</w:t>
      </w:r>
      <w:r w:rsidRPr="00747542">
        <w:rPr>
          <w:rFonts w:ascii="HG丸ｺﾞｼｯｸM-PRO" w:eastAsia="HG丸ｺﾞｼｯｸM-PRO" w:hAnsi="HG丸ｺﾞｼｯｸM-PRO" w:cs="Meiryo UI" w:hint="eastAsia"/>
          <w:color w:val="000000"/>
          <w:kern w:val="24"/>
          <w:sz w:val="24"/>
          <w:szCs w:val="24"/>
          <w:eastAsianLayout w:id="1018975246"/>
        </w:rPr>
        <w:t>避難的に</w:t>
      </w:r>
      <w:r w:rsidRPr="00747542">
        <w:rPr>
          <w:rFonts w:ascii="HG丸ｺﾞｼｯｸM-PRO" w:eastAsia="HG丸ｺﾞｼｯｸM-PRO" w:hAnsi="HG丸ｺﾞｼｯｸM-PRO" w:cs="Meiryo UI" w:hint="eastAsia"/>
          <w:color w:val="000000"/>
          <w:kern w:val="24"/>
          <w:sz w:val="24"/>
          <w:szCs w:val="24"/>
          <w:eastAsianLayout w:id="1018975247"/>
        </w:rPr>
        <w:t>受入環境を整備する</w:t>
      </w:r>
      <w:r w:rsidRPr="00747542">
        <w:rPr>
          <w:rFonts w:ascii="HG丸ｺﾞｼｯｸM-PRO" w:eastAsia="HG丸ｺﾞｼｯｸM-PRO" w:hAnsi="HG丸ｺﾞｼｯｸM-PRO" w:cs="Meiryo UI" w:hint="eastAsia"/>
          <w:color w:val="000000"/>
          <w:kern w:val="24"/>
          <w:sz w:val="24"/>
          <w:szCs w:val="24"/>
          <w:eastAsianLayout w:id="1018975248"/>
        </w:rPr>
        <w:t>必要性や、旅行者</w:t>
      </w:r>
      <w:r w:rsidRPr="00747542">
        <w:rPr>
          <w:rFonts w:ascii="HG丸ｺﾞｼｯｸM-PRO" w:eastAsia="HG丸ｺﾞｼｯｸM-PRO" w:hAnsi="HG丸ｺﾞｼｯｸM-PRO" w:cs="Meiryo UI" w:hint="eastAsia"/>
          <w:color w:val="000000"/>
          <w:kern w:val="24"/>
          <w:sz w:val="24"/>
          <w:szCs w:val="24"/>
          <w:eastAsianLayout w:id="1018975232"/>
        </w:rPr>
        <w:t>に</w:t>
      </w:r>
      <w:r w:rsidRPr="00747542">
        <w:rPr>
          <w:rFonts w:ascii="HG丸ｺﾞｼｯｸM-PRO" w:eastAsia="HG丸ｺﾞｼｯｸM-PRO" w:hAnsi="HG丸ｺﾞｼｯｸM-PRO" w:cs="Meiryo UI" w:hint="eastAsia"/>
          <w:color w:val="000000"/>
          <w:kern w:val="24"/>
          <w:sz w:val="24"/>
          <w:szCs w:val="24"/>
          <w:eastAsianLayout w:id="1018975233"/>
        </w:rPr>
        <w:t>対して</w:t>
      </w:r>
      <w:r w:rsidRPr="00747542">
        <w:rPr>
          <w:rFonts w:ascii="HG丸ｺﾞｼｯｸM-PRO" w:eastAsia="HG丸ｺﾞｼｯｸM-PRO" w:hAnsi="HG丸ｺﾞｼｯｸM-PRO" w:cs="Meiryo UI" w:hint="eastAsia"/>
          <w:color w:val="000000"/>
          <w:kern w:val="24"/>
          <w:sz w:val="24"/>
          <w:szCs w:val="24"/>
          <w:eastAsianLayout w:id="1018975234"/>
        </w:rPr>
        <w:t>、</w:t>
      </w:r>
      <w:r w:rsidRPr="00747542">
        <w:rPr>
          <w:rFonts w:ascii="HG丸ｺﾞｼｯｸM-PRO" w:eastAsia="HG丸ｺﾞｼｯｸM-PRO" w:hAnsi="HG丸ｺﾞｼｯｸM-PRO" w:cs="Meiryo UI" w:hint="eastAsia"/>
          <w:color w:val="000000"/>
          <w:kern w:val="24"/>
          <w:sz w:val="24"/>
          <w:szCs w:val="24"/>
          <w:eastAsianLayout w:id="1018975235"/>
        </w:rPr>
        <w:t>より快適に満足度向上に資するという</w:t>
      </w:r>
      <w:r w:rsidRPr="00747542">
        <w:rPr>
          <w:rFonts w:ascii="HG丸ｺﾞｼｯｸM-PRO" w:eastAsia="HG丸ｺﾞｼｯｸM-PRO" w:hAnsi="HG丸ｺﾞｼｯｸM-PRO" w:cs="Meiryo UI" w:hint="eastAsia"/>
          <w:color w:val="000000"/>
          <w:kern w:val="24"/>
          <w:sz w:val="24"/>
          <w:szCs w:val="24"/>
          <w:eastAsianLayout w:id="1018975236"/>
        </w:rPr>
        <w:t>受益者負担</w:t>
      </w:r>
      <w:r w:rsidRPr="00747542">
        <w:rPr>
          <w:rFonts w:ascii="HG丸ｺﾞｼｯｸM-PRO" w:eastAsia="HG丸ｺﾞｼｯｸM-PRO" w:hAnsi="HG丸ｺﾞｼｯｸM-PRO" w:cs="Meiryo UI" w:hint="eastAsia"/>
          <w:color w:val="000000"/>
          <w:kern w:val="24"/>
          <w:sz w:val="24"/>
          <w:szCs w:val="24"/>
          <w:eastAsianLayout w:id="1018975237"/>
        </w:rPr>
        <w:t>、並びに地域の環境維持、改善の面に資するという</w:t>
      </w:r>
      <w:r w:rsidRPr="00747542">
        <w:rPr>
          <w:rFonts w:ascii="HG丸ｺﾞｼｯｸM-PRO" w:eastAsia="HG丸ｺﾞｼｯｸM-PRO" w:hAnsi="HG丸ｺﾞｼｯｸM-PRO" w:cs="Meiryo UI" w:hint="eastAsia"/>
          <w:color w:val="000000"/>
          <w:kern w:val="24"/>
          <w:sz w:val="24"/>
          <w:szCs w:val="24"/>
          <w:eastAsianLayout w:id="1018975238"/>
        </w:rPr>
        <w:t>原因者</w:t>
      </w:r>
      <w:r w:rsidRPr="00747542">
        <w:rPr>
          <w:rFonts w:ascii="HG丸ｺﾞｼｯｸM-PRO" w:eastAsia="HG丸ｺﾞｼｯｸM-PRO" w:hAnsi="HG丸ｺﾞｼｯｸM-PRO" w:cs="Meiryo UI" w:hint="eastAsia"/>
          <w:color w:val="000000"/>
          <w:kern w:val="24"/>
          <w:sz w:val="24"/>
          <w:szCs w:val="24"/>
          <w:eastAsianLayout w:id="1018975239"/>
        </w:rPr>
        <w:t>負担の観点</w:t>
      </w:r>
      <w:r w:rsidRPr="00747542">
        <w:rPr>
          <w:rFonts w:ascii="HG丸ｺﾞｼｯｸM-PRO" w:eastAsia="HG丸ｺﾞｼｯｸM-PRO" w:hAnsi="HG丸ｺﾞｼｯｸM-PRO" w:cs="Meiryo UI" w:hint="eastAsia"/>
          <w:color w:val="000000"/>
          <w:kern w:val="24"/>
          <w:sz w:val="24"/>
          <w:szCs w:val="24"/>
          <w:eastAsianLayout w:id="1018975240"/>
        </w:rPr>
        <w:t>から</w:t>
      </w:r>
      <w:r w:rsidRPr="00747542">
        <w:rPr>
          <w:rFonts w:ascii="HG丸ｺﾞｼｯｸM-PRO" w:eastAsia="HG丸ｺﾞｼｯｸM-PRO" w:hAnsi="HG丸ｺﾞｼｯｸM-PRO" w:cs="Meiryo UI" w:hint="eastAsia"/>
          <w:color w:val="000000"/>
          <w:kern w:val="24"/>
          <w:sz w:val="24"/>
          <w:szCs w:val="24"/>
          <w:eastAsianLayout w:id="1018975241"/>
        </w:rPr>
        <w:t>も</w:t>
      </w:r>
      <w:r w:rsidRPr="00747542">
        <w:rPr>
          <w:rFonts w:ascii="HG丸ｺﾞｼｯｸM-PRO" w:eastAsia="HG丸ｺﾞｼｯｸM-PRO" w:hAnsi="HG丸ｺﾞｼｯｸM-PRO" w:cs="Meiryo UI" w:hint="eastAsia"/>
          <w:color w:val="000000"/>
          <w:kern w:val="24"/>
          <w:sz w:val="24"/>
          <w:szCs w:val="24"/>
          <w:eastAsianLayout w:id="1018975242"/>
        </w:rPr>
        <w:t>、</w:t>
      </w:r>
      <w:r w:rsidRPr="00747542">
        <w:rPr>
          <w:rFonts w:ascii="HG丸ｺﾞｼｯｸM-PRO" w:eastAsia="HG丸ｺﾞｼｯｸM-PRO" w:hAnsi="HG丸ｺﾞｼｯｸM-PRO" w:cs="Meiryo UI" w:hint="eastAsia"/>
          <w:color w:val="000000"/>
          <w:kern w:val="24"/>
          <w:sz w:val="24"/>
          <w:szCs w:val="24"/>
          <w:eastAsianLayout w:id="1018975243"/>
        </w:rPr>
        <w:t>広く旅行者に一定</w:t>
      </w:r>
      <w:r w:rsidRPr="00747542">
        <w:rPr>
          <w:rFonts w:ascii="HG丸ｺﾞｼｯｸM-PRO" w:eastAsia="HG丸ｺﾞｼｯｸM-PRO" w:hAnsi="HG丸ｺﾞｼｯｸM-PRO" w:cs="Meiryo UI" w:hint="eastAsia"/>
          <w:color w:val="000000"/>
          <w:kern w:val="24"/>
          <w:sz w:val="24"/>
          <w:szCs w:val="24"/>
          <w:eastAsianLayout w:id="1018975244"/>
        </w:rPr>
        <w:t>の</w:t>
      </w:r>
      <w:r w:rsidRPr="00747542">
        <w:rPr>
          <w:rFonts w:ascii="HG丸ｺﾞｼｯｸM-PRO" w:eastAsia="HG丸ｺﾞｼｯｸM-PRO" w:hAnsi="HG丸ｺﾞｼｯｸM-PRO" w:cs="Meiryo UI" w:hint="eastAsia"/>
          <w:color w:val="000000"/>
          <w:kern w:val="24"/>
          <w:sz w:val="24"/>
          <w:szCs w:val="24"/>
          <w:eastAsianLayout w:id="1018975245"/>
        </w:rPr>
        <w:t>負担</w:t>
      </w:r>
      <w:r w:rsidRPr="00747542">
        <w:rPr>
          <w:rFonts w:ascii="HG丸ｺﾞｼｯｸM-PRO" w:eastAsia="HG丸ｺﾞｼｯｸM-PRO" w:hAnsi="HG丸ｺﾞｼｯｸM-PRO" w:cs="Meiryo UI" w:hint="eastAsia"/>
          <w:color w:val="000000"/>
          <w:kern w:val="24"/>
          <w:sz w:val="24"/>
          <w:szCs w:val="24"/>
          <w:eastAsianLayout w:id="1018975246"/>
        </w:rPr>
        <w:t>を</w:t>
      </w:r>
      <w:r w:rsidRPr="00747542">
        <w:rPr>
          <w:rFonts w:ascii="HG丸ｺﾞｼｯｸM-PRO" w:eastAsia="HG丸ｺﾞｼｯｸM-PRO" w:hAnsi="HG丸ｺﾞｼｯｸM-PRO" w:cs="Meiryo UI" w:hint="eastAsia"/>
          <w:color w:val="000000"/>
          <w:kern w:val="24"/>
          <w:sz w:val="24"/>
          <w:szCs w:val="24"/>
          <w:eastAsianLayout w:id="1018975247"/>
        </w:rPr>
        <w:t>求め</w:t>
      </w:r>
      <w:r w:rsidRPr="00747542">
        <w:rPr>
          <w:rFonts w:ascii="HG丸ｺﾞｼｯｸM-PRO" w:eastAsia="HG丸ｺﾞｼｯｸM-PRO" w:hAnsi="HG丸ｺﾞｼｯｸM-PRO" w:cs="Meiryo UI" w:hint="eastAsia"/>
          <w:color w:val="000000"/>
          <w:kern w:val="24"/>
          <w:sz w:val="24"/>
          <w:szCs w:val="24"/>
          <w:eastAsianLayout w:id="1018975248"/>
        </w:rPr>
        <w:t>るという考え方もできると思います。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5232"/>
        </w:rPr>
        <w:t>以上のことから、大阪府が今後、観光振興の取組みとして直面する課題等の対応にあたり、一定規模の財源を安定的、継続的に確保する手法として、課税自主権の活用としての「法定外税」のうち、観光振興を促進するという特定目的のために課す「法定外目的税」による財源確保の手法が適当であると考えます。</w:t>
      </w:r>
    </w:p>
    <w:p w:rsidR="003D2BDC" w:rsidRPr="00747542" w:rsidRDefault="00747542">
      <w:pPr>
        <w:rPr>
          <w:rFonts w:hint="eastAsia"/>
        </w:rPr>
      </w:pPr>
      <w:r w:rsidRPr="00747542">
        <w:rPr>
          <w:noProof/>
        </w:rPr>
        <mc:AlternateContent>
          <mc:Choice Requires="wps">
            <w:drawing>
              <wp:anchor distT="0" distB="0" distL="114300" distR="114300" simplePos="0" relativeHeight="251915264" behindDoc="0" locked="0" layoutInCell="1" allowOverlap="1" wp14:anchorId="43C05760" wp14:editId="44E4D4B8">
                <wp:simplePos x="0" y="0"/>
                <wp:positionH relativeFrom="column">
                  <wp:posOffset>-465455</wp:posOffset>
                </wp:positionH>
                <wp:positionV relativeFrom="paragraph">
                  <wp:posOffset>-449580</wp:posOffset>
                </wp:positionV>
                <wp:extent cx="7343775" cy="395605"/>
                <wp:effectExtent l="0" t="0" r="0" b="4445"/>
                <wp:wrapNone/>
                <wp:docPr id="134" name="タイトル 1" title="７　事業の実施に必要な財源確保のあり方（６）"/>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747542" w:rsidRDefault="00747542"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wps:txbx>
                      <wps:bodyPr vert="horz" lIns="91440" tIns="45720" rIns="91440" bIns="45720" rtlCol="0" anchor="ctr">
                        <a:normAutofit/>
                      </wps:bodyPr>
                    </wps:wsp>
                  </a:graphicData>
                </a:graphic>
              </wp:anchor>
            </w:drawing>
          </mc:Choice>
          <mc:Fallback>
            <w:pict>
              <v:rect id="_x0000_s1151" alt="タイトル: ７　事業の実施に必要な財源確保のあり方（６）" style="position:absolute;left:0;text-align:left;margin-left:-36.65pt;margin-top:-35.4pt;width:578.25pt;height:3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" filled="f" stroked="f">
                <v:path arrowok="t"/>
                <o:lock v:ext="edit" grouping="t"/>
                <v:textbox>
                  <w:txbxContent>
                    <w:p w:rsidR="00747542" w:rsidRDefault="00747542"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v:textbox>
              </v:rect>
            </w:pict>
          </mc:Fallback>
        </mc:AlternateContent>
      </w:r>
      <w:r w:rsidRPr="00DA15CA">
        <w:rPr>
          <w:noProof/>
        </w:rPr>
        <mc:AlternateContent>
          <mc:Choice Requires="wps">
            <w:drawing>
              <wp:anchor distT="0" distB="0" distL="114300" distR="114300" simplePos="0" relativeHeight="251913216" behindDoc="0" locked="0" layoutInCell="1" allowOverlap="1" wp14:anchorId="4075B527" wp14:editId="7EB36897">
                <wp:simplePos x="0" y="0"/>
                <wp:positionH relativeFrom="column">
                  <wp:posOffset>-905510</wp:posOffset>
                </wp:positionH>
                <wp:positionV relativeFrom="paragraph">
                  <wp:posOffset>26670</wp:posOffset>
                </wp:positionV>
                <wp:extent cx="10525125" cy="0"/>
                <wp:effectExtent l="57150" t="38100" r="47625" b="95250"/>
                <wp:wrapNone/>
                <wp:docPr id="133" name="直線コネクタ 13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3"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1pt" to="75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YF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" strokecolor="#4f81bd" strokeweight="3pt">
                <v:shadow on="t" color="black" opacity="22937f" origin=",.5" offset="0,.63889mm"/>
              </v:line>
            </w:pict>
          </mc:Fallback>
        </mc:AlternateConten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12"/>
        </w:rPr>
        <w:t>■　課税対象者と消費能力（担税力）について</w:t>
      </w:r>
    </w:p>
    <w:p w:rsidR="00747542" w:rsidRPr="00747542" w:rsidRDefault="00747542" w:rsidP="00BC71ED">
      <w:pPr>
        <w:widowControl/>
        <w:numPr>
          <w:ilvl w:val="0"/>
          <w:numId w:val="133"/>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13"/>
        </w:rPr>
        <w:t>税</w:t>
      </w:r>
      <w:r w:rsidRPr="00747542">
        <w:rPr>
          <w:rFonts w:ascii="HG丸ｺﾞｼｯｸM-PRO" w:eastAsia="HG丸ｺﾞｼｯｸM-PRO" w:hAnsi="HG丸ｺﾞｼｯｸM-PRO" w:cs="Meiryo UI" w:hint="eastAsia"/>
          <w:color w:val="000000" w:themeColor="text1"/>
          <w:kern w:val="24"/>
          <w:sz w:val="24"/>
          <w:szCs w:val="24"/>
          <w:eastAsianLayout w:id="1018976514"/>
        </w:rPr>
        <w:t>負担を求める際は</w:t>
      </w:r>
      <w:r w:rsidRPr="00747542">
        <w:rPr>
          <w:rFonts w:ascii="HG丸ｺﾞｼｯｸM-PRO" w:eastAsia="HG丸ｺﾞｼｯｸM-PRO" w:hAnsi="HG丸ｺﾞｼｯｸM-PRO" w:cs="Meiryo UI" w:hint="eastAsia"/>
          <w:color w:val="000000" w:themeColor="text1"/>
          <w:kern w:val="24"/>
          <w:sz w:val="24"/>
          <w:szCs w:val="24"/>
          <w:eastAsianLayout w:id="1018976515"/>
        </w:rPr>
        <w:t>、</w:t>
      </w:r>
      <w:r w:rsidRPr="00747542">
        <w:rPr>
          <w:rFonts w:ascii="HG丸ｺﾞｼｯｸM-PRO" w:eastAsia="HG丸ｺﾞｼｯｸM-PRO" w:hAnsi="HG丸ｺﾞｼｯｸM-PRO" w:cs="Meiryo UI" w:hint="eastAsia"/>
          <w:color w:val="000000" w:themeColor="text1"/>
          <w:kern w:val="24"/>
          <w:sz w:val="24"/>
          <w:szCs w:val="24"/>
          <w:eastAsianLayout w:id="1018976516"/>
        </w:rPr>
        <w:t>課税対象者</w:t>
      </w:r>
      <w:r w:rsidRPr="00747542">
        <w:rPr>
          <w:rFonts w:ascii="HG丸ｺﾞｼｯｸM-PRO" w:eastAsia="HG丸ｺﾞｼｯｸM-PRO" w:hAnsi="HG丸ｺﾞｼｯｸM-PRO" w:cs="Meiryo UI" w:hint="eastAsia"/>
          <w:color w:val="000000" w:themeColor="text1"/>
          <w:kern w:val="24"/>
          <w:sz w:val="24"/>
          <w:szCs w:val="24"/>
          <w:eastAsianLayout w:id="1018976517"/>
        </w:rPr>
        <w:t>に</w:t>
      </w:r>
      <w:r w:rsidRPr="00747542">
        <w:rPr>
          <w:rFonts w:ascii="HG丸ｺﾞｼｯｸM-PRO" w:eastAsia="HG丸ｺﾞｼｯｸM-PRO" w:hAnsi="HG丸ｺﾞｼｯｸM-PRO" w:cs="Meiryo UI" w:hint="eastAsia"/>
          <w:color w:val="000000" w:themeColor="text1"/>
          <w:kern w:val="24"/>
          <w:sz w:val="24"/>
          <w:szCs w:val="24"/>
          <w:eastAsianLayout w:id="1018976518"/>
        </w:rPr>
        <w:t>消費</w:t>
      </w:r>
      <w:r w:rsidRPr="00747542">
        <w:rPr>
          <w:rFonts w:ascii="HG丸ｺﾞｼｯｸM-PRO" w:eastAsia="HG丸ｺﾞｼｯｸM-PRO" w:hAnsi="HG丸ｺﾞｼｯｸM-PRO" w:cs="Meiryo UI" w:hint="eastAsia"/>
          <w:color w:val="000000" w:themeColor="text1"/>
          <w:kern w:val="24"/>
          <w:sz w:val="24"/>
          <w:szCs w:val="24"/>
          <w:eastAsianLayout w:id="1018976519"/>
        </w:rPr>
        <w:t>能力</w:t>
      </w:r>
      <w:r w:rsidRPr="00747542">
        <w:rPr>
          <w:rFonts w:ascii="HG丸ｺﾞｼｯｸM-PRO" w:eastAsia="HG丸ｺﾞｼｯｸM-PRO" w:hAnsi="HG丸ｺﾞｼｯｸM-PRO" w:cs="Meiryo UI" w:hint="eastAsia"/>
          <w:color w:val="000000" w:themeColor="text1"/>
          <w:kern w:val="24"/>
          <w:sz w:val="24"/>
          <w:szCs w:val="24"/>
          <w:eastAsianLayout w:id="1018976520"/>
        </w:rPr>
        <w:t>（担税力）</w:t>
      </w:r>
      <w:r w:rsidRPr="00747542">
        <w:rPr>
          <w:rFonts w:ascii="HG丸ｺﾞｼｯｸM-PRO" w:eastAsia="HG丸ｺﾞｼｯｸM-PRO" w:hAnsi="HG丸ｺﾞｼｯｸM-PRO" w:cs="Meiryo UI" w:hint="eastAsia"/>
          <w:color w:val="000000" w:themeColor="text1"/>
          <w:kern w:val="24"/>
          <w:sz w:val="24"/>
          <w:szCs w:val="24"/>
          <w:eastAsianLayout w:id="1018976521"/>
        </w:rPr>
        <w:t>が</w:t>
      </w:r>
      <w:r w:rsidRPr="00747542">
        <w:rPr>
          <w:rFonts w:ascii="HG丸ｺﾞｼｯｸM-PRO" w:eastAsia="HG丸ｺﾞｼｯｸM-PRO" w:hAnsi="HG丸ｺﾞｼｯｸM-PRO" w:cs="Meiryo UI" w:hint="eastAsia"/>
          <w:color w:val="000000" w:themeColor="text1"/>
          <w:kern w:val="24"/>
          <w:sz w:val="24"/>
          <w:szCs w:val="24"/>
          <w:eastAsianLayout w:id="1018976522"/>
        </w:rPr>
        <w:t>あり、かつ</w:t>
      </w:r>
      <w:r w:rsidRPr="00747542">
        <w:rPr>
          <w:rFonts w:ascii="HG丸ｺﾞｼｯｸM-PRO" w:eastAsia="HG丸ｺﾞｼｯｸM-PRO" w:hAnsi="HG丸ｺﾞｼｯｸM-PRO" w:cs="Meiryo UI" w:hint="eastAsia"/>
          <w:color w:val="000000" w:themeColor="text1"/>
          <w:kern w:val="24"/>
          <w:sz w:val="24"/>
          <w:szCs w:val="24"/>
          <w:eastAsianLayout w:id="1018976523"/>
        </w:rPr>
        <w:t>、</w:t>
      </w:r>
      <w:r w:rsidRPr="00747542">
        <w:rPr>
          <w:rFonts w:ascii="HG丸ｺﾞｼｯｸM-PRO" w:eastAsia="HG丸ｺﾞｼｯｸM-PRO" w:hAnsi="HG丸ｺﾞｼｯｸM-PRO" w:cs="Meiryo UI" w:hint="eastAsia"/>
          <w:color w:val="000000" w:themeColor="text1"/>
          <w:kern w:val="24"/>
          <w:sz w:val="24"/>
          <w:szCs w:val="24"/>
          <w:eastAsianLayout w:id="1018976524"/>
        </w:rPr>
        <w:t>課税客体の把握</w:t>
      </w:r>
      <w:r w:rsidRPr="00747542">
        <w:rPr>
          <w:rFonts w:ascii="HG丸ｺﾞｼｯｸM-PRO" w:eastAsia="HG丸ｺﾞｼｯｸM-PRO" w:hAnsi="HG丸ｺﾞｼｯｸM-PRO" w:cs="Meiryo UI" w:hint="eastAsia"/>
          <w:color w:val="000000" w:themeColor="text1"/>
          <w:kern w:val="24"/>
          <w:sz w:val="24"/>
          <w:szCs w:val="24"/>
          <w:eastAsianLayout w:id="1018976525"/>
        </w:rPr>
        <w:t>が容易であるという観点が重要です</w:t>
      </w:r>
      <w:r w:rsidRPr="00747542">
        <w:rPr>
          <w:rFonts w:ascii="HG丸ｺﾞｼｯｸM-PRO" w:eastAsia="HG丸ｺﾞｼｯｸM-PRO" w:hAnsi="HG丸ｺﾞｼｯｸM-PRO" w:cs="Meiryo UI" w:hint="eastAsia"/>
          <w:color w:val="000000" w:themeColor="text1"/>
          <w:kern w:val="24"/>
          <w:sz w:val="24"/>
          <w:szCs w:val="24"/>
          <w:eastAsianLayout w:id="1018976526"/>
        </w:rPr>
        <w:t>。</w: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7"/>
        </w:rPr>
        <w:t>＜課税対象者の消費能力（担税力）＞</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8"/>
        </w:rPr>
        <w:t>まず、</w:t>
      </w:r>
      <w:r w:rsidRPr="00747542">
        <w:rPr>
          <w:rFonts w:ascii="HG丸ｺﾞｼｯｸM-PRO" w:eastAsia="HG丸ｺﾞｼｯｸM-PRO" w:hAnsi="HG丸ｺﾞｼｯｸM-PRO" w:cs="Meiryo UI" w:hint="eastAsia"/>
          <w:color w:val="000000" w:themeColor="text1"/>
          <w:kern w:val="24"/>
          <w:sz w:val="24"/>
          <w:szCs w:val="24"/>
          <w:eastAsianLayout w:id="1018976512"/>
        </w:rPr>
        <w:t>旅行者を宿泊客と日帰り客に分類して比較してみますと、宿泊客は宿泊代</w:t>
      </w:r>
      <w:r w:rsidRPr="00747542">
        <w:rPr>
          <w:rFonts w:ascii="HG丸ｺﾞｼｯｸM-PRO" w:eastAsia="HG丸ｺﾞｼｯｸM-PRO" w:hAnsi="HG丸ｺﾞｼｯｸM-PRO" w:cs="Meiryo UI" w:hint="eastAsia"/>
          <w:color w:val="000000" w:themeColor="text1"/>
          <w:kern w:val="24"/>
          <w:sz w:val="24"/>
          <w:szCs w:val="24"/>
          <w:eastAsianLayout w:id="1018976513"/>
        </w:rPr>
        <w:t>や飲食代</w:t>
      </w:r>
      <w:r w:rsidRPr="00747542">
        <w:rPr>
          <w:rFonts w:ascii="HG丸ｺﾞｼｯｸM-PRO" w:eastAsia="HG丸ｺﾞｼｯｸM-PRO" w:hAnsi="HG丸ｺﾞｼｯｸM-PRO" w:cs="Meiryo UI" w:hint="eastAsia"/>
          <w:color w:val="000000" w:themeColor="text1"/>
          <w:kern w:val="24"/>
          <w:sz w:val="24"/>
          <w:szCs w:val="24"/>
          <w:eastAsianLayout w:id="1018976514"/>
        </w:rPr>
        <w:t>など平均消費額が比較して高い傾向であり</w:t>
      </w:r>
      <w:r w:rsidRPr="00747542">
        <w:rPr>
          <w:rFonts w:ascii="HG丸ｺﾞｼｯｸM-PRO" w:eastAsia="HG丸ｺﾞｼｯｸM-PRO" w:hAnsi="HG丸ｺﾞｼｯｸM-PRO" w:cs="Meiryo UI" w:hint="eastAsia"/>
          <w:color w:val="000000" w:themeColor="text1"/>
          <w:kern w:val="24"/>
          <w:sz w:val="24"/>
          <w:szCs w:val="24"/>
          <w:eastAsianLayout w:id="1018976515"/>
        </w:rPr>
        <w:t>、日帰り</w:t>
      </w:r>
      <w:r w:rsidRPr="00747542">
        <w:rPr>
          <w:rFonts w:ascii="HG丸ｺﾞｼｯｸM-PRO" w:eastAsia="HG丸ｺﾞｼｯｸM-PRO" w:hAnsi="HG丸ｺﾞｼｯｸM-PRO" w:cs="Meiryo UI" w:hint="eastAsia"/>
          <w:color w:val="000000" w:themeColor="text1"/>
          <w:kern w:val="24"/>
          <w:sz w:val="24"/>
          <w:szCs w:val="24"/>
          <w:eastAsianLayout w:id="1018976516"/>
        </w:rPr>
        <w:t>客は、現地滞在時間が短く、平均消費額が低い傾向で</w:t>
      </w:r>
      <w:r w:rsidRPr="00747542">
        <w:rPr>
          <w:rFonts w:ascii="HG丸ｺﾞｼｯｸM-PRO" w:eastAsia="HG丸ｺﾞｼｯｸM-PRO" w:hAnsi="HG丸ｺﾞｼｯｸM-PRO" w:cs="Meiryo UI" w:hint="eastAsia"/>
          <w:color w:val="000000" w:themeColor="text1"/>
          <w:kern w:val="24"/>
          <w:sz w:val="24"/>
          <w:szCs w:val="24"/>
          <w:eastAsianLayout w:id="1018976517"/>
        </w:rPr>
        <w:t>あることから、宿泊客の方がより高い消費能力（担税力）があると言えます。</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18"/>
        </w:rPr>
        <w:t>次に、消費</w:t>
      </w:r>
      <w:r w:rsidRPr="00747542">
        <w:rPr>
          <w:rFonts w:ascii="HG丸ｺﾞｼｯｸM-PRO" w:eastAsia="HG丸ｺﾞｼｯｸM-PRO" w:hAnsi="HG丸ｺﾞｼｯｸM-PRO" w:cs="Meiryo UI" w:hint="eastAsia"/>
          <w:color w:val="000000" w:themeColor="text1"/>
          <w:kern w:val="24"/>
          <w:sz w:val="24"/>
          <w:szCs w:val="24"/>
          <w:eastAsianLayout w:id="1018976519"/>
        </w:rPr>
        <w:t>能力（担税力）に応じて課税するという応能課税の観点から</w:t>
      </w:r>
      <w:r w:rsidRPr="00747542">
        <w:rPr>
          <w:rFonts w:ascii="HG丸ｺﾞｼｯｸM-PRO" w:eastAsia="HG丸ｺﾞｼｯｸM-PRO" w:hAnsi="HG丸ｺﾞｼｯｸM-PRO" w:cs="Meiryo UI" w:hint="eastAsia"/>
          <w:color w:val="000000" w:themeColor="text1"/>
          <w:kern w:val="24"/>
          <w:sz w:val="24"/>
          <w:szCs w:val="24"/>
          <w:eastAsianLayout w:id="1018976520"/>
        </w:rPr>
        <w:t>、宿泊客の主な行為態様から担税力の見極めが可能かどうかの判断を検証してみますと、</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1"/>
        </w:rPr>
        <w:t xml:space="preserve">　・宿泊行為は、宿泊単価に応じて消費能力（担税力）の見極めは可能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2"/>
        </w:rPr>
        <w:t xml:space="preserve">　・飲食行為は、飲食単価に応じて消費能力（担税力）の見極めは可能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3"/>
        </w:rPr>
        <w:t xml:space="preserve">　・買い物行為は、買い物単価に応じて消費能力（担税力）の見極めは可能</w:t>
      </w:r>
    </w:p>
    <w:p w:rsidR="00747542" w:rsidRPr="00747542" w:rsidRDefault="00747542" w:rsidP="00747542">
      <w:pPr>
        <w:widowControl/>
        <w:spacing w:line="300" w:lineRule="exact"/>
        <w:ind w:leftChars="-3" w:left="-6"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4"/>
        </w:rPr>
        <w:t xml:space="preserve">　・交通機関利用行為は、府域外からの利用者の場合、府域内の利用と府域外からの利用区分が不明瞭であることか</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eastAsianLayout w:id="1018976525"/>
        </w:rPr>
        <w:t xml:space="preserve">　</w:t>
      </w:r>
      <w:r w:rsidRPr="00747542">
        <w:rPr>
          <w:rFonts w:ascii="HG丸ｺﾞｼｯｸM-PRO" w:eastAsia="HG丸ｺﾞｼｯｸM-PRO" w:hAnsi="HG丸ｺﾞｼｯｸM-PRO" w:cs="Meiryo UI" w:hint="eastAsia"/>
          <w:color w:val="000000" w:themeColor="text1"/>
          <w:kern w:val="24"/>
          <w:sz w:val="24"/>
          <w:szCs w:val="24"/>
          <w:eastAsianLayout w:id="1018976526"/>
        </w:rPr>
        <w:t xml:space="preserve">　ら、消費能力（担税力）の見極めは非常に困難</w:t>
      </w:r>
    </w:p>
    <w:p w:rsidR="00747542" w:rsidRPr="00747542" w:rsidRDefault="00747542" w:rsidP="00747542">
      <w:pPr>
        <w:widowControl/>
        <w:spacing w:line="320" w:lineRule="exact"/>
        <w:ind w:leftChars="-1" w:left="-2" w:firstLineChars="57" w:firstLine="120"/>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17312" behindDoc="0" locked="0" layoutInCell="1" allowOverlap="1" wp14:anchorId="1627939F" wp14:editId="0756EE2B">
                <wp:simplePos x="0" y="0"/>
                <wp:positionH relativeFrom="column">
                  <wp:posOffset>3009265</wp:posOffset>
                </wp:positionH>
                <wp:positionV relativeFrom="paragraph">
                  <wp:posOffset>62865</wp:posOffset>
                </wp:positionV>
                <wp:extent cx="5681345" cy="660400"/>
                <wp:effectExtent l="0" t="0" r="14605" b="25400"/>
                <wp:wrapNone/>
                <wp:docPr id="135" name="正方形/長方形 12" descr="参考）　国内旅行の旅行単価（2013年）&#10;　１）日帰り旅行　１５，３８３円&#10;　２）宿泊旅行　　４８，０９４円　※出典：観光庁「2013年旅行・観光消費動向調査」&#10;" title="国内旅行の旅行単価（2013年）"/>
                <wp:cNvGraphicFramePr/>
                <a:graphic xmlns:a="http://schemas.openxmlformats.org/drawingml/2006/main">
                  <a:graphicData uri="http://schemas.microsoft.com/office/word/2010/wordprocessingShape">
                    <wps:wsp>
                      <wps:cNvSpPr/>
                      <wps:spPr>
                        <a:xfrm>
                          <a:off x="0" y="0"/>
                          <a:ext cx="5681345" cy="660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4"/>
                              </w:rPr>
                              <w:t>参考）　国内旅行の旅行単価（</w:t>
                            </w:r>
                            <w:r>
                              <w:rPr>
                                <w:rFonts w:ascii="HG丸ｺﾞｼｯｸM-PRO" w:eastAsia="HG丸ｺﾞｼｯｸM-PRO" w:hAnsi="HG丸ｺﾞｼｯｸM-PRO" w:cstheme="minorBidi" w:hint="eastAsia"/>
                                <w:color w:val="000000" w:themeColor="dark1"/>
                                <w:kern w:val="24"/>
                                <w:sz w:val="21"/>
                                <w:szCs w:val="21"/>
                                <w:eastAsianLayout w:id="1018977025"/>
                              </w:rPr>
                              <w:t>2013</w:t>
                            </w:r>
                            <w:r>
                              <w:rPr>
                                <w:rFonts w:ascii="HG丸ｺﾞｼｯｸM-PRO" w:eastAsia="HG丸ｺﾞｼｯｸM-PRO" w:hAnsi="HG丸ｺﾞｼｯｸM-PRO" w:cstheme="minorBidi" w:hint="eastAsia"/>
                                <w:color w:val="000000" w:themeColor="dark1"/>
                                <w:kern w:val="24"/>
                                <w:sz w:val="21"/>
                                <w:szCs w:val="21"/>
                                <w:eastAsianLayout w:id="1018977026"/>
                              </w:rPr>
                              <w:t>年）</w:t>
                            </w:r>
                          </w:p>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7"/>
                              </w:rPr>
                              <w:t xml:space="preserve">　１）日帰り旅行　１５，３８３円</w:t>
                            </w:r>
                          </w:p>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8"/>
                              </w:rPr>
                              <w:t xml:space="preserve">　２）宿泊旅行　　４８，０９４円　</w:t>
                            </w:r>
                            <w:r>
                              <w:rPr>
                                <w:rFonts w:ascii="HG丸ｺﾞｼｯｸM-PRO" w:eastAsia="HG丸ｺﾞｼｯｸM-PRO" w:hAnsi="HG丸ｺﾞｼｯｸM-PRO" w:cstheme="minorBidi" w:hint="eastAsia"/>
                                <w:color w:val="000000" w:themeColor="dark1"/>
                                <w:kern w:val="24"/>
                                <w:sz w:val="21"/>
                                <w:szCs w:val="21"/>
                                <w:eastAsianLayout w:id="1018977029"/>
                              </w:rPr>
                              <w:t>※</w:t>
                            </w:r>
                            <w:r>
                              <w:rPr>
                                <w:rFonts w:ascii="HG丸ｺﾞｼｯｸM-PRO" w:eastAsia="HG丸ｺﾞｼｯｸM-PRO" w:hAnsi="HG丸ｺﾞｼｯｸM-PRO" w:cstheme="minorBidi" w:hint="eastAsia"/>
                                <w:color w:val="000000" w:themeColor="dark1"/>
                                <w:kern w:val="24"/>
                                <w:sz w:val="21"/>
                                <w:szCs w:val="21"/>
                                <w:eastAsianLayout w:id="1018977030"/>
                              </w:rPr>
                              <w:t>出典：観光庁「</w:t>
                            </w:r>
                            <w:r>
                              <w:rPr>
                                <w:rFonts w:ascii="HG丸ｺﾞｼｯｸM-PRO" w:eastAsia="HG丸ｺﾞｼｯｸM-PRO" w:hAnsi="HG丸ｺﾞｼｯｸM-PRO" w:cstheme="minorBidi" w:hint="eastAsia"/>
                                <w:color w:val="000000" w:themeColor="dark1"/>
                                <w:kern w:val="24"/>
                                <w:sz w:val="21"/>
                                <w:szCs w:val="21"/>
                                <w:eastAsianLayout w:id="1018977031"/>
                              </w:rPr>
                              <w:t>2013</w:t>
                            </w:r>
                            <w:r>
                              <w:rPr>
                                <w:rFonts w:ascii="HG丸ｺﾞｼｯｸM-PRO" w:eastAsia="HG丸ｺﾞｼｯｸM-PRO" w:hAnsi="HG丸ｺﾞｼｯｸM-PRO" w:cstheme="minorBidi" w:hint="eastAsia"/>
                                <w:color w:val="000000" w:themeColor="dark1"/>
                                <w:kern w:val="24"/>
                                <w:sz w:val="21"/>
                                <w:szCs w:val="21"/>
                                <w:eastAsianLayout w:id="1018977032"/>
                              </w:rPr>
                              <w:t xml:space="preserve">年旅行・観光消費動向調査」　　　　　　　　　　　　　　　　　　　　　　　　　　　　　</w:t>
                            </w:r>
                          </w:p>
                        </w:txbxContent>
                      </wps:txbx>
                      <wps:bodyPr rtlCol="0" anchor="ctr">
                        <a:noAutofit/>
                      </wps:bodyPr>
                    </wps:wsp>
                  </a:graphicData>
                </a:graphic>
                <wp14:sizeRelV relativeFrom="margin">
                  <wp14:pctHeight>0</wp14:pctHeight>
                </wp14:sizeRelV>
              </wp:anchor>
            </w:drawing>
          </mc:Choice>
          <mc:Fallback>
            <w:pict>
              <v:rect id="_x0000_s1152" alt="タイトル: 国内旅行の旅行単価（2013年） - 説明: 参考）　国内旅行の旅行単価（2013年）&#10;　１）日帰り旅行　１５，３８３円&#10;　２）宿泊旅行　　４８，０９４円　※出典：観光庁「2013年旅行・観光消費動向調査」&#10;" style="position:absolute;left:0;text-align:left;margin-left:236.95pt;margin-top:4.95pt;width:447.35pt;height:5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" fillcolor="white [3201]" strokecolor="#f79646 [3209]" strokeweight="2pt">
                <v:textbox>
                  <w:txbxContent>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4"/>
                        </w:rPr>
                        <w:t>参考）　国内旅行の旅行単価（</w:t>
                      </w:r>
                      <w:r>
                        <w:rPr>
                          <w:rFonts w:ascii="HG丸ｺﾞｼｯｸM-PRO" w:eastAsia="HG丸ｺﾞｼｯｸM-PRO" w:hAnsi="HG丸ｺﾞｼｯｸM-PRO" w:cstheme="minorBidi" w:hint="eastAsia"/>
                          <w:color w:val="000000" w:themeColor="dark1"/>
                          <w:kern w:val="24"/>
                          <w:sz w:val="21"/>
                          <w:szCs w:val="21"/>
                          <w:eastAsianLayout w:id="1018977025"/>
                        </w:rPr>
                        <w:t>2013</w:t>
                      </w:r>
                      <w:r>
                        <w:rPr>
                          <w:rFonts w:ascii="HG丸ｺﾞｼｯｸM-PRO" w:eastAsia="HG丸ｺﾞｼｯｸM-PRO" w:hAnsi="HG丸ｺﾞｼｯｸM-PRO" w:cstheme="minorBidi" w:hint="eastAsia"/>
                          <w:color w:val="000000" w:themeColor="dark1"/>
                          <w:kern w:val="24"/>
                          <w:sz w:val="21"/>
                          <w:szCs w:val="21"/>
                          <w:eastAsianLayout w:id="1018977026"/>
                        </w:rPr>
                        <w:t>年）</w:t>
                      </w:r>
                    </w:p>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7"/>
                        </w:rPr>
                        <w:t xml:space="preserve">　１）日帰り旅行　１５，３８３円</w:t>
                      </w:r>
                    </w:p>
                    <w:p w:rsidR="00747542" w:rsidRDefault="00747542"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eastAsianLayout w:id="1018977028"/>
                        </w:rPr>
                        <w:t xml:space="preserve">　２）宿泊旅行　　４８，０９４円　</w:t>
                      </w:r>
                      <w:r>
                        <w:rPr>
                          <w:rFonts w:ascii="HG丸ｺﾞｼｯｸM-PRO" w:eastAsia="HG丸ｺﾞｼｯｸM-PRO" w:hAnsi="HG丸ｺﾞｼｯｸM-PRO" w:cstheme="minorBidi" w:hint="eastAsia"/>
                          <w:color w:val="000000" w:themeColor="dark1"/>
                          <w:kern w:val="24"/>
                          <w:sz w:val="21"/>
                          <w:szCs w:val="21"/>
                          <w:eastAsianLayout w:id="1018977029"/>
                        </w:rPr>
                        <w:t>※</w:t>
                      </w:r>
                      <w:r>
                        <w:rPr>
                          <w:rFonts w:ascii="HG丸ｺﾞｼｯｸM-PRO" w:eastAsia="HG丸ｺﾞｼｯｸM-PRO" w:hAnsi="HG丸ｺﾞｼｯｸM-PRO" w:cstheme="minorBidi" w:hint="eastAsia"/>
                          <w:color w:val="000000" w:themeColor="dark1"/>
                          <w:kern w:val="24"/>
                          <w:sz w:val="21"/>
                          <w:szCs w:val="21"/>
                          <w:eastAsianLayout w:id="1018977030"/>
                        </w:rPr>
                        <w:t>出典：観光庁「</w:t>
                      </w:r>
                      <w:r>
                        <w:rPr>
                          <w:rFonts w:ascii="HG丸ｺﾞｼｯｸM-PRO" w:eastAsia="HG丸ｺﾞｼｯｸM-PRO" w:hAnsi="HG丸ｺﾞｼｯｸM-PRO" w:cstheme="minorBidi" w:hint="eastAsia"/>
                          <w:color w:val="000000" w:themeColor="dark1"/>
                          <w:kern w:val="24"/>
                          <w:sz w:val="21"/>
                          <w:szCs w:val="21"/>
                          <w:eastAsianLayout w:id="1018977031"/>
                        </w:rPr>
                        <w:t>2013</w:t>
                      </w:r>
                      <w:r>
                        <w:rPr>
                          <w:rFonts w:ascii="HG丸ｺﾞｼｯｸM-PRO" w:eastAsia="HG丸ｺﾞｼｯｸM-PRO" w:hAnsi="HG丸ｺﾞｼｯｸM-PRO" w:cstheme="minorBidi" w:hint="eastAsia"/>
                          <w:color w:val="000000" w:themeColor="dark1"/>
                          <w:kern w:val="24"/>
                          <w:sz w:val="21"/>
                          <w:szCs w:val="21"/>
                          <w:eastAsianLayout w:id="1018977032"/>
                        </w:rPr>
                        <w:t xml:space="preserve">年旅行・観光消費動向調査」　　　　　　　　　　　　　　　　　　　　　　　　　　　　　</w:t>
                      </w:r>
                    </w:p>
                  </w:txbxContent>
                </v:textbox>
              </v:rect>
            </w:pict>
          </mc:Fallback>
        </mc:AlternateContent>
      </w:r>
      <w:r w:rsidRPr="00747542">
        <w:rPr>
          <w:rFonts w:ascii="HG丸ｺﾞｼｯｸM-PRO" w:eastAsia="HG丸ｺﾞｼｯｸM-PRO" w:hAnsi="HG丸ｺﾞｼｯｸM-PRO" w:cs="Meiryo UI" w:hint="eastAsia"/>
          <w:color w:val="000000" w:themeColor="text1"/>
          <w:kern w:val="24"/>
          <w:sz w:val="24"/>
          <w:szCs w:val="24"/>
          <w:eastAsianLayout w:id="1018976527"/>
        </w:rPr>
        <w:t xml:space="preserve">　</w:t>
      </w:r>
      <w:r w:rsidRPr="00747542">
        <w:rPr>
          <w:rFonts w:ascii="HG丸ｺﾞｼｯｸM-PRO" w:eastAsia="HG丸ｺﾞｼｯｸM-PRO" w:hAnsi="HG丸ｺﾞｼｯｸM-PRO" w:cs="Meiryo UI" w:hint="eastAsia"/>
          <w:color w:val="000000" w:themeColor="text1"/>
          <w:kern w:val="24"/>
          <w:sz w:val="24"/>
          <w:szCs w:val="24"/>
          <w:eastAsianLayout w:id="1018976528"/>
        </w:rPr>
        <w:t>ということが言えると思います。</w:t>
      </w:r>
    </w:p>
    <w:p w:rsidR="003D2BDC" w:rsidRPr="00747542" w:rsidRDefault="003D2BDC">
      <w:pPr>
        <w:rPr>
          <w:rFonts w:hint="eastAsia"/>
        </w:rPr>
      </w:pPr>
    </w:p>
    <w:p w:rsidR="003D2BDC" w:rsidRDefault="003D2BDC">
      <w:pPr>
        <w:rPr>
          <w:rFonts w:hint="eastAsia"/>
        </w:rPr>
      </w:pPr>
    </w:p>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36"/>
        </w:rPr>
        <w:t>＜課税客体の把握＞</w:t>
      </w:r>
    </w:p>
    <w:p w:rsidR="006527A1" w:rsidRPr="006527A1" w:rsidRDefault="006527A1" w:rsidP="00BC71ED">
      <w:pPr>
        <w:widowControl/>
        <w:numPr>
          <w:ilvl w:val="0"/>
          <w:numId w:val="135"/>
        </w:numPr>
        <w:spacing w:line="300" w:lineRule="exact"/>
        <w:ind w:left="284" w:hanging="284"/>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37"/>
        </w:rPr>
        <w:t>目的</w:t>
      </w:r>
      <w:r w:rsidRPr="006527A1">
        <w:rPr>
          <w:rFonts w:ascii="HG丸ｺﾞｼｯｸM-PRO" w:eastAsia="HG丸ｺﾞｼｯｸM-PRO" w:hAnsi="HG丸ｺﾞｼｯｸM-PRO" w:cs="Meiryo UI" w:hint="eastAsia"/>
          <w:color w:val="000000" w:themeColor="text1"/>
          <w:kern w:val="24"/>
          <w:sz w:val="24"/>
          <w:szCs w:val="24"/>
          <w:eastAsianLayout w:id="1018977538"/>
        </w:rPr>
        <w:t>税としての課税客体を検討するうえ</w:t>
      </w:r>
      <w:r w:rsidRPr="006527A1">
        <w:rPr>
          <w:rFonts w:ascii="HG丸ｺﾞｼｯｸM-PRO" w:eastAsia="HG丸ｺﾞｼｯｸM-PRO" w:hAnsi="HG丸ｺﾞｼｯｸM-PRO" w:cs="Meiryo UI" w:hint="eastAsia"/>
          <w:color w:val="000000" w:themeColor="text1"/>
          <w:kern w:val="24"/>
          <w:sz w:val="24"/>
          <w:szCs w:val="24"/>
          <w:eastAsianLayout w:id="1018977539"/>
        </w:rPr>
        <w:t>で、その</w:t>
      </w:r>
      <w:r w:rsidRPr="006527A1">
        <w:rPr>
          <w:rFonts w:ascii="HG丸ｺﾞｼｯｸM-PRO" w:eastAsia="HG丸ｺﾞｼｯｸM-PRO" w:hAnsi="HG丸ｺﾞｼｯｸM-PRO" w:cs="Meiryo UI" w:hint="eastAsia"/>
          <w:color w:val="000000" w:themeColor="text1"/>
          <w:kern w:val="24"/>
          <w:sz w:val="24"/>
          <w:szCs w:val="24"/>
          <w:eastAsianLayout w:id="1018977540"/>
        </w:rPr>
        <w:t>把握に</w:t>
      </w:r>
      <w:r w:rsidRPr="006527A1">
        <w:rPr>
          <w:rFonts w:ascii="HG丸ｺﾞｼｯｸM-PRO" w:eastAsia="HG丸ｺﾞｼｯｸM-PRO" w:hAnsi="HG丸ｺﾞｼｯｸM-PRO" w:cs="Meiryo UI" w:hint="eastAsia"/>
          <w:color w:val="000000" w:themeColor="text1"/>
          <w:kern w:val="24"/>
          <w:sz w:val="24"/>
          <w:szCs w:val="24"/>
          <w:eastAsianLayout w:id="1018977541"/>
        </w:rPr>
        <w:t>ついて比較をしてみますと、</w:t>
      </w:r>
    </w:p>
    <w:p w:rsidR="006527A1" w:rsidRPr="006527A1" w:rsidRDefault="006527A1" w:rsidP="006527A1">
      <w:pPr>
        <w:widowControl/>
        <w:spacing w:before="120"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42"/>
        </w:rPr>
        <w:t xml:space="preserve">　・</w:t>
      </w:r>
      <w:r w:rsidRPr="006527A1">
        <w:rPr>
          <w:rFonts w:ascii="HG丸ｺﾞｼｯｸM-PRO" w:eastAsia="HG丸ｺﾞｼｯｸM-PRO" w:hAnsi="HG丸ｺﾞｼｯｸM-PRO" w:cs="Meiryo UI" w:hint="eastAsia"/>
          <w:color w:val="000000" w:themeColor="text1"/>
          <w:kern w:val="24"/>
          <w:sz w:val="24"/>
          <w:szCs w:val="24"/>
          <w:eastAsianLayout w:id="1018977543"/>
        </w:rPr>
        <w:t>宿泊行為</w:t>
      </w:r>
      <w:r w:rsidRPr="006527A1">
        <w:rPr>
          <w:rFonts w:ascii="HG丸ｺﾞｼｯｸM-PRO" w:eastAsia="HG丸ｺﾞｼｯｸM-PRO" w:hAnsi="HG丸ｺﾞｼｯｸM-PRO" w:cs="Meiryo UI" w:hint="eastAsia"/>
          <w:color w:val="000000" w:themeColor="text1"/>
          <w:kern w:val="24"/>
          <w:sz w:val="24"/>
          <w:szCs w:val="24"/>
          <w:eastAsianLayout w:id="1018977544"/>
        </w:rPr>
        <w:t>は、宿泊場所が特定でき、宿泊と</w:t>
      </w:r>
      <w:r w:rsidRPr="006527A1">
        <w:rPr>
          <w:rFonts w:ascii="HG丸ｺﾞｼｯｸM-PRO" w:eastAsia="HG丸ｺﾞｼｯｸM-PRO" w:hAnsi="HG丸ｺﾞｼｯｸM-PRO" w:cs="Meiryo UI" w:hint="eastAsia"/>
          <w:color w:val="000000" w:themeColor="text1"/>
          <w:kern w:val="24"/>
          <w:sz w:val="24"/>
          <w:szCs w:val="24"/>
          <w:eastAsianLayout w:id="1018977545"/>
        </w:rPr>
        <w:t>いう</w:t>
      </w:r>
      <w:r w:rsidRPr="006527A1">
        <w:rPr>
          <w:rFonts w:ascii="HG丸ｺﾞｼｯｸM-PRO" w:eastAsia="HG丸ｺﾞｼｯｸM-PRO" w:hAnsi="HG丸ｺﾞｼｯｸM-PRO" w:cs="Meiryo UI" w:hint="eastAsia"/>
          <w:color w:val="000000" w:themeColor="text1"/>
          <w:kern w:val="24"/>
          <w:sz w:val="24"/>
          <w:szCs w:val="24"/>
          <w:eastAsianLayout w:id="1018977546"/>
        </w:rPr>
        <w:t>行為が明確であるので、</w:t>
      </w:r>
      <w:r w:rsidRPr="006527A1">
        <w:rPr>
          <w:rFonts w:ascii="HG丸ｺﾞｼｯｸM-PRO" w:eastAsia="HG丸ｺﾞｼｯｸM-PRO" w:hAnsi="HG丸ｺﾞｼｯｸM-PRO" w:cs="Meiryo UI" w:hint="eastAsia"/>
          <w:color w:val="000000" w:themeColor="text1"/>
          <w:kern w:val="24"/>
          <w:sz w:val="24"/>
          <w:szCs w:val="24"/>
          <w:eastAsianLayout w:id="1018977547"/>
        </w:rPr>
        <w:t>目的税としての</w:t>
      </w:r>
      <w:r w:rsidRPr="006527A1">
        <w:rPr>
          <w:rFonts w:ascii="HG丸ｺﾞｼｯｸM-PRO" w:eastAsia="HG丸ｺﾞｼｯｸM-PRO" w:hAnsi="HG丸ｺﾞｼｯｸM-PRO" w:cs="Meiryo UI" w:hint="eastAsia"/>
          <w:color w:val="000000" w:themeColor="text1"/>
          <w:kern w:val="24"/>
          <w:sz w:val="24"/>
          <w:szCs w:val="24"/>
          <w:eastAsianLayout w:id="1018977548"/>
        </w:rPr>
        <w:t>課税客体の把握が容易</w:t>
      </w:r>
    </w:p>
    <w:p w:rsidR="006527A1" w:rsidRPr="006527A1" w:rsidRDefault="006527A1" w:rsidP="006527A1">
      <w:pPr>
        <w:widowControl/>
        <w:spacing w:line="300" w:lineRule="exact"/>
        <w:ind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49"/>
        </w:rPr>
        <w:t xml:space="preserve">　・飲食行為、買い物行為は、行為場所が特定でき、それぞれの行為は明確であるが、旅行客と一般客</w:t>
      </w:r>
      <w:r w:rsidRPr="006527A1">
        <w:rPr>
          <w:rFonts w:ascii="HG丸ｺﾞｼｯｸM-PRO" w:eastAsia="HG丸ｺﾞｼｯｸM-PRO" w:hAnsi="HG丸ｺﾞｼｯｸM-PRO" w:cs="Meiryo UI" w:hint="eastAsia"/>
          <w:color w:val="000000" w:themeColor="text1"/>
          <w:kern w:val="24"/>
          <w:sz w:val="24"/>
          <w:szCs w:val="24"/>
          <w:eastAsianLayout w:id="1018977550"/>
        </w:rPr>
        <w:t>の</w:t>
      </w:r>
      <w:r w:rsidRPr="006527A1">
        <w:rPr>
          <w:rFonts w:ascii="HG丸ｺﾞｼｯｸM-PRO" w:eastAsia="HG丸ｺﾞｼｯｸM-PRO" w:hAnsi="HG丸ｺﾞｼｯｸM-PRO" w:cs="Meiryo UI" w:hint="eastAsia"/>
          <w:color w:val="000000" w:themeColor="text1"/>
          <w:kern w:val="24"/>
          <w:sz w:val="24"/>
          <w:szCs w:val="24"/>
          <w:eastAsianLayout w:id="1018977551"/>
        </w:rPr>
        <w:t>区別が困難</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52"/>
        </w:rPr>
        <w:t xml:space="preserve">　</w:t>
      </w:r>
      <w:r w:rsidRPr="006527A1">
        <w:rPr>
          <w:rFonts w:ascii="HG丸ｺﾞｼｯｸM-PRO" w:eastAsia="HG丸ｺﾞｼｯｸM-PRO" w:hAnsi="HG丸ｺﾞｼｯｸM-PRO" w:cs="Meiryo UI" w:hint="eastAsia"/>
          <w:color w:val="000000" w:themeColor="text1"/>
          <w:kern w:val="24"/>
          <w:sz w:val="24"/>
          <w:szCs w:val="24"/>
          <w:eastAsianLayout w:id="1018977536"/>
        </w:rPr>
        <w:t xml:space="preserve">　であり、また、多様な行為態様が存在することから、目的税としての課税客体の把握が</w:t>
      </w:r>
      <w:r w:rsidRPr="006527A1">
        <w:rPr>
          <w:rFonts w:ascii="HG丸ｺﾞｼｯｸM-PRO" w:eastAsia="HG丸ｺﾞｼｯｸM-PRO" w:hAnsi="HG丸ｺﾞｼｯｸM-PRO" w:cs="Meiryo UI" w:hint="eastAsia"/>
          <w:color w:val="000000" w:themeColor="text1"/>
          <w:kern w:val="24"/>
          <w:sz w:val="24"/>
          <w:szCs w:val="24"/>
          <w:eastAsianLayout w:id="1018977537"/>
        </w:rPr>
        <w:t>非常に</w:t>
      </w:r>
      <w:r w:rsidRPr="006527A1">
        <w:rPr>
          <w:rFonts w:ascii="HG丸ｺﾞｼｯｸM-PRO" w:eastAsia="HG丸ｺﾞｼｯｸM-PRO" w:hAnsi="HG丸ｺﾞｼｯｸM-PRO" w:cs="Meiryo UI" w:hint="eastAsia"/>
          <w:color w:val="000000" w:themeColor="text1"/>
          <w:kern w:val="24"/>
          <w:sz w:val="24"/>
          <w:szCs w:val="24"/>
          <w:eastAsianLayout w:id="1018977538"/>
        </w:rPr>
        <w:t>困難</w:t>
      </w:r>
    </w:p>
    <w:p w:rsidR="006527A1" w:rsidRPr="006527A1" w:rsidRDefault="006527A1" w:rsidP="006527A1">
      <w:pPr>
        <w:widowControl/>
        <w:spacing w:line="300" w:lineRule="exact"/>
        <w:ind w:leftChars="-2" w:left="-4"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39"/>
        </w:rPr>
        <w:t xml:space="preserve">　・交通機関利用行為は、行為自体が府域内か府域外に及ぶのか特定が困難であり、また、飲食行為、買い物行為と</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7540"/>
        </w:rPr>
        <w:t xml:space="preserve">　</w:t>
      </w:r>
      <w:r w:rsidRPr="006527A1">
        <w:rPr>
          <w:rFonts w:ascii="HG丸ｺﾞｼｯｸM-PRO" w:eastAsia="HG丸ｺﾞｼｯｸM-PRO" w:hAnsi="HG丸ｺﾞｼｯｸM-PRO" w:cs="Meiryo UI" w:hint="eastAsia"/>
          <w:color w:val="000000" w:themeColor="text1"/>
          <w:kern w:val="24"/>
          <w:sz w:val="24"/>
          <w:szCs w:val="24"/>
          <w:eastAsianLayout w:id="1018977541"/>
        </w:rPr>
        <w:t xml:space="preserve">　同様</w:t>
      </w:r>
      <w:r w:rsidRPr="006527A1">
        <w:rPr>
          <w:rFonts w:ascii="HG丸ｺﾞｼｯｸM-PRO" w:eastAsia="HG丸ｺﾞｼｯｸM-PRO" w:hAnsi="HG丸ｺﾞｼｯｸM-PRO" w:cs="Meiryo UI" w:hint="eastAsia"/>
          <w:color w:val="000000" w:themeColor="text1"/>
          <w:kern w:val="24"/>
          <w:sz w:val="24"/>
          <w:szCs w:val="24"/>
          <w:eastAsianLayout w:id="1018977542"/>
        </w:rPr>
        <w:t>、</w:t>
      </w:r>
      <w:r w:rsidRPr="006527A1">
        <w:rPr>
          <w:rFonts w:ascii="HG丸ｺﾞｼｯｸM-PRO" w:eastAsia="HG丸ｺﾞｼｯｸM-PRO" w:hAnsi="HG丸ｺﾞｼｯｸM-PRO" w:cs="Meiryo UI" w:hint="eastAsia"/>
          <w:color w:val="000000" w:themeColor="text1"/>
          <w:kern w:val="24"/>
          <w:sz w:val="24"/>
          <w:szCs w:val="24"/>
          <w:eastAsianLayout w:id="1018977543"/>
        </w:rPr>
        <w:t>旅行客</w:t>
      </w:r>
      <w:r w:rsidRPr="006527A1">
        <w:rPr>
          <w:rFonts w:ascii="HG丸ｺﾞｼｯｸM-PRO" w:eastAsia="HG丸ｺﾞｼｯｸM-PRO" w:hAnsi="HG丸ｺﾞｼｯｸM-PRO" w:cs="Meiryo UI" w:hint="eastAsia"/>
          <w:color w:val="000000" w:themeColor="text1"/>
          <w:kern w:val="24"/>
          <w:sz w:val="24"/>
          <w:szCs w:val="24"/>
          <w:eastAsianLayout w:id="1018977544"/>
        </w:rPr>
        <w:t>と一般客の</w:t>
      </w:r>
      <w:r w:rsidRPr="006527A1">
        <w:rPr>
          <w:rFonts w:ascii="HG丸ｺﾞｼｯｸM-PRO" w:eastAsia="HG丸ｺﾞｼｯｸM-PRO" w:hAnsi="HG丸ｺﾞｼｯｸM-PRO" w:cs="Meiryo UI" w:hint="eastAsia"/>
          <w:color w:val="000000" w:themeColor="text1"/>
          <w:kern w:val="24"/>
          <w:sz w:val="24"/>
          <w:szCs w:val="24"/>
          <w:eastAsianLayout w:id="1018977545"/>
        </w:rPr>
        <w:t>区別も困難であることから、目的税としての課税客体の把握がほぼ不可能</w:t>
      </w:r>
    </w:p>
    <w:p w:rsidR="003D2BDC" w:rsidRPr="006527A1" w:rsidRDefault="006527A1">
      <w:pPr>
        <w:rPr>
          <w:rFonts w:hint="eastAsia"/>
        </w:rPr>
      </w:pPr>
      <w:r w:rsidRPr="006527A1">
        <w:rPr>
          <w:noProof/>
        </w:rPr>
        <mc:AlternateContent>
          <mc:Choice Requires="wps">
            <w:drawing>
              <wp:anchor distT="0" distB="0" distL="114300" distR="114300" simplePos="0" relativeHeight="251921408" behindDoc="0" locked="0" layoutInCell="1" allowOverlap="1" wp14:anchorId="6E8947C5" wp14:editId="23935172">
                <wp:simplePos x="0" y="0"/>
                <wp:positionH relativeFrom="column">
                  <wp:posOffset>-833755</wp:posOffset>
                </wp:positionH>
                <wp:positionV relativeFrom="paragraph">
                  <wp:posOffset>-447675</wp:posOffset>
                </wp:positionV>
                <wp:extent cx="7343775" cy="395605"/>
                <wp:effectExtent l="0" t="0" r="0" b="4445"/>
                <wp:wrapNone/>
                <wp:docPr id="137"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wps:txbx>
                      <wps:bodyPr vert="horz" lIns="91440" tIns="45720" rIns="91440" bIns="45720" rtlCol="0" anchor="ctr">
                        <a:normAutofit/>
                      </wps:bodyPr>
                    </wps:wsp>
                  </a:graphicData>
                </a:graphic>
              </wp:anchor>
            </w:drawing>
          </mc:Choice>
          <mc:Fallback>
            <w:pict>
              <v:rect id="_x0000_s1153" alt="タイトル: ７　事業の実施に必要な財源確保のあり方（７）" style="position:absolute;left:0;text-align:left;margin-left:-65.65pt;margin-top:-35.25pt;width:578.25pt;height:31.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" filled="f" stroked="f">
                <v:path arrowok="t"/>
                <o:lock v:ext="edit" grouping="t"/>
                <v:textbo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v:textbox>
              </v:rect>
            </w:pict>
          </mc:Fallback>
        </mc:AlternateContent>
      </w:r>
      <w:r w:rsidRPr="00DA15CA">
        <w:rPr>
          <w:noProof/>
        </w:rPr>
        <mc:AlternateContent>
          <mc:Choice Requires="wps">
            <w:drawing>
              <wp:anchor distT="0" distB="0" distL="114300" distR="114300" simplePos="0" relativeHeight="251919360" behindDoc="0" locked="0" layoutInCell="1" allowOverlap="1" wp14:anchorId="2EDAFE75" wp14:editId="226096E3">
                <wp:simplePos x="0" y="0"/>
                <wp:positionH relativeFrom="column">
                  <wp:posOffset>-918210</wp:posOffset>
                </wp:positionH>
                <wp:positionV relativeFrom="paragraph">
                  <wp:posOffset>13970</wp:posOffset>
                </wp:positionV>
                <wp:extent cx="10525125" cy="0"/>
                <wp:effectExtent l="57150" t="38100" r="47625" b="95250"/>
                <wp:wrapNone/>
                <wp:docPr id="136" name="直線コネクタ 13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1pt" to="75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" strokecolor="#4f81bd" strokeweight="3pt">
                <v:shadow on="t" color="black" opacity="22937f" origin=",.5" offset="0,.63889mm"/>
              </v:line>
            </w:pict>
          </mc:Fallback>
        </mc:AlternateContent>
      </w:r>
    </w:p>
    <w:p w:rsidR="006527A1" w:rsidRPr="006527A1" w:rsidRDefault="006527A1" w:rsidP="006527A1">
      <w:pPr>
        <w:widowControl/>
        <w:spacing w:after="120" w:line="320" w:lineRule="exact"/>
        <w:ind w:leftChars="-270" w:left="-1" w:hangingChars="236" w:hanging="56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8048"/>
        </w:rPr>
        <w:t xml:space="preserve">■　</w:t>
      </w:r>
      <w:r w:rsidRPr="006527A1">
        <w:rPr>
          <w:rFonts w:ascii="HG丸ｺﾞｼｯｸM-PRO" w:eastAsia="HG丸ｺﾞｼｯｸM-PRO" w:hAnsi="HG丸ｺﾞｼｯｸM-PRO" w:cs="Meiryo UI" w:hint="eastAsia"/>
          <w:b/>
          <w:bCs/>
          <w:color w:val="000000" w:themeColor="text1"/>
          <w:kern w:val="24"/>
          <w:sz w:val="24"/>
          <w:szCs w:val="24"/>
          <w:eastAsianLayout w:id="1018978049"/>
        </w:rPr>
        <w:t>結　論</w:t>
      </w:r>
      <w:r w:rsidRPr="006527A1">
        <w:rPr>
          <w:rFonts w:ascii="HG丸ｺﾞｼｯｸM-PRO" w:eastAsia="HG丸ｺﾞｼｯｸM-PRO" w:hAnsi="HG丸ｺﾞｼｯｸM-PRO" w:cs="Meiryo UI" w:hint="eastAsia"/>
          <w:color w:val="000000" w:themeColor="text1"/>
          <w:kern w:val="24"/>
          <w:sz w:val="24"/>
          <w:szCs w:val="24"/>
          <w:eastAsianLayout w:id="1018978050"/>
        </w:rPr>
        <w:t xml:space="preserve">　</w:t>
      </w:r>
      <w:r w:rsidRPr="006527A1">
        <w:rPr>
          <w:rFonts w:ascii="HG丸ｺﾞｼｯｸM-PRO" w:eastAsia="HG丸ｺﾞｼｯｸM-PRO" w:hAnsi="HG丸ｺﾞｼｯｸM-PRO" w:cs="Meiryo UI" w:hint="eastAsia"/>
          <w:color w:val="000000" w:themeColor="text1"/>
          <w:kern w:val="24"/>
          <w:sz w:val="24"/>
          <w:szCs w:val="24"/>
          <w:eastAsianLayout w:id="1018978051"/>
        </w:rPr>
        <w:t>―</w:t>
      </w:r>
      <w:r w:rsidRPr="006527A1">
        <w:rPr>
          <w:rFonts w:ascii="HG丸ｺﾞｼｯｸM-PRO" w:eastAsia="HG丸ｺﾞｼｯｸM-PRO" w:hAnsi="HG丸ｺﾞｼｯｸM-PRO" w:cs="Meiryo UI" w:hint="eastAsia"/>
          <w:color w:val="000000" w:themeColor="text1"/>
          <w:kern w:val="24"/>
          <w:sz w:val="24"/>
          <w:szCs w:val="24"/>
          <w:eastAsianLayout w:id="1018978052"/>
        </w:rPr>
        <w:t xml:space="preserve">　宿泊客を課税対象者とすることについて　</w:t>
      </w:r>
      <w:r w:rsidRPr="006527A1">
        <w:rPr>
          <w:rFonts w:ascii="HG丸ｺﾞｼｯｸM-PRO" w:eastAsia="HG丸ｺﾞｼｯｸM-PRO" w:hAnsi="HG丸ｺﾞｼｯｸM-PRO" w:cs="Meiryo UI" w:hint="eastAsia"/>
          <w:color w:val="000000" w:themeColor="text1"/>
          <w:kern w:val="24"/>
          <w:sz w:val="24"/>
          <w:szCs w:val="24"/>
          <w:eastAsianLayout w:id="1018978053"/>
        </w:rPr>
        <w:t>―</w:t>
      </w:r>
    </w:p>
    <w:p w:rsidR="006527A1" w:rsidRPr="006527A1" w:rsidRDefault="006527A1" w:rsidP="00BC71ED">
      <w:pPr>
        <w:widowControl/>
        <w:numPr>
          <w:ilvl w:val="0"/>
          <w:numId w:val="136"/>
        </w:numPr>
        <w:spacing w:line="276" w:lineRule="auto"/>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8054"/>
        </w:rPr>
        <w:t>本来一定の担税力を持った旅行者から広く課税することが望ましいものの、旅行者の行為態様（宿泊だけでなく、飲食、買い物、</w:t>
      </w:r>
      <w:r w:rsidRPr="006527A1">
        <w:rPr>
          <w:rFonts w:ascii="HG丸ｺﾞｼｯｸM-PRO" w:eastAsia="HG丸ｺﾞｼｯｸM-PRO" w:hAnsi="HG丸ｺﾞｼｯｸM-PRO" w:cs="Meiryo UI" w:hint="eastAsia"/>
          <w:color w:val="000000" w:themeColor="text1"/>
          <w:kern w:val="24"/>
          <w:sz w:val="24"/>
          <w:szCs w:val="24"/>
          <w:eastAsianLayout w:id="1018978055"/>
        </w:rPr>
        <w:t>交通機関利用など</w:t>
      </w:r>
      <w:r w:rsidRPr="006527A1">
        <w:rPr>
          <w:rFonts w:ascii="HG丸ｺﾞｼｯｸM-PRO" w:eastAsia="HG丸ｺﾞｼｯｸM-PRO" w:hAnsi="HG丸ｺﾞｼｯｸM-PRO" w:cs="Meiryo UI" w:hint="eastAsia"/>
          <w:color w:val="000000" w:themeColor="text1"/>
          <w:kern w:val="24"/>
          <w:sz w:val="24"/>
          <w:szCs w:val="24"/>
          <w:eastAsianLayout w:id="1018978056"/>
        </w:rPr>
        <w:t>）や担税力は千差万別であり、</w:t>
      </w:r>
      <w:r w:rsidRPr="006527A1">
        <w:rPr>
          <w:rFonts w:ascii="HG丸ｺﾞｼｯｸM-PRO" w:eastAsia="HG丸ｺﾞｼｯｸM-PRO" w:hAnsi="HG丸ｺﾞｼｯｸM-PRO" w:cs="Meiryo UI" w:hint="eastAsia"/>
          <w:color w:val="000000" w:themeColor="text1"/>
          <w:kern w:val="24"/>
          <w:sz w:val="24"/>
          <w:szCs w:val="24"/>
          <w:eastAsianLayout w:id="1018978057"/>
        </w:rPr>
        <w:t>その把握も</w:t>
      </w:r>
      <w:r w:rsidRPr="006527A1">
        <w:rPr>
          <w:rFonts w:ascii="HG丸ｺﾞｼｯｸM-PRO" w:eastAsia="HG丸ｺﾞｼｯｸM-PRO" w:hAnsi="HG丸ｺﾞｼｯｸM-PRO" w:cs="Meiryo UI" w:hint="eastAsia"/>
          <w:color w:val="000000" w:themeColor="text1"/>
          <w:kern w:val="24"/>
          <w:sz w:val="24"/>
          <w:szCs w:val="24"/>
          <w:eastAsianLayout w:id="1018978058"/>
        </w:rPr>
        <w:t>現実的には不可能と考えざるを得ません</w:t>
      </w:r>
      <w:r w:rsidRPr="006527A1">
        <w:rPr>
          <w:rFonts w:ascii="HG丸ｺﾞｼｯｸM-PRO" w:eastAsia="HG丸ｺﾞｼｯｸM-PRO" w:hAnsi="HG丸ｺﾞｼｯｸM-PRO" w:cs="Meiryo UI" w:hint="eastAsia"/>
          <w:color w:val="000000" w:themeColor="text1"/>
          <w:kern w:val="24"/>
          <w:sz w:val="24"/>
          <w:szCs w:val="24"/>
          <w:eastAsianLayout w:id="1018978059"/>
        </w:rPr>
        <w:t>。</w:t>
      </w:r>
    </w:p>
    <w:p w:rsidR="006527A1" w:rsidRPr="006527A1" w:rsidRDefault="006527A1" w:rsidP="00BC71ED">
      <w:pPr>
        <w:widowControl/>
        <w:numPr>
          <w:ilvl w:val="0"/>
          <w:numId w:val="136"/>
        </w:numPr>
        <w:spacing w:line="276" w:lineRule="auto"/>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8060"/>
        </w:rPr>
        <w:t>これらの観点を踏まえると、東京都の宿泊税や海外のホテル税等については、課税対象者である宿泊客はホテル等に宿泊して、一定の宿泊料金を支払うことで消費能力があり、また、客体把握も容易であるとして、制度化されたものと考えます。</w:t>
      </w:r>
    </w:p>
    <w:p w:rsidR="006527A1" w:rsidRPr="006527A1" w:rsidRDefault="006527A1" w:rsidP="00BC71ED">
      <w:pPr>
        <w:widowControl/>
        <w:numPr>
          <w:ilvl w:val="0"/>
          <w:numId w:val="136"/>
        </w:numPr>
        <w:spacing w:line="276" w:lineRule="auto"/>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8061"/>
        </w:rPr>
        <w:t>以上のことから、旅行者のうち、宿泊客を課税対象者と</w:t>
      </w:r>
      <w:r w:rsidRPr="006527A1">
        <w:rPr>
          <w:rFonts w:ascii="HG丸ｺﾞｼｯｸM-PRO" w:eastAsia="HG丸ｺﾞｼｯｸM-PRO" w:hAnsi="HG丸ｺﾞｼｯｸM-PRO" w:cs="Meiryo UI" w:hint="eastAsia"/>
          <w:color w:val="000000" w:themeColor="text1"/>
          <w:kern w:val="24"/>
          <w:sz w:val="24"/>
          <w:szCs w:val="24"/>
          <w:eastAsianLayout w:id="1018978062"/>
        </w:rPr>
        <w:t>することについては</w:t>
      </w:r>
      <w:r w:rsidRPr="006527A1">
        <w:rPr>
          <w:rFonts w:ascii="HG丸ｺﾞｼｯｸM-PRO" w:eastAsia="HG丸ｺﾞｼｯｸM-PRO" w:hAnsi="HG丸ｺﾞｼｯｸM-PRO" w:cs="Meiryo UI" w:hint="eastAsia"/>
          <w:color w:val="000000" w:themeColor="text1"/>
          <w:kern w:val="24"/>
          <w:sz w:val="24"/>
          <w:szCs w:val="24"/>
          <w:eastAsianLayout w:id="1018978063"/>
        </w:rPr>
        <w:t>、消費能力（担税力）の見極め及び、課税客体の把握が容易であると考えられ、公平</w:t>
      </w:r>
      <w:r w:rsidRPr="006527A1">
        <w:rPr>
          <w:rFonts w:ascii="HG丸ｺﾞｼｯｸM-PRO" w:eastAsia="HG丸ｺﾞｼｯｸM-PRO" w:hAnsi="HG丸ｺﾞｼｯｸM-PRO" w:cs="Meiryo UI" w:hint="eastAsia"/>
          <w:color w:val="000000" w:themeColor="text1"/>
          <w:kern w:val="24"/>
          <w:sz w:val="24"/>
          <w:szCs w:val="24"/>
          <w:eastAsianLayout w:id="1018978064"/>
        </w:rPr>
        <w:t>・適正な課税処分を確保するという観点</w:t>
      </w:r>
      <w:r w:rsidRPr="006527A1">
        <w:rPr>
          <w:rFonts w:ascii="HG丸ｺﾞｼｯｸM-PRO" w:eastAsia="HG丸ｺﾞｼｯｸM-PRO" w:hAnsi="HG丸ｺﾞｼｯｸM-PRO" w:cs="Meiryo UI" w:hint="eastAsia"/>
          <w:color w:val="000000" w:themeColor="text1"/>
          <w:kern w:val="24"/>
          <w:sz w:val="24"/>
          <w:szCs w:val="24"/>
          <w:eastAsianLayout w:id="1018978048"/>
        </w:rPr>
        <w:t>からも、宿泊客を課税対象者とすることが望ましいと考えます。</w:t>
      </w:r>
    </w:p>
    <w:p w:rsidR="006527A1" w:rsidRPr="006527A1" w:rsidRDefault="006527A1" w:rsidP="00BC71ED">
      <w:pPr>
        <w:widowControl/>
        <w:numPr>
          <w:ilvl w:val="0"/>
          <w:numId w:val="136"/>
        </w:numPr>
        <w:spacing w:line="276" w:lineRule="auto"/>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8049"/>
        </w:rPr>
        <w:t>なお、宿泊客</w:t>
      </w:r>
      <w:r w:rsidRPr="006527A1">
        <w:rPr>
          <w:rFonts w:ascii="HG丸ｺﾞｼｯｸM-PRO" w:eastAsia="HG丸ｺﾞｼｯｸM-PRO" w:hAnsi="HG丸ｺﾞｼｯｸM-PRO" w:cs="Meiryo UI" w:hint="eastAsia"/>
          <w:color w:val="000000" w:themeColor="text1"/>
          <w:kern w:val="24"/>
          <w:sz w:val="24"/>
          <w:szCs w:val="24"/>
          <w:eastAsianLayout w:id="1018978050"/>
        </w:rPr>
        <w:t>のうち、日本人旅行者と外国人旅行者を区別することについては、等しい負担能力のある人には等しい負担を求めるという水平的公平の観点から、区別することは適当ではないと考えます</w:t>
      </w:r>
      <w:r w:rsidRPr="006527A1">
        <w:rPr>
          <w:rFonts w:ascii="HG丸ｺﾞｼｯｸM-PRO" w:eastAsia="HG丸ｺﾞｼｯｸM-PRO" w:hAnsi="HG丸ｺﾞｼｯｸM-PRO" w:cs="Meiryo UI" w:hint="eastAsia"/>
          <w:color w:val="000000" w:themeColor="text1"/>
          <w:kern w:val="24"/>
          <w:sz w:val="24"/>
          <w:szCs w:val="24"/>
          <w:eastAsianLayout w:id="1018978051"/>
        </w:rPr>
        <w:t>。</w:t>
      </w:r>
    </w:p>
    <w:p w:rsidR="006527A1" w:rsidRPr="006527A1" w:rsidRDefault="006527A1" w:rsidP="00BC71ED">
      <w:pPr>
        <w:widowControl/>
        <w:numPr>
          <w:ilvl w:val="0"/>
          <w:numId w:val="137"/>
        </w:numPr>
        <w:spacing w:line="276" w:lineRule="auto"/>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sz w:val="24"/>
          <w:szCs w:val="24"/>
          <w:eastAsianLayout w:id="1018978314"/>
        </w:rPr>
        <w:t>また、</w:t>
      </w:r>
      <w:r w:rsidRPr="006527A1">
        <w:rPr>
          <w:rFonts w:ascii="HG丸ｺﾞｼｯｸM-PRO" w:eastAsia="HG丸ｺﾞｼｯｸM-PRO" w:hAnsi="HG丸ｺﾞｼｯｸM-PRO" w:cs="Times New Roman" w:hint="eastAsia"/>
          <w:color w:val="000000" w:themeColor="text1"/>
          <w:sz w:val="24"/>
          <w:szCs w:val="24"/>
          <w:eastAsianLayout w:id="1018978315"/>
        </w:rPr>
        <w:t>宿泊客以外に</w:t>
      </w:r>
      <w:r w:rsidRPr="006527A1">
        <w:rPr>
          <w:rFonts w:ascii="HG丸ｺﾞｼｯｸM-PRO" w:eastAsia="HG丸ｺﾞｼｯｸM-PRO" w:hAnsi="HG丸ｺﾞｼｯｸM-PRO" w:cs="Times New Roman" w:hint="eastAsia"/>
          <w:color w:val="000000" w:themeColor="text1"/>
          <w:sz w:val="24"/>
          <w:szCs w:val="24"/>
          <w:eastAsianLayout w:id="1018978316"/>
        </w:rPr>
        <w:t>いわゆる</w:t>
      </w:r>
      <w:r w:rsidRPr="006527A1">
        <w:rPr>
          <w:rFonts w:ascii="HG丸ｺﾞｼｯｸM-PRO" w:eastAsia="HG丸ｺﾞｼｯｸM-PRO" w:hAnsi="HG丸ｺﾞｼｯｸM-PRO" w:cs="Times New Roman" w:hint="eastAsia"/>
          <w:color w:val="000000" w:themeColor="text1"/>
          <w:sz w:val="24"/>
          <w:szCs w:val="24"/>
          <w:eastAsianLayout w:id="1018978317"/>
        </w:rPr>
        <w:t>爆買い</w:t>
      </w:r>
      <w:r w:rsidRPr="006527A1">
        <w:rPr>
          <w:rFonts w:ascii="HG丸ｺﾞｼｯｸM-PRO" w:eastAsia="HG丸ｺﾞｼｯｸM-PRO" w:hAnsi="HG丸ｺﾞｼｯｸM-PRO" w:cs="Times New Roman" w:hint="eastAsia"/>
          <w:color w:val="000000" w:themeColor="text1"/>
          <w:sz w:val="24"/>
          <w:szCs w:val="24"/>
          <w:eastAsianLayout w:id="1018978318"/>
        </w:rPr>
        <w:t>と称される消費行動など、観光客の増加によりにより</w:t>
      </w:r>
      <w:r w:rsidRPr="006527A1">
        <w:rPr>
          <w:rFonts w:ascii="HG丸ｺﾞｼｯｸM-PRO" w:eastAsia="HG丸ｺﾞｼｯｸM-PRO" w:hAnsi="HG丸ｺﾞｼｯｸM-PRO" w:cs="Times New Roman" w:hint="eastAsia"/>
          <w:color w:val="000000" w:themeColor="text1"/>
          <w:sz w:val="24"/>
          <w:szCs w:val="24"/>
          <w:eastAsianLayout w:id="1018978319"/>
        </w:rPr>
        <w:t>大き</w:t>
      </w:r>
      <w:r w:rsidRPr="006527A1">
        <w:rPr>
          <w:rFonts w:ascii="HG丸ｺﾞｼｯｸM-PRO" w:eastAsia="HG丸ｺﾞｼｯｸM-PRO" w:hAnsi="HG丸ｺﾞｼｯｸM-PRO" w:cs="Times New Roman" w:hint="eastAsia"/>
          <w:color w:val="000000" w:themeColor="text1"/>
          <w:sz w:val="24"/>
          <w:szCs w:val="24"/>
          <w:eastAsianLayout w:id="1018978320"/>
        </w:rPr>
        <w:t>な利益</w:t>
      </w:r>
      <w:r w:rsidRPr="006527A1">
        <w:rPr>
          <w:rFonts w:ascii="HG丸ｺﾞｼｯｸM-PRO" w:eastAsia="HG丸ｺﾞｼｯｸM-PRO" w:hAnsi="HG丸ｺﾞｼｯｸM-PRO" w:cs="Times New Roman" w:hint="eastAsia"/>
          <w:color w:val="000000" w:themeColor="text1"/>
          <w:sz w:val="24"/>
          <w:szCs w:val="24"/>
          <w:eastAsianLayout w:id="1018978304"/>
        </w:rPr>
        <w:t>を得ている</w:t>
      </w:r>
      <w:r w:rsidRPr="006527A1">
        <w:rPr>
          <w:rFonts w:ascii="HG丸ｺﾞｼｯｸM-PRO" w:eastAsia="HG丸ｺﾞｼｯｸM-PRO" w:hAnsi="HG丸ｺﾞｼｯｸM-PRO" w:cs="Times New Roman" w:hint="eastAsia"/>
          <w:color w:val="000000" w:themeColor="text1"/>
          <w:sz w:val="24"/>
          <w:szCs w:val="24"/>
          <w:eastAsianLayout w:id="1018978305"/>
        </w:rPr>
        <w:t>百貨店、家電量販店等の事業者</w:t>
      </w:r>
      <w:r w:rsidRPr="006527A1">
        <w:rPr>
          <w:rFonts w:ascii="HG丸ｺﾞｼｯｸM-PRO" w:eastAsia="HG丸ｺﾞｼｯｸM-PRO" w:hAnsi="HG丸ｺﾞｼｯｸM-PRO" w:cs="Times New Roman" w:hint="eastAsia"/>
          <w:color w:val="000000" w:themeColor="text1"/>
          <w:sz w:val="24"/>
          <w:szCs w:val="24"/>
          <w:eastAsianLayout w:id="1018978306"/>
        </w:rPr>
        <w:t>に</w:t>
      </w:r>
      <w:r w:rsidRPr="006527A1">
        <w:rPr>
          <w:rFonts w:ascii="HG丸ｺﾞｼｯｸM-PRO" w:eastAsia="HG丸ｺﾞｼｯｸM-PRO" w:hAnsi="HG丸ｺﾞｼｯｸM-PRO" w:cs="Times New Roman" w:hint="eastAsia"/>
          <w:color w:val="000000" w:themeColor="text1"/>
          <w:sz w:val="24"/>
          <w:szCs w:val="24"/>
          <w:eastAsianLayout w:id="1018978307"/>
        </w:rPr>
        <w:t>対して</w:t>
      </w:r>
      <w:r w:rsidRPr="006527A1">
        <w:rPr>
          <w:rFonts w:ascii="HG丸ｺﾞｼｯｸM-PRO" w:eastAsia="HG丸ｺﾞｼｯｸM-PRO" w:hAnsi="HG丸ｺﾞｼｯｸM-PRO" w:cs="Times New Roman" w:hint="eastAsia"/>
          <w:color w:val="000000" w:themeColor="text1"/>
          <w:sz w:val="24"/>
          <w:szCs w:val="24"/>
          <w:eastAsianLayout w:id="1018978308"/>
        </w:rPr>
        <w:t>税金を課したらどうかという意見について</w:t>
      </w:r>
      <w:r w:rsidRPr="006527A1">
        <w:rPr>
          <w:rFonts w:ascii="HG丸ｺﾞｼｯｸM-PRO" w:eastAsia="HG丸ｺﾞｼｯｸM-PRO" w:hAnsi="HG丸ｺﾞｼｯｸM-PRO" w:cs="Times New Roman" w:hint="eastAsia"/>
          <w:color w:val="000000" w:themeColor="text1"/>
          <w:sz w:val="24"/>
          <w:szCs w:val="24"/>
          <w:eastAsianLayout w:id="1018978309"/>
        </w:rPr>
        <w:t>は</w:t>
      </w:r>
      <w:r w:rsidRPr="006527A1">
        <w:rPr>
          <w:rFonts w:ascii="HG丸ｺﾞｼｯｸM-PRO" w:eastAsia="HG丸ｺﾞｼｯｸM-PRO" w:hAnsi="HG丸ｺﾞｼｯｸM-PRO" w:cs="Times New Roman" w:hint="eastAsia"/>
          <w:color w:val="000000" w:themeColor="text1"/>
          <w:sz w:val="24"/>
          <w:szCs w:val="24"/>
          <w:eastAsianLayout w:id="1018978310"/>
        </w:rPr>
        <w:t>、</w:t>
      </w:r>
      <w:r w:rsidRPr="006527A1">
        <w:rPr>
          <w:rFonts w:ascii="HG丸ｺﾞｼｯｸM-PRO" w:eastAsia="HG丸ｺﾞｼｯｸM-PRO" w:hAnsi="HG丸ｺﾞｼｯｸM-PRO" w:cs="Times New Roman" w:hint="eastAsia"/>
          <w:color w:val="000000" w:themeColor="text1"/>
          <w:sz w:val="24"/>
          <w:szCs w:val="24"/>
          <w:eastAsianLayout w:id="1018978311"/>
        </w:rPr>
        <w:t>事業者</w:t>
      </w:r>
      <w:r w:rsidRPr="006527A1">
        <w:rPr>
          <w:rFonts w:ascii="HG丸ｺﾞｼｯｸM-PRO" w:eastAsia="HG丸ｺﾞｼｯｸM-PRO" w:hAnsi="HG丸ｺﾞｼｯｸM-PRO" w:cs="Times New Roman" w:hint="eastAsia"/>
          <w:color w:val="000000" w:themeColor="text1"/>
          <w:sz w:val="24"/>
          <w:szCs w:val="24"/>
          <w:eastAsianLayout w:id="1018978312"/>
        </w:rPr>
        <w:t>が大きな利益を得ている</w:t>
      </w:r>
      <w:r w:rsidRPr="006527A1">
        <w:rPr>
          <w:rFonts w:ascii="HG丸ｺﾞｼｯｸM-PRO" w:eastAsia="HG丸ｺﾞｼｯｸM-PRO" w:hAnsi="HG丸ｺﾞｼｯｸM-PRO" w:cs="Times New Roman" w:hint="eastAsia"/>
          <w:color w:val="000000" w:themeColor="text1"/>
          <w:sz w:val="24"/>
          <w:szCs w:val="24"/>
          <w:eastAsianLayout w:id="1018978313"/>
        </w:rPr>
        <w:t>ということは、当然に相応の</w:t>
      </w:r>
      <w:r w:rsidRPr="006527A1">
        <w:rPr>
          <w:rFonts w:ascii="HG丸ｺﾞｼｯｸM-PRO" w:eastAsia="HG丸ｺﾞｼｯｸM-PRO" w:hAnsi="HG丸ｺﾞｼｯｸM-PRO" w:cs="Times New Roman" w:hint="eastAsia"/>
          <w:color w:val="000000" w:themeColor="text1"/>
          <w:sz w:val="24"/>
          <w:szCs w:val="24"/>
          <w:eastAsianLayout w:id="1018978314"/>
        </w:rPr>
        <w:t>法人税や所得税</w:t>
      </w:r>
      <w:r w:rsidRPr="006527A1">
        <w:rPr>
          <w:rFonts w:ascii="HG丸ｺﾞｼｯｸM-PRO" w:eastAsia="HG丸ｺﾞｼｯｸM-PRO" w:hAnsi="HG丸ｺﾞｼｯｸM-PRO" w:cs="Times New Roman" w:hint="eastAsia"/>
          <w:color w:val="000000" w:themeColor="text1"/>
          <w:sz w:val="24"/>
          <w:szCs w:val="24"/>
          <w:eastAsianLayout w:id="1018978315"/>
        </w:rPr>
        <w:t>が課されており、同時に住民税も負担していることを鑑みる必要があります。これ</w:t>
      </w:r>
      <w:r w:rsidRPr="006527A1">
        <w:rPr>
          <w:rFonts w:ascii="HG丸ｺﾞｼｯｸM-PRO" w:eastAsia="HG丸ｺﾞｼｯｸM-PRO" w:hAnsi="HG丸ｺﾞｼｯｸM-PRO" w:cs="Times New Roman" w:hint="eastAsia"/>
          <w:color w:val="000000" w:themeColor="text1"/>
          <w:sz w:val="24"/>
          <w:szCs w:val="24"/>
          <w:eastAsianLayout w:id="1018978316"/>
        </w:rPr>
        <w:t>に対し、地方公共団体</w:t>
      </w:r>
      <w:r w:rsidRPr="006527A1">
        <w:rPr>
          <w:rFonts w:ascii="HG丸ｺﾞｼｯｸM-PRO" w:eastAsia="HG丸ｺﾞｼｯｸM-PRO" w:hAnsi="HG丸ｺﾞｼｯｸM-PRO" w:cs="Times New Roman" w:hint="eastAsia"/>
          <w:color w:val="000000" w:themeColor="text1"/>
          <w:sz w:val="24"/>
          <w:szCs w:val="24"/>
          <w:eastAsianLayout w:id="1018978317"/>
        </w:rPr>
        <w:t>が百貨店、家電量販店等事</w:t>
      </w:r>
      <w:r w:rsidRPr="006527A1">
        <w:rPr>
          <w:rFonts w:ascii="HG丸ｺﾞｼｯｸM-PRO" w:eastAsia="HG丸ｺﾞｼｯｸM-PRO" w:hAnsi="HG丸ｺﾞｼｯｸM-PRO" w:cs="Times New Roman" w:hint="eastAsia"/>
          <w:color w:val="000000" w:themeColor="text1"/>
          <w:sz w:val="24"/>
          <w:szCs w:val="24"/>
          <w:eastAsianLayout w:id="1018978318"/>
        </w:rPr>
        <w:t>業者を対象にした新たな税制度を創設するとした場合、事業者に税負担を求める正当性や、根拠、目的、課税客体の把握、消費能力（担税力）</w:t>
      </w:r>
      <w:r w:rsidRPr="006527A1">
        <w:rPr>
          <w:rFonts w:ascii="HG丸ｺﾞｼｯｸM-PRO" w:eastAsia="HG丸ｺﾞｼｯｸM-PRO" w:hAnsi="HG丸ｺﾞｼｯｸM-PRO" w:cs="Times New Roman" w:hint="eastAsia"/>
          <w:color w:val="000000" w:themeColor="text1"/>
          <w:sz w:val="24"/>
          <w:szCs w:val="24"/>
          <w:eastAsianLayout w:id="1018978319"/>
        </w:rPr>
        <w:t>などの観点から、現実的</w:t>
      </w:r>
      <w:r w:rsidRPr="006527A1">
        <w:rPr>
          <w:rFonts w:ascii="HG丸ｺﾞｼｯｸM-PRO" w:eastAsia="HG丸ｺﾞｼｯｸM-PRO" w:hAnsi="HG丸ｺﾞｼｯｸM-PRO" w:cs="Times New Roman" w:hint="eastAsia"/>
          <w:color w:val="000000" w:themeColor="text1"/>
          <w:sz w:val="24"/>
          <w:szCs w:val="24"/>
          <w:eastAsianLayout w:id="1018978320"/>
        </w:rPr>
        <w:t>には制度構築</w:t>
      </w:r>
      <w:r w:rsidRPr="006527A1">
        <w:rPr>
          <w:rFonts w:ascii="HG丸ｺﾞｼｯｸM-PRO" w:eastAsia="HG丸ｺﾞｼｯｸM-PRO" w:hAnsi="HG丸ｺﾞｼｯｸM-PRO" w:cs="Times New Roman" w:hint="eastAsia"/>
          <w:color w:val="000000" w:themeColor="text1"/>
          <w:sz w:val="24"/>
          <w:szCs w:val="24"/>
          <w:eastAsianLayout w:id="1018978304"/>
        </w:rPr>
        <w:t>はかなり困難である</w:t>
      </w:r>
      <w:r w:rsidRPr="006527A1">
        <w:rPr>
          <w:rFonts w:ascii="HG丸ｺﾞｼｯｸM-PRO" w:eastAsia="HG丸ｺﾞｼｯｸM-PRO" w:hAnsi="HG丸ｺﾞｼｯｸM-PRO" w:cs="Times New Roman" w:hint="eastAsia"/>
          <w:color w:val="000000" w:themeColor="text1"/>
          <w:sz w:val="24"/>
          <w:szCs w:val="24"/>
          <w:eastAsianLayout w:id="1018978305"/>
        </w:rPr>
        <w:t>と考えます</w:t>
      </w:r>
      <w:r w:rsidRPr="006527A1">
        <w:rPr>
          <w:rFonts w:ascii="HG丸ｺﾞｼｯｸM-PRO" w:eastAsia="HG丸ｺﾞｼｯｸM-PRO" w:hAnsi="HG丸ｺﾞｼｯｸM-PRO" w:cs="Times New Roman" w:hint="eastAsia"/>
          <w:color w:val="000000" w:themeColor="text1"/>
          <w:sz w:val="24"/>
          <w:szCs w:val="24"/>
          <w:eastAsianLayout w:id="1018978306"/>
        </w:rPr>
        <w:t>。</w:t>
      </w:r>
    </w:p>
    <w:p w:rsidR="003D2BDC" w:rsidRPr="006527A1" w:rsidRDefault="003D2BDC" w:rsidP="006527A1">
      <w:pPr>
        <w:spacing w:line="276" w:lineRule="auto"/>
        <w:rPr>
          <w:rFonts w:hint="eastAsia"/>
        </w:rPr>
      </w:pPr>
    </w:p>
    <w:p w:rsidR="003D2BDC" w:rsidRDefault="003D2BDC">
      <w:pPr>
        <w:rPr>
          <w:rFonts w:hint="eastAsia"/>
        </w:rPr>
      </w:pPr>
    </w:p>
    <w:p w:rsidR="006527A1" w:rsidRDefault="006527A1">
      <w:pPr>
        <w:rPr>
          <w:rFonts w:hint="eastAsia"/>
        </w:rPr>
      </w:pPr>
      <w:r>
        <w:rPr>
          <w:noProof/>
        </w:rPr>
        <mc:AlternateContent>
          <mc:Choice Requires="wps">
            <w:drawing>
              <wp:anchor distT="0" distB="0" distL="114300" distR="114300" simplePos="0" relativeHeight="251927552" behindDoc="0" locked="0" layoutInCell="1" allowOverlap="1" wp14:anchorId="20677695" wp14:editId="3C3CF783">
                <wp:simplePos x="0" y="0"/>
                <wp:positionH relativeFrom="column">
                  <wp:posOffset>-635</wp:posOffset>
                </wp:positionH>
                <wp:positionV relativeFrom="paragraph">
                  <wp:posOffset>88265</wp:posOffset>
                </wp:positionV>
                <wp:extent cx="8115300" cy="1384300"/>
                <wp:effectExtent l="0" t="0" r="19050" b="25400"/>
                <wp:wrapNone/>
                <wp:docPr id="140" name="正方形/長方形 3" descr="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title="財源確保のあり方に関する結論"/>
                <wp:cNvGraphicFramePr/>
                <a:graphic xmlns:a="http://schemas.openxmlformats.org/drawingml/2006/main">
                  <a:graphicData uri="http://schemas.microsoft.com/office/word/2010/wordprocessingShape">
                    <wps:wsp>
                      <wps:cNvSpPr/>
                      <wps:spPr>
                        <a:xfrm>
                          <a:off x="0" y="0"/>
                          <a:ext cx="8115300" cy="138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eastAsianLayout w:id="1018978816"/>
                              </w:rPr>
                              <w:t>財源確保のあり方に関する結論</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eastAsianLayout w:id="1018978817"/>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18"/>
                              </w:rPr>
                              <w:t xml:space="preserve">大阪府として、観光の現状における喫緊の課題に速やかに対応するとともに、継続的に観光振興　</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19"/>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0"/>
                              </w:rPr>
                              <w:t>の取組みを推進していくためには、今後、安定的かつ一定規模以上の財源確保は必須であること</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21"/>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2"/>
                              </w:rPr>
                              <w:t>から、東京都の「宿泊税」を参考に、法定外目的税として、大阪府内の宿泊施設に一定以上の室</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23"/>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4"/>
                              </w:rPr>
                              <w:t>料価格で宿泊する者に対し、課税する制度の創設についての検討を提言する。</w:t>
                            </w:r>
                          </w:p>
                        </w:txbxContent>
                      </wps:txbx>
                      <wps:bodyPr rtlCol="0" anchor="ctr">
                        <a:noAutofit/>
                      </wps:bodyPr>
                    </wps:wsp>
                  </a:graphicData>
                </a:graphic>
                <wp14:sizeRelV relativeFrom="margin">
                  <wp14:pctHeight>0</wp14:pctHeight>
                </wp14:sizeRelV>
              </wp:anchor>
            </w:drawing>
          </mc:Choice>
          <mc:Fallback>
            <w:pict>
              <v:rect id="正方形/長方形 3" o:spid="_x0000_s1154" alt="タイトル: 財源確保のあり方に関する結論 - 説明: 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style="position:absolute;left:0;text-align:left;margin-left:-.05pt;margin-top:6.95pt;width:639pt;height:10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" fillcolor="#4f81bd [3204]" strokecolor="#243f60 [1604]" strokeweight="2pt">
                <v:textbox>
                  <w:txbxContent>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eastAsianLayout w:id="1018978816"/>
                        </w:rPr>
                        <w:t>財源確保のあり方に関する結論</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eastAsianLayout w:id="1018978817"/>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18"/>
                        </w:rPr>
                        <w:t xml:space="preserve">大阪府として、観光の現状における喫緊の課題に速やかに対応するとともに、継続的に観光振興　</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19"/>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0"/>
                        </w:rPr>
                        <w:t>の取組みを推進していくためには、今後、安定的かつ一定規模以上の財源確保は必須であること</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21"/>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2"/>
                        </w:rPr>
                        <w:t>から、東京都の「宿泊税」を参考に、法定外目的税として、大阪府内の宿泊施設に一定以上の室</w:t>
                      </w:r>
                    </w:p>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eastAsianLayout w:id="1018978823"/>
                        </w:rPr>
                        <w:t xml:space="preserve">　</w:t>
                      </w:r>
                      <w:r>
                        <w:rPr>
                          <w:rFonts w:ascii="HG丸ｺﾞｼｯｸM-PRO" w:eastAsia="HG丸ｺﾞｼｯｸM-PRO" w:hAnsi="HG丸ｺﾞｼｯｸM-PRO" w:cs="Meiryo UI" w:hint="eastAsia"/>
                          <w:b/>
                          <w:bCs/>
                          <w:color w:val="FFFFFF" w:themeColor="light1"/>
                          <w:kern w:val="24"/>
                          <w:sz w:val="28"/>
                          <w:szCs w:val="28"/>
                          <w:eastAsianLayout w:id="1018978824"/>
                        </w:rPr>
                        <w:t>料価格で宿泊する者に対し、課税する制度の創設についての検討を提言する。</w:t>
                      </w:r>
                    </w:p>
                  </w:txbxContent>
                </v:textbox>
              </v:rect>
            </w:pict>
          </mc:Fallback>
        </mc:AlternateContent>
      </w:r>
      <w:r w:rsidRPr="006527A1">
        <w:rPr>
          <w:noProof/>
        </w:rPr>
        <mc:AlternateContent>
          <mc:Choice Requires="wps">
            <w:drawing>
              <wp:anchor distT="0" distB="0" distL="114300" distR="114300" simplePos="0" relativeHeight="251923456" behindDoc="0" locked="0" layoutInCell="1" allowOverlap="1" wp14:anchorId="20C2924E" wp14:editId="63737BD2">
                <wp:simplePos x="0" y="0"/>
                <wp:positionH relativeFrom="column">
                  <wp:posOffset>-833755</wp:posOffset>
                </wp:positionH>
                <wp:positionV relativeFrom="paragraph">
                  <wp:posOffset>-449580</wp:posOffset>
                </wp:positionV>
                <wp:extent cx="7343775" cy="395605"/>
                <wp:effectExtent l="0" t="0" r="0" b="4445"/>
                <wp:wrapNone/>
                <wp:docPr id="138"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wps:txbx>
                      <wps:bodyPr vert="horz" lIns="91440" tIns="45720" rIns="91440" bIns="45720" rtlCol="0" anchor="ctr">
                        <a:normAutofit/>
                      </wps:bodyPr>
                    </wps:wsp>
                  </a:graphicData>
                </a:graphic>
              </wp:anchor>
            </w:drawing>
          </mc:Choice>
          <mc:Fallback>
            <w:pict>
              <v:rect id="_x0000_s1155" alt="タイトル: ７　事業の実施に必要な財源確保のあり方（７）" style="position:absolute;left:0;text-align:left;margin-left:-65.65pt;margin-top:-35.4pt;width:578.25pt;height:31.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" filled="f" stroked="f">
                <v:path arrowok="t"/>
                <o:lock v:ext="edit" grouping="t"/>
                <v:textbo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v:textbox>
              </v:rect>
            </w:pict>
          </mc:Fallback>
        </mc:AlternateContent>
      </w:r>
      <w:r w:rsidRPr="00DA15CA">
        <w:rPr>
          <w:noProof/>
        </w:rPr>
        <mc:AlternateContent>
          <mc:Choice Requires="wps">
            <w:drawing>
              <wp:anchor distT="0" distB="0" distL="114300" distR="114300" simplePos="0" relativeHeight="251925504" behindDoc="0" locked="0" layoutInCell="1" allowOverlap="1" wp14:anchorId="60621E0C" wp14:editId="2F27AEBE">
                <wp:simplePos x="0" y="0"/>
                <wp:positionH relativeFrom="column">
                  <wp:posOffset>-981710</wp:posOffset>
                </wp:positionH>
                <wp:positionV relativeFrom="paragraph">
                  <wp:posOffset>-49530</wp:posOffset>
                </wp:positionV>
                <wp:extent cx="10525125" cy="0"/>
                <wp:effectExtent l="57150" t="38100" r="47625" b="95250"/>
                <wp:wrapNone/>
                <wp:docPr id="139" name="直線コネクタ 1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9pt" to="75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" strokecolor="#4f81bd" strokeweight="3pt">
                <v:shadow on="t" color="black" opacity="22937f" origin=",.5" offset="0,.63889mm"/>
              </v:line>
            </w:pict>
          </mc:Fallback>
        </mc:AlternateContent>
      </w:r>
    </w:p>
    <w:p w:rsidR="006527A1" w:rsidRDefault="006527A1">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3D2BDC" w:rsidRDefault="003D2BDC">
      <w:pPr>
        <w:rPr>
          <w:rFonts w:hint="eastAsia"/>
        </w:rPr>
      </w:pPr>
    </w:p>
    <w:p w:rsidR="006527A1" w:rsidRDefault="006527A1">
      <w:pPr>
        <w:rPr>
          <w:rFonts w:hint="eastAsia"/>
        </w:rPr>
      </w:pPr>
    </w:p>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9072"/>
        </w:rPr>
        <w:t>■　法定外目的税創設の検討にあたり　－　付記　－</w:t>
      </w:r>
    </w:p>
    <w:p w:rsidR="006527A1" w:rsidRPr="006527A1" w:rsidRDefault="006527A1" w:rsidP="00BC71ED">
      <w:pPr>
        <w:widowControl/>
        <w:numPr>
          <w:ilvl w:val="0"/>
          <w:numId w:val="138"/>
        </w:numPr>
        <w:tabs>
          <w:tab w:val="left" w:pos="420"/>
        </w:tabs>
        <w:spacing w:line="320" w:lineRule="exact"/>
        <w:ind w:left="709" w:hanging="425"/>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9073"/>
        </w:rPr>
        <w:t>財源確保のあり方に関する議論等の中で、委員から出された意見を踏まえ、以下の点について付記させていただくので、大阪府において法定外目的税創設の検討にあたっては留意願いたい。</w:t>
      </w:r>
    </w:p>
    <w:p w:rsidR="006527A1" w:rsidRPr="006527A1" w:rsidRDefault="006527A1" w:rsidP="006527A1">
      <w:pPr>
        <w:widowControl/>
        <w:spacing w:after="120"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9074"/>
        </w:rPr>
        <w:t xml:space="preserve">　・　税額（税率）や課税免除額について</w:t>
      </w:r>
      <w:r w:rsidRPr="006527A1">
        <w:rPr>
          <w:rFonts w:ascii="HG丸ｺﾞｼｯｸM-PRO" w:eastAsia="HG丸ｺﾞｼｯｸM-PRO" w:hAnsi="HG丸ｺﾞｼｯｸM-PRO" w:cs="Meiryo UI" w:hint="eastAsia"/>
          <w:color w:val="000000" w:themeColor="text1"/>
          <w:kern w:val="24"/>
          <w:sz w:val="24"/>
          <w:szCs w:val="24"/>
          <w:eastAsianLayout w:id="1018979075"/>
        </w:rPr>
        <w:t>は</w:t>
      </w:r>
      <w:r w:rsidRPr="006527A1">
        <w:rPr>
          <w:rFonts w:ascii="HG丸ｺﾞｼｯｸM-PRO" w:eastAsia="HG丸ｺﾞｼｯｸM-PRO" w:hAnsi="HG丸ｺﾞｼｯｸM-PRO" w:cs="Meiryo UI" w:hint="eastAsia"/>
          <w:color w:val="000000" w:themeColor="text1"/>
          <w:kern w:val="24"/>
          <w:sz w:val="24"/>
          <w:szCs w:val="24"/>
          <w:eastAsianLayout w:id="1018979076"/>
        </w:rPr>
        <w:t>、総合的</w:t>
      </w:r>
      <w:r w:rsidRPr="006527A1">
        <w:rPr>
          <w:rFonts w:ascii="HG丸ｺﾞｼｯｸM-PRO" w:eastAsia="HG丸ｺﾞｼｯｸM-PRO" w:hAnsi="HG丸ｺﾞｼｯｸM-PRO" w:cs="Meiryo UI" w:hint="eastAsia"/>
          <w:color w:val="000000" w:themeColor="text1"/>
          <w:kern w:val="24"/>
          <w:sz w:val="24"/>
          <w:szCs w:val="24"/>
          <w:eastAsianLayout w:id="1018979077"/>
        </w:rPr>
        <w:t>かつ慎重に</w:t>
      </w:r>
      <w:r w:rsidRPr="006527A1">
        <w:rPr>
          <w:rFonts w:ascii="HG丸ｺﾞｼｯｸM-PRO" w:eastAsia="HG丸ｺﾞｼｯｸM-PRO" w:hAnsi="HG丸ｺﾞｼｯｸM-PRO" w:cs="Meiryo UI" w:hint="eastAsia"/>
          <w:color w:val="000000" w:themeColor="text1"/>
          <w:kern w:val="24"/>
          <w:sz w:val="24"/>
          <w:szCs w:val="24"/>
          <w:eastAsianLayout w:id="1018979078"/>
        </w:rPr>
        <w:t>判断されたい。</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79"/>
        </w:rPr>
        <w:t xml:space="preserve">　・　事業の取組み実績を踏まえた目的の達成度、今後</w:t>
      </w:r>
      <w:r w:rsidRPr="006527A1">
        <w:rPr>
          <w:rFonts w:ascii="HG丸ｺﾞｼｯｸM-PRO" w:eastAsia="HG丸ｺﾞｼｯｸM-PRO" w:hAnsi="HG丸ｺﾞｼｯｸM-PRO" w:cs="Times New Roman" w:hint="eastAsia"/>
          <w:color w:val="000000" w:themeColor="text1"/>
          <w:kern w:val="24"/>
          <w:sz w:val="24"/>
          <w:szCs w:val="24"/>
          <w:eastAsianLayout w:id="1018979080"/>
        </w:rPr>
        <w:t>の行政需要など総合的に判断し</w:t>
      </w:r>
      <w:r w:rsidRPr="006527A1">
        <w:rPr>
          <w:rFonts w:ascii="HG丸ｺﾞｼｯｸM-PRO" w:eastAsia="HG丸ｺﾞｼｯｸM-PRO" w:hAnsi="HG丸ｺﾞｼｯｸM-PRO" w:cs="Times New Roman" w:hint="eastAsia"/>
          <w:color w:val="000000" w:themeColor="text1"/>
          <w:kern w:val="24"/>
          <w:sz w:val="24"/>
          <w:szCs w:val="24"/>
          <w:eastAsianLayout w:id="1018979081"/>
        </w:rPr>
        <w:t>、税制度の継続</w:t>
      </w:r>
      <w:r w:rsidRPr="006527A1">
        <w:rPr>
          <w:rFonts w:ascii="HG丸ｺﾞｼｯｸM-PRO" w:eastAsia="HG丸ｺﾞｼｯｸM-PRO" w:hAnsi="HG丸ｺﾞｼｯｸM-PRO" w:cs="Times New Roman" w:hint="eastAsia"/>
          <w:color w:val="000000" w:themeColor="text1"/>
          <w:kern w:val="24"/>
          <w:sz w:val="24"/>
          <w:szCs w:val="24"/>
          <w:eastAsianLayout w:id="1018979082"/>
        </w:rPr>
        <w:t>の</w:t>
      </w:r>
      <w:r w:rsidRPr="006527A1">
        <w:rPr>
          <w:rFonts w:ascii="HG丸ｺﾞｼｯｸM-PRO" w:eastAsia="HG丸ｺﾞｼｯｸM-PRO" w:hAnsi="HG丸ｺﾞｼｯｸM-PRO" w:cs="Times New Roman" w:hint="eastAsia"/>
          <w:color w:val="000000" w:themeColor="text1"/>
          <w:kern w:val="24"/>
          <w:sz w:val="24"/>
          <w:szCs w:val="24"/>
          <w:eastAsianLayout w:id="1018979083"/>
        </w:rPr>
        <w:t>必要性に</w:t>
      </w:r>
      <w:r w:rsidRPr="006527A1">
        <w:rPr>
          <w:rFonts w:ascii="HG丸ｺﾞｼｯｸM-PRO" w:eastAsia="HG丸ｺﾞｼｯｸM-PRO" w:hAnsi="HG丸ｺﾞｼｯｸM-PRO" w:cs="Times New Roman" w:hint="eastAsia"/>
          <w:color w:val="000000" w:themeColor="text1"/>
          <w:kern w:val="24"/>
          <w:sz w:val="24"/>
          <w:szCs w:val="24"/>
          <w:eastAsianLayout w:id="1018979084"/>
        </w:rPr>
        <w:t>つ</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5"/>
        </w:rPr>
        <w:t xml:space="preserve">　</w:t>
      </w:r>
      <w:r w:rsidRPr="006527A1">
        <w:rPr>
          <w:rFonts w:ascii="HG丸ｺﾞｼｯｸM-PRO" w:eastAsia="HG丸ｺﾞｼｯｸM-PRO" w:hAnsi="HG丸ｺﾞｼｯｸM-PRO" w:cs="Times New Roman" w:hint="eastAsia"/>
          <w:color w:val="000000" w:themeColor="text1"/>
          <w:kern w:val="24"/>
          <w:sz w:val="24"/>
          <w:szCs w:val="24"/>
          <w:eastAsianLayout w:id="1018979086"/>
        </w:rPr>
        <w:t xml:space="preserve">　いて、一定の期間ごとに慎重に検証されたい。</w:t>
      </w:r>
    </w:p>
    <w:p w:rsidR="006527A1" w:rsidRPr="006527A1" w:rsidRDefault="006527A1" w:rsidP="006527A1">
      <w:pPr>
        <w:widowControl/>
        <w:spacing w:before="120"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7"/>
        </w:rPr>
        <w:t xml:space="preserve">　・　納税者</w:t>
      </w:r>
      <w:r w:rsidRPr="006527A1">
        <w:rPr>
          <w:rFonts w:ascii="HG丸ｺﾞｼｯｸM-PRO" w:eastAsia="HG丸ｺﾞｼｯｸM-PRO" w:hAnsi="HG丸ｺﾞｼｯｸM-PRO" w:cs="Times New Roman" w:hint="eastAsia"/>
          <w:color w:val="000000" w:themeColor="text1"/>
          <w:kern w:val="24"/>
          <w:sz w:val="24"/>
          <w:szCs w:val="24"/>
          <w:eastAsianLayout w:id="1018979088"/>
        </w:rPr>
        <w:t>や特別徴収義務者（宿泊施設事業者）に対しては、税の趣旨、制度が十分に理解が得られるよう丁寧</w:t>
      </w:r>
      <w:r w:rsidRPr="006527A1">
        <w:rPr>
          <w:rFonts w:ascii="HG丸ｺﾞｼｯｸM-PRO" w:eastAsia="HG丸ｺﾞｼｯｸM-PRO" w:hAnsi="HG丸ｺﾞｼｯｸM-PRO" w:cs="Times New Roman" w:hint="eastAsia"/>
          <w:color w:val="000000" w:themeColor="text1"/>
          <w:kern w:val="24"/>
          <w:sz w:val="24"/>
          <w:szCs w:val="24"/>
          <w:eastAsianLayout w:id="1018979072"/>
        </w:rPr>
        <w:t>な</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73"/>
        </w:rPr>
        <w:t xml:space="preserve">　　説明</w:t>
      </w:r>
      <w:r w:rsidRPr="006527A1">
        <w:rPr>
          <w:rFonts w:ascii="HG丸ｺﾞｼｯｸM-PRO" w:eastAsia="HG丸ｺﾞｼｯｸM-PRO" w:hAnsi="HG丸ｺﾞｼｯｸM-PRO" w:cs="Times New Roman" w:hint="eastAsia"/>
          <w:color w:val="000000" w:themeColor="text1"/>
          <w:kern w:val="24"/>
          <w:sz w:val="24"/>
          <w:szCs w:val="24"/>
          <w:eastAsianLayout w:id="1018979074"/>
        </w:rPr>
        <w:t>を行うとともに、税の徴収開始時期については</w:t>
      </w:r>
      <w:r w:rsidRPr="006527A1">
        <w:rPr>
          <w:rFonts w:ascii="HG丸ｺﾞｼｯｸM-PRO" w:eastAsia="HG丸ｺﾞｼｯｸM-PRO" w:hAnsi="HG丸ｺﾞｼｯｸM-PRO" w:cs="Times New Roman" w:hint="eastAsia"/>
          <w:color w:val="000000" w:themeColor="text1"/>
          <w:kern w:val="24"/>
          <w:sz w:val="24"/>
          <w:szCs w:val="24"/>
          <w:eastAsianLayout w:id="1018979075"/>
        </w:rPr>
        <w:t>、宿泊事業者の会計システムなどの</w:t>
      </w:r>
      <w:r w:rsidRPr="006527A1">
        <w:rPr>
          <w:rFonts w:ascii="HG丸ｺﾞｼｯｸM-PRO" w:eastAsia="HG丸ｺﾞｼｯｸM-PRO" w:hAnsi="HG丸ｺﾞｼｯｸM-PRO" w:cs="Times New Roman" w:hint="eastAsia"/>
          <w:color w:val="000000" w:themeColor="text1"/>
          <w:kern w:val="24"/>
          <w:sz w:val="24"/>
          <w:szCs w:val="24"/>
          <w:eastAsianLayout w:id="1018979076"/>
        </w:rPr>
        <w:t>準備や周知に必要な</w:t>
      </w:r>
      <w:r w:rsidRPr="006527A1">
        <w:rPr>
          <w:rFonts w:ascii="HG丸ｺﾞｼｯｸM-PRO" w:eastAsia="HG丸ｺﾞｼｯｸM-PRO" w:hAnsi="HG丸ｺﾞｼｯｸM-PRO" w:cs="Times New Roman" w:hint="eastAsia"/>
          <w:color w:val="000000" w:themeColor="text1"/>
          <w:kern w:val="24"/>
          <w:sz w:val="24"/>
          <w:szCs w:val="24"/>
          <w:eastAsianLayout w:id="1018979077"/>
        </w:rPr>
        <w:t xml:space="preserve">期間　</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78"/>
        </w:rPr>
        <w:t xml:space="preserve">　　を</w:t>
      </w:r>
      <w:r w:rsidRPr="006527A1">
        <w:rPr>
          <w:rFonts w:ascii="HG丸ｺﾞｼｯｸM-PRO" w:eastAsia="HG丸ｺﾞｼｯｸM-PRO" w:hAnsi="HG丸ｺﾞｼｯｸM-PRO" w:cs="Times New Roman" w:hint="eastAsia"/>
          <w:color w:val="000000" w:themeColor="text1"/>
          <w:kern w:val="24"/>
          <w:sz w:val="24"/>
          <w:szCs w:val="24"/>
          <w:eastAsianLayout w:id="1018979079"/>
        </w:rPr>
        <w:t>確保し、現場で混乱が起こらないようにされたい。</w:t>
      </w:r>
    </w:p>
    <w:p w:rsidR="006527A1" w:rsidRPr="006527A1" w:rsidRDefault="006527A1" w:rsidP="006527A1">
      <w:pPr>
        <w:widowControl/>
        <w:spacing w:before="120"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eastAsianLayout w:id="1018979080"/>
        </w:rPr>
        <w:t xml:space="preserve">　・　法定外目的税の使途の検討にあたっては、</w:t>
      </w:r>
      <w:r w:rsidRPr="006527A1">
        <w:rPr>
          <w:rFonts w:ascii="HG丸ｺﾞｼｯｸM-PRO" w:eastAsia="HG丸ｺﾞｼｯｸM-PRO" w:hAnsi="HG丸ｺﾞｼｯｸM-PRO" w:cs="Times New Roman" w:hint="eastAsia"/>
          <w:color w:val="000000" w:themeColor="text1"/>
          <w:kern w:val="24"/>
          <w:sz w:val="24"/>
          <w:szCs w:val="24"/>
          <w:eastAsianLayout w:id="1018979081"/>
        </w:rPr>
        <w:t>使途</w:t>
      </w:r>
      <w:r w:rsidRPr="006527A1">
        <w:rPr>
          <w:rFonts w:ascii="HG丸ｺﾞｼｯｸM-PRO" w:eastAsia="HG丸ｺﾞｼｯｸM-PRO" w:hAnsi="HG丸ｺﾞｼｯｸM-PRO" w:cs="Times New Roman" w:hint="eastAsia"/>
          <w:color w:val="000000" w:themeColor="text1"/>
          <w:kern w:val="24"/>
          <w:sz w:val="24"/>
          <w:szCs w:val="24"/>
          <w:eastAsianLayout w:id="1018979082"/>
        </w:rPr>
        <w:t>に対する正当性、合理性、使途に対する周りからの信頼ある</w:t>
      </w:r>
      <w:r w:rsidRPr="006527A1">
        <w:rPr>
          <w:rFonts w:ascii="HG丸ｺﾞｼｯｸM-PRO" w:eastAsia="HG丸ｺﾞｼｯｸM-PRO" w:hAnsi="HG丸ｺﾞｼｯｸM-PRO" w:cs="Times New Roman" w:hint="eastAsia"/>
          <w:color w:val="000000" w:themeColor="text1"/>
          <w:kern w:val="24"/>
          <w:sz w:val="24"/>
          <w:szCs w:val="24"/>
          <w:eastAsianLayout w:id="1018979083"/>
        </w:rPr>
        <w:t>い</w:t>
      </w:r>
      <w:r w:rsidRPr="006527A1">
        <w:rPr>
          <w:rFonts w:ascii="HG丸ｺﾞｼｯｸM-PRO" w:eastAsia="HG丸ｺﾞｼｯｸM-PRO" w:hAnsi="HG丸ｺﾞｼｯｸM-PRO" w:cs="Times New Roman" w:hint="eastAsia"/>
          <w:color w:val="000000" w:themeColor="text1"/>
          <w:kern w:val="24"/>
          <w:sz w:val="24"/>
          <w:szCs w:val="24"/>
          <w:eastAsianLayout w:id="1018979084"/>
        </w:rPr>
        <w:t xml:space="preserve">　</w:t>
      </w:r>
    </w:p>
    <w:p w:rsidR="006527A1" w:rsidRPr="006527A1" w:rsidRDefault="006527A1" w:rsidP="006527A1">
      <w:pPr>
        <w:widowControl/>
        <w:spacing w:after="120"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5"/>
        </w:rPr>
        <w:t xml:space="preserve">　　</w:t>
      </w:r>
      <w:r w:rsidRPr="006527A1">
        <w:rPr>
          <w:rFonts w:ascii="HG丸ｺﾞｼｯｸM-PRO" w:eastAsia="HG丸ｺﾞｼｯｸM-PRO" w:hAnsi="HG丸ｺﾞｼｯｸM-PRO" w:cs="Times New Roman" w:hint="eastAsia"/>
          <w:color w:val="000000" w:themeColor="text1"/>
          <w:kern w:val="24"/>
          <w:sz w:val="24"/>
          <w:szCs w:val="24"/>
          <w:eastAsianLayout w:id="1018979086"/>
        </w:rPr>
        <w:t>は</w:t>
      </w:r>
      <w:r w:rsidRPr="006527A1">
        <w:rPr>
          <w:rFonts w:ascii="HG丸ｺﾞｼｯｸM-PRO" w:eastAsia="HG丸ｺﾞｼｯｸM-PRO" w:hAnsi="HG丸ｺﾞｼｯｸM-PRO" w:cs="Times New Roman" w:hint="eastAsia"/>
          <w:color w:val="000000" w:themeColor="text1"/>
          <w:kern w:val="24"/>
          <w:sz w:val="24"/>
          <w:szCs w:val="24"/>
          <w:eastAsianLayout w:id="1018979087"/>
        </w:rPr>
        <w:t>それに対する納得と</w:t>
      </w:r>
      <w:r w:rsidRPr="006527A1">
        <w:rPr>
          <w:rFonts w:ascii="HG丸ｺﾞｼｯｸM-PRO" w:eastAsia="HG丸ｺﾞｼｯｸM-PRO" w:hAnsi="HG丸ｺﾞｼｯｸM-PRO" w:cs="Times New Roman" w:hint="eastAsia"/>
          <w:color w:val="000000" w:themeColor="text1"/>
          <w:kern w:val="24"/>
          <w:sz w:val="24"/>
          <w:szCs w:val="24"/>
          <w:eastAsianLayout w:id="1018979088"/>
        </w:rPr>
        <w:t>同意が</w:t>
      </w:r>
      <w:r w:rsidRPr="006527A1">
        <w:rPr>
          <w:rFonts w:ascii="HG丸ｺﾞｼｯｸM-PRO" w:eastAsia="HG丸ｺﾞｼｯｸM-PRO" w:hAnsi="HG丸ｺﾞｼｯｸM-PRO" w:cs="Times New Roman" w:hint="eastAsia"/>
          <w:color w:val="000000" w:themeColor="text1"/>
          <w:kern w:val="24"/>
          <w:sz w:val="24"/>
          <w:szCs w:val="24"/>
          <w:eastAsianLayout w:id="1018979072"/>
        </w:rPr>
        <w:t>得られるよう精査されたい。</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hint="eastAsia"/>
          <w:color w:val="000000" w:themeColor="text1"/>
          <w:kern w:val="24"/>
          <w:sz w:val="24"/>
          <w:szCs w:val="24"/>
          <w:eastAsianLayout w:id="1018979073"/>
        </w:rPr>
        <w:t xml:space="preserve">　・　</w:t>
      </w:r>
      <w:r w:rsidRPr="006527A1">
        <w:rPr>
          <w:rFonts w:ascii="HG丸ｺﾞｼｯｸM-PRO" w:eastAsia="HG丸ｺﾞｼｯｸM-PRO" w:hAnsi="HG丸ｺﾞｼｯｸM-PRO" w:hint="eastAsia"/>
          <w:color w:val="000000" w:themeColor="text1"/>
          <w:kern w:val="24"/>
          <w:sz w:val="24"/>
          <w:szCs w:val="24"/>
          <w:eastAsianLayout w:id="1018979074"/>
        </w:rPr>
        <w:t>法定外</w:t>
      </w:r>
      <w:r w:rsidRPr="006527A1">
        <w:rPr>
          <w:rFonts w:ascii="HG丸ｺﾞｼｯｸM-PRO" w:eastAsia="HG丸ｺﾞｼｯｸM-PRO" w:hAnsi="HG丸ｺﾞｼｯｸM-PRO" w:hint="eastAsia"/>
          <w:color w:val="000000" w:themeColor="text1"/>
          <w:kern w:val="24"/>
          <w:sz w:val="24"/>
          <w:szCs w:val="24"/>
          <w:eastAsianLayout w:id="1018979075"/>
        </w:rPr>
        <w:t>目的税は、新たな財政需要に対応する必要から徴収するものであるので、具体的な</w:t>
      </w:r>
      <w:r w:rsidRPr="006527A1">
        <w:rPr>
          <w:rFonts w:ascii="HG丸ｺﾞｼｯｸM-PRO" w:eastAsia="HG丸ｺﾞｼｯｸM-PRO" w:hAnsi="HG丸ｺﾞｼｯｸM-PRO" w:hint="eastAsia"/>
          <w:color w:val="000000" w:themeColor="text1"/>
          <w:kern w:val="24"/>
          <w:sz w:val="24"/>
          <w:szCs w:val="24"/>
          <w:eastAsianLayout w:id="1018979076"/>
        </w:rPr>
        <w:t>施策へ</w:t>
      </w:r>
      <w:r w:rsidRPr="006527A1">
        <w:rPr>
          <w:rFonts w:ascii="HG丸ｺﾞｼｯｸM-PRO" w:eastAsia="HG丸ｺﾞｼｯｸM-PRO" w:hAnsi="HG丸ｺﾞｼｯｸM-PRO" w:hint="eastAsia"/>
          <w:color w:val="000000" w:themeColor="text1"/>
          <w:kern w:val="24"/>
          <w:sz w:val="24"/>
          <w:szCs w:val="24"/>
          <w:eastAsianLayout w:id="1018979077"/>
        </w:rPr>
        <w:t>の充当</w:t>
      </w:r>
      <w:r w:rsidRPr="006527A1">
        <w:rPr>
          <w:rFonts w:ascii="HG丸ｺﾞｼｯｸM-PRO" w:eastAsia="HG丸ｺﾞｼｯｸM-PRO" w:hAnsi="HG丸ｺﾞｼｯｸM-PRO" w:hint="eastAsia"/>
          <w:color w:val="000000" w:themeColor="text1"/>
          <w:kern w:val="24"/>
          <w:sz w:val="24"/>
          <w:szCs w:val="24"/>
          <w:eastAsianLayout w:id="1018979078"/>
        </w:rPr>
        <w:t>に</w:t>
      </w:r>
      <w:r w:rsidRPr="006527A1">
        <w:rPr>
          <w:rFonts w:ascii="HG丸ｺﾞｼｯｸM-PRO" w:eastAsia="HG丸ｺﾞｼｯｸM-PRO" w:hAnsi="HG丸ｺﾞｼｯｸM-PRO" w:hint="eastAsia"/>
          <w:color w:val="000000" w:themeColor="text1"/>
          <w:kern w:val="24"/>
          <w:sz w:val="24"/>
          <w:szCs w:val="24"/>
          <w:eastAsianLayout w:id="1018979079"/>
        </w:rPr>
        <w:t>あ</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hint="eastAsia"/>
          <w:color w:val="000000" w:themeColor="text1"/>
          <w:kern w:val="24"/>
          <w:sz w:val="24"/>
          <w:szCs w:val="24"/>
          <w:eastAsianLayout w:id="1018979080"/>
        </w:rPr>
        <w:t xml:space="preserve">　</w:t>
      </w:r>
      <w:r w:rsidRPr="006527A1">
        <w:rPr>
          <w:rFonts w:ascii="HG丸ｺﾞｼｯｸM-PRO" w:eastAsia="HG丸ｺﾞｼｯｸM-PRO" w:hAnsi="HG丸ｺﾞｼｯｸM-PRO" w:hint="eastAsia"/>
          <w:color w:val="000000" w:themeColor="text1"/>
          <w:kern w:val="24"/>
          <w:sz w:val="24"/>
          <w:szCs w:val="24"/>
          <w:eastAsianLayout w:id="1018979081"/>
        </w:rPr>
        <w:t xml:space="preserve">　たっては</w:t>
      </w:r>
      <w:r w:rsidRPr="006527A1">
        <w:rPr>
          <w:rFonts w:ascii="HG丸ｺﾞｼｯｸM-PRO" w:eastAsia="HG丸ｺﾞｼｯｸM-PRO" w:hAnsi="HG丸ｺﾞｼｯｸM-PRO" w:hint="eastAsia"/>
          <w:color w:val="000000" w:themeColor="text1"/>
          <w:kern w:val="24"/>
          <w:sz w:val="24"/>
          <w:szCs w:val="24"/>
          <w:eastAsianLayout w:id="1018979082"/>
        </w:rPr>
        <w:t>、</w:t>
      </w:r>
      <w:r w:rsidRPr="006527A1">
        <w:rPr>
          <w:rFonts w:ascii="HG丸ｺﾞｼｯｸM-PRO" w:eastAsia="HG丸ｺﾞｼｯｸM-PRO" w:hAnsi="HG丸ｺﾞｼｯｸM-PRO" w:cs="Times New Roman" w:hint="eastAsia"/>
          <w:color w:val="000000" w:themeColor="text1"/>
          <w:kern w:val="24"/>
          <w:sz w:val="24"/>
          <w:szCs w:val="24"/>
          <w:eastAsianLayout w:id="1018979083"/>
        </w:rPr>
        <w:t>法定外目的税としての趣旨を十分に踏まえ、これまで取組んできた既存事業へ充当するのではなく、</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4"/>
        </w:rPr>
        <w:t xml:space="preserve">　</w:t>
      </w:r>
      <w:r w:rsidRPr="006527A1">
        <w:rPr>
          <w:rFonts w:ascii="HG丸ｺﾞｼｯｸM-PRO" w:eastAsia="HG丸ｺﾞｼｯｸM-PRO" w:hAnsi="HG丸ｺﾞｼｯｸM-PRO" w:cs="Times New Roman" w:hint="eastAsia"/>
          <w:color w:val="000000" w:themeColor="text1"/>
          <w:kern w:val="24"/>
          <w:sz w:val="24"/>
          <w:szCs w:val="24"/>
          <w:eastAsianLayout w:id="1018979085"/>
        </w:rPr>
        <w:t xml:space="preserve">　大阪の観光振興に係る柱に基づき、新たに取組む事業や、これまで取組んできた事業であっても、新たな展開を</w:t>
      </w:r>
    </w:p>
    <w:p w:rsidR="006527A1" w:rsidRPr="006527A1" w:rsidRDefault="006527A1" w:rsidP="006527A1">
      <w:pPr>
        <w:widowControl/>
        <w:spacing w:line="30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6"/>
        </w:rPr>
        <w:t xml:space="preserve">　</w:t>
      </w:r>
      <w:r w:rsidRPr="006527A1">
        <w:rPr>
          <w:rFonts w:ascii="HG丸ｺﾞｼｯｸM-PRO" w:eastAsia="HG丸ｺﾞｼｯｸM-PRO" w:hAnsi="HG丸ｺﾞｼｯｸM-PRO" w:cs="Times New Roman" w:hint="eastAsia"/>
          <w:color w:val="000000" w:themeColor="text1"/>
          <w:kern w:val="24"/>
          <w:sz w:val="24"/>
          <w:szCs w:val="24"/>
          <w:eastAsianLayout w:id="1018979087"/>
        </w:rPr>
        <w:t xml:space="preserve">　図ることで、より一層の効果が期待できる事業に充当されたい。</w:t>
      </w:r>
    </w:p>
    <w:p w:rsidR="006527A1" w:rsidRPr="006527A1" w:rsidRDefault="006527A1" w:rsidP="006527A1">
      <w:pPr>
        <w:widowControl/>
        <w:spacing w:before="120" w:line="32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88"/>
        </w:rPr>
        <w:t xml:space="preserve">　・　納税者（宿泊客）</w:t>
      </w:r>
      <w:r w:rsidRPr="006527A1">
        <w:rPr>
          <w:rFonts w:ascii="HG丸ｺﾞｼｯｸM-PRO" w:eastAsia="HG丸ｺﾞｼｯｸM-PRO" w:hAnsi="HG丸ｺﾞｼｯｸM-PRO" w:cs="Times New Roman" w:hint="eastAsia"/>
          <w:color w:val="000000" w:themeColor="text1"/>
          <w:kern w:val="24"/>
          <w:sz w:val="24"/>
          <w:szCs w:val="24"/>
          <w:eastAsianLayout w:id="1018979072"/>
        </w:rPr>
        <w:t>に対する説明</w:t>
      </w:r>
      <w:r w:rsidRPr="006527A1">
        <w:rPr>
          <w:rFonts w:ascii="HG丸ｺﾞｼｯｸM-PRO" w:eastAsia="HG丸ｺﾞｼｯｸM-PRO" w:hAnsi="HG丸ｺﾞｼｯｸM-PRO" w:cs="Times New Roman" w:hint="eastAsia"/>
          <w:color w:val="000000" w:themeColor="text1"/>
          <w:kern w:val="24"/>
          <w:sz w:val="24"/>
          <w:szCs w:val="24"/>
          <w:eastAsianLayout w:id="1018979073"/>
        </w:rPr>
        <w:t>責任として、法定外目的税がどのような事業に充当されたのかなど、使途の透</w:t>
      </w:r>
    </w:p>
    <w:p w:rsidR="006527A1" w:rsidRPr="006527A1" w:rsidRDefault="006527A1" w:rsidP="006527A1">
      <w:pPr>
        <w:widowControl/>
        <w:spacing w:line="32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eastAsianLayout w:id="1018979074"/>
        </w:rPr>
        <w:t xml:space="preserve">　　明性の観点から十分な説明に努められたい。</w:t>
      </w:r>
    </w:p>
    <w:p w:rsidR="006527A1" w:rsidRPr="006527A1" w:rsidRDefault="006527A1">
      <w:pPr>
        <w:rPr>
          <w:rFonts w:hint="eastAsia"/>
        </w:rPr>
      </w:pPr>
      <w:r>
        <w:rPr>
          <w:noProof/>
        </w:rPr>
        <mc:AlternateContent>
          <mc:Choice Requires="wps">
            <w:drawing>
              <wp:anchor distT="0" distB="0" distL="114300" distR="114300" simplePos="0" relativeHeight="251929600" behindDoc="0" locked="0" layoutInCell="1" allowOverlap="1" wp14:anchorId="2B6C0505" wp14:editId="6A0964E2">
                <wp:simplePos x="0" y="0"/>
                <wp:positionH relativeFrom="column">
                  <wp:posOffset>-661035</wp:posOffset>
                </wp:positionH>
                <wp:positionV relativeFrom="paragraph">
                  <wp:posOffset>-370840</wp:posOffset>
                </wp:positionV>
                <wp:extent cx="7343775" cy="395605"/>
                <wp:effectExtent l="0" t="0" r="0" b="4445"/>
                <wp:wrapNone/>
                <wp:docPr id="141" name="タイトル 1" title="８　まとめ　～世界有数の観光都市を目指して～"/>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1018979328"/>
                              </w:rPr>
                              <w:t xml:space="preserve">８　まとめ　</w:t>
                            </w:r>
                            <w:r>
                              <w:rPr>
                                <w:rFonts w:ascii="HG丸ｺﾞｼｯｸM-PRO" w:eastAsia="HG丸ｺﾞｼｯｸM-PRO" w:hAnsi="HG丸ｺﾞｼｯｸM-PRO" w:cs="Meiryo UI" w:hint="eastAsia"/>
                                <w:b/>
                                <w:bCs/>
                                <w:color w:val="000000" w:themeColor="text1"/>
                                <w:kern w:val="24"/>
                                <w:sz w:val="28"/>
                                <w:szCs w:val="28"/>
                                <w:eastAsianLayout w:id="1018979329"/>
                              </w:rPr>
                              <w:t>～世界有数の観光都市を目指して～</w:t>
                            </w:r>
                          </w:p>
                        </w:txbxContent>
                      </wps:txbx>
                      <wps:bodyPr vert="horz" lIns="91440" tIns="45720" rIns="91440" bIns="45720" rtlCol="0" anchor="ctr">
                        <a:normAutofit/>
                      </wps:bodyPr>
                    </wps:wsp>
                  </a:graphicData>
                </a:graphic>
              </wp:anchor>
            </w:drawing>
          </mc:Choice>
          <mc:Fallback>
            <w:pict>
              <v:rect id="_x0000_s1156" alt="タイトル: ８　まとめ　～世界有数の観光都市を目指して～" style="position:absolute;left:0;text-align:left;margin-left:-52.05pt;margin-top:-29.2pt;width:578.25pt;height:31.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" filled="f" stroked="f">
                <v:path arrowok="t"/>
                <o:lock v:ext="edit" grouping="t"/>
                <v:textbox>
                  <w:txbxContent>
                    <w:p w:rsidR="006527A1" w:rsidRDefault="006527A1"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eastAsianLayout w:id="1018979328"/>
                        </w:rPr>
                        <w:t xml:space="preserve">８　まとめ　</w:t>
                      </w:r>
                      <w:r>
                        <w:rPr>
                          <w:rFonts w:ascii="HG丸ｺﾞｼｯｸM-PRO" w:eastAsia="HG丸ｺﾞｼｯｸM-PRO" w:hAnsi="HG丸ｺﾞｼｯｸM-PRO" w:cs="Meiryo UI" w:hint="eastAsia"/>
                          <w:b/>
                          <w:bCs/>
                          <w:color w:val="000000" w:themeColor="text1"/>
                          <w:kern w:val="24"/>
                          <w:sz w:val="28"/>
                          <w:szCs w:val="28"/>
                          <w:eastAsianLayout w:id="1018979329"/>
                        </w:rPr>
                        <w:t>～世界有数の観光都市を目指して～</w:t>
                      </w:r>
                    </w:p>
                  </w:txbxContent>
                </v:textbox>
              </v:rect>
            </w:pict>
          </mc:Fallback>
        </mc:AlternateContent>
      </w:r>
      <w:r w:rsidRPr="00DA15CA">
        <w:rPr>
          <w:noProof/>
        </w:rPr>
        <mc:AlternateContent>
          <mc:Choice Requires="wps">
            <w:drawing>
              <wp:anchor distT="0" distB="0" distL="114300" distR="114300" simplePos="0" relativeHeight="251931648" behindDoc="0" locked="0" layoutInCell="1" allowOverlap="1" wp14:anchorId="7C70FF82" wp14:editId="160726E6">
                <wp:simplePos x="0" y="0"/>
                <wp:positionH relativeFrom="column">
                  <wp:posOffset>-829310</wp:posOffset>
                </wp:positionH>
                <wp:positionV relativeFrom="paragraph">
                  <wp:posOffset>26670</wp:posOffset>
                </wp:positionV>
                <wp:extent cx="10525125" cy="0"/>
                <wp:effectExtent l="57150" t="38100" r="47625" b="95250"/>
                <wp:wrapNone/>
                <wp:docPr id="142" name="直線コネクタ 14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2"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2.1pt" to="7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A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5w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" strokecolor="#4f81bd" strokeweight="3pt">
                <v:shadow on="t" color="black" opacity="22937f" origin=",.5" offset="0,.63889mm"/>
              </v:line>
            </w:pict>
          </mc:Fallback>
        </mc:AlternateConten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eastAsianLayout w:id="1018979840"/>
        </w:rPr>
        <w:t>大阪</w:t>
      </w:r>
      <w:r w:rsidRPr="006527A1">
        <w:rPr>
          <w:rFonts w:ascii="HGP創英ﾌﾟﾚｾﾞﾝｽEB" w:eastAsia="HGP創英ﾌﾟﾚｾﾞﾝｽEB" w:hAnsi="ＭＳ Ｐゴシック" w:hint="eastAsia"/>
          <w:color w:val="000000" w:themeColor="text1"/>
          <w:kern w:val="24"/>
          <w:sz w:val="28"/>
          <w:szCs w:val="28"/>
          <w:eastAsianLayout w:id="1018979841"/>
        </w:rPr>
        <w:t>が将来に向け</w:t>
      </w:r>
      <w:r w:rsidRPr="006527A1">
        <w:rPr>
          <w:rFonts w:ascii="HGP創英ﾌﾟﾚｾﾞﾝｽEB" w:eastAsia="HGP創英ﾌﾟﾚｾﾞﾝｽEB" w:hAnsi="ＭＳ Ｐゴシック" w:hint="eastAsia"/>
          <w:color w:val="000000" w:themeColor="text1"/>
          <w:kern w:val="24"/>
          <w:sz w:val="28"/>
          <w:szCs w:val="28"/>
          <w:eastAsianLayout w:id="1018979842"/>
        </w:rPr>
        <w:t>、</w:t>
      </w:r>
      <w:r w:rsidRPr="006527A1">
        <w:rPr>
          <w:rFonts w:ascii="HGP創英ﾌﾟﾚｾﾞﾝｽEB" w:eastAsia="HGP創英ﾌﾟﾚｾﾞﾝｽEB" w:hAnsi="ＭＳ Ｐゴシック" w:hint="eastAsia"/>
          <w:color w:val="000000" w:themeColor="text1"/>
          <w:kern w:val="24"/>
          <w:sz w:val="28"/>
          <w:szCs w:val="28"/>
          <w:eastAsianLayout w:id="1018979843"/>
        </w:rPr>
        <w:t>世界有数の</w:t>
      </w:r>
      <w:r w:rsidRPr="006527A1">
        <w:rPr>
          <w:rFonts w:ascii="HGP創英ﾌﾟﾚｾﾞﾝｽEB" w:eastAsia="HGP創英ﾌﾟﾚｾﾞﾝｽEB" w:hAnsi="ＭＳ Ｐゴシック" w:hint="eastAsia"/>
          <w:color w:val="000000" w:themeColor="text1"/>
          <w:kern w:val="24"/>
          <w:sz w:val="28"/>
          <w:szCs w:val="28"/>
          <w:eastAsianLayout w:id="1018979844"/>
        </w:rPr>
        <w:t>観光</w:t>
      </w:r>
      <w:r w:rsidRPr="006527A1">
        <w:rPr>
          <w:rFonts w:ascii="HGP創英ﾌﾟﾚｾﾞﾝｽEB" w:eastAsia="HGP創英ﾌﾟﾚｾﾞﾝｽEB" w:hAnsi="ＭＳ Ｐゴシック" w:hint="eastAsia"/>
          <w:color w:val="000000" w:themeColor="text1"/>
          <w:kern w:val="24"/>
          <w:sz w:val="28"/>
          <w:szCs w:val="28"/>
          <w:eastAsianLayout w:id="1018979845"/>
        </w:rPr>
        <w:t>都市と</w:t>
      </w:r>
      <w:r w:rsidRPr="006527A1">
        <w:rPr>
          <w:rFonts w:ascii="HGP創英ﾌﾟﾚｾﾞﾝｽEB" w:eastAsia="HGP創英ﾌﾟﾚｾﾞﾝｽEB" w:hAnsi="ＭＳ Ｐゴシック" w:hint="eastAsia"/>
          <w:color w:val="000000" w:themeColor="text1"/>
          <w:kern w:val="24"/>
          <w:sz w:val="28"/>
          <w:szCs w:val="28"/>
          <w:eastAsianLayout w:id="1018979846"/>
        </w:rPr>
        <w:t>してさら</w:t>
      </w:r>
      <w:r w:rsidRPr="006527A1">
        <w:rPr>
          <w:rFonts w:ascii="HGP創英ﾌﾟﾚｾﾞﾝｽEB" w:eastAsia="HGP創英ﾌﾟﾚｾﾞﾝｽEB" w:hAnsi="ＭＳ Ｐゴシック" w:hint="eastAsia"/>
          <w:color w:val="000000" w:themeColor="text1"/>
          <w:kern w:val="24"/>
          <w:sz w:val="28"/>
          <w:szCs w:val="28"/>
          <w:eastAsianLayout w:id="1018979847"/>
        </w:rPr>
        <w:t>なる発展</w:t>
      </w:r>
      <w:r w:rsidRPr="006527A1">
        <w:rPr>
          <w:rFonts w:ascii="HGP創英ﾌﾟﾚｾﾞﾝｽEB" w:eastAsia="HGP創英ﾌﾟﾚｾﾞﾝｽEB" w:hAnsi="ＭＳ Ｐゴシック" w:hint="eastAsia"/>
          <w:color w:val="000000" w:themeColor="text1"/>
          <w:kern w:val="24"/>
          <w:sz w:val="28"/>
          <w:szCs w:val="28"/>
          <w:eastAsianLayout w:id="1018979848"/>
        </w:rPr>
        <w:t>を</w:t>
      </w:r>
      <w:r w:rsidRPr="006527A1">
        <w:rPr>
          <w:rFonts w:ascii="HGP創英ﾌﾟﾚｾﾞﾝｽEB" w:eastAsia="HGP創英ﾌﾟﾚｾﾞﾝｽEB" w:hAnsi="ＭＳ Ｐゴシック" w:hint="eastAsia"/>
          <w:color w:val="000000" w:themeColor="text1"/>
          <w:kern w:val="24"/>
          <w:sz w:val="28"/>
          <w:szCs w:val="28"/>
          <w:eastAsianLayout w:id="1018979849"/>
        </w:rPr>
        <w:t>遂げる</w:t>
      </w:r>
      <w:r w:rsidRPr="006527A1">
        <w:rPr>
          <w:rFonts w:ascii="HGP創英ﾌﾟﾚｾﾞﾝｽEB" w:eastAsia="HGP創英ﾌﾟﾚｾﾞﾝｽEB" w:hAnsi="ＭＳ Ｐゴシック" w:hint="eastAsia"/>
          <w:color w:val="000000" w:themeColor="text1"/>
          <w:kern w:val="24"/>
          <w:sz w:val="28"/>
          <w:szCs w:val="28"/>
          <w:eastAsianLayout w:id="1018979850"/>
        </w:rPr>
        <w:t>ため</w:t>
      </w:r>
      <w:r w:rsidRPr="006527A1">
        <w:rPr>
          <w:rFonts w:ascii="HGP創英ﾌﾟﾚｾﾞﾝｽEB" w:eastAsia="HGP創英ﾌﾟﾚｾﾞﾝｽEB" w:hAnsi="ＭＳ Ｐゴシック" w:hint="eastAsia"/>
          <w:color w:val="000000" w:themeColor="text1"/>
          <w:kern w:val="24"/>
          <w:sz w:val="28"/>
          <w:szCs w:val="28"/>
          <w:eastAsianLayout w:id="1018979851"/>
        </w:rPr>
        <w:t>には</w:t>
      </w:r>
      <w:r w:rsidRPr="006527A1">
        <w:rPr>
          <w:rFonts w:ascii="HGP創英ﾌﾟﾚｾﾞﾝｽEB" w:eastAsia="HGP創英ﾌﾟﾚｾﾞﾝｽEB" w:hAnsi="ＭＳ Ｐゴシック" w:hint="eastAsia"/>
          <w:color w:val="000000" w:themeColor="text1"/>
          <w:kern w:val="24"/>
          <w:sz w:val="28"/>
          <w:szCs w:val="28"/>
          <w:eastAsianLayout w:id="1018979852"/>
        </w:rPr>
        <w:t>、</w:t>
      </w:r>
      <w:r w:rsidRPr="006527A1">
        <w:rPr>
          <w:rFonts w:ascii="HGP創英ﾌﾟﾚｾﾞﾝｽEB" w:eastAsia="HGP創英ﾌﾟﾚｾﾞﾝｽEB" w:hAnsi="ＭＳ Ｐゴシック" w:hint="eastAsia"/>
          <w:color w:val="000000" w:themeColor="text1"/>
          <w:kern w:val="24"/>
          <w:sz w:val="28"/>
          <w:szCs w:val="28"/>
          <w:eastAsianLayout w:id="1018979853"/>
        </w:rPr>
        <w:t>国内旅行者の呼び込みや旺盛なインバウンドのリピーター確保が不可欠であり</w:t>
      </w:r>
      <w:r w:rsidRPr="006527A1">
        <w:rPr>
          <w:rFonts w:ascii="HGP創英ﾌﾟﾚｾﾞﾝｽEB" w:eastAsia="HGP創英ﾌﾟﾚｾﾞﾝｽEB" w:hAnsi="ＭＳ Ｐゴシック" w:hint="eastAsia"/>
          <w:color w:val="000000" w:themeColor="text1"/>
          <w:kern w:val="24"/>
          <w:sz w:val="28"/>
          <w:szCs w:val="28"/>
          <w:eastAsianLayout w:id="1018979854"/>
        </w:rPr>
        <w:t>、</w:t>
      </w:r>
      <w:r w:rsidRPr="006527A1">
        <w:rPr>
          <w:rFonts w:ascii="HGP創英ﾌﾟﾚｾﾞﾝｽEB" w:eastAsia="HGP創英ﾌﾟﾚｾﾞﾝｽEB" w:hAnsi="ＭＳ Ｐゴシック" w:hint="eastAsia"/>
          <w:color w:val="000000" w:themeColor="text1"/>
          <w:kern w:val="24"/>
          <w:sz w:val="28"/>
          <w:szCs w:val="28"/>
          <w:eastAsianLayout w:id="1018979855"/>
        </w:rPr>
        <w:t>大阪が持つ観光の潜在ポテンシャルを最大限に引き出し、発揮する取組みが求められています</w:t>
      </w:r>
      <w:r w:rsidRPr="006527A1">
        <w:rPr>
          <w:rFonts w:ascii="HGP創英ﾌﾟﾚｾﾞﾝｽEB" w:eastAsia="HGP創英ﾌﾟﾚｾﾞﾝｽEB" w:hAnsi="ＭＳ Ｐゴシック" w:hint="eastAsia"/>
          <w:color w:val="000000" w:themeColor="text1"/>
          <w:kern w:val="24"/>
          <w:sz w:val="28"/>
          <w:szCs w:val="28"/>
          <w:eastAsianLayout w:id="1018979856"/>
        </w:rPr>
        <w:t>。そのためには、これ</w:t>
      </w:r>
      <w:r w:rsidRPr="006527A1">
        <w:rPr>
          <w:rFonts w:ascii="HGP創英ﾌﾟﾚｾﾞﾝｽEB" w:eastAsia="HGP創英ﾌﾟﾚｾﾞﾝｽEB" w:hAnsi="ＭＳ Ｐゴシック" w:hint="eastAsia"/>
          <w:color w:val="000000" w:themeColor="text1"/>
          <w:kern w:val="24"/>
          <w:sz w:val="28"/>
          <w:szCs w:val="28"/>
          <w:eastAsianLayout w:id="1018979840"/>
        </w:rPr>
        <w:t>まで以上</w:t>
      </w:r>
      <w:r w:rsidRPr="006527A1">
        <w:rPr>
          <w:rFonts w:ascii="HGP創英ﾌﾟﾚｾﾞﾝｽEB" w:eastAsia="HGP創英ﾌﾟﾚｾﾞﾝｽEB" w:hAnsi="ＭＳ Ｐゴシック" w:hint="eastAsia"/>
          <w:color w:val="000000" w:themeColor="text1"/>
          <w:kern w:val="24"/>
          <w:sz w:val="28"/>
          <w:szCs w:val="28"/>
          <w:eastAsianLayout w:id="1018979841"/>
        </w:rPr>
        <w:t>に、観光客の受入環境の整備や</w:t>
      </w:r>
      <w:r w:rsidRPr="006527A1">
        <w:rPr>
          <w:rFonts w:ascii="HGP創英ﾌﾟﾚｾﾞﾝｽEB" w:eastAsia="HGP創英ﾌﾟﾚｾﾞﾝｽEB" w:hAnsi="ＭＳ Ｐゴシック" w:hint="eastAsia"/>
          <w:color w:val="000000" w:themeColor="text1"/>
          <w:kern w:val="24"/>
          <w:sz w:val="28"/>
          <w:szCs w:val="28"/>
          <w:eastAsianLayout w:id="1018979842"/>
        </w:rPr>
        <w:t>、魅力溢れる観光資源づくり、効果的な誘客などの取組みを官民が一体となり、迅速に対応、強力に推進</w:t>
      </w:r>
      <w:r w:rsidRPr="006527A1">
        <w:rPr>
          <w:rFonts w:ascii="HGP創英ﾌﾟﾚｾﾞﾝｽEB" w:eastAsia="HGP創英ﾌﾟﾚｾﾞﾝｽEB" w:hAnsi="ＭＳ Ｐゴシック" w:hint="eastAsia"/>
          <w:color w:val="000000" w:themeColor="text1"/>
          <w:kern w:val="24"/>
          <w:sz w:val="28"/>
          <w:szCs w:val="28"/>
          <w:eastAsianLayout w:id="1018979843"/>
        </w:rPr>
        <w:t>していく必要があります</w:t>
      </w:r>
      <w:r w:rsidRPr="006527A1">
        <w:rPr>
          <w:rFonts w:ascii="HGP創英ﾌﾟﾚｾﾞﾝｽEB" w:eastAsia="HGP創英ﾌﾟﾚｾﾞﾝｽEB" w:hAnsi="ＭＳ Ｐゴシック" w:hint="eastAsia"/>
          <w:color w:val="000000" w:themeColor="text1"/>
          <w:kern w:val="24"/>
          <w:sz w:val="28"/>
          <w:szCs w:val="28"/>
          <w:eastAsianLayout w:id="1018979844"/>
        </w:rPr>
        <w:t>。</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eastAsianLayout w:id="1018979845"/>
        </w:rPr>
        <w:t>本検討会議としては、</w:t>
      </w:r>
      <w:r w:rsidRPr="006527A1">
        <w:rPr>
          <w:rFonts w:ascii="HGP創英ﾌﾟﾚｾﾞﾝｽEB" w:eastAsia="HGP創英ﾌﾟﾚｾﾞﾝｽEB" w:hAnsi="ＭＳ Ｐゴシック" w:hint="eastAsia"/>
          <w:color w:val="000000" w:themeColor="text1"/>
          <w:kern w:val="24"/>
          <w:sz w:val="28"/>
          <w:szCs w:val="28"/>
          <w:eastAsianLayout w:id="1018979846"/>
        </w:rPr>
        <w:t>大阪が</w:t>
      </w:r>
      <w:r w:rsidRPr="006527A1">
        <w:rPr>
          <w:rFonts w:ascii="HGP創英ﾌﾟﾚｾﾞﾝｽEB" w:eastAsia="HGP創英ﾌﾟﾚｾﾞﾝｽEB" w:hAnsi="ＭＳ Ｐゴシック" w:hint="eastAsia"/>
          <w:color w:val="000000" w:themeColor="text1"/>
          <w:kern w:val="24"/>
          <w:sz w:val="28"/>
          <w:szCs w:val="28"/>
          <w:eastAsianLayout w:id="1018979847"/>
        </w:rPr>
        <w:t>今後、観光客と地域住民相互の満足度をいかに向上させ、安定的に観光客にきていただ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eastAsianLayout w:id="1018979848"/>
        </w:rPr>
        <w:t>その結果、今後、大阪</w:t>
      </w:r>
      <w:r w:rsidRPr="006527A1">
        <w:rPr>
          <w:rFonts w:ascii="HGP創英ﾌﾟﾚｾﾞﾝｽEB" w:eastAsia="HGP創英ﾌﾟﾚｾﾞﾝｽEB" w:hAnsi="ＭＳ Ｐゴシック" w:hint="eastAsia"/>
          <w:color w:val="000000" w:themeColor="text1"/>
          <w:kern w:val="24"/>
          <w:sz w:val="28"/>
          <w:szCs w:val="28"/>
          <w:eastAsianLayout w:id="1018979849"/>
        </w:rPr>
        <w:t>府</w:t>
      </w:r>
      <w:r w:rsidRPr="006527A1">
        <w:rPr>
          <w:rFonts w:ascii="HGP創英ﾌﾟﾚｾﾞﾝｽEB" w:eastAsia="HGP創英ﾌﾟﾚｾﾞﾝｽEB" w:hAnsi="ＭＳ Ｐゴシック" w:hint="eastAsia"/>
          <w:color w:val="000000" w:themeColor="text1"/>
          <w:kern w:val="24"/>
          <w:sz w:val="28"/>
          <w:szCs w:val="28"/>
          <w:eastAsianLayout w:id="1018979850"/>
        </w:rPr>
        <w:t>が観光振興施策を</w:t>
      </w:r>
      <w:r w:rsidRPr="006527A1">
        <w:rPr>
          <w:rFonts w:ascii="HGP創英ﾌﾟﾚｾﾞﾝｽEB" w:eastAsia="HGP創英ﾌﾟﾚｾﾞﾝｽEB" w:hAnsi="ＭＳ Ｐゴシック" w:hint="eastAsia"/>
          <w:color w:val="000000" w:themeColor="text1"/>
          <w:kern w:val="24"/>
          <w:sz w:val="28"/>
          <w:szCs w:val="28"/>
          <w:eastAsianLayout w:id="1018979851"/>
        </w:rPr>
        <w:t>積極的</w:t>
      </w:r>
      <w:r w:rsidRPr="006527A1">
        <w:rPr>
          <w:rFonts w:ascii="HGP創英ﾌﾟﾚｾﾞﾝｽEB" w:eastAsia="HGP創英ﾌﾟﾚｾﾞﾝｽEB" w:hAnsi="ＭＳ Ｐゴシック" w:hint="eastAsia"/>
          <w:color w:val="000000" w:themeColor="text1"/>
          <w:kern w:val="24"/>
          <w:sz w:val="28"/>
          <w:szCs w:val="28"/>
          <w:eastAsianLayout w:id="1018979852"/>
        </w:rPr>
        <w:t>に取り組んでいくためには、一定規模の財源を安定的、継続的に</w:t>
      </w:r>
      <w:r w:rsidRPr="006527A1">
        <w:rPr>
          <w:rFonts w:ascii="HGP創英ﾌﾟﾚｾﾞﾝｽEB" w:eastAsia="HGP創英ﾌﾟﾚｾﾞﾝｽEB" w:hAnsi="ＭＳ Ｐゴシック" w:hint="eastAsia"/>
          <w:color w:val="000000" w:themeColor="text1"/>
          <w:kern w:val="24"/>
          <w:sz w:val="28"/>
          <w:szCs w:val="28"/>
          <w:eastAsianLayout w:id="1018979853"/>
        </w:rPr>
        <w:t>確保する</w:t>
      </w:r>
      <w:r w:rsidRPr="006527A1">
        <w:rPr>
          <w:rFonts w:ascii="HGP創英ﾌﾟﾚｾﾞﾝｽEB" w:eastAsia="HGP創英ﾌﾟﾚｾﾞﾝｽEB" w:hAnsi="ＭＳ Ｐゴシック" w:hint="eastAsia"/>
          <w:color w:val="000000" w:themeColor="text1"/>
          <w:kern w:val="24"/>
          <w:sz w:val="28"/>
          <w:szCs w:val="28"/>
          <w:eastAsianLayout w:id="1018979854"/>
        </w:rPr>
        <w:t>必要</w:t>
      </w:r>
      <w:r w:rsidRPr="006527A1">
        <w:rPr>
          <w:rFonts w:ascii="HGP創英ﾌﾟﾚｾﾞﾝｽEB" w:eastAsia="HGP創英ﾌﾟﾚｾﾞﾝｽEB" w:hAnsi="ＭＳ Ｐゴシック" w:hint="eastAsia"/>
          <w:color w:val="000000" w:themeColor="text1"/>
          <w:kern w:val="24"/>
          <w:sz w:val="28"/>
          <w:szCs w:val="28"/>
          <w:eastAsianLayout w:id="1018979855"/>
        </w:rPr>
        <w:t>がある</w:t>
      </w:r>
      <w:r w:rsidRPr="006527A1">
        <w:rPr>
          <w:rFonts w:ascii="HGP創英ﾌﾟﾚｾﾞﾝｽEB" w:eastAsia="HGP創英ﾌﾟﾚｾﾞﾝｽEB" w:hAnsi="ＭＳ Ｐゴシック" w:hint="eastAsia"/>
          <w:color w:val="000000" w:themeColor="text1"/>
          <w:kern w:val="24"/>
          <w:sz w:val="28"/>
          <w:szCs w:val="28"/>
          <w:eastAsianLayout w:id="1018979856"/>
        </w:rPr>
        <w:t>との認識、そのための財源確保のあり方について、他の地方自治体や諸外国の取組みなどを参考に議論を重ね、東京都の「宿泊税」を参考にした法定外目的税の創設についての検討を提言をするという結論にいたりました。</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eastAsianLayout w:id="1018979840"/>
        </w:rPr>
        <w:t>大阪府におかれては、本検討会議における提案を</w:t>
      </w:r>
      <w:r w:rsidRPr="006527A1">
        <w:rPr>
          <w:rFonts w:ascii="HGP創英ﾌﾟﾚｾﾞﾝｽEB" w:eastAsia="HGP創英ﾌﾟﾚｾﾞﾝｽEB" w:hAnsi="ＭＳ Ｐゴシック" w:hint="eastAsia"/>
          <w:color w:val="000000" w:themeColor="text1"/>
          <w:kern w:val="24"/>
          <w:sz w:val="28"/>
          <w:szCs w:val="28"/>
          <w:eastAsianLayout w:id="1018979841"/>
        </w:rPr>
        <w:t>踏まえ、関係者</w:t>
      </w:r>
      <w:r w:rsidRPr="006527A1">
        <w:rPr>
          <w:rFonts w:ascii="HGP創英ﾌﾟﾚｾﾞﾝｽEB" w:eastAsia="HGP創英ﾌﾟﾚｾﾞﾝｽEB" w:hAnsi="ＭＳ Ｐゴシック" w:hint="eastAsia"/>
          <w:color w:val="000000" w:themeColor="text1"/>
          <w:kern w:val="24"/>
          <w:sz w:val="28"/>
          <w:szCs w:val="28"/>
          <w:eastAsianLayout w:id="1018979842"/>
        </w:rPr>
        <w:t>等の意見を尊重のうえ、関係部局が連携し、将来に向けた大阪の観光振興に資するための良き結論を導きだしていただくよう、慎重かつ丁寧な検討をお願いします。</w:t>
      </w:r>
    </w:p>
    <w:p w:rsidR="006527A1" w:rsidRPr="006527A1" w:rsidRDefault="006527A1" w:rsidP="006527A1">
      <w:pPr>
        <w:spacing w:line="500" w:lineRule="exact"/>
        <w:rPr>
          <w:rFonts w:hint="eastAsia"/>
        </w:rPr>
      </w:pPr>
    </w:p>
    <w:p w:rsidR="006527A1" w:rsidRDefault="001412D0">
      <w:pPr>
        <w:rPr>
          <w:rFonts w:hint="eastAsia"/>
        </w:rPr>
      </w:pPr>
      <w:r w:rsidRPr="00DA15CA">
        <w:rPr>
          <w:noProof/>
        </w:rPr>
        <mc:AlternateContent>
          <mc:Choice Requires="wps">
            <w:drawing>
              <wp:anchor distT="0" distB="0" distL="114300" distR="114300" simplePos="0" relativeHeight="251935744" behindDoc="0" locked="0" layoutInCell="1" allowOverlap="1" wp14:anchorId="3C401E78" wp14:editId="02DDAFE6">
                <wp:simplePos x="0" y="0"/>
                <wp:positionH relativeFrom="column">
                  <wp:posOffset>-778510</wp:posOffset>
                </wp:positionH>
                <wp:positionV relativeFrom="paragraph">
                  <wp:posOffset>3175</wp:posOffset>
                </wp:positionV>
                <wp:extent cx="10525125" cy="0"/>
                <wp:effectExtent l="57150" t="38100" r="47625" b="95250"/>
                <wp:wrapNone/>
                <wp:docPr id="143" name="直線コネクタ 1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3"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76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" strokecolor="#4f81bd" strokeweight="3pt">
                <v:shadow on="t" color="black" opacity="22937f" origin=",.5" offset="0,.63889mm"/>
              </v:line>
            </w:pict>
          </mc:Fallback>
        </mc:AlternateContent>
      </w:r>
      <w:r w:rsidR="006527A1" w:rsidRPr="006527A1">
        <w:rPr>
          <w:noProof/>
        </w:rPr>
        <mc:AlternateContent>
          <mc:Choice Requires="wps">
            <w:drawing>
              <wp:anchor distT="0" distB="0" distL="114300" distR="114300" simplePos="0" relativeHeight="251939840" behindDoc="0" locked="0" layoutInCell="1" allowOverlap="1" wp14:anchorId="1CE37E4F" wp14:editId="5E715113">
                <wp:simplePos x="0" y="0"/>
                <wp:positionH relativeFrom="column">
                  <wp:posOffset>-382905</wp:posOffset>
                </wp:positionH>
                <wp:positionV relativeFrom="paragraph">
                  <wp:posOffset>-88265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6527A1" w:rsidRDefault="006527A1"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id="テキスト ボックス 2" o:spid="_x0000_s1157" type="#_x0000_t202" alt="タイトル: （１）委員名簿" style="position:absolute;left:0;text-align:left;margin-left:-30.15pt;margin-top:-6.95pt;width:220.65pt;height:2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" filled="f" stroked="f" strokeweight="2pt">
                <v:textbox style="mso-fit-shape-to-text:t">
                  <w:txbxContent>
                    <w:p w:rsidR="006527A1" w:rsidRDefault="006527A1"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rsidR="006527A1" w:rsidRDefault="001412D0">
      <w:pPr>
        <w:rPr>
          <w:rFonts w:hint="eastAsia"/>
        </w:rPr>
      </w:pPr>
      <w:r w:rsidRPr="0020750C">
        <w:rPr>
          <w:noProof/>
        </w:rPr>
        <w:drawing>
          <wp:anchor distT="0" distB="0" distL="114300" distR="114300" simplePos="0" relativeHeight="251937792" behindDoc="0" locked="0" layoutInCell="1" allowOverlap="1" wp14:anchorId="4A5D1B91" wp14:editId="70F7659C">
            <wp:simplePos x="0" y="0"/>
            <wp:positionH relativeFrom="column">
              <wp:posOffset>1347470</wp:posOffset>
            </wp:positionH>
            <wp:positionV relativeFrom="paragraph">
              <wp:posOffset>96520</wp:posOffset>
            </wp:positionV>
            <wp:extent cx="5783580" cy="2083435"/>
            <wp:effectExtent l="0" t="0" r="7620" b="0"/>
            <wp:wrapNone/>
            <wp:docPr id="144"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783580" cy="2083435"/>
                    </a:xfrm>
                    <a:prstGeom prst="rect">
                      <a:avLst/>
                    </a:prstGeom>
                  </pic:spPr>
                </pic:pic>
              </a:graphicData>
            </a:graphic>
            <wp14:sizeRelH relativeFrom="margin">
              <wp14:pctWidth>0</wp14:pctWidth>
            </wp14:sizeRelH>
            <wp14:sizeRelV relativeFrom="margin">
              <wp14:pctHeight>0</wp14:pctHeight>
            </wp14:sizeRelV>
          </wp:anchor>
        </w:drawing>
      </w:r>
      <w:r w:rsidR="006527A1" w:rsidRPr="006527A1">
        <w:rPr>
          <w:noProof/>
        </w:rPr>
        <mc:AlternateContent>
          <mc:Choice Requires="wps">
            <w:drawing>
              <wp:anchor distT="0" distB="0" distL="114300" distR="114300" simplePos="0" relativeHeight="251933696" behindDoc="0" locked="0" layoutInCell="1" allowOverlap="1" wp14:anchorId="6AA5C4B6" wp14:editId="747868E5">
                <wp:simplePos x="0" y="0"/>
                <wp:positionH relativeFrom="column">
                  <wp:posOffset>-605790</wp:posOffset>
                </wp:positionH>
                <wp:positionV relativeFrom="paragraph">
                  <wp:posOffset>-587375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wps:txbx>
                      <wps:bodyPr vert="horz" lIns="91440" tIns="45720" rIns="91440" bIns="45720" rtlCol="0" anchor="ctr">
                        <a:normAutofit/>
                      </wps:bodyPr>
                    </wps:wsp>
                  </a:graphicData>
                </a:graphic>
              </wp:anchor>
            </w:drawing>
          </mc:Choice>
          <mc:Fallback>
            <w:pict>
              <v:rect id="_x0000_s1158" alt="タイトル: 【参考】　検討会議について（１）" style="position:absolute;left:0;text-align:left;margin-left:-47.7pt;margin-top:-46.25pt;width:578.25pt;height:31.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" filled="f" stroked="f">
                <v:path arrowok="t"/>
                <o:lock v:ext="edit" grouping="t"/>
                <v:textbox>
                  <w:txbxContent>
                    <w:p w:rsidR="006527A1" w:rsidRDefault="006527A1"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v:textbox>
              </v:rect>
            </w:pict>
          </mc:Fallback>
        </mc:AlternateContent>
      </w:r>
    </w:p>
    <w:p w:rsidR="006527A1" w:rsidRDefault="006527A1">
      <w:pPr>
        <w:rPr>
          <w:rFonts w:hint="eastAsia"/>
        </w:rPr>
      </w:pPr>
    </w:p>
    <w:p w:rsidR="006527A1" w:rsidRDefault="006527A1">
      <w:pPr>
        <w:rPr>
          <w:rFonts w:hint="eastAsia"/>
        </w:rPr>
      </w:pPr>
    </w:p>
    <w:p w:rsidR="006527A1" w:rsidRDefault="006527A1">
      <w:pPr>
        <w:rPr>
          <w:rFonts w:hint="eastAsia"/>
        </w:rPr>
      </w:pPr>
    </w:p>
    <w:p w:rsidR="006527A1" w:rsidRDefault="006527A1">
      <w:pPr>
        <w:rPr>
          <w:rFonts w:hint="eastAsia"/>
        </w:rPr>
      </w:pPr>
    </w:p>
    <w:p w:rsidR="006527A1" w:rsidRDefault="006527A1">
      <w:pPr>
        <w:rPr>
          <w:rFonts w:hint="eastAsia"/>
        </w:rPr>
      </w:pPr>
    </w:p>
    <w:p w:rsidR="006527A1" w:rsidRDefault="006527A1">
      <w:pPr>
        <w:rPr>
          <w:rFonts w:hint="eastAsia"/>
        </w:rPr>
      </w:pPr>
    </w:p>
    <w:p w:rsidR="003D2BDC" w:rsidRDefault="003D2BDC">
      <w:pPr>
        <w:rPr>
          <w:rFonts w:hint="eastAsia"/>
        </w:rPr>
      </w:pPr>
    </w:p>
    <w:p w:rsidR="003D2BDC" w:rsidRDefault="003D2BDC">
      <w:pPr>
        <w:rPr>
          <w:rFonts w:hint="eastAsia"/>
        </w:rPr>
      </w:pPr>
    </w:p>
    <w:p w:rsidR="003D2BDC" w:rsidRDefault="006527A1">
      <w:pPr>
        <w:rPr>
          <w:rFonts w:hint="eastAsia"/>
        </w:rPr>
      </w:pPr>
      <w:r w:rsidRPr="006527A1">
        <w:rPr>
          <w:noProof/>
        </w:rPr>
        <mc:AlternateContent>
          <mc:Choice Requires="wps">
            <w:drawing>
              <wp:anchor distT="0" distB="0" distL="114300" distR="114300" simplePos="0" relativeHeight="251941888" behindDoc="0" locked="0" layoutInCell="1" allowOverlap="1" wp14:anchorId="21A68D3D" wp14:editId="0D853248">
                <wp:simplePos x="0" y="0"/>
                <wp:positionH relativeFrom="column">
                  <wp:posOffset>-323215</wp:posOffset>
                </wp:positionH>
                <wp:positionV relativeFrom="paragraph">
                  <wp:posOffset>5715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w="25400" cap="flat" cmpd="sng" algn="ctr">
                          <a:noFill/>
                          <a:prstDash val="solid"/>
                        </a:ln>
                        <a:effectLst/>
                      </wps:spPr>
                      <wps:txbx>
                        <w:txbxContent>
                          <w:p w:rsidR="006527A1" w:rsidRDefault="006527A1"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wps:txbx>
                      <wps:bodyPr wrap="square" rtlCol="0">
                        <a:spAutoFit/>
                      </wps:bodyPr>
                    </wps:wsp>
                  </a:graphicData>
                </a:graphic>
              </wp:anchor>
            </w:drawing>
          </mc:Choice>
          <mc:Fallback>
            <w:pict>
              <v:shape id="_x0000_s1159" type="#_x0000_t202" alt="タイトル: （２）関係条例等" style="position:absolute;left:0;text-align:left;margin-left:-25.45pt;margin-top:.45pt;width:141.7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" filled="f" stroked="f" strokeweight="2pt">
                <v:textbox style="mso-fit-shape-to-text:t">
                  <w:txbxContent>
                    <w:p w:rsidR="006527A1" w:rsidRDefault="006527A1"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v:textbox>
              </v:shape>
            </w:pict>
          </mc:Fallback>
        </mc:AlternateContent>
      </w:r>
    </w:p>
    <w:p w:rsidR="003D2BDC" w:rsidRDefault="001412D0">
      <w:pPr>
        <w:rPr>
          <w:rFonts w:hint="eastAsia"/>
        </w:rPr>
      </w:pPr>
      <w:r w:rsidRPr="001412D0">
        <w:rPr>
          <w:noProof/>
        </w:rPr>
        <mc:AlternateContent>
          <mc:Choice Requires="wps">
            <w:drawing>
              <wp:anchor distT="0" distB="0" distL="114300" distR="114300" simplePos="0" relativeHeight="251945984" behindDoc="0" locked="0" layoutInCell="1" allowOverlap="1" wp14:anchorId="2787C339" wp14:editId="1E591795">
                <wp:simplePos x="0" y="0"/>
                <wp:positionH relativeFrom="column">
                  <wp:posOffset>-91440</wp:posOffset>
                </wp:positionH>
                <wp:positionV relativeFrom="paragraph">
                  <wp:posOffset>186690</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w:t>
                            </w:r>
                            <w:r>
                              <w:rPr>
                                <w:rFonts w:ascii="Meiryo UI" w:eastAsia="Meiryo UI" w:hAnsi="Meiryo UI" w:cs="Meiryo UI" w:hint="eastAsia"/>
                                <w:color w:val="000000" w:themeColor="text1"/>
                                <w:kern w:val="24"/>
                                <w:sz w:val="21"/>
                                <w:szCs w:val="21"/>
                              </w:rPr>
                              <w:t>趣旨)</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id="正方形/長方形 4" o:spid="_x0000_s1160"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7.2pt;margin-top:14.7pt;width:680.4pt;height:129.8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" filled="f" stroked="f">
                <v:textbox>
                  <w:txbxContent>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w:t>
                      </w:r>
                      <w:r>
                        <w:rPr>
                          <w:rFonts w:ascii="Meiryo UI" w:eastAsia="Meiryo UI" w:hAnsi="Meiryo UI" w:cs="Meiryo UI" w:hint="eastAsia"/>
                          <w:color w:val="000000" w:themeColor="text1"/>
                          <w:kern w:val="24"/>
                          <w:sz w:val="21"/>
                          <w:szCs w:val="21"/>
                        </w:rPr>
                        <w:t>趣旨)</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1412D0" w:rsidRDefault="001412D0"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1412D0">
        <w:rPr>
          <w:noProof/>
        </w:rPr>
        <mc:AlternateContent>
          <mc:Choice Requires="wps">
            <w:drawing>
              <wp:anchor distT="0" distB="0" distL="114300" distR="114300" simplePos="0" relativeHeight="251943936" behindDoc="0" locked="0" layoutInCell="1" allowOverlap="1" wp14:anchorId="117624F7" wp14:editId="7C74CA74">
                <wp:simplePos x="0" y="0"/>
                <wp:positionH relativeFrom="column">
                  <wp:posOffset>211455</wp:posOffset>
                </wp:positionH>
                <wp:positionV relativeFrom="paragraph">
                  <wp:posOffset>185420</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1412D0" w:rsidRDefault="001412D0"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61" type="#_x0000_t202" alt="タイトル:  大阪府附属機関条例　（昭和27年12月22日大阪府条例第39号）　（抄）" style="position:absolute;left:0;text-align:left;margin-left:16.65pt;margin-top:14.6pt;width:524.6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" filled="f" stroked="f">
                <v:textbox>
                  <w:txbxContent>
                    <w:p w:rsidR="001412D0" w:rsidRDefault="001412D0"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rsidR="003D2BDC" w:rsidRDefault="003D2BDC">
      <w:pPr>
        <w:rPr>
          <w:rFonts w:hint="eastAsia"/>
        </w:rPr>
      </w:pPr>
    </w:p>
    <w:p w:rsidR="003D2BDC" w:rsidRDefault="003D2BDC">
      <w:pPr>
        <w:rPr>
          <w:rFonts w:hint="eastAsia"/>
        </w:rPr>
      </w:pPr>
    </w:p>
    <w:p w:rsidR="00F91859" w:rsidRDefault="00F91859">
      <w:pPr>
        <w:rPr>
          <w:rFonts w:hint="eastAsia"/>
        </w:rPr>
      </w:pPr>
    </w:p>
    <w:p w:rsidR="00F91859" w:rsidRDefault="00F91859"/>
    <w:p w:rsidR="001412D0" w:rsidRDefault="001412D0">
      <w:pPr>
        <w:rPr>
          <w:rFonts w:hint="eastAsia"/>
        </w:rPr>
      </w:pPr>
    </w:p>
    <w:p w:rsidR="001412D0" w:rsidRDefault="001412D0">
      <w:pPr>
        <w:rPr>
          <w:rFonts w:hint="eastAsia"/>
        </w:rPr>
      </w:pPr>
    </w:p>
    <w:p w:rsidR="001412D0" w:rsidRDefault="001412D0">
      <w:pPr>
        <w:rPr>
          <w:rFonts w:hint="eastAsia"/>
        </w:rPr>
      </w:pPr>
      <w:r w:rsidRPr="0020750C">
        <w:rPr>
          <w:noProof/>
        </w:rPr>
        <w:drawing>
          <wp:anchor distT="0" distB="0" distL="114300" distR="114300" simplePos="0" relativeHeight="251948032" behindDoc="0" locked="0" layoutInCell="1" allowOverlap="1" wp14:anchorId="7C1DF121" wp14:editId="23B88483">
            <wp:simplePos x="0" y="0"/>
            <wp:positionH relativeFrom="column">
              <wp:posOffset>910590</wp:posOffset>
            </wp:positionH>
            <wp:positionV relativeFrom="paragraph">
              <wp:posOffset>18415</wp:posOffset>
            </wp:positionV>
            <wp:extent cx="6793865" cy="744220"/>
            <wp:effectExtent l="0" t="0" r="6985" b="0"/>
            <wp:wrapNone/>
            <wp:docPr id="145"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9"/>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1412D0" w:rsidRDefault="001412D0">
      <w:pPr>
        <w:rPr>
          <w:rFonts w:hint="eastAsia"/>
        </w:rPr>
      </w:pPr>
    </w:p>
    <w:p w:rsidR="001412D0" w:rsidRDefault="001412D0">
      <w:pPr>
        <w:rPr>
          <w:rFonts w:hint="eastAsia"/>
        </w:rPr>
      </w:pPr>
      <w:r w:rsidRPr="001412D0">
        <w:rPr>
          <w:noProof/>
        </w:rPr>
        <mc:AlternateContent>
          <mc:Choice Requires="wps">
            <w:drawing>
              <wp:anchor distT="0" distB="0" distL="114300" distR="114300" simplePos="0" relativeHeight="251950080" behindDoc="0" locked="0" layoutInCell="1" allowOverlap="1" wp14:anchorId="7D5E716E" wp14:editId="2B328A70">
                <wp:simplePos x="0" y="0"/>
                <wp:positionH relativeFrom="column">
                  <wp:posOffset>-316865</wp:posOffset>
                </wp:positionH>
                <wp:positionV relativeFrom="paragraph">
                  <wp:posOffset>158750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1412D0" w:rsidRDefault="001412D0"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id="_x0000_s1162" type="#_x0000_t202" alt="タイトル: 大阪府観光客受入環境整備の推進に関する調査検討会議規則" style="position:absolute;left:0;text-align:left;margin-left:-24.95pt;margin-top:12.5pt;width:436.55pt;height:2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" filled="f" stroked="f">
                <v:textbox style="mso-fit-shape-to-text:t">
                  <w:txbxContent>
                    <w:p w:rsidR="001412D0" w:rsidRDefault="001412D0"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rsidR="001412D0" w:rsidRDefault="001412D0">
      <w:pPr>
        <w:rPr>
          <w:rFonts w:hint="eastAsia"/>
        </w:rPr>
      </w:pPr>
    </w:p>
    <w:p w:rsidR="001412D0" w:rsidRDefault="001412D0">
      <w:pPr>
        <w:rPr>
          <w:rFonts w:hint="eastAsia"/>
        </w:rPr>
      </w:pPr>
      <w:r w:rsidRPr="001412D0">
        <w:rPr>
          <w:noProof/>
        </w:rPr>
        <mc:AlternateContent>
          <mc:Choice Requires="wps">
            <w:drawing>
              <wp:anchor distT="0" distB="0" distL="114300" distR="114300" simplePos="0" relativeHeight="251952128" behindDoc="0" locked="0" layoutInCell="1" allowOverlap="1" wp14:anchorId="3C65F3F9" wp14:editId="2E4D6396">
                <wp:simplePos x="0" y="0"/>
                <wp:positionH relativeFrom="column">
                  <wp:posOffset>-83185</wp:posOffset>
                </wp:positionH>
                <wp:positionV relativeFrom="paragraph">
                  <wp:posOffset>76835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1412D0" w:rsidRDefault="001412D0"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id="_x0000_s1163" type="#_x0000_t202" alt="タイトル: 規則内容 - 説明: 大阪府附属機関条例の規定に基づき、本会議の組織、委員の報酬及び費用弁償の額その他検討会議に必要な事項を規定。" style="position:absolute;left:0;text-align:left;margin-left:-6.55pt;margin-top:6.05pt;width:606.65pt;height:1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" filled="f" stroked="f">
                <v:textbox style="mso-fit-shape-to-text:t">
                  <w:txbxContent>
                    <w:p w:rsidR="001412D0" w:rsidRDefault="001412D0"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rsidR="001412D0" w:rsidRDefault="001412D0">
      <w:pPr>
        <w:rPr>
          <w:rFonts w:hint="eastAsia"/>
        </w:rPr>
      </w:pPr>
      <w:r w:rsidRPr="001412D0">
        <w:rPr>
          <w:noProof/>
        </w:rPr>
        <mc:AlternateContent>
          <mc:Choice Requires="wps">
            <w:drawing>
              <wp:anchor distT="0" distB="0" distL="114300" distR="114300" simplePos="0" relativeHeight="251958272" behindDoc="0" locked="0" layoutInCell="1" allowOverlap="1" wp14:anchorId="72CCE39F" wp14:editId="3945518F">
                <wp:simplePos x="0" y="0"/>
                <wp:positionH relativeFrom="column">
                  <wp:posOffset>-513715</wp:posOffset>
                </wp:positionH>
                <wp:positionV relativeFrom="paragraph">
                  <wp:posOffset>54610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1412D0" w:rsidRDefault="001412D0"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164" type="#_x0000_t202" alt="タイトル: （３）開催実績" style="position:absolute;left:0;text-align:left;margin-left:-40.45pt;margin-top:4.3pt;width:220.65pt;height:24.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" filled="f" stroked="f" strokeweight="2pt">
                <v:textbox style="mso-fit-shape-to-text:t">
                  <w:txbxContent>
                    <w:p w:rsidR="001412D0" w:rsidRDefault="001412D0"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1412D0">
        <w:rPr>
          <w:noProof/>
        </w:rPr>
        <mc:AlternateContent>
          <mc:Choice Requires="wps">
            <w:drawing>
              <wp:anchor distT="0" distB="0" distL="114300" distR="114300" simplePos="0" relativeHeight="251956224" behindDoc="0" locked="0" layoutInCell="1" allowOverlap="1" wp14:anchorId="6484417E" wp14:editId="40D17802">
                <wp:simplePos x="0" y="0"/>
                <wp:positionH relativeFrom="column">
                  <wp:posOffset>-502920</wp:posOffset>
                </wp:positionH>
                <wp:positionV relativeFrom="paragraph">
                  <wp:posOffset>-622935</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412D0" w:rsidRDefault="001412D0"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wps:txbx>
                      <wps:bodyPr vert="horz" lIns="91440" tIns="45720" rIns="91440" bIns="45720" rtlCol="0" anchor="ctr">
                        <a:normAutofit/>
                      </wps:bodyPr>
                    </wps:wsp>
                  </a:graphicData>
                </a:graphic>
              </wp:anchor>
            </w:drawing>
          </mc:Choice>
          <mc:Fallback>
            <w:pict>
              <v:rect id="_x0000_s1165" alt="タイトル: 【参考】　検討会議について　（２）" style="position:absolute;left:0;text-align:left;margin-left:-39.6pt;margin-top:-49.05pt;width:578.25pt;height:31.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" filled="f" stroked="f">
                <v:path arrowok="t"/>
                <o:lock v:ext="edit" grouping="t"/>
                <v:textbox>
                  <w:txbxContent>
                    <w:p w:rsidR="001412D0" w:rsidRDefault="001412D0"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v:textbox>
              </v:rect>
            </w:pict>
          </mc:Fallback>
        </mc:AlternateContent>
      </w:r>
      <w:r w:rsidRPr="00DA15CA">
        <w:rPr>
          <w:noProof/>
        </w:rPr>
        <mc:AlternateContent>
          <mc:Choice Requires="wps">
            <w:drawing>
              <wp:anchor distT="0" distB="0" distL="114300" distR="114300" simplePos="0" relativeHeight="251954176" behindDoc="0" locked="0" layoutInCell="1" allowOverlap="1" wp14:anchorId="3EF5BA85" wp14:editId="74015954">
                <wp:simplePos x="0" y="0"/>
                <wp:positionH relativeFrom="column">
                  <wp:posOffset>-956310</wp:posOffset>
                </wp:positionH>
                <wp:positionV relativeFrom="paragraph">
                  <wp:posOffset>-47625</wp:posOffset>
                </wp:positionV>
                <wp:extent cx="10525125" cy="0"/>
                <wp:effectExtent l="57150" t="38100" r="47625" b="95250"/>
                <wp:wrapNone/>
                <wp:docPr id="146" name="直線コネクタ 14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6"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3.75pt" to="75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WDHAIAAAEE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" strokecolor="#4f81bd" strokeweight="3pt">
                <v:shadow on="t" color="black" opacity="22937f" origin=",.5" offset="0,.63889mm"/>
              </v:line>
            </w:pict>
          </mc:Fallback>
        </mc:AlternateContent>
      </w:r>
    </w:p>
    <w:p w:rsidR="001412D0" w:rsidRDefault="001412D0">
      <w:pPr>
        <w:rPr>
          <w:rFonts w:hint="eastAsia"/>
        </w:rPr>
      </w:pPr>
    </w:p>
    <w:p w:rsidR="001412D0" w:rsidRDefault="001412D0">
      <w:pPr>
        <w:rPr>
          <w:rFonts w:hint="eastAsia"/>
        </w:rPr>
      </w:pPr>
      <w:r>
        <w:rPr>
          <w:noProof/>
        </w:rPr>
        <w:drawing>
          <wp:anchor distT="0" distB="0" distL="114300" distR="114300" simplePos="0" relativeHeight="251959296" behindDoc="0" locked="0" layoutInCell="1" allowOverlap="1" wp14:anchorId="15071148" wp14:editId="4B2EAE87">
            <wp:simplePos x="0" y="0"/>
            <wp:positionH relativeFrom="column">
              <wp:posOffset>12065</wp:posOffset>
            </wp:positionH>
            <wp:positionV relativeFrom="paragraph">
              <wp:posOffset>164465</wp:posOffset>
            </wp:positionV>
            <wp:extent cx="8801099" cy="4851400"/>
            <wp:effectExtent l="0" t="0" r="635" b="6350"/>
            <wp:wrapNone/>
            <wp:docPr id="147" name="図 147" descr="第1回平成27年5月8日&#10;国内外からの旅行者の状況&#10;これまで府が取り組んできた観光振興の取組み&#10;大阪における観光客受入環境の現状と課題&#10;第2回平成27年7月1日&#10;観光客の受入環境整備にかかる施策の方向性&#10;観光客の受入環境整備にかかる対応策及び大阪府の役割&#10;第3回平成27年7月27日&#10;観光客の受入環境整備にかかる施策の方向性&#10;観光客の受入環境整備にかかる事業イメージ&#10;第4回平成27年8月18日&#10;大阪の観光振興にかかる施策の方向性&#10;事業関係者の意見聴取（次ページのとおり）&#10;観光客の受入環境整備にかかる事業及び事業規模イメージ&#10;事業の実施に必要な財源確保のあり方&#10;第5回平成27年9月9日&#10;大阪府観光客受入環境整備の推進に関する調査検討の中間とりまとめ&#10;第6回平成27年11月11日&#10;パブリックコメント等の結果について（次ページのとおり）&#10;「中間とりまとめ」における財源確保のあり方に関する検討について&#10;魅力づくり・戦略的なプロモーションにかかる事業例について&#10;大阪らしさを生かした観光振興の取組みについて&#10;第7回平成27年12月18日&#10;大阪府観光客受入環境整備の推進に関する調査検討の最終報告とりまとめ&#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04927" cy="485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1412D0">
      <w:pPr>
        <w:rPr>
          <w:rFonts w:hint="eastAsia"/>
        </w:rPr>
      </w:pPr>
    </w:p>
    <w:p w:rsidR="001412D0" w:rsidRDefault="00F059CF">
      <w:pPr>
        <w:rPr>
          <w:rFonts w:hint="eastAsia"/>
        </w:rPr>
      </w:pPr>
      <w:r w:rsidRPr="00F059CF">
        <w:rPr>
          <w:noProof/>
        </w:rPr>
        <mc:AlternateContent>
          <mc:Choice Requires="wps">
            <w:drawing>
              <wp:anchor distT="0" distB="0" distL="114300" distR="114300" simplePos="0" relativeHeight="251965440" behindDoc="0" locked="0" layoutInCell="1" allowOverlap="1" wp14:anchorId="25221643" wp14:editId="27BCD19F">
                <wp:simplePos x="0" y="0"/>
                <wp:positionH relativeFrom="column">
                  <wp:posOffset>-513715</wp:posOffset>
                </wp:positionH>
                <wp:positionV relativeFrom="paragraph">
                  <wp:posOffset>56515</wp:posOffset>
                </wp:positionV>
                <wp:extent cx="2802255" cy="307340"/>
                <wp:effectExtent l="0" t="0" r="0" b="0"/>
                <wp:wrapNone/>
                <wp:docPr id="150"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F059CF" w:rsidRDefault="00F059CF"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166" type="#_x0000_t202" alt="タイトル: （３）開催実績" style="position:absolute;left:0;text-align:left;margin-left:-40.45pt;margin-top:4.45pt;width:220.65pt;height:24.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" filled="f" stroked="f" strokeweight="2pt">
                <v:textbox style="mso-fit-shape-to-text:t">
                  <w:txbxContent>
                    <w:p w:rsidR="00F059CF" w:rsidRDefault="00F059CF"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F059CF">
        <w:rPr>
          <w:noProof/>
        </w:rPr>
        <mc:AlternateContent>
          <mc:Choice Requires="wps">
            <w:drawing>
              <wp:anchor distT="0" distB="0" distL="114300" distR="114300" simplePos="0" relativeHeight="251963392" behindDoc="0" locked="0" layoutInCell="1" allowOverlap="1" wp14:anchorId="2C2586DB" wp14:editId="36B34026">
                <wp:simplePos x="0" y="0"/>
                <wp:positionH relativeFrom="column">
                  <wp:posOffset>-502920</wp:posOffset>
                </wp:positionH>
                <wp:positionV relativeFrom="paragraph">
                  <wp:posOffset>-358140</wp:posOffset>
                </wp:positionV>
                <wp:extent cx="7343775" cy="395605"/>
                <wp:effectExtent l="0" t="0" r="0" b="4445"/>
                <wp:wrapNone/>
                <wp:docPr id="149" name="タイトル 1" title="【参考】　検討会議について　（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F059CF" w:rsidRDefault="00F059CF"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wps:txbx>
                      <wps:bodyPr vert="horz" lIns="91440" tIns="45720" rIns="91440" bIns="45720" rtlCol="0" anchor="ctr">
                        <a:normAutofit/>
                      </wps:bodyPr>
                    </wps:wsp>
                  </a:graphicData>
                </a:graphic>
              </wp:anchor>
            </w:drawing>
          </mc:Choice>
          <mc:Fallback>
            <w:pict>
              <v:rect id="_x0000_s1167" alt="タイトル: 【参考】　検討会議について　（３）" style="position:absolute;left:0;text-align:left;margin-left:-39.6pt;margin-top:-28.2pt;width:578.25pt;height:31.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" filled="f" stroked="f">
                <v:path arrowok="t"/>
                <o:lock v:ext="edit" grouping="t"/>
                <v:textbox>
                  <w:txbxContent>
                    <w:p w:rsidR="00F059CF" w:rsidRDefault="00F059CF"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v:textbox>
              </v:rect>
            </w:pict>
          </mc:Fallback>
        </mc:AlternateContent>
      </w:r>
      <w:r w:rsidRPr="00DA15CA">
        <w:rPr>
          <w:noProof/>
        </w:rPr>
        <mc:AlternateContent>
          <mc:Choice Requires="wps">
            <w:drawing>
              <wp:anchor distT="0" distB="0" distL="114300" distR="114300" simplePos="0" relativeHeight="251961344" behindDoc="0" locked="0" layoutInCell="1" allowOverlap="1" wp14:anchorId="15B0BB50" wp14:editId="380EA6CF">
                <wp:simplePos x="0" y="0"/>
                <wp:positionH relativeFrom="column">
                  <wp:posOffset>-854710</wp:posOffset>
                </wp:positionH>
                <wp:positionV relativeFrom="paragraph">
                  <wp:posOffset>41275</wp:posOffset>
                </wp:positionV>
                <wp:extent cx="10525125" cy="0"/>
                <wp:effectExtent l="57150" t="38100" r="47625" b="95250"/>
                <wp:wrapNone/>
                <wp:docPr id="148" name="直線コネクタ 14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3.25pt" to="761.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l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" strokecolor="#4f81bd" strokeweight="3pt">
                <v:shadow on="t" color="black" opacity="22937f" origin=",.5" offset="0,.63889mm"/>
              </v:line>
            </w:pict>
          </mc:Fallback>
        </mc:AlternateContent>
      </w:r>
    </w:p>
    <w:p w:rsidR="001412D0" w:rsidRDefault="001412D0">
      <w:pPr>
        <w:rPr>
          <w:rFonts w:hint="eastAsia"/>
        </w:rPr>
      </w:pPr>
    </w:p>
    <w:p w:rsidR="001412D0" w:rsidRDefault="00F059CF">
      <w:pPr>
        <w:rPr>
          <w:rFonts w:hint="eastAsia"/>
        </w:rPr>
      </w:pPr>
      <w:r w:rsidRPr="00F059CF">
        <w:rPr>
          <w:noProof/>
        </w:rPr>
        <mc:AlternateContent>
          <mc:Choice Requires="wps">
            <w:drawing>
              <wp:anchor distT="0" distB="0" distL="114300" distR="114300" simplePos="0" relativeHeight="251971584" behindDoc="0" locked="0" layoutInCell="1" allowOverlap="1" wp14:anchorId="420641C5" wp14:editId="0515FC69">
                <wp:simplePos x="0" y="0"/>
                <wp:positionH relativeFrom="column">
                  <wp:posOffset>2477135</wp:posOffset>
                </wp:positionH>
                <wp:positionV relativeFrom="paragraph">
                  <wp:posOffset>207010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59CF" w:rsidRDefault="00F059CF"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1" o:spid="_x0000_s1168" alt="タイトル: 聴取日：第４回　平成27年8月18日" style="position:absolute;left:0;text-align:left;margin-left:195.05pt;margin-top:16.3pt;width:173.95pt;height:19.35pt;z-index:251971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" filled="f" fillcolor="#4f81bd [3204]" stroked="f" strokecolor="black [3213]">
                <v:shadow color="#eeece1 [3214]"/>
                <v:textbox style="mso-fit-shape-to-text:t">
                  <w:txbxContent>
                    <w:p w:rsidR="00F059CF" w:rsidRDefault="00F059CF"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Pr="00F059CF">
        <w:rPr>
          <w:noProof/>
        </w:rPr>
        <mc:AlternateContent>
          <mc:Choice Requires="wps">
            <w:drawing>
              <wp:anchor distT="0" distB="0" distL="114300" distR="114300" simplePos="0" relativeHeight="251967488" behindDoc="0" locked="0" layoutInCell="1" allowOverlap="1" wp14:anchorId="0466B55E" wp14:editId="73489197">
                <wp:simplePos x="0" y="0"/>
                <wp:positionH relativeFrom="column">
                  <wp:posOffset>245745</wp:posOffset>
                </wp:positionH>
                <wp:positionV relativeFrom="paragraph">
                  <wp:posOffset>179070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cap="flat" cmpd="sng" algn="ctr">
                          <a:solidFill>
                            <a:sysClr val="windowText" lastClr="000000"/>
                          </a:solidFill>
                          <a:prstDash val="solid"/>
                        </a:ln>
                        <a:effectLst/>
                      </wps:spPr>
                      <wps:txbx>
                        <w:txbxContent>
                          <w:p w:rsidR="00F059CF" w:rsidRDefault="00F059CF"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w:t>
                            </w:r>
                            <w:r w:rsidRPr="00543EE3">
                              <w:rPr>
                                <w:rFonts w:ascii="Meiryo UI" w:eastAsia="Meiryo UI" w:hAnsi="Meiryo UI" w:cstheme="minorBidi" w:hint="eastAsia"/>
                                <w:b/>
                                <w:bCs/>
                                <w:color w:val="000000" w:themeColor="text1"/>
                                <w:kern w:val="24"/>
                                <w:sz w:val="21"/>
                                <w:szCs w:val="21"/>
                              </w:rPr>
                              <w:t>参考）事業関係者の意見聴取</w:t>
                            </w:r>
                          </w:p>
                        </w:txbxContent>
                      </wps:txbx>
                      <wps:bodyPr wrap="square" rtlCol="0">
                        <a:spAutoFit/>
                      </wps:bodyPr>
                    </wps:wsp>
                  </a:graphicData>
                </a:graphic>
              </wp:anchor>
            </w:drawing>
          </mc:Choice>
          <mc:Fallback>
            <w:pict>
              <v:shape id="_x0000_s1169" type="#_x0000_t202" alt="タイトル: （参考）事業関係者の意見聴取" style="position:absolute;left:0;text-align:left;margin-left:19.35pt;margin-top:14.1pt;width:161.55pt;height:19.9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" filled="f" strokecolor="windowText">
                <v:textbox style="mso-fit-shape-to-text:t">
                  <w:txbxContent>
                    <w:p w:rsidR="00F059CF" w:rsidRDefault="00F059CF"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w:t>
                      </w:r>
                      <w:r w:rsidRPr="00543EE3">
                        <w:rPr>
                          <w:rFonts w:ascii="Meiryo UI" w:eastAsia="Meiryo UI" w:hAnsi="Meiryo UI" w:cstheme="minorBidi" w:hint="eastAsia"/>
                          <w:b/>
                          <w:bCs/>
                          <w:color w:val="000000" w:themeColor="text1"/>
                          <w:kern w:val="24"/>
                          <w:sz w:val="21"/>
                          <w:szCs w:val="21"/>
                        </w:rPr>
                        <w:t>参考）事業関係者の意見聴取</w:t>
                      </w:r>
                    </w:p>
                  </w:txbxContent>
                </v:textbox>
              </v:shape>
            </w:pict>
          </mc:Fallback>
        </mc:AlternateContent>
      </w:r>
    </w:p>
    <w:p w:rsidR="00F059CF" w:rsidRDefault="00F059CF">
      <w:pPr>
        <w:rPr>
          <w:rFonts w:hint="eastAsia"/>
        </w:rPr>
      </w:pPr>
    </w:p>
    <w:p w:rsidR="00F059CF" w:rsidRDefault="00F059CF">
      <w:pPr>
        <w:rPr>
          <w:rFonts w:hint="eastAsia"/>
        </w:rPr>
      </w:pPr>
      <w:r w:rsidRPr="00F059CF">
        <w:rPr>
          <w:noProof/>
        </w:rPr>
        <mc:AlternateContent>
          <mc:Choice Requires="wps">
            <w:drawing>
              <wp:anchor distT="0" distB="0" distL="114300" distR="114300" simplePos="0" relativeHeight="251969536" behindDoc="0" locked="0" layoutInCell="1" allowOverlap="1" wp14:anchorId="12AFD782" wp14:editId="7EEB4E32">
                <wp:simplePos x="0" y="0"/>
                <wp:positionH relativeFrom="column">
                  <wp:posOffset>126365</wp:posOffset>
                </wp:positionH>
                <wp:positionV relativeFrom="paragraph">
                  <wp:posOffset>50165</wp:posOffset>
                </wp:positionV>
                <wp:extent cx="8140700" cy="1536700"/>
                <wp:effectExtent l="0" t="0" r="0" b="635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153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59CF" w:rsidRPr="00F059CF" w:rsidRDefault="00F059CF"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F059CF" w:rsidRPr="00F059CF" w:rsidRDefault="00F059CF"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F059CF" w:rsidRPr="00F059CF" w:rsidRDefault="00F059CF"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F059CF" w:rsidRPr="00F059CF" w:rsidRDefault="00F059CF"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0"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9.95pt;margin-top:3.95pt;width:641pt;height:1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" filled="f" fillcolor="#4f81bd [3204]" stroked="f" strokecolor="black [3213]">
                <v:shadow color="#eeece1 [3214]"/>
                <v:textbox>
                  <w:txbxContent>
                    <w:p w:rsidR="00F059CF" w:rsidRPr="00F059CF" w:rsidRDefault="00F059CF"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F059CF" w:rsidRPr="00F059CF" w:rsidRDefault="00F059CF"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F059CF" w:rsidRPr="00F059CF" w:rsidRDefault="00F059CF"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F059CF" w:rsidRPr="00F059CF" w:rsidRDefault="00F059CF"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F059CF" w:rsidRPr="00F059CF" w:rsidRDefault="00F059CF"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v:textbox>
              </v:rect>
            </w:pict>
          </mc:Fallback>
        </mc:AlternateContent>
      </w: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r>
        <w:rPr>
          <w:noProof/>
        </w:rPr>
        <mc:AlternateContent>
          <mc:Choice Requires="wps">
            <w:drawing>
              <wp:anchor distT="0" distB="0" distL="114300" distR="114300" simplePos="0" relativeHeight="251973632" behindDoc="0" locked="0" layoutInCell="1" allowOverlap="1" wp14:anchorId="747B5F4E" wp14:editId="3C042561">
                <wp:simplePos x="0" y="0"/>
                <wp:positionH relativeFrom="column">
                  <wp:posOffset>-596265</wp:posOffset>
                </wp:positionH>
                <wp:positionV relativeFrom="paragraph">
                  <wp:posOffset>24765</wp:posOffset>
                </wp:positionV>
                <wp:extent cx="3072130" cy="307340"/>
                <wp:effectExtent l="0" t="0" r="0" b="0"/>
                <wp:wrapNone/>
                <wp:docPr id="151" name="テキスト ボックス 10" title="（４）パブリックコメントの実施結果"/>
                <wp:cNvGraphicFramePr/>
                <a:graphic xmlns:a="http://schemas.openxmlformats.org/drawingml/2006/main">
                  <a:graphicData uri="http://schemas.microsoft.com/office/word/2010/wordprocessingShape">
                    <wps:wsp>
                      <wps:cNvSpPr txBox="1"/>
                      <wps:spPr>
                        <a:xfrm>
                          <a:off x="0" y="0"/>
                          <a:ext cx="307213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059CF" w:rsidRDefault="00F059CF"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1018984192"/>
                              </w:rPr>
                              <w:t>（</w:t>
                            </w:r>
                            <w:r>
                              <w:rPr>
                                <w:rFonts w:ascii="Meiryo UI" w:eastAsia="Meiryo UI" w:hAnsi="Meiryo UI" w:cstheme="minorBidi" w:hint="eastAsia"/>
                                <w:b/>
                                <w:bCs/>
                                <w:color w:val="000000" w:themeColor="text1"/>
                                <w:kern w:val="24"/>
                                <w:sz w:val="28"/>
                                <w:szCs w:val="28"/>
                                <w:u w:val="single"/>
                                <w:eastAsianLayout w:id="1018984192"/>
                              </w:rPr>
                              <w:t>４）パブリックコメントの実施結果</w:t>
                            </w:r>
                          </w:p>
                        </w:txbxContent>
                      </wps:txbx>
                      <wps:bodyPr wrap="square" rtlCol="0">
                        <a:spAutoFit/>
                      </wps:bodyPr>
                    </wps:wsp>
                  </a:graphicData>
                </a:graphic>
              </wp:anchor>
            </w:drawing>
          </mc:Choice>
          <mc:Fallback>
            <w:pict>
              <v:shape id="_x0000_s1171" type="#_x0000_t202" alt="タイトル: （４）パブリックコメントの実施結果" style="position:absolute;left:0;text-align:left;margin-left:-46.95pt;margin-top:1.95pt;width:241.9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" filled="f" stroked="f" strokeweight="2pt">
                <v:textbox style="mso-fit-shape-to-text:t">
                  <w:txbxContent>
                    <w:p w:rsidR="00F059CF" w:rsidRDefault="00F059CF"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eastAsianLayout w:id="1018984192"/>
                        </w:rPr>
                        <w:t>（</w:t>
                      </w:r>
                      <w:r>
                        <w:rPr>
                          <w:rFonts w:ascii="Meiryo UI" w:eastAsia="Meiryo UI" w:hAnsi="Meiryo UI" w:cstheme="minorBidi" w:hint="eastAsia"/>
                          <w:b/>
                          <w:bCs/>
                          <w:color w:val="000000" w:themeColor="text1"/>
                          <w:kern w:val="24"/>
                          <w:sz w:val="28"/>
                          <w:szCs w:val="28"/>
                          <w:u w:val="single"/>
                          <w:eastAsianLayout w:id="1018984192"/>
                        </w:rPr>
                        <w:t>４）パブリックコメントの実施結果</w:t>
                      </w:r>
                    </w:p>
                  </w:txbxContent>
                </v:textbox>
              </v:shape>
            </w:pict>
          </mc:Fallback>
        </mc:AlternateContent>
      </w:r>
    </w:p>
    <w:p w:rsidR="00F059CF" w:rsidRDefault="00F059CF">
      <w:pPr>
        <w:rPr>
          <w:rFonts w:hint="eastAsia"/>
        </w:rPr>
      </w:pPr>
    </w:p>
    <w:p w:rsidR="00F059CF" w:rsidRDefault="00F059CF">
      <w:pPr>
        <w:rPr>
          <w:rFonts w:hint="eastAsia"/>
        </w:rPr>
      </w:pPr>
      <w:r>
        <w:rPr>
          <w:noProof/>
        </w:rPr>
        <mc:AlternateContent>
          <mc:Choice Requires="wps">
            <w:drawing>
              <wp:anchor distT="0" distB="0" distL="114300" distR="114300" simplePos="0" relativeHeight="251975680" behindDoc="0" locked="0" layoutInCell="1" allowOverlap="1" wp14:anchorId="0376C0BC" wp14:editId="7DCC9EB8">
                <wp:simplePos x="0" y="0"/>
                <wp:positionH relativeFrom="column">
                  <wp:posOffset>139065</wp:posOffset>
                </wp:positionH>
                <wp:positionV relativeFrom="paragraph">
                  <wp:posOffset>141605</wp:posOffset>
                </wp:positionV>
                <wp:extent cx="7685405" cy="1477010"/>
                <wp:effectExtent l="0" t="0" r="0" b="0"/>
                <wp:wrapNone/>
                <wp:docPr id="152" name="正方形/長方形 11" descr="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title="パブリックコメントの実施結果"/>
                <wp:cNvGraphicFramePr/>
                <a:graphic xmlns:a="http://schemas.openxmlformats.org/drawingml/2006/main">
                  <a:graphicData uri="http://schemas.microsoft.com/office/word/2010/wordprocessingShape">
                    <wps:wsp>
                      <wps:cNvSpPr/>
                      <wps:spPr>
                        <a:xfrm>
                          <a:off x="0" y="0"/>
                          <a:ext cx="7685405" cy="1477010"/>
                        </a:xfrm>
                        <a:prstGeom prst="rect">
                          <a:avLst/>
                        </a:prstGeom>
                      </wps:spPr>
                      <wps:txbx>
                        <w:txbxContent>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48"/>
                              </w:rPr>
                              <w:t>○　募集期間</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49"/>
                              </w:rPr>
                              <w:t xml:space="preserve">　</w:t>
                            </w:r>
                            <w:r>
                              <w:rPr>
                                <w:rFonts w:ascii="HG丸ｺﾞｼｯｸM-PRO" w:eastAsia="HG丸ｺﾞｼｯｸM-PRO" w:hAnsi="HG丸ｺﾞｼｯｸM-PRO" w:cs="Meiryo UI" w:hint="eastAsia"/>
                                <w:color w:val="000000" w:themeColor="text1"/>
                                <w:kern w:val="24"/>
                                <w:eastAsianLayout w:id="1018984450"/>
                              </w:rPr>
                              <w:t xml:space="preserve">　平成２７年９月３０日から平成２７年１０月２９日（木）まで</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1"/>
                              </w:rPr>
                              <w:t>○　募集方法</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2"/>
                              </w:rPr>
                              <w:t xml:space="preserve">　</w:t>
                            </w:r>
                            <w:r>
                              <w:rPr>
                                <w:rFonts w:ascii="HG丸ｺﾞｼｯｸM-PRO" w:eastAsia="HG丸ｺﾞｼｯｸM-PRO" w:hAnsi="HG丸ｺﾞｼｯｸM-PRO" w:cs="Meiryo UI" w:hint="eastAsia"/>
                                <w:color w:val="000000" w:themeColor="text1"/>
                                <w:kern w:val="24"/>
                                <w:eastAsianLayout w:id="1018984453"/>
                              </w:rPr>
                              <w:t xml:space="preserve">　大阪府パブリックコメント手続実施要綱に基づき、郵便・ファックス・インターネットにより募集　</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4"/>
                              </w:rPr>
                              <w:t>○　募集結果</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5"/>
                              </w:rPr>
                              <w:t xml:space="preserve">　</w:t>
                            </w:r>
                            <w:r>
                              <w:rPr>
                                <w:rFonts w:ascii="HG丸ｺﾞｼｯｸM-PRO" w:eastAsia="HG丸ｺﾞｼｯｸM-PRO" w:hAnsi="HG丸ｺﾞｼｯｸM-PRO" w:cs="Meiryo UI" w:hint="eastAsia"/>
                                <w:color w:val="000000" w:themeColor="text1"/>
                                <w:kern w:val="24"/>
                                <w:eastAsianLayout w:id="1018984456"/>
                              </w:rPr>
                              <w:t xml:space="preserve">　１名の方から１件の意見（ただし、内容が「民泊」に関するもの）</w:t>
                            </w:r>
                          </w:p>
                        </w:txbxContent>
                      </wps:txbx>
                      <wps:bodyPr wrap="square">
                        <a:spAutoFit/>
                      </wps:bodyPr>
                    </wps:wsp>
                  </a:graphicData>
                </a:graphic>
              </wp:anchor>
            </w:drawing>
          </mc:Choice>
          <mc:Fallback>
            <w:pict>
              <v:rect id="正方形/長方形 11" o:spid="_x0000_s1172" alt="タイトル: パブリックコメントの実施結果 - 説明: 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style="position:absolute;left:0;text-align:left;margin-left:10.95pt;margin-top:11.15pt;width:605.15pt;height:116.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" filled="f" stroked="f">
                <v:textbox style="mso-fit-shape-to-text:t">
                  <w:txbxContent>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48"/>
                        </w:rPr>
                        <w:t>○　募集期間</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49"/>
                        </w:rPr>
                        <w:t xml:space="preserve">　</w:t>
                      </w:r>
                      <w:r>
                        <w:rPr>
                          <w:rFonts w:ascii="HG丸ｺﾞｼｯｸM-PRO" w:eastAsia="HG丸ｺﾞｼｯｸM-PRO" w:hAnsi="HG丸ｺﾞｼｯｸM-PRO" w:cs="Meiryo UI" w:hint="eastAsia"/>
                          <w:color w:val="000000" w:themeColor="text1"/>
                          <w:kern w:val="24"/>
                          <w:eastAsianLayout w:id="1018984450"/>
                        </w:rPr>
                        <w:t xml:space="preserve">　平成２７年９月３０日から平成２７年１０月２９日（木）まで</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1"/>
                        </w:rPr>
                        <w:t>○　募集方法</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2"/>
                        </w:rPr>
                        <w:t xml:space="preserve">　</w:t>
                      </w:r>
                      <w:r>
                        <w:rPr>
                          <w:rFonts w:ascii="HG丸ｺﾞｼｯｸM-PRO" w:eastAsia="HG丸ｺﾞｼｯｸM-PRO" w:hAnsi="HG丸ｺﾞｼｯｸM-PRO" w:cs="Meiryo UI" w:hint="eastAsia"/>
                          <w:color w:val="000000" w:themeColor="text1"/>
                          <w:kern w:val="24"/>
                          <w:eastAsianLayout w:id="1018984453"/>
                        </w:rPr>
                        <w:t xml:space="preserve">　大阪府パブリックコメント手続実施要綱に基づき、郵便・ファックス・インターネットにより募集　</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4"/>
                        </w:rPr>
                        <w:t>○　募集結果</w:t>
                      </w:r>
                    </w:p>
                    <w:p w:rsidR="00F059CF" w:rsidRDefault="00F059CF"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eastAsianLayout w:id="1018984455"/>
                        </w:rPr>
                        <w:t xml:space="preserve">　</w:t>
                      </w:r>
                      <w:r>
                        <w:rPr>
                          <w:rFonts w:ascii="HG丸ｺﾞｼｯｸM-PRO" w:eastAsia="HG丸ｺﾞｼｯｸM-PRO" w:hAnsi="HG丸ｺﾞｼｯｸM-PRO" w:cs="Meiryo UI" w:hint="eastAsia"/>
                          <w:color w:val="000000" w:themeColor="text1"/>
                          <w:kern w:val="24"/>
                          <w:eastAsianLayout w:id="1018984456"/>
                        </w:rPr>
                        <w:t xml:space="preserve">　１名の方から１件の意見（ただし、内容が「民泊」に関するもの）</w:t>
                      </w:r>
                    </w:p>
                  </w:txbxContent>
                </v:textbox>
              </v:rect>
            </w:pict>
          </mc:Fallback>
        </mc:AlternateContent>
      </w: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p>
    <w:p w:rsidR="00F059CF" w:rsidRDefault="00F059CF">
      <w:pPr>
        <w:rPr>
          <w:rFonts w:hint="eastAsia"/>
        </w:rPr>
      </w:pPr>
      <w:bookmarkStart w:id="0" w:name="_GoBack"/>
      <w:bookmarkEnd w:id="0"/>
    </w:p>
    <w:sectPr w:rsidR="00F059CF" w:rsidSect="00BC71ED">
      <w:headerReference w:type="default" r:id="rId41"/>
      <w:footerReference w:type="default" r:id="rId42"/>
      <w:headerReference w:type="first" r:id="rId43"/>
      <w:pgSz w:w="16838" w:h="11906" w:orient="landscape"/>
      <w:pgMar w:top="1701" w:right="1985"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42" w:rsidRDefault="00747542" w:rsidP="00152D41">
      <w:r>
        <w:separator/>
      </w:r>
    </w:p>
  </w:endnote>
  <w:endnote w:type="continuationSeparator" w:id="0">
    <w:p w:rsidR="00747542" w:rsidRDefault="00747542" w:rsidP="0015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9CF" w:rsidRDefault="00F059CF">
    <w:pPr>
      <w:pStyle w:val="a5"/>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26432"/>
      <w:docPartObj>
        <w:docPartGallery w:val="Page Numbers (Bottom of Page)"/>
        <w:docPartUnique/>
      </w:docPartObj>
    </w:sdtPr>
    <w:sdtContent>
      <w:p w:rsidR="00BC71ED" w:rsidRDefault="00BC71ED">
        <w:pPr>
          <w:pStyle w:val="a5"/>
          <w:jc w:val="right"/>
        </w:pPr>
        <w:r>
          <w:fldChar w:fldCharType="begin"/>
        </w:r>
        <w:r>
          <w:instrText>PAGE   \* MERGEFORMAT</w:instrText>
        </w:r>
        <w:r>
          <w:fldChar w:fldCharType="separate"/>
        </w:r>
        <w:r w:rsidRPr="00BC71ED">
          <w:rPr>
            <w:noProof/>
            <w:lang w:val="ja-JP"/>
          </w:rPr>
          <w:t>1</w:t>
        </w:r>
        <w:r>
          <w:fldChar w:fldCharType="end"/>
        </w:r>
      </w:p>
    </w:sdtContent>
  </w:sdt>
  <w:p w:rsidR="00BC71ED" w:rsidRDefault="00BC71E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42524"/>
      <w:docPartObj>
        <w:docPartGallery w:val="Page Numbers (Bottom of Page)"/>
        <w:docPartUnique/>
      </w:docPartObj>
    </w:sdtPr>
    <w:sdtContent>
      <w:p w:rsidR="00BC71ED" w:rsidRDefault="00BC71ED" w:rsidP="00BC71ED">
        <w:pPr>
          <w:pStyle w:val="a5"/>
          <w:ind w:rightChars="-757" w:right="-1590"/>
          <w:jc w:val="right"/>
        </w:pPr>
        <w:r>
          <w:fldChar w:fldCharType="begin"/>
        </w:r>
        <w:r>
          <w:instrText>PAGE   \* MERGEFORMAT</w:instrText>
        </w:r>
        <w:r>
          <w:fldChar w:fldCharType="separate"/>
        </w:r>
        <w:r w:rsidRPr="00BC71ED">
          <w:rPr>
            <w:noProof/>
            <w:lang w:val="ja-JP"/>
          </w:rPr>
          <w:t>2</w:t>
        </w:r>
        <w:r>
          <w:fldChar w:fldCharType="end"/>
        </w:r>
      </w:p>
    </w:sdtContent>
  </w:sdt>
  <w:p w:rsidR="00BC71ED" w:rsidRDefault="00BC71E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42" w:rsidRDefault="00747542" w:rsidP="00152D41">
      <w:r>
        <w:separator/>
      </w:r>
    </w:p>
  </w:footnote>
  <w:footnote w:type="continuationSeparator" w:id="0">
    <w:p w:rsidR="00747542" w:rsidRDefault="00747542" w:rsidP="00152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42" w:rsidRDefault="00747542">
    <w:pPr>
      <w:pStyle w:val="a3"/>
    </w:pPr>
    <w:r w:rsidRPr="00656A09">
      <w:rPr>
        <w:noProof/>
      </w:rPr>
      <mc:AlternateContent>
        <mc:Choice Requires="wps">
          <w:drawing>
            <wp:anchor distT="0" distB="0" distL="114300" distR="114300" simplePos="0" relativeHeight="251661312" behindDoc="0" locked="0" layoutInCell="1" allowOverlap="1" wp14:anchorId="5B6814C2" wp14:editId="42F1461F">
              <wp:simplePos x="0" y="0"/>
              <wp:positionH relativeFrom="column">
                <wp:posOffset>7308215</wp:posOffset>
              </wp:positionH>
              <wp:positionV relativeFrom="paragraph">
                <wp:posOffset>-153670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747542" w:rsidRPr="00E93BA0" w:rsidRDefault="00747542"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73" style="position:absolute;left:0;text-align:left;margin-left:575.45pt;margin-top:-12.1pt;width:1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" fillcolor="window" strokecolor="#4f81bd" strokeweight="2pt">
              <v:textbox>
                <w:txbxContent>
                  <w:p w:rsidR="00747542" w:rsidRPr="00E93BA0" w:rsidRDefault="00747542"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42" w:rsidRDefault="00747542">
    <w:pPr>
      <w:pStyle w:val="a3"/>
    </w:pPr>
    <w:r w:rsidRPr="00272854">
      <w:rPr>
        <w:noProof/>
      </w:rPr>
      <mc:AlternateContent>
        <mc:Choice Requires="wps">
          <w:drawing>
            <wp:anchor distT="0" distB="0" distL="114300" distR="114300" simplePos="0" relativeHeight="251659264" behindDoc="0" locked="0" layoutInCell="1" allowOverlap="1" wp14:anchorId="3D1BDF77" wp14:editId="7158A7A7">
              <wp:simplePos x="0" y="0"/>
              <wp:positionH relativeFrom="column">
                <wp:posOffset>7625715</wp:posOffset>
              </wp:positionH>
              <wp:positionV relativeFrom="paragraph">
                <wp:posOffset>-142875</wp:posOffset>
              </wp:positionV>
              <wp:extent cx="1876425" cy="4572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747542" w:rsidRPr="00E93BA0" w:rsidRDefault="00747542"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174" style="position:absolute;left:0;text-align:left;margin-left:600.45pt;margin-top:-11.25pt;width:147.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" fillcolor="window" strokecolor="#4f81bd" strokeweight="2pt">
              <v:textbox>
                <w:txbxContent>
                  <w:p w:rsidR="00747542" w:rsidRPr="00E93BA0" w:rsidRDefault="00747542"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BA1"/>
    <w:multiLevelType w:val="hybridMultilevel"/>
    <w:tmpl w:val="419211FA"/>
    <w:lvl w:ilvl="0" w:tplc="07081DB0">
      <w:start w:val="1"/>
      <w:numFmt w:val="bullet"/>
      <w:lvlText w:val="◇"/>
      <w:lvlJc w:val="left"/>
      <w:pPr>
        <w:tabs>
          <w:tab w:val="num" w:pos="720"/>
        </w:tabs>
        <w:ind w:left="720" w:hanging="360"/>
      </w:pPr>
      <w:rPr>
        <w:rFonts w:ascii="Meiryo UI" w:hAnsi="Meiryo UI" w:hint="default"/>
      </w:rPr>
    </w:lvl>
    <w:lvl w:ilvl="1" w:tplc="5ABE9792" w:tentative="1">
      <w:start w:val="1"/>
      <w:numFmt w:val="bullet"/>
      <w:lvlText w:val="◇"/>
      <w:lvlJc w:val="left"/>
      <w:pPr>
        <w:tabs>
          <w:tab w:val="num" w:pos="1440"/>
        </w:tabs>
        <w:ind w:left="1440" w:hanging="360"/>
      </w:pPr>
      <w:rPr>
        <w:rFonts w:ascii="Meiryo UI" w:hAnsi="Meiryo UI" w:hint="default"/>
      </w:rPr>
    </w:lvl>
    <w:lvl w:ilvl="2" w:tplc="4522920C" w:tentative="1">
      <w:start w:val="1"/>
      <w:numFmt w:val="bullet"/>
      <w:lvlText w:val="◇"/>
      <w:lvlJc w:val="left"/>
      <w:pPr>
        <w:tabs>
          <w:tab w:val="num" w:pos="2160"/>
        </w:tabs>
        <w:ind w:left="2160" w:hanging="360"/>
      </w:pPr>
      <w:rPr>
        <w:rFonts w:ascii="Meiryo UI" w:hAnsi="Meiryo UI" w:hint="default"/>
      </w:rPr>
    </w:lvl>
    <w:lvl w:ilvl="3" w:tplc="4430638A" w:tentative="1">
      <w:start w:val="1"/>
      <w:numFmt w:val="bullet"/>
      <w:lvlText w:val="◇"/>
      <w:lvlJc w:val="left"/>
      <w:pPr>
        <w:tabs>
          <w:tab w:val="num" w:pos="2880"/>
        </w:tabs>
        <w:ind w:left="2880" w:hanging="360"/>
      </w:pPr>
      <w:rPr>
        <w:rFonts w:ascii="Meiryo UI" w:hAnsi="Meiryo UI" w:hint="default"/>
      </w:rPr>
    </w:lvl>
    <w:lvl w:ilvl="4" w:tplc="125CADF4" w:tentative="1">
      <w:start w:val="1"/>
      <w:numFmt w:val="bullet"/>
      <w:lvlText w:val="◇"/>
      <w:lvlJc w:val="left"/>
      <w:pPr>
        <w:tabs>
          <w:tab w:val="num" w:pos="3600"/>
        </w:tabs>
        <w:ind w:left="3600" w:hanging="360"/>
      </w:pPr>
      <w:rPr>
        <w:rFonts w:ascii="Meiryo UI" w:hAnsi="Meiryo UI" w:hint="default"/>
      </w:rPr>
    </w:lvl>
    <w:lvl w:ilvl="5" w:tplc="F98404FA" w:tentative="1">
      <w:start w:val="1"/>
      <w:numFmt w:val="bullet"/>
      <w:lvlText w:val="◇"/>
      <w:lvlJc w:val="left"/>
      <w:pPr>
        <w:tabs>
          <w:tab w:val="num" w:pos="4320"/>
        </w:tabs>
        <w:ind w:left="4320" w:hanging="360"/>
      </w:pPr>
      <w:rPr>
        <w:rFonts w:ascii="Meiryo UI" w:hAnsi="Meiryo UI" w:hint="default"/>
      </w:rPr>
    </w:lvl>
    <w:lvl w:ilvl="6" w:tplc="542C875A" w:tentative="1">
      <w:start w:val="1"/>
      <w:numFmt w:val="bullet"/>
      <w:lvlText w:val="◇"/>
      <w:lvlJc w:val="left"/>
      <w:pPr>
        <w:tabs>
          <w:tab w:val="num" w:pos="5040"/>
        </w:tabs>
        <w:ind w:left="5040" w:hanging="360"/>
      </w:pPr>
      <w:rPr>
        <w:rFonts w:ascii="Meiryo UI" w:hAnsi="Meiryo UI" w:hint="default"/>
      </w:rPr>
    </w:lvl>
    <w:lvl w:ilvl="7" w:tplc="28129EBE" w:tentative="1">
      <w:start w:val="1"/>
      <w:numFmt w:val="bullet"/>
      <w:lvlText w:val="◇"/>
      <w:lvlJc w:val="left"/>
      <w:pPr>
        <w:tabs>
          <w:tab w:val="num" w:pos="5760"/>
        </w:tabs>
        <w:ind w:left="5760" w:hanging="360"/>
      </w:pPr>
      <w:rPr>
        <w:rFonts w:ascii="Meiryo UI" w:hAnsi="Meiryo UI" w:hint="default"/>
      </w:rPr>
    </w:lvl>
    <w:lvl w:ilvl="8" w:tplc="4D9E3BE8" w:tentative="1">
      <w:start w:val="1"/>
      <w:numFmt w:val="bullet"/>
      <w:lvlText w:val="◇"/>
      <w:lvlJc w:val="left"/>
      <w:pPr>
        <w:tabs>
          <w:tab w:val="num" w:pos="6480"/>
        </w:tabs>
        <w:ind w:left="6480" w:hanging="360"/>
      </w:pPr>
      <w:rPr>
        <w:rFonts w:ascii="Meiryo UI" w:hAnsi="Meiryo UI" w:hint="default"/>
      </w:rPr>
    </w:lvl>
  </w:abstractNum>
  <w:abstractNum w:abstractNumId="1">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2">
    <w:nsid w:val="00D05B37"/>
    <w:multiLevelType w:val="hybridMultilevel"/>
    <w:tmpl w:val="1576A4D6"/>
    <w:lvl w:ilvl="0" w:tplc="1AE405B8">
      <w:start w:val="1"/>
      <w:numFmt w:val="bullet"/>
      <w:lvlText w:val=""/>
      <w:lvlJc w:val="left"/>
      <w:pPr>
        <w:tabs>
          <w:tab w:val="num" w:pos="720"/>
        </w:tabs>
        <w:ind w:left="720" w:hanging="360"/>
      </w:pPr>
      <w:rPr>
        <w:rFonts w:ascii="Wingdings" w:hAnsi="Wingdings" w:hint="default"/>
      </w:rPr>
    </w:lvl>
    <w:lvl w:ilvl="1" w:tplc="CEBA539C" w:tentative="1">
      <w:start w:val="1"/>
      <w:numFmt w:val="bullet"/>
      <w:lvlText w:val=""/>
      <w:lvlJc w:val="left"/>
      <w:pPr>
        <w:tabs>
          <w:tab w:val="num" w:pos="1440"/>
        </w:tabs>
        <w:ind w:left="1440" w:hanging="360"/>
      </w:pPr>
      <w:rPr>
        <w:rFonts w:ascii="Wingdings" w:hAnsi="Wingdings" w:hint="default"/>
      </w:rPr>
    </w:lvl>
    <w:lvl w:ilvl="2" w:tplc="19DC5EFC" w:tentative="1">
      <w:start w:val="1"/>
      <w:numFmt w:val="bullet"/>
      <w:lvlText w:val=""/>
      <w:lvlJc w:val="left"/>
      <w:pPr>
        <w:tabs>
          <w:tab w:val="num" w:pos="2160"/>
        </w:tabs>
        <w:ind w:left="2160" w:hanging="360"/>
      </w:pPr>
      <w:rPr>
        <w:rFonts w:ascii="Wingdings" w:hAnsi="Wingdings" w:hint="default"/>
      </w:rPr>
    </w:lvl>
    <w:lvl w:ilvl="3" w:tplc="5D2CEEA8" w:tentative="1">
      <w:start w:val="1"/>
      <w:numFmt w:val="bullet"/>
      <w:lvlText w:val=""/>
      <w:lvlJc w:val="left"/>
      <w:pPr>
        <w:tabs>
          <w:tab w:val="num" w:pos="2880"/>
        </w:tabs>
        <w:ind w:left="2880" w:hanging="360"/>
      </w:pPr>
      <w:rPr>
        <w:rFonts w:ascii="Wingdings" w:hAnsi="Wingdings" w:hint="default"/>
      </w:rPr>
    </w:lvl>
    <w:lvl w:ilvl="4" w:tplc="3D3A4450" w:tentative="1">
      <w:start w:val="1"/>
      <w:numFmt w:val="bullet"/>
      <w:lvlText w:val=""/>
      <w:lvlJc w:val="left"/>
      <w:pPr>
        <w:tabs>
          <w:tab w:val="num" w:pos="3600"/>
        </w:tabs>
        <w:ind w:left="3600" w:hanging="360"/>
      </w:pPr>
      <w:rPr>
        <w:rFonts w:ascii="Wingdings" w:hAnsi="Wingdings" w:hint="default"/>
      </w:rPr>
    </w:lvl>
    <w:lvl w:ilvl="5" w:tplc="163A1F94" w:tentative="1">
      <w:start w:val="1"/>
      <w:numFmt w:val="bullet"/>
      <w:lvlText w:val=""/>
      <w:lvlJc w:val="left"/>
      <w:pPr>
        <w:tabs>
          <w:tab w:val="num" w:pos="4320"/>
        </w:tabs>
        <w:ind w:left="4320" w:hanging="360"/>
      </w:pPr>
      <w:rPr>
        <w:rFonts w:ascii="Wingdings" w:hAnsi="Wingdings" w:hint="default"/>
      </w:rPr>
    </w:lvl>
    <w:lvl w:ilvl="6" w:tplc="F5BCDA20" w:tentative="1">
      <w:start w:val="1"/>
      <w:numFmt w:val="bullet"/>
      <w:lvlText w:val=""/>
      <w:lvlJc w:val="left"/>
      <w:pPr>
        <w:tabs>
          <w:tab w:val="num" w:pos="5040"/>
        </w:tabs>
        <w:ind w:left="5040" w:hanging="360"/>
      </w:pPr>
      <w:rPr>
        <w:rFonts w:ascii="Wingdings" w:hAnsi="Wingdings" w:hint="default"/>
      </w:rPr>
    </w:lvl>
    <w:lvl w:ilvl="7" w:tplc="7854BA76" w:tentative="1">
      <w:start w:val="1"/>
      <w:numFmt w:val="bullet"/>
      <w:lvlText w:val=""/>
      <w:lvlJc w:val="left"/>
      <w:pPr>
        <w:tabs>
          <w:tab w:val="num" w:pos="5760"/>
        </w:tabs>
        <w:ind w:left="5760" w:hanging="360"/>
      </w:pPr>
      <w:rPr>
        <w:rFonts w:ascii="Wingdings" w:hAnsi="Wingdings" w:hint="default"/>
      </w:rPr>
    </w:lvl>
    <w:lvl w:ilvl="8" w:tplc="D4567F3A" w:tentative="1">
      <w:start w:val="1"/>
      <w:numFmt w:val="bullet"/>
      <w:lvlText w:val=""/>
      <w:lvlJc w:val="left"/>
      <w:pPr>
        <w:tabs>
          <w:tab w:val="num" w:pos="6480"/>
        </w:tabs>
        <w:ind w:left="6480" w:hanging="360"/>
      </w:pPr>
      <w:rPr>
        <w:rFonts w:ascii="Wingdings" w:hAnsi="Wingdings" w:hint="default"/>
      </w:rPr>
    </w:lvl>
  </w:abstractNum>
  <w:abstractNum w:abstractNumId="3">
    <w:nsid w:val="00D468B2"/>
    <w:multiLevelType w:val="hybridMultilevel"/>
    <w:tmpl w:val="6C488218"/>
    <w:lvl w:ilvl="0" w:tplc="49B2A974">
      <w:start w:val="1"/>
      <w:numFmt w:val="bullet"/>
      <w:lvlText w:val=""/>
      <w:lvlJc w:val="left"/>
      <w:pPr>
        <w:tabs>
          <w:tab w:val="num" w:pos="720"/>
        </w:tabs>
        <w:ind w:left="720" w:hanging="360"/>
      </w:pPr>
      <w:rPr>
        <w:rFonts w:ascii="Wingdings" w:hAnsi="Wingdings" w:hint="default"/>
      </w:rPr>
    </w:lvl>
    <w:lvl w:ilvl="1" w:tplc="47A872CE" w:tentative="1">
      <w:start w:val="1"/>
      <w:numFmt w:val="bullet"/>
      <w:lvlText w:val=""/>
      <w:lvlJc w:val="left"/>
      <w:pPr>
        <w:tabs>
          <w:tab w:val="num" w:pos="1440"/>
        </w:tabs>
        <w:ind w:left="1440" w:hanging="360"/>
      </w:pPr>
      <w:rPr>
        <w:rFonts w:ascii="Wingdings" w:hAnsi="Wingdings" w:hint="default"/>
      </w:rPr>
    </w:lvl>
    <w:lvl w:ilvl="2" w:tplc="DBF6E73A" w:tentative="1">
      <w:start w:val="1"/>
      <w:numFmt w:val="bullet"/>
      <w:lvlText w:val=""/>
      <w:lvlJc w:val="left"/>
      <w:pPr>
        <w:tabs>
          <w:tab w:val="num" w:pos="2160"/>
        </w:tabs>
        <w:ind w:left="2160" w:hanging="360"/>
      </w:pPr>
      <w:rPr>
        <w:rFonts w:ascii="Wingdings" w:hAnsi="Wingdings" w:hint="default"/>
      </w:rPr>
    </w:lvl>
    <w:lvl w:ilvl="3" w:tplc="4FF85A10" w:tentative="1">
      <w:start w:val="1"/>
      <w:numFmt w:val="bullet"/>
      <w:lvlText w:val=""/>
      <w:lvlJc w:val="left"/>
      <w:pPr>
        <w:tabs>
          <w:tab w:val="num" w:pos="2880"/>
        </w:tabs>
        <w:ind w:left="2880" w:hanging="360"/>
      </w:pPr>
      <w:rPr>
        <w:rFonts w:ascii="Wingdings" w:hAnsi="Wingdings" w:hint="default"/>
      </w:rPr>
    </w:lvl>
    <w:lvl w:ilvl="4" w:tplc="77849312" w:tentative="1">
      <w:start w:val="1"/>
      <w:numFmt w:val="bullet"/>
      <w:lvlText w:val=""/>
      <w:lvlJc w:val="left"/>
      <w:pPr>
        <w:tabs>
          <w:tab w:val="num" w:pos="3600"/>
        </w:tabs>
        <w:ind w:left="3600" w:hanging="360"/>
      </w:pPr>
      <w:rPr>
        <w:rFonts w:ascii="Wingdings" w:hAnsi="Wingdings" w:hint="default"/>
      </w:rPr>
    </w:lvl>
    <w:lvl w:ilvl="5" w:tplc="B26EB9D6" w:tentative="1">
      <w:start w:val="1"/>
      <w:numFmt w:val="bullet"/>
      <w:lvlText w:val=""/>
      <w:lvlJc w:val="left"/>
      <w:pPr>
        <w:tabs>
          <w:tab w:val="num" w:pos="4320"/>
        </w:tabs>
        <w:ind w:left="4320" w:hanging="360"/>
      </w:pPr>
      <w:rPr>
        <w:rFonts w:ascii="Wingdings" w:hAnsi="Wingdings" w:hint="default"/>
      </w:rPr>
    </w:lvl>
    <w:lvl w:ilvl="6" w:tplc="FCC476B6" w:tentative="1">
      <w:start w:val="1"/>
      <w:numFmt w:val="bullet"/>
      <w:lvlText w:val=""/>
      <w:lvlJc w:val="left"/>
      <w:pPr>
        <w:tabs>
          <w:tab w:val="num" w:pos="5040"/>
        </w:tabs>
        <w:ind w:left="5040" w:hanging="360"/>
      </w:pPr>
      <w:rPr>
        <w:rFonts w:ascii="Wingdings" w:hAnsi="Wingdings" w:hint="default"/>
      </w:rPr>
    </w:lvl>
    <w:lvl w:ilvl="7" w:tplc="C342379C" w:tentative="1">
      <w:start w:val="1"/>
      <w:numFmt w:val="bullet"/>
      <w:lvlText w:val=""/>
      <w:lvlJc w:val="left"/>
      <w:pPr>
        <w:tabs>
          <w:tab w:val="num" w:pos="5760"/>
        </w:tabs>
        <w:ind w:left="5760" w:hanging="360"/>
      </w:pPr>
      <w:rPr>
        <w:rFonts w:ascii="Wingdings" w:hAnsi="Wingdings" w:hint="default"/>
      </w:rPr>
    </w:lvl>
    <w:lvl w:ilvl="8" w:tplc="CCC66780" w:tentative="1">
      <w:start w:val="1"/>
      <w:numFmt w:val="bullet"/>
      <w:lvlText w:val=""/>
      <w:lvlJc w:val="left"/>
      <w:pPr>
        <w:tabs>
          <w:tab w:val="num" w:pos="6480"/>
        </w:tabs>
        <w:ind w:left="6480" w:hanging="360"/>
      </w:pPr>
      <w:rPr>
        <w:rFonts w:ascii="Wingdings" w:hAnsi="Wingdings" w:hint="default"/>
      </w:rPr>
    </w:lvl>
  </w:abstractNum>
  <w:abstractNum w:abstractNumId="4">
    <w:nsid w:val="012E607F"/>
    <w:multiLevelType w:val="hybridMultilevel"/>
    <w:tmpl w:val="5A4EE8DA"/>
    <w:lvl w:ilvl="0" w:tplc="748CB4DE">
      <w:start w:val="1"/>
      <w:numFmt w:val="bullet"/>
      <w:lvlText w:val=""/>
      <w:lvlJc w:val="left"/>
      <w:pPr>
        <w:tabs>
          <w:tab w:val="num" w:pos="720"/>
        </w:tabs>
        <w:ind w:left="720" w:hanging="360"/>
      </w:pPr>
      <w:rPr>
        <w:rFonts w:ascii="Wingdings" w:hAnsi="Wingdings" w:hint="default"/>
      </w:rPr>
    </w:lvl>
    <w:lvl w:ilvl="1" w:tplc="42064154" w:tentative="1">
      <w:start w:val="1"/>
      <w:numFmt w:val="bullet"/>
      <w:lvlText w:val=""/>
      <w:lvlJc w:val="left"/>
      <w:pPr>
        <w:tabs>
          <w:tab w:val="num" w:pos="1440"/>
        </w:tabs>
        <w:ind w:left="1440" w:hanging="360"/>
      </w:pPr>
      <w:rPr>
        <w:rFonts w:ascii="Wingdings" w:hAnsi="Wingdings" w:hint="default"/>
      </w:rPr>
    </w:lvl>
    <w:lvl w:ilvl="2" w:tplc="9394FF62" w:tentative="1">
      <w:start w:val="1"/>
      <w:numFmt w:val="bullet"/>
      <w:lvlText w:val=""/>
      <w:lvlJc w:val="left"/>
      <w:pPr>
        <w:tabs>
          <w:tab w:val="num" w:pos="2160"/>
        </w:tabs>
        <w:ind w:left="2160" w:hanging="360"/>
      </w:pPr>
      <w:rPr>
        <w:rFonts w:ascii="Wingdings" w:hAnsi="Wingdings" w:hint="default"/>
      </w:rPr>
    </w:lvl>
    <w:lvl w:ilvl="3" w:tplc="21066982" w:tentative="1">
      <w:start w:val="1"/>
      <w:numFmt w:val="bullet"/>
      <w:lvlText w:val=""/>
      <w:lvlJc w:val="left"/>
      <w:pPr>
        <w:tabs>
          <w:tab w:val="num" w:pos="2880"/>
        </w:tabs>
        <w:ind w:left="2880" w:hanging="360"/>
      </w:pPr>
      <w:rPr>
        <w:rFonts w:ascii="Wingdings" w:hAnsi="Wingdings" w:hint="default"/>
      </w:rPr>
    </w:lvl>
    <w:lvl w:ilvl="4" w:tplc="0C42A83A" w:tentative="1">
      <w:start w:val="1"/>
      <w:numFmt w:val="bullet"/>
      <w:lvlText w:val=""/>
      <w:lvlJc w:val="left"/>
      <w:pPr>
        <w:tabs>
          <w:tab w:val="num" w:pos="3600"/>
        </w:tabs>
        <w:ind w:left="3600" w:hanging="360"/>
      </w:pPr>
      <w:rPr>
        <w:rFonts w:ascii="Wingdings" w:hAnsi="Wingdings" w:hint="default"/>
      </w:rPr>
    </w:lvl>
    <w:lvl w:ilvl="5" w:tplc="40CC4A64" w:tentative="1">
      <w:start w:val="1"/>
      <w:numFmt w:val="bullet"/>
      <w:lvlText w:val=""/>
      <w:lvlJc w:val="left"/>
      <w:pPr>
        <w:tabs>
          <w:tab w:val="num" w:pos="4320"/>
        </w:tabs>
        <w:ind w:left="4320" w:hanging="360"/>
      </w:pPr>
      <w:rPr>
        <w:rFonts w:ascii="Wingdings" w:hAnsi="Wingdings" w:hint="default"/>
      </w:rPr>
    </w:lvl>
    <w:lvl w:ilvl="6" w:tplc="51CE9AEE" w:tentative="1">
      <w:start w:val="1"/>
      <w:numFmt w:val="bullet"/>
      <w:lvlText w:val=""/>
      <w:lvlJc w:val="left"/>
      <w:pPr>
        <w:tabs>
          <w:tab w:val="num" w:pos="5040"/>
        </w:tabs>
        <w:ind w:left="5040" w:hanging="360"/>
      </w:pPr>
      <w:rPr>
        <w:rFonts w:ascii="Wingdings" w:hAnsi="Wingdings" w:hint="default"/>
      </w:rPr>
    </w:lvl>
    <w:lvl w:ilvl="7" w:tplc="32F2DC72" w:tentative="1">
      <w:start w:val="1"/>
      <w:numFmt w:val="bullet"/>
      <w:lvlText w:val=""/>
      <w:lvlJc w:val="left"/>
      <w:pPr>
        <w:tabs>
          <w:tab w:val="num" w:pos="5760"/>
        </w:tabs>
        <w:ind w:left="5760" w:hanging="360"/>
      </w:pPr>
      <w:rPr>
        <w:rFonts w:ascii="Wingdings" w:hAnsi="Wingdings" w:hint="default"/>
      </w:rPr>
    </w:lvl>
    <w:lvl w:ilvl="8" w:tplc="8CFC3B5E" w:tentative="1">
      <w:start w:val="1"/>
      <w:numFmt w:val="bullet"/>
      <w:lvlText w:val=""/>
      <w:lvlJc w:val="left"/>
      <w:pPr>
        <w:tabs>
          <w:tab w:val="num" w:pos="6480"/>
        </w:tabs>
        <w:ind w:left="6480" w:hanging="360"/>
      </w:pPr>
      <w:rPr>
        <w:rFonts w:ascii="Wingdings" w:hAnsi="Wingdings" w:hint="default"/>
      </w:rPr>
    </w:lvl>
  </w:abstractNum>
  <w:abstractNum w:abstractNumId="5">
    <w:nsid w:val="017F171E"/>
    <w:multiLevelType w:val="hybridMultilevel"/>
    <w:tmpl w:val="3B6C2F5A"/>
    <w:lvl w:ilvl="0" w:tplc="EA2C1DB0">
      <w:start w:val="1"/>
      <w:numFmt w:val="bullet"/>
      <w:lvlText w:val=""/>
      <w:lvlJc w:val="left"/>
      <w:pPr>
        <w:tabs>
          <w:tab w:val="num" w:pos="720"/>
        </w:tabs>
        <w:ind w:left="720" w:hanging="360"/>
      </w:pPr>
      <w:rPr>
        <w:rFonts w:ascii="Wingdings" w:hAnsi="Wingdings" w:hint="default"/>
      </w:rPr>
    </w:lvl>
    <w:lvl w:ilvl="1" w:tplc="71287C78" w:tentative="1">
      <w:start w:val="1"/>
      <w:numFmt w:val="bullet"/>
      <w:lvlText w:val=""/>
      <w:lvlJc w:val="left"/>
      <w:pPr>
        <w:tabs>
          <w:tab w:val="num" w:pos="1440"/>
        </w:tabs>
        <w:ind w:left="1440" w:hanging="360"/>
      </w:pPr>
      <w:rPr>
        <w:rFonts w:ascii="Wingdings" w:hAnsi="Wingdings" w:hint="default"/>
      </w:rPr>
    </w:lvl>
    <w:lvl w:ilvl="2" w:tplc="A572AA76" w:tentative="1">
      <w:start w:val="1"/>
      <w:numFmt w:val="bullet"/>
      <w:lvlText w:val=""/>
      <w:lvlJc w:val="left"/>
      <w:pPr>
        <w:tabs>
          <w:tab w:val="num" w:pos="2160"/>
        </w:tabs>
        <w:ind w:left="2160" w:hanging="360"/>
      </w:pPr>
      <w:rPr>
        <w:rFonts w:ascii="Wingdings" w:hAnsi="Wingdings" w:hint="default"/>
      </w:rPr>
    </w:lvl>
    <w:lvl w:ilvl="3" w:tplc="DA80DB60" w:tentative="1">
      <w:start w:val="1"/>
      <w:numFmt w:val="bullet"/>
      <w:lvlText w:val=""/>
      <w:lvlJc w:val="left"/>
      <w:pPr>
        <w:tabs>
          <w:tab w:val="num" w:pos="2880"/>
        </w:tabs>
        <w:ind w:left="2880" w:hanging="360"/>
      </w:pPr>
      <w:rPr>
        <w:rFonts w:ascii="Wingdings" w:hAnsi="Wingdings" w:hint="default"/>
      </w:rPr>
    </w:lvl>
    <w:lvl w:ilvl="4" w:tplc="6D10949C" w:tentative="1">
      <w:start w:val="1"/>
      <w:numFmt w:val="bullet"/>
      <w:lvlText w:val=""/>
      <w:lvlJc w:val="left"/>
      <w:pPr>
        <w:tabs>
          <w:tab w:val="num" w:pos="3600"/>
        </w:tabs>
        <w:ind w:left="3600" w:hanging="360"/>
      </w:pPr>
      <w:rPr>
        <w:rFonts w:ascii="Wingdings" w:hAnsi="Wingdings" w:hint="default"/>
      </w:rPr>
    </w:lvl>
    <w:lvl w:ilvl="5" w:tplc="CC9AA624" w:tentative="1">
      <w:start w:val="1"/>
      <w:numFmt w:val="bullet"/>
      <w:lvlText w:val=""/>
      <w:lvlJc w:val="left"/>
      <w:pPr>
        <w:tabs>
          <w:tab w:val="num" w:pos="4320"/>
        </w:tabs>
        <w:ind w:left="4320" w:hanging="360"/>
      </w:pPr>
      <w:rPr>
        <w:rFonts w:ascii="Wingdings" w:hAnsi="Wingdings" w:hint="default"/>
      </w:rPr>
    </w:lvl>
    <w:lvl w:ilvl="6" w:tplc="5FA4A38C" w:tentative="1">
      <w:start w:val="1"/>
      <w:numFmt w:val="bullet"/>
      <w:lvlText w:val=""/>
      <w:lvlJc w:val="left"/>
      <w:pPr>
        <w:tabs>
          <w:tab w:val="num" w:pos="5040"/>
        </w:tabs>
        <w:ind w:left="5040" w:hanging="360"/>
      </w:pPr>
      <w:rPr>
        <w:rFonts w:ascii="Wingdings" w:hAnsi="Wingdings" w:hint="default"/>
      </w:rPr>
    </w:lvl>
    <w:lvl w:ilvl="7" w:tplc="C922A6AE" w:tentative="1">
      <w:start w:val="1"/>
      <w:numFmt w:val="bullet"/>
      <w:lvlText w:val=""/>
      <w:lvlJc w:val="left"/>
      <w:pPr>
        <w:tabs>
          <w:tab w:val="num" w:pos="5760"/>
        </w:tabs>
        <w:ind w:left="5760" w:hanging="360"/>
      </w:pPr>
      <w:rPr>
        <w:rFonts w:ascii="Wingdings" w:hAnsi="Wingdings" w:hint="default"/>
      </w:rPr>
    </w:lvl>
    <w:lvl w:ilvl="8" w:tplc="0576F7B2" w:tentative="1">
      <w:start w:val="1"/>
      <w:numFmt w:val="bullet"/>
      <w:lvlText w:val=""/>
      <w:lvlJc w:val="left"/>
      <w:pPr>
        <w:tabs>
          <w:tab w:val="num" w:pos="6480"/>
        </w:tabs>
        <w:ind w:left="6480" w:hanging="360"/>
      </w:pPr>
      <w:rPr>
        <w:rFonts w:ascii="Wingdings" w:hAnsi="Wingdings" w:hint="default"/>
      </w:rPr>
    </w:lvl>
  </w:abstractNum>
  <w:abstractNum w:abstractNumId="6">
    <w:nsid w:val="036B5D9A"/>
    <w:multiLevelType w:val="hybridMultilevel"/>
    <w:tmpl w:val="42820144"/>
    <w:lvl w:ilvl="0" w:tplc="CADE29E2">
      <w:start w:val="1"/>
      <w:numFmt w:val="bullet"/>
      <w:lvlText w:val="◇"/>
      <w:lvlJc w:val="left"/>
      <w:pPr>
        <w:tabs>
          <w:tab w:val="num" w:pos="720"/>
        </w:tabs>
        <w:ind w:left="720" w:hanging="360"/>
      </w:pPr>
      <w:rPr>
        <w:rFonts w:ascii="Meiryo UI" w:hAnsi="Meiryo UI" w:hint="default"/>
      </w:rPr>
    </w:lvl>
    <w:lvl w:ilvl="1" w:tplc="2F205D0E" w:tentative="1">
      <w:start w:val="1"/>
      <w:numFmt w:val="bullet"/>
      <w:lvlText w:val="◇"/>
      <w:lvlJc w:val="left"/>
      <w:pPr>
        <w:tabs>
          <w:tab w:val="num" w:pos="1440"/>
        </w:tabs>
        <w:ind w:left="1440" w:hanging="360"/>
      </w:pPr>
      <w:rPr>
        <w:rFonts w:ascii="Meiryo UI" w:hAnsi="Meiryo UI" w:hint="default"/>
      </w:rPr>
    </w:lvl>
    <w:lvl w:ilvl="2" w:tplc="5E76629A" w:tentative="1">
      <w:start w:val="1"/>
      <w:numFmt w:val="bullet"/>
      <w:lvlText w:val="◇"/>
      <w:lvlJc w:val="left"/>
      <w:pPr>
        <w:tabs>
          <w:tab w:val="num" w:pos="2160"/>
        </w:tabs>
        <w:ind w:left="2160" w:hanging="360"/>
      </w:pPr>
      <w:rPr>
        <w:rFonts w:ascii="Meiryo UI" w:hAnsi="Meiryo UI" w:hint="default"/>
      </w:rPr>
    </w:lvl>
    <w:lvl w:ilvl="3" w:tplc="22767FBC" w:tentative="1">
      <w:start w:val="1"/>
      <w:numFmt w:val="bullet"/>
      <w:lvlText w:val="◇"/>
      <w:lvlJc w:val="left"/>
      <w:pPr>
        <w:tabs>
          <w:tab w:val="num" w:pos="2880"/>
        </w:tabs>
        <w:ind w:left="2880" w:hanging="360"/>
      </w:pPr>
      <w:rPr>
        <w:rFonts w:ascii="Meiryo UI" w:hAnsi="Meiryo UI" w:hint="default"/>
      </w:rPr>
    </w:lvl>
    <w:lvl w:ilvl="4" w:tplc="F30A715A" w:tentative="1">
      <w:start w:val="1"/>
      <w:numFmt w:val="bullet"/>
      <w:lvlText w:val="◇"/>
      <w:lvlJc w:val="left"/>
      <w:pPr>
        <w:tabs>
          <w:tab w:val="num" w:pos="3600"/>
        </w:tabs>
        <w:ind w:left="3600" w:hanging="360"/>
      </w:pPr>
      <w:rPr>
        <w:rFonts w:ascii="Meiryo UI" w:hAnsi="Meiryo UI" w:hint="default"/>
      </w:rPr>
    </w:lvl>
    <w:lvl w:ilvl="5" w:tplc="28FCC9C2" w:tentative="1">
      <w:start w:val="1"/>
      <w:numFmt w:val="bullet"/>
      <w:lvlText w:val="◇"/>
      <w:lvlJc w:val="left"/>
      <w:pPr>
        <w:tabs>
          <w:tab w:val="num" w:pos="4320"/>
        </w:tabs>
        <w:ind w:left="4320" w:hanging="360"/>
      </w:pPr>
      <w:rPr>
        <w:rFonts w:ascii="Meiryo UI" w:hAnsi="Meiryo UI" w:hint="default"/>
      </w:rPr>
    </w:lvl>
    <w:lvl w:ilvl="6" w:tplc="CF3477E4" w:tentative="1">
      <w:start w:val="1"/>
      <w:numFmt w:val="bullet"/>
      <w:lvlText w:val="◇"/>
      <w:lvlJc w:val="left"/>
      <w:pPr>
        <w:tabs>
          <w:tab w:val="num" w:pos="5040"/>
        </w:tabs>
        <w:ind w:left="5040" w:hanging="360"/>
      </w:pPr>
      <w:rPr>
        <w:rFonts w:ascii="Meiryo UI" w:hAnsi="Meiryo UI" w:hint="default"/>
      </w:rPr>
    </w:lvl>
    <w:lvl w:ilvl="7" w:tplc="CB925F86" w:tentative="1">
      <w:start w:val="1"/>
      <w:numFmt w:val="bullet"/>
      <w:lvlText w:val="◇"/>
      <w:lvlJc w:val="left"/>
      <w:pPr>
        <w:tabs>
          <w:tab w:val="num" w:pos="5760"/>
        </w:tabs>
        <w:ind w:left="5760" w:hanging="360"/>
      </w:pPr>
      <w:rPr>
        <w:rFonts w:ascii="Meiryo UI" w:hAnsi="Meiryo UI" w:hint="default"/>
      </w:rPr>
    </w:lvl>
    <w:lvl w:ilvl="8" w:tplc="ECAE983A" w:tentative="1">
      <w:start w:val="1"/>
      <w:numFmt w:val="bullet"/>
      <w:lvlText w:val="◇"/>
      <w:lvlJc w:val="left"/>
      <w:pPr>
        <w:tabs>
          <w:tab w:val="num" w:pos="6480"/>
        </w:tabs>
        <w:ind w:left="6480" w:hanging="360"/>
      </w:pPr>
      <w:rPr>
        <w:rFonts w:ascii="Meiryo UI" w:hAnsi="Meiryo UI" w:hint="default"/>
      </w:rPr>
    </w:lvl>
  </w:abstractNum>
  <w:abstractNum w:abstractNumId="7">
    <w:nsid w:val="039649D7"/>
    <w:multiLevelType w:val="hybridMultilevel"/>
    <w:tmpl w:val="FCF86C94"/>
    <w:lvl w:ilvl="0" w:tplc="D07A93CA">
      <w:start w:val="1"/>
      <w:numFmt w:val="bullet"/>
      <w:lvlText w:val="◇"/>
      <w:lvlJc w:val="left"/>
      <w:pPr>
        <w:tabs>
          <w:tab w:val="num" w:pos="720"/>
        </w:tabs>
        <w:ind w:left="720" w:hanging="360"/>
      </w:pPr>
      <w:rPr>
        <w:rFonts w:ascii="Meiryo UI" w:hAnsi="Meiryo UI" w:hint="default"/>
      </w:rPr>
    </w:lvl>
    <w:lvl w:ilvl="1" w:tplc="533CB9AA" w:tentative="1">
      <w:start w:val="1"/>
      <w:numFmt w:val="bullet"/>
      <w:lvlText w:val="◇"/>
      <w:lvlJc w:val="left"/>
      <w:pPr>
        <w:tabs>
          <w:tab w:val="num" w:pos="1440"/>
        </w:tabs>
        <w:ind w:left="1440" w:hanging="360"/>
      </w:pPr>
      <w:rPr>
        <w:rFonts w:ascii="Meiryo UI" w:hAnsi="Meiryo UI" w:hint="default"/>
      </w:rPr>
    </w:lvl>
    <w:lvl w:ilvl="2" w:tplc="64B60CB6" w:tentative="1">
      <w:start w:val="1"/>
      <w:numFmt w:val="bullet"/>
      <w:lvlText w:val="◇"/>
      <w:lvlJc w:val="left"/>
      <w:pPr>
        <w:tabs>
          <w:tab w:val="num" w:pos="2160"/>
        </w:tabs>
        <w:ind w:left="2160" w:hanging="360"/>
      </w:pPr>
      <w:rPr>
        <w:rFonts w:ascii="Meiryo UI" w:hAnsi="Meiryo UI" w:hint="default"/>
      </w:rPr>
    </w:lvl>
    <w:lvl w:ilvl="3" w:tplc="188E7B68" w:tentative="1">
      <w:start w:val="1"/>
      <w:numFmt w:val="bullet"/>
      <w:lvlText w:val="◇"/>
      <w:lvlJc w:val="left"/>
      <w:pPr>
        <w:tabs>
          <w:tab w:val="num" w:pos="2880"/>
        </w:tabs>
        <w:ind w:left="2880" w:hanging="360"/>
      </w:pPr>
      <w:rPr>
        <w:rFonts w:ascii="Meiryo UI" w:hAnsi="Meiryo UI" w:hint="default"/>
      </w:rPr>
    </w:lvl>
    <w:lvl w:ilvl="4" w:tplc="B2587FEA" w:tentative="1">
      <w:start w:val="1"/>
      <w:numFmt w:val="bullet"/>
      <w:lvlText w:val="◇"/>
      <w:lvlJc w:val="left"/>
      <w:pPr>
        <w:tabs>
          <w:tab w:val="num" w:pos="3600"/>
        </w:tabs>
        <w:ind w:left="3600" w:hanging="360"/>
      </w:pPr>
      <w:rPr>
        <w:rFonts w:ascii="Meiryo UI" w:hAnsi="Meiryo UI" w:hint="default"/>
      </w:rPr>
    </w:lvl>
    <w:lvl w:ilvl="5" w:tplc="CA76CB04" w:tentative="1">
      <w:start w:val="1"/>
      <w:numFmt w:val="bullet"/>
      <w:lvlText w:val="◇"/>
      <w:lvlJc w:val="left"/>
      <w:pPr>
        <w:tabs>
          <w:tab w:val="num" w:pos="4320"/>
        </w:tabs>
        <w:ind w:left="4320" w:hanging="360"/>
      </w:pPr>
      <w:rPr>
        <w:rFonts w:ascii="Meiryo UI" w:hAnsi="Meiryo UI" w:hint="default"/>
      </w:rPr>
    </w:lvl>
    <w:lvl w:ilvl="6" w:tplc="105E32DE" w:tentative="1">
      <w:start w:val="1"/>
      <w:numFmt w:val="bullet"/>
      <w:lvlText w:val="◇"/>
      <w:lvlJc w:val="left"/>
      <w:pPr>
        <w:tabs>
          <w:tab w:val="num" w:pos="5040"/>
        </w:tabs>
        <w:ind w:left="5040" w:hanging="360"/>
      </w:pPr>
      <w:rPr>
        <w:rFonts w:ascii="Meiryo UI" w:hAnsi="Meiryo UI" w:hint="default"/>
      </w:rPr>
    </w:lvl>
    <w:lvl w:ilvl="7" w:tplc="C87CCD7A" w:tentative="1">
      <w:start w:val="1"/>
      <w:numFmt w:val="bullet"/>
      <w:lvlText w:val="◇"/>
      <w:lvlJc w:val="left"/>
      <w:pPr>
        <w:tabs>
          <w:tab w:val="num" w:pos="5760"/>
        </w:tabs>
        <w:ind w:left="5760" w:hanging="360"/>
      </w:pPr>
      <w:rPr>
        <w:rFonts w:ascii="Meiryo UI" w:hAnsi="Meiryo UI" w:hint="default"/>
      </w:rPr>
    </w:lvl>
    <w:lvl w:ilvl="8" w:tplc="4DFAD2A2" w:tentative="1">
      <w:start w:val="1"/>
      <w:numFmt w:val="bullet"/>
      <w:lvlText w:val="◇"/>
      <w:lvlJc w:val="left"/>
      <w:pPr>
        <w:tabs>
          <w:tab w:val="num" w:pos="6480"/>
        </w:tabs>
        <w:ind w:left="6480" w:hanging="360"/>
      </w:pPr>
      <w:rPr>
        <w:rFonts w:ascii="Meiryo UI" w:hAnsi="Meiryo UI" w:hint="default"/>
      </w:rPr>
    </w:lvl>
  </w:abstractNum>
  <w:abstractNum w:abstractNumId="8">
    <w:nsid w:val="03A21E36"/>
    <w:multiLevelType w:val="hybridMultilevel"/>
    <w:tmpl w:val="79123EE6"/>
    <w:lvl w:ilvl="0" w:tplc="908EFC46">
      <w:start w:val="1"/>
      <w:numFmt w:val="bullet"/>
      <w:lvlText w:val=""/>
      <w:lvlJc w:val="left"/>
      <w:pPr>
        <w:tabs>
          <w:tab w:val="num" w:pos="720"/>
        </w:tabs>
        <w:ind w:left="720" w:hanging="360"/>
      </w:pPr>
      <w:rPr>
        <w:rFonts w:ascii="Wingdings" w:hAnsi="Wingdings" w:hint="default"/>
      </w:rPr>
    </w:lvl>
    <w:lvl w:ilvl="1" w:tplc="A95CA76C" w:tentative="1">
      <w:start w:val="1"/>
      <w:numFmt w:val="bullet"/>
      <w:lvlText w:val=""/>
      <w:lvlJc w:val="left"/>
      <w:pPr>
        <w:tabs>
          <w:tab w:val="num" w:pos="1440"/>
        </w:tabs>
        <w:ind w:left="1440" w:hanging="360"/>
      </w:pPr>
      <w:rPr>
        <w:rFonts w:ascii="Wingdings" w:hAnsi="Wingdings" w:hint="default"/>
      </w:rPr>
    </w:lvl>
    <w:lvl w:ilvl="2" w:tplc="6896998E" w:tentative="1">
      <w:start w:val="1"/>
      <w:numFmt w:val="bullet"/>
      <w:lvlText w:val=""/>
      <w:lvlJc w:val="left"/>
      <w:pPr>
        <w:tabs>
          <w:tab w:val="num" w:pos="2160"/>
        </w:tabs>
        <w:ind w:left="2160" w:hanging="360"/>
      </w:pPr>
      <w:rPr>
        <w:rFonts w:ascii="Wingdings" w:hAnsi="Wingdings" w:hint="default"/>
      </w:rPr>
    </w:lvl>
    <w:lvl w:ilvl="3" w:tplc="6B28588E" w:tentative="1">
      <w:start w:val="1"/>
      <w:numFmt w:val="bullet"/>
      <w:lvlText w:val=""/>
      <w:lvlJc w:val="left"/>
      <w:pPr>
        <w:tabs>
          <w:tab w:val="num" w:pos="2880"/>
        </w:tabs>
        <w:ind w:left="2880" w:hanging="360"/>
      </w:pPr>
      <w:rPr>
        <w:rFonts w:ascii="Wingdings" w:hAnsi="Wingdings" w:hint="default"/>
      </w:rPr>
    </w:lvl>
    <w:lvl w:ilvl="4" w:tplc="B07AE610" w:tentative="1">
      <w:start w:val="1"/>
      <w:numFmt w:val="bullet"/>
      <w:lvlText w:val=""/>
      <w:lvlJc w:val="left"/>
      <w:pPr>
        <w:tabs>
          <w:tab w:val="num" w:pos="3600"/>
        </w:tabs>
        <w:ind w:left="3600" w:hanging="360"/>
      </w:pPr>
      <w:rPr>
        <w:rFonts w:ascii="Wingdings" w:hAnsi="Wingdings" w:hint="default"/>
      </w:rPr>
    </w:lvl>
    <w:lvl w:ilvl="5" w:tplc="97BED6D4" w:tentative="1">
      <w:start w:val="1"/>
      <w:numFmt w:val="bullet"/>
      <w:lvlText w:val=""/>
      <w:lvlJc w:val="left"/>
      <w:pPr>
        <w:tabs>
          <w:tab w:val="num" w:pos="4320"/>
        </w:tabs>
        <w:ind w:left="4320" w:hanging="360"/>
      </w:pPr>
      <w:rPr>
        <w:rFonts w:ascii="Wingdings" w:hAnsi="Wingdings" w:hint="default"/>
      </w:rPr>
    </w:lvl>
    <w:lvl w:ilvl="6" w:tplc="16BA21DE" w:tentative="1">
      <w:start w:val="1"/>
      <w:numFmt w:val="bullet"/>
      <w:lvlText w:val=""/>
      <w:lvlJc w:val="left"/>
      <w:pPr>
        <w:tabs>
          <w:tab w:val="num" w:pos="5040"/>
        </w:tabs>
        <w:ind w:left="5040" w:hanging="360"/>
      </w:pPr>
      <w:rPr>
        <w:rFonts w:ascii="Wingdings" w:hAnsi="Wingdings" w:hint="default"/>
      </w:rPr>
    </w:lvl>
    <w:lvl w:ilvl="7" w:tplc="A16A0BE8" w:tentative="1">
      <w:start w:val="1"/>
      <w:numFmt w:val="bullet"/>
      <w:lvlText w:val=""/>
      <w:lvlJc w:val="left"/>
      <w:pPr>
        <w:tabs>
          <w:tab w:val="num" w:pos="5760"/>
        </w:tabs>
        <w:ind w:left="5760" w:hanging="360"/>
      </w:pPr>
      <w:rPr>
        <w:rFonts w:ascii="Wingdings" w:hAnsi="Wingdings" w:hint="default"/>
      </w:rPr>
    </w:lvl>
    <w:lvl w:ilvl="8" w:tplc="3A1A7180" w:tentative="1">
      <w:start w:val="1"/>
      <w:numFmt w:val="bullet"/>
      <w:lvlText w:val=""/>
      <w:lvlJc w:val="left"/>
      <w:pPr>
        <w:tabs>
          <w:tab w:val="num" w:pos="6480"/>
        </w:tabs>
        <w:ind w:left="6480" w:hanging="360"/>
      </w:pPr>
      <w:rPr>
        <w:rFonts w:ascii="Wingdings" w:hAnsi="Wingdings" w:hint="default"/>
      </w:rPr>
    </w:lvl>
  </w:abstractNum>
  <w:abstractNum w:abstractNumId="9">
    <w:nsid w:val="03BD1128"/>
    <w:multiLevelType w:val="hybridMultilevel"/>
    <w:tmpl w:val="9926BBF8"/>
    <w:lvl w:ilvl="0" w:tplc="CD2E1D7A">
      <w:start w:val="1"/>
      <w:numFmt w:val="bullet"/>
      <w:lvlText w:val=""/>
      <w:lvlJc w:val="left"/>
      <w:pPr>
        <w:tabs>
          <w:tab w:val="num" w:pos="720"/>
        </w:tabs>
        <w:ind w:left="720" w:hanging="360"/>
      </w:pPr>
      <w:rPr>
        <w:rFonts w:ascii="Wingdings" w:hAnsi="Wingdings" w:hint="default"/>
      </w:rPr>
    </w:lvl>
    <w:lvl w:ilvl="1" w:tplc="53684A56" w:tentative="1">
      <w:start w:val="1"/>
      <w:numFmt w:val="bullet"/>
      <w:lvlText w:val=""/>
      <w:lvlJc w:val="left"/>
      <w:pPr>
        <w:tabs>
          <w:tab w:val="num" w:pos="1440"/>
        </w:tabs>
        <w:ind w:left="1440" w:hanging="360"/>
      </w:pPr>
      <w:rPr>
        <w:rFonts w:ascii="Wingdings" w:hAnsi="Wingdings" w:hint="default"/>
      </w:rPr>
    </w:lvl>
    <w:lvl w:ilvl="2" w:tplc="5A7A5180" w:tentative="1">
      <w:start w:val="1"/>
      <w:numFmt w:val="bullet"/>
      <w:lvlText w:val=""/>
      <w:lvlJc w:val="left"/>
      <w:pPr>
        <w:tabs>
          <w:tab w:val="num" w:pos="2160"/>
        </w:tabs>
        <w:ind w:left="2160" w:hanging="360"/>
      </w:pPr>
      <w:rPr>
        <w:rFonts w:ascii="Wingdings" w:hAnsi="Wingdings" w:hint="default"/>
      </w:rPr>
    </w:lvl>
    <w:lvl w:ilvl="3" w:tplc="0EE0203E" w:tentative="1">
      <w:start w:val="1"/>
      <w:numFmt w:val="bullet"/>
      <w:lvlText w:val=""/>
      <w:lvlJc w:val="left"/>
      <w:pPr>
        <w:tabs>
          <w:tab w:val="num" w:pos="2880"/>
        </w:tabs>
        <w:ind w:left="2880" w:hanging="360"/>
      </w:pPr>
      <w:rPr>
        <w:rFonts w:ascii="Wingdings" w:hAnsi="Wingdings" w:hint="default"/>
      </w:rPr>
    </w:lvl>
    <w:lvl w:ilvl="4" w:tplc="34286A86" w:tentative="1">
      <w:start w:val="1"/>
      <w:numFmt w:val="bullet"/>
      <w:lvlText w:val=""/>
      <w:lvlJc w:val="left"/>
      <w:pPr>
        <w:tabs>
          <w:tab w:val="num" w:pos="3600"/>
        </w:tabs>
        <w:ind w:left="3600" w:hanging="360"/>
      </w:pPr>
      <w:rPr>
        <w:rFonts w:ascii="Wingdings" w:hAnsi="Wingdings" w:hint="default"/>
      </w:rPr>
    </w:lvl>
    <w:lvl w:ilvl="5" w:tplc="FF341E66" w:tentative="1">
      <w:start w:val="1"/>
      <w:numFmt w:val="bullet"/>
      <w:lvlText w:val=""/>
      <w:lvlJc w:val="left"/>
      <w:pPr>
        <w:tabs>
          <w:tab w:val="num" w:pos="4320"/>
        </w:tabs>
        <w:ind w:left="4320" w:hanging="360"/>
      </w:pPr>
      <w:rPr>
        <w:rFonts w:ascii="Wingdings" w:hAnsi="Wingdings" w:hint="default"/>
      </w:rPr>
    </w:lvl>
    <w:lvl w:ilvl="6" w:tplc="AB0099F0" w:tentative="1">
      <w:start w:val="1"/>
      <w:numFmt w:val="bullet"/>
      <w:lvlText w:val=""/>
      <w:lvlJc w:val="left"/>
      <w:pPr>
        <w:tabs>
          <w:tab w:val="num" w:pos="5040"/>
        </w:tabs>
        <w:ind w:left="5040" w:hanging="360"/>
      </w:pPr>
      <w:rPr>
        <w:rFonts w:ascii="Wingdings" w:hAnsi="Wingdings" w:hint="default"/>
      </w:rPr>
    </w:lvl>
    <w:lvl w:ilvl="7" w:tplc="0894584A" w:tentative="1">
      <w:start w:val="1"/>
      <w:numFmt w:val="bullet"/>
      <w:lvlText w:val=""/>
      <w:lvlJc w:val="left"/>
      <w:pPr>
        <w:tabs>
          <w:tab w:val="num" w:pos="5760"/>
        </w:tabs>
        <w:ind w:left="5760" w:hanging="360"/>
      </w:pPr>
      <w:rPr>
        <w:rFonts w:ascii="Wingdings" w:hAnsi="Wingdings" w:hint="default"/>
      </w:rPr>
    </w:lvl>
    <w:lvl w:ilvl="8" w:tplc="6F72E766" w:tentative="1">
      <w:start w:val="1"/>
      <w:numFmt w:val="bullet"/>
      <w:lvlText w:val=""/>
      <w:lvlJc w:val="left"/>
      <w:pPr>
        <w:tabs>
          <w:tab w:val="num" w:pos="6480"/>
        </w:tabs>
        <w:ind w:left="6480" w:hanging="360"/>
      </w:pPr>
      <w:rPr>
        <w:rFonts w:ascii="Wingdings" w:hAnsi="Wingdings" w:hint="default"/>
      </w:rPr>
    </w:lvl>
  </w:abstractNum>
  <w:abstractNum w:abstractNumId="10">
    <w:nsid w:val="059841B2"/>
    <w:multiLevelType w:val="hybridMultilevel"/>
    <w:tmpl w:val="F9780154"/>
    <w:lvl w:ilvl="0" w:tplc="67488E1A">
      <w:start w:val="1"/>
      <w:numFmt w:val="bullet"/>
      <w:lvlText w:val=""/>
      <w:lvlJc w:val="left"/>
      <w:pPr>
        <w:tabs>
          <w:tab w:val="num" w:pos="720"/>
        </w:tabs>
        <w:ind w:left="720" w:hanging="360"/>
      </w:pPr>
      <w:rPr>
        <w:rFonts w:ascii="Wingdings" w:hAnsi="Wingdings" w:hint="default"/>
      </w:rPr>
    </w:lvl>
    <w:lvl w:ilvl="1" w:tplc="284C554A" w:tentative="1">
      <w:start w:val="1"/>
      <w:numFmt w:val="bullet"/>
      <w:lvlText w:val=""/>
      <w:lvlJc w:val="left"/>
      <w:pPr>
        <w:tabs>
          <w:tab w:val="num" w:pos="1440"/>
        </w:tabs>
        <w:ind w:left="1440" w:hanging="360"/>
      </w:pPr>
      <w:rPr>
        <w:rFonts w:ascii="Wingdings" w:hAnsi="Wingdings" w:hint="default"/>
      </w:rPr>
    </w:lvl>
    <w:lvl w:ilvl="2" w:tplc="4BA0AC98" w:tentative="1">
      <w:start w:val="1"/>
      <w:numFmt w:val="bullet"/>
      <w:lvlText w:val=""/>
      <w:lvlJc w:val="left"/>
      <w:pPr>
        <w:tabs>
          <w:tab w:val="num" w:pos="2160"/>
        </w:tabs>
        <w:ind w:left="2160" w:hanging="360"/>
      </w:pPr>
      <w:rPr>
        <w:rFonts w:ascii="Wingdings" w:hAnsi="Wingdings" w:hint="default"/>
      </w:rPr>
    </w:lvl>
    <w:lvl w:ilvl="3" w:tplc="B7280822" w:tentative="1">
      <w:start w:val="1"/>
      <w:numFmt w:val="bullet"/>
      <w:lvlText w:val=""/>
      <w:lvlJc w:val="left"/>
      <w:pPr>
        <w:tabs>
          <w:tab w:val="num" w:pos="2880"/>
        </w:tabs>
        <w:ind w:left="2880" w:hanging="360"/>
      </w:pPr>
      <w:rPr>
        <w:rFonts w:ascii="Wingdings" w:hAnsi="Wingdings" w:hint="default"/>
      </w:rPr>
    </w:lvl>
    <w:lvl w:ilvl="4" w:tplc="3F96C9DC" w:tentative="1">
      <w:start w:val="1"/>
      <w:numFmt w:val="bullet"/>
      <w:lvlText w:val=""/>
      <w:lvlJc w:val="left"/>
      <w:pPr>
        <w:tabs>
          <w:tab w:val="num" w:pos="3600"/>
        </w:tabs>
        <w:ind w:left="3600" w:hanging="360"/>
      </w:pPr>
      <w:rPr>
        <w:rFonts w:ascii="Wingdings" w:hAnsi="Wingdings" w:hint="default"/>
      </w:rPr>
    </w:lvl>
    <w:lvl w:ilvl="5" w:tplc="8F5AEAA2" w:tentative="1">
      <w:start w:val="1"/>
      <w:numFmt w:val="bullet"/>
      <w:lvlText w:val=""/>
      <w:lvlJc w:val="left"/>
      <w:pPr>
        <w:tabs>
          <w:tab w:val="num" w:pos="4320"/>
        </w:tabs>
        <w:ind w:left="4320" w:hanging="360"/>
      </w:pPr>
      <w:rPr>
        <w:rFonts w:ascii="Wingdings" w:hAnsi="Wingdings" w:hint="default"/>
      </w:rPr>
    </w:lvl>
    <w:lvl w:ilvl="6" w:tplc="F2262A42" w:tentative="1">
      <w:start w:val="1"/>
      <w:numFmt w:val="bullet"/>
      <w:lvlText w:val=""/>
      <w:lvlJc w:val="left"/>
      <w:pPr>
        <w:tabs>
          <w:tab w:val="num" w:pos="5040"/>
        </w:tabs>
        <w:ind w:left="5040" w:hanging="360"/>
      </w:pPr>
      <w:rPr>
        <w:rFonts w:ascii="Wingdings" w:hAnsi="Wingdings" w:hint="default"/>
      </w:rPr>
    </w:lvl>
    <w:lvl w:ilvl="7" w:tplc="9B56D46E" w:tentative="1">
      <w:start w:val="1"/>
      <w:numFmt w:val="bullet"/>
      <w:lvlText w:val=""/>
      <w:lvlJc w:val="left"/>
      <w:pPr>
        <w:tabs>
          <w:tab w:val="num" w:pos="5760"/>
        </w:tabs>
        <w:ind w:left="5760" w:hanging="360"/>
      </w:pPr>
      <w:rPr>
        <w:rFonts w:ascii="Wingdings" w:hAnsi="Wingdings" w:hint="default"/>
      </w:rPr>
    </w:lvl>
    <w:lvl w:ilvl="8" w:tplc="3FF05C50" w:tentative="1">
      <w:start w:val="1"/>
      <w:numFmt w:val="bullet"/>
      <w:lvlText w:val=""/>
      <w:lvlJc w:val="left"/>
      <w:pPr>
        <w:tabs>
          <w:tab w:val="num" w:pos="6480"/>
        </w:tabs>
        <w:ind w:left="6480" w:hanging="360"/>
      </w:pPr>
      <w:rPr>
        <w:rFonts w:ascii="Wingdings" w:hAnsi="Wingdings" w:hint="default"/>
      </w:rPr>
    </w:lvl>
  </w:abstractNum>
  <w:abstractNum w:abstractNumId="11">
    <w:nsid w:val="05D02421"/>
    <w:multiLevelType w:val="hybridMultilevel"/>
    <w:tmpl w:val="5ED8EAA4"/>
    <w:lvl w:ilvl="0" w:tplc="55202D46">
      <w:start w:val="1"/>
      <w:numFmt w:val="bullet"/>
      <w:lvlText w:val=""/>
      <w:lvlJc w:val="left"/>
      <w:pPr>
        <w:tabs>
          <w:tab w:val="num" w:pos="720"/>
        </w:tabs>
        <w:ind w:left="720" w:hanging="360"/>
      </w:pPr>
      <w:rPr>
        <w:rFonts w:ascii="Wingdings" w:hAnsi="Wingdings" w:hint="default"/>
      </w:rPr>
    </w:lvl>
    <w:lvl w:ilvl="1" w:tplc="3C8A0384" w:tentative="1">
      <w:start w:val="1"/>
      <w:numFmt w:val="bullet"/>
      <w:lvlText w:val=""/>
      <w:lvlJc w:val="left"/>
      <w:pPr>
        <w:tabs>
          <w:tab w:val="num" w:pos="1440"/>
        </w:tabs>
        <w:ind w:left="1440" w:hanging="360"/>
      </w:pPr>
      <w:rPr>
        <w:rFonts w:ascii="Wingdings" w:hAnsi="Wingdings" w:hint="default"/>
      </w:rPr>
    </w:lvl>
    <w:lvl w:ilvl="2" w:tplc="1E809A66" w:tentative="1">
      <w:start w:val="1"/>
      <w:numFmt w:val="bullet"/>
      <w:lvlText w:val=""/>
      <w:lvlJc w:val="left"/>
      <w:pPr>
        <w:tabs>
          <w:tab w:val="num" w:pos="2160"/>
        </w:tabs>
        <w:ind w:left="2160" w:hanging="360"/>
      </w:pPr>
      <w:rPr>
        <w:rFonts w:ascii="Wingdings" w:hAnsi="Wingdings" w:hint="default"/>
      </w:rPr>
    </w:lvl>
    <w:lvl w:ilvl="3" w:tplc="E17E3D2A" w:tentative="1">
      <w:start w:val="1"/>
      <w:numFmt w:val="bullet"/>
      <w:lvlText w:val=""/>
      <w:lvlJc w:val="left"/>
      <w:pPr>
        <w:tabs>
          <w:tab w:val="num" w:pos="2880"/>
        </w:tabs>
        <w:ind w:left="2880" w:hanging="360"/>
      </w:pPr>
      <w:rPr>
        <w:rFonts w:ascii="Wingdings" w:hAnsi="Wingdings" w:hint="default"/>
      </w:rPr>
    </w:lvl>
    <w:lvl w:ilvl="4" w:tplc="F1B65B66" w:tentative="1">
      <w:start w:val="1"/>
      <w:numFmt w:val="bullet"/>
      <w:lvlText w:val=""/>
      <w:lvlJc w:val="left"/>
      <w:pPr>
        <w:tabs>
          <w:tab w:val="num" w:pos="3600"/>
        </w:tabs>
        <w:ind w:left="3600" w:hanging="360"/>
      </w:pPr>
      <w:rPr>
        <w:rFonts w:ascii="Wingdings" w:hAnsi="Wingdings" w:hint="default"/>
      </w:rPr>
    </w:lvl>
    <w:lvl w:ilvl="5" w:tplc="C79A1792" w:tentative="1">
      <w:start w:val="1"/>
      <w:numFmt w:val="bullet"/>
      <w:lvlText w:val=""/>
      <w:lvlJc w:val="left"/>
      <w:pPr>
        <w:tabs>
          <w:tab w:val="num" w:pos="4320"/>
        </w:tabs>
        <w:ind w:left="4320" w:hanging="360"/>
      </w:pPr>
      <w:rPr>
        <w:rFonts w:ascii="Wingdings" w:hAnsi="Wingdings" w:hint="default"/>
      </w:rPr>
    </w:lvl>
    <w:lvl w:ilvl="6" w:tplc="935CC93C" w:tentative="1">
      <w:start w:val="1"/>
      <w:numFmt w:val="bullet"/>
      <w:lvlText w:val=""/>
      <w:lvlJc w:val="left"/>
      <w:pPr>
        <w:tabs>
          <w:tab w:val="num" w:pos="5040"/>
        </w:tabs>
        <w:ind w:left="5040" w:hanging="360"/>
      </w:pPr>
      <w:rPr>
        <w:rFonts w:ascii="Wingdings" w:hAnsi="Wingdings" w:hint="default"/>
      </w:rPr>
    </w:lvl>
    <w:lvl w:ilvl="7" w:tplc="95BCCC2A" w:tentative="1">
      <w:start w:val="1"/>
      <w:numFmt w:val="bullet"/>
      <w:lvlText w:val=""/>
      <w:lvlJc w:val="left"/>
      <w:pPr>
        <w:tabs>
          <w:tab w:val="num" w:pos="5760"/>
        </w:tabs>
        <w:ind w:left="5760" w:hanging="360"/>
      </w:pPr>
      <w:rPr>
        <w:rFonts w:ascii="Wingdings" w:hAnsi="Wingdings" w:hint="default"/>
      </w:rPr>
    </w:lvl>
    <w:lvl w:ilvl="8" w:tplc="0E68F6EE" w:tentative="1">
      <w:start w:val="1"/>
      <w:numFmt w:val="bullet"/>
      <w:lvlText w:val=""/>
      <w:lvlJc w:val="left"/>
      <w:pPr>
        <w:tabs>
          <w:tab w:val="num" w:pos="6480"/>
        </w:tabs>
        <w:ind w:left="6480" w:hanging="360"/>
      </w:pPr>
      <w:rPr>
        <w:rFonts w:ascii="Wingdings" w:hAnsi="Wingdings" w:hint="default"/>
      </w:rPr>
    </w:lvl>
  </w:abstractNum>
  <w:abstractNum w:abstractNumId="12">
    <w:nsid w:val="05D862AE"/>
    <w:multiLevelType w:val="hybridMultilevel"/>
    <w:tmpl w:val="D4E2850E"/>
    <w:lvl w:ilvl="0" w:tplc="0FD22F7E">
      <w:start w:val="1"/>
      <w:numFmt w:val="bullet"/>
      <w:lvlText w:val=""/>
      <w:lvlJc w:val="left"/>
      <w:pPr>
        <w:tabs>
          <w:tab w:val="num" w:pos="720"/>
        </w:tabs>
        <w:ind w:left="720" w:hanging="360"/>
      </w:pPr>
      <w:rPr>
        <w:rFonts w:ascii="Wingdings" w:hAnsi="Wingdings" w:hint="default"/>
      </w:rPr>
    </w:lvl>
    <w:lvl w:ilvl="1" w:tplc="7B50090C" w:tentative="1">
      <w:start w:val="1"/>
      <w:numFmt w:val="bullet"/>
      <w:lvlText w:val=""/>
      <w:lvlJc w:val="left"/>
      <w:pPr>
        <w:tabs>
          <w:tab w:val="num" w:pos="1440"/>
        </w:tabs>
        <w:ind w:left="1440" w:hanging="360"/>
      </w:pPr>
      <w:rPr>
        <w:rFonts w:ascii="Wingdings" w:hAnsi="Wingdings" w:hint="default"/>
      </w:rPr>
    </w:lvl>
    <w:lvl w:ilvl="2" w:tplc="523AFB58" w:tentative="1">
      <w:start w:val="1"/>
      <w:numFmt w:val="bullet"/>
      <w:lvlText w:val=""/>
      <w:lvlJc w:val="left"/>
      <w:pPr>
        <w:tabs>
          <w:tab w:val="num" w:pos="2160"/>
        </w:tabs>
        <w:ind w:left="2160" w:hanging="360"/>
      </w:pPr>
      <w:rPr>
        <w:rFonts w:ascii="Wingdings" w:hAnsi="Wingdings" w:hint="default"/>
      </w:rPr>
    </w:lvl>
    <w:lvl w:ilvl="3" w:tplc="09E2A6B8" w:tentative="1">
      <w:start w:val="1"/>
      <w:numFmt w:val="bullet"/>
      <w:lvlText w:val=""/>
      <w:lvlJc w:val="left"/>
      <w:pPr>
        <w:tabs>
          <w:tab w:val="num" w:pos="2880"/>
        </w:tabs>
        <w:ind w:left="2880" w:hanging="360"/>
      </w:pPr>
      <w:rPr>
        <w:rFonts w:ascii="Wingdings" w:hAnsi="Wingdings" w:hint="default"/>
      </w:rPr>
    </w:lvl>
    <w:lvl w:ilvl="4" w:tplc="8CE2340A" w:tentative="1">
      <w:start w:val="1"/>
      <w:numFmt w:val="bullet"/>
      <w:lvlText w:val=""/>
      <w:lvlJc w:val="left"/>
      <w:pPr>
        <w:tabs>
          <w:tab w:val="num" w:pos="3600"/>
        </w:tabs>
        <w:ind w:left="3600" w:hanging="360"/>
      </w:pPr>
      <w:rPr>
        <w:rFonts w:ascii="Wingdings" w:hAnsi="Wingdings" w:hint="default"/>
      </w:rPr>
    </w:lvl>
    <w:lvl w:ilvl="5" w:tplc="B38C9526" w:tentative="1">
      <w:start w:val="1"/>
      <w:numFmt w:val="bullet"/>
      <w:lvlText w:val=""/>
      <w:lvlJc w:val="left"/>
      <w:pPr>
        <w:tabs>
          <w:tab w:val="num" w:pos="4320"/>
        </w:tabs>
        <w:ind w:left="4320" w:hanging="360"/>
      </w:pPr>
      <w:rPr>
        <w:rFonts w:ascii="Wingdings" w:hAnsi="Wingdings" w:hint="default"/>
      </w:rPr>
    </w:lvl>
    <w:lvl w:ilvl="6" w:tplc="785E3F06" w:tentative="1">
      <w:start w:val="1"/>
      <w:numFmt w:val="bullet"/>
      <w:lvlText w:val=""/>
      <w:lvlJc w:val="left"/>
      <w:pPr>
        <w:tabs>
          <w:tab w:val="num" w:pos="5040"/>
        </w:tabs>
        <w:ind w:left="5040" w:hanging="360"/>
      </w:pPr>
      <w:rPr>
        <w:rFonts w:ascii="Wingdings" w:hAnsi="Wingdings" w:hint="default"/>
      </w:rPr>
    </w:lvl>
    <w:lvl w:ilvl="7" w:tplc="591610DE" w:tentative="1">
      <w:start w:val="1"/>
      <w:numFmt w:val="bullet"/>
      <w:lvlText w:val=""/>
      <w:lvlJc w:val="left"/>
      <w:pPr>
        <w:tabs>
          <w:tab w:val="num" w:pos="5760"/>
        </w:tabs>
        <w:ind w:left="5760" w:hanging="360"/>
      </w:pPr>
      <w:rPr>
        <w:rFonts w:ascii="Wingdings" w:hAnsi="Wingdings" w:hint="default"/>
      </w:rPr>
    </w:lvl>
    <w:lvl w:ilvl="8" w:tplc="541C329C" w:tentative="1">
      <w:start w:val="1"/>
      <w:numFmt w:val="bullet"/>
      <w:lvlText w:val=""/>
      <w:lvlJc w:val="left"/>
      <w:pPr>
        <w:tabs>
          <w:tab w:val="num" w:pos="6480"/>
        </w:tabs>
        <w:ind w:left="6480" w:hanging="360"/>
      </w:pPr>
      <w:rPr>
        <w:rFonts w:ascii="Wingdings" w:hAnsi="Wingdings" w:hint="default"/>
      </w:rPr>
    </w:lvl>
  </w:abstractNum>
  <w:abstractNum w:abstractNumId="13">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14">
    <w:nsid w:val="06261315"/>
    <w:multiLevelType w:val="hybridMultilevel"/>
    <w:tmpl w:val="8EA4BB12"/>
    <w:lvl w:ilvl="0" w:tplc="10C84C2E">
      <w:start w:val="1"/>
      <w:numFmt w:val="bullet"/>
      <w:lvlText w:val=""/>
      <w:lvlJc w:val="left"/>
      <w:pPr>
        <w:tabs>
          <w:tab w:val="num" w:pos="720"/>
        </w:tabs>
        <w:ind w:left="720" w:hanging="360"/>
      </w:pPr>
      <w:rPr>
        <w:rFonts w:ascii="Wingdings" w:hAnsi="Wingdings" w:hint="default"/>
      </w:rPr>
    </w:lvl>
    <w:lvl w:ilvl="1" w:tplc="D8ACDD1C" w:tentative="1">
      <w:start w:val="1"/>
      <w:numFmt w:val="bullet"/>
      <w:lvlText w:val=""/>
      <w:lvlJc w:val="left"/>
      <w:pPr>
        <w:tabs>
          <w:tab w:val="num" w:pos="1440"/>
        </w:tabs>
        <w:ind w:left="1440" w:hanging="360"/>
      </w:pPr>
      <w:rPr>
        <w:rFonts w:ascii="Wingdings" w:hAnsi="Wingdings" w:hint="default"/>
      </w:rPr>
    </w:lvl>
    <w:lvl w:ilvl="2" w:tplc="01A8ED40" w:tentative="1">
      <w:start w:val="1"/>
      <w:numFmt w:val="bullet"/>
      <w:lvlText w:val=""/>
      <w:lvlJc w:val="left"/>
      <w:pPr>
        <w:tabs>
          <w:tab w:val="num" w:pos="2160"/>
        </w:tabs>
        <w:ind w:left="2160" w:hanging="360"/>
      </w:pPr>
      <w:rPr>
        <w:rFonts w:ascii="Wingdings" w:hAnsi="Wingdings" w:hint="default"/>
      </w:rPr>
    </w:lvl>
    <w:lvl w:ilvl="3" w:tplc="72EA16FA" w:tentative="1">
      <w:start w:val="1"/>
      <w:numFmt w:val="bullet"/>
      <w:lvlText w:val=""/>
      <w:lvlJc w:val="left"/>
      <w:pPr>
        <w:tabs>
          <w:tab w:val="num" w:pos="2880"/>
        </w:tabs>
        <w:ind w:left="2880" w:hanging="360"/>
      </w:pPr>
      <w:rPr>
        <w:rFonts w:ascii="Wingdings" w:hAnsi="Wingdings" w:hint="default"/>
      </w:rPr>
    </w:lvl>
    <w:lvl w:ilvl="4" w:tplc="C8589054" w:tentative="1">
      <w:start w:val="1"/>
      <w:numFmt w:val="bullet"/>
      <w:lvlText w:val=""/>
      <w:lvlJc w:val="left"/>
      <w:pPr>
        <w:tabs>
          <w:tab w:val="num" w:pos="3600"/>
        </w:tabs>
        <w:ind w:left="3600" w:hanging="360"/>
      </w:pPr>
      <w:rPr>
        <w:rFonts w:ascii="Wingdings" w:hAnsi="Wingdings" w:hint="default"/>
      </w:rPr>
    </w:lvl>
    <w:lvl w:ilvl="5" w:tplc="796214B6" w:tentative="1">
      <w:start w:val="1"/>
      <w:numFmt w:val="bullet"/>
      <w:lvlText w:val=""/>
      <w:lvlJc w:val="left"/>
      <w:pPr>
        <w:tabs>
          <w:tab w:val="num" w:pos="4320"/>
        </w:tabs>
        <w:ind w:left="4320" w:hanging="360"/>
      </w:pPr>
      <w:rPr>
        <w:rFonts w:ascii="Wingdings" w:hAnsi="Wingdings" w:hint="default"/>
      </w:rPr>
    </w:lvl>
    <w:lvl w:ilvl="6" w:tplc="D0ACEABE" w:tentative="1">
      <w:start w:val="1"/>
      <w:numFmt w:val="bullet"/>
      <w:lvlText w:val=""/>
      <w:lvlJc w:val="left"/>
      <w:pPr>
        <w:tabs>
          <w:tab w:val="num" w:pos="5040"/>
        </w:tabs>
        <w:ind w:left="5040" w:hanging="360"/>
      </w:pPr>
      <w:rPr>
        <w:rFonts w:ascii="Wingdings" w:hAnsi="Wingdings" w:hint="default"/>
      </w:rPr>
    </w:lvl>
    <w:lvl w:ilvl="7" w:tplc="3184E076" w:tentative="1">
      <w:start w:val="1"/>
      <w:numFmt w:val="bullet"/>
      <w:lvlText w:val=""/>
      <w:lvlJc w:val="left"/>
      <w:pPr>
        <w:tabs>
          <w:tab w:val="num" w:pos="5760"/>
        </w:tabs>
        <w:ind w:left="5760" w:hanging="360"/>
      </w:pPr>
      <w:rPr>
        <w:rFonts w:ascii="Wingdings" w:hAnsi="Wingdings" w:hint="default"/>
      </w:rPr>
    </w:lvl>
    <w:lvl w:ilvl="8" w:tplc="91A00FF4" w:tentative="1">
      <w:start w:val="1"/>
      <w:numFmt w:val="bullet"/>
      <w:lvlText w:val=""/>
      <w:lvlJc w:val="left"/>
      <w:pPr>
        <w:tabs>
          <w:tab w:val="num" w:pos="6480"/>
        </w:tabs>
        <w:ind w:left="6480" w:hanging="360"/>
      </w:pPr>
      <w:rPr>
        <w:rFonts w:ascii="Wingdings" w:hAnsi="Wingdings" w:hint="default"/>
      </w:rPr>
    </w:lvl>
  </w:abstractNum>
  <w:abstractNum w:abstractNumId="15">
    <w:nsid w:val="06A754B0"/>
    <w:multiLevelType w:val="hybridMultilevel"/>
    <w:tmpl w:val="7896832C"/>
    <w:lvl w:ilvl="0" w:tplc="B3AEC014">
      <w:start w:val="1"/>
      <w:numFmt w:val="bullet"/>
      <w:lvlText w:val="◇"/>
      <w:lvlJc w:val="left"/>
      <w:pPr>
        <w:tabs>
          <w:tab w:val="num" w:pos="720"/>
        </w:tabs>
        <w:ind w:left="720" w:hanging="360"/>
      </w:pPr>
      <w:rPr>
        <w:rFonts w:ascii="Meiryo UI" w:hAnsi="Meiryo UI" w:hint="default"/>
      </w:rPr>
    </w:lvl>
    <w:lvl w:ilvl="1" w:tplc="357A08D0" w:tentative="1">
      <w:start w:val="1"/>
      <w:numFmt w:val="bullet"/>
      <w:lvlText w:val="◇"/>
      <w:lvlJc w:val="left"/>
      <w:pPr>
        <w:tabs>
          <w:tab w:val="num" w:pos="1440"/>
        </w:tabs>
        <w:ind w:left="1440" w:hanging="360"/>
      </w:pPr>
      <w:rPr>
        <w:rFonts w:ascii="Meiryo UI" w:hAnsi="Meiryo UI" w:hint="default"/>
      </w:rPr>
    </w:lvl>
    <w:lvl w:ilvl="2" w:tplc="6BC0FEFC" w:tentative="1">
      <w:start w:val="1"/>
      <w:numFmt w:val="bullet"/>
      <w:lvlText w:val="◇"/>
      <w:lvlJc w:val="left"/>
      <w:pPr>
        <w:tabs>
          <w:tab w:val="num" w:pos="2160"/>
        </w:tabs>
        <w:ind w:left="2160" w:hanging="360"/>
      </w:pPr>
      <w:rPr>
        <w:rFonts w:ascii="Meiryo UI" w:hAnsi="Meiryo UI" w:hint="default"/>
      </w:rPr>
    </w:lvl>
    <w:lvl w:ilvl="3" w:tplc="8ED89BF2" w:tentative="1">
      <w:start w:val="1"/>
      <w:numFmt w:val="bullet"/>
      <w:lvlText w:val="◇"/>
      <w:lvlJc w:val="left"/>
      <w:pPr>
        <w:tabs>
          <w:tab w:val="num" w:pos="2880"/>
        </w:tabs>
        <w:ind w:left="2880" w:hanging="360"/>
      </w:pPr>
      <w:rPr>
        <w:rFonts w:ascii="Meiryo UI" w:hAnsi="Meiryo UI" w:hint="default"/>
      </w:rPr>
    </w:lvl>
    <w:lvl w:ilvl="4" w:tplc="21181792" w:tentative="1">
      <w:start w:val="1"/>
      <w:numFmt w:val="bullet"/>
      <w:lvlText w:val="◇"/>
      <w:lvlJc w:val="left"/>
      <w:pPr>
        <w:tabs>
          <w:tab w:val="num" w:pos="3600"/>
        </w:tabs>
        <w:ind w:left="3600" w:hanging="360"/>
      </w:pPr>
      <w:rPr>
        <w:rFonts w:ascii="Meiryo UI" w:hAnsi="Meiryo UI" w:hint="default"/>
      </w:rPr>
    </w:lvl>
    <w:lvl w:ilvl="5" w:tplc="A4F83E84" w:tentative="1">
      <w:start w:val="1"/>
      <w:numFmt w:val="bullet"/>
      <w:lvlText w:val="◇"/>
      <w:lvlJc w:val="left"/>
      <w:pPr>
        <w:tabs>
          <w:tab w:val="num" w:pos="4320"/>
        </w:tabs>
        <w:ind w:left="4320" w:hanging="360"/>
      </w:pPr>
      <w:rPr>
        <w:rFonts w:ascii="Meiryo UI" w:hAnsi="Meiryo UI" w:hint="default"/>
      </w:rPr>
    </w:lvl>
    <w:lvl w:ilvl="6" w:tplc="D0084682" w:tentative="1">
      <w:start w:val="1"/>
      <w:numFmt w:val="bullet"/>
      <w:lvlText w:val="◇"/>
      <w:lvlJc w:val="left"/>
      <w:pPr>
        <w:tabs>
          <w:tab w:val="num" w:pos="5040"/>
        </w:tabs>
        <w:ind w:left="5040" w:hanging="360"/>
      </w:pPr>
      <w:rPr>
        <w:rFonts w:ascii="Meiryo UI" w:hAnsi="Meiryo UI" w:hint="default"/>
      </w:rPr>
    </w:lvl>
    <w:lvl w:ilvl="7" w:tplc="5442DB56" w:tentative="1">
      <w:start w:val="1"/>
      <w:numFmt w:val="bullet"/>
      <w:lvlText w:val="◇"/>
      <w:lvlJc w:val="left"/>
      <w:pPr>
        <w:tabs>
          <w:tab w:val="num" w:pos="5760"/>
        </w:tabs>
        <w:ind w:left="5760" w:hanging="360"/>
      </w:pPr>
      <w:rPr>
        <w:rFonts w:ascii="Meiryo UI" w:hAnsi="Meiryo UI" w:hint="default"/>
      </w:rPr>
    </w:lvl>
    <w:lvl w:ilvl="8" w:tplc="1AC42E66" w:tentative="1">
      <w:start w:val="1"/>
      <w:numFmt w:val="bullet"/>
      <w:lvlText w:val="◇"/>
      <w:lvlJc w:val="left"/>
      <w:pPr>
        <w:tabs>
          <w:tab w:val="num" w:pos="6480"/>
        </w:tabs>
        <w:ind w:left="6480" w:hanging="360"/>
      </w:pPr>
      <w:rPr>
        <w:rFonts w:ascii="Meiryo UI" w:hAnsi="Meiryo UI" w:hint="default"/>
      </w:rPr>
    </w:lvl>
  </w:abstractNum>
  <w:abstractNum w:abstractNumId="16">
    <w:nsid w:val="07F60CA9"/>
    <w:multiLevelType w:val="hybridMultilevel"/>
    <w:tmpl w:val="D99A9AB8"/>
    <w:lvl w:ilvl="0" w:tplc="33EC3870">
      <w:start w:val="1"/>
      <w:numFmt w:val="bullet"/>
      <w:lvlText w:val=""/>
      <w:lvlJc w:val="left"/>
      <w:pPr>
        <w:tabs>
          <w:tab w:val="num" w:pos="720"/>
        </w:tabs>
        <w:ind w:left="720" w:hanging="360"/>
      </w:pPr>
      <w:rPr>
        <w:rFonts w:ascii="Wingdings" w:hAnsi="Wingdings" w:hint="default"/>
      </w:rPr>
    </w:lvl>
    <w:lvl w:ilvl="1" w:tplc="7632F102" w:tentative="1">
      <w:start w:val="1"/>
      <w:numFmt w:val="bullet"/>
      <w:lvlText w:val=""/>
      <w:lvlJc w:val="left"/>
      <w:pPr>
        <w:tabs>
          <w:tab w:val="num" w:pos="1440"/>
        </w:tabs>
        <w:ind w:left="1440" w:hanging="360"/>
      </w:pPr>
      <w:rPr>
        <w:rFonts w:ascii="Wingdings" w:hAnsi="Wingdings" w:hint="default"/>
      </w:rPr>
    </w:lvl>
    <w:lvl w:ilvl="2" w:tplc="6E36A144" w:tentative="1">
      <w:start w:val="1"/>
      <w:numFmt w:val="bullet"/>
      <w:lvlText w:val=""/>
      <w:lvlJc w:val="left"/>
      <w:pPr>
        <w:tabs>
          <w:tab w:val="num" w:pos="2160"/>
        </w:tabs>
        <w:ind w:left="2160" w:hanging="360"/>
      </w:pPr>
      <w:rPr>
        <w:rFonts w:ascii="Wingdings" w:hAnsi="Wingdings" w:hint="default"/>
      </w:rPr>
    </w:lvl>
    <w:lvl w:ilvl="3" w:tplc="1E0E6D8A" w:tentative="1">
      <w:start w:val="1"/>
      <w:numFmt w:val="bullet"/>
      <w:lvlText w:val=""/>
      <w:lvlJc w:val="left"/>
      <w:pPr>
        <w:tabs>
          <w:tab w:val="num" w:pos="2880"/>
        </w:tabs>
        <w:ind w:left="2880" w:hanging="360"/>
      </w:pPr>
      <w:rPr>
        <w:rFonts w:ascii="Wingdings" w:hAnsi="Wingdings" w:hint="default"/>
      </w:rPr>
    </w:lvl>
    <w:lvl w:ilvl="4" w:tplc="9FAE7E22" w:tentative="1">
      <w:start w:val="1"/>
      <w:numFmt w:val="bullet"/>
      <w:lvlText w:val=""/>
      <w:lvlJc w:val="left"/>
      <w:pPr>
        <w:tabs>
          <w:tab w:val="num" w:pos="3600"/>
        </w:tabs>
        <w:ind w:left="3600" w:hanging="360"/>
      </w:pPr>
      <w:rPr>
        <w:rFonts w:ascii="Wingdings" w:hAnsi="Wingdings" w:hint="default"/>
      </w:rPr>
    </w:lvl>
    <w:lvl w:ilvl="5" w:tplc="623E5AD8" w:tentative="1">
      <w:start w:val="1"/>
      <w:numFmt w:val="bullet"/>
      <w:lvlText w:val=""/>
      <w:lvlJc w:val="left"/>
      <w:pPr>
        <w:tabs>
          <w:tab w:val="num" w:pos="4320"/>
        </w:tabs>
        <w:ind w:left="4320" w:hanging="360"/>
      </w:pPr>
      <w:rPr>
        <w:rFonts w:ascii="Wingdings" w:hAnsi="Wingdings" w:hint="default"/>
      </w:rPr>
    </w:lvl>
    <w:lvl w:ilvl="6" w:tplc="97B8E598" w:tentative="1">
      <w:start w:val="1"/>
      <w:numFmt w:val="bullet"/>
      <w:lvlText w:val=""/>
      <w:lvlJc w:val="left"/>
      <w:pPr>
        <w:tabs>
          <w:tab w:val="num" w:pos="5040"/>
        </w:tabs>
        <w:ind w:left="5040" w:hanging="360"/>
      </w:pPr>
      <w:rPr>
        <w:rFonts w:ascii="Wingdings" w:hAnsi="Wingdings" w:hint="default"/>
      </w:rPr>
    </w:lvl>
    <w:lvl w:ilvl="7" w:tplc="A8E25AE2" w:tentative="1">
      <w:start w:val="1"/>
      <w:numFmt w:val="bullet"/>
      <w:lvlText w:val=""/>
      <w:lvlJc w:val="left"/>
      <w:pPr>
        <w:tabs>
          <w:tab w:val="num" w:pos="5760"/>
        </w:tabs>
        <w:ind w:left="5760" w:hanging="360"/>
      </w:pPr>
      <w:rPr>
        <w:rFonts w:ascii="Wingdings" w:hAnsi="Wingdings" w:hint="default"/>
      </w:rPr>
    </w:lvl>
    <w:lvl w:ilvl="8" w:tplc="0C50ABF2" w:tentative="1">
      <w:start w:val="1"/>
      <w:numFmt w:val="bullet"/>
      <w:lvlText w:val=""/>
      <w:lvlJc w:val="left"/>
      <w:pPr>
        <w:tabs>
          <w:tab w:val="num" w:pos="6480"/>
        </w:tabs>
        <w:ind w:left="6480" w:hanging="360"/>
      </w:pPr>
      <w:rPr>
        <w:rFonts w:ascii="Wingdings" w:hAnsi="Wingdings" w:hint="default"/>
      </w:rPr>
    </w:lvl>
  </w:abstractNum>
  <w:abstractNum w:abstractNumId="17">
    <w:nsid w:val="090702A8"/>
    <w:multiLevelType w:val="hybridMultilevel"/>
    <w:tmpl w:val="3F44658E"/>
    <w:lvl w:ilvl="0" w:tplc="7842DD36">
      <w:start w:val="1"/>
      <w:numFmt w:val="bullet"/>
      <w:lvlText w:val=""/>
      <w:lvlJc w:val="left"/>
      <w:pPr>
        <w:tabs>
          <w:tab w:val="num" w:pos="720"/>
        </w:tabs>
        <w:ind w:left="720" w:hanging="360"/>
      </w:pPr>
      <w:rPr>
        <w:rFonts w:ascii="Wingdings" w:hAnsi="Wingdings" w:hint="default"/>
      </w:rPr>
    </w:lvl>
    <w:lvl w:ilvl="1" w:tplc="058C03D8" w:tentative="1">
      <w:start w:val="1"/>
      <w:numFmt w:val="bullet"/>
      <w:lvlText w:val=""/>
      <w:lvlJc w:val="left"/>
      <w:pPr>
        <w:tabs>
          <w:tab w:val="num" w:pos="1440"/>
        </w:tabs>
        <w:ind w:left="1440" w:hanging="360"/>
      </w:pPr>
      <w:rPr>
        <w:rFonts w:ascii="Wingdings" w:hAnsi="Wingdings" w:hint="default"/>
      </w:rPr>
    </w:lvl>
    <w:lvl w:ilvl="2" w:tplc="ECDE7E06" w:tentative="1">
      <w:start w:val="1"/>
      <w:numFmt w:val="bullet"/>
      <w:lvlText w:val=""/>
      <w:lvlJc w:val="left"/>
      <w:pPr>
        <w:tabs>
          <w:tab w:val="num" w:pos="2160"/>
        </w:tabs>
        <w:ind w:left="2160" w:hanging="360"/>
      </w:pPr>
      <w:rPr>
        <w:rFonts w:ascii="Wingdings" w:hAnsi="Wingdings" w:hint="default"/>
      </w:rPr>
    </w:lvl>
    <w:lvl w:ilvl="3" w:tplc="10BC4638" w:tentative="1">
      <w:start w:val="1"/>
      <w:numFmt w:val="bullet"/>
      <w:lvlText w:val=""/>
      <w:lvlJc w:val="left"/>
      <w:pPr>
        <w:tabs>
          <w:tab w:val="num" w:pos="2880"/>
        </w:tabs>
        <w:ind w:left="2880" w:hanging="360"/>
      </w:pPr>
      <w:rPr>
        <w:rFonts w:ascii="Wingdings" w:hAnsi="Wingdings" w:hint="default"/>
      </w:rPr>
    </w:lvl>
    <w:lvl w:ilvl="4" w:tplc="60924FC4" w:tentative="1">
      <w:start w:val="1"/>
      <w:numFmt w:val="bullet"/>
      <w:lvlText w:val=""/>
      <w:lvlJc w:val="left"/>
      <w:pPr>
        <w:tabs>
          <w:tab w:val="num" w:pos="3600"/>
        </w:tabs>
        <w:ind w:left="3600" w:hanging="360"/>
      </w:pPr>
      <w:rPr>
        <w:rFonts w:ascii="Wingdings" w:hAnsi="Wingdings" w:hint="default"/>
      </w:rPr>
    </w:lvl>
    <w:lvl w:ilvl="5" w:tplc="8CBA6556" w:tentative="1">
      <w:start w:val="1"/>
      <w:numFmt w:val="bullet"/>
      <w:lvlText w:val=""/>
      <w:lvlJc w:val="left"/>
      <w:pPr>
        <w:tabs>
          <w:tab w:val="num" w:pos="4320"/>
        </w:tabs>
        <w:ind w:left="4320" w:hanging="360"/>
      </w:pPr>
      <w:rPr>
        <w:rFonts w:ascii="Wingdings" w:hAnsi="Wingdings" w:hint="default"/>
      </w:rPr>
    </w:lvl>
    <w:lvl w:ilvl="6" w:tplc="16981AEC" w:tentative="1">
      <w:start w:val="1"/>
      <w:numFmt w:val="bullet"/>
      <w:lvlText w:val=""/>
      <w:lvlJc w:val="left"/>
      <w:pPr>
        <w:tabs>
          <w:tab w:val="num" w:pos="5040"/>
        </w:tabs>
        <w:ind w:left="5040" w:hanging="360"/>
      </w:pPr>
      <w:rPr>
        <w:rFonts w:ascii="Wingdings" w:hAnsi="Wingdings" w:hint="default"/>
      </w:rPr>
    </w:lvl>
    <w:lvl w:ilvl="7" w:tplc="143C8C10" w:tentative="1">
      <w:start w:val="1"/>
      <w:numFmt w:val="bullet"/>
      <w:lvlText w:val=""/>
      <w:lvlJc w:val="left"/>
      <w:pPr>
        <w:tabs>
          <w:tab w:val="num" w:pos="5760"/>
        </w:tabs>
        <w:ind w:left="5760" w:hanging="360"/>
      </w:pPr>
      <w:rPr>
        <w:rFonts w:ascii="Wingdings" w:hAnsi="Wingdings" w:hint="default"/>
      </w:rPr>
    </w:lvl>
    <w:lvl w:ilvl="8" w:tplc="BCF0F730" w:tentative="1">
      <w:start w:val="1"/>
      <w:numFmt w:val="bullet"/>
      <w:lvlText w:val=""/>
      <w:lvlJc w:val="left"/>
      <w:pPr>
        <w:tabs>
          <w:tab w:val="num" w:pos="6480"/>
        </w:tabs>
        <w:ind w:left="6480" w:hanging="360"/>
      </w:pPr>
      <w:rPr>
        <w:rFonts w:ascii="Wingdings" w:hAnsi="Wingdings" w:hint="default"/>
      </w:rPr>
    </w:lvl>
  </w:abstractNum>
  <w:abstractNum w:abstractNumId="18">
    <w:nsid w:val="097F7231"/>
    <w:multiLevelType w:val="hybridMultilevel"/>
    <w:tmpl w:val="0DCEF038"/>
    <w:lvl w:ilvl="0" w:tplc="20F48D0C">
      <w:start w:val="1"/>
      <w:numFmt w:val="bullet"/>
      <w:lvlText w:val="◇"/>
      <w:lvlJc w:val="left"/>
      <w:pPr>
        <w:tabs>
          <w:tab w:val="num" w:pos="720"/>
        </w:tabs>
        <w:ind w:left="720" w:hanging="360"/>
      </w:pPr>
      <w:rPr>
        <w:rFonts w:ascii="Meiryo UI" w:hAnsi="Meiryo UI" w:hint="default"/>
      </w:rPr>
    </w:lvl>
    <w:lvl w:ilvl="1" w:tplc="82D83DF6" w:tentative="1">
      <w:start w:val="1"/>
      <w:numFmt w:val="bullet"/>
      <w:lvlText w:val="◇"/>
      <w:lvlJc w:val="left"/>
      <w:pPr>
        <w:tabs>
          <w:tab w:val="num" w:pos="1440"/>
        </w:tabs>
        <w:ind w:left="1440" w:hanging="360"/>
      </w:pPr>
      <w:rPr>
        <w:rFonts w:ascii="Meiryo UI" w:hAnsi="Meiryo UI" w:hint="default"/>
      </w:rPr>
    </w:lvl>
    <w:lvl w:ilvl="2" w:tplc="5478E250" w:tentative="1">
      <w:start w:val="1"/>
      <w:numFmt w:val="bullet"/>
      <w:lvlText w:val="◇"/>
      <w:lvlJc w:val="left"/>
      <w:pPr>
        <w:tabs>
          <w:tab w:val="num" w:pos="2160"/>
        </w:tabs>
        <w:ind w:left="2160" w:hanging="360"/>
      </w:pPr>
      <w:rPr>
        <w:rFonts w:ascii="Meiryo UI" w:hAnsi="Meiryo UI" w:hint="default"/>
      </w:rPr>
    </w:lvl>
    <w:lvl w:ilvl="3" w:tplc="D19CCE80" w:tentative="1">
      <w:start w:val="1"/>
      <w:numFmt w:val="bullet"/>
      <w:lvlText w:val="◇"/>
      <w:lvlJc w:val="left"/>
      <w:pPr>
        <w:tabs>
          <w:tab w:val="num" w:pos="2880"/>
        </w:tabs>
        <w:ind w:left="2880" w:hanging="360"/>
      </w:pPr>
      <w:rPr>
        <w:rFonts w:ascii="Meiryo UI" w:hAnsi="Meiryo UI" w:hint="default"/>
      </w:rPr>
    </w:lvl>
    <w:lvl w:ilvl="4" w:tplc="9B2A33BC" w:tentative="1">
      <w:start w:val="1"/>
      <w:numFmt w:val="bullet"/>
      <w:lvlText w:val="◇"/>
      <w:lvlJc w:val="left"/>
      <w:pPr>
        <w:tabs>
          <w:tab w:val="num" w:pos="3600"/>
        </w:tabs>
        <w:ind w:left="3600" w:hanging="360"/>
      </w:pPr>
      <w:rPr>
        <w:rFonts w:ascii="Meiryo UI" w:hAnsi="Meiryo UI" w:hint="default"/>
      </w:rPr>
    </w:lvl>
    <w:lvl w:ilvl="5" w:tplc="1F1E1DE6" w:tentative="1">
      <w:start w:val="1"/>
      <w:numFmt w:val="bullet"/>
      <w:lvlText w:val="◇"/>
      <w:lvlJc w:val="left"/>
      <w:pPr>
        <w:tabs>
          <w:tab w:val="num" w:pos="4320"/>
        </w:tabs>
        <w:ind w:left="4320" w:hanging="360"/>
      </w:pPr>
      <w:rPr>
        <w:rFonts w:ascii="Meiryo UI" w:hAnsi="Meiryo UI" w:hint="default"/>
      </w:rPr>
    </w:lvl>
    <w:lvl w:ilvl="6" w:tplc="4558C22E" w:tentative="1">
      <w:start w:val="1"/>
      <w:numFmt w:val="bullet"/>
      <w:lvlText w:val="◇"/>
      <w:lvlJc w:val="left"/>
      <w:pPr>
        <w:tabs>
          <w:tab w:val="num" w:pos="5040"/>
        </w:tabs>
        <w:ind w:left="5040" w:hanging="360"/>
      </w:pPr>
      <w:rPr>
        <w:rFonts w:ascii="Meiryo UI" w:hAnsi="Meiryo UI" w:hint="default"/>
      </w:rPr>
    </w:lvl>
    <w:lvl w:ilvl="7" w:tplc="EF1A43E8" w:tentative="1">
      <w:start w:val="1"/>
      <w:numFmt w:val="bullet"/>
      <w:lvlText w:val="◇"/>
      <w:lvlJc w:val="left"/>
      <w:pPr>
        <w:tabs>
          <w:tab w:val="num" w:pos="5760"/>
        </w:tabs>
        <w:ind w:left="5760" w:hanging="360"/>
      </w:pPr>
      <w:rPr>
        <w:rFonts w:ascii="Meiryo UI" w:hAnsi="Meiryo UI" w:hint="default"/>
      </w:rPr>
    </w:lvl>
    <w:lvl w:ilvl="8" w:tplc="B07C1AF6" w:tentative="1">
      <w:start w:val="1"/>
      <w:numFmt w:val="bullet"/>
      <w:lvlText w:val="◇"/>
      <w:lvlJc w:val="left"/>
      <w:pPr>
        <w:tabs>
          <w:tab w:val="num" w:pos="6480"/>
        </w:tabs>
        <w:ind w:left="6480" w:hanging="360"/>
      </w:pPr>
      <w:rPr>
        <w:rFonts w:ascii="Meiryo UI" w:hAnsi="Meiryo UI" w:hint="default"/>
      </w:rPr>
    </w:lvl>
  </w:abstractNum>
  <w:abstractNum w:abstractNumId="19">
    <w:nsid w:val="0A1E3F4C"/>
    <w:multiLevelType w:val="hybridMultilevel"/>
    <w:tmpl w:val="1C00A09E"/>
    <w:lvl w:ilvl="0" w:tplc="4B20775A">
      <w:start w:val="1"/>
      <w:numFmt w:val="bullet"/>
      <w:lvlText w:val=""/>
      <w:lvlJc w:val="left"/>
      <w:pPr>
        <w:tabs>
          <w:tab w:val="num" w:pos="720"/>
        </w:tabs>
        <w:ind w:left="720" w:hanging="360"/>
      </w:pPr>
      <w:rPr>
        <w:rFonts w:ascii="Wingdings" w:hAnsi="Wingdings" w:hint="default"/>
      </w:rPr>
    </w:lvl>
    <w:lvl w:ilvl="1" w:tplc="242E8398" w:tentative="1">
      <w:start w:val="1"/>
      <w:numFmt w:val="bullet"/>
      <w:lvlText w:val=""/>
      <w:lvlJc w:val="left"/>
      <w:pPr>
        <w:tabs>
          <w:tab w:val="num" w:pos="1440"/>
        </w:tabs>
        <w:ind w:left="1440" w:hanging="360"/>
      </w:pPr>
      <w:rPr>
        <w:rFonts w:ascii="Wingdings" w:hAnsi="Wingdings" w:hint="default"/>
      </w:rPr>
    </w:lvl>
    <w:lvl w:ilvl="2" w:tplc="E50A2D60" w:tentative="1">
      <w:start w:val="1"/>
      <w:numFmt w:val="bullet"/>
      <w:lvlText w:val=""/>
      <w:lvlJc w:val="left"/>
      <w:pPr>
        <w:tabs>
          <w:tab w:val="num" w:pos="2160"/>
        </w:tabs>
        <w:ind w:left="2160" w:hanging="360"/>
      </w:pPr>
      <w:rPr>
        <w:rFonts w:ascii="Wingdings" w:hAnsi="Wingdings" w:hint="default"/>
      </w:rPr>
    </w:lvl>
    <w:lvl w:ilvl="3" w:tplc="2E96C0B6" w:tentative="1">
      <w:start w:val="1"/>
      <w:numFmt w:val="bullet"/>
      <w:lvlText w:val=""/>
      <w:lvlJc w:val="left"/>
      <w:pPr>
        <w:tabs>
          <w:tab w:val="num" w:pos="2880"/>
        </w:tabs>
        <w:ind w:left="2880" w:hanging="360"/>
      </w:pPr>
      <w:rPr>
        <w:rFonts w:ascii="Wingdings" w:hAnsi="Wingdings" w:hint="default"/>
      </w:rPr>
    </w:lvl>
    <w:lvl w:ilvl="4" w:tplc="7AA8001C" w:tentative="1">
      <w:start w:val="1"/>
      <w:numFmt w:val="bullet"/>
      <w:lvlText w:val=""/>
      <w:lvlJc w:val="left"/>
      <w:pPr>
        <w:tabs>
          <w:tab w:val="num" w:pos="3600"/>
        </w:tabs>
        <w:ind w:left="3600" w:hanging="360"/>
      </w:pPr>
      <w:rPr>
        <w:rFonts w:ascii="Wingdings" w:hAnsi="Wingdings" w:hint="default"/>
      </w:rPr>
    </w:lvl>
    <w:lvl w:ilvl="5" w:tplc="69EE57EA" w:tentative="1">
      <w:start w:val="1"/>
      <w:numFmt w:val="bullet"/>
      <w:lvlText w:val=""/>
      <w:lvlJc w:val="left"/>
      <w:pPr>
        <w:tabs>
          <w:tab w:val="num" w:pos="4320"/>
        </w:tabs>
        <w:ind w:left="4320" w:hanging="360"/>
      </w:pPr>
      <w:rPr>
        <w:rFonts w:ascii="Wingdings" w:hAnsi="Wingdings" w:hint="default"/>
      </w:rPr>
    </w:lvl>
    <w:lvl w:ilvl="6" w:tplc="23422626" w:tentative="1">
      <w:start w:val="1"/>
      <w:numFmt w:val="bullet"/>
      <w:lvlText w:val=""/>
      <w:lvlJc w:val="left"/>
      <w:pPr>
        <w:tabs>
          <w:tab w:val="num" w:pos="5040"/>
        </w:tabs>
        <w:ind w:left="5040" w:hanging="360"/>
      </w:pPr>
      <w:rPr>
        <w:rFonts w:ascii="Wingdings" w:hAnsi="Wingdings" w:hint="default"/>
      </w:rPr>
    </w:lvl>
    <w:lvl w:ilvl="7" w:tplc="E5C8E9AC" w:tentative="1">
      <w:start w:val="1"/>
      <w:numFmt w:val="bullet"/>
      <w:lvlText w:val=""/>
      <w:lvlJc w:val="left"/>
      <w:pPr>
        <w:tabs>
          <w:tab w:val="num" w:pos="5760"/>
        </w:tabs>
        <w:ind w:left="5760" w:hanging="360"/>
      </w:pPr>
      <w:rPr>
        <w:rFonts w:ascii="Wingdings" w:hAnsi="Wingdings" w:hint="default"/>
      </w:rPr>
    </w:lvl>
    <w:lvl w:ilvl="8" w:tplc="0A00097C" w:tentative="1">
      <w:start w:val="1"/>
      <w:numFmt w:val="bullet"/>
      <w:lvlText w:val=""/>
      <w:lvlJc w:val="left"/>
      <w:pPr>
        <w:tabs>
          <w:tab w:val="num" w:pos="6480"/>
        </w:tabs>
        <w:ind w:left="6480" w:hanging="360"/>
      </w:pPr>
      <w:rPr>
        <w:rFonts w:ascii="Wingdings" w:hAnsi="Wingdings" w:hint="default"/>
      </w:rPr>
    </w:lvl>
  </w:abstractNum>
  <w:abstractNum w:abstractNumId="20">
    <w:nsid w:val="0A772D39"/>
    <w:multiLevelType w:val="hybridMultilevel"/>
    <w:tmpl w:val="510CD2BA"/>
    <w:lvl w:ilvl="0" w:tplc="CC0EC592">
      <w:start w:val="1"/>
      <w:numFmt w:val="bullet"/>
      <w:lvlText w:val=""/>
      <w:lvlJc w:val="left"/>
      <w:pPr>
        <w:tabs>
          <w:tab w:val="num" w:pos="720"/>
        </w:tabs>
        <w:ind w:left="720" w:hanging="360"/>
      </w:pPr>
      <w:rPr>
        <w:rFonts w:ascii="Wingdings" w:hAnsi="Wingdings" w:hint="default"/>
      </w:rPr>
    </w:lvl>
    <w:lvl w:ilvl="1" w:tplc="F2AC3E88" w:tentative="1">
      <w:start w:val="1"/>
      <w:numFmt w:val="bullet"/>
      <w:lvlText w:val=""/>
      <w:lvlJc w:val="left"/>
      <w:pPr>
        <w:tabs>
          <w:tab w:val="num" w:pos="1440"/>
        </w:tabs>
        <w:ind w:left="1440" w:hanging="360"/>
      </w:pPr>
      <w:rPr>
        <w:rFonts w:ascii="Wingdings" w:hAnsi="Wingdings" w:hint="default"/>
      </w:rPr>
    </w:lvl>
    <w:lvl w:ilvl="2" w:tplc="44F289D0" w:tentative="1">
      <w:start w:val="1"/>
      <w:numFmt w:val="bullet"/>
      <w:lvlText w:val=""/>
      <w:lvlJc w:val="left"/>
      <w:pPr>
        <w:tabs>
          <w:tab w:val="num" w:pos="2160"/>
        </w:tabs>
        <w:ind w:left="2160" w:hanging="360"/>
      </w:pPr>
      <w:rPr>
        <w:rFonts w:ascii="Wingdings" w:hAnsi="Wingdings" w:hint="default"/>
      </w:rPr>
    </w:lvl>
    <w:lvl w:ilvl="3" w:tplc="84844CB4" w:tentative="1">
      <w:start w:val="1"/>
      <w:numFmt w:val="bullet"/>
      <w:lvlText w:val=""/>
      <w:lvlJc w:val="left"/>
      <w:pPr>
        <w:tabs>
          <w:tab w:val="num" w:pos="2880"/>
        </w:tabs>
        <w:ind w:left="2880" w:hanging="360"/>
      </w:pPr>
      <w:rPr>
        <w:rFonts w:ascii="Wingdings" w:hAnsi="Wingdings" w:hint="default"/>
      </w:rPr>
    </w:lvl>
    <w:lvl w:ilvl="4" w:tplc="ED649844" w:tentative="1">
      <w:start w:val="1"/>
      <w:numFmt w:val="bullet"/>
      <w:lvlText w:val=""/>
      <w:lvlJc w:val="left"/>
      <w:pPr>
        <w:tabs>
          <w:tab w:val="num" w:pos="3600"/>
        </w:tabs>
        <w:ind w:left="3600" w:hanging="360"/>
      </w:pPr>
      <w:rPr>
        <w:rFonts w:ascii="Wingdings" w:hAnsi="Wingdings" w:hint="default"/>
      </w:rPr>
    </w:lvl>
    <w:lvl w:ilvl="5" w:tplc="DB74AA6E" w:tentative="1">
      <w:start w:val="1"/>
      <w:numFmt w:val="bullet"/>
      <w:lvlText w:val=""/>
      <w:lvlJc w:val="left"/>
      <w:pPr>
        <w:tabs>
          <w:tab w:val="num" w:pos="4320"/>
        </w:tabs>
        <w:ind w:left="4320" w:hanging="360"/>
      </w:pPr>
      <w:rPr>
        <w:rFonts w:ascii="Wingdings" w:hAnsi="Wingdings" w:hint="default"/>
      </w:rPr>
    </w:lvl>
    <w:lvl w:ilvl="6" w:tplc="D4B84B94" w:tentative="1">
      <w:start w:val="1"/>
      <w:numFmt w:val="bullet"/>
      <w:lvlText w:val=""/>
      <w:lvlJc w:val="left"/>
      <w:pPr>
        <w:tabs>
          <w:tab w:val="num" w:pos="5040"/>
        </w:tabs>
        <w:ind w:left="5040" w:hanging="360"/>
      </w:pPr>
      <w:rPr>
        <w:rFonts w:ascii="Wingdings" w:hAnsi="Wingdings" w:hint="default"/>
      </w:rPr>
    </w:lvl>
    <w:lvl w:ilvl="7" w:tplc="DC681A7E" w:tentative="1">
      <w:start w:val="1"/>
      <w:numFmt w:val="bullet"/>
      <w:lvlText w:val=""/>
      <w:lvlJc w:val="left"/>
      <w:pPr>
        <w:tabs>
          <w:tab w:val="num" w:pos="5760"/>
        </w:tabs>
        <w:ind w:left="5760" w:hanging="360"/>
      </w:pPr>
      <w:rPr>
        <w:rFonts w:ascii="Wingdings" w:hAnsi="Wingdings" w:hint="default"/>
      </w:rPr>
    </w:lvl>
    <w:lvl w:ilvl="8" w:tplc="9860291A" w:tentative="1">
      <w:start w:val="1"/>
      <w:numFmt w:val="bullet"/>
      <w:lvlText w:val=""/>
      <w:lvlJc w:val="left"/>
      <w:pPr>
        <w:tabs>
          <w:tab w:val="num" w:pos="6480"/>
        </w:tabs>
        <w:ind w:left="6480" w:hanging="360"/>
      </w:pPr>
      <w:rPr>
        <w:rFonts w:ascii="Wingdings" w:hAnsi="Wingdings" w:hint="default"/>
      </w:rPr>
    </w:lvl>
  </w:abstractNum>
  <w:abstractNum w:abstractNumId="21">
    <w:nsid w:val="0AAD2E22"/>
    <w:multiLevelType w:val="hybridMultilevel"/>
    <w:tmpl w:val="FABEE97C"/>
    <w:lvl w:ilvl="0" w:tplc="F4A4C6D0">
      <w:start w:val="1"/>
      <w:numFmt w:val="bullet"/>
      <w:lvlText w:val="◇"/>
      <w:lvlJc w:val="left"/>
      <w:pPr>
        <w:tabs>
          <w:tab w:val="num" w:pos="720"/>
        </w:tabs>
        <w:ind w:left="720" w:hanging="360"/>
      </w:pPr>
      <w:rPr>
        <w:rFonts w:ascii="Meiryo UI" w:hAnsi="Meiryo UI" w:hint="default"/>
      </w:rPr>
    </w:lvl>
    <w:lvl w:ilvl="1" w:tplc="98CEA056" w:tentative="1">
      <w:start w:val="1"/>
      <w:numFmt w:val="bullet"/>
      <w:lvlText w:val="◇"/>
      <w:lvlJc w:val="left"/>
      <w:pPr>
        <w:tabs>
          <w:tab w:val="num" w:pos="1440"/>
        </w:tabs>
        <w:ind w:left="1440" w:hanging="360"/>
      </w:pPr>
      <w:rPr>
        <w:rFonts w:ascii="Meiryo UI" w:hAnsi="Meiryo UI" w:hint="default"/>
      </w:rPr>
    </w:lvl>
    <w:lvl w:ilvl="2" w:tplc="AA00546E" w:tentative="1">
      <w:start w:val="1"/>
      <w:numFmt w:val="bullet"/>
      <w:lvlText w:val="◇"/>
      <w:lvlJc w:val="left"/>
      <w:pPr>
        <w:tabs>
          <w:tab w:val="num" w:pos="2160"/>
        </w:tabs>
        <w:ind w:left="2160" w:hanging="360"/>
      </w:pPr>
      <w:rPr>
        <w:rFonts w:ascii="Meiryo UI" w:hAnsi="Meiryo UI" w:hint="default"/>
      </w:rPr>
    </w:lvl>
    <w:lvl w:ilvl="3" w:tplc="7DAA6A84" w:tentative="1">
      <w:start w:val="1"/>
      <w:numFmt w:val="bullet"/>
      <w:lvlText w:val="◇"/>
      <w:lvlJc w:val="left"/>
      <w:pPr>
        <w:tabs>
          <w:tab w:val="num" w:pos="2880"/>
        </w:tabs>
        <w:ind w:left="2880" w:hanging="360"/>
      </w:pPr>
      <w:rPr>
        <w:rFonts w:ascii="Meiryo UI" w:hAnsi="Meiryo UI" w:hint="default"/>
      </w:rPr>
    </w:lvl>
    <w:lvl w:ilvl="4" w:tplc="CEFAEB34" w:tentative="1">
      <w:start w:val="1"/>
      <w:numFmt w:val="bullet"/>
      <w:lvlText w:val="◇"/>
      <w:lvlJc w:val="left"/>
      <w:pPr>
        <w:tabs>
          <w:tab w:val="num" w:pos="3600"/>
        </w:tabs>
        <w:ind w:left="3600" w:hanging="360"/>
      </w:pPr>
      <w:rPr>
        <w:rFonts w:ascii="Meiryo UI" w:hAnsi="Meiryo UI" w:hint="default"/>
      </w:rPr>
    </w:lvl>
    <w:lvl w:ilvl="5" w:tplc="ADA421B0" w:tentative="1">
      <w:start w:val="1"/>
      <w:numFmt w:val="bullet"/>
      <w:lvlText w:val="◇"/>
      <w:lvlJc w:val="left"/>
      <w:pPr>
        <w:tabs>
          <w:tab w:val="num" w:pos="4320"/>
        </w:tabs>
        <w:ind w:left="4320" w:hanging="360"/>
      </w:pPr>
      <w:rPr>
        <w:rFonts w:ascii="Meiryo UI" w:hAnsi="Meiryo UI" w:hint="default"/>
      </w:rPr>
    </w:lvl>
    <w:lvl w:ilvl="6" w:tplc="C0307B42" w:tentative="1">
      <w:start w:val="1"/>
      <w:numFmt w:val="bullet"/>
      <w:lvlText w:val="◇"/>
      <w:lvlJc w:val="left"/>
      <w:pPr>
        <w:tabs>
          <w:tab w:val="num" w:pos="5040"/>
        </w:tabs>
        <w:ind w:left="5040" w:hanging="360"/>
      </w:pPr>
      <w:rPr>
        <w:rFonts w:ascii="Meiryo UI" w:hAnsi="Meiryo UI" w:hint="default"/>
      </w:rPr>
    </w:lvl>
    <w:lvl w:ilvl="7" w:tplc="08920C16" w:tentative="1">
      <w:start w:val="1"/>
      <w:numFmt w:val="bullet"/>
      <w:lvlText w:val="◇"/>
      <w:lvlJc w:val="left"/>
      <w:pPr>
        <w:tabs>
          <w:tab w:val="num" w:pos="5760"/>
        </w:tabs>
        <w:ind w:left="5760" w:hanging="360"/>
      </w:pPr>
      <w:rPr>
        <w:rFonts w:ascii="Meiryo UI" w:hAnsi="Meiryo UI" w:hint="default"/>
      </w:rPr>
    </w:lvl>
    <w:lvl w:ilvl="8" w:tplc="06F6524A" w:tentative="1">
      <w:start w:val="1"/>
      <w:numFmt w:val="bullet"/>
      <w:lvlText w:val="◇"/>
      <w:lvlJc w:val="left"/>
      <w:pPr>
        <w:tabs>
          <w:tab w:val="num" w:pos="6480"/>
        </w:tabs>
        <w:ind w:left="6480" w:hanging="360"/>
      </w:pPr>
      <w:rPr>
        <w:rFonts w:ascii="Meiryo UI" w:hAnsi="Meiryo UI" w:hint="default"/>
      </w:rPr>
    </w:lvl>
  </w:abstractNum>
  <w:abstractNum w:abstractNumId="22">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23">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24">
    <w:nsid w:val="0B6374A6"/>
    <w:multiLevelType w:val="hybridMultilevel"/>
    <w:tmpl w:val="8E0E5250"/>
    <w:lvl w:ilvl="0" w:tplc="32DA545E">
      <w:start w:val="1"/>
      <w:numFmt w:val="bullet"/>
      <w:lvlText w:val=""/>
      <w:lvlJc w:val="left"/>
      <w:pPr>
        <w:tabs>
          <w:tab w:val="num" w:pos="720"/>
        </w:tabs>
        <w:ind w:left="720" w:hanging="360"/>
      </w:pPr>
      <w:rPr>
        <w:rFonts w:ascii="Wingdings" w:hAnsi="Wingdings" w:hint="default"/>
      </w:rPr>
    </w:lvl>
    <w:lvl w:ilvl="1" w:tplc="0DF27F04" w:tentative="1">
      <w:start w:val="1"/>
      <w:numFmt w:val="bullet"/>
      <w:lvlText w:val=""/>
      <w:lvlJc w:val="left"/>
      <w:pPr>
        <w:tabs>
          <w:tab w:val="num" w:pos="1440"/>
        </w:tabs>
        <w:ind w:left="1440" w:hanging="360"/>
      </w:pPr>
      <w:rPr>
        <w:rFonts w:ascii="Wingdings" w:hAnsi="Wingdings" w:hint="default"/>
      </w:rPr>
    </w:lvl>
    <w:lvl w:ilvl="2" w:tplc="59987D78" w:tentative="1">
      <w:start w:val="1"/>
      <w:numFmt w:val="bullet"/>
      <w:lvlText w:val=""/>
      <w:lvlJc w:val="left"/>
      <w:pPr>
        <w:tabs>
          <w:tab w:val="num" w:pos="2160"/>
        </w:tabs>
        <w:ind w:left="2160" w:hanging="360"/>
      </w:pPr>
      <w:rPr>
        <w:rFonts w:ascii="Wingdings" w:hAnsi="Wingdings" w:hint="default"/>
      </w:rPr>
    </w:lvl>
    <w:lvl w:ilvl="3" w:tplc="DD0C9430" w:tentative="1">
      <w:start w:val="1"/>
      <w:numFmt w:val="bullet"/>
      <w:lvlText w:val=""/>
      <w:lvlJc w:val="left"/>
      <w:pPr>
        <w:tabs>
          <w:tab w:val="num" w:pos="2880"/>
        </w:tabs>
        <w:ind w:left="2880" w:hanging="360"/>
      </w:pPr>
      <w:rPr>
        <w:rFonts w:ascii="Wingdings" w:hAnsi="Wingdings" w:hint="default"/>
      </w:rPr>
    </w:lvl>
    <w:lvl w:ilvl="4" w:tplc="8966B442" w:tentative="1">
      <w:start w:val="1"/>
      <w:numFmt w:val="bullet"/>
      <w:lvlText w:val=""/>
      <w:lvlJc w:val="left"/>
      <w:pPr>
        <w:tabs>
          <w:tab w:val="num" w:pos="3600"/>
        </w:tabs>
        <w:ind w:left="3600" w:hanging="360"/>
      </w:pPr>
      <w:rPr>
        <w:rFonts w:ascii="Wingdings" w:hAnsi="Wingdings" w:hint="default"/>
      </w:rPr>
    </w:lvl>
    <w:lvl w:ilvl="5" w:tplc="B6545738" w:tentative="1">
      <w:start w:val="1"/>
      <w:numFmt w:val="bullet"/>
      <w:lvlText w:val=""/>
      <w:lvlJc w:val="left"/>
      <w:pPr>
        <w:tabs>
          <w:tab w:val="num" w:pos="4320"/>
        </w:tabs>
        <w:ind w:left="4320" w:hanging="360"/>
      </w:pPr>
      <w:rPr>
        <w:rFonts w:ascii="Wingdings" w:hAnsi="Wingdings" w:hint="default"/>
      </w:rPr>
    </w:lvl>
    <w:lvl w:ilvl="6" w:tplc="5C1292A0" w:tentative="1">
      <w:start w:val="1"/>
      <w:numFmt w:val="bullet"/>
      <w:lvlText w:val=""/>
      <w:lvlJc w:val="left"/>
      <w:pPr>
        <w:tabs>
          <w:tab w:val="num" w:pos="5040"/>
        </w:tabs>
        <w:ind w:left="5040" w:hanging="360"/>
      </w:pPr>
      <w:rPr>
        <w:rFonts w:ascii="Wingdings" w:hAnsi="Wingdings" w:hint="default"/>
      </w:rPr>
    </w:lvl>
    <w:lvl w:ilvl="7" w:tplc="92429420" w:tentative="1">
      <w:start w:val="1"/>
      <w:numFmt w:val="bullet"/>
      <w:lvlText w:val=""/>
      <w:lvlJc w:val="left"/>
      <w:pPr>
        <w:tabs>
          <w:tab w:val="num" w:pos="5760"/>
        </w:tabs>
        <w:ind w:left="5760" w:hanging="360"/>
      </w:pPr>
      <w:rPr>
        <w:rFonts w:ascii="Wingdings" w:hAnsi="Wingdings" w:hint="default"/>
      </w:rPr>
    </w:lvl>
    <w:lvl w:ilvl="8" w:tplc="3EB61894" w:tentative="1">
      <w:start w:val="1"/>
      <w:numFmt w:val="bullet"/>
      <w:lvlText w:val=""/>
      <w:lvlJc w:val="left"/>
      <w:pPr>
        <w:tabs>
          <w:tab w:val="num" w:pos="6480"/>
        </w:tabs>
        <w:ind w:left="6480" w:hanging="360"/>
      </w:pPr>
      <w:rPr>
        <w:rFonts w:ascii="Wingdings" w:hAnsi="Wingdings" w:hint="default"/>
      </w:rPr>
    </w:lvl>
  </w:abstractNum>
  <w:abstractNum w:abstractNumId="25">
    <w:nsid w:val="0BFD1ADC"/>
    <w:multiLevelType w:val="hybridMultilevel"/>
    <w:tmpl w:val="25F46D4E"/>
    <w:lvl w:ilvl="0" w:tplc="BFDA903C">
      <w:start w:val="1"/>
      <w:numFmt w:val="bullet"/>
      <w:lvlText w:val=""/>
      <w:lvlJc w:val="left"/>
      <w:pPr>
        <w:tabs>
          <w:tab w:val="num" w:pos="720"/>
        </w:tabs>
        <w:ind w:left="720" w:hanging="360"/>
      </w:pPr>
      <w:rPr>
        <w:rFonts w:ascii="Wingdings" w:hAnsi="Wingdings" w:hint="default"/>
      </w:rPr>
    </w:lvl>
    <w:lvl w:ilvl="1" w:tplc="CCA2FCD6" w:tentative="1">
      <w:start w:val="1"/>
      <w:numFmt w:val="bullet"/>
      <w:lvlText w:val=""/>
      <w:lvlJc w:val="left"/>
      <w:pPr>
        <w:tabs>
          <w:tab w:val="num" w:pos="1440"/>
        </w:tabs>
        <w:ind w:left="1440" w:hanging="360"/>
      </w:pPr>
      <w:rPr>
        <w:rFonts w:ascii="Wingdings" w:hAnsi="Wingdings" w:hint="default"/>
      </w:rPr>
    </w:lvl>
    <w:lvl w:ilvl="2" w:tplc="6B5066F6" w:tentative="1">
      <w:start w:val="1"/>
      <w:numFmt w:val="bullet"/>
      <w:lvlText w:val=""/>
      <w:lvlJc w:val="left"/>
      <w:pPr>
        <w:tabs>
          <w:tab w:val="num" w:pos="2160"/>
        </w:tabs>
        <w:ind w:left="2160" w:hanging="360"/>
      </w:pPr>
      <w:rPr>
        <w:rFonts w:ascii="Wingdings" w:hAnsi="Wingdings" w:hint="default"/>
      </w:rPr>
    </w:lvl>
    <w:lvl w:ilvl="3" w:tplc="46881E82" w:tentative="1">
      <w:start w:val="1"/>
      <w:numFmt w:val="bullet"/>
      <w:lvlText w:val=""/>
      <w:lvlJc w:val="left"/>
      <w:pPr>
        <w:tabs>
          <w:tab w:val="num" w:pos="2880"/>
        </w:tabs>
        <w:ind w:left="2880" w:hanging="360"/>
      </w:pPr>
      <w:rPr>
        <w:rFonts w:ascii="Wingdings" w:hAnsi="Wingdings" w:hint="default"/>
      </w:rPr>
    </w:lvl>
    <w:lvl w:ilvl="4" w:tplc="E826BE92" w:tentative="1">
      <w:start w:val="1"/>
      <w:numFmt w:val="bullet"/>
      <w:lvlText w:val=""/>
      <w:lvlJc w:val="left"/>
      <w:pPr>
        <w:tabs>
          <w:tab w:val="num" w:pos="3600"/>
        </w:tabs>
        <w:ind w:left="3600" w:hanging="360"/>
      </w:pPr>
      <w:rPr>
        <w:rFonts w:ascii="Wingdings" w:hAnsi="Wingdings" w:hint="default"/>
      </w:rPr>
    </w:lvl>
    <w:lvl w:ilvl="5" w:tplc="5EE2727E" w:tentative="1">
      <w:start w:val="1"/>
      <w:numFmt w:val="bullet"/>
      <w:lvlText w:val=""/>
      <w:lvlJc w:val="left"/>
      <w:pPr>
        <w:tabs>
          <w:tab w:val="num" w:pos="4320"/>
        </w:tabs>
        <w:ind w:left="4320" w:hanging="360"/>
      </w:pPr>
      <w:rPr>
        <w:rFonts w:ascii="Wingdings" w:hAnsi="Wingdings" w:hint="default"/>
      </w:rPr>
    </w:lvl>
    <w:lvl w:ilvl="6" w:tplc="AF98D65C" w:tentative="1">
      <w:start w:val="1"/>
      <w:numFmt w:val="bullet"/>
      <w:lvlText w:val=""/>
      <w:lvlJc w:val="left"/>
      <w:pPr>
        <w:tabs>
          <w:tab w:val="num" w:pos="5040"/>
        </w:tabs>
        <w:ind w:left="5040" w:hanging="360"/>
      </w:pPr>
      <w:rPr>
        <w:rFonts w:ascii="Wingdings" w:hAnsi="Wingdings" w:hint="default"/>
      </w:rPr>
    </w:lvl>
    <w:lvl w:ilvl="7" w:tplc="44BEA802" w:tentative="1">
      <w:start w:val="1"/>
      <w:numFmt w:val="bullet"/>
      <w:lvlText w:val=""/>
      <w:lvlJc w:val="left"/>
      <w:pPr>
        <w:tabs>
          <w:tab w:val="num" w:pos="5760"/>
        </w:tabs>
        <w:ind w:left="5760" w:hanging="360"/>
      </w:pPr>
      <w:rPr>
        <w:rFonts w:ascii="Wingdings" w:hAnsi="Wingdings" w:hint="default"/>
      </w:rPr>
    </w:lvl>
    <w:lvl w:ilvl="8" w:tplc="00B697DA" w:tentative="1">
      <w:start w:val="1"/>
      <w:numFmt w:val="bullet"/>
      <w:lvlText w:val=""/>
      <w:lvlJc w:val="left"/>
      <w:pPr>
        <w:tabs>
          <w:tab w:val="num" w:pos="6480"/>
        </w:tabs>
        <w:ind w:left="6480" w:hanging="360"/>
      </w:pPr>
      <w:rPr>
        <w:rFonts w:ascii="Wingdings" w:hAnsi="Wingdings" w:hint="default"/>
      </w:rPr>
    </w:lvl>
  </w:abstractNum>
  <w:abstractNum w:abstractNumId="26">
    <w:nsid w:val="0D7F7918"/>
    <w:multiLevelType w:val="hybridMultilevel"/>
    <w:tmpl w:val="AB78CB64"/>
    <w:lvl w:ilvl="0" w:tplc="5E7043CC">
      <w:start w:val="1"/>
      <w:numFmt w:val="bullet"/>
      <w:lvlText w:val=""/>
      <w:lvlJc w:val="left"/>
      <w:pPr>
        <w:tabs>
          <w:tab w:val="num" w:pos="720"/>
        </w:tabs>
        <w:ind w:left="720" w:hanging="360"/>
      </w:pPr>
      <w:rPr>
        <w:rFonts w:ascii="Wingdings" w:hAnsi="Wingdings" w:hint="default"/>
      </w:rPr>
    </w:lvl>
    <w:lvl w:ilvl="1" w:tplc="57083478" w:tentative="1">
      <w:start w:val="1"/>
      <w:numFmt w:val="bullet"/>
      <w:lvlText w:val=""/>
      <w:lvlJc w:val="left"/>
      <w:pPr>
        <w:tabs>
          <w:tab w:val="num" w:pos="1440"/>
        </w:tabs>
        <w:ind w:left="1440" w:hanging="360"/>
      </w:pPr>
      <w:rPr>
        <w:rFonts w:ascii="Wingdings" w:hAnsi="Wingdings" w:hint="default"/>
      </w:rPr>
    </w:lvl>
    <w:lvl w:ilvl="2" w:tplc="486A7066" w:tentative="1">
      <w:start w:val="1"/>
      <w:numFmt w:val="bullet"/>
      <w:lvlText w:val=""/>
      <w:lvlJc w:val="left"/>
      <w:pPr>
        <w:tabs>
          <w:tab w:val="num" w:pos="2160"/>
        </w:tabs>
        <w:ind w:left="2160" w:hanging="360"/>
      </w:pPr>
      <w:rPr>
        <w:rFonts w:ascii="Wingdings" w:hAnsi="Wingdings" w:hint="default"/>
      </w:rPr>
    </w:lvl>
    <w:lvl w:ilvl="3" w:tplc="559A7E40" w:tentative="1">
      <w:start w:val="1"/>
      <w:numFmt w:val="bullet"/>
      <w:lvlText w:val=""/>
      <w:lvlJc w:val="left"/>
      <w:pPr>
        <w:tabs>
          <w:tab w:val="num" w:pos="2880"/>
        </w:tabs>
        <w:ind w:left="2880" w:hanging="360"/>
      </w:pPr>
      <w:rPr>
        <w:rFonts w:ascii="Wingdings" w:hAnsi="Wingdings" w:hint="default"/>
      </w:rPr>
    </w:lvl>
    <w:lvl w:ilvl="4" w:tplc="DF8A37B2" w:tentative="1">
      <w:start w:val="1"/>
      <w:numFmt w:val="bullet"/>
      <w:lvlText w:val=""/>
      <w:lvlJc w:val="left"/>
      <w:pPr>
        <w:tabs>
          <w:tab w:val="num" w:pos="3600"/>
        </w:tabs>
        <w:ind w:left="3600" w:hanging="360"/>
      </w:pPr>
      <w:rPr>
        <w:rFonts w:ascii="Wingdings" w:hAnsi="Wingdings" w:hint="default"/>
      </w:rPr>
    </w:lvl>
    <w:lvl w:ilvl="5" w:tplc="05C6D494" w:tentative="1">
      <w:start w:val="1"/>
      <w:numFmt w:val="bullet"/>
      <w:lvlText w:val=""/>
      <w:lvlJc w:val="left"/>
      <w:pPr>
        <w:tabs>
          <w:tab w:val="num" w:pos="4320"/>
        </w:tabs>
        <w:ind w:left="4320" w:hanging="360"/>
      </w:pPr>
      <w:rPr>
        <w:rFonts w:ascii="Wingdings" w:hAnsi="Wingdings" w:hint="default"/>
      </w:rPr>
    </w:lvl>
    <w:lvl w:ilvl="6" w:tplc="CA883A4A" w:tentative="1">
      <w:start w:val="1"/>
      <w:numFmt w:val="bullet"/>
      <w:lvlText w:val=""/>
      <w:lvlJc w:val="left"/>
      <w:pPr>
        <w:tabs>
          <w:tab w:val="num" w:pos="5040"/>
        </w:tabs>
        <w:ind w:left="5040" w:hanging="360"/>
      </w:pPr>
      <w:rPr>
        <w:rFonts w:ascii="Wingdings" w:hAnsi="Wingdings" w:hint="default"/>
      </w:rPr>
    </w:lvl>
    <w:lvl w:ilvl="7" w:tplc="90E4ED4C" w:tentative="1">
      <w:start w:val="1"/>
      <w:numFmt w:val="bullet"/>
      <w:lvlText w:val=""/>
      <w:lvlJc w:val="left"/>
      <w:pPr>
        <w:tabs>
          <w:tab w:val="num" w:pos="5760"/>
        </w:tabs>
        <w:ind w:left="5760" w:hanging="360"/>
      </w:pPr>
      <w:rPr>
        <w:rFonts w:ascii="Wingdings" w:hAnsi="Wingdings" w:hint="default"/>
      </w:rPr>
    </w:lvl>
    <w:lvl w:ilvl="8" w:tplc="239EB20E" w:tentative="1">
      <w:start w:val="1"/>
      <w:numFmt w:val="bullet"/>
      <w:lvlText w:val=""/>
      <w:lvlJc w:val="left"/>
      <w:pPr>
        <w:tabs>
          <w:tab w:val="num" w:pos="6480"/>
        </w:tabs>
        <w:ind w:left="6480" w:hanging="360"/>
      </w:pPr>
      <w:rPr>
        <w:rFonts w:ascii="Wingdings" w:hAnsi="Wingdings" w:hint="default"/>
      </w:rPr>
    </w:lvl>
  </w:abstractNum>
  <w:abstractNum w:abstractNumId="27">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28">
    <w:nsid w:val="108C7FBB"/>
    <w:multiLevelType w:val="hybridMultilevel"/>
    <w:tmpl w:val="1F566638"/>
    <w:lvl w:ilvl="0" w:tplc="D6F63D82">
      <w:start w:val="1"/>
      <w:numFmt w:val="bullet"/>
      <w:lvlText w:val=""/>
      <w:lvlJc w:val="left"/>
      <w:pPr>
        <w:tabs>
          <w:tab w:val="num" w:pos="720"/>
        </w:tabs>
        <w:ind w:left="720" w:hanging="360"/>
      </w:pPr>
      <w:rPr>
        <w:rFonts w:ascii="Wingdings" w:hAnsi="Wingdings" w:hint="default"/>
      </w:rPr>
    </w:lvl>
    <w:lvl w:ilvl="1" w:tplc="126E7A58" w:tentative="1">
      <w:start w:val="1"/>
      <w:numFmt w:val="bullet"/>
      <w:lvlText w:val=""/>
      <w:lvlJc w:val="left"/>
      <w:pPr>
        <w:tabs>
          <w:tab w:val="num" w:pos="1440"/>
        </w:tabs>
        <w:ind w:left="1440" w:hanging="360"/>
      </w:pPr>
      <w:rPr>
        <w:rFonts w:ascii="Wingdings" w:hAnsi="Wingdings" w:hint="default"/>
      </w:rPr>
    </w:lvl>
    <w:lvl w:ilvl="2" w:tplc="E54897C0" w:tentative="1">
      <w:start w:val="1"/>
      <w:numFmt w:val="bullet"/>
      <w:lvlText w:val=""/>
      <w:lvlJc w:val="left"/>
      <w:pPr>
        <w:tabs>
          <w:tab w:val="num" w:pos="2160"/>
        </w:tabs>
        <w:ind w:left="2160" w:hanging="360"/>
      </w:pPr>
      <w:rPr>
        <w:rFonts w:ascii="Wingdings" w:hAnsi="Wingdings" w:hint="default"/>
      </w:rPr>
    </w:lvl>
    <w:lvl w:ilvl="3" w:tplc="47CCD592" w:tentative="1">
      <w:start w:val="1"/>
      <w:numFmt w:val="bullet"/>
      <w:lvlText w:val=""/>
      <w:lvlJc w:val="left"/>
      <w:pPr>
        <w:tabs>
          <w:tab w:val="num" w:pos="2880"/>
        </w:tabs>
        <w:ind w:left="2880" w:hanging="360"/>
      </w:pPr>
      <w:rPr>
        <w:rFonts w:ascii="Wingdings" w:hAnsi="Wingdings" w:hint="default"/>
      </w:rPr>
    </w:lvl>
    <w:lvl w:ilvl="4" w:tplc="E3FA8092" w:tentative="1">
      <w:start w:val="1"/>
      <w:numFmt w:val="bullet"/>
      <w:lvlText w:val=""/>
      <w:lvlJc w:val="left"/>
      <w:pPr>
        <w:tabs>
          <w:tab w:val="num" w:pos="3600"/>
        </w:tabs>
        <w:ind w:left="3600" w:hanging="360"/>
      </w:pPr>
      <w:rPr>
        <w:rFonts w:ascii="Wingdings" w:hAnsi="Wingdings" w:hint="default"/>
      </w:rPr>
    </w:lvl>
    <w:lvl w:ilvl="5" w:tplc="FFE497DA" w:tentative="1">
      <w:start w:val="1"/>
      <w:numFmt w:val="bullet"/>
      <w:lvlText w:val=""/>
      <w:lvlJc w:val="left"/>
      <w:pPr>
        <w:tabs>
          <w:tab w:val="num" w:pos="4320"/>
        </w:tabs>
        <w:ind w:left="4320" w:hanging="360"/>
      </w:pPr>
      <w:rPr>
        <w:rFonts w:ascii="Wingdings" w:hAnsi="Wingdings" w:hint="default"/>
      </w:rPr>
    </w:lvl>
    <w:lvl w:ilvl="6" w:tplc="009486E2" w:tentative="1">
      <w:start w:val="1"/>
      <w:numFmt w:val="bullet"/>
      <w:lvlText w:val=""/>
      <w:lvlJc w:val="left"/>
      <w:pPr>
        <w:tabs>
          <w:tab w:val="num" w:pos="5040"/>
        </w:tabs>
        <w:ind w:left="5040" w:hanging="360"/>
      </w:pPr>
      <w:rPr>
        <w:rFonts w:ascii="Wingdings" w:hAnsi="Wingdings" w:hint="default"/>
      </w:rPr>
    </w:lvl>
    <w:lvl w:ilvl="7" w:tplc="1896AC60" w:tentative="1">
      <w:start w:val="1"/>
      <w:numFmt w:val="bullet"/>
      <w:lvlText w:val=""/>
      <w:lvlJc w:val="left"/>
      <w:pPr>
        <w:tabs>
          <w:tab w:val="num" w:pos="5760"/>
        </w:tabs>
        <w:ind w:left="5760" w:hanging="360"/>
      </w:pPr>
      <w:rPr>
        <w:rFonts w:ascii="Wingdings" w:hAnsi="Wingdings" w:hint="default"/>
      </w:rPr>
    </w:lvl>
    <w:lvl w:ilvl="8" w:tplc="669A9E56" w:tentative="1">
      <w:start w:val="1"/>
      <w:numFmt w:val="bullet"/>
      <w:lvlText w:val=""/>
      <w:lvlJc w:val="left"/>
      <w:pPr>
        <w:tabs>
          <w:tab w:val="num" w:pos="6480"/>
        </w:tabs>
        <w:ind w:left="6480" w:hanging="360"/>
      </w:pPr>
      <w:rPr>
        <w:rFonts w:ascii="Wingdings" w:hAnsi="Wingdings" w:hint="default"/>
      </w:rPr>
    </w:lvl>
  </w:abstractNum>
  <w:abstractNum w:abstractNumId="29">
    <w:nsid w:val="113C702E"/>
    <w:multiLevelType w:val="hybridMultilevel"/>
    <w:tmpl w:val="A3DE054E"/>
    <w:lvl w:ilvl="0" w:tplc="DBFCFD4E">
      <w:start w:val="1"/>
      <w:numFmt w:val="bullet"/>
      <w:lvlText w:val=""/>
      <w:lvlJc w:val="left"/>
      <w:pPr>
        <w:tabs>
          <w:tab w:val="num" w:pos="720"/>
        </w:tabs>
        <w:ind w:left="720" w:hanging="360"/>
      </w:pPr>
      <w:rPr>
        <w:rFonts w:ascii="Wingdings" w:hAnsi="Wingdings" w:hint="default"/>
      </w:rPr>
    </w:lvl>
    <w:lvl w:ilvl="1" w:tplc="4E9668D0" w:tentative="1">
      <w:start w:val="1"/>
      <w:numFmt w:val="bullet"/>
      <w:lvlText w:val=""/>
      <w:lvlJc w:val="left"/>
      <w:pPr>
        <w:tabs>
          <w:tab w:val="num" w:pos="1440"/>
        </w:tabs>
        <w:ind w:left="1440" w:hanging="360"/>
      </w:pPr>
      <w:rPr>
        <w:rFonts w:ascii="Wingdings" w:hAnsi="Wingdings" w:hint="default"/>
      </w:rPr>
    </w:lvl>
    <w:lvl w:ilvl="2" w:tplc="7C80D346" w:tentative="1">
      <w:start w:val="1"/>
      <w:numFmt w:val="bullet"/>
      <w:lvlText w:val=""/>
      <w:lvlJc w:val="left"/>
      <w:pPr>
        <w:tabs>
          <w:tab w:val="num" w:pos="2160"/>
        </w:tabs>
        <w:ind w:left="2160" w:hanging="360"/>
      </w:pPr>
      <w:rPr>
        <w:rFonts w:ascii="Wingdings" w:hAnsi="Wingdings" w:hint="default"/>
      </w:rPr>
    </w:lvl>
    <w:lvl w:ilvl="3" w:tplc="AA4CA83C" w:tentative="1">
      <w:start w:val="1"/>
      <w:numFmt w:val="bullet"/>
      <w:lvlText w:val=""/>
      <w:lvlJc w:val="left"/>
      <w:pPr>
        <w:tabs>
          <w:tab w:val="num" w:pos="2880"/>
        </w:tabs>
        <w:ind w:left="2880" w:hanging="360"/>
      </w:pPr>
      <w:rPr>
        <w:rFonts w:ascii="Wingdings" w:hAnsi="Wingdings" w:hint="default"/>
      </w:rPr>
    </w:lvl>
    <w:lvl w:ilvl="4" w:tplc="B6F67BE8" w:tentative="1">
      <w:start w:val="1"/>
      <w:numFmt w:val="bullet"/>
      <w:lvlText w:val=""/>
      <w:lvlJc w:val="left"/>
      <w:pPr>
        <w:tabs>
          <w:tab w:val="num" w:pos="3600"/>
        </w:tabs>
        <w:ind w:left="3600" w:hanging="360"/>
      </w:pPr>
      <w:rPr>
        <w:rFonts w:ascii="Wingdings" w:hAnsi="Wingdings" w:hint="default"/>
      </w:rPr>
    </w:lvl>
    <w:lvl w:ilvl="5" w:tplc="F11C78E8" w:tentative="1">
      <w:start w:val="1"/>
      <w:numFmt w:val="bullet"/>
      <w:lvlText w:val=""/>
      <w:lvlJc w:val="left"/>
      <w:pPr>
        <w:tabs>
          <w:tab w:val="num" w:pos="4320"/>
        </w:tabs>
        <w:ind w:left="4320" w:hanging="360"/>
      </w:pPr>
      <w:rPr>
        <w:rFonts w:ascii="Wingdings" w:hAnsi="Wingdings" w:hint="default"/>
      </w:rPr>
    </w:lvl>
    <w:lvl w:ilvl="6" w:tplc="D8781C1C" w:tentative="1">
      <w:start w:val="1"/>
      <w:numFmt w:val="bullet"/>
      <w:lvlText w:val=""/>
      <w:lvlJc w:val="left"/>
      <w:pPr>
        <w:tabs>
          <w:tab w:val="num" w:pos="5040"/>
        </w:tabs>
        <w:ind w:left="5040" w:hanging="360"/>
      </w:pPr>
      <w:rPr>
        <w:rFonts w:ascii="Wingdings" w:hAnsi="Wingdings" w:hint="default"/>
      </w:rPr>
    </w:lvl>
    <w:lvl w:ilvl="7" w:tplc="B1CEDE5E" w:tentative="1">
      <w:start w:val="1"/>
      <w:numFmt w:val="bullet"/>
      <w:lvlText w:val=""/>
      <w:lvlJc w:val="left"/>
      <w:pPr>
        <w:tabs>
          <w:tab w:val="num" w:pos="5760"/>
        </w:tabs>
        <w:ind w:left="5760" w:hanging="360"/>
      </w:pPr>
      <w:rPr>
        <w:rFonts w:ascii="Wingdings" w:hAnsi="Wingdings" w:hint="default"/>
      </w:rPr>
    </w:lvl>
    <w:lvl w:ilvl="8" w:tplc="6944BC5E" w:tentative="1">
      <w:start w:val="1"/>
      <w:numFmt w:val="bullet"/>
      <w:lvlText w:val=""/>
      <w:lvlJc w:val="left"/>
      <w:pPr>
        <w:tabs>
          <w:tab w:val="num" w:pos="6480"/>
        </w:tabs>
        <w:ind w:left="6480" w:hanging="360"/>
      </w:pPr>
      <w:rPr>
        <w:rFonts w:ascii="Wingdings" w:hAnsi="Wingdings" w:hint="default"/>
      </w:rPr>
    </w:lvl>
  </w:abstractNum>
  <w:abstractNum w:abstractNumId="30">
    <w:nsid w:val="13030C03"/>
    <w:multiLevelType w:val="hybridMultilevel"/>
    <w:tmpl w:val="DDFCBADA"/>
    <w:lvl w:ilvl="0" w:tplc="D116B918">
      <w:start w:val="1"/>
      <w:numFmt w:val="bullet"/>
      <w:lvlText w:val="◇"/>
      <w:lvlJc w:val="left"/>
      <w:pPr>
        <w:tabs>
          <w:tab w:val="num" w:pos="720"/>
        </w:tabs>
        <w:ind w:left="720" w:hanging="360"/>
      </w:pPr>
      <w:rPr>
        <w:rFonts w:ascii="Meiryo UI" w:hAnsi="Meiryo UI" w:hint="default"/>
      </w:rPr>
    </w:lvl>
    <w:lvl w:ilvl="1" w:tplc="46E649C8" w:tentative="1">
      <w:start w:val="1"/>
      <w:numFmt w:val="bullet"/>
      <w:lvlText w:val="◇"/>
      <w:lvlJc w:val="left"/>
      <w:pPr>
        <w:tabs>
          <w:tab w:val="num" w:pos="1440"/>
        </w:tabs>
        <w:ind w:left="1440" w:hanging="360"/>
      </w:pPr>
      <w:rPr>
        <w:rFonts w:ascii="Meiryo UI" w:hAnsi="Meiryo UI" w:hint="default"/>
      </w:rPr>
    </w:lvl>
    <w:lvl w:ilvl="2" w:tplc="D4B25792" w:tentative="1">
      <w:start w:val="1"/>
      <w:numFmt w:val="bullet"/>
      <w:lvlText w:val="◇"/>
      <w:lvlJc w:val="left"/>
      <w:pPr>
        <w:tabs>
          <w:tab w:val="num" w:pos="2160"/>
        </w:tabs>
        <w:ind w:left="2160" w:hanging="360"/>
      </w:pPr>
      <w:rPr>
        <w:rFonts w:ascii="Meiryo UI" w:hAnsi="Meiryo UI" w:hint="default"/>
      </w:rPr>
    </w:lvl>
    <w:lvl w:ilvl="3" w:tplc="14427B8E" w:tentative="1">
      <w:start w:val="1"/>
      <w:numFmt w:val="bullet"/>
      <w:lvlText w:val="◇"/>
      <w:lvlJc w:val="left"/>
      <w:pPr>
        <w:tabs>
          <w:tab w:val="num" w:pos="2880"/>
        </w:tabs>
        <w:ind w:left="2880" w:hanging="360"/>
      </w:pPr>
      <w:rPr>
        <w:rFonts w:ascii="Meiryo UI" w:hAnsi="Meiryo UI" w:hint="default"/>
      </w:rPr>
    </w:lvl>
    <w:lvl w:ilvl="4" w:tplc="739CBAC0" w:tentative="1">
      <w:start w:val="1"/>
      <w:numFmt w:val="bullet"/>
      <w:lvlText w:val="◇"/>
      <w:lvlJc w:val="left"/>
      <w:pPr>
        <w:tabs>
          <w:tab w:val="num" w:pos="3600"/>
        </w:tabs>
        <w:ind w:left="3600" w:hanging="360"/>
      </w:pPr>
      <w:rPr>
        <w:rFonts w:ascii="Meiryo UI" w:hAnsi="Meiryo UI" w:hint="default"/>
      </w:rPr>
    </w:lvl>
    <w:lvl w:ilvl="5" w:tplc="FBFED0A6" w:tentative="1">
      <w:start w:val="1"/>
      <w:numFmt w:val="bullet"/>
      <w:lvlText w:val="◇"/>
      <w:lvlJc w:val="left"/>
      <w:pPr>
        <w:tabs>
          <w:tab w:val="num" w:pos="4320"/>
        </w:tabs>
        <w:ind w:left="4320" w:hanging="360"/>
      </w:pPr>
      <w:rPr>
        <w:rFonts w:ascii="Meiryo UI" w:hAnsi="Meiryo UI" w:hint="default"/>
      </w:rPr>
    </w:lvl>
    <w:lvl w:ilvl="6" w:tplc="2AF0A53A" w:tentative="1">
      <w:start w:val="1"/>
      <w:numFmt w:val="bullet"/>
      <w:lvlText w:val="◇"/>
      <w:lvlJc w:val="left"/>
      <w:pPr>
        <w:tabs>
          <w:tab w:val="num" w:pos="5040"/>
        </w:tabs>
        <w:ind w:left="5040" w:hanging="360"/>
      </w:pPr>
      <w:rPr>
        <w:rFonts w:ascii="Meiryo UI" w:hAnsi="Meiryo UI" w:hint="default"/>
      </w:rPr>
    </w:lvl>
    <w:lvl w:ilvl="7" w:tplc="540E2DAA" w:tentative="1">
      <w:start w:val="1"/>
      <w:numFmt w:val="bullet"/>
      <w:lvlText w:val="◇"/>
      <w:lvlJc w:val="left"/>
      <w:pPr>
        <w:tabs>
          <w:tab w:val="num" w:pos="5760"/>
        </w:tabs>
        <w:ind w:left="5760" w:hanging="360"/>
      </w:pPr>
      <w:rPr>
        <w:rFonts w:ascii="Meiryo UI" w:hAnsi="Meiryo UI" w:hint="default"/>
      </w:rPr>
    </w:lvl>
    <w:lvl w:ilvl="8" w:tplc="19B81FAC" w:tentative="1">
      <w:start w:val="1"/>
      <w:numFmt w:val="bullet"/>
      <w:lvlText w:val="◇"/>
      <w:lvlJc w:val="left"/>
      <w:pPr>
        <w:tabs>
          <w:tab w:val="num" w:pos="6480"/>
        </w:tabs>
        <w:ind w:left="6480" w:hanging="360"/>
      </w:pPr>
      <w:rPr>
        <w:rFonts w:ascii="Meiryo UI" w:hAnsi="Meiryo UI" w:hint="default"/>
      </w:rPr>
    </w:lvl>
  </w:abstractNum>
  <w:abstractNum w:abstractNumId="31">
    <w:nsid w:val="13F00AE1"/>
    <w:multiLevelType w:val="hybridMultilevel"/>
    <w:tmpl w:val="11A6691E"/>
    <w:lvl w:ilvl="0" w:tplc="0AAEFF82">
      <w:start w:val="1"/>
      <w:numFmt w:val="bullet"/>
      <w:lvlText w:val=""/>
      <w:lvlJc w:val="left"/>
      <w:pPr>
        <w:tabs>
          <w:tab w:val="num" w:pos="720"/>
        </w:tabs>
        <w:ind w:left="720" w:hanging="360"/>
      </w:pPr>
      <w:rPr>
        <w:rFonts w:ascii="Wingdings" w:hAnsi="Wingdings" w:hint="default"/>
      </w:rPr>
    </w:lvl>
    <w:lvl w:ilvl="1" w:tplc="D92AE092" w:tentative="1">
      <w:start w:val="1"/>
      <w:numFmt w:val="bullet"/>
      <w:lvlText w:val=""/>
      <w:lvlJc w:val="left"/>
      <w:pPr>
        <w:tabs>
          <w:tab w:val="num" w:pos="1440"/>
        </w:tabs>
        <w:ind w:left="1440" w:hanging="360"/>
      </w:pPr>
      <w:rPr>
        <w:rFonts w:ascii="Wingdings" w:hAnsi="Wingdings" w:hint="default"/>
      </w:rPr>
    </w:lvl>
    <w:lvl w:ilvl="2" w:tplc="E2F8CEE8" w:tentative="1">
      <w:start w:val="1"/>
      <w:numFmt w:val="bullet"/>
      <w:lvlText w:val=""/>
      <w:lvlJc w:val="left"/>
      <w:pPr>
        <w:tabs>
          <w:tab w:val="num" w:pos="2160"/>
        </w:tabs>
        <w:ind w:left="2160" w:hanging="360"/>
      </w:pPr>
      <w:rPr>
        <w:rFonts w:ascii="Wingdings" w:hAnsi="Wingdings" w:hint="default"/>
      </w:rPr>
    </w:lvl>
    <w:lvl w:ilvl="3" w:tplc="45006F30" w:tentative="1">
      <w:start w:val="1"/>
      <w:numFmt w:val="bullet"/>
      <w:lvlText w:val=""/>
      <w:lvlJc w:val="left"/>
      <w:pPr>
        <w:tabs>
          <w:tab w:val="num" w:pos="2880"/>
        </w:tabs>
        <w:ind w:left="2880" w:hanging="360"/>
      </w:pPr>
      <w:rPr>
        <w:rFonts w:ascii="Wingdings" w:hAnsi="Wingdings" w:hint="default"/>
      </w:rPr>
    </w:lvl>
    <w:lvl w:ilvl="4" w:tplc="F64A35F8" w:tentative="1">
      <w:start w:val="1"/>
      <w:numFmt w:val="bullet"/>
      <w:lvlText w:val=""/>
      <w:lvlJc w:val="left"/>
      <w:pPr>
        <w:tabs>
          <w:tab w:val="num" w:pos="3600"/>
        </w:tabs>
        <w:ind w:left="3600" w:hanging="360"/>
      </w:pPr>
      <w:rPr>
        <w:rFonts w:ascii="Wingdings" w:hAnsi="Wingdings" w:hint="default"/>
      </w:rPr>
    </w:lvl>
    <w:lvl w:ilvl="5" w:tplc="E06ACDAE" w:tentative="1">
      <w:start w:val="1"/>
      <w:numFmt w:val="bullet"/>
      <w:lvlText w:val=""/>
      <w:lvlJc w:val="left"/>
      <w:pPr>
        <w:tabs>
          <w:tab w:val="num" w:pos="4320"/>
        </w:tabs>
        <w:ind w:left="4320" w:hanging="360"/>
      </w:pPr>
      <w:rPr>
        <w:rFonts w:ascii="Wingdings" w:hAnsi="Wingdings" w:hint="default"/>
      </w:rPr>
    </w:lvl>
    <w:lvl w:ilvl="6" w:tplc="312A9200" w:tentative="1">
      <w:start w:val="1"/>
      <w:numFmt w:val="bullet"/>
      <w:lvlText w:val=""/>
      <w:lvlJc w:val="left"/>
      <w:pPr>
        <w:tabs>
          <w:tab w:val="num" w:pos="5040"/>
        </w:tabs>
        <w:ind w:left="5040" w:hanging="360"/>
      </w:pPr>
      <w:rPr>
        <w:rFonts w:ascii="Wingdings" w:hAnsi="Wingdings" w:hint="default"/>
      </w:rPr>
    </w:lvl>
    <w:lvl w:ilvl="7" w:tplc="887EC820" w:tentative="1">
      <w:start w:val="1"/>
      <w:numFmt w:val="bullet"/>
      <w:lvlText w:val=""/>
      <w:lvlJc w:val="left"/>
      <w:pPr>
        <w:tabs>
          <w:tab w:val="num" w:pos="5760"/>
        </w:tabs>
        <w:ind w:left="5760" w:hanging="360"/>
      </w:pPr>
      <w:rPr>
        <w:rFonts w:ascii="Wingdings" w:hAnsi="Wingdings" w:hint="default"/>
      </w:rPr>
    </w:lvl>
    <w:lvl w:ilvl="8" w:tplc="297285AC" w:tentative="1">
      <w:start w:val="1"/>
      <w:numFmt w:val="bullet"/>
      <w:lvlText w:val=""/>
      <w:lvlJc w:val="left"/>
      <w:pPr>
        <w:tabs>
          <w:tab w:val="num" w:pos="6480"/>
        </w:tabs>
        <w:ind w:left="6480" w:hanging="360"/>
      </w:pPr>
      <w:rPr>
        <w:rFonts w:ascii="Wingdings" w:hAnsi="Wingdings" w:hint="default"/>
      </w:rPr>
    </w:lvl>
  </w:abstractNum>
  <w:abstractNum w:abstractNumId="32">
    <w:nsid w:val="14AA709C"/>
    <w:multiLevelType w:val="hybridMultilevel"/>
    <w:tmpl w:val="C92C4B24"/>
    <w:lvl w:ilvl="0" w:tplc="38127106">
      <w:start w:val="1"/>
      <w:numFmt w:val="bullet"/>
      <w:lvlText w:val="◇"/>
      <w:lvlJc w:val="left"/>
      <w:pPr>
        <w:tabs>
          <w:tab w:val="num" w:pos="720"/>
        </w:tabs>
        <w:ind w:left="720" w:hanging="360"/>
      </w:pPr>
      <w:rPr>
        <w:rFonts w:ascii="Meiryo UI" w:hAnsi="Meiryo UI" w:hint="default"/>
      </w:rPr>
    </w:lvl>
    <w:lvl w:ilvl="1" w:tplc="5A34E6A4" w:tentative="1">
      <w:start w:val="1"/>
      <w:numFmt w:val="bullet"/>
      <w:lvlText w:val="◇"/>
      <w:lvlJc w:val="left"/>
      <w:pPr>
        <w:tabs>
          <w:tab w:val="num" w:pos="1440"/>
        </w:tabs>
        <w:ind w:left="1440" w:hanging="360"/>
      </w:pPr>
      <w:rPr>
        <w:rFonts w:ascii="Meiryo UI" w:hAnsi="Meiryo UI" w:hint="default"/>
      </w:rPr>
    </w:lvl>
    <w:lvl w:ilvl="2" w:tplc="AF62CBEC" w:tentative="1">
      <w:start w:val="1"/>
      <w:numFmt w:val="bullet"/>
      <w:lvlText w:val="◇"/>
      <w:lvlJc w:val="left"/>
      <w:pPr>
        <w:tabs>
          <w:tab w:val="num" w:pos="2160"/>
        </w:tabs>
        <w:ind w:left="2160" w:hanging="360"/>
      </w:pPr>
      <w:rPr>
        <w:rFonts w:ascii="Meiryo UI" w:hAnsi="Meiryo UI" w:hint="default"/>
      </w:rPr>
    </w:lvl>
    <w:lvl w:ilvl="3" w:tplc="B9DA88DA" w:tentative="1">
      <w:start w:val="1"/>
      <w:numFmt w:val="bullet"/>
      <w:lvlText w:val="◇"/>
      <w:lvlJc w:val="left"/>
      <w:pPr>
        <w:tabs>
          <w:tab w:val="num" w:pos="2880"/>
        </w:tabs>
        <w:ind w:left="2880" w:hanging="360"/>
      </w:pPr>
      <w:rPr>
        <w:rFonts w:ascii="Meiryo UI" w:hAnsi="Meiryo UI" w:hint="default"/>
      </w:rPr>
    </w:lvl>
    <w:lvl w:ilvl="4" w:tplc="A4528A7A" w:tentative="1">
      <w:start w:val="1"/>
      <w:numFmt w:val="bullet"/>
      <w:lvlText w:val="◇"/>
      <w:lvlJc w:val="left"/>
      <w:pPr>
        <w:tabs>
          <w:tab w:val="num" w:pos="3600"/>
        </w:tabs>
        <w:ind w:left="3600" w:hanging="360"/>
      </w:pPr>
      <w:rPr>
        <w:rFonts w:ascii="Meiryo UI" w:hAnsi="Meiryo UI" w:hint="default"/>
      </w:rPr>
    </w:lvl>
    <w:lvl w:ilvl="5" w:tplc="0038C68C" w:tentative="1">
      <w:start w:val="1"/>
      <w:numFmt w:val="bullet"/>
      <w:lvlText w:val="◇"/>
      <w:lvlJc w:val="left"/>
      <w:pPr>
        <w:tabs>
          <w:tab w:val="num" w:pos="4320"/>
        </w:tabs>
        <w:ind w:left="4320" w:hanging="360"/>
      </w:pPr>
      <w:rPr>
        <w:rFonts w:ascii="Meiryo UI" w:hAnsi="Meiryo UI" w:hint="default"/>
      </w:rPr>
    </w:lvl>
    <w:lvl w:ilvl="6" w:tplc="72AA78B4" w:tentative="1">
      <w:start w:val="1"/>
      <w:numFmt w:val="bullet"/>
      <w:lvlText w:val="◇"/>
      <w:lvlJc w:val="left"/>
      <w:pPr>
        <w:tabs>
          <w:tab w:val="num" w:pos="5040"/>
        </w:tabs>
        <w:ind w:left="5040" w:hanging="360"/>
      </w:pPr>
      <w:rPr>
        <w:rFonts w:ascii="Meiryo UI" w:hAnsi="Meiryo UI" w:hint="default"/>
      </w:rPr>
    </w:lvl>
    <w:lvl w:ilvl="7" w:tplc="F5428E28" w:tentative="1">
      <w:start w:val="1"/>
      <w:numFmt w:val="bullet"/>
      <w:lvlText w:val="◇"/>
      <w:lvlJc w:val="left"/>
      <w:pPr>
        <w:tabs>
          <w:tab w:val="num" w:pos="5760"/>
        </w:tabs>
        <w:ind w:left="5760" w:hanging="360"/>
      </w:pPr>
      <w:rPr>
        <w:rFonts w:ascii="Meiryo UI" w:hAnsi="Meiryo UI" w:hint="default"/>
      </w:rPr>
    </w:lvl>
    <w:lvl w:ilvl="8" w:tplc="2BF2538C" w:tentative="1">
      <w:start w:val="1"/>
      <w:numFmt w:val="bullet"/>
      <w:lvlText w:val="◇"/>
      <w:lvlJc w:val="left"/>
      <w:pPr>
        <w:tabs>
          <w:tab w:val="num" w:pos="6480"/>
        </w:tabs>
        <w:ind w:left="6480" w:hanging="360"/>
      </w:pPr>
      <w:rPr>
        <w:rFonts w:ascii="Meiryo UI" w:hAnsi="Meiryo UI" w:hint="default"/>
      </w:rPr>
    </w:lvl>
  </w:abstractNum>
  <w:abstractNum w:abstractNumId="33">
    <w:nsid w:val="14F66259"/>
    <w:multiLevelType w:val="hybridMultilevel"/>
    <w:tmpl w:val="92C04B9A"/>
    <w:lvl w:ilvl="0" w:tplc="B8D8C110">
      <w:start w:val="1"/>
      <w:numFmt w:val="bullet"/>
      <w:lvlText w:val=""/>
      <w:lvlJc w:val="left"/>
      <w:pPr>
        <w:tabs>
          <w:tab w:val="num" w:pos="720"/>
        </w:tabs>
        <w:ind w:left="720" w:hanging="360"/>
      </w:pPr>
      <w:rPr>
        <w:rFonts w:ascii="Wingdings" w:hAnsi="Wingdings" w:hint="default"/>
      </w:rPr>
    </w:lvl>
    <w:lvl w:ilvl="1" w:tplc="01A0A724" w:tentative="1">
      <w:start w:val="1"/>
      <w:numFmt w:val="bullet"/>
      <w:lvlText w:val=""/>
      <w:lvlJc w:val="left"/>
      <w:pPr>
        <w:tabs>
          <w:tab w:val="num" w:pos="1440"/>
        </w:tabs>
        <w:ind w:left="1440" w:hanging="360"/>
      </w:pPr>
      <w:rPr>
        <w:rFonts w:ascii="Wingdings" w:hAnsi="Wingdings" w:hint="default"/>
      </w:rPr>
    </w:lvl>
    <w:lvl w:ilvl="2" w:tplc="84D09522" w:tentative="1">
      <w:start w:val="1"/>
      <w:numFmt w:val="bullet"/>
      <w:lvlText w:val=""/>
      <w:lvlJc w:val="left"/>
      <w:pPr>
        <w:tabs>
          <w:tab w:val="num" w:pos="2160"/>
        </w:tabs>
        <w:ind w:left="2160" w:hanging="360"/>
      </w:pPr>
      <w:rPr>
        <w:rFonts w:ascii="Wingdings" w:hAnsi="Wingdings" w:hint="default"/>
      </w:rPr>
    </w:lvl>
    <w:lvl w:ilvl="3" w:tplc="D3342EDA" w:tentative="1">
      <w:start w:val="1"/>
      <w:numFmt w:val="bullet"/>
      <w:lvlText w:val=""/>
      <w:lvlJc w:val="left"/>
      <w:pPr>
        <w:tabs>
          <w:tab w:val="num" w:pos="2880"/>
        </w:tabs>
        <w:ind w:left="2880" w:hanging="360"/>
      </w:pPr>
      <w:rPr>
        <w:rFonts w:ascii="Wingdings" w:hAnsi="Wingdings" w:hint="default"/>
      </w:rPr>
    </w:lvl>
    <w:lvl w:ilvl="4" w:tplc="C316D57E" w:tentative="1">
      <w:start w:val="1"/>
      <w:numFmt w:val="bullet"/>
      <w:lvlText w:val=""/>
      <w:lvlJc w:val="left"/>
      <w:pPr>
        <w:tabs>
          <w:tab w:val="num" w:pos="3600"/>
        </w:tabs>
        <w:ind w:left="3600" w:hanging="360"/>
      </w:pPr>
      <w:rPr>
        <w:rFonts w:ascii="Wingdings" w:hAnsi="Wingdings" w:hint="default"/>
      </w:rPr>
    </w:lvl>
    <w:lvl w:ilvl="5" w:tplc="BAE68AC4" w:tentative="1">
      <w:start w:val="1"/>
      <w:numFmt w:val="bullet"/>
      <w:lvlText w:val=""/>
      <w:lvlJc w:val="left"/>
      <w:pPr>
        <w:tabs>
          <w:tab w:val="num" w:pos="4320"/>
        </w:tabs>
        <w:ind w:left="4320" w:hanging="360"/>
      </w:pPr>
      <w:rPr>
        <w:rFonts w:ascii="Wingdings" w:hAnsi="Wingdings" w:hint="default"/>
      </w:rPr>
    </w:lvl>
    <w:lvl w:ilvl="6" w:tplc="2D324FC4" w:tentative="1">
      <w:start w:val="1"/>
      <w:numFmt w:val="bullet"/>
      <w:lvlText w:val=""/>
      <w:lvlJc w:val="left"/>
      <w:pPr>
        <w:tabs>
          <w:tab w:val="num" w:pos="5040"/>
        </w:tabs>
        <w:ind w:left="5040" w:hanging="360"/>
      </w:pPr>
      <w:rPr>
        <w:rFonts w:ascii="Wingdings" w:hAnsi="Wingdings" w:hint="default"/>
      </w:rPr>
    </w:lvl>
    <w:lvl w:ilvl="7" w:tplc="7624DBB8" w:tentative="1">
      <w:start w:val="1"/>
      <w:numFmt w:val="bullet"/>
      <w:lvlText w:val=""/>
      <w:lvlJc w:val="left"/>
      <w:pPr>
        <w:tabs>
          <w:tab w:val="num" w:pos="5760"/>
        </w:tabs>
        <w:ind w:left="5760" w:hanging="360"/>
      </w:pPr>
      <w:rPr>
        <w:rFonts w:ascii="Wingdings" w:hAnsi="Wingdings" w:hint="default"/>
      </w:rPr>
    </w:lvl>
    <w:lvl w:ilvl="8" w:tplc="C99AAB44" w:tentative="1">
      <w:start w:val="1"/>
      <w:numFmt w:val="bullet"/>
      <w:lvlText w:val=""/>
      <w:lvlJc w:val="left"/>
      <w:pPr>
        <w:tabs>
          <w:tab w:val="num" w:pos="6480"/>
        </w:tabs>
        <w:ind w:left="6480" w:hanging="360"/>
      </w:pPr>
      <w:rPr>
        <w:rFonts w:ascii="Wingdings" w:hAnsi="Wingdings" w:hint="default"/>
      </w:rPr>
    </w:lvl>
  </w:abstractNum>
  <w:abstractNum w:abstractNumId="34">
    <w:nsid w:val="15DF44CB"/>
    <w:multiLevelType w:val="hybridMultilevel"/>
    <w:tmpl w:val="A17A4452"/>
    <w:lvl w:ilvl="0" w:tplc="84FE92AE">
      <w:start w:val="1"/>
      <w:numFmt w:val="bullet"/>
      <w:lvlText w:val=""/>
      <w:lvlJc w:val="left"/>
      <w:pPr>
        <w:tabs>
          <w:tab w:val="num" w:pos="720"/>
        </w:tabs>
        <w:ind w:left="720" w:hanging="360"/>
      </w:pPr>
      <w:rPr>
        <w:rFonts w:ascii="Wingdings" w:hAnsi="Wingdings" w:hint="default"/>
      </w:rPr>
    </w:lvl>
    <w:lvl w:ilvl="1" w:tplc="9224D6FE" w:tentative="1">
      <w:start w:val="1"/>
      <w:numFmt w:val="bullet"/>
      <w:lvlText w:val=""/>
      <w:lvlJc w:val="left"/>
      <w:pPr>
        <w:tabs>
          <w:tab w:val="num" w:pos="1440"/>
        </w:tabs>
        <w:ind w:left="1440" w:hanging="360"/>
      </w:pPr>
      <w:rPr>
        <w:rFonts w:ascii="Wingdings" w:hAnsi="Wingdings" w:hint="default"/>
      </w:rPr>
    </w:lvl>
    <w:lvl w:ilvl="2" w:tplc="7A5A5C14" w:tentative="1">
      <w:start w:val="1"/>
      <w:numFmt w:val="bullet"/>
      <w:lvlText w:val=""/>
      <w:lvlJc w:val="left"/>
      <w:pPr>
        <w:tabs>
          <w:tab w:val="num" w:pos="2160"/>
        </w:tabs>
        <w:ind w:left="2160" w:hanging="360"/>
      </w:pPr>
      <w:rPr>
        <w:rFonts w:ascii="Wingdings" w:hAnsi="Wingdings" w:hint="default"/>
      </w:rPr>
    </w:lvl>
    <w:lvl w:ilvl="3" w:tplc="D2CC8000" w:tentative="1">
      <w:start w:val="1"/>
      <w:numFmt w:val="bullet"/>
      <w:lvlText w:val=""/>
      <w:lvlJc w:val="left"/>
      <w:pPr>
        <w:tabs>
          <w:tab w:val="num" w:pos="2880"/>
        </w:tabs>
        <w:ind w:left="2880" w:hanging="360"/>
      </w:pPr>
      <w:rPr>
        <w:rFonts w:ascii="Wingdings" w:hAnsi="Wingdings" w:hint="default"/>
      </w:rPr>
    </w:lvl>
    <w:lvl w:ilvl="4" w:tplc="0DFE36E0" w:tentative="1">
      <w:start w:val="1"/>
      <w:numFmt w:val="bullet"/>
      <w:lvlText w:val=""/>
      <w:lvlJc w:val="left"/>
      <w:pPr>
        <w:tabs>
          <w:tab w:val="num" w:pos="3600"/>
        </w:tabs>
        <w:ind w:left="3600" w:hanging="360"/>
      </w:pPr>
      <w:rPr>
        <w:rFonts w:ascii="Wingdings" w:hAnsi="Wingdings" w:hint="default"/>
      </w:rPr>
    </w:lvl>
    <w:lvl w:ilvl="5" w:tplc="B568072C" w:tentative="1">
      <w:start w:val="1"/>
      <w:numFmt w:val="bullet"/>
      <w:lvlText w:val=""/>
      <w:lvlJc w:val="left"/>
      <w:pPr>
        <w:tabs>
          <w:tab w:val="num" w:pos="4320"/>
        </w:tabs>
        <w:ind w:left="4320" w:hanging="360"/>
      </w:pPr>
      <w:rPr>
        <w:rFonts w:ascii="Wingdings" w:hAnsi="Wingdings" w:hint="default"/>
      </w:rPr>
    </w:lvl>
    <w:lvl w:ilvl="6" w:tplc="5F22F5AA" w:tentative="1">
      <w:start w:val="1"/>
      <w:numFmt w:val="bullet"/>
      <w:lvlText w:val=""/>
      <w:lvlJc w:val="left"/>
      <w:pPr>
        <w:tabs>
          <w:tab w:val="num" w:pos="5040"/>
        </w:tabs>
        <w:ind w:left="5040" w:hanging="360"/>
      </w:pPr>
      <w:rPr>
        <w:rFonts w:ascii="Wingdings" w:hAnsi="Wingdings" w:hint="default"/>
      </w:rPr>
    </w:lvl>
    <w:lvl w:ilvl="7" w:tplc="242637D2" w:tentative="1">
      <w:start w:val="1"/>
      <w:numFmt w:val="bullet"/>
      <w:lvlText w:val=""/>
      <w:lvlJc w:val="left"/>
      <w:pPr>
        <w:tabs>
          <w:tab w:val="num" w:pos="5760"/>
        </w:tabs>
        <w:ind w:left="5760" w:hanging="360"/>
      </w:pPr>
      <w:rPr>
        <w:rFonts w:ascii="Wingdings" w:hAnsi="Wingdings" w:hint="default"/>
      </w:rPr>
    </w:lvl>
    <w:lvl w:ilvl="8" w:tplc="FFDAF81C" w:tentative="1">
      <w:start w:val="1"/>
      <w:numFmt w:val="bullet"/>
      <w:lvlText w:val=""/>
      <w:lvlJc w:val="left"/>
      <w:pPr>
        <w:tabs>
          <w:tab w:val="num" w:pos="6480"/>
        </w:tabs>
        <w:ind w:left="6480" w:hanging="360"/>
      </w:pPr>
      <w:rPr>
        <w:rFonts w:ascii="Wingdings" w:hAnsi="Wingdings" w:hint="default"/>
      </w:rPr>
    </w:lvl>
  </w:abstractNum>
  <w:abstractNum w:abstractNumId="35">
    <w:nsid w:val="17B647A5"/>
    <w:multiLevelType w:val="hybridMultilevel"/>
    <w:tmpl w:val="75C8ED62"/>
    <w:lvl w:ilvl="0" w:tplc="738634FC">
      <w:start w:val="1"/>
      <w:numFmt w:val="bullet"/>
      <w:lvlText w:val=""/>
      <w:lvlJc w:val="left"/>
      <w:pPr>
        <w:tabs>
          <w:tab w:val="num" w:pos="720"/>
        </w:tabs>
        <w:ind w:left="720" w:hanging="360"/>
      </w:pPr>
      <w:rPr>
        <w:rFonts w:ascii="Wingdings" w:hAnsi="Wingdings" w:hint="default"/>
      </w:rPr>
    </w:lvl>
    <w:lvl w:ilvl="1" w:tplc="F1D64D92" w:tentative="1">
      <w:start w:val="1"/>
      <w:numFmt w:val="bullet"/>
      <w:lvlText w:val=""/>
      <w:lvlJc w:val="left"/>
      <w:pPr>
        <w:tabs>
          <w:tab w:val="num" w:pos="1440"/>
        </w:tabs>
        <w:ind w:left="1440" w:hanging="360"/>
      </w:pPr>
      <w:rPr>
        <w:rFonts w:ascii="Wingdings" w:hAnsi="Wingdings" w:hint="default"/>
      </w:rPr>
    </w:lvl>
    <w:lvl w:ilvl="2" w:tplc="73E0E016" w:tentative="1">
      <w:start w:val="1"/>
      <w:numFmt w:val="bullet"/>
      <w:lvlText w:val=""/>
      <w:lvlJc w:val="left"/>
      <w:pPr>
        <w:tabs>
          <w:tab w:val="num" w:pos="2160"/>
        </w:tabs>
        <w:ind w:left="2160" w:hanging="360"/>
      </w:pPr>
      <w:rPr>
        <w:rFonts w:ascii="Wingdings" w:hAnsi="Wingdings" w:hint="default"/>
      </w:rPr>
    </w:lvl>
    <w:lvl w:ilvl="3" w:tplc="661A5188" w:tentative="1">
      <w:start w:val="1"/>
      <w:numFmt w:val="bullet"/>
      <w:lvlText w:val=""/>
      <w:lvlJc w:val="left"/>
      <w:pPr>
        <w:tabs>
          <w:tab w:val="num" w:pos="2880"/>
        </w:tabs>
        <w:ind w:left="2880" w:hanging="360"/>
      </w:pPr>
      <w:rPr>
        <w:rFonts w:ascii="Wingdings" w:hAnsi="Wingdings" w:hint="default"/>
      </w:rPr>
    </w:lvl>
    <w:lvl w:ilvl="4" w:tplc="1D1E7108" w:tentative="1">
      <w:start w:val="1"/>
      <w:numFmt w:val="bullet"/>
      <w:lvlText w:val=""/>
      <w:lvlJc w:val="left"/>
      <w:pPr>
        <w:tabs>
          <w:tab w:val="num" w:pos="3600"/>
        </w:tabs>
        <w:ind w:left="3600" w:hanging="360"/>
      </w:pPr>
      <w:rPr>
        <w:rFonts w:ascii="Wingdings" w:hAnsi="Wingdings" w:hint="default"/>
      </w:rPr>
    </w:lvl>
    <w:lvl w:ilvl="5" w:tplc="98E27C4A" w:tentative="1">
      <w:start w:val="1"/>
      <w:numFmt w:val="bullet"/>
      <w:lvlText w:val=""/>
      <w:lvlJc w:val="left"/>
      <w:pPr>
        <w:tabs>
          <w:tab w:val="num" w:pos="4320"/>
        </w:tabs>
        <w:ind w:left="4320" w:hanging="360"/>
      </w:pPr>
      <w:rPr>
        <w:rFonts w:ascii="Wingdings" w:hAnsi="Wingdings" w:hint="default"/>
      </w:rPr>
    </w:lvl>
    <w:lvl w:ilvl="6" w:tplc="BDB452EC" w:tentative="1">
      <w:start w:val="1"/>
      <w:numFmt w:val="bullet"/>
      <w:lvlText w:val=""/>
      <w:lvlJc w:val="left"/>
      <w:pPr>
        <w:tabs>
          <w:tab w:val="num" w:pos="5040"/>
        </w:tabs>
        <w:ind w:left="5040" w:hanging="360"/>
      </w:pPr>
      <w:rPr>
        <w:rFonts w:ascii="Wingdings" w:hAnsi="Wingdings" w:hint="default"/>
      </w:rPr>
    </w:lvl>
    <w:lvl w:ilvl="7" w:tplc="93B28954" w:tentative="1">
      <w:start w:val="1"/>
      <w:numFmt w:val="bullet"/>
      <w:lvlText w:val=""/>
      <w:lvlJc w:val="left"/>
      <w:pPr>
        <w:tabs>
          <w:tab w:val="num" w:pos="5760"/>
        </w:tabs>
        <w:ind w:left="5760" w:hanging="360"/>
      </w:pPr>
      <w:rPr>
        <w:rFonts w:ascii="Wingdings" w:hAnsi="Wingdings" w:hint="default"/>
      </w:rPr>
    </w:lvl>
    <w:lvl w:ilvl="8" w:tplc="F50C9760" w:tentative="1">
      <w:start w:val="1"/>
      <w:numFmt w:val="bullet"/>
      <w:lvlText w:val=""/>
      <w:lvlJc w:val="left"/>
      <w:pPr>
        <w:tabs>
          <w:tab w:val="num" w:pos="6480"/>
        </w:tabs>
        <w:ind w:left="6480" w:hanging="360"/>
      </w:pPr>
      <w:rPr>
        <w:rFonts w:ascii="Wingdings" w:hAnsi="Wingdings" w:hint="default"/>
      </w:rPr>
    </w:lvl>
  </w:abstractNum>
  <w:abstractNum w:abstractNumId="36">
    <w:nsid w:val="18EE2366"/>
    <w:multiLevelType w:val="hybridMultilevel"/>
    <w:tmpl w:val="71EA9E3A"/>
    <w:lvl w:ilvl="0" w:tplc="A492F82C">
      <w:start w:val="1"/>
      <w:numFmt w:val="bullet"/>
      <w:lvlText w:val=""/>
      <w:lvlJc w:val="left"/>
      <w:pPr>
        <w:tabs>
          <w:tab w:val="num" w:pos="720"/>
        </w:tabs>
        <w:ind w:left="720" w:hanging="360"/>
      </w:pPr>
      <w:rPr>
        <w:rFonts w:ascii="Wingdings" w:hAnsi="Wingdings" w:hint="default"/>
      </w:rPr>
    </w:lvl>
    <w:lvl w:ilvl="1" w:tplc="3FDEA320" w:tentative="1">
      <w:start w:val="1"/>
      <w:numFmt w:val="bullet"/>
      <w:lvlText w:val=""/>
      <w:lvlJc w:val="left"/>
      <w:pPr>
        <w:tabs>
          <w:tab w:val="num" w:pos="1440"/>
        </w:tabs>
        <w:ind w:left="1440" w:hanging="360"/>
      </w:pPr>
      <w:rPr>
        <w:rFonts w:ascii="Wingdings" w:hAnsi="Wingdings" w:hint="default"/>
      </w:rPr>
    </w:lvl>
    <w:lvl w:ilvl="2" w:tplc="6BB0B864" w:tentative="1">
      <w:start w:val="1"/>
      <w:numFmt w:val="bullet"/>
      <w:lvlText w:val=""/>
      <w:lvlJc w:val="left"/>
      <w:pPr>
        <w:tabs>
          <w:tab w:val="num" w:pos="2160"/>
        </w:tabs>
        <w:ind w:left="2160" w:hanging="360"/>
      </w:pPr>
      <w:rPr>
        <w:rFonts w:ascii="Wingdings" w:hAnsi="Wingdings" w:hint="default"/>
      </w:rPr>
    </w:lvl>
    <w:lvl w:ilvl="3" w:tplc="6E90EAF6" w:tentative="1">
      <w:start w:val="1"/>
      <w:numFmt w:val="bullet"/>
      <w:lvlText w:val=""/>
      <w:lvlJc w:val="left"/>
      <w:pPr>
        <w:tabs>
          <w:tab w:val="num" w:pos="2880"/>
        </w:tabs>
        <w:ind w:left="2880" w:hanging="360"/>
      </w:pPr>
      <w:rPr>
        <w:rFonts w:ascii="Wingdings" w:hAnsi="Wingdings" w:hint="default"/>
      </w:rPr>
    </w:lvl>
    <w:lvl w:ilvl="4" w:tplc="716EE73A" w:tentative="1">
      <w:start w:val="1"/>
      <w:numFmt w:val="bullet"/>
      <w:lvlText w:val=""/>
      <w:lvlJc w:val="left"/>
      <w:pPr>
        <w:tabs>
          <w:tab w:val="num" w:pos="3600"/>
        </w:tabs>
        <w:ind w:left="3600" w:hanging="360"/>
      </w:pPr>
      <w:rPr>
        <w:rFonts w:ascii="Wingdings" w:hAnsi="Wingdings" w:hint="default"/>
      </w:rPr>
    </w:lvl>
    <w:lvl w:ilvl="5" w:tplc="3D122DBC" w:tentative="1">
      <w:start w:val="1"/>
      <w:numFmt w:val="bullet"/>
      <w:lvlText w:val=""/>
      <w:lvlJc w:val="left"/>
      <w:pPr>
        <w:tabs>
          <w:tab w:val="num" w:pos="4320"/>
        </w:tabs>
        <w:ind w:left="4320" w:hanging="360"/>
      </w:pPr>
      <w:rPr>
        <w:rFonts w:ascii="Wingdings" w:hAnsi="Wingdings" w:hint="default"/>
      </w:rPr>
    </w:lvl>
    <w:lvl w:ilvl="6" w:tplc="D35E5E3A" w:tentative="1">
      <w:start w:val="1"/>
      <w:numFmt w:val="bullet"/>
      <w:lvlText w:val=""/>
      <w:lvlJc w:val="left"/>
      <w:pPr>
        <w:tabs>
          <w:tab w:val="num" w:pos="5040"/>
        </w:tabs>
        <w:ind w:left="5040" w:hanging="360"/>
      </w:pPr>
      <w:rPr>
        <w:rFonts w:ascii="Wingdings" w:hAnsi="Wingdings" w:hint="default"/>
      </w:rPr>
    </w:lvl>
    <w:lvl w:ilvl="7" w:tplc="31D2A08E" w:tentative="1">
      <w:start w:val="1"/>
      <w:numFmt w:val="bullet"/>
      <w:lvlText w:val=""/>
      <w:lvlJc w:val="left"/>
      <w:pPr>
        <w:tabs>
          <w:tab w:val="num" w:pos="5760"/>
        </w:tabs>
        <w:ind w:left="5760" w:hanging="360"/>
      </w:pPr>
      <w:rPr>
        <w:rFonts w:ascii="Wingdings" w:hAnsi="Wingdings" w:hint="default"/>
      </w:rPr>
    </w:lvl>
    <w:lvl w:ilvl="8" w:tplc="115A28C4" w:tentative="1">
      <w:start w:val="1"/>
      <w:numFmt w:val="bullet"/>
      <w:lvlText w:val=""/>
      <w:lvlJc w:val="left"/>
      <w:pPr>
        <w:tabs>
          <w:tab w:val="num" w:pos="6480"/>
        </w:tabs>
        <w:ind w:left="6480" w:hanging="360"/>
      </w:pPr>
      <w:rPr>
        <w:rFonts w:ascii="Wingdings" w:hAnsi="Wingdings" w:hint="default"/>
      </w:rPr>
    </w:lvl>
  </w:abstractNum>
  <w:abstractNum w:abstractNumId="37">
    <w:nsid w:val="191275FE"/>
    <w:multiLevelType w:val="hybridMultilevel"/>
    <w:tmpl w:val="B1686D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19267FED"/>
    <w:multiLevelType w:val="hybridMultilevel"/>
    <w:tmpl w:val="E36A204E"/>
    <w:lvl w:ilvl="0" w:tplc="B5A048DC">
      <w:start w:val="1"/>
      <w:numFmt w:val="bullet"/>
      <w:lvlText w:val=""/>
      <w:lvlJc w:val="left"/>
      <w:pPr>
        <w:tabs>
          <w:tab w:val="num" w:pos="720"/>
        </w:tabs>
        <w:ind w:left="720" w:hanging="360"/>
      </w:pPr>
      <w:rPr>
        <w:rFonts w:ascii="Wingdings" w:hAnsi="Wingdings" w:hint="default"/>
      </w:rPr>
    </w:lvl>
    <w:lvl w:ilvl="1" w:tplc="9982B7E2" w:tentative="1">
      <w:start w:val="1"/>
      <w:numFmt w:val="bullet"/>
      <w:lvlText w:val=""/>
      <w:lvlJc w:val="left"/>
      <w:pPr>
        <w:tabs>
          <w:tab w:val="num" w:pos="1440"/>
        </w:tabs>
        <w:ind w:left="1440" w:hanging="360"/>
      </w:pPr>
      <w:rPr>
        <w:rFonts w:ascii="Wingdings" w:hAnsi="Wingdings" w:hint="default"/>
      </w:rPr>
    </w:lvl>
    <w:lvl w:ilvl="2" w:tplc="D512AF38" w:tentative="1">
      <w:start w:val="1"/>
      <w:numFmt w:val="bullet"/>
      <w:lvlText w:val=""/>
      <w:lvlJc w:val="left"/>
      <w:pPr>
        <w:tabs>
          <w:tab w:val="num" w:pos="2160"/>
        </w:tabs>
        <w:ind w:left="2160" w:hanging="360"/>
      </w:pPr>
      <w:rPr>
        <w:rFonts w:ascii="Wingdings" w:hAnsi="Wingdings" w:hint="default"/>
      </w:rPr>
    </w:lvl>
    <w:lvl w:ilvl="3" w:tplc="A0A436CE" w:tentative="1">
      <w:start w:val="1"/>
      <w:numFmt w:val="bullet"/>
      <w:lvlText w:val=""/>
      <w:lvlJc w:val="left"/>
      <w:pPr>
        <w:tabs>
          <w:tab w:val="num" w:pos="2880"/>
        </w:tabs>
        <w:ind w:left="2880" w:hanging="360"/>
      </w:pPr>
      <w:rPr>
        <w:rFonts w:ascii="Wingdings" w:hAnsi="Wingdings" w:hint="default"/>
      </w:rPr>
    </w:lvl>
    <w:lvl w:ilvl="4" w:tplc="DF30EE38" w:tentative="1">
      <w:start w:val="1"/>
      <w:numFmt w:val="bullet"/>
      <w:lvlText w:val=""/>
      <w:lvlJc w:val="left"/>
      <w:pPr>
        <w:tabs>
          <w:tab w:val="num" w:pos="3600"/>
        </w:tabs>
        <w:ind w:left="3600" w:hanging="360"/>
      </w:pPr>
      <w:rPr>
        <w:rFonts w:ascii="Wingdings" w:hAnsi="Wingdings" w:hint="default"/>
      </w:rPr>
    </w:lvl>
    <w:lvl w:ilvl="5" w:tplc="9F5E8BA6" w:tentative="1">
      <w:start w:val="1"/>
      <w:numFmt w:val="bullet"/>
      <w:lvlText w:val=""/>
      <w:lvlJc w:val="left"/>
      <w:pPr>
        <w:tabs>
          <w:tab w:val="num" w:pos="4320"/>
        </w:tabs>
        <w:ind w:left="4320" w:hanging="360"/>
      </w:pPr>
      <w:rPr>
        <w:rFonts w:ascii="Wingdings" w:hAnsi="Wingdings" w:hint="default"/>
      </w:rPr>
    </w:lvl>
    <w:lvl w:ilvl="6" w:tplc="05224BA4" w:tentative="1">
      <w:start w:val="1"/>
      <w:numFmt w:val="bullet"/>
      <w:lvlText w:val=""/>
      <w:lvlJc w:val="left"/>
      <w:pPr>
        <w:tabs>
          <w:tab w:val="num" w:pos="5040"/>
        </w:tabs>
        <w:ind w:left="5040" w:hanging="360"/>
      </w:pPr>
      <w:rPr>
        <w:rFonts w:ascii="Wingdings" w:hAnsi="Wingdings" w:hint="default"/>
      </w:rPr>
    </w:lvl>
    <w:lvl w:ilvl="7" w:tplc="6B3C7F8C" w:tentative="1">
      <w:start w:val="1"/>
      <w:numFmt w:val="bullet"/>
      <w:lvlText w:val=""/>
      <w:lvlJc w:val="left"/>
      <w:pPr>
        <w:tabs>
          <w:tab w:val="num" w:pos="5760"/>
        </w:tabs>
        <w:ind w:left="5760" w:hanging="360"/>
      </w:pPr>
      <w:rPr>
        <w:rFonts w:ascii="Wingdings" w:hAnsi="Wingdings" w:hint="default"/>
      </w:rPr>
    </w:lvl>
    <w:lvl w:ilvl="8" w:tplc="89DE6E6A" w:tentative="1">
      <w:start w:val="1"/>
      <w:numFmt w:val="bullet"/>
      <w:lvlText w:val=""/>
      <w:lvlJc w:val="left"/>
      <w:pPr>
        <w:tabs>
          <w:tab w:val="num" w:pos="6480"/>
        </w:tabs>
        <w:ind w:left="6480" w:hanging="360"/>
      </w:pPr>
      <w:rPr>
        <w:rFonts w:ascii="Wingdings" w:hAnsi="Wingdings" w:hint="default"/>
      </w:rPr>
    </w:lvl>
  </w:abstractNum>
  <w:abstractNum w:abstractNumId="39">
    <w:nsid w:val="196E3FCC"/>
    <w:multiLevelType w:val="hybridMultilevel"/>
    <w:tmpl w:val="5ED4841C"/>
    <w:lvl w:ilvl="0" w:tplc="8830F8D4">
      <w:start w:val="1"/>
      <w:numFmt w:val="bullet"/>
      <w:lvlText w:val=""/>
      <w:lvlJc w:val="left"/>
      <w:pPr>
        <w:tabs>
          <w:tab w:val="num" w:pos="720"/>
        </w:tabs>
        <w:ind w:left="720" w:hanging="360"/>
      </w:pPr>
      <w:rPr>
        <w:rFonts w:ascii="Wingdings" w:hAnsi="Wingdings" w:hint="default"/>
      </w:rPr>
    </w:lvl>
    <w:lvl w:ilvl="1" w:tplc="855EE2DC" w:tentative="1">
      <w:start w:val="1"/>
      <w:numFmt w:val="bullet"/>
      <w:lvlText w:val=""/>
      <w:lvlJc w:val="left"/>
      <w:pPr>
        <w:tabs>
          <w:tab w:val="num" w:pos="1440"/>
        </w:tabs>
        <w:ind w:left="1440" w:hanging="360"/>
      </w:pPr>
      <w:rPr>
        <w:rFonts w:ascii="Wingdings" w:hAnsi="Wingdings" w:hint="default"/>
      </w:rPr>
    </w:lvl>
    <w:lvl w:ilvl="2" w:tplc="B8842002" w:tentative="1">
      <w:start w:val="1"/>
      <w:numFmt w:val="bullet"/>
      <w:lvlText w:val=""/>
      <w:lvlJc w:val="left"/>
      <w:pPr>
        <w:tabs>
          <w:tab w:val="num" w:pos="2160"/>
        </w:tabs>
        <w:ind w:left="2160" w:hanging="360"/>
      </w:pPr>
      <w:rPr>
        <w:rFonts w:ascii="Wingdings" w:hAnsi="Wingdings" w:hint="default"/>
      </w:rPr>
    </w:lvl>
    <w:lvl w:ilvl="3" w:tplc="46C092BE" w:tentative="1">
      <w:start w:val="1"/>
      <w:numFmt w:val="bullet"/>
      <w:lvlText w:val=""/>
      <w:lvlJc w:val="left"/>
      <w:pPr>
        <w:tabs>
          <w:tab w:val="num" w:pos="2880"/>
        </w:tabs>
        <w:ind w:left="2880" w:hanging="360"/>
      </w:pPr>
      <w:rPr>
        <w:rFonts w:ascii="Wingdings" w:hAnsi="Wingdings" w:hint="default"/>
      </w:rPr>
    </w:lvl>
    <w:lvl w:ilvl="4" w:tplc="1488FDCE" w:tentative="1">
      <w:start w:val="1"/>
      <w:numFmt w:val="bullet"/>
      <w:lvlText w:val=""/>
      <w:lvlJc w:val="left"/>
      <w:pPr>
        <w:tabs>
          <w:tab w:val="num" w:pos="3600"/>
        </w:tabs>
        <w:ind w:left="3600" w:hanging="360"/>
      </w:pPr>
      <w:rPr>
        <w:rFonts w:ascii="Wingdings" w:hAnsi="Wingdings" w:hint="default"/>
      </w:rPr>
    </w:lvl>
    <w:lvl w:ilvl="5" w:tplc="501A8362" w:tentative="1">
      <w:start w:val="1"/>
      <w:numFmt w:val="bullet"/>
      <w:lvlText w:val=""/>
      <w:lvlJc w:val="left"/>
      <w:pPr>
        <w:tabs>
          <w:tab w:val="num" w:pos="4320"/>
        </w:tabs>
        <w:ind w:left="4320" w:hanging="360"/>
      </w:pPr>
      <w:rPr>
        <w:rFonts w:ascii="Wingdings" w:hAnsi="Wingdings" w:hint="default"/>
      </w:rPr>
    </w:lvl>
    <w:lvl w:ilvl="6" w:tplc="ED72E7CA" w:tentative="1">
      <w:start w:val="1"/>
      <w:numFmt w:val="bullet"/>
      <w:lvlText w:val=""/>
      <w:lvlJc w:val="left"/>
      <w:pPr>
        <w:tabs>
          <w:tab w:val="num" w:pos="5040"/>
        </w:tabs>
        <w:ind w:left="5040" w:hanging="360"/>
      </w:pPr>
      <w:rPr>
        <w:rFonts w:ascii="Wingdings" w:hAnsi="Wingdings" w:hint="default"/>
      </w:rPr>
    </w:lvl>
    <w:lvl w:ilvl="7" w:tplc="D570AA08" w:tentative="1">
      <w:start w:val="1"/>
      <w:numFmt w:val="bullet"/>
      <w:lvlText w:val=""/>
      <w:lvlJc w:val="left"/>
      <w:pPr>
        <w:tabs>
          <w:tab w:val="num" w:pos="5760"/>
        </w:tabs>
        <w:ind w:left="5760" w:hanging="360"/>
      </w:pPr>
      <w:rPr>
        <w:rFonts w:ascii="Wingdings" w:hAnsi="Wingdings" w:hint="default"/>
      </w:rPr>
    </w:lvl>
    <w:lvl w:ilvl="8" w:tplc="A6523D8A" w:tentative="1">
      <w:start w:val="1"/>
      <w:numFmt w:val="bullet"/>
      <w:lvlText w:val=""/>
      <w:lvlJc w:val="left"/>
      <w:pPr>
        <w:tabs>
          <w:tab w:val="num" w:pos="6480"/>
        </w:tabs>
        <w:ind w:left="6480" w:hanging="360"/>
      </w:pPr>
      <w:rPr>
        <w:rFonts w:ascii="Wingdings" w:hAnsi="Wingdings" w:hint="default"/>
      </w:rPr>
    </w:lvl>
  </w:abstractNum>
  <w:abstractNum w:abstractNumId="40">
    <w:nsid w:val="19FB64C0"/>
    <w:multiLevelType w:val="hybridMultilevel"/>
    <w:tmpl w:val="C5583E96"/>
    <w:lvl w:ilvl="0" w:tplc="67C46972">
      <w:start w:val="1"/>
      <w:numFmt w:val="bullet"/>
      <w:lvlText w:val=""/>
      <w:lvlJc w:val="left"/>
      <w:pPr>
        <w:tabs>
          <w:tab w:val="num" w:pos="720"/>
        </w:tabs>
        <w:ind w:left="720" w:hanging="360"/>
      </w:pPr>
      <w:rPr>
        <w:rFonts w:ascii="Wingdings" w:hAnsi="Wingdings" w:hint="default"/>
      </w:rPr>
    </w:lvl>
    <w:lvl w:ilvl="1" w:tplc="9D3EFF82" w:tentative="1">
      <w:start w:val="1"/>
      <w:numFmt w:val="bullet"/>
      <w:lvlText w:val=""/>
      <w:lvlJc w:val="left"/>
      <w:pPr>
        <w:tabs>
          <w:tab w:val="num" w:pos="1440"/>
        </w:tabs>
        <w:ind w:left="1440" w:hanging="360"/>
      </w:pPr>
      <w:rPr>
        <w:rFonts w:ascii="Wingdings" w:hAnsi="Wingdings" w:hint="default"/>
      </w:rPr>
    </w:lvl>
    <w:lvl w:ilvl="2" w:tplc="AB9C1436" w:tentative="1">
      <w:start w:val="1"/>
      <w:numFmt w:val="bullet"/>
      <w:lvlText w:val=""/>
      <w:lvlJc w:val="left"/>
      <w:pPr>
        <w:tabs>
          <w:tab w:val="num" w:pos="2160"/>
        </w:tabs>
        <w:ind w:left="2160" w:hanging="360"/>
      </w:pPr>
      <w:rPr>
        <w:rFonts w:ascii="Wingdings" w:hAnsi="Wingdings" w:hint="default"/>
      </w:rPr>
    </w:lvl>
    <w:lvl w:ilvl="3" w:tplc="D8385AFA" w:tentative="1">
      <w:start w:val="1"/>
      <w:numFmt w:val="bullet"/>
      <w:lvlText w:val=""/>
      <w:lvlJc w:val="left"/>
      <w:pPr>
        <w:tabs>
          <w:tab w:val="num" w:pos="2880"/>
        </w:tabs>
        <w:ind w:left="2880" w:hanging="360"/>
      </w:pPr>
      <w:rPr>
        <w:rFonts w:ascii="Wingdings" w:hAnsi="Wingdings" w:hint="default"/>
      </w:rPr>
    </w:lvl>
    <w:lvl w:ilvl="4" w:tplc="A9ACC4A0" w:tentative="1">
      <w:start w:val="1"/>
      <w:numFmt w:val="bullet"/>
      <w:lvlText w:val=""/>
      <w:lvlJc w:val="left"/>
      <w:pPr>
        <w:tabs>
          <w:tab w:val="num" w:pos="3600"/>
        </w:tabs>
        <w:ind w:left="3600" w:hanging="360"/>
      </w:pPr>
      <w:rPr>
        <w:rFonts w:ascii="Wingdings" w:hAnsi="Wingdings" w:hint="default"/>
      </w:rPr>
    </w:lvl>
    <w:lvl w:ilvl="5" w:tplc="B5AC0778" w:tentative="1">
      <w:start w:val="1"/>
      <w:numFmt w:val="bullet"/>
      <w:lvlText w:val=""/>
      <w:lvlJc w:val="left"/>
      <w:pPr>
        <w:tabs>
          <w:tab w:val="num" w:pos="4320"/>
        </w:tabs>
        <w:ind w:left="4320" w:hanging="360"/>
      </w:pPr>
      <w:rPr>
        <w:rFonts w:ascii="Wingdings" w:hAnsi="Wingdings" w:hint="default"/>
      </w:rPr>
    </w:lvl>
    <w:lvl w:ilvl="6" w:tplc="CC02E44C" w:tentative="1">
      <w:start w:val="1"/>
      <w:numFmt w:val="bullet"/>
      <w:lvlText w:val=""/>
      <w:lvlJc w:val="left"/>
      <w:pPr>
        <w:tabs>
          <w:tab w:val="num" w:pos="5040"/>
        </w:tabs>
        <w:ind w:left="5040" w:hanging="360"/>
      </w:pPr>
      <w:rPr>
        <w:rFonts w:ascii="Wingdings" w:hAnsi="Wingdings" w:hint="default"/>
      </w:rPr>
    </w:lvl>
    <w:lvl w:ilvl="7" w:tplc="E864E7F4" w:tentative="1">
      <w:start w:val="1"/>
      <w:numFmt w:val="bullet"/>
      <w:lvlText w:val=""/>
      <w:lvlJc w:val="left"/>
      <w:pPr>
        <w:tabs>
          <w:tab w:val="num" w:pos="5760"/>
        </w:tabs>
        <w:ind w:left="5760" w:hanging="360"/>
      </w:pPr>
      <w:rPr>
        <w:rFonts w:ascii="Wingdings" w:hAnsi="Wingdings" w:hint="default"/>
      </w:rPr>
    </w:lvl>
    <w:lvl w:ilvl="8" w:tplc="05BC6C92" w:tentative="1">
      <w:start w:val="1"/>
      <w:numFmt w:val="bullet"/>
      <w:lvlText w:val=""/>
      <w:lvlJc w:val="left"/>
      <w:pPr>
        <w:tabs>
          <w:tab w:val="num" w:pos="6480"/>
        </w:tabs>
        <w:ind w:left="6480" w:hanging="360"/>
      </w:pPr>
      <w:rPr>
        <w:rFonts w:ascii="Wingdings" w:hAnsi="Wingdings" w:hint="default"/>
      </w:rPr>
    </w:lvl>
  </w:abstractNum>
  <w:abstractNum w:abstractNumId="41">
    <w:nsid w:val="1B1410E6"/>
    <w:multiLevelType w:val="hybridMultilevel"/>
    <w:tmpl w:val="146008D0"/>
    <w:lvl w:ilvl="0" w:tplc="95B26AC6">
      <w:start w:val="1"/>
      <w:numFmt w:val="bullet"/>
      <w:lvlText w:val="◇"/>
      <w:lvlJc w:val="left"/>
      <w:pPr>
        <w:tabs>
          <w:tab w:val="num" w:pos="720"/>
        </w:tabs>
        <w:ind w:left="720" w:hanging="360"/>
      </w:pPr>
      <w:rPr>
        <w:rFonts w:ascii="Meiryo UI" w:hAnsi="Meiryo UI" w:hint="default"/>
      </w:rPr>
    </w:lvl>
    <w:lvl w:ilvl="1" w:tplc="8D021754" w:tentative="1">
      <w:start w:val="1"/>
      <w:numFmt w:val="bullet"/>
      <w:lvlText w:val="◇"/>
      <w:lvlJc w:val="left"/>
      <w:pPr>
        <w:tabs>
          <w:tab w:val="num" w:pos="1440"/>
        </w:tabs>
        <w:ind w:left="1440" w:hanging="360"/>
      </w:pPr>
      <w:rPr>
        <w:rFonts w:ascii="Meiryo UI" w:hAnsi="Meiryo UI" w:hint="default"/>
      </w:rPr>
    </w:lvl>
    <w:lvl w:ilvl="2" w:tplc="7AC69E48" w:tentative="1">
      <w:start w:val="1"/>
      <w:numFmt w:val="bullet"/>
      <w:lvlText w:val="◇"/>
      <w:lvlJc w:val="left"/>
      <w:pPr>
        <w:tabs>
          <w:tab w:val="num" w:pos="2160"/>
        </w:tabs>
        <w:ind w:left="2160" w:hanging="360"/>
      </w:pPr>
      <w:rPr>
        <w:rFonts w:ascii="Meiryo UI" w:hAnsi="Meiryo UI" w:hint="default"/>
      </w:rPr>
    </w:lvl>
    <w:lvl w:ilvl="3" w:tplc="A7BC4EE2" w:tentative="1">
      <w:start w:val="1"/>
      <w:numFmt w:val="bullet"/>
      <w:lvlText w:val="◇"/>
      <w:lvlJc w:val="left"/>
      <w:pPr>
        <w:tabs>
          <w:tab w:val="num" w:pos="2880"/>
        </w:tabs>
        <w:ind w:left="2880" w:hanging="360"/>
      </w:pPr>
      <w:rPr>
        <w:rFonts w:ascii="Meiryo UI" w:hAnsi="Meiryo UI" w:hint="default"/>
      </w:rPr>
    </w:lvl>
    <w:lvl w:ilvl="4" w:tplc="8C901D1A" w:tentative="1">
      <w:start w:val="1"/>
      <w:numFmt w:val="bullet"/>
      <w:lvlText w:val="◇"/>
      <w:lvlJc w:val="left"/>
      <w:pPr>
        <w:tabs>
          <w:tab w:val="num" w:pos="3600"/>
        </w:tabs>
        <w:ind w:left="3600" w:hanging="360"/>
      </w:pPr>
      <w:rPr>
        <w:rFonts w:ascii="Meiryo UI" w:hAnsi="Meiryo UI" w:hint="default"/>
      </w:rPr>
    </w:lvl>
    <w:lvl w:ilvl="5" w:tplc="D5AEF22A" w:tentative="1">
      <w:start w:val="1"/>
      <w:numFmt w:val="bullet"/>
      <w:lvlText w:val="◇"/>
      <w:lvlJc w:val="left"/>
      <w:pPr>
        <w:tabs>
          <w:tab w:val="num" w:pos="4320"/>
        </w:tabs>
        <w:ind w:left="4320" w:hanging="360"/>
      </w:pPr>
      <w:rPr>
        <w:rFonts w:ascii="Meiryo UI" w:hAnsi="Meiryo UI" w:hint="default"/>
      </w:rPr>
    </w:lvl>
    <w:lvl w:ilvl="6" w:tplc="E5186AE4" w:tentative="1">
      <w:start w:val="1"/>
      <w:numFmt w:val="bullet"/>
      <w:lvlText w:val="◇"/>
      <w:lvlJc w:val="left"/>
      <w:pPr>
        <w:tabs>
          <w:tab w:val="num" w:pos="5040"/>
        </w:tabs>
        <w:ind w:left="5040" w:hanging="360"/>
      </w:pPr>
      <w:rPr>
        <w:rFonts w:ascii="Meiryo UI" w:hAnsi="Meiryo UI" w:hint="default"/>
      </w:rPr>
    </w:lvl>
    <w:lvl w:ilvl="7" w:tplc="1C1E3262" w:tentative="1">
      <w:start w:val="1"/>
      <w:numFmt w:val="bullet"/>
      <w:lvlText w:val="◇"/>
      <w:lvlJc w:val="left"/>
      <w:pPr>
        <w:tabs>
          <w:tab w:val="num" w:pos="5760"/>
        </w:tabs>
        <w:ind w:left="5760" w:hanging="360"/>
      </w:pPr>
      <w:rPr>
        <w:rFonts w:ascii="Meiryo UI" w:hAnsi="Meiryo UI" w:hint="default"/>
      </w:rPr>
    </w:lvl>
    <w:lvl w:ilvl="8" w:tplc="35C8A48A" w:tentative="1">
      <w:start w:val="1"/>
      <w:numFmt w:val="bullet"/>
      <w:lvlText w:val="◇"/>
      <w:lvlJc w:val="left"/>
      <w:pPr>
        <w:tabs>
          <w:tab w:val="num" w:pos="6480"/>
        </w:tabs>
        <w:ind w:left="6480" w:hanging="360"/>
      </w:pPr>
      <w:rPr>
        <w:rFonts w:ascii="Meiryo UI" w:hAnsi="Meiryo UI" w:hint="default"/>
      </w:rPr>
    </w:lvl>
  </w:abstractNum>
  <w:abstractNum w:abstractNumId="42">
    <w:nsid w:val="1B1D6A31"/>
    <w:multiLevelType w:val="hybridMultilevel"/>
    <w:tmpl w:val="5674F6D6"/>
    <w:lvl w:ilvl="0" w:tplc="07A47614">
      <w:start w:val="1"/>
      <w:numFmt w:val="bullet"/>
      <w:lvlText w:val=""/>
      <w:lvlJc w:val="left"/>
      <w:pPr>
        <w:tabs>
          <w:tab w:val="num" w:pos="720"/>
        </w:tabs>
        <w:ind w:left="720" w:hanging="360"/>
      </w:pPr>
      <w:rPr>
        <w:rFonts w:ascii="Wingdings" w:hAnsi="Wingdings" w:hint="default"/>
      </w:rPr>
    </w:lvl>
    <w:lvl w:ilvl="1" w:tplc="54C21A34" w:tentative="1">
      <w:start w:val="1"/>
      <w:numFmt w:val="bullet"/>
      <w:lvlText w:val=""/>
      <w:lvlJc w:val="left"/>
      <w:pPr>
        <w:tabs>
          <w:tab w:val="num" w:pos="1440"/>
        </w:tabs>
        <w:ind w:left="1440" w:hanging="360"/>
      </w:pPr>
      <w:rPr>
        <w:rFonts w:ascii="Wingdings" w:hAnsi="Wingdings" w:hint="default"/>
      </w:rPr>
    </w:lvl>
    <w:lvl w:ilvl="2" w:tplc="9282EE4A" w:tentative="1">
      <w:start w:val="1"/>
      <w:numFmt w:val="bullet"/>
      <w:lvlText w:val=""/>
      <w:lvlJc w:val="left"/>
      <w:pPr>
        <w:tabs>
          <w:tab w:val="num" w:pos="2160"/>
        </w:tabs>
        <w:ind w:left="2160" w:hanging="360"/>
      </w:pPr>
      <w:rPr>
        <w:rFonts w:ascii="Wingdings" w:hAnsi="Wingdings" w:hint="default"/>
      </w:rPr>
    </w:lvl>
    <w:lvl w:ilvl="3" w:tplc="43940B9E" w:tentative="1">
      <w:start w:val="1"/>
      <w:numFmt w:val="bullet"/>
      <w:lvlText w:val=""/>
      <w:lvlJc w:val="left"/>
      <w:pPr>
        <w:tabs>
          <w:tab w:val="num" w:pos="2880"/>
        </w:tabs>
        <w:ind w:left="2880" w:hanging="360"/>
      </w:pPr>
      <w:rPr>
        <w:rFonts w:ascii="Wingdings" w:hAnsi="Wingdings" w:hint="default"/>
      </w:rPr>
    </w:lvl>
    <w:lvl w:ilvl="4" w:tplc="0BDAF6EC" w:tentative="1">
      <w:start w:val="1"/>
      <w:numFmt w:val="bullet"/>
      <w:lvlText w:val=""/>
      <w:lvlJc w:val="left"/>
      <w:pPr>
        <w:tabs>
          <w:tab w:val="num" w:pos="3600"/>
        </w:tabs>
        <w:ind w:left="3600" w:hanging="360"/>
      </w:pPr>
      <w:rPr>
        <w:rFonts w:ascii="Wingdings" w:hAnsi="Wingdings" w:hint="default"/>
      </w:rPr>
    </w:lvl>
    <w:lvl w:ilvl="5" w:tplc="67A46CB4" w:tentative="1">
      <w:start w:val="1"/>
      <w:numFmt w:val="bullet"/>
      <w:lvlText w:val=""/>
      <w:lvlJc w:val="left"/>
      <w:pPr>
        <w:tabs>
          <w:tab w:val="num" w:pos="4320"/>
        </w:tabs>
        <w:ind w:left="4320" w:hanging="360"/>
      </w:pPr>
      <w:rPr>
        <w:rFonts w:ascii="Wingdings" w:hAnsi="Wingdings" w:hint="default"/>
      </w:rPr>
    </w:lvl>
    <w:lvl w:ilvl="6" w:tplc="B3ECDDA8" w:tentative="1">
      <w:start w:val="1"/>
      <w:numFmt w:val="bullet"/>
      <w:lvlText w:val=""/>
      <w:lvlJc w:val="left"/>
      <w:pPr>
        <w:tabs>
          <w:tab w:val="num" w:pos="5040"/>
        </w:tabs>
        <w:ind w:left="5040" w:hanging="360"/>
      </w:pPr>
      <w:rPr>
        <w:rFonts w:ascii="Wingdings" w:hAnsi="Wingdings" w:hint="default"/>
      </w:rPr>
    </w:lvl>
    <w:lvl w:ilvl="7" w:tplc="FB4E6D30" w:tentative="1">
      <w:start w:val="1"/>
      <w:numFmt w:val="bullet"/>
      <w:lvlText w:val=""/>
      <w:lvlJc w:val="left"/>
      <w:pPr>
        <w:tabs>
          <w:tab w:val="num" w:pos="5760"/>
        </w:tabs>
        <w:ind w:left="5760" w:hanging="360"/>
      </w:pPr>
      <w:rPr>
        <w:rFonts w:ascii="Wingdings" w:hAnsi="Wingdings" w:hint="default"/>
      </w:rPr>
    </w:lvl>
    <w:lvl w:ilvl="8" w:tplc="3C2CB82C" w:tentative="1">
      <w:start w:val="1"/>
      <w:numFmt w:val="bullet"/>
      <w:lvlText w:val=""/>
      <w:lvlJc w:val="left"/>
      <w:pPr>
        <w:tabs>
          <w:tab w:val="num" w:pos="6480"/>
        </w:tabs>
        <w:ind w:left="6480" w:hanging="360"/>
      </w:pPr>
      <w:rPr>
        <w:rFonts w:ascii="Wingdings" w:hAnsi="Wingdings" w:hint="default"/>
      </w:rPr>
    </w:lvl>
  </w:abstractNum>
  <w:abstractNum w:abstractNumId="43">
    <w:nsid w:val="1BDE59A3"/>
    <w:multiLevelType w:val="hybridMultilevel"/>
    <w:tmpl w:val="F4D63B4C"/>
    <w:lvl w:ilvl="0" w:tplc="4022BDF6">
      <w:start w:val="1"/>
      <w:numFmt w:val="bullet"/>
      <w:lvlText w:val=""/>
      <w:lvlJc w:val="left"/>
      <w:pPr>
        <w:tabs>
          <w:tab w:val="num" w:pos="720"/>
        </w:tabs>
        <w:ind w:left="720" w:hanging="360"/>
      </w:pPr>
      <w:rPr>
        <w:rFonts w:ascii="Wingdings" w:hAnsi="Wingdings" w:hint="default"/>
      </w:rPr>
    </w:lvl>
    <w:lvl w:ilvl="1" w:tplc="FC643336" w:tentative="1">
      <w:start w:val="1"/>
      <w:numFmt w:val="bullet"/>
      <w:lvlText w:val=""/>
      <w:lvlJc w:val="left"/>
      <w:pPr>
        <w:tabs>
          <w:tab w:val="num" w:pos="1440"/>
        </w:tabs>
        <w:ind w:left="1440" w:hanging="360"/>
      </w:pPr>
      <w:rPr>
        <w:rFonts w:ascii="Wingdings" w:hAnsi="Wingdings" w:hint="default"/>
      </w:rPr>
    </w:lvl>
    <w:lvl w:ilvl="2" w:tplc="2C562F56" w:tentative="1">
      <w:start w:val="1"/>
      <w:numFmt w:val="bullet"/>
      <w:lvlText w:val=""/>
      <w:lvlJc w:val="left"/>
      <w:pPr>
        <w:tabs>
          <w:tab w:val="num" w:pos="2160"/>
        </w:tabs>
        <w:ind w:left="2160" w:hanging="360"/>
      </w:pPr>
      <w:rPr>
        <w:rFonts w:ascii="Wingdings" w:hAnsi="Wingdings" w:hint="default"/>
      </w:rPr>
    </w:lvl>
    <w:lvl w:ilvl="3" w:tplc="785608F2" w:tentative="1">
      <w:start w:val="1"/>
      <w:numFmt w:val="bullet"/>
      <w:lvlText w:val=""/>
      <w:lvlJc w:val="left"/>
      <w:pPr>
        <w:tabs>
          <w:tab w:val="num" w:pos="2880"/>
        </w:tabs>
        <w:ind w:left="2880" w:hanging="360"/>
      </w:pPr>
      <w:rPr>
        <w:rFonts w:ascii="Wingdings" w:hAnsi="Wingdings" w:hint="default"/>
      </w:rPr>
    </w:lvl>
    <w:lvl w:ilvl="4" w:tplc="92C89CE4" w:tentative="1">
      <w:start w:val="1"/>
      <w:numFmt w:val="bullet"/>
      <w:lvlText w:val=""/>
      <w:lvlJc w:val="left"/>
      <w:pPr>
        <w:tabs>
          <w:tab w:val="num" w:pos="3600"/>
        </w:tabs>
        <w:ind w:left="3600" w:hanging="360"/>
      </w:pPr>
      <w:rPr>
        <w:rFonts w:ascii="Wingdings" w:hAnsi="Wingdings" w:hint="default"/>
      </w:rPr>
    </w:lvl>
    <w:lvl w:ilvl="5" w:tplc="68CCBD6A" w:tentative="1">
      <w:start w:val="1"/>
      <w:numFmt w:val="bullet"/>
      <w:lvlText w:val=""/>
      <w:lvlJc w:val="left"/>
      <w:pPr>
        <w:tabs>
          <w:tab w:val="num" w:pos="4320"/>
        </w:tabs>
        <w:ind w:left="4320" w:hanging="360"/>
      </w:pPr>
      <w:rPr>
        <w:rFonts w:ascii="Wingdings" w:hAnsi="Wingdings" w:hint="default"/>
      </w:rPr>
    </w:lvl>
    <w:lvl w:ilvl="6" w:tplc="04209314" w:tentative="1">
      <w:start w:val="1"/>
      <w:numFmt w:val="bullet"/>
      <w:lvlText w:val=""/>
      <w:lvlJc w:val="left"/>
      <w:pPr>
        <w:tabs>
          <w:tab w:val="num" w:pos="5040"/>
        </w:tabs>
        <w:ind w:left="5040" w:hanging="360"/>
      </w:pPr>
      <w:rPr>
        <w:rFonts w:ascii="Wingdings" w:hAnsi="Wingdings" w:hint="default"/>
      </w:rPr>
    </w:lvl>
    <w:lvl w:ilvl="7" w:tplc="DBEA3588" w:tentative="1">
      <w:start w:val="1"/>
      <w:numFmt w:val="bullet"/>
      <w:lvlText w:val=""/>
      <w:lvlJc w:val="left"/>
      <w:pPr>
        <w:tabs>
          <w:tab w:val="num" w:pos="5760"/>
        </w:tabs>
        <w:ind w:left="5760" w:hanging="360"/>
      </w:pPr>
      <w:rPr>
        <w:rFonts w:ascii="Wingdings" w:hAnsi="Wingdings" w:hint="default"/>
      </w:rPr>
    </w:lvl>
    <w:lvl w:ilvl="8" w:tplc="29D89E22" w:tentative="1">
      <w:start w:val="1"/>
      <w:numFmt w:val="bullet"/>
      <w:lvlText w:val=""/>
      <w:lvlJc w:val="left"/>
      <w:pPr>
        <w:tabs>
          <w:tab w:val="num" w:pos="6480"/>
        </w:tabs>
        <w:ind w:left="6480" w:hanging="360"/>
      </w:pPr>
      <w:rPr>
        <w:rFonts w:ascii="Wingdings" w:hAnsi="Wingdings" w:hint="default"/>
      </w:rPr>
    </w:lvl>
  </w:abstractNum>
  <w:abstractNum w:abstractNumId="44">
    <w:nsid w:val="1D2709E3"/>
    <w:multiLevelType w:val="hybridMultilevel"/>
    <w:tmpl w:val="E7401286"/>
    <w:lvl w:ilvl="0" w:tplc="FFB2F5BE">
      <w:start w:val="1"/>
      <w:numFmt w:val="bullet"/>
      <w:lvlText w:val="◇"/>
      <w:lvlJc w:val="left"/>
      <w:pPr>
        <w:tabs>
          <w:tab w:val="num" w:pos="720"/>
        </w:tabs>
        <w:ind w:left="720" w:hanging="360"/>
      </w:pPr>
      <w:rPr>
        <w:rFonts w:ascii="Meiryo UI" w:hAnsi="Meiryo UI" w:hint="default"/>
      </w:rPr>
    </w:lvl>
    <w:lvl w:ilvl="1" w:tplc="45D6A01E" w:tentative="1">
      <w:start w:val="1"/>
      <w:numFmt w:val="bullet"/>
      <w:lvlText w:val="◇"/>
      <w:lvlJc w:val="left"/>
      <w:pPr>
        <w:tabs>
          <w:tab w:val="num" w:pos="1440"/>
        </w:tabs>
        <w:ind w:left="1440" w:hanging="360"/>
      </w:pPr>
      <w:rPr>
        <w:rFonts w:ascii="Meiryo UI" w:hAnsi="Meiryo UI" w:hint="default"/>
      </w:rPr>
    </w:lvl>
    <w:lvl w:ilvl="2" w:tplc="35C67D98" w:tentative="1">
      <w:start w:val="1"/>
      <w:numFmt w:val="bullet"/>
      <w:lvlText w:val="◇"/>
      <w:lvlJc w:val="left"/>
      <w:pPr>
        <w:tabs>
          <w:tab w:val="num" w:pos="2160"/>
        </w:tabs>
        <w:ind w:left="2160" w:hanging="360"/>
      </w:pPr>
      <w:rPr>
        <w:rFonts w:ascii="Meiryo UI" w:hAnsi="Meiryo UI" w:hint="default"/>
      </w:rPr>
    </w:lvl>
    <w:lvl w:ilvl="3" w:tplc="C9C89E36" w:tentative="1">
      <w:start w:val="1"/>
      <w:numFmt w:val="bullet"/>
      <w:lvlText w:val="◇"/>
      <w:lvlJc w:val="left"/>
      <w:pPr>
        <w:tabs>
          <w:tab w:val="num" w:pos="2880"/>
        </w:tabs>
        <w:ind w:left="2880" w:hanging="360"/>
      </w:pPr>
      <w:rPr>
        <w:rFonts w:ascii="Meiryo UI" w:hAnsi="Meiryo UI" w:hint="default"/>
      </w:rPr>
    </w:lvl>
    <w:lvl w:ilvl="4" w:tplc="FC5843EA" w:tentative="1">
      <w:start w:val="1"/>
      <w:numFmt w:val="bullet"/>
      <w:lvlText w:val="◇"/>
      <w:lvlJc w:val="left"/>
      <w:pPr>
        <w:tabs>
          <w:tab w:val="num" w:pos="3600"/>
        </w:tabs>
        <w:ind w:left="3600" w:hanging="360"/>
      </w:pPr>
      <w:rPr>
        <w:rFonts w:ascii="Meiryo UI" w:hAnsi="Meiryo UI" w:hint="default"/>
      </w:rPr>
    </w:lvl>
    <w:lvl w:ilvl="5" w:tplc="EE36396A" w:tentative="1">
      <w:start w:val="1"/>
      <w:numFmt w:val="bullet"/>
      <w:lvlText w:val="◇"/>
      <w:lvlJc w:val="left"/>
      <w:pPr>
        <w:tabs>
          <w:tab w:val="num" w:pos="4320"/>
        </w:tabs>
        <w:ind w:left="4320" w:hanging="360"/>
      </w:pPr>
      <w:rPr>
        <w:rFonts w:ascii="Meiryo UI" w:hAnsi="Meiryo UI" w:hint="default"/>
      </w:rPr>
    </w:lvl>
    <w:lvl w:ilvl="6" w:tplc="20DC1A68" w:tentative="1">
      <w:start w:val="1"/>
      <w:numFmt w:val="bullet"/>
      <w:lvlText w:val="◇"/>
      <w:lvlJc w:val="left"/>
      <w:pPr>
        <w:tabs>
          <w:tab w:val="num" w:pos="5040"/>
        </w:tabs>
        <w:ind w:left="5040" w:hanging="360"/>
      </w:pPr>
      <w:rPr>
        <w:rFonts w:ascii="Meiryo UI" w:hAnsi="Meiryo UI" w:hint="default"/>
      </w:rPr>
    </w:lvl>
    <w:lvl w:ilvl="7" w:tplc="4C581D68" w:tentative="1">
      <w:start w:val="1"/>
      <w:numFmt w:val="bullet"/>
      <w:lvlText w:val="◇"/>
      <w:lvlJc w:val="left"/>
      <w:pPr>
        <w:tabs>
          <w:tab w:val="num" w:pos="5760"/>
        </w:tabs>
        <w:ind w:left="5760" w:hanging="360"/>
      </w:pPr>
      <w:rPr>
        <w:rFonts w:ascii="Meiryo UI" w:hAnsi="Meiryo UI" w:hint="default"/>
      </w:rPr>
    </w:lvl>
    <w:lvl w:ilvl="8" w:tplc="75EAED7A" w:tentative="1">
      <w:start w:val="1"/>
      <w:numFmt w:val="bullet"/>
      <w:lvlText w:val="◇"/>
      <w:lvlJc w:val="left"/>
      <w:pPr>
        <w:tabs>
          <w:tab w:val="num" w:pos="6480"/>
        </w:tabs>
        <w:ind w:left="6480" w:hanging="360"/>
      </w:pPr>
      <w:rPr>
        <w:rFonts w:ascii="Meiryo UI" w:hAnsi="Meiryo UI" w:hint="default"/>
      </w:rPr>
    </w:lvl>
  </w:abstractNum>
  <w:abstractNum w:abstractNumId="45">
    <w:nsid w:val="1D85335C"/>
    <w:multiLevelType w:val="hybridMultilevel"/>
    <w:tmpl w:val="0404676A"/>
    <w:lvl w:ilvl="0" w:tplc="E680616E">
      <w:start w:val="1"/>
      <w:numFmt w:val="bullet"/>
      <w:lvlText w:val=""/>
      <w:lvlJc w:val="left"/>
      <w:pPr>
        <w:tabs>
          <w:tab w:val="num" w:pos="720"/>
        </w:tabs>
        <w:ind w:left="720" w:hanging="360"/>
      </w:pPr>
      <w:rPr>
        <w:rFonts w:ascii="Wingdings" w:hAnsi="Wingdings" w:hint="default"/>
      </w:rPr>
    </w:lvl>
    <w:lvl w:ilvl="1" w:tplc="4072B6B0" w:tentative="1">
      <w:start w:val="1"/>
      <w:numFmt w:val="bullet"/>
      <w:lvlText w:val=""/>
      <w:lvlJc w:val="left"/>
      <w:pPr>
        <w:tabs>
          <w:tab w:val="num" w:pos="1440"/>
        </w:tabs>
        <w:ind w:left="1440" w:hanging="360"/>
      </w:pPr>
      <w:rPr>
        <w:rFonts w:ascii="Wingdings" w:hAnsi="Wingdings" w:hint="default"/>
      </w:rPr>
    </w:lvl>
    <w:lvl w:ilvl="2" w:tplc="0FFA4B9C" w:tentative="1">
      <w:start w:val="1"/>
      <w:numFmt w:val="bullet"/>
      <w:lvlText w:val=""/>
      <w:lvlJc w:val="left"/>
      <w:pPr>
        <w:tabs>
          <w:tab w:val="num" w:pos="2160"/>
        </w:tabs>
        <w:ind w:left="2160" w:hanging="360"/>
      </w:pPr>
      <w:rPr>
        <w:rFonts w:ascii="Wingdings" w:hAnsi="Wingdings" w:hint="default"/>
      </w:rPr>
    </w:lvl>
    <w:lvl w:ilvl="3" w:tplc="2B7A4728" w:tentative="1">
      <w:start w:val="1"/>
      <w:numFmt w:val="bullet"/>
      <w:lvlText w:val=""/>
      <w:lvlJc w:val="left"/>
      <w:pPr>
        <w:tabs>
          <w:tab w:val="num" w:pos="2880"/>
        </w:tabs>
        <w:ind w:left="2880" w:hanging="360"/>
      </w:pPr>
      <w:rPr>
        <w:rFonts w:ascii="Wingdings" w:hAnsi="Wingdings" w:hint="default"/>
      </w:rPr>
    </w:lvl>
    <w:lvl w:ilvl="4" w:tplc="5FF0DAD0" w:tentative="1">
      <w:start w:val="1"/>
      <w:numFmt w:val="bullet"/>
      <w:lvlText w:val=""/>
      <w:lvlJc w:val="left"/>
      <w:pPr>
        <w:tabs>
          <w:tab w:val="num" w:pos="3600"/>
        </w:tabs>
        <w:ind w:left="3600" w:hanging="360"/>
      </w:pPr>
      <w:rPr>
        <w:rFonts w:ascii="Wingdings" w:hAnsi="Wingdings" w:hint="default"/>
      </w:rPr>
    </w:lvl>
    <w:lvl w:ilvl="5" w:tplc="1EAAE3FC" w:tentative="1">
      <w:start w:val="1"/>
      <w:numFmt w:val="bullet"/>
      <w:lvlText w:val=""/>
      <w:lvlJc w:val="left"/>
      <w:pPr>
        <w:tabs>
          <w:tab w:val="num" w:pos="4320"/>
        </w:tabs>
        <w:ind w:left="4320" w:hanging="360"/>
      </w:pPr>
      <w:rPr>
        <w:rFonts w:ascii="Wingdings" w:hAnsi="Wingdings" w:hint="default"/>
      </w:rPr>
    </w:lvl>
    <w:lvl w:ilvl="6" w:tplc="CC78B4CE" w:tentative="1">
      <w:start w:val="1"/>
      <w:numFmt w:val="bullet"/>
      <w:lvlText w:val=""/>
      <w:lvlJc w:val="left"/>
      <w:pPr>
        <w:tabs>
          <w:tab w:val="num" w:pos="5040"/>
        </w:tabs>
        <w:ind w:left="5040" w:hanging="360"/>
      </w:pPr>
      <w:rPr>
        <w:rFonts w:ascii="Wingdings" w:hAnsi="Wingdings" w:hint="default"/>
      </w:rPr>
    </w:lvl>
    <w:lvl w:ilvl="7" w:tplc="C9208336" w:tentative="1">
      <w:start w:val="1"/>
      <w:numFmt w:val="bullet"/>
      <w:lvlText w:val=""/>
      <w:lvlJc w:val="left"/>
      <w:pPr>
        <w:tabs>
          <w:tab w:val="num" w:pos="5760"/>
        </w:tabs>
        <w:ind w:left="5760" w:hanging="360"/>
      </w:pPr>
      <w:rPr>
        <w:rFonts w:ascii="Wingdings" w:hAnsi="Wingdings" w:hint="default"/>
      </w:rPr>
    </w:lvl>
    <w:lvl w:ilvl="8" w:tplc="4A1A297E" w:tentative="1">
      <w:start w:val="1"/>
      <w:numFmt w:val="bullet"/>
      <w:lvlText w:val=""/>
      <w:lvlJc w:val="left"/>
      <w:pPr>
        <w:tabs>
          <w:tab w:val="num" w:pos="6480"/>
        </w:tabs>
        <w:ind w:left="6480" w:hanging="360"/>
      </w:pPr>
      <w:rPr>
        <w:rFonts w:ascii="Wingdings" w:hAnsi="Wingdings" w:hint="default"/>
      </w:rPr>
    </w:lvl>
  </w:abstractNum>
  <w:abstractNum w:abstractNumId="46">
    <w:nsid w:val="1DB0127C"/>
    <w:multiLevelType w:val="hybridMultilevel"/>
    <w:tmpl w:val="9EB28164"/>
    <w:lvl w:ilvl="0" w:tplc="4CC2421A">
      <w:start w:val="1"/>
      <w:numFmt w:val="bullet"/>
      <w:lvlText w:val=""/>
      <w:lvlJc w:val="left"/>
      <w:pPr>
        <w:tabs>
          <w:tab w:val="num" w:pos="720"/>
        </w:tabs>
        <w:ind w:left="720" w:hanging="360"/>
      </w:pPr>
      <w:rPr>
        <w:rFonts w:ascii="Wingdings" w:hAnsi="Wingdings" w:hint="default"/>
      </w:rPr>
    </w:lvl>
    <w:lvl w:ilvl="1" w:tplc="67B030FE" w:tentative="1">
      <w:start w:val="1"/>
      <w:numFmt w:val="bullet"/>
      <w:lvlText w:val=""/>
      <w:lvlJc w:val="left"/>
      <w:pPr>
        <w:tabs>
          <w:tab w:val="num" w:pos="1440"/>
        </w:tabs>
        <w:ind w:left="1440" w:hanging="360"/>
      </w:pPr>
      <w:rPr>
        <w:rFonts w:ascii="Wingdings" w:hAnsi="Wingdings" w:hint="default"/>
      </w:rPr>
    </w:lvl>
    <w:lvl w:ilvl="2" w:tplc="F34EA6DE" w:tentative="1">
      <w:start w:val="1"/>
      <w:numFmt w:val="bullet"/>
      <w:lvlText w:val=""/>
      <w:lvlJc w:val="left"/>
      <w:pPr>
        <w:tabs>
          <w:tab w:val="num" w:pos="2160"/>
        </w:tabs>
        <w:ind w:left="2160" w:hanging="360"/>
      </w:pPr>
      <w:rPr>
        <w:rFonts w:ascii="Wingdings" w:hAnsi="Wingdings" w:hint="default"/>
      </w:rPr>
    </w:lvl>
    <w:lvl w:ilvl="3" w:tplc="1310D32C" w:tentative="1">
      <w:start w:val="1"/>
      <w:numFmt w:val="bullet"/>
      <w:lvlText w:val=""/>
      <w:lvlJc w:val="left"/>
      <w:pPr>
        <w:tabs>
          <w:tab w:val="num" w:pos="2880"/>
        </w:tabs>
        <w:ind w:left="2880" w:hanging="360"/>
      </w:pPr>
      <w:rPr>
        <w:rFonts w:ascii="Wingdings" w:hAnsi="Wingdings" w:hint="default"/>
      </w:rPr>
    </w:lvl>
    <w:lvl w:ilvl="4" w:tplc="B95A4BB2" w:tentative="1">
      <w:start w:val="1"/>
      <w:numFmt w:val="bullet"/>
      <w:lvlText w:val=""/>
      <w:lvlJc w:val="left"/>
      <w:pPr>
        <w:tabs>
          <w:tab w:val="num" w:pos="3600"/>
        </w:tabs>
        <w:ind w:left="3600" w:hanging="360"/>
      </w:pPr>
      <w:rPr>
        <w:rFonts w:ascii="Wingdings" w:hAnsi="Wingdings" w:hint="default"/>
      </w:rPr>
    </w:lvl>
    <w:lvl w:ilvl="5" w:tplc="779278EA" w:tentative="1">
      <w:start w:val="1"/>
      <w:numFmt w:val="bullet"/>
      <w:lvlText w:val=""/>
      <w:lvlJc w:val="left"/>
      <w:pPr>
        <w:tabs>
          <w:tab w:val="num" w:pos="4320"/>
        </w:tabs>
        <w:ind w:left="4320" w:hanging="360"/>
      </w:pPr>
      <w:rPr>
        <w:rFonts w:ascii="Wingdings" w:hAnsi="Wingdings" w:hint="default"/>
      </w:rPr>
    </w:lvl>
    <w:lvl w:ilvl="6" w:tplc="4948D0CA" w:tentative="1">
      <w:start w:val="1"/>
      <w:numFmt w:val="bullet"/>
      <w:lvlText w:val=""/>
      <w:lvlJc w:val="left"/>
      <w:pPr>
        <w:tabs>
          <w:tab w:val="num" w:pos="5040"/>
        </w:tabs>
        <w:ind w:left="5040" w:hanging="360"/>
      </w:pPr>
      <w:rPr>
        <w:rFonts w:ascii="Wingdings" w:hAnsi="Wingdings" w:hint="default"/>
      </w:rPr>
    </w:lvl>
    <w:lvl w:ilvl="7" w:tplc="8916B95E" w:tentative="1">
      <w:start w:val="1"/>
      <w:numFmt w:val="bullet"/>
      <w:lvlText w:val=""/>
      <w:lvlJc w:val="left"/>
      <w:pPr>
        <w:tabs>
          <w:tab w:val="num" w:pos="5760"/>
        </w:tabs>
        <w:ind w:left="5760" w:hanging="360"/>
      </w:pPr>
      <w:rPr>
        <w:rFonts w:ascii="Wingdings" w:hAnsi="Wingdings" w:hint="default"/>
      </w:rPr>
    </w:lvl>
    <w:lvl w:ilvl="8" w:tplc="CB504D52" w:tentative="1">
      <w:start w:val="1"/>
      <w:numFmt w:val="bullet"/>
      <w:lvlText w:val=""/>
      <w:lvlJc w:val="left"/>
      <w:pPr>
        <w:tabs>
          <w:tab w:val="num" w:pos="6480"/>
        </w:tabs>
        <w:ind w:left="6480" w:hanging="360"/>
      </w:pPr>
      <w:rPr>
        <w:rFonts w:ascii="Wingdings" w:hAnsi="Wingdings" w:hint="default"/>
      </w:rPr>
    </w:lvl>
  </w:abstractNum>
  <w:abstractNum w:abstractNumId="47">
    <w:nsid w:val="203B1EEC"/>
    <w:multiLevelType w:val="hybridMultilevel"/>
    <w:tmpl w:val="00A63F6E"/>
    <w:lvl w:ilvl="0" w:tplc="DB921EFE">
      <w:start w:val="1"/>
      <w:numFmt w:val="bullet"/>
      <w:lvlText w:val=""/>
      <w:lvlJc w:val="left"/>
      <w:pPr>
        <w:tabs>
          <w:tab w:val="num" w:pos="720"/>
        </w:tabs>
        <w:ind w:left="720" w:hanging="360"/>
      </w:pPr>
      <w:rPr>
        <w:rFonts w:ascii="Wingdings" w:hAnsi="Wingdings" w:hint="default"/>
      </w:rPr>
    </w:lvl>
    <w:lvl w:ilvl="1" w:tplc="3D147698" w:tentative="1">
      <w:start w:val="1"/>
      <w:numFmt w:val="bullet"/>
      <w:lvlText w:val=""/>
      <w:lvlJc w:val="left"/>
      <w:pPr>
        <w:tabs>
          <w:tab w:val="num" w:pos="1440"/>
        </w:tabs>
        <w:ind w:left="1440" w:hanging="360"/>
      </w:pPr>
      <w:rPr>
        <w:rFonts w:ascii="Wingdings" w:hAnsi="Wingdings" w:hint="default"/>
      </w:rPr>
    </w:lvl>
    <w:lvl w:ilvl="2" w:tplc="1F961190" w:tentative="1">
      <w:start w:val="1"/>
      <w:numFmt w:val="bullet"/>
      <w:lvlText w:val=""/>
      <w:lvlJc w:val="left"/>
      <w:pPr>
        <w:tabs>
          <w:tab w:val="num" w:pos="2160"/>
        </w:tabs>
        <w:ind w:left="2160" w:hanging="360"/>
      </w:pPr>
      <w:rPr>
        <w:rFonts w:ascii="Wingdings" w:hAnsi="Wingdings" w:hint="default"/>
      </w:rPr>
    </w:lvl>
    <w:lvl w:ilvl="3" w:tplc="3FA61B88" w:tentative="1">
      <w:start w:val="1"/>
      <w:numFmt w:val="bullet"/>
      <w:lvlText w:val=""/>
      <w:lvlJc w:val="left"/>
      <w:pPr>
        <w:tabs>
          <w:tab w:val="num" w:pos="2880"/>
        </w:tabs>
        <w:ind w:left="2880" w:hanging="360"/>
      </w:pPr>
      <w:rPr>
        <w:rFonts w:ascii="Wingdings" w:hAnsi="Wingdings" w:hint="default"/>
      </w:rPr>
    </w:lvl>
    <w:lvl w:ilvl="4" w:tplc="A34C2E84" w:tentative="1">
      <w:start w:val="1"/>
      <w:numFmt w:val="bullet"/>
      <w:lvlText w:val=""/>
      <w:lvlJc w:val="left"/>
      <w:pPr>
        <w:tabs>
          <w:tab w:val="num" w:pos="3600"/>
        </w:tabs>
        <w:ind w:left="3600" w:hanging="360"/>
      </w:pPr>
      <w:rPr>
        <w:rFonts w:ascii="Wingdings" w:hAnsi="Wingdings" w:hint="default"/>
      </w:rPr>
    </w:lvl>
    <w:lvl w:ilvl="5" w:tplc="F02086EE" w:tentative="1">
      <w:start w:val="1"/>
      <w:numFmt w:val="bullet"/>
      <w:lvlText w:val=""/>
      <w:lvlJc w:val="left"/>
      <w:pPr>
        <w:tabs>
          <w:tab w:val="num" w:pos="4320"/>
        </w:tabs>
        <w:ind w:left="4320" w:hanging="360"/>
      </w:pPr>
      <w:rPr>
        <w:rFonts w:ascii="Wingdings" w:hAnsi="Wingdings" w:hint="default"/>
      </w:rPr>
    </w:lvl>
    <w:lvl w:ilvl="6" w:tplc="0306795E" w:tentative="1">
      <w:start w:val="1"/>
      <w:numFmt w:val="bullet"/>
      <w:lvlText w:val=""/>
      <w:lvlJc w:val="left"/>
      <w:pPr>
        <w:tabs>
          <w:tab w:val="num" w:pos="5040"/>
        </w:tabs>
        <w:ind w:left="5040" w:hanging="360"/>
      </w:pPr>
      <w:rPr>
        <w:rFonts w:ascii="Wingdings" w:hAnsi="Wingdings" w:hint="default"/>
      </w:rPr>
    </w:lvl>
    <w:lvl w:ilvl="7" w:tplc="977A9E02" w:tentative="1">
      <w:start w:val="1"/>
      <w:numFmt w:val="bullet"/>
      <w:lvlText w:val=""/>
      <w:lvlJc w:val="left"/>
      <w:pPr>
        <w:tabs>
          <w:tab w:val="num" w:pos="5760"/>
        </w:tabs>
        <w:ind w:left="5760" w:hanging="360"/>
      </w:pPr>
      <w:rPr>
        <w:rFonts w:ascii="Wingdings" w:hAnsi="Wingdings" w:hint="default"/>
      </w:rPr>
    </w:lvl>
    <w:lvl w:ilvl="8" w:tplc="60122234" w:tentative="1">
      <w:start w:val="1"/>
      <w:numFmt w:val="bullet"/>
      <w:lvlText w:val=""/>
      <w:lvlJc w:val="left"/>
      <w:pPr>
        <w:tabs>
          <w:tab w:val="num" w:pos="6480"/>
        </w:tabs>
        <w:ind w:left="6480" w:hanging="360"/>
      </w:pPr>
      <w:rPr>
        <w:rFonts w:ascii="Wingdings" w:hAnsi="Wingdings" w:hint="default"/>
      </w:rPr>
    </w:lvl>
  </w:abstractNum>
  <w:abstractNum w:abstractNumId="48">
    <w:nsid w:val="206D1D60"/>
    <w:multiLevelType w:val="hybridMultilevel"/>
    <w:tmpl w:val="5546DE6E"/>
    <w:lvl w:ilvl="0" w:tplc="E0524810">
      <w:start w:val="1"/>
      <w:numFmt w:val="bullet"/>
      <w:lvlText w:val=""/>
      <w:lvlJc w:val="left"/>
      <w:pPr>
        <w:tabs>
          <w:tab w:val="num" w:pos="720"/>
        </w:tabs>
        <w:ind w:left="720" w:hanging="360"/>
      </w:pPr>
      <w:rPr>
        <w:rFonts w:ascii="Wingdings" w:hAnsi="Wingdings" w:hint="default"/>
      </w:rPr>
    </w:lvl>
    <w:lvl w:ilvl="1" w:tplc="021C38B6" w:tentative="1">
      <w:start w:val="1"/>
      <w:numFmt w:val="bullet"/>
      <w:lvlText w:val=""/>
      <w:lvlJc w:val="left"/>
      <w:pPr>
        <w:tabs>
          <w:tab w:val="num" w:pos="1440"/>
        </w:tabs>
        <w:ind w:left="1440" w:hanging="360"/>
      </w:pPr>
      <w:rPr>
        <w:rFonts w:ascii="Wingdings" w:hAnsi="Wingdings" w:hint="default"/>
      </w:rPr>
    </w:lvl>
    <w:lvl w:ilvl="2" w:tplc="F774BD9E" w:tentative="1">
      <w:start w:val="1"/>
      <w:numFmt w:val="bullet"/>
      <w:lvlText w:val=""/>
      <w:lvlJc w:val="left"/>
      <w:pPr>
        <w:tabs>
          <w:tab w:val="num" w:pos="2160"/>
        </w:tabs>
        <w:ind w:left="2160" w:hanging="360"/>
      </w:pPr>
      <w:rPr>
        <w:rFonts w:ascii="Wingdings" w:hAnsi="Wingdings" w:hint="default"/>
      </w:rPr>
    </w:lvl>
    <w:lvl w:ilvl="3" w:tplc="C806025C" w:tentative="1">
      <w:start w:val="1"/>
      <w:numFmt w:val="bullet"/>
      <w:lvlText w:val=""/>
      <w:lvlJc w:val="left"/>
      <w:pPr>
        <w:tabs>
          <w:tab w:val="num" w:pos="2880"/>
        </w:tabs>
        <w:ind w:left="2880" w:hanging="360"/>
      </w:pPr>
      <w:rPr>
        <w:rFonts w:ascii="Wingdings" w:hAnsi="Wingdings" w:hint="default"/>
      </w:rPr>
    </w:lvl>
    <w:lvl w:ilvl="4" w:tplc="FB58E1A8" w:tentative="1">
      <w:start w:val="1"/>
      <w:numFmt w:val="bullet"/>
      <w:lvlText w:val=""/>
      <w:lvlJc w:val="left"/>
      <w:pPr>
        <w:tabs>
          <w:tab w:val="num" w:pos="3600"/>
        </w:tabs>
        <w:ind w:left="3600" w:hanging="360"/>
      </w:pPr>
      <w:rPr>
        <w:rFonts w:ascii="Wingdings" w:hAnsi="Wingdings" w:hint="default"/>
      </w:rPr>
    </w:lvl>
    <w:lvl w:ilvl="5" w:tplc="76C61864" w:tentative="1">
      <w:start w:val="1"/>
      <w:numFmt w:val="bullet"/>
      <w:lvlText w:val=""/>
      <w:lvlJc w:val="left"/>
      <w:pPr>
        <w:tabs>
          <w:tab w:val="num" w:pos="4320"/>
        </w:tabs>
        <w:ind w:left="4320" w:hanging="360"/>
      </w:pPr>
      <w:rPr>
        <w:rFonts w:ascii="Wingdings" w:hAnsi="Wingdings" w:hint="default"/>
      </w:rPr>
    </w:lvl>
    <w:lvl w:ilvl="6" w:tplc="177E8D1E" w:tentative="1">
      <w:start w:val="1"/>
      <w:numFmt w:val="bullet"/>
      <w:lvlText w:val=""/>
      <w:lvlJc w:val="left"/>
      <w:pPr>
        <w:tabs>
          <w:tab w:val="num" w:pos="5040"/>
        </w:tabs>
        <w:ind w:left="5040" w:hanging="360"/>
      </w:pPr>
      <w:rPr>
        <w:rFonts w:ascii="Wingdings" w:hAnsi="Wingdings" w:hint="default"/>
      </w:rPr>
    </w:lvl>
    <w:lvl w:ilvl="7" w:tplc="2FB49078" w:tentative="1">
      <w:start w:val="1"/>
      <w:numFmt w:val="bullet"/>
      <w:lvlText w:val=""/>
      <w:lvlJc w:val="left"/>
      <w:pPr>
        <w:tabs>
          <w:tab w:val="num" w:pos="5760"/>
        </w:tabs>
        <w:ind w:left="5760" w:hanging="360"/>
      </w:pPr>
      <w:rPr>
        <w:rFonts w:ascii="Wingdings" w:hAnsi="Wingdings" w:hint="default"/>
      </w:rPr>
    </w:lvl>
    <w:lvl w:ilvl="8" w:tplc="EA4283BE" w:tentative="1">
      <w:start w:val="1"/>
      <w:numFmt w:val="bullet"/>
      <w:lvlText w:val=""/>
      <w:lvlJc w:val="left"/>
      <w:pPr>
        <w:tabs>
          <w:tab w:val="num" w:pos="6480"/>
        </w:tabs>
        <w:ind w:left="6480" w:hanging="360"/>
      </w:pPr>
      <w:rPr>
        <w:rFonts w:ascii="Wingdings" w:hAnsi="Wingdings" w:hint="default"/>
      </w:rPr>
    </w:lvl>
  </w:abstractNum>
  <w:abstractNum w:abstractNumId="49">
    <w:nsid w:val="21CB272D"/>
    <w:multiLevelType w:val="hybridMultilevel"/>
    <w:tmpl w:val="4BA6B6C8"/>
    <w:lvl w:ilvl="0" w:tplc="A93A9720">
      <w:start w:val="1"/>
      <w:numFmt w:val="bullet"/>
      <w:lvlText w:val=""/>
      <w:lvlJc w:val="left"/>
      <w:pPr>
        <w:tabs>
          <w:tab w:val="num" w:pos="720"/>
        </w:tabs>
        <w:ind w:left="720" w:hanging="360"/>
      </w:pPr>
      <w:rPr>
        <w:rFonts w:ascii="Wingdings" w:hAnsi="Wingdings" w:hint="default"/>
      </w:rPr>
    </w:lvl>
    <w:lvl w:ilvl="1" w:tplc="236428A8" w:tentative="1">
      <w:start w:val="1"/>
      <w:numFmt w:val="bullet"/>
      <w:lvlText w:val=""/>
      <w:lvlJc w:val="left"/>
      <w:pPr>
        <w:tabs>
          <w:tab w:val="num" w:pos="1440"/>
        </w:tabs>
        <w:ind w:left="1440" w:hanging="360"/>
      </w:pPr>
      <w:rPr>
        <w:rFonts w:ascii="Wingdings" w:hAnsi="Wingdings" w:hint="default"/>
      </w:rPr>
    </w:lvl>
    <w:lvl w:ilvl="2" w:tplc="F98AD0CC" w:tentative="1">
      <w:start w:val="1"/>
      <w:numFmt w:val="bullet"/>
      <w:lvlText w:val=""/>
      <w:lvlJc w:val="left"/>
      <w:pPr>
        <w:tabs>
          <w:tab w:val="num" w:pos="2160"/>
        </w:tabs>
        <w:ind w:left="2160" w:hanging="360"/>
      </w:pPr>
      <w:rPr>
        <w:rFonts w:ascii="Wingdings" w:hAnsi="Wingdings" w:hint="default"/>
      </w:rPr>
    </w:lvl>
    <w:lvl w:ilvl="3" w:tplc="D018E7AC" w:tentative="1">
      <w:start w:val="1"/>
      <w:numFmt w:val="bullet"/>
      <w:lvlText w:val=""/>
      <w:lvlJc w:val="left"/>
      <w:pPr>
        <w:tabs>
          <w:tab w:val="num" w:pos="2880"/>
        </w:tabs>
        <w:ind w:left="2880" w:hanging="360"/>
      </w:pPr>
      <w:rPr>
        <w:rFonts w:ascii="Wingdings" w:hAnsi="Wingdings" w:hint="default"/>
      </w:rPr>
    </w:lvl>
    <w:lvl w:ilvl="4" w:tplc="3EBE8328" w:tentative="1">
      <w:start w:val="1"/>
      <w:numFmt w:val="bullet"/>
      <w:lvlText w:val=""/>
      <w:lvlJc w:val="left"/>
      <w:pPr>
        <w:tabs>
          <w:tab w:val="num" w:pos="3600"/>
        </w:tabs>
        <w:ind w:left="3600" w:hanging="360"/>
      </w:pPr>
      <w:rPr>
        <w:rFonts w:ascii="Wingdings" w:hAnsi="Wingdings" w:hint="default"/>
      </w:rPr>
    </w:lvl>
    <w:lvl w:ilvl="5" w:tplc="3756704E" w:tentative="1">
      <w:start w:val="1"/>
      <w:numFmt w:val="bullet"/>
      <w:lvlText w:val=""/>
      <w:lvlJc w:val="left"/>
      <w:pPr>
        <w:tabs>
          <w:tab w:val="num" w:pos="4320"/>
        </w:tabs>
        <w:ind w:left="4320" w:hanging="360"/>
      </w:pPr>
      <w:rPr>
        <w:rFonts w:ascii="Wingdings" w:hAnsi="Wingdings" w:hint="default"/>
      </w:rPr>
    </w:lvl>
    <w:lvl w:ilvl="6" w:tplc="D7766FE8" w:tentative="1">
      <w:start w:val="1"/>
      <w:numFmt w:val="bullet"/>
      <w:lvlText w:val=""/>
      <w:lvlJc w:val="left"/>
      <w:pPr>
        <w:tabs>
          <w:tab w:val="num" w:pos="5040"/>
        </w:tabs>
        <w:ind w:left="5040" w:hanging="360"/>
      </w:pPr>
      <w:rPr>
        <w:rFonts w:ascii="Wingdings" w:hAnsi="Wingdings" w:hint="default"/>
      </w:rPr>
    </w:lvl>
    <w:lvl w:ilvl="7" w:tplc="AE185B40" w:tentative="1">
      <w:start w:val="1"/>
      <w:numFmt w:val="bullet"/>
      <w:lvlText w:val=""/>
      <w:lvlJc w:val="left"/>
      <w:pPr>
        <w:tabs>
          <w:tab w:val="num" w:pos="5760"/>
        </w:tabs>
        <w:ind w:left="5760" w:hanging="360"/>
      </w:pPr>
      <w:rPr>
        <w:rFonts w:ascii="Wingdings" w:hAnsi="Wingdings" w:hint="default"/>
      </w:rPr>
    </w:lvl>
    <w:lvl w:ilvl="8" w:tplc="1B74848E" w:tentative="1">
      <w:start w:val="1"/>
      <w:numFmt w:val="bullet"/>
      <w:lvlText w:val=""/>
      <w:lvlJc w:val="left"/>
      <w:pPr>
        <w:tabs>
          <w:tab w:val="num" w:pos="6480"/>
        </w:tabs>
        <w:ind w:left="6480" w:hanging="360"/>
      </w:pPr>
      <w:rPr>
        <w:rFonts w:ascii="Wingdings" w:hAnsi="Wingdings" w:hint="default"/>
      </w:rPr>
    </w:lvl>
  </w:abstractNum>
  <w:abstractNum w:abstractNumId="50">
    <w:nsid w:val="24E46DD8"/>
    <w:multiLevelType w:val="hybridMultilevel"/>
    <w:tmpl w:val="ACFE0E82"/>
    <w:lvl w:ilvl="0" w:tplc="01440F60">
      <w:start w:val="1"/>
      <w:numFmt w:val="bullet"/>
      <w:lvlText w:val=""/>
      <w:lvlJc w:val="left"/>
      <w:pPr>
        <w:tabs>
          <w:tab w:val="num" w:pos="720"/>
        </w:tabs>
        <w:ind w:left="720" w:hanging="360"/>
      </w:pPr>
      <w:rPr>
        <w:rFonts w:ascii="Wingdings" w:hAnsi="Wingdings" w:hint="default"/>
      </w:rPr>
    </w:lvl>
    <w:lvl w:ilvl="1" w:tplc="5D08575A" w:tentative="1">
      <w:start w:val="1"/>
      <w:numFmt w:val="bullet"/>
      <w:lvlText w:val=""/>
      <w:lvlJc w:val="left"/>
      <w:pPr>
        <w:tabs>
          <w:tab w:val="num" w:pos="1440"/>
        </w:tabs>
        <w:ind w:left="1440" w:hanging="360"/>
      </w:pPr>
      <w:rPr>
        <w:rFonts w:ascii="Wingdings" w:hAnsi="Wingdings" w:hint="default"/>
      </w:rPr>
    </w:lvl>
    <w:lvl w:ilvl="2" w:tplc="737CD10A" w:tentative="1">
      <w:start w:val="1"/>
      <w:numFmt w:val="bullet"/>
      <w:lvlText w:val=""/>
      <w:lvlJc w:val="left"/>
      <w:pPr>
        <w:tabs>
          <w:tab w:val="num" w:pos="2160"/>
        </w:tabs>
        <w:ind w:left="2160" w:hanging="360"/>
      </w:pPr>
      <w:rPr>
        <w:rFonts w:ascii="Wingdings" w:hAnsi="Wingdings" w:hint="default"/>
      </w:rPr>
    </w:lvl>
    <w:lvl w:ilvl="3" w:tplc="23EEE4CC" w:tentative="1">
      <w:start w:val="1"/>
      <w:numFmt w:val="bullet"/>
      <w:lvlText w:val=""/>
      <w:lvlJc w:val="left"/>
      <w:pPr>
        <w:tabs>
          <w:tab w:val="num" w:pos="2880"/>
        </w:tabs>
        <w:ind w:left="2880" w:hanging="360"/>
      </w:pPr>
      <w:rPr>
        <w:rFonts w:ascii="Wingdings" w:hAnsi="Wingdings" w:hint="default"/>
      </w:rPr>
    </w:lvl>
    <w:lvl w:ilvl="4" w:tplc="0CAA2A0A" w:tentative="1">
      <w:start w:val="1"/>
      <w:numFmt w:val="bullet"/>
      <w:lvlText w:val=""/>
      <w:lvlJc w:val="left"/>
      <w:pPr>
        <w:tabs>
          <w:tab w:val="num" w:pos="3600"/>
        </w:tabs>
        <w:ind w:left="3600" w:hanging="360"/>
      </w:pPr>
      <w:rPr>
        <w:rFonts w:ascii="Wingdings" w:hAnsi="Wingdings" w:hint="default"/>
      </w:rPr>
    </w:lvl>
    <w:lvl w:ilvl="5" w:tplc="4ACE54DA" w:tentative="1">
      <w:start w:val="1"/>
      <w:numFmt w:val="bullet"/>
      <w:lvlText w:val=""/>
      <w:lvlJc w:val="left"/>
      <w:pPr>
        <w:tabs>
          <w:tab w:val="num" w:pos="4320"/>
        </w:tabs>
        <w:ind w:left="4320" w:hanging="360"/>
      </w:pPr>
      <w:rPr>
        <w:rFonts w:ascii="Wingdings" w:hAnsi="Wingdings" w:hint="default"/>
      </w:rPr>
    </w:lvl>
    <w:lvl w:ilvl="6" w:tplc="94A04942" w:tentative="1">
      <w:start w:val="1"/>
      <w:numFmt w:val="bullet"/>
      <w:lvlText w:val=""/>
      <w:lvlJc w:val="left"/>
      <w:pPr>
        <w:tabs>
          <w:tab w:val="num" w:pos="5040"/>
        </w:tabs>
        <w:ind w:left="5040" w:hanging="360"/>
      </w:pPr>
      <w:rPr>
        <w:rFonts w:ascii="Wingdings" w:hAnsi="Wingdings" w:hint="default"/>
      </w:rPr>
    </w:lvl>
    <w:lvl w:ilvl="7" w:tplc="EB6E9094" w:tentative="1">
      <w:start w:val="1"/>
      <w:numFmt w:val="bullet"/>
      <w:lvlText w:val=""/>
      <w:lvlJc w:val="left"/>
      <w:pPr>
        <w:tabs>
          <w:tab w:val="num" w:pos="5760"/>
        </w:tabs>
        <w:ind w:left="5760" w:hanging="360"/>
      </w:pPr>
      <w:rPr>
        <w:rFonts w:ascii="Wingdings" w:hAnsi="Wingdings" w:hint="default"/>
      </w:rPr>
    </w:lvl>
    <w:lvl w:ilvl="8" w:tplc="EAE010D4" w:tentative="1">
      <w:start w:val="1"/>
      <w:numFmt w:val="bullet"/>
      <w:lvlText w:val=""/>
      <w:lvlJc w:val="left"/>
      <w:pPr>
        <w:tabs>
          <w:tab w:val="num" w:pos="6480"/>
        </w:tabs>
        <w:ind w:left="6480" w:hanging="360"/>
      </w:pPr>
      <w:rPr>
        <w:rFonts w:ascii="Wingdings" w:hAnsi="Wingdings" w:hint="default"/>
      </w:rPr>
    </w:lvl>
  </w:abstractNum>
  <w:abstractNum w:abstractNumId="51">
    <w:nsid w:val="25AB3CC0"/>
    <w:multiLevelType w:val="hybridMultilevel"/>
    <w:tmpl w:val="BDECB81C"/>
    <w:lvl w:ilvl="0" w:tplc="803E3F6E">
      <w:start w:val="1"/>
      <w:numFmt w:val="bullet"/>
      <w:lvlText w:val=""/>
      <w:lvlJc w:val="left"/>
      <w:pPr>
        <w:tabs>
          <w:tab w:val="num" w:pos="720"/>
        </w:tabs>
        <w:ind w:left="720" w:hanging="360"/>
      </w:pPr>
      <w:rPr>
        <w:rFonts w:ascii="Wingdings" w:hAnsi="Wingdings" w:hint="default"/>
      </w:rPr>
    </w:lvl>
    <w:lvl w:ilvl="1" w:tplc="E1CCF726" w:tentative="1">
      <w:start w:val="1"/>
      <w:numFmt w:val="bullet"/>
      <w:lvlText w:val=""/>
      <w:lvlJc w:val="left"/>
      <w:pPr>
        <w:tabs>
          <w:tab w:val="num" w:pos="1440"/>
        </w:tabs>
        <w:ind w:left="1440" w:hanging="360"/>
      </w:pPr>
      <w:rPr>
        <w:rFonts w:ascii="Wingdings" w:hAnsi="Wingdings" w:hint="default"/>
      </w:rPr>
    </w:lvl>
    <w:lvl w:ilvl="2" w:tplc="0876CFE6" w:tentative="1">
      <w:start w:val="1"/>
      <w:numFmt w:val="bullet"/>
      <w:lvlText w:val=""/>
      <w:lvlJc w:val="left"/>
      <w:pPr>
        <w:tabs>
          <w:tab w:val="num" w:pos="2160"/>
        </w:tabs>
        <w:ind w:left="2160" w:hanging="360"/>
      </w:pPr>
      <w:rPr>
        <w:rFonts w:ascii="Wingdings" w:hAnsi="Wingdings" w:hint="default"/>
      </w:rPr>
    </w:lvl>
    <w:lvl w:ilvl="3" w:tplc="20A4B0A8" w:tentative="1">
      <w:start w:val="1"/>
      <w:numFmt w:val="bullet"/>
      <w:lvlText w:val=""/>
      <w:lvlJc w:val="left"/>
      <w:pPr>
        <w:tabs>
          <w:tab w:val="num" w:pos="2880"/>
        </w:tabs>
        <w:ind w:left="2880" w:hanging="360"/>
      </w:pPr>
      <w:rPr>
        <w:rFonts w:ascii="Wingdings" w:hAnsi="Wingdings" w:hint="default"/>
      </w:rPr>
    </w:lvl>
    <w:lvl w:ilvl="4" w:tplc="8BDC19E6" w:tentative="1">
      <w:start w:val="1"/>
      <w:numFmt w:val="bullet"/>
      <w:lvlText w:val=""/>
      <w:lvlJc w:val="left"/>
      <w:pPr>
        <w:tabs>
          <w:tab w:val="num" w:pos="3600"/>
        </w:tabs>
        <w:ind w:left="3600" w:hanging="360"/>
      </w:pPr>
      <w:rPr>
        <w:rFonts w:ascii="Wingdings" w:hAnsi="Wingdings" w:hint="default"/>
      </w:rPr>
    </w:lvl>
    <w:lvl w:ilvl="5" w:tplc="16040864" w:tentative="1">
      <w:start w:val="1"/>
      <w:numFmt w:val="bullet"/>
      <w:lvlText w:val=""/>
      <w:lvlJc w:val="left"/>
      <w:pPr>
        <w:tabs>
          <w:tab w:val="num" w:pos="4320"/>
        </w:tabs>
        <w:ind w:left="4320" w:hanging="360"/>
      </w:pPr>
      <w:rPr>
        <w:rFonts w:ascii="Wingdings" w:hAnsi="Wingdings" w:hint="default"/>
      </w:rPr>
    </w:lvl>
    <w:lvl w:ilvl="6" w:tplc="1DD49C54" w:tentative="1">
      <w:start w:val="1"/>
      <w:numFmt w:val="bullet"/>
      <w:lvlText w:val=""/>
      <w:lvlJc w:val="left"/>
      <w:pPr>
        <w:tabs>
          <w:tab w:val="num" w:pos="5040"/>
        </w:tabs>
        <w:ind w:left="5040" w:hanging="360"/>
      </w:pPr>
      <w:rPr>
        <w:rFonts w:ascii="Wingdings" w:hAnsi="Wingdings" w:hint="default"/>
      </w:rPr>
    </w:lvl>
    <w:lvl w:ilvl="7" w:tplc="CFB29F6C" w:tentative="1">
      <w:start w:val="1"/>
      <w:numFmt w:val="bullet"/>
      <w:lvlText w:val=""/>
      <w:lvlJc w:val="left"/>
      <w:pPr>
        <w:tabs>
          <w:tab w:val="num" w:pos="5760"/>
        </w:tabs>
        <w:ind w:left="5760" w:hanging="360"/>
      </w:pPr>
      <w:rPr>
        <w:rFonts w:ascii="Wingdings" w:hAnsi="Wingdings" w:hint="default"/>
      </w:rPr>
    </w:lvl>
    <w:lvl w:ilvl="8" w:tplc="8430BC20" w:tentative="1">
      <w:start w:val="1"/>
      <w:numFmt w:val="bullet"/>
      <w:lvlText w:val=""/>
      <w:lvlJc w:val="left"/>
      <w:pPr>
        <w:tabs>
          <w:tab w:val="num" w:pos="6480"/>
        </w:tabs>
        <w:ind w:left="6480" w:hanging="360"/>
      </w:pPr>
      <w:rPr>
        <w:rFonts w:ascii="Wingdings" w:hAnsi="Wingdings" w:hint="default"/>
      </w:rPr>
    </w:lvl>
  </w:abstractNum>
  <w:abstractNum w:abstractNumId="52">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53">
    <w:nsid w:val="278A0998"/>
    <w:multiLevelType w:val="hybridMultilevel"/>
    <w:tmpl w:val="7FC8B4B0"/>
    <w:lvl w:ilvl="0" w:tplc="4BA6B52A">
      <w:start w:val="1"/>
      <w:numFmt w:val="bullet"/>
      <w:lvlText w:val="◇"/>
      <w:lvlJc w:val="left"/>
      <w:pPr>
        <w:tabs>
          <w:tab w:val="num" w:pos="720"/>
        </w:tabs>
        <w:ind w:left="720" w:hanging="360"/>
      </w:pPr>
      <w:rPr>
        <w:rFonts w:ascii="Meiryo UI" w:hAnsi="Meiryo UI" w:hint="default"/>
      </w:rPr>
    </w:lvl>
    <w:lvl w:ilvl="1" w:tplc="95B820A6" w:tentative="1">
      <w:start w:val="1"/>
      <w:numFmt w:val="bullet"/>
      <w:lvlText w:val="◇"/>
      <w:lvlJc w:val="left"/>
      <w:pPr>
        <w:tabs>
          <w:tab w:val="num" w:pos="1440"/>
        </w:tabs>
        <w:ind w:left="1440" w:hanging="360"/>
      </w:pPr>
      <w:rPr>
        <w:rFonts w:ascii="Meiryo UI" w:hAnsi="Meiryo UI" w:hint="default"/>
      </w:rPr>
    </w:lvl>
    <w:lvl w:ilvl="2" w:tplc="C0EEFD24" w:tentative="1">
      <w:start w:val="1"/>
      <w:numFmt w:val="bullet"/>
      <w:lvlText w:val="◇"/>
      <w:lvlJc w:val="left"/>
      <w:pPr>
        <w:tabs>
          <w:tab w:val="num" w:pos="2160"/>
        </w:tabs>
        <w:ind w:left="2160" w:hanging="360"/>
      </w:pPr>
      <w:rPr>
        <w:rFonts w:ascii="Meiryo UI" w:hAnsi="Meiryo UI" w:hint="default"/>
      </w:rPr>
    </w:lvl>
    <w:lvl w:ilvl="3" w:tplc="F672F610" w:tentative="1">
      <w:start w:val="1"/>
      <w:numFmt w:val="bullet"/>
      <w:lvlText w:val="◇"/>
      <w:lvlJc w:val="left"/>
      <w:pPr>
        <w:tabs>
          <w:tab w:val="num" w:pos="2880"/>
        </w:tabs>
        <w:ind w:left="2880" w:hanging="360"/>
      </w:pPr>
      <w:rPr>
        <w:rFonts w:ascii="Meiryo UI" w:hAnsi="Meiryo UI" w:hint="default"/>
      </w:rPr>
    </w:lvl>
    <w:lvl w:ilvl="4" w:tplc="4EFC947C" w:tentative="1">
      <w:start w:val="1"/>
      <w:numFmt w:val="bullet"/>
      <w:lvlText w:val="◇"/>
      <w:lvlJc w:val="left"/>
      <w:pPr>
        <w:tabs>
          <w:tab w:val="num" w:pos="3600"/>
        </w:tabs>
        <w:ind w:left="3600" w:hanging="360"/>
      </w:pPr>
      <w:rPr>
        <w:rFonts w:ascii="Meiryo UI" w:hAnsi="Meiryo UI" w:hint="default"/>
      </w:rPr>
    </w:lvl>
    <w:lvl w:ilvl="5" w:tplc="C4F8ECFA" w:tentative="1">
      <w:start w:val="1"/>
      <w:numFmt w:val="bullet"/>
      <w:lvlText w:val="◇"/>
      <w:lvlJc w:val="left"/>
      <w:pPr>
        <w:tabs>
          <w:tab w:val="num" w:pos="4320"/>
        </w:tabs>
        <w:ind w:left="4320" w:hanging="360"/>
      </w:pPr>
      <w:rPr>
        <w:rFonts w:ascii="Meiryo UI" w:hAnsi="Meiryo UI" w:hint="default"/>
      </w:rPr>
    </w:lvl>
    <w:lvl w:ilvl="6" w:tplc="D12AD2A0" w:tentative="1">
      <w:start w:val="1"/>
      <w:numFmt w:val="bullet"/>
      <w:lvlText w:val="◇"/>
      <w:lvlJc w:val="left"/>
      <w:pPr>
        <w:tabs>
          <w:tab w:val="num" w:pos="5040"/>
        </w:tabs>
        <w:ind w:left="5040" w:hanging="360"/>
      </w:pPr>
      <w:rPr>
        <w:rFonts w:ascii="Meiryo UI" w:hAnsi="Meiryo UI" w:hint="default"/>
      </w:rPr>
    </w:lvl>
    <w:lvl w:ilvl="7" w:tplc="DC2C05B2" w:tentative="1">
      <w:start w:val="1"/>
      <w:numFmt w:val="bullet"/>
      <w:lvlText w:val="◇"/>
      <w:lvlJc w:val="left"/>
      <w:pPr>
        <w:tabs>
          <w:tab w:val="num" w:pos="5760"/>
        </w:tabs>
        <w:ind w:left="5760" w:hanging="360"/>
      </w:pPr>
      <w:rPr>
        <w:rFonts w:ascii="Meiryo UI" w:hAnsi="Meiryo UI" w:hint="default"/>
      </w:rPr>
    </w:lvl>
    <w:lvl w:ilvl="8" w:tplc="EC0A049C" w:tentative="1">
      <w:start w:val="1"/>
      <w:numFmt w:val="bullet"/>
      <w:lvlText w:val="◇"/>
      <w:lvlJc w:val="left"/>
      <w:pPr>
        <w:tabs>
          <w:tab w:val="num" w:pos="6480"/>
        </w:tabs>
        <w:ind w:left="6480" w:hanging="360"/>
      </w:pPr>
      <w:rPr>
        <w:rFonts w:ascii="Meiryo UI" w:hAnsi="Meiryo UI" w:hint="default"/>
      </w:rPr>
    </w:lvl>
  </w:abstractNum>
  <w:abstractNum w:abstractNumId="54">
    <w:nsid w:val="28E05083"/>
    <w:multiLevelType w:val="hybridMultilevel"/>
    <w:tmpl w:val="0A54A182"/>
    <w:lvl w:ilvl="0" w:tplc="9CDAECA6">
      <w:start w:val="1"/>
      <w:numFmt w:val="bullet"/>
      <w:lvlText w:val=""/>
      <w:lvlJc w:val="left"/>
      <w:pPr>
        <w:tabs>
          <w:tab w:val="num" w:pos="720"/>
        </w:tabs>
        <w:ind w:left="720" w:hanging="360"/>
      </w:pPr>
      <w:rPr>
        <w:rFonts w:ascii="Wingdings" w:hAnsi="Wingdings" w:hint="default"/>
      </w:rPr>
    </w:lvl>
    <w:lvl w:ilvl="1" w:tplc="53D4695A" w:tentative="1">
      <w:start w:val="1"/>
      <w:numFmt w:val="bullet"/>
      <w:lvlText w:val=""/>
      <w:lvlJc w:val="left"/>
      <w:pPr>
        <w:tabs>
          <w:tab w:val="num" w:pos="1440"/>
        </w:tabs>
        <w:ind w:left="1440" w:hanging="360"/>
      </w:pPr>
      <w:rPr>
        <w:rFonts w:ascii="Wingdings" w:hAnsi="Wingdings" w:hint="default"/>
      </w:rPr>
    </w:lvl>
    <w:lvl w:ilvl="2" w:tplc="14FC462C" w:tentative="1">
      <w:start w:val="1"/>
      <w:numFmt w:val="bullet"/>
      <w:lvlText w:val=""/>
      <w:lvlJc w:val="left"/>
      <w:pPr>
        <w:tabs>
          <w:tab w:val="num" w:pos="2160"/>
        </w:tabs>
        <w:ind w:left="2160" w:hanging="360"/>
      </w:pPr>
      <w:rPr>
        <w:rFonts w:ascii="Wingdings" w:hAnsi="Wingdings" w:hint="default"/>
      </w:rPr>
    </w:lvl>
    <w:lvl w:ilvl="3" w:tplc="665668AA" w:tentative="1">
      <w:start w:val="1"/>
      <w:numFmt w:val="bullet"/>
      <w:lvlText w:val=""/>
      <w:lvlJc w:val="left"/>
      <w:pPr>
        <w:tabs>
          <w:tab w:val="num" w:pos="2880"/>
        </w:tabs>
        <w:ind w:left="2880" w:hanging="360"/>
      </w:pPr>
      <w:rPr>
        <w:rFonts w:ascii="Wingdings" w:hAnsi="Wingdings" w:hint="default"/>
      </w:rPr>
    </w:lvl>
    <w:lvl w:ilvl="4" w:tplc="B7F83168" w:tentative="1">
      <w:start w:val="1"/>
      <w:numFmt w:val="bullet"/>
      <w:lvlText w:val=""/>
      <w:lvlJc w:val="left"/>
      <w:pPr>
        <w:tabs>
          <w:tab w:val="num" w:pos="3600"/>
        </w:tabs>
        <w:ind w:left="3600" w:hanging="360"/>
      </w:pPr>
      <w:rPr>
        <w:rFonts w:ascii="Wingdings" w:hAnsi="Wingdings" w:hint="default"/>
      </w:rPr>
    </w:lvl>
    <w:lvl w:ilvl="5" w:tplc="D4C8B1E0" w:tentative="1">
      <w:start w:val="1"/>
      <w:numFmt w:val="bullet"/>
      <w:lvlText w:val=""/>
      <w:lvlJc w:val="left"/>
      <w:pPr>
        <w:tabs>
          <w:tab w:val="num" w:pos="4320"/>
        </w:tabs>
        <w:ind w:left="4320" w:hanging="360"/>
      </w:pPr>
      <w:rPr>
        <w:rFonts w:ascii="Wingdings" w:hAnsi="Wingdings" w:hint="default"/>
      </w:rPr>
    </w:lvl>
    <w:lvl w:ilvl="6" w:tplc="5B38EAC6" w:tentative="1">
      <w:start w:val="1"/>
      <w:numFmt w:val="bullet"/>
      <w:lvlText w:val=""/>
      <w:lvlJc w:val="left"/>
      <w:pPr>
        <w:tabs>
          <w:tab w:val="num" w:pos="5040"/>
        </w:tabs>
        <w:ind w:left="5040" w:hanging="360"/>
      </w:pPr>
      <w:rPr>
        <w:rFonts w:ascii="Wingdings" w:hAnsi="Wingdings" w:hint="default"/>
      </w:rPr>
    </w:lvl>
    <w:lvl w:ilvl="7" w:tplc="4DF2A948" w:tentative="1">
      <w:start w:val="1"/>
      <w:numFmt w:val="bullet"/>
      <w:lvlText w:val=""/>
      <w:lvlJc w:val="left"/>
      <w:pPr>
        <w:tabs>
          <w:tab w:val="num" w:pos="5760"/>
        </w:tabs>
        <w:ind w:left="5760" w:hanging="360"/>
      </w:pPr>
      <w:rPr>
        <w:rFonts w:ascii="Wingdings" w:hAnsi="Wingdings" w:hint="default"/>
      </w:rPr>
    </w:lvl>
    <w:lvl w:ilvl="8" w:tplc="AE06AF4A" w:tentative="1">
      <w:start w:val="1"/>
      <w:numFmt w:val="bullet"/>
      <w:lvlText w:val=""/>
      <w:lvlJc w:val="left"/>
      <w:pPr>
        <w:tabs>
          <w:tab w:val="num" w:pos="6480"/>
        </w:tabs>
        <w:ind w:left="6480" w:hanging="360"/>
      </w:pPr>
      <w:rPr>
        <w:rFonts w:ascii="Wingdings" w:hAnsi="Wingdings" w:hint="default"/>
      </w:rPr>
    </w:lvl>
  </w:abstractNum>
  <w:abstractNum w:abstractNumId="55">
    <w:nsid w:val="297A6E46"/>
    <w:multiLevelType w:val="hybridMultilevel"/>
    <w:tmpl w:val="A7F8806E"/>
    <w:lvl w:ilvl="0" w:tplc="7298AA7A">
      <w:start w:val="1"/>
      <w:numFmt w:val="bullet"/>
      <w:lvlText w:val=""/>
      <w:lvlJc w:val="left"/>
      <w:pPr>
        <w:tabs>
          <w:tab w:val="num" w:pos="720"/>
        </w:tabs>
        <w:ind w:left="720" w:hanging="360"/>
      </w:pPr>
      <w:rPr>
        <w:rFonts w:ascii="Wingdings" w:hAnsi="Wingdings" w:hint="default"/>
      </w:rPr>
    </w:lvl>
    <w:lvl w:ilvl="1" w:tplc="8D94E762" w:tentative="1">
      <w:start w:val="1"/>
      <w:numFmt w:val="bullet"/>
      <w:lvlText w:val=""/>
      <w:lvlJc w:val="left"/>
      <w:pPr>
        <w:tabs>
          <w:tab w:val="num" w:pos="1440"/>
        </w:tabs>
        <w:ind w:left="1440" w:hanging="360"/>
      </w:pPr>
      <w:rPr>
        <w:rFonts w:ascii="Wingdings" w:hAnsi="Wingdings" w:hint="default"/>
      </w:rPr>
    </w:lvl>
    <w:lvl w:ilvl="2" w:tplc="3AB49C64" w:tentative="1">
      <w:start w:val="1"/>
      <w:numFmt w:val="bullet"/>
      <w:lvlText w:val=""/>
      <w:lvlJc w:val="left"/>
      <w:pPr>
        <w:tabs>
          <w:tab w:val="num" w:pos="2160"/>
        </w:tabs>
        <w:ind w:left="2160" w:hanging="360"/>
      </w:pPr>
      <w:rPr>
        <w:rFonts w:ascii="Wingdings" w:hAnsi="Wingdings" w:hint="default"/>
      </w:rPr>
    </w:lvl>
    <w:lvl w:ilvl="3" w:tplc="48FECF0A" w:tentative="1">
      <w:start w:val="1"/>
      <w:numFmt w:val="bullet"/>
      <w:lvlText w:val=""/>
      <w:lvlJc w:val="left"/>
      <w:pPr>
        <w:tabs>
          <w:tab w:val="num" w:pos="2880"/>
        </w:tabs>
        <w:ind w:left="2880" w:hanging="360"/>
      </w:pPr>
      <w:rPr>
        <w:rFonts w:ascii="Wingdings" w:hAnsi="Wingdings" w:hint="default"/>
      </w:rPr>
    </w:lvl>
    <w:lvl w:ilvl="4" w:tplc="5AD2B16C" w:tentative="1">
      <w:start w:val="1"/>
      <w:numFmt w:val="bullet"/>
      <w:lvlText w:val=""/>
      <w:lvlJc w:val="left"/>
      <w:pPr>
        <w:tabs>
          <w:tab w:val="num" w:pos="3600"/>
        </w:tabs>
        <w:ind w:left="3600" w:hanging="360"/>
      </w:pPr>
      <w:rPr>
        <w:rFonts w:ascii="Wingdings" w:hAnsi="Wingdings" w:hint="default"/>
      </w:rPr>
    </w:lvl>
    <w:lvl w:ilvl="5" w:tplc="21FC22FA" w:tentative="1">
      <w:start w:val="1"/>
      <w:numFmt w:val="bullet"/>
      <w:lvlText w:val=""/>
      <w:lvlJc w:val="left"/>
      <w:pPr>
        <w:tabs>
          <w:tab w:val="num" w:pos="4320"/>
        </w:tabs>
        <w:ind w:left="4320" w:hanging="360"/>
      </w:pPr>
      <w:rPr>
        <w:rFonts w:ascii="Wingdings" w:hAnsi="Wingdings" w:hint="default"/>
      </w:rPr>
    </w:lvl>
    <w:lvl w:ilvl="6" w:tplc="3078D214" w:tentative="1">
      <w:start w:val="1"/>
      <w:numFmt w:val="bullet"/>
      <w:lvlText w:val=""/>
      <w:lvlJc w:val="left"/>
      <w:pPr>
        <w:tabs>
          <w:tab w:val="num" w:pos="5040"/>
        </w:tabs>
        <w:ind w:left="5040" w:hanging="360"/>
      </w:pPr>
      <w:rPr>
        <w:rFonts w:ascii="Wingdings" w:hAnsi="Wingdings" w:hint="default"/>
      </w:rPr>
    </w:lvl>
    <w:lvl w:ilvl="7" w:tplc="F6C0E6DE" w:tentative="1">
      <w:start w:val="1"/>
      <w:numFmt w:val="bullet"/>
      <w:lvlText w:val=""/>
      <w:lvlJc w:val="left"/>
      <w:pPr>
        <w:tabs>
          <w:tab w:val="num" w:pos="5760"/>
        </w:tabs>
        <w:ind w:left="5760" w:hanging="360"/>
      </w:pPr>
      <w:rPr>
        <w:rFonts w:ascii="Wingdings" w:hAnsi="Wingdings" w:hint="default"/>
      </w:rPr>
    </w:lvl>
    <w:lvl w:ilvl="8" w:tplc="5F862982" w:tentative="1">
      <w:start w:val="1"/>
      <w:numFmt w:val="bullet"/>
      <w:lvlText w:val=""/>
      <w:lvlJc w:val="left"/>
      <w:pPr>
        <w:tabs>
          <w:tab w:val="num" w:pos="6480"/>
        </w:tabs>
        <w:ind w:left="6480" w:hanging="360"/>
      </w:pPr>
      <w:rPr>
        <w:rFonts w:ascii="Wingdings" w:hAnsi="Wingdings" w:hint="default"/>
      </w:rPr>
    </w:lvl>
  </w:abstractNum>
  <w:abstractNum w:abstractNumId="56">
    <w:nsid w:val="2A217F21"/>
    <w:multiLevelType w:val="hybridMultilevel"/>
    <w:tmpl w:val="DFE4B15A"/>
    <w:lvl w:ilvl="0" w:tplc="5CE29F50">
      <w:start w:val="1"/>
      <w:numFmt w:val="bullet"/>
      <w:lvlText w:val=""/>
      <w:lvlJc w:val="left"/>
      <w:pPr>
        <w:tabs>
          <w:tab w:val="num" w:pos="720"/>
        </w:tabs>
        <w:ind w:left="720" w:hanging="360"/>
      </w:pPr>
      <w:rPr>
        <w:rFonts w:ascii="Wingdings" w:hAnsi="Wingdings" w:hint="default"/>
      </w:rPr>
    </w:lvl>
    <w:lvl w:ilvl="1" w:tplc="2A3CCE5A" w:tentative="1">
      <w:start w:val="1"/>
      <w:numFmt w:val="bullet"/>
      <w:lvlText w:val=""/>
      <w:lvlJc w:val="left"/>
      <w:pPr>
        <w:tabs>
          <w:tab w:val="num" w:pos="1440"/>
        </w:tabs>
        <w:ind w:left="1440" w:hanging="360"/>
      </w:pPr>
      <w:rPr>
        <w:rFonts w:ascii="Wingdings" w:hAnsi="Wingdings" w:hint="default"/>
      </w:rPr>
    </w:lvl>
    <w:lvl w:ilvl="2" w:tplc="04A21604" w:tentative="1">
      <w:start w:val="1"/>
      <w:numFmt w:val="bullet"/>
      <w:lvlText w:val=""/>
      <w:lvlJc w:val="left"/>
      <w:pPr>
        <w:tabs>
          <w:tab w:val="num" w:pos="2160"/>
        </w:tabs>
        <w:ind w:left="2160" w:hanging="360"/>
      </w:pPr>
      <w:rPr>
        <w:rFonts w:ascii="Wingdings" w:hAnsi="Wingdings" w:hint="default"/>
      </w:rPr>
    </w:lvl>
    <w:lvl w:ilvl="3" w:tplc="F60016FE" w:tentative="1">
      <w:start w:val="1"/>
      <w:numFmt w:val="bullet"/>
      <w:lvlText w:val=""/>
      <w:lvlJc w:val="left"/>
      <w:pPr>
        <w:tabs>
          <w:tab w:val="num" w:pos="2880"/>
        </w:tabs>
        <w:ind w:left="2880" w:hanging="360"/>
      </w:pPr>
      <w:rPr>
        <w:rFonts w:ascii="Wingdings" w:hAnsi="Wingdings" w:hint="default"/>
      </w:rPr>
    </w:lvl>
    <w:lvl w:ilvl="4" w:tplc="6D12A8F6" w:tentative="1">
      <w:start w:val="1"/>
      <w:numFmt w:val="bullet"/>
      <w:lvlText w:val=""/>
      <w:lvlJc w:val="left"/>
      <w:pPr>
        <w:tabs>
          <w:tab w:val="num" w:pos="3600"/>
        </w:tabs>
        <w:ind w:left="3600" w:hanging="360"/>
      </w:pPr>
      <w:rPr>
        <w:rFonts w:ascii="Wingdings" w:hAnsi="Wingdings" w:hint="default"/>
      </w:rPr>
    </w:lvl>
    <w:lvl w:ilvl="5" w:tplc="8FF8ADEC" w:tentative="1">
      <w:start w:val="1"/>
      <w:numFmt w:val="bullet"/>
      <w:lvlText w:val=""/>
      <w:lvlJc w:val="left"/>
      <w:pPr>
        <w:tabs>
          <w:tab w:val="num" w:pos="4320"/>
        </w:tabs>
        <w:ind w:left="4320" w:hanging="360"/>
      </w:pPr>
      <w:rPr>
        <w:rFonts w:ascii="Wingdings" w:hAnsi="Wingdings" w:hint="default"/>
      </w:rPr>
    </w:lvl>
    <w:lvl w:ilvl="6" w:tplc="A8A6774A" w:tentative="1">
      <w:start w:val="1"/>
      <w:numFmt w:val="bullet"/>
      <w:lvlText w:val=""/>
      <w:lvlJc w:val="left"/>
      <w:pPr>
        <w:tabs>
          <w:tab w:val="num" w:pos="5040"/>
        </w:tabs>
        <w:ind w:left="5040" w:hanging="360"/>
      </w:pPr>
      <w:rPr>
        <w:rFonts w:ascii="Wingdings" w:hAnsi="Wingdings" w:hint="default"/>
      </w:rPr>
    </w:lvl>
    <w:lvl w:ilvl="7" w:tplc="F2DC72EC" w:tentative="1">
      <w:start w:val="1"/>
      <w:numFmt w:val="bullet"/>
      <w:lvlText w:val=""/>
      <w:lvlJc w:val="left"/>
      <w:pPr>
        <w:tabs>
          <w:tab w:val="num" w:pos="5760"/>
        </w:tabs>
        <w:ind w:left="5760" w:hanging="360"/>
      </w:pPr>
      <w:rPr>
        <w:rFonts w:ascii="Wingdings" w:hAnsi="Wingdings" w:hint="default"/>
      </w:rPr>
    </w:lvl>
    <w:lvl w:ilvl="8" w:tplc="33B2A8BA" w:tentative="1">
      <w:start w:val="1"/>
      <w:numFmt w:val="bullet"/>
      <w:lvlText w:val=""/>
      <w:lvlJc w:val="left"/>
      <w:pPr>
        <w:tabs>
          <w:tab w:val="num" w:pos="6480"/>
        </w:tabs>
        <w:ind w:left="6480" w:hanging="360"/>
      </w:pPr>
      <w:rPr>
        <w:rFonts w:ascii="Wingdings" w:hAnsi="Wingdings" w:hint="default"/>
      </w:rPr>
    </w:lvl>
  </w:abstractNum>
  <w:abstractNum w:abstractNumId="57">
    <w:nsid w:val="2A483D7B"/>
    <w:multiLevelType w:val="hybridMultilevel"/>
    <w:tmpl w:val="64547210"/>
    <w:lvl w:ilvl="0" w:tplc="01F20594">
      <w:start w:val="1"/>
      <w:numFmt w:val="bullet"/>
      <w:lvlText w:val=""/>
      <w:lvlJc w:val="left"/>
      <w:pPr>
        <w:tabs>
          <w:tab w:val="num" w:pos="720"/>
        </w:tabs>
        <w:ind w:left="720" w:hanging="360"/>
      </w:pPr>
      <w:rPr>
        <w:rFonts w:ascii="Wingdings" w:hAnsi="Wingdings" w:hint="default"/>
      </w:rPr>
    </w:lvl>
    <w:lvl w:ilvl="1" w:tplc="5E9E7254" w:tentative="1">
      <w:start w:val="1"/>
      <w:numFmt w:val="bullet"/>
      <w:lvlText w:val=""/>
      <w:lvlJc w:val="left"/>
      <w:pPr>
        <w:tabs>
          <w:tab w:val="num" w:pos="1440"/>
        </w:tabs>
        <w:ind w:left="1440" w:hanging="360"/>
      </w:pPr>
      <w:rPr>
        <w:rFonts w:ascii="Wingdings" w:hAnsi="Wingdings" w:hint="default"/>
      </w:rPr>
    </w:lvl>
    <w:lvl w:ilvl="2" w:tplc="9CB0B5D0" w:tentative="1">
      <w:start w:val="1"/>
      <w:numFmt w:val="bullet"/>
      <w:lvlText w:val=""/>
      <w:lvlJc w:val="left"/>
      <w:pPr>
        <w:tabs>
          <w:tab w:val="num" w:pos="2160"/>
        </w:tabs>
        <w:ind w:left="2160" w:hanging="360"/>
      </w:pPr>
      <w:rPr>
        <w:rFonts w:ascii="Wingdings" w:hAnsi="Wingdings" w:hint="default"/>
      </w:rPr>
    </w:lvl>
    <w:lvl w:ilvl="3" w:tplc="6156A726" w:tentative="1">
      <w:start w:val="1"/>
      <w:numFmt w:val="bullet"/>
      <w:lvlText w:val=""/>
      <w:lvlJc w:val="left"/>
      <w:pPr>
        <w:tabs>
          <w:tab w:val="num" w:pos="2880"/>
        </w:tabs>
        <w:ind w:left="2880" w:hanging="360"/>
      </w:pPr>
      <w:rPr>
        <w:rFonts w:ascii="Wingdings" w:hAnsi="Wingdings" w:hint="default"/>
      </w:rPr>
    </w:lvl>
    <w:lvl w:ilvl="4" w:tplc="FB489C36" w:tentative="1">
      <w:start w:val="1"/>
      <w:numFmt w:val="bullet"/>
      <w:lvlText w:val=""/>
      <w:lvlJc w:val="left"/>
      <w:pPr>
        <w:tabs>
          <w:tab w:val="num" w:pos="3600"/>
        </w:tabs>
        <w:ind w:left="3600" w:hanging="360"/>
      </w:pPr>
      <w:rPr>
        <w:rFonts w:ascii="Wingdings" w:hAnsi="Wingdings" w:hint="default"/>
      </w:rPr>
    </w:lvl>
    <w:lvl w:ilvl="5" w:tplc="4F3640B2" w:tentative="1">
      <w:start w:val="1"/>
      <w:numFmt w:val="bullet"/>
      <w:lvlText w:val=""/>
      <w:lvlJc w:val="left"/>
      <w:pPr>
        <w:tabs>
          <w:tab w:val="num" w:pos="4320"/>
        </w:tabs>
        <w:ind w:left="4320" w:hanging="360"/>
      </w:pPr>
      <w:rPr>
        <w:rFonts w:ascii="Wingdings" w:hAnsi="Wingdings" w:hint="default"/>
      </w:rPr>
    </w:lvl>
    <w:lvl w:ilvl="6" w:tplc="51523AC0" w:tentative="1">
      <w:start w:val="1"/>
      <w:numFmt w:val="bullet"/>
      <w:lvlText w:val=""/>
      <w:lvlJc w:val="left"/>
      <w:pPr>
        <w:tabs>
          <w:tab w:val="num" w:pos="5040"/>
        </w:tabs>
        <w:ind w:left="5040" w:hanging="360"/>
      </w:pPr>
      <w:rPr>
        <w:rFonts w:ascii="Wingdings" w:hAnsi="Wingdings" w:hint="default"/>
      </w:rPr>
    </w:lvl>
    <w:lvl w:ilvl="7" w:tplc="2CF0777A" w:tentative="1">
      <w:start w:val="1"/>
      <w:numFmt w:val="bullet"/>
      <w:lvlText w:val=""/>
      <w:lvlJc w:val="left"/>
      <w:pPr>
        <w:tabs>
          <w:tab w:val="num" w:pos="5760"/>
        </w:tabs>
        <w:ind w:left="5760" w:hanging="360"/>
      </w:pPr>
      <w:rPr>
        <w:rFonts w:ascii="Wingdings" w:hAnsi="Wingdings" w:hint="default"/>
      </w:rPr>
    </w:lvl>
    <w:lvl w:ilvl="8" w:tplc="E8DE553A" w:tentative="1">
      <w:start w:val="1"/>
      <w:numFmt w:val="bullet"/>
      <w:lvlText w:val=""/>
      <w:lvlJc w:val="left"/>
      <w:pPr>
        <w:tabs>
          <w:tab w:val="num" w:pos="6480"/>
        </w:tabs>
        <w:ind w:left="6480" w:hanging="360"/>
      </w:pPr>
      <w:rPr>
        <w:rFonts w:ascii="Wingdings" w:hAnsi="Wingdings" w:hint="default"/>
      </w:rPr>
    </w:lvl>
  </w:abstractNum>
  <w:abstractNum w:abstractNumId="58">
    <w:nsid w:val="2C655735"/>
    <w:multiLevelType w:val="hybridMultilevel"/>
    <w:tmpl w:val="A60EE710"/>
    <w:lvl w:ilvl="0" w:tplc="D46CBE4C">
      <w:start w:val="1"/>
      <w:numFmt w:val="bullet"/>
      <w:lvlText w:val=""/>
      <w:lvlJc w:val="left"/>
      <w:pPr>
        <w:tabs>
          <w:tab w:val="num" w:pos="720"/>
        </w:tabs>
        <w:ind w:left="720" w:hanging="360"/>
      </w:pPr>
      <w:rPr>
        <w:rFonts w:ascii="Wingdings" w:hAnsi="Wingdings" w:hint="default"/>
      </w:rPr>
    </w:lvl>
    <w:lvl w:ilvl="1" w:tplc="EAA8E9AC" w:tentative="1">
      <w:start w:val="1"/>
      <w:numFmt w:val="bullet"/>
      <w:lvlText w:val=""/>
      <w:lvlJc w:val="left"/>
      <w:pPr>
        <w:tabs>
          <w:tab w:val="num" w:pos="1440"/>
        </w:tabs>
        <w:ind w:left="1440" w:hanging="360"/>
      </w:pPr>
      <w:rPr>
        <w:rFonts w:ascii="Wingdings" w:hAnsi="Wingdings" w:hint="default"/>
      </w:rPr>
    </w:lvl>
    <w:lvl w:ilvl="2" w:tplc="2A62632C" w:tentative="1">
      <w:start w:val="1"/>
      <w:numFmt w:val="bullet"/>
      <w:lvlText w:val=""/>
      <w:lvlJc w:val="left"/>
      <w:pPr>
        <w:tabs>
          <w:tab w:val="num" w:pos="2160"/>
        </w:tabs>
        <w:ind w:left="2160" w:hanging="360"/>
      </w:pPr>
      <w:rPr>
        <w:rFonts w:ascii="Wingdings" w:hAnsi="Wingdings" w:hint="default"/>
      </w:rPr>
    </w:lvl>
    <w:lvl w:ilvl="3" w:tplc="2C7281EC" w:tentative="1">
      <w:start w:val="1"/>
      <w:numFmt w:val="bullet"/>
      <w:lvlText w:val=""/>
      <w:lvlJc w:val="left"/>
      <w:pPr>
        <w:tabs>
          <w:tab w:val="num" w:pos="2880"/>
        </w:tabs>
        <w:ind w:left="2880" w:hanging="360"/>
      </w:pPr>
      <w:rPr>
        <w:rFonts w:ascii="Wingdings" w:hAnsi="Wingdings" w:hint="default"/>
      </w:rPr>
    </w:lvl>
    <w:lvl w:ilvl="4" w:tplc="AAD2D19E" w:tentative="1">
      <w:start w:val="1"/>
      <w:numFmt w:val="bullet"/>
      <w:lvlText w:val=""/>
      <w:lvlJc w:val="left"/>
      <w:pPr>
        <w:tabs>
          <w:tab w:val="num" w:pos="3600"/>
        </w:tabs>
        <w:ind w:left="3600" w:hanging="360"/>
      </w:pPr>
      <w:rPr>
        <w:rFonts w:ascii="Wingdings" w:hAnsi="Wingdings" w:hint="default"/>
      </w:rPr>
    </w:lvl>
    <w:lvl w:ilvl="5" w:tplc="2D9643AC" w:tentative="1">
      <w:start w:val="1"/>
      <w:numFmt w:val="bullet"/>
      <w:lvlText w:val=""/>
      <w:lvlJc w:val="left"/>
      <w:pPr>
        <w:tabs>
          <w:tab w:val="num" w:pos="4320"/>
        </w:tabs>
        <w:ind w:left="4320" w:hanging="360"/>
      </w:pPr>
      <w:rPr>
        <w:rFonts w:ascii="Wingdings" w:hAnsi="Wingdings" w:hint="default"/>
      </w:rPr>
    </w:lvl>
    <w:lvl w:ilvl="6" w:tplc="9C3E73E8" w:tentative="1">
      <w:start w:val="1"/>
      <w:numFmt w:val="bullet"/>
      <w:lvlText w:val=""/>
      <w:lvlJc w:val="left"/>
      <w:pPr>
        <w:tabs>
          <w:tab w:val="num" w:pos="5040"/>
        </w:tabs>
        <w:ind w:left="5040" w:hanging="360"/>
      </w:pPr>
      <w:rPr>
        <w:rFonts w:ascii="Wingdings" w:hAnsi="Wingdings" w:hint="default"/>
      </w:rPr>
    </w:lvl>
    <w:lvl w:ilvl="7" w:tplc="04BACC26" w:tentative="1">
      <w:start w:val="1"/>
      <w:numFmt w:val="bullet"/>
      <w:lvlText w:val=""/>
      <w:lvlJc w:val="left"/>
      <w:pPr>
        <w:tabs>
          <w:tab w:val="num" w:pos="5760"/>
        </w:tabs>
        <w:ind w:left="5760" w:hanging="360"/>
      </w:pPr>
      <w:rPr>
        <w:rFonts w:ascii="Wingdings" w:hAnsi="Wingdings" w:hint="default"/>
      </w:rPr>
    </w:lvl>
    <w:lvl w:ilvl="8" w:tplc="70480AD6" w:tentative="1">
      <w:start w:val="1"/>
      <w:numFmt w:val="bullet"/>
      <w:lvlText w:val=""/>
      <w:lvlJc w:val="left"/>
      <w:pPr>
        <w:tabs>
          <w:tab w:val="num" w:pos="6480"/>
        </w:tabs>
        <w:ind w:left="6480" w:hanging="360"/>
      </w:pPr>
      <w:rPr>
        <w:rFonts w:ascii="Wingdings" w:hAnsi="Wingdings" w:hint="default"/>
      </w:rPr>
    </w:lvl>
  </w:abstractNum>
  <w:abstractNum w:abstractNumId="59">
    <w:nsid w:val="2CEA4E7A"/>
    <w:multiLevelType w:val="hybridMultilevel"/>
    <w:tmpl w:val="D01E8614"/>
    <w:lvl w:ilvl="0" w:tplc="3DBA54DA">
      <w:start w:val="1"/>
      <w:numFmt w:val="bullet"/>
      <w:lvlText w:val=""/>
      <w:lvlJc w:val="left"/>
      <w:pPr>
        <w:tabs>
          <w:tab w:val="num" w:pos="720"/>
        </w:tabs>
        <w:ind w:left="720" w:hanging="360"/>
      </w:pPr>
      <w:rPr>
        <w:rFonts w:ascii="Wingdings" w:hAnsi="Wingdings" w:hint="default"/>
      </w:rPr>
    </w:lvl>
    <w:lvl w:ilvl="1" w:tplc="BBC06316" w:tentative="1">
      <w:start w:val="1"/>
      <w:numFmt w:val="bullet"/>
      <w:lvlText w:val=""/>
      <w:lvlJc w:val="left"/>
      <w:pPr>
        <w:tabs>
          <w:tab w:val="num" w:pos="1440"/>
        </w:tabs>
        <w:ind w:left="1440" w:hanging="360"/>
      </w:pPr>
      <w:rPr>
        <w:rFonts w:ascii="Wingdings" w:hAnsi="Wingdings" w:hint="default"/>
      </w:rPr>
    </w:lvl>
    <w:lvl w:ilvl="2" w:tplc="AC689F62" w:tentative="1">
      <w:start w:val="1"/>
      <w:numFmt w:val="bullet"/>
      <w:lvlText w:val=""/>
      <w:lvlJc w:val="left"/>
      <w:pPr>
        <w:tabs>
          <w:tab w:val="num" w:pos="2160"/>
        </w:tabs>
        <w:ind w:left="2160" w:hanging="360"/>
      </w:pPr>
      <w:rPr>
        <w:rFonts w:ascii="Wingdings" w:hAnsi="Wingdings" w:hint="default"/>
      </w:rPr>
    </w:lvl>
    <w:lvl w:ilvl="3" w:tplc="DD083B2E" w:tentative="1">
      <w:start w:val="1"/>
      <w:numFmt w:val="bullet"/>
      <w:lvlText w:val=""/>
      <w:lvlJc w:val="left"/>
      <w:pPr>
        <w:tabs>
          <w:tab w:val="num" w:pos="2880"/>
        </w:tabs>
        <w:ind w:left="2880" w:hanging="360"/>
      </w:pPr>
      <w:rPr>
        <w:rFonts w:ascii="Wingdings" w:hAnsi="Wingdings" w:hint="default"/>
      </w:rPr>
    </w:lvl>
    <w:lvl w:ilvl="4" w:tplc="D19261F8" w:tentative="1">
      <w:start w:val="1"/>
      <w:numFmt w:val="bullet"/>
      <w:lvlText w:val=""/>
      <w:lvlJc w:val="left"/>
      <w:pPr>
        <w:tabs>
          <w:tab w:val="num" w:pos="3600"/>
        </w:tabs>
        <w:ind w:left="3600" w:hanging="360"/>
      </w:pPr>
      <w:rPr>
        <w:rFonts w:ascii="Wingdings" w:hAnsi="Wingdings" w:hint="default"/>
      </w:rPr>
    </w:lvl>
    <w:lvl w:ilvl="5" w:tplc="E8C43078" w:tentative="1">
      <w:start w:val="1"/>
      <w:numFmt w:val="bullet"/>
      <w:lvlText w:val=""/>
      <w:lvlJc w:val="left"/>
      <w:pPr>
        <w:tabs>
          <w:tab w:val="num" w:pos="4320"/>
        </w:tabs>
        <w:ind w:left="4320" w:hanging="360"/>
      </w:pPr>
      <w:rPr>
        <w:rFonts w:ascii="Wingdings" w:hAnsi="Wingdings" w:hint="default"/>
      </w:rPr>
    </w:lvl>
    <w:lvl w:ilvl="6" w:tplc="D6923B14" w:tentative="1">
      <w:start w:val="1"/>
      <w:numFmt w:val="bullet"/>
      <w:lvlText w:val=""/>
      <w:lvlJc w:val="left"/>
      <w:pPr>
        <w:tabs>
          <w:tab w:val="num" w:pos="5040"/>
        </w:tabs>
        <w:ind w:left="5040" w:hanging="360"/>
      </w:pPr>
      <w:rPr>
        <w:rFonts w:ascii="Wingdings" w:hAnsi="Wingdings" w:hint="default"/>
      </w:rPr>
    </w:lvl>
    <w:lvl w:ilvl="7" w:tplc="E0769954" w:tentative="1">
      <w:start w:val="1"/>
      <w:numFmt w:val="bullet"/>
      <w:lvlText w:val=""/>
      <w:lvlJc w:val="left"/>
      <w:pPr>
        <w:tabs>
          <w:tab w:val="num" w:pos="5760"/>
        </w:tabs>
        <w:ind w:left="5760" w:hanging="360"/>
      </w:pPr>
      <w:rPr>
        <w:rFonts w:ascii="Wingdings" w:hAnsi="Wingdings" w:hint="default"/>
      </w:rPr>
    </w:lvl>
    <w:lvl w:ilvl="8" w:tplc="A386CB4C" w:tentative="1">
      <w:start w:val="1"/>
      <w:numFmt w:val="bullet"/>
      <w:lvlText w:val=""/>
      <w:lvlJc w:val="left"/>
      <w:pPr>
        <w:tabs>
          <w:tab w:val="num" w:pos="6480"/>
        </w:tabs>
        <w:ind w:left="6480" w:hanging="360"/>
      </w:pPr>
      <w:rPr>
        <w:rFonts w:ascii="Wingdings" w:hAnsi="Wingdings" w:hint="default"/>
      </w:rPr>
    </w:lvl>
  </w:abstractNum>
  <w:abstractNum w:abstractNumId="60">
    <w:nsid w:val="2DF67DE9"/>
    <w:multiLevelType w:val="hybridMultilevel"/>
    <w:tmpl w:val="70CE21C4"/>
    <w:lvl w:ilvl="0" w:tplc="ACBC3DAC">
      <w:start w:val="1"/>
      <w:numFmt w:val="bullet"/>
      <w:lvlText w:val=""/>
      <w:lvlJc w:val="left"/>
      <w:pPr>
        <w:tabs>
          <w:tab w:val="num" w:pos="720"/>
        </w:tabs>
        <w:ind w:left="720" w:hanging="360"/>
      </w:pPr>
      <w:rPr>
        <w:rFonts w:ascii="Wingdings" w:hAnsi="Wingdings" w:hint="default"/>
      </w:rPr>
    </w:lvl>
    <w:lvl w:ilvl="1" w:tplc="4FF8319E" w:tentative="1">
      <w:start w:val="1"/>
      <w:numFmt w:val="bullet"/>
      <w:lvlText w:val=""/>
      <w:lvlJc w:val="left"/>
      <w:pPr>
        <w:tabs>
          <w:tab w:val="num" w:pos="1440"/>
        </w:tabs>
        <w:ind w:left="1440" w:hanging="360"/>
      </w:pPr>
      <w:rPr>
        <w:rFonts w:ascii="Wingdings" w:hAnsi="Wingdings" w:hint="default"/>
      </w:rPr>
    </w:lvl>
    <w:lvl w:ilvl="2" w:tplc="C5E446C4" w:tentative="1">
      <w:start w:val="1"/>
      <w:numFmt w:val="bullet"/>
      <w:lvlText w:val=""/>
      <w:lvlJc w:val="left"/>
      <w:pPr>
        <w:tabs>
          <w:tab w:val="num" w:pos="2160"/>
        </w:tabs>
        <w:ind w:left="2160" w:hanging="360"/>
      </w:pPr>
      <w:rPr>
        <w:rFonts w:ascii="Wingdings" w:hAnsi="Wingdings" w:hint="default"/>
      </w:rPr>
    </w:lvl>
    <w:lvl w:ilvl="3" w:tplc="2DD2468C" w:tentative="1">
      <w:start w:val="1"/>
      <w:numFmt w:val="bullet"/>
      <w:lvlText w:val=""/>
      <w:lvlJc w:val="left"/>
      <w:pPr>
        <w:tabs>
          <w:tab w:val="num" w:pos="2880"/>
        </w:tabs>
        <w:ind w:left="2880" w:hanging="360"/>
      </w:pPr>
      <w:rPr>
        <w:rFonts w:ascii="Wingdings" w:hAnsi="Wingdings" w:hint="default"/>
      </w:rPr>
    </w:lvl>
    <w:lvl w:ilvl="4" w:tplc="D4B47CF6" w:tentative="1">
      <w:start w:val="1"/>
      <w:numFmt w:val="bullet"/>
      <w:lvlText w:val=""/>
      <w:lvlJc w:val="left"/>
      <w:pPr>
        <w:tabs>
          <w:tab w:val="num" w:pos="3600"/>
        </w:tabs>
        <w:ind w:left="3600" w:hanging="360"/>
      </w:pPr>
      <w:rPr>
        <w:rFonts w:ascii="Wingdings" w:hAnsi="Wingdings" w:hint="default"/>
      </w:rPr>
    </w:lvl>
    <w:lvl w:ilvl="5" w:tplc="695EB964" w:tentative="1">
      <w:start w:val="1"/>
      <w:numFmt w:val="bullet"/>
      <w:lvlText w:val=""/>
      <w:lvlJc w:val="left"/>
      <w:pPr>
        <w:tabs>
          <w:tab w:val="num" w:pos="4320"/>
        </w:tabs>
        <w:ind w:left="4320" w:hanging="360"/>
      </w:pPr>
      <w:rPr>
        <w:rFonts w:ascii="Wingdings" w:hAnsi="Wingdings" w:hint="default"/>
      </w:rPr>
    </w:lvl>
    <w:lvl w:ilvl="6" w:tplc="E7F0A89A" w:tentative="1">
      <w:start w:val="1"/>
      <w:numFmt w:val="bullet"/>
      <w:lvlText w:val=""/>
      <w:lvlJc w:val="left"/>
      <w:pPr>
        <w:tabs>
          <w:tab w:val="num" w:pos="5040"/>
        </w:tabs>
        <w:ind w:left="5040" w:hanging="360"/>
      </w:pPr>
      <w:rPr>
        <w:rFonts w:ascii="Wingdings" w:hAnsi="Wingdings" w:hint="default"/>
      </w:rPr>
    </w:lvl>
    <w:lvl w:ilvl="7" w:tplc="A6021504" w:tentative="1">
      <w:start w:val="1"/>
      <w:numFmt w:val="bullet"/>
      <w:lvlText w:val=""/>
      <w:lvlJc w:val="left"/>
      <w:pPr>
        <w:tabs>
          <w:tab w:val="num" w:pos="5760"/>
        </w:tabs>
        <w:ind w:left="5760" w:hanging="360"/>
      </w:pPr>
      <w:rPr>
        <w:rFonts w:ascii="Wingdings" w:hAnsi="Wingdings" w:hint="default"/>
      </w:rPr>
    </w:lvl>
    <w:lvl w:ilvl="8" w:tplc="C1A8DA5E" w:tentative="1">
      <w:start w:val="1"/>
      <w:numFmt w:val="bullet"/>
      <w:lvlText w:val=""/>
      <w:lvlJc w:val="left"/>
      <w:pPr>
        <w:tabs>
          <w:tab w:val="num" w:pos="6480"/>
        </w:tabs>
        <w:ind w:left="6480" w:hanging="360"/>
      </w:pPr>
      <w:rPr>
        <w:rFonts w:ascii="Wingdings" w:hAnsi="Wingdings" w:hint="default"/>
      </w:rPr>
    </w:lvl>
  </w:abstractNum>
  <w:abstractNum w:abstractNumId="61">
    <w:nsid w:val="2ED02441"/>
    <w:multiLevelType w:val="hybridMultilevel"/>
    <w:tmpl w:val="273C8BC2"/>
    <w:lvl w:ilvl="0" w:tplc="25D00896">
      <w:start w:val="1"/>
      <w:numFmt w:val="bullet"/>
      <w:lvlText w:val="◇"/>
      <w:lvlJc w:val="left"/>
      <w:pPr>
        <w:tabs>
          <w:tab w:val="num" w:pos="720"/>
        </w:tabs>
        <w:ind w:left="720" w:hanging="360"/>
      </w:pPr>
      <w:rPr>
        <w:rFonts w:ascii="Meiryo UI" w:hAnsi="Meiryo UI" w:hint="default"/>
      </w:rPr>
    </w:lvl>
    <w:lvl w:ilvl="1" w:tplc="BAAC0D48" w:tentative="1">
      <w:start w:val="1"/>
      <w:numFmt w:val="bullet"/>
      <w:lvlText w:val="◇"/>
      <w:lvlJc w:val="left"/>
      <w:pPr>
        <w:tabs>
          <w:tab w:val="num" w:pos="1440"/>
        </w:tabs>
        <w:ind w:left="1440" w:hanging="360"/>
      </w:pPr>
      <w:rPr>
        <w:rFonts w:ascii="Meiryo UI" w:hAnsi="Meiryo UI" w:hint="default"/>
      </w:rPr>
    </w:lvl>
    <w:lvl w:ilvl="2" w:tplc="F094F5DA" w:tentative="1">
      <w:start w:val="1"/>
      <w:numFmt w:val="bullet"/>
      <w:lvlText w:val="◇"/>
      <w:lvlJc w:val="left"/>
      <w:pPr>
        <w:tabs>
          <w:tab w:val="num" w:pos="2160"/>
        </w:tabs>
        <w:ind w:left="2160" w:hanging="360"/>
      </w:pPr>
      <w:rPr>
        <w:rFonts w:ascii="Meiryo UI" w:hAnsi="Meiryo UI" w:hint="default"/>
      </w:rPr>
    </w:lvl>
    <w:lvl w:ilvl="3" w:tplc="396E8188" w:tentative="1">
      <w:start w:val="1"/>
      <w:numFmt w:val="bullet"/>
      <w:lvlText w:val="◇"/>
      <w:lvlJc w:val="left"/>
      <w:pPr>
        <w:tabs>
          <w:tab w:val="num" w:pos="2880"/>
        </w:tabs>
        <w:ind w:left="2880" w:hanging="360"/>
      </w:pPr>
      <w:rPr>
        <w:rFonts w:ascii="Meiryo UI" w:hAnsi="Meiryo UI" w:hint="default"/>
      </w:rPr>
    </w:lvl>
    <w:lvl w:ilvl="4" w:tplc="C09841F8" w:tentative="1">
      <w:start w:val="1"/>
      <w:numFmt w:val="bullet"/>
      <w:lvlText w:val="◇"/>
      <w:lvlJc w:val="left"/>
      <w:pPr>
        <w:tabs>
          <w:tab w:val="num" w:pos="3600"/>
        </w:tabs>
        <w:ind w:left="3600" w:hanging="360"/>
      </w:pPr>
      <w:rPr>
        <w:rFonts w:ascii="Meiryo UI" w:hAnsi="Meiryo UI" w:hint="default"/>
      </w:rPr>
    </w:lvl>
    <w:lvl w:ilvl="5" w:tplc="1318EB30" w:tentative="1">
      <w:start w:val="1"/>
      <w:numFmt w:val="bullet"/>
      <w:lvlText w:val="◇"/>
      <w:lvlJc w:val="left"/>
      <w:pPr>
        <w:tabs>
          <w:tab w:val="num" w:pos="4320"/>
        </w:tabs>
        <w:ind w:left="4320" w:hanging="360"/>
      </w:pPr>
      <w:rPr>
        <w:rFonts w:ascii="Meiryo UI" w:hAnsi="Meiryo UI" w:hint="default"/>
      </w:rPr>
    </w:lvl>
    <w:lvl w:ilvl="6" w:tplc="2BFCE9B6" w:tentative="1">
      <w:start w:val="1"/>
      <w:numFmt w:val="bullet"/>
      <w:lvlText w:val="◇"/>
      <w:lvlJc w:val="left"/>
      <w:pPr>
        <w:tabs>
          <w:tab w:val="num" w:pos="5040"/>
        </w:tabs>
        <w:ind w:left="5040" w:hanging="360"/>
      </w:pPr>
      <w:rPr>
        <w:rFonts w:ascii="Meiryo UI" w:hAnsi="Meiryo UI" w:hint="default"/>
      </w:rPr>
    </w:lvl>
    <w:lvl w:ilvl="7" w:tplc="89FCFE36" w:tentative="1">
      <w:start w:val="1"/>
      <w:numFmt w:val="bullet"/>
      <w:lvlText w:val="◇"/>
      <w:lvlJc w:val="left"/>
      <w:pPr>
        <w:tabs>
          <w:tab w:val="num" w:pos="5760"/>
        </w:tabs>
        <w:ind w:left="5760" w:hanging="360"/>
      </w:pPr>
      <w:rPr>
        <w:rFonts w:ascii="Meiryo UI" w:hAnsi="Meiryo UI" w:hint="default"/>
      </w:rPr>
    </w:lvl>
    <w:lvl w:ilvl="8" w:tplc="1700DAE0" w:tentative="1">
      <w:start w:val="1"/>
      <w:numFmt w:val="bullet"/>
      <w:lvlText w:val="◇"/>
      <w:lvlJc w:val="left"/>
      <w:pPr>
        <w:tabs>
          <w:tab w:val="num" w:pos="6480"/>
        </w:tabs>
        <w:ind w:left="6480" w:hanging="360"/>
      </w:pPr>
      <w:rPr>
        <w:rFonts w:ascii="Meiryo UI" w:hAnsi="Meiryo UI" w:hint="default"/>
      </w:rPr>
    </w:lvl>
  </w:abstractNum>
  <w:abstractNum w:abstractNumId="62">
    <w:nsid w:val="30153F18"/>
    <w:multiLevelType w:val="hybridMultilevel"/>
    <w:tmpl w:val="5DFADD84"/>
    <w:lvl w:ilvl="0" w:tplc="B916F846">
      <w:start w:val="1"/>
      <w:numFmt w:val="bullet"/>
      <w:lvlText w:val=""/>
      <w:lvlJc w:val="left"/>
      <w:pPr>
        <w:tabs>
          <w:tab w:val="num" w:pos="720"/>
        </w:tabs>
        <w:ind w:left="720" w:hanging="360"/>
      </w:pPr>
      <w:rPr>
        <w:rFonts w:ascii="Wingdings" w:hAnsi="Wingdings" w:hint="default"/>
      </w:rPr>
    </w:lvl>
    <w:lvl w:ilvl="1" w:tplc="49B0581A" w:tentative="1">
      <w:start w:val="1"/>
      <w:numFmt w:val="bullet"/>
      <w:lvlText w:val=""/>
      <w:lvlJc w:val="left"/>
      <w:pPr>
        <w:tabs>
          <w:tab w:val="num" w:pos="1440"/>
        </w:tabs>
        <w:ind w:left="1440" w:hanging="360"/>
      </w:pPr>
      <w:rPr>
        <w:rFonts w:ascii="Wingdings" w:hAnsi="Wingdings" w:hint="default"/>
      </w:rPr>
    </w:lvl>
    <w:lvl w:ilvl="2" w:tplc="395278AE" w:tentative="1">
      <w:start w:val="1"/>
      <w:numFmt w:val="bullet"/>
      <w:lvlText w:val=""/>
      <w:lvlJc w:val="left"/>
      <w:pPr>
        <w:tabs>
          <w:tab w:val="num" w:pos="2160"/>
        </w:tabs>
        <w:ind w:left="2160" w:hanging="360"/>
      </w:pPr>
      <w:rPr>
        <w:rFonts w:ascii="Wingdings" w:hAnsi="Wingdings" w:hint="default"/>
      </w:rPr>
    </w:lvl>
    <w:lvl w:ilvl="3" w:tplc="2FFC3D1C" w:tentative="1">
      <w:start w:val="1"/>
      <w:numFmt w:val="bullet"/>
      <w:lvlText w:val=""/>
      <w:lvlJc w:val="left"/>
      <w:pPr>
        <w:tabs>
          <w:tab w:val="num" w:pos="2880"/>
        </w:tabs>
        <w:ind w:left="2880" w:hanging="360"/>
      </w:pPr>
      <w:rPr>
        <w:rFonts w:ascii="Wingdings" w:hAnsi="Wingdings" w:hint="default"/>
      </w:rPr>
    </w:lvl>
    <w:lvl w:ilvl="4" w:tplc="C13478F2" w:tentative="1">
      <w:start w:val="1"/>
      <w:numFmt w:val="bullet"/>
      <w:lvlText w:val=""/>
      <w:lvlJc w:val="left"/>
      <w:pPr>
        <w:tabs>
          <w:tab w:val="num" w:pos="3600"/>
        </w:tabs>
        <w:ind w:left="3600" w:hanging="360"/>
      </w:pPr>
      <w:rPr>
        <w:rFonts w:ascii="Wingdings" w:hAnsi="Wingdings" w:hint="default"/>
      </w:rPr>
    </w:lvl>
    <w:lvl w:ilvl="5" w:tplc="6EE01C54" w:tentative="1">
      <w:start w:val="1"/>
      <w:numFmt w:val="bullet"/>
      <w:lvlText w:val=""/>
      <w:lvlJc w:val="left"/>
      <w:pPr>
        <w:tabs>
          <w:tab w:val="num" w:pos="4320"/>
        </w:tabs>
        <w:ind w:left="4320" w:hanging="360"/>
      </w:pPr>
      <w:rPr>
        <w:rFonts w:ascii="Wingdings" w:hAnsi="Wingdings" w:hint="default"/>
      </w:rPr>
    </w:lvl>
    <w:lvl w:ilvl="6" w:tplc="2C4E139C" w:tentative="1">
      <w:start w:val="1"/>
      <w:numFmt w:val="bullet"/>
      <w:lvlText w:val=""/>
      <w:lvlJc w:val="left"/>
      <w:pPr>
        <w:tabs>
          <w:tab w:val="num" w:pos="5040"/>
        </w:tabs>
        <w:ind w:left="5040" w:hanging="360"/>
      </w:pPr>
      <w:rPr>
        <w:rFonts w:ascii="Wingdings" w:hAnsi="Wingdings" w:hint="default"/>
      </w:rPr>
    </w:lvl>
    <w:lvl w:ilvl="7" w:tplc="A00A09B6" w:tentative="1">
      <w:start w:val="1"/>
      <w:numFmt w:val="bullet"/>
      <w:lvlText w:val=""/>
      <w:lvlJc w:val="left"/>
      <w:pPr>
        <w:tabs>
          <w:tab w:val="num" w:pos="5760"/>
        </w:tabs>
        <w:ind w:left="5760" w:hanging="360"/>
      </w:pPr>
      <w:rPr>
        <w:rFonts w:ascii="Wingdings" w:hAnsi="Wingdings" w:hint="default"/>
      </w:rPr>
    </w:lvl>
    <w:lvl w:ilvl="8" w:tplc="C9207136" w:tentative="1">
      <w:start w:val="1"/>
      <w:numFmt w:val="bullet"/>
      <w:lvlText w:val=""/>
      <w:lvlJc w:val="left"/>
      <w:pPr>
        <w:tabs>
          <w:tab w:val="num" w:pos="6480"/>
        </w:tabs>
        <w:ind w:left="6480" w:hanging="360"/>
      </w:pPr>
      <w:rPr>
        <w:rFonts w:ascii="Wingdings" w:hAnsi="Wingdings" w:hint="default"/>
      </w:rPr>
    </w:lvl>
  </w:abstractNum>
  <w:abstractNum w:abstractNumId="63">
    <w:nsid w:val="3139205D"/>
    <w:multiLevelType w:val="hybridMultilevel"/>
    <w:tmpl w:val="9BE082E4"/>
    <w:lvl w:ilvl="0" w:tplc="DE701E2A">
      <w:start w:val="1"/>
      <w:numFmt w:val="bullet"/>
      <w:lvlText w:val=""/>
      <w:lvlJc w:val="left"/>
      <w:pPr>
        <w:tabs>
          <w:tab w:val="num" w:pos="720"/>
        </w:tabs>
        <w:ind w:left="720" w:hanging="360"/>
      </w:pPr>
      <w:rPr>
        <w:rFonts w:ascii="Wingdings" w:hAnsi="Wingdings" w:hint="default"/>
      </w:rPr>
    </w:lvl>
    <w:lvl w:ilvl="1" w:tplc="A5425A42" w:tentative="1">
      <w:start w:val="1"/>
      <w:numFmt w:val="bullet"/>
      <w:lvlText w:val=""/>
      <w:lvlJc w:val="left"/>
      <w:pPr>
        <w:tabs>
          <w:tab w:val="num" w:pos="1440"/>
        </w:tabs>
        <w:ind w:left="1440" w:hanging="360"/>
      </w:pPr>
      <w:rPr>
        <w:rFonts w:ascii="Wingdings" w:hAnsi="Wingdings" w:hint="default"/>
      </w:rPr>
    </w:lvl>
    <w:lvl w:ilvl="2" w:tplc="0734D480" w:tentative="1">
      <w:start w:val="1"/>
      <w:numFmt w:val="bullet"/>
      <w:lvlText w:val=""/>
      <w:lvlJc w:val="left"/>
      <w:pPr>
        <w:tabs>
          <w:tab w:val="num" w:pos="2160"/>
        </w:tabs>
        <w:ind w:left="2160" w:hanging="360"/>
      </w:pPr>
      <w:rPr>
        <w:rFonts w:ascii="Wingdings" w:hAnsi="Wingdings" w:hint="default"/>
      </w:rPr>
    </w:lvl>
    <w:lvl w:ilvl="3" w:tplc="D3EE0324" w:tentative="1">
      <w:start w:val="1"/>
      <w:numFmt w:val="bullet"/>
      <w:lvlText w:val=""/>
      <w:lvlJc w:val="left"/>
      <w:pPr>
        <w:tabs>
          <w:tab w:val="num" w:pos="2880"/>
        </w:tabs>
        <w:ind w:left="2880" w:hanging="360"/>
      </w:pPr>
      <w:rPr>
        <w:rFonts w:ascii="Wingdings" w:hAnsi="Wingdings" w:hint="default"/>
      </w:rPr>
    </w:lvl>
    <w:lvl w:ilvl="4" w:tplc="E0EAEB94" w:tentative="1">
      <w:start w:val="1"/>
      <w:numFmt w:val="bullet"/>
      <w:lvlText w:val=""/>
      <w:lvlJc w:val="left"/>
      <w:pPr>
        <w:tabs>
          <w:tab w:val="num" w:pos="3600"/>
        </w:tabs>
        <w:ind w:left="3600" w:hanging="360"/>
      </w:pPr>
      <w:rPr>
        <w:rFonts w:ascii="Wingdings" w:hAnsi="Wingdings" w:hint="default"/>
      </w:rPr>
    </w:lvl>
    <w:lvl w:ilvl="5" w:tplc="2FB21932" w:tentative="1">
      <w:start w:val="1"/>
      <w:numFmt w:val="bullet"/>
      <w:lvlText w:val=""/>
      <w:lvlJc w:val="left"/>
      <w:pPr>
        <w:tabs>
          <w:tab w:val="num" w:pos="4320"/>
        </w:tabs>
        <w:ind w:left="4320" w:hanging="360"/>
      </w:pPr>
      <w:rPr>
        <w:rFonts w:ascii="Wingdings" w:hAnsi="Wingdings" w:hint="default"/>
      </w:rPr>
    </w:lvl>
    <w:lvl w:ilvl="6" w:tplc="EBE2F540" w:tentative="1">
      <w:start w:val="1"/>
      <w:numFmt w:val="bullet"/>
      <w:lvlText w:val=""/>
      <w:lvlJc w:val="left"/>
      <w:pPr>
        <w:tabs>
          <w:tab w:val="num" w:pos="5040"/>
        </w:tabs>
        <w:ind w:left="5040" w:hanging="360"/>
      </w:pPr>
      <w:rPr>
        <w:rFonts w:ascii="Wingdings" w:hAnsi="Wingdings" w:hint="default"/>
      </w:rPr>
    </w:lvl>
    <w:lvl w:ilvl="7" w:tplc="4F027344" w:tentative="1">
      <w:start w:val="1"/>
      <w:numFmt w:val="bullet"/>
      <w:lvlText w:val=""/>
      <w:lvlJc w:val="left"/>
      <w:pPr>
        <w:tabs>
          <w:tab w:val="num" w:pos="5760"/>
        </w:tabs>
        <w:ind w:left="5760" w:hanging="360"/>
      </w:pPr>
      <w:rPr>
        <w:rFonts w:ascii="Wingdings" w:hAnsi="Wingdings" w:hint="default"/>
      </w:rPr>
    </w:lvl>
    <w:lvl w:ilvl="8" w:tplc="7D9AE05A" w:tentative="1">
      <w:start w:val="1"/>
      <w:numFmt w:val="bullet"/>
      <w:lvlText w:val=""/>
      <w:lvlJc w:val="left"/>
      <w:pPr>
        <w:tabs>
          <w:tab w:val="num" w:pos="6480"/>
        </w:tabs>
        <w:ind w:left="6480" w:hanging="360"/>
      </w:pPr>
      <w:rPr>
        <w:rFonts w:ascii="Wingdings" w:hAnsi="Wingdings" w:hint="default"/>
      </w:rPr>
    </w:lvl>
  </w:abstractNum>
  <w:abstractNum w:abstractNumId="64">
    <w:nsid w:val="31D60A64"/>
    <w:multiLevelType w:val="hybridMultilevel"/>
    <w:tmpl w:val="BEB22DD8"/>
    <w:lvl w:ilvl="0" w:tplc="27D45070">
      <w:start w:val="1"/>
      <w:numFmt w:val="bullet"/>
      <w:lvlText w:val=""/>
      <w:lvlJc w:val="left"/>
      <w:pPr>
        <w:tabs>
          <w:tab w:val="num" w:pos="720"/>
        </w:tabs>
        <w:ind w:left="720" w:hanging="360"/>
      </w:pPr>
      <w:rPr>
        <w:rFonts w:ascii="Wingdings" w:hAnsi="Wingdings" w:hint="default"/>
      </w:rPr>
    </w:lvl>
    <w:lvl w:ilvl="1" w:tplc="5E78BF8A" w:tentative="1">
      <w:start w:val="1"/>
      <w:numFmt w:val="bullet"/>
      <w:lvlText w:val=""/>
      <w:lvlJc w:val="left"/>
      <w:pPr>
        <w:tabs>
          <w:tab w:val="num" w:pos="1440"/>
        </w:tabs>
        <w:ind w:left="1440" w:hanging="360"/>
      </w:pPr>
      <w:rPr>
        <w:rFonts w:ascii="Wingdings" w:hAnsi="Wingdings" w:hint="default"/>
      </w:rPr>
    </w:lvl>
    <w:lvl w:ilvl="2" w:tplc="CB9A8BE0" w:tentative="1">
      <w:start w:val="1"/>
      <w:numFmt w:val="bullet"/>
      <w:lvlText w:val=""/>
      <w:lvlJc w:val="left"/>
      <w:pPr>
        <w:tabs>
          <w:tab w:val="num" w:pos="2160"/>
        </w:tabs>
        <w:ind w:left="2160" w:hanging="360"/>
      </w:pPr>
      <w:rPr>
        <w:rFonts w:ascii="Wingdings" w:hAnsi="Wingdings" w:hint="default"/>
      </w:rPr>
    </w:lvl>
    <w:lvl w:ilvl="3" w:tplc="807C749A" w:tentative="1">
      <w:start w:val="1"/>
      <w:numFmt w:val="bullet"/>
      <w:lvlText w:val=""/>
      <w:lvlJc w:val="left"/>
      <w:pPr>
        <w:tabs>
          <w:tab w:val="num" w:pos="2880"/>
        </w:tabs>
        <w:ind w:left="2880" w:hanging="360"/>
      </w:pPr>
      <w:rPr>
        <w:rFonts w:ascii="Wingdings" w:hAnsi="Wingdings" w:hint="default"/>
      </w:rPr>
    </w:lvl>
    <w:lvl w:ilvl="4" w:tplc="977AA9F2" w:tentative="1">
      <w:start w:val="1"/>
      <w:numFmt w:val="bullet"/>
      <w:lvlText w:val=""/>
      <w:lvlJc w:val="left"/>
      <w:pPr>
        <w:tabs>
          <w:tab w:val="num" w:pos="3600"/>
        </w:tabs>
        <w:ind w:left="3600" w:hanging="360"/>
      </w:pPr>
      <w:rPr>
        <w:rFonts w:ascii="Wingdings" w:hAnsi="Wingdings" w:hint="default"/>
      </w:rPr>
    </w:lvl>
    <w:lvl w:ilvl="5" w:tplc="29AE4920" w:tentative="1">
      <w:start w:val="1"/>
      <w:numFmt w:val="bullet"/>
      <w:lvlText w:val=""/>
      <w:lvlJc w:val="left"/>
      <w:pPr>
        <w:tabs>
          <w:tab w:val="num" w:pos="4320"/>
        </w:tabs>
        <w:ind w:left="4320" w:hanging="360"/>
      </w:pPr>
      <w:rPr>
        <w:rFonts w:ascii="Wingdings" w:hAnsi="Wingdings" w:hint="default"/>
      </w:rPr>
    </w:lvl>
    <w:lvl w:ilvl="6" w:tplc="B0B809AC" w:tentative="1">
      <w:start w:val="1"/>
      <w:numFmt w:val="bullet"/>
      <w:lvlText w:val=""/>
      <w:lvlJc w:val="left"/>
      <w:pPr>
        <w:tabs>
          <w:tab w:val="num" w:pos="5040"/>
        </w:tabs>
        <w:ind w:left="5040" w:hanging="360"/>
      </w:pPr>
      <w:rPr>
        <w:rFonts w:ascii="Wingdings" w:hAnsi="Wingdings" w:hint="default"/>
      </w:rPr>
    </w:lvl>
    <w:lvl w:ilvl="7" w:tplc="50B25784" w:tentative="1">
      <w:start w:val="1"/>
      <w:numFmt w:val="bullet"/>
      <w:lvlText w:val=""/>
      <w:lvlJc w:val="left"/>
      <w:pPr>
        <w:tabs>
          <w:tab w:val="num" w:pos="5760"/>
        </w:tabs>
        <w:ind w:left="5760" w:hanging="360"/>
      </w:pPr>
      <w:rPr>
        <w:rFonts w:ascii="Wingdings" w:hAnsi="Wingdings" w:hint="default"/>
      </w:rPr>
    </w:lvl>
    <w:lvl w:ilvl="8" w:tplc="CAA4A37C" w:tentative="1">
      <w:start w:val="1"/>
      <w:numFmt w:val="bullet"/>
      <w:lvlText w:val=""/>
      <w:lvlJc w:val="left"/>
      <w:pPr>
        <w:tabs>
          <w:tab w:val="num" w:pos="6480"/>
        </w:tabs>
        <w:ind w:left="6480" w:hanging="360"/>
      </w:pPr>
      <w:rPr>
        <w:rFonts w:ascii="Wingdings" w:hAnsi="Wingdings" w:hint="default"/>
      </w:rPr>
    </w:lvl>
  </w:abstractNum>
  <w:abstractNum w:abstractNumId="65">
    <w:nsid w:val="331205E7"/>
    <w:multiLevelType w:val="hybridMultilevel"/>
    <w:tmpl w:val="E7B0F010"/>
    <w:lvl w:ilvl="0" w:tplc="574C8698">
      <w:start w:val="1"/>
      <w:numFmt w:val="bullet"/>
      <w:lvlText w:val=""/>
      <w:lvlJc w:val="left"/>
      <w:pPr>
        <w:tabs>
          <w:tab w:val="num" w:pos="720"/>
        </w:tabs>
        <w:ind w:left="720" w:hanging="360"/>
      </w:pPr>
      <w:rPr>
        <w:rFonts w:ascii="Wingdings" w:hAnsi="Wingdings" w:hint="default"/>
      </w:rPr>
    </w:lvl>
    <w:lvl w:ilvl="1" w:tplc="DF7297A4" w:tentative="1">
      <w:start w:val="1"/>
      <w:numFmt w:val="bullet"/>
      <w:lvlText w:val=""/>
      <w:lvlJc w:val="left"/>
      <w:pPr>
        <w:tabs>
          <w:tab w:val="num" w:pos="1440"/>
        </w:tabs>
        <w:ind w:left="1440" w:hanging="360"/>
      </w:pPr>
      <w:rPr>
        <w:rFonts w:ascii="Wingdings" w:hAnsi="Wingdings" w:hint="default"/>
      </w:rPr>
    </w:lvl>
    <w:lvl w:ilvl="2" w:tplc="FFF272D4" w:tentative="1">
      <w:start w:val="1"/>
      <w:numFmt w:val="bullet"/>
      <w:lvlText w:val=""/>
      <w:lvlJc w:val="left"/>
      <w:pPr>
        <w:tabs>
          <w:tab w:val="num" w:pos="2160"/>
        </w:tabs>
        <w:ind w:left="2160" w:hanging="360"/>
      </w:pPr>
      <w:rPr>
        <w:rFonts w:ascii="Wingdings" w:hAnsi="Wingdings" w:hint="default"/>
      </w:rPr>
    </w:lvl>
    <w:lvl w:ilvl="3" w:tplc="938A8D54" w:tentative="1">
      <w:start w:val="1"/>
      <w:numFmt w:val="bullet"/>
      <w:lvlText w:val=""/>
      <w:lvlJc w:val="left"/>
      <w:pPr>
        <w:tabs>
          <w:tab w:val="num" w:pos="2880"/>
        </w:tabs>
        <w:ind w:left="2880" w:hanging="360"/>
      </w:pPr>
      <w:rPr>
        <w:rFonts w:ascii="Wingdings" w:hAnsi="Wingdings" w:hint="default"/>
      </w:rPr>
    </w:lvl>
    <w:lvl w:ilvl="4" w:tplc="4010027A" w:tentative="1">
      <w:start w:val="1"/>
      <w:numFmt w:val="bullet"/>
      <w:lvlText w:val=""/>
      <w:lvlJc w:val="left"/>
      <w:pPr>
        <w:tabs>
          <w:tab w:val="num" w:pos="3600"/>
        </w:tabs>
        <w:ind w:left="3600" w:hanging="360"/>
      </w:pPr>
      <w:rPr>
        <w:rFonts w:ascii="Wingdings" w:hAnsi="Wingdings" w:hint="default"/>
      </w:rPr>
    </w:lvl>
    <w:lvl w:ilvl="5" w:tplc="77AA153A" w:tentative="1">
      <w:start w:val="1"/>
      <w:numFmt w:val="bullet"/>
      <w:lvlText w:val=""/>
      <w:lvlJc w:val="left"/>
      <w:pPr>
        <w:tabs>
          <w:tab w:val="num" w:pos="4320"/>
        </w:tabs>
        <w:ind w:left="4320" w:hanging="360"/>
      </w:pPr>
      <w:rPr>
        <w:rFonts w:ascii="Wingdings" w:hAnsi="Wingdings" w:hint="default"/>
      </w:rPr>
    </w:lvl>
    <w:lvl w:ilvl="6" w:tplc="BFFEF294" w:tentative="1">
      <w:start w:val="1"/>
      <w:numFmt w:val="bullet"/>
      <w:lvlText w:val=""/>
      <w:lvlJc w:val="left"/>
      <w:pPr>
        <w:tabs>
          <w:tab w:val="num" w:pos="5040"/>
        </w:tabs>
        <w:ind w:left="5040" w:hanging="360"/>
      </w:pPr>
      <w:rPr>
        <w:rFonts w:ascii="Wingdings" w:hAnsi="Wingdings" w:hint="default"/>
      </w:rPr>
    </w:lvl>
    <w:lvl w:ilvl="7" w:tplc="B5C61236" w:tentative="1">
      <w:start w:val="1"/>
      <w:numFmt w:val="bullet"/>
      <w:lvlText w:val=""/>
      <w:lvlJc w:val="left"/>
      <w:pPr>
        <w:tabs>
          <w:tab w:val="num" w:pos="5760"/>
        </w:tabs>
        <w:ind w:left="5760" w:hanging="360"/>
      </w:pPr>
      <w:rPr>
        <w:rFonts w:ascii="Wingdings" w:hAnsi="Wingdings" w:hint="default"/>
      </w:rPr>
    </w:lvl>
    <w:lvl w:ilvl="8" w:tplc="1130A266" w:tentative="1">
      <w:start w:val="1"/>
      <w:numFmt w:val="bullet"/>
      <w:lvlText w:val=""/>
      <w:lvlJc w:val="left"/>
      <w:pPr>
        <w:tabs>
          <w:tab w:val="num" w:pos="6480"/>
        </w:tabs>
        <w:ind w:left="6480" w:hanging="360"/>
      </w:pPr>
      <w:rPr>
        <w:rFonts w:ascii="Wingdings" w:hAnsi="Wingdings" w:hint="default"/>
      </w:rPr>
    </w:lvl>
  </w:abstractNum>
  <w:abstractNum w:abstractNumId="66">
    <w:nsid w:val="33AC0014"/>
    <w:multiLevelType w:val="hybridMultilevel"/>
    <w:tmpl w:val="3CEC97A6"/>
    <w:lvl w:ilvl="0" w:tplc="43F8FE04">
      <w:start w:val="1"/>
      <w:numFmt w:val="bullet"/>
      <w:lvlText w:val="◇"/>
      <w:lvlJc w:val="left"/>
      <w:pPr>
        <w:tabs>
          <w:tab w:val="num" w:pos="720"/>
        </w:tabs>
        <w:ind w:left="720" w:hanging="360"/>
      </w:pPr>
      <w:rPr>
        <w:rFonts w:ascii="Meiryo UI" w:hAnsi="Meiryo UI" w:hint="default"/>
      </w:rPr>
    </w:lvl>
    <w:lvl w:ilvl="1" w:tplc="980EDFC2" w:tentative="1">
      <w:start w:val="1"/>
      <w:numFmt w:val="bullet"/>
      <w:lvlText w:val="◇"/>
      <w:lvlJc w:val="left"/>
      <w:pPr>
        <w:tabs>
          <w:tab w:val="num" w:pos="1440"/>
        </w:tabs>
        <w:ind w:left="1440" w:hanging="360"/>
      </w:pPr>
      <w:rPr>
        <w:rFonts w:ascii="Meiryo UI" w:hAnsi="Meiryo UI" w:hint="default"/>
      </w:rPr>
    </w:lvl>
    <w:lvl w:ilvl="2" w:tplc="B2C0ED6C" w:tentative="1">
      <w:start w:val="1"/>
      <w:numFmt w:val="bullet"/>
      <w:lvlText w:val="◇"/>
      <w:lvlJc w:val="left"/>
      <w:pPr>
        <w:tabs>
          <w:tab w:val="num" w:pos="2160"/>
        </w:tabs>
        <w:ind w:left="2160" w:hanging="360"/>
      </w:pPr>
      <w:rPr>
        <w:rFonts w:ascii="Meiryo UI" w:hAnsi="Meiryo UI" w:hint="default"/>
      </w:rPr>
    </w:lvl>
    <w:lvl w:ilvl="3" w:tplc="E87A3072" w:tentative="1">
      <w:start w:val="1"/>
      <w:numFmt w:val="bullet"/>
      <w:lvlText w:val="◇"/>
      <w:lvlJc w:val="left"/>
      <w:pPr>
        <w:tabs>
          <w:tab w:val="num" w:pos="2880"/>
        </w:tabs>
        <w:ind w:left="2880" w:hanging="360"/>
      </w:pPr>
      <w:rPr>
        <w:rFonts w:ascii="Meiryo UI" w:hAnsi="Meiryo UI" w:hint="default"/>
      </w:rPr>
    </w:lvl>
    <w:lvl w:ilvl="4" w:tplc="E068B606" w:tentative="1">
      <w:start w:val="1"/>
      <w:numFmt w:val="bullet"/>
      <w:lvlText w:val="◇"/>
      <w:lvlJc w:val="left"/>
      <w:pPr>
        <w:tabs>
          <w:tab w:val="num" w:pos="3600"/>
        </w:tabs>
        <w:ind w:left="3600" w:hanging="360"/>
      </w:pPr>
      <w:rPr>
        <w:rFonts w:ascii="Meiryo UI" w:hAnsi="Meiryo UI" w:hint="default"/>
      </w:rPr>
    </w:lvl>
    <w:lvl w:ilvl="5" w:tplc="A242354E" w:tentative="1">
      <w:start w:val="1"/>
      <w:numFmt w:val="bullet"/>
      <w:lvlText w:val="◇"/>
      <w:lvlJc w:val="left"/>
      <w:pPr>
        <w:tabs>
          <w:tab w:val="num" w:pos="4320"/>
        </w:tabs>
        <w:ind w:left="4320" w:hanging="360"/>
      </w:pPr>
      <w:rPr>
        <w:rFonts w:ascii="Meiryo UI" w:hAnsi="Meiryo UI" w:hint="default"/>
      </w:rPr>
    </w:lvl>
    <w:lvl w:ilvl="6" w:tplc="441EA320" w:tentative="1">
      <w:start w:val="1"/>
      <w:numFmt w:val="bullet"/>
      <w:lvlText w:val="◇"/>
      <w:lvlJc w:val="left"/>
      <w:pPr>
        <w:tabs>
          <w:tab w:val="num" w:pos="5040"/>
        </w:tabs>
        <w:ind w:left="5040" w:hanging="360"/>
      </w:pPr>
      <w:rPr>
        <w:rFonts w:ascii="Meiryo UI" w:hAnsi="Meiryo UI" w:hint="default"/>
      </w:rPr>
    </w:lvl>
    <w:lvl w:ilvl="7" w:tplc="A626B244" w:tentative="1">
      <w:start w:val="1"/>
      <w:numFmt w:val="bullet"/>
      <w:lvlText w:val="◇"/>
      <w:lvlJc w:val="left"/>
      <w:pPr>
        <w:tabs>
          <w:tab w:val="num" w:pos="5760"/>
        </w:tabs>
        <w:ind w:left="5760" w:hanging="360"/>
      </w:pPr>
      <w:rPr>
        <w:rFonts w:ascii="Meiryo UI" w:hAnsi="Meiryo UI" w:hint="default"/>
      </w:rPr>
    </w:lvl>
    <w:lvl w:ilvl="8" w:tplc="85C8DCCE" w:tentative="1">
      <w:start w:val="1"/>
      <w:numFmt w:val="bullet"/>
      <w:lvlText w:val="◇"/>
      <w:lvlJc w:val="left"/>
      <w:pPr>
        <w:tabs>
          <w:tab w:val="num" w:pos="6480"/>
        </w:tabs>
        <w:ind w:left="6480" w:hanging="360"/>
      </w:pPr>
      <w:rPr>
        <w:rFonts w:ascii="Meiryo UI" w:hAnsi="Meiryo UI" w:hint="default"/>
      </w:rPr>
    </w:lvl>
  </w:abstractNum>
  <w:abstractNum w:abstractNumId="67">
    <w:nsid w:val="342642D6"/>
    <w:multiLevelType w:val="hybridMultilevel"/>
    <w:tmpl w:val="BA1EA05C"/>
    <w:lvl w:ilvl="0" w:tplc="8ED02B70">
      <w:start w:val="1"/>
      <w:numFmt w:val="bullet"/>
      <w:lvlText w:val=""/>
      <w:lvlJc w:val="left"/>
      <w:pPr>
        <w:tabs>
          <w:tab w:val="num" w:pos="720"/>
        </w:tabs>
        <w:ind w:left="720" w:hanging="360"/>
      </w:pPr>
      <w:rPr>
        <w:rFonts w:ascii="Wingdings" w:hAnsi="Wingdings" w:hint="default"/>
      </w:rPr>
    </w:lvl>
    <w:lvl w:ilvl="1" w:tplc="D8D87528" w:tentative="1">
      <w:start w:val="1"/>
      <w:numFmt w:val="bullet"/>
      <w:lvlText w:val=""/>
      <w:lvlJc w:val="left"/>
      <w:pPr>
        <w:tabs>
          <w:tab w:val="num" w:pos="1440"/>
        </w:tabs>
        <w:ind w:left="1440" w:hanging="360"/>
      </w:pPr>
      <w:rPr>
        <w:rFonts w:ascii="Wingdings" w:hAnsi="Wingdings" w:hint="default"/>
      </w:rPr>
    </w:lvl>
    <w:lvl w:ilvl="2" w:tplc="1C2ACC9A" w:tentative="1">
      <w:start w:val="1"/>
      <w:numFmt w:val="bullet"/>
      <w:lvlText w:val=""/>
      <w:lvlJc w:val="left"/>
      <w:pPr>
        <w:tabs>
          <w:tab w:val="num" w:pos="2160"/>
        </w:tabs>
        <w:ind w:left="2160" w:hanging="360"/>
      </w:pPr>
      <w:rPr>
        <w:rFonts w:ascii="Wingdings" w:hAnsi="Wingdings" w:hint="default"/>
      </w:rPr>
    </w:lvl>
    <w:lvl w:ilvl="3" w:tplc="D5162EA2" w:tentative="1">
      <w:start w:val="1"/>
      <w:numFmt w:val="bullet"/>
      <w:lvlText w:val=""/>
      <w:lvlJc w:val="left"/>
      <w:pPr>
        <w:tabs>
          <w:tab w:val="num" w:pos="2880"/>
        </w:tabs>
        <w:ind w:left="2880" w:hanging="360"/>
      </w:pPr>
      <w:rPr>
        <w:rFonts w:ascii="Wingdings" w:hAnsi="Wingdings" w:hint="default"/>
      </w:rPr>
    </w:lvl>
    <w:lvl w:ilvl="4" w:tplc="6060B7AC" w:tentative="1">
      <w:start w:val="1"/>
      <w:numFmt w:val="bullet"/>
      <w:lvlText w:val=""/>
      <w:lvlJc w:val="left"/>
      <w:pPr>
        <w:tabs>
          <w:tab w:val="num" w:pos="3600"/>
        </w:tabs>
        <w:ind w:left="3600" w:hanging="360"/>
      </w:pPr>
      <w:rPr>
        <w:rFonts w:ascii="Wingdings" w:hAnsi="Wingdings" w:hint="default"/>
      </w:rPr>
    </w:lvl>
    <w:lvl w:ilvl="5" w:tplc="D8AE0986" w:tentative="1">
      <w:start w:val="1"/>
      <w:numFmt w:val="bullet"/>
      <w:lvlText w:val=""/>
      <w:lvlJc w:val="left"/>
      <w:pPr>
        <w:tabs>
          <w:tab w:val="num" w:pos="4320"/>
        </w:tabs>
        <w:ind w:left="4320" w:hanging="360"/>
      </w:pPr>
      <w:rPr>
        <w:rFonts w:ascii="Wingdings" w:hAnsi="Wingdings" w:hint="default"/>
      </w:rPr>
    </w:lvl>
    <w:lvl w:ilvl="6" w:tplc="950A4968" w:tentative="1">
      <w:start w:val="1"/>
      <w:numFmt w:val="bullet"/>
      <w:lvlText w:val=""/>
      <w:lvlJc w:val="left"/>
      <w:pPr>
        <w:tabs>
          <w:tab w:val="num" w:pos="5040"/>
        </w:tabs>
        <w:ind w:left="5040" w:hanging="360"/>
      </w:pPr>
      <w:rPr>
        <w:rFonts w:ascii="Wingdings" w:hAnsi="Wingdings" w:hint="default"/>
      </w:rPr>
    </w:lvl>
    <w:lvl w:ilvl="7" w:tplc="98DEFC54" w:tentative="1">
      <w:start w:val="1"/>
      <w:numFmt w:val="bullet"/>
      <w:lvlText w:val=""/>
      <w:lvlJc w:val="left"/>
      <w:pPr>
        <w:tabs>
          <w:tab w:val="num" w:pos="5760"/>
        </w:tabs>
        <w:ind w:left="5760" w:hanging="360"/>
      </w:pPr>
      <w:rPr>
        <w:rFonts w:ascii="Wingdings" w:hAnsi="Wingdings" w:hint="default"/>
      </w:rPr>
    </w:lvl>
    <w:lvl w:ilvl="8" w:tplc="E95AE27E" w:tentative="1">
      <w:start w:val="1"/>
      <w:numFmt w:val="bullet"/>
      <w:lvlText w:val=""/>
      <w:lvlJc w:val="left"/>
      <w:pPr>
        <w:tabs>
          <w:tab w:val="num" w:pos="6480"/>
        </w:tabs>
        <w:ind w:left="6480" w:hanging="360"/>
      </w:pPr>
      <w:rPr>
        <w:rFonts w:ascii="Wingdings" w:hAnsi="Wingdings" w:hint="default"/>
      </w:rPr>
    </w:lvl>
  </w:abstractNum>
  <w:abstractNum w:abstractNumId="68">
    <w:nsid w:val="345B4410"/>
    <w:multiLevelType w:val="hybridMultilevel"/>
    <w:tmpl w:val="A394E484"/>
    <w:lvl w:ilvl="0" w:tplc="4BB4A1C4">
      <w:start w:val="1"/>
      <w:numFmt w:val="bullet"/>
      <w:lvlText w:val=""/>
      <w:lvlJc w:val="left"/>
      <w:pPr>
        <w:tabs>
          <w:tab w:val="num" w:pos="720"/>
        </w:tabs>
        <w:ind w:left="720" w:hanging="360"/>
      </w:pPr>
      <w:rPr>
        <w:rFonts w:ascii="Wingdings" w:hAnsi="Wingdings" w:hint="default"/>
      </w:rPr>
    </w:lvl>
    <w:lvl w:ilvl="1" w:tplc="7ABC0570" w:tentative="1">
      <w:start w:val="1"/>
      <w:numFmt w:val="bullet"/>
      <w:lvlText w:val=""/>
      <w:lvlJc w:val="left"/>
      <w:pPr>
        <w:tabs>
          <w:tab w:val="num" w:pos="1440"/>
        </w:tabs>
        <w:ind w:left="1440" w:hanging="360"/>
      </w:pPr>
      <w:rPr>
        <w:rFonts w:ascii="Wingdings" w:hAnsi="Wingdings" w:hint="default"/>
      </w:rPr>
    </w:lvl>
    <w:lvl w:ilvl="2" w:tplc="F8DCA146" w:tentative="1">
      <w:start w:val="1"/>
      <w:numFmt w:val="bullet"/>
      <w:lvlText w:val=""/>
      <w:lvlJc w:val="left"/>
      <w:pPr>
        <w:tabs>
          <w:tab w:val="num" w:pos="2160"/>
        </w:tabs>
        <w:ind w:left="2160" w:hanging="360"/>
      </w:pPr>
      <w:rPr>
        <w:rFonts w:ascii="Wingdings" w:hAnsi="Wingdings" w:hint="default"/>
      </w:rPr>
    </w:lvl>
    <w:lvl w:ilvl="3" w:tplc="73DE6CEA" w:tentative="1">
      <w:start w:val="1"/>
      <w:numFmt w:val="bullet"/>
      <w:lvlText w:val=""/>
      <w:lvlJc w:val="left"/>
      <w:pPr>
        <w:tabs>
          <w:tab w:val="num" w:pos="2880"/>
        </w:tabs>
        <w:ind w:left="2880" w:hanging="360"/>
      </w:pPr>
      <w:rPr>
        <w:rFonts w:ascii="Wingdings" w:hAnsi="Wingdings" w:hint="default"/>
      </w:rPr>
    </w:lvl>
    <w:lvl w:ilvl="4" w:tplc="AC641C84" w:tentative="1">
      <w:start w:val="1"/>
      <w:numFmt w:val="bullet"/>
      <w:lvlText w:val=""/>
      <w:lvlJc w:val="left"/>
      <w:pPr>
        <w:tabs>
          <w:tab w:val="num" w:pos="3600"/>
        </w:tabs>
        <w:ind w:left="3600" w:hanging="360"/>
      </w:pPr>
      <w:rPr>
        <w:rFonts w:ascii="Wingdings" w:hAnsi="Wingdings" w:hint="default"/>
      </w:rPr>
    </w:lvl>
    <w:lvl w:ilvl="5" w:tplc="75047ADE" w:tentative="1">
      <w:start w:val="1"/>
      <w:numFmt w:val="bullet"/>
      <w:lvlText w:val=""/>
      <w:lvlJc w:val="left"/>
      <w:pPr>
        <w:tabs>
          <w:tab w:val="num" w:pos="4320"/>
        </w:tabs>
        <w:ind w:left="4320" w:hanging="360"/>
      </w:pPr>
      <w:rPr>
        <w:rFonts w:ascii="Wingdings" w:hAnsi="Wingdings" w:hint="default"/>
      </w:rPr>
    </w:lvl>
    <w:lvl w:ilvl="6" w:tplc="F2065F2C" w:tentative="1">
      <w:start w:val="1"/>
      <w:numFmt w:val="bullet"/>
      <w:lvlText w:val=""/>
      <w:lvlJc w:val="left"/>
      <w:pPr>
        <w:tabs>
          <w:tab w:val="num" w:pos="5040"/>
        </w:tabs>
        <w:ind w:left="5040" w:hanging="360"/>
      </w:pPr>
      <w:rPr>
        <w:rFonts w:ascii="Wingdings" w:hAnsi="Wingdings" w:hint="default"/>
      </w:rPr>
    </w:lvl>
    <w:lvl w:ilvl="7" w:tplc="6EF88B3C" w:tentative="1">
      <w:start w:val="1"/>
      <w:numFmt w:val="bullet"/>
      <w:lvlText w:val=""/>
      <w:lvlJc w:val="left"/>
      <w:pPr>
        <w:tabs>
          <w:tab w:val="num" w:pos="5760"/>
        </w:tabs>
        <w:ind w:left="5760" w:hanging="360"/>
      </w:pPr>
      <w:rPr>
        <w:rFonts w:ascii="Wingdings" w:hAnsi="Wingdings" w:hint="default"/>
      </w:rPr>
    </w:lvl>
    <w:lvl w:ilvl="8" w:tplc="250484B6" w:tentative="1">
      <w:start w:val="1"/>
      <w:numFmt w:val="bullet"/>
      <w:lvlText w:val=""/>
      <w:lvlJc w:val="left"/>
      <w:pPr>
        <w:tabs>
          <w:tab w:val="num" w:pos="6480"/>
        </w:tabs>
        <w:ind w:left="6480" w:hanging="360"/>
      </w:pPr>
      <w:rPr>
        <w:rFonts w:ascii="Wingdings" w:hAnsi="Wingdings" w:hint="default"/>
      </w:rPr>
    </w:lvl>
  </w:abstractNum>
  <w:abstractNum w:abstractNumId="69">
    <w:nsid w:val="36616718"/>
    <w:multiLevelType w:val="hybridMultilevel"/>
    <w:tmpl w:val="ACE0A5B2"/>
    <w:lvl w:ilvl="0" w:tplc="3CCCAA3A">
      <w:start w:val="1"/>
      <w:numFmt w:val="bullet"/>
      <w:lvlText w:val=""/>
      <w:lvlJc w:val="left"/>
      <w:pPr>
        <w:tabs>
          <w:tab w:val="num" w:pos="720"/>
        </w:tabs>
        <w:ind w:left="720" w:hanging="360"/>
      </w:pPr>
      <w:rPr>
        <w:rFonts w:ascii="Wingdings" w:hAnsi="Wingdings" w:hint="default"/>
      </w:rPr>
    </w:lvl>
    <w:lvl w:ilvl="1" w:tplc="DFC0743E" w:tentative="1">
      <w:start w:val="1"/>
      <w:numFmt w:val="bullet"/>
      <w:lvlText w:val=""/>
      <w:lvlJc w:val="left"/>
      <w:pPr>
        <w:tabs>
          <w:tab w:val="num" w:pos="1440"/>
        </w:tabs>
        <w:ind w:left="1440" w:hanging="360"/>
      </w:pPr>
      <w:rPr>
        <w:rFonts w:ascii="Wingdings" w:hAnsi="Wingdings" w:hint="default"/>
      </w:rPr>
    </w:lvl>
    <w:lvl w:ilvl="2" w:tplc="E184162C" w:tentative="1">
      <w:start w:val="1"/>
      <w:numFmt w:val="bullet"/>
      <w:lvlText w:val=""/>
      <w:lvlJc w:val="left"/>
      <w:pPr>
        <w:tabs>
          <w:tab w:val="num" w:pos="2160"/>
        </w:tabs>
        <w:ind w:left="2160" w:hanging="360"/>
      </w:pPr>
      <w:rPr>
        <w:rFonts w:ascii="Wingdings" w:hAnsi="Wingdings" w:hint="default"/>
      </w:rPr>
    </w:lvl>
    <w:lvl w:ilvl="3" w:tplc="EB3286B0" w:tentative="1">
      <w:start w:val="1"/>
      <w:numFmt w:val="bullet"/>
      <w:lvlText w:val=""/>
      <w:lvlJc w:val="left"/>
      <w:pPr>
        <w:tabs>
          <w:tab w:val="num" w:pos="2880"/>
        </w:tabs>
        <w:ind w:left="2880" w:hanging="360"/>
      </w:pPr>
      <w:rPr>
        <w:rFonts w:ascii="Wingdings" w:hAnsi="Wingdings" w:hint="default"/>
      </w:rPr>
    </w:lvl>
    <w:lvl w:ilvl="4" w:tplc="98A6BFF6" w:tentative="1">
      <w:start w:val="1"/>
      <w:numFmt w:val="bullet"/>
      <w:lvlText w:val=""/>
      <w:lvlJc w:val="left"/>
      <w:pPr>
        <w:tabs>
          <w:tab w:val="num" w:pos="3600"/>
        </w:tabs>
        <w:ind w:left="3600" w:hanging="360"/>
      </w:pPr>
      <w:rPr>
        <w:rFonts w:ascii="Wingdings" w:hAnsi="Wingdings" w:hint="default"/>
      </w:rPr>
    </w:lvl>
    <w:lvl w:ilvl="5" w:tplc="C568D92A" w:tentative="1">
      <w:start w:val="1"/>
      <w:numFmt w:val="bullet"/>
      <w:lvlText w:val=""/>
      <w:lvlJc w:val="left"/>
      <w:pPr>
        <w:tabs>
          <w:tab w:val="num" w:pos="4320"/>
        </w:tabs>
        <w:ind w:left="4320" w:hanging="360"/>
      </w:pPr>
      <w:rPr>
        <w:rFonts w:ascii="Wingdings" w:hAnsi="Wingdings" w:hint="default"/>
      </w:rPr>
    </w:lvl>
    <w:lvl w:ilvl="6" w:tplc="D1E4C6C8" w:tentative="1">
      <w:start w:val="1"/>
      <w:numFmt w:val="bullet"/>
      <w:lvlText w:val=""/>
      <w:lvlJc w:val="left"/>
      <w:pPr>
        <w:tabs>
          <w:tab w:val="num" w:pos="5040"/>
        </w:tabs>
        <w:ind w:left="5040" w:hanging="360"/>
      </w:pPr>
      <w:rPr>
        <w:rFonts w:ascii="Wingdings" w:hAnsi="Wingdings" w:hint="default"/>
      </w:rPr>
    </w:lvl>
    <w:lvl w:ilvl="7" w:tplc="8C7E4E3A" w:tentative="1">
      <w:start w:val="1"/>
      <w:numFmt w:val="bullet"/>
      <w:lvlText w:val=""/>
      <w:lvlJc w:val="left"/>
      <w:pPr>
        <w:tabs>
          <w:tab w:val="num" w:pos="5760"/>
        </w:tabs>
        <w:ind w:left="5760" w:hanging="360"/>
      </w:pPr>
      <w:rPr>
        <w:rFonts w:ascii="Wingdings" w:hAnsi="Wingdings" w:hint="default"/>
      </w:rPr>
    </w:lvl>
    <w:lvl w:ilvl="8" w:tplc="651672B2" w:tentative="1">
      <w:start w:val="1"/>
      <w:numFmt w:val="bullet"/>
      <w:lvlText w:val=""/>
      <w:lvlJc w:val="left"/>
      <w:pPr>
        <w:tabs>
          <w:tab w:val="num" w:pos="6480"/>
        </w:tabs>
        <w:ind w:left="6480" w:hanging="360"/>
      </w:pPr>
      <w:rPr>
        <w:rFonts w:ascii="Wingdings" w:hAnsi="Wingdings" w:hint="default"/>
      </w:rPr>
    </w:lvl>
  </w:abstractNum>
  <w:abstractNum w:abstractNumId="70">
    <w:nsid w:val="396632BB"/>
    <w:multiLevelType w:val="hybridMultilevel"/>
    <w:tmpl w:val="E62A54C0"/>
    <w:lvl w:ilvl="0" w:tplc="A322CAC8">
      <w:start w:val="1"/>
      <w:numFmt w:val="bullet"/>
      <w:lvlText w:val=""/>
      <w:lvlJc w:val="left"/>
      <w:pPr>
        <w:tabs>
          <w:tab w:val="num" w:pos="720"/>
        </w:tabs>
        <w:ind w:left="720" w:hanging="360"/>
      </w:pPr>
      <w:rPr>
        <w:rFonts w:ascii="Wingdings" w:hAnsi="Wingdings" w:hint="default"/>
      </w:rPr>
    </w:lvl>
    <w:lvl w:ilvl="1" w:tplc="DA466066" w:tentative="1">
      <w:start w:val="1"/>
      <w:numFmt w:val="bullet"/>
      <w:lvlText w:val=""/>
      <w:lvlJc w:val="left"/>
      <w:pPr>
        <w:tabs>
          <w:tab w:val="num" w:pos="1440"/>
        </w:tabs>
        <w:ind w:left="1440" w:hanging="360"/>
      </w:pPr>
      <w:rPr>
        <w:rFonts w:ascii="Wingdings" w:hAnsi="Wingdings" w:hint="default"/>
      </w:rPr>
    </w:lvl>
    <w:lvl w:ilvl="2" w:tplc="84343C0A" w:tentative="1">
      <w:start w:val="1"/>
      <w:numFmt w:val="bullet"/>
      <w:lvlText w:val=""/>
      <w:lvlJc w:val="left"/>
      <w:pPr>
        <w:tabs>
          <w:tab w:val="num" w:pos="2160"/>
        </w:tabs>
        <w:ind w:left="2160" w:hanging="360"/>
      </w:pPr>
      <w:rPr>
        <w:rFonts w:ascii="Wingdings" w:hAnsi="Wingdings" w:hint="default"/>
      </w:rPr>
    </w:lvl>
    <w:lvl w:ilvl="3" w:tplc="9C2E3566" w:tentative="1">
      <w:start w:val="1"/>
      <w:numFmt w:val="bullet"/>
      <w:lvlText w:val=""/>
      <w:lvlJc w:val="left"/>
      <w:pPr>
        <w:tabs>
          <w:tab w:val="num" w:pos="2880"/>
        </w:tabs>
        <w:ind w:left="2880" w:hanging="360"/>
      </w:pPr>
      <w:rPr>
        <w:rFonts w:ascii="Wingdings" w:hAnsi="Wingdings" w:hint="default"/>
      </w:rPr>
    </w:lvl>
    <w:lvl w:ilvl="4" w:tplc="DD627130" w:tentative="1">
      <w:start w:val="1"/>
      <w:numFmt w:val="bullet"/>
      <w:lvlText w:val=""/>
      <w:lvlJc w:val="left"/>
      <w:pPr>
        <w:tabs>
          <w:tab w:val="num" w:pos="3600"/>
        </w:tabs>
        <w:ind w:left="3600" w:hanging="360"/>
      </w:pPr>
      <w:rPr>
        <w:rFonts w:ascii="Wingdings" w:hAnsi="Wingdings" w:hint="default"/>
      </w:rPr>
    </w:lvl>
    <w:lvl w:ilvl="5" w:tplc="A7D65B82" w:tentative="1">
      <w:start w:val="1"/>
      <w:numFmt w:val="bullet"/>
      <w:lvlText w:val=""/>
      <w:lvlJc w:val="left"/>
      <w:pPr>
        <w:tabs>
          <w:tab w:val="num" w:pos="4320"/>
        </w:tabs>
        <w:ind w:left="4320" w:hanging="360"/>
      </w:pPr>
      <w:rPr>
        <w:rFonts w:ascii="Wingdings" w:hAnsi="Wingdings" w:hint="default"/>
      </w:rPr>
    </w:lvl>
    <w:lvl w:ilvl="6" w:tplc="DCF2D414" w:tentative="1">
      <w:start w:val="1"/>
      <w:numFmt w:val="bullet"/>
      <w:lvlText w:val=""/>
      <w:lvlJc w:val="left"/>
      <w:pPr>
        <w:tabs>
          <w:tab w:val="num" w:pos="5040"/>
        </w:tabs>
        <w:ind w:left="5040" w:hanging="360"/>
      </w:pPr>
      <w:rPr>
        <w:rFonts w:ascii="Wingdings" w:hAnsi="Wingdings" w:hint="default"/>
      </w:rPr>
    </w:lvl>
    <w:lvl w:ilvl="7" w:tplc="B18021DC" w:tentative="1">
      <w:start w:val="1"/>
      <w:numFmt w:val="bullet"/>
      <w:lvlText w:val=""/>
      <w:lvlJc w:val="left"/>
      <w:pPr>
        <w:tabs>
          <w:tab w:val="num" w:pos="5760"/>
        </w:tabs>
        <w:ind w:left="5760" w:hanging="360"/>
      </w:pPr>
      <w:rPr>
        <w:rFonts w:ascii="Wingdings" w:hAnsi="Wingdings" w:hint="default"/>
      </w:rPr>
    </w:lvl>
    <w:lvl w:ilvl="8" w:tplc="747A02FC" w:tentative="1">
      <w:start w:val="1"/>
      <w:numFmt w:val="bullet"/>
      <w:lvlText w:val=""/>
      <w:lvlJc w:val="left"/>
      <w:pPr>
        <w:tabs>
          <w:tab w:val="num" w:pos="6480"/>
        </w:tabs>
        <w:ind w:left="6480" w:hanging="360"/>
      </w:pPr>
      <w:rPr>
        <w:rFonts w:ascii="Wingdings" w:hAnsi="Wingdings" w:hint="default"/>
      </w:rPr>
    </w:lvl>
  </w:abstractNum>
  <w:abstractNum w:abstractNumId="71">
    <w:nsid w:val="3A9061F1"/>
    <w:multiLevelType w:val="hybridMultilevel"/>
    <w:tmpl w:val="60146682"/>
    <w:lvl w:ilvl="0" w:tplc="04300202">
      <w:start w:val="1"/>
      <w:numFmt w:val="bullet"/>
      <w:lvlText w:val="◇"/>
      <w:lvlJc w:val="left"/>
      <w:pPr>
        <w:tabs>
          <w:tab w:val="num" w:pos="720"/>
        </w:tabs>
        <w:ind w:left="720" w:hanging="360"/>
      </w:pPr>
      <w:rPr>
        <w:rFonts w:ascii="Meiryo UI" w:hAnsi="Meiryo UI" w:hint="default"/>
      </w:rPr>
    </w:lvl>
    <w:lvl w:ilvl="1" w:tplc="68EA6ACA" w:tentative="1">
      <w:start w:val="1"/>
      <w:numFmt w:val="bullet"/>
      <w:lvlText w:val="◇"/>
      <w:lvlJc w:val="left"/>
      <w:pPr>
        <w:tabs>
          <w:tab w:val="num" w:pos="1440"/>
        </w:tabs>
        <w:ind w:left="1440" w:hanging="360"/>
      </w:pPr>
      <w:rPr>
        <w:rFonts w:ascii="Meiryo UI" w:hAnsi="Meiryo UI" w:hint="default"/>
      </w:rPr>
    </w:lvl>
    <w:lvl w:ilvl="2" w:tplc="64F22E58" w:tentative="1">
      <w:start w:val="1"/>
      <w:numFmt w:val="bullet"/>
      <w:lvlText w:val="◇"/>
      <w:lvlJc w:val="left"/>
      <w:pPr>
        <w:tabs>
          <w:tab w:val="num" w:pos="2160"/>
        </w:tabs>
        <w:ind w:left="2160" w:hanging="360"/>
      </w:pPr>
      <w:rPr>
        <w:rFonts w:ascii="Meiryo UI" w:hAnsi="Meiryo UI" w:hint="default"/>
      </w:rPr>
    </w:lvl>
    <w:lvl w:ilvl="3" w:tplc="614E7C48" w:tentative="1">
      <w:start w:val="1"/>
      <w:numFmt w:val="bullet"/>
      <w:lvlText w:val="◇"/>
      <w:lvlJc w:val="left"/>
      <w:pPr>
        <w:tabs>
          <w:tab w:val="num" w:pos="2880"/>
        </w:tabs>
        <w:ind w:left="2880" w:hanging="360"/>
      </w:pPr>
      <w:rPr>
        <w:rFonts w:ascii="Meiryo UI" w:hAnsi="Meiryo UI" w:hint="default"/>
      </w:rPr>
    </w:lvl>
    <w:lvl w:ilvl="4" w:tplc="39CE1264" w:tentative="1">
      <w:start w:val="1"/>
      <w:numFmt w:val="bullet"/>
      <w:lvlText w:val="◇"/>
      <w:lvlJc w:val="left"/>
      <w:pPr>
        <w:tabs>
          <w:tab w:val="num" w:pos="3600"/>
        </w:tabs>
        <w:ind w:left="3600" w:hanging="360"/>
      </w:pPr>
      <w:rPr>
        <w:rFonts w:ascii="Meiryo UI" w:hAnsi="Meiryo UI" w:hint="default"/>
      </w:rPr>
    </w:lvl>
    <w:lvl w:ilvl="5" w:tplc="03CCF286" w:tentative="1">
      <w:start w:val="1"/>
      <w:numFmt w:val="bullet"/>
      <w:lvlText w:val="◇"/>
      <w:lvlJc w:val="left"/>
      <w:pPr>
        <w:tabs>
          <w:tab w:val="num" w:pos="4320"/>
        </w:tabs>
        <w:ind w:left="4320" w:hanging="360"/>
      </w:pPr>
      <w:rPr>
        <w:rFonts w:ascii="Meiryo UI" w:hAnsi="Meiryo UI" w:hint="default"/>
      </w:rPr>
    </w:lvl>
    <w:lvl w:ilvl="6" w:tplc="A4DE72F0" w:tentative="1">
      <w:start w:val="1"/>
      <w:numFmt w:val="bullet"/>
      <w:lvlText w:val="◇"/>
      <w:lvlJc w:val="left"/>
      <w:pPr>
        <w:tabs>
          <w:tab w:val="num" w:pos="5040"/>
        </w:tabs>
        <w:ind w:left="5040" w:hanging="360"/>
      </w:pPr>
      <w:rPr>
        <w:rFonts w:ascii="Meiryo UI" w:hAnsi="Meiryo UI" w:hint="default"/>
      </w:rPr>
    </w:lvl>
    <w:lvl w:ilvl="7" w:tplc="C4DCE26A" w:tentative="1">
      <w:start w:val="1"/>
      <w:numFmt w:val="bullet"/>
      <w:lvlText w:val="◇"/>
      <w:lvlJc w:val="left"/>
      <w:pPr>
        <w:tabs>
          <w:tab w:val="num" w:pos="5760"/>
        </w:tabs>
        <w:ind w:left="5760" w:hanging="360"/>
      </w:pPr>
      <w:rPr>
        <w:rFonts w:ascii="Meiryo UI" w:hAnsi="Meiryo UI" w:hint="default"/>
      </w:rPr>
    </w:lvl>
    <w:lvl w:ilvl="8" w:tplc="C1FA33D6" w:tentative="1">
      <w:start w:val="1"/>
      <w:numFmt w:val="bullet"/>
      <w:lvlText w:val="◇"/>
      <w:lvlJc w:val="left"/>
      <w:pPr>
        <w:tabs>
          <w:tab w:val="num" w:pos="6480"/>
        </w:tabs>
        <w:ind w:left="6480" w:hanging="360"/>
      </w:pPr>
      <w:rPr>
        <w:rFonts w:ascii="Meiryo UI" w:hAnsi="Meiryo UI" w:hint="default"/>
      </w:rPr>
    </w:lvl>
  </w:abstractNum>
  <w:abstractNum w:abstractNumId="72">
    <w:nsid w:val="3B002D53"/>
    <w:multiLevelType w:val="hybridMultilevel"/>
    <w:tmpl w:val="EE3AB556"/>
    <w:lvl w:ilvl="0" w:tplc="40DA3A36">
      <w:start w:val="1"/>
      <w:numFmt w:val="bullet"/>
      <w:lvlText w:val=""/>
      <w:lvlJc w:val="left"/>
      <w:pPr>
        <w:tabs>
          <w:tab w:val="num" w:pos="720"/>
        </w:tabs>
        <w:ind w:left="720" w:hanging="360"/>
      </w:pPr>
      <w:rPr>
        <w:rFonts w:ascii="Wingdings" w:hAnsi="Wingdings" w:hint="default"/>
      </w:rPr>
    </w:lvl>
    <w:lvl w:ilvl="1" w:tplc="7444B708" w:tentative="1">
      <w:start w:val="1"/>
      <w:numFmt w:val="bullet"/>
      <w:lvlText w:val=""/>
      <w:lvlJc w:val="left"/>
      <w:pPr>
        <w:tabs>
          <w:tab w:val="num" w:pos="1440"/>
        </w:tabs>
        <w:ind w:left="1440" w:hanging="360"/>
      </w:pPr>
      <w:rPr>
        <w:rFonts w:ascii="Wingdings" w:hAnsi="Wingdings" w:hint="default"/>
      </w:rPr>
    </w:lvl>
    <w:lvl w:ilvl="2" w:tplc="30BE3DFA" w:tentative="1">
      <w:start w:val="1"/>
      <w:numFmt w:val="bullet"/>
      <w:lvlText w:val=""/>
      <w:lvlJc w:val="left"/>
      <w:pPr>
        <w:tabs>
          <w:tab w:val="num" w:pos="2160"/>
        </w:tabs>
        <w:ind w:left="2160" w:hanging="360"/>
      </w:pPr>
      <w:rPr>
        <w:rFonts w:ascii="Wingdings" w:hAnsi="Wingdings" w:hint="default"/>
      </w:rPr>
    </w:lvl>
    <w:lvl w:ilvl="3" w:tplc="0B1214A6" w:tentative="1">
      <w:start w:val="1"/>
      <w:numFmt w:val="bullet"/>
      <w:lvlText w:val=""/>
      <w:lvlJc w:val="left"/>
      <w:pPr>
        <w:tabs>
          <w:tab w:val="num" w:pos="2880"/>
        </w:tabs>
        <w:ind w:left="2880" w:hanging="360"/>
      </w:pPr>
      <w:rPr>
        <w:rFonts w:ascii="Wingdings" w:hAnsi="Wingdings" w:hint="default"/>
      </w:rPr>
    </w:lvl>
    <w:lvl w:ilvl="4" w:tplc="9FC4C8F4" w:tentative="1">
      <w:start w:val="1"/>
      <w:numFmt w:val="bullet"/>
      <w:lvlText w:val=""/>
      <w:lvlJc w:val="left"/>
      <w:pPr>
        <w:tabs>
          <w:tab w:val="num" w:pos="3600"/>
        </w:tabs>
        <w:ind w:left="3600" w:hanging="360"/>
      </w:pPr>
      <w:rPr>
        <w:rFonts w:ascii="Wingdings" w:hAnsi="Wingdings" w:hint="default"/>
      </w:rPr>
    </w:lvl>
    <w:lvl w:ilvl="5" w:tplc="F09055C8" w:tentative="1">
      <w:start w:val="1"/>
      <w:numFmt w:val="bullet"/>
      <w:lvlText w:val=""/>
      <w:lvlJc w:val="left"/>
      <w:pPr>
        <w:tabs>
          <w:tab w:val="num" w:pos="4320"/>
        </w:tabs>
        <w:ind w:left="4320" w:hanging="360"/>
      </w:pPr>
      <w:rPr>
        <w:rFonts w:ascii="Wingdings" w:hAnsi="Wingdings" w:hint="default"/>
      </w:rPr>
    </w:lvl>
    <w:lvl w:ilvl="6" w:tplc="31C49896" w:tentative="1">
      <w:start w:val="1"/>
      <w:numFmt w:val="bullet"/>
      <w:lvlText w:val=""/>
      <w:lvlJc w:val="left"/>
      <w:pPr>
        <w:tabs>
          <w:tab w:val="num" w:pos="5040"/>
        </w:tabs>
        <w:ind w:left="5040" w:hanging="360"/>
      </w:pPr>
      <w:rPr>
        <w:rFonts w:ascii="Wingdings" w:hAnsi="Wingdings" w:hint="default"/>
      </w:rPr>
    </w:lvl>
    <w:lvl w:ilvl="7" w:tplc="193EB674" w:tentative="1">
      <w:start w:val="1"/>
      <w:numFmt w:val="bullet"/>
      <w:lvlText w:val=""/>
      <w:lvlJc w:val="left"/>
      <w:pPr>
        <w:tabs>
          <w:tab w:val="num" w:pos="5760"/>
        </w:tabs>
        <w:ind w:left="5760" w:hanging="360"/>
      </w:pPr>
      <w:rPr>
        <w:rFonts w:ascii="Wingdings" w:hAnsi="Wingdings" w:hint="default"/>
      </w:rPr>
    </w:lvl>
    <w:lvl w:ilvl="8" w:tplc="1DEC44F8" w:tentative="1">
      <w:start w:val="1"/>
      <w:numFmt w:val="bullet"/>
      <w:lvlText w:val=""/>
      <w:lvlJc w:val="left"/>
      <w:pPr>
        <w:tabs>
          <w:tab w:val="num" w:pos="6480"/>
        </w:tabs>
        <w:ind w:left="6480" w:hanging="360"/>
      </w:pPr>
      <w:rPr>
        <w:rFonts w:ascii="Wingdings" w:hAnsi="Wingdings" w:hint="default"/>
      </w:rPr>
    </w:lvl>
  </w:abstractNum>
  <w:abstractNum w:abstractNumId="73">
    <w:nsid w:val="3B0B581E"/>
    <w:multiLevelType w:val="hybridMultilevel"/>
    <w:tmpl w:val="5AACE7CA"/>
    <w:lvl w:ilvl="0" w:tplc="BC9E9430">
      <w:start w:val="1"/>
      <w:numFmt w:val="bullet"/>
      <w:lvlText w:val="◇"/>
      <w:lvlJc w:val="left"/>
      <w:pPr>
        <w:tabs>
          <w:tab w:val="num" w:pos="720"/>
        </w:tabs>
        <w:ind w:left="720" w:hanging="360"/>
      </w:pPr>
      <w:rPr>
        <w:rFonts w:ascii="Meiryo UI" w:hAnsi="Meiryo UI" w:hint="default"/>
      </w:rPr>
    </w:lvl>
    <w:lvl w:ilvl="1" w:tplc="650E353A" w:tentative="1">
      <w:start w:val="1"/>
      <w:numFmt w:val="bullet"/>
      <w:lvlText w:val="◇"/>
      <w:lvlJc w:val="left"/>
      <w:pPr>
        <w:tabs>
          <w:tab w:val="num" w:pos="1440"/>
        </w:tabs>
        <w:ind w:left="1440" w:hanging="360"/>
      </w:pPr>
      <w:rPr>
        <w:rFonts w:ascii="Meiryo UI" w:hAnsi="Meiryo UI" w:hint="default"/>
      </w:rPr>
    </w:lvl>
    <w:lvl w:ilvl="2" w:tplc="3CAAD1BE" w:tentative="1">
      <w:start w:val="1"/>
      <w:numFmt w:val="bullet"/>
      <w:lvlText w:val="◇"/>
      <w:lvlJc w:val="left"/>
      <w:pPr>
        <w:tabs>
          <w:tab w:val="num" w:pos="2160"/>
        </w:tabs>
        <w:ind w:left="2160" w:hanging="360"/>
      </w:pPr>
      <w:rPr>
        <w:rFonts w:ascii="Meiryo UI" w:hAnsi="Meiryo UI" w:hint="default"/>
      </w:rPr>
    </w:lvl>
    <w:lvl w:ilvl="3" w:tplc="23EC5986" w:tentative="1">
      <w:start w:val="1"/>
      <w:numFmt w:val="bullet"/>
      <w:lvlText w:val="◇"/>
      <w:lvlJc w:val="left"/>
      <w:pPr>
        <w:tabs>
          <w:tab w:val="num" w:pos="2880"/>
        </w:tabs>
        <w:ind w:left="2880" w:hanging="360"/>
      </w:pPr>
      <w:rPr>
        <w:rFonts w:ascii="Meiryo UI" w:hAnsi="Meiryo UI" w:hint="default"/>
      </w:rPr>
    </w:lvl>
    <w:lvl w:ilvl="4" w:tplc="F886AF22" w:tentative="1">
      <w:start w:val="1"/>
      <w:numFmt w:val="bullet"/>
      <w:lvlText w:val="◇"/>
      <w:lvlJc w:val="left"/>
      <w:pPr>
        <w:tabs>
          <w:tab w:val="num" w:pos="3600"/>
        </w:tabs>
        <w:ind w:left="3600" w:hanging="360"/>
      </w:pPr>
      <w:rPr>
        <w:rFonts w:ascii="Meiryo UI" w:hAnsi="Meiryo UI" w:hint="default"/>
      </w:rPr>
    </w:lvl>
    <w:lvl w:ilvl="5" w:tplc="3CB41ACE" w:tentative="1">
      <w:start w:val="1"/>
      <w:numFmt w:val="bullet"/>
      <w:lvlText w:val="◇"/>
      <w:lvlJc w:val="left"/>
      <w:pPr>
        <w:tabs>
          <w:tab w:val="num" w:pos="4320"/>
        </w:tabs>
        <w:ind w:left="4320" w:hanging="360"/>
      </w:pPr>
      <w:rPr>
        <w:rFonts w:ascii="Meiryo UI" w:hAnsi="Meiryo UI" w:hint="default"/>
      </w:rPr>
    </w:lvl>
    <w:lvl w:ilvl="6" w:tplc="C302D45C" w:tentative="1">
      <w:start w:val="1"/>
      <w:numFmt w:val="bullet"/>
      <w:lvlText w:val="◇"/>
      <w:lvlJc w:val="left"/>
      <w:pPr>
        <w:tabs>
          <w:tab w:val="num" w:pos="5040"/>
        </w:tabs>
        <w:ind w:left="5040" w:hanging="360"/>
      </w:pPr>
      <w:rPr>
        <w:rFonts w:ascii="Meiryo UI" w:hAnsi="Meiryo UI" w:hint="default"/>
      </w:rPr>
    </w:lvl>
    <w:lvl w:ilvl="7" w:tplc="4AC0FA9E" w:tentative="1">
      <w:start w:val="1"/>
      <w:numFmt w:val="bullet"/>
      <w:lvlText w:val="◇"/>
      <w:lvlJc w:val="left"/>
      <w:pPr>
        <w:tabs>
          <w:tab w:val="num" w:pos="5760"/>
        </w:tabs>
        <w:ind w:left="5760" w:hanging="360"/>
      </w:pPr>
      <w:rPr>
        <w:rFonts w:ascii="Meiryo UI" w:hAnsi="Meiryo UI" w:hint="default"/>
      </w:rPr>
    </w:lvl>
    <w:lvl w:ilvl="8" w:tplc="0750D3D8" w:tentative="1">
      <w:start w:val="1"/>
      <w:numFmt w:val="bullet"/>
      <w:lvlText w:val="◇"/>
      <w:lvlJc w:val="left"/>
      <w:pPr>
        <w:tabs>
          <w:tab w:val="num" w:pos="6480"/>
        </w:tabs>
        <w:ind w:left="6480" w:hanging="360"/>
      </w:pPr>
      <w:rPr>
        <w:rFonts w:ascii="Meiryo UI" w:hAnsi="Meiryo UI" w:hint="default"/>
      </w:rPr>
    </w:lvl>
  </w:abstractNum>
  <w:abstractNum w:abstractNumId="74">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75">
    <w:nsid w:val="3C6E7916"/>
    <w:multiLevelType w:val="hybridMultilevel"/>
    <w:tmpl w:val="07CED72A"/>
    <w:lvl w:ilvl="0" w:tplc="0AD25588">
      <w:start w:val="1"/>
      <w:numFmt w:val="bullet"/>
      <w:lvlText w:val=""/>
      <w:lvlJc w:val="left"/>
      <w:pPr>
        <w:tabs>
          <w:tab w:val="num" w:pos="720"/>
        </w:tabs>
        <w:ind w:left="720" w:hanging="360"/>
      </w:pPr>
      <w:rPr>
        <w:rFonts w:ascii="Wingdings" w:hAnsi="Wingdings" w:hint="default"/>
      </w:rPr>
    </w:lvl>
    <w:lvl w:ilvl="1" w:tplc="DA50C1D0" w:tentative="1">
      <w:start w:val="1"/>
      <w:numFmt w:val="bullet"/>
      <w:lvlText w:val=""/>
      <w:lvlJc w:val="left"/>
      <w:pPr>
        <w:tabs>
          <w:tab w:val="num" w:pos="1440"/>
        </w:tabs>
        <w:ind w:left="1440" w:hanging="360"/>
      </w:pPr>
      <w:rPr>
        <w:rFonts w:ascii="Wingdings" w:hAnsi="Wingdings" w:hint="default"/>
      </w:rPr>
    </w:lvl>
    <w:lvl w:ilvl="2" w:tplc="C51A2EF8" w:tentative="1">
      <w:start w:val="1"/>
      <w:numFmt w:val="bullet"/>
      <w:lvlText w:val=""/>
      <w:lvlJc w:val="left"/>
      <w:pPr>
        <w:tabs>
          <w:tab w:val="num" w:pos="2160"/>
        </w:tabs>
        <w:ind w:left="2160" w:hanging="360"/>
      </w:pPr>
      <w:rPr>
        <w:rFonts w:ascii="Wingdings" w:hAnsi="Wingdings" w:hint="default"/>
      </w:rPr>
    </w:lvl>
    <w:lvl w:ilvl="3" w:tplc="57CC9C76" w:tentative="1">
      <w:start w:val="1"/>
      <w:numFmt w:val="bullet"/>
      <w:lvlText w:val=""/>
      <w:lvlJc w:val="left"/>
      <w:pPr>
        <w:tabs>
          <w:tab w:val="num" w:pos="2880"/>
        </w:tabs>
        <w:ind w:left="2880" w:hanging="360"/>
      </w:pPr>
      <w:rPr>
        <w:rFonts w:ascii="Wingdings" w:hAnsi="Wingdings" w:hint="default"/>
      </w:rPr>
    </w:lvl>
    <w:lvl w:ilvl="4" w:tplc="C23C23B8" w:tentative="1">
      <w:start w:val="1"/>
      <w:numFmt w:val="bullet"/>
      <w:lvlText w:val=""/>
      <w:lvlJc w:val="left"/>
      <w:pPr>
        <w:tabs>
          <w:tab w:val="num" w:pos="3600"/>
        </w:tabs>
        <w:ind w:left="3600" w:hanging="360"/>
      </w:pPr>
      <w:rPr>
        <w:rFonts w:ascii="Wingdings" w:hAnsi="Wingdings" w:hint="default"/>
      </w:rPr>
    </w:lvl>
    <w:lvl w:ilvl="5" w:tplc="D340B7BE" w:tentative="1">
      <w:start w:val="1"/>
      <w:numFmt w:val="bullet"/>
      <w:lvlText w:val=""/>
      <w:lvlJc w:val="left"/>
      <w:pPr>
        <w:tabs>
          <w:tab w:val="num" w:pos="4320"/>
        </w:tabs>
        <w:ind w:left="4320" w:hanging="360"/>
      </w:pPr>
      <w:rPr>
        <w:rFonts w:ascii="Wingdings" w:hAnsi="Wingdings" w:hint="default"/>
      </w:rPr>
    </w:lvl>
    <w:lvl w:ilvl="6" w:tplc="682AB544" w:tentative="1">
      <w:start w:val="1"/>
      <w:numFmt w:val="bullet"/>
      <w:lvlText w:val=""/>
      <w:lvlJc w:val="left"/>
      <w:pPr>
        <w:tabs>
          <w:tab w:val="num" w:pos="5040"/>
        </w:tabs>
        <w:ind w:left="5040" w:hanging="360"/>
      </w:pPr>
      <w:rPr>
        <w:rFonts w:ascii="Wingdings" w:hAnsi="Wingdings" w:hint="default"/>
      </w:rPr>
    </w:lvl>
    <w:lvl w:ilvl="7" w:tplc="65AE526C" w:tentative="1">
      <w:start w:val="1"/>
      <w:numFmt w:val="bullet"/>
      <w:lvlText w:val=""/>
      <w:lvlJc w:val="left"/>
      <w:pPr>
        <w:tabs>
          <w:tab w:val="num" w:pos="5760"/>
        </w:tabs>
        <w:ind w:left="5760" w:hanging="360"/>
      </w:pPr>
      <w:rPr>
        <w:rFonts w:ascii="Wingdings" w:hAnsi="Wingdings" w:hint="default"/>
      </w:rPr>
    </w:lvl>
    <w:lvl w:ilvl="8" w:tplc="8F10CCFE" w:tentative="1">
      <w:start w:val="1"/>
      <w:numFmt w:val="bullet"/>
      <w:lvlText w:val=""/>
      <w:lvlJc w:val="left"/>
      <w:pPr>
        <w:tabs>
          <w:tab w:val="num" w:pos="6480"/>
        </w:tabs>
        <w:ind w:left="6480" w:hanging="360"/>
      </w:pPr>
      <w:rPr>
        <w:rFonts w:ascii="Wingdings" w:hAnsi="Wingdings" w:hint="default"/>
      </w:rPr>
    </w:lvl>
  </w:abstractNum>
  <w:abstractNum w:abstractNumId="76">
    <w:nsid w:val="3CE44305"/>
    <w:multiLevelType w:val="hybridMultilevel"/>
    <w:tmpl w:val="7D4A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EA16C9E"/>
    <w:multiLevelType w:val="hybridMultilevel"/>
    <w:tmpl w:val="8F902B48"/>
    <w:lvl w:ilvl="0" w:tplc="BEBCB3C6">
      <w:start w:val="1"/>
      <w:numFmt w:val="bullet"/>
      <w:lvlText w:val=""/>
      <w:lvlJc w:val="left"/>
      <w:pPr>
        <w:tabs>
          <w:tab w:val="num" w:pos="720"/>
        </w:tabs>
        <w:ind w:left="720" w:hanging="360"/>
      </w:pPr>
      <w:rPr>
        <w:rFonts w:ascii="Wingdings" w:hAnsi="Wingdings" w:hint="default"/>
      </w:rPr>
    </w:lvl>
    <w:lvl w:ilvl="1" w:tplc="4978E02A" w:tentative="1">
      <w:start w:val="1"/>
      <w:numFmt w:val="bullet"/>
      <w:lvlText w:val=""/>
      <w:lvlJc w:val="left"/>
      <w:pPr>
        <w:tabs>
          <w:tab w:val="num" w:pos="1440"/>
        </w:tabs>
        <w:ind w:left="1440" w:hanging="360"/>
      </w:pPr>
      <w:rPr>
        <w:rFonts w:ascii="Wingdings" w:hAnsi="Wingdings" w:hint="default"/>
      </w:rPr>
    </w:lvl>
    <w:lvl w:ilvl="2" w:tplc="37307D4E" w:tentative="1">
      <w:start w:val="1"/>
      <w:numFmt w:val="bullet"/>
      <w:lvlText w:val=""/>
      <w:lvlJc w:val="left"/>
      <w:pPr>
        <w:tabs>
          <w:tab w:val="num" w:pos="2160"/>
        </w:tabs>
        <w:ind w:left="2160" w:hanging="360"/>
      </w:pPr>
      <w:rPr>
        <w:rFonts w:ascii="Wingdings" w:hAnsi="Wingdings" w:hint="default"/>
      </w:rPr>
    </w:lvl>
    <w:lvl w:ilvl="3" w:tplc="A3E8A0D2" w:tentative="1">
      <w:start w:val="1"/>
      <w:numFmt w:val="bullet"/>
      <w:lvlText w:val=""/>
      <w:lvlJc w:val="left"/>
      <w:pPr>
        <w:tabs>
          <w:tab w:val="num" w:pos="2880"/>
        </w:tabs>
        <w:ind w:left="2880" w:hanging="360"/>
      </w:pPr>
      <w:rPr>
        <w:rFonts w:ascii="Wingdings" w:hAnsi="Wingdings" w:hint="default"/>
      </w:rPr>
    </w:lvl>
    <w:lvl w:ilvl="4" w:tplc="2FCABA90" w:tentative="1">
      <w:start w:val="1"/>
      <w:numFmt w:val="bullet"/>
      <w:lvlText w:val=""/>
      <w:lvlJc w:val="left"/>
      <w:pPr>
        <w:tabs>
          <w:tab w:val="num" w:pos="3600"/>
        </w:tabs>
        <w:ind w:left="3600" w:hanging="360"/>
      </w:pPr>
      <w:rPr>
        <w:rFonts w:ascii="Wingdings" w:hAnsi="Wingdings" w:hint="default"/>
      </w:rPr>
    </w:lvl>
    <w:lvl w:ilvl="5" w:tplc="AA18F486" w:tentative="1">
      <w:start w:val="1"/>
      <w:numFmt w:val="bullet"/>
      <w:lvlText w:val=""/>
      <w:lvlJc w:val="left"/>
      <w:pPr>
        <w:tabs>
          <w:tab w:val="num" w:pos="4320"/>
        </w:tabs>
        <w:ind w:left="4320" w:hanging="360"/>
      </w:pPr>
      <w:rPr>
        <w:rFonts w:ascii="Wingdings" w:hAnsi="Wingdings" w:hint="default"/>
      </w:rPr>
    </w:lvl>
    <w:lvl w:ilvl="6" w:tplc="8256BE12" w:tentative="1">
      <w:start w:val="1"/>
      <w:numFmt w:val="bullet"/>
      <w:lvlText w:val=""/>
      <w:lvlJc w:val="left"/>
      <w:pPr>
        <w:tabs>
          <w:tab w:val="num" w:pos="5040"/>
        </w:tabs>
        <w:ind w:left="5040" w:hanging="360"/>
      </w:pPr>
      <w:rPr>
        <w:rFonts w:ascii="Wingdings" w:hAnsi="Wingdings" w:hint="default"/>
      </w:rPr>
    </w:lvl>
    <w:lvl w:ilvl="7" w:tplc="4BBA8A20" w:tentative="1">
      <w:start w:val="1"/>
      <w:numFmt w:val="bullet"/>
      <w:lvlText w:val=""/>
      <w:lvlJc w:val="left"/>
      <w:pPr>
        <w:tabs>
          <w:tab w:val="num" w:pos="5760"/>
        </w:tabs>
        <w:ind w:left="5760" w:hanging="360"/>
      </w:pPr>
      <w:rPr>
        <w:rFonts w:ascii="Wingdings" w:hAnsi="Wingdings" w:hint="default"/>
      </w:rPr>
    </w:lvl>
    <w:lvl w:ilvl="8" w:tplc="6130DBCA" w:tentative="1">
      <w:start w:val="1"/>
      <w:numFmt w:val="bullet"/>
      <w:lvlText w:val=""/>
      <w:lvlJc w:val="left"/>
      <w:pPr>
        <w:tabs>
          <w:tab w:val="num" w:pos="6480"/>
        </w:tabs>
        <w:ind w:left="6480" w:hanging="360"/>
      </w:pPr>
      <w:rPr>
        <w:rFonts w:ascii="Wingdings" w:hAnsi="Wingdings" w:hint="default"/>
      </w:rPr>
    </w:lvl>
  </w:abstractNum>
  <w:abstractNum w:abstractNumId="78">
    <w:nsid w:val="3FB536A0"/>
    <w:multiLevelType w:val="hybridMultilevel"/>
    <w:tmpl w:val="CA64E226"/>
    <w:lvl w:ilvl="0" w:tplc="616006FC">
      <w:start w:val="1"/>
      <w:numFmt w:val="bullet"/>
      <w:lvlText w:val="◇"/>
      <w:lvlJc w:val="left"/>
      <w:pPr>
        <w:tabs>
          <w:tab w:val="num" w:pos="720"/>
        </w:tabs>
        <w:ind w:left="720" w:hanging="360"/>
      </w:pPr>
      <w:rPr>
        <w:rFonts w:ascii="Meiryo UI" w:hAnsi="Meiryo UI" w:hint="default"/>
      </w:rPr>
    </w:lvl>
    <w:lvl w:ilvl="1" w:tplc="42565414" w:tentative="1">
      <w:start w:val="1"/>
      <w:numFmt w:val="bullet"/>
      <w:lvlText w:val="◇"/>
      <w:lvlJc w:val="left"/>
      <w:pPr>
        <w:tabs>
          <w:tab w:val="num" w:pos="1440"/>
        </w:tabs>
        <w:ind w:left="1440" w:hanging="360"/>
      </w:pPr>
      <w:rPr>
        <w:rFonts w:ascii="Meiryo UI" w:hAnsi="Meiryo UI" w:hint="default"/>
      </w:rPr>
    </w:lvl>
    <w:lvl w:ilvl="2" w:tplc="F552ED96" w:tentative="1">
      <w:start w:val="1"/>
      <w:numFmt w:val="bullet"/>
      <w:lvlText w:val="◇"/>
      <w:lvlJc w:val="left"/>
      <w:pPr>
        <w:tabs>
          <w:tab w:val="num" w:pos="2160"/>
        </w:tabs>
        <w:ind w:left="2160" w:hanging="360"/>
      </w:pPr>
      <w:rPr>
        <w:rFonts w:ascii="Meiryo UI" w:hAnsi="Meiryo UI" w:hint="default"/>
      </w:rPr>
    </w:lvl>
    <w:lvl w:ilvl="3" w:tplc="29D88700" w:tentative="1">
      <w:start w:val="1"/>
      <w:numFmt w:val="bullet"/>
      <w:lvlText w:val="◇"/>
      <w:lvlJc w:val="left"/>
      <w:pPr>
        <w:tabs>
          <w:tab w:val="num" w:pos="2880"/>
        </w:tabs>
        <w:ind w:left="2880" w:hanging="360"/>
      </w:pPr>
      <w:rPr>
        <w:rFonts w:ascii="Meiryo UI" w:hAnsi="Meiryo UI" w:hint="default"/>
      </w:rPr>
    </w:lvl>
    <w:lvl w:ilvl="4" w:tplc="918C4302" w:tentative="1">
      <w:start w:val="1"/>
      <w:numFmt w:val="bullet"/>
      <w:lvlText w:val="◇"/>
      <w:lvlJc w:val="left"/>
      <w:pPr>
        <w:tabs>
          <w:tab w:val="num" w:pos="3600"/>
        </w:tabs>
        <w:ind w:left="3600" w:hanging="360"/>
      </w:pPr>
      <w:rPr>
        <w:rFonts w:ascii="Meiryo UI" w:hAnsi="Meiryo UI" w:hint="default"/>
      </w:rPr>
    </w:lvl>
    <w:lvl w:ilvl="5" w:tplc="1E2E17F8" w:tentative="1">
      <w:start w:val="1"/>
      <w:numFmt w:val="bullet"/>
      <w:lvlText w:val="◇"/>
      <w:lvlJc w:val="left"/>
      <w:pPr>
        <w:tabs>
          <w:tab w:val="num" w:pos="4320"/>
        </w:tabs>
        <w:ind w:left="4320" w:hanging="360"/>
      </w:pPr>
      <w:rPr>
        <w:rFonts w:ascii="Meiryo UI" w:hAnsi="Meiryo UI" w:hint="default"/>
      </w:rPr>
    </w:lvl>
    <w:lvl w:ilvl="6" w:tplc="CD222FB8" w:tentative="1">
      <w:start w:val="1"/>
      <w:numFmt w:val="bullet"/>
      <w:lvlText w:val="◇"/>
      <w:lvlJc w:val="left"/>
      <w:pPr>
        <w:tabs>
          <w:tab w:val="num" w:pos="5040"/>
        </w:tabs>
        <w:ind w:left="5040" w:hanging="360"/>
      </w:pPr>
      <w:rPr>
        <w:rFonts w:ascii="Meiryo UI" w:hAnsi="Meiryo UI" w:hint="default"/>
      </w:rPr>
    </w:lvl>
    <w:lvl w:ilvl="7" w:tplc="29340BB0" w:tentative="1">
      <w:start w:val="1"/>
      <w:numFmt w:val="bullet"/>
      <w:lvlText w:val="◇"/>
      <w:lvlJc w:val="left"/>
      <w:pPr>
        <w:tabs>
          <w:tab w:val="num" w:pos="5760"/>
        </w:tabs>
        <w:ind w:left="5760" w:hanging="360"/>
      </w:pPr>
      <w:rPr>
        <w:rFonts w:ascii="Meiryo UI" w:hAnsi="Meiryo UI" w:hint="default"/>
      </w:rPr>
    </w:lvl>
    <w:lvl w:ilvl="8" w:tplc="D04684F6" w:tentative="1">
      <w:start w:val="1"/>
      <w:numFmt w:val="bullet"/>
      <w:lvlText w:val="◇"/>
      <w:lvlJc w:val="left"/>
      <w:pPr>
        <w:tabs>
          <w:tab w:val="num" w:pos="6480"/>
        </w:tabs>
        <w:ind w:left="6480" w:hanging="360"/>
      </w:pPr>
      <w:rPr>
        <w:rFonts w:ascii="Meiryo UI" w:hAnsi="Meiryo UI" w:hint="default"/>
      </w:rPr>
    </w:lvl>
  </w:abstractNum>
  <w:abstractNum w:abstractNumId="79">
    <w:nsid w:val="41121D4D"/>
    <w:multiLevelType w:val="hybridMultilevel"/>
    <w:tmpl w:val="B0ECF3A0"/>
    <w:lvl w:ilvl="0" w:tplc="F4A4FF66">
      <w:start w:val="1"/>
      <w:numFmt w:val="bullet"/>
      <w:lvlText w:val=""/>
      <w:lvlJc w:val="left"/>
      <w:pPr>
        <w:tabs>
          <w:tab w:val="num" w:pos="720"/>
        </w:tabs>
        <w:ind w:left="720" w:hanging="360"/>
      </w:pPr>
      <w:rPr>
        <w:rFonts w:ascii="Wingdings" w:hAnsi="Wingdings" w:hint="default"/>
      </w:rPr>
    </w:lvl>
    <w:lvl w:ilvl="1" w:tplc="9008FC44" w:tentative="1">
      <w:start w:val="1"/>
      <w:numFmt w:val="bullet"/>
      <w:lvlText w:val=""/>
      <w:lvlJc w:val="left"/>
      <w:pPr>
        <w:tabs>
          <w:tab w:val="num" w:pos="1440"/>
        </w:tabs>
        <w:ind w:left="1440" w:hanging="360"/>
      </w:pPr>
      <w:rPr>
        <w:rFonts w:ascii="Wingdings" w:hAnsi="Wingdings" w:hint="default"/>
      </w:rPr>
    </w:lvl>
    <w:lvl w:ilvl="2" w:tplc="4F04A4AC" w:tentative="1">
      <w:start w:val="1"/>
      <w:numFmt w:val="bullet"/>
      <w:lvlText w:val=""/>
      <w:lvlJc w:val="left"/>
      <w:pPr>
        <w:tabs>
          <w:tab w:val="num" w:pos="2160"/>
        </w:tabs>
        <w:ind w:left="2160" w:hanging="360"/>
      </w:pPr>
      <w:rPr>
        <w:rFonts w:ascii="Wingdings" w:hAnsi="Wingdings" w:hint="default"/>
      </w:rPr>
    </w:lvl>
    <w:lvl w:ilvl="3" w:tplc="075A8C02" w:tentative="1">
      <w:start w:val="1"/>
      <w:numFmt w:val="bullet"/>
      <w:lvlText w:val=""/>
      <w:lvlJc w:val="left"/>
      <w:pPr>
        <w:tabs>
          <w:tab w:val="num" w:pos="2880"/>
        </w:tabs>
        <w:ind w:left="2880" w:hanging="360"/>
      </w:pPr>
      <w:rPr>
        <w:rFonts w:ascii="Wingdings" w:hAnsi="Wingdings" w:hint="default"/>
      </w:rPr>
    </w:lvl>
    <w:lvl w:ilvl="4" w:tplc="CA0A8BB8" w:tentative="1">
      <w:start w:val="1"/>
      <w:numFmt w:val="bullet"/>
      <w:lvlText w:val=""/>
      <w:lvlJc w:val="left"/>
      <w:pPr>
        <w:tabs>
          <w:tab w:val="num" w:pos="3600"/>
        </w:tabs>
        <w:ind w:left="3600" w:hanging="360"/>
      </w:pPr>
      <w:rPr>
        <w:rFonts w:ascii="Wingdings" w:hAnsi="Wingdings" w:hint="default"/>
      </w:rPr>
    </w:lvl>
    <w:lvl w:ilvl="5" w:tplc="981CD4AA" w:tentative="1">
      <w:start w:val="1"/>
      <w:numFmt w:val="bullet"/>
      <w:lvlText w:val=""/>
      <w:lvlJc w:val="left"/>
      <w:pPr>
        <w:tabs>
          <w:tab w:val="num" w:pos="4320"/>
        </w:tabs>
        <w:ind w:left="4320" w:hanging="360"/>
      </w:pPr>
      <w:rPr>
        <w:rFonts w:ascii="Wingdings" w:hAnsi="Wingdings" w:hint="default"/>
      </w:rPr>
    </w:lvl>
    <w:lvl w:ilvl="6" w:tplc="303CF3B4" w:tentative="1">
      <w:start w:val="1"/>
      <w:numFmt w:val="bullet"/>
      <w:lvlText w:val=""/>
      <w:lvlJc w:val="left"/>
      <w:pPr>
        <w:tabs>
          <w:tab w:val="num" w:pos="5040"/>
        </w:tabs>
        <w:ind w:left="5040" w:hanging="360"/>
      </w:pPr>
      <w:rPr>
        <w:rFonts w:ascii="Wingdings" w:hAnsi="Wingdings" w:hint="default"/>
      </w:rPr>
    </w:lvl>
    <w:lvl w:ilvl="7" w:tplc="DDD4CA10" w:tentative="1">
      <w:start w:val="1"/>
      <w:numFmt w:val="bullet"/>
      <w:lvlText w:val=""/>
      <w:lvlJc w:val="left"/>
      <w:pPr>
        <w:tabs>
          <w:tab w:val="num" w:pos="5760"/>
        </w:tabs>
        <w:ind w:left="5760" w:hanging="360"/>
      </w:pPr>
      <w:rPr>
        <w:rFonts w:ascii="Wingdings" w:hAnsi="Wingdings" w:hint="default"/>
      </w:rPr>
    </w:lvl>
    <w:lvl w:ilvl="8" w:tplc="497ED45A" w:tentative="1">
      <w:start w:val="1"/>
      <w:numFmt w:val="bullet"/>
      <w:lvlText w:val=""/>
      <w:lvlJc w:val="left"/>
      <w:pPr>
        <w:tabs>
          <w:tab w:val="num" w:pos="6480"/>
        </w:tabs>
        <w:ind w:left="6480" w:hanging="360"/>
      </w:pPr>
      <w:rPr>
        <w:rFonts w:ascii="Wingdings" w:hAnsi="Wingdings" w:hint="default"/>
      </w:rPr>
    </w:lvl>
  </w:abstractNum>
  <w:abstractNum w:abstractNumId="80">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81">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82">
    <w:nsid w:val="441C180D"/>
    <w:multiLevelType w:val="hybridMultilevel"/>
    <w:tmpl w:val="A0AC932E"/>
    <w:lvl w:ilvl="0" w:tplc="D67A872A">
      <w:start w:val="1"/>
      <w:numFmt w:val="bullet"/>
      <w:lvlText w:val=""/>
      <w:lvlJc w:val="left"/>
      <w:pPr>
        <w:tabs>
          <w:tab w:val="num" w:pos="720"/>
        </w:tabs>
        <w:ind w:left="720" w:hanging="360"/>
      </w:pPr>
      <w:rPr>
        <w:rFonts w:ascii="Wingdings" w:hAnsi="Wingdings" w:hint="default"/>
      </w:rPr>
    </w:lvl>
    <w:lvl w:ilvl="1" w:tplc="F1A27284" w:tentative="1">
      <w:start w:val="1"/>
      <w:numFmt w:val="bullet"/>
      <w:lvlText w:val=""/>
      <w:lvlJc w:val="left"/>
      <w:pPr>
        <w:tabs>
          <w:tab w:val="num" w:pos="1440"/>
        </w:tabs>
        <w:ind w:left="1440" w:hanging="360"/>
      </w:pPr>
      <w:rPr>
        <w:rFonts w:ascii="Wingdings" w:hAnsi="Wingdings" w:hint="default"/>
      </w:rPr>
    </w:lvl>
    <w:lvl w:ilvl="2" w:tplc="9C7A6AB2" w:tentative="1">
      <w:start w:val="1"/>
      <w:numFmt w:val="bullet"/>
      <w:lvlText w:val=""/>
      <w:lvlJc w:val="left"/>
      <w:pPr>
        <w:tabs>
          <w:tab w:val="num" w:pos="2160"/>
        </w:tabs>
        <w:ind w:left="2160" w:hanging="360"/>
      </w:pPr>
      <w:rPr>
        <w:rFonts w:ascii="Wingdings" w:hAnsi="Wingdings" w:hint="default"/>
      </w:rPr>
    </w:lvl>
    <w:lvl w:ilvl="3" w:tplc="9D6830F4" w:tentative="1">
      <w:start w:val="1"/>
      <w:numFmt w:val="bullet"/>
      <w:lvlText w:val=""/>
      <w:lvlJc w:val="left"/>
      <w:pPr>
        <w:tabs>
          <w:tab w:val="num" w:pos="2880"/>
        </w:tabs>
        <w:ind w:left="2880" w:hanging="360"/>
      </w:pPr>
      <w:rPr>
        <w:rFonts w:ascii="Wingdings" w:hAnsi="Wingdings" w:hint="default"/>
      </w:rPr>
    </w:lvl>
    <w:lvl w:ilvl="4" w:tplc="761449B2" w:tentative="1">
      <w:start w:val="1"/>
      <w:numFmt w:val="bullet"/>
      <w:lvlText w:val=""/>
      <w:lvlJc w:val="left"/>
      <w:pPr>
        <w:tabs>
          <w:tab w:val="num" w:pos="3600"/>
        </w:tabs>
        <w:ind w:left="3600" w:hanging="360"/>
      </w:pPr>
      <w:rPr>
        <w:rFonts w:ascii="Wingdings" w:hAnsi="Wingdings" w:hint="default"/>
      </w:rPr>
    </w:lvl>
    <w:lvl w:ilvl="5" w:tplc="C7661808" w:tentative="1">
      <w:start w:val="1"/>
      <w:numFmt w:val="bullet"/>
      <w:lvlText w:val=""/>
      <w:lvlJc w:val="left"/>
      <w:pPr>
        <w:tabs>
          <w:tab w:val="num" w:pos="4320"/>
        </w:tabs>
        <w:ind w:left="4320" w:hanging="360"/>
      </w:pPr>
      <w:rPr>
        <w:rFonts w:ascii="Wingdings" w:hAnsi="Wingdings" w:hint="default"/>
      </w:rPr>
    </w:lvl>
    <w:lvl w:ilvl="6" w:tplc="30882786" w:tentative="1">
      <w:start w:val="1"/>
      <w:numFmt w:val="bullet"/>
      <w:lvlText w:val=""/>
      <w:lvlJc w:val="left"/>
      <w:pPr>
        <w:tabs>
          <w:tab w:val="num" w:pos="5040"/>
        </w:tabs>
        <w:ind w:left="5040" w:hanging="360"/>
      </w:pPr>
      <w:rPr>
        <w:rFonts w:ascii="Wingdings" w:hAnsi="Wingdings" w:hint="default"/>
      </w:rPr>
    </w:lvl>
    <w:lvl w:ilvl="7" w:tplc="8FDA4918" w:tentative="1">
      <w:start w:val="1"/>
      <w:numFmt w:val="bullet"/>
      <w:lvlText w:val=""/>
      <w:lvlJc w:val="left"/>
      <w:pPr>
        <w:tabs>
          <w:tab w:val="num" w:pos="5760"/>
        </w:tabs>
        <w:ind w:left="5760" w:hanging="360"/>
      </w:pPr>
      <w:rPr>
        <w:rFonts w:ascii="Wingdings" w:hAnsi="Wingdings" w:hint="default"/>
      </w:rPr>
    </w:lvl>
    <w:lvl w:ilvl="8" w:tplc="A75C1BF4" w:tentative="1">
      <w:start w:val="1"/>
      <w:numFmt w:val="bullet"/>
      <w:lvlText w:val=""/>
      <w:lvlJc w:val="left"/>
      <w:pPr>
        <w:tabs>
          <w:tab w:val="num" w:pos="6480"/>
        </w:tabs>
        <w:ind w:left="6480" w:hanging="360"/>
      </w:pPr>
      <w:rPr>
        <w:rFonts w:ascii="Wingdings" w:hAnsi="Wingdings" w:hint="default"/>
      </w:rPr>
    </w:lvl>
  </w:abstractNum>
  <w:abstractNum w:abstractNumId="83">
    <w:nsid w:val="446D47DF"/>
    <w:multiLevelType w:val="hybridMultilevel"/>
    <w:tmpl w:val="1452FCFA"/>
    <w:lvl w:ilvl="0" w:tplc="8BC8DFB4">
      <w:start w:val="1"/>
      <w:numFmt w:val="bullet"/>
      <w:lvlText w:val="◇"/>
      <w:lvlJc w:val="left"/>
      <w:pPr>
        <w:tabs>
          <w:tab w:val="num" w:pos="720"/>
        </w:tabs>
        <w:ind w:left="720" w:hanging="360"/>
      </w:pPr>
      <w:rPr>
        <w:rFonts w:ascii="Meiryo UI" w:hAnsi="Meiryo UI" w:hint="default"/>
      </w:rPr>
    </w:lvl>
    <w:lvl w:ilvl="1" w:tplc="7BFAB5CE" w:tentative="1">
      <w:start w:val="1"/>
      <w:numFmt w:val="bullet"/>
      <w:lvlText w:val="◇"/>
      <w:lvlJc w:val="left"/>
      <w:pPr>
        <w:tabs>
          <w:tab w:val="num" w:pos="1440"/>
        </w:tabs>
        <w:ind w:left="1440" w:hanging="360"/>
      </w:pPr>
      <w:rPr>
        <w:rFonts w:ascii="Meiryo UI" w:hAnsi="Meiryo UI" w:hint="default"/>
      </w:rPr>
    </w:lvl>
    <w:lvl w:ilvl="2" w:tplc="2300045C" w:tentative="1">
      <w:start w:val="1"/>
      <w:numFmt w:val="bullet"/>
      <w:lvlText w:val="◇"/>
      <w:lvlJc w:val="left"/>
      <w:pPr>
        <w:tabs>
          <w:tab w:val="num" w:pos="2160"/>
        </w:tabs>
        <w:ind w:left="2160" w:hanging="360"/>
      </w:pPr>
      <w:rPr>
        <w:rFonts w:ascii="Meiryo UI" w:hAnsi="Meiryo UI" w:hint="default"/>
      </w:rPr>
    </w:lvl>
    <w:lvl w:ilvl="3" w:tplc="99A26F5A" w:tentative="1">
      <w:start w:val="1"/>
      <w:numFmt w:val="bullet"/>
      <w:lvlText w:val="◇"/>
      <w:lvlJc w:val="left"/>
      <w:pPr>
        <w:tabs>
          <w:tab w:val="num" w:pos="2880"/>
        </w:tabs>
        <w:ind w:left="2880" w:hanging="360"/>
      </w:pPr>
      <w:rPr>
        <w:rFonts w:ascii="Meiryo UI" w:hAnsi="Meiryo UI" w:hint="default"/>
      </w:rPr>
    </w:lvl>
    <w:lvl w:ilvl="4" w:tplc="2ABE4552" w:tentative="1">
      <w:start w:val="1"/>
      <w:numFmt w:val="bullet"/>
      <w:lvlText w:val="◇"/>
      <w:lvlJc w:val="left"/>
      <w:pPr>
        <w:tabs>
          <w:tab w:val="num" w:pos="3600"/>
        </w:tabs>
        <w:ind w:left="3600" w:hanging="360"/>
      </w:pPr>
      <w:rPr>
        <w:rFonts w:ascii="Meiryo UI" w:hAnsi="Meiryo UI" w:hint="default"/>
      </w:rPr>
    </w:lvl>
    <w:lvl w:ilvl="5" w:tplc="EFC63F42" w:tentative="1">
      <w:start w:val="1"/>
      <w:numFmt w:val="bullet"/>
      <w:lvlText w:val="◇"/>
      <w:lvlJc w:val="left"/>
      <w:pPr>
        <w:tabs>
          <w:tab w:val="num" w:pos="4320"/>
        </w:tabs>
        <w:ind w:left="4320" w:hanging="360"/>
      </w:pPr>
      <w:rPr>
        <w:rFonts w:ascii="Meiryo UI" w:hAnsi="Meiryo UI" w:hint="default"/>
      </w:rPr>
    </w:lvl>
    <w:lvl w:ilvl="6" w:tplc="39B4FE88" w:tentative="1">
      <w:start w:val="1"/>
      <w:numFmt w:val="bullet"/>
      <w:lvlText w:val="◇"/>
      <w:lvlJc w:val="left"/>
      <w:pPr>
        <w:tabs>
          <w:tab w:val="num" w:pos="5040"/>
        </w:tabs>
        <w:ind w:left="5040" w:hanging="360"/>
      </w:pPr>
      <w:rPr>
        <w:rFonts w:ascii="Meiryo UI" w:hAnsi="Meiryo UI" w:hint="default"/>
      </w:rPr>
    </w:lvl>
    <w:lvl w:ilvl="7" w:tplc="417E147A" w:tentative="1">
      <w:start w:val="1"/>
      <w:numFmt w:val="bullet"/>
      <w:lvlText w:val="◇"/>
      <w:lvlJc w:val="left"/>
      <w:pPr>
        <w:tabs>
          <w:tab w:val="num" w:pos="5760"/>
        </w:tabs>
        <w:ind w:left="5760" w:hanging="360"/>
      </w:pPr>
      <w:rPr>
        <w:rFonts w:ascii="Meiryo UI" w:hAnsi="Meiryo UI" w:hint="default"/>
      </w:rPr>
    </w:lvl>
    <w:lvl w:ilvl="8" w:tplc="0958BF38" w:tentative="1">
      <w:start w:val="1"/>
      <w:numFmt w:val="bullet"/>
      <w:lvlText w:val="◇"/>
      <w:lvlJc w:val="left"/>
      <w:pPr>
        <w:tabs>
          <w:tab w:val="num" w:pos="6480"/>
        </w:tabs>
        <w:ind w:left="6480" w:hanging="360"/>
      </w:pPr>
      <w:rPr>
        <w:rFonts w:ascii="Meiryo UI" w:hAnsi="Meiryo UI" w:hint="default"/>
      </w:rPr>
    </w:lvl>
  </w:abstractNum>
  <w:abstractNum w:abstractNumId="84">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85">
    <w:nsid w:val="45452C36"/>
    <w:multiLevelType w:val="hybridMultilevel"/>
    <w:tmpl w:val="99609AA4"/>
    <w:lvl w:ilvl="0" w:tplc="ED1CCE86">
      <w:start w:val="1"/>
      <w:numFmt w:val="bullet"/>
      <w:lvlText w:val="◇"/>
      <w:lvlJc w:val="left"/>
      <w:pPr>
        <w:tabs>
          <w:tab w:val="num" w:pos="720"/>
        </w:tabs>
        <w:ind w:left="720" w:hanging="360"/>
      </w:pPr>
      <w:rPr>
        <w:rFonts w:ascii="Meiryo UI" w:hAnsi="Meiryo UI" w:hint="default"/>
      </w:rPr>
    </w:lvl>
    <w:lvl w:ilvl="1" w:tplc="6DB2E496" w:tentative="1">
      <w:start w:val="1"/>
      <w:numFmt w:val="bullet"/>
      <w:lvlText w:val="◇"/>
      <w:lvlJc w:val="left"/>
      <w:pPr>
        <w:tabs>
          <w:tab w:val="num" w:pos="1440"/>
        </w:tabs>
        <w:ind w:left="1440" w:hanging="360"/>
      </w:pPr>
      <w:rPr>
        <w:rFonts w:ascii="Meiryo UI" w:hAnsi="Meiryo UI" w:hint="default"/>
      </w:rPr>
    </w:lvl>
    <w:lvl w:ilvl="2" w:tplc="110E9ACA" w:tentative="1">
      <w:start w:val="1"/>
      <w:numFmt w:val="bullet"/>
      <w:lvlText w:val="◇"/>
      <w:lvlJc w:val="left"/>
      <w:pPr>
        <w:tabs>
          <w:tab w:val="num" w:pos="2160"/>
        </w:tabs>
        <w:ind w:left="2160" w:hanging="360"/>
      </w:pPr>
      <w:rPr>
        <w:rFonts w:ascii="Meiryo UI" w:hAnsi="Meiryo UI" w:hint="default"/>
      </w:rPr>
    </w:lvl>
    <w:lvl w:ilvl="3" w:tplc="BA9214EE" w:tentative="1">
      <w:start w:val="1"/>
      <w:numFmt w:val="bullet"/>
      <w:lvlText w:val="◇"/>
      <w:lvlJc w:val="left"/>
      <w:pPr>
        <w:tabs>
          <w:tab w:val="num" w:pos="2880"/>
        </w:tabs>
        <w:ind w:left="2880" w:hanging="360"/>
      </w:pPr>
      <w:rPr>
        <w:rFonts w:ascii="Meiryo UI" w:hAnsi="Meiryo UI" w:hint="default"/>
      </w:rPr>
    </w:lvl>
    <w:lvl w:ilvl="4" w:tplc="57C0DC32" w:tentative="1">
      <w:start w:val="1"/>
      <w:numFmt w:val="bullet"/>
      <w:lvlText w:val="◇"/>
      <w:lvlJc w:val="left"/>
      <w:pPr>
        <w:tabs>
          <w:tab w:val="num" w:pos="3600"/>
        </w:tabs>
        <w:ind w:left="3600" w:hanging="360"/>
      </w:pPr>
      <w:rPr>
        <w:rFonts w:ascii="Meiryo UI" w:hAnsi="Meiryo UI" w:hint="default"/>
      </w:rPr>
    </w:lvl>
    <w:lvl w:ilvl="5" w:tplc="E9A4F70E" w:tentative="1">
      <w:start w:val="1"/>
      <w:numFmt w:val="bullet"/>
      <w:lvlText w:val="◇"/>
      <w:lvlJc w:val="left"/>
      <w:pPr>
        <w:tabs>
          <w:tab w:val="num" w:pos="4320"/>
        </w:tabs>
        <w:ind w:left="4320" w:hanging="360"/>
      </w:pPr>
      <w:rPr>
        <w:rFonts w:ascii="Meiryo UI" w:hAnsi="Meiryo UI" w:hint="default"/>
      </w:rPr>
    </w:lvl>
    <w:lvl w:ilvl="6" w:tplc="737000F4" w:tentative="1">
      <w:start w:val="1"/>
      <w:numFmt w:val="bullet"/>
      <w:lvlText w:val="◇"/>
      <w:lvlJc w:val="left"/>
      <w:pPr>
        <w:tabs>
          <w:tab w:val="num" w:pos="5040"/>
        </w:tabs>
        <w:ind w:left="5040" w:hanging="360"/>
      </w:pPr>
      <w:rPr>
        <w:rFonts w:ascii="Meiryo UI" w:hAnsi="Meiryo UI" w:hint="default"/>
      </w:rPr>
    </w:lvl>
    <w:lvl w:ilvl="7" w:tplc="FA645042" w:tentative="1">
      <w:start w:val="1"/>
      <w:numFmt w:val="bullet"/>
      <w:lvlText w:val="◇"/>
      <w:lvlJc w:val="left"/>
      <w:pPr>
        <w:tabs>
          <w:tab w:val="num" w:pos="5760"/>
        </w:tabs>
        <w:ind w:left="5760" w:hanging="360"/>
      </w:pPr>
      <w:rPr>
        <w:rFonts w:ascii="Meiryo UI" w:hAnsi="Meiryo UI" w:hint="default"/>
      </w:rPr>
    </w:lvl>
    <w:lvl w:ilvl="8" w:tplc="4EAC7EA8" w:tentative="1">
      <w:start w:val="1"/>
      <w:numFmt w:val="bullet"/>
      <w:lvlText w:val="◇"/>
      <w:lvlJc w:val="left"/>
      <w:pPr>
        <w:tabs>
          <w:tab w:val="num" w:pos="6480"/>
        </w:tabs>
        <w:ind w:left="6480" w:hanging="360"/>
      </w:pPr>
      <w:rPr>
        <w:rFonts w:ascii="Meiryo UI" w:hAnsi="Meiryo UI" w:hint="default"/>
      </w:rPr>
    </w:lvl>
  </w:abstractNum>
  <w:abstractNum w:abstractNumId="86">
    <w:nsid w:val="458D7890"/>
    <w:multiLevelType w:val="hybridMultilevel"/>
    <w:tmpl w:val="1A882EEE"/>
    <w:lvl w:ilvl="0" w:tplc="A6B4B5A8">
      <w:start w:val="1"/>
      <w:numFmt w:val="bullet"/>
      <w:lvlText w:val=""/>
      <w:lvlJc w:val="left"/>
      <w:pPr>
        <w:tabs>
          <w:tab w:val="num" w:pos="720"/>
        </w:tabs>
        <w:ind w:left="720" w:hanging="360"/>
      </w:pPr>
      <w:rPr>
        <w:rFonts w:ascii="Wingdings" w:hAnsi="Wingdings" w:hint="default"/>
      </w:rPr>
    </w:lvl>
    <w:lvl w:ilvl="1" w:tplc="7610E0AA" w:tentative="1">
      <w:start w:val="1"/>
      <w:numFmt w:val="bullet"/>
      <w:lvlText w:val=""/>
      <w:lvlJc w:val="left"/>
      <w:pPr>
        <w:tabs>
          <w:tab w:val="num" w:pos="1440"/>
        </w:tabs>
        <w:ind w:left="1440" w:hanging="360"/>
      </w:pPr>
      <w:rPr>
        <w:rFonts w:ascii="Wingdings" w:hAnsi="Wingdings" w:hint="default"/>
      </w:rPr>
    </w:lvl>
    <w:lvl w:ilvl="2" w:tplc="691E187C" w:tentative="1">
      <w:start w:val="1"/>
      <w:numFmt w:val="bullet"/>
      <w:lvlText w:val=""/>
      <w:lvlJc w:val="left"/>
      <w:pPr>
        <w:tabs>
          <w:tab w:val="num" w:pos="2160"/>
        </w:tabs>
        <w:ind w:left="2160" w:hanging="360"/>
      </w:pPr>
      <w:rPr>
        <w:rFonts w:ascii="Wingdings" w:hAnsi="Wingdings" w:hint="default"/>
      </w:rPr>
    </w:lvl>
    <w:lvl w:ilvl="3" w:tplc="C34CEFFE" w:tentative="1">
      <w:start w:val="1"/>
      <w:numFmt w:val="bullet"/>
      <w:lvlText w:val=""/>
      <w:lvlJc w:val="left"/>
      <w:pPr>
        <w:tabs>
          <w:tab w:val="num" w:pos="2880"/>
        </w:tabs>
        <w:ind w:left="2880" w:hanging="360"/>
      </w:pPr>
      <w:rPr>
        <w:rFonts w:ascii="Wingdings" w:hAnsi="Wingdings" w:hint="default"/>
      </w:rPr>
    </w:lvl>
    <w:lvl w:ilvl="4" w:tplc="7780059C" w:tentative="1">
      <w:start w:val="1"/>
      <w:numFmt w:val="bullet"/>
      <w:lvlText w:val=""/>
      <w:lvlJc w:val="left"/>
      <w:pPr>
        <w:tabs>
          <w:tab w:val="num" w:pos="3600"/>
        </w:tabs>
        <w:ind w:left="3600" w:hanging="360"/>
      </w:pPr>
      <w:rPr>
        <w:rFonts w:ascii="Wingdings" w:hAnsi="Wingdings" w:hint="default"/>
      </w:rPr>
    </w:lvl>
    <w:lvl w:ilvl="5" w:tplc="ACEEBB66" w:tentative="1">
      <w:start w:val="1"/>
      <w:numFmt w:val="bullet"/>
      <w:lvlText w:val=""/>
      <w:lvlJc w:val="left"/>
      <w:pPr>
        <w:tabs>
          <w:tab w:val="num" w:pos="4320"/>
        </w:tabs>
        <w:ind w:left="4320" w:hanging="360"/>
      </w:pPr>
      <w:rPr>
        <w:rFonts w:ascii="Wingdings" w:hAnsi="Wingdings" w:hint="default"/>
      </w:rPr>
    </w:lvl>
    <w:lvl w:ilvl="6" w:tplc="C212BF4C" w:tentative="1">
      <w:start w:val="1"/>
      <w:numFmt w:val="bullet"/>
      <w:lvlText w:val=""/>
      <w:lvlJc w:val="left"/>
      <w:pPr>
        <w:tabs>
          <w:tab w:val="num" w:pos="5040"/>
        </w:tabs>
        <w:ind w:left="5040" w:hanging="360"/>
      </w:pPr>
      <w:rPr>
        <w:rFonts w:ascii="Wingdings" w:hAnsi="Wingdings" w:hint="default"/>
      </w:rPr>
    </w:lvl>
    <w:lvl w:ilvl="7" w:tplc="521426B8" w:tentative="1">
      <w:start w:val="1"/>
      <w:numFmt w:val="bullet"/>
      <w:lvlText w:val=""/>
      <w:lvlJc w:val="left"/>
      <w:pPr>
        <w:tabs>
          <w:tab w:val="num" w:pos="5760"/>
        </w:tabs>
        <w:ind w:left="5760" w:hanging="360"/>
      </w:pPr>
      <w:rPr>
        <w:rFonts w:ascii="Wingdings" w:hAnsi="Wingdings" w:hint="default"/>
      </w:rPr>
    </w:lvl>
    <w:lvl w:ilvl="8" w:tplc="E5B4F088" w:tentative="1">
      <w:start w:val="1"/>
      <w:numFmt w:val="bullet"/>
      <w:lvlText w:val=""/>
      <w:lvlJc w:val="left"/>
      <w:pPr>
        <w:tabs>
          <w:tab w:val="num" w:pos="6480"/>
        </w:tabs>
        <w:ind w:left="6480" w:hanging="360"/>
      </w:pPr>
      <w:rPr>
        <w:rFonts w:ascii="Wingdings" w:hAnsi="Wingdings" w:hint="default"/>
      </w:rPr>
    </w:lvl>
  </w:abstractNum>
  <w:abstractNum w:abstractNumId="87">
    <w:nsid w:val="468E7687"/>
    <w:multiLevelType w:val="hybridMultilevel"/>
    <w:tmpl w:val="E522F440"/>
    <w:lvl w:ilvl="0" w:tplc="C900AF0C">
      <w:start w:val="1"/>
      <w:numFmt w:val="bullet"/>
      <w:lvlText w:val=""/>
      <w:lvlJc w:val="left"/>
      <w:pPr>
        <w:tabs>
          <w:tab w:val="num" w:pos="720"/>
        </w:tabs>
        <w:ind w:left="720" w:hanging="360"/>
      </w:pPr>
      <w:rPr>
        <w:rFonts w:ascii="Wingdings" w:hAnsi="Wingdings" w:hint="default"/>
      </w:rPr>
    </w:lvl>
    <w:lvl w:ilvl="1" w:tplc="E708DCA8" w:tentative="1">
      <w:start w:val="1"/>
      <w:numFmt w:val="bullet"/>
      <w:lvlText w:val=""/>
      <w:lvlJc w:val="left"/>
      <w:pPr>
        <w:tabs>
          <w:tab w:val="num" w:pos="1440"/>
        </w:tabs>
        <w:ind w:left="1440" w:hanging="360"/>
      </w:pPr>
      <w:rPr>
        <w:rFonts w:ascii="Wingdings" w:hAnsi="Wingdings" w:hint="default"/>
      </w:rPr>
    </w:lvl>
    <w:lvl w:ilvl="2" w:tplc="C5CA4A9C" w:tentative="1">
      <w:start w:val="1"/>
      <w:numFmt w:val="bullet"/>
      <w:lvlText w:val=""/>
      <w:lvlJc w:val="left"/>
      <w:pPr>
        <w:tabs>
          <w:tab w:val="num" w:pos="2160"/>
        </w:tabs>
        <w:ind w:left="2160" w:hanging="360"/>
      </w:pPr>
      <w:rPr>
        <w:rFonts w:ascii="Wingdings" w:hAnsi="Wingdings" w:hint="default"/>
      </w:rPr>
    </w:lvl>
    <w:lvl w:ilvl="3" w:tplc="A2DE9234" w:tentative="1">
      <w:start w:val="1"/>
      <w:numFmt w:val="bullet"/>
      <w:lvlText w:val=""/>
      <w:lvlJc w:val="left"/>
      <w:pPr>
        <w:tabs>
          <w:tab w:val="num" w:pos="2880"/>
        </w:tabs>
        <w:ind w:left="2880" w:hanging="360"/>
      </w:pPr>
      <w:rPr>
        <w:rFonts w:ascii="Wingdings" w:hAnsi="Wingdings" w:hint="default"/>
      </w:rPr>
    </w:lvl>
    <w:lvl w:ilvl="4" w:tplc="79A8C6EC" w:tentative="1">
      <w:start w:val="1"/>
      <w:numFmt w:val="bullet"/>
      <w:lvlText w:val=""/>
      <w:lvlJc w:val="left"/>
      <w:pPr>
        <w:tabs>
          <w:tab w:val="num" w:pos="3600"/>
        </w:tabs>
        <w:ind w:left="3600" w:hanging="360"/>
      </w:pPr>
      <w:rPr>
        <w:rFonts w:ascii="Wingdings" w:hAnsi="Wingdings" w:hint="default"/>
      </w:rPr>
    </w:lvl>
    <w:lvl w:ilvl="5" w:tplc="D03AD7D0" w:tentative="1">
      <w:start w:val="1"/>
      <w:numFmt w:val="bullet"/>
      <w:lvlText w:val=""/>
      <w:lvlJc w:val="left"/>
      <w:pPr>
        <w:tabs>
          <w:tab w:val="num" w:pos="4320"/>
        </w:tabs>
        <w:ind w:left="4320" w:hanging="360"/>
      </w:pPr>
      <w:rPr>
        <w:rFonts w:ascii="Wingdings" w:hAnsi="Wingdings" w:hint="default"/>
      </w:rPr>
    </w:lvl>
    <w:lvl w:ilvl="6" w:tplc="D6F05FE4" w:tentative="1">
      <w:start w:val="1"/>
      <w:numFmt w:val="bullet"/>
      <w:lvlText w:val=""/>
      <w:lvlJc w:val="left"/>
      <w:pPr>
        <w:tabs>
          <w:tab w:val="num" w:pos="5040"/>
        </w:tabs>
        <w:ind w:left="5040" w:hanging="360"/>
      </w:pPr>
      <w:rPr>
        <w:rFonts w:ascii="Wingdings" w:hAnsi="Wingdings" w:hint="default"/>
      </w:rPr>
    </w:lvl>
    <w:lvl w:ilvl="7" w:tplc="430472CE" w:tentative="1">
      <w:start w:val="1"/>
      <w:numFmt w:val="bullet"/>
      <w:lvlText w:val=""/>
      <w:lvlJc w:val="left"/>
      <w:pPr>
        <w:tabs>
          <w:tab w:val="num" w:pos="5760"/>
        </w:tabs>
        <w:ind w:left="5760" w:hanging="360"/>
      </w:pPr>
      <w:rPr>
        <w:rFonts w:ascii="Wingdings" w:hAnsi="Wingdings" w:hint="default"/>
      </w:rPr>
    </w:lvl>
    <w:lvl w:ilvl="8" w:tplc="E350319C" w:tentative="1">
      <w:start w:val="1"/>
      <w:numFmt w:val="bullet"/>
      <w:lvlText w:val=""/>
      <w:lvlJc w:val="left"/>
      <w:pPr>
        <w:tabs>
          <w:tab w:val="num" w:pos="6480"/>
        </w:tabs>
        <w:ind w:left="6480" w:hanging="360"/>
      </w:pPr>
      <w:rPr>
        <w:rFonts w:ascii="Wingdings" w:hAnsi="Wingdings" w:hint="default"/>
      </w:rPr>
    </w:lvl>
  </w:abstractNum>
  <w:abstractNum w:abstractNumId="88">
    <w:nsid w:val="48510F16"/>
    <w:multiLevelType w:val="hybridMultilevel"/>
    <w:tmpl w:val="D8AAB536"/>
    <w:lvl w:ilvl="0" w:tplc="7DCC78A4">
      <w:start w:val="1"/>
      <w:numFmt w:val="bullet"/>
      <w:lvlText w:val=""/>
      <w:lvlJc w:val="left"/>
      <w:pPr>
        <w:tabs>
          <w:tab w:val="num" w:pos="720"/>
        </w:tabs>
        <w:ind w:left="720" w:hanging="360"/>
      </w:pPr>
      <w:rPr>
        <w:rFonts w:ascii="Wingdings" w:hAnsi="Wingdings" w:hint="default"/>
      </w:rPr>
    </w:lvl>
    <w:lvl w:ilvl="1" w:tplc="8C38D6C6" w:tentative="1">
      <w:start w:val="1"/>
      <w:numFmt w:val="bullet"/>
      <w:lvlText w:val=""/>
      <w:lvlJc w:val="left"/>
      <w:pPr>
        <w:tabs>
          <w:tab w:val="num" w:pos="1440"/>
        </w:tabs>
        <w:ind w:left="1440" w:hanging="360"/>
      </w:pPr>
      <w:rPr>
        <w:rFonts w:ascii="Wingdings" w:hAnsi="Wingdings" w:hint="default"/>
      </w:rPr>
    </w:lvl>
    <w:lvl w:ilvl="2" w:tplc="E52C7E72" w:tentative="1">
      <w:start w:val="1"/>
      <w:numFmt w:val="bullet"/>
      <w:lvlText w:val=""/>
      <w:lvlJc w:val="left"/>
      <w:pPr>
        <w:tabs>
          <w:tab w:val="num" w:pos="2160"/>
        </w:tabs>
        <w:ind w:left="2160" w:hanging="360"/>
      </w:pPr>
      <w:rPr>
        <w:rFonts w:ascii="Wingdings" w:hAnsi="Wingdings" w:hint="default"/>
      </w:rPr>
    </w:lvl>
    <w:lvl w:ilvl="3" w:tplc="59987DBE" w:tentative="1">
      <w:start w:val="1"/>
      <w:numFmt w:val="bullet"/>
      <w:lvlText w:val=""/>
      <w:lvlJc w:val="left"/>
      <w:pPr>
        <w:tabs>
          <w:tab w:val="num" w:pos="2880"/>
        </w:tabs>
        <w:ind w:left="2880" w:hanging="360"/>
      </w:pPr>
      <w:rPr>
        <w:rFonts w:ascii="Wingdings" w:hAnsi="Wingdings" w:hint="default"/>
      </w:rPr>
    </w:lvl>
    <w:lvl w:ilvl="4" w:tplc="5994007A" w:tentative="1">
      <w:start w:val="1"/>
      <w:numFmt w:val="bullet"/>
      <w:lvlText w:val=""/>
      <w:lvlJc w:val="left"/>
      <w:pPr>
        <w:tabs>
          <w:tab w:val="num" w:pos="3600"/>
        </w:tabs>
        <w:ind w:left="3600" w:hanging="360"/>
      </w:pPr>
      <w:rPr>
        <w:rFonts w:ascii="Wingdings" w:hAnsi="Wingdings" w:hint="default"/>
      </w:rPr>
    </w:lvl>
    <w:lvl w:ilvl="5" w:tplc="AD76F42A" w:tentative="1">
      <w:start w:val="1"/>
      <w:numFmt w:val="bullet"/>
      <w:lvlText w:val=""/>
      <w:lvlJc w:val="left"/>
      <w:pPr>
        <w:tabs>
          <w:tab w:val="num" w:pos="4320"/>
        </w:tabs>
        <w:ind w:left="4320" w:hanging="360"/>
      </w:pPr>
      <w:rPr>
        <w:rFonts w:ascii="Wingdings" w:hAnsi="Wingdings" w:hint="default"/>
      </w:rPr>
    </w:lvl>
    <w:lvl w:ilvl="6" w:tplc="B9187636" w:tentative="1">
      <w:start w:val="1"/>
      <w:numFmt w:val="bullet"/>
      <w:lvlText w:val=""/>
      <w:lvlJc w:val="left"/>
      <w:pPr>
        <w:tabs>
          <w:tab w:val="num" w:pos="5040"/>
        </w:tabs>
        <w:ind w:left="5040" w:hanging="360"/>
      </w:pPr>
      <w:rPr>
        <w:rFonts w:ascii="Wingdings" w:hAnsi="Wingdings" w:hint="default"/>
      </w:rPr>
    </w:lvl>
    <w:lvl w:ilvl="7" w:tplc="7602A744" w:tentative="1">
      <w:start w:val="1"/>
      <w:numFmt w:val="bullet"/>
      <w:lvlText w:val=""/>
      <w:lvlJc w:val="left"/>
      <w:pPr>
        <w:tabs>
          <w:tab w:val="num" w:pos="5760"/>
        </w:tabs>
        <w:ind w:left="5760" w:hanging="360"/>
      </w:pPr>
      <w:rPr>
        <w:rFonts w:ascii="Wingdings" w:hAnsi="Wingdings" w:hint="default"/>
      </w:rPr>
    </w:lvl>
    <w:lvl w:ilvl="8" w:tplc="6B169CFA" w:tentative="1">
      <w:start w:val="1"/>
      <w:numFmt w:val="bullet"/>
      <w:lvlText w:val=""/>
      <w:lvlJc w:val="left"/>
      <w:pPr>
        <w:tabs>
          <w:tab w:val="num" w:pos="6480"/>
        </w:tabs>
        <w:ind w:left="6480" w:hanging="360"/>
      </w:pPr>
      <w:rPr>
        <w:rFonts w:ascii="Wingdings" w:hAnsi="Wingdings" w:hint="default"/>
      </w:rPr>
    </w:lvl>
  </w:abstractNum>
  <w:abstractNum w:abstractNumId="89">
    <w:nsid w:val="48FD450C"/>
    <w:multiLevelType w:val="hybridMultilevel"/>
    <w:tmpl w:val="5B203F78"/>
    <w:lvl w:ilvl="0" w:tplc="5D0AC9F2">
      <w:start w:val="1"/>
      <w:numFmt w:val="bullet"/>
      <w:lvlText w:val=""/>
      <w:lvlJc w:val="left"/>
      <w:pPr>
        <w:tabs>
          <w:tab w:val="num" w:pos="720"/>
        </w:tabs>
        <w:ind w:left="720" w:hanging="360"/>
      </w:pPr>
      <w:rPr>
        <w:rFonts w:ascii="Wingdings" w:hAnsi="Wingdings" w:hint="default"/>
      </w:rPr>
    </w:lvl>
    <w:lvl w:ilvl="1" w:tplc="C8389D48" w:tentative="1">
      <w:start w:val="1"/>
      <w:numFmt w:val="bullet"/>
      <w:lvlText w:val=""/>
      <w:lvlJc w:val="left"/>
      <w:pPr>
        <w:tabs>
          <w:tab w:val="num" w:pos="1440"/>
        </w:tabs>
        <w:ind w:left="1440" w:hanging="360"/>
      </w:pPr>
      <w:rPr>
        <w:rFonts w:ascii="Wingdings" w:hAnsi="Wingdings" w:hint="default"/>
      </w:rPr>
    </w:lvl>
    <w:lvl w:ilvl="2" w:tplc="7BD05E66" w:tentative="1">
      <w:start w:val="1"/>
      <w:numFmt w:val="bullet"/>
      <w:lvlText w:val=""/>
      <w:lvlJc w:val="left"/>
      <w:pPr>
        <w:tabs>
          <w:tab w:val="num" w:pos="2160"/>
        </w:tabs>
        <w:ind w:left="2160" w:hanging="360"/>
      </w:pPr>
      <w:rPr>
        <w:rFonts w:ascii="Wingdings" w:hAnsi="Wingdings" w:hint="default"/>
      </w:rPr>
    </w:lvl>
    <w:lvl w:ilvl="3" w:tplc="E5F6AE12" w:tentative="1">
      <w:start w:val="1"/>
      <w:numFmt w:val="bullet"/>
      <w:lvlText w:val=""/>
      <w:lvlJc w:val="left"/>
      <w:pPr>
        <w:tabs>
          <w:tab w:val="num" w:pos="2880"/>
        </w:tabs>
        <w:ind w:left="2880" w:hanging="360"/>
      </w:pPr>
      <w:rPr>
        <w:rFonts w:ascii="Wingdings" w:hAnsi="Wingdings" w:hint="default"/>
      </w:rPr>
    </w:lvl>
    <w:lvl w:ilvl="4" w:tplc="737E2F80" w:tentative="1">
      <w:start w:val="1"/>
      <w:numFmt w:val="bullet"/>
      <w:lvlText w:val=""/>
      <w:lvlJc w:val="left"/>
      <w:pPr>
        <w:tabs>
          <w:tab w:val="num" w:pos="3600"/>
        </w:tabs>
        <w:ind w:left="3600" w:hanging="360"/>
      </w:pPr>
      <w:rPr>
        <w:rFonts w:ascii="Wingdings" w:hAnsi="Wingdings" w:hint="default"/>
      </w:rPr>
    </w:lvl>
    <w:lvl w:ilvl="5" w:tplc="8BDAADD2" w:tentative="1">
      <w:start w:val="1"/>
      <w:numFmt w:val="bullet"/>
      <w:lvlText w:val=""/>
      <w:lvlJc w:val="left"/>
      <w:pPr>
        <w:tabs>
          <w:tab w:val="num" w:pos="4320"/>
        </w:tabs>
        <w:ind w:left="4320" w:hanging="360"/>
      </w:pPr>
      <w:rPr>
        <w:rFonts w:ascii="Wingdings" w:hAnsi="Wingdings" w:hint="default"/>
      </w:rPr>
    </w:lvl>
    <w:lvl w:ilvl="6" w:tplc="EE1C34A0" w:tentative="1">
      <w:start w:val="1"/>
      <w:numFmt w:val="bullet"/>
      <w:lvlText w:val=""/>
      <w:lvlJc w:val="left"/>
      <w:pPr>
        <w:tabs>
          <w:tab w:val="num" w:pos="5040"/>
        </w:tabs>
        <w:ind w:left="5040" w:hanging="360"/>
      </w:pPr>
      <w:rPr>
        <w:rFonts w:ascii="Wingdings" w:hAnsi="Wingdings" w:hint="default"/>
      </w:rPr>
    </w:lvl>
    <w:lvl w:ilvl="7" w:tplc="2A02DD8A" w:tentative="1">
      <w:start w:val="1"/>
      <w:numFmt w:val="bullet"/>
      <w:lvlText w:val=""/>
      <w:lvlJc w:val="left"/>
      <w:pPr>
        <w:tabs>
          <w:tab w:val="num" w:pos="5760"/>
        </w:tabs>
        <w:ind w:left="5760" w:hanging="360"/>
      </w:pPr>
      <w:rPr>
        <w:rFonts w:ascii="Wingdings" w:hAnsi="Wingdings" w:hint="default"/>
      </w:rPr>
    </w:lvl>
    <w:lvl w:ilvl="8" w:tplc="9EEC3B98" w:tentative="1">
      <w:start w:val="1"/>
      <w:numFmt w:val="bullet"/>
      <w:lvlText w:val=""/>
      <w:lvlJc w:val="left"/>
      <w:pPr>
        <w:tabs>
          <w:tab w:val="num" w:pos="6480"/>
        </w:tabs>
        <w:ind w:left="6480" w:hanging="360"/>
      </w:pPr>
      <w:rPr>
        <w:rFonts w:ascii="Wingdings" w:hAnsi="Wingdings" w:hint="default"/>
      </w:rPr>
    </w:lvl>
  </w:abstractNum>
  <w:abstractNum w:abstractNumId="90">
    <w:nsid w:val="499D58E4"/>
    <w:multiLevelType w:val="hybridMultilevel"/>
    <w:tmpl w:val="CA20E30A"/>
    <w:lvl w:ilvl="0" w:tplc="8618B8E2">
      <w:start w:val="1"/>
      <w:numFmt w:val="bullet"/>
      <w:lvlText w:val=""/>
      <w:lvlJc w:val="left"/>
      <w:pPr>
        <w:tabs>
          <w:tab w:val="num" w:pos="720"/>
        </w:tabs>
        <w:ind w:left="720" w:hanging="360"/>
      </w:pPr>
      <w:rPr>
        <w:rFonts w:ascii="Wingdings" w:hAnsi="Wingdings" w:hint="default"/>
      </w:rPr>
    </w:lvl>
    <w:lvl w:ilvl="1" w:tplc="354C28B2" w:tentative="1">
      <w:start w:val="1"/>
      <w:numFmt w:val="bullet"/>
      <w:lvlText w:val=""/>
      <w:lvlJc w:val="left"/>
      <w:pPr>
        <w:tabs>
          <w:tab w:val="num" w:pos="1440"/>
        </w:tabs>
        <w:ind w:left="1440" w:hanging="360"/>
      </w:pPr>
      <w:rPr>
        <w:rFonts w:ascii="Wingdings" w:hAnsi="Wingdings" w:hint="default"/>
      </w:rPr>
    </w:lvl>
    <w:lvl w:ilvl="2" w:tplc="9698C764" w:tentative="1">
      <w:start w:val="1"/>
      <w:numFmt w:val="bullet"/>
      <w:lvlText w:val=""/>
      <w:lvlJc w:val="left"/>
      <w:pPr>
        <w:tabs>
          <w:tab w:val="num" w:pos="2160"/>
        </w:tabs>
        <w:ind w:left="2160" w:hanging="360"/>
      </w:pPr>
      <w:rPr>
        <w:rFonts w:ascii="Wingdings" w:hAnsi="Wingdings" w:hint="default"/>
      </w:rPr>
    </w:lvl>
    <w:lvl w:ilvl="3" w:tplc="C5C223F2" w:tentative="1">
      <w:start w:val="1"/>
      <w:numFmt w:val="bullet"/>
      <w:lvlText w:val=""/>
      <w:lvlJc w:val="left"/>
      <w:pPr>
        <w:tabs>
          <w:tab w:val="num" w:pos="2880"/>
        </w:tabs>
        <w:ind w:left="2880" w:hanging="360"/>
      </w:pPr>
      <w:rPr>
        <w:rFonts w:ascii="Wingdings" w:hAnsi="Wingdings" w:hint="default"/>
      </w:rPr>
    </w:lvl>
    <w:lvl w:ilvl="4" w:tplc="480C7E7C" w:tentative="1">
      <w:start w:val="1"/>
      <w:numFmt w:val="bullet"/>
      <w:lvlText w:val=""/>
      <w:lvlJc w:val="left"/>
      <w:pPr>
        <w:tabs>
          <w:tab w:val="num" w:pos="3600"/>
        </w:tabs>
        <w:ind w:left="3600" w:hanging="360"/>
      </w:pPr>
      <w:rPr>
        <w:rFonts w:ascii="Wingdings" w:hAnsi="Wingdings" w:hint="default"/>
      </w:rPr>
    </w:lvl>
    <w:lvl w:ilvl="5" w:tplc="D3620318" w:tentative="1">
      <w:start w:val="1"/>
      <w:numFmt w:val="bullet"/>
      <w:lvlText w:val=""/>
      <w:lvlJc w:val="left"/>
      <w:pPr>
        <w:tabs>
          <w:tab w:val="num" w:pos="4320"/>
        </w:tabs>
        <w:ind w:left="4320" w:hanging="360"/>
      </w:pPr>
      <w:rPr>
        <w:rFonts w:ascii="Wingdings" w:hAnsi="Wingdings" w:hint="default"/>
      </w:rPr>
    </w:lvl>
    <w:lvl w:ilvl="6" w:tplc="EC70060A" w:tentative="1">
      <w:start w:val="1"/>
      <w:numFmt w:val="bullet"/>
      <w:lvlText w:val=""/>
      <w:lvlJc w:val="left"/>
      <w:pPr>
        <w:tabs>
          <w:tab w:val="num" w:pos="5040"/>
        </w:tabs>
        <w:ind w:left="5040" w:hanging="360"/>
      </w:pPr>
      <w:rPr>
        <w:rFonts w:ascii="Wingdings" w:hAnsi="Wingdings" w:hint="default"/>
      </w:rPr>
    </w:lvl>
    <w:lvl w:ilvl="7" w:tplc="27041600" w:tentative="1">
      <w:start w:val="1"/>
      <w:numFmt w:val="bullet"/>
      <w:lvlText w:val=""/>
      <w:lvlJc w:val="left"/>
      <w:pPr>
        <w:tabs>
          <w:tab w:val="num" w:pos="5760"/>
        </w:tabs>
        <w:ind w:left="5760" w:hanging="360"/>
      </w:pPr>
      <w:rPr>
        <w:rFonts w:ascii="Wingdings" w:hAnsi="Wingdings" w:hint="default"/>
      </w:rPr>
    </w:lvl>
    <w:lvl w:ilvl="8" w:tplc="7ECCFF6C" w:tentative="1">
      <w:start w:val="1"/>
      <w:numFmt w:val="bullet"/>
      <w:lvlText w:val=""/>
      <w:lvlJc w:val="left"/>
      <w:pPr>
        <w:tabs>
          <w:tab w:val="num" w:pos="6480"/>
        </w:tabs>
        <w:ind w:left="6480" w:hanging="360"/>
      </w:pPr>
      <w:rPr>
        <w:rFonts w:ascii="Wingdings" w:hAnsi="Wingdings" w:hint="default"/>
      </w:rPr>
    </w:lvl>
  </w:abstractNum>
  <w:abstractNum w:abstractNumId="91">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92">
    <w:nsid w:val="4C71522B"/>
    <w:multiLevelType w:val="hybridMultilevel"/>
    <w:tmpl w:val="FA4CCFB4"/>
    <w:lvl w:ilvl="0" w:tplc="ED4E7A4E">
      <w:start w:val="1"/>
      <w:numFmt w:val="bullet"/>
      <w:lvlText w:val=""/>
      <w:lvlJc w:val="left"/>
      <w:pPr>
        <w:tabs>
          <w:tab w:val="num" w:pos="720"/>
        </w:tabs>
        <w:ind w:left="720" w:hanging="360"/>
      </w:pPr>
      <w:rPr>
        <w:rFonts w:ascii="Wingdings" w:hAnsi="Wingdings" w:hint="default"/>
      </w:rPr>
    </w:lvl>
    <w:lvl w:ilvl="1" w:tplc="A1140B10" w:tentative="1">
      <w:start w:val="1"/>
      <w:numFmt w:val="bullet"/>
      <w:lvlText w:val=""/>
      <w:lvlJc w:val="left"/>
      <w:pPr>
        <w:tabs>
          <w:tab w:val="num" w:pos="1440"/>
        </w:tabs>
        <w:ind w:left="1440" w:hanging="360"/>
      </w:pPr>
      <w:rPr>
        <w:rFonts w:ascii="Wingdings" w:hAnsi="Wingdings" w:hint="default"/>
      </w:rPr>
    </w:lvl>
    <w:lvl w:ilvl="2" w:tplc="A55E9F46" w:tentative="1">
      <w:start w:val="1"/>
      <w:numFmt w:val="bullet"/>
      <w:lvlText w:val=""/>
      <w:lvlJc w:val="left"/>
      <w:pPr>
        <w:tabs>
          <w:tab w:val="num" w:pos="2160"/>
        </w:tabs>
        <w:ind w:left="2160" w:hanging="360"/>
      </w:pPr>
      <w:rPr>
        <w:rFonts w:ascii="Wingdings" w:hAnsi="Wingdings" w:hint="default"/>
      </w:rPr>
    </w:lvl>
    <w:lvl w:ilvl="3" w:tplc="D86AEE66" w:tentative="1">
      <w:start w:val="1"/>
      <w:numFmt w:val="bullet"/>
      <w:lvlText w:val=""/>
      <w:lvlJc w:val="left"/>
      <w:pPr>
        <w:tabs>
          <w:tab w:val="num" w:pos="2880"/>
        </w:tabs>
        <w:ind w:left="2880" w:hanging="360"/>
      </w:pPr>
      <w:rPr>
        <w:rFonts w:ascii="Wingdings" w:hAnsi="Wingdings" w:hint="default"/>
      </w:rPr>
    </w:lvl>
    <w:lvl w:ilvl="4" w:tplc="68D07B34" w:tentative="1">
      <w:start w:val="1"/>
      <w:numFmt w:val="bullet"/>
      <w:lvlText w:val=""/>
      <w:lvlJc w:val="left"/>
      <w:pPr>
        <w:tabs>
          <w:tab w:val="num" w:pos="3600"/>
        </w:tabs>
        <w:ind w:left="3600" w:hanging="360"/>
      </w:pPr>
      <w:rPr>
        <w:rFonts w:ascii="Wingdings" w:hAnsi="Wingdings" w:hint="default"/>
      </w:rPr>
    </w:lvl>
    <w:lvl w:ilvl="5" w:tplc="E168EBB2" w:tentative="1">
      <w:start w:val="1"/>
      <w:numFmt w:val="bullet"/>
      <w:lvlText w:val=""/>
      <w:lvlJc w:val="left"/>
      <w:pPr>
        <w:tabs>
          <w:tab w:val="num" w:pos="4320"/>
        </w:tabs>
        <w:ind w:left="4320" w:hanging="360"/>
      </w:pPr>
      <w:rPr>
        <w:rFonts w:ascii="Wingdings" w:hAnsi="Wingdings" w:hint="default"/>
      </w:rPr>
    </w:lvl>
    <w:lvl w:ilvl="6" w:tplc="95BCD6AA" w:tentative="1">
      <w:start w:val="1"/>
      <w:numFmt w:val="bullet"/>
      <w:lvlText w:val=""/>
      <w:lvlJc w:val="left"/>
      <w:pPr>
        <w:tabs>
          <w:tab w:val="num" w:pos="5040"/>
        </w:tabs>
        <w:ind w:left="5040" w:hanging="360"/>
      </w:pPr>
      <w:rPr>
        <w:rFonts w:ascii="Wingdings" w:hAnsi="Wingdings" w:hint="default"/>
      </w:rPr>
    </w:lvl>
    <w:lvl w:ilvl="7" w:tplc="B9FC7AC4" w:tentative="1">
      <w:start w:val="1"/>
      <w:numFmt w:val="bullet"/>
      <w:lvlText w:val=""/>
      <w:lvlJc w:val="left"/>
      <w:pPr>
        <w:tabs>
          <w:tab w:val="num" w:pos="5760"/>
        </w:tabs>
        <w:ind w:left="5760" w:hanging="360"/>
      </w:pPr>
      <w:rPr>
        <w:rFonts w:ascii="Wingdings" w:hAnsi="Wingdings" w:hint="default"/>
      </w:rPr>
    </w:lvl>
    <w:lvl w:ilvl="8" w:tplc="419C6A2A" w:tentative="1">
      <w:start w:val="1"/>
      <w:numFmt w:val="bullet"/>
      <w:lvlText w:val=""/>
      <w:lvlJc w:val="left"/>
      <w:pPr>
        <w:tabs>
          <w:tab w:val="num" w:pos="6480"/>
        </w:tabs>
        <w:ind w:left="6480" w:hanging="360"/>
      </w:pPr>
      <w:rPr>
        <w:rFonts w:ascii="Wingdings" w:hAnsi="Wingdings" w:hint="default"/>
      </w:rPr>
    </w:lvl>
  </w:abstractNum>
  <w:abstractNum w:abstractNumId="93">
    <w:nsid w:val="4C837288"/>
    <w:multiLevelType w:val="hybridMultilevel"/>
    <w:tmpl w:val="40B004F4"/>
    <w:lvl w:ilvl="0" w:tplc="46E6543A">
      <w:start w:val="1"/>
      <w:numFmt w:val="bullet"/>
      <w:lvlText w:val=""/>
      <w:lvlJc w:val="left"/>
      <w:pPr>
        <w:tabs>
          <w:tab w:val="num" w:pos="720"/>
        </w:tabs>
        <w:ind w:left="720" w:hanging="360"/>
      </w:pPr>
      <w:rPr>
        <w:rFonts w:ascii="Wingdings" w:hAnsi="Wingdings" w:hint="default"/>
      </w:rPr>
    </w:lvl>
    <w:lvl w:ilvl="1" w:tplc="D02A7128" w:tentative="1">
      <w:start w:val="1"/>
      <w:numFmt w:val="bullet"/>
      <w:lvlText w:val=""/>
      <w:lvlJc w:val="left"/>
      <w:pPr>
        <w:tabs>
          <w:tab w:val="num" w:pos="1440"/>
        </w:tabs>
        <w:ind w:left="1440" w:hanging="360"/>
      </w:pPr>
      <w:rPr>
        <w:rFonts w:ascii="Wingdings" w:hAnsi="Wingdings" w:hint="default"/>
      </w:rPr>
    </w:lvl>
    <w:lvl w:ilvl="2" w:tplc="693E0116" w:tentative="1">
      <w:start w:val="1"/>
      <w:numFmt w:val="bullet"/>
      <w:lvlText w:val=""/>
      <w:lvlJc w:val="left"/>
      <w:pPr>
        <w:tabs>
          <w:tab w:val="num" w:pos="2160"/>
        </w:tabs>
        <w:ind w:left="2160" w:hanging="360"/>
      </w:pPr>
      <w:rPr>
        <w:rFonts w:ascii="Wingdings" w:hAnsi="Wingdings" w:hint="default"/>
      </w:rPr>
    </w:lvl>
    <w:lvl w:ilvl="3" w:tplc="06265992" w:tentative="1">
      <w:start w:val="1"/>
      <w:numFmt w:val="bullet"/>
      <w:lvlText w:val=""/>
      <w:lvlJc w:val="left"/>
      <w:pPr>
        <w:tabs>
          <w:tab w:val="num" w:pos="2880"/>
        </w:tabs>
        <w:ind w:left="2880" w:hanging="360"/>
      </w:pPr>
      <w:rPr>
        <w:rFonts w:ascii="Wingdings" w:hAnsi="Wingdings" w:hint="default"/>
      </w:rPr>
    </w:lvl>
    <w:lvl w:ilvl="4" w:tplc="D2F0F3EE" w:tentative="1">
      <w:start w:val="1"/>
      <w:numFmt w:val="bullet"/>
      <w:lvlText w:val=""/>
      <w:lvlJc w:val="left"/>
      <w:pPr>
        <w:tabs>
          <w:tab w:val="num" w:pos="3600"/>
        </w:tabs>
        <w:ind w:left="3600" w:hanging="360"/>
      </w:pPr>
      <w:rPr>
        <w:rFonts w:ascii="Wingdings" w:hAnsi="Wingdings" w:hint="default"/>
      </w:rPr>
    </w:lvl>
    <w:lvl w:ilvl="5" w:tplc="A5009FE0" w:tentative="1">
      <w:start w:val="1"/>
      <w:numFmt w:val="bullet"/>
      <w:lvlText w:val=""/>
      <w:lvlJc w:val="left"/>
      <w:pPr>
        <w:tabs>
          <w:tab w:val="num" w:pos="4320"/>
        </w:tabs>
        <w:ind w:left="4320" w:hanging="360"/>
      </w:pPr>
      <w:rPr>
        <w:rFonts w:ascii="Wingdings" w:hAnsi="Wingdings" w:hint="default"/>
      </w:rPr>
    </w:lvl>
    <w:lvl w:ilvl="6" w:tplc="F8FEF51E" w:tentative="1">
      <w:start w:val="1"/>
      <w:numFmt w:val="bullet"/>
      <w:lvlText w:val=""/>
      <w:lvlJc w:val="left"/>
      <w:pPr>
        <w:tabs>
          <w:tab w:val="num" w:pos="5040"/>
        </w:tabs>
        <w:ind w:left="5040" w:hanging="360"/>
      </w:pPr>
      <w:rPr>
        <w:rFonts w:ascii="Wingdings" w:hAnsi="Wingdings" w:hint="default"/>
      </w:rPr>
    </w:lvl>
    <w:lvl w:ilvl="7" w:tplc="49106BBA" w:tentative="1">
      <w:start w:val="1"/>
      <w:numFmt w:val="bullet"/>
      <w:lvlText w:val=""/>
      <w:lvlJc w:val="left"/>
      <w:pPr>
        <w:tabs>
          <w:tab w:val="num" w:pos="5760"/>
        </w:tabs>
        <w:ind w:left="5760" w:hanging="360"/>
      </w:pPr>
      <w:rPr>
        <w:rFonts w:ascii="Wingdings" w:hAnsi="Wingdings" w:hint="default"/>
      </w:rPr>
    </w:lvl>
    <w:lvl w:ilvl="8" w:tplc="44CA506C" w:tentative="1">
      <w:start w:val="1"/>
      <w:numFmt w:val="bullet"/>
      <w:lvlText w:val=""/>
      <w:lvlJc w:val="left"/>
      <w:pPr>
        <w:tabs>
          <w:tab w:val="num" w:pos="6480"/>
        </w:tabs>
        <w:ind w:left="6480" w:hanging="360"/>
      </w:pPr>
      <w:rPr>
        <w:rFonts w:ascii="Wingdings" w:hAnsi="Wingdings" w:hint="default"/>
      </w:rPr>
    </w:lvl>
  </w:abstractNum>
  <w:abstractNum w:abstractNumId="94">
    <w:nsid w:val="4EB54464"/>
    <w:multiLevelType w:val="hybridMultilevel"/>
    <w:tmpl w:val="E22C2ED4"/>
    <w:lvl w:ilvl="0" w:tplc="068EAFCC">
      <w:start w:val="1"/>
      <w:numFmt w:val="bullet"/>
      <w:lvlText w:val=""/>
      <w:lvlJc w:val="left"/>
      <w:pPr>
        <w:tabs>
          <w:tab w:val="num" w:pos="720"/>
        </w:tabs>
        <w:ind w:left="720" w:hanging="360"/>
      </w:pPr>
      <w:rPr>
        <w:rFonts w:ascii="Wingdings" w:hAnsi="Wingdings" w:hint="default"/>
      </w:rPr>
    </w:lvl>
    <w:lvl w:ilvl="1" w:tplc="977A939C" w:tentative="1">
      <w:start w:val="1"/>
      <w:numFmt w:val="bullet"/>
      <w:lvlText w:val=""/>
      <w:lvlJc w:val="left"/>
      <w:pPr>
        <w:tabs>
          <w:tab w:val="num" w:pos="1440"/>
        </w:tabs>
        <w:ind w:left="1440" w:hanging="360"/>
      </w:pPr>
      <w:rPr>
        <w:rFonts w:ascii="Wingdings" w:hAnsi="Wingdings" w:hint="default"/>
      </w:rPr>
    </w:lvl>
    <w:lvl w:ilvl="2" w:tplc="75E450FA" w:tentative="1">
      <w:start w:val="1"/>
      <w:numFmt w:val="bullet"/>
      <w:lvlText w:val=""/>
      <w:lvlJc w:val="left"/>
      <w:pPr>
        <w:tabs>
          <w:tab w:val="num" w:pos="2160"/>
        </w:tabs>
        <w:ind w:left="2160" w:hanging="360"/>
      </w:pPr>
      <w:rPr>
        <w:rFonts w:ascii="Wingdings" w:hAnsi="Wingdings" w:hint="default"/>
      </w:rPr>
    </w:lvl>
    <w:lvl w:ilvl="3" w:tplc="218EA500" w:tentative="1">
      <w:start w:val="1"/>
      <w:numFmt w:val="bullet"/>
      <w:lvlText w:val=""/>
      <w:lvlJc w:val="left"/>
      <w:pPr>
        <w:tabs>
          <w:tab w:val="num" w:pos="2880"/>
        </w:tabs>
        <w:ind w:left="2880" w:hanging="360"/>
      </w:pPr>
      <w:rPr>
        <w:rFonts w:ascii="Wingdings" w:hAnsi="Wingdings" w:hint="default"/>
      </w:rPr>
    </w:lvl>
    <w:lvl w:ilvl="4" w:tplc="8640B37C" w:tentative="1">
      <w:start w:val="1"/>
      <w:numFmt w:val="bullet"/>
      <w:lvlText w:val=""/>
      <w:lvlJc w:val="left"/>
      <w:pPr>
        <w:tabs>
          <w:tab w:val="num" w:pos="3600"/>
        </w:tabs>
        <w:ind w:left="3600" w:hanging="360"/>
      </w:pPr>
      <w:rPr>
        <w:rFonts w:ascii="Wingdings" w:hAnsi="Wingdings" w:hint="default"/>
      </w:rPr>
    </w:lvl>
    <w:lvl w:ilvl="5" w:tplc="38081124" w:tentative="1">
      <w:start w:val="1"/>
      <w:numFmt w:val="bullet"/>
      <w:lvlText w:val=""/>
      <w:lvlJc w:val="left"/>
      <w:pPr>
        <w:tabs>
          <w:tab w:val="num" w:pos="4320"/>
        </w:tabs>
        <w:ind w:left="4320" w:hanging="360"/>
      </w:pPr>
      <w:rPr>
        <w:rFonts w:ascii="Wingdings" w:hAnsi="Wingdings" w:hint="default"/>
      </w:rPr>
    </w:lvl>
    <w:lvl w:ilvl="6" w:tplc="00342C9C" w:tentative="1">
      <w:start w:val="1"/>
      <w:numFmt w:val="bullet"/>
      <w:lvlText w:val=""/>
      <w:lvlJc w:val="left"/>
      <w:pPr>
        <w:tabs>
          <w:tab w:val="num" w:pos="5040"/>
        </w:tabs>
        <w:ind w:left="5040" w:hanging="360"/>
      </w:pPr>
      <w:rPr>
        <w:rFonts w:ascii="Wingdings" w:hAnsi="Wingdings" w:hint="default"/>
      </w:rPr>
    </w:lvl>
    <w:lvl w:ilvl="7" w:tplc="D75ECDE2" w:tentative="1">
      <w:start w:val="1"/>
      <w:numFmt w:val="bullet"/>
      <w:lvlText w:val=""/>
      <w:lvlJc w:val="left"/>
      <w:pPr>
        <w:tabs>
          <w:tab w:val="num" w:pos="5760"/>
        </w:tabs>
        <w:ind w:left="5760" w:hanging="360"/>
      </w:pPr>
      <w:rPr>
        <w:rFonts w:ascii="Wingdings" w:hAnsi="Wingdings" w:hint="default"/>
      </w:rPr>
    </w:lvl>
    <w:lvl w:ilvl="8" w:tplc="ECCE4B26" w:tentative="1">
      <w:start w:val="1"/>
      <w:numFmt w:val="bullet"/>
      <w:lvlText w:val=""/>
      <w:lvlJc w:val="left"/>
      <w:pPr>
        <w:tabs>
          <w:tab w:val="num" w:pos="6480"/>
        </w:tabs>
        <w:ind w:left="6480" w:hanging="360"/>
      </w:pPr>
      <w:rPr>
        <w:rFonts w:ascii="Wingdings" w:hAnsi="Wingdings" w:hint="default"/>
      </w:rPr>
    </w:lvl>
  </w:abstractNum>
  <w:abstractNum w:abstractNumId="95">
    <w:nsid w:val="4FD7237A"/>
    <w:multiLevelType w:val="hybridMultilevel"/>
    <w:tmpl w:val="4E0EE634"/>
    <w:lvl w:ilvl="0" w:tplc="E9285E14">
      <w:start w:val="1"/>
      <w:numFmt w:val="bullet"/>
      <w:lvlText w:val=""/>
      <w:lvlJc w:val="left"/>
      <w:pPr>
        <w:tabs>
          <w:tab w:val="num" w:pos="720"/>
        </w:tabs>
        <w:ind w:left="720" w:hanging="360"/>
      </w:pPr>
      <w:rPr>
        <w:rFonts w:ascii="Wingdings" w:hAnsi="Wingdings" w:hint="default"/>
      </w:rPr>
    </w:lvl>
    <w:lvl w:ilvl="1" w:tplc="A21446E6" w:tentative="1">
      <w:start w:val="1"/>
      <w:numFmt w:val="bullet"/>
      <w:lvlText w:val=""/>
      <w:lvlJc w:val="left"/>
      <w:pPr>
        <w:tabs>
          <w:tab w:val="num" w:pos="1440"/>
        </w:tabs>
        <w:ind w:left="1440" w:hanging="360"/>
      </w:pPr>
      <w:rPr>
        <w:rFonts w:ascii="Wingdings" w:hAnsi="Wingdings" w:hint="default"/>
      </w:rPr>
    </w:lvl>
    <w:lvl w:ilvl="2" w:tplc="38CEC98E" w:tentative="1">
      <w:start w:val="1"/>
      <w:numFmt w:val="bullet"/>
      <w:lvlText w:val=""/>
      <w:lvlJc w:val="left"/>
      <w:pPr>
        <w:tabs>
          <w:tab w:val="num" w:pos="2160"/>
        </w:tabs>
        <w:ind w:left="2160" w:hanging="360"/>
      </w:pPr>
      <w:rPr>
        <w:rFonts w:ascii="Wingdings" w:hAnsi="Wingdings" w:hint="default"/>
      </w:rPr>
    </w:lvl>
    <w:lvl w:ilvl="3" w:tplc="FCB8CD3E" w:tentative="1">
      <w:start w:val="1"/>
      <w:numFmt w:val="bullet"/>
      <w:lvlText w:val=""/>
      <w:lvlJc w:val="left"/>
      <w:pPr>
        <w:tabs>
          <w:tab w:val="num" w:pos="2880"/>
        </w:tabs>
        <w:ind w:left="2880" w:hanging="360"/>
      </w:pPr>
      <w:rPr>
        <w:rFonts w:ascii="Wingdings" w:hAnsi="Wingdings" w:hint="default"/>
      </w:rPr>
    </w:lvl>
    <w:lvl w:ilvl="4" w:tplc="61F2DE94" w:tentative="1">
      <w:start w:val="1"/>
      <w:numFmt w:val="bullet"/>
      <w:lvlText w:val=""/>
      <w:lvlJc w:val="left"/>
      <w:pPr>
        <w:tabs>
          <w:tab w:val="num" w:pos="3600"/>
        </w:tabs>
        <w:ind w:left="3600" w:hanging="360"/>
      </w:pPr>
      <w:rPr>
        <w:rFonts w:ascii="Wingdings" w:hAnsi="Wingdings" w:hint="default"/>
      </w:rPr>
    </w:lvl>
    <w:lvl w:ilvl="5" w:tplc="7D802960" w:tentative="1">
      <w:start w:val="1"/>
      <w:numFmt w:val="bullet"/>
      <w:lvlText w:val=""/>
      <w:lvlJc w:val="left"/>
      <w:pPr>
        <w:tabs>
          <w:tab w:val="num" w:pos="4320"/>
        </w:tabs>
        <w:ind w:left="4320" w:hanging="360"/>
      </w:pPr>
      <w:rPr>
        <w:rFonts w:ascii="Wingdings" w:hAnsi="Wingdings" w:hint="default"/>
      </w:rPr>
    </w:lvl>
    <w:lvl w:ilvl="6" w:tplc="BE902818" w:tentative="1">
      <w:start w:val="1"/>
      <w:numFmt w:val="bullet"/>
      <w:lvlText w:val=""/>
      <w:lvlJc w:val="left"/>
      <w:pPr>
        <w:tabs>
          <w:tab w:val="num" w:pos="5040"/>
        </w:tabs>
        <w:ind w:left="5040" w:hanging="360"/>
      </w:pPr>
      <w:rPr>
        <w:rFonts w:ascii="Wingdings" w:hAnsi="Wingdings" w:hint="default"/>
      </w:rPr>
    </w:lvl>
    <w:lvl w:ilvl="7" w:tplc="8D72FA8A" w:tentative="1">
      <w:start w:val="1"/>
      <w:numFmt w:val="bullet"/>
      <w:lvlText w:val=""/>
      <w:lvlJc w:val="left"/>
      <w:pPr>
        <w:tabs>
          <w:tab w:val="num" w:pos="5760"/>
        </w:tabs>
        <w:ind w:left="5760" w:hanging="360"/>
      </w:pPr>
      <w:rPr>
        <w:rFonts w:ascii="Wingdings" w:hAnsi="Wingdings" w:hint="default"/>
      </w:rPr>
    </w:lvl>
    <w:lvl w:ilvl="8" w:tplc="23721922" w:tentative="1">
      <w:start w:val="1"/>
      <w:numFmt w:val="bullet"/>
      <w:lvlText w:val=""/>
      <w:lvlJc w:val="left"/>
      <w:pPr>
        <w:tabs>
          <w:tab w:val="num" w:pos="6480"/>
        </w:tabs>
        <w:ind w:left="6480" w:hanging="360"/>
      </w:pPr>
      <w:rPr>
        <w:rFonts w:ascii="Wingdings" w:hAnsi="Wingdings" w:hint="default"/>
      </w:rPr>
    </w:lvl>
  </w:abstractNum>
  <w:abstractNum w:abstractNumId="96">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97">
    <w:nsid w:val="51A14CBB"/>
    <w:multiLevelType w:val="hybridMultilevel"/>
    <w:tmpl w:val="C6C04326"/>
    <w:lvl w:ilvl="0" w:tplc="53C873D0">
      <w:start w:val="1"/>
      <w:numFmt w:val="bullet"/>
      <w:lvlText w:val=""/>
      <w:lvlJc w:val="left"/>
      <w:pPr>
        <w:tabs>
          <w:tab w:val="num" w:pos="720"/>
        </w:tabs>
        <w:ind w:left="720" w:hanging="360"/>
      </w:pPr>
      <w:rPr>
        <w:rFonts w:ascii="Wingdings" w:hAnsi="Wingdings" w:hint="default"/>
      </w:rPr>
    </w:lvl>
    <w:lvl w:ilvl="1" w:tplc="54F23E48" w:tentative="1">
      <w:start w:val="1"/>
      <w:numFmt w:val="bullet"/>
      <w:lvlText w:val=""/>
      <w:lvlJc w:val="left"/>
      <w:pPr>
        <w:tabs>
          <w:tab w:val="num" w:pos="1440"/>
        </w:tabs>
        <w:ind w:left="1440" w:hanging="360"/>
      </w:pPr>
      <w:rPr>
        <w:rFonts w:ascii="Wingdings" w:hAnsi="Wingdings" w:hint="default"/>
      </w:rPr>
    </w:lvl>
    <w:lvl w:ilvl="2" w:tplc="AABEEE22" w:tentative="1">
      <w:start w:val="1"/>
      <w:numFmt w:val="bullet"/>
      <w:lvlText w:val=""/>
      <w:lvlJc w:val="left"/>
      <w:pPr>
        <w:tabs>
          <w:tab w:val="num" w:pos="2160"/>
        </w:tabs>
        <w:ind w:left="2160" w:hanging="360"/>
      </w:pPr>
      <w:rPr>
        <w:rFonts w:ascii="Wingdings" w:hAnsi="Wingdings" w:hint="default"/>
      </w:rPr>
    </w:lvl>
    <w:lvl w:ilvl="3" w:tplc="300CCBF0" w:tentative="1">
      <w:start w:val="1"/>
      <w:numFmt w:val="bullet"/>
      <w:lvlText w:val=""/>
      <w:lvlJc w:val="left"/>
      <w:pPr>
        <w:tabs>
          <w:tab w:val="num" w:pos="2880"/>
        </w:tabs>
        <w:ind w:left="2880" w:hanging="360"/>
      </w:pPr>
      <w:rPr>
        <w:rFonts w:ascii="Wingdings" w:hAnsi="Wingdings" w:hint="default"/>
      </w:rPr>
    </w:lvl>
    <w:lvl w:ilvl="4" w:tplc="349EE70E" w:tentative="1">
      <w:start w:val="1"/>
      <w:numFmt w:val="bullet"/>
      <w:lvlText w:val=""/>
      <w:lvlJc w:val="left"/>
      <w:pPr>
        <w:tabs>
          <w:tab w:val="num" w:pos="3600"/>
        </w:tabs>
        <w:ind w:left="3600" w:hanging="360"/>
      </w:pPr>
      <w:rPr>
        <w:rFonts w:ascii="Wingdings" w:hAnsi="Wingdings" w:hint="default"/>
      </w:rPr>
    </w:lvl>
    <w:lvl w:ilvl="5" w:tplc="AE486C6E" w:tentative="1">
      <w:start w:val="1"/>
      <w:numFmt w:val="bullet"/>
      <w:lvlText w:val=""/>
      <w:lvlJc w:val="left"/>
      <w:pPr>
        <w:tabs>
          <w:tab w:val="num" w:pos="4320"/>
        </w:tabs>
        <w:ind w:left="4320" w:hanging="360"/>
      </w:pPr>
      <w:rPr>
        <w:rFonts w:ascii="Wingdings" w:hAnsi="Wingdings" w:hint="default"/>
      </w:rPr>
    </w:lvl>
    <w:lvl w:ilvl="6" w:tplc="2604DB1E" w:tentative="1">
      <w:start w:val="1"/>
      <w:numFmt w:val="bullet"/>
      <w:lvlText w:val=""/>
      <w:lvlJc w:val="left"/>
      <w:pPr>
        <w:tabs>
          <w:tab w:val="num" w:pos="5040"/>
        </w:tabs>
        <w:ind w:left="5040" w:hanging="360"/>
      </w:pPr>
      <w:rPr>
        <w:rFonts w:ascii="Wingdings" w:hAnsi="Wingdings" w:hint="default"/>
      </w:rPr>
    </w:lvl>
    <w:lvl w:ilvl="7" w:tplc="CC20672E" w:tentative="1">
      <w:start w:val="1"/>
      <w:numFmt w:val="bullet"/>
      <w:lvlText w:val=""/>
      <w:lvlJc w:val="left"/>
      <w:pPr>
        <w:tabs>
          <w:tab w:val="num" w:pos="5760"/>
        </w:tabs>
        <w:ind w:left="5760" w:hanging="360"/>
      </w:pPr>
      <w:rPr>
        <w:rFonts w:ascii="Wingdings" w:hAnsi="Wingdings" w:hint="default"/>
      </w:rPr>
    </w:lvl>
    <w:lvl w:ilvl="8" w:tplc="D9AACB52" w:tentative="1">
      <w:start w:val="1"/>
      <w:numFmt w:val="bullet"/>
      <w:lvlText w:val=""/>
      <w:lvlJc w:val="left"/>
      <w:pPr>
        <w:tabs>
          <w:tab w:val="num" w:pos="6480"/>
        </w:tabs>
        <w:ind w:left="6480" w:hanging="360"/>
      </w:pPr>
      <w:rPr>
        <w:rFonts w:ascii="Wingdings" w:hAnsi="Wingdings" w:hint="default"/>
      </w:rPr>
    </w:lvl>
  </w:abstractNum>
  <w:abstractNum w:abstractNumId="98">
    <w:nsid w:val="51B716F8"/>
    <w:multiLevelType w:val="hybridMultilevel"/>
    <w:tmpl w:val="BA5020AC"/>
    <w:lvl w:ilvl="0" w:tplc="BB6231AC">
      <w:start w:val="1"/>
      <w:numFmt w:val="bullet"/>
      <w:lvlText w:val=""/>
      <w:lvlJc w:val="left"/>
      <w:pPr>
        <w:tabs>
          <w:tab w:val="num" w:pos="720"/>
        </w:tabs>
        <w:ind w:left="720" w:hanging="360"/>
      </w:pPr>
      <w:rPr>
        <w:rFonts w:ascii="Wingdings" w:hAnsi="Wingdings" w:hint="default"/>
      </w:rPr>
    </w:lvl>
    <w:lvl w:ilvl="1" w:tplc="FB48B778" w:tentative="1">
      <w:start w:val="1"/>
      <w:numFmt w:val="bullet"/>
      <w:lvlText w:val=""/>
      <w:lvlJc w:val="left"/>
      <w:pPr>
        <w:tabs>
          <w:tab w:val="num" w:pos="1440"/>
        </w:tabs>
        <w:ind w:left="1440" w:hanging="360"/>
      </w:pPr>
      <w:rPr>
        <w:rFonts w:ascii="Wingdings" w:hAnsi="Wingdings" w:hint="default"/>
      </w:rPr>
    </w:lvl>
    <w:lvl w:ilvl="2" w:tplc="0C043464" w:tentative="1">
      <w:start w:val="1"/>
      <w:numFmt w:val="bullet"/>
      <w:lvlText w:val=""/>
      <w:lvlJc w:val="left"/>
      <w:pPr>
        <w:tabs>
          <w:tab w:val="num" w:pos="2160"/>
        </w:tabs>
        <w:ind w:left="2160" w:hanging="360"/>
      </w:pPr>
      <w:rPr>
        <w:rFonts w:ascii="Wingdings" w:hAnsi="Wingdings" w:hint="default"/>
      </w:rPr>
    </w:lvl>
    <w:lvl w:ilvl="3" w:tplc="669CE4B4" w:tentative="1">
      <w:start w:val="1"/>
      <w:numFmt w:val="bullet"/>
      <w:lvlText w:val=""/>
      <w:lvlJc w:val="left"/>
      <w:pPr>
        <w:tabs>
          <w:tab w:val="num" w:pos="2880"/>
        </w:tabs>
        <w:ind w:left="2880" w:hanging="360"/>
      </w:pPr>
      <w:rPr>
        <w:rFonts w:ascii="Wingdings" w:hAnsi="Wingdings" w:hint="default"/>
      </w:rPr>
    </w:lvl>
    <w:lvl w:ilvl="4" w:tplc="793A2A64" w:tentative="1">
      <w:start w:val="1"/>
      <w:numFmt w:val="bullet"/>
      <w:lvlText w:val=""/>
      <w:lvlJc w:val="left"/>
      <w:pPr>
        <w:tabs>
          <w:tab w:val="num" w:pos="3600"/>
        </w:tabs>
        <w:ind w:left="3600" w:hanging="360"/>
      </w:pPr>
      <w:rPr>
        <w:rFonts w:ascii="Wingdings" w:hAnsi="Wingdings" w:hint="default"/>
      </w:rPr>
    </w:lvl>
    <w:lvl w:ilvl="5" w:tplc="C9207D0E" w:tentative="1">
      <w:start w:val="1"/>
      <w:numFmt w:val="bullet"/>
      <w:lvlText w:val=""/>
      <w:lvlJc w:val="left"/>
      <w:pPr>
        <w:tabs>
          <w:tab w:val="num" w:pos="4320"/>
        </w:tabs>
        <w:ind w:left="4320" w:hanging="360"/>
      </w:pPr>
      <w:rPr>
        <w:rFonts w:ascii="Wingdings" w:hAnsi="Wingdings" w:hint="default"/>
      </w:rPr>
    </w:lvl>
    <w:lvl w:ilvl="6" w:tplc="E334C268" w:tentative="1">
      <w:start w:val="1"/>
      <w:numFmt w:val="bullet"/>
      <w:lvlText w:val=""/>
      <w:lvlJc w:val="left"/>
      <w:pPr>
        <w:tabs>
          <w:tab w:val="num" w:pos="5040"/>
        </w:tabs>
        <w:ind w:left="5040" w:hanging="360"/>
      </w:pPr>
      <w:rPr>
        <w:rFonts w:ascii="Wingdings" w:hAnsi="Wingdings" w:hint="default"/>
      </w:rPr>
    </w:lvl>
    <w:lvl w:ilvl="7" w:tplc="B7B2A672" w:tentative="1">
      <w:start w:val="1"/>
      <w:numFmt w:val="bullet"/>
      <w:lvlText w:val=""/>
      <w:lvlJc w:val="left"/>
      <w:pPr>
        <w:tabs>
          <w:tab w:val="num" w:pos="5760"/>
        </w:tabs>
        <w:ind w:left="5760" w:hanging="360"/>
      </w:pPr>
      <w:rPr>
        <w:rFonts w:ascii="Wingdings" w:hAnsi="Wingdings" w:hint="default"/>
      </w:rPr>
    </w:lvl>
    <w:lvl w:ilvl="8" w:tplc="F3E2E306" w:tentative="1">
      <w:start w:val="1"/>
      <w:numFmt w:val="bullet"/>
      <w:lvlText w:val=""/>
      <w:lvlJc w:val="left"/>
      <w:pPr>
        <w:tabs>
          <w:tab w:val="num" w:pos="6480"/>
        </w:tabs>
        <w:ind w:left="6480" w:hanging="360"/>
      </w:pPr>
      <w:rPr>
        <w:rFonts w:ascii="Wingdings" w:hAnsi="Wingdings" w:hint="default"/>
      </w:rPr>
    </w:lvl>
  </w:abstractNum>
  <w:abstractNum w:abstractNumId="99">
    <w:nsid w:val="51BF54C6"/>
    <w:multiLevelType w:val="hybridMultilevel"/>
    <w:tmpl w:val="F948C032"/>
    <w:lvl w:ilvl="0" w:tplc="E54E901E">
      <w:start w:val="1"/>
      <w:numFmt w:val="bullet"/>
      <w:lvlText w:val=""/>
      <w:lvlJc w:val="left"/>
      <w:pPr>
        <w:tabs>
          <w:tab w:val="num" w:pos="720"/>
        </w:tabs>
        <w:ind w:left="720" w:hanging="360"/>
      </w:pPr>
      <w:rPr>
        <w:rFonts w:ascii="Wingdings" w:hAnsi="Wingdings" w:hint="default"/>
      </w:rPr>
    </w:lvl>
    <w:lvl w:ilvl="1" w:tplc="62BC1D5A" w:tentative="1">
      <w:start w:val="1"/>
      <w:numFmt w:val="bullet"/>
      <w:lvlText w:val=""/>
      <w:lvlJc w:val="left"/>
      <w:pPr>
        <w:tabs>
          <w:tab w:val="num" w:pos="1440"/>
        </w:tabs>
        <w:ind w:left="1440" w:hanging="360"/>
      </w:pPr>
      <w:rPr>
        <w:rFonts w:ascii="Wingdings" w:hAnsi="Wingdings" w:hint="default"/>
      </w:rPr>
    </w:lvl>
    <w:lvl w:ilvl="2" w:tplc="7F486DC8" w:tentative="1">
      <w:start w:val="1"/>
      <w:numFmt w:val="bullet"/>
      <w:lvlText w:val=""/>
      <w:lvlJc w:val="left"/>
      <w:pPr>
        <w:tabs>
          <w:tab w:val="num" w:pos="2160"/>
        </w:tabs>
        <w:ind w:left="2160" w:hanging="360"/>
      </w:pPr>
      <w:rPr>
        <w:rFonts w:ascii="Wingdings" w:hAnsi="Wingdings" w:hint="default"/>
      </w:rPr>
    </w:lvl>
    <w:lvl w:ilvl="3" w:tplc="177413E6" w:tentative="1">
      <w:start w:val="1"/>
      <w:numFmt w:val="bullet"/>
      <w:lvlText w:val=""/>
      <w:lvlJc w:val="left"/>
      <w:pPr>
        <w:tabs>
          <w:tab w:val="num" w:pos="2880"/>
        </w:tabs>
        <w:ind w:left="2880" w:hanging="360"/>
      </w:pPr>
      <w:rPr>
        <w:rFonts w:ascii="Wingdings" w:hAnsi="Wingdings" w:hint="default"/>
      </w:rPr>
    </w:lvl>
    <w:lvl w:ilvl="4" w:tplc="E15C4A98" w:tentative="1">
      <w:start w:val="1"/>
      <w:numFmt w:val="bullet"/>
      <w:lvlText w:val=""/>
      <w:lvlJc w:val="left"/>
      <w:pPr>
        <w:tabs>
          <w:tab w:val="num" w:pos="3600"/>
        </w:tabs>
        <w:ind w:left="3600" w:hanging="360"/>
      </w:pPr>
      <w:rPr>
        <w:rFonts w:ascii="Wingdings" w:hAnsi="Wingdings" w:hint="default"/>
      </w:rPr>
    </w:lvl>
    <w:lvl w:ilvl="5" w:tplc="F9C6B0A0" w:tentative="1">
      <w:start w:val="1"/>
      <w:numFmt w:val="bullet"/>
      <w:lvlText w:val=""/>
      <w:lvlJc w:val="left"/>
      <w:pPr>
        <w:tabs>
          <w:tab w:val="num" w:pos="4320"/>
        </w:tabs>
        <w:ind w:left="4320" w:hanging="360"/>
      </w:pPr>
      <w:rPr>
        <w:rFonts w:ascii="Wingdings" w:hAnsi="Wingdings" w:hint="default"/>
      </w:rPr>
    </w:lvl>
    <w:lvl w:ilvl="6" w:tplc="638668EC" w:tentative="1">
      <w:start w:val="1"/>
      <w:numFmt w:val="bullet"/>
      <w:lvlText w:val=""/>
      <w:lvlJc w:val="left"/>
      <w:pPr>
        <w:tabs>
          <w:tab w:val="num" w:pos="5040"/>
        </w:tabs>
        <w:ind w:left="5040" w:hanging="360"/>
      </w:pPr>
      <w:rPr>
        <w:rFonts w:ascii="Wingdings" w:hAnsi="Wingdings" w:hint="default"/>
      </w:rPr>
    </w:lvl>
    <w:lvl w:ilvl="7" w:tplc="A936136E" w:tentative="1">
      <w:start w:val="1"/>
      <w:numFmt w:val="bullet"/>
      <w:lvlText w:val=""/>
      <w:lvlJc w:val="left"/>
      <w:pPr>
        <w:tabs>
          <w:tab w:val="num" w:pos="5760"/>
        </w:tabs>
        <w:ind w:left="5760" w:hanging="360"/>
      </w:pPr>
      <w:rPr>
        <w:rFonts w:ascii="Wingdings" w:hAnsi="Wingdings" w:hint="default"/>
      </w:rPr>
    </w:lvl>
    <w:lvl w:ilvl="8" w:tplc="E0605BC0" w:tentative="1">
      <w:start w:val="1"/>
      <w:numFmt w:val="bullet"/>
      <w:lvlText w:val=""/>
      <w:lvlJc w:val="left"/>
      <w:pPr>
        <w:tabs>
          <w:tab w:val="num" w:pos="6480"/>
        </w:tabs>
        <w:ind w:left="6480" w:hanging="360"/>
      </w:pPr>
      <w:rPr>
        <w:rFonts w:ascii="Wingdings" w:hAnsi="Wingdings" w:hint="default"/>
      </w:rPr>
    </w:lvl>
  </w:abstractNum>
  <w:abstractNum w:abstractNumId="100">
    <w:nsid w:val="520F530C"/>
    <w:multiLevelType w:val="hybridMultilevel"/>
    <w:tmpl w:val="7FDEF7D8"/>
    <w:lvl w:ilvl="0" w:tplc="D9124AEC">
      <w:start w:val="1"/>
      <w:numFmt w:val="bullet"/>
      <w:lvlText w:val=""/>
      <w:lvlJc w:val="left"/>
      <w:pPr>
        <w:tabs>
          <w:tab w:val="num" w:pos="720"/>
        </w:tabs>
        <w:ind w:left="720" w:hanging="360"/>
      </w:pPr>
      <w:rPr>
        <w:rFonts w:ascii="Wingdings" w:hAnsi="Wingdings" w:hint="default"/>
      </w:rPr>
    </w:lvl>
    <w:lvl w:ilvl="1" w:tplc="C5D2858C" w:tentative="1">
      <w:start w:val="1"/>
      <w:numFmt w:val="bullet"/>
      <w:lvlText w:val=""/>
      <w:lvlJc w:val="left"/>
      <w:pPr>
        <w:tabs>
          <w:tab w:val="num" w:pos="1440"/>
        </w:tabs>
        <w:ind w:left="1440" w:hanging="360"/>
      </w:pPr>
      <w:rPr>
        <w:rFonts w:ascii="Wingdings" w:hAnsi="Wingdings" w:hint="default"/>
      </w:rPr>
    </w:lvl>
    <w:lvl w:ilvl="2" w:tplc="BEEA945A" w:tentative="1">
      <w:start w:val="1"/>
      <w:numFmt w:val="bullet"/>
      <w:lvlText w:val=""/>
      <w:lvlJc w:val="left"/>
      <w:pPr>
        <w:tabs>
          <w:tab w:val="num" w:pos="2160"/>
        </w:tabs>
        <w:ind w:left="2160" w:hanging="360"/>
      </w:pPr>
      <w:rPr>
        <w:rFonts w:ascii="Wingdings" w:hAnsi="Wingdings" w:hint="default"/>
      </w:rPr>
    </w:lvl>
    <w:lvl w:ilvl="3" w:tplc="C6F0819A" w:tentative="1">
      <w:start w:val="1"/>
      <w:numFmt w:val="bullet"/>
      <w:lvlText w:val=""/>
      <w:lvlJc w:val="left"/>
      <w:pPr>
        <w:tabs>
          <w:tab w:val="num" w:pos="2880"/>
        </w:tabs>
        <w:ind w:left="2880" w:hanging="360"/>
      </w:pPr>
      <w:rPr>
        <w:rFonts w:ascii="Wingdings" w:hAnsi="Wingdings" w:hint="default"/>
      </w:rPr>
    </w:lvl>
    <w:lvl w:ilvl="4" w:tplc="77B25A4A" w:tentative="1">
      <w:start w:val="1"/>
      <w:numFmt w:val="bullet"/>
      <w:lvlText w:val=""/>
      <w:lvlJc w:val="left"/>
      <w:pPr>
        <w:tabs>
          <w:tab w:val="num" w:pos="3600"/>
        </w:tabs>
        <w:ind w:left="3600" w:hanging="360"/>
      </w:pPr>
      <w:rPr>
        <w:rFonts w:ascii="Wingdings" w:hAnsi="Wingdings" w:hint="default"/>
      </w:rPr>
    </w:lvl>
    <w:lvl w:ilvl="5" w:tplc="294E04FC" w:tentative="1">
      <w:start w:val="1"/>
      <w:numFmt w:val="bullet"/>
      <w:lvlText w:val=""/>
      <w:lvlJc w:val="left"/>
      <w:pPr>
        <w:tabs>
          <w:tab w:val="num" w:pos="4320"/>
        </w:tabs>
        <w:ind w:left="4320" w:hanging="360"/>
      </w:pPr>
      <w:rPr>
        <w:rFonts w:ascii="Wingdings" w:hAnsi="Wingdings" w:hint="default"/>
      </w:rPr>
    </w:lvl>
    <w:lvl w:ilvl="6" w:tplc="75721018" w:tentative="1">
      <w:start w:val="1"/>
      <w:numFmt w:val="bullet"/>
      <w:lvlText w:val=""/>
      <w:lvlJc w:val="left"/>
      <w:pPr>
        <w:tabs>
          <w:tab w:val="num" w:pos="5040"/>
        </w:tabs>
        <w:ind w:left="5040" w:hanging="360"/>
      </w:pPr>
      <w:rPr>
        <w:rFonts w:ascii="Wingdings" w:hAnsi="Wingdings" w:hint="default"/>
      </w:rPr>
    </w:lvl>
    <w:lvl w:ilvl="7" w:tplc="DC22A12A" w:tentative="1">
      <w:start w:val="1"/>
      <w:numFmt w:val="bullet"/>
      <w:lvlText w:val=""/>
      <w:lvlJc w:val="left"/>
      <w:pPr>
        <w:tabs>
          <w:tab w:val="num" w:pos="5760"/>
        </w:tabs>
        <w:ind w:left="5760" w:hanging="360"/>
      </w:pPr>
      <w:rPr>
        <w:rFonts w:ascii="Wingdings" w:hAnsi="Wingdings" w:hint="default"/>
      </w:rPr>
    </w:lvl>
    <w:lvl w:ilvl="8" w:tplc="635297FE" w:tentative="1">
      <w:start w:val="1"/>
      <w:numFmt w:val="bullet"/>
      <w:lvlText w:val=""/>
      <w:lvlJc w:val="left"/>
      <w:pPr>
        <w:tabs>
          <w:tab w:val="num" w:pos="6480"/>
        </w:tabs>
        <w:ind w:left="6480" w:hanging="360"/>
      </w:pPr>
      <w:rPr>
        <w:rFonts w:ascii="Wingdings" w:hAnsi="Wingdings" w:hint="default"/>
      </w:rPr>
    </w:lvl>
  </w:abstractNum>
  <w:abstractNum w:abstractNumId="101">
    <w:nsid w:val="52FB2257"/>
    <w:multiLevelType w:val="hybridMultilevel"/>
    <w:tmpl w:val="4F26D988"/>
    <w:lvl w:ilvl="0" w:tplc="BB60D578">
      <w:start w:val="1"/>
      <w:numFmt w:val="bullet"/>
      <w:lvlText w:val=""/>
      <w:lvlJc w:val="left"/>
      <w:pPr>
        <w:tabs>
          <w:tab w:val="num" w:pos="720"/>
        </w:tabs>
        <w:ind w:left="720" w:hanging="360"/>
      </w:pPr>
      <w:rPr>
        <w:rFonts w:ascii="Wingdings" w:hAnsi="Wingdings" w:hint="default"/>
      </w:rPr>
    </w:lvl>
    <w:lvl w:ilvl="1" w:tplc="F8186806" w:tentative="1">
      <w:start w:val="1"/>
      <w:numFmt w:val="bullet"/>
      <w:lvlText w:val=""/>
      <w:lvlJc w:val="left"/>
      <w:pPr>
        <w:tabs>
          <w:tab w:val="num" w:pos="1440"/>
        </w:tabs>
        <w:ind w:left="1440" w:hanging="360"/>
      </w:pPr>
      <w:rPr>
        <w:rFonts w:ascii="Wingdings" w:hAnsi="Wingdings" w:hint="default"/>
      </w:rPr>
    </w:lvl>
    <w:lvl w:ilvl="2" w:tplc="3B988A1E" w:tentative="1">
      <w:start w:val="1"/>
      <w:numFmt w:val="bullet"/>
      <w:lvlText w:val=""/>
      <w:lvlJc w:val="left"/>
      <w:pPr>
        <w:tabs>
          <w:tab w:val="num" w:pos="2160"/>
        </w:tabs>
        <w:ind w:left="2160" w:hanging="360"/>
      </w:pPr>
      <w:rPr>
        <w:rFonts w:ascii="Wingdings" w:hAnsi="Wingdings" w:hint="default"/>
      </w:rPr>
    </w:lvl>
    <w:lvl w:ilvl="3" w:tplc="2154E5F8" w:tentative="1">
      <w:start w:val="1"/>
      <w:numFmt w:val="bullet"/>
      <w:lvlText w:val=""/>
      <w:lvlJc w:val="left"/>
      <w:pPr>
        <w:tabs>
          <w:tab w:val="num" w:pos="2880"/>
        </w:tabs>
        <w:ind w:left="2880" w:hanging="360"/>
      </w:pPr>
      <w:rPr>
        <w:rFonts w:ascii="Wingdings" w:hAnsi="Wingdings" w:hint="default"/>
      </w:rPr>
    </w:lvl>
    <w:lvl w:ilvl="4" w:tplc="F92E16F4" w:tentative="1">
      <w:start w:val="1"/>
      <w:numFmt w:val="bullet"/>
      <w:lvlText w:val=""/>
      <w:lvlJc w:val="left"/>
      <w:pPr>
        <w:tabs>
          <w:tab w:val="num" w:pos="3600"/>
        </w:tabs>
        <w:ind w:left="3600" w:hanging="360"/>
      </w:pPr>
      <w:rPr>
        <w:rFonts w:ascii="Wingdings" w:hAnsi="Wingdings" w:hint="default"/>
      </w:rPr>
    </w:lvl>
    <w:lvl w:ilvl="5" w:tplc="04104372" w:tentative="1">
      <w:start w:val="1"/>
      <w:numFmt w:val="bullet"/>
      <w:lvlText w:val=""/>
      <w:lvlJc w:val="left"/>
      <w:pPr>
        <w:tabs>
          <w:tab w:val="num" w:pos="4320"/>
        </w:tabs>
        <w:ind w:left="4320" w:hanging="360"/>
      </w:pPr>
      <w:rPr>
        <w:rFonts w:ascii="Wingdings" w:hAnsi="Wingdings" w:hint="default"/>
      </w:rPr>
    </w:lvl>
    <w:lvl w:ilvl="6" w:tplc="C9C295AE" w:tentative="1">
      <w:start w:val="1"/>
      <w:numFmt w:val="bullet"/>
      <w:lvlText w:val=""/>
      <w:lvlJc w:val="left"/>
      <w:pPr>
        <w:tabs>
          <w:tab w:val="num" w:pos="5040"/>
        </w:tabs>
        <w:ind w:left="5040" w:hanging="360"/>
      </w:pPr>
      <w:rPr>
        <w:rFonts w:ascii="Wingdings" w:hAnsi="Wingdings" w:hint="default"/>
      </w:rPr>
    </w:lvl>
    <w:lvl w:ilvl="7" w:tplc="D630838A" w:tentative="1">
      <w:start w:val="1"/>
      <w:numFmt w:val="bullet"/>
      <w:lvlText w:val=""/>
      <w:lvlJc w:val="left"/>
      <w:pPr>
        <w:tabs>
          <w:tab w:val="num" w:pos="5760"/>
        </w:tabs>
        <w:ind w:left="5760" w:hanging="360"/>
      </w:pPr>
      <w:rPr>
        <w:rFonts w:ascii="Wingdings" w:hAnsi="Wingdings" w:hint="default"/>
      </w:rPr>
    </w:lvl>
    <w:lvl w:ilvl="8" w:tplc="BAE68CC6" w:tentative="1">
      <w:start w:val="1"/>
      <w:numFmt w:val="bullet"/>
      <w:lvlText w:val=""/>
      <w:lvlJc w:val="left"/>
      <w:pPr>
        <w:tabs>
          <w:tab w:val="num" w:pos="6480"/>
        </w:tabs>
        <w:ind w:left="6480" w:hanging="360"/>
      </w:pPr>
      <w:rPr>
        <w:rFonts w:ascii="Wingdings" w:hAnsi="Wingdings" w:hint="default"/>
      </w:rPr>
    </w:lvl>
  </w:abstractNum>
  <w:abstractNum w:abstractNumId="102">
    <w:nsid w:val="532D19D1"/>
    <w:multiLevelType w:val="hybridMultilevel"/>
    <w:tmpl w:val="4126AFD6"/>
    <w:lvl w:ilvl="0" w:tplc="48380A08">
      <w:start w:val="1"/>
      <w:numFmt w:val="bullet"/>
      <w:lvlText w:val=""/>
      <w:lvlJc w:val="left"/>
      <w:pPr>
        <w:tabs>
          <w:tab w:val="num" w:pos="720"/>
        </w:tabs>
        <w:ind w:left="720" w:hanging="360"/>
      </w:pPr>
      <w:rPr>
        <w:rFonts w:ascii="Wingdings" w:hAnsi="Wingdings" w:hint="default"/>
      </w:rPr>
    </w:lvl>
    <w:lvl w:ilvl="1" w:tplc="2368B446" w:tentative="1">
      <w:start w:val="1"/>
      <w:numFmt w:val="bullet"/>
      <w:lvlText w:val=""/>
      <w:lvlJc w:val="left"/>
      <w:pPr>
        <w:tabs>
          <w:tab w:val="num" w:pos="1440"/>
        </w:tabs>
        <w:ind w:left="1440" w:hanging="360"/>
      </w:pPr>
      <w:rPr>
        <w:rFonts w:ascii="Wingdings" w:hAnsi="Wingdings" w:hint="default"/>
      </w:rPr>
    </w:lvl>
    <w:lvl w:ilvl="2" w:tplc="74FED53C" w:tentative="1">
      <w:start w:val="1"/>
      <w:numFmt w:val="bullet"/>
      <w:lvlText w:val=""/>
      <w:lvlJc w:val="left"/>
      <w:pPr>
        <w:tabs>
          <w:tab w:val="num" w:pos="2160"/>
        </w:tabs>
        <w:ind w:left="2160" w:hanging="360"/>
      </w:pPr>
      <w:rPr>
        <w:rFonts w:ascii="Wingdings" w:hAnsi="Wingdings" w:hint="default"/>
      </w:rPr>
    </w:lvl>
    <w:lvl w:ilvl="3" w:tplc="D82CAA9E" w:tentative="1">
      <w:start w:val="1"/>
      <w:numFmt w:val="bullet"/>
      <w:lvlText w:val=""/>
      <w:lvlJc w:val="left"/>
      <w:pPr>
        <w:tabs>
          <w:tab w:val="num" w:pos="2880"/>
        </w:tabs>
        <w:ind w:left="2880" w:hanging="360"/>
      </w:pPr>
      <w:rPr>
        <w:rFonts w:ascii="Wingdings" w:hAnsi="Wingdings" w:hint="default"/>
      </w:rPr>
    </w:lvl>
    <w:lvl w:ilvl="4" w:tplc="09AA11D0" w:tentative="1">
      <w:start w:val="1"/>
      <w:numFmt w:val="bullet"/>
      <w:lvlText w:val=""/>
      <w:lvlJc w:val="left"/>
      <w:pPr>
        <w:tabs>
          <w:tab w:val="num" w:pos="3600"/>
        </w:tabs>
        <w:ind w:left="3600" w:hanging="360"/>
      </w:pPr>
      <w:rPr>
        <w:rFonts w:ascii="Wingdings" w:hAnsi="Wingdings" w:hint="default"/>
      </w:rPr>
    </w:lvl>
    <w:lvl w:ilvl="5" w:tplc="D9808784" w:tentative="1">
      <w:start w:val="1"/>
      <w:numFmt w:val="bullet"/>
      <w:lvlText w:val=""/>
      <w:lvlJc w:val="left"/>
      <w:pPr>
        <w:tabs>
          <w:tab w:val="num" w:pos="4320"/>
        </w:tabs>
        <w:ind w:left="4320" w:hanging="360"/>
      </w:pPr>
      <w:rPr>
        <w:rFonts w:ascii="Wingdings" w:hAnsi="Wingdings" w:hint="default"/>
      </w:rPr>
    </w:lvl>
    <w:lvl w:ilvl="6" w:tplc="6CDA880C" w:tentative="1">
      <w:start w:val="1"/>
      <w:numFmt w:val="bullet"/>
      <w:lvlText w:val=""/>
      <w:lvlJc w:val="left"/>
      <w:pPr>
        <w:tabs>
          <w:tab w:val="num" w:pos="5040"/>
        </w:tabs>
        <w:ind w:left="5040" w:hanging="360"/>
      </w:pPr>
      <w:rPr>
        <w:rFonts w:ascii="Wingdings" w:hAnsi="Wingdings" w:hint="default"/>
      </w:rPr>
    </w:lvl>
    <w:lvl w:ilvl="7" w:tplc="AB74191E" w:tentative="1">
      <w:start w:val="1"/>
      <w:numFmt w:val="bullet"/>
      <w:lvlText w:val=""/>
      <w:lvlJc w:val="left"/>
      <w:pPr>
        <w:tabs>
          <w:tab w:val="num" w:pos="5760"/>
        </w:tabs>
        <w:ind w:left="5760" w:hanging="360"/>
      </w:pPr>
      <w:rPr>
        <w:rFonts w:ascii="Wingdings" w:hAnsi="Wingdings" w:hint="default"/>
      </w:rPr>
    </w:lvl>
    <w:lvl w:ilvl="8" w:tplc="D222E7E4" w:tentative="1">
      <w:start w:val="1"/>
      <w:numFmt w:val="bullet"/>
      <w:lvlText w:val=""/>
      <w:lvlJc w:val="left"/>
      <w:pPr>
        <w:tabs>
          <w:tab w:val="num" w:pos="6480"/>
        </w:tabs>
        <w:ind w:left="6480" w:hanging="360"/>
      </w:pPr>
      <w:rPr>
        <w:rFonts w:ascii="Wingdings" w:hAnsi="Wingdings" w:hint="default"/>
      </w:rPr>
    </w:lvl>
  </w:abstractNum>
  <w:abstractNum w:abstractNumId="103">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104">
    <w:nsid w:val="57D66830"/>
    <w:multiLevelType w:val="hybridMultilevel"/>
    <w:tmpl w:val="B352090A"/>
    <w:lvl w:ilvl="0" w:tplc="350A227C">
      <w:start w:val="1"/>
      <w:numFmt w:val="bullet"/>
      <w:lvlText w:val=""/>
      <w:lvlJc w:val="left"/>
      <w:pPr>
        <w:tabs>
          <w:tab w:val="num" w:pos="720"/>
        </w:tabs>
        <w:ind w:left="720" w:hanging="360"/>
      </w:pPr>
      <w:rPr>
        <w:rFonts w:ascii="Wingdings" w:hAnsi="Wingdings" w:hint="default"/>
      </w:rPr>
    </w:lvl>
    <w:lvl w:ilvl="1" w:tplc="3A4AA6FA" w:tentative="1">
      <w:start w:val="1"/>
      <w:numFmt w:val="bullet"/>
      <w:lvlText w:val=""/>
      <w:lvlJc w:val="left"/>
      <w:pPr>
        <w:tabs>
          <w:tab w:val="num" w:pos="1440"/>
        </w:tabs>
        <w:ind w:left="1440" w:hanging="360"/>
      </w:pPr>
      <w:rPr>
        <w:rFonts w:ascii="Wingdings" w:hAnsi="Wingdings" w:hint="default"/>
      </w:rPr>
    </w:lvl>
    <w:lvl w:ilvl="2" w:tplc="43CC6FE2" w:tentative="1">
      <w:start w:val="1"/>
      <w:numFmt w:val="bullet"/>
      <w:lvlText w:val=""/>
      <w:lvlJc w:val="left"/>
      <w:pPr>
        <w:tabs>
          <w:tab w:val="num" w:pos="2160"/>
        </w:tabs>
        <w:ind w:left="2160" w:hanging="360"/>
      </w:pPr>
      <w:rPr>
        <w:rFonts w:ascii="Wingdings" w:hAnsi="Wingdings" w:hint="default"/>
      </w:rPr>
    </w:lvl>
    <w:lvl w:ilvl="3" w:tplc="B122F748" w:tentative="1">
      <w:start w:val="1"/>
      <w:numFmt w:val="bullet"/>
      <w:lvlText w:val=""/>
      <w:lvlJc w:val="left"/>
      <w:pPr>
        <w:tabs>
          <w:tab w:val="num" w:pos="2880"/>
        </w:tabs>
        <w:ind w:left="2880" w:hanging="360"/>
      </w:pPr>
      <w:rPr>
        <w:rFonts w:ascii="Wingdings" w:hAnsi="Wingdings" w:hint="default"/>
      </w:rPr>
    </w:lvl>
    <w:lvl w:ilvl="4" w:tplc="2AC2A7C6" w:tentative="1">
      <w:start w:val="1"/>
      <w:numFmt w:val="bullet"/>
      <w:lvlText w:val=""/>
      <w:lvlJc w:val="left"/>
      <w:pPr>
        <w:tabs>
          <w:tab w:val="num" w:pos="3600"/>
        </w:tabs>
        <w:ind w:left="3600" w:hanging="360"/>
      </w:pPr>
      <w:rPr>
        <w:rFonts w:ascii="Wingdings" w:hAnsi="Wingdings" w:hint="default"/>
      </w:rPr>
    </w:lvl>
    <w:lvl w:ilvl="5" w:tplc="F0D83D3E" w:tentative="1">
      <w:start w:val="1"/>
      <w:numFmt w:val="bullet"/>
      <w:lvlText w:val=""/>
      <w:lvlJc w:val="left"/>
      <w:pPr>
        <w:tabs>
          <w:tab w:val="num" w:pos="4320"/>
        </w:tabs>
        <w:ind w:left="4320" w:hanging="360"/>
      </w:pPr>
      <w:rPr>
        <w:rFonts w:ascii="Wingdings" w:hAnsi="Wingdings" w:hint="default"/>
      </w:rPr>
    </w:lvl>
    <w:lvl w:ilvl="6" w:tplc="CCB0067A" w:tentative="1">
      <w:start w:val="1"/>
      <w:numFmt w:val="bullet"/>
      <w:lvlText w:val=""/>
      <w:lvlJc w:val="left"/>
      <w:pPr>
        <w:tabs>
          <w:tab w:val="num" w:pos="5040"/>
        </w:tabs>
        <w:ind w:left="5040" w:hanging="360"/>
      </w:pPr>
      <w:rPr>
        <w:rFonts w:ascii="Wingdings" w:hAnsi="Wingdings" w:hint="default"/>
      </w:rPr>
    </w:lvl>
    <w:lvl w:ilvl="7" w:tplc="F5044742" w:tentative="1">
      <w:start w:val="1"/>
      <w:numFmt w:val="bullet"/>
      <w:lvlText w:val=""/>
      <w:lvlJc w:val="left"/>
      <w:pPr>
        <w:tabs>
          <w:tab w:val="num" w:pos="5760"/>
        </w:tabs>
        <w:ind w:left="5760" w:hanging="360"/>
      </w:pPr>
      <w:rPr>
        <w:rFonts w:ascii="Wingdings" w:hAnsi="Wingdings" w:hint="default"/>
      </w:rPr>
    </w:lvl>
    <w:lvl w:ilvl="8" w:tplc="4484E48C" w:tentative="1">
      <w:start w:val="1"/>
      <w:numFmt w:val="bullet"/>
      <w:lvlText w:val=""/>
      <w:lvlJc w:val="left"/>
      <w:pPr>
        <w:tabs>
          <w:tab w:val="num" w:pos="6480"/>
        </w:tabs>
        <w:ind w:left="6480" w:hanging="360"/>
      </w:pPr>
      <w:rPr>
        <w:rFonts w:ascii="Wingdings" w:hAnsi="Wingdings" w:hint="default"/>
      </w:rPr>
    </w:lvl>
  </w:abstractNum>
  <w:abstractNum w:abstractNumId="105">
    <w:nsid w:val="584D54BD"/>
    <w:multiLevelType w:val="hybridMultilevel"/>
    <w:tmpl w:val="52F01C58"/>
    <w:lvl w:ilvl="0" w:tplc="CF380E00">
      <w:start w:val="1"/>
      <w:numFmt w:val="bullet"/>
      <w:lvlText w:val="◇"/>
      <w:lvlJc w:val="left"/>
      <w:pPr>
        <w:tabs>
          <w:tab w:val="num" w:pos="720"/>
        </w:tabs>
        <w:ind w:left="720" w:hanging="360"/>
      </w:pPr>
      <w:rPr>
        <w:rFonts w:ascii="Meiryo UI" w:hAnsi="Meiryo UI" w:hint="default"/>
      </w:rPr>
    </w:lvl>
    <w:lvl w:ilvl="1" w:tplc="6C58DAB2" w:tentative="1">
      <w:start w:val="1"/>
      <w:numFmt w:val="bullet"/>
      <w:lvlText w:val="◇"/>
      <w:lvlJc w:val="left"/>
      <w:pPr>
        <w:tabs>
          <w:tab w:val="num" w:pos="1440"/>
        </w:tabs>
        <w:ind w:left="1440" w:hanging="360"/>
      </w:pPr>
      <w:rPr>
        <w:rFonts w:ascii="Meiryo UI" w:hAnsi="Meiryo UI" w:hint="default"/>
      </w:rPr>
    </w:lvl>
    <w:lvl w:ilvl="2" w:tplc="8A3CC59C" w:tentative="1">
      <w:start w:val="1"/>
      <w:numFmt w:val="bullet"/>
      <w:lvlText w:val="◇"/>
      <w:lvlJc w:val="left"/>
      <w:pPr>
        <w:tabs>
          <w:tab w:val="num" w:pos="2160"/>
        </w:tabs>
        <w:ind w:left="2160" w:hanging="360"/>
      </w:pPr>
      <w:rPr>
        <w:rFonts w:ascii="Meiryo UI" w:hAnsi="Meiryo UI" w:hint="default"/>
      </w:rPr>
    </w:lvl>
    <w:lvl w:ilvl="3" w:tplc="80C0AA34" w:tentative="1">
      <w:start w:val="1"/>
      <w:numFmt w:val="bullet"/>
      <w:lvlText w:val="◇"/>
      <w:lvlJc w:val="left"/>
      <w:pPr>
        <w:tabs>
          <w:tab w:val="num" w:pos="2880"/>
        </w:tabs>
        <w:ind w:left="2880" w:hanging="360"/>
      </w:pPr>
      <w:rPr>
        <w:rFonts w:ascii="Meiryo UI" w:hAnsi="Meiryo UI" w:hint="default"/>
      </w:rPr>
    </w:lvl>
    <w:lvl w:ilvl="4" w:tplc="0302C748" w:tentative="1">
      <w:start w:val="1"/>
      <w:numFmt w:val="bullet"/>
      <w:lvlText w:val="◇"/>
      <w:lvlJc w:val="left"/>
      <w:pPr>
        <w:tabs>
          <w:tab w:val="num" w:pos="3600"/>
        </w:tabs>
        <w:ind w:left="3600" w:hanging="360"/>
      </w:pPr>
      <w:rPr>
        <w:rFonts w:ascii="Meiryo UI" w:hAnsi="Meiryo UI" w:hint="default"/>
      </w:rPr>
    </w:lvl>
    <w:lvl w:ilvl="5" w:tplc="A4388FF0" w:tentative="1">
      <w:start w:val="1"/>
      <w:numFmt w:val="bullet"/>
      <w:lvlText w:val="◇"/>
      <w:lvlJc w:val="left"/>
      <w:pPr>
        <w:tabs>
          <w:tab w:val="num" w:pos="4320"/>
        </w:tabs>
        <w:ind w:left="4320" w:hanging="360"/>
      </w:pPr>
      <w:rPr>
        <w:rFonts w:ascii="Meiryo UI" w:hAnsi="Meiryo UI" w:hint="default"/>
      </w:rPr>
    </w:lvl>
    <w:lvl w:ilvl="6" w:tplc="5484C498" w:tentative="1">
      <w:start w:val="1"/>
      <w:numFmt w:val="bullet"/>
      <w:lvlText w:val="◇"/>
      <w:lvlJc w:val="left"/>
      <w:pPr>
        <w:tabs>
          <w:tab w:val="num" w:pos="5040"/>
        </w:tabs>
        <w:ind w:left="5040" w:hanging="360"/>
      </w:pPr>
      <w:rPr>
        <w:rFonts w:ascii="Meiryo UI" w:hAnsi="Meiryo UI" w:hint="default"/>
      </w:rPr>
    </w:lvl>
    <w:lvl w:ilvl="7" w:tplc="84BA6E20" w:tentative="1">
      <w:start w:val="1"/>
      <w:numFmt w:val="bullet"/>
      <w:lvlText w:val="◇"/>
      <w:lvlJc w:val="left"/>
      <w:pPr>
        <w:tabs>
          <w:tab w:val="num" w:pos="5760"/>
        </w:tabs>
        <w:ind w:left="5760" w:hanging="360"/>
      </w:pPr>
      <w:rPr>
        <w:rFonts w:ascii="Meiryo UI" w:hAnsi="Meiryo UI" w:hint="default"/>
      </w:rPr>
    </w:lvl>
    <w:lvl w:ilvl="8" w:tplc="27D68A74" w:tentative="1">
      <w:start w:val="1"/>
      <w:numFmt w:val="bullet"/>
      <w:lvlText w:val="◇"/>
      <w:lvlJc w:val="left"/>
      <w:pPr>
        <w:tabs>
          <w:tab w:val="num" w:pos="6480"/>
        </w:tabs>
        <w:ind w:left="6480" w:hanging="360"/>
      </w:pPr>
      <w:rPr>
        <w:rFonts w:ascii="Meiryo UI" w:hAnsi="Meiryo UI" w:hint="default"/>
      </w:rPr>
    </w:lvl>
  </w:abstractNum>
  <w:abstractNum w:abstractNumId="106">
    <w:nsid w:val="5A385B50"/>
    <w:multiLevelType w:val="hybridMultilevel"/>
    <w:tmpl w:val="A5D4548E"/>
    <w:lvl w:ilvl="0" w:tplc="5C0EE92E">
      <w:start w:val="1"/>
      <w:numFmt w:val="bullet"/>
      <w:lvlText w:val=""/>
      <w:lvlJc w:val="left"/>
      <w:pPr>
        <w:tabs>
          <w:tab w:val="num" w:pos="720"/>
        </w:tabs>
        <w:ind w:left="720" w:hanging="360"/>
      </w:pPr>
      <w:rPr>
        <w:rFonts w:ascii="Wingdings" w:hAnsi="Wingdings" w:hint="default"/>
      </w:rPr>
    </w:lvl>
    <w:lvl w:ilvl="1" w:tplc="1EF865DC" w:tentative="1">
      <w:start w:val="1"/>
      <w:numFmt w:val="bullet"/>
      <w:lvlText w:val=""/>
      <w:lvlJc w:val="left"/>
      <w:pPr>
        <w:tabs>
          <w:tab w:val="num" w:pos="1440"/>
        </w:tabs>
        <w:ind w:left="1440" w:hanging="360"/>
      </w:pPr>
      <w:rPr>
        <w:rFonts w:ascii="Wingdings" w:hAnsi="Wingdings" w:hint="default"/>
      </w:rPr>
    </w:lvl>
    <w:lvl w:ilvl="2" w:tplc="410E0E9A" w:tentative="1">
      <w:start w:val="1"/>
      <w:numFmt w:val="bullet"/>
      <w:lvlText w:val=""/>
      <w:lvlJc w:val="left"/>
      <w:pPr>
        <w:tabs>
          <w:tab w:val="num" w:pos="2160"/>
        </w:tabs>
        <w:ind w:left="2160" w:hanging="360"/>
      </w:pPr>
      <w:rPr>
        <w:rFonts w:ascii="Wingdings" w:hAnsi="Wingdings" w:hint="default"/>
      </w:rPr>
    </w:lvl>
    <w:lvl w:ilvl="3" w:tplc="6D6E7570" w:tentative="1">
      <w:start w:val="1"/>
      <w:numFmt w:val="bullet"/>
      <w:lvlText w:val=""/>
      <w:lvlJc w:val="left"/>
      <w:pPr>
        <w:tabs>
          <w:tab w:val="num" w:pos="2880"/>
        </w:tabs>
        <w:ind w:left="2880" w:hanging="360"/>
      </w:pPr>
      <w:rPr>
        <w:rFonts w:ascii="Wingdings" w:hAnsi="Wingdings" w:hint="default"/>
      </w:rPr>
    </w:lvl>
    <w:lvl w:ilvl="4" w:tplc="C52E0BF4" w:tentative="1">
      <w:start w:val="1"/>
      <w:numFmt w:val="bullet"/>
      <w:lvlText w:val=""/>
      <w:lvlJc w:val="left"/>
      <w:pPr>
        <w:tabs>
          <w:tab w:val="num" w:pos="3600"/>
        </w:tabs>
        <w:ind w:left="3600" w:hanging="360"/>
      </w:pPr>
      <w:rPr>
        <w:rFonts w:ascii="Wingdings" w:hAnsi="Wingdings" w:hint="default"/>
      </w:rPr>
    </w:lvl>
    <w:lvl w:ilvl="5" w:tplc="01F0D01E" w:tentative="1">
      <w:start w:val="1"/>
      <w:numFmt w:val="bullet"/>
      <w:lvlText w:val=""/>
      <w:lvlJc w:val="left"/>
      <w:pPr>
        <w:tabs>
          <w:tab w:val="num" w:pos="4320"/>
        </w:tabs>
        <w:ind w:left="4320" w:hanging="360"/>
      </w:pPr>
      <w:rPr>
        <w:rFonts w:ascii="Wingdings" w:hAnsi="Wingdings" w:hint="default"/>
      </w:rPr>
    </w:lvl>
    <w:lvl w:ilvl="6" w:tplc="C182371C" w:tentative="1">
      <w:start w:val="1"/>
      <w:numFmt w:val="bullet"/>
      <w:lvlText w:val=""/>
      <w:lvlJc w:val="left"/>
      <w:pPr>
        <w:tabs>
          <w:tab w:val="num" w:pos="5040"/>
        </w:tabs>
        <w:ind w:left="5040" w:hanging="360"/>
      </w:pPr>
      <w:rPr>
        <w:rFonts w:ascii="Wingdings" w:hAnsi="Wingdings" w:hint="default"/>
      </w:rPr>
    </w:lvl>
    <w:lvl w:ilvl="7" w:tplc="758AC740" w:tentative="1">
      <w:start w:val="1"/>
      <w:numFmt w:val="bullet"/>
      <w:lvlText w:val=""/>
      <w:lvlJc w:val="left"/>
      <w:pPr>
        <w:tabs>
          <w:tab w:val="num" w:pos="5760"/>
        </w:tabs>
        <w:ind w:left="5760" w:hanging="360"/>
      </w:pPr>
      <w:rPr>
        <w:rFonts w:ascii="Wingdings" w:hAnsi="Wingdings" w:hint="default"/>
      </w:rPr>
    </w:lvl>
    <w:lvl w:ilvl="8" w:tplc="7A9C30E6" w:tentative="1">
      <w:start w:val="1"/>
      <w:numFmt w:val="bullet"/>
      <w:lvlText w:val=""/>
      <w:lvlJc w:val="left"/>
      <w:pPr>
        <w:tabs>
          <w:tab w:val="num" w:pos="6480"/>
        </w:tabs>
        <w:ind w:left="6480" w:hanging="360"/>
      </w:pPr>
      <w:rPr>
        <w:rFonts w:ascii="Wingdings" w:hAnsi="Wingdings" w:hint="default"/>
      </w:rPr>
    </w:lvl>
  </w:abstractNum>
  <w:abstractNum w:abstractNumId="107">
    <w:nsid w:val="5A511C8E"/>
    <w:multiLevelType w:val="hybridMultilevel"/>
    <w:tmpl w:val="5BBA6DAE"/>
    <w:lvl w:ilvl="0" w:tplc="4AF27F22">
      <w:start w:val="1"/>
      <w:numFmt w:val="bullet"/>
      <w:lvlText w:val=""/>
      <w:lvlJc w:val="left"/>
      <w:pPr>
        <w:tabs>
          <w:tab w:val="num" w:pos="720"/>
        </w:tabs>
        <w:ind w:left="720" w:hanging="360"/>
      </w:pPr>
      <w:rPr>
        <w:rFonts w:ascii="Wingdings" w:hAnsi="Wingdings" w:hint="default"/>
      </w:rPr>
    </w:lvl>
    <w:lvl w:ilvl="1" w:tplc="D6867184" w:tentative="1">
      <w:start w:val="1"/>
      <w:numFmt w:val="bullet"/>
      <w:lvlText w:val=""/>
      <w:lvlJc w:val="left"/>
      <w:pPr>
        <w:tabs>
          <w:tab w:val="num" w:pos="1440"/>
        </w:tabs>
        <w:ind w:left="1440" w:hanging="360"/>
      </w:pPr>
      <w:rPr>
        <w:rFonts w:ascii="Wingdings" w:hAnsi="Wingdings" w:hint="default"/>
      </w:rPr>
    </w:lvl>
    <w:lvl w:ilvl="2" w:tplc="35A8F780" w:tentative="1">
      <w:start w:val="1"/>
      <w:numFmt w:val="bullet"/>
      <w:lvlText w:val=""/>
      <w:lvlJc w:val="left"/>
      <w:pPr>
        <w:tabs>
          <w:tab w:val="num" w:pos="2160"/>
        </w:tabs>
        <w:ind w:left="2160" w:hanging="360"/>
      </w:pPr>
      <w:rPr>
        <w:rFonts w:ascii="Wingdings" w:hAnsi="Wingdings" w:hint="default"/>
      </w:rPr>
    </w:lvl>
    <w:lvl w:ilvl="3" w:tplc="B0343530" w:tentative="1">
      <w:start w:val="1"/>
      <w:numFmt w:val="bullet"/>
      <w:lvlText w:val=""/>
      <w:lvlJc w:val="left"/>
      <w:pPr>
        <w:tabs>
          <w:tab w:val="num" w:pos="2880"/>
        </w:tabs>
        <w:ind w:left="2880" w:hanging="360"/>
      </w:pPr>
      <w:rPr>
        <w:rFonts w:ascii="Wingdings" w:hAnsi="Wingdings" w:hint="default"/>
      </w:rPr>
    </w:lvl>
    <w:lvl w:ilvl="4" w:tplc="C5D28B6A" w:tentative="1">
      <w:start w:val="1"/>
      <w:numFmt w:val="bullet"/>
      <w:lvlText w:val=""/>
      <w:lvlJc w:val="left"/>
      <w:pPr>
        <w:tabs>
          <w:tab w:val="num" w:pos="3600"/>
        </w:tabs>
        <w:ind w:left="3600" w:hanging="360"/>
      </w:pPr>
      <w:rPr>
        <w:rFonts w:ascii="Wingdings" w:hAnsi="Wingdings" w:hint="default"/>
      </w:rPr>
    </w:lvl>
    <w:lvl w:ilvl="5" w:tplc="D0ECA36A" w:tentative="1">
      <w:start w:val="1"/>
      <w:numFmt w:val="bullet"/>
      <w:lvlText w:val=""/>
      <w:lvlJc w:val="left"/>
      <w:pPr>
        <w:tabs>
          <w:tab w:val="num" w:pos="4320"/>
        </w:tabs>
        <w:ind w:left="4320" w:hanging="360"/>
      </w:pPr>
      <w:rPr>
        <w:rFonts w:ascii="Wingdings" w:hAnsi="Wingdings" w:hint="default"/>
      </w:rPr>
    </w:lvl>
    <w:lvl w:ilvl="6" w:tplc="C016A80C" w:tentative="1">
      <w:start w:val="1"/>
      <w:numFmt w:val="bullet"/>
      <w:lvlText w:val=""/>
      <w:lvlJc w:val="left"/>
      <w:pPr>
        <w:tabs>
          <w:tab w:val="num" w:pos="5040"/>
        </w:tabs>
        <w:ind w:left="5040" w:hanging="360"/>
      </w:pPr>
      <w:rPr>
        <w:rFonts w:ascii="Wingdings" w:hAnsi="Wingdings" w:hint="default"/>
      </w:rPr>
    </w:lvl>
    <w:lvl w:ilvl="7" w:tplc="80944138" w:tentative="1">
      <w:start w:val="1"/>
      <w:numFmt w:val="bullet"/>
      <w:lvlText w:val=""/>
      <w:lvlJc w:val="left"/>
      <w:pPr>
        <w:tabs>
          <w:tab w:val="num" w:pos="5760"/>
        </w:tabs>
        <w:ind w:left="5760" w:hanging="360"/>
      </w:pPr>
      <w:rPr>
        <w:rFonts w:ascii="Wingdings" w:hAnsi="Wingdings" w:hint="default"/>
      </w:rPr>
    </w:lvl>
    <w:lvl w:ilvl="8" w:tplc="4F968268" w:tentative="1">
      <w:start w:val="1"/>
      <w:numFmt w:val="bullet"/>
      <w:lvlText w:val=""/>
      <w:lvlJc w:val="left"/>
      <w:pPr>
        <w:tabs>
          <w:tab w:val="num" w:pos="6480"/>
        </w:tabs>
        <w:ind w:left="6480" w:hanging="360"/>
      </w:pPr>
      <w:rPr>
        <w:rFonts w:ascii="Wingdings" w:hAnsi="Wingdings" w:hint="default"/>
      </w:rPr>
    </w:lvl>
  </w:abstractNum>
  <w:abstractNum w:abstractNumId="108">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109">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110">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111">
    <w:nsid w:val="5E065B1F"/>
    <w:multiLevelType w:val="hybridMultilevel"/>
    <w:tmpl w:val="E0D00E8A"/>
    <w:lvl w:ilvl="0" w:tplc="3D72C59E">
      <w:start w:val="1"/>
      <w:numFmt w:val="bullet"/>
      <w:lvlText w:val=""/>
      <w:lvlJc w:val="left"/>
      <w:pPr>
        <w:tabs>
          <w:tab w:val="num" w:pos="720"/>
        </w:tabs>
        <w:ind w:left="720" w:hanging="360"/>
      </w:pPr>
      <w:rPr>
        <w:rFonts w:ascii="Wingdings" w:hAnsi="Wingdings" w:hint="default"/>
      </w:rPr>
    </w:lvl>
    <w:lvl w:ilvl="1" w:tplc="D846ACDE" w:tentative="1">
      <w:start w:val="1"/>
      <w:numFmt w:val="bullet"/>
      <w:lvlText w:val=""/>
      <w:lvlJc w:val="left"/>
      <w:pPr>
        <w:tabs>
          <w:tab w:val="num" w:pos="1440"/>
        </w:tabs>
        <w:ind w:left="1440" w:hanging="360"/>
      </w:pPr>
      <w:rPr>
        <w:rFonts w:ascii="Wingdings" w:hAnsi="Wingdings" w:hint="default"/>
      </w:rPr>
    </w:lvl>
    <w:lvl w:ilvl="2" w:tplc="44C81322" w:tentative="1">
      <w:start w:val="1"/>
      <w:numFmt w:val="bullet"/>
      <w:lvlText w:val=""/>
      <w:lvlJc w:val="left"/>
      <w:pPr>
        <w:tabs>
          <w:tab w:val="num" w:pos="2160"/>
        </w:tabs>
        <w:ind w:left="2160" w:hanging="360"/>
      </w:pPr>
      <w:rPr>
        <w:rFonts w:ascii="Wingdings" w:hAnsi="Wingdings" w:hint="default"/>
      </w:rPr>
    </w:lvl>
    <w:lvl w:ilvl="3" w:tplc="718C8C70" w:tentative="1">
      <w:start w:val="1"/>
      <w:numFmt w:val="bullet"/>
      <w:lvlText w:val=""/>
      <w:lvlJc w:val="left"/>
      <w:pPr>
        <w:tabs>
          <w:tab w:val="num" w:pos="2880"/>
        </w:tabs>
        <w:ind w:left="2880" w:hanging="360"/>
      </w:pPr>
      <w:rPr>
        <w:rFonts w:ascii="Wingdings" w:hAnsi="Wingdings" w:hint="default"/>
      </w:rPr>
    </w:lvl>
    <w:lvl w:ilvl="4" w:tplc="13AC107C" w:tentative="1">
      <w:start w:val="1"/>
      <w:numFmt w:val="bullet"/>
      <w:lvlText w:val=""/>
      <w:lvlJc w:val="left"/>
      <w:pPr>
        <w:tabs>
          <w:tab w:val="num" w:pos="3600"/>
        </w:tabs>
        <w:ind w:left="3600" w:hanging="360"/>
      </w:pPr>
      <w:rPr>
        <w:rFonts w:ascii="Wingdings" w:hAnsi="Wingdings" w:hint="default"/>
      </w:rPr>
    </w:lvl>
    <w:lvl w:ilvl="5" w:tplc="CB8C317A" w:tentative="1">
      <w:start w:val="1"/>
      <w:numFmt w:val="bullet"/>
      <w:lvlText w:val=""/>
      <w:lvlJc w:val="left"/>
      <w:pPr>
        <w:tabs>
          <w:tab w:val="num" w:pos="4320"/>
        </w:tabs>
        <w:ind w:left="4320" w:hanging="360"/>
      </w:pPr>
      <w:rPr>
        <w:rFonts w:ascii="Wingdings" w:hAnsi="Wingdings" w:hint="default"/>
      </w:rPr>
    </w:lvl>
    <w:lvl w:ilvl="6" w:tplc="661E1E56" w:tentative="1">
      <w:start w:val="1"/>
      <w:numFmt w:val="bullet"/>
      <w:lvlText w:val=""/>
      <w:lvlJc w:val="left"/>
      <w:pPr>
        <w:tabs>
          <w:tab w:val="num" w:pos="5040"/>
        </w:tabs>
        <w:ind w:left="5040" w:hanging="360"/>
      </w:pPr>
      <w:rPr>
        <w:rFonts w:ascii="Wingdings" w:hAnsi="Wingdings" w:hint="default"/>
      </w:rPr>
    </w:lvl>
    <w:lvl w:ilvl="7" w:tplc="18D4DD8E" w:tentative="1">
      <w:start w:val="1"/>
      <w:numFmt w:val="bullet"/>
      <w:lvlText w:val=""/>
      <w:lvlJc w:val="left"/>
      <w:pPr>
        <w:tabs>
          <w:tab w:val="num" w:pos="5760"/>
        </w:tabs>
        <w:ind w:left="5760" w:hanging="360"/>
      </w:pPr>
      <w:rPr>
        <w:rFonts w:ascii="Wingdings" w:hAnsi="Wingdings" w:hint="default"/>
      </w:rPr>
    </w:lvl>
    <w:lvl w:ilvl="8" w:tplc="49FA791A" w:tentative="1">
      <w:start w:val="1"/>
      <w:numFmt w:val="bullet"/>
      <w:lvlText w:val=""/>
      <w:lvlJc w:val="left"/>
      <w:pPr>
        <w:tabs>
          <w:tab w:val="num" w:pos="6480"/>
        </w:tabs>
        <w:ind w:left="6480" w:hanging="360"/>
      </w:pPr>
      <w:rPr>
        <w:rFonts w:ascii="Wingdings" w:hAnsi="Wingdings" w:hint="default"/>
      </w:rPr>
    </w:lvl>
  </w:abstractNum>
  <w:abstractNum w:abstractNumId="112">
    <w:nsid w:val="5F1B65DA"/>
    <w:multiLevelType w:val="hybridMultilevel"/>
    <w:tmpl w:val="46D26290"/>
    <w:lvl w:ilvl="0" w:tplc="BF06F6EA">
      <w:start w:val="1"/>
      <w:numFmt w:val="bullet"/>
      <w:lvlText w:val=""/>
      <w:lvlJc w:val="left"/>
      <w:pPr>
        <w:tabs>
          <w:tab w:val="num" w:pos="720"/>
        </w:tabs>
        <w:ind w:left="720" w:hanging="360"/>
      </w:pPr>
      <w:rPr>
        <w:rFonts w:ascii="Wingdings" w:hAnsi="Wingdings" w:hint="default"/>
      </w:rPr>
    </w:lvl>
    <w:lvl w:ilvl="1" w:tplc="31562CB2" w:tentative="1">
      <w:start w:val="1"/>
      <w:numFmt w:val="bullet"/>
      <w:lvlText w:val=""/>
      <w:lvlJc w:val="left"/>
      <w:pPr>
        <w:tabs>
          <w:tab w:val="num" w:pos="1440"/>
        </w:tabs>
        <w:ind w:left="1440" w:hanging="360"/>
      </w:pPr>
      <w:rPr>
        <w:rFonts w:ascii="Wingdings" w:hAnsi="Wingdings" w:hint="default"/>
      </w:rPr>
    </w:lvl>
    <w:lvl w:ilvl="2" w:tplc="231671B6" w:tentative="1">
      <w:start w:val="1"/>
      <w:numFmt w:val="bullet"/>
      <w:lvlText w:val=""/>
      <w:lvlJc w:val="left"/>
      <w:pPr>
        <w:tabs>
          <w:tab w:val="num" w:pos="2160"/>
        </w:tabs>
        <w:ind w:left="2160" w:hanging="360"/>
      </w:pPr>
      <w:rPr>
        <w:rFonts w:ascii="Wingdings" w:hAnsi="Wingdings" w:hint="default"/>
      </w:rPr>
    </w:lvl>
    <w:lvl w:ilvl="3" w:tplc="F3780D1C" w:tentative="1">
      <w:start w:val="1"/>
      <w:numFmt w:val="bullet"/>
      <w:lvlText w:val=""/>
      <w:lvlJc w:val="left"/>
      <w:pPr>
        <w:tabs>
          <w:tab w:val="num" w:pos="2880"/>
        </w:tabs>
        <w:ind w:left="2880" w:hanging="360"/>
      </w:pPr>
      <w:rPr>
        <w:rFonts w:ascii="Wingdings" w:hAnsi="Wingdings" w:hint="default"/>
      </w:rPr>
    </w:lvl>
    <w:lvl w:ilvl="4" w:tplc="3D1CDE48" w:tentative="1">
      <w:start w:val="1"/>
      <w:numFmt w:val="bullet"/>
      <w:lvlText w:val=""/>
      <w:lvlJc w:val="left"/>
      <w:pPr>
        <w:tabs>
          <w:tab w:val="num" w:pos="3600"/>
        </w:tabs>
        <w:ind w:left="3600" w:hanging="360"/>
      </w:pPr>
      <w:rPr>
        <w:rFonts w:ascii="Wingdings" w:hAnsi="Wingdings" w:hint="default"/>
      </w:rPr>
    </w:lvl>
    <w:lvl w:ilvl="5" w:tplc="125CD01C" w:tentative="1">
      <w:start w:val="1"/>
      <w:numFmt w:val="bullet"/>
      <w:lvlText w:val=""/>
      <w:lvlJc w:val="left"/>
      <w:pPr>
        <w:tabs>
          <w:tab w:val="num" w:pos="4320"/>
        </w:tabs>
        <w:ind w:left="4320" w:hanging="360"/>
      </w:pPr>
      <w:rPr>
        <w:rFonts w:ascii="Wingdings" w:hAnsi="Wingdings" w:hint="default"/>
      </w:rPr>
    </w:lvl>
    <w:lvl w:ilvl="6" w:tplc="65D2C1A4" w:tentative="1">
      <w:start w:val="1"/>
      <w:numFmt w:val="bullet"/>
      <w:lvlText w:val=""/>
      <w:lvlJc w:val="left"/>
      <w:pPr>
        <w:tabs>
          <w:tab w:val="num" w:pos="5040"/>
        </w:tabs>
        <w:ind w:left="5040" w:hanging="360"/>
      </w:pPr>
      <w:rPr>
        <w:rFonts w:ascii="Wingdings" w:hAnsi="Wingdings" w:hint="default"/>
      </w:rPr>
    </w:lvl>
    <w:lvl w:ilvl="7" w:tplc="630E8EE6" w:tentative="1">
      <w:start w:val="1"/>
      <w:numFmt w:val="bullet"/>
      <w:lvlText w:val=""/>
      <w:lvlJc w:val="left"/>
      <w:pPr>
        <w:tabs>
          <w:tab w:val="num" w:pos="5760"/>
        </w:tabs>
        <w:ind w:left="5760" w:hanging="360"/>
      </w:pPr>
      <w:rPr>
        <w:rFonts w:ascii="Wingdings" w:hAnsi="Wingdings" w:hint="default"/>
      </w:rPr>
    </w:lvl>
    <w:lvl w:ilvl="8" w:tplc="90E2B3C4" w:tentative="1">
      <w:start w:val="1"/>
      <w:numFmt w:val="bullet"/>
      <w:lvlText w:val=""/>
      <w:lvlJc w:val="left"/>
      <w:pPr>
        <w:tabs>
          <w:tab w:val="num" w:pos="6480"/>
        </w:tabs>
        <w:ind w:left="6480" w:hanging="360"/>
      </w:pPr>
      <w:rPr>
        <w:rFonts w:ascii="Wingdings" w:hAnsi="Wingdings" w:hint="default"/>
      </w:rPr>
    </w:lvl>
  </w:abstractNum>
  <w:abstractNum w:abstractNumId="113">
    <w:nsid w:val="5F7D054F"/>
    <w:multiLevelType w:val="hybridMultilevel"/>
    <w:tmpl w:val="C8005680"/>
    <w:lvl w:ilvl="0" w:tplc="D12E8E26">
      <w:start w:val="1"/>
      <w:numFmt w:val="bullet"/>
      <w:lvlText w:val=""/>
      <w:lvlJc w:val="left"/>
      <w:pPr>
        <w:tabs>
          <w:tab w:val="num" w:pos="720"/>
        </w:tabs>
        <w:ind w:left="720" w:hanging="360"/>
      </w:pPr>
      <w:rPr>
        <w:rFonts w:ascii="Wingdings" w:hAnsi="Wingdings" w:hint="default"/>
      </w:rPr>
    </w:lvl>
    <w:lvl w:ilvl="1" w:tplc="E4120F1E" w:tentative="1">
      <w:start w:val="1"/>
      <w:numFmt w:val="bullet"/>
      <w:lvlText w:val=""/>
      <w:lvlJc w:val="left"/>
      <w:pPr>
        <w:tabs>
          <w:tab w:val="num" w:pos="1440"/>
        </w:tabs>
        <w:ind w:left="1440" w:hanging="360"/>
      </w:pPr>
      <w:rPr>
        <w:rFonts w:ascii="Wingdings" w:hAnsi="Wingdings" w:hint="default"/>
      </w:rPr>
    </w:lvl>
    <w:lvl w:ilvl="2" w:tplc="64BCFC88" w:tentative="1">
      <w:start w:val="1"/>
      <w:numFmt w:val="bullet"/>
      <w:lvlText w:val=""/>
      <w:lvlJc w:val="left"/>
      <w:pPr>
        <w:tabs>
          <w:tab w:val="num" w:pos="2160"/>
        </w:tabs>
        <w:ind w:left="2160" w:hanging="360"/>
      </w:pPr>
      <w:rPr>
        <w:rFonts w:ascii="Wingdings" w:hAnsi="Wingdings" w:hint="default"/>
      </w:rPr>
    </w:lvl>
    <w:lvl w:ilvl="3" w:tplc="A1E65B58" w:tentative="1">
      <w:start w:val="1"/>
      <w:numFmt w:val="bullet"/>
      <w:lvlText w:val=""/>
      <w:lvlJc w:val="left"/>
      <w:pPr>
        <w:tabs>
          <w:tab w:val="num" w:pos="2880"/>
        </w:tabs>
        <w:ind w:left="2880" w:hanging="360"/>
      </w:pPr>
      <w:rPr>
        <w:rFonts w:ascii="Wingdings" w:hAnsi="Wingdings" w:hint="default"/>
      </w:rPr>
    </w:lvl>
    <w:lvl w:ilvl="4" w:tplc="A44C7292" w:tentative="1">
      <w:start w:val="1"/>
      <w:numFmt w:val="bullet"/>
      <w:lvlText w:val=""/>
      <w:lvlJc w:val="left"/>
      <w:pPr>
        <w:tabs>
          <w:tab w:val="num" w:pos="3600"/>
        </w:tabs>
        <w:ind w:left="3600" w:hanging="360"/>
      </w:pPr>
      <w:rPr>
        <w:rFonts w:ascii="Wingdings" w:hAnsi="Wingdings" w:hint="default"/>
      </w:rPr>
    </w:lvl>
    <w:lvl w:ilvl="5" w:tplc="BE4A9178" w:tentative="1">
      <w:start w:val="1"/>
      <w:numFmt w:val="bullet"/>
      <w:lvlText w:val=""/>
      <w:lvlJc w:val="left"/>
      <w:pPr>
        <w:tabs>
          <w:tab w:val="num" w:pos="4320"/>
        </w:tabs>
        <w:ind w:left="4320" w:hanging="360"/>
      </w:pPr>
      <w:rPr>
        <w:rFonts w:ascii="Wingdings" w:hAnsi="Wingdings" w:hint="default"/>
      </w:rPr>
    </w:lvl>
    <w:lvl w:ilvl="6" w:tplc="28DE3734" w:tentative="1">
      <w:start w:val="1"/>
      <w:numFmt w:val="bullet"/>
      <w:lvlText w:val=""/>
      <w:lvlJc w:val="left"/>
      <w:pPr>
        <w:tabs>
          <w:tab w:val="num" w:pos="5040"/>
        </w:tabs>
        <w:ind w:left="5040" w:hanging="360"/>
      </w:pPr>
      <w:rPr>
        <w:rFonts w:ascii="Wingdings" w:hAnsi="Wingdings" w:hint="default"/>
      </w:rPr>
    </w:lvl>
    <w:lvl w:ilvl="7" w:tplc="325447C6" w:tentative="1">
      <w:start w:val="1"/>
      <w:numFmt w:val="bullet"/>
      <w:lvlText w:val=""/>
      <w:lvlJc w:val="left"/>
      <w:pPr>
        <w:tabs>
          <w:tab w:val="num" w:pos="5760"/>
        </w:tabs>
        <w:ind w:left="5760" w:hanging="360"/>
      </w:pPr>
      <w:rPr>
        <w:rFonts w:ascii="Wingdings" w:hAnsi="Wingdings" w:hint="default"/>
      </w:rPr>
    </w:lvl>
    <w:lvl w:ilvl="8" w:tplc="028C2850" w:tentative="1">
      <w:start w:val="1"/>
      <w:numFmt w:val="bullet"/>
      <w:lvlText w:val=""/>
      <w:lvlJc w:val="left"/>
      <w:pPr>
        <w:tabs>
          <w:tab w:val="num" w:pos="6480"/>
        </w:tabs>
        <w:ind w:left="6480" w:hanging="360"/>
      </w:pPr>
      <w:rPr>
        <w:rFonts w:ascii="Wingdings" w:hAnsi="Wingdings" w:hint="default"/>
      </w:rPr>
    </w:lvl>
  </w:abstractNum>
  <w:abstractNum w:abstractNumId="114">
    <w:nsid w:val="5FBE459C"/>
    <w:multiLevelType w:val="hybridMultilevel"/>
    <w:tmpl w:val="8D4ABD92"/>
    <w:lvl w:ilvl="0" w:tplc="2DC09CFE">
      <w:start w:val="1"/>
      <w:numFmt w:val="bullet"/>
      <w:lvlText w:val=""/>
      <w:lvlJc w:val="left"/>
      <w:pPr>
        <w:tabs>
          <w:tab w:val="num" w:pos="720"/>
        </w:tabs>
        <w:ind w:left="720" w:hanging="360"/>
      </w:pPr>
      <w:rPr>
        <w:rFonts w:ascii="Wingdings" w:hAnsi="Wingdings" w:hint="default"/>
      </w:rPr>
    </w:lvl>
    <w:lvl w:ilvl="1" w:tplc="4AA634BA" w:tentative="1">
      <w:start w:val="1"/>
      <w:numFmt w:val="bullet"/>
      <w:lvlText w:val=""/>
      <w:lvlJc w:val="left"/>
      <w:pPr>
        <w:tabs>
          <w:tab w:val="num" w:pos="1440"/>
        </w:tabs>
        <w:ind w:left="1440" w:hanging="360"/>
      </w:pPr>
      <w:rPr>
        <w:rFonts w:ascii="Wingdings" w:hAnsi="Wingdings" w:hint="default"/>
      </w:rPr>
    </w:lvl>
    <w:lvl w:ilvl="2" w:tplc="3BA20FF2" w:tentative="1">
      <w:start w:val="1"/>
      <w:numFmt w:val="bullet"/>
      <w:lvlText w:val=""/>
      <w:lvlJc w:val="left"/>
      <w:pPr>
        <w:tabs>
          <w:tab w:val="num" w:pos="2160"/>
        </w:tabs>
        <w:ind w:left="2160" w:hanging="360"/>
      </w:pPr>
      <w:rPr>
        <w:rFonts w:ascii="Wingdings" w:hAnsi="Wingdings" w:hint="default"/>
      </w:rPr>
    </w:lvl>
    <w:lvl w:ilvl="3" w:tplc="1B060B4E" w:tentative="1">
      <w:start w:val="1"/>
      <w:numFmt w:val="bullet"/>
      <w:lvlText w:val=""/>
      <w:lvlJc w:val="left"/>
      <w:pPr>
        <w:tabs>
          <w:tab w:val="num" w:pos="2880"/>
        </w:tabs>
        <w:ind w:left="2880" w:hanging="360"/>
      </w:pPr>
      <w:rPr>
        <w:rFonts w:ascii="Wingdings" w:hAnsi="Wingdings" w:hint="default"/>
      </w:rPr>
    </w:lvl>
    <w:lvl w:ilvl="4" w:tplc="15D87C14" w:tentative="1">
      <w:start w:val="1"/>
      <w:numFmt w:val="bullet"/>
      <w:lvlText w:val=""/>
      <w:lvlJc w:val="left"/>
      <w:pPr>
        <w:tabs>
          <w:tab w:val="num" w:pos="3600"/>
        </w:tabs>
        <w:ind w:left="3600" w:hanging="360"/>
      </w:pPr>
      <w:rPr>
        <w:rFonts w:ascii="Wingdings" w:hAnsi="Wingdings" w:hint="default"/>
      </w:rPr>
    </w:lvl>
    <w:lvl w:ilvl="5" w:tplc="720E2558" w:tentative="1">
      <w:start w:val="1"/>
      <w:numFmt w:val="bullet"/>
      <w:lvlText w:val=""/>
      <w:lvlJc w:val="left"/>
      <w:pPr>
        <w:tabs>
          <w:tab w:val="num" w:pos="4320"/>
        </w:tabs>
        <w:ind w:left="4320" w:hanging="360"/>
      </w:pPr>
      <w:rPr>
        <w:rFonts w:ascii="Wingdings" w:hAnsi="Wingdings" w:hint="default"/>
      </w:rPr>
    </w:lvl>
    <w:lvl w:ilvl="6" w:tplc="F5E84754" w:tentative="1">
      <w:start w:val="1"/>
      <w:numFmt w:val="bullet"/>
      <w:lvlText w:val=""/>
      <w:lvlJc w:val="left"/>
      <w:pPr>
        <w:tabs>
          <w:tab w:val="num" w:pos="5040"/>
        </w:tabs>
        <w:ind w:left="5040" w:hanging="360"/>
      </w:pPr>
      <w:rPr>
        <w:rFonts w:ascii="Wingdings" w:hAnsi="Wingdings" w:hint="default"/>
      </w:rPr>
    </w:lvl>
    <w:lvl w:ilvl="7" w:tplc="D3225ED8" w:tentative="1">
      <w:start w:val="1"/>
      <w:numFmt w:val="bullet"/>
      <w:lvlText w:val=""/>
      <w:lvlJc w:val="left"/>
      <w:pPr>
        <w:tabs>
          <w:tab w:val="num" w:pos="5760"/>
        </w:tabs>
        <w:ind w:left="5760" w:hanging="360"/>
      </w:pPr>
      <w:rPr>
        <w:rFonts w:ascii="Wingdings" w:hAnsi="Wingdings" w:hint="default"/>
      </w:rPr>
    </w:lvl>
    <w:lvl w:ilvl="8" w:tplc="E956321A" w:tentative="1">
      <w:start w:val="1"/>
      <w:numFmt w:val="bullet"/>
      <w:lvlText w:val=""/>
      <w:lvlJc w:val="left"/>
      <w:pPr>
        <w:tabs>
          <w:tab w:val="num" w:pos="6480"/>
        </w:tabs>
        <w:ind w:left="6480" w:hanging="360"/>
      </w:pPr>
      <w:rPr>
        <w:rFonts w:ascii="Wingdings" w:hAnsi="Wingdings" w:hint="default"/>
      </w:rPr>
    </w:lvl>
  </w:abstractNum>
  <w:abstractNum w:abstractNumId="115">
    <w:nsid w:val="5FF4511E"/>
    <w:multiLevelType w:val="hybridMultilevel"/>
    <w:tmpl w:val="52D41AB2"/>
    <w:lvl w:ilvl="0" w:tplc="5CE65CF2">
      <w:start w:val="1"/>
      <w:numFmt w:val="bullet"/>
      <w:lvlText w:val=""/>
      <w:lvlJc w:val="left"/>
      <w:pPr>
        <w:tabs>
          <w:tab w:val="num" w:pos="720"/>
        </w:tabs>
        <w:ind w:left="720" w:hanging="360"/>
      </w:pPr>
      <w:rPr>
        <w:rFonts w:ascii="Wingdings" w:hAnsi="Wingdings" w:hint="default"/>
      </w:rPr>
    </w:lvl>
    <w:lvl w:ilvl="1" w:tplc="2FE4A9E2" w:tentative="1">
      <w:start w:val="1"/>
      <w:numFmt w:val="bullet"/>
      <w:lvlText w:val=""/>
      <w:lvlJc w:val="left"/>
      <w:pPr>
        <w:tabs>
          <w:tab w:val="num" w:pos="1440"/>
        </w:tabs>
        <w:ind w:left="1440" w:hanging="360"/>
      </w:pPr>
      <w:rPr>
        <w:rFonts w:ascii="Wingdings" w:hAnsi="Wingdings" w:hint="default"/>
      </w:rPr>
    </w:lvl>
    <w:lvl w:ilvl="2" w:tplc="B3B0EF64" w:tentative="1">
      <w:start w:val="1"/>
      <w:numFmt w:val="bullet"/>
      <w:lvlText w:val=""/>
      <w:lvlJc w:val="left"/>
      <w:pPr>
        <w:tabs>
          <w:tab w:val="num" w:pos="2160"/>
        </w:tabs>
        <w:ind w:left="2160" w:hanging="360"/>
      </w:pPr>
      <w:rPr>
        <w:rFonts w:ascii="Wingdings" w:hAnsi="Wingdings" w:hint="default"/>
      </w:rPr>
    </w:lvl>
    <w:lvl w:ilvl="3" w:tplc="589CF094" w:tentative="1">
      <w:start w:val="1"/>
      <w:numFmt w:val="bullet"/>
      <w:lvlText w:val=""/>
      <w:lvlJc w:val="left"/>
      <w:pPr>
        <w:tabs>
          <w:tab w:val="num" w:pos="2880"/>
        </w:tabs>
        <w:ind w:left="2880" w:hanging="360"/>
      </w:pPr>
      <w:rPr>
        <w:rFonts w:ascii="Wingdings" w:hAnsi="Wingdings" w:hint="default"/>
      </w:rPr>
    </w:lvl>
    <w:lvl w:ilvl="4" w:tplc="0FCE8ECC" w:tentative="1">
      <w:start w:val="1"/>
      <w:numFmt w:val="bullet"/>
      <w:lvlText w:val=""/>
      <w:lvlJc w:val="left"/>
      <w:pPr>
        <w:tabs>
          <w:tab w:val="num" w:pos="3600"/>
        </w:tabs>
        <w:ind w:left="3600" w:hanging="360"/>
      </w:pPr>
      <w:rPr>
        <w:rFonts w:ascii="Wingdings" w:hAnsi="Wingdings" w:hint="default"/>
      </w:rPr>
    </w:lvl>
    <w:lvl w:ilvl="5" w:tplc="A2D2E044" w:tentative="1">
      <w:start w:val="1"/>
      <w:numFmt w:val="bullet"/>
      <w:lvlText w:val=""/>
      <w:lvlJc w:val="left"/>
      <w:pPr>
        <w:tabs>
          <w:tab w:val="num" w:pos="4320"/>
        </w:tabs>
        <w:ind w:left="4320" w:hanging="360"/>
      </w:pPr>
      <w:rPr>
        <w:rFonts w:ascii="Wingdings" w:hAnsi="Wingdings" w:hint="default"/>
      </w:rPr>
    </w:lvl>
    <w:lvl w:ilvl="6" w:tplc="18E6B3F6" w:tentative="1">
      <w:start w:val="1"/>
      <w:numFmt w:val="bullet"/>
      <w:lvlText w:val=""/>
      <w:lvlJc w:val="left"/>
      <w:pPr>
        <w:tabs>
          <w:tab w:val="num" w:pos="5040"/>
        </w:tabs>
        <w:ind w:left="5040" w:hanging="360"/>
      </w:pPr>
      <w:rPr>
        <w:rFonts w:ascii="Wingdings" w:hAnsi="Wingdings" w:hint="default"/>
      </w:rPr>
    </w:lvl>
    <w:lvl w:ilvl="7" w:tplc="64B04D2A" w:tentative="1">
      <w:start w:val="1"/>
      <w:numFmt w:val="bullet"/>
      <w:lvlText w:val=""/>
      <w:lvlJc w:val="left"/>
      <w:pPr>
        <w:tabs>
          <w:tab w:val="num" w:pos="5760"/>
        </w:tabs>
        <w:ind w:left="5760" w:hanging="360"/>
      </w:pPr>
      <w:rPr>
        <w:rFonts w:ascii="Wingdings" w:hAnsi="Wingdings" w:hint="default"/>
      </w:rPr>
    </w:lvl>
    <w:lvl w:ilvl="8" w:tplc="CB18E396" w:tentative="1">
      <w:start w:val="1"/>
      <w:numFmt w:val="bullet"/>
      <w:lvlText w:val=""/>
      <w:lvlJc w:val="left"/>
      <w:pPr>
        <w:tabs>
          <w:tab w:val="num" w:pos="6480"/>
        </w:tabs>
        <w:ind w:left="6480" w:hanging="360"/>
      </w:pPr>
      <w:rPr>
        <w:rFonts w:ascii="Wingdings" w:hAnsi="Wingdings" w:hint="default"/>
      </w:rPr>
    </w:lvl>
  </w:abstractNum>
  <w:abstractNum w:abstractNumId="116">
    <w:nsid w:val="6129387A"/>
    <w:multiLevelType w:val="hybridMultilevel"/>
    <w:tmpl w:val="C2A6D280"/>
    <w:lvl w:ilvl="0" w:tplc="29C4B76E">
      <w:start w:val="1"/>
      <w:numFmt w:val="bullet"/>
      <w:lvlText w:val=""/>
      <w:lvlJc w:val="left"/>
      <w:pPr>
        <w:tabs>
          <w:tab w:val="num" w:pos="720"/>
        </w:tabs>
        <w:ind w:left="720" w:hanging="360"/>
      </w:pPr>
      <w:rPr>
        <w:rFonts w:ascii="Wingdings" w:hAnsi="Wingdings" w:hint="default"/>
      </w:rPr>
    </w:lvl>
    <w:lvl w:ilvl="1" w:tplc="73C47F96" w:tentative="1">
      <w:start w:val="1"/>
      <w:numFmt w:val="bullet"/>
      <w:lvlText w:val=""/>
      <w:lvlJc w:val="left"/>
      <w:pPr>
        <w:tabs>
          <w:tab w:val="num" w:pos="1440"/>
        </w:tabs>
        <w:ind w:left="1440" w:hanging="360"/>
      </w:pPr>
      <w:rPr>
        <w:rFonts w:ascii="Wingdings" w:hAnsi="Wingdings" w:hint="default"/>
      </w:rPr>
    </w:lvl>
    <w:lvl w:ilvl="2" w:tplc="3834AFA8" w:tentative="1">
      <w:start w:val="1"/>
      <w:numFmt w:val="bullet"/>
      <w:lvlText w:val=""/>
      <w:lvlJc w:val="left"/>
      <w:pPr>
        <w:tabs>
          <w:tab w:val="num" w:pos="2160"/>
        </w:tabs>
        <w:ind w:left="2160" w:hanging="360"/>
      </w:pPr>
      <w:rPr>
        <w:rFonts w:ascii="Wingdings" w:hAnsi="Wingdings" w:hint="default"/>
      </w:rPr>
    </w:lvl>
    <w:lvl w:ilvl="3" w:tplc="332A4D50" w:tentative="1">
      <w:start w:val="1"/>
      <w:numFmt w:val="bullet"/>
      <w:lvlText w:val=""/>
      <w:lvlJc w:val="left"/>
      <w:pPr>
        <w:tabs>
          <w:tab w:val="num" w:pos="2880"/>
        </w:tabs>
        <w:ind w:left="2880" w:hanging="360"/>
      </w:pPr>
      <w:rPr>
        <w:rFonts w:ascii="Wingdings" w:hAnsi="Wingdings" w:hint="default"/>
      </w:rPr>
    </w:lvl>
    <w:lvl w:ilvl="4" w:tplc="6C50DB56" w:tentative="1">
      <w:start w:val="1"/>
      <w:numFmt w:val="bullet"/>
      <w:lvlText w:val=""/>
      <w:lvlJc w:val="left"/>
      <w:pPr>
        <w:tabs>
          <w:tab w:val="num" w:pos="3600"/>
        </w:tabs>
        <w:ind w:left="3600" w:hanging="360"/>
      </w:pPr>
      <w:rPr>
        <w:rFonts w:ascii="Wingdings" w:hAnsi="Wingdings" w:hint="default"/>
      </w:rPr>
    </w:lvl>
    <w:lvl w:ilvl="5" w:tplc="F7808552" w:tentative="1">
      <w:start w:val="1"/>
      <w:numFmt w:val="bullet"/>
      <w:lvlText w:val=""/>
      <w:lvlJc w:val="left"/>
      <w:pPr>
        <w:tabs>
          <w:tab w:val="num" w:pos="4320"/>
        </w:tabs>
        <w:ind w:left="4320" w:hanging="360"/>
      </w:pPr>
      <w:rPr>
        <w:rFonts w:ascii="Wingdings" w:hAnsi="Wingdings" w:hint="default"/>
      </w:rPr>
    </w:lvl>
    <w:lvl w:ilvl="6" w:tplc="33E0A8CC" w:tentative="1">
      <w:start w:val="1"/>
      <w:numFmt w:val="bullet"/>
      <w:lvlText w:val=""/>
      <w:lvlJc w:val="left"/>
      <w:pPr>
        <w:tabs>
          <w:tab w:val="num" w:pos="5040"/>
        </w:tabs>
        <w:ind w:left="5040" w:hanging="360"/>
      </w:pPr>
      <w:rPr>
        <w:rFonts w:ascii="Wingdings" w:hAnsi="Wingdings" w:hint="default"/>
      </w:rPr>
    </w:lvl>
    <w:lvl w:ilvl="7" w:tplc="1AA6DB5E" w:tentative="1">
      <w:start w:val="1"/>
      <w:numFmt w:val="bullet"/>
      <w:lvlText w:val=""/>
      <w:lvlJc w:val="left"/>
      <w:pPr>
        <w:tabs>
          <w:tab w:val="num" w:pos="5760"/>
        </w:tabs>
        <w:ind w:left="5760" w:hanging="360"/>
      </w:pPr>
      <w:rPr>
        <w:rFonts w:ascii="Wingdings" w:hAnsi="Wingdings" w:hint="default"/>
      </w:rPr>
    </w:lvl>
    <w:lvl w:ilvl="8" w:tplc="25244448" w:tentative="1">
      <w:start w:val="1"/>
      <w:numFmt w:val="bullet"/>
      <w:lvlText w:val=""/>
      <w:lvlJc w:val="left"/>
      <w:pPr>
        <w:tabs>
          <w:tab w:val="num" w:pos="6480"/>
        </w:tabs>
        <w:ind w:left="6480" w:hanging="360"/>
      </w:pPr>
      <w:rPr>
        <w:rFonts w:ascii="Wingdings" w:hAnsi="Wingdings" w:hint="default"/>
      </w:rPr>
    </w:lvl>
  </w:abstractNum>
  <w:abstractNum w:abstractNumId="117">
    <w:nsid w:val="61413305"/>
    <w:multiLevelType w:val="hybridMultilevel"/>
    <w:tmpl w:val="F7D2FFD8"/>
    <w:lvl w:ilvl="0" w:tplc="ABFC5DD4">
      <w:start w:val="1"/>
      <w:numFmt w:val="bullet"/>
      <w:lvlText w:val=""/>
      <w:lvlJc w:val="left"/>
      <w:pPr>
        <w:tabs>
          <w:tab w:val="num" w:pos="720"/>
        </w:tabs>
        <w:ind w:left="720" w:hanging="360"/>
      </w:pPr>
      <w:rPr>
        <w:rFonts w:ascii="Wingdings" w:hAnsi="Wingdings" w:hint="default"/>
      </w:rPr>
    </w:lvl>
    <w:lvl w:ilvl="1" w:tplc="10E219B4" w:tentative="1">
      <w:start w:val="1"/>
      <w:numFmt w:val="bullet"/>
      <w:lvlText w:val=""/>
      <w:lvlJc w:val="left"/>
      <w:pPr>
        <w:tabs>
          <w:tab w:val="num" w:pos="1440"/>
        </w:tabs>
        <w:ind w:left="1440" w:hanging="360"/>
      </w:pPr>
      <w:rPr>
        <w:rFonts w:ascii="Wingdings" w:hAnsi="Wingdings" w:hint="default"/>
      </w:rPr>
    </w:lvl>
    <w:lvl w:ilvl="2" w:tplc="89DE7466" w:tentative="1">
      <w:start w:val="1"/>
      <w:numFmt w:val="bullet"/>
      <w:lvlText w:val=""/>
      <w:lvlJc w:val="left"/>
      <w:pPr>
        <w:tabs>
          <w:tab w:val="num" w:pos="2160"/>
        </w:tabs>
        <w:ind w:left="2160" w:hanging="360"/>
      </w:pPr>
      <w:rPr>
        <w:rFonts w:ascii="Wingdings" w:hAnsi="Wingdings" w:hint="default"/>
      </w:rPr>
    </w:lvl>
    <w:lvl w:ilvl="3" w:tplc="C6D44EFC" w:tentative="1">
      <w:start w:val="1"/>
      <w:numFmt w:val="bullet"/>
      <w:lvlText w:val=""/>
      <w:lvlJc w:val="left"/>
      <w:pPr>
        <w:tabs>
          <w:tab w:val="num" w:pos="2880"/>
        </w:tabs>
        <w:ind w:left="2880" w:hanging="360"/>
      </w:pPr>
      <w:rPr>
        <w:rFonts w:ascii="Wingdings" w:hAnsi="Wingdings" w:hint="default"/>
      </w:rPr>
    </w:lvl>
    <w:lvl w:ilvl="4" w:tplc="A0520340" w:tentative="1">
      <w:start w:val="1"/>
      <w:numFmt w:val="bullet"/>
      <w:lvlText w:val=""/>
      <w:lvlJc w:val="left"/>
      <w:pPr>
        <w:tabs>
          <w:tab w:val="num" w:pos="3600"/>
        </w:tabs>
        <w:ind w:left="3600" w:hanging="360"/>
      </w:pPr>
      <w:rPr>
        <w:rFonts w:ascii="Wingdings" w:hAnsi="Wingdings" w:hint="default"/>
      </w:rPr>
    </w:lvl>
    <w:lvl w:ilvl="5" w:tplc="EDF0C7D6" w:tentative="1">
      <w:start w:val="1"/>
      <w:numFmt w:val="bullet"/>
      <w:lvlText w:val=""/>
      <w:lvlJc w:val="left"/>
      <w:pPr>
        <w:tabs>
          <w:tab w:val="num" w:pos="4320"/>
        </w:tabs>
        <w:ind w:left="4320" w:hanging="360"/>
      </w:pPr>
      <w:rPr>
        <w:rFonts w:ascii="Wingdings" w:hAnsi="Wingdings" w:hint="default"/>
      </w:rPr>
    </w:lvl>
    <w:lvl w:ilvl="6" w:tplc="E1A6545E" w:tentative="1">
      <w:start w:val="1"/>
      <w:numFmt w:val="bullet"/>
      <w:lvlText w:val=""/>
      <w:lvlJc w:val="left"/>
      <w:pPr>
        <w:tabs>
          <w:tab w:val="num" w:pos="5040"/>
        </w:tabs>
        <w:ind w:left="5040" w:hanging="360"/>
      </w:pPr>
      <w:rPr>
        <w:rFonts w:ascii="Wingdings" w:hAnsi="Wingdings" w:hint="default"/>
      </w:rPr>
    </w:lvl>
    <w:lvl w:ilvl="7" w:tplc="2468205E" w:tentative="1">
      <w:start w:val="1"/>
      <w:numFmt w:val="bullet"/>
      <w:lvlText w:val=""/>
      <w:lvlJc w:val="left"/>
      <w:pPr>
        <w:tabs>
          <w:tab w:val="num" w:pos="5760"/>
        </w:tabs>
        <w:ind w:left="5760" w:hanging="360"/>
      </w:pPr>
      <w:rPr>
        <w:rFonts w:ascii="Wingdings" w:hAnsi="Wingdings" w:hint="default"/>
      </w:rPr>
    </w:lvl>
    <w:lvl w:ilvl="8" w:tplc="2512873A" w:tentative="1">
      <w:start w:val="1"/>
      <w:numFmt w:val="bullet"/>
      <w:lvlText w:val=""/>
      <w:lvlJc w:val="left"/>
      <w:pPr>
        <w:tabs>
          <w:tab w:val="num" w:pos="6480"/>
        </w:tabs>
        <w:ind w:left="6480" w:hanging="360"/>
      </w:pPr>
      <w:rPr>
        <w:rFonts w:ascii="Wingdings" w:hAnsi="Wingdings" w:hint="default"/>
      </w:rPr>
    </w:lvl>
  </w:abstractNum>
  <w:abstractNum w:abstractNumId="118">
    <w:nsid w:val="633E0E18"/>
    <w:multiLevelType w:val="hybridMultilevel"/>
    <w:tmpl w:val="C2C2212A"/>
    <w:lvl w:ilvl="0" w:tplc="BD3665DA">
      <w:start w:val="1"/>
      <w:numFmt w:val="bullet"/>
      <w:lvlText w:val=""/>
      <w:lvlJc w:val="left"/>
      <w:pPr>
        <w:tabs>
          <w:tab w:val="num" w:pos="720"/>
        </w:tabs>
        <w:ind w:left="720" w:hanging="360"/>
      </w:pPr>
      <w:rPr>
        <w:rFonts w:ascii="Wingdings" w:hAnsi="Wingdings" w:hint="default"/>
      </w:rPr>
    </w:lvl>
    <w:lvl w:ilvl="1" w:tplc="B72805F6" w:tentative="1">
      <w:start w:val="1"/>
      <w:numFmt w:val="bullet"/>
      <w:lvlText w:val=""/>
      <w:lvlJc w:val="left"/>
      <w:pPr>
        <w:tabs>
          <w:tab w:val="num" w:pos="1440"/>
        </w:tabs>
        <w:ind w:left="1440" w:hanging="360"/>
      </w:pPr>
      <w:rPr>
        <w:rFonts w:ascii="Wingdings" w:hAnsi="Wingdings" w:hint="default"/>
      </w:rPr>
    </w:lvl>
    <w:lvl w:ilvl="2" w:tplc="F1E20F82" w:tentative="1">
      <w:start w:val="1"/>
      <w:numFmt w:val="bullet"/>
      <w:lvlText w:val=""/>
      <w:lvlJc w:val="left"/>
      <w:pPr>
        <w:tabs>
          <w:tab w:val="num" w:pos="2160"/>
        </w:tabs>
        <w:ind w:left="2160" w:hanging="360"/>
      </w:pPr>
      <w:rPr>
        <w:rFonts w:ascii="Wingdings" w:hAnsi="Wingdings" w:hint="default"/>
      </w:rPr>
    </w:lvl>
    <w:lvl w:ilvl="3" w:tplc="2BD01A1E" w:tentative="1">
      <w:start w:val="1"/>
      <w:numFmt w:val="bullet"/>
      <w:lvlText w:val=""/>
      <w:lvlJc w:val="left"/>
      <w:pPr>
        <w:tabs>
          <w:tab w:val="num" w:pos="2880"/>
        </w:tabs>
        <w:ind w:left="2880" w:hanging="360"/>
      </w:pPr>
      <w:rPr>
        <w:rFonts w:ascii="Wingdings" w:hAnsi="Wingdings" w:hint="default"/>
      </w:rPr>
    </w:lvl>
    <w:lvl w:ilvl="4" w:tplc="3CFE6E74" w:tentative="1">
      <w:start w:val="1"/>
      <w:numFmt w:val="bullet"/>
      <w:lvlText w:val=""/>
      <w:lvlJc w:val="left"/>
      <w:pPr>
        <w:tabs>
          <w:tab w:val="num" w:pos="3600"/>
        </w:tabs>
        <w:ind w:left="3600" w:hanging="360"/>
      </w:pPr>
      <w:rPr>
        <w:rFonts w:ascii="Wingdings" w:hAnsi="Wingdings" w:hint="default"/>
      </w:rPr>
    </w:lvl>
    <w:lvl w:ilvl="5" w:tplc="F6EC7C16" w:tentative="1">
      <w:start w:val="1"/>
      <w:numFmt w:val="bullet"/>
      <w:lvlText w:val=""/>
      <w:lvlJc w:val="left"/>
      <w:pPr>
        <w:tabs>
          <w:tab w:val="num" w:pos="4320"/>
        </w:tabs>
        <w:ind w:left="4320" w:hanging="360"/>
      </w:pPr>
      <w:rPr>
        <w:rFonts w:ascii="Wingdings" w:hAnsi="Wingdings" w:hint="default"/>
      </w:rPr>
    </w:lvl>
    <w:lvl w:ilvl="6" w:tplc="E5AA44F4" w:tentative="1">
      <w:start w:val="1"/>
      <w:numFmt w:val="bullet"/>
      <w:lvlText w:val=""/>
      <w:lvlJc w:val="left"/>
      <w:pPr>
        <w:tabs>
          <w:tab w:val="num" w:pos="5040"/>
        </w:tabs>
        <w:ind w:left="5040" w:hanging="360"/>
      </w:pPr>
      <w:rPr>
        <w:rFonts w:ascii="Wingdings" w:hAnsi="Wingdings" w:hint="default"/>
      </w:rPr>
    </w:lvl>
    <w:lvl w:ilvl="7" w:tplc="AEE07944" w:tentative="1">
      <w:start w:val="1"/>
      <w:numFmt w:val="bullet"/>
      <w:lvlText w:val=""/>
      <w:lvlJc w:val="left"/>
      <w:pPr>
        <w:tabs>
          <w:tab w:val="num" w:pos="5760"/>
        </w:tabs>
        <w:ind w:left="5760" w:hanging="360"/>
      </w:pPr>
      <w:rPr>
        <w:rFonts w:ascii="Wingdings" w:hAnsi="Wingdings" w:hint="default"/>
      </w:rPr>
    </w:lvl>
    <w:lvl w:ilvl="8" w:tplc="96361A98" w:tentative="1">
      <w:start w:val="1"/>
      <w:numFmt w:val="bullet"/>
      <w:lvlText w:val=""/>
      <w:lvlJc w:val="left"/>
      <w:pPr>
        <w:tabs>
          <w:tab w:val="num" w:pos="6480"/>
        </w:tabs>
        <w:ind w:left="6480" w:hanging="360"/>
      </w:pPr>
      <w:rPr>
        <w:rFonts w:ascii="Wingdings" w:hAnsi="Wingdings" w:hint="default"/>
      </w:rPr>
    </w:lvl>
  </w:abstractNum>
  <w:abstractNum w:abstractNumId="119">
    <w:nsid w:val="63603577"/>
    <w:multiLevelType w:val="hybridMultilevel"/>
    <w:tmpl w:val="B24A6DDE"/>
    <w:lvl w:ilvl="0" w:tplc="594651A6">
      <w:start w:val="1"/>
      <w:numFmt w:val="bullet"/>
      <w:lvlText w:val="◇"/>
      <w:lvlJc w:val="left"/>
      <w:pPr>
        <w:tabs>
          <w:tab w:val="num" w:pos="720"/>
        </w:tabs>
        <w:ind w:left="720" w:hanging="360"/>
      </w:pPr>
      <w:rPr>
        <w:rFonts w:ascii="Meiryo UI" w:hAnsi="Meiryo UI" w:hint="default"/>
      </w:rPr>
    </w:lvl>
    <w:lvl w:ilvl="1" w:tplc="C3820B2E" w:tentative="1">
      <w:start w:val="1"/>
      <w:numFmt w:val="bullet"/>
      <w:lvlText w:val="◇"/>
      <w:lvlJc w:val="left"/>
      <w:pPr>
        <w:tabs>
          <w:tab w:val="num" w:pos="1440"/>
        </w:tabs>
        <w:ind w:left="1440" w:hanging="360"/>
      </w:pPr>
      <w:rPr>
        <w:rFonts w:ascii="Meiryo UI" w:hAnsi="Meiryo UI" w:hint="default"/>
      </w:rPr>
    </w:lvl>
    <w:lvl w:ilvl="2" w:tplc="239C79A4" w:tentative="1">
      <w:start w:val="1"/>
      <w:numFmt w:val="bullet"/>
      <w:lvlText w:val="◇"/>
      <w:lvlJc w:val="left"/>
      <w:pPr>
        <w:tabs>
          <w:tab w:val="num" w:pos="2160"/>
        </w:tabs>
        <w:ind w:left="2160" w:hanging="360"/>
      </w:pPr>
      <w:rPr>
        <w:rFonts w:ascii="Meiryo UI" w:hAnsi="Meiryo UI" w:hint="default"/>
      </w:rPr>
    </w:lvl>
    <w:lvl w:ilvl="3" w:tplc="1CE025BC" w:tentative="1">
      <w:start w:val="1"/>
      <w:numFmt w:val="bullet"/>
      <w:lvlText w:val="◇"/>
      <w:lvlJc w:val="left"/>
      <w:pPr>
        <w:tabs>
          <w:tab w:val="num" w:pos="2880"/>
        </w:tabs>
        <w:ind w:left="2880" w:hanging="360"/>
      </w:pPr>
      <w:rPr>
        <w:rFonts w:ascii="Meiryo UI" w:hAnsi="Meiryo UI" w:hint="default"/>
      </w:rPr>
    </w:lvl>
    <w:lvl w:ilvl="4" w:tplc="18F4D2C2" w:tentative="1">
      <w:start w:val="1"/>
      <w:numFmt w:val="bullet"/>
      <w:lvlText w:val="◇"/>
      <w:lvlJc w:val="left"/>
      <w:pPr>
        <w:tabs>
          <w:tab w:val="num" w:pos="3600"/>
        </w:tabs>
        <w:ind w:left="3600" w:hanging="360"/>
      </w:pPr>
      <w:rPr>
        <w:rFonts w:ascii="Meiryo UI" w:hAnsi="Meiryo UI" w:hint="default"/>
      </w:rPr>
    </w:lvl>
    <w:lvl w:ilvl="5" w:tplc="13F61ECE" w:tentative="1">
      <w:start w:val="1"/>
      <w:numFmt w:val="bullet"/>
      <w:lvlText w:val="◇"/>
      <w:lvlJc w:val="left"/>
      <w:pPr>
        <w:tabs>
          <w:tab w:val="num" w:pos="4320"/>
        </w:tabs>
        <w:ind w:left="4320" w:hanging="360"/>
      </w:pPr>
      <w:rPr>
        <w:rFonts w:ascii="Meiryo UI" w:hAnsi="Meiryo UI" w:hint="default"/>
      </w:rPr>
    </w:lvl>
    <w:lvl w:ilvl="6" w:tplc="3B267898" w:tentative="1">
      <w:start w:val="1"/>
      <w:numFmt w:val="bullet"/>
      <w:lvlText w:val="◇"/>
      <w:lvlJc w:val="left"/>
      <w:pPr>
        <w:tabs>
          <w:tab w:val="num" w:pos="5040"/>
        </w:tabs>
        <w:ind w:left="5040" w:hanging="360"/>
      </w:pPr>
      <w:rPr>
        <w:rFonts w:ascii="Meiryo UI" w:hAnsi="Meiryo UI" w:hint="default"/>
      </w:rPr>
    </w:lvl>
    <w:lvl w:ilvl="7" w:tplc="DA520D7A" w:tentative="1">
      <w:start w:val="1"/>
      <w:numFmt w:val="bullet"/>
      <w:lvlText w:val="◇"/>
      <w:lvlJc w:val="left"/>
      <w:pPr>
        <w:tabs>
          <w:tab w:val="num" w:pos="5760"/>
        </w:tabs>
        <w:ind w:left="5760" w:hanging="360"/>
      </w:pPr>
      <w:rPr>
        <w:rFonts w:ascii="Meiryo UI" w:hAnsi="Meiryo UI" w:hint="default"/>
      </w:rPr>
    </w:lvl>
    <w:lvl w:ilvl="8" w:tplc="4F5A9450" w:tentative="1">
      <w:start w:val="1"/>
      <w:numFmt w:val="bullet"/>
      <w:lvlText w:val="◇"/>
      <w:lvlJc w:val="left"/>
      <w:pPr>
        <w:tabs>
          <w:tab w:val="num" w:pos="6480"/>
        </w:tabs>
        <w:ind w:left="6480" w:hanging="360"/>
      </w:pPr>
      <w:rPr>
        <w:rFonts w:ascii="Meiryo UI" w:hAnsi="Meiryo UI" w:hint="default"/>
      </w:rPr>
    </w:lvl>
  </w:abstractNum>
  <w:abstractNum w:abstractNumId="120">
    <w:nsid w:val="667864C5"/>
    <w:multiLevelType w:val="hybridMultilevel"/>
    <w:tmpl w:val="4E404BBA"/>
    <w:lvl w:ilvl="0" w:tplc="94BC7B02">
      <w:start w:val="1"/>
      <w:numFmt w:val="bullet"/>
      <w:lvlText w:val=""/>
      <w:lvlJc w:val="left"/>
      <w:pPr>
        <w:tabs>
          <w:tab w:val="num" w:pos="720"/>
        </w:tabs>
        <w:ind w:left="720" w:hanging="360"/>
      </w:pPr>
      <w:rPr>
        <w:rFonts w:ascii="Wingdings" w:hAnsi="Wingdings" w:hint="default"/>
      </w:rPr>
    </w:lvl>
    <w:lvl w:ilvl="1" w:tplc="5BDC778E" w:tentative="1">
      <w:start w:val="1"/>
      <w:numFmt w:val="bullet"/>
      <w:lvlText w:val=""/>
      <w:lvlJc w:val="left"/>
      <w:pPr>
        <w:tabs>
          <w:tab w:val="num" w:pos="1440"/>
        </w:tabs>
        <w:ind w:left="1440" w:hanging="360"/>
      </w:pPr>
      <w:rPr>
        <w:rFonts w:ascii="Wingdings" w:hAnsi="Wingdings" w:hint="default"/>
      </w:rPr>
    </w:lvl>
    <w:lvl w:ilvl="2" w:tplc="1414B4D2" w:tentative="1">
      <w:start w:val="1"/>
      <w:numFmt w:val="bullet"/>
      <w:lvlText w:val=""/>
      <w:lvlJc w:val="left"/>
      <w:pPr>
        <w:tabs>
          <w:tab w:val="num" w:pos="2160"/>
        </w:tabs>
        <w:ind w:left="2160" w:hanging="360"/>
      </w:pPr>
      <w:rPr>
        <w:rFonts w:ascii="Wingdings" w:hAnsi="Wingdings" w:hint="default"/>
      </w:rPr>
    </w:lvl>
    <w:lvl w:ilvl="3" w:tplc="6568CD1E" w:tentative="1">
      <w:start w:val="1"/>
      <w:numFmt w:val="bullet"/>
      <w:lvlText w:val=""/>
      <w:lvlJc w:val="left"/>
      <w:pPr>
        <w:tabs>
          <w:tab w:val="num" w:pos="2880"/>
        </w:tabs>
        <w:ind w:left="2880" w:hanging="360"/>
      </w:pPr>
      <w:rPr>
        <w:rFonts w:ascii="Wingdings" w:hAnsi="Wingdings" w:hint="default"/>
      </w:rPr>
    </w:lvl>
    <w:lvl w:ilvl="4" w:tplc="AB2C22CC" w:tentative="1">
      <w:start w:val="1"/>
      <w:numFmt w:val="bullet"/>
      <w:lvlText w:val=""/>
      <w:lvlJc w:val="left"/>
      <w:pPr>
        <w:tabs>
          <w:tab w:val="num" w:pos="3600"/>
        </w:tabs>
        <w:ind w:left="3600" w:hanging="360"/>
      </w:pPr>
      <w:rPr>
        <w:rFonts w:ascii="Wingdings" w:hAnsi="Wingdings" w:hint="default"/>
      </w:rPr>
    </w:lvl>
    <w:lvl w:ilvl="5" w:tplc="4926C4AC" w:tentative="1">
      <w:start w:val="1"/>
      <w:numFmt w:val="bullet"/>
      <w:lvlText w:val=""/>
      <w:lvlJc w:val="left"/>
      <w:pPr>
        <w:tabs>
          <w:tab w:val="num" w:pos="4320"/>
        </w:tabs>
        <w:ind w:left="4320" w:hanging="360"/>
      </w:pPr>
      <w:rPr>
        <w:rFonts w:ascii="Wingdings" w:hAnsi="Wingdings" w:hint="default"/>
      </w:rPr>
    </w:lvl>
    <w:lvl w:ilvl="6" w:tplc="7F6E3F24" w:tentative="1">
      <w:start w:val="1"/>
      <w:numFmt w:val="bullet"/>
      <w:lvlText w:val=""/>
      <w:lvlJc w:val="left"/>
      <w:pPr>
        <w:tabs>
          <w:tab w:val="num" w:pos="5040"/>
        </w:tabs>
        <w:ind w:left="5040" w:hanging="360"/>
      </w:pPr>
      <w:rPr>
        <w:rFonts w:ascii="Wingdings" w:hAnsi="Wingdings" w:hint="default"/>
      </w:rPr>
    </w:lvl>
    <w:lvl w:ilvl="7" w:tplc="C97E8E5A" w:tentative="1">
      <w:start w:val="1"/>
      <w:numFmt w:val="bullet"/>
      <w:lvlText w:val=""/>
      <w:lvlJc w:val="left"/>
      <w:pPr>
        <w:tabs>
          <w:tab w:val="num" w:pos="5760"/>
        </w:tabs>
        <w:ind w:left="5760" w:hanging="360"/>
      </w:pPr>
      <w:rPr>
        <w:rFonts w:ascii="Wingdings" w:hAnsi="Wingdings" w:hint="default"/>
      </w:rPr>
    </w:lvl>
    <w:lvl w:ilvl="8" w:tplc="7FAA2CBC" w:tentative="1">
      <w:start w:val="1"/>
      <w:numFmt w:val="bullet"/>
      <w:lvlText w:val=""/>
      <w:lvlJc w:val="left"/>
      <w:pPr>
        <w:tabs>
          <w:tab w:val="num" w:pos="6480"/>
        </w:tabs>
        <w:ind w:left="6480" w:hanging="360"/>
      </w:pPr>
      <w:rPr>
        <w:rFonts w:ascii="Wingdings" w:hAnsi="Wingdings" w:hint="default"/>
      </w:rPr>
    </w:lvl>
  </w:abstractNum>
  <w:abstractNum w:abstractNumId="121">
    <w:nsid w:val="693E5053"/>
    <w:multiLevelType w:val="hybridMultilevel"/>
    <w:tmpl w:val="9ADEC18E"/>
    <w:lvl w:ilvl="0" w:tplc="04A8F7B8">
      <w:start w:val="1"/>
      <w:numFmt w:val="bullet"/>
      <w:lvlText w:val=""/>
      <w:lvlJc w:val="left"/>
      <w:pPr>
        <w:tabs>
          <w:tab w:val="num" w:pos="720"/>
        </w:tabs>
        <w:ind w:left="720" w:hanging="360"/>
      </w:pPr>
      <w:rPr>
        <w:rFonts w:ascii="Wingdings" w:hAnsi="Wingdings" w:hint="default"/>
      </w:rPr>
    </w:lvl>
    <w:lvl w:ilvl="1" w:tplc="F56CDDE6" w:tentative="1">
      <w:start w:val="1"/>
      <w:numFmt w:val="bullet"/>
      <w:lvlText w:val=""/>
      <w:lvlJc w:val="left"/>
      <w:pPr>
        <w:tabs>
          <w:tab w:val="num" w:pos="1440"/>
        </w:tabs>
        <w:ind w:left="1440" w:hanging="360"/>
      </w:pPr>
      <w:rPr>
        <w:rFonts w:ascii="Wingdings" w:hAnsi="Wingdings" w:hint="default"/>
      </w:rPr>
    </w:lvl>
    <w:lvl w:ilvl="2" w:tplc="779E7154" w:tentative="1">
      <w:start w:val="1"/>
      <w:numFmt w:val="bullet"/>
      <w:lvlText w:val=""/>
      <w:lvlJc w:val="left"/>
      <w:pPr>
        <w:tabs>
          <w:tab w:val="num" w:pos="2160"/>
        </w:tabs>
        <w:ind w:left="2160" w:hanging="360"/>
      </w:pPr>
      <w:rPr>
        <w:rFonts w:ascii="Wingdings" w:hAnsi="Wingdings" w:hint="default"/>
      </w:rPr>
    </w:lvl>
    <w:lvl w:ilvl="3" w:tplc="39247398" w:tentative="1">
      <w:start w:val="1"/>
      <w:numFmt w:val="bullet"/>
      <w:lvlText w:val=""/>
      <w:lvlJc w:val="left"/>
      <w:pPr>
        <w:tabs>
          <w:tab w:val="num" w:pos="2880"/>
        </w:tabs>
        <w:ind w:left="2880" w:hanging="360"/>
      </w:pPr>
      <w:rPr>
        <w:rFonts w:ascii="Wingdings" w:hAnsi="Wingdings" w:hint="default"/>
      </w:rPr>
    </w:lvl>
    <w:lvl w:ilvl="4" w:tplc="F9BE820C" w:tentative="1">
      <w:start w:val="1"/>
      <w:numFmt w:val="bullet"/>
      <w:lvlText w:val=""/>
      <w:lvlJc w:val="left"/>
      <w:pPr>
        <w:tabs>
          <w:tab w:val="num" w:pos="3600"/>
        </w:tabs>
        <w:ind w:left="3600" w:hanging="360"/>
      </w:pPr>
      <w:rPr>
        <w:rFonts w:ascii="Wingdings" w:hAnsi="Wingdings" w:hint="default"/>
      </w:rPr>
    </w:lvl>
    <w:lvl w:ilvl="5" w:tplc="64466B66" w:tentative="1">
      <w:start w:val="1"/>
      <w:numFmt w:val="bullet"/>
      <w:lvlText w:val=""/>
      <w:lvlJc w:val="left"/>
      <w:pPr>
        <w:tabs>
          <w:tab w:val="num" w:pos="4320"/>
        </w:tabs>
        <w:ind w:left="4320" w:hanging="360"/>
      </w:pPr>
      <w:rPr>
        <w:rFonts w:ascii="Wingdings" w:hAnsi="Wingdings" w:hint="default"/>
      </w:rPr>
    </w:lvl>
    <w:lvl w:ilvl="6" w:tplc="9368641E" w:tentative="1">
      <w:start w:val="1"/>
      <w:numFmt w:val="bullet"/>
      <w:lvlText w:val=""/>
      <w:lvlJc w:val="left"/>
      <w:pPr>
        <w:tabs>
          <w:tab w:val="num" w:pos="5040"/>
        </w:tabs>
        <w:ind w:left="5040" w:hanging="360"/>
      </w:pPr>
      <w:rPr>
        <w:rFonts w:ascii="Wingdings" w:hAnsi="Wingdings" w:hint="default"/>
      </w:rPr>
    </w:lvl>
    <w:lvl w:ilvl="7" w:tplc="4BD49AEE" w:tentative="1">
      <w:start w:val="1"/>
      <w:numFmt w:val="bullet"/>
      <w:lvlText w:val=""/>
      <w:lvlJc w:val="left"/>
      <w:pPr>
        <w:tabs>
          <w:tab w:val="num" w:pos="5760"/>
        </w:tabs>
        <w:ind w:left="5760" w:hanging="360"/>
      </w:pPr>
      <w:rPr>
        <w:rFonts w:ascii="Wingdings" w:hAnsi="Wingdings" w:hint="default"/>
      </w:rPr>
    </w:lvl>
    <w:lvl w:ilvl="8" w:tplc="0DB67836" w:tentative="1">
      <w:start w:val="1"/>
      <w:numFmt w:val="bullet"/>
      <w:lvlText w:val=""/>
      <w:lvlJc w:val="left"/>
      <w:pPr>
        <w:tabs>
          <w:tab w:val="num" w:pos="6480"/>
        </w:tabs>
        <w:ind w:left="6480" w:hanging="360"/>
      </w:pPr>
      <w:rPr>
        <w:rFonts w:ascii="Wingdings" w:hAnsi="Wingdings" w:hint="default"/>
      </w:rPr>
    </w:lvl>
  </w:abstractNum>
  <w:abstractNum w:abstractNumId="122">
    <w:nsid w:val="69E1265E"/>
    <w:multiLevelType w:val="hybridMultilevel"/>
    <w:tmpl w:val="3D684F32"/>
    <w:lvl w:ilvl="0" w:tplc="A4F01EDA">
      <w:start w:val="1"/>
      <w:numFmt w:val="bullet"/>
      <w:lvlText w:val=""/>
      <w:lvlJc w:val="left"/>
      <w:pPr>
        <w:tabs>
          <w:tab w:val="num" w:pos="720"/>
        </w:tabs>
        <w:ind w:left="720" w:hanging="360"/>
      </w:pPr>
      <w:rPr>
        <w:rFonts w:ascii="Wingdings" w:hAnsi="Wingdings" w:hint="default"/>
      </w:rPr>
    </w:lvl>
    <w:lvl w:ilvl="1" w:tplc="F7529BC0" w:tentative="1">
      <w:start w:val="1"/>
      <w:numFmt w:val="bullet"/>
      <w:lvlText w:val=""/>
      <w:lvlJc w:val="left"/>
      <w:pPr>
        <w:tabs>
          <w:tab w:val="num" w:pos="1440"/>
        </w:tabs>
        <w:ind w:left="1440" w:hanging="360"/>
      </w:pPr>
      <w:rPr>
        <w:rFonts w:ascii="Wingdings" w:hAnsi="Wingdings" w:hint="default"/>
      </w:rPr>
    </w:lvl>
    <w:lvl w:ilvl="2" w:tplc="7A1606C6" w:tentative="1">
      <w:start w:val="1"/>
      <w:numFmt w:val="bullet"/>
      <w:lvlText w:val=""/>
      <w:lvlJc w:val="left"/>
      <w:pPr>
        <w:tabs>
          <w:tab w:val="num" w:pos="2160"/>
        </w:tabs>
        <w:ind w:left="2160" w:hanging="360"/>
      </w:pPr>
      <w:rPr>
        <w:rFonts w:ascii="Wingdings" w:hAnsi="Wingdings" w:hint="default"/>
      </w:rPr>
    </w:lvl>
    <w:lvl w:ilvl="3" w:tplc="3E722AAA" w:tentative="1">
      <w:start w:val="1"/>
      <w:numFmt w:val="bullet"/>
      <w:lvlText w:val=""/>
      <w:lvlJc w:val="left"/>
      <w:pPr>
        <w:tabs>
          <w:tab w:val="num" w:pos="2880"/>
        </w:tabs>
        <w:ind w:left="2880" w:hanging="360"/>
      </w:pPr>
      <w:rPr>
        <w:rFonts w:ascii="Wingdings" w:hAnsi="Wingdings" w:hint="default"/>
      </w:rPr>
    </w:lvl>
    <w:lvl w:ilvl="4" w:tplc="29089422" w:tentative="1">
      <w:start w:val="1"/>
      <w:numFmt w:val="bullet"/>
      <w:lvlText w:val=""/>
      <w:lvlJc w:val="left"/>
      <w:pPr>
        <w:tabs>
          <w:tab w:val="num" w:pos="3600"/>
        </w:tabs>
        <w:ind w:left="3600" w:hanging="360"/>
      </w:pPr>
      <w:rPr>
        <w:rFonts w:ascii="Wingdings" w:hAnsi="Wingdings" w:hint="default"/>
      </w:rPr>
    </w:lvl>
    <w:lvl w:ilvl="5" w:tplc="637E5272" w:tentative="1">
      <w:start w:val="1"/>
      <w:numFmt w:val="bullet"/>
      <w:lvlText w:val=""/>
      <w:lvlJc w:val="left"/>
      <w:pPr>
        <w:tabs>
          <w:tab w:val="num" w:pos="4320"/>
        </w:tabs>
        <w:ind w:left="4320" w:hanging="360"/>
      </w:pPr>
      <w:rPr>
        <w:rFonts w:ascii="Wingdings" w:hAnsi="Wingdings" w:hint="default"/>
      </w:rPr>
    </w:lvl>
    <w:lvl w:ilvl="6" w:tplc="6964A1A6" w:tentative="1">
      <w:start w:val="1"/>
      <w:numFmt w:val="bullet"/>
      <w:lvlText w:val=""/>
      <w:lvlJc w:val="left"/>
      <w:pPr>
        <w:tabs>
          <w:tab w:val="num" w:pos="5040"/>
        </w:tabs>
        <w:ind w:left="5040" w:hanging="360"/>
      </w:pPr>
      <w:rPr>
        <w:rFonts w:ascii="Wingdings" w:hAnsi="Wingdings" w:hint="default"/>
      </w:rPr>
    </w:lvl>
    <w:lvl w:ilvl="7" w:tplc="EC32F930" w:tentative="1">
      <w:start w:val="1"/>
      <w:numFmt w:val="bullet"/>
      <w:lvlText w:val=""/>
      <w:lvlJc w:val="left"/>
      <w:pPr>
        <w:tabs>
          <w:tab w:val="num" w:pos="5760"/>
        </w:tabs>
        <w:ind w:left="5760" w:hanging="360"/>
      </w:pPr>
      <w:rPr>
        <w:rFonts w:ascii="Wingdings" w:hAnsi="Wingdings" w:hint="default"/>
      </w:rPr>
    </w:lvl>
    <w:lvl w:ilvl="8" w:tplc="6A2690E6" w:tentative="1">
      <w:start w:val="1"/>
      <w:numFmt w:val="bullet"/>
      <w:lvlText w:val=""/>
      <w:lvlJc w:val="left"/>
      <w:pPr>
        <w:tabs>
          <w:tab w:val="num" w:pos="6480"/>
        </w:tabs>
        <w:ind w:left="6480" w:hanging="360"/>
      </w:pPr>
      <w:rPr>
        <w:rFonts w:ascii="Wingdings" w:hAnsi="Wingdings" w:hint="default"/>
      </w:rPr>
    </w:lvl>
  </w:abstractNum>
  <w:abstractNum w:abstractNumId="123">
    <w:nsid w:val="6C7474E9"/>
    <w:multiLevelType w:val="hybridMultilevel"/>
    <w:tmpl w:val="A15250CA"/>
    <w:lvl w:ilvl="0" w:tplc="BF12AAA8">
      <w:start w:val="1"/>
      <w:numFmt w:val="bullet"/>
      <w:lvlText w:val=""/>
      <w:lvlJc w:val="left"/>
      <w:pPr>
        <w:tabs>
          <w:tab w:val="num" w:pos="720"/>
        </w:tabs>
        <w:ind w:left="720" w:hanging="360"/>
      </w:pPr>
      <w:rPr>
        <w:rFonts w:ascii="Wingdings" w:hAnsi="Wingdings" w:hint="default"/>
      </w:rPr>
    </w:lvl>
    <w:lvl w:ilvl="1" w:tplc="A02084C4" w:tentative="1">
      <w:start w:val="1"/>
      <w:numFmt w:val="bullet"/>
      <w:lvlText w:val=""/>
      <w:lvlJc w:val="left"/>
      <w:pPr>
        <w:tabs>
          <w:tab w:val="num" w:pos="1440"/>
        </w:tabs>
        <w:ind w:left="1440" w:hanging="360"/>
      </w:pPr>
      <w:rPr>
        <w:rFonts w:ascii="Wingdings" w:hAnsi="Wingdings" w:hint="default"/>
      </w:rPr>
    </w:lvl>
    <w:lvl w:ilvl="2" w:tplc="BC5ED36E" w:tentative="1">
      <w:start w:val="1"/>
      <w:numFmt w:val="bullet"/>
      <w:lvlText w:val=""/>
      <w:lvlJc w:val="left"/>
      <w:pPr>
        <w:tabs>
          <w:tab w:val="num" w:pos="2160"/>
        </w:tabs>
        <w:ind w:left="2160" w:hanging="360"/>
      </w:pPr>
      <w:rPr>
        <w:rFonts w:ascii="Wingdings" w:hAnsi="Wingdings" w:hint="default"/>
      </w:rPr>
    </w:lvl>
    <w:lvl w:ilvl="3" w:tplc="D00E2D8E" w:tentative="1">
      <w:start w:val="1"/>
      <w:numFmt w:val="bullet"/>
      <w:lvlText w:val=""/>
      <w:lvlJc w:val="left"/>
      <w:pPr>
        <w:tabs>
          <w:tab w:val="num" w:pos="2880"/>
        </w:tabs>
        <w:ind w:left="2880" w:hanging="360"/>
      </w:pPr>
      <w:rPr>
        <w:rFonts w:ascii="Wingdings" w:hAnsi="Wingdings" w:hint="default"/>
      </w:rPr>
    </w:lvl>
    <w:lvl w:ilvl="4" w:tplc="F0C8EA20" w:tentative="1">
      <w:start w:val="1"/>
      <w:numFmt w:val="bullet"/>
      <w:lvlText w:val=""/>
      <w:lvlJc w:val="left"/>
      <w:pPr>
        <w:tabs>
          <w:tab w:val="num" w:pos="3600"/>
        </w:tabs>
        <w:ind w:left="3600" w:hanging="360"/>
      </w:pPr>
      <w:rPr>
        <w:rFonts w:ascii="Wingdings" w:hAnsi="Wingdings" w:hint="default"/>
      </w:rPr>
    </w:lvl>
    <w:lvl w:ilvl="5" w:tplc="78F840B6" w:tentative="1">
      <w:start w:val="1"/>
      <w:numFmt w:val="bullet"/>
      <w:lvlText w:val=""/>
      <w:lvlJc w:val="left"/>
      <w:pPr>
        <w:tabs>
          <w:tab w:val="num" w:pos="4320"/>
        </w:tabs>
        <w:ind w:left="4320" w:hanging="360"/>
      </w:pPr>
      <w:rPr>
        <w:rFonts w:ascii="Wingdings" w:hAnsi="Wingdings" w:hint="default"/>
      </w:rPr>
    </w:lvl>
    <w:lvl w:ilvl="6" w:tplc="E048B5A4" w:tentative="1">
      <w:start w:val="1"/>
      <w:numFmt w:val="bullet"/>
      <w:lvlText w:val=""/>
      <w:lvlJc w:val="left"/>
      <w:pPr>
        <w:tabs>
          <w:tab w:val="num" w:pos="5040"/>
        </w:tabs>
        <w:ind w:left="5040" w:hanging="360"/>
      </w:pPr>
      <w:rPr>
        <w:rFonts w:ascii="Wingdings" w:hAnsi="Wingdings" w:hint="default"/>
      </w:rPr>
    </w:lvl>
    <w:lvl w:ilvl="7" w:tplc="E0CEC366" w:tentative="1">
      <w:start w:val="1"/>
      <w:numFmt w:val="bullet"/>
      <w:lvlText w:val=""/>
      <w:lvlJc w:val="left"/>
      <w:pPr>
        <w:tabs>
          <w:tab w:val="num" w:pos="5760"/>
        </w:tabs>
        <w:ind w:left="5760" w:hanging="360"/>
      </w:pPr>
      <w:rPr>
        <w:rFonts w:ascii="Wingdings" w:hAnsi="Wingdings" w:hint="default"/>
      </w:rPr>
    </w:lvl>
    <w:lvl w:ilvl="8" w:tplc="DA8496CC" w:tentative="1">
      <w:start w:val="1"/>
      <w:numFmt w:val="bullet"/>
      <w:lvlText w:val=""/>
      <w:lvlJc w:val="left"/>
      <w:pPr>
        <w:tabs>
          <w:tab w:val="num" w:pos="6480"/>
        </w:tabs>
        <w:ind w:left="6480" w:hanging="360"/>
      </w:pPr>
      <w:rPr>
        <w:rFonts w:ascii="Wingdings" w:hAnsi="Wingdings" w:hint="default"/>
      </w:rPr>
    </w:lvl>
  </w:abstractNum>
  <w:abstractNum w:abstractNumId="124">
    <w:nsid w:val="6CE55E0B"/>
    <w:multiLevelType w:val="hybridMultilevel"/>
    <w:tmpl w:val="1B362F80"/>
    <w:lvl w:ilvl="0" w:tplc="BBEAA226">
      <w:start w:val="1"/>
      <w:numFmt w:val="bullet"/>
      <w:lvlText w:val=""/>
      <w:lvlJc w:val="left"/>
      <w:pPr>
        <w:tabs>
          <w:tab w:val="num" w:pos="720"/>
        </w:tabs>
        <w:ind w:left="720" w:hanging="360"/>
      </w:pPr>
      <w:rPr>
        <w:rFonts w:ascii="Wingdings" w:hAnsi="Wingdings" w:hint="default"/>
      </w:rPr>
    </w:lvl>
    <w:lvl w:ilvl="1" w:tplc="01882F60" w:tentative="1">
      <w:start w:val="1"/>
      <w:numFmt w:val="bullet"/>
      <w:lvlText w:val=""/>
      <w:lvlJc w:val="left"/>
      <w:pPr>
        <w:tabs>
          <w:tab w:val="num" w:pos="1440"/>
        </w:tabs>
        <w:ind w:left="1440" w:hanging="360"/>
      </w:pPr>
      <w:rPr>
        <w:rFonts w:ascii="Wingdings" w:hAnsi="Wingdings" w:hint="default"/>
      </w:rPr>
    </w:lvl>
    <w:lvl w:ilvl="2" w:tplc="C1AA1000" w:tentative="1">
      <w:start w:val="1"/>
      <w:numFmt w:val="bullet"/>
      <w:lvlText w:val=""/>
      <w:lvlJc w:val="left"/>
      <w:pPr>
        <w:tabs>
          <w:tab w:val="num" w:pos="2160"/>
        </w:tabs>
        <w:ind w:left="2160" w:hanging="360"/>
      </w:pPr>
      <w:rPr>
        <w:rFonts w:ascii="Wingdings" w:hAnsi="Wingdings" w:hint="default"/>
      </w:rPr>
    </w:lvl>
    <w:lvl w:ilvl="3" w:tplc="5574B77C" w:tentative="1">
      <w:start w:val="1"/>
      <w:numFmt w:val="bullet"/>
      <w:lvlText w:val=""/>
      <w:lvlJc w:val="left"/>
      <w:pPr>
        <w:tabs>
          <w:tab w:val="num" w:pos="2880"/>
        </w:tabs>
        <w:ind w:left="2880" w:hanging="360"/>
      </w:pPr>
      <w:rPr>
        <w:rFonts w:ascii="Wingdings" w:hAnsi="Wingdings" w:hint="default"/>
      </w:rPr>
    </w:lvl>
    <w:lvl w:ilvl="4" w:tplc="8B70BB1E" w:tentative="1">
      <w:start w:val="1"/>
      <w:numFmt w:val="bullet"/>
      <w:lvlText w:val=""/>
      <w:lvlJc w:val="left"/>
      <w:pPr>
        <w:tabs>
          <w:tab w:val="num" w:pos="3600"/>
        </w:tabs>
        <w:ind w:left="3600" w:hanging="360"/>
      </w:pPr>
      <w:rPr>
        <w:rFonts w:ascii="Wingdings" w:hAnsi="Wingdings" w:hint="default"/>
      </w:rPr>
    </w:lvl>
    <w:lvl w:ilvl="5" w:tplc="DDF82F1A" w:tentative="1">
      <w:start w:val="1"/>
      <w:numFmt w:val="bullet"/>
      <w:lvlText w:val=""/>
      <w:lvlJc w:val="left"/>
      <w:pPr>
        <w:tabs>
          <w:tab w:val="num" w:pos="4320"/>
        </w:tabs>
        <w:ind w:left="4320" w:hanging="360"/>
      </w:pPr>
      <w:rPr>
        <w:rFonts w:ascii="Wingdings" w:hAnsi="Wingdings" w:hint="default"/>
      </w:rPr>
    </w:lvl>
    <w:lvl w:ilvl="6" w:tplc="6F02174A" w:tentative="1">
      <w:start w:val="1"/>
      <w:numFmt w:val="bullet"/>
      <w:lvlText w:val=""/>
      <w:lvlJc w:val="left"/>
      <w:pPr>
        <w:tabs>
          <w:tab w:val="num" w:pos="5040"/>
        </w:tabs>
        <w:ind w:left="5040" w:hanging="360"/>
      </w:pPr>
      <w:rPr>
        <w:rFonts w:ascii="Wingdings" w:hAnsi="Wingdings" w:hint="default"/>
      </w:rPr>
    </w:lvl>
    <w:lvl w:ilvl="7" w:tplc="DDE67604" w:tentative="1">
      <w:start w:val="1"/>
      <w:numFmt w:val="bullet"/>
      <w:lvlText w:val=""/>
      <w:lvlJc w:val="left"/>
      <w:pPr>
        <w:tabs>
          <w:tab w:val="num" w:pos="5760"/>
        </w:tabs>
        <w:ind w:left="5760" w:hanging="360"/>
      </w:pPr>
      <w:rPr>
        <w:rFonts w:ascii="Wingdings" w:hAnsi="Wingdings" w:hint="default"/>
      </w:rPr>
    </w:lvl>
    <w:lvl w:ilvl="8" w:tplc="061828A0" w:tentative="1">
      <w:start w:val="1"/>
      <w:numFmt w:val="bullet"/>
      <w:lvlText w:val=""/>
      <w:lvlJc w:val="left"/>
      <w:pPr>
        <w:tabs>
          <w:tab w:val="num" w:pos="6480"/>
        </w:tabs>
        <w:ind w:left="6480" w:hanging="360"/>
      </w:pPr>
      <w:rPr>
        <w:rFonts w:ascii="Wingdings" w:hAnsi="Wingdings" w:hint="default"/>
      </w:rPr>
    </w:lvl>
  </w:abstractNum>
  <w:abstractNum w:abstractNumId="125">
    <w:nsid w:val="6D3301AB"/>
    <w:multiLevelType w:val="hybridMultilevel"/>
    <w:tmpl w:val="3BFCA0C8"/>
    <w:lvl w:ilvl="0" w:tplc="CACED7A8">
      <w:start w:val="1"/>
      <w:numFmt w:val="bullet"/>
      <w:lvlText w:val=""/>
      <w:lvlJc w:val="left"/>
      <w:pPr>
        <w:tabs>
          <w:tab w:val="num" w:pos="720"/>
        </w:tabs>
        <w:ind w:left="720" w:hanging="360"/>
      </w:pPr>
      <w:rPr>
        <w:rFonts w:ascii="Wingdings" w:hAnsi="Wingdings" w:hint="default"/>
      </w:rPr>
    </w:lvl>
    <w:lvl w:ilvl="1" w:tplc="EE0280EC" w:tentative="1">
      <w:start w:val="1"/>
      <w:numFmt w:val="bullet"/>
      <w:lvlText w:val=""/>
      <w:lvlJc w:val="left"/>
      <w:pPr>
        <w:tabs>
          <w:tab w:val="num" w:pos="1440"/>
        </w:tabs>
        <w:ind w:left="1440" w:hanging="360"/>
      </w:pPr>
      <w:rPr>
        <w:rFonts w:ascii="Wingdings" w:hAnsi="Wingdings" w:hint="default"/>
      </w:rPr>
    </w:lvl>
    <w:lvl w:ilvl="2" w:tplc="81122AB4" w:tentative="1">
      <w:start w:val="1"/>
      <w:numFmt w:val="bullet"/>
      <w:lvlText w:val=""/>
      <w:lvlJc w:val="left"/>
      <w:pPr>
        <w:tabs>
          <w:tab w:val="num" w:pos="2160"/>
        </w:tabs>
        <w:ind w:left="2160" w:hanging="360"/>
      </w:pPr>
      <w:rPr>
        <w:rFonts w:ascii="Wingdings" w:hAnsi="Wingdings" w:hint="default"/>
      </w:rPr>
    </w:lvl>
    <w:lvl w:ilvl="3" w:tplc="BC1E7A7C" w:tentative="1">
      <w:start w:val="1"/>
      <w:numFmt w:val="bullet"/>
      <w:lvlText w:val=""/>
      <w:lvlJc w:val="left"/>
      <w:pPr>
        <w:tabs>
          <w:tab w:val="num" w:pos="2880"/>
        </w:tabs>
        <w:ind w:left="2880" w:hanging="360"/>
      </w:pPr>
      <w:rPr>
        <w:rFonts w:ascii="Wingdings" w:hAnsi="Wingdings" w:hint="default"/>
      </w:rPr>
    </w:lvl>
    <w:lvl w:ilvl="4" w:tplc="8A4AACC6" w:tentative="1">
      <w:start w:val="1"/>
      <w:numFmt w:val="bullet"/>
      <w:lvlText w:val=""/>
      <w:lvlJc w:val="left"/>
      <w:pPr>
        <w:tabs>
          <w:tab w:val="num" w:pos="3600"/>
        </w:tabs>
        <w:ind w:left="3600" w:hanging="360"/>
      </w:pPr>
      <w:rPr>
        <w:rFonts w:ascii="Wingdings" w:hAnsi="Wingdings" w:hint="default"/>
      </w:rPr>
    </w:lvl>
    <w:lvl w:ilvl="5" w:tplc="AFFAB2CC" w:tentative="1">
      <w:start w:val="1"/>
      <w:numFmt w:val="bullet"/>
      <w:lvlText w:val=""/>
      <w:lvlJc w:val="left"/>
      <w:pPr>
        <w:tabs>
          <w:tab w:val="num" w:pos="4320"/>
        </w:tabs>
        <w:ind w:left="4320" w:hanging="360"/>
      </w:pPr>
      <w:rPr>
        <w:rFonts w:ascii="Wingdings" w:hAnsi="Wingdings" w:hint="default"/>
      </w:rPr>
    </w:lvl>
    <w:lvl w:ilvl="6" w:tplc="B0A2E3BC" w:tentative="1">
      <w:start w:val="1"/>
      <w:numFmt w:val="bullet"/>
      <w:lvlText w:val=""/>
      <w:lvlJc w:val="left"/>
      <w:pPr>
        <w:tabs>
          <w:tab w:val="num" w:pos="5040"/>
        </w:tabs>
        <w:ind w:left="5040" w:hanging="360"/>
      </w:pPr>
      <w:rPr>
        <w:rFonts w:ascii="Wingdings" w:hAnsi="Wingdings" w:hint="default"/>
      </w:rPr>
    </w:lvl>
    <w:lvl w:ilvl="7" w:tplc="5EBE0B3E" w:tentative="1">
      <w:start w:val="1"/>
      <w:numFmt w:val="bullet"/>
      <w:lvlText w:val=""/>
      <w:lvlJc w:val="left"/>
      <w:pPr>
        <w:tabs>
          <w:tab w:val="num" w:pos="5760"/>
        </w:tabs>
        <w:ind w:left="5760" w:hanging="360"/>
      </w:pPr>
      <w:rPr>
        <w:rFonts w:ascii="Wingdings" w:hAnsi="Wingdings" w:hint="default"/>
      </w:rPr>
    </w:lvl>
    <w:lvl w:ilvl="8" w:tplc="9B102672" w:tentative="1">
      <w:start w:val="1"/>
      <w:numFmt w:val="bullet"/>
      <w:lvlText w:val=""/>
      <w:lvlJc w:val="left"/>
      <w:pPr>
        <w:tabs>
          <w:tab w:val="num" w:pos="6480"/>
        </w:tabs>
        <w:ind w:left="6480" w:hanging="360"/>
      </w:pPr>
      <w:rPr>
        <w:rFonts w:ascii="Wingdings" w:hAnsi="Wingdings" w:hint="default"/>
      </w:rPr>
    </w:lvl>
  </w:abstractNum>
  <w:abstractNum w:abstractNumId="126">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127">
    <w:nsid w:val="6E644019"/>
    <w:multiLevelType w:val="hybridMultilevel"/>
    <w:tmpl w:val="9544DCCA"/>
    <w:lvl w:ilvl="0" w:tplc="C6DA2C8A">
      <w:start w:val="1"/>
      <w:numFmt w:val="bullet"/>
      <w:lvlText w:val=""/>
      <w:lvlJc w:val="left"/>
      <w:pPr>
        <w:tabs>
          <w:tab w:val="num" w:pos="720"/>
        </w:tabs>
        <w:ind w:left="720" w:hanging="360"/>
      </w:pPr>
      <w:rPr>
        <w:rFonts w:ascii="Wingdings" w:hAnsi="Wingdings" w:hint="default"/>
      </w:rPr>
    </w:lvl>
    <w:lvl w:ilvl="1" w:tplc="09B841C4" w:tentative="1">
      <w:start w:val="1"/>
      <w:numFmt w:val="bullet"/>
      <w:lvlText w:val=""/>
      <w:lvlJc w:val="left"/>
      <w:pPr>
        <w:tabs>
          <w:tab w:val="num" w:pos="1440"/>
        </w:tabs>
        <w:ind w:left="1440" w:hanging="360"/>
      </w:pPr>
      <w:rPr>
        <w:rFonts w:ascii="Wingdings" w:hAnsi="Wingdings" w:hint="default"/>
      </w:rPr>
    </w:lvl>
    <w:lvl w:ilvl="2" w:tplc="6EAC50C8" w:tentative="1">
      <w:start w:val="1"/>
      <w:numFmt w:val="bullet"/>
      <w:lvlText w:val=""/>
      <w:lvlJc w:val="left"/>
      <w:pPr>
        <w:tabs>
          <w:tab w:val="num" w:pos="2160"/>
        </w:tabs>
        <w:ind w:left="2160" w:hanging="360"/>
      </w:pPr>
      <w:rPr>
        <w:rFonts w:ascii="Wingdings" w:hAnsi="Wingdings" w:hint="default"/>
      </w:rPr>
    </w:lvl>
    <w:lvl w:ilvl="3" w:tplc="803285FC" w:tentative="1">
      <w:start w:val="1"/>
      <w:numFmt w:val="bullet"/>
      <w:lvlText w:val=""/>
      <w:lvlJc w:val="left"/>
      <w:pPr>
        <w:tabs>
          <w:tab w:val="num" w:pos="2880"/>
        </w:tabs>
        <w:ind w:left="2880" w:hanging="360"/>
      </w:pPr>
      <w:rPr>
        <w:rFonts w:ascii="Wingdings" w:hAnsi="Wingdings" w:hint="default"/>
      </w:rPr>
    </w:lvl>
    <w:lvl w:ilvl="4" w:tplc="8152CDCE" w:tentative="1">
      <w:start w:val="1"/>
      <w:numFmt w:val="bullet"/>
      <w:lvlText w:val=""/>
      <w:lvlJc w:val="left"/>
      <w:pPr>
        <w:tabs>
          <w:tab w:val="num" w:pos="3600"/>
        </w:tabs>
        <w:ind w:left="3600" w:hanging="360"/>
      </w:pPr>
      <w:rPr>
        <w:rFonts w:ascii="Wingdings" w:hAnsi="Wingdings" w:hint="default"/>
      </w:rPr>
    </w:lvl>
    <w:lvl w:ilvl="5" w:tplc="E8A6D264" w:tentative="1">
      <w:start w:val="1"/>
      <w:numFmt w:val="bullet"/>
      <w:lvlText w:val=""/>
      <w:lvlJc w:val="left"/>
      <w:pPr>
        <w:tabs>
          <w:tab w:val="num" w:pos="4320"/>
        </w:tabs>
        <w:ind w:left="4320" w:hanging="360"/>
      </w:pPr>
      <w:rPr>
        <w:rFonts w:ascii="Wingdings" w:hAnsi="Wingdings" w:hint="default"/>
      </w:rPr>
    </w:lvl>
    <w:lvl w:ilvl="6" w:tplc="BD68E9DC" w:tentative="1">
      <w:start w:val="1"/>
      <w:numFmt w:val="bullet"/>
      <w:lvlText w:val=""/>
      <w:lvlJc w:val="left"/>
      <w:pPr>
        <w:tabs>
          <w:tab w:val="num" w:pos="5040"/>
        </w:tabs>
        <w:ind w:left="5040" w:hanging="360"/>
      </w:pPr>
      <w:rPr>
        <w:rFonts w:ascii="Wingdings" w:hAnsi="Wingdings" w:hint="default"/>
      </w:rPr>
    </w:lvl>
    <w:lvl w:ilvl="7" w:tplc="631EDF48" w:tentative="1">
      <w:start w:val="1"/>
      <w:numFmt w:val="bullet"/>
      <w:lvlText w:val=""/>
      <w:lvlJc w:val="left"/>
      <w:pPr>
        <w:tabs>
          <w:tab w:val="num" w:pos="5760"/>
        </w:tabs>
        <w:ind w:left="5760" w:hanging="360"/>
      </w:pPr>
      <w:rPr>
        <w:rFonts w:ascii="Wingdings" w:hAnsi="Wingdings" w:hint="default"/>
      </w:rPr>
    </w:lvl>
    <w:lvl w:ilvl="8" w:tplc="4C48D89E" w:tentative="1">
      <w:start w:val="1"/>
      <w:numFmt w:val="bullet"/>
      <w:lvlText w:val=""/>
      <w:lvlJc w:val="left"/>
      <w:pPr>
        <w:tabs>
          <w:tab w:val="num" w:pos="6480"/>
        </w:tabs>
        <w:ind w:left="6480" w:hanging="360"/>
      </w:pPr>
      <w:rPr>
        <w:rFonts w:ascii="Wingdings" w:hAnsi="Wingdings" w:hint="default"/>
      </w:rPr>
    </w:lvl>
  </w:abstractNum>
  <w:abstractNum w:abstractNumId="128">
    <w:nsid w:val="713E3368"/>
    <w:multiLevelType w:val="hybridMultilevel"/>
    <w:tmpl w:val="A5DC7928"/>
    <w:lvl w:ilvl="0" w:tplc="91A27D98">
      <w:start w:val="1"/>
      <w:numFmt w:val="bullet"/>
      <w:lvlText w:val=""/>
      <w:lvlJc w:val="left"/>
      <w:pPr>
        <w:tabs>
          <w:tab w:val="num" w:pos="720"/>
        </w:tabs>
        <w:ind w:left="720" w:hanging="360"/>
      </w:pPr>
      <w:rPr>
        <w:rFonts w:ascii="Wingdings" w:hAnsi="Wingdings" w:hint="default"/>
      </w:rPr>
    </w:lvl>
    <w:lvl w:ilvl="1" w:tplc="B574DBCA" w:tentative="1">
      <w:start w:val="1"/>
      <w:numFmt w:val="bullet"/>
      <w:lvlText w:val=""/>
      <w:lvlJc w:val="left"/>
      <w:pPr>
        <w:tabs>
          <w:tab w:val="num" w:pos="1440"/>
        </w:tabs>
        <w:ind w:left="1440" w:hanging="360"/>
      </w:pPr>
      <w:rPr>
        <w:rFonts w:ascii="Wingdings" w:hAnsi="Wingdings" w:hint="default"/>
      </w:rPr>
    </w:lvl>
    <w:lvl w:ilvl="2" w:tplc="82E4CC98" w:tentative="1">
      <w:start w:val="1"/>
      <w:numFmt w:val="bullet"/>
      <w:lvlText w:val=""/>
      <w:lvlJc w:val="left"/>
      <w:pPr>
        <w:tabs>
          <w:tab w:val="num" w:pos="2160"/>
        </w:tabs>
        <w:ind w:left="2160" w:hanging="360"/>
      </w:pPr>
      <w:rPr>
        <w:rFonts w:ascii="Wingdings" w:hAnsi="Wingdings" w:hint="default"/>
      </w:rPr>
    </w:lvl>
    <w:lvl w:ilvl="3" w:tplc="9C32C16C" w:tentative="1">
      <w:start w:val="1"/>
      <w:numFmt w:val="bullet"/>
      <w:lvlText w:val=""/>
      <w:lvlJc w:val="left"/>
      <w:pPr>
        <w:tabs>
          <w:tab w:val="num" w:pos="2880"/>
        </w:tabs>
        <w:ind w:left="2880" w:hanging="360"/>
      </w:pPr>
      <w:rPr>
        <w:rFonts w:ascii="Wingdings" w:hAnsi="Wingdings" w:hint="default"/>
      </w:rPr>
    </w:lvl>
    <w:lvl w:ilvl="4" w:tplc="C994B810" w:tentative="1">
      <w:start w:val="1"/>
      <w:numFmt w:val="bullet"/>
      <w:lvlText w:val=""/>
      <w:lvlJc w:val="left"/>
      <w:pPr>
        <w:tabs>
          <w:tab w:val="num" w:pos="3600"/>
        </w:tabs>
        <w:ind w:left="3600" w:hanging="360"/>
      </w:pPr>
      <w:rPr>
        <w:rFonts w:ascii="Wingdings" w:hAnsi="Wingdings" w:hint="default"/>
      </w:rPr>
    </w:lvl>
    <w:lvl w:ilvl="5" w:tplc="EF08BCC8" w:tentative="1">
      <w:start w:val="1"/>
      <w:numFmt w:val="bullet"/>
      <w:lvlText w:val=""/>
      <w:lvlJc w:val="left"/>
      <w:pPr>
        <w:tabs>
          <w:tab w:val="num" w:pos="4320"/>
        </w:tabs>
        <w:ind w:left="4320" w:hanging="360"/>
      </w:pPr>
      <w:rPr>
        <w:rFonts w:ascii="Wingdings" w:hAnsi="Wingdings" w:hint="default"/>
      </w:rPr>
    </w:lvl>
    <w:lvl w:ilvl="6" w:tplc="F7DC4678" w:tentative="1">
      <w:start w:val="1"/>
      <w:numFmt w:val="bullet"/>
      <w:lvlText w:val=""/>
      <w:lvlJc w:val="left"/>
      <w:pPr>
        <w:tabs>
          <w:tab w:val="num" w:pos="5040"/>
        </w:tabs>
        <w:ind w:left="5040" w:hanging="360"/>
      </w:pPr>
      <w:rPr>
        <w:rFonts w:ascii="Wingdings" w:hAnsi="Wingdings" w:hint="default"/>
      </w:rPr>
    </w:lvl>
    <w:lvl w:ilvl="7" w:tplc="D1621EB4" w:tentative="1">
      <w:start w:val="1"/>
      <w:numFmt w:val="bullet"/>
      <w:lvlText w:val=""/>
      <w:lvlJc w:val="left"/>
      <w:pPr>
        <w:tabs>
          <w:tab w:val="num" w:pos="5760"/>
        </w:tabs>
        <w:ind w:left="5760" w:hanging="360"/>
      </w:pPr>
      <w:rPr>
        <w:rFonts w:ascii="Wingdings" w:hAnsi="Wingdings" w:hint="default"/>
      </w:rPr>
    </w:lvl>
    <w:lvl w:ilvl="8" w:tplc="41722354" w:tentative="1">
      <w:start w:val="1"/>
      <w:numFmt w:val="bullet"/>
      <w:lvlText w:val=""/>
      <w:lvlJc w:val="left"/>
      <w:pPr>
        <w:tabs>
          <w:tab w:val="num" w:pos="6480"/>
        </w:tabs>
        <w:ind w:left="6480" w:hanging="360"/>
      </w:pPr>
      <w:rPr>
        <w:rFonts w:ascii="Wingdings" w:hAnsi="Wingdings" w:hint="default"/>
      </w:rPr>
    </w:lvl>
  </w:abstractNum>
  <w:abstractNum w:abstractNumId="129">
    <w:nsid w:val="72C53EC5"/>
    <w:multiLevelType w:val="hybridMultilevel"/>
    <w:tmpl w:val="B58098FC"/>
    <w:lvl w:ilvl="0" w:tplc="9BCC6D86">
      <w:start w:val="1"/>
      <w:numFmt w:val="bullet"/>
      <w:lvlText w:val=""/>
      <w:lvlJc w:val="left"/>
      <w:pPr>
        <w:tabs>
          <w:tab w:val="num" w:pos="720"/>
        </w:tabs>
        <w:ind w:left="720" w:hanging="360"/>
      </w:pPr>
      <w:rPr>
        <w:rFonts w:ascii="Wingdings" w:hAnsi="Wingdings" w:hint="default"/>
      </w:rPr>
    </w:lvl>
    <w:lvl w:ilvl="1" w:tplc="22E86936" w:tentative="1">
      <w:start w:val="1"/>
      <w:numFmt w:val="bullet"/>
      <w:lvlText w:val=""/>
      <w:lvlJc w:val="left"/>
      <w:pPr>
        <w:tabs>
          <w:tab w:val="num" w:pos="1440"/>
        </w:tabs>
        <w:ind w:left="1440" w:hanging="360"/>
      </w:pPr>
      <w:rPr>
        <w:rFonts w:ascii="Wingdings" w:hAnsi="Wingdings" w:hint="default"/>
      </w:rPr>
    </w:lvl>
    <w:lvl w:ilvl="2" w:tplc="C744F1A8" w:tentative="1">
      <w:start w:val="1"/>
      <w:numFmt w:val="bullet"/>
      <w:lvlText w:val=""/>
      <w:lvlJc w:val="left"/>
      <w:pPr>
        <w:tabs>
          <w:tab w:val="num" w:pos="2160"/>
        </w:tabs>
        <w:ind w:left="2160" w:hanging="360"/>
      </w:pPr>
      <w:rPr>
        <w:rFonts w:ascii="Wingdings" w:hAnsi="Wingdings" w:hint="default"/>
      </w:rPr>
    </w:lvl>
    <w:lvl w:ilvl="3" w:tplc="4C966750" w:tentative="1">
      <w:start w:val="1"/>
      <w:numFmt w:val="bullet"/>
      <w:lvlText w:val=""/>
      <w:lvlJc w:val="left"/>
      <w:pPr>
        <w:tabs>
          <w:tab w:val="num" w:pos="2880"/>
        </w:tabs>
        <w:ind w:left="2880" w:hanging="360"/>
      </w:pPr>
      <w:rPr>
        <w:rFonts w:ascii="Wingdings" w:hAnsi="Wingdings" w:hint="default"/>
      </w:rPr>
    </w:lvl>
    <w:lvl w:ilvl="4" w:tplc="F146CDA0" w:tentative="1">
      <w:start w:val="1"/>
      <w:numFmt w:val="bullet"/>
      <w:lvlText w:val=""/>
      <w:lvlJc w:val="left"/>
      <w:pPr>
        <w:tabs>
          <w:tab w:val="num" w:pos="3600"/>
        </w:tabs>
        <w:ind w:left="3600" w:hanging="360"/>
      </w:pPr>
      <w:rPr>
        <w:rFonts w:ascii="Wingdings" w:hAnsi="Wingdings" w:hint="default"/>
      </w:rPr>
    </w:lvl>
    <w:lvl w:ilvl="5" w:tplc="F03CC6E2" w:tentative="1">
      <w:start w:val="1"/>
      <w:numFmt w:val="bullet"/>
      <w:lvlText w:val=""/>
      <w:lvlJc w:val="left"/>
      <w:pPr>
        <w:tabs>
          <w:tab w:val="num" w:pos="4320"/>
        </w:tabs>
        <w:ind w:left="4320" w:hanging="360"/>
      </w:pPr>
      <w:rPr>
        <w:rFonts w:ascii="Wingdings" w:hAnsi="Wingdings" w:hint="default"/>
      </w:rPr>
    </w:lvl>
    <w:lvl w:ilvl="6" w:tplc="53E0516E" w:tentative="1">
      <w:start w:val="1"/>
      <w:numFmt w:val="bullet"/>
      <w:lvlText w:val=""/>
      <w:lvlJc w:val="left"/>
      <w:pPr>
        <w:tabs>
          <w:tab w:val="num" w:pos="5040"/>
        </w:tabs>
        <w:ind w:left="5040" w:hanging="360"/>
      </w:pPr>
      <w:rPr>
        <w:rFonts w:ascii="Wingdings" w:hAnsi="Wingdings" w:hint="default"/>
      </w:rPr>
    </w:lvl>
    <w:lvl w:ilvl="7" w:tplc="5EDE07FE" w:tentative="1">
      <w:start w:val="1"/>
      <w:numFmt w:val="bullet"/>
      <w:lvlText w:val=""/>
      <w:lvlJc w:val="left"/>
      <w:pPr>
        <w:tabs>
          <w:tab w:val="num" w:pos="5760"/>
        </w:tabs>
        <w:ind w:left="5760" w:hanging="360"/>
      </w:pPr>
      <w:rPr>
        <w:rFonts w:ascii="Wingdings" w:hAnsi="Wingdings" w:hint="default"/>
      </w:rPr>
    </w:lvl>
    <w:lvl w:ilvl="8" w:tplc="118ED244" w:tentative="1">
      <w:start w:val="1"/>
      <w:numFmt w:val="bullet"/>
      <w:lvlText w:val=""/>
      <w:lvlJc w:val="left"/>
      <w:pPr>
        <w:tabs>
          <w:tab w:val="num" w:pos="6480"/>
        </w:tabs>
        <w:ind w:left="6480" w:hanging="360"/>
      </w:pPr>
      <w:rPr>
        <w:rFonts w:ascii="Wingdings" w:hAnsi="Wingdings" w:hint="default"/>
      </w:rPr>
    </w:lvl>
  </w:abstractNum>
  <w:abstractNum w:abstractNumId="130">
    <w:nsid w:val="72E4784F"/>
    <w:multiLevelType w:val="hybridMultilevel"/>
    <w:tmpl w:val="685C04D2"/>
    <w:lvl w:ilvl="0" w:tplc="46AE0E8E">
      <w:start w:val="1"/>
      <w:numFmt w:val="bullet"/>
      <w:lvlText w:val=""/>
      <w:lvlJc w:val="left"/>
      <w:pPr>
        <w:tabs>
          <w:tab w:val="num" w:pos="720"/>
        </w:tabs>
        <w:ind w:left="720" w:hanging="360"/>
      </w:pPr>
      <w:rPr>
        <w:rFonts w:ascii="Wingdings" w:hAnsi="Wingdings" w:hint="default"/>
      </w:rPr>
    </w:lvl>
    <w:lvl w:ilvl="1" w:tplc="BC1E427A" w:tentative="1">
      <w:start w:val="1"/>
      <w:numFmt w:val="bullet"/>
      <w:lvlText w:val=""/>
      <w:lvlJc w:val="left"/>
      <w:pPr>
        <w:tabs>
          <w:tab w:val="num" w:pos="1440"/>
        </w:tabs>
        <w:ind w:left="1440" w:hanging="360"/>
      </w:pPr>
      <w:rPr>
        <w:rFonts w:ascii="Wingdings" w:hAnsi="Wingdings" w:hint="default"/>
      </w:rPr>
    </w:lvl>
    <w:lvl w:ilvl="2" w:tplc="A78897C2" w:tentative="1">
      <w:start w:val="1"/>
      <w:numFmt w:val="bullet"/>
      <w:lvlText w:val=""/>
      <w:lvlJc w:val="left"/>
      <w:pPr>
        <w:tabs>
          <w:tab w:val="num" w:pos="2160"/>
        </w:tabs>
        <w:ind w:left="2160" w:hanging="360"/>
      </w:pPr>
      <w:rPr>
        <w:rFonts w:ascii="Wingdings" w:hAnsi="Wingdings" w:hint="default"/>
      </w:rPr>
    </w:lvl>
    <w:lvl w:ilvl="3" w:tplc="7F1E40EC" w:tentative="1">
      <w:start w:val="1"/>
      <w:numFmt w:val="bullet"/>
      <w:lvlText w:val=""/>
      <w:lvlJc w:val="left"/>
      <w:pPr>
        <w:tabs>
          <w:tab w:val="num" w:pos="2880"/>
        </w:tabs>
        <w:ind w:left="2880" w:hanging="360"/>
      </w:pPr>
      <w:rPr>
        <w:rFonts w:ascii="Wingdings" w:hAnsi="Wingdings" w:hint="default"/>
      </w:rPr>
    </w:lvl>
    <w:lvl w:ilvl="4" w:tplc="0E8ED10A" w:tentative="1">
      <w:start w:val="1"/>
      <w:numFmt w:val="bullet"/>
      <w:lvlText w:val=""/>
      <w:lvlJc w:val="left"/>
      <w:pPr>
        <w:tabs>
          <w:tab w:val="num" w:pos="3600"/>
        </w:tabs>
        <w:ind w:left="3600" w:hanging="360"/>
      </w:pPr>
      <w:rPr>
        <w:rFonts w:ascii="Wingdings" w:hAnsi="Wingdings" w:hint="default"/>
      </w:rPr>
    </w:lvl>
    <w:lvl w:ilvl="5" w:tplc="0E482F5E" w:tentative="1">
      <w:start w:val="1"/>
      <w:numFmt w:val="bullet"/>
      <w:lvlText w:val=""/>
      <w:lvlJc w:val="left"/>
      <w:pPr>
        <w:tabs>
          <w:tab w:val="num" w:pos="4320"/>
        </w:tabs>
        <w:ind w:left="4320" w:hanging="360"/>
      </w:pPr>
      <w:rPr>
        <w:rFonts w:ascii="Wingdings" w:hAnsi="Wingdings" w:hint="default"/>
      </w:rPr>
    </w:lvl>
    <w:lvl w:ilvl="6" w:tplc="8556932A" w:tentative="1">
      <w:start w:val="1"/>
      <w:numFmt w:val="bullet"/>
      <w:lvlText w:val=""/>
      <w:lvlJc w:val="left"/>
      <w:pPr>
        <w:tabs>
          <w:tab w:val="num" w:pos="5040"/>
        </w:tabs>
        <w:ind w:left="5040" w:hanging="360"/>
      </w:pPr>
      <w:rPr>
        <w:rFonts w:ascii="Wingdings" w:hAnsi="Wingdings" w:hint="default"/>
      </w:rPr>
    </w:lvl>
    <w:lvl w:ilvl="7" w:tplc="1F64BC56" w:tentative="1">
      <w:start w:val="1"/>
      <w:numFmt w:val="bullet"/>
      <w:lvlText w:val=""/>
      <w:lvlJc w:val="left"/>
      <w:pPr>
        <w:tabs>
          <w:tab w:val="num" w:pos="5760"/>
        </w:tabs>
        <w:ind w:left="5760" w:hanging="360"/>
      </w:pPr>
      <w:rPr>
        <w:rFonts w:ascii="Wingdings" w:hAnsi="Wingdings" w:hint="default"/>
      </w:rPr>
    </w:lvl>
    <w:lvl w:ilvl="8" w:tplc="BA3E6E42" w:tentative="1">
      <w:start w:val="1"/>
      <w:numFmt w:val="bullet"/>
      <w:lvlText w:val=""/>
      <w:lvlJc w:val="left"/>
      <w:pPr>
        <w:tabs>
          <w:tab w:val="num" w:pos="6480"/>
        </w:tabs>
        <w:ind w:left="6480" w:hanging="360"/>
      </w:pPr>
      <w:rPr>
        <w:rFonts w:ascii="Wingdings" w:hAnsi="Wingdings" w:hint="default"/>
      </w:rPr>
    </w:lvl>
  </w:abstractNum>
  <w:abstractNum w:abstractNumId="131">
    <w:nsid w:val="74052FF7"/>
    <w:multiLevelType w:val="hybridMultilevel"/>
    <w:tmpl w:val="BEEE3504"/>
    <w:lvl w:ilvl="0" w:tplc="2A16D4DA">
      <w:start w:val="1"/>
      <w:numFmt w:val="bullet"/>
      <w:lvlText w:val=""/>
      <w:lvlJc w:val="left"/>
      <w:pPr>
        <w:tabs>
          <w:tab w:val="num" w:pos="720"/>
        </w:tabs>
        <w:ind w:left="720" w:hanging="360"/>
      </w:pPr>
      <w:rPr>
        <w:rFonts w:ascii="Wingdings" w:hAnsi="Wingdings" w:hint="default"/>
      </w:rPr>
    </w:lvl>
    <w:lvl w:ilvl="1" w:tplc="533CBB28" w:tentative="1">
      <w:start w:val="1"/>
      <w:numFmt w:val="bullet"/>
      <w:lvlText w:val=""/>
      <w:lvlJc w:val="left"/>
      <w:pPr>
        <w:tabs>
          <w:tab w:val="num" w:pos="1440"/>
        </w:tabs>
        <w:ind w:left="1440" w:hanging="360"/>
      </w:pPr>
      <w:rPr>
        <w:rFonts w:ascii="Wingdings" w:hAnsi="Wingdings" w:hint="default"/>
      </w:rPr>
    </w:lvl>
    <w:lvl w:ilvl="2" w:tplc="5C824164" w:tentative="1">
      <w:start w:val="1"/>
      <w:numFmt w:val="bullet"/>
      <w:lvlText w:val=""/>
      <w:lvlJc w:val="left"/>
      <w:pPr>
        <w:tabs>
          <w:tab w:val="num" w:pos="2160"/>
        </w:tabs>
        <w:ind w:left="2160" w:hanging="360"/>
      </w:pPr>
      <w:rPr>
        <w:rFonts w:ascii="Wingdings" w:hAnsi="Wingdings" w:hint="default"/>
      </w:rPr>
    </w:lvl>
    <w:lvl w:ilvl="3" w:tplc="0D3C322E" w:tentative="1">
      <w:start w:val="1"/>
      <w:numFmt w:val="bullet"/>
      <w:lvlText w:val=""/>
      <w:lvlJc w:val="left"/>
      <w:pPr>
        <w:tabs>
          <w:tab w:val="num" w:pos="2880"/>
        </w:tabs>
        <w:ind w:left="2880" w:hanging="360"/>
      </w:pPr>
      <w:rPr>
        <w:rFonts w:ascii="Wingdings" w:hAnsi="Wingdings" w:hint="default"/>
      </w:rPr>
    </w:lvl>
    <w:lvl w:ilvl="4" w:tplc="7AEC2A6E" w:tentative="1">
      <w:start w:val="1"/>
      <w:numFmt w:val="bullet"/>
      <w:lvlText w:val=""/>
      <w:lvlJc w:val="left"/>
      <w:pPr>
        <w:tabs>
          <w:tab w:val="num" w:pos="3600"/>
        </w:tabs>
        <w:ind w:left="3600" w:hanging="360"/>
      </w:pPr>
      <w:rPr>
        <w:rFonts w:ascii="Wingdings" w:hAnsi="Wingdings" w:hint="default"/>
      </w:rPr>
    </w:lvl>
    <w:lvl w:ilvl="5" w:tplc="204440B0" w:tentative="1">
      <w:start w:val="1"/>
      <w:numFmt w:val="bullet"/>
      <w:lvlText w:val=""/>
      <w:lvlJc w:val="left"/>
      <w:pPr>
        <w:tabs>
          <w:tab w:val="num" w:pos="4320"/>
        </w:tabs>
        <w:ind w:left="4320" w:hanging="360"/>
      </w:pPr>
      <w:rPr>
        <w:rFonts w:ascii="Wingdings" w:hAnsi="Wingdings" w:hint="default"/>
      </w:rPr>
    </w:lvl>
    <w:lvl w:ilvl="6" w:tplc="2CAAF01E" w:tentative="1">
      <w:start w:val="1"/>
      <w:numFmt w:val="bullet"/>
      <w:lvlText w:val=""/>
      <w:lvlJc w:val="left"/>
      <w:pPr>
        <w:tabs>
          <w:tab w:val="num" w:pos="5040"/>
        </w:tabs>
        <w:ind w:left="5040" w:hanging="360"/>
      </w:pPr>
      <w:rPr>
        <w:rFonts w:ascii="Wingdings" w:hAnsi="Wingdings" w:hint="default"/>
      </w:rPr>
    </w:lvl>
    <w:lvl w:ilvl="7" w:tplc="57665EAE" w:tentative="1">
      <w:start w:val="1"/>
      <w:numFmt w:val="bullet"/>
      <w:lvlText w:val=""/>
      <w:lvlJc w:val="left"/>
      <w:pPr>
        <w:tabs>
          <w:tab w:val="num" w:pos="5760"/>
        </w:tabs>
        <w:ind w:left="5760" w:hanging="360"/>
      </w:pPr>
      <w:rPr>
        <w:rFonts w:ascii="Wingdings" w:hAnsi="Wingdings" w:hint="default"/>
      </w:rPr>
    </w:lvl>
    <w:lvl w:ilvl="8" w:tplc="D4BE0986" w:tentative="1">
      <w:start w:val="1"/>
      <w:numFmt w:val="bullet"/>
      <w:lvlText w:val=""/>
      <w:lvlJc w:val="left"/>
      <w:pPr>
        <w:tabs>
          <w:tab w:val="num" w:pos="6480"/>
        </w:tabs>
        <w:ind w:left="6480" w:hanging="360"/>
      </w:pPr>
      <w:rPr>
        <w:rFonts w:ascii="Wingdings" w:hAnsi="Wingdings" w:hint="default"/>
      </w:rPr>
    </w:lvl>
  </w:abstractNum>
  <w:abstractNum w:abstractNumId="132">
    <w:nsid w:val="7501068C"/>
    <w:multiLevelType w:val="hybridMultilevel"/>
    <w:tmpl w:val="B060FD40"/>
    <w:lvl w:ilvl="0" w:tplc="44B2C0C2">
      <w:start w:val="1"/>
      <w:numFmt w:val="bullet"/>
      <w:lvlText w:val=""/>
      <w:lvlJc w:val="left"/>
      <w:pPr>
        <w:tabs>
          <w:tab w:val="num" w:pos="720"/>
        </w:tabs>
        <w:ind w:left="720" w:hanging="360"/>
      </w:pPr>
      <w:rPr>
        <w:rFonts w:ascii="Wingdings" w:hAnsi="Wingdings" w:hint="default"/>
      </w:rPr>
    </w:lvl>
    <w:lvl w:ilvl="1" w:tplc="6B10C1AE" w:tentative="1">
      <w:start w:val="1"/>
      <w:numFmt w:val="bullet"/>
      <w:lvlText w:val=""/>
      <w:lvlJc w:val="left"/>
      <w:pPr>
        <w:tabs>
          <w:tab w:val="num" w:pos="1440"/>
        </w:tabs>
        <w:ind w:left="1440" w:hanging="360"/>
      </w:pPr>
      <w:rPr>
        <w:rFonts w:ascii="Wingdings" w:hAnsi="Wingdings" w:hint="default"/>
      </w:rPr>
    </w:lvl>
    <w:lvl w:ilvl="2" w:tplc="D94CDEC2" w:tentative="1">
      <w:start w:val="1"/>
      <w:numFmt w:val="bullet"/>
      <w:lvlText w:val=""/>
      <w:lvlJc w:val="left"/>
      <w:pPr>
        <w:tabs>
          <w:tab w:val="num" w:pos="2160"/>
        </w:tabs>
        <w:ind w:left="2160" w:hanging="360"/>
      </w:pPr>
      <w:rPr>
        <w:rFonts w:ascii="Wingdings" w:hAnsi="Wingdings" w:hint="default"/>
      </w:rPr>
    </w:lvl>
    <w:lvl w:ilvl="3" w:tplc="3CB0A5A2" w:tentative="1">
      <w:start w:val="1"/>
      <w:numFmt w:val="bullet"/>
      <w:lvlText w:val=""/>
      <w:lvlJc w:val="left"/>
      <w:pPr>
        <w:tabs>
          <w:tab w:val="num" w:pos="2880"/>
        </w:tabs>
        <w:ind w:left="2880" w:hanging="360"/>
      </w:pPr>
      <w:rPr>
        <w:rFonts w:ascii="Wingdings" w:hAnsi="Wingdings" w:hint="default"/>
      </w:rPr>
    </w:lvl>
    <w:lvl w:ilvl="4" w:tplc="D4DA442A" w:tentative="1">
      <w:start w:val="1"/>
      <w:numFmt w:val="bullet"/>
      <w:lvlText w:val=""/>
      <w:lvlJc w:val="left"/>
      <w:pPr>
        <w:tabs>
          <w:tab w:val="num" w:pos="3600"/>
        </w:tabs>
        <w:ind w:left="3600" w:hanging="360"/>
      </w:pPr>
      <w:rPr>
        <w:rFonts w:ascii="Wingdings" w:hAnsi="Wingdings" w:hint="default"/>
      </w:rPr>
    </w:lvl>
    <w:lvl w:ilvl="5" w:tplc="4A0868AC" w:tentative="1">
      <w:start w:val="1"/>
      <w:numFmt w:val="bullet"/>
      <w:lvlText w:val=""/>
      <w:lvlJc w:val="left"/>
      <w:pPr>
        <w:tabs>
          <w:tab w:val="num" w:pos="4320"/>
        </w:tabs>
        <w:ind w:left="4320" w:hanging="360"/>
      </w:pPr>
      <w:rPr>
        <w:rFonts w:ascii="Wingdings" w:hAnsi="Wingdings" w:hint="default"/>
      </w:rPr>
    </w:lvl>
    <w:lvl w:ilvl="6" w:tplc="F19A5CFC" w:tentative="1">
      <w:start w:val="1"/>
      <w:numFmt w:val="bullet"/>
      <w:lvlText w:val=""/>
      <w:lvlJc w:val="left"/>
      <w:pPr>
        <w:tabs>
          <w:tab w:val="num" w:pos="5040"/>
        </w:tabs>
        <w:ind w:left="5040" w:hanging="360"/>
      </w:pPr>
      <w:rPr>
        <w:rFonts w:ascii="Wingdings" w:hAnsi="Wingdings" w:hint="default"/>
      </w:rPr>
    </w:lvl>
    <w:lvl w:ilvl="7" w:tplc="A23C7096" w:tentative="1">
      <w:start w:val="1"/>
      <w:numFmt w:val="bullet"/>
      <w:lvlText w:val=""/>
      <w:lvlJc w:val="left"/>
      <w:pPr>
        <w:tabs>
          <w:tab w:val="num" w:pos="5760"/>
        </w:tabs>
        <w:ind w:left="5760" w:hanging="360"/>
      </w:pPr>
      <w:rPr>
        <w:rFonts w:ascii="Wingdings" w:hAnsi="Wingdings" w:hint="default"/>
      </w:rPr>
    </w:lvl>
    <w:lvl w:ilvl="8" w:tplc="C4405F30" w:tentative="1">
      <w:start w:val="1"/>
      <w:numFmt w:val="bullet"/>
      <w:lvlText w:val=""/>
      <w:lvlJc w:val="left"/>
      <w:pPr>
        <w:tabs>
          <w:tab w:val="num" w:pos="6480"/>
        </w:tabs>
        <w:ind w:left="6480" w:hanging="360"/>
      </w:pPr>
      <w:rPr>
        <w:rFonts w:ascii="Wingdings" w:hAnsi="Wingdings" w:hint="default"/>
      </w:rPr>
    </w:lvl>
  </w:abstractNum>
  <w:abstractNum w:abstractNumId="133">
    <w:nsid w:val="767401E6"/>
    <w:multiLevelType w:val="hybridMultilevel"/>
    <w:tmpl w:val="0F7692AE"/>
    <w:lvl w:ilvl="0" w:tplc="C9D68AB8">
      <w:start w:val="1"/>
      <w:numFmt w:val="bullet"/>
      <w:lvlText w:val=""/>
      <w:lvlJc w:val="left"/>
      <w:pPr>
        <w:tabs>
          <w:tab w:val="num" w:pos="720"/>
        </w:tabs>
        <w:ind w:left="720" w:hanging="360"/>
      </w:pPr>
      <w:rPr>
        <w:rFonts w:ascii="Wingdings" w:hAnsi="Wingdings" w:hint="default"/>
      </w:rPr>
    </w:lvl>
    <w:lvl w:ilvl="1" w:tplc="440CEE1E" w:tentative="1">
      <w:start w:val="1"/>
      <w:numFmt w:val="bullet"/>
      <w:lvlText w:val=""/>
      <w:lvlJc w:val="left"/>
      <w:pPr>
        <w:tabs>
          <w:tab w:val="num" w:pos="1440"/>
        </w:tabs>
        <w:ind w:left="1440" w:hanging="360"/>
      </w:pPr>
      <w:rPr>
        <w:rFonts w:ascii="Wingdings" w:hAnsi="Wingdings" w:hint="default"/>
      </w:rPr>
    </w:lvl>
    <w:lvl w:ilvl="2" w:tplc="786C2DB6" w:tentative="1">
      <w:start w:val="1"/>
      <w:numFmt w:val="bullet"/>
      <w:lvlText w:val=""/>
      <w:lvlJc w:val="left"/>
      <w:pPr>
        <w:tabs>
          <w:tab w:val="num" w:pos="2160"/>
        </w:tabs>
        <w:ind w:left="2160" w:hanging="360"/>
      </w:pPr>
      <w:rPr>
        <w:rFonts w:ascii="Wingdings" w:hAnsi="Wingdings" w:hint="default"/>
      </w:rPr>
    </w:lvl>
    <w:lvl w:ilvl="3" w:tplc="EB28F402" w:tentative="1">
      <w:start w:val="1"/>
      <w:numFmt w:val="bullet"/>
      <w:lvlText w:val=""/>
      <w:lvlJc w:val="left"/>
      <w:pPr>
        <w:tabs>
          <w:tab w:val="num" w:pos="2880"/>
        </w:tabs>
        <w:ind w:left="2880" w:hanging="360"/>
      </w:pPr>
      <w:rPr>
        <w:rFonts w:ascii="Wingdings" w:hAnsi="Wingdings" w:hint="default"/>
      </w:rPr>
    </w:lvl>
    <w:lvl w:ilvl="4" w:tplc="719E546A" w:tentative="1">
      <w:start w:val="1"/>
      <w:numFmt w:val="bullet"/>
      <w:lvlText w:val=""/>
      <w:lvlJc w:val="left"/>
      <w:pPr>
        <w:tabs>
          <w:tab w:val="num" w:pos="3600"/>
        </w:tabs>
        <w:ind w:left="3600" w:hanging="360"/>
      </w:pPr>
      <w:rPr>
        <w:rFonts w:ascii="Wingdings" w:hAnsi="Wingdings" w:hint="default"/>
      </w:rPr>
    </w:lvl>
    <w:lvl w:ilvl="5" w:tplc="F5C637A4" w:tentative="1">
      <w:start w:val="1"/>
      <w:numFmt w:val="bullet"/>
      <w:lvlText w:val=""/>
      <w:lvlJc w:val="left"/>
      <w:pPr>
        <w:tabs>
          <w:tab w:val="num" w:pos="4320"/>
        </w:tabs>
        <w:ind w:left="4320" w:hanging="360"/>
      </w:pPr>
      <w:rPr>
        <w:rFonts w:ascii="Wingdings" w:hAnsi="Wingdings" w:hint="default"/>
      </w:rPr>
    </w:lvl>
    <w:lvl w:ilvl="6" w:tplc="020CF26A" w:tentative="1">
      <w:start w:val="1"/>
      <w:numFmt w:val="bullet"/>
      <w:lvlText w:val=""/>
      <w:lvlJc w:val="left"/>
      <w:pPr>
        <w:tabs>
          <w:tab w:val="num" w:pos="5040"/>
        </w:tabs>
        <w:ind w:left="5040" w:hanging="360"/>
      </w:pPr>
      <w:rPr>
        <w:rFonts w:ascii="Wingdings" w:hAnsi="Wingdings" w:hint="default"/>
      </w:rPr>
    </w:lvl>
    <w:lvl w:ilvl="7" w:tplc="5F1E7F96" w:tentative="1">
      <w:start w:val="1"/>
      <w:numFmt w:val="bullet"/>
      <w:lvlText w:val=""/>
      <w:lvlJc w:val="left"/>
      <w:pPr>
        <w:tabs>
          <w:tab w:val="num" w:pos="5760"/>
        </w:tabs>
        <w:ind w:left="5760" w:hanging="360"/>
      </w:pPr>
      <w:rPr>
        <w:rFonts w:ascii="Wingdings" w:hAnsi="Wingdings" w:hint="default"/>
      </w:rPr>
    </w:lvl>
    <w:lvl w:ilvl="8" w:tplc="0FFEDC96" w:tentative="1">
      <w:start w:val="1"/>
      <w:numFmt w:val="bullet"/>
      <w:lvlText w:val=""/>
      <w:lvlJc w:val="left"/>
      <w:pPr>
        <w:tabs>
          <w:tab w:val="num" w:pos="6480"/>
        </w:tabs>
        <w:ind w:left="6480" w:hanging="360"/>
      </w:pPr>
      <w:rPr>
        <w:rFonts w:ascii="Wingdings" w:hAnsi="Wingdings" w:hint="default"/>
      </w:rPr>
    </w:lvl>
  </w:abstractNum>
  <w:abstractNum w:abstractNumId="134">
    <w:nsid w:val="776001E6"/>
    <w:multiLevelType w:val="hybridMultilevel"/>
    <w:tmpl w:val="EECCB698"/>
    <w:lvl w:ilvl="0" w:tplc="6B6A50F0">
      <w:start w:val="1"/>
      <w:numFmt w:val="bullet"/>
      <w:lvlText w:val=""/>
      <w:lvlJc w:val="left"/>
      <w:pPr>
        <w:tabs>
          <w:tab w:val="num" w:pos="720"/>
        </w:tabs>
        <w:ind w:left="720" w:hanging="360"/>
      </w:pPr>
      <w:rPr>
        <w:rFonts w:ascii="Wingdings" w:hAnsi="Wingdings" w:hint="default"/>
      </w:rPr>
    </w:lvl>
    <w:lvl w:ilvl="1" w:tplc="5FC22640" w:tentative="1">
      <w:start w:val="1"/>
      <w:numFmt w:val="bullet"/>
      <w:lvlText w:val=""/>
      <w:lvlJc w:val="left"/>
      <w:pPr>
        <w:tabs>
          <w:tab w:val="num" w:pos="1440"/>
        </w:tabs>
        <w:ind w:left="1440" w:hanging="360"/>
      </w:pPr>
      <w:rPr>
        <w:rFonts w:ascii="Wingdings" w:hAnsi="Wingdings" w:hint="default"/>
      </w:rPr>
    </w:lvl>
    <w:lvl w:ilvl="2" w:tplc="E6AA9576" w:tentative="1">
      <w:start w:val="1"/>
      <w:numFmt w:val="bullet"/>
      <w:lvlText w:val=""/>
      <w:lvlJc w:val="left"/>
      <w:pPr>
        <w:tabs>
          <w:tab w:val="num" w:pos="2160"/>
        </w:tabs>
        <w:ind w:left="2160" w:hanging="360"/>
      </w:pPr>
      <w:rPr>
        <w:rFonts w:ascii="Wingdings" w:hAnsi="Wingdings" w:hint="default"/>
      </w:rPr>
    </w:lvl>
    <w:lvl w:ilvl="3" w:tplc="697E6FC6" w:tentative="1">
      <w:start w:val="1"/>
      <w:numFmt w:val="bullet"/>
      <w:lvlText w:val=""/>
      <w:lvlJc w:val="left"/>
      <w:pPr>
        <w:tabs>
          <w:tab w:val="num" w:pos="2880"/>
        </w:tabs>
        <w:ind w:left="2880" w:hanging="360"/>
      </w:pPr>
      <w:rPr>
        <w:rFonts w:ascii="Wingdings" w:hAnsi="Wingdings" w:hint="default"/>
      </w:rPr>
    </w:lvl>
    <w:lvl w:ilvl="4" w:tplc="82C89908" w:tentative="1">
      <w:start w:val="1"/>
      <w:numFmt w:val="bullet"/>
      <w:lvlText w:val=""/>
      <w:lvlJc w:val="left"/>
      <w:pPr>
        <w:tabs>
          <w:tab w:val="num" w:pos="3600"/>
        </w:tabs>
        <w:ind w:left="3600" w:hanging="360"/>
      </w:pPr>
      <w:rPr>
        <w:rFonts w:ascii="Wingdings" w:hAnsi="Wingdings" w:hint="default"/>
      </w:rPr>
    </w:lvl>
    <w:lvl w:ilvl="5" w:tplc="57E0B258" w:tentative="1">
      <w:start w:val="1"/>
      <w:numFmt w:val="bullet"/>
      <w:lvlText w:val=""/>
      <w:lvlJc w:val="left"/>
      <w:pPr>
        <w:tabs>
          <w:tab w:val="num" w:pos="4320"/>
        </w:tabs>
        <w:ind w:left="4320" w:hanging="360"/>
      </w:pPr>
      <w:rPr>
        <w:rFonts w:ascii="Wingdings" w:hAnsi="Wingdings" w:hint="default"/>
      </w:rPr>
    </w:lvl>
    <w:lvl w:ilvl="6" w:tplc="6B841CC6" w:tentative="1">
      <w:start w:val="1"/>
      <w:numFmt w:val="bullet"/>
      <w:lvlText w:val=""/>
      <w:lvlJc w:val="left"/>
      <w:pPr>
        <w:tabs>
          <w:tab w:val="num" w:pos="5040"/>
        </w:tabs>
        <w:ind w:left="5040" w:hanging="360"/>
      </w:pPr>
      <w:rPr>
        <w:rFonts w:ascii="Wingdings" w:hAnsi="Wingdings" w:hint="default"/>
      </w:rPr>
    </w:lvl>
    <w:lvl w:ilvl="7" w:tplc="403831FA" w:tentative="1">
      <w:start w:val="1"/>
      <w:numFmt w:val="bullet"/>
      <w:lvlText w:val=""/>
      <w:lvlJc w:val="left"/>
      <w:pPr>
        <w:tabs>
          <w:tab w:val="num" w:pos="5760"/>
        </w:tabs>
        <w:ind w:left="5760" w:hanging="360"/>
      </w:pPr>
      <w:rPr>
        <w:rFonts w:ascii="Wingdings" w:hAnsi="Wingdings" w:hint="default"/>
      </w:rPr>
    </w:lvl>
    <w:lvl w:ilvl="8" w:tplc="BB1CDB34" w:tentative="1">
      <w:start w:val="1"/>
      <w:numFmt w:val="bullet"/>
      <w:lvlText w:val=""/>
      <w:lvlJc w:val="left"/>
      <w:pPr>
        <w:tabs>
          <w:tab w:val="num" w:pos="6480"/>
        </w:tabs>
        <w:ind w:left="6480" w:hanging="360"/>
      </w:pPr>
      <w:rPr>
        <w:rFonts w:ascii="Wingdings" w:hAnsi="Wingdings" w:hint="default"/>
      </w:rPr>
    </w:lvl>
  </w:abstractNum>
  <w:abstractNum w:abstractNumId="135">
    <w:nsid w:val="7895304E"/>
    <w:multiLevelType w:val="hybridMultilevel"/>
    <w:tmpl w:val="C76E84D8"/>
    <w:lvl w:ilvl="0" w:tplc="DF7646AE">
      <w:start w:val="1"/>
      <w:numFmt w:val="bullet"/>
      <w:lvlText w:val=""/>
      <w:lvlJc w:val="left"/>
      <w:pPr>
        <w:tabs>
          <w:tab w:val="num" w:pos="720"/>
        </w:tabs>
        <w:ind w:left="720" w:hanging="360"/>
      </w:pPr>
      <w:rPr>
        <w:rFonts w:ascii="Wingdings" w:hAnsi="Wingdings" w:hint="default"/>
      </w:rPr>
    </w:lvl>
    <w:lvl w:ilvl="1" w:tplc="DAC69666" w:tentative="1">
      <w:start w:val="1"/>
      <w:numFmt w:val="bullet"/>
      <w:lvlText w:val=""/>
      <w:lvlJc w:val="left"/>
      <w:pPr>
        <w:tabs>
          <w:tab w:val="num" w:pos="1440"/>
        </w:tabs>
        <w:ind w:left="1440" w:hanging="360"/>
      </w:pPr>
      <w:rPr>
        <w:rFonts w:ascii="Wingdings" w:hAnsi="Wingdings" w:hint="default"/>
      </w:rPr>
    </w:lvl>
    <w:lvl w:ilvl="2" w:tplc="6796749C" w:tentative="1">
      <w:start w:val="1"/>
      <w:numFmt w:val="bullet"/>
      <w:lvlText w:val=""/>
      <w:lvlJc w:val="left"/>
      <w:pPr>
        <w:tabs>
          <w:tab w:val="num" w:pos="2160"/>
        </w:tabs>
        <w:ind w:left="2160" w:hanging="360"/>
      </w:pPr>
      <w:rPr>
        <w:rFonts w:ascii="Wingdings" w:hAnsi="Wingdings" w:hint="default"/>
      </w:rPr>
    </w:lvl>
    <w:lvl w:ilvl="3" w:tplc="FDFC4168" w:tentative="1">
      <w:start w:val="1"/>
      <w:numFmt w:val="bullet"/>
      <w:lvlText w:val=""/>
      <w:lvlJc w:val="left"/>
      <w:pPr>
        <w:tabs>
          <w:tab w:val="num" w:pos="2880"/>
        </w:tabs>
        <w:ind w:left="2880" w:hanging="360"/>
      </w:pPr>
      <w:rPr>
        <w:rFonts w:ascii="Wingdings" w:hAnsi="Wingdings" w:hint="default"/>
      </w:rPr>
    </w:lvl>
    <w:lvl w:ilvl="4" w:tplc="B518EA0C" w:tentative="1">
      <w:start w:val="1"/>
      <w:numFmt w:val="bullet"/>
      <w:lvlText w:val=""/>
      <w:lvlJc w:val="left"/>
      <w:pPr>
        <w:tabs>
          <w:tab w:val="num" w:pos="3600"/>
        </w:tabs>
        <w:ind w:left="3600" w:hanging="360"/>
      </w:pPr>
      <w:rPr>
        <w:rFonts w:ascii="Wingdings" w:hAnsi="Wingdings" w:hint="default"/>
      </w:rPr>
    </w:lvl>
    <w:lvl w:ilvl="5" w:tplc="77709096" w:tentative="1">
      <w:start w:val="1"/>
      <w:numFmt w:val="bullet"/>
      <w:lvlText w:val=""/>
      <w:lvlJc w:val="left"/>
      <w:pPr>
        <w:tabs>
          <w:tab w:val="num" w:pos="4320"/>
        </w:tabs>
        <w:ind w:left="4320" w:hanging="360"/>
      </w:pPr>
      <w:rPr>
        <w:rFonts w:ascii="Wingdings" w:hAnsi="Wingdings" w:hint="default"/>
      </w:rPr>
    </w:lvl>
    <w:lvl w:ilvl="6" w:tplc="48844792" w:tentative="1">
      <w:start w:val="1"/>
      <w:numFmt w:val="bullet"/>
      <w:lvlText w:val=""/>
      <w:lvlJc w:val="left"/>
      <w:pPr>
        <w:tabs>
          <w:tab w:val="num" w:pos="5040"/>
        </w:tabs>
        <w:ind w:left="5040" w:hanging="360"/>
      </w:pPr>
      <w:rPr>
        <w:rFonts w:ascii="Wingdings" w:hAnsi="Wingdings" w:hint="default"/>
      </w:rPr>
    </w:lvl>
    <w:lvl w:ilvl="7" w:tplc="3FCE4392" w:tentative="1">
      <w:start w:val="1"/>
      <w:numFmt w:val="bullet"/>
      <w:lvlText w:val=""/>
      <w:lvlJc w:val="left"/>
      <w:pPr>
        <w:tabs>
          <w:tab w:val="num" w:pos="5760"/>
        </w:tabs>
        <w:ind w:left="5760" w:hanging="360"/>
      </w:pPr>
      <w:rPr>
        <w:rFonts w:ascii="Wingdings" w:hAnsi="Wingdings" w:hint="default"/>
      </w:rPr>
    </w:lvl>
    <w:lvl w:ilvl="8" w:tplc="9A8689C8" w:tentative="1">
      <w:start w:val="1"/>
      <w:numFmt w:val="bullet"/>
      <w:lvlText w:val=""/>
      <w:lvlJc w:val="left"/>
      <w:pPr>
        <w:tabs>
          <w:tab w:val="num" w:pos="6480"/>
        </w:tabs>
        <w:ind w:left="6480" w:hanging="360"/>
      </w:pPr>
      <w:rPr>
        <w:rFonts w:ascii="Wingdings" w:hAnsi="Wingdings" w:hint="default"/>
      </w:rPr>
    </w:lvl>
  </w:abstractNum>
  <w:abstractNum w:abstractNumId="136">
    <w:nsid w:val="78A1114C"/>
    <w:multiLevelType w:val="hybridMultilevel"/>
    <w:tmpl w:val="88F815B4"/>
    <w:lvl w:ilvl="0" w:tplc="DD74488E">
      <w:start w:val="1"/>
      <w:numFmt w:val="bullet"/>
      <w:lvlText w:val="◇"/>
      <w:lvlJc w:val="left"/>
      <w:pPr>
        <w:tabs>
          <w:tab w:val="num" w:pos="720"/>
        </w:tabs>
        <w:ind w:left="720" w:hanging="360"/>
      </w:pPr>
      <w:rPr>
        <w:rFonts w:ascii="Meiryo UI" w:hAnsi="Meiryo UI" w:hint="default"/>
      </w:rPr>
    </w:lvl>
    <w:lvl w:ilvl="1" w:tplc="D4AC6998" w:tentative="1">
      <w:start w:val="1"/>
      <w:numFmt w:val="bullet"/>
      <w:lvlText w:val="◇"/>
      <w:lvlJc w:val="left"/>
      <w:pPr>
        <w:tabs>
          <w:tab w:val="num" w:pos="1440"/>
        </w:tabs>
        <w:ind w:left="1440" w:hanging="360"/>
      </w:pPr>
      <w:rPr>
        <w:rFonts w:ascii="Meiryo UI" w:hAnsi="Meiryo UI" w:hint="default"/>
      </w:rPr>
    </w:lvl>
    <w:lvl w:ilvl="2" w:tplc="517C642A" w:tentative="1">
      <w:start w:val="1"/>
      <w:numFmt w:val="bullet"/>
      <w:lvlText w:val="◇"/>
      <w:lvlJc w:val="left"/>
      <w:pPr>
        <w:tabs>
          <w:tab w:val="num" w:pos="2160"/>
        </w:tabs>
        <w:ind w:left="2160" w:hanging="360"/>
      </w:pPr>
      <w:rPr>
        <w:rFonts w:ascii="Meiryo UI" w:hAnsi="Meiryo UI" w:hint="default"/>
      </w:rPr>
    </w:lvl>
    <w:lvl w:ilvl="3" w:tplc="25102E76" w:tentative="1">
      <w:start w:val="1"/>
      <w:numFmt w:val="bullet"/>
      <w:lvlText w:val="◇"/>
      <w:lvlJc w:val="left"/>
      <w:pPr>
        <w:tabs>
          <w:tab w:val="num" w:pos="2880"/>
        </w:tabs>
        <w:ind w:left="2880" w:hanging="360"/>
      </w:pPr>
      <w:rPr>
        <w:rFonts w:ascii="Meiryo UI" w:hAnsi="Meiryo UI" w:hint="default"/>
      </w:rPr>
    </w:lvl>
    <w:lvl w:ilvl="4" w:tplc="AE72EB0E" w:tentative="1">
      <w:start w:val="1"/>
      <w:numFmt w:val="bullet"/>
      <w:lvlText w:val="◇"/>
      <w:lvlJc w:val="left"/>
      <w:pPr>
        <w:tabs>
          <w:tab w:val="num" w:pos="3600"/>
        </w:tabs>
        <w:ind w:left="3600" w:hanging="360"/>
      </w:pPr>
      <w:rPr>
        <w:rFonts w:ascii="Meiryo UI" w:hAnsi="Meiryo UI" w:hint="default"/>
      </w:rPr>
    </w:lvl>
    <w:lvl w:ilvl="5" w:tplc="01382940" w:tentative="1">
      <w:start w:val="1"/>
      <w:numFmt w:val="bullet"/>
      <w:lvlText w:val="◇"/>
      <w:lvlJc w:val="left"/>
      <w:pPr>
        <w:tabs>
          <w:tab w:val="num" w:pos="4320"/>
        </w:tabs>
        <w:ind w:left="4320" w:hanging="360"/>
      </w:pPr>
      <w:rPr>
        <w:rFonts w:ascii="Meiryo UI" w:hAnsi="Meiryo UI" w:hint="default"/>
      </w:rPr>
    </w:lvl>
    <w:lvl w:ilvl="6" w:tplc="07DA904C" w:tentative="1">
      <w:start w:val="1"/>
      <w:numFmt w:val="bullet"/>
      <w:lvlText w:val="◇"/>
      <w:lvlJc w:val="left"/>
      <w:pPr>
        <w:tabs>
          <w:tab w:val="num" w:pos="5040"/>
        </w:tabs>
        <w:ind w:left="5040" w:hanging="360"/>
      </w:pPr>
      <w:rPr>
        <w:rFonts w:ascii="Meiryo UI" w:hAnsi="Meiryo UI" w:hint="default"/>
      </w:rPr>
    </w:lvl>
    <w:lvl w:ilvl="7" w:tplc="443E94B2" w:tentative="1">
      <w:start w:val="1"/>
      <w:numFmt w:val="bullet"/>
      <w:lvlText w:val="◇"/>
      <w:lvlJc w:val="left"/>
      <w:pPr>
        <w:tabs>
          <w:tab w:val="num" w:pos="5760"/>
        </w:tabs>
        <w:ind w:left="5760" w:hanging="360"/>
      </w:pPr>
      <w:rPr>
        <w:rFonts w:ascii="Meiryo UI" w:hAnsi="Meiryo UI" w:hint="default"/>
      </w:rPr>
    </w:lvl>
    <w:lvl w:ilvl="8" w:tplc="F7B8D882" w:tentative="1">
      <w:start w:val="1"/>
      <w:numFmt w:val="bullet"/>
      <w:lvlText w:val="◇"/>
      <w:lvlJc w:val="left"/>
      <w:pPr>
        <w:tabs>
          <w:tab w:val="num" w:pos="6480"/>
        </w:tabs>
        <w:ind w:left="6480" w:hanging="360"/>
      </w:pPr>
      <w:rPr>
        <w:rFonts w:ascii="Meiryo UI" w:hAnsi="Meiryo UI" w:hint="default"/>
      </w:rPr>
    </w:lvl>
  </w:abstractNum>
  <w:abstractNum w:abstractNumId="137">
    <w:nsid w:val="79865D3A"/>
    <w:multiLevelType w:val="hybridMultilevel"/>
    <w:tmpl w:val="ADB8D872"/>
    <w:lvl w:ilvl="0" w:tplc="3F2610F8">
      <w:start w:val="1"/>
      <w:numFmt w:val="bullet"/>
      <w:lvlText w:val=""/>
      <w:lvlJc w:val="left"/>
      <w:pPr>
        <w:tabs>
          <w:tab w:val="num" w:pos="720"/>
        </w:tabs>
        <w:ind w:left="720" w:hanging="360"/>
      </w:pPr>
      <w:rPr>
        <w:rFonts w:ascii="Wingdings" w:hAnsi="Wingdings" w:hint="default"/>
      </w:rPr>
    </w:lvl>
    <w:lvl w:ilvl="1" w:tplc="7618D81E" w:tentative="1">
      <w:start w:val="1"/>
      <w:numFmt w:val="bullet"/>
      <w:lvlText w:val=""/>
      <w:lvlJc w:val="left"/>
      <w:pPr>
        <w:tabs>
          <w:tab w:val="num" w:pos="1440"/>
        </w:tabs>
        <w:ind w:left="1440" w:hanging="360"/>
      </w:pPr>
      <w:rPr>
        <w:rFonts w:ascii="Wingdings" w:hAnsi="Wingdings" w:hint="default"/>
      </w:rPr>
    </w:lvl>
    <w:lvl w:ilvl="2" w:tplc="7C4C0E44" w:tentative="1">
      <w:start w:val="1"/>
      <w:numFmt w:val="bullet"/>
      <w:lvlText w:val=""/>
      <w:lvlJc w:val="left"/>
      <w:pPr>
        <w:tabs>
          <w:tab w:val="num" w:pos="2160"/>
        </w:tabs>
        <w:ind w:left="2160" w:hanging="360"/>
      </w:pPr>
      <w:rPr>
        <w:rFonts w:ascii="Wingdings" w:hAnsi="Wingdings" w:hint="default"/>
      </w:rPr>
    </w:lvl>
    <w:lvl w:ilvl="3" w:tplc="CC1E3748" w:tentative="1">
      <w:start w:val="1"/>
      <w:numFmt w:val="bullet"/>
      <w:lvlText w:val=""/>
      <w:lvlJc w:val="left"/>
      <w:pPr>
        <w:tabs>
          <w:tab w:val="num" w:pos="2880"/>
        </w:tabs>
        <w:ind w:left="2880" w:hanging="360"/>
      </w:pPr>
      <w:rPr>
        <w:rFonts w:ascii="Wingdings" w:hAnsi="Wingdings" w:hint="default"/>
      </w:rPr>
    </w:lvl>
    <w:lvl w:ilvl="4" w:tplc="522272CE" w:tentative="1">
      <w:start w:val="1"/>
      <w:numFmt w:val="bullet"/>
      <w:lvlText w:val=""/>
      <w:lvlJc w:val="left"/>
      <w:pPr>
        <w:tabs>
          <w:tab w:val="num" w:pos="3600"/>
        </w:tabs>
        <w:ind w:left="3600" w:hanging="360"/>
      </w:pPr>
      <w:rPr>
        <w:rFonts w:ascii="Wingdings" w:hAnsi="Wingdings" w:hint="default"/>
      </w:rPr>
    </w:lvl>
    <w:lvl w:ilvl="5" w:tplc="E95E4450" w:tentative="1">
      <w:start w:val="1"/>
      <w:numFmt w:val="bullet"/>
      <w:lvlText w:val=""/>
      <w:lvlJc w:val="left"/>
      <w:pPr>
        <w:tabs>
          <w:tab w:val="num" w:pos="4320"/>
        </w:tabs>
        <w:ind w:left="4320" w:hanging="360"/>
      </w:pPr>
      <w:rPr>
        <w:rFonts w:ascii="Wingdings" w:hAnsi="Wingdings" w:hint="default"/>
      </w:rPr>
    </w:lvl>
    <w:lvl w:ilvl="6" w:tplc="3E3E3658" w:tentative="1">
      <w:start w:val="1"/>
      <w:numFmt w:val="bullet"/>
      <w:lvlText w:val=""/>
      <w:lvlJc w:val="left"/>
      <w:pPr>
        <w:tabs>
          <w:tab w:val="num" w:pos="5040"/>
        </w:tabs>
        <w:ind w:left="5040" w:hanging="360"/>
      </w:pPr>
      <w:rPr>
        <w:rFonts w:ascii="Wingdings" w:hAnsi="Wingdings" w:hint="default"/>
      </w:rPr>
    </w:lvl>
    <w:lvl w:ilvl="7" w:tplc="44F01318" w:tentative="1">
      <w:start w:val="1"/>
      <w:numFmt w:val="bullet"/>
      <w:lvlText w:val=""/>
      <w:lvlJc w:val="left"/>
      <w:pPr>
        <w:tabs>
          <w:tab w:val="num" w:pos="5760"/>
        </w:tabs>
        <w:ind w:left="5760" w:hanging="360"/>
      </w:pPr>
      <w:rPr>
        <w:rFonts w:ascii="Wingdings" w:hAnsi="Wingdings" w:hint="default"/>
      </w:rPr>
    </w:lvl>
    <w:lvl w:ilvl="8" w:tplc="E0441858" w:tentative="1">
      <w:start w:val="1"/>
      <w:numFmt w:val="bullet"/>
      <w:lvlText w:val=""/>
      <w:lvlJc w:val="left"/>
      <w:pPr>
        <w:tabs>
          <w:tab w:val="num" w:pos="6480"/>
        </w:tabs>
        <w:ind w:left="6480" w:hanging="360"/>
      </w:pPr>
      <w:rPr>
        <w:rFonts w:ascii="Wingdings" w:hAnsi="Wingdings" w:hint="default"/>
      </w:rPr>
    </w:lvl>
  </w:abstractNum>
  <w:abstractNum w:abstractNumId="138">
    <w:nsid w:val="7C9354A8"/>
    <w:multiLevelType w:val="hybridMultilevel"/>
    <w:tmpl w:val="DCA2BC78"/>
    <w:lvl w:ilvl="0" w:tplc="BFC0DA82">
      <w:start w:val="1"/>
      <w:numFmt w:val="bullet"/>
      <w:lvlText w:val=""/>
      <w:lvlJc w:val="left"/>
      <w:pPr>
        <w:tabs>
          <w:tab w:val="num" w:pos="720"/>
        </w:tabs>
        <w:ind w:left="720" w:hanging="360"/>
      </w:pPr>
      <w:rPr>
        <w:rFonts w:ascii="Wingdings" w:hAnsi="Wingdings" w:hint="default"/>
      </w:rPr>
    </w:lvl>
    <w:lvl w:ilvl="1" w:tplc="332A4C7C" w:tentative="1">
      <w:start w:val="1"/>
      <w:numFmt w:val="bullet"/>
      <w:lvlText w:val=""/>
      <w:lvlJc w:val="left"/>
      <w:pPr>
        <w:tabs>
          <w:tab w:val="num" w:pos="1440"/>
        </w:tabs>
        <w:ind w:left="1440" w:hanging="360"/>
      </w:pPr>
      <w:rPr>
        <w:rFonts w:ascii="Wingdings" w:hAnsi="Wingdings" w:hint="default"/>
      </w:rPr>
    </w:lvl>
    <w:lvl w:ilvl="2" w:tplc="84A40BF2" w:tentative="1">
      <w:start w:val="1"/>
      <w:numFmt w:val="bullet"/>
      <w:lvlText w:val=""/>
      <w:lvlJc w:val="left"/>
      <w:pPr>
        <w:tabs>
          <w:tab w:val="num" w:pos="2160"/>
        </w:tabs>
        <w:ind w:left="2160" w:hanging="360"/>
      </w:pPr>
      <w:rPr>
        <w:rFonts w:ascii="Wingdings" w:hAnsi="Wingdings" w:hint="default"/>
      </w:rPr>
    </w:lvl>
    <w:lvl w:ilvl="3" w:tplc="A6A6B61E" w:tentative="1">
      <w:start w:val="1"/>
      <w:numFmt w:val="bullet"/>
      <w:lvlText w:val=""/>
      <w:lvlJc w:val="left"/>
      <w:pPr>
        <w:tabs>
          <w:tab w:val="num" w:pos="2880"/>
        </w:tabs>
        <w:ind w:left="2880" w:hanging="360"/>
      </w:pPr>
      <w:rPr>
        <w:rFonts w:ascii="Wingdings" w:hAnsi="Wingdings" w:hint="default"/>
      </w:rPr>
    </w:lvl>
    <w:lvl w:ilvl="4" w:tplc="3B6AA0D8" w:tentative="1">
      <w:start w:val="1"/>
      <w:numFmt w:val="bullet"/>
      <w:lvlText w:val=""/>
      <w:lvlJc w:val="left"/>
      <w:pPr>
        <w:tabs>
          <w:tab w:val="num" w:pos="3600"/>
        </w:tabs>
        <w:ind w:left="3600" w:hanging="360"/>
      </w:pPr>
      <w:rPr>
        <w:rFonts w:ascii="Wingdings" w:hAnsi="Wingdings" w:hint="default"/>
      </w:rPr>
    </w:lvl>
    <w:lvl w:ilvl="5" w:tplc="00BA5D62" w:tentative="1">
      <w:start w:val="1"/>
      <w:numFmt w:val="bullet"/>
      <w:lvlText w:val=""/>
      <w:lvlJc w:val="left"/>
      <w:pPr>
        <w:tabs>
          <w:tab w:val="num" w:pos="4320"/>
        </w:tabs>
        <w:ind w:left="4320" w:hanging="360"/>
      </w:pPr>
      <w:rPr>
        <w:rFonts w:ascii="Wingdings" w:hAnsi="Wingdings" w:hint="default"/>
      </w:rPr>
    </w:lvl>
    <w:lvl w:ilvl="6" w:tplc="DE700E80" w:tentative="1">
      <w:start w:val="1"/>
      <w:numFmt w:val="bullet"/>
      <w:lvlText w:val=""/>
      <w:lvlJc w:val="left"/>
      <w:pPr>
        <w:tabs>
          <w:tab w:val="num" w:pos="5040"/>
        </w:tabs>
        <w:ind w:left="5040" w:hanging="360"/>
      </w:pPr>
      <w:rPr>
        <w:rFonts w:ascii="Wingdings" w:hAnsi="Wingdings" w:hint="default"/>
      </w:rPr>
    </w:lvl>
    <w:lvl w:ilvl="7" w:tplc="BAA0209A" w:tentative="1">
      <w:start w:val="1"/>
      <w:numFmt w:val="bullet"/>
      <w:lvlText w:val=""/>
      <w:lvlJc w:val="left"/>
      <w:pPr>
        <w:tabs>
          <w:tab w:val="num" w:pos="5760"/>
        </w:tabs>
        <w:ind w:left="5760" w:hanging="360"/>
      </w:pPr>
      <w:rPr>
        <w:rFonts w:ascii="Wingdings" w:hAnsi="Wingdings" w:hint="default"/>
      </w:rPr>
    </w:lvl>
    <w:lvl w:ilvl="8" w:tplc="338E2FB6" w:tentative="1">
      <w:start w:val="1"/>
      <w:numFmt w:val="bullet"/>
      <w:lvlText w:val=""/>
      <w:lvlJc w:val="left"/>
      <w:pPr>
        <w:tabs>
          <w:tab w:val="num" w:pos="6480"/>
        </w:tabs>
        <w:ind w:left="6480" w:hanging="360"/>
      </w:pPr>
      <w:rPr>
        <w:rFonts w:ascii="Wingdings" w:hAnsi="Wingdings" w:hint="default"/>
      </w:rPr>
    </w:lvl>
  </w:abstractNum>
  <w:abstractNum w:abstractNumId="139">
    <w:nsid w:val="7D0E453B"/>
    <w:multiLevelType w:val="hybridMultilevel"/>
    <w:tmpl w:val="5F1AC604"/>
    <w:lvl w:ilvl="0" w:tplc="457AB216">
      <w:start w:val="1"/>
      <w:numFmt w:val="bullet"/>
      <w:lvlText w:val=""/>
      <w:lvlJc w:val="left"/>
      <w:pPr>
        <w:tabs>
          <w:tab w:val="num" w:pos="720"/>
        </w:tabs>
        <w:ind w:left="720" w:hanging="360"/>
      </w:pPr>
      <w:rPr>
        <w:rFonts w:ascii="Wingdings" w:hAnsi="Wingdings" w:hint="default"/>
      </w:rPr>
    </w:lvl>
    <w:lvl w:ilvl="1" w:tplc="6310BA0A" w:tentative="1">
      <w:start w:val="1"/>
      <w:numFmt w:val="bullet"/>
      <w:lvlText w:val=""/>
      <w:lvlJc w:val="left"/>
      <w:pPr>
        <w:tabs>
          <w:tab w:val="num" w:pos="1440"/>
        </w:tabs>
        <w:ind w:left="1440" w:hanging="360"/>
      </w:pPr>
      <w:rPr>
        <w:rFonts w:ascii="Wingdings" w:hAnsi="Wingdings" w:hint="default"/>
      </w:rPr>
    </w:lvl>
    <w:lvl w:ilvl="2" w:tplc="9E64E570" w:tentative="1">
      <w:start w:val="1"/>
      <w:numFmt w:val="bullet"/>
      <w:lvlText w:val=""/>
      <w:lvlJc w:val="left"/>
      <w:pPr>
        <w:tabs>
          <w:tab w:val="num" w:pos="2160"/>
        </w:tabs>
        <w:ind w:left="2160" w:hanging="360"/>
      </w:pPr>
      <w:rPr>
        <w:rFonts w:ascii="Wingdings" w:hAnsi="Wingdings" w:hint="default"/>
      </w:rPr>
    </w:lvl>
    <w:lvl w:ilvl="3" w:tplc="9A74D350" w:tentative="1">
      <w:start w:val="1"/>
      <w:numFmt w:val="bullet"/>
      <w:lvlText w:val=""/>
      <w:lvlJc w:val="left"/>
      <w:pPr>
        <w:tabs>
          <w:tab w:val="num" w:pos="2880"/>
        </w:tabs>
        <w:ind w:left="2880" w:hanging="360"/>
      </w:pPr>
      <w:rPr>
        <w:rFonts w:ascii="Wingdings" w:hAnsi="Wingdings" w:hint="default"/>
      </w:rPr>
    </w:lvl>
    <w:lvl w:ilvl="4" w:tplc="237460E2" w:tentative="1">
      <w:start w:val="1"/>
      <w:numFmt w:val="bullet"/>
      <w:lvlText w:val=""/>
      <w:lvlJc w:val="left"/>
      <w:pPr>
        <w:tabs>
          <w:tab w:val="num" w:pos="3600"/>
        </w:tabs>
        <w:ind w:left="3600" w:hanging="360"/>
      </w:pPr>
      <w:rPr>
        <w:rFonts w:ascii="Wingdings" w:hAnsi="Wingdings" w:hint="default"/>
      </w:rPr>
    </w:lvl>
    <w:lvl w:ilvl="5" w:tplc="2FF6376E" w:tentative="1">
      <w:start w:val="1"/>
      <w:numFmt w:val="bullet"/>
      <w:lvlText w:val=""/>
      <w:lvlJc w:val="left"/>
      <w:pPr>
        <w:tabs>
          <w:tab w:val="num" w:pos="4320"/>
        </w:tabs>
        <w:ind w:left="4320" w:hanging="360"/>
      </w:pPr>
      <w:rPr>
        <w:rFonts w:ascii="Wingdings" w:hAnsi="Wingdings" w:hint="default"/>
      </w:rPr>
    </w:lvl>
    <w:lvl w:ilvl="6" w:tplc="F752C578" w:tentative="1">
      <w:start w:val="1"/>
      <w:numFmt w:val="bullet"/>
      <w:lvlText w:val=""/>
      <w:lvlJc w:val="left"/>
      <w:pPr>
        <w:tabs>
          <w:tab w:val="num" w:pos="5040"/>
        </w:tabs>
        <w:ind w:left="5040" w:hanging="360"/>
      </w:pPr>
      <w:rPr>
        <w:rFonts w:ascii="Wingdings" w:hAnsi="Wingdings" w:hint="default"/>
      </w:rPr>
    </w:lvl>
    <w:lvl w:ilvl="7" w:tplc="3872F0F0" w:tentative="1">
      <w:start w:val="1"/>
      <w:numFmt w:val="bullet"/>
      <w:lvlText w:val=""/>
      <w:lvlJc w:val="left"/>
      <w:pPr>
        <w:tabs>
          <w:tab w:val="num" w:pos="5760"/>
        </w:tabs>
        <w:ind w:left="5760" w:hanging="360"/>
      </w:pPr>
      <w:rPr>
        <w:rFonts w:ascii="Wingdings" w:hAnsi="Wingdings" w:hint="default"/>
      </w:rPr>
    </w:lvl>
    <w:lvl w:ilvl="8" w:tplc="F08E2578" w:tentative="1">
      <w:start w:val="1"/>
      <w:numFmt w:val="bullet"/>
      <w:lvlText w:val=""/>
      <w:lvlJc w:val="left"/>
      <w:pPr>
        <w:tabs>
          <w:tab w:val="num" w:pos="6480"/>
        </w:tabs>
        <w:ind w:left="6480" w:hanging="360"/>
      </w:pPr>
      <w:rPr>
        <w:rFonts w:ascii="Wingdings" w:hAnsi="Wingdings" w:hint="default"/>
      </w:rPr>
    </w:lvl>
  </w:abstractNum>
  <w:abstractNum w:abstractNumId="140">
    <w:nsid w:val="7DC95C9C"/>
    <w:multiLevelType w:val="hybridMultilevel"/>
    <w:tmpl w:val="816CA94E"/>
    <w:lvl w:ilvl="0" w:tplc="BEE84532">
      <w:start w:val="1"/>
      <w:numFmt w:val="bullet"/>
      <w:lvlText w:val=""/>
      <w:lvlJc w:val="left"/>
      <w:pPr>
        <w:tabs>
          <w:tab w:val="num" w:pos="720"/>
        </w:tabs>
        <w:ind w:left="720" w:hanging="360"/>
      </w:pPr>
      <w:rPr>
        <w:rFonts w:ascii="Wingdings" w:hAnsi="Wingdings" w:hint="default"/>
        <w:sz w:val="18"/>
      </w:rPr>
    </w:lvl>
    <w:lvl w:ilvl="1" w:tplc="22BC11EE" w:tentative="1">
      <w:start w:val="1"/>
      <w:numFmt w:val="bullet"/>
      <w:lvlText w:val=""/>
      <w:lvlJc w:val="left"/>
      <w:pPr>
        <w:tabs>
          <w:tab w:val="num" w:pos="1440"/>
        </w:tabs>
        <w:ind w:left="1440" w:hanging="360"/>
      </w:pPr>
      <w:rPr>
        <w:rFonts w:ascii="Wingdings" w:hAnsi="Wingdings" w:hint="default"/>
      </w:rPr>
    </w:lvl>
    <w:lvl w:ilvl="2" w:tplc="5C7ED1C6" w:tentative="1">
      <w:start w:val="1"/>
      <w:numFmt w:val="bullet"/>
      <w:lvlText w:val=""/>
      <w:lvlJc w:val="left"/>
      <w:pPr>
        <w:tabs>
          <w:tab w:val="num" w:pos="2160"/>
        </w:tabs>
        <w:ind w:left="2160" w:hanging="360"/>
      </w:pPr>
      <w:rPr>
        <w:rFonts w:ascii="Wingdings" w:hAnsi="Wingdings" w:hint="default"/>
      </w:rPr>
    </w:lvl>
    <w:lvl w:ilvl="3" w:tplc="4C0E39E6" w:tentative="1">
      <w:start w:val="1"/>
      <w:numFmt w:val="bullet"/>
      <w:lvlText w:val=""/>
      <w:lvlJc w:val="left"/>
      <w:pPr>
        <w:tabs>
          <w:tab w:val="num" w:pos="2880"/>
        </w:tabs>
        <w:ind w:left="2880" w:hanging="360"/>
      </w:pPr>
      <w:rPr>
        <w:rFonts w:ascii="Wingdings" w:hAnsi="Wingdings" w:hint="default"/>
      </w:rPr>
    </w:lvl>
    <w:lvl w:ilvl="4" w:tplc="AE88373C" w:tentative="1">
      <w:start w:val="1"/>
      <w:numFmt w:val="bullet"/>
      <w:lvlText w:val=""/>
      <w:lvlJc w:val="left"/>
      <w:pPr>
        <w:tabs>
          <w:tab w:val="num" w:pos="3600"/>
        </w:tabs>
        <w:ind w:left="3600" w:hanging="360"/>
      </w:pPr>
      <w:rPr>
        <w:rFonts w:ascii="Wingdings" w:hAnsi="Wingdings" w:hint="default"/>
      </w:rPr>
    </w:lvl>
    <w:lvl w:ilvl="5" w:tplc="4B20770E" w:tentative="1">
      <w:start w:val="1"/>
      <w:numFmt w:val="bullet"/>
      <w:lvlText w:val=""/>
      <w:lvlJc w:val="left"/>
      <w:pPr>
        <w:tabs>
          <w:tab w:val="num" w:pos="4320"/>
        </w:tabs>
        <w:ind w:left="4320" w:hanging="360"/>
      </w:pPr>
      <w:rPr>
        <w:rFonts w:ascii="Wingdings" w:hAnsi="Wingdings" w:hint="default"/>
      </w:rPr>
    </w:lvl>
    <w:lvl w:ilvl="6" w:tplc="E012BA82" w:tentative="1">
      <w:start w:val="1"/>
      <w:numFmt w:val="bullet"/>
      <w:lvlText w:val=""/>
      <w:lvlJc w:val="left"/>
      <w:pPr>
        <w:tabs>
          <w:tab w:val="num" w:pos="5040"/>
        </w:tabs>
        <w:ind w:left="5040" w:hanging="360"/>
      </w:pPr>
      <w:rPr>
        <w:rFonts w:ascii="Wingdings" w:hAnsi="Wingdings" w:hint="default"/>
      </w:rPr>
    </w:lvl>
    <w:lvl w:ilvl="7" w:tplc="C492BA52" w:tentative="1">
      <w:start w:val="1"/>
      <w:numFmt w:val="bullet"/>
      <w:lvlText w:val=""/>
      <w:lvlJc w:val="left"/>
      <w:pPr>
        <w:tabs>
          <w:tab w:val="num" w:pos="5760"/>
        </w:tabs>
        <w:ind w:left="5760" w:hanging="360"/>
      </w:pPr>
      <w:rPr>
        <w:rFonts w:ascii="Wingdings" w:hAnsi="Wingdings" w:hint="default"/>
      </w:rPr>
    </w:lvl>
    <w:lvl w:ilvl="8" w:tplc="5C6631EA" w:tentative="1">
      <w:start w:val="1"/>
      <w:numFmt w:val="bullet"/>
      <w:lvlText w:val=""/>
      <w:lvlJc w:val="left"/>
      <w:pPr>
        <w:tabs>
          <w:tab w:val="num" w:pos="6480"/>
        </w:tabs>
        <w:ind w:left="6480" w:hanging="360"/>
      </w:pPr>
      <w:rPr>
        <w:rFonts w:ascii="Wingdings" w:hAnsi="Wingdings" w:hint="default"/>
      </w:rPr>
    </w:lvl>
  </w:abstractNum>
  <w:abstractNum w:abstractNumId="141">
    <w:nsid w:val="7EA25FE3"/>
    <w:multiLevelType w:val="hybridMultilevel"/>
    <w:tmpl w:val="8CCE536A"/>
    <w:lvl w:ilvl="0" w:tplc="607CFDCA">
      <w:start w:val="1"/>
      <w:numFmt w:val="bullet"/>
      <w:lvlText w:val=""/>
      <w:lvlJc w:val="left"/>
      <w:pPr>
        <w:tabs>
          <w:tab w:val="num" w:pos="720"/>
        </w:tabs>
        <w:ind w:left="720" w:hanging="360"/>
      </w:pPr>
      <w:rPr>
        <w:rFonts w:ascii="Wingdings" w:hAnsi="Wingdings" w:hint="default"/>
      </w:rPr>
    </w:lvl>
    <w:lvl w:ilvl="1" w:tplc="C590A640" w:tentative="1">
      <w:start w:val="1"/>
      <w:numFmt w:val="bullet"/>
      <w:lvlText w:val=""/>
      <w:lvlJc w:val="left"/>
      <w:pPr>
        <w:tabs>
          <w:tab w:val="num" w:pos="1440"/>
        </w:tabs>
        <w:ind w:left="1440" w:hanging="360"/>
      </w:pPr>
      <w:rPr>
        <w:rFonts w:ascii="Wingdings" w:hAnsi="Wingdings" w:hint="default"/>
      </w:rPr>
    </w:lvl>
    <w:lvl w:ilvl="2" w:tplc="65226A62" w:tentative="1">
      <w:start w:val="1"/>
      <w:numFmt w:val="bullet"/>
      <w:lvlText w:val=""/>
      <w:lvlJc w:val="left"/>
      <w:pPr>
        <w:tabs>
          <w:tab w:val="num" w:pos="2160"/>
        </w:tabs>
        <w:ind w:left="2160" w:hanging="360"/>
      </w:pPr>
      <w:rPr>
        <w:rFonts w:ascii="Wingdings" w:hAnsi="Wingdings" w:hint="default"/>
      </w:rPr>
    </w:lvl>
    <w:lvl w:ilvl="3" w:tplc="CA188CFE" w:tentative="1">
      <w:start w:val="1"/>
      <w:numFmt w:val="bullet"/>
      <w:lvlText w:val=""/>
      <w:lvlJc w:val="left"/>
      <w:pPr>
        <w:tabs>
          <w:tab w:val="num" w:pos="2880"/>
        </w:tabs>
        <w:ind w:left="2880" w:hanging="360"/>
      </w:pPr>
      <w:rPr>
        <w:rFonts w:ascii="Wingdings" w:hAnsi="Wingdings" w:hint="default"/>
      </w:rPr>
    </w:lvl>
    <w:lvl w:ilvl="4" w:tplc="93DCE30E" w:tentative="1">
      <w:start w:val="1"/>
      <w:numFmt w:val="bullet"/>
      <w:lvlText w:val=""/>
      <w:lvlJc w:val="left"/>
      <w:pPr>
        <w:tabs>
          <w:tab w:val="num" w:pos="3600"/>
        </w:tabs>
        <w:ind w:left="3600" w:hanging="360"/>
      </w:pPr>
      <w:rPr>
        <w:rFonts w:ascii="Wingdings" w:hAnsi="Wingdings" w:hint="default"/>
      </w:rPr>
    </w:lvl>
    <w:lvl w:ilvl="5" w:tplc="0D1C5CD0" w:tentative="1">
      <w:start w:val="1"/>
      <w:numFmt w:val="bullet"/>
      <w:lvlText w:val=""/>
      <w:lvlJc w:val="left"/>
      <w:pPr>
        <w:tabs>
          <w:tab w:val="num" w:pos="4320"/>
        </w:tabs>
        <w:ind w:left="4320" w:hanging="360"/>
      </w:pPr>
      <w:rPr>
        <w:rFonts w:ascii="Wingdings" w:hAnsi="Wingdings" w:hint="default"/>
      </w:rPr>
    </w:lvl>
    <w:lvl w:ilvl="6" w:tplc="326E2B84" w:tentative="1">
      <w:start w:val="1"/>
      <w:numFmt w:val="bullet"/>
      <w:lvlText w:val=""/>
      <w:lvlJc w:val="left"/>
      <w:pPr>
        <w:tabs>
          <w:tab w:val="num" w:pos="5040"/>
        </w:tabs>
        <w:ind w:left="5040" w:hanging="360"/>
      </w:pPr>
      <w:rPr>
        <w:rFonts w:ascii="Wingdings" w:hAnsi="Wingdings" w:hint="default"/>
      </w:rPr>
    </w:lvl>
    <w:lvl w:ilvl="7" w:tplc="EE96A5A8" w:tentative="1">
      <w:start w:val="1"/>
      <w:numFmt w:val="bullet"/>
      <w:lvlText w:val=""/>
      <w:lvlJc w:val="left"/>
      <w:pPr>
        <w:tabs>
          <w:tab w:val="num" w:pos="5760"/>
        </w:tabs>
        <w:ind w:left="5760" w:hanging="360"/>
      </w:pPr>
      <w:rPr>
        <w:rFonts w:ascii="Wingdings" w:hAnsi="Wingdings" w:hint="default"/>
      </w:rPr>
    </w:lvl>
    <w:lvl w:ilvl="8" w:tplc="ABC4052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60"/>
  </w:num>
  <w:num w:numId="3">
    <w:abstractNumId w:val="100"/>
  </w:num>
  <w:num w:numId="4">
    <w:abstractNumId w:val="11"/>
  </w:num>
  <w:num w:numId="5">
    <w:abstractNumId w:val="72"/>
  </w:num>
  <w:num w:numId="6">
    <w:abstractNumId w:val="129"/>
  </w:num>
  <w:num w:numId="7">
    <w:abstractNumId w:val="140"/>
  </w:num>
  <w:num w:numId="8">
    <w:abstractNumId w:val="127"/>
  </w:num>
  <w:num w:numId="9">
    <w:abstractNumId w:val="40"/>
  </w:num>
  <w:num w:numId="10">
    <w:abstractNumId w:val="131"/>
  </w:num>
  <w:num w:numId="11">
    <w:abstractNumId w:val="123"/>
  </w:num>
  <w:num w:numId="12">
    <w:abstractNumId w:val="118"/>
  </w:num>
  <w:num w:numId="13">
    <w:abstractNumId w:val="3"/>
  </w:num>
  <w:num w:numId="14">
    <w:abstractNumId w:val="25"/>
  </w:num>
  <w:num w:numId="15">
    <w:abstractNumId w:val="16"/>
  </w:num>
  <w:num w:numId="16">
    <w:abstractNumId w:val="29"/>
  </w:num>
  <w:num w:numId="17">
    <w:abstractNumId w:val="70"/>
  </w:num>
  <w:num w:numId="18">
    <w:abstractNumId w:val="63"/>
  </w:num>
  <w:num w:numId="19">
    <w:abstractNumId w:val="54"/>
  </w:num>
  <w:num w:numId="20">
    <w:abstractNumId w:val="2"/>
  </w:num>
  <w:num w:numId="21">
    <w:abstractNumId w:val="33"/>
  </w:num>
  <w:num w:numId="22">
    <w:abstractNumId w:val="122"/>
  </w:num>
  <w:num w:numId="23">
    <w:abstractNumId w:val="132"/>
  </w:num>
  <w:num w:numId="24">
    <w:abstractNumId w:val="45"/>
  </w:num>
  <w:num w:numId="25">
    <w:abstractNumId w:val="120"/>
  </w:num>
  <w:num w:numId="26">
    <w:abstractNumId w:val="68"/>
  </w:num>
  <w:num w:numId="27">
    <w:abstractNumId w:val="4"/>
  </w:num>
  <w:num w:numId="28">
    <w:abstractNumId w:val="133"/>
  </w:num>
  <w:num w:numId="29">
    <w:abstractNumId w:val="141"/>
  </w:num>
  <w:num w:numId="30">
    <w:abstractNumId w:val="99"/>
  </w:num>
  <w:num w:numId="31">
    <w:abstractNumId w:val="43"/>
  </w:num>
  <w:num w:numId="32">
    <w:abstractNumId w:val="93"/>
  </w:num>
  <w:num w:numId="33">
    <w:abstractNumId w:val="90"/>
  </w:num>
  <w:num w:numId="34">
    <w:abstractNumId w:val="87"/>
  </w:num>
  <w:num w:numId="35">
    <w:abstractNumId w:val="138"/>
  </w:num>
  <w:num w:numId="36">
    <w:abstractNumId w:val="113"/>
  </w:num>
  <w:num w:numId="37">
    <w:abstractNumId w:val="39"/>
  </w:num>
  <w:num w:numId="38">
    <w:abstractNumId w:val="49"/>
  </w:num>
  <w:num w:numId="39">
    <w:abstractNumId w:val="116"/>
  </w:num>
  <w:num w:numId="40">
    <w:abstractNumId w:val="112"/>
  </w:num>
  <w:num w:numId="41">
    <w:abstractNumId w:val="75"/>
  </w:num>
  <w:num w:numId="42">
    <w:abstractNumId w:val="34"/>
  </w:num>
  <w:num w:numId="43">
    <w:abstractNumId w:val="82"/>
  </w:num>
  <w:num w:numId="44">
    <w:abstractNumId w:val="98"/>
  </w:num>
  <w:num w:numId="45">
    <w:abstractNumId w:val="115"/>
  </w:num>
  <w:num w:numId="46">
    <w:abstractNumId w:val="14"/>
  </w:num>
  <w:num w:numId="47">
    <w:abstractNumId w:val="64"/>
  </w:num>
  <w:num w:numId="48">
    <w:abstractNumId w:val="102"/>
  </w:num>
  <w:num w:numId="49">
    <w:abstractNumId w:val="126"/>
  </w:num>
  <w:num w:numId="50">
    <w:abstractNumId w:val="5"/>
  </w:num>
  <w:num w:numId="51">
    <w:abstractNumId w:val="12"/>
  </w:num>
  <w:num w:numId="52">
    <w:abstractNumId w:val="74"/>
  </w:num>
  <w:num w:numId="53">
    <w:abstractNumId w:val="80"/>
  </w:num>
  <w:num w:numId="54">
    <w:abstractNumId w:val="1"/>
  </w:num>
  <w:num w:numId="55">
    <w:abstractNumId w:val="96"/>
  </w:num>
  <w:num w:numId="56">
    <w:abstractNumId w:val="27"/>
  </w:num>
  <w:num w:numId="57">
    <w:abstractNumId w:val="109"/>
  </w:num>
  <w:num w:numId="58">
    <w:abstractNumId w:val="108"/>
  </w:num>
  <w:num w:numId="59">
    <w:abstractNumId w:val="52"/>
  </w:num>
  <w:num w:numId="60">
    <w:abstractNumId w:val="50"/>
  </w:num>
  <w:num w:numId="61">
    <w:abstractNumId w:val="37"/>
  </w:num>
  <w:num w:numId="62">
    <w:abstractNumId w:val="8"/>
  </w:num>
  <w:num w:numId="63">
    <w:abstractNumId w:val="32"/>
  </w:num>
  <w:num w:numId="64">
    <w:abstractNumId w:val="114"/>
  </w:num>
  <w:num w:numId="65">
    <w:abstractNumId w:val="92"/>
  </w:num>
  <w:num w:numId="66">
    <w:abstractNumId w:val="6"/>
  </w:num>
  <w:num w:numId="67">
    <w:abstractNumId w:val="106"/>
  </w:num>
  <w:num w:numId="68">
    <w:abstractNumId w:val="20"/>
  </w:num>
  <w:num w:numId="69">
    <w:abstractNumId w:val="30"/>
  </w:num>
  <w:num w:numId="70">
    <w:abstractNumId w:val="55"/>
  </w:num>
  <w:num w:numId="71">
    <w:abstractNumId w:val="71"/>
  </w:num>
  <w:num w:numId="72">
    <w:abstractNumId w:val="36"/>
  </w:num>
  <w:num w:numId="73">
    <w:abstractNumId w:val="38"/>
  </w:num>
  <w:num w:numId="74">
    <w:abstractNumId w:val="18"/>
  </w:num>
  <w:num w:numId="75">
    <w:abstractNumId w:val="76"/>
  </w:num>
  <w:num w:numId="76">
    <w:abstractNumId w:val="42"/>
  </w:num>
  <w:num w:numId="77">
    <w:abstractNumId w:val="61"/>
  </w:num>
  <w:num w:numId="78">
    <w:abstractNumId w:val="28"/>
  </w:num>
  <w:num w:numId="79">
    <w:abstractNumId w:val="19"/>
  </w:num>
  <w:num w:numId="80">
    <w:abstractNumId w:val="53"/>
  </w:num>
  <w:num w:numId="81">
    <w:abstractNumId w:val="137"/>
  </w:num>
  <w:num w:numId="82">
    <w:abstractNumId w:val="128"/>
  </w:num>
  <w:num w:numId="83">
    <w:abstractNumId w:val="73"/>
  </w:num>
  <w:num w:numId="84">
    <w:abstractNumId w:val="95"/>
  </w:num>
  <w:num w:numId="85">
    <w:abstractNumId w:val="136"/>
  </w:num>
  <w:num w:numId="86">
    <w:abstractNumId w:val="47"/>
  </w:num>
  <w:num w:numId="87">
    <w:abstractNumId w:val="31"/>
  </w:num>
  <w:num w:numId="88">
    <w:abstractNumId w:val="15"/>
  </w:num>
  <w:num w:numId="89">
    <w:abstractNumId w:val="130"/>
  </w:num>
  <w:num w:numId="90">
    <w:abstractNumId w:val="125"/>
  </w:num>
  <w:num w:numId="91">
    <w:abstractNumId w:val="51"/>
  </w:num>
  <w:num w:numId="92">
    <w:abstractNumId w:val="41"/>
  </w:num>
  <w:num w:numId="93">
    <w:abstractNumId w:val="89"/>
  </w:num>
  <w:num w:numId="94">
    <w:abstractNumId w:val="77"/>
  </w:num>
  <w:num w:numId="95">
    <w:abstractNumId w:val="0"/>
  </w:num>
  <w:num w:numId="96">
    <w:abstractNumId w:val="94"/>
  </w:num>
  <w:num w:numId="97">
    <w:abstractNumId w:val="119"/>
  </w:num>
  <w:num w:numId="98">
    <w:abstractNumId w:val="10"/>
  </w:num>
  <w:num w:numId="99">
    <w:abstractNumId w:val="44"/>
  </w:num>
  <w:num w:numId="100">
    <w:abstractNumId w:val="24"/>
  </w:num>
  <w:num w:numId="101">
    <w:abstractNumId w:val="59"/>
  </w:num>
  <w:num w:numId="102">
    <w:abstractNumId w:val="86"/>
  </w:num>
  <w:num w:numId="103">
    <w:abstractNumId w:val="7"/>
  </w:num>
  <w:num w:numId="104">
    <w:abstractNumId w:val="62"/>
  </w:num>
  <w:num w:numId="105">
    <w:abstractNumId w:val="124"/>
  </w:num>
  <w:num w:numId="106">
    <w:abstractNumId w:val="48"/>
  </w:num>
  <w:num w:numId="107">
    <w:abstractNumId w:val="78"/>
  </w:num>
  <w:num w:numId="108">
    <w:abstractNumId w:val="104"/>
  </w:num>
  <w:num w:numId="109">
    <w:abstractNumId w:val="85"/>
  </w:num>
  <w:num w:numId="110">
    <w:abstractNumId w:val="46"/>
  </w:num>
  <w:num w:numId="111">
    <w:abstractNumId w:val="17"/>
  </w:num>
  <w:num w:numId="112">
    <w:abstractNumId w:val="105"/>
  </w:num>
  <w:num w:numId="113">
    <w:abstractNumId w:val="35"/>
  </w:num>
  <w:num w:numId="114">
    <w:abstractNumId w:val="66"/>
  </w:num>
  <w:num w:numId="115">
    <w:abstractNumId w:val="97"/>
  </w:num>
  <w:num w:numId="116">
    <w:abstractNumId w:val="21"/>
  </w:num>
  <w:num w:numId="117">
    <w:abstractNumId w:val="135"/>
  </w:num>
  <w:num w:numId="118">
    <w:abstractNumId w:val="83"/>
  </w:num>
  <w:num w:numId="119">
    <w:abstractNumId w:val="65"/>
  </w:num>
  <w:num w:numId="120">
    <w:abstractNumId w:val="69"/>
  </w:num>
  <w:num w:numId="121">
    <w:abstractNumId w:val="58"/>
  </w:num>
  <w:num w:numId="122">
    <w:abstractNumId w:val="9"/>
  </w:num>
  <w:num w:numId="123">
    <w:abstractNumId w:val="134"/>
  </w:num>
  <w:num w:numId="124">
    <w:abstractNumId w:val="13"/>
  </w:num>
  <w:num w:numId="125">
    <w:abstractNumId w:val="110"/>
  </w:num>
  <w:num w:numId="126">
    <w:abstractNumId w:val="22"/>
  </w:num>
  <w:num w:numId="127">
    <w:abstractNumId w:val="103"/>
  </w:num>
  <w:num w:numId="128">
    <w:abstractNumId w:val="23"/>
  </w:num>
  <w:num w:numId="129">
    <w:abstractNumId w:val="56"/>
  </w:num>
  <w:num w:numId="130">
    <w:abstractNumId w:val="57"/>
  </w:num>
  <w:num w:numId="131">
    <w:abstractNumId w:val="79"/>
  </w:num>
  <w:num w:numId="132">
    <w:abstractNumId w:val="117"/>
  </w:num>
  <w:num w:numId="133">
    <w:abstractNumId w:val="101"/>
  </w:num>
  <w:num w:numId="134">
    <w:abstractNumId w:val="111"/>
  </w:num>
  <w:num w:numId="135">
    <w:abstractNumId w:val="139"/>
  </w:num>
  <w:num w:numId="136">
    <w:abstractNumId w:val="26"/>
  </w:num>
  <w:num w:numId="137">
    <w:abstractNumId w:val="121"/>
  </w:num>
  <w:num w:numId="138">
    <w:abstractNumId w:val="88"/>
  </w:num>
  <w:num w:numId="139">
    <w:abstractNumId w:val="107"/>
  </w:num>
  <w:num w:numId="140">
    <w:abstractNumId w:val="81"/>
  </w:num>
  <w:num w:numId="141">
    <w:abstractNumId w:val="84"/>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8D"/>
    <w:rsid w:val="00044C19"/>
    <w:rsid w:val="000504A3"/>
    <w:rsid w:val="00071457"/>
    <w:rsid w:val="0010673C"/>
    <w:rsid w:val="001412D0"/>
    <w:rsid w:val="00152D41"/>
    <w:rsid w:val="001B735A"/>
    <w:rsid w:val="00212BC9"/>
    <w:rsid w:val="00265C41"/>
    <w:rsid w:val="00272854"/>
    <w:rsid w:val="003800C4"/>
    <w:rsid w:val="003D2BDC"/>
    <w:rsid w:val="003F6F7C"/>
    <w:rsid w:val="00486332"/>
    <w:rsid w:val="004A5E96"/>
    <w:rsid w:val="004C5DF5"/>
    <w:rsid w:val="004E1822"/>
    <w:rsid w:val="005726AF"/>
    <w:rsid w:val="006527A1"/>
    <w:rsid w:val="00656A09"/>
    <w:rsid w:val="006A2218"/>
    <w:rsid w:val="006B4860"/>
    <w:rsid w:val="00747542"/>
    <w:rsid w:val="008453A2"/>
    <w:rsid w:val="008A1CC1"/>
    <w:rsid w:val="008C35B0"/>
    <w:rsid w:val="00921670"/>
    <w:rsid w:val="00A4637C"/>
    <w:rsid w:val="00A65422"/>
    <w:rsid w:val="00AB1FB4"/>
    <w:rsid w:val="00BC71ED"/>
    <w:rsid w:val="00C55C60"/>
    <w:rsid w:val="00C77C51"/>
    <w:rsid w:val="00C77F54"/>
    <w:rsid w:val="00D255F2"/>
    <w:rsid w:val="00DA15CA"/>
    <w:rsid w:val="00DB17DB"/>
    <w:rsid w:val="00DF62EF"/>
    <w:rsid w:val="00E26FD2"/>
    <w:rsid w:val="00F059CF"/>
    <w:rsid w:val="00F83DA1"/>
    <w:rsid w:val="00F91859"/>
    <w:rsid w:val="00F92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1932">
      <w:bodyDiv w:val="1"/>
      <w:marLeft w:val="0"/>
      <w:marRight w:val="0"/>
      <w:marTop w:val="0"/>
      <w:marBottom w:val="0"/>
      <w:divBdr>
        <w:top w:val="none" w:sz="0" w:space="0" w:color="auto"/>
        <w:left w:val="none" w:sz="0" w:space="0" w:color="auto"/>
        <w:bottom w:val="none" w:sz="0" w:space="0" w:color="auto"/>
        <w:right w:val="none" w:sz="0" w:space="0" w:color="auto"/>
      </w:divBdr>
    </w:div>
    <w:div w:id="59407767">
      <w:bodyDiv w:val="1"/>
      <w:marLeft w:val="0"/>
      <w:marRight w:val="0"/>
      <w:marTop w:val="0"/>
      <w:marBottom w:val="0"/>
      <w:divBdr>
        <w:top w:val="none" w:sz="0" w:space="0" w:color="auto"/>
        <w:left w:val="none" w:sz="0" w:space="0" w:color="auto"/>
        <w:bottom w:val="none" w:sz="0" w:space="0" w:color="auto"/>
        <w:right w:val="none" w:sz="0" w:space="0" w:color="auto"/>
      </w:divBdr>
    </w:div>
    <w:div w:id="73362699">
      <w:bodyDiv w:val="1"/>
      <w:marLeft w:val="0"/>
      <w:marRight w:val="0"/>
      <w:marTop w:val="0"/>
      <w:marBottom w:val="0"/>
      <w:divBdr>
        <w:top w:val="none" w:sz="0" w:space="0" w:color="auto"/>
        <w:left w:val="none" w:sz="0" w:space="0" w:color="auto"/>
        <w:bottom w:val="none" w:sz="0" w:space="0" w:color="auto"/>
        <w:right w:val="none" w:sz="0" w:space="0" w:color="auto"/>
      </w:divBdr>
    </w:div>
    <w:div w:id="86005725">
      <w:bodyDiv w:val="1"/>
      <w:marLeft w:val="0"/>
      <w:marRight w:val="0"/>
      <w:marTop w:val="0"/>
      <w:marBottom w:val="0"/>
      <w:divBdr>
        <w:top w:val="none" w:sz="0" w:space="0" w:color="auto"/>
        <w:left w:val="none" w:sz="0" w:space="0" w:color="auto"/>
        <w:bottom w:val="none" w:sz="0" w:space="0" w:color="auto"/>
        <w:right w:val="none" w:sz="0" w:space="0" w:color="auto"/>
      </w:divBdr>
    </w:div>
    <w:div w:id="88084255">
      <w:bodyDiv w:val="1"/>
      <w:marLeft w:val="0"/>
      <w:marRight w:val="0"/>
      <w:marTop w:val="0"/>
      <w:marBottom w:val="0"/>
      <w:divBdr>
        <w:top w:val="none" w:sz="0" w:space="0" w:color="auto"/>
        <w:left w:val="none" w:sz="0" w:space="0" w:color="auto"/>
        <w:bottom w:val="none" w:sz="0" w:space="0" w:color="auto"/>
        <w:right w:val="none" w:sz="0" w:space="0" w:color="auto"/>
      </w:divBdr>
      <w:divsChild>
        <w:div w:id="1040789723">
          <w:marLeft w:val="274"/>
          <w:marRight w:val="0"/>
          <w:marTop w:val="0"/>
          <w:marBottom w:val="0"/>
          <w:divBdr>
            <w:top w:val="none" w:sz="0" w:space="0" w:color="auto"/>
            <w:left w:val="none" w:sz="0" w:space="0" w:color="auto"/>
            <w:bottom w:val="none" w:sz="0" w:space="0" w:color="auto"/>
            <w:right w:val="none" w:sz="0" w:space="0" w:color="auto"/>
          </w:divBdr>
        </w:div>
        <w:div w:id="490683980">
          <w:marLeft w:val="274"/>
          <w:marRight w:val="0"/>
          <w:marTop w:val="0"/>
          <w:marBottom w:val="0"/>
          <w:divBdr>
            <w:top w:val="none" w:sz="0" w:space="0" w:color="auto"/>
            <w:left w:val="none" w:sz="0" w:space="0" w:color="auto"/>
            <w:bottom w:val="none" w:sz="0" w:space="0" w:color="auto"/>
            <w:right w:val="none" w:sz="0" w:space="0" w:color="auto"/>
          </w:divBdr>
        </w:div>
        <w:div w:id="1077366492">
          <w:marLeft w:val="274"/>
          <w:marRight w:val="0"/>
          <w:marTop w:val="0"/>
          <w:marBottom w:val="0"/>
          <w:divBdr>
            <w:top w:val="none" w:sz="0" w:space="0" w:color="auto"/>
            <w:left w:val="none" w:sz="0" w:space="0" w:color="auto"/>
            <w:bottom w:val="none" w:sz="0" w:space="0" w:color="auto"/>
            <w:right w:val="none" w:sz="0" w:space="0" w:color="auto"/>
          </w:divBdr>
        </w:div>
        <w:div w:id="261955176">
          <w:marLeft w:val="274"/>
          <w:marRight w:val="0"/>
          <w:marTop w:val="0"/>
          <w:marBottom w:val="0"/>
          <w:divBdr>
            <w:top w:val="none" w:sz="0" w:space="0" w:color="auto"/>
            <w:left w:val="none" w:sz="0" w:space="0" w:color="auto"/>
            <w:bottom w:val="none" w:sz="0" w:space="0" w:color="auto"/>
            <w:right w:val="none" w:sz="0" w:space="0" w:color="auto"/>
          </w:divBdr>
        </w:div>
      </w:divsChild>
    </w:div>
    <w:div w:id="100297598">
      <w:bodyDiv w:val="1"/>
      <w:marLeft w:val="0"/>
      <w:marRight w:val="0"/>
      <w:marTop w:val="0"/>
      <w:marBottom w:val="0"/>
      <w:divBdr>
        <w:top w:val="none" w:sz="0" w:space="0" w:color="auto"/>
        <w:left w:val="none" w:sz="0" w:space="0" w:color="auto"/>
        <w:bottom w:val="none" w:sz="0" w:space="0" w:color="auto"/>
        <w:right w:val="none" w:sz="0" w:space="0" w:color="auto"/>
      </w:divBdr>
      <w:divsChild>
        <w:div w:id="1933009374">
          <w:marLeft w:val="173"/>
          <w:marRight w:val="0"/>
          <w:marTop w:val="0"/>
          <w:marBottom w:val="0"/>
          <w:divBdr>
            <w:top w:val="none" w:sz="0" w:space="0" w:color="auto"/>
            <w:left w:val="none" w:sz="0" w:space="0" w:color="auto"/>
            <w:bottom w:val="none" w:sz="0" w:space="0" w:color="auto"/>
            <w:right w:val="none" w:sz="0" w:space="0" w:color="auto"/>
          </w:divBdr>
        </w:div>
        <w:div w:id="1605651528">
          <w:marLeft w:val="173"/>
          <w:marRight w:val="0"/>
          <w:marTop w:val="0"/>
          <w:marBottom w:val="0"/>
          <w:divBdr>
            <w:top w:val="none" w:sz="0" w:space="0" w:color="auto"/>
            <w:left w:val="none" w:sz="0" w:space="0" w:color="auto"/>
            <w:bottom w:val="none" w:sz="0" w:space="0" w:color="auto"/>
            <w:right w:val="none" w:sz="0" w:space="0" w:color="auto"/>
          </w:divBdr>
        </w:div>
        <w:div w:id="2009668497">
          <w:marLeft w:val="173"/>
          <w:marRight w:val="0"/>
          <w:marTop w:val="0"/>
          <w:marBottom w:val="0"/>
          <w:divBdr>
            <w:top w:val="none" w:sz="0" w:space="0" w:color="auto"/>
            <w:left w:val="none" w:sz="0" w:space="0" w:color="auto"/>
            <w:bottom w:val="none" w:sz="0" w:space="0" w:color="auto"/>
            <w:right w:val="none" w:sz="0" w:space="0" w:color="auto"/>
          </w:divBdr>
        </w:div>
        <w:div w:id="258564689">
          <w:marLeft w:val="173"/>
          <w:marRight w:val="0"/>
          <w:marTop w:val="0"/>
          <w:marBottom w:val="0"/>
          <w:divBdr>
            <w:top w:val="none" w:sz="0" w:space="0" w:color="auto"/>
            <w:left w:val="none" w:sz="0" w:space="0" w:color="auto"/>
            <w:bottom w:val="none" w:sz="0" w:space="0" w:color="auto"/>
            <w:right w:val="none" w:sz="0" w:space="0" w:color="auto"/>
          </w:divBdr>
        </w:div>
        <w:div w:id="1517765662">
          <w:marLeft w:val="173"/>
          <w:marRight w:val="0"/>
          <w:marTop w:val="0"/>
          <w:marBottom w:val="0"/>
          <w:divBdr>
            <w:top w:val="none" w:sz="0" w:space="0" w:color="auto"/>
            <w:left w:val="none" w:sz="0" w:space="0" w:color="auto"/>
            <w:bottom w:val="none" w:sz="0" w:space="0" w:color="auto"/>
            <w:right w:val="none" w:sz="0" w:space="0" w:color="auto"/>
          </w:divBdr>
        </w:div>
      </w:divsChild>
    </w:div>
    <w:div w:id="126052065">
      <w:bodyDiv w:val="1"/>
      <w:marLeft w:val="0"/>
      <w:marRight w:val="0"/>
      <w:marTop w:val="0"/>
      <w:marBottom w:val="0"/>
      <w:divBdr>
        <w:top w:val="none" w:sz="0" w:space="0" w:color="auto"/>
        <w:left w:val="none" w:sz="0" w:space="0" w:color="auto"/>
        <w:bottom w:val="none" w:sz="0" w:space="0" w:color="auto"/>
        <w:right w:val="none" w:sz="0" w:space="0" w:color="auto"/>
      </w:divBdr>
      <w:divsChild>
        <w:div w:id="1134717432">
          <w:marLeft w:val="576"/>
          <w:marRight w:val="0"/>
          <w:marTop w:val="0"/>
          <w:marBottom w:val="120"/>
          <w:divBdr>
            <w:top w:val="none" w:sz="0" w:space="0" w:color="auto"/>
            <w:left w:val="none" w:sz="0" w:space="0" w:color="auto"/>
            <w:bottom w:val="none" w:sz="0" w:space="0" w:color="auto"/>
            <w:right w:val="none" w:sz="0" w:space="0" w:color="auto"/>
          </w:divBdr>
        </w:div>
      </w:divsChild>
    </w:div>
    <w:div w:id="174534943">
      <w:bodyDiv w:val="1"/>
      <w:marLeft w:val="0"/>
      <w:marRight w:val="0"/>
      <w:marTop w:val="0"/>
      <w:marBottom w:val="0"/>
      <w:divBdr>
        <w:top w:val="none" w:sz="0" w:space="0" w:color="auto"/>
        <w:left w:val="none" w:sz="0" w:space="0" w:color="auto"/>
        <w:bottom w:val="none" w:sz="0" w:space="0" w:color="auto"/>
        <w:right w:val="none" w:sz="0" w:space="0" w:color="auto"/>
      </w:divBdr>
      <w:divsChild>
        <w:div w:id="490952750">
          <w:marLeft w:val="274"/>
          <w:marRight w:val="0"/>
          <w:marTop w:val="0"/>
          <w:marBottom w:val="0"/>
          <w:divBdr>
            <w:top w:val="none" w:sz="0" w:space="0" w:color="auto"/>
            <w:left w:val="none" w:sz="0" w:space="0" w:color="auto"/>
            <w:bottom w:val="none" w:sz="0" w:space="0" w:color="auto"/>
            <w:right w:val="none" w:sz="0" w:space="0" w:color="auto"/>
          </w:divBdr>
        </w:div>
      </w:divsChild>
    </w:div>
    <w:div w:id="180357651">
      <w:bodyDiv w:val="1"/>
      <w:marLeft w:val="0"/>
      <w:marRight w:val="0"/>
      <w:marTop w:val="0"/>
      <w:marBottom w:val="0"/>
      <w:divBdr>
        <w:top w:val="none" w:sz="0" w:space="0" w:color="auto"/>
        <w:left w:val="none" w:sz="0" w:space="0" w:color="auto"/>
        <w:bottom w:val="none" w:sz="0" w:space="0" w:color="auto"/>
        <w:right w:val="none" w:sz="0" w:space="0" w:color="auto"/>
      </w:divBdr>
      <w:divsChild>
        <w:div w:id="855120381">
          <w:marLeft w:val="288"/>
          <w:marRight w:val="0"/>
          <w:marTop w:val="48"/>
          <w:marBottom w:val="0"/>
          <w:divBdr>
            <w:top w:val="none" w:sz="0" w:space="0" w:color="auto"/>
            <w:left w:val="none" w:sz="0" w:space="0" w:color="auto"/>
            <w:bottom w:val="none" w:sz="0" w:space="0" w:color="auto"/>
            <w:right w:val="none" w:sz="0" w:space="0" w:color="auto"/>
          </w:divBdr>
        </w:div>
        <w:div w:id="1586770110">
          <w:marLeft w:val="274"/>
          <w:marRight w:val="0"/>
          <w:marTop w:val="48"/>
          <w:marBottom w:val="0"/>
          <w:divBdr>
            <w:top w:val="none" w:sz="0" w:space="0" w:color="auto"/>
            <w:left w:val="none" w:sz="0" w:space="0" w:color="auto"/>
            <w:bottom w:val="none" w:sz="0" w:space="0" w:color="auto"/>
            <w:right w:val="none" w:sz="0" w:space="0" w:color="auto"/>
          </w:divBdr>
        </w:div>
      </w:divsChild>
    </w:div>
    <w:div w:id="187305133">
      <w:bodyDiv w:val="1"/>
      <w:marLeft w:val="0"/>
      <w:marRight w:val="0"/>
      <w:marTop w:val="0"/>
      <w:marBottom w:val="0"/>
      <w:divBdr>
        <w:top w:val="none" w:sz="0" w:space="0" w:color="auto"/>
        <w:left w:val="none" w:sz="0" w:space="0" w:color="auto"/>
        <w:bottom w:val="none" w:sz="0" w:space="0" w:color="auto"/>
        <w:right w:val="none" w:sz="0" w:space="0" w:color="auto"/>
      </w:divBdr>
      <w:divsChild>
        <w:div w:id="51387296">
          <w:marLeft w:val="274"/>
          <w:marRight w:val="0"/>
          <w:marTop w:val="0"/>
          <w:marBottom w:val="120"/>
          <w:divBdr>
            <w:top w:val="none" w:sz="0" w:space="0" w:color="auto"/>
            <w:left w:val="none" w:sz="0" w:space="0" w:color="auto"/>
            <w:bottom w:val="none" w:sz="0" w:space="0" w:color="auto"/>
            <w:right w:val="none" w:sz="0" w:space="0" w:color="auto"/>
          </w:divBdr>
        </w:div>
        <w:div w:id="1452167573">
          <w:marLeft w:val="274"/>
          <w:marRight w:val="0"/>
          <w:marTop w:val="0"/>
          <w:marBottom w:val="120"/>
          <w:divBdr>
            <w:top w:val="none" w:sz="0" w:space="0" w:color="auto"/>
            <w:left w:val="none" w:sz="0" w:space="0" w:color="auto"/>
            <w:bottom w:val="none" w:sz="0" w:space="0" w:color="auto"/>
            <w:right w:val="none" w:sz="0" w:space="0" w:color="auto"/>
          </w:divBdr>
        </w:div>
        <w:div w:id="1232229262">
          <w:marLeft w:val="274"/>
          <w:marRight w:val="0"/>
          <w:marTop w:val="0"/>
          <w:marBottom w:val="120"/>
          <w:divBdr>
            <w:top w:val="none" w:sz="0" w:space="0" w:color="auto"/>
            <w:left w:val="none" w:sz="0" w:space="0" w:color="auto"/>
            <w:bottom w:val="none" w:sz="0" w:space="0" w:color="auto"/>
            <w:right w:val="none" w:sz="0" w:space="0" w:color="auto"/>
          </w:divBdr>
        </w:div>
        <w:div w:id="1447313182">
          <w:marLeft w:val="274"/>
          <w:marRight w:val="0"/>
          <w:marTop w:val="0"/>
          <w:marBottom w:val="120"/>
          <w:divBdr>
            <w:top w:val="none" w:sz="0" w:space="0" w:color="auto"/>
            <w:left w:val="none" w:sz="0" w:space="0" w:color="auto"/>
            <w:bottom w:val="none" w:sz="0" w:space="0" w:color="auto"/>
            <w:right w:val="none" w:sz="0" w:space="0" w:color="auto"/>
          </w:divBdr>
        </w:div>
      </w:divsChild>
    </w:div>
    <w:div w:id="258222456">
      <w:bodyDiv w:val="1"/>
      <w:marLeft w:val="0"/>
      <w:marRight w:val="0"/>
      <w:marTop w:val="0"/>
      <w:marBottom w:val="0"/>
      <w:divBdr>
        <w:top w:val="none" w:sz="0" w:space="0" w:color="auto"/>
        <w:left w:val="none" w:sz="0" w:space="0" w:color="auto"/>
        <w:bottom w:val="none" w:sz="0" w:space="0" w:color="auto"/>
        <w:right w:val="none" w:sz="0" w:space="0" w:color="auto"/>
      </w:divBdr>
      <w:divsChild>
        <w:div w:id="428895350">
          <w:marLeft w:val="576"/>
          <w:marRight w:val="0"/>
          <w:marTop w:val="120"/>
          <w:marBottom w:val="0"/>
          <w:divBdr>
            <w:top w:val="none" w:sz="0" w:space="0" w:color="auto"/>
            <w:left w:val="none" w:sz="0" w:space="0" w:color="auto"/>
            <w:bottom w:val="none" w:sz="0" w:space="0" w:color="auto"/>
            <w:right w:val="none" w:sz="0" w:space="0" w:color="auto"/>
          </w:divBdr>
        </w:div>
        <w:div w:id="1405570677">
          <w:marLeft w:val="576"/>
          <w:marRight w:val="0"/>
          <w:marTop w:val="120"/>
          <w:marBottom w:val="0"/>
          <w:divBdr>
            <w:top w:val="none" w:sz="0" w:space="0" w:color="auto"/>
            <w:left w:val="none" w:sz="0" w:space="0" w:color="auto"/>
            <w:bottom w:val="none" w:sz="0" w:space="0" w:color="auto"/>
            <w:right w:val="none" w:sz="0" w:space="0" w:color="auto"/>
          </w:divBdr>
        </w:div>
        <w:div w:id="1618098811">
          <w:marLeft w:val="576"/>
          <w:marRight w:val="0"/>
          <w:marTop w:val="120"/>
          <w:marBottom w:val="0"/>
          <w:divBdr>
            <w:top w:val="none" w:sz="0" w:space="0" w:color="auto"/>
            <w:left w:val="none" w:sz="0" w:space="0" w:color="auto"/>
            <w:bottom w:val="none" w:sz="0" w:space="0" w:color="auto"/>
            <w:right w:val="none" w:sz="0" w:space="0" w:color="auto"/>
          </w:divBdr>
        </w:div>
        <w:div w:id="1966110775">
          <w:marLeft w:val="576"/>
          <w:marRight w:val="0"/>
          <w:marTop w:val="120"/>
          <w:marBottom w:val="120"/>
          <w:divBdr>
            <w:top w:val="none" w:sz="0" w:space="0" w:color="auto"/>
            <w:left w:val="none" w:sz="0" w:space="0" w:color="auto"/>
            <w:bottom w:val="none" w:sz="0" w:space="0" w:color="auto"/>
            <w:right w:val="none" w:sz="0" w:space="0" w:color="auto"/>
          </w:divBdr>
        </w:div>
      </w:divsChild>
    </w:div>
    <w:div w:id="269163049">
      <w:bodyDiv w:val="1"/>
      <w:marLeft w:val="0"/>
      <w:marRight w:val="0"/>
      <w:marTop w:val="0"/>
      <w:marBottom w:val="0"/>
      <w:divBdr>
        <w:top w:val="none" w:sz="0" w:space="0" w:color="auto"/>
        <w:left w:val="none" w:sz="0" w:space="0" w:color="auto"/>
        <w:bottom w:val="none" w:sz="0" w:space="0" w:color="auto"/>
        <w:right w:val="none" w:sz="0" w:space="0" w:color="auto"/>
      </w:divBdr>
      <w:divsChild>
        <w:div w:id="298612103">
          <w:marLeft w:val="576"/>
          <w:marRight w:val="0"/>
          <w:marTop w:val="0"/>
          <w:marBottom w:val="120"/>
          <w:divBdr>
            <w:top w:val="none" w:sz="0" w:space="0" w:color="auto"/>
            <w:left w:val="none" w:sz="0" w:space="0" w:color="auto"/>
            <w:bottom w:val="none" w:sz="0" w:space="0" w:color="auto"/>
            <w:right w:val="none" w:sz="0" w:space="0" w:color="auto"/>
          </w:divBdr>
        </w:div>
        <w:div w:id="1086997619">
          <w:marLeft w:val="576"/>
          <w:marRight w:val="0"/>
          <w:marTop w:val="0"/>
          <w:marBottom w:val="120"/>
          <w:divBdr>
            <w:top w:val="none" w:sz="0" w:space="0" w:color="auto"/>
            <w:left w:val="none" w:sz="0" w:space="0" w:color="auto"/>
            <w:bottom w:val="none" w:sz="0" w:space="0" w:color="auto"/>
            <w:right w:val="none" w:sz="0" w:space="0" w:color="auto"/>
          </w:divBdr>
        </w:div>
        <w:div w:id="697507142">
          <w:marLeft w:val="576"/>
          <w:marRight w:val="0"/>
          <w:marTop w:val="0"/>
          <w:marBottom w:val="120"/>
          <w:divBdr>
            <w:top w:val="none" w:sz="0" w:space="0" w:color="auto"/>
            <w:left w:val="none" w:sz="0" w:space="0" w:color="auto"/>
            <w:bottom w:val="none" w:sz="0" w:space="0" w:color="auto"/>
            <w:right w:val="none" w:sz="0" w:space="0" w:color="auto"/>
          </w:divBdr>
        </w:div>
      </w:divsChild>
    </w:div>
    <w:div w:id="276256751">
      <w:bodyDiv w:val="1"/>
      <w:marLeft w:val="0"/>
      <w:marRight w:val="0"/>
      <w:marTop w:val="0"/>
      <w:marBottom w:val="0"/>
      <w:divBdr>
        <w:top w:val="none" w:sz="0" w:space="0" w:color="auto"/>
        <w:left w:val="none" w:sz="0" w:space="0" w:color="auto"/>
        <w:bottom w:val="none" w:sz="0" w:space="0" w:color="auto"/>
        <w:right w:val="none" w:sz="0" w:space="0" w:color="auto"/>
      </w:divBdr>
    </w:div>
    <w:div w:id="354577258">
      <w:bodyDiv w:val="1"/>
      <w:marLeft w:val="0"/>
      <w:marRight w:val="0"/>
      <w:marTop w:val="0"/>
      <w:marBottom w:val="0"/>
      <w:divBdr>
        <w:top w:val="none" w:sz="0" w:space="0" w:color="auto"/>
        <w:left w:val="none" w:sz="0" w:space="0" w:color="auto"/>
        <w:bottom w:val="none" w:sz="0" w:space="0" w:color="auto"/>
        <w:right w:val="none" w:sz="0" w:space="0" w:color="auto"/>
      </w:divBdr>
      <w:divsChild>
        <w:div w:id="1108888174">
          <w:marLeft w:val="288"/>
          <w:marRight w:val="0"/>
          <w:marTop w:val="48"/>
          <w:marBottom w:val="0"/>
          <w:divBdr>
            <w:top w:val="none" w:sz="0" w:space="0" w:color="auto"/>
            <w:left w:val="none" w:sz="0" w:space="0" w:color="auto"/>
            <w:bottom w:val="none" w:sz="0" w:space="0" w:color="auto"/>
            <w:right w:val="none" w:sz="0" w:space="0" w:color="auto"/>
          </w:divBdr>
        </w:div>
        <w:div w:id="261501104">
          <w:marLeft w:val="288"/>
          <w:marRight w:val="0"/>
          <w:marTop w:val="48"/>
          <w:marBottom w:val="0"/>
          <w:divBdr>
            <w:top w:val="none" w:sz="0" w:space="0" w:color="auto"/>
            <w:left w:val="none" w:sz="0" w:space="0" w:color="auto"/>
            <w:bottom w:val="none" w:sz="0" w:space="0" w:color="auto"/>
            <w:right w:val="none" w:sz="0" w:space="0" w:color="auto"/>
          </w:divBdr>
        </w:div>
        <w:div w:id="656686968">
          <w:marLeft w:val="288"/>
          <w:marRight w:val="0"/>
          <w:marTop w:val="48"/>
          <w:marBottom w:val="0"/>
          <w:divBdr>
            <w:top w:val="none" w:sz="0" w:space="0" w:color="auto"/>
            <w:left w:val="none" w:sz="0" w:space="0" w:color="auto"/>
            <w:bottom w:val="none" w:sz="0" w:space="0" w:color="auto"/>
            <w:right w:val="none" w:sz="0" w:space="0" w:color="auto"/>
          </w:divBdr>
        </w:div>
        <w:div w:id="1543785575">
          <w:marLeft w:val="288"/>
          <w:marRight w:val="0"/>
          <w:marTop w:val="48"/>
          <w:marBottom w:val="0"/>
          <w:divBdr>
            <w:top w:val="none" w:sz="0" w:space="0" w:color="auto"/>
            <w:left w:val="none" w:sz="0" w:space="0" w:color="auto"/>
            <w:bottom w:val="none" w:sz="0" w:space="0" w:color="auto"/>
            <w:right w:val="none" w:sz="0" w:space="0" w:color="auto"/>
          </w:divBdr>
        </w:div>
        <w:div w:id="489711571">
          <w:marLeft w:val="288"/>
          <w:marRight w:val="0"/>
          <w:marTop w:val="48"/>
          <w:marBottom w:val="0"/>
          <w:divBdr>
            <w:top w:val="none" w:sz="0" w:space="0" w:color="auto"/>
            <w:left w:val="none" w:sz="0" w:space="0" w:color="auto"/>
            <w:bottom w:val="none" w:sz="0" w:space="0" w:color="auto"/>
            <w:right w:val="none" w:sz="0" w:space="0" w:color="auto"/>
          </w:divBdr>
        </w:div>
        <w:div w:id="350107894">
          <w:marLeft w:val="288"/>
          <w:marRight w:val="0"/>
          <w:marTop w:val="48"/>
          <w:marBottom w:val="0"/>
          <w:divBdr>
            <w:top w:val="none" w:sz="0" w:space="0" w:color="auto"/>
            <w:left w:val="none" w:sz="0" w:space="0" w:color="auto"/>
            <w:bottom w:val="none" w:sz="0" w:space="0" w:color="auto"/>
            <w:right w:val="none" w:sz="0" w:space="0" w:color="auto"/>
          </w:divBdr>
        </w:div>
        <w:div w:id="481972851">
          <w:marLeft w:val="288"/>
          <w:marRight w:val="0"/>
          <w:marTop w:val="48"/>
          <w:marBottom w:val="0"/>
          <w:divBdr>
            <w:top w:val="none" w:sz="0" w:space="0" w:color="auto"/>
            <w:left w:val="none" w:sz="0" w:space="0" w:color="auto"/>
            <w:bottom w:val="none" w:sz="0" w:space="0" w:color="auto"/>
            <w:right w:val="none" w:sz="0" w:space="0" w:color="auto"/>
          </w:divBdr>
        </w:div>
        <w:div w:id="1152790056">
          <w:marLeft w:val="288"/>
          <w:marRight w:val="0"/>
          <w:marTop w:val="48"/>
          <w:marBottom w:val="0"/>
          <w:divBdr>
            <w:top w:val="none" w:sz="0" w:space="0" w:color="auto"/>
            <w:left w:val="none" w:sz="0" w:space="0" w:color="auto"/>
            <w:bottom w:val="none" w:sz="0" w:space="0" w:color="auto"/>
            <w:right w:val="none" w:sz="0" w:space="0" w:color="auto"/>
          </w:divBdr>
        </w:div>
        <w:div w:id="897059663">
          <w:marLeft w:val="288"/>
          <w:marRight w:val="0"/>
          <w:marTop w:val="48"/>
          <w:marBottom w:val="0"/>
          <w:divBdr>
            <w:top w:val="none" w:sz="0" w:space="0" w:color="auto"/>
            <w:left w:val="none" w:sz="0" w:space="0" w:color="auto"/>
            <w:bottom w:val="none" w:sz="0" w:space="0" w:color="auto"/>
            <w:right w:val="none" w:sz="0" w:space="0" w:color="auto"/>
          </w:divBdr>
        </w:div>
        <w:div w:id="1974212888">
          <w:marLeft w:val="288"/>
          <w:marRight w:val="0"/>
          <w:marTop w:val="48"/>
          <w:marBottom w:val="0"/>
          <w:divBdr>
            <w:top w:val="none" w:sz="0" w:space="0" w:color="auto"/>
            <w:left w:val="none" w:sz="0" w:space="0" w:color="auto"/>
            <w:bottom w:val="none" w:sz="0" w:space="0" w:color="auto"/>
            <w:right w:val="none" w:sz="0" w:space="0" w:color="auto"/>
          </w:divBdr>
        </w:div>
        <w:div w:id="653799183">
          <w:marLeft w:val="288"/>
          <w:marRight w:val="0"/>
          <w:marTop w:val="48"/>
          <w:marBottom w:val="0"/>
          <w:divBdr>
            <w:top w:val="none" w:sz="0" w:space="0" w:color="auto"/>
            <w:left w:val="none" w:sz="0" w:space="0" w:color="auto"/>
            <w:bottom w:val="none" w:sz="0" w:space="0" w:color="auto"/>
            <w:right w:val="none" w:sz="0" w:space="0" w:color="auto"/>
          </w:divBdr>
        </w:div>
        <w:div w:id="956177869">
          <w:marLeft w:val="288"/>
          <w:marRight w:val="0"/>
          <w:marTop w:val="48"/>
          <w:marBottom w:val="0"/>
          <w:divBdr>
            <w:top w:val="none" w:sz="0" w:space="0" w:color="auto"/>
            <w:left w:val="none" w:sz="0" w:space="0" w:color="auto"/>
            <w:bottom w:val="none" w:sz="0" w:space="0" w:color="auto"/>
            <w:right w:val="none" w:sz="0" w:space="0" w:color="auto"/>
          </w:divBdr>
        </w:div>
        <w:div w:id="2114545840">
          <w:marLeft w:val="288"/>
          <w:marRight w:val="0"/>
          <w:marTop w:val="48"/>
          <w:marBottom w:val="0"/>
          <w:divBdr>
            <w:top w:val="none" w:sz="0" w:space="0" w:color="auto"/>
            <w:left w:val="none" w:sz="0" w:space="0" w:color="auto"/>
            <w:bottom w:val="none" w:sz="0" w:space="0" w:color="auto"/>
            <w:right w:val="none" w:sz="0" w:space="0" w:color="auto"/>
          </w:divBdr>
        </w:div>
        <w:div w:id="422989975">
          <w:marLeft w:val="288"/>
          <w:marRight w:val="0"/>
          <w:marTop w:val="48"/>
          <w:marBottom w:val="0"/>
          <w:divBdr>
            <w:top w:val="none" w:sz="0" w:space="0" w:color="auto"/>
            <w:left w:val="none" w:sz="0" w:space="0" w:color="auto"/>
            <w:bottom w:val="none" w:sz="0" w:space="0" w:color="auto"/>
            <w:right w:val="none" w:sz="0" w:space="0" w:color="auto"/>
          </w:divBdr>
        </w:div>
        <w:div w:id="1528174322">
          <w:marLeft w:val="288"/>
          <w:marRight w:val="0"/>
          <w:marTop w:val="48"/>
          <w:marBottom w:val="0"/>
          <w:divBdr>
            <w:top w:val="none" w:sz="0" w:space="0" w:color="auto"/>
            <w:left w:val="none" w:sz="0" w:space="0" w:color="auto"/>
            <w:bottom w:val="none" w:sz="0" w:space="0" w:color="auto"/>
            <w:right w:val="none" w:sz="0" w:space="0" w:color="auto"/>
          </w:divBdr>
        </w:div>
      </w:divsChild>
    </w:div>
    <w:div w:id="355663907">
      <w:bodyDiv w:val="1"/>
      <w:marLeft w:val="0"/>
      <w:marRight w:val="0"/>
      <w:marTop w:val="0"/>
      <w:marBottom w:val="0"/>
      <w:divBdr>
        <w:top w:val="none" w:sz="0" w:space="0" w:color="auto"/>
        <w:left w:val="none" w:sz="0" w:space="0" w:color="auto"/>
        <w:bottom w:val="none" w:sz="0" w:space="0" w:color="auto"/>
        <w:right w:val="none" w:sz="0" w:space="0" w:color="auto"/>
      </w:divBdr>
      <w:divsChild>
        <w:div w:id="965696374">
          <w:marLeft w:val="288"/>
          <w:marRight w:val="0"/>
          <w:marTop w:val="48"/>
          <w:marBottom w:val="0"/>
          <w:divBdr>
            <w:top w:val="none" w:sz="0" w:space="0" w:color="auto"/>
            <w:left w:val="none" w:sz="0" w:space="0" w:color="auto"/>
            <w:bottom w:val="none" w:sz="0" w:space="0" w:color="auto"/>
            <w:right w:val="none" w:sz="0" w:space="0" w:color="auto"/>
          </w:divBdr>
        </w:div>
        <w:div w:id="1462068779">
          <w:marLeft w:val="288"/>
          <w:marRight w:val="0"/>
          <w:marTop w:val="48"/>
          <w:marBottom w:val="0"/>
          <w:divBdr>
            <w:top w:val="none" w:sz="0" w:space="0" w:color="auto"/>
            <w:left w:val="none" w:sz="0" w:space="0" w:color="auto"/>
            <w:bottom w:val="none" w:sz="0" w:space="0" w:color="auto"/>
            <w:right w:val="none" w:sz="0" w:space="0" w:color="auto"/>
          </w:divBdr>
        </w:div>
        <w:div w:id="291253974">
          <w:marLeft w:val="288"/>
          <w:marRight w:val="0"/>
          <w:marTop w:val="48"/>
          <w:marBottom w:val="0"/>
          <w:divBdr>
            <w:top w:val="none" w:sz="0" w:space="0" w:color="auto"/>
            <w:left w:val="none" w:sz="0" w:space="0" w:color="auto"/>
            <w:bottom w:val="none" w:sz="0" w:space="0" w:color="auto"/>
            <w:right w:val="none" w:sz="0" w:space="0" w:color="auto"/>
          </w:divBdr>
        </w:div>
        <w:div w:id="1927879890">
          <w:marLeft w:val="288"/>
          <w:marRight w:val="0"/>
          <w:marTop w:val="48"/>
          <w:marBottom w:val="0"/>
          <w:divBdr>
            <w:top w:val="none" w:sz="0" w:space="0" w:color="auto"/>
            <w:left w:val="none" w:sz="0" w:space="0" w:color="auto"/>
            <w:bottom w:val="none" w:sz="0" w:space="0" w:color="auto"/>
            <w:right w:val="none" w:sz="0" w:space="0" w:color="auto"/>
          </w:divBdr>
        </w:div>
        <w:div w:id="1838105540">
          <w:marLeft w:val="288"/>
          <w:marRight w:val="0"/>
          <w:marTop w:val="48"/>
          <w:marBottom w:val="0"/>
          <w:divBdr>
            <w:top w:val="none" w:sz="0" w:space="0" w:color="auto"/>
            <w:left w:val="none" w:sz="0" w:space="0" w:color="auto"/>
            <w:bottom w:val="none" w:sz="0" w:space="0" w:color="auto"/>
            <w:right w:val="none" w:sz="0" w:space="0" w:color="auto"/>
          </w:divBdr>
        </w:div>
        <w:div w:id="1117216068">
          <w:marLeft w:val="288"/>
          <w:marRight w:val="0"/>
          <w:marTop w:val="48"/>
          <w:marBottom w:val="0"/>
          <w:divBdr>
            <w:top w:val="none" w:sz="0" w:space="0" w:color="auto"/>
            <w:left w:val="none" w:sz="0" w:space="0" w:color="auto"/>
            <w:bottom w:val="none" w:sz="0" w:space="0" w:color="auto"/>
            <w:right w:val="none" w:sz="0" w:space="0" w:color="auto"/>
          </w:divBdr>
        </w:div>
        <w:div w:id="1395542758">
          <w:marLeft w:val="288"/>
          <w:marRight w:val="0"/>
          <w:marTop w:val="48"/>
          <w:marBottom w:val="0"/>
          <w:divBdr>
            <w:top w:val="none" w:sz="0" w:space="0" w:color="auto"/>
            <w:left w:val="none" w:sz="0" w:space="0" w:color="auto"/>
            <w:bottom w:val="none" w:sz="0" w:space="0" w:color="auto"/>
            <w:right w:val="none" w:sz="0" w:space="0" w:color="auto"/>
          </w:divBdr>
        </w:div>
        <w:div w:id="1203438086">
          <w:marLeft w:val="288"/>
          <w:marRight w:val="0"/>
          <w:marTop w:val="48"/>
          <w:marBottom w:val="0"/>
          <w:divBdr>
            <w:top w:val="none" w:sz="0" w:space="0" w:color="auto"/>
            <w:left w:val="none" w:sz="0" w:space="0" w:color="auto"/>
            <w:bottom w:val="none" w:sz="0" w:space="0" w:color="auto"/>
            <w:right w:val="none" w:sz="0" w:space="0" w:color="auto"/>
          </w:divBdr>
        </w:div>
        <w:div w:id="1986741596">
          <w:marLeft w:val="288"/>
          <w:marRight w:val="0"/>
          <w:marTop w:val="48"/>
          <w:marBottom w:val="0"/>
          <w:divBdr>
            <w:top w:val="none" w:sz="0" w:space="0" w:color="auto"/>
            <w:left w:val="none" w:sz="0" w:space="0" w:color="auto"/>
            <w:bottom w:val="none" w:sz="0" w:space="0" w:color="auto"/>
            <w:right w:val="none" w:sz="0" w:space="0" w:color="auto"/>
          </w:divBdr>
        </w:div>
        <w:div w:id="714893392">
          <w:marLeft w:val="288"/>
          <w:marRight w:val="0"/>
          <w:marTop w:val="48"/>
          <w:marBottom w:val="0"/>
          <w:divBdr>
            <w:top w:val="none" w:sz="0" w:space="0" w:color="auto"/>
            <w:left w:val="none" w:sz="0" w:space="0" w:color="auto"/>
            <w:bottom w:val="none" w:sz="0" w:space="0" w:color="auto"/>
            <w:right w:val="none" w:sz="0" w:space="0" w:color="auto"/>
          </w:divBdr>
        </w:div>
        <w:div w:id="871576451">
          <w:marLeft w:val="288"/>
          <w:marRight w:val="0"/>
          <w:marTop w:val="48"/>
          <w:marBottom w:val="0"/>
          <w:divBdr>
            <w:top w:val="none" w:sz="0" w:space="0" w:color="auto"/>
            <w:left w:val="none" w:sz="0" w:space="0" w:color="auto"/>
            <w:bottom w:val="none" w:sz="0" w:space="0" w:color="auto"/>
            <w:right w:val="none" w:sz="0" w:space="0" w:color="auto"/>
          </w:divBdr>
        </w:div>
        <w:div w:id="1998875259">
          <w:marLeft w:val="288"/>
          <w:marRight w:val="0"/>
          <w:marTop w:val="48"/>
          <w:marBottom w:val="0"/>
          <w:divBdr>
            <w:top w:val="none" w:sz="0" w:space="0" w:color="auto"/>
            <w:left w:val="none" w:sz="0" w:space="0" w:color="auto"/>
            <w:bottom w:val="none" w:sz="0" w:space="0" w:color="auto"/>
            <w:right w:val="none" w:sz="0" w:space="0" w:color="auto"/>
          </w:divBdr>
        </w:div>
        <w:div w:id="1900625943">
          <w:marLeft w:val="288"/>
          <w:marRight w:val="0"/>
          <w:marTop w:val="48"/>
          <w:marBottom w:val="0"/>
          <w:divBdr>
            <w:top w:val="none" w:sz="0" w:space="0" w:color="auto"/>
            <w:left w:val="none" w:sz="0" w:space="0" w:color="auto"/>
            <w:bottom w:val="none" w:sz="0" w:space="0" w:color="auto"/>
            <w:right w:val="none" w:sz="0" w:space="0" w:color="auto"/>
          </w:divBdr>
        </w:div>
        <w:div w:id="1043554032">
          <w:marLeft w:val="288"/>
          <w:marRight w:val="0"/>
          <w:marTop w:val="48"/>
          <w:marBottom w:val="0"/>
          <w:divBdr>
            <w:top w:val="none" w:sz="0" w:space="0" w:color="auto"/>
            <w:left w:val="none" w:sz="0" w:space="0" w:color="auto"/>
            <w:bottom w:val="none" w:sz="0" w:space="0" w:color="auto"/>
            <w:right w:val="none" w:sz="0" w:space="0" w:color="auto"/>
          </w:divBdr>
        </w:div>
        <w:div w:id="1289242370">
          <w:marLeft w:val="288"/>
          <w:marRight w:val="0"/>
          <w:marTop w:val="48"/>
          <w:marBottom w:val="0"/>
          <w:divBdr>
            <w:top w:val="none" w:sz="0" w:space="0" w:color="auto"/>
            <w:left w:val="none" w:sz="0" w:space="0" w:color="auto"/>
            <w:bottom w:val="none" w:sz="0" w:space="0" w:color="auto"/>
            <w:right w:val="none" w:sz="0" w:space="0" w:color="auto"/>
          </w:divBdr>
        </w:div>
        <w:div w:id="2025980019">
          <w:marLeft w:val="288"/>
          <w:marRight w:val="0"/>
          <w:marTop w:val="48"/>
          <w:marBottom w:val="0"/>
          <w:divBdr>
            <w:top w:val="none" w:sz="0" w:space="0" w:color="auto"/>
            <w:left w:val="none" w:sz="0" w:space="0" w:color="auto"/>
            <w:bottom w:val="none" w:sz="0" w:space="0" w:color="auto"/>
            <w:right w:val="none" w:sz="0" w:space="0" w:color="auto"/>
          </w:divBdr>
        </w:div>
        <w:div w:id="556355303">
          <w:marLeft w:val="288"/>
          <w:marRight w:val="0"/>
          <w:marTop w:val="48"/>
          <w:marBottom w:val="0"/>
          <w:divBdr>
            <w:top w:val="none" w:sz="0" w:space="0" w:color="auto"/>
            <w:left w:val="none" w:sz="0" w:space="0" w:color="auto"/>
            <w:bottom w:val="none" w:sz="0" w:space="0" w:color="auto"/>
            <w:right w:val="none" w:sz="0" w:space="0" w:color="auto"/>
          </w:divBdr>
        </w:div>
        <w:div w:id="257106743">
          <w:marLeft w:val="288"/>
          <w:marRight w:val="0"/>
          <w:marTop w:val="48"/>
          <w:marBottom w:val="0"/>
          <w:divBdr>
            <w:top w:val="none" w:sz="0" w:space="0" w:color="auto"/>
            <w:left w:val="none" w:sz="0" w:space="0" w:color="auto"/>
            <w:bottom w:val="none" w:sz="0" w:space="0" w:color="auto"/>
            <w:right w:val="none" w:sz="0" w:space="0" w:color="auto"/>
          </w:divBdr>
        </w:div>
        <w:div w:id="839589000">
          <w:marLeft w:val="288"/>
          <w:marRight w:val="0"/>
          <w:marTop w:val="48"/>
          <w:marBottom w:val="0"/>
          <w:divBdr>
            <w:top w:val="none" w:sz="0" w:space="0" w:color="auto"/>
            <w:left w:val="none" w:sz="0" w:space="0" w:color="auto"/>
            <w:bottom w:val="none" w:sz="0" w:space="0" w:color="auto"/>
            <w:right w:val="none" w:sz="0" w:space="0" w:color="auto"/>
          </w:divBdr>
        </w:div>
        <w:div w:id="890654572">
          <w:marLeft w:val="288"/>
          <w:marRight w:val="0"/>
          <w:marTop w:val="48"/>
          <w:marBottom w:val="0"/>
          <w:divBdr>
            <w:top w:val="none" w:sz="0" w:space="0" w:color="auto"/>
            <w:left w:val="none" w:sz="0" w:space="0" w:color="auto"/>
            <w:bottom w:val="none" w:sz="0" w:space="0" w:color="auto"/>
            <w:right w:val="none" w:sz="0" w:space="0" w:color="auto"/>
          </w:divBdr>
        </w:div>
        <w:div w:id="972758816">
          <w:marLeft w:val="288"/>
          <w:marRight w:val="0"/>
          <w:marTop w:val="48"/>
          <w:marBottom w:val="0"/>
          <w:divBdr>
            <w:top w:val="none" w:sz="0" w:space="0" w:color="auto"/>
            <w:left w:val="none" w:sz="0" w:space="0" w:color="auto"/>
            <w:bottom w:val="none" w:sz="0" w:space="0" w:color="auto"/>
            <w:right w:val="none" w:sz="0" w:space="0" w:color="auto"/>
          </w:divBdr>
        </w:div>
        <w:div w:id="1616525059">
          <w:marLeft w:val="288"/>
          <w:marRight w:val="0"/>
          <w:marTop w:val="48"/>
          <w:marBottom w:val="0"/>
          <w:divBdr>
            <w:top w:val="none" w:sz="0" w:space="0" w:color="auto"/>
            <w:left w:val="none" w:sz="0" w:space="0" w:color="auto"/>
            <w:bottom w:val="none" w:sz="0" w:space="0" w:color="auto"/>
            <w:right w:val="none" w:sz="0" w:space="0" w:color="auto"/>
          </w:divBdr>
        </w:div>
        <w:div w:id="1943684684">
          <w:marLeft w:val="288"/>
          <w:marRight w:val="0"/>
          <w:marTop w:val="48"/>
          <w:marBottom w:val="0"/>
          <w:divBdr>
            <w:top w:val="none" w:sz="0" w:space="0" w:color="auto"/>
            <w:left w:val="none" w:sz="0" w:space="0" w:color="auto"/>
            <w:bottom w:val="none" w:sz="0" w:space="0" w:color="auto"/>
            <w:right w:val="none" w:sz="0" w:space="0" w:color="auto"/>
          </w:divBdr>
        </w:div>
      </w:divsChild>
    </w:div>
    <w:div w:id="368772342">
      <w:bodyDiv w:val="1"/>
      <w:marLeft w:val="0"/>
      <w:marRight w:val="0"/>
      <w:marTop w:val="0"/>
      <w:marBottom w:val="0"/>
      <w:divBdr>
        <w:top w:val="none" w:sz="0" w:space="0" w:color="auto"/>
        <w:left w:val="none" w:sz="0" w:space="0" w:color="auto"/>
        <w:bottom w:val="none" w:sz="0" w:space="0" w:color="auto"/>
        <w:right w:val="none" w:sz="0" w:space="0" w:color="auto"/>
      </w:divBdr>
      <w:divsChild>
        <w:div w:id="848562375">
          <w:marLeft w:val="288"/>
          <w:marRight w:val="0"/>
          <w:marTop w:val="48"/>
          <w:marBottom w:val="0"/>
          <w:divBdr>
            <w:top w:val="none" w:sz="0" w:space="0" w:color="auto"/>
            <w:left w:val="none" w:sz="0" w:space="0" w:color="auto"/>
            <w:bottom w:val="none" w:sz="0" w:space="0" w:color="auto"/>
            <w:right w:val="none" w:sz="0" w:space="0" w:color="auto"/>
          </w:divBdr>
        </w:div>
        <w:div w:id="59523691">
          <w:marLeft w:val="274"/>
          <w:marRight w:val="0"/>
          <w:marTop w:val="48"/>
          <w:marBottom w:val="0"/>
          <w:divBdr>
            <w:top w:val="none" w:sz="0" w:space="0" w:color="auto"/>
            <w:left w:val="none" w:sz="0" w:space="0" w:color="auto"/>
            <w:bottom w:val="none" w:sz="0" w:space="0" w:color="auto"/>
            <w:right w:val="none" w:sz="0" w:space="0" w:color="auto"/>
          </w:divBdr>
        </w:div>
      </w:divsChild>
    </w:div>
    <w:div w:id="451292362">
      <w:bodyDiv w:val="1"/>
      <w:marLeft w:val="0"/>
      <w:marRight w:val="0"/>
      <w:marTop w:val="0"/>
      <w:marBottom w:val="0"/>
      <w:divBdr>
        <w:top w:val="none" w:sz="0" w:space="0" w:color="auto"/>
        <w:left w:val="none" w:sz="0" w:space="0" w:color="auto"/>
        <w:bottom w:val="none" w:sz="0" w:space="0" w:color="auto"/>
        <w:right w:val="none" w:sz="0" w:space="0" w:color="auto"/>
      </w:divBdr>
    </w:div>
    <w:div w:id="543182104">
      <w:bodyDiv w:val="1"/>
      <w:marLeft w:val="0"/>
      <w:marRight w:val="0"/>
      <w:marTop w:val="0"/>
      <w:marBottom w:val="0"/>
      <w:divBdr>
        <w:top w:val="none" w:sz="0" w:space="0" w:color="auto"/>
        <w:left w:val="none" w:sz="0" w:space="0" w:color="auto"/>
        <w:bottom w:val="none" w:sz="0" w:space="0" w:color="auto"/>
        <w:right w:val="none" w:sz="0" w:space="0" w:color="auto"/>
      </w:divBdr>
      <w:divsChild>
        <w:div w:id="2085447338">
          <w:marLeft w:val="576"/>
          <w:marRight w:val="0"/>
          <w:marTop w:val="0"/>
          <w:marBottom w:val="120"/>
          <w:divBdr>
            <w:top w:val="none" w:sz="0" w:space="0" w:color="auto"/>
            <w:left w:val="none" w:sz="0" w:space="0" w:color="auto"/>
            <w:bottom w:val="none" w:sz="0" w:space="0" w:color="auto"/>
            <w:right w:val="none" w:sz="0" w:space="0" w:color="auto"/>
          </w:divBdr>
        </w:div>
      </w:divsChild>
    </w:div>
    <w:div w:id="553736096">
      <w:bodyDiv w:val="1"/>
      <w:marLeft w:val="0"/>
      <w:marRight w:val="0"/>
      <w:marTop w:val="0"/>
      <w:marBottom w:val="0"/>
      <w:divBdr>
        <w:top w:val="none" w:sz="0" w:space="0" w:color="auto"/>
        <w:left w:val="none" w:sz="0" w:space="0" w:color="auto"/>
        <w:bottom w:val="none" w:sz="0" w:space="0" w:color="auto"/>
        <w:right w:val="none" w:sz="0" w:space="0" w:color="auto"/>
      </w:divBdr>
      <w:divsChild>
        <w:div w:id="1054236081">
          <w:marLeft w:val="274"/>
          <w:marRight w:val="0"/>
          <w:marTop w:val="48"/>
          <w:marBottom w:val="0"/>
          <w:divBdr>
            <w:top w:val="none" w:sz="0" w:space="0" w:color="auto"/>
            <w:left w:val="none" w:sz="0" w:space="0" w:color="auto"/>
            <w:bottom w:val="none" w:sz="0" w:space="0" w:color="auto"/>
            <w:right w:val="none" w:sz="0" w:space="0" w:color="auto"/>
          </w:divBdr>
        </w:div>
        <w:div w:id="1790318881">
          <w:marLeft w:val="274"/>
          <w:marRight w:val="0"/>
          <w:marTop w:val="48"/>
          <w:marBottom w:val="0"/>
          <w:divBdr>
            <w:top w:val="none" w:sz="0" w:space="0" w:color="auto"/>
            <w:left w:val="none" w:sz="0" w:space="0" w:color="auto"/>
            <w:bottom w:val="none" w:sz="0" w:space="0" w:color="auto"/>
            <w:right w:val="none" w:sz="0" w:space="0" w:color="auto"/>
          </w:divBdr>
        </w:div>
        <w:div w:id="657196143">
          <w:marLeft w:val="274"/>
          <w:marRight w:val="0"/>
          <w:marTop w:val="48"/>
          <w:marBottom w:val="0"/>
          <w:divBdr>
            <w:top w:val="none" w:sz="0" w:space="0" w:color="auto"/>
            <w:left w:val="none" w:sz="0" w:space="0" w:color="auto"/>
            <w:bottom w:val="none" w:sz="0" w:space="0" w:color="auto"/>
            <w:right w:val="none" w:sz="0" w:space="0" w:color="auto"/>
          </w:divBdr>
        </w:div>
        <w:div w:id="707029946">
          <w:marLeft w:val="274"/>
          <w:marRight w:val="0"/>
          <w:marTop w:val="48"/>
          <w:marBottom w:val="0"/>
          <w:divBdr>
            <w:top w:val="none" w:sz="0" w:space="0" w:color="auto"/>
            <w:left w:val="none" w:sz="0" w:space="0" w:color="auto"/>
            <w:bottom w:val="none" w:sz="0" w:space="0" w:color="auto"/>
            <w:right w:val="none" w:sz="0" w:space="0" w:color="auto"/>
          </w:divBdr>
        </w:div>
        <w:div w:id="654189253">
          <w:marLeft w:val="274"/>
          <w:marRight w:val="0"/>
          <w:marTop w:val="48"/>
          <w:marBottom w:val="0"/>
          <w:divBdr>
            <w:top w:val="none" w:sz="0" w:space="0" w:color="auto"/>
            <w:left w:val="none" w:sz="0" w:space="0" w:color="auto"/>
            <w:bottom w:val="none" w:sz="0" w:space="0" w:color="auto"/>
            <w:right w:val="none" w:sz="0" w:space="0" w:color="auto"/>
          </w:divBdr>
        </w:div>
        <w:div w:id="497621867">
          <w:marLeft w:val="274"/>
          <w:marRight w:val="0"/>
          <w:marTop w:val="48"/>
          <w:marBottom w:val="0"/>
          <w:divBdr>
            <w:top w:val="none" w:sz="0" w:space="0" w:color="auto"/>
            <w:left w:val="none" w:sz="0" w:space="0" w:color="auto"/>
            <w:bottom w:val="none" w:sz="0" w:space="0" w:color="auto"/>
            <w:right w:val="none" w:sz="0" w:space="0" w:color="auto"/>
          </w:divBdr>
        </w:div>
        <w:div w:id="561335204">
          <w:marLeft w:val="274"/>
          <w:marRight w:val="0"/>
          <w:marTop w:val="48"/>
          <w:marBottom w:val="0"/>
          <w:divBdr>
            <w:top w:val="none" w:sz="0" w:space="0" w:color="auto"/>
            <w:left w:val="none" w:sz="0" w:space="0" w:color="auto"/>
            <w:bottom w:val="none" w:sz="0" w:space="0" w:color="auto"/>
            <w:right w:val="none" w:sz="0" w:space="0" w:color="auto"/>
          </w:divBdr>
        </w:div>
        <w:div w:id="1504662317">
          <w:marLeft w:val="274"/>
          <w:marRight w:val="0"/>
          <w:marTop w:val="48"/>
          <w:marBottom w:val="0"/>
          <w:divBdr>
            <w:top w:val="none" w:sz="0" w:space="0" w:color="auto"/>
            <w:left w:val="none" w:sz="0" w:space="0" w:color="auto"/>
            <w:bottom w:val="none" w:sz="0" w:space="0" w:color="auto"/>
            <w:right w:val="none" w:sz="0" w:space="0" w:color="auto"/>
          </w:divBdr>
        </w:div>
        <w:div w:id="691034102">
          <w:marLeft w:val="274"/>
          <w:marRight w:val="0"/>
          <w:marTop w:val="48"/>
          <w:marBottom w:val="0"/>
          <w:divBdr>
            <w:top w:val="none" w:sz="0" w:space="0" w:color="auto"/>
            <w:left w:val="none" w:sz="0" w:space="0" w:color="auto"/>
            <w:bottom w:val="none" w:sz="0" w:space="0" w:color="auto"/>
            <w:right w:val="none" w:sz="0" w:space="0" w:color="auto"/>
          </w:divBdr>
        </w:div>
        <w:div w:id="437994144">
          <w:marLeft w:val="274"/>
          <w:marRight w:val="0"/>
          <w:marTop w:val="48"/>
          <w:marBottom w:val="0"/>
          <w:divBdr>
            <w:top w:val="none" w:sz="0" w:space="0" w:color="auto"/>
            <w:left w:val="none" w:sz="0" w:space="0" w:color="auto"/>
            <w:bottom w:val="none" w:sz="0" w:space="0" w:color="auto"/>
            <w:right w:val="none" w:sz="0" w:space="0" w:color="auto"/>
          </w:divBdr>
        </w:div>
        <w:div w:id="1170872205">
          <w:marLeft w:val="274"/>
          <w:marRight w:val="0"/>
          <w:marTop w:val="48"/>
          <w:marBottom w:val="0"/>
          <w:divBdr>
            <w:top w:val="none" w:sz="0" w:space="0" w:color="auto"/>
            <w:left w:val="none" w:sz="0" w:space="0" w:color="auto"/>
            <w:bottom w:val="none" w:sz="0" w:space="0" w:color="auto"/>
            <w:right w:val="none" w:sz="0" w:space="0" w:color="auto"/>
          </w:divBdr>
        </w:div>
        <w:div w:id="2076539029">
          <w:marLeft w:val="274"/>
          <w:marRight w:val="0"/>
          <w:marTop w:val="48"/>
          <w:marBottom w:val="0"/>
          <w:divBdr>
            <w:top w:val="none" w:sz="0" w:space="0" w:color="auto"/>
            <w:left w:val="none" w:sz="0" w:space="0" w:color="auto"/>
            <w:bottom w:val="none" w:sz="0" w:space="0" w:color="auto"/>
            <w:right w:val="none" w:sz="0" w:space="0" w:color="auto"/>
          </w:divBdr>
        </w:div>
        <w:div w:id="2137138199">
          <w:marLeft w:val="274"/>
          <w:marRight w:val="0"/>
          <w:marTop w:val="48"/>
          <w:marBottom w:val="0"/>
          <w:divBdr>
            <w:top w:val="none" w:sz="0" w:space="0" w:color="auto"/>
            <w:left w:val="none" w:sz="0" w:space="0" w:color="auto"/>
            <w:bottom w:val="none" w:sz="0" w:space="0" w:color="auto"/>
            <w:right w:val="none" w:sz="0" w:space="0" w:color="auto"/>
          </w:divBdr>
        </w:div>
        <w:div w:id="1193835082">
          <w:marLeft w:val="274"/>
          <w:marRight w:val="0"/>
          <w:marTop w:val="48"/>
          <w:marBottom w:val="0"/>
          <w:divBdr>
            <w:top w:val="none" w:sz="0" w:space="0" w:color="auto"/>
            <w:left w:val="none" w:sz="0" w:space="0" w:color="auto"/>
            <w:bottom w:val="none" w:sz="0" w:space="0" w:color="auto"/>
            <w:right w:val="none" w:sz="0" w:space="0" w:color="auto"/>
          </w:divBdr>
        </w:div>
        <w:div w:id="191765080">
          <w:marLeft w:val="274"/>
          <w:marRight w:val="0"/>
          <w:marTop w:val="48"/>
          <w:marBottom w:val="0"/>
          <w:divBdr>
            <w:top w:val="none" w:sz="0" w:space="0" w:color="auto"/>
            <w:left w:val="none" w:sz="0" w:space="0" w:color="auto"/>
            <w:bottom w:val="none" w:sz="0" w:space="0" w:color="auto"/>
            <w:right w:val="none" w:sz="0" w:space="0" w:color="auto"/>
          </w:divBdr>
        </w:div>
        <w:div w:id="379787517">
          <w:marLeft w:val="274"/>
          <w:marRight w:val="0"/>
          <w:marTop w:val="48"/>
          <w:marBottom w:val="0"/>
          <w:divBdr>
            <w:top w:val="none" w:sz="0" w:space="0" w:color="auto"/>
            <w:left w:val="none" w:sz="0" w:space="0" w:color="auto"/>
            <w:bottom w:val="none" w:sz="0" w:space="0" w:color="auto"/>
            <w:right w:val="none" w:sz="0" w:space="0" w:color="auto"/>
          </w:divBdr>
        </w:div>
        <w:div w:id="1809936667">
          <w:marLeft w:val="274"/>
          <w:marRight w:val="0"/>
          <w:marTop w:val="48"/>
          <w:marBottom w:val="0"/>
          <w:divBdr>
            <w:top w:val="none" w:sz="0" w:space="0" w:color="auto"/>
            <w:left w:val="none" w:sz="0" w:space="0" w:color="auto"/>
            <w:bottom w:val="none" w:sz="0" w:space="0" w:color="auto"/>
            <w:right w:val="none" w:sz="0" w:space="0" w:color="auto"/>
          </w:divBdr>
        </w:div>
        <w:div w:id="294213870">
          <w:marLeft w:val="274"/>
          <w:marRight w:val="0"/>
          <w:marTop w:val="48"/>
          <w:marBottom w:val="0"/>
          <w:divBdr>
            <w:top w:val="none" w:sz="0" w:space="0" w:color="auto"/>
            <w:left w:val="none" w:sz="0" w:space="0" w:color="auto"/>
            <w:bottom w:val="none" w:sz="0" w:space="0" w:color="auto"/>
            <w:right w:val="none" w:sz="0" w:space="0" w:color="auto"/>
          </w:divBdr>
        </w:div>
        <w:div w:id="1929583812">
          <w:marLeft w:val="274"/>
          <w:marRight w:val="0"/>
          <w:marTop w:val="48"/>
          <w:marBottom w:val="0"/>
          <w:divBdr>
            <w:top w:val="none" w:sz="0" w:space="0" w:color="auto"/>
            <w:left w:val="none" w:sz="0" w:space="0" w:color="auto"/>
            <w:bottom w:val="none" w:sz="0" w:space="0" w:color="auto"/>
            <w:right w:val="none" w:sz="0" w:space="0" w:color="auto"/>
          </w:divBdr>
        </w:div>
        <w:div w:id="738283509">
          <w:marLeft w:val="274"/>
          <w:marRight w:val="0"/>
          <w:marTop w:val="48"/>
          <w:marBottom w:val="0"/>
          <w:divBdr>
            <w:top w:val="none" w:sz="0" w:space="0" w:color="auto"/>
            <w:left w:val="none" w:sz="0" w:space="0" w:color="auto"/>
            <w:bottom w:val="none" w:sz="0" w:space="0" w:color="auto"/>
            <w:right w:val="none" w:sz="0" w:space="0" w:color="auto"/>
          </w:divBdr>
        </w:div>
        <w:div w:id="1284995452">
          <w:marLeft w:val="288"/>
          <w:marRight w:val="0"/>
          <w:marTop w:val="48"/>
          <w:marBottom w:val="0"/>
          <w:divBdr>
            <w:top w:val="none" w:sz="0" w:space="0" w:color="auto"/>
            <w:left w:val="none" w:sz="0" w:space="0" w:color="auto"/>
            <w:bottom w:val="none" w:sz="0" w:space="0" w:color="auto"/>
            <w:right w:val="none" w:sz="0" w:space="0" w:color="auto"/>
          </w:divBdr>
        </w:div>
        <w:div w:id="1066800832">
          <w:marLeft w:val="288"/>
          <w:marRight w:val="0"/>
          <w:marTop w:val="48"/>
          <w:marBottom w:val="0"/>
          <w:divBdr>
            <w:top w:val="none" w:sz="0" w:space="0" w:color="auto"/>
            <w:left w:val="none" w:sz="0" w:space="0" w:color="auto"/>
            <w:bottom w:val="none" w:sz="0" w:space="0" w:color="auto"/>
            <w:right w:val="none" w:sz="0" w:space="0" w:color="auto"/>
          </w:divBdr>
        </w:div>
        <w:div w:id="531193115">
          <w:marLeft w:val="288"/>
          <w:marRight w:val="0"/>
          <w:marTop w:val="48"/>
          <w:marBottom w:val="0"/>
          <w:divBdr>
            <w:top w:val="none" w:sz="0" w:space="0" w:color="auto"/>
            <w:left w:val="none" w:sz="0" w:space="0" w:color="auto"/>
            <w:bottom w:val="none" w:sz="0" w:space="0" w:color="auto"/>
            <w:right w:val="none" w:sz="0" w:space="0" w:color="auto"/>
          </w:divBdr>
        </w:div>
        <w:div w:id="743530039">
          <w:marLeft w:val="274"/>
          <w:marRight w:val="0"/>
          <w:marTop w:val="48"/>
          <w:marBottom w:val="0"/>
          <w:divBdr>
            <w:top w:val="none" w:sz="0" w:space="0" w:color="auto"/>
            <w:left w:val="none" w:sz="0" w:space="0" w:color="auto"/>
            <w:bottom w:val="none" w:sz="0" w:space="0" w:color="auto"/>
            <w:right w:val="none" w:sz="0" w:space="0" w:color="auto"/>
          </w:divBdr>
        </w:div>
        <w:div w:id="898903747">
          <w:marLeft w:val="274"/>
          <w:marRight w:val="0"/>
          <w:marTop w:val="48"/>
          <w:marBottom w:val="0"/>
          <w:divBdr>
            <w:top w:val="none" w:sz="0" w:space="0" w:color="auto"/>
            <w:left w:val="none" w:sz="0" w:space="0" w:color="auto"/>
            <w:bottom w:val="none" w:sz="0" w:space="0" w:color="auto"/>
            <w:right w:val="none" w:sz="0" w:space="0" w:color="auto"/>
          </w:divBdr>
        </w:div>
        <w:div w:id="103887105">
          <w:marLeft w:val="288"/>
          <w:marRight w:val="0"/>
          <w:marTop w:val="48"/>
          <w:marBottom w:val="0"/>
          <w:divBdr>
            <w:top w:val="none" w:sz="0" w:space="0" w:color="auto"/>
            <w:left w:val="none" w:sz="0" w:space="0" w:color="auto"/>
            <w:bottom w:val="none" w:sz="0" w:space="0" w:color="auto"/>
            <w:right w:val="none" w:sz="0" w:space="0" w:color="auto"/>
          </w:divBdr>
        </w:div>
        <w:div w:id="911475937">
          <w:marLeft w:val="288"/>
          <w:marRight w:val="0"/>
          <w:marTop w:val="48"/>
          <w:marBottom w:val="0"/>
          <w:divBdr>
            <w:top w:val="none" w:sz="0" w:space="0" w:color="auto"/>
            <w:left w:val="none" w:sz="0" w:space="0" w:color="auto"/>
            <w:bottom w:val="none" w:sz="0" w:space="0" w:color="auto"/>
            <w:right w:val="none" w:sz="0" w:space="0" w:color="auto"/>
          </w:divBdr>
        </w:div>
      </w:divsChild>
    </w:div>
    <w:div w:id="621158391">
      <w:bodyDiv w:val="1"/>
      <w:marLeft w:val="0"/>
      <w:marRight w:val="0"/>
      <w:marTop w:val="0"/>
      <w:marBottom w:val="0"/>
      <w:divBdr>
        <w:top w:val="none" w:sz="0" w:space="0" w:color="auto"/>
        <w:left w:val="none" w:sz="0" w:space="0" w:color="auto"/>
        <w:bottom w:val="none" w:sz="0" w:space="0" w:color="auto"/>
        <w:right w:val="none" w:sz="0" w:space="0" w:color="auto"/>
      </w:divBdr>
      <w:divsChild>
        <w:div w:id="1317300248">
          <w:marLeft w:val="288"/>
          <w:marRight w:val="0"/>
          <w:marTop w:val="48"/>
          <w:marBottom w:val="0"/>
          <w:divBdr>
            <w:top w:val="none" w:sz="0" w:space="0" w:color="auto"/>
            <w:left w:val="none" w:sz="0" w:space="0" w:color="auto"/>
            <w:bottom w:val="none" w:sz="0" w:space="0" w:color="auto"/>
            <w:right w:val="none" w:sz="0" w:space="0" w:color="auto"/>
          </w:divBdr>
        </w:div>
        <w:div w:id="482744266">
          <w:marLeft w:val="274"/>
          <w:marRight w:val="0"/>
          <w:marTop w:val="48"/>
          <w:marBottom w:val="0"/>
          <w:divBdr>
            <w:top w:val="none" w:sz="0" w:space="0" w:color="auto"/>
            <w:left w:val="none" w:sz="0" w:space="0" w:color="auto"/>
            <w:bottom w:val="none" w:sz="0" w:space="0" w:color="auto"/>
            <w:right w:val="none" w:sz="0" w:space="0" w:color="auto"/>
          </w:divBdr>
        </w:div>
      </w:divsChild>
    </w:div>
    <w:div w:id="645667060">
      <w:bodyDiv w:val="1"/>
      <w:marLeft w:val="0"/>
      <w:marRight w:val="0"/>
      <w:marTop w:val="0"/>
      <w:marBottom w:val="0"/>
      <w:divBdr>
        <w:top w:val="none" w:sz="0" w:space="0" w:color="auto"/>
        <w:left w:val="none" w:sz="0" w:space="0" w:color="auto"/>
        <w:bottom w:val="none" w:sz="0" w:space="0" w:color="auto"/>
        <w:right w:val="none" w:sz="0" w:space="0" w:color="auto"/>
      </w:divBdr>
    </w:div>
    <w:div w:id="675496300">
      <w:bodyDiv w:val="1"/>
      <w:marLeft w:val="0"/>
      <w:marRight w:val="0"/>
      <w:marTop w:val="0"/>
      <w:marBottom w:val="0"/>
      <w:divBdr>
        <w:top w:val="none" w:sz="0" w:space="0" w:color="auto"/>
        <w:left w:val="none" w:sz="0" w:space="0" w:color="auto"/>
        <w:bottom w:val="none" w:sz="0" w:space="0" w:color="auto"/>
        <w:right w:val="none" w:sz="0" w:space="0" w:color="auto"/>
      </w:divBdr>
      <w:divsChild>
        <w:div w:id="890307910">
          <w:marLeft w:val="173"/>
          <w:marRight w:val="0"/>
          <w:marTop w:val="0"/>
          <w:marBottom w:val="0"/>
          <w:divBdr>
            <w:top w:val="none" w:sz="0" w:space="0" w:color="auto"/>
            <w:left w:val="none" w:sz="0" w:space="0" w:color="auto"/>
            <w:bottom w:val="none" w:sz="0" w:space="0" w:color="auto"/>
            <w:right w:val="none" w:sz="0" w:space="0" w:color="auto"/>
          </w:divBdr>
        </w:div>
        <w:div w:id="2146771408">
          <w:marLeft w:val="173"/>
          <w:marRight w:val="0"/>
          <w:marTop w:val="0"/>
          <w:marBottom w:val="0"/>
          <w:divBdr>
            <w:top w:val="none" w:sz="0" w:space="0" w:color="auto"/>
            <w:left w:val="none" w:sz="0" w:space="0" w:color="auto"/>
            <w:bottom w:val="none" w:sz="0" w:space="0" w:color="auto"/>
            <w:right w:val="none" w:sz="0" w:space="0" w:color="auto"/>
          </w:divBdr>
        </w:div>
        <w:div w:id="1400252048">
          <w:marLeft w:val="173"/>
          <w:marRight w:val="0"/>
          <w:marTop w:val="0"/>
          <w:marBottom w:val="0"/>
          <w:divBdr>
            <w:top w:val="none" w:sz="0" w:space="0" w:color="auto"/>
            <w:left w:val="none" w:sz="0" w:space="0" w:color="auto"/>
            <w:bottom w:val="none" w:sz="0" w:space="0" w:color="auto"/>
            <w:right w:val="none" w:sz="0" w:space="0" w:color="auto"/>
          </w:divBdr>
        </w:div>
        <w:div w:id="1124498104">
          <w:marLeft w:val="173"/>
          <w:marRight w:val="0"/>
          <w:marTop w:val="0"/>
          <w:marBottom w:val="0"/>
          <w:divBdr>
            <w:top w:val="none" w:sz="0" w:space="0" w:color="auto"/>
            <w:left w:val="none" w:sz="0" w:space="0" w:color="auto"/>
            <w:bottom w:val="none" w:sz="0" w:space="0" w:color="auto"/>
            <w:right w:val="none" w:sz="0" w:space="0" w:color="auto"/>
          </w:divBdr>
        </w:div>
        <w:div w:id="945843847">
          <w:marLeft w:val="173"/>
          <w:marRight w:val="0"/>
          <w:marTop w:val="0"/>
          <w:marBottom w:val="0"/>
          <w:divBdr>
            <w:top w:val="none" w:sz="0" w:space="0" w:color="auto"/>
            <w:left w:val="none" w:sz="0" w:space="0" w:color="auto"/>
            <w:bottom w:val="none" w:sz="0" w:space="0" w:color="auto"/>
            <w:right w:val="none" w:sz="0" w:space="0" w:color="auto"/>
          </w:divBdr>
        </w:div>
        <w:div w:id="193620311">
          <w:marLeft w:val="173"/>
          <w:marRight w:val="0"/>
          <w:marTop w:val="0"/>
          <w:marBottom w:val="0"/>
          <w:divBdr>
            <w:top w:val="none" w:sz="0" w:space="0" w:color="auto"/>
            <w:left w:val="none" w:sz="0" w:space="0" w:color="auto"/>
            <w:bottom w:val="none" w:sz="0" w:space="0" w:color="auto"/>
            <w:right w:val="none" w:sz="0" w:space="0" w:color="auto"/>
          </w:divBdr>
        </w:div>
        <w:div w:id="231237975">
          <w:marLeft w:val="173"/>
          <w:marRight w:val="0"/>
          <w:marTop w:val="0"/>
          <w:marBottom w:val="0"/>
          <w:divBdr>
            <w:top w:val="none" w:sz="0" w:space="0" w:color="auto"/>
            <w:left w:val="none" w:sz="0" w:space="0" w:color="auto"/>
            <w:bottom w:val="none" w:sz="0" w:space="0" w:color="auto"/>
            <w:right w:val="none" w:sz="0" w:space="0" w:color="auto"/>
          </w:divBdr>
        </w:div>
        <w:div w:id="1649163512">
          <w:marLeft w:val="173"/>
          <w:marRight w:val="0"/>
          <w:marTop w:val="0"/>
          <w:marBottom w:val="0"/>
          <w:divBdr>
            <w:top w:val="none" w:sz="0" w:space="0" w:color="auto"/>
            <w:left w:val="none" w:sz="0" w:space="0" w:color="auto"/>
            <w:bottom w:val="none" w:sz="0" w:space="0" w:color="auto"/>
            <w:right w:val="none" w:sz="0" w:space="0" w:color="auto"/>
          </w:divBdr>
        </w:div>
        <w:div w:id="489297677">
          <w:marLeft w:val="173"/>
          <w:marRight w:val="0"/>
          <w:marTop w:val="0"/>
          <w:marBottom w:val="0"/>
          <w:divBdr>
            <w:top w:val="none" w:sz="0" w:space="0" w:color="auto"/>
            <w:left w:val="none" w:sz="0" w:space="0" w:color="auto"/>
            <w:bottom w:val="none" w:sz="0" w:space="0" w:color="auto"/>
            <w:right w:val="none" w:sz="0" w:space="0" w:color="auto"/>
          </w:divBdr>
        </w:div>
        <w:div w:id="1781804175">
          <w:marLeft w:val="173"/>
          <w:marRight w:val="0"/>
          <w:marTop w:val="0"/>
          <w:marBottom w:val="0"/>
          <w:divBdr>
            <w:top w:val="none" w:sz="0" w:space="0" w:color="auto"/>
            <w:left w:val="none" w:sz="0" w:space="0" w:color="auto"/>
            <w:bottom w:val="none" w:sz="0" w:space="0" w:color="auto"/>
            <w:right w:val="none" w:sz="0" w:space="0" w:color="auto"/>
          </w:divBdr>
        </w:div>
        <w:div w:id="1119690480">
          <w:marLeft w:val="173"/>
          <w:marRight w:val="0"/>
          <w:marTop w:val="0"/>
          <w:marBottom w:val="0"/>
          <w:divBdr>
            <w:top w:val="none" w:sz="0" w:space="0" w:color="auto"/>
            <w:left w:val="none" w:sz="0" w:space="0" w:color="auto"/>
            <w:bottom w:val="none" w:sz="0" w:space="0" w:color="auto"/>
            <w:right w:val="none" w:sz="0" w:space="0" w:color="auto"/>
          </w:divBdr>
        </w:div>
        <w:div w:id="388193306">
          <w:marLeft w:val="173"/>
          <w:marRight w:val="0"/>
          <w:marTop w:val="0"/>
          <w:marBottom w:val="0"/>
          <w:divBdr>
            <w:top w:val="none" w:sz="0" w:space="0" w:color="auto"/>
            <w:left w:val="none" w:sz="0" w:space="0" w:color="auto"/>
            <w:bottom w:val="none" w:sz="0" w:space="0" w:color="auto"/>
            <w:right w:val="none" w:sz="0" w:space="0" w:color="auto"/>
          </w:divBdr>
        </w:div>
        <w:div w:id="199712055">
          <w:marLeft w:val="173"/>
          <w:marRight w:val="0"/>
          <w:marTop w:val="0"/>
          <w:marBottom w:val="0"/>
          <w:divBdr>
            <w:top w:val="none" w:sz="0" w:space="0" w:color="auto"/>
            <w:left w:val="none" w:sz="0" w:space="0" w:color="auto"/>
            <w:bottom w:val="none" w:sz="0" w:space="0" w:color="auto"/>
            <w:right w:val="none" w:sz="0" w:space="0" w:color="auto"/>
          </w:divBdr>
        </w:div>
        <w:div w:id="18554885">
          <w:marLeft w:val="173"/>
          <w:marRight w:val="0"/>
          <w:marTop w:val="0"/>
          <w:marBottom w:val="0"/>
          <w:divBdr>
            <w:top w:val="none" w:sz="0" w:space="0" w:color="auto"/>
            <w:left w:val="none" w:sz="0" w:space="0" w:color="auto"/>
            <w:bottom w:val="none" w:sz="0" w:space="0" w:color="auto"/>
            <w:right w:val="none" w:sz="0" w:space="0" w:color="auto"/>
          </w:divBdr>
        </w:div>
        <w:div w:id="1117719976">
          <w:marLeft w:val="173"/>
          <w:marRight w:val="0"/>
          <w:marTop w:val="0"/>
          <w:marBottom w:val="0"/>
          <w:divBdr>
            <w:top w:val="none" w:sz="0" w:space="0" w:color="auto"/>
            <w:left w:val="none" w:sz="0" w:space="0" w:color="auto"/>
            <w:bottom w:val="none" w:sz="0" w:space="0" w:color="auto"/>
            <w:right w:val="none" w:sz="0" w:space="0" w:color="auto"/>
          </w:divBdr>
        </w:div>
      </w:divsChild>
    </w:div>
    <w:div w:id="694843265">
      <w:bodyDiv w:val="1"/>
      <w:marLeft w:val="0"/>
      <w:marRight w:val="0"/>
      <w:marTop w:val="0"/>
      <w:marBottom w:val="0"/>
      <w:divBdr>
        <w:top w:val="none" w:sz="0" w:space="0" w:color="auto"/>
        <w:left w:val="none" w:sz="0" w:space="0" w:color="auto"/>
        <w:bottom w:val="none" w:sz="0" w:space="0" w:color="auto"/>
        <w:right w:val="none" w:sz="0" w:space="0" w:color="auto"/>
      </w:divBdr>
      <w:divsChild>
        <w:div w:id="1207985054">
          <w:marLeft w:val="288"/>
          <w:marRight w:val="0"/>
          <w:marTop w:val="48"/>
          <w:marBottom w:val="0"/>
          <w:divBdr>
            <w:top w:val="none" w:sz="0" w:space="0" w:color="auto"/>
            <w:left w:val="none" w:sz="0" w:space="0" w:color="auto"/>
            <w:bottom w:val="none" w:sz="0" w:space="0" w:color="auto"/>
            <w:right w:val="none" w:sz="0" w:space="0" w:color="auto"/>
          </w:divBdr>
        </w:div>
        <w:div w:id="542521819">
          <w:marLeft w:val="288"/>
          <w:marRight w:val="0"/>
          <w:marTop w:val="48"/>
          <w:marBottom w:val="0"/>
          <w:divBdr>
            <w:top w:val="none" w:sz="0" w:space="0" w:color="auto"/>
            <w:left w:val="none" w:sz="0" w:space="0" w:color="auto"/>
            <w:bottom w:val="none" w:sz="0" w:space="0" w:color="auto"/>
            <w:right w:val="none" w:sz="0" w:space="0" w:color="auto"/>
          </w:divBdr>
        </w:div>
        <w:div w:id="450788518">
          <w:marLeft w:val="288"/>
          <w:marRight w:val="0"/>
          <w:marTop w:val="48"/>
          <w:marBottom w:val="0"/>
          <w:divBdr>
            <w:top w:val="none" w:sz="0" w:space="0" w:color="auto"/>
            <w:left w:val="none" w:sz="0" w:space="0" w:color="auto"/>
            <w:bottom w:val="none" w:sz="0" w:space="0" w:color="auto"/>
            <w:right w:val="none" w:sz="0" w:space="0" w:color="auto"/>
          </w:divBdr>
        </w:div>
        <w:div w:id="1556697819">
          <w:marLeft w:val="288"/>
          <w:marRight w:val="0"/>
          <w:marTop w:val="48"/>
          <w:marBottom w:val="0"/>
          <w:divBdr>
            <w:top w:val="none" w:sz="0" w:space="0" w:color="auto"/>
            <w:left w:val="none" w:sz="0" w:space="0" w:color="auto"/>
            <w:bottom w:val="none" w:sz="0" w:space="0" w:color="auto"/>
            <w:right w:val="none" w:sz="0" w:space="0" w:color="auto"/>
          </w:divBdr>
        </w:div>
      </w:divsChild>
    </w:div>
    <w:div w:id="775758182">
      <w:bodyDiv w:val="1"/>
      <w:marLeft w:val="0"/>
      <w:marRight w:val="0"/>
      <w:marTop w:val="0"/>
      <w:marBottom w:val="0"/>
      <w:divBdr>
        <w:top w:val="none" w:sz="0" w:space="0" w:color="auto"/>
        <w:left w:val="none" w:sz="0" w:space="0" w:color="auto"/>
        <w:bottom w:val="none" w:sz="0" w:space="0" w:color="auto"/>
        <w:right w:val="none" w:sz="0" w:space="0" w:color="auto"/>
      </w:divBdr>
      <w:divsChild>
        <w:div w:id="55863813">
          <w:marLeft w:val="274"/>
          <w:marRight w:val="0"/>
          <w:marTop w:val="0"/>
          <w:marBottom w:val="120"/>
          <w:divBdr>
            <w:top w:val="none" w:sz="0" w:space="0" w:color="auto"/>
            <w:left w:val="none" w:sz="0" w:space="0" w:color="auto"/>
            <w:bottom w:val="none" w:sz="0" w:space="0" w:color="auto"/>
            <w:right w:val="none" w:sz="0" w:space="0" w:color="auto"/>
          </w:divBdr>
        </w:div>
        <w:div w:id="769279749">
          <w:marLeft w:val="274"/>
          <w:marRight w:val="0"/>
          <w:marTop w:val="0"/>
          <w:marBottom w:val="120"/>
          <w:divBdr>
            <w:top w:val="none" w:sz="0" w:space="0" w:color="auto"/>
            <w:left w:val="none" w:sz="0" w:space="0" w:color="auto"/>
            <w:bottom w:val="none" w:sz="0" w:space="0" w:color="auto"/>
            <w:right w:val="none" w:sz="0" w:space="0" w:color="auto"/>
          </w:divBdr>
        </w:div>
      </w:divsChild>
    </w:div>
    <w:div w:id="797995742">
      <w:bodyDiv w:val="1"/>
      <w:marLeft w:val="0"/>
      <w:marRight w:val="0"/>
      <w:marTop w:val="0"/>
      <w:marBottom w:val="0"/>
      <w:divBdr>
        <w:top w:val="none" w:sz="0" w:space="0" w:color="auto"/>
        <w:left w:val="none" w:sz="0" w:space="0" w:color="auto"/>
        <w:bottom w:val="none" w:sz="0" w:space="0" w:color="auto"/>
        <w:right w:val="none" w:sz="0" w:space="0" w:color="auto"/>
      </w:divBdr>
    </w:div>
    <w:div w:id="804355850">
      <w:bodyDiv w:val="1"/>
      <w:marLeft w:val="0"/>
      <w:marRight w:val="0"/>
      <w:marTop w:val="0"/>
      <w:marBottom w:val="0"/>
      <w:divBdr>
        <w:top w:val="none" w:sz="0" w:space="0" w:color="auto"/>
        <w:left w:val="none" w:sz="0" w:space="0" w:color="auto"/>
        <w:bottom w:val="none" w:sz="0" w:space="0" w:color="auto"/>
        <w:right w:val="none" w:sz="0" w:space="0" w:color="auto"/>
      </w:divBdr>
      <w:divsChild>
        <w:div w:id="1982727509">
          <w:marLeft w:val="173"/>
          <w:marRight w:val="0"/>
          <w:marTop w:val="0"/>
          <w:marBottom w:val="0"/>
          <w:divBdr>
            <w:top w:val="none" w:sz="0" w:space="0" w:color="auto"/>
            <w:left w:val="none" w:sz="0" w:space="0" w:color="auto"/>
            <w:bottom w:val="none" w:sz="0" w:space="0" w:color="auto"/>
            <w:right w:val="none" w:sz="0" w:space="0" w:color="auto"/>
          </w:divBdr>
        </w:div>
        <w:div w:id="311953385">
          <w:marLeft w:val="173"/>
          <w:marRight w:val="0"/>
          <w:marTop w:val="0"/>
          <w:marBottom w:val="0"/>
          <w:divBdr>
            <w:top w:val="none" w:sz="0" w:space="0" w:color="auto"/>
            <w:left w:val="none" w:sz="0" w:space="0" w:color="auto"/>
            <w:bottom w:val="none" w:sz="0" w:space="0" w:color="auto"/>
            <w:right w:val="none" w:sz="0" w:space="0" w:color="auto"/>
          </w:divBdr>
        </w:div>
        <w:div w:id="1256745676">
          <w:marLeft w:val="173"/>
          <w:marRight w:val="0"/>
          <w:marTop w:val="0"/>
          <w:marBottom w:val="0"/>
          <w:divBdr>
            <w:top w:val="none" w:sz="0" w:space="0" w:color="auto"/>
            <w:left w:val="none" w:sz="0" w:space="0" w:color="auto"/>
            <w:bottom w:val="none" w:sz="0" w:space="0" w:color="auto"/>
            <w:right w:val="none" w:sz="0" w:space="0" w:color="auto"/>
          </w:divBdr>
        </w:div>
        <w:div w:id="176887083">
          <w:marLeft w:val="173"/>
          <w:marRight w:val="0"/>
          <w:marTop w:val="0"/>
          <w:marBottom w:val="0"/>
          <w:divBdr>
            <w:top w:val="none" w:sz="0" w:space="0" w:color="auto"/>
            <w:left w:val="none" w:sz="0" w:space="0" w:color="auto"/>
            <w:bottom w:val="none" w:sz="0" w:space="0" w:color="auto"/>
            <w:right w:val="none" w:sz="0" w:space="0" w:color="auto"/>
          </w:divBdr>
        </w:div>
      </w:divsChild>
    </w:div>
    <w:div w:id="805468669">
      <w:bodyDiv w:val="1"/>
      <w:marLeft w:val="0"/>
      <w:marRight w:val="0"/>
      <w:marTop w:val="0"/>
      <w:marBottom w:val="0"/>
      <w:divBdr>
        <w:top w:val="none" w:sz="0" w:space="0" w:color="auto"/>
        <w:left w:val="none" w:sz="0" w:space="0" w:color="auto"/>
        <w:bottom w:val="none" w:sz="0" w:space="0" w:color="auto"/>
        <w:right w:val="none" w:sz="0" w:space="0" w:color="auto"/>
      </w:divBdr>
      <w:divsChild>
        <w:div w:id="1016663295">
          <w:marLeft w:val="173"/>
          <w:marRight w:val="0"/>
          <w:marTop w:val="0"/>
          <w:marBottom w:val="0"/>
          <w:divBdr>
            <w:top w:val="none" w:sz="0" w:space="0" w:color="auto"/>
            <w:left w:val="none" w:sz="0" w:space="0" w:color="auto"/>
            <w:bottom w:val="none" w:sz="0" w:space="0" w:color="auto"/>
            <w:right w:val="none" w:sz="0" w:space="0" w:color="auto"/>
          </w:divBdr>
        </w:div>
        <w:div w:id="160053050">
          <w:marLeft w:val="173"/>
          <w:marRight w:val="0"/>
          <w:marTop w:val="0"/>
          <w:marBottom w:val="0"/>
          <w:divBdr>
            <w:top w:val="none" w:sz="0" w:space="0" w:color="auto"/>
            <w:left w:val="none" w:sz="0" w:space="0" w:color="auto"/>
            <w:bottom w:val="none" w:sz="0" w:space="0" w:color="auto"/>
            <w:right w:val="none" w:sz="0" w:space="0" w:color="auto"/>
          </w:divBdr>
        </w:div>
      </w:divsChild>
    </w:div>
    <w:div w:id="830369012">
      <w:bodyDiv w:val="1"/>
      <w:marLeft w:val="0"/>
      <w:marRight w:val="0"/>
      <w:marTop w:val="0"/>
      <w:marBottom w:val="0"/>
      <w:divBdr>
        <w:top w:val="none" w:sz="0" w:space="0" w:color="auto"/>
        <w:left w:val="none" w:sz="0" w:space="0" w:color="auto"/>
        <w:bottom w:val="none" w:sz="0" w:space="0" w:color="auto"/>
        <w:right w:val="none" w:sz="0" w:space="0" w:color="auto"/>
      </w:divBdr>
      <w:divsChild>
        <w:div w:id="942568811">
          <w:marLeft w:val="576"/>
          <w:marRight w:val="0"/>
          <w:marTop w:val="0"/>
          <w:marBottom w:val="120"/>
          <w:divBdr>
            <w:top w:val="none" w:sz="0" w:space="0" w:color="auto"/>
            <w:left w:val="none" w:sz="0" w:space="0" w:color="auto"/>
            <w:bottom w:val="none" w:sz="0" w:space="0" w:color="auto"/>
            <w:right w:val="none" w:sz="0" w:space="0" w:color="auto"/>
          </w:divBdr>
        </w:div>
      </w:divsChild>
    </w:div>
    <w:div w:id="830801879">
      <w:bodyDiv w:val="1"/>
      <w:marLeft w:val="0"/>
      <w:marRight w:val="0"/>
      <w:marTop w:val="0"/>
      <w:marBottom w:val="0"/>
      <w:divBdr>
        <w:top w:val="none" w:sz="0" w:space="0" w:color="auto"/>
        <w:left w:val="none" w:sz="0" w:space="0" w:color="auto"/>
        <w:bottom w:val="none" w:sz="0" w:space="0" w:color="auto"/>
        <w:right w:val="none" w:sz="0" w:space="0" w:color="auto"/>
      </w:divBdr>
      <w:divsChild>
        <w:div w:id="979308493">
          <w:marLeft w:val="576"/>
          <w:marRight w:val="0"/>
          <w:marTop w:val="0"/>
          <w:marBottom w:val="120"/>
          <w:divBdr>
            <w:top w:val="none" w:sz="0" w:space="0" w:color="auto"/>
            <w:left w:val="none" w:sz="0" w:space="0" w:color="auto"/>
            <w:bottom w:val="none" w:sz="0" w:space="0" w:color="auto"/>
            <w:right w:val="none" w:sz="0" w:space="0" w:color="auto"/>
          </w:divBdr>
        </w:div>
      </w:divsChild>
    </w:div>
    <w:div w:id="916481004">
      <w:bodyDiv w:val="1"/>
      <w:marLeft w:val="0"/>
      <w:marRight w:val="0"/>
      <w:marTop w:val="0"/>
      <w:marBottom w:val="0"/>
      <w:divBdr>
        <w:top w:val="none" w:sz="0" w:space="0" w:color="auto"/>
        <w:left w:val="none" w:sz="0" w:space="0" w:color="auto"/>
        <w:bottom w:val="none" w:sz="0" w:space="0" w:color="auto"/>
        <w:right w:val="none" w:sz="0" w:space="0" w:color="auto"/>
      </w:divBdr>
      <w:divsChild>
        <w:div w:id="1066882742">
          <w:marLeft w:val="0"/>
          <w:marRight w:val="0"/>
          <w:marTop w:val="120"/>
          <w:marBottom w:val="0"/>
          <w:divBdr>
            <w:top w:val="none" w:sz="0" w:space="0" w:color="auto"/>
            <w:left w:val="none" w:sz="0" w:space="0" w:color="auto"/>
            <w:bottom w:val="none" w:sz="0" w:space="0" w:color="auto"/>
            <w:right w:val="none" w:sz="0" w:space="0" w:color="auto"/>
          </w:divBdr>
        </w:div>
        <w:div w:id="1693847584">
          <w:marLeft w:val="173"/>
          <w:marRight w:val="0"/>
          <w:marTop w:val="0"/>
          <w:marBottom w:val="0"/>
          <w:divBdr>
            <w:top w:val="none" w:sz="0" w:space="0" w:color="auto"/>
            <w:left w:val="none" w:sz="0" w:space="0" w:color="auto"/>
            <w:bottom w:val="none" w:sz="0" w:space="0" w:color="auto"/>
            <w:right w:val="none" w:sz="0" w:space="0" w:color="auto"/>
          </w:divBdr>
        </w:div>
        <w:div w:id="358429709">
          <w:marLeft w:val="173"/>
          <w:marRight w:val="0"/>
          <w:marTop w:val="0"/>
          <w:marBottom w:val="0"/>
          <w:divBdr>
            <w:top w:val="none" w:sz="0" w:space="0" w:color="auto"/>
            <w:left w:val="none" w:sz="0" w:space="0" w:color="auto"/>
            <w:bottom w:val="none" w:sz="0" w:space="0" w:color="auto"/>
            <w:right w:val="none" w:sz="0" w:space="0" w:color="auto"/>
          </w:divBdr>
        </w:div>
      </w:divsChild>
    </w:div>
    <w:div w:id="918564507">
      <w:bodyDiv w:val="1"/>
      <w:marLeft w:val="0"/>
      <w:marRight w:val="0"/>
      <w:marTop w:val="0"/>
      <w:marBottom w:val="0"/>
      <w:divBdr>
        <w:top w:val="none" w:sz="0" w:space="0" w:color="auto"/>
        <w:left w:val="none" w:sz="0" w:space="0" w:color="auto"/>
        <w:bottom w:val="none" w:sz="0" w:space="0" w:color="auto"/>
        <w:right w:val="none" w:sz="0" w:space="0" w:color="auto"/>
      </w:divBdr>
      <w:divsChild>
        <w:div w:id="1547834921">
          <w:marLeft w:val="274"/>
          <w:marRight w:val="0"/>
          <w:marTop w:val="0"/>
          <w:marBottom w:val="0"/>
          <w:divBdr>
            <w:top w:val="none" w:sz="0" w:space="0" w:color="auto"/>
            <w:left w:val="none" w:sz="0" w:space="0" w:color="auto"/>
            <w:bottom w:val="none" w:sz="0" w:space="0" w:color="auto"/>
            <w:right w:val="none" w:sz="0" w:space="0" w:color="auto"/>
          </w:divBdr>
        </w:div>
      </w:divsChild>
    </w:div>
    <w:div w:id="973219348">
      <w:bodyDiv w:val="1"/>
      <w:marLeft w:val="0"/>
      <w:marRight w:val="0"/>
      <w:marTop w:val="0"/>
      <w:marBottom w:val="0"/>
      <w:divBdr>
        <w:top w:val="none" w:sz="0" w:space="0" w:color="auto"/>
        <w:left w:val="none" w:sz="0" w:space="0" w:color="auto"/>
        <w:bottom w:val="none" w:sz="0" w:space="0" w:color="auto"/>
        <w:right w:val="none" w:sz="0" w:space="0" w:color="auto"/>
      </w:divBdr>
      <w:divsChild>
        <w:div w:id="1779519466">
          <w:marLeft w:val="274"/>
          <w:marRight w:val="0"/>
          <w:marTop w:val="0"/>
          <w:marBottom w:val="0"/>
          <w:divBdr>
            <w:top w:val="none" w:sz="0" w:space="0" w:color="auto"/>
            <w:left w:val="none" w:sz="0" w:space="0" w:color="auto"/>
            <w:bottom w:val="none" w:sz="0" w:space="0" w:color="auto"/>
            <w:right w:val="none" w:sz="0" w:space="0" w:color="auto"/>
          </w:divBdr>
        </w:div>
        <w:div w:id="1327052964">
          <w:marLeft w:val="274"/>
          <w:marRight w:val="0"/>
          <w:marTop w:val="0"/>
          <w:marBottom w:val="0"/>
          <w:divBdr>
            <w:top w:val="none" w:sz="0" w:space="0" w:color="auto"/>
            <w:left w:val="none" w:sz="0" w:space="0" w:color="auto"/>
            <w:bottom w:val="none" w:sz="0" w:space="0" w:color="auto"/>
            <w:right w:val="none" w:sz="0" w:space="0" w:color="auto"/>
          </w:divBdr>
        </w:div>
        <w:div w:id="403453147">
          <w:marLeft w:val="274"/>
          <w:marRight w:val="0"/>
          <w:marTop w:val="0"/>
          <w:marBottom w:val="0"/>
          <w:divBdr>
            <w:top w:val="none" w:sz="0" w:space="0" w:color="auto"/>
            <w:left w:val="none" w:sz="0" w:space="0" w:color="auto"/>
            <w:bottom w:val="none" w:sz="0" w:space="0" w:color="auto"/>
            <w:right w:val="none" w:sz="0" w:space="0" w:color="auto"/>
          </w:divBdr>
        </w:div>
        <w:div w:id="749350938">
          <w:marLeft w:val="274"/>
          <w:marRight w:val="0"/>
          <w:marTop w:val="0"/>
          <w:marBottom w:val="0"/>
          <w:divBdr>
            <w:top w:val="none" w:sz="0" w:space="0" w:color="auto"/>
            <w:left w:val="none" w:sz="0" w:space="0" w:color="auto"/>
            <w:bottom w:val="none" w:sz="0" w:space="0" w:color="auto"/>
            <w:right w:val="none" w:sz="0" w:space="0" w:color="auto"/>
          </w:divBdr>
        </w:div>
        <w:div w:id="574903558">
          <w:marLeft w:val="274"/>
          <w:marRight w:val="0"/>
          <w:marTop w:val="0"/>
          <w:marBottom w:val="0"/>
          <w:divBdr>
            <w:top w:val="none" w:sz="0" w:space="0" w:color="auto"/>
            <w:left w:val="none" w:sz="0" w:space="0" w:color="auto"/>
            <w:bottom w:val="none" w:sz="0" w:space="0" w:color="auto"/>
            <w:right w:val="none" w:sz="0" w:space="0" w:color="auto"/>
          </w:divBdr>
        </w:div>
        <w:div w:id="781074033">
          <w:marLeft w:val="274"/>
          <w:marRight w:val="0"/>
          <w:marTop w:val="0"/>
          <w:marBottom w:val="0"/>
          <w:divBdr>
            <w:top w:val="none" w:sz="0" w:space="0" w:color="auto"/>
            <w:left w:val="none" w:sz="0" w:space="0" w:color="auto"/>
            <w:bottom w:val="none" w:sz="0" w:space="0" w:color="auto"/>
            <w:right w:val="none" w:sz="0" w:space="0" w:color="auto"/>
          </w:divBdr>
        </w:div>
        <w:div w:id="748885137">
          <w:marLeft w:val="274"/>
          <w:marRight w:val="0"/>
          <w:marTop w:val="0"/>
          <w:marBottom w:val="0"/>
          <w:divBdr>
            <w:top w:val="none" w:sz="0" w:space="0" w:color="auto"/>
            <w:left w:val="none" w:sz="0" w:space="0" w:color="auto"/>
            <w:bottom w:val="none" w:sz="0" w:space="0" w:color="auto"/>
            <w:right w:val="none" w:sz="0" w:space="0" w:color="auto"/>
          </w:divBdr>
        </w:div>
        <w:div w:id="1052339971">
          <w:marLeft w:val="274"/>
          <w:marRight w:val="0"/>
          <w:marTop w:val="0"/>
          <w:marBottom w:val="0"/>
          <w:divBdr>
            <w:top w:val="none" w:sz="0" w:space="0" w:color="auto"/>
            <w:left w:val="none" w:sz="0" w:space="0" w:color="auto"/>
            <w:bottom w:val="none" w:sz="0" w:space="0" w:color="auto"/>
            <w:right w:val="none" w:sz="0" w:space="0" w:color="auto"/>
          </w:divBdr>
        </w:div>
        <w:div w:id="890579525">
          <w:marLeft w:val="274"/>
          <w:marRight w:val="0"/>
          <w:marTop w:val="0"/>
          <w:marBottom w:val="0"/>
          <w:divBdr>
            <w:top w:val="none" w:sz="0" w:space="0" w:color="auto"/>
            <w:left w:val="none" w:sz="0" w:space="0" w:color="auto"/>
            <w:bottom w:val="none" w:sz="0" w:space="0" w:color="auto"/>
            <w:right w:val="none" w:sz="0" w:space="0" w:color="auto"/>
          </w:divBdr>
        </w:div>
        <w:div w:id="1425305171">
          <w:marLeft w:val="274"/>
          <w:marRight w:val="0"/>
          <w:marTop w:val="0"/>
          <w:marBottom w:val="0"/>
          <w:divBdr>
            <w:top w:val="none" w:sz="0" w:space="0" w:color="auto"/>
            <w:left w:val="none" w:sz="0" w:space="0" w:color="auto"/>
            <w:bottom w:val="none" w:sz="0" w:space="0" w:color="auto"/>
            <w:right w:val="none" w:sz="0" w:space="0" w:color="auto"/>
          </w:divBdr>
        </w:div>
        <w:div w:id="1825703746">
          <w:marLeft w:val="274"/>
          <w:marRight w:val="0"/>
          <w:marTop w:val="0"/>
          <w:marBottom w:val="0"/>
          <w:divBdr>
            <w:top w:val="none" w:sz="0" w:space="0" w:color="auto"/>
            <w:left w:val="none" w:sz="0" w:space="0" w:color="auto"/>
            <w:bottom w:val="none" w:sz="0" w:space="0" w:color="auto"/>
            <w:right w:val="none" w:sz="0" w:space="0" w:color="auto"/>
          </w:divBdr>
        </w:div>
        <w:div w:id="635259344">
          <w:marLeft w:val="274"/>
          <w:marRight w:val="0"/>
          <w:marTop w:val="0"/>
          <w:marBottom w:val="0"/>
          <w:divBdr>
            <w:top w:val="none" w:sz="0" w:space="0" w:color="auto"/>
            <w:left w:val="none" w:sz="0" w:space="0" w:color="auto"/>
            <w:bottom w:val="none" w:sz="0" w:space="0" w:color="auto"/>
            <w:right w:val="none" w:sz="0" w:space="0" w:color="auto"/>
          </w:divBdr>
        </w:div>
        <w:div w:id="194319612">
          <w:marLeft w:val="274"/>
          <w:marRight w:val="0"/>
          <w:marTop w:val="0"/>
          <w:marBottom w:val="0"/>
          <w:divBdr>
            <w:top w:val="none" w:sz="0" w:space="0" w:color="auto"/>
            <w:left w:val="none" w:sz="0" w:space="0" w:color="auto"/>
            <w:bottom w:val="none" w:sz="0" w:space="0" w:color="auto"/>
            <w:right w:val="none" w:sz="0" w:space="0" w:color="auto"/>
          </w:divBdr>
        </w:div>
        <w:div w:id="2033915515">
          <w:marLeft w:val="274"/>
          <w:marRight w:val="0"/>
          <w:marTop w:val="0"/>
          <w:marBottom w:val="0"/>
          <w:divBdr>
            <w:top w:val="none" w:sz="0" w:space="0" w:color="auto"/>
            <w:left w:val="none" w:sz="0" w:space="0" w:color="auto"/>
            <w:bottom w:val="none" w:sz="0" w:space="0" w:color="auto"/>
            <w:right w:val="none" w:sz="0" w:space="0" w:color="auto"/>
          </w:divBdr>
        </w:div>
        <w:div w:id="1349407167">
          <w:marLeft w:val="274"/>
          <w:marRight w:val="0"/>
          <w:marTop w:val="0"/>
          <w:marBottom w:val="0"/>
          <w:divBdr>
            <w:top w:val="none" w:sz="0" w:space="0" w:color="auto"/>
            <w:left w:val="none" w:sz="0" w:space="0" w:color="auto"/>
            <w:bottom w:val="none" w:sz="0" w:space="0" w:color="auto"/>
            <w:right w:val="none" w:sz="0" w:space="0" w:color="auto"/>
          </w:divBdr>
        </w:div>
        <w:div w:id="357508038">
          <w:marLeft w:val="274"/>
          <w:marRight w:val="0"/>
          <w:marTop w:val="0"/>
          <w:marBottom w:val="0"/>
          <w:divBdr>
            <w:top w:val="none" w:sz="0" w:space="0" w:color="auto"/>
            <w:left w:val="none" w:sz="0" w:space="0" w:color="auto"/>
            <w:bottom w:val="none" w:sz="0" w:space="0" w:color="auto"/>
            <w:right w:val="none" w:sz="0" w:space="0" w:color="auto"/>
          </w:divBdr>
        </w:div>
      </w:divsChild>
    </w:div>
    <w:div w:id="1056196992">
      <w:bodyDiv w:val="1"/>
      <w:marLeft w:val="0"/>
      <w:marRight w:val="0"/>
      <w:marTop w:val="0"/>
      <w:marBottom w:val="0"/>
      <w:divBdr>
        <w:top w:val="none" w:sz="0" w:space="0" w:color="auto"/>
        <w:left w:val="none" w:sz="0" w:space="0" w:color="auto"/>
        <w:bottom w:val="none" w:sz="0" w:space="0" w:color="auto"/>
        <w:right w:val="none" w:sz="0" w:space="0" w:color="auto"/>
      </w:divBdr>
      <w:divsChild>
        <w:div w:id="1853914496">
          <w:marLeft w:val="576"/>
          <w:marRight w:val="0"/>
          <w:marTop w:val="0"/>
          <w:marBottom w:val="60"/>
          <w:divBdr>
            <w:top w:val="none" w:sz="0" w:space="0" w:color="auto"/>
            <w:left w:val="none" w:sz="0" w:space="0" w:color="auto"/>
            <w:bottom w:val="none" w:sz="0" w:space="0" w:color="auto"/>
            <w:right w:val="none" w:sz="0" w:space="0" w:color="auto"/>
          </w:divBdr>
        </w:div>
      </w:divsChild>
    </w:div>
    <w:div w:id="1161235921">
      <w:bodyDiv w:val="1"/>
      <w:marLeft w:val="0"/>
      <w:marRight w:val="0"/>
      <w:marTop w:val="0"/>
      <w:marBottom w:val="0"/>
      <w:divBdr>
        <w:top w:val="none" w:sz="0" w:space="0" w:color="auto"/>
        <w:left w:val="none" w:sz="0" w:space="0" w:color="auto"/>
        <w:bottom w:val="none" w:sz="0" w:space="0" w:color="auto"/>
        <w:right w:val="none" w:sz="0" w:space="0" w:color="auto"/>
      </w:divBdr>
      <w:divsChild>
        <w:div w:id="2027635703">
          <w:marLeft w:val="288"/>
          <w:marRight w:val="0"/>
          <w:marTop w:val="48"/>
          <w:marBottom w:val="0"/>
          <w:divBdr>
            <w:top w:val="none" w:sz="0" w:space="0" w:color="auto"/>
            <w:left w:val="none" w:sz="0" w:space="0" w:color="auto"/>
            <w:bottom w:val="none" w:sz="0" w:space="0" w:color="auto"/>
            <w:right w:val="none" w:sz="0" w:space="0" w:color="auto"/>
          </w:divBdr>
        </w:div>
        <w:div w:id="1009719941">
          <w:marLeft w:val="288"/>
          <w:marRight w:val="0"/>
          <w:marTop w:val="48"/>
          <w:marBottom w:val="0"/>
          <w:divBdr>
            <w:top w:val="none" w:sz="0" w:space="0" w:color="auto"/>
            <w:left w:val="none" w:sz="0" w:space="0" w:color="auto"/>
            <w:bottom w:val="none" w:sz="0" w:space="0" w:color="auto"/>
            <w:right w:val="none" w:sz="0" w:space="0" w:color="auto"/>
          </w:divBdr>
        </w:div>
        <w:div w:id="2116829036">
          <w:marLeft w:val="288"/>
          <w:marRight w:val="0"/>
          <w:marTop w:val="48"/>
          <w:marBottom w:val="0"/>
          <w:divBdr>
            <w:top w:val="none" w:sz="0" w:space="0" w:color="auto"/>
            <w:left w:val="none" w:sz="0" w:space="0" w:color="auto"/>
            <w:bottom w:val="none" w:sz="0" w:space="0" w:color="auto"/>
            <w:right w:val="none" w:sz="0" w:space="0" w:color="auto"/>
          </w:divBdr>
        </w:div>
        <w:div w:id="1171531181">
          <w:marLeft w:val="288"/>
          <w:marRight w:val="0"/>
          <w:marTop w:val="48"/>
          <w:marBottom w:val="0"/>
          <w:divBdr>
            <w:top w:val="none" w:sz="0" w:space="0" w:color="auto"/>
            <w:left w:val="none" w:sz="0" w:space="0" w:color="auto"/>
            <w:bottom w:val="none" w:sz="0" w:space="0" w:color="auto"/>
            <w:right w:val="none" w:sz="0" w:space="0" w:color="auto"/>
          </w:divBdr>
        </w:div>
        <w:div w:id="786435568">
          <w:marLeft w:val="274"/>
          <w:marRight w:val="0"/>
          <w:marTop w:val="48"/>
          <w:marBottom w:val="0"/>
          <w:divBdr>
            <w:top w:val="none" w:sz="0" w:space="0" w:color="auto"/>
            <w:left w:val="none" w:sz="0" w:space="0" w:color="auto"/>
            <w:bottom w:val="none" w:sz="0" w:space="0" w:color="auto"/>
            <w:right w:val="none" w:sz="0" w:space="0" w:color="auto"/>
          </w:divBdr>
        </w:div>
        <w:div w:id="2053918703">
          <w:marLeft w:val="288"/>
          <w:marRight w:val="0"/>
          <w:marTop w:val="48"/>
          <w:marBottom w:val="0"/>
          <w:divBdr>
            <w:top w:val="none" w:sz="0" w:space="0" w:color="auto"/>
            <w:left w:val="none" w:sz="0" w:space="0" w:color="auto"/>
            <w:bottom w:val="none" w:sz="0" w:space="0" w:color="auto"/>
            <w:right w:val="none" w:sz="0" w:space="0" w:color="auto"/>
          </w:divBdr>
        </w:div>
        <w:div w:id="695814859">
          <w:marLeft w:val="288"/>
          <w:marRight w:val="0"/>
          <w:marTop w:val="48"/>
          <w:marBottom w:val="0"/>
          <w:divBdr>
            <w:top w:val="none" w:sz="0" w:space="0" w:color="auto"/>
            <w:left w:val="none" w:sz="0" w:space="0" w:color="auto"/>
            <w:bottom w:val="none" w:sz="0" w:space="0" w:color="auto"/>
            <w:right w:val="none" w:sz="0" w:space="0" w:color="auto"/>
          </w:divBdr>
        </w:div>
        <w:div w:id="139689670">
          <w:marLeft w:val="288"/>
          <w:marRight w:val="0"/>
          <w:marTop w:val="48"/>
          <w:marBottom w:val="0"/>
          <w:divBdr>
            <w:top w:val="none" w:sz="0" w:space="0" w:color="auto"/>
            <w:left w:val="none" w:sz="0" w:space="0" w:color="auto"/>
            <w:bottom w:val="none" w:sz="0" w:space="0" w:color="auto"/>
            <w:right w:val="none" w:sz="0" w:space="0" w:color="auto"/>
          </w:divBdr>
        </w:div>
        <w:div w:id="1609921841">
          <w:marLeft w:val="288"/>
          <w:marRight w:val="0"/>
          <w:marTop w:val="48"/>
          <w:marBottom w:val="0"/>
          <w:divBdr>
            <w:top w:val="none" w:sz="0" w:space="0" w:color="auto"/>
            <w:left w:val="none" w:sz="0" w:space="0" w:color="auto"/>
            <w:bottom w:val="none" w:sz="0" w:space="0" w:color="auto"/>
            <w:right w:val="none" w:sz="0" w:space="0" w:color="auto"/>
          </w:divBdr>
        </w:div>
        <w:div w:id="251276761">
          <w:marLeft w:val="288"/>
          <w:marRight w:val="0"/>
          <w:marTop w:val="48"/>
          <w:marBottom w:val="0"/>
          <w:divBdr>
            <w:top w:val="none" w:sz="0" w:space="0" w:color="auto"/>
            <w:left w:val="none" w:sz="0" w:space="0" w:color="auto"/>
            <w:bottom w:val="none" w:sz="0" w:space="0" w:color="auto"/>
            <w:right w:val="none" w:sz="0" w:space="0" w:color="auto"/>
          </w:divBdr>
        </w:div>
        <w:div w:id="501162308">
          <w:marLeft w:val="274"/>
          <w:marRight w:val="0"/>
          <w:marTop w:val="48"/>
          <w:marBottom w:val="0"/>
          <w:divBdr>
            <w:top w:val="none" w:sz="0" w:space="0" w:color="auto"/>
            <w:left w:val="none" w:sz="0" w:space="0" w:color="auto"/>
            <w:bottom w:val="none" w:sz="0" w:space="0" w:color="auto"/>
            <w:right w:val="none" w:sz="0" w:space="0" w:color="auto"/>
          </w:divBdr>
        </w:div>
        <w:div w:id="13113690">
          <w:marLeft w:val="274"/>
          <w:marRight w:val="0"/>
          <w:marTop w:val="48"/>
          <w:marBottom w:val="0"/>
          <w:divBdr>
            <w:top w:val="none" w:sz="0" w:space="0" w:color="auto"/>
            <w:left w:val="none" w:sz="0" w:space="0" w:color="auto"/>
            <w:bottom w:val="none" w:sz="0" w:space="0" w:color="auto"/>
            <w:right w:val="none" w:sz="0" w:space="0" w:color="auto"/>
          </w:divBdr>
        </w:div>
      </w:divsChild>
    </w:div>
    <w:div w:id="1206453853">
      <w:bodyDiv w:val="1"/>
      <w:marLeft w:val="0"/>
      <w:marRight w:val="0"/>
      <w:marTop w:val="0"/>
      <w:marBottom w:val="0"/>
      <w:divBdr>
        <w:top w:val="none" w:sz="0" w:space="0" w:color="auto"/>
        <w:left w:val="none" w:sz="0" w:space="0" w:color="auto"/>
        <w:bottom w:val="none" w:sz="0" w:space="0" w:color="auto"/>
        <w:right w:val="none" w:sz="0" w:space="0" w:color="auto"/>
      </w:divBdr>
      <w:divsChild>
        <w:div w:id="201019878">
          <w:marLeft w:val="274"/>
          <w:marRight w:val="0"/>
          <w:marTop w:val="120"/>
          <w:marBottom w:val="0"/>
          <w:divBdr>
            <w:top w:val="none" w:sz="0" w:space="0" w:color="auto"/>
            <w:left w:val="none" w:sz="0" w:space="0" w:color="auto"/>
            <w:bottom w:val="none" w:sz="0" w:space="0" w:color="auto"/>
            <w:right w:val="none" w:sz="0" w:space="0" w:color="auto"/>
          </w:divBdr>
        </w:div>
        <w:div w:id="547841406">
          <w:marLeft w:val="274"/>
          <w:marRight w:val="0"/>
          <w:marTop w:val="120"/>
          <w:marBottom w:val="0"/>
          <w:divBdr>
            <w:top w:val="none" w:sz="0" w:space="0" w:color="auto"/>
            <w:left w:val="none" w:sz="0" w:space="0" w:color="auto"/>
            <w:bottom w:val="none" w:sz="0" w:space="0" w:color="auto"/>
            <w:right w:val="none" w:sz="0" w:space="0" w:color="auto"/>
          </w:divBdr>
        </w:div>
      </w:divsChild>
    </w:div>
    <w:div w:id="1222323515">
      <w:bodyDiv w:val="1"/>
      <w:marLeft w:val="0"/>
      <w:marRight w:val="0"/>
      <w:marTop w:val="0"/>
      <w:marBottom w:val="0"/>
      <w:divBdr>
        <w:top w:val="none" w:sz="0" w:space="0" w:color="auto"/>
        <w:left w:val="none" w:sz="0" w:space="0" w:color="auto"/>
        <w:bottom w:val="none" w:sz="0" w:space="0" w:color="auto"/>
        <w:right w:val="none" w:sz="0" w:space="0" w:color="auto"/>
      </w:divBdr>
      <w:divsChild>
        <w:div w:id="122584288">
          <w:marLeft w:val="734"/>
          <w:marRight w:val="0"/>
          <w:marTop w:val="60"/>
          <w:marBottom w:val="0"/>
          <w:divBdr>
            <w:top w:val="none" w:sz="0" w:space="0" w:color="auto"/>
            <w:left w:val="none" w:sz="0" w:space="0" w:color="auto"/>
            <w:bottom w:val="none" w:sz="0" w:space="0" w:color="auto"/>
            <w:right w:val="none" w:sz="0" w:space="0" w:color="auto"/>
          </w:divBdr>
        </w:div>
      </w:divsChild>
    </w:div>
    <w:div w:id="1226336155">
      <w:bodyDiv w:val="1"/>
      <w:marLeft w:val="0"/>
      <w:marRight w:val="0"/>
      <w:marTop w:val="0"/>
      <w:marBottom w:val="0"/>
      <w:divBdr>
        <w:top w:val="none" w:sz="0" w:space="0" w:color="auto"/>
        <w:left w:val="none" w:sz="0" w:space="0" w:color="auto"/>
        <w:bottom w:val="none" w:sz="0" w:space="0" w:color="auto"/>
        <w:right w:val="none" w:sz="0" w:space="0" w:color="auto"/>
      </w:divBdr>
      <w:divsChild>
        <w:div w:id="308944833">
          <w:marLeft w:val="706"/>
          <w:marRight w:val="0"/>
          <w:marTop w:val="0"/>
          <w:marBottom w:val="120"/>
          <w:divBdr>
            <w:top w:val="none" w:sz="0" w:space="0" w:color="auto"/>
            <w:left w:val="none" w:sz="0" w:space="0" w:color="auto"/>
            <w:bottom w:val="none" w:sz="0" w:space="0" w:color="auto"/>
            <w:right w:val="none" w:sz="0" w:space="0" w:color="auto"/>
          </w:divBdr>
        </w:div>
      </w:divsChild>
    </w:div>
    <w:div w:id="1270044138">
      <w:bodyDiv w:val="1"/>
      <w:marLeft w:val="0"/>
      <w:marRight w:val="0"/>
      <w:marTop w:val="0"/>
      <w:marBottom w:val="0"/>
      <w:divBdr>
        <w:top w:val="none" w:sz="0" w:space="0" w:color="auto"/>
        <w:left w:val="none" w:sz="0" w:space="0" w:color="auto"/>
        <w:bottom w:val="none" w:sz="0" w:space="0" w:color="auto"/>
        <w:right w:val="none" w:sz="0" w:space="0" w:color="auto"/>
      </w:divBdr>
    </w:div>
    <w:div w:id="1310793734">
      <w:bodyDiv w:val="1"/>
      <w:marLeft w:val="0"/>
      <w:marRight w:val="0"/>
      <w:marTop w:val="0"/>
      <w:marBottom w:val="0"/>
      <w:divBdr>
        <w:top w:val="none" w:sz="0" w:space="0" w:color="auto"/>
        <w:left w:val="none" w:sz="0" w:space="0" w:color="auto"/>
        <w:bottom w:val="none" w:sz="0" w:space="0" w:color="auto"/>
        <w:right w:val="none" w:sz="0" w:space="0" w:color="auto"/>
      </w:divBdr>
      <w:divsChild>
        <w:div w:id="1868254198">
          <w:marLeft w:val="274"/>
          <w:marRight w:val="0"/>
          <w:marTop w:val="0"/>
          <w:marBottom w:val="60"/>
          <w:divBdr>
            <w:top w:val="none" w:sz="0" w:space="0" w:color="auto"/>
            <w:left w:val="none" w:sz="0" w:space="0" w:color="auto"/>
            <w:bottom w:val="none" w:sz="0" w:space="0" w:color="auto"/>
            <w:right w:val="none" w:sz="0" w:space="0" w:color="auto"/>
          </w:divBdr>
        </w:div>
        <w:div w:id="845677470">
          <w:marLeft w:val="274"/>
          <w:marRight w:val="0"/>
          <w:marTop w:val="0"/>
          <w:marBottom w:val="60"/>
          <w:divBdr>
            <w:top w:val="none" w:sz="0" w:space="0" w:color="auto"/>
            <w:left w:val="none" w:sz="0" w:space="0" w:color="auto"/>
            <w:bottom w:val="none" w:sz="0" w:space="0" w:color="auto"/>
            <w:right w:val="none" w:sz="0" w:space="0" w:color="auto"/>
          </w:divBdr>
        </w:div>
        <w:div w:id="1676227400">
          <w:marLeft w:val="274"/>
          <w:marRight w:val="0"/>
          <w:marTop w:val="0"/>
          <w:marBottom w:val="60"/>
          <w:divBdr>
            <w:top w:val="none" w:sz="0" w:space="0" w:color="auto"/>
            <w:left w:val="none" w:sz="0" w:space="0" w:color="auto"/>
            <w:bottom w:val="none" w:sz="0" w:space="0" w:color="auto"/>
            <w:right w:val="none" w:sz="0" w:space="0" w:color="auto"/>
          </w:divBdr>
        </w:div>
        <w:div w:id="1603679724">
          <w:marLeft w:val="274"/>
          <w:marRight w:val="0"/>
          <w:marTop w:val="0"/>
          <w:marBottom w:val="60"/>
          <w:divBdr>
            <w:top w:val="none" w:sz="0" w:space="0" w:color="auto"/>
            <w:left w:val="none" w:sz="0" w:space="0" w:color="auto"/>
            <w:bottom w:val="none" w:sz="0" w:space="0" w:color="auto"/>
            <w:right w:val="none" w:sz="0" w:space="0" w:color="auto"/>
          </w:divBdr>
        </w:div>
        <w:div w:id="1853836785">
          <w:marLeft w:val="274"/>
          <w:marRight w:val="0"/>
          <w:marTop w:val="0"/>
          <w:marBottom w:val="60"/>
          <w:divBdr>
            <w:top w:val="none" w:sz="0" w:space="0" w:color="auto"/>
            <w:left w:val="none" w:sz="0" w:space="0" w:color="auto"/>
            <w:bottom w:val="none" w:sz="0" w:space="0" w:color="auto"/>
            <w:right w:val="none" w:sz="0" w:space="0" w:color="auto"/>
          </w:divBdr>
        </w:div>
        <w:div w:id="125783868">
          <w:marLeft w:val="274"/>
          <w:marRight w:val="0"/>
          <w:marTop w:val="0"/>
          <w:marBottom w:val="60"/>
          <w:divBdr>
            <w:top w:val="none" w:sz="0" w:space="0" w:color="auto"/>
            <w:left w:val="none" w:sz="0" w:space="0" w:color="auto"/>
            <w:bottom w:val="none" w:sz="0" w:space="0" w:color="auto"/>
            <w:right w:val="none" w:sz="0" w:space="0" w:color="auto"/>
          </w:divBdr>
        </w:div>
      </w:divsChild>
    </w:div>
    <w:div w:id="1406491390">
      <w:bodyDiv w:val="1"/>
      <w:marLeft w:val="0"/>
      <w:marRight w:val="0"/>
      <w:marTop w:val="0"/>
      <w:marBottom w:val="0"/>
      <w:divBdr>
        <w:top w:val="none" w:sz="0" w:space="0" w:color="auto"/>
        <w:left w:val="none" w:sz="0" w:space="0" w:color="auto"/>
        <w:bottom w:val="none" w:sz="0" w:space="0" w:color="auto"/>
        <w:right w:val="none" w:sz="0" w:space="0" w:color="auto"/>
      </w:divBdr>
    </w:div>
    <w:div w:id="1421753071">
      <w:bodyDiv w:val="1"/>
      <w:marLeft w:val="0"/>
      <w:marRight w:val="0"/>
      <w:marTop w:val="0"/>
      <w:marBottom w:val="0"/>
      <w:divBdr>
        <w:top w:val="none" w:sz="0" w:space="0" w:color="auto"/>
        <w:left w:val="none" w:sz="0" w:space="0" w:color="auto"/>
        <w:bottom w:val="none" w:sz="0" w:space="0" w:color="auto"/>
        <w:right w:val="none" w:sz="0" w:space="0" w:color="auto"/>
      </w:divBdr>
    </w:div>
    <w:div w:id="1513836719">
      <w:bodyDiv w:val="1"/>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446"/>
          <w:marRight w:val="0"/>
          <w:marTop w:val="0"/>
          <w:marBottom w:val="0"/>
          <w:divBdr>
            <w:top w:val="none" w:sz="0" w:space="0" w:color="auto"/>
            <w:left w:val="none" w:sz="0" w:space="0" w:color="auto"/>
            <w:bottom w:val="none" w:sz="0" w:space="0" w:color="auto"/>
            <w:right w:val="none" w:sz="0" w:space="0" w:color="auto"/>
          </w:divBdr>
        </w:div>
        <w:div w:id="1674338640">
          <w:marLeft w:val="446"/>
          <w:marRight w:val="0"/>
          <w:marTop w:val="0"/>
          <w:marBottom w:val="0"/>
          <w:divBdr>
            <w:top w:val="none" w:sz="0" w:space="0" w:color="auto"/>
            <w:left w:val="none" w:sz="0" w:space="0" w:color="auto"/>
            <w:bottom w:val="none" w:sz="0" w:space="0" w:color="auto"/>
            <w:right w:val="none" w:sz="0" w:space="0" w:color="auto"/>
          </w:divBdr>
        </w:div>
        <w:div w:id="953250296">
          <w:marLeft w:val="446"/>
          <w:marRight w:val="0"/>
          <w:marTop w:val="0"/>
          <w:marBottom w:val="0"/>
          <w:divBdr>
            <w:top w:val="none" w:sz="0" w:space="0" w:color="auto"/>
            <w:left w:val="none" w:sz="0" w:space="0" w:color="auto"/>
            <w:bottom w:val="none" w:sz="0" w:space="0" w:color="auto"/>
            <w:right w:val="none" w:sz="0" w:space="0" w:color="auto"/>
          </w:divBdr>
        </w:div>
        <w:div w:id="1903759250">
          <w:marLeft w:val="446"/>
          <w:marRight w:val="0"/>
          <w:marTop w:val="0"/>
          <w:marBottom w:val="0"/>
          <w:divBdr>
            <w:top w:val="none" w:sz="0" w:space="0" w:color="auto"/>
            <w:left w:val="none" w:sz="0" w:space="0" w:color="auto"/>
            <w:bottom w:val="none" w:sz="0" w:space="0" w:color="auto"/>
            <w:right w:val="none" w:sz="0" w:space="0" w:color="auto"/>
          </w:divBdr>
        </w:div>
      </w:divsChild>
    </w:div>
    <w:div w:id="1547134510">
      <w:bodyDiv w:val="1"/>
      <w:marLeft w:val="0"/>
      <w:marRight w:val="0"/>
      <w:marTop w:val="0"/>
      <w:marBottom w:val="0"/>
      <w:divBdr>
        <w:top w:val="none" w:sz="0" w:space="0" w:color="auto"/>
        <w:left w:val="none" w:sz="0" w:space="0" w:color="auto"/>
        <w:bottom w:val="none" w:sz="0" w:space="0" w:color="auto"/>
        <w:right w:val="none" w:sz="0" w:space="0" w:color="auto"/>
      </w:divBdr>
      <w:divsChild>
        <w:div w:id="500975024">
          <w:marLeft w:val="173"/>
          <w:marRight w:val="0"/>
          <w:marTop w:val="0"/>
          <w:marBottom w:val="0"/>
          <w:divBdr>
            <w:top w:val="none" w:sz="0" w:space="0" w:color="auto"/>
            <w:left w:val="none" w:sz="0" w:space="0" w:color="auto"/>
            <w:bottom w:val="none" w:sz="0" w:space="0" w:color="auto"/>
            <w:right w:val="none" w:sz="0" w:space="0" w:color="auto"/>
          </w:divBdr>
        </w:div>
        <w:div w:id="508374514">
          <w:marLeft w:val="173"/>
          <w:marRight w:val="0"/>
          <w:marTop w:val="0"/>
          <w:marBottom w:val="0"/>
          <w:divBdr>
            <w:top w:val="none" w:sz="0" w:space="0" w:color="auto"/>
            <w:left w:val="none" w:sz="0" w:space="0" w:color="auto"/>
            <w:bottom w:val="none" w:sz="0" w:space="0" w:color="auto"/>
            <w:right w:val="none" w:sz="0" w:space="0" w:color="auto"/>
          </w:divBdr>
        </w:div>
        <w:div w:id="53048134">
          <w:marLeft w:val="173"/>
          <w:marRight w:val="0"/>
          <w:marTop w:val="0"/>
          <w:marBottom w:val="0"/>
          <w:divBdr>
            <w:top w:val="none" w:sz="0" w:space="0" w:color="auto"/>
            <w:left w:val="none" w:sz="0" w:space="0" w:color="auto"/>
            <w:bottom w:val="none" w:sz="0" w:space="0" w:color="auto"/>
            <w:right w:val="none" w:sz="0" w:space="0" w:color="auto"/>
          </w:divBdr>
        </w:div>
        <w:div w:id="1723290448">
          <w:marLeft w:val="173"/>
          <w:marRight w:val="0"/>
          <w:marTop w:val="0"/>
          <w:marBottom w:val="0"/>
          <w:divBdr>
            <w:top w:val="none" w:sz="0" w:space="0" w:color="auto"/>
            <w:left w:val="none" w:sz="0" w:space="0" w:color="auto"/>
            <w:bottom w:val="none" w:sz="0" w:space="0" w:color="auto"/>
            <w:right w:val="none" w:sz="0" w:space="0" w:color="auto"/>
          </w:divBdr>
        </w:div>
        <w:div w:id="1373000556">
          <w:marLeft w:val="173"/>
          <w:marRight w:val="0"/>
          <w:marTop w:val="0"/>
          <w:marBottom w:val="0"/>
          <w:divBdr>
            <w:top w:val="none" w:sz="0" w:space="0" w:color="auto"/>
            <w:left w:val="none" w:sz="0" w:space="0" w:color="auto"/>
            <w:bottom w:val="none" w:sz="0" w:space="0" w:color="auto"/>
            <w:right w:val="none" w:sz="0" w:space="0" w:color="auto"/>
          </w:divBdr>
        </w:div>
      </w:divsChild>
    </w:div>
    <w:div w:id="1588878637">
      <w:bodyDiv w:val="1"/>
      <w:marLeft w:val="0"/>
      <w:marRight w:val="0"/>
      <w:marTop w:val="0"/>
      <w:marBottom w:val="0"/>
      <w:divBdr>
        <w:top w:val="none" w:sz="0" w:space="0" w:color="auto"/>
        <w:left w:val="none" w:sz="0" w:space="0" w:color="auto"/>
        <w:bottom w:val="none" w:sz="0" w:space="0" w:color="auto"/>
        <w:right w:val="none" w:sz="0" w:space="0" w:color="auto"/>
      </w:divBdr>
    </w:div>
    <w:div w:id="1626691301">
      <w:bodyDiv w:val="1"/>
      <w:marLeft w:val="0"/>
      <w:marRight w:val="0"/>
      <w:marTop w:val="0"/>
      <w:marBottom w:val="0"/>
      <w:divBdr>
        <w:top w:val="none" w:sz="0" w:space="0" w:color="auto"/>
        <w:left w:val="none" w:sz="0" w:space="0" w:color="auto"/>
        <w:bottom w:val="none" w:sz="0" w:space="0" w:color="auto"/>
        <w:right w:val="none" w:sz="0" w:space="0" w:color="auto"/>
      </w:divBdr>
      <w:divsChild>
        <w:div w:id="776368040">
          <w:marLeft w:val="576"/>
          <w:marRight w:val="0"/>
          <w:marTop w:val="0"/>
          <w:marBottom w:val="120"/>
          <w:divBdr>
            <w:top w:val="none" w:sz="0" w:space="0" w:color="auto"/>
            <w:left w:val="none" w:sz="0" w:space="0" w:color="auto"/>
            <w:bottom w:val="none" w:sz="0" w:space="0" w:color="auto"/>
            <w:right w:val="none" w:sz="0" w:space="0" w:color="auto"/>
          </w:divBdr>
        </w:div>
        <w:div w:id="1706247697">
          <w:marLeft w:val="576"/>
          <w:marRight w:val="0"/>
          <w:marTop w:val="0"/>
          <w:marBottom w:val="120"/>
          <w:divBdr>
            <w:top w:val="none" w:sz="0" w:space="0" w:color="auto"/>
            <w:left w:val="none" w:sz="0" w:space="0" w:color="auto"/>
            <w:bottom w:val="none" w:sz="0" w:space="0" w:color="auto"/>
            <w:right w:val="none" w:sz="0" w:space="0" w:color="auto"/>
          </w:divBdr>
        </w:div>
        <w:div w:id="137578481">
          <w:marLeft w:val="576"/>
          <w:marRight w:val="0"/>
          <w:marTop w:val="0"/>
          <w:marBottom w:val="120"/>
          <w:divBdr>
            <w:top w:val="none" w:sz="0" w:space="0" w:color="auto"/>
            <w:left w:val="none" w:sz="0" w:space="0" w:color="auto"/>
            <w:bottom w:val="none" w:sz="0" w:space="0" w:color="auto"/>
            <w:right w:val="none" w:sz="0" w:space="0" w:color="auto"/>
          </w:divBdr>
        </w:div>
        <w:div w:id="813260012">
          <w:marLeft w:val="576"/>
          <w:marRight w:val="0"/>
          <w:marTop w:val="0"/>
          <w:marBottom w:val="120"/>
          <w:divBdr>
            <w:top w:val="none" w:sz="0" w:space="0" w:color="auto"/>
            <w:left w:val="none" w:sz="0" w:space="0" w:color="auto"/>
            <w:bottom w:val="none" w:sz="0" w:space="0" w:color="auto"/>
            <w:right w:val="none" w:sz="0" w:space="0" w:color="auto"/>
          </w:divBdr>
        </w:div>
        <w:div w:id="1165706120">
          <w:marLeft w:val="576"/>
          <w:marRight w:val="0"/>
          <w:marTop w:val="0"/>
          <w:marBottom w:val="120"/>
          <w:divBdr>
            <w:top w:val="none" w:sz="0" w:space="0" w:color="auto"/>
            <w:left w:val="none" w:sz="0" w:space="0" w:color="auto"/>
            <w:bottom w:val="none" w:sz="0" w:space="0" w:color="auto"/>
            <w:right w:val="none" w:sz="0" w:space="0" w:color="auto"/>
          </w:divBdr>
        </w:div>
      </w:divsChild>
    </w:div>
    <w:div w:id="1662418520">
      <w:bodyDiv w:val="1"/>
      <w:marLeft w:val="0"/>
      <w:marRight w:val="0"/>
      <w:marTop w:val="0"/>
      <w:marBottom w:val="0"/>
      <w:divBdr>
        <w:top w:val="none" w:sz="0" w:space="0" w:color="auto"/>
        <w:left w:val="none" w:sz="0" w:space="0" w:color="auto"/>
        <w:bottom w:val="none" w:sz="0" w:space="0" w:color="auto"/>
        <w:right w:val="none" w:sz="0" w:space="0" w:color="auto"/>
      </w:divBdr>
      <w:divsChild>
        <w:div w:id="2046324459">
          <w:marLeft w:val="576"/>
          <w:marRight w:val="0"/>
          <w:marTop w:val="0"/>
          <w:marBottom w:val="0"/>
          <w:divBdr>
            <w:top w:val="none" w:sz="0" w:space="0" w:color="auto"/>
            <w:left w:val="none" w:sz="0" w:space="0" w:color="auto"/>
            <w:bottom w:val="none" w:sz="0" w:space="0" w:color="auto"/>
            <w:right w:val="none" w:sz="0" w:space="0" w:color="auto"/>
          </w:divBdr>
        </w:div>
      </w:divsChild>
    </w:div>
    <w:div w:id="1674256395">
      <w:bodyDiv w:val="1"/>
      <w:marLeft w:val="0"/>
      <w:marRight w:val="0"/>
      <w:marTop w:val="0"/>
      <w:marBottom w:val="0"/>
      <w:divBdr>
        <w:top w:val="none" w:sz="0" w:space="0" w:color="auto"/>
        <w:left w:val="none" w:sz="0" w:space="0" w:color="auto"/>
        <w:bottom w:val="none" w:sz="0" w:space="0" w:color="auto"/>
        <w:right w:val="none" w:sz="0" w:space="0" w:color="auto"/>
      </w:divBdr>
      <w:divsChild>
        <w:div w:id="605696384">
          <w:marLeft w:val="288"/>
          <w:marRight w:val="0"/>
          <w:marTop w:val="48"/>
          <w:marBottom w:val="0"/>
          <w:divBdr>
            <w:top w:val="none" w:sz="0" w:space="0" w:color="auto"/>
            <w:left w:val="none" w:sz="0" w:space="0" w:color="auto"/>
            <w:bottom w:val="none" w:sz="0" w:space="0" w:color="auto"/>
            <w:right w:val="none" w:sz="0" w:space="0" w:color="auto"/>
          </w:divBdr>
        </w:div>
        <w:div w:id="1215655664">
          <w:marLeft w:val="288"/>
          <w:marRight w:val="0"/>
          <w:marTop w:val="48"/>
          <w:marBottom w:val="0"/>
          <w:divBdr>
            <w:top w:val="none" w:sz="0" w:space="0" w:color="auto"/>
            <w:left w:val="none" w:sz="0" w:space="0" w:color="auto"/>
            <w:bottom w:val="none" w:sz="0" w:space="0" w:color="auto"/>
            <w:right w:val="none" w:sz="0" w:space="0" w:color="auto"/>
          </w:divBdr>
        </w:div>
        <w:div w:id="479662240">
          <w:marLeft w:val="288"/>
          <w:marRight w:val="0"/>
          <w:marTop w:val="48"/>
          <w:marBottom w:val="0"/>
          <w:divBdr>
            <w:top w:val="none" w:sz="0" w:space="0" w:color="auto"/>
            <w:left w:val="none" w:sz="0" w:space="0" w:color="auto"/>
            <w:bottom w:val="none" w:sz="0" w:space="0" w:color="auto"/>
            <w:right w:val="none" w:sz="0" w:space="0" w:color="auto"/>
          </w:divBdr>
        </w:div>
        <w:div w:id="959653577">
          <w:marLeft w:val="274"/>
          <w:marRight w:val="0"/>
          <w:marTop w:val="48"/>
          <w:marBottom w:val="0"/>
          <w:divBdr>
            <w:top w:val="none" w:sz="0" w:space="0" w:color="auto"/>
            <w:left w:val="none" w:sz="0" w:space="0" w:color="auto"/>
            <w:bottom w:val="none" w:sz="0" w:space="0" w:color="auto"/>
            <w:right w:val="none" w:sz="0" w:space="0" w:color="auto"/>
          </w:divBdr>
        </w:div>
        <w:div w:id="1109549715">
          <w:marLeft w:val="288"/>
          <w:marRight w:val="0"/>
          <w:marTop w:val="48"/>
          <w:marBottom w:val="0"/>
          <w:divBdr>
            <w:top w:val="none" w:sz="0" w:space="0" w:color="auto"/>
            <w:left w:val="none" w:sz="0" w:space="0" w:color="auto"/>
            <w:bottom w:val="none" w:sz="0" w:space="0" w:color="auto"/>
            <w:right w:val="none" w:sz="0" w:space="0" w:color="auto"/>
          </w:divBdr>
        </w:div>
        <w:div w:id="1364329383">
          <w:marLeft w:val="288"/>
          <w:marRight w:val="0"/>
          <w:marTop w:val="48"/>
          <w:marBottom w:val="0"/>
          <w:divBdr>
            <w:top w:val="none" w:sz="0" w:space="0" w:color="auto"/>
            <w:left w:val="none" w:sz="0" w:space="0" w:color="auto"/>
            <w:bottom w:val="none" w:sz="0" w:space="0" w:color="auto"/>
            <w:right w:val="none" w:sz="0" w:space="0" w:color="auto"/>
          </w:divBdr>
        </w:div>
        <w:div w:id="429591104">
          <w:marLeft w:val="288"/>
          <w:marRight w:val="0"/>
          <w:marTop w:val="48"/>
          <w:marBottom w:val="0"/>
          <w:divBdr>
            <w:top w:val="none" w:sz="0" w:space="0" w:color="auto"/>
            <w:left w:val="none" w:sz="0" w:space="0" w:color="auto"/>
            <w:bottom w:val="none" w:sz="0" w:space="0" w:color="auto"/>
            <w:right w:val="none" w:sz="0" w:space="0" w:color="auto"/>
          </w:divBdr>
        </w:div>
        <w:div w:id="326592887">
          <w:marLeft w:val="288"/>
          <w:marRight w:val="0"/>
          <w:marTop w:val="48"/>
          <w:marBottom w:val="0"/>
          <w:divBdr>
            <w:top w:val="none" w:sz="0" w:space="0" w:color="auto"/>
            <w:left w:val="none" w:sz="0" w:space="0" w:color="auto"/>
            <w:bottom w:val="none" w:sz="0" w:space="0" w:color="auto"/>
            <w:right w:val="none" w:sz="0" w:space="0" w:color="auto"/>
          </w:divBdr>
        </w:div>
        <w:div w:id="872612735">
          <w:marLeft w:val="288"/>
          <w:marRight w:val="0"/>
          <w:marTop w:val="48"/>
          <w:marBottom w:val="0"/>
          <w:divBdr>
            <w:top w:val="none" w:sz="0" w:space="0" w:color="auto"/>
            <w:left w:val="none" w:sz="0" w:space="0" w:color="auto"/>
            <w:bottom w:val="none" w:sz="0" w:space="0" w:color="auto"/>
            <w:right w:val="none" w:sz="0" w:space="0" w:color="auto"/>
          </w:divBdr>
        </w:div>
        <w:div w:id="209153455">
          <w:marLeft w:val="288"/>
          <w:marRight w:val="0"/>
          <w:marTop w:val="48"/>
          <w:marBottom w:val="0"/>
          <w:divBdr>
            <w:top w:val="none" w:sz="0" w:space="0" w:color="auto"/>
            <w:left w:val="none" w:sz="0" w:space="0" w:color="auto"/>
            <w:bottom w:val="none" w:sz="0" w:space="0" w:color="auto"/>
            <w:right w:val="none" w:sz="0" w:space="0" w:color="auto"/>
          </w:divBdr>
        </w:div>
        <w:div w:id="945699325">
          <w:marLeft w:val="288"/>
          <w:marRight w:val="0"/>
          <w:marTop w:val="48"/>
          <w:marBottom w:val="0"/>
          <w:divBdr>
            <w:top w:val="none" w:sz="0" w:space="0" w:color="auto"/>
            <w:left w:val="none" w:sz="0" w:space="0" w:color="auto"/>
            <w:bottom w:val="none" w:sz="0" w:space="0" w:color="auto"/>
            <w:right w:val="none" w:sz="0" w:space="0" w:color="auto"/>
          </w:divBdr>
        </w:div>
        <w:div w:id="565534260">
          <w:marLeft w:val="288"/>
          <w:marRight w:val="0"/>
          <w:marTop w:val="48"/>
          <w:marBottom w:val="0"/>
          <w:divBdr>
            <w:top w:val="none" w:sz="0" w:space="0" w:color="auto"/>
            <w:left w:val="none" w:sz="0" w:space="0" w:color="auto"/>
            <w:bottom w:val="none" w:sz="0" w:space="0" w:color="auto"/>
            <w:right w:val="none" w:sz="0" w:space="0" w:color="auto"/>
          </w:divBdr>
        </w:div>
      </w:divsChild>
    </w:div>
    <w:div w:id="1826625399">
      <w:bodyDiv w:val="1"/>
      <w:marLeft w:val="0"/>
      <w:marRight w:val="0"/>
      <w:marTop w:val="0"/>
      <w:marBottom w:val="0"/>
      <w:divBdr>
        <w:top w:val="none" w:sz="0" w:space="0" w:color="auto"/>
        <w:left w:val="none" w:sz="0" w:space="0" w:color="auto"/>
        <w:bottom w:val="none" w:sz="0" w:space="0" w:color="auto"/>
        <w:right w:val="none" w:sz="0" w:space="0" w:color="auto"/>
      </w:divBdr>
    </w:div>
    <w:div w:id="1841116947">
      <w:bodyDiv w:val="1"/>
      <w:marLeft w:val="0"/>
      <w:marRight w:val="0"/>
      <w:marTop w:val="0"/>
      <w:marBottom w:val="0"/>
      <w:divBdr>
        <w:top w:val="none" w:sz="0" w:space="0" w:color="auto"/>
        <w:left w:val="none" w:sz="0" w:space="0" w:color="auto"/>
        <w:bottom w:val="none" w:sz="0" w:space="0" w:color="auto"/>
        <w:right w:val="none" w:sz="0" w:space="0" w:color="auto"/>
      </w:divBdr>
      <w:divsChild>
        <w:div w:id="1998806653">
          <w:marLeft w:val="446"/>
          <w:marRight w:val="0"/>
          <w:marTop w:val="0"/>
          <w:marBottom w:val="0"/>
          <w:divBdr>
            <w:top w:val="none" w:sz="0" w:space="0" w:color="auto"/>
            <w:left w:val="none" w:sz="0" w:space="0" w:color="auto"/>
            <w:bottom w:val="none" w:sz="0" w:space="0" w:color="auto"/>
            <w:right w:val="none" w:sz="0" w:space="0" w:color="auto"/>
          </w:divBdr>
        </w:div>
        <w:div w:id="1226330306">
          <w:marLeft w:val="446"/>
          <w:marRight w:val="0"/>
          <w:marTop w:val="120"/>
          <w:marBottom w:val="0"/>
          <w:divBdr>
            <w:top w:val="none" w:sz="0" w:space="0" w:color="auto"/>
            <w:left w:val="none" w:sz="0" w:space="0" w:color="auto"/>
            <w:bottom w:val="none" w:sz="0" w:space="0" w:color="auto"/>
            <w:right w:val="none" w:sz="0" w:space="0" w:color="auto"/>
          </w:divBdr>
        </w:div>
        <w:div w:id="412699793">
          <w:marLeft w:val="446"/>
          <w:marRight w:val="0"/>
          <w:marTop w:val="120"/>
          <w:marBottom w:val="0"/>
          <w:divBdr>
            <w:top w:val="none" w:sz="0" w:space="0" w:color="auto"/>
            <w:left w:val="none" w:sz="0" w:space="0" w:color="auto"/>
            <w:bottom w:val="none" w:sz="0" w:space="0" w:color="auto"/>
            <w:right w:val="none" w:sz="0" w:space="0" w:color="auto"/>
          </w:divBdr>
        </w:div>
        <w:div w:id="958612047">
          <w:marLeft w:val="446"/>
          <w:marRight w:val="0"/>
          <w:marTop w:val="120"/>
          <w:marBottom w:val="0"/>
          <w:divBdr>
            <w:top w:val="none" w:sz="0" w:space="0" w:color="auto"/>
            <w:left w:val="none" w:sz="0" w:space="0" w:color="auto"/>
            <w:bottom w:val="none" w:sz="0" w:space="0" w:color="auto"/>
            <w:right w:val="none" w:sz="0" w:space="0" w:color="auto"/>
          </w:divBdr>
        </w:div>
        <w:div w:id="1917588301">
          <w:marLeft w:val="446"/>
          <w:marRight w:val="0"/>
          <w:marTop w:val="120"/>
          <w:marBottom w:val="0"/>
          <w:divBdr>
            <w:top w:val="none" w:sz="0" w:space="0" w:color="auto"/>
            <w:left w:val="none" w:sz="0" w:space="0" w:color="auto"/>
            <w:bottom w:val="none" w:sz="0" w:space="0" w:color="auto"/>
            <w:right w:val="none" w:sz="0" w:space="0" w:color="auto"/>
          </w:divBdr>
        </w:div>
      </w:divsChild>
    </w:div>
    <w:div w:id="1864899573">
      <w:bodyDiv w:val="1"/>
      <w:marLeft w:val="0"/>
      <w:marRight w:val="0"/>
      <w:marTop w:val="0"/>
      <w:marBottom w:val="0"/>
      <w:divBdr>
        <w:top w:val="none" w:sz="0" w:space="0" w:color="auto"/>
        <w:left w:val="none" w:sz="0" w:space="0" w:color="auto"/>
        <w:bottom w:val="none" w:sz="0" w:space="0" w:color="auto"/>
        <w:right w:val="none" w:sz="0" w:space="0" w:color="auto"/>
      </w:divBdr>
      <w:divsChild>
        <w:div w:id="772937306">
          <w:marLeft w:val="274"/>
          <w:marRight w:val="0"/>
          <w:marTop w:val="120"/>
          <w:marBottom w:val="0"/>
          <w:divBdr>
            <w:top w:val="none" w:sz="0" w:space="0" w:color="auto"/>
            <w:left w:val="none" w:sz="0" w:space="0" w:color="auto"/>
            <w:bottom w:val="none" w:sz="0" w:space="0" w:color="auto"/>
            <w:right w:val="none" w:sz="0" w:space="0" w:color="auto"/>
          </w:divBdr>
        </w:div>
        <w:div w:id="470015">
          <w:marLeft w:val="274"/>
          <w:marRight w:val="0"/>
          <w:marTop w:val="120"/>
          <w:marBottom w:val="0"/>
          <w:divBdr>
            <w:top w:val="none" w:sz="0" w:space="0" w:color="auto"/>
            <w:left w:val="none" w:sz="0" w:space="0" w:color="auto"/>
            <w:bottom w:val="none" w:sz="0" w:space="0" w:color="auto"/>
            <w:right w:val="none" w:sz="0" w:space="0" w:color="auto"/>
          </w:divBdr>
        </w:div>
      </w:divsChild>
    </w:div>
    <w:div w:id="1885362228">
      <w:bodyDiv w:val="1"/>
      <w:marLeft w:val="0"/>
      <w:marRight w:val="0"/>
      <w:marTop w:val="0"/>
      <w:marBottom w:val="0"/>
      <w:divBdr>
        <w:top w:val="none" w:sz="0" w:space="0" w:color="auto"/>
        <w:left w:val="none" w:sz="0" w:space="0" w:color="auto"/>
        <w:bottom w:val="none" w:sz="0" w:space="0" w:color="auto"/>
        <w:right w:val="none" w:sz="0" w:space="0" w:color="auto"/>
      </w:divBdr>
      <w:divsChild>
        <w:div w:id="116267026">
          <w:marLeft w:val="576"/>
          <w:marRight w:val="0"/>
          <w:marTop w:val="0"/>
          <w:marBottom w:val="0"/>
          <w:divBdr>
            <w:top w:val="none" w:sz="0" w:space="0" w:color="auto"/>
            <w:left w:val="none" w:sz="0" w:space="0" w:color="auto"/>
            <w:bottom w:val="none" w:sz="0" w:space="0" w:color="auto"/>
            <w:right w:val="none" w:sz="0" w:space="0" w:color="auto"/>
          </w:divBdr>
        </w:div>
      </w:divsChild>
    </w:div>
    <w:div w:id="1889027933">
      <w:bodyDiv w:val="1"/>
      <w:marLeft w:val="0"/>
      <w:marRight w:val="0"/>
      <w:marTop w:val="0"/>
      <w:marBottom w:val="0"/>
      <w:divBdr>
        <w:top w:val="none" w:sz="0" w:space="0" w:color="auto"/>
        <w:left w:val="none" w:sz="0" w:space="0" w:color="auto"/>
        <w:bottom w:val="none" w:sz="0" w:space="0" w:color="auto"/>
        <w:right w:val="none" w:sz="0" w:space="0" w:color="auto"/>
      </w:divBdr>
      <w:divsChild>
        <w:div w:id="1422793696">
          <w:marLeft w:val="274"/>
          <w:marRight w:val="0"/>
          <w:marTop w:val="0"/>
          <w:marBottom w:val="0"/>
          <w:divBdr>
            <w:top w:val="none" w:sz="0" w:space="0" w:color="auto"/>
            <w:left w:val="none" w:sz="0" w:space="0" w:color="auto"/>
            <w:bottom w:val="none" w:sz="0" w:space="0" w:color="auto"/>
            <w:right w:val="none" w:sz="0" w:space="0" w:color="auto"/>
          </w:divBdr>
        </w:div>
      </w:divsChild>
    </w:div>
    <w:div w:id="1894075543">
      <w:bodyDiv w:val="1"/>
      <w:marLeft w:val="0"/>
      <w:marRight w:val="0"/>
      <w:marTop w:val="0"/>
      <w:marBottom w:val="0"/>
      <w:divBdr>
        <w:top w:val="none" w:sz="0" w:space="0" w:color="auto"/>
        <w:left w:val="none" w:sz="0" w:space="0" w:color="auto"/>
        <w:bottom w:val="none" w:sz="0" w:space="0" w:color="auto"/>
        <w:right w:val="none" w:sz="0" w:space="0" w:color="auto"/>
      </w:divBdr>
      <w:divsChild>
        <w:div w:id="941188755">
          <w:marLeft w:val="576"/>
          <w:marRight w:val="0"/>
          <w:marTop w:val="0"/>
          <w:marBottom w:val="120"/>
          <w:divBdr>
            <w:top w:val="none" w:sz="0" w:space="0" w:color="auto"/>
            <w:left w:val="none" w:sz="0" w:space="0" w:color="auto"/>
            <w:bottom w:val="none" w:sz="0" w:space="0" w:color="auto"/>
            <w:right w:val="none" w:sz="0" w:space="0" w:color="auto"/>
          </w:divBdr>
        </w:div>
        <w:div w:id="1461339228">
          <w:marLeft w:val="576"/>
          <w:marRight w:val="0"/>
          <w:marTop w:val="0"/>
          <w:marBottom w:val="120"/>
          <w:divBdr>
            <w:top w:val="none" w:sz="0" w:space="0" w:color="auto"/>
            <w:left w:val="none" w:sz="0" w:space="0" w:color="auto"/>
            <w:bottom w:val="none" w:sz="0" w:space="0" w:color="auto"/>
            <w:right w:val="none" w:sz="0" w:space="0" w:color="auto"/>
          </w:divBdr>
        </w:div>
        <w:div w:id="973605428">
          <w:marLeft w:val="576"/>
          <w:marRight w:val="0"/>
          <w:marTop w:val="0"/>
          <w:marBottom w:val="120"/>
          <w:divBdr>
            <w:top w:val="none" w:sz="0" w:space="0" w:color="auto"/>
            <w:left w:val="none" w:sz="0" w:space="0" w:color="auto"/>
            <w:bottom w:val="none" w:sz="0" w:space="0" w:color="auto"/>
            <w:right w:val="none" w:sz="0" w:space="0" w:color="auto"/>
          </w:divBdr>
        </w:div>
      </w:divsChild>
    </w:div>
    <w:div w:id="1964650043">
      <w:bodyDiv w:val="1"/>
      <w:marLeft w:val="0"/>
      <w:marRight w:val="0"/>
      <w:marTop w:val="0"/>
      <w:marBottom w:val="0"/>
      <w:divBdr>
        <w:top w:val="none" w:sz="0" w:space="0" w:color="auto"/>
        <w:left w:val="none" w:sz="0" w:space="0" w:color="auto"/>
        <w:bottom w:val="none" w:sz="0" w:space="0" w:color="auto"/>
        <w:right w:val="none" w:sz="0" w:space="0" w:color="auto"/>
      </w:divBdr>
    </w:div>
    <w:div w:id="1980106806">
      <w:bodyDiv w:val="1"/>
      <w:marLeft w:val="0"/>
      <w:marRight w:val="0"/>
      <w:marTop w:val="0"/>
      <w:marBottom w:val="0"/>
      <w:divBdr>
        <w:top w:val="none" w:sz="0" w:space="0" w:color="auto"/>
        <w:left w:val="none" w:sz="0" w:space="0" w:color="auto"/>
        <w:bottom w:val="none" w:sz="0" w:space="0" w:color="auto"/>
        <w:right w:val="none" w:sz="0" w:space="0" w:color="auto"/>
      </w:divBdr>
    </w:div>
    <w:div w:id="2041663666">
      <w:bodyDiv w:val="1"/>
      <w:marLeft w:val="0"/>
      <w:marRight w:val="0"/>
      <w:marTop w:val="0"/>
      <w:marBottom w:val="0"/>
      <w:divBdr>
        <w:top w:val="none" w:sz="0" w:space="0" w:color="auto"/>
        <w:left w:val="none" w:sz="0" w:space="0" w:color="auto"/>
        <w:bottom w:val="none" w:sz="0" w:space="0" w:color="auto"/>
        <w:right w:val="none" w:sz="0" w:space="0" w:color="auto"/>
      </w:divBdr>
      <w:divsChild>
        <w:div w:id="753164333">
          <w:marLeft w:val="288"/>
          <w:marRight w:val="0"/>
          <w:marTop w:val="48"/>
          <w:marBottom w:val="0"/>
          <w:divBdr>
            <w:top w:val="none" w:sz="0" w:space="0" w:color="auto"/>
            <w:left w:val="none" w:sz="0" w:space="0" w:color="auto"/>
            <w:bottom w:val="none" w:sz="0" w:space="0" w:color="auto"/>
            <w:right w:val="none" w:sz="0" w:space="0" w:color="auto"/>
          </w:divBdr>
        </w:div>
        <w:div w:id="192426513">
          <w:marLeft w:val="288"/>
          <w:marRight w:val="0"/>
          <w:marTop w:val="48"/>
          <w:marBottom w:val="0"/>
          <w:divBdr>
            <w:top w:val="none" w:sz="0" w:space="0" w:color="auto"/>
            <w:left w:val="none" w:sz="0" w:space="0" w:color="auto"/>
            <w:bottom w:val="none" w:sz="0" w:space="0" w:color="auto"/>
            <w:right w:val="none" w:sz="0" w:space="0" w:color="auto"/>
          </w:divBdr>
        </w:div>
        <w:div w:id="918758457">
          <w:marLeft w:val="288"/>
          <w:marRight w:val="0"/>
          <w:marTop w:val="48"/>
          <w:marBottom w:val="0"/>
          <w:divBdr>
            <w:top w:val="none" w:sz="0" w:space="0" w:color="auto"/>
            <w:left w:val="none" w:sz="0" w:space="0" w:color="auto"/>
            <w:bottom w:val="none" w:sz="0" w:space="0" w:color="auto"/>
            <w:right w:val="none" w:sz="0" w:space="0" w:color="auto"/>
          </w:divBdr>
        </w:div>
        <w:div w:id="1092165751">
          <w:marLeft w:val="288"/>
          <w:marRight w:val="0"/>
          <w:marTop w:val="48"/>
          <w:marBottom w:val="0"/>
          <w:divBdr>
            <w:top w:val="none" w:sz="0" w:space="0" w:color="auto"/>
            <w:left w:val="none" w:sz="0" w:space="0" w:color="auto"/>
            <w:bottom w:val="none" w:sz="0" w:space="0" w:color="auto"/>
            <w:right w:val="none" w:sz="0" w:space="0" w:color="auto"/>
          </w:divBdr>
        </w:div>
        <w:div w:id="319892878">
          <w:marLeft w:val="288"/>
          <w:marRight w:val="0"/>
          <w:marTop w:val="48"/>
          <w:marBottom w:val="0"/>
          <w:divBdr>
            <w:top w:val="none" w:sz="0" w:space="0" w:color="auto"/>
            <w:left w:val="none" w:sz="0" w:space="0" w:color="auto"/>
            <w:bottom w:val="none" w:sz="0" w:space="0" w:color="auto"/>
            <w:right w:val="none" w:sz="0" w:space="0" w:color="auto"/>
          </w:divBdr>
        </w:div>
        <w:div w:id="1233353097">
          <w:marLeft w:val="274"/>
          <w:marRight w:val="0"/>
          <w:marTop w:val="0"/>
          <w:marBottom w:val="0"/>
          <w:divBdr>
            <w:top w:val="none" w:sz="0" w:space="0" w:color="auto"/>
            <w:left w:val="none" w:sz="0" w:space="0" w:color="auto"/>
            <w:bottom w:val="none" w:sz="0" w:space="0" w:color="auto"/>
            <w:right w:val="none" w:sz="0" w:space="0" w:color="auto"/>
          </w:divBdr>
        </w:div>
        <w:div w:id="633683295">
          <w:marLeft w:val="288"/>
          <w:marRight w:val="0"/>
          <w:marTop w:val="48"/>
          <w:marBottom w:val="0"/>
          <w:divBdr>
            <w:top w:val="none" w:sz="0" w:space="0" w:color="auto"/>
            <w:left w:val="none" w:sz="0" w:space="0" w:color="auto"/>
            <w:bottom w:val="none" w:sz="0" w:space="0" w:color="auto"/>
            <w:right w:val="none" w:sz="0" w:space="0" w:color="auto"/>
          </w:divBdr>
        </w:div>
        <w:div w:id="1336884368">
          <w:marLeft w:val="288"/>
          <w:marRight w:val="0"/>
          <w:marTop w:val="48"/>
          <w:marBottom w:val="0"/>
          <w:divBdr>
            <w:top w:val="none" w:sz="0" w:space="0" w:color="auto"/>
            <w:left w:val="none" w:sz="0" w:space="0" w:color="auto"/>
            <w:bottom w:val="none" w:sz="0" w:space="0" w:color="auto"/>
            <w:right w:val="none" w:sz="0" w:space="0" w:color="auto"/>
          </w:divBdr>
        </w:div>
        <w:div w:id="73086810">
          <w:marLeft w:val="274"/>
          <w:marRight w:val="0"/>
          <w:marTop w:val="0"/>
          <w:marBottom w:val="0"/>
          <w:divBdr>
            <w:top w:val="none" w:sz="0" w:space="0" w:color="auto"/>
            <w:left w:val="none" w:sz="0" w:space="0" w:color="auto"/>
            <w:bottom w:val="none" w:sz="0" w:space="0" w:color="auto"/>
            <w:right w:val="none" w:sz="0" w:space="0" w:color="auto"/>
          </w:divBdr>
        </w:div>
        <w:div w:id="63453682">
          <w:marLeft w:val="288"/>
          <w:marRight w:val="0"/>
          <w:marTop w:val="48"/>
          <w:marBottom w:val="0"/>
          <w:divBdr>
            <w:top w:val="none" w:sz="0" w:space="0" w:color="auto"/>
            <w:left w:val="none" w:sz="0" w:space="0" w:color="auto"/>
            <w:bottom w:val="none" w:sz="0" w:space="0" w:color="auto"/>
            <w:right w:val="none" w:sz="0" w:space="0" w:color="auto"/>
          </w:divBdr>
        </w:div>
        <w:div w:id="279456506">
          <w:marLeft w:val="288"/>
          <w:marRight w:val="0"/>
          <w:marTop w:val="48"/>
          <w:marBottom w:val="0"/>
          <w:divBdr>
            <w:top w:val="none" w:sz="0" w:space="0" w:color="auto"/>
            <w:left w:val="none" w:sz="0" w:space="0" w:color="auto"/>
            <w:bottom w:val="none" w:sz="0" w:space="0" w:color="auto"/>
            <w:right w:val="none" w:sz="0" w:space="0" w:color="auto"/>
          </w:divBdr>
        </w:div>
        <w:div w:id="45296088">
          <w:marLeft w:val="288"/>
          <w:marRight w:val="0"/>
          <w:marTop w:val="48"/>
          <w:marBottom w:val="0"/>
          <w:divBdr>
            <w:top w:val="none" w:sz="0" w:space="0" w:color="auto"/>
            <w:left w:val="none" w:sz="0" w:space="0" w:color="auto"/>
            <w:bottom w:val="none" w:sz="0" w:space="0" w:color="auto"/>
            <w:right w:val="none" w:sz="0" w:space="0" w:color="auto"/>
          </w:divBdr>
        </w:div>
      </w:divsChild>
    </w:div>
    <w:div w:id="2056540735">
      <w:bodyDiv w:val="1"/>
      <w:marLeft w:val="0"/>
      <w:marRight w:val="0"/>
      <w:marTop w:val="0"/>
      <w:marBottom w:val="0"/>
      <w:divBdr>
        <w:top w:val="none" w:sz="0" w:space="0" w:color="auto"/>
        <w:left w:val="none" w:sz="0" w:space="0" w:color="auto"/>
        <w:bottom w:val="none" w:sz="0" w:space="0" w:color="auto"/>
        <w:right w:val="none" w:sz="0" w:space="0" w:color="auto"/>
      </w:divBdr>
      <w:divsChild>
        <w:div w:id="1234201495">
          <w:marLeft w:val="576"/>
          <w:marRight w:val="0"/>
          <w:marTop w:val="0"/>
          <w:marBottom w:val="120"/>
          <w:divBdr>
            <w:top w:val="none" w:sz="0" w:space="0" w:color="auto"/>
            <w:left w:val="none" w:sz="0" w:space="0" w:color="auto"/>
            <w:bottom w:val="none" w:sz="0" w:space="0" w:color="auto"/>
            <w:right w:val="none" w:sz="0" w:space="0" w:color="auto"/>
          </w:divBdr>
        </w:div>
        <w:div w:id="1713461932">
          <w:marLeft w:val="576"/>
          <w:marRight w:val="0"/>
          <w:marTop w:val="0"/>
          <w:marBottom w:val="120"/>
          <w:divBdr>
            <w:top w:val="none" w:sz="0" w:space="0" w:color="auto"/>
            <w:left w:val="none" w:sz="0" w:space="0" w:color="auto"/>
            <w:bottom w:val="none" w:sz="0" w:space="0" w:color="auto"/>
            <w:right w:val="none" w:sz="0" w:space="0" w:color="auto"/>
          </w:divBdr>
        </w:div>
        <w:div w:id="1218056413">
          <w:marLeft w:val="576"/>
          <w:marRight w:val="0"/>
          <w:marTop w:val="0"/>
          <w:marBottom w:val="120"/>
          <w:divBdr>
            <w:top w:val="none" w:sz="0" w:space="0" w:color="auto"/>
            <w:left w:val="none" w:sz="0" w:space="0" w:color="auto"/>
            <w:bottom w:val="none" w:sz="0" w:space="0" w:color="auto"/>
            <w:right w:val="none" w:sz="0" w:space="0" w:color="auto"/>
          </w:divBdr>
        </w:div>
        <w:div w:id="360277138">
          <w:marLeft w:val="576"/>
          <w:marRight w:val="0"/>
          <w:marTop w:val="0"/>
          <w:marBottom w:val="120"/>
          <w:divBdr>
            <w:top w:val="none" w:sz="0" w:space="0" w:color="auto"/>
            <w:left w:val="none" w:sz="0" w:space="0" w:color="auto"/>
            <w:bottom w:val="none" w:sz="0" w:space="0" w:color="auto"/>
            <w:right w:val="none" w:sz="0" w:space="0" w:color="auto"/>
          </w:divBdr>
        </w:div>
        <w:div w:id="332611188">
          <w:marLeft w:val="576"/>
          <w:marRight w:val="0"/>
          <w:marTop w:val="0"/>
          <w:marBottom w:val="120"/>
          <w:divBdr>
            <w:top w:val="none" w:sz="0" w:space="0" w:color="auto"/>
            <w:left w:val="none" w:sz="0" w:space="0" w:color="auto"/>
            <w:bottom w:val="none" w:sz="0" w:space="0" w:color="auto"/>
            <w:right w:val="none" w:sz="0" w:space="0" w:color="auto"/>
          </w:divBdr>
        </w:div>
      </w:divsChild>
    </w:div>
    <w:div w:id="2059552103">
      <w:bodyDiv w:val="1"/>
      <w:marLeft w:val="0"/>
      <w:marRight w:val="0"/>
      <w:marTop w:val="0"/>
      <w:marBottom w:val="0"/>
      <w:divBdr>
        <w:top w:val="none" w:sz="0" w:space="0" w:color="auto"/>
        <w:left w:val="none" w:sz="0" w:space="0" w:color="auto"/>
        <w:bottom w:val="none" w:sz="0" w:space="0" w:color="auto"/>
        <w:right w:val="none" w:sz="0" w:space="0" w:color="auto"/>
      </w:divBdr>
      <w:divsChild>
        <w:div w:id="440032806">
          <w:marLeft w:val="274"/>
          <w:marRight w:val="0"/>
          <w:marTop w:val="0"/>
          <w:marBottom w:val="120"/>
          <w:divBdr>
            <w:top w:val="none" w:sz="0" w:space="0" w:color="auto"/>
            <w:left w:val="none" w:sz="0" w:space="0" w:color="auto"/>
            <w:bottom w:val="none" w:sz="0" w:space="0" w:color="auto"/>
            <w:right w:val="none" w:sz="0" w:space="0" w:color="auto"/>
          </w:divBdr>
        </w:div>
      </w:divsChild>
    </w:div>
    <w:div w:id="2083286932">
      <w:bodyDiv w:val="1"/>
      <w:marLeft w:val="0"/>
      <w:marRight w:val="0"/>
      <w:marTop w:val="0"/>
      <w:marBottom w:val="0"/>
      <w:divBdr>
        <w:top w:val="none" w:sz="0" w:space="0" w:color="auto"/>
        <w:left w:val="none" w:sz="0" w:space="0" w:color="auto"/>
        <w:bottom w:val="none" w:sz="0" w:space="0" w:color="auto"/>
        <w:right w:val="none" w:sz="0" w:space="0" w:color="auto"/>
      </w:divBdr>
      <w:divsChild>
        <w:div w:id="1179809000">
          <w:marLeft w:val="173"/>
          <w:marRight w:val="0"/>
          <w:marTop w:val="0"/>
          <w:marBottom w:val="0"/>
          <w:divBdr>
            <w:top w:val="none" w:sz="0" w:space="0" w:color="auto"/>
            <w:left w:val="none" w:sz="0" w:space="0" w:color="auto"/>
            <w:bottom w:val="none" w:sz="0" w:space="0" w:color="auto"/>
            <w:right w:val="none" w:sz="0" w:space="0" w:color="auto"/>
          </w:divBdr>
        </w:div>
        <w:div w:id="911280816">
          <w:marLeft w:val="173"/>
          <w:marRight w:val="0"/>
          <w:marTop w:val="0"/>
          <w:marBottom w:val="0"/>
          <w:divBdr>
            <w:top w:val="none" w:sz="0" w:space="0" w:color="auto"/>
            <w:left w:val="none" w:sz="0" w:space="0" w:color="auto"/>
            <w:bottom w:val="none" w:sz="0" w:space="0" w:color="auto"/>
            <w:right w:val="none" w:sz="0" w:space="0" w:color="auto"/>
          </w:divBdr>
        </w:div>
        <w:div w:id="332152421">
          <w:marLeft w:val="173"/>
          <w:marRight w:val="0"/>
          <w:marTop w:val="0"/>
          <w:marBottom w:val="0"/>
          <w:divBdr>
            <w:top w:val="none" w:sz="0" w:space="0" w:color="auto"/>
            <w:left w:val="none" w:sz="0" w:space="0" w:color="auto"/>
            <w:bottom w:val="none" w:sz="0" w:space="0" w:color="auto"/>
            <w:right w:val="none" w:sz="0" w:space="0" w:color="auto"/>
          </w:divBdr>
        </w:div>
        <w:div w:id="318195852">
          <w:marLeft w:val="173"/>
          <w:marRight w:val="0"/>
          <w:marTop w:val="0"/>
          <w:marBottom w:val="0"/>
          <w:divBdr>
            <w:top w:val="none" w:sz="0" w:space="0" w:color="auto"/>
            <w:left w:val="none" w:sz="0" w:space="0" w:color="auto"/>
            <w:bottom w:val="none" w:sz="0" w:space="0" w:color="auto"/>
            <w:right w:val="none" w:sz="0" w:space="0" w:color="auto"/>
          </w:divBdr>
        </w:div>
        <w:div w:id="364720470">
          <w:marLeft w:val="173"/>
          <w:marRight w:val="0"/>
          <w:marTop w:val="0"/>
          <w:marBottom w:val="0"/>
          <w:divBdr>
            <w:top w:val="none" w:sz="0" w:space="0" w:color="auto"/>
            <w:left w:val="none" w:sz="0" w:space="0" w:color="auto"/>
            <w:bottom w:val="none" w:sz="0" w:space="0" w:color="auto"/>
            <w:right w:val="none" w:sz="0" w:space="0" w:color="auto"/>
          </w:divBdr>
        </w:div>
        <w:div w:id="909190985">
          <w:marLeft w:val="173"/>
          <w:marRight w:val="0"/>
          <w:marTop w:val="0"/>
          <w:marBottom w:val="0"/>
          <w:divBdr>
            <w:top w:val="none" w:sz="0" w:space="0" w:color="auto"/>
            <w:left w:val="none" w:sz="0" w:space="0" w:color="auto"/>
            <w:bottom w:val="none" w:sz="0" w:space="0" w:color="auto"/>
            <w:right w:val="none" w:sz="0" w:space="0" w:color="auto"/>
          </w:divBdr>
        </w:div>
        <w:div w:id="687633975">
          <w:marLeft w:val="173"/>
          <w:marRight w:val="0"/>
          <w:marTop w:val="0"/>
          <w:marBottom w:val="0"/>
          <w:divBdr>
            <w:top w:val="none" w:sz="0" w:space="0" w:color="auto"/>
            <w:left w:val="none" w:sz="0" w:space="0" w:color="auto"/>
            <w:bottom w:val="none" w:sz="0" w:space="0" w:color="auto"/>
            <w:right w:val="none" w:sz="0" w:space="0" w:color="auto"/>
          </w:divBdr>
        </w:div>
        <w:div w:id="1562056137">
          <w:marLeft w:val="173"/>
          <w:marRight w:val="0"/>
          <w:marTop w:val="0"/>
          <w:marBottom w:val="0"/>
          <w:divBdr>
            <w:top w:val="none" w:sz="0" w:space="0" w:color="auto"/>
            <w:left w:val="none" w:sz="0" w:space="0" w:color="auto"/>
            <w:bottom w:val="none" w:sz="0" w:space="0" w:color="auto"/>
            <w:right w:val="none" w:sz="0" w:space="0" w:color="auto"/>
          </w:divBdr>
        </w:div>
        <w:div w:id="784615903">
          <w:marLeft w:val="173"/>
          <w:marRight w:val="0"/>
          <w:marTop w:val="0"/>
          <w:marBottom w:val="0"/>
          <w:divBdr>
            <w:top w:val="none" w:sz="0" w:space="0" w:color="auto"/>
            <w:left w:val="none" w:sz="0" w:space="0" w:color="auto"/>
            <w:bottom w:val="none" w:sz="0" w:space="0" w:color="auto"/>
            <w:right w:val="none" w:sz="0" w:space="0" w:color="auto"/>
          </w:divBdr>
        </w:div>
      </w:divsChild>
    </w:div>
    <w:div w:id="2124765899">
      <w:bodyDiv w:val="1"/>
      <w:marLeft w:val="0"/>
      <w:marRight w:val="0"/>
      <w:marTop w:val="0"/>
      <w:marBottom w:val="0"/>
      <w:divBdr>
        <w:top w:val="none" w:sz="0" w:space="0" w:color="auto"/>
        <w:left w:val="none" w:sz="0" w:space="0" w:color="auto"/>
        <w:bottom w:val="none" w:sz="0" w:space="0" w:color="auto"/>
        <w:right w:val="none" w:sz="0" w:space="0" w:color="auto"/>
      </w:divBdr>
      <w:divsChild>
        <w:div w:id="1502155727">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dLbl>
              <c:idx val="6"/>
              <c:layout>
                <c:manualLayout>
                  <c:x val="0"/>
                  <c:y val="2.4197611028928138E-2"/>
                </c:manualLayout>
              </c:layout>
              <c:dLblPos val="outEnd"/>
              <c:showLegendKey val="0"/>
              <c:showVal val="1"/>
              <c:showCatName val="0"/>
              <c:showSerName val="0"/>
              <c:showPercent val="0"/>
              <c:showBubbleSize val="0"/>
            </c:dLbl>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1-9月期</c:v>
                </c:pt>
              </c:strCache>
            </c:strRef>
          </c:cat>
          <c:val>
            <c:numRef>
              <c:f>Sheet1!$B$2:$B$8</c:f>
              <c:numCache>
                <c:formatCode>General</c:formatCode>
                <c:ptCount val="7"/>
                <c:pt idx="0">
                  <c:v>135</c:v>
                </c:pt>
                <c:pt idx="1">
                  <c:v>175</c:v>
                </c:pt>
                <c:pt idx="2">
                  <c:v>134</c:v>
                </c:pt>
                <c:pt idx="3">
                  <c:v>179</c:v>
                </c:pt>
                <c:pt idx="4">
                  <c:v>232</c:v>
                </c:pt>
                <c:pt idx="5">
                  <c:v>317</c:v>
                </c:pt>
                <c:pt idx="6">
                  <c:v>367</c:v>
                </c:pt>
              </c:numCache>
            </c:numRef>
          </c:val>
        </c:ser>
        <c:dLbls>
          <c:showLegendKey val="0"/>
          <c:showVal val="0"/>
          <c:showCatName val="0"/>
          <c:showSerName val="0"/>
          <c:showPercent val="0"/>
          <c:showBubbleSize val="0"/>
        </c:dLbls>
        <c:gapWidth val="150"/>
        <c:axId val="170882560"/>
        <c:axId val="165109056"/>
      </c:barChart>
      <c:catAx>
        <c:axId val="170882560"/>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5109056"/>
        <c:crosses val="autoZero"/>
        <c:auto val="1"/>
        <c:lblAlgn val="ctr"/>
        <c:lblOffset val="100"/>
        <c:noMultiLvlLbl val="0"/>
      </c:catAx>
      <c:valAx>
        <c:axId val="165109056"/>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170882560"/>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Sheet1!$B$2:$B$15</c:f>
              <c:numCache>
                <c:formatCode>#,##0_);[Red]\(#,##0\)</c:formatCode>
                <c:ptCount val="6"/>
                <c:pt idx="0">
                  <c:v>521</c:v>
                </c:pt>
                <c:pt idx="1">
                  <c:v>622</c:v>
                </c:pt>
                <c:pt idx="2">
                  <c:v>836</c:v>
                </c:pt>
                <c:pt idx="3">
                  <c:v>1036</c:v>
                </c:pt>
                <c:pt idx="4">
                  <c:v>1341</c:v>
                </c:pt>
                <c:pt idx="5">
                  <c:v>1449</c:v>
                </c:pt>
              </c:numCache>
            </c:numRef>
          </c:val>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Sheet1!$C$2:$C$15</c:f>
              <c:numCache>
                <c:formatCode>#,##0_);[Red]\(#,##0\)</c:formatCode>
                <c:ptCount val="6"/>
                <c:pt idx="0">
                  <c:v>145</c:v>
                </c:pt>
                <c:pt idx="1">
                  <c:v>158</c:v>
                </c:pt>
                <c:pt idx="2">
                  <c:v>203</c:v>
                </c:pt>
                <c:pt idx="3">
                  <c:v>263</c:v>
                </c:pt>
                <c:pt idx="4">
                  <c:v>376</c:v>
                </c:pt>
                <c:pt idx="5">
                  <c:v>525</c:v>
                </c:pt>
              </c:numCache>
            </c:numRef>
          </c:val>
        </c:ser>
        <c:dLbls>
          <c:showLegendKey val="0"/>
          <c:showVal val="0"/>
          <c:showCatName val="0"/>
          <c:showSerName val="0"/>
          <c:showPercent val="0"/>
          <c:showBubbleSize val="0"/>
        </c:dLbls>
        <c:gapWidth val="75"/>
        <c:overlap val="-25"/>
        <c:axId val="79131648"/>
        <c:axId val="165107904"/>
      </c:barChart>
      <c:catAx>
        <c:axId val="79131648"/>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5107904"/>
        <c:crosses val="autoZero"/>
        <c:auto val="1"/>
        <c:lblAlgn val="ctr"/>
        <c:lblOffset val="100"/>
        <c:noMultiLvlLbl val="0"/>
      </c:catAx>
      <c:valAx>
        <c:axId val="16510790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79131648"/>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4216672992066"/>
          <c:y val="8.141562949792566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ser>
        <c:ser>
          <c:idx val="1"/>
          <c:order val="1"/>
          <c:tx>
            <c:strRef>
              <c:f>Sheet1!$C$1</c:f>
              <c:strCache>
                <c:ptCount val="1"/>
                <c:pt idx="0">
                  <c:v>2013年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ser>
        <c:ser>
          <c:idx val="2"/>
          <c:order val="2"/>
          <c:tx>
            <c:strRef>
              <c:f>Sheet1!$D$1</c:f>
              <c:strCache>
                <c:ptCount val="1"/>
                <c:pt idx="0">
                  <c:v>2014年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ser>
        <c:dLbls>
          <c:dLblPos val="outEnd"/>
          <c:showLegendKey val="0"/>
          <c:showVal val="1"/>
          <c:showCatName val="0"/>
          <c:showSerName val="0"/>
          <c:showPercent val="0"/>
          <c:showBubbleSize val="0"/>
        </c:dLbls>
        <c:gapWidth val="150"/>
        <c:axId val="170884608"/>
        <c:axId val="165219136"/>
      </c:barChart>
      <c:catAx>
        <c:axId val="170884608"/>
        <c:scaling>
          <c:orientation val="minMax"/>
        </c:scaling>
        <c:delete val="0"/>
        <c:axPos val="b"/>
        <c:majorTickMark val="out"/>
        <c:minorTickMark val="none"/>
        <c:tickLblPos val="nextTo"/>
        <c:crossAx val="165219136"/>
        <c:crosses val="autoZero"/>
        <c:auto val="1"/>
        <c:lblAlgn val="ctr"/>
        <c:lblOffset val="100"/>
        <c:noMultiLvlLbl val="0"/>
      </c:catAx>
      <c:valAx>
        <c:axId val="165219136"/>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170884608"/>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dLbl>
            <c:dLbl>
              <c:idx val="1"/>
              <c:layout>
                <c:manualLayout>
                  <c:x val="-0.16754489958203628"/>
                  <c:y val="-0.13811816695616635"/>
                </c:manualLayout>
              </c:layout>
              <c:showLegendKey val="0"/>
              <c:showVal val="1"/>
              <c:showCatName val="1"/>
              <c:showSerName val="0"/>
              <c:showPercent val="0"/>
              <c:showBubbleSize val="0"/>
              <c:separator>
</c:separator>
            </c:dLbl>
            <c:dLbl>
              <c:idx val="2"/>
              <c:layout>
                <c:manualLayout>
                  <c:x val="-1.9482605266138282E-2"/>
                  <c:y val="-7.1088601356937772E-2"/>
                </c:manualLayout>
              </c:layout>
              <c:showLegendKey val="0"/>
              <c:showVal val="1"/>
              <c:showCatName val="1"/>
              <c:showSerName val="0"/>
              <c:showPercent val="0"/>
              <c:showBubbleSize val="0"/>
              <c:separator>
</c:separator>
            </c:dLbl>
            <c:dLbl>
              <c:idx val="3"/>
              <c:layout>
                <c:manualLayout>
                  <c:x val="0.1362467721607433"/>
                  <c:y val="-0.12125189011672283"/>
                </c:manualLayout>
              </c:layout>
              <c:showLegendKey val="0"/>
              <c:showVal val="1"/>
              <c:showCatName val="1"/>
              <c:showSerName val="0"/>
              <c:showPercent val="0"/>
              <c:showBubbleSize val="0"/>
              <c:separator>
</c:separator>
            </c:dLbl>
            <c:dLbl>
              <c:idx val="4"/>
              <c:layout>
                <c:manualLayout>
                  <c:x val="-5.8048454511557296E-2"/>
                  <c:y val="5.9207455168981966E-2"/>
                </c:manualLayout>
              </c:layout>
              <c:showLegendKey val="0"/>
              <c:showVal val="1"/>
              <c:showCatName val="1"/>
              <c:showSerName val="0"/>
              <c:showPercent val="0"/>
              <c:showBubbleSize val="0"/>
              <c:separator>
</c:separator>
            </c:dLbl>
            <c:dLbl>
              <c:idx val="5"/>
              <c:layout>
                <c:manualLayout>
                  <c:x val="0.1897064920140808"/>
                  <c:y val="0.19831579305881947"/>
                </c:manualLayout>
              </c:layout>
              <c:showLegendKey val="0"/>
              <c:showVal val="1"/>
              <c:showCatName val="1"/>
              <c:showSerName val="0"/>
              <c:showPercent val="0"/>
              <c:showBubbleSize val="0"/>
              <c:separator>
</c:separator>
            </c:dLbl>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dPt>
          <c:dLbls>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ser>
        <c:dLbls>
          <c:dLblPos val="outEnd"/>
          <c:showLegendKey val="0"/>
          <c:showVal val="1"/>
          <c:showCatName val="0"/>
          <c:showSerName val="0"/>
          <c:showPercent val="0"/>
          <c:showBubbleSize val="0"/>
        </c:dLbls>
        <c:gapWidth val="150"/>
        <c:axId val="431810048"/>
        <c:axId val="511569856"/>
      </c:barChart>
      <c:catAx>
        <c:axId val="431810048"/>
        <c:scaling>
          <c:orientation val="minMax"/>
        </c:scaling>
        <c:delete val="0"/>
        <c:axPos val="b"/>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511569856"/>
        <c:crosses val="autoZero"/>
        <c:auto val="1"/>
        <c:lblAlgn val="ctr"/>
        <c:lblOffset val="100"/>
        <c:noMultiLvlLbl val="0"/>
      </c:catAx>
      <c:valAx>
        <c:axId val="511569856"/>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431810048"/>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FB746-7AD6-4EA0-AA4C-2848BCD5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32</Pages>
  <Words>2548</Words>
  <Characters>14525</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扶蘇　美香</dc:creator>
  <cp:keywords/>
  <dc:description/>
  <cp:lastModifiedBy>扶蘇　美香</cp:lastModifiedBy>
  <cp:revision>5</cp:revision>
  <dcterms:created xsi:type="dcterms:W3CDTF">2015-12-21T04:57:00Z</dcterms:created>
  <dcterms:modified xsi:type="dcterms:W3CDTF">2015-12-23T09:03:00Z</dcterms:modified>
</cp:coreProperties>
</file>