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7FF" w:rsidRPr="00AB43C0" w:rsidRDefault="005356D2">
      <w:pPr>
        <w:rPr>
          <w:rFonts w:ascii="HGｺﾞｼｯｸM" w:eastAsia="HGｺﾞｼｯｸM"/>
          <w:sz w:val="22"/>
          <w:szCs w:val="22"/>
          <w:bdr w:val="single" w:sz="4" w:space="0" w:color="auto"/>
        </w:rPr>
      </w:pPr>
      <w:r w:rsidRPr="004376C5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D5E37" wp14:editId="47F45DF7">
                <wp:simplePos x="0" y="0"/>
                <wp:positionH relativeFrom="column">
                  <wp:posOffset>5180965</wp:posOffset>
                </wp:positionH>
                <wp:positionV relativeFrom="paragraph">
                  <wp:posOffset>-348615</wp:posOffset>
                </wp:positionV>
                <wp:extent cx="1162050" cy="542925"/>
                <wp:effectExtent l="19050" t="1905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dbl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56D2" w:rsidRPr="005356D2" w:rsidRDefault="005356D2" w:rsidP="005356D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</w:pPr>
                            <w:r w:rsidRPr="005356D2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>別紙</w:t>
                            </w:r>
                            <w:r w:rsidR="00357224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407.95pt;margin-top:-27.45pt;width:91.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" fillcolor="window" strokecolor="windowText" strokeweight="3pt">
                <v:stroke linestyle="thinThin"/>
                <v:textbox>
                  <w:txbxContent>
                    <w:p w:rsidR="005356D2" w:rsidRPr="005356D2" w:rsidRDefault="005356D2" w:rsidP="005356D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</w:pPr>
                      <w:r w:rsidRPr="005356D2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>別紙</w:t>
                      </w:r>
                      <w:r w:rsidR="00357224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F24755"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No1.パチンコ店（千日前通り店舗前）</w:t>
      </w:r>
      <w:r w:rsidR="00DF2469" w:rsidRPr="00AB43C0"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４９６４.</w:t>
      </w:r>
      <w:r w:rsidR="00DF2469" w:rsidRPr="00AB43C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３ｃｄ／㎡</w:t>
      </w:r>
      <w:r w:rsidR="00DF2469" w:rsidRPr="00AB43C0"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５１.２</w:t>
      </w:r>
      <w:r w:rsidR="00DF2469" w:rsidRPr="00AB43C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㎡</w:t>
      </w:r>
    </w:p>
    <w:p w:rsidR="00072851" w:rsidRPr="00AB43C0" w:rsidRDefault="009778CB" w:rsidP="00F24755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6043073" cy="4401879"/>
            <wp:effectExtent l="0" t="0" r="0" b="0"/>
            <wp:docPr id="3" name="図 3" descr="\\27e\LIB\景観推進G\「新」景観推進Ｇ\0／ｸﾞﾙｰﾌﾟ全般に係る事項\0-13-3 景観審議会(平成24年4月1日以降)\140314_Ｈ25年度_第２回部会\05 資料\1_照明関係\写真処理済\スライド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7e\LIB\景観推進G\「新」景観推進Ｇ\0／ｸﾞﾙｰﾌﾟ全般に係る事項\0-13-3 景観審議会(平成24年4月1日以降)\140314_Ｈ25年度_第２回部会\05 資料\1_照明関係\写真処理済\スライド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532" cy="43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851" w:rsidRPr="00AB43C0" w:rsidRDefault="00F24755">
      <w:pPr>
        <w:rPr>
          <w:rFonts w:ascii="HGｺﾞｼｯｸM" w:eastAsia="HGｺﾞｼｯｸM"/>
          <w:sz w:val="22"/>
          <w:szCs w:val="22"/>
          <w:bdr w:val="single" w:sz="4" w:space="0" w:color="auto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No3. 中古車販売店（河内長野市）</w:t>
      </w:r>
      <w:r w:rsidR="00FE37F1" w:rsidRPr="00AB43C0">
        <w:rPr>
          <w:rFonts w:ascii="HGｺﾞｼｯｸM" w:eastAsia="HGｺﾞｼｯｸM" w:hint="eastAsia"/>
          <w:sz w:val="22"/>
          <w:szCs w:val="22"/>
        </w:rPr>
        <w:t xml:space="preserve">　</w:t>
      </w:r>
      <w:r w:rsidR="00FE37F1" w:rsidRPr="00AB43C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３８６６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.</w:t>
      </w:r>
      <w:r w:rsidR="00FE37F1" w:rsidRPr="00AB43C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１ｃｄ／㎡</w:t>
      </w:r>
      <w:r w:rsidR="00FE37F1" w:rsidRPr="00AB43C0"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１.６</w:t>
      </w:r>
      <w:r w:rsidR="00FE37F1"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㎡</w:t>
      </w:r>
    </w:p>
    <w:p w:rsidR="00072851" w:rsidRPr="00AB43C0" w:rsidRDefault="00A76DAD" w:rsidP="00F24755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5969877" cy="4477407"/>
            <wp:effectExtent l="0" t="0" r="0" b="0"/>
            <wp:docPr id="5" name="図 5" descr="\\27e\LIB\景観推進G\「新」景観推進Ｇ\0／ｸﾞﾙｰﾌﾟ全般に係る事項\0-13-3 景観審議会(平成24年4月1日以降)\140314_Ｈ25年度_第２回部会\05 資料\1_照明関係\【作業用】写真処理\スライド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7e\LIB\景観推進G\「新」景観推進Ｇ\0／ｸﾞﾙｰﾌﾟ全般に係る事項\0-13-3 景観審議会(平成24年4月1日以降)\140314_Ｈ25年度_第２回部会\05 資料\1_照明関係\【作業用】写真処理\スライド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751" cy="448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55" w:rsidRPr="00AB43C0" w:rsidRDefault="00AB43C0">
      <w:pPr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 w:hint="eastAsia"/>
          <w:sz w:val="22"/>
          <w:szCs w:val="22"/>
          <w:bdr w:val="single" w:sz="4" w:space="0" w:color="auto"/>
        </w:rPr>
        <w:lastRenderedPageBreak/>
        <w:t>No4.</w:t>
      </w:r>
      <w:r w:rsidR="00F24755"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不動産店舗（天満橋）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３８５４.８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２.２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㎡</w:t>
      </w:r>
    </w:p>
    <w:p w:rsidR="00072851" w:rsidRPr="00AB43C0" w:rsidRDefault="00590832" w:rsidP="00F24755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 w:hint="eastAsia"/>
          <w:noProof/>
          <w:sz w:val="22"/>
          <w:szCs w:val="22"/>
        </w:rPr>
        <w:drawing>
          <wp:inline distT="0" distB="0" distL="0" distR="0">
            <wp:extent cx="5092700" cy="4029710"/>
            <wp:effectExtent l="0" t="0" r="0" b="889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F24755" w:rsidP="00AB43C0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No5. スーパー宣伝ビジョン（道頓堀）</w:t>
      </w:r>
      <w:r w:rsidR="00AB43C0" w:rsidRPr="00AB43C0">
        <w:rPr>
          <w:rFonts w:ascii="HGｺﾞｼｯｸM" w:eastAsia="HGｺﾞｼｯｸM" w:hint="eastAsia"/>
          <w:sz w:val="22"/>
          <w:szCs w:val="22"/>
        </w:rPr>
        <w:t xml:space="preserve">  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３６７</w:t>
      </w:r>
      <w:r w:rsidR="00AB43C0" w:rsidRPr="00AB43C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６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.８</w:t>
      </w:r>
      <w:r w:rsidR="00AB43C0" w:rsidRPr="00AB43C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 xml:space="preserve">ｃｄ／㎡ </w:t>
      </w:r>
      <w:r w:rsidR="00AB43C0"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 w:rsidRPr="006A0E5F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３６.２５</w:t>
      </w:r>
      <w:r w:rsidR="00AB43C0" w:rsidRPr="006A0E5F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㎡</w:t>
      </w:r>
    </w:p>
    <w:p w:rsidR="00F24755" w:rsidRPr="00AB43C0" w:rsidRDefault="00A76DAD" w:rsidP="00590832">
      <w:pPr>
        <w:jc w:val="center"/>
        <w:rPr>
          <w:rFonts w:ascii="HGｺﾞｼｯｸM" w:eastAsia="HGｺﾞｼｯｸM"/>
          <w:sz w:val="22"/>
          <w:szCs w:val="22"/>
          <w:bdr w:val="single" w:sz="4" w:space="0" w:color="auto"/>
        </w:rPr>
      </w:pPr>
      <w:r w:rsidRPr="00590832"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 wp14:anchorId="53840981" wp14:editId="0B6D82EB">
            <wp:extent cx="6909186" cy="4986669"/>
            <wp:effectExtent l="0" t="0" r="6350" b="4445"/>
            <wp:docPr id="8" name="図 8" descr="\\27e\LIB\景観推進G\「新」景観推進Ｇ\0／ｸﾞﾙｰﾌﾟ全般に係る事項\0-13-3 景観審議会(平成24年4月1日以降)\140314_Ｈ25年度_第２回部会\05 資料\1_照明関係\【作業用】写真処理\スライド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27e\LIB\景観推進G\「新」景観推進Ｇ\0／ｸﾞﾙｰﾌﾟ全般に係る事項\0-13-3 景観審議会(平成24年4月1日以降)\140314_Ｈ25年度_第２回部会\05 資料\1_照明関係\【作業用】写真処理\スライド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988" cy="500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AB43C0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lastRenderedPageBreak/>
        <w:t>No13.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パチンコ店（摂津市）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１７３１.７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 w:rsidRPr="006A0E5F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３７.８</w:t>
      </w:r>
      <w:r w:rsidRPr="006A0E5F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㎡</w:t>
      </w:r>
    </w:p>
    <w:p w:rsidR="00072851" w:rsidRPr="00AB43C0" w:rsidRDefault="00A76DAD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6069724" cy="4557617"/>
            <wp:effectExtent l="0" t="0" r="7620" b="0"/>
            <wp:docPr id="12" name="図 12" descr="\\27e\LIB\景観推進G\「新」景観推進Ｇ\0／ｸﾞﾙｰﾌﾟ全般に係る事項\0-13-3 景観審議会(平成24年4月1日以降)\131205_H25年度_第１回審議会\10 その他\HP更新\資料等更新用データ\作業データ\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27e\LIB\景観推進G\「新」景観推進Ｇ\0／ｸﾞﾙｰﾌﾟ全般に係る事項\0-13-3 景観審議会(平成24年4月1日以降)\131205_H25年度_第１回審議会\10 その他\HP更新\資料等更新用データ\作業データ\図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40" cy="45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9018EB">
      <w:pPr>
        <w:spacing w:before="240"/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No6.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パチンコ店（大東市）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２６３０.９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２０.０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㎡</w:t>
      </w:r>
    </w:p>
    <w:p w:rsidR="00BF3403" w:rsidRDefault="00A76DAD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6188149" cy="4224127"/>
            <wp:effectExtent l="0" t="0" r="3175" b="5080"/>
            <wp:docPr id="13" name="図 13" descr="\\27e\LIB\景観推進G\「新」景観推進Ｇ\0／ｸﾞﾙｰﾌﾟ全般に係る事項\0-13-3 景観審議会(平成24年4月1日以降)\131205_H25年度_第１回審議会\10 その他\HP更新\資料等更新用データ\作業データ\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27e\LIB\景観推進G\「新」景観推進Ｇ\0／ｸﾞﾙｰﾌﾟ全般に係る事項\0-13-3 景観審議会(平成24年4月1日以降)\131205_H25年度_第１回審議会\10 その他\HP更新\資料等更新用データ\作業データ\図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74" cy="423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AB43C0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lastRenderedPageBreak/>
        <w:t>No22.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ラーメン屋Ｂ（箕面市）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２４６０.９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１９.３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㎡</w:t>
      </w:r>
    </w:p>
    <w:p w:rsidR="00AB43C0" w:rsidRPr="00AB43C0" w:rsidRDefault="00A76DAD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5896303" cy="4422227"/>
            <wp:effectExtent l="0" t="0" r="9525" b="0"/>
            <wp:docPr id="14" name="図 14" descr="\\27e\LIB\景観推進G\「新」景観推進Ｇ\0／ｸﾞﾙｰﾌﾟ全般に係る事項\0-13-3 景観審議会(平成24年4月1日以降)\140314_Ｈ25年度_第２回部会\05 資料\1_照明関係\【作業用】写真処理\スライド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27e\LIB\景観推進G\「新」景観推進Ｇ\0／ｸﾞﾙｰﾌﾟ全般に係る事項\0-13-3 景観審議会(平成24年4月1日以降)\140314_Ｈ25年度_第２回部会\05 資料\1_照明関係\【作業用】写真処理\スライド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913" cy="442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AB43C0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No8.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飲食店（谷町四丁目）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２０６４.９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３.０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㎡</w:t>
      </w:r>
    </w:p>
    <w:p w:rsidR="00AB43C0" w:rsidRPr="00AB43C0" w:rsidRDefault="00A76DAD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6080968" cy="4455042"/>
            <wp:effectExtent l="0" t="0" r="0" b="3175"/>
            <wp:docPr id="15" name="図 15" descr="\\27e\LIB\景観推進G\「新」景観推進Ｇ\0／ｸﾞﾙｰﾌﾟ全般に係る事項\0-13-3 景観審議会(平成24年4月1日以降)\140314_Ｈ25年度_第２回部会\05 資料\1_照明関係\【作業用】写真処理\スライド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27e\LIB\景観推進G\「新」景観推進Ｇ\0／ｸﾞﾙｰﾌﾟ全般に係る事項\0-13-3 景観審議会(平成24年4月1日以降)\140314_Ｈ25年度_第２回部会\05 資料\1_照明関係\【作業用】写真処理\スライド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71" cy="446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AB43C0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lastRenderedPageBreak/>
        <w:t>No16.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パチンコ店情報ビジョン（千日前通り）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７３６.６５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４８.０４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㎡</w:t>
      </w:r>
    </w:p>
    <w:p w:rsidR="00AB43C0" w:rsidRPr="00AB43C0" w:rsidRDefault="00A76DAD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5964865" cy="4473649"/>
            <wp:effectExtent l="0" t="0" r="0" b="3175"/>
            <wp:docPr id="16" name="図 16" descr="\\27e\LIB\景観推進G\「新」景観推進Ｇ\0／ｸﾞﾙｰﾌﾟ全般に係る事項\0-13-3 景観審議会(平成24年4月1日以降)\140314_Ｈ25年度_第２回部会\05 資料\1_照明関係\【作業用】写真処理\スライド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27e\LIB\景観推進G\「新」景観推進Ｇ\0／ｸﾞﾙｰﾌﾟ全般に係る事項\0-13-3 景観審議会(平成24年4月1日以降)\140314_Ｈ25年度_第２回部会\05 資料\1_照明関係\【作業用】写真処理\スライド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98" cy="447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9018EB">
      <w:pPr>
        <w:spacing w:before="240"/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No17.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パチンコ店Ａ（河内長野市）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６３５.５５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３９.６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㎡</w:t>
      </w:r>
    </w:p>
    <w:p w:rsidR="00AB43C0" w:rsidRPr="00AB43C0" w:rsidRDefault="00203CFD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5784111" cy="4338082"/>
            <wp:effectExtent l="0" t="0" r="7620" b="5715"/>
            <wp:docPr id="1" name="図 1" descr="\\27e\LIB\景観推進G\「新」景観推進Ｇ\0／ｸﾞﾙｰﾌﾟ全般に係る事項\0-13-3 景観審議会(平成24年4月1日以降)\140314_Ｈ25年度_第２回部会\05 資料\1_照明関係\写真処理済\スライド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7e\LIB\景観推進G\「新」景観推進Ｇ\0／ｸﾞﾙｰﾌﾟ全般に係る事項\0-13-3 景観審議会(平成24年4月1日以降)\140314_Ｈ25年度_第２回部会\05 資料\1_照明関係\写真処理済\スライド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738" cy="434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AB43C0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lastRenderedPageBreak/>
        <w:t>No18.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パチンコ店Ｂ（河内長野市）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６１１.８５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４２.０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㎡</w:t>
      </w:r>
    </w:p>
    <w:p w:rsidR="00AB43C0" w:rsidRPr="00AB43C0" w:rsidRDefault="00A76DAD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6120765" cy="4590574"/>
            <wp:effectExtent l="0" t="0" r="0" b="635"/>
            <wp:docPr id="18" name="図 18" descr="\\27e\LIB\景観推進G\「新」景観推進Ｇ\0／ｸﾞﾙｰﾌﾟ全般に係る事項\0-13-3 景観審議会(平成24年4月1日以降)\140314_Ｈ25年度_第２回部会\05 資料\1_照明関係\【作業用】写真処理\スライド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27e\LIB\景観推進G\「新」景観推進Ｇ\0／ｸﾞﾙｰﾌﾟ全般に係る事項\0-13-3 景観審議会(平成24年4月1日以降)\140314_Ｈ25年度_第２回部会\05 資料\1_照明関係\【作業用】写真処理\スライド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AB43C0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No25.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スーパー（泉大津市）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２１１.６８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５０.３１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㎡</w:t>
      </w:r>
    </w:p>
    <w:p w:rsidR="00AB43C0" w:rsidRPr="00AB43C0" w:rsidRDefault="00A76DAD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6117020" cy="4182244"/>
            <wp:effectExtent l="0" t="0" r="0" b="8890"/>
            <wp:docPr id="19" name="図 19" descr="\\27e\LIB\景観推進G\「新」景観推進Ｇ\0／ｸﾞﾙｰﾌﾟ全般に係る事項\0-13-3 景観審議会(平成24年4月1日以降)\131205_H25年度_第１回審議会\10 その他\HP更新\資料等更新用データ\作業データ\図5（修正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27e\LIB\景観推進G\「新」景観推進Ｇ\0／ｸﾞﾙｰﾌﾟ全般に係る事項\0-13-3 景観審議会(平成24年4月1日以降)\131205_H25年度_第１回審議会\10 その他\HP更新\資料等更新用データ\作業データ\図5（修正）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978" cy="419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AB43C0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lastRenderedPageBreak/>
        <w:t>No9.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地域情報案内ビジョン（道頓堀）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１９５８.８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 w:rsidRPr="00A1789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３.６３</w:t>
      </w:r>
      <w:r w:rsidRPr="00A1789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㎡</w:t>
      </w:r>
    </w:p>
    <w:p w:rsidR="00AB43C0" w:rsidRPr="00AB43C0" w:rsidRDefault="00A76DAD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5959365" cy="4469524"/>
            <wp:effectExtent l="0" t="0" r="3810" b="7620"/>
            <wp:docPr id="20" name="図 20" descr="\\27e\LIB\景観推進G\「新」景観推進Ｇ\0／ｸﾞﾙｰﾌﾟ全般に係る事項\0-13-3 景観審議会(平成24年4月1日以降)\140314_Ｈ25年度_第２回部会\05 資料\1_照明関係\【作業用】写真処理\スライド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27e\LIB\景観推進G\「新」景観推進Ｇ\0／ｸﾞﾙｰﾌﾟ全般に係る事項\0-13-3 景観審議会(平成24年4月1日以降)\140314_Ｈ25年度_第２回部会\05 資料\1_照明関係\【作業用】写真処理\スライド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13" cy="44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AB43C0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No10.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ファストファッションショップ（道頓堀）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１８７４.８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９.４８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㎡</w:t>
      </w:r>
    </w:p>
    <w:p w:rsidR="00AB43C0" w:rsidRPr="00AB43C0" w:rsidRDefault="008E393B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5975131" cy="4481348"/>
            <wp:effectExtent l="0" t="0" r="6985" b="0"/>
            <wp:docPr id="22" name="図 22" descr="\\27e\LIB\景観推進G\「新」景観推進Ｇ\0／ｸﾞﾙｰﾌﾟ全般に係る事項\0-13-3 景観審議会(平成24年4月1日以降)\140314_Ｈ25年度_第２回部会\05 資料\1_照明関係\【作業用】写真処理\スライド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27e\LIB\景観推進G\「新」景観推進Ｇ\0／ｸﾞﾙｰﾌﾟ全般に係る事項\0-13-3 景観審議会(平成24年4月1日以降)\140314_Ｈ25年度_第２回部会\05 資料\1_照明関係\【作業用】写真処理\スライド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89" cy="448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AB43C0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lastRenderedPageBreak/>
        <w:t>No11.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店舗案内ビジョン（千日前通り）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１８０６.９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１４.４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㎡</w:t>
      </w:r>
    </w:p>
    <w:p w:rsidR="00AB43C0" w:rsidRPr="00AB43C0" w:rsidRDefault="008E393B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6006662" cy="4504997"/>
            <wp:effectExtent l="0" t="0" r="0" b="0"/>
            <wp:docPr id="23" name="図 23" descr="\\27e\LIB\景観推進G\「新」景観推進Ｇ\0／ｸﾞﾙｰﾌﾟ全般に係る事項\0-13-3 景観審議会(平成24年4月1日以降)\140314_Ｈ25年度_第２回部会\05 資料\1_照明関係\【作業用】写真処理\スライド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27e\LIB\景観推進G\「新」景観推進Ｇ\0／ｸﾞﾙｰﾌﾟ全般に係る事項\0-13-3 景観審議会(平成24年4月1日以降)\140314_Ｈ25年度_第２回部会\05 資料\1_照明関係\【作業用】写真処理\スライド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662" cy="450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9018EB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No12.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情報提供ビジョン（道頓堀）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911E62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１７６４.１</w:t>
      </w:r>
      <w:r w:rsidRPr="00911E62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１１.０４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㎡</w:t>
      </w:r>
    </w:p>
    <w:p w:rsidR="00AB43C0" w:rsidRPr="00AB43C0" w:rsidRDefault="008E393B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5990896" cy="4493172"/>
            <wp:effectExtent l="0" t="0" r="0" b="3175"/>
            <wp:docPr id="24" name="図 24" descr="\\27e\LIB\景観推進G\「新」景観推進Ｇ\0／ｸﾞﾙｰﾌﾟ全般に係る事項\0-13-3 景観審議会(平成24年4月1日以降)\140314_Ｈ25年度_第２回部会\05 資料\1_照明関係\【作業用】写真処理\スライド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27e\LIB\景観推進G\「新」景観推進Ｇ\0／ｸﾞﾙｰﾌﾟ全般に係る事項\0-13-3 景観審議会(平成24年4月1日以降)\140314_Ｈ25年度_第２回部会\05 資料\1_照明関係\【作業用】写真処理\スライド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896" cy="44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AB43C0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lastRenderedPageBreak/>
        <w:t>No19.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ホテル（天満橋）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911E62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５７７.９１</w:t>
      </w:r>
      <w:r w:rsidRPr="00911E62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２.９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㎡</w:t>
      </w:r>
    </w:p>
    <w:p w:rsidR="00AB43C0" w:rsidRDefault="008E393B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6006662" cy="4504997"/>
            <wp:effectExtent l="0" t="0" r="0" b="0"/>
            <wp:docPr id="25" name="図 25" descr="\\27e\LIB\景観推進G\「新」景観推進Ｇ\0／ｸﾞﾙｰﾌﾟ全般に係る事項\0-13-3 景観審議会(平成24年4月1日以降)\140314_Ｈ25年度_第２回部会\05 資料\1_照明関係\【作業用】写真処理\スライド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27e\LIB\景観推進G\「新」景観推進Ｇ\0／ｸﾞﾙｰﾌﾟ全般に係る事項\0-13-3 景観審議会(平成24年4月1日以降)\140314_Ｈ25年度_第２回部会\05 資料\1_照明関係\【作業用】写真処理\スライド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339" cy="450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CDE" w:rsidRPr="00AB43C0" w:rsidRDefault="007D6CDE" w:rsidP="00590832">
      <w:pPr>
        <w:jc w:val="center"/>
        <w:rPr>
          <w:rFonts w:ascii="HGｺﾞｼｯｸM" w:eastAsia="HGｺﾞｼｯｸM"/>
          <w:sz w:val="22"/>
          <w:szCs w:val="22"/>
        </w:rPr>
      </w:pPr>
      <w:bookmarkStart w:id="0" w:name="_GoBack"/>
      <w:bookmarkEnd w:id="0"/>
    </w:p>
    <w:sectPr w:rsidR="007D6CDE" w:rsidRPr="00AB43C0" w:rsidSect="005356D2">
      <w:footerReference w:type="default" r:id="rId25"/>
      <w:pgSz w:w="11907" w:h="16840" w:code="9"/>
      <w:pgMar w:top="851" w:right="1134" w:bottom="851" w:left="1134" w:header="851" w:footer="31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6D2" w:rsidRDefault="005356D2" w:rsidP="005356D2">
      <w:r>
        <w:separator/>
      </w:r>
    </w:p>
  </w:endnote>
  <w:endnote w:type="continuationSeparator" w:id="0">
    <w:p w:rsidR="005356D2" w:rsidRDefault="005356D2" w:rsidP="00535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7664035"/>
      <w:docPartObj>
        <w:docPartGallery w:val="Page Numbers (Bottom of Page)"/>
        <w:docPartUnique/>
      </w:docPartObj>
    </w:sdtPr>
    <w:sdtEndPr/>
    <w:sdtContent>
      <w:p w:rsidR="005356D2" w:rsidRDefault="005356D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7224" w:rsidRPr="00357224">
          <w:rPr>
            <w:noProof/>
            <w:lang w:val="ja-JP"/>
          </w:rPr>
          <w:t>1</w:t>
        </w:r>
        <w:r>
          <w:fldChar w:fldCharType="end"/>
        </w:r>
      </w:p>
    </w:sdtContent>
  </w:sdt>
  <w:p w:rsidR="005356D2" w:rsidRDefault="005356D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6D2" w:rsidRDefault="005356D2" w:rsidP="005356D2">
      <w:r>
        <w:separator/>
      </w:r>
    </w:p>
  </w:footnote>
  <w:footnote w:type="continuationSeparator" w:id="0">
    <w:p w:rsidR="005356D2" w:rsidRDefault="005356D2" w:rsidP="005356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851"/>
    <w:rsid w:val="00021D47"/>
    <w:rsid w:val="00027686"/>
    <w:rsid w:val="00072851"/>
    <w:rsid w:val="000E4F72"/>
    <w:rsid w:val="001C16E3"/>
    <w:rsid w:val="001D040C"/>
    <w:rsid w:val="001D6A34"/>
    <w:rsid w:val="00203CFD"/>
    <w:rsid w:val="00357224"/>
    <w:rsid w:val="005356D2"/>
    <w:rsid w:val="00545555"/>
    <w:rsid w:val="00590832"/>
    <w:rsid w:val="006A0E5F"/>
    <w:rsid w:val="006A7A8B"/>
    <w:rsid w:val="00752920"/>
    <w:rsid w:val="007D6CDE"/>
    <w:rsid w:val="00877C5F"/>
    <w:rsid w:val="008E393B"/>
    <w:rsid w:val="009018EB"/>
    <w:rsid w:val="00911E62"/>
    <w:rsid w:val="009441E3"/>
    <w:rsid w:val="009778CB"/>
    <w:rsid w:val="00A11C15"/>
    <w:rsid w:val="00A17890"/>
    <w:rsid w:val="00A76DAD"/>
    <w:rsid w:val="00AB43C0"/>
    <w:rsid w:val="00AD6ED2"/>
    <w:rsid w:val="00AF4035"/>
    <w:rsid w:val="00B66EC4"/>
    <w:rsid w:val="00BE72DD"/>
    <w:rsid w:val="00BF3403"/>
    <w:rsid w:val="00C022FF"/>
    <w:rsid w:val="00CA68AC"/>
    <w:rsid w:val="00DF2469"/>
    <w:rsid w:val="00EB1139"/>
    <w:rsid w:val="00F24755"/>
    <w:rsid w:val="00FE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2D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BE72DD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sid w:val="00BE72DD"/>
    <w:rPr>
      <w:rFonts w:ascii="Arial" w:eastAsia="ＭＳ ゴシック" w:hAnsi="Arial"/>
      <w:kern w:val="2"/>
      <w:sz w:val="24"/>
      <w:szCs w:val="24"/>
    </w:rPr>
  </w:style>
  <w:style w:type="paragraph" w:styleId="a3">
    <w:name w:val="Title"/>
    <w:basedOn w:val="a"/>
    <w:next w:val="a"/>
    <w:link w:val="a4"/>
    <w:qFormat/>
    <w:rsid w:val="00BE72DD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4">
    <w:name w:val="表題 (文字)"/>
    <w:link w:val="a3"/>
    <w:rsid w:val="00BE72DD"/>
    <w:rPr>
      <w:rFonts w:ascii="Arial" w:eastAsia="ＭＳ ゴシック" w:hAnsi="Arial"/>
      <w:kern w:val="2"/>
      <w:sz w:val="32"/>
      <w:szCs w:val="32"/>
    </w:rPr>
  </w:style>
  <w:style w:type="paragraph" w:styleId="a5">
    <w:name w:val="No Spacing"/>
    <w:qFormat/>
    <w:rsid w:val="00BE72DD"/>
    <w:pPr>
      <w:widowControl w:val="0"/>
      <w:jc w:val="both"/>
    </w:pPr>
    <w:rPr>
      <w:kern w:val="2"/>
      <w:sz w:val="21"/>
      <w:szCs w:val="22"/>
    </w:rPr>
  </w:style>
  <w:style w:type="paragraph" w:styleId="a6">
    <w:name w:val="List Paragraph"/>
    <w:basedOn w:val="a"/>
    <w:qFormat/>
    <w:rsid w:val="00BE72DD"/>
    <w:pPr>
      <w:ind w:leftChars="400" w:left="840"/>
    </w:pPr>
    <w:rPr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0728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7285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5356D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5356D2"/>
    <w:rPr>
      <w:kern w:val="2"/>
      <w:sz w:val="21"/>
      <w:szCs w:val="24"/>
    </w:rPr>
  </w:style>
  <w:style w:type="paragraph" w:styleId="ab">
    <w:name w:val="footer"/>
    <w:basedOn w:val="a"/>
    <w:link w:val="ac"/>
    <w:uiPriority w:val="99"/>
    <w:unhideWhenUsed/>
    <w:rsid w:val="005356D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5356D2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2D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BE72DD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sid w:val="00BE72DD"/>
    <w:rPr>
      <w:rFonts w:ascii="Arial" w:eastAsia="ＭＳ ゴシック" w:hAnsi="Arial"/>
      <w:kern w:val="2"/>
      <w:sz w:val="24"/>
      <w:szCs w:val="24"/>
    </w:rPr>
  </w:style>
  <w:style w:type="paragraph" w:styleId="a3">
    <w:name w:val="Title"/>
    <w:basedOn w:val="a"/>
    <w:next w:val="a"/>
    <w:link w:val="a4"/>
    <w:qFormat/>
    <w:rsid w:val="00BE72DD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4">
    <w:name w:val="表題 (文字)"/>
    <w:link w:val="a3"/>
    <w:rsid w:val="00BE72DD"/>
    <w:rPr>
      <w:rFonts w:ascii="Arial" w:eastAsia="ＭＳ ゴシック" w:hAnsi="Arial"/>
      <w:kern w:val="2"/>
      <w:sz w:val="32"/>
      <w:szCs w:val="32"/>
    </w:rPr>
  </w:style>
  <w:style w:type="paragraph" w:styleId="a5">
    <w:name w:val="No Spacing"/>
    <w:qFormat/>
    <w:rsid w:val="00BE72DD"/>
    <w:pPr>
      <w:widowControl w:val="0"/>
      <w:jc w:val="both"/>
    </w:pPr>
    <w:rPr>
      <w:kern w:val="2"/>
      <w:sz w:val="21"/>
      <w:szCs w:val="22"/>
    </w:rPr>
  </w:style>
  <w:style w:type="paragraph" w:styleId="a6">
    <w:name w:val="List Paragraph"/>
    <w:basedOn w:val="a"/>
    <w:qFormat/>
    <w:rsid w:val="00BE72DD"/>
    <w:pPr>
      <w:ind w:leftChars="400" w:left="840"/>
    </w:pPr>
    <w:rPr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0728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7285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5356D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5356D2"/>
    <w:rPr>
      <w:kern w:val="2"/>
      <w:sz w:val="21"/>
      <w:szCs w:val="24"/>
    </w:rPr>
  </w:style>
  <w:style w:type="paragraph" w:styleId="ab">
    <w:name w:val="footer"/>
    <w:basedOn w:val="a"/>
    <w:link w:val="ac"/>
    <w:uiPriority w:val="99"/>
    <w:unhideWhenUsed/>
    <w:rsid w:val="005356D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5356D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4269C-6387-41F7-BCED-AA283E15A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9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2014-03-13T00:48:00Z</cp:lastPrinted>
  <dcterms:created xsi:type="dcterms:W3CDTF">2014-03-10T08:26:00Z</dcterms:created>
  <dcterms:modified xsi:type="dcterms:W3CDTF">2014-05-26T04:18:00Z</dcterms:modified>
</cp:coreProperties>
</file>