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9F5A" w14:textId="77777777" w:rsidR="00B010FA" w:rsidRPr="007C6338" w:rsidRDefault="00B010FA">
      <w:pPr>
        <w:rPr>
          <w:strike/>
        </w:rPr>
      </w:pPr>
    </w:p>
    <w:p w14:paraId="345911BE" w14:textId="40DD19BE" w:rsidR="00055BA3" w:rsidRPr="00DE652E" w:rsidRDefault="00B010FA" w:rsidP="00B010FA">
      <w:pPr>
        <w:jc w:val="right"/>
        <w:rPr>
          <w:sz w:val="21"/>
          <w:szCs w:val="21"/>
        </w:rPr>
      </w:pPr>
      <w:r w:rsidRPr="00DE652E">
        <w:rPr>
          <w:rFonts w:hint="eastAsia"/>
          <w:sz w:val="21"/>
          <w:szCs w:val="21"/>
        </w:rPr>
        <w:t>平成</w:t>
      </w:r>
      <w:r w:rsidR="004B2831">
        <w:rPr>
          <w:rFonts w:hint="eastAsia"/>
          <w:sz w:val="21"/>
          <w:szCs w:val="21"/>
        </w:rPr>
        <w:t>31</w:t>
      </w:r>
      <w:r w:rsidRPr="00DE652E">
        <w:rPr>
          <w:rFonts w:hint="eastAsia"/>
          <w:sz w:val="21"/>
          <w:szCs w:val="21"/>
        </w:rPr>
        <w:t>年</w:t>
      </w:r>
      <w:r w:rsidR="006B47D5">
        <w:rPr>
          <w:rFonts w:hint="eastAsia"/>
          <w:sz w:val="21"/>
          <w:szCs w:val="21"/>
        </w:rPr>
        <w:t>2</w:t>
      </w:r>
      <w:r w:rsidRPr="00DE652E">
        <w:rPr>
          <w:rFonts w:hint="eastAsia"/>
          <w:sz w:val="21"/>
          <w:szCs w:val="21"/>
        </w:rPr>
        <w:t>月</w:t>
      </w:r>
      <w:r w:rsidR="004B2831">
        <w:rPr>
          <w:rFonts w:hint="eastAsia"/>
          <w:sz w:val="21"/>
          <w:szCs w:val="21"/>
        </w:rPr>
        <w:t>18</w:t>
      </w:r>
      <w:r w:rsidR="00287619" w:rsidRPr="00DE652E">
        <w:rPr>
          <w:rFonts w:hint="eastAsia"/>
          <w:sz w:val="21"/>
          <w:szCs w:val="21"/>
        </w:rPr>
        <w:t>日</w:t>
      </w:r>
    </w:p>
    <w:p w14:paraId="580A7BE4" w14:textId="77777777" w:rsidR="00B010FA" w:rsidRPr="007A0A4C" w:rsidRDefault="00B010FA"/>
    <w:p w14:paraId="253FB9D0" w14:textId="77777777" w:rsidR="00B51FF8" w:rsidRPr="00DE652E" w:rsidRDefault="00B51FF8"/>
    <w:p w14:paraId="18C82E31" w14:textId="77777777" w:rsidR="00B51FF8" w:rsidRPr="00DE652E" w:rsidRDefault="00B51FF8"/>
    <w:p w14:paraId="52A0C82B" w14:textId="7689A4D4" w:rsidR="00B010FA" w:rsidRPr="00DE652E" w:rsidRDefault="004B2831" w:rsidP="00B010FA">
      <w:pPr>
        <w:jc w:val="center"/>
      </w:pPr>
      <w:r>
        <w:rPr>
          <w:rFonts w:ascii="MS UI Gothic" w:hAnsi="MS UI Gothic" w:hint="eastAsia"/>
        </w:rPr>
        <w:t>上新電機</w:t>
      </w:r>
      <w:r w:rsidRPr="005B5DBB">
        <w:rPr>
          <w:rFonts w:ascii="MS UI Gothic" w:hAnsi="MS UI Gothic" w:hint="eastAsia"/>
        </w:rPr>
        <w:t>株式会社</w:t>
      </w:r>
      <w:r w:rsidR="00CE7198" w:rsidRPr="00DE652E">
        <w:rPr>
          <w:rFonts w:hint="eastAsia"/>
        </w:rPr>
        <w:t>と</w:t>
      </w:r>
      <w:r w:rsidR="0065753B" w:rsidRPr="00DE652E">
        <w:rPr>
          <w:rFonts w:hint="eastAsia"/>
        </w:rPr>
        <w:t>大阪府と</w:t>
      </w:r>
      <w:r w:rsidR="00B010FA" w:rsidRPr="00DE652E">
        <w:rPr>
          <w:rFonts w:hint="eastAsia"/>
        </w:rPr>
        <w:t>の包括連携協定の締結について</w:t>
      </w:r>
    </w:p>
    <w:p w14:paraId="7D2C0690" w14:textId="77777777" w:rsidR="003B1481" w:rsidRPr="00DE652E" w:rsidRDefault="003B1481" w:rsidP="00B010FA">
      <w:pPr>
        <w:jc w:val="center"/>
      </w:pPr>
    </w:p>
    <w:p w14:paraId="1D04C690" w14:textId="77777777" w:rsidR="00F41B2F" w:rsidRPr="00E31637" w:rsidRDefault="00F41B2F" w:rsidP="00B010FA">
      <w:pPr>
        <w:jc w:val="center"/>
      </w:pPr>
    </w:p>
    <w:p w14:paraId="5B424CB7" w14:textId="77777777" w:rsidR="00B010FA" w:rsidRPr="00DE652E" w:rsidRDefault="00B010FA">
      <w:pPr>
        <w:rPr>
          <w:color w:val="000000" w:themeColor="text1"/>
        </w:rPr>
      </w:pPr>
    </w:p>
    <w:p w14:paraId="1985F07C" w14:textId="0D6115E1" w:rsidR="00B010FA" w:rsidRPr="00C75F77" w:rsidRDefault="004B2831" w:rsidP="00BD6588">
      <w:pPr>
        <w:ind w:firstLineChars="100" w:firstLine="235"/>
        <w:rPr>
          <w:color w:val="000000" w:themeColor="text1"/>
        </w:rPr>
      </w:pPr>
      <w:r w:rsidRPr="004B2831">
        <w:rPr>
          <w:rFonts w:hint="eastAsia"/>
          <w:color w:val="000000" w:themeColor="text1"/>
        </w:rPr>
        <w:t>上新電機株式会社と大阪府は、</w:t>
      </w:r>
      <w:r>
        <w:rPr>
          <w:rFonts w:hint="eastAsia"/>
          <w:color w:val="000000" w:themeColor="text1"/>
        </w:rPr>
        <w:t>2</w:t>
      </w:r>
      <w:r w:rsidRPr="004B2831">
        <w:rPr>
          <w:rFonts w:hint="eastAsia"/>
          <w:color w:val="000000" w:themeColor="text1"/>
        </w:rPr>
        <w:t>月</w:t>
      </w:r>
      <w:r>
        <w:rPr>
          <w:rFonts w:hint="eastAsia"/>
          <w:color w:val="000000" w:themeColor="text1"/>
        </w:rPr>
        <w:t>18</w:t>
      </w:r>
      <w:r w:rsidRPr="004B2831">
        <w:rPr>
          <w:rFonts w:hint="eastAsia"/>
          <w:color w:val="000000" w:themeColor="text1"/>
        </w:rPr>
        <w:t>日（月）、子ども・福祉、雇用促進、環境、防災・防犯、健康、地域活性化、府政の</w:t>
      </w:r>
      <w:r w:rsidRPr="004B2831">
        <w:rPr>
          <w:rFonts w:hint="eastAsia"/>
          <w:color w:val="000000" w:themeColor="text1"/>
        </w:rPr>
        <w:t>PR</w:t>
      </w:r>
      <w:r w:rsidRPr="004B2831">
        <w:rPr>
          <w:rFonts w:hint="eastAsia"/>
          <w:color w:val="000000" w:themeColor="text1"/>
        </w:rPr>
        <w:t>など</w:t>
      </w:r>
      <w:r w:rsidRPr="004B2831">
        <w:rPr>
          <w:rFonts w:hint="eastAsia"/>
          <w:color w:val="000000" w:themeColor="text1"/>
        </w:rPr>
        <w:t>7</w:t>
      </w:r>
      <w:r w:rsidRPr="004B2831">
        <w:rPr>
          <w:rFonts w:hint="eastAsia"/>
          <w:color w:val="000000" w:themeColor="text1"/>
        </w:rPr>
        <w:t>分野</w:t>
      </w:r>
      <w:r w:rsidR="00CE7198" w:rsidRPr="00C75F77">
        <w:rPr>
          <w:rFonts w:hint="eastAsia"/>
          <w:color w:val="000000" w:themeColor="text1"/>
        </w:rPr>
        <w:t>にわたる</w:t>
      </w:r>
      <w:r w:rsidR="007F2823">
        <w:rPr>
          <w:rFonts w:hint="eastAsia"/>
          <w:color w:val="000000" w:themeColor="text1"/>
        </w:rPr>
        <w:t>連携と協働に関する包括連携協定を締結しました</w:t>
      </w:r>
      <w:r w:rsidR="00A61FCE" w:rsidRPr="00C75F77">
        <w:rPr>
          <w:rFonts w:hint="eastAsia"/>
          <w:color w:val="000000" w:themeColor="text1"/>
        </w:rPr>
        <w:t>。</w:t>
      </w:r>
    </w:p>
    <w:p w14:paraId="619858C6" w14:textId="77777777" w:rsidR="004B2831" w:rsidRPr="004B2831" w:rsidRDefault="004B2831" w:rsidP="004B2831">
      <w:pPr>
        <w:ind w:leftChars="100" w:left="470" w:hangingChars="100" w:hanging="235"/>
        <w:rPr>
          <w:color w:val="000000" w:themeColor="text1"/>
        </w:rPr>
      </w:pPr>
      <w:r w:rsidRPr="004B2831">
        <w:rPr>
          <w:rFonts w:hint="eastAsia"/>
          <w:color w:val="000000" w:themeColor="text1"/>
        </w:rPr>
        <w:t>本協定は、地方創生を通じて個性豊かで魅力ある地域社会の実現等に向けた取組みが進む中、</w:t>
      </w:r>
    </w:p>
    <w:p w14:paraId="2C928244" w14:textId="77777777" w:rsidR="004B2831" w:rsidRPr="004B2831" w:rsidRDefault="004B2831" w:rsidP="004B2831">
      <w:pPr>
        <w:rPr>
          <w:color w:val="000000" w:themeColor="text1"/>
        </w:rPr>
      </w:pPr>
      <w:r w:rsidRPr="004B2831">
        <w:rPr>
          <w:rFonts w:hint="eastAsia"/>
          <w:color w:val="000000" w:themeColor="text1"/>
        </w:rPr>
        <w:t>上新電機株式会社と府が連携・協働した活動をより一層深化させることを目的に締結するものです。</w:t>
      </w:r>
    </w:p>
    <w:p w14:paraId="0B9C387B" w14:textId="77777777" w:rsidR="004B2831" w:rsidRPr="004B2831" w:rsidRDefault="004B2831" w:rsidP="004B2831">
      <w:pPr>
        <w:ind w:leftChars="100" w:left="470" w:hangingChars="100" w:hanging="235"/>
        <w:rPr>
          <w:color w:val="000000" w:themeColor="text1"/>
        </w:rPr>
      </w:pPr>
      <w:r w:rsidRPr="004B2831">
        <w:rPr>
          <w:rFonts w:hint="eastAsia"/>
          <w:color w:val="000000" w:themeColor="text1"/>
        </w:rPr>
        <w:t>上新電機株式会社と大阪府は、従来から個々の分野について連携して取り組んでまいりましたが、</w:t>
      </w:r>
    </w:p>
    <w:p w14:paraId="032F8EFE" w14:textId="77777777" w:rsidR="004B2831" w:rsidRPr="004B2831" w:rsidRDefault="004B2831" w:rsidP="004B2831">
      <w:pPr>
        <w:rPr>
          <w:color w:val="000000" w:themeColor="text1"/>
        </w:rPr>
      </w:pPr>
      <w:r w:rsidRPr="004B2831">
        <w:rPr>
          <w:rFonts w:hint="eastAsia"/>
          <w:color w:val="000000" w:themeColor="text1"/>
        </w:rPr>
        <w:t>このたびの協定により、多くの分野において、連携・協働を促進し、地域の活性化及び府民サービスの</w:t>
      </w:r>
    </w:p>
    <w:p w14:paraId="3F87ED86" w14:textId="528D649D" w:rsidR="003B1481" w:rsidRPr="004B2831" w:rsidRDefault="004B2831" w:rsidP="004B2831">
      <w:r w:rsidRPr="004B2831">
        <w:rPr>
          <w:rFonts w:hint="eastAsia"/>
          <w:color w:val="000000" w:themeColor="text1"/>
        </w:rPr>
        <w:t>向上を図ってまいります。</w:t>
      </w:r>
    </w:p>
    <w:p w14:paraId="05DFCCF4" w14:textId="77777777" w:rsidR="009D7EEE" w:rsidRDefault="009D7EEE" w:rsidP="000D080C">
      <w:pPr>
        <w:ind w:leftChars="100" w:left="470" w:hangingChars="100" w:hanging="235"/>
      </w:pPr>
    </w:p>
    <w:p w14:paraId="75C657DF" w14:textId="77777777" w:rsidR="009D7EEE" w:rsidRDefault="009D7EEE" w:rsidP="000D080C">
      <w:pPr>
        <w:ind w:leftChars="100" w:left="470" w:hangingChars="100" w:hanging="235"/>
      </w:pPr>
    </w:p>
    <w:p w14:paraId="5525FECC" w14:textId="77777777" w:rsidR="009D7EEE" w:rsidRDefault="009D7EEE" w:rsidP="000D080C">
      <w:pPr>
        <w:ind w:leftChars="100" w:left="470" w:hangingChars="100" w:hanging="235"/>
      </w:pPr>
    </w:p>
    <w:p w14:paraId="2DACAA75" w14:textId="77777777" w:rsidR="009D7EEE" w:rsidRDefault="009D7EEE" w:rsidP="008F025D">
      <w:pPr>
        <w:ind w:leftChars="100" w:left="470" w:hangingChars="100" w:hanging="235"/>
        <w:jc w:val="center"/>
      </w:pPr>
    </w:p>
    <w:p w14:paraId="541415E2" w14:textId="77777777" w:rsidR="009D7EEE" w:rsidRDefault="009D7EEE" w:rsidP="000D080C">
      <w:pPr>
        <w:ind w:leftChars="100" w:left="470" w:hangingChars="100" w:hanging="235"/>
      </w:pPr>
    </w:p>
    <w:p w14:paraId="21984E9A" w14:textId="77777777" w:rsidR="009D7EEE" w:rsidRDefault="009D7EEE" w:rsidP="000D080C">
      <w:pPr>
        <w:ind w:leftChars="100" w:left="470" w:hangingChars="100" w:hanging="235"/>
      </w:pPr>
    </w:p>
    <w:p w14:paraId="6B0C3911" w14:textId="77777777" w:rsidR="009D7EEE" w:rsidRDefault="009D7EEE" w:rsidP="000D080C">
      <w:pPr>
        <w:ind w:leftChars="100" w:left="470" w:hangingChars="100" w:hanging="235"/>
      </w:pPr>
    </w:p>
    <w:p w14:paraId="4EF63A2F" w14:textId="77777777" w:rsidR="009D7EEE" w:rsidRDefault="009D7EEE" w:rsidP="000D080C">
      <w:pPr>
        <w:ind w:leftChars="100" w:left="470" w:hangingChars="100" w:hanging="235"/>
      </w:pPr>
    </w:p>
    <w:p w14:paraId="57230466" w14:textId="77777777" w:rsidR="009D7EEE" w:rsidRDefault="009D7EEE" w:rsidP="000D080C">
      <w:pPr>
        <w:ind w:leftChars="100" w:left="470" w:hangingChars="100" w:hanging="235"/>
      </w:pPr>
    </w:p>
    <w:p w14:paraId="756CA966" w14:textId="77777777" w:rsidR="009D7EEE" w:rsidRDefault="009D7EEE" w:rsidP="000D080C">
      <w:pPr>
        <w:ind w:leftChars="100" w:left="470" w:hangingChars="100" w:hanging="235"/>
      </w:pPr>
    </w:p>
    <w:p w14:paraId="64ABA0EB" w14:textId="77777777" w:rsidR="009D7EEE" w:rsidRDefault="009D7EEE" w:rsidP="000D080C">
      <w:pPr>
        <w:ind w:leftChars="100" w:left="470" w:hangingChars="100" w:hanging="235"/>
      </w:pPr>
    </w:p>
    <w:p w14:paraId="274942BF" w14:textId="77777777" w:rsidR="009D7EEE" w:rsidRDefault="009D7EEE" w:rsidP="000D080C">
      <w:pPr>
        <w:ind w:leftChars="100" w:left="470" w:hangingChars="100" w:hanging="235"/>
      </w:pPr>
    </w:p>
    <w:p w14:paraId="40925807" w14:textId="77777777" w:rsidR="009D7EEE" w:rsidRDefault="009D7EEE" w:rsidP="000D080C">
      <w:pPr>
        <w:ind w:leftChars="100" w:left="470" w:hangingChars="100" w:hanging="235"/>
      </w:pPr>
    </w:p>
    <w:p w14:paraId="4947D8B0" w14:textId="77777777" w:rsidR="009D7EEE" w:rsidRDefault="009D7EEE" w:rsidP="000D080C">
      <w:pPr>
        <w:ind w:leftChars="100" w:left="470" w:hangingChars="100" w:hanging="235"/>
      </w:pPr>
    </w:p>
    <w:p w14:paraId="6450B11A" w14:textId="77777777" w:rsidR="009D7EEE" w:rsidRDefault="009D7EEE" w:rsidP="000D080C">
      <w:pPr>
        <w:ind w:leftChars="100" w:left="470" w:hangingChars="100" w:hanging="235"/>
      </w:pPr>
    </w:p>
    <w:p w14:paraId="06A71222" w14:textId="77777777" w:rsidR="009D7EEE" w:rsidRDefault="009D7EEE" w:rsidP="000D080C">
      <w:pPr>
        <w:ind w:leftChars="100" w:left="470" w:hangingChars="100" w:hanging="235"/>
      </w:pPr>
    </w:p>
    <w:p w14:paraId="0513A8B3" w14:textId="77777777" w:rsidR="009D7EEE" w:rsidRDefault="009D7EEE" w:rsidP="000D080C">
      <w:pPr>
        <w:ind w:leftChars="100" w:left="470" w:hangingChars="100" w:hanging="235"/>
      </w:pPr>
    </w:p>
    <w:p w14:paraId="5E3B82E3" w14:textId="77777777" w:rsidR="009D7EEE" w:rsidRDefault="009D7EEE" w:rsidP="000D080C">
      <w:pPr>
        <w:ind w:leftChars="100" w:left="470" w:hangingChars="100" w:hanging="235"/>
      </w:pPr>
    </w:p>
    <w:p w14:paraId="2C193095" w14:textId="77777777" w:rsidR="009D7EEE" w:rsidRDefault="009D7EEE" w:rsidP="000D080C">
      <w:pPr>
        <w:ind w:leftChars="100" w:left="470" w:hangingChars="100" w:hanging="235"/>
      </w:pPr>
    </w:p>
    <w:p w14:paraId="5D69901B" w14:textId="4B2AD70A" w:rsidR="00996668" w:rsidRDefault="00996668" w:rsidP="000D080C">
      <w:pPr>
        <w:ind w:leftChars="100" w:left="470" w:hangingChars="100" w:hanging="235"/>
      </w:pPr>
      <w:r>
        <w:br w:type="page"/>
      </w:r>
    </w:p>
    <w:p w14:paraId="45887C30" w14:textId="77777777" w:rsidR="009D7EEE" w:rsidRPr="00AA4D24" w:rsidRDefault="009D7EEE" w:rsidP="000D080C">
      <w:pPr>
        <w:ind w:leftChars="100" w:left="470" w:hangingChars="100" w:hanging="235"/>
      </w:pPr>
    </w:p>
    <w:p w14:paraId="0B7B054A" w14:textId="77777777" w:rsidR="009D7EEE" w:rsidRPr="000345E3" w:rsidRDefault="009D7EEE" w:rsidP="009D7EEE">
      <w:pPr>
        <w:widowControl/>
        <w:ind w:firstLineChars="200" w:firstLine="472"/>
        <w:jc w:val="right"/>
        <w:rPr>
          <w:color w:val="000000" w:themeColor="text1"/>
          <w:szCs w:val="24"/>
        </w:rPr>
      </w:pPr>
      <w:r w:rsidRPr="000345E3">
        <w:rPr>
          <w:rFonts w:hint="eastAsia"/>
          <w:b/>
          <w:color w:val="000000" w:themeColor="text1"/>
          <w:szCs w:val="24"/>
        </w:rPr>
        <w:t xml:space="preserve">　</w:t>
      </w:r>
      <w:r w:rsidRPr="000345E3">
        <w:rPr>
          <w:rFonts w:hint="eastAsia"/>
          <w:color w:val="000000" w:themeColor="text1"/>
          <w:szCs w:val="24"/>
        </w:rPr>
        <w:t>【別紙１】</w:t>
      </w:r>
    </w:p>
    <w:p w14:paraId="09869927" w14:textId="77777777" w:rsidR="009D7EEE" w:rsidRPr="000345E3" w:rsidRDefault="009D7EEE" w:rsidP="009D7EEE">
      <w:pPr>
        <w:rPr>
          <w:b/>
          <w:color w:val="000000" w:themeColor="text1"/>
          <w:szCs w:val="24"/>
        </w:rPr>
      </w:pPr>
    </w:p>
    <w:p w14:paraId="0BAE1DEA" w14:textId="77777777" w:rsidR="009D7EEE" w:rsidRPr="000345E3" w:rsidRDefault="009D7EEE" w:rsidP="009D7EEE">
      <w:pPr>
        <w:rPr>
          <w:b/>
          <w:color w:val="000000" w:themeColor="text1"/>
          <w:szCs w:val="24"/>
        </w:rPr>
      </w:pPr>
    </w:p>
    <w:p w14:paraId="31BE4056" w14:textId="3BF9E20C" w:rsidR="009D7EEE" w:rsidRPr="000345E3" w:rsidRDefault="004B2831" w:rsidP="009D7EEE">
      <w:pPr>
        <w:jc w:val="center"/>
        <w:rPr>
          <w:b/>
          <w:color w:val="000000" w:themeColor="text1"/>
          <w:szCs w:val="24"/>
        </w:rPr>
      </w:pPr>
      <w:r>
        <w:rPr>
          <w:rFonts w:ascii="MS UI Gothic" w:hAnsi="MS UI Gothic" w:hint="eastAsia"/>
          <w:b/>
          <w:szCs w:val="24"/>
        </w:rPr>
        <w:t>上新電機株式会社</w:t>
      </w:r>
      <w:r w:rsidR="009D7EEE" w:rsidRPr="000345E3">
        <w:rPr>
          <w:rFonts w:hint="eastAsia"/>
          <w:b/>
          <w:color w:val="000000" w:themeColor="text1"/>
          <w:szCs w:val="24"/>
        </w:rPr>
        <w:t>と府の連携による今後の主な取組み</w:t>
      </w:r>
    </w:p>
    <w:p w14:paraId="6AB6E66A" w14:textId="77777777" w:rsidR="009D7EEE" w:rsidRDefault="009D7EEE" w:rsidP="009D7EEE">
      <w:pPr>
        <w:spacing w:line="300" w:lineRule="exact"/>
        <w:ind w:leftChars="400" w:left="940" w:firstLineChars="100" w:firstLine="235"/>
        <w:rPr>
          <w:color w:val="000000" w:themeColor="text1"/>
          <w:szCs w:val="24"/>
        </w:rPr>
      </w:pPr>
    </w:p>
    <w:p w14:paraId="10872C43" w14:textId="77777777" w:rsidR="009D7EEE" w:rsidRDefault="009D7EEE" w:rsidP="001043D1">
      <w:pPr>
        <w:rPr>
          <w:b/>
          <w:color w:val="000000" w:themeColor="text1"/>
          <w:szCs w:val="24"/>
        </w:rPr>
      </w:pPr>
    </w:p>
    <w:p w14:paraId="2CEC77A4" w14:textId="77777777" w:rsidR="004B2831" w:rsidRPr="004B2831" w:rsidRDefault="004B2831" w:rsidP="004B2831">
      <w:pPr>
        <w:pStyle w:val="a5"/>
        <w:numPr>
          <w:ilvl w:val="0"/>
          <w:numId w:val="4"/>
        </w:numPr>
        <w:spacing w:line="320" w:lineRule="exact"/>
        <w:ind w:leftChars="0"/>
        <w:rPr>
          <w:rFonts w:ascii="MS UI Gothic" w:hAnsi="MS UI Gothic"/>
          <w:color w:val="000000" w:themeColor="text1"/>
          <w:sz w:val="21"/>
          <w:szCs w:val="21"/>
        </w:rPr>
      </w:pPr>
      <w:r w:rsidRPr="004B2831">
        <w:rPr>
          <w:rFonts w:hint="eastAsia"/>
          <w:b/>
          <w:color w:val="000000" w:themeColor="text1"/>
          <w:szCs w:val="24"/>
        </w:rPr>
        <w:t>子どもたちへの支援（該当分野：①子ども・福祉）</w:t>
      </w:r>
    </w:p>
    <w:p w14:paraId="11E1BB2D" w14:textId="591CF61C" w:rsidR="004B2831" w:rsidRPr="00E66C3C" w:rsidRDefault="004B2831" w:rsidP="00735AB2">
      <w:pPr>
        <w:pStyle w:val="a5"/>
        <w:ind w:leftChars="0" w:left="735"/>
        <w:rPr>
          <w:rFonts w:ascii="MS UI Gothic" w:hAnsi="MS UI Gothic"/>
          <w:sz w:val="21"/>
          <w:szCs w:val="21"/>
        </w:rPr>
      </w:pPr>
      <w:r w:rsidRPr="004B2831">
        <w:rPr>
          <w:rFonts w:ascii="MS UI Gothic" w:hAnsi="MS UI Gothic" w:hint="eastAsia"/>
          <w:color w:val="000000" w:themeColor="text1"/>
          <w:sz w:val="21"/>
          <w:szCs w:val="21"/>
        </w:rPr>
        <w:t>子どもたちを支援</w:t>
      </w:r>
      <w:r w:rsidR="00E66C3C">
        <w:rPr>
          <w:rFonts w:ascii="MS UI Gothic" w:hAnsi="MS UI Gothic" w:hint="eastAsia"/>
          <w:color w:val="000000" w:themeColor="text1"/>
          <w:sz w:val="21"/>
          <w:szCs w:val="21"/>
        </w:rPr>
        <w:t>する活動を行っている施設や団体に対し、電子機器等を提供するなど、</w:t>
      </w:r>
      <w:r w:rsidR="005669C0" w:rsidRPr="00E66C3C">
        <w:rPr>
          <w:rFonts w:ascii="MS UI Gothic" w:hAnsi="MS UI Gothic" w:hint="eastAsia"/>
          <w:sz w:val="21"/>
          <w:szCs w:val="21"/>
        </w:rPr>
        <w:t>児童福祉の増進に寄与します</w:t>
      </w:r>
    </w:p>
    <w:p w14:paraId="1BD65B5B" w14:textId="77777777" w:rsidR="004B2831" w:rsidRPr="004B2831" w:rsidRDefault="004B2831" w:rsidP="00735AB2">
      <w:pPr>
        <w:pStyle w:val="a5"/>
        <w:ind w:leftChars="0" w:left="735"/>
        <w:rPr>
          <w:rFonts w:ascii="MS UI Gothic" w:hAnsi="MS UI Gothic"/>
          <w:color w:val="000000" w:themeColor="text1"/>
          <w:sz w:val="21"/>
          <w:szCs w:val="21"/>
        </w:rPr>
      </w:pPr>
      <w:r w:rsidRPr="004B2831">
        <w:rPr>
          <w:rFonts w:ascii="MS UI Gothic" w:hAnsi="MS UI Gothic" w:hint="eastAsia"/>
          <w:color w:val="000000" w:themeColor="text1"/>
          <w:sz w:val="21"/>
          <w:szCs w:val="21"/>
        </w:rPr>
        <w:t>＜これまでの実績＞</w:t>
      </w:r>
    </w:p>
    <w:p w14:paraId="4B5CE9E5" w14:textId="77777777" w:rsidR="004B2831" w:rsidRDefault="004B2831" w:rsidP="00735AB2">
      <w:pPr>
        <w:pStyle w:val="a5"/>
        <w:ind w:leftChars="0" w:left="735"/>
        <w:rPr>
          <w:rFonts w:ascii="MS UI Gothic" w:hAnsi="MS UI Gothic"/>
          <w:color w:val="000000" w:themeColor="text1"/>
          <w:sz w:val="21"/>
          <w:szCs w:val="21"/>
        </w:rPr>
      </w:pPr>
      <w:r w:rsidRPr="004B2831">
        <w:rPr>
          <w:rFonts w:ascii="MS UI Gothic" w:hAnsi="MS UI Gothic" w:hint="eastAsia"/>
          <w:color w:val="000000" w:themeColor="text1"/>
          <w:sz w:val="21"/>
          <w:szCs w:val="21"/>
        </w:rPr>
        <w:t>・平成30年7月　「大阪府子ども輝く未来基金」への寄附　1,000千円</w:t>
      </w:r>
    </w:p>
    <w:p w14:paraId="6B222193" w14:textId="06B612C2" w:rsidR="004B2831" w:rsidRPr="004B2831" w:rsidRDefault="004B2831" w:rsidP="00735AB2">
      <w:pPr>
        <w:pStyle w:val="a5"/>
        <w:ind w:leftChars="0" w:left="735"/>
        <w:rPr>
          <w:rFonts w:ascii="MS UI Gothic" w:hAnsi="MS UI Gothic"/>
          <w:color w:val="000000" w:themeColor="text1"/>
          <w:sz w:val="21"/>
          <w:szCs w:val="21"/>
        </w:rPr>
      </w:pPr>
      <w:r w:rsidRPr="004B2831">
        <w:rPr>
          <w:rFonts w:ascii="MS UI Gothic" w:hAnsi="MS UI Gothic" w:hint="eastAsia"/>
          <w:color w:val="000000" w:themeColor="text1"/>
          <w:sz w:val="21"/>
          <w:szCs w:val="21"/>
        </w:rPr>
        <w:t>・平成30年11月　乾電池10,000本（単3電池6</w:t>
      </w:r>
      <w:r w:rsidR="00FD136E">
        <w:rPr>
          <w:rFonts w:ascii="MS UI Gothic" w:hAnsi="MS UI Gothic" w:hint="eastAsia"/>
          <w:color w:val="000000" w:themeColor="text1"/>
          <w:sz w:val="21"/>
          <w:szCs w:val="21"/>
        </w:rPr>
        <w:t>,</w:t>
      </w:r>
      <w:r w:rsidRPr="004B2831">
        <w:rPr>
          <w:rFonts w:ascii="MS UI Gothic" w:hAnsi="MS UI Gothic" w:hint="eastAsia"/>
          <w:color w:val="000000" w:themeColor="text1"/>
          <w:sz w:val="21"/>
          <w:szCs w:val="21"/>
        </w:rPr>
        <w:t>000本・単4電池4</w:t>
      </w:r>
      <w:r w:rsidR="00FD136E">
        <w:rPr>
          <w:rFonts w:ascii="MS UI Gothic" w:hAnsi="MS UI Gothic"/>
          <w:color w:val="000000" w:themeColor="text1"/>
          <w:sz w:val="21"/>
          <w:szCs w:val="21"/>
        </w:rPr>
        <w:t>,</w:t>
      </w:r>
      <w:r w:rsidRPr="004B2831">
        <w:rPr>
          <w:rFonts w:ascii="MS UI Gothic" w:hAnsi="MS UI Gothic" w:hint="eastAsia"/>
          <w:color w:val="000000" w:themeColor="text1"/>
          <w:sz w:val="21"/>
          <w:szCs w:val="21"/>
        </w:rPr>
        <w:t>000本）の寄贈</w:t>
      </w:r>
    </w:p>
    <w:p w14:paraId="4B68BB0B" w14:textId="4685E3E3" w:rsidR="00FD1801" w:rsidRPr="00FD136E" w:rsidRDefault="00FD1801" w:rsidP="00FD1801">
      <w:pPr>
        <w:rPr>
          <w:b/>
          <w:color w:val="000000" w:themeColor="text1"/>
          <w:szCs w:val="24"/>
        </w:rPr>
      </w:pPr>
    </w:p>
    <w:p w14:paraId="1984524F" w14:textId="77777777" w:rsidR="004B2831" w:rsidRDefault="004B2831" w:rsidP="00FD1801">
      <w:pPr>
        <w:rPr>
          <w:b/>
          <w:color w:val="000000" w:themeColor="text1"/>
          <w:szCs w:val="24"/>
        </w:rPr>
      </w:pPr>
    </w:p>
    <w:p w14:paraId="704A08D8" w14:textId="77777777" w:rsidR="004B2831" w:rsidRPr="004B2831" w:rsidRDefault="004B2831" w:rsidP="004B2831">
      <w:pPr>
        <w:pStyle w:val="a5"/>
        <w:numPr>
          <w:ilvl w:val="0"/>
          <w:numId w:val="4"/>
        </w:numPr>
        <w:spacing w:line="320" w:lineRule="exact"/>
        <w:ind w:leftChars="0"/>
        <w:rPr>
          <w:rFonts w:ascii="MS UI Gothic" w:hAnsi="MS UI Gothic"/>
          <w:color w:val="000000" w:themeColor="text1"/>
          <w:sz w:val="21"/>
          <w:szCs w:val="21"/>
        </w:rPr>
      </w:pPr>
      <w:r w:rsidRPr="004B2831">
        <w:rPr>
          <w:rFonts w:hint="eastAsia"/>
          <w:b/>
          <w:color w:val="000000" w:themeColor="text1"/>
          <w:szCs w:val="24"/>
        </w:rPr>
        <w:t>ひとり親家庭等の自立促進への協力（該当分野：②雇用促進）</w:t>
      </w:r>
    </w:p>
    <w:p w14:paraId="6F93C72D" w14:textId="23980504" w:rsidR="00574491" w:rsidRDefault="004B2831" w:rsidP="00735AB2">
      <w:pPr>
        <w:pStyle w:val="a5"/>
        <w:ind w:leftChars="0" w:left="735"/>
        <w:rPr>
          <w:rFonts w:ascii="MS UI Gothic" w:hAnsi="MS UI Gothic"/>
          <w:color w:val="000000" w:themeColor="text1"/>
          <w:sz w:val="21"/>
          <w:szCs w:val="21"/>
        </w:rPr>
      </w:pPr>
      <w:r w:rsidRPr="004B2831">
        <w:rPr>
          <w:rFonts w:ascii="MS UI Gothic" w:hAnsi="MS UI Gothic" w:hint="eastAsia"/>
          <w:color w:val="000000" w:themeColor="text1"/>
          <w:sz w:val="21"/>
          <w:szCs w:val="21"/>
        </w:rPr>
        <w:t>大阪府母子家庭等就業・自立支援センターに求人登録し、ひとり親家庭等の方々が安定した生活を送れるよう自立支援に協力します</w:t>
      </w:r>
    </w:p>
    <w:p w14:paraId="52617E05" w14:textId="0B6ECF40" w:rsidR="00E15566" w:rsidRDefault="00E15566" w:rsidP="004B2831">
      <w:pPr>
        <w:rPr>
          <w:rFonts w:ascii="MS UI Gothic" w:hAnsi="MS UI Gothic"/>
          <w:color w:val="000000" w:themeColor="text1"/>
          <w:sz w:val="21"/>
          <w:szCs w:val="21"/>
        </w:rPr>
      </w:pPr>
    </w:p>
    <w:p w14:paraId="35119122" w14:textId="77777777" w:rsidR="00574491" w:rsidRDefault="00574491" w:rsidP="004B2831">
      <w:pPr>
        <w:rPr>
          <w:rFonts w:ascii="MS UI Gothic" w:hAnsi="MS UI Gothic"/>
          <w:color w:val="000000" w:themeColor="text1"/>
          <w:sz w:val="21"/>
          <w:szCs w:val="21"/>
        </w:rPr>
      </w:pPr>
    </w:p>
    <w:p w14:paraId="5AD19B28" w14:textId="77777777" w:rsidR="004B2831" w:rsidRPr="004B2831" w:rsidRDefault="004B2831" w:rsidP="007B65C3">
      <w:pPr>
        <w:pStyle w:val="a5"/>
        <w:numPr>
          <w:ilvl w:val="0"/>
          <w:numId w:val="4"/>
        </w:numPr>
        <w:spacing w:line="320" w:lineRule="exact"/>
        <w:ind w:leftChars="0"/>
        <w:rPr>
          <w:rFonts w:ascii="MS UI Gothic" w:hAnsi="MS UI Gothic"/>
          <w:color w:val="000000" w:themeColor="text1"/>
          <w:sz w:val="21"/>
          <w:szCs w:val="21"/>
        </w:rPr>
      </w:pPr>
      <w:r w:rsidRPr="004B2831">
        <w:rPr>
          <w:rFonts w:hint="eastAsia"/>
          <w:b/>
          <w:color w:val="000000" w:themeColor="text1"/>
          <w:szCs w:val="24"/>
        </w:rPr>
        <w:t>府民の省エネ意識向上及び日常的な省エネの取組み拡大（該当分野：③環境）</w:t>
      </w:r>
    </w:p>
    <w:p w14:paraId="0363129D" w14:textId="77777777" w:rsidR="00735AB2" w:rsidRDefault="004B2831" w:rsidP="00735AB2">
      <w:pPr>
        <w:pStyle w:val="a5"/>
        <w:ind w:leftChars="0" w:left="735"/>
        <w:rPr>
          <w:rFonts w:ascii="MS UI Gothic" w:hAnsi="MS UI Gothic"/>
          <w:color w:val="000000" w:themeColor="text1"/>
          <w:sz w:val="21"/>
          <w:szCs w:val="21"/>
        </w:rPr>
      </w:pPr>
      <w:r w:rsidRPr="004B2831">
        <w:rPr>
          <w:rFonts w:ascii="MS UI Gothic" w:hAnsi="MS UI Gothic" w:hint="eastAsia"/>
          <w:color w:val="000000" w:themeColor="text1"/>
          <w:sz w:val="21"/>
          <w:szCs w:val="21"/>
        </w:rPr>
        <w:t>府が進める「家庭の省エネ・エコスタイルの推進」の取組みに協力し、府民の省エネ意識向上及び日常的な</w:t>
      </w:r>
    </w:p>
    <w:p w14:paraId="020783AB" w14:textId="7CAC91D2" w:rsidR="008A5AD6" w:rsidRPr="00735AB2" w:rsidRDefault="004B2831" w:rsidP="00735AB2">
      <w:pPr>
        <w:pStyle w:val="a5"/>
        <w:ind w:leftChars="0" w:left="735"/>
        <w:rPr>
          <w:rFonts w:ascii="MS UI Gothic" w:hAnsi="MS UI Gothic"/>
          <w:color w:val="000000" w:themeColor="text1"/>
          <w:sz w:val="21"/>
          <w:szCs w:val="21"/>
        </w:rPr>
      </w:pPr>
      <w:r w:rsidRPr="004B2831">
        <w:rPr>
          <w:rFonts w:ascii="MS UI Gothic" w:hAnsi="MS UI Gothic" w:hint="eastAsia"/>
          <w:color w:val="000000" w:themeColor="text1"/>
          <w:sz w:val="21"/>
          <w:szCs w:val="21"/>
        </w:rPr>
        <w:t>省エ</w:t>
      </w:r>
      <w:r w:rsidRPr="00735AB2">
        <w:rPr>
          <w:rFonts w:ascii="MS UI Gothic" w:hAnsi="MS UI Gothic" w:hint="eastAsia"/>
          <w:color w:val="000000" w:themeColor="text1"/>
          <w:sz w:val="21"/>
          <w:szCs w:val="21"/>
        </w:rPr>
        <w:t>ネの取組み拡大に向けた活動を行います</w:t>
      </w:r>
    </w:p>
    <w:p w14:paraId="1474C822" w14:textId="77777777" w:rsidR="004B2831" w:rsidRPr="004B2831" w:rsidRDefault="004B2831" w:rsidP="004B2831">
      <w:pPr>
        <w:spacing w:line="320" w:lineRule="exact"/>
        <w:ind w:firstLineChars="350" w:firstLine="718"/>
        <w:rPr>
          <w:rFonts w:ascii="MS UI Gothic" w:hAnsi="MS UI Gothic"/>
          <w:color w:val="000000" w:themeColor="text1"/>
          <w:sz w:val="21"/>
          <w:szCs w:val="21"/>
        </w:rPr>
      </w:pPr>
    </w:p>
    <w:p w14:paraId="5229B1DC" w14:textId="14536463" w:rsidR="00D93C28" w:rsidRPr="00A85448" w:rsidRDefault="00D93C28" w:rsidP="001043D1">
      <w:pPr>
        <w:rPr>
          <w:rFonts w:ascii="MS UI Gothic" w:hAnsi="MS UI Gothic"/>
          <w:color w:val="000000" w:themeColor="text1"/>
          <w:sz w:val="21"/>
          <w:szCs w:val="21"/>
        </w:rPr>
      </w:pPr>
    </w:p>
    <w:p w14:paraId="3F37EB3F" w14:textId="0D9C4ED3" w:rsidR="004B2831" w:rsidRPr="004B2831" w:rsidRDefault="004B2831" w:rsidP="004B2831">
      <w:pPr>
        <w:pStyle w:val="a5"/>
        <w:numPr>
          <w:ilvl w:val="0"/>
          <w:numId w:val="4"/>
        </w:numPr>
        <w:spacing w:line="320" w:lineRule="exact"/>
        <w:ind w:leftChars="0"/>
        <w:rPr>
          <w:rFonts w:ascii="MS UI Gothic" w:hAnsi="MS UI Gothic"/>
          <w:color w:val="000000" w:themeColor="text1"/>
          <w:sz w:val="21"/>
          <w:szCs w:val="21"/>
        </w:rPr>
      </w:pPr>
      <w:r w:rsidRPr="004B2831">
        <w:rPr>
          <w:rFonts w:hint="eastAsia"/>
          <w:b/>
          <w:color w:val="000000" w:themeColor="text1"/>
          <w:szCs w:val="24"/>
        </w:rPr>
        <w:t>大阪の地域防災力の充実に向けた協力（該当分野：</w:t>
      </w:r>
      <w:r w:rsidR="00D22712" w:rsidRPr="00E66C3C">
        <w:rPr>
          <w:rFonts w:hint="eastAsia"/>
          <w:b/>
          <w:szCs w:val="24"/>
        </w:rPr>
        <w:t>①子ども・福祉、</w:t>
      </w:r>
      <w:r w:rsidRPr="004B2831">
        <w:rPr>
          <w:rFonts w:hint="eastAsia"/>
          <w:b/>
          <w:color w:val="000000" w:themeColor="text1"/>
          <w:szCs w:val="24"/>
        </w:rPr>
        <w:t>④防災・防犯）</w:t>
      </w:r>
    </w:p>
    <w:p w14:paraId="6E3904D7" w14:textId="77777777" w:rsidR="004B2831" w:rsidRDefault="004B2831" w:rsidP="00735AB2">
      <w:pPr>
        <w:pStyle w:val="a5"/>
        <w:ind w:leftChars="0" w:left="735"/>
        <w:rPr>
          <w:rFonts w:ascii="MS UI Gothic" w:hAnsi="MS UI Gothic"/>
          <w:color w:val="000000" w:themeColor="text1"/>
          <w:sz w:val="21"/>
          <w:szCs w:val="21"/>
        </w:rPr>
      </w:pPr>
      <w:r w:rsidRPr="004B2831">
        <w:rPr>
          <w:rFonts w:ascii="MS UI Gothic" w:hAnsi="MS UI Gothic" w:hint="eastAsia"/>
          <w:color w:val="000000" w:themeColor="text1"/>
          <w:sz w:val="21"/>
          <w:szCs w:val="21"/>
        </w:rPr>
        <w:t>大阪880万人訓練への協力や、府内各店舗でのポスター掲示やチラシ配架等を通じて、大阪の地域防災力</w:t>
      </w:r>
    </w:p>
    <w:p w14:paraId="0CF27F4C" w14:textId="053570E7" w:rsidR="004B2831" w:rsidRPr="004B2831" w:rsidRDefault="004B2831" w:rsidP="00735AB2">
      <w:pPr>
        <w:pStyle w:val="a5"/>
        <w:ind w:leftChars="0" w:left="735"/>
        <w:rPr>
          <w:rFonts w:ascii="MS UI Gothic" w:hAnsi="MS UI Gothic"/>
          <w:color w:val="000000" w:themeColor="text1"/>
          <w:sz w:val="21"/>
          <w:szCs w:val="21"/>
        </w:rPr>
      </w:pPr>
      <w:r w:rsidRPr="004B2831">
        <w:rPr>
          <w:rFonts w:ascii="MS UI Gothic" w:hAnsi="MS UI Gothic" w:hint="eastAsia"/>
          <w:color w:val="000000" w:themeColor="text1"/>
          <w:sz w:val="21"/>
          <w:szCs w:val="21"/>
        </w:rPr>
        <w:t>の充実に向けた取組みに協力します</w:t>
      </w:r>
    </w:p>
    <w:p w14:paraId="4E0A385C" w14:textId="77777777" w:rsidR="004B2831" w:rsidRPr="004B2831" w:rsidRDefault="004B2831" w:rsidP="00735AB2">
      <w:pPr>
        <w:pStyle w:val="a5"/>
        <w:ind w:leftChars="0" w:left="735"/>
        <w:rPr>
          <w:rFonts w:ascii="MS UI Gothic" w:hAnsi="MS UI Gothic"/>
          <w:color w:val="000000" w:themeColor="text1"/>
          <w:sz w:val="21"/>
          <w:szCs w:val="21"/>
        </w:rPr>
      </w:pPr>
      <w:r w:rsidRPr="004B2831">
        <w:rPr>
          <w:rFonts w:ascii="MS UI Gothic" w:hAnsi="MS UI Gothic" w:hint="eastAsia"/>
          <w:color w:val="000000" w:themeColor="text1"/>
          <w:sz w:val="21"/>
          <w:szCs w:val="21"/>
        </w:rPr>
        <w:t>＜これまでの実績＞</w:t>
      </w:r>
    </w:p>
    <w:p w14:paraId="75A854B1" w14:textId="395EFAEA" w:rsidR="00336ED4" w:rsidRPr="004B2831" w:rsidRDefault="004B2831" w:rsidP="00735AB2">
      <w:pPr>
        <w:pStyle w:val="a5"/>
        <w:ind w:leftChars="0" w:left="735"/>
        <w:rPr>
          <w:rFonts w:ascii="MS UI Gothic" w:hAnsi="MS UI Gothic"/>
          <w:color w:val="000000" w:themeColor="text1"/>
          <w:sz w:val="21"/>
          <w:szCs w:val="21"/>
        </w:rPr>
      </w:pPr>
      <w:r w:rsidRPr="004B2831">
        <w:rPr>
          <w:rFonts w:ascii="MS UI Gothic" w:hAnsi="MS UI Gothic" w:hint="eastAsia"/>
          <w:color w:val="000000" w:themeColor="text1"/>
          <w:sz w:val="21"/>
          <w:szCs w:val="21"/>
        </w:rPr>
        <w:t xml:space="preserve">　・平成30年7月　平成30年大阪府北部を震源とする地震義援金の寄附　10,000千円</w:t>
      </w:r>
    </w:p>
    <w:p w14:paraId="6EE26D44" w14:textId="5E3EF8DD" w:rsidR="00336ED4" w:rsidRDefault="00336ED4" w:rsidP="00336ED4">
      <w:pPr>
        <w:pStyle w:val="a5"/>
        <w:ind w:leftChars="0" w:left="735"/>
        <w:rPr>
          <w:rFonts w:ascii="MS UI Gothic" w:hAnsi="MS UI Gothic"/>
          <w:color w:val="000000" w:themeColor="text1"/>
          <w:sz w:val="21"/>
          <w:szCs w:val="21"/>
        </w:rPr>
      </w:pPr>
    </w:p>
    <w:p w14:paraId="30DE1A64" w14:textId="53A73B94" w:rsidR="004B2831" w:rsidRDefault="004B2831" w:rsidP="00336ED4">
      <w:pPr>
        <w:pStyle w:val="a5"/>
        <w:ind w:leftChars="0" w:left="735"/>
        <w:rPr>
          <w:rFonts w:ascii="MS UI Gothic" w:hAnsi="MS UI Gothic"/>
          <w:color w:val="000000" w:themeColor="text1"/>
          <w:sz w:val="21"/>
          <w:szCs w:val="21"/>
        </w:rPr>
      </w:pPr>
    </w:p>
    <w:p w14:paraId="6FEDBEB4" w14:textId="370832EE" w:rsidR="004B2831" w:rsidRPr="004B2831" w:rsidRDefault="004B2831" w:rsidP="004B2831">
      <w:pPr>
        <w:numPr>
          <w:ilvl w:val="0"/>
          <w:numId w:val="4"/>
        </w:numPr>
        <w:spacing w:line="320" w:lineRule="exact"/>
        <w:rPr>
          <w:rFonts w:ascii="MS UI Gothic" w:hAnsi="MS UI Gothic"/>
          <w:color w:val="000000" w:themeColor="text1"/>
          <w:sz w:val="21"/>
          <w:szCs w:val="21"/>
        </w:rPr>
      </w:pPr>
      <w:r w:rsidRPr="00DF06E1">
        <w:rPr>
          <w:b/>
          <w:szCs w:val="24"/>
        </w:rPr>
        <w:t>健康経営</w:t>
      </w:r>
      <w:r w:rsidRPr="00DF06E1">
        <w:rPr>
          <w:rFonts w:hint="eastAsia"/>
          <w:b/>
          <w:szCs w:val="24"/>
        </w:rPr>
        <w:t>や</w:t>
      </w:r>
      <w:r w:rsidRPr="00DF06E1">
        <w:rPr>
          <w:b/>
          <w:szCs w:val="24"/>
        </w:rPr>
        <w:t>府民の健康づくりに向けた協力（</w:t>
      </w:r>
      <w:r w:rsidRPr="00DF06E1">
        <w:rPr>
          <w:rFonts w:hint="eastAsia"/>
          <w:b/>
          <w:szCs w:val="24"/>
        </w:rPr>
        <w:t>該当分野</w:t>
      </w:r>
      <w:r w:rsidRPr="00DF06E1">
        <w:rPr>
          <w:b/>
          <w:szCs w:val="24"/>
        </w:rPr>
        <w:t>：</w:t>
      </w:r>
      <w:r w:rsidRPr="00DF06E1">
        <w:rPr>
          <w:rFonts w:hint="eastAsia"/>
          <w:b/>
          <w:szCs w:val="24"/>
        </w:rPr>
        <w:t>⑤</w:t>
      </w:r>
      <w:r w:rsidRPr="00DF06E1">
        <w:rPr>
          <w:b/>
          <w:szCs w:val="24"/>
        </w:rPr>
        <w:t>健康）</w:t>
      </w:r>
    </w:p>
    <w:p w14:paraId="59F2D6CB" w14:textId="7A80A935" w:rsidR="00735AB2" w:rsidRDefault="00FD136E" w:rsidP="00735AB2">
      <w:pPr>
        <w:ind w:firstLineChars="350" w:firstLine="718"/>
        <w:rPr>
          <w:rFonts w:ascii="MS UI Gothic" w:hAnsi="MS UI Gothic"/>
          <w:color w:val="000000" w:themeColor="text1"/>
          <w:sz w:val="21"/>
          <w:szCs w:val="21"/>
        </w:rPr>
      </w:pPr>
      <w:r>
        <w:rPr>
          <w:rFonts w:ascii="MS UI Gothic" w:hAnsi="MS UI Gothic" w:hint="eastAsia"/>
          <w:color w:val="000000" w:themeColor="text1"/>
          <w:sz w:val="21"/>
          <w:szCs w:val="21"/>
        </w:rPr>
        <w:t>Well-</w:t>
      </w:r>
      <w:r w:rsidR="004B2831" w:rsidRPr="00735AB2">
        <w:rPr>
          <w:rFonts w:ascii="MS UI Gothic" w:hAnsi="MS UI Gothic" w:hint="eastAsia"/>
          <w:color w:val="000000" w:themeColor="text1"/>
          <w:sz w:val="21"/>
          <w:szCs w:val="21"/>
        </w:rPr>
        <w:t>Being OSAKA Labへの参画を通じた健康経営等の取組みの推進や、府内各店舗でのポスター掲示等</w:t>
      </w:r>
    </w:p>
    <w:p w14:paraId="51A58105" w14:textId="32B4B790" w:rsidR="004B2831" w:rsidRPr="00735AB2" w:rsidRDefault="004B2831" w:rsidP="00735AB2">
      <w:pPr>
        <w:ind w:firstLineChars="350" w:firstLine="718"/>
        <w:rPr>
          <w:rFonts w:ascii="MS UI Gothic" w:hAnsi="MS UI Gothic"/>
          <w:color w:val="000000" w:themeColor="text1"/>
          <w:sz w:val="21"/>
          <w:szCs w:val="21"/>
        </w:rPr>
      </w:pPr>
      <w:r w:rsidRPr="00735AB2">
        <w:rPr>
          <w:rFonts w:ascii="MS UI Gothic" w:hAnsi="MS UI Gothic" w:hint="eastAsia"/>
          <w:color w:val="000000" w:themeColor="text1"/>
          <w:sz w:val="21"/>
          <w:szCs w:val="21"/>
        </w:rPr>
        <w:t>を通じて、府民の健康づくりに関する啓発活動に協力します</w:t>
      </w:r>
    </w:p>
    <w:p w14:paraId="7E2F9A5F" w14:textId="034230D1" w:rsidR="004B2831" w:rsidRDefault="004B2831" w:rsidP="00336ED4">
      <w:pPr>
        <w:pStyle w:val="a5"/>
        <w:ind w:leftChars="0" w:left="735"/>
        <w:rPr>
          <w:rFonts w:ascii="MS UI Gothic" w:hAnsi="MS UI Gothic"/>
          <w:color w:val="000000" w:themeColor="text1"/>
          <w:sz w:val="21"/>
          <w:szCs w:val="21"/>
        </w:rPr>
      </w:pPr>
    </w:p>
    <w:p w14:paraId="473CD597" w14:textId="293E0156" w:rsidR="004B2831" w:rsidRPr="004B2831" w:rsidRDefault="004B2831" w:rsidP="004B2831">
      <w:pPr>
        <w:rPr>
          <w:rFonts w:ascii="MS UI Gothic" w:hAnsi="MS UI Gothic"/>
          <w:color w:val="000000" w:themeColor="text1"/>
          <w:sz w:val="21"/>
          <w:szCs w:val="21"/>
        </w:rPr>
      </w:pPr>
    </w:p>
    <w:p w14:paraId="003355EF" w14:textId="4C7453D7" w:rsidR="004B2831" w:rsidRDefault="004B2831" w:rsidP="00336ED4">
      <w:pPr>
        <w:pStyle w:val="a5"/>
        <w:ind w:leftChars="0" w:left="735"/>
        <w:rPr>
          <w:rFonts w:ascii="MS UI Gothic" w:hAnsi="MS UI Gothic"/>
          <w:color w:val="000000" w:themeColor="text1"/>
          <w:sz w:val="21"/>
          <w:szCs w:val="21"/>
        </w:rPr>
      </w:pPr>
    </w:p>
    <w:p w14:paraId="25C14AC8" w14:textId="77777777" w:rsidR="004B2831" w:rsidRPr="004B2831" w:rsidRDefault="004B2831" w:rsidP="00336ED4">
      <w:pPr>
        <w:pStyle w:val="a5"/>
        <w:ind w:leftChars="0" w:left="735"/>
        <w:rPr>
          <w:rFonts w:ascii="MS UI Gothic" w:hAnsi="MS UI Gothic"/>
          <w:color w:val="000000" w:themeColor="text1"/>
          <w:sz w:val="21"/>
          <w:szCs w:val="21"/>
        </w:rPr>
      </w:pPr>
    </w:p>
    <w:p w14:paraId="5E311AA1" w14:textId="4BE41016" w:rsidR="00336ED4" w:rsidRDefault="0066789B" w:rsidP="0066789B">
      <w:pPr>
        <w:widowControl/>
        <w:jc w:val="right"/>
        <w:rPr>
          <w:szCs w:val="24"/>
        </w:rPr>
      </w:pPr>
      <w:r>
        <w:rPr>
          <w:rFonts w:hint="eastAsia"/>
          <w:szCs w:val="24"/>
        </w:rPr>
        <w:lastRenderedPageBreak/>
        <w:t>【別紙２】</w:t>
      </w:r>
    </w:p>
    <w:p w14:paraId="41D758F8" w14:textId="52ACDC42" w:rsidR="0059588C" w:rsidRDefault="0059588C" w:rsidP="0059588C">
      <w:pPr>
        <w:widowControl/>
        <w:jc w:val="left"/>
        <w:rPr>
          <w:szCs w:val="24"/>
        </w:rPr>
      </w:pPr>
      <w:r w:rsidRPr="00247E2C">
        <w:rPr>
          <w:rFonts w:hint="eastAsia"/>
          <w:szCs w:val="24"/>
        </w:rPr>
        <w:t>本協定で連携・協働</w:t>
      </w:r>
      <w:r>
        <w:rPr>
          <w:rFonts w:hint="eastAsia"/>
          <w:szCs w:val="24"/>
        </w:rPr>
        <w:t>していく分野および</w:t>
      </w:r>
      <w:r w:rsidRPr="00247E2C">
        <w:rPr>
          <w:rFonts w:hint="eastAsia"/>
          <w:szCs w:val="24"/>
        </w:rPr>
        <w:t xml:space="preserve">主な連携事例　　　　　　　　　　　　</w:t>
      </w:r>
      <w:r>
        <w:rPr>
          <w:rFonts w:hint="eastAsia"/>
          <w:szCs w:val="24"/>
        </w:rPr>
        <w:t xml:space="preserve">　　　　　　　</w:t>
      </w:r>
    </w:p>
    <w:p w14:paraId="7D7CE9CC" w14:textId="044AC028" w:rsidR="0059588C" w:rsidRDefault="0059588C" w:rsidP="0059588C">
      <w:pPr>
        <w:jc w:val="right"/>
        <w:rPr>
          <w:szCs w:val="24"/>
        </w:rPr>
      </w:pPr>
      <w:r>
        <w:rPr>
          <w:rFonts w:hint="eastAsia"/>
          <w:szCs w:val="24"/>
        </w:rPr>
        <w:t>◎新規　○継続</w:t>
      </w:r>
      <w:r w:rsidR="009976DC">
        <w:rPr>
          <w:rFonts w:hint="eastAsia"/>
          <w:szCs w:val="24"/>
        </w:rPr>
        <w:t>・実績</w:t>
      </w:r>
    </w:p>
    <w:tbl>
      <w:tblPr>
        <w:tblStyle w:val="a6"/>
        <w:tblW w:w="10314" w:type="dxa"/>
        <w:jc w:val="center"/>
        <w:tblLook w:val="04A0" w:firstRow="1" w:lastRow="0" w:firstColumn="1" w:lastColumn="0" w:noHBand="0" w:noVBand="1"/>
      </w:tblPr>
      <w:tblGrid>
        <w:gridCol w:w="528"/>
        <w:gridCol w:w="1423"/>
        <w:gridCol w:w="8363"/>
      </w:tblGrid>
      <w:tr w:rsidR="0059588C" w:rsidRPr="00F821BD" w14:paraId="760F8E85" w14:textId="77777777" w:rsidTr="005B3BD2">
        <w:trPr>
          <w:jc w:val="center"/>
        </w:trPr>
        <w:tc>
          <w:tcPr>
            <w:tcW w:w="528" w:type="dxa"/>
          </w:tcPr>
          <w:p w14:paraId="3C2230CB" w14:textId="77777777" w:rsidR="0059588C" w:rsidRPr="00F821BD" w:rsidRDefault="0059588C" w:rsidP="00A674AC">
            <w:pPr>
              <w:rPr>
                <w:sz w:val="21"/>
                <w:szCs w:val="21"/>
              </w:rPr>
            </w:pPr>
          </w:p>
        </w:tc>
        <w:tc>
          <w:tcPr>
            <w:tcW w:w="1423" w:type="dxa"/>
          </w:tcPr>
          <w:p w14:paraId="06B6B4FD" w14:textId="77777777" w:rsidR="0059588C" w:rsidRPr="00F821BD" w:rsidRDefault="0059588C" w:rsidP="00A674AC">
            <w:pPr>
              <w:jc w:val="center"/>
              <w:rPr>
                <w:sz w:val="21"/>
                <w:szCs w:val="21"/>
              </w:rPr>
            </w:pPr>
            <w:r w:rsidRPr="00F821BD">
              <w:rPr>
                <w:rFonts w:hint="eastAsia"/>
                <w:sz w:val="21"/>
                <w:szCs w:val="21"/>
              </w:rPr>
              <w:t>連携分野</w:t>
            </w:r>
          </w:p>
        </w:tc>
        <w:tc>
          <w:tcPr>
            <w:tcW w:w="8363" w:type="dxa"/>
          </w:tcPr>
          <w:p w14:paraId="2A4A0E33" w14:textId="77777777" w:rsidR="0059588C" w:rsidRPr="00F821BD" w:rsidRDefault="0059588C" w:rsidP="00A674AC">
            <w:pPr>
              <w:jc w:val="center"/>
              <w:rPr>
                <w:sz w:val="21"/>
                <w:szCs w:val="21"/>
              </w:rPr>
            </w:pPr>
            <w:r w:rsidRPr="00F821BD">
              <w:rPr>
                <w:rFonts w:hint="eastAsia"/>
                <w:sz w:val="21"/>
                <w:szCs w:val="21"/>
              </w:rPr>
              <w:t>主な連携事例</w:t>
            </w:r>
          </w:p>
        </w:tc>
      </w:tr>
      <w:tr w:rsidR="0059588C" w:rsidRPr="00F821BD" w14:paraId="3E0D4386" w14:textId="77777777" w:rsidTr="005B3BD2">
        <w:trPr>
          <w:trHeight w:val="2542"/>
          <w:jc w:val="center"/>
        </w:trPr>
        <w:tc>
          <w:tcPr>
            <w:tcW w:w="528" w:type="dxa"/>
            <w:vAlign w:val="center"/>
          </w:tcPr>
          <w:p w14:paraId="4DDB75E8" w14:textId="77777777" w:rsidR="0059588C" w:rsidRPr="006154B7" w:rsidRDefault="0059588C" w:rsidP="00A674AC">
            <w:pPr>
              <w:pStyle w:val="a5"/>
              <w:numPr>
                <w:ilvl w:val="0"/>
                <w:numId w:val="11"/>
              </w:numPr>
              <w:ind w:leftChars="0"/>
              <w:rPr>
                <w:sz w:val="21"/>
                <w:szCs w:val="21"/>
              </w:rPr>
            </w:pPr>
          </w:p>
        </w:tc>
        <w:tc>
          <w:tcPr>
            <w:tcW w:w="1423" w:type="dxa"/>
            <w:vAlign w:val="center"/>
          </w:tcPr>
          <w:p w14:paraId="417EB512" w14:textId="304A9E7B" w:rsidR="0059588C" w:rsidRPr="00D03CA9" w:rsidRDefault="00801063" w:rsidP="00A674AC">
            <w:pPr>
              <w:jc w:val="left"/>
              <w:rPr>
                <w:sz w:val="21"/>
                <w:szCs w:val="21"/>
              </w:rPr>
            </w:pPr>
            <w:r>
              <w:rPr>
                <w:noProof/>
                <w:color w:val="000000" w:themeColor="text1"/>
                <w:sz w:val="21"/>
                <w:szCs w:val="21"/>
              </w:rPr>
              <w:drawing>
                <wp:anchor distT="0" distB="0" distL="114300" distR="114300" simplePos="0" relativeHeight="251667456" behindDoc="0" locked="0" layoutInCell="1" allowOverlap="1" wp14:anchorId="14E9B64A" wp14:editId="2E8C5EB0">
                  <wp:simplePos x="0" y="0"/>
                  <wp:positionH relativeFrom="column">
                    <wp:posOffset>-8255</wp:posOffset>
                  </wp:positionH>
                  <wp:positionV relativeFrom="paragraph">
                    <wp:posOffset>1265555</wp:posOffset>
                  </wp:positionV>
                  <wp:extent cx="755015" cy="755015"/>
                  <wp:effectExtent l="0" t="0" r="6985" b="698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g_icon_04_ja.png"/>
                          <pic:cNvPicPr/>
                        </pic:nvPicPr>
                        <pic:blipFill>
                          <a:blip r:embed="rId8">
                            <a:extLst>
                              <a:ext uri="{28A0092B-C50C-407E-A947-70E740481C1C}">
                                <a14:useLocalDpi xmlns:a14="http://schemas.microsoft.com/office/drawing/2010/main" val="0"/>
                              </a:ext>
                            </a:extLst>
                          </a:blip>
                          <a:stretch>
                            <a:fillRect/>
                          </a:stretch>
                        </pic:blipFill>
                        <pic:spPr>
                          <a:xfrm>
                            <a:off x="0" y="0"/>
                            <a:ext cx="75501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535F">
              <w:rPr>
                <w:rFonts w:hint="eastAsia"/>
                <w:noProof/>
                <w:color w:val="000000" w:themeColor="text1"/>
                <w:sz w:val="21"/>
                <w:szCs w:val="21"/>
              </w:rPr>
              <w:drawing>
                <wp:anchor distT="0" distB="0" distL="114300" distR="114300" simplePos="0" relativeHeight="251668480" behindDoc="0" locked="0" layoutInCell="1" allowOverlap="1" wp14:anchorId="3E6FC146" wp14:editId="5DA7F516">
                  <wp:simplePos x="0" y="0"/>
                  <wp:positionH relativeFrom="column">
                    <wp:posOffset>-6350</wp:posOffset>
                  </wp:positionH>
                  <wp:positionV relativeFrom="paragraph">
                    <wp:posOffset>455930</wp:posOffset>
                  </wp:positionV>
                  <wp:extent cx="755650" cy="755650"/>
                  <wp:effectExtent l="0" t="0" r="6350" b="6350"/>
                  <wp:wrapNone/>
                  <wp:docPr id="10" name="図 10" descr="D:\ImamuraHa\Desktop\SDGs\sdg_icon_0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mamuraHa\Desktop\SDGs\sdg_icon_01_j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2D8">
              <w:rPr>
                <w:rFonts w:hint="eastAsia"/>
                <w:sz w:val="21"/>
                <w:szCs w:val="21"/>
              </w:rPr>
              <w:t>子ども・福祉</w:t>
            </w:r>
          </w:p>
        </w:tc>
        <w:tc>
          <w:tcPr>
            <w:tcW w:w="8363" w:type="dxa"/>
          </w:tcPr>
          <w:p w14:paraId="7E9CEC3A" w14:textId="2C80DAAA" w:rsidR="005F4E67" w:rsidRPr="00AA58D7" w:rsidRDefault="0059588C" w:rsidP="00A674AC">
            <w:pPr>
              <w:spacing w:line="320" w:lineRule="exact"/>
              <w:rPr>
                <w:color w:val="000000" w:themeColor="text1"/>
                <w:sz w:val="21"/>
                <w:szCs w:val="21"/>
              </w:rPr>
            </w:pPr>
            <w:r>
              <w:rPr>
                <w:rFonts w:hint="eastAsia"/>
                <w:color w:val="000000" w:themeColor="text1"/>
                <w:sz w:val="21"/>
                <w:szCs w:val="21"/>
              </w:rPr>
              <w:t>◎</w:t>
            </w:r>
            <w:r w:rsidR="00735AB2" w:rsidRPr="00735AB2">
              <w:rPr>
                <w:rFonts w:hint="eastAsia"/>
                <w:color w:val="000000" w:themeColor="text1"/>
                <w:sz w:val="21"/>
                <w:szCs w:val="21"/>
              </w:rPr>
              <w:t>子どもたちへの支援</w:t>
            </w:r>
          </w:p>
          <w:p w14:paraId="52BD5752" w14:textId="463555CC" w:rsidR="0059588C" w:rsidRPr="005669C0" w:rsidRDefault="00735AB2" w:rsidP="005669C0">
            <w:pPr>
              <w:spacing w:line="320" w:lineRule="exact"/>
              <w:ind w:firstLineChars="100" w:firstLine="175"/>
              <w:rPr>
                <w:strike/>
                <w:color w:val="FF0000"/>
                <w:sz w:val="18"/>
                <w:szCs w:val="21"/>
              </w:rPr>
            </w:pPr>
            <w:r w:rsidRPr="00735AB2">
              <w:rPr>
                <w:rFonts w:hint="eastAsia"/>
                <w:color w:val="000000" w:themeColor="text1"/>
                <w:sz w:val="18"/>
                <w:szCs w:val="21"/>
              </w:rPr>
              <w:t>子どもたちを支援する活動を行っている施設や団体に対し、電子機器等を提供</w:t>
            </w:r>
            <w:r w:rsidR="005669C0" w:rsidRPr="00D22712">
              <w:rPr>
                <w:rFonts w:hint="eastAsia"/>
                <w:sz w:val="18"/>
                <w:szCs w:val="21"/>
              </w:rPr>
              <w:t>します</w:t>
            </w:r>
          </w:p>
          <w:p w14:paraId="44CBBE54" w14:textId="1C631FEA" w:rsidR="0059588C" w:rsidRPr="00E53E23" w:rsidRDefault="0059588C" w:rsidP="00A674AC">
            <w:pPr>
              <w:spacing w:line="320" w:lineRule="exact"/>
              <w:rPr>
                <w:color w:val="000000" w:themeColor="text1"/>
                <w:sz w:val="18"/>
                <w:szCs w:val="21"/>
              </w:rPr>
            </w:pPr>
            <w:r w:rsidRPr="00E53E23">
              <w:rPr>
                <w:rFonts w:hint="eastAsia"/>
                <w:color w:val="000000" w:themeColor="text1"/>
                <w:sz w:val="21"/>
                <w:szCs w:val="21"/>
              </w:rPr>
              <w:t>◎</w:t>
            </w:r>
            <w:r w:rsidR="00735AB2" w:rsidRPr="00735AB2">
              <w:rPr>
                <w:rFonts w:hint="eastAsia"/>
                <w:color w:val="000000" w:themeColor="text1"/>
                <w:sz w:val="21"/>
                <w:szCs w:val="21"/>
              </w:rPr>
              <w:t>「放課後子ども教室」への協力</w:t>
            </w:r>
          </w:p>
          <w:p w14:paraId="2A7F34A8" w14:textId="7FEA3104" w:rsidR="008905EB" w:rsidRDefault="00735AB2">
            <w:pPr>
              <w:spacing w:line="320" w:lineRule="exact"/>
              <w:ind w:firstLineChars="100" w:firstLine="175"/>
              <w:rPr>
                <w:color w:val="000000" w:themeColor="text1"/>
                <w:sz w:val="18"/>
                <w:szCs w:val="21"/>
              </w:rPr>
            </w:pPr>
            <w:r w:rsidRPr="00735AB2">
              <w:rPr>
                <w:rFonts w:hint="eastAsia"/>
                <w:color w:val="000000" w:themeColor="text1"/>
                <w:sz w:val="18"/>
                <w:szCs w:val="21"/>
              </w:rPr>
              <w:t>府が進める「放課後子ども教室」に参画し、小学生を対象に「製品安全教室」のプログラムを実施します</w:t>
            </w:r>
          </w:p>
          <w:p w14:paraId="78977BEE" w14:textId="2F604477" w:rsidR="0059588C" w:rsidRPr="00E53E23" w:rsidRDefault="00735AB2" w:rsidP="00A674AC">
            <w:pPr>
              <w:spacing w:line="320" w:lineRule="exact"/>
              <w:rPr>
                <w:color w:val="000000" w:themeColor="text1"/>
                <w:sz w:val="18"/>
                <w:szCs w:val="21"/>
              </w:rPr>
            </w:pPr>
            <w:r w:rsidRPr="00735AB2">
              <w:rPr>
                <w:rFonts w:hint="eastAsia"/>
                <w:color w:val="000000" w:themeColor="text1"/>
                <w:sz w:val="21"/>
                <w:szCs w:val="21"/>
              </w:rPr>
              <w:t>○子どもの貧困対策等への協力</w:t>
            </w:r>
          </w:p>
          <w:p w14:paraId="7ACF0C6D" w14:textId="77777777" w:rsidR="00D25744" w:rsidRDefault="00735AB2" w:rsidP="00D25744">
            <w:pPr>
              <w:spacing w:line="320" w:lineRule="exact"/>
              <w:ind w:firstLineChars="100" w:firstLine="175"/>
              <w:rPr>
                <w:color w:val="000000" w:themeColor="text1"/>
                <w:sz w:val="18"/>
                <w:szCs w:val="21"/>
              </w:rPr>
            </w:pPr>
            <w:r w:rsidRPr="00735AB2">
              <w:rPr>
                <w:rFonts w:hint="eastAsia"/>
                <w:color w:val="000000" w:themeColor="text1"/>
                <w:sz w:val="18"/>
                <w:szCs w:val="21"/>
              </w:rPr>
              <w:t>子どもたちが輝く未来に向かって進むことができるよう、「大阪府子ども輝く未来基金」に寄附します</w:t>
            </w:r>
          </w:p>
          <w:p w14:paraId="667A59A9" w14:textId="470DE320" w:rsidR="0059588C" w:rsidRDefault="00735AB2" w:rsidP="00D25744">
            <w:pPr>
              <w:spacing w:line="320" w:lineRule="exact"/>
              <w:ind w:firstLineChars="100" w:firstLine="175"/>
              <w:rPr>
                <w:color w:val="000000" w:themeColor="text1"/>
                <w:sz w:val="18"/>
                <w:szCs w:val="21"/>
              </w:rPr>
            </w:pPr>
            <w:r w:rsidRPr="00735AB2">
              <w:rPr>
                <w:rFonts w:hint="eastAsia"/>
                <w:color w:val="000000" w:themeColor="text1"/>
                <w:sz w:val="18"/>
                <w:szCs w:val="21"/>
              </w:rPr>
              <w:t>（平成</w:t>
            </w:r>
            <w:r w:rsidRPr="00735AB2">
              <w:rPr>
                <w:rFonts w:hint="eastAsia"/>
                <w:color w:val="000000" w:themeColor="text1"/>
                <w:sz w:val="18"/>
                <w:szCs w:val="21"/>
              </w:rPr>
              <w:t>30</w:t>
            </w:r>
            <w:r w:rsidRPr="00735AB2">
              <w:rPr>
                <w:rFonts w:hint="eastAsia"/>
                <w:color w:val="000000" w:themeColor="text1"/>
                <w:sz w:val="18"/>
                <w:szCs w:val="21"/>
              </w:rPr>
              <w:t>年</w:t>
            </w:r>
            <w:r w:rsidRPr="00735AB2">
              <w:rPr>
                <w:rFonts w:hint="eastAsia"/>
                <w:color w:val="000000" w:themeColor="text1"/>
                <w:sz w:val="18"/>
                <w:szCs w:val="21"/>
              </w:rPr>
              <w:t>7</w:t>
            </w:r>
            <w:r w:rsidRPr="00735AB2">
              <w:rPr>
                <w:rFonts w:hint="eastAsia"/>
                <w:color w:val="000000" w:themeColor="text1"/>
                <w:sz w:val="18"/>
                <w:szCs w:val="21"/>
              </w:rPr>
              <w:t>月寄附）</w:t>
            </w:r>
          </w:p>
          <w:p w14:paraId="7ECEA080" w14:textId="31AD6BF6" w:rsidR="0059588C" w:rsidRPr="0096121A" w:rsidRDefault="00735AB2" w:rsidP="00A674AC">
            <w:pPr>
              <w:spacing w:line="320" w:lineRule="exact"/>
              <w:rPr>
                <w:color w:val="000000" w:themeColor="text1"/>
                <w:sz w:val="21"/>
                <w:szCs w:val="21"/>
              </w:rPr>
            </w:pPr>
            <w:r w:rsidRPr="00735AB2">
              <w:rPr>
                <w:rFonts w:hint="eastAsia"/>
                <w:color w:val="000000" w:themeColor="text1"/>
                <w:sz w:val="21"/>
                <w:szCs w:val="21"/>
              </w:rPr>
              <w:t>○府内小・中学生の職場体験への協力</w:t>
            </w:r>
          </w:p>
          <w:p w14:paraId="57F05538" w14:textId="4769915D" w:rsidR="0059588C" w:rsidRDefault="00FD136E" w:rsidP="00BB5BBB">
            <w:pPr>
              <w:spacing w:line="320" w:lineRule="exact"/>
              <w:ind w:firstLineChars="100" w:firstLine="175"/>
              <w:rPr>
                <w:color w:val="000000" w:themeColor="text1"/>
                <w:sz w:val="18"/>
                <w:szCs w:val="21"/>
              </w:rPr>
            </w:pPr>
            <w:r>
              <w:rPr>
                <w:rFonts w:hint="eastAsia"/>
                <w:color w:val="000000" w:themeColor="text1"/>
                <w:sz w:val="18"/>
                <w:szCs w:val="21"/>
              </w:rPr>
              <w:t>府内小</w:t>
            </w:r>
            <w:r w:rsidR="00735AB2" w:rsidRPr="00735AB2">
              <w:rPr>
                <w:rFonts w:hint="eastAsia"/>
                <w:color w:val="000000" w:themeColor="text1"/>
                <w:sz w:val="18"/>
                <w:szCs w:val="21"/>
              </w:rPr>
              <w:t>・中学校と連携して、店舗における職場見学会を実施します</w:t>
            </w:r>
          </w:p>
          <w:p w14:paraId="22DF5EB4" w14:textId="4ABD9F9A" w:rsidR="00735AB2" w:rsidRDefault="0059588C" w:rsidP="00735AB2">
            <w:pPr>
              <w:spacing w:line="320" w:lineRule="exact"/>
              <w:rPr>
                <w:color w:val="000000" w:themeColor="text1"/>
                <w:sz w:val="21"/>
                <w:szCs w:val="21"/>
              </w:rPr>
            </w:pPr>
            <w:r>
              <w:rPr>
                <w:rFonts w:hint="eastAsia"/>
                <w:color w:val="000000" w:themeColor="text1"/>
                <w:sz w:val="21"/>
                <w:szCs w:val="21"/>
              </w:rPr>
              <w:t>○</w:t>
            </w:r>
            <w:r w:rsidR="00735AB2" w:rsidRPr="00735AB2">
              <w:rPr>
                <w:rFonts w:hint="eastAsia"/>
                <w:color w:val="000000" w:themeColor="text1"/>
                <w:sz w:val="21"/>
                <w:szCs w:val="21"/>
              </w:rPr>
              <w:t>まいど子でもカードへの参画</w:t>
            </w:r>
          </w:p>
          <w:p w14:paraId="1FCD43C2" w14:textId="77777777" w:rsidR="00D25744" w:rsidRDefault="00735AB2" w:rsidP="00D25744">
            <w:pPr>
              <w:spacing w:line="320" w:lineRule="exact"/>
              <w:ind w:firstLineChars="100" w:firstLine="175"/>
              <w:rPr>
                <w:color w:val="000000" w:themeColor="text1"/>
                <w:sz w:val="18"/>
                <w:szCs w:val="21"/>
              </w:rPr>
            </w:pPr>
            <w:r w:rsidRPr="00735AB2">
              <w:rPr>
                <w:rFonts w:hint="eastAsia"/>
                <w:color w:val="000000" w:themeColor="text1"/>
                <w:sz w:val="18"/>
                <w:szCs w:val="21"/>
              </w:rPr>
              <w:t>関西子育て世帯応援事業（まいど子でもカード）事業に参画し、子育て世帯を社会全体で応援する機運醸成に</w:t>
            </w:r>
          </w:p>
          <w:p w14:paraId="01DCF86F" w14:textId="52BFB69B" w:rsidR="0059588C" w:rsidRPr="00056D35" w:rsidRDefault="00735AB2" w:rsidP="00D25744">
            <w:pPr>
              <w:spacing w:line="320" w:lineRule="exact"/>
              <w:ind w:firstLineChars="100" w:firstLine="175"/>
              <w:rPr>
                <w:color w:val="000000" w:themeColor="text1"/>
                <w:sz w:val="18"/>
                <w:szCs w:val="21"/>
              </w:rPr>
            </w:pPr>
            <w:r w:rsidRPr="00735AB2">
              <w:rPr>
                <w:rFonts w:hint="eastAsia"/>
                <w:color w:val="000000" w:themeColor="text1"/>
                <w:sz w:val="18"/>
                <w:szCs w:val="21"/>
              </w:rPr>
              <w:t>協力します（平成</w:t>
            </w:r>
            <w:r w:rsidRPr="00735AB2">
              <w:rPr>
                <w:rFonts w:hint="eastAsia"/>
                <w:color w:val="000000" w:themeColor="text1"/>
                <w:sz w:val="18"/>
                <w:szCs w:val="21"/>
              </w:rPr>
              <w:t>19</w:t>
            </w:r>
            <w:r w:rsidRPr="00735AB2">
              <w:rPr>
                <w:rFonts w:hint="eastAsia"/>
                <w:color w:val="000000" w:themeColor="text1"/>
                <w:sz w:val="18"/>
                <w:szCs w:val="21"/>
              </w:rPr>
              <w:t>年</w:t>
            </w:r>
            <w:r w:rsidRPr="00735AB2">
              <w:rPr>
                <w:rFonts w:hint="eastAsia"/>
                <w:color w:val="000000" w:themeColor="text1"/>
                <w:sz w:val="18"/>
                <w:szCs w:val="21"/>
              </w:rPr>
              <w:t>12</w:t>
            </w:r>
            <w:r w:rsidRPr="00735AB2">
              <w:rPr>
                <w:rFonts w:hint="eastAsia"/>
                <w:color w:val="000000" w:themeColor="text1"/>
                <w:sz w:val="18"/>
                <w:szCs w:val="21"/>
              </w:rPr>
              <w:t>月より参画）</w:t>
            </w:r>
          </w:p>
          <w:p w14:paraId="15337A8A" w14:textId="4C0AD206" w:rsidR="0059588C" w:rsidRPr="00E53E23" w:rsidRDefault="0059588C" w:rsidP="00A674AC">
            <w:pPr>
              <w:spacing w:line="320" w:lineRule="exact"/>
              <w:rPr>
                <w:color w:val="000000" w:themeColor="text1"/>
                <w:sz w:val="18"/>
                <w:szCs w:val="21"/>
              </w:rPr>
            </w:pPr>
            <w:r>
              <w:rPr>
                <w:rFonts w:hint="eastAsia"/>
                <w:color w:val="000000" w:themeColor="text1"/>
                <w:sz w:val="21"/>
                <w:szCs w:val="21"/>
              </w:rPr>
              <w:t>○</w:t>
            </w:r>
            <w:r w:rsidR="001335C3">
              <w:rPr>
                <w:rFonts w:hint="eastAsia"/>
                <w:color w:val="000000" w:themeColor="text1"/>
                <w:sz w:val="21"/>
                <w:szCs w:val="21"/>
              </w:rPr>
              <w:t>おおさか結婚</w:t>
            </w:r>
            <w:r w:rsidR="00735AB2" w:rsidRPr="00735AB2">
              <w:rPr>
                <w:rFonts w:hint="eastAsia"/>
                <w:color w:val="000000" w:themeColor="text1"/>
                <w:sz w:val="21"/>
                <w:szCs w:val="21"/>
              </w:rPr>
              <w:t>縁ジョイパスへの参画</w:t>
            </w:r>
          </w:p>
          <w:p w14:paraId="236D3D70" w14:textId="5A31C6AF" w:rsidR="00D25744" w:rsidRDefault="001335C3" w:rsidP="00D25744">
            <w:pPr>
              <w:spacing w:line="320" w:lineRule="exact"/>
              <w:ind w:firstLineChars="100" w:firstLine="175"/>
              <w:rPr>
                <w:color w:val="000000" w:themeColor="text1"/>
                <w:sz w:val="18"/>
                <w:szCs w:val="21"/>
              </w:rPr>
            </w:pPr>
            <w:r>
              <w:rPr>
                <w:rFonts w:hint="eastAsia"/>
                <w:color w:val="000000" w:themeColor="text1"/>
                <w:sz w:val="18"/>
                <w:szCs w:val="21"/>
              </w:rPr>
              <w:t>おおさか結婚応援カード事業「おおさか結婚</w:t>
            </w:r>
            <w:r w:rsidR="00735AB2" w:rsidRPr="00735AB2">
              <w:rPr>
                <w:rFonts w:hint="eastAsia"/>
                <w:color w:val="000000" w:themeColor="text1"/>
                <w:sz w:val="18"/>
                <w:szCs w:val="21"/>
              </w:rPr>
              <w:t>縁ジョイパス」に参画し、結婚を応援する機運醸成と負担軽減による</w:t>
            </w:r>
          </w:p>
          <w:p w14:paraId="72F0CD29" w14:textId="68BC85FE" w:rsidR="0059588C" w:rsidRDefault="00735AB2" w:rsidP="00D25744">
            <w:pPr>
              <w:spacing w:line="320" w:lineRule="exact"/>
              <w:ind w:firstLineChars="100" w:firstLine="175"/>
              <w:rPr>
                <w:color w:val="000000" w:themeColor="text1"/>
                <w:sz w:val="18"/>
                <w:szCs w:val="21"/>
              </w:rPr>
            </w:pPr>
            <w:r w:rsidRPr="00735AB2">
              <w:rPr>
                <w:rFonts w:hint="eastAsia"/>
                <w:color w:val="000000" w:themeColor="text1"/>
                <w:sz w:val="18"/>
                <w:szCs w:val="21"/>
              </w:rPr>
              <w:t>結婚への後押しを図ります（平成</w:t>
            </w:r>
            <w:r w:rsidRPr="00735AB2">
              <w:rPr>
                <w:rFonts w:hint="eastAsia"/>
                <w:color w:val="000000" w:themeColor="text1"/>
                <w:sz w:val="18"/>
                <w:szCs w:val="21"/>
              </w:rPr>
              <w:t>30</w:t>
            </w:r>
            <w:r w:rsidRPr="00735AB2">
              <w:rPr>
                <w:rFonts w:hint="eastAsia"/>
                <w:color w:val="000000" w:themeColor="text1"/>
                <w:sz w:val="18"/>
                <w:szCs w:val="21"/>
              </w:rPr>
              <w:t>年</w:t>
            </w:r>
            <w:r w:rsidRPr="00735AB2">
              <w:rPr>
                <w:rFonts w:hint="eastAsia"/>
                <w:color w:val="000000" w:themeColor="text1"/>
                <w:sz w:val="18"/>
                <w:szCs w:val="21"/>
              </w:rPr>
              <w:t>1</w:t>
            </w:r>
            <w:r w:rsidRPr="00735AB2">
              <w:rPr>
                <w:rFonts w:hint="eastAsia"/>
                <w:color w:val="000000" w:themeColor="text1"/>
                <w:sz w:val="18"/>
                <w:szCs w:val="21"/>
              </w:rPr>
              <w:t>月より参画）</w:t>
            </w:r>
          </w:p>
          <w:p w14:paraId="533F633D" w14:textId="77777777" w:rsidR="00735AB2" w:rsidRDefault="00735AB2" w:rsidP="00D25744">
            <w:pPr>
              <w:spacing w:line="320" w:lineRule="exact"/>
              <w:rPr>
                <w:color w:val="000000" w:themeColor="text1"/>
                <w:sz w:val="21"/>
                <w:szCs w:val="21"/>
              </w:rPr>
            </w:pPr>
            <w:r>
              <w:rPr>
                <w:rFonts w:hint="eastAsia"/>
                <w:color w:val="000000" w:themeColor="text1"/>
                <w:sz w:val="21"/>
                <w:szCs w:val="21"/>
              </w:rPr>
              <w:t>○</w:t>
            </w:r>
            <w:r w:rsidRPr="00735AB2">
              <w:rPr>
                <w:rFonts w:hint="eastAsia"/>
                <w:color w:val="000000" w:themeColor="text1"/>
                <w:sz w:val="21"/>
                <w:szCs w:val="21"/>
              </w:rPr>
              <w:t>「こども</w:t>
            </w:r>
            <w:r w:rsidRPr="00735AB2">
              <w:rPr>
                <w:rFonts w:hint="eastAsia"/>
                <w:color w:val="000000" w:themeColor="text1"/>
                <w:sz w:val="21"/>
                <w:szCs w:val="21"/>
              </w:rPr>
              <w:t>110</w:t>
            </w:r>
            <w:r w:rsidRPr="00735AB2">
              <w:rPr>
                <w:rFonts w:hint="eastAsia"/>
                <w:color w:val="000000" w:themeColor="text1"/>
                <w:sz w:val="21"/>
                <w:szCs w:val="21"/>
              </w:rPr>
              <w:t>番」運動への参画</w:t>
            </w:r>
          </w:p>
          <w:p w14:paraId="4B25F137" w14:textId="7E5A1323" w:rsidR="00735AB2" w:rsidRDefault="00735AB2" w:rsidP="00FA02B9">
            <w:pPr>
              <w:spacing w:line="320" w:lineRule="exact"/>
              <w:ind w:firstLineChars="100" w:firstLine="175"/>
              <w:rPr>
                <w:color w:val="000000" w:themeColor="text1"/>
                <w:sz w:val="18"/>
                <w:szCs w:val="21"/>
              </w:rPr>
            </w:pPr>
            <w:r w:rsidRPr="00735AB2">
              <w:rPr>
                <w:rFonts w:hint="eastAsia"/>
                <w:color w:val="000000" w:themeColor="text1"/>
                <w:sz w:val="18"/>
                <w:szCs w:val="21"/>
              </w:rPr>
              <w:t>府内全店舗（</w:t>
            </w:r>
            <w:r w:rsidRPr="00735AB2">
              <w:rPr>
                <w:rFonts w:hint="eastAsia"/>
                <w:color w:val="000000" w:themeColor="text1"/>
                <w:sz w:val="18"/>
                <w:szCs w:val="21"/>
              </w:rPr>
              <w:t>63</w:t>
            </w:r>
            <w:r w:rsidRPr="00735AB2">
              <w:rPr>
                <w:rFonts w:hint="eastAsia"/>
                <w:color w:val="000000" w:themeColor="text1"/>
                <w:sz w:val="18"/>
                <w:szCs w:val="21"/>
              </w:rPr>
              <w:t>店舗）を「こども</w:t>
            </w:r>
            <w:r w:rsidRPr="00735AB2">
              <w:rPr>
                <w:rFonts w:hint="eastAsia"/>
                <w:color w:val="000000" w:themeColor="text1"/>
                <w:sz w:val="18"/>
                <w:szCs w:val="21"/>
              </w:rPr>
              <w:t>110</w:t>
            </w:r>
            <w:r w:rsidRPr="00735AB2">
              <w:rPr>
                <w:rFonts w:hint="eastAsia"/>
                <w:color w:val="000000" w:themeColor="text1"/>
                <w:sz w:val="18"/>
                <w:szCs w:val="21"/>
              </w:rPr>
              <w:t>番の家」に登録し、子どもたちを犯罪から守ります（平成</w:t>
            </w:r>
            <w:r w:rsidRPr="00735AB2">
              <w:rPr>
                <w:rFonts w:hint="eastAsia"/>
                <w:color w:val="000000" w:themeColor="text1"/>
                <w:sz w:val="18"/>
                <w:szCs w:val="21"/>
              </w:rPr>
              <w:t>20</w:t>
            </w:r>
            <w:r w:rsidRPr="00735AB2">
              <w:rPr>
                <w:rFonts w:hint="eastAsia"/>
                <w:color w:val="000000" w:themeColor="text1"/>
                <w:sz w:val="18"/>
                <w:szCs w:val="21"/>
              </w:rPr>
              <w:t>年</w:t>
            </w:r>
            <w:r w:rsidRPr="00735AB2">
              <w:rPr>
                <w:rFonts w:hint="eastAsia"/>
                <w:color w:val="000000" w:themeColor="text1"/>
                <w:sz w:val="18"/>
                <w:szCs w:val="21"/>
              </w:rPr>
              <w:t>6</w:t>
            </w:r>
            <w:r w:rsidRPr="00735AB2">
              <w:rPr>
                <w:rFonts w:hint="eastAsia"/>
                <w:color w:val="000000" w:themeColor="text1"/>
                <w:sz w:val="18"/>
                <w:szCs w:val="21"/>
              </w:rPr>
              <w:t>月より参画）</w:t>
            </w:r>
          </w:p>
          <w:p w14:paraId="4324E468" w14:textId="77777777" w:rsidR="00FA02B9" w:rsidRPr="00D22712" w:rsidRDefault="00FA02B9" w:rsidP="00FA02B9">
            <w:pPr>
              <w:spacing w:line="320" w:lineRule="exact"/>
              <w:rPr>
                <w:color w:val="000000" w:themeColor="text1"/>
                <w:sz w:val="18"/>
                <w:szCs w:val="21"/>
              </w:rPr>
            </w:pPr>
            <w:r w:rsidRPr="00D22712">
              <w:rPr>
                <w:rFonts w:hint="eastAsia"/>
                <w:color w:val="000000" w:themeColor="text1"/>
                <w:sz w:val="21"/>
                <w:szCs w:val="21"/>
              </w:rPr>
              <w:t>○平成</w:t>
            </w:r>
            <w:r w:rsidRPr="00D22712">
              <w:rPr>
                <w:rFonts w:hint="eastAsia"/>
                <w:color w:val="000000" w:themeColor="text1"/>
                <w:sz w:val="21"/>
                <w:szCs w:val="21"/>
              </w:rPr>
              <w:t>30</w:t>
            </w:r>
            <w:r w:rsidRPr="00D22712">
              <w:rPr>
                <w:rFonts w:hint="eastAsia"/>
                <w:color w:val="000000" w:themeColor="text1"/>
                <w:sz w:val="21"/>
                <w:szCs w:val="21"/>
              </w:rPr>
              <w:t>年大阪府北部を震源とする地震に関する対応への協力</w:t>
            </w:r>
          </w:p>
          <w:p w14:paraId="1F63CB13" w14:textId="77777777" w:rsidR="00FA02B9" w:rsidRPr="00D22712" w:rsidRDefault="00FA02B9" w:rsidP="00FA02B9">
            <w:pPr>
              <w:spacing w:line="320" w:lineRule="exact"/>
              <w:ind w:firstLineChars="100" w:firstLine="175"/>
              <w:rPr>
                <w:color w:val="000000" w:themeColor="text1"/>
                <w:sz w:val="18"/>
                <w:szCs w:val="21"/>
              </w:rPr>
            </w:pPr>
            <w:r w:rsidRPr="00D22712">
              <w:rPr>
                <w:rFonts w:hint="eastAsia"/>
                <w:color w:val="000000" w:themeColor="text1"/>
                <w:sz w:val="18"/>
                <w:szCs w:val="21"/>
              </w:rPr>
              <w:t>平成</w:t>
            </w:r>
            <w:r w:rsidRPr="00D22712">
              <w:rPr>
                <w:rFonts w:hint="eastAsia"/>
                <w:color w:val="000000" w:themeColor="text1"/>
                <w:sz w:val="18"/>
                <w:szCs w:val="21"/>
              </w:rPr>
              <w:t>30</w:t>
            </w:r>
            <w:r w:rsidRPr="00D22712">
              <w:rPr>
                <w:rFonts w:hint="eastAsia"/>
                <w:color w:val="000000" w:themeColor="text1"/>
                <w:sz w:val="18"/>
                <w:szCs w:val="21"/>
              </w:rPr>
              <w:t>年大阪府北部を震源とする地震義援金を寄附するなど、被災者の支援に協力します</w:t>
            </w:r>
          </w:p>
          <w:p w14:paraId="43C85B1E" w14:textId="60FB0418" w:rsidR="0059588C" w:rsidRDefault="00FA02B9" w:rsidP="00FA02B9">
            <w:pPr>
              <w:spacing w:line="320" w:lineRule="exact"/>
              <w:ind w:firstLineChars="100" w:firstLine="175"/>
              <w:rPr>
                <w:color w:val="000000" w:themeColor="text1"/>
                <w:sz w:val="18"/>
                <w:szCs w:val="21"/>
              </w:rPr>
            </w:pPr>
            <w:r w:rsidRPr="00D22712">
              <w:rPr>
                <w:rFonts w:hint="eastAsia"/>
                <w:color w:val="000000" w:themeColor="text1"/>
                <w:sz w:val="18"/>
                <w:szCs w:val="21"/>
              </w:rPr>
              <w:t>（平成</w:t>
            </w:r>
            <w:r w:rsidRPr="00D22712">
              <w:rPr>
                <w:rFonts w:hint="eastAsia"/>
                <w:color w:val="000000" w:themeColor="text1"/>
                <w:sz w:val="18"/>
                <w:szCs w:val="21"/>
              </w:rPr>
              <w:t>30</w:t>
            </w:r>
            <w:r w:rsidRPr="00D22712">
              <w:rPr>
                <w:rFonts w:hint="eastAsia"/>
                <w:color w:val="000000" w:themeColor="text1"/>
                <w:sz w:val="18"/>
                <w:szCs w:val="21"/>
              </w:rPr>
              <w:t>年</w:t>
            </w:r>
            <w:r w:rsidR="001335C3">
              <w:rPr>
                <w:rFonts w:hint="eastAsia"/>
                <w:color w:val="000000" w:themeColor="text1"/>
                <w:sz w:val="18"/>
                <w:szCs w:val="21"/>
              </w:rPr>
              <w:t>7</w:t>
            </w:r>
            <w:r w:rsidRPr="00D22712">
              <w:rPr>
                <w:rFonts w:hint="eastAsia"/>
                <w:color w:val="000000" w:themeColor="text1"/>
                <w:sz w:val="18"/>
                <w:szCs w:val="21"/>
              </w:rPr>
              <w:t>月寄附）</w:t>
            </w:r>
          </w:p>
          <w:p w14:paraId="1AFB8440" w14:textId="0865C878" w:rsidR="00FA02B9" w:rsidRPr="007D7103" w:rsidRDefault="00FA02B9" w:rsidP="00FA02B9">
            <w:pPr>
              <w:spacing w:line="320" w:lineRule="exact"/>
              <w:ind w:firstLineChars="100" w:firstLine="175"/>
              <w:rPr>
                <w:color w:val="000000" w:themeColor="text1"/>
                <w:sz w:val="18"/>
                <w:szCs w:val="21"/>
              </w:rPr>
            </w:pPr>
          </w:p>
        </w:tc>
      </w:tr>
      <w:tr w:rsidR="0059588C" w:rsidRPr="008905EB" w14:paraId="54173330" w14:textId="77777777" w:rsidTr="005B3BD2">
        <w:trPr>
          <w:trHeight w:val="3380"/>
          <w:jc w:val="center"/>
        </w:trPr>
        <w:tc>
          <w:tcPr>
            <w:tcW w:w="528" w:type="dxa"/>
            <w:vAlign w:val="center"/>
          </w:tcPr>
          <w:p w14:paraId="1DE42EF8" w14:textId="77777777" w:rsidR="0059588C" w:rsidRPr="0095535F" w:rsidRDefault="0059588C" w:rsidP="00A674AC">
            <w:pPr>
              <w:pStyle w:val="a5"/>
              <w:numPr>
                <w:ilvl w:val="0"/>
                <w:numId w:val="11"/>
              </w:numPr>
              <w:ind w:leftChars="0"/>
              <w:rPr>
                <w:sz w:val="21"/>
                <w:szCs w:val="21"/>
              </w:rPr>
            </w:pPr>
          </w:p>
        </w:tc>
        <w:tc>
          <w:tcPr>
            <w:tcW w:w="1423" w:type="dxa"/>
            <w:vAlign w:val="center"/>
          </w:tcPr>
          <w:p w14:paraId="79A1A18D" w14:textId="77777777" w:rsidR="00801063" w:rsidRDefault="00801063" w:rsidP="00A674AC">
            <w:pPr>
              <w:jc w:val="left"/>
              <w:rPr>
                <w:color w:val="000000" w:themeColor="text1"/>
                <w:sz w:val="21"/>
                <w:szCs w:val="21"/>
              </w:rPr>
            </w:pPr>
          </w:p>
          <w:p w14:paraId="55EA97EA" w14:textId="2372793B" w:rsidR="0059588C" w:rsidRPr="0095535F" w:rsidRDefault="00FD12D8" w:rsidP="00A674AC">
            <w:pPr>
              <w:jc w:val="left"/>
              <w:rPr>
                <w:color w:val="000000" w:themeColor="text1"/>
                <w:sz w:val="21"/>
                <w:szCs w:val="21"/>
              </w:rPr>
            </w:pPr>
            <w:r>
              <w:rPr>
                <w:rFonts w:hint="eastAsia"/>
                <w:color w:val="000000" w:themeColor="text1"/>
                <w:sz w:val="21"/>
                <w:szCs w:val="21"/>
              </w:rPr>
              <w:t>雇用促進</w:t>
            </w:r>
          </w:p>
          <w:p w14:paraId="23D2D236" w14:textId="5C7622F3" w:rsidR="0059588C" w:rsidRPr="0095535F" w:rsidRDefault="00FD12D8" w:rsidP="00A674AC">
            <w:pPr>
              <w:jc w:val="left"/>
              <w:rPr>
                <w:color w:val="000000" w:themeColor="text1"/>
                <w:sz w:val="21"/>
                <w:szCs w:val="21"/>
              </w:rPr>
            </w:pPr>
            <w:r w:rsidRPr="00FD12D8">
              <w:rPr>
                <w:noProof/>
                <w:color w:val="000000"/>
                <w:sz w:val="21"/>
                <w:szCs w:val="21"/>
              </w:rPr>
              <w:drawing>
                <wp:anchor distT="0" distB="0" distL="114300" distR="114300" simplePos="0" relativeHeight="251659264" behindDoc="0" locked="0" layoutInCell="1" allowOverlap="1" wp14:anchorId="368D3F82" wp14:editId="530CA597">
                  <wp:simplePos x="0" y="0"/>
                  <wp:positionH relativeFrom="column">
                    <wp:posOffset>5715</wp:posOffset>
                  </wp:positionH>
                  <wp:positionV relativeFrom="paragraph">
                    <wp:posOffset>7620</wp:posOffset>
                  </wp:positionV>
                  <wp:extent cx="755640" cy="755640"/>
                  <wp:effectExtent l="0" t="0" r="6985" b="698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640" cy="75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CF3D0" w14:textId="3B27B87E" w:rsidR="0059588C" w:rsidRPr="0095535F" w:rsidRDefault="00801063" w:rsidP="00A674AC">
            <w:pPr>
              <w:jc w:val="left"/>
              <w:rPr>
                <w:color w:val="000000" w:themeColor="text1"/>
                <w:sz w:val="21"/>
                <w:szCs w:val="21"/>
              </w:rPr>
            </w:pPr>
            <w:r w:rsidRPr="00FD12D8">
              <w:rPr>
                <w:noProof/>
                <w:color w:val="000000"/>
                <w:sz w:val="21"/>
                <w:szCs w:val="21"/>
              </w:rPr>
              <w:drawing>
                <wp:anchor distT="0" distB="0" distL="114300" distR="114300" simplePos="0" relativeHeight="251660288" behindDoc="0" locked="0" layoutInCell="1" allowOverlap="1" wp14:anchorId="5CD35881" wp14:editId="63F0B66B">
                  <wp:simplePos x="0" y="0"/>
                  <wp:positionH relativeFrom="column">
                    <wp:posOffset>8255</wp:posOffset>
                  </wp:positionH>
                  <wp:positionV relativeFrom="paragraph">
                    <wp:posOffset>606425</wp:posOffset>
                  </wp:positionV>
                  <wp:extent cx="755015" cy="755015"/>
                  <wp:effectExtent l="0" t="0" r="6985" b="6985"/>
                  <wp:wrapNone/>
                  <wp:docPr id="7" name="図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3" w:type="dxa"/>
          </w:tcPr>
          <w:p w14:paraId="0D327A56" w14:textId="219B2D2C" w:rsidR="0059588C" w:rsidRPr="0095535F" w:rsidRDefault="0059588C" w:rsidP="00A674AC">
            <w:pPr>
              <w:spacing w:line="320" w:lineRule="exact"/>
              <w:rPr>
                <w:color w:val="000000" w:themeColor="text1"/>
                <w:sz w:val="18"/>
                <w:szCs w:val="21"/>
              </w:rPr>
            </w:pPr>
            <w:r w:rsidRPr="0095535F">
              <w:rPr>
                <w:rFonts w:hint="eastAsia"/>
                <w:color w:val="000000" w:themeColor="text1"/>
                <w:sz w:val="21"/>
                <w:szCs w:val="21"/>
              </w:rPr>
              <w:t>◎</w:t>
            </w:r>
            <w:r w:rsidR="00735AB2" w:rsidRPr="00735AB2">
              <w:rPr>
                <w:rFonts w:hint="eastAsia"/>
                <w:color w:val="000000" w:themeColor="text1"/>
                <w:sz w:val="21"/>
                <w:szCs w:val="21"/>
              </w:rPr>
              <w:t>ひとり親家庭等の自立促進への協力</w:t>
            </w:r>
          </w:p>
          <w:p w14:paraId="770C946A" w14:textId="77777777" w:rsidR="00FD136E" w:rsidRDefault="00735AB2" w:rsidP="00FD136E">
            <w:pPr>
              <w:spacing w:line="320" w:lineRule="exact"/>
              <w:ind w:firstLineChars="100" w:firstLine="175"/>
              <w:rPr>
                <w:color w:val="000000" w:themeColor="text1"/>
                <w:sz w:val="18"/>
                <w:szCs w:val="21"/>
              </w:rPr>
            </w:pPr>
            <w:r w:rsidRPr="00735AB2">
              <w:rPr>
                <w:rFonts w:hint="eastAsia"/>
                <w:color w:val="000000" w:themeColor="text1"/>
                <w:sz w:val="18"/>
                <w:szCs w:val="21"/>
              </w:rPr>
              <w:t>大阪府母子家庭等就業・自立支援センターに求人登録し、ひとり親家庭等の方々が安定した生活を送れるよう</w:t>
            </w:r>
          </w:p>
          <w:p w14:paraId="672F23B8" w14:textId="2A256125" w:rsidR="0059588C" w:rsidRPr="0095535F" w:rsidRDefault="00735AB2" w:rsidP="00FD136E">
            <w:pPr>
              <w:spacing w:line="320" w:lineRule="exact"/>
              <w:ind w:firstLineChars="100" w:firstLine="175"/>
              <w:rPr>
                <w:color w:val="000000" w:themeColor="text1"/>
                <w:sz w:val="18"/>
                <w:szCs w:val="21"/>
              </w:rPr>
            </w:pPr>
            <w:r w:rsidRPr="00735AB2">
              <w:rPr>
                <w:rFonts w:hint="eastAsia"/>
                <w:color w:val="000000" w:themeColor="text1"/>
                <w:sz w:val="18"/>
                <w:szCs w:val="21"/>
              </w:rPr>
              <w:t>自立支援に協力します</w:t>
            </w:r>
          </w:p>
          <w:p w14:paraId="167A3DE9" w14:textId="0B527F5B" w:rsidR="0059588C" w:rsidRPr="0095535F" w:rsidRDefault="0059588C" w:rsidP="00A674AC">
            <w:pPr>
              <w:spacing w:line="320" w:lineRule="exact"/>
              <w:rPr>
                <w:color w:val="000000" w:themeColor="text1"/>
                <w:sz w:val="18"/>
                <w:szCs w:val="21"/>
              </w:rPr>
            </w:pPr>
            <w:r w:rsidRPr="0095535F">
              <w:rPr>
                <w:rFonts w:hint="eastAsia"/>
                <w:color w:val="000000" w:themeColor="text1"/>
                <w:sz w:val="21"/>
                <w:szCs w:val="21"/>
              </w:rPr>
              <w:t>◎</w:t>
            </w:r>
            <w:r w:rsidR="00735AB2" w:rsidRPr="00735AB2">
              <w:rPr>
                <w:rFonts w:hint="eastAsia"/>
                <w:color w:val="000000" w:themeColor="text1"/>
                <w:sz w:val="21"/>
                <w:szCs w:val="21"/>
              </w:rPr>
              <w:t>「男女いきいき・元気宣言」事業者への登録</w:t>
            </w:r>
          </w:p>
          <w:p w14:paraId="2C1C7949" w14:textId="77777777" w:rsidR="00735AB2" w:rsidRDefault="00735AB2" w:rsidP="00735AB2">
            <w:pPr>
              <w:spacing w:line="320" w:lineRule="exact"/>
              <w:ind w:firstLineChars="100" w:firstLine="175"/>
              <w:rPr>
                <w:color w:val="000000" w:themeColor="text1"/>
                <w:sz w:val="18"/>
                <w:szCs w:val="21"/>
              </w:rPr>
            </w:pPr>
            <w:r w:rsidRPr="00735AB2">
              <w:rPr>
                <w:rFonts w:hint="eastAsia"/>
                <w:color w:val="000000" w:themeColor="text1"/>
                <w:sz w:val="18"/>
                <w:szCs w:val="21"/>
              </w:rPr>
              <w:t>男女ともにいきいきと働くことができる職場環境づくりを推進するとともに、取組み事例を発信します</w:t>
            </w:r>
          </w:p>
          <w:p w14:paraId="76E88A01" w14:textId="24E980BE" w:rsidR="0059588C" w:rsidRPr="00AA58D7" w:rsidRDefault="00735AB2" w:rsidP="00A674AC">
            <w:pPr>
              <w:spacing w:line="320" w:lineRule="exact"/>
              <w:rPr>
                <w:color w:val="000000" w:themeColor="text1"/>
                <w:sz w:val="21"/>
                <w:szCs w:val="21"/>
              </w:rPr>
            </w:pPr>
            <w:r w:rsidRPr="00735AB2">
              <w:rPr>
                <w:rFonts w:hint="eastAsia"/>
                <w:color w:val="000000" w:themeColor="text1"/>
                <w:sz w:val="21"/>
                <w:szCs w:val="21"/>
              </w:rPr>
              <w:t>○障がい者の雇用促進に関する取組みへの協力</w:t>
            </w:r>
          </w:p>
          <w:p w14:paraId="7BC68FF6" w14:textId="0A93303E" w:rsidR="00C478D3" w:rsidRPr="00BB5BBB" w:rsidRDefault="002450DF" w:rsidP="00735AB2">
            <w:pPr>
              <w:spacing w:line="320" w:lineRule="exact"/>
              <w:ind w:firstLineChars="100" w:firstLine="175"/>
              <w:rPr>
                <w:color w:val="000000" w:themeColor="text1"/>
                <w:sz w:val="18"/>
                <w:szCs w:val="21"/>
              </w:rPr>
            </w:pPr>
            <w:r w:rsidRPr="00E66C3C">
              <w:rPr>
                <w:rFonts w:hint="eastAsia"/>
                <w:color w:val="000000" w:themeColor="text1"/>
                <w:sz w:val="18"/>
                <w:szCs w:val="21"/>
              </w:rPr>
              <w:t>大阪府障がい者サポートカンパニー制度の優良企業として</w:t>
            </w:r>
            <w:r w:rsidR="00735AB2" w:rsidRPr="00735AB2">
              <w:rPr>
                <w:rFonts w:hint="eastAsia"/>
                <w:color w:val="000000" w:themeColor="text1"/>
                <w:sz w:val="18"/>
                <w:szCs w:val="21"/>
              </w:rPr>
              <w:t>、引き続き、障がい者の雇用促進に取り組みます</w:t>
            </w:r>
          </w:p>
          <w:p w14:paraId="0CC668DA" w14:textId="3C569FF2" w:rsidR="002450DF" w:rsidRPr="002450DF" w:rsidRDefault="002450DF" w:rsidP="00E66C3C">
            <w:pPr>
              <w:rPr>
                <w:color w:val="000000" w:themeColor="text1"/>
                <w:sz w:val="18"/>
                <w:szCs w:val="21"/>
              </w:rPr>
            </w:pPr>
            <w:r>
              <w:rPr>
                <w:rFonts w:hint="eastAsia"/>
                <w:color w:val="000000" w:themeColor="text1"/>
                <w:sz w:val="18"/>
                <w:szCs w:val="21"/>
              </w:rPr>
              <w:t xml:space="preserve">　</w:t>
            </w:r>
            <w:r w:rsidR="00E66C3C">
              <w:rPr>
                <w:rFonts w:hint="eastAsia"/>
                <w:color w:val="000000" w:themeColor="text1"/>
                <w:sz w:val="18"/>
                <w:szCs w:val="21"/>
              </w:rPr>
              <w:t xml:space="preserve"> </w:t>
            </w:r>
            <w:r w:rsidRPr="00D22712">
              <w:rPr>
                <w:rFonts w:hint="eastAsia"/>
                <w:color w:val="000000" w:themeColor="text1"/>
                <w:sz w:val="18"/>
                <w:szCs w:val="21"/>
              </w:rPr>
              <w:t>（</w:t>
            </w:r>
            <w:r w:rsidRPr="00E66C3C">
              <w:rPr>
                <w:rFonts w:hint="eastAsia"/>
                <w:sz w:val="18"/>
                <w:szCs w:val="21"/>
              </w:rPr>
              <w:t>平成</w:t>
            </w:r>
            <w:r w:rsidRPr="00E66C3C">
              <w:rPr>
                <w:rFonts w:hint="eastAsia"/>
                <w:sz w:val="18"/>
                <w:szCs w:val="21"/>
              </w:rPr>
              <w:t>26</w:t>
            </w:r>
            <w:r w:rsidRPr="00E66C3C">
              <w:rPr>
                <w:rFonts w:hint="eastAsia"/>
                <w:sz w:val="18"/>
                <w:szCs w:val="21"/>
              </w:rPr>
              <w:t>年</w:t>
            </w:r>
            <w:r w:rsidRPr="00E66C3C">
              <w:rPr>
                <w:rFonts w:hint="eastAsia"/>
                <w:sz w:val="18"/>
                <w:szCs w:val="21"/>
              </w:rPr>
              <w:t>12</w:t>
            </w:r>
            <w:r w:rsidRPr="00E66C3C">
              <w:rPr>
                <w:rFonts w:hint="eastAsia"/>
                <w:sz w:val="18"/>
                <w:szCs w:val="21"/>
              </w:rPr>
              <w:t>月登録</w:t>
            </w:r>
            <w:r w:rsidRPr="00D22712">
              <w:rPr>
                <w:rFonts w:hint="eastAsia"/>
                <w:color w:val="000000" w:themeColor="text1"/>
                <w:sz w:val="18"/>
                <w:szCs w:val="21"/>
              </w:rPr>
              <w:t>）</w:t>
            </w:r>
          </w:p>
          <w:p w14:paraId="2B82CDA0" w14:textId="7B9400A1" w:rsidR="0059588C" w:rsidRPr="00946354" w:rsidRDefault="0059588C" w:rsidP="002450DF">
            <w:pPr>
              <w:spacing w:line="320" w:lineRule="exact"/>
              <w:rPr>
                <w:color w:val="000000" w:themeColor="text1"/>
                <w:sz w:val="18"/>
                <w:szCs w:val="21"/>
              </w:rPr>
            </w:pPr>
          </w:p>
        </w:tc>
      </w:tr>
      <w:tr w:rsidR="0059588C" w:rsidRPr="0095535F" w14:paraId="7703DCCD" w14:textId="77777777" w:rsidTr="005B3BD2">
        <w:trPr>
          <w:trHeight w:val="415"/>
          <w:jc w:val="center"/>
        </w:trPr>
        <w:tc>
          <w:tcPr>
            <w:tcW w:w="528" w:type="dxa"/>
            <w:vAlign w:val="center"/>
          </w:tcPr>
          <w:p w14:paraId="19139DE5" w14:textId="77777777" w:rsidR="0059588C" w:rsidRPr="0095535F" w:rsidRDefault="0059588C" w:rsidP="00A674AC">
            <w:pPr>
              <w:pStyle w:val="a5"/>
              <w:numPr>
                <w:ilvl w:val="0"/>
                <w:numId w:val="11"/>
              </w:numPr>
              <w:ind w:leftChars="0"/>
              <w:rPr>
                <w:sz w:val="21"/>
                <w:szCs w:val="21"/>
              </w:rPr>
            </w:pPr>
          </w:p>
        </w:tc>
        <w:tc>
          <w:tcPr>
            <w:tcW w:w="1423" w:type="dxa"/>
            <w:vAlign w:val="center"/>
          </w:tcPr>
          <w:p w14:paraId="209D0B6C" w14:textId="531F4F78" w:rsidR="0059588C" w:rsidRPr="0095535F" w:rsidRDefault="00801063" w:rsidP="00A674AC">
            <w:pPr>
              <w:jc w:val="left"/>
              <w:rPr>
                <w:sz w:val="21"/>
                <w:szCs w:val="21"/>
              </w:rPr>
            </w:pPr>
            <w:r w:rsidRPr="00FD12D8">
              <w:rPr>
                <w:rFonts w:ascii="游明朝" w:eastAsia="游明朝" w:hAnsi="游明朝" w:cs="Times New Roman"/>
                <w:noProof/>
                <w:sz w:val="21"/>
                <w:szCs w:val="21"/>
              </w:rPr>
              <w:drawing>
                <wp:anchor distT="0" distB="0" distL="114300" distR="114300" simplePos="0" relativeHeight="251662336" behindDoc="0" locked="0" layoutInCell="1" allowOverlap="1" wp14:anchorId="097AB418" wp14:editId="03B92170">
                  <wp:simplePos x="0" y="0"/>
                  <wp:positionH relativeFrom="column">
                    <wp:posOffset>6985</wp:posOffset>
                  </wp:positionH>
                  <wp:positionV relativeFrom="paragraph">
                    <wp:posOffset>222885</wp:posOffset>
                  </wp:positionV>
                  <wp:extent cx="754560" cy="754560"/>
                  <wp:effectExtent l="0" t="0" r="7620" b="7620"/>
                  <wp:wrapNone/>
                  <wp:docPr id="1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4560" cy="75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2D8">
              <w:rPr>
                <w:rFonts w:hint="eastAsia"/>
                <w:sz w:val="21"/>
                <w:szCs w:val="21"/>
              </w:rPr>
              <w:t>環境</w:t>
            </w:r>
          </w:p>
          <w:p w14:paraId="01901E6B" w14:textId="043A7ECE" w:rsidR="0059588C" w:rsidRPr="0095535F" w:rsidRDefault="0059588C" w:rsidP="00A674AC">
            <w:pPr>
              <w:rPr>
                <w:sz w:val="21"/>
                <w:szCs w:val="21"/>
              </w:rPr>
            </w:pPr>
          </w:p>
        </w:tc>
        <w:tc>
          <w:tcPr>
            <w:tcW w:w="8363" w:type="dxa"/>
          </w:tcPr>
          <w:p w14:paraId="2FD11880" w14:textId="30C89245" w:rsidR="00340575" w:rsidRPr="0095535F" w:rsidRDefault="00FD12D8" w:rsidP="00340575">
            <w:pPr>
              <w:spacing w:line="320" w:lineRule="exact"/>
              <w:rPr>
                <w:color w:val="000000" w:themeColor="text1"/>
                <w:sz w:val="21"/>
                <w:szCs w:val="21"/>
              </w:rPr>
            </w:pPr>
            <w:r w:rsidRPr="00FD12D8">
              <w:rPr>
                <w:rFonts w:hint="eastAsia"/>
                <w:color w:val="000000" w:themeColor="text1"/>
                <w:sz w:val="21"/>
                <w:szCs w:val="21"/>
              </w:rPr>
              <w:t>◎府民の省エネ意識向上及び日常的な省エネの取組み拡大</w:t>
            </w:r>
          </w:p>
          <w:p w14:paraId="04AD407D" w14:textId="77777777" w:rsidR="00C87202" w:rsidRDefault="002450DF" w:rsidP="00C87202">
            <w:pPr>
              <w:spacing w:line="320" w:lineRule="exact"/>
              <w:ind w:firstLineChars="100" w:firstLine="175"/>
              <w:rPr>
                <w:sz w:val="18"/>
                <w:szCs w:val="21"/>
              </w:rPr>
            </w:pPr>
            <w:r w:rsidRPr="00C87202">
              <w:rPr>
                <w:rFonts w:hint="eastAsia"/>
                <w:sz w:val="18"/>
                <w:szCs w:val="21"/>
              </w:rPr>
              <w:t>府が進める「家庭の省エネ・エコスタイルの推進」の取組みに協力し、</w:t>
            </w:r>
            <w:r w:rsidR="00FD12D8" w:rsidRPr="00FD12D8">
              <w:rPr>
                <w:rFonts w:hint="eastAsia"/>
                <w:sz w:val="18"/>
                <w:szCs w:val="21"/>
              </w:rPr>
              <w:t>府民の省エネ意識向上及び日常的な省エネの</w:t>
            </w:r>
          </w:p>
          <w:p w14:paraId="1398F2DC" w14:textId="193440F9" w:rsidR="00AA58D7" w:rsidRPr="00C87202" w:rsidRDefault="00FD12D8" w:rsidP="00C87202">
            <w:pPr>
              <w:spacing w:line="320" w:lineRule="exact"/>
              <w:ind w:firstLineChars="100" w:firstLine="175"/>
              <w:rPr>
                <w:color w:val="FF0000"/>
                <w:sz w:val="18"/>
                <w:szCs w:val="21"/>
              </w:rPr>
            </w:pPr>
            <w:r w:rsidRPr="00FD12D8">
              <w:rPr>
                <w:rFonts w:hint="eastAsia"/>
                <w:sz w:val="18"/>
                <w:szCs w:val="21"/>
              </w:rPr>
              <w:t>取組み拡大に向けた活動を行います</w:t>
            </w:r>
          </w:p>
          <w:p w14:paraId="6D105C07" w14:textId="77777777" w:rsidR="00923BE9" w:rsidRPr="00C87202" w:rsidRDefault="00923BE9" w:rsidP="00923BE9">
            <w:pPr>
              <w:spacing w:line="320" w:lineRule="exact"/>
              <w:rPr>
                <w:i/>
                <w:color w:val="FF0000"/>
                <w:sz w:val="21"/>
                <w:szCs w:val="21"/>
              </w:rPr>
            </w:pPr>
            <w:r w:rsidRPr="00C87202">
              <w:rPr>
                <w:rFonts w:hint="eastAsia"/>
                <w:color w:val="000000" w:themeColor="text1"/>
                <w:sz w:val="21"/>
                <w:szCs w:val="21"/>
              </w:rPr>
              <w:t>○エネルギー・環境教育への協力</w:t>
            </w:r>
          </w:p>
          <w:p w14:paraId="3A200172" w14:textId="77777777" w:rsidR="00FD136E" w:rsidRDefault="00923BE9" w:rsidP="00FD136E">
            <w:pPr>
              <w:spacing w:line="320" w:lineRule="exact"/>
              <w:ind w:firstLineChars="100" w:firstLine="175"/>
              <w:rPr>
                <w:color w:val="000000" w:themeColor="text1"/>
                <w:sz w:val="18"/>
                <w:szCs w:val="21"/>
              </w:rPr>
            </w:pPr>
            <w:r w:rsidRPr="00C87202">
              <w:rPr>
                <w:rFonts w:hint="eastAsia"/>
                <w:color w:val="000000" w:themeColor="text1"/>
                <w:sz w:val="18"/>
                <w:szCs w:val="21"/>
              </w:rPr>
              <w:t>小学生を対象としたエネルギーに関する環境教育教材作成に協賛するなど、府民のエネルギー・環境教育の推進に</w:t>
            </w:r>
          </w:p>
          <w:p w14:paraId="36155FFE" w14:textId="53F35C12" w:rsidR="00923BE9" w:rsidRPr="00923BE9" w:rsidRDefault="00923BE9" w:rsidP="00FD136E">
            <w:pPr>
              <w:spacing w:line="320" w:lineRule="exact"/>
              <w:ind w:firstLineChars="100" w:firstLine="175"/>
              <w:rPr>
                <w:color w:val="000000" w:themeColor="text1"/>
                <w:sz w:val="18"/>
                <w:szCs w:val="21"/>
              </w:rPr>
            </w:pPr>
            <w:r w:rsidRPr="00C87202">
              <w:rPr>
                <w:rFonts w:hint="eastAsia"/>
                <w:color w:val="000000" w:themeColor="text1"/>
                <w:sz w:val="18"/>
                <w:szCs w:val="21"/>
              </w:rPr>
              <w:t>協力します</w:t>
            </w:r>
          </w:p>
          <w:p w14:paraId="798B7B3D" w14:textId="527253D8" w:rsidR="00801063" w:rsidRPr="0095535F" w:rsidRDefault="00801063" w:rsidP="00FA02B9">
            <w:pPr>
              <w:spacing w:line="320" w:lineRule="exact"/>
              <w:rPr>
                <w:color w:val="000000" w:themeColor="text1"/>
                <w:sz w:val="18"/>
                <w:szCs w:val="21"/>
              </w:rPr>
            </w:pPr>
          </w:p>
        </w:tc>
      </w:tr>
      <w:tr w:rsidR="0059588C" w:rsidRPr="0095535F" w14:paraId="325E5EB9" w14:textId="77777777" w:rsidTr="00FD12D8">
        <w:trPr>
          <w:trHeight w:val="1904"/>
          <w:jc w:val="center"/>
        </w:trPr>
        <w:tc>
          <w:tcPr>
            <w:tcW w:w="528" w:type="dxa"/>
            <w:vAlign w:val="center"/>
          </w:tcPr>
          <w:p w14:paraId="6A3A983C" w14:textId="1006EE85" w:rsidR="0059588C" w:rsidRPr="00FD12D8" w:rsidRDefault="0059588C" w:rsidP="00FD12D8">
            <w:pPr>
              <w:rPr>
                <w:sz w:val="21"/>
                <w:szCs w:val="21"/>
              </w:rPr>
            </w:pPr>
          </w:p>
        </w:tc>
        <w:tc>
          <w:tcPr>
            <w:tcW w:w="1423" w:type="dxa"/>
            <w:vAlign w:val="center"/>
          </w:tcPr>
          <w:p w14:paraId="03FBB185" w14:textId="6E97054A" w:rsidR="0059588C" w:rsidRPr="0095535F" w:rsidRDefault="00801063" w:rsidP="00A674AC">
            <w:pPr>
              <w:jc w:val="left"/>
              <w:rPr>
                <w:sz w:val="21"/>
                <w:szCs w:val="21"/>
              </w:rPr>
            </w:pPr>
            <w:r>
              <w:rPr>
                <w:noProof/>
                <w:szCs w:val="21"/>
              </w:rPr>
              <w:drawing>
                <wp:anchor distT="0" distB="0" distL="114300" distR="114300" simplePos="0" relativeHeight="251666432" behindDoc="0" locked="0" layoutInCell="1" allowOverlap="1" wp14:anchorId="54D994D1" wp14:editId="5FF596F2">
                  <wp:simplePos x="0" y="0"/>
                  <wp:positionH relativeFrom="column">
                    <wp:posOffset>6985</wp:posOffset>
                  </wp:positionH>
                  <wp:positionV relativeFrom="paragraph">
                    <wp:posOffset>210185</wp:posOffset>
                  </wp:positionV>
                  <wp:extent cx="754380" cy="754380"/>
                  <wp:effectExtent l="0" t="0" r="7620" b="7620"/>
                  <wp:wrapNone/>
                  <wp:docPr id="6"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3" w:type="dxa"/>
          </w:tcPr>
          <w:p w14:paraId="544AECC9" w14:textId="77777777" w:rsidR="00923BE9" w:rsidRPr="00AA58D7" w:rsidRDefault="00923BE9" w:rsidP="00923BE9">
            <w:pPr>
              <w:spacing w:line="320" w:lineRule="exact"/>
              <w:rPr>
                <w:i/>
                <w:color w:val="FF0000"/>
                <w:sz w:val="21"/>
                <w:szCs w:val="21"/>
              </w:rPr>
            </w:pPr>
            <w:r>
              <w:rPr>
                <w:rFonts w:hint="eastAsia"/>
                <w:color w:val="000000" w:themeColor="text1"/>
                <w:sz w:val="21"/>
                <w:szCs w:val="21"/>
              </w:rPr>
              <w:t>○</w:t>
            </w:r>
            <w:r w:rsidRPr="00FD12D8">
              <w:rPr>
                <w:rFonts w:hint="eastAsia"/>
                <w:color w:val="000000" w:themeColor="text1"/>
                <w:sz w:val="21"/>
                <w:szCs w:val="21"/>
              </w:rPr>
              <w:t>再生可能エネルギーの普及や省エネへの取組みへの協力</w:t>
            </w:r>
          </w:p>
          <w:p w14:paraId="5C8D8CD0" w14:textId="77777777" w:rsidR="00FD136E" w:rsidRDefault="00923BE9" w:rsidP="00FD136E">
            <w:pPr>
              <w:spacing w:line="320" w:lineRule="exact"/>
              <w:ind w:firstLineChars="100" w:firstLine="175"/>
              <w:rPr>
                <w:color w:val="000000" w:themeColor="text1"/>
                <w:sz w:val="18"/>
                <w:szCs w:val="21"/>
              </w:rPr>
            </w:pPr>
            <w:r w:rsidRPr="00FD12D8">
              <w:rPr>
                <w:rFonts w:hint="eastAsia"/>
                <w:color w:val="000000" w:themeColor="text1"/>
                <w:sz w:val="18"/>
                <w:szCs w:val="21"/>
              </w:rPr>
              <w:t>自社ビルや店舗において、太陽光発電など再生可能エネルギーを導入します。あわせて、自らの事業活動で排出</w:t>
            </w:r>
          </w:p>
          <w:p w14:paraId="60B32979" w14:textId="2F2C9644" w:rsidR="00923BE9" w:rsidRPr="00923BE9" w:rsidRDefault="00923BE9" w:rsidP="00FD136E">
            <w:pPr>
              <w:spacing w:line="320" w:lineRule="exact"/>
              <w:ind w:firstLineChars="100" w:firstLine="175"/>
              <w:rPr>
                <w:color w:val="000000" w:themeColor="text1"/>
                <w:sz w:val="18"/>
                <w:szCs w:val="21"/>
              </w:rPr>
            </w:pPr>
            <w:r w:rsidRPr="00FD12D8">
              <w:rPr>
                <w:rFonts w:hint="eastAsia"/>
                <w:color w:val="000000" w:themeColor="text1"/>
                <w:sz w:val="18"/>
                <w:szCs w:val="21"/>
              </w:rPr>
              <w:t>する</w:t>
            </w:r>
            <w:r w:rsidR="002450DF">
              <w:rPr>
                <w:rFonts w:hint="eastAsia"/>
                <w:color w:val="000000" w:themeColor="text1"/>
                <w:sz w:val="18"/>
                <w:szCs w:val="21"/>
              </w:rPr>
              <w:t>CO</w:t>
            </w:r>
            <w:r w:rsidR="002450DF" w:rsidRPr="00FD136E">
              <w:rPr>
                <w:rFonts w:hint="eastAsia"/>
                <w:color w:val="000000" w:themeColor="text1"/>
                <w:sz w:val="18"/>
                <w:szCs w:val="21"/>
              </w:rPr>
              <w:t>2</w:t>
            </w:r>
            <w:r w:rsidRPr="00FD12D8">
              <w:rPr>
                <w:rFonts w:hint="eastAsia"/>
                <w:color w:val="000000" w:themeColor="text1"/>
                <w:sz w:val="18"/>
                <w:szCs w:val="21"/>
              </w:rPr>
              <w:t>の削減を進めることにより、低炭素社会の実現に貢献します</w:t>
            </w:r>
          </w:p>
          <w:p w14:paraId="43492240" w14:textId="315D3B28" w:rsidR="0059588C" w:rsidRPr="0095535F" w:rsidRDefault="00FD12D8" w:rsidP="00A674AC">
            <w:pPr>
              <w:spacing w:line="320" w:lineRule="exact"/>
              <w:rPr>
                <w:color w:val="000000" w:themeColor="text1"/>
                <w:sz w:val="18"/>
                <w:szCs w:val="21"/>
              </w:rPr>
            </w:pPr>
            <w:r>
              <w:rPr>
                <w:rFonts w:hint="eastAsia"/>
                <w:color w:val="000000" w:themeColor="text1"/>
                <w:sz w:val="21"/>
                <w:szCs w:val="21"/>
              </w:rPr>
              <w:t>○</w:t>
            </w:r>
            <w:r w:rsidRPr="00FD12D8">
              <w:rPr>
                <w:rFonts w:hint="eastAsia"/>
                <w:color w:val="000000" w:themeColor="text1"/>
                <w:sz w:val="21"/>
                <w:szCs w:val="21"/>
              </w:rPr>
              <w:t>アドプト・ロード・プログラムへの協力</w:t>
            </w:r>
          </w:p>
          <w:p w14:paraId="76B40C56" w14:textId="054E342E" w:rsidR="0059588C" w:rsidRPr="0095535F" w:rsidRDefault="00FD12D8" w:rsidP="00FD12D8">
            <w:pPr>
              <w:spacing w:line="320" w:lineRule="exact"/>
              <w:ind w:firstLineChars="100" w:firstLine="175"/>
              <w:rPr>
                <w:color w:val="000000" w:themeColor="text1"/>
                <w:sz w:val="18"/>
                <w:szCs w:val="21"/>
              </w:rPr>
            </w:pPr>
            <w:r w:rsidRPr="00FD12D8">
              <w:rPr>
                <w:rFonts w:hint="eastAsia"/>
                <w:color w:val="000000" w:themeColor="text1"/>
                <w:sz w:val="18"/>
                <w:szCs w:val="21"/>
              </w:rPr>
              <w:t>府土木事務所・市町村と連携し、原則として月</w:t>
            </w:r>
            <w:r w:rsidRPr="00FD12D8">
              <w:rPr>
                <w:rFonts w:hint="eastAsia"/>
                <w:color w:val="000000" w:themeColor="text1"/>
                <w:sz w:val="18"/>
                <w:szCs w:val="21"/>
              </w:rPr>
              <w:t>1</w:t>
            </w:r>
            <w:r w:rsidRPr="00FD12D8">
              <w:rPr>
                <w:rFonts w:hint="eastAsia"/>
                <w:color w:val="000000" w:themeColor="text1"/>
                <w:sz w:val="18"/>
                <w:szCs w:val="21"/>
              </w:rPr>
              <w:t>回以上、設定した区間の美化活動を行います</w:t>
            </w:r>
          </w:p>
          <w:p w14:paraId="744A34CD" w14:textId="4FAC2573" w:rsidR="0059588C" w:rsidRPr="00C87202" w:rsidRDefault="00FD12D8" w:rsidP="00A674AC">
            <w:pPr>
              <w:spacing w:line="320" w:lineRule="exact"/>
              <w:rPr>
                <w:color w:val="000000" w:themeColor="text1"/>
                <w:sz w:val="21"/>
                <w:szCs w:val="21"/>
              </w:rPr>
            </w:pPr>
            <w:r w:rsidRPr="00C87202">
              <w:rPr>
                <w:rFonts w:hint="eastAsia"/>
                <w:color w:val="000000" w:themeColor="text1"/>
                <w:sz w:val="21"/>
                <w:szCs w:val="21"/>
              </w:rPr>
              <w:t>○</w:t>
            </w:r>
            <w:r w:rsidR="002450DF" w:rsidRPr="00C87202">
              <w:rPr>
                <w:rFonts w:hint="eastAsia"/>
                <w:color w:val="000000" w:themeColor="text1"/>
                <w:sz w:val="21"/>
                <w:szCs w:val="21"/>
              </w:rPr>
              <w:t>EV</w:t>
            </w:r>
            <w:r w:rsidR="002450DF" w:rsidRPr="00C87202">
              <w:rPr>
                <w:rFonts w:hint="eastAsia"/>
                <w:color w:val="000000" w:themeColor="text1"/>
                <w:sz w:val="21"/>
                <w:szCs w:val="21"/>
              </w:rPr>
              <w:t>の普及に向けたインフラ整備に関する協力</w:t>
            </w:r>
          </w:p>
          <w:p w14:paraId="16CA35C1" w14:textId="41EA2AAF" w:rsidR="00FD12D8" w:rsidRDefault="00FD12D8" w:rsidP="00FA02B9">
            <w:pPr>
              <w:spacing w:line="320" w:lineRule="exact"/>
              <w:ind w:firstLineChars="100" w:firstLine="175"/>
              <w:rPr>
                <w:color w:val="000000" w:themeColor="text1"/>
                <w:sz w:val="18"/>
                <w:szCs w:val="21"/>
              </w:rPr>
            </w:pPr>
            <w:r w:rsidRPr="00C87202">
              <w:rPr>
                <w:rFonts w:hint="eastAsia"/>
                <w:color w:val="000000" w:themeColor="text1"/>
                <w:sz w:val="18"/>
                <w:szCs w:val="21"/>
              </w:rPr>
              <w:t>府内店舗において</w:t>
            </w:r>
            <w:r w:rsidR="00091DBA" w:rsidRPr="00091DBA">
              <w:rPr>
                <w:rFonts w:hint="eastAsia"/>
                <w:color w:val="000000" w:themeColor="text1"/>
                <w:sz w:val="18"/>
                <w:szCs w:val="21"/>
              </w:rPr>
              <w:t>電気自動車の</w:t>
            </w:r>
            <w:r w:rsidRPr="00C87202">
              <w:rPr>
                <w:rFonts w:hint="eastAsia"/>
                <w:color w:val="000000" w:themeColor="text1"/>
                <w:sz w:val="18"/>
                <w:szCs w:val="21"/>
              </w:rPr>
              <w:t>急速充電器を設置します（平成</w:t>
            </w:r>
            <w:r w:rsidRPr="00C87202">
              <w:rPr>
                <w:rFonts w:hint="eastAsia"/>
                <w:color w:val="000000" w:themeColor="text1"/>
                <w:sz w:val="18"/>
                <w:szCs w:val="21"/>
              </w:rPr>
              <w:t>22</w:t>
            </w:r>
            <w:r w:rsidRPr="00C87202">
              <w:rPr>
                <w:rFonts w:hint="eastAsia"/>
                <w:color w:val="000000" w:themeColor="text1"/>
                <w:sz w:val="18"/>
                <w:szCs w:val="21"/>
              </w:rPr>
              <w:t>年</w:t>
            </w:r>
            <w:r w:rsidRPr="00C87202">
              <w:rPr>
                <w:rFonts w:hint="eastAsia"/>
                <w:color w:val="000000" w:themeColor="text1"/>
                <w:sz w:val="18"/>
                <w:szCs w:val="21"/>
              </w:rPr>
              <w:t>3</w:t>
            </w:r>
            <w:r w:rsidRPr="00C87202">
              <w:rPr>
                <w:rFonts w:hint="eastAsia"/>
                <w:color w:val="000000" w:themeColor="text1"/>
                <w:sz w:val="18"/>
                <w:szCs w:val="21"/>
              </w:rPr>
              <w:t>月より協力）</w:t>
            </w:r>
          </w:p>
          <w:p w14:paraId="7F607466" w14:textId="4EC2808B" w:rsidR="00FD12D8" w:rsidRPr="0095535F" w:rsidRDefault="00FD12D8" w:rsidP="00FD12D8">
            <w:pPr>
              <w:spacing w:line="320" w:lineRule="exact"/>
              <w:ind w:firstLineChars="100" w:firstLine="175"/>
              <w:rPr>
                <w:color w:val="000000" w:themeColor="text1"/>
                <w:sz w:val="18"/>
                <w:szCs w:val="21"/>
              </w:rPr>
            </w:pPr>
          </w:p>
        </w:tc>
      </w:tr>
      <w:tr w:rsidR="0059588C" w:rsidRPr="0095535F" w14:paraId="183ACFA0" w14:textId="77777777" w:rsidTr="00FE757D">
        <w:trPr>
          <w:trHeight w:val="1801"/>
          <w:jc w:val="center"/>
        </w:trPr>
        <w:tc>
          <w:tcPr>
            <w:tcW w:w="528" w:type="dxa"/>
            <w:vAlign w:val="center"/>
          </w:tcPr>
          <w:p w14:paraId="6964A7CF" w14:textId="77777777" w:rsidR="0059588C" w:rsidRPr="0095535F" w:rsidRDefault="0059588C" w:rsidP="00A674AC">
            <w:pPr>
              <w:pStyle w:val="a5"/>
              <w:numPr>
                <w:ilvl w:val="0"/>
                <w:numId w:val="11"/>
              </w:numPr>
              <w:ind w:leftChars="0"/>
              <w:rPr>
                <w:sz w:val="21"/>
                <w:szCs w:val="21"/>
              </w:rPr>
            </w:pPr>
          </w:p>
        </w:tc>
        <w:tc>
          <w:tcPr>
            <w:tcW w:w="1423" w:type="dxa"/>
            <w:vAlign w:val="center"/>
          </w:tcPr>
          <w:p w14:paraId="5586B0C6" w14:textId="184829A6" w:rsidR="0059588C" w:rsidRDefault="00801063" w:rsidP="00A674AC">
            <w:pPr>
              <w:jc w:val="left"/>
              <w:rPr>
                <w:sz w:val="21"/>
                <w:szCs w:val="21"/>
              </w:rPr>
            </w:pPr>
            <w:r>
              <w:rPr>
                <w:rFonts w:hint="eastAsia"/>
                <w:sz w:val="21"/>
                <w:szCs w:val="21"/>
              </w:rPr>
              <w:t>防災・防犯</w:t>
            </w:r>
          </w:p>
          <w:p w14:paraId="2B389072" w14:textId="420BC72E" w:rsidR="0059588C" w:rsidRPr="0095535F" w:rsidRDefault="00801063" w:rsidP="00A674AC">
            <w:pPr>
              <w:jc w:val="left"/>
              <w:rPr>
                <w:sz w:val="21"/>
                <w:szCs w:val="21"/>
              </w:rPr>
            </w:pPr>
            <w:r>
              <w:rPr>
                <w:noProof/>
                <w:szCs w:val="21"/>
              </w:rPr>
              <w:drawing>
                <wp:anchor distT="0" distB="0" distL="114300" distR="114300" simplePos="0" relativeHeight="251664384" behindDoc="0" locked="0" layoutInCell="1" allowOverlap="1" wp14:anchorId="58E502F4" wp14:editId="0DF4916A">
                  <wp:simplePos x="0" y="0"/>
                  <wp:positionH relativeFrom="column">
                    <wp:posOffset>9525</wp:posOffset>
                  </wp:positionH>
                  <wp:positionV relativeFrom="paragraph">
                    <wp:posOffset>27940</wp:posOffset>
                  </wp:positionV>
                  <wp:extent cx="754920" cy="754920"/>
                  <wp:effectExtent l="0" t="0" r="7620" b="7620"/>
                  <wp:wrapNone/>
                  <wp:docPr id="11" name="図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4920" cy="7549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3" w:type="dxa"/>
          </w:tcPr>
          <w:p w14:paraId="340A2A33" w14:textId="6D173538" w:rsidR="0059588C" w:rsidRDefault="00FD12D8" w:rsidP="00A674AC">
            <w:pPr>
              <w:spacing w:line="320" w:lineRule="exact"/>
              <w:rPr>
                <w:color w:val="000000" w:themeColor="text1"/>
                <w:sz w:val="21"/>
                <w:szCs w:val="21"/>
              </w:rPr>
            </w:pPr>
            <w:r w:rsidRPr="00FD12D8">
              <w:rPr>
                <w:rFonts w:hint="eastAsia"/>
                <w:color w:val="000000" w:themeColor="text1"/>
                <w:sz w:val="21"/>
                <w:szCs w:val="21"/>
              </w:rPr>
              <w:t>◎大阪の地域防災力の充実に向けた協力</w:t>
            </w:r>
          </w:p>
          <w:p w14:paraId="3753E413" w14:textId="77777777" w:rsidR="002E7815" w:rsidRDefault="00FD12D8" w:rsidP="008905EB">
            <w:pPr>
              <w:spacing w:line="320" w:lineRule="exact"/>
              <w:ind w:firstLineChars="100" w:firstLine="175"/>
              <w:rPr>
                <w:color w:val="000000" w:themeColor="text1"/>
                <w:sz w:val="18"/>
                <w:szCs w:val="21"/>
              </w:rPr>
            </w:pPr>
            <w:r w:rsidRPr="00FD12D8">
              <w:rPr>
                <w:rFonts w:hint="eastAsia"/>
                <w:color w:val="000000" w:themeColor="text1"/>
                <w:sz w:val="18"/>
                <w:szCs w:val="21"/>
              </w:rPr>
              <w:t>大阪</w:t>
            </w:r>
            <w:r w:rsidRPr="00FD12D8">
              <w:rPr>
                <w:rFonts w:hint="eastAsia"/>
                <w:color w:val="000000" w:themeColor="text1"/>
                <w:sz w:val="18"/>
                <w:szCs w:val="21"/>
              </w:rPr>
              <w:t>880</w:t>
            </w:r>
            <w:r w:rsidRPr="00FD12D8">
              <w:rPr>
                <w:rFonts w:hint="eastAsia"/>
                <w:color w:val="000000" w:themeColor="text1"/>
                <w:sz w:val="18"/>
                <w:szCs w:val="21"/>
              </w:rPr>
              <w:t>万人訓練への協力や、府内各店舗でのポスター掲示やチラシ配架等を通じて、大阪の地域防災力の</w:t>
            </w:r>
          </w:p>
          <w:p w14:paraId="0501B6A1" w14:textId="3D9AD6D1" w:rsidR="0059588C" w:rsidRDefault="00FD12D8" w:rsidP="008905EB">
            <w:pPr>
              <w:spacing w:line="320" w:lineRule="exact"/>
              <w:ind w:firstLineChars="100" w:firstLine="175"/>
              <w:rPr>
                <w:color w:val="000000" w:themeColor="text1"/>
                <w:sz w:val="18"/>
                <w:szCs w:val="21"/>
              </w:rPr>
            </w:pPr>
            <w:r w:rsidRPr="00FD12D8">
              <w:rPr>
                <w:rFonts w:hint="eastAsia"/>
                <w:color w:val="000000" w:themeColor="text1"/>
                <w:sz w:val="18"/>
                <w:szCs w:val="21"/>
              </w:rPr>
              <w:t>充実に向けた取組みに協力します</w:t>
            </w:r>
          </w:p>
          <w:p w14:paraId="2DC7F8A2" w14:textId="4F0F493B" w:rsidR="0059588C" w:rsidRDefault="00FD12D8" w:rsidP="00A674AC">
            <w:pPr>
              <w:spacing w:line="320" w:lineRule="exact"/>
              <w:rPr>
                <w:color w:val="000000" w:themeColor="text1"/>
                <w:sz w:val="18"/>
                <w:szCs w:val="21"/>
              </w:rPr>
            </w:pPr>
            <w:r w:rsidRPr="00FD12D8">
              <w:rPr>
                <w:rFonts w:hint="eastAsia"/>
                <w:color w:val="000000" w:themeColor="text1"/>
                <w:sz w:val="21"/>
                <w:szCs w:val="21"/>
              </w:rPr>
              <w:t>◎特殊詐欺被害拡大防止、消費者被害防止に向けた協力</w:t>
            </w:r>
          </w:p>
          <w:p w14:paraId="5B482F48" w14:textId="77777777" w:rsidR="002E7815" w:rsidRDefault="00FD12D8" w:rsidP="002E7815">
            <w:pPr>
              <w:spacing w:line="320" w:lineRule="exact"/>
              <w:ind w:firstLineChars="100" w:firstLine="175"/>
              <w:rPr>
                <w:color w:val="000000" w:themeColor="text1"/>
                <w:sz w:val="18"/>
                <w:szCs w:val="21"/>
              </w:rPr>
            </w:pPr>
            <w:r w:rsidRPr="00FD12D8">
              <w:rPr>
                <w:rFonts w:hint="eastAsia"/>
                <w:color w:val="000000" w:themeColor="text1"/>
                <w:sz w:val="18"/>
                <w:szCs w:val="21"/>
              </w:rPr>
              <w:t>府内各店舗にて、ポスター掲示、チラシ配架や特殊詐欺被害防止キャンペーンへの協力を通じ、府民の防犯意識</w:t>
            </w:r>
          </w:p>
          <w:p w14:paraId="6B9A36E4" w14:textId="0033B8E1" w:rsidR="0059588C" w:rsidRDefault="00FD12D8" w:rsidP="002E7815">
            <w:pPr>
              <w:spacing w:line="320" w:lineRule="exact"/>
              <w:ind w:firstLineChars="100" w:firstLine="175"/>
              <w:rPr>
                <w:color w:val="000000" w:themeColor="text1"/>
                <w:sz w:val="18"/>
                <w:szCs w:val="21"/>
              </w:rPr>
            </w:pPr>
            <w:r w:rsidRPr="00FD12D8">
              <w:rPr>
                <w:rFonts w:hint="eastAsia"/>
                <w:color w:val="000000" w:themeColor="text1"/>
                <w:sz w:val="18"/>
                <w:szCs w:val="21"/>
              </w:rPr>
              <w:t>向上に協力します</w:t>
            </w:r>
          </w:p>
          <w:p w14:paraId="29E0CE8B" w14:textId="20A1FDFB" w:rsidR="00FD12D8" w:rsidRPr="00C87202" w:rsidRDefault="002450DF" w:rsidP="00FD12D8">
            <w:pPr>
              <w:spacing w:line="320" w:lineRule="exact"/>
              <w:rPr>
                <w:color w:val="000000" w:themeColor="text1"/>
                <w:sz w:val="18"/>
                <w:szCs w:val="21"/>
              </w:rPr>
            </w:pPr>
            <w:r w:rsidRPr="00C87202">
              <w:rPr>
                <w:rFonts w:ascii="Segoe UI Symbol" w:hAnsi="Segoe UI Symbol" w:cs="Segoe UI Symbol" w:hint="eastAsia"/>
                <w:color w:val="000000" w:themeColor="text1"/>
                <w:sz w:val="21"/>
                <w:szCs w:val="21"/>
              </w:rPr>
              <w:t>◎</w:t>
            </w:r>
            <w:r w:rsidR="00801063" w:rsidRPr="00C87202">
              <w:rPr>
                <w:rFonts w:hint="eastAsia"/>
                <w:color w:val="000000" w:themeColor="text1"/>
                <w:sz w:val="21"/>
                <w:szCs w:val="21"/>
              </w:rPr>
              <w:t>防災・減災への協力</w:t>
            </w:r>
          </w:p>
          <w:p w14:paraId="5FC9062C" w14:textId="77777777" w:rsidR="00FA02B9" w:rsidRPr="00C87202" w:rsidRDefault="00801063" w:rsidP="00FA02B9">
            <w:pPr>
              <w:spacing w:line="320" w:lineRule="exact"/>
              <w:ind w:firstLineChars="100" w:firstLine="175"/>
              <w:rPr>
                <w:color w:val="000000" w:themeColor="text1"/>
                <w:sz w:val="18"/>
                <w:szCs w:val="21"/>
              </w:rPr>
            </w:pPr>
            <w:r w:rsidRPr="00C87202">
              <w:rPr>
                <w:rFonts w:hint="eastAsia"/>
                <w:color w:val="000000" w:themeColor="text1"/>
                <w:sz w:val="18"/>
                <w:szCs w:val="21"/>
              </w:rPr>
              <w:t>地震発生時の電気火災発生抑制に有効とされている感震ブレーカーの普及啓発に協力します</w:t>
            </w:r>
          </w:p>
          <w:p w14:paraId="0754A461" w14:textId="7298823B" w:rsidR="00FD12D8" w:rsidRPr="00C87202" w:rsidRDefault="00801063" w:rsidP="00FA02B9">
            <w:pPr>
              <w:spacing w:line="320" w:lineRule="exact"/>
              <w:ind w:firstLineChars="100" w:firstLine="175"/>
              <w:rPr>
                <w:color w:val="000000" w:themeColor="text1"/>
                <w:sz w:val="18"/>
                <w:szCs w:val="21"/>
              </w:rPr>
            </w:pPr>
            <w:r w:rsidRPr="00C87202">
              <w:rPr>
                <w:rFonts w:hint="eastAsia"/>
                <w:color w:val="000000" w:themeColor="text1"/>
                <w:sz w:val="18"/>
                <w:szCs w:val="21"/>
              </w:rPr>
              <w:t>（平成</w:t>
            </w:r>
            <w:r w:rsidRPr="00C87202">
              <w:rPr>
                <w:rFonts w:hint="eastAsia"/>
                <w:color w:val="000000" w:themeColor="text1"/>
                <w:sz w:val="18"/>
                <w:szCs w:val="21"/>
              </w:rPr>
              <w:t>29</w:t>
            </w:r>
            <w:r w:rsidRPr="00C87202">
              <w:rPr>
                <w:rFonts w:hint="eastAsia"/>
                <w:color w:val="000000" w:themeColor="text1"/>
                <w:sz w:val="18"/>
                <w:szCs w:val="21"/>
              </w:rPr>
              <w:t>年</w:t>
            </w:r>
            <w:r w:rsidRPr="00C87202">
              <w:rPr>
                <w:rFonts w:hint="eastAsia"/>
                <w:color w:val="000000" w:themeColor="text1"/>
                <w:sz w:val="18"/>
                <w:szCs w:val="21"/>
              </w:rPr>
              <w:t>11</w:t>
            </w:r>
            <w:r w:rsidRPr="00C87202">
              <w:rPr>
                <w:rFonts w:hint="eastAsia"/>
                <w:color w:val="000000" w:themeColor="text1"/>
                <w:sz w:val="18"/>
                <w:szCs w:val="21"/>
              </w:rPr>
              <w:t>月より協力）</w:t>
            </w:r>
          </w:p>
          <w:p w14:paraId="11A97682" w14:textId="6509A20E" w:rsidR="002450DF" w:rsidRDefault="002450DF" w:rsidP="00801063">
            <w:pPr>
              <w:spacing w:line="320" w:lineRule="exact"/>
              <w:ind w:firstLineChars="100" w:firstLine="175"/>
              <w:rPr>
                <w:color w:val="000000" w:themeColor="text1"/>
                <w:sz w:val="18"/>
                <w:szCs w:val="21"/>
              </w:rPr>
            </w:pPr>
            <w:r w:rsidRPr="00C87202">
              <w:rPr>
                <w:rFonts w:hint="eastAsia"/>
                <w:color w:val="000000" w:themeColor="text1"/>
                <w:sz w:val="18"/>
                <w:szCs w:val="21"/>
              </w:rPr>
              <w:t>また、府内各店舗のリフォームコーナーにて、耐震改修の普及啓発に協力します</w:t>
            </w:r>
          </w:p>
          <w:p w14:paraId="1638B314" w14:textId="77777777" w:rsidR="0059588C" w:rsidRPr="001043D1" w:rsidRDefault="0059588C" w:rsidP="00A674AC">
            <w:pPr>
              <w:spacing w:line="320" w:lineRule="exact"/>
              <w:rPr>
                <w:color w:val="000000" w:themeColor="text1"/>
                <w:sz w:val="18"/>
                <w:szCs w:val="21"/>
              </w:rPr>
            </w:pPr>
          </w:p>
        </w:tc>
      </w:tr>
      <w:tr w:rsidR="0059588C" w:rsidRPr="0095535F" w14:paraId="40BC277E" w14:textId="77777777" w:rsidTr="005B3BD2">
        <w:trPr>
          <w:jc w:val="center"/>
        </w:trPr>
        <w:tc>
          <w:tcPr>
            <w:tcW w:w="528" w:type="dxa"/>
            <w:vAlign w:val="center"/>
          </w:tcPr>
          <w:p w14:paraId="233BD9EF" w14:textId="77777777" w:rsidR="0059588C" w:rsidRPr="0095535F" w:rsidRDefault="0059588C" w:rsidP="00A674AC">
            <w:pPr>
              <w:pStyle w:val="a5"/>
              <w:numPr>
                <w:ilvl w:val="0"/>
                <w:numId w:val="11"/>
              </w:numPr>
              <w:ind w:leftChars="0"/>
              <w:rPr>
                <w:sz w:val="21"/>
                <w:szCs w:val="21"/>
              </w:rPr>
            </w:pPr>
          </w:p>
        </w:tc>
        <w:tc>
          <w:tcPr>
            <w:tcW w:w="1423" w:type="dxa"/>
            <w:vAlign w:val="center"/>
          </w:tcPr>
          <w:p w14:paraId="4A247120" w14:textId="38A4FADC" w:rsidR="0059588C" w:rsidRPr="0095535F" w:rsidRDefault="00785EC2" w:rsidP="00A674AC">
            <w:pPr>
              <w:jc w:val="left"/>
              <w:rPr>
                <w:color w:val="000000" w:themeColor="text1"/>
                <w:sz w:val="21"/>
                <w:szCs w:val="21"/>
              </w:rPr>
            </w:pPr>
            <w:r>
              <w:rPr>
                <w:rFonts w:hint="eastAsia"/>
                <w:color w:val="000000" w:themeColor="text1"/>
                <w:sz w:val="21"/>
                <w:szCs w:val="21"/>
              </w:rPr>
              <w:t>健康</w:t>
            </w:r>
          </w:p>
          <w:p w14:paraId="4F3D9360" w14:textId="2DE71EFC" w:rsidR="0059588C" w:rsidRPr="0095535F" w:rsidRDefault="00785EC2" w:rsidP="00A674AC">
            <w:pPr>
              <w:jc w:val="left"/>
              <w:rPr>
                <w:color w:val="000000" w:themeColor="text1"/>
                <w:sz w:val="21"/>
                <w:szCs w:val="21"/>
              </w:rPr>
            </w:pPr>
            <w:r>
              <w:rPr>
                <w:noProof/>
                <w:szCs w:val="21"/>
              </w:rPr>
              <w:drawing>
                <wp:anchor distT="0" distB="0" distL="114300" distR="114300" simplePos="0" relativeHeight="251670528" behindDoc="0" locked="0" layoutInCell="1" allowOverlap="1" wp14:anchorId="169C7F91" wp14:editId="4CD427D6">
                  <wp:simplePos x="0" y="0"/>
                  <wp:positionH relativeFrom="column">
                    <wp:posOffset>3810</wp:posOffset>
                  </wp:positionH>
                  <wp:positionV relativeFrom="paragraph">
                    <wp:posOffset>80010</wp:posOffset>
                  </wp:positionV>
                  <wp:extent cx="754560" cy="754560"/>
                  <wp:effectExtent l="0" t="0" r="762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560" cy="754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3" w:type="dxa"/>
          </w:tcPr>
          <w:p w14:paraId="15E9EDCC" w14:textId="2325F4C8" w:rsidR="005F4E67" w:rsidRPr="0095535F" w:rsidRDefault="0059588C" w:rsidP="00A674AC">
            <w:pPr>
              <w:spacing w:line="320" w:lineRule="exact"/>
              <w:rPr>
                <w:color w:val="000000" w:themeColor="text1"/>
                <w:sz w:val="21"/>
                <w:szCs w:val="21"/>
              </w:rPr>
            </w:pPr>
            <w:r w:rsidRPr="0095535F">
              <w:rPr>
                <w:rFonts w:hint="eastAsia"/>
                <w:color w:val="000000" w:themeColor="text1"/>
                <w:sz w:val="21"/>
                <w:szCs w:val="21"/>
              </w:rPr>
              <w:t>◎</w:t>
            </w:r>
            <w:r w:rsidR="00FD136E">
              <w:rPr>
                <w:rFonts w:hint="eastAsia"/>
                <w:color w:val="000000" w:themeColor="text1"/>
                <w:sz w:val="21"/>
                <w:szCs w:val="21"/>
              </w:rPr>
              <w:t>Well-</w:t>
            </w:r>
            <w:r w:rsidR="00785EC2" w:rsidRPr="00785EC2">
              <w:rPr>
                <w:rFonts w:hint="eastAsia"/>
                <w:color w:val="000000" w:themeColor="text1"/>
                <w:sz w:val="21"/>
                <w:szCs w:val="21"/>
              </w:rPr>
              <w:t>Being OSAKA Lab</w:t>
            </w:r>
            <w:r w:rsidR="00785EC2" w:rsidRPr="00785EC2">
              <w:rPr>
                <w:rFonts w:hint="eastAsia"/>
                <w:color w:val="000000" w:themeColor="text1"/>
                <w:sz w:val="21"/>
                <w:szCs w:val="21"/>
              </w:rPr>
              <w:t>への参画を通じた、健康経営等の取組みの推進</w:t>
            </w:r>
          </w:p>
          <w:p w14:paraId="3570D267" w14:textId="77777777" w:rsidR="002E7815" w:rsidRDefault="00785EC2" w:rsidP="002E7815">
            <w:pPr>
              <w:spacing w:line="320" w:lineRule="exact"/>
              <w:ind w:firstLineChars="100" w:firstLine="175"/>
              <w:rPr>
                <w:color w:val="000000" w:themeColor="text1"/>
                <w:sz w:val="18"/>
                <w:szCs w:val="21"/>
              </w:rPr>
            </w:pPr>
            <w:r w:rsidRPr="00785EC2">
              <w:rPr>
                <w:rFonts w:hint="eastAsia"/>
                <w:color w:val="000000" w:themeColor="text1"/>
                <w:sz w:val="18"/>
                <w:szCs w:val="21"/>
              </w:rPr>
              <w:t>府と企業・大学等が連携して設立した</w:t>
            </w:r>
            <w:r w:rsidRPr="00785EC2">
              <w:rPr>
                <w:rFonts w:hint="eastAsia"/>
                <w:color w:val="000000" w:themeColor="text1"/>
                <w:sz w:val="18"/>
                <w:szCs w:val="21"/>
              </w:rPr>
              <w:t>Well-Being OSAKA</w:t>
            </w:r>
            <w:r w:rsidRPr="00785EC2">
              <w:rPr>
                <w:rFonts w:hint="eastAsia"/>
                <w:color w:val="000000" w:themeColor="text1"/>
                <w:sz w:val="18"/>
                <w:szCs w:val="21"/>
              </w:rPr>
              <w:t xml:space="preserve">　</w:t>
            </w:r>
            <w:r w:rsidRPr="00785EC2">
              <w:rPr>
                <w:rFonts w:hint="eastAsia"/>
                <w:color w:val="000000" w:themeColor="text1"/>
                <w:sz w:val="18"/>
                <w:szCs w:val="21"/>
              </w:rPr>
              <w:t>Lab</w:t>
            </w:r>
            <w:r w:rsidRPr="00785EC2">
              <w:rPr>
                <w:rFonts w:hint="eastAsia"/>
                <w:color w:val="000000" w:themeColor="text1"/>
                <w:sz w:val="18"/>
                <w:szCs w:val="21"/>
              </w:rPr>
              <w:t>に参画し、働き方改革や健康経営の取組みを</w:t>
            </w:r>
          </w:p>
          <w:p w14:paraId="2EBDC40A" w14:textId="224B14FC" w:rsidR="0059588C" w:rsidRPr="0095535F" w:rsidRDefault="00785EC2" w:rsidP="002E7815">
            <w:pPr>
              <w:spacing w:line="320" w:lineRule="exact"/>
              <w:ind w:firstLineChars="100" w:firstLine="175"/>
              <w:rPr>
                <w:color w:val="000000" w:themeColor="text1"/>
                <w:sz w:val="18"/>
                <w:szCs w:val="21"/>
              </w:rPr>
            </w:pPr>
            <w:r w:rsidRPr="00785EC2">
              <w:rPr>
                <w:rFonts w:hint="eastAsia"/>
                <w:color w:val="000000" w:themeColor="text1"/>
                <w:sz w:val="18"/>
                <w:szCs w:val="21"/>
              </w:rPr>
              <w:t>推進します</w:t>
            </w:r>
          </w:p>
          <w:p w14:paraId="411680E2" w14:textId="4F8ABEE7" w:rsidR="0059588C" w:rsidRPr="00AA58D7" w:rsidRDefault="00785EC2" w:rsidP="00A674AC">
            <w:pPr>
              <w:spacing w:line="320" w:lineRule="exact"/>
              <w:rPr>
                <w:color w:val="000000" w:themeColor="text1"/>
                <w:sz w:val="21"/>
                <w:szCs w:val="21"/>
              </w:rPr>
            </w:pPr>
            <w:r w:rsidRPr="00785EC2">
              <w:rPr>
                <w:rFonts w:hint="eastAsia"/>
                <w:color w:val="000000" w:themeColor="text1"/>
                <w:sz w:val="21"/>
                <w:szCs w:val="21"/>
              </w:rPr>
              <w:t>◎府民の健康づくりに関する啓発への協力</w:t>
            </w:r>
          </w:p>
          <w:p w14:paraId="3DCECCEC" w14:textId="77777777" w:rsidR="0059588C" w:rsidRDefault="00785EC2" w:rsidP="00785EC2">
            <w:pPr>
              <w:spacing w:line="320" w:lineRule="exact"/>
              <w:ind w:firstLineChars="100" w:firstLine="175"/>
              <w:rPr>
                <w:color w:val="000000" w:themeColor="text1"/>
                <w:sz w:val="18"/>
                <w:szCs w:val="21"/>
              </w:rPr>
            </w:pPr>
            <w:r w:rsidRPr="00785EC2">
              <w:rPr>
                <w:rFonts w:hint="eastAsia"/>
                <w:color w:val="000000" w:themeColor="text1"/>
                <w:sz w:val="18"/>
                <w:szCs w:val="21"/>
              </w:rPr>
              <w:t>府内各店舗にて、ポスター・ステッカーの掲示やチラシ配架を通じて、府民の健康づくりに関する啓発に協力します</w:t>
            </w:r>
          </w:p>
          <w:p w14:paraId="56CAE4E6" w14:textId="25796971" w:rsidR="00785EC2" w:rsidRPr="0095535F" w:rsidRDefault="00785EC2" w:rsidP="00785EC2">
            <w:pPr>
              <w:spacing w:line="320" w:lineRule="exact"/>
              <w:ind w:firstLineChars="100" w:firstLine="205"/>
              <w:rPr>
                <w:sz w:val="21"/>
                <w:szCs w:val="21"/>
              </w:rPr>
            </w:pPr>
          </w:p>
        </w:tc>
      </w:tr>
      <w:tr w:rsidR="00785EC2" w:rsidRPr="0095535F" w14:paraId="71F57CE5" w14:textId="77777777" w:rsidTr="005B3BD2">
        <w:trPr>
          <w:jc w:val="center"/>
        </w:trPr>
        <w:tc>
          <w:tcPr>
            <w:tcW w:w="528" w:type="dxa"/>
            <w:vAlign w:val="center"/>
          </w:tcPr>
          <w:p w14:paraId="3A61EDF2" w14:textId="77777777" w:rsidR="00785EC2" w:rsidRPr="0095535F" w:rsidRDefault="00785EC2" w:rsidP="00785EC2">
            <w:pPr>
              <w:pStyle w:val="a5"/>
              <w:numPr>
                <w:ilvl w:val="0"/>
                <w:numId w:val="11"/>
              </w:numPr>
              <w:ind w:leftChars="0"/>
              <w:rPr>
                <w:sz w:val="21"/>
                <w:szCs w:val="21"/>
              </w:rPr>
            </w:pPr>
          </w:p>
        </w:tc>
        <w:tc>
          <w:tcPr>
            <w:tcW w:w="1423" w:type="dxa"/>
            <w:vAlign w:val="center"/>
          </w:tcPr>
          <w:p w14:paraId="3B223A97" w14:textId="62042A19" w:rsidR="00785EC2" w:rsidRPr="0095535F" w:rsidRDefault="00785EC2" w:rsidP="00785EC2">
            <w:pPr>
              <w:jc w:val="left"/>
              <w:rPr>
                <w:color w:val="000000" w:themeColor="text1"/>
                <w:sz w:val="21"/>
                <w:szCs w:val="21"/>
              </w:rPr>
            </w:pPr>
            <w:r>
              <w:rPr>
                <w:rFonts w:hint="eastAsia"/>
                <w:color w:val="000000" w:themeColor="text1"/>
                <w:sz w:val="21"/>
                <w:szCs w:val="21"/>
              </w:rPr>
              <w:t>地域活性化</w:t>
            </w:r>
          </w:p>
          <w:p w14:paraId="59F24211" w14:textId="07F73620" w:rsidR="00785EC2" w:rsidRPr="0095535F" w:rsidRDefault="00785EC2" w:rsidP="00785EC2">
            <w:pPr>
              <w:jc w:val="left"/>
              <w:rPr>
                <w:color w:val="000000" w:themeColor="text1"/>
                <w:sz w:val="21"/>
                <w:szCs w:val="21"/>
              </w:rPr>
            </w:pPr>
            <w:r>
              <w:rPr>
                <w:noProof/>
                <w:szCs w:val="21"/>
              </w:rPr>
              <w:drawing>
                <wp:anchor distT="0" distB="0" distL="114300" distR="114300" simplePos="0" relativeHeight="251673600" behindDoc="0" locked="0" layoutInCell="1" allowOverlap="1" wp14:anchorId="31E42D96" wp14:editId="4FB697C9">
                  <wp:simplePos x="0" y="0"/>
                  <wp:positionH relativeFrom="column">
                    <wp:posOffset>8255</wp:posOffset>
                  </wp:positionH>
                  <wp:positionV relativeFrom="paragraph">
                    <wp:posOffset>57150</wp:posOffset>
                  </wp:positionV>
                  <wp:extent cx="754380" cy="754380"/>
                  <wp:effectExtent l="0" t="0" r="7620" b="762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63" w:type="dxa"/>
          </w:tcPr>
          <w:p w14:paraId="003EED21" w14:textId="2D52DE7A" w:rsidR="00785EC2" w:rsidRPr="0095535F" w:rsidRDefault="00785EC2" w:rsidP="00785EC2">
            <w:pPr>
              <w:spacing w:line="320" w:lineRule="exact"/>
              <w:rPr>
                <w:color w:val="000000" w:themeColor="text1"/>
                <w:sz w:val="21"/>
                <w:szCs w:val="21"/>
              </w:rPr>
            </w:pPr>
            <w:r w:rsidRPr="0095535F">
              <w:rPr>
                <w:rFonts w:hint="eastAsia"/>
                <w:color w:val="000000" w:themeColor="text1"/>
                <w:sz w:val="21"/>
                <w:szCs w:val="21"/>
              </w:rPr>
              <w:t>◎</w:t>
            </w:r>
            <w:r w:rsidRPr="00785EC2">
              <w:rPr>
                <w:rFonts w:hint="eastAsia"/>
                <w:color w:val="000000" w:themeColor="text1"/>
                <w:sz w:val="21"/>
                <w:szCs w:val="21"/>
              </w:rPr>
              <w:t>百舌鳥・古市古墳群の世界文化遺産登録に向けた機運醸成</w:t>
            </w:r>
          </w:p>
          <w:p w14:paraId="48851E44" w14:textId="77777777" w:rsidR="00923BE9" w:rsidRDefault="00785EC2" w:rsidP="00785EC2">
            <w:pPr>
              <w:spacing w:line="320" w:lineRule="exact"/>
              <w:ind w:firstLineChars="100" w:firstLine="175"/>
              <w:rPr>
                <w:color w:val="000000" w:themeColor="text1"/>
                <w:sz w:val="18"/>
                <w:szCs w:val="21"/>
              </w:rPr>
            </w:pPr>
            <w:r w:rsidRPr="00785EC2">
              <w:rPr>
                <w:rFonts w:hint="eastAsia"/>
                <w:color w:val="000000" w:themeColor="text1"/>
                <w:sz w:val="18"/>
                <w:szCs w:val="21"/>
              </w:rPr>
              <w:t>百舌鳥・古市古墳群の世界</w:t>
            </w:r>
            <w:r w:rsidR="00923BE9" w:rsidRPr="00C87202">
              <w:rPr>
                <w:rFonts w:hint="eastAsia"/>
                <w:sz w:val="18"/>
                <w:szCs w:val="21"/>
              </w:rPr>
              <w:t>文化</w:t>
            </w:r>
            <w:r w:rsidRPr="00785EC2">
              <w:rPr>
                <w:rFonts w:hint="eastAsia"/>
                <w:color w:val="000000" w:themeColor="text1"/>
                <w:sz w:val="18"/>
                <w:szCs w:val="21"/>
              </w:rPr>
              <w:t>遺産登録を応援するため、府内各店舗でのポスターの掲示など百舌鳥・古市</w:t>
            </w:r>
          </w:p>
          <w:p w14:paraId="091BA9DD" w14:textId="79EE5BE9" w:rsidR="00785EC2" w:rsidRPr="00785EC2" w:rsidRDefault="00785EC2" w:rsidP="00923BE9">
            <w:pPr>
              <w:spacing w:line="320" w:lineRule="exact"/>
              <w:ind w:firstLineChars="100" w:firstLine="175"/>
              <w:rPr>
                <w:color w:val="000000" w:themeColor="text1"/>
                <w:sz w:val="18"/>
                <w:szCs w:val="21"/>
              </w:rPr>
            </w:pPr>
            <w:r w:rsidRPr="00785EC2">
              <w:rPr>
                <w:rFonts w:hint="eastAsia"/>
                <w:color w:val="000000" w:themeColor="text1"/>
                <w:sz w:val="18"/>
                <w:szCs w:val="21"/>
              </w:rPr>
              <w:t>古墳群の</w:t>
            </w:r>
            <w:r w:rsidRPr="00785EC2">
              <w:rPr>
                <w:rFonts w:hint="eastAsia"/>
                <w:color w:val="000000" w:themeColor="text1"/>
                <w:sz w:val="18"/>
                <w:szCs w:val="21"/>
              </w:rPr>
              <w:t>PR</w:t>
            </w:r>
            <w:r w:rsidRPr="00785EC2">
              <w:rPr>
                <w:rFonts w:hint="eastAsia"/>
                <w:color w:val="000000" w:themeColor="text1"/>
                <w:sz w:val="18"/>
                <w:szCs w:val="21"/>
              </w:rPr>
              <w:t>に協力します</w:t>
            </w:r>
          </w:p>
          <w:p w14:paraId="05503079" w14:textId="74F92607" w:rsidR="00785EC2" w:rsidRPr="0095535F" w:rsidRDefault="00785EC2" w:rsidP="00785EC2">
            <w:pPr>
              <w:spacing w:line="320" w:lineRule="exact"/>
              <w:ind w:firstLineChars="100" w:firstLine="175"/>
              <w:rPr>
                <w:color w:val="000000" w:themeColor="text1"/>
                <w:sz w:val="18"/>
                <w:szCs w:val="21"/>
              </w:rPr>
            </w:pPr>
          </w:p>
          <w:p w14:paraId="217E9E0F" w14:textId="77777777" w:rsidR="00785EC2" w:rsidRPr="00923BE9" w:rsidRDefault="00785EC2" w:rsidP="00785EC2">
            <w:pPr>
              <w:spacing w:line="320" w:lineRule="exact"/>
              <w:ind w:firstLineChars="100" w:firstLine="205"/>
              <w:rPr>
                <w:color w:val="000000" w:themeColor="text1"/>
                <w:sz w:val="21"/>
                <w:szCs w:val="21"/>
              </w:rPr>
            </w:pPr>
          </w:p>
          <w:p w14:paraId="3DDD6842" w14:textId="5B5330A9" w:rsidR="00785EC2" w:rsidRPr="0095535F" w:rsidRDefault="00785EC2" w:rsidP="00785EC2">
            <w:pPr>
              <w:spacing w:line="320" w:lineRule="exact"/>
              <w:ind w:firstLineChars="100" w:firstLine="205"/>
              <w:rPr>
                <w:color w:val="000000" w:themeColor="text1"/>
                <w:sz w:val="21"/>
                <w:szCs w:val="21"/>
              </w:rPr>
            </w:pPr>
          </w:p>
        </w:tc>
      </w:tr>
      <w:tr w:rsidR="00785EC2" w:rsidRPr="0095535F" w14:paraId="20527CB5" w14:textId="77777777" w:rsidTr="005B3BD2">
        <w:trPr>
          <w:jc w:val="center"/>
        </w:trPr>
        <w:tc>
          <w:tcPr>
            <w:tcW w:w="528" w:type="dxa"/>
            <w:vAlign w:val="center"/>
          </w:tcPr>
          <w:p w14:paraId="2496C93E" w14:textId="77777777" w:rsidR="00785EC2" w:rsidRPr="0095535F" w:rsidRDefault="00785EC2" w:rsidP="00785EC2">
            <w:pPr>
              <w:pStyle w:val="a5"/>
              <w:numPr>
                <w:ilvl w:val="0"/>
                <w:numId w:val="11"/>
              </w:numPr>
              <w:ind w:leftChars="0"/>
              <w:rPr>
                <w:sz w:val="21"/>
                <w:szCs w:val="21"/>
              </w:rPr>
            </w:pPr>
          </w:p>
        </w:tc>
        <w:tc>
          <w:tcPr>
            <w:tcW w:w="1423" w:type="dxa"/>
            <w:vAlign w:val="center"/>
          </w:tcPr>
          <w:p w14:paraId="1D9901A9" w14:textId="3AB674E5" w:rsidR="00785EC2" w:rsidRPr="0095535F" w:rsidRDefault="00785EC2" w:rsidP="00785EC2">
            <w:pPr>
              <w:jc w:val="left"/>
              <w:rPr>
                <w:color w:val="000000" w:themeColor="text1"/>
                <w:sz w:val="21"/>
                <w:szCs w:val="21"/>
              </w:rPr>
            </w:pPr>
            <w:r>
              <w:rPr>
                <w:noProof/>
                <w:color w:val="000000" w:themeColor="text1"/>
                <w:sz w:val="21"/>
                <w:szCs w:val="21"/>
              </w:rPr>
              <w:drawing>
                <wp:anchor distT="0" distB="0" distL="114300" distR="114300" simplePos="0" relativeHeight="251671552" behindDoc="0" locked="0" layoutInCell="1" allowOverlap="1" wp14:anchorId="22E6A507" wp14:editId="492793F0">
                  <wp:simplePos x="0" y="0"/>
                  <wp:positionH relativeFrom="column">
                    <wp:posOffset>-16510</wp:posOffset>
                  </wp:positionH>
                  <wp:positionV relativeFrom="paragraph">
                    <wp:posOffset>236220</wp:posOffset>
                  </wp:positionV>
                  <wp:extent cx="754380" cy="754380"/>
                  <wp:effectExtent l="0" t="0" r="7620" b="762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535F">
              <w:rPr>
                <w:rFonts w:hint="eastAsia"/>
                <w:color w:val="000000" w:themeColor="text1"/>
                <w:sz w:val="21"/>
                <w:szCs w:val="21"/>
              </w:rPr>
              <w:t>府政の</w:t>
            </w:r>
            <w:r w:rsidRPr="0095535F">
              <w:rPr>
                <w:rFonts w:hint="eastAsia"/>
                <w:color w:val="000000" w:themeColor="text1"/>
                <w:sz w:val="21"/>
                <w:szCs w:val="21"/>
              </w:rPr>
              <w:t>PR</w:t>
            </w:r>
          </w:p>
          <w:p w14:paraId="47B32611" w14:textId="5AD50F3D" w:rsidR="00785EC2" w:rsidRPr="0095535F" w:rsidRDefault="00785EC2" w:rsidP="00785EC2">
            <w:pPr>
              <w:jc w:val="left"/>
              <w:rPr>
                <w:color w:val="000000" w:themeColor="text1"/>
                <w:sz w:val="21"/>
                <w:szCs w:val="21"/>
              </w:rPr>
            </w:pPr>
          </w:p>
        </w:tc>
        <w:tc>
          <w:tcPr>
            <w:tcW w:w="8363" w:type="dxa"/>
          </w:tcPr>
          <w:p w14:paraId="2FEF4901" w14:textId="5FC028DB" w:rsidR="00785EC2" w:rsidRPr="0095535F" w:rsidRDefault="00785EC2" w:rsidP="00785EC2">
            <w:pPr>
              <w:spacing w:line="320" w:lineRule="exact"/>
              <w:rPr>
                <w:color w:val="000000" w:themeColor="text1"/>
                <w:sz w:val="21"/>
                <w:szCs w:val="21"/>
              </w:rPr>
            </w:pPr>
            <w:r w:rsidRPr="0095535F">
              <w:rPr>
                <w:rFonts w:hint="eastAsia"/>
                <w:color w:val="000000" w:themeColor="text1"/>
                <w:sz w:val="21"/>
                <w:szCs w:val="21"/>
              </w:rPr>
              <w:t>◎</w:t>
            </w:r>
            <w:r w:rsidRPr="00785EC2">
              <w:rPr>
                <w:rFonts w:hint="eastAsia"/>
                <w:color w:val="000000" w:themeColor="text1"/>
                <w:sz w:val="21"/>
                <w:szCs w:val="21"/>
              </w:rPr>
              <w:t>上新電機の広報ネットワークを活用した府政の</w:t>
            </w:r>
            <w:r w:rsidRPr="00785EC2">
              <w:rPr>
                <w:rFonts w:hint="eastAsia"/>
                <w:color w:val="000000" w:themeColor="text1"/>
                <w:sz w:val="21"/>
                <w:szCs w:val="21"/>
              </w:rPr>
              <w:t>PR</w:t>
            </w:r>
          </w:p>
          <w:p w14:paraId="09D070AD" w14:textId="2462E3BA" w:rsidR="00785EC2" w:rsidRPr="00785EC2" w:rsidRDefault="00785EC2" w:rsidP="00785EC2">
            <w:pPr>
              <w:spacing w:line="320" w:lineRule="exact"/>
              <w:ind w:firstLineChars="100" w:firstLine="175"/>
              <w:rPr>
                <w:color w:val="000000" w:themeColor="text1"/>
                <w:sz w:val="18"/>
                <w:szCs w:val="21"/>
              </w:rPr>
            </w:pPr>
            <w:r w:rsidRPr="00D50A29">
              <w:rPr>
                <w:rFonts w:hint="eastAsia"/>
                <w:color w:val="000000" w:themeColor="text1"/>
                <w:sz w:val="18"/>
                <w:szCs w:val="21"/>
              </w:rPr>
              <w:t>府内各店舗でのポスター掲示やリーフレット配架、</w:t>
            </w:r>
            <w:r w:rsidRPr="00D50A29">
              <w:rPr>
                <w:color w:val="000000" w:themeColor="text1"/>
                <w:sz w:val="18"/>
                <w:szCs w:val="21"/>
              </w:rPr>
              <w:t>ホームページなどのネットワークを活用し、</w:t>
            </w:r>
            <w:r>
              <w:rPr>
                <w:rFonts w:hint="eastAsia"/>
                <w:color w:val="000000" w:themeColor="text1"/>
                <w:sz w:val="18"/>
                <w:szCs w:val="21"/>
              </w:rPr>
              <w:t>府政のＰＲに協力します</w:t>
            </w:r>
          </w:p>
          <w:p w14:paraId="25826178" w14:textId="77777777" w:rsidR="00785EC2" w:rsidRDefault="00785EC2" w:rsidP="00785EC2">
            <w:pPr>
              <w:spacing w:line="320" w:lineRule="exact"/>
              <w:ind w:firstLineChars="100" w:firstLine="205"/>
              <w:rPr>
                <w:color w:val="000000" w:themeColor="text1"/>
                <w:sz w:val="21"/>
                <w:szCs w:val="21"/>
              </w:rPr>
            </w:pPr>
          </w:p>
          <w:p w14:paraId="1B9C8D00" w14:textId="00C70C5F" w:rsidR="00785EC2" w:rsidRDefault="00785EC2" w:rsidP="002E7815">
            <w:pPr>
              <w:spacing w:line="320" w:lineRule="exact"/>
              <w:rPr>
                <w:color w:val="000000" w:themeColor="text1"/>
                <w:sz w:val="21"/>
                <w:szCs w:val="21"/>
              </w:rPr>
            </w:pPr>
          </w:p>
          <w:p w14:paraId="6F325C05" w14:textId="77777777" w:rsidR="002E7815" w:rsidRPr="002E7815" w:rsidRDefault="002E7815" w:rsidP="002E7815">
            <w:pPr>
              <w:spacing w:line="320" w:lineRule="exact"/>
              <w:rPr>
                <w:color w:val="000000" w:themeColor="text1"/>
                <w:sz w:val="21"/>
                <w:szCs w:val="21"/>
              </w:rPr>
            </w:pPr>
          </w:p>
          <w:p w14:paraId="3EC82C26" w14:textId="15E209BE" w:rsidR="00785EC2" w:rsidRPr="0095535F" w:rsidRDefault="00785EC2" w:rsidP="00785EC2">
            <w:pPr>
              <w:spacing w:line="320" w:lineRule="exact"/>
              <w:ind w:firstLineChars="100" w:firstLine="205"/>
              <w:rPr>
                <w:color w:val="000000" w:themeColor="text1"/>
                <w:sz w:val="21"/>
                <w:szCs w:val="21"/>
              </w:rPr>
            </w:pPr>
          </w:p>
        </w:tc>
      </w:tr>
    </w:tbl>
    <w:p w14:paraId="0D55FE10" w14:textId="77777777" w:rsidR="00B06E3E" w:rsidRPr="00B06E3E" w:rsidRDefault="00B06E3E">
      <w:pPr>
        <w:rPr>
          <w:color w:val="000000" w:themeColor="text1"/>
          <w:sz w:val="21"/>
          <w:szCs w:val="24"/>
        </w:rPr>
      </w:pPr>
    </w:p>
    <w:sectPr w:rsidR="00B06E3E" w:rsidRPr="00B06E3E" w:rsidSect="00813F09">
      <w:headerReference w:type="default" r:id="rId18"/>
      <w:pgSz w:w="11906" w:h="16838" w:code="9"/>
      <w:pgMar w:top="1134" w:right="1134" w:bottom="1247" w:left="1134" w:header="851" w:footer="992" w:gutter="0"/>
      <w:cols w:space="425"/>
      <w:docGrid w:type="linesAndChars" w:linePitch="37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C3CC" w14:textId="77777777" w:rsidR="00A5693C" w:rsidRDefault="00A5693C" w:rsidP="00D0655C">
      <w:r>
        <w:separator/>
      </w:r>
    </w:p>
  </w:endnote>
  <w:endnote w:type="continuationSeparator" w:id="0">
    <w:p w14:paraId="4FB3EA7F" w14:textId="77777777" w:rsidR="00A5693C" w:rsidRDefault="00A5693C"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CE3B" w14:textId="77777777" w:rsidR="00A5693C" w:rsidRDefault="00A5693C" w:rsidP="00D0655C">
      <w:r>
        <w:separator/>
      </w:r>
    </w:p>
  </w:footnote>
  <w:footnote w:type="continuationSeparator" w:id="0">
    <w:p w14:paraId="5FDCE1DC" w14:textId="77777777" w:rsidR="00A5693C" w:rsidRDefault="00A5693C" w:rsidP="00D0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C2A7" w14:textId="4A152C80" w:rsidR="00A5693C" w:rsidRPr="00FA32CE" w:rsidRDefault="00A5693C" w:rsidP="00FA32CE">
    <w:pPr>
      <w:pStyle w:val="a9"/>
      <w:jc w:val="right"/>
      <w:rPr>
        <w:rFonts w:ascii="メイリオ" w:eastAsia="メイリオ" w:hAnsi="メイリオ" w:cs="メイリオ"/>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00"/>
    <w:multiLevelType w:val="hybridMultilevel"/>
    <w:tmpl w:val="A8007240"/>
    <w:lvl w:ilvl="0" w:tplc="F03247E6">
      <w:numFmt w:val="bullet"/>
      <w:lvlText w:val="※"/>
      <w:lvlJc w:val="left"/>
      <w:pPr>
        <w:ind w:left="765" w:hanging="360"/>
      </w:pPr>
      <w:rPr>
        <w:rFonts w:ascii="MS UI Gothic" w:eastAsia="MS UI Gothic" w:hAnsi="MS UI Gothic"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92201E9"/>
    <w:multiLevelType w:val="hybridMultilevel"/>
    <w:tmpl w:val="2D6A95CC"/>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3"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C87C6D"/>
    <w:multiLevelType w:val="hybridMultilevel"/>
    <w:tmpl w:val="43E4CD02"/>
    <w:lvl w:ilvl="0" w:tplc="E63A0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423062"/>
    <w:multiLevelType w:val="hybridMultilevel"/>
    <w:tmpl w:val="6BEA84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A516D"/>
    <w:multiLevelType w:val="hybridMultilevel"/>
    <w:tmpl w:val="E7DC9FDC"/>
    <w:lvl w:ilvl="0" w:tplc="CA12C9A8">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6C5545F4"/>
    <w:multiLevelType w:val="hybridMultilevel"/>
    <w:tmpl w:val="A4CC9072"/>
    <w:lvl w:ilvl="0" w:tplc="4254DCF0">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1"/>
  </w:num>
  <w:num w:numId="5">
    <w:abstractNumId w:val="8"/>
  </w:num>
  <w:num w:numId="6">
    <w:abstractNumId w:val="11"/>
  </w:num>
  <w:num w:numId="7">
    <w:abstractNumId w:val="3"/>
  </w:num>
  <w:num w:numId="8">
    <w:abstractNumId w:val="6"/>
  </w:num>
  <w:num w:numId="9">
    <w:abstractNumId w:val="2"/>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35"/>
  <w:drawingGridVerticalSpacing w:val="375"/>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FA"/>
    <w:rsid w:val="00002C26"/>
    <w:rsid w:val="00003D52"/>
    <w:rsid w:val="0002548F"/>
    <w:rsid w:val="00026DA9"/>
    <w:rsid w:val="00031A4C"/>
    <w:rsid w:val="00033673"/>
    <w:rsid w:val="00033B95"/>
    <w:rsid w:val="00040795"/>
    <w:rsid w:val="00040A9D"/>
    <w:rsid w:val="00041439"/>
    <w:rsid w:val="00041BDA"/>
    <w:rsid w:val="00043A6D"/>
    <w:rsid w:val="0004427B"/>
    <w:rsid w:val="00046A70"/>
    <w:rsid w:val="000475BD"/>
    <w:rsid w:val="0005192C"/>
    <w:rsid w:val="00052795"/>
    <w:rsid w:val="000550FC"/>
    <w:rsid w:val="0005574C"/>
    <w:rsid w:val="00055BA3"/>
    <w:rsid w:val="00056D35"/>
    <w:rsid w:val="00056D7E"/>
    <w:rsid w:val="000605F5"/>
    <w:rsid w:val="00061055"/>
    <w:rsid w:val="00070E34"/>
    <w:rsid w:val="00075500"/>
    <w:rsid w:val="00076149"/>
    <w:rsid w:val="00083214"/>
    <w:rsid w:val="0008384B"/>
    <w:rsid w:val="0008497A"/>
    <w:rsid w:val="00091DBA"/>
    <w:rsid w:val="00095EBB"/>
    <w:rsid w:val="000A3E2C"/>
    <w:rsid w:val="000B037F"/>
    <w:rsid w:val="000B0389"/>
    <w:rsid w:val="000B506E"/>
    <w:rsid w:val="000B60AE"/>
    <w:rsid w:val="000B63E3"/>
    <w:rsid w:val="000B64A0"/>
    <w:rsid w:val="000C1585"/>
    <w:rsid w:val="000C5D64"/>
    <w:rsid w:val="000D080C"/>
    <w:rsid w:val="000D13BC"/>
    <w:rsid w:val="000D2436"/>
    <w:rsid w:val="000E1A24"/>
    <w:rsid w:val="000E2878"/>
    <w:rsid w:val="000E2950"/>
    <w:rsid w:val="000E6828"/>
    <w:rsid w:val="000F65FD"/>
    <w:rsid w:val="000F7E69"/>
    <w:rsid w:val="00100749"/>
    <w:rsid w:val="001043D1"/>
    <w:rsid w:val="001052BC"/>
    <w:rsid w:val="00111133"/>
    <w:rsid w:val="00111797"/>
    <w:rsid w:val="00112564"/>
    <w:rsid w:val="0011528C"/>
    <w:rsid w:val="00120CA1"/>
    <w:rsid w:val="0012430F"/>
    <w:rsid w:val="00124984"/>
    <w:rsid w:val="00126133"/>
    <w:rsid w:val="00127BEC"/>
    <w:rsid w:val="00132B87"/>
    <w:rsid w:val="001335C3"/>
    <w:rsid w:val="00136261"/>
    <w:rsid w:val="00141FC8"/>
    <w:rsid w:val="00144A82"/>
    <w:rsid w:val="001457AD"/>
    <w:rsid w:val="001466CA"/>
    <w:rsid w:val="00146937"/>
    <w:rsid w:val="00154F25"/>
    <w:rsid w:val="001576DD"/>
    <w:rsid w:val="001624A7"/>
    <w:rsid w:val="001656B8"/>
    <w:rsid w:val="00167CDB"/>
    <w:rsid w:val="0017312E"/>
    <w:rsid w:val="00185453"/>
    <w:rsid w:val="00187922"/>
    <w:rsid w:val="00194E3E"/>
    <w:rsid w:val="001A3448"/>
    <w:rsid w:val="001A4F08"/>
    <w:rsid w:val="001B0D04"/>
    <w:rsid w:val="001B55B7"/>
    <w:rsid w:val="001B5E4C"/>
    <w:rsid w:val="001C39DC"/>
    <w:rsid w:val="001C5850"/>
    <w:rsid w:val="001D1E71"/>
    <w:rsid w:val="001D44BB"/>
    <w:rsid w:val="001D669E"/>
    <w:rsid w:val="001E76C0"/>
    <w:rsid w:val="001F3E15"/>
    <w:rsid w:val="001F6039"/>
    <w:rsid w:val="001F6CF8"/>
    <w:rsid w:val="00203F5C"/>
    <w:rsid w:val="00204171"/>
    <w:rsid w:val="00204AA4"/>
    <w:rsid w:val="00205BFA"/>
    <w:rsid w:val="00211318"/>
    <w:rsid w:val="00211BBA"/>
    <w:rsid w:val="00213A26"/>
    <w:rsid w:val="002268A5"/>
    <w:rsid w:val="0022797F"/>
    <w:rsid w:val="002279FC"/>
    <w:rsid w:val="00230F7A"/>
    <w:rsid w:val="00232CA5"/>
    <w:rsid w:val="00233AAD"/>
    <w:rsid w:val="00240DE6"/>
    <w:rsid w:val="002450DF"/>
    <w:rsid w:val="00247E2C"/>
    <w:rsid w:val="002518F2"/>
    <w:rsid w:val="00253F01"/>
    <w:rsid w:val="00254A02"/>
    <w:rsid w:val="00262109"/>
    <w:rsid w:val="0026422B"/>
    <w:rsid w:val="0026480C"/>
    <w:rsid w:val="0027707D"/>
    <w:rsid w:val="00277B4C"/>
    <w:rsid w:val="00281825"/>
    <w:rsid w:val="00284D2E"/>
    <w:rsid w:val="00287619"/>
    <w:rsid w:val="00290AC3"/>
    <w:rsid w:val="002914D9"/>
    <w:rsid w:val="002A3994"/>
    <w:rsid w:val="002A5DC0"/>
    <w:rsid w:val="002A734E"/>
    <w:rsid w:val="002B28E5"/>
    <w:rsid w:val="002B6017"/>
    <w:rsid w:val="002B60DA"/>
    <w:rsid w:val="002C166F"/>
    <w:rsid w:val="002C35BF"/>
    <w:rsid w:val="002D2E57"/>
    <w:rsid w:val="002D54DF"/>
    <w:rsid w:val="002D6852"/>
    <w:rsid w:val="002D72D6"/>
    <w:rsid w:val="002D73C6"/>
    <w:rsid w:val="002D76BD"/>
    <w:rsid w:val="002D7967"/>
    <w:rsid w:val="002D7E95"/>
    <w:rsid w:val="002E2834"/>
    <w:rsid w:val="002E7815"/>
    <w:rsid w:val="002F4A4F"/>
    <w:rsid w:val="002F4E7A"/>
    <w:rsid w:val="003045B0"/>
    <w:rsid w:val="00314242"/>
    <w:rsid w:val="003150D9"/>
    <w:rsid w:val="00315455"/>
    <w:rsid w:val="00316B85"/>
    <w:rsid w:val="0031752E"/>
    <w:rsid w:val="003204D7"/>
    <w:rsid w:val="003242E0"/>
    <w:rsid w:val="00324DB1"/>
    <w:rsid w:val="003267AB"/>
    <w:rsid w:val="003366D1"/>
    <w:rsid w:val="00336ED4"/>
    <w:rsid w:val="00340575"/>
    <w:rsid w:val="00340C27"/>
    <w:rsid w:val="00341026"/>
    <w:rsid w:val="00342885"/>
    <w:rsid w:val="00342C9B"/>
    <w:rsid w:val="00343116"/>
    <w:rsid w:val="003445ED"/>
    <w:rsid w:val="00350494"/>
    <w:rsid w:val="00355AAD"/>
    <w:rsid w:val="003571E6"/>
    <w:rsid w:val="003613DF"/>
    <w:rsid w:val="0036420F"/>
    <w:rsid w:val="00366648"/>
    <w:rsid w:val="00366CBC"/>
    <w:rsid w:val="00371378"/>
    <w:rsid w:val="00383CCC"/>
    <w:rsid w:val="0038443F"/>
    <w:rsid w:val="00385962"/>
    <w:rsid w:val="00386DC7"/>
    <w:rsid w:val="00395534"/>
    <w:rsid w:val="0039645F"/>
    <w:rsid w:val="003A23AC"/>
    <w:rsid w:val="003A30AF"/>
    <w:rsid w:val="003A43A9"/>
    <w:rsid w:val="003B1155"/>
    <w:rsid w:val="003B1481"/>
    <w:rsid w:val="003B25A8"/>
    <w:rsid w:val="003B5234"/>
    <w:rsid w:val="003B6C9C"/>
    <w:rsid w:val="003C5069"/>
    <w:rsid w:val="003D1BF1"/>
    <w:rsid w:val="003D5449"/>
    <w:rsid w:val="003E0779"/>
    <w:rsid w:val="003E3562"/>
    <w:rsid w:val="003E3B25"/>
    <w:rsid w:val="003F2C41"/>
    <w:rsid w:val="003F560B"/>
    <w:rsid w:val="004022EF"/>
    <w:rsid w:val="00404B9B"/>
    <w:rsid w:val="00406395"/>
    <w:rsid w:val="00420C47"/>
    <w:rsid w:val="00424A30"/>
    <w:rsid w:val="00424AB9"/>
    <w:rsid w:val="00425207"/>
    <w:rsid w:val="004427AE"/>
    <w:rsid w:val="00445681"/>
    <w:rsid w:val="00451E02"/>
    <w:rsid w:val="0045561E"/>
    <w:rsid w:val="00455628"/>
    <w:rsid w:val="004606B9"/>
    <w:rsid w:val="00462267"/>
    <w:rsid w:val="00464137"/>
    <w:rsid w:val="00470C84"/>
    <w:rsid w:val="004718BD"/>
    <w:rsid w:val="00475EA5"/>
    <w:rsid w:val="00482585"/>
    <w:rsid w:val="004849CC"/>
    <w:rsid w:val="004860D2"/>
    <w:rsid w:val="00490B1C"/>
    <w:rsid w:val="00491F34"/>
    <w:rsid w:val="004923E8"/>
    <w:rsid w:val="004942A7"/>
    <w:rsid w:val="00494A9F"/>
    <w:rsid w:val="00495C84"/>
    <w:rsid w:val="00497C11"/>
    <w:rsid w:val="00497D4C"/>
    <w:rsid w:val="004A64F7"/>
    <w:rsid w:val="004A6BA7"/>
    <w:rsid w:val="004A777F"/>
    <w:rsid w:val="004A784F"/>
    <w:rsid w:val="004B0C10"/>
    <w:rsid w:val="004B1A6B"/>
    <w:rsid w:val="004B2831"/>
    <w:rsid w:val="004B4018"/>
    <w:rsid w:val="004C4488"/>
    <w:rsid w:val="004C4C78"/>
    <w:rsid w:val="004D0E84"/>
    <w:rsid w:val="004D2620"/>
    <w:rsid w:val="004D31BB"/>
    <w:rsid w:val="004D46D6"/>
    <w:rsid w:val="004D6745"/>
    <w:rsid w:val="004E78BD"/>
    <w:rsid w:val="004F190E"/>
    <w:rsid w:val="004F3FA0"/>
    <w:rsid w:val="004F5B7B"/>
    <w:rsid w:val="004F6BF9"/>
    <w:rsid w:val="004F6F06"/>
    <w:rsid w:val="004F7FCF"/>
    <w:rsid w:val="0050284C"/>
    <w:rsid w:val="0050427B"/>
    <w:rsid w:val="005122F4"/>
    <w:rsid w:val="00520245"/>
    <w:rsid w:val="0053071D"/>
    <w:rsid w:val="00530AB5"/>
    <w:rsid w:val="005329F6"/>
    <w:rsid w:val="00534A4A"/>
    <w:rsid w:val="005370C2"/>
    <w:rsid w:val="0054521E"/>
    <w:rsid w:val="005507A3"/>
    <w:rsid w:val="00553F6B"/>
    <w:rsid w:val="005562BF"/>
    <w:rsid w:val="0056499F"/>
    <w:rsid w:val="0056607B"/>
    <w:rsid w:val="005669C0"/>
    <w:rsid w:val="00567CD2"/>
    <w:rsid w:val="005725C0"/>
    <w:rsid w:val="00574491"/>
    <w:rsid w:val="005926C1"/>
    <w:rsid w:val="0059462F"/>
    <w:rsid w:val="0059588C"/>
    <w:rsid w:val="005968B3"/>
    <w:rsid w:val="005A368D"/>
    <w:rsid w:val="005A6557"/>
    <w:rsid w:val="005B013B"/>
    <w:rsid w:val="005B14C8"/>
    <w:rsid w:val="005B29D6"/>
    <w:rsid w:val="005B3BD2"/>
    <w:rsid w:val="005C4147"/>
    <w:rsid w:val="005D0741"/>
    <w:rsid w:val="005D1A2F"/>
    <w:rsid w:val="005D4188"/>
    <w:rsid w:val="005E2129"/>
    <w:rsid w:val="005F08B4"/>
    <w:rsid w:val="005F41C3"/>
    <w:rsid w:val="005F4E67"/>
    <w:rsid w:val="00603451"/>
    <w:rsid w:val="006154B7"/>
    <w:rsid w:val="00615C06"/>
    <w:rsid w:val="00620182"/>
    <w:rsid w:val="0062033E"/>
    <w:rsid w:val="00621996"/>
    <w:rsid w:val="006222F5"/>
    <w:rsid w:val="00622C04"/>
    <w:rsid w:val="00625A41"/>
    <w:rsid w:val="0063018B"/>
    <w:rsid w:val="00630FCB"/>
    <w:rsid w:val="0064052C"/>
    <w:rsid w:val="00640558"/>
    <w:rsid w:val="00646D59"/>
    <w:rsid w:val="006502C9"/>
    <w:rsid w:val="006510AC"/>
    <w:rsid w:val="0065560A"/>
    <w:rsid w:val="0065753B"/>
    <w:rsid w:val="006626CA"/>
    <w:rsid w:val="0066789B"/>
    <w:rsid w:val="00671659"/>
    <w:rsid w:val="00672771"/>
    <w:rsid w:val="006769BD"/>
    <w:rsid w:val="00686051"/>
    <w:rsid w:val="00687819"/>
    <w:rsid w:val="00687A82"/>
    <w:rsid w:val="00690485"/>
    <w:rsid w:val="0069123E"/>
    <w:rsid w:val="00691EFB"/>
    <w:rsid w:val="00695F40"/>
    <w:rsid w:val="00696349"/>
    <w:rsid w:val="00696685"/>
    <w:rsid w:val="006A00EF"/>
    <w:rsid w:val="006A1AB3"/>
    <w:rsid w:val="006B417B"/>
    <w:rsid w:val="006B47D5"/>
    <w:rsid w:val="006B72C3"/>
    <w:rsid w:val="006C1F42"/>
    <w:rsid w:val="006C7254"/>
    <w:rsid w:val="006D0373"/>
    <w:rsid w:val="006D3ADB"/>
    <w:rsid w:val="006D3F10"/>
    <w:rsid w:val="006D62A0"/>
    <w:rsid w:val="006E0B42"/>
    <w:rsid w:val="006E2A79"/>
    <w:rsid w:val="006E4C32"/>
    <w:rsid w:val="006E743C"/>
    <w:rsid w:val="006F24C2"/>
    <w:rsid w:val="006F6E33"/>
    <w:rsid w:val="006F6FC4"/>
    <w:rsid w:val="006F7AFA"/>
    <w:rsid w:val="00702394"/>
    <w:rsid w:val="00704FF2"/>
    <w:rsid w:val="00717E31"/>
    <w:rsid w:val="00725A60"/>
    <w:rsid w:val="00735AB2"/>
    <w:rsid w:val="007409F7"/>
    <w:rsid w:val="00742AA9"/>
    <w:rsid w:val="00750A2D"/>
    <w:rsid w:val="00752A8D"/>
    <w:rsid w:val="0075671B"/>
    <w:rsid w:val="00761850"/>
    <w:rsid w:val="00764035"/>
    <w:rsid w:val="00770DD8"/>
    <w:rsid w:val="00771C03"/>
    <w:rsid w:val="00771C6B"/>
    <w:rsid w:val="00775D3F"/>
    <w:rsid w:val="007835F0"/>
    <w:rsid w:val="00785EC2"/>
    <w:rsid w:val="0079044A"/>
    <w:rsid w:val="007926E4"/>
    <w:rsid w:val="00794148"/>
    <w:rsid w:val="007A09A6"/>
    <w:rsid w:val="007A0A4C"/>
    <w:rsid w:val="007A3FED"/>
    <w:rsid w:val="007A5736"/>
    <w:rsid w:val="007B0AE7"/>
    <w:rsid w:val="007B0F40"/>
    <w:rsid w:val="007B2933"/>
    <w:rsid w:val="007B3182"/>
    <w:rsid w:val="007B5FDE"/>
    <w:rsid w:val="007C6338"/>
    <w:rsid w:val="007C6D93"/>
    <w:rsid w:val="007D089F"/>
    <w:rsid w:val="007D1F80"/>
    <w:rsid w:val="007D1FAE"/>
    <w:rsid w:val="007D2074"/>
    <w:rsid w:val="007D5C0D"/>
    <w:rsid w:val="007D6B63"/>
    <w:rsid w:val="007D7103"/>
    <w:rsid w:val="007E0180"/>
    <w:rsid w:val="007E69E5"/>
    <w:rsid w:val="007E7C98"/>
    <w:rsid w:val="007F2823"/>
    <w:rsid w:val="007F40C1"/>
    <w:rsid w:val="007F6F77"/>
    <w:rsid w:val="007F7914"/>
    <w:rsid w:val="00800B3E"/>
    <w:rsid w:val="00801063"/>
    <w:rsid w:val="008045A0"/>
    <w:rsid w:val="00813F09"/>
    <w:rsid w:val="0082492B"/>
    <w:rsid w:val="00825E82"/>
    <w:rsid w:val="00830A7C"/>
    <w:rsid w:val="008344C4"/>
    <w:rsid w:val="00840FA1"/>
    <w:rsid w:val="00844829"/>
    <w:rsid w:val="008501D6"/>
    <w:rsid w:val="0085614E"/>
    <w:rsid w:val="00856B8D"/>
    <w:rsid w:val="00874CD9"/>
    <w:rsid w:val="00881CF3"/>
    <w:rsid w:val="0088374D"/>
    <w:rsid w:val="008905EB"/>
    <w:rsid w:val="008911FD"/>
    <w:rsid w:val="008A04B8"/>
    <w:rsid w:val="008A0A80"/>
    <w:rsid w:val="008A5AD6"/>
    <w:rsid w:val="008A72B8"/>
    <w:rsid w:val="008B230B"/>
    <w:rsid w:val="008B6386"/>
    <w:rsid w:val="008C29C3"/>
    <w:rsid w:val="008D1EC9"/>
    <w:rsid w:val="008D7636"/>
    <w:rsid w:val="008E252D"/>
    <w:rsid w:val="008F025D"/>
    <w:rsid w:val="008F1772"/>
    <w:rsid w:val="008F420E"/>
    <w:rsid w:val="00900155"/>
    <w:rsid w:val="009026AD"/>
    <w:rsid w:val="00902732"/>
    <w:rsid w:val="00905562"/>
    <w:rsid w:val="00911151"/>
    <w:rsid w:val="00913A11"/>
    <w:rsid w:val="00917078"/>
    <w:rsid w:val="00921068"/>
    <w:rsid w:val="00922C46"/>
    <w:rsid w:val="00923BE9"/>
    <w:rsid w:val="00927B36"/>
    <w:rsid w:val="00931100"/>
    <w:rsid w:val="0093174D"/>
    <w:rsid w:val="009332D4"/>
    <w:rsid w:val="00937111"/>
    <w:rsid w:val="009375E8"/>
    <w:rsid w:val="00941660"/>
    <w:rsid w:val="00946354"/>
    <w:rsid w:val="0095535F"/>
    <w:rsid w:val="00960165"/>
    <w:rsid w:val="00961130"/>
    <w:rsid w:val="0096121A"/>
    <w:rsid w:val="00966CA3"/>
    <w:rsid w:val="009704D6"/>
    <w:rsid w:val="0098004E"/>
    <w:rsid w:val="00996668"/>
    <w:rsid w:val="009976DC"/>
    <w:rsid w:val="009A2C70"/>
    <w:rsid w:val="009A63E3"/>
    <w:rsid w:val="009B34F3"/>
    <w:rsid w:val="009D254B"/>
    <w:rsid w:val="009D4466"/>
    <w:rsid w:val="009D6D78"/>
    <w:rsid w:val="009D7EEE"/>
    <w:rsid w:val="009E7DE8"/>
    <w:rsid w:val="009F0D83"/>
    <w:rsid w:val="00A051CF"/>
    <w:rsid w:val="00A11DB4"/>
    <w:rsid w:val="00A125BF"/>
    <w:rsid w:val="00A20DE5"/>
    <w:rsid w:val="00A278BA"/>
    <w:rsid w:val="00A34460"/>
    <w:rsid w:val="00A35413"/>
    <w:rsid w:val="00A43588"/>
    <w:rsid w:val="00A43A18"/>
    <w:rsid w:val="00A51546"/>
    <w:rsid w:val="00A52F47"/>
    <w:rsid w:val="00A53AFB"/>
    <w:rsid w:val="00A55AAB"/>
    <w:rsid w:val="00A5693C"/>
    <w:rsid w:val="00A57FB5"/>
    <w:rsid w:val="00A61FCE"/>
    <w:rsid w:val="00A62B3D"/>
    <w:rsid w:val="00A63A59"/>
    <w:rsid w:val="00A736DD"/>
    <w:rsid w:val="00A81BC1"/>
    <w:rsid w:val="00A83928"/>
    <w:rsid w:val="00A85448"/>
    <w:rsid w:val="00A877F1"/>
    <w:rsid w:val="00A917EA"/>
    <w:rsid w:val="00AA4D24"/>
    <w:rsid w:val="00AA4F02"/>
    <w:rsid w:val="00AA52DD"/>
    <w:rsid w:val="00AA58D7"/>
    <w:rsid w:val="00AB1745"/>
    <w:rsid w:val="00AB1D00"/>
    <w:rsid w:val="00AB2AB4"/>
    <w:rsid w:val="00AB3D5B"/>
    <w:rsid w:val="00AB53EC"/>
    <w:rsid w:val="00AB6D5C"/>
    <w:rsid w:val="00AB7181"/>
    <w:rsid w:val="00AB78BB"/>
    <w:rsid w:val="00AC2671"/>
    <w:rsid w:val="00AC5AD9"/>
    <w:rsid w:val="00AD34D7"/>
    <w:rsid w:val="00AD3DBC"/>
    <w:rsid w:val="00AE2645"/>
    <w:rsid w:val="00AE38ED"/>
    <w:rsid w:val="00AE431A"/>
    <w:rsid w:val="00AE6080"/>
    <w:rsid w:val="00AF2464"/>
    <w:rsid w:val="00AF2D2F"/>
    <w:rsid w:val="00AF5E3F"/>
    <w:rsid w:val="00AF7F54"/>
    <w:rsid w:val="00B010FA"/>
    <w:rsid w:val="00B02467"/>
    <w:rsid w:val="00B04654"/>
    <w:rsid w:val="00B06E3E"/>
    <w:rsid w:val="00B0789B"/>
    <w:rsid w:val="00B117C5"/>
    <w:rsid w:val="00B15996"/>
    <w:rsid w:val="00B20032"/>
    <w:rsid w:val="00B2020A"/>
    <w:rsid w:val="00B23137"/>
    <w:rsid w:val="00B2405D"/>
    <w:rsid w:val="00B25563"/>
    <w:rsid w:val="00B25BD0"/>
    <w:rsid w:val="00B2730C"/>
    <w:rsid w:val="00B27D86"/>
    <w:rsid w:val="00B311F1"/>
    <w:rsid w:val="00B40BB4"/>
    <w:rsid w:val="00B4560A"/>
    <w:rsid w:val="00B51FF8"/>
    <w:rsid w:val="00B54EC4"/>
    <w:rsid w:val="00B5729D"/>
    <w:rsid w:val="00B5784F"/>
    <w:rsid w:val="00B60406"/>
    <w:rsid w:val="00B632A7"/>
    <w:rsid w:val="00B64B97"/>
    <w:rsid w:val="00B7136D"/>
    <w:rsid w:val="00B72147"/>
    <w:rsid w:val="00B74A06"/>
    <w:rsid w:val="00B76A99"/>
    <w:rsid w:val="00B77BB2"/>
    <w:rsid w:val="00B93260"/>
    <w:rsid w:val="00B94B28"/>
    <w:rsid w:val="00BA3D03"/>
    <w:rsid w:val="00BB5BBB"/>
    <w:rsid w:val="00BC1299"/>
    <w:rsid w:val="00BC4F11"/>
    <w:rsid w:val="00BC4FBF"/>
    <w:rsid w:val="00BC50B2"/>
    <w:rsid w:val="00BD3BE5"/>
    <w:rsid w:val="00BD6588"/>
    <w:rsid w:val="00BE28EE"/>
    <w:rsid w:val="00BE308B"/>
    <w:rsid w:val="00BE34DC"/>
    <w:rsid w:val="00BE4553"/>
    <w:rsid w:val="00BE515C"/>
    <w:rsid w:val="00BE51D1"/>
    <w:rsid w:val="00BE61F4"/>
    <w:rsid w:val="00BF3223"/>
    <w:rsid w:val="00BF6904"/>
    <w:rsid w:val="00C009F7"/>
    <w:rsid w:val="00C03B45"/>
    <w:rsid w:val="00C06D43"/>
    <w:rsid w:val="00C06E6C"/>
    <w:rsid w:val="00C13879"/>
    <w:rsid w:val="00C13C76"/>
    <w:rsid w:val="00C1434D"/>
    <w:rsid w:val="00C15AE0"/>
    <w:rsid w:val="00C212AE"/>
    <w:rsid w:val="00C30EBD"/>
    <w:rsid w:val="00C40F3B"/>
    <w:rsid w:val="00C45E1B"/>
    <w:rsid w:val="00C478D3"/>
    <w:rsid w:val="00C63741"/>
    <w:rsid w:val="00C71B8F"/>
    <w:rsid w:val="00C75F77"/>
    <w:rsid w:val="00C85153"/>
    <w:rsid w:val="00C87202"/>
    <w:rsid w:val="00C910EA"/>
    <w:rsid w:val="00C9156B"/>
    <w:rsid w:val="00CA4985"/>
    <w:rsid w:val="00CA50E8"/>
    <w:rsid w:val="00CA7D40"/>
    <w:rsid w:val="00CB2781"/>
    <w:rsid w:val="00CB3DAA"/>
    <w:rsid w:val="00CC4D1C"/>
    <w:rsid w:val="00CD4E0D"/>
    <w:rsid w:val="00CD654D"/>
    <w:rsid w:val="00CD6D40"/>
    <w:rsid w:val="00CE0A68"/>
    <w:rsid w:val="00CE1E15"/>
    <w:rsid w:val="00CE3C3C"/>
    <w:rsid w:val="00CE5A9F"/>
    <w:rsid w:val="00CE7198"/>
    <w:rsid w:val="00CE78B3"/>
    <w:rsid w:val="00CF0438"/>
    <w:rsid w:val="00CF2603"/>
    <w:rsid w:val="00CF74BD"/>
    <w:rsid w:val="00D018E2"/>
    <w:rsid w:val="00D03CA9"/>
    <w:rsid w:val="00D0655C"/>
    <w:rsid w:val="00D116D8"/>
    <w:rsid w:val="00D16150"/>
    <w:rsid w:val="00D162D2"/>
    <w:rsid w:val="00D16A12"/>
    <w:rsid w:val="00D17A59"/>
    <w:rsid w:val="00D22712"/>
    <w:rsid w:val="00D25744"/>
    <w:rsid w:val="00D266D6"/>
    <w:rsid w:val="00D27710"/>
    <w:rsid w:val="00D33C61"/>
    <w:rsid w:val="00D37006"/>
    <w:rsid w:val="00D41BDE"/>
    <w:rsid w:val="00D45470"/>
    <w:rsid w:val="00D477D1"/>
    <w:rsid w:val="00D501B1"/>
    <w:rsid w:val="00D55235"/>
    <w:rsid w:val="00D56941"/>
    <w:rsid w:val="00D60915"/>
    <w:rsid w:val="00D6690E"/>
    <w:rsid w:val="00D747D6"/>
    <w:rsid w:val="00D822BC"/>
    <w:rsid w:val="00D83B15"/>
    <w:rsid w:val="00D93C28"/>
    <w:rsid w:val="00DB1FEF"/>
    <w:rsid w:val="00DB5A1D"/>
    <w:rsid w:val="00DC22A2"/>
    <w:rsid w:val="00DC26D2"/>
    <w:rsid w:val="00DC675D"/>
    <w:rsid w:val="00DD1FFC"/>
    <w:rsid w:val="00DD31FB"/>
    <w:rsid w:val="00DD6A09"/>
    <w:rsid w:val="00DD6EEB"/>
    <w:rsid w:val="00DE0B1D"/>
    <w:rsid w:val="00DE22CC"/>
    <w:rsid w:val="00DE2ED7"/>
    <w:rsid w:val="00DE4CC3"/>
    <w:rsid w:val="00DE652E"/>
    <w:rsid w:val="00DE76C6"/>
    <w:rsid w:val="00DF1BBE"/>
    <w:rsid w:val="00DF2152"/>
    <w:rsid w:val="00DF2678"/>
    <w:rsid w:val="00DF7ADD"/>
    <w:rsid w:val="00E028BD"/>
    <w:rsid w:val="00E0472F"/>
    <w:rsid w:val="00E1016B"/>
    <w:rsid w:val="00E12765"/>
    <w:rsid w:val="00E15566"/>
    <w:rsid w:val="00E164F8"/>
    <w:rsid w:val="00E21F4F"/>
    <w:rsid w:val="00E23499"/>
    <w:rsid w:val="00E24912"/>
    <w:rsid w:val="00E30C1E"/>
    <w:rsid w:val="00E30C32"/>
    <w:rsid w:val="00E31637"/>
    <w:rsid w:val="00E32735"/>
    <w:rsid w:val="00E33A12"/>
    <w:rsid w:val="00E33A21"/>
    <w:rsid w:val="00E34CEE"/>
    <w:rsid w:val="00E363F4"/>
    <w:rsid w:val="00E40B72"/>
    <w:rsid w:val="00E47574"/>
    <w:rsid w:val="00E500E7"/>
    <w:rsid w:val="00E53E23"/>
    <w:rsid w:val="00E5410F"/>
    <w:rsid w:val="00E55B38"/>
    <w:rsid w:val="00E56157"/>
    <w:rsid w:val="00E6056F"/>
    <w:rsid w:val="00E65CC7"/>
    <w:rsid w:val="00E66C3C"/>
    <w:rsid w:val="00E73E2C"/>
    <w:rsid w:val="00E75B8D"/>
    <w:rsid w:val="00E80E9F"/>
    <w:rsid w:val="00E825F7"/>
    <w:rsid w:val="00E85CC4"/>
    <w:rsid w:val="00E967E1"/>
    <w:rsid w:val="00EA65ED"/>
    <w:rsid w:val="00EA6688"/>
    <w:rsid w:val="00EA715B"/>
    <w:rsid w:val="00EA7E24"/>
    <w:rsid w:val="00EB0279"/>
    <w:rsid w:val="00EB0E53"/>
    <w:rsid w:val="00EB0E58"/>
    <w:rsid w:val="00EB3FF9"/>
    <w:rsid w:val="00EB44DE"/>
    <w:rsid w:val="00EC75B2"/>
    <w:rsid w:val="00EC76CC"/>
    <w:rsid w:val="00ED00EF"/>
    <w:rsid w:val="00ED0637"/>
    <w:rsid w:val="00ED0F24"/>
    <w:rsid w:val="00ED6465"/>
    <w:rsid w:val="00EE14FA"/>
    <w:rsid w:val="00EE20D1"/>
    <w:rsid w:val="00EF0E9B"/>
    <w:rsid w:val="00EF4244"/>
    <w:rsid w:val="00EF76E3"/>
    <w:rsid w:val="00F00386"/>
    <w:rsid w:val="00F02559"/>
    <w:rsid w:val="00F117F4"/>
    <w:rsid w:val="00F14CFF"/>
    <w:rsid w:val="00F155B6"/>
    <w:rsid w:val="00F1752C"/>
    <w:rsid w:val="00F24AA8"/>
    <w:rsid w:val="00F256C5"/>
    <w:rsid w:val="00F31660"/>
    <w:rsid w:val="00F330BA"/>
    <w:rsid w:val="00F341E9"/>
    <w:rsid w:val="00F3557D"/>
    <w:rsid w:val="00F41B2F"/>
    <w:rsid w:val="00F42689"/>
    <w:rsid w:val="00F51837"/>
    <w:rsid w:val="00F53645"/>
    <w:rsid w:val="00F57108"/>
    <w:rsid w:val="00F60F61"/>
    <w:rsid w:val="00F61752"/>
    <w:rsid w:val="00F62633"/>
    <w:rsid w:val="00F8132E"/>
    <w:rsid w:val="00F821BD"/>
    <w:rsid w:val="00F838D5"/>
    <w:rsid w:val="00F85C8A"/>
    <w:rsid w:val="00F87ACF"/>
    <w:rsid w:val="00F90B9C"/>
    <w:rsid w:val="00F90EE7"/>
    <w:rsid w:val="00F93681"/>
    <w:rsid w:val="00FA02B9"/>
    <w:rsid w:val="00FA151A"/>
    <w:rsid w:val="00FA32CE"/>
    <w:rsid w:val="00FB0865"/>
    <w:rsid w:val="00FB5AF6"/>
    <w:rsid w:val="00FB5F94"/>
    <w:rsid w:val="00FB7F80"/>
    <w:rsid w:val="00FC4E46"/>
    <w:rsid w:val="00FD12D8"/>
    <w:rsid w:val="00FD136E"/>
    <w:rsid w:val="00FD1801"/>
    <w:rsid w:val="00FD2181"/>
    <w:rsid w:val="00FD36B3"/>
    <w:rsid w:val="00FD474E"/>
    <w:rsid w:val="00FD5FB0"/>
    <w:rsid w:val="00FE38E8"/>
    <w:rsid w:val="00FE5B34"/>
    <w:rsid w:val="00FE757D"/>
    <w:rsid w:val="00FE7793"/>
    <w:rsid w:val="00FF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21">
      <v:textbox inset="5.85pt,.7pt,5.85pt,.7pt"/>
    </o:shapedefaults>
    <o:shapelayout v:ext="edit">
      <o:idmap v:ext="edit" data="1"/>
    </o:shapelayout>
  </w:shapeDefaults>
  <w:decimalSymbol w:val="."/>
  <w:listSeparator w:val=","/>
  <w14:docId w14:val="0F85E397"/>
  <w15:docId w15:val="{993172A7-AE43-4213-AB6B-AD745CC5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8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character" w:styleId="ad">
    <w:name w:val="annotation reference"/>
    <w:basedOn w:val="a0"/>
    <w:uiPriority w:val="99"/>
    <w:semiHidden/>
    <w:unhideWhenUsed/>
    <w:rsid w:val="005C4147"/>
    <w:rPr>
      <w:sz w:val="18"/>
      <w:szCs w:val="18"/>
    </w:rPr>
  </w:style>
  <w:style w:type="paragraph" w:styleId="ae">
    <w:name w:val="annotation text"/>
    <w:basedOn w:val="a"/>
    <w:link w:val="af"/>
    <w:uiPriority w:val="99"/>
    <w:semiHidden/>
    <w:unhideWhenUsed/>
    <w:rsid w:val="005C4147"/>
    <w:pPr>
      <w:jc w:val="left"/>
    </w:pPr>
  </w:style>
  <w:style w:type="character" w:customStyle="1" w:styleId="af">
    <w:name w:val="コメント文字列 (文字)"/>
    <w:basedOn w:val="a0"/>
    <w:link w:val="ae"/>
    <w:uiPriority w:val="99"/>
    <w:semiHidden/>
    <w:rsid w:val="005C4147"/>
  </w:style>
  <w:style w:type="paragraph" w:styleId="af0">
    <w:name w:val="annotation subject"/>
    <w:basedOn w:val="ae"/>
    <w:next w:val="ae"/>
    <w:link w:val="af1"/>
    <w:uiPriority w:val="99"/>
    <w:semiHidden/>
    <w:unhideWhenUsed/>
    <w:rsid w:val="005C4147"/>
    <w:rPr>
      <w:b/>
      <w:bCs/>
    </w:rPr>
  </w:style>
  <w:style w:type="character" w:customStyle="1" w:styleId="af1">
    <w:name w:val="コメント内容 (文字)"/>
    <w:basedOn w:val="af"/>
    <w:link w:val="af0"/>
    <w:uiPriority w:val="99"/>
    <w:semiHidden/>
    <w:rsid w:val="005C4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3C40-BC09-44D8-A485-E063E8BE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454</Words>
  <Characters>2589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月原　里佳子</cp:lastModifiedBy>
  <cp:revision>2</cp:revision>
  <cp:lastPrinted>2019-02-13T00:17:00Z</cp:lastPrinted>
  <dcterms:created xsi:type="dcterms:W3CDTF">2023-06-02T05:40:00Z</dcterms:created>
  <dcterms:modified xsi:type="dcterms:W3CDTF">2023-06-02T05:40:00Z</dcterms:modified>
</cp:coreProperties>
</file>