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02248559" w:rsidR="008423C8" w:rsidRPr="007C6338" w:rsidRDefault="008423C8" w:rsidP="008423C8">
      <w:pPr>
        <w:rPr>
          <w:strike/>
        </w:rPr>
      </w:pPr>
    </w:p>
    <w:p w14:paraId="06325946" w14:textId="18E94E9D" w:rsidR="008423C8" w:rsidRPr="00840B7D" w:rsidRDefault="008423C8" w:rsidP="008423C8">
      <w:pPr>
        <w:jc w:val="right"/>
        <w:rPr>
          <w:sz w:val="21"/>
          <w:szCs w:val="21"/>
        </w:rPr>
      </w:pPr>
      <w:r w:rsidRPr="00840B7D">
        <w:rPr>
          <w:rFonts w:hint="eastAsia"/>
          <w:sz w:val="21"/>
          <w:szCs w:val="21"/>
        </w:rPr>
        <w:t>平成</w:t>
      </w:r>
      <w:r w:rsidR="00AC32FE" w:rsidRPr="00840B7D">
        <w:rPr>
          <w:rFonts w:hint="eastAsia"/>
          <w:sz w:val="21"/>
          <w:szCs w:val="21"/>
        </w:rPr>
        <w:t>30</w:t>
      </w:r>
      <w:r w:rsidRPr="00840B7D">
        <w:rPr>
          <w:rFonts w:hint="eastAsia"/>
          <w:sz w:val="21"/>
          <w:szCs w:val="21"/>
        </w:rPr>
        <w:t>年</w:t>
      </w:r>
      <w:r w:rsidR="00902F37" w:rsidRPr="00840B7D">
        <w:rPr>
          <w:rFonts w:hint="eastAsia"/>
          <w:sz w:val="21"/>
          <w:szCs w:val="21"/>
        </w:rPr>
        <w:t>11</w:t>
      </w:r>
      <w:r w:rsidRPr="00840B7D">
        <w:rPr>
          <w:rFonts w:hint="eastAsia"/>
          <w:sz w:val="21"/>
          <w:szCs w:val="21"/>
        </w:rPr>
        <w:t>月</w:t>
      </w:r>
      <w:r w:rsidR="00902F37" w:rsidRPr="00840B7D">
        <w:rPr>
          <w:rFonts w:hint="eastAsia"/>
          <w:sz w:val="21"/>
          <w:szCs w:val="21"/>
        </w:rPr>
        <w:t>15</w:t>
      </w:r>
      <w:r w:rsidRPr="00840B7D">
        <w:rPr>
          <w:rFonts w:hint="eastAsia"/>
          <w:sz w:val="21"/>
          <w:szCs w:val="21"/>
        </w:rPr>
        <w:t>日</w:t>
      </w:r>
    </w:p>
    <w:p w14:paraId="54977A5E" w14:textId="77777777" w:rsidR="0041598A" w:rsidRPr="00840B7D" w:rsidRDefault="00A216B5" w:rsidP="008423C8">
      <w:r w:rsidRPr="00840B7D">
        <w:tab/>
      </w:r>
    </w:p>
    <w:p w14:paraId="523E3ADE" w14:textId="77777777" w:rsidR="0041598A" w:rsidRPr="00840B7D" w:rsidRDefault="0041598A" w:rsidP="008423C8"/>
    <w:p w14:paraId="386544DE" w14:textId="77777777" w:rsidR="00284AC1" w:rsidRPr="00840B7D" w:rsidRDefault="00284AC1" w:rsidP="008423C8"/>
    <w:p w14:paraId="200FD9E8" w14:textId="37277C79" w:rsidR="008423C8" w:rsidRPr="00840B7D" w:rsidRDefault="00AC32FE" w:rsidP="008423C8">
      <w:pPr>
        <w:jc w:val="center"/>
      </w:pPr>
      <w:r w:rsidRPr="00840B7D">
        <w:rPr>
          <w:rFonts w:hint="eastAsia"/>
          <w:szCs w:val="24"/>
        </w:rPr>
        <w:t>小林製薬</w:t>
      </w:r>
      <w:r w:rsidR="00B845B9" w:rsidRPr="00840B7D">
        <w:rPr>
          <w:rFonts w:hint="eastAsia"/>
          <w:szCs w:val="24"/>
        </w:rPr>
        <w:t>株式</w:t>
      </w:r>
      <w:r w:rsidR="008423C8" w:rsidRPr="00840B7D">
        <w:rPr>
          <w:rFonts w:hint="eastAsia"/>
          <w:szCs w:val="24"/>
        </w:rPr>
        <w:t>会社</w:t>
      </w:r>
      <w:r w:rsidR="008423C8" w:rsidRPr="00840B7D">
        <w:rPr>
          <w:rFonts w:hint="eastAsia"/>
        </w:rPr>
        <w:t>と大阪府との包括連携協定の締結について</w:t>
      </w:r>
    </w:p>
    <w:p w14:paraId="1B276A48" w14:textId="77777777" w:rsidR="008423C8" w:rsidRPr="00840B7D" w:rsidRDefault="008423C8" w:rsidP="008423C8">
      <w:pPr>
        <w:jc w:val="center"/>
      </w:pPr>
    </w:p>
    <w:p w14:paraId="52250D31" w14:textId="77777777" w:rsidR="008423C8" w:rsidRPr="00840B7D" w:rsidRDefault="008423C8" w:rsidP="008423C8">
      <w:pPr>
        <w:jc w:val="center"/>
      </w:pPr>
    </w:p>
    <w:p w14:paraId="7278041D" w14:textId="77777777" w:rsidR="008423C8" w:rsidRPr="00840B7D" w:rsidRDefault="008423C8" w:rsidP="008423C8">
      <w:pPr>
        <w:rPr>
          <w:color w:val="000000" w:themeColor="text1"/>
        </w:rPr>
      </w:pPr>
    </w:p>
    <w:p w14:paraId="0142BB49" w14:textId="78A64D82" w:rsidR="008423C8" w:rsidRPr="00840B7D" w:rsidRDefault="00AC32FE" w:rsidP="00870871">
      <w:pPr>
        <w:ind w:firstLineChars="100" w:firstLine="235"/>
        <w:rPr>
          <w:color w:val="000000" w:themeColor="text1"/>
        </w:rPr>
      </w:pPr>
      <w:r w:rsidRPr="00840B7D">
        <w:rPr>
          <w:rFonts w:hint="eastAsia"/>
          <w:color w:val="000000" w:themeColor="text1"/>
          <w:szCs w:val="24"/>
        </w:rPr>
        <w:t>小林製薬株</w:t>
      </w:r>
      <w:r w:rsidR="00B845B9" w:rsidRPr="00840B7D">
        <w:rPr>
          <w:rFonts w:hint="eastAsia"/>
          <w:color w:val="000000" w:themeColor="text1"/>
          <w:szCs w:val="24"/>
        </w:rPr>
        <w:t>式</w:t>
      </w:r>
      <w:r w:rsidR="008423C8" w:rsidRPr="00840B7D">
        <w:rPr>
          <w:rFonts w:hint="eastAsia"/>
          <w:color w:val="000000" w:themeColor="text1"/>
          <w:szCs w:val="24"/>
        </w:rPr>
        <w:t>会社</w:t>
      </w:r>
      <w:r w:rsidR="008423C8" w:rsidRPr="00840B7D">
        <w:rPr>
          <w:rFonts w:hint="eastAsia"/>
          <w:color w:val="000000" w:themeColor="text1"/>
        </w:rPr>
        <w:t>と大阪府は、</w:t>
      </w:r>
      <w:r w:rsidR="00814F85" w:rsidRPr="00840B7D">
        <w:rPr>
          <w:rFonts w:hint="eastAsia"/>
          <w:color w:val="000000" w:themeColor="text1"/>
        </w:rPr>
        <w:t>11</w:t>
      </w:r>
      <w:r w:rsidR="008423C8" w:rsidRPr="00840B7D">
        <w:rPr>
          <w:rFonts w:hint="eastAsia"/>
          <w:color w:val="000000" w:themeColor="text1"/>
        </w:rPr>
        <w:t>月</w:t>
      </w:r>
      <w:r w:rsidR="00814F85" w:rsidRPr="00840B7D">
        <w:rPr>
          <w:rFonts w:hint="eastAsia"/>
          <w:color w:val="000000" w:themeColor="text1"/>
        </w:rPr>
        <w:t>15</w:t>
      </w:r>
      <w:r w:rsidR="00B845B9" w:rsidRPr="00840B7D">
        <w:rPr>
          <w:rFonts w:hint="eastAsia"/>
          <w:color w:val="000000" w:themeColor="text1"/>
        </w:rPr>
        <w:t>日（</w:t>
      </w:r>
      <w:r w:rsidR="00814F85" w:rsidRPr="00840B7D">
        <w:rPr>
          <w:rFonts w:hint="eastAsia"/>
          <w:color w:val="000000" w:themeColor="text1"/>
        </w:rPr>
        <w:t>水</w:t>
      </w:r>
      <w:r w:rsidR="008423C8" w:rsidRPr="00840B7D">
        <w:rPr>
          <w:rFonts w:hint="eastAsia"/>
          <w:color w:val="000000" w:themeColor="text1"/>
        </w:rPr>
        <w:t>）、</w:t>
      </w:r>
      <w:r w:rsidRPr="00840B7D">
        <w:rPr>
          <w:rFonts w:hint="eastAsia"/>
          <w:color w:val="000000" w:themeColor="text1"/>
        </w:rPr>
        <w:t>健康、子ども</w:t>
      </w:r>
      <w:r w:rsidR="004C3994" w:rsidRPr="00840B7D">
        <w:rPr>
          <w:rFonts w:hint="eastAsia"/>
        </w:rPr>
        <w:t>・福祉</w:t>
      </w:r>
      <w:r w:rsidRPr="00840B7D">
        <w:rPr>
          <w:rFonts w:hint="eastAsia"/>
          <w:color w:val="000000" w:themeColor="text1"/>
        </w:rPr>
        <w:t>、</w:t>
      </w:r>
      <w:r w:rsidR="00C70D55" w:rsidRPr="00840B7D">
        <w:rPr>
          <w:rFonts w:hint="eastAsia"/>
          <w:color w:val="000000" w:themeColor="text1"/>
        </w:rPr>
        <w:t>環境、</w:t>
      </w:r>
      <w:r w:rsidRPr="00840B7D">
        <w:rPr>
          <w:rFonts w:hint="eastAsia"/>
          <w:color w:val="000000" w:themeColor="text1"/>
        </w:rPr>
        <w:t>地域活性化、</w:t>
      </w:r>
      <w:r w:rsidR="0023181C">
        <w:rPr>
          <w:color w:val="000000" w:themeColor="text1"/>
        </w:rPr>
        <w:br/>
      </w:r>
      <w:r w:rsidR="00814F85" w:rsidRPr="00840B7D">
        <w:rPr>
          <w:rFonts w:hint="eastAsia"/>
          <w:color w:val="000000" w:themeColor="text1"/>
        </w:rPr>
        <w:t>雇用促進</w:t>
      </w:r>
      <w:r w:rsidRPr="00840B7D">
        <w:rPr>
          <w:rFonts w:hint="eastAsia"/>
          <w:color w:val="000000" w:themeColor="text1"/>
        </w:rPr>
        <w:t>、</w:t>
      </w:r>
      <w:r w:rsidR="00814F85" w:rsidRPr="00840B7D">
        <w:rPr>
          <w:rFonts w:hint="eastAsia"/>
          <w:color w:val="000000" w:themeColor="text1"/>
        </w:rPr>
        <w:t>防災・防犯、</w:t>
      </w:r>
      <w:r w:rsidRPr="00840B7D">
        <w:rPr>
          <w:rFonts w:hint="eastAsia"/>
          <w:color w:val="000000" w:themeColor="text1"/>
        </w:rPr>
        <w:t>府政の</w:t>
      </w:r>
      <w:r w:rsidRPr="00840B7D">
        <w:rPr>
          <w:rFonts w:hint="eastAsia"/>
          <w:color w:val="000000" w:themeColor="text1"/>
        </w:rPr>
        <w:t>PR</w:t>
      </w:r>
      <w:r w:rsidR="00870871" w:rsidRPr="00840B7D">
        <w:rPr>
          <w:rFonts w:hint="eastAsia"/>
          <w:color w:val="000000" w:themeColor="text1"/>
        </w:rPr>
        <w:t>など</w:t>
      </w:r>
      <w:r w:rsidR="00C70D55" w:rsidRPr="00840B7D">
        <w:rPr>
          <w:rFonts w:hint="eastAsia"/>
          <w:color w:val="000000" w:themeColor="text1"/>
        </w:rPr>
        <w:t>7</w:t>
      </w:r>
      <w:r w:rsidR="00870871" w:rsidRPr="00840B7D">
        <w:rPr>
          <w:rFonts w:hint="eastAsia"/>
          <w:color w:val="000000" w:themeColor="text1"/>
        </w:rPr>
        <w:t>分野</w:t>
      </w:r>
      <w:r w:rsidR="008423C8" w:rsidRPr="00840B7D">
        <w:rPr>
          <w:rFonts w:hint="eastAsia"/>
          <w:color w:val="000000" w:themeColor="text1"/>
        </w:rPr>
        <w:t>にわたる連携と協働に関する包括連携協定を締結</w:t>
      </w:r>
      <w:r w:rsidR="0023181C">
        <w:rPr>
          <w:color w:val="000000" w:themeColor="text1"/>
        </w:rPr>
        <w:br/>
      </w:r>
      <w:r w:rsidR="007D781B">
        <w:rPr>
          <w:rFonts w:hint="eastAsia"/>
          <w:color w:val="000000" w:themeColor="text1"/>
        </w:rPr>
        <w:t>しました。</w:t>
      </w:r>
    </w:p>
    <w:p w14:paraId="78177E9D" w14:textId="3D496ADD" w:rsidR="008423C8" w:rsidRPr="00840B7D" w:rsidRDefault="008423C8" w:rsidP="0047059E">
      <w:pPr>
        <w:ind w:firstLineChars="100" w:firstLine="235"/>
        <w:rPr>
          <w:color w:val="000000" w:themeColor="text1"/>
        </w:rPr>
      </w:pPr>
      <w:r w:rsidRPr="00840B7D">
        <w:rPr>
          <w:rFonts w:hint="eastAsia"/>
          <w:color w:val="000000" w:themeColor="text1"/>
        </w:rPr>
        <w:t>本協定は、地方創生</w:t>
      </w:r>
      <w:r w:rsidRPr="00840B7D">
        <w:rPr>
          <w:rFonts w:hint="eastAsia"/>
          <w:color w:val="000000" w:themeColor="text1"/>
          <w:kern w:val="0"/>
        </w:rPr>
        <w:t>を通じて個性豊かで魅力ある地域社会の実現等</w:t>
      </w:r>
      <w:r w:rsidRPr="00840B7D">
        <w:rPr>
          <w:rFonts w:hint="eastAsia"/>
          <w:color w:val="000000" w:themeColor="text1"/>
        </w:rPr>
        <w:t>に向けた取組みが進む中、</w:t>
      </w:r>
      <w:r w:rsidR="00325E2E" w:rsidRPr="00840B7D">
        <w:rPr>
          <w:color w:val="000000" w:themeColor="text1"/>
        </w:rPr>
        <w:br/>
      </w:r>
      <w:r w:rsidR="00AC32FE" w:rsidRPr="00840B7D">
        <w:rPr>
          <w:rFonts w:hint="eastAsia"/>
          <w:color w:val="000000" w:themeColor="text1"/>
        </w:rPr>
        <w:t>小林製薬</w:t>
      </w:r>
      <w:r w:rsidR="001358C6" w:rsidRPr="00840B7D">
        <w:rPr>
          <w:rFonts w:hint="eastAsia"/>
          <w:color w:val="000000" w:themeColor="text1"/>
        </w:rPr>
        <w:t>株式</w:t>
      </w:r>
      <w:r w:rsidRPr="00840B7D">
        <w:rPr>
          <w:rFonts w:hint="eastAsia"/>
          <w:color w:val="000000" w:themeColor="text1"/>
        </w:rPr>
        <w:t>会社と府が連携・協働した活</w:t>
      </w:r>
      <w:r w:rsidRPr="00840B7D">
        <w:rPr>
          <w:rFonts w:hint="eastAsia"/>
        </w:rPr>
        <w:t>動をより一層深化させることを目的に締結するものです。</w:t>
      </w:r>
    </w:p>
    <w:p w14:paraId="3861357D" w14:textId="4881D6EA" w:rsidR="008423C8" w:rsidRPr="00840B7D" w:rsidRDefault="00AC32FE" w:rsidP="008423C8">
      <w:pPr>
        <w:ind w:firstLineChars="100" w:firstLine="235"/>
      </w:pPr>
      <w:r w:rsidRPr="00840B7D">
        <w:rPr>
          <w:rFonts w:hint="eastAsia"/>
          <w:szCs w:val="24"/>
        </w:rPr>
        <w:t>小林製薬</w:t>
      </w:r>
      <w:r w:rsidR="001358C6" w:rsidRPr="00840B7D">
        <w:rPr>
          <w:rFonts w:hint="eastAsia"/>
          <w:szCs w:val="24"/>
        </w:rPr>
        <w:t>株式</w:t>
      </w:r>
      <w:r w:rsidR="008423C8" w:rsidRPr="00840B7D">
        <w:rPr>
          <w:rFonts w:hint="eastAsia"/>
          <w:szCs w:val="24"/>
        </w:rPr>
        <w:t>会社</w:t>
      </w:r>
      <w:r w:rsidR="008423C8" w:rsidRPr="00840B7D">
        <w:rPr>
          <w:rFonts w:hint="eastAsia"/>
        </w:rPr>
        <w:t>と府は、このたびの協定により、多くの分野において、連携・協働を促進し、</w:t>
      </w:r>
      <w:r w:rsidR="00C82DF7">
        <w:br/>
      </w:r>
      <w:r w:rsidR="008423C8" w:rsidRPr="00840B7D">
        <w:rPr>
          <w:rFonts w:hint="eastAsia"/>
        </w:rPr>
        <w:t>地域の活性化及び府民サービスの向上を図ってまいります。</w:t>
      </w:r>
    </w:p>
    <w:p w14:paraId="044DC35F" w14:textId="77777777" w:rsidR="008423C8" w:rsidRPr="00840B7D" w:rsidRDefault="008423C8" w:rsidP="008423C8">
      <w:pPr>
        <w:ind w:leftChars="100" w:left="470" w:hangingChars="100" w:hanging="235"/>
      </w:pPr>
    </w:p>
    <w:p w14:paraId="364CC783" w14:textId="77777777" w:rsidR="008423C8" w:rsidRPr="00840B7D" w:rsidRDefault="008423C8" w:rsidP="008423C8">
      <w:pPr>
        <w:widowControl/>
        <w:jc w:val="left"/>
        <w:rPr>
          <w:sz w:val="20"/>
          <w:szCs w:val="20"/>
        </w:rPr>
      </w:pPr>
      <w:r w:rsidRPr="00840B7D">
        <w:rPr>
          <w:sz w:val="20"/>
          <w:szCs w:val="20"/>
        </w:rPr>
        <w:br w:type="page"/>
      </w:r>
    </w:p>
    <w:p w14:paraId="3A8EC8AD" w14:textId="77777777" w:rsidR="008423C8" w:rsidRPr="00840B7D" w:rsidRDefault="008423C8" w:rsidP="008423C8">
      <w:pPr>
        <w:widowControl/>
        <w:ind w:firstLineChars="200" w:firstLine="472"/>
        <w:jc w:val="right"/>
        <w:rPr>
          <w:szCs w:val="24"/>
        </w:rPr>
      </w:pPr>
      <w:r w:rsidRPr="00840B7D">
        <w:rPr>
          <w:rFonts w:hint="eastAsia"/>
          <w:b/>
          <w:szCs w:val="24"/>
        </w:rPr>
        <w:lastRenderedPageBreak/>
        <w:t xml:space="preserve">　　　</w:t>
      </w:r>
      <w:r w:rsidRPr="00840B7D">
        <w:rPr>
          <w:rFonts w:hint="eastAsia"/>
          <w:szCs w:val="24"/>
        </w:rPr>
        <w:t>【別紙１】</w:t>
      </w:r>
    </w:p>
    <w:p w14:paraId="12B577C2" w14:textId="77777777" w:rsidR="008423C8" w:rsidRPr="00840B7D" w:rsidRDefault="008423C8" w:rsidP="008423C8">
      <w:pPr>
        <w:rPr>
          <w:b/>
          <w:szCs w:val="24"/>
        </w:rPr>
      </w:pPr>
    </w:p>
    <w:p w14:paraId="56BFF7F6" w14:textId="32CDEA28" w:rsidR="008423C8" w:rsidRPr="00840B7D" w:rsidRDefault="00AC32FE" w:rsidP="008423C8">
      <w:pPr>
        <w:jc w:val="center"/>
        <w:rPr>
          <w:b/>
          <w:szCs w:val="24"/>
        </w:rPr>
      </w:pPr>
      <w:r w:rsidRPr="00840B7D">
        <w:rPr>
          <w:rFonts w:hint="eastAsia"/>
          <w:b/>
          <w:szCs w:val="24"/>
        </w:rPr>
        <w:t>小林製薬</w:t>
      </w:r>
      <w:r w:rsidR="008339BA" w:rsidRPr="00840B7D">
        <w:rPr>
          <w:rFonts w:hint="eastAsia"/>
          <w:b/>
          <w:szCs w:val="24"/>
        </w:rPr>
        <w:t>株式</w:t>
      </w:r>
      <w:r w:rsidR="008423C8" w:rsidRPr="00840B7D">
        <w:rPr>
          <w:rFonts w:hint="eastAsia"/>
          <w:b/>
          <w:szCs w:val="24"/>
        </w:rPr>
        <w:t>会社と府の連携による今後の主な取組み</w:t>
      </w:r>
    </w:p>
    <w:p w14:paraId="1D9871D6" w14:textId="77777777" w:rsidR="008423C8" w:rsidRPr="00840B7D" w:rsidRDefault="008423C8" w:rsidP="008423C8">
      <w:pPr>
        <w:rPr>
          <w:b/>
          <w:szCs w:val="24"/>
        </w:rPr>
      </w:pPr>
    </w:p>
    <w:p w14:paraId="7C53CD92" w14:textId="77777777" w:rsidR="008423C8" w:rsidRPr="00840B7D" w:rsidRDefault="008423C8" w:rsidP="008423C8">
      <w:pPr>
        <w:rPr>
          <w:b/>
          <w:szCs w:val="24"/>
        </w:rPr>
      </w:pPr>
    </w:p>
    <w:p w14:paraId="36024809" w14:textId="42738214" w:rsidR="0041598A" w:rsidRPr="00840B7D" w:rsidRDefault="00216F46" w:rsidP="00216F46">
      <w:pPr>
        <w:numPr>
          <w:ilvl w:val="0"/>
          <w:numId w:val="4"/>
        </w:numPr>
        <w:rPr>
          <w:szCs w:val="24"/>
        </w:rPr>
      </w:pPr>
      <w:r w:rsidRPr="00840B7D">
        <w:rPr>
          <w:rFonts w:hint="eastAsia"/>
          <w:b/>
          <w:szCs w:val="24"/>
        </w:rPr>
        <w:t>歯科口腔保健の推進</w:t>
      </w:r>
      <w:r w:rsidR="0023181C">
        <w:rPr>
          <w:rFonts w:hint="eastAsia"/>
          <w:b/>
          <w:szCs w:val="24"/>
        </w:rPr>
        <w:t>や</w:t>
      </w:r>
      <w:r w:rsidR="00194268">
        <w:rPr>
          <w:rFonts w:hint="eastAsia"/>
          <w:b/>
          <w:szCs w:val="24"/>
        </w:rPr>
        <w:t>府民の健康づくりに関する啓発への協力</w:t>
      </w:r>
      <w:r w:rsidR="0041598A" w:rsidRPr="00840B7D">
        <w:rPr>
          <w:rFonts w:hint="eastAsia"/>
          <w:b/>
          <w:szCs w:val="24"/>
        </w:rPr>
        <w:t>（該当分野：①健康）</w:t>
      </w:r>
    </w:p>
    <w:p w14:paraId="5C0BB749" w14:textId="77777777" w:rsidR="00216F46" w:rsidRPr="00840B7D" w:rsidRDefault="00216F46" w:rsidP="00216F46">
      <w:pPr>
        <w:ind w:leftChars="400" w:left="1152" w:hanging="212"/>
        <w:rPr>
          <w:szCs w:val="24"/>
        </w:rPr>
      </w:pPr>
      <w:r w:rsidRPr="00840B7D">
        <w:rPr>
          <w:rFonts w:hint="eastAsia"/>
          <w:szCs w:val="24"/>
        </w:rPr>
        <w:t>大阪府および関係団体等と連携し、口腔ケアに関するセミナーを開催するなど、小林製薬が</w:t>
      </w:r>
    </w:p>
    <w:p w14:paraId="62634D89" w14:textId="53C15BE3" w:rsidR="0041598A" w:rsidRDefault="00216F46" w:rsidP="00216F46">
      <w:pPr>
        <w:ind w:leftChars="400" w:left="1152" w:hanging="212"/>
        <w:rPr>
          <w:szCs w:val="24"/>
        </w:rPr>
      </w:pPr>
      <w:r w:rsidRPr="00840B7D">
        <w:rPr>
          <w:rFonts w:hint="eastAsia"/>
          <w:szCs w:val="24"/>
        </w:rPr>
        <w:t>持つ知見を活用した歯科口腔保健の推進に協力します</w:t>
      </w:r>
    </w:p>
    <w:p w14:paraId="1763B975" w14:textId="77777777" w:rsidR="00840B7D" w:rsidRDefault="00840B7D" w:rsidP="00840B7D">
      <w:pPr>
        <w:ind w:leftChars="400" w:left="1152" w:hanging="212"/>
        <w:rPr>
          <w:szCs w:val="24"/>
        </w:rPr>
      </w:pPr>
      <w:r>
        <w:rPr>
          <w:rFonts w:hint="eastAsia"/>
          <w:szCs w:val="24"/>
        </w:rPr>
        <w:t>また、</w:t>
      </w:r>
      <w:r w:rsidRPr="00840B7D">
        <w:rPr>
          <w:rFonts w:hint="eastAsia"/>
          <w:szCs w:val="24"/>
        </w:rPr>
        <w:t>健活</w:t>
      </w:r>
      <w:r w:rsidRPr="00840B7D">
        <w:rPr>
          <w:rFonts w:hint="eastAsia"/>
          <w:szCs w:val="24"/>
        </w:rPr>
        <w:t>10</w:t>
      </w:r>
      <w:r w:rsidRPr="00840B7D">
        <w:rPr>
          <w:rFonts w:hint="eastAsia"/>
          <w:szCs w:val="24"/>
        </w:rPr>
        <w:t>など大阪府が進める健康情報と小林製薬とのコラボポスターを製作し、販売</w:t>
      </w:r>
    </w:p>
    <w:p w14:paraId="4DED6EFF" w14:textId="77777777" w:rsidR="0023181C" w:rsidRDefault="00840B7D" w:rsidP="00840B7D">
      <w:pPr>
        <w:ind w:leftChars="400" w:left="1152" w:hanging="212"/>
        <w:rPr>
          <w:szCs w:val="24"/>
        </w:rPr>
      </w:pPr>
      <w:r w:rsidRPr="00840B7D">
        <w:rPr>
          <w:rFonts w:hint="eastAsia"/>
          <w:szCs w:val="24"/>
        </w:rPr>
        <w:t>店舗（府内約</w:t>
      </w:r>
      <w:r>
        <w:rPr>
          <w:rFonts w:hint="eastAsia"/>
          <w:szCs w:val="24"/>
        </w:rPr>
        <w:t>1,000</w:t>
      </w:r>
      <w:r w:rsidRPr="00840B7D">
        <w:rPr>
          <w:rFonts w:hint="eastAsia"/>
          <w:szCs w:val="24"/>
        </w:rPr>
        <w:t>店舗）に掲示したり、府が進めるセミナー・イベントへの参画や商品協賛</w:t>
      </w:r>
    </w:p>
    <w:p w14:paraId="7EE98FCA" w14:textId="1CE105AB" w:rsidR="00840B7D" w:rsidRPr="00840B7D" w:rsidRDefault="00840B7D" w:rsidP="0023181C">
      <w:pPr>
        <w:ind w:leftChars="400" w:left="1152" w:hanging="212"/>
        <w:rPr>
          <w:szCs w:val="24"/>
        </w:rPr>
      </w:pPr>
      <w:r w:rsidRPr="00840B7D">
        <w:rPr>
          <w:rFonts w:hint="eastAsia"/>
          <w:szCs w:val="24"/>
        </w:rPr>
        <w:t>等を通じて、府民の健康づくりに関する啓発に協力します</w:t>
      </w:r>
    </w:p>
    <w:p w14:paraId="453DC1D0" w14:textId="2968C193" w:rsidR="00D72097" w:rsidRPr="00840B7D" w:rsidRDefault="00D72097" w:rsidP="00AC32FE">
      <w:pPr>
        <w:ind w:leftChars="400" w:left="1152" w:hanging="212"/>
        <w:rPr>
          <w:sz w:val="21"/>
          <w:szCs w:val="24"/>
        </w:rPr>
      </w:pPr>
      <w:r w:rsidRPr="00840B7D">
        <w:rPr>
          <w:rFonts w:hint="eastAsia"/>
          <w:sz w:val="21"/>
          <w:szCs w:val="24"/>
        </w:rPr>
        <w:t>＜</w:t>
      </w:r>
      <w:r w:rsidR="00840B7D">
        <w:rPr>
          <w:rFonts w:hint="eastAsia"/>
          <w:sz w:val="21"/>
          <w:szCs w:val="24"/>
        </w:rPr>
        <w:t>口腔ケアセミナーの</w:t>
      </w:r>
      <w:r w:rsidRPr="00840B7D">
        <w:rPr>
          <w:rFonts w:hint="eastAsia"/>
          <w:sz w:val="21"/>
          <w:szCs w:val="24"/>
        </w:rPr>
        <w:t>実績＞</w:t>
      </w:r>
    </w:p>
    <w:p w14:paraId="2D213B57" w14:textId="77777777" w:rsidR="00216F46" w:rsidRPr="00840B7D" w:rsidRDefault="00216F46" w:rsidP="00216F46">
      <w:pPr>
        <w:ind w:firstLineChars="700" w:firstLine="1435"/>
        <w:rPr>
          <w:sz w:val="21"/>
          <w:szCs w:val="24"/>
        </w:rPr>
      </w:pPr>
      <w:r w:rsidRPr="00840B7D">
        <w:rPr>
          <w:rFonts w:hint="eastAsia"/>
          <w:sz w:val="21"/>
          <w:szCs w:val="24"/>
        </w:rPr>
        <w:t>2017</w:t>
      </w:r>
      <w:r w:rsidRPr="00840B7D">
        <w:rPr>
          <w:rFonts w:hint="eastAsia"/>
          <w:sz w:val="21"/>
          <w:szCs w:val="24"/>
        </w:rPr>
        <w:t>年</w:t>
      </w:r>
      <w:r w:rsidRPr="00840B7D">
        <w:rPr>
          <w:rFonts w:hint="eastAsia"/>
          <w:sz w:val="21"/>
          <w:szCs w:val="24"/>
        </w:rPr>
        <w:t>8</w:t>
      </w:r>
      <w:r w:rsidRPr="00840B7D">
        <w:rPr>
          <w:rFonts w:hint="eastAsia"/>
          <w:sz w:val="21"/>
          <w:szCs w:val="24"/>
        </w:rPr>
        <w:t xml:space="preserve">月　</w:t>
      </w:r>
      <w:r w:rsidRPr="00840B7D">
        <w:rPr>
          <w:rFonts w:hint="eastAsia"/>
          <w:sz w:val="21"/>
          <w:szCs w:val="24"/>
        </w:rPr>
        <w:t xml:space="preserve"> </w:t>
      </w:r>
      <w:r w:rsidRPr="00840B7D">
        <w:rPr>
          <w:rFonts w:hint="eastAsia"/>
          <w:sz w:val="21"/>
          <w:szCs w:val="24"/>
        </w:rPr>
        <w:t>「</w:t>
      </w:r>
      <w:r w:rsidRPr="00840B7D">
        <w:rPr>
          <w:rFonts w:hint="eastAsia"/>
          <w:sz w:val="21"/>
          <w:szCs w:val="24"/>
        </w:rPr>
        <w:t>2017</w:t>
      </w:r>
      <w:r w:rsidRPr="00840B7D">
        <w:rPr>
          <w:rFonts w:hint="eastAsia"/>
          <w:sz w:val="21"/>
          <w:szCs w:val="24"/>
        </w:rPr>
        <w:t>コープフェスタ</w:t>
      </w:r>
      <w:r w:rsidRPr="00840B7D">
        <w:rPr>
          <w:rFonts w:hint="eastAsia"/>
          <w:sz w:val="21"/>
          <w:szCs w:val="24"/>
        </w:rPr>
        <w:t>in</w:t>
      </w:r>
      <w:r w:rsidRPr="00840B7D">
        <w:rPr>
          <w:rFonts w:hint="eastAsia"/>
          <w:sz w:val="21"/>
          <w:szCs w:val="24"/>
        </w:rPr>
        <w:t>堺」における口腔ケアセミナー</w:t>
      </w:r>
    </w:p>
    <w:p w14:paraId="6EEE41CF" w14:textId="77777777" w:rsidR="00216F46" w:rsidRPr="00840B7D" w:rsidRDefault="00216F46" w:rsidP="00216F46">
      <w:pPr>
        <w:ind w:firstLineChars="700" w:firstLine="1435"/>
        <w:rPr>
          <w:sz w:val="21"/>
          <w:szCs w:val="24"/>
        </w:rPr>
      </w:pPr>
      <w:r w:rsidRPr="00840B7D">
        <w:rPr>
          <w:rFonts w:hint="eastAsia"/>
          <w:sz w:val="21"/>
          <w:szCs w:val="24"/>
        </w:rPr>
        <w:t>2017</w:t>
      </w:r>
      <w:r w:rsidRPr="00840B7D">
        <w:rPr>
          <w:rFonts w:hint="eastAsia"/>
          <w:sz w:val="21"/>
          <w:szCs w:val="24"/>
        </w:rPr>
        <w:t>年</w:t>
      </w:r>
      <w:r w:rsidRPr="00840B7D">
        <w:rPr>
          <w:rFonts w:hint="eastAsia"/>
          <w:sz w:val="21"/>
          <w:szCs w:val="24"/>
        </w:rPr>
        <w:t>12</w:t>
      </w:r>
      <w:r w:rsidRPr="00840B7D">
        <w:rPr>
          <w:rFonts w:hint="eastAsia"/>
          <w:sz w:val="21"/>
          <w:szCs w:val="24"/>
        </w:rPr>
        <w:t>月　「</w:t>
      </w:r>
      <w:r w:rsidRPr="00840B7D">
        <w:rPr>
          <w:rFonts w:hint="eastAsia"/>
          <w:sz w:val="21"/>
          <w:szCs w:val="24"/>
        </w:rPr>
        <w:t>2017</w:t>
      </w:r>
      <w:r w:rsidRPr="00840B7D">
        <w:rPr>
          <w:rFonts w:hint="eastAsia"/>
          <w:sz w:val="21"/>
          <w:szCs w:val="24"/>
        </w:rPr>
        <w:t>コープフェスタ</w:t>
      </w:r>
      <w:r w:rsidRPr="00840B7D">
        <w:rPr>
          <w:rFonts w:hint="eastAsia"/>
          <w:sz w:val="21"/>
          <w:szCs w:val="24"/>
        </w:rPr>
        <w:t>in</w:t>
      </w:r>
      <w:r w:rsidRPr="00840B7D">
        <w:rPr>
          <w:rFonts w:hint="eastAsia"/>
          <w:sz w:val="21"/>
          <w:szCs w:val="24"/>
        </w:rPr>
        <w:t>浪切ホール」における『健口（けんこう）セミナー』</w:t>
      </w:r>
    </w:p>
    <w:p w14:paraId="455F8DCC" w14:textId="77777777" w:rsidR="00216F46" w:rsidRPr="00840B7D" w:rsidRDefault="00216F46" w:rsidP="00216F46">
      <w:pPr>
        <w:ind w:firstLineChars="700" w:firstLine="1435"/>
        <w:rPr>
          <w:sz w:val="21"/>
          <w:szCs w:val="24"/>
        </w:rPr>
      </w:pPr>
      <w:r w:rsidRPr="00840B7D">
        <w:rPr>
          <w:rFonts w:hint="eastAsia"/>
          <w:sz w:val="21"/>
          <w:szCs w:val="24"/>
        </w:rPr>
        <w:t>2018</w:t>
      </w:r>
      <w:r w:rsidRPr="00840B7D">
        <w:rPr>
          <w:rFonts w:hint="eastAsia"/>
          <w:sz w:val="21"/>
          <w:szCs w:val="24"/>
        </w:rPr>
        <w:t>年</w:t>
      </w:r>
      <w:r w:rsidRPr="00840B7D">
        <w:rPr>
          <w:rFonts w:hint="eastAsia"/>
          <w:sz w:val="21"/>
          <w:szCs w:val="24"/>
        </w:rPr>
        <w:t>5</w:t>
      </w:r>
      <w:r w:rsidRPr="00840B7D">
        <w:rPr>
          <w:rFonts w:hint="eastAsia"/>
          <w:sz w:val="21"/>
          <w:szCs w:val="24"/>
        </w:rPr>
        <w:t xml:space="preserve">月　</w:t>
      </w:r>
      <w:r w:rsidRPr="00840B7D">
        <w:rPr>
          <w:rFonts w:hint="eastAsia"/>
          <w:sz w:val="21"/>
          <w:szCs w:val="24"/>
        </w:rPr>
        <w:t xml:space="preserve"> </w:t>
      </w:r>
      <w:r w:rsidRPr="00840B7D">
        <w:rPr>
          <w:rFonts w:hint="eastAsia"/>
          <w:sz w:val="21"/>
          <w:szCs w:val="24"/>
        </w:rPr>
        <w:t>「</w:t>
      </w:r>
      <w:r w:rsidRPr="00840B7D">
        <w:rPr>
          <w:rFonts w:hint="eastAsia"/>
          <w:sz w:val="21"/>
          <w:szCs w:val="24"/>
        </w:rPr>
        <w:t>2018</w:t>
      </w:r>
      <w:r w:rsidRPr="00840B7D">
        <w:rPr>
          <w:rFonts w:hint="eastAsia"/>
          <w:sz w:val="21"/>
          <w:szCs w:val="24"/>
        </w:rPr>
        <w:t>コープフェスタ</w:t>
      </w:r>
      <w:r w:rsidRPr="00840B7D">
        <w:rPr>
          <w:rFonts w:hint="eastAsia"/>
          <w:sz w:val="21"/>
          <w:szCs w:val="24"/>
        </w:rPr>
        <w:t>in</w:t>
      </w:r>
      <w:r w:rsidRPr="00840B7D">
        <w:rPr>
          <w:rFonts w:hint="eastAsia"/>
          <w:sz w:val="21"/>
          <w:szCs w:val="24"/>
        </w:rPr>
        <w:t>堺」における『健口（けんこう）セミナー』</w:t>
      </w:r>
    </w:p>
    <w:p w14:paraId="23C8E011" w14:textId="21065AD1" w:rsidR="00D72097" w:rsidRPr="00840B7D" w:rsidRDefault="00216F46" w:rsidP="00216F46">
      <w:pPr>
        <w:ind w:firstLineChars="700" w:firstLine="1435"/>
        <w:rPr>
          <w:sz w:val="21"/>
          <w:szCs w:val="24"/>
        </w:rPr>
      </w:pPr>
      <w:r w:rsidRPr="00840B7D">
        <w:rPr>
          <w:rFonts w:hint="eastAsia"/>
          <w:sz w:val="21"/>
          <w:szCs w:val="24"/>
        </w:rPr>
        <w:t>2018</w:t>
      </w:r>
      <w:r w:rsidRPr="00840B7D">
        <w:rPr>
          <w:rFonts w:hint="eastAsia"/>
          <w:sz w:val="21"/>
          <w:szCs w:val="24"/>
        </w:rPr>
        <w:t>年</w:t>
      </w:r>
      <w:r w:rsidRPr="00840B7D">
        <w:rPr>
          <w:rFonts w:hint="eastAsia"/>
          <w:sz w:val="21"/>
          <w:szCs w:val="24"/>
        </w:rPr>
        <w:t>10</w:t>
      </w:r>
      <w:r w:rsidRPr="00840B7D">
        <w:rPr>
          <w:rFonts w:hint="eastAsia"/>
          <w:sz w:val="21"/>
          <w:szCs w:val="24"/>
        </w:rPr>
        <w:t>月　「</w:t>
      </w:r>
      <w:r w:rsidRPr="00840B7D">
        <w:rPr>
          <w:rFonts w:hint="eastAsia"/>
          <w:sz w:val="21"/>
          <w:szCs w:val="24"/>
        </w:rPr>
        <w:t>2018</w:t>
      </w:r>
      <w:r w:rsidRPr="00840B7D">
        <w:rPr>
          <w:rFonts w:hint="eastAsia"/>
          <w:sz w:val="21"/>
          <w:szCs w:val="24"/>
        </w:rPr>
        <w:t>コープフェスタ</w:t>
      </w:r>
      <w:r w:rsidRPr="00840B7D">
        <w:rPr>
          <w:rFonts w:hint="eastAsia"/>
          <w:sz w:val="21"/>
          <w:szCs w:val="24"/>
        </w:rPr>
        <w:t>in</w:t>
      </w:r>
      <w:r w:rsidRPr="00840B7D">
        <w:rPr>
          <w:rFonts w:hint="eastAsia"/>
          <w:sz w:val="21"/>
          <w:szCs w:val="24"/>
        </w:rPr>
        <w:t>岸和田」における『健口（けんこう）セミナー』</w:t>
      </w:r>
    </w:p>
    <w:p w14:paraId="0BD6B801" w14:textId="0B1337A9" w:rsidR="00216F46" w:rsidRPr="00840B7D" w:rsidRDefault="00216F46" w:rsidP="00216F46">
      <w:pPr>
        <w:ind w:firstLineChars="500" w:firstLine="1025"/>
        <w:rPr>
          <w:sz w:val="21"/>
          <w:szCs w:val="24"/>
        </w:rPr>
      </w:pPr>
      <w:r w:rsidRPr="00840B7D">
        <w:rPr>
          <w:rFonts w:hint="eastAsia"/>
          <w:sz w:val="21"/>
          <w:szCs w:val="24"/>
        </w:rPr>
        <w:t>（上記は、大阪府や大阪府歯科医師会、大阪府歯科衛生士会、大阪いずみ市民生活協同組合と連携）</w:t>
      </w:r>
    </w:p>
    <w:p w14:paraId="7B4AF521" w14:textId="340B8358" w:rsidR="00216F46" w:rsidRDefault="00216F46" w:rsidP="00216F46">
      <w:pPr>
        <w:ind w:firstLineChars="500" w:firstLine="1025"/>
        <w:rPr>
          <w:sz w:val="21"/>
          <w:szCs w:val="24"/>
        </w:rPr>
      </w:pPr>
    </w:p>
    <w:p w14:paraId="38BA9D49" w14:textId="77777777" w:rsidR="00601595" w:rsidRPr="00840B7D" w:rsidRDefault="00601595" w:rsidP="00216F46">
      <w:pPr>
        <w:ind w:firstLineChars="500" w:firstLine="1025"/>
        <w:rPr>
          <w:sz w:val="21"/>
          <w:szCs w:val="24"/>
        </w:rPr>
      </w:pPr>
    </w:p>
    <w:p w14:paraId="613ED5E1" w14:textId="7CD61052" w:rsidR="00EE537C" w:rsidRPr="00840B7D" w:rsidRDefault="00EE537C" w:rsidP="00EE537C">
      <w:pPr>
        <w:numPr>
          <w:ilvl w:val="0"/>
          <w:numId w:val="4"/>
        </w:numPr>
        <w:rPr>
          <w:b/>
          <w:szCs w:val="24"/>
        </w:rPr>
      </w:pPr>
      <w:r w:rsidRPr="00840B7D">
        <w:rPr>
          <w:rFonts w:hint="eastAsia"/>
          <w:b/>
          <w:szCs w:val="24"/>
        </w:rPr>
        <w:t>子どもの貧困対策への協力（該当分野：②子ども</w:t>
      </w:r>
      <w:r w:rsidR="009F485F" w:rsidRPr="00840B7D">
        <w:rPr>
          <w:rFonts w:hint="eastAsia"/>
          <w:b/>
          <w:szCs w:val="24"/>
        </w:rPr>
        <w:t>・福祉</w:t>
      </w:r>
      <w:r w:rsidRPr="00840B7D">
        <w:rPr>
          <w:rFonts w:hint="eastAsia"/>
          <w:b/>
          <w:szCs w:val="24"/>
        </w:rPr>
        <w:t>）</w:t>
      </w:r>
    </w:p>
    <w:p w14:paraId="223A22EC" w14:textId="77777777" w:rsidR="009F485F" w:rsidRPr="00840B7D" w:rsidRDefault="009F485F" w:rsidP="009F485F">
      <w:pPr>
        <w:ind w:leftChars="400" w:left="1152" w:hanging="212"/>
        <w:rPr>
          <w:szCs w:val="24"/>
        </w:rPr>
      </w:pPr>
      <w:r w:rsidRPr="00840B7D">
        <w:rPr>
          <w:rFonts w:hint="eastAsia"/>
          <w:szCs w:val="24"/>
        </w:rPr>
        <w:t>子ども食堂をはじめとした子どもたちを支援する活動を行っている施設や団体に対し、自社</w:t>
      </w:r>
    </w:p>
    <w:p w14:paraId="12348F60" w14:textId="50EA5C66" w:rsidR="00EE537C" w:rsidRPr="00840B7D" w:rsidRDefault="009F485F" w:rsidP="009F485F">
      <w:pPr>
        <w:ind w:leftChars="400" w:left="1152" w:hanging="212"/>
        <w:rPr>
          <w:szCs w:val="24"/>
        </w:rPr>
      </w:pPr>
      <w:r w:rsidRPr="00840B7D">
        <w:rPr>
          <w:rFonts w:hint="eastAsia"/>
          <w:szCs w:val="24"/>
        </w:rPr>
        <w:t>商品の提供や社員のボランティア活動を通じ、子どもの</w:t>
      </w:r>
      <w:r w:rsidR="009B51F6" w:rsidRPr="00840B7D">
        <w:rPr>
          <w:rFonts w:hint="eastAsia"/>
          <w:szCs w:val="24"/>
        </w:rPr>
        <w:t>貧困対策へ協力します</w:t>
      </w:r>
    </w:p>
    <w:p w14:paraId="0D0CC3B4" w14:textId="77777777" w:rsidR="008423C8" w:rsidRPr="00840B7D" w:rsidRDefault="008423C8" w:rsidP="008423C8">
      <w:pPr>
        <w:rPr>
          <w:szCs w:val="24"/>
        </w:rPr>
      </w:pPr>
    </w:p>
    <w:p w14:paraId="20BF97A2" w14:textId="77777777" w:rsidR="009B0847" w:rsidRPr="00840B7D" w:rsidRDefault="009B0847" w:rsidP="009B0847">
      <w:pPr>
        <w:rPr>
          <w:szCs w:val="24"/>
        </w:rPr>
      </w:pPr>
    </w:p>
    <w:p w14:paraId="7128DDCB" w14:textId="4FD13624" w:rsidR="009B0847" w:rsidRPr="00840B7D" w:rsidRDefault="00530D57" w:rsidP="009B0847">
      <w:pPr>
        <w:numPr>
          <w:ilvl w:val="0"/>
          <w:numId w:val="4"/>
        </w:numPr>
        <w:rPr>
          <w:i/>
          <w:szCs w:val="24"/>
        </w:rPr>
      </w:pPr>
      <w:r w:rsidRPr="00840B7D">
        <w:rPr>
          <w:rFonts w:hint="eastAsia"/>
          <w:b/>
          <w:szCs w:val="24"/>
        </w:rPr>
        <w:t>女性</w:t>
      </w:r>
      <w:r w:rsidR="009B0847" w:rsidRPr="00840B7D">
        <w:rPr>
          <w:rFonts w:hint="eastAsia"/>
          <w:b/>
          <w:szCs w:val="24"/>
        </w:rPr>
        <w:t>の就業促進に向けた連携（該当分野：⑤雇用促進）</w:t>
      </w:r>
    </w:p>
    <w:p w14:paraId="2D71D8BE" w14:textId="59CBD317" w:rsidR="009B0847" w:rsidRPr="00840B7D" w:rsidRDefault="009B0847" w:rsidP="009B0847">
      <w:pPr>
        <w:ind w:leftChars="400" w:left="1152" w:hanging="212"/>
        <w:rPr>
          <w:szCs w:val="24"/>
        </w:rPr>
      </w:pPr>
      <w:r w:rsidRPr="00840B7D">
        <w:rPr>
          <w:rFonts w:hint="eastAsia"/>
          <w:szCs w:val="24"/>
        </w:rPr>
        <w:t>府が主催する求職者等に向けたセミナー・イベントへの参画</w:t>
      </w:r>
      <w:r w:rsidR="009B51F6" w:rsidRPr="00840B7D">
        <w:rPr>
          <w:rFonts w:hint="eastAsia"/>
          <w:szCs w:val="24"/>
        </w:rPr>
        <w:t>や</w:t>
      </w:r>
      <w:r w:rsidR="0023181C">
        <w:rPr>
          <w:rFonts w:hint="eastAsia"/>
          <w:szCs w:val="24"/>
        </w:rPr>
        <w:t>協賛等を通じて、女性</w:t>
      </w:r>
      <w:r w:rsidRPr="00840B7D">
        <w:rPr>
          <w:rFonts w:hint="eastAsia"/>
          <w:szCs w:val="24"/>
        </w:rPr>
        <w:t>の</w:t>
      </w:r>
    </w:p>
    <w:p w14:paraId="47D19A93" w14:textId="0394AD0C" w:rsidR="009B0847" w:rsidRPr="00840B7D" w:rsidRDefault="009B0847" w:rsidP="009B0847">
      <w:pPr>
        <w:ind w:leftChars="400" w:left="1152" w:hanging="212"/>
        <w:rPr>
          <w:szCs w:val="24"/>
        </w:rPr>
      </w:pPr>
      <w:r w:rsidRPr="00840B7D">
        <w:rPr>
          <w:rFonts w:hint="eastAsia"/>
          <w:szCs w:val="24"/>
        </w:rPr>
        <w:t>就業促進に取り組みます</w:t>
      </w:r>
    </w:p>
    <w:p w14:paraId="4F23CD8C" w14:textId="77777777" w:rsidR="009B0847" w:rsidRPr="00840B7D" w:rsidRDefault="009B0847" w:rsidP="009B0847">
      <w:pPr>
        <w:ind w:firstLineChars="400" w:firstLine="940"/>
        <w:rPr>
          <w:szCs w:val="24"/>
        </w:rPr>
      </w:pPr>
    </w:p>
    <w:p w14:paraId="75E78181" w14:textId="77777777" w:rsidR="00CA4140" w:rsidRPr="00840B7D" w:rsidRDefault="00CA4140" w:rsidP="00CA4140">
      <w:pPr>
        <w:ind w:firstLineChars="400" w:firstLine="940"/>
        <w:rPr>
          <w:szCs w:val="24"/>
        </w:rPr>
      </w:pPr>
    </w:p>
    <w:p w14:paraId="6B2AE2A3" w14:textId="2834DBAF" w:rsidR="00FC749E" w:rsidRPr="00840B7D" w:rsidRDefault="00FC749E" w:rsidP="00FC749E">
      <w:pPr>
        <w:numPr>
          <w:ilvl w:val="0"/>
          <w:numId w:val="4"/>
        </w:numPr>
        <w:rPr>
          <w:i/>
          <w:szCs w:val="24"/>
        </w:rPr>
      </w:pPr>
      <w:r w:rsidRPr="00840B7D">
        <w:rPr>
          <w:rFonts w:hint="eastAsia"/>
          <w:b/>
          <w:szCs w:val="24"/>
        </w:rPr>
        <w:t>災害時の物品支援に関する協力（該当分野：⑥防災・防犯）</w:t>
      </w:r>
    </w:p>
    <w:p w14:paraId="2CE73E82" w14:textId="77777777" w:rsidR="0023181C" w:rsidRDefault="00D5086E" w:rsidP="00D5086E">
      <w:pPr>
        <w:ind w:leftChars="400" w:left="1152" w:hanging="212"/>
        <w:rPr>
          <w:szCs w:val="24"/>
        </w:rPr>
      </w:pPr>
      <w:r w:rsidRPr="00840B7D">
        <w:rPr>
          <w:rFonts w:hint="eastAsia"/>
          <w:szCs w:val="24"/>
        </w:rPr>
        <w:t>府内において災害が発生した際に、社員をボランティアとして派遣するとともに、避難所へ</w:t>
      </w:r>
    </w:p>
    <w:p w14:paraId="6E63A87B" w14:textId="7F58D60E" w:rsidR="00FC749E" w:rsidRPr="00840B7D" w:rsidRDefault="00D5086E" w:rsidP="0023181C">
      <w:pPr>
        <w:ind w:leftChars="400" w:left="1152" w:hanging="212"/>
        <w:rPr>
          <w:szCs w:val="24"/>
        </w:rPr>
      </w:pPr>
      <w:r w:rsidRPr="00840B7D">
        <w:rPr>
          <w:rFonts w:hint="eastAsia"/>
          <w:szCs w:val="24"/>
        </w:rPr>
        <w:t>トイレ用品等を寄贈します</w:t>
      </w:r>
    </w:p>
    <w:p w14:paraId="3FCCB763" w14:textId="55ACAD46" w:rsidR="006B0654" w:rsidRPr="00840B7D" w:rsidRDefault="006B0654" w:rsidP="006B0654">
      <w:pPr>
        <w:spacing w:line="320" w:lineRule="exact"/>
        <w:ind w:leftChars="100" w:left="235"/>
        <w:rPr>
          <w:rFonts w:ascii="MS UI Gothic" w:hAnsi="MS UI Gothic" w:cs="Meiryo UI"/>
          <w:sz w:val="18"/>
          <w:szCs w:val="18"/>
        </w:rPr>
      </w:pPr>
    </w:p>
    <w:p w14:paraId="692A7624" w14:textId="77777777" w:rsidR="009F485F" w:rsidRPr="00840B7D" w:rsidRDefault="009F485F" w:rsidP="00AD0B75">
      <w:pPr>
        <w:rPr>
          <w:szCs w:val="24"/>
        </w:rPr>
      </w:pPr>
    </w:p>
    <w:p w14:paraId="1D033413" w14:textId="77777777" w:rsidR="009F485F" w:rsidRPr="00840B7D" w:rsidRDefault="009F485F" w:rsidP="00AD0B75">
      <w:pPr>
        <w:rPr>
          <w:szCs w:val="24"/>
        </w:rPr>
      </w:pPr>
    </w:p>
    <w:p w14:paraId="1EF16D15" w14:textId="39D75CE9" w:rsidR="009B0847" w:rsidRPr="00840B7D" w:rsidRDefault="009B0847" w:rsidP="0057640E">
      <w:pPr>
        <w:rPr>
          <w:szCs w:val="24"/>
        </w:rPr>
      </w:pPr>
      <w:r w:rsidRPr="00840B7D">
        <w:rPr>
          <w:szCs w:val="24"/>
        </w:rPr>
        <w:br w:type="page"/>
      </w:r>
    </w:p>
    <w:p w14:paraId="2952B6B7" w14:textId="2C7D9914" w:rsidR="00725A60" w:rsidRPr="00840B7D" w:rsidRDefault="00EA6688" w:rsidP="0057640E">
      <w:pPr>
        <w:rPr>
          <w:szCs w:val="24"/>
        </w:rPr>
      </w:pPr>
      <w:r w:rsidRPr="00840B7D">
        <w:rPr>
          <w:rFonts w:hint="eastAsia"/>
          <w:szCs w:val="24"/>
        </w:rPr>
        <w:lastRenderedPageBreak/>
        <w:t>本協定で連携・協働</w:t>
      </w:r>
      <w:r w:rsidR="009F0D83" w:rsidRPr="00840B7D">
        <w:rPr>
          <w:rFonts w:hint="eastAsia"/>
          <w:szCs w:val="24"/>
        </w:rPr>
        <w:t>していく分野および</w:t>
      </w:r>
      <w:r w:rsidR="00033673" w:rsidRPr="00840B7D">
        <w:rPr>
          <w:rFonts w:hint="eastAsia"/>
          <w:szCs w:val="24"/>
        </w:rPr>
        <w:t>主な連携事例</w:t>
      </w:r>
      <w:r w:rsidR="00FC4E46" w:rsidRPr="00840B7D">
        <w:rPr>
          <w:rFonts w:hint="eastAsia"/>
          <w:szCs w:val="24"/>
        </w:rPr>
        <w:t xml:space="preserve">　　　　　　　　　　　　</w:t>
      </w:r>
      <w:r w:rsidR="009F0D83" w:rsidRPr="00840B7D">
        <w:rPr>
          <w:rFonts w:hint="eastAsia"/>
          <w:szCs w:val="24"/>
        </w:rPr>
        <w:t xml:space="preserve">　　　　　　　　</w:t>
      </w:r>
      <w:r w:rsidR="00FC4E46" w:rsidRPr="00840B7D">
        <w:rPr>
          <w:rFonts w:hint="eastAsia"/>
          <w:szCs w:val="24"/>
        </w:rPr>
        <w:t xml:space="preserve">　　　【別紙２】</w:t>
      </w:r>
    </w:p>
    <w:p w14:paraId="65386165" w14:textId="2B98E68D" w:rsidR="00185453" w:rsidRPr="00840B7D" w:rsidRDefault="00B0789B" w:rsidP="00B1004F">
      <w:pPr>
        <w:ind w:rightChars="-241" w:right="-567"/>
        <w:jc w:val="right"/>
        <w:rPr>
          <w:szCs w:val="24"/>
        </w:rPr>
      </w:pPr>
      <w:r w:rsidRPr="00840B7D">
        <w:rPr>
          <w:rFonts w:hint="eastAsia"/>
          <w:sz w:val="21"/>
          <w:szCs w:val="24"/>
        </w:rPr>
        <w:t>◎新規　○継続</w:t>
      </w:r>
    </w:p>
    <w:tbl>
      <w:tblPr>
        <w:tblStyle w:val="a6"/>
        <w:tblW w:w="10173" w:type="dxa"/>
        <w:tblLook w:val="04A0" w:firstRow="1" w:lastRow="0" w:firstColumn="1" w:lastColumn="0" w:noHBand="0" w:noVBand="1"/>
      </w:tblPr>
      <w:tblGrid>
        <w:gridCol w:w="530"/>
        <w:gridCol w:w="1565"/>
        <w:gridCol w:w="8078"/>
      </w:tblGrid>
      <w:tr w:rsidR="00BC79AE" w:rsidRPr="00840B7D" w14:paraId="547A6440" w14:textId="77777777" w:rsidTr="00161051">
        <w:tc>
          <w:tcPr>
            <w:tcW w:w="530" w:type="dxa"/>
          </w:tcPr>
          <w:p w14:paraId="3EFD5481" w14:textId="77777777" w:rsidR="00033673" w:rsidRPr="00840B7D" w:rsidRDefault="00033673" w:rsidP="00033673">
            <w:pPr>
              <w:rPr>
                <w:sz w:val="21"/>
                <w:szCs w:val="21"/>
              </w:rPr>
            </w:pPr>
          </w:p>
        </w:tc>
        <w:tc>
          <w:tcPr>
            <w:tcW w:w="1565" w:type="dxa"/>
          </w:tcPr>
          <w:p w14:paraId="179FB986" w14:textId="77777777" w:rsidR="00033673" w:rsidRPr="00840B7D" w:rsidRDefault="00033673" w:rsidP="00033673">
            <w:pPr>
              <w:jc w:val="center"/>
              <w:rPr>
                <w:sz w:val="21"/>
                <w:szCs w:val="21"/>
              </w:rPr>
            </w:pPr>
            <w:r w:rsidRPr="00840B7D">
              <w:rPr>
                <w:rFonts w:hint="eastAsia"/>
                <w:sz w:val="21"/>
                <w:szCs w:val="21"/>
              </w:rPr>
              <w:t>連携分野</w:t>
            </w:r>
          </w:p>
        </w:tc>
        <w:tc>
          <w:tcPr>
            <w:tcW w:w="8078" w:type="dxa"/>
          </w:tcPr>
          <w:p w14:paraId="659D094B" w14:textId="77777777" w:rsidR="00033673" w:rsidRPr="00840B7D" w:rsidRDefault="00033673" w:rsidP="00033673">
            <w:pPr>
              <w:jc w:val="center"/>
              <w:rPr>
                <w:sz w:val="21"/>
                <w:szCs w:val="21"/>
              </w:rPr>
            </w:pPr>
            <w:r w:rsidRPr="00840B7D">
              <w:rPr>
                <w:rFonts w:hint="eastAsia"/>
                <w:sz w:val="21"/>
                <w:szCs w:val="21"/>
              </w:rPr>
              <w:t>主な連携事例</w:t>
            </w:r>
          </w:p>
        </w:tc>
      </w:tr>
      <w:tr w:rsidR="00BC79AE" w:rsidRPr="00840B7D" w14:paraId="4E902D71" w14:textId="77777777" w:rsidTr="00161051">
        <w:trPr>
          <w:trHeight w:val="2115"/>
        </w:trPr>
        <w:tc>
          <w:tcPr>
            <w:tcW w:w="530" w:type="dxa"/>
            <w:vAlign w:val="center"/>
          </w:tcPr>
          <w:p w14:paraId="7664DB91" w14:textId="77777777" w:rsidR="000B037F" w:rsidRPr="00840B7D" w:rsidRDefault="000B037F" w:rsidP="000B00D9">
            <w:pPr>
              <w:pStyle w:val="a5"/>
              <w:numPr>
                <w:ilvl w:val="0"/>
                <w:numId w:val="8"/>
              </w:numPr>
              <w:spacing w:line="320" w:lineRule="exact"/>
              <w:ind w:leftChars="0"/>
              <w:jc w:val="center"/>
              <w:rPr>
                <w:sz w:val="21"/>
                <w:szCs w:val="21"/>
              </w:rPr>
            </w:pPr>
          </w:p>
        </w:tc>
        <w:tc>
          <w:tcPr>
            <w:tcW w:w="1565" w:type="dxa"/>
            <w:vAlign w:val="center"/>
          </w:tcPr>
          <w:p w14:paraId="442D9DF7" w14:textId="7CE414D5" w:rsidR="00AC2DCE" w:rsidRPr="00840B7D" w:rsidRDefault="00926A0E" w:rsidP="00C70110">
            <w:pPr>
              <w:spacing w:line="320" w:lineRule="exact"/>
              <w:rPr>
                <w:noProof/>
                <w:sz w:val="21"/>
                <w:szCs w:val="21"/>
              </w:rPr>
            </w:pPr>
            <w:r w:rsidRPr="00840B7D">
              <w:rPr>
                <w:rFonts w:hint="eastAsia"/>
                <w:sz w:val="21"/>
                <w:szCs w:val="21"/>
              </w:rPr>
              <w:t>健康</w:t>
            </w:r>
          </w:p>
          <w:p w14:paraId="16482E3C" w14:textId="55001B93" w:rsidR="00530D57" w:rsidRPr="00840B7D" w:rsidRDefault="00530D57" w:rsidP="00C70110">
            <w:pPr>
              <w:spacing w:line="320" w:lineRule="exact"/>
              <w:rPr>
                <w:sz w:val="21"/>
                <w:szCs w:val="21"/>
              </w:rPr>
            </w:pPr>
            <w:r w:rsidRPr="00840B7D">
              <w:rPr>
                <w:rFonts w:hint="eastAsia"/>
                <w:noProof/>
                <w:sz w:val="21"/>
                <w:szCs w:val="21"/>
              </w:rPr>
              <w:drawing>
                <wp:anchor distT="0" distB="0" distL="114300" distR="114300" simplePos="0" relativeHeight="251673600" behindDoc="0" locked="0" layoutInCell="1" allowOverlap="1" wp14:anchorId="6673F3F1" wp14:editId="027996AB">
                  <wp:simplePos x="0" y="0"/>
                  <wp:positionH relativeFrom="column">
                    <wp:posOffset>5080</wp:posOffset>
                  </wp:positionH>
                  <wp:positionV relativeFrom="paragraph">
                    <wp:posOffset>61595</wp:posOffset>
                  </wp:positionV>
                  <wp:extent cx="826770" cy="8267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8078" w:type="dxa"/>
          </w:tcPr>
          <w:p w14:paraId="79CEF92B" w14:textId="206A7CBB" w:rsidR="009F485F" w:rsidRPr="00840B7D" w:rsidRDefault="009B0847" w:rsidP="009F485F">
            <w:pPr>
              <w:spacing w:line="300" w:lineRule="exact"/>
              <w:rPr>
                <w:i/>
                <w:sz w:val="21"/>
                <w:szCs w:val="18"/>
              </w:rPr>
            </w:pPr>
            <w:r w:rsidRPr="00840B7D">
              <w:rPr>
                <w:rFonts w:hint="eastAsia"/>
                <w:sz w:val="21"/>
                <w:szCs w:val="18"/>
              </w:rPr>
              <w:t>◎</w:t>
            </w:r>
            <w:r w:rsidR="009F485F" w:rsidRPr="00840B7D">
              <w:rPr>
                <w:rFonts w:hint="eastAsia"/>
                <w:sz w:val="21"/>
                <w:szCs w:val="18"/>
              </w:rPr>
              <w:t>歯科口腔</w:t>
            </w:r>
            <w:r w:rsidR="00547680" w:rsidRPr="00840B7D">
              <w:rPr>
                <w:rFonts w:hint="eastAsia"/>
                <w:sz w:val="21"/>
                <w:szCs w:val="18"/>
              </w:rPr>
              <w:t>保健の推進</w:t>
            </w:r>
            <w:r w:rsidR="009F485F" w:rsidRPr="00840B7D">
              <w:rPr>
                <w:rFonts w:hint="eastAsia"/>
                <w:sz w:val="21"/>
                <w:szCs w:val="18"/>
              </w:rPr>
              <w:t>への協力　（</w:t>
            </w:r>
            <w:r w:rsidR="009F485F" w:rsidRPr="00840B7D">
              <w:rPr>
                <w:rFonts w:hint="eastAsia"/>
                <w:sz w:val="21"/>
                <w:szCs w:val="18"/>
              </w:rPr>
              <w:t>2017</w:t>
            </w:r>
            <w:r w:rsidR="009F485F" w:rsidRPr="00840B7D">
              <w:rPr>
                <w:rFonts w:hint="eastAsia"/>
                <w:sz w:val="21"/>
                <w:szCs w:val="18"/>
              </w:rPr>
              <w:t>年</w:t>
            </w:r>
            <w:r w:rsidR="009F485F" w:rsidRPr="00840B7D">
              <w:rPr>
                <w:rFonts w:hint="eastAsia"/>
                <w:sz w:val="21"/>
                <w:szCs w:val="18"/>
              </w:rPr>
              <w:t>8</w:t>
            </w:r>
            <w:r w:rsidR="009F485F" w:rsidRPr="00840B7D">
              <w:rPr>
                <w:rFonts w:hint="eastAsia"/>
                <w:sz w:val="21"/>
                <w:szCs w:val="18"/>
              </w:rPr>
              <w:t>月より実施）</w:t>
            </w:r>
          </w:p>
          <w:p w14:paraId="1439E9F9" w14:textId="26D11586" w:rsidR="009F485F" w:rsidRPr="00840B7D" w:rsidRDefault="009F485F" w:rsidP="009F485F">
            <w:pPr>
              <w:spacing w:line="300" w:lineRule="exact"/>
              <w:ind w:leftChars="100" w:left="235"/>
              <w:rPr>
                <w:sz w:val="18"/>
                <w:szCs w:val="18"/>
              </w:rPr>
            </w:pPr>
            <w:r w:rsidRPr="00840B7D">
              <w:rPr>
                <w:rFonts w:hint="eastAsia"/>
                <w:sz w:val="18"/>
                <w:szCs w:val="18"/>
              </w:rPr>
              <w:t>大阪府</w:t>
            </w:r>
            <w:r w:rsidR="00293FC1" w:rsidRPr="00840B7D">
              <w:rPr>
                <w:rFonts w:hint="eastAsia"/>
                <w:sz w:val="18"/>
                <w:szCs w:val="18"/>
              </w:rPr>
              <w:t>および関係団体等と連携し、</w:t>
            </w:r>
            <w:r w:rsidRPr="00840B7D">
              <w:rPr>
                <w:rFonts w:hint="eastAsia"/>
                <w:sz w:val="18"/>
                <w:szCs w:val="18"/>
              </w:rPr>
              <w:t>口腔</w:t>
            </w:r>
            <w:r w:rsidR="00293FC1" w:rsidRPr="00840B7D">
              <w:rPr>
                <w:rFonts w:hint="eastAsia"/>
                <w:sz w:val="18"/>
                <w:szCs w:val="18"/>
              </w:rPr>
              <w:t>ケア</w:t>
            </w:r>
            <w:r w:rsidRPr="00840B7D">
              <w:rPr>
                <w:rFonts w:hint="eastAsia"/>
                <w:sz w:val="18"/>
                <w:szCs w:val="18"/>
              </w:rPr>
              <w:t>に関するセミナー</w:t>
            </w:r>
            <w:r w:rsidR="009B51F6" w:rsidRPr="00840B7D">
              <w:rPr>
                <w:rFonts w:hint="eastAsia"/>
                <w:sz w:val="18"/>
                <w:szCs w:val="18"/>
              </w:rPr>
              <w:t>を</w:t>
            </w:r>
            <w:r w:rsidRPr="00840B7D">
              <w:rPr>
                <w:rFonts w:hint="eastAsia"/>
                <w:sz w:val="18"/>
                <w:szCs w:val="18"/>
              </w:rPr>
              <w:t>開催</w:t>
            </w:r>
            <w:r w:rsidR="009B51F6" w:rsidRPr="00840B7D">
              <w:rPr>
                <w:rFonts w:hint="eastAsia"/>
                <w:sz w:val="18"/>
                <w:szCs w:val="18"/>
              </w:rPr>
              <w:t>する</w:t>
            </w:r>
            <w:r w:rsidRPr="00840B7D">
              <w:rPr>
                <w:rFonts w:hint="eastAsia"/>
                <w:sz w:val="18"/>
                <w:szCs w:val="18"/>
              </w:rPr>
              <w:t>など、小林製薬が持つ知見を活用</w:t>
            </w:r>
            <w:r w:rsidR="00293FC1" w:rsidRPr="00840B7D">
              <w:rPr>
                <w:sz w:val="18"/>
                <w:szCs w:val="18"/>
              </w:rPr>
              <w:br/>
            </w:r>
            <w:r w:rsidRPr="00840B7D">
              <w:rPr>
                <w:rFonts w:hint="eastAsia"/>
                <w:sz w:val="18"/>
                <w:szCs w:val="18"/>
              </w:rPr>
              <w:t>し</w:t>
            </w:r>
            <w:r w:rsidR="009B51F6" w:rsidRPr="00840B7D">
              <w:rPr>
                <w:rFonts w:hint="eastAsia"/>
                <w:sz w:val="18"/>
                <w:szCs w:val="18"/>
              </w:rPr>
              <w:t>た</w:t>
            </w:r>
            <w:r w:rsidRPr="00840B7D">
              <w:rPr>
                <w:rFonts w:hint="eastAsia"/>
                <w:sz w:val="18"/>
                <w:szCs w:val="18"/>
              </w:rPr>
              <w:t>歯科口腔</w:t>
            </w:r>
            <w:r w:rsidR="00547680" w:rsidRPr="00840B7D">
              <w:rPr>
                <w:rFonts w:hint="eastAsia"/>
                <w:sz w:val="18"/>
                <w:szCs w:val="18"/>
              </w:rPr>
              <w:t>保健の推進</w:t>
            </w:r>
            <w:r w:rsidRPr="00840B7D">
              <w:rPr>
                <w:rFonts w:hint="eastAsia"/>
                <w:sz w:val="18"/>
                <w:szCs w:val="18"/>
              </w:rPr>
              <w:t>に協力します</w:t>
            </w:r>
          </w:p>
          <w:p w14:paraId="4B459D7C" w14:textId="263A3A7D" w:rsidR="00530D57" w:rsidRPr="00840B7D" w:rsidRDefault="00530D57" w:rsidP="00530D57">
            <w:pPr>
              <w:spacing w:line="300" w:lineRule="exact"/>
              <w:ind w:firstLineChars="300" w:firstLine="465"/>
              <w:rPr>
                <w:sz w:val="16"/>
                <w:szCs w:val="18"/>
              </w:rPr>
            </w:pPr>
            <w:r w:rsidRPr="00840B7D">
              <w:rPr>
                <w:rFonts w:hint="eastAsia"/>
                <w:sz w:val="16"/>
                <w:szCs w:val="18"/>
              </w:rPr>
              <w:t>＜実績＞</w:t>
            </w:r>
          </w:p>
          <w:p w14:paraId="48B77F87" w14:textId="1E315768" w:rsidR="00530D57" w:rsidRPr="00840B7D" w:rsidRDefault="00530D57" w:rsidP="00293FC1">
            <w:pPr>
              <w:spacing w:line="300" w:lineRule="exact"/>
              <w:ind w:firstLineChars="500" w:firstLine="775"/>
              <w:rPr>
                <w:sz w:val="16"/>
                <w:szCs w:val="18"/>
              </w:rPr>
            </w:pPr>
            <w:r w:rsidRPr="00840B7D">
              <w:rPr>
                <w:sz w:val="16"/>
                <w:szCs w:val="18"/>
              </w:rPr>
              <w:t>2017</w:t>
            </w:r>
            <w:r w:rsidRPr="00840B7D">
              <w:rPr>
                <w:rFonts w:hint="eastAsia"/>
                <w:sz w:val="16"/>
                <w:szCs w:val="18"/>
              </w:rPr>
              <w:t>年</w:t>
            </w:r>
            <w:r w:rsidRPr="00840B7D">
              <w:rPr>
                <w:sz w:val="16"/>
                <w:szCs w:val="18"/>
              </w:rPr>
              <w:t>8</w:t>
            </w:r>
            <w:r w:rsidRPr="00840B7D">
              <w:rPr>
                <w:rFonts w:hint="eastAsia"/>
                <w:sz w:val="16"/>
                <w:szCs w:val="18"/>
              </w:rPr>
              <w:t xml:space="preserve">月　</w:t>
            </w:r>
            <w:r w:rsidRPr="00840B7D">
              <w:rPr>
                <w:sz w:val="16"/>
                <w:szCs w:val="18"/>
              </w:rPr>
              <w:t xml:space="preserve"> </w:t>
            </w:r>
            <w:r w:rsidRPr="00840B7D">
              <w:rPr>
                <w:rFonts w:hint="eastAsia"/>
                <w:sz w:val="16"/>
                <w:szCs w:val="18"/>
              </w:rPr>
              <w:t>「</w:t>
            </w:r>
            <w:r w:rsidRPr="00840B7D">
              <w:rPr>
                <w:sz w:val="16"/>
                <w:szCs w:val="18"/>
              </w:rPr>
              <w:t>2017</w:t>
            </w:r>
            <w:r w:rsidRPr="00840B7D">
              <w:rPr>
                <w:rFonts w:hint="eastAsia"/>
                <w:sz w:val="16"/>
                <w:szCs w:val="18"/>
              </w:rPr>
              <w:t>コープフェスタ</w:t>
            </w:r>
            <w:r w:rsidRPr="00840B7D">
              <w:rPr>
                <w:sz w:val="16"/>
                <w:szCs w:val="18"/>
              </w:rPr>
              <w:t>in</w:t>
            </w:r>
            <w:r w:rsidRPr="00840B7D">
              <w:rPr>
                <w:rFonts w:hint="eastAsia"/>
                <w:sz w:val="16"/>
                <w:szCs w:val="18"/>
              </w:rPr>
              <w:t>堺」における口腔</w:t>
            </w:r>
            <w:r w:rsidR="00293FC1" w:rsidRPr="00840B7D">
              <w:rPr>
                <w:rFonts w:hint="eastAsia"/>
                <w:sz w:val="16"/>
                <w:szCs w:val="18"/>
              </w:rPr>
              <w:t>ケア</w:t>
            </w:r>
            <w:r w:rsidRPr="00840B7D">
              <w:rPr>
                <w:rFonts w:hint="eastAsia"/>
                <w:sz w:val="16"/>
                <w:szCs w:val="18"/>
              </w:rPr>
              <w:t>セミナー</w:t>
            </w:r>
          </w:p>
          <w:p w14:paraId="42A443F2" w14:textId="56333D74" w:rsidR="00530D57" w:rsidRPr="00840B7D" w:rsidRDefault="00530D57" w:rsidP="00530D57">
            <w:pPr>
              <w:spacing w:line="300" w:lineRule="exact"/>
              <w:ind w:firstLineChars="500" w:firstLine="775"/>
              <w:rPr>
                <w:sz w:val="16"/>
                <w:szCs w:val="18"/>
              </w:rPr>
            </w:pPr>
            <w:r w:rsidRPr="00840B7D">
              <w:rPr>
                <w:sz w:val="16"/>
                <w:szCs w:val="18"/>
              </w:rPr>
              <w:t>2017</w:t>
            </w:r>
            <w:r w:rsidRPr="00840B7D">
              <w:rPr>
                <w:rFonts w:hint="eastAsia"/>
                <w:sz w:val="16"/>
                <w:szCs w:val="18"/>
              </w:rPr>
              <w:t>年</w:t>
            </w:r>
            <w:r w:rsidRPr="00840B7D">
              <w:rPr>
                <w:sz w:val="16"/>
                <w:szCs w:val="18"/>
              </w:rPr>
              <w:t>12</w:t>
            </w:r>
            <w:r w:rsidRPr="00840B7D">
              <w:rPr>
                <w:rFonts w:hint="eastAsia"/>
                <w:sz w:val="16"/>
                <w:szCs w:val="18"/>
              </w:rPr>
              <w:t>月　「</w:t>
            </w:r>
            <w:r w:rsidRPr="00840B7D">
              <w:rPr>
                <w:sz w:val="16"/>
                <w:szCs w:val="18"/>
              </w:rPr>
              <w:t>2017</w:t>
            </w:r>
            <w:r w:rsidRPr="00840B7D">
              <w:rPr>
                <w:rFonts w:hint="eastAsia"/>
                <w:sz w:val="16"/>
                <w:szCs w:val="18"/>
              </w:rPr>
              <w:t>コープフェスタ</w:t>
            </w:r>
            <w:r w:rsidRPr="00840B7D">
              <w:rPr>
                <w:sz w:val="16"/>
                <w:szCs w:val="18"/>
              </w:rPr>
              <w:t>in</w:t>
            </w:r>
            <w:r w:rsidRPr="00840B7D">
              <w:rPr>
                <w:rFonts w:hint="eastAsia"/>
                <w:sz w:val="16"/>
                <w:szCs w:val="18"/>
              </w:rPr>
              <w:t>浪切ホール」における</w:t>
            </w:r>
            <w:r w:rsidR="00293FC1" w:rsidRPr="00840B7D">
              <w:rPr>
                <w:rFonts w:hint="eastAsia"/>
                <w:sz w:val="16"/>
                <w:szCs w:val="18"/>
              </w:rPr>
              <w:t>『健口（けんこう）セミナー』</w:t>
            </w:r>
          </w:p>
          <w:p w14:paraId="32CF75F4" w14:textId="0E59BD2C" w:rsidR="00530D57" w:rsidRPr="00840B7D" w:rsidRDefault="00530D57" w:rsidP="00530D57">
            <w:pPr>
              <w:spacing w:line="300" w:lineRule="exact"/>
              <w:ind w:firstLineChars="500" w:firstLine="775"/>
              <w:rPr>
                <w:sz w:val="16"/>
                <w:szCs w:val="18"/>
              </w:rPr>
            </w:pPr>
            <w:r w:rsidRPr="00840B7D">
              <w:rPr>
                <w:sz w:val="16"/>
                <w:szCs w:val="18"/>
              </w:rPr>
              <w:t>2018</w:t>
            </w:r>
            <w:r w:rsidRPr="00840B7D">
              <w:rPr>
                <w:rFonts w:hint="eastAsia"/>
                <w:sz w:val="16"/>
                <w:szCs w:val="18"/>
              </w:rPr>
              <w:t>年</w:t>
            </w:r>
            <w:r w:rsidRPr="00840B7D">
              <w:rPr>
                <w:sz w:val="16"/>
                <w:szCs w:val="18"/>
              </w:rPr>
              <w:t>5</w:t>
            </w:r>
            <w:r w:rsidRPr="00840B7D">
              <w:rPr>
                <w:rFonts w:hint="eastAsia"/>
                <w:sz w:val="16"/>
                <w:szCs w:val="18"/>
              </w:rPr>
              <w:t xml:space="preserve">月　</w:t>
            </w:r>
            <w:r w:rsidRPr="00840B7D">
              <w:rPr>
                <w:sz w:val="16"/>
                <w:szCs w:val="18"/>
              </w:rPr>
              <w:t xml:space="preserve"> </w:t>
            </w:r>
            <w:r w:rsidRPr="00840B7D">
              <w:rPr>
                <w:rFonts w:hint="eastAsia"/>
                <w:sz w:val="16"/>
                <w:szCs w:val="18"/>
              </w:rPr>
              <w:t>「</w:t>
            </w:r>
            <w:r w:rsidRPr="00840B7D">
              <w:rPr>
                <w:sz w:val="16"/>
                <w:szCs w:val="18"/>
              </w:rPr>
              <w:t>2018</w:t>
            </w:r>
            <w:r w:rsidRPr="00840B7D">
              <w:rPr>
                <w:rFonts w:hint="eastAsia"/>
                <w:sz w:val="16"/>
                <w:szCs w:val="18"/>
              </w:rPr>
              <w:t>コープフェスタ</w:t>
            </w:r>
            <w:r w:rsidRPr="00840B7D">
              <w:rPr>
                <w:sz w:val="16"/>
                <w:szCs w:val="18"/>
              </w:rPr>
              <w:t>in</w:t>
            </w:r>
            <w:r w:rsidRPr="00840B7D">
              <w:rPr>
                <w:rFonts w:hint="eastAsia"/>
                <w:sz w:val="16"/>
                <w:szCs w:val="18"/>
              </w:rPr>
              <w:t>堺」における『健口（けんこう）セミナー』</w:t>
            </w:r>
          </w:p>
          <w:p w14:paraId="12C80429" w14:textId="22E28A07" w:rsidR="00F22D54" w:rsidRPr="00840B7D" w:rsidRDefault="00530D57" w:rsidP="00530D57">
            <w:pPr>
              <w:spacing w:line="300" w:lineRule="exact"/>
              <w:ind w:firstLineChars="500" w:firstLine="775"/>
              <w:rPr>
                <w:sz w:val="16"/>
                <w:szCs w:val="18"/>
              </w:rPr>
            </w:pPr>
            <w:r w:rsidRPr="00840B7D">
              <w:rPr>
                <w:sz w:val="16"/>
                <w:szCs w:val="18"/>
              </w:rPr>
              <w:t>2018</w:t>
            </w:r>
            <w:r w:rsidRPr="00840B7D">
              <w:rPr>
                <w:rFonts w:hint="eastAsia"/>
                <w:sz w:val="16"/>
                <w:szCs w:val="18"/>
              </w:rPr>
              <w:t>年</w:t>
            </w:r>
            <w:r w:rsidRPr="00840B7D">
              <w:rPr>
                <w:sz w:val="16"/>
                <w:szCs w:val="18"/>
              </w:rPr>
              <w:t>10</w:t>
            </w:r>
            <w:r w:rsidRPr="00840B7D">
              <w:rPr>
                <w:rFonts w:hint="eastAsia"/>
                <w:sz w:val="16"/>
                <w:szCs w:val="18"/>
              </w:rPr>
              <w:t>月　「</w:t>
            </w:r>
            <w:r w:rsidRPr="00840B7D">
              <w:rPr>
                <w:sz w:val="16"/>
                <w:szCs w:val="18"/>
              </w:rPr>
              <w:t>2018</w:t>
            </w:r>
            <w:r w:rsidRPr="00840B7D">
              <w:rPr>
                <w:rFonts w:hint="eastAsia"/>
                <w:sz w:val="16"/>
                <w:szCs w:val="18"/>
              </w:rPr>
              <w:t>コープフェスタ</w:t>
            </w:r>
            <w:r w:rsidRPr="00840B7D">
              <w:rPr>
                <w:sz w:val="16"/>
                <w:szCs w:val="18"/>
              </w:rPr>
              <w:t>in</w:t>
            </w:r>
            <w:r w:rsidRPr="00840B7D">
              <w:rPr>
                <w:rFonts w:hint="eastAsia"/>
                <w:sz w:val="16"/>
                <w:szCs w:val="18"/>
              </w:rPr>
              <w:t>岸和田」における『健口（けんこう）セミナー』</w:t>
            </w:r>
          </w:p>
          <w:p w14:paraId="67D6065B" w14:textId="1848DBF4" w:rsidR="00216F46" w:rsidRPr="00840B7D" w:rsidRDefault="00216F46" w:rsidP="00216F46">
            <w:pPr>
              <w:spacing w:line="300" w:lineRule="exact"/>
              <w:ind w:firstLineChars="500" w:firstLine="775"/>
              <w:rPr>
                <w:sz w:val="16"/>
                <w:szCs w:val="18"/>
              </w:rPr>
            </w:pPr>
            <w:r w:rsidRPr="00840B7D">
              <w:rPr>
                <w:rFonts w:hint="eastAsia"/>
                <w:sz w:val="16"/>
                <w:szCs w:val="18"/>
              </w:rPr>
              <w:t>（上記は、大阪府や大阪府歯科医師会、大阪府歯科衛生士会、大阪いずみ市民生活協同組合と連携）</w:t>
            </w:r>
          </w:p>
          <w:p w14:paraId="2BBDB8A8" w14:textId="62773ED4" w:rsidR="00FC749E" w:rsidRPr="00840B7D" w:rsidRDefault="00FC749E" w:rsidP="00FC749E">
            <w:pPr>
              <w:spacing w:line="300" w:lineRule="exact"/>
              <w:rPr>
                <w:sz w:val="21"/>
                <w:szCs w:val="18"/>
              </w:rPr>
            </w:pPr>
            <w:r w:rsidRPr="00840B7D">
              <w:rPr>
                <w:rFonts w:hint="eastAsia"/>
                <w:sz w:val="21"/>
                <w:szCs w:val="18"/>
              </w:rPr>
              <w:t>◎</w:t>
            </w:r>
            <w:r w:rsidR="00946576" w:rsidRPr="00840B7D">
              <w:rPr>
                <w:rFonts w:hint="eastAsia"/>
                <w:sz w:val="21"/>
                <w:szCs w:val="18"/>
              </w:rPr>
              <w:t>府民の</w:t>
            </w:r>
            <w:r w:rsidRPr="00840B7D">
              <w:rPr>
                <w:rFonts w:hint="eastAsia"/>
                <w:sz w:val="21"/>
                <w:szCs w:val="18"/>
              </w:rPr>
              <w:t>健康づくりに関する啓発への協力</w:t>
            </w:r>
          </w:p>
          <w:p w14:paraId="075BE86C" w14:textId="22FA31D6" w:rsidR="00161051" w:rsidRPr="00840B7D" w:rsidRDefault="00FC749E" w:rsidP="005A00D4">
            <w:pPr>
              <w:spacing w:line="300" w:lineRule="exact"/>
              <w:ind w:leftChars="100" w:left="235"/>
              <w:rPr>
                <w:sz w:val="18"/>
                <w:szCs w:val="18"/>
              </w:rPr>
            </w:pPr>
            <w:r w:rsidRPr="00840B7D">
              <w:rPr>
                <w:rFonts w:hint="eastAsia"/>
                <w:sz w:val="18"/>
                <w:szCs w:val="18"/>
              </w:rPr>
              <w:t>健活</w:t>
            </w:r>
            <w:r w:rsidRPr="00840B7D">
              <w:rPr>
                <w:rFonts w:hint="eastAsia"/>
                <w:sz w:val="18"/>
                <w:szCs w:val="18"/>
              </w:rPr>
              <w:t>10</w:t>
            </w:r>
            <w:r w:rsidRPr="00840B7D">
              <w:rPr>
                <w:rFonts w:hint="eastAsia"/>
                <w:sz w:val="18"/>
                <w:szCs w:val="18"/>
              </w:rPr>
              <w:t>など大阪府が進める健康情報と</w:t>
            </w:r>
            <w:r w:rsidR="00946576" w:rsidRPr="00840B7D">
              <w:rPr>
                <w:rFonts w:hint="eastAsia"/>
                <w:sz w:val="18"/>
                <w:szCs w:val="18"/>
              </w:rPr>
              <w:t>小林製薬</w:t>
            </w:r>
            <w:r w:rsidRPr="00840B7D">
              <w:rPr>
                <w:rFonts w:hint="eastAsia"/>
                <w:sz w:val="18"/>
                <w:szCs w:val="18"/>
              </w:rPr>
              <w:t>とのコラボポスターを</w:t>
            </w:r>
            <w:r w:rsidR="005A00D4" w:rsidRPr="00840B7D">
              <w:rPr>
                <w:rFonts w:hint="eastAsia"/>
                <w:sz w:val="18"/>
                <w:szCs w:val="18"/>
              </w:rPr>
              <w:t>製作し</w:t>
            </w:r>
            <w:r w:rsidRPr="00840B7D">
              <w:rPr>
                <w:rFonts w:hint="eastAsia"/>
                <w:sz w:val="18"/>
                <w:szCs w:val="18"/>
              </w:rPr>
              <w:t>、</w:t>
            </w:r>
            <w:r w:rsidR="005A00D4" w:rsidRPr="00840B7D">
              <w:rPr>
                <w:rFonts w:hint="eastAsia"/>
                <w:sz w:val="18"/>
                <w:szCs w:val="18"/>
              </w:rPr>
              <w:t>販売店舗（府内約</w:t>
            </w:r>
            <w:r w:rsidR="005A00D4" w:rsidRPr="00840B7D">
              <w:rPr>
                <w:rFonts w:hint="eastAsia"/>
                <w:sz w:val="18"/>
                <w:szCs w:val="18"/>
              </w:rPr>
              <w:t>1,000</w:t>
            </w:r>
          </w:p>
          <w:p w14:paraId="33BB2BDC" w14:textId="4D71F437" w:rsidR="00946576" w:rsidRPr="00840B7D" w:rsidRDefault="005A00D4" w:rsidP="00946576">
            <w:pPr>
              <w:spacing w:line="300" w:lineRule="exact"/>
              <w:ind w:leftChars="100" w:left="235"/>
              <w:rPr>
                <w:sz w:val="18"/>
                <w:szCs w:val="18"/>
              </w:rPr>
            </w:pPr>
            <w:r w:rsidRPr="00840B7D">
              <w:rPr>
                <w:rFonts w:hint="eastAsia"/>
                <w:sz w:val="18"/>
                <w:szCs w:val="18"/>
              </w:rPr>
              <w:t>店舗）に掲示</w:t>
            </w:r>
            <w:r w:rsidR="00946576" w:rsidRPr="00840B7D">
              <w:rPr>
                <w:rFonts w:hint="eastAsia"/>
                <w:sz w:val="18"/>
                <w:szCs w:val="18"/>
              </w:rPr>
              <w:t>したり</w:t>
            </w:r>
            <w:r w:rsidRPr="00840B7D">
              <w:rPr>
                <w:rFonts w:hint="eastAsia"/>
                <w:sz w:val="18"/>
                <w:szCs w:val="18"/>
              </w:rPr>
              <w:t>、</w:t>
            </w:r>
            <w:r w:rsidR="00946576" w:rsidRPr="00840B7D">
              <w:rPr>
                <w:rFonts w:hint="eastAsia"/>
                <w:sz w:val="18"/>
                <w:szCs w:val="18"/>
              </w:rPr>
              <w:t>府が進めるセミナー・イベントへの参画や商品協賛等を通じて、</w:t>
            </w:r>
            <w:r w:rsidR="00FC749E" w:rsidRPr="00840B7D">
              <w:rPr>
                <w:rFonts w:hint="eastAsia"/>
                <w:sz w:val="18"/>
                <w:szCs w:val="18"/>
              </w:rPr>
              <w:t>府民の健康づくりに</w:t>
            </w:r>
            <w:r w:rsidR="0023181C">
              <w:rPr>
                <w:sz w:val="18"/>
                <w:szCs w:val="18"/>
              </w:rPr>
              <w:br/>
            </w:r>
            <w:r w:rsidR="00FC749E" w:rsidRPr="00840B7D">
              <w:rPr>
                <w:rFonts w:hint="eastAsia"/>
                <w:sz w:val="18"/>
                <w:szCs w:val="18"/>
              </w:rPr>
              <w:t>関する啓発に協力します</w:t>
            </w:r>
          </w:p>
          <w:p w14:paraId="2BFDEED6" w14:textId="746076D1" w:rsidR="00946576" w:rsidRPr="00840B7D" w:rsidRDefault="00946576" w:rsidP="00946576">
            <w:pPr>
              <w:spacing w:line="300" w:lineRule="exact"/>
              <w:ind w:leftChars="100" w:left="235"/>
              <w:rPr>
                <w:sz w:val="16"/>
                <w:szCs w:val="18"/>
              </w:rPr>
            </w:pPr>
            <w:r w:rsidRPr="00840B7D">
              <w:rPr>
                <w:rFonts w:hint="eastAsia"/>
                <w:sz w:val="16"/>
                <w:szCs w:val="18"/>
              </w:rPr>
              <w:t xml:space="preserve">　　＜実績＞</w:t>
            </w:r>
          </w:p>
          <w:p w14:paraId="47C06122" w14:textId="77777777" w:rsidR="00946576" w:rsidRPr="00840B7D" w:rsidRDefault="00946576" w:rsidP="00946576">
            <w:pPr>
              <w:spacing w:line="300" w:lineRule="exact"/>
              <w:ind w:leftChars="100" w:left="235" w:firstLineChars="350" w:firstLine="543"/>
              <w:rPr>
                <w:sz w:val="16"/>
                <w:szCs w:val="18"/>
              </w:rPr>
            </w:pPr>
            <w:r w:rsidRPr="00840B7D">
              <w:rPr>
                <w:rFonts w:hint="eastAsia"/>
                <w:sz w:val="16"/>
                <w:szCs w:val="18"/>
              </w:rPr>
              <w:t>2018</w:t>
            </w:r>
            <w:r w:rsidRPr="00840B7D">
              <w:rPr>
                <w:rFonts w:hint="eastAsia"/>
                <w:sz w:val="16"/>
                <w:szCs w:val="18"/>
              </w:rPr>
              <w:t>年</w:t>
            </w:r>
            <w:r w:rsidRPr="00840B7D">
              <w:rPr>
                <w:rFonts w:hint="eastAsia"/>
                <w:sz w:val="16"/>
                <w:szCs w:val="18"/>
              </w:rPr>
              <w:t>8</w:t>
            </w:r>
            <w:r w:rsidRPr="00840B7D">
              <w:rPr>
                <w:rFonts w:hint="eastAsia"/>
                <w:sz w:val="16"/>
                <w:szCs w:val="18"/>
              </w:rPr>
              <w:t xml:space="preserve">月　</w:t>
            </w:r>
            <w:r w:rsidRPr="00840B7D">
              <w:rPr>
                <w:rFonts w:hint="eastAsia"/>
                <w:sz w:val="16"/>
                <w:szCs w:val="18"/>
              </w:rPr>
              <w:t xml:space="preserve"> </w:t>
            </w:r>
            <w:r w:rsidRPr="00840B7D">
              <w:rPr>
                <w:rFonts w:hint="eastAsia"/>
                <w:sz w:val="16"/>
                <w:szCs w:val="18"/>
              </w:rPr>
              <w:t>「女性のための健活セミナー」への協賛</w:t>
            </w:r>
          </w:p>
          <w:p w14:paraId="22EBAB38" w14:textId="3A5B2394" w:rsidR="00F22D54" w:rsidRPr="00840B7D" w:rsidRDefault="00946576" w:rsidP="00946576">
            <w:pPr>
              <w:spacing w:line="300" w:lineRule="exact"/>
              <w:ind w:leftChars="100" w:left="235" w:firstLineChars="350" w:firstLine="543"/>
              <w:rPr>
                <w:sz w:val="16"/>
                <w:szCs w:val="18"/>
              </w:rPr>
            </w:pPr>
            <w:r w:rsidRPr="00840B7D">
              <w:rPr>
                <w:rFonts w:hint="eastAsia"/>
                <w:sz w:val="16"/>
                <w:szCs w:val="18"/>
              </w:rPr>
              <w:t>2018</w:t>
            </w:r>
            <w:r w:rsidRPr="00840B7D">
              <w:rPr>
                <w:rFonts w:hint="eastAsia"/>
                <w:sz w:val="16"/>
                <w:szCs w:val="18"/>
              </w:rPr>
              <w:t>年</w:t>
            </w:r>
            <w:r w:rsidRPr="00840B7D">
              <w:rPr>
                <w:rFonts w:hint="eastAsia"/>
                <w:sz w:val="16"/>
                <w:szCs w:val="18"/>
              </w:rPr>
              <w:t>11</w:t>
            </w:r>
            <w:r w:rsidRPr="00840B7D">
              <w:rPr>
                <w:rFonts w:hint="eastAsia"/>
                <w:sz w:val="16"/>
                <w:szCs w:val="18"/>
              </w:rPr>
              <w:t>月　「健康キャンパス・プロジェクト★立命館大学」における「お口の健康チェック」への協賛</w:t>
            </w:r>
          </w:p>
          <w:p w14:paraId="0E9BDC13" w14:textId="1E544BC6" w:rsidR="0053292E" w:rsidRPr="00840B7D" w:rsidRDefault="009B51F6" w:rsidP="00CB28F2">
            <w:pPr>
              <w:spacing w:line="300" w:lineRule="exact"/>
              <w:rPr>
                <w:sz w:val="21"/>
                <w:szCs w:val="18"/>
              </w:rPr>
            </w:pPr>
            <w:r w:rsidRPr="00840B7D">
              <w:rPr>
                <w:rFonts w:hint="eastAsia"/>
                <w:sz w:val="21"/>
                <w:szCs w:val="18"/>
              </w:rPr>
              <w:t>○</w:t>
            </w:r>
            <w:r w:rsidR="00CB28F2" w:rsidRPr="00840B7D">
              <w:rPr>
                <w:rFonts w:hint="eastAsia"/>
                <w:sz w:val="21"/>
                <w:szCs w:val="18"/>
              </w:rPr>
              <w:t xml:space="preserve">Well- Being </w:t>
            </w:r>
            <w:r w:rsidR="00B1004F" w:rsidRPr="00840B7D">
              <w:rPr>
                <w:rFonts w:hint="eastAsia"/>
                <w:sz w:val="21"/>
                <w:szCs w:val="18"/>
              </w:rPr>
              <w:t>O</w:t>
            </w:r>
            <w:r w:rsidR="00CB28F2" w:rsidRPr="00840B7D">
              <w:rPr>
                <w:rFonts w:hint="eastAsia"/>
                <w:sz w:val="21"/>
                <w:szCs w:val="18"/>
              </w:rPr>
              <w:t>SAKA Lab</w:t>
            </w:r>
            <w:r w:rsidR="00CB28F2" w:rsidRPr="00840B7D">
              <w:rPr>
                <w:rFonts w:hint="eastAsia"/>
                <w:sz w:val="21"/>
                <w:szCs w:val="18"/>
              </w:rPr>
              <w:t>への参画を通じた、健康経営等の取組みの推進</w:t>
            </w:r>
          </w:p>
          <w:p w14:paraId="56C7A46A" w14:textId="29BA53DF" w:rsidR="00CB28F2" w:rsidRPr="00840B7D" w:rsidRDefault="0053292E" w:rsidP="00CB28F2">
            <w:pPr>
              <w:spacing w:line="300" w:lineRule="exact"/>
              <w:rPr>
                <w:i/>
                <w:sz w:val="21"/>
                <w:szCs w:val="18"/>
              </w:rPr>
            </w:pPr>
            <w:r w:rsidRPr="00840B7D">
              <w:rPr>
                <w:rFonts w:hint="eastAsia"/>
                <w:sz w:val="21"/>
                <w:szCs w:val="18"/>
              </w:rPr>
              <w:t xml:space="preserve">　</w:t>
            </w:r>
            <w:r w:rsidRPr="00840B7D">
              <w:rPr>
                <w:rFonts w:hint="eastAsia"/>
                <w:sz w:val="21"/>
                <w:szCs w:val="18"/>
              </w:rPr>
              <w:t xml:space="preserve"> </w:t>
            </w:r>
            <w:r w:rsidRPr="00840B7D">
              <w:rPr>
                <w:rFonts w:hint="eastAsia"/>
                <w:sz w:val="21"/>
                <w:szCs w:val="18"/>
              </w:rPr>
              <w:t>（</w:t>
            </w:r>
            <w:r w:rsidRPr="00840B7D">
              <w:rPr>
                <w:rFonts w:hint="eastAsia"/>
                <w:sz w:val="21"/>
                <w:szCs w:val="18"/>
              </w:rPr>
              <w:t>2018</w:t>
            </w:r>
            <w:r w:rsidRPr="00840B7D">
              <w:rPr>
                <w:rFonts w:hint="eastAsia"/>
                <w:sz w:val="21"/>
                <w:szCs w:val="18"/>
              </w:rPr>
              <w:t>年</w:t>
            </w:r>
            <w:r w:rsidRPr="00840B7D">
              <w:rPr>
                <w:rFonts w:hint="eastAsia"/>
                <w:sz w:val="21"/>
                <w:szCs w:val="18"/>
              </w:rPr>
              <w:t>3</w:t>
            </w:r>
            <w:r w:rsidRPr="00840B7D">
              <w:rPr>
                <w:rFonts w:hint="eastAsia"/>
                <w:sz w:val="21"/>
                <w:szCs w:val="18"/>
              </w:rPr>
              <w:t>月に参画）</w:t>
            </w:r>
          </w:p>
          <w:p w14:paraId="1FFDB239" w14:textId="27B2B11B" w:rsidR="00926A0E" w:rsidRPr="00840B7D" w:rsidRDefault="00CB28F2" w:rsidP="00161051">
            <w:pPr>
              <w:spacing w:line="320" w:lineRule="exact"/>
              <w:ind w:leftChars="100" w:left="235"/>
              <w:rPr>
                <w:rFonts w:ascii="MS UI Gothic" w:hAnsi="MS UI Gothic" w:cs="Meiryo UI"/>
                <w:sz w:val="18"/>
                <w:szCs w:val="18"/>
              </w:rPr>
            </w:pPr>
            <w:r w:rsidRPr="00840B7D">
              <w:rPr>
                <w:rFonts w:ascii="MS UI Gothic" w:hAnsi="MS UI Gothic" w:cs="Meiryo UI" w:hint="eastAsia"/>
                <w:sz w:val="18"/>
                <w:szCs w:val="18"/>
              </w:rPr>
              <w:t>府と企業・大学等が連携して設立したWell-Being OSAKA　Labに参画し、働き方改革や健康経営の</w:t>
            </w:r>
            <w:r w:rsidR="0023181C">
              <w:rPr>
                <w:rFonts w:ascii="MS UI Gothic" w:hAnsi="MS UI Gothic" w:cs="Meiryo UI"/>
                <w:sz w:val="18"/>
                <w:szCs w:val="18"/>
              </w:rPr>
              <w:br/>
            </w:r>
            <w:r w:rsidRPr="00840B7D">
              <w:rPr>
                <w:rFonts w:ascii="MS UI Gothic" w:hAnsi="MS UI Gothic" w:cs="Meiryo UI" w:hint="eastAsia"/>
                <w:sz w:val="18"/>
                <w:szCs w:val="18"/>
              </w:rPr>
              <w:t>取組みを推進します</w:t>
            </w:r>
          </w:p>
          <w:p w14:paraId="0CE1D40A" w14:textId="304D4931" w:rsidR="00B937C3" w:rsidRPr="00840B7D" w:rsidRDefault="00B937C3" w:rsidP="00530D57">
            <w:pPr>
              <w:spacing w:line="320" w:lineRule="exact"/>
              <w:ind w:leftChars="100" w:left="235"/>
              <w:rPr>
                <w:rFonts w:ascii="MS UI Gothic" w:hAnsi="MS UI Gothic" w:cs="Meiryo UI"/>
                <w:sz w:val="18"/>
                <w:szCs w:val="18"/>
              </w:rPr>
            </w:pPr>
          </w:p>
        </w:tc>
      </w:tr>
      <w:tr w:rsidR="00BC79AE" w:rsidRPr="00840B7D" w14:paraId="6420096B" w14:textId="77777777" w:rsidTr="00161051">
        <w:trPr>
          <w:trHeight w:val="1946"/>
        </w:trPr>
        <w:tc>
          <w:tcPr>
            <w:tcW w:w="530" w:type="dxa"/>
            <w:vAlign w:val="center"/>
          </w:tcPr>
          <w:p w14:paraId="0C2C2F88" w14:textId="77777777" w:rsidR="00864539" w:rsidRPr="00840B7D" w:rsidRDefault="00864539" w:rsidP="000B00D9">
            <w:pPr>
              <w:pStyle w:val="a5"/>
              <w:numPr>
                <w:ilvl w:val="0"/>
                <w:numId w:val="8"/>
              </w:numPr>
              <w:spacing w:line="320" w:lineRule="exact"/>
              <w:ind w:leftChars="0"/>
              <w:jc w:val="center"/>
              <w:rPr>
                <w:sz w:val="21"/>
                <w:szCs w:val="21"/>
              </w:rPr>
            </w:pPr>
          </w:p>
        </w:tc>
        <w:tc>
          <w:tcPr>
            <w:tcW w:w="1565" w:type="dxa"/>
            <w:vAlign w:val="center"/>
          </w:tcPr>
          <w:p w14:paraId="76216C50" w14:textId="076E5ED8" w:rsidR="00EE537C" w:rsidRPr="00840B7D" w:rsidRDefault="00530D57" w:rsidP="00486C28">
            <w:pPr>
              <w:spacing w:line="320" w:lineRule="exact"/>
              <w:rPr>
                <w:sz w:val="21"/>
                <w:szCs w:val="21"/>
              </w:rPr>
            </w:pPr>
            <w:r w:rsidRPr="00840B7D">
              <w:rPr>
                <w:noProof/>
                <w:sz w:val="21"/>
                <w:szCs w:val="21"/>
              </w:rPr>
              <w:drawing>
                <wp:anchor distT="0" distB="0" distL="114300" distR="114300" simplePos="0" relativeHeight="251640832" behindDoc="0" locked="0" layoutInCell="1" allowOverlap="1" wp14:anchorId="5109462D" wp14:editId="37CF06F6">
                  <wp:simplePos x="0" y="0"/>
                  <wp:positionH relativeFrom="column">
                    <wp:posOffset>-27940</wp:posOffset>
                  </wp:positionH>
                  <wp:positionV relativeFrom="paragraph">
                    <wp:posOffset>251460</wp:posOffset>
                  </wp:positionV>
                  <wp:extent cx="826770" cy="8267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00AF4220" w:rsidRPr="00840B7D">
              <w:rPr>
                <w:rFonts w:hint="eastAsia"/>
                <w:sz w:val="21"/>
                <w:szCs w:val="21"/>
              </w:rPr>
              <w:t>子ども</w:t>
            </w:r>
            <w:r w:rsidR="00EE537C" w:rsidRPr="00840B7D">
              <w:rPr>
                <w:rFonts w:hint="eastAsia"/>
                <w:sz w:val="21"/>
                <w:szCs w:val="21"/>
              </w:rPr>
              <w:t>・福祉</w:t>
            </w:r>
          </w:p>
          <w:p w14:paraId="30394270" w14:textId="6DDACAE5" w:rsidR="00530D57" w:rsidRPr="00840B7D" w:rsidRDefault="00530D57" w:rsidP="00486C28">
            <w:pPr>
              <w:spacing w:line="320" w:lineRule="exact"/>
              <w:rPr>
                <w:sz w:val="21"/>
                <w:szCs w:val="21"/>
              </w:rPr>
            </w:pPr>
          </w:p>
          <w:p w14:paraId="7DA69259" w14:textId="7A49548B" w:rsidR="00530D57" w:rsidRPr="00840B7D" w:rsidRDefault="00530D57" w:rsidP="00486C28">
            <w:pPr>
              <w:spacing w:line="320" w:lineRule="exact"/>
              <w:rPr>
                <w:sz w:val="21"/>
                <w:szCs w:val="21"/>
              </w:rPr>
            </w:pPr>
          </w:p>
          <w:p w14:paraId="6A3D4E35" w14:textId="4CEE2EE1" w:rsidR="00530D57" w:rsidRPr="00840B7D" w:rsidRDefault="00530D57" w:rsidP="00486C28">
            <w:pPr>
              <w:spacing w:line="320" w:lineRule="exact"/>
              <w:rPr>
                <w:sz w:val="21"/>
                <w:szCs w:val="21"/>
              </w:rPr>
            </w:pPr>
          </w:p>
          <w:p w14:paraId="68894F98" w14:textId="76BF5C99" w:rsidR="00530D57" w:rsidRPr="00840B7D" w:rsidRDefault="00530D57" w:rsidP="00486C28">
            <w:pPr>
              <w:spacing w:line="320" w:lineRule="exact"/>
              <w:rPr>
                <w:sz w:val="21"/>
                <w:szCs w:val="21"/>
              </w:rPr>
            </w:pPr>
          </w:p>
          <w:p w14:paraId="26504661" w14:textId="2FD45AD6" w:rsidR="00530D57" w:rsidRPr="00840B7D" w:rsidRDefault="00530D57" w:rsidP="00486C28">
            <w:pPr>
              <w:spacing w:line="320" w:lineRule="exact"/>
              <w:rPr>
                <w:sz w:val="21"/>
                <w:szCs w:val="21"/>
              </w:rPr>
            </w:pPr>
            <w:r w:rsidRPr="00840B7D">
              <w:rPr>
                <w:rFonts w:hint="eastAsia"/>
                <w:noProof/>
                <w:sz w:val="21"/>
                <w:szCs w:val="21"/>
              </w:rPr>
              <w:drawing>
                <wp:anchor distT="0" distB="0" distL="114300" distR="114300" simplePos="0" relativeHeight="251672576" behindDoc="0" locked="0" layoutInCell="1" allowOverlap="1" wp14:anchorId="745F08A7" wp14:editId="0AA00250">
                  <wp:simplePos x="0" y="0"/>
                  <wp:positionH relativeFrom="margin">
                    <wp:posOffset>-26035</wp:posOffset>
                  </wp:positionH>
                  <wp:positionV relativeFrom="margin">
                    <wp:posOffset>1097280</wp:posOffset>
                  </wp:positionV>
                  <wp:extent cx="826770" cy="8267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margin">
                    <wp14:pctWidth>0</wp14:pctWidth>
                  </wp14:sizeRelH>
                  <wp14:sizeRelV relativeFrom="margin">
                    <wp14:pctHeight>0</wp14:pctHeight>
                  </wp14:sizeRelV>
                </wp:anchor>
              </w:drawing>
            </w:r>
          </w:p>
          <w:p w14:paraId="15EE4F03" w14:textId="7259E028" w:rsidR="00530D57" w:rsidRPr="00840B7D" w:rsidRDefault="00530D57" w:rsidP="00486C28">
            <w:pPr>
              <w:spacing w:line="320" w:lineRule="exact"/>
              <w:rPr>
                <w:sz w:val="21"/>
                <w:szCs w:val="21"/>
              </w:rPr>
            </w:pPr>
          </w:p>
          <w:p w14:paraId="7CF955F7" w14:textId="0463D341" w:rsidR="00530D57" w:rsidRPr="00840B7D" w:rsidRDefault="00530D57" w:rsidP="00486C28">
            <w:pPr>
              <w:spacing w:line="320" w:lineRule="exact"/>
              <w:rPr>
                <w:sz w:val="21"/>
                <w:szCs w:val="21"/>
              </w:rPr>
            </w:pPr>
          </w:p>
          <w:p w14:paraId="04AC1519" w14:textId="77777777" w:rsidR="00530D57" w:rsidRPr="00840B7D" w:rsidRDefault="00530D57" w:rsidP="00486C28">
            <w:pPr>
              <w:spacing w:line="320" w:lineRule="exact"/>
              <w:rPr>
                <w:sz w:val="21"/>
                <w:szCs w:val="21"/>
              </w:rPr>
            </w:pPr>
          </w:p>
          <w:p w14:paraId="308C7571" w14:textId="7FA02EF1" w:rsidR="00530D57" w:rsidRPr="00840B7D" w:rsidRDefault="00530D57" w:rsidP="00486C28">
            <w:pPr>
              <w:spacing w:line="320" w:lineRule="exact"/>
              <w:rPr>
                <w:sz w:val="21"/>
                <w:szCs w:val="21"/>
              </w:rPr>
            </w:pPr>
            <w:r w:rsidRPr="00840B7D">
              <w:rPr>
                <w:noProof/>
                <w:sz w:val="21"/>
                <w:szCs w:val="21"/>
              </w:rPr>
              <w:drawing>
                <wp:anchor distT="0" distB="0" distL="114300" distR="114300" simplePos="0" relativeHeight="251680768" behindDoc="0" locked="0" layoutInCell="1" allowOverlap="1" wp14:anchorId="601561FB" wp14:editId="2661FD46">
                  <wp:simplePos x="0" y="0"/>
                  <wp:positionH relativeFrom="column">
                    <wp:posOffset>-23495</wp:posOffset>
                  </wp:positionH>
                  <wp:positionV relativeFrom="paragraph">
                    <wp:posOffset>126365</wp:posOffset>
                  </wp:positionV>
                  <wp:extent cx="827405" cy="827405"/>
                  <wp:effectExtent l="0" t="0" r="0" b="0"/>
                  <wp:wrapNone/>
                  <wp:docPr id="2" name="図 2" descr="\\10.19.144.21\公民戦略連携デスク\900 各部局ネタ\740 ■SDGs■\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21\公民戦略連携デスク\900 各部局ネタ\740 ■SDGs■\SDGs\sdg_icon_04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03749" w14:textId="690FABF6" w:rsidR="00530D57" w:rsidRPr="00840B7D" w:rsidRDefault="00530D57" w:rsidP="00486C28">
            <w:pPr>
              <w:spacing w:line="320" w:lineRule="exact"/>
              <w:rPr>
                <w:sz w:val="21"/>
                <w:szCs w:val="21"/>
              </w:rPr>
            </w:pPr>
          </w:p>
          <w:p w14:paraId="660FC15C" w14:textId="370F63CB" w:rsidR="00530D57" w:rsidRPr="00840B7D" w:rsidRDefault="00530D57" w:rsidP="00486C28">
            <w:pPr>
              <w:spacing w:line="320" w:lineRule="exact"/>
              <w:rPr>
                <w:sz w:val="21"/>
                <w:szCs w:val="21"/>
              </w:rPr>
            </w:pPr>
          </w:p>
          <w:p w14:paraId="7151AD2D" w14:textId="7128AB0E" w:rsidR="00530D57" w:rsidRPr="00840B7D" w:rsidRDefault="00530D57" w:rsidP="00486C28">
            <w:pPr>
              <w:spacing w:line="320" w:lineRule="exact"/>
              <w:rPr>
                <w:sz w:val="21"/>
                <w:szCs w:val="21"/>
              </w:rPr>
            </w:pPr>
          </w:p>
          <w:p w14:paraId="162821F7" w14:textId="2AF477AF" w:rsidR="00AF4220" w:rsidRPr="00840B7D" w:rsidRDefault="00AF4220" w:rsidP="00486C28">
            <w:pPr>
              <w:spacing w:line="320" w:lineRule="exact"/>
              <w:rPr>
                <w:sz w:val="21"/>
                <w:szCs w:val="21"/>
              </w:rPr>
            </w:pPr>
          </w:p>
        </w:tc>
        <w:tc>
          <w:tcPr>
            <w:tcW w:w="8078" w:type="dxa"/>
          </w:tcPr>
          <w:p w14:paraId="0775F505" w14:textId="1ADA6F33" w:rsidR="0019700E" w:rsidRPr="00840B7D" w:rsidRDefault="009F485F" w:rsidP="005A00D4">
            <w:pPr>
              <w:spacing w:line="300" w:lineRule="exact"/>
              <w:rPr>
                <w:sz w:val="21"/>
                <w:szCs w:val="18"/>
              </w:rPr>
            </w:pPr>
            <w:r w:rsidRPr="00840B7D">
              <w:rPr>
                <w:rFonts w:hint="eastAsia"/>
                <w:sz w:val="21"/>
                <w:szCs w:val="18"/>
              </w:rPr>
              <w:t>◎</w:t>
            </w:r>
            <w:r w:rsidR="0019700E" w:rsidRPr="00840B7D">
              <w:rPr>
                <w:rFonts w:hint="eastAsia"/>
                <w:sz w:val="21"/>
                <w:szCs w:val="18"/>
              </w:rPr>
              <w:t>子どもの貧困対策への協力</w:t>
            </w:r>
          </w:p>
          <w:p w14:paraId="1BAF67B4" w14:textId="0D412B75" w:rsidR="00897D8F" w:rsidRPr="00840B7D" w:rsidRDefault="009F485F" w:rsidP="005A00D4">
            <w:pPr>
              <w:spacing w:line="300" w:lineRule="exact"/>
              <w:ind w:leftChars="100" w:left="235"/>
              <w:rPr>
                <w:sz w:val="18"/>
                <w:szCs w:val="18"/>
              </w:rPr>
            </w:pPr>
            <w:r w:rsidRPr="00840B7D">
              <w:rPr>
                <w:rFonts w:hint="eastAsia"/>
                <w:sz w:val="18"/>
                <w:szCs w:val="18"/>
              </w:rPr>
              <w:t>子ども食堂をはじめとした</w:t>
            </w:r>
            <w:r w:rsidR="0019700E" w:rsidRPr="00840B7D">
              <w:rPr>
                <w:rFonts w:hint="eastAsia"/>
                <w:sz w:val="18"/>
                <w:szCs w:val="18"/>
              </w:rPr>
              <w:t>子どもたち</w:t>
            </w:r>
            <w:r w:rsidR="00F90632" w:rsidRPr="00840B7D">
              <w:rPr>
                <w:rFonts w:hint="eastAsia"/>
                <w:sz w:val="18"/>
                <w:szCs w:val="18"/>
              </w:rPr>
              <w:t>を支援する活動を行っている施設や団体</w:t>
            </w:r>
            <w:r w:rsidRPr="00840B7D">
              <w:rPr>
                <w:rFonts w:hint="eastAsia"/>
                <w:sz w:val="18"/>
                <w:szCs w:val="18"/>
              </w:rPr>
              <w:t>に対し</w:t>
            </w:r>
            <w:r w:rsidR="00F90632" w:rsidRPr="00840B7D">
              <w:rPr>
                <w:rFonts w:hint="eastAsia"/>
                <w:sz w:val="18"/>
                <w:szCs w:val="18"/>
              </w:rPr>
              <w:t>、自社商品</w:t>
            </w:r>
            <w:r w:rsidRPr="00840B7D">
              <w:rPr>
                <w:rFonts w:hint="eastAsia"/>
                <w:sz w:val="18"/>
                <w:szCs w:val="18"/>
              </w:rPr>
              <w:t>の</w:t>
            </w:r>
            <w:r w:rsidR="00F90632" w:rsidRPr="00840B7D">
              <w:rPr>
                <w:rFonts w:hint="eastAsia"/>
                <w:sz w:val="18"/>
                <w:szCs w:val="18"/>
              </w:rPr>
              <w:t>提供や</w:t>
            </w:r>
            <w:r w:rsidR="0023181C">
              <w:rPr>
                <w:sz w:val="18"/>
                <w:szCs w:val="18"/>
              </w:rPr>
              <w:br/>
            </w:r>
            <w:r w:rsidR="00F90632" w:rsidRPr="00840B7D">
              <w:rPr>
                <w:rFonts w:hint="eastAsia"/>
                <w:sz w:val="18"/>
                <w:szCs w:val="18"/>
              </w:rPr>
              <w:t>社員のボランティア活動を通じ、</w:t>
            </w:r>
            <w:r w:rsidR="0019700E" w:rsidRPr="00840B7D">
              <w:rPr>
                <w:rFonts w:hint="eastAsia"/>
                <w:sz w:val="18"/>
                <w:szCs w:val="18"/>
              </w:rPr>
              <w:t>子どもの</w:t>
            </w:r>
            <w:r w:rsidR="009B51F6" w:rsidRPr="00840B7D">
              <w:rPr>
                <w:rFonts w:hint="eastAsia"/>
                <w:sz w:val="18"/>
                <w:szCs w:val="18"/>
              </w:rPr>
              <w:t>貧困対策へ協力</w:t>
            </w:r>
            <w:r w:rsidR="0019700E" w:rsidRPr="00840B7D">
              <w:rPr>
                <w:rFonts w:hint="eastAsia"/>
                <w:sz w:val="18"/>
                <w:szCs w:val="18"/>
              </w:rPr>
              <w:t>します</w:t>
            </w:r>
          </w:p>
          <w:p w14:paraId="7683CF46" w14:textId="7A830A30" w:rsidR="0053292E" w:rsidRPr="00840B7D" w:rsidRDefault="0053292E" w:rsidP="005A00D4">
            <w:pPr>
              <w:spacing w:line="300" w:lineRule="exact"/>
              <w:rPr>
                <w:rFonts w:ascii="MS UI Gothic" w:hAnsi="MS UI Gothic" w:cs="Meiryo UI"/>
                <w:sz w:val="21"/>
                <w:szCs w:val="21"/>
              </w:rPr>
            </w:pPr>
            <w:r w:rsidRPr="00840B7D">
              <w:rPr>
                <w:rFonts w:hint="eastAsia"/>
                <w:sz w:val="21"/>
                <w:szCs w:val="18"/>
              </w:rPr>
              <w:t>◎</w:t>
            </w:r>
            <w:r w:rsidRPr="00840B7D">
              <w:rPr>
                <w:rFonts w:ascii="MS UI Gothic" w:hAnsi="MS UI Gothic" w:cs="Meiryo UI" w:hint="eastAsia"/>
                <w:sz w:val="21"/>
                <w:szCs w:val="21"/>
              </w:rPr>
              <w:t>放課後子ども教室への協力</w:t>
            </w:r>
          </w:p>
          <w:p w14:paraId="39B3A518" w14:textId="4078DA2E" w:rsidR="0053292E" w:rsidRPr="00840B7D" w:rsidRDefault="00BC79AE" w:rsidP="005A00D4">
            <w:pPr>
              <w:spacing w:line="300" w:lineRule="exact"/>
              <w:ind w:leftChars="100" w:left="235"/>
              <w:rPr>
                <w:rFonts w:ascii="MS UI Gothic" w:hAnsi="MS UI Gothic" w:cs="Meiryo UI"/>
                <w:sz w:val="18"/>
                <w:szCs w:val="18"/>
              </w:rPr>
            </w:pPr>
            <w:r w:rsidRPr="00840B7D">
              <w:rPr>
                <w:rFonts w:ascii="MS UI Gothic" w:hAnsi="MS UI Gothic" w:cs="Meiryo UI" w:hint="eastAsia"/>
                <w:sz w:val="18"/>
                <w:szCs w:val="18"/>
              </w:rPr>
              <w:t>府が進める「放課後子ども教室」に参画し、小学生を対象に健康に関する</w:t>
            </w:r>
            <w:r w:rsidR="0053292E" w:rsidRPr="00840B7D">
              <w:rPr>
                <w:rFonts w:ascii="MS UI Gothic" w:hAnsi="MS UI Gothic" w:cs="Meiryo UI" w:hint="eastAsia"/>
                <w:sz w:val="18"/>
                <w:szCs w:val="18"/>
              </w:rPr>
              <w:t>プログラムを実施します</w:t>
            </w:r>
          </w:p>
          <w:p w14:paraId="283711EA" w14:textId="679DA977" w:rsidR="008E22F0" w:rsidRPr="00840B7D" w:rsidRDefault="008E22F0" w:rsidP="005A00D4">
            <w:pPr>
              <w:spacing w:line="300" w:lineRule="exact"/>
              <w:rPr>
                <w:rFonts w:ascii="MS UI Gothic" w:hAnsi="MS UI Gothic" w:cs="Meiryo UI"/>
                <w:i/>
                <w:sz w:val="21"/>
                <w:szCs w:val="21"/>
              </w:rPr>
            </w:pPr>
            <w:r w:rsidRPr="00840B7D">
              <w:rPr>
                <w:rFonts w:ascii="MS UI Gothic" w:hAnsi="MS UI Gothic" w:cs="Meiryo UI" w:hint="eastAsia"/>
                <w:sz w:val="21"/>
                <w:szCs w:val="21"/>
              </w:rPr>
              <w:t>○府内小学校への洋式トイレの寄贈</w:t>
            </w:r>
          </w:p>
          <w:p w14:paraId="738C2A99" w14:textId="6B5ED056" w:rsidR="008E22F0" w:rsidRPr="00840B7D" w:rsidRDefault="008E22F0" w:rsidP="005A00D4">
            <w:pPr>
              <w:spacing w:line="300" w:lineRule="exact"/>
              <w:rPr>
                <w:rFonts w:ascii="MS UI Gothic" w:hAnsi="MS UI Gothic" w:cs="Meiryo UI"/>
                <w:sz w:val="18"/>
                <w:szCs w:val="18"/>
              </w:rPr>
            </w:pPr>
            <w:r w:rsidRPr="00840B7D">
              <w:rPr>
                <w:rFonts w:ascii="MS UI Gothic" w:hAnsi="MS UI Gothic" w:cs="Meiryo UI" w:hint="eastAsia"/>
                <w:sz w:val="18"/>
                <w:szCs w:val="18"/>
              </w:rPr>
              <w:t xml:space="preserve">　　「小学校に洋式トイレプレゼント！（※）」</w:t>
            </w:r>
            <w:r w:rsidR="00ED40C8" w:rsidRPr="00840B7D">
              <w:rPr>
                <w:rFonts w:ascii="MS UI Gothic" w:hAnsi="MS UI Gothic" w:cs="Meiryo UI" w:hint="eastAsia"/>
                <w:sz w:val="18"/>
                <w:szCs w:val="18"/>
              </w:rPr>
              <w:t>企画</w:t>
            </w:r>
            <w:r w:rsidRPr="00840B7D">
              <w:rPr>
                <w:rFonts w:ascii="MS UI Gothic" w:hAnsi="MS UI Gothic" w:cs="Meiryo UI" w:hint="eastAsia"/>
                <w:sz w:val="18"/>
                <w:szCs w:val="18"/>
              </w:rPr>
              <w:t>の一環として、府内小学校に洋式トイレを寄贈します</w:t>
            </w:r>
          </w:p>
          <w:p w14:paraId="52C802EA" w14:textId="77777777" w:rsidR="00161051" w:rsidRPr="00840B7D" w:rsidRDefault="008E22F0" w:rsidP="005A00D4">
            <w:pPr>
              <w:spacing w:line="300" w:lineRule="exact"/>
              <w:ind w:leftChars="100" w:left="235"/>
              <w:rPr>
                <w:sz w:val="18"/>
                <w:szCs w:val="18"/>
              </w:rPr>
            </w:pPr>
            <w:r w:rsidRPr="00840B7D">
              <w:rPr>
                <w:rFonts w:hint="eastAsia"/>
                <w:sz w:val="18"/>
                <w:szCs w:val="18"/>
              </w:rPr>
              <w:t>※</w:t>
            </w:r>
            <w:r w:rsidR="0095590F" w:rsidRPr="00840B7D">
              <w:rPr>
                <w:rFonts w:hint="eastAsia"/>
                <w:sz w:val="18"/>
                <w:szCs w:val="18"/>
              </w:rPr>
              <w:t>小林製薬が「ブルーレット」発売</w:t>
            </w:r>
            <w:r w:rsidR="0095590F" w:rsidRPr="00840B7D">
              <w:rPr>
                <w:rFonts w:hint="eastAsia"/>
                <w:sz w:val="18"/>
                <w:szCs w:val="18"/>
              </w:rPr>
              <w:t>40</w:t>
            </w:r>
            <w:r w:rsidR="0095590F" w:rsidRPr="00840B7D">
              <w:rPr>
                <w:rFonts w:hint="eastAsia"/>
                <w:sz w:val="18"/>
                <w:szCs w:val="18"/>
              </w:rPr>
              <w:t xml:space="preserve">周年を記念して実施しているプロジェクト。トイレ環境改善を目的に、　</w:t>
            </w:r>
            <w:r w:rsidR="00161051" w:rsidRPr="00840B7D">
              <w:rPr>
                <w:rFonts w:hint="eastAsia"/>
                <w:sz w:val="18"/>
                <w:szCs w:val="18"/>
              </w:rPr>
              <w:t xml:space="preserve">　</w:t>
            </w:r>
            <w:r w:rsidR="0095590F" w:rsidRPr="00840B7D">
              <w:rPr>
                <w:rFonts w:hint="eastAsia"/>
                <w:sz w:val="18"/>
                <w:szCs w:val="18"/>
              </w:rPr>
              <w:t xml:space="preserve"> </w:t>
            </w:r>
          </w:p>
          <w:p w14:paraId="343D4C71" w14:textId="75DA4CFA" w:rsidR="0019700E" w:rsidRPr="00840B7D" w:rsidRDefault="0095590F" w:rsidP="00161051">
            <w:pPr>
              <w:spacing w:line="300" w:lineRule="exact"/>
              <w:ind w:leftChars="100" w:left="235" w:firstLineChars="100" w:firstLine="175"/>
              <w:rPr>
                <w:sz w:val="18"/>
                <w:szCs w:val="18"/>
              </w:rPr>
            </w:pPr>
            <w:r w:rsidRPr="00840B7D">
              <w:rPr>
                <w:rFonts w:hint="eastAsia"/>
                <w:sz w:val="18"/>
                <w:szCs w:val="18"/>
              </w:rPr>
              <w:t>全国の小学校に洋式トイレを寄贈している（</w:t>
            </w:r>
            <w:r w:rsidRPr="00840B7D">
              <w:rPr>
                <w:rFonts w:hint="eastAsia"/>
                <w:sz w:val="18"/>
                <w:szCs w:val="18"/>
              </w:rPr>
              <w:t>2017</w:t>
            </w:r>
            <w:r w:rsidRPr="00840B7D">
              <w:rPr>
                <w:rFonts w:hint="eastAsia"/>
                <w:sz w:val="18"/>
                <w:szCs w:val="18"/>
              </w:rPr>
              <w:t>年時点で累計</w:t>
            </w:r>
            <w:r w:rsidRPr="00840B7D">
              <w:rPr>
                <w:rFonts w:hint="eastAsia"/>
                <w:sz w:val="18"/>
                <w:szCs w:val="18"/>
              </w:rPr>
              <w:t>100</w:t>
            </w:r>
            <w:r w:rsidRPr="00840B7D">
              <w:rPr>
                <w:rFonts w:hint="eastAsia"/>
                <w:sz w:val="18"/>
                <w:szCs w:val="18"/>
              </w:rPr>
              <w:t>校</w:t>
            </w:r>
            <w:r w:rsidR="009B51F6" w:rsidRPr="00840B7D">
              <w:rPr>
                <w:rFonts w:hint="eastAsia"/>
                <w:sz w:val="18"/>
                <w:szCs w:val="18"/>
              </w:rPr>
              <w:t>（うち府内</w:t>
            </w:r>
            <w:r w:rsidR="00DA718A" w:rsidRPr="00840B7D">
              <w:rPr>
                <w:rFonts w:hint="eastAsia"/>
                <w:sz w:val="18"/>
                <w:szCs w:val="18"/>
              </w:rPr>
              <w:t>５</w:t>
            </w:r>
            <w:r w:rsidR="009B51F6" w:rsidRPr="00840B7D">
              <w:rPr>
                <w:rFonts w:hint="eastAsia"/>
                <w:sz w:val="18"/>
                <w:szCs w:val="18"/>
              </w:rPr>
              <w:t>校）</w:t>
            </w:r>
            <w:r w:rsidRPr="00840B7D">
              <w:rPr>
                <w:rFonts w:hint="eastAsia"/>
                <w:sz w:val="18"/>
                <w:szCs w:val="18"/>
              </w:rPr>
              <w:t>へ寄贈）</w:t>
            </w:r>
          </w:p>
          <w:p w14:paraId="08B6B3E5" w14:textId="1F5252C0" w:rsidR="005A00D4" w:rsidRPr="00840B7D" w:rsidRDefault="005A00D4" w:rsidP="005A00D4">
            <w:pPr>
              <w:spacing w:line="300" w:lineRule="exact"/>
              <w:ind w:leftChars="100" w:left="235"/>
              <w:rPr>
                <w:sz w:val="18"/>
                <w:szCs w:val="18"/>
              </w:rPr>
            </w:pPr>
          </w:p>
        </w:tc>
      </w:tr>
      <w:tr w:rsidR="00BC79AE" w:rsidRPr="00840B7D" w14:paraId="2CF48B26" w14:textId="77777777" w:rsidTr="00161051">
        <w:trPr>
          <w:trHeight w:val="1946"/>
        </w:trPr>
        <w:tc>
          <w:tcPr>
            <w:tcW w:w="530" w:type="dxa"/>
            <w:vAlign w:val="center"/>
          </w:tcPr>
          <w:p w14:paraId="44087D0A" w14:textId="77777777" w:rsidR="008E22F0" w:rsidRPr="00840B7D" w:rsidRDefault="008E22F0" w:rsidP="000B00D9">
            <w:pPr>
              <w:pStyle w:val="a5"/>
              <w:numPr>
                <w:ilvl w:val="0"/>
                <w:numId w:val="8"/>
              </w:numPr>
              <w:spacing w:line="320" w:lineRule="exact"/>
              <w:ind w:leftChars="0"/>
              <w:jc w:val="center"/>
              <w:rPr>
                <w:sz w:val="21"/>
                <w:szCs w:val="21"/>
              </w:rPr>
            </w:pPr>
          </w:p>
        </w:tc>
        <w:tc>
          <w:tcPr>
            <w:tcW w:w="1565" w:type="dxa"/>
            <w:vAlign w:val="center"/>
          </w:tcPr>
          <w:p w14:paraId="7A99E9A6" w14:textId="3720F35C" w:rsidR="008E22F0" w:rsidRPr="00840B7D" w:rsidRDefault="008E22F0" w:rsidP="00486C28">
            <w:pPr>
              <w:spacing w:line="320" w:lineRule="exact"/>
              <w:rPr>
                <w:sz w:val="21"/>
                <w:szCs w:val="21"/>
              </w:rPr>
            </w:pPr>
            <w:r w:rsidRPr="00840B7D">
              <w:rPr>
                <w:rFonts w:hint="eastAsia"/>
                <w:sz w:val="21"/>
                <w:szCs w:val="21"/>
              </w:rPr>
              <w:t>環境</w:t>
            </w:r>
          </w:p>
          <w:p w14:paraId="14B1CAB8" w14:textId="0624CF11" w:rsidR="00ED40C8" w:rsidRPr="00840B7D" w:rsidRDefault="00773F75" w:rsidP="00486C28">
            <w:pPr>
              <w:spacing w:line="320" w:lineRule="exact"/>
              <w:rPr>
                <w:sz w:val="21"/>
                <w:szCs w:val="21"/>
              </w:rPr>
            </w:pPr>
            <w:r w:rsidRPr="00840B7D">
              <w:rPr>
                <w:noProof/>
                <w:sz w:val="21"/>
                <w:szCs w:val="21"/>
              </w:rPr>
              <w:drawing>
                <wp:anchor distT="0" distB="0" distL="114300" distR="114300" simplePos="0" relativeHeight="251682816" behindDoc="0" locked="0" layoutInCell="1" allowOverlap="1" wp14:anchorId="13DC5C88" wp14:editId="14124FF2">
                  <wp:simplePos x="0" y="0"/>
                  <wp:positionH relativeFrom="column">
                    <wp:posOffset>-20955</wp:posOffset>
                  </wp:positionH>
                  <wp:positionV relativeFrom="paragraph">
                    <wp:posOffset>74295</wp:posOffset>
                  </wp:positionV>
                  <wp:extent cx="826770" cy="8267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8078" w:type="dxa"/>
          </w:tcPr>
          <w:p w14:paraId="13A1BBF3" w14:textId="02F7BAB3" w:rsidR="008E22F0" w:rsidRPr="00840B7D" w:rsidRDefault="008E22F0" w:rsidP="005A00D4">
            <w:pPr>
              <w:spacing w:line="300" w:lineRule="exact"/>
              <w:rPr>
                <w:i/>
                <w:sz w:val="21"/>
                <w:szCs w:val="18"/>
              </w:rPr>
            </w:pPr>
            <w:r w:rsidRPr="00840B7D">
              <w:rPr>
                <w:rFonts w:hint="eastAsia"/>
                <w:sz w:val="21"/>
                <w:szCs w:val="18"/>
              </w:rPr>
              <w:t>◎海ごみ</w:t>
            </w:r>
            <w:r w:rsidR="00FC749E" w:rsidRPr="00840B7D">
              <w:rPr>
                <w:rFonts w:hint="eastAsia"/>
                <w:sz w:val="21"/>
                <w:szCs w:val="18"/>
              </w:rPr>
              <w:t>の発生抑制についての</w:t>
            </w:r>
            <w:r w:rsidR="009B51F6" w:rsidRPr="00840B7D">
              <w:rPr>
                <w:rFonts w:hint="eastAsia"/>
                <w:sz w:val="21"/>
                <w:szCs w:val="18"/>
              </w:rPr>
              <w:t>普及・啓発への協力</w:t>
            </w:r>
          </w:p>
          <w:p w14:paraId="3C0134EF" w14:textId="5D8F5DF9" w:rsidR="00B937C3" w:rsidRPr="00840B7D" w:rsidRDefault="008E22F0" w:rsidP="005A00D4">
            <w:pPr>
              <w:spacing w:line="320" w:lineRule="exact"/>
              <w:ind w:leftChars="100" w:left="235"/>
              <w:rPr>
                <w:rFonts w:ascii="MS UI Gothic" w:hAnsi="MS UI Gothic" w:cs="Meiryo UI"/>
                <w:sz w:val="18"/>
                <w:szCs w:val="18"/>
              </w:rPr>
            </w:pPr>
            <w:r w:rsidRPr="00840B7D">
              <w:rPr>
                <w:rFonts w:ascii="MS UI Gothic" w:hAnsi="MS UI Gothic" w:cs="Meiryo UI" w:hint="eastAsia"/>
                <w:sz w:val="18"/>
                <w:szCs w:val="18"/>
              </w:rPr>
              <w:t>自社商品</w:t>
            </w:r>
            <w:r w:rsidR="005A00D4" w:rsidRPr="00840B7D">
              <w:rPr>
                <w:rFonts w:ascii="MS UI Gothic" w:hAnsi="MS UI Gothic" w:cs="Meiryo UI" w:hint="eastAsia"/>
                <w:sz w:val="18"/>
                <w:szCs w:val="18"/>
              </w:rPr>
              <w:t>の</w:t>
            </w:r>
            <w:r w:rsidRPr="00840B7D">
              <w:rPr>
                <w:rFonts w:ascii="MS UI Gothic" w:hAnsi="MS UI Gothic" w:cs="Meiryo UI" w:hint="eastAsia"/>
                <w:sz w:val="18"/>
                <w:szCs w:val="18"/>
              </w:rPr>
              <w:t>販売店舗</w:t>
            </w:r>
            <w:r w:rsidR="00CE7A00" w:rsidRPr="00840B7D">
              <w:rPr>
                <w:rFonts w:ascii="MS UI Gothic" w:hAnsi="MS UI Gothic" w:cs="Meiryo UI" w:hint="eastAsia"/>
                <w:sz w:val="18"/>
                <w:szCs w:val="18"/>
              </w:rPr>
              <w:t>やイベント等</w:t>
            </w:r>
            <w:r w:rsidRPr="00840B7D">
              <w:rPr>
                <w:rFonts w:ascii="MS UI Gothic" w:hAnsi="MS UI Gothic" w:cs="Meiryo UI" w:hint="eastAsia"/>
                <w:sz w:val="18"/>
                <w:szCs w:val="18"/>
              </w:rPr>
              <w:t>において、海ごみ発生抑制</w:t>
            </w:r>
            <w:r w:rsidR="005A00D4" w:rsidRPr="00840B7D">
              <w:rPr>
                <w:rFonts w:ascii="MS UI Gothic" w:hAnsi="MS UI Gothic" w:cs="Meiryo UI" w:hint="eastAsia"/>
                <w:sz w:val="18"/>
                <w:szCs w:val="18"/>
              </w:rPr>
              <w:t>についての</w:t>
            </w:r>
            <w:r w:rsidRPr="00840B7D">
              <w:rPr>
                <w:rFonts w:ascii="MS UI Gothic" w:hAnsi="MS UI Gothic" w:cs="Meiryo UI" w:hint="eastAsia"/>
                <w:sz w:val="18"/>
                <w:szCs w:val="18"/>
              </w:rPr>
              <w:t>普及・啓発に協力します</w:t>
            </w:r>
          </w:p>
          <w:p w14:paraId="233E549B" w14:textId="6A252C78" w:rsidR="008E22F0" w:rsidRPr="00840B7D" w:rsidRDefault="000542AF" w:rsidP="005A00D4">
            <w:pPr>
              <w:spacing w:line="300" w:lineRule="exact"/>
              <w:rPr>
                <w:sz w:val="21"/>
                <w:szCs w:val="18"/>
              </w:rPr>
            </w:pPr>
            <w:r w:rsidRPr="00840B7D">
              <w:rPr>
                <w:rFonts w:hint="eastAsia"/>
                <w:sz w:val="21"/>
                <w:szCs w:val="18"/>
              </w:rPr>
              <w:t>◎府が進める環境関連イベントへの協力</w:t>
            </w:r>
          </w:p>
          <w:p w14:paraId="69C7569A" w14:textId="77777777" w:rsidR="000542AF" w:rsidRPr="00840B7D" w:rsidRDefault="000542AF" w:rsidP="005A00D4">
            <w:pPr>
              <w:spacing w:line="320" w:lineRule="exact"/>
              <w:ind w:leftChars="100" w:left="235"/>
              <w:rPr>
                <w:rFonts w:ascii="MS UI Gothic" w:hAnsi="MS UI Gothic" w:cs="Meiryo UI"/>
                <w:sz w:val="18"/>
                <w:szCs w:val="18"/>
              </w:rPr>
            </w:pPr>
            <w:r w:rsidRPr="00840B7D">
              <w:rPr>
                <w:rFonts w:ascii="MS UI Gothic" w:hAnsi="MS UI Gothic" w:cs="Meiryo UI" w:hint="eastAsia"/>
                <w:sz w:val="18"/>
                <w:szCs w:val="18"/>
              </w:rPr>
              <w:t>府が進めるセミナー・イベントへの参画</w:t>
            </w:r>
            <w:r w:rsidR="009B51F6" w:rsidRPr="00840B7D">
              <w:rPr>
                <w:rFonts w:ascii="MS UI Gothic" w:hAnsi="MS UI Gothic" w:cs="Meiryo UI" w:hint="eastAsia"/>
                <w:sz w:val="18"/>
                <w:szCs w:val="18"/>
              </w:rPr>
              <w:t>や商品</w:t>
            </w:r>
            <w:r w:rsidRPr="00840B7D">
              <w:rPr>
                <w:rFonts w:ascii="MS UI Gothic" w:hAnsi="MS UI Gothic" w:cs="Meiryo UI" w:hint="eastAsia"/>
                <w:sz w:val="18"/>
                <w:szCs w:val="18"/>
              </w:rPr>
              <w:t>協賛等を通じて、</w:t>
            </w:r>
            <w:r w:rsidR="009B51F6" w:rsidRPr="00840B7D">
              <w:rPr>
                <w:rFonts w:ascii="MS UI Gothic" w:hAnsi="MS UI Gothic" w:cs="Meiryo UI" w:hint="eastAsia"/>
                <w:sz w:val="18"/>
                <w:szCs w:val="18"/>
              </w:rPr>
              <w:t>環境関連イベントへ協力します</w:t>
            </w:r>
          </w:p>
          <w:p w14:paraId="03BAB669" w14:textId="7973C7DD" w:rsidR="005A00D4" w:rsidRPr="00840B7D" w:rsidRDefault="005A00D4" w:rsidP="005A00D4">
            <w:pPr>
              <w:spacing w:line="320" w:lineRule="exact"/>
              <w:ind w:leftChars="100" w:left="235"/>
              <w:rPr>
                <w:rFonts w:ascii="MS UI Gothic" w:hAnsi="MS UI Gothic" w:cs="Meiryo UI"/>
                <w:sz w:val="18"/>
                <w:szCs w:val="18"/>
              </w:rPr>
            </w:pPr>
          </w:p>
        </w:tc>
      </w:tr>
      <w:tr w:rsidR="00BC79AE" w:rsidRPr="00840B7D" w14:paraId="5C71AE17" w14:textId="77777777" w:rsidTr="00161051">
        <w:trPr>
          <w:trHeight w:val="2545"/>
        </w:trPr>
        <w:tc>
          <w:tcPr>
            <w:tcW w:w="530" w:type="dxa"/>
            <w:vAlign w:val="center"/>
          </w:tcPr>
          <w:p w14:paraId="1BD32987" w14:textId="7B453EA8" w:rsidR="00D70E2F" w:rsidRPr="00840B7D" w:rsidRDefault="00D70E2F" w:rsidP="000B00D9">
            <w:pPr>
              <w:pStyle w:val="a5"/>
              <w:numPr>
                <w:ilvl w:val="0"/>
                <w:numId w:val="8"/>
              </w:numPr>
              <w:spacing w:line="320" w:lineRule="exact"/>
              <w:ind w:leftChars="0"/>
              <w:jc w:val="center"/>
              <w:rPr>
                <w:sz w:val="21"/>
                <w:szCs w:val="21"/>
              </w:rPr>
            </w:pPr>
          </w:p>
        </w:tc>
        <w:tc>
          <w:tcPr>
            <w:tcW w:w="1565" w:type="dxa"/>
            <w:vAlign w:val="center"/>
          </w:tcPr>
          <w:p w14:paraId="0EECDAA4" w14:textId="5CED3220" w:rsidR="00486C28" w:rsidRPr="00840B7D" w:rsidRDefault="00D70E2F" w:rsidP="00486C28">
            <w:pPr>
              <w:spacing w:line="320" w:lineRule="exact"/>
              <w:rPr>
                <w:sz w:val="21"/>
                <w:szCs w:val="21"/>
              </w:rPr>
            </w:pPr>
            <w:r w:rsidRPr="00840B7D">
              <w:rPr>
                <w:rFonts w:hint="eastAsia"/>
                <w:sz w:val="21"/>
                <w:szCs w:val="21"/>
              </w:rPr>
              <w:t>地域活性化</w:t>
            </w:r>
            <w:r w:rsidR="00486C28" w:rsidRPr="00840B7D">
              <w:rPr>
                <w:noProof/>
                <w:sz w:val="21"/>
                <w:szCs w:val="21"/>
              </w:rPr>
              <w:drawing>
                <wp:anchor distT="0" distB="0" distL="114300" distR="114300" simplePos="0" relativeHeight="251650048" behindDoc="0" locked="0" layoutInCell="1" allowOverlap="1" wp14:anchorId="74D38DE1" wp14:editId="4DB736DC">
                  <wp:simplePos x="0" y="0"/>
                  <wp:positionH relativeFrom="column">
                    <wp:posOffset>-37465</wp:posOffset>
                  </wp:positionH>
                  <wp:positionV relativeFrom="paragraph">
                    <wp:posOffset>229235</wp:posOffset>
                  </wp:positionV>
                  <wp:extent cx="826770" cy="8267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8078" w:type="dxa"/>
          </w:tcPr>
          <w:p w14:paraId="0435244B" w14:textId="5611714D" w:rsidR="008E22F0" w:rsidRPr="00840B7D" w:rsidRDefault="008E22F0" w:rsidP="005A00D4">
            <w:pPr>
              <w:spacing w:line="300" w:lineRule="exact"/>
              <w:rPr>
                <w:sz w:val="21"/>
                <w:szCs w:val="18"/>
              </w:rPr>
            </w:pPr>
            <w:r w:rsidRPr="00840B7D">
              <w:rPr>
                <w:rFonts w:hint="eastAsia"/>
                <w:sz w:val="21"/>
                <w:szCs w:val="18"/>
              </w:rPr>
              <w:t>◎大阪農業への</w:t>
            </w:r>
            <w:r w:rsidR="00112C1E" w:rsidRPr="00840B7D">
              <w:rPr>
                <w:rFonts w:hint="eastAsia"/>
                <w:sz w:val="21"/>
                <w:szCs w:val="18"/>
              </w:rPr>
              <w:t>復興支援等に関する</w:t>
            </w:r>
            <w:r w:rsidRPr="00840B7D">
              <w:rPr>
                <w:rFonts w:hint="eastAsia"/>
                <w:sz w:val="21"/>
                <w:szCs w:val="18"/>
              </w:rPr>
              <w:t>協力</w:t>
            </w:r>
            <w:r w:rsidR="00112C1E" w:rsidRPr="00840B7D">
              <w:rPr>
                <w:rFonts w:hint="eastAsia"/>
                <w:sz w:val="21"/>
                <w:szCs w:val="18"/>
              </w:rPr>
              <w:t>（</w:t>
            </w:r>
            <w:r w:rsidR="00112C1E" w:rsidRPr="00840B7D">
              <w:rPr>
                <w:rFonts w:hint="eastAsia"/>
                <w:sz w:val="21"/>
                <w:szCs w:val="18"/>
              </w:rPr>
              <w:t>2018</w:t>
            </w:r>
            <w:r w:rsidR="00112C1E" w:rsidRPr="00840B7D">
              <w:rPr>
                <w:rFonts w:hint="eastAsia"/>
                <w:sz w:val="21"/>
                <w:szCs w:val="18"/>
              </w:rPr>
              <w:t>年</w:t>
            </w:r>
            <w:r w:rsidR="00112C1E" w:rsidRPr="00840B7D">
              <w:rPr>
                <w:rFonts w:hint="eastAsia"/>
                <w:sz w:val="21"/>
                <w:szCs w:val="18"/>
              </w:rPr>
              <w:t>10</w:t>
            </w:r>
            <w:r w:rsidR="00112C1E" w:rsidRPr="00840B7D">
              <w:rPr>
                <w:rFonts w:hint="eastAsia"/>
                <w:sz w:val="21"/>
                <w:szCs w:val="18"/>
              </w:rPr>
              <w:t>月より実施）</w:t>
            </w:r>
          </w:p>
          <w:p w14:paraId="78C3ED34" w14:textId="5E249AA8" w:rsidR="00B937C3" w:rsidRPr="00840B7D" w:rsidRDefault="00112C1E" w:rsidP="005A00D4">
            <w:pPr>
              <w:spacing w:line="300" w:lineRule="exact"/>
              <w:ind w:leftChars="100" w:left="235"/>
              <w:rPr>
                <w:sz w:val="18"/>
                <w:szCs w:val="18"/>
              </w:rPr>
            </w:pPr>
            <w:r w:rsidRPr="00840B7D">
              <w:rPr>
                <w:rFonts w:hint="eastAsia"/>
                <w:sz w:val="18"/>
                <w:szCs w:val="18"/>
              </w:rPr>
              <w:t>被災農業者と復興支援を行うボランティアとのマッチングを行うプロジェクトへの</w:t>
            </w:r>
            <w:r w:rsidR="004F2EDE" w:rsidRPr="00840B7D">
              <w:rPr>
                <w:rFonts w:hint="eastAsia"/>
                <w:sz w:val="18"/>
                <w:szCs w:val="18"/>
              </w:rPr>
              <w:t>参画</w:t>
            </w:r>
            <w:r w:rsidRPr="00840B7D">
              <w:rPr>
                <w:rFonts w:hint="eastAsia"/>
                <w:sz w:val="18"/>
                <w:szCs w:val="18"/>
              </w:rPr>
              <w:t>を通じ、府内農業の</w:t>
            </w:r>
            <w:r w:rsidR="004F2EDE" w:rsidRPr="00840B7D">
              <w:rPr>
                <w:rFonts w:hint="eastAsia"/>
                <w:sz w:val="18"/>
                <w:szCs w:val="18"/>
              </w:rPr>
              <w:t>復興</w:t>
            </w:r>
            <w:r w:rsidR="00161051" w:rsidRPr="00840B7D">
              <w:rPr>
                <w:sz w:val="18"/>
                <w:szCs w:val="18"/>
              </w:rPr>
              <w:br/>
            </w:r>
            <w:r w:rsidRPr="00840B7D">
              <w:rPr>
                <w:rFonts w:hint="eastAsia"/>
                <w:sz w:val="18"/>
                <w:szCs w:val="18"/>
              </w:rPr>
              <w:t>支援に協力します</w:t>
            </w:r>
          </w:p>
          <w:p w14:paraId="41F36B45" w14:textId="71574C03" w:rsidR="00ED40C8" w:rsidRPr="00840B7D" w:rsidRDefault="004F2EDE" w:rsidP="005A00D4">
            <w:pPr>
              <w:spacing w:line="300" w:lineRule="exact"/>
              <w:rPr>
                <w:i/>
                <w:sz w:val="21"/>
                <w:szCs w:val="18"/>
              </w:rPr>
            </w:pPr>
            <w:r w:rsidRPr="00840B7D">
              <w:rPr>
                <w:rFonts w:hint="eastAsia"/>
                <w:sz w:val="21"/>
                <w:szCs w:val="18"/>
              </w:rPr>
              <w:t>○</w:t>
            </w:r>
            <w:r w:rsidR="009F485F" w:rsidRPr="00840B7D">
              <w:rPr>
                <w:rFonts w:hint="eastAsia"/>
                <w:sz w:val="21"/>
                <w:szCs w:val="18"/>
              </w:rPr>
              <w:t>2025</w:t>
            </w:r>
            <w:r w:rsidR="009F485F" w:rsidRPr="00840B7D">
              <w:rPr>
                <w:rFonts w:hint="eastAsia"/>
                <w:sz w:val="21"/>
                <w:szCs w:val="18"/>
              </w:rPr>
              <w:t>年国際博覧会の機運醸成に向けた協力</w:t>
            </w:r>
            <w:r w:rsidR="00ED40C8" w:rsidRPr="00840B7D">
              <w:rPr>
                <w:rFonts w:hint="eastAsia"/>
                <w:sz w:val="21"/>
                <w:szCs w:val="18"/>
              </w:rPr>
              <w:t>（</w:t>
            </w:r>
            <w:r w:rsidR="00ED40C8" w:rsidRPr="00840B7D">
              <w:rPr>
                <w:rFonts w:hint="eastAsia"/>
                <w:sz w:val="21"/>
                <w:szCs w:val="18"/>
              </w:rPr>
              <w:t>2017</w:t>
            </w:r>
            <w:r w:rsidR="00ED40C8" w:rsidRPr="00840B7D">
              <w:rPr>
                <w:rFonts w:hint="eastAsia"/>
                <w:sz w:val="21"/>
                <w:szCs w:val="18"/>
              </w:rPr>
              <w:t>年</w:t>
            </w:r>
            <w:r w:rsidR="00ED40C8" w:rsidRPr="00840B7D">
              <w:rPr>
                <w:rFonts w:hint="eastAsia"/>
                <w:sz w:val="21"/>
                <w:szCs w:val="18"/>
              </w:rPr>
              <w:t>9</w:t>
            </w:r>
            <w:r w:rsidR="00ED40C8" w:rsidRPr="00840B7D">
              <w:rPr>
                <w:rFonts w:hint="eastAsia"/>
                <w:sz w:val="21"/>
                <w:szCs w:val="18"/>
              </w:rPr>
              <w:t>月に参画）</w:t>
            </w:r>
          </w:p>
          <w:p w14:paraId="08B74236" w14:textId="5238D560" w:rsidR="004F2EDE" w:rsidRPr="00840B7D" w:rsidRDefault="009F485F" w:rsidP="0023181C">
            <w:pPr>
              <w:spacing w:line="300" w:lineRule="exact"/>
              <w:ind w:leftChars="100" w:left="235"/>
              <w:rPr>
                <w:sz w:val="18"/>
                <w:szCs w:val="18"/>
              </w:rPr>
            </w:pPr>
            <w:r w:rsidRPr="00840B7D">
              <w:rPr>
                <w:rFonts w:hint="eastAsia"/>
                <w:sz w:val="18"/>
                <w:szCs w:val="18"/>
              </w:rPr>
              <w:t>2025</w:t>
            </w:r>
            <w:r w:rsidRPr="00840B7D">
              <w:rPr>
                <w:rFonts w:hint="eastAsia"/>
                <w:sz w:val="18"/>
                <w:szCs w:val="18"/>
              </w:rPr>
              <w:t>日本万国博覧会誘致委員会のオフィシャルパートナーとしての参画に加え、社内で誘致委員会の</w:t>
            </w:r>
            <w:r w:rsidR="0023181C">
              <w:rPr>
                <w:sz w:val="18"/>
                <w:szCs w:val="18"/>
              </w:rPr>
              <w:br/>
            </w:r>
            <w:r w:rsidRPr="00840B7D">
              <w:rPr>
                <w:rFonts w:hint="eastAsia"/>
                <w:sz w:val="18"/>
                <w:szCs w:val="18"/>
              </w:rPr>
              <w:t>個人会員募集の</w:t>
            </w:r>
            <w:r w:rsidRPr="00840B7D">
              <w:rPr>
                <w:rFonts w:hint="eastAsia"/>
                <w:sz w:val="18"/>
                <w:szCs w:val="18"/>
              </w:rPr>
              <w:t>PR</w:t>
            </w:r>
            <w:r w:rsidRPr="00840B7D">
              <w:rPr>
                <w:rFonts w:hint="eastAsia"/>
                <w:sz w:val="18"/>
                <w:szCs w:val="18"/>
              </w:rPr>
              <w:t>を行うなど、</w:t>
            </w:r>
            <w:r w:rsidRPr="00840B7D">
              <w:rPr>
                <w:rFonts w:hint="eastAsia"/>
                <w:sz w:val="18"/>
                <w:szCs w:val="18"/>
              </w:rPr>
              <w:t>2025</w:t>
            </w:r>
            <w:r w:rsidRPr="00840B7D">
              <w:rPr>
                <w:rFonts w:hint="eastAsia"/>
                <w:sz w:val="18"/>
                <w:szCs w:val="18"/>
              </w:rPr>
              <w:t>年国際博覧会の誘致に向けた機運醸成に協力します</w:t>
            </w:r>
          </w:p>
          <w:p w14:paraId="2E99C6F0" w14:textId="52B87041" w:rsidR="005A00D4" w:rsidRPr="00840B7D" w:rsidRDefault="005A00D4" w:rsidP="005A00D4">
            <w:pPr>
              <w:spacing w:line="300" w:lineRule="exact"/>
              <w:ind w:leftChars="100" w:left="235"/>
              <w:rPr>
                <w:sz w:val="18"/>
                <w:szCs w:val="18"/>
              </w:rPr>
            </w:pPr>
          </w:p>
        </w:tc>
      </w:tr>
      <w:tr w:rsidR="00BC79AE" w:rsidRPr="00840B7D" w14:paraId="6ACB2350" w14:textId="77777777" w:rsidTr="00161051">
        <w:trPr>
          <w:trHeight w:val="4105"/>
        </w:trPr>
        <w:tc>
          <w:tcPr>
            <w:tcW w:w="530" w:type="dxa"/>
            <w:vAlign w:val="center"/>
          </w:tcPr>
          <w:p w14:paraId="768A28E2" w14:textId="660D86A4" w:rsidR="00AF4220" w:rsidRPr="00840B7D" w:rsidRDefault="00AF4220" w:rsidP="00800CD3">
            <w:pPr>
              <w:pStyle w:val="a5"/>
              <w:numPr>
                <w:ilvl w:val="0"/>
                <w:numId w:val="8"/>
              </w:numPr>
              <w:spacing w:line="320" w:lineRule="exact"/>
              <w:ind w:leftChars="0"/>
              <w:jc w:val="center"/>
              <w:rPr>
                <w:sz w:val="21"/>
                <w:szCs w:val="21"/>
              </w:rPr>
            </w:pPr>
          </w:p>
        </w:tc>
        <w:tc>
          <w:tcPr>
            <w:tcW w:w="1565" w:type="dxa"/>
            <w:vAlign w:val="center"/>
          </w:tcPr>
          <w:p w14:paraId="3A258B70" w14:textId="1DC5D1AE" w:rsidR="004F2EDE" w:rsidRPr="00840B7D" w:rsidRDefault="00AF4220" w:rsidP="00800CD3">
            <w:pPr>
              <w:spacing w:line="320" w:lineRule="exact"/>
              <w:rPr>
                <w:sz w:val="21"/>
                <w:szCs w:val="21"/>
              </w:rPr>
            </w:pPr>
            <w:r w:rsidRPr="00840B7D">
              <w:rPr>
                <w:rFonts w:hint="eastAsia"/>
                <w:sz w:val="21"/>
                <w:szCs w:val="21"/>
              </w:rPr>
              <w:t>雇用促進</w:t>
            </w:r>
            <w:r w:rsidR="004F2EDE" w:rsidRPr="00840B7D">
              <w:rPr>
                <w:noProof/>
                <w:sz w:val="21"/>
                <w:szCs w:val="18"/>
              </w:rPr>
              <w:drawing>
                <wp:anchor distT="0" distB="0" distL="114300" distR="114300" simplePos="0" relativeHeight="251643904" behindDoc="0" locked="0" layoutInCell="1" allowOverlap="1" wp14:anchorId="156133BC" wp14:editId="6DEC73E4">
                  <wp:simplePos x="0" y="0"/>
                  <wp:positionH relativeFrom="column">
                    <wp:posOffset>-27940</wp:posOffset>
                  </wp:positionH>
                  <wp:positionV relativeFrom="paragraph">
                    <wp:posOffset>273685</wp:posOffset>
                  </wp:positionV>
                  <wp:extent cx="826770" cy="8267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5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p w14:paraId="2D4F6CD3" w14:textId="0CA28657" w:rsidR="004F2EDE" w:rsidRPr="00840B7D" w:rsidRDefault="004F2EDE" w:rsidP="00800CD3">
            <w:pPr>
              <w:spacing w:line="320" w:lineRule="exact"/>
              <w:rPr>
                <w:sz w:val="21"/>
                <w:szCs w:val="21"/>
              </w:rPr>
            </w:pPr>
            <w:r w:rsidRPr="00840B7D">
              <w:rPr>
                <w:noProof/>
                <w:sz w:val="21"/>
                <w:szCs w:val="21"/>
              </w:rPr>
              <w:drawing>
                <wp:anchor distT="0" distB="0" distL="114300" distR="114300" simplePos="0" relativeHeight="251663360" behindDoc="0" locked="0" layoutInCell="1" allowOverlap="1" wp14:anchorId="1F2DB876" wp14:editId="69A93E97">
                  <wp:simplePos x="0" y="0"/>
                  <wp:positionH relativeFrom="column">
                    <wp:posOffset>-33655</wp:posOffset>
                  </wp:positionH>
                  <wp:positionV relativeFrom="paragraph">
                    <wp:posOffset>943610</wp:posOffset>
                  </wp:positionV>
                  <wp:extent cx="827405" cy="827405"/>
                  <wp:effectExtent l="0" t="0" r="0" b="0"/>
                  <wp:wrapNone/>
                  <wp:docPr id="6" name="図 6" descr="\\10.19.144.21\公民戦略連携デスク\900 各部局ネタ\740 ■SDGs■\SDGs\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44.21\公民戦略連携デスク\900 各部局ネタ\740 ■SDGs■\SDGs\sdg_icon_08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8" w:type="dxa"/>
          </w:tcPr>
          <w:p w14:paraId="23E1A26C" w14:textId="4AC9A750" w:rsidR="00AF4220" w:rsidRPr="00840B7D" w:rsidRDefault="00FC749E" w:rsidP="00BC1600">
            <w:pPr>
              <w:spacing w:line="300" w:lineRule="exact"/>
              <w:rPr>
                <w:sz w:val="21"/>
                <w:szCs w:val="18"/>
              </w:rPr>
            </w:pPr>
            <w:r w:rsidRPr="00840B7D">
              <w:rPr>
                <w:rFonts w:hint="eastAsia"/>
                <w:sz w:val="21"/>
                <w:szCs w:val="18"/>
              </w:rPr>
              <w:t>○</w:t>
            </w:r>
            <w:r w:rsidR="00530D57" w:rsidRPr="00840B7D">
              <w:rPr>
                <w:rFonts w:hint="eastAsia"/>
                <w:sz w:val="21"/>
                <w:szCs w:val="18"/>
              </w:rPr>
              <w:t>女性</w:t>
            </w:r>
            <w:r w:rsidR="00AF4220" w:rsidRPr="00840B7D">
              <w:rPr>
                <w:rFonts w:hint="eastAsia"/>
                <w:sz w:val="21"/>
                <w:szCs w:val="18"/>
              </w:rPr>
              <w:t>の就業促進に向けた連携</w:t>
            </w:r>
            <w:r w:rsidR="0091256B" w:rsidRPr="00840B7D">
              <w:rPr>
                <w:rFonts w:hint="eastAsia"/>
                <w:sz w:val="21"/>
                <w:szCs w:val="18"/>
              </w:rPr>
              <w:t>（</w:t>
            </w:r>
            <w:r w:rsidR="0091256B" w:rsidRPr="00840B7D">
              <w:rPr>
                <w:rFonts w:hint="eastAsia"/>
                <w:sz w:val="21"/>
                <w:szCs w:val="18"/>
              </w:rPr>
              <w:t>2017</w:t>
            </w:r>
            <w:r w:rsidR="0091256B" w:rsidRPr="00840B7D">
              <w:rPr>
                <w:rFonts w:hint="eastAsia"/>
                <w:sz w:val="21"/>
                <w:szCs w:val="18"/>
              </w:rPr>
              <w:t>年</w:t>
            </w:r>
            <w:r w:rsidR="00161051" w:rsidRPr="00840B7D">
              <w:rPr>
                <w:rFonts w:hint="eastAsia"/>
                <w:sz w:val="21"/>
                <w:szCs w:val="18"/>
              </w:rPr>
              <w:t>1</w:t>
            </w:r>
            <w:r w:rsidR="0091256B" w:rsidRPr="00840B7D">
              <w:rPr>
                <w:rFonts w:hint="eastAsia"/>
                <w:sz w:val="21"/>
                <w:szCs w:val="18"/>
              </w:rPr>
              <w:t>月より実施）</w:t>
            </w:r>
          </w:p>
          <w:p w14:paraId="2220CA93" w14:textId="3D4DFC18" w:rsidR="00AF4220" w:rsidRPr="00840B7D" w:rsidRDefault="00AF4220" w:rsidP="00AF4220">
            <w:pPr>
              <w:spacing w:line="300" w:lineRule="exact"/>
              <w:ind w:leftChars="100" w:left="235"/>
              <w:rPr>
                <w:sz w:val="18"/>
                <w:szCs w:val="18"/>
              </w:rPr>
            </w:pPr>
            <w:r w:rsidRPr="00840B7D">
              <w:rPr>
                <w:rFonts w:hint="eastAsia"/>
                <w:sz w:val="18"/>
                <w:szCs w:val="18"/>
              </w:rPr>
              <w:t>府が主催する求職者</w:t>
            </w:r>
            <w:r w:rsidR="0091256B" w:rsidRPr="00840B7D">
              <w:rPr>
                <w:rFonts w:hint="eastAsia"/>
                <w:sz w:val="18"/>
                <w:szCs w:val="18"/>
              </w:rPr>
              <w:t>等に向けた</w:t>
            </w:r>
            <w:r w:rsidRPr="00840B7D">
              <w:rPr>
                <w:rFonts w:hint="eastAsia"/>
                <w:sz w:val="18"/>
                <w:szCs w:val="18"/>
              </w:rPr>
              <w:t>セミナー・イベントへの参画</w:t>
            </w:r>
            <w:r w:rsidR="004F2EDE" w:rsidRPr="00840B7D">
              <w:rPr>
                <w:rFonts w:hint="eastAsia"/>
                <w:sz w:val="18"/>
                <w:szCs w:val="18"/>
              </w:rPr>
              <w:t>や</w:t>
            </w:r>
            <w:r w:rsidR="0080017B" w:rsidRPr="00840B7D">
              <w:rPr>
                <w:rFonts w:hint="eastAsia"/>
                <w:sz w:val="18"/>
                <w:szCs w:val="18"/>
              </w:rPr>
              <w:t>協賛</w:t>
            </w:r>
            <w:r w:rsidR="005A00D4" w:rsidRPr="00840B7D">
              <w:rPr>
                <w:rFonts w:hint="eastAsia"/>
                <w:sz w:val="18"/>
                <w:szCs w:val="18"/>
              </w:rPr>
              <w:t>等を通じて、女性</w:t>
            </w:r>
            <w:r w:rsidRPr="00840B7D">
              <w:rPr>
                <w:rFonts w:hint="eastAsia"/>
                <w:sz w:val="18"/>
                <w:szCs w:val="18"/>
              </w:rPr>
              <w:t>の就業促進に取り組み</w:t>
            </w:r>
            <w:r w:rsidR="00161051" w:rsidRPr="00840B7D">
              <w:rPr>
                <w:sz w:val="18"/>
                <w:szCs w:val="18"/>
              </w:rPr>
              <w:br/>
            </w:r>
            <w:r w:rsidRPr="00840B7D">
              <w:rPr>
                <w:rFonts w:hint="eastAsia"/>
                <w:sz w:val="18"/>
                <w:szCs w:val="18"/>
              </w:rPr>
              <w:t>ます</w:t>
            </w:r>
          </w:p>
          <w:p w14:paraId="40035B6A" w14:textId="77777777" w:rsidR="0091256B" w:rsidRPr="00840B7D" w:rsidRDefault="0091256B" w:rsidP="00B937C3">
            <w:pPr>
              <w:spacing w:line="300" w:lineRule="exact"/>
              <w:ind w:leftChars="100" w:left="235" w:firstLineChars="100" w:firstLine="155"/>
              <w:rPr>
                <w:sz w:val="16"/>
                <w:szCs w:val="18"/>
              </w:rPr>
            </w:pPr>
            <w:r w:rsidRPr="00840B7D">
              <w:rPr>
                <w:rFonts w:hint="eastAsia"/>
                <w:sz w:val="16"/>
                <w:szCs w:val="18"/>
              </w:rPr>
              <w:t>＜実績＞</w:t>
            </w:r>
          </w:p>
          <w:p w14:paraId="62933D97" w14:textId="1FA0F202" w:rsidR="002F0AD6" w:rsidRPr="00840B7D" w:rsidRDefault="002F0AD6" w:rsidP="00B937C3">
            <w:pPr>
              <w:spacing w:line="300" w:lineRule="exact"/>
              <w:ind w:leftChars="100" w:left="235" w:firstLineChars="200" w:firstLine="310"/>
              <w:rPr>
                <w:sz w:val="16"/>
                <w:szCs w:val="18"/>
              </w:rPr>
            </w:pPr>
            <w:r w:rsidRPr="00840B7D">
              <w:rPr>
                <w:rFonts w:hint="eastAsia"/>
                <w:sz w:val="16"/>
                <w:szCs w:val="18"/>
              </w:rPr>
              <w:t>2017</w:t>
            </w:r>
            <w:r w:rsidRPr="00840B7D">
              <w:rPr>
                <w:rFonts w:hint="eastAsia"/>
                <w:sz w:val="16"/>
                <w:szCs w:val="18"/>
              </w:rPr>
              <w:t>年</w:t>
            </w:r>
            <w:r w:rsidRPr="00840B7D">
              <w:rPr>
                <w:rFonts w:hint="eastAsia"/>
                <w:sz w:val="16"/>
                <w:szCs w:val="18"/>
              </w:rPr>
              <w:t>1</w:t>
            </w:r>
            <w:r w:rsidRPr="00840B7D">
              <w:rPr>
                <w:rFonts w:hint="eastAsia"/>
                <w:sz w:val="16"/>
                <w:szCs w:val="18"/>
              </w:rPr>
              <w:t>月</w:t>
            </w:r>
            <w:r w:rsidR="004F2EDE" w:rsidRPr="00840B7D">
              <w:rPr>
                <w:rFonts w:hint="eastAsia"/>
                <w:sz w:val="16"/>
                <w:szCs w:val="18"/>
              </w:rPr>
              <w:t xml:space="preserve">　</w:t>
            </w:r>
            <w:r w:rsidR="005A00D4" w:rsidRPr="00840B7D">
              <w:rPr>
                <w:rFonts w:hint="eastAsia"/>
                <w:sz w:val="16"/>
                <w:szCs w:val="18"/>
              </w:rPr>
              <w:t xml:space="preserve">　</w:t>
            </w:r>
            <w:r w:rsidRPr="00840B7D">
              <w:rPr>
                <w:rFonts w:hint="eastAsia"/>
                <w:sz w:val="16"/>
                <w:szCs w:val="18"/>
              </w:rPr>
              <w:t>OSAKA</w:t>
            </w:r>
            <w:r w:rsidRPr="00840B7D">
              <w:rPr>
                <w:rFonts w:hint="eastAsia"/>
                <w:sz w:val="16"/>
                <w:szCs w:val="18"/>
              </w:rPr>
              <w:t>しごとフィールドにおける小規模セミナーの</w:t>
            </w:r>
            <w:r w:rsidR="004F2EDE" w:rsidRPr="00840B7D">
              <w:rPr>
                <w:rFonts w:hint="eastAsia"/>
                <w:sz w:val="16"/>
                <w:szCs w:val="18"/>
              </w:rPr>
              <w:t>開催</w:t>
            </w:r>
          </w:p>
          <w:p w14:paraId="5BD6BE28" w14:textId="24FA709F" w:rsidR="0091256B" w:rsidRPr="00840B7D" w:rsidRDefault="0091256B" w:rsidP="00B937C3">
            <w:pPr>
              <w:spacing w:line="300" w:lineRule="exact"/>
              <w:ind w:leftChars="100" w:left="235" w:firstLineChars="200" w:firstLine="310"/>
              <w:rPr>
                <w:sz w:val="16"/>
                <w:szCs w:val="18"/>
              </w:rPr>
            </w:pPr>
            <w:r w:rsidRPr="00840B7D">
              <w:rPr>
                <w:rFonts w:hint="eastAsia"/>
                <w:sz w:val="16"/>
                <w:szCs w:val="18"/>
              </w:rPr>
              <w:t>2017</w:t>
            </w:r>
            <w:r w:rsidRPr="00840B7D">
              <w:rPr>
                <w:rFonts w:hint="eastAsia"/>
                <w:sz w:val="16"/>
                <w:szCs w:val="18"/>
              </w:rPr>
              <w:t>年</w:t>
            </w:r>
            <w:r w:rsidRPr="00840B7D">
              <w:rPr>
                <w:rFonts w:hint="eastAsia"/>
                <w:sz w:val="16"/>
                <w:szCs w:val="18"/>
              </w:rPr>
              <w:t>2</w:t>
            </w:r>
            <w:r w:rsidRPr="00840B7D">
              <w:rPr>
                <w:rFonts w:hint="eastAsia"/>
                <w:sz w:val="16"/>
                <w:szCs w:val="18"/>
              </w:rPr>
              <w:t xml:space="preserve">月　</w:t>
            </w:r>
            <w:r w:rsidRPr="00840B7D">
              <w:rPr>
                <w:rFonts w:hint="eastAsia"/>
                <w:sz w:val="16"/>
                <w:szCs w:val="18"/>
              </w:rPr>
              <w:t xml:space="preserve"> </w:t>
            </w:r>
            <w:r w:rsidRPr="00840B7D">
              <w:rPr>
                <w:rFonts w:hint="eastAsia"/>
                <w:sz w:val="16"/>
                <w:szCs w:val="18"/>
              </w:rPr>
              <w:t>「ウーマンブリッジ</w:t>
            </w:r>
            <w:r w:rsidRPr="00840B7D">
              <w:rPr>
                <w:rFonts w:hint="eastAsia"/>
                <w:sz w:val="16"/>
                <w:szCs w:val="18"/>
              </w:rPr>
              <w:t>OSAKA2017</w:t>
            </w:r>
            <w:r w:rsidRPr="00840B7D">
              <w:rPr>
                <w:rFonts w:hint="eastAsia"/>
                <w:sz w:val="16"/>
                <w:szCs w:val="18"/>
              </w:rPr>
              <w:t>」におけるセミナーの</w:t>
            </w:r>
            <w:r w:rsidR="004F2EDE" w:rsidRPr="00840B7D">
              <w:rPr>
                <w:rFonts w:hint="eastAsia"/>
                <w:sz w:val="16"/>
                <w:szCs w:val="18"/>
              </w:rPr>
              <w:t>開催</w:t>
            </w:r>
            <w:r w:rsidRPr="00840B7D">
              <w:rPr>
                <w:sz w:val="16"/>
                <w:szCs w:val="18"/>
              </w:rPr>
              <w:br/>
            </w:r>
            <w:r w:rsidRPr="00840B7D">
              <w:rPr>
                <w:rFonts w:hint="eastAsia"/>
                <w:sz w:val="16"/>
                <w:szCs w:val="18"/>
              </w:rPr>
              <w:t xml:space="preserve">　　</w:t>
            </w:r>
            <w:r w:rsidR="00686753" w:rsidRPr="00840B7D">
              <w:rPr>
                <w:rFonts w:hint="eastAsia"/>
                <w:sz w:val="16"/>
                <w:szCs w:val="18"/>
              </w:rPr>
              <w:t xml:space="preserve">　</w:t>
            </w:r>
            <w:r w:rsidRPr="00840B7D">
              <w:rPr>
                <w:rFonts w:hint="eastAsia"/>
                <w:sz w:val="16"/>
                <w:szCs w:val="18"/>
              </w:rPr>
              <w:t xml:space="preserve">　　　　　　</w:t>
            </w:r>
            <w:r w:rsidR="00686753" w:rsidRPr="00840B7D">
              <w:rPr>
                <w:rFonts w:hint="eastAsia"/>
                <w:sz w:val="16"/>
                <w:szCs w:val="18"/>
              </w:rPr>
              <w:t xml:space="preserve"> </w:t>
            </w:r>
            <w:r w:rsidRPr="00840B7D">
              <w:rPr>
                <w:rFonts w:hint="eastAsia"/>
                <w:sz w:val="16"/>
                <w:szCs w:val="18"/>
              </w:rPr>
              <w:t xml:space="preserve">　　</w:t>
            </w:r>
            <w:r w:rsidR="005A00D4" w:rsidRPr="00840B7D">
              <w:rPr>
                <w:rFonts w:hint="eastAsia"/>
                <w:sz w:val="16"/>
                <w:szCs w:val="18"/>
              </w:rPr>
              <w:t xml:space="preserve">　テーマ：</w:t>
            </w:r>
            <w:r w:rsidRPr="00840B7D">
              <w:rPr>
                <w:rFonts w:hint="eastAsia"/>
                <w:sz w:val="16"/>
                <w:szCs w:val="18"/>
              </w:rPr>
              <w:t>『働くママのココロとカラダのセルフケア術』</w:t>
            </w:r>
          </w:p>
          <w:p w14:paraId="1AB752CF" w14:textId="358F5452" w:rsidR="0091256B" w:rsidRPr="00840B7D" w:rsidRDefault="0091256B" w:rsidP="00B937C3">
            <w:pPr>
              <w:spacing w:line="300" w:lineRule="exact"/>
              <w:ind w:leftChars="100" w:left="235" w:firstLineChars="200" w:firstLine="310"/>
              <w:rPr>
                <w:sz w:val="16"/>
                <w:szCs w:val="18"/>
              </w:rPr>
            </w:pPr>
            <w:r w:rsidRPr="00840B7D">
              <w:rPr>
                <w:rFonts w:hint="eastAsia"/>
                <w:sz w:val="16"/>
                <w:szCs w:val="18"/>
              </w:rPr>
              <w:t>2017</w:t>
            </w:r>
            <w:r w:rsidRPr="00840B7D">
              <w:rPr>
                <w:rFonts w:hint="eastAsia"/>
                <w:sz w:val="16"/>
                <w:szCs w:val="18"/>
              </w:rPr>
              <w:t>年</w:t>
            </w:r>
            <w:r w:rsidRPr="00840B7D">
              <w:rPr>
                <w:rFonts w:hint="eastAsia"/>
                <w:sz w:val="16"/>
                <w:szCs w:val="18"/>
              </w:rPr>
              <w:t>9</w:t>
            </w:r>
            <w:r w:rsidR="00A37FA9" w:rsidRPr="00840B7D">
              <w:rPr>
                <w:rFonts w:hint="eastAsia"/>
                <w:sz w:val="16"/>
                <w:szCs w:val="18"/>
              </w:rPr>
              <w:t xml:space="preserve">月　</w:t>
            </w:r>
            <w:r w:rsidR="00A37FA9" w:rsidRPr="00840B7D">
              <w:rPr>
                <w:rFonts w:hint="eastAsia"/>
                <w:sz w:val="16"/>
                <w:szCs w:val="18"/>
              </w:rPr>
              <w:t xml:space="preserve"> </w:t>
            </w:r>
            <w:r w:rsidRPr="00840B7D">
              <w:rPr>
                <w:rFonts w:hint="eastAsia"/>
                <w:sz w:val="16"/>
                <w:szCs w:val="18"/>
              </w:rPr>
              <w:t>「</w:t>
            </w:r>
            <w:r w:rsidR="00A37FA9" w:rsidRPr="00840B7D">
              <w:rPr>
                <w:rFonts w:hint="eastAsia"/>
                <w:sz w:val="16"/>
                <w:szCs w:val="18"/>
              </w:rPr>
              <w:t>ドーン</w:t>
            </w:r>
            <w:r w:rsidR="00A37FA9" w:rsidRPr="00840B7D">
              <w:rPr>
                <w:rFonts w:hint="eastAsia"/>
                <w:sz w:val="16"/>
                <w:szCs w:val="18"/>
              </w:rPr>
              <w:t xml:space="preserve"> de </w:t>
            </w:r>
            <w:r w:rsidR="00A37FA9" w:rsidRPr="00840B7D">
              <w:rPr>
                <w:rFonts w:hint="eastAsia"/>
                <w:sz w:val="16"/>
                <w:szCs w:val="18"/>
              </w:rPr>
              <w:t>キラリフェスティバル</w:t>
            </w:r>
            <w:r w:rsidR="00A37FA9" w:rsidRPr="00840B7D">
              <w:rPr>
                <w:rFonts w:hint="eastAsia"/>
                <w:sz w:val="16"/>
                <w:szCs w:val="18"/>
              </w:rPr>
              <w:t>2017</w:t>
            </w:r>
            <w:r w:rsidRPr="00840B7D">
              <w:rPr>
                <w:rFonts w:hint="eastAsia"/>
                <w:sz w:val="16"/>
                <w:szCs w:val="18"/>
              </w:rPr>
              <w:t>」への協賛</w:t>
            </w:r>
            <w:r w:rsidR="00247325" w:rsidRPr="00840B7D">
              <w:rPr>
                <w:rFonts w:hint="eastAsia"/>
                <w:sz w:val="16"/>
                <w:szCs w:val="18"/>
              </w:rPr>
              <w:t>及びセミナーの開催</w:t>
            </w:r>
          </w:p>
          <w:p w14:paraId="56A28DC7" w14:textId="5FC1FD22" w:rsidR="00247325" w:rsidRPr="00840B7D" w:rsidRDefault="00247325" w:rsidP="00B937C3">
            <w:pPr>
              <w:spacing w:line="300" w:lineRule="exact"/>
              <w:ind w:leftChars="100" w:left="235" w:firstLineChars="200" w:firstLine="310"/>
              <w:rPr>
                <w:sz w:val="16"/>
                <w:szCs w:val="18"/>
              </w:rPr>
            </w:pPr>
            <w:r w:rsidRPr="00840B7D">
              <w:rPr>
                <w:rFonts w:hint="eastAsia"/>
                <w:sz w:val="16"/>
                <w:szCs w:val="18"/>
              </w:rPr>
              <w:t xml:space="preserve">　　　　　　　　　　テーマ：『働く女性の健康を応援！～心とカラダのセルフケア術～』</w:t>
            </w:r>
          </w:p>
          <w:p w14:paraId="04DB251C" w14:textId="549E29DA" w:rsidR="0091256B" w:rsidRPr="00840B7D" w:rsidRDefault="0091256B" w:rsidP="005A00D4">
            <w:pPr>
              <w:spacing w:line="300" w:lineRule="exact"/>
              <w:ind w:leftChars="100" w:left="235" w:firstLineChars="200" w:firstLine="310"/>
              <w:rPr>
                <w:sz w:val="16"/>
                <w:szCs w:val="18"/>
              </w:rPr>
            </w:pPr>
            <w:r w:rsidRPr="00840B7D">
              <w:rPr>
                <w:rFonts w:hint="eastAsia"/>
                <w:sz w:val="16"/>
                <w:szCs w:val="18"/>
              </w:rPr>
              <w:t>2018</w:t>
            </w:r>
            <w:r w:rsidRPr="00840B7D">
              <w:rPr>
                <w:rFonts w:hint="eastAsia"/>
                <w:sz w:val="16"/>
                <w:szCs w:val="18"/>
              </w:rPr>
              <w:t>年</w:t>
            </w:r>
            <w:r w:rsidRPr="00840B7D">
              <w:rPr>
                <w:rFonts w:hint="eastAsia"/>
                <w:sz w:val="16"/>
                <w:szCs w:val="18"/>
              </w:rPr>
              <w:t>9</w:t>
            </w:r>
            <w:r w:rsidRPr="00840B7D">
              <w:rPr>
                <w:rFonts w:hint="eastAsia"/>
                <w:sz w:val="16"/>
                <w:szCs w:val="18"/>
              </w:rPr>
              <w:t xml:space="preserve">月　</w:t>
            </w:r>
            <w:r w:rsidRPr="00840B7D">
              <w:rPr>
                <w:rFonts w:hint="eastAsia"/>
                <w:sz w:val="16"/>
                <w:szCs w:val="18"/>
              </w:rPr>
              <w:t xml:space="preserve"> </w:t>
            </w:r>
            <w:r w:rsidRPr="00840B7D">
              <w:rPr>
                <w:rFonts w:hint="eastAsia"/>
                <w:sz w:val="16"/>
                <w:szCs w:val="18"/>
              </w:rPr>
              <w:t>「</w:t>
            </w:r>
            <w:r w:rsidR="00A37FA9" w:rsidRPr="00840B7D">
              <w:rPr>
                <w:rFonts w:hint="eastAsia"/>
                <w:sz w:val="16"/>
                <w:szCs w:val="18"/>
              </w:rPr>
              <w:t>ドーン</w:t>
            </w:r>
            <w:r w:rsidR="00A37FA9" w:rsidRPr="00840B7D">
              <w:rPr>
                <w:rFonts w:hint="eastAsia"/>
                <w:sz w:val="16"/>
                <w:szCs w:val="18"/>
              </w:rPr>
              <w:t xml:space="preserve"> de </w:t>
            </w:r>
            <w:r w:rsidR="00A37FA9" w:rsidRPr="00840B7D">
              <w:rPr>
                <w:rFonts w:hint="eastAsia"/>
                <w:sz w:val="16"/>
                <w:szCs w:val="18"/>
              </w:rPr>
              <w:t>キラリフェスティバル</w:t>
            </w:r>
            <w:r w:rsidR="00A37FA9" w:rsidRPr="00840B7D">
              <w:rPr>
                <w:rFonts w:hint="eastAsia"/>
                <w:sz w:val="16"/>
                <w:szCs w:val="18"/>
              </w:rPr>
              <w:t>2018</w:t>
            </w:r>
            <w:r w:rsidRPr="00840B7D">
              <w:rPr>
                <w:rFonts w:hint="eastAsia"/>
                <w:sz w:val="16"/>
                <w:szCs w:val="18"/>
              </w:rPr>
              <w:t>」への協賛</w:t>
            </w:r>
          </w:p>
          <w:p w14:paraId="5F082BDD" w14:textId="6CED70D8" w:rsidR="00AF4220" w:rsidRPr="00840B7D" w:rsidRDefault="009F485F" w:rsidP="00BC1600">
            <w:pPr>
              <w:spacing w:line="300" w:lineRule="exact"/>
              <w:rPr>
                <w:sz w:val="21"/>
                <w:szCs w:val="18"/>
              </w:rPr>
            </w:pPr>
            <w:r w:rsidRPr="00840B7D">
              <w:rPr>
                <w:rFonts w:hint="eastAsia"/>
                <w:sz w:val="21"/>
                <w:szCs w:val="18"/>
              </w:rPr>
              <w:t>○</w:t>
            </w:r>
            <w:r w:rsidR="00AF4220" w:rsidRPr="00840B7D">
              <w:rPr>
                <w:rFonts w:hint="eastAsia"/>
                <w:sz w:val="21"/>
                <w:szCs w:val="18"/>
              </w:rPr>
              <w:t>「男女いきいき・元気宣言」事業者への登録</w:t>
            </w:r>
          </w:p>
          <w:p w14:paraId="57879B8B" w14:textId="153242A1" w:rsidR="00AF4220" w:rsidRPr="00840B7D" w:rsidRDefault="00AF4220" w:rsidP="0023181C">
            <w:pPr>
              <w:spacing w:line="300" w:lineRule="exact"/>
              <w:ind w:leftChars="100" w:left="235"/>
              <w:rPr>
                <w:sz w:val="18"/>
                <w:szCs w:val="18"/>
              </w:rPr>
            </w:pPr>
            <w:r w:rsidRPr="00840B7D">
              <w:rPr>
                <w:rFonts w:hint="eastAsia"/>
                <w:sz w:val="18"/>
                <w:szCs w:val="18"/>
              </w:rPr>
              <w:t>男女ともにいきいきと働くことができる職場環境づくりを推進するとともに、取組み事例の発信や、府が主催</w:t>
            </w:r>
            <w:r w:rsidR="0023181C">
              <w:rPr>
                <w:sz w:val="18"/>
                <w:szCs w:val="18"/>
              </w:rPr>
              <w:br/>
            </w:r>
            <w:r w:rsidRPr="00840B7D">
              <w:rPr>
                <w:rFonts w:hint="eastAsia"/>
                <w:sz w:val="18"/>
                <w:szCs w:val="18"/>
              </w:rPr>
              <w:t>するセミナーに講師を派遣するなど、女性の活躍推進に向けた機運醸成を行います</w:t>
            </w:r>
          </w:p>
          <w:p w14:paraId="50E7E1B8" w14:textId="000F113F" w:rsidR="00AF4220" w:rsidRPr="00840B7D" w:rsidRDefault="00AF4220" w:rsidP="00AF4220">
            <w:pPr>
              <w:spacing w:line="300" w:lineRule="exact"/>
              <w:rPr>
                <w:sz w:val="18"/>
                <w:szCs w:val="18"/>
              </w:rPr>
            </w:pPr>
          </w:p>
        </w:tc>
      </w:tr>
      <w:tr w:rsidR="00BC79AE" w:rsidRPr="00840B7D" w14:paraId="2D0EB646" w14:textId="77777777" w:rsidTr="00161051">
        <w:trPr>
          <w:trHeight w:val="2110"/>
        </w:trPr>
        <w:tc>
          <w:tcPr>
            <w:tcW w:w="530" w:type="dxa"/>
            <w:vAlign w:val="center"/>
          </w:tcPr>
          <w:p w14:paraId="714E2823" w14:textId="1E053FAE" w:rsidR="00C12512" w:rsidRPr="00840B7D" w:rsidRDefault="00C12512" w:rsidP="00800CD3">
            <w:pPr>
              <w:pStyle w:val="a5"/>
              <w:numPr>
                <w:ilvl w:val="0"/>
                <w:numId w:val="8"/>
              </w:numPr>
              <w:spacing w:line="320" w:lineRule="exact"/>
              <w:ind w:leftChars="0"/>
              <w:jc w:val="center"/>
              <w:rPr>
                <w:sz w:val="21"/>
                <w:szCs w:val="21"/>
              </w:rPr>
            </w:pPr>
          </w:p>
        </w:tc>
        <w:tc>
          <w:tcPr>
            <w:tcW w:w="1565" w:type="dxa"/>
            <w:vAlign w:val="center"/>
          </w:tcPr>
          <w:p w14:paraId="6C2E3AEE" w14:textId="53D78483" w:rsidR="005A00D4" w:rsidRPr="00840B7D" w:rsidRDefault="00C12512" w:rsidP="00800CD3">
            <w:pPr>
              <w:spacing w:line="320" w:lineRule="exact"/>
              <w:rPr>
                <w:sz w:val="21"/>
                <w:szCs w:val="21"/>
              </w:rPr>
            </w:pPr>
            <w:r w:rsidRPr="00840B7D">
              <w:rPr>
                <w:rFonts w:hint="eastAsia"/>
                <w:sz w:val="21"/>
                <w:szCs w:val="21"/>
              </w:rPr>
              <w:t>防災・防犯</w:t>
            </w:r>
          </w:p>
          <w:p w14:paraId="5E66AB7E" w14:textId="0E037773" w:rsidR="00F51A29" w:rsidRPr="00840B7D" w:rsidRDefault="005A00D4" w:rsidP="00800CD3">
            <w:pPr>
              <w:spacing w:line="320" w:lineRule="exact"/>
              <w:rPr>
                <w:sz w:val="21"/>
                <w:szCs w:val="21"/>
              </w:rPr>
            </w:pPr>
            <w:r w:rsidRPr="00840B7D">
              <w:rPr>
                <w:noProof/>
                <w:sz w:val="21"/>
                <w:szCs w:val="21"/>
              </w:rPr>
              <w:drawing>
                <wp:anchor distT="0" distB="0" distL="114300" distR="114300" simplePos="0" relativeHeight="251661312" behindDoc="0" locked="0" layoutInCell="1" allowOverlap="1" wp14:anchorId="2458745B" wp14:editId="36922A24">
                  <wp:simplePos x="0" y="0"/>
                  <wp:positionH relativeFrom="column">
                    <wp:posOffset>-4445</wp:posOffset>
                  </wp:positionH>
                  <wp:positionV relativeFrom="paragraph">
                    <wp:posOffset>33020</wp:posOffset>
                  </wp:positionV>
                  <wp:extent cx="827405" cy="8274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tc>
        <w:tc>
          <w:tcPr>
            <w:tcW w:w="8078" w:type="dxa"/>
          </w:tcPr>
          <w:p w14:paraId="4D82AF89" w14:textId="5FEC2C39" w:rsidR="00C12512" w:rsidRPr="00840B7D" w:rsidRDefault="00C12512" w:rsidP="00C12512">
            <w:pPr>
              <w:spacing w:line="300" w:lineRule="exact"/>
              <w:rPr>
                <w:i/>
                <w:sz w:val="21"/>
                <w:szCs w:val="18"/>
              </w:rPr>
            </w:pPr>
            <w:r w:rsidRPr="00840B7D">
              <w:rPr>
                <w:rFonts w:hint="eastAsia"/>
                <w:sz w:val="21"/>
                <w:szCs w:val="18"/>
              </w:rPr>
              <w:t>◎</w:t>
            </w:r>
            <w:r w:rsidR="00FC749E" w:rsidRPr="00840B7D">
              <w:rPr>
                <w:rFonts w:hint="eastAsia"/>
                <w:sz w:val="21"/>
                <w:szCs w:val="18"/>
              </w:rPr>
              <w:t>災害</w:t>
            </w:r>
            <w:r w:rsidR="00112C1E" w:rsidRPr="00840B7D">
              <w:rPr>
                <w:rFonts w:hint="eastAsia"/>
                <w:sz w:val="21"/>
                <w:szCs w:val="18"/>
              </w:rPr>
              <w:t>時の物品支援や人的支援に関する協力</w:t>
            </w:r>
          </w:p>
          <w:p w14:paraId="1C8262A0" w14:textId="77777777" w:rsidR="00161051" w:rsidRPr="00840B7D" w:rsidRDefault="00C12512" w:rsidP="005A00D4">
            <w:pPr>
              <w:spacing w:line="320" w:lineRule="exact"/>
              <w:ind w:leftChars="100" w:left="235"/>
              <w:rPr>
                <w:rFonts w:ascii="MS UI Gothic" w:hAnsi="MS UI Gothic" w:cs="Meiryo UI"/>
                <w:sz w:val="18"/>
                <w:szCs w:val="18"/>
              </w:rPr>
            </w:pPr>
            <w:r w:rsidRPr="00840B7D">
              <w:rPr>
                <w:rFonts w:ascii="MS UI Gothic" w:hAnsi="MS UI Gothic" w:cs="Meiryo UI" w:hint="eastAsia"/>
                <w:sz w:val="18"/>
                <w:szCs w:val="18"/>
              </w:rPr>
              <w:t>府</w:t>
            </w:r>
            <w:r w:rsidR="007D1325" w:rsidRPr="00840B7D">
              <w:rPr>
                <w:rFonts w:ascii="MS UI Gothic" w:hAnsi="MS UI Gothic" w:cs="Meiryo UI" w:hint="eastAsia"/>
                <w:sz w:val="18"/>
                <w:szCs w:val="18"/>
              </w:rPr>
              <w:t>内において災害が発生した際に、</w:t>
            </w:r>
            <w:r w:rsidR="004448EB" w:rsidRPr="00840B7D">
              <w:rPr>
                <w:rFonts w:ascii="MS UI Gothic" w:hAnsi="MS UI Gothic" w:cs="Meiryo UI" w:hint="eastAsia"/>
                <w:sz w:val="18"/>
                <w:szCs w:val="18"/>
              </w:rPr>
              <w:t>社員をボランティアとして派遣</w:t>
            </w:r>
            <w:r w:rsidR="004F2EDE" w:rsidRPr="00840B7D">
              <w:rPr>
                <w:rFonts w:ascii="MS UI Gothic" w:hAnsi="MS UI Gothic" w:cs="Meiryo UI" w:hint="eastAsia"/>
                <w:sz w:val="18"/>
                <w:szCs w:val="18"/>
              </w:rPr>
              <w:t>するとともに</w:t>
            </w:r>
            <w:r w:rsidR="004448EB" w:rsidRPr="00840B7D">
              <w:rPr>
                <w:rFonts w:ascii="MS UI Gothic" w:hAnsi="MS UI Gothic" w:cs="Meiryo UI" w:hint="eastAsia"/>
                <w:sz w:val="18"/>
                <w:szCs w:val="18"/>
              </w:rPr>
              <w:t>、</w:t>
            </w:r>
            <w:r w:rsidR="007D1325" w:rsidRPr="00840B7D">
              <w:rPr>
                <w:rFonts w:ascii="MS UI Gothic" w:hAnsi="MS UI Gothic" w:cs="Meiryo UI" w:hint="eastAsia"/>
                <w:sz w:val="18"/>
                <w:szCs w:val="18"/>
              </w:rPr>
              <w:t>避難所へトイレ用品等を寄贈</w:t>
            </w:r>
          </w:p>
          <w:p w14:paraId="53CE26D2" w14:textId="14BFC8AD" w:rsidR="00C12512" w:rsidRPr="00840B7D" w:rsidRDefault="007D1325" w:rsidP="005A00D4">
            <w:pPr>
              <w:spacing w:line="320" w:lineRule="exact"/>
              <w:ind w:leftChars="100" w:left="235"/>
              <w:rPr>
                <w:rFonts w:ascii="MS UI Gothic" w:hAnsi="MS UI Gothic" w:cs="Meiryo UI"/>
                <w:sz w:val="18"/>
                <w:szCs w:val="18"/>
              </w:rPr>
            </w:pPr>
            <w:r w:rsidRPr="00840B7D">
              <w:rPr>
                <w:rFonts w:ascii="MS UI Gothic" w:hAnsi="MS UI Gothic" w:cs="Meiryo UI" w:hint="eastAsia"/>
                <w:sz w:val="18"/>
                <w:szCs w:val="18"/>
              </w:rPr>
              <w:t>します</w:t>
            </w:r>
          </w:p>
          <w:p w14:paraId="64992A54" w14:textId="31AB5933" w:rsidR="00E46CE9" w:rsidRPr="00840B7D" w:rsidRDefault="009F485F" w:rsidP="00E46CE9">
            <w:pPr>
              <w:spacing w:line="300" w:lineRule="exact"/>
              <w:rPr>
                <w:i/>
                <w:sz w:val="21"/>
                <w:szCs w:val="18"/>
              </w:rPr>
            </w:pPr>
            <w:r w:rsidRPr="00840B7D">
              <w:rPr>
                <w:rFonts w:hint="eastAsia"/>
                <w:sz w:val="21"/>
                <w:szCs w:val="18"/>
              </w:rPr>
              <w:t>○</w:t>
            </w:r>
            <w:r w:rsidR="00C12512" w:rsidRPr="00840B7D">
              <w:rPr>
                <w:rFonts w:hint="eastAsia"/>
                <w:sz w:val="21"/>
                <w:szCs w:val="18"/>
              </w:rPr>
              <w:t>大阪の地域防災力の充実に向けた協力</w:t>
            </w:r>
          </w:p>
          <w:p w14:paraId="5F4989DF" w14:textId="3C757068" w:rsidR="00C12512" w:rsidRPr="00840B7D" w:rsidRDefault="00C12512" w:rsidP="00E46CE9">
            <w:pPr>
              <w:spacing w:line="300" w:lineRule="exact"/>
              <w:ind w:leftChars="100" w:left="235"/>
              <w:rPr>
                <w:rFonts w:ascii="MS UI Gothic" w:hAnsi="MS UI Gothic" w:cs="Meiryo UI"/>
                <w:sz w:val="18"/>
                <w:szCs w:val="18"/>
              </w:rPr>
            </w:pPr>
            <w:r w:rsidRPr="00840B7D">
              <w:rPr>
                <w:rFonts w:ascii="MS UI Gothic" w:hAnsi="MS UI Gothic" w:cs="Meiryo UI" w:hint="eastAsia"/>
                <w:sz w:val="18"/>
                <w:szCs w:val="18"/>
              </w:rPr>
              <w:t>大阪880万人訓練をはじめとする各種防災訓練や、</w:t>
            </w:r>
            <w:r w:rsidR="007D1325" w:rsidRPr="00840B7D">
              <w:rPr>
                <w:rFonts w:ascii="MS UI Gothic" w:hAnsi="MS UI Gothic" w:cs="Meiryo UI" w:hint="eastAsia"/>
                <w:sz w:val="18"/>
                <w:szCs w:val="18"/>
              </w:rPr>
              <w:t>社員の</w:t>
            </w:r>
            <w:r w:rsidRPr="00840B7D">
              <w:rPr>
                <w:rFonts w:ascii="MS UI Gothic" w:hAnsi="MS UI Gothic" w:cs="Meiryo UI" w:hint="eastAsia"/>
                <w:sz w:val="18"/>
                <w:szCs w:val="18"/>
              </w:rPr>
              <w:t>防災情報メールの加入促進</w:t>
            </w:r>
            <w:r w:rsidR="007D1325" w:rsidRPr="00840B7D">
              <w:rPr>
                <w:rFonts w:ascii="MS UI Gothic" w:hAnsi="MS UI Gothic" w:cs="Meiryo UI" w:hint="eastAsia"/>
                <w:sz w:val="18"/>
                <w:szCs w:val="18"/>
              </w:rPr>
              <w:t>を進めるなど、</w:t>
            </w:r>
            <w:r w:rsidR="0023181C">
              <w:rPr>
                <w:rFonts w:ascii="MS UI Gothic" w:hAnsi="MS UI Gothic" w:cs="Meiryo UI"/>
                <w:sz w:val="18"/>
                <w:szCs w:val="18"/>
              </w:rPr>
              <w:br/>
            </w:r>
            <w:r w:rsidR="007D1325" w:rsidRPr="00840B7D">
              <w:rPr>
                <w:rFonts w:ascii="MS UI Gothic" w:hAnsi="MS UI Gothic" w:cs="Meiryo UI" w:hint="eastAsia"/>
                <w:sz w:val="18"/>
                <w:szCs w:val="18"/>
              </w:rPr>
              <w:t>大阪の地域防災力の充実に向けた取組みに協力します</w:t>
            </w:r>
          </w:p>
          <w:p w14:paraId="23CDE674" w14:textId="1AE95F74" w:rsidR="004F2EDE" w:rsidRPr="00840B7D" w:rsidRDefault="004F2EDE">
            <w:pPr>
              <w:spacing w:line="300" w:lineRule="exact"/>
              <w:ind w:left="205" w:hangingChars="100" w:hanging="205"/>
              <w:rPr>
                <w:sz w:val="21"/>
                <w:szCs w:val="18"/>
              </w:rPr>
            </w:pPr>
          </w:p>
        </w:tc>
      </w:tr>
      <w:tr w:rsidR="00BC79AE" w:rsidRPr="00BC79AE" w14:paraId="5BEB5FA3" w14:textId="77777777" w:rsidTr="00161051">
        <w:trPr>
          <w:trHeight w:val="2126"/>
        </w:trPr>
        <w:tc>
          <w:tcPr>
            <w:tcW w:w="530" w:type="dxa"/>
            <w:vAlign w:val="center"/>
          </w:tcPr>
          <w:p w14:paraId="0E169B3E" w14:textId="77777777" w:rsidR="00AF4220" w:rsidRPr="00840B7D" w:rsidRDefault="00AF4220" w:rsidP="00D12782">
            <w:pPr>
              <w:pStyle w:val="a5"/>
              <w:numPr>
                <w:ilvl w:val="0"/>
                <w:numId w:val="8"/>
              </w:numPr>
              <w:spacing w:line="300" w:lineRule="exact"/>
              <w:ind w:leftChars="0"/>
              <w:rPr>
                <w:sz w:val="18"/>
                <w:szCs w:val="18"/>
              </w:rPr>
            </w:pPr>
          </w:p>
        </w:tc>
        <w:tc>
          <w:tcPr>
            <w:tcW w:w="1565" w:type="dxa"/>
            <w:vAlign w:val="center"/>
          </w:tcPr>
          <w:p w14:paraId="144E51A6" w14:textId="38E3DC39" w:rsidR="004F2EDE" w:rsidRPr="00840B7D" w:rsidRDefault="005A00D4" w:rsidP="005A00D4">
            <w:pPr>
              <w:spacing w:line="320" w:lineRule="exact"/>
              <w:rPr>
                <w:sz w:val="21"/>
                <w:szCs w:val="21"/>
              </w:rPr>
            </w:pPr>
            <w:r w:rsidRPr="00840B7D">
              <w:rPr>
                <w:noProof/>
                <w:sz w:val="21"/>
                <w:szCs w:val="21"/>
              </w:rPr>
              <w:drawing>
                <wp:anchor distT="0" distB="0" distL="114300" distR="114300" simplePos="0" relativeHeight="251656192" behindDoc="0" locked="0" layoutInCell="1" allowOverlap="1" wp14:anchorId="75F78A83" wp14:editId="79D3D13E">
                  <wp:simplePos x="0" y="0"/>
                  <wp:positionH relativeFrom="column">
                    <wp:posOffset>-23495</wp:posOffset>
                  </wp:positionH>
                  <wp:positionV relativeFrom="paragraph">
                    <wp:posOffset>213995</wp:posOffset>
                  </wp:positionV>
                  <wp:extent cx="827405" cy="8274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7_j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F4220" w:rsidRPr="00840B7D">
              <w:rPr>
                <w:rFonts w:hint="eastAsia"/>
                <w:sz w:val="21"/>
                <w:szCs w:val="21"/>
              </w:rPr>
              <w:t>府政のＰＲ</w:t>
            </w:r>
          </w:p>
        </w:tc>
        <w:tc>
          <w:tcPr>
            <w:tcW w:w="8078" w:type="dxa"/>
          </w:tcPr>
          <w:p w14:paraId="1B9F02A8" w14:textId="18E5B2D8" w:rsidR="00AF4220" w:rsidRPr="00840B7D" w:rsidRDefault="00AF4220" w:rsidP="0080017B">
            <w:pPr>
              <w:spacing w:line="300" w:lineRule="exact"/>
              <w:rPr>
                <w:i/>
                <w:sz w:val="21"/>
                <w:szCs w:val="18"/>
              </w:rPr>
            </w:pPr>
            <w:r w:rsidRPr="00840B7D">
              <w:rPr>
                <w:rFonts w:hint="eastAsia"/>
                <w:sz w:val="21"/>
                <w:szCs w:val="18"/>
              </w:rPr>
              <w:t>◎</w:t>
            </w:r>
            <w:r w:rsidR="00AF6015" w:rsidRPr="00840B7D">
              <w:rPr>
                <w:rFonts w:hint="eastAsia"/>
                <w:sz w:val="21"/>
                <w:szCs w:val="18"/>
              </w:rPr>
              <w:t>小林製薬の</w:t>
            </w:r>
            <w:r w:rsidRPr="00840B7D">
              <w:rPr>
                <w:rFonts w:hint="eastAsia"/>
                <w:sz w:val="21"/>
                <w:szCs w:val="18"/>
              </w:rPr>
              <w:t>ネットワークの活用</w:t>
            </w:r>
          </w:p>
          <w:p w14:paraId="3CB3849B" w14:textId="3D7E873A" w:rsidR="0091256B" w:rsidRPr="00840B7D" w:rsidRDefault="0080017B" w:rsidP="005A00D4">
            <w:pPr>
              <w:spacing w:line="300" w:lineRule="exact"/>
              <w:ind w:leftChars="100" w:left="235"/>
              <w:rPr>
                <w:rFonts w:ascii="MS UI Gothic" w:hAnsi="MS UI Gothic"/>
                <w:sz w:val="18"/>
                <w:szCs w:val="18"/>
              </w:rPr>
            </w:pPr>
            <w:r w:rsidRPr="00840B7D">
              <w:rPr>
                <w:rFonts w:ascii="MS UI Gothic" w:hAnsi="MS UI Gothic" w:hint="eastAsia"/>
                <w:sz w:val="18"/>
                <w:szCs w:val="18"/>
              </w:rPr>
              <w:t>小林製薬</w:t>
            </w:r>
            <w:r w:rsidR="00AF4220" w:rsidRPr="00840B7D">
              <w:rPr>
                <w:rFonts w:ascii="MS UI Gothic" w:hAnsi="MS UI Gothic" w:hint="eastAsia"/>
                <w:sz w:val="18"/>
                <w:szCs w:val="18"/>
              </w:rPr>
              <w:t>の</w:t>
            </w:r>
            <w:r w:rsidR="005A00D4" w:rsidRPr="00840B7D">
              <w:rPr>
                <w:rFonts w:ascii="MS UI Gothic" w:hAnsi="MS UI Gothic" w:hint="eastAsia"/>
                <w:sz w:val="18"/>
                <w:szCs w:val="18"/>
              </w:rPr>
              <w:t>自社</w:t>
            </w:r>
            <w:r w:rsidR="00161051" w:rsidRPr="00840B7D">
              <w:rPr>
                <w:rFonts w:ascii="MS UI Gothic" w:hAnsi="MS UI Gothic" w:hint="eastAsia"/>
                <w:sz w:val="18"/>
                <w:szCs w:val="18"/>
              </w:rPr>
              <w:t>商品</w:t>
            </w:r>
            <w:r w:rsidR="005A00D4" w:rsidRPr="00840B7D">
              <w:rPr>
                <w:rFonts w:ascii="MS UI Gothic" w:hAnsi="MS UI Gothic" w:hint="eastAsia"/>
                <w:sz w:val="18"/>
                <w:szCs w:val="18"/>
              </w:rPr>
              <w:t>販売店舗やホームページなどの</w:t>
            </w:r>
            <w:r w:rsidR="00AF4220" w:rsidRPr="00840B7D">
              <w:rPr>
                <w:rFonts w:ascii="MS UI Gothic" w:hAnsi="MS UI Gothic" w:hint="eastAsia"/>
                <w:sz w:val="18"/>
                <w:szCs w:val="18"/>
              </w:rPr>
              <w:t>ネットワークを活用し、府政のPR</w:t>
            </w:r>
            <w:r w:rsidR="00AF4220" w:rsidRPr="00840B7D">
              <w:rPr>
                <w:rFonts w:hint="eastAsia"/>
                <w:sz w:val="18"/>
                <w:szCs w:val="18"/>
              </w:rPr>
              <w:t>に協力します</w:t>
            </w:r>
          </w:p>
          <w:p w14:paraId="75AE2904" w14:textId="6754A354" w:rsidR="00E46CE9" w:rsidRPr="00840B7D" w:rsidRDefault="00AF6015" w:rsidP="00E46CE9">
            <w:pPr>
              <w:spacing w:line="300" w:lineRule="exact"/>
              <w:rPr>
                <w:i/>
                <w:sz w:val="21"/>
                <w:szCs w:val="18"/>
              </w:rPr>
            </w:pPr>
            <w:r w:rsidRPr="00840B7D">
              <w:rPr>
                <w:rFonts w:hint="eastAsia"/>
                <w:sz w:val="21"/>
                <w:szCs w:val="18"/>
              </w:rPr>
              <w:t>◎小林製薬</w:t>
            </w:r>
            <w:r w:rsidR="00AF4220" w:rsidRPr="00840B7D">
              <w:rPr>
                <w:rFonts w:hint="eastAsia"/>
                <w:sz w:val="21"/>
                <w:szCs w:val="18"/>
              </w:rPr>
              <w:t>の社員も一体となった府政の</w:t>
            </w:r>
            <w:r w:rsidR="00AF4220" w:rsidRPr="00840B7D">
              <w:rPr>
                <w:rFonts w:hint="eastAsia"/>
                <w:sz w:val="21"/>
                <w:szCs w:val="18"/>
              </w:rPr>
              <w:t>PR</w:t>
            </w:r>
          </w:p>
          <w:p w14:paraId="05FB21AB" w14:textId="35687D28" w:rsidR="00AF4220" w:rsidRPr="00BC79AE" w:rsidRDefault="00AF6015" w:rsidP="0080017B">
            <w:pPr>
              <w:spacing w:line="300" w:lineRule="exact"/>
              <w:ind w:leftChars="100" w:left="235"/>
              <w:rPr>
                <w:sz w:val="18"/>
                <w:szCs w:val="18"/>
              </w:rPr>
            </w:pPr>
            <w:r w:rsidRPr="00840B7D">
              <w:rPr>
                <w:rFonts w:hint="eastAsia"/>
                <w:sz w:val="18"/>
                <w:szCs w:val="18"/>
              </w:rPr>
              <w:t>小林製薬</w:t>
            </w:r>
            <w:r w:rsidR="00AF4220" w:rsidRPr="00840B7D">
              <w:rPr>
                <w:rFonts w:hint="eastAsia"/>
                <w:sz w:val="18"/>
                <w:szCs w:val="18"/>
              </w:rPr>
              <w:t>の社員が啓発物やピンバッチ等（オレンジリボン等）を身に付けることによ</w:t>
            </w:r>
            <w:r w:rsidR="00AF4220" w:rsidRPr="00840B7D">
              <w:rPr>
                <w:rFonts w:ascii="MS UI Gothic" w:hAnsi="MS UI Gothic" w:hint="eastAsia"/>
                <w:sz w:val="18"/>
                <w:szCs w:val="18"/>
              </w:rPr>
              <w:t>り、府政のPRを</w:t>
            </w:r>
            <w:r w:rsidR="00AF4220" w:rsidRPr="00840B7D">
              <w:rPr>
                <w:rFonts w:hint="eastAsia"/>
                <w:sz w:val="18"/>
                <w:szCs w:val="18"/>
              </w:rPr>
              <w:t>行います</w:t>
            </w:r>
          </w:p>
          <w:p w14:paraId="160F16D3" w14:textId="0BC9557D" w:rsidR="00897D8F" w:rsidRPr="00BC79AE" w:rsidRDefault="00897D8F" w:rsidP="0019700E">
            <w:pPr>
              <w:spacing w:line="320" w:lineRule="exact"/>
              <w:ind w:leftChars="100" w:left="235"/>
              <w:rPr>
                <w:sz w:val="18"/>
                <w:szCs w:val="18"/>
              </w:rPr>
            </w:pPr>
          </w:p>
        </w:tc>
      </w:tr>
    </w:tbl>
    <w:p w14:paraId="6FC0D8E3" w14:textId="2336BFC8" w:rsidR="00033673" w:rsidRDefault="00033673" w:rsidP="005B29D6">
      <w:pPr>
        <w:rPr>
          <w:sz w:val="21"/>
          <w:szCs w:val="21"/>
        </w:rPr>
      </w:pPr>
    </w:p>
    <w:sectPr w:rsidR="00033673" w:rsidSect="005E5BAF">
      <w:headerReference w:type="default" r:id="rId16"/>
      <w:pgSz w:w="11906" w:h="16838" w:code="9"/>
      <w:pgMar w:top="1304" w:right="1134" w:bottom="1134"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EBD6" w14:textId="77777777" w:rsidR="00F724E9" w:rsidRDefault="00F724E9" w:rsidP="00D0655C">
      <w:r>
        <w:separator/>
      </w:r>
    </w:p>
  </w:endnote>
  <w:endnote w:type="continuationSeparator" w:id="0">
    <w:p w14:paraId="01C9EDD4" w14:textId="77777777" w:rsidR="00F724E9" w:rsidRDefault="00F724E9"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2B2F" w14:textId="77777777" w:rsidR="00F724E9" w:rsidRDefault="00F724E9" w:rsidP="00D0655C">
      <w:r>
        <w:separator/>
      </w:r>
    </w:p>
  </w:footnote>
  <w:footnote w:type="continuationSeparator" w:id="0">
    <w:p w14:paraId="06AADB14" w14:textId="77777777" w:rsidR="00F724E9" w:rsidRDefault="00F724E9"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D87" w14:textId="6DC04615" w:rsidR="0080017B" w:rsidRDefault="0080017B" w:rsidP="008B4EC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FFA87C80"/>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1"/>
  </w:num>
  <w:num w:numId="5">
    <w:abstractNumId w:val="8"/>
  </w:num>
  <w:num w:numId="6">
    <w:abstractNumId w:val="9"/>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20A4B"/>
    <w:rsid w:val="000218AF"/>
    <w:rsid w:val="00021A71"/>
    <w:rsid w:val="00033673"/>
    <w:rsid w:val="00040928"/>
    <w:rsid w:val="00040A9D"/>
    <w:rsid w:val="00046D89"/>
    <w:rsid w:val="000475BD"/>
    <w:rsid w:val="0005192C"/>
    <w:rsid w:val="000542AF"/>
    <w:rsid w:val="000551DC"/>
    <w:rsid w:val="00055BA3"/>
    <w:rsid w:val="00067460"/>
    <w:rsid w:val="000720CE"/>
    <w:rsid w:val="00074380"/>
    <w:rsid w:val="00076734"/>
    <w:rsid w:val="00082223"/>
    <w:rsid w:val="0008313B"/>
    <w:rsid w:val="00083214"/>
    <w:rsid w:val="00086FB3"/>
    <w:rsid w:val="00097FF7"/>
    <w:rsid w:val="000A3E2C"/>
    <w:rsid w:val="000A4010"/>
    <w:rsid w:val="000A51B0"/>
    <w:rsid w:val="000A74F3"/>
    <w:rsid w:val="000A76B1"/>
    <w:rsid w:val="000B00D9"/>
    <w:rsid w:val="000B037F"/>
    <w:rsid w:val="000C1585"/>
    <w:rsid w:val="000C5D64"/>
    <w:rsid w:val="000D080C"/>
    <w:rsid w:val="000D74AD"/>
    <w:rsid w:val="000E5772"/>
    <w:rsid w:val="000F65FD"/>
    <w:rsid w:val="0010392D"/>
    <w:rsid w:val="001052BC"/>
    <w:rsid w:val="00110600"/>
    <w:rsid w:val="00111342"/>
    <w:rsid w:val="00111797"/>
    <w:rsid w:val="00112C1E"/>
    <w:rsid w:val="0012234A"/>
    <w:rsid w:val="00126133"/>
    <w:rsid w:val="00127249"/>
    <w:rsid w:val="0012747E"/>
    <w:rsid w:val="00132005"/>
    <w:rsid w:val="00132B87"/>
    <w:rsid w:val="0013536B"/>
    <w:rsid w:val="001358C6"/>
    <w:rsid w:val="00136587"/>
    <w:rsid w:val="001415D3"/>
    <w:rsid w:val="001457AD"/>
    <w:rsid w:val="00146937"/>
    <w:rsid w:val="00147C43"/>
    <w:rsid w:val="00147F66"/>
    <w:rsid w:val="00155E47"/>
    <w:rsid w:val="001576DD"/>
    <w:rsid w:val="00161051"/>
    <w:rsid w:val="0016232D"/>
    <w:rsid w:val="00164C4B"/>
    <w:rsid w:val="00174975"/>
    <w:rsid w:val="001755B8"/>
    <w:rsid w:val="001810AF"/>
    <w:rsid w:val="00183B29"/>
    <w:rsid w:val="001843B2"/>
    <w:rsid w:val="00185453"/>
    <w:rsid w:val="00185AFC"/>
    <w:rsid w:val="00187922"/>
    <w:rsid w:val="0019012A"/>
    <w:rsid w:val="00194268"/>
    <w:rsid w:val="0019700E"/>
    <w:rsid w:val="00197B9B"/>
    <w:rsid w:val="001A12EF"/>
    <w:rsid w:val="001B0D04"/>
    <w:rsid w:val="001B3814"/>
    <w:rsid w:val="001C39DC"/>
    <w:rsid w:val="001C4049"/>
    <w:rsid w:val="001D3C05"/>
    <w:rsid w:val="001D5EBD"/>
    <w:rsid w:val="001D669E"/>
    <w:rsid w:val="001D7A2E"/>
    <w:rsid w:val="001E12AD"/>
    <w:rsid w:val="001E761B"/>
    <w:rsid w:val="001E76C0"/>
    <w:rsid w:val="001F397B"/>
    <w:rsid w:val="001F3E15"/>
    <w:rsid w:val="001F6CF8"/>
    <w:rsid w:val="00200598"/>
    <w:rsid w:val="00202C79"/>
    <w:rsid w:val="00203B2B"/>
    <w:rsid w:val="00204171"/>
    <w:rsid w:val="00204435"/>
    <w:rsid w:val="002063DC"/>
    <w:rsid w:val="00207738"/>
    <w:rsid w:val="00210795"/>
    <w:rsid w:val="0021095D"/>
    <w:rsid w:val="00211BBA"/>
    <w:rsid w:val="00214E00"/>
    <w:rsid w:val="00216B52"/>
    <w:rsid w:val="00216F46"/>
    <w:rsid w:val="00217DA4"/>
    <w:rsid w:val="00220022"/>
    <w:rsid w:val="0022204A"/>
    <w:rsid w:val="002235D9"/>
    <w:rsid w:val="0022797F"/>
    <w:rsid w:val="002279FC"/>
    <w:rsid w:val="0023181C"/>
    <w:rsid w:val="00233AAD"/>
    <w:rsid w:val="0023504B"/>
    <w:rsid w:val="00235218"/>
    <w:rsid w:val="00240DE6"/>
    <w:rsid w:val="00247325"/>
    <w:rsid w:val="00247E2C"/>
    <w:rsid w:val="002500C1"/>
    <w:rsid w:val="002549B4"/>
    <w:rsid w:val="00263BCB"/>
    <w:rsid w:val="00264736"/>
    <w:rsid w:val="002676D6"/>
    <w:rsid w:val="00270532"/>
    <w:rsid w:val="00275B10"/>
    <w:rsid w:val="00277252"/>
    <w:rsid w:val="00280F7D"/>
    <w:rsid w:val="00281DE3"/>
    <w:rsid w:val="00282AEF"/>
    <w:rsid w:val="00284AC1"/>
    <w:rsid w:val="0028687D"/>
    <w:rsid w:val="002902BE"/>
    <w:rsid w:val="0029030C"/>
    <w:rsid w:val="00290AC3"/>
    <w:rsid w:val="002914D9"/>
    <w:rsid w:val="00293FC1"/>
    <w:rsid w:val="002A5DC0"/>
    <w:rsid w:val="002B333B"/>
    <w:rsid w:val="002C35BF"/>
    <w:rsid w:val="002C71C9"/>
    <w:rsid w:val="002C75F6"/>
    <w:rsid w:val="002D2E57"/>
    <w:rsid w:val="002D50C8"/>
    <w:rsid w:val="002D54DF"/>
    <w:rsid w:val="002D5EA8"/>
    <w:rsid w:val="002D6242"/>
    <w:rsid w:val="002D6852"/>
    <w:rsid w:val="002D689F"/>
    <w:rsid w:val="002D72D6"/>
    <w:rsid w:val="002D76BD"/>
    <w:rsid w:val="002E2834"/>
    <w:rsid w:val="002F0AD6"/>
    <w:rsid w:val="002F3A1E"/>
    <w:rsid w:val="002F4A4F"/>
    <w:rsid w:val="002F4E7A"/>
    <w:rsid w:val="00300AE2"/>
    <w:rsid w:val="003045B0"/>
    <w:rsid w:val="003110D0"/>
    <w:rsid w:val="00314242"/>
    <w:rsid w:val="00314481"/>
    <w:rsid w:val="00315455"/>
    <w:rsid w:val="003204D7"/>
    <w:rsid w:val="00321E56"/>
    <w:rsid w:val="003242E0"/>
    <w:rsid w:val="00325E2E"/>
    <w:rsid w:val="003366D1"/>
    <w:rsid w:val="00340AF2"/>
    <w:rsid w:val="003414D8"/>
    <w:rsid w:val="00342D64"/>
    <w:rsid w:val="0034734A"/>
    <w:rsid w:val="00347E7C"/>
    <w:rsid w:val="00350FD8"/>
    <w:rsid w:val="00354A26"/>
    <w:rsid w:val="003571E6"/>
    <w:rsid w:val="003602C5"/>
    <w:rsid w:val="00366648"/>
    <w:rsid w:val="0036676A"/>
    <w:rsid w:val="0037077A"/>
    <w:rsid w:val="00371378"/>
    <w:rsid w:val="003746F4"/>
    <w:rsid w:val="00383CCC"/>
    <w:rsid w:val="003A3206"/>
    <w:rsid w:val="003A4580"/>
    <w:rsid w:val="003B1155"/>
    <w:rsid w:val="003B1481"/>
    <w:rsid w:val="003B38E7"/>
    <w:rsid w:val="003B5234"/>
    <w:rsid w:val="003C02DE"/>
    <w:rsid w:val="003C545A"/>
    <w:rsid w:val="003C5B91"/>
    <w:rsid w:val="003D7725"/>
    <w:rsid w:val="003E1AE3"/>
    <w:rsid w:val="003E3562"/>
    <w:rsid w:val="003E798A"/>
    <w:rsid w:val="003F560B"/>
    <w:rsid w:val="00400610"/>
    <w:rsid w:val="00404BED"/>
    <w:rsid w:val="00410B13"/>
    <w:rsid w:val="00413749"/>
    <w:rsid w:val="0041598A"/>
    <w:rsid w:val="00420420"/>
    <w:rsid w:val="004208DE"/>
    <w:rsid w:val="00424AB9"/>
    <w:rsid w:val="0043560A"/>
    <w:rsid w:val="004427AE"/>
    <w:rsid w:val="004448EB"/>
    <w:rsid w:val="00445681"/>
    <w:rsid w:val="00447BE4"/>
    <w:rsid w:val="00454A39"/>
    <w:rsid w:val="004557DB"/>
    <w:rsid w:val="004606B9"/>
    <w:rsid w:val="00462F8F"/>
    <w:rsid w:val="004657C9"/>
    <w:rsid w:val="004658AF"/>
    <w:rsid w:val="0047059E"/>
    <w:rsid w:val="00470C03"/>
    <w:rsid w:val="00471285"/>
    <w:rsid w:val="0047183A"/>
    <w:rsid w:val="004718BD"/>
    <w:rsid w:val="00471D56"/>
    <w:rsid w:val="004752F1"/>
    <w:rsid w:val="00481227"/>
    <w:rsid w:val="004860D2"/>
    <w:rsid w:val="00486C28"/>
    <w:rsid w:val="004955C3"/>
    <w:rsid w:val="00495C84"/>
    <w:rsid w:val="00497AC7"/>
    <w:rsid w:val="004A0C5C"/>
    <w:rsid w:val="004A7228"/>
    <w:rsid w:val="004A784F"/>
    <w:rsid w:val="004B0112"/>
    <w:rsid w:val="004B0C10"/>
    <w:rsid w:val="004B1A6B"/>
    <w:rsid w:val="004C10BB"/>
    <w:rsid w:val="004C3994"/>
    <w:rsid w:val="004D0E84"/>
    <w:rsid w:val="004D31BB"/>
    <w:rsid w:val="004D3F3F"/>
    <w:rsid w:val="004E0466"/>
    <w:rsid w:val="004E1046"/>
    <w:rsid w:val="004E78BD"/>
    <w:rsid w:val="004E7D65"/>
    <w:rsid w:val="004F2EDE"/>
    <w:rsid w:val="004F3FA0"/>
    <w:rsid w:val="004F5B7B"/>
    <w:rsid w:val="004F6F94"/>
    <w:rsid w:val="00504BF6"/>
    <w:rsid w:val="00517505"/>
    <w:rsid w:val="0052131D"/>
    <w:rsid w:val="005225BF"/>
    <w:rsid w:val="005227D1"/>
    <w:rsid w:val="00530AB5"/>
    <w:rsid w:val="00530D57"/>
    <w:rsid w:val="0053292E"/>
    <w:rsid w:val="005329A1"/>
    <w:rsid w:val="00540804"/>
    <w:rsid w:val="00542C57"/>
    <w:rsid w:val="0054521E"/>
    <w:rsid w:val="005456BC"/>
    <w:rsid w:val="00546988"/>
    <w:rsid w:val="00546BAE"/>
    <w:rsid w:val="00547680"/>
    <w:rsid w:val="00550A6D"/>
    <w:rsid w:val="005543FC"/>
    <w:rsid w:val="005554AC"/>
    <w:rsid w:val="005562BF"/>
    <w:rsid w:val="00557928"/>
    <w:rsid w:val="005701F8"/>
    <w:rsid w:val="00571A02"/>
    <w:rsid w:val="005725C0"/>
    <w:rsid w:val="0057640E"/>
    <w:rsid w:val="00582701"/>
    <w:rsid w:val="00582E95"/>
    <w:rsid w:val="00587205"/>
    <w:rsid w:val="00596CFA"/>
    <w:rsid w:val="005A00D4"/>
    <w:rsid w:val="005A103E"/>
    <w:rsid w:val="005B013B"/>
    <w:rsid w:val="005B25E6"/>
    <w:rsid w:val="005B29D6"/>
    <w:rsid w:val="005B5EFC"/>
    <w:rsid w:val="005B6BCE"/>
    <w:rsid w:val="005B70BA"/>
    <w:rsid w:val="005B7AB1"/>
    <w:rsid w:val="005C160A"/>
    <w:rsid w:val="005C1A25"/>
    <w:rsid w:val="005C531F"/>
    <w:rsid w:val="005C796D"/>
    <w:rsid w:val="005D1A2F"/>
    <w:rsid w:val="005D25E9"/>
    <w:rsid w:val="005D3C2D"/>
    <w:rsid w:val="005D55F7"/>
    <w:rsid w:val="005E2129"/>
    <w:rsid w:val="005E4431"/>
    <w:rsid w:val="005E5BAF"/>
    <w:rsid w:val="005F0145"/>
    <w:rsid w:val="00600309"/>
    <w:rsid w:val="00601595"/>
    <w:rsid w:val="006035C4"/>
    <w:rsid w:val="0060551C"/>
    <w:rsid w:val="00607F7F"/>
    <w:rsid w:val="006122EB"/>
    <w:rsid w:val="0062243B"/>
    <w:rsid w:val="0063237E"/>
    <w:rsid w:val="0064052C"/>
    <w:rsid w:val="00641472"/>
    <w:rsid w:val="00643E26"/>
    <w:rsid w:val="00646D59"/>
    <w:rsid w:val="0065114B"/>
    <w:rsid w:val="0065560A"/>
    <w:rsid w:val="00655DDA"/>
    <w:rsid w:val="0065753B"/>
    <w:rsid w:val="0065766C"/>
    <w:rsid w:val="0066448D"/>
    <w:rsid w:val="00666A48"/>
    <w:rsid w:val="00686051"/>
    <w:rsid w:val="00686753"/>
    <w:rsid w:val="00687819"/>
    <w:rsid w:val="00691B69"/>
    <w:rsid w:val="00691EFB"/>
    <w:rsid w:val="006947EE"/>
    <w:rsid w:val="00695F40"/>
    <w:rsid w:val="00696349"/>
    <w:rsid w:val="00697733"/>
    <w:rsid w:val="006A07DD"/>
    <w:rsid w:val="006B0654"/>
    <w:rsid w:val="006B6D77"/>
    <w:rsid w:val="006C1F42"/>
    <w:rsid w:val="006C1FFB"/>
    <w:rsid w:val="006C4124"/>
    <w:rsid w:val="006C6767"/>
    <w:rsid w:val="006D0373"/>
    <w:rsid w:val="006D485C"/>
    <w:rsid w:val="006D7F86"/>
    <w:rsid w:val="006E2A79"/>
    <w:rsid w:val="006E412A"/>
    <w:rsid w:val="00700B90"/>
    <w:rsid w:val="00702394"/>
    <w:rsid w:val="007152ED"/>
    <w:rsid w:val="0072249A"/>
    <w:rsid w:val="007235A9"/>
    <w:rsid w:val="00723F37"/>
    <w:rsid w:val="00725A60"/>
    <w:rsid w:val="00730894"/>
    <w:rsid w:val="00733E9C"/>
    <w:rsid w:val="007354DD"/>
    <w:rsid w:val="00735736"/>
    <w:rsid w:val="007409F7"/>
    <w:rsid w:val="007475EE"/>
    <w:rsid w:val="00752A8D"/>
    <w:rsid w:val="0075671B"/>
    <w:rsid w:val="0075751D"/>
    <w:rsid w:val="00760D35"/>
    <w:rsid w:val="00761850"/>
    <w:rsid w:val="00771C6B"/>
    <w:rsid w:val="00773F75"/>
    <w:rsid w:val="00775D3F"/>
    <w:rsid w:val="00780306"/>
    <w:rsid w:val="00782227"/>
    <w:rsid w:val="007926E4"/>
    <w:rsid w:val="007A32C8"/>
    <w:rsid w:val="007A3FED"/>
    <w:rsid w:val="007A7D21"/>
    <w:rsid w:val="007B1981"/>
    <w:rsid w:val="007B4E84"/>
    <w:rsid w:val="007B5FDE"/>
    <w:rsid w:val="007C0AD1"/>
    <w:rsid w:val="007C4ED4"/>
    <w:rsid w:val="007D089F"/>
    <w:rsid w:val="007D0E81"/>
    <w:rsid w:val="007D1191"/>
    <w:rsid w:val="007D1325"/>
    <w:rsid w:val="007D2074"/>
    <w:rsid w:val="007D6B63"/>
    <w:rsid w:val="007D781B"/>
    <w:rsid w:val="007E0180"/>
    <w:rsid w:val="007E4F8A"/>
    <w:rsid w:val="007E69E5"/>
    <w:rsid w:val="007F146E"/>
    <w:rsid w:val="007F15A9"/>
    <w:rsid w:val="007F40C1"/>
    <w:rsid w:val="007F676A"/>
    <w:rsid w:val="0080017B"/>
    <w:rsid w:val="008045A0"/>
    <w:rsid w:val="00810235"/>
    <w:rsid w:val="008141A8"/>
    <w:rsid w:val="00814F85"/>
    <w:rsid w:val="00821B8A"/>
    <w:rsid w:val="008339BA"/>
    <w:rsid w:val="00840B7D"/>
    <w:rsid w:val="008423C8"/>
    <w:rsid w:val="00843173"/>
    <w:rsid w:val="00845BFE"/>
    <w:rsid w:val="00863838"/>
    <w:rsid w:val="008643D3"/>
    <w:rsid w:val="00864539"/>
    <w:rsid w:val="00865579"/>
    <w:rsid w:val="00866935"/>
    <w:rsid w:val="00870871"/>
    <w:rsid w:val="00871011"/>
    <w:rsid w:val="00874CD9"/>
    <w:rsid w:val="00880DDF"/>
    <w:rsid w:val="008842E5"/>
    <w:rsid w:val="00886464"/>
    <w:rsid w:val="0088647A"/>
    <w:rsid w:val="008922EE"/>
    <w:rsid w:val="00892BA4"/>
    <w:rsid w:val="0089709B"/>
    <w:rsid w:val="00897D8F"/>
    <w:rsid w:val="008A6650"/>
    <w:rsid w:val="008A72B8"/>
    <w:rsid w:val="008B133A"/>
    <w:rsid w:val="008B2F0E"/>
    <w:rsid w:val="008B4EC5"/>
    <w:rsid w:val="008B6386"/>
    <w:rsid w:val="008B7304"/>
    <w:rsid w:val="008C1A4C"/>
    <w:rsid w:val="008C4E2E"/>
    <w:rsid w:val="008C60D6"/>
    <w:rsid w:val="008D624B"/>
    <w:rsid w:val="008D722D"/>
    <w:rsid w:val="008D7636"/>
    <w:rsid w:val="008E22F0"/>
    <w:rsid w:val="008E4B3F"/>
    <w:rsid w:val="008F0059"/>
    <w:rsid w:val="008F1210"/>
    <w:rsid w:val="008F76D9"/>
    <w:rsid w:val="00900155"/>
    <w:rsid w:val="009021DB"/>
    <w:rsid w:val="00902732"/>
    <w:rsid w:val="00902F37"/>
    <w:rsid w:val="00903D80"/>
    <w:rsid w:val="00905562"/>
    <w:rsid w:val="00906245"/>
    <w:rsid w:val="0091256B"/>
    <w:rsid w:val="0091620B"/>
    <w:rsid w:val="009162BC"/>
    <w:rsid w:val="00917078"/>
    <w:rsid w:val="00921068"/>
    <w:rsid w:val="0092295F"/>
    <w:rsid w:val="00922C46"/>
    <w:rsid w:val="00926A0E"/>
    <w:rsid w:val="00933E0B"/>
    <w:rsid w:val="0093487E"/>
    <w:rsid w:val="00935114"/>
    <w:rsid w:val="00937111"/>
    <w:rsid w:val="009375E8"/>
    <w:rsid w:val="0093785E"/>
    <w:rsid w:val="00944A06"/>
    <w:rsid w:val="00946576"/>
    <w:rsid w:val="00952C8A"/>
    <w:rsid w:val="009552FA"/>
    <w:rsid w:val="0095590F"/>
    <w:rsid w:val="00955F3C"/>
    <w:rsid w:val="00964010"/>
    <w:rsid w:val="00966CA3"/>
    <w:rsid w:val="009678A4"/>
    <w:rsid w:val="009718AF"/>
    <w:rsid w:val="00983E60"/>
    <w:rsid w:val="00992608"/>
    <w:rsid w:val="00993846"/>
    <w:rsid w:val="009948A0"/>
    <w:rsid w:val="00994C98"/>
    <w:rsid w:val="00995C9E"/>
    <w:rsid w:val="009A2C70"/>
    <w:rsid w:val="009A5918"/>
    <w:rsid w:val="009B0847"/>
    <w:rsid w:val="009B34F3"/>
    <w:rsid w:val="009B51F6"/>
    <w:rsid w:val="009C3311"/>
    <w:rsid w:val="009C5216"/>
    <w:rsid w:val="009C5E7B"/>
    <w:rsid w:val="009C66F9"/>
    <w:rsid w:val="009C693F"/>
    <w:rsid w:val="009D412F"/>
    <w:rsid w:val="009D5167"/>
    <w:rsid w:val="009D6D78"/>
    <w:rsid w:val="009F0D83"/>
    <w:rsid w:val="009F46A5"/>
    <w:rsid w:val="009F485F"/>
    <w:rsid w:val="00A01B50"/>
    <w:rsid w:val="00A051CF"/>
    <w:rsid w:val="00A10CC3"/>
    <w:rsid w:val="00A123F8"/>
    <w:rsid w:val="00A206F3"/>
    <w:rsid w:val="00A20DE5"/>
    <w:rsid w:val="00A216B5"/>
    <w:rsid w:val="00A3068F"/>
    <w:rsid w:val="00A34460"/>
    <w:rsid w:val="00A35413"/>
    <w:rsid w:val="00A37E55"/>
    <w:rsid w:val="00A37FA9"/>
    <w:rsid w:val="00A42708"/>
    <w:rsid w:val="00A43588"/>
    <w:rsid w:val="00A43E1F"/>
    <w:rsid w:val="00A51342"/>
    <w:rsid w:val="00A52F47"/>
    <w:rsid w:val="00A55874"/>
    <w:rsid w:val="00A55AAB"/>
    <w:rsid w:val="00A61FCE"/>
    <w:rsid w:val="00A62B3D"/>
    <w:rsid w:val="00A62DEE"/>
    <w:rsid w:val="00A6609B"/>
    <w:rsid w:val="00A76593"/>
    <w:rsid w:val="00A8198F"/>
    <w:rsid w:val="00A82DB0"/>
    <w:rsid w:val="00A91800"/>
    <w:rsid w:val="00A9356E"/>
    <w:rsid w:val="00AA2E8E"/>
    <w:rsid w:val="00AA3CAF"/>
    <w:rsid w:val="00AA3EA4"/>
    <w:rsid w:val="00AA407B"/>
    <w:rsid w:val="00AA52DD"/>
    <w:rsid w:val="00AB2AB4"/>
    <w:rsid w:val="00AC2DCE"/>
    <w:rsid w:val="00AC32FE"/>
    <w:rsid w:val="00AC35AD"/>
    <w:rsid w:val="00AC4082"/>
    <w:rsid w:val="00AC5AD9"/>
    <w:rsid w:val="00AD030F"/>
    <w:rsid w:val="00AD0B75"/>
    <w:rsid w:val="00AD1EE6"/>
    <w:rsid w:val="00AD3DBC"/>
    <w:rsid w:val="00AE2645"/>
    <w:rsid w:val="00AE38ED"/>
    <w:rsid w:val="00AE431A"/>
    <w:rsid w:val="00AE64B4"/>
    <w:rsid w:val="00AF0B01"/>
    <w:rsid w:val="00AF2464"/>
    <w:rsid w:val="00AF4220"/>
    <w:rsid w:val="00AF4A22"/>
    <w:rsid w:val="00AF4B6E"/>
    <w:rsid w:val="00AF6015"/>
    <w:rsid w:val="00AF6CC3"/>
    <w:rsid w:val="00AF7222"/>
    <w:rsid w:val="00B00299"/>
    <w:rsid w:val="00B010FA"/>
    <w:rsid w:val="00B02467"/>
    <w:rsid w:val="00B053D0"/>
    <w:rsid w:val="00B0789B"/>
    <w:rsid w:val="00B1004F"/>
    <w:rsid w:val="00B13332"/>
    <w:rsid w:val="00B20032"/>
    <w:rsid w:val="00B2020A"/>
    <w:rsid w:val="00B23137"/>
    <w:rsid w:val="00B2405D"/>
    <w:rsid w:val="00B2730C"/>
    <w:rsid w:val="00B33CA1"/>
    <w:rsid w:val="00B35C34"/>
    <w:rsid w:val="00B45186"/>
    <w:rsid w:val="00B51FF8"/>
    <w:rsid w:val="00B52306"/>
    <w:rsid w:val="00B5729D"/>
    <w:rsid w:val="00B5784F"/>
    <w:rsid w:val="00B72147"/>
    <w:rsid w:val="00B82B95"/>
    <w:rsid w:val="00B845B9"/>
    <w:rsid w:val="00B937C3"/>
    <w:rsid w:val="00B94B28"/>
    <w:rsid w:val="00B974A3"/>
    <w:rsid w:val="00BA14BD"/>
    <w:rsid w:val="00BA6A6C"/>
    <w:rsid w:val="00BB000E"/>
    <w:rsid w:val="00BB0AA6"/>
    <w:rsid w:val="00BB7B18"/>
    <w:rsid w:val="00BC0AA8"/>
    <w:rsid w:val="00BC4F11"/>
    <w:rsid w:val="00BC4FBF"/>
    <w:rsid w:val="00BC50B2"/>
    <w:rsid w:val="00BC79AE"/>
    <w:rsid w:val="00BD0548"/>
    <w:rsid w:val="00BD68E9"/>
    <w:rsid w:val="00BE308B"/>
    <w:rsid w:val="00BE4553"/>
    <w:rsid w:val="00BE515C"/>
    <w:rsid w:val="00BE51D1"/>
    <w:rsid w:val="00BE76FB"/>
    <w:rsid w:val="00BF233C"/>
    <w:rsid w:val="00BF3223"/>
    <w:rsid w:val="00BF4915"/>
    <w:rsid w:val="00BF7F5A"/>
    <w:rsid w:val="00C0053A"/>
    <w:rsid w:val="00C0364B"/>
    <w:rsid w:val="00C03B45"/>
    <w:rsid w:val="00C06E6C"/>
    <w:rsid w:val="00C124F9"/>
    <w:rsid w:val="00C12512"/>
    <w:rsid w:val="00C13879"/>
    <w:rsid w:val="00C15AE0"/>
    <w:rsid w:val="00C212AE"/>
    <w:rsid w:val="00C22867"/>
    <w:rsid w:val="00C266A7"/>
    <w:rsid w:val="00C30EBD"/>
    <w:rsid w:val="00C412EE"/>
    <w:rsid w:val="00C4270A"/>
    <w:rsid w:val="00C46D5E"/>
    <w:rsid w:val="00C5034F"/>
    <w:rsid w:val="00C57EAC"/>
    <w:rsid w:val="00C63741"/>
    <w:rsid w:val="00C70110"/>
    <w:rsid w:val="00C70D55"/>
    <w:rsid w:val="00C74F66"/>
    <w:rsid w:val="00C7752B"/>
    <w:rsid w:val="00C82DF7"/>
    <w:rsid w:val="00C9156B"/>
    <w:rsid w:val="00C92696"/>
    <w:rsid w:val="00C94F15"/>
    <w:rsid w:val="00CA4140"/>
    <w:rsid w:val="00CA50E8"/>
    <w:rsid w:val="00CB2781"/>
    <w:rsid w:val="00CB28F2"/>
    <w:rsid w:val="00CB325F"/>
    <w:rsid w:val="00CB3674"/>
    <w:rsid w:val="00CB3DAA"/>
    <w:rsid w:val="00CB7CF1"/>
    <w:rsid w:val="00CC7B27"/>
    <w:rsid w:val="00CD280A"/>
    <w:rsid w:val="00CD4497"/>
    <w:rsid w:val="00CE06C0"/>
    <w:rsid w:val="00CE1E15"/>
    <w:rsid w:val="00CE3A33"/>
    <w:rsid w:val="00CE5DCF"/>
    <w:rsid w:val="00CE7198"/>
    <w:rsid w:val="00CE7A00"/>
    <w:rsid w:val="00CF2603"/>
    <w:rsid w:val="00D058DC"/>
    <w:rsid w:val="00D0593F"/>
    <w:rsid w:val="00D0655C"/>
    <w:rsid w:val="00D12782"/>
    <w:rsid w:val="00D14438"/>
    <w:rsid w:val="00D16150"/>
    <w:rsid w:val="00D16A12"/>
    <w:rsid w:val="00D17A59"/>
    <w:rsid w:val="00D2175F"/>
    <w:rsid w:val="00D2504D"/>
    <w:rsid w:val="00D266D6"/>
    <w:rsid w:val="00D26BBC"/>
    <w:rsid w:val="00D27383"/>
    <w:rsid w:val="00D300BC"/>
    <w:rsid w:val="00D306A7"/>
    <w:rsid w:val="00D3242F"/>
    <w:rsid w:val="00D33C61"/>
    <w:rsid w:val="00D425B0"/>
    <w:rsid w:val="00D5086E"/>
    <w:rsid w:val="00D60915"/>
    <w:rsid w:val="00D67EB5"/>
    <w:rsid w:val="00D70E2F"/>
    <w:rsid w:val="00D72097"/>
    <w:rsid w:val="00D7330A"/>
    <w:rsid w:val="00D92520"/>
    <w:rsid w:val="00D9704E"/>
    <w:rsid w:val="00DA519D"/>
    <w:rsid w:val="00DA5E80"/>
    <w:rsid w:val="00DA718A"/>
    <w:rsid w:val="00DB1C73"/>
    <w:rsid w:val="00DB1FEF"/>
    <w:rsid w:val="00DC22A2"/>
    <w:rsid w:val="00DC245D"/>
    <w:rsid w:val="00DC26D2"/>
    <w:rsid w:val="00DC5044"/>
    <w:rsid w:val="00DC6777"/>
    <w:rsid w:val="00DC7BEA"/>
    <w:rsid w:val="00DD147B"/>
    <w:rsid w:val="00DD1FFC"/>
    <w:rsid w:val="00DD6A09"/>
    <w:rsid w:val="00DD7C96"/>
    <w:rsid w:val="00DE114A"/>
    <w:rsid w:val="00DE22CC"/>
    <w:rsid w:val="00DE60E0"/>
    <w:rsid w:val="00DF1BBE"/>
    <w:rsid w:val="00DF2678"/>
    <w:rsid w:val="00DF3B28"/>
    <w:rsid w:val="00DF70D7"/>
    <w:rsid w:val="00DF7CFD"/>
    <w:rsid w:val="00E028BD"/>
    <w:rsid w:val="00E05D18"/>
    <w:rsid w:val="00E061B9"/>
    <w:rsid w:val="00E07658"/>
    <w:rsid w:val="00E1016B"/>
    <w:rsid w:val="00E128D1"/>
    <w:rsid w:val="00E164F8"/>
    <w:rsid w:val="00E17527"/>
    <w:rsid w:val="00E236E9"/>
    <w:rsid w:val="00E25494"/>
    <w:rsid w:val="00E33464"/>
    <w:rsid w:val="00E33A21"/>
    <w:rsid w:val="00E34CEE"/>
    <w:rsid w:val="00E35B55"/>
    <w:rsid w:val="00E371E6"/>
    <w:rsid w:val="00E40B72"/>
    <w:rsid w:val="00E46CE9"/>
    <w:rsid w:val="00E47574"/>
    <w:rsid w:val="00E51EAA"/>
    <w:rsid w:val="00E52C9E"/>
    <w:rsid w:val="00E60A5D"/>
    <w:rsid w:val="00E65CC7"/>
    <w:rsid w:val="00E73E2C"/>
    <w:rsid w:val="00E75101"/>
    <w:rsid w:val="00E75ADC"/>
    <w:rsid w:val="00E81439"/>
    <w:rsid w:val="00E85CC4"/>
    <w:rsid w:val="00E9557E"/>
    <w:rsid w:val="00EA6688"/>
    <w:rsid w:val="00EA7E24"/>
    <w:rsid w:val="00EB25CF"/>
    <w:rsid w:val="00EB554F"/>
    <w:rsid w:val="00EC41B2"/>
    <w:rsid w:val="00ED0F24"/>
    <w:rsid w:val="00ED40C8"/>
    <w:rsid w:val="00ED6465"/>
    <w:rsid w:val="00ED7112"/>
    <w:rsid w:val="00EE14FA"/>
    <w:rsid w:val="00EE537C"/>
    <w:rsid w:val="00EE5EC1"/>
    <w:rsid w:val="00EF6001"/>
    <w:rsid w:val="00EF77F5"/>
    <w:rsid w:val="00F02559"/>
    <w:rsid w:val="00F032D5"/>
    <w:rsid w:val="00F055F7"/>
    <w:rsid w:val="00F117F4"/>
    <w:rsid w:val="00F1287B"/>
    <w:rsid w:val="00F140EF"/>
    <w:rsid w:val="00F21066"/>
    <w:rsid w:val="00F22D54"/>
    <w:rsid w:val="00F256C5"/>
    <w:rsid w:val="00F26D78"/>
    <w:rsid w:val="00F27132"/>
    <w:rsid w:val="00F330BA"/>
    <w:rsid w:val="00F341E9"/>
    <w:rsid w:val="00F40813"/>
    <w:rsid w:val="00F43521"/>
    <w:rsid w:val="00F50741"/>
    <w:rsid w:val="00F51837"/>
    <w:rsid w:val="00F51A29"/>
    <w:rsid w:val="00F60F61"/>
    <w:rsid w:val="00F645B0"/>
    <w:rsid w:val="00F7216D"/>
    <w:rsid w:val="00F724E9"/>
    <w:rsid w:val="00F74EAF"/>
    <w:rsid w:val="00F821BD"/>
    <w:rsid w:val="00F85C8A"/>
    <w:rsid w:val="00F8793F"/>
    <w:rsid w:val="00F87ACF"/>
    <w:rsid w:val="00F900F4"/>
    <w:rsid w:val="00F90632"/>
    <w:rsid w:val="00F93681"/>
    <w:rsid w:val="00F94454"/>
    <w:rsid w:val="00F96E0E"/>
    <w:rsid w:val="00FA151A"/>
    <w:rsid w:val="00FA23DD"/>
    <w:rsid w:val="00FB0545"/>
    <w:rsid w:val="00FB0D98"/>
    <w:rsid w:val="00FB5AF6"/>
    <w:rsid w:val="00FB62A2"/>
    <w:rsid w:val="00FB7F80"/>
    <w:rsid w:val="00FC4725"/>
    <w:rsid w:val="00FC4E46"/>
    <w:rsid w:val="00FC749E"/>
    <w:rsid w:val="00FD3F78"/>
    <w:rsid w:val="00FD474E"/>
    <w:rsid w:val="00FD5893"/>
    <w:rsid w:val="00FD5C74"/>
    <w:rsid w:val="00FD71A2"/>
    <w:rsid w:val="00FE5B34"/>
    <w:rsid w:val="00FE6AD9"/>
    <w:rsid w:val="00FE7793"/>
    <w:rsid w:val="00FF462E"/>
    <w:rsid w:val="00FF4E0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C8115F"/>
  <w15:docId w15:val="{569637F8-C221-4069-B5E5-BEF0A92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3010-16CC-48A3-9FB6-0D86C511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月原　里佳子</cp:lastModifiedBy>
  <cp:revision>2</cp:revision>
  <cp:lastPrinted>2018-11-14T01:25:00Z</cp:lastPrinted>
  <dcterms:created xsi:type="dcterms:W3CDTF">2023-06-02T05:37:00Z</dcterms:created>
  <dcterms:modified xsi:type="dcterms:W3CDTF">2023-06-02T05:37:00Z</dcterms:modified>
</cp:coreProperties>
</file>