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93" w:rsidRPr="009B6635" w:rsidRDefault="003F721B" w:rsidP="00E41193">
      <w:pPr>
        <w:jc w:val="center"/>
        <w:rPr>
          <w:sz w:val="28"/>
          <w:szCs w:val="28"/>
        </w:rPr>
      </w:pPr>
      <w:r>
        <w:rPr>
          <w:rFonts w:hint="eastAsia"/>
          <w:sz w:val="28"/>
          <w:szCs w:val="28"/>
        </w:rPr>
        <w:t>総合</w:t>
      </w:r>
      <w:r w:rsidR="003C2409">
        <w:rPr>
          <w:rFonts w:hint="eastAsia"/>
          <w:sz w:val="28"/>
          <w:szCs w:val="28"/>
        </w:rPr>
        <w:t>的な</w:t>
      </w:r>
      <w:r>
        <w:rPr>
          <w:rFonts w:hint="eastAsia"/>
          <w:sz w:val="28"/>
          <w:szCs w:val="28"/>
        </w:rPr>
        <w:t>学習</w:t>
      </w:r>
      <w:r w:rsidR="00374037">
        <w:rPr>
          <w:rFonts w:hint="eastAsia"/>
          <w:sz w:val="28"/>
          <w:szCs w:val="28"/>
        </w:rPr>
        <w:t>の時間</w:t>
      </w:r>
      <w:r w:rsidR="00E14DFF">
        <w:rPr>
          <w:rFonts w:hint="eastAsia"/>
          <w:sz w:val="28"/>
          <w:szCs w:val="28"/>
        </w:rPr>
        <w:t xml:space="preserve">　</w:t>
      </w:r>
      <w:r w:rsidRPr="009B6635">
        <w:rPr>
          <w:rFonts w:hint="eastAsia"/>
          <w:sz w:val="28"/>
          <w:szCs w:val="28"/>
        </w:rPr>
        <w:t>指導案</w:t>
      </w:r>
    </w:p>
    <w:p w:rsidR="00E41193" w:rsidRPr="00C14554" w:rsidRDefault="003F721B" w:rsidP="00E41193">
      <w:pPr>
        <w:ind w:right="42" w:firstLineChars="2100" w:firstLine="4410"/>
        <w:jc w:val="right"/>
        <w:rPr>
          <w:color w:val="000000" w:themeColor="text1"/>
        </w:rPr>
      </w:pPr>
      <w:r>
        <w:rPr>
          <w:rFonts w:hint="eastAsia"/>
        </w:rPr>
        <w:t xml:space="preserve">　　</w:t>
      </w:r>
      <w:r>
        <w:rPr>
          <w:rFonts w:hint="eastAsia"/>
        </w:rPr>
        <w:t xml:space="preserve"> </w:t>
      </w:r>
      <w:r w:rsidR="00456BBA" w:rsidRPr="00C14554">
        <w:rPr>
          <w:rFonts w:hint="eastAsia"/>
          <w:color w:val="000000" w:themeColor="text1"/>
        </w:rPr>
        <w:t>藤井寺市道明寺中学校</w:t>
      </w:r>
    </w:p>
    <w:p w:rsidR="00E41193" w:rsidRPr="00C14554" w:rsidRDefault="003F721B" w:rsidP="00687E7F">
      <w:pPr>
        <w:ind w:right="42"/>
        <w:jc w:val="right"/>
        <w:rPr>
          <w:color w:val="000000" w:themeColor="text1"/>
        </w:rPr>
      </w:pPr>
      <w:r w:rsidRPr="00C14554">
        <w:rPr>
          <w:rFonts w:hint="eastAsia"/>
          <w:color w:val="000000" w:themeColor="text1"/>
        </w:rPr>
        <w:t>指導者</w:t>
      </w:r>
      <w:r w:rsidRPr="00C14554">
        <w:rPr>
          <w:rFonts w:hint="eastAsia"/>
          <w:color w:val="000000" w:themeColor="text1"/>
        </w:rPr>
        <w:t xml:space="preserve">  </w:t>
      </w:r>
      <w:r w:rsidR="00C05B1A" w:rsidRPr="00C14554">
        <w:rPr>
          <w:rFonts w:hint="eastAsia"/>
          <w:color w:val="000000" w:themeColor="text1"/>
        </w:rPr>
        <w:t>教科担任</w:t>
      </w:r>
    </w:p>
    <w:p w:rsidR="00E41193" w:rsidRPr="00C14554" w:rsidRDefault="003F721B" w:rsidP="00A45FE6">
      <w:pPr>
        <w:ind w:right="42"/>
        <w:jc w:val="right"/>
        <w:rPr>
          <w:color w:val="000000" w:themeColor="text1"/>
          <w:kern w:val="0"/>
        </w:rPr>
      </w:pPr>
      <w:r w:rsidRPr="00C14554">
        <w:rPr>
          <w:rFonts w:hint="eastAsia"/>
          <w:color w:val="000000" w:themeColor="text1"/>
        </w:rPr>
        <w:t xml:space="preserve">　　　　　臨時技師</w:t>
      </w:r>
    </w:p>
    <w:p w:rsidR="00E41193" w:rsidRPr="00C14554" w:rsidRDefault="00E41193" w:rsidP="00E41193">
      <w:pPr>
        <w:ind w:right="42"/>
        <w:jc w:val="right"/>
        <w:rPr>
          <w:color w:val="000000" w:themeColor="text1"/>
        </w:rPr>
      </w:pPr>
    </w:p>
    <w:p w:rsidR="00E41193" w:rsidRPr="00C14554" w:rsidRDefault="003F721B" w:rsidP="00E41193">
      <w:pPr>
        <w:jc w:val="left"/>
        <w:rPr>
          <w:color w:val="000000" w:themeColor="text1"/>
        </w:rPr>
      </w:pPr>
      <w:r w:rsidRPr="00C14554">
        <w:rPr>
          <w:rFonts w:hint="eastAsia"/>
          <w:color w:val="000000" w:themeColor="text1"/>
        </w:rPr>
        <w:t>１．</w:t>
      </w:r>
      <w:r w:rsidRPr="00254DF7">
        <w:rPr>
          <w:rFonts w:hint="eastAsia"/>
          <w:color w:val="000000" w:themeColor="text1"/>
          <w:spacing w:val="30"/>
          <w:kern w:val="0"/>
          <w:fitText w:val="1050" w:id="2068050945"/>
        </w:rPr>
        <w:t xml:space="preserve">日　　</w:t>
      </w:r>
      <w:r w:rsidRPr="00254DF7">
        <w:rPr>
          <w:rFonts w:hint="eastAsia"/>
          <w:color w:val="000000" w:themeColor="text1"/>
          <w:spacing w:val="15"/>
          <w:kern w:val="0"/>
          <w:fitText w:val="1050" w:id="2068050945"/>
        </w:rPr>
        <w:t>時</w:t>
      </w:r>
      <w:r w:rsidRPr="00C14554">
        <w:rPr>
          <w:rFonts w:hint="eastAsia"/>
          <w:color w:val="000000" w:themeColor="text1"/>
        </w:rPr>
        <w:t xml:space="preserve">　　令和</w:t>
      </w:r>
      <w:r w:rsidR="00456BBA" w:rsidRPr="00C14554">
        <w:rPr>
          <w:rFonts w:hint="eastAsia"/>
          <w:color w:val="000000" w:themeColor="text1"/>
        </w:rPr>
        <w:t>3</w:t>
      </w:r>
      <w:r w:rsidRPr="00C14554">
        <w:rPr>
          <w:rFonts w:hint="eastAsia"/>
          <w:color w:val="000000" w:themeColor="text1"/>
        </w:rPr>
        <w:t>年</w:t>
      </w:r>
      <w:r w:rsidRPr="00C14554">
        <w:rPr>
          <w:rFonts w:hint="eastAsia"/>
          <w:color w:val="000000" w:themeColor="text1"/>
        </w:rPr>
        <w:t>11</w:t>
      </w:r>
      <w:r w:rsidRPr="00C14554">
        <w:rPr>
          <w:rFonts w:hint="eastAsia"/>
          <w:color w:val="000000" w:themeColor="text1"/>
        </w:rPr>
        <w:t>月</w:t>
      </w:r>
      <w:r w:rsidRPr="00C14554">
        <w:rPr>
          <w:rFonts w:hint="eastAsia"/>
          <w:color w:val="000000" w:themeColor="text1"/>
        </w:rPr>
        <w:t>26</w:t>
      </w:r>
      <w:r w:rsidRPr="00C14554">
        <w:rPr>
          <w:rFonts w:hint="eastAsia"/>
          <w:color w:val="000000" w:themeColor="text1"/>
        </w:rPr>
        <w:t>日（</w:t>
      </w:r>
      <w:r w:rsidR="00456BBA" w:rsidRPr="00C14554">
        <w:rPr>
          <w:rFonts w:hint="eastAsia"/>
          <w:color w:val="000000" w:themeColor="text1"/>
        </w:rPr>
        <w:t>金</w:t>
      </w:r>
      <w:r w:rsidRPr="00C14554">
        <w:rPr>
          <w:rFonts w:hint="eastAsia"/>
          <w:color w:val="000000" w:themeColor="text1"/>
        </w:rPr>
        <w:t>）第</w:t>
      </w:r>
      <w:r w:rsidR="00456BBA" w:rsidRPr="00C14554">
        <w:rPr>
          <w:rFonts w:hint="eastAsia"/>
          <w:color w:val="000000" w:themeColor="text1"/>
        </w:rPr>
        <w:t>5</w:t>
      </w:r>
      <w:r w:rsidR="00C05B1A" w:rsidRPr="00C14554">
        <w:rPr>
          <w:rFonts w:hint="eastAsia"/>
          <w:color w:val="000000" w:themeColor="text1"/>
        </w:rPr>
        <w:t>時限</w:t>
      </w:r>
    </w:p>
    <w:p w:rsidR="00E41193" w:rsidRPr="00C14554" w:rsidRDefault="003F721B" w:rsidP="00E41193">
      <w:pPr>
        <w:rPr>
          <w:color w:val="000000" w:themeColor="text1"/>
        </w:rPr>
      </w:pPr>
      <w:r w:rsidRPr="00C14554">
        <w:rPr>
          <w:rFonts w:hint="eastAsia"/>
          <w:color w:val="000000" w:themeColor="text1"/>
        </w:rPr>
        <w:t>２．</w:t>
      </w:r>
      <w:r w:rsidRPr="00254DF7">
        <w:rPr>
          <w:rFonts w:hint="eastAsia"/>
          <w:color w:val="000000" w:themeColor="text1"/>
          <w:spacing w:val="30"/>
          <w:kern w:val="0"/>
          <w:fitText w:val="1050" w:id="2068050946"/>
        </w:rPr>
        <w:t xml:space="preserve">会　　</w:t>
      </w:r>
      <w:r w:rsidRPr="00254DF7">
        <w:rPr>
          <w:rFonts w:hint="eastAsia"/>
          <w:color w:val="000000" w:themeColor="text1"/>
          <w:spacing w:val="15"/>
          <w:kern w:val="0"/>
          <w:fitText w:val="1050" w:id="2068050946"/>
        </w:rPr>
        <w:t>場</w:t>
      </w:r>
      <w:r w:rsidRPr="00C14554">
        <w:rPr>
          <w:rFonts w:hint="eastAsia"/>
          <w:color w:val="000000" w:themeColor="text1"/>
        </w:rPr>
        <w:t xml:space="preserve">　　</w:t>
      </w:r>
      <w:r w:rsidR="00931828" w:rsidRPr="00C14554">
        <w:rPr>
          <w:rFonts w:hint="eastAsia"/>
          <w:color w:val="000000" w:themeColor="text1"/>
        </w:rPr>
        <w:t>本館</w:t>
      </w:r>
      <w:r w:rsidR="00931828" w:rsidRPr="00C14554">
        <w:rPr>
          <w:rFonts w:hint="eastAsia"/>
          <w:color w:val="000000" w:themeColor="text1"/>
        </w:rPr>
        <w:t>3</w:t>
      </w:r>
      <w:r w:rsidR="00931828" w:rsidRPr="00C14554">
        <w:rPr>
          <w:rFonts w:hint="eastAsia"/>
          <w:color w:val="000000" w:themeColor="text1"/>
        </w:rPr>
        <w:t xml:space="preserve">階　</w:t>
      </w:r>
      <w:r w:rsidRPr="00C14554">
        <w:rPr>
          <w:rFonts w:hint="eastAsia"/>
          <w:color w:val="000000" w:themeColor="text1"/>
        </w:rPr>
        <w:t>第</w:t>
      </w:r>
      <w:r w:rsidR="00FD198C" w:rsidRPr="00C14554">
        <w:rPr>
          <w:rFonts w:hint="eastAsia"/>
          <w:color w:val="000000" w:themeColor="text1"/>
        </w:rPr>
        <w:t>2</w:t>
      </w:r>
      <w:r w:rsidRPr="00C14554">
        <w:rPr>
          <w:rFonts w:hint="eastAsia"/>
          <w:color w:val="000000" w:themeColor="text1"/>
        </w:rPr>
        <w:t>学年</w:t>
      </w:r>
      <w:r w:rsidR="00FD198C" w:rsidRPr="00C14554">
        <w:rPr>
          <w:rFonts w:hint="eastAsia"/>
          <w:color w:val="000000" w:themeColor="text1"/>
        </w:rPr>
        <w:t>2</w:t>
      </w:r>
      <w:r w:rsidRPr="00C14554">
        <w:rPr>
          <w:rFonts w:hint="eastAsia"/>
          <w:color w:val="000000" w:themeColor="text1"/>
        </w:rPr>
        <w:t>組　教室</w:t>
      </w:r>
    </w:p>
    <w:p w:rsidR="00E41193" w:rsidRPr="00C14554" w:rsidRDefault="003F721B" w:rsidP="00E41193">
      <w:pPr>
        <w:rPr>
          <w:color w:val="000000" w:themeColor="text1"/>
        </w:rPr>
      </w:pPr>
      <w:r w:rsidRPr="00C14554">
        <w:rPr>
          <w:rFonts w:hint="eastAsia"/>
          <w:color w:val="000000" w:themeColor="text1"/>
        </w:rPr>
        <w:t>３．</w:t>
      </w:r>
      <w:r w:rsidRPr="00254DF7">
        <w:rPr>
          <w:rFonts w:hint="eastAsia"/>
          <w:color w:val="000000" w:themeColor="text1"/>
          <w:spacing w:val="30"/>
          <w:kern w:val="0"/>
          <w:fitText w:val="1050" w:id="2068050947"/>
        </w:rPr>
        <w:t>学年・</w:t>
      </w:r>
      <w:r w:rsidRPr="00254DF7">
        <w:rPr>
          <w:rFonts w:hint="eastAsia"/>
          <w:color w:val="000000" w:themeColor="text1"/>
          <w:spacing w:val="15"/>
          <w:kern w:val="0"/>
          <w:fitText w:val="1050" w:id="2068050947"/>
        </w:rPr>
        <w:t>組</w:t>
      </w:r>
      <w:r w:rsidRPr="00C14554">
        <w:rPr>
          <w:rFonts w:hint="eastAsia"/>
          <w:color w:val="000000" w:themeColor="text1"/>
        </w:rPr>
        <w:t xml:space="preserve">　　第</w:t>
      </w:r>
      <w:r w:rsidR="00FD198C" w:rsidRPr="00C14554">
        <w:rPr>
          <w:rFonts w:hint="eastAsia"/>
          <w:color w:val="000000" w:themeColor="text1"/>
        </w:rPr>
        <w:t>2</w:t>
      </w:r>
      <w:r w:rsidRPr="00C14554">
        <w:rPr>
          <w:rFonts w:hint="eastAsia"/>
          <w:color w:val="000000" w:themeColor="text1"/>
        </w:rPr>
        <w:t>学年</w:t>
      </w:r>
      <w:r w:rsidR="00FD198C" w:rsidRPr="00C14554">
        <w:rPr>
          <w:rFonts w:hint="eastAsia"/>
          <w:color w:val="000000" w:themeColor="text1"/>
        </w:rPr>
        <w:t>2</w:t>
      </w:r>
      <w:r w:rsidRPr="00C14554">
        <w:rPr>
          <w:rFonts w:hint="eastAsia"/>
          <w:color w:val="000000" w:themeColor="text1"/>
        </w:rPr>
        <w:t xml:space="preserve">組　</w:t>
      </w:r>
      <w:r w:rsidR="00516F20" w:rsidRPr="00C14554">
        <w:rPr>
          <w:rFonts w:hint="eastAsia"/>
          <w:color w:val="000000" w:themeColor="text1"/>
        </w:rPr>
        <w:t>37</w:t>
      </w:r>
      <w:r w:rsidRPr="00C14554">
        <w:rPr>
          <w:rFonts w:hint="eastAsia"/>
          <w:color w:val="000000" w:themeColor="text1"/>
        </w:rPr>
        <w:t>名</w:t>
      </w:r>
    </w:p>
    <w:p w:rsidR="00E41193" w:rsidRPr="00C14554" w:rsidRDefault="003F721B" w:rsidP="00E41193">
      <w:pPr>
        <w:rPr>
          <w:color w:val="000000" w:themeColor="text1"/>
        </w:rPr>
      </w:pPr>
      <w:r w:rsidRPr="00C14554">
        <w:rPr>
          <w:rFonts w:hint="eastAsia"/>
          <w:color w:val="000000" w:themeColor="text1"/>
        </w:rPr>
        <w:t>４．</w:t>
      </w:r>
      <w:r w:rsidR="009A5376" w:rsidRPr="00C14554">
        <w:rPr>
          <w:rFonts w:hint="eastAsia"/>
          <w:color w:val="000000" w:themeColor="text1"/>
        </w:rPr>
        <w:t>題材</w:t>
      </w:r>
      <w:r w:rsidR="005A01FE" w:rsidRPr="00C14554">
        <w:rPr>
          <w:rFonts w:hint="eastAsia"/>
          <w:color w:val="000000" w:themeColor="text1"/>
          <w:kern w:val="0"/>
        </w:rPr>
        <w:t>名</w:t>
      </w:r>
      <w:r w:rsidR="00847A9D" w:rsidRPr="00C14554">
        <w:rPr>
          <w:rFonts w:hint="eastAsia"/>
          <w:color w:val="000000" w:themeColor="text1"/>
        </w:rPr>
        <w:t xml:space="preserve">　　</w:t>
      </w:r>
      <w:r w:rsidR="00AA4EA3" w:rsidRPr="00C14554">
        <w:rPr>
          <w:rFonts w:hint="eastAsia"/>
          <w:color w:val="000000" w:themeColor="text1"/>
        </w:rPr>
        <w:t>「</w:t>
      </w:r>
      <w:r w:rsidR="00926FD9" w:rsidRPr="00C14554">
        <w:rPr>
          <w:rFonts w:hint="eastAsia"/>
          <w:color w:val="000000" w:themeColor="text1"/>
        </w:rPr>
        <w:t>将来の健全な食生活のためにできることを考えよう</w:t>
      </w:r>
      <w:r w:rsidR="00AA4EA3" w:rsidRPr="00C14554">
        <w:rPr>
          <w:rFonts w:hint="eastAsia"/>
          <w:color w:val="000000" w:themeColor="text1"/>
        </w:rPr>
        <w:t>」</w:t>
      </w:r>
    </w:p>
    <w:p w:rsidR="00E41193" w:rsidRPr="00C14554" w:rsidRDefault="003F721B" w:rsidP="00E41193">
      <w:pPr>
        <w:rPr>
          <w:color w:val="000000" w:themeColor="text1"/>
        </w:rPr>
      </w:pPr>
      <w:r w:rsidRPr="00C14554">
        <w:rPr>
          <w:rFonts w:hint="eastAsia"/>
          <w:color w:val="000000" w:themeColor="text1"/>
        </w:rPr>
        <w:t>５．</w:t>
      </w:r>
      <w:r w:rsidRPr="00C14554">
        <w:rPr>
          <w:rFonts w:hint="eastAsia"/>
          <w:color w:val="000000" w:themeColor="text1"/>
          <w:kern w:val="0"/>
        </w:rPr>
        <w:t>題材の目標</w:t>
      </w:r>
    </w:p>
    <w:p w:rsidR="00E41193" w:rsidRPr="00C14554" w:rsidRDefault="003F721B" w:rsidP="00E41193">
      <w:pPr>
        <w:ind w:firstLineChars="100" w:firstLine="210"/>
        <w:rPr>
          <w:color w:val="000000" w:themeColor="text1"/>
        </w:rPr>
      </w:pPr>
      <w:r w:rsidRPr="00C14554">
        <w:rPr>
          <w:rFonts w:hint="eastAsia"/>
          <w:color w:val="000000" w:themeColor="text1"/>
        </w:rPr>
        <w:t>・</w:t>
      </w:r>
      <w:r w:rsidR="00E60AF2" w:rsidRPr="00C14554">
        <w:rPr>
          <w:rFonts w:hint="eastAsia"/>
          <w:color w:val="000000" w:themeColor="text1"/>
        </w:rPr>
        <w:t>感謝の気持ちを</w:t>
      </w:r>
      <w:r w:rsidR="001B50AD" w:rsidRPr="00C14554">
        <w:rPr>
          <w:rFonts w:hint="eastAsia"/>
          <w:color w:val="000000" w:themeColor="text1"/>
        </w:rPr>
        <w:t>も</w:t>
      </w:r>
      <w:r w:rsidR="00E60AF2" w:rsidRPr="00C14554">
        <w:rPr>
          <w:rFonts w:hint="eastAsia"/>
          <w:color w:val="000000" w:themeColor="text1"/>
        </w:rPr>
        <w:t>ち、</w:t>
      </w:r>
      <w:r w:rsidRPr="00C14554">
        <w:rPr>
          <w:rFonts w:hint="eastAsia"/>
          <w:color w:val="000000" w:themeColor="text1"/>
        </w:rPr>
        <w:t>食べ物を大事にすることができる。</w:t>
      </w:r>
    </w:p>
    <w:p w:rsidR="00E41193" w:rsidRPr="00C14554" w:rsidRDefault="003F721B" w:rsidP="00E41193">
      <w:pPr>
        <w:ind w:firstLineChars="100" w:firstLine="210"/>
        <w:rPr>
          <w:color w:val="000000" w:themeColor="text1"/>
        </w:rPr>
      </w:pPr>
      <w:r w:rsidRPr="00C14554">
        <w:rPr>
          <w:rFonts w:hint="eastAsia"/>
          <w:color w:val="000000" w:themeColor="text1"/>
        </w:rPr>
        <w:t>・食品ロスを減らそうとする態度を養う。</w:t>
      </w:r>
    </w:p>
    <w:p w:rsidR="00830BF4" w:rsidRPr="00C14554" w:rsidRDefault="00830BF4" w:rsidP="00E41193">
      <w:pPr>
        <w:rPr>
          <w:color w:val="000000" w:themeColor="text1"/>
        </w:rPr>
      </w:pPr>
    </w:p>
    <w:p w:rsidR="00E41193" w:rsidRPr="00C14554" w:rsidRDefault="003F721B" w:rsidP="00E41193">
      <w:pPr>
        <w:rPr>
          <w:color w:val="000000" w:themeColor="text1"/>
        </w:rPr>
      </w:pPr>
      <w:r w:rsidRPr="00C14554">
        <w:rPr>
          <w:rFonts w:hint="eastAsia"/>
          <w:color w:val="000000" w:themeColor="text1"/>
        </w:rPr>
        <w:t>６．食に関する指導の視点</w:t>
      </w:r>
    </w:p>
    <w:p w:rsidR="00E41193" w:rsidRPr="00C14554" w:rsidRDefault="003F721B" w:rsidP="0074540B">
      <w:pPr>
        <w:pStyle w:val="1"/>
        <w:ind w:leftChars="135" w:left="283" w:firstLineChars="64" w:firstLine="134"/>
        <w:rPr>
          <w:color w:val="000000" w:themeColor="text1"/>
        </w:rPr>
      </w:pPr>
      <w:r w:rsidRPr="00C14554">
        <w:rPr>
          <w:rFonts w:hint="eastAsia"/>
          <w:color w:val="000000" w:themeColor="text1"/>
        </w:rPr>
        <w:t>食品ロスの削減については、</w:t>
      </w:r>
      <w:r w:rsidRPr="00C14554">
        <w:rPr>
          <w:rFonts w:hint="eastAsia"/>
          <w:color w:val="000000" w:themeColor="text1"/>
        </w:rPr>
        <w:t>SDG</w:t>
      </w:r>
      <w:r w:rsidR="00AB3E8F" w:rsidRPr="00C14554">
        <w:rPr>
          <w:rFonts w:hint="eastAsia"/>
          <w:color w:val="000000" w:themeColor="text1"/>
        </w:rPr>
        <w:t>s</w:t>
      </w:r>
      <w:r w:rsidRPr="00C14554">
        <w:rPr>
          <w:rFonts w:hint="eastAsia"/>
          <w:color w:val="000000" w:themeColor="text1"/>
        </w:rPr>
        <w:t>のターゲットの一つとされているなど、国際的にも重要な課題となっている。</w:t>
      </w:r>
      <w:r w:rsidR="00797917" w:rsidRPr="00C14554">
        <w:rPr>
          <w:rFonts w:hint="eastAsia"/>
          <w:color w:val="000000" w:themeColor="text1"/>
        </w:rPr>
        <w:t>食品ロス削減のために自分ができることを理解するだけにとどまらず行動に移そうとする態度を育ませたい。</w:t>
      </w:r>
      <w:r w:rsidR="001B50AD" w:rsidRPr="00C14554">
        <w:rPr>
          <w:rFonts w:hint="eastAsia"/>
          <w:color w:val="000000" w:themeColor="text1"/>
        </w:rPr>
        <w:t>また、</w:t>
      </w:r>
      <w:r w:rsidR="005E4439" w:rsidRPr="00C14554">
        <w:rPr>
          <w:rFonts w:hint="eastAsia"/>
          <w:color w:val="000000" w:themeColor="text1"/>
        </w:rPr>
        <w:t>食事の重要性</w:t>
      </w:r>
      <w:r w:rsidR="001B50AD" w:rsidRPr="00C14554">
        <w:rPr>
          <w:rFonts w:hint="eastAsia"/>
          <w:color w:val="000000" w:themeColor="text1"/>
        </w:rPr>
        <w:t>や</w:t>
      </w:r>
      <w:r w:rsidR="00603BB4" w:rsidRPr="00C14554">
        <w:rPr>
          <w:rFonts w:hint="eastAsia"/>
          <w:color w:val="000000" w:themeColor="text1"/>
        </w:rPr>
        <w:t>食料の問題などを意識し、</w:t>
      </w:r>
      <w:r w:rsidR="005E4439" w:rsidRPr="00C14554">
        <w:rPr>
          <w:rFonts w:hint="eastAsia"/>
          <w:color w:val="000000" w:themeColor="text1"/>
        </w:rPr>
        <w:t>環境保全や食品ロスの視点も含めて、感謝の気持ちや食べ物を大事にする</w:t>
      </w:r>
      <w:r w:rsidR="001A6628" w:rsidRPr="00C14554">
        <w:rPr>
          <w:rFonts w:hint="eastAsia"/>
          <w:color w:val="000000" w:themeColor="text1"/>
        </w:rPr>
        <w:t>態度を育ませ</w:t>
      </w:r>
      <w:r w:rsidRPr="00C14554">
        <w:rPr>
          <w:rFonts w:hint="eastAsia"/>
          <w:color w:val="000000" w:themeColor="text1"/>
        </w:rPr>
        <w:t>たい。</w:t>
      </w:r>
    </w:p>
    <w:p w:rsidR="00E41193" w:rsidRPr="00C14554" w:rsidRDefault="00E41193" w:rsidP="00E41193">
      <w:pPr>
        <w:rPr>
          <w:color w:val="000000" w:themeColor="text1"/>
        </w:rPr>
      </w:pPr>
    </w:p>
    <w:p w:rsidR="00E41193" w:rsidRPr="00C14554" w:rsidRDefault="003F721B" w:rsidP="00E41193">
      <w:pPr>
        <w:rPr>
          <w:color w:val="000000" w:themeColor="text1"/>
        </w:rPr>
      </w:pPr>
      <w:r w:rsidRPr="00C14554">
        <w:rPr>
          <w:rFonts w:hint="eastAsia"/>
          <w:color w:val="000000" w:themeColor="text1"/>
        </w:rPr>
        <w:t>７．教材観</w:t>
      </w:r>
    </w:p>
    <w:p w:rsidR="00E41193" w:rsidRPr="00C14554" w:rsidRDefault="003F721B" w:rsidP="00EA6B87">
      <w:pPr>
        <w:ind w:leftChars="136" w:left="286" w:firstLineChars="66" w:firstLine="139"/>
        <w:rPr>
          <w:color w:val="000000" w:themeColor="text1"/>
        </w:rPr>
      </w:pPr>
      <w:r w:rsidRPr="00C14554">
        <w:rPr>
          <w:rFonts w:hint="eastAsia"/>
          <w:color w:val="000000" w:themeColor="text1"/>
        </w:rPr>
        <w:t>本題材は、学習指導要領</w:t>
      </w:r>
      <w:r w:rsidR="00926FD9" w:rsidRPr="00C14554">
        <w:rPr>
          <w:rFonts w:hint="eastAsia"/>
          <w:color w:val="000000" w:themeColor="text1"/>
        </w:rPr>
        <w:t>理科</w:t>
      </w:r>
      <w:r w:rsidRPr="00C14554">
        <w:rPr>
          <w:rFonts w:hint="eastAsia"/>
          <w:color w:val="000000" w:themeColor="text1"/>
        </w:rPr>
        <w:t>内容（</w:t>
      </w:r>
      <w:r w:rsidR="00EA6B87" w:rsidRPr="00C14554">
        <w:rPr>
          <w:rFonts w:hint="eastAsia"/>
          <w:color w:val="000000" w:themeColor="text1"/>
        </w:rPr>
        <w:t>4</w:t>
      </w:r>
      <w:r w:rsidRPr="00C14554">
        <w:rPr>
          <w:rFonts w:hint="eastAsia"/>
          <w:color w:val="000000" w:themeColor="text1"/>
        </w:rPr>
        <w:t>）</w:t>
      </w:r>
      <w:r w:rsidR="00EA6B87" w:rsidRPr="00C14554">
        <w:rPr>
          <w:rFonts w:hint="eastAsia"/>
          <w:color w:val="000000" w:themeColor="text1"/>
        </w:rPr>
        <w:t>ア</w:t>
      </w:r>
      <w:r w:rsidRPr="00C14554">
        <w:rPr>
          <w:rFonts w:hint="eastAsia"/>
          <w:color w:val="000000" w:themeColor="text1"/>
        </w:rPr>
        <w:t>に関連させて行う。</w:t>
      </w:r>
      <w:r w:rsidR="00EA6B87" w:rsidRPr="00C14554">
        <w:rPr>
          <w:rFonts w:hint="eastAsia"/>
          <w:color w:val="000000" w:themeColor="text1"/>
        </w:rPr>
        <w:t>理科</w:t>
      </w:r>
      <w:r w:rsidRPr="00C14554">
        <w:rPr>
          <w:rFonts w:hint="eastAsia"/>
          <w:color w:val="000000" w:themeColor="text1"/>
        </w:rPr>
        <w:t>で「</w:t>
      </w:r>
      <w:r w:rsidR="00EA6B87" w:rsidRPr="00C14554">
        <w:rPr>
          <w:rFonts w:hint="eastAsia"/>
          <w:color w:val="000000" w:themeColor="text1"/>
        </w:rPr>
        <w:t>大気の動きによる天気の変化</w:t>
      </w:r>
      <w:r w:rsidRPr="00C14554">
        <w:rPr>
          <w:rFonts w:hint="eastAsia"/>
          <w:color w:val="000000" w:themeColor="text1"/>
        </w:rPr>
        <w:t>」に関する学習</w:t>
      </w:r>
      <w:r w:rsidR="00025618" w:rsidRPr="00C14554">
        <w:rPr>
          <w:rFonts w:hint="eastAsia"/>
          <w:color w:val="000000" w:themeColor="text1"/>
        </w:rPr>
        <w:t>を行ったところである</w:t>
      </w:r>
      <w:r w:rsidRPr="00C14554">
        <w:rPr>
          <w:rFonts w:hint="eastAsia"/>
          <w:color w:val="000000" w:themeColor="text1"/>
        </w:rPr>
        <w:t>。</w:t>
      </w:r>
      <w:r w:rsidR="006454ED" w:rsidRPr="00C14554">
        <w:rPr>
          <w:rFonts w:hint="eastAsia"/>
          <w:color w:val="000000" w:themeColor="text1"/>
        </w:rPr>
        <w:t>天気予報は色々なところで</w:t>
      </w:r>
      <w:r w:rsidR="0043289C" w:rsidRPr="00C14554">
        <w:rPr>
          <w:rFonts w:hint="eastAsia"/>
          <w:color w:val="000000" w:themeColor="text1"/>
        </w:rPr>
        <w:t>活用されているが</w:t>
      </w:r>
      <w:r w:rsidR="006454ED" w:rsidRPr="00C14554">
        <w:rPr>
          <w:rFonts w:hint="eastAsia"/>
          <w:color w:val="000000" w:themeColor="text1"/>
        </w:rPr>
        <w:t>、食品ロス削減にも役立っているのは周知のとおりである。</w:t>
      </w:r>
      <w:r w:rsidRPr="00C14554">
        <w:rPr>
          <w:rFonts w:hint="eastAsia"/>
          <w:color w:val="000000" w:themeColor="text1"/>
        </w:rPr>
        <w:t>それを踏まえ、食品ロス</w:t>
      </w:r>
      <w:r w:rsidR="00EA6B87" w:rsidRPr="00C14554">
        <w:rPr>
          <w:rFonts w:hint="eastAsia"/>
          <w:color w:val="000000" w:themeColor="text1"/>
        </w:rPr>
        <w:t>の削減の</w:t>
      </w:r>
      <w:r w:rsidR="001157C5" w:rsidRPr="00C14554">
        <w:rPr>
          <w:rFonts w:hint="eastAsia"/>
          <w:color w:val="000000" w:themeColor="text1"/>
        </w:rPr>
        <w:t>方法を考え</w:t>
      </w:r>
      <w:r w:rsidR="00CD4789" w:rsidRPr="00C14554">
        <w:rPr>
          <w:rFonts w:hint="eastAsia"/>
          <w:color w:val="000000" w:themeColor="text1"/>
        </w:rPr>
        <w:t>、</w:t>
      </w:r>
      <w:r w:rsidR="00884473" w:rsidRPr="00C14554">
        <w:rPr>
          <w:rFonts w:hint="eastAsia"/>
          <w:color w:val="000000" w:themeColor="text1"/>
        </w:rPr>
        <w:t>食に対する</w:t>
      </w:r>
      <w:r w:rsidR="00CD4789" w:rsidRPr="00C14554">
        <w:rPr>
          <w:rFonts w:hint="eastAsia"/>
          <w:color w:val="000000" w:themeColor="text1"/>
        </w:rPr>
        <w:t>感謝の気持ちを</w:t>
      </w:r>
      <w:r w:rsidR="001B50AD" w:rsidRPr="00C14554">
        <w:rPr>
          <w:rFonts w:hint="eastAsia"/>
          <w:color w:val="000000" w:themeColor="text1"/>
        </w:rPr>
        <w:t>も</w:t>
      </w:r>
      <w:r w:rsidR="00CD4789" w:rsidRPr="00C14554">
        <w:rPr>
          <w:rFonts w:hint="eastAsia"/>
          <w:color w:val="000000" w:themeColor="text1"/>
        </w:rPr>
        <w:t>つ</w:t>
      </w:r>
      <w:r w:rsidR="001157C5" w:rsidRPr="00C14554">
        <w:rPr>
          <w:rFonts w:hint="eastAsia"/>
          <w:color w:val="000000" w:themeColor="text1"/>
        </w:rPr>
        <w:t>とともに、</w:t>
      </w:r>
      <w:r w:rsidR="00CD4789" w:rsidRPr="00C14554">
        <w:rPr>
          <w:rFonts w:hint="eastAsia"/>
          <w:color w:val="000000" w:themeColor="text1"/>
        </w:rPr>
        <w:t>SDG</w:t>
      </w:r>
      <w:r w:rsidR="00AB3E8F" w:rsidRPr="00C14554">
        <w:rPr>
          <w:rFonts w:hint="eastAsia"/>
          <w:color w:val="000000" w:themeColor="text1"/>
        </w:rPr>
        <w:t>s</w:t>
      </w:r>
      <w:r w:rsidR="00CD4789" w:rsidRPr="00C14554">
        <w:rPr>
          <w:rFonts w:hint="eastAsia"/>
          <w:color w:val="000000" w:themeColor="text1"/>
        </w:rPr>
        <w:t>の</w:t>
      </w:r>
      <w:r w:rsidRPr="00C14554">
        <w:rPr>
          <w:rFonts w:hint="eastAsia"/>
          <w:color w:val="000000" w:themeColor="text1"/>
        </w:rPr>
        <w:t>視点を含め、主体的に、自他の健全な食生活を実現していけるようになることを期待する。</w:t>
      </w:r>
    </w:p>
    <w:p w:rsidR="00E41193" w:rsidRPr="00C14554" w:rsidRDefault="00E41193" w:rsidP="00E41193">
      <w:pPr>
        <w:rPr>
          <w:color w:val="000000" w:themeColor="text1"/>
        </w:rPr>
      </w:pPr>
    </w:p>
    <w:p w:rsidR="00E41193" w:rsidRPr="00C14554" w:rsidRDefault="003F721B" w:rsidP="00E41193">
      <w:pPr>
        <w:rPr>
          <w:color w:val="000000" w:themeColor="text1"/>
        </w:rPr>
      </w:pPr>
      <w:r w:rsidRPr="00C14554">
        <w:rPr>
          <w:rFonts w:hint="eastAsia"/>
          <w:color w:val="000000" w:themeColor="text1"/>
        </w:rPr>
        <w:t>８．</w:t>
      </w:r>
      <w:r w:rsidR="00652416" w:rsidRPr="00C14554">
        <w:rPr>
          <w:rFonts w:hint="eastAsia"/>
          <w:color w:val="000000" w:themeColor="text1"/>
        </w:rPr>
        <w:t>生徒</w:t>
      </w:r>
      <w:r w:rsidRPr="00C14554">
        <w:rPr>
          <w:rFonts w:hint="eastAsia"/>
          <w:color w:val="000000" w:themeColor="text1"/>
        </w:rPr>
        <w:t>観</w:t>
      </w:r>
    </w:p>
    <w:p w:rsidR="00591626" w:rsidRPr="00C14554" w:rsidRDefault="00C05B1A" w:rsidP="00591626">
      <w:pPr>
        <w:ind w:leftChars="135" w:left="283" w:firstLineChars="64" w:firstLine="134"/>
        <w:rPr>
          <w:color w:val="000000" w:themeColor="text1"/>
        </w:rPr>
      </w:pPr>
      <w:r w:rsidRPr="00C14554">
        <w:rPr>
          <w:rFonts w:hint="eastAsia"/>
          <w:color w:val="000000" w:themeColor="text1"/>
        </w:rPr>
        <w:t>※</w:t>
      </w:r>
      <w:r w:rsidR="00216569" w:rsidRPr="00C14554">
        <w:rPr>
          <w:rFonts w:hint="eastAsia"/>
          <w:color w:val="000000" w:themeColor="text1"/>
        </w:rPr>
        <w:t>個人情報のため</w:t>
      </w:r>
      <w:r w:rsidRPr="00C14554">
        <w:rPr>
          <w:rFonts w:hint="eastAsia"/>
          <w:color w:val="000000" w:themeColor="text1"/>
        </w:rPr>
        <w:t>削除</w:t>
      </w:r>
    </w:p>
    <w:p w:rsidR="00591626" w:rsidRPr="00C14554" w:rsidRDefault="00591626" w:rsidP="00C05B1A">
      <w:pPr>
        <w:rPr>
          <w:color w:val="000000" w:themeColor="text1"/>
        </w:rPr>
      </w:pPr>
    </w:p>
    <w:p w:rsidR="00E41193" w:rsidRPr="00C14554" w:rsidRDefault="003F721B" w:rsidP="00E41193">
      <w:pPr>
        <w:rPr>
          <w:color w:val="000000" w:themeColor="text1"/>
        </w:rPr>
      </w:pPr>
      <w:r w:rsidRPr="00C14554">
        <w:rPr>
          <w:rFonts w:hint="eastAsia"/>
          <w:color w:val="000000" w:themeColor="text1"/>
        </w:rPr>
        <w:t>９．指導観</w:t>
      </w:r>
    </w:p>
    <w:p w:rsidR="00E41193" w:rsidRPr="00C14554" w:rsidRDefault="003F721B" w:rsidP="007A6C4E">
      <w:pPr>
        <w:ind w:leftChars="135" w:left="283" w:firstLineChars="64" w:firstLine="134"/>
        <w:rPr>
          <w:color w:val="000000" w:themeColor="text1"/>
        </w:rPr>
      </w:pPr>
      <w:r w:rsidRPr="00C14554">
        <w:rPr>
          <w:rFonts w:hint="eastAsia"/>
          <w:color w:val="000000" w:themeColor="text1"/>
        </w:rPr>
        <w:t>生徒にとって身近な給食を用いて、</w:t>
      </w:r>
      <w:r w:rsidR="000738E1" w:rsidRPr="00C14554">
        <w:rPr>
          <w:rFonts w:hint="eastAsia"/>
          <w:color w:val="000000" w:themeColor="text1"/>
        </w:rPr>
        <w:t>食品ロス削減のために</w:t>
      </w:r>
      <w:r w:rsidR="00EA6B87" w:rsidRPr="00C14554">
        <w:rPr>
          <w:rFonts w:hint="eastAsia"/>
          <w:color w:val="000000" w:themeColor="text1"/>
        </w:rPr>
        <w:t>自分</w:t>
      </w:r>
      <w:r w:rsidR="00440145" w:rsidRPr="00C14554">
        <w:rPr>
          <w:rFonts w:hint="eastAsia"/>
          <w:color w:val="000000" w:themeColor="text1"/>
        </w:rPr>
        <w:t>に</w:t>
      </w:r>
      <w:r w:rsidR="000738E1" w:rsidRPr="00C14554">
        <w:rPr>
          <w:rFonts w:hint="eastAsia"/>
          <w:color w:val="000000" w:themeColor="text1"/>
        </w:rPr>
        <w:t>できることがあることを気づかせ、飽食の現代において食べ物に</w:t>
      </w:r>
      <w:r w:rsidRPr="00C14554">
        <w:rPr>
          <w:rFonts w:hint="eastAsia"/>
          <w:color w:val="000000" w:themeColor="text1"/>
        </w:rPr>
        <w:t>感謝する心を育ませたい。また、</w:t>
      </w:r>
      <w:r w:rsidR="00FE39BB" w:rsidRPr="00C14554">
        <w:rPr>
          <w:rFonts w:hint="eastAsia"/>
          <w:color w:val="000000" w:themeColor="text1"/>
        </w:rPr>
        <w:t>SDGs</w:t>
      </w:r>
      <w:r w:rsidR="00FE39BB" w:rsidRPr="00C14554">
        <w:rPr>
          <w:rFonts w:hint="eastAsia"/>
          <w:color w:val="000000" w:themeColor="text1"/>
        </w:rPr>
        <w:t>の視点を含め、食品ロス削減の</w:t>
      </w:r>
      <w:r w:rsidR="0074540B" w:rsidRPr="00C14554">
        <w:rPr>
          <w:rFonts w:hint="eastAsia"/>
          <w:color w:val="000000" w:themeColor="text1"/>
        </w:rPr>
        <w:t>ために自分ができることを行動に移す</w:t>
      </w:r>
      <w:r w:rsidRPr="00C14554">
        <w:rPr>
          <w:rFonts w:hint="eastAsia"/>
          <w:color w:val="000000" w:themeColor="text1"/>
        </w:rPr>
        <w:t>ことを心掛け、生涯にわたり健全な食生活を実現しようとする態度を養わせたい。</w:t>
      </w:r>
      <w:r w:rsidR="0074540B" w:rsidRPr="00C14554">
        <w:rPr>
          <w:rFonts w:hint="eastAsia"/>
          <w:color w:val="000000" w:themeColor="text1"/>
        </w:rPr>
        <w:t>更に本校の</w:t>
      </w:r>
      <w:r w:rsidR="00931828" w:rsidRPr="00C14554">
        <w:rPr>
          <w:rFonts w:hint="eastAsia"/>
          <w:color w:val="000000" w:themeColor="text1"/>
        </w:rPr>
        <w:t>学力向上</w:t>
      </w:r>
      <w:r w:rsidR="001B50AD" w:rsidRPr="00C14554">
        <w:rPr>
          <w:rFonts w:hint="eastAsia"/>
          <w:color w:val="000000" w:themeColor="text1"/>
        </w:rPr>
        <w:t>で</w:t>
      </w:r>
      <w:r w:rsidR="00931828" w:rsidRPr="00C14554">
        <w:rPr>
          <w:rFonts w:hint="eastAsia"/>
          <w:color w:val="000000" w:themeColor="text1"/>
        </w:rPr>
        <w:t>かかげている</w:t>
      </w:r>
      <w:r w:rsidR="0074540B" w:rsidRPr="00C14554">
        <w:rPr>
          <w:rFonts w:hint="eastAsia"/>
          <w:color w:val="000000" w:themeColor="text1"/>
        </w:rPr>
        <w:t>『自分の言葉で説明できるようになる』という</w:t>
      </w:r>
      <w:r w:rsidR="003E09BA" w:rsidRPr="00C14554">
        <w:rPr>
          <w:rFonts w:hint="eastAsia"/>
          <w:color w:val="000000" w:themeColor="text1"/>
        </w:rPr>
        <w:t>方針のもと、</w:t>
      </w:r>
      <w:r w:rsidR="00272D16" w:rsidRPr="00C14554">
        <w:rPr>
          <w:rFonts w:hint="eastAsia"/>
          <w:color w:val="000000" w:themeColor="text1"/>
        </w:rPr>
        <w:t>グループを用いた仲間との教え合い、学び合いを通して</w:t>
      </w:r>
      <w:r w:rsidR="003E09BA" w:rsidRPr="00C14554">
        <w:rPr>
          <w:rFonts w:hint="eastAsia"/>
          <w:color w:val="000000" w:themeColor="text1"/>
        </w:rPr>
        <w:t>自分の言葉で説明することや、他の人の説明を聞くことによって、より食品ロス削減について</w:t>
      </w:r>
      <w:r w:rsidR="001B50AD" w:rsidRPr="00C14554">
        <w:rPr>
          <w:rFonts w:hint="eastAsia"/>
          <w:color w:val="000000" w:themeColor="text1"/>
        </w:rPr>
        <w:t>の考えを</w:t>
      </w:r>
      <w:r w:rsidR="003E09BA" w:rsidRPr="00C14554">
        <w:rPr>
          <w:rFonts w:hint="eastAsia"/>
          <w:color w:val="000000" w:themeColor="text1"/>
        </w:rPr>
        <w:t>掘り下げてもらいたい。</w:t>
      </w:r>
    </w:p>
    <w:p w:rsidR="006454ED" w:rsidRPr="00C14554" w:rsidRDefault="006454ED" w:rsidP="007A6C4E">
      <w:pPr>
        <w:ind w:leftChars="135" w:left="283" w:firstLineChars="64" w:firstLine="134"/>
        <w:rPr>
          <w:color w:val="000000" w:themeColor="text1"/>
        </w:rPr>
      </w:pPr>
    </w:p>
    <w:p w:rsidR="00E41193" w:rsidRPr="00C14554" w:rsidRDefault="003F721B" w:rsidP="00E41193">
      <w:pPr>
        <w:jc w:val="left"/>
        <w:rPr>
          <w:color w:val="000000" w:themeColor="text1"/>
        </w:rPr>
      </w:pPr>
      <w:r w:rsidRPr="00C14554">
        <w:rPr>
          <w:rFonts w:hint="eastAsia"/>
          <w:color w:val="000000" w:themeColor="text1"/>
        </w:rPr>
        <w:lastRenderedPageBreak/>
        <w:t>１０．評価規準（全１時間）</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9"/>
        <w:gridCol w:w="6"/>
        <w:gridCol w:w="3203"/>
        <w:gridCol w:w="3118"/>
      </w:tblGrid>
      <w:tr w:rsidR="00C14554" w:rsidRPr="00C14554" w:rsidTr="004B7172">
        <w:trPr>
          <w:trHeight w:val="72"/>
        </w:trPr>
        <w:tc>
          <w:tcPr>
            <w:tcW w:w="3205" w:type="dxa"/>
            <w:gridSpan w:val="2"/>
          </w:tcPr>
          <w:p w:rsidR="00E41193" w:rsidRPr="00C14554" w:rsidRDefault="003F721B" w:rsidP="00C40369">
            <w:pPr>
              <w:jc w:val="center"/>
              <w:rPr>
                <w:color w:val="000000" w:themeColor="text1"/>
              </w:rPr>
            </w:pPr>
            <w:r w:rsidRPr="00C14554">
              <w:rPr>
                <w:rFonts w:hint="eastAsia"/>
                <w:color w:val="000000" w:themeColor="text1"/>
              </w:rPr>
              <w:t>知識・技能</w:t>
            </w:r>
          </w:p>
        </w:tc>
        <w:tc>
          <w:tcPr>
            <w:tcW w:w="3203" w:type="dxa"/>
          </w:tcPr>
          <w:p w:rsidR="00E41193" w:rsidRPr="00C14554" w:rsidRDefault="003F721B" w:rsidP="00C40369">
            <w:pPr>
              <w:jc w:val="center"/>
              <w:rPr>
                <w:color w:val="000000" w:themeColor="text1"/>
              </w:rPr>
            </w:pPr>
            <w:r w:rsidRPr="00C14554">
              <w:rPr>
                <w:rFonts w:hint="eastAsia"/>
                <w:color w:val="000000" w:themeColor="text1"/>
              </w:rPr>
              <w:t>思考力・判断力・表現力</w:t>
            </w:r>
          </w:p>
        </w:tc>
        <w:tc>
          <w:tcPr>
            <w:tcW w:w="3118" w:type="dxa"/>
          </w:tcPr>
          <w:p w:rsidR="00E41193" w:rsidRPr="00C14554" w:rsidRDefault="003F721B" w:rsidP="00C40369">
            <w:pPr>
              <w:jc w:val="center"/>
              <w:rPr>
                <w:color w:val="000000" w:themeColor="text1"/>
              </w:rPr>
            </w:pPr>
            <w:r w:rsidRPr="00C14554">
              <w:rPr>
                <w:rFonts w:hint="eastAsia"/>
                <w:color w:val="000000" w:themeColor="text1"/>
              </w:rPr>
              <w:t>学びに向かう力・人間性</w:t>
            </w:r>
          </w:p>
        </w:tc>
      </w:tr>
      <w:tr w:rsidR="008237FC" w:rsidRPr="00C14554" w:rsidTr="004B7172">
        <w:trPr>
          <w:trHeight w:val="258"/>
        </w:trPr>
        <w:tc>
          <w:tcPr>
            <w:tcW w:w="3199" w:type="dxa"/>
            <w:tcBorders>
              <w:left w:val="single" w:sz="4" w:space="0" w:color="auto"/>
              <w:bottom w:val="single" w:sz="4" w:space="0" w:color="auto"/>
              <w:right w:val="nil"/>
            </w:tcBorders>
          </w:tcPr>
          <w:p w:rsidR="0039640B" w:rsidRPr="00C14554" w:rsidRDefault="003F721B" w:rsidP="00C40369">
            <w:pPr>
              <w:ind w:left="178" w:hangingChars="85" w:hanging="178"/>
              <w:rPr>
                <w:color w:val="000000" w:themeColor="text1"/>
              </w:rPr>
            </w:pPr>
            <w:r w:rsidRPr="00C14554">
              <w:rPr>
                <w:rFonts w:hint="eastAsia"/>
                <w:color w:val="000000" w:themeColor="text1"/>
              </w:rPr>
              <w:t>・天気図から</w:t>
            </w:r>
            <w:r w:rsidR="009F72C0" w:rsidRPr="00C14554">
              <w:rPr>
                <w:rFonts w:hint="eastAsia"/>
                <w:color w:val="000000" w:themeColor="text1"/>
              </w:rPr>
              <w:t>翌日の</w:t>
            </w:r>
            <w:r w:rsidR="00366160" w:rsidRPr="00C14554">
              <w:rPr>
                <w:rFonts w:hint="eastAsia"/>
                <w:color w:val="000000" w:themeColor="text1"/>
              </w:rPr>
              <w:t>天気が予測できる。</w:t>
            </w:r>
          </w:p>
          <w:p w:rsidR="00E41193" w:rsidRPr="00C14554" w:rsidRDefault="003F721B" w:rsidP="00C40369">
            <w:pPr>
              <w:ind w:left="178" w:hangingChars="85" w:hanging="178"/>
              <w:rPr>
                <w:color w:val="000000" w:themeColor="text1"/>
              </w:rPr>
            </w:pPr>
            <w:r w:rsidRPr="00C14554">
              <w:rPr>
                <w:rFonts w:hint="eastAsia"/>
                <w:color w:val="000000" w:themeColor="text1"/>
              </w:rPr>
              <w:t>・</w:t>
            </w:r>
            <w:r w:rsidR="00295B7B" w:rsidRPr="00C14554">
              <w:rPr>
                <w:rFonts w:hint="eastAsia"/>
                <w:color w:val="000000" w:themeColor="text1"/>
              </w:rPr>
              <w:t>食環境と自分の食生活との関わりを理解できる。</w:t>
            </w:r>
          </w:p>
          <w:p w:rsidR="00CA577F" w:rsidRPr="00C14554" w:rsidRDefault="003F721B" w:rsidP="00C40369">
            <w:pPr>
              <w:ind w:left="178" w:hangingChars="85" w:hanging="178"/>
              <w:rPr>
                <w:color w:val="000000" w:themeColor="text1"/>
              </w:rPr>
            </w:pPr>
            <w:r w:rsidRPr="00C14554">
              <w:rPr>
                <w:rFonts w:hint="eastAsia"/>
                <w:color w:val="000000" w:themeColor="text1"/>
              </w:rPr>
              <w:t>・環境や資源に配慮した食生活</w:t>
            </w:r>
            <w:r w:rsidR="004A3E64" w:rsidRPr="00C14554">
              <w:rPr>
                <w:rFonts w:hint="eastAsia"/>
                <w:color w:val="000000" w:themeColor="text1"/>
              </w:rPr>
              <w:t>に必要な技能を身に付ける</w:t>
            </w:r>
            <w:r w:rsidR="00363B03" w:rsidRPr="00C14554">
              <w:rPr>
                <w:rFonts w:hint="eastAsia"/>
                <w:color w:val="000000" w:themeColor="text1"/>
              </w:rPr>
              <w:t>。</w:t>
            </w:r>
          </w:p>
        </w:tc>
        <w:tc>
          <w:tcPr>
            <w:tcW w:w="3209" w:type="dxa"/>
            <w:gridSpan w:val="2"/>
            <w:tcBorders>
              <w:left w:val="single" w:sz="4" w:space="0" w:color="auto"/>
              <w:bottom w:val="single" w:sz="4" w:space="0" w:color="auto"/>
              <w:right w:val="nil"/>
            </w:tcBorders>
          </w:tcPr>
          <w:p w:rsidR="00E41193" w:rsidRPr="00C14554" w:rsidRDefault="003F721B" w:rsidP="00C40369">
            <w:pPr>
              <w:ind w:left="103" w:hangingChars="49" w:hanging="103"/>
              <w:rPr>
                <w:color w:val="000000" w:themeColor="text1"/>
              </w:rPr>
            </w:pPr>
            <w:r w:rsidRPr="00C14554">
              <w:rPr>
                <w:rFonts w:hint="eastAsia"/>
                <w:color w:val="000000" w:themeColor="text1"/>
              </w:rPr>
              <w:t>・</w:t>
            </w:r>
            <w:r w:rsidR="00EC5D2E" w:rsidRPr="00C14554">
              <w:rPr>
                <w:rFonts w:hint="eastAsia"/>
                <w:color w:val="000000" w:themeColor="text1"/>
              </w:rPr>
              <w:t>食品ロスの視点を含めて</w:t>
            </w:r>
            <w:r w:rsidR="006F14D6" w:rsidRPr="00C14554">
              <w:rPr>
                <w:rFonts w:hint="eastAsia"/>
                <w:color w:val="000000" w:themeColor="text1"/>
              </w:rPr>
              <w:t>健全な食生活</w:t>
            </w:r>
            <w:r w:rsidR="001D667E" w:rsidRPr="00C14554">
              <w:rPr>
                <w:rFonts w:hint="eastAsia"/>
                <w:color w:val="000000" w:themeColor="text1"/>
              </w:rPr>
              <w:t>を実現するために何が必要か考え、適切に意思決定して行動できるように</w:t>
            </w:r>
            <w:r w:rsidR="00B24F81" w:rsidRPr="00C14554">
              <w:rPr>
                <w:rFonts w:hint="eastAsia"/>
                <w:color w:val="000000" w:themeColor="text1"/>
              </w:rPr>
              <w:t>する</w:t>
            </w:r>
            <w:r w:rsidR="004F21EF" w:rsidRPr="00C14554">
              <w:rPr>
                <w:rFonts w:hint="eastAsia"/>
                <w:color w:val="000000" w:themeColor="text1"/>
              </w:rPr>
              <w:t>。</w:t>
            </w:r>
          </w:p>
        </w:tc>
        <w:tc>
          <w:tcPr>
            <w:tcW w:w="3118" w:type="dxa"/>
            <w:tcBorders>
              <w:left w:val="single" w:sz="4" w:space="0" w:color="auto"/>
              <w:bottom w:val="single" w:sz="4" w:space="0" w:color="auto"/>
              <w:right w:val="single" w:sz="4" w:space="0" w:color="auto"/>
            </w:tcBorders>
          </w:tcPr>
          <w:p w:rsidR="00E41193" w:rsidRPr="00C14554" w:rsidRDefault="003F721B" w:rsidP="00C40369">
            <w:pPr>
              <w:ind w:left="176" w:hangingChars="84" w:hanging="176"/>
              <w:rPr>
                <w:color w:val="000000" w:themeColor="text1"/>
              </w:rPr>
            </w:pPr>
            <w:r w:rsidRPr="00C14554">
              <w:rPr>
                <w:rFonts w:hint="eastAsia"/>
                <w:color w:val="000000" w:themeColor="text1"/>
              </w:rPr>
              <w:t>･</w:t>
            </w:r>
            <w:r w:rsidRPr="00C14554">
              <w:rPr>
                <w:rFonts w:hint="eastAsia"/>
                <w:color w:val="000000" w:themeColor="text1"/>
              </w:rPr>
              <w:t xml:space="preserve"> </w:t>
            </w:r>
            <w:r w:rsidR="0094413B" w:rsidRPr="00C14554">
              <w:rPr>
                <w:rFonts w:hint="eastAsia"/>
                <w:color w:val="000000" w:themeColor="text1"/>
              </w:rPr>
              <w:t>日常の食事に興味・関心をもち、</w:t>
            </w:r>
            <w:r w:rsidRPr="00C14554">
              <w:rPr>
                <w:rFonts w:hint="eastAsia"/>
                <w:color w:val="000000" w:themeColor="text1"/>
              </w:rPr>
              <w:t>感謝の気持ちや食べ物を大事にする</w:t>
            </w:r>
            <w:r w:rsidR="0094413B" w:rsidRPr="00C14554">
              <w:rPr>
                <w:rFonts w:hint="eastAsia"/>
                <w:color w:val="000000" w:themeColor="text1"/>
              </w:rPr>
              <w:t>態度を養う。</w:t>
            </w:r>
          </w:p>
        </w:tc>
      </w:tr>
    </w:tbl>
    <w:p w:rsidR="00AD0ABF" w:rsidRPr="00C14554" w:rsidRDefault="00AD0ABF" w:rsidP="00E41193">
      <w:pPr>
        <w:rPr>
          <w:color w:val="000000" w:themeColor="text1"/>
        </w:rPr>
      </w:pPr>
    </w:p>
    <w:p w:rsidR="00E41193" w:rsidRPr="00C14554" w:rsidRDefault="003F721B" w:rsidP="00E41193">
      <w:pPr>
        <w:rPr>
          <w:color w:val="000000" w:themeColor="text1"/>
        </w:rPr>
      </w:pPr>
      <w:r w:rsidRPr="00C14554">
        <w:rPr>
          <w:rFonts w:hint="eastAsia"/>
          <w:color w:val="000000" w:themeColor="text1"/>
        </w:rPr>
        <w:t>１１．本時の指導</w:t>
      </w:r>
    </w:p>
    <w:p w:rsidR="00A20A07" w:rsidRPr="00C14554" w:rsidRDefault="003F721B" w:rsidP="00A20A07">
      <w:pPr>
        <w:rPr>
          <w:color w:val="000000" w:themeColor="text1"/>
        </w:rPr>
      </w:pPr>
      <w:r w:rsidRPr="00C14554">
        <w:rPr>
          <w:rFonts w:hint="eastAsia"/>
          <w:color w:val="000000" w:themeColor="text1"/>
        </w:rPr>
        <w:t>（１）</w:t>
      </w:r>
      <w:r w:rsidR="00847A9D" w:rsidRPr="00C14554">
        <w:rPr>
          <w:rFonts w:hint="eastAsia"/>
          <w:color w:val="000000" w:themeColor="text1"/>
        </w:rPr>
        <w:t xml:space="preserve">題目　　</w:t>
      </w:r>
      <w:r w:rsidR="007A6C4E" w:rsidRPr="00C14554">
        <w:rPr>
          <w:rFonts w:hint="eastAsia"/>
          <w:color w:val="000000" w:themeColor="text1"/>
        </w:rPr>
        <w:t>「食品ロスを減らす</w:t>
      </w:r>
      <w:r w:rsidR="00C3735E" w:rsidRPr="00C14554">
        <w:rPr>
          <w:rFonts w:hint="eastAsia"/>
          <w:color w:val="000000" w:themeColor="text1"/>
        </w:rPr>
        <w:t>ためにできることを</w:t>
      </w:r>
      <w:r w:rsidR="007A6C4E" w:rsidRPr="00C14554">
        <w:rPr>
          <w:rFonts w:hint="eastAsia"/>
          <w:color w:val="000000" w:themeColor="text1"/>
        </w:rPr>
        <w:t>考えよう」</w:t>
      </w:r>
    </w:p>
    <w:p w:rsidR="00E41193" w:rsidRPr="00C14554" w:rsidRDefault="003F721B" w:rsidP="002E6197">
      <w:pPr>
        <w:rPr>
          <w:color w:val="000000" w:themeColor="text1"/>
        </w:rPr>
      </w:pPr>
      <w:r w:rsidRPr="00C14554">
        <w:rPr>
          <w:rFonts w:hint="eastAsia"/>
          <w:color w:val="000000" w:themeColor="text1"/>
        </w:rPr>
        <w:t>（２）目標　　・</w:t>
      </w:r>
      <w:r w:rsidR="00E60AF2" w:rsidRPr="00C14554">
        <w:rPr>
          <w:rFonts w:hint="eastAsia"/>
          <w:color w:val="000000" w:themeColor="text1"/>
        </w:rPr>
        <w:t>感謝の気持ちを</w:t>
      </w:r>
      <w:r w:rsidR="001B50AD" w:rsidRPr="00C14554">
        <w:rPr>
          <w:rFonts w:hint="eastAsia"/>
          <w:color w:val="000000" w:themeColor="text1"/>
        </w:rPr>
        <w:t>も</w:t>
      </w:r>
      <w:r w:rsidR="00E60AF2" w:rsidRPr="00C14554">
        <w:rPr>
          <w:rFonts w:hint="eastAsia"/>
          <w:color w:val="000000" w:themeColor="text1"/>
        </w:rPr>
        <w:t>ち、</w:t>
      </w:r>
      <w:r w:rsidRPr="00C14554">
        <w:rPr>
          <w:rFonts w:hint="eastAsia"/>
          <w:color w:val="000000" w:themeColor="text1"/>
        </w:rPr>
        <w:t>食べ物を大事にすることがで</w:t>
      </w:r>
      <w:r w:rsidR="007A6C4E" w:rsidRPr="00C14554">
        <w:rPr>
          <w:rFonts w:hint="eastAsia"/>
          <w:color w:val="000000" w:themeColor="text1"/>
        </w:rPr>
        <w:t>き</w:t>
      </w:r>
      <w:r w:rsidRPr="00C14554">
        <w:rPr>
          <w:rFonts w:hint="eastAsia"/>
          <w:color w:val="000000" w:themeColor="text1"/>
        </w:rPr>
        <w:t>る。</w:t>
      </w:r>
    </w:p>
    <w:p w:rsidR="00E41193" w:rsidRPr="00C14554" w:rsidRDefault="003F721B" w:rsidP="00E41193">
      <w:pPr>
        <w:pStyle w:val="a3"/>
        <w:rPr>
          <w:color w:val="000000" w:themeColor="text1"/>
        </w:rPr>
      </w:pPr>
      <w:r w:rsidRPr="00C14554">
        <w:rPr>
          <w:rFonts w:hint="eastAsia"/>
          <w:color w:val="000000" w:themeColor="text1"/>
        </w:rPr>
        <w:t xml:space="preserve">　　　・食品ロスを減らそうとする態度を養う。</w:t>
      </w:r>
    </w:p>
    <w:p w:rsidR="001C5E63" w:rsidRPr="00C14554" w:rsidRDefault="003F721B" w:rsidP="00A20A07">
      <w:pPr>
        <w:rPr>
          <w:color w:val="000000" w:themeColor="text1"/>
        </w:rPr>
      </w:pPr>
      <w:r w:rsidRPr="00C14554">
        <w:rPr>
          <w:rFonts w:hint="eastAsia"/>
          <w:color w:val="000000" w:themeColor="text1"/>
        </w:rPr>
        <w:t>（３）</w:t>
      </w:r>
      <w:r w:rsidR="00E41193" w:rsidRPr="00C14554">
        <w:rPr>
          <w:rFonts w:hint="eastAsia"/>
          <w:color w:val="000000" w:themeColor="text1"/>
        </w:rPr>
        <w:t xml:space="preserve">準備・資料　</w:t>
      </w:r>
      <w:r w:rsidR="00724DD3" w:rsidRPr="00C14554">
        <w:rPr>
          <w:rFonts w:hint="eastAsia"/>
          <w:color w:val="000000" w:themeColor="text1"/>
        </w:rPr>
        <w:t>ホワイトボード</w:t>
      </w:r>
      <w:r w:rsidR="00E41193" w:rsidRPr="00C14554">
        <w:rPr>
          <w:rFonts w:hint="eastAsia"/>
          <w:color w:val="000000" w:themeColor="text1"/>
        </w:rPr>
        <w:t>、板書用掲示物、</w:t>
      </w:r>
      <w:r w:rsidRPr="00C14554">
        <w:rPr>
          <w:rFonts w:hint="eastAsia"/>
          <w:color w:val="000000" w:themeColor="text1"/>
        </w:rPr>
        <w:t>ICT</w:t>
      </w:r>
      <w:r w:rsidRPr="00C14554">
        <w:rPr>
          <w:rFonts w:hint="eastAsia"/>
          <w:color w:val="000000" w:themeColor="text1"/>
        </w:rPr>
        <w:t>機器</w:t>
      </w:r>
      <w:r w:rsidR="001B50AD" w:rsidRPr="00C14554">
        <w:rPr>
          <w:rFonts w:hint="eastAsia"/>
          <w:color w:val="000000" w:themeColor="text1"/>
        </w:rPr>
        <w:t>、食べ残し</w:t>
      </w:r>
    </w:p>
    <w:p w:rsidR="001C5E63" w:rsidRPr="00C14554" w:rsidRDefault="003F721B" w:rsidP="00A20A07">
      <w:pPr>
        <w:rPr>
          <w:color w:val="000000" w:themeColor="text1"/>
        </w:rPr>
      </w:pPr>
      <w:r w:rsidRPr="00C14554">
        <w:rPr>
          <w:rFonts w:hint="eastAsia"/>
          <w:color w:val="000000" w:themeColor="text1"/>
        </w:rPr>
        <w:t>（</w:t>
      </w:r>
      <w:r w:rsidR="00DA1375" w:rsidRPr="00C14554">
        <w:rPr>
          <w:rFonts w:hint="eastAsia"/>
          <w:color w:val="000000" w:themeColor="text1"/>
        </w:rPr>
        <w:t>４</w:t>
      </w:r>
      <w:r w:rsidRPr="00C14554">
        <w:rPr>
          <w:rFonts w:hint="eastAsia"/>
          <w:color w:val="000000" w:themeColor="text1"/>
        </w:rPr>
        <w:t>）</w:t>
      </w:r>
      <w:r w:rsidR="00E41193" w:rsidRPr="00C14554">
        <w:rPr>
          <w:rFonts w:hint="eastAsia"/>
          <w:color w:val="000000" w:themeColor="text1"/>
        </w:rPr>
        <w:t>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552"/>
        <w:gridCol w:w="708"/>
        <w:gridCol w:w="2835"/>
        <w:gridCol w:w="2722"/>
      </w:tblGrid>
      <w:tr w:rsidR="00C14554" w:rsidRPr="00C14554" w:rsidTr="001C5E63">
        <w:tc>
          <w:tcPr>
            <w:tcW w:w="817" w:type="dxa"/>
            <w:tcBorders>
              <w:bottom w:val="single" w:sz="4" w:space="0" w:color="auto"/>
            </w:tcBorders>
            <w:noWrap/>
            <w:vAlign w:val="center"/>
          </w:tcPr>
          <w:p w:rsidR="00E41193" w:rsidRPr="00C14554" w:rsidRDefault="003F721B" w:rsidP="00C40369">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段階</w:t>
            </w:r>
          </w:p>
        </w:tc>
        <w:tc>
          <w:tcPr>
            <w:tcW w:w="2552" w:type="dxa"/>
            <w:tcBorders>
              <w:bottom w:val="single" w:sz="4" w:space="0" w:color="auto"/>
            </w:tcBorders>
            <w:noWrap/>
            <w:vAlign w:val="center"/>
          </w:tcPr>
          <w:p w:rsidR="00E41193" w:rsidRPr="00C14554" w:rsidRDefault="003F721B" w:rsidP="00C40369">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活動及び内容</w:t>
            </w:r>
          </w:p>
        </w:tc>
        <w:tc>
          <w:tcPr>
            <w:tcW w:w="708" w:type="dxa"/>
            <w:tcBorders>
              <w:bottom w:val="single" w:sz="4" w:space="0" w:color="auto"/>
            </w:tcBorders>
            <w:noWrap/>
            <w:vAlign w:val="center"/>
          </w:tcPr>
          <w:p w:rsidR="00E41193" w:rsidRPr="00C14554" w:rsidRDefault="003F721B" w:rsidP="00C40369">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時間</w:t>
            </w:r>
          </w:p>
          <w:p w:rsidR="00E41193" w:rsidRPr="00C14554" w:rsidRDefault="003F721B" w:rsidP="00C40369">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(分)</w:t>
            </w:r>
          </w:p>
        </w:tc>
        <w:tc>
          <w:tcPr>
            <w:tcW w:w="2835" w:type="dxa"/>
            <w:noWrap/>
            <w:vAlign w:val="center"/>
          </w:tcPr>
          <w:p w:rsidR="00E41193" w:rsidRPr="00C14554" w:rsidRDefault="003F721B" w:rsidP="00C40369">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指導上の留意点</w:t>
            </w:r>
          </w:p>
        </w:tc>
        <w:tc>
          <w:tcPr>
            <w:tcW w:w="2722" w:type="dxa"/>
            <w:noWrap/>
            <w:vAlign w:val="center"/>
          </w:tcPr>
          <w:p w:rsidR="00E41193" w:rsidRPr="00C14554" w:rsidRDefault="003F721B" w:rsidP="004B7172">
            <w:pPr>
              <w:adjustRightInd w:val="0"/>
              <w:snapToGrid w:val="0"/>
              <w:ind w:firstLineChars="400" w:firstLine="840"/>
              <w:rPr>
                <w:rFonts w:ascii="ＭＳ 明朝" w:hAnsi="ＭＳ 明朝"/>
                <w:color w:val="000000" w:themeColor="text1"/>
                <w:szCs w:val="21"/>
              </w:rPr>
            </w:pPr>
            <w:r w:rsidRPr="00C14554">
              <w:rPr>
                <w:rFonts w:ascii="ＭＳ 明朝" w:hAnsi="ＭＳ 明朝" w:hint="eastAsia"/>
                <w:color w:val="000000" w:themeColor="text1"/>
                <w:szCs w:val="21"/>
              </w:rPr>
              <w:t>・教具等</w:t>
            </w:r>
          </w:p>
          <w:p w:rsidR="00E41193" w:rsidRPr="00C14554" w:rsidRDefault="003F721B" w:rsidP="00C40369">
            <w:pPr>
              <w:adjustRightInd w:val="0"/>
              <w:snapToGrid w:val="0"/>
              <w:ind w:firstLineChars="100" w:firstLine="210"/>
              <w:jc w:val="center"/>
              <w:rPr>
                <w:rFonts w:ascii="ＭＳ 明朝" w:hAnsi="ＭＳ 明朝"/>
                <w:color w:val="000000" w:themeColor="text1"/>
                <w:szCs w:val="21"/>
              </w:rPr>
            </w:pPr>
            <w:r w:rsidRPr="00C14554">
              <w:rPr>
                <w:rFonts w:ascii="ＭＳ 明朝" w:hAnsi="ＭＳ 明朝" w:hint="eastAsia"/>
                <w:color w:val="000000" w:themeColor="text1"/>
                <w:szCs w:val="21"/>
              </w:rPr>
              <w:t>〇評価基準</w:t>
            </w:r>
          </w:p>
        </w:tc>
      </w:tr>
      <w:tr w:rsidR="00C14554" w:rsidRPr="00C14554" w:rsidTr="001C5E63">
        <w:trPr>
          <w:cantSplit/>
        </w:trPr>
        <w:tc>
          <w:tcPr>
            <w:tcW w:w="817" w:type="dxa"/>
            <w:tcBorders>
              <w:top w:val="single" w:sz="4" w:space="0" w:color="auto"/>
              <w:left w:val="single" w:sz="4" w:space="0" w:color="auto"/>
              <w:bottom w:val="single" w:sz="4" w:space="0" w:color="auto"/>
              <w:right w:val="single" w:sz="4" w:space="0" w:color="auto"/>
            </w:tcBorders>
            <w:noWrap/>
            <w:textDirection w:val="tbRlV"/>
            <w:vAlign w:val="center"/>
          </w:tcPr>
          <w:p w:rsidR="00E41193" w:rsidRPr="00C14554" w:rsidRDefault="003F721B" w:rsidP="00C40369">
            <w:pPr>
              <w:adjustRightInd w:val="0"/>
              <w:snapToGrid w:val="0"/>
              <w:ind w:left="113" w:right="113"/>
              <w:jc w:val="center"/>
              <w:rPr>
                <w:rFonts w:ascii="ＭＳ 明朝" w:hAnsi="ＭＳ 明朝"/>
                <w:color w:val="000000" w:themeColor="text1"/>
                <w:szCs w:val="21"/>
              </w:rPr>
            </w:pPr>
            <w:r w:rsidRPr="00C14554">
              <w:rPr>
                <w:rFonts w:ascii="ＭＳ 明朝" w:hAnsi="ＭＳ 明朝" w:hint="eastAsia"/>
                <w:color w:val="000000" w:themeColor="text1"/>
                <w:szCs w:val="21"/>
              </w:rPr>
              <w:t>導入</w:t>
            </w:r>
          </w:p>
        </w:tc>
        <w:tc>
          <w:tcPr>
            <w:tcW w:w="2552" w:type="dxa"/>
            <w:tcBorders>
              <w:top w:val="single" w:sz="4" w:space="0" w:color="auto"/>
              <w:left w:val="single" w:sz="4" w:space="0" w:color="auto"/>
              <w:bottom w:val="single" w:sz="4" w:space="0" w:color="auto"/>
              <w:right w:val="single" w:sz="4" w:space="0" w:color="auto"/>
            </w:tcBorders>
            <w:noWrap/>
          </w:tcPr>
          <w:p w:rsidR="00315006" w:rsidRPr="00C14554" w:rsidRDefault="003F721B" w:rsidP="006F7E48">
            <w:pPr>
              <w:adjustRightInd w:val="0"/>
              <w:snapToGrid w:val="0"/>
              <w:jc w:val="distribute"/>
              <w:rPr>
                <w:rFonts w:ascii="ＭＳ 明朝" w:hAnsi="ＭＳ 明朝"/>
                <w:color w:val="000000" w:themeColor="text1"/>
                <w:szCs w:val="21"/>
              </w:rPr>
            </w:pPr>
            <w:r w:rsidRPr="00C14554">
              <w:rPr>
                <w:rFonts w:ascii="ＭＳ 明朝" w:hAnsi="ＭＳ 明朝" w:hint="eastAsia"/>
                <w:color w:val="000000" w:themeColor="text1"/>
                <w:szCs w:val="21"/>
              </w:rPr>
              <w:t>本時の課題を確認する。</w:t>
            </w:r>
          </w:p>
          <w:p w:rsidR="00315006" w:rsidRPr="00C14554" w:rsidRDefault="00315006" w:rsidP="006F7E48">
            <w:pPr>
              <w:adjustRightInd w:val="0"/>
              <w:snapToGrid w:val="0"/>
              <w:jc w:val="distribute"/>
              <w:rPr>
                <w:rFonts w:ascii="ＭＳ 明朝" w:hAnsi="ＭＳ 明朝"/>
                <w:color w:val="000000" w:themeColor="text1"/>
                <w:szCs w:val="21"/>
              </w:rPr>
            </w:pPr>
          </w:p>
          <w:p w:rsidR="00315006" w:rsidRPr="00C14554" w:rsidRDefault="00315006" w:rsidP="006F7E48">
            <w:pPr>
              <w:adjustRightInd w:val="0"/>
              <w:snapToGrid w:val="0"/>
              <w:jc w:val="distribute"/>
              <w:rPr>
                <w:rFonts w:ascii="ＭＳ 明朝" w:hAnsi="ＭＳ 明朝"/>
                <w:color w:val="000000" w:themeColor="text1"/>
                <w:szCs w:val="21"/>
              </w:rPr>
            </w:pPr>
          </w:p>
          <w:p w:rsidR="00315006" w:rsidRPr="00C14554" w:rsidRDefault="00315006" w:rsidP="006F7E48">
            <w:pPr>
              <w:adjustRightInd w:val="0"/>
              <w:snapToGrid w:val="0"/>
              <w:jc w:val="distribute"/>
              <w:rPr>
                <w:rFonts w:ascii="ＭＳ 明朝" w:hAnsi="ＭＳ 明朝"/>
                <w:color w:val="000000" w:themeColor="text1"/>
                <w:szCs w:val="21"/>
              </w:rPr>
            </w:pPr>
          </w:p>
          <w:p w:rsidR="00D43AE3" w:rsidRPr="00C14554" w:rsidRDefault="003F721B" w:rsidP="00D43AE3">
            <w:pPr>
              <w:adjustRightInd w:val="0"/>
              <w:snapToGrid w:val="0"/>
              <w:jc w:val="distribute"/>
              <w:rPr>
                <w:rFonts w:ascii="ＭＳ 明朝" w:hAnsi="ＭＳ 明朝"/>
                <w:color w:val="000000" w:themeColor="text1"/>
                <w:szCs w:val="21"/>
              </w:rPr>
            </w:pPr>
            <w:r w:rsidRPr="00C14554">
              <w:rPr>
                <w:rFonts w:ascii="ＭＳ 明朝" w:hAnsi="ＭＳ 明朝" w:hint="eastAsia"/>
                <w:color w:val="000000" w:themeColor="text1"/>
                <w:szCs w:val="21"/>
              </w:rPr>
              <w:t>食品ロスについて</w:t>
            </w:r>
            <w:r w:rsidR="00315006" w:rsidRPr="00C14554">
              <w:rPr>
                <w:rFonts w:ascii="ＭＳ 明朝" w:hAnsi="ＭＳ 明朝" w:hint="eastAsia"/>
                <w:color w:val="000000" w:themeColor="text1"/>
                <w:szCs w:val="21"/>
              </w:rPr>
              <w:t>考え</w:t>
            </w:r>
          </w:p>
          <w:p w:rsidR="00D43AE3" w:rsidRPr="00C14554" w:rsidRDefault="003F721B" w:rsidP="00D43AE3">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る。</w:t>
            </w:r>
          </w:p>
          <w:p w:rsidR="00E41193" w:rsidRPr="00C14554" w:rsidRDefault="00E41193" w:rsidP="00D43AE3">
            <w:pPr>
              <w:adjustRightInd w:val="0"/>
              <w:snapToGrid w:val="0"/>
              <w:jc w:val="distribute"/>
              <w:rPr>
                <w:rFonts w:ascii="ＭＳ 明朝" w:hAnsi="ＭＳ 明朝"/>
                <w:color w:val="000000" w:themeColor="text1"/>
                <w:szCs w:val="21"/>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E41193" w:rsidRPr="00C14554" w:rsidRDefault="003F721B" w:rsidP="00C40369">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10分</w:t>
            </w:r>
          </w:p>
        </w:tc>
        <w:tc>
          <w:tcPr>
            <w:tcW w:w="2835" w:type="dxa"/>
            <w:tcBorders>
              <w:left w:val="single" w:sz="4" w:space="0" w:color="auto"/>
              <w:bottom w:val="single" w:sz="4" w:space="0" w:color="auto"/>
            </w:tcBorders>
            <w:noWrap/>
          </w:tcPr>
          <w:p w:rsidR="00315006" w:rsidRPr="00C14554" w:rsidRDefault="003F721B" w:rsidP="00853ECD">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本時の課題を提示する。</w:t>
            </w:r>
            <w:r w:rsidRPr="00C14554">
              <w:rPr>
                <w:rFonts w:ascii="ＭＳ 明朝" w:hAnsi="ＭＳ 明朝" w:hint="eastAsia"/>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column">
                        <wp:posOffset>-1055369</wp:posOffset>
                      </wp:positionH>
                      <wp:positionV relativeFrom="paragraph">
                        <wp:posOffset>284480</wp:posOffset>
                      </wp:positionV>
                      <wp:extent cx="3181350" cy="281940"/>
                      <wp:effectExtent l="0" t="0" r="19050"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1940"/>
                              </a:xfrm>
                              <a:prstGeom prst="rect">
                                <a:avLst/>
                              </a:prstGeom>
                              <a:solidFill>
                                <a:srgbClr val="FFFFFF"/>
                              </a:solidFill>
                              <a:ln w="9525">
                                <a:solidFill>
                                  <a:srgbClr val="000000"/>
                                </a:solidFill>
                                <a:miter lim="800000"/>
                                <a:headEnd/>
                                <a:tailEnd/>
                              </a:ln>
                            </wps:spPr>
                            <wps:txbx>
                              <w:txbxContent>
                                <w:p w:rsidR="00315006" w:rsidRPr="00E73816" w:rsidRDefault="003F721B" w:rsidP="00315006">
                                  <w:pPr>
                                    <w:rPr>
                                      <w:rFonts w:ascii="ＭＳ 明朝" w:hAnsi="ＭＳ 明朝"/>
                                      <w:b/>
                                    </w:rPr>
                                  </w:pPr>
                                  <w:r>
                                    <w:rPr>
                                      <w:rFonts w:ascii="ＭＳ 明朝" w:hAnsi="ＭＳ 明朝" w:hint="eastAsia"/>
                                      <w:b/>
                                    </w:rPr>
                                    <w:t>食品ロスを減らすためにでき</w:t>
                                  </w:r>
                                  <w:r w:rsidR="00C3735E">
                                    <w:rPr>
                                      <w:rFonts w:ascii="ＭＳ 明朝" w:hAnsi="ＭＳ 明朝" w:hint="eastAsia"/>
                                      <w:b/>
                                    </w:rPr>
                                    <w:t>ることを考えよう</w:t>
                                  </w:r>
                                  <w:r>
                                    <w:rPr>
                                      <w:rFonts w:ascii="ＭＳ 明朝" w:hAnsi="ＭＳ 明朝" w:hint="eastAsia"/>
                                      <w:b/>
                                    </w:rPr>
                                    <w:t>！</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5" type="#_x0000_t202" style="width:250.5pt;height:22.2pt;margin-top:22.4pt;margin-left:-83.1pt;mso-height-percent:0;mso-height-relative:page;mso-width-percent:0;mso-width-relative:page;mso-wrap-distance-bottom:0;mso-wrap-distance-left:9pt;mso-wrap-distance-right:9pt;mso-wrap-distance-top:0;mso-wrap-style:square;position:absolute;visibility:visible;v-text-anchor:top;z-index:251659264">
                      <v:textbox inset="5.85pt,0.7pt,5.85pt,0.7pt">
                        <w:txbxContent>
                          <w:p w:rsidR="00315006" w:rsidRPr="00E73816" w:rsidP="00315006" w14:paraId="0BB1A075" w14:textId="005EEA7E">
                            <w:pPr>
                              <w:rPr>
                                <w:rFonts w:ascii="ＭＳ 明朝" w:hAnsi="ＭＳ 明朝"/>
                                <w:b/>
                              </w:rPr>
                            </w:pPr>
                            <w:r>
                              <w:rPr>
                                <w:rFonts w:ascii="ＭＳ 明朝" w:hAnsi="ＭＳ 明朝" w:hint="eastAsia"/>
                                <w:b/>
                              </w:rPr>
                              <w:t>食品ロスを減らすためにでき</w:t>
                            </w:r>
                            <w:r w:rsidR="00C3735E">
                              <w:rPr>
                                <w:rFonts w:ascii="ＭＳ 明朝" w:hAnsi="ＭＳ 明朝" w:hint="eastAsia"/>
                                <w:b/>
                              </w:rPr>
                              <w:t>ることを考えよう</w:t>
                            </w:r>
                            <w:r>
                              <w:rPr>
                                <w:rFonts w:ascii="ＭＳ 明朝" w:hAnsi="ＭＳ 明朝" w:hint="eastAsia"/>
                                <w:b/>
                              </w:rPr>
                              <w:t>！</w:t>
                            </w:r>
                          </w:p>
                        </w:txbxContent>
                      </v:textbox>
                    </v:shape>
                  </w:pict>
                </mc:Fallback>
              </mc:AlternateContent>
            </w:r>
          </w:p>
          <w:p w:rsidR="00315006" w:rsidRPr="00C14554" w:rsidRDefault="00315006" w:rsidP="005D2686">
            <w:pPr>
              <w:adjustRightInd w:val="0"/>
              <w:snapToGrid w:val="0"/>
              <w:ind w:left="420" w:hangingChars="200" w:hanging="420"/>
              <w:jc w:val="distribute"/>
              <w:rPr>
                <w:rFonts w:ascii="ＭＳ 明朝" w:hAnsi="ＭＳ 明朝"/>
                <w:color w:val="000000" w:themeColor="text1"/>
                <w:szCs w:val="21"/>
              </w:rPr>
            </w:pPr>
          </w:p>
          <w:p w:rsidR="00315006" w:rsidRPr="00C14554" w:rsidRDefault="00315006" w:rsidP="005D2686">
            <w:pPr>
              <w:adjustRightInd w:val="0"/>
              <w:snapToGrid w:val="0"/>
              <w:ind w:left="420" w:hangingChars="200" w:hanging="420"/>
              <w:jc w:val="distribute"/>
              <w:rPr>
                <w:rFonts w:ascii="ＭＳ 明朝" w:hAnsi="ＭＳ 明朝"/>
                <w:color w:val="000000" w:themeColor="text1"/>
                <w:szCs w:val="21"/>
              </w:rPr>
            </w:pPr>
          </w:p>
          <w:p w:rsidR="00315006" w:rsidRPr="00C14554" w:rsidRDefault="00315006" w:rsidP="005D2686">
            <w:pPr>
              <w:adjustRightInd w:val="0"/>
              <w:snapToGrid w:val="0"/>
              <w:ind w:left="420" w:hangingChars="200" w:hanging="420"/>
              <w:jc w:val="distribute"/>
              <w:rPr>
                <w:rFonts w:ascii="ＭＳ 明朝" w:hAnsi="ＭＳ 明朝"/>
                <w:color w:val="000000" w:themeColor="text1"/>
                <w:szCs w:val="21"/>
              </w:rPr>
            </w:pPr>
          </w:p>
          <w:p w:rsidR="00266746" w:rsidRPr="00C14554" w:rsidRDefault="003F721B" w:rsidP="00687E7F">
            <w:pPr>
              <w:adjustRightInd w:val="0"/>
              <w:snapToGrid w:val="0"/>
              <w:ind w:left="420" w:hangingChars="200" w:hanging="420"/>
              <w:jc w:val="distribute"/>
              <w:rPr>
                <w:rFonts w:ascii="ＭＳ 明朝" w:hAnsi="ＭＳ 明朝"/>
                <w:color w:val="000000" w:themeColor="text1"/>
                <w:szCs w:val="21"/>
              </w:rPr>
            </w:pPr>
            <w:r w:rsidRPr="00C14554">
              <w:rPr>
                <w:rFonts w:ascii="ＭＳ 明朝" w:hAnsi="ＭＳ 明朝" w:hint="eastAsia"/>
                <w:color w:val="000000" w:themeColor="text1"/>
                <w:szCs w:val="21"/>
              </w:rPr>
              <w:t>食品ロスについて投げ</w:t>
            </w:r>
            <w:r w:rsidR="005D2686" w:rsidRPr="00C14554">
              <w:rPr>
                <w:rFonts w:ascii="ＭＳ 明朝" w:hAnsi="ＭＳ 明朝" w:hint="eastAsia"/>
                <w:color w:val="000000" w:themeColor="text1"/>
                <w:szCs w:val="21"/>
              </w:rPr>
              <w:t>か</w:t>
            </w:r>
          </w:p>
          <w:p w:rsidR="00266746" w:rsidRPr="00C14554" w:rsidRDefault="003F721B" w:rsidP="00266746">
            <w:pPr>
              <w:adjustRightInd w:val="0"/>
              <w:snapToGrid w:val="0"/>
              <w:ind w:left="420" w:hangingChars="200" w:hanging="420"/>
              <w:jc w:val="distribute"/>
              <w:rPr>
                <w:rFonts w:ascii="ＭＳ 明朝" w:hAnsi="ＭＳ 明朝"/>
                <w:color w:val="000000" w:themeColor="text1"/>
                <w:szCs w:val="21"/>
              </w:rPr>
            </w:pPr>
            <w:r w:rsidRPr="00C14554">
              <w:rPr>
                <w:rFonts w:ascii="ＭＳ 明朝" w:hAnsi="ＭＳ 明朝" w:hint="eastAsia"/>
                <w:color w:val="000000" w:themeColor="text1"/>
                <w:szCs w:val="21"/>
              </w:rPr>
              <w:t>け、</w:t>
            </w:r>
            <w:r w:rsidR="00DA1BB5" w:rsidRPr="00C14554">
              <w:rPr>
                <w:rFonts w:ascii="ＭＳ 明朝" w:hAnsi="ＭＳ 明朝" w:hint="eastAsia"/>
                <w:color w:val="000000" w:themeColor="text1"/>
                <w:szCs w:val="21"/>
              </w:rPr>
              <w:t>世界の飢餓、食糧問題に</w:t>
            </w:r>
          </w:p>
          <w:p w:rsidR="005D2686"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ついて説明する。</w:t>
            </w:r>
          </w:p>
          <w:p w:rsidR="007522A5"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年間の</w:t>
            </w:r>
            <w:r w:rsidR="00BA3D40" w:rsidRPr="00C14554">
              <w:rPr>
                <w:rFonts w:ascii="ＭＳ 明朝" w:hAnsi="ＭＳ 明朝" w:hint="eastAsia"/>
                <w:color w:val="000000" w:themeColor="text1"/>
                <w:szCs w:val="21"/>
              </w:rPr>
              <w:t>食糧支援の量と</w:t>
            </w:r>
            <w:r w:rsidRPr="00C14554">
              <w:rPr>
                <w:rFonts w:ascii="ＭＳ 明朝" w:hAnsi="ＭＳ 明朝" w:hint="eastAsia"/>
                <w:color w:val="000000" w:themeColor="text1"/>
                <w:szCs w:val="21"/>
              </w:rPr>
              <w:t>日本における</w:t>
            </w:r>
            <w:r w:rsidR="00BA3D40" w:rsidRPr="00C14554">
              <w:rPr>
                <w:rFonts w:ascii="ＭＳ 明朝" w:hAnsi="ＭＳ 明朝" w:hint="eastAsia"/>
                <w:color w:val="000000" w:themeColor="text1"/>
                <w:szCs w:val="21"/>
              </w:rPr>
              <w:t>食品ロスの現状を比較させ学習への動機づけを図る。</w:t>
            </w:r>
          </w:p>
        </w:tc>
        <w:tc>
          <w:tcPr>
            <w:tcW w:w="2722" w:type="dxa"/>
            <w:noWrap/>
          </w:tcPr>
          <w:p w:rsidR="00E41193"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・学習課題提示</w:t>
            </w:r>
          </w:p>
          <w:p w:rsidR="00E41193" w:rsidRPr="00C14554" w:rsidRDefault="00E41193" w:rsidP="00C40369">
            <w:pPr>
              <w:adjustRightInd w:val="0"/>
              <w:snapToGrid w:val="0"/>
              <w:rPr>
                <w:rFonts w:ascii="ＭＳ 明朝" w:hAnsi="ＭＳ 明朝"/>
                <w:color w:val="000000" w:themeColor="text1"/>
                <w:szCs w:val="21"/>
              </w:rPr>
            </w:pPr>
          </w:p>
          <w:p w:rsidR="00567D6B" w:rsidRPr="00C14554" w:rsidRDefault="00567D6B" w:rsidP="00C40369">
            <w:pPr>
              <w:adjustRightInd w:val="0"/>
              <w:snapToGrid w:val="0"/>
              <w:rPr>
                <w:rFonts w:ascii="ＭＳ 明朝" w:hAnsi="ＭＳ 明朝"/>
                <w:color w:val="000000" w:themeColor="text1"/>
                <w:szCs w:val="21"/>
              </w:rPr>
            </w:pPr>
          </w:p>
          <w:p w:rsidR="00567D6B" w:rsidRPr="00C14554" w:rsidRDefault="00567D6B" w:rsidP="00C40369">
            <w:pPr>
              <w:adjustRightInd w:val="0"/>
              <w:snapToGrid w:val="0"/>
              <w:rPr>
                <w:rFonts w:ascii="ＭＳ 明朝" w:hAnsi="ＭＳ 明朝"/>
                <w:color w:val="000000" w:themeColor="text1"/>
                <w:szCs w:val="21"/>
              </w:rPr>
            </w:pPr>
          </w:p>
          <w:p w:rsidR="00567D6B"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w:t>
            </w:r>
            <w:r w:rsidR="006F7E48" w:rsidRPr="00C14554">
              <w:rPr>
                <w:rFonts w:ascii="ＭＳ 明朝" w:hAnsi="ＭＳ 明朝" w:hint="eastAsia"/>
                <w:color w:val="000000" w:themeColor="text1"/>
                <w:szCs w:val="21"/>
              </w:rPr>
              <w:t>パワーポイント</w:t>
            </w:r>
          </w:p>
          <w:p w:rsidR="00567D6B" w:rsidRPr="00C14554" w:rsidRDefault="003F721B" w:rsidP="00567D6B">
            <w:pPr>
              <w:adjustRightInd w:val="0"/>
              <w:snapToGrid w:val="0"/>
              <w:ind w:left="210" w:hangingChars="100" w:hanging="210"/>
              <w:rPr>
                <w:rFonts w:ascii="ＭＳ 明朝" w:hAnsi="ＭＳ 明朝"/>
                <w:color w:val="000000" w:themeColor="text1"/>
                <w:szCs w:val="21"/>
              </w:rPr>
            </w:pPr>
            <w:r w:rsidRPr="00C14554">
              <w:rPr>
                <w:rFonts w:ascii="ＭＳ 明朝" w:hAnsi="ＭＳ 明朝" w:hint="eastAsia"/>
                <w:color w:val="000000" w:themeColor="text1"/>
                <w:szCs w:val="21"/>
              </w:rPr>
              <w:t>〇</w:t>
            </w:r>
            <w:r w:rsidR="00556E40" w:rsidRPr="00C14554">
              <w:rPr>
                <w:rFonts w:ascii="ＭＳ 明朝" w:hAnsi="ＭＳ 明朝" w:hint="eastAsia"/>
                <w:color w:val="000000" w:themeColor="text1"/>
                <w:szCs w:val="21"/>
              </w:rPr>
              <w:t>食事</w:t>
            </w:r>
            <w:r w:rsidRPr="00C14554">
              <w:rPr>
                <w:rFonts w:ascii="ＭＳ 明朝" w:hAnsi="ＭＳ 明朝" w:hint="eastAsia"/>
                <w:color w:val="000000" w:themeColor="text1"/>
                <w:szCs w:val="21"/>
              </w:rPr>
              <w:t>に興味・関心をもつ。</w:t>
            </w:r>
          </w:p>
          <w:p w:rsidR="00567D6B"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 xml:space="preserve">　</w:t>
            </w:r>
          </w:p>
          <w:p w:rsidR="00567D6B" w:rsidRPr="00C14554" w:rsidRDefault="00567D6B" w:rsidP="00C40369">
            <w:pPr>
              <w:adjustRightInd w:val="0"/>
              <w:snapToGrid w:val="0"/>
              <w:rPr>
                <w:rFonts w:ascii="ＭＳ 明朝" w:hAnsi="ＭＳ 明朝"/>
                <w:color w:val="000000" w:themeColor="text1"/>
                <w:szCs w:val="21"/>
              </w:rPr>
            </w:pPr>
          </w:p>
          <w:p w:rsidR="00567D6B" w:rsidRPr="00C14554" w:rsidRDefault="00567D6B" w:rsidP="00C40369">
            <w:pPr>
              <w:adjustRightInd w:val="0"/>
              <w:snapToGrid w:val="0"/>
              <w:rPr>
                <w:rFonts w:ascii="ＭＳ 明朝" w:hAnsi="ＭＳ 明朝"/>
                <w:color w:val="000000" w:themeColor="text1"/>
                <w:szCs w:val="21"/>
              </w:rPr>
            </w:pPr>
          </w:p>
          <w:p w:rsidR="00567D6B" w:rsidRPr="00C14554" w:rsidRDefault="00567D6B" w:rsidP="00C40369">
            <w:pPr>
              <w:adjustRightInd w:val="0"/>
              <w:snapToGrid w:val="0"/>
              <w:rPr>
                <w:rFonts w:ascii="ＭＳ 明朝" w:hAnsi="ＭＳ 明朝"/>
                <w:color w:val="000000" w:themeColor="text1"/>
                <w:szCs w:val="21"/>
              </w:rPr>
            </w:pPr>
          </w:p>
        </w:tc>
      </w:tr>
      <w:tr w:rsidR="00C14554" w:rsidRPr="00C14554" w:rsidTr="001C5E63">
        <w:trPr>
          <w:cantSplit/>
        </w:trPr>
        <w:tc>
          <w:tcPr>
            <w:tcW w:w="817" w:type="dxa"/>
            <w:tcBorders>
              <w:top w:val="single" w:sz="4" w:space="0" w:color="auto"/>
              <w:bottom w:val="single" w:sz="4" w:space="0" w:color="auto"/>
            </w:tcBorders>
            <w:noWrap/>
            <w:textDirection w:val="tbRlV"/>
            <w:vAlign w:val="center"/>
          </w:tcPr>
          <w:p w:rsidR="00E41193" w:rsidRPr="00C14554" w:rsidRDefault="003F721B" w:rsidP="00C40369">
            <w:pPr>
              <w:adjustRightInd w:val="0"/>
              <w:snapToGrid w:val="0"/>
              <w:ind w:left="113" w:right="113"/>
              <w:jc w:val="center"/>
              <w:rPr>
                <w:rFonts w:ascii="ＭＳ 明朝" w:hAnsi="ＭＳ 明朝"/>
                <w:color w:val="000000" w:themeColor="text1"/>
                <w:szCs w:val="21"/>
              </w:rPr>
            </w:pPr>
            <w:r w:rsidRPr="00C14554">
              <w:rPr>
                <w:rFonts w:ascii="ＭＳ 明朝" w:hAnsi="ＭＳ 明朝" w:hint="eastAsia"/>
                <w:color w:val="000000" w:themeColor="text1"/>
                <w:szCs w:val="21"/>
              </w:rPr>
              <w:t>展開</w:t>
            </w:r>
          </w:p>
        </w:tc>
        <w:tc>
          <w:tcPr>
            <w:tcW w:w="2552" w:type="dxa"/>
            <w:tcBorders>
              <w:top w:val="single" w:sz="4" w:space="0" w:color="auto"/>
              <w:bottom w:val="single" w:sz="4" w:space="0" w:color="auto"/>
            </w:tcBorders>
            <w:noWrap/>
          </w:tcPr>
          <w:p w:rsidR="00266746" w:rsidRPr="00C14554" w:rsidRDefault="00266746" w:rsidP="00C3735E">
            <w:pPr>
              <w:adjustRightInd w:val="0"/>
              <w:snapToGrid w:val="0"/>
              <w:jc w:val="left"/>
              <w:rPr>
                <w:rFonts w:ascii="ＭＳ 明朝" w:hAnsi="ＭＳ 明朝"/>
                <w:color w:val="000000" w:themeColor="text1"/>
                <w:szCs w:val="21"/>
              </w:rPr>
            </w:pPr>
          </w:p>
          <w:p w:rsidR="00591626" w:rsidRPr="00C14554" w:rsidRDefault="003F721B" w:rsidP="00C3735E">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天気予報が食品ロス削減にどのように役立っているかを考える。</w:t>
            </w:r>
          </w:p>
          <w:p w:rsidR="00C3735E" w:rsidRPr="00C14554" w:rsidRDefault="003F721B" w:rsidP="00C3735E">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既習事項をもとに天気図から翌日の天気の予測をする。</w:t>
            </w:r>
          </w:p>
          <w:p w:rsidR="00E41193"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予測した天気図をもとに翌日の食品関係の発注を考える。</w:t>
            </w:r>
          </w:p>
          <w:p w:rsidR="00E41193"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グループで話し合う。</w:t>
            </w:r>
          </w:p>
          <w:p w:rsidR="006454ED" w:rsidRPr="00C14554" w:rsidRDefault="006454ED" w:rsidP="00C40369">
            <w:pPr>
              <w:adjustRightInd w:val="0"/>
              <w:snapToGrid w:val="0"/>
              <w:rPr>
                <w:rFonts w:ascii="ＭＳ 明朝" w:hAnsi="ＭＳ 明朝"/>
                <w:color w:val="000000" w:themeColor="text1"/>
                <w:szCs w:val="21"/>
              </w:rPr>
            </w:pPr>
          </w:p>
          <w:p w:rsidR="00E41193"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代表者が発表する。</w:t>
            </w:r>
          </w:p>
          <w:p w:rsidR="0069491C" w:rsidRPr="00C14554" w:rsidRDefault="0069491C" w:rsidP="003D49A7">
            <w:pPr>
              <w:adjustRightInd w:val="0"/>
              <w:snapToGrid w:val="0"/>
              <w:jc w:val="left"/>
              <w:rPr>
                <w:rFonts w:ascii="ＭＳ 明朝" w:hAnsi="ＭＳ 明朝"/>
                <w:color w:val="000000" w:themeColor="text1"/>
                <w:szCs w:val="21"/>
              </w:rPr>
            </w:pPr>
          </w:p>
          <w:p w:rsidR="000F574D" w:rsidRPr="00C14554" w:rsidRDefault="000F574D" w:rsidP="003D49A7">
            <w:pPr>
              <w:adjustRightInd w:val="0"/>
              <w:snapToGrid w:val="0"/>
              <w:jc w:val="left"/>
              <w:rPr>
                <w:rFonts w:ascii="ＭＳ 明朝" w:hAnsi="ＭＳ 明朝"/>
                <w:color w:val="000000" w:themeColor="text1"/>
                <w:szCs w:val="21"/>
              </w:rPr>
            </w:pPr>
          </w:p>
          <w:p w:rsidR="000F574D" w:rsidRPr="00C14554" w:rsidRDefault="000F574D" w:rsidP="003D49A7">
            <w:pPr>
              <w:adjustRightInd w:val="0"/>
              <w:snapToGrid w:val="0"/>
              <w:jc w:val="left"/>
              <w:rPr>
                <w:rFonts w:ascii="ＭＳ 明朝" w:hAnsi="ＭＳ 明朝"/>
                <w:color w:val="000000" w:themeColor="text1"/>
                <w:szCs w:val="21"/>
              </w:rPr>
            </w:pPr>
          </w:p>
          <w:p w:rsidR="006454ED" w:rsidRPr="00C14554" w:rsidRDefault="003F721B" w:rsidP="003D49A7">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給食で食品ロスを減らすためにできることを考える。</w:t>
            </w:r>
            <w:bookmarkStart w:id="0" w:name="_GoBack"/>
            <w:bookmarkEnd w:id="0"/>
          </w:p>
          <w:p w:rsidR="006454ED" w:rsidRPr="00C14554" w:rsidRDefault="003F721B" w:rsidP="003D49A7">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個人で考える。</w:t>
            </w:r>
          </w:p>
          <w:p w:rsidR="0069491C" w:rsidRPr="00C14554" w:rsidRDefault="003F721B" w:rsidP="003D49A7">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グループで話し合う。</w:t>
            </w:r>
          </w:p>
          <w:p w:rsidR="000F574D" w:rsidRPr="00C14554" w:rsidRDefault="000F574D" w:rsidP="003D49A7">
            <w:pPr>
              <w:adjustRightInd w:val="0"/>
              <w:snapToGrid w:val="0"/>
              <w:jc w:val="left"/>
              <w:rPr>
                <w:rFonts w:ascii="ＭＳ 明朝" w:hAnsi="ＭＳ 明朝"/>
                <w:color w:val="000000" w:themeColor="text1"/>
                <w:szCs w:val="21"/>
              </w:rPr>
            </w:pPr>
          </w:p>
          <w:p w:rsidR="0069491C" w:rsidRPr="00C14554" w:rsidRDefault="003F721B" w:rsidP="003D49A7">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代表者が発表する。</w:t>
            </w:r>
          </w:p>
        </w:tc>
        <w:tc>
          <w:tcPr>
            <w:tcW w:w="708" w:type="dxa"/>
            <w:tcBorders>
              <w:top w:val="single" w:sz="4" w:space="0" w:color="auto"/>
              <w:bottom w:val="single" w:sz="4" w:space="0" w:color="auto"/>
            </w:tcBorders>
            <w:noWrap/>
            <w:vAlign w:val="center"/>
          </w:tcPr>
          <w:p w:rsidR="00E41193" w:rsidRPr="00C14554" w:rsidRDefault="003F721B" w:rsidP="007C543B">
            <w:pPr>
              <w:adjustRightInd w:val="0"/>
              <w:snapToGrid w:val="0"/>
              <w:jc w:val="center"/>
              <w:rPr>
                <w:rFonts w:ascii="ＭＳ 明朝" w:hAnsi="ＭＳ 明朝"/>
                <w:color w:val="000000" w:themeColor="text1"/>
                <w:szCs w:val="21"/>
              </w:rPr>
            </w:pPr>
            <w:r w:rsidRPr="00C14554">
              <w:rPr>
                <w:rFonts w:ascii="ＭＳ 明朝" w:hAnsi="ＭＳ 明朝" w:hint="eastAsia"/>
                <w:color w:val="000000" w:themeColor="text1"/>
                <w:szCs w:val="21"/>
              </w:rPr>
              <w:t>30分</w:t>
            </w:r>
          </w:p>
        </w:tc>
        <w:tc>
          <w:tcPr>
            <w:tcW w:w="2835" w:type="dxa"/>
            <w:tcBorders>
              <w:top w:val="single" w:sz="4" w:space="0" w:color="auto"/>
              <w:bottom w:val="single" w:sz="4" w:space="0" w:color="auto"/>
            </w:tcBorders>
            <w:noWrap/>
          </w:tcPr>
          <w:p w:rsidR="00266746"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＊理科担当教諭</w:t>
            </w:r>
          </w:p>
          <w:p w:rsidR="00591626"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天気予報が食品ロス削減にどのように役立っているかを考えさせる。</w:t>
            </w:r>
          </w:p>
          <w:p w:rsidR="00266746"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既習事項をもとに天気図から翌日の天気を予測させる。</w:t>
            </w:r>
          </w:p>
          <w:p w:rsidR="00E41193" w:rsidRPr="00C14554" w:rsidRDefault="003F721B" w:rsidP="00266746">
            <w:pPr>
              <w:adjustRightInd w:val="0"/>
              <w:snapToGrid w:val="0"/>
              <w:jc w:val="left"/>
              <w:rPr>
                <w:rFonts w:ascii="ＭＳ 明朝" w:hAnsi="ＭＳ 明朝"/>
                <w:color w:val="000000" w:themeColor="text1"/>
                <w:szCs w:val="21"/>
              </w:rPr>
            </w:pPr>
            <w:r w:rsidRPr="00C14554">
              <w:rPr>
                <w:rFonts w:ascii="ＭＳ 明朝" w:hAnsi="ＭＳ 明朝" w:hint="eastAsia"/>
                <w:color w:val="000000" w:themeColor="text1"/>
                <w:szCs w:val="21"/>
              </w:rPr>
              <w:t>予測した天気図をも</w:t>
            </w:r>
            <w:r w:rsidR="00266746" w:rsidRPr="00C14554">
              <w:rPr>
                <w:rFonts w:ascii="ＭＳ 明朝" w:hAnsi="ＭＳ 明朝" w:hint="eastAsia"/>
                <w:color w:val="000000" w:themeColor="text1"/>
                <w:szCs w:val="21"/>
              </w:rPr>
              <w:t>とに翌日</w:t>
            </w:r>
            <w:r w:rsidRPr="00C14554">
              <w:rPr>
                <w:rFonts w:ascii="ＭＳ 明朝" w:hAnsi="ＭＳ 明朝" w:hint="eastAsia"/>
                <w:color w:val="000000" w:themeColor="text1"/>
                <w:szCs w:val="21"/>
              </w:rPr>
              <w:t>の食品関係の発注を考えさせる。</w:t>
            </w:r>
          </w:p>
          <w:p w:rsidR="00E41193"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グループで話し合わせる。</w:t>
            </w:r>
          </w:p>
          <w:p w:rsidR="00D73A60" w:rsidRPr="00C14554" w:rsidRDefault="003F721B" w:rsidP="00D73A60">
            <w:pPr>
              <w:adjustRightInd w:val="0"/>
              <w:snapToGrid w:val="0"/>
              <w:ind w:left="840" w:hangingChars="400" w:hanging="840"/>
              <w:rPr>
                <w:rFonts w:ascii="ＭＳ 明朝" w:hAnsi="ＭＳ 明朝"/>
                <w:color w:val="000000" w:themeColor="text1"/>
                <w:szCs w:val="21"/>
              </w:rPr>
            </w:pPr>
            <w:r w:rsidRPr="00C14554">
              <w:rPr>
                <w:rFonts w:ascii="ＭＳ 明朝" w:hAnsi="ＭＳ 明朝" w:hint="eastAsia"/>
                <w:color w:val="000000" w:themeColor="text1"/>
                <w:szCs w:val="21"/>
              </w:rPr>
              <w:t>机間指導をする。</w:t>
            </w:r>
          </w:p>
          <w:p w:rsidR="00D73A60" w:rsidRPr="00C14554" w:rsidRDefault="003F721B" w:rsidP="00D73A60">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代表者に発表させる。</w:t>
            </w:r>
          </w:p>
          <w:p w:rsidR="00E41193" w:rsidRPr="00C14554" w:rsidRDefault="00E41193" w:rsidP="00C40369">
            <w:pPr>
              <w:adjustRightInd w:val="0"/>
              <w:snapToGrid w:val="0"/>
              <w:rPr>
                <w:rFonts w:ascii="ＭＳ 明朝" w:hAnsi="ＭＳ 明朝"/>
                <w:color w:val="000000" w:themeColor="text1"/>
                <w:szCs w:val="21"/>
              </w:rPr>
            </w:pPr>
          </w:p>
          <w:p w:rsidR="00266746" w:rsidRPr="00C14554" w:rsidRDefault="003F721B" w:rsidP="000F574D">
            <w:pPr>
              <w:adjustRightInd w:val="0"/>
              <w:snapToGrid w:val="0"/>
              <w:ind w:left="420" w:hangingChars="200" w:hanging="420"/>
              <w:rPr>
                <w:rFonts w:ascii="ＭＳ 明朝" w:hAnsi="ＭＳ 明朝"/>
                <w:color w:val="000000" w:themeColor="text1"/>
                <w:szCs w:val="21"/>
              </w:rPr>
            </w:pPr>
            <w:r w:rsidRPr="00C14554">
              <w:rPr>
                <w:rFonts w:ascii="ＭＳ 明朝" w:hAnsi="ＭＳ 明朝" w:hint="eastAsia"/>
                <w:color w:val="000000" w:themeColor="text1"/>
                <w:szCs w:val="21"/>
              </w:rPr>
              <w:t>身近な食品ロスである給食</w:t>
            </w:r>
          </w:p>
          <w:p w:rsidR="0069491C" w:rsidRPr="00C14554" w:rsidRDefault="003F721B" w:rsidP="000F574D">
            <w:pPr>
              <w:adjustRightInd w:val="0"/>
              <w:snapToGrid w:val="0"/>
              <w:ind w:left="420" w:hangingChars="200" w:hanging="420"/>
              <w:rPr>
                <w:rFonts w:ascii="ＭＳ 明朝" w:hAnsi="ＭＳ 明朝"/>
                <w:color w:val="000000" w:themeColor="text1"/>
                <w:szCs w:val="21"/>
              </w:rPr>
            </w:pPr>
            <w:r w:rsidRPr="00C14554">
              <w:rPr>
                <w:rFonts w:ascii="ＭＳ 明朝" w:hAnsi="ＭＳ 明朝" w:hint="eastAsia"/>
                <w:color w:val="000000" w:themeColor="text1"/>
                <w:szCs w:val="21"/>
              </w:rPr>
              <w:t>の食べ残しを見せる。</w:t>
            </w:r>
          </w:p>
          <w:p w:rsidR="0069491C"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給食で食品ロスを減らすために自分たち</w:t>
            </w:r>
            <w:r w:rsidR="009F09CB" w:rsidRPr="00C14554">
              <w:rPr>
                <w:rFonts w:ascii="ＭＳ 明朝" w:hAnsi="ＭＳ 明朝" w:hint="eastAsia"/>
                <w:color w:val="000000" w:themeColor="text1"/>
                <w:szCs w:val="21"/>
              </w:rPr>
              <w:t>ができ</w:t>
            </w:r>
            <w:r w:rsidRPr="00C14554">
              <w:rPr>
                <w:rFonts w:ascii="ＭＳ 明朝" w:hAnsi="ＭＳ 明朝" w:hint="eastAsia"/>
                <w:color w:val="000000" w:themeColor="text1"/>
                <w:szCs w:val="21"/>
              </w:rPr>
              <w:t>ることを考えさせる。</w:t>
            </w:r>
          </w:p>
          <w:p w:rsidR="006454ED"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個人で考えさせる。</w:t>
            </w:r>
          </w:p>
          <w:p w:rsidR="0069491C" w:rsidRPr="00C14554" w:rsidRDefault="003F721B" w:rsidP="00266746">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グループで話</w:t>
            </w:r>
            <w:r w:rsidR="004C3599" w:rsidRPr="00C14554">
              <w:rPr>
                <w:rFonts w:ascii="ＭＳ 明朝" w:hAnsi="ＭＳ 明朝" w:hint="eastAsia"/>
                <w:color w:val="000000" w:themeColor="text1"/>
                <w:szCs w:val="21"/>
              </w:rPr>
              <w:t>し</w:t>
            </w:r>
            <w:r w:rsidRPr="00C14554">
              <w:rPr>
                <w:rFonts w:ascii="ＭＳ 明朝" w:hAnsi="ＭＳ 明朝" w:hint="eastAsia"/>
                <w:color w:val="000000" w:themeColor="text1"/>
                <w:szCs w:val="21"/>
              </w:rPr>
              <w:t>合わせる。</w:t>
            </w:r>
          </w:p>
          <w:p w:rsidR="006454ED" w:rsidRPr="00C14554" w:rsidRDefault="003F721B" w:rsidP="00806731">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机間指導をする。</w:t>
            </w:r>
          </w:p>
          <w:p w:rsidR="000E0174" w:rsidRPr="00C14554" w:rsidRDefault="003F721B" w:rsidP="00E00B65">
            <w:pPr>
              <w:adjustRightInd w:val="0"/>
              <w:snapToGrid w:val="0"/>
              <w:ind w:left="420" w:hangingChars="200" w:hanging="420"/>
              <w:rPr>
                <w:rFonts w:ascii="ＭＳ 明朝" w:hAnsi="ＭＳ 明朝"/>
                <w:color w:val="000000" w:themeColor="text1"/>
                <w:szCs w:val="21"/>
              </w:rPr>
            </w:pPr>
            <w:r w:rsidRPr="00C14554">
              <w:rPr>
                <w:rFonts w:ascii="ＭＳ 明朝" w:hAnsi="ＭＳ 明朝" w:hint="eastAsia"/>
                <w:color w:val="000000" w:themeColor="text1"/>
                <w:szCs w:val="21"/>
              </w:rPr>
              <w:t>代表者に発表させる。</w:t>
            </w:r>
          </w:p>
        </w:tc>
        <w:tc>
          <w:tcPr>
            <w:tcW w:w="2722" w:type="dxa"/>
            <w:noWrap/>
          </w:tcPr>
          <w:p w:rsidR="00A801BC" w:rsidRPr="00C14554" w:rsidRDefault="00A801BC" w:rsidP="00C3735E">
            <w:pPr>
              <w:adjustRightInd w:val="0"/>
              <w:snapToGrid w:val="0"/>
              <w:ind w:left="210" w:hangingChars="100" w:hanging="210"/>
              <w:rPr>
                <w:rFonts w:ascii="ＭＳ 明朝" w:hAnsi="ＭＳ 明朝"/>
                <w:color w:val="000000" w:themeColor="text1"/>
                <w:szCs w:val="21"/>
              </w:rPr>
            </w:pPr>
          </w:p>
          <w:p w:rsidR="00591626" w:rsidRPr="00C14554" w:rsidRDefault="00591626" w:rsidP="00C3735E">
            <w:pPr>
              <w:adjustRightInd w:val="0"/>
              <w:snapToGrid w:val="0"/>
              <w:ind w:left="210" w:hangingChars="100" w:hanging="210"/>
              <w:rPr>
                <w:rFonts w:ascii="ＭＳ 明朝" w:hAnsi="ＭＳ 明朝"/>
                <w:color w:val="000000" w:themeColor="text1"/>
                <w:szCs w:val="21"/>
              </w:rPr>
            </w:pPr>
          </w:p>
          <w:p w:rsidR="00591626" w:rsidRPr="00C14554" w:rsidRDefault="00591626" w:rsidP="00C3735E">
            <w:pPr>
              <w:adjustRightInd w:val="0"/>
              <w:snapToGrid w:val="0"/>
              <w:ind w:left="210" w:hangingChars="100" w:hanging="210"/>
              <w:rPr>
                <w:rFonts w:ascii="ＭＳ 明朝" w:hAnsi="ＭＳ 明朝"/>
                <w:color w:val="000000" w:themeColor="text1"/>
                <w:szCs w:val="21"/>
              </w:rPr>
            </w:pPr>
          </w:p>
          <w:p w:rsidR="00591626" w:rsidRPr="00C14554" w:rsidRDefault="00591626" w:rsidP="00C3735E">
            <w:pPr>
              <w:adjustRightInd w:val="0"/>
              <w:snapToGrid w:val="0"/>
              <w:ind w:left="210" w:hangingChars="100" w:hanging="210"/>
              <w:rPr>
                <w:rFonts w:ascii="ＭＳ 明朝" w:hAnsi="ＭＳ 明朝"/>
                <w:color w:val="000000" w:themeColor="text1"/>
                <w:szCs w:val="21"/>
              </w:rPr>
            </w:pPr>
          </w:p>
          <w:p w:rsidR="00C3735E" w:rsidRPr="00C14554" w:rsidRDefault="003F721B" w:rsidP="00C3735E">
            <w:pPr>
              <w:adjustRightInd w:val="0"/>
              <w:snapToGrid w:val="0"/>
              <w:ind w:left="210" w:hangingChars="100" w:hanging="210"/>
              <w:rPr>
                <w:rFonts w:ascii="ＭＳ 明朝" w:hAnsi="ＭＳ 明朝"/>
                <w:color w:val="000000" w:themeColor="text1"/>
                <w:szCs w:val="21"/>
              </w:rPr>
            </w:pPr>
            <w:r w:rsidRPr="00C14554">
              <w:rPr>
                <w:rFonts w:ascii="ＭＳ 明朝" w:hAnsi="ＭＳ 明朝" w:hint="eastAsia"/>
                <w:color w:val="000000" w:themeColor="text1"/>
                <w:szCs w:val="21"/>
              </w:rPr>
              <w:t>〇天気図から翌日の天気が予測できる。</w:t>
            </w:r>
          </w:p>
          <w:p w:rsidR="00567D6B"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w:t>
            </w:r>
            <w:r w:rsidR="00086662" w:rsidRPr="00C14554">
              <w:rPr>
                <w:rFonts w:ascii="ＭＳ 明朝" w:hAnsi="ＭＳ 明朝" w:hint="eastAsia"/>
                <w:color w:val="000000" w:themeColor="text1"/>
                <w:szCs w:val="21"/>
              </w:rPr>
              <w:t>パワーポイント</w:t>
            </w:r>
          </w:p>
          <w:p w:rsidR="00E41193"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・ホワイトボード</w:t>
            </w:r>
          </w:p>
          <w:p w:rsidR="00E41193" w:rsidRPr="00C14554" w:rsidRDefault="00E41193" w:rsidP="00C40369">
            <w:pPr>
              <w:adjustRightInd w:val="0"/>
              <w:snapToGrid w:val="0"/>
              <w:rPr>
                <w:rFonts w:ascii="ＭＳ 明朝" w:hAnsi="ＭＳ 明朝"/>
                <w:color w:val="000000" w:themeColor="text1"/>
                <w:szCs w:val="21"/>
              </w:rPr>
            </w:pPr>
          </w:p>
          <w:p w:rsidR="00E41193" w:rsidRPr="00C14554" w:rsidRDefault="00E41193" w:rsidP="00C40369">
            <w:pPr>
              <w:adjustRightInd w:val="0"/>
              <w:snapToGrid w:val="0"/>
              <w:rPr>
                <w:rFonts w:ascii="ＭＳ 明朝" w:hAnsi="ＭＳ 明朝"/>
                <w:color w:val="000000" w:themeColor="text1"/>
                <w:szCs w:val="21"/>
              </w:rPr>
            </w:pPr>
          </w:p>
          <w:p w:rsidR="00E41193" w:rsidRPr="00C14554" w:rsidRDefault="00E41193" w:rsidP="00C40369">
            <w:pPr>
              <w:adjustRightInd w:val="0"/>
              <w:snapToGrid w:val="0"/>
              <w:rPr>
                <w:rFonts w:ascii="ＭＳ 明朝" w:hAnsi="ＭＳ 明朝"/>
                <w:color w:val="000000" w:themeColor="text1"/>
                <w:szCs w:val="21"/>
              </w:rPr>
            </w:pPr>
          </w:p>
          <w:p w:rsidR="00E41193" w:rsidRPr="00C14554" w:rsidRDefault="00E41193" w:rsidP="00C40369">
            <w:pPr>
              <w:adjustRightInd w:val="0"/>
              <w:snapToGrid w:val="0"/>
              <w:rPr>
                <w:rFonts w:ascii="ＭＳ 明朝" w:hAnsi="ＭＳ 明朝"/>
                <w:color w:val="000000" w:themeColor="text1"/>
                <w:szCs w:val="21"/>
              </w:rPr>
            </w:pPr>
          </w:p>
          <w:p w:rsidR="006454ED" w:rsidRPr="00C14554" w:rsidRDefault="006454ED" w:rsidP="00C40369">
            <w:pPr>
              <w:adjustRightInd w:val="0"/>
              <w:snapToGrid w:val="0"/>
              <w:rPr>
                <w:rFonts w:ascii="ＭＳ 明朝" w:hAnsi="ＭＳ 明朝"/>
                <w:color w:val="000000" w:themeColor="text1"/>
                <w:szCs w:val="21"/>
              </w:rPr>
            </w:pPr>
          </w:p>
          <w:p w:rsidR="00266746" w:rsidRPr="00C14554" w:rsidRDefault="00266746" w:rsidP="00C40369">
            <w:pPr>
              <w:adjustRightInd w:val="0"/>
              <w:snapToGrid w:val="0"/>
              <w:rPr>
                <w:rFonts w:ascii="ＭＳ 明朝" w:hAnsi="ＭＳ 明朝"/>
                <w:color w:val="000000" w:themeColor="text1"/>
                <w:szCs w:val="21"/>
              </w:rPr>
            </w:pPr>
          </w:p>
          <w:p w:rsidR="00945BCD"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w:t>
            </w:r>
            <w:r w:rsidR="00086662" w:rsidRPr="00C14554">
              <w:rPr>
                <w:rFonts w:ascii="ＭＳ 明朝" w:hAnsi="ＭＳ 明朝" w:hint="eastAsia"/>
                <w:color w:val="000000" w:themeColor="text1"/>
                <w:szCs w:val="21"/>
              </w:rPr>
              <w:t>パワーポイント</w:t>
            </w:r>
          </w:p>
          <w:p w:rsidR="00C92568"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・食べ残し</w:t>
            </w:r>
          </w:p>
          <w:p w:rsidR="00945BCD" w:rsidRPr="00C14554" w:rsidRDefault="003F721B" w:rsidP="00C40369">
            <w:pPr>
              <w:adjustRightInd w:val="0"/>
              <w:snapToGrid w:val="0"/>
              <w:rPr>
                <w:rFonts w:ascii="ＭＳ 明朝" w:hAnsi="ＭＳ 明朝"/>
                <w:color w:val="000000" w:themeColor="text1"/>
                <w:szCs w:val="21"/>
              </w:rPr>
            </w:pPr>
            <w:r w:rsidRPr="00C14554">
              <w:rPr>
                <w:rFonts w:ascii="ＭＳ 明朝" w:hAnsi="ＭＳ 明朝" w:hint="eastAsia"/>
                <w:color w:val="000000" w:themeColor="text1"/>
                <w:szCs w:val="21"/>
              </w:rPr>
              <w:t>・ホワイトボード</w:t>
            </w:r>
          </w:p>
          <w:p w:rsidR="00E41193" w:rsidRPr="00C14554" w:rsidRDefault="003F721B" w:rsidP="004B7172">
            <w:pPr>
              <w:adjustRightInd w:val="0"/>
              <w:snapToGrid w:val="0"/>
              <w:ind w:left="210" w:hangingChars="100" w:hanging="210"/>
              <w:rPr>
                <w:rFonts w:ascii="ＭＳ 明朝" w:hAnsi="ＭＳ 明朝"/>
                <w:color w:val="000000" w:themeColor="text1"/>
                <w:szCs w:val="21"/>
              </w:rPr>
            </w:pPr>
            <w:r w:rsidRPr="00C14554">
              <w:rPr>
                <w:rFonts w:ascii="ＭＳ 明朝" w:hAnsi="ＭＳ 明朝" w:hint="eastAsia"/>
                <w:color w:val="000000" w:themeColor="text1"/>
                <w:szCs w:val="21"/>
              </w:rPr>
              <w:t>〇食品ロスを減らそうとする</w:t>
            </w:r>
            <w:r w:rsidR="00556E40" w:rsidRPr="00C14554">
              <w:rPr>
                <w:rFonts w:ascii="ＭＳ 明朝" w:hAnsi="ＭＳ 明朝" w:hint="eastAsia"/>
                <w:color w:val="000000" w:themeColor="text1"/>
                <w:szCs w:val="21"/>
              </w:rPr>
              <w:t>意欲を</w:t>
            </w:r>
            <w:r w:rsidR="001B50AD" w:rsidRPr="00C14554">
              <w:rPr>
                <w:rFonts w:ascii="ＭＳ 明朝" w:hAnsi="ＭＳ 明朝" w:hint="eastAsia"/>
                <w:color w:val="000000" w:themeColor="text1"/>
                <w:szCs w:val="21"/>
              </w:rPr>
              <w:t>も</w:t>
            </w:r>
            <w:r w:rsidR="00556E40" w:rsidRPr="00C14554">
              <w:rPr>
                <w:rFonts w:ascii="ＭＳ 明朝" w:hAnsi="ＭＳ 明朝" w:hint="eastAsia"/>
                <w:color w:val="000000" w:themeColor="text1"/>
                <w:szCs w:val="21"/>
              </w:rPr>
              <w:t>つ</w:t>
            </w:r>
            <w:r w:rsidRPr="00C14554">
              <w:rPr>
                <w:rFonts w:ascii="ＭＳ 明朝" w:hAnsi="ＭＳ 明朝" w:hint="eastAsia"/>
                <w:color w:val="000000" w:themeColor="text1"/>
                <w:szCs w:val="21"/>
              </w:rPr>
              <w:t>。</w:t>
            </w:r>
          </w:p>
        </w:tc>
      </w:tr>
      <w:tr w:rsidR="008237FC" w:rsidTr="00C40369">
        <w:trPr>
          <w:cantSplit/>
        </w:trPr>
        <w:tc>
          <w:tcPr>
            <w:tcW w:w="817" w:type="dxa"/>
            <w:tcBorders>
              <w:top w:val="single" w:sz="4" w:space="0" w:color="auto"/>
              <w:bottom w:val="single" w:sz="4" w:space="0" w:color="auto"/>
            </w:tcBorders>
            <w:noWrap/>
            <w:textDirection w:val="tbRlV"/>
            <w:vAlign w:val="center"/>
          </w:tcPr>
          <w:p w:rsidR="00830BF4" w:rsidRPr="00436945" w:rsidRDefault="003F721B" w:rsidP="00C40369">
            <w:pPr>
              <w:adjustRightInd w:val="0"/>
              <w:snapToGrid w:val="0"/>
              <w:ind w:left="113" w:right="113"/>
              <w:jc w:val="center"/>
              <w:rPr>
                <w:rFonts w:ascii="ＭＳ 明朝" w:hAnsi="ＭＳ 明朝"/>
                <w:szCs w:val="21"/>
              </w:rPr>
            </w:pPr>
            <w:r w:rsidRPr="00FC443D">
              <w:rPr>
                <w:rFonts w:ascii="ＭＳ 明朝" w:hAnsi="ＭＳ 明朝" w:hint="eastAsia"/>
                <w:szCs w:val="21"/>
              </w:rPr>
              <w:t>まとめ</w:t>
            </w:r>
          </w:p>
        </w:tc>
        <w:tc>
          <w:tcPr>
            <w:tcW w:w="2552" w:type="dxa"/>
            <w:tcBorders>
              <w:top w:val="single" w:sz="4" w:space="0" w:color="auto"/>
              <w:bottom w:val="single" w:sz="4" w:space="0" w:color="auto"/>
            </w:tcBorders>
            <w:noWrap/>
          </w:tcPr>
          <w:p w:rsidR="00F95822" w:rsidRDefault="00F95822" w:rsidP="00C40369">
            <w:pPr>
              <w:adjustRightInd w:val="0"/>
              <w:snapToGrid w:val="0"/>
              <w:rPr>
                <w:rFonts w:ascii="ＭＳ 明朝" w:hAnsi="ＭＳ 明朝"/>
                <w:szCs w:val="21"/>
              </w:rPr>
            </w:pPr>
          </w:p>
          <w:p w:rsidR="00F95822" w:rsidRDefault="00F95822" w:rsidP="00C40369">
            <w:pPr>
              <w:adjustRightInd w:val="0"/>
              <w:snapToGrid w:val="0"/>
              <w:rPr>
                <w:rFonts w:ascii="ＭＳ 明朝" w:hAnsi="ＭＳ 明朝"/>
                <w:szCs w:val="21"/>
              </w:rPr>
            </w:pPr>
          </w:p>
          <w:p w:rsidR="000C3B67" w:rsidRDefault="000C3B67" w:rsidP="00C40369">
            <w:pPr>
              <w:adjustRightInd w:val="0"/>
              <w:snapToGrid w:val="0"/>
              <w:rPr>
                <w:rFonts w:ascii="ＭＳ 明朝" w:hAnsi="ＭＳ 明朝"/>
                <w:szCs w:val="21"/>
              </w:rPr>
            </w:pPr>
          </w:p>
          <w:p w:rsidR="00830BF4" w:rsidRPr="00436945" w:rsidRDefault="003F721B" w:rsidP="00C40369">
            <w:pPr>
              <w:adjustRightInd w:val="0"/>
              <w:snapToGrid w:val="0"/>
              <w:rPr>
                <w:rFonts w:ascii="ＭＳ 明朝" w:hAnsi="ＭＳ 明朝"/>
                <w:szCs w:val="21"/>
              </w:rPr>
            </w:pPr>
            <w:r w:rsidRPr="00436945">
              <w:rPr>
                <w:rFonts w:ascii="ＭＳ 明朝" w:hAnsi="ＭＳ 明朝" w:hint="eastAsia"/>
                <w:szCs w:val="21"/>
              </w:rPr>
              <w:t>本時の学習を振り返り、</w:t>
            </w:r>
            <w:r w:rsidR="000F574D">
              <w:rPr>
                <w:rFonts w:ascii="ＭＳ 明朝" w:hAnsi="ＭＳ 明朝" w:hint="eastAsia"/>
                <w:szCs w:val="21"/>
              </w:rPr>
              <w:t>感想と決意をペアで発表し合う。</w:t>
            </w:r>
          </w:p>
        </w:tc>
        <w:tc>
          <w:tcPr>
            <w:tcW w:w="708" w:type="dxa"/>
            <w:tcBorders>
              <w:top w:val="single" w:sz="4" w:space="0" w:color="auto"/>
              <w:bottom w:val="single" w:sz="4" w:space="0" w:color="auto"/>
            </w:tcBorders>
            <w:noWrap/>
            <w:vAlign w:val="center"/>
          </w:tcPr>
          <w:p w:rsidR="00830BF4" w:rsidRPr="00436945" w:rsidRDefault="003F721B" w:rsidP="00C40369">
            <w:pPr>
              <w:adjustRightInd w:val="0"/>
              <w:snapToGrid w:val="0"/>
              <w:rPr>
                <w:rFonts w:ascii="ＭＳ 明朝" w:hAnsi="ＭＳ 明朝"/>
                <w:szCs w:val="21"/>
              </w:rPr>
            </w:pPr>
            <w:r>
              <w:rPr>
                <w:rFonts w:ascii="ＭＳ 明朝" w:hAnsi="ＭＳ 明朝" w:hint="eastAsia"/>
                <w:szCs w:val="21"/>
              </w:rPr>
              <w:t>10</w:t>
            </w:r>
            <w:r w:rsidRPr="00436945">
              <w:rPr>
                <w:rFonts w:ascii="ＭＳ 明朝" w:hAnsi="ＭＳ 明朝" w:hint="eastAsia"/>
                <w:szCs w:val="21"/>
              </w:rPr>
              <w:t>分</w:t>
            </w:r>
          </w:p>
        </w:tc>
        <w:tc>
          <w:tcPr>
            <w:tcW w:w="2835" w:type="dxa"/>
            <w:tcBorders>
              <w:top w:val="single" w:sz="4" w:space="0" w:color="auto"/>
              <w:bottom w:val="single" w:sz="4" w:space="0" w:color="auto"/>
            </w:tcBorders>
            <w:noWrap/>
          </w:tcPr>
          <w:p w:rsidR="00830BF4" w:rsidRDefault="003F721B" w:rsidP="00266746">
            <w:pPr>
              <w:adjustRightInd w:val="0"/>
              <w:snapToGrid w:val="0"/>
              <w:rPr>
                <w:rFonts w:ascii="ＭＳ 明朝" w:hAnsi="ＭＳ 明朝"/>
                <w:szCs w:val="21"/>
              </w:rPr>
            </w:pPr>
            <w:r w:rsidRPr="00436945">
              <w:rPr>
                <w:rFonts w:ascii="ＭＳ 明朝" w:hAnsi="ＭＳ 明朝" w:hint="eastAsia"/>
                <w:szCs w:val="21"/>
              </w:rPr>
              <w:t>本時の学習内容を確認</w:t>
            </w:r>
            <w:r>
              <w:rPr>
                <w:rFonts w:ascii="ＭＳ 明朝" w:hAnsi="ＭＳ 明朝" w:hint="eastAsia"/>
                <w:szCs w:val="21"/>
              </w:rPr>
              <w:t>する。</w:t>
            </w:r>
          </w:p>
          <w:p w:rsidR="00E622AD" w:rsidRPr="00436945" w:rsidRDefault="00E622AD" w:rsidP="00266746">
            <w:pPr>
              <w:adjustRightInd w:val="0"/>
              <w:snapToGrid w:val="0"/>
              <w:rPr>
                <w:rFonts w:ascii="ＭＳ 明朝" w:hAnsi="ＭＳ 明朝"/>
                <w:szCs w:val="21"/>
              </w:rPr>
            </w:pPr>
          </w:p>
          <w:p w:rsidR="00830BF4" w:rsidRDefault="003F721B" w:rsidP="00266746">
            <w:pPr>
              <w:adjustRightInd w:val="0"/>
              <w:snapToGrid w:val="0"/>
              <w:rPr>
                <w:rFonts w:ascii="ＭＳ 明朝" w:hAnsi="ＭＳ 明朝"/>
                <w:szCs w:val="21"/>
              </w:rPr>
            </w:pPr>
            <w:r>
              <w:rPr>
                <w:rFonts w:ascii="ＭＳ 明朝" w:hAnsi="ＭＳ 明朝" w:hint="eastAsia"/>
                <w:szCs w:val="21"/>
              </w:rPr>
              <w:t>本時の学習内容</w:t>
            </w:r>
            <w:r w:rsidR="006454ED">
              <w:rPr>
                <w:rFonts w:ascii="ＭＳ 明朝" w:hAnsi="ＭＳ 明朝" w:hint="eastAsia"/>
                <w:szCs w:val="21"/>
              </w:rPr>
              <w:t>の感想と決意をペアで発表</w:t>
            </w:r>
            <w:r w:rsidR="004907AD">
              <w:rPr>
                <w:rFonts w:ascii="ＭＳ 明朝" w:hAnsi="ＭＳ 明朝" w:hint="eastAsia"/>
                <w:szCs w:val="21"/>
              </w:rPr>
              <w:t>させ合う。</w:t>
            </w:r>
          </w:p>
          <w:p w:rsidR="00015040" w:rsidRPr="00686CB9" w:rsidRDefault="003F721B" w:rsidP="00266746">
            <w:pPr>
              <w:adjustRightInd w:val="0"/>
              <w:snapToGrid w:val="0"/>
              <w:rPr>
                <w:rFonts w:ascii="ＭＳ 明朝" w:hAnsi="ＭＳ 明朝"/>
                <w:szCs w:val="21"/>
              </w:rPr>
            </w:pPr>
            <w:r>
              <w:rPr>
                <w:rFonts w:ascii="ＭＳ 明朝" w:hAnsi="ＭＳ 明朝" w:hint="eastAsia"/>
                <w:szCs w:val="21"/>
              </w:rPr>
              <w:t>他の人の意見を聞き、更に自分を振り返らせる。</w:t>
            </w:r>
          </w:p>
        </w:tc>
        <w:tc>
          <w:tcPr>
            <w:tcW w:w="2722" w:type="dxa"/>
            <w:noWrap/>
          </w:tcPr>
          <w:p w:rsidR="00830BF4" w:rsidRDefault="003F721B" w:rsidP="004B7172">
            <w:pPr>
              <w:adjustRightInd w:val="0"/>
              <w:snapToGrid w:val="0"/>
              <w:ind w:left="210" w:hangingChars="100" w:hanging="210"/>
              <w:rPr>
                <w:rFonts w:ascii="ＭＳ 明朝" w:hAnsi="ＭＳ 明朝"/>
                <w:szCs w:val="21"/>
              </w:rPr>
            </w:pPr>
            <w:r>
              <w:rPr>
                <w:rFonts w:ascii="ＭＳ 明朝" w:hAnsi="ＭＳ 明朝" w:hint="eastAsia"/>
                <w:szCs w:val="21"/>
              </w:rPr>
              <w:t>○</w:t>
            </w:r>
            <w:r w:rsidR="00A60C33">
              <w:rPr>
                <w:rFonts w:ascii="ＭＳ 明朝" w:hAnsi="ＭＳ 明朝" w:hint="eastAsia"/>
                <w:szCs w:val="21"/>
              </w:rPr>
              <w:t>感謝の気持ちを</w:t>
            </w:r>
            <w:r w:rsidR="001B50AD">
              <w:rPr>
                <w:rFonts w:ascii="ＭＳ 明朝" w:hAnsi="ＭＳ 明朝" w:hint="eastAsia"/>
                <w:szCs w:val="21"/>
              </w:rPr>
              <w:t>も</w:t>
            </w:r>
            <w:r w:rsidR="00A60C33">
              <w:rPr>
                <w:rFonts w:ascii="ＭＳ 明朝" w:hAnsi="ＭＳ 明朝" w:hint="eastAsia"/>
                <w:szCs w:val="21"/>
              </w:rPr>
              <w:t>ち、食べ物を大事にする</w:t>
            </w:r>
            <w:r w:rsidR="007E6EAD">
              <w:rPr>
                <w:rFonts w:ascii="ＭＳ 明朝" w:hAnsi="ＭＳ 明朝" w:hint="eastAsia"/>
                <w:szCs w:val="21"/>
              </w:rPr>
              <w:t>心を育む</w:t>
            </w:r>
            <w:r w:rsidR="00A60C33">
              <w:rPr>
                <w:rFonts w:ascii="ＭＳ 明朝" w:hAnsi="ＭＳ 明朝" w:hint="eastAsia"/>
                <w:szCs w:val="21"/>
              </w:rPr>
              <w:t>。</w:t>
            </w:r>
          </w:p>
          <w:p w:rsidR="00A60C33" w:rsidRPr="00436945" w:rsidRDefault="003F721B" w:rsidP="004B7172">
            <w:pPr>
              <w:adjustRightInd w:val="0"/>
              <w:snapToGrid w:val="0"/>
              <w:ind w:left="210" w:hangingChars="100" w:hanging="210"/>
              <w:rPr>
                <w:rFonts w:ascii="ＭＳ 明朝" w:hAnsi="ＭＳ 明朝"/>
                <w:szCs w:val="21"/>
              </w:rPr>
            </w:pPr>
            <w:r>
              <w:rPr>
                <w:rFonts w:ascii="ＭＳ 明朝" w:hAnsi="ＭＳ 明朝" w:hint="eastAsia"/>
                <w:szCs w:val="21"/>
              </w:rPr>
              <w:t>〇食品ロスを減らそうとする態度を養う。</w:t>
            </w:r>
          </w:p>
        </w:tc>
      </w:tr>
    </w:tbl>
    <w:p w:rsidR="00216569" w:rsidRDefault="00216569" w:rsidP="00E41193"/>
    <w:p w:rsidR="00830BF4" w:rsidRPr="00830BF4" w:rsidRDefault="003F721B" w:rsidP="00E41193">
      <w:r>
        <w:rPr>
          <w:rFonts w:hint="eastAsia"/>
        </w:rPr>
        <w:t>（５）板書計画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237FC" w:rsidTr="00EE63C7">
        <w:trPr>
          <w:trHeight w:val="4447"/>
        </w:trPr>
        <w:tc>
          <w:tcPr>
            <w:tcW w:w="9634" w:type="dxa"/>
          </w:tcPr>
          <w:p w:rsidR="00847A9D" w:rsidRPr="00847A9D" w:rsidRDefault="003F721B" w:rsidP="00847A9D">
            <w:pPr>
              <w:spacing w:line="240" w:lineRule="exact"/>
              <w:rPr>
                <w:sz w:val="2"/>
                <w:szCs w:val="2"/>
                <w:bdr w:val="single" w:sz="4" w:space="0" w:color="auto"/>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2790825</wp:posOffset>
                      </wp:positionH>
                      <wp:positionV relativeFrom="paragraph">
                        <wp:posOffset>118745</wp:posOffset>
                      </wp:positionV>
                      <wp:extent cx="2952750" cy="26098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952750" cy="2609850"/>
                              </a:xfrm>
                              <a:prstGeom prst="rect">
                                <a:avLst/>
                              </a:prstGeom>
                              <a:solidFill>
                                <a:schemeClr val="lt1"/>
                              </a:solidFill>
                              <a:ln w="6350">
                                <a:solidFill>
                                  <a:prstClr val="black"/>
                                </a:solidFill>
                              </a:ln>
                            </wps:spPr>
                            <wps:txbx>
                              <w:txbxContent>
                                <w:p w:rsidR="00FB03AE" w:rsidRDefault="00FB03A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テキスト ボックス 15" o:spid="_x0000_s1026" type="#_x0000_t202" style="width:232.5pt;height:205.5pt;margin-top:9.35pt;margin-left:219.75pt;mso-wrap-distance-bottom:0;mso-wrap-distance-left:9pt;mso-wrap-distance-right:9pt;mso-wrap-distance-top:0;mso-wrap-style:square;position:absolute;visibility:visible;v-text-anchor:top;z-index:251661312" fillcolor="white" strokeweight="0.5pt">
                      <v:textbox>
                        <w:txbxContent>
                          <w:p w:rsidR="00FB03AE" w14:paraId="72F5549B" w14:textId="77777777"/>
                        </w:txbxContent>
                      </v:textbox>
                    </v:shape>
                  </w:pict>
                </mc:Fallback>
              </mc:AlternateContent>
            </w:r>
          </w:p>
          <w:p w:rsidR="0040002C" w:rsidRPr="00DB68DA" w:rsidRDefault="003F721B" w:rsidP="006F1D97">
            <w:pPr>
              <w:rPr>
                <w:sz w:val="22"/>
                <w:bdr w:val="single" w:sz="4" w:space="0" w:color="auto"/>
              </w:rPr>
            </w:pPr>
            <w:r>
              <w:rPr>
                <w:rFonts w:hint="eastAsia"/>
                <w:bdr w:val="single" w:sz="4" w:space="0" w:color="auto"/>
              </w:rPr>
              <w:t xml:space="preserve">目標　</w:t>
            </w:r>
            <w:r>
              <w:rPr>
                <w:rFonts w:hint="eastAsia"/>
                <w:sz w:val="22"/>
                <w:bdr w:val="single" w:sz="4" w:space="0" w:color="auto"/>
              </w:rPr>
              <w:t>食品ロスを減らすために</w:t>
            </w:r>
          </w:p>
          <w:p w:rsidR="00FB03AE" w:rsidRDefault="003F721B" w:rsidP="00847A9D">
            <w:pPr>
              <w:spacing w:line="240" w:lineRule="exact"/>
              <w:rPr>
                <w:sz w:val="22"/>
                <w:bdr w:val="single" w:sz="4" w:space="0" w:color="auto"/>
              </w:rPr>
            </w:pPr>
            <w:r w:rsidRPr="00F95DA8">
              <w:rPr>
                <w:rFonts w:hint="eastAsia"/>
                <w:sz w:val="24"/>
                <w:szCs w:val="24"/>
              </w:rPr>
              <w:t xml:space="preserve"> </w:t>
            </w:r>
            <w:r>
              <w:rPr>
                <w:rFonts w:hint="eastAsia"/>
                <w:sz w:val="24"/>
                <w:szCs w:val="24"/>
              </w:rPr>
              <w:t xml:space="preserve">　　　</w:t>
            </w:r>
            <w:r>
              <w:rPr>
                <w:rFonts w:hint="eastAsia"/>
                <w:sz w:val="22"/>
                <w:bdr w:val="single" w:sz="4" w:space="0" w:color="auto"/>
              </w:rPr>
              <w:t>できることを</w:t>
            </w:r>
            <w:r w:rsidRPr="00DB68DA">
              <w:rPr>
                <w:rFonts w:hint="eastAsia"/>
                <w:sz w:val="22"/>
                <w:bdr w:val="single" w:sz="4" w:space="0" w:color="auto"/>
              </w:rPr>
              <w:t>考えよう</w:t>
            </w:r>
          </w:p>
          <w:p w:rsidR="0040002C" w:rsidRDefault="003F721B" w:rsidP="00847A9D">
            <w:pPr>
              <w:spacing w:line="240" w:lineRule="exact"/>
              <w:rPr>
                <w:sz w:val="24"/>
                <w:szCs w:val="24"/>
                <w:bdr w:val="single" w:sz="4" w:space="0" w:color="auto"/>
              </w:rPr>
            </w:pPr>
            <w:r w:rsidRPr="00F95DA8">
              <w:rPr>
                <w:rFonts w:hint="eastAsia"/>
                <w:sz w:val="24"/>
                <w:szCs w:val="24"/>
              </w:rPr>
              <w:t xml:space="preserve">                       </w:t>
            </w:r>
            <w:r>
              <w:rPr>
                <w:rFonts w:hint="eastAsia"/>
                <w:sz w:val="24"/>
                <w:szCs w:val="24"/>
              </w:rPr>
              <w:t xml:space="preserve">　　　　</w:t>
            </w:r>
          </w:p>
          <w:p w:rsidR="0040002C" w:rsidRDefault="003F721B" w:rsidP="00847A9D">
            <w:pPr>
              <w:spacing w:line="240" w:lineRule="exact"/>
            </w:pPr>
            <w:r>
              <w:rPr>
                <w:rFonts w:hint="eastAsia"/>
              </w:rPr>
              <w:t xml:space="preserve">　</w:t>
            </w:r>
            <w:r w:rsidR="006F1D97">
              <w:rPr>
                <w:rFonts w:hint="eastAsia"/>
                <w:bdr w:val="single" w:sz="4" w:space="0" w:color="auto"/>
              </w:rPr>
              <w:t>食品ロス</w:t>
            </w:r>
            <w:r>
              <w:rPr>
                <w:rFonts w:hint="eastAsia"/>
              </w:rPr>
              <w:t xml:space="preserve">　　　　　　　　　　　　　　　　　　　　</w:t>
            </w:r>
          </w:p>
          <w:p w:rsidR="0040002C" w:rsidRDefault="003F721B" w:rsidP="00A6118D">
            <w:r>
              <w:rPr>
                <w:rFonts w:hint="eastAsia"/>
              </w:rPr>
              <w:t xml:space="preserve">　</w:t>
            </w:r>
            <w:r w:rsidR="006F1D97" w:rsidRPr="006F1D97">
              <w:rPr>
                <w:rFonts w:hint="eastAsia"/>
                <w:sz w:val="18"/>
                <w:szCs w:val="20"/>
              </w:rPr>
              <w:t>・まだ食べられるのに捨てられる食品</w:t>
            </w:r>
          </w:p>
          <w:p w:rsidR="0040002C" w:rsidRDefault="003F721B" w:rsidP="00A6118D">
            <w:r>
              <w:rPr>
                <w:rFonts w:hint="eastAsia"/>
              </w:rPr>
              <w:t xml:space="preserve">　　　　　　　　　　　　　　　　　　　　　　　　　　　　　　　</w:t>
            </w:r>
          </w:p>
          <w:p w:rsidR="00414223" w:rsidRDefault="003F721B" w:rsidP="00A6118D">
            <w:r>
              <w:rPr>
                <w:rFonts w:hint="eastAsia"/>
              </w:rPr>
              <w:t xml:space="preserve">　</w:t>
            </w:r>
            <w:r w:rsidR="00EF0520">
              <w:rPr>
                <w:rFonts w:hint="eastAsia"/>
              </w:rPr>
              <w:t>日本での食品ロス</w:t>
            </w:r>
          </w:p>
          <w:p w:rsidR="00414223" w:rsidRDefault="003F721B" w:rsidP="00A6118D">
            <w:r>
              <w:rPr>
                <w:rFonts w:hint="eastAsia"/>
              </w:rPr>
              <w:t xml:space="preserve">　　</w:t>
            </w:r>
            <w:r>
              <w:rPr>
                <w:rFonts w:hint="eastAsia"/>
              </w:rPr>
              <w:t>1</w:t>
            </w:r>
            <w:r>
              <w:rPr>
                <w:rFonts w:hint="eastAsia"/>
              </w:rPr>
              <w:t>日　おにぎり</w:t>
            </w:r>
            <w:r>
              <w:rPr>
                <w:rFonts w:hint="eastAsia"/>
              </w:rPr>
              <w:t>1</w:t>
            </w:r>
            <w:r>
              <w:rPr>
                <w:rFonts w:hint="eastAsia"/>
              </w:rPr>
              <w:t>億個以上</w:t>
            </w:r>
          </w:p>
          <w:p w:rsidR="0040002C" w:rsidRPr="00D212EE" w:rsidRDefault="003F721B" w:rsidP="00A6118D">
            <w:r>
              <w:rPr>
                <w:rFonts w:hint="eastAsia"/>
              </w:rPr>
              <w:t xml:space="preserve">　　年間　</w:t>
            </w:r>
            <w:r>
              <w:rPr>
                <w:rFonts w:hint="eastAsia"/>
              </w:rPr>
              <w:t>600</w:t>
            </w:r>
            <w:r>
              <w:rPr>
                <w:rFonts w:hint="eastAsia"/>
              </w:rPr>
              <w:t xml:space="preserve">万ｔ　　　　　　　　　　　　　　　　　　　　　　　　　　　　　</w:t>
            </w:r>
          </w:p>
          <w:p w:rsidR="0040002C" w:rsidRPr="002D53D7" w:rsidRDefault="003F721B" w:rsidP="00A6118D">
            <w:r w:rsidRPr="002D53D7">
              <w:rPr>
                <w:rFonts w:hint="eastAsia"/>
              </w:rPr>
              <w:t xml:space="preserve"> </w:t>
            </w:r>
            <w:r w:rsidRPr="002D53D7">
              <w:rPr>
                <w:rFonts w:hint="eastAsia"/>
              </w:rPr>
              <w:t xml:space="preserve">　　　　　　　　　　　　　　　　</w:t>
            </w:r>
          </w:p>
          <w:p w:rsidR="0040002C" w:rsidRPr="00DC73AD" w:rsidRDefault="003F721B" w:rsidP="00A6118D">
            <w:pPr>
              <w:rPr>
                <w:bdr w:val="single" w:sz="4" w:space="0" w:color="auto"/>
              </w:rPr>
            </w:pPr>
            <w:r w:rsidRPr="002D53D7">
              <w:rPr>
                <w:rFonts w:hint="eastAsia"/>
              </w:rPr>
              <w:t xml:space="preserve">　　　</w:t>
            </w:r>
            <w:r w:rsidRPr="00D212EE">
              <w:rPr>
                <w:rFonts w:hint="eastAsia"/>
              </w:rPr>
              <w:t xml:space="preserve">　　　　　　　　　　　　　　　　　　　　　　　　　</w:t>
            </w:r>
            <w:r>
              <w:rPr>
                <w:rFonts w:hint="eastAsia"/>
              </w:rPr>
              <w:t xml:space="preserve">　・</w:t>
            </w:r>
          </w:p>
          <w:p w:rsidR="0040002C" w:rsidRDefault="003F721B" w:rsidP="00A6118D">
            <w:pPr>
              <w:ind w:left="210"/>
            </w:pPr>
            <w:r>
              <w:rPr>
                <w:rFonts w:hint="eastAsia"/>
              </w:rPr>
              <w:t xml:space="preserve">　　　　　　　　　　　　　　　　　　　　　　　　　　　　　・</w:t>
            </w:r>
          </w:p>
          <w:p w:rsidR="0040002C" w:rsidRPr="00174D08" w:rsidRDefault="003F721B" w:rsidP="008A38F6">
            <w:pPr>
              <w:ind w:left="210"/>
            </w:pPr>
            <w:r>
              <w:rPr>
                <w:rFonts w:hint="eastAsia"/>
              </w:rPr>
              <w:t xml:space="preserve">　　　　　　　　　　　　　　　　　　　　　　　　　　　　　　　　　　　　　　　</w:t>
            </w:r>
          </w:p>
        </w:tc>
      </w:tr>
    </w:tbl>
    <w:p w:rsidR="00454B7B" w:rsidRPr="004D7436" w:rsidRDefault="00454B7B" w:rsidP="008A38F6"/>
    <w:sectPr w:rsidR="00454B7B" w:rsidRPr="004D7436" w:rsidSect="00E303B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F7" w:rsidRDefault="00254DF7" w:rsidP="00254DF7">
      <w:r>
        <w:separator/>
      </w:r>
    </w:p>
  </w:endnote>
  <w:endnote w:type="continuationSeparator" w:id="0">
    <w:p w:rsidR="00254DF7" w:rsidRDefault="00254DF7" w:rsidP="002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F7" w:rsidRDefault="00254DF7" w:rsidP="00254DF7">
      <w:r>
        <w:separator/>
      </w:r>
    </w:p>
  </w:footnote>
  <w:footnote w:type="continuationSeparator" w:id="0">
    <w:p w:rsidR="00254DF7" w:rsidRDefault="00254DF7" w:rsidP="0025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3CF"/>
    <w:multiLevelType w:val="hybridMultilevel"/>
    <w:tmpl w:val="B60A1FEA"/>
    <w:lvl w:ilvl="0" w:tplc="BD12F0A4">
      <w:start w:val="6"/>
      <w:numFmt w:val="decimalFullWidth"/>
      <w:lvlText w:val="（%1）"/>
      <w:lvlJc w:val="left"/>
      <w:pPr>
        <w:ind w:left="930" w:hanging="720"/>
      </w:pPr>
      <w:rPr>
        <w:rFonts w:hint="default"/>
      </w:rPr>
    </w:lvl>
    <w:lvl w:ilvl="1" w:tplc="7A185076" w:tentative="1">
      <w:start w:val="1"/>
      <w:numFmt w:val="aiueoFullWidth"/>
      <w:lvlText w:val="(%2)"/>
      <w:lvlJc w:val="left"/>
      <w:pPr>
        <w:ind w:left="1050" w:hanging="420"/>
      </w:pPr>
    </w:lvl>
    <w:lvl w:ilvl="2" w:tplc="40485736" w:tentative="1">
      <w:start w:val="1"/>
      <w:numFmt w:val="decimalEnclosedCircle"/>
      <w:lvlText w:val="%3"/>
      <w:lvlJc w:val="left"/>
      <w:pPr>
        <w:ind w:left="1470" w:hanging="420"/>
      </w:pPr>
    </w:lvl>
    <w:lvl w:ilvl="3" w:tplc="18CA7168" w:tentative="1">
      <w:start w:val="1"/>
      <w:numFmt w:val="decimal"/>
      <w:lvlText w:val="%4."/>
      <w:lvlJc w:val="left"/>
      <w:pPr>
        <w:ind w:left="1890" w:hanging="420"/>
      </w:pPr>
    </w:lvl>
    <w:lvl w:ilvl="4" w:tplc="291A2C3A" w:tentative="1">
      <w:start w:val="1"/>
      <w:numFmt w:val="aiueoFullWidth"/>
      <w:lvlText w:val="(%5)"/>
      <w:lvlJc w:val="left"/>
      <w:pPr>
        <w:ind w:left="2310" w:hanging="420"/>
      </w:pPr>
    </w:lvl>
    <w:lvl w:ilvl="5" w:tplc="1B9483BA" w:tentative="1">
      <w:start w:val="1"/>
      <w:numFmt w:val="decimalEnclosedCircle"/>
      <w:lvlText w:val="%6"/>
      <w:lvlJc w:val="left"/>
      <w:pPr>
        <w:ind w:left="2730" w:hanging="420"/>
      </w:pPr>
    </w:lvl>
    <w:lvl w:ilvl="6" w:tplc="1E6A252A" w:tentative="1">
      <w:start w:val="1"/>
      <w:numFmt w:val="decimal"/>
      <w:lvlText w:val="%7."/>
      <w:lvlJc w:val="left"/>
      <w:pPr>
        <w:ind w:left="3150" w:hanging="420"/>
      </w:pPr>
    </w:lvl>
    <w:lvl w:ilvl="7" w:tplc="471A4046" w:tentative="1">
      <w:start w:val="1"/>
      <w:numFmt w:val="aiueoFullWidth"/>
      <w:lvlText w:val="(%8)"/>
      <w:lvlJc w:val="left"/>
      <w:pPr>
        <w:ind w:left="3570" w:hanging="420"/>
      </w:pPr>
    </w:lvl>
    <w:lvl w:ilvl="8" w:tplc="216C8A8E" w:tentative="1">
      <w:start w:val="1"/>
      <w:numFmt w:val="decimalEnclosedCircle"/>
      <w:lvlText w:val="%9"/>
      <w:lvlJc w:val="left"/>
      <w:pPr>
        <w:ind w:left="3990" w:hanging="420"/>
      </w:pPr>
    </w:lvl>
  </w:abstractNum>
  <w:abstractNum w:abstractNumId="1" w15:restartNumberingAfterBreak="0">
    <w:nsid w:val="3FDF0A68"/>
    <w:multiLevelType w:val="hybridMultilevel"/>
    <w:tmpl w:val="91B2F53E"/>
    <w:lvl w:ilvl="0" w:tplc="EC62117C">
      <w:start w:val="1"/>
      <w:numFmt w:val="decimalFullWidth"/>
      <w:lvlText w:val="（%1）"/>
      <w:lvlJc w:val="left"/>
      <w:pPr>
        <w:ind w:left="420" w:hanging="420"/>
      </w:pPr>
      <w:rPr>
        <w:rFonts w:hint="default"/>
        <w:lang w:val="en-US"/>
      </w:rPr>
    </w:lvl>
    <w:lvl w:ilvl="1" w:tplc="2456634E" w:tentative="1">
      <w:start w:val="1"/>
      <w:numFmt w:val="aiueoFullWidth"/>
      <w:lvlText w:val="(%2)"/>
      <w:lvlJc w:val="left"/>
      <w:pPr>
        <w:ind w:left="840" w:hanging="420"/>
      </w:pPr>
    </w:lvl>
    <w:lvl w:ilvl="2" w:tplc="10CCA266" w:tentative="1">
      <w:start w:val="1"/>
      <w:numFmt w:val="decimalEnclosedCircle"/>
      <w:lvlText w:val="%3"/>
      <w:lvlJc w:val="left"/>
      <w:pPr>
        <w:ind w:left="1260" w:hanging="420"/>
      </w:pPr>
    </w:lvl>
    <w:lvl w:ilvl="3" w:tplc="A14C703E" w:tentative="1">
      <w:start w:val="1"/>
      <w:numFmt w:val="decimal"/>
      <w:lvlText w:val="%4."/>
      <w:lvlJc w:val="left"/>
      <w:pPr>
        <w:ind w:left="1680" w:hanging="420"/>
      </w:pPr>
    </w:lvl>
    <w:lvl w:ilvl="4" w:tplc="6AC6B28A" w:tentative="1">
      <w:start w:val="1"/>
      <w:numFmt w:val="aiueoFullWidth"/>
      <w:lvlText w:val="(%5)"/>
      <w:lvlJc w:val="left"/>
      <w:pPr>
        <w:ind w:left="2100" w:hanging="420"/>
      </w:pPr>
    </w:lvl>
    <w:lvl w:ilvl="5" w:tplc="DBFC0BFA" w:tentative="1">
      <w:start w:val="1"/>
      <w:numFmt w:val="decimalEnclosedCircle"/>
      <w:lvlText w:val="%6"/>
      <w:lvlJc w:val="left"/>
      <w:pPr>
        <w:ind w:left="2520" w:hanging="420"/>
      </w:pPr>
    </w:lvl>
    <w:lvl w:ilvl="6" w:tplc="AFFE5926" w:tentative="1">
      <w:start w:val="1"/>
      <w:numFmt w:val="decimal"/>
      <w:lvlText w:val="%7."/>
      <w:lvlJc w:val="left"/>
      <w:pPr>
        <w:ind w:left="2940" w:hanging="420"/>
      </w:pPr>
    </w:lvl>
    <w:lvl w:ilvl="7" w:tplc="62E09980" w:tentative="1">
      <w:start w:val="1"/>
      <w:numFmt w:val="aiueoFullWidth"/>
      <w:lvlText w:val="(%8)"/>
      <w:lvlJc w:val="left"/>
      <w:pPr>
        <w:ind w:left="3360" w:hanging="420"/>
      </w:pPr>
    </w:lvl>
    <w:lvl w:ilvl="8" w:tplc="345041B8"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93"/>
    <w:rsid w:val="00004FAE"/>
    <w:rsid w:val="00015040"/>
    <w:rsid w:val="00025618"/>
    <w:rsid w:val="000327BE"/>
    <w:rsid w:val="00061660"/>
    <w:rsid w:val="000738E1"/>
    <w:rsid w:val="00086662"/>
    <w:rsid w:val="00087750"/>
    <w:rsid w:val="00094A9D"/>
    <w:rsid w:val="00094C62"/>
    <w:rsid w:val="000A34A0"/>
    <w:rsid w:val="000B4290"/>
    <w:rsid w:val="000C3B67"/>
    <w:rsid w:val="000C672D"/>
    <w:rsid w:val="000E0174"/>
    <w:rsid w:val="000F0D1F"/>
    <w:rsid w:val="000F574D"/>
    <w:rsid w:val="001008F3"/>
    <w:rsid w:val="001157C5"/>
    <w:rsid w:val="001602DA"/>
    <w:rsid w:val="00174D08"/>
    <w:rsid w:val="001A2356"/>
    <w:rsid w:val="001A38CF"/>
    <w:rsid w:val="001A6628"/>
    <w:rsid w:val="001B2D9B"/>
    <w:rsid w:val="001B50AD"/>
    <w:rsid w:val="001C2F70"/>
    <w:rsid w:val="001C5E63"/>
    <w:rsid w:val="001D667E"/>
    <w:rsid w:val="001F66E8"/>
    <w:rsid w:val="001F7840"/>
    <w:rsid w:val="00216569"/>
    <w:rsid w:val="00237F3C"/>
    <w:rsid w:val="00243DBA"/>
    <w:rsid w:val="00254DF7"/>
    <w:rsid w:val="0026397C"/>
    <w:rsid w:val="00266746"/>
    <w:rsid w:val="00272D16"/>
    <w:rsid w:val="00295B7B"/>
    <w:rsid w:val="002D53D7"/>
    <w:rsid w:val="002E6197"/>
    <w:rsid w:val="002E68BC"/>
    <w:rsid w:val="002F2411"/>
    <w:rsid w:val="002F2D10"/>
    <w:rsid w:val="0031355D"/>
    <w:rsid w:val="00315006"/>
    <w:rsid w:val="00322A61"/>
    <w:rsid w:val="00334428"/>
    <w:rsid w:val="003379CF"/>
    <w:rsid w:val="00350DF1"/>
    <w:rsid w:val="00363B03"/>
    <w:rsid w:val="003660CC"/>
    <w:rsid w:val="00366160"/>
    <w:rsid w:val="00374037"/>
    <w:rsid w:val="0039640B"/>
    <w:rsid w:val="003A54D3"/>
    <w:rsid w:val="003C2409"/>
    <w:rsid w:val="003D49A7"/>
    <w:rsid w:val="003D574D"/>
    <w:rsid w:val="003E09BA"/>
    <w:rsid w:val="003E37C3"/>
    <w:rsid w:val="003E750C"/>
    <w:rsid w:val="003F721B"/>
    <w:rsid w:val="0040002C"/>
    <w:rsid w:val="004007D5"/>
    <w:rsid w:val="00402592"/>
    <w:rsid w:val="004052D7"/>
    <w:rsid w:val="00414223"/>
    <w:rsid w:val="00422BB9"/>
    <w:rsid w:val="0043289C"/>
    <w:rsid w:val="00436945"/>
    <w:rsid w:val="00440145"/>
    <w:rsid w:val="00443225"/>
    <w:rsid w:val="00454B7B"/>
    <w:rsid w:val="00456BBA"/>
    <w:rsid w:val="00460AC3"/>
    <w:rsid w:val="00461E1B"/>
    <w:rsid w:val="004650F8"/>
    <w:rsid w:val="004907AD"/>
    <w:rsid w:val="00495BEC"/>
    <w:rsid w:val="004A3E64"/>
    <w:rsid w:val="004B4AB7"/>
    <w:rsid w:val="004B7172"/>
    <w:rsid w:val="004C3599"/>
    <w:rsid w:val="004D7436"/>
    <w:rsid w:val="004D7BA1"/>
    <w:rsid w:val="004E7A4B"/>
    <w:rsid w:val="004F21EF"/>
    <w:rsid w:val="005041B3"/>
    <w:rsid w:val="00516F20"/>
    <w:rsid w:val="0052674D"/>
    <w:rsid w:val="00556E40"/>
    <w:rsid w:val="00567D6B"/>
    <w:rsid w:val="00571C48"/>
    <w:rsid w:val="00573AD3"/>
    <w:rsid w:val="00574C81"/>
    <w:rsid w:val="00581052"/>
    <w:rsid w:val="00591156"/>
    <w:rsid w:val="00591626"/>
    <w:rsid w:val="005A01FE"/>
    <w:rsid w:val="005A1187"/>
    <w:rsid w:val="005C2163"/>
    <w:rsid w:val="005D2686"/>
    <w:rsid w:val="005D7C19"/>
    <w:rsid w:val="005E4439"/>
    <w:rsid w:val="00601113"/>
    <w:rsid w:val="0060250D"/>
    <w:rsid w:val="006025A3"/>
    <w:rsid w:val="00603BB4"/>
    <w:rsid w:val="00632B7C"/>
    <w:rsid w:val="006454ED"/>
    <w:rsid w:val="00651600"/>
    <w:rsid w:val="00652416"/>
    <w:rsid w:val="00683464"/>
    <w:rsid w:val="00684FC8"/>
    <w:rsid w:val="00686CB9"/>
    <w:rsid w:val="00687E7F"/>
    <w:rsid w:val="00692C91"/>
    <w:rsid w:val="0069491C"/>
    <w:rsid w:val="006D04D3"/>
    <w:rsid w:val="006F14D6"/>
    <w:rsid w:val="006F1D97"/>
    <w:rsid w:val="006F7E48"/>
    <w:rsid w:val="00724DD3"/>
    <w:rsid w:val="0074540B"/>
    <w:rsid w:val="007522A5"/>
    <w:rsid w:val="007744FB"/>
    <w:rsid w:val="00797917"/>
    <w:rsid w:val="007A2346"/>
    <w:rsid w:val="007A6C4E"/>
    <w:rsid w:val="007A7C59"/>
    <w:rsid w:val="007B727C"/>
    <w:rsid w:val="007C2C02"/>
    <w:rsid w:val="007C543B"/>
    <w:rsid w:val="007E6EAD"/>
    <w:rsid w:val="00801025"/>
    <w:rsid w:val="008034C5"/>
    <w:rsid w:val="00806731"/>
    <w:rsid w:val="008237FC"/>
    <w:rsid w:val="00830BF4"/>
    <w:rsid w:val="00847A9D"/>
    <w:rsid w:val="00853ECD"/>
    <w:rsid w:val="00884473"/>
    <w:rsid w:val="008A38F6"/>
    <w:rsid w:val="008B2627"/>
    <w:rsid w:val="008C7CAD"/>
    <w:rsid w:val="008D4D5F"/>
    <w:rsid w:val="008D630F"/>
    <w:rsid w:val="00926FD9"/>
    <w:rsid w:val="00931828"/>
    <w:rsid w:val="00931F92"/>
    <w:rsid w:val="0094413B"/>
    <w:rsid w:val="00945BCD"/>
    <w:rsid w:val="00946711"/>
    <w:rsid w:val="0095029A"/>
    <w:rsid w:val="00963A0E"/>
    <w:rsid w:val="009701DE"/>
    <w:rsid w:val="009A3C05"/>
    <w:rsid w:val="009A5376"/>
    <w:rsid w:val="009B1228"/>
    <w:rsid w:val="009B6635"/>
    <w:rsid w:val="009F09CB"/>
    <w:rsid w:val="009F27A0"/>
    <w:rsid w:val="009F72C0"/>
    <w:rsid w:val="00A02806"/>
    <w:rsid w:val="00A20A07"/>
    <w:rsid w:val="00A263C9"/>
    <w:rsid w:val="00A40BFF"/>
    <w:rsid w:val="00A45FE6"/>
    <w:rsid w:val="00A52867"/>
    <w:rsid w:val="00A54641"/>
    <w:rsid w:val="00A60C33"/>
    <w:rsid w:val="00A6118D"/>
    <w:rsid w:val="00A66588"/>
    <w:rsid w:val="00A801BC"/>
    <w:rsid w:val="00AA377B"/>
    <w:rsid w:val="00AA4EA3"/>
    <w:rsid w:val="00AB3E8F"/>
    <w:rsid w:val="00AD0ABF"/>
    <w:rsid w:val="00AD7DFD"/>
    <w:rsid w:val="00AE32F5"/>
    <w:rsid w:val="00AE6275"/>
    <w:rsid w:val="00B12E76"/>
    <w:rsid w:val="00B24F81"/>
    <w:rsid w:val="00B94DD4"/>
    <w:rsid w:val="00BA3D40"/>
    <w:rsid w:val="00BB455A"/>
    <w:rsid w:val="00BE022A"/>
    <w:rsid w:val="00BF051C"/>
    <w:rsid w:val="00BF668E"/>
    <w:rsid w:val="00BF7AC8"/>
    <w:rsid w:val="00C05B1A"/>
    <w:rsid w:val="00C07395"/>
    <w:rsid w:val="00C14554"/>
    <w:rsid w:val="00C3735E"/>
    <w:rsid w:val="00C40369"/>
    <w:rsid w:val="00C43907"/>
    <w:rsid w:val="00C46391"/>
    <w:rsid w:val="00C46BF1"/>
    <w:rsid w:val="00C473F1"/>
    <w:rsid w:val="00C63F80"/>
    <w:rsid w:val="00C665F5"/>
    <w:rsid w:val="00C92568"/>
    <w:rsid w:val="00CA577F"/>
    <w:rsid w:val="00CC7853"/>
    <w:rsid w:val="00CD4789"/>
    <w:rsid w:val="00CE0F8A"/>
    <w:rsid w:val="00D048E0"/>
    <w:rsid w:val="00D212EE"/>
    <w:rsid w:val="00D36CF6"/>
    <w:rsid w:val="00D43AE3"/>
    <w:rsid w:val="00D4459E"/>
    <w:rsid w:val="00D57CC4"/>
    <w:rsid w:val="00D64E4D"/>
    <w:rsid w:val="00D73A60"/>
    <w:rsid w:val="00D75559"/>
    <w:rsid w:val="00D85D78"/>
    <w:rsid w:val="00DA1375"/>
    <w:rsid w:val="00DA1BB5"/>
    <w:rsid w:val="00DB3117"/>
    <w:rsid w:val="00DB4DD5"/>
    <w:rsid w:val="00DB68DA"/>
    <w:rsid w:val="00DC73AD"/>
    <w:rsid w:val="00DD1A0D"/>
    <w:rsid w:val="00DD46F8"/>
    <w:rsid w:val="00DD4F28"/>
    <w:rsid w:val="00DF18DE"/>
    <w:rsid w:val="00DF77B2"/>
    <w:rsid w:val="00E00B65"/>
    <w:rsid w:val="00E14DFF"/>
    <w:rsid w:val="00E303B1"/>
    <w:rsid w:val="00E35207"/>
    <w:rsid w:val="00E41193"/>
    <w:rsid w:val="00E415D4"/>
    <w:rsid w:val="00E60AF2"/>
    <w:rsid w:val="00E622AD"/>
    <w:rsid w:val="00E73816"/>
    <w:rsid w:val="00E96791"/>
    <w:rsid w:val="00EA6B87"/>
    <w:rsid w:val="00EB0207"/>
    <w:rsid w:val="00EB5932"/>
    <w:rsid w:val="00EC5D2E"/>
    <w:rsid w:val="00EC721D"/>
    <w:rsid w:val="00EE073E"/>
    <w:rsid w:val="00EE63C7"/>
    <w:rsid w:val="00EF0520"/>
    <w:rsid w:val="00F07DF4"/>
    <w:rsid w:val="00F12FEE"/>
    <w:rsid w:val="00F461CD"/>
    <w:rsid w:val="00F62CA1"/>
    <w:rsid w:val="00F6511A"/>
    <w:rsid w:val="00F75C81"/>
    <w:rsid w:val="00F76505"/>
    <w:rsid w:val="00F93946"/>
    <w:rsid w:val="00F95822"/>
    <w:rsid w:val="00F95DA8"/>
    <w:rsid w:val="00FB03AE"/>
    <w:rsid w:val="00FC443D"/>
    <w:rsid w:val="00FD198C"/>
    <w:rsid w:val="00FE39BB"/>
    <w:rsid w:val="00FF1E6F"/>
    <w:rsid w:val="00FF4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1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E41193"/>
    <w:pPr>
      <w:ind w:leftChars="400" w:left="840"/>
    </w:pPr>
  </w:style>
  <w:style w:type="paragraph" w:styleId="a3">
    <w:name w:val="List Paragraph"/>
    <w:basedOn w:val="a"/>
    <w:uiPriority w:val="34"/>
    <w:qFormat/>
    <w:rsid w:val="00E41193"/>
    <w:pPr>
      <w:ind w:leftChars="400" w:left="840"/>
    </w:pPr>
  </w:style>
  <w:style w:type="paragraph" w:styleId="a4">
    <w:name w:val="header"/>
    <w:basedOn w:val="a"/>
    <w:link w:val="a5"/>
    <w:uiPriority w:val="99"/>
    <w:unhideWhenUsed/>
    <w:rsid w:val="00AA377B"/>
    <w:pPr>
      <w:tabs>
        <w:tab w:val="center" w:pos="4252"/>
        <w:tab w:val="right" w:pos="8504"/>
      </w:tabs>
      <w:snapToGrid w:val="0"/>
    </w:pPr>
  </w:style>
  <w:style w:type="character" w:customStyle="1" w:styleId="a5">
    <w:name w:val="ヘッダー (文字)"/>
    <w:basedOn w:val="a0"/>
    <w:link w:val="a4"/>
    <w:uiPriority w:val="99"/>
    <w:rsid w:val="00AA377B"/>
    <w:rPr>
      <w:rFonts w:ascii="Century" w:eastAsia="ＭＳ 明朝" w:hAnsi="Century" w:cs="Times New Roman"/>
    </w:rPr>
  </w:style>
  <w:style w:type="paragraph" w:styleId="a6">
    <w:name w:val="footer"/>
    <w:basedOn w:val="a"/>
    <w:link w:val="a7"/>
    <w:uiPriority w:val="99"/>
    <w:unhideWhenUsed/>
    <w:rsid w:val="00AA377B"/>
    <w:pPr>
      <w:tabs>
        <w:tab w:val="center" w:pos="4252"/>
        <w:tab w:val="right" w:pos="8504"/>
      </w:tabs>
      <w:snapToGrid w:val="0"/>
    </w:pPr>
  </w:style>
  <w:style w:type="character" w:customStyle="1" w:styleId="a7">
    <w:name w:val="フッター (文字)"/>
    <w:basedOn w:val="a0"/>
    <w:link w:val="a6"/>
    <w:uiPriority w:val="99"/>
    <w:rsid w:val="00AA377B"/>
    <w:rPr>
      <w:rFonts w:ascii="Century" w:eastAsia="ＭＳ 明朝" w:hAnsi="Century" w:cs="Times New Roman"/>
    </w:rPr>
  </w:style>
  <w:style w:type="paragraph" w:styleId="a8">
    <w:name w:val="Balloon Text"/>
    <w:basedOn w:val="a"/>
    <w:link w:val="a9"/>
    <w:uiPriority w:val="99"/>
    <w:semiHidden/>
    <w:unhideWhenUsed/>
    <w:rsid w:val="000150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0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F3C1-2351-415C-BCAE-527F5428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2022-03-14T08:08:00Z</dcterms:created>
  <dcterms:modified xsi:type="dcterms:W3CDTF">2022-03-14T08:08:00Z</dcterms:modified>
</cp:coreProperties>
</file>