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7A1" w:rsidRDefault="007A3486">
      <w:pPr>
        <w:jc w:val="center"/>
        <w:rPr>
          <w:color w:val="00B0F0"/>
        </w:rPr>
      </w:pPr>
      <w:r>
        <w:rPr>
          <w:rFonts w:hint="eastAsia"/>
        </w:rPr>
        <w:t>中学校第</w:t>
      </w:r>
      <w:r>
        <w:rPr>
          <w:rFonts w:hint="eastAsia"/>
        </w:rPr>
        <w:t>1</w:t>
      </w:r>
      <w:r>
        <w:rPr>
          <w:rFonts w:hint="eastAsia"/>
        </w:rPr>
        <w:t>学年国語科　学習指導案（食育とのコラボ授業）</w:t>
      </w:r>
    </w:p>
    <w:p w:rsidR="008417A1" w:rsidRDefault="008417A1"/>
    <w:p w:rsidR="008417A1" w:rsidRDefault="007A3486">
      <w:r>
        <w:rPr>
          <w:rFonts w:hint="eastAsia"/>
        </w:rPr>
        <w:t>＜単元名＞　　「字のない葉書」　　向田邦子（著）</w:t>
      </w:r>
    </w:p>
    <w:p w:rsidR="008417A1" w:rsidRDefault="008417A1"/>
    <w:p w:rsidR="008417A1" w:rsidRDefault="007A3486">
      <w:r>
        <w:rPr>
          <w:rFonts w:hint="eastAsia"/>
        </w:rPr>
        <w:t>＜本時のねらい＞</w:t>
      </w:r>
    </w:p>
    <w:p w:rsidR="008417A1" w:rsidRDefault="007A3486">
      <w:r>
        <w:rPr>
          <w:rFonts w:hint="eastAsia"/>
        </w:rPr>
        <w:t xml:space="preserve">　戦時中の食生活と当時の家族の</w:t>
      </w:r>
      <w:bookmarkStart w:id="0" w:name="_GoBack"/>
      <w:bookmarkEnd w:id="0"/>
      <w:r>
        <w:rPr>
          <w:rFonts w:hint="eastAsia"/>
        </w:rPr>
        <w:t>おかれた状況について知ることにより、教材の読みを深める</w:t>
      </w:r>
    </w:p>
    <w:p w:rsidR="008417A1" w:rsidRDefault="007A3486">
      <w:r>
        <w:rPr>
          <w:rFonts w:hint="eastAsia"/>
        </w:rPr>
        <w:t>＜食育の視点＞</w:t>
      </w:r>
    </w:p>
    <w:p w:rsidR="008417A1" w:rsidRDefault="007A3486">
      <w:r>
        <w:rPr>
          <w:rFonts w:hint="eastAsia"/>
        </w:rPr>
        <w:t xml:space="preserve">　かぼちゃの茎を実際に食することにより、戦時中の</w:t>
      </w:r>
      <w:r>
        <w:rPr>
          <w:rFonts w:hint="eastAsia"/>
          <w:color w:val="000000" w:themeColor="text1"/>
        </w:rPr>
        <w:t>食料</w:t>
      </w:r>
      <w:r>
        <w:rPr>
          <w:rFonts w:hint="eastAsia"/>
        </w:rPr>
        <w:t>難について知る（食文化）</w:t>
      </w:r>
    </w:p>
    <w:p w:rsidR="008417A1" w:rsidRDefault="007A3486">
      <w:r>
        <w:rPr>
          <w:rFonts w:hint="eastAsia"/>
        </w:rPr>
        <w:t>＜資料・準備物＞</w:t>
      </w:r>
    </w:p>
    <w:p w:rsidR="008417A1" w:rsidRDefault="007A3486">
      <w:r>
        <w:rPr>
          <w:rFonts w:hint="eastAsia"/>
        </w:rPr>
        <w:t xml:space="preserve">　かぼちゃの写真と戦時中の食生活を紹介するパワーポイント</w:t>
      </w:r>
    </w:p>
    <w:p w:rsidR="008417A1" w:rsidRPr="007A3486" w:rsidRDefault="007A3486">
      <w:pPr>
        <w:rPr>
          <w:color w:val="000000" w:themeColor="text1"/>
        </w:rPr>
      </w:pPr>
      <w:r>
        <w:rPr>
          <w:rFonts w:hint="eastAsia"/>
        </w:rPr>
        <w:t xml:space="preserve">　かぼちゃの茎（実物）か</w:t>
      </w:r>
      <w:r w:rsidRPr="007A3486">
        <w:rPr>
          <w:rFonts w:hint="eastAsia"/>
          <w:color w:val="000000" w:themeColor="text1"/>
        </w:rPr>
        <w:t>ぼちゃの</w:t>
      </w:r>
      <w:r w:rsidRPr="007A3486">
        <w:rPr>
          <w:rFonts w:hint="eastAsia"/>
          <w:color w:val="000000" w:themeColor="text1"/>
        </w:rPr>
        <w:t>茎のきんぴら</w:t>
      </w:r>
      <w:r w:rsidRPr="007A3486">
        <w:rPr>
          <w:rFonts w:hint="eastAsia"/>
          <w:color w:val="000000" w:themeColor="text1"/>
        </w:rPr>
        <w:t>（試食用・コロナ対策でひとり分ずつ個包装</w:t>
      </w:r>
      <w:r w:rsidRPr="007A3486">
        <w:rPr>
          <w:rFonts w:hint="eastAsia"/>
          <w:color w:val="000000" w:themeColor="text1"/>
        </w:rPr>
        <w:t>）</w:t>
      </w:r>
    </w:p>
    <w:p w:rsidR="008417A1" w:rsidRPr="007A3486" w:rsidRDefault="007A3486">
      <w:pPr>
        <w:rPr>
          <w:color w:val="000000" w:themeColor="text1"/>
        </w:rPr>
      </w:pPr>
      <w:r w:rsidRPr="007A3486">
        <w:rPr>
          <w:rFonts w:hint="eastAsia"/>
          <w:color w:val="000000" w:themeColor="text1"/>
        </w:rPr>
        <w:t xml:space="preserve">　アルコールウェットティッシュ・</w:t>
      </w:r>
      <w:r w:rsidRPr="007A3486">
        <w:rPr>
          <w:rFonts w:hint="eastAsia"/>
          <w:color w:val="000000" w:themeColor="text1"/>
        </w:rPr>
        <w:t>使い捨て手袋</w:t>
      </w:r>
    </w:p>
    <w:p w:rsidR="008417A1" w:rsidRPr="007A3486" w:rsidRDefault="007A3486">
      <w:pPr>
        <w:rPr>
          <w:color w:val="000000" w:themeColor="text1"/>
        </w:rPr>
      </w:pPr>
      <w:r w:rsidRPr="007A3486">
        <w:rPr>
          <w:rFonts w:hint="eastAsia"/>
          <w:color w:val="000000" w:themeColor="text1"/>
        </w:rPr>
        <w:t>＜展開＞（３０分）</w:t>
      </w:r>
    </w:p>
    <w:tbl>
      <w:tblPr>
        <w:tblStyle w:val="ab"/>
        <w:tblW w:w="985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9"/>
        <w:gridCol w:w="4602"/>
        <w:gridCol w:w="3621"/>
        <w:gridCol w:w="1342"/>
      </w:tblGrid>
      <w:tr w:rsidR="007A3486" w:rsidRPr="007A3486">
        <w:tc>
          <w:tcPr>
            <w:tcW w:w="284" w:type="dxa"/>
          </w:tcPr>
          <w:p w:rsidR="008417A1" w:rsidRPr="007A3486" w:rsidRDefault="008417A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</w:tcPr>
          <w:p w:rsidR="008417A1" w:rsidRPr="007A3486" w:rsidRDefault="007A3486">
            <w:pPr>
              <w:jc w:val="center"/>
              <w:rPr>
                <w:color w:val="000000" w:themeColor="text1"/>
              </w:rPr>
            </w:pPr>
            <w:r w:rsidRPr="007A3486">
              <w:rPr>
                <w:rFonts w:hint="eastAsia"/>
                <w:color w:val="000000" w:themeColor="text1"/>
              </w:rPr>
              <w:t>学習活動</w:t>
            </w:r>
          </w:p>
        </w:tc>
        <w:tc>
          <w:tcPr>
            <w:tcW w:w="3569" w:type="dxa"/>
          </w:tcPr>
          <w:p w:rsidR="008417A1" w:rsidRPr="007A3486" w:rsidRDefault="007A3486">
            <w:pPr>
              <w:jc w:val="center"/>
              <w:rPr>
                <w:color w:val="000000" w:themeColor="text1"/>
              </w:rPr>
            </w:pPr>
            <w:r w:rsidRPr="007A3486">
              <w:rPr>
                <w:rFonts w:hint="eastAsia"/>
                <w:color w:val="000000" w:themeColor="text1"/>
              </w:rPr>
              <w:t>授業者の支援・留意点</w:t>
            </w:r>
          </w:p>
        </w:tc>
        <w:tc>
          <w:tcPr>
            <w:tcW w:w="1323" w:type="dxa"/>
          </w:tcPr>
          <w:p w:rsidR="008417A1" w:rsidRPr="007A3486" w:rsidRDefault="007A3486">
            <w:pPr>
              <w:jc w:val="center"/>
              <w:rPr>
                <w:color w:val="000000" w:themeColor="text1"/>
              </w:rPr>
            </w:pPr>
            <w:r w:rsidRPr="007A3486">
              <w:rPr>
                <w:rFonts w:hint="eastAsia"/>
                <w:color w:val="000000" w:themeColor="text1"/>
              </w:rPr>
              <w:t>資料</w:t>
            </w:r>
          </w:p>
        </w:tc>
      </w:tr>
      <w:tr w:rsidR="007A3486" w:rsidRPr="007A3486">
        <w:tc>
          <w:tcPr>
            <w:tcW w:w="284" w:type="dxa"/>
          </w:tcPr>
          <w:p w:rsidR="008417A1" w:rsidRPr="007A3486" w:rsidRDefault="007A3486">
            <w:pPr>
              <w:rPr>
                <w:color w:val="000000" w:themeColor="text1"/>
              </w:rPr>
            </w:pPr>
            <w:r w:rsidRPr="007A3486">
              <w:rPr>
                <w:rFonts w:hint="eastAsia"/>
                <w:color w:val="000000" w:themeColor="text1"/>
              </w:rPr>
              <w:t>つかむ</w:t>
            </w:r>
          </w:p>
          <w:p w:rsidR="008417A1" w:rsidRPr="007A3486" w:rsidRDefault="008417A1">
            <w:pPr>
              <w:rPr>
                <w:color w:val="000000" w:themeColor="text1"/>
              </w:rPr>
            </w:pPr>
          </w:p>
          <w:p w:rsidR="008417A1" w:rsidRPr="007A3486" w:rsidRDefault="008417A1">
            <w:pPr>
              <w:rPr>
                <w:color w:val="000000" w:themeColor="text1"/>
              </w:rPr>
            </w:pPr>
          </w:p>
          <w:p w:rsidR="008417A1" w:rsidRPr="007A3486" w:rsidRDefault="008417A1">
            <w:pPr>
              <w:rPr>
                <w:color w:val="000000" w:themeColor="text1"/>
              </w:rPr>
            </w:pPr>
          </w:p>
          <w:p w:rsidR="008417A1" w:rsidRPr="007A3486" w:rsidRDefault="008417A1">
            <w:pPr>
              <w:rPr>
                <w:color w:val="000000" w:themeColor="text1"/>
              </w:rPr>
            </w:pPr>
          </w:p>
          <w:p w:rsidR="008417A1" w:rsidRPr="007A3486" w:rsidRDefault="008417A1">
            <w:pPr>
              <w:rPr>
                <w:color w:val="000000" w:themeColor="text1"/>
              </w:rPr>
            </w:pPr>
          </w:p>
          <w:p w:rsidR="008417A1" w:rsidRPr="007A3486" w:rsidRDefault="008417A1">
            <w:pPr>
              <w:rPr>
                <w:color w:val="000000" w:themeColor="text1"/>
              </w:rPr>
            </w:pPr>
          </w:p>
          <w:p w:rsidR="008417A1" w:rsidRPr="007A3486" w:rsidRDefault="008417A1">
            <w:pPr>
              <w:rPr>
                <w:color w:val="000000" w:themeColor="text1"/>
              </w:rPr>
            </w:pPr>
          </w:p>
          <w:p w:rsidR="008417A1" w:rsidRPr="007A3486" w:rsidRDefault="008417A1">
            <w:pPr>
              <w:rPr>
                <w:color w:val="000000" w:themeColor="text1"/>
              </w:rPr>
            </w:pPr>
          </w:p>
          <w:p w:rsidR="008417A1" w:rsidRPr="007A3486" w:rsidRDefault="008417A1">
            <w:pPr>
              <w:rPr>
                <w:color w:val="000000" w:themeColor="text1"/>
              </w:rPr>
            </w:pPr>
          </w:p>
          <w:p w:rsidR="008417A1" w:rsidRPr="007A3486" w:rsidRDefault="008417A1">
            <w:pPr>
              <w:rPr>
                <w:color w:val="000000" w:themeColor="text1"/>
              </w:rPr>
            </w:pPr>
          </w:p>
          <w:p w:rsidR="008417A1" w:rsidRPr="007A3486" w:rsidRDefault="008417A1">
            <w:pPr>
              <w:rPr>
                <w:color w:val="000000" w:themeColor="text1"/>
              </w:rPr>
            </w:pPr>
          </w:p>
          <w:p w:rsidR="008417A1" w:rsidRPr="007A3486" w:rsidRDefault="008417A1">
            <w:pPr>
              <w:rPr>
                <w:color w:val="000000" w:themeColor="text1"/>
              </w:rPr>
            </w:pPr>
          </w:p>
          <w:p w:rsidR="008417A1" w:rsidRPr="007A3486" w:rsidRDefault="008417A1">
            <w:pPr>
              <w:rPr>
                <w:color w:val="000000" w:themeColor="text1"/>
              </w:rPr>
            </w:pPr>
          </w:p>
          <w:p w:rsidR="008417A1" w:rsidRPr="007A3486" w:rsidRDefault="008417A1">
            <w:pPr>
              <w:rPr>
                <w:color w:val="000000" w:themeColor="text1"/>
              </w:rPr>
            </w:pPr>
          </w:p>
          <w:p w:rsidR="008417A1" w:rsidRPr="007A3486" w:rsidRDefault="007A3486">
            <w:pPr>
              <w:rPr>
                <w:color w:val="000000" w:themeColor="text1"/>
              </w:rPr>
            </w:pPr>
            <w:r w:rsidRPr="007A3486">
              <w:rPr>
                <w:rFonts w:hint="eastAsia"/>
                <w:color w:val="000000" w:themeColor="text1"/>
              </w:rPr>
              <w:t>深める</w:t>
            </w:r>
          </w:p>
          <w:p w:rsidR="008417A1" w:rsidRPr="007A3486" w:rsidRDefault="008417A1">
            <w:pPr>
              <w:rPr>
                <w:color w:val="000000" w:themeColor="text1"/>
              </w:rPr>
            </w:pPr>
          </w:p>
          <w:p w:rsidR="008417A1" w:rsidRPr="007A3486" w:rsidRDefault="008417A1">
            <w:pPr>
              <w:rPr>
                <w:color w:val="000000" w:themeColor="text1"/>
              </w:rPr>
            </w:pPr>
          </w:p>
          <w:p w:rsidR="008417A1" w:rsidRPr="007A3486" w:rsidRDefault="008417A1">
            <w:pPr>
              <w:rPr>
                <w:color w:val="000000" w:themeColor="text1"/>
              </w:rPr>
            </w:pPr>
          </w:p>
          <w:p w:rsidR="008417A1" w:rsidRPr="007A3486" w:rsidRDefault="008417A1">
            <w:pPr>
              <w:rPr>
                <w:color w:val="000000" w:themeColor="text1"/>
              </w:rPr>
            </w:pPr>
          </w:p>
          <w:p w:rsidR="008417A1" w:rsidRPr="007A3486" w:rsidRDefault="008417A1">
            <w:pPr>
              <w:rPr>
                <w:color w:val="000000" w:themeColor="text1"/>
              </w:rPr>
            </w:pPr>
          </w:p>
          <w:p w:rsidR="008417A1" w:rsidRPr="007A3486" w:rsidRDefault="007A3486">
            <w:pPr>
              <w:rPr>
                <w:color w:val="000000" w:themeColor="text1"/>
              </w:rPr>
            </w:pPr>
            <w:r w:rsidRPr="007A3486">
              <w:rPr>
                <w:rFonts w:hint="eastAsia"/>
                <w:color w:val="000000" w:themeColor="text1"/>
              </w:rPr>
              <w:t>体験</w:t>
            </w:r>
          </w:p>
        </w:tc>
        <w:tc>
          <w:tcPr>
            <w:tcW w:w="4536" w:type="dxa"/>
          </w:tcPr>
          <w:p w:rsidR="008417A1" w:rsidRPr="007A3486" w:rsidRDefault="007A3486">
            <w:pPr>
              <w:rPr>
                <w:color w:val="000000" w:themeColor="text1"/>
              </w:rPr>
            </w:pPr>
            <w:r w:rsidRPr="007A3486">
              <w:rPr>
                <w:rFonts w:hint="eastAsia"/>
                <w:color w:val="000000" w:themeColor="text1"/>
              </w:rPr>
              <w:t>本文の</w:t>
            </w:r>
          </w:p>
          <w:p w:rsidR="008417A1" w:rsidRPr="007A3486" w:rsidRDefault="007A3486">
            <w:pPr>
              <w:rPr>
                <w:color w:val="000000" w:themeColor="text1"/>
              </w:rPr>
            </w:pPr>
            <w:r w:rsidRPr="007A3486">
              <w:rPr>
                <w:rFonts w:hint="eastAsia"/>
                <w:color w:val="000000" w:themeColor="text1"/>
              </w:rPr>
              <w:t>「かぼちゃの茎まで食べた」という一文に注目する</w:t>
            </w:r>
          </w:p>
          <w:p w:rsidR="008417A1" w:rsidRPr="007A3486" w:rsidRDefault="008417A1">
            <w:pPr>
              <w:rPr>
                <w:color w:val="000000" w:themeColor="text1"/>
              </w:rPr>
            </w:pPr>
          </w:p>
          <w:p w:rsidR="008417A1" w:rsidRPr="007A3486" w:rsidRDefault="007A3486">
            <w:pPr>
              <w:rPr>
                <w:color w:val="000000" w:themeColor="text1"/>
              </w:rPr>
            </w:pPr>
            <w:r w:rsidRPr="007A3486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hidden="0" allowOverlap="1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15875</wp:posOffset>
                      </wp:positionV>
                      <wp:extent cx="2286000" cy="330200"/>
                      <wp:effectExtent l="635" t="635" r="29845" b="10795"/>
                      <wp:wrapNone/>
                      <wp:docPr id="102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286000" cy="33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17A1" w:rsidRDefault="007A3486">
                                  <w:r>
                                    <w:rPr>
                                      <w:rFonts w:hint="eastAsia"/>
                                    </w:rPr>
                                    <w:t>かぼちゃの茎</w:t>
                                  </w:r>
                                  <w:r>
                                    <w:t>をさわってみよう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anchor="t" anchorCtr="0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style="mso-wrap-distance-right:9pt;mso-wrap-distance-bottom:0pt;margin-top:1.25pt;mso-position-vertical-relative:text;mso-position-horizontal-relative:text;v-text-anchor:top;position:absolute;height:26pt;mso-wrap-distance-top:0pt;width:180pt;mso-wrap-distance-left:9pt;margin-left:27.7pt;z-index:4;" o:spid="_x0000_s1026" o:allowincell="t" o:allowoverlap="t" filled="t" fillcolor="#ffffff" stroked="t" strokecolor="#000000" strokeweight="0.75pt" o:spt="202" type="#_x0000_t202">
                      <v:fill/>
                      <v:stroke miterlimit="8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かぼちゃの茎</w:t>
                            </w:r>
                            <w:r>
                              <w:rPr>
                                <w:rFonts w:hint="default"/>
                              </w:rPr>
                              <w:t>をさわってみよう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 w:rsidR="008417A1" w:rsidRPr="007A3486" w:rsidRDefault="008417A1">
            <w:pPr>
              <w:rPr>
                <w:color w:val="000000" w:themeColor="text1"/>
              </w:rPr>
            </w:pPr>
          </w:p>
          <w:p w:rsidR="008417A1" w:rsidRPr="007A3486" w:rsidRDefault="007A3486">
            <w:pPr>
              <w:rPr>
                <w:color w:val="000000" w:themeColor="text1"/>
              </w:rPr>
            </w:pPr>
            <w:r w:rsidRPr="007A3486">
              <w:rPr>
                <w:rFonts w:hint="eastAsia"/>
                <w:color w:val="000000" w:themeColor="text1"/>
              </w:rPr>
              <w:t>〇かぼちゃの茎をさわったことがありますか？</w:t>
            </w:r>
          </w:p>
          <w:p w:rsidR="008417A1" w:rsidRPr="007A3486" w:rsidRDefault="007A3486">
            <w:pPr>
              <w:rPr>
                <w:color w:val="000000" w:themeColor="text1"/>
              </w:rPr>
            </w:pPr>
            <w:r w:rsidRPr="007A3486">
              <w:rPr>
                <w:rFonts w:hint="eastAsia"/>
                <w:color w:val="000000" w:themeColor="text1"/>
              </w:rPr>
              <w:t xml:space="preserve">　・実際にふれる</w:t>
            </w:r>
          </w:p>
          <w:p w:rsidR="008417A1" w:rsidRPr="007A3486" w:rsidRDefault="007A3486">
            <w:pPr>
              <w:rPr>
                <w:color w:val="000000" w:themeColor="text1"/>
              </w:rPr>
            </w:pPr>
            <w:r w:rsidRPr="007A3486">
              <w:rPr>
                <w:rFonts w:hint="eastAsia"/>
                <w:color w:val="000000" w:themeColor="text1"/>
              </w:rPr>
              <w:t xml:space="preserve">　　細かなとげがある　固そう</w:t>
            </w:r>
          </w:p>
          <w:p w:rsidR="008417A1" w:rsidRPr="007A3486" w:rsidRDefault="007A3486">
            <w:pPr>
              <w:rPr>
                <w:color w:val="000000" w:themeColor="text1"/>
              </w:rPr>
            </w:pPr>
            <w:r w:rsidRPr="007A3486">
              <w:rPr>
                <w:rFonts w:hint="eastAsia"/>
                <w:color w:val="000000" w:themeColor="text1"/>
              </w:rPr>
              <w:t xml:space="preserve">　　食べられるような気がしない</w:t>
            </w:r>
          </w:p>
          <w:p w:rsidR="008417A1" w:rsidRPr="007A3486" w:rsidRDefault="007A3486">
            <w:pPr>
              <w:rPr>
                <w:color w:val="000000" w:themeColor="text1"/>
              </w:rPr>
            </w:pPr>
            <w:r w:rsidRPr="007A3486">
              <w:rPr>
                <w:rFonts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15875</wp:posOffset>
                      </wp:positionV>
                      <wp:extent cx="2276475" cy="330200"/>
                      <wp:effectExtent l="635" t="635" r="29845" b="10795"/>
                      <wp:wrapNone/>
                      <wp:docPr id="102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276475" cy="33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17A1" w:rsidRDefault="007A3486">
                                  <w:r>
                                    <w:rPr>
                                      <w:rFonts w:hint="eastAsia"/>
                                    </w:rPr>
                                    <w:t>戦争中</w:t>
                                  </w:r>
                                  <w:r>
                                    <w:t>の食生活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について知ろう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anchor="t" anchorCtr="0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style="mso-wrap-distance-right:9pt;mso-wrap-distance-bottom:0pt;margin-top:1.25pt;mso-position-vertical-relative:text;mso-position-horizontal-relative:text;v-text-anchor:top;position:absolute;height:26pt;mso-wrap-distance-top:0pt;width:179.25pt;mso-wrap-distance-left:9pt;margin-left:28.45pt;z-index:2;" o:spid="_x0000_s1027" o:allowincell="t" o:allowoverlap="t" filled="t" fillcolor="#ffffff" stroked="t" strokecolor="#000000" strokeweight="0.75pt" o:spt="202" type="#_x0000_t202">
                      <v:fill/>
                      <v:stroke miterlimit="8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戦争中</w:t>
                            </w:r>
                            <w:r>
                              <w:rPr>
                                <w:rFonts w:hint="default"/>
                              </w:rPr>
                              <w:t>の食生活</w:t>
                            </w:r>
                            <w:r>
                              <w:rPr>
                                <w:rFonts w:hint="eastAsia"/>
                              </w:rPr>
                              <w:t>について知ろう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 w:rsidR="008417A1" w:rsidRPr="007A3486" w:rsidRDefault="008417A1">
            <w:pPr>
              <w:rPr>
                <w:color w:val="000000" w:themeColor="text1"/>
              </w:rPr>
            </w:pPr>
          </w:p>
          <w:p w:rsidR="008417A1" w:rsidRPr="007A3486" w:rsidRDefault="007A3486">
            <w:pPr>
              <w:rPr>
                <w:color w:val="000000" w:themeColor="text1"/>
              </w:rPr>
            </w:pPr>
            <w:r w:rsidRPr="007A3486">
              <w:rPr>
                <w:rFonts w:hint="eastAsia"/>
                <w:color w:val="000000" w:themeColor="text1"/>
              </w:rPr>
              <w:t>〇戦争中の食生活について知る</w:t>
            </w:r>
          </w:p>
          <w:p w:rsidR="008417A1" w:rsidRPr="007A3486" w:rsidRDefault="007A3486">
            <w:pPr>
              <w:rPr>
                <w:color w:val="000000" w:themeColor="text1"/>
              </w:rPr>
            </w:pPr>
            <w:r w:rsidRPr="007A3486">
              <w:rPr>
                <w:rFonts w:hint="eastAsia"/>
                <w:color w:val="000000" w:themeColor="text1"/>
              </w:rPr>
              <w:t>・なぜ、食料が足りなくなったのか</w:t>
            </w:r>
          </w:p>
          <w:p w:rsidR="008417A1" w:rsidRPr="007A3486" w:rsidRDefault="007A3486">
            <w:pPr>
              <w:rPr>
                <w:color w:val="000000" w:themeColor="text1"/>
              </w:rPr>
            </w:pPr>
            <w:r w:rsidRPr="007A3486">
              <w:rPr>
                <w:rFonts w:hint="eastAsia"/>
                <w:color w:val="000000" w:themeColor="text1"/>
              </w:rPr>
              <w:t>・どのようにして食料を確保したのか</w:t>
            </w:r>
          </w:p>
          <w:p w:rsidR="008417A1" w:rsidRPr="007A3486" w:rsidRDefault="007A3486">
            <w:pPr>
              <w:rPr>
                <w:color w:val="000000" w:themeColor="text1"/>
              </w:rPr>
            </w:pPr>
            <w:r w:rsidRPr="007A3486">
              <w:rPr>
                <w:rFonts w:hint="eastAsia"/>
                <w:color w:val="000000" w:themeColor="text1"/>
              </w:rPr>
              <w:t xml:space="preserve">　　（配給制・農村への買い出し・畑）</w:t>
            </w:r>
          </w:p>
          <w:p w:rsidR="008417A1" w:rsidRPr="007A3486" w:rsidRDefault="007A3486">
            <w:pPr>
              <w:rPr>
                <w:color w:val="000000" w:themeColor="text1"/>
              </w:rPr>
            </w:pPr>
            <w:r w:rsidRPr="007A3486">
              <w:rPr>
                <w:rFonts w:hint="eastAsia"/>
                <w:color w:val="000000" w:themeColor="text1"/>
              </w:rPr>
              <w:t>・なぜ、かぼちゃやさつまいもを育てたのか</w:t>
            </w:r>
          </w:p>
          <w:p w:rsidR="008417A1" w:rsidRPr="007A3486" w:rsidRDefault="007A3486">
            <w:pPr>
              <w:rPr>
                <w:color w:val="000000" w:themeColor="text1"/>
              </w:rPr>
            </w:pPr>
            <w:r w:rsidRPr="007A3486">
              <w:rPr>
                <w:rFonts w:hint="eastAsia"/>
                <w:color w:val="000000" w:themeColor="text1"/>
              </w:rPr>
              <w:t xml:space="preserve">　おなかがふくれる（エネルギー源）</w:t>
            </w:r>
          </w:p>
          <w:p w:rsidR="008417A1" w:rsidRPr="007A3486" w:rsidRDefault="007A3486">
            <w:pPr>
              <w:rPr>
                <w:color w:val="000000" w:themeColor="text1"/>
              </w:rPr>
            </w:pPr>
            <w:r w:rsidRPr="007A3486">
              <w:rPr>
                <w:rFonts w:hint="eastAsia"/>
                <w:color w:val="000000" w:themeColor="text1"/>
              </w:rPr>
              <w:t xml:space="preserve">　育てやすい</w:t>
            </w:r>
          </w:p>
          <w:p w:rsidR="008417A1" w:rsidRPr="007A3486" w:rsidRDefault="007A3486">
            <w:pPr>
              <w:rPr>
                <w:color w:val="000000" w:themeColor="text1"/>
              </w:rPr>
            </w:pPr>
            <w:r w:rsidRPr="007A3486">
              <w:rPr>
                <w:rFonts w:hint="eastAsia"/>
                <w:color w:val="000000" w:themeColor="text1"/>
              </w:rPr>
              <w:t xml:space="preserve">　保存がきく</w:t>
            </w:r>
          </w:p>
          <w:p w:rsidR="008417A1" w:rsidRPr="007A3486" w:rsidRDefault="007A3486">
            <w:pPr>
              <w:rPr>
                <w:color w:val="000000" w:themeColor="text1"/>
              </w:rPr>
            </w:pPr>
            <w:r w:rsidRPr="007A3486">
              <w:rPr>
                <w:rFonts w:hint="eastAsia"/>
                <w:color w:val="000000" w:themeColor="text1"/>
              </w:rPr>
              <w:t xml:space="preserve">　⇒代用食について紹介する</w:t>
            </w:r>
          </w:p>
          <w:p w:rsidR="008417A1" w:rsidRPr="007A3486" w:rsidRDefault="007A3486">
            <w:pPr>
              <w:rPr>
                <w:color w:val="000000" w:themeColor="text1"/>
              </w:rPr>
            </w:pPr>
            <w:r w:rsidRPr="007A3486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39370</wp:posOffset>
                      </wp:positionV>
                      <wp:extent cx="2276475" cy="330200"/>
                      <wp:effectExtent l="635" t="635" r="29845" b="10795"/>
                      <wp:wrapNone/>
                      <wp:docPr id="102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276475" cy="33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17A1" w:rsidRDefault="007A3486">
                                  <w:r>
                                    <w:rPr>
                                      <w:rFonts w:hint="eastAsia"/>
                                    </w:rPr>
                                    <w:t>かぼちゃの茎</w:t>
                                  </w:r>
                                  <w:r>
                                    <w:t>を食べてみよう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anchor="t" anchorCtr="0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style="mso-wrap-distance-right:9pt;mso-wrap-distance-bottom:0pt;margin-top:3.1pt;mso-position-vertical-relative:text;mso-position-horizontal-relative:text;v-text-anchor:top;position:absolute;height:26pt;mso-wrap-distance-top:0pt;width:179.25pt;mso-wrap-distance-left:9pt;margin-left:26.85pt;z-index:3;" o:spid="_x0000_s1028" o:allowincell="t" o:allowoverlap="t" filled="t" fillcolor="#ffffff" stroked="t" strokecolor="#000000" strokeweight="0.75pt" o:spt="202" type="#_x0000_t202">
                      <v:fill/>
                      <v:stroke miterlimit="8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かぼちゃの茎</w:t>
                            </w:r>
                            <w:r>
                              <w:rPr>
                                <w:rFonts w:hint="default"/>
                              </w:rPr>
                              <w:t>を食べてみよう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 w:rsidR="008417A1" w:rsidRPr="007A3486" w:rsidRDefault="008417A1">
            <w:pPr>
              <w:rPr>
                <w:color w:val="000000" w:themeColor="text1"/>
              </w:rPr>
            </w:pPr>
          </w:p>
          <w:p w:rsidR="008417A1" w:rsidRPr="007A3486" w:rsidRDefault="007A3486">
            <w:pPr>
              <w:rPr>
                <w:color w:val="000000" w:themeColor="text1"/>
              </w:rPr>
            </w:pPr>
            <w:r w:rsidRPr="007A3486">
              <w:rPr>
                <w:rFonts w:hint="eastAsia"/>
                <w:color w:val="000000" w:themeColor="text1"/>
              </w:rPr>
              <w:t>〇かぼちゃの茎を食べる</w:t>
            </w:r>
          </w:p>
          <w:p w:rsidR="008417A1" w:rsidRPr="007A3486" w:rsidRDefault="008417A1">
            <w:pPr>
              <w:rPr>
                <w:color w:val="000000" w:themeColor="text1"/>
              </w:rPr>
            </w:pPr>
          </w:p>
          <w:p w:rsidR="008417A1" w:rsidRPr="007A3486" w:rsidRDefault="008417A1">
            <w:pPr>
              <w:ind w:left="210" w:hangingChars="100" w:hanging="210"/>
              <w:rPr>
                <w:color w:val="000000" w:themeColor="text1"/>
              </w:rPr>
            </w:pPr>
          </w:p>
        </w:tc>
        <w:tc>
          <w:tcPr>
            <w:tcW w:w="3569" w:type="dxa"/>
          </w:tcPr>
          <w:p w:rsidR="008417A1" w:rsidRPr="007A3486" w:rsidRDefault="008417A1">
            <w:pPr>
              <w:rPr>
                <w:color w:val="000000" w:themeColor="text1"/>
              </w:rPr>
            </w:pPr>
          </w:p>
          <w:p w:rsidR="008417A1" w:rsidRPr="007A3486" w:rsidRDefault="007A3486">
            <w:pPr>
              <w:rPr>
                <w:color w:val="000000" w:themeColor="text1"/>
              </w:rPr>
            </w:pPr>
            <w:r w:rsidRPr="007A3486">
              <w:rPr>
                <w:rFonts w:hint="eastAsia"/>
                <w:color w:val="000000" w:themeColor="text1"/>
              </w:rPr>
              <w:t>〇「かぼちゃの茎をたべた」と「かぼちゃの茎まで食べた」の表現のちがいに注目</w:t>
            </w:r>
          </w:p>
          <w:p w:rsidR="008417A1" w:rsidRPr="007A3486" w:rsidRDefault="008417A1">
            <w:pPr>
              <w:rPr>
                <w:color w:val="000000" w:themeColor="text1"/>
              </w:rPr>
            </w:pPr>
          </w:p>
          <w:p w:rsidR="008417A1" w:rsidRPr="007A3486" w:rsidRDefault="008417A1">
            <w:pPr>
              <w:rPr>
                <w:color w:val="000000" w:themeColor="text1"/>
              </w:rPr>
            </w:pPr>
          </w:p>
          <w:p w:rsidR="008417A1" w:rsidRPr="007A3486" w:rsidRDefault="008417A1">
            <w:pPr>
              <w:rPr>
                <w:color w:val="000000" w:themeColor="text1"/>
              </w:rPr>
            </w:pPr>
          </w:p>
          <w:p w:rsidR="008417A1" w:rsidRPr="007A3486" w:rsidRDefault="007A3486">
            <w:pPr>
              <w:rPr>
                <w:color w:val="000000" w:themeColor="text1"/>
              </w:rPr>
            </w:pPr>
            <w:r w:rsidRPr="007A3486">
              <w:rPr>
                <w:rFonts w:hint="eastAsia"/>
                <w:color w:val="000000" w:themeColor="text1"/>
              </w:rPr>
              <w:t>〇かぼちゃの茎を実際に示す</w:t>
            </w:r>
          </w:p>
          <w:p w:rsidR="008417A1" w:rsidRPr="007A3486" w:rsidRDefault="007A3486">
            <w:pPr>
              <w:rPr>
                <w:color w:val="000000" w:themeColor="text1"/>
              </w:rPr>
            </w:pPr>
            <w:r w:rsidRPr="007A3486">
              <w:rPr>
                <w:rFonts w:hint="eastAsia"/>
                <w:color w:val="000000" w:themeColor="text1"/>
              </w:rPr>
              <w:t>・今はほとんど食用にしていない</w:t>
            </w:r>
          </w:p>
          <w:p w:rsidR="008417A1" w:rsidRPr="007A3486" w:rsidRDefault="007A3486">
            <w:pPr>
              <w:ind w:left="210" w:hangingChars="100" w:hanging="210"/>
              <w:rPr>
                <w:color w:val="000000" w:themeColor="text1"/>
              </w:rPr>
            </w:pPr>
            <w:r w:rsidRPr="007A3486">
              <w:rPr>
                <w:rFonts w:hint="eastAsia"/>
                <w:color w:val="000000" w:themeColor="text1"/>
              </w:rPr>
              <w:t>・食べるためには皮をむくなど下処理が必要</w:t>
            </w:r>
          </w:p>
          <w:p w:rsidR="008417A1" w:rsidRPr="007A3486" w:rsidRDefault="007A3486">
            <w:pPr>
              <w:rPr>
                <w:color w:val="000000" w:themeColor="text1"/>
              </w:rPr>
            </w:pPr>
            <w:r w:rsidRPr="007A3486">
              <w:rPr>
                <w:rFonts w:hint="eastAsia"/>
                <w:color w:val="000000" w:themeColor="text1"/>
              </w:rPr>
              <w:t>それでも食べないと生きていけないほどの食</w:t>
            </w:r>
            <w:r w:rsidRPr="007A3486">
              <w:rPr>
                <w:rFonts w:hint="eastAsia"/>
                <w:color w:val="000000" w:themeColor="text1"/>
              </w:rPr>
              <w:t>料難</w:t>
            </w:r>
            <w:r w:rsidRPr="007A3486">
              <w:rPr>
                <w:rFonts w:hint="eastAsia"/>
                <w:color w:val="000000" w:themeColor="text1"/>
              </w:rPr>
              <w:t>だったことを説明</w:t>
            </w:r>
          </w:p>
          <w:p w:rsidR="008417A1" w:rsidRPr="007A3486" w:rsidRDefault="008417A1">
            <w:pPr>
              <w:rPr>
                <w:color w:val="000000" w:themeColor="text1"/>
              </w:rPr>
            </w:pPr>
          </w:p>
          <w:p w:rsidR="008417A1" w:rsidRPr="007A3486" w:rsidRDefault="008417A1">
            <w:pPr>
              <w:rPr>
                <w:color w:val="000000" w:themeColor="text1"/>
              </w:rPr>
            </w:pPr>
          </w:p>
          <w:p w:rsidR="008417A1" w:rsidRPr="007A3486" w:rsidRDefault="007A3486">
            <w:pPr>
              <w:rPr>
                <w:color w:val="000000" w:themeColor="text1"/>
              </w:rPr>
            </w:pPr>
            <w:r w:rsidRPr="007A3486">
              <w:rPr>
                <w:rFonts w:hint="eastAsia"/>
                <w:color w:val="000000" w:themeColor="text1"/>
              </w:rPr>
              <w:t>〇生きていくための食料を確保する苦労について説明する</w:t>
            </w:r>
          </w:p>
          <w:p w:rsidR="008417A1" w:rsidRPr="007A3486" w:rsidRDefault="007A3486">
            <w:pPr>
              <w:ind w:firstLineChars="100" w:firstLine="210"/>
              <w:rPr>
                <w:color w:val="000000" w:themeColor="text1"/>
              </w:rPr>
            </w:pPr>
            <w:r w:rsidRPr="007A3486">
              <w:rPr>
                <w:rFonts w:hint="eastAsia"/>
                <w:color w:val="000000" w:themeColor="text1"/>
              </w:rPr>
              <w:t>配給制・農村への買い出し</w:t>
            </w:r>
          </w:p>
          <w:p w:rsidR="008417A1" w:rsidRPr="007A3486" w:rsidRDefault="007A3486">
            <w:pPr>
              <w:rPr>
                <w:color w:val="000000" w:themeColor="text1"/>
              </w:rPr>
            </w:pPr>
            <w:r w:rsidRPr="007A3486">
              <w:rPr>
                <w:rFonts w:hint="eastAsia"/>
                <w:color w:val="000000" w:themeColor="text1"/>
              </w:rPr>
              <w:t xml:space="preserve">　校庭を畑にする</w:t>
            </w:r>
          </w:p>
          <w:p w:rsidR="008417A1" w:rsidRPr="007A3486" w:rsidRDefault="007A3486">
            <w:pPr>
              <w:ind w:firstLineChars="100" w:firstLine="210"/>
              <w:rPr>
                <w:color w:val="000000" w:themeColor="text1"/>
              </w:rPr>
            </w:pPr>
            <w:r w:rsidRPr="007A3486">
              <w:rPr>
                <w:rFonts w:hint="eastAsia"/>
                <w:color w:val="000000" w:themeColor="text1"/>
              </w:rPr>
              <w:t>代用食の紹介</w:t>
            </w:r>
          </w:p>
          <w:p w:rsidR="008417A1" w:rsidRPr="007A3486" w:rsidRDefault="008417A1">
            <w:pPr>
              <w:rPr>
                <w:color w:val="000000" w:themeColor="text1"/>
              </w:rPr>
            </w:pPr>
          </w:p>
          <w:p w:rsidR="008417A1" w:rsidRPr="007A3486" w:rsidRDefault="008417A1">
            <w:pPr>
              <w:rPr>
                <w:color w:val="000000" w:themeColor="text1"/>
              </w:rPr>
            </w:pPr>
          </w:p>
          <w:p w:rsidR="008417A1" w:rsidRPr="007A3486" w:rsidRDefault="007A3486">
            <w:pPr>
              <w:rPr>
                <w:color w:val="000000" w:themeColor="text1"/>
              </w:rPr>
            </w:pPr>
            <w:r w:rsidRPr="007A3486">
              <w:rPr>
                <w:rFonts w:hint="eastAsia"/>
                <w:color w:val="000000" w:themeColor="text1"/>
              </w:rPr>
              <w:t>〇希望者のみ</w:t>
            </w:r>
          </w:p>
          <w:p w:rsidR="008417A1" w:rsidRPr="007A3486" w:rsidRDefault="007A3486">
            <w:pPr>
              <w:rPr>
                <w:color w:val="000000" w:themeColor="text1"/>
              </w:rPr>
            </w:pPr>
            <w:r w:rsidRPr="007A3486">
              <w:rPr>
                <w:rFonts w:hint="eastAsia"/>
                <w:color w:val="000000" w:themeColor="text1"/>
              </w:rPr>
              <w:t>（アレルギー・コロナ不安配慮）</w:t>
            </w:r>
          </w:p>
          <w:p w:rsidR="008417A1" w:rsidRPr="007A3486" w:rsidRDefault="007A3486">
            <w:pPr>
              <w:rPr>
                <w:color w:val="000000" w:themeColor="text1"/>
              </w:rPr>
            </w:pPr>
            <w:r w:rsidRPr="007A3486">
              <w:rPr>
                <w:rFonts w:hint="eastAsia"/>
                <w:color w:val="000000" w:themeColor="text1"/>
              </w:rPr>
              <w:t>・ウェットティッシュで手をふく</w:t>
            </w:r>
          </w:p>
          <w:p w:rsidR="008417A1" w:rsidRPr="007A3486" w:rsidRDefault="007A3486">
            <w:pPr>
              <w:ind w:left="210" w:hangingChars="100" w:hanging="210"/>
              <w:rPr>
                <w:color w:val="000000" w:themeColor="text1"/>
              </w:rPr>
            </w:pPr>
            <w:r w:rsidRPr="007A3486">
              <w:rPr>
                <w:rFonts w:hint="eastAsia"/>
                <w:color w:val="000000" w:themeColor="text1"/>
              </w:rPr>
              <w:t>・ひとりずつ個包装したものを手袋着用で配布し黙食</w:t>
            </w:r>
          </w:p>
          <w:p w:rsidR="008417A1" w:rsidRPr="007A3486" w:rsidRDefault="007A3486">
            <w:pPr>
              <w:rPr>
                <w:color w:val="000000" w:themeColor="text1"/>
              </w:rPr>
            </w:pPr>
            <w:r w:rsidRPr="007A3486">
              <w:rPr>
                <w:rFonts w:hint="eastAsia"/>
                <w:color w:val="000000" w:themeColor="text1"/>
              </w:rPr>
              <w:t>・包み紙はトレイに回収</w:t>
            </w:r>
          </w:p>
        </w:tc>
        <w:tc>
          <w:tcPr>
            <w:tcW w:w="1323" w:type="dxa"/>
          </w:tcPr>
          <w:p w:rsidR="008417A1" w:rsidRPr="007A3486" w:rsidRDefault="007A3486">
            <w:pPr>
              <w:rPr>
                <w:color w:val="000000" w:themeColor="text1"/>
              </w:rPr>
            </w:pPr>
            <w:r w:rsidRPr="007A3486">
              <w:rPr>
                <w:rFonts w:hint="eastAsia"/>
                <w:color w:val="000000" w:themeColor="text1"/>
              </w:rPr>
              <w:t>写真</w:t>
            </w:r>
          </w:p>
          <w:p w:rsidR="008417A1" w:rsidRPr="007A3486" w:rsidRDefault="008417A1">
            <w:pPr>
              <w:rPr>
                <w:color w:val="000000" w:themeColor="text1"/>
              </w:rPr>
            </w:pPr>
          </w:p>
          <w:p w:rsidR="008417A1" w:rsidRPr="007A3486" w:rsidRDefault="008417A1">
            <w:pPr>
              <w:rPr>
                <w:color w:val="000000" w:themeColor="text1"/>
              </w:rPr>
            </w:pPr>
          </w:p>
          <w:p w:rsidR="008417A1" w:rsidRPr="007A3486" w:rsidRDefault="008417A1">
            <w:pPr>
              <w:rPr>
                <w:color w:val="000000" w:themeColor="text1"/>
              </w:rPr>
            </w:pPr>
          </w:p>
          <w:p w:rsidR="008417A1" w:rsidRPr="007A3486" w:rsidRDefault="008417A1">
            <w:pPr>
              <w:rPr>
                <w:color w:val="000000" w:themeColor="text1"/>
              </w:rPr>
            </w:pPr>
          </w:p>
          <w:p w:rsidR="008417A1" w:rsidRPr="007A3486" w:rsidRDefault="008417A1">
            <w:pPr>
              <w:rPr>
                <w:color w:val="000000" w:themeColor="text1"/>
              </w:rPr>
            </w:pPr>
          </w:p>
          <w:p w:rsidR="008417A1" w:rsidRPr="007A3486" w:rsidRDefault="008417A1">
            <w:pPr>
              <w:rPr>
                <w:color w:val="000000" w:themeColor="text1"/>
              </w:rPr>
            </w:pPr>
          </w:p>
          <w:p w:rsidR="008417A1" w:rsidRPr="007A3486" w:rsidRDefault="007A3486">
            <w:pPr>
              <w:rPr>
                <w:color w:val="000000" w:themeColor="text1"/>
              </w:rPr>
            </w:pPr>
            <w:r w:rsidRPr="007A3486">
              <w:rPr>
                <w:rFonts w:hint="eastAsia"/>
                <w:color w:val="000000" w:themeColor="text1"/>
              </w:rPr>
              <w:t>かぼちゃの茎（実物）</w:t>
            </w:r>
          </w:p>
          <w:p w:rsidR="008417A1" w:rsidRPr="007A3486" w:rsidRDefault="008417A1">
            <w:pPr>
              <w:rPr>
                <w:color w:val="000000" w:themeColor="text1"/>
              </w:rPr>
            </w:pPr>
          </w:p>
          <w:p w:rsidR="008417A1" w:rsidRPr="007A3486" w:rsidRDefault="008417A1">
            <w:pPr>
              <w:rPr>
                <w:color w:val="000000" w:themeColor="text1"/>
              </w:rPr>
            </w:pPr>
          </w:p>
          <w:p w:rsidR="008417A1" w:rsidRPr="007A3486" w:rsidRDefault="007A3486">
            <w:pPr>
              <w:rPr>
                <w:color w:val="000000" w:themeColor="text1"/>
              </w:rPr>
            </w:pPr>
            <w:r w:rsidRPr="007A3486">
              <w:rPr>
                <w:rFonts w:hint="eastAsia"/>
                <w:color w:val="000000" w:themeColor="text1"/>
              </w:rPr>
              <w:t>パワーポイント</w:t>
            </w:r>
          </w:p>
          <w:p w:rsidR="008417A1" w:rsidRPr="007A3486" w:rsidRDefault="008417A1">
            <w:pPr>
              <w:rPr>
                <w:color w:val="000000" w:themeColor="text1"/>
              </w:rPr>
            </w:pPr>
          </w:p>
          <w:p w:rsidR="008417A1" w:rsidRPr="007A3486" w:rsidRDefault="008417A1">
            <w:pPr>
              <w:rPr>
                <w:color w:val="000000" w:themeColor="text1"/>
              </w:rPr>
            </w:pPr>
          </w:p>
          <w:p w:rsidR="008417A1" w:rsidRPr="007A3486" w:rsidRDefault="008417A1">
            <w:pPr>
              <w:rPr>
                <w:color w:val="000000" w:themeColor="text1"/>
              </w:rPr>
            </w:pPr>
          </w:p>
          <w:p w:rsidR="008417A1" w:rsidRPr="007A3486" w:rsidRDefault="008417A1">
            <w:pPr>
              <w:rPr>
                <w:color w:val="000000" w:themeColor="text1"/>
              </w:rPr>
            </w:pPr>
          </w:p>
          <w:p w:rsidR="008417A1" w:rsidRPr="007A3486" w:rsidRDefault="008417A1">
            <w:pPr>
              <w:rPr>
                <w:color w:val="000000" w:themeColor="text1"/>
              </w:rPr>
            </w:pPr>
          </w:p>
          <w:p w:rsidR="008417A1" w:rsidRPr="007A3486" w:rsidRDefault="008417A1">
            <w:pPr>
              <w:rPr>
                <w:color w:val="000000" w:themeColor="text1"/>
              </w:rPr>
            </w:pPr>
          </w:p>
          <w:p w:rsidR="008417A1" w:rsidRPr="007A3486" w:rsidRDefault="008417A1">
            <w:pPr>
              <w:rPr>
                <w:color w:val="000000" w:themeColor="text1"/>
              </w:rPr>
            </w:pPr>
          </w:p>
          <w:p w:rsidR="008417A1" w:rsidRPr="007A3486" w:rsidRDefault="007A3486">
            <w:pPr>
              <w:rPr>
                <w:color w:val="000000" w:themeColor="text1"/>
              </w:rPr>
            </w:pPr>
            <w:r w:rsidRPr="007A3486">
              <w:rPr>
                <w:rFonts w:hint="eastAsia"/>
                <w:color w:val="000000" w:themeColor="text1"/>
              </w:rPr>
              <w:t>試食用</w:t>
            </w:r>
          </w:p>
          <w:p w:rsidR="008417A1" w:rsidRPr="007A3486" w:rsidRDefault="007A3486">
            <w:pPr>
              <w:rPr>
                <w:color w:val="000000" w:themeColor="text1"/>
                <w:w w:val="80"/>
              </w:rPr>
            </w:pPr>
            <w:r w:rsidRPr="007A3486">
              <w:rPr>
                <w:rFonts w:hint="eastAsia"/>
                <w:color w:val="000000" w:themeColor="text1"/>
                <w:w w:val="80"/>
              </w:rPr>
              <w:t>かぼちゃの茎のきんぴら</w:t>
            </w:r>
          </w:p>
          <w:p w:rsidR="008417A1" w:rsidRPr="007A3486" w:rsidRDefault="007A3486">
            <w:pPr>
              <w:rPr>
                <w:color w:val="000000" w:themeColor="text1"/>
              </w:rPr>
            </w:pPr>
            <w:r w:rsidRPr="007A3486">
              <w:rPr>
                <w:rFonts w:hint="eastAsia"/>
                <w:color w:val="000000" w:themeColor="text1"/>
              </w:rPr>
              <w:t>ウェットティッシュ</w:t>
            </w:r>
          </w:p>
          <w:p w:rsidR="008417A1" w:rsidRPr="007A3486" w:rsidRDefault="007A3486">
            <w:pPr>
              <w:rPr>
                <w:color w:val="000000" w:themeColor="text1"/>
              </w:rPr>
            </w:pPr>
            <w:r w:rsidRPr="007A3486">
              <w:rPr>
                <w:rFonts w:hint="eastAsia"/>
                <w:color w:val="000000" w:themeColor="text1"/>
              </w:rPr>
              <w:t>トレイ</w:t>
            </w:r>
          </w:p>
          <w:p w:rsidR="008417A1" w:rsidRPr="007A3486" w:rsidRDefault="007A3486">
            <w:pPr>
              <w:rPr>
                <w:color w:val="000000" w:themeColor="text1"/>
              </w:rPr>
            </w:pPr>
            <w:r w:rsidRPr="007A3486">
              <w:rPr>
                <w:rFonts w:hint="eastAsia"/>
                <w:color w:val="000000" w:themeColor="text1"/>
              </w:rPr>
              <w:t>手袋</w:t>
            </w:r>
          </w:p>
        </w:tc>
      </w:tr>
    </w:tbl>
    <w:p w:rsidR="008417A1" w:rsidRDefault="008417A1"/>
    <w:sectPr w:rsidR="008417A1">
      <w:pgSz w:w="11906" w:h="16838"/>
      <w:pgMar w:top="720" w:right="720" w:bottom="720" w:left="72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A3486">
      <w:r>
        <w:separator/>
      </w:r>
    </w:p>
  </w:endnote>
  <w:endnote w:type="continuationSeparator" w:id="0">
    <w:p w:rsidR="00000000" w:rsidRDefault="007A3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A3486">
      <w:r>
        <w:separator/>
      </w:r>
    </w:p>
  </w:footnote>
  <w:footnote w:type="continuationSeparator" w:id="0">
    <w:p w:rsidR="00000000" w:rsidRDefault="007A34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7A1"/>
    <w:rsid w:val="007A3486"/>
    <w:rsid w:val="0084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9C89704-3B5E-42CA-84CA-0EE27ED52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胡　精吾</cp:lastModifiedBy>
  <cp:revision>2</cp:revision>
  <dcterms:created xsi:type="dcterms:W3CDTF">2022-03-16T03:10:00Z</dcterms:created>
  <dcterms:modified xsi:type="dcterms:W3CDTF">2022-03-16T03:10:00Z</dcterms:modified>
</cp:coreProperties>
</file>