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A75B5" w14:textId="77777777" w:rsidR="0093420F" w:rsidRPr="0093420F" w:rsidRDefault="0093420F" w:rsidP="0093420F">
      <w:pPr>
        <w:spacing w:line="320" w:lineRule="exact"/>
        <w:jc w:val="left"/>
        <w:rPr>
          <w:rFonts w:ascii="ＭＳ 明朝" w:eastAsia="ＭＳ 明朝" w:hAnsi="ＭＳ 明朝"/>
          <w:b/>
          <w:sz w:val="24"/>
        </w:rPr>
      </w:pPr>
      <w:r w:rsidRPr="0093420F">
        <w:rPr>
          <w:rFonts w:ascii="ＭＳ 明朝" w:eastAsia="ＭＳ 明朝" w:hAnsi="ＭＳ 明朝" w:hint="eastAsia"/>
          <w:b/>
          <w:sz w:val="24"/>
        </w:rPr>
        <w:t>【食に関する指導】</w:t>
      </w:r>
    </w:p>
    <w:p w14:paraId="065A75B6" w14:textId="77777777" w:rsidR="0093420F" w:rsidRPr="0093420F" w:rsidRDefault="0093420F" w:rsidP="0093420F">
      <w:pPr>
        <w:jc w:val="center"/>
        <w:rPr>
          <w:rFonts w:ascii="ＭＳ 明朝" w:eastAsia="ＭＳ 明朝" w:hAnsi="ＭＳ 明朝"/>
          <w:b/>
          <w:sz w:val="44"/>
        </w:rPr>
      </w:pPr>
      <w:r w:rsidRPr="0093420F">
        <w:rPr>
          <w:rFonts w:ascii="ＭＳ 明朝" w:eastAsia="ＭＳ 明朝" w:hAnsi="ＭＳ 明朝" w:hint="eastAsia"/>
          <w:b/>
          <w:sz w:val="44"/>
        </w:rPr>
        <w:t>社会科・学習指導案</w:t>
      </w:r>
    </w:p>
    <w:p w14:paraId="585F01F8" w14:textId="77777777" w:rsidR="00312260" w:rsidRDefault="00312260" w:rsidP="0093420F">
      <w:pPr>
        <w:jc w:val="right"/>
        <w:rPr>
          <w:rFonts w:ascii="ＭＳ 明朝" w:eastAsia="ＭＳ 明朝" w:hAnsi="ＭＳ 明朝"/>
          <w:sz w:val="22"/>
        </w:rPr>
      </w:pPr>
    </w:p>
    <w:p w14:paraId="7E53C8CE" w14:textId="01D4B637" w:rsidR="00286ABD" w:rsidRDefault="00286ABD" w:rsidP="0093420F">
      <w:pPr>
        <w:jc w:val="right"/>
        <w:rPr>
          <w:rFonts w:ascii="ＭＳ 明朝" w:eastAsia="ＭＳ 明朝" w:hAnsi="ＭＳ 明朝"/>
          <w:sz w:val="22"/>
        </w:rPr>
      </w:pPr>
      <w:r>
        <w:rPr>
          <w:rFonts w:ascii="ＭＳ 明朝" w:eastAsia="ＭＳ 明朝" w:hAnsi="ＭＳ 明朝" w:hint="eastAsia"/>
          <w:sz w:val="22"/>
        </w:rPr>
        <w:t>大東市立北条中学校</w:t>
      </w:r>
    </w:p>
    <w:p w14:paraId="065A75B7" w14:textId="41B2A3BB" w:rsidR="0093420F" w:rsidRDefault="003659D9" w:rsidP="0093420F">
      <w:pPr>
        <w:jc w:val="right"/>
        <w:rPr>
          <w:rFonts w:ascii="ＭＳ 明朝" w:eastAsia="ＭＳ 明朝" w:hAnsi="ＭＳ 明朝"/>
          <w:sz w:val="22"/>
        </w:rPr>
      </w:pPr>
      <w:r>
        <w:rPr>
          <w:rFonts w:ascii="ＭＳ 明朝" w:eastAsia="ＭＳ 明朝" w:hAnsi="ＭＳ 明朝" w:hint="eastAsia"/>
          <w:sz w:val="22"/>
        </w:rPr>
        <w:t>授業者：T1教科担任</w:t>
      </w:r>
    </w:p>
    <w:p w14:paraId="065A75B8" w14:textId="3F6A005F" w:rsidR="0093420F" w:rsidRDefault="003659D9" w:rsidP="0093420F">
      <w:pPr>
        <w:jc w:val="right"/>
        <w:rPr>
          <w:rFonts w:ascii="ＭＳ 明朝" w:eastAsia="ＭＳ 明朝" w:hAnsi="ＭＳ 明朝"/>
          <w:sz w:val="22"/>
        </w:rPr>
      </w:pPr>
      <w:r>
        <w:rPr>
          <w:rFonts w:ascii="ＭＳ 明朝" w:eastAsia="ＭＳ 明朝" w:hAnsi="ＭＳ 明朝" w:hint="eastAsia"/>
          <w:sz w:val="22"/>
        </w:rPr>
        <w:t>T2栄養教諭</w:t>
      </w:r>
    </w:p>
    <w:p w14:paraId="065A75B9" w14:textId="77777777" w:rsidR="0093420F" w:rsidRDefault="0093420F">
      <w:pPr>
        <w:rPr>
          <w:rFonts w:ascii="ＭＳ 明朝" w:eastAsia="ＭＳ 明朝" w:hAnsi="ＭＳ 明朝"/>
          <w:sz w:val="22"/>
        </w:rPr>
      </w:pPr>
    </w:p>
    <w:p w14:paraId="065A75BA" w14:textId="77777777" w:rsidR="007F6549" w:rsidRPr="007F6549" w:rsidRDefault="007F6549">
      <w:pPr>
        <w:rPr>
          <w:rFonts w:ascii="ＭＳ 明朝" w:eastAsia="ＭＳ 明朝" w:hAnsi="ＭＳ 明朝"/>
          <w:b/>
          <w:sz w:val="22"/>
          <w:u w:val="single"/>
        </w:rPr>
      </w:pPr>
      <w:r w:rsidRPr="007F6549">
        <w:rPr>
          <w:rFonts w:ascii="ＭＳ 明朝" w:eastAsia="ＭＳ 明朝" w:hAnsi="ＭＳ 明朝" w:hint="eastAsia"/>
          <w:b/>
          <w:sz w:val="22"/>
          <w:u w:val="single"/>
        </w:rPr>
        <w:t>１．日時・場所</w:t>
      </w:r>
    </w:p>
    <w:p w14:paraId="065A75BB" w14:textId="03DEEA28" w:rsidR="007F6549" w:rsidRDefault="00452726">
      <w:pPr>
        <w:rPr>
          <w:rFonts w:ascii="ＭＳ 明朝" w:eastAsia="ＭＳ 明朝" w:hAnsi="ＭＳ 明朝"/>
          <w:sz w:val="22"/>
        </w:rPr>
      </w:pPr>
      <w:r>
        <w:rPr>
          <w:rFonts w:ascii="ＭＳ 明朝" w:eastAsia="ＭＳ 明朝" w:hAnsi="ＭＳ 明朝" w:hint="eastAsia"/>
          <w:sz w:val="22"/>
        </w:rPr>
        <w:t xml:space="preserve">　　令和３年１１月４日（木）３限　　社会科</w:t>
      </w:r>
      <w:r w:rsidR="007F6549">
        <w:rPr>
          <w:rFonts w:ascii="ＭＳ 明朝" w:eastAsia="ＭＳ 明朝" w:hAnsi="ＭＳ 明朝" w:hint="eastAsia"/>
          <w:sz w:val="22"/>
        </w:rPr>
        <w:t>教室（南館２階）</w:t>
      </w:r>
    </w:p>
    <w:p w14:paraId="065A75BC" w14:textId="77777777" w:rsidR="007F6549" w:rsidRPr="007F6549" w:rsidRDefault="007F6549">
      <w:pPr>
        <w:rPr>
          <w:rFonts w:ascii="ＭＳ 明朝" w:eastAsia="ＭＳ 明朝" w:hAnsi="ＭＳ 明朝"/>
          <w:sz w:val="22"/>
        </w:rPr>
      </w:pPr>
    </w:p>
    <w:p w14:paraId="065A75BD" w14:textId="77777777" w:rsidR="007F6549" w:rsidRPr="007F6549" w:rsidRDefault="007F6549">
      <w:pPr>
        <w:rPr>
          <w:rFonts w:ascii="ＭＳ 明朝" w:eastAsia="ＭＳ 明朝" w:hAnsi="ＭＳ 明朝"/>
          <w:b/>
          <w:sz w:val="22"/>
          <w:u w:val="single"/>
        </w:rPr>
      </w:pPr>
      <w:r w:rsidRPr="007F6549">
        <w:rPr>
          <w:rFonts w:ascii="ＭＳ 明朝" w:eastAsia="ＭＳ 明朝" w:hAnsi="ＭＳ 明朝" w:hint="eastAsia"/>
          <w:b/>
          <w:sz w:val="22"/>
          <w:u w:val="single"/>
        </w:rPr>
        <w:t>２．指導学年・学級</w:t>
      </w:r>
    </w:p>
    <w:p w14:paraId="065A75BE" w14:textId="77D896C3" w:rsidR="007F6549" w:rsidRDefault="007F6549">
      <w:pPr>
        <w:rPr>
          <w:rFonts w:ascii="ＭＳ 明朝" w:eastAsia="ＭＳ 明朝" w:hAnsi="ＭＳ 明朝"/>
          <w:sz w:val="22"/>
        </w:rPr>
      </w:pPr>
      <w:r>
        <w:rPr>
          <w:rFonts w:ascii="ＭＳ 明朝" w:eastAsia="ＭＳ 明朝" w:hAnsi="ＭＳ 明朝" w:hint="eastAsia"/>
          <w:sz w:val="22"/>
        </w:rPr>
        <w:t xml:space="preserve">　　第１学年１組（３０名）</w:t>
      </w:r>
    </w:p>
    <w:p w14:paraId="4B1CAEE0" w14:textId="7AEC2ABF" w:rsidR="003521B1" w:rsidRDefault="003521B1">
      <w:pPr>
        <w:rPr>
          <w:rFonts w:ascii="ＭＳ 明朝" w:eastAsia="ＭＳ 明朝" w:hAnsi="ＭＳ 明朝"/>
          <w:sz w:val="22"/>
        </w:rPr>
      </w:pPr>
    </w:p>
    <w:p w14:paraId="3404041A" w14:textId="19B91F1A" w:rsidR="002D69C2" w:rsidRPr="007F6549" w:rsidRDefault="002D69C2" w:rsidP="002D69C2">
      <w:pPr>
        <w:rPr>
          <w:rFonts w:ascii="ＭＳ 明朝" w:eastAsia="ＭＳ 明朝" w:hAnsi="ＭＳ 明朝"/>
          <w:b/>
          <w:sz w:val="22"/>
          <w:u w:val="single"/>
        </w:rPr>
      </w:pPr>
      <w:r>
        <w:rPr>
          <w:rFonts w:ascii="ＭＳ 明朝" w:eastAsia="ＭＳ 明朝" w:hAnsi="ＭＳ 明朝" w:hint="eastAsia"/>
          <w:b/>
          <w:sz w:val="22"/>
          <w:u w:val="single"/>
        </w:rPr>
        <w:t>３．単元名</w:t>
      </w:r>
    </w:p>
    <w:p w14:paraId="5130CEA2" w14:textId="6ED687A4" w:rsidR="002D69C2" w:rsidRDefault="002D69C2">
      <w:pPr>
        <w:rPr>
          <w:rFonts w:ascii="ＭＳ 明朝" w:eastAsia="ＭＳ 明朝" w:hAnsi="ＭＳ 明朝"/>
          <w:sz w:val="22"/>
        </w:rPr>
      </w:pPr>
      <w:r>
        <w:rPr>
          <w:rFonts w:ascii="ＭＳ 明朝" w:eastAsia="ＭＳ 明朝" w:hAnsi="ＭＳ 明朝" w:hint="eastAsia"/>
          <w:sz w:val="22"/>
        </w:rPr>
        <w:t xml:space="preserve">　　世界の諸地域 － 南アメリカ州</w:t>
      </w:r>
    </w:p>
    <w:p w14:paraId="72DA40D5" w14:textId="77777777" w:rsidR="002D69C2" w:rsidRPr="002D69C2" w:rsidRDefault="002D69C2">
      <w:pPr>
        <w:rPr>
          <w:rFonts w:ascii="ＭＳ 明朝" w:eastAsia="ＭＳ 明朝" w:hAnsi="ＭＳ 明朝"/>
          <w:sz w:val="22"/>
        </w:rPr>
      </w:pPr>
    </w:p>
    <w:p w14:paraId="065A75BF" w14:textId="48775FA2" w:rsidR="007F6549" w:rsidRPr="003521B1" w:rsidRDefault="002D69C2">
      <w:pPr>
        <w:rPr>
          <w:rFonts w:ascii="ＭＳ 明朝" w:eastAsia="ＭＳ 明朝" w:hAnsi="ＭＳ 明朝"/>
          <w:b/>
          <w:sz w:val="22"/>
          <w:u w:val="single"/>
        </w:rPr>
      </w:pPr>
      <w:r>
        <w:rPr>
          <w:rFonts w:ascii="ＭＳ 明朝" w:eastAsia="ＭＳ 明朝" w:hAnsi="ＭＳ 明朝" w:hint="eastAsia"/>
          <w:b/>
          <w:sz w:val="22"/>
          <w:u w:val="single"/>
        </w:rPr>
        <w:t>４</w:t>
      </w:r>
      <w:r w:rsidR="003521B1">
        <w:rPr>
          <w:rFonts w:ascii="ＭＳ 明朝" w:eastAsia="ＭＳ 明朝" w:hAnsi="ＭＳ 明朝" w:hint="eastAsia"/>
          <w:b/>
          <w:sz w:val="22"/>
          <w:u w:val="single"/>
        </w:rPr>
        <w:t>．食育の視点</w:t>
      </w:r>
    </w:p>
    <w:p w14:paraId="4AA8860A" w14:textId="2DABFF94" w:rsidR="003521B1" w:rsidRDefault="003521B1">
      <w:pPr>
        <w:rPr>
          <w:rFonts w:ascii="ＭＳ 明朝" w:eastAsia="ＭＳ 明朝" w:hAnsi="ＭＳ 明朝"/>
          <w:sz w:val="22"/>
        </w:rPr>
      </w:pPr>
      <w:r>
        <w:rPr>
          <w:rFonts w:ascii="ＭＳ 明朝" w:eastAsia="ＭＳ 明朝" w:hAnsi="ＭＳ 明朝" w:hint="eastAsia"/>
          <w:sz w:val="22"/>
        </w:rPr>
        <w:t xml:space="preserve">　　食文化がその地域の産物や歴史によって形成されることを理解する。＜食文化＞</w:t>
      </w:r>
    </w:p>
    <w:p w14:paraId="146B7764" w14:textId="77777777" w:rsidR="003521B1" w:rsidRDefault="003521B1">
      <w:pPr>
        <w:rPr>
          <w:rFonts w:ascii="ＭＳ 明朝" w:eastAsia="ＭＳ 明朝" w:hAnsi="ＭＳ 明朝"/>
          <w:sz w:val="22"/>
        </w:rPr>
      </w:pPr>
    </w:p>
    <w:p w14:paraId="065A75C0" w14:textId="3079E2C1" w:rsidR="0093420F" w:rsidRPr="007F6549" w:rsidRDefault="002D69C2">
      <w:pPr>
        <w:rPr>
          <w:rFonts w:ascii="ＭＳ 明朝" w:eastAsia="ＭＳ 明朝" w:hAnsi="ＭＳ 明朝"/>
          <w:b/>
          <w:sz w:val="22"/>
          <w:u w:val="single"/>
        </w:rPr>
      </w:pPr>
      <w:r>
        <w:rPr>
          <w:rFonts w:ascii="ＭＳ 明朝" w:eastAsia="ＭＳ 明朝" w:hAnsi="ＭＳ 明朝" w:hint="eastAsia"/>
          <w:b/>
          <w:sz w:val="22"/>
          <w:u w:val="single"/>
        </w:rPr>
        <w:t>５</w:t>
      </w:r>
      <w:r w:rsidR="0093420F" w:rsidRPr="007F6549">
        <w:rPr>
          <w:rFonts w:ascii="ＭＳ 明朝" w:eastAsia="ＭＳ 明朝" w:hAnsi="ＭＳ 明朝" w:hint="eastAsia"/>
          <w:b/>
          <w:sz w:val="22"/>
          <w:u w:val="single"/>
        </w:rPr>
        <w:t>．本時のめあて</w:t>
      </w:r>
    </w:p>
    <w:p w14:paraId="065A75C1" w14:textId="77777777" w:rsidR="007F6549" w:rsidRDefault="007F6549" w:rsidP="00BC790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1D172B">
        <w:rPr>
          <w:rFonts w:ascii="ＭＳ 明朝" w:eastAsia="ＭＳ 明朝" w:hAnsi="ＭＳ 明朝" w:hint="eastAsia"/>
          <w:sz w:val="22"/>
        </w:rPr>
        <w:t>南アメリカ州の食文化について知り、「食物に秘められた</w:t>
      </w:r>
      <w:r>
        <w:rPr>
          <w:rFonts w:ascii="ＭＳ 明朝" w:eastAsia="ＭＳ 明朝" w:hAnsi="ＭＳ 明朝" w:hint="eastAsia"/>
          <w:sz w:val="22"/>
        </w:rPr>
        <w:t>無限の可能性</w:t>
      </w:r>
      <w:r w:rsidR="001D172B">
        <w:rPr>
          <w:rFonts w:ascii="ＭＳ 明朝" w:eastAsia="ＭＳ 明朝" w:hAnsi="ＭＳ 明朝" w:hint="eastAsia"/>
          <w:sz w:val="22"/>
        </w:rPr>
        <w:t>」について調べ、</w:t>
      </w:r>
      <w:r w:rsidR="00BC7905">
        <w:rPr>
          <w:rFonts w:ascii="ＭＳ 明朝" w:eastAsia="ＭＳ 明朝" w:hAnsi="ＭＳ 明朝" w:hint="eastAsia"/>
          <w:sz w:val="22"/>
        </w:rPr>
        <w:t xml:space="preserve">　　　</w:t>
      </w:r>
      <w:r w:rsidR="001D172B">
        <w:rPr>
          <w:rFonts w:ascii="ＭＳ 明朝" w:eastAsia="ＭＳ 明朝" w:hAnsi="ＭＳ 明朝" w:hint="eastAsia"/>
          <w:sz w:val="22"/>
        </w:rPr>
        <w:t>分かったことを</w:t>
      </w:r>
      <w:r w:rsidR="00BC7905">
        <w:rPr>
          <w:rFonts w:ascii="ＭＳ 明朝" w:eastAsia="ＭＳ 明朝" w:hAnsi="ＭＳ 明朝" w:hint="eastAsia"/>
          <w:sz w:val="22"/>
        </w:rPr>
        <w:t>まとめ、発表することができる。</w:t>
      </w:r>
    </w:p>
    <w:p w14:paraId="065A75C2" w14:textId="77777777" w:rsidR="007F6549" w:rsidRPr="001D172B" w:rsidRDefault="007F6549">
      <w:pPr>
        <w:rPr>
          <w:rFonts w:ascii="ＭＳ 明朝" w:eastAsia="ＭＳ 明朝" w:hAnsi="ＭＳ 明朝"/>
          <w:sz w:val="22"/>
        </w:rPr>
      </w:pPr>
    </w:p>
    <w:p w14:paraId="065A75C3" w14:textId="2BE218EF" w:rsidR="0093420F" w:rsidRPr="007F6549" w:rsidRDefault="002D69C2">
      <w:pPr>
        <w:rPr>
          <w:rFonts w:ascii="ＭＳ 明朝" w:eastAsia="ＭＳ 明朝" w:hAnsi="ＭＳ 明朝"/>
          <w:b/>
          <w:sz w:val="22"/>
          <w:u w:val="single"/>
        </w:rPr>
      </w:pPr>
      <w:r>
        <w:rPr>
          <w:rFonts w:ascii="ＭＳ 明朝" w:eastAsia="ＭＳ 明朝" w:hAnsi="ＭＳ 明朝" w:hint="eastAsia"/>
          <w:b/>
          <w:sz w:val="22"/>
          <w:u w:val="single"/>
        </w:rPr>
        <w:t>６</w:t>
      </w:r>
      <w:r w:rsidR="0093420F" w:rsidRPr="007F6549">
        <w:rPr>
          <w:rFonts w:ascii="ＭＳ 明朝" w:eastAsia="ＭＳ 明朝" w:hAnsi="ＭＳ 明朝" w:hint="eastAsia"/>
          <w:b/>
          <w:sz w:val="22"/>
          <w:u w:val="single"/>
        </w:rPr>
        <w:t>．本時の学習過程</w:t>
      </w:r>
    </w:p>
    <w:tbl>
      <w:tblPr>
        <w:tblStyle w:val="a3"/>
        <w:tblW w:w="9497" w:type="dxa"/>
        <w:tblInd w:w="137" w:type="dxa"/>
        <w:tblLook w:val="04A0" w:firstRow="1" w:lastRow="0" w:firstColumn="1" w:lastColumn="0" w:noHBand="0" w:noVBand="1"/>
      </w:tblPr>
      <w:tblGrid>
        <w:gridCol w:w="851"/>
        <w:gridCol w:w="4323"/>
        <w:gridCol w:w="4323"/>
      </w:tblGrid>
      <w:tr w:rsidR="007F6549" w14:paraId="065A75C8" w14:textId="77777777" w:rsidTr="00F274D7">
        <w:tc>
          <w:tcPr>
            <w:tcW w:w="851" w:type="dxa"/>
            <w:tcBorders>
              <w:top w:val="single" w:sz="8" w:space="0" w:color="auto"/>
              <w:left w:val="single" w:sz="8" w:space="0" w:color="auto"/>
              <w:bottom w:val="double" w:sz="4" w:space="0" w:color="auto"/>
            </w:tcBorders>
            <w:vAlign w:val="center"/>
          </w:tcPr>
          <w:p w14:paraId="065A75C4" w14:textId="77777777" w:rsidR="007F6549" w:rsidRDefault="007F6549" w:rsidP="0093420F">
            <w:pPr>
              <w:jc w:val="center"/>
              <w:rPr>
                <w:rFonts w:ascii="ＭＳ 明朝" w:eastAsia="ＭＳ 明朝" w:hAnsi="ＭＳ 明朝"/>
                <w:sz w:val="22"/>
              </w:rPr>
            </w:pPr>
            <w:r>
              <w:rPr>
                <w:rFonts w:ascii="ＭＳ 明朝" w:eastAsia="ＭＳ 明朝" w:hAnsi="ＭＳ 明朝" w:hint="eastAsia"/>
                <w:sz w:val="22"/>
              </w:rPr>
              <w:t>時間</w:t>
            </w:r>
          </w:p>
        </w:tc>
        <w:tc>
          <w:tcPr>
            <w:tcW w:w="4323" w:type="dxa"/>
            <w:tcBorders>
              <w:top w:val="single" w:sz="8" w:space="0" w:color="auto"/>
              <w:bottom w:val="double" w:sz="4" w:space="0" w:color="auto"/>
            </w:tcBorders>
            <w:vAlign w:val="center"/>
          </w:tcPr>
          <w:p w14:paraId="065A75C5" w14:textId="77777777" w:rsidR="007F6549" w:rsidRDefault="00B23976" w:rsidP="00B23976">
            <w:pPr>
              <w:jc w:val="center"/>
              <w:rPr>
                <w:rFonts w:ascii="ＭＳ 明朝" w:eastAsia="ＭＳ 明朝" w:hAnsi="ＭＳ 明朝"/>
                <w:sz w:val="22"/>
              </w:rPr>
            </w:pPr>
            <w:r>
              <w:rPr>
                <w:rFonts w:ascii="ＭＳ 明朝" w:eastAsia="ＭＳ 明朝" w:hAnsi="ＭＳ 明朝" w:hint="eastAsia"/>
                <w:sz w:val="22"/>
              </w:rPr>
              <w:t>指導</w:t>
            </w:r>
            <w:r w:rsidR="007F6549">
              <w:rPr>
                <w:rFonts w:ascii="ＭＳ 明朝" w:eastAsia="ＭＳ 明朝" w:hAnsi="ＭＳ 明朝" w:hint="eastAsia"/>
                <w:sz w:val="22"/>
              </w:rPr>
              <w:t>内容</w:t>
            </w:r>
          </w:p>
        </w:tc>
        <w:tc>
          <w:tcPr>
            <w:tcW w:w="4323" w:type="dxa"/>
            <w:tcBorders>
              <w:top w:val="single" w:sz="8" w:space="0" w:color="auto"/>
              <w:bottom w:val="double" w:sz="4" w:space="0" w:color="auto"/>
              <w:right w:val="single" w:sz="8" w:space="0" w:color="auto"/>
            </w:tcBorders>
            <w:vAlign w:val="center"/>
          </w:tcPr>
          <w:p w14:paraId="065A75C6" w14:textId="77777777" w:rsidR="007F6549" w:rsidRDefault="007F6549" w:rsidP="0093420F">
            <w:pPr>
              <w:jc w:val="center"/>
              <w:rPr>
                <w:rFonts w:ascii="ＭＳ 明朝" w:eastAsia="ＭＳ 明朝" w:hAnsi="ＭＳ 明朝"/>
                <w:sz w:val="22"/>
              </w:rPr>
            </w:pPr>
            <w:r>
              <w:rPr>
                <w:rFonts w:ascii="ＭＳ 明朝" w:eastAsia="ＭＳ 明朝" w:hAnsi="ＭＳ 明朝" w:hint="eastAsia"/>
                <w:sz w:val="22"/>
              </w:rPr>
              <w:t>○指導上の留意点</w:t>
            </w:r>
          </w:p>
          <w:p w14:paraId="065A75C7" w14:textId="77777777" w:rsidR="007F6549" w:rsidRDefault="007F6549" w:rsidP="0093420F">
            <w:pPr>
              <w:jc w:val="center"/>
              <w:rPr>
                <w:rFonts w:ascii="ＭＳ 明朝" w:eastAsia="ＭＳ 明朝" w:hAnsi="ＭＳ 明朝"/>
                <w:sz w:val="22"/>
              </w:rPr>
            </w:pPr>
            <w:r>
              <w:rPr>
                <w:rFonts w:ascii="ＭＳ 明朝" w:eastAsia="ＭＳ 明朝" w:hAnsi="ＭＳ 明朝" w:hint="eastAsia"/>
                <w:sz w:val="22"/>
              </w:rPr>
              <w:t>●予想される生徒の様子</w:t>
            </w:r>
          </w:p>
        </w:tc>
      </w:tr>
      <w:tr w:rsidR="007F6549" w:rsidRPr="00006F4B" w14:paraId="065A75D1" w14:textId="77777777" w:rsidTr="00F274D7">
        <w:tc>
          <w:tcPr>
            <w:tcW w:w="851" w:type="dxa"/>
            <w:tcBorders>
              <w:top w:val="double" w:sz="4" w:space="0" w:color="auto"/>
              <w:left w:val="single" w:sz="8" w:space="0" w:color="auto"/>
            </w:tcBorders>
          </w:tcPr>
          <w:p w14:paraId="065A75C9" w14:textId="77777777" w:rsidR="007F6549" w:rsidRDefault="007F6549" w:rsidP="0093420F">
            <w:pPr>
              <w:jc w:val="center"/>
              <w:rPr>
                <w:rFonts w:ascii="ＭＳ 明朝" w:eastAsia="ＭＳ 明朝" w:hAnsi="ＭＳ 明朝"/>
                <w:sz w:val="22"/>
              </w:rPr>
            </w:pPr>
            <w:r>
              <w:rPr>
                <w:rFonts w:ascii="ＭＳ 明朝" w:eastAsia="ＭＳ 明朝" w:hAnsi="ＭＳ 明朝" w:hint="eastAsia"/>
                <w:sz w:val="22"/>
              </w:rPr>
              <w:t>導入</w:t>
            </w:r>
          </w:p>
          <w:p w14:paraId="065A75CA" w14:textId="77777777" w:rsidR="007F6549" w:rsidRDefault="00F97319" w:rsidP="0093420F">
            <w:pPr>
              <w:jc w:val="center"/>
              <w:rPr>
                <w:rFonts w:ascii="ＭＳ 明朝" w:eastAsia="ＭＳ 明朝" w:hAnsi="ＭＳ 明朝"/>
                <w:sz w:val="22"/>
              </w:rPr>
            </w:pPr>
            <w:r>
              <w:rPr>
                <w:rFonts w:ascii="ＭＳ 明朝" w:eastAsia="ＭＳ 明朝" w:hAnsi="ＭＳ 明朝" w:hint="eastAsia"/>
                <w:sz w:val="22"/>
              </w:rPr>
              <w:t>３</w:t>
            </w:r>
            <w:r w:rsidR="007F6549">
              <w:rPr>
                <w:rFonts w:ascii="ＭＳ 明朝" w:eastAsia="ＭＳ 明朝" w:hAnsi="ＭＳ 明朝" w:hint="eastAsia"/>
                <w:sz w:val="22"/>
              </w:rPr>
              <w:t>分</w:t>
            </w:r>
          </w:p>
        </w:tc>
        <w:tc>
          <w:tcPr>
            <w:tcW w:w="4323" w:type="dxa"/>
            <w:tcBorders>
              <w:top w:val="double" w:sz="4" w:space="0" w:color="auto"/>
            </w:tcBorders>
          </w:tcPr>
          <w:p w14:paraId="065A75CB" w14:textId="77777777" w:rsidR="007F6549" w:rsidRDefault="00FF10CA" w:rsidP="00FF10CA">
            <w:pPr>
              <w:ind w:left="440" w:hangingChars="200" w:hanging="440"/>
              <w:rPr>
                <w:rFonts w:ascii="ＭＳ 明朝" w:eastAsia="ＭＳ 明朝" w:hAnsi="ＭＳ 明朝"/>
                <w:sz w:val="22"/>
              </w:rPr>
            </w:pPr>
            <w:r>
              <w:rPr>
                <w:rFonts w:ascii="ＭＳ 明朝" w:eastAsia="ＭＳ 明朝" w:hAnsi="ＭＳ 明朝" w:hint="eastAsia"/>
                <w:sz w:val="22"/>
              </w:rPr>
              <w:t>[T1]大東市が東京パラリンピック・車いすバスケットボールのコロンビア代表のホストタウンであったことから、</w:t>
            </w:r>
            <w:r w:rsidR="00E0033C">
              <w:rPr>
                <w:rFonts w:ascii="ＭＳ 明朝" w:eastAsia="ＭＳ 明朝" w:hAnsi="ＭＳ 明朝" w:hint="eastAsia"/>
                <w:sz w:val="22"/>
              </w:rPr>
              <w:t xml:space="preserve">　</w:t>
            </w:r>
            <w:r>
              <w:rPr>
                <w:rFonts w:ascii="ＭＳ 明朝" w:eastAsia="ＭＳ 明朝" w:hAnsi="ＭＳ 明朝" w:hint="eastAsia"/>
                <w:sz w:val="22"/>
              </w:rPr>
              <w:t>１学期の給食に</w:t>
            </w:r>
            <w:r w:rsidR="00E0033C">
              <w:rPr>
                <w:rFonts w:ascii="ＭＳ 明朝" w:eastAsia="ＭＳ 明朝" w:hAnsi="ＭＳ 明朝" w:hint="eastAsia"/>
                <w:sz w:val="22"/>
              </w:rPr>
              <w:t xml:space="preserve">コロンビア料理・　</w:t>
            </w:r>
            <w:r>
              <w:rPr>
                <w:rFonts w:ascii="ＭＳ 明朝" w:eastAsia="ＭＳ 明朝" w:hAnsi="ＭＳ 明朝" w:hint="eastAsia"/>
                <w:sz w:val="22"/>
              </w:rPr>
              <w:t>「エンパナーダ」が提供されたことを紹介する。</w:t>
            </w:r>
          </w:p>
          <w:p w14:paraId="065A75CC" w14:textId="77777777" w:rsidR="00FF10CA" w:rsidRDefault="00F274D7" w:rsidP="00FF10CA">
            <w:pPr>
              <w:ind w:left="440" w:hangingChars="200" w:hanging="44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065A75E6" wp14:editId="065A75E7">
                      <wp:simplePos x="0" y="0"/>
                      <wp:positionH relativeFrom="column">
                        <wp:posOffset>-28575</wp:posOffset>
                      </wp:positionH>
                      <wp:positionV relativeFrom="paragraph">
                        <wp:posOffset>198120</wp:posOffset>
                      </wp:positionV>
                      <wp:extent cx="5399405" cy="503555"/>
                      <wp:effectExtent l="0" t="0" r="10795" b="10795"/>
                      <wp:wrapNone/>
                      <wp:docPr id="1" name="角丸四角形 1"/>
                      <wp:cNvGraphicFramePr/>
                      <a:graphic xmlns:a="http://schemas.openxmlformats.org/drawingml/2006/main">
                        <a:graphicData uri="http://schemas.microsoft.com/office/word/2010/wordprocessingShape">
                          <wps:wsp>
                            <wps:cNvSpPr/>
                            <wps:spPr>
                              <a:xfrm>
                                <a:off x="0" y="0"/>
                                <a:ext cx="5399405" cy="503555"/>
                              </a:xfrm>
                              <a:prstGeom prst="roundRect">
                                <a:avLst/>
                              </a:prstGeom>
                              <a:solidFill>
                                <a:schemeClr val="bg1"/>
                              </a:solid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A75E8" w14:textId="4EC6EE88" w:rsidR="00BC7905" w:rsidRPr="00F274D7" w:rsidRDefault="00BC7905" w:rsidP="00EF29E3">
                                  <w:pPr>
                                    <w:spacing w:line="280" w:lineRule="exact"/>
                                    <w:ind w:leftChars="100" w:left="210"/>
                                    <w:rPr>
                                      <w:rFonts w:ascii="UD デジタル 教科書体 NK-R" w:eastAsia="UD デジタル 教科書体 NK-R"/>
                                      <w:color w:val="000000" w:themeColor="text1"/>
                                      <w:sz w:val="22"/>
                                    </w:rPr>
                                  </w:pPr>
                                  <w:r w:rsidRPr="00F274D7">
                                    <w:rPr>
                                      <w:rFonts w:ascii="UD デジタル 教科書体 NK-R" w:eastAsia="UD デジタル 教科書体 NK-R" w:hint="eastAsia"/>
                                      <w:color w:val="000000" w:themeColor="text1"/>
                                      <w:sz w:val="22"/>
                                    </w:rPr>
                                    <w:t>南アメリカ州の食文化に</w:t>
                                  </w:r>
                                  <w:r w:rsidR="00EF29E3">
                                    <w:rPr>
                                      <w:rFonts w:ascii="UD デジタル 教科書体 NK-R" w:eastAsia="UD デジタル 教科書体 NK-R" w:hint="eastAsia"/>
                                      <w:color w:val="000000" w:themeColor="text1"/>
                                      <w:sz w:val="22"/>
                                    </w:rPr>
                                    <w:t>ついて知り、「食物に秘められた無限の可能性」について調べ、</w:t>
                                  </w:r>
                                  <w:r w:rsidRPr="00F274D7">
                                    <w:rPr>
                                      <w:rFonts w:ascii="UD デジタル 教科書体 NK-R" w:eastAsia="UD デジタル 教科書体 NK-R" w:hint="eastAsia"/>
                                      <w:color w:val="000000" w:themeColor="text1"/>
                                      <w:sz w:val="22"/>
                                    </w:rPr>
                                    <w:t>分かったことをまとめ、発表することができる。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5A75E6" id="角丸四角形 1" o:spid="_x0000_s1026" style="position:absolute;left:0;text-align:left;margin-left:-2.25pt;margin-top:15.6pt;width:425.1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" fillcolor="white [3212]" strokecolor="black [3213]" strokeweight="1.5pt">
                      <v:stroke linestyle="thinThin" joinstyle="miter"/>
                      <v:textbox inset="1mm,1mm,1mm,1mm">
                        <w:txbxContent>
                          <w:p w14:paraId="065A75E8" w14:textId="4EC6EE88" w:rsidR="00BC7905" w:rsidRPr="00F274D7" w:rsidRDefault="00BC7905" w:rsidP="00EF29E3">
                            <w:pPr>
                              <w:spacing w:line="280" w:lineRule="exact"/>
                              <w:ind w:leftChars="100" w:left="210"/>
                              <w:rPr>
                                <w:rFonts w:ascii="UD デジタル 教科書体 NK-R" w:eastAsia="UD デジタル 教科書体 NK-R"/>
                                <w:color w:val="000000" w:themeColor="text1"/>
                                <w:sz w:val="22"/>
                              </w:rPr>
                            </w:pPr>
                            <w:r w:rsidRPr="00F274D7">
                              <w:rPr>
                                <w:rFonts w:ascii="UD デジタル 教科書体 NK-R" w:eastAsia="UD デジタル 教科書体 NK-R" w:hint="eastAsia"/>
                                <w:color w:val="000000" w:themeColor="text1"/>
                                <w:sz w:val="22"/>
                              </w:rPr>
                              <w:t>南アメリカ州の食文化に</w:t>
                            </w:r>
                            <w:r w:rsidR="00EF29E3">
                              <w:rPr>
                                <w:rFonts w:ascii="UD デジタル 教科書体 NK-R" w:eastAsia="UD デジタル 教科書体 NK-R" w:hint="eastAsia"/>
                                <w:color w:val="000000" w:themeColor="text1"/>
                                <w:sz w:val="22"/>
                              </w:rPr>
                              <w:t>ついて知り、「食物に秘められた無限の可能性」について調べ、</w:t>
                            </w:r>
                            <w:r w:rsidRPr="00F274D7">
                              <w:rPr>
                                <w:rFonts w:ascii="UD デジタル 教科書体 NK-R" w:eastAsia="UD デジタル 教科書体 NK-R" w:hint="eastAsia"/>
                                <w:color w:val="000000" w:themeColor="text1"/>
                                <w:sz w:val="22"/>
                              </w:rPr>
                              <w:t>分かったことをまとめ、発表することができる。</w:t>
                            </w:r>
                          </w:p>
                        </w:txbxContent>
                      </v:textbox>
                    </v:roundrect>
                  </w:pict>
                </mc:Fallback>
              </mc:AlternateContent>
            </w:r>
            <w:r w:rsidR="00FF10CA">
              <w:rPr>
                <w:rFonts w:ascii="ＭＳ 明朝" w:eastAsia="ＭＳ 明朝" w:hAnsi="ＭＳ 明朝" w:hint="eastAsia"/>
                <w:sz w:val="22"/>
              </w:rPr>
              <w:t>[T1]本時のめあてを確認する。</w:t>
            </w:r>
          </w:p>
          <w:p w14:paraId="065A75CD" w14:textId="77777777" w:rsidR="00FF10CA" w:rsidRDefault="00FF10CA" w:rsidP="00FF10CA">
            <w:pPr>
              <w:ind w:left="440" w:hangingChars="200" w:hanging="440"/>
              <w:rPr>
                <w:rFonts w:ascii="ＭＳ 明朝" w:eastAsia="ＭＳ 明朝" w:hAnsi="ＭＳ 明朝"/>
                <w:sz w:val="22"/>
              </w:rPr>
            </w:pPr>
          </w:p>
          <w:p w14:paraId="065A75CE" w14:textId="77777777" w:rsidR="00FF10CA" w:rsidRDefault="00FF10CA" w:rsidP="00FF10CA">
            <w:pPr>
              <w:ind w:left="440" w:hangingChars="200" w:hanging="440"/>
              <w:rPr>
                <w:rFonts w:ascii="ＭＳ 明朝" w:eastAsia="ＭＳ 明朝" w:hAnsi="ＭＳ 明朝"/>
                <w:sz w:val="22"/>
              </w:rPr>
            </w:pPr>
          </w:p>
          <w:p w14:paraId="065A75CF" w14:textId="77777777" w:rsidR="00FF10CA" w:rsidRPr="00FF10CA" w:rsidRDefault="00FF10CA" w:rsidP="00FF10CA">
            <w:pPr>
              <w:ind w:left="440" w:hangingChars="200" w:hanging="440"/>
              <w:rPr>
                <w:rFonts w:ascii="ＭＳ 明朝" w:eastAsia="ＭＳ 明朝" w:hAnsi="ＭＳ 明朝"/>
                <w:sz w:val="22"/>
              </w:rPr>
            </w:pPr>
          </w:p>
        </w:tc>
        <w:tc>
          <w:tcPr>
            <w:tcW w:w="4323" w:type="dxa"/>
            <w:tcBorders>
              <w:top w:val="double" w:sz="4" w:space="0" w:color="auto"/>
              <w:right w:val="single" w:sz="8" w:space="0" w:color="auto"/>
            </w:tcBorders>
          </w:tcPr>
          <w:p w14:paraId="25853A8C" w14:textId="77777777" w:rsidR="007F6549" w:rsidRDefault="00006F4B" w:rsidP="00006F4B">
            <w:pPr>
              <w:ind w:left="220" w:hangingChars="100" w:hanging="220"/>
              <w:rPr>
                <w:rFonts w:ascii="ＭＳ 明朝" w:eastAsia="ＭＳ 明朝" w:hAnsi="ＭＳ 明朝"/>
                <w:sz w:val="22"/>
              </w:rPr>
            </w:pPr>
            <w:r>
              <w:rPr>
                <w:rFonts w:ascii="ＭＳ 明朝" w:eastAsia="ＭＳ 明朝" w:hAnsi="ＭＳ 明朝" w:hint="eastAsia"/>
                <w:sz w:val="22"/>
              </w:rPr>
              <w:t>●給食にエンパナーダが提供されたことを覚えていない生徒も多いであろう。</w:t>
            </w:r>
          </w:p>
          <w:p w14:paraId="065A75D0" w14:textId="6FC08BD2" w:rsidR="00006F4B" w:rsidRDefault="00006F4B" w:rsidP="00006F4B">
            <w:pPr>
              <w:ind w:left="220" w:hangingChars="100" w:hanging="220"/>
              <w:rPr>
                <w:rFonts w:ascii="ＭＳ 明朝" w:eastAsia="ＭＳ 明朝" w:hAnsi="ＭＳ 明朝"/>
                <w:sz w:val="22"/>
              </w:rPr>
            </w:pPr>
            <w:r>
              <w:rPr>
                <w:rFonts w:ascii="ＭＳ 明朝" w:eastAsia="ＭＳ 明朝" w:hAnsi="ＭＳ 明朝" w:hint="eastAsia"/>
                <w:sz w:val="22"/>
              </w:rPr>
              <w:t>○口頭で紹介するだけでなく、給食の写真や喫食している様子も示す。</w:t>
            </w:r>
          </w:p>
        </w:tc>
      </w:tr>
      <w:tr w:rsidR="001D172B" w14:paraId="065A75D8" w14:textId="77777777" w:rsidTr="00F274D7">
        <w:tc>
          <w:tcPr>
            <w:tcW w:w="851" w:type="dxa"/>
            <w:tcBorders>
              <w:left w:val="single" w:sz="8" w:space="0" w:color="auto"/>
            </w:tcBorders>
          </w:tcPr>
          <w:p w14:paraId="065A75D2" w14:textId="77777777" w:rsidR="001D172B" w:rsidRPr="00FF10CA" w:rsidRDefault="001D172B" w:rsidP="0093420F">
            <w:pPr>
              <w:jc w:val="center"/>
              <w:rPr>
                <w:rFonts w:ascii="ＭＳ 明朝" w:eastAsia="ＭＳ 明朝" w:hAnsi="ＭＳ 明朝"/>
              </w:rPr>
            </w:pPr>
            <w:r w:rsidRPr="00FF10CA">
              <w:rPr>
                <w:rFonts w:ascii="ＭＳ 明朝" w:eastAsia="ＭＳ 明朝" w:hAnsi="ＭＳ 明朝" w:hint="eastAsia"/>
              </w:rPr>
              <w:t>展開</w:t>
            </w:r>
            <w:r w:rsidR="00FF10CA" w:rsidRPr="00FF10CA">
              <w:rPr>
                <w:rFonts w:ascii="ＭＳ 明朝" w:eastAsia="ＭＳ 明朝" w:hAnsi="ＭＳ 明朝" w:hint="eastAsia"/>
              </w:rPr>
              <w:t>Ⅰ</w:t>
            </w:r>
          </w:p>
          <w:p w14:paraId="065A75D3" w14:textId="77777777" w:rsidR="001D172B" w:rsidRDefault="00016DF0" w:rsidP="0093420F">
            <w:pPr>
              <w:jc w:val="center"/>
              <w:rPr>
                <w:rFonts w:ascii="ＭＳ 明朝" w:eastAsia="ＭＳ 明朝" w:hAnsi="ＭＳ 明朝"/>
                <w:sz w:val="22"/>
              </w:rPr>
            </w:pPr>
            <w:r>
              <w:rPr>
                <w:rFonts w:ascii="ＭＳ 明朝" w:eastAsia="ＭＳ 明朝" w:hAnsi="ＭＳ 明朝" w:hint="eastAsia"/>
                <w:sz w:val="22"/>
              </w:rPr>
              <w:t>15分</w:t>
            </w:r>
          </w:p>
        </w:tc>
        <w:tc>
          <w:tcPr>
            <w:tcW w:w="4323" w:type="dxa"/>
          </w:tcPr>
          <w:p w14:paraId="065A75D4" w14:textId="77777777" w:rsidR="001D172B" w:rsidRDefault="00E0033C" w:rsidP="00B23976">
            <w:pPr>
              <w:ind w:left="440" w:hangingChars="200" w:hanging="440"/>
              <w:rPr>
                <w:rFonts w:ascii="ＭＳ 明朝" w:eastAsia="ＭＳ 明朝" w:hAnsi="ＭＳ 明朝"/>
                <w:sz w:val="22"/>
              </w:rPr>
            </w:pPr>
            <w:r>
              <w:rPr>
                <w:rFonts w:ascii="ＭＳ 明朝" w:eastAsia="ＭＳ 明朝" w:hAnsi="ＭＳ 明朝" w:hint="eastAsia"/>
                <w:sz w:val="22"/>
              </w:rPr>
              <w:t>[T2]「エンパナーダ」</w:t>
            </w:r>
            <w:r w:rsidR="00B23976">
              <w:rPr>
                <w:rFonts w:ascii="ＭＳ 明朝" w:eastAsia="ＭＳ 明朝" w:hAnsi="ＭＳ 明朝" w:hint="eastAsia"/>
                <w:sz w:val="22"/>
              </w:rPr>
              <w:t>のレシピ紹介動画を視聴させる。</w:t>
            </w:r>
          </w:p>
          <w:p w14:paraId="065A75D5" w14:textId="7903DAC5" w:rsidR="00B23976" w:rsidRDefault="00B23976" w:rsidP="00B23976">
            <w:pPr>
              <w:ind w:left="440" w:hangingChars="200" w:hanging="440"/>
              <w:rPr>
                <w:rFonts w:ascii="ＭＳ 明朝" w:eastAsia="ＭＳ 明朝" w:hAnsi="ＭＳ 明朝"/>
                <w:sz w:val="22"/>
              </w:rPr>
            </w:pPr>
            <w:r>
              <w:rPr>
                <w:rFonts w:ascii="ＭＳ 明朝" w:eastAsia="ＭＳ 明朝" w:hAnsi="ＭＳ 明朝" w:hint="eastAsia"/>
                <w:sz w:val="22"/>
              </w:rPr>
              <w:t>[T2]</w:t>
            </w:r>
            <w:r w:rsidR="006F6559">
              <w:rPr>
                <w:rFonts w:ascii="ＭＳ 明朝" w:eastAsia="ＭＳ 明朝" w:hAnsi="ＭＳ 明朝" w:hint="eastAsia"/>
                <w:sz w:val="22"/>
              </w:rPr>
              <w:t>世界での</w:t>
            </w:r>
            <w:r>
              <w:rPr>
                <w:rFonts w:ascii="ＭＳ 明朝" w:eastAsia="ＭＳ 明朝" w:hAnsi="ＭＳ 明朝" w:hint="eastAsia"/>
                <w:sz w:val="22"/>
              </w:rPr>
              <w:t>「エンパナーダ」</w:t>
            </w:r>
            <w:r w:rsidR="006F6559">
              <w:rPr>
                <w:rFonts w:ascii="ＭＳ 明朝" w:eastAsia="ＭＳ 明朝" w:hAnsi="ＭＳ 明朝" w:hint="eastAsia"/>
                <w:sz w:val="22"/>
              </w:rPr>
              <w:t>の広がりについて紹介する。</w:t>
            </w:r>
          </w:p>
          <w:p w14:paraId="065A75D6" w14:textId="4B1AFBAE" w:rsidR="00016DF0" w:rsidRDefault="00016DF0" w:rsidP="00B23976">
            <w:pPr>
              <w:ind w:left="440" w:hangingChars="200" w:hanging="440"/>
              <w:rPr>
                <w:rFonts w:ascii="ＭＳ 明朝" w:eastAsia="ＭＳ 明朝" w:hAnsi="ＭＳ 明朝"/>
                <w:sz w:val="22"/>
              </w:rPr>
            </w:pPr>
            <w:r>
              <w:rPr>
                <w:rFonts w:ascii="ＭＳ 明朝" w:eastAsia="ＭＳ 明朝" w:hAnsi="ＭＳ 明朝" w:hint="eastAsia"/>
                <w:sz w:val="22"/>
              </w:rPr>
              <w:t>[T2]</w:t>
            </w:r>
            <w:r w:rsidR="006F6559">
              <w:rPr>
                <w:rFonts w:ascii="ＭＳ 明朝" w:eastAsia="ＭＳ 明朝" w:hAnsi="ＭＳ 明朝" w:hint="eastAsia"/>
                <w:sz w:val="22"/>
              </w:rPr>
              <w:t>世界三大穀物について、栄養素や生産量についてクイズ形式で解説する。</w:t>
            </w:r>
          </w:p>
        </w:tc>
        <w:tc>
          <w:tcPr>
            <w:tcW w:w="4323" w:type="dxa"/>
            <w:tcBorders>
              <w:right w:val="single" w:sz="8" w:space="0" w:color="auto"/>
            </w:tcBorders>
          </w:tcPr>
          <w:p w14:paraId="7EBDBC6C" w14:textId="6A66B672" w:rsidR="00286ABD" w:rsidRDefault="006F6559" w:rsidP="006F6559">
            <w:pPr>
              <w:ind w:left="220" w:hangingChars="100" w:hanging="220"/>
              <w:rPr>
                <w:rFonts w:ascii="ＭＳ 明朝" w:eastAsia="ＭＳ 明朝" w:hAnsi="ＭＳ 明朝"/>
                <w:sz w:val="22"/>
              </w:rPr>
            </w:pPr>
            <w:r>
              <w:rPr>
                <w:rFonts w:ascii="ＭＳ 明朝" w:eastAsia="ＭＳ 明朝" w:hAnsi="ＭＳ 明朝" w:hint="eastAsia"/>
                <w:sz w:val="22"/>
              </w:rPr>
              <w:t>●給食で提供されたものは小麦粉でできたものであるが、本来はとうもろこしで作られていること、とうもろこしは南米原産であることが分かる。</w:t>
            </w:r>
          </w:p>
          <w:p w14:paraId="065A75D7" w14:textId="52DFAB95" w:rsidR="00286ABD" w:rsidRDefault="00286ABD" w:rsidP="00286ABD">
            <w:pPr>
              <w:ind w:left="220" w:hangingChars="100" w:hanging="220"/>
              <w:rPr>
                <w:rFonts w:ascii="ＭＳ 明朝" w:eastAsia="ＭＳ 明朝" w:hAnsi="ＭＳ 明朝"/>
                <w:sz w:val="22"/>
              </w:rPr>
            </w:pPr>
            <w:r>
              <w:rPr>
                <w:rFonts w:ascii="ＭＳ 明朝" w:eastAsia="ＭＳ 明朝" w:hAnsi="ＭＳ 明朝" w:hint="eastAsia"/>
                <w:sz w:val="22"/>
              </w:rPr>
              <w:t>●</w:t>
            </w:r>
            <w:r w:rsidR="006F6559">
              <w:rPr>
                <w:rFonts w:ascii="ＭＳ 明朝" w:eastAsia="ＭＳ 明朝" w:hAnsi="ＭＳ 明朝" w:hint="eastAsia"/>
                <w:sz w:val="22"/>
              </w:rPr>
              <w:t>世界三大穀物の中で、生産量が最も多いのがとうもろこしであることが分かる。</w:t>
            </w:r>
          </w:p>
        </w:tc>
      </w:tr>
      <w:tr w:rsidR="00FF10CA" w14:paraId="065A75DE" w14:textId="77777777" w:rsidTr="00F274D7">
        <w:tc>
          <w:tcPr>
            <w:tcW w:w="851" w:type="dxa"/>
            <w:tcBorders>
              <w:left w:val="single" w:sz="8" w:space="0" w:color="auto"/>
            </w:tcBorders>
          </w:tcPr>
          <w:p w14:paraId="065A75D9" w14:textId="77777777" w:rsidR="00FF10CA" w:rsidRPr="00FF10CA" w:rsidRDefault="00FF10CA" w:rsidP="0093420F">
            <w:pPr>
              <w:jc w:val="center"/>
              <w:rPr>
                <w:rFonts w:ascii="ＭＳ 明朝" w:eastAsia="ＭＳ 明朝" w:hAnsi="ＭＳ 明朝"/>
              </w:rPr>
            </w:pPr>
            <w:r w:rsidRPr="00FF10CA">
              <w:rPr>
                <w:rFonts w:ascii="ＭＳ 明朝" w:eastAsia="ＭＳ 明朝" w:hAnsi="ＭＳ 明朝" w:hint="eastAsia"/>
              </w:rPr>
              <w:t>展開Ⅱ</w:t>
            </w:r>
          </w:p>
          <w:p w14:paraId="065A75DA" w14:textId="77777777" w:rsidR="00FF10CA" w:rsidRPr="00FF10CA" w:rsidRDefault="00016DF0" w:rsidP="0093420F">
            <w:pPr>
              <w:jc w:val="center"/>
              <w:rPr>
                <w:rFonts w:ascii="ＭＳ 明朝" w:eastAsia="ＭＳ 明朝" w:hAnsi="ＭＳ 明朝"/>
                <w:sz w:val="22"/>
              </w:rPr>
            </w:pPr>
            <w:r>
              <w:rPr>
                <w:rFonts w:ascii="ＭＳ 明朝" w:eastAsia="ＭＳ 明朝" w:hAnsi="ＭＳ 明朝" w:hint="eastAsia"/>
                <w:sz w:val="22"/>
              </w:rPr>
              <w:t>2</w:t>
            </w:r>
            <w:r w:rsidR="00F97319">
              <w:rPr>
                <w:rFonts w:ascii="ＭＳ 明朝" w:eastAsia="ＭＳ 明朝" w:hAnsi="ＭＳ 明朝" w:hint="eastAsia"/>
                <w:sz w:val="22"/>
              </w:rPr>
              <w:t>7</w:t>
            </w:r>
            <w:r>
              <w:rPr>
                <w:rFonts w:ascii="ＭＳ 明朝" w:eastAsia="ＭＳ 明朝" w:hAnsi="ＭＳ 明朝" w:hint="eastAsia"/>
                <w:sz w:val="22"/>
              </w:rPr>
              <w:t>分</w:t>
            </w:r>
          </w:p>
        </w:tc>
        <w:tc>
          <w:tcPr>
            <w:tcW w:w="4323" w:type="dxa"/>
          </w:tcPr>
          <w:p w14:paraId="065A75DB" w14:textId="13CE6723" w:rsidR="00FF10CA" w:rsidRDefault="00B23976" w:rsidP="000D3001">
            <w:pPr>
              <w:ind w:left="440" w:hangingChars="200" w:hanging="440"/>
              <w:rPr>
                <w:rFonts w:ascii="ＭＳ 明朝" w:eastAsia="ＭＳ 明朝" w:hAnsi="ＭＳ 明朝"/>
                <w:sz w:val="22"/>
              </w:rPr>
            </w:pPr>
            <w:r>
              <w:rPr>
                <w:rFonts w:ascii="ＭＳ 明朝" w:eastAsia="ＭＳ 明朝" w:hAnsi="ＭＳ 明朝" w:hint="eastAsia"/>
                <w:sz w:val="22"/>
              </w:rPr>
              <w:t>[T1]</w:t>
            </w:r>
            <w:r w:rsidR="00F97319">
              <w:rPr>
                <w:rFonts w:ascii="ＭＳ 明朝" w:eastAsia="ＭＳ 明朝" w:hAnsi="ＭＳ 明朝" w:hint="eastAsia"/>
                <w:sz w:val="22"/>
              </w:rPr>
              <w:t>とうもろこしの「</w:t>
            </w:r>
            <w:r w:rsidR="00286ABD">
              <w:rPr>
                <w:rFonts w:ascii="ＭＳ 明朝" w:eastAsia="ＭＳ 明朝" w:hAnsi="ＭＳ 明朝" w:hint="eastAsia"/>
                <w:sz w:val="22"/>
              </w:rPr>
              <w:t>Ａ：</w:t>
            </w:r>
            <w:r w:rsidR="00F97319">
              <w:rPr>
                <w:rFonts w:ascii="ＭＳ 明朝" w:eastAsia="ＭＳ 明朝" w:hAnsi="ＭＳ 明朝" w:hint="eastAsia"/>
                <w:sz w:val="22"/>
              </w:rPr>
              <w:t>植生」</w:t>
            </w:r>
            <w:r w:rsidR="000D3001">
              <w:rPr>
                <w:rFonts w:ascii="ＭＳ 明朝" w:eastAsia="ＭＳ 明朝" w:hAnsi="ＭＳ 明朝" w:hint="eastAsia"/>
                <w:sz w:val="22"/>
              </w:rPr>
              <w:t>・</w:t>
            </w:r>
            <w:r w:rsidR="00F97319">
              <w:rPr>
                <w:rFonts w:ascii="ＭＳ 明朝" w:eastAsia="ＭＳ 明朝" w:hAnsi="ＭＳ 明朝" w:hint="eastAsia"/>
                <w:sz w:val="22"/>
              </w:rPr>
              <w:t>「</w:t>
            </w:r>
            <w:r w:rsidR="00286ABD">
              <w:rPr>
                <w:rFonts w:ascii="ＭＳ 明朝" w:eastAsia="ＭＳ 明朝" w:hAnsi="ＭＳ 明朝" w:hint="eastAsia"/>
                <w:sz w:val="22"/>
              </w:rPr>
              <w:t>Ｂ：</w:t>
            </w:r>
            <w:r w:rsidR="00F97319">
              <w:rPr>
                <w:rFonts w:ascii="ＭＳ 明朝" w:eastAsia="ＭＳ 明朝" w:hAnsi="ＭＳ 明朝" w:hint="eastAsia"/>
                <w:sz w:val="22"/>
              </w:rPr>
              <w:t>食以外の用途」</w:t>
            </w:r>
            <w:r w:rsidR="000D3001">
              <w:rPr>
                <w:rFonts w:ascii="ＭＳ 明朝" w:eastAsia="ＭＳ 明朝" w:hAnsi="ＭＳ 明朝" w:hint="eastAsia"/>
                <w:sz w:val="22"/>
              </w:rPr>
              <w:t>について、</w:t>
            </w:r>
            <w:r w:rsidR="00BC7905">
              <w:rPr>
                <w:rFonts w:ascii="ＭＳ 明朝" w:eastAsia="ＭＳ 明朝" w:hAnsi="ＭＳ 明朝" w:hint="eastAsia"/>
                <w:sz w:val="22"/>
              </w:rPr>
              <w:t>ペア</w:t>
            </w:r>
            <w:r w:rsidR="000D3001">
              <w:rPr>
                <w:rFonts w:ascii="ＭＳ 明朝" w:eastAsia="ＭＳ 明朝" w:hAnsi="ＭＳ 明朝" w:hint="eastAsia"/>
                <w:sz w:val="22"/>
              </w:rPr>
              <w:t>で担当</w:t>
            </w:r>
            <w:r w:rsidR="00BC7905">
              <w:rPr>
                <w:rFonts w:ascii="ＭＳ 明朝" w:eastAsia="ＭＳ 明朝" w:hAnsi="ＭＳ 明朝" w:hint="eastAsia"/>
                <w:sz w:val="22"/>
              </w:rPr>
              <w:t>を割り振り、プロ班に集まって</w:t>
            </w:r>
            <w:r w:rsidR="000D3001">
              <w:rPr>
                <w:rFonts w:ascii="ＭＳ 明朝" w:eastAsia="ＭＳ 明朝" w:hAnsi="ＭＳ 明朝" w:hint="eastAsia"/>
                <w:sz w:val="22"/>
              </w:rPr>
              <w:t>調べ、</w:t>
            </w:r>
            <w:r w:rsidR="00286ABD">
              <w:rPr>
                <w:rFonts w:ascii="ＭＳ 明朝" w:eastAsia="ＭＳ 明朝" w:hAnsi="ＭＳ 明朝" w:hint="eastAsia"/>
                <w:sz w:val="22"/>
              </w:rPr>
              <w:t xml:space="preserve">　</w:t>
            </w:r>
            <w:r w:rsidR="000D3001">
              <w:rPr>
                <w:rFonts w:ascii="ＭＳ 明朝" w:eastAsia="ＭＳ 明朝" w:hAnsi="ＭＳ 明朝" w:hint="eastAsia"/>
                <w:sz w:val="22"/>
              </w:rPr>
              <w:t>タブレットを使ってまとめさせる。</w:t>
            </w:r>
          </w:p>
          <w:p w14:paraId="065A75DC" w14:textId="2AB08977" w:rsidR="000D3001" w:rsidRDefault="000D3001" w:rsidP="00EF29E3">
            <w:pPr>
              <w:ind w:left="440" w:hangingChars="200" w:hanging="440"/>
              <w:rPr>
                <w:rFonts w:ascii="ＭＳ 明朝" w:eastAsia="ＭＳ 明朝" w:hAnsi="ＭＳ 明朝"/>
                <w:sz w:val="22"/>
              </w:rPr>
            </w:pPr>
            <w:r>
              <w:rPr>
                <w:rFonts w:ascii="ＭＳ 明朝" w:eastAsia="ＭＳ 明朝" w:hAnsi="ＭＳ 明朝" w:hint="eastAsia"/>
                <w:sz w:val="22"/>
              </w:rPr>
              <w:t>[T1]</w:t>
            </w:r>
            <w:r w:rsidR="00BC7905">
              <w:rPr>
                <w:rFonts w:ascii="ＭＳ 明朝" w:eastAsia="ＭＳ 明朝" w:hAnsi="ＭＳ 明朝" w:hint="eastAsia"/>
                <w:sz w:val="22"/>
              </w:rPr>
              <w:t>調べてまとめた内容をペアで共有する。</w:t>
            </w:r>
          </w:p>
        </w:tc>
        <w:tc>
          <w:tcPr>
            <w:tcW w:w="4323" w:type="dxa"/>
            <w:tcBorders>
              <w:right w:val="single" w:sz="8" w:space="0" w:color="auto"/>
            </w:tcBorders>
          </w:tcPr>
          <w:p w14:paraId="0465EED2" w14:textId="77777777" w:rsidR="00FF10CA" w:rsidRDefault="00286ABD" w:rsidP="00006F4B">
            <w:pPr>
              <w:ind w:left="220" w:hangingChars="100" w:hanging="220"/>
              <w:rPr>
                <w:rFonts w:ascii="ＭＳ 明朝" w:eastAsia="ＭＳ 明朝" w:hAnsi="ＭＳ 明朝"/>
                <w:sz w:val="22"/>
              </w:rPr>
            </w:pPr>
            <w:r>
              <w:rPr>
                <w:rFonts w:ascii="ＭＳ 明朝" w:eastAsia="ＭＳ 明朝" w:hAnsi="ＭＳ 明朝" w:hint="eastAsia"/>
                <w:sz w:val="22"/>
              </w:rPr>
              <w:t>○ペアでＡ・Ｂの役割分担をし、同じ担当の仲間と調べ学習を行わせることで、</w:t>
            </w:r>
            <w:r w:rsidR="00006F4B">
              <w:rPr>
                <w:rFonts w:ascii="ＭＳ 明朝" w:eastAsia="ＭＳ 明朝" w:hAnsi="ＭＳ 明朝" w:hint="eastAsia"/>
                <w:sz w:val="22"/>
              </w:rPr>
              <w:t xml:space="preserve">　</w:t>
            </w:r>
            <w:r>
              <w:rPr>
                <w:rFonts w:ascii="ＭＳ 明朝" w:eastAsia="ＭＳ 明朝" w:hAnsi="ＭＳ 明朝" w:hint="eastAsia"/>
                <w:sz w:val="22"/>
              </w:rPr>
              <w:t>責任感を持たせながら、</w:t>
            </w:r>
            <w:r w:rsidR="00006F4B">
              <w:rPr>
                <w:rFonts w:ascii="ＭＳ 明朝" w:eastAsia="ＭＳ 明朝" w:hAnsi="ＭＳ 明朝" w:hint="eastAsia"/>
                <w:sz w:val="22"/>
              </w:rPr>
              <w:t>協力して調べ、まとめさせる。</w:t>
            </w:r>
          </w:p>
          <w:p w14:paraId="065A75DD" w14:textId="756DE9F5" w:rsidR="00006F4B" w:rsidRDefault="00006F4B" w:rsidP="00006F4B">
            <w:pPr>
              <w:ind w:left="220" w:hangingChars="100" w:hanging="220"/>
              <w:rPr>
                <w:rFonts w:ascii="ＭＳ 明朝" w:eastAsia="ＭＳ 明朝" w:hAnsi="ＭＳ 明朝"/>
                <w:sz w:val="22"/>
              </w:rPr>
            </w:pPr>
            <w:r>
              <w:rPr>
                <w:rFonts w:ascii="ＭＳ 明朝" w:eastAsia="ＭＳ 明朝" w:hAnsi="ＭＳ 明朝" w:hint="eastAsia"/>
                <w:sz w:val="22"/>
              </w:rPr>
              <w:t>○タブレットを共有しながら、自分の言葉で分かったことを説明させる。</w:t>
            </w:r>
          </w:p>
        </w:tc>
      </w:tr>
      <w:tr w:rsidR="001D172B" w14:paraId="065A75E3" w14:textId="77777777" w:rsidTr="00F274D7">
        <w:tc>
          <w:tcPr>
            <w:tcW w:w="851" w:type="dxa"/>
            <w:tcBorders>
              <w:left w:val="single" w:sz="8" w:space="0" w:color="auto"/>
              <w:bottom w:val="single" w:sz="8" w:space="0" w:color="auto"/>
            </w:tcBorders>
          </w:tcPr>
          <w:p w14:paraId="065A75DF" w14:textId="21BEE309" w:rsidR="001D172B" w:rsidRPr="001D172B" w:rsidRDefault="00006F4B" w:rsidP="0093420F">
            <w:pPr>
              <w:jc w:val="center"/>
              <w:rPr>
                <w:rFonts w:ascii="ＭＳ 明朝" w:eastAsia="ＭＳ 明朝" w:hAnsi="ＭＳ 明朝"/>
              </w:rPr>
            </w:pPr>
            <w:r>
              <w:rPr>
                <w:rFonts w:ascii="ＭＳ 明朝" w:eastAsia="ＭＳ 明朝" w:hAnsi="ＭＳ 明朝" w:hint="eastAsia"/>
              </w:rPr>
              <w:lastRenderedPageBreak/>
              <w:t>まとめ</w:t>
            </w:r>
          </w:p>
          <w:p w14:paraId="065A75E0" w14:textId="77777777" w:rsidR="001D172B" w:rsidRDefault="00016DF0" w:rsidP="0093420F">
            <w:pPr>
              <w:jc w:val="center"/>
              <w:rPr>
                <w:rFonts w:ascii="ＭＳ 明朝" w:eastAsia="ＭＳ 明朝" w:hAnsi="ＭＳ 明朝"/>
                <w:sz w:val="22"/>
              </w:rPr>
            </w:pPr>
            <w:r>
              <w:rPr>
                <w:rFonts w:ascii="ＭＳ 明朝" w:eastAsia="ＭＳ 明朝" w:hAnsi="ＭＳ 明朝" w:hint="eastAsia"/>
                <w:sz w:val="22"/>
              </w:rPr>
              <w:t>５分</w:t>
            </w:r>
          </w:p>
        </w:tc>
        <w:tc>
          <w:tcPr>
            <w:tcW w:w="4323" w:type="dxa"/>
            <w:tcBorders>
              <w:bottom w:val="single" w:sz="8" w:space="0" w:color="auto"/>
            </w:tcBorders>
          </w:tcPr>
          <w:p w14:paraId="77D04490" w14:textId="77777777" w:rsidR="00286ABD" w:rsidRDefault="00016DF0" w:rsidP="00F274D7">
            <w:pPr>
              <w:ind w:left="440" w:hangingChars="200" w:hanging="440"/>
              <w:rPr>
                <w:rFonts w:ascii="ＭＳ 明朝" w:eastAsia="ＭＳ 明朝" w:hAnsi="ＭＳ 明朝"/>
                <w:sz w:val="22"/>
              </w:rPr>
            </w:pPr>
            <w:r>
              <w:rPr>
                <w:rFonts w:ascii="ＭＳ 明朝" w:eastAsia="ＭＳ 明朝" w:hAnsi="ＭＳ 明朝" w:hint="eastAsia"/>
                <w:sz w:val="22"/>
              </w:rPr>
              <w:t>[T1]</w:t>
            </w:r>
            <w:r w:rsidR="00F274D7">
              <w:rPr>
                <w:rFonts w:hint="eastAsia"/>
              </w:rPr>
              <w:t xml:space="preserve"> </w:t>
            </w:r>
            <w:r w:rsidR="00F274D7" w:rsidRPr="00F274D7">
              <w:rPr>
                <w:rFonts w:ascii="ＭＳ 明朝" w:eastAsia="ＭＳ 明朝" w:hAnsi="ＭＳ 明朝" w:hint="eastAsia"/>
                <w:sz w:val="22"/>
              </w:rPr>
              <w:t>「食物に秘められた無限の可能性」について</w:t>
            </w:r>
            <w:r w:rsidR="00F274D7">
              <w:rPr>
                <w:rFonts w:ascii="ＭＳ 明朝" w:eastAsia="ＭＳ 明朝" w:hAnsi="ＭＳ 明朝" w:hint="eastAsia"/>
                <w:sz w:val="22"/>
              </w:rPr>
              <w:t>気づいたこ</w:t>
            </w:r>
            <w:r w:rsidR="00F274D7" w:rsidRPr="006D388A">
              <w:rPr>
                <w:rFonts w:ascii="ＭＳ 明朝" w:eastAsia="ＭＳ 明朝" w:hAnsi="ＭＳ 明朝" w:hint="eastAsia"/>
                <w:sz w:val="22"/>
              </w:rPr>
              <w:t>とを</w:t>
            </w:r>
            <w:r w:rsidR="00286ABD" w:rsidRPr="006D388A">
              <w:rPr>
                <w:rFonts w:ascii="ＭＳ 明朝" w:eastAsia="ＭＳ 明朝" w:hAnsi="ＭＳ 明朝" w:hint="eastAsia"/>
                <w:sz w:val="22"/>
              </w:rPr>
              <w:t>ふりかえり</w:t>
            </w:r>
            <w:r w:rsidR="00286ABD">
              <w:rPr>
                <w:rFonts w:ascii="ＭＳ 明朝" w:eastAsia="ＭＳ 明朝" w:hAnsi="ＭＳ 明朝" w:hint="eastAsia"/>
                <w:sz w:val="22"/>
              </w:rPr>
              <w:t>に</w:t>
            </w:r>
            <w:r w:rsidR="00F274D7">
              <w:rPr>
                <w:rFonts w:ascii="ＭＳ 明朝" w:eastAsia="ＭＳ 明朝" w:hAnsi="ＭＳ 明朝" w:hint="eastAsia"/>
                <w:sz w:val="22"/>
              </w:rPr>
              <w:t>まとめ</w:t>
            </w:r>
            <w:r w:rsidR="00286ABD">
              <w:rPr>
                <w:rFonts w:ascii="ＭＳ 明朝" w:eastAsia="ＭＳ 明朝" w:hAnsi="ＭＳ 明朝" w:hint="eastAsia"/>
                <w:sz w:val="22"/>
              </w:rPr>
              <w:t>る。</w:t>
            </w:r>
          </w:p>
          <w:p w14:paraId="065A75E1" w14:textId="611CB745" w:rsidR="001D172B" w:rsidRDefault="00286ABD" w:rsidP="00F274D7">
            <w:pPr>
              <w:ind w:left="440" w:hangingChars="200" w:hanging="440"/>
              <w:rPr>
                <w:rFonts w:ascii="ＭＳ 明朝" w:eastAsia="ＭＳ 明朝" w:hAnsi="ＭＳ 明朝"/>
                <w:sz w:val="22"/>
              </w:rPr>
            </w:pPr>
            <w:r>
              <w:rPr>
                <w:rFonts w:ascii="ＭＳ 明朝" w:eastAsia="ＭＳ 明朝" w:hAnsi="ＭＳ 明朝" w:hint="eastAsia"/>
                <w:sz w:val="22"/>
              </w:rPr>
              <w:t>[T1]記入した</w:t>
            </w:r>
            <w:r w:rsidR="006D388A" w:rsidRPr="004D16E1">
              <w:rPr>
                <w:rFonts w:ascii="ＭＳ 明朝" w:eastAsia="ＭＳ 明朝" w:hAnsi="ＭＳ 明朝" w:hint="eastAsia"/>
                <w:sz w:val="22"/>
              </w:rPr>
              <w:t>ふ</w:t>
            </w:r>
            <w:r w:rsidRPr="004D16E1">
              <w:rPr>
                <w:rFonts w:ascii="ＭＳ 明朝" w:eastAsia="ＭＳ 明朝" w:hAnsi="ＭＳ 明朝" w:hint="eastAsia"/>
                <w:sz w:val="22"/>
              </w:rPr>
              <w:t>り</w:t>
            </w:r>
            <w:r w:rsidR="006D388A" w:rsidRPr="004D16E1">
              <w:rPr>
                <w:rFonts w:ascii="ＭＳ 明朝" w:eastAsia="ＭＳ 明朝" w:hAnsi="ＭＳ 明朝" w:hint="eastAsia"/>
                <w:sz w:val="22"/>
              </w:rPr>
              <w:t>かえ</w:t>
            </w:r>
            <w:r w:rsidRPr="004D16E1">
              <w:rPr>
                <w:rFonts w:ascii="ＭＳ 明朝" w:eastAsia="ＭＳ 明朝" w:hAnsi="ＭＳ 明朝" w:hint="eastAsia"/>
                <w:sz w:val="22"/>
              </w:rPr>
              <w:t>り</w:t>
            </w:r>
            <w:r>
              <w:rPr>
                <w:rFonts w:ascii="ＭＳ 明朝" w:eastAsia="ＭＳ 明朝" w:hAnsi="ＭＳ 明朝" w:hint="eastAsia"/>
                <w:sz w:val="22"/>
              </w:rPr>
              <w:t>の内容を</w:t>
            </w:r>
            <w:r w:rsidR="00F274D7">
              <w:rPr>
                <w:rFonts w:ascii="ＭＳ 明朝" w:eastAsia="ＭＳ 明朝" w:hAnsi="ＭＳ 明朝" w:hint="eastAsia"/>
                <w:sz w:val="22"/>
              </w:rPr>
              <w:t>ペアで</w:t>
            </w:r>
            <w:r>
              <w:rPr>
                <w:rFonts w:ascii="ＭＳ 明朝" w:eastAsia="ＭＳ 明朝" w:hAnsi="ＭＳ 明朝" w:hint="eastAsia"/>
                <w:sz w:val="22"/>
              </w:rPr>
              <w:t xml:space="preserve">　</w:t>
            </w:r>
            <w:r w:rsidR="00F274D7">
              <w:rPr>
                <w:rFonts w:ascii="ＭＳ 明朝" w:eastAsia="ＭＳ 明朝" w:hAnsi="ＭＳ 明朝" w:hint="eastAsia"/>
                <w:sz w:val="22"/>
              </w:rPr>
              <w:t>共有する。</w:t>
            </w:r>
          </w:p>
        </w:tc>
        <w:tc>
          <w:tcPr>
            <w:tcW w:w="4323" w:type="dxa"/>
            <w:tcBorders>
              <w:bottom w:val="single" w:sz="8" w:space="0" w:color="auto"/>
              <w:right w:val="single" w:sz="8" w:space="0" w:color="auto"/>
            </w:tcBorders>
          </w:tcPr>
          <w:p w14:paraId="065A75E2" w14:textId="1249647B" w:rsidR="001D172B" w:rsidRDefault="00006F4B" w:rsidP="00EC1510">
            <w:pPr>
              <w:ind w:left="220" w:hangingChars="100" w:hanging="220"/>
              <w:rPr>
                <w:rFonts w:ascii="ＭＳ 明朝" w:eastAsia="ＭＳ 明朝" w:hAnsi="ＭＳ 明朝"/>
                <w:sz w:val="22"/>
              </w:rPr>
            </w:pPr>
            <w:r>
              <w:rPr>
                <w:rFonts w:ascii="ＭＳ 明朝" w:eastAsia="ＭＳ 明朝" w:hAnsi="ＭＳ 明朝" w:hint="eastAsia"/>
                <w:sz w:val="22"/>
              </w:rPr>
              <w:t>○</w:t>
            </w:r>
            <w:r w:rsidR="004D30D1">
              <w:rPr>
                <w:rFonts w:ascii="ＭＳ 明朝" w:eastAsia="ＭＳ 明朝" w:hAnsi="ＭＳ 明朝" w:hint="eastAsia"/>
                <w:sz w:val="22"/>
              </w:rPr>
              <w:t>とうもろこしのように、食料として利用されるだけでなく、家畜の飼料やエネルギーの原料など、様々な用途に利用できる食物が注目されており、食物には無限の可能性があることに気づかせたい。</w:t>
            </w:r>
          </w:p>
        </w:tc>
      </w:tr>
    </w:tbl>
    <w:p w14:paraId="065A75E5" w14:textId="2AC31D70" w:rsidR="0093420F" w:rsidRDefault="0093420F">
      <w:pPr>
        <w:rPr>
          <w:rFonts w:ascii="ＭＳ 明朝" w:eastAsia="ＭＳ 明朝" w:hAnsi="ＭＳ 明朝"/>
          <w:sz w:val="22"/>
        </w:rPr>
      </w:pPr>
    </w:p>
    <w:p w14:paraId="00F4F827" w14:textId="2BD508B8" w:rsidR="00084647" w:rsidRPr="007F6549" w:rsidRDefault="002D69C2" w:rsidP="00084647">
      <w:pPr>
        <w:rPr>
          <w:rFonts w:ascii="ＭＳ 明朝" w:eastAsia="ＭＳ 明朝" w:hAnsi="ＭＳ 明朝"/>
          <w:b/>
          <w:sz w:val="22"/>
          <w:u w:val="single"/>
        </w:rPr>
      </w:pPr>
      <w:r>
        <w:rPr>
          <w:rFonts w:ascii="ＭＳ 明朝" w:eastAsia="ＭＳ 明朝" w:hAnsi="ＭＳ 明朝" w:hint="eastAsia"/>
          <w:b/>
          <w:sz w:val="22"/>
          <w:u w:val="single"/>
        </w:rPr>
        <w:t>７</w:t>
      </w:r>
      <w:r w:rsidR="00084647" w:rsidRPr="007F6549">
        <w:rPr>
          <w:rFonts w:ascii="ＭＳ 明朝" w:eastAsia="ＭＳ 明朝" w:hAnsi="ＭＳ 明朝" w:hint="eastAsia"/>
          <w:b/>
          <w:sz w:val="22"/>
          <w:u w:val="single"/>
        </w:rPr>
        <w:t>．</w:t>
      </w:r>
      <w:r w:rsidR="00084647">
        <w:rPr>
          <w:rFonts w:ascii="ＭＳ 明朝" w:eastAsia="ＭＳ 明朝" w:hAnsi="ＭＳ 明朝" w:hint="eastAsia"/>
          <w:b/>
          <w:sz w:val="22"/>
          <w:u w:val="single"/>
        </w:rPr>
        <w:t>準備物</w:t>
      </w:r>
      <w:bookmarkStart w:id="0" w:name="_GoBack"/>
      <w:bookmarkEnd w:id="0"/>
    </w:p>
    <w:p w14:paraId="1A4D23BD" w14:textId="63D32DC9" w:rsidR="00084647" w:rsidRDefault="00084647">
      <w:pPr>
        <w:rPr>
          <w:rFonts w:ascii="ＭＳ 明朝" w:eastAsia="ＭＳ 明朝" w:hAnsi="ＭＳ 明朝"/>
          <w:sz w:val="22"/>
        </w:rPr>
      </w:pPr>
      <w:r>
        <w:rPr>
          <w:rFonts w:ascii="ＭＳ 明朝" w:eastAsia="ＭＳ 明朝" w:hAnsi="ＭＳ 明朝" w:hint="eastAsia"/>
          <w:sz w:val="22"/>
        </w:rPr>
        <w:t xml:space="preserve">　　・教科書　・ワークシート（兼 </w:t>
      </w:r>
      <w:r w:rsidRPr="006D388A">
        <w:rPr>
          <w:rFonts w:ascii="ＭＳ 明朝" w:eastAsia="ＭＳ 明朝" w:hAnsi="ＭＳ 明朝" w:hint="eastAsia"/>
          <w:sz w:val="22"/>
        </w:rPr>
        <w:t>ふりかえり</w:t>
      </w:r>
      <w:r>
        <w:rPr>
          <w:rFonts w:ascii="ＭＳ 明朝" w:eastAsia="ＭＳ 明朝" w:hAnsi="ＭＳ 明朝" w:hint="eastAsia"/>
          <w:sz w:val="22"/>
        </w:rPr>
        <w:t>シート）　・タブレット端末　・スクリーン</w:t>
      </w:r>
    </w:p>
    <w:p w14:paraId="45AC603E" w14:textId="58C618D0" w:rsidR="00084647" w:rsidRPr="00286ABD" w:rsidRDefault="00084647" w:rsidP="004B77C3">
      <w:pPr>
        <w:jc w:val="left"/>
        <w:rPr>
          <w:rFonts w:ascii="ＭＳ 明朝" w:eastAsia="ＭＳ 明朝" w:hAnsi="ＭＳ 明朝"/>
          <w:sz w:val="22"/>
        </w:rPr>
      </w:pPr>
      <w:r>
        <w:rPr>
          <w:rFonts w:ascii="ＭＳ 明朝" w:eastAsia="ＭＳ 明朝" w:hAnsi="ＭＳ 明朝" w:hint="eastAsia"/>
          <w:sz w:val="22"/>
        </w:rPr>
        <w:t xml:space="preserve">　　・プロジェクター　・パワーポイント提示資料</w:t>
      </w:r>
    </w:p>
    <w:sectPr w:rsidR="00084647" w:rsidRPr="00286ABD" w:rsidSect="00312260">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32A0B" w14:textId="77777777" w:rsidR="003F6B33" w:rsidRDefault="003F6B33" w:rsidP="003659D9">
      <w:r>
        <w:separator/>
      </w:r>
    </w:p>
  </w:endnote>
  <w:endnote w:type="continuationSeparator" w:id="0">
    <w:p w14:paraId="4577DC25" w14:textId="77777777" w:rsidR="003F6B33" w:rsidRDefault="003F6B33" w:rsidP="0036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2FE4" w14:textId="77777777" w:rsidR="00673623" w:rsidRDefault="0067362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8B72" w14:textId="77777777" w:rsidR="00673623" w:rsidRDefault="0067362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817C" w14:textId="77777777" w:rsidR="00673623" w:rsidRDefault="006736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71C87" w14:textId="77777777" w:rsidR="003F6B33" w:rsidRDefault="003F6B33" w:rsidP="003659D9">
      <w:r>
        <w:separator/>
      </w:r>
    </w:p>
  </w:footnote>
  <w:footnote w:type="continuationSeparator" w:id="0">
    <w:p w14:paraId="718BDF38" w14:textId="77777777" w:rsidR="003F6B33" w:rsidRDefault="003F6B33" w:rsidP="0036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2C7F4" w14:textId="77777777" w:rsidR="00673623" w:rsidRDefault="0067362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C83B" w14:textId="77777777" w:rsidR="00673623" w:rsidRDefault="0067362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709E3" w14:textId="77777777" w:rsidR="00673623" w:rsidRDefault="0067362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B4"/>
    <w:rsid w:val="00006F4B"/>
    <w:rsid w:val="00016DF0"/>
    <w:rsid w:val="00084647"/>
    <w:rsid w:val="000D3001"/>
    <w:rsid w:val="00167820"/>
    <w:rsid w:val="001D172B"/>
    <w:rsid w:val="00286ABD"/>
    <w:rsid w:val="002D69C2"/>
    <w:rsid w:val="00312260"/>
    <w:rsid w:val="003521B1"/>
    <w:rsid w:val="003659D9"/>
    <w:rsid w:val="003F6B33"/>
    <w:rsid w:val="00415D58"/>
    <w:rsid w:val="00452726"/>
    <w:rsid w:val="004B77C3"/>
    <w:rsid w:val="004D16E1"/>
    <w:rsid w:val="004D30D1"/>
    <w:rsid w:val="005A1BC7"/>
    <w:rsid w:val="00673623"/>
    <w:rsid w:val="006D388A"/>
    <w:rsid w:val="006F6559"/>
    <w:rsid w:val="007F6549"/>
    <w:rsid w:val="0093420F"/>
    <w:rsid w:val="009E3305"/>
    <w:rsid w:val="00B23976"/>
    <w:rsid w:val="00BC7905"/>
    <w:rsid w:val="00BF1046"/>
    <w:rsid w:val="00E0033C"/>
    <w:rsid w:val="00E064B4"/>
    <w:rsid w:val="00E82732"/>
    <w:rsid w:val="00EC1510"/>
    <w:rsid w:val="00EF29E3"/>
    <w:rsid w:val="00F274D7"/>
    <w:rsid w:val="00F97319"/>
    <w:rsid w:val="00FF1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5A75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65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6559"/>
    <w:rPr>
      <w:rFonts w:asciiTheme="majorHAnsi" w:eastAsiaTheme="majorEastAsia" w:hAnsiTheme="majorHAnsi" w:cstheme="majorBidi"/>
      <w:sz w:val="18"/>
      <w:szCs w:val="18"/>
    </w:rPr>
  </w:style>
  <w:style w:type="paragraph" w:styleId="a6">
    <w:name w:val="header"/>
    <w:basedOn w:val="a"/>
    <w:link w:val="a7"/>
    <w:uiPriority w:val="99"/>
    <w:unhideWhenUsed/>
    <w:rsid w:val="003659D9"/>
    <w:pPr>
      <w:tabs>
        <w:tab w:val="center" w:pos="4252"/>
        <w:tab w:val="right" w:pos="8504"/>
      </w:tabs>
      <w:snapToGrid w:val="0"/>
    </w:pPr>
  </w:style>
  <w:style w:type="character" w:customStyle="1" w:styleId="a7">
    <w:name w:val="ヘッダー (文字)"/>
    <w:basedOn w:val="a0"/>
    <w:link w:val="a6"/>
    <w:uiPriority w:val="99"/>
    <w:rsid w:val="003659D9"/>
  </w:style>
  <w:style w:type="paragraph" w:styleId="a8">
    <w:name w:val="footer"/>
    <w:basedOn w:val="a"/>
    <w:link w:val="a9"/>
    <w:uiPriority w:val="99"/>
    <w:unhideWhenUsed/>
    <w:rsid w:val="003659D9"/>
    <w:pPr>
      <w:tabs>
        <w:tab w:val="center" w:pos="4252"/>
        <w:tab w:val="right" w:pos="8504"/>
      </w:tabs>
      <w:snapToGrid w:val="0"/>
    </w:pPr>
  </w:style>
  <w:style w:type="character" w:customStyle="1" w:styleId="a9">
    <w:name w:val="フッター (文字)"/>
    <w:basedOn w:val="a0"/>
    <w:link w:val="a8"/>
    <w:uiPriority w:val="99"/>
    <w:rsid w:val="00365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2022-03-15T05:41:00Z</dcterms:created>
  <dcterms:modified xsi:type="dcterms:W3CDTF">2022-03-15T05:41:00Z</dcterms:modified>
</cp:coreProperties>
</file>