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1072" behindDoc="0" locked="0" layoutInCell="1" allowOverlap="1" wp14:anchorId="361CE053" wp14:editId="0CD68F8C">
                <wp:simplePos x="0" y="0"/>
                <wp:positionH relativeFrom="column">
                  <wp:posOffset>85725</wp:posOffset>
                </wp:positionH>
                <wp:positionV relativeFrom="paragraph">
                  <wp:posOffset>0</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F569C2" w:rsidRPr="00F569C2" w:rsidRDefault="00254449" w:rsidP="00F569C2">
                            <w:pPr>
                              <w:jc w:val="center"/>
                              <w:rPr>
                                <w:rFonts w:ascii="HG丸ｺﾞｼｯｸM-PRO" w:eastAsia="HG丸ｺﾞｼｯｸM-PRO" w:hAnsi="HG丸ｺﾞｼｯｸM-PRO"/>
                                <w:b/>
                                <w:sz w:val="40"/>
                                <w:szCs w:val="40"/>
                              </w:rPr>
                            </w:pPr>
                            <w:r w:rsidRPr="00D04169">
                              <w:rPr>
                                <w:rFonts w:ascii="HG丸ｺﾞｼｯｸM-PRO" w:eastAsia="HG丸ｺﾞｼｯｸM-PRO" w:hAnsi="HG丸ｺﾞｼｯｸM-PRO" w:hint="eastAsia"/>
                                <w:b/>
                                <w:spacing w:val="1"/>
                                <w:w w:val="96"/>
                                <w:kern w:val="0"/>
                                <w:sz w:val="40"/>
                                <w:szCs w:val="40"/>
                                <w:fitText w:val="9648" w:id="1817340416"/>
                              </w:rPr>
                              <w:t>羽曳野</w:t>
                            </w:r>
                            <w:r w:rsidR="00B400C5" w:rsidRPr="00D04169">
                              <w:rPr>
                                <w:rFonts w:ascii="HG丸ｺﾞｼｯｸM-PRO" w:eastAsia="HG丸ｺﾞｼｯｸM-PRO" w:hAnsi="HG丸ｺﾞｼｯｸM-PRO" w:hint="eastAsia"/>
                                <w:b/>
                                <w:spacing w:val="1"/>
                                <w:w w:val="96"/>
                                <w:kern w:val="0"/>
                                <w:sz w:val="40"/>
                                <w:szCs w:val="40"/>
                                <w:fitText w:val="9648" w:id="1817340416"/>
                              </w:rPr>
                              <w:t>市立</w:t>
                            </w:r>
                            <w:r w:rsidRPr="00D04169">
                              <w:rPr>
                                <w:rFonts w:ascii="HG丸ｺﾞｼｯｸM-PRO" w:eastAsia="HG丸ｺﾞｼｯｸM-PRO" w:hAnsi="HG丸ｺﾞｼｯｸM-PRO" w:hint="eastAsia"/>
                                <w:b/>
                                <w:spacing w:val="1"/>
                                <w:w w:val="96"/>
                                <w:kern w:val="0"/>
                                <w:sz w:val="40"/>
                                <w:szCs w:val="40"/>
                                <w:fitText w:val="9648" w:id="1817340416"/>
                              </w:rPr>
                              <w:t>高鷲南</w:t>
                            </w:r>
                            <w:r w:rsidR="00915046" w:rsidRPr="00D04169">
                              <w:rPr>
                                <w:rFonts w:ascii="HG丸ｺﾞｼｯｸM-PRO" w:eastAsia="HG丸ｺﾞｼｯｸM-PRO" w:hAnsi="HG丸ｺﾞｼｯｸM-PRO" w:hint="eastAsia"/>
                                <w:b/>
                                <w:spacing w:val="1"/>
                                <w:w w:val="96"/>
                                <w:kern w:val="0"/>
                                <w:sz w:val="40"/>
                                <w:szCs w:val="40"/>
                                <w:fitText w:val="9648" w:id="1817340416"/>
                              </w:rPr>
                              <w:t>中</w:t>
                            </w:r>
                            <w:r w:rsidR="00F569C2" w:rsidRPr="00D04169">
                              <w:rPr>
                                <w:rFonts w:ascii="HG丸ｺﾞｼｯｸM-PRO" w:eastAsia="HG丸ｺﾞｼｯｸM-PRO" w:hAnsi="HG丸ｺﾞｼｯｸM-PRO" w:hint="eastAsia"/>
                                <w:b/>
                                <w:spacing w:val="1"/>
                                <w:w w:val="96"/>
                                <w:kern w:val="0"/>
                                <w:sz w:val="40"/>
                                <w:szCs w:val="40"/>
                                <w:fitText w:val="9648" w:id="1817340416"/>
                              </w:rPr>
                              <w:t>学校</w:t>
                            </w:r>
                            <w:r w:rsidR="00EB5409" w:rsidRPr="00D04169">
                              <w:rPr>
                                <w:rFonts w:ascii="HG丸ｺﾞｼｯｸM-PRO" w:eastAsia="HG丸ｺﾞｼｯｸM-PRO" w:hAnsi="HG丸ｺﾞｼｯｸM-PRO" w:hint="eastAsia"/>
                                <w:b/>
                                <w:spacing w:val="1"/>
                                <w:w w:val="96"/>
                                <w:kern w:val="0"/>
                                <w:sz w:val="40"/>
                                <w:szCs w:val="40"/>
                                <w:fitText w:val="9648" w:id="1817340416"/>
                              </w:rPr>
                              <w:t>で</w:t>
                            </w:r>
                            <w:r w:rsidR="00F569C2" w:rsidRPr="00D04169">
                              <w:rPr>
                                <w:rFonts w:ascii="HG丸ｺﾞｼｯｸM-PRO" w:eastAsia="HG丸ｺﾞｼｯｸM-PRO" w:hAnsi="HG丸ｺﾞｼｯｸM-PRO" w:hint="eastAsia"/>
                                <w:b/>
                                <w:spacing w:val="1"/>
                                <w:w w:val="96"/>
                                <w:kern w:val="0"/>
                                <w:sz w:val="40"/>
                                <w:szCs w:val="40"/>
                                <w:fitText w:val="9648" w:id="1817340416"/>
                              </w:rPr>
                              <w:t>の</w:t>
                            </w:r>
                            <w:r w:rsidR="00571DFA" w:rsidRPr="00D04169">
                              <w:rPr>
                                <w:rFonts w:ascii="HG丸ｺﾞｼｯｸM-PRO" w:eastAsia="HG丸ｺﾞｼｯｸM-PRO" w:hAnsi="HG丸ｺﾞｼｯｸM-PRO" w:hint="eastAsia"/>
                                <w:b/>
                                <w:spacing w:val="1"/>
                                <w:w w:val="96"/>
                                <w:kern w:val="0"/>
                                <w:sz w:val="40"/>
                                <w:szCs w:val="40"/>
                                <w:fitText w:val="9648" w:id="1817340416"/>
                              </w:rPr>
                              <w:t>食に関する</w:t>
                            </w:r>
                            <w:r w:rsidR="00373B42" w:rsidRPr="00D04169">
                              <w:rPr>
                                <w:rFonts w:ascii="HG丸ｺﾞｼｯｸM-PRO" w:eastAsia="HG丸ｺﾞｼｯｸM-PRO" w:hAnsi="HG丸ｺﾞｼｯｸM-PRO" w:hint="eastAsia"/>
                                <w:b/>
                                <w:spacing w:val="1"/>
                                <w:w w:val="96"/>
                                <w:kern w:val="0"/>
                                <w:sz w:val="40"/>
                                <w:szCs w:val="40"/>
                                <w:fitText w:val="9648" w:id="1817340416"/>
                              </w:rPr>
                              <w:t>取組みについ</w:t>
                            </w:r>
                            <w:r w:rsidR="00373B42" w:rsidRPr="00D04169">
                              <w:rPr>
                                <w:rFonts w:ascii="HG丸ｺﾞｼｯｸM-PRO" w:eastAsia="HG丸ｺﾞｼｯｸM-PRO" w:hAnsi="HG丸ｺﾞｼｯｸM-PRO" w:hint="eastAsia"/>
                                <w:b/>
                                <w:spacing w:val="-4"/>
                                <w:w w:val="96"/>
                                <w:kern w:val="0"/>
                                <w:sz w:val="40"/>
                                <w:szCs w:val="40"/>
                                <w:fitText w:val="9648" w:id="1817340416"/>
                              </w:rPr>
                              <w:t>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254449">
                              <w:rPr>
                                <w:rFonts w:ascii="HG丸ｺﾞｼｯｸM-PRO" w:eastAsia="HG丸ｺﾞｼｯｸM-PRO" w:hAnsi="HG丸ｺﾞｼｯｸM-PRO" w:hint="eastAsia"/>
                                <w:b/>
                                <w:color w:val="404040" w:themeColor="text1" w:themeTint="BF"/>
                                <w:sz w:val="28"/>
                                <w:szCs w:val="28"/>
                              </w:rPr>
                              <w:t>平成３０年１２月５</w:t>
                            </w:r>
                            <w:r w:rsidR="00F569C2"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61CE053" id="角丸四角形 3" o:spid="_x0000_s1026" style="position:absolute;left:0;text-align:left;margin-left:6.75pt;margin-top:0;width:513.75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" fillcolor="white [3212]" stroked="f" strokeweight="2pt">
                <v:shadow on="t" color="black" opacity="26214f" origin="-.5,-.5" offset=".74836mm,.74836mm"/>
                <v:textbox>
                  <w:txbxContent>
                    <w:p w:rsidR="00F569C2" w:rsidRPr="00F569C2" w:rsidRDefault="00254449" w:rsidP="00F569C2">
                      <w:pPr>
                        <w:jc w:val="center"/>
                        <w:rPr>
                          <w:rFonts w:ascii="HG丸ｺﾞｼｯｸM-PRO" w:eastAsia="HG丸ｺﾞｼｯｸM-PRO" w:hAnsi="HG丸ｺﾞｼｯｸM-PRO"/>
                          <w:b/>
                          <w:sz w:val="40"/>
                          <w:szCs w:val="40"/>
                        </w:rPr>
                      </w:pPr>
                      <w:r w:rsidRPr="00A50701">
                        <w:rPr>
                          <w:rFonts w:ascii="HG丸ｺﾞｼｯｸM-PRO" w:eastAsia="HG丸ｺﾞｼｯｸM-PRO" w:hAnsi="HG丸ｺﾞｼｯｸM-PRO" w:hint="eastAsia"/>
                          <w:b/>
                          <w:spacing w:val="1"/>
                          <w:w w:val="96"/>
                          <w:kern w:val="0"/>
                          <w:sz w:val="40"/>
                          <w:szCs w:val="40"/>
                          <w:fitText w:val="9648" w:id="1817340416"/>
                        </w:rPr>
                        <w:t>羽曳野</w:t>
                      </w:r>
                      <w:r w:rsidR="00B400C5" w:rsidRPr="00A50701">
                        <w:rPr>
                          <w:rFonts w:ascii="HG丸ｺﾞｼｯｸM-PRO" w:eastAsia="HG丸ｺﾞｼｯｸM-PRO" w:hAnsi="HG丸ｺﾞｼｯｸM-PRO" w:hint="eastAsia"/>
                          <w:b/>
                          <w:spacing w:val="1"/>
                          <w:w w:val="96"/>
                          <w:kern w:val="0"/>
                          <w:sz w:val="40"/>
                          <w:szCs w:val="40"/>
                          <w:fitText w:val="9648" w:id="1817340416"/>
                        </w:rPr>
                        <w:t>市立</w:t>
                      </w:r>
                      <w:r w:rsidRPr="00A50701">
                        <w:rPr>
                          <w:rFonts w:ascii="HG丸ｺﾞｼｯｸM-PRO" w:eastAsia="HG丸ｺﾞｼｯｸM-PRO" w:hAnsi="HG丸ｺﾞｼｯｸM-PRO" w:hint="eastAsia"/>
                          <w:b/>
                          <w:spacing w:val="1"/>
                          <w:w w:val="96"/>
                          <w:kern w:val="0"/>
                          <w:sz w:val="40"/>
                          <w:szCs w:val="40"/>
                          <w:fitText w:val="9648" w:id="1817340416"/>
                        </w:rPr>
                        <w:t>高鷲南</w:t>
                      </w:r>
                      <w:r w:rsidR="00915046" w:rsidRPr="00A50701">
                        <w:rPr>
                          <w:rFonts w:ascii="HG丸ｺﾞｼｯｸM-PRO" w:eastAsia="HG丸ｺﾞｼｯｸM-PRO" w:hAnsi="HG丸ｺﾞｼｯｸM-PRO" w:hint="eastAsia"/>
                          <w:b/>
                          <w:spacing w:val="1"/>
                          <w:w w:val="96"/>
                          <w:kern w:val="0"/>
                          <w:sz w:val="40"/>
                          <w:szCs w:val="40"/>
                          <w:fitText w:val="9648" w:id="1817340416"/>
                        </w:rPr>
                        <w:t>中</w:t>
                      </w:r>
                      <w:r w:rsidR="00F569C2" w:rsidRPr="00A50701">
                        <w:rPr>
                          <w:rFonts w:ascii="HG丸ｺﾞｼｯｸM-PRO" w:eastAsia="HG丸ｺﾞｼｯｸM-PRO" w:hAnsi="HG丸ｺﾞｼｯｸM-PRO" w:hint="eastAsia"/>
                          <w:b/>
                          <w:spacing w:val="1"/>
                          <w:w w:val="96"/>
                          <w:kern w:val="0"/>
                          <w:sz w:val="40"/>
                          <w:szCs w:val="40"/>
                          <w:fitText w:val="9648" w:id="1817340416"/>
                        </w:rPr>
                        <w:t>学校</w:t>
                      </w:r>
                      <w:r w:rsidR="00EB5409" w:rsidRPr="00A50701">
                        <w:rPr>
                          <w:rFonts w:ascii="HG丸ｺﾞｼｯｸM-PRO" w:eastAsia="HG丸ｺﾞｼｯｸM-PRO" w:hAnsi="HG丸ｺﾞｼｯｸM-PRO" w:hint="eastAsia"/>
                          <w:b/>
                          <w:spacing w:val="1"/>
                          <w:w w:val="96"/>
                          <w:kern w:val="0"/>
                          <w:sz w:val="40"/>
                          <w:szCs w:val="40"/>
                          <w:fitText w:val="9648" w:id="1817340416"/>
                        </w:rPr>
                        <w:t>で</w:t>
                      </w:r>
                      <w:r w:rsidR="00F569C2" w:rsidRPr="00A50701">
                        <w:rPr>
                          <w:rFonts w:ascii="HG丸ｺﾞｼｯｸM-PRO" w:eastAsia="HG丸ｺﾞｼｯｸM-PRO" w:hAnsi="HG丸ｺﾞｼｯｸM-PRO" w:hint="eastAsia"/>
                          <w:b/>
                          <w:spacing w:val="1"/>
                          <w:w w:val="96"/>
                          <w:kern w:val="0"/>
                          <w:sz w:val="40"/>
                          <w:szCs w:val="40"/>
                          <w:fitText w:val="9648" w:id="1817340416"/>
                        </w:rPr>
                        <w:t>の</w:t>
                      </w:r>
                      <w:r w:rsidR="00571DFA" w:rsidRPr="00A50701">
                        <w:rPr>
                          <w:rFonts w:ascii="HG丸ｺﾞｼｯｸM-PRO" w:eastAsia="HG丸ｺﾞｼｯｸM-PRO" w:hAnsi="HG丸ｺﾞｼｯｸM-PRO" w:hint="eastAsia"/>
                          <w:b/>
                          <w:spacing w:val="1"/>
                          <w:w w:val="96"/>
                          <w:kern w:val="0"/>
                          <w:sz w:val="40"/>
                          <w:szCs w:val="40"/>
                          <w:fitText w:val="9648" w:id="1817340416"/>
                        </w:rPr>
                        <w:t>食に関する</w:t>
                      </w:r>
                      <w:r w:rsidR="00373B42" w:rsidRPr="00A50701">
                        <w:rPr>
                          <w:rFonts w:ascii="HG丸ｺﾞｼｯｸM-PRO" w:eastAsia="HG丸ｺﾞｼｯｸM-PRO" w:hAnsi="HG丸ｺﾞｼｯｸM-PRO" w:hint="eastAsia"/>
                          <w:b/>
                          <w:spacing w:val="1"/>
                          <w:w w:val="96"/>
                          <w:kern w:val="0"/>
                          <w:sz w:val="40"/>
                          <w:szCs w:val="40"/>
                          <w:fitText w:val="9648" w:id="1817340416"/>
                        </w:rPr>
                        <w:t>取組みについ</w:t>
                      </w:r>
                      <w:r w:rsidR="00373B42" w:rsidRPr="00A50701">
                        <w:rPr>
                          <w:rFonts w:ascii="HG丸ｺﾞｼｯｸM-PRO" w:eastAsia="HG丸ｺﾞｼｯｸM-PRO" w:hAnsi="HG丸ｺﾞｼｯｸM-PRO" w:hint="eastAsia"/>
                          <w:b/>
                          <w:spacing w:val="-10"/>
                          <w:w w:val="96"/>
                          <w:kern w:val="0"/>
                          <w:sz w:val="40"/>
                          <w:szCs w:val="40"/>
                          <w:fitText w:val="9648" w:id="1817340416"/>
                        </w:rPr>
                        <w:t>て</w:t>
                      </w:r>
                    </w:p>
                    <w:p w:rsidR="00F569C2" w:rsidRPr="00F569C2" w:rsidRDefault="00373B42" w:rsidP="00F569C2">
                      <w:pPr>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254449">
                        <w:rPr>
                          <w:rFonts w:ascii="HG丸ｺﾞｼｯｸM-PRO" w:eastAsia="HG丸ｺﾞｼｯｸM-PRO" w:hAnsi="HG丸ｺﾞｼｯｸM-PRO" w:hint="eastAsia"/>
                          <w:b/>
                          <w:color w:val="404040" w:themeColor="text1" w:themeTint="BF"/>
                          <w:sz w:val="28"/>
                          <w:szCs w:val="28"/>
                        </w:rPr>
                        <w:t>平成３０年１２月５</w:t>
                      </w:r>
                      <w:r w:rsidR="00F569C2"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1863FD" w:rsidRPr="001863FD" w:rsidRDefault="001863FD">
      <w:pPr>
        <w:rPr>
          <w:rFonts w:ascii="HG丸ｺﾞｼｯｸM-PRO" w:eastAsia="HG丸ｺﾞｼｯｸM-PRO" w:hAnsi="HG丸ｺﾞｼｯｸM-PRO"/>
          <w:sz w:val="16"/>
          <w:szCs w:val="16"/>
        </w:rPr>
      </w:pPr>
    </w:p>
    <w:p w:rsidR="00FD7934" w:rsidRDefault="00B466DE" w:rsidP="0085774B">
      <w:pPr>
        <w:spacing w:line="360" w:lineRule="auto"/>
        <w:ind w:firstLineChars="100" w:firstLine="240"/>
        <w:rPr>
          <w:rFonts w:ascii="HG丸ｺﾞｼｯｸM-PRO" w:eastAsia="HG丸ｺﾞｼｯｸM-PRO" w:hAnsi="HG丸ｺﾞｼｯｸM-PRO"/>
          <w:sz w:val="24"/>
          <w:szCs w:val="24"/>
        </w:rPr>
      </w:pPr>
      <w:r w:rsidRPr="00B466DE">
        <w:rPr>
          <w:rFonts w:ascii="HG丸ｺﾞｼｯｸM-PRO" w:eastAsia="HG丸ｺﾞｼｯｸM-PRO" w:hAnsi="HG丸ｺﾞｼｯｸM-PRO" w:hint="eastAsia"/>
          <w:sz w:val="24"/>
          <w:szCs w:val="24"/>
        </w:rPr>
        <w:t>12月5日、羽曳野市立高鷲南中学校を訪問しました。同校では、陸上部の中学生が校区内の小学校や幼稚園で、直接子どもたちに正しい走り方の指導を行うなどの</w:t>
      </w:r>
      <w:r w:rsidR="00474F0E">
        <w:rPr>
          <w:rFonts w:ascii="HG丸ｺﾞｼｯｸM-PRO" w:eastAsia="HG丸ｺﾞｼｯｸM-PRO" w:hAnsi="HG丸ｺﾞｼｯｸM-PRO" w:hint="eastAsia"/>
          <w:sz w:val="24"/>
          <w:szCs w:val="24"/>
        </w:rPr>
        <w:t>学校を越え</w:t>
      </w:r>
      <w:bookmarkStart w:id="0" w:name="_GoBack"/>
      <w:bookmarkEnd w:id="0"/>
      <w:r w:rsidR="00474F0E">
        <w:rPr>
          <w:rFonts w:ascii="HG丸ｺﾞｼｯｸM-PRO" w:eastAsia="HG丸ｺﾞｼｯｸM-PRO" w:hAnsi="HG丸ｺﾞｼｯｸM-PRO" w:hint="eastAsia"/>
          <w:sz w:val="24"/>
          <w:szCs w:val="24"/>
        </w:rPr>
        <w:t>た</w:t>
      </w:r>
      <w:r w:rsidRPr="00B466DE">
        <w:rPr>
          <w:rFonts w:ascii="HG丸ｺﾞｼｯｸM-PRO" w:eastAsia="HG丸ｺﾞｼｯｸM-PRO" w:hAnsi="HG丸ｺﾞｼｯｸM-PRO" w:hint="eastAsia"/>
          <w:sz w:val="24"/>
          <w:szCs w:val="24"/>
        </w:rPr>
        <w:t>交流が盛んに行われています。</w:t>
      </w:r>
    </w:p>
    <w:p w:rsidR="00FD7934" w:rsidRDefault="00FD7934" w:rsidP="00CD3DC7">
      <w:pPr>
        <w:spacing w:line="300" w:lineRule="auto"/>
        <w:ind w:firstLineChars="100" w:firstLine="360"/>
        <w:rPr>
          <w:rFonts w:ascii="HG丸ｺﾞｼｯｸM-PRO" w:eastAsia="HG丸ｺﾞｼｯｸM-PRO" w:hAnsi="HG丸ｺﾞｼｯｸM-PRO"/>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04169">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教科と関連した食に関する授業の取組み</w:t>
      </w:r>
    </w:p>
    <w:p w:rsidR="00B466DE" w:rsidRPr="00B466DE" w:rsidRDefault="00DD344E" w:rsidP="007B39A6">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5168" behindDoc="0" locked="0" layoutInCell="1" allowOverlap="1">
            <wp:simplePos x="0" y="0"/>
            <wp:positionH relativeFrom="column">
              <wp:posOffset>-28575</wp:posOffset>
            </wp:positionH>
            <wp:positionV relativeFrom="paragraph">
              <wp:posOffset>59055</wp:posOffset>
            </wp:positionV>
            <wp:extent cx="1671320" cy="1253490"/>
            <wp:effectExtent l="19050" t="19050" r="24130" b="2286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2688.JPG"/>
                    <pic:cNvPicPr/>
                  </pic:nvPicPr>
                  <pic:blipFill>
                    <a:blip r:embed="rId6" cstate="screen">
                      <a:extLst>
                        <a:ext uri="{28A0092B-C50C-407E-A947-70E740481C1C}">
                          <a14:useLocalDpi xmlns:a14="http://schemas.microsoft.com/office/drawing/2010/main"/>
                        </a:ext>
                      </a:extLst>
                    </a:blip>
                    <a:stretch>
                      <a:fillRect/>
                    </a:stretch>
                  </pic:blipFill>
                  <pic:spPr>
                    <a:xfrm>
                      <a:off x="0" y="0"/>
                      <a:ext cx="1671320" cy="1253490"/>
                    </a:xfrm>
                    <a:prstGeom prst="rect">
                      <a:avLst/>
                    </a:prstGeom>
                    <a:ln>
                      <a:solidFill>
                        <a:schemeClr val="tx1"/>
                      </a:solidFill>
                    </a:ln>
                  </pic:spPr>
                </pic:pic>
              </a:graphicData>
            </a:graphic>
          </wp:anchor>
        </w:drawing>
      </w:r>
      <w:r w:rsidR="00B466DE" w:rsidRPr="00B466DE">
        <w:rPr>
          <w:rFonts w:ascii="HG丸ｺﾞｼｯｸM-PRO" w:eastAsia="HG丸ｺﾞｼｯｸM-PRO" w:hAnsi="HG丸ｺﾞｼｯｸM-PRO" w:hint="eastAsia"/>
          <w:sz w:val="24"/>
          <w:szCs w:val="24"/>
        </w:rPr>
        <w:t>当日は、社会科</w:t>
      </w:r>
      <w:r w:rsidR="00474F0E">
        <w:rPr>
          <w:rFonts w:ascii="HG丸ｺﾞｼｯｸM-PRO" w:eastAsia="HG丸ｺﾞｼｯｸM-PRO" w:hAnsi="HG丸ｺﾞｼｯｸM-PRO" w:hint="eastAsia"/>
          <w:sz w:val="24"/>
          <w:szCs w:val="24"/>
        </w:rPr>
        <w:t>地理</w:t>
      </w:r>
      <w:r w:rsidR="00B466DE" w:rsidRPr="00B466DE">
        <w:rPr>
          <w:rFonts w:ascii="HG丸ｺﾞｼｯｸM-PRO" w:eastAsia="HG丸ｺﾞｼｯｸM-PRO" w:hAnsi="HG丸ｺﾞｼｯｸM-PRO" w:hint="eastAsia"/>
          <w:sz w:val="24"/>
          <w:szCs w:val="24"/>
        </w:rPr>
        <w:t>「オセアニア州」で食育の授業が行われました。まず、</w:t>
      </w:r>
      <w:r w:rsidR="00474F0E">
        <w:rPr>
          <w:rFonts w:ascii="HG丸ｺﾞｼｯｸM-PRO" w:eastAsia="HG丸ｺﾞｼｯｸM-PRO" w:hAnsi="HG丸ｺﾞｼｯｸM-PRO" w:hint="eastAsia"/>
          <w:sz w:val="24"/>
          <w:szCs w:val="24"/>
        </w:rPr>
        <w:t>以前、清掃行事の後にみんなで食べたカレーの</w:t>
      </w:r>
      <w:r w:rsidR="00B466DE" w:rsidRPr="00B466DE">
        <w:rPr>
          <w:rFonts w:ascii="HG丸ｺﾞｼｯｸM-PRO" w:eastAsia="HG丸ｺﾞｼｯｸM-PRO" w:hAnsi="HG丸ｺﾞｼｯｸM-PRO" w:hint="eastAsia"/>
          <w:sz w:val="24"/>
          <w:szCs w:val="24"/>
        </w:rPr>
        <w:t>食材（米、たまねぎ、じゃがいも、にんじん、牛肉、小麦粉、カレー粉）</w:t>
      </w:r>
      <w:r w:rsidR="007A09A7">
        <w:rPr>
          <w:rFonts w:ascii="HG丸ｺﾞｼｯｸM-PRO" w:eastAsia="HG丸ｺﾞｼｯｸM-PRO" w:hAnsi="HG丸ｺﾞｼｯｸM-PRO" w:hint="eastAsia"/>
          <w:sz w:val="24"/>
          <w:szCs w:val="24"/>
        </w:rPr>
        <w:t>を引き合いにして、</w:t>
      </w:r>
      <w:r w:rsidR="00B466DE" w:rsidRPr="00B466DE">
        <w:rPr>
          <w:rFonts w:ascii="HG丸ｺﾞｼｯｸM-PRO" w:eastAsia="HG丸ｺﾞｼｯｸM-PRO" w:hAnsi="HG丸ｺﾞｼｯｸM-PRO" w:hint="eastAsia"/>
          <w:sz w:val="24"/>
          <w:szCs w:val="24"/>
        </w:rPr>
        <w:t>「食料自給率」</w:t>
      </w:r>
      <w:r w:rsidR="007A09A7">
        <w:rPr>
          <w:rFonts w:ascii="HG丸ｺﾞｼｯｸM-PRO" w:eastAsia="HG丸ｺﾞｼｯｸM-PRO" w:hAnsi="HG丸ｺﾞｼｯｸM-PRO" w:hint="eastAsia"/>
          <w:sz w:val="24"/>
          <w:szCs w:val="24"/>
        </w:rPr>
        <w:t>を</w:t>
      </w:r>
      <w:r w:rsidR="00B466DE" w:rsidRPr="00B466DE">
        <w:rPr>
          <w:rFonts w:ascii="HG丸ｺﾞｼｯｸM-PRO" w:eastAsia="HG丸ｺﾞｼｯｸM-PRO" w:hAnsi="HG丸ｺﾞｼｯｸM-PRO" w:hint="eastAsia"/>
          <w:sz w:val="24"/>
          <w:szCs w:val="24"/>
        </w:rPr>
        <w:t>班ごとに資料を使って調べました。</w:t>
      </w:r>
      <w:r w:rsidR="007A09A7">
        <w:rPr>
          <w:rFonts w:ascii="HG丸ｺﾞｼｯｸM-PRO" w:eastAsia="HG丸ｺﾞｼｯｸM-PRO" w:hAnsi="HG丸ｺﾞｼｯｸM-PRO" w:hint="eastAsia"/>
          <w:sz w:val="24"/>
          <w:szCs w:val="24"/>
        </w:rPr>
        <w:t>その</w:t>
      </w:r>
      <w:r w:rsidR="00BA6D00">
        <w:rPr>
          <w:rFonts w:ascii="HG丸ｺﾞｼｯｸM-PRO" w:eastAsia="HG丸ｺﾞｼｯｸM-PRO" w:hAnsi="HG丸ｺﾞｼｯｸM-PRO" w:hint="eastAsia"/>
          <w:sz w:val="24"/>
          <w:szCs w:val="24"/>
        </w:rPr>
        <w:t>結果、米の食料</w:t>
      </w:r>
      <w:r w:rsidR="00B466DE" w:rsidRPr="00B466DE">
        <w:rPr>
          <w:rFonts w:ascii="HG丸ｺﾞｼｯｸM-PRO" w:eastAsia="HG丸ｺﾞｼｯｸM-PRO" w:hAnsi="HG丸ｺﾞｼｯｸM-PRO" w:hint="eastAsia"/>
          <w:sz w:val="24"/>
          <w:szCs w:val="24"/>
        </w:rPr>
        <w:t>自給率は９８％である</w:t>
      </w:r>
      <w:r w:rsidR="00474F0E">
        <w:rPr>
          <w:rFonts w:ascii="HG丸ｺﾞｼｯｸM-PRO" w:eastAsia="HG丸ｺﾞｼｯｸM-PRO" w:hAnsi="HG丸ｺﾞｼｯｸM-PRO" w:hint="eastAsia"/>
          <w:sz w:val="24"/>
          <w:szCs w:val="24"/>
        </w:rPr>
        <w:t>のに対し</w:t>
      </w:r>
      <w:r w:rsidR="00B466DE" w:rsidRPr="00B466DE">
        <w:rPr>
          <w:rFonts w:ascii="HG丸ｺﾞｼｯｸM-PRO" w:eastAsia="HG丸ｺﾞｼｯｸM-PRO" w:hAnsi="HG丸ｺﾞｼｯｸM-PRO" w:hint="eastAsia"/>
          <w:sz w:val="24"/>
          <w:szCs w:val="24"/>
        </w:rPr>
        <w:t>、米以外の食料自給率は</w:t>
      </w:r>
      <w:r w:rsidR="00474F0E">
        <w:rPr>
          <w:rFonts w:ascii="HG丸ｺﾞｼｯｸM-PRO" w:eastAsia="HG丸ｺﾞｼｯｸM-PRO" w:hAnsi="HG丸ｺﾞｼｯｸM-PRO" w:hint="eastAsia"/>
          <w:sz w:val="24"/>
          <w:szCs w:val="24"/>
        </w:rPr>
        <w:t>それほど</w:t>
      </w:r>
      <w:r w:rsidR="00B466DE" w:rsidRPr="00B466DE">
        <w:rPr>
          <w:rFonts w:ascii="HG丸ｺﾞｼｯｸM-PRO" w:eastAsia="HG丸ｺﾞｼｯｸM-PRO" w:hAnsi="HG丸ｺﾞｼｯｸM-PRO" w:hint="eastAsia"/>
          <w:sz w:val="24"/>
          <w:szCs w:val="24"/>
        </w:rPr>
        <w:t>高くなく、特に小</w:t>
      </w:r>
      <w:r w:rsidR="00474F0E">
        <w:rPr>
          <w:rFonts w:ascii="HG丸ｺﾞｼｯｸM-PRO" w:eastAsia="HG丸ｺﾞｼｯｸM-PRO" w:hAnsi="HG丸ｺﾞｼｯｸM-PRO" w:hint="eastAsia"/>
          <w:sz w:val="24"/>
          <w:szCs w:val="24"/>
        </w:rPr>
        <w:t>麦粉は</w:t>
      </w:r>
      <w:r w:rsidR="00B466DE" w:rsidRPr="00B466DE">
        <w:rPr>
          <w:rFonts w:ascii="HG丸ｺﾞｼｯｸM-PRO" w:eastAsia="HG丸ｺﾞｼｯｸM-PRO" w:hAnsi="HG丸ｺﾞｼｯｸM-PRO" w:hint="eastAsia"/>
          <w:sz w:val="24"/>
          <w:szCs w:val="24"/>
        </w:rPr>
        <w:t>１２％</w:t>
      </w:r>
      <w:r w:rsidR="00474F0E">
        <w:rPr>
          <w:rFonts w:ascii="HG丸ｺﾞｼｯｸM-PRO" w:eastAsia="HG丸ｺﾞｼｯｸM-PRO" w:hAnsi="HG丸ｺﾞｼｯｸM-PRO" w:hint="eastAsia"/>
          <w:sz w:val="24"/>
          <w:szCs w:val="24"/>
        </w:rPr>
        <w:t>であることに、生徒たち</w:t>
      </w:r>
      <w:r w:rsidR="00B466DE" w:rsidRPr="00B466DE">
        <w:rPr>
          <w:rFonts w:ascii="HG丸ｺﾞｼｯｸM-PRO" w:eastAsia="HG丸ｺﾞｼｯｸM-PRO" w:hAnsi="HG丸ｺﾞｼｯｸM-PRO" w:hint="eastAsia"/>
          <w:sz w:val="24"/>
          <w:szCs w:val="24"/>
        </w:rPr>
        <w:t>は驚いていました。</w:t>
      </w:r>
      <w:r w:rsidR="00474F0E">
        <w:rPr>
          <w:rFonts w:ascii="HG丸ｺﾞｼｯｸM-PRO" w:eastAsia="HG丸ｺﾞｼｯｸM-PRO" w:hAnsi="HG丸ｺﾞｼｯｸM-PRO" w:hint="eastAsia"/>
          <w:sz w:val="24"/>
          <w:szCs w:val="24"/>
        </w:rPr>
        <w:t>さらに、不足している食料の</w:t>
      </w:r>
      <w:r w:rsidR="00B466DE" w:rsidRPr="00B466DE">
        <w:rPr>
          <w:rFonts w:ascii="HG丸ｺﾞｼｯｸM-PRO" w:eastAsia="HG丸ｺﾞｼｯｸM-PRO" w:hAnsi="HG丸ｺﾞｼｯｸM-PRO" w:hint="eastAsia"/>
          <w:sz w:val="24"/>
          <w:szCs w:val="24"/>
        </w:rPr>
        <w:t>輸入</w:t>
      </w:r>
      <w:r w:rsidR="00474F0E">
        <w:rPr>
          <w:rFonts w:ascii="HG丸ｺﾞｼｯｸM-PRO" w:eastAsia="HG丸ｺﾞｼｯｸM-PRO" w:hAnsi="HG丸ｺﾞｼｯｸM-PRO" w:hint="eastAsia"/>
          <w:sz w:val="24"/>
          <w:szCs w:val="24"/>
        </w:rPr>
        <w:t>先について</w:t>
      </w:r>
      <w:r w:rsidR="00B466DE" w:rsidRPr="00B466DE">
        <w:rPr>
          <w:rFonts w:ascii="HG丸ｺﾞｼｯｸM-PRO" w:eastAsia="HG丸ｺﾞｼｯｸM-PRO" w:hAnsi="HG丸ｺﾞｼｯｸM-PRO" w:hint="eastAsia"/>
          <w:sz w:val="24"/>
          <w:szCs w:val="24"/>
        </w:rPr>
        <w:t>も調べ</w:t>
      </w:r>
      <w:r w:rsidR="007A09A7">
        <w:rPr>
          <w:rFonts w:ascii="HG丸ｺﾞｼｯｸM-PRO" w:eastAsia="HG丸ｺﾞｼｯｸM-PRO" w:hAnsi="HG丸ｺﾞｼｯｸM-PRO" w:hint="eastAsia"/>
          <w:sz w:val="24"/>
          <w:szCs w:val="24"/>
        </w:rPr>
        <w:t>ていくと、</w:t>
      </w:r>
      <w:r w:rsidR="00B466DE" w:rsidRPr="00B466DE">
        <w:rPr>
          <w:rFonts w:ascii="HG丸ｺﾞｼｯｸM-PRO" w:eastAsia="HG丸ｺﾞｼｯｸM-PRO" w:hAnsi="HG丸ｺﾞｼｯｸM-PRO" w:hint="eastAsia"/>
          <w:sz w:val="24"/>
          <w:szCs w:val="24"/>
        </w:rPr>
        <w:t>アメリカや中国、オーストラリアなどであることに気付</w:t>
      </w:r>
      <w:r w:rsidR="007A09A7">
        <w:rPr>
          <w:rFonts w:ascii="HG丸ｺﾞｼｯｸM-PRO" w:eastAsia="HG丸ｺﾞｼｯｸM-PRO" w:hAnsi="HG丸ｺﾞｼｯｸM-PRO" w:hint="eastAsia"/>
          <w:sz w:val="24"/>
          <w:szCs w:val="24"/>
        </w:rPr>
        <w:t>きます。</w:t>
      </w:r>
    </w:p>
    <w:p w:rsidR="00B466DE" w:rsidRPr="0085774B" w:rsidRDefault="007A09A7" w:rsidP="007B39A6">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さらに、</w:t>
      </w:r>
      <w:r>
        <w:rPr>
          <w:rFonts w:ascii="HG丸ｺﾞｼｯｸM-PRO" w:eastAsia="HG丸ｺﾞｼｯｸM-PRO" w:hAnsi="HG丸ｺﾞｼｯｸM-PRO" w:hint="eastAsia"/>
          <w:noProof/>
          <w:sz w:val="24"/>
          <w:szCs w:val="24"/>
        </w:rPr>
        <w:drawing>
          <wp:anchor distT="0" distB="0" distL="114300" distR="114300" simplePos="0" relativeHeight="251663360" behindDoc="0" locked="0" layoutInCell="1" allowOverlap="1">
            <wp:simplePos x="0" y="0"/>
            <wp:positionH relativeFrom="column">
              <wp:posOffset>5238750</wp:posOffset>
            </wp:positionH>
            <wp:positionV relativeFrom="paragraph">
              <wp:posOffset>20320</wp:posOffset>
            </wp:positionV>
            <wp:extent cx="1562735" cy="1019810"/>
            <wp:effectExtent l="19050" t="19050" r="18415" b="2794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2687.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562735" cy="101981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4"/>
          <w:szCs w:val="24"/>
        </w:rPr>
        <w:t>社会科教諭から</w:t>
      </w:r>
      <w:r w:rsidR="00B466DE" w:rsidRPr="00B466DE">
        <w:rPr>
          <w:rFonts w:ascii="HG丸ｺﾞｼｯｸM-PRO" w:eastAsia="HG丸ｺﾞｼｯｸM-PRO" w:hAnsi="HG丸ｺﾞｼｯｸM-PRO" w:hint="eastAsia"/>
          <w:sz w:val="24"/>
          <w:szCs w:val="24"/>
        </w:rPr>
        <w:t>輸入先の一つであるオーストラリアの気候や農作物についてさらに詳しく話を聞き、オーストラリアの米</w:t>
      </w:r>
      <w:r w:rsidR="00474F0E">
        <w:rPr>
          <w:rFonts w:ascii="HG丸ｺﾞｼｯｸM-PRO" w:eastAsia="HG丸ｺﾞｼｯｸM-PRO" w:hAnsi="HG丸ｺﾞｼｯｸM-PRO" w:hint="eastAsia"/>
          <w:sz w:val="24"/>
          <w:szCs w:val="24"/>
        </w:rPr>
        <w:t>が、移住した日本人によって広められた事を知ると、生徒からは</w:t>
      </w:r>
      <w:r w:rsidR="00B466DE" w:rsidRPr="00B466DE">
        <w:rPr>
          <w:rFonts w:ascii="HG丸ｺﾞｼｯｸM-PRO" w:eastAsia="HG丸ｺﾞｼｯｸM-PRO" w:hAnsi="HG丸ｺﾞｼｯｸM-PRO" w:hint="eastAsia"/>
          <w:sz w:val="24"/>
          <w:szCs w:val="24"/>
        </w:rPr>
        <w:t>驚</w:t>
      </w:r>
      <w:r w:rsidR="00474F0E">
        <w:rPr>
          <w:rFonts w:ascii="HG丸ｺﾞｼｯｸM-PRO" w:eastAsia="HG丸ｺﾞｼｯｸM-PRO" w:hAnsi="HG丸ｺﾞｼｯｸM-PRO" w:hint="eastAsia"/>
          <w:sz w:val="24"/>
          <w:szCs w:val="24"/>
        </w:rPr>
        <w:t>きの</w:t>
      </w:r>
      <w:r w:rsidR="00B466DE" w:rsidRPr="00B466DE">
        <w:rPr>
          <w:rFonts w:ascii="HG丸ｺﾞｼｯｸM-PRO" w:eastAsia="HG丸ｺﾞｼｯｸM-PRO" w:hAnsi="HG丸ｺﾞｼｯｸM-PRO" w:hint="eastAsia"/>
          <w:sz w:val="24"/>
          <w:szCs w:val="24"/>
        </w:rPr>
        <w:t>声が</w:t>
      </w:r>
      <w:r>
        <w:rPr>
          <w:rFonts w:ascii="HG丸ｺﾞｼｯｸM-PRO" w:eastAsia="HG丸ｺﾞｼｯｸM-PRO" w:hAnsi="HG丸ｺﾞｼｯｸM-PRO" w:hint="eastAsia"/>
          <w:sz w:val="24"/>
          <w:szCs w:val="24"/>
        </w:rPr>
        <w:t>上がり</w:t>
      </w:r>
      <w:r w:rsidR="00B466DE" w:rsidRPr="00B466DE">
        <w:rPr>
          <w:rFonts w:ascii="HG丸ｺﾞｼｯｸM-PRO" w:eastAsia="HG丸ｺﾞｼｯｸM-PRO" w:hAnsi="HG丸ｺﾞｼｯｸM-PRO" w:hint="eastAsia"/>
          <w:sz w:val="24"/>
          <w:szCs w:val="24"/>
        </w:rPr>
        <w:t>ました。</w:t>
      </w:r>
    </w:p>
    <w:p w:rsidR="00B466DE" w:rsidRPr="00B466DE" w:rsidRDefault="00B466DE" w:rsidP="00B466DE">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4384" behindDoc="0" locked="0" layoutInCell="1" allowOverlap="1" wp14:anchorId="5E477146" wp14:editId="75D17ECA">
            <wp:simplePos x="0" y="0"/>
            <wp:positionH relativeFrom="column">
              <wp:posOffset>-19050</wp:posOffset>
            </wp:positionH>
            <wp:positionV relativeFrom="paragraph">
              <wp:posOffset>68581</wp:posOffset>
            </wp:positionV>
            <wp:extent cx="1661795" cy="1257300"/>
            <wp:effectExtent l="19050" t="19050" r="14605" b="1905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2687.JPG"/>
                    <pic:cNvPicPr/>
                  </pic:nvPicPr>
                  <pic:blipFill rotWithShape="1">
                    <a:blip r:embed="rId8" cstate="screen">
                      <a:extLst>
                        <a:ext uri="{BEBA8EAE-BF5A-486C-A8C5-ECC9F3942E4B}">
                          <a14:imgProps xmlns:a14="http://schemas.microsoft.com/office/drawing/2010/main">
                            <a14:imgLayer r:embed="rId9">
                              <a14:imgEffect>
                                <a14:sharpenSoften amount="25000"/>
                              </a14:imgEffect>
                              <a14:imgEffect>
                                <a14:brightnessContrast bright="40000" contrast="-40000"/>
                              </a14:imgEffect>
                            </a14:imgLayer>
                          </a14:imgProps>
                        </a:ext>
                        <a:ext uri="{28A0092B-C50C-407E-A947-70E740481C1C}">
                          <a14:useLocalDpi xmlns:a14="http://schemas.microsoft.com/office/drawing/2010/main"/>
                        </a:ext>
                      </a:extLst>
                    </a:blip>
                    <a:srcRect l="-1" t="-1" r="-1" b="-1"/>
                    <a:stretch/>
                  </pic:blipFill>
                  <pic:spPr bwMode="auto">
                    <a:xfrm>
                      <a:off x="0" y="0"/>
                      <a:ext cx="1661795" cy="1257300"/>
                    </a:xfrm>
                    <a:prstGeom prst="rect">
                      <a:avLst/>
                    </a:prstGeom>
                    <a:ln w="9525" cap="flat" cmpd="sng" algn="ctr">
                      <a:solidFill>
                        <a:sysClr val="windowText" lastClr="000000"/>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66DE">
        <w:rPr>
          <w:rFonts w:ascii="HG丸ｺﾞｼｯｸM-PRO" w:eastAsia="HG丸ｺﾞｼｯｸM-PRO" w:hAnsi="HG丸ｺﾞｼｯｸM-PRO" w:hint="eastAsia"/>
          <w:sz w:val="24"/>
          <w:szCs w:val="24"/>
        </w:rPr>
        <w:t>最後に、「オーストラリアから米が自由に輸入できることにあなたは賛成か反対か」という</w:t>
      </w:r>
      <w:r w:rsidR="00BA6D00">
        <w:rPr>
          <w:rFonts w:ascii="HG丸ｺﾞｼｯｸM-PRO" w:eastAsia="HG丸ｺﾞｼｯｸM-PRO" w:hAnsi="HG丸ｺﾞｼｯｸM-PRO" w:hint="eastAsia"/>
          <w:sz w:val="24"/>
          <w:szCs w:val="24"/>
        </w:rPr>
        <w:t>テーマで、班で話し合いました。話し合う前に、社会科教諭からTPP</w:t>
      </w:r>
      <w:r w:rsidRPr="00B466DE">
        <w:rPr>
          <w:rFonts w:ascii="HG丸ｺﾞｼｯｸM-PRO" w:eastAsia="HG丸ｺﾞｼｯｸM-PRO" w:hAnsi="HG丸ｺﾞｼｯｸM-PRO" w:hint="eastAsia"/>
          <w:sz w:val="24"/>
          <w:szCs w:val="24"/>
        </w:rPr>
        <w:t>のルールによって</w:t>
      </w:r>
      <w:r w:rsidR="00BA6D00">
        <w:rPr>
          <w:rFonts w:ascii="HG丸ｺﾞｼｯｸM-PRO" w:eastAsia="HG丸ｺﾞｼｯｸM-PRO" w:hAnsi="HG丸ｺﾞｼｯｸM-PRO" w:hint="eastAsia"/>
          <w:sz w:val="24"/>
          <w:szCs w:val="24"/>
        </w:rPr>
        <w:t>食料</w:t>
      </w:r>
      <w:r w:rsidR="00AB66AB">
        <w:rPr>
          <w:rFonts w:ascii="HG丸ｺﾞｼｯｸM-PRO" w:eastAsia="HG丸ｺﾞｼｯｸM-PRO" w:hAnsi="HG丸ｺﾞｼｯｸM-PRO" w:hint="eastAsia"/>
          <w:sz w:val="24"/>
          <w:szCs w:val="24"/>
        </w:rPr>
        <w:t>自給率の高い米でも決められた量を輸入しなければなら</w:t>
      </w:r>
      <w:r w:rsidRPr="00B466DE">
        <w:rPr>
          <w:rFonts w:ascii="HG丸ｺﾞｼｯｸM-PRO" w:eastAsia="HG丸ｺﾞｼｯｸM-PRO" w:hAnsi="HG丸ｺﾞｼｯｸM-PRO" w:hint="eastAsia"/>
          <w:sz w:val="24"/>
          <w:szCs w:val="24"/>
        </w:rPr>
        <w:t>ないことや、貿易の関税について説明を聞き、栄養教諭からは、米の生産者の思い（</w:t>
      </w:r>
      <w:r w:rsidR="00DD344E">
        <w:rPr>
          <w:rFonts w:ascii="HG丸ｺﾞｼｯｸM-PRO" w:eastAsia="HG丸ｺﾞｼｯｸM-PRO" w:hAnsi="HG丸ｺﾞｼｯｸM-PRO" w:hint="eastAsia"/>
          <w:sz w:val="24"/>
          <w:szCs w:val="24"/>
        </w:rPr>
        <w:t>自由に輸入されることで</w:t>
      </w:r>
      <w:r w:rsidRPr="00B466DE">
        <w:rPr>
          <w:rFonts w:ascii="HG丸ｺﾞｼｯｸM-PRO" w:eastAsia="HG丸ｺﾞｼｯｸM-PRO" w:hAnsi="HG丸ｺﾞｼｯｸM-PRO" w:hint="eastAsia"/>
          <w:sz w:val="24"/>
          <w:szCs w:val="24"/>
        </w:rPr>
        <w:t>自分が大事にしている米が、</w:t>
      </w:r>
      <w:r w:rsidR="00AB66AB">
        <w:rPr>
          <w:rFonts w:ascii="HG丸ｺﾞｼｯｸM-PRO" w:eastAsia="HG丸ｺﾞｼｯｸM-PRO" w:hAnsi="HG丸ｺﾞｼｯｸM-PRO" w:hint="eastAsia"/>
          <w:sz w:val="24"/>
          <w:szCs w:val="24"/>
        </w:rPr>
        <w:t>将来的に</w:t>
      </w:r>
      <w:r w:rsidRPr="00B466DE">
        <w:rPr>
          <w:rFonts w:ascii="HG丸ｺﾞｼｯｸM-PRO" w:eastAsia="HG丸ｺﾞｼｯｸM-PRO" w:hAnsi="HG丸ｺﾞｼｯｸM-PRO" w:hint="eastAsia"/>
          <w:sz w:val="24"/>
          <w:szCs w:val="24"/>
        </w:rPr>
        <w:t>作れなくな</w:t>
      </w:r>
      <w:r w:rsidR="00AB66AB">
        <w:rPr>
          <w:rFonts w:ascii="HG丸ｺﾞｼｯｸM-PRO" w:eastAsia="HG丸ｺﾞｼｯｸM-PRO" w:hAnsi="HG丸ｺﾞｼｯｸM-PRO" w:hint="eastAsia"/>
          <w:sz w:val="24"/>
          <w:szCs w:val="24"/>
        </w:rPr>
        <w:t>る</w:t>
      </w:r>
      <w:r w:rsidR="00DD344E">
        <w:rPr>
          <w:rFonts w:ascii="HG丸ｺﾞｼｯｸM-PRO" w:eastAsia="HG丸ｺﾞｼｯｸM-PRO" w:hAnsi="HG丸ｺﾞｼｯｸM-PRO" w:hint="eastAsia"/>
          <w:sz w:val="24"/>
          <w:szCs w:val="24"/>
        </w:rPr>
        <w:t>かもしれない</w:t>
      </w:r>
      <w:r w:rsidRPr="00B466DE">
        <w:rPr>
          <w:rFonts w:ascii="HG丸ｺﾞｼｯｸM-PRO" w:eastAsia="HG丸ｺﾞｼｯｸM-PRO" w:hAnsi="HG丸ｺﾞｼｯｸM-PRO" w:hint="eastAsia"/>
          <w:sz w:val="24"/>
          <w:szCs w:val="24"/>
        </w:rPr>
        <w:t>のが悲しい）を聞きました。「国どうしが自由に貿易できるのは良いこと」「災害時に自由に輸入できれば助かる」「海外から安い米が輸入されることで、日本で米作りができなくなったら意味がない」「十分にある物を買う必要はない」など、各班</w:t>
      </w:r>
      <w:r w:rsidR="00DD344E">
        <w:rPr>
          <w:rFonts w:ascii="HG丸ｺﾞｼｯｸM-PRO" w:eastAsia="HG丸ｺﾞｼｯｸM-PRO" w:hAnsi="HG丸ｺﾞｼｯｸM-PRO" w:hint="eastAsia"/>
          <w:sz w:val="24"/>
          <w:szCs w:val="24"/>
        </w:rPr>
        <w:t>から</w:t>
      </w:r>
      <w:r w:rsidRPr="00B466DE">
        <w:rPr>
          <w:rFonts w:ascii="HG丸ｺﾞｼｯｸM-PRO" w:eastAsia="HG丸ｺﾞｼｯｸM-PRO" w:hAnsi="HG丸ｺﾞｼｯｸM-PRO" w:hint="eastAsia"/>
          <w:sz w:val="24"/>
          <w:szCs w:val="24"/>
        </w:rPr>
        <w:t>様々な賛成や反対の意見が出て、議論が白熱していました。</w:t>
      </w:r>
    </w:p>
    <w:p w:rsidR="00FB74A1" w:rsidRPr="00A24C5A" w:rsidRDefault="00B466DE" w:rsidP="00B466DE">
      <w:pPr>
        <w:spacing w:line="360" w:lineRule="auto"/>
        <w:ind w:firstLineChars="100" w:firstLine="240"/>
        <w:rPr>
          <w:rFonts w:ascii="HG丸ｺﾞｼｯｸM-PRO" w:eastAsia="HG丸ｺﾞｼｯｸM-PRO" w:hAnsi="HG丸ｺﾞｼｯｸM-PRO"/>
          <w:sz w:val="24"/>
          <w:szCs w:val="24"/>
        </w:rPr>
      </w:pPr>
      <w:r w:rsidRPr="00B466DE">
        <w:rPr>
          <w:rFonts w:ascii="HG丸ｺﾞｼｯｸM-PRO" w:eastAsia="HG丸ｺﾞｼｯｸM-PRO" w:hAnsi="HG丸ｺﾞｼｯｸM-PRO" w:hint="eastAsia"/>
          <w:sz w:val="24"/>
          <w:szCs w:val="24"/>
        </w:rPr>
        <w:t>今回の授業は、</w:t>
      </w:r>
      <w:r w:rsidR="00DD344E">
        <w:rPr>
          <w:rFonts w:ascii="HG丸ｺﾞｼｯｸM-PRO" w:eastAsia="HG丸ｺﾞｼｯｸM-PRO" w:hAnsi="HG丸ｺﾞｼｯｸM-PRO" w:hint="eastAsia"/>
          <w:sz w:val="24"/>
          <w:szCs w:val="24"/>
        </w:rPr>
        <w:t>食料自給率から</w:t>
      </w:r>
      <w:r w:rsidRPr="00B466DE">
        <w:rPr>
          <w:rFonts w:ascii="HG丸ｺﾞｼｯｸM-PRO" w:eastAsia="HG丸ｺﾞｼｯｸM-PRO" w:hAnsi="HG丸ｺﾞｼｯｸM-PRO" w:hint="eastAsia"/>
          <w:sz w:val="24"/>
          <w:szCs w:val="24"/>
        </w:rPr>
        <w:t>、自分たちの食生活が海外と深く繋がっている事に気</w:t>
      </w:r>
      <w:r w:rsidR="00DD344E">
        <w:rPr>
          <w:rFonts w:ascii="HG丸ｺﾞｼｯｸM-PRO" w:eastAsia="HG丸ｺﾞｼｯｸM-PRO" w:hAnsi="HG丸ｺﾞｼｯｸM-PRO" w:hint="eastAsia"/>
          <w:sz w:val="24"/>
          <w:szCs w:val="24"/>
        </w:rPr>
        <w:t>付</w:t>
      </w:r>
      <w:r w:rsidRPr="00B466DE">
        <w:rPr>
          <w:rFonts w:ascii="HG丸ｺﾞｼｯｸM-PRO" w:eastAsia="HG丸ｺﾞｼｯｸM-PRO" w:hAnsi="HG丸ｺﾞｼｯｸM-PRO" w:hint="eastAsia"/>
          <w:sz w:val="24"/>
          <w:szCs w:val="24"/>
        </w:rPr>
        <w:t>き、その繋がりについて自分の意見を述べ</w:t>
      </w:r>
      <w:r w:rsidR="00DD344E">
        <w:rPr>
          <w:rFonts w:ascii="HG丸ｺﾞｼｯｸM-PRO" w:eastAsia="HG丸ｺﾞｼｯｸM-PRO" w:hAnsi="HG丸ｺﾞｼｯｸM-PRO" w:hint="eastAsia"/>
          <w:sz w:val="24"/>
          <w:szCs w:val="24"/>
        </w:rPr>
        <w:t>、議論する</w:t>
      </w:r>
      <w:r w:rsidR="007A09A7">
        <w:rPr>
          <w:rFonts w:ascii="HG丸ｺﾞｼｯｸM-PRO" w:eastAsia="HG丸ｺﾞｼｯｸM-PRO" w:hAnsi="HG丸ｺﾞｼｯｸM-PRO" w:hint="eastAsia"/>
          <w:sz w:val="24"/>
          <w:szCs w:val="24"/>
        </w:rPr>
        <w:t>大変</w:t>
      </w:r>
      <w:r w:rsidR="00DD344E">
        <w:rPr>
          <w:rFonts w:ascii="HG丸ｺﾞｼｯｸM-PRO" w:eastAsia="HG丸ｺﾞｼｯｸM-PRO" w:hAnsi="HG丸ｺﾞｼｯｸM-PRO" w:hint="eastAsia"/>
          <w:sz w:val="24"/>
          <w:szCs w:val="24"/>
        </w:rPr>
        <w:t>アクティブな</w:t>
      </w:r>
      <w:r w:rsidR="007A09A7">
        <w:rPr>
          <w:rFonts w:ascii="HG丸ｺﾞｼｯｸM-PRO" w:eastAsia="HG丸ｺﾞｼｯｸM-PRO" w:hAnsi="HG丸ｺﾞｼｯｸM-PRO" w:hint="eastAsia"/>
          <w:sz w:val="24"/>
          <w:szCs w:val="24"/>
        </w:rPr>
        <w:t>ものとなりまし</w:t>
      </w:r>
      <w:r w:rsidRPr="00B466DE">
        <w:rPr>
          <w:rFonts w:ascii="HG丸ｺﾞｼｯｸM-PRO" w:eastAsia="HG丸ｺﾞｼｯｸM-PRO" w:hAnsi="HG丸ｺﾞｼｯｸM-PRO" w:hint="eastAsia"/>
          <w:sz w:val="24"/>
          <w:szCs w:val="24"/>
        </w:rPr>
        <w:t>た。</w:t>
      </w:r>
    </w:p>
    <w:sectPr w:rsidR="00FB74A1" w:rsidRPr="00A24C5A" w:rsidSect="00E5090E">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67" w:rsidRDefault="00C44367" w:rsidP="00AA7080">
      <w:r>
        <w:separator/>
      </w:r>
    </w:p>
  </w:endnote>
  <w:endnote w:type="continuationSeparator" w:id="0">
    <w:p w:rsidR="00C44367" w:rsidRDefault="00C44367"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67" w:rsidRDefault="00C44367" w:rsidP="00AA7080">
      <w:r>
        <w:separator/>
      </w:r>
    </w:p>
  </w:footnote>
  <w:footnote w:type="continuationSeparator" w:id="0">
    <w:p w:rsidR="00C44367" w:rsidRDefault="00C44367"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3750E"/>
    <w:rsid w:val="000408FE"/>
    <w:rsid w:val="000D3885"/>
    <w:rsid w:val="001343AC"/>
    <w:rsid w:val="00163DE4"/>
    <w:rsid w:val="001863FD"/>
    <w:rsid w:val="00220260"/>
    <w:rsid w:val="00252578"/>
    <w:rsid w:val="00254449"/>
    <w:rsid w:val="00291398"/>
    <w:rsid w:val="002B0881"/>
    <w:rsid w:val="002F7192"/>
    <w:rsid w:val="00315466"/>
    <w:rsid w:val="0034286E"/>
    <w:rsid w:val="00360780"/>
    <w:rsid w:val="00363802"/>
    <w:rsid w:val="00373B42"/>
    <w:rsid w:val="00375394"/>
    <w:rsid w:val="00391567"/>
    <w:rsid w:val="003B2EC7"/>
    <w:rsid w:val="003C0BE4"/>
    <w:rsid w:val="003D6CBE"/>
    <w:rsid w:val="003E0A51"/>
    <w:rsid w:val="003F1F2F"/>
    <w:rsid w:val="003F630E"/>
    <w:rsid w:val="00413DD8"/>
    <w:rsid w:val="00465778"/>
    <w:rsid w:val="00474F0E"/>
    <w:rsid w:val="004805DC"/>
    <w:rsid w:val="00482748"/>
    <w:rsid w:val="00491A30"/>
    <w:rsid w:val="004A1D2D"/>
    <w:rsid w:val="004E20BE"/>
    <w:rsid w:val="0051552F"/>
    <w:rsid w:val="00532326"/>
    <w:rsid w:val="00542512"/>
    <w:rsid w:val="00544080"/>
    <w:rsid w:val="00551132"/>
    <w:rsid w:val="00571DFA"/>
    <w:rsid w:val="005A2D6A"/>
    <w:rsid w:val="005B18B4"/>
    <w:rsid w:val="005B47F5"/>
    <w:rsid w:val="006042BC"/>
    <w:rsid w:val="00626533"/>
    <w:rsid w:val="0063359F"/>
    <w:rsid w:val="006363AE"/>
    <w:rsid w:val="00641214"/>
    <w:rsid w:val="00653185"/>
    <w:rsid w:val="0066107A"/>
    <w:rsid w:val="00662801"/>
    <w:rsid w:val="006A0E16"/>
    <w:rsid w:val="006A391B"/>
    <w:rsid w:val="006F0E20"/>
    <w:rsid w:val="0071218D"/>
    <w:rsid w:val="00733E79"/>
    <w:rsid w:val="007744F1"/>
    <w:rsid w:val="0079622B"/>
    <w:rsid w:val="007A09A7"/>
    <w:rsid w:val="007B39A6"/>
    <w:rsid w:val="007B6A26"/>
    <w:rsid w:val="007B78A2"/>
    <w:rsid w:val="007F6C20"/>
    <w:rsid w:val="0082067E"/>
    <w:rsid w:val="00844DA2"/>
    <w:rsid w:val="0085774B"/>
    <w:rsid w:val="00891840"/>
    <w:rsid w:val="00891FC3"/>
    <w:rsid w:val="008B47DD"/>
    <w:rsid w:val="008C78C3"/>
    <w:rsid w:val="008D7F42"/>
    <w:rsid w:val="008E04BE"/>
    <w:rsid w:val="008E54AE"/>
    <w:rsid w:val="008F0F4A"/>
    <w:rsid w:val="00915046"/>
    <w:rsid w:val="00936ABD"/>
    <w:rsid w:val="00946D80"/>
    <w:rsid w:val="00970F31"/>
    <w:rsid w:val="00981E77"/>
    <w:rsid w:val="0098794B"/>
    <w:rsid w:val="009928DD"/>
    <w:rsid w:val="009D07A5"/>
    <w:rsid w:val="009E5641"/>
    <w:rsid w:val="009F3C57"/>
    <w:rsid w:val="00A24C5A"/>
    <w:rsid w:val="00A45452"/>
    <w:rsid w:val="00A46502"/>
    <w:rsid w:val="00A50701"/>
    <w:rsid w:val="00A8750B"/>
    <w:rsid w:val="00A93EFA"/>
    <w:rsid w:val="00AA7080"/>
    <w:rsid w:val="00AB66AB"/>
    <w:rsid w:val="00AC2BCB"/>
    <w:rsid w:val="00AE6FCC"/>
    <w:rsid w:val="00AF6BFA"/>
    <w:rsid w:val="00B400C5"/>
    <w:rsid w:val="00B466DE"/>
    <w:rsid w:val="00B51455"/>
    <w:rsid w:val="00B84459"/>
    <w:rsid w:val="00BA6D00"/>
    <w:rsid w:val="00C44367"/>
    <w:rsid w:val="00C54C27"/>
    <w:rsid w:val="00C7361D"/>
    <w:rsid w:val="00CD0755"/>
    <w:rsid w:val="00CD3DC7"/>
    <w:rsid w:val="00D04169"/>
    <w:rsid w:val="00D14F0D"/>
    <w:rsid w:val="00D24301"/>
    <w:rsid w:val="00D342F6"/>
    <w:rsid w:val="00D4674A"/>
    <w:rsid w:val="00D472AC"/>
    <w:rsid w:val="00D7725C"/>
    <w:rsid w:val="00DD344E"/>
    <w:rsid w:val="00E055B8"/>
    <w:rsid w:val="00E25573"/>
    <w:rsid w:val="00E31358"/>
    <w:rsid w:val="00E5090E"/>
    <w:rsid w:val="00E56814"/>
    <w:rsid w:val="00E624CF"/>
    <w:rsid w:val="00E73457"/>
    <w:rsid w:val="00E82276"/>
    <w:rsid w:val="00EB5409"/>
    <w:rsid w:val="00EB5B34"/>
    <w:rsid w:val="00EE1984"/>
    <w:rsid w:val="00EF244F"/>
    <w:rsid w:val="00F04137"/>
    <w:rsid w:val="00F569C2"/>
    <w:rsid w:val="00F75412"/>
    <w:rsid w:val="00F91A45"/>
    <w:rsid w:val="00FA1855"/>
    <w:rsid w:val="00FA3F9E"/>
    <w:rsid w:val="00FB1E80"/>
    <w:rsid w:val="00FB74A1"/>
    <w:rsid w:val="00FD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ru v:ext="edit" colors="#ff9,#fcc"/>
    </o:shapedefaults>
    <o:shapelayout v:ext="edit">
      <o:idmap v:ext="edit" data="1"/>
    </o:shapelayout>
  </w:shapeDefaults>
  <w:decimalSymbol w:val="."/>
  <w:listSeparator w:val=","/>
  <w15:docId w15:val="{19207432-F40E-4D19-BC9F-007FA10A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村尾　奈緒美</dc:creator>
  <cp:lastModifiedBy>能阿彌　勝</cp:lastModifiedBy>
  <cp:revision>5</cp:revision>
  <dcterms:created xsi:type="dcterms:W3CDTF">2019-01-18T01:44:00Z</dcterms:created>
  <dcterms:modified xsi:type="dcterms:W3CDTF">2019-02-08T05:36:00Z</dcterms:modified>
</cp:coreProperties>
</file>