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1CE053" wp14:editId="0CD68F8C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6524625" cy="1028700"/>
                <wp:effectExtent l="38100" t="38100" r="6667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F569C2" w:rsidRDefault="00452377" w:rsidP="004523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枚方</w:t>
                            </w:r>
                            <w:r w:rsidR="00B400C5" w:rsidRPr="004523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市立</w:t>
                            </w:r>
                            <w:r w:rsidRPr="004523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渚</w:t>
                            </w:r>
                            <w:r w:rsidRPr="00452377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40"/>
                                <w:szCs w:val="40"/>
                              </w:rPr>
                              <w:t>西</w:t>
                            </w:r>
                            <w:r w:rsidR="00915046" w:rsidRPr="004523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中</w:t>
                            </w:r>
                            <w:r w:rsidR="00F569C2" w:rsidRPr="004523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 w:rsidRPr="004523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で</w:t>
                            </w:r>
                            <w:r w:rsidR="00F569C2" w:rsidRPr="004523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の</w:t>
                            </w:r>
                            <w:r w:rsidR="00571DFA" w:rsidRPr="004523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 w:rsidRPr="004523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4523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平成３０年１２月７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6.75pt;margin-top:0;width:513.75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F569C2" w:rsidRDefault="00452377" w:rsidP="0045237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枚方</w:t>
                      </w:r>
                      <w:r w:rsidR="00B400C5" w:rsidRPr="0045237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市立</w:t>
                      </w:r>
                      <w:r w:rsidRPr="0045237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渚</w:t>
                      </w:r>
                      <w:r w:rsidRPr="00452377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40"/>
                          <w:szCs w:val="40"/>
                        </w:rPr>
                        <w:t>西</w:t>
                      </w:r>
                      <w:r w:rsidR="00915046" w:rsidRPr="0045237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中</w:t>
                      </w:r>
                      <w:r w:rsidR="00F569C2" w:rsidRPr="0045237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学校</w:t>
                      </w:r>
                      <w:r w:rsidR="00EB5409" w:rsidRPr="0045237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で</w:t>
                      </w:r>
                      <w:r w:rsidR="00F569C2" w:rsidRPr="0045237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の</w:t>
                      </w:r>
                      <w:r w:rsidR="00571DFA" w:rsidRPr="0045237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食に関する</w:t>
                      </w:r>
                      <w:r w:rsidR="00373B42" w:rsidRPr="0045237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45237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平成３０年１２月７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FD7934" w:rsidRDefault="002E246C" w:rsidP="0085774B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849630</wp:posOffset>
            </wp:positionV>
            <wp:extent cx="1671320" cy="1252855"/>
            <wp:effectExtent l="19050" t="19050" r="24130" b="2349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688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252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377"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12月7日、枚方市立渚西中学校を訪問しました。同校</w:t>
      </w:r>
      <w:r w:rsidR="00BF33FB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52377"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は、校区にある枚方なぎさ高校と教員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同士</w:t>
      </w:r>
      <w:r w:rsidR="00452377"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が互いの授業を見学し合い、教科の専門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性</w:t>
      </w:r>
      <w:r w:rsidR="00452377"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を深め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合う</w:t>
      </w:r>
      <w:r w:rsidR="00452377"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中高連携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の取組み</w:t>
      </w:r>
      <w:r w:rsidR="005228A3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452377"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行っています。</w:t>
      </w:r>
    </w:p>
    <w:p w:rsidR="00FD7934" w:rsidRDefault="00FD7934" w:rsidP="00CD3DC7">
      <w:pPr>
        <w:spacing w:line="300" w:lineRule="auto"/>
        <w:ind w:firstLineChars="100" w:firstLine="360"/>
        <w:rPr>
          <w:rFonts w:ascii="HG丸ｺﾞｼｯｸM-PRO" w:eastAsia="HG丸ｺﾞｼｯｸM-PRO" w:hAnsi="HG丸ｺﾞｼｯｸM-PRO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06A65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教科と関連した食に関する授業の取組み</w:t>
      </w:r>
    </w:p>
    <w:p w:rsidR="00452377" w:rsidRPr="00452377" w:rsidRDefault="00452377" w:rsidP="00452377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当日は、１年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生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の技術・家庭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科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調理実習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「一食分の食事を調理しよう！」（ごはん、鶏そぼろ、卵そぼろ、きゅうりの塩昆布和え、緑茶）が行われました。まず、栄養教諭が調理を始める前に、「材料の挽き肉には直接、素手で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触らない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」「卵を割った後は、手を洗う」など衛生的に調理するポイントを伝えていました。</w:t>
      </w:r>
    </w:p>
    <w:p w:rsidR="00452377" w:rsidRPr="00452377" w:rsidRDefault="00452377" w:rsidP="00452377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説明を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受けた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後、生徒たちは各班に分かれて調理に取りかかりました。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生徒たちは、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栄養教諭が伝えたポイントを守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ろうと気をつけ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ながら調理を</w:t>
      </w:r>
      <w:r w:rsidR="00BF33FB">
        <w:rPr>
          <w:rFonts w:ascii="HG丸ｺﾞｼｯｸM-PRO" w:eastAsia="HG丸ｺﾞｼｯｸM-PRO" w:hAnsi="HG丸ｺﾞｼｯｸM-PRO" w:hint="eastAsia"/>
          <w:sz w:val="24"/>
          <w:szCs w:val="24"/>
        </w:rPr>
        <w:t>進め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ました。食材の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生姜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の皮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剥き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、全員がピーラーや包丁ではなくスプーンを使っていました。なぜスプーンを選んだのか</w:t>
      </w:r>
      <w:r w:rsidR="00BF33FB">
        <w:rPr>
          <w:rFonts w:ascii="HG丸ｺﾞｼｯｸM-PRO" w:eastAsia="HG丸ｺﾞｼｯｸM-PRO" w:hAnsi="HG丸ｺﾞｼｯｸM-PRO" w:hint="eastAsia"/>
          <w:sz w:val="24"/>
          <w:szCs w:val="24"/>
        </w:rPr>
        <w:t>聞いてみ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ると、「前回の授業で、皮むきの方法として習った」という答え</w:t>
      </w:r>
      <w:r w:rsidR="00BF33FB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した。</w:t>
      </w:r>
    </w:p>
    <w:p w:rsidR="00452377" w:rsidRPr="00452377" w:rsidRDefault="002E246C" w:rsidP="00452377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65405</wp:posOffset>
            </wp:positionV>
            <wp:extent cx="1343025" cy="1282700"/>
            <wp:effectExtent l="19050" t="19050" r="28575" b="1270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2687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3025" cy="12827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377"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栄養教諭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によると</w:t>
      </w:r>
      <w:r w:rsidR="00452377"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、「ピーラーや包丁では皮を厚く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剥い</w:t>
      </w:r>
      <w:r w:rsidR="00452377"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てしまうので、教科担任と話し合い、スプーンなら</w:t>
      </w:r>
      <w:r w:rsidR="00BF33FB">
        <w:rPr>
          <w:rFonts w:ascii="HG丸ｺﾞｼｯｸM-PRO" w:eastAsia="HG丸ｺﾞｼｯｸM-PRO" w:hAnsi="HG丸ｺﾞｼｯｸM-PRO" w:hint="eastAsia"/>
          <w:sz w:val="24"/>
          <w:szCs w:val="24"/>
        </w:rPr>
        <w:t>皮を</w:t>
      </w:r>
      <w:r w:rsidR="00452377"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ちょうど良い</w:t>
      </w:r>
      <w:r w:rsidR="00BF33FB">
        <w:rPr>
          <w:rFonts w:ascii="HG丸ｺﾞｼｯｸM-PRO" w:eastAsia="HG丸ｺﾞｼｯｸM-PRO" w:hAnsi="HG丸ｺﾞｼｯｸM-PRO" w:hint="eastAsia"/>
          <w:sz w:val="24"/>
          <w:szCs w:val="24"/>
        </w:rPr>
        <w:t>厚さで剥けるから、これに</w:t>
      </w:r>
      <w:r w:rsidR="00452377"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決めました」と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のことで、さりげなく</w:t>
      </w:r>
      <w:r w:rsidR="00452377"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食材の無駄を減らす工夫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の指導も含まれて</w:t>
      </w:r>
      <w:r w:rsidR="00452377"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いました。</w:t>
      </w:r>
    </w:p>
    <w:p w:rsidR="00452377" w:rsidRDefault="00452377" w:rsidP="00D25D30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最後に、栄養教諭が班ごとに「今回の料理は簡単に作れるものだと実感できた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かな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？」「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２年生で栄養素のことを習う時に、今回の献立の栄養バランスがどうだったのか考えてほしい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」など、生徒たちに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丁寧に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声かけを行っていま</w:t>
      </w:r>
      <w:bookmarkStart w:id="0" w:name="_GoBack"/>
      <w:bookmarkEnd w:id="0"/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した。</w:t>
      </w:r>
      <w:r w:rsidR="00D25D30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きあがった料理を食べている生徒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からは、おいしくできて満足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そうな表情や班のみんなで食べることを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楽し</w:t>
      </w:r>
      <w:r w:rsidR="00BC4C4E">
        <w:rPr>
          <w:rFonts w:ascii="HG丸ｺﾞｼｯｸM-PRO" w:eastAsia="HG丸ｺﾞｼｯｸM-PRO" w:hAnsi="HG丸ｺﾞｼｯｸM-PRO" w:hint="eastAsia"/>
          <w:sz w:val="24"/>
          <w:szCs w:val="24"/>
        </w:rPr>
        <w:t>む様子が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伝わってきました。</w:t>
      </w:r>
    </w:p>
    <w:p w:rsidR="00452377" w:rsidRPr="00452377" w:rsidRDefault="00B06FF3" w:rsidP="00452377">
      <w:pPr>
        <w:spacing w:line="360" w:lineRule="auto"/>
        <w:ind w:firstLineChars="10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06A65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食に関する掲示物</w:t>
      </w:r>
    </w:p>
    <w:p w:rsidR="00452377" w:rsidRPr="00452377" w:rsidRDefault="00BF33FB" w:rsidP="00D25D30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5E477146" wp14:editId="75D17ECA">
            <wp:simplePos x="0" y="0"/>
            <wp:positionH relativeFrom="column">
              <wp:posOffset>5322570</wp:posOffset>
            </wp:positionH>
            <wp:positionV relativeFrom="paragraph">
              <wp:posOffset>277495</wp:posOffset>
            </wp:positionV>
            <wp:extent cx="1496060" cy="1122045"/>
            <wp:effectExtent l="19050" t="19050" r="27940" b="2095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2687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1220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377"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配膳室前には、「今日の献立名」や「伝えたいポイント」が書かれたボードがありました。「</w:t>
      </w:r>
      <w:r w:rsidR="00D25D30">
        <w:rPr>
          <w:rFonts w:ascii="HG丸ｺﾞｼｯｸM-PRO" w:eastAsia="HG丸ｺﾞｼｯｸM-PRO" w:hAnsi="HG丸ｺﾞｼｯｸM-PRO" w:hint="eastAsia"/>
          <w:sz w:val="24"/>
          <w:szCs w:val="24"/>
        </w:rPr>
        <w:t>みんなにもっと</w:t>
      </w:r>
      <w:r w:rsidR="00452377"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給食の献立に関心を持ってもらいたい」と、栄養教諭が毎日</w:t>
      </w:r>
      <w:r w:rsidR="00D25D30">
        <w:rPr>
          <w:rFonts w:ascii="HG丸ｺﾞｼｯｸM-PRO" w:eastAsia="HG丸ｺﾞｼｯｸM-PRO" w:hAnsi="HG丸ｺﾞｼｯｸM-PRO" w:hint="eastAsia"/>
          <w:sz w:val="24"/>
          <w:szCs w:val="24"/>
        </w:rPr>
        <w:t>、その日の献立について伝えたいことを</w:t>
      </w:r>
      <w:r w:rsidR="00452377" w:rsidRPr="004523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書いているそうです。　</w:t>
      </w:r>
    </w:p>
    <w:p w:rsidR="00FB74A1" w:rsidRPr="00A24C5A" w:rsidRDefault="00452377" w:rsidP="00452377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>当日も、ボードを見</w:t>
      </w:r>
      <w:r w:rsidR="00D25D30">
        <w:rPr>
          <w:rFonts w:ascii="HG丸ｺﾞｼｯｸM-PRO" w:eastAsia="HG丸ｺﾞｼｯｸM-PRO" w:hAnsi="HG丸ｺﾞｼｯｸM-PRO" w:hint="eastAsia"/>
          <w:sz w:val="24"/>
          <w:szCs w:val="24"/>
        </w:rPr>
        <w:t>て、献立を</w:t>
      </w:r>
      <w:r w:rsidRPr="004523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確認する生徒の姿が見られました。　</w:t>
      </w:r>
    </w:p>
    <w:sectPr w:rsidR="00FB74A1" w:rsidRPr="00A24C5A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67" w:rsidRDefault="00C44367" w:rsidP="00AA7080">
      <w:r>
        <w:separator/>
      </w:r>
    </w:p>
  </w:endnote>
  <w:endnote w:type="continuationSeparator" w:id="0">
    <w:p w:rsidR="00C44367" w:rsidRDefault="00C44367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67" w:rsidRDefault="00C44367" w:rsidP="00AA7080">
      <w:r>
        <w:separator/>
      </w:r>
    </w:p>
  </w:footnote>
  <w:footnote w:type="continuationSeparator" w:id="0">
    <w:p w:rsidR="00C44367" w:rsidRDefault="00C44367" w:rsidP="00AA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3750E"/>
    <w:rsid w:val="000408FE"/>
    <w:rsid w:val="000D3885"/>
    <w:rsid w:val="001343AC"/>
    <w:rsid w:val="00163DE4"/>
    <w:rsid w:val="001863FD"/>
    <w:rsid w:val="00220260"/>
    <w:rsid w:val="00252578"/>
    <w:rsid w:val="00254449"/>
    <w:rsid w:val="00291398"/>
    <w:rsid w:val="002B0881"/>
    <w:rsid w:val="002C6FB3"/>
    <w:rsid w:val="002E246C"/>
    <w:rsid w:val="002F7192"/>
    <w:rsid w:val="00315466"/>
    <w:rsid w:val="0034286E"/>
    <w:rsid w:val="00360780"/>
    <w:rsid w:val="00363802"/>
    <w:rsid w:val="00373B42"/>
    <w:rsid w:val="00375394"/>
    <w:rsid w:val="00391567"/>
    <w:rsid w:val="003B2EC7"/>
    <w:rsid w:val="003C0BE4"/>
    <w:rsid w:val="003D6CBE"/>
    <w:rsid w:val="003E0A51"/>
    <w:rsid w:val="003F1F2F"/>
    <w:rsid w:val="003F630E"/>
    <w:rsid w:val="00413DD8"/>
    <w:rsid w:val="00452377"/>
    <w:rsid w:val="00465778"/>
    <w:rsid w:val="004805DC"/>
    <w:rsid w:val="00482748"/>
    <w:rsid w:val="00491A30"/>
    <w:rsid w:val="004A1D2D"/>
    <w:rsid w:val="004E20BE"/>
    <w:rsid w:val="0051552F"/>
    <w:rsid w:val="005228A3"/>
    <w:rsid w:val="00532326"/>
    <w:rsid w:val="00542512"/>
    <w:rsid w:val="00544080"/>
    <w:rsid w:val="00551132"/>
    <w:rsid w:val="00571DFA"/>
    <w:rsid w:val="005A2D6A"/>
    <w:rsid w:val="005B18B4"/>
    <w:rsid w:val="005B47F5"/>
    <w:rsid w:val="006042BC"/>
    <w:rsid w:val="00626533"/>
    <w:rsid w:val="0063359F"/>
    <w:rsid w:val="006363AE"/>
    <w:rsid w:val="00641214"/>
    <w:rsid w:val="00653185"/>
    <w:rsid w:val="0066107A"/>
    <w:rsid w:val="00662801"/>
    <w:rsid w:val="006A0E16"/>
    <w:rsid w:val="006A391B"/>
    <w:rsid w:val="006F0E20"/>
    <w:rsid w:val="0071218D"/>
    <w:rsid w:val="00733E79"/>
    <w:rsid w:val="007744F1"/>
    <w:rsid w:val="0079622B"/>
    <w:rsid w:val="007B39A6"/>
    <w:rsid w:val="007B6A26"/>
    <w:rsid w:val="007B78A2"/>
    <w:rsid w:val="007F6C20"/>
    <w:rsid w:val="00806A65"/>
    <w:rsid w:val="0082067E"/>
    <w:rsid w:val="00844DA2"/>
    <w:rsid w:val="0085774B"/>
    <w:rsid w:val="00891840"/>
    <w:rsid w:val="00891FC3"/>
    <w:rsid w:val="008B47DD"/>
    <w:rsid w:val="008C78C3"/>
    <w:rsid w:val="008D7F42"/>
    <w:rsid w:val="008E04BE"/>
    <w:rsid w:val="008E54AE"/>
    <w:rsid w:val="008F0F4A"/>
    <w:rsid w:val="00915046"/>
    <w:rsid w:val="00936ABD"/>
    <w:rsid w:val="00946D80"/>
    <w:rsid w:val="00970F31"/>
    <w:rsid w:val="0098794B"/>
    <w:rsid w:val="009928DD"/>
    <w:rsid w:val="009D07A5"/>
    <w:rsid w:val="009E5641"/>
    <w:rsid w:val="00A24C5A"/>
    <w:rsid w:val="00A45452"/>
    <w:rsid w:val="00A46502"/>
    <w:rsid w:val="00A93EFA"/>
    <w:rsid w:val="00AA7080"/>
    <w:rsid w:val="00AC2BCB"/>
    <w:rsid w:val="00AE6FCC"/>
    <w:rsid w:val="00AF6BFA"/>
    <w:rsid w:val="00B06FF3"/>
    <w:rsid w:val="00B400C5"/>
    <w:rsid w:val="00B466DE"/>
    <w:rsid w:val="00B51455"/>
    <w:rsid w:val="00B84459"/>
    <w:rsid w:val="00BC4C4E"/>
    <w:rsid w:val="00BF33FB"/>
    <w:rsid w:val="00C44367"/>
    <w:rsid w:val="00C54C27"/>
    <w:rsid w:val="00C7361D"/>
    <w:rsid w:val="00CD0755"/>
    <w:rsid w:val="00CD3DC7"/>
    <w:rsid w:val="00D14F0D"/>
    <w:rsid w:val="00D24301"/>
    <w:rsid w:val="00D25D30"/>
    <w:rsid w:val="00D342F6"/>
    <w:rsid w:val="00D4674A"/>
    <w:rsid w:val="00D472AC"/>
    <w:rsid w:val="00D7725C"/>
    <w:rsid w:val="00E055B8"/>
    <w:rsid w:val="00E25573"/>
    <w:rsid w:val="00E31358"/>
    <w:rsid w:val="00E5090E"/>
    <w:rsid w:val="00E56814"/>
    <w:rsid w:val="00E624CF"/>
    <w:rsid w:val="00E73457"/>
    <w:rsid w:val="00E82276"/>
    <w:rsid w:val="00EB5409"/>
    <w:rsid w:val="00EB5B34"/>
    <w:rsid w:val="00EE1984"/>
    <w:rsid w:val="00EF244F"/>
    <w:rsid w:val="00F04137"/>
    <w:rsid w:val="00F569C2"/>
    <w:rsid w:val="00F75412"/>
    <w:rsid w:val="00F91A45"/>
    <w:rsid w:val="00FA1855"/>
    <w:rsid w:val="00FA3F9E"/>
    <w:rsid w:val="00FB1E80"/>
    <w:rsid w:val="00FB74A1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5:docId w15:val="{19207432-F40E-4D19-BC9F-007FA10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能阿彌　勝</cp:lastModifiedBy>
  <cp:revision>66</cp:revision>
  <cp:lastPrinted>2018-11-02T06:53:00Z</cp:lastPrinted>
  <dcterms:created xsi:type="dcterms:W3CDTF">2018-07-09T06:30:00Z</dcterms:created>
  <dcterms:modified xsi:type="dcterms:W3CDTF">2019-02-08T05:39:00Z</dcterms:modified>
</cp:coreProperties>
</file>