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16" w:rsidRDefault="00A97FD0" w:rsidP="00585F16">
      <w:pPr>
        <w:jc w:val="left"/>
      </w:pPr>
      <w:r>
        <w:rPr>
          <w:noProof/>
        </w:rPr>
        <mc:AlternateContent>
          <mc:Choice Requires="wps">
            <w:drawing>
              <wp:anchor distT="0" distB="0" distL="114300" distR="114300" simplePos="0" relativeHeight="251666432" behindDoc="1" locked="0" layoutInCell="1" allowOverlap="1">
                <wp:simplePos x="0" y="0"/>
                <wp:positionH relativeFrom="column">
                  <wp:posOffset>1064895</wp:posOffset>
                </wp:positionH>
                <wp:positionV relativeFrom="paragraph">
                  <wp:posOffset>-352425</wp:posOffset>
                </wp:positionV>
                <wp:extent cx="4002405" cy="914400"/>
                <wp:effectExtent l="0" t="0" r="17145" b="19050"/>
                <wp:wrapNone/>
                <wp:docPr id="8" name="上リボン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405" cy="914400"/>
                        </a:xfrm>
                        <a:prstGeom prst="ribbon2">
                          <a:avLst>
                            <a:gd name="adj1" fmla="val 16667"/>
                            <a:gd name="adj2" fmla="val 50000"/>
                          </a:avLst>
                        </a:prstGeom>
                        <a:solidFill>
                          <a:srgbClr val="FFCCFF"/>
                        </a:solidFill>
                        <a:ln w="25400">
                          <a:solidFill>
                            <a:srgbClr val="FF3399"/>
                          </a:solidFill>
                          <a:round/>
                          <a:headEnd/>
                          <a:tailEnd/>
                        </a:ln>
                      </wps:spPr>
                      <wps:txbx>
                        <w:txbxContent>
                          <w:p w:rsidR="00A97FD0" w:rsidRDefault="00A97FD0" w:rsidP="00A97FD0">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門真市</w:t>
                            </w:r>
                          </w:p>
                          <w:p w:rsidR="00A97FD0" w:rsidRPr="000C4669" w:rsidRDefault="00A97FD0" w:rsidP="00A97FD0">
                            <w:pPr>
                              <w:jc w:val="center"/>
                              <w:rPr>
                                <w:rFonts w:ascii="HG丸ｺﾞｼｯｸM-PRO" w:eastAsia="HG丸ｺﾞｼｯｸM-PRO" w:hAnsi="HG丸ｺﾞｼｯｸM-PRO"/>
                                <w:sz w:val="72"/>
                                <w:szCs w:val="7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8" o:spid="_x0000_s1026" type="#_x0000_t54" style="position:absolute;margin-left:83.85pt;margin-top:-27.75pt;width:315.1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" adj=",18000" fillcolor="#fcf" strokecolor="#f39" strokeweight="2pt">
                <v:textbox>
                  <w:txbxContent>
                    <w:p w:rsidR="00A97FD0" w:rsidRDefault="00A97FD0" w:rsidP="00A97FD0">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門真市</w:t>
                      </w:r>
                    </w:p>
                    <w:p w:rsidR="00A97FD0" w:rsidRPr="000C4669" w:rsidRDefault="00A97FD0" w:rsidP="00A97FD0">
                      <w:pPr>
                        <w:jc w:val="center"/>
                        <w:rPr>
                          <w:rFonts w:ascii="HG丸ｺﾞｼｯｸM-PRO" w:eastAsia="HG丸ｺﾞｼｯｸM-PRO" w:hAnsi="HG丸ｺﾞｼｯｸM-PRO"/>
                          <w:sz w:val="72"/>
                          <w:szCs w:val="72"/>
                        </w:rPr>
                      </w:pPr>
                    </w:p>
                  </w:txbxContent>
                </v:textbox>
              </v:shape>
            </w:pict>
          </mc:Fallback>
        </mc:AlternateContent>
      </w:r>
    </w:p>
    <w:p w:rsidR="00585F16" w:rsidRDefault="00585F16" w:rsidP="00585F16">
      <w:pPr>
        <w:jc w:val="left"/>
      </w:pPr>
    </w:p>
    <w:tbl>
      <w:tblPr>
        <w:tblpPr w:leftFromText="142" w:rightFromText="142" w:vertAnchor="text" w:horzAnchor="margin" w:tblpY="6923"/>
        <w:tblW w:w="0" w:type="auto"/>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4888"/>
        <w:gridCol w:w="4620"/>
      </w:tblGrid>
      <w:tr w:rsidR="0076607A" w:rsidRPr="00D677DC" w:rsidTr="0076607A">
        <w:tc>
          <w:tcPr>
            <w:tcW w:w="4888" w:type="dxa"/>
            <w:shd w:val="clear" w:color="auto" w:fill="auto"/>
          </w:tcPr>
          <w:p w:rsidR="0076607A" w:rsidRPr="00D677DC" w:rsidRDefault="0076607A" w:rsidP="0076607A">
            <w:pPr>
              <w:jc w:val="center"/>
              <w:rPr>
                <w:rFonts w:ascii="HG丸ｺﾞｼｯｸM-PRO" w:eastAsia="HG丸ｺﾞｼｯｸM-PRO" w:hAnsi="HG丸ｺﾞｼｯｸM-PRO"/>
                <w:b/>
                <w:sz w:val="24"/>
                <w:szCs w:val="24"/>
              </w:rPr>
            </w:pPr>
            <w:r w:rsidRPr="00D677DC">
              <w:rPr>
                <w:rFonts w:ascii="HG丸ｺﾞｼｯｸM-PRO" w:eastAsia="HG丸ｺﾞｼｯｸM-PRO" w:hAnsi="HG丸ｺﾞｼｯｸM-PRO" w:hint="eastAsia"/>
                <w:b/>
                <w:sz w:val="24"/>
                <w:szCs w:val="24"/>
              </w:rPr>
              <w:t>献立名</w:t>
            </w:r>
          </w:p>
        </w:tc>
        <w:tc>
          <w:tcPr>
            <w:tcW w:w="4620" w:type="dxa"/>
            <w:shd w:val="clear" w:color="auto" w:fill="auto"/>
          </w:tcPr>
          <w:p w:rsidR="0076607A" w:rsidRPr="00D677DC" w:rsidRDefault="0076607A" w:rsidP="0076607A">
            <w:pPr>
              <w:jc w:val="center"/>
              <w:rPr>
                <w:rFonts w:ascii="HG丸ｺﾞｼｯｸM-PRO" w:eastAsia="HG丸ｺﾞｼｯｸM-PRO" w:hAnsi="HG丸ｺﾞｼｯｸM-PRO"/>
                <w:b/>
                <w:sz w:val="24"/>
                <w:szCs w:val="24"/>
              </w:rPr>
            </w:pPr>
            <w:r w:rsidRPr="00D677DC">
              <w:rPr>
                <w:rFonts w:ascii="HG丸ｺﾞｼｯｸM-PRO" w:eastAsia="HG丸ｺﾞｼｯｸM-PRO" w:hAnsi="HG丸ｺﾞｼｯｸM-PRO" w:hint="eastAsia"/>
                <w:b/>
                <w:sz w:val="24"/>
                <w:szCs w:val="24"/>
              </w:rPr>
              <w:t>使用地場産物</w:t>
            </w:r>
          </w:p>
        </w:tc>
      </w:tr>
      <w:tr w:rsidR="0076607A" w:rsidRPr="00D677DC" w:rsidTr="0076607A">
        <w:trPr>
          <w:trHeight w:val="2327"/>
        </w:trPr>
        <w:tc>
          <w:tcPr>
            <w:tcW w:w="4888" w:type="dxa"/>
            <w:shd w:val="clear" w:color="auto" w:fill="auto"/>
          </w:tcPr>
          <w:p w:rsidR="0076607A" w:rsidRPr="00D677DC" w:rsidRDefault="0076607A" w:rsidP="0076607A">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ツナとキャベツのごはん</w:t>
            </w:r>
          </w:p>
          <w:p w:rsidR="0076607A" w:rsidRDefault="0076607A" w:rsidP="0076607A">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◇根菜とひき肉のしぐれ煮</w:t>
            </w:r>
          </w:p>
          <w:p w:rsidR="0076607A" w:rsidRDefault="0076607A" w:rsidP="0076607A">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えのきのみそ汁</w:t>
            </w:r>
          </w:p>
          <w:p w:rsidR="0076607A" w:rsidRPr="00D677DC" w:rsidRDefault="0076607A" w:rsidP="0076607A">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◇牛乳</w:t>
            </w:r>
          </w:p>
        </w:tc>
        <w:tc>
          <w:tcPr>
            <w:tcW w:w="4620" w:type="dxa"/>
            <w:shd w:val="clear" w:color="auto" w:fill="auto"/>
          </w:tcPr>
          <w:p w:rsidR="0076607A" w:rsidRPr="00D677DC" w:rsidRDefault="0076607A" w:rsidP="0076607A">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れんこん</w:t>
            </w:r>
          </w:p>
          <w:p w:rsidR="0076607A" w:rsidRPr="00D677DC" w:rsidRDefault="0076607A" w:rsidP="0076607A">
            <w:pPr>
              <w:jc w:val="left"/>
            </w:pPr>
          </w:p>
        </w:tc>
      </w:tr>
      <w:tr w:rsidR="0076607A" w:rsidRPr="00D677DC" w:rsidTr="0076607A">
        <w:tc>
          <w:tcPr>
            <w:tcW w:w="9508" w:type="dxa"/>
            <w:gridSpan w:val="2"/>
            <w:shd w:val="clear" w:color="auto" w:fill="auto"/>
          </w:tcPr>
          <w:p w:rsidR="0076607A" w:rsidRPr="00D677DC" w:rsidRDefault="0076607A" w:rsidP="0076607A">
            <w:pPr>
              <w:jc w:val="left"/>
              <w:rPr>
                <w:rFonts w:ascii="HG丸ｺﾞｼｯｸM-PRO" w:eastAsia="HG丸ｺﾞｼｯｸM-PRO" w:hAnsi="HG丸ｺﾞｼｯｸM-PRO"/>
                <w:b/>
                <w:sz w:val="24"/>
                <w:szCs w:val="24"/>
              </w:rPr>
            </w:pPr>
            <w:r w:rsidRPr="00D677DC">
              <w:rPr>
                <w:rFonts w:ascii="HG丸ｺﾞｼｯｸM-PRO" w:eastAsia="HG丸ｺﾞｼｯｸM-PRO" w:hAnsi="HG丸ｺﾞｼｯｸM-PRO" w:hint="eastAsia"/>
                <w:b/>
                <w:sz w:val="24"/>
                <w:szCs w:val="24"/>
              </w:rPr>
              <w:t>【アピールポイント】</w:t>
            </w:r>
          </w:p>
          <w:p w:rsidR="0076607A" w:rsidRPr="001C5019" w:rsidRDefault="0076607A" w:rsidP="0076607A">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門真市の給食に「河内れんこん」を導入して２５年以上になります。この「河内れんこん」は土が粘土質なため、他県のれんこんとは一味違います。モチモチとして糸を引き、てんぷらや煮物にすると、芋のようなホクホクとしたおいしさがあります。本校の３年生は「門真市の農業」の単元で、</w:t>
            </w:r>
            <w:r w:rsidR="00315E5C">
              <w:rPr>
                <w:rFonts w:ascii="HG丸ｺﾞｼｯｸM-PRO" w:eastAsia="HG丸ｺﾞｼｯｸM-PRO" w:hAnsi="HG丸ｺﾞｼｯｸM-PRO" w:hint="eastAsia"/>
                <w:b/>
                <w:sz w:val="22"/>
              </w:rPr>
              <w:t>農家の人の話を聞き、全身泥まみれになってれんこんを掘り、その</w:t>
            </w:r>
            <w:r>
              <w:rPr>
                <w:rFonts w:ascii="HG丸ｺﾞｼｯｸM-PRO" w:eastAsia="HG丸ｺﾞｼｯｸM-PRO" w:hAnsi="HG丸ｺﾞｼｯｸM-PRO" w:hint="eastAsia"/>
                <w:b/>
                <w:sz w:val="22"/>
              </w:rPr>
              <w:t>れんこん</w:t>
            </w:r>
            <w:r w:rsidR="00315E5C">
              <w:rPr>
                <w:rFonts w:ascii="HG丸ｺﾞｼｯｸM-PRO" w:eastAsia="HG丸ｺﾞｼｯｸM-PRO" w:hAnsi="HG丸ｺﾞｼｯｸM-PRO" w:hint="eastAsia"/>
                <w:b/>
                <w:sz w:val="22"/>
              </w:rPr>
              <w:t>で</w:t>
            </w:r>
            <w:r>
              <w:rPr>
                <w:rFonts w:ascii="HG丸ｺﾞｼｯｸM-PRO" w:eastAsia="HG丸ｺﾞｼｯｸM-PRO" w:hAnsi="HG丸ｺﾞｼｯｸM-PRO" w:hint="eastAsia"/>
                <w:b/>
                <w:sz w:val="22"/>
              </w:rPr>
              <w:t>クッキングをします。その体験や学習を活かし、６年生になると夏休みの宿題で給食メニューを考えます。「ツナとキャベツのごはん」と「根菜とひき肉のしぐれ煮」は、その時の優秀献立を本校の特別献立として実施したものです。好評だったことから翌年同じ献立で統一献立にもなりました。</w:t>
            </w:r>
          </w:p>
        </w:tc>
      </w:tr>
    </w:tbl>
    <w:p w:rsidR="00585F16" w:rsidRDefault="00585F16" w:rsidP="00585F16">
      <w:pPr>
        <w:jc w:val="left"/>
      </w:pPr>
    </w:p>
    <w:p w:rsidR="00A97FD0" w:rsidRPr="00A97FD0" w:rsidRDefault="00A97FD0" w:rsidP="00A97FD0">
      <w:pPr>
        <w:jc w:val="left"/>
        <w:rPr>
          <w:rFonts w:asciiTheme="minorHAnsi" w:eastAsiaTheme="minorEastAsia" w:hAnsiTheme="minorHAnsi" w:cstheme="minorBidi"/>
        </w:rPr>
      </w:pPr>
      <w:r w:rsidRPr="00A97FD0">
        <w:rPr>
          <w:rFonts w:ascii="HG丸ｺﾞｼｯｸM-PRO" w:eastAsia="HG丸ｺﾞｼｯｸM-PRO" w:hAnsi="HG丸ｺﾞｼｯｸM-PRO" w:cstheme="minorBidi" w:hint="eastAsia"/>
          <w:sz w:val="32"/>
          <w:szCs w:val="32"/>
        </w:rPr>
        <w:t>平成２９年度</w:t>
      </w:r>
    </w:p>
    <w:p w:rsidR="0076607A" w:rsidRDefault="00337E26" w:rsidP="00585F16">
      <w:pPr>
        <w:jc w:val="left"/>
        <w:rPr>
          <w:rFonts w:hint="eastAsia"/>
        </w:rPr>
      </w:pPr>
      <w:r>
        <w:rPr>
          <w:noProof/>
        </w:rPr>
        <mc:AlternateContent>
          <mc:Choice Requires="wps">
            <w:drawing>
              <wp:anchor distT="0" distB="0" distL="114300" distR="114300" simplePos="0" relativeHeight="251665408" behindDoc="0" locked="0" layoutInCell="1" allowOverlap="1" wp14:anchorId="5A442DE0" wp14:editId="04A0CCD6">
                <wp:simplePos x="0" y="0"/>
                <wp:positionH relativeFrom="column">
                  <wp:posOffset>830580</wp:posOffset>
                </wp:positionH>
                <wp:positionV relativeFrom="paragraph">
                  <wp:posOffset>69850</wp:posOffset>
                </wp:positionV>
                <wp:extent cx="4581525" cy="3429000"/>
                <wp:effectExtent l="0" t="0" r="28575"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3429000"/>
                        </a:xfrm>
                        <a:prstGeom prst="roundRect">
                          <a:avLst>
                            <a:gd name="adj" fmla="val 10001"/>
                          </a:avLst>
                        </a:prstGeom>
                        <a:noFill/>
                        <a:ln w="25400" cap="flat" cmpd="sng" algn="ctr">
                          <a:solidFill>
                            <a:srgbClr val="FF3399"/>
                          </a:solidFill>
                          <a:prstDash val="solid"/>
                        </a:ln>
                        <a:effectLst/>
                      </wps:spPr>
                      <wps:txbx>
                        <w:txbxContent>
                          <w:p w:rsidR="00E304C7" w:rsidRPr="00154501" w:rsidRDefault="00E304C7" w:rsidP="00945111">
                            <w:pPr>
                              <w:jc w:val="center"/>
                              <w:rPr>
                                <w:rFonts w:ascii="HG丸ｺﾞｼｯｸM-PRO" w:eastAsia="HG丸ｺﾞｼｯｸM-PRO" w:hAnsi="HG丸ｺﾞｼｯｸM-PRO"/>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2DE0" id="角丸四角形 6" o:spid="_x0000_s1027" style="position:absolute;margin-left:65.4pt;margin-top:5.5pt;width:360.75pt;height:2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" filled="f" strokecolor="#f39" strokeweight="2pt">
                <v:path arrowok="t"/>
                <v:textbox>
                  <w:txbxContent>
                    <w:p w:rsidR="00E304C7" w:rsidRPr="00154501" w:rsidRDefault="00E304C7" w:rsidP="00945111">
                      <w:pPr>
                        <w:jc w:val="center"/>
                        <w:rPr>
                          <w:rFonts w:ascii="HG丸ｺﾞｼｯｸM-PRO" w:eastAsia="HG丸ｺﾞｼｯｸM-PRO" w:hAnsi="HG丸ｺﾞｼｯｸM-PRO"/>
                          <w:sz w:val="40"/>
                          <w:szCs w:val="40"/>
                        </w:rPr>
                      </w:pPr>
                    </w:p>
                  </w:txbxContent>
                </v:textbox>
              </v:roundrect>
            </w:pict>
          </mc:Fallback>
        </mc:AlternateContent>
      </w:r>
      <w:r w:rsidR="0076607A">
        <w:rPr>
          <w:noProof/>
        </w:rPr>
        <w:drawing>
          <wp:anchor distT="0" distB="0" distL="114300" distR="114300" simplePos="0" relativeHeight="251664384" behindDoc="0" locked="0" layoutInCell="1" allowOverlap="1" wp14:anchorId="7043D7B6" wp14:editId="75B74272">
            <wp:simplePos x="0" y="0"/>
            <wp:positionH relativeFrom="column">
              <wp:posOffset>859155</wp:posOffset>
            </wp:positionH>
            <wp:positionV relativeFrom="paragraph">
              <wp:posOffset>77470</wp:posOffset>
            </wp:positionV>
            <wp:extent cx="4552950" cy="341439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給食甲子園写真.JPG"/>
                    <pic:cNvPicPr/>
                  </pic:nvPicPr>
                  <pic:blipFill>
                    <a:blip r:embed="rId7" cstate="email">
                      <a:extLst>
                        <a:ext uri="{28A0092B-C50C-407E-A947-70E740481C1C}">
                          <a14:useLocalDpi xmlns:a14="http://schemas.microsoft.com/office/drawing/2010/main"/>
                        </a:ext>
                      </a:extLst>
                    </a:blip>
                    <a:stretch>
                      <a:fillRect/>
                    </a:stretch>
                  </pic:blipFill>
                  <pic:spPr>
                    <a:xfrm>
                      <a:off x="0" y="0"/>
                      <a:ext cx="4552950" cy="34143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6607A" w:rsidRDefault="0076607A" w:rsidP="00585F16">
      <w:pPr>
        <w:jc w:val="left"/>
      </w:pPr>
    </w:p>
    <w:p w:rsidR="0076607A" w:rsidRDefault="0076607A" w:rsidP="00585F16">
      <w:pPr>
        <w:jc w:val="left"/>
      </w:pPr>
    </w:p>
    <w:p w:rsidR="0076607A" w:rsidRDefault="0076607A" w:rsidP="00585F16">
      <w:pPr>
        <w:jc w:val="left"/>
      </w:pPr>
    </w:p>
    <w:p w:rsidR="0076607A" w:rsidRDefault="0076607A" w:rsidP="00585F16">
      <w:pPr>
        <w:jc w:val="left"/>
      </w:pPr>
    </w:p>
    <w:p w:rsidR="0076607A" w:rsidRDefault="0076607A" w:rsidP="00585F16">
      <w:pPr>
        <w:jc w:val="left"/>
      </w:pPr>
    </w:p>
    <w:p w:rsidR="0076607A" w:rsidRDefault="0076607A" w:rsidP="00585F16">
      <w:pPr>
        <w:jc w:val="left"/>
      </w:pPr>
    </w:p>
    <w:p w:rsidR="0076607A" w:rsidRDefault="0076607A" w:rsidP="00585F16">
      <w:pPr>
        <w:jc w:val="left"/>
      </w:pPr>
    </w:p>
    <w:p w:rsidR="0076607A" w:rsidRDefault="0076607A" w:rsidP="00585F16">
      <w:pPr>
        <w:jc w:val="left"/>
      </w:pPr>
    </w:p>
    <w:p w:rsidR="005F3000" w:rsidRDefault="005F3000" w:rsidP="0076607A">
      <w:pPr>
        <w:jc w:val="left"/>
      </w:pPr>
    </w:p>
    <w:p w:rsidR="00A97FD0" w:rsidRDefault="00A97FD0" w:rsidP="0076607A">
      <w:pPr>
        <w:jc w:val="left"/>
      </w:pPr>
    </w:p>
    <w:p w:rsidR="00A97FD0" w:rsidRDefault="00A97FD0" w:rsidP="0076607A">
      <w:pPr>
        <w:jc w:val="left"/>
      </w:pPr>
    </w:p>
    <w:p w:rsidR="00A97FD0" w:rsidRDefault="00A97FD0" w:rsidP="0076607A">
      <w:pPr>
        <w:jc w:val="left"/>
      </w:pPr>
    </w:p>
    <w:p w:rsidR="00A97FD0" w:rsidRDefault="00A97FD0" w:rsidP="0076607A">
      <w:pPr>
        <w:jc w:val="left"/>
      </w:pPr>
    </w:p>
    <w:p w:rsidR="00A97FD0" w:rsidRDefault="00A97FD0" w:rsidP="0076607A">
      <w:pPr>
        <w:jc w:val="left"/>
      </w:pPr>
    </w:p>
    <w:p w:rsidR="00A97FD0" w:rsidRDefault="00A97FD0" w:rsidP="0076607A">
      <w:pPr>
        <w:jc w:val="left"/>
      </w:pPr>
    </w:p>
    <w:p w:rsidR="00A97FD0" w:rsidRDefault="00A97FD0" w:rsidP="0076607A">
      <w:pPr>
        <w:jc w:val="left"/>
      </w:pPr>
    </w:p>
    <w:p w:rsidR="00A97FD0" w:rsidRDefault="00A97FD0" w:rsidP="0076607A">
      <w:pPr>
        <w:jc w:val="left"/>
        <w:rPr>
          <w:rFonts w:ascii="HG丸ｺﾞｼｯｸM-PRO" w:eastAsia="HG丸ｺﾞｼｯｸM-PRO" w:hAnsi="HG丸ｺﾞｼｯｸM-PRO" w:cstheme="minorBidi"/>
          <w:sz w:val="32"/>
          <w:szCs w:val="32"/>
        </w:rPr>
      </w:pPr>
      <w:r w:rsidRPr="00A97FD0">
        <w:rPr>
          <w:rFonts w:ascii="HG丸ｺﾞｼｯｸM-PRO" w:eastAsia="HG丸ｺﾞｼｯｸM-PRO" w:hAnsi="HG丸ｺﾞｼｯｸM-PRO" w:cstheme="minorBidi" w:hint="eastAsia"/>
          <w:sz w:val="32"/>
          <w:szCs w:val="32"/>
        </w:rPr>
        <w:lastRenderedPageBreak/>
        <w:t>平成</w:t>
      </w:r>
      <w:r>
        <w:rPr>
          <w:rFonts w:ascii="HG丸ｺﾞｼｯｸM-PRO" w:eastAsia="HG丸ｺﾞｼｯｸM-PRO" w:hAnsi="HG丸ｺﾞｼｯｸM-PRO" w:cstheme="minorBidi" w:hint="eastAsia"/>
          <w:sz w:val="32"/>
          <w:szCs w:val="32"/>
        </w:rPr>
        <w:t>２５</w:t>
      </w:r>
      <w:r w:rsidRPr="00A97FD0">
        <w:rPr>
          <w:rFonts w:ascii="HG丸ｺﾞｼｯｸM-PRO" w:eastAsia="HG丸ｺﾞｼｯｸM-PRO" w:hAnsi="HG丸ｺﾞｼｯｸM-PRO" w:cstheme="minorBidi" w:hint="eastAsia"/>
          <w:sz w:val="32"/>
          <w:szCs w:val="32"/>
        </w:rPr>
        <w:t>年度</w:t>
      </w:r>
    </w:p>
    <w:p w:rsidR="00A97FD0" w:rsidRDefault="00A97FD0" w:rsidP="0076607A">
      <w:pPr>
        <w:jc w:val="left"/>
        <w:rPr>
          <w:rFonts w:hint="eastAsia"/>
        </w:rPr>
      </w:pPr>
    </w:p>
    <w:p w:rsidR="00A97FD0" w:rsidRDefault="00A97FD0" w:rsidP="00A97FD0">
      <w:pPr>
        <w:jc w:val="left"/>
      </w:pPr>
      <w:bookmarkStart w:id="0" w:name="_GoBack"/>
      <w:r>
        <w:rPr>
          <w:noProof/>
        </w:rPr>
        <w:drawing>
          <wp:anchor distT="0" distB="0" distL="114300" distR="114300" simplePos="0" relativeHeight="251668480" behindDoc="0" locked="0" layoutInCell="1" allowOverlap="1">
            <wp:simplePos x="0" y="0"/>
            <wp:positionH relativeFrom="column">
              <wp:posOffset>666750</wp:posOffset>
            </wp:positionH>
            <wp:positionV relativeFrom="paragraph">
              <wp:posOffset>-26670</wp:posOffset>
            </wp:positionV>
            <wp:extent cx="4925695" cy="3707130"/>
            <wp:effectExtent l="0" t="0" r="8255" b="7620"/>
            <wp:wrapNone/>
            <wp:docPr id="2" name="図 2" descr="Y:\教育委員会\学校教育部\教育総務課\専用フォルダ\保健給食Ｇ\給食Ｇ\yamada\DSCN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Y:\教育委員会\学校教育部\教育総務課\専用フォルダ\保健給食Ｇ\給食Ｇ\yamada\DSCN0538.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25695" cy="370713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p w:rsidR="00A97FD0" w:rsidRDefault="00A97FD0" w:rsidP="00A97FD0">
      <w:pPr>
        <w:jc w:val="left"/>
      </w:pPr>
    </w:p>
    <w:tbl>
      <w:tblPr>
        <w:tblW w:w="9747" w:type="dxa"/>
        <w:tblInd w:w="108" w:type="dxa"/>
        <w:tblBorders>
          <w:top w:val="double" w:sz="18" w:space="0" w:color="FF3399"/>
          <w:left w:val="double" w:sz="18" w:space="0" w:color="FF3399"/>
          <w:bottom w:val="double" w:sz="18" w:space="0" w:color="FF3399"/>
          <w:right w:val="double" w:sz="18" w:space="0" w:color="FF3399"/>
          <w:insideH w:val="single" w:sz="12" w:space="0" w:color="FF3399"/>
          <w:insideV w:val="single" w:sz="12" w:space="0" w:color="FF3399"/>
        </w:tblBorders>
        <w:tblLook w:val="04A0" w:firstRow="1" w:lastRow="0" w:firstColumn="1" w:lastColumn="0" w:noHBand="0" w:noVBand="1"/>
      </w:tblPr>
      <w:tblGrid>
        <w:gridCol w:w="4888"/>
        <w:gridCol w:w="4859"/>
      </w:tblGrid>
      <w:tr w:rsidR="00A97FD0" w:rsidRPr="00D677DC" w:rsidTr="00A97FD0">
        <w:tc>
          <w:tcPr>
            <w:tcW w:w="4888" w:type="dxa"/>
            <w:shd w:val="clear" w:color="auto" w:fill="auto"/>
          </w:tcPr>
          <w:p w:rsidR="00A97FD0" w:rsidRPr="00D677DC" w:rsidRDefault="00A97FD0" w:rsidP="003D65A9">
            <w:pPr>
              <w:jc w:val="center"/>
              <w:rPr>
                <w:rFonts w:ascii="HG丸ｺﾞｼｯｸM-PRO" w:eastAsia="HG丸ｺﾞｼｯｸM-PRO" w:hAnsi="HG丸ｺﾞｼｯｸM-PRO"/>
                <w:b/>
                <w:sz w:val="24"/>
                <w:szCs w:val="24"/>
              </w:rPr>
            </w:pPr>
            <w:r w:rsidRPr="00D677DC">
              <w:rPr>
                <w:rFonts w:ascii="HG丸ｺﾞｼｯｸM-PRO" w:eastAsia="HG丸ｺﾞｼｯｸM-PRO" w:hAnsi="HG丸ｺﾞｼｯｸM-PRO" w:hint="eastAsia"/>
                <w:b/>
                <w:sz w:val="24"/>
                <w:szCs w:val="24"/>
              </w:rPr>
              <w:t>献立名</w:t>
            </w:r>
          </w:p>
        </w:tc>
        <w:tc>
          <w:tcPr>
            <w:tcW w:w="4859" w:type="dxa"/>
            <w:shd w:val="clear" w:color="auto" w:fill="auto"/>
          </w:tcPr>
          <w:p w:rsidR="00A97FD0" w:rsidRPr="00D677DC" w:rsidRDefault="00A97FD0" w:rsidP="003D65A9">
            <w:pPr>
              <w:jc w:val="center"/>
              <w:rPr>
                <w:rFonts w:ascii="HG丸ｺﾞｼｯｸM-PRO" w:eastAsia="HG丸ｺﾞｼｯｸM-PRO" w:hAnsi="HG丸ｺﾞｼｯｸM-PRO"/>
                <w:b/>
                <w:sz w:val="24"/>
                <w:szCs w:val="24"/>
              </w:rPr>
            </w:pPr>
            <w:r w:rsidRPr="00D677DC">
              <w:rPr>
                <w:rFonts w:ascii="HG丸ｺﾞｼｯｸM-PRO" w:eastAsia="HG丸ｺﾞｼｯｸM-PRO" w:hAnsi="HG丸ｺﾞｼｯｸM-PRO" w:hint="eastAsia"/>
                <w:b/>
                <w:sz w:val="24"/>
                <w:szCs w:val="24"/>
              </w:rPr>
              <w:t>使用地場産物</w:t>
            </w:r>
          </w:p>
        </w:tc>
      </w:tr>
      <w:tr w:rsidR="00A97FD0" w:rsidRPr="00D677DC" w:rsidTr="00A97FD0">
        <w:trPr>
          <w:trHeight w:val="2327"/>
        </w:trPr>
        <w:tc>
          <w:tcPr>
            <w:tcW w:w="4888" w:type="dxa"/>
            <w:shd w:val="clear" w:color="auto" w:fill="auto"/>
          </w:tcPr>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◇ごはん</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◇牛乳</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◇キムチ入りビビンバ（肉そぼろ）</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◇キムチ入りビビンバ（炒め野菜）</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◇きゅうりのピリ辛スープ</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◇韓国のり</w:t>
            </w:r>
          </w:p>
        </w:tc>
        <w:tc>
          <w:tcPr>
            <w:tcW w:w="4859" w:type="dxa"/>
            <w:shd w:val="clear" w:color="auto" w:fill="auto"/>
          </w:tcPr>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◇小松菜（門真市）</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◇毛馬きゅうり（大阪市）</w:t>
            </w:r>
          </w:p>
          <w:p w:rsidR="00A97FD0" w:rsidRPr="00D677DC" w:rsidRDefault="00A97FD0" w:rsidP="003D65A9">
            <w:pPr>
              <w:jc w:val="left"/>
            </w:pPr>
          </w:p>
        </w:tc>
      </w:tr>
      <w:tr w:rsidR="00A97FD0" w:rsidRPr="00D677DC" w:rsidTr="00A97FD0">
        <w:tc>
          <w:tcPr>
            <w:tcW w:w="9747" w:type="dxa"/>
            <w:gridSpan w:val="2"/>
            <w:shd w:val="clear" w:color="auto" w:fill="auto"/>
          </w:tcPr>
          <w:p w:rsidR="00A97FD0" w:rsidRPr="00D677DC" w:rsidRDefault="00A97FD0" w:rsidP="003D65A9">
            <w:pPr>
              <w:jc w:val="left"/>
              <w:rPr>
                <w:rFonts w:ascii="HG丸ｺﾞｼｯｸM-PRO" w:eastAsia="HG丸ｺﾞｼｯｸM-PRO" w:hAnsi="HG丸ｺﾞｼｯｸM-PRO"/>
                <w:b/>
                <w:sz w:val="24"/>
                <w:szCs w:val="24"/>
              </w:rPr>
            </w:pPr>
            <w:r w:rsidRPr="00D677DC">
              <w:rPr>
                <w:rFonts w:ascii="HG丸ｺﾞｼｯｸM-PRO" w:eastAsia="HG丸ｺﾞｼｯｸM-PRO" w:hAnsi="HG丸ｺﾞｼｯｸM-PRO" w:hint="eastAsia"/>
                <w:b/>
                <w:sz w:val="24"/>
                <w:szCs w:val="24"/>
              </w:rPr>
              <w:t>【アピールポイント】</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・夏の暑い時期の献立です。子供たちに人気のビビンバに、暑い時期に食べやすく、少し辛みを効かせたスープを合わせ、韓国のりを添え、韓国料理をテーマにしています。</w:t>
            </w:r>
          </w:p>
          <w:p w:rsidR="00A97FD0" w:rsidRPr="00D677DC" w:rsidRDefault="00A97FD0" w:rsidP="003D65A9">
            <w:pPr>
              <w:jc w:val="left"/>
              <w:rPr>
                <w:rFonts w:ascii="HG丸ｺﾞｼｯｸM-PRO" w:eastAsia="HG丸ｺﾞｼｯｸM-PRO" w:hAnsi="HG丸ｺﾞｼｯｸM-PRO"/>
                <w:b/>
                <w:sz w:val="22"/>
              </w:rPr>
            </w:pPr>
            <w:r w:rsidRPr="00D677DC">
              <w:rPr>
                <w:rFonts w:ascii="HG丸ｺﾞｼｯｸM-PRO" w:eastAsia="HG丸ｺﾞｼｯｸM-PRO" w:hAnsi="HG丸ｺﾞｼｯｸM-PRO" w:hint="eastAsia"/>
                <w:b/>
                <w:sz w:val="22"/>
              </w:rPr>
              <w:t>・材料に、門真市内で取れた小松菜と、なにわの伝統野菜である毛馬きゅうりを使用しました。</w:t>
            </w:r>
          </w:p>
          <w:p w:rsidR="00A97FD0" w:rsidRPr="00D677DC" w:rsidRDefault="00A97FD0" w:rsidP="003D65A9">
            <w:pPr>
              <w:spacing w:line="360" w:lineRule="exact"/>
              <w:jc w:val="left"/>
            </w:pPr>
            <w:r w:rsidRPr="00D677DC">
              <w:rPr>
                <w:rFonts w:ascii="HG丸ｺﾞｼｯｸM-PRO" w:eastAsia="HG丸ｺﾞｼｯｸM-PRO" w:hAnsi="HG丸ｺﾞｼｯｸM-PRO" w:hint="eastAsia"/>
                <w:b/>
                <w:sz w:val="22"/>
              </w:rPr>
              <w:t>・地場産の野菜を使用した給食は、新鮮でおいしいだけでなく、自分たちの街に愛着や誇りを持たすことができるなどの教育効果があり、門真市では冬を中心に、門真市内で取れた野菜や大阪で取れた野菜（大阪</w:t>
            </w:r>
            <w:r w:rsidRPr="00D677DC">
              <w:rPr>
                <w:rFonts w:ascii="HG丸ｺﾞｼｯｸM-PRO" w:eastAsia="HG丸ｺﾞｼｯｸM-PRO" w:hAnsi="HG丸ｺﾞｼｯｸM-PRO"/>
                <w:b/>
                <w:sz w:val="22"/>
              </w:rPr>
              <w:ruby>
                <w:rubyPr>
                  <w:rubyAlign w:val="distributeSpace"/>
                  <w:hps w:val="11"/>
                  <w:hpsRaise w:val="20"/>
                  <w:hpsBaseText w:val="22"/>
                  <w:lid w:val="ja-JP"/>
                </w:rubyPr>
                <w:rt>
                  <w:r w:rsidR="00A97FD0" w:rsidRPr="00D677DC">
                    <w:rPr>
                      <w:rFonts w:ascii="HG丸ｺﾞｼｯｸM-PRO" w:eastAsia="HG丸ｺﾞｼｯｸM-PRO" w:hAnsi="HG丸ｺﾞｼｯｸM-PRO"/>
                      <w:b/>
                      <w:sz w:val="11"/>
                    </w:rPr>
                    <w:t>もん</w:t>
                  </w:r>
                </w:rt>
                <w:rubyBase>
                  <w:r w:rsidR="00A97FD0" w:rsidRPr="00D677DC">
                    <w:rPr>
                      <w:rFonts w:ascii="HG丸ｺﾞｼｯｸM-PRO" w:eastAsia="HG丸ｺﾞｼｯｸM-PRO" w:hAnsi="HG丸ｺﾞｼｯｸM-PRO"/>
                      <w:b/>
                      <w:sz w:val="22"/>
                    </w:rPr>
                    <w:t>産</w:t>
                  </w:r>
                </w:rubyBase>
              </w:ruby>
            </w:r>
            <w:r w:rsidRPr="00D677DC">
              <w:rPr>
                <w:rFonts w:ascii="HG丸ｺﾞｼｯｸM-PRO" w:eastAsia="HG丸ｺﾞｼｯｸM-PRO" w:hAnsi="HG丸ｺﾞｼｯｸM-PRO" w:hint="eastAsia"/>
                <w:b/>
                <w:sz w:val="22"/>
              </w:rPr>
              <w:t>）はもちろん、今回の毛馬きゅうりをはじめとして、数多くののなにわの伝統野菜も取り入れています。</w:t>
            </w:r>
          </w:p>
        </w:tc>
      </w:tr>
    </w:tbl>
    <w:p w:rsidR="00A97FD0" w:rsidRPr="00A97FD0" w:rsidRDefault="00A97FD0" w:rsidP="0076607A">
      <w:pPr>
        <w:jc w:val="left"/>
        <w:rPr>
          <w:rFonts w:hint="eastAsia"/>
        </w:rPr>
      </w:pPr>
    </w:p>
    <w:sectPr w:rsidR="00A97FD0" w:rsidRPr="00A97FD0" w:rsidSect="000A7DC7">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C7" w:rsidRDefault="00E304C7" w:rsidP="00945111">
      <w:r>
        <w:separator/>
      </w:r>
    </w:p>
  </w:endnote>
  <w:endnote w:type="continuationSeparator" w:id="0">
    <w:p w:rsidR="00E304C7" w:rsidRDefault="00E304C7" w:rsidP="0094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C7" w:rsidRDefault="00E304C7" w:rsidP="00945111">
      <w:r>
        <w:separator/>
      </w:r>
    </w:p>
  </w:footnote>
  <w:footnote w:type="continuationSeparator" w:id="0">
    <w:p w:rsidR="00E304C7" w:rsidRDefault="00E304C7" w:rsidP="00945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4"/>
  <w:displayVerticalDrawingGridEvery w:val="2"/>
  <w:characterSpacingControl w:val="compressPunctuation"/>
  <w:hdrShapeDefaults>
    <o:shapedefaults v:ext="edit" spidmax="12289">
      <v:textbox inset="5.85pt,.7pt,5.85pt,.7pt"/>
      <o:colormru v:ext="edit" colors="#f9f"/>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69"/>
    <w:rsid w:val="0001086C"/>
    <w:rsid w:val="000A7DC7"/>
    <w:rsid w:val="000C4669"/>
    <w:rsid w:val="000D10C2"/>
    <w:rsid w:val="000D7E6A"/>
    <w:rsid w:val="00154501"/>
    <w:rsid w:val="00193BE4"/>
    <w:rsid w:val="001B0ACB"/>
    <w:rsid w:val="001C5019"/>
    <w:rsid w:val="00206AEA"/>
    <w:rsid w:val="00295E10"/>
    <w:rsid w:val="002A3C44"/>
    <w:rsid w:val="002C1E6E"/>
    <w:rsid w:val="00310C3F"/>
    <w:rsid w:val="00315E5C"/>
    <w:rsid w:val="00337E26"/>
    <w:rsid w:val="0044710D"/>
    <w:rsid w:val="004B06F9"/>
    <w:rsid w:val="00517484"/>
    <w:rsid w:val="00585F16"/>
    <w:rsid w:val="005E125F"/>
    <w:rsid w:val="005F3000"/>
    <w:rsid w:val="006377F2"/>
    <w:rsid w:val="0076607A"/>
    <w:rsid w:val="00850A04"/>
    <w:rsid w:val="008B5330"/>
    <w:rsid w:val="00945111"/>
    <w:rsid w:val="009A3582"/>
    <w:rsid w:val="009F63E2"/>
    <w:rsid w:val="00A952B6"/>
    <w:rsid w:val="00A97FD0"/>
    <w:rsid w:val="00C863F3"/>
    <w:rsid w:val="00D35100"/>
    <w:rsid w:val="00D50DDF"/>
    <w:rsid w:val="00D521C1"/>
    <w:rsid w:val="00D677DC"/>
    <w:rsid w:val="00E13262"/>
    <w:rsid w:val="00E304C7"/>
    <w:rsid w:val="00EA790B"/>
    <w:rsid w:val="00EB7678"/>
    <w:rsid w:val="00F10D6E"/>
    <w:rsid w:val="00F67BB9"/>
    <w:rsid w:val="00F73247"/>
    <w:rsid w:val="00FA234A"/>
    <w:rsid w:val="00FE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9f"/>
      <o:colormenu v:ext="edit" fillcolor="none"/>
    </o:shapedefaults>
    <o:shapelayout v:ext="edit">
      <o:idmap v:ext="edit" data="1"/>
    </o:shapelayout>
  </w:shapeDefaults>
  <w:decimalSymbol w:val="."/>
  <w:listSeparator w:val=","/>
  <w14:docId w14:val="25AA12B4"/>
  <w15:docId w15:val="{6BFD4DF4-A92A-47D2-94A7-87ED1EF4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7678"/>
    <w:rPr>
      <w:rFonts w:ascii="Arial" w:eastAsia="ＭＳ ゴシック" w:hAnsi="Arial"/>
      <w:sz w:val="18"/>
      <w:szCs w:val="18"/>
    </w:rPr>
  </w:style>
  <w:style w:type="character" w:customStyle="1" w:styleId="a5">
    <w:name w:val="吹き出し (文字)"/>
    <w:link w:val="a4"/>
    <w:uiPriority w:val="99"/>
    <w:semiHidden/>
    <w:rsid w:val="00EB7678"/>
    <w:rPr>
      <w:rFonts w:ascii="Arial" w:eastAsia="ＭＳ ゴシック" w:hAnsi="Arial" w:cs="Times New Roman"/>
      <w:sz w:val="18"/>
      <w:szCs w:val="18"/>
    </w:rPr>
  </w:style>
  <w:style w:type="paragraph" w:styleId="a6">
    <w:name w:val="header"/>
    <w:basedOn w:val="a"/>
    <w:link w:val="a7"/>
    <w:uiPriority w:val="99"/>
    <w:unhideWhenUsed/>
    <w:rsid w:val="00945111"/>
    <w:pPr>
      <w:tabs>
        <w:tab w:val="center" w:pos="4252"/>
        <w:tab w:val="right" w:pos="8504"/>
      </w:tabs>
      <w:snapToGrid w:val="0"/>
    </w:pPr>
  </w:style>
  <w:style w:type="character" w:customStyle="1" w:styleId="a7">
    <w:name w:val="ヘッダー (文字)"/>
    <w:basedOn w:val="a0"/>
    <w:link w:val="a6"/>
    <w:uiPriority w:val="99"/>
    <w:rsid w:val="00945111"/>
    <w:rPr>
      <w:kern w:val="2"/>
      <w:sz w:val="21"/>
      <w:szCs w:val="22"/>
    </w:rPr>
  </w:style>
  <w:style w:type="paragraph" w:styleId="a8">
    <w:name w:val="footer"/>
    <w:basedOn w:val="a"/>
    <w:link w:val="a9"/>
    <w:uiPriority w:val="99"/>
    <w:unhideWhenUsed/>
    <w:rsid w:val="00945111"/>
    <w:pPr>
      <w:tabs>
        <w:tab w:val="center" w:pos="4252"/>
        <w:tab w:val="right" w:pos="8504"/>
      </w:tabs>
      <w:snapToGrid w:val="0"/>
    </w:pPr>
  </w:style>
  <w:style w:type="character" w:customStyle="1" w:styleId="a9">
    <w:name w:val="フッター (文字)"/>
    <w:basedOn w:val="a0"/>
    <w:link w:val="a8"/>
    <w:uiPriority w:val="99"/>
    <w:rsid w:val="00945111"/>
    <w:rPr>
      <w:kern w:val="2"/>
      <w:sz w:val="21"/>
      <w:szCs w:val="22"/>
    </w:rPr>
  </w:style>
  <w:style w:type="table" w:customStyle="1" w:styleId="1">
    <w:name w:val="表 (格子)1"/>
    <w:basedOn w:val="a1"/>
    <w:next w:val="a3"/>
    <w:uiPriority w:val="59"/>
    <w:rsid w:val="00E304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406F-F825-4E01-B8E7-CA316B1B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能阿彌　勝</cp:lastModifiedBy>
  <cp:revision>5</cp:revision>
  <cp:lastPrinted>2018-01-23T00:33:00Z</cp:lastPrinted>
  <dcterms:created xsi:type="dcterms:W3CDTF">2018-01-23T00:33:00Z</dcterms:created>
  <dcterms:modified xsi:type="dcterms:W3CDTF">2020-10-26T05:06:00Z</dcterms:modified>
</cp:coreProperties>
</file>