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38" w:rsidRPr="009D32DD" w:rsidRDefault="00EE647D" w:rsidP="008A3307">
      <w:pPr>
        <w:jc w:val="center"/>
        <w:rPr>
          <w:b/>
        </w:rPr>
      </w:pPr>
      <w:r>
        <w:rPr>
          <w:rFonts w:eastAsia="ＭＳ ゴシック" w:hint="eastAsia"/>
          <w:b/>
          <w:spacing w:val="8"/>
          <w:sz w:val="26"/>
          <w:szCs w:val="26"/>
        </w:rPr>
        <w:t>大阪府</w:t>
      </w:r>
      <w:r w:rsidR="00991A2F" w:rsidRPr="009D32DD">
        <w:rPr>
          <w:rFonts w:eastAsia="ＭＳ ゴシック" w:hint="eastAsia"/>
          <w:b/>
          <w:spacing w:val="8"/>
          <w:sz w:val="26"/>
          <w:szCs w:val="26"/>
        </w:rPr>
        <w:t>資源管理</w:t>
      </w:r>
      <w:r w:rsidR="00963E38" w:rsidRPr="009D32DD">
        <w:rPr>
          <w:rFonts w:eastAsia="ＭＳ ゴシック" w:hint="eastAsia"/>
          <w:b/>
          <w:spacing w:val="8"/>
          <w:sz w:val="26"/>
          <w:szCs w:val="26"/>
        </w:rPr>
        <w:t>指針</w:t>
      </w:r>
    </w:p>
    <w:p w:rsidR="00963E38" w:rsidRPr="00631425" w:rsidRDefault="00963E38" w:rsidP="008A3307">
      <w:r w:rsidRPr="00631425">
        <w:rPr>
          <w:spacing w:val="3"/>
        </w:rPr>
        <w:t xml:space="preserve">  </w:t>
      </w:r>
      <w:r w:rsidR="008A3307">
        <w:rPr>
          <w:rFonts w:hint="eastAsia"/>
        </w:rPr>
        <w:t xml:space="preserve">　　　　　　　　　　　　　　　　　　　　</w:t>
      </w:r>
    </w:p>
    <w:p w:rsidR="00963E38" w:rsidRDefault="00991A2F" w:rsidP="00F13EF9">
      <w:pPr>
        <w:wordWrap w:val="0"/>
        <w:jc w:val="right"/>
      </w:pPr>
      <w:r>
        <w:rPr>
          <w:rFonts w:hint="eastAsia"/>
        </w:rPr>
        <w:t xml:space="preserve">　　　　　　　　　　　　　　　　　　　　　　　　　　</w:t>
      </w:r>
      <w:r w:rsidR="008A3307">
        <w:rPr>
          <w:rFonts w:hint="eastAsia"/>
        </w:rPr>
        <w:t xml:space="preserve">　　　</w:t>
      </w:r>
      <w:r w:rsidR="00F13EF9">
        <w:rPr>
          <w:rFonts w:hint="eastAsia"/>
        </w:rPr>
        <w:t>［平成２３年３月３０日制定］</w:t>
      </w:r>
    </w:p>
    <w:p w:rsidR="00F13EF9" w:rsidRPr="00631425" w:rsidRDefault="00A943B6" w:rsidP="00F13EF9">
      <w:pPr>
        <w:jc w:val="right"/>
      </w:pPr>
      <w:r>
        <w:rPr>
          <w:rFonts w:hint="eastAsia"/>
        </w:rPr>
        <w:t>［平成２８年８月３１</w:t>
      </w:r>
      <w:r w:rsidR="00F13EF9">
        <w:rPr>
          <w:rFonts w:hint="eastAsia"/>
        </w:rPr>
        <w:t>日改正］</w:t>
      </w:r>
    </w:p>
    <w:p w:rsidR="00DB1D8E" w:rsidRPr="00F3419D" w:rsidRDefault="009D32DD" w:rsidP="008A3307">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第１</w:t>
      </w:r>
      <w:r w:rsidR="00DB1D8E" w:rsidRPr="00F3419D">
        <w:rPr>
          <w:rFonts w:ascii="ＭＳ Ｐゴシック" w:eastAsia="ＭＳ Ｐゴシック" w:hAnsi="ＭＳ Ｐゴシック" w:hint="eastAsia"/>
          <w:color w:val="000000" w:themeColor="text1"/>
        </w:rPr>
        <w:t xml:space="preserve">　</w:t>
      </w:r>
      <w:r w:rsidR="00EE647D" w:rsidRPr="00F3419D">
        <w:rPr>
          <w:rFonts w:ascii="ＭＳ Ｐゴシック" w:eastAsia="ＭＳ Ｐゴシック" w:hAnsi="ＭＳ Ｐゴシック" w:hint="eastAsia"/>
          <w:color w:val="000000" w:themeColor="text1"/>
        </w:rPr>
        <w:t>大阪府</w:t>
      </w:r>
      <w:r w:rsidR="00565166" w:rsidRPr="00F3419D">
        <w:rPr>
          <w:rFonts w:ascii="ＭＳ Ｐゴシック" w:eastAsia="ＭＳ Ｐゴシック" w:hAnsi="ＭＳ Ｐゴシック" w:hint="eastAsia"/>
          <w:color w:val="000000" w:themeColor="text1"/>
        </w:rPr>
        <w:t>における</w:t>
      </w:r>
      <w:r w:rsidR="00DB1D8E" w:rsidRPr="00F3419D">
        <w:rPr>
          <w:rFonts w:ascii="ＭＳ Ｐゴシック" w:eastAsia="ＭＳ Ｐゴシック" w:hAnsi="ＭＳ Ｐゴシック" w:hint="eastAsia"/>
          <w:color w:val="000000" w:themeColor="text1"/>
        </w:rPr>
        <w:t>海洋生物資源の保存及び管理に関する基本的な考え方</w:t>
      </w:r>
    </w:p>
    <w:p w:rsidR="00DB1D8E" w:rsidRPr="00F3419D" w:rsidRDefault="00C27FCB" w:rsidP="008A3307">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１．</w:t>
      </w:r>
      <w:r w:rsidR="00EE647D" w:rsidRPr="00F3419D">
        <w:rPr>
          <w:rFonts w:ascii="ＭＳ Ｐゴシック" w:eastAsia="ＭＳ Ｐゴシック" w:hAnsi="ＭＳ Ｐゴシック" w:hint="eastAsia"/>
          <w:color w:val="000000" w:themeColor="text1"/>
        </w:rPr>
        <w:t>大阪府</w:t>
      </w:r>
      <w:r w:rsidR="001B55C3" w:rsidRPr="00F3419D">
        <w:rPr>
          <w:rFonts w:ascii="ＭＳ Ｐゴシック" w:eastAsia="ＭＳ Ｐゴシック" w:hAnsi="ＭＳ Ｐゴシック" w:hint="eastAsia"/>
          <w:color w:val="000000" w:themeColor="text1"/>
        </w:rPr>
        <w:t>の漁業の概要</w:t>
      </w:r>
    </w:p>
    <w:p w:rsidR="00B0193A" w:rsidRPr="00F3419D" w:rsidRDefault="00B0193A" w:rsidP="00A205C3">
      <w:pPr>
        <w:autoSpaceDE w:val="0"/>
        <w:autoSpaceDN w:val="0"/>
        <w:ind w:firstLineChars="100" w:firstLine="21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本</w:t>
      </w:r>
      <w:r w:rsidR="0038383A" w:rsidRPr="00F3419D">
        <w:rPr>
          <w:rFonts w:ascii="ＭＳ Ｐゴシック" w:eastAsia="ＭＳ Ｐゴシック" w:hAnsi="ＭＳ Ｐゴシック" w:hint="eastAsia"/>
          <w:color w:val="000000" w:themeColor="text1"/>
        </w:rPr>
        <w:t>府は</w:t>
      </w:r>
      <w:r w:rsidR="00EE647D" w:rsidRPr="00F3419D">
        <w:rPr>
          <w:rFonts w:ascii="ＭＳ Ｐゴシック" w:eastAsia="ＭＳ Ｐゴシック" w:hAnsi="ＭＳ Ｐゴシック" w:hint="eastAsia"/>
          <w:color w:val="000000" w:themeColor="text1"/>
        </w:rPr>
        <w:t>大阪湾</w:t>
      </w:r>
      <w:r w:rsidRPr="00F3419D">
        <w:rPr>
          <w:rFonts w:ascii="ＭＳ Ｐゴシック" w:eastAsia="ＭＳ Ｐゴシック" w:hAnsi="ＭＳ Ｐゴシック" w:hint="eastAsia"/>
          <w:color w:val="000000" w:themeColor="text1"/>
        </w:rPr>
        <w:t>に面しており、</w:t>
      </w:r>
      <w:r w:rsidR="0038383A" w:rsidRPr="00F3419D">
        <w:rPr>
          <w:rFonts w:ascii="ＭＳ Ｐゴシック" w:eastAsia="ＭＳ Ｐゴシック" w:hAnsi="ＭＳ Ｐゴシック" w:hint="eastAsia"/>
          <w:color w:val="000000" w:themeColor="text1"/>
        </w:rPr>
        <w:t>沿岸で</w:t>
      </w:r>
      <w:r w:rsidR="00225F7E" w:rsidRPr="00F3419D">
        <w:rPr>
          <w:rFonts w:ascii="ＭＳ Ｐゴシック" w:eastAsia="ＭＳ Ｐゴシック" w:hAnsi="ＭＳ Ｐゴシック" w:hint="eastAsia"/>
          <w:color w:val="000000" w:themeColor="text1"/>
        </w:rPr>
        <w:t>は</w:t>
      </w:r>
      <w:r w:rsidRPr="00F3419D">
        <w:rPr>
          <w:rFonts w:ascii="ＭＳ Ｐゴシック" w:eastAsia="ＭＳ Ｐゴシック" w:hAnsi="ＭＳ Ｐゴシック" w:hint="eastAsia"/>
          <w:color w:val="000000" w:themeColor="text1"/>
        </w:rPr>
        <w:t>古くから多種多様な漁業が営まれている。</w:t>
      </w:r>
    </w:p>
    <w:p w:rsidR="001B55C3" w:rsidRPr="00F3419D" w:rsidRDefault="0038383A" w:rsidP="001B55C3">
      <w:pPr>
        <w:autoSpaceDE w:val="0"/>
        <w:autoSpaceDN w:val="0"/>
        <w:ind w:firstLineChars="100" w:firstLine="21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大阪湾は瀬戸内海の東端に位置し、産卵回遊等多くの魚介類の通り道となっているとともに、</w:t>
      </w:r>
      <w:r w:rsidR="001E5318" w:rsidRPr="00F3419D">
        <w:rPr>
          <w:rFonts w:ascii="ＭＳ Ｐゴシック" w:eastAsia="ＭＳ Ｐゴシック" w:hAnsi="ＭＳ Ｐゴシック" w:hint="eastAsia"/>
          <w:color w:val="000000" w:themeColor="text1"/>
        </w:rPr>
        <w:t>淀川、大和川を始めとする大小の河川が流れ込み</w:t>
      </w:r>
      <w:r w:rsidR="008669C6" w:rsidRPr="00F3419D">
        <w:rPr>
          <w:rFonts w:ascii="ＭＳ Ｐゴシック" w:eastAsia="ＭＳ Ｐゴシック" w:hAnsi="ＭＳ Ｐゴシック" w:hint="eastAsia"/>
          <w:color w:val="000000" w:themeColor="text1"/>
        </w:rPr>
        <w:t>、餌料生物が豊富で瀬戸内海でも有数の豊かな漁場であり</w:t>
      </w:r>
      <w:r w:rsidR="0096608F" w:rsidRPr="00F3419D">
        <w:rPr>
          <w:rFonts w:ascii="ＭＳ Ｐゴシック" w:eastAsia="ＭＳ Ｐゴシック" w:hAnsi="ＭＳ Ｐゴシック" w:hint="eastAsia"/>
          <w:color w:val="000000" w:themeColor="text1"/>
        </w:rPr>
        <w:t>中型まき網漁業</w:t>
      </w:r>
      <w:r w:rsidR="001E5318" w:rsidRPr="00F3419D">
        <w:rPr>
          <w:rFonts w:ascii="ＭＳ Ｐゴシック" w:eastAsia="ＭＳ Ｐゴシック" w:hAnsi="ＭＳ Ｐゴシック" w:hint="eastAsia"/>
          <w:color w:val="000000" w:themeColor="text1"/>
        </w:rPr>
        <w:t>、</w:t>
      </w:r>
      <w:r w:rsidR="001B55C3" w:rsidRPr="00F3419D">
        <w:rPr>
          <w:rFonts w:ascii="ＭＳ Ｐゴシック" w:eastAsia="ＭＳ Ｐゴシック" w:hAnsi="ＭＳ Ｐゴシック" w:hint="eastAsia"/>
          <w:color w:val="000000" w:themeColor="text1"/>
        </w:rPr>
        <w:t>小型</w:t>
      </w:r>
      <w:r w:rsidR="00565166" w:rsidRPr="00F3419D">
        <w:rPr>
          <w:rFonts w:ascii="ＭＳ Ｐゴシック" w:eastAsia="ＭＳ Ｐゴシック" w:hAnsi="ＭＳ Ｐゴシック" w:hint="eastAsia"/>
          <w:color w:val="000000" w:themeColor="text1"/>
        </w:rPr>
        <w:t>機船</w:t>
      </w:r>
      <w:r w:rsidR="001B55C3" w:rsidRPr="00F3419D">
        <w:rPr>
          <w:rFonts w:ascii="ＭＳ Ｐゴシック" w:eastAsia="ＭＳ Ｐゴシック" w:hAnsi="ＭＳ Ｐゴシック" w:hint="eastAsia"/>
          <w:color w:val="000000" w:themeColor="text1"/>
        </w:rPr>
        <w:t>底びき網</w:t>
      </w:r>
      <w:r w:rsidR="007A18EA" w:rsidRPr="00F3419D">
        <w:rPr>
          <w:rFonts w:ascii="ＭＳ Ｐゴシック" w:eastAsia="ＭＳ Ｐゴシック" w:hAnsi="ＭＳ Ｐゴシック" w:hint="eastAsia"/>
          <w:color w:val="000000" w:themeColor="text1"/>
        </w:rPr>
        <w:t>漁業</w:t>
      </w:r>
      <w:r w:rsidR="001B55C3" w:rsidRPr="00F3419D">
        <w:rPr>
          <w:rFonts w:ascii="ＭＳ Ｐゴシック" w:eastAsia="ＭＳ Ｐゴシック" w:hAnsi="ＭＳ Ｐゴシック" w:hint="eastAsia"/>
          <w:color w:val="000000" w:themeColor="text1"/>
        </w:rPr>
        <w:t>、</w:t>
      </w:r>
      <w:r w:rsidR="00565166" w:rsidRPr="00F3419D">
        <w:rPr>
          <w:rFonts w:ascii="ＭＳ Ｐゴシック" w:eastAsia="ＭＳ Ｐゴシック" w:hAnsi="ＭＳ Ｐゴシック" w:hint="eastAsia"/>
          <w:color w:val="000000" w:themeColor="text1"/>
        </w:rPr>
        <w:t>機船</w:t>
      </w:r>
      <w:r w:rsidR="001B55C3" w:rsidRPr="00F3419D">
        <w:rPr>
          <w:rFonts w:ascii="ＭＳ Ｐゴシック" w:eastAsia="ＭＳ Ｐゴシック" w:hAnsi="ＭＳ Ｐゴシック" w:hint="eastAsia"/>
          <w:color w:val="000000" w:themeColor="text1"/>
        </w:rPr>
        <w:t>船びき網</w:t>
      </w:r>
      <w:r w:rsidR="007A18EA" w:rsidRPr="00F3419D">
        <w:rPr>
          <w:rFonts w:ascii="ＭＳ Ｐゴシック" w:eastAsia="ＭＳ Ｐゴシック" w:hAnsi="ＭＳ Ｐゴシック" w:hint="eastAsia"/>
          <w:color w:val="000000" w:themeColor="text1"/>
        </w:rPr>
        <w:t>漁業、</w:t>
      </w:r>
      <w:r w:rsidR="001B55C3" w:rsidRPr="00F3419D">
        <w:rPr>
          <w:rFonts w:ascii="ＭＳ Ｐゴシック" w:eastAsia="ＭＳ Ｐゴシック" w:hAnsi="ＭＳ Ｐゴシック" w:hint="eastAsia"/>
          <w:color w:val="000000" w:themeColor="text1"/>
        </w:rPr>
        <w:t>刺網</w:t>
      </w:r>
      <w:r w:rsidR="007A18EA" w:rsidRPr="00F3419D">
        <w:rPr>
          <w:rFonts w:ascii="ＭＳ Ｐゴシック" w:eastAsia="ＭＳ Ｐゴシック" w:hAnsi="ＭＳ Ｐゴシック" w:hint="eastAsia"/>
          <w:color w:val="000000" w:themeColor="text1"/>
        </w:rPr>
        <w:t>漁業</w:t>
      </w:r>
      <w:r w:rsidR="001B55C3" w:rsidRPr="00F3419D">
        <w:rPr>
          <w:rFonts w:ascii="ＭＳ Ｐゴシック" w:eastAsia="ＭＳ Ｐゴシック" w:hAnsi="ＭＳ Ｐゴシック" w:hint="eastAsia"/>
          <w:color w:val="000000" w:themeColor="text1"/>
        </w:rPr>
        <w:t>、</w:t>
      </w:r>
      <w:r w:rsidR="00B0193A" w:rsidRPr="00F3419D">
        <w:rPr>
          <w:rFonts w:ascii="ＭＳ Ｐゴシック" w:eastAsia="ＭＳ Ｐゴシック" w:hAnsi="ＭＳ Ｐゴシック" w:hint="eastAsia"/>
          <w:color w:val="000000" w:themeColor="text1"/>
        </w:rPr>
        <w:t>釣</w:t>
      </w:r>
      <w:r w:rsidR="00DC42E8" w:rsidRPr="00F3419D">
        <w:rPr>
          <w:rFonts w:ascii="ＭＳ Ｐゴシック" w:eastAsia="ＭＳ Ｐゴシック" w:hAnsi="ＭＳ Ｐゴシック" w:hint="eastAsia"/>
          <w:color w:val="000000" w:themeColor="text1"/>
        </w:rPr>
        <w:t>り</w:t>
      </w:r>
      <w:r w:rsidR="007A18EA" w:rsidRPr="00F3419D">
        <w:rPr>
          <w:rFonts w:ascii="ＭＳ Ｐゴシック" w:eastAsia="ＭＳ Ｐゴシック" w:hAnsi="ＭＳ Ｐゴシック" w:hint="eastAsia"/>
          <w:color w:val="000000" w:themeColor="text1"/>
        </w:rPr>
        <w:t>漁業</w:t>
      </w:r>
      <w:r w:rsidR="002F46B4" w:rsidRPr="00F3419D">
        <w:rPr>
          <w:rFonts w:ascii="ＭＳ Ｐゴシック" w:eastAsia="ＭＳ Ｐゴシック" w:hAnsi="ＭＳ Ｐゴシック" w:hint="eastAsia"/>
          <w:color w:val="000000" w:themeColor="text1"/>
        </w:rPr>
        <w:t>及び</w:t>
      </w:r>
      <w:r w:rsidR="003C47B2" w:rsidRPr="00F3419D">
        <w:rPr>
          <w:rFonts w:ascii="ＭＳ Ｐゴシック" w:eastAsia="ＭＳ Ｐゴシック" w:hAnsi="ＭＳ Ｐゴシック" w:hint="eastAsia"/>
          <w:color w:val="000000" w:themeColor="text1"/>
        </w:rPr>
        <w:t>定置網漁業</w:t>
      </w:r>
      <w:r w:rsidR="00EE647D" w:rsidRPr="00F3419D">
        <w:rPr>
          <w:rFonts w:ascii="ＭＳ Ｐゴシック" w:eastAsia="ＭＳ Ｐゴシック" w:hAnsi="ＭＳ Ｐゴシック" w:hint="eastAsia"/>
          <w:color w:val="000000" w:themeColor="text1"/>
        </w:rPr>
        <w:t>などの漁船漁業と、少ないながらものり・わかめ</w:t>
      </w:r>
      <w:r w:rsidR="00B368C2" w:rsidRPr="00F3419D">
        <w:rPr>
          <w:rFonts w:ascii="ＭＳ Ｐゴシック" w:eastAsia="ＭＳ Ｐゴシック" w:hAnsi="ＭＳ Ｐゴシック" w:hint="eastAsia"/>
          <w:color w:val="000000" w:themeColor="text1"/>
        </w:rPr>
        <w:t>等</w:t>
      </w:r>
      <w:r w:rsidR="002F46B4" w:rsidRPr="00F3419D">
        <w:rPr>
          <w:rFonts w:ascii="ＭＳ Ｐゴシック" w:eastAsia="ＭＳ Ｐゴシック" w:hAnsi="ＭＳ Ｐゴシック" w:hint="eastAsia"/>
          <w:color w:val="000000" w:themeColor="text1"/>
        </w:rPr>
        <w:t>の養殖業</w:t>
      </w:r>
      <w:r w:rsidR="00B0193A" w:rsidRPr="00F3419D">
        <w:rPr>
          <w:rFonts w:ascii="ＭＳ Ｐゴシック" w:eastAsia="ＭＳ Ｐゴシック" w:hAnsi="ＭＳ Ｐゴシック" w:hint="eastAsia"/>
          <w:color w:val="000000" w:themeColor="text1"/>
        </w:rPr>
        <w:t>が営まれ、都市近郊型の沿岸漁業地帯を形成している。</w:t>
      </w:r>
      <w:bookmarkStart w:id="0" w:name="_GoBack"/>
      <w:bookmarkEnd w:id="0"/>
    </w:p>
    <w:p w:rsidR="006D309B" w:rsidRPr="00F3419D" w:rsidRDefault="008C03F6" w:rsidP="001B55C3">
      <w:pPr>
        <w:autoSpaceDE w:val="0"/>
        <w:autoSpaceDN w:val="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漁業生産については</w:t>
      </w:r>
      <w:r w:rsidR="00565166" w:rsidRPr="00F3419D">
        <w:rPr>
          <w:rFonts w:ascii="ＭＳ Ｐゴシック" w:eastAsia="ＭＳ Ｐゴシック" w:hAnsi="ＭＳ Ｐゴシック" w:hint="eastAsia"/>
          <w:color w:val="000000" w:themeColor="text1"/>
        </w:rPr>
        <w:t>近年</w:t>
      </w:r>
      <w:r w:rsidR="00840642" w:rsidRPr="00F3419D">
        <w:rPr>
          <w:rFonts w:ascii="ＭＳ Ｐゴシック" w:eastAsia="ＭＳ Ｐゴシック" w:hAnsi="ＭＳ Ｐゴシック" w:hint="eastAsia"/>
          <w:color w:val="000000" w:themeColor="text1"/>
        </w:rPr>
        <w:t>２</w:t>
      </w:r>
      <w:r w:rsidR="00B23E99" w:rsidRPr="00F3419D">
        <w:rPr>
          <w:rFonts w:ascii="ＭＳ Ｐゴシック" w:eastAsia="ＭＳ Ｐゴシック" w:hAnsi="ＭＳ Ｐゴシック" w:hint="eastAsia"/>
          <w:color w:val="000000" w:themeColor="text1"/>
        </w:rPr>
        <w:t>万</w:t>
      </w:r>
      <w:r w:rsidR="001E5318" w:rsidRPr="00F3419D">
        <w:rPr>
          <w:rFonts w:ascii="ＭＳ Ｐゴシック" w:eastAsia="ＭＳ Ｐゴシック" w:hAnsi="ＭＳ Ｐゴシック" w:hint="eastAsia"/>
          <w:color w:val="000000" w:themeColor="text1"/>
        </w:rPr>
        <w:t>トン</w:t>
      </w:r>
      <w:r w:rsidR="00B23E99" w:rsidRPr="00F3419D">
        <w:rPr>
          <w:rFonts w:ascii="ＭＳ Ｐゴシック" w:eastAsia="ＭＳ Ｐゴシック" w:hAnsi="ＭＳ Ｐゴシック" w:hint="eastAsia"/>
          <w:color w:val="000000" w:themeColor="text1"/>
        </w:rPr>
        <w:t>前後</w:t>
      </w:r>
      <w:r w:rsidR="001E5318" w:rsidRPr="00F3419D">
        <w:rPr>
          <w:rFonts w:ascii="ＭＳ Ｐゴシック" w:eastAsia="ＭＳ Ｐゴシック" w:hAnsi="ＭＳ Ｐゴシック" w:hint="eastAsia"/>
          <w:color w:val="000000" w:themeColor="text1"/>
        </w:rPr>
        <w:t>、生産額</w:t>
      </w:r>
      <w:r w:rsidR="00213ADD" w:rsidRPr="00F3419D">
        <w:rPr>
          <w:rFonts w:ascii="ＭＳ Ｐゴシック" w:eastAsia="ＭＳ Ｐゴシック" w:hAnsi="ＭＳ Ｐゴシック" w:hint="eastAsia"/>
          <w:color w:val="000000" w:themeColor="text1"/>
        </w:rPr>
        <w:t>については</w:t>
      </w:r>
      <w:r w:rsidR="002F46B4" w:rsidRPr="00F3419D">
        <w:rPr>
          <w:rFonts w:ascii="ＭＳ Ｐゴシック" w:eastAsia="ＭＳ Ｐゴシック" w:hAnsi="ＭＳ Ｐゴシック" w:hint="eastAsia"/>
          <w:color w:val="000000" w:themeColor="text1"/>
        </w:rPr>
        <w:t>30</w:t>
      </w:r>
      <w:r w:rsidRPr="00F3419D">
        <w:rPr>
          <w:rFonts w:ascii="ＭＳ Ｐゴシック" w:eastAsia="ＭＳ Ｐゴシック" w:hAnsi="ＭＳ Ｐゴシック" w:hint="eastAsia"/>
          <w:color w:val="000000" w:themeColor="text1"/>
        </w:rPr>
        <w:t>億円</w:t>
      </w:r>
      <w:r w:rsidR="00213ADD" w:rsidRPr="00F3419D">
        <w:rPr>
          <w:rFonts w:ascii="ＭＳ Ｐゴシック" w:eastAsia="ＭＳ Ｐゴシック" w:hAnsi="ＭＳ Ｐゴシック" w:hint="eastAsia"/>
          <w:color w:val="000000" w:themeColor="text1"/>
        </w:rPr>
        <w:t>から50</w:t>
      </w:r>
      <w:r w:rsidR="001E5318" w:rsidRPr="00F3419D">
        <w:rPr>
          <w:rFonts w:ascii="ＭＳ Ｐゴシック" w:eastAsia="ＭＳ Ｐゴシック" w:hAnsi="ＭＳ Ｐゴシック" w:hint="eastAsia"/>
          <w:color w:val="000000" w:themeColor="text1"/>
        </w:rPr>
        <w:t>億円前後で推移している</w:t>
      </w:r>
      <w:r w:rsidR="00B23E99" w:rsidRPr="00F3419D">
        <w:rPr>
          <w:rFonts w:ascii="ＭＳ Ｐゴシック" w:eastAsia="ＭＳ Ｐゴシック" w:hAnsi="ＭＳ Ｐゴシック" w:hint="eastAsia"/>
          <w:color w:val="000000" w:themeColor="text1"/>
        </w:rPr>
        <w:t>が</w:t>
      </w:r>
      <w:r w:rsidR="00213ADD" w:rsidRPr="00F3419D">
        <w:rPr>
          <w:rFonts w:ascii="ＭＳ Ｐゴシック" w:eastAsia="ＭＳ Ｐゴシック" w:hAnsi="ＭＳ Ｐゴシック" w:hint="eastAsia"/>
          <w:color w:val="000000" w:themeColor="text1"/>
        </w:rPr>
        <w:t>20</w:t>
      </w:r>
      <w:r w:rsidR="0096608F" w:rsidRPr="00F3419D">
        <w:rPr>
          <w:rFonts w:ascii="ＭＳ Ｐゴシック" w:eastAsia="ＭＳ Ｐゴシック" w:hAnsi="ＭＳ Ｐゴシック" w:hint="eastAsia"/>
          <w:color w:val="000000" w:themeColor="text1"/>
        </w:rPr>
        <w:t>年前と比較するといずれも減少傾向にある。</w:t>
      </w:r>
      <w:r w:rsidR="00354F6D" w:rsidRPr="00F3419D">
        <w:rPr>
          <w:rFonts w:ascii="ＭＳ Ｐゴシック" w:eastAsia="ＭＳ Ｐゴシック" w:hAnsi="ＭＳ Ｐゴシック" w:hint="eastAsia"/>
          <w:color w:val="000000" w:themeColor="text1"/>
        </w:rPr>
        <w:t>近年（</w:t>
      </w:r>
      <w:r w:rsidR="0089122C">
        <w:rPr>
          <w:rFonts w:ascii="ＭＳ Ｐゴシック" w:eastAsia="ＭＳ Ｐゴシック" w:hAnsi="ＭＳ Ｐゴシック" w:hint="eastAsia"/>
          <w:color w:val="000000" w:themeColor="text1"/>
        </w:rPr>
        <w:t>H</w:t>
      </w:r>
      <w:r w:rsidR="00354F6D" w:rsidRPr="00F3419D">
        <w:rPr>
          <w:rFonts w:ascii="ＭＳ Ｐゴシック" w:eastAsia="ＭＳ Ｐゴシック" w:hAnsi="ＭＳ Ｐゴシック" w:hint="eastAsia"/>
          <w:color w:val="000000" w:themeColor="text1"/>
        </w:rPr>
        <w:t>21</w:t>
      </w:r>
      <w:r w:rsidR="0089122C">
        <w:rPr>
          <w:rFonts w:ascii="ＭＳ Ｐゴシック" w:eastAsia="ＭＳ Ｐゴシック" w:hAnsi="ＭＳ Ｐゴシック" w:hint="eastAsia"/>
          <w:color w:val="000000" w:themeColor="text1"/>
        </w:rPr>
        <w:t>～</w:t>
      </w:r>
      <w:r w:rsidR="00354F6D" w:rsidRPr="00F3419D">
        <w:rPr>
          <w:rFonts w:ascii="ＭＳ Ｐゴシック" w:eastAsia="ＭＳ Ｐゴシック" w:hAnsi="ＭＳ Ｐゴシック" w:hint="eastAsia"/>
          <w:color w:val="000000" w:themeColor="text1"/>
        </w:rPr>
        <w:t>26）の</w:t>
      </w:r>
      <w:r w:rsidR="001E5318" w:rsidRPr="00F3419D">
        <w:rPr>
          <w:rFonts w:ascii="ＭＳ Ｐゴシック" w:eastAsia="ＭＳ Ｐゴシック" w:hAnsi="ＭＳ Ｐゴシック" w:hint="eastAsia"/>
          <w:color w:val="000000" w:themeColor="text1"/>
        </w:rPr>
        <w:t>漁業種類別</w:t>
      </w:r>
      <w:r w:rsidR="0096608F" w:rsidRPr="00F3419D">
        <w:rPr>
          <w:rFonts w:ascii="ＭＳ Ｐゴシック" w:eastAsia="ＭＳ Ｐゴシック" w:hAnsi="ＭＳ Ｐゴシック" w:hint="eastAsia"/>
          <w:color w:val="000000" w:themeColor="text1"/>
        </w:rPr>
        <w:t>の漁獲量では中型まき網</w:t>
      </w:r>
      <w:r w:rsidR="001E5318" w:rsidRPr="00F3419D">
        <w:rPr>
          <w:rFonts w:ascii="ＭＳ Ｐゴシック" w:eastAsia="ＭＳ Ｐゴシック" w:hAnsi="ＭＳ Ｐゴシック" w:hint="eastAsia"/>
          <w:color w:val="000000" w:themeColor="text1"/>
        </w:rPr>
        <w:t>漁業が</w:t>
      </w:r>
      <w:r w:rsidR="00CB28A2" w:rsidRPr="00F3419D">
        <w:rPr>
          <w:rFonts w:ascii="ＭＳ Ｐゴシック" w:eastAsia="ＭＳ Ｐゴシック" w:hAnsi="ＭＳ Ｐゴシック" w:hint="eastAsia"/>
          <w:color w:val="000000" w:themeColor="text1"/>
        </w:rPr>
        <w:t>約</w:t>
      </w:r>
      <w:r w:rsidR="008770A9" w:rsidRPr="00F3419D">
        <w:rPr>
          <w:rFonts w:ascii="ＭＳ Ｐゴシック" w:eastAsia="ＭＳ Ｐゴシック" w:hAnsi="ＭＳ Ｐゴシック" w:hint="eastAsia"/>
          <w:color w:val="000000" w:themeColor="text1"/>
        </w:rPr>
        <w:t>65</w:t>
      </w:r>
      <w:r w:rsidR="001E5318" w:rsidRPr="00F3419D">
        <w:rPr>
          <w:rFonts w:ascii="ＭＳ Ｐゴシック" w:eastAsia="ＭＳ Ｐゴシック" w:hAnsi="ＭＳ Ｐゴシック" w:hint="eastAsia"/>
          <w:color w:val="000000" w:themeColor="text1"/>
        </w:rPr>
        <w:t>％、</w:t>
      </w:r>
      <w:r w:rsidR="00565166" w:rsidRPr="00F3419D">
        <w:rPr>
          <w:rFonts w:ascii="ＭＳ Ｐゴシック" w:eastAsia="ＭＳ Ｐゴシック" w:hAnsi="ＭＳ Ｐゴシック" w:hint="eastAsia"/>
          <w:color w:val="000000" w:themeColor="text1"/>
        </w:rPr>
        <w:t>機船</w:t>
      </w:r>
      <w:r w:rsidR="00D512CD" w:rsidRPr="00F3419D">
        <w:rPr>
          <w:rFonts w:ascii="ＭＳ Ｐゴシック" w:eastAsia="ＭＳ Ｐゴシック" w:hAnsi="ＭＳ Ｐゴシック" w:hint="eastAsia"/>
          <w:color w:val="000000" w:themeColor="text1"/>
        </w:rPr>
        <w:t>船びき網</w:t>
      </w:r>
      <w:r w:rsidR="001E5318" w:rsidRPr="00F3419D">
        <w:rPr>
          <w:rFonts w:ascii="ＭＳ Ｐゴシック" w:eastAsia="ＭＳ Ｐゴシック" w:hAnsi="ＭＳ Ｐゴシック" w:hint="eastAsia"/>
          <w:color w:val="000000" w:themeColor="text1"/>
        </w:rPr>
        <w:t>漁業が</w:t>
      </w:r>
      <w:r w:rsidR="00354F6D" w:rsidRPr="00F3419D">
        <w:rPr>
          <w:rFonts w:ascii="ＭＳ Ｐゴシック" w:eastAsia="ＭＳ Ｐゴシック" w:hAnsi="ＭＳ Ｐゴシック" w:hint="eastAsia"/>
          <w:color w:val="000000" w:themeColor="text1"/>
        </w:rPr>
        <w:t>約25</w:t>
      </w:r>
      <w:r w:rsidR="001E5318" w:rsidRPr="00F3419D">
        <w:rPr>
          <w:rFonts w:ascii="ＭＳ Ｐゴシック" w:eastAsia="ＭＳ Ｐゴシック" w:hAnsi="ＭＳ Ｐゴシック" w:hint="eastAsia"/>
          <w:color w:val="000000" w:themeColor="text1"/>
        </w:rPr>
        <w:t>％、</w:t>
      </w:r>
      <w:r w:rsidR="00D512CD" w:rsidRPr="00F3419D">
        <w:rPr>
          <w:rFonts w:ascii="ＭＳ Ｐゴシック" w:eastAsia="ＭＳ Ｐゴシック" w:hAnsi="ＭＳ Ｐゴシック" w:hint="eastAsia"/>
          <w:color w:val="000000" w:themeColor="text1"/>
        </w:rPr>
        <w:t>小型</w:t>
      </w:r>
      <w:r w:rsidR="00565166" w:rsidRPr="00F3419D">
        <w:rPr>
          <w:rFonts w:ascii="ＭＳ Ｐゴシック" w:eastAsia="ＭＳ Ｐゴシック" w:hAnsi="ＭＳ Ｐゴシック" w:hint="eastAsia"/>
          <w:color w:val="000000" w:themeColor="text1"/>
        </w:rPr>
        <w:t>機船</w:t>
      </w:r>
      <w:r w:rsidR="00D512CD" w:rsidRPr="00F3419D">
        <w:rPr>
          <w:rFonts w:ascii="ＭＳ Ｐゴシック" w:eastAsia="ＭＳ Ｐゴシック" w:hAnsi="ＭＳ Ｐゴシック" w:hint="eastAsia"/>
          <w:color w:val="000000" w:themeColor="text1"/>
        </w:rPr>
        <w:t>底びき網</w:t>
      </w:r>
      <w:r w:rsidR="001E5318" w:rsidRPr="00F3419D">
        <w:rPr>
          <w:rFonts w:ascii="ＭＳ Ｐゴシック" w:eastAsia="ＭＳ Ｐゴシック" w:hAnsi="ＭＳ Ｐゴシック" w:hint="eastAsia"/>
          <w:color w:val="000000" w:themeColor="text1"/>
        </w:rPr>
        <w:t>漁業が</w:t>
      </w:r>
      <w:r w:rsidR="00354F6D" w:rsidRPr="00F3419D">
        <w:rPr>
          <w:rFonts w:ascii="ＭＳ Ｐゴシック" w:eastAsia="ＭＳ Ｐゴシック" w:hAnsi="ＭＳ Ｐゴシック" w:hint="eastAsia"/>
          <w:color w:val="000000" w:themeColor="text1"/>
        </w:rPr>
        <w:t>約</w:t>
      </w:r>
      <w:r w:rsidR="006D309B" w:rsidRPr="00F3419D">
        <w:rPr>
          <w:rFonts w:ascii="ＭＳ Ｐゴシック" w:eastAsia="ＭＳ Ｐゴシック" w:hAnsi="ＭＳ Ｐゴシック" w:hint="eastAsia"/>
          <w:color w:val="000000" w:themeColor="text1"/>
        </w:rPr>
        <w:t>6.4</w:t>
      </w:r>
      <w:r w:rsidR="001E5318" w:rsidRPr="00F3419D">
        <w:rPr>
          <w:rFonts w:ascii="ＭＳ Ｐゴシック" w:eastAsia="ＭＳ Ｐゴシック" w:hAnsi="ＭＳ Ｐゴシック" w:hint="eastAsia"/>
          <w:color w:val="000000" w:themeColor="text1"/>
        </w:rPr>
        <w:t>％</w:t>
      </w:r>
      <w:r w:rsidR="00D512CD" w:rsidRPr="00F3419D">
        <w:rPr>
          <w:rFonts w:ascii="ＭＳ Ｐゴシック" w:eastAsia="ＭＳ Ｐゴシック" w:hAnsi="ＭＳ Ｐゴシック" w:hint="eastAsia"/>
          <w:color w:val="000000" w:themeColor="text1"/>
        </w:rPr>
        <w:t>であり、</w:t>
      </w:r>
      <w:r w:rsidR="001E5318" w:rsidRPr="00F3419D">
        <w:rPr>
          <w:rFonts w:ascii="ＭＳ Ｐゴシック" w:eastAsia="ＭＳ Ｐゴシック" w:hAnsi="ＭＳ Ｐゴシック" w:hint="eastAsia"/>
          <w:color w:val="000000" w:themeColor="text1"/>
        </w:rPr>
        <w:t>これらの漁業で全体</w:t>
      </w:r>
      <w:r w:rsidRPr="00F3419D">
        <w:rPr>
          <w:rFonts w:ascii="ＭＳ Ｐゴシック" w:eastAsia="ＭＳ Ｐゴシック" w:hAnsi="ＭＳ Ｐゴシック" w:hint="eastAsia"/>
          <w:color w:val="000000" w:themeColor="text1"/>
        </w:rPr>
        <w:t>漁獲量</w:t>
      </w:r>
      <w:r w:rsidR="001E5318" w:rsidRPr="00F3419D">
        <w:rPr>
          <w:rFonts w:ascii="ＭＳ Ｐゴシック" w:eastAsia="ＭＳ Ｐゴシック" w:hAnsi="ＭＳ Ｐゴシック" w:hint="eastAsia"/>
          <w:color w:val="000000" w:themeColor="text1"/>
        </w:rPr>
        <w:t>の</w:t>
      </w:r>
      <w:r w:rsidR="008770A9" w:rsidRPr="00F3419D">
        <w:rPr>
          <w:rFonts w:ascii="ＭＳ Ｐゴシック" w:eastAsia="ＭＳ Ｐゴシック" w:hAnsi="ＭＳ Ｐゴシック" w:hint="eastAsia"/>
          <w:color w:val="000000" w:themeColor="text1"/>
        </w:rPr>
        <w:t>90％</w:t>
      </w:r>
      <w:r w:rsidR="00D512CD" w:rsidRPr="00F3419D">
        <w:rPr>
          <w:rFonts w:ascii="ＭＳ Ｐゴシック" w:eastAsia="ＭＳ Ｐゴシック" w:hAnsi="ＭＳ Ｐゴシック" w:hint="eastAsia"/>
          <w:color w:val="000000" w:themeColor="text1"/>
        </w:rPr>
        <w:t>以上</w:t>
      </w:r>
      <w:r w:rsidR="001E5318" w:rsidRPr="00F3419D">
        <w:rPr>
          <w:rFonts w:ascii="ＭＳ Ｐゴシック" w:eastAsia="ＭＳ Ｐゴシック" w:hAnsi="ＭＳ Ｐゴシック" w:hint="eastAsia"/>
          <w:color w:val="000000" w:themeColor="text1"/>
        </w:rPr>
        <w:t>を占めている</w:t>
      </w:r>
      <w:r w:rsidR="006D309B" w:rsidRPr="00F3419D">
        <w:rPr>
          <w:rFonts w:ascii="ＭＳ Ｐゴシック" w:eastAsia="ＭＳ Ｐゴシック" w:hAnsi="ＭＳ Ｐゴシック" w:hint="eastAsia"/>
          <w:color w:val="000000" w:themeColor="text1"/>
        </w:rPr>
        <w:t>。　※漁獲量は（</w:t>
      </w:r>
      <w:r w:rsidR="0089122C">
        <w:rPr>
          <w:rFonts w:ascii="ＭＳ Ｐゴシック" w:eastAsia="ＭＳ Ｐゴシック" w:hAnsi="ＭＳ Ｐゴシック" w:hint="eastAsia"/>
          <w:color w:val="000000" w:themeColor="text1"/>
        </w:rPr>
        <w:t>H21～</w:t>
      </w:r>
      <w:r w:rsidR="00F13EF9" w:rsidRPr="00F3419D">
        <w:rPr>
          <w:rFonts w:ascii="ＭＳ Ｐゴシック" w:eastAsia="ＭＳ Ｐゴシック" w:hAnsi="ＭＳ Ｐゴシック" w:hint="eastAsia"/>
          <w:color w:val="000000" w:themeColor="text1"/>
        </w:rPr>
        <w:t>26</w:t>
      </w:r>
      <w:r w:rsidR="006D309B" w:rsidRPr="00F3419D">
        <w:rPr>
          <w:rFonts w:ascii="ＭＳ Ｐゴシック" w:eastAsia="ＭＳ Ｐゴシック" w:hAnsi="ＭＳ Ｐゴシック" w:hint="eastAsia"/>
          <w:color w:val="000000" w:themeColor="text1"/>
        </w:rPr>
        <w:t>）の平均値より算出</w:t>
      </w:r>
    </w:p>
    <w:p w:rsidR="003C47B2" w:rsidRPr="00F3419D" w:rsidRDefault="00D512CD" w:rsidP="001B55C3">
      <w:pPr>
        <w:autoSpaceDE w:val="0"/>
        <w:autoSpaceDN w:val="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w:t>
      </w:r>
    </w:p>
    <w:p w:rsidR="001B55C3" w:rsidRPr="00F3419D" w:rsidRDefault="00C27FCB" w:rsidP="001B55C3">
      <w:pPr>
        <w:autoSpaceDE w:val="0"/>
        <w:autoSpaceDN w:val="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２．</w:t>
      </w:r>
      <w:r w:rsidR="00EE647D" w:rsidRPr="00F3419D">
        <w:rPr>
          <w:rFonts w:ascii="ＭＳ Ｐゴシック" w:eastAsia="ＭＳ Ｐゴシック" w:hAnsi="ＭＳ Ｐゴシック" w:hint="eastAsia"/>
          <w:color w:val="000000" w:themeColor="text1"/>
        </w:rPr>
        <w:t>大阪府</w:t>
      </w:r>
      <w:r w:rsidR="001B55C3" w:rsidRPr="00F3419D">
        <w:rPr>
          <w:rFonts w:ascii="ＭＳ Ｐゴシック" w:eastAsia="ＭＳ Ｐゴシック" w:hAnsi="ＭＳ Ｐゴシック" w:hint="eastAsia"/>
          <w:color w:val="000000" w:themeColor="text1"/>
        </w:rPr>
        <w:t>の資源管理実態</w:t>
      </w:r>
    </w:p>
    <w:p w:rsidR="00D056C6" w:rsidRPr="00F3419D" w:rsidRDefault="00565166" w:rsidP="005B584E">
      <w:pPr>
        <w:autoSpaceDE w:val="0"/>
        <w:autoSpaceDN w:val="0"/>
        <w:ind w:firstLineChars="100" w:firstLine="21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大阪</w:t>
      </w:r>
      <w:r w:rsidR="00EE647D" w:rsidRPr="00F3419D">
        <w:rPr>
          <w:rFonts w:ascii="ＭＳ Ｐゴシック" w:eastAsia="ＭＳ Ｐゴシック" w:hAnsi="ＭＳ Ｐゴシック" w:hint="eastAsia"/>
          <w:color w:val="000000" w:themeColor="text1"/>
        </w:rPr>
        <w:t>府</w:t>
      </w:r>
      <w:r w:rsidR="008853D9" w:rsidRPr="00F3419D">
        <w:rPr>
          <w:rFonts w:ascii="ＭＳ Ｐゴシック" w:eastAsia="ＭＳ Ｐゴシック" w:hAnsi="ＭＳ Ｐゴシック" w:hint="eastAsia"/>
          <w:color w:val="000000" w:themeColor="text1"/>
        </w:rPr>
        <w:t>で</w:t>
      </w:r>
      <w:r w:rsidR="006734B8" w:rsidRPr="00F3419D">
        <w:rPr>
          <w:rFonts w:ascii="ＭＳ Ｐゴシック" w:eastAsia="ＭＳ Ｐゴシック" w:hAnsi="ＭＳ Ｐゴシック" w:hint="eastAsia"/>
          <w:color w:val="000000" w:themeColor="text1"/>
        </w:rPr>
        <w:t>は、</w:t>
      </w:r>
      <w:r w:rsidR="0038383A" w:rsidRPr="00F3419D">
        <w:rPr>
          <w:rFonts w:ascii="ＭＳ Ｐゴシック" w:eastAsia="ＭＳ Ｐゴシック" w:hAnsi="ＭＳ Ｐゴシック" w:hint="eastAsia"/>
          <w:color w:val="000000" w:themeColor="text1"/>
        </w:rPr>
        <w:t>平成</w:t>
      </w:r>
      <w:r w:rsidR="00086C0F" w:rsidRPr="00F3419D">
        <w:rPr>
          <w:rFonts w:ascii="ＭＳ Ｐゴシック" w:eastAsia="ＭＳ Ｐゴシック" w:hAnsi="ＭＳ Ｐゴシック" w:hint="eastAsia"/>
          <w:color w:val="000000" w:themeColor="text1"/>
        </w:rPr>
        <w:t>に</w:t>
      </w:r>
      <w:r w:rsidR="0038383A" w:rsidRPr="00F3419D">
        <w:rPr>
          <w:rFonts w:ascii="ＭＳ Ｐゴシック" w:eastAsia="ＭＳ Ｐゴシック" w:hAnsi="ＭＳ Ｐゴシック" w:hint="eastAsia"/>
          <w:color w:val="000000" w:themeColor="text1"/>
        </w:rPr>
        <w:t>入ってから</w:t>
      </w:r>
      <w:r w:rsidR="00086C0F" w:rsidRPr="00F3419D">
        <w:rPr>
          <w:rFonts w:ascii="ＭＳ Ｐゴシック" w:eastAsia="ＭＳ Ｐゴシック" w:hAnsi="ＭＳ Ｐゴシック" w:hint="eastAsia"/>
          <w:color w:val="000000" w:themeColor="text1"/>
        </w:rPr>
        <w:t>漁業者の</w:t>
      </w:r>
      <w:r w:rsidR="006734B8" w:rsidRPr="00F3419D">
        <w:rPr>
          <w:rFonts w:ascii="ＭＳ Ｐゴシック" w:eastAsia="ＭＳ Ｐゴシック" w:hAnsi="ＭＳ Ｐゴシック" w:hint="eastAsia"/>
          <w:color w:val="000000" w:themeColor="text1"/>
        </w:rPr>
        <w:t>自主</w:t>
      </w:r>
      <w:r w:rsidR="00086C0F" w:rsidRPr="00F3419D">
        <w:rPr>
          <w:rFonts w:ascii="ＭＳ Ｐゴシック" w:eastAsia="ＭＳ Ｐゴシック" w:hAnsi="ＭＳ Ｐゴシック" w:hint="eastAsia"/>
          <w:color w:val="000000" w:themeColor="text1"/>
        </w:rPr>
        <w:t>的資源</w:t>
      </w:r>
      <w:r w:rsidR="006734B8" w:rsidRPr="00F3419D">
        <w:rPr>
          <w:rFonts w:ascii="ＭＳ Ｐゴシック" w:eastAsia="ＭＳ Ｐゴシック" w:hAnsi="ＭＳ Ｐゴシック" w:hint="eastAsia"/>
          <w:color w:val="000000" w:themeColor="text1"/>
        </w:rPr>
        <w:t>管理の</w:t>
      </w:r>
      <w:r w:rsidR="00086C0F" w:rsidRPr="00F3419D">
        <w:rPr>
          <w:rFonts w:ascii="ＭＳ Ｐゴシック" w:eastAsia="ＭＳ Ｐゴシック" w:hAnsi="ＭＳ Ｐゴシック" w:hint="eastAsia"/>
          <w:color w:val="000000" w:themeColor="text1"/>
        </w:rPr>
        <w:t>気運の高まりとともに事業化された資源管理施策（</w:t>
      </w:r>
      <w:r w:rsidR="00671485" w:rsidRPr="00F3419D">
        <w:rPr>
          <w:rFonts w:ascii="ＭＳ Ｐゴシック" w:eastAsia="ＭＳ Ｐゴシック" w:hAnsi="ＭＳ Ｐゴシック" w:hint="eastAsia"/>
          <w:color w:val="000000" w:themeColor="text1"/>
        </w:rPr>
        <w:t>資源</w:t>
      </w:r>
      <w:r w:rsidR="00D056C6" w:rsidRPr="00F3419D">
        <w:rPr>
          <w:rFonts w:ascii="ＭＳ Ｐゴシック" w:eastAsia="ＭＳ Ｐゴシック" w:hAnsi="ＭＳ Ｐゴシック" w:hint="eastAsia"/>
          <w:color w:val="000000" w:themeColor="text1"/>
        </w:rPr>
        <w:t>管理</w:t>
      </w:r>
      <w:r w:rsidR="00671485" w:rsidRPr="00F3419D">
        <w:rPr>
          <w:rFonts w:ascii="ＭＳ Ｐゴシック" w:eastAsia="ＭＳ Ｐゴシック" w:hAnsi="ＭＳ Ｐゴシック" w:hint="eastAsia"/>
          <w:color w:val="000000" w:themeColor="text1"/>
        </w:rPr>
        <w:t>型漁業</w:t>
      </w:r>
      <w:r w:rsidR="00430CD5">
        <w:rPr>
          <w:rFonts w:ascii="ＭＳ Ｐゴシック" w:eastAsia="ＭＳ Ｐゴシック" w:hAnsi="ＭＳ Ｐゴシック" w:hint="eastAsia"/>
          <w:color w:val="000000" w:themeColor="text1"/>
        </w:rPr>
        <w:t>推進総合</w:t>
      </w:r>
      <w:r w:rsidR="00D056C6" w:rsidRPr="00F3419D">
        <w:rPr>
          <w:rFonts w:ascii="ＭＳ Ｐゴシック" w:eastAsia="ＭＳ Ｐゴシック" w:hAnsi="ＭＳ Ｐゴシック" w:hint="eastAsia"/>
          <w:color w:val="000000" w:themeColor="text1"/>
        </w:rPr>
        <w:t>対策事業</w:t>
      </w:r>
      <w:r w:rsidR="00086C0F" w:rsidRPr="00F3419D">
        <w:rPr>
          <w:rFonts w:ascii="ＭＳ Ｐゴシック" w:eastAsia="ＭＳ Ｐゴシック" w:hAnsi="ＭＳ Ｐゴシック" w:hint="eastAsia"/>
          <w:color w:val="000000" w:themeColor="text1"/>
        </w:rPr>
        <w:t>（</w:t>
      </w:r>
      <w:r w:rsidR="00671485" w:rsidRPr="00F3419D">
        <w:rPr>
          <w:rFonts w:ascii="ＭＳ Ｐゴシック" w:eastAsia="ＭＳ Ｐゴシック" w:hAnsi="ＭＳ Ｐゴシック" w:hint="eastAsia"/>
          <w:color w:val="000000" w:themeColor="text1"/>
        </w:rPr>
        <w:t>平成</w:t>
      </w:r>
      <w:r w:rsidR="008770A9" w:rsidRPr="00F3419D">
        <w:rPr>
          <w:rFonts w:ascii="ＭＳ Ｐゴシック" w:eastAsia="ＭＳ Ｐゴシック" w:hAnsi="ＭＳ Ｐゴシック" w:hint="eastAsia"/>
          <w:color w:val="000000" w:themeColor="text1"/>
        </w:rPr>
        <w:t>3</w:t>
      </w:r>
      <w:r w:rsidR="00671485" w:rsidRPr="00F3419D">
        <w:rPr>
          <w:rFonts w:ascii="ＭＳ Ｐゴシック" w:eastAsia="ＭＳ Ｐゴシック" w:hAnsi="ＭＳ Ｐゴシック" w:hint="eastAsia"/>
          <w:color w:val="000000" w:themeColor="text1"/>
        </w:rPr>
        <w:t>年</w:t>
      </w:r>
      <w:r w:rsidR="008770A9" w:rsidRPr="00F3419D">
        <w:rPr>
          <w:rFonts w:ascii="ＭＳ Ｐゴシック" w:eastAsia="ＭＳ Ｐゴシック" w:hAnsi="ＭＳ Ｐゴシック" w:hint="eastAsia"/>
          <w:color w:val="000000" w:themeColor="text1"/>
        </w:rPr>
        <w:t>6</w:t>
      </w:r>
      <w:r w:rsidR="00671485" w:rsidRPr="00F3419D">
        <w:rPr>
          <w:rFonts w:ascii="ＭＳ Ｐゴシック" w:eastAsia="ＭＳ Ｐゴシック" w:hAnsi="ＭＳ Ｐゴシック" w:hint="eastAsia"/>
          <w:color w:val="000000" w:themeColor="text1"/>
        </w:rPr>
        <w:t>月</w:t>
      </w:r>
      <w:r w:rsidR="00086C0F" w:rsidRPr="00F3419D">
        <w:rPr>
          <w:rFonts w:ascii="ＭＳ Ｐゴシック" w:eastAsia="ＭＳ Ｐゴシック" w:hAnsi="ＭＳ Ｐゴシック" w:hint="eastAsia"/>
          <w:color w:val="000000" w:themeColor="text1"/>
        </w:rPr>
        <w:t>）</w:t>
      </w:r>
      <w:r w:rsidR="008853D9" w:rsidRPr="00F3419D">
        <w:rPr>
          <w:rFonts w:ascii="ＭＳ Ｐゴシック" w:eastAsia="ＭＳ Ｐゴシック" w:hAnsi="ＭＳ Ｐゴシック" w:hint="eastAsia"/>
          <w:color w:val="000000" w:themeColor="text1"/>
        </w:rPr>
        <w:t>から</w:t>
      </w:r>
      <w:r w:rsidR="00086C0F" w:rsidRPr="00F3419D">
        <w:rPr>
          <w:rFonts w:ascii="ＭＳ Ｐゴシック" w:eastAsia="ＭＳ Ｐゴシック" w:hAnsi="ＭＳ Ｐゴシック" w:hint="eastAsia"/>
          <w:color w:val="000000" w:themeColor="text1"/>
        </w:rPr>
        <w:t>資源回復計画事業（平成13年度創設）</w:t>
      </w:r>
      <w:r w:rsidR="008853D9" w:rsidRPr="00F3419D">
        <w:rPr>
          <w:rFonts w:ascii="ＭＳ Ｐゴシック" w:eastAsia="ＭＳ Ｐゴシック" w:hAnsi="ＭＳ Ｐゴシック" w:hint="eastAsia"/>
          <w:color w:val="000000" w:themeColor="text1"/>
        </w:rPr>
        <w:t>に至る</w:t>
      </w:r>
      <w:r w:rsidR="00086C0F" w:rsidRPr="00F3419D">
        <w:rPr>
          <w:rFonts w:ascii="ＭＳ Ｐゴシック" w:eastAsia="ＭＳ Ｐゴシック" w:hAnsi="ＭＳ Ｐゴシック" w:hint="eastAsia"/>
          <w:color w:val="000000" w:themeColor="text1"/>
        </w:rPr>
        <w:t>）</w:t>
      </w:r>
      <w:r w:rsidR="00D056C6" w:rsidRPr="00F3419D">
        <w:rPr>
          <w:rFonts w:ascii="ＭＳ Ｐゴシック" w:eastAsia="ＭＳ Ｐゴシック" w:hAnsi="ＭＳ Ｐゴシック" w:hint="eastAsia"/>
          <w:color w:val="000000" w:themeColor="text1"/>
        </w:rPr>
        <w:t>を活用しながら、</w:t>
      </w:r>
      <w:r w:rsidR="00086C0F" w:rsidRPr="00F3419D">
        <w:rPr>
          <w:rFonts w:ascii="ＭＳ Ｐゴシック" w:eastAsia="ＭＳ Ｐゴシック" w:hAnsi="ＭＳ Ｐゴシック" w:hint="eastAsia"/>
          <w:color w:val="000000" w:themeColor="text1"/>
        </w:rPr>
        <w:t>これまで</w:t>
      </w:r>
      <w:r w:rsidR="008853D9" w:rsidRPr="00F3419D">
        <w:rPr>
          <w:rFonts w:ascii="ＭＳ Ｐゴシック" w:eastAsia="ＭＳ Ｐゴシック" w:hAnsi="ＭＳ Ｐゴシック" w:hint="eastAsia"/>
          <w:color w:val="000000" w:themeColor="text1"/>
        </w:rPr>
        <w:t>資源管理を</w:t>
      </w:r>
      <w:r w:rsidR="00086C0F" w:rsidRPr="00F3419D">
        <w:rPr>
          <w:rFonts w:ascii="ＭＳ Ｐゴシック" w:eastAsia="ＭＳ Ｐゴシック" w:hAnsi="ＭＳ Ｐゴシック" w:hint="eastAsia"/>
          <w:color w:val="000000" w:themeColor="text1"/>
        </w:rPr>
        <w:t>進めて</w:t>
      </w:r>
      <w:r w:rsidR="008853D9" w:rsidRPr="00F3419D">
        <w:rPr>
          <w:rFonts w:ascii="ＭＳ Ｐゴシック" w:eastAsia="ＭＳ Ｐゴシック" w:hAnsi="ＭＳ Ｐゴシック" w:hint="eastAsia"/>
          <w:color w:val="000000" w:themeColor="text1"/>
        </w:rPr>
        <w:t>きた。</w:t>
      </w:r>
    </w:p>
    <w:p w:rsidR="008853D9" w:rsidRPr="00F3419D" w:rsidRDefault="00565166" w:rsidP="004924A8">
      <w:pPr>
        <w:autoSpaceDE w:val="0"/>
        <w:autoSpaceDN w:val="0"/>
        <w:ind w:firstLineChars="100" w:firstLine="21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本</w:t>
      </w:r>
      <w:r w:rsidR="00EE647D" w:rsidRPr="00F3419D">
        <w:rPr>
          <w:rFonts w:ascii="ＭＳ Ｐゴシック" w:eastAsia="ＭＳ Ｐゴシック" w:hAnsi="ＭＳ Ｐゴシック" w:hint="eastAsia"/>
          <w:color w:val="000000" w:themeColor="text1"/>
        </w:rPr>
        <w:t>府</w:t>
      </w:r>
      <w:r w:rsidR="008853D9" w:rsidRPr="00F3419D">
        <w:rPr>
          <w:rFonts w:ascii="ＭＳ Ｐゴシック" w:eastAsia="ＭＳ Ｐゴシック" w:hAnsi="ＭＳ Ｐゴシック" w:hint="eastAsia"/>
          <w:color w:val="000000" w:themeColor="text1"/>
        </w:rPr>
        <w:t>は、</w:t>
      </w:r>
      <w:r w:rsidR="00B0509B" w:rsidRPr="00F3419D">
        <w:rPr>
          <w:rFonts w:ascii="ＭＳ Ｐゴシック" w:eastAsia="ＭＳ Ｐゴシック" w:hAnsi="ＭＳ Ｐゴシック" w:hint="eastAsia"/>
          <w:color w:val="000000" w:themeColor="text1"/>
        </w:rPr>
        <w:t>平成3年</w:t>
      </w:r>
      <w:r w:rsidR="00120AB9" w:rsidRPr="00F3419D">
        <w:rPr>
          <w:rFonts w:ascii="ＭＳ Ｐゴシック" w:eastAsia="ＭＳ Ｐゴシック" w:hAnsi="ＭＳ Ｐゴシック" w:hint="eastAsia"/>
          <w:color w:val="000000" w:themeColor="text1"/>
        </w:rPr>
        <w:t>度</w:t>
      </w:r>
      <w:r w:rsidR="00B0509B" w:rsidRPr="00F3419D">
        <w:rPr>
          <w:rFonts w:ascii="ＭＳ Ｐゴシック" w:eastAsia="ＭＳ Ｐゴシック" w:hAnsi="ＭＳ Ｐゴシック" w:hint="eastAsia"/>
          <w:color w:val="000000" w:themeColor="text1"/>
        </w:rPr>
        <w:t>から</w:t>
      </w:r>
      <w:r w:rsidRPr="00F3419D">
        <w:rPr>
          <w:rFonts w:ascii="ＭＳ Ｐゴシック" w:eastAsia="ＭＳ Ｐゴシック" w:hAnsi="ＭＳ Ｐゴシック" w:hint="eastAsia"/>
          <w:color w:val="000000" w:themeColor="text1"/>
        </w:rPr>
        <w:t>の</w:t>
      </w:r>
      <w:r w:rsidR="00EF645A" w:rsidRPr="00F3419D">
        <w:rPr>
          <w:rFonts w:ascii="ＭＳ Ｐゴシック" w:eastAsia="ＭＳ Ｐゴシック" w:hAnsi="ＭＳ Ｐゴシック" w:hint="eastAsia"/>
          <w:color w:val="000000" w:themeColor="text1"/>
        </w:rPr>
        <w:t>小型</w:t>
      </w:r>
      <w:r w:rsidRPr="00F3419D">
        <w:rPr>
          <w:rFonts w:ascii="ＭＳ Ｐゴシック" w:eastAsia="ＭＳ Ｐゴシック" w:hAnsi="ＭＳ Ｐゴシック" w:hint="eastAsia"/>
          <w:color w:val="000000" w:themeColor="text1"/>
        </w:rPr>
        <w:t>機船</w:t>
      </w:r>
      <w:r w:rsidR="00EF645A" w:rsidRPr="00F3419D">
        <w:rPr>
          <w:rFonts w:ascii="ＭＳ Ｐゴシック" w:eastAsia="ＭＳ Ｐゴシック" w:hAnsi="ＭＳ Ｐゴシック" w:hint="eastAsia"/>
          <w:color w:val="000000" w:themeColor="text1"/>
        </w:rPr>
        <w:t>底びき網漁業を中心とした小型魚再放流等の</w:t>
      </w:r>
      <w:r w:rsidR="0025689F">
        <w:rPr>
          <w:rFonts w:ascii="ＭＳ Ｐゴシック" w:eastAsia="ＭＳ Ｐゴシック" w:hAnsi="ＭＳ Ｐゴシック" w:hint="eastAsia"/>
          <w:color w:val="000000" w:themeColor="text1"/>
        </w:rPr>
        <w:t>取組</w:t>
      </w:r>
      <w:r w:rsidR="00EF645A" w:rsidRPr="00F3419D">
        <w:rPr>
          <w:rFonts w:ascii="ＭＳ Ｐゴシック" w:eastAsia="ＭＳ Ｐゴシック" w:hAnsi="ＭＳ Ｐゴシック" w:hint="eastAsia"/>
          <w:color w:val="000000" w:themeColor="text1"/>
        </w:rPr>
        <w:t>を皮切りに、</w:t>
      </w:r>
      <w:r w:rsidR="00120AB9" w:rsidRPr="00F3419D">
        <w:rPr>
          <w:rFonts w:ascii="ＭＳ Ｐゴシック" w:eastAsia="ＭＳ Ｐゴシック" w:hAnsi="ＭＳ Ｐゴシック" w:hint="eastAsia"/>
          <w:color w:val="000000" w:themeColor="text1"/>
        </w:rPr>
        <w:t>刺網漁業</w:t>
      </w:r>
      <w:r w:rsidR="0034092B" w:rsidRPr="00F3419D">
        <w:rPr>
          <w:rFonts w:ascii="ＭＳ Ｐゴシック" w:eastAsia="ＭＳ Ｐゴシック" w:hAnsi="ＭＳ Ｐゴシック" w:hint="eastAsia"/>
          <w:color w:val="000000" w:themeColor="text1"/>
        </w:rPr>
        <w:t>、</w:t>
      </w:r>
      <w:r w:rsidR="00EF645A" w:rsidRPr="00F3419D">
        <w:rPr>
          <w:rFonts w:ascii="ＭＳ Ｐゴシック" w:eastAsia="ＭＳ Ｐゴシック" w:hAnsi="ＭＳ Ｐゴシック" w:hint="eastAsia"/>
          <w:color w:val="000000" w:themeColor="text1"/>
        </w:rPr>
        <w:t>アナゴかご漁業</w:t>
      </w:r>
      <w:r w:rsidR="008770A9" w:rsidRPr="00F3419D">
        <w:rPr>
          <w:rFonts w:ascii="ＭＳ Ｐゴシック" w:eastAsia="ＭＳ Ｐゴシック" w:hAnsi="ＭＳ Ｐゴシック" w:hint="eastAsia"/>
          <w:color w:val="000000" w:themeColor="text1"/>
        </w:rPr>
        <w:t>及び</w:t>
      </w:r>
      <w:r w:rsidRPr="00F3419D">
        <w:rPr>
          <w:rFonts w:ascii="ＭＳ Ｐゴシック" w:eastAsia="ＭＳ Ｐゴシック" w:hAnsi="ＭＳ Ｐゴシック" w:hint="eastAsia"/>
          <w:color w:val="000000" w:themeColor="text1"/>
        </w:rPr>
        <w:t>機船</w:t>
      </w:r>
      <w:r w:rsidR="0034092B" w:rsidRPr="00F3419D">
        <w:rPr>
          <w:rFonts w:ascii="ＭＳ Ｐゴシック" w:eastAsia="ＭＳ Ｐゴシック" w:hAnsi="ＭＳ Ｐゴシック" w:hint="eastAsia"/>
          <w:color w:val="000000" w:themeColor="text1"/>
        </w:rPr>
        <w:t>船びき網漁業等においてそれぞれ資源管理</w:t>
      </w:r>
      <w:r w:rsidR="00B0509B" w:rsidRPr="00F3419D">
        <w:rPr>
          <w:rFonts w:ascii="ＭＳ Ｐゴシック" w:eastAsia="ＭＳ Ｐゴシック" w:hAnsi="ＭＳ Ｐゴシック" w:hint="eastAsia"/>
          <w:color w:val="000000" w:themeColor="text1"/>
        </w:rPr>
        <w:t>を実践している。</w:t>
      </w:r>
      <w:r w:rsidR="0034092B" w:rsidRPr="00F3419D">
        <w:rPr>
          <w:rFonts w:ascii="ＭＳ Ｐゴシック" w:eastAsia="ＭＳ Ｐゴシック" w:hAnsi="ＭＳ Ｐゴシック" w:hint="eastAsia"/>
          <w:color w:val="000000" w:themeColor="text1"/>
        </w:rPr>
        <w:t>また、</w:t>
      </w:r>
      <w:r w:rsidR="00B0509B" w:rsidRPr="00F3419D">
        <w:rPr>
          <w:rFonts w:ascii="ＭＳ Ｐゴシック" w:eastAsia="ＭＳ Ｐゴシック" w:hAnsi="ＭＳ Ｐゴシック" w:hint="eastAsia"/>
          <w:color w:val="000000" w:themeColor="text1"/>
        </w:rPr>
        <w:t>平成14</w:t>
      </w:r>
      <w:r w:rsidRPr="00F3419D">
        <w:rPr>
          <w:rFonts w:ascii="ＭＳ Ｐゴシック" w:eastAsia="ＭＳ Ｐゴシック" w:hAnsi="ＭＳ Ｐゴシック" w:hint="eastAsia"/>
          <w:color w:val="000000" w:themeColor="text1"/>
        </w:rPr>
        <w:t>年度からは資源回復計画制度のもと</w:t>
      </w:r>
      <w:r w:rsidR="00DD750B" w:rsidRPr="00F3419D">
        <w:rPr>
          <w:rFonts w:ascii="ＭＳ Ｐゴシック" w:eastAsia="ＭＳ Ｐゴシック" w:hAnsi="ＭＳ Ｐゴシック" w:hint="eastAsia"/>
          <w:color w:val="000000" w:themeColor="text1"/>
        </w:rPr>
        <w:t>に</w:t>
      </w:r>
      <w:r w:rsidR="008853D9" w:rsidRPr="00F3419D">
        <w:rPr>
          <w:rFonts w:ascii="ＭＳ Ｐゴシック" w:eastAsia="ＭＳ Ｐゴシック" w:hAnsi="ＭＳ Ｐゴシック" w:hint="eastAsia"/>
          <w:color w:val="000000" w:themeColor="text1"/>
        </w:rPr>
        <w:t>サワラ漁獲対象漁業</w:t>
      </w:r>
      <w:r w:rsidR="008412C1" w:rsidRPr="00F3419D">
        <w:rPr>
          <w:rFonts w:ascii="ＭＳ Ｐゴシック" w:eastAsia="ＭＳ Ｐゴシック" w:hAnsi="ＭＳ Ｐゴシック" w:hint="eastAsia"/>
          <w:color w:val="000000" w:themeColor="text1"/>
        </w:rPr>
        <w:t>（サワラ流網漁業）</w:t>
      </w:r>
      <w:r w:rsidR="008853D9" w:rsidRPr="00F3419D">
        <w:rPr>
          <w:rFonts w:ascii="ＭＳ Ｐゴシック" w:eastAsia="ＭＳ Ｐゴシック" w:hAnsi="ＭＳ Ｐゴシック" w:hint="eastAsia"/>
          <w:color w:val="000000" w:themeColor="text1"/>
        </w:rPr>
        <w:t>による「サワラ瀬戸内海系群資源回復計画（平成14年</w:t>
      </w:r>
      <w:r w:rsidR="008770A9" w:rsidRPr="00F3419D">
        <w:rPr>
          <w:rFonts w:ascii="ＭＳ Ｐゴシック" w:eastAsia="ＭＳ Ｐゴシック" w:hAnsi="ＭＳ Ｐゴシック" w:hint="eastAsia"/>
          <w:color w:val="000000" w:themeColor="text1"/>
        </w:rPr>
        <w:t>4</w:t>
      </w:r>
      <w:r w:rsidR="008853D9" w:rsidRPr="00F3419D">
        <w:rPr>
          <w:rFonts w:ascii="ＭＳ Ｐゴシック" w:eastAsia="ＭＳ Ｐゴシック" w:hAnsi="ＭＳ Ｐゴシック" w:hint="eastAsia"/>
          <w:color w:val="000000" w:themeColor="text1"/>
        </w:rPr>
        <w:t>月12</w:t>
      </w:r>
      <w:r w:rsidR="008412C1" w:rsidRPr="00F3419D">
        <w:rPr>
          <w:rFonts w:ascii="ＭＳ Ｐゴシック" w:eastAsia="ＭＳ Ｐゴシック" w:hAnsi="ＭＳ Ｐゴシック" w:hint="eastAsia"/>
          <w:color w:val="000000" w:themeColor="text1"/>
        </w:rPr>
        <w:t>日公表）」に基づき、網目制限、サワラを対象とした漁業の禁漁期間の設定</w:t>
      </w:r>
      <w:r w:rsidR="008853D9" w:rsidRPr="00F3419D">
        <w:rPr>
          <w:rFonts w:ascii="ＭＳ Ｐゴシック" w:eastAsia="ＭＳ Ｐゴシック" w:hAnsi="ＭＳ Ｐゴシック" w:hint="eastAsia"/>
          <w:color w:val="000000" w:themeColor="text1"/>
        </w:rPr>
        <w:t>、</w:t>
      </w:r>
      <w:r w:rsidR="008412C1" w:rsidRPr="00F3419D">
        <w:rPr>
          <w:rFonts w:ascii="ＭＳ Ｐゴシック" w:eastAsia="ＭＳ Ｐゴシック" w:hAnsi="ＭＳ Ｐゴシック" w:hint="eastAsia"/>
          <w:color w:val="000000" w:themeColor="text1"/>
        </w:rPr>
        <w:t>種苗生産放流等の</w:t>
      </w:r>
      <w:r w:rsidR="0025689F">
        <w:rPr>
          <w:rFonts w:ascii="ＭＳ Ｐゴシック" w:eastAsia="ＭＳ Ｐゴシック" w:hAnsi="ＭＳ Ｐゴシック" w:hint="eastAsia"/>
          <w:color w:val="000000" w:themeColor="text1"/>
        </w:rPr>
        <w:t>取組</w:t>
      </w:r>
      <w:r w:rsidR="00B0509B" w:rsidRPr="00F3419D">
        <w:rPr>
          <w:rFonts w:ascii="ＭＳ Ｐゴシック" w:eastAsia="ＭＳ Ｐゴシック" w:hAnsi="ＭＳ Ｐゴシック" w:hint="eastAsia"/>
          <w:color w:val="000000" w:themeColor="text1"/>
        </w:rPr>
        <w:t>を実践してきた</w:t>
      </w:r>
      <w:r w:rsidR="0038383A" w:rsidRPr="00F3419D">
        <w:rPr>
          <w:rFonts w:ascii="ＭＳ Ｐゴシック" w:eastAsia="ＭＳ Ｐゴシック" w:hAnsi="ＭＳ Ｐゴシック" w:hint="eastAsia"/>
          <w:color w:val="000000" w:themeColor="text1"/>
        </w:rPr>
        <w:t>。</w:t>
      </w:r>
      <w:r w:rsidR="00B15355" w:rsidRPr="00F3419D">
        <w:rPr>
          <w:rFonts w:ascii="ＭＳ Ｐゴシック" w:eastAsia="ＭＳ Ｐゴシック" w:hAnsi="ＭＳ Ｐゴシック" w:hint="eastAsia"/>
          <w:color w:val="000000" w:themeColor="text1"/>
        </w:rPr>
        <w:t>小型</w:t>
      </w:r>
      <w:r w:rsidRPr="00F3419D">
        <w:rPr>
          <w:rFonts w:ascii="ＭＳ Ｐゴシック" w:eastAsia="ＭＳ Ｐゴシック" w:hAnsi="ＭＳ Ｐゴシック" w:hint="eastAsia"/>
          <w:color w:val="000000" w:themeColor="text1"/>
        </w:rPr>
        <w:t>機船</w:t>
      </w:r>
      <w:r w:rsidR="00B15355" w:rsidRPr="00F3419D">
        <w:rPr>
          <w:rFonts w:ascii="ＭＳ Ｐゴシック" w:eastAsia="ＭＳ Ｐゴシック" w:hAnsi="ＭＳ Ｐゴシック" w:hint="eastAsia"/>
          <w:color w:val="000000" w:themeColor="text1"/>
        </w:rPr>
        <w:t>底びき網漁業</w:t>
      </w:r>
      <w:r w:rsidR="002B4C56" w:rsidRPr="00F3419D">
        <w:rPr>
          <w:rFonts w:ascii="ＭＳ Ｐゴシック" w:eastAsia="ＭＳ Ｐゴシック" w:hAnsi="ＭＳ Ｐゴシック" w:hint="eastAsia"/>
          <w:color w:val="000000" w:themeColor="text1"/>
        </w:rPr>
        <w:t>においての</w:t>
      </w:r>
      <w:r w:rsidR="0025689F">
        <w:rPr>
          <w:rFonts w:ascii="ＭＳ Ｐゴシック" w:eastAsia="ＭＳ Ｐゴシック" w:hAnsi="ＭＳ Ｐゴシック" w:hint="eastAsia"/>
          <w:color w:val="000000" w:themeColor="text1"/>
        </w:rPr>
        <w:t>取組</w:t>
      </w:r>
      <w:r w:rsidR="0034092B" w:rsidRPr="00F3419D">
        <w:rPr>
          <w:rFonts w:ascii="ＭＳ Ｐゴシック" w:eastAsia="ＭＳ Ｐゴシック" w:hAnsi="ＭＳ Ｐゴシック" w:hint="eastAsia"/>
          <w:color w:val="000000" w:themeColor="text1"/>
        </w:rPr>
        <w:t>は</w:t>
      </w:r>
      <w:r w:rsidR="00B15355" w:rsidRPr="00F3419D">
        <w:rPr>
          <w:rFonts w:ascii="ＭＳ Ｐゴシック" w:eastAsia="ＭＳ Ｐゴシック" w:hAnsi="ＭＳ Ｐゴシック" w:hint="eastAsia"/>
          <w:color w:val="000000" w:themeColor="text1"/>
        </w:rPr>
        <w:t>平成</w:t>
      </w:r>
      <w:r w:rsidR="00B0509B" w:rsidRPr="00F3419D">
        <w:rPr>
          <w:rFonts w:ascii="ＭＳ Ｐゴシック" w:eastAsia="ＭＳ Ｐゴシック" w:hAnsi="ＭＳ Ｐゴシック" w:hint="eastAsia"/>
          <w:color w:val="000000" w:themeColor="text1"/>
        </w:rPr>
        <w:t>19</w:t>
      </w:r>
      <w:r w:rsidR="00B15355" w:rsidRPr="00F3419D">
        <w:rPr>
          <w:rFonts w:ascii="ＭＳ Ｐゴシック" w:eastAsia="ＭＳ Ｐゴシック" w:hAnsi="ＭＳ Ｐゴシック" w:hint="eastAsia"/>
          <w:color w:val="000000" w:themeColor="text1"/>
        </w:rPr>
        <w:t>年度から「</w:t>
      </w:r>
      <w:r w:rsidR="00EE647D" w:rsidRPr="00F3419D">
        <w:rPr>
          <w:rFonts w:ascii="ＭＳ Ｐゴシック" w:eastAsia="ＭＳ Ｐゴシック" w:hAnsi="ＭＳ Ｐゴシック" w:hint="eastAsia"/>
          <w:color w:val="000000" w:themeColor="text1"/>
        </w:rPr>
        <w:t>大阪府</w:t>
      </w:r>
      <w:r w:rsidR="00B15355" w:rsidRPr="00F3419D">
        <w:rPr>
          <w:rFonts w:ascii="ＭＳ Ｐゴシック" w:eastAsia="ＭＳ Ｐゴシック" w:hAnsi="ＭＳ Ｐゴシック" w:hint="eastAsia"/>
          <w:color w:val="000000" w:themeColor="text1"/>
        </w:rPr>
        <w:t>小型</w:t>
      </w:r>
      <w:r w:rsidRPr="00F3419D">
        <w:rPr>
          <w:rFonts w:ascii="ＭＳ Ｐゴシック" w:eastAsia="ＭＳ Ｐゴシック" w:hAnsi="ＭＳ Ｐゴシック" w:hint="eastAsia"/>
          <w:color w:val="000000" w:themeColor="text1"/>
        </w:rPr>
        <w:t>機船</w:t>
      </w:r>
      <w:r w:rsidR="00B15355" w:rsidRPr="00F3419D">
        <w:rPr>
          <w:rFonts w:ascii="ＭＳ Ｐゴシック" w:eastAsia="ＭＳ Ｐゴシック" w:hAnsi="ＭＳ Ｐゴシック" w:hint="eastAsia"/>
          <w:color w:val="000000" w:themeColor="text1"/>
        </w:rPr>
        <w:t>底びき網漁業包括的資源回復計画（平成</w:t>
      </w:r>
      <w:r w:rsidR="00B0509B" w:rsidRPr="00F3419D">
        <w:rPr>
          <w:rFonts w:ascii="ＭＳ Ｐゴシック" w:eastAsia="ＭＳ Ｐゴシック" w:hAnsi="ＭＳ Ｐゴシック" w:hint="eastAsia"/>
          <w:color w:val="000000" w:themeColor="text1"/>
        </w:rPr>
        <w:t>19</w:t>
      </w:r>
      <w:r w:rsidR="00B15355" w:rsidRPr="00F3419D">
        <w:rPr>
          <w:rFonts w:ascii="ＭＳ Ｐゴシック" w:eastAsia="ＭＳ Ｐゴシック" w:hAnsi="ＭＳ Ｐゴシック" w:hint="eastAsia"/>
          <w:color w:val="000000" w:themeColor="text1"/>
        </w:rPr>
        <w:t>年</w:t>
      </w:r>
      <w:r w:rsidR="008770A9" w:rsidRPr="00F3419D">
        <w:rPr>
          <w:rFonts w:ascii="ＭＳ Ｐゴシック" w:eastAsia="ＭＳ Ｐゴシック" w:hAnsi="ＭＳ Ｐゴシック" w:hint="eastAsia"/>
          <w:color w:val="000000" w:themeColor="text1"/>
        </w:rPr>
        <w:t>4</w:t>
      </w:r>
      <w:r w:rsidR="00B15355" w:rsidRPr="00F3419D">
        <w:rPr>
          <w:rFonts w:ascii="ＭＳ Ｐゴシック" w:eastAsia="ＭＳ Ｐゴシック" w:hAnsi="ＭＳ Ｐゴシック" w:hint="eastAsia"/>
          <w:color w:val="000000" w:themeColor="text1"/>
        </w:rPr>
        <w:t>月</w:t>
      </w:r>
      <w:r w:rsidR="00B0509B" w:rsidRPr="00F3419D">
        <w:rPr>
          <w:rFonts w:ascii="ＭＳ Ｐゴシック" w:eastAsia="ＭＳ Ｐゴシック" w:hAnsi="ＭＳ Ｐゴシック" w:hint="eastAsia"/>
          <w:color w:val="000000" w:themeColor="text1"/>
        </w:rPr>
        <w:t>2</w:t>
      </w:r>
      <w:r w:rsidR="00483593" w:rsidRPr="00F3419D">
        <w:rPr>
          <w:rFonts w:ascii="ＭＳ Ｐゴシック" w:eastAsia="ＭＳ Ｐゴシック" w:hAnsi="ＭＳ Ｐゴシック" w:hint="eastAsia"/>
          <w:color w:val="000000" w:themeColor="text1"/>
        </w:rPr>
        <w:t>日公表）」に基づく</w:t>
      </w:r>
      <w:r w:rsidR="0025689F">
        <w:rPr>
          <w:rFonts w:ascii="ＭＳ Ｐゴシック" w:eastAsia="ＭＳ Ｐゴシック" w:hAnsi="ＭＳ Ｐゴシック" w:hint="eastAsia"/>
          <w:color w:val="000000" w:themeColor="text1"/>
        </w:rPr>
        <w:t>取組</w:t>
      </w:r>
      <w:r w:rsidR="00483593" w:rsidRPr="00F3419D">
        <w:rPr>
          <w:rFonts w:ascii="ＭＳ Ｐゴシック" w:eastAsia="ＭＳ Ｐゴシック" w:hAnsi="ＭＳ Ｐゴシック" w:hint="eastAsia"/>
          <w:color w:val="000000" w:themeColor="text1"/>
        </w:rPr>
        <w:t>として</w:t>
      </w:r>
      <w:r w:rsidR="0034092B" w:rsidRPr="00F3419D">
        <w:rPr>
          <w:rFonts w:ascii="ＭＳ Ｐゴシック" w:eastAsia="ＭＳ Ｐゴシック" w:hAnsi="ＭＳ Ｐゴシック" w:hint="eastAsia"/>
          <w:color w:val="000000" w:themeColor="text1"/>
        </w:rPr>
        <w:t>小型魚の再放流、操業時間の制限</w:t>
      </w:r>
      <w:r w:rsidR="00483593" w:rsidRPr="00F3419D">
        <w:rPr>
          <w:rFonts w:ascii="ＭＳ Ｐゴシック" w:eastAsia="ＭＳ Ｐゴシック" w:hAnsi="ＭＳ Ｐゴシック" w:hint="eastAsia"/>
          <w:color w:val="000000" w:themeColor="text1"/>
        </w:rPr>
        <w:t>等を</w:t>
      </w:r>
      <w:r w:rsidR="00B15355" w:rsidRPr="00F3419D">
        <w:rPr>
          <w:rFonts w:ascii="ＭＳ Ｐゴシック" w:eastAsia="ＭＳ Ｐゴシック" w:hAnsi="ＭＳ Ｐゴシック" w:hint="eastAsia"/>
          <w:color w:val="000000" w:themeColor="text1"/>
        </w:rPr>
        <w:t>実践している。</w:t>
      </w:r>
    </w:p>
    <w:p w:rsidR="00B15355" w:rsidRPr="00F3419D" w:rsidRDefault="00B15355" w:rsidP="001B55C3">
      <w:pPr>
        <w:autoSpaceDE w:val="0"/>
        <w:autoSpaceDN w:val="0"/>
        <w:rPr>
          <w:rFonts w:ascii="ＭＳ Ｐゴシック" w:eastAsia="ＭＳ Ｐゴシック" w:hAnsi="ＭＳ Ｐゴシック"/>
          <w:color w:val="000000" w:themeColor="text1"/>
        </w:rPr>
      </w:pPr>
    </w:p>
    <w:tbl>
      <w:tblPr>
        <w:tblW w:w="9495" w:type="dxa"/>
        <w:tblInd w:w="84" w:type="dxa"/>
        <w:tblCellMar>
          <w:left w:w="99" w:type="dxa"/>
          <w:right w:w="99" w:type="dxa"/>
        </w:tblCellMar>
        <w:tblLook w:val="0000" w:firstRow="0" w:lastRow="0" w:firstColumn="0" w:lastColumn="0" w:noHBand="0" w:noVBand="0"/>
      </w:tblPr>
      <w:tblGrid>
        <w:gridCol w:w="1655"/>
        <w:gridCol w:w="920"/>
        <w:gridCol w:w="6920"/>
      </w:tblGrid>
      <w:tr w:rsidR="00F3419D" w:rsidRPr="00F3419D" w:rsidTr="00B73AAA">
        <w:trPr>
          <w:trHeight w:val="345"/>
        </w:trPr>
        <w:tc>
          <w:tcPr>
            <w:tcW w:w="9495" w:type="dxa"/>
            <w:gridSpan w:val="3"/>
            <w:tcBorders>
              <w:top w:val="nil"/>
              <w:left w:val="nil"/>
              <w:bottom w:val="nil"/>
              <w:right w:val="nil"/>
            </w:tcBorders>
            <w:shd w:val="clear" w:color="auto" w:fill="auto"/>
            <w:noWrap/>
            <w:vAlign w:val="center"/>
          </w:tcPr>
          <w:p w:rsidR="008B580C" w:rsidRPr="00F3419D" w:rsidRDefault="008B580C" w:rsidP="008B580C">
            <w:pPr>
              <w:widowControl/>
              <w:jc w:val="center"/>
              <w:rPr>
                <w:rFonts w:ascii="ＭＳ Ｐゴシック" w:eastAsia="ＭＳ Ｐゴシック" w:hAnsi="ＭＳ Ｐゴシック" w:cs="ＭＳ Ｐゴシック"/>
                <w:b/>
                <w:bCs/>
                <w:color w:val="000000" w:themeColor="text1"/>
                <w:kern w:val="0"/>
                <w:sz w:val="24"/>
              </w:rPr>
            </w:pPr>
            <w:r w:rsidRPr="00F3419D">
              <w:rPr>
                <w:rFonts w:ascii="ＭＳ Ｐゴシック" w:eastAsia="ＭＳ Ｐゴシック" w:hAnsi="ＭＳ Ｐゴシック" w:cs="ＭＳ Ｐゴシック" w:hint="eastAsia"/>
                <w:b/>
                <w:bCs/>
                <w:color w:val="000000" w:themeColor="text1"/>
                <w:kern w:val="0"/>
                <w:sz w:val="24"/>
              </w:rPr>
              <w:t>大阪府における資源管理型漁業の</w:t>
            </w:r>
            <w:r w:rsidR="0025689F">
              <w:rPr>
                <w:rFonts w:ascii="ＭＳ Ｐゴシック" w:eastAsia="ＭＳ Ｐゴシック" w:hAnsi="ＭＳ Ｐゴシック" w:cs="ＭＳ Ｐゴシック" w:hint="eastAsia"/>
                <w:b/>
                <w:bCs/>
                <w:color w:val="000000" w:themeColor="text1"/>
                <w:kern w:val="0"/>
                <w:sz w:val="24"/>
              </w:rPr>
              <w:t>取組</w:t>
            </w:r>
          </w:p>
        </w:tc>
      </w:tr>
      <w:tr w:rsidR="00F3419D" w:rsidRPr="00F3419D" w:rsidTr="00B73AAA">
        <w:trPr>
          <w:trHeight w:val="285"/>
        </w:trPr>
        <w:tc>
          <w:tcPr>
            <w:tcW w:w="1655" w:type="dxa"/>
            <w:tcBorders>
              <w:top w:val="nil"/>
              <w:left w:val="nil"/>
              <w:bottom w:val="nil"/>
              <w:right w:val="nil"/>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color w:val="000000" w:themeColor="text1"/>
                <w:kern w:val="0"/>
                <w:sz w:val="22"/>
                <w:szCs w:val="22"/>
              </w:rPr>
            </w:pPr>
          </w:p>
        </w:tc>
        <w:tc>
          <w:tcPr>
            <w:tcW w:w="920" w:type="dxa"/>
            <w:tcBorders>
              <w:top w:val="nil"/>
              <w:left w:val="nil"/>
              <w:bottom w:val="nil"/>
              <w:right w:val="nil"/>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color w:val="000000" w:themeColor="text1"/>
                <w:kern w:val="0"/>
                <w:sz w:val="22"/>
                <w:szCs w:val="22"/>
              </w:rPr>
            </w:pPr>
          </w:p>
        </w:tc>
        <w:tc>
          <w:tcPr>
            <w:tcW w:w="6920" w:type="dxa"/>
            <w:tcBorders>
              <w:top w:val="nil"/>
              <w:left w:val="nil"/>
              <w:bottom w:val="nil"/>
              <w:right w:val="nil"/>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color w:val="000000" w:themeColor="text1"/>
                <w:kern w:val="0"/>
                <w:sz w:val="22"/>
                <w:szCs w:val="22"/>
              </w:rPr>
            </w:pPr>
          </w:p>
        </w:tc>
      </w:tr>
      <w:tr w:rsidR="00F3419D" w:rsidRPr="00F3419D" w:rsidTr="00B73AAA">
        <w:trPr>
          <w:trHeight w:val="664"/>
        </w:trPr>
        <w:tc>
          <w:tcPr>
            <w:tcW w:w="165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8B580C" w:rsidRPr="00F3419D" w:rsidRDefault="008770A9"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平成3</w:t>
            </w:r>
            <w:r w:rsidR="008B580C"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single" w:sz="8" w:space="0" w:color="auto"/>
              <w:left w:val="nil"/>
              <w:bottom w:val="single" w:sz="4" w:space="0" w:color="auto"/>
              <w:right w:val="single" w:sz="4" w:space="0" w:color="auto"/>
            </w:tcBorders>
            <w:shd w:val="clear" w:color="auto" w:fill="auto"/>
            <w:noWrap/>
            <w:vAlign w:val="center"/>
          </w:tcPr>
          <w:p w:rsidR="008B580C"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6</w:t>
            </w:r>
            <w:r w:rsidR="008B580C"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8" w:space="0" w:color="auto"/>
              <w:left w:val="nil"/>
              <w:bottom w:val="single" w:sz="4" w:space="0" w:color="auto"/>
              <w:right w:val="single" w:sz="8" w:space="0" w:color="000000"/>
            </w:tcBorders>
            <w:shd w:val="clear" w:color="auto" w:fill="auto"/>
            <w:vAlign w:val="center"/>
          </w:tcPr>
          <w:p w:rsidR="008B580C" w:rsidRPr="00F3419D" w:rsidRDefault="008B580C"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資源管理型漁業研修会開催・広域回遊資源、地域重要資源、沿岸特定資源に分けて</w:t>
            </w:r>
            <w:r w:rsidR="0025689F">
              <w:rPr>
                <w:rFonts w:ascii="ＭＳ Ｐゴシック" w:eastAsia="ＭＳ Ｐゴシック" w:hAnsi="ＭＳ Ｐゴシック" w:cs="ＭＳ Ｐゴシック" w:hint="eastAsia"/>
                <w:b/>
                <w:bCs/>
                <w:color w:val="000000" w:themeColor="text1"/>
                <w:kern w:val="0"/>
                <w:sz w:val="22"/>
                <w:szCs w:val="22"/>
              </w:rPr>
              <w:t>取組</w:t>
            </w:r>
          </w:p>
        </w:tc>
      </w:tr>
      <w:tr w:rsidR="00F3419D" w:rsidRPr="00F3419D" w:rsidTr="00B73AAA">
        <w:trPr>
          <w:trHeight w:val="270"/>
        </w:trPr>
        <w:tc>
          <w:tcPr>
            <w:tcW w:w="1655" w:type="dxa"/>
            <w:vMerge/>
            <w:tcBorders>
              <w:top w:val="single" w:sz="8" w:space="0" w:color="auto"/>
              <w:left w:val="single" w:sz="8" w:space="0" w:color="auto"/>
              <w:bottom w:val="single" w:sz="4" w:space="0" w:color="000000"/>
              <w:right w:val="single" w:sz="4" w:space="0" w:color="auto"/>
            </w:tcBorders>
            <w:vAlign w:val="center"/>
          </w:tcPr>
          <w:p w:rsidR="008B580C" w:rsidRPr="00F3419D" w:rsidRDefault="008B580C" w:rsidP="008B580C">
            <w:pPr>
              <w:widowControl/>
              <w:jc w:val="left"/>
              <w:rPr>
                <w:rFonts w:ascii="ＭＳ Ｐゴシック" w:eastAsia="ＭＳ Ｐゴシック" w:hAnsi="ＭＳ Ｐゴシック" w:cs="ＭＳ Ｐゴシック"/>
                <w:b/>
                <w:bCs/>
                <w:color w:val="000000" w:themeColor="text1"/>
                <w:kern w:val="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8B580C" w:rsidRPr="00F3419D" w:rsidRDefault="008770A9"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12</w:t>
            </w:r>
            <w:r w:rsidR="008B580C"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8B580C" w:rsidRPr="00F3419D" w:rsidRDefault="008B580C"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小型</w:t>
            </w:r>
            <w:r w:rsidR="00565166" w:rsidRPr="00F3419D">
              <w:rPr>
                <w:rFonts w:ascii="ＭＳ Ｐゴシック" w:eastAsia="ＭＳ Ｐゴシック" w:hAnsi="ＭＳ Ｐゴシック" w:cs="ＭＳ Ｐゴシック" w:hint="eastAsia"/>
                <w:b/>
                <w:bCs/>
                <w:color w:val="000000" w:themeColor="text1"/>
                <w:kern w:val="0"/>
                <w:sz w:val="22"/>
                <w:szCs w:val="22"/>
              </w:rPr>
              <w:t>機船</w:t>
            </w:r>
            <w:r w:rsidRPr="00F3419D">
              <w:rPr>
                <w:rFonts w:ascii="ＭＳ Ｐゴシック" w:eastAsia="ＭＳ Ｐゴシック" w:hAnsi="ＭＳ Ｐゴシック" w:cs="ＭＳ Ｐゴシック" w:hint="eastAsia"/>
                <w:b/>
                <w:bCs/>
                <w:color w:val="000000" w:themeColor="text1"/>
                <w:kern w:val="0"/>
                <w:sz w:val="22"/>
                <w:szCs w:val="22"/>
              </w:rPr>
              <w:t>底びき網漁業資源管理部会、刺網漁業資源管理部会結成</w:t>
            </w:r>
          </w:p>
        </w:tc>
      </w:tr>
      <w:tr w:rsidR="00F3419D" w:rsidRPr="00F3419D" w:rsidTr="00B73AAA">
        <w:trPr>
          <w:trHeight w:val="270"/>
        </w:trPr>
        <w:tc>
          <w:tcPr>
            <w:tcW w:w="1655" w:type="dxa"/>
            <w:tcBorders>
              <w:top w:val="nil"/>
              <w:left w:val="single" w:sz="8" w:space="0" w:color="auto"/>
              <w:bottom w:val="single" w:sz="4" w:space="0" w:color="auto"/>
              <w:right w:val="nil"/>
            </w:tcBorders>
            <w:shd w:val="clear" w:color="auto" w:fill="auto"/>
            <w:noWrap/>
            <w:vAlign w:val="center"/>
          </w:tcPr>
          <w:p w:rsidR="00B73AAA" w:rsidRPr="00F3419D" w:rsidRDefault="008770A9"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平成4</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73AAA" w:rsidRPr="00F3419D" w:rsidRDefault="008770A9"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11</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アナゴかご漁業資源管理部会の結成　</w:t>
            </w:r>
          </w:p>
        </w:tc>
      </w:tr>
      <w:tr w:rsidR="00F3419D" w:rsidRPr="00F3419D" w:rsidTr="00B73AAA">
        <w:trPr>
          <w:trHeight w:val="270"/>
        </w:trPr>
        <w:tc>
          <w:tcPr>
            <w:tcW w:w="1655" w:type="dxa"/>
            <w:vMerge w:val="restart"/>
            <w:tcBorders>
              <w:top w:val="nil"/>
              <w:left w:val="single" w:sz="8" w:space="0" w:color="auto"/>
              <w:bottom w:val="single" w:sz="4" w:space="0" w:color="000000"/>
              <w:right w:val="single" w:sz="4" w:space="0" w:color="auto"/>
            </w:tcBorders>
            <w:shd w:val="clear" w:color="auto" w:fill="auto"/>
            <w:noWrap/>
            <w:vAlign w:val="center"/>
          </w:tcPr>
          <w:p w:rsidR="008B580C" w:rsidRPr="00F3419D" w:rsidRDefault="008770A9"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平成5</w:t>
            </w:r>
            <w:r w:rsidR="008B580C"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nil"/>
              <w:bottom w:val="single" w:sz="4" w:space="0" w:color="auto"/>
              <w:right w:val="single" w:sz="4" w:space="0" w:color="auto"/>
            </w:tcBorders>
            <w:shd w:val="clear" w:color="auto" w:fill="auto"/>
            <w:noWrap/>
            <w:vAlign w:val="center"/>
          </w:tcPr>
          <w:p w:rsidR="008B580C"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3</w:t>
            </w:r>
            <w:r w:rsidR="008B580C"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8B580C" w:rsidRPr="00F3419D" w:rsidRDefault="008B580C"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小型</w:t>
            </w:r>
            <w:r w:rsidR="00565166" w:rsidRPr="00F3419D">
              <w:rPr>
                <w:rFonts w:ascii="ＭＳ Ｐゴシック" w:eastAsia="ＭＳ Ｐゴシック" w:hAnsi="ＭＳ Ｐゴシック" w:cs="ＭＳ Ｐゴシック" w:hint="eastAsia"/>
                <w:b/>
                <w:bCs/>
                <w:color w:val="000000" w:themeColor="text1"/>
                <w:kern w:val="0"/>
                <w:sz w:val="22"/>
                <w:szCs w:val="22"/>
              </w:rPr>
              <w:t>機船</w:t>
            </w:r>
            <w:r w:rsidRPr="00F3419D">
              <w:rPr>
                <w:rFonts w:ascii="ＭＳ Ｐゴシック" w:eastAsia="ＭＳ Ｐゴシック" w:hAnsi="ＭＳ Ｐゴシック" w:cs="ＭＳ Ｐゴシック" w:hint="eastAsia"/>
                <w:b/>
                <w:bCs/>
                <w:color w:val="000000" w:themeColor="text1"/>
                <w:kern w:val="0"/>
                <w:sz w:val="22"/>
                <w:szCs w:val="22"/>
              </w:rPr>
              <w:t>底びき網漁業資源管理計画、刺網漁業資源管理計画策定</w:t>
            </w:r>
          </w:p>
        </w:tc>
      </w:tr>
      <w:tr w:rsidR="00F3419D" w:rsidRPr="00F3419D" w:rsidTr="00B73AAA">
        <w:trPr>
          <w:trHeight w:val="270"/>
        </w:trPr>
        <w:tc>
          <w:tcPr>
            <w:tcW w:w="1655" w:type="dxa"/>
            <w:vMerge/>
            <w:tcBorders>
              <w:top w:val="nil"/>
              <w:left w:val="single" w:sz="8" w:space="0" w:color="auto"/>
              <w:bottom w:val="single" w:sz="4" w:space="0" w:color="000000"/>
              <w:right w:val="single" w:sz="4" w:space="0" w:color="auto"/>
            </w:tcBorders>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10</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565166"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機船</w:t>
            </w:r>
            <w:r w:rsidR="00B73AAA" w:rsidRPr="00F3419D">
              <w:rPr>
                <w:rFonts w:ascii="ＭＳ Ｐゴシック" w:eastAsia="ＭＳ Ｐゴシック" w:hAnsi="ＭＳ Ｐゴシック" w:cs="ＭＳ Ｐゴシック" w:hint="eastAsia"/>
                <w:b/>
                <w:bCs/>
                <w:color w:val="000000" w:themeColor="text1"/>
                <w:kern w:val="0"/>
                <w:sz w:val="22"/>
                <w:szCs w:val="22"/>
              </w:rPr>
              <w:t xml:space="preserve">船びき網漁業資源管理計画の策定　</w:t>
            </w:r>
          </w:p>
        </w:tc>
      </w:tr>
      <w:tr w:rsidR="00F3419D" w:rsidRPr="00F3419D" w:rsidTr="00B73AAA">
        <w:trPr>
          <w:trHeight w:val="270"/>
        </w:trPr>
        <w:tc>
          <w:tcPr>
            <w:tcW w:w="1655" w:type="dxa"/>
            <w:tcBorders>
              <w:top w:val="nil"/>
              <w:left w:val="single" w:sz="8" w:space="0" w:color="auto"/>
              <w:bottom w:val="single" w:sz="4" w:space="0" w:color="auto"/>
              <w:right w:val="nil"/>
            </w:tcBorders>
            <w:shd w:val="clear" w:color="auto" w:fill="auto"/>
            <w:noWrap/>
            <w:vAlign w:val="center"/>
          </w:tcPr>
          <w:p w:rsidR="00B73AAA" w:rsidRPr="00F3419D" w:rsidRDefault="008770A9"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平成6</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3</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アナゴかご漁業資源管理計画の策定　</w:t>
            </w:r>
          </w:p>
        </w:tc>
      </w:tr>
      <w:tr w:rsidR="00F3419D" w:rsidRPr="00F3419D" w:rsidTr="00B73AAA">
        <w:trPr>
          <w:trHeight w:val="270"/>
        </w:trPr>
        <w:tc>
          <w:tcPr>
            <w:tcW w:w="1655" w:type="dxa"/>
            <w:tcBorders>
              <w:top w:val="nil"/>
              <w:left w:val="single" w:sz="8" w:space="0" w:color="auto"/>
              <w:bottom w:val="single" w:sz="4" w:space="0" w:color="auto"/>
              <w:right w:val="nil"/>
            </w:tcBorders>
            <w:shd w:val="clear" w:color="auto" w:fill="auto"/>
            <w:noWrap/>
            <w:vAlign w:val="center"/>
          </w:tcPr>
          <w:p w:rsidR="00B73AAA" w:rsidRPr="00F3419D" w:rsidRDefault="008770A9"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平成7</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8</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スズキ建網漁業資源管理部会結成</w:t>
            </w:r>
          </w:p>
        </w:tc>
      </w:tr>
      <w:tr w:rsidR="00F3419D" w:rsidRPr="00F3419D" w:rsidTr="00B73AAA">
        <w:trPr>
          <w:trHeight w:val="270"/>
        </w:trPr>
        <w:tc>
          <w:tcPr>
            <w:tcW w:w="1655" w:type="dxa"/>
            <w:vMerge w:val="restart"/>
            <w:tcBorders>
              <w:top w:val="nil"/>
              <w:left w:val="single" w:sz="8" w:space="0" w:color="auto"/>
              <w:bottom w:val="single" w:sz="4" w:space="0" w:color="000000"/>
              <w:right w:val="single" w:sz="4" w:space="0" w:color="auto"/>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w:t>
            </w:r>
            <w:r w:rsidR="008770A9" w:rsidRPr="00F3419D">
              <w:rPr>
                <w:rFonts w:ascii="ＭＳ Ｐゴシック" w:eastAsia="ＭＳ Ｐゴシック" w:hAnsi="ＭＳ Ｐゴシック" w:cs="ＭＳ Ｐゴシック" w:hint="eastAsia"/>
                <w:b/>
                <w:bCs/>
                <w:color w:val="000000" w:themeColor="text1"/>
                <w:kern w:val="0"/>
                <w:sz w:val="22"/>
                <w:szCs w:val="22"/>
              </w:rPr>
              <w:t>10</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3</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シャコ資源管理計画の策定　</w:t>
            </w:r>
          </w:p>
        </w:tc>
      </w:tr>
      <w:tr w:rsidR="00F3419D" w:rsidRPr="00F3419D" w:rsidTr="00B73AAA">
        <w:trPr>
          <w:trHeight w:val="270"/>
        </w:trPr>
        <w:tc>
          <w:tcPr>
            <w:tcW w:w="1655" w:type="dxa"/>
            <w:vMerge/>
            <w:tcBorders>
              <w:top w:val="nil"/>
              <w:left w:val="single" w:sz="8" w:space="0" w:color="auto"/>
              <w:bottom w:val="single" w:sz="4" w:space="0" w:color="000000"/>
              <w:right w:val="single" w:sz="4" w:space="0" w:color="auto"/>
            </w:tcBorders>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p>
        </w:tc>
        <w:tc>
          <w:tcPr>
            <w:tcW w:w="6920" w:type="dxa"/>
            <w:tcBorders>
              <w:top w:val="single" w:sz="4" w:space="0" w:color="auto"/>
              <w:left w:val="single" w:sz="4" w:space="0" w:color="auto"/>
              <w:bottom w:val="single" w:sz="4" w:space="0" w:color="auto"/>
              <w:right w:val="single" w:sz="8" w:space="0" w:color="auto"/>
            </w:tcBorders>
            <w:shd w:val="clear" w:color="auto" w:fill="auto"/>
            <w:noWrap/>
          </w:tcPr>
          <w:p w:rsidR="00B73AAA" w:rsidRPr="00F3419D" w:rsidRDefault="00B73AAA" w:rsidP="00B73AAA">
            <w:pPr>
              <w:widowControl/>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イカナゴ資源管理計画</w:t>
            </w:r>
            <w:r w:rsidR="00565166" w:rsidRPr="00F3419D">
              <w:rPr>
                <w:rFonts w:ascii="ＭＳ Ｐゴシック" w:eastAsia="ＭＳ Ｐゴシック" w:hAnsi="ＭＳ Ｐゴシック" w:cs="ＭＳ Ｐゴシック" w:hint="eastAsia"/>
                <w:b/>
                <w:bCs/>
                <w:color w:val="000000" w:themeColor="text1"/>
                <w:kern w:val="0"/>
                <w:sz w:val="22"/>
                <w:szCs w:val="22"/>
              </w:rPr>
              <w:t>の策定</w:t>
            </w:r>
            <w:r w:rsidRPr="00F3419D">
              <w:rPr>
                <w:rFonts w:ascii="ＭＳ Ｐゴシック" w:eastAsia="ＭＳ Ｐゴシック" w:hAnsi="ＭＳ Ｐゴシック" w:cs="ＭＳ Ｐゴシック" w:hint="eastAsia"/>
                <w:b/>
                <w:bCs/>
                <w:color w:val="000000" w:themeColor="text1"/>
                <w:kern w:val="0"/>
                <w:sz w:val="22"/>
                <w:szCs w:val="22"/>
              </w:rPr>
              <w:t xml:space="preserve">　</w:t>
            </w:r>
          </w:p>
        </w:tc>
      </w:tr>
      <w:tr w:rsidR="00F3419D" w:rsidRPr="00F3419D" w:rsidTr="00B73AAA">
        <w:trPr>
          <w:trHeight w:val="270"/>
        </w:trPr>
        <w:tc>
          <w:tcPr>
            <w:tcW w:w="1655" w:type="dxa"/>
            <w:vMerge/>
            <w:tcBorders>
              <w:top w:val="nil"/>
              <w:left w:val="single" w:sz="8" w:space="0" w:color="auto"/>
              <w:bottom w:val="single" w:sz="4" w:space="0" w:color="000000"/>
              <w:right w:val="single" w:sz="4" w:space="0" w:color="auto"/>
            </w:tcBorders>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p>
        </w:tc>
        <w:tc>
          <w:tcPr>
            <w:tcW w:w="920" w:type="dxa"/>
            <w:tcBorders>
              <w:top w:val="nil"/>
              <w:left w:val="nil"/>
              <w:bottom w:val="single" w:sz="4"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4</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複合的資源管理型漁業推進総合対策事業　</w:t>
            </w:r>
          </w:p>
        </w:tc>
      </w:tr>
      <w:tr w:rsidR="00F3419D" w:rsidRPr="00F3419D" w:rsidTr="00B73AAA">
        <w:trPr>
          <w:trHeight w:val="270"/>
        </w:trPr>
        <w:tc>
          <w:tcPr>
            <w:tcW w:w="1655" w:type="dxa"/>
            <w:vMerge w:val="restart"/>
            <w:tcBorders>
              <w:top w:val="nil"/>
              <w:left w:val="single" w:sz="8" w:space="0" w:color="auto"/>
              <w:bottom w:val="single" w:sz="4" w:space="0" w:color="000000"/>
              <w:right w:val="single" w:sz="4" w:space="0" w:color="auto"/>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w:t>
            </w:r>
            <w:r w:rsidR="008770A9" w:rsidRPr="00F3419D">
              <w:rPr>
                <w:rFonts w:ascii="ＭＳ Ｐゴシック" w:eastAsia="ＭＳ Ｐゴシック" w:hAnsi="ＭＳ Ｐゴシック" w:cs="ＭＳ Ｐゴシック" w:hint="eastAsia"/>
                <w:b/>
                <w:bCs/>
                <w:color w:val="000000" w:themeColor="text1"/>
                <w:kern w:val="0"/>
                <w:sz w:val="22"/>
                <w:szCs w:val="22"/>
              </w:rPr>
              <w:t>11</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3</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スズキ建網漁業資源管理計画の策定　</w:t>
            </w:r>
          </w:p>
        </w:tc>
      </w:tr>
      <w:tr w:rsidR="00F3419D" w:rsidRPr="00F3419D" w:rsidTr="00B73AAA">
        <w:trPr>
          <w:trHeight w:val="270"/>
        </w:trPr>
        <w:tc>
          <w:tcPr>
            <w:tcW w:w="1655" w:type="dxa"/>
            <w:vMerge/>
            <w:tcBorders>
              <w:top w:val="nil"/>
              <w:left w:val="single" w:sz="8" w:space="0" w:color="auto"/>
              <w:bottom w:val="single" w:sz="4" w:space="0" w:color="000000"/>
              <w:right w:val="single" w:sz="4" w:space="0" w:color="auto"/>
            </w:tcBorders>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p>
        </w:tc>
        <w:tc>
          <w:tcPr>
            <w:tcW w:w="6920" w:type="dxa"/>
            <w:tcBorders>
              <w:top w:val="nil"/>
              <w:left w:val="nil"/>
              <w:bottom w:val="nil"/>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サワラ流網漁業資源管理部会の結成　</w:t>
            </w:r>
          </w:p>
        </w:tc>
      </w:tr>
      <w:tr w:rsidR="00F3419D" w:rsidRPr="00F3419D" w:rsidTr="00B73AAA">
        <w:trPr>
          <w:trHeight w:val="270"/>
        </w:trPr>
        <w:tc>
          <w:tcPr>
            <w:tcW w:w="1655" w:type="dxa"/>
            <w:tcBorders>
              <w:top w:val="nil"/>
              <w:left w:val="single" w:sz="8" w:space="0" w:color="auto"/>
              <w:bottom w:val="single" w:sz="4" w:space="0" w:color="auto"/>
              <w:right w:val="nil"/>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w:t>
            </w:r>
            <w:r w:rsidR="008770A9" w:rsidRPr="00F3419D">
              <w:rPr>
                <w:rFonts w:ascii="ＭＳ Ｐゴシック" w:eastAsia="ＭＳ Ｐゴシック" w:hAnsi="ＭＳ Ｐゴシック" w:cs="ＭＳ Ｐゴシック" w:hint="eastAsia"/>
                <w:b/>
                <w:bCs/>
                <w:color w:val="000000" w:themeColor="text1"/>
                <w:kern w:val="0"/>
                <w:sz w:val="22"/>
                <w:szCs w:val="22"/>
              </w:rPr>
              <w:t>12</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2 </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E753E"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サワラ流網漁業資源管理計画</w:t>
            </w:r>
            <w:r w:rsidR="00B73AAA" w:rsidRPr="00F3419D">
              <w:rPr>
                <w:rFonts w:ascii="ＭＳ Ｐゴシック" w:eastAsia="ＭＳ Ｐゴシック" w:hAnsi="ＭＳ Ｐゴシック" w:cs="ＭＳ Ｐゴシック" w:hint="eastAsia"/>
                <w:b/>
                <w:bCs/>
                <w:color w:val="000000" w:themeColor="text1"/>
                <w:kern w:val="0"/>
                <w:sz w:val="22"/>
                <w:szCs w:val="22"/>
              </w:rPr>
              <w:t xml:space="preserve">の策定　</w:t>
            </w:r>
          </w:p>
        </w:tc>
      </w:tr>
      <w:tr w:rsidR="00F3419D" w:rsidRPr="00F3419D" w:rsidTr="00B73AAA">
        <w:trPr>
          <w:trHeight w:val="270"/>
        </w:trPr>
        <w:tc>
          <w:tcPr>
            <w:tcW w:w="1655" w:type="dxa"/>
            <w:tcBorders>
              <w:top w:val="nil"/>
              <w:left w:val="single" w:sz="8" w:space="0" w:color="auto"/>
              <w:bottom w:val="single" w:sz="4" w:space="0" w:color="auto"/>
              <w:right w:val="nil"/>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w:t>
            </w:r>
            <w:r w:rsidR="008770A9" w:rsidRPr="00F3419D">
              <w:rPr>
                <w:rFonts w:ascii="ＭＳ Ｐゴシック" w:eastAsia="ＭＳ Ｐゴシック" w:hAnsi="ＭＳ Ｐゴシック" w:cs="ＭＳ Ｐゴシック" w:hint="eastAsia"/>
                <w:b/>
                <w:bCs/>
                <w:color w:val="000000" w:themeColor="text1"/>
                <w:kern w:val="0"/>
                <w:sz w:val="22"/>
                <w:szCs w:val="22"/>
              </w:rPr>
              <w:t>13</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2</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E753E"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サワラ流網漁業資源管理計画</w:t>
            </w:r>
            <w:r w:rsidR="00B73AAA" w:rsidRPr="00F3419D">
              <w:rPr>
                <w:rFonts w:ascii="ＭＳ Ｐゴシック" w:eastAsia="ＭＳ Ｐゴシック" w:hAnsi="ＭＳ Ｐゴシック" w:cs="ＭＳ Ｐゴシック" w:hint="eastAsia"/>
                <w:b/>
                <w:bCs/>
                <w:color w:val="000000" w:themeColor="text1"/>
                <w:kern w:val="0"/>
                <w:sz w:val="22"/>
                <w:szCs w:val="22"/>
              </w:rPr>
              <w:t xml:space="preserve">の改定　</w:t>
            </w:r>
          </w:p>
        </w:tc>
      </w:tr>
      <w:tr w:rsidR="00F3419D" w:rsidRPr="00F3419D" w:rsidTr="00B73AAA">
        <w:trPr>
          <w:trHeight w:val="270"/>
        </w:trPr>
        <w:tc>
          <w:tcPr>
            <w:tcW w:w="1655" w:type="dxa"/>
            <w:tcBorders>
              <w:top w:val="nil"/>
              <w:left w:val="single" w:sz="8" w:space="0" w:color="auto"/>
              <w:bottom w:val="single" w:sz="4" w:space="0" w:color="auto"/>
              <w:right w:val="nil"/>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w:t>
            </w:r>
            <w:r w:rsidR="008770A9" w:rsidRPr="00F3419D">
              <w:rPr>
                <w:rFonts w:ascii="ＭＳ Ｐゴシック" w:eastAsia="ＭＳ Ｐゴシック" w:hAnsi="ＭＳ Ｐゴシック" w:cs="ＭＳ Ｐゴシック" w:hint="eastAsia"/>
                <w:b/>
                <w:bCs/>
                <w:color w:val="000000" w:themeColor="text1"/>
                <w:kern w:val="0"/>
                <w:sz w:val="22"/>
                <w:szCs w:val="22"/>
              </w:rPr>
              <w:t>14</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4</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サワラ</w:t>
            </w:r>
            <w:r w:rsidR="0089122C" w:rsidRPr="00F3419D">
              <w:rPr>
                <w:rFonts w:ascii="ＭＳ Ｐゴシック" w:eastAsia="ＭＳ Ｐゴシック" w:hAnsi="ＭＳ Ｐゴシック" w:cs="ＭＳ Ｐゴシック" w:hint="eastAsia"/>
                <w:b/>
                <w:bCs/>
                <w:color w:val="000000" w:themeColor="text1"/>
                <w:kern w:val="0"/>
                <w:sz w:val="22"/>
                <w:szCs w:val="22"/>
              </w:rPr>
              <w:t>瀬戸内海系群</w:t>
            </w:r>
            <w:r w:rsidRPr="00F3419D">
              <w:rPr>
                <w:rFonts w:ascii="ＭＳ Ｐゴシック" w:eastAsia="ＭＳ Ｐゴシック" w:hAnsi="ＭＳ Ｐゴシック" w:cs="ＭＳ Ｐゴシック" w:hint="eastAsia"/>
                <w:b/>
                <w:bCs/>
                <w:color w:val="000000" w:themeColor="text1"/>
                <w:kern w:val="0"/>
                <w:sz w:val="22"/>
                <w:szCs w:val="22"/>
              </w:rPr>
              <w:t xml:space="preserve">資源回復計画開始　</w:t>
            </w:r>
          </w:p>
        </w:tc>
      </w:tr>
      <w:tr w:rsidR="00F3419D" w:rsidRPr="00F3419D" w:rsidTr="00B73AAA">
        <w:trPr>
          <w:trHeight w:val="270"/>
        </w:trPr>
        <w:tc>
          <w:tcPr>
            <w:tcW w:w="1655" w:type="dxa"/>
            <w:tcBorders>
              <w:top w:val="nil"/>
              <w:left w:val="single" w:sz="8" w:space="0" w:color="auto"/>
              <w:bottom w:val="single" w:sz="4" w:space="0" w:color="auto"/>
              <w:right w:val="nil"/>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w:t>
            </w:r>
            <w:r w:rsidR="008770A9" w:rsidRPr="00F3419D">
              <w:rPr>
                <w:rFonts w:ascii="ＭＳ Ｐゴシック" w:eastAsia="ＭＳ Ｐゴシック" w:hAnsi="ＭＳ Ｐゴシック" w:cs="ＭＳ Ｐゴシック" w:hint="eastAsia"/>
                <w:b/>
                <w:bCs/>
                <w:color w:val="000000" w:themeColor="text1"/>
                <w:kern w:val="0"/>
                <w:sz w:val="22"/>
                <w:szCs w:val="22"/>
              </w:rPr>
              <w:t>15</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4</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 xml:space="preserve">サワラにTAE制度適用　</w:t>
            </w:r>
          </w:p>
        </w:tc>
      </w:tr>
      <w:tr w:rsidR="00F3419D" w:rsidRPr="00F3419D" w:rsidTr="00B73AAA">
        <w:trPr>
          <w:trHeight w:val="285"/>
        </w:trPr>
        <w:tc>
          <w:tcPr>
            <w:tcW w:w="1655" w:type="dxa"/>
            <w:tcBorders>
              <w:top w:val="nil"/>
              <w:left w:val="single" w:sz="8" w:space="0" w:color="auto"/>
              <w:bottom w:val="single" w:sz="8" w:space="0" w:color="auto"/>
              <w:right w:val="nil"/>
            </w:tcBorders>
            <w:shd w:val="clear" w:color="auto" w:fill="auto"/>
            <w:noWrap/>
            <w:vAlign w:val="center"/>
          </w:tcPr>
          <w:p w:rsidR="00B73AAA" w:rsidRPr="00F3419D" w:rsidRDefault="00840642"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平成</w:t>
            </w:r>
            <w:r w:rsidR="008770A9" w:rsidRPr="00F3419D">
              <w:rPr>
                <w:rFonts w:ascii="ＭＳ Ｐゴシック" w:eastAsia="ＭＳ Ｐゴシック" w:hAnsi="ＭＳ Ｐゴシック" w:cs="ＭＳ Ｐゴシック" w:hint="eastAsia"/>
                <w:b/>
                <w:bCs/>
                <w:color w:val="000000" w:themeColor="text1"/>
                <w:kern w:val="0"/>
                <w:sz w:val="22"/>
                <w:szCs w:val="22"/>
              </w:rPr>
              <w:t>19</w:t>
            </w:r>
            <w:r w:rsidR="00B73AAA" w:rsidRPr="00F3419D">
              <w:rPr>
                <w:rFonts w:ascii="ＭＳ Ｐゴシック" w:eastAsia="ＭＳ Ｐゴシック" w:hAnsi="ＭＳ Ｐゴシック" w:cs="ＭＳ Ｐゴシック" w:hint="eastAsia"/>
                <w:b/>
                <w:bCs/>
                <w:color w:val="000000" w:themeColor="text1"/>
                <w:kern w:val="0"/>
                <w:sz w:val="22"/>
                <w:szCs w:val="22"/>
              </w:rPr>
              <w:t>年</w:t>
            </w:r>
          </w:p>
        </w:tc>
        <w:tc>
          <w:tcPr>
            <w:tcW w:w="920" w:type="dxa"/>
            <w:tcBorders>
              <w:top w:val="nil"/>
              <w:left w:val="single" w:sz="4" w:space="0" w:color="auto"/>
              <w:bottom w:val="single" w:sz="8" w:space="0" w:color="auto"/>
              <w:right w:val="single" w:sz="4" w:space="0" w:color="auto"/>
            </w:tcBorders>
            <w:shd w:val="clear" w:color="auto" w:fill="auto"/>
            <w:noWrap/>
            <w:vAlign w:val="center"/>
          </w:tcPr>
          <w:p w:rsidR="00B73AAA" w:rsidRPr="00F3419D" w:rsidRDefault="008770A9" w:rsidP="008770A9">
            <w:pPr>
              <w:widowControl/>
              <w:ind w:firstLineChars="50" w:firstLine="110"/>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4</w:t>
            </w:r>
            <w:r w:rsidR="00B73AAA" w:rsidRPr="00F3419D">
              <w:rPr>
                <w:rFonts w:ascii="ＭＳ Ｐゴシック" w:eastAsia="ＭＳ Ｐゴシック" w:hAnsi="ＭＳ Ｐゴシック" w:cs="ＭＳ Ｐゴシック" w:hint="eastAsia"/>
                <w:b/>
                <w:bCs/>
                <w:color w:val="000000" w:themeColor="text1"/>
                <w:kern w:val="0"/>
                <w:sz w:val="22"/>
                <w:szCs w:val="22"/>
              </w:rPr>
              <w:t>月</w:t>
            </w:r>
          </w:p>
        </w:tc>
        <w:tc>
          <w:tcPr>
            <w:tcW w:w="6920" w:type="dxa"/>
            <w:tcBorders>
              <w:top w:val="single" w:sz="4" w:space="0" w:color="auto"/>
              <w:left w:val="single" w:sz="4" w:space="0" w:color="auto"/>
              <w:bottom w:val="single" w:sz="8" w:space="0" w:color="auto"/>
              <w:right w:val="single" w:sz="8" w:space="0" w:color="auto"/>
            </w:tcBorders>
            <w:shd w:val="clear" w:color="auto" w:fill="auto"/>
            <w:noWrap/>
            <w:vAlign w:val="center"/>
          </w:tcPr>
          <w:p w:rsidR="00B73AAA" w:rsidRPr="00F3419D" w:rsidRDefault="00B73AAA" w:rsidP="008B580C">
            <w:pPr>
              <w:widowControl/>
              <w:jc w:val="left"/>
              <w:rPr>
                <w:rFonts w:ascii="ＭＳ Ｐゴシック" w:eastAsia="ＭＳ Ｐゴシック" w:hAnsi="ＭＳ Ｐゴシック" w:cs="ＭＳ Ｐゴシック"/>
                <w:b/>
                <w:bCs/>
                <w:color w:val="000000" w:themeColor="text1"/>
                <w:kern w:val="0"/>
                <w:sz w:val="22"/>
                <w:szCs w:val="22"/>
              </w:rPr>
            </w:pPr>
            <w:r w:rsidRPr="00F3419D">
              <w:rPr>
                <w:rFonts w:ascii="ＭＳ Ｐゴシック" w:eastAsia="ＭＳ Ｐゴシック" w:hAnsi="ＭＳ Ｐゴシック" w:cs="ＭＳ Ｐゴシック" w:hint="eastAsia"/>
                <w:b/>
                <w:bCs/>
                <w:color w:val="000000" w:themeColor="text1"/>
                <w:kern w:val="0"/>
                <w:sz w:val="22"/>
                <w:szCs w:val="22"/>
              </w:rPr>
              <w:t>小型</w:t>
            </w:r>
            <w:r w:rsidR="00565166" w:rsidRPr="00F3419D">
              <w:rPr>
                <w:rFonts w:ascii="ＭＳ Ｐゴシック" w:eastAsia="ＭＳ Ｐゴシック" w:hAnsi="ＭＳ Ｐゴシック" w:cs="ＭＳ Ｐゴシック" w:hint="eastAsia"/>
                <w:b/>
                <w:bCs/>
                <w:color w:val="000000" w:themeColor="text1"/>
                <w:kern w:val="0"/>
                <w:sz w:val="22"/>
                <w:szCs w:val="22"/>
              </w:rPr>
              <w:t>機船</w:t>
            </w:r>
            <w:r w:rsidRPr="00F3419D">
              <w:rPr>
                <w:rFonts w:ascii="ＭＳ Ｐゴシック" w:eastAsia="ＭＳ Ｐゴシック" w:hAnsi="ＭＳ Ｐゴシック" w:cs="ＭＳ Ｐゴシック" w:hint="eastAsia"/>
                <w:b/>
                <w:bCs/>
                <w:color w:val="000000" w:themeColor="text1"/>
                <w:kern w:val="0"/>
                <w:sz w:val="22"/>
                <w:szCs w:val="22"/>
              </w:rPr>
              <w:t xml:space="preserve">底びき網漁業包括的資源回復計画開始　</w:t>
            </w:r>
          </w:p>
        </w:tc>
      </w:tr>
    </w:tbl>
    <w:p w:rsidR="00086C0F" w:rsidRPr="00F3419D" w:rsidRDefault="00C27FCB" w:rsidP="001B55C3">
      <w:pPr>
        <w:autoSpaceDE w:val="0"/>
        <w:autoSpaceDN w:val="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lastRenderedPageBreak/>
        <w:t>３．</w:t>
      </w:r>
      <w:r w:rsidR="00086C0F" w:rsidRPr="00F3419D">
        <w:rPr>
          <w:rFonts w:ascii="ＭＳ Ｐゴシック" w:eastAsia="ＭＳ Ｐゴシック" w:hAnsi="ＭＳ Ｐゴシック" w:hint="eastAsia"/>
          <w:color w:val="000000" w:themeColor="text1"/>
        </w:rPr>
        <w:t>資源管理の方向性</w:t>
      </w:r>
    </w:p>
    <w:p w:rsidR="00050B8A" w:rsidRPr="00F3419D" w:rsidRDefault="00050B8A" w:rsidP="00C27FCB">
      <w:pPr>
        <w:autoSpaceDE w:val="0"/>
        <w:autoSpaceDN w:val="0"/>
        <w:ind w:firstLineChars="100" w:firstLine="21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本</w:t>
      </w:r>
      <w:r w:rsidR="00EE647D" w:rsidRPr="00F3419D">
        <w:rPr>
          <w:rFonts w:ascii="ＭＳ Ｐゴシック" w:eastAsia="ＭＳ Ｐゴシック" w:hAnsi="ＭＳ Ｐゴシック" w:hint="eastAsia"/>
          <w:color w:val="000000" w:themeColor="text1"/>
        </w:rPr>
        <w:t>府</w:t>
      </w:r>
      <w:r w:rsidRPr="00F3419D">
        <w:rPr>
          <w:rFonts w:ascii="ＭＳ Ｐゴシック" w:eastAsia="ＭＳ Ｐゴシック" w:hAnsi="ＭＳ Ｐゴシック" w:hint="eastAsia"/>
          <w:color w:val="000000" w:themeColor="text1"/>
        </w:rPr>
        <w:t>では水産</w:t>
      </w:r>
      <w:r w:rsidR="00B15355" w:rsidRPr="00F3419D">
        <w:rPr>
          <w:rFonts w:ascii="ＭＳ Ｐゴシック" w:eastAsia="ＭＳ Ｐゴシック" w:hAnsi="ＭＳ Ｐゴシック" w:hint="eastAsia"/>
          <w:color w:val="000000" w:themeColor="text1"/>
        </w:rPr>
        <w:t>資</w:t>
      </w:r>
      <w:r w:rsidRPr="00F3419D">
        <w:rPr>
          <w:rFonts w:ascii="ＭＳ Ｐゴシック" w:eastAsia="ＭＳ Ｐゴシック" w:hAnsi="ＭＳ Ｐゴシック" w:hint="eastAsia"/>
          <w:color w:val="000000" w:themeColor="text1"/>
        </w:rPr>
        <w:t>源の持続的な利活用</w:t>
      </w:r>
      <w:r w:rsidR="00B15355" w:rsidRPr="00F3419D">
        <w:rPr>
          <w:rFonts w:ascii="ＭＳ Ｐゴシック" w:eastAsia="ＭＳ Ｐゴシック" w:hAnsi="ＭＳ Ｐゴシック" w:hint="eastAsia"/>
          <w:color w:val="000000" w:themeColor="text1"/>
        </w:rPr>
        <w:t>を水産業振興の</w:t>
      </w:r>
      <w:r w:rsidR="00C27FCB" w:rsidRPr="00F3419D">
        <w:rPr>
          <w:rFonts w:ascii="ＭＳ Ｐゴシック" w:eastAsia="ＭＳ Ｐゴシック" w:hAnsi="ＭＳ Ｐゴシック" w:hint="eastAsia"/>
          <w:color w:val="000000" w:themeColor="text1"/>
        </w:rPr>
        <w:t>重点方策として</w:t>
      </w:r>
      <w:r w:rsidR="00B15355" w:rsidRPr="00F3419D">
        <w:rPr>
          <w:rFonts w:ascii="ＭＳ Ｐゴシック" w:eastAsia="ＭＳ Ｐゴシック" w:hAnsi="ＭＳ Ｐゴシック" w:hint="eastAsia"/>
          <w:color w:val="000000" w:themeColor="text1"/>
        </w:rPr>
        <w:t>位置付け</w:t>
      </w:r>
      <w:r w:rsidR="00C27FCB" w:rsidRPr="00F3419D">
        <w:rPr>
          <w:rFonts w:ascii="ＭＳ Ｐゴシック" w:eastAsia="ＭＳ Ｐゴシック" w:hAnsi="ＭＳ Ｐゴシック" w:hint="eastAsia"/>
          <w:color w:val="000000" w:themeColor="text1"/>
        </w:rPr>
        <w:t>、</w:t>
      </w:r>
      <w:r w:rsidRPr="00F3419D">
        <w:rPr>
          <w:rFonts w:ascii="ＭＳ Ｐゴシック" w:eastAsia="ＭＳ Ｐゴシック" w:hAnsi="ＭＳ Ｐゴシック" w:hint="eastAsia"/>
          <w:color w:val="000000" w:themeColor="text1"/>
        </w:rPr>
        <w:t>積極的な資源管理</w:t>
      </w:r>
      <w:r w:rsidR="00B15355" w:rsidRPr="00F3419D">
        <w:rPr>
          <w:rFonts w:ascii="ＭＳ Ｐゴシック" w:eastAsia="ＭＳ Ｐゴシック" w:hAnsi="ＭＳ Ｐゴシック" w:hint="eastAsia"/>
          <w:color w:val="000000" w:themeColor="text1"/>
        </w:rPr>
        <w:t>、資源の維持回復</w:t>
      </w:r>
      <w:r w:rsidRPr="00F3419D">
        <w:rPr>
          <w:rFonts w:ascii="ＭＳ Ｐゴシック" w:eastAsia="ＭＳ Ｐゴシック" w:hAnsi="ＭＳ Ｐゴシック" w:hint="eastAsia"/>
          <w:color w:val="000000" w:themeColor="text1"/>
        </w:rPr>
        <w:t>を図るべく、</w:t>
      </w:r>
      <w:r w:rsidR="0030771C" w:rsidRPr="00F3419D">
        <w:rPr>
          <w:rFonts w:ascii="ＭＳ Ｐゴシック" w:eastAsia="ＭＳ Ｐゴシック" w:hAnsi="ＭＳ Ｐゴシック" w:hint="eastAsia"/>
          <w:color w:val="000000" w:themeColor="text1"/>
        </w:rPr>
        <w:t>漁業調整規則等で規定されている</w:t>
      </w:r>
      <w:r w:rsidRPr="00F3419D">
        <w:rPr>
          <w:rFonts w:ascii="ＭＳ Ｐゴシック" w:eastAsia="ＭＳ Ｐゴシック" w:hAnsi="ＭＳ Ｐゴシック" w:hint="eastAsia"/>
          <w:color w:val="000000" w:themeColor="text1"/>
        </w:rPr>
        <w:t>公的規制の徹底</w:t>
      </w:r>
      <w:r w:rsidR="00507C8D" w:rsidRPr="00F3419D">
        <w:rPr>
          <w:rFonts w:ascii="ＭＳ Ｐゴシック" w:eastAsia="ＭＳ Ｐゴシック" w:hAnsi="ＭＳ Ｐゴシック" w:hint="eastAsia"/>
          <w:color w:val="000000" w:themeColor="text1"/>
        </w:rPr>
        <w:t>と併せて、</w:t>
      </w:r>
      <w:r w:rsidRPr="00F3419D">
        <w:rPr>
          <w:rFonts w:ascii="ＭＳ Ｐゴシック" w:eastAsia="ＭＳ Ｐゴシック" w:hAnsi="ＭＳ Ｐゴシック" w:hint="eastAsia"/>
          <w:color w:val="000000" w:themeColor="text1"/>
        </w:rPr>
        <w:t>漁業者</w:t>
      </w:r>
      <w:r w:rsidR="00B15355" w:rsidRPr="00F3419D">
        <w:rPr>
          <w:rFonts w:ascii="ＭＳ Ｐゴシック" w:eastAsia="ＭＳ Ｐゴシック" w:hAnsi="ＭＳ Ｐゴシック" w:hint="eastAsia"/>
          <w:color w:val="000000" w:themeColor="text1"/>
        </w:rPr>
        <w:t>の</w:t>
      </w:r>
      <w:r w:rsidRPr="00F3419D">
        <w:rPr>
          <w:rFonts w:ascii="ＭＳ Ｐゴシック" w:eastAsia="ＭＳ Ｐゴシック" w:hAnsi="ＭＳ Ｐゴシック" w:hint="eastAsia"/>
          <w:color w:val="000000" w:themeColor="text1"/>
        </w:rPr>
        <w:t>自主的取</w:t>
      </w:r>
      <w:r w:rsidR="00507C8D" w:rsidRPr="00F3419D">
        <w:rPr>
          <w:rFonts w:ascii="ＭＳ Ｐゴシック" w:eastAsia="ＭＳ Ｐゴシック" w:hAnsi="ＭＳ Ｐゴシック" w:hint="eastAsia"/>
          <w:color w:val="000000" w:themeColor="text1"/>
        </w:rPr>
        <w:t>組を他の関連施策と</w:t>
      </w:r>
      <w:r w:rsidR="00C27FCB" w:rsidRPr="00F3419D">
        <w:rPr>
          <w:rFonts w:ascii="ＭＳ Ｐゴシック" w:eastAsia="ＭＳ Ｐゴシック" w:hAnsi="ＭＳ Ｐゴシック" w:hint="eastAsia"/>
          <w:color w:val="000000" w:themeColor="text1"/>
        </w:rPr>
        <w:t>一体となって展開</w:t>
      </w:r>
      <w:r w:rsidRPr="00F3419D">
        <w:rPr>
          <w:rFonts w:ascii="ＭＳ Ｐゴシック" w:eastAsia="ＭＳ Ｐゴシック" w:hAnsi="ＭＳ Ｐゴシック" w:hint="eastAsia"/>
          <w:color w:val="000000" w:themeColor="text1"/>
        </w:rPr>
        <w:t>していく</w:t>
      </w:r>
      <w:r w:rsidR="00B15355" w:rsidRPr="00F3419D">
        <w:rPr>
          <w:rFonts w:ascii="ＭＳ Ｐゴシック" w:eastAsia="ＭＳ Ｐゴシック" w:hAnsi="ＭＳ Ｐゴシック" w:hint="eastAsia"/>
          <w:color w:val="000000" w:themeColor="text1"/>
        </w:rPr>
        <w:t>。</w:t>
      </w:r>
    </w:p>
    <w:p w:rsidR="00086C0F" w:rsidRPr="00F3419D" w:rsidRDefault="00B15355" w:rsidP="001B55C3">
      <w:pPr>
        <w:autoSpaceDE w:val="0"/>
        <w:autoSpaceDN w:val="0"/>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なお、本指針における公的</w:t>
      </w:r>
      <w:r w:rsidR="008D5A29" w:rsidRPr="00F3419D">
        <w:rPr>
          <w:rFonts w:ascii="ＭＳ Ｐゴシック" w:eastAsia="ＭＳ Ｐゴシック" w:hAnsi="ＭＳ Ｐゴシック" w:hint="eastAsia"/>
          <w:color w:val="000000" w:themeColor="text1"/>
        </w:rPr>
        <w:t>資源管理（公的措置）</w:t>
      </w:r>
      <w:r w:rsidRPr="00F3419D">
        <w:rPr>
          <w:rFonts w:ascii="ＭＳ Ｐゴシック" w:eastAsia="ＭＳ Ｐゴシック" w:hAnsi="ＭＳ Ｐゴシック" w:hint="eastAsia"/>
          <w:color w:val="000000" w:themeColor="text1"/>
        </w:rPr>
        <w:t>とは、漁業関係法令</w:t>
      </w:r>
      <w:r w:rsidR="00913A1B" w:rsidRPr="00F3419D">
        <w:rPr>
          <w:rFonts w:ascii="ＭＳ Ｐゴシック" w:eastAsia="ＭＳ Ｐゴシック" w:hAnsi="ＭＳ Ｐゴシック" w:hint="eastAsia"/>
          <w:color w:val="000000" w:themeColor="text1"/>
        </w:rPr>
        <w:t>に基づく各種規制（漁業権行使規則、</w:t>
      </w:r>
      <w:r w:rsidRPr="00F3419D">
        <w:rPr>
          <w:rFonts w:ascii="ＭＳ Ｐゴシック" w:eastAsia="ＭＳ Ｐゴシック" w:hAnsi="ＭＳ Ｐゴシック" w:hint="eastAsia"/>
          <w:color w:val="000000" w:themeColor="text1"/>
        </w:rPr>
        <w:t>海区及び広域漁業調整委員会</w:t>
      </w:r>
      <w:r w:rsidR="00D246FF" w:rsidRPr="00F3419D">
        <w:rPr>
          <w:rFonts w:ascii="ＭＳ Ｐゴシック" w:eastAsia="ＭＳ Ｐゴシック" w:hAnsi="ＭＳ Ｐゴシック" w:hint="eastAsia"/>
          <w:color w:val="000000" w:themeColor="text1"/>
        </w:rPr>
        <w:t>指示</w:t>
      </w:r>
      <w:r w:rsidRPr="00F3419D">
        <w:rPr>
          <w:rFonts w:ascii="ＭＳ Ｐゴシック" w:eastAsia="ＭＳ Ｐゴシック" w:hAnsi="ＭＳ Ｐゴシック" w:hint="eastAsia"/>
          <w:color w:val="000000" w:themeColor="text1"/>
        </w:rPr>
        <w:t>を</w:t>
      </w:r>
      <w:r w:rsidR="00913A1B" w:rsidRPr="00F3419D">
        <w:rPr>
          <w:rFonts w:ascii="ＭＳ Ｐゴシック" w:eastAsia="ＭＳ Ｐゴシック" w:hAnsi="ＭＳ Ｐゴシック" w:hint="eastAsia"/>
          <w:color w:val="000000" w:themeColor="text1"/>
        </w:rPr>
        <w:t>含む）</w:t>
      </w:r>
      <w:r w:rsidR="008770A9" w:rsidRPr="00F3419D">
        <w:rPr>
          <w:rFonts w:ascii="ＭＳ Ｐゴシック" w:eastAsia="ＭＳ Ｐゴシック" w:hAnsi="ＭＳ Ｐゴシック" w:hint="eastAsia"/>
          <w:color w:val="000000" w:themeColor="text1"/>
        </w:rPr>
        <w:t>を</w:t>
      </w:r>
      <w:r w:rsidRPr="00F3419D">
        <w:rPr>
          <w:rFonts w:ascii="ＭＳ Ｐゴシック" w:eastAsia="ＭＳ Ｐゴシック" w:hAnsi="ＭＳ Ｐゴシック" w:hint="eastAsia"/>
          <w:color w:val="000000" w:themeColor="text1"/>
        </w:rPr>
        <w:t>指すものとするが、</w:t>
      </w:r>
      <w:r w:rsidR="00B905CE" w:rsidRPr="00F3419D">
        <w:rPr>
          <w:rFonts w:ascii="ＭＳ Ｐゴシック" w:eastAsia="ＭＳ Ｐゴシック" w:hAnsi="ＭＳ Ｐゴシック" w:hint="eastAsia"/>
          <w:color w:val="000000" w:themeColor="text1"/>
        </w:rPr>
        <w:t>公的規制であっても従来自主的に実施されていた資源管理のための取組であって、</w:t>
      </w:r>
      <w:r w:rsidRPr="00F3419D">
        <w:rPr>
          <w:rFonts w:ascii="ＭＳ Ｐゴシック" w:eastAsia="ＭＳ Ｐゴシック" w:hAnsi="ＭＳ Ｐゴシック" w:hint="eastAsia"/>
          <w:color w:val="000000" w:themeColor="text1"/>
        </w:rPr>
        <w:t>水産基本計画（平成14年</w:t>
      </w:r>
      <w:r w:rsidR="009D1503" w:rsidRPr="00F3419D">
        <w:rPr>
          <w:rFonts w:ascii="ＭＳ Ｐゴシック" w:eastAsia="ＭＳ Ｐゴシック" w:hAnsi="ＭＳ Ｐゴシック" w:hint="eastAsia"/>
          <w:color w:val="000000" w:themeColor="text1"/>
        </w:rPr>
        <w:t>3</w:t>
      </w:r>
      <w:r w:rsidRPr="00F3419D">
        <w:rPr>
          <w:rFonts w:ascii="ＭＳ Ｐゴシック" w:eastAsia="ＭＳ Ｐゴシック" w:hAnsi="ＭＳ Ｐゴシック" w:hint="eastAsia"/>
          <w:color w:val="000000" w:themeColor="text1"/>
        </w:rPr>
        <w:t>月閣議決定）に基づく取組の開始された平成</w:t>
      </w:r>
      <w:r w:rsidR="001E2A50" w:rsidRPr="00F3419D">
        <w:rPr>
          <w:rFonts w:ascii="ＭＳ Ｐゴシック" w:eastAsia="ＭＳ Ｐゴシック" w:hAnsi="ＭＳ Ｐゴシック" w:hint="eastAsia"/>
          <w:color w:val="000000" w:themeColor="text1"/>
        </w:rPr>
        <w:t>14</w:t>
      </w:r>
      <w:r w:rsidR="00DE7287" w:rsidRPr="00F3419D">
        <w:rPr>
          <w:rFonts w:ascii="ＭＳ Ｐゴシック" w:eastAsia="ＭＳ Ｐゴシック" w:hAnsi="ＭＳ Ｐゴシック" w:hint="eastAsia"/>
          <w:color w:val="000000" w:themeColor="text1"/>
        </w:rPr>
        <w:t>年度以降にこれら公的措置に移行し</w:t>
      </w:r>
      <w:r w:rsidRPr="00F3419D">
        <w:rPr>
          <w:rFonts w:ascii="ＭＳ Ｐゴシック" w:eastAsia="ＭＳ Ｐゴシック" w:hAnsi="ＭＳ Ｐゴシック" w:hint="eastAsia"/>
          <w:color w:val="000000" w:themeColor="text1"/>
        </w:rPr>
        <w:t>たものについては、本指針においては、自主的取組とみなし、取り扱うものとする。</w:t>
      </w:r>
    </w:p>
    <w:p w:rsidR="00023708" w:rsidRPr="00F3419D" w:rsidRDefault="00023708" w:rsidP="001B55C3">
      <w:pPr>
        <w:autoSpaceDE w:val="0"/>
        <w:autoSpaceDN w:val="0"/>
        <w:rPr>
          <w:rFonts w:ascii="ＭＳ Ｐゴシック" w:eastAsia="ＭＳ Ｐゴシック" w:hAnsi="ＭＳ Ｐゴシック"/>
          <w:color w:val="000000" w:themeColor="text1"/>
        </w:rPr>
      </w:pPr>
    </w:p>
    <w:p w:rsidR="00DC42E8" w:rsidRPr="00F3419D" w:rsidRDefault="00565166" w:rsidP="00C27FCB">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第２　海洋生物資源等ごと</w:t>
      </w:r>
      <w:r w:rsidR="00C27FCB" w:rsidRPr="00F3419D">
        <w:rPr>
          <w:rFonts w:ascii="ＭＳ Ｐゴシック" w:eastAsia="ＭＳ Ｐゴシック" w:hAnsi="ＭＳ Ｐゴシック" w:hint="eastAsia"/>
          <w:color w:val="000000" w:themeColor="text1"/>
        </w:rPr>
        <w:t>の</w:t>
      </w:r>
      <w:r w:rsidRPr="00F3419D">
        <w:rPr>
          <w:rFonts w:ascii="ＭＳ Ｐゴシック" w:eastAsia="ＭＳ Ｐゴシック" w:hAnsi="ＭＳ Ｐゴシック" w:hint="eastAsia"/>
          <w:color w:val="000000" w:themeColor="text1"/>
        </w:rPr>
        <w:t>資源</w:t>
      </w:r>
      <w:r w:rsidR="00C27FCB" w:rsidRPr="00F3419D">
        <w:rPr>
          <w:rFonts w:ascii="ＭＳ Ｐゴシック" w:eastAsia="ＭＳ Ｐゴシック" w:hAnsi="ＭＳ Ｐゴシック" w:hint="eastAsia"/>
          <w:color w:val="000000" w:themeColor="text1"/>
        </w:rPr>
        <w:t>動向及び</w:t>
      </w:r>
      <w:r w:rsidRPr="00F3419D">
        <w:rPr>
          <w:rFonts w:ascii="ＭＳ Ｐゴシック" w:eastAsia="ＭＳ Ｐゴシック" w:hAnsi="ＭＳ Ｐゴシック" w:hint="eastAsia"/>
          <w:color w:val="000000" w:themeColor="text1"/>
        </w:rPr>
        <w:t>自主的資源</w:t>
      </w:r>
      <w:r w:rsidR="00C27FCB" w:rsidRPr="00F3419D">
        <w:rPr>
          <w:rFonts w:ascii="ＭＳ Ｐゴシック" w:eastAsia="ＭＳ Ｐゴシック" w:hAnsi="ＭＳ Ｐゴシック" w:hint="eastAsia"/>
          <w:color w:val="000000" w:themeColor="text1"/>
        </w:rPr>
        <w:t>管理</w:t>
      </w:r>
      <w:r w:rsidRPr="00F3419D">
        <w:rPr>
          <w:rFonts w:ascii="ＭＳ Ｐゴシック" w:eastAsia="ＭＳ Ｐゴシック" w:hAnsi="ＭＳ Ｐゴシック" w:hint="eastAsia"/>
          <w:color w:val="000000" w:themeColor="text1"/>
        </w:rPr>
        <w:t>措置</w:t>
      </w:r>
      <w:r w:rsidR="00C27FCB" w:rsidRPr="00F3419D">
        <w:rPr>
          <w:rFonts w:ascii="ＭＳ Ｐゴシック" w:eastAsia="ＭＳ Ｐゴシック" w:hAnsi="ＭＳ Ｐゴシック" w:hint="eastAsia"/>
          <w:color w:val="000000" w:themeColor="text1"/>
        </w:rPr>
        <w:t>の方向</w:t>
      </w:r>
    </w:p>
    <w:p w:rsidR="00DA15B2" w:rsidRPr="00F3419D" w:rsidRDefault="00DA15B2" w:rsidP="001D1F88">
      <w:pPr>
        <w:ind w:firstLineChars="100" w:firstLine="210"/>
        <w:rPr>
          <w:rFonts w:ascii="ＭＳ Ｐゴシック" w:eastAsia="ＭＳ Ｐゴシック" w:hAnsi="ＭＳ Ｐゴシック"/>
          <w:color w:val="000000" w:themeColor="text1"/>
        </w:rPr>
      </w:pPr>
    </w:p>
    <w:p w:rsidR="002B25F2" w:rsidRPr="00F3419D" w:rsidRDefault="00DA15B2" w:rsidP="00DA15B2">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１．</w:t>
      </w:r>
      <w:r w:rsidR="00507C8D" w:rsidRPr="00F3419D">
        <w:rPr>
          <w:rFonts w:ascii="ＭＳ Ｐゴシック" w:eastAsia="ＭＳ Ｐゴシック" w:hAnsi="ＭＳ Ｐゴシック" w:hint="eastAsia"/>
          <w:color w:val="000000" w:themeColor="text1"/>
        </w:rPr>
        <w:t>漁業種類</w:t>
      </w:r>
      <w:r w:rsidR="00565166" w:rsidRPr="00F3419D">
        <w:rPr>
          <w:rFonts w:ascii="ＭＳ Ｐゴシック" w:eastAsia="ＭＳ Ｐゴシック" w:hAnsi="ＭＳ Ｐゴシック" w:hint="eastAsia"/>
          <w:color w:val="000000" w:themeColor="text1"/>
        </w:rPr>
        <w:t>ごと</w:t>
      </w:r>
      <w:r w:rsidR="00507C8D" w:rsidRPr="00F3419D">
        <w:rPr>
          <w:rFonts w:ascii="ＭＳ Ｐゴシック" w:eastAsia="ＭＳ Ｐゴシック" w:hAnsi="ＭＳ Ｐゴシック" w:hint="eastAsia"/>
          <w:color w:val="000000" w:themeColor="text1"/>
        </w:rPr>
        <w:t>の漁獲の状況等</w:t>
      </w:r>
    </w:p>
    <w:p w:rsidR="00D76296" w:rsidRPr="00F3419D" w:rsidRDefault="00363F90" w:rsidP="00D76296">
      <w:pPr>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大阪府の</w:t>
      </w:r>
      <w:r w:rsidR="00D76296" w:rsidRPr="00F3419D">
        <w:rPr>
          <w:rFonts w:ascii="ＭＳ Ｐゴシック" w:eastAsia="ＭＳ Ｐゴシック" w:hAnsi="ＭＳ Ｐゴシック" w:hint="eastAsia"/>
          <w:color w:val="000000" w:themeColor="text1"/>
          <w:sz w:val="22"/>
          <w:szCs w:val="22"/>
        </w:rPr>
        <w:t>本指針における対象漁業の近年の漁業生産量は、概ね</w:t>
      </w:r>
      <w:r w:rsidR="009D1503" w:rsidRPr="00F3419D">
        <w:rPr>
          <w:rFonts w:ascii="ＭＳ Ｐゴシック" w:eastAsia="ＭＳ Ｐゴシック" w:hAnsi="ＭＳ Ｐゴシック" w:hint="eastAsia"/>
          <w:color w:val="000000" w:themeColor="text1"/>
          <w:sz w:val="22"/>
          <w:szCs w:val="22"/>
        </w:rPr>
        <w:t>2</w:t>
      </w:r>
      <w:r w:rsidR="00D76296" w:rsidRPr="00F3419D">
        <w:rPr>
          <w:rFonts w:ascii="ＭＳ Ｐゴシック" w:eastAsia="ＭＳ Ｐゴシック" w:hAnsi="ＭＳ Ｐゴシック" w:hint="eastAsia"/>
          <w:color w:val="000000" w:themeColor="text1"/>
          <w:sz w:val="22"/>
          <w:szCs w:val="22"/>
        </w:rPr>
        <w:t>万トン前後で推移しており、小型</w:t>
      </w:r>
      <w:r w:rsidR="00565166" w:rsidRPr="00F3419D">
        <w:rPr>
          <w:rFonts w:ascii="ＭＳ Ｐゴシック" w:eastAsia="ＭＳ Ｐゴシック" w:hAnsi="ＭＳ Ｐゴシック" w:hint="eastAsia"/>
          <w:color w:val="000000" w:themeColor="text1"/>
          <w:sz w:val="22"/>
          <w:szCs w:val="22"/>
        </w:rPr>
        <w:t>機船</w:t>
      </w:r>
      <w:r w:rsidR="00D76296" w:rsidRPr="00F3419D">
        <w:rPr>
          <w:rFonts w:ascii="ＭＳ Ｐゴシック" w:eastAsia="ＭＳ Ｐゴシック" w:hAnsi="ＭＳ Ｐゴシック" w:hint="eastAsia"/>
          <w:color w:val="000000" w:themeColor="text1"/>
          <w:sz w:val="22"/>
          <w:szCs w:val="22"/>
        </w:rPr>
        <w:t>底びき網漁業、</w:t>
      </w:r>
      <w:r w:rsidR="00565166" w:rsidRPr="00F3419D">
        <w:rPr>
          <w:rFonts w:ascii="ＭＳ Ｐゴシック" w:eastAsia="ＭＳ Ｐゴシック" w:hAnsi="ＭＳ Ｐゴシック" w:hint="eastAsia"/>
          <w:color w:val="000000" w:themeColor="text1"/>
          <w:sz w:val="22"/>
          <w:szCs w:val="22"/>
        </w:rPr>
        <w:t>機船</w:t>
      </w:r>
      <w:r w:rsidR="00D76296" w:rsidRPr="00F3419D">
        <w:rPr>
          <w:rFonts w:ascii="ＭＳ Ｐゴシック" w:eastAsia="ＭＳ Ｐゴシック" w:hAnsi="ＭＳ Ｐゴシック" w:hint="eastAsia"/>
          <w:color w:val="000000" w:themeColor="text1"/>
          <w:sz w:val="22"/>
          <w:szCs w:val="22"/>
        </w:rPr>
        <w:t>船びき漁業、</w:t>
      </w:r>
      <w:r w:rsidR="00565166" w:rsidRPr="00F3419D">
        <w:rPr>
          <w:rFonts w:ascii="ＭＳ Ｐゴシック" w:eastAsia="ＭＳ Ｐゴシック" w:hAnsi="ＭＳ Ｐゴシック" w:hint="eastAsia"/>
          <w:color w:val="000000" w:themeColor="text1"/>
          <w:sz w:val="22"/>
          <w:szCs w:val="22"/>
        </w:rPr>
        <w:t>中型</w:t>
      </w:r>
      <w:r w:rsidR="00D76296" w:rsidRPr="00F3419D">
        <w:rPr>
          <w:rFonts w:ascii="ＭＳ Ｐゴシック" w:eastAsia="ＭＳ Ｐゴシック" w:hAnsi="ＭＳ Ｐゴシック" w:hint="eastAsia"/>
          <w:color w:val="000000" w:themeColor="text1"/>
          <w:sz w:val="22"/>
          <w:szCs w:val="22"/>
        </w:rPr>
        <w:t>まき網漁業、</w:t>
      </w:r>
      <w:r w:rsidR="008770A9" w:rsidRPr="00F3419D">
        <w:rPr>
          <w:rFonts w:ascii="ＭＳ Ｐゴシック" w:eastAsia="ＭＳ Ｐゴシック" w:hAnsi="ＭＳ Ｐゴシック" w:hint="eastAsia"/>
          <w:color w:val="000000" w:themeColor="text1"/>
          <w:sz w:val="22"/>
          <w:szCs w:val="22"/>
        </w:rPr>
        <w:t>刺網漁業及び</w:t>
      </w:r>
      <w:r w:rsidR="006F614D" w:rsidRPr="00F3419D">
        <w:rPr>
          <w:rFonts w:ascii="ＭＳ Ｐゴシック" w:eastAsia="ＭＳ Ｐゴシック" w:hAnsi="ＭＳ Ｐゴシック" w:hint="eastAsia"/>
          <w:color w:val="000000" w:themeColor="text1"/>
          <w:sz w:val="22"/>
          <w:szCs w:val="22"/>
        </w:rPr>
        <w:t>ひきなわ</w:t>
      </w:r>
      <w:r w:rsidR="00D76296" w:rsidRPr="00F3419D">
        <w:rPr>
          <w:rFonts w:ascii="ＭＳ Ｐゴシック" w:eastAsia="ＭＳ Ｐゴシック" w:hAnsi="ＭＳ Ｐゴシック" w:hint="eastAsia"/>
          <w:color w:val="000000" w:themeColor="text1"/>
          <w:sz w:val="22"/>
          <w:szCs w:val="22"/>
        </w:rPr>
        <w:t>漁業等で主に構成されている。</w:t>
      </w:r>
    </w:p>
    <w:p w:rsidR="00D76296" w:rsidRPr="00F3419D" w:rsidRDefault="00D76296" w:rsidP="00D76296">
      <w:pPr>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これらの漁業では、操業海域や時期に応じて、多種多様な魚種を漁獲しており、漁期を通じて特定の魚種を選択的に漁獲する漁業形態は極めて少なく、複数の漁業が、漁場や水産資源を共有して利用しているといった特徴を有している。</w:t>
      </w:r>
    </w:p>
    <w:p w:rsidR="00A306D5" w:rsidRPr="00F3419D" w:rsidRDefault="00D76296" w:rsidP="00D76296">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このため、全</w:t>
      </w:r>
      <w:r w:rsidR="008770A9" w:rsidRPr="00F3419D">
        <w:rPr>
          <w:rFonts w:ascii="ＭＳ Ｐゴシック" w:eastAsia="ＭＳ Ｐゴシック" w:hAnsi="ＭＳ Ｐゴシック" w:hint="eastAsia"/>
          <w:color w:val="000000" w:themeColor="text1"/>
          <w:sz w:val="22"/>
          <w:szCs w:val="22"/>
        </w:rPr>
        <w:t>体の漁獲量は、漁獲される複数の魚種の来遊状況、発生状況及び成育</w:t>
      </w:r>
      <w:r w:rsidRPr="00F3419D">
        <w:rPr>
          <w:rFonts w:ascii="ＭＳ Ｐゴシック" w:eastAsia="ＭＳ Ｐゴシック" w:hAnsi="ＭＳ Ｐゴシック" w:hint="eastAsia"/>
          <w:color w:val="000000" w:themeColor="text1"/>
          <w:sz w:val="22"/>
          <w:szCs w:val="22"/>
        </w:rPr>
        <w:t>状況等により、毎年変動することになり、全体の漁獲量の</w:t>
      </w:r>
      <w:r w:rsidR="002D61FC" w:rsidRPr="00F3419D">
        <w:rPr>
          <w:rFonts w:ascii="ＭＳ Ｐゴシック" w:eastAsia="ＭＳ Ｐゴシック" w:hAnsi="ＭＳ Ｐゴシック" w:hint="eastAsia"/>
          <w:color w:val="000000" w:themeColor="text1"/>
          <w:sz w:val="22"/>
          <w:szCs w:val="22"/>
        </w:rPr>
        <w:t>維持</w:t>
      </w:r>
      <w:r w:rsidRPr="00F3419D">
        <w:rPr>
          <w:rFonts w:ascii="ＭＳ Ｐゴシック" w:eastAsia="ＭＳ Ｐゴシック" w:hAnsi="ＭＳ Ｐゴシック" w:hint="eastAsia"/>
          <w:color w:val="000000" w:themeColor="text1"/>
          <w:sz w:val="22"/>
          <w:szCs w:val="22"/>
        </w:rPr>
        <w:t>安定を</w:t>
      </w:r>
      <w:r w:rsidR="002D61FC" w:rsidRPr="00F3419D">
        <w:rPr>
          <w:rFonts w:ascii="ＭＳ Ｐゴシック" w:eastAsia="ＭＳ Ｐゴシック" w:hAnsi="ＭＳ Ｐゴシック" w:hint="eastAsia"/>
          <w:color w:val="000000" w:themeColor="text1"/>
          <w:sz w:val="22"/>
          <w:szCs w:val="22"/>
        </w:rPr>
        <w:t>効果的に</w:t>
      </w:r>
      <w:r w:rsidRPr="00F3419D">
        <w:rPr>
          <w:rFonts w:ascii="ＭＳ Ｐゴシック" w:eastAsia="ＭＳ Ｐゴシック" w:hAnsi="ＭＳ Ｐゴシック" w:hint="eastAsia"/>
          <w:color w:val="000000" w:themeColor="text1"/>
          <w:sz w:val="22"/>
          <w:szCs w:val="22"/>
        </w:rPr>
        <w:t>実践するために</w:t>
      </w:r>
      <w:r w:rsidR="00A306D5" w:rsidRPr="00F3419D">
        <w:rPr>
          <w:rFonts w:ascii="ＭＳ Ｐゴシック" w:eastAsia="ＭＳ Ｐゴシック" w:hAnsi="ＭＳ Ｐゴシック" w:hint="eastAsia"/>
          <w:color w:val="000000" w:themeColor="text1"/>
          <w:sz w:val="22"/>
          <w:szCs w:val="22"/>
        </w:rPr>
        <w:t>は、漁業種類毎に行うことが合理的である。</w:t>
      </w:r>
      <w:r w:rsidR="002D61FC" w:rsidRPr="00F3419D">
        <w:rPr>
          <w:rFonts w:ascii="ＭＳ Ｐゴシック" w:eastAsia="ＭＳ Ｐゴシック" w:hAnsi="ＭＳ Ｐゴシック" w:hint="eastAsia"/>
          <w:color w:val="000000" w:themeColor="text1"/>
          <w:sz w:val="22"/>
          <w:szCs w:val="22"/>
        </w:rPr>
        <w:t>一方、</w:t>
      </w:r>
      <w:r w:rsidR="00A306D5" w:rsidRPr="00F3419D">
        <w:rPr>
          <w:rFonts w:ascii="ＭＳ Ｐゴシック" w:eastAsia="ＭＳ Ｐゴシック" w:hAnsi="ＭＳ Ｐゴシック" w:hint="eastAsia"/>
          <w:color w:val="000000" w:themeColor="text1"/>
          <w:sz w:val="22"/>
          <w:szCs w:val="22"/>
        </w:rPr>
        <w:t>漁業</w:t>
      </w:r>
      <w:r w:rsidR="008D5A29" w:rsidRPr="00F3419D">
        <w:rPr>
          <w:rFonts w:ascii="ＭＳ Ｐゴシック" w:eastAsia="ＭＳ Ｐゴシック" w:hAnsi="ＭＳ Ｐゴシック" w:hint="eastAsia"/>
          <w:color w:val="000000" w:themeColor="text1"/>
          <w:sz w:val="22"/>
          <w:szCs w:val="22"/>
        </w:rPr>
        <w:t>形態によっては、漁獲対象魚種がある程度絞り込まれる漁業種類も</w:t>
      </w:r>
      <w:r w:rsidR="002D61FC" w:rsidRPr="00F3419D">
        <w:rPr>
          <w:rFonts w:ascii="ＭＳ Ｐゴシック" w:eastAsia="ＭＳ Ｐゴシック" w:hAnsi="ＭＳ Ｐゴシック" w:hint="eastAsia"/>
          <w:color w:val="000000" w:themeColor="text1"/>
          <w:sz w:val="22"/>
          <w:szCs w:val="22"/>
        </w:rPr>
        <w:t>ある</w:t>
      </w:r>
      <w:r w:rsidR="00A306D5" w:rsidRPr="00F3419D">
        <w:rPr>
          <w:rFonts w:ascii="ＭＳ Ｐゴシック" w:eastAsia="ＭＳ Ｐゴシック" w:hAnsi="ＭＳ Ｐゴシック" w:hint="eastAsia"/>
          <w:color w:val="000000" w:themeColor="text1"/>
          <w:sz w:val="22"/>
          <w:szCs w:val="22"/>
        </w:rPr>
        <w:t>。</w:t>
      </w:r>
    </w:p>
    <w:p w:rsidR="00DB3850" w:rsidRPr="00F3419D" w:rsidRDefault="00A306D5" w:rsidP="00D76296">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このことから、漁獲対象魚種が多様な場合は漁業種類として、</w:t>
      </w:r>
      <w:r w:rsidR="008D5A29" w:rsidRPr="00F3419D">
        <w:rPr>
          <w:rFonts w:ascii="ＭＳ Ｐゴシック" w:eastAsia="ＭＳ Ｐゴシック" w:hAnsi="ＭＳ Ｐゴシック" w:hint="eastAsia"/>
          <w:color w:val="000000" w:themeColor="text1"/>
          <w:sz w:val="22"/>
          <w:szCs w:val="22"/>
        </w:rPr>
        <w:t>主要な漁獲対象魚種が絞り込まれる場合は魚種別として区分</w:t>
      </w:r>
      <w:r w:rsidR="002D61FC" w:rsidRPr="00F3419D">
        <w:rPr>
          <w:rFonts w:ascii="ＭＳ Ｐゴシック" w:eastAsia="ＭＳ Ｐゴシック" w:hAnsi="ＭＳ Ｐゴシック" w:hint="eastAsia"/>
          <w:color w:val="000000" w:themeColor="text1"/>
          <w:sz w:val="22"/>
          <w:szCs w:val="22"/>
        </w:rPr>
        <w:t>し、これらの区分の中で漁業種類ごとに、</w:t>
      </w:r>
      <w:r w:rsidR="008D5A29" w:rsidRPr="00F3419D">
        <w:rPr>
          <w:rFonts w:ascii="ＭＳ Ｐゴシック" w:eastAsia="ＭＳ Ｐゴシック" w:hAnsi="ＭＳ Ｐゴシック" w:hint="eastAsia"/>
          <w:color w:val="000000" w:themeColor="text1"/>
          <w:sz w:val="22"/>
          <w:szCs w:val="22"/>
        </w:rPr>
        <w:t>資源管理措置を地区</w:t>
      </w:r>
      <w:r w:rsidR="00820497" w:rsidRPr="00F3419D">
        <w:rPr>
          <w:rFonts w:ascii="ＭＳ Ｐゴシック" w:eastAsia="ＭＳ Ｐゴシック" w:hAnsi="ＭＳ Ｐゴシック" w:hint="eastAsia"/>
          <w:color w:val="000000" w:themeColor="text1"/>
          <w:sz w:val="22"/>
          <w:szCs w:val="22"/>
        </w:rPr>
        <w:t>実態に応じて</w:t>
      </w:r>
      <w:r w:rsidR="002D61FC" w:rsidRPr="00F3419D">
        <w:rPr>
          <w:rFonts w:ascii="ＭＳ Ｐゴシック" w:eastAsia="ＭＳ Ｐゴシック" w:hAnsi="ＭＳ Ｐゴシック" w:hint="eastAsia"/>
          <w:color w:val="000000" w:themeColor="text1"/>
          <w:sz w:val="22"/>
          <w:szCs w:val="22"/>
        </w:rPr>
        <w:t>機動的に取</w:t>
      </w:r>
      <w:r w:rsidR="00962B17" w:rsidRPr="00F3419D">
        <w:rPr>
          <w:rFonts w:ascii="ＭＳ Ｐゴシック" w:eastAsia="ＭＳ Ｐゴシック" w:hAnsi="ＭＳ Ｐゴシック" w:hint="eastAsia"/>
          <w:color w:val="000000" w:themeColor="text1"/>
          <w:sz w:val="22"/>
          <w:szCs w:val="22"/>
        </w:rPr>
        <w:t>り組むものとする</w:t>
      </w:r>
      <w:r w:rsidR="00DB3850" w:rsidRPr="00F3419D">
        <w:rPr>
          <w:rFonts w:ascii="ＭＳ Ｐゴシック" w:eastAsia="ＭＳ Ｐゴシック" w:hAnsi="ＭＳ Ｐゴシック" w:hint="eastAsia"/>
          <w:color w:val="000000" w:themeColor="text1"/>
          <w:sz w:val="22"/>
          <w:szCs w:val="22"/>
        </w:rPr>
        <w:t>。</w:t>
      </w:r>
    </w:p>
    <w:p w:rsidR="00D76296" w:rsidRPr="00F3419D" w:rsidRDefault="006F614D" w:rsidP="00D76296">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本指針では、</w:t>
      </w:r>
      <w:r w:rsidR="00BF43DA" w:rsidRPr="00F3419D">
        <w:rPr>
          <w:rFonts w:ascii="ＭＳ Ｐゴシック" w:eastAsia="ＭＳ Ｐゴシック" w:hAnsi="ＭＳ Ｐゴシック" w:hint="eastAsia"/>
          <w:color w:val="000000" w:themeColor="text1"/>
          <w:sz w:val="22"/>
          <w:szCs w:val="22"/>
        </w:rPr>
        <w:t>漁業対象魚種の資源の状況、対象漁業種類等を勘案し</w:t>
      </w:r>
      <w:r w:rsidR="002D61FC" w:rsidRPr="00F3419D">
        <w:rPr>
          <w:rFonts w:ascii="ＭＳ Ｐゴシック" w:eastAsia="ＭＳ Ｐゴシック" w:hAnsi="ＭＳ Ｐゴシック" w:hint="eastAsia"/>
          <w:color w:val="000000" w:themeColor="text1"/>
          <w:sz w:val="22"/>
          <w:szCs w:val="22"/>
        </w:rPr>
        <w:t>「</w:t>
      </w:r>
      <w:r w:rsidR="0057300F" w:rsidRPr="00F3419D">
        <w:rPr>
          <w:rFonts w:ascii="ＭＳ Ｐゴシック" w:eastAsia="ＭＳ Ｐゴシック" w:hAnsi="ＭＳ Ｐゴシック" w:hint="eastAsia"/>
          <w:color w:val="000000" w:themeColor="text1"/>
          <w:sz w:val="22"/>
          <w:szCs w:val="22"/>
        </w:rPr>
        <w:t>魚種別資源管理</w:t>
      </w:r>
      <w:r w:rsidR="002D61FC" w:rsidRPr="00F3419D">
        <w:rPr>
          <w:rFonts w:ascii="ＭＳ Ｐゴシック" w:eastAsia="ＭＳ Ｐゴシック" w:hAnsi="ＭＳ Ｐゴシック" w:hint="eastAsia"/>
          <w:color w:val="000000" w:themeColor="text1"/>
          <w:sz w:val="22"/>
          <w:szCs w:val="22"/>
        </w:rPr>
        <w:t>」</w:t>
      </w:r>
      <w:r w:rsidR="0057300F" w:rsidRPr="00F3419D">
        <w:rPr>
          <w:rFonts w:ascii="ＭＳ Ｐゴシック" w:eastAsia="ＭＳ Ｐゴシック" w:hAnsi="ＭＳ Ｐゴシック" w:hint="eastAsia"/>
          <w:color w:val="000000" w:themeColor="text1"/>
          <w:sz w:val="22"/>
          <w:szCs w:val="22"/>
        </w:rPr>
        <w:t>として（１）から（４</w:t>
      </w:r>
      <w:r w:rsidR="00BF43DA" w:rsidRPr="00F3419D">
        <w:rPr>
          <w:rFonts w:ascii="ＭＳ Ｐゴシック" w:eastAsia="ＭＳ Ｐゴシック" w:hAnsi="ＭＳ Ｐゴシック" w:hint="eastAsia"/>
          <w:color w:val="000000" w:themeColor="text1"/>
          <w:sz w:val="22"/>
          <w:szCs w:val="22"/>
        </w:rPr>
        <w:t>）に、また、</w:t>
      </w:r>
      <w:r w:rsidR="00D76296" w:rsidRPr="00F3419D">
        <w:rPr>
          <w:rFonts w:ascii="ＭＳ Ｐゴシック" w:eastAsia="ＭＳ Ｐゴシック" w:hAnsi="ＭＳ Ｐゴシック" w:hint="eastAsia"/>
          <w:color w:val="000000" w:themeColor="text1"/>
          <w:sz w:val="22"/>
          <w:szCs w:val="22"/>
        </w:rPr>
        <w:t>知事許可漁業、共同漁業権漁業及び自由漁業について、操業の形態、漁業の規模等を勘案して、</w:t>
      </w:r>
      <w:r w:rsidR="002D61FC" w:rsidRPr="00F3419D">
        <w:rPr>
          <w:rFonts w:ascii="ＭＳ Ｐゴシック" w:eastAsia="ＭＳ Ｐゴシック" w:hAnsi="ＭＳ Ｐゴシック" w:hint="eastAsia"/>
          <w:color w:val="000000" w:themeColor="text1"/>
          <w:sz w:val="22"/>
          <w:szCs w:val="22"/>
        </w:rPr>
        <w:t>「漁業種類別管理」</w:t>
      </w:r>
      <w:r w:rsidR="00BF43DA" w:rsidRPr="00F3419D">
        <w:rPr>
          <w:rFonts w:ascii="ＭＳ Ｐゴシック" w:eastAsia="ＭＳ Ｐゴシック" w:hAnsi="ＭＳ Ｐゴシック" w:hint="eastAsia"/>
          <w:color w:val="000000" w:themeColor="text1"/>
          <w:sz w:val="22"/>
          <w:szCs w:val="22"/>
        </w:rPr>
        <w:t>として</w:t>
      </w:r>
      <w:r w:rsidR="0057300F" w:rsidRPr="00F3419D">
        <w:rPr>
          <w:rFonts w:ascii="ＭＳ Ｐゴシック" w:eastAsia="ＭＳ Ｐゴシック" w:hAnsi="ＭＳ Ｐゴシック" w:hint="eastAsia"/>
          <w:color w:val="000000" w:themeColor="text1"/>
          <w:sz w:val="22"/>
          <w:szCs w:val="22"/>
        </w:rPr>
        <w:t>（１）から（</w:t>
      </w:r>
      <w:r w:rsidR="002D358C" w:rsidRPr="00F3419D">
        <w:rPr>
          <w:rFonts w:ascii="ＭＳ Ｐゴシック" w:eastAsia="ＭＳ Ｐゴシック" w:hAnsi="ＭＳ Ｐゴシック" w:hint="eastAsia"/>
          <w:color w:val="000000" w:themeColor="text1"/>
          <w:sz w:val="22"/>
          <w:szCs w:val="22"/>
        </w:rPr>
        <w:t>７</w:t>
      </w:r>
      <w:r w:rsidR="00D76296" w:rsidRPr="00F3419D">
        <w:rPr>
          <w:rFonts w:ascii="ＭＳ Ｐゴシック" w:eastAsia="ＭＳ Ｐゴシック" w:hAnsi="ＭＳ Ｐゴシック" w:hint="eastAsia"/>
          <w:color w:val="000000" w:themeColor="text1"/>
          <w:sz w:val="22"/>
          <w:szCs w:val="22"/>
        </w:rPr>
        <w:t>）の漁業に区分し、これらの</w:t>
      </w:r>
      <w:r w:rsidR="00BF43DA" w:rsidRPr="00F3419D">
        <w:rPr>
          <w:rFonts w:ascii="ＭＳ Ｐゴシック" w:eastAsia="ＭＳ Ｐゴシック" w:hAnsi="ＭＳ Ｐゴシック" w:hint="eastAsia"/>
          <w:color w:val="000000" w:themeColor="text1"/>
          <w:sz w:val="22"/>
          <w:szCs w:val="22"/>
        </w:rPr>
        <w:t>魚種別及び</w:t>
      </w:r>
      <w:r w:rsidR="00D76296" w:rsidRPr="00F3419D">
        <w:rPr>
          <w:rFonts w:ascii="ＭＳ Ｐゴシック" w:eastAsia="ＭＳ Ｐゴシック" w:hAnsi="ＭＳ Ｐゴシック" w:hint="eastAsia"/>
          <w:color w:val="000000" w:themeColor="text1"/>
          <w:sz w:val="22"/>
          <w:szCs w:val="22"/>
        </w:rPr>
        <w:t>漁業種類毎に「自主的管理措置」</w:t>
      </w:r>
      <w:r w:rsidR="00B368C2" w:rsidRPr="00F3419D">
        <w:rPr>
          <w:rFonts w:ascii="ＭＳ Ｐゴシック" w:eastAsia="ＭＳ Ｐゴシック" w:hAnsi="ＭＳ Ｐゴシック" w:hint="eastAsia"/>
          <w:color w:val="000000" w:themeColor="text1"/>
          <w:sz w:val="22"/>
          <w:szCs w:val="22"/>
        </w:rPr>
        <w:t>を定め</w:t>
      </w:r>
      <w:r w:rsidR="008D5A29" w:rsidRPr="00F3419D">
        <w:rPr>
          <w:rFonts w:ascii="ＭＳ Ｐゴシック" w:eastAsia="ＭＳ Ｐゴシック" w:hAnsi="ＭＳ Ｐゴシック" w:hint="eastAsia"/>
          <w:color w:val="000000" w:themeColor="text1"/>
          <w:sz w:val="22"/>
          <w:szCs w:val="22"/>
        </w:rPr>
        <w:t>取り組む</w:t>
      </w:r>
      <w:r w:rsidR="00D76296" w:rsidRPr="00F3419D">
        <w:rPr>
          <w:rFonts w:ascii="ＭＳ Ｐゴシック" w:eastAsia="ＭＳ Ｐゴシック" w:hAnsi="ＭＳ Ｐゴシック" w:hint="eastAsia"/>
          <w:color w:val="000000" w:themeColor="text1"/>
          <w:sz w:val="22"/>
          <w:szCs w:val="22"/>
        </w:rPr>
        <w:t>。</w:t>
      </w:r>
    </w:p>
    <w:p w:rsidR="00D76296" w:rsidRPr="00F3419D" w:rsidRDefault="00E24343" w:rsidP="00D76296">
      <w:pPr>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なお、魚種別資源管理または</w:t>
      </w:r>
      <w:r w:rsidR="00D76296" w:rsidRPr="00F3419D">
        <w:rPr>
          <w:rFonts w:ascii="ＭＳ Ｐゴシック" w:eastAsia="ＭＳ Ｐゴシック" w:hAnsi="ＭＳ Ｐゴシック" w:hint="eastAsia"/>
          <w:color w:val="000000" w:themeColor="text1"/>
          <w:sz w:val="22"/>
          <w:szCs w:val="22"/>
        </w:rPr>
        <w:t>漁業</w:t>
      </w:r>
      <w:r w:rsidRPr="00F3419D">
        <w:rPr>
          <w:rFonts w:ascii="ＭＳ Ｐゴシック" w:eastAsia="ＭＳ Ｐゴシック" w:hAnsi="ＭＳ Ｐゴシック" w:hint="eastAsia"/>
          <w:color w:val="000000" w:themeColor="text1"/>
          <w:sz w:val="22"/>
          <w:szCs w:val="22"/>
        </w:rPr>
        <w:t>種類別管理</w:t>
      </w:r>
      <w:r w:rsidR="00D76296" w:rsidRPr="00F3419D">
        <w:rPr>
          <w:rFonts w:ascii="ＭＳ Ｐゴシック" w:eastAsia="ＭＳ Ｐゴシック" w:hAnsi="ＭＳ Ｐゴシック" w:hint="eastAsia"/>
          <w:color w:val="000000" w:themeColor="text1"/>
          <w:sz w:val="22"/>
          <w:szCs w:val="22"/>
        </w:rPr>
        <w:t>に含まれる漁業の名称等は</w:t>
      </w:r>
      <w:r w:rsidR="00790DC5"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３</w:t>
      </w:r>
      <w:r w:rsidR="00D76296" w:rsidRPr="00F3419D">
        <w:rPr>
          <w:rFonts w:ascii="ＭＳ Ｐゴシック" w:eastAsia="ＭＳ Ｐゴシック" w:hAnsi="ＭＳ Ｐゴシック" w:hint="eastAsia"/>
          <w:color w:val="000000" w:themeColor="text1"/>
          <w:sz w:val="22"/>
          <w:szCs w:val="22"/>
        </w:rPr>
        <w:t>のとおりとする。</w:t>
      </w:r>
    </w:p>
    <w:p w:rsidR="00B512FC" w:rsidRPr="00F3419D" w:rsidRDefault="00B512FC" w:rsidP="00D76296">
      <w:pPr>
        <w:rPr>
          <w:rFonts w:ascii="ＭＳ Ｐゴシック" w:eastAsia="ＭＳ Ｐゴシック" w:hAnsi="ＭＳ Ｐゴシック"/>
          <w:color w:val="000000" w:themeColor="text1"/>
          <w:sz w:val="22"/>
          <w:szCs w:val="22"/>
        </w:rPr>
      </w:pPr>
    </w:p>
    <w:p w:rsidR="00D76296" w:rsidRPr="00F3419D" w:rsidRDefault="00DA15B2"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w:t>
      </w:r>
      <w:r w:rsidR="00681263" w:rsidRPr="00F3419D">
        <w:rPr>
          <w:rFonts w:ascii="ＭＳ Ｐゴシック" w:eastAsia="ＭＳ Ｐゴシック" w:hAnsi="ＭＳ Ｐゴシック" w:hint="eastAsia"/>
          <w:color w:val="000000" w:themeColor="text1"/>
          <w:sz w:val="22"/>
          <w:szCs w:val="22"/>
        </w:rPr>
        <w:t>．</w:t>
      </w:r>
      <w:r w:rsidR="00EC7157" w:rsidRPr="00F3419D">
        <w:rPr>
          <w:rFonts w:ascii="ＭＳ Ｐゴシック" w:eastAsia="ＭＳ Ｐゴシック" w:hAnsi="ＭＳ Ｐゴシック" w:hint="eastAsia"/>
          <w:color w:val="000000" w:themeColor="text1"/>
          <w:sz w:val="22"/>
          <w:szCs w:val="22"/>
        </w:rPr>
        <w:t>魚</w:t>
      </w:r>
      <w:r w:rsidR="00681263" w:rsidRPr="00F3419D">
        <w:rPr>
          <w:rFonts w:ascii="ＭＳ Ｐゴシック" w:eastAsia="ＭＳ Ｐゴシック" w:hAnsi="ＭＳ Ｐゴシック" w:hint="eastAsia"/>
          <w:color w:val="000000" w:themeColor="text1"/>
          <w:sz w:val="22"/>
          <w:szCs w:val="22"/>
        </w:rPr>
        <w:t xml:space="preserve">種別資源管理　</w:t>
      </w:r>
    </w:p>
    <w:p w:rsidR="00171B76" w:rsidRPr="00F3419D" w:rsidRDefault="00171B76" w:rsidP="00171B7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（１）</w:t>
      </w:r>
      <w:r w:rsidR="002D64F6" w:rsidRPr="00F3419D">
        <w:rPr>
          <w:rFonts w:ascii="ＭＳ Ｐゴシック" w:eastAsia="ＭＳ Ｐゴシック" w:hAnsi="ＭＳ Ｐゴシック" w:hint="eastAsia"/>
          <w:color w:val="000000" w:themeColor="text1"/>
          <w:sz w:val="22"/>
          <w:szCs w:val="22"/>
        </w:rPr>
        <w:t>イワシ</w:t>
      </w:r>
      <w:r w:rsidRPr="00F3419D">
        <w:rPr>
          <w:rFonts w:ascii="ＭＳ Ｐゴシック" w:eastAsia="ＭＳ Ｐゴシック" w:hAnsi="ＭＳ Ｐゴシック" w:hint="eastAsia"/>
          <w:color w:val="000000" w:themeColor="text1"/>
          <w:sz w:val="22"/>
          <w:szCs w:val="22"/>
        </w:rPr>
        <w:t>シラス（カタクチイワシ）・イカナゴ</w:t>
      </w:r>
      <w:r w:rsidR="002D64F6" w:rsidRPr="00F3419D">
        <w:rPr>
          <w:rFonts w:ascii="ＭＳ Ｐゴシック" w:eastAsia="ＭＳ Ｐゴシック" w:hAnsi="ＭＳ Ｐゴシック" w:hint="eastAsia"/>
          <w:color w:val="000000" w:themeColor="text1"/>
          <w:sz w:val="22"/>
          <w:szCs w:val="22"/>
        </w:rPr>
        <w:t>シラス</w:t>
      </w:r>
    </w:p>
    <w:p w:rsidR="00171B76" w:rsidRPr="00F3419D" w:rsidRDefault="00402CC6" w:rsidP="00171B7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１）資源</w:t>
      </w:r>
      <w:r w:rsidR="00790DC5" w:rsidRPr="00F3419D">
        <w:rPr>
          <w:rFonts w:ascii="ＭＳ Ｐゴシック" w:eastAsia="ＭＳ Ｐゴシック" w:hAnsi="ＭＳ Ｐゴシック" w:hint="eastAsia"/>
          <w:color w:val="000000" w:themeColor="text1"/>
          <w:sz w:val="22"/>
          <w:szCs w:val="22"/>
        </w:rPr>
        <w:t>及び漁獲</w:t>
      </w:r>
      <w:r w:rsidR="00171B76" w:rsidRPr="00F3419D">
        <w:rPr>
          <w:rFonts w:ascii="ＭＳ Ｐゴシック" w:eastAsia="ＭＳ Ｐゴシック" w:hAnsi="ＭＳ Ｐゴシック" w:hint="eastAsia"/>
          <w:color w:val="000000" w:themeColor="text1"/>
          <w:sz w:val="22"/>
          <w:szCs w:val="22"/>
        </w:rPr>
        <w:t>の状況等</w:t>
      </w:r>
    </w:p>
    <w:p w:rsidR="00171B76" w:rsidRPr="00F3419D" w:rsidRDefault="00171B76" w:rsidP="003765CC">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イカナゴ</w:t>
      </w:r>
      <w:r w:rsidR="002D64F6" w:rsidRPr="00F3419D">
        <w:rPr>
          <w:rFonts w:ascii="ＭＳ Ｐゴシック" w:eastAsia="ＭＳ Ｐゴシック" w:hAnsi="ＭＳ Ｐゴシック" w:hint="eastAsia"/>
          <w:color w:val="000000" w:themeColor="text1"/>
          <w:sz w:val="22"/>
          <w:szCs w:val="22"/>
        </w:rPr>
        <w:t>シラス</w:t>
      </w:r>
      <w:r w:rsidR="00790DC5" w:rsidRPr="00F3419D">
        <w:rPr>
          <w:rFonts w:ascii="ＭＳ Ｐゴシック" w:eastAsia="ＭＳ Ｐゴシック" w:hAnsi="ＭＳ Ｐゴシック" w:hint="eastAsia"/>
          <w:color w:val="000000" w:themeColor="text1"/>
          <w:sz w:val="22"/>
          <w:szCs w:val="22"/>
        </w:rPr>
        <w:t>、イワシシラス</w:t>
      </w:r>
      <w:r w:rsidRPr="00F3419D">
        <w:rPr>
          <w:rFonts w:ascii="ＭＳ Ｐゴシック" w:eastAsia="ＭＳ Ｐゴシック" w:hAnsi="ＭＳ Ｐゴシック" w:hint="eastAsia"/>
          <w:color w:val="000000" w:themeColor="text1"/>
          <w:sz w:val="22"/>
          <w:szCs w:val="22"/>
        </w:rPr>
        <w:t>は</w:t>
      </w:r>
      <w:r w:rsidR="005A4322" w:rsidRPr="00F3419D">
        <w:rPr>
          <w:rFonts w:ascii="ＭＳ Ｐゴシック" w:eastAsia="ＭＳ Ｐゴシック" w:hAnsi="ＭＳ Ｐゴシック" w:hint="eastAsia"/>
          <w:color w:val="000000" w:themeColor="text1"/>
          <w:sz w:val="22"/>
          <w:szCs w:val="22"/>
        </w:rPr>
        <w:t>ほぼ全量、</w:t>
      </w:r>
      <w:r w:rsidR="00790DC5" w:rsidRPr="00F3419D">
        <w:rPr>
          <w:rFonts w:ascii="ＭＳ Ｐゴシック" w:eastAsia="ＭＳ Ｐゴシック" w:hAnsi="ＭＳ Ｐゴシック" w:hint="eastAsia"/>
          <w:color w:val="000000" w:themeColor="text1"/>
          <w:sz w:val="22"/>
          <w:szCs w:val="22"/>
        </w:rPr>
        <w:t>機船</w:t>
      </w:r>
      <w:r w:rsidR="00683642" w:rsidRPr="00F3419D">
        <w:rPr>
          <w:rFonts w:ascii="ＭＳ Ｐゴシック" w:eastAsia="ＭＳ Ｐゴシック" w:hAnsi="ＭＳ Ｐゴシック" w:hint="eastAsia"/>
          <w:color w:val="000000" w:themeColor="text1"/>
          <w:sz w:val="22"/>
          <w:szCs w:val="22"/>
        </w:rPr>
        <w:t>船びき網漁業で漁獲されており、その漁獲量</w:t>
      </w:r>
      <w:r w:rsidRPr="00F3419D">
        <w:rPr>
          <w:rFonts w:ascii="ＭＳ Ｐゴシック" w:eastAsia="ＭＳ Ｐゴシック" w:hAnsi="ＭＳ Ｐゴシック" w:hint="eastAsia"/>
          <w:color w:val="000000" w:themeColor="text1"/>
          <w:sz w:val="22"/>
          <w:szCs w:val="22"/>
        </w:rPr>
        <w:t>は、昭和51年の12,000トンをピークとして、その後、昭和61年まで</w:t>
      </w:r>
      <w:r w:rsidR="00FC2AB8" w:rsidRPr="00F3419D">
        <w:rPr>
          <w:rFonts w:ascii="ＭＳ Ｐゴシック" w:eastAsia="ＭＳ Ｐゴシック" w:hAnsi="ＭＳ Ｐゴシック" w:hint="eastAsia"/>
          <w:color w:val="000000" w:themeColor="text1"/>
          <w:sz w:val="22"/>
          <w:szCs w:val="22"/>
        </w:rPr>
        <w:t>3,000</w:t>
      </w:r>
      <w:r w:rsidR="005B006B" w:rsidRPr="00F3419D">
        <w:rPr>
          <w:rFonts w:ascii="ＭＳ Ｐゴシック" w:eastAsia="ＭＳ Ｐゴシック" w:hAnsi="ＭＳ Ｐゴシック" w:hint="eastAsia"/>
          <w:color w:val="000000" w:themeColor="text1"/>
          <w:sz w:val="22"/>
          <w:szCs w:val="22"/>
        </w:rPr>
        <w:t>～</w:t>
      </w:r>
      <w:r w:rsidR="00FC2AB8" w:rsidRPr="00F3419D">
        <w:rPr>
          <w:rFonts w:ascii="ＭＳ Ｐゴシック" w:eastAsia="ＭＳ Ｐゴシック" w:hAnsi="ＭＳ Ｐゴシック" w:hint="eastAsia"/>
          <w:color w:val="000000" w:themeColor="text1"/>
          <w:sz w:val="22"/>
          <w:szCs w:val="22"/>
        </w:rPr>
        <w:t>9,000</w:t>
      </w:r>
      <w:r w:rsidRPr="00F3419D">
        <w:rPr>
          <w:rFonts w:ascii="ＭＳ Ｐゴシック" w:eastAsia="ＭＳ Ｐゴシック" w:hAnsi="ＭＳ Ｐゴシック" w:hint="eastAsia"/>
          <w:color w:val="000000" w:themeColor="text1"/>
          <w:sz w:val="22"/>
          <w:szCs w:val="22"/>
        </w:rPr>
        <w:t>トン台で推移し、近年（</w:t>
      </w:r>
      <w:r w:rsidR="008770A9" w:rsidRPr="00F3419D">
        <w:rPr>
          <w:rFonts w:ascii="ＭＳ Ｐゴシック" w:eastAsia="ＭＳ Ｐゴシック" w:hAnsi="ＭＳ Ｐゴシック" w:hint="eastAsia"/>
          <w:color w:val="000000" w:themeColor="text1"/>
          <w:sz w:val="22"/>
          <w:szCs w:val="22"/>
        </w:rPr>
        <w:t>H</w:t>
      </w:r>
      <w:r w:rsidR="003765CC" w:rsidRPr="00F3419D">
        <w:rPr>
          <w:rFonts w:ascii="ＭＳ Ｐゴシック" w:eastAsia="ＭＳ Ｐゴシック" w:hAnsi="ＭＳ Ｐゴシック" w:hint="eastAsia"/>
          <w:color w:val="000000" w:themeColor="text1"/>
          <w:sz w:val="22"/>
          <w:szCs w:val="22"/>
        </w:rPr>
        <w:t>17</w:t>
      </w:r>
      <w:r w:rsidRPr="00F3419D">
        <w:rPr>
          <w:rFonts w:ascii="ＭＳ Ｐゴシック" w:eastAsia="ＭＳ Ｐゴシック" w:hAnsi="ＭＳ Ｐゴシック" w:hint="eastAsia"/>
          <w:color w:val="000000" w:themeColor="text1"/>
          <w:sz w:val="22"/>
          <w:szCs w:val="22"/>
        </w:rPr>
        <w:t>～</w:t>
      </w:r>
      <w:r w:rsidR="003765CC" w:rsidRPr="00F3419D">
        <w:rPr>
          <w:rFonts w:ascii="ＭＳ Ｐゴシック" w:eastAsia="ＭＳ Ｐゴシック" w:hAnsi="ＭＳ Ｐゴシック" w:hint="eastAsia"/>
          <w:color w:val="000000" w:themeColor="text1"/>
          <w:sz w:val="22"/>
          <w:szCs w:val="22"/>
        </w:rPr>
        <w:t>26</w:t>
      </w:r>
      <w:r w:rsidRPr="00F3419D">
        <w:rPr>
          <w:rFonts w:ascii="ＭＳ Ｐゴシック" w:eastAsia="ＭＳ Ｐゴシック" w:hAnsi="ＭＳ Ｐゴシック" w:hint="eastAsia"/>
          <w:color w:val="000000" w:themeColor="text1"/>
          <w:sz w:val="22"/>
          <w:szCs w:val="22"/>
        </w:rPr>
        <w:t>）は4,000</w:t>
      </w:r>
      <w:r w:rsidR="006D309B" w:rsidRPr="00F3419D">
        <w:rPr>
          <w:rFonts w:ascii="ＭＳ Ｐゴシック" w:eastAsia="ＭＳ Ｐゴシック" w:hAnsi="ＭＳ Ｐゴシック" w:hint="eastAsia"/>
          <w:color w:val="000000" w:themeColor="text1"/>
          <w:sz w:val="22"/>
          <w:szCs w:val="22"/>
        </w:rPr>
        <w:t>～5,000トン</w:t>
      </w:r>
      <w:r w:rsidRPr="00F3419D">
        <w:rPr>
          <w:rFonts w:ascii="ＭＳ Ｐゴシック" w:eastAsia="ＭＳ Ｐゴシック" w:hAnsi="ＭＳ Ｐゴシック" w:hint="eastAsia"/>
          <w:color w:val="000000" w:themeColor="text1"/>
          <w:sz w:val="22"/>
          <w:szCs w:val="22"/>
        </w:rPr>
        <w:t>で推移している。</w:t>
      </w:r>
      <w:r w:rsidR="002D64F6" w:rsidRPr="00F3419D">
        <w:rPr>
          <w:rFonts w:ascii="ＭＳ Ｐゴシック" w:eastAsia="ＭＳ Ｐゴシック" w:hAnsi="ＭＳ Ｐゴシック" w:hint="eastAsia"/>
          <w:color w:val="000000" w:themeColor="text1"/>
          <w:sz w:val="22"/>
          <w:szCs w:val="22"/>
        </w:rPr>
        <w:t>イカナゴシラス</w:t>
      </w:r>
      <w:r w:rsidR="003765CC" w:rsidRPr="00F3419D">
        <w:rPr>
          <w:rFonts w:ascii="ＭＳ Ｐゴシック" w:eastAsia="ＭＳ Ｐゴシック" w:hAnsi="ＭＳ Ｐゴシック" w:hint="eastAsia"/>
          <w:color w:val="000000" w:themeColor="text1"/>
          <w:sz w:val="22"/>
          <w:szCs w:val="22"/>
        </w:rPr>
        <w:t>は2</w:t>
      </w:r>
      <w:r w:rsidRPr="00F3419D">
        <w:rPr>
          <w:rFonts w:ascii="ＭＳ Ｐゴシック" w:eastAsia="ＭＳ Ｐゴシック" w:hAnsi="ＭＳ Ｐゴシック" w:hint="eastAsia"/>
          <w:color w:val="000000" w:themeColor="text1"/>
          <w:sz w:val="22"/>
          <w:szCs w:val="22"/>
        </w:rPr>
        <w:t>月から</w:t>
      </w:r>
      <w:r w:rsidR="003765CC" w:rsidRPr="00F3419D">
        <w:rPr>
          <w:rFonts w:ascii="ＭＳ Ｐゴシック" w:eastAsia="ＭＳ Ｐゴシック" w:hAnsi="ＭＳ Ｐゴシック" w:hint="eastAsia"/>
          <w:color w:val="000000" w:themeColor="text1"/>
          <w:sz w:val="22"/>
          <w:szCs w:val="22"/>
        </w:rPr>
        <w:t>4</w:t>
      </w:r>
      <w:r w:rsidRPr="00F3419D">
        <w:rPr>
          <w:rFonts w:ascii="ＭＳ Ｐゴシック" w:eastAsia="ＭＳ Ｐゴシック" w:hAnsi="ＭＳ Ｐゴシック" w:hint="eastAsia"/>
          <w:color w:val="000000" w:themeColor="text1"/>
          <w:sz w:val="22"/>
          <w:szCs w:val="22"/>
        </w:rPr>
        <w:t>月まで、イワシシラスは</w:t>
      </w:r>
      <w:r w:rsidR="003765CC" w:rsidRPr="00F3419D">
        <w:rPr>
          <w:rFonts w:ascii="ＭＳ Ｐゴシック" w:eastAsia="ＭＳ Ｐゴシック" w:hAnsi="ＭＳ Ｐゴシック" w:hint="eastAsia"/>
          <w:color w:val="000000" w:themeColor="text1"/>
          <w:sz w:val="22"/>
          <w:szCs w:val="22"/>
        </w:rPr>
        <w:t>4</w:t>
      </w:r>
      <w:r w:rsidRPr="00F3419D">
        <w:rPr>
          <w:rFonts w:ascii="ＭＳ Ｐゴシック" w:eastAsia="ＭＳ Ｐゴシック" w:hAnsi="ＭＳ Ｐゴシック" w:hint="eastAsia"/>
          <w:color w:val="000000" w:themeColor="text1"/>
          <w:sz w:val="22"/>
          <w:szCs w:val="22"/>
        </w:rPr>
        <w:t>月から</w:t>
      </w:r>
      <w:r w:rsidR="003765CC" w:rsidRPr="00F3419D">
        <w:rPr>
          <w:rFonts w:ascii="ＭＳ Ｐゴシック" w:eastAsia="ＭＳ Ｐゴシック" w:hAnsi="ＭＳ Ｐゴシック" w:hint="eastAsia"/>
          <w:color w:val="000000" w:themeColor="text1"/>
          <w:sz w:val="22"/>
          <w:szCs w:val="22"/>
        </w:rPr>
        <w:t>12</w:t>
      </w:r>
      <w:r w:rsidRPr="00F3419D">
        <w:rPr>
          <w:rFonts w:ascii="ＭＳ Ｐゴシック" w:eastAsia="ＭＳ Ｐゴシック" w:hAnsi="ＭＳ Ｐゴシック" w:hint="eastAsia"/>
          <w:color w:val="000000" w:themeColor="text1"/>
          <w:sz w:val="22"/>
          <w:szCs w:val="22"/>
        </w:rPr>
        <w:t>月まで</w:t>
      </w:r>
      <w:r w:rsidR="00790DC5" w:rsidRPr="00F3419D">
        <w:rPr>
          <w:rFonts w:ascii="ＭＳ Ｐゴシック" w:eastAsia="ＭＳ Ｐゴシック" w:hAnsi="ＭＳ Ｐゴシック" w:hint="eastAsia"/>
          <w:color w:val="000000" w:themeColor="text1"/>
          <w:sz w:val="22"/>
          <w:szCs w:val="22"/>
        </w:rPr>
        <w:t>が</w:t>
      </w:r>
      <w:r w:rsidRPr="00F3419D">
        <w:rPr>
          <w:rFonts w:ascii="ＭＳ Ｐゴシック" w:eastAsia="ＭＳ Ｐゴシック" w:hAnsi="ＭＳ Ｐゴシック" w:hint="eastAsia"/>
          <w:color w:val="000000" w:themeColor="text1"/>
          <w:sz w:val="22"/>
          <w:szCs w:val="22"/>
        </w:rPr>
        <w:t>漁期</w:t>
      </w:r>
      <w:r w:rsidR="00790DC5" w:rsidRPr="00F3419D">
        <w:rPr>
          <w:rFonts w:ascii="ＭＳ Ｐゴシック" w:eastAsia="ＭＳ Ｐゴシック" w:hAnsi="ＭＳ Ｐゴシック" w:hint="eastAsia"/>
          <w:color w:val="000000" w:themeColor="text1"/>
          <w:sz w:val="22"/>
          <w:szCs w:val="22"/>
        </w:rPr>
        <w:t>となる</w:t>
      </w:r>
      <w:r w:rsidR="00B368C2" w:rsidRPr="00F3419D">
        <w:rPr>
          <w:rFonts w:ascii="ＭＳ Ｐゴシック" w:eastAsia="ＭＳ Ｐゴシック" w:hAnsi="ＭＳ Ｐゴシック" w:hint="eastAsia"/>
          <w:color w:val="000000" w:themeColor="text1"/>
          <w:sz w:val="22"/>
          <w:szCs w:val="22"/>
        </w:rPr>
        <w:t>が</w:t>
      </w:r>
      <w:r w:rsidRPr="00F3419D">
        <w:rPr>
          <w:rFonts w:ascii="ＭＳ Ｐゴシック" w:eastAsia="ＭＳ Ｐゴシック" w:hAnsi="ＭＳ Ｐゴシック" w:hint="eastAsia"/>
          <w:color w:val="000000" w:themeColor="text1"/>
          <w:sz w:val="22"/>
          <w:szCs w:val="22"/>
        </w:rPr>
        <w:t>年度によって変化</w:t>
      </w:r>
      <w:r w:rsidR="00375230" w:rsidRPr="00F3419D">
        <w:rPr>
          <w:rFonts w:ascii="ＭＳ Ｐゴシック" w:eastAsia="ＭＳ Ｐゴシック" w:hAnsi="ＭＳ Ｐゴシック" w:hint="eastAsia"/>
          <w:color w:val="000000" w:themeColor="text1"/>
          <w:sz w:val="22"/>
          <w:szCs w:val="22"/>
        </w:rPr>
        <w:t>が見られる</w:t>
      </w:r>
      <w:r w:rsidRPr="00F3419D">
        <w:rPr>
          <w:rFonts w:ascii="ＭＳ Ｐゴシック" w:eastAsia="ＭＳ Ｐゴシック" w:hAnsi="ＭＳ Ｐゴシック" w:hint="eastAsia"/>
          <w:color w:val="000000" w:themeColor="text1"/>
          <w:sz w:val="22"/>
          <w:szCs w:val="22"/>
        </w:rPr>
        <w:t>。</w:t>
      </w:r>
    </w:p>
    <w:p w:rsidR="00676508" w:rsidRPr="00F3419D" w:rsidRDefault="00537217" w:rsidP="008C26EC">
      <w:pPr>
        <w:autoSpaceDE w:val="0"/>
        <w:autoSpaceDN w:val="0"/>
        <w:ind w:leftChars="105" w:left="220" w:firstLineChars="100" w:firstLine="210"/>
        <w:rPr>
          <w:rFonts w:ascii="ＭＳ Ｐゴシック" w:eastAsia="ＭＳ Ｐゴシック" w:hAnsi="ＭＳ Ｐゴシック"/>
          <w:color w:val="000000" w:themeColor="text1"/>
          <w:sz w:val="22"/>
          <w:szCs w:val="22"/>
        </w:rPr>
      </w:pPr>
      <w:r w:rsidRPr="00F3419D">
        <w:rPr>
          <w:noProof/>
          <w:color w:val="000000" w:themeColor="text1"/>
        </w:rPr>
        <w:lastRenderedPageBreak/>
        <w:drawing>
          <wp:inline distT="0" distB="0" distL="0" distR="0" wp14:anchorId="2ABD1589" wp14:editId="32EFF306">
            <wp:extent cx="5396230" cy="2790190"/>
            <wp:effectExtent l="0" t="0" r="13970" b="1016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1B76" w:rsidRPr="00F3419D" w:rsidRDefault="00171B76" w:rsidP="00171B7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２）資源管理措置等</w:t>
      </w:r>
    </w:p>
    <w:p w:rsidR="007D3284" w:rsidRPr="00F3419D" w:rsidRDefault="005B2121" w:rsidP="00F13EF9">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イワシシラス・イカナゴシラス</w:t>
      </w:r>
      <w:r w:rsidR="002D64F6" w:rsidRPr="00F3419D">
        <w:rPr>
          <w:rFonts w:ascii="ＭＳ Ｐゴシック" w:eastAsia="ＭＳ Ｐゴシック" w:hAnsi="ＭＳ Ｐゴシック" w:hint="eastAsia"/>
          <w:color w:val="000000" w:themeColor="text1"/>
          <w:sz w:val="22"/>
          <w:szCs w:val="22"/>
        </w:rPr>
        <w:t>の漁獲量は、シラスの</w:t>
      </w:r>
      <w:r w:rsidR="003765CC" w:rsidRPr="00F3419D">
        <w:rPr>
          <w:rFonts w:ascii="ＭＳ Ｐゴシック" w:eastAsia="ＭＳ Ｐゴシック" w:hAnsi="ＭＳ Ｐゴシック" w:hint="eastAsia"/>
          <w:color w:val="000000" w:themeColor="text1"/>
          <w:sz w:val="22"/>
          <w:szCs w:val="22"/>
        </w:rPr>
        <w:t>来遊状況、発生状況、成育</w:t>
      </w:r>
      <w:r w:rsidR="00171B76" w:rsidRPr="00F3419D">
        <w:rPr>
          <w:rFonts w:ascii="ＭＳ Ｐゴシック" w:eastAsia="ＭＳ Ｐゴシック" w:hAnsi="ＭＳ Ｐゴシック" w:hint="eastAsia"/>
          <w:color w:val="000000" w:themeColor="text1"/>
          <w:sz w:val="22"/>
          <w:szCs w:val="22"/>
        </w:rPr>
        <w:t>状況</w:t>
      </w:r>
      <w:r w:rsidR="00790DC5" w:rsidRPr="00F3419D">
        <w:rPr>
          <w:rFonts w:ascii="ＭＳ Ｐゴシック" w:eastAsia="ＭＳ Ｐゴシック" w:hAnsi="ＭＳ Ｐゴシック" w:hint="eastAsia"/>
          <w:color w:val="000000" w:themeColor="text1"/>
          <w:sz w:val="22"/>
          <w:szCs w:val="22"/>
        </w:rPr>
        <w:t>、海況</w:t>
      </w:r>
      <w:r w:rsidR="00171B76" w:rsidRPr="00F3419D">
        <w:rPr>
          <w:rFonts w:ascii="ＭＳ Ｐゴシック" w:eastAsia="ＭＳ Ｐゴシック" w:hAnsi="ＭＳ Ｐゴシック" w:hint="eastAsia"/>
          <w:color w:val="000000" w:themeColor="text1"/>
          <w:sz w:val="22"/>
          <w:szCs w:val="22"/>
        </w:rPr>
        <w:t>等により、比較的大きな変動幅の中で推移している。このような大きな変動を最小限に抑えるため、</w:t>
      </w:r>
      <w:r w:rsidRPr="00F3419D">
        <w:rPr>
          <w:rFonts w:ascii="ＭＳ Ｐゴシック" w:eastAsia="ＭＳ Ｐゴシック" w:hAnsi="ＭＳ Ｐゴシック" w:hint="eastAsia"/>
          <w:color w:val="000000" w:themeColor="text1"/>
          <w:sz w:val="22"/>
          <w:szCs w:val="22"/>
        </w:rPr>
        <w:t>イワシシラス・イカナゴシラスを対象とした</w:t>
      </w:r>
      <w:r w:rsidR="00B252B3" w:rsidRPr="00F3419D">
        <w:rPr>
          <w:rFonts w:ascii="ＭＳ Ｐゴシック" w:eastAsia="ＭＳ Ｐゴシック" w:hAnsi="ＭＳ Ｐゴシック" w:hint="eastAsia"/>
          <w:color w:val="000000" w:themeColor="text1"/>
          <w:sz w:val="22"/>
          <w:szCs w:val="22"/>
        </w:rPr>
        <w:t>唯一の漁法である</w:t>
      </w:r>
      <w:r w:rsidR="00790DC5" w:rsidRPr="00F3419D">
        <w:rPr>
          <w:rFonts w:ascii="ＭＳ Ｐゴシック" w:eastAsia="ＭＳ Ｐゴシック" w:hAnsi="ＭＳ Ｐゴシック" w:hint="eastAsia"/>
          <w:color w:val="000000" w:themeColor="text1"/>
          <w:sz w:val="22"/>
          <w:szCs w:val="22"/>
        </w:rPr>
        <w:t>機船</w:t>
      </w:r>
      <w:r w:rsidRPr="00F3419D">
        <w:rPr>
          <w:rFonts w:ascii="ＭＳ Ｐゴシック" w:eastAsia="ＭＳ Ｐゴシック" w:hAnsi="ＭＳ Ｐゴシック" w:hint="eastAsia"/>
          <w:color w:val="000000" w:themeColor="text1"/>
          <w:sz w:val="22"/>
          <w:szCs w:val="22"/>
        </w:rPr>
        <w:t>船びき網</w:t>
      </w:r>
      <w:r w:rsidR="00171B76" w:rsidRPr="00F3419D">
        <w:rPr>
          <w:rFonts w:ascii="ＭＳ Ｐゴシック" w:eastAsia="ＭＳ Ｐゴシック" w:hAnsi="ＭＳ Ｐゴシック" w:hint="eastAsia"/>
          <w:color w:val="000000" w:themeColor="text1"/>
          <w:sz w:val="22"/>
          <w:szCs w:val="22"/>
        </w:rPr>
        <w:t>漁業では、これまで休漁日の設定、操業</w:t>
      </w:r>
      <w:r w:rsidR="00790DC5" w:rsidRPr="00F3419D">
        <w:rPr>
          <w:rFonts w:ascii="ＭＳ Ｐゴシック" w:eastAsia="ＭＳ Ｐゴシック" w:hAnsi="ＭＳ Ｐゴシック" w:hint="eastAsia"/>
          <w:color w:val="000000" w:themeColor="text1"/>
          <w:sz w:val="22"/>
          <w:szCs w:val="22"/>
        </w:rPr>
        <w:t>開始日・操業終了日の設定、操業時間の設定等に取り組んできたことから</w:t>
      </w:r>
      <w:r w:rsidR="00171B76" w:rsidRPr="00F3419D">
        <w:rPr>
          <w:rFonts w:ascii="ＭＳ Ｐゴシック" w:eastAsia="ＭＳ Ｐゴシック" w:hAnsi="ＭＳ Ｐゴシック" w:hint="eastAsia"/>
          <w:color w:val="000000" w:themeColor="text1"/>
          <w:sz w:val="22"/>
          <w:szCs w:val="22"/>
        </w:rPr>
        <w:t>、近年（H</w:t>
      </w:r>
      <w:r w:rsidR="00F13EF9" w:rsidRPr="00F3419D">
        <w:rPr>
          <w:rFonts w:ascii="ＭＳ Ｐゴシック" w:eastAsia="ＭＳ Ｐゴシック" w:hAnsi="ＭＳ Ｐゴシック" w:hint="eastAsia"/>
          <w:color w:val="000000" w:themeColor="text1"/>
          <w:sz w:val="22"/>
          <w:szCs w:val="22"/>
        </w:rPr>
        <w:t>21～</w:t>
      </w:r>
      <w:r w:rsidR="003765CC" w:rsidRPr="00F3419D">
        <w:rPr>
          <w:rFonts w:ascii="ＭＳ Ｐゴシック" w:eastAsia="ＭＳ Ｐゴシック" w:hAnsi="ＭＳ Ｐゴシック" w:hint="eastAsia"/>
          <w:color w:val="000000" w:themeColor="text1"/>
          <w:sz w:val="22"/>
          <w:szCs w:val="22"/>
        </w:rPr>
        <w:t>26</w:t>
      </w:r>
      <w:r w:rsidR="00171B76" w:rsidRPr="00F3419D">
        <w:rPr>
          <w:rFonts w:ascii="ＭＳ Ｐゴシック" w:eastAsia="ＭＳ Ｐゴシック" w:hAnsi="ＭＳ Ｐゴシック" w:hint="eastAsia"/>
          <w:color w:val="000000" w:themeColor="text1"/>
          <w:sz w:val="22"/>
          <w:szCs w:val="22"/>
        </w:rPr>
        <w:t>）の全体の漁獲量は概ね</w:t>
      </w:r>
      <w:r w:rsidR="006D309B" w:rsidRPr="00F3419D">
        <w:rPr>
          <w:rFonts w:ascii="ＭＳ Ｐゴシック" w:eastAsia="ＭＳ Ｐゴシック" w:hAnsi="ＭＳ Ｐゴシック" w:hint="eastAsia"/>
          <w:color w:val="000000" w:themeColor="text1"/>
          <w:sz w:val="22"/>
          <w:szCs w:val="22"/>
        </w:rPr>
        <w:t>4,000～5,000</w:t>
      </w:r>
      <w:r w:rsidR="00790DC5" w:rsidRPr="00F3419D">
        <w:rPr>
          <w:rFonts w:ascii="ＭＳ Ｐゴシック" w:eastAsia="ＭＳ Ｐゴシック" w:hAnsi="ＭＳ Ｐゴシック" w:hint="eastAsia"/>
          <w:color w:val="000000" w:themeColor="text1"/>
          <w:sz w:val="22"/>
          <w:szCs w:val="22"/>
        </w:rPr>
        <w:t>トン前後を維持</w:t>
      </w:r>
      <w:r w:rsidR="00B368C2" w:rsidRPr="00F3419D">
        <w:rPr>
          <w:rFonts w:ascii="ＭＳ Ｐゴシック" w:eastAsia="ＭＳ Ｐゴシック" w:hAnsi="ＭＳ Ｐゴシック" w:hint="eastAsia"/>
          <w:color w:val="000000" w:themeColor="text1"/>
          <w:sz w:val="22"/>
          <w:szCs w:val="22"/>
        </w:rPr>
        <w:t>している。</w:t>
      </w:r>
      <w:r w:rsidR="00171B76" w:rsidRPr="00F3419D">
        <w:rPr>
          <w:rFonts w:ascii="ＭＳ Ｐゴシック" w:eastAsia="ＭＳ Ｐゴシック" w:hAnsi="ＭＳ Ｐゴシック" w:hint="eastAsia"/>
          <w:color w:val="000000" w:themeColor="text1"/>
          <w:sz w:val="22"/>
          <w:szCs w:val="22"/>
        </w:rPr>
        <w:t>今後</w:t>
      </w:r>
      <w:r w:rsidR="00FC6DEB" w:rsidRPr="00F3419D">
        <w:rPr>
          <w:rFonts w:ascii="ＭＳ Ｐゴシック" w:eastAsia="ＭＳ Ｐゴシック" w:hAnsi="ＭＳ Ｐゴシック" w:hint="eastAsia"/>
          <w:color w:val="000000" w:themeColor="text1"/>
          <w:sz w:val="22"/>
          <w:szCs w:val="22"/>
        </w:rPr>
        <w:t>もこの状態を</w:t>
      </w:r>
      <w:r w:rsidR="00B368C2" w:rsidRPr="00F3419D">
        <w:rPr>
          <w:rFonts w:ascii="ＭＳ Ｐゴシック" w:eastAsia="ＭＳ Ｐゴシック" w:hAnsi="ＭＳ Ｐゴシック" w:hint="eastAsia"/>
          <w:color w:val="000000" w:themeColor="text1"/>
          <w:sz w:val="22"/>
          <w:szCs w:val="22"/>
        </w:rPr>
        <w:t>持続</w:t>
      </w:r>
      <w:r w:rsidR="00FC6DEB" w:rsidRPr="00F3419D">
        <w:rPr>
          <w:rFonts w:ascii="ＭＳ Ｐゴシック" w:eastAsia="ＭＳ Ｐゴシック" w:hAnsi="ＭＳ Ｐゴシック" w:hint="eastAsia"/>
          <w:color w:val="000000" w:themeColor="text1"/>
          <w:sz w:val="22"/>
          <w:szCs w:val="22"/>
        </w:rPr>
        <w:t>するため、公的規制の</w:t>
      </w:r>
      <w:r w:rsidR="00790DC5" w:rsidRPr="00F3419D">
        <w:rPr>
          <w:rFonts w:ascii="ＭＳ Ｐゴシック" w:eastAsia="ＭＳ Ｐゴシック" w:hAnsi="ＭＳ Ｐゴシック" w:hint="eastAsia"/>
          <w:color w:val="000000" w:themeColor="text1"/>
          <w:sz w:val="22"/>
          <w:szCs w:val="22"/>
        </w:rPr>
        <w:t>遵守と併せて、</w:t>
      </w:r>
      <w:r w:rsidR="007D3284" w:rsidRPr="00F3419D">
        <w:rPr>
          <w:rFonts w:ascii="ＭＳ Ｐゴシック" w:eastAsia="ＭＳ Ｐゴシック" w:hAnsi="ＭＳ Ｐゴシック" w:hint="eastAsia"/>
          <w:color w:val="000000" w:themeColor="text1"/>
          <w:sz w:val="22"/>
          <w:szCs w:val="22"/>
          <w:bdr w:val="single" w:sz="4" w:space="0" w:color="auto"/>
        </w:rPr>
        <w:t>別表１</w:t>
      </w:r>
      <w:r w:rsidR="007D3284" w:rsidRPr="00F3419D">
        <w:rPr>
          <w:rFonts w:ascii="ＭＳ Ｐゴシック" w:eastAsia="ＭＳ Ｐゴシック" w:hAnsi="ＭＳ Ｐゴシック" w:hint="eastAsia"/>
          <w:color w:val="000000" w:themeColor="text1"/>
          <w:sz w:val="22"/>
          <w:szCs w:val="22"/>
        </w:rPr>
        <w:t>の「自主的管理措置」に取り組む</w:t>
      </w:r>
      <w:r w:rsidR="001128F9" w:rsidRPr="00F3419D">
        <w:rPr>
          <w:rFonts w:ascii="ＭＳ Ｐゴシック" w:eastAsia="ＭＳ Ｐゴシック" w:hAnsi="ＭＳ Ｐゴシック" w:hint="eastAsia"/>
          <w:color w:val="000000" w:themeColor="text1"/>
          <w:sz w:val="22"/>
          <w:szCs w:val="22"/>
        </w:rPr>
        <w:t>必要がある。なお、休漁日の設定については、確認資料を提出させる</w:t>
      </w:r>
      <w:r w:rsidR="007D3284" w:rsidRPr="00F3419D">
        <w:rPr>
          <w:rFonts w:ascii="ＭＳ Ｐゴシック" w:eastAsia="ＭＳ Ｐゴシック" w:hAnsi="ＭＳ Ｐゴシック" w:hint="eastAsia"/>
          <w:color w:val="000000" w:themeColor="text1"/>
          <w:sz w:val="22"/>
          <w:szCs w:val="22"/>
        </w:rPr>
        <w:t>ものとする。</w:t>
      </w:r>
    </w:p>
    <w:p w:rsidR="00AA772E" w:rsidRPr="00F3419D" w:rsidRDefault="00AA772E" w:rsidP="00D76296">
      <w:pPr>
        <w:rPr>
          <w:rFonts w:ascii="ＭＳ Ｐゴシック" w:eastAsia="ＭＳ Ｐゴシック" w:hAnsi="ＭＳ Ｐゴシック"/>
          <w:color w:val="000000" w:themeColor="text1"/>
          <w:sz w:val="22"/>
          <w:szCs w:val="22"/>
        </w:rPr>
      </w:pPr>
    </w:p>
    <w:p w:rsidR="001E1A40" w:rsidRPr="00F3419D" w:rsidRDefault="00AA772E" w:rsidP="007D3284">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w:t>
      </w:r>
      <w:r w:rsidR="00171B76" w:rsidRPr="00F3419D">
        <w:rPr>
          <w:rFonts w:ascii="ＭＳ Ｐゴシック" w:eastAsia="ＭＳ Ｐゴシック" w:hAnsi="ＭＳ Ｐゴシック" w:hint="eastAsia"/>
          <w:color w:val="000000" w:themeColor="text1"/>
          <w:sz w:val="22"/>
          <w:szCs w:val="22"/>
        </w:rPr>
        <w:t>（２</w:t>
      </w:r>
      <w:r w:rsidR="001E1A40" w:rsidRPr="00F3419D">
        <w:rPr>
          <w:rFonts w:ascii="ＭＳ Ｐゴシック" w:eastAsia="ＭＳ Ｐゴシック" w:hAnsi="ＭＳ Ｐゴシック" w:hint="eastAsia"/>
          <w:color w:val="000000" w:themeColor="text1"/>
          <w:sz w:val="22"/>
          <w:szCs w:val="22"/>
        </w:rPr>
        <w:t>）サワラ</w:t>
      </w:r>
    </w:p>
    <w:p w:rsidR="00D82E11" w:rsidRPr="00F3419D" w:rsidRDefault="00BF2418" w:rsidP="00D82E11">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１）資源</w:t>
      </w:r>
      <w:r w:rsidR="00D82E11" w:rsidRPr="00F3419D">
        <w:rPr>
          <w:rFonts w:ascii="ＭＳ Ｐゴシック" w:eastAsia="ＭＳ Ｐゴシック" w:hAnsi="ＭＳ Ｐゴシック" w:hint="eastAsia"/>
          <w:color w:val="000000" w:themeColor="text1"/>
          <w:sz w:val="22"/>
          <w:szCs w:val="22"/>
        </w:rPr>
        <w:t>の状況等</w:t>
      </w:r>
    </w:p>
    <w:p w:rsidR="00D82E11" w:rsidRPr="00F3419D" w:rsidRDefault="009F4F72" w:rsidP="00154667">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サワラ</w:t>
      </w:r>
      <w:r w:rsidR="00683642" w:rsidRPr="00F3419D">
        <w:rPr>
          <w:rFonts w:ascii="ＭＳ Ｐゴシック" w:eastAsia="ＭＳ Ｐゴシック" w:hAnsi="ＭＳ Ｐゴシック" w:hint="eastAsia"/>
          <w:color w:val="000000" w:themeColor="text1"/>
          <w:sz w:val="22"/>
          <w:szCs w:val="22"/>
        </w:rPr>
        <w:t>の漁獲量</w:t>
      </w:r>
      <w:r w:rsidR="00D82E11" w:rsidRPr="00F3419D">
        <w:rPr>
          <w:rFonts w:ascii="ＭＳ Ｐゴシック" w:eastAsia="ＭＳ Ｐゴシック" w:hAnsi="ＭＳ Ｐゴシック" w:hint="eastAsia"/>
          <w:color w:val="000000" w:themeColor="text1"/>
          <w:sz w:val="22"/>
          <w:szCs w:val="22"/>
        </w:rPr>
        <w:t>は</w:t>
      </w:r>
      <w:r w:rsidR="0077594D" w:rsidRPr="00F3419D">
        <w:rPr>
          <w:rFonts w:ascii="ＭＳ Ｐゴシック" w:eastAsia="ＭＳ Ｐゴシック" w:hAnsi="ＭＳ Ｐゴシック" w:hint="eastAsia"/>
          <w:color w:val="000000" w:themeColor="text1"/>
          <w:sz w:val="22"/>
          <w:szCs w:val="22"/>
        </w:rPr>
        <w:t>、昭和57年までは50</w:t>
      </w:r>
      <w:r w:rsidR="007547AB" w:rsidRPr="00F3419D">
        <w:rPr>
          <w:rFonts w:ascii="ＭＳ Ｐゴシック" w:eastAsia="ＭＳ Ｐゴシック" w:hAnsi="ＭＳ Ｐゴシック" w:hint="eastAsia"/>
          <w:color w:val="000000" w:themeColor="text1"/>
          <w:sz w:val="22"/>
          <w:szCs w:val="22"/>
        </w:rPr>
        <w:t>トン</w:t>
      </w:r>
      <w:r w:rsidR="0077594D" w:rsidRPr="00F3419D">
        <w:rPr>
          <w:rFonts w:ascii="ＭＳ Ｐゴシック" w:eastAsia="ＭＳ Ｐゴシック" w:hAnsi="ＭＳ Ｐゴシック" w:hint="eastAsia"/>
          <w:color w:val="000000" w:themeColor="text1"/>
          <w:sz w:val="22"/>
          <w:szCs w:val="22"/>
        </w:rPr>
        <w:t>以下</w:t>
      </w:r>
      <w:r w:rsidR="007547AB" w:rsidRPr="00F3419D">
        <w:rPr>
          <w:rFonts w:ascii="ＭＳ Ｐゴシック" w:eastAsia="ＭＳ Ｐゴシック" w:hAnsi="ＭＳ Ｐゴシック" w:hint="eastAsia"/>
          <w:color w:val="000000" w:themeColor="text1"/>
          <w:sz w:val="22"/>
          <w:szCs w:val="22"/>
        </w:rPr>
        <w:t>で推移し</w:t>
      </w:r>
      <w:r w:rsidR="0077594D" w:rsidRPr="00F3419D">
        <w:rPr>
          <w:rFonts w:ascii="ＭＳ Ｐゴシック" w:eastAsia="ＭＳ Ｐゴシック" w:hAnsi="ＭＳ Ｐゴシック" w:hint="eastAsia"/>
          <w:color w:val="000000" w:themeColor="text1"/>
          <w:sz w:val="22"/>
          <w:szCs w:val="22"/>
        </w:rPr>
        <w:t>ていたが、</w:t>
      </w:r>
      <w:r w:rsidR="007547AB" w:rsidRPr="00F3419D">
        <w:rPr>
          <w:rFonts w:ascii="ＭＳ Ｐゴシック" w:eastAsia="ＭＳ Ｐゴシック" w:hAnsi="ＭＳ Ｐゴシック" w:hint="eastAsia"/>
          <w:color w:val="000000" w:themeColor="text1"/>
          <w:sz w:val="22"/>
          <w:szCs w:val="22"/>
        </w:rPr>
        <w:t>昭和58</w:t>
      </w:r>
      <w:r w:rsidR="0077594D" w:rsidRPr="00F3419D">
        <w:rPr>
          <w:rFonts w:ascii="ＭＳ Ｐゴシック" w:eastAsia="ＭＳ Ｐゴシック" w:hAnsi="ＭＳ Ｐゴシック" w:hint="eastAsia"/>
          <w:color w:val="000000" w:themeColor="text1"/>
          <w:sz w:val="22"/>
          <w:szCs w:val="22"/>
        </w:rPr>
        <w:t>年に</w:t>
      </w:r>
      <w:r w:rsidR="00790DC5" w:rsidRPr="00F3419D">
        <w:rPr>
          <w:rFonts w:ascii="ＭＳ Ｐゴシック" w:eastAsia="ＭＳ Ｐゴシック" w:hAnsi="ＭＳ Ｐゴシック" w:hint="eastAsia"/>
          <w:color w:val="000000" w:themeColor="text1"/>
          <w:sz w:val="22"/>
          <w:szCs w:val="22"/>
        </w:rPr>
        <w:t>は</w:t>
      </w:r>
      <w:r w:rsidR="007547AB" w:rsidRPr="00F3419D">
        <w:rPr>
          <w:rFonts w:ascii="ＭＳ Ｐゴシック" w:eastAsia="ＭＳ Ｐゴシック" w:hAnsi="ＭＳ Ｐゴシック" w:hint="eastAsia"/>
          <w:color w:val="000000" w:themeColor="text1"/>
          <w:sz w:val="22"/>
          <w:szCs w:val="22"/>
        </w:rPr>
        <w:t>240</w:t>
      </w:r>
      <w:r w:rsidR="00790DC5" w:rsidRPr="00F3419D">
        <w:rPr>
          <w:rFonts w:ascii="ＭＳ Ｐゴシック" w:eastAsia="ＭＳ Ｐゴシック" w:hAnsi="ＭＳ Ｐゴシック" w:hint="eastAsia"/>
          <w:color w:val="000000" w:themeColor="text1"/>
          <w:sz w:val="22"/>
          <w:szCs w:val="22"/>
        </w:rPr>
        <w:t>トンの</w:t>
      </w:r>
      <w:r w:rsidR="00D82E11" w:rsidRPr="00F3419D">
        <w:rPr>
          <w:rFonts w:ascii="ＭＳ Ｐゴシック" w:eastAsia="ＭＳ Ｐゴシック" w:hAnsi="ＭＳ Ｐゴシック" w:hint="eastAsia"/>
          <w:color w:val="000000" w:themeColor="text1"/>
          <w:sz w:val="22"/>
          <w:szCs w:val="22"/>
        </w:rPr>
        <w:t>ピーク</w:t>
      </w:r>
      <w:r w:rsidR="00790DC5" w:rsidRPr="00F3419D">
        <w:rPr>
          <w:rFonts w:ascii="ＭＳ Ｐゴシック" w:eastAsia="ＭＳ Ｐゴシック" w:hAnsi="ＭＳ Ｐゴシック" w:hint="eastAsia"/>
          <w:color w:val="000000" w:themeColor="text1"/>
          <w:sz w:val="22"/>
          <w:szCs w:val="22"/>
        </w:rPr>
        <w:t>を見たものの、その後は急激な減少傾向にあり</w:t>
      </w:r>
      <w:r w:rsidR="00D82E11" w:rsidRPr="00F3419D">
        <w:rPr>
          <w:rFonts w:ascii="ＭＳ Ｐゴシック" w:eastAsia="ＭＳ Ｐゴシック" w:hAnsi="ＭＳ Ｐゴシック" w:hint="eastAsia"/>
          <w:color w:val="000000" w:themeColor="text1"/>
          <w:sz w:val="22"/>
          <w:szCs w:val="22"/>
        </w:rPr>
        <w:t>、</w:t>
      </w:r>
      <w:r w:rsidR="00E201F7" w:rsidRPr="00F3419D">
        <w:rPr>
          <w:rFonts w:ascii="ＭＳ Ｐゴシック" w:eastAsia="ＭＳ Ｐゴシック" w:hAnsi="ＭＳ Ｐゴシック" w:hint="eastAsia"/>
          <w:color w:val="000000" w:themeColor="text1"/>
          <w:sz w:val="22"/>
          <w:szCs w:val="22"/>
        </w:rPr>
        <w:t>平成</w:t>
      </w:r>
      <w:r w:rsidR="00840642" w:rsidRPr="00F3419D">
        <w:rPr>
          <w:rFonts w:ascii="ＭＳ Ｐゴシック" w:eastAsia="ＭＳ Ｐゴシック" w:hAnsi="ＭＳ Ｐゴシック" w:hint="eastAsia"/>
          <w:color w:val="000000" w:themeColor="text1"/>
          <w:sz w:val="22"/>
          <w:szCs w:val="22"/>
        </w:rPr>
        <w:t>４</w:t>
      </w:r>
      <w:r w:rsidR="00154667" w:rsidRPr="00F3419D">
        <w:rPr>
          <w:rFonts w:ascii="ＭＳ Ｐゴシック" w:eastAsia="ＭＳ Ｐゴシック" w:hAnsi="ＭＳ Ｐゴシック" w:hint="eastAsia"/>
          <w:color w:val="000000" w:themeColor="text1"/>
          <w:sz w:val="22"/>
          <w:szCs w:val="22"/>
        </w:rPr>
        <w:t>年までは</w:t>
      </w:r>
      <w:r w:rsidR="00E201F7" w:rsidRPr="00F3419D">
        <w:rPr>
          <w:rFonts w:ascii="ＭＳ Ｐゴシック" w:eastAsia="ＭＳ Ｐゴシック" w:hAnsi="ＭＳ Ｐゴシック" w:hint="eastAsia"/>
          <w:color w:val="000000" w:themeColor="text1"/>
          <w:sz w:val="22"/>
          <w:szCs w:val="22"/>
        </w:rPr>
        <w:t>ほぼ40</w:t>
      </w:r>
      <w:r w:rsidR="00B368C2" w:rsidRPr="00F3419D">
        <w:rPr>
          <w:rFonts w:ascii="ＭＳ Ｐゴシック" w:eastAsia="ＭＳ Ｐゴシック" w:hAnsi="ＭＳ Ｐゴシック" w:hint="eastAsia"/>
          <w:color w:val="000000" w:themeColor="text1"/>
          <w:sz w:val="22"/>
          <w:szCs w:val="22"/>
        </w:rPr>
        <w:t>トン</w:t>
      </w:r>
      <w:r w:rsidR="000E3DF2" w:rsidRPr="00F3419D">
        <w:rPr>
          <w:rFonts w:ascii="ＭＳ Ｐゴシック" w:eastAsia="ＭＳ Ｐゴシック" w:hAnsi="ＭＳ Ｐゴシック" w:hint="eastAsia"/>
          <w:color w:val="000000" w:themeColor="text1"/>
          <w:sz w:val="22"/>
          <w:szCs w:val="22"/>
        </w:rPr>
        <w:t>で推移してきたが、</w:t>
      </w:r>
      <w:r w:rsidR="00A75A2D" w:rsidRPr="00F3419D">
        <w:rPr>
          <w:rFonts w:ascii="ＭＳ Ｐゴシック" w:eastAsia="ＭＳ Ｐゴシック" w:hAnsi="ＭＳ Ｐゴシック" w:hint="eastAsia"/>
          <w:color w:val="000000" w:themeColor="text1"/>
          <w:sz w:val="22"/>
          <w:szCs w:val="22"/>
        </w:rPr>
        <w:t>その後さらに</w:t>
      </w:r>
      <w:r w:rsidR="00E201F7" w:rsidRPr="00F3419D">
        <w:rPr>
          <w:rFonts w:ascii="ＭＳ Ｐゴシック" w:eastAsia="ＭＳ Ｐゴシック" w:hAnsi="ＭＳ Ｐゴシック" w:hint="eastAsia"/>
          <w:color w:val="000000" w:themeColor="text1"/>
          <w:sz w:val="22"/>
          <w:szCs w:val="22"/>
        </w:rPr>
        <w:t>漁獲量は減少し平成10年には</w:t>
      </w:r>
      <w:r w:rsidR="005B006B" w:rsidRPr="00F3419D">
        <w:rPr>
          <w:rFonts w:ascii="ＭＳ Ｐゴシック" w:eastAsia="ＭＳ Ｐゴシック" w:hAnsi="ＭＳ Ｐゴシック" w:hint="eastAsia"/>
          <w:color w:val="000000" w:themeColor="text1"/>
          <w:sz w:val="22"/>
          <w:szCs w:val="22"/>
        </w:rPr>
        <w:t>3</w:t>
      </w:r>
      <w:r w:rsidR="00B368C2" w:rsidRPr="00F3419D">
        <w:rPr>
          <w:rFonts w:ascii="ＭＳ Ｐゴシック" w:eastAsia="ＭＳ Ｐゴシック" w:hAnsi="ＭＳ Ｐゴシック" w:hint="eastAsia"/>
          <w:color w:val="000000" w:themeColor="text1"/>
          <w:sz w:val="22"/>
          <w:szCs w:val="22"/>
        </w:rPr>
        <w:t>トンまで落ち込んだ。このため、平成１４からは</w:t>
      </w:r>
      <w:r w:rsidR="00154667" w:rsidRPr="00F3419D">
        <w:rPr>
          <w:rFonts w:ascii="ＭＳ Ｐゴシック" w:eastAsia="ＭＳ Ｐゴシック" w:hAnsi="ＭＳ Ｐゴシック" w:hint="eastAsia"/>
          <w:color w:val="000000" w:themeColor="text1"/>
          <w:sz w:val="22"/>
          <w:szCs w:val="22"/>
        </w:rPr>
        <w:t>資源回復計画</w:t>
      </w:r>
      <w:r w:rsidR="00A75A2D" w:rsidRPr="00F3419D">
        <w:rPr>
          <w:rFonts w:ascii="ＭＳ Ｐゴシック" w:eastAsia="ＭＳ Ｐゴシック" w:hAnsi="ＭＳ Ｐゴシック" w:hint="eastAsia"/>
          <w:color w:val="000000" w:themeColor="text1"/>
          <w:sz w:val="22"/>
          <w:szCs w:val="22"/>
        </w:rPr>
        <w:t>に取り組んだ</w:t>
      </w:r>
      <w:r w:rsidR="00154667" w:rsidRPr="00F3419D">
        <w:rPr>
          <w:rFonts w:ascii="ＭＳ Ｐゴシック" w:eastAsia="ＭＳ Ｐゴシック" w:hAnsi="ＭＳ Ｐゴシック" w:hint="eastAsia"/>
          <w:color w:val="000000" w:themeColor="text1"/>
          <w:sz w:val="22"/>
          <w:szCs w:val="22"/>
        </w:rPr>
        <w:t>ことにより、</w:t>
      </w:r>
      <w:r w:rsidR="00D82E11" w:rsidRPr="00F3419D">
        <w:rPr>
          <w:rFonts w:ascii="ＭＳ Ｐゴシック" w:eastAsia="ＭＳ Ｐゴシック" w:hAnsi="ＭＳ Ｐゴシック" w:hint="eastAsia"/>
          <w:color w:val="000000" w:themeColor="text1"/>
          <w:sz w:val="22"/>
          <w:szCs w:val="22"/>
        </w:rPr>
        <w:t>近年（</w:t>
      </w:r>
      <w:r w:rsidR="001128F9" w:rsidRPr="00F3419D">
        <w:rPr>
          <w:rFonts w:ascii="ＭＳ Ｐゴシック" w:eastAsia="ＭＳ Ｐゴシック" w:hAnsi="ＭＳ Ｐゴシック" w:hint="eastAsia"/>
          <w:color w:val="000000" w:themeColor="text1"/>
          <w:sz w:val="22"/>
          <w:szCs w:val="22"/>
        </w:rPr>
        <w:t>H21</w:t>
      </w:r>
      <w:r w:rsidR="00D82E11" w:rsidRPr="00F3419D">
        <w:rPr>
          <w:rFonts w:ascii="ＭＳ Ｐゴシック" w:eastAsia="ＭＳ Ｐゴシック" w:hAnsi="ＭＳ Ｐゴシック" w:hint="eastAsia"/>
          <w:color w:val="000000" w:themeColor="text1"/>
          <w:sz w:val="22"/>
          <w:szCs w:val="22"/>
        </w:rPr>
        <w:t>～</w:t>
      </w:r>
      <w:r w:rsidR="001128F9" w:rsidRPr="00F3419D">
        <w:rPr>
          <w:rFonts w:ascii="ＭＳ Ｐゴシック" w:eastAsia="ＭＳ Ｐゴシック" w:hAnsi="ＭＳ Ｐゴシック" w:hint="eastAsia"/>
          <w:color w:val="000000" w:themeColor="text1"/>
          <w:sz w:val="22"/>
          <w:szCs w:val="22"/>
        </w:rPr>
        <w:t>26</w:t>
      </w:r>
      <w:r w:rsidR="00E201F7" w:rsidRPr="00F3419D">
        <w:rPr>
          <w:rFonts w:ascii="ＭＳ Ｐゴシック" w:eastAsia="ＭＳ Ｐゴシック" w:hAnsi="ＭＳ Ｐゴシック" w:hint="eastAsia"/>
          <w:color w:val="000000" w:themeColor="text1"/>
          <w:sz w:val="22"/>
          <w:szCs w:val="22"/>
        </w:rPr>
        <w:t>）</w:t>
      </w:r>
      <w:r w:rsidR="00680B06" w:rsidRPr="00F3419D">
        <w:rPr>
          <w:rFonts w:ascii="ＭＳ Ｐゴシック" w:eastAsia="ＭＳ Ｐゴシック" w:hAnsi="ＭＳ Ｐゴシック" w:hint="eastAsia"/>
          <w:color w:val="000000" w:themeColor="text1"/>
          <w:sz w:val="22"/>
          <w:szCs w:val="22"/>
        </w:rPr>
        <w:t>の漁獲</w:t>
      </w:r>
      <w:r w:rsidR="005B006B" w:rsidRPr="00F3419D">
        <w:rPr>
          <w:rFonts w:ascii="ＭＳ Ｐゴシック" w:eastAsia="ＭＳ Ｐゴシック" w:hAnsi="ＭＳ Ｐゴシック" w:hint="eastAsia"/>
          <w:color w:val="000000" w:themeColor="text1"/>
          <w:sz w:val="22"/>
          <w:szCs w:val="22"/>
        </w:rPr>
        <w:t>は</w:t>
      </w:r>
      <w:r w:rsidR="00E201F7" w:rsidRPr="00F3419D">
        <w:rPr>
          <w:rFonts w:ascii="ＭＳ Ｐゴシック" w:eastAsia="ＭＳ Ｐゴシック" w:hAnsi="ＭＳ Ｐゴシック" w:hint="eastAsia"/>
          <w:color w:val="000000" w:themeColor="text1"/>
          <w:sz w:val="22"/>
          <w:szCs w:val="22"/>
        </w:rPr>
        <w:t>50</w:t>
      </w:r>
      <w:r w:rsidR="00154667" w:rsidRPr="00F3419D">
        <w:rPr>
          <w:rFonts w:ascii="ＭＳ Ｐゴシック" w:eastAsia="ＭＳ Ｐゴシック" w:hAnsi="ＭＳ Ｐゴシック" w:hint="eastAsia"/>
          <w:color w:val="000000" w:themeColor="text1"/>
          <w:sz w:val="22"/>
          <w:szCs w:val="22"/>
        </w:rPr>
        <w:t>トン前後</w:t>
      </w:r>
      <w:r w:rsidR="00680B06" w:rsidRPr="00F3419D">
        <w:rPr>
          <w:rFonts w:ascii="ＭＳ Ｐゴシック" w:eastAsia="ＭＳ Ｐゴシック" w:hAnsi="ＭＳ Ｐゴシック" w:hint="eastAsia"/>
          <w:color w:val="000000" w:themeColor="text1"/>
          <w:sz w:val="22"/>
          <w:szCs w:val="22"/>
        </w:rPr>
        <w:t>、</w:t>
      </w:r>
      <w:r w:rsidR="006D309B" w:rsidRPr="00F3419D">
        <w:rPr>
          <w:rFonts w:ascii="ＭＳ Ｐゴシック" w:eastAsia="ＭＳ Ｐゴシック" w:hAnsi="ＭＳ Ｐゴシック" w:hint="eastAsia"/>
          <w:color w:val="000000" w:themeColor="text1"/>
          <w:sz w:val="22"/>
          <w:szCs w:val="22"/>
        </w:rPr>
        <w:t>H</w:t>
      </w:r>
      <w:r w:rsidR="006D309B" w:rsidRPr="00F3419D">
        <w:rPr>
          <w:rFonts w:ascii="ＭＳ Ｐゴシック" w:eastAsia="ＭＳ Ｐゴシック" w:hAnsi="ＭＳ Ｐゴシック"/>
          <w:color w:val="000000" w:themeColor="text1"/>
          <w:sz w:val="22"/>
          <w:szCs w:val="22"/>
        </w:rPr>
        <w:t>25</w:t>
      </w:r>
      <w:r w:rsidR="006D309B" w:rsidRPr="00F3419D">
        <w:rPr>
          <w:rFonts w:ascii="ＭＳ Ｐゴシック" w:eastAsia="ＭＳ Ｐゴシック" w:hAnsi="ＭＳ Ｐゴシック" w:hint="eastAsia"/>
          <w:color w:val="000000" w:themeColor="text1"/>
          <w:sz w:val="22"/>
          <w:szCs w:val="22"/>
        </w:rPr>
        <w:t>年以降は90トン近く漁獲され</w:t>
      </w:r>
      <w:r w:rsidR="00680B06" w:rsidRPr="00F3419D">
        <w:rPr>
          <w:rFonts w:ascii="ＭＳ Ｐゴシック" w:eastAsia="ＭＳ Ｐゴシック" w:hAnsi="ＭＳ Ｐゴシック" w:hint="eastAsia"/>
          <w:color w:val="000000" w:themeColor="text1"/>
          <w:sz w:val="22"/>
          <w:szCs w:val="22"/>
        </w:rPr>
        <w:t>ており</w:t>
      </w:r>
      <w:r w:rsidR="006D309B" w:rsidRPr="00F3419D">
        <w:rPr>
          <w:rFonts w:ascii="ＭＳ Ｐゴシック" w:eastAsia="ＭＳ Ｐゴシック" w:hAnsi="ＭＳ Ｐゴシック" w:hint="eastAsia"/>
          <w:color w:val="000000" w:themeColor="text1"/>
          <w:sz w:val="22"/>
          <w:szCs w:val="22"/>
        </w:rPr>
        <w:t>、</w:t>
      </w:r>
      <w:r w:rsidR="00154667" w:rsidRPr="00F3419D">
        <w:rPr>
          <w:rFonts w:ascii="ＭＳ Ｐゴシック" w:eastAsia="ＭＳ Ｐゴシック" w:hAnsi="ＭＳ Ｐゴシック" w:hint="eastAsia"/>
          <w:color w:val="000000" w:themeColor="text1"/>
          <w:sz w:val="22"/>
          <w:szCs w:val="22"/>
        </w:rPr>
        <w:t>若干回復している状況である</w:t>
      </w:r>
      <w:r w:rsidR="00D82E11" w:rsidRPr="00F3419D">
        <w:rPr>
          <w:rFonts w:ascii="ＭＳ Ｐゴシック" w:eastAsia="ＭＳ Ｐゴシック" w:hAnsi="ＭＳ Ｐゴシック" w:hint="eastAsia"/>
          <w:color w:val="000000" w:themeColor="text1"/>
          <w:sz w:val="22"/>
          <w:szCs w:val="22"/>
        </w:rPr>
        <w:t>。</w:t>
      </w:r>
    </w:p>
    <w:p w:rsidR="000F12B0" w:rsidRPr="00F3419D" w:rsidRDefault="00537217" w:rsidP="008C26EC">
      <w:pPr>
        <w:autoSpaceDE w:val="0"/>
        <w:autoSpaceDN w:val="0"/>
        <w:ind w:leftChars="105" w:left="220" w:firstLineChars="100" w:firstLine="210"/>
        <w:rPr>
          <w:rFonts w:ascii="ＭＳ Ｐゴシック" w:eastAsia="ＭＳ Ｐゴシック" w:hAnsi="ＭＳ Ｐゴシック"/>
          <w:color w:val="000000" w:themeColor="text1"/>
          <w:sz w:val="22"/>
          <w:szCs w:val="22"/>
        </w:rPr>
      </w:pPr>
      <w:r w:rsidRPr="00F3419D">
        <w:rPr>
          <w:noProof/>
          <w:color w:val="000000" w:themeColor="text1"/>
        </w:rPr>
        <w:drawing>
          <wp:inline distT="0" distB="0" distL="0" distR="0" wp14:anchorId="59416557" wp14:editId="3CD995F2">
            <wp:extent cx="5396230" cy="2790190"/>
            <wp:effectExtent l="0" t="0" r="0" b="0"/>
            <wp:docPr id="2"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2E11" w:rsidRPr="00F3419D" w:rsidRDefault="00D82E11" w:rsidP="00D82E11">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２）資源管理措置等</w:t>
      </w:r>
    </w:p>
    <w:p w:rsidR="00D82E11" w:rsidRPr="00F3419D" w:rsidRDefault="009F4F72" w:rsidP="00375230">
      <w:pPr>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サワラ</w:t>
      </w:r>
      <w:r w:rsidR="00D82E11" w:rsidRPr="00F3419D">
        <w:rPr>
          <w:rFonts w:ascii="ＭＳ Ｐゴシック" w:eastAsia="ＭＳ Ｐゴシック" w:hAnsi="ＭＳ Ｐゴシック" w:hint="eastAsia"/>
          <w:color w:val="000000" w:themeColor="text1"/>
          <w:sz w:val="22"/>
          <w:szCs w:val="22"/>
        </w:rPr>
        <w:t>においては、</w:t>
      </w:r>
      <w:r w:rsidR="00375230" w:rsidRPr="00F3419D">
        <w:rPr>
          <w:rFonts w:ascii="ＭＳ Ｐゴシック" w:eastAsia="ＭＳ Ｐゴシック" w:hAnsi="ＭＳ Ｐゴシック" w:hint="eastAsia"/>
          <w:color w:val="000000" w:themeColor="text1"/>
          <w:sz w:val="22"/>
          <w:szCs w:val="22"/>
        </w:rPr>
        <w:t>瀬戸内海関係府県が連携した</w:t>
      </w:r>
      <w:r w:rsidR="00D82E11" w:rsidRPr="00F3419D">
        <w:rPr>
          <w:rFonts w:ascii="ＭＳ Ｐゴシック" w:eastAsia="ＭＳ Ｐゴシック" w:hAnsi="ＭＳ Ｐゴシック" w:hint="eastAsia"/>
          <w:color w:val="000000" w:themeColor="text1"/>
          <w:sz w:val="22"/>
          <w:szCs w:val="22"/>
        </w:rPr>
        <w:t>サワラ瀬戸内海系群資源回復計画に基づく</w:t>
      </w:r>
      <w:r w:rsidR="0025689F">
        <w:rPr>
          <w:rFonts w:ascii="ＭＳ Ｐゴシック" w:eastAsia="ＭＳ Ｐゴシック" w:hAnsi="ＭＳ Ｐゴシック" w:hint="eastAsia"/>
          <w:color w:val="000000" w:themeColor="text1"/>
          <w:sz w:val="22"/>
          <w:szCs w:val="22"/>
        </w:rPr>
        <w:lastRenderedPageBreak/>
        <w:t>取組</w:t>
      </w:r>
      <w:r w:rsidR="00D82E11" w:rsidRPr="00F3419D">
        <w:rPr>
          <w:rFonts w:ascii="ＭＳ Ｐゴシック" w:eastAsia="ＭＳ Ｐゴシック" w:hAnsi="ＭＳ Ｐゴシック" w:hint="eastAsia"/>
          <w:color w:val="000000" w:themeColor="text1"/>
          <w:sz w:val="22"/>
          <w:szCs w:val="22"/>
        </w:rPr>
        <w:t>として、</w:t>
      </w:r>
      <w:r w:rsidR="00575631" w:rsidRPr="00F3419D">
        <w:rPr>
          <w:rFonts w:ascii="ＭＳ Ｐゴシック" w:eastAsia="ＭＳ Ｐゴシック" w:hAnsi="ＭＳ Ｐゴシック" w:hint="eastAsia"/>
          <w:color w:val="000000" w:themeColor="text1"/>
          <w:sz w:val="22"/>
          <w:szCs w:val="22"/>
        </w:rPr>
        <w:t>さわら流</w:t>
      </w:r>
      <w:r w:rsidR="00375230" w:rsidRPr="00F3419D">
        <w:rPr>
          <w:rFonts w:ascii="ＭＳ Ｐゴシック" w:eastAsia="ＭＳ Ｐゴシック" w:hAnsi="ＭＳ Ｐゴシック" w:hint="eastAsia"/>
          <w:color w:val="000000" w:themeColor="text1"/>
          <w:sz w:val="22"/>
          <w:szCs w:val="22"/>
        </w:rPr>
        <w:t>網漁業においては休漁期間の設定</w:t>
      </w:r>
      <w:r w:rsidR="00840642" w:rsidRPr="00F3419D">
        <w:rPr>
          <w:rFonts w:ascii="ＭＳ Ｐゴシック" w:eastAsia="ＭＳ Ｐゴシック" w:hAnsi="ＭＳ Ｐゴシック" w:hint="eastAsia"/>
          <w:color w:val="000000" w:themeColor="text1"/>
          <w:sz w:val="22"/>
          <w:szCs w:val="22"/>
        </w:rPr>
        <w:t>(</w:t>
      </w:r>
      <w:r w:rsidR="005B006B" w:rsidRPr="00F3419D">
        <w:rPr>
          <w:rFonts w:ascii="ＭＳ Ｐゴシック" w:eastAsia="ＭＳ Ｐゴシック" w:hAnsi="ＭＳ Ｐゴシック" w:hint="eastAsia"/>
          <w:color w:val="000000" w:themeColor="text1"/>
          <w:sz w:val="22"/>
          <w:szCs w:val="22"/>
        </w:rPr>
        <w:t>6</w:t>
      </w:r>
      <w:r w:rsidR="00375230" w:rsidRPr="00F3419D">
        <w:rPr>
          <w:rFonts w:ascii="ＭＳ Ｐゴシック" w:eastAsia="ＭＳ Ｐゴシック" w:hAnsi="ＭＳ Ｐゴシック" w:hint="eastAsia"/>
          <w:color w:val="000000" w:themeColor="text1"/>
          <w:sz w:val="22"/>
          <w:szCs w:val="22"/>
        </w:rPr>
        <w:t>月</w:t>
      </w:r>
      <w:r w:rsidR="005B006B" w:rsidRPr="00F3419D">
        <w:rPr>
          <w:rFonts w:ascii="ＭＳ Ｐゴシック" w:eastAsia="ＭＳ Ｐゴシック" w:hAnsi="ＭＳ Ｐゴシック" w:hint="eastAsia"/>
          <w:color w:val="000000" w:themeColor="text1"/>
          <w:sz w:val="22"/>
          <w:szCs w:val="22"/>
        </w:rPr>
        <w:t>5</w:t>
      </w:r>
      <w:r w:rsidR="00375230" w:rsidRPr="00F3419D">
        <w:rPr>
          <w:rFonts w:ascii="ＭＳ Ｐゴシック" w:eastAsia="ＭＳ Ｐゴシック" w:hAnsi="ＭＳ Ｐゴシック" w:hint="eastAsia"/>
          <w:color w:val="000000" w:themeColor="text1"/>
          <w:sz w:val="22"/>
          <w:szCs w:val="22"/>
        </w:rPr>
        <w:t>日から</w:t>
      </w:r>
      <w:r w:rsidR="005B006B" w:rsidRPr="00F3419D">
        <w:rPr>
          <w:rFonts w:ascii="ＭＳ Ｐゴシック" w:eastAsia="ＭＳ Ｐゴシック" w:hAnsi="ＭＳ Ｐゴシック" w:hint="eastAsia"/>
          <w:color w:val="000000" w:themeColor="text1"/>
          <w:sz w:val="22"/>
          <w:szCs w:val="22"/>
        </w:rPr>
        <w:t>7</w:t>
      </w:r>
      <w:r w:rsidR="00375230" w:rsidRPr="00F3419D">
        <w:rPr>
          <w:rFonts w:ascii="ＭＳ Ｐゴシック" w:eastAsia="ＭＳ Ｐゴシック" w:hAnsi="ＭＳ Ｐゴシック" w:hint="eastAsia"/>
          <w:color w:val="000000" w:themeColor="text1"/>
          <w:sz w:val="22"/>
          <w:szCs w:val="22"/>
        </w:rPr>
        <w:t>月11日まで)、漁具規制（網目規制10.6cm以上を使用）、種苗の中間育成・放流</w:t>
      </w:r>
      <w:r w:rsidR="00D82E11" w:rsidRPr="00F3419D">
        <w:rPr>
          <w:rFonts w:ascii="ＭＳ Ｐゴシック" w:eastAsia="ＭＳ Ｐゴシック" w:hAnsi="ＭＳ Ｐゴシック" w:hint="eastAsia"/>
          <w:color w:val="000000" w:themeColor="text1"/>
          <w:sz w:val="22"/>
          <w:szCs w:val="22"/>
        </w:rPr>
        <w:t>を実践</w:t>
      </w:r>
      <w:r w:rsidR="006A5B8D" w:rsidRPr="00F3419D">
        <w:rPr>
          <w:rFonts w:ascii="ＭＳ Ｐゴシック" w:eastAsia="ＭＳ Ｐゴシック" w:hAnsi="ＭＳ Ｐゴシック" w:hint="eastAsia"/>
          <w:color w:val="000000" w:themeColor="text1"/>
          <w:sz w:val="22"/>
          <w:szCs w:val="22"/>
        </w:rPr>
        <w:t>。</w:t>
      </w:r>
      <w:r w:rsidR="00154667" w:rsidRPr="00F3419D">
        <w:rPr>
          <w:rFonts w:ascii="ＭＳ Ｐゴシック" w:eastAsia="ＭＳ Ｐゴシック" w:hAnsi="ＭＳ Ｐゴシック" w:hint="eastAsia"/>
          <w:color w:val="000000" w:themeColor="text1"/>
          <w:sz w:val="22"/>
          <w:szCs w:val="22"/>
        </w:rPr>
        <w:t>ひきなわ漁業においては</w:t>
      </w:r>
      <w:r w:rsidR="002A62C0" w:rsidRPr="00F3419D">
        <w:rPr>
          <w:rFonts w:ascii="ＭＳ Ｐゴシック" w:eastAsia="ＭＳ Ｐゴシック" w:hAnsi="ＭＳ Ｐゴシック" w:hint="eastAsia"/>
          <w:color w:val="000000" w:themeColor="text1"/>
          <w:sz w:val="22"/>
          <w:szCs w:val="22"/>
        </w:rPr>
        <w:t>禁</w:t>
      </w:r>
      <w:r w:rsidR="00154667" w:rsidRPr="00F3419D">
        <w:rPr>
          <w:rFonts w:ascii="ＭＳ Ｐゴシック" w:eastAsia="ＭＳ Ｐゴシック" w:hAnsi="ＭＳ Ｐゴシック" w:hint="eastAsia"/>
          <w:color w:val="000000" w:themeColor="text1"/>
          <w:sz w:val="22"/>
          <w:szCs w:val="22"/>
        </w:rPr>
        <w:t>漁期間の設定</w:t>
      </w:r>
      <w:r w:rsidR="00840642" w:rsidRPr="00F3419D">
        <w:rPr>
          <w:rFonts w:ascii="ＭＳ Ｐゴシック" w:eastAsia="ＭＳ Ｐゴシック" w:hAnsi="ＭＳ Ｐゴシック" w:hint="eastAsia"/>
          <w:color w:val="000000" w:themeColor="text1"/>
          <w:sz w:val="22"/>
          <w:szCs w:val="22"/>
        </w:rPr>
        <w:t>(</w:t>
      </w:r>
      <w:r w:rsidR="005B006B" w:rsidRPr="00F3419D">
        <w:rPr>
          <w:rFonts w:ascii="ＭＳ Ｐゴシック" w:eastAsia="ＭＳ Ｐゴシック" w:hAnsi="ＭＳ Ｐゴシック" w:hint="eastAsia"/>
          <w:color w:val="000000" w:themeColor="text1"/>
          <w:sz w:val="22"/>
          <w:szCs w:val="22"/>
        </w:rPr>
        <w:t>5</w:t>
      </w:r>
      <w:r w:rsidR="00154667" w:rsidRPr="00F3419D">
        <w:rPr>
          <w:rFonts w:ascii="ＭＳ Ｐゴシック" w:eastAsia="ＭＳ Ｐゴシック" w:hAnsi="ＭＳ Ｐゴシック" w:hint="eastAsia"/>
          <w:color w:val="000000" w:themeColor="text1"/>
          <w:sz w:val="22"/>
          <w:szCs w:val="22"/>
        </w:rPr>
        <w:t>月25日から</w:t>
      </w:r>
      <w:r w:rsidR="005B006B" w:rsidRPr="00F3419D">
        <w:rPr>
          <w:rFonts w:ascii="ＭＳ Ｐゴシック" w:eastAsia="ＭＳ Ｐゴシック" w:hAnsi="ＭＳ Ｐゴシック" w:hint="eastAsia"/>
          <w:color w:val="000000" w:themeColor="text1"/>
          <w:sz w:val="22"/>
          <w:szCs w:val="22"/>
        </w:rPr>
        <w:t>6</w:t>
      </w:r>
      <w:r w:rsidR="00154667" w:rsidRPr="00F3419D">
        <w:rPr>
          <w:rFonts w:ascii="ＭＳ Ｐゴシック" w:eastAsia="ＭＳ Ｐゴシック" w:hAnsi="ＭＳ Ｐゴシック" w:hint="eastAsia"/>
          <w:color w:val="000000" w:themeColor="text1"/>
          <w:sz w:val="22"/>
          <w:szCs w:val="22"/>
        </w:rPr>
        <w:t>月30日までサワラを目的とした操業の禁止)</w:t>
      </w:r>
      <w:r w:rsidR="00FC6DEB" w:rsidRPr="00F3419D">
        <w:rPr>
          <w:rFonts w:ascii="ＭＳ Ｐゴシック" w:eastAsia="ＭＳ Ｐゴシック" w:hAnsi="ＭＳ Ｐゴシック" w:hint="eastAsia"/>
          <w:color w:val="000000" w:themeColor="text1"/>
          <w:sz w:val="22"/>
          <w:szCs w:val="22"/>
        </w:rPr>
        <w:t>を行って</w:t>
      </w:r>
      <w:r w:rsidR="00D82E11" w:rsidRPr="00F3419D">
        <w:rPr>
          <w:rFonts w:ascii="ＭＳ Ｐゴシック" w:eastAsia="ＭＳ Ｐゴシック" w:hAnsi="ＭＳ Ｐゴシック" w:hint="eastAsia"/>
          <w:color w:val="000000" w:themeColor="text1"/>
          <w:sz w:val="22"/>
          <w:szCs w:val="22"/>
        </w:rPr>
        <w:t>きた。</w:t>
      </w:r>
    </w:p>
    <w:p w:rsidR="00171B76" w:rsidRPr="00F3419D" w:rsidRDefault="00A75A2D" w:rsidP="0064269D">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その結果</w:t>
      </w:r>
      <w:r w:rsidR="00375230" w:rsidRPr="00F3419D">
        <w:rPr>
          <w:rFonts w:ascii="ＭＳ Ｐゴシック" w:eastAsia="ＭＳ Ｐゴシック" w:hAnsi="ＭＳ Ｐゴシック" w:hint="eastAsia"/>
          <w:color w:val="000000" w:themeColor="text1"/>
          <w:sz w:val="22"/>
          <w:szCs w:val="22"/>
        </w:rPr>
        <w:t>、</w:t>
      </w:r>
      <w:r w:rsidR="00D82E11" w:rsidRPr="00F3419D">
        <w:rPr>
          <w:rFonts w:ascii="ＭＳ Ｐゴシック" w:eastAsia="ＭＳ Ｐゴシック" w:hAnsi="ＭＳ Ｐゴシック" w:hint="eastAsia"/>
          <w:color w:val="000000" w:themeColor="text1"/>
          <w:sz w:val="22"/>
          <w:szCs w:val="22"/>
        </w:rPr>
        <w:t>近年（</w:t>
      </w:r>
      <w:r w:rsidR="00F13EF9" w:rsidRPr="00F3419D">
        <w:rPr>
          <w:rFonts w:ascii="ＭＳ Ｐゴシック" w:eastAsia="ＭＳ Ｐゴシック" w:hAnsi="ＭＳ Ｐゴシック" w:hint="eastAsia"/>
          <w:color w:val="000000" w:themeColor="text1"/>
          <w:sz w:val="22"/>
          <w:szCs w:val="22"/>
        </w:rPr>
        <w:t>H21～</w:t>
      </w:r>
      <w:r w:rsidR="001128F9" w:rsidRPr="00F3419D">
        <w:rPr>
          <w:rFonts w:ascii="ＭＳ Ｐゴシック" w:eastAsia="ＭＳ Ｐゴシック" w:hAnsi="ＭＳ Ｐゴシック" w:hint="eastAsia"/>
          <w:color w:val="000000" w:themeColor="text1"/>
          <w:sz w:val="22"/>
          <w:szCs w:val="22"/>
        </w:rPr>
        <w:t>26</w:t>
      </w:r>
      <w:r w:rsidR="00D82E11" w:rsidRPr="00F3419D">
        <w:rPr>
          <w:rFonts w:ascii="ＭＳ Ｐゴシック" w:eastAsia="ＭＳ Ｐゴシック" w:hAnsi="ＭＳ Ｐゴシック" w:hint="eastAsia"/>
          <w:color w:val="000000" w:themeColor="text1"/>
          <w:sz w:val="22"/>
          <w:szCs w:val="22"/>
        </w:rPr>
        <w:t>）の</w:t>
      </w:r>
      <w:r w:rsidR="005A6C66" w:rsidRPr="00F3419D">
        <w:rPr>
          <w:rFonts w:ascii="ＭＳ Ｐゴシック" w:eastAsia="ＭＳ Ｐゴシック" w:hAnsi="ＭＳ Ｐゴシック" w:hint="eastAsia"/>
          <w:color w:val="000000" w:themeColor="text1"/>
          <w:sz w:val="22"/>
          <w:szCs w:val="22"/>
        </w:rPr>
        <w:t>サワラ</w:t>
      </w:r>
      <w:r w:rsidR="005D2B44" w:rsidRPr="00F3419D">
        <w:rPr>
          <w:rFonts w:ascii="ＭＳ Ｐゴシック" w:eastAsia="ＭＳ Ｐゴシック" w:hAnsi="ＭＳ Ｐゴシック" w:hint="eastAsia"/>
          <w:color w:val="000000" w:themeColor="text1"/>
          <w:sz w:val="22"/>
          <w:szCs w:val="22"/>
        </w:rPr>
        <w:t>の</w:t>
      </w:r>
      <w:r w:rsidR="00D82E11" w:rsidRPr="00F3419D">
        <w:rPr>
          <w:rFonts w:ascii="ＭＳ Ｐゴシック" w:eastAsia="ＭＳ Ｐゴシック" w:hAnsi="ＭＳ Ｐゴシック" w:hint="eastAsia"/>
          <w:color w:val="000000" w:themeColor="text1"/>
          <w:sz w:val="22"/>
          <w:szCs w:val="22"/>
        </w:rPr>
        <w:t>全体の漁獲量は</w:t>
      </w:r>
      <w:r w:rsidR="00DA4B11" w:rsidRPr="00F3419D">
        <w:rPr>
          <w:rFonts w:ascii="ＭＳ Ｐゴシック" w:eastAsia="ＭＳ Ｐゴシック" w:hAnsi="ＭＳ Ｐゴシック" w:hint="eastAsia"/>
          <w:color w:val="000000" w:themeColor="text1"/>
          <w:sz w:val="22"/>
          <w:szCs w:val="22"/>
        </w:rPr>
        <w:t>50</w:t>
      </w:r>
      <w:r w:rsidRPr="00F3419D">
        <w:rPr>
          <w:rFonts w:ascii="ＭＳ Ｐゴシック" w:eastAsia="ＭＳ Ｐゴシック" w:hAnsi="ＭＳ Ｐゴシック" w:hint="eastAsia"/>
          <w:color w:val="000000" w:themeColor="text1"/>
          <w:sz w:val="22"/>
          <w:szCs w:val="22"/>
        </w:rPr>
        <w:t>トン前後に</w:t>
      </w:r>
      <w:r w:rsidR="00154667" w:rsidRPr="00F3419D">
        <w:rPr>
          <w:rFonts w:ascii="ＭＳ Ｐゴシック" w:eastAsia="ＭＳ Ｐゴシック" w:hAnsi="ＭＳ Ｐゴシック" w:hint="eastAsia"/>
          <w:color w:val="000000" w:themeColor="text1"/>
          <w:sz w:val="22"/>
          <w:szCs w:val="22"/>
        </w:rPr>
        <w:t>回復</w:t>
      </w:r>
      <w:r w:rsidR="00546CB8" w:rsidRPr="00F3419D">
        <w:rPr>
          <w:rFonts w:ascii="ＭＳ Ｐゴシック" w:eastAsia="ＭＳ Ｐゴシック" w:hAnsi="ＭＳ Ｐゴシック" w:hint="eastAsia"/>
          <w:color w:val="000000" w:themeColor="text1"/>
          <w:sz w:val="22"/>
          <w:szCs w:val="22"/>
        </w:rPr>
        <w:t>し</w:t>
      </w:r>
      <w:r w:rsidR="002A62C0" w:rsidRPr="00F3419D">
        <w:rPr>
          <w:rFonts w:ascii="ＭＳ Ｐゴシック" w:eastAsia="ＭＳ Ｐゴシック" w:hAnsi="ＭＳ Ｐゴシック" w:hint="eastAsia"/>
          <w:color w:val="000000" w:themeColor="text1"/>
          <w:sz w:val="22"/>
          <w:szCs w:val="22"/>
        </w:rPr>
        <w:t>てきているが</w:t>
      </w:r>
      <w:r w:rsidR="00154667" w:rsidRPr="00F3419D">
        <w:rPr>
          <w:rFonts w:ascii="ＭＳ Ｐゴシック" w:eastAsia="ＭＳ Ｐゴシック" w:hAnsi="ＭＳ Ｐゴシック" w:hint="eastAsia"/>
          <w:color w:val="000000" w:themeColor="text1"/>
          <w:sz w:val="22"/>
          <w:szCs w:val="22"/>
        </w:rPr>
        <w:t>、</w:t>
      </w:r>
      <w:r w:rsidR="00546CB8" w:rsidRPr="00F3419D">
        <w:rPr>
          <w:rFonts w:ascii="ＭＳ Ｐゴシック" w:eastAsia="ＭＳ Ｐゴシック" w:hAnsi="ＭＳ Ｐゴシック" w:hint="eastAsia"/>
          <w:color w:val="000000" w:themeColor="text1"/>
          <w:sz w:val="22"/>
          <w:szCs w:val="22"/>
        </w:rPr>
        <w:t>平成６</w:t>
      </w:r>
      <w:r w:rsidR="001B0936" w:rsidRPr="00F3419D">
        <w:rPr>
          <w:rFonts w:ascii="ＭＳ Ｐゴシック" w:eastAsia="ＭＳ Ｐゴシック" w:hAnsi="ＭＳ Ｐゴシック" w:hint="eastAsia"/>
          <w:color w:val="000000" w:themeColor="text1"/>
          <w:sz w:val="22"/>
          <w:szCs w:val="22"/>
        </w:rPr>
        <w:t>年以前の</w:t>
      </w:r>
      <w:r w:rsidR="0057300F" w:rsidRPr="00F3419D">
        <w:rPr>
          <w:rFonts w:ascii="ＭＳ Ｐゴシック" w:eastAsia="ＭＳ Ｐゴシック" w:hAnsi="ＭＳ Ｐゴシック" w:hint="eastAsia"/>
          <w:color w:val="000000" w:themeColor="text1"/>
          <w:sz w:val="22"/>
          <w:szCs w:val="22"/>
        </w:rPr>
        <w:t>資源</w:t>
      </w:r>
      <w:r w:rsidR="001B0936" w:rsidRPr="00F3419D">
        <w:rPr>
          <w:rFonts w:ascii="ＭＳ Ｐゴシック" w:eastAsia="ＭＳ Ｐゴシック" w:hAnsi="ＭＳ Ｐゴシック" w:hint="eastAsia"/>
          <w:color w:val="000000" w:themeColor="text1"/>
          <w:sz w:val="22"/>
          <w:szCs w:val="22"/>
        </w:rPr>
        <w:t>状況と比較すると</w:t>
      </w:r>
      <w:r w:rsidR="00D82E11" w:rsidRPr="00F3419D">
        <w:rPr>
          <w:rFonts w:ascii="ＭＳ Ｐゴシック" w:eastAsia="ＭＳ Ｐゴシック" w:hAnsi="ＭＳ Ｐゴシック" w:hint="eastAsia"/>
          <w:color w:val="000000" w:themeColor="text1"/>
          <w:sz w:val="22"/>
          <w:szCs w:val="22"/>
        </w:rPr>
        <w:t>依然低迷して</w:t>
      </w:r>
      <w:r w:rsidR="003778AA" w:rsidRPr="00F3419D">
        <w:rPr>
          <w:rFonts w:ascii="ＭＳ Ｐゴシック" w:eastAsia="ＭＳ Ｐゴシック" w:hAnsi="ＭＳ Ｐゴシック" w:hint="eastAsia"/>
          <w:color w:val="000000" w:themeColor="text1"/>
          <w:sz w:val="22"/>
          <w:szCs w:val="22"/>
        </w:rPr>
        <w:t>おり、</w:t>
      </w:r>
      <w:r w:rsidR="00154667" w:rsidRPr="00F3419D">
        <w:rPr>
          <w:rFonts w:ascii="ＭＳ Ｐゴシック" w:eastAsia="ＭＳ Ｐゴシック" w:hAnsi="ＭＳ Ｐゴシック" w:hint="eastAsia"/>
          <w:color w:val="000000" w:themeColor="text1"/>
          <w:sz w:val="22"/>
          <w:szCs w:val="22"/>
        </w:rPr>
        <w:t>今後も引き続いて</w:t>
      </w:r>
      <w:r w:rsidR="00B73AAA" w:rsidRPr="00F3419D">
        <w:rPr>
          <w:rFonts w:ascii="ＭＳ Ｐゴシック" w:eastAsia="ＭＳ Ｐゴシック" w:hAnsi="ＭＳ Ｐゴシック" w:hint="eastAsia"/>
          <w:color w:val="000000" w:themeColor="text1"/>
          <w:sz w:val="22"/>
          <w:szCs w:val="22"/>
        </w:rPr>
        <w:t>公的規制の</w:t>
      </w:r>
      <w:r w:rsidR="00D82E11" w:rsidRPr="00F3419D">
        <w:rPr>
          <w:rFonts w:ascii="ＭＳ Ｐゴシック" w:eastAsia="ＭＳ Ｐゴシック" w:hAnsi="ＭＳ Ｐゴシック" w:hint="eastAsia"/>
          <w:color w:val="000000" w:themeColor="text1"/>
          <w:sz w:val="22"/>
          <w:szCs w:val="22"/>
        </w:rPr>
        <w:t>遵守と併せて「自主的管理措置」に</w:t>
      </w:r>
      <w:r w:rsidR="00E4565F" w:rsidRPr="00F3419D">
        <w:rPr>
          <w:rFonts w:ascii="ＭＳ Ｐゴシック" w:eastAsia="ＭＳ Ｐゴシック" w:hAnsi="ＭＳ Ｐゴシック" w:hint="eastAsia"/>
          <w:color w:val="000000" w:themeColor="text1"/>
          <w:sz w:val="22"/>
          <w:szCs w:val="22"/>
        </w:rPr>
        <w:t>取り組む必要がある</w:t>
      </w:r>
      <w:r w:rsidR="00D82E11" w:rsidRPr="00F3419D">
        <w:rPr>
          <w:rFonts w:ascii="ＭＳ Ｐゴシック" w:eastAsia="ＭＳ Ｐゴシック" w:hAnsi="ＭＳ Ｐゴシック" w:hint="eastAsia"/>
          <w:color w:val="000000" w:themeColor="text1"/>
          <w:sz w:val="22"/>
          <w:szCs w:val="22"/>
        </w:rPr>
        <w:t>。</w:t>
      </w:r>
      <w:r w:rsidR="00FC2AB8" w:rsidRPr="00F3419D">
        <w:rPr>
          <w:rFonts w:ascii="ＭＳ Ｐゴシック" w:eastAsia="ＭＳ Ｐゴシック" w:hAnsi="ＭＳ Ｐゴシック" w:hint="eastAsia"/>
          <w:color w:val="000000" w:themeColor="text1"/>
          <w:sz w:val="22"/>
          <w:szCs w:val="22"/>
        </w:rPr>
        <w:t>また、サワラは</w:t>
      </w:r>
      <w:r w:rsidR="001128F9" w:rsidRPr="00F3419D">
        <w:rPr>
          <w:rFonts w:ascii="ＭＳ Ｐゴシック" w:eastAsia="ＭＳ Ｐゴシック" w:hAnsi="ＭＳ Ｐゴシック" w:hint="eastAsia"/>
          <w:color w:val="000000" w:themeColor="text1"/>
          <w:sz w:val="22"/>
          <w:szCs w:val="22"/>
        </w:rPr>
        <w:t>主に刺網、流網及び</w:t>
      </w:r>
      <w:r w:rsidR="0064269D" w:rsidRPr="00F3419D">
        <w:rPr>
          <w:rFonts w:ascii="ＭＳ Ｐゴシック" w:eastAsia="ＭＳ Ｐゴシック" w:hAnsi="ＭＳ Ｐゴシック" w:hint="eastAsia"/>
          <w:color w:val="000000" w:themeColor="text1"/>
          <w:sz w:val="22"/>
          <w:szCs w:val="22"/>
        </w:rPr>
        <w:t>ひきなわ漁業により漁獲されるが</w:t>
      </w:r>
      <w:r w:rsidR="00FC2AB8" w:rsidRPr="00F3419D">
        <w:rPr>
          <w:rFonts w:ascii="ＭＳ Ｐゴシック" w:eastAsia="ＭＳ Ｐゴシック" w:hAnsi="ＭＳ Ｐゴシック" w:hint="eastAsia"/>
          <w:color w:val="000000" w:themeColor="text1"/>
          <w:sz w:val="22"/>
          <w:szCs w:val="22"/>
        </w:rPr>
        <w:t>、</w:t>
      </w:r>
      <w:r w:rsidR="007642BC" w:rsidRPr="00F3419D">
        <w:rPr>
          <w:rFonts w:ascii="ＭＳ Ｐゴシック" w:eastAsia="ＭＳ Ｐゴシック" w:hAnsi="ＭＳ Ｐゴシック" w:hint="eastAsia"/>
          <w:color w:val="000000" w:themeColor="text1"/>
          <w:sz w:val="22"/>
          <w:szCs w:val="22"/>
        </w:rPr>
        <w:t>これらの漁業種はサワラ以外にも多様な魚種を漁獲する漁法であり、</w:t>
      </w:r>
      <w:r w:rsidR="00B252B3" w:rsidRPr="00F3419D">
        <w:rPr>
          <w:rFonts w:ascii="ＭＳ Ｐゴシック" w:eastAsia="ＭＳ Ｐゴシック" w:hAnsi="ＭＳ Ｐゴシック" w:hint="eastAsia"/>
          <w:color w:val="000000" w:themeColor="text1"/>
          <w:sz w:val="22"/>
          <w:szCs w:val="22"/>
        </w:rPr>
        <w:t>魚</w:t>
      </w:r>
      <w:r w:rsidR="0064269D" w:rsidRPr="00F3419D">
        <w:rPr>
          <w:rFonts w:ascii="ＭＳ Ｐゴシック" w:eastAsia="ＭＳ Ｐゴシック" w:hAnsi="ＭＳ Ｐゴシック" w:hint="eastAsia"/>
          <w:color w:val="000000" w:themeColor="text1"/>
          <w:sz w:val="22"/>
          <w:szCs w:val="22"/>
        </w:rPr>
        <w:t>種別資源管理は困難であることから、自主的管理措置は、後述の漁業種類別資源管理に従うこととする</w:t>
      </w:r>
      <w:r w:rsidR="00FC2AB8" w:rsidRPr="00F3419D">
        <w:rPr>
          <w:rFonts w:ascii="ＭＳ Ｐゴシック" w:eastAsia="ＭＳ Ｐゴシック" w:hAnsi="ＭＳ Ｐゴシック" w:hint="eastAsia"/>
          <w:color w:val="000000" w:themeColor="text1"/>
          <w:sz w:val="22"/>
          <w:szCs w:val="22"/>
        </w:rPr>
        <w:t>。</w:t>
      </w:r>
    </w:p>
    <w:p w:rsidR="002D358C" w:rsidRPr="00F3419D" w:rsidRDefault="002D358C" w:rsidP="00004948">
      <w:pPr>
        <w:autoSpaceDE w:val="0"/>
        <w:autoSpaceDN w:val="0"/>
        <w:ind w:leftChars="105" w:left="220" w:firstLineChars="100" w:firstLine="220"/>
        <w:rPr>
          <w:rFonts w:ascii="ＭＳ Ｐゴシック" w:eastAsia="ＭＳ Ｐゴシック" w:hAnsi="ＭＳ Ｐゴシック"/>
          <w:color w:val="000000" w:themeColor="text1"/>
          <w:sz w:val="22"/>
          <w:szCs w:val="22"/>
        </w:rPr>
      </w:pPr>
    </w:p>
    <w:p w:rsidR="00683642" w:rsidRPr="00F3419D" w:rsidRDefault="00683642"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（３）スズキ</w:t>
      </w:r>
    </w:p>
    <w:p w:rsidR="00683642" w:rsidRPr="00F3419D" w:rsidRDefault="00683642" w:rsidP="00BB1C38">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１）資源の状況等</w:t>
      </w:r>
    </w:p>
    <w:p w:rsidR="000F12B0" w:rsidRPr="00F3419D" w:rsidRDefault="00683642" w:rsidP="00683642">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スズキの漁獲量は、昭和30年代はほぼ</w:t>
      </w:r>
      <w:r w:rsidR="00FC2AB8" w:rsidRPr="00F3419D">
        <w:rPr>
          <w:rFonts w:ascii="ＭＳ Ｐゴシック" w:eastAsia="ＭＳ Ｐゴシック" w:hAnsi="ＭＳ Ｐゴシック" w:hint="eastAsia"/>
          <w:color w:val="000000" w:themeColor="text1"/>
          <w:sz w:val="22"/>
          <w:szCs w:val="22"/>
        </w:rPr>
        <w:t>1</w:t>
      </w:r>
      <w:r w:rsidRPr="00F3419D">
        <w:rPr>
          <w:rFonts w:ascii="ＭＳ Ｐゴシック" w:eastAsia="ＭＳ Ｐゴシック" w:hAnsi="ＭＳ Ｐゴシック" w:hint="eastAsia"/>
          <w:color w:val="000000" w:themeColor="text1"/>
          <w:sz w:val="22"/>
          <w:szCs w:val="22"/>
        </w:rPr>
        <w:t>00</w:t>
      </w:r>
      <w:r w:rsidR="00FC2AB8" w:rsidRPr="00F3419D">
        <w:rPr>
          <w:rFonts w:ascii="ＭＳ Ｐゴシック" w:eastAsia="ＭＳ Ｐゴシック" w:hAnsi="ＭＳ Ｐゴシック" w:hint="eastAsia"/>
          <w:color w:val="000000" w:themeColor="text1"/>
          <w:sz w:val="22"/>
          <w:szCs w:val="22"/>
        </w:rPr>
        <w:t>トン前後</w:t>
      </w:r>
      <w:r w:rsidR="00004948" w:rsidRPr="00F3419D">
        <w:rPr>
          <w:rFonts w:ascii="ＭＳ Ｐゴシック" w:eastAsia="ＭＳ Ｐゴシック" w:hAnsi="ＭＳ Ｐゴシック" w:hint="eastAsia"/>
          <w:color w:val="000000" w:themeColor="text1"/>
          <w:sz w:val="22"/>
          <w:szCs w:val="22"/>
        </w:rPr>
        <w:t>で推移していたが</w:t>
      </w:r>
      <w:r w:rsidRPr="00F3419D">
        <w:rPr>
          <w:rFonts w:ascii="ＭＳ Ｐゴシック" w:eastAsia="ＭＳ Ｐゴシック" w:hAnsi="ＭＳ Ｐゴシック" w:hint="eastAsia"/>
          <w:color w:val="000000" w:themeColor="text1"/>
          <w:sz w:val="22"/>
          <w:szCs w:val="22"/>
        </w:rPr>
        <w:t>、</w:t>
      </w:r>
      <w:r w:rsidR="00004948" w:rsidRPr="00F3419D">
        <w:rPr>
          <w:rFonts w:ascii="ＭＳ Ｐゴシック" w:eastAsia="ＭＳ Ｐゴシック" w:hAnsi="ＭＳ Ｐゴシック" w:hint="eastAsia"/>
          <w:color w:val="000000" w:themeColor="text1"/>
          <w:sz w:val="22"/>
          <w:szCs w:val="22"/>
        </w:rPr>
        <w:t>昭和50年代から増加し昭和58年に704トンで</w:t>
      </w:r>
      <w:r w:rsidR="00840642" w:rsidRPr="00F3419D">
        <w:rPr>
          <w:rFonts w:ascii="ＭＳ Ｐゴシック" w:eastAsia="ＭＳ Ｐゴシック" w:hAnsi="ＭＳ Ｐゴシック" w:hint="eastAsia"/>
          <w:color w:val="000000" w:themeColor="text1"/>
          <w:sz w:val="22"/>
          <w:szCs w:val="22"/>
        </w:rPr>
        <w:t>１</w:t>
      </w:r>
      <w:r w:rsidR="00004948" w:rsidRPr="00F3419D">
        <w:rPr>
          <w:rFonts w:ascii="ＭＳ Ｐゴシック" w:eastAsia="ＭＳ Ｐゴシック" w:hAnsi="ＭＳ Ｐゴシック" w:hint="eastAsia"/>
          <w:color w:val="000000" w:themeColor="text1"/>
          <w:sz w:val="22"/>
          <w:szCs w:val="22"/>
        </w:rPr>
        <w:t>回目の</w:t>
      </w:r>
      <w:r w:rsidRPr="00F3419D">
        <w:rPr>
          <w:rFonts w:ascii="ＭＳ Ｐゴシック" w:eastAsia="ＭＳ Ｐゴシック" w:hAnsi="ＭＳ Ｐゴシック" w:hint="eastAsia"/>
          <w:color w:val="000000" w:themeColor="text1"/>
          <w:sz w:val="22"/>
          <w:szCs w:val="22"/>
        </w:rPr>
        <w:t>ピークであったが、その後は</w:t>
      </w:r>
      <w:r w:rsidR="00A75A2D" w:rsidRPr="00F3419D">
        <w:rPr>
          <w:rFonts w:ascii="ＭＳ Ｐゴシック" w:eastAsia="ＭＳ Ｐゴシック" w:hAnsi="ＭＳ Ｐゴシック" w:hint="eastAsia"/>
          <w:color w:val="000000" w:themeColor="text1"/>
          <w:sz w:val="22"/>
          <w:szCs w:val="22"/>
        </w:rPr>
        <w:t>一時期減少したもののその後回復傾向を示し</w:t>
      </w:r>
      <w:r w:rsidRPr="00F3419D">
        <w:rPr>
          <w:rFonts w:ascii="ＭＳ Ｐゴシック" w:eastAsia="ＭＳ Ｐゴシック" w:hAnsi="ＭＳ Ｐゴシック" w:hint="eastAsia"/>
          <w:color w:val="000000" w:themeColor="text1"/>
          <w:sz w:val="22"/>
          <w:szCs w:val="22"/>
        </w:rPr>
        <w:t>、</w:t>
      </w:r>
      <w:r w:rsidR="00004948" w:rsidRPr="00F3419D">
        <w:rPr>
          <w:rFonts w:ascii="ＭＳ Ｐゴシック" w:eastAsia="ＭＳ Ｐゴシック" w:hAnsi="ＭＳ Ｐゴシック" w:hint="eastAsia"/>
          <w:color w:val="000000" w:themeColor="text1"/>
          <w:sz w:val="22"/>
          <w:szCs w:val="22"/>
        </w:rPr>
        <w:t>平成11年に713トンを</w:t>
      </w:r>
      <w:r w:rsidR="005B006B" w:rsidRPr="00F3419D">
        <w:rPr>
          <w:rFonts w:ascii="ＭＳ Ｐゴシック" w:eastAsia="ＭＳ Ｐゴシック" w:hAnsi="ＭＳ Ｐゴシック" w:hint="eastAsia"/>
          <w:color w:val="000000" w:themeColor="text1"/>
          <w:sz w:val="22"/>
          <w:szCs w:val="22"/>
        </w:rPr>
        <w:t>2</w:t>
      </w:r>
      <w:r w:rsidR="00004948" w:rsidRPr="00F3419D">
        <w:rPr>
          <w:rFonts w:ascii="ＭＳ Ｐゴシック" w:eastAsia="ＭＳ Ｐゴシック" w:hAnsi="ＭＳ Ｐゴシック" w:hint="eastAsia"/>
          <w:color w:val="000000" w:themeColor="text1"/>
          <w:sz w:val="22"/>
          <w:szCs w:val="22"/>
        </w:rPr>
        <w:t>回目のピークとして、近年</w:t>
      </w:r>
      <w:r w:rsidRPr="00F3419D">
        <w:rPr>
          <w:rFonts w:ascii="ＭＳ Ｐゴシック" w:eastAsia="ＭＳ Ｐゴシック" w:hAnsi="ＭＳ Ｐゴシック" w:hint="eastAsia"/>
          <w:color w:val="000000" w:themeColor="text1"/>
          <w:sz w:val="22"/>
          <w:szCs w:val="22"/>
        </w:rPr>
        <w:t>（</w:t>
      </w:r>
      <w:r w:rsidR="001128F9" w:rsidRPr="00F3419D">
        <w:rPr>
          <w:rFonts w:ascii="ＭＳ Ｐゴシック" w:eastAsia="ＭＳ Ｐゴシック" w:hAnsi="ＭＳ Ｐゴシック" w:hint="eastAsia"/>
          <w:color w:val="000000" w:themeColor="text1"/>
          <w:sz w:val="22"/>
          <w:szCs w:val="22"/>
        </w:rPr>
        <w:t>H21</w:t>
      </w:r>
      <w:r w:rsidRPr="00F3419D">
        <w:rPr>
          <w:rFonts w:ascii="ＭＳ Ｐゴシック" w:eastAsia="ＭＳ Ｐゴシック" w:hAnsi="ＭＳ Ｐゴシック" w:hint="eastAsia"/>
          <w:color w:val="000000" w:themeColor="text1"/>
          <w:sz w:val="22"/>
          <w:szCs w:val="22"/>
        </w:rPr>
        <w:t>～</w:t>
      </w:r>
      <w:r w:rsidR="001128F9" w:rsidRPr="00F3419D">
        <w:rPr>
          <w:rFonts w:ascii="ＭＳ Ｐゴシック" w:eastAsia="ＭＳ Ｐゴシック" w:hAnsi="ＭＳ Ｐゴシック" w:hint="eastAsia"/>
          <w:color w:val="000000" w:themeColor="text1"/>
          <w:sz w:val="22"/>
          <w:szCs w:val="22"/>
        </w:rPr>
        <w:t>26</w:t>
      </w:r>
      <w:r w:rsidRPr="00F3419D">
        <w:rPr>
          <w:rFonts w:ascii="ＭＳ Ｐゴシック" w:eastAsia="ＭＳ Ｐゴシック" w:hAnsi="ＭＳ Ｐゴシック" w:hint="eastAsia"/>
          <w:color w:val="000000" w:themeColor="text1"/>
          <w:sz w:val="22"/>
          <w:szCs w:val="22"/>
        </w:rPr>
        <w:t>）は</w:t>
      </w:r>
      <w:r w:rsidR="00680B06" w:rsidRPr="00F3419D">
        <w:rPr>
          <w:rFonts w:ascii="ＭＳ Ｐゴシック" w:eastAsia="ＭＳ Ｐゴシック" w:hAnsi="ＭＳ Ｐゴシック" w:hint="eastAsia"/>
          <w:color w:val="000000" w:themeColor="text1"/>
          <w:sz w:val="22"/>
          <w:szCs w:val="22"/>
        </w:rPr>
        <w:t>概ね</w:t>
      </w:r>
      <w:r w:rsidR="001128F9" w:rsidRPr="00F3419D">
        <w:rPr>
          <w:rFonts w:ascii="ＭＳ Ｐゴシック" w:eastAsia="ＭＳ Ｐゴシック" w:hAnsi="ＭＳ Ｐゴシック" w:hint="eastAsia"/>
          <w:color w:val="000000" w:themeColor="text1"/>
          <w:sz w:val="22"/>
          <w:szCs w:val="22"/>
        </w:rPr>
        <w:t>3</w:t>
      </w:r>
      <w:r w:rsidR="006E1D28" w:rsidRPr="00F3419D">
        <w:rPr>
          <w:rFonts w:ascii="ＭＳ Ｐゴシック" w:eastAsia="ＭＳ Ｐゴシック" w:hAnsi="ＭＳ Ｐゴシック" w:hint="eastAsia"/>
          <w:color w:val="000000" w:themeColor="text1"/>
          <w:sz w:val="22"/>
          <w:szCs w:val="22"/>
        </w:rPr>
        <w:t>00トン</w:t>
      </w:r>
      <w:r w:rsidR="005B006B" w:rsidRPr="00F3419D">
        <w:rPr>
          <w:rFonts w:ascii="ＭＳ Ｐゴシック" w:eastAsia="ＭＳ Ｐゴシック" w:hAnsi="ＭＳ Ｐゴシック" w:hint="eastAsia"/>
          <w:color w:val="000000" w:themeColor="text1"/>
          <w:sz w:val="22"/>
          <w:szCs w:val="22"/>
        </w:rPr>
        <w:t>～</w:t>
      </w:r>
      <w:r w:rsidR="001128F9" w:rsidRPr="00F3419D">
        <w:rPr>
          <w:rFonts w:ascii="ＭＳ Ｐゴシック" w:eastAsia="ＭＳ Ｐゴシック" w:hAnsi="ＭＳ Ｐゴシック" w:hint="eastAsia"/>
          <w:color w:val="000000" w:themeColor="text1"/>
          <w:sz w:val="22"/>
          <w:szCs w:val="22"/>
        </w:rPr>
        <w:t>450</w:t>
      </w:r>
      <w:r w:rsidR="006E1D28" w:rsidRPr="00F3419D">
        <w:rPr>
          <w:rFonts w:ascii="ＭＳ Ｐゴシック" w:eastAsia="ＭＳ Ｐゴシック" w:hAnsi="ＭＳ Ｐゴシック" w:hint="eastAsia"/>
          <w:color w:val="000000" w:themeColor="text1"/>
          <w:sz w:val="22"/>
          <w:szCs w:val="22"/>
        </w:rPr>
        <w:t>トン</w:t>
      </w:r>
      <w:r w:rsidRPr="00F3419D">
        <w:rPr>
          <w:rFonts w:ascii="ＭＳ Ｐゴシック" w:eastAsia="ＭＳ Ｐゴシック" w:hAnsi="ＭＳ Ｐゴシック" w:hint="eastAsia"/>
          <w:color w:val="000000" w:themeColor="text1"/>
          <w:sz w:val="22"/>
          <w:szCs w:val="22"/>
        </w:rPr>
        <w:t>で推移している。</w:t>
      </w:r>
    </w:p>
    <w:p w:rsidR="000F12B0" w:rsidRPr="00F3419D" w:rsidRDefault="00537217" w:rsidP="008C26EC">
      <w:pPr>
        <w:autoSpaceDE w:val="0"/>
        <w:autoSpaceDN w:val="0"/>
        <w:ind w:leftChars="105" w:left="220" w:firstLineChars="100" w:firstLine="210"/>
        <w:rPr>
          <w:rFonts w:ascii="ＭＳ Ｐゴシック" w:eastAsia="ＭＳ Ｐゴシック" w:hAnsi="ＭＳ Ｐゴシック"/>
          <w:color w:val="000000" w:themeColor="text1"/>
          <w:sz w:val="22"/>
          <w:szCs w:val="22"/>
        </w:rPr>
      </w:pPr>
      <w:r w:rsidRPr="00F3419D">
        <w:rPr>
          <w:noProof/>
          <w:color w:val="000000" w:themeColor="text1"/>
        </w:rPr>
        <w:drawing>
          <wp:inline distT="0" distB="0" distL="0" distR="0" wp14:anchorId="6656DCD2" wp14:editId="2D624818">
            <wp:extent cx="5396230" cy="2790190"/>
            <wp:effectExtent l="0" t="0" r="0" b="0"/>
            <wp:docPr id="3"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6EE6" w:rsidRPr="00F3419D" w:rsidRDefault="00D26EE6" w:rsidP="00683642">
      <w:pPr>
        <w:autoSpaceDE w:val="0"/>
        <w:autoSpaceDN w:val="0"/>
        <w:rPr>
          <w:rFonts w:ascii="ＭＳ Ｐゴシック" w:eastAsia="ＭＳ Ｐゴシック" w:hAnsi="ＭＳ Ｐゴシック"/>
          <w:color w:val="000000" w:themeColor="text1"/>
          <w:sz w:val="22"/>
          <w:szCs w:val="22"/>
        </w:rPr>
      </w:pPr>
    </w:p>
    <w:p w:rsidR="00683642" w:rsidRPr="00F3419D" w:rsidRDefault="00683642" w:rsidP="00683642">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２）資源管理措置等</w:t>
      </w:r>
    </w:p>
    <w:p w:rsidR="007642BC" w:rsidRPr="00F3419D" w:rsidRDefault="005A4322" w:rsidP="007642BC">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スズキ</w:t>
      </w:r>
      <w:r w:rsidR="00683642" w:rsidRPr="00F3419D">
        <w:rPr>
          <w:rFonts w:ascii="ＭＳ Ｐゴシック" w:eastAsia="ＭＳ Ｐゴシック" w:hAnsi="ＭＳ Ｐゴシック" w:hint="eastAsia"/>
          <w:color w:val="000000" w:themeColor="text1"/>
          <w:sz w:val="22"/>
          <w:szCs w:val="22"/>
        </w:rPr>
        <w:t>は、</w:t>
      </w:r>
      <w:r w:rsidRPr="00F3419D">
        <w:rPr>
          <w:rFonts w:ascii="ＭＳ Ｐゴシック" w:eastAsia="ＭＳ Ｐゴシック" w:hAnsi="ＭＳ Ｐゴシック" w:hint="eastAsia"/>
          <w:color w:val="000000" w:themeColor="text1"/>
          <w:sz w:val="22"/>
          <w:szCs w:val="22"/>
        </w:rPr>
        <w:t>主に</w:t>
      </w:r>
      <w:r w:rsidR="00A75A2D" w:rsidRPr="00F3419D">
        <w:rPr>
          <w:rFonts w:ascii="ＭＳ Ｐゴシック" w:eastAsia="ＭＳ Ｐゴシック" w:hAnsi="ＭＳ Ｐゴシック" w:hint="eastAsia"/>
          <w:color w:val="000000" w:themeColor="text1"/>
          <w:sz w:val="22"/>
          <w:szCs w:val="22"/>
        </w:rPr>
        <w:t>小型機船底びき網漁業、</w:t>
      </w:r>
      <w:r w:rsidRPr="00F3419D">
        <w:rPr>
          <w:rFonts w:ascii="ＭＳ Ｐゴシック" w:eastAsia="ＭＳ Ｐゴシック" w:hAnsi="ＭＳ Ｐゴシック" w:hint="eastAsia"/>
          <w:color w:val="000000" w:themeColor="text1"/>
          <w:sz w:val="22"/>
          <w:szCs w:val="22"/>
        </w:rPr>
        <w:t>流網</w:t>
      </w:r>
      <w:r w:rsidR="00A75A2D" w:rsidRPr="00F3419D">
        <w:rPr>
          <w:rFonts w:ascii="ＭＳ Ｐゴシック" w:eastAsia="ＭＳ Ｐゴシック" w:hAnsi="ＭＳ Ｐゴシック" w:hint="eastAsia"/>
          <w:color w:val="000000" w:themeColor="text1"/>
          <w:sz w:val="22"/>
          <w:szCs w:val="22"/>
        </w:rPr>
        <w:t>漁業</w:t>
      </w:r>
      <w:r w:rsidRPr="00F3419D">
        <w:rPr>
          <w:rFonts w:ascii="ＭＳ Ｐゴシック" w:eastAsia="ＭＳ Ｐゴシック" w:hAnsi="ＭＳ Ｐゴシック" w:hint="eastAsia"/>
          <w:color w:val="000000" w:themeColor="text1"/>
          <w:sz w:val="22"/>
          <w:szCs w:val="22"/>
        </w:rPr>
        <w:t>、刺網</w:t>
      </w:r>
      <w:r w:rsidR="00683642" w:rsidRPr="00F3419D">
        <w:rPr>
          <w:rFonts w:ascii="ＭＳ Ｐゴシック" w:eastAsia="ＭＳ Ｐゴシック" w:hAnsi="ＭＳ Ｐゴシック" w:hint="eastAsia"/>
          <w:color w:val="000000" w:themeColor="text1"/>
          <w:sz w:val="22"/>
          <w:szCs w:val="22"/>
        </w:rPr>
        <w:t>漁業</w:t>
      </w:r>
      <w:r w:rsidR="001128F9" w:rsidRPr="00F3419D">
        <w:rPr>
          <w:rFonts w:ascii="ＭＳ Ｐゴシック" w:eastAsia="ＭＳ Ｐゴシック" w:hAnsi="ＭＳ Ｐゴシック" w:hint="eastAsia"/>
          <w:color w:val="000000" w:themeColor="text1"/>
          <w:sz w:val="22"/>
          <w:szCs w:val="22"/>
        </w:rPr>
        <w:t>及び</w:t>
      </w:r>
      <w:r w:rsidRPr="00F3419D">
        <w:rPr>
          <w:rFonts w:ascii="ＭＳ Ｐゴシック" w:eastAsia="ＭＳ Ｐゴシック" w:hAnsi="ＭＳ Ｐゴシック" w:hint="eastAsia"/>
          <w:color w:val="000000" w:themeColor="text1"/>
          <w:sz w:val="22"/>
          <w:szCs w:val="22"/>
        </w:rPr>
        <w:t>ひきなわ漁業</w:t>
      </w:r>
      <w:r w:rsidR="00683642" w:rsidRPr="00F3419D">
        <w:rPr>
          <w:rFonts w:ascii="ＭＳ Ｐゴシック" w:eastAsia="ＭＳ Ｐゴシック" w:hAnsi="ＭＳ Ｐゴシック" w:hint="eastAsia"/>
          <w:color w:val="000000" w:themeColor="text1"/>
          <w:sz w:val="22"/>
          <w:szCs w:val="22"/>
        </w:rPr>
        <w:t>で漁獲され</w:t>
      </w:r>
      <w:r w:rsidRPr="00F3419D">
        <w:rPr>
          <w:rFonts w:ascii="ＭＳ Ｐゴシック" w:eastAsia="ＭＳ Ｐゴシック" w:hAnsi="ＭＳ Ｐゴシック" w:hint="eastAsia"/>
          <w:color w:val="000000" w:themeColor="text1"/>
          <w:sz w:val="22"/>
          <w:szCs w:val="22"/>
        </w:rPr>
        <w:t>て</w:t>
      </w:r>
      <w:r w:rsidR="00BB1C38" w:rsidRPr="00F3419D">
        <w:rPr>
          <w:rFonts w:ascii="ＭＳ Ｐゴシック" w:eastAsia="ＭＳ Ｐゴシック" w:hAnsi="ＭＳ Ｐゴシック" w:hint="eastAsia"/>
          <w:color w:val="000000" w:themeColor="text1"/>
          <w:sz w:val="22"/>
          <w:szCs w:val="22"/>
        </w:rPr>
        <w:t>おり、</w:t>
      </w:r>
      <w:r w:rsidR="001128F9" w:rsidRPr="00F3419D">
        <w:rPr>
          <w:rFonts w:ascii="ＭＳ Ｐゴシック" w:eastAsia="ＭＳ Ｐゴシック" w:hAnsi="ＭＳ Ｐゴシック" w:hint="eastAsia"/>
          <w:color w:val="000000" w:themeColor="text1"/>
          <w:sz w:val="22"/>
          <w:szCs w:val="22"/>
        </w:rPr>
        <w:t>漁獲量は、発生状況、成育</w:t>
      </w:r>
      <w:r w:rsidR="00683642" w:rsidRPr="00F3419D">
        <w:rPr>
          <w:rFonts w:ascii="ＭＳ Ｐゴシック" w:eastAsia="ＭＳ Ｐゴシック" w:hAnsi="ＭＳ Ｐゴシック" w:hint="eastAsia"/>
          <w:color w:val="000000" w:themeColor="text1"/>
          <w:sz w:val="22"/>
          <w:szCs w:val="22"/>
        </w:rPr>
        <w:t>状況</w:t>
      </w:r>
      <w:r w:rsidR="001128F9" w:rsidRPr="00F3419D">
        <w:rPr>
          <w:rFonts w:ascii="ＭＳ Ｐゴシック" w:eastAsia="ＭＳ Ｐゴシック" w:hAnsi="ＭＳ Ｐゴシック" w:hint="eastAsia"/>
          <w:color w:val="000000" w:themeColor="text1"/>
          <w:sz w:val="22"/>
          <w:szCs w:val="22"/>
        </w:rPr>
        <w:t>及び</w:t>
      </w:r>
      <w:r w:rsidR="00A75A2D" w:rsidRPr="00F3419D">
        <w:rPr>
          <w:rFonts w:ascii="ＭＳ Ｐゴシック" w:eastAsia="ＭＳ Ｐゴシック" w:hAnsi="ＭＳ Ｐゴシック" w:hint="eastAsia"/>
          <w:color w:val="000000" w:themeColor="text1"/>
          <w:sz w:val="22"/>
          <w:szCs w:val="22"/>
        </w:rPr>
        <w:t>海況</w:t>
      </w:r>
      <w:r w:rsidR="00683642" w:rsidRPr="00F3419D">
        <w:rPr>
          <w:rFonts w:ascii="ＭＳ Ｐゴシック" w:eastAsia="ＭＳ Ｐゴシック" w:hAnsi="ＭＳ Ｐゴシック" w:hint="eastAsia"/>
          <w:color w:val="000000" w:themeColor="text1"/>
          <w:sz w:val="22"/>
          <w:szCs w:val="22"/>
        </w:rPr>
        <w:t>等により、毎年大きく変動する。近年（</w:t>
      </w:r>
      <w:r w:rsidR="00F13EF9" w:rsidRPr="00F3419D">
        <w:rPr>
          <w:rFonts w:ascii="ＭＳ Ｐゴシック" w:eastAsia="ＭＳ Ｐゴシック" w:hAnsi="ＭＳ Ｐゴシック" w:hint="eastAsia"/>
          <w:color w:val="000000" w:themeColor="text1"/>
          <w:sz w:val="22"/>
          <w:szCs w:val="22"/>
        </w:rPr>
        <w:t>H21～</w:t>
      </w:r>
      <w:r w:rsidR="001128F9" w:rsidRPr="00F3419D">
        <w:rPr>
          <w:rFonts w:ascii="ＭＳ Ｐゴシック" w:eastAsia="ＭＳ Ｐゴシック" w:hAnsi="ＭＳ Ｐゴシック" w:hint="eastAsia"/>
          <w:color w:val="000000" w:themeColor="text1"/>
          <w:sz w:val="22"/>
          <w:szCs w:val="22"/>
        </w:rPr>
        <w:t>26</w:t>
      </w:r>
      <w:r w:rsidR="00683642" w:rsidRPr="00F3419D">
        <w:rPr>
          <w:rFonts w:ascii="ＭＳ Ｐゴシック" w:eastAsia="ＭＳ Ｐゴシック" w:hAnsi="ＭＳ Ｐゴシック" w:hint="eastAsia"/>
          <w:color w:val="000000" w:themeColor="text1"/>
          <w:sz w:val="22"/>
          <w:szCs w:val="22"/>
        </w:rPr>
        <w:t>）の全体の漁獲量は概ね</w:t>
      </w:r>
      <w:r w:rsidR="001128F9" w:rsidRPr="00F3419D">
        <w:rPr>
          <w:rFonts w:ascii="ＭＳ Ｐゴシック" w:eastAsia="ＭＳ Ｐゴシック" w:hAnsi="ＭＳ Ｐゴシック" w:hint="eastAsia"/>
          <w:color w:val="000000" w:themeColor="text1"/>
          <w:sz w:val="22"/>
          <w:szCs w:val="22"/>
        </w:rPr>
        <w:t>300</w:t>
      </w:r>
      <w:r w:rsidR="00683642" w:rsidRPr="00F3419D">
        <w:rPr>
          <w:rFonts w:ascii="ＭＳ Ｐゴシック" w:eastAsia="ＭＳ Ｐゴシック" w:hAnsi="ＭＳ Ｐゴシック" w:hint="eastAsia"/>
          <w:color w:val="000000" w:themeColor="text1"/>
          <w:sz w:val="22"/>
          <w:szCs w:val="22"/>
        </w:rPr>
        <w:t>トン</w:t>
      </w:r>
      <w:r w:rsidR="005B006B" w:rsidRPr="00F3419D">
        <w:rPr>
          <w:rFonts w:ascii="ＭＳ Ｐゴシック" w:eastAsia="ＭＳ Ｐゴシック" w:hAnsi="ＭＳ Ｐゴシック" w:hint="eastAsia"/>
          <w:color w:val="000000" w:themeColor="text1"/>
          <w:sz w:val="22"/>
          <w:szCs w:val="22"/>
        </w:rPr>
        <w:t>～</w:t>
      </w:r>
      <w:r w:rsidR="001128F9" w:rsidRPr="00F3419D">
        <w:rPr>
          <w:rFonts w:ascii="ＭＳ Ｐゴシック" w:eastAsia="ＭＳ Ｐゴシック" w:hAnsi="ＭＳ Ｐゴシック" w:hint="eastAsia"/>
          <w:color w:val="000000" w:themeColor="text1"/>
          <w:sz w:val="22"/>
          <w:szCs w:val="22"/>
        </w:rPr>
        <w:t>450</w:t>
      </w:r>
      <w:r w:rsidR="00004948" w:rsidRPr="00F3419D">
        <w:rPr>
          <w:rFonts w:ascii="ＭＳ Ｐゴシック" w:eastAsia="ＭＳ Ｐゴシック" w:hAnsi="ＭＳ Ｐゴシック" w:hint="eastAsia"/>
          <w:color w:val="000000" w:themeColor="text1"/>
          <w:sz w:val="22"/>
          <w:szCs w:val="22"/>
        </w:rPr>
        <w:t>トン</w:t>
      </w:r>
      <w:r w:rsidR="00683642" w:rsidRPr="00F3419D">
        <w:rPr>
          <w:rFonts w:ascii="ＭＳ Ｐゴシック" w:eastAsia="ＭＳ Ｐゴシック" w:hAnsi="ＭＳ Ｐゴシック" w:hint="eastAsia"/>
          <w:color w:val="000000" w:themeColor="text1"/>
          <w:sz w:val="22"/>
          <w:szCs w:val="22"/>
        </w:rPr>
        <w:t>で推移しており、</w:t>
      </w:r>
      <w:r w:rsidR="00E1690C" w:rsidRPr="00F3419D">
        <w:rPr>
          <w:rFonts w:ascii="ＭＳ Ｐゴシック" w:eastAsia="ＭＳ Ｐゴシック" w:hAnsi="ＭＳ Ｐゴシック" w:hint="eastAsia"/>
          <w:color w:val="000000" w:themeColor="text1"/>
          <w:sz w:val="22"/>
          <w:szCs w:val="22"/>
        </w:rPr>
        <w:t>今後もこの状態を維持するために、</w:t>
      </w:r>
      <w:r w:rsidR="00FC2AB8" w:rsidRPr="00F3419D">
        <w:rPr>
          <w:rFonts w:ascii="ＭＳ Ｐゴシック" w:eastAsia="ＭＳ Ｐゴシック" w:hAnsi="ＭＳ Ｐゴシック" w:hint="eastAsia"/>
          <w:color w:val="000000" w:themeColor="text1"/>
          <w:sz w:val="22"/>
          <w:szCs w:val="22"/>
        </w:rPr>
        <w:t>公的規制の遵守と併せて「自主的管理措置」に</w:t>
      </w:r>
      <w:r w:rsidR="00E4565F" w:rsidRPr="00F3419D">
        <w:rPr>
          <w:rFonts w:ascii="ＭＳ Ｐゴシック" w:eastAsia="ＭＳ Ｐゴシック" w:hAnsi="ＭＳ Ｐゴシック" w:hint="eastAsia"/>
          <w:color w:val="000000" w:themeColor="text1"/>
          <w:sz w:val="22"/>
          <w:szCs w:val="22"/>
        </w:rPr>
        <w:t>取り組む必要がある</w:t>
      </w:r>
      <w:r w:rsidR="00FC2AB8" w:rsidRPr="00F3419D">
        <w:rPr>
          <w:rFonts w:ascii="ＭＳ Ｐゴシック" w:eastAsia="ＭＳ Ｐゴシック" w:hAnsi="ＭＳ Ｐゴシック" w:hint="eastAsia"/>
          <w:color w:val="000000" w:themeColor="text1"/>
          <w:sz w:val="22"/>
          <w:szCs w:val="22"/>
        </w:rPr>
        <w:t>。</w:t>
      </w:r>
      <w:r w:rsidR="007642BC" w:rsidRPr="00F3419D">
        <w:rPr>
          <w:rFonts w:ascii="ＭＳ Ｐゴシック" w:eastAsia="ＭＳ Ｐゴシック" w:hAnsi="ＭＳ Ｐゴシック" w:hint="eastAsia"/>
          <w:color w:val="000000" w:themeColor="text1"/>
          <w:sz w:val="22"/>
          <w:szCs w:val="22"/>
        </w:rPr>
        <w:t>また、スズキ</w:t>
      </w:r>
      <w:r w:rsidR="001128F9" w:rsidRPr="00F3419D">
        <w:rPr>
          <w:rFonts w:ascii="ＭＳ Ｐゴシック" w:eastAsia="ＭＳ Ｐゴシック" w:hAnsi="ＭＳ Ｐゴシック" w:hint="eastAsia"/>
          <w:color w:val="000000" w:themeColor="text1"/>
          <w:sz w:val="22"/>
          <w:szCs w:val="22"/>
        </w:rPr>
        <w:t>は主に小型機船底びき網漁業、刺網漁業、流網漁業及び</w:t>
      </w:r>
      <w:r w:rsidR="00A75A2D" w:rsidRPr="00F3419D">
        <w:rPr>
          <w:rFonts w:ascii="ＭＳ Ｐゴシック" w:eastAsia="ＭＳ Ｐゴシック" w:hAnsi="ＭＳ Ｐゴシック" w:hint="eastAsia"/>
          <w:color w:val="000000" w:themeColor="text1"/>
          <w:sz w:val="22"/>
          <w:szCs w:val="22"/>
        </w:rPr>
        <w:t>ひきなわ漁業により漁獲されるが</w:t>
      </w:r>
      <w:r w:rsidR="007642BC" w:rsidRPr="00F3419D">
        <w:rPr>
          <w:rFonts w:ascii="ＭＳ Ｐゴシック" w:eastAsia="ＭＳ Ｐゴシック" w:hAnsi="ＭＳ Ｐゴシック" w:hint="eastAsia"/>
          <w:color w:val="000000" w:themeColor="text1"/>
          <w:sz w:val="22"/>
          <w:szCs w:val="22"/>
        </w:rPr>
        <w:t>、これらの漁業種はスズキ以外にも多様な魚種を漁獲する漁法であり、</w:t>
      </w:r>
      <w:r w:rsidR="00B252B3" w:rsidRPr="00F3419D">
        <w:rPr>
          <w:rFonts w:ascii="ＭＳ Ｐゴシック" w:eastAsia="ＭＳ Ｐゴシック" w:hAnsi="ＭＳ Ｐゴシック" w:hint="eastAsia"/>
          <w:color w:val="000000" w:themeColor="text1"/>
          <w:sz w:val="22"/>
          <w:szCs w:val="22"/>
        </w:rPr>
        <w:t>魚</w:t>
      </w:r>
      <w:r w:rsidR="007642BC" w:rsidRPr="00F3419D">
        <w:rPr>
          <w:rFonts w:ascii="ＭＳ Ｐゴシック" w:eastAsia="ＭＳ Ｐゴシック" w:hAnsi="ＭＳ Ｐゴシック" w:hint="eastAsia"/>
          <w:color w:val="000000" w:themeColor="text1"/>
          <w:sz w:val="22"/>
          <w:szCs w:val="22"/>
        </w:rPr>
        <w:t>種別資源管理は困難であることから、自主的管理措置は、後述の漁業種類別資源管理に従うこととする。</w:t>
      </w:r>
    </w:p>
    <w:p w:rsidR="00683642" w:rsidRPr="00F3419D" w:rsidRDefault="00683642" w:rsidP="00D76296">
      <w:pPr>
        <w:rPr>
          <w:rFonts w:ascii="ＭＳ Ｐゴシック" w:eastAsia="ＭＳ Ｐゴシック" w:hAnsi="ＭＳ Ｐゴシック"/>
          <w:color w:val="000000" w:themeColor="text1"/>
          <w:sz w:val="22"/>
          <w:szCs w:val="22"/>
        </w:rPr>
      </w:pPr>
    </w:p>
    <w:p w:rsidR="001E1A40" w:rsidRPr="00F3419D" w:rsidRDefault="00683642"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（４</w:t>
      </w:r>
      <w:r w:rsidR="001E1A40" w:rsidRPr="00F3419D">
        <w:rPr>
          <w:rFonts w:ascii="ＭＳ Ｐゴシック" w:eastAsia="ＭＳ Ｐゴシック" w:hAnsi="ＭＳ Ｐゴシック" w:hint="eastAsia"/>
          <w:color w:val="000000" w:themeColor="text1"/>
          <w:sz w:val="22"/>
          <w:szCs w:val="22"/>
        </w:rPr>
        <w:t>）マダコ</w:t>
      </w:r>
      <w:r w:rsidR="00BB4389" w:rsidRPr="00F3419D">
        <w:rPr>
          <w:rFonts w:ascii="ＭＳ Ｐゴシック" w:eastAsia="ＭＳ Ｐゴシック" w:hAnsi="ＭＳ Ｐゴシック" w:hint="eastAsia"/>
          <w:color w:val="000000" w:themeColor="text1"/>
          <w:sz w:val="22"/>
          <w:szCs w:val="22"/>
        </w:rPr>
        <w:t>（タコ類）</w:t>
      </w:r>
    </w:p>
    <w:p w:rsidR="00BF2418" w:rsidRPr="00F3419D" w:rsidRDefault="00BF2418" w:rsidP="00BB1C38">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１）資源の状況等</w:t>
      </w:r>
    </w:p>
    <w:p w:rsidR="00BF2418" w:rsidRPr="00F3419D" w:rsidRDefault="00BF2418" w:rsidP="00BF2418">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マダコ</w:t>
      </w:r>
      <w:r w:rsidR="00683642" w:rsidRPr="00F3419D">
        <w:rPr>
          <w:rFonts w:ascii="ＭＳ Ｐゴシック" w:eastAsia="ＭＳ Ｐゴシック" w:hAnsi="ＭＳ Ｐゴシック" w:hint="eastAsia"/>
          <w:color w:val="000000" w:themeColor="text1"/>
          <w:sz w:val="22"/>
          <w:szCs w:val="22"/>
        </w:rPr>
        <w:t>（タコ類）の漁獲</w:t>
      </w:r>
      <w:r w:rsidR="00B73AAA" w:rsidRPr="00F3419D">
        <w:rPr>
          <w:rFonts w:ascii="ＭＳ Ｐゴシック" w:eastAsia="ＭＳ Ｐゴシック" w:hAnsi="ＭＳ Ｐゴシック" w:hint="eastAsia"/>
          <w:color w:val="000000" w:themeColor="text1"/>
          <w:sz w:val="22"/>
          <w:szCs w:val="22"/>
        </w:rPr>
        <w:t>量は、昭和30年代はほぼ200</w:t>
      </w:r>
      <w:r w:rsidR="00BB4389" w:rsidRPr="00F3419D">
        <w:rPr>
          <w:rFonts w:ascii="ＭＳ Ｐゴシック" w:eastAsia="ＭＳ Ｐゴシック" w:hAnsi="ＭＳ Ｐゴシック" w:hint="eastAsia"/>
          <w:color w:val="000000" w:themeColor="text1"/>
          <w:sz w:val="22"/>
          <w:szCs w:val="22"/>
        </w:rPr>
        <w:t>トン</w:t>
      </w:r>
      <w:r w:rsidR="00B73AAA" w:rsidRPr="00F3419D">
        <w:rPr>
          <w:rFonts w:ascii="ＭＳ Ｐゴシック" w:eastAsia="ＭＳ Ｐゴシック" w:hAnsi="ＭＳ Ｐゴシック" w:hint="eastAsia"/>
          <w:color w:val="000000" w:themeColor="text1"/>
          <w:sz w:val="22"/>
          <w:szCs w:val="22"/>
        </w:rPr>
        <w:t>台で推移しており、</w:t>
      </w:r>
      <w:r w:rsidR="00BB4389" w:rsidRPr="00F3419D">
        <w:rPr>
          <w:rFonts w:ascii="ＭＳ Ｐゴシック" w:eastAsia="ＭＳ Ｐゴシック" w:hAnsi="ＭＳ Ｐゴシック" w:hint="eastAsia"/>
          <w:color w:val="000000" w:themeColor="text1"/>
          <w:sz w:val="22"/>
          <w:szCs w:val="22"/>
        </w:rPr>
        <w:t>ピークは昭和42年の355</w:t>
      </w:r>
      <w:r w:rsidR="00BB1C38" w:rsidRPr="00F3419D">
        <w:rPr>
          <w:rFonts w:ascii="ＭＳ Ｐゴシック" w:eastAsia="ＭＳ Ｐゴシック" w:hAnsi="ＭＳ Ｐゴシック" w:hint="eastAsia"/>
          <w:color w:val="000000" w:themeColor="text1"/>
          <w:sz w:val="22"/>
          <w:szCs w:val="22"/>
        </w:rPr>
        <w:t>トンで</w:t>
      </w:r>
      <w:r w:rsidRPr="00F3419D">
        <w:rPr>
          <w:rFonts w:ascii="ＭＳ Ｐゴシック" w:eastAsia="ＭＳ Ｐゴシック" w:hAnsi="ＭＳ Ｐゴシック" w:hint="eastAsia"/>
          <w:color w:val="000000" w:themeColor="text1"/>
          <w:sz w:val="22"/>
          <w:szCs w:val="22"/>
        </w:rPr>
        <w:t>、</w:t>
      </w:r>
      <w:r w:rsidR="00B73AAA" w:rsidRPr="00F3419D">
        <w:rPr>
          <w:rFonts w:ascii="ＭＳ Ｐゴシック" w:eastAsia="ＭＳ Ｐゴシック" w:hAnsi="ＭＳ Ｐゴシック" w:hint="eastAsia"/>
          <w:color w:val="000000" w:themeColor="text1"/>
          <w:sz w:val="22"/>
          <w:szCs w:val="22"/>
        </w:rPr>
        <w:t>その後は減少し100トン台で若干の増減を繰り返し</w:t>
      </w:r>
      <w:r w:rsidR="00E201F7" w:rsidRPr="00F3419D">
        <w:rPr>
          <w:rFonts w:ascii="ＭＳ Ｐゴシック" w:eastAsia="ＭＳ Ｐゴシック" w:hAnsi="ＭＳ Ｐゴシック" w:hint="eastAsia"/>
          <w:color w:val="000000" w:themeColor="text1"/>
          <w:sz w:val="22"/>
          <w:szCs w:val="22"/>
        </w:rPr>
        <w:t>て</w:t>
      </w:r>
      <w:r w:rsidR="00BB1C38" w:rsidRPr="00F3419D">
        <w:rPr>
          <w:rFonts w:ascii="ＭＳ Ｐゴシック" w:eastAsia="ＭＳ Ｐゴシック" w:hAnsi="ＭＳ Ｐゴシック" w:hint="eastAsia"/>
          <w:color w:val="000000" w:themeColor="text1"/>
          <w:sz w:val="22"/>
          <w:szCs w:val="22"/>
        </w:rPr>
        <w:t>いたが</w:t>
      </w:r>
      <w:r w:rsidR="00B73AAA" w:rsidRPr="00F3419D">
        <w:rPr>
          <w:rFonts w:ascii="ＭＳ Ｐゴシック" w:eastAsia="ＭＳ Ｐゴシック" w:hAnsi="ＭＳ Ｐゴシック" w:hint="eastAsia"/>
          <w:color w:val="000000" w:themeColor="text1"/>
          <w:sz w:val="22"/>
          <w:szCs w:val="22"/>
        </w:rPr>
        <w:t>、</w:t>
      </w:r>
      <w:r w:rsidR="001128F9" w:rsidRPr="00F3419D">
        <w:rPr>
          <w:rFonts w:ascii="ＭＳ Ｐゴシック" w:eastAsia="ＭＳ Ｐゴシック" w:hAnsi="ＭＳ Ｐゴシック" w:hint="eastAsia"/>
          <w:color w:val="000000" w:themeColor="text1"/>
          <w:sz w:val="22"/>
          <w:szCs w:val="22"/>
        </w:rPr>
        <w:t>近年（H21-26）</w:t>
      </w:r>
      <w:r w:rsidR="00B73AAA" w:rsidRPr="00F3419D">
        <w:rPr>
          <w:rFonts w:ascii="ＭＳ Ｐゴシック" w:eastAsia="ＭＳ Ｐゴシック" w:hAnsi="ＭＳ Ｐゴシック" w:hint="eastAsia"/>
          <w:color w:val="000000" w:themeColor="text1"/>
          <w:sz w:val="22"/>
          <w:szCs w:val="22"/>
        </w:rPr>
        <w:t>は</w:t>
      </w:r>
      <w:r w:rsidR="001128F9" w:rsidRPr="00F3419D">
        <w:rPr>
          <w:rFonts w:ascii="ＭＳ Ｐゴシック" w:eastAsia="ＭＳ Ｐゴシック" w:hAnsi="ＭＳ Ｐゴシック" w:hint="eastAsia"/>
          <w:color w:val="000000" w:themeColor="text1"/>
          <w:sz w:val="22"/>
          <w:szCs w:val="22"/>
        </w:rPr>
        <w:t>100～200</w:t>
      </w:r>
      <w:r w:rsidRPr="00F3419D">
        <w:rPr>
          <w:rFonts w:ascii="ＭＳ Ｐゴシック" w:eastAsia="ＭＳ Ｐゴシック" w:hAnsi="ＭＳ Ｐゴシック" w:hint="eastAsia"/>
          <w:color w:val="000000" w:themeColor="text1"/>
          <w:sz w:val="22"/>
          <w:szCs w:val="22"/>
        </w:rPr>
        <w:t>トン前後で推移している。</w:t>
      </w:r>
    </w:p>
    <w:p w:rsidR="000F12B0" w:rsidRPr="00F3419D" w:rsidRDefault="00537217" w:rsidP="008E7568">
      <w:pPr>
        <w:autoSpaceDE w:val="0"/>
        <w:autoSpaceDN w:val="0"/>
        <w:ind w:leftChars="105" w:left="220" w:firstLineChars="100" w:firstLine="210"/>
        <w:rPr>
          <w:rFonts w:ascii="ＭＳ Ｐゴシック" w:eastAsia="ＭＳ Ｐゴシック" w:hAnsi="ＭＳ Ｐゴシック"/>
          <w:color w:val="000000" w:themeColor="text1"/>
          <w:sz w:val="22"/>
          <w:szCs w:val="22"/>
        </w:rPr>
      </w:pPr>
      <w:r w:rsidRPr="00F3419D">
        <w:rPr>
          <w:noProof/>
          <w:color w:val="000000" w:themeColor="text1"/>
        </w:rPr>
        <w:lastRenderedPageBreak/>
        <w:drawing>
          <wp:inline distT="0" distB="0" distL="0" distR="0" wp14:anchorId="722BFCA2" wp14:editId="1C87BF20">
            <wp:extent cx="5396230" cy="2790190"/>
            <wp:effectExtent l="0" t="0" r="0" b="0"/>
            <wp:docPr id="4"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2418" w:rsidRPr="00F3419D" w:rsidRDefault="00BF2418" w:rsidP="00BF2418">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２）資源管理措置等</w:t>
      </w:r>
    </w:p>
    <w:p w:rsidR="002F04B1" w:rsidRPr="00F3419D" w:rsidRDefault="00B368C2" w:rsidP="002F04B1">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マダコの</w:t>
      </w:r>
      <w:r w:rsidR="001128F9" w:rsidRPr="00F3419D">
        <w:rPr>
          <w:rFonts w:ascii="ＭＳ Ｐゴシック" w:eastAsia="ＭＳ Ｐゴシック" w:hAnsi="ＭＳ Ｐゴシック" w:hint="eastAsia"/>
          <w:color w:val="000000" w:themeColor="text1"/>
          <w:sz w:val="22"/>
          <w:szCs w:val="22"/>
        </w:rPr>
        <w:t>漁獲量は、発生状況、成育</w:t>
      </w:r>
      <w:r w:rsidR="00546CB8" w:rsidRPr="00F3419D">
        <w:rPr>
          <w:rFonts w:ascii="ＭＳ Ｐゴシック" w:eastAsia="ＭＳ Ｐゴシック" w:hAnsi="ＭＳ Ｐゴシック" w:hint="eastAsia"/>
          <w:color w:val="000000" w:themeColor="text1"/>
          <w:sz w:val="22"/>
          <w:szCs w:val="22"/>
        </w:rPr>
        <w:t>状況</w:t>
      </w:r>
      <w:r w:rsidR="001128F9" w:rsidRPr="00F3419D">
        <w:rPr>
          <w:rFonts w:ascii="ＭＳ Ｐゴシック" w:eastAsia="ＭＳ Ｐゴシック" w:hAnsi="ＭＳ Ｐゴシック" w:hint="eastAsia"/>
          <w:color w:val="000000" w:themeColor="text1"/>
          <w:sz w:val="22"/>
          <w:szCs w:val="22"/>
        </w:rPr>
        <w:t>及び</w:t>
      </w:r>
      <w:r w:rsidRPr="00F3419D">
        <w:rPr>
          <w:rFonts w:ascii="ＭＳ Ｐゴシック" w:eastAsia="ＭＳ Ｐゴシック" w:hAnsi="ＭＳ Ｐゴシック" w:hint="eastAsia"/>
          <w:color w:val="000000" w:themeColor="text1"/>
          <w:sz w:val="22"/>
          <w:szCs w:val="22"/>
        </w:rPr>
        <w:t>海況</w:t>
      </w:r>
      <w:r w:rsidR="00546CB8" w:rsidRPr="00F3419D">
        <w:rPr>
          <w:rFonts w:ascii="ＭＳ Ｐゴシック" w:eastAsia="ＭＳ Ｐゴシック" w:hAnsi="ＭＳ Ｐゴシック" w:hint="eastAsia"/>
          <w:color w:val="000000" w:themeColor="text1"/>
          <w:sz w:val="22"/>
          <w:szCs w:val="22"/>
        </w:rPr>
        <w:t>等により増減するが比較的安定している</w:t>
      </w:r>
      <w:r w:rsidR="00BF2418" w:rsidRPr="00F3419D">
        <w:rPr>
          <w:rFonts w:ascii="ＭＳ Ｐゴシック" w:eastAsia="ＭＳ Ｐゴシック" w:hAnsi="ＭＳ Ｐゴシック" w:hint="eastAsia"/>
          <w:color w:val="000000" w:themeColor="text1"/>
          <w:sz w:val="22"/>
          <w:szCs w:val="22"/>
        </w:rPr>
        <w:t>。近年</w:t>
      </w:r>
      <w:r w:rsidR="001128F9" w:rsidRPr="00F3419D">
        <w:rPr>
          <w:rFonts w:ascii="ＭＳ Ｐゴシック" w:eastAsia="ＭＳ Ｐゴシック" w:hAnsi="ＭＳ Ｐゴシック" w:hint="eastAsia"/>
          <w:color w:val="000000" w:themeColor="text1"/>
          <w:sz w:val="22"/>
          <w:szCs w:val="22"/>
        </w:rPr>
        <w:t>（H21-26）</w:t>
      </w:r>
      <w:r w:rsidR="00BF2418" w:rsidRPr="00F3419D">
        <w:rPr>
          <w:rFonts w:ascii="ＭＳ Ｐゴシック" w:eastAsia="ＭＳ Ｐゴシック" w:hAnsi="ＭＳ Ｐゴシック" w:hint="eastAsia"/>
          <w:color w:val="000000" w:themeColor="text1"/>
          <w:sz w:val="22"/>
          <w:szCs w:val="22"/>
        </w:rPr>
        <w:t>の全体の漁獲量は概ね</w:t>
      </w:r>
      <w:r w:rsidR="00865FE7" w:rsidRPr="00F3419D">
        <w:rPr>
          <w:rFonts w:ascii="ＭＳ Ｐゴシック" w:eastAsia="ＭＳ Ｐゴシック" w:hAnsi="ＭＳ Ｐゴシック" w:hint="eastAsia"/>
          <w:color w:val="000000" w:themeColor="text1"/>
          <w:sz w:val="22"/>
          <w:szCs w:val="22"/>
        </w:rPr>
        <w:t>100～</w:t>
      </w:r>
      <w:r w:rsidR="00BB4389" w:rsidRPr="00F3419D">
        <w:rPr>
          <w:rFonts w:ascii="ＭＳ Ｐゴシック" w:eastAsia="ＭＳ Ｐゴシック" w:hAnsi="ＭＳ Ｐゴシック" w:hint="eastAsia"/>
          <w:color w:val="000000" w:themeColor="text1"/>
          <w:sz w:val="22"/>
          <w:szCs w:val="22"/>
        </w:rPr>
        <w:t>2</w:t>
      </w:r>
      <w:r w:rsidR="00BF2418" w:rsidRPr="00F3419D">
        <w:rPr>
          <w:rFonts w:ascii="ＭＳ Ｐゴシック" w:eastAsia="ＭＳ Ｐゴシック" w:hAnsi="ＭＳ Ｐゴシック" w:hint="eastAsia"/>
          <w:color w:val="000000" w:themeColor="text1"/>
          <w:sz w:val="22"/>
          <w:szCs w:val="22"/>
        </w:rPr>
        <w:t>00トン</w:t>
      </w:r>
      <w:r w:rsidR="00BB4389" w:rsidRPr="00F3419D">
        <w:rPr>
          <w:rFonts w:ascii="ＭＳ Ｐゴシック" w:eastAsia="ＭＳ Ｐゴシック" w:hAnsi="ＭＳ Ｐゴシック" w:hint="eastAsia"/>
          <w:color w:val="000000" w:themeColor="text1"/>
          <w:sz w:val="22"/>
          <w:szCs w:val="22"/>
        </w:rPr>
        <w:t>前後</w:t>
      </w:r>
      <w:r w:rsidR="002A62C0" w:rsidRPr="00F3419D">
        <w:rPr>
          <w:rFonts w:ascii="ＭＳ Ｐゴシック" w:eastAsia="ＭＳ Ｐゴシック" w:hAnsi="ＭＳ Ｐゴシック" w:hint="eastAsia"/>
          <w:color w:val="000000" w:themeColor="text1"/>
          <w:sz w:val="22"/>
          <w:szCs w:val="22"/>
        </w:rPr>
        <w:t>で推移しており、今後もこの状態を維持するため</w:t>
      </w:r>
      <w:r w:rsidR="00E1690C" w:rsidRPr="00F3419D">
        <w:rPr>
          <w:rFonts w:ascii="ＭＳ Ｐゴシック" w:eastAsia="ＭＳ Ｐゴシック" w:hAnsi="ＭＳ Ｐゴシック" w:hint="eastAsia"/>
          <w:color w:val="000000" w:themeColor="text1"/>
          <w:sz w:val="22"/>
          <w:szCs w:val="22"/>
        </w:rPr>
        <w:t>に</w:t>
      </w:r>
      <w:r w:rsidR="005A4322" w:rsidRPr="00F3419D">
        <w:rPr>
          <w:rFonts w:ascii="ＭＳ Ｐゴシック" w:eastAsia="ＭＳ Ｐゴシック" w:hAnsi="ＭＳ Ｐゴシック" w:hint="eastAsia"/>
          <w:color w:val="000000" w:themeColor="text1"/>
          <w:sz w:val="22"/>
          <w:szCs w:val="22"/>
        </w:rPr>
        <w:t>、</w:t>
      </w:r>
      <w:r w:rsidR="00546CB8" w:rsidRPr="00F3419D">
        <w:rPr>
          <w:rFonts w:ascii="ＭＳ Ｐゴシック" w:eastAsia="ＭＳ Ｐゴシック" w:hAnsi="ＭＳ Ｐゴシック" w:hint="eastAsia"/>
          <w:color w:val="000000" w:themeColor="text1"/>
          <w:sz w:val="22"/>
          <w:szCs w:val="22"/>
        </w:rPr>
        <w:t>公的規制の遵守と併せて「自主的管理措置」に</w:t>
      </w:r>
      <w:r w:rsidR="00E4565F" w:rsidRPr="00F3419D">
        <w:rPr>
          <w:rFonts w:ascii="ＭＳ Ｐゴシック" w:eastAsia="ＭＳ Ｐゴシック" w:hAnsi="ＭＳ Ｐゴシック" w:hint="eastAsia"/>
          <w:color w:val="000000" w:themeColor="text1"/>
          <w:sz w:val="22"/>
          <w:szCs w:val="22"/>
        </w:rPr>
        <w:t>取り組む必要がある</w:t>
      </w:r>
      <w:r w:rsidR="00546CB8" w:rsidRPr="00F3419D">
        <w:rPr>
          <w:rFonts w:ascii="ＭＳ Ｐゴシック" w:eastAsia="ＭＳ Ｐゴシック" w:hAnsi="ＭＳ Ｐゴシック" w:hint="eastAsia"/>
          <w:color w:val="000000" w:themeColor="text1"/>
          <w:sz w:val="22"/>
          <w:szCs w:val="22"/>
        </w:rPr>
        <w:t>。また、タコ類は</w:t>
      </w:r>
      <w:r w:rsidR="00D217BB" w:rsidRPr="00F3419D">
        <w:rPr>
          <w:rFonts w:ascii="ＭＳ Ｐゴシック" w:eastAsia="ＭＳ Ｐゴシック" w:hAnsi="ＭＳ Ｐゴシック" w:hint="eastAsia"/>
          <w:color w:val="000000" w:themeColor="text1"/>
          <w:sz w:val="22"/>
          <w:szCs w:val="22"/>
        </w:rPr>
        <w:t>主にたこつぼ、タコかご漁業</w:t>
      </w:r>
      <w:r w:rsidR="00865FE7" w:rsidRPr="00F3419D">
        <w:rPr>
          <w:rFonts w:ascii="ＭＳ Ｐゴシック" w:eastAsia="ＭＳ Ｐゴシック" w:hAnsi="ＭＳ Ｐゴシック" w:hint="eastAsia"/>
          <w:color w:val="000000" w:themeColor="text1"/>
          <w:sz w:val="22"/>
          <w:szCs w:val="22"/>
        </w:rPr>
        <w:t>及び</w:t>
      </w:r>
      <w:r w:rsidR="00D217BB" w:rsidRPr="00F3419D">
        <w:rPr>
          <w:rFonts w:ascii="ＭＳ Ｐゴシック" w:eastAsia="ＭＳ Ｐゴシック" w:hAnsi="ＭＳ Ｐゴシック" w:hint="eastAsia"/>
          <w:color w:val="000000" w:themeColor="text1"/>
          <w:sz w:val="22"/>
          <w:szCs w:val="22"/>
        </w:rPr>
        <w:t>小型</w:t>
      </w:r>
      <w:r w:rsidRPr="00F3419D">
        <w:rPr>
          <w:rFonts w:ascii="ＭＳ Ｐゴシック" w:eastAsia="ＭＳ Ｐゴシック" w:hAnsi="ＭＳ Ｐゴシック" w:hint="eastAsia"/>
          <w:color w:val="000000" w:themeColor="text1"/>
          <w:sz w:val="22"/>
          <w:szCs w:val="22"/>
        </w:rPr>
        <w:t>機船</w:t>
      </w:r>
      <w:r w:rsidR="00D217BB" w:rsidRPr="00F3419D">
        <w:rPr>
          <w:rFonts w:ascii="ＭＳ Ｐゴシック" w:eastAsia="ＭＳ Ｐゴシック" w:hAnsi="ＭＳ Ｐゴシック" w:hint="eastAsia"/>
          <w:color w:val="000000" w:themeColor="text1"/>
          <w:sz w:val="22"/>
          <w:szCs w:val="22"/>
        </w:rPr>
        <w:t>底びき網漁業</w:t>
      </w:r>
      <w:r w:rsidR="007642BC" w:rsidRPr="00F3419D">
        <w:rPr>
          <w:rFonts w:ascii="ＭＳ Ｐゴシック" w:eastAsia="ＭＳ Ｐゴシック" w:hAnsi="ＭＳ Ｐゴシック" w:hint="eastAsia"/>
          <w:color w:val="000000" w:themeColor="text1"/>
          <w:sz w:val="22"/>
          <w:szCs w:val="22"/>
        </w:rPr>
        <w:t>により漁獲されるが、これらの漁業種</w:t>
      </w:r>
      <w:r w:rsidR="00B252B3" w:rsidRPr="00F3419D">
        <w:rPr>
          <w:rFonts w:ascii="ＭＳ Ｐゴシック" w:eastAsia="ＭＳ Ｐゴシック" w:hAnsi="ＭＳ Ｐゴシック" w:hint="eastAsia"/>
          <w:color w:val="000000" w:themeColor="text1"/>
          <w:sz w:val="22"/>
          <w:szCs w:val="22"/>
        </w:rPr>
        <w:t>のうち小型</w:t>
      </w:r>
      <w:r w:rsidRPr="00F3419D">
        <w:rPr>
          <w:rFonts w:ascii="ＭＳ Ｐゴシック" w:eastAsia="ＭＳ Ｐゴシック" w:hAnsi="ＭＳ Ｐゴシック" w:hint="eastAsia"/>
          <w:color w:val="000000" w:themeColor="text1"/>
          <w:sz w:val="22"/>
          <w:szCs w:val="22"/>
        </w:rPr>
        <w:t>機船</w:t>
      </w:r>
      <w:r w:rsidR="00B252B3" w:rsidRPr="00F3419D">
        <w:rPr>
          <w:rFonts w:ascii="ＭＳ Ｐゴシック" w:eastAsia="ＭＳ Ｐゴシック" w:hAnsi="ＭＳ Ｐゴシック" w:hint="eastAsia"/>
          <w:color w:val="000000" w:themeColor="text1"/>
          <w:sz w:val="22"/>
          <w:szCs w:val="22"/>
        </w:rPr>
        <w:t>底びき網漁業において</w:t>
      </w:r>
      <w:r w:rsidR="007642BC" w:rsidRPr="00F3419D">
        <w:rPr>
          <w:rFonts w:ascii="ＭＳ Ｐゴシック" w:eastAsia="ＭＳ Ｐゴシック" w:hAnsi="ＭＳ Ｐゴシック" w:hint="eastAsia"/>
          <w:color w:val="000000" w:themeColor="text1"/>
          <w:sz w:val="22"/>
          <w:szCs w:val="22"/>
        </w:rPr>
        <w:t>は</w:t>
      </w:r>
      <w:r w:rsidR="00B252B3" w:rsidRPr="00F3419D">
        <w:rPr>
          <w:rFonts w:ascii="ＭＳ Ｐゴシック" w:eastAsia="ＭＳ Ｐゴシック" w:hAnsi="ＭＳ Ｐゴシック" w:hint="eastAsia"/>
          <w:color w:val="000000" w:themeColor="text1"/>
          <w:sz w:val="22"/>
          <w:szCs w:val="22"/>
        </w:rPr>
        <w:t>、</w:t>
      </w:r>
      <w:r w:rsidR="009D5500" w:rsidRPr="00F3419D">
        <w:rPr>
          <w:rFonts w:ascii="ＭＳ Ｐゴシック" w:eastAsia="ＭＳ Ｐゴシック" w:hAnsi="ＭＳ Ｐゴシック" w:hint="eastAsia"/>
          <w:color w:val="000000" w:themeColor="text1"/>
          <w:sz w:val="22"/>
          <w:szCs w:val="22"/>
        </w:rPr>
        <w:t>マダコ（</w:t>
      </w:r>
      <w:r w:rsidR="00B252B3" w:rsidRPr="00F3419D">
        <w:rPr>
          <w:rFonts w:ascii="ＭＳ Ｐゴシック" w:eastAsia="ＭＳ Ｐゴシック" w:hAnsi="ＭＳ Ｐゴシック" w:hint="eastAsia"/>
          <w:color w:val="000000" w:themeColor="text1"/>
          <w:sz w:val="22"/>
          <w:szCs w:val="22"/>
        </w:rPr>
        <w:t>タコ類</w:t>
      </w:r>
      <w:r w:rsidR="009D5500" w:rsidRPr="00F3419D">
        <w:rPr>
          <w:rFonts w:ascii="ＭＳ Ｐゴシック" w:eastAsia="ＭＳ Ｐゴシック" w:hAnsi="ＭＳ Ｐゴシック" w:hint="eastAsia"/>
          <w:color w:val="000000" w:themeColor="text1"/>
          <w:sz w:val="22"/>
          <w:szCs w:val="22"/>
        </w:rPr>
        <w:t>）</w:t>
      </w:r>
      <w:r w:rsidR="007642BC" w:rsidRPr="00F3419D">
        <w:rPr>
          <w:rFonts w:ascii="ＭＳ Ｐゴシック" w:eastAsia="ＭＳ Ｐゴシック" w:hAnsi="ＭＳ Ｐゴシック" w:hint="eastAsia"/>
          <w:color w:val="000000" w:themeColor="text1"/>
          <w:sz w:val="22"/>
          <w:szCs w:val="22"/>
        </w:rPr>
        <w:t>以外にも多様な魚種を漁獲する漁法であり、</w:t>
      </w:r>
      <w:r w:rsidR="00B252B3" w:rsidRPr="00F3419D">
        <w:rPr>
          <w:rFonts w:ascii="ＭＳ Ｐゴシック" w:eastAsia="ＭＳ Ｐゴシック" w:hAnsi="ＭＳ Ｐゴシック" w:hint="eastAsia"/>
          <w:color w:val="000000" w:themeColor="text1"/>
          <w:sz w:val="22"/>
          <w:szCs w:val="22"/>
        </w:rPr>
        <w:t>魚</w:t>
      </w:r>
      <w:r w:rsidR="007642BC" w:rsidRPr="00F3419D">
        <w:rPr>
          <w:rFonts w:ascii="ＭＳ Ｐゴシック" w:eastAsia="ＭＳ Ｐゴシック" w:hAnsi="ＭＳ Ｐゴシック" w:hint="eastAsia"/>
          <w:color w:val="000000" w:themeColor="text1"/>
          <w:sz w:val="22"/>
          <w:szCs w:val="22"/>
        </w:rPr>
        <w:t>種別資源管理は困難であることから、自主的管理措置は、後述の漁業種類別資源管理に従うこととする。</w:t>
      </w:r>
    </w:p>
    <w:p w:rsidR="002F04B1" w:rsidRPr="00F3419D" w:rsidRDefault="002F04B1" w:rsidP="002F04B1">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また、たこつぼ、タコかご漁業はタコ類を漁獲する漁法であ</w:t>
      </w:r>
      <w:r w:rsidR="009D5500" w:rsidRPr="00F3419D">
        <w:rPr>
          <w:rFonts w:ascii="ＭＳ Ｐゴシック" w:eastAsia="ＭＳ Ｐゴシック" w:hAnsi="ＭＳ Ｐゴシック" w:hint="eastAsia"/>
          <w:color w:val="000000" w:themeColor="text1"/>
          <w:sz w:val="22"/>
          <w:szCs w:val="22"/>
        </w:rPr>
        <w:t>ることから、公的規制の遵守と併せて、</w:t>
      </w:r>
      <w:r w:rsidRPr="00F3419D">
        <w:rPr>
          <w:rFonts w:ascii="ＭＳ Ｐゴシック" w:eastAsia="ＭＳ Ｐゴシック" w:hAnsi="ＭＳ Ｐゴシック" w:hint="eastAsia"/>
          <w:color w:val="000000" w:themeColor="text1"/>
          <w:sz w:val="22"/>
          <w:szCs w:val="22"/>
          <w:bdr w:val="single" w:sz="4" w:space="0" w:color="auto"/>
        </w:rPr>
        <w:t>別表１</w:t>
      </w:r>
      <w:r w:rsidRPr="00F3419D">
        <w:rPr>
          <w:rFonts w:ascii="ＭＳ Ｐゴシック" w:eastAsia="ＭＳ Ｐゴシック" w:hAnsi="ＭＳ Ｐゴシック" w:hint="eastAsia"/>
          <w:color w:val="000000" w:themeColor="text1"/>
          <w:sz w:val="22"/>
          <w:szCs w:val="22"/>
        </w:rPr>
        <w:t>の「自主的管理措置」に取り組む必要がある。なお、休漁日の設定については、確認資料を提出</w:t>
      </w:r>
      <w:r w:rsidR="003007C5" w:rsidRPr="00F3419D">
        <w:rPr>
          <w:rFonts w:ascii="ＭＳ Ｐゴシック" w:eastAsia="ＭＳ Ｐゴシック" w:hAnsi="ＭＳ Ｐゴシック" w:hint="eastAsia"/>
          <w:color w:val="000000" w:themeColor="text1"/>
          <w:sz w:val="22"/>
          <w:szCs w:val="22"/>
        </w:rPr>
        <w:t>させる</w:t>
      </w:r>
      <w:r w:rsidRPr="00F3419D">
        <w:rPr>
          <w:rFonts w:ascii="ＭＳ Ｐゴシック" w:eastAsia="ＭＳ Ｐゴシック" w:hAnsi="ＭＳ Ｐゴシック" w:hint="eastAsia"/>
          <w:color w:val="000000" w:themeColor="text1"/>
          <w:sz w:val="22"/>
          <w:szCs w:val="22"/>
        </w:rPr>
        <w:t>ものとする。</w:t>
      </w:r>
    </w:p>
    <w:p w:rsidR="001E1A40" w:rsidRPr="00F3419D" w:rsidRDefault="001E1A40" w:rsidP="00D76296">
      <w:pPr>
        <w:rPr>
          <w:rFonts w:ascii="ＭＳ Ｐゴシック" w:eastAsia="ＭＳ Ｐゴシック" w:hAnsi="ＭＳ Ｐゴシック"/>
          <w:color w:val="000000" w:themeColor="text1"/>
          <w:sz w:val="22"/>
          <w:szCs w:val="22"/>
        </w:rPr>
      </w:pPr>
    </w:p>
    <w:p w:rsidR="001E1A40" w:rsidRPr="00F3419D" w:rsidRDefault="00DA15B2"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３．</w:t>
      </w:r>
      <w:r w:rsidR="00681263" w:rsidRPr="00F3419D">
        <w:rPr>
          <w:rFonts w:ascii="ＭＳ Ｐゴシック" w:eastAsia="ＭＳ Ｐゴシック" w:hAnsi="ＭＳ Ｐゴシック" w:hint="eastAsia"/>
          <w:color w:val="000000" w:themeColor="text1"/>
          <w:sz w:val="22"/>
          <w:szCs w:val="22"/>
        </w:rPr>
        <w:t>漁業種類別資源管理</w:t>
      </w:r>
    </w:p>
    <w:p w:rsidR="00D76296" w:rsidRPr="00F3419D" w:rsidRDefault="00D76296" w:rsidP="00D76296">
      <w:pPr>
        <w:rPr>
          <w:rFonts w:ascii="ＭＳ Ｐゴシック" w:eastAsia="ＭＳ Ｐゴシック" w:hAnsi="ＭＳ Ｐゴシック"/>
          <w:b/>
          <w:color w:val="000000" w:themeColor="text1"/>
          <w:sz w:val="22"/>
          <w:szCs w:val="22"/>
        </w:rPr>
      </w:pPr>
      <w:r w:rsidRPr="00F3419D">
        <w:rPr>
          <w:rFonts w:ascii="ＭＳ Ｐゴシック" w:eastAsia="ＭＳ Ｐゴシック" w:hAnsi="ＭＳ Ｐゴシック" w:hint="eastAsia"/>
          <w:color w:val="000000" w:themeColor="text1"/>
          <w:sz w:val="22"/>
          <w:szCs w:val="22"/>
        </w:rPr>
        <w:t>（１）小型</w:t>
      </w:r>
      <w:r w:rsidR="00D47163" w:rsidRPr="00F3419D">
        <w:rPr>
          <w:rFonts w:ascii="ＭＳ Ｐゴシック" w:eastAsia="ＭＳ Ｐゴシック" w:hAnsi="ＭＳ Ｐゴシック" w:hint="eastAsia"/>
          <w:color w:val="000000" w:themeColor="text1"/>
          <w:sz w:val="22"/>
          <w:szCs w:val="22"/>
        </w:rPr>
        <w:t>機船</w:t>
      </w:r>
      <w:r w:rsidRPr="00F3419D">
        <w:rPr>
          <w:rFonts w:ascii="ＭＳ Ｐゴシック" w:eastAsia="ＭＳ Ｐゴシック" w:hAnsi="ＭＳ Ｐゴシック" w:hint="eastAsia"/>
          <w:color w:val="000000" w:themeColor="text1"/>
          <w:sz w:val="22"/>
          <w:szCs w:val="22"/>
        </w:rPr>
        <w:t>底びき網漁業</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１）漁業の状況等</w:t>
      </w:r>
    </w:p>
    <w:p w:rsidR="00B12B81" w:rsidRPr="00F3419D" w:rsidRDefault="00D76296" w:rsidP="00FC6DEB">
      <w:pPr>
        <w:autoSpaceDE w:val="0"/>
        <w:autoSpaceDN w:val="0"/>
        <w:ind w:leftChars="105" w:left="220" w:firstLineChars="100" w:firstLine="220"/>
        <w:jc w:val="left"/>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小</w:t>
      </w:r>
      <w:r w:rsidR="00683642" w:rsidRPr="00F3419D">
        <w:rPr>
          <w:rFonts w:ascii="ＭＳ Ｐゴシック" w:eastAsia="ＭＳ Ｐゴシック" w:hAnsi="ＭＳ Ｐゴシック" w:hint="eastAsia"/>
          <w:color w:val="000000" w:themeColor="text1"/>
          <w:sz w:val="22"/>
          <w:szCs w:val="22"/>
        </w:rPr>
        <w:t>型</w:t>
      </w:r>
      <w:r w:rsidR="00D47163" w:rsidRPr="00F3419D">
        <w:rPr>
          <w:rFonts w:ascii="ＭＳ Ｐゴシック" w:eastAsia="ＭＳ Ｐゴシック" w:hAnsi="ＭＳ Ｐゴシック" w:hint="eastAsia"/>
          <w:color w:val="000000" w:themeColor="text1"/>
          <w:sz w:val="22"/>
          <w:szCs w:val="22"/>
        </w:rPr>
        <w:t>機船</w:t>
      </w:r>
      <w:r w:rsidR="00683642" w:rsidRPr="00F3419D">
        <w:rPr>
          <w:rFonts w:ascii="ＭＳ Ｐゴシック" w:eastAsia="ＭＳ Ｐゴシック" w:hAnsi="ＭＳ Ｐゴシック" w:hint="eastAsia"/>
          <w:color w:val="000000" w:themeColor="text1"/>
          <w:sz w:val="22"/>
          <w:szCs w:val="22"/>
        </w:rPr>
        <w:t>底びき網漁業の漁獲</w:t>
      </w:r>
      <w:r w:rsidR="00D228C3" w:rsidRPr="00F3419D">
        <w:rPr>
          <w:rFonts w:ascii="ＭＳ Ｐゴシック" w:eastAsia="ＭＳ Ｐゴシック" w:hAnsi="ＭＳ Ｐゴシック" w:hint="eastAsia"/>
          <w:color w:val="000000" w:themeColor="text1"/>
          <w:sz w:val="22"/>
          <w:szCs w:val="22"/>
        </w:rPr>
        <w:t>量は、昭和30年から昭和40</w:t>
      </w:r>
      <w:r w:rsidR="009118BE" w:rsidRPr="00F3419D">
        <w:rPr>
          <w:rFonts w:ascii="ＭＳ Ｐゴシック" w:eastAsia="ＭＳ Ｐゴシック" w:hAnsi="ＭＳ Ｐゴシック" w:hint="eastAsia"/>
          <w:color w:val="000000" w:themeColor="text1"/>
          <w:sz w:val="22"/>
          <w:szCs w:val="22"/>
        </w:rPr>
        <w:t>年代では4</w:t>
      </w:r>
      <w:r w:rsidR="00D228C3" w:rsidRPr="00F3419D">
        <w:rPr>
          <w:rFonts w:ascii="ＭＳ Ｐゴシック" w:eastAsia="ＭＳ Ｐゴシック" w:hAnsi="ＭＳ Ｐゴシック" w:hint="eastAsia"/>
          <w:color w:val="000000" w:themeColor="text1"/>
          <w:sz w:val="22"/>
          <w:szCs w:val="22"/>
        </w:rPr>
        <w:t>,</w:t>
      </w:r>
      <w:r w:rsidR="009118BE" w:rsidRPr="00F3419D">
        <w:rPr>
          <w:rFonts w:ascii="ＭＳ Ｐゴシック" w:eastAsia="ＭＳ Ｐゴシック" w:hAnsi="ＭＳ Ｐゴシック" w:hint="eastAsia"/>
          <w:color w:val="000000" w:themeColor="text1"/>
          <w:sz w:val="22"/>
          <w:szCs w:val="22"/>
        </w:rPr>
        <w:t>000</w:t>
      </w:r>
      <w:r w:rsidR="005B006B" w:rsidRPr="00F3419D">
        <w:rPr>
          <w:rFonts w:ascii="ＭＳ Ｐゴシック" w:eastAsia="ＭＳ Ｐゴシック" w:hAnsi="ＭＳ Ｐゴシック" w:hint="eastAsia"/>
          <w:color w:val="000000" w:themeColor="text1"/>
          <w:sz w:val="22"/>
          <w:szCs w:val="22"/>
        </w:rPr>
        <w:t>～</w:t>
      </w:r>
      <w:r w:rsidR="009118BE" w:rsidRPr="00F3419D">
        <w:rPr>
          <w:rFonts w:ascii="ＭＳ Ｐゴシック" w:eastAsia="ＭＳ Ｐゴシック" w:hAnsi="ＭＳ Ｐゴシック" w:hint="eastAsia"/>
          <w:color w:val="000000" w:themeColor="text1"/>
          <w:sz w:val="22"/>
          <w:szCs w:val="22"/>
        </w:rPr>
        <w:t>5</w:t>
      </w:r>
      <w:r w:rsidR="00D228C3" w:rsidRPr="00F3419D">
        <w:rPr>
          <w:rFonts w:ascii="ＭＳ Ｐゴシック" w:eastAsia="ＭＳ Ｐゴシック" w:hAnsi="ＭＳ Ｐゴシック" w:hint="eastAsia"/>
          <w:color w:val="000000" w:themeColor="text1"/>
          <w:sz w:val="22"/>
          <w:szCs w:val="22"/>
        </w:rPr>
        <w:t>,</w:t>
      </w:r>
      <w:r w:rsidR="009118BE" w:rsidRPr="00F3419D">
        <w:rPr>
          <w:rFonts w:ascii="ＭＳ Ｐゴシック" w:eastAsia="ＭＳ Ｐゴシック" w:hAnsi="ＭＳ Ｐゴシック" w:hint="eastAsia"/>
          <w:color w:val="000000" w:themeColor="text1"/>
          <w:sz w:val="22"/>
          <w:szCs w:val="22"/>
        </w:rPr>
        <w:t>000</w:t>
      </w:r>
      <w:r w:rsidR="00B65482" w:rsidRPr="00F3419D">
        <w:rPr>
          <w:rFonts w:ascii="ＭＳ Ｐゴシック" w:eastAsia="ＭＳ Ｐゴシック" w:hAnsi="ＭＳ Ｐゴシック" w:hint="eastAsia"/>
          <w:color w:val="000000" w:themeColor="text1"/>
          <w:sz w:val="22"/>
          <w:szCs w:val="22"/>
        </w:rPr>
        <w:t>トン台で推移し、昭和39年の18</w:t>
      </w:r>
      <w:r w:rsidR="00D228C3" w:rsidRPr="00F3419D">
        <w:rPr>
          <w:rFonts w:ascii="ＭＳ Ｐゴシック" w:eastAsia="ＭＳ Ｐゴシック" w:hAnsi="ＭＳ Ｐゴシック" w:hint="eastAsia"/>
          <w:color w:val="000000" w:themeColor="text1"/>
          <w:sz w:val="22"/>
          <w:szCs w:val="22"/>
        </w:rPr>
        <w:t>,</w:t>
      </w:r>
      <w:r w:rsidR="00B65482" w:rsidRPr="00F3419D">
        <w:rPr>
          <w:rFonts w:ascii="ＭＳ Ｐゴシック" w:eastAsia="ＭＳ Ｐゴシック" w:hAnsi="ＭＳ Ｐゴシック" w:hint="eastAsia"/>
          <w:color w:val="000000" w:themeColor="text1"/>
          <w:sz w:val="22"/>
          <w:szCs w:val="22"/>
        </w:rPr>
        <w:t>800</w:t>
      </w:r>
      <w:r w:rsidR="00310EA4" w:rsidRPr="00F3419D">
        <w:rPr>
          <w:rFonts w:ascii="ＭＳ Ｐゴシック" w:eastAsia="ＭＳ Ｐゴシック" w:hAnsi="ＭＳ Ｐゴシック" w:hint="eastAsia"/>
          <w:color w:val="000000" w:themeColor="text1"/>
          <w:sz w:val="22"/>
          <w:szCs w:val="22"/>
        </w:rPr>
        <w:t>トンをピークにして</w:t>
      </w:r>
      <w:r w:rsidRPr="00F3419D">
        <w:rPr>
          <w:rFonts w:ascii="ＭＳ Ｐゴシック" w:eastAsia="ＭＳ Ｐゴシック" w:hAnsi="ＭＳ Ｐゴシック" w:hint="eastAsia"/>
          <w:color w:val="000000" w:themeColor="text1"/>
          <w:sz w:val="22"/>
          <w:szCs w:val="22"/>
        </w:rPr>
        <w:t>、</w:t>
      </w:r>
      <w:r w:rsidR="00D228C3" w:rsidRPr="00F3419D">
        <w:rPr>
          <w:rFonts w:ascii="ＭＳ Ｐゴシック" w:eastAsia="ＭＳ Ｐゴシック" w:hAnsi="ＭＳ Ｐゴシック" w:hint="eastAsia"/>
          <w:color w:val="000000" w:themeColor="text1"/>
          <w:sz w:val="22"/>
          <w:szCs w:val="22"/>
        </w:rPr>
        <w:t>昭和50</w:t>
      </w:r>
      <w:r w:rsidR="00310EA4" w:rsidRPr="00F3419D">
        <w:rPr>
          <w:rFonts w:ascii="ＭＳ Ｐゴシック" w:eastAsia="ＭＳ Ｐゴシック" w:hAnsi="ＭＳ Ｐゴシック" w:hint="eastAsia"/>
          <w:color w:val="000000" w:themeColor="text1"/>
          <w:sz w:val="22"/>
          <w:szCs w:val="22"/>
        </w:rPr>
        <w:t>年代から減少に転じて</w:t>
      </w:r>
      <w:r w:rsidRPr="00F3419D">
        <w:rPr>
          <w:rFonts w:ascii="ＭＳ Ｐゴシック" w:eastAsia="ＭＳ Ｐゴシック" w:hAnsi="ＭＳ Ｐゴシック" w:hint="eastAsia"/>
          <w:color w:val="000000" w:themeColor="text1"/>
          <w:sz w:val="22"/>
          <w:szCs w:val="22"/>
        </w:rPr>
        <w:t>近年</w:t>
      </w:r>
      <w:r w:rsidR="00865FE7" w:rsidRPr="00F3419D">
        <w:rPr>
          <w:rFonts w:ascii="ＭＳ Ｐゴシック" w:eastAsia="ＭＳ Ｐゴシック" w:hAnsi="ＭＳ Ｐゴシック" w:hint="eastAsia"/>
          <w:color w:val="000000" w:themeColor="text1"/>
          <w:sz w:val="22"/>
          <w:szCs w:val="22"/>
        </w:rPr>
        <w:t>（</w:t>
      </w:r>
      <w:r w:rsidR="00F13EF9" w:rsidRPr="00F3419D">
        <w:rPr>
          <w:rFonts w:ascii="ＭＳ Ｐゴシック" w:eastAsia="ＭＳ Ｐゴシック" w:hAnsi="ＭＳ Ｐゴシック" w:hint="eastAsia"/>
          <w:color w:val="000000" w:themeColor="text1"/>
          <w:sz w:val="22"/>
          <w:szCs w:val="22"/>
        </w:rPr>
        <w:t>H21～</w:t>
      </w:r>
      <w:r w:rsidR="00865FE7" w:rsidRPr="00F3419D">
        <w:rPr>
          <w:rFonts w:ascii="ＭＳ Ｐゴシック" w:eastAsia="ＭＳ Ｐゴシック" w:hAnsi="ＭＳ Ｐゴシック" w:hint="eastAsia"/>
          <w:color w:val="000000" w:themeColor="text1"/>
          <w:sz w:val="22"/>
          <w:szCs w:val="22"/>
        </w:rPr>
        <w:t>26）</w:t>
      </w:r>
      <w:r w:rsidR="00D228C3" w:rsidRPr="00F3419D">
        <w:rPr>
          <w:rFonts w:ascii="ＭＳ Ｐゴシック" w:eastAsia="ＭＳ Ｐゴシック" w:hAnsi="ＭＳ Ｐゴシック" w:hint="eastAsia"/>
          <w:color w:val="000000" w:themeColor="text1"/>
          <w:sz w:val="22"/>
          <w:szCs w:val="22"/>
        </w:rPr>
        <w:t>は</w:t>
      </w:r>
      <w:r w:rsidR="00865FE7" w:rsidRPr="00F3419D">
        <w:rPr>
          <w:rFonts w:ascii="ＭＳ Ｐゴシック" w:eastAsia="ＭＳ Ｐゴシック" w:hAnsi="ＭＳ Ｐゴシック" w:hint="eastAsia"/>
          <w:color w:val="000000" w:themeColor="text1"/>
          <w:sz w:val="22"/>
          <w:szCs w:val="22"/>
        </w:rPr>
        <w:t>1,400</w:t>
      </w:r>
      <w:r w:rsidR="00D47163" w:rsidRPr="00F3419D">
        <w:rPr>
          <w:rFonts w:ascii="ＭＳ Ｐゴシック" w:eastAsia="ＭＳ Ｐゴシック" w:hAnsi="ＭＳ Ｐゴシック" w:hint="eastAsia"/>
          <w:color w:val="000000" w:themeColor="text1"/>
          <w:sz w:val="22"/>
          <w:szCs w:val="22"/>
        </w:rPr>
        <w:t>トン前後で推移</w:t>
      </w:r>
      <w:r w:rsidR="00310EA4" w:rsidRPr="00F3419D">
        <w:rPr>
          <w:rFonts w:ascii="ＭＳ Ｐゴシック" w:eastAsia="ＭＳ Ｐゴシック" w:hAnsi="ＭＳ Ｐゴシック" w:hint="eastAsia"/>
          <w:color w:val="000000" w:themeColor="text1"/>
          <w:sz w:val="22"/>
          <w:szCs w:val="22"/>
        </w:rPr>
        <w:t>して</w:t>
      </w:r>
      <w:r w:rsidR="00120AB9" w:rsidRPr="00F3419D">
        <w:rPr>
          <w:rFonts w:ascii="ＭＳ Ｐゴシック" w:eastAsia="ＭＳ Ｐゴシック" w:hAnsi="ＭＳ Ｐゴシック" w:hint="eastAsia"/>
          <w:color w:val="000000" w:themeColor="text1"/>
          <w:sz w:val="22"/>
          <w:szCs w:val="22"/>
        </w:rPr>
        <w:t>い</w:t>
      </w:r>
      <w:r w:rsidR="00310EA4" w:rsidRPr="00F3419D">
        <w:rPr>
          <w:rFonts w:ascii="ＭＳ Ｐゴシック" w:eastAsia="ＭＳ Ｐゴシック" w:hAnsi="ＭＳ Ｐゴシック" w:hint="eastAsia"/>
          <w:color w:val="000000" w:themeColor="text1"/>
          <w:sz w:val="22"/>
          <w:szCs w:val="22"/>
        </w:rPr>
        <w:t>る</w:t>
      </w:r>
      <w:r w:rsidR="00527357" w:rsidRPr="00F3419D">
        <w:rPr>
          <w:rFonts w:ascii="ＭＳ Ｐゴシック" w:eastAsia="ＭＳ Ｐゴシック" w:hAnsi="ＭＳ Ｐゴシック" w:hint="eastAsia"/>
          <w:color w:val="000000" w:themeColor="text1"/>
          <w:sz w:val="22"/>
          <w:szCs w:val="22"/>
        </w:rPr>
        <w:t>。漁獲対象は、主にマダイ、ヒラメ、カレイ類、エビ類、カニ</w:t>
      </w:r>
      <w:r w:rsidRPr="00F3419D">
        <w:rPr>
          <w:rFonts w:ascii="ＭＳ Ｐゴシック" w:eastAsia="ＭＳ Ｐゴシック" w:hAnsi="ＭＳ Ｐゴシック" w:hint="eastAsia"/>
          <w:color w:val="000000" w:themeColor="text1"/>
          <w:sz w:val="22"/>
          <w:szCs w:val="22"/>
        </w:rPr>
        <w:t>類</w:t>
      </w:r>
      <w:r w:rsidR="00865FE7" w:rsidRPr="00F3419D">
        <w:rPr>
          <w:rFonts w:ascii="ＭＳ Ｐゴシック" w:eastAsia="ＭＳ Ｐゴシック" w:hAnsi="ＭＳ Ｐゴシック" w:hint="eastAsia"/>
          <w:color w:val="000000" w:themeColor="text1"/>
          <w:sz w:val="22"/>
          <w:szCs w:val="22"/>
        </w:rPr>
        <w:t>及び</w:t>
      </w:r>
      <w:r w:rsidR="00527357" w:rsidRPr="00F3419D">
        <w:rPr>
          <w:rFonts w:ascii="ＭＳ Ｐゴシック" w:eastAsia="ＭＳ Ｐゴシック" w:hAnsi="ＭＳ Ｐゴシック" w:hint="eastAsia"/>
          <w:color w:val="000000" w:themeColor="text1"/>
          <w:sz w:val="22"/>
          <w:szCs w:val="22"/>
        </w:rPr>
        <w:t>貝類</w:t>
      </w:r>
      <w:r w:rsidR="00680B06" w:rsidRPr="00F3419D">
        <w:rPr>
          <w:rFonts w:ascii="ＭＳ Ｐゴシック" w:eastAsia="ＭＳ Ｐゴシック" w:hAnsi="ＭＳ Ｐゴシック" w:hint="eastAsia"/>
          <w:color w:val="000000" w:themeColor="text1"/>
          <w:sz w:val="22"/>
          <w:szCs w:val="22"/>
        </w:rPr>
        <w:t>等</w:t>
      </w:r>
      <w:r w:rsidRPr="00F3419D">
        <w:rPr>
          <w:rFonts w:ascii="ＭＳ Ｐゴシック" w:eastAsia="ＭＳ Ｐゴシック" w:hAnsi="ＭＳ Ｐゴシック" w:hint="eastAsia"/>
          <w:color w:val="000000" w:themeColor="text1"/>
          <w:sz w:val="22"/>
          <w:szCs w:val="22"/>
        </w:rPr>
        <w:t>であるが、多種多様な魚種を漁獲してお</w:t>
      </w:r>
      <w:r w:rsidR="00D47163" w:rsidRPr="00F3419D">
        <w:rPr>
          <w:rFonts w:ascii="ＭＳ Ｐゴシック" w:eastAsia="ＭＳ Ｐゴシック" w:hAnsi="ＭＳ Ｐゴシック" w:hint="eastAsia"/>
          <w:color w:val="000000" w:themeColor="text1"/>
          <w:sz w:val="22"/>
          <w:szCs w:val="22"/>
        </w:rPr>
        <w:t>り、漁期を通じて特定の魚種を選択的に漁獲するような漁法でないことから、魚種</w:t>
      </w:r>
      <w:r w:rsidR="00B512FC" w:rsidRPr="00F3419D">
        <w:rPr>
          <w:rFonts w:ascii="ＭＳ Ｐゴシック" w:eastAsia="ＭＳ Ｐゴシック" w:hAnsi="ＭＳ Ｐゴシック" w:hint="eastAsia"/>
          <w:color w:val="000000" w:themeColor="text1"/>
          <w:sz w:val="22"/>
          <w:szCs w:val="22"/>
        </w:rPr>
        <w:t>別の資源管理は困難であるため、漁業種類として包括的に資源管理に取り組む必要がある。</w:t>
      </w:r>
    </w:p>
    <w:p w:rsidR="00D92AE5" w:rsidRPr="00F3419D" w:rsidRDefault="00537217" w:rsidP="008E7568">
      <w:pPr>
        <w:autoSpaceDE w:val="0"/>
        <w:autoSpaceDN w:val="0"/>
        <w:ind w:leftChars="105" w:left="220" w:firstLineChars="100" w:firstLine="210"/>
        <w:jc w:val="left"/>
        <w:rPr>
          <w:rFonts w:ascii="ＭＳ Ｐゴシック" w:eastAsia="ＭＳ Ｐゴシック" w:hAnsi="ＭＳ Ｐゴシック"/>
          <w:color w:val="000000" w:themeColor="text1"/>
          <w:sz w:val="22"/>
          <w:szCs w:val="22"/>
        </w:rPr>
      </w:pPr>
      <w:r w:rsidRPr="00F3419D">
        <w:rPr>
          <w:noProof/>
          <w:color w:val="000000" w:themeColor="text1"/>
        </w:rPr>
        <w:lastRenderedPageBreak/>
        <w:drawing>
          <wp:inline distT="0" distB="0" distL="0" distR="0" wp14:anchorId="4177AB39" wp14:editId="26F0735D">
            <wp:extent cx="5396230" cy="2776220"/>
            <wp:effectExtent l="0" t="0" r="0" b="5080"/>
            <wp:docPr id="5"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２）資源管理措置等</w:t>
      </w:r>
    </w:p>
    <w:p w:rsidR="00D76296" w:rsidRPr="00F3419D" w:rsidRDefault="00D76296" w:rsidP="00D76296">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小型</w:t>
      </w:r>
      <w:r w:rsidR="00D47163" w:rsidRPr="00F3419D">
        <w:rPr>
          <w:rFonts w:ascii="ＭＳ Ｐゴシック" w:eastAsia="ＭＳ Ｐゴシック" w:hAnsi="ＭＳ Ｐゴシック" w:hint="eastAsia"/>
          <w:color w:val="000000" w:themeColor="text1"/>
          <w:sz w:val="22"/>
          <w:szCs w:val="22"/>
        </w:rPr>
        <w:t>機船</w:t>
      </w:r>
      <w:r w:rsidRPr="00F3419D">
        <w:rPr>
          <w:rFonts w:ascii="ＭＳ Ｐゴシック" w:eastAsia="ＭＳ Ｐゴシック" w:hAnsi="ＭＳ Ｐゴシック" w:hint="eastAsia"/>
          <w:color w:val="000000" w:themeColor="text1"/>
          <w:sz w:val="22"/>
          <w:szCs w:val="22"/>
        </w:rPr>
        <w:t>底びき網漁業については、特定の魚種を選択的に漁獲することは難しく、時期や漁場によって漁獲される魚種が</w:t>
      </w:r>
      <w:r w:rsidR="00865FE7" w:rsidRPr="00F3419D">
        <w:rPr>
          <w:rFonts w:ascii="ＭＳ Ｐゴシック" w:eastAsia="ＭＳ Ｐゴシック" w:hAnsi="ＭＳ Ｐゴシック" w:hint="eastAsia"/>
          <w:color w:val="000000" w:themeColor="text1"/>
          <w:sz w:val="22"/>
          <w:szCs w:val="22"/>
        </w:rPr>
        <w:t>異なるため、全体の漁獲量は、複数の魚種の来遊状況、発生状況、成育</w:t>
      </w:r>
      <w:r w:rsidRPr="00F3419D">
        <w:rPr>
          <w:rFonts w:ascii="ＭＳ Ｐゴシック" w:eastAsia="ＭＳ Ｐゴシック" w:hAnsi="ＭＳ Ｐゴシック" w:hint="eastAsia"/>
          <w:color w:val="000000" w:themeColor="text1"/>
          <w:sz w:val="22"/>
          <w:szCs w:val="22"/>
        </w:rPr>
        <w:t>状況</w:t>
      </w:r>
      <w:r w:rsidR="00865FE7" w:rsidRPr="00F3419D">
        <w:rPr>
          <w:rFonts w:ascii="ＭＳ Ｐゴシック" w:eastAsia="ＭＳ Ｐゴシック" w:hAnsi="ＭＳ Ｐゴシック" w:hint="eastAsia"/>
          <w:color w:val="000000" w:themeColor="text1"/>
          <w:sz w:val="22"/>
          <w:szCs w:val="22"/>
        </w:rPr>
        <w:t>及び</w:t>
      </w:r>
      <w:r w:rsidR="005603D8" w:rsidRPr="00F3419D">
        <w:rPr>
          <w:rFonts w:ascii="ＭＳ Ｐゴシック" w:eastAsia="ＭＳ Ｐゴシック" w:hAnsi="ＭＳ Ｐゴシック" w:hint="eastAsia"/>
          <w:color w:val="000000" w:themeColor="text1"/>
          <w:sz w:val="22"/>
          <w:szCs w:val="22"/>
        </w:rPr>
        <w:t>海況</w:t>
      </w:r>
      <w:r w:rsidRPr="00F3419D">
        <w:rPr>
          <w:rFonts w:ascii="ＭＳ Ｐゴシック" w:eastAsia="ＭＳ Ｐゴシック" w:hAnsi="ＭＳ Ｐゴシック" w:hint="eastAsia"/>
          <w:color w:val="000000" w:themeColor="text1"/>
          <w:sz w:val="22"/>
          <w:szCs w:val="22"/>
        </w:rPr>
        <w:t>等により、毎年変動する。</w:t>
      </w:r>
    </w:p>
    <w:p w:rsidR="00B512FC" w:rsidRPr="00F3419D" w:rsidRDefault="00D228C3" w:rsidP="00234072">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小型</w:t>
      </w:r>
      <w:r w:rsidR="00D47163" w:rsidRPr="00F3419D">
        <w:rPr>
          <w:rFonts w:ascii="ＭＳ Ｐゴシック" w:eastAsia="ＭＳ Ｐゴシック" w:hAnsi="ＭＳ Ｐゴシック" w:hint="eastAsia"/>
          <w:color w:val="000000" w:themeColor="text1"/>
          <w:sz w:val="22"/>
          <w:szCs w:val="22"/>
        </w:rPr>
        <w:t>機船</w:t>
      </w:r>
      <w:r w:rsidRPr="00F3419D">
        <w:rPr>
          <w:rFonts w:ascii="ＭＳ Ｐゴシック" w:eastAsia="ＭＳ Ｐゴシック" w:hAnsi="ＭＳ Ｐゴシック" w:hint="eastAsia"/>
          <w:color w:val="000000" w:themeColor="text1"/>
          <w:sz w:val="22"/>
          <w:szCs w:val="22"/>
        </w:rPr>
        <w:t>底びき網漁業では、これまでも大阪府</w:t>
      </w:r>
      <w:r w:rsidR="00D76296" w:rsidRPr="00F3419D">
        <w:rPr>
          <w:rFonts w:ascii="ＭＳ Ｐゴシック" w:eastAsia="ＭＳ Ｐゴシック" w:hAnsi="ＭＳ Ｐゴシック" w:hint="eastAsia"/>
          <w:color w:val="000000" w:themeColor="text1"/>
          <w:sz w:val="22"/>
          <w:szCs w:val="22"/>
        </w:rPr>
        <w:t>小型</w:t>
      </w:r>
      <w:r w:rsidR="00D47163" w:rsidRPr="00F3419D">
        <w:rPr>
          <w:rFonts w:ascii="ＭＳ Ｐゴシック" w:eastAsia="ＭＳ Ｐゴシック" w:hAnsi="ＭＳ Ｐゴシック" w:hint="eastAsia"/>
          <w:color w:val="000000" w:themeColor="text1"/>
          <w:sz w:val="22"/>
          <w:szCs w:val="22"/>
        </w:rPr>
        <w:t>機船</w:t>
      </w:r>
      <w:r w:rsidR="00D76296" w:rsidRPr="00F3419D">
        <w:rPr>
          <w:rFonts w:ascii="ＭＳ Ｐゴシック" w:eastAsia="ＭＳ Ｐゴシック" w:hAnsi="ＭＳ Ｐゴシック" w:hint="eastAsia"/>
          <w:color w:val="000000" w:themeColor="text1"/>
          <w:sz w:val="22"/>
          <w:szCs w:val="22"/>
        </w:rPr>
        <w:t>底びき網漁業包括的資源回復計画に基づく</w:t>
      </w:r>
      <w:r w:rsidR="0025689F">
        <w:rPr>
          <w:rFonts w:ascii="ＭＳ Ｐゴシック" w:eastAsia="ＭＳ Ｐゴシック" w:hAnsi="ＭＳ Ｐゴシック" w:hint="eastAsia"/>
          <w:color w:val="000000" w:themeColor="text1"/>
          <w:sz w:val="22"/>
          <w:szCs w:val="22"/>
        </w:rPr>
        <w:t>取組</w:t>
      </w:r>
      <w:r w:rsidR="00D76296" w:rsidRPr="00F3419D">
        <w:rPr>
          <w:rFonts w:ascii="ＭＳ Ｐゴシック" w:eastAsia="ＭＳ Ｐゴシック" w:hAnsi="ＭＳ Ｐゴシック" w:hint="eastAsia"/>
          <w:color w:val="000000" w:themeColor="text1"/>
          <w:sz w:val="22"/>
          <w:szCs w:val="22"/>
        </w:rPr>
        <w:t>として</w:t>
      </w:r>
      <w:r w:rsidR="00B512FC" w:rsidRPr="00F3419D">
        <w:rPr>
          <w:rFonts w:ascii="ＭＳ Ｐゴシック" w:eastAsia="ＭＳ Ｐゴシック" w:hAnsi="ＭＳ Ｐゴシック" w:hint="eastAsia"/>
          <w:color w:val="000000" w:themeColor="text1"/>
          <w:sz w:val="22"/>
          <w:szCs w:val="22"/>
        </w:rPr>
        <w:t>、小型魚等の再放流、漁具の改良、休漁日</w:t>
      </w:r>
      <w:r w:rsidR="00865FE7" w:rsidRPr="00F3419D">
        <w:rPr>
          <w:rFonts w:ascii="ＭＳ Ｐゴシック" w:eastAsia="ＭＳ Ｐゴシック" w:hAnsi="ＭＳ Ｐゴシック" w:hint="eastAsia"/>
          <w:color w:val="000000" w:themeColor="text1"/>
          <w:sz w:val="22"/>
          <w:szCs w:val="22"/>
        </w:rPr>
        <w:t>の設定及び</w:t>
      </w:r>
      <w:r w:rsidR="00D47163" w:rsidRPr="00F3419D">
        <w:rPr>
          <w:rFonts w:ascii="ＭＳ Ｐゴシック" w:eastAsia="ＭＳ Ｐゴシック" w:hAnsi="ＭＳ Ｐゴシック" w:hint="eastAsia"/>
          <w:color w:val="000000" w:themeColor="text1"/>
          <w:sz w:val="22"/>
          <w:szCs w:val="22"/>
        </w:rPr>
        <w:t>操業時間の制限等の</w:t>
      </w:r>
      <w:r w:rsidR="0025689F">
        <w:rPr>
          <w:rFonts w:ascii="ＭＳ Ｐゴシック" w:eastAsia="ＭＳ Ｐゴシック" w:hAnsi="ＭＳ Ｐゴシック" w:hint="eastAsia"/>
          <w:color w:val="000000" w:themeColor="text1"/>
          <w:sz w:val="22"/>
          <w:szCs w:val="22"/>
        </w:rPr>
        <w:t>取組</w:t>
      </w:r>
      <w:r w:rsidR="00B512FC" w:rsidRPr="00F3419D">
        <w:rPr>
          <w:rFonts w:ascii="ＭＳ Ｐゴシック" w:eastAsia="ＭＳ Ｐゴシック" w:hAnsi="ＭＳ Ｐゴシック" w:hint="eastAsia"/>
          <w:color w:val="000000" w:themeColor="text1"/>
          <w:sz w:val="22"/>
          <w:szCs w:val="22"/>
        </w:rPr>
        <w:t>を実践しているが</w:t>
      </w:r>
      <w:r w:rsidR="00D76296" w:rsidRPr="00F3419D">
        <w:rPr>
          <w:rFonts w:ascii="ＭＳ Ｐゴシック" w:eastAsia="ＭＳ Ｐゴシック" w:hAnsi="ＭＳ Ｐゴシック" w:hint="eastAsia"/>
          <w:color w:val="000000" w:themeColor="text1"/>
          <w:sz w:val="22"/>
          <w:szCs w:val="22"/>
        </w:rPr>
        <w:t>、近年</w:t>
      </w:r>
      <w:r w:rsidR="00865FE7" w:rsidRPr="00F3419D">
        <w:rPr>
          <w:rFonts w:ascii="ＭＳ Ｐゴシック" w:eastAsia="ＭＳ Ｐゴシック" w:hAnsi="ＭＳ Ｐゴシック" w:hint="eastAsia"/>
          <w:color w:val="000000" w:themeColor="text1"/>
          <w:sz w:val="22"/>
          <w:szCs w:val="22"/>
        </w:rPr>
        <w:t>（</w:t>
      </w:r>
      <w:r w:rsidR="00F13EF9" w:rsidRPr="00F3419D">
        <w:rPr>
          <w:rFonts w:ascii="ＭＳ Ｐゴシック" w:eastAsia="ＭＳ Ｐゴシック" w:hAnsi="ＭＳ Ｐゴシック" w:hint="eastAsia"/>
          <w:color w:val="000000" w:themeColor="text1"/>
          <w:sz w:val="22"/>
          <w:szCs w:val="22"/>
        </w:rPr>
        <w:t>H21～</w:t>
      </w:r>
      <w:r w:rsidR="00865FE7" w:rsidRPr="00F3419D">
        <w:rPr>
          <w:rFonts w:ascii="ＭＳ Ｐゴシック" w:eastAsia="ＭＳ Ｐゴシック" w:hAnsi="ＭＳ Ｐゴシック" w:hint="eastAsia"/>
          <w:color w:val="000000" w:themeColor="text1"/>
          <w:sz w:val="22"/>
          <w:szCs w:val="22"/>
        </w:rPr>
        <w:t>26）</w:t>
      </w:r>
      <w:r w:rsidR="00310EA4" w:rsidRPr="00F3419D">
        <w:rPr>
          <w:rFonts w:ascii="ＭＳ Ｐゴシック" w:eastAsia="ＭＳ Ｐゴシック" w:hAnsi="ＭＳ Ｐゴシック" w:hint="eastAsia"/>
          <w:color w:val="000000" w:themeColor="text1"/>
          <w:sz w:val="22"/>
          <w:szCs w:val="22"/>
        </w:rPr>
        <w:t>の全体の漁獲量は概ね</w:t>
      </w:r>
      <w:r w:rsidR="00865FE7" w:rsidRPr="00F3419D">
        <w:rPr>
          <w:rFonts w:ascii="ＭＳ Ｐゴシック" w:eastAsia="ＭＳ Ｐゴシック" w:hAnsi="ＭＳ Ｐゴシック" w:hint="eastAsia"/>
          <w:color w:val="000000" w:themeColor="text1"/>
          <w:sz w:val="22"/>
          <w:szCs w:val="22"/>
        </w:rPr>
        <w:t>1,400</w:t>
      </w:r>
      <w:r w:rsidR="00310EA4" w:rsidRPr="00F3419D">
        <w:rPr>
          <w:rFonts w:ascii="ＭＳ Ｐゴシック" w:eastAsia="ＭＳ Ｐゴシック" w:hAnsi="ＭＳ Ｐゴシック" w:hint="eastAsia"/>
          <w:color w:val="000000" w:themeColor="text1"/>
          <w:sz w:val="22"/>
          <w:szCs w:val="22"/>
        </w:rPr>
        <w:t>トン前後で</w:t>
      </w:r>
      <w:r w:rsidR="00D66DAF" w:rsidRPr="00F3419D">
        <w:rPr>
          <w:rFonts w:ascii="ＭＳ Ｐゴシック" w:eastAsia="ＭＳ Ｐゴシック" w:hAnsi="ＭＳ Ｐゴシック" w:hint="eastAsia"/>
          <w:color w:val="000000" w:themeColor="text1"/>
          <w:sz w:val="22"/>
          <w:szCs w:val="22"/>
        </w:rPr>
        <w:t>依然</w:t>
      </w:r>
      <w:r w:rsidR="00310EA4" w:rsidRPr="00F3419D">
        <w:rPr>
          <w:rFonts w:ascii="ＭＳ Ｐゴシック" w:eastAsia="ＭＳ Ｐゴシック" w:hAnsi="ＭＳ Ｐゴシック" w:hint="eastAsia"/>
          <w:color w:val="000000" w:themeColor="text1"/>
          <w:sz w:val="22"/>
          <w:szCs w:val="22"/>
        </w:rPr>
        <w:t>低迷した状態が続いている</w:t>
      </w:r>
      <w:r w:rsidR="00D47163" w:rsidRPr="00F3419D">
        <w:rPr>
          <w:rFonts w:ascii="ＭＳ Ｐゴシック" w:eastAsia="ＭＳ Ｐゴシック" w:hAnsi="ＭＳ Ｐゴシック" w:hint="eastAsia"/>
          <w:color w:val="000000" w:themeColor="text1"/>
          <w:sz w:val="22"/>
          <w:szCs w:val="22"/>
        </w:rPr>
        <w:t>。この</w:t>
      </w:r>
      <w:r w:rsidR="00310EA4" w:rsidRPr="00F3419D">
        <w:rPr>
          <w:rFonts w:ascii="ＭＳ Ｐゴシック" w:eastAsia="ＭＳ Ｐゴシック" w:hAnsi="ＭＳ Ｐゴシック" w:hint="eastAsia"/>
          <w:color w:val="000000" w:themeColor="text1"/>
          <w:sz w:val="22"/>
          <w:szCs w:val="22"/>
        </w:rPr>
        <w:t>ため、引き続き</w:t>
      </w:r>
      <w:r w:rsidR="00D76296" w:rsidRPr="00F3419D">
        <w:rPr>
          <w:rFonts w:ascii="ＭＳ Ｐゴシック" w:eastAsia="ＭＳ Ｐゴシック" w:hAnsi="ＭＳ Ｐゴシック" w:hint="eastAsia"/>
          <w:color w:val="000000" w:themeColor="text1"/>
          <w:sz w:val="22"/>
          <w:szCs w:val="22"/>
        </w:rPr>
        <w:t>公的規制</w:t>
      </w:r>
      <w:r w:rsidR="006F614D" w:rsidRPr="00F3419D">
        <w:rPr>
          <w:rFonts w:ascii="ＭＳ Ｐゴシック" w:eastAsia="ＭＳ Ｐゴシック" w:hAnsi="ＭＳ Ｐゴシック" w:hint="eastAsia"/>
          <w:color w:val="000000" w:themeColor="text1"/>
          <w:sz w:val="22"/>
          <w:szCs w:val="22"/>
        </w:rPr>
        <w:t>の</w:t>
      </w:r>
      <w:r w:rsidR="00D76296" w:rsidRPr="00F3419D">
        <w:rPr>
          <w:rFonts w:ascii="ＭＳ Ｐゴシック" w:eastAsia="ＭＳ Ｐゴシック" w:hAnsi="ＭＳ Ｐゴシック" w:hint="eastAsia"/>
          <w:color w:val="000000" w:themeColor="text1"/>
          <w:sz w:val="22"/>
          <w:szCs w:val="22"/>
        </w:rPr>
        <w:t>遵守と併せて、</w:t>
      </w:r>
      <w:r w:rsidR="00D47163"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00D76296" w:rsidRPr="00F3419D">
        <w:rPr>
          <w:rFonts w:ascii="ＭＳ Ｐゴシック" w:eastAsia="ＭＳ Ｐゴシック" w:hAnsi="ＭＳ Ｐゴシック" w:hint="eastAsia"/>
          <w:color w:val="000000" w:themeColor="text1"/>
          <w:sz w:val="22"/>
          <w:szCs w:val="22"/>
        </w:rPr>
        <w:t>の「自主的管理措置」に</w:t>
      </w:r>
      <w:r w:rsidR="00D47163" w:rsidRPr="00F3419D">
        <w:rPr>
          <w:rFonts w:ascii="ＭＳ Ｐゴシック" w:eastAsia="ＭＳ Ｐゴシック" w:hAnsi="ＭＳ Ｐゴシック" w:hint="eastAsia"/>
          <w:color w:val="000000" w:themeColor="text1"/>
          <w:sz w:val="22"/>
          <w:szCs w:val="22"/>
        </w:rPr>
        <w:t>取り組み、漁獲量を回復させる</w:t>
      </w:r>
      <w:r w:rsidR="00865FE7" w:rsidRPr="00F3419D">
        <w:rPr>
          <w:rFonts w:ascii="ＭＳ Ｐゴシック" w:eastAsia="ＭＳ Ｐゴシック" w:hAnsi="ＭＳ Ｐゴシック" w:hint="eastAsia"/>
          <w:color w:val="000000" w:themeColor="text1"/>
          <w:sz w:val="22"/>
          <w:szCs w:val="22"/>
        </w:rPr>
        <w:t>必要がある。なお、休漁日の設定については、確認資料を提出させる</w:t>
      </w:r>
      <w:r w:rsidR="00234072" w:rsidRPr="00F3419D">
        <w:rPr>
          <w:rFonts w:ascii="ＭＳ Ｐゴシック" w:eastAsia="ＭＳ Ｐゴシック" w:hAnsi="ＭＳ Ｐゴシック" w:hint="eastAsia"/>
          <w:color w:val="000000" w:themeColor="text1"/>
          <w:sz w:val="22"/>
          <w:szCs w:val="22"/>
        </w:rPr>
        <w:t>ものとする。</w:t>
      </w:r>
    </w:p>
    <w:p w:rsidR="00FD266E" w:rsidRPr="00F3419D" w:rsidRDefault="00FD266E" w:rsidP="00D76296">
      <w:pPr>
        <w:autoSpaceDE w:val="0"/>
        <w:autoSpaceDN w:val="0"/>
        <w:rPr>
          <w:rFonts w:ascii="ＭＳ Ｐゴシック" w:eastAsia="ＭＳ Ｐゴシック" w:hAnsi="ＭＳ Ｐゴシック"/>
          <w:color w:val="000000" w:themeColor="text1"/>
          <w:sz w:val="22"/>
          <w:szCs w:val="22"/>
        </w:rPr>
      </w:pPr>
    </w:p>
    <w:p w:rsidR="00D76296" w:rsidRPr="00F3419D" w:rsidRDefault="00715EF9"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w:t>
      </w:r>
      <w:r w:rsidR="00D76296" w:rsidRPr="00F3419D">
        <w:rPr>
          <w:rFonts w:ascii="ＭＳ Ｐゴシック" w:eastAsia="ＭＳ Ｐゴシック" w:hAnsi="ＭＳ Ｐゴシック" w:hint="eastAsia"/>
          <w:color w:val="000000" w:themeColor="text1"/>
          <w:sz w:val="22"/>
          <w:szCs w:val="22"/>
        </w:rPr>
        <w:t>）まき網漁業</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１）漁業の状況等</w:t>
      </w:r>
    </w:p>
    <w:p w:rsidR="00FD266E" w:rsidRPr="00F3419D" w:rsidRDefault="00615C7D" w:rsidP="00483593">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中型</w:t>
      </w:r>
      <w:r w:rsidR="00683642" w:rsidRPr="00F3419D">
        <w:rPr>
          <w:rFonts w:ascii="ＭＳ Ｐゴシック" w:eastAsia="ＭＳ Ｐゴシック" w:hAnsi="ＭＳ Ｐゴシック" w:hint="eastAsia"/>
          <w:color w:val="000000" w:themeColor="text1"/>
          <w:sz w:val="22"/>
          <w:szCs w:val="22"/>
        </w:rPr>
        <w:t>まき網漁業の漁獲</w:t>
      </w:r>
      <w:r w:rsidR="00D76296" w:rsidRPr="00F3419D">
        <w:rPr>
          <w:rFonts w:ascii="ＭＳ Ｐゴシック" w:eastAsia="ＭＳ Ｐゴシック" w:hAnsi="ＭＳ Ｐゴシック" w:hint="eastAsia"/>
          <w:color w:val="000000" w:themeColor="text1"/>
          <w:sz w:val="22"/>
          <w:szCs w:val="22"/>
        </w:rPr>
        <w:t>量</w:t>
      </w:r>
      <w:r w:rsidR="00EC20E5" w:rsidRPr="00F3419D">
        <w:rPr>
          <w:rFonts w:ascii="ＭＳ Ｐゴシック" w:eastAsia="ＭＳ Ｐゴシック" w:hAnsi="ＭＳ Ｐゴシック" w:hint="eastAsia"/>
          <w:color w:val="000000" w:themeColor="text1"/>
          <w:sz w:val="22"/>
          <w:szCs w:val="22"/>
        </w:rPr>
        <w:t>は、昭和</w:t>
      </w:r>
      <w:r w:rsidR="00CB0678" w:rsidRPr="00F3419D">
        <w:rPr>
          <w:rFonts w:ascii="ＭＳ Ｐゴシック" w:eastAsia="ＭＳ Ｐゴシック" w:hAnsi="ＭＳ Ｐゴシック" w:hint="eastAsia"/>
          <w:color w:val="000000" w:themeColor="text1"/>
          <w:sz w:val="22"/>
          <w:szCs w:val="22"/>
        </w:rPr>
        <w:t>50年代から60年前半にかけては30,000トン以上</w:t>
      </w:r>
      <w:r w:rsidR="00EC20E5" w:rsidRPr="00F3419D">
        <w:rPr>
          <w:rFonts w:ascii="ＭＳ Ｐゴシック" w:eastAsia="ＭＳ Ｐゴシック" w:hAnsi="ＭＳ Ｐゴシック" w:hint="eastAsia"/>
          <w:color w:val="000000" w:themeColor="text1"/>
          <w:sz w:val="22"/>
          <w:szCs w:val="22"/>
        </w:rPr>
        <w:t>で推移し、昭和57年の101,000</w:t>
      </w:r>
      <w:r w:rsidR="00D76296" w:rsidRPr="00F3419D">
        <w:rPr>
          <w:rFonts w:ascii="ＭＳ Ｐゴシック" w:eastAsia="ＭＳ Ｐゴシック" w:hAnsi="ＭＳ Ｐゴシック" w:hint="eastAsia"/>
          <w:color w:val="000000" w:themeColor="text1"/>
          <w:sz w:val="22"/>
          <w:szCs w:val="22"/>
        </w:rPr>
        <w:t>トンをピークとして</w:t>
      </w:r>
      <w:r w:rsidR="00CB0678" w:rsidRPr="00F3419D">
        <w:rPr>
          <w:rFonts w:ascii="ＭＳ Ｐゴシック" w:eastAsia="ＭＳ Ｐゴシック" w:hAnsi="ＭＳ Ｐゴシック" w:hint="eastAsia"/>
          <w:color w:val="000000" w:themeColor="text1"/>
          <w:sz w:val="22"/>
          <w:szCs w:val="22"/>
        </w:rPr>
        <w:t>いたが</w:t>
      </w:r>
      <w:r w:rsidR="00865FE7" w:rsidRPr="00F3419D">
        <w:rPr>
          <w:rFonts w:ascii="ＭＳ Ｐゴシック" w:eastAsia="ＭＳ Ｐゴシック" w:hAnsi="ＭＳ Ｐゴシック" w:hint="eastAsia"/>
          <w:color w:val="000000" w:themeColor="text1"/>
          <w:sz w:val="22"/>
          <w:szCs w:val="22"/>
        </w:rPr>
        <w:t>、近年（</w:t>
      </w:r>
      <w:r w:rsidR="00F13EF9" w:rsidRPr="00F3419D">
        <w:rPr>
          <w:rFonts w:ascii="ＭＳ Ｐゴシック" w:eastAsia="ＭＳ Ｐゴシック" w:hAnsi="ＭＳ Ｐゴシック" w:hint="eastAsia"/>
          <w:color w:val="000000" w:themeColor="text1"/>
          <w:sz w:val="22"/>
          <w:szCs w:val="22"/>
        </w:rPr>
        <w:t>H21～</w:t>
      </w:r>
      <w:r w:rsidR="00865FE7" w:rsidRPr="00F3419D">
        <w:rPr>
          <w:rFonts w:ascii="ＭＳ Ｐゴシック" w:eastAsia="ＭＳ Ｐゴシック" w:hAnsi="ＭＳ Ｐゴシック" w:hint="eastAsia"/>
          <w:color w:val="000000" w:themeColor="text1"/>
          <w:sz w:val="22"/>
          <w:szCs w:val="22"/>
        </w:rPr>
        <w:t>26）</w:t>
      </w:r>
      <w:r w:rsidR="00EC20E5" w:rsidRPr="00F3419D">
        <w:rPr>
          <w:rFonts w:ascii="ＭＳ Ｐゴシック" w:eastAsia="ＭＳ Ｐゴシック" w:hAnsi="ＭＳ Ｐゴシック" w:hint="eastAsia"/>
          <w:color w:val="000000" w:themeColor="text1"/>
          <w:sz w:val="22"/>
          <w:szCs w:val="22"/>
        </w:rPr>
        <w:t>は</w:t>
      </w:r>
      <w:r w:rsidR="00865FE7" w:rsidRPr="00F3419D">
        <w:rPr>
          <w:rFonts w:ascii="ＭＳ Ｐゴシック" w:eastAsia="ＭＳ Ｐゴシック" w:hAnsi="ＭＳ Ｐゴシック" w:hint="eastAsia"/>
          <w:color w:val="000000" w:themeColor="text1"/>
          <w:sz w:val="22"/>
          <w:szCs w:val="22"/>
        </w:rPr>
        <w:t>14,000</w:t>
      </w:r>
      <w:r w:rsidR="00D76296" w:rsidRPr="00F3419D">
        <w:rPr>
          <w:rFonts w:ascii="ＭＳ Ｐゴシック" w:eastAsia="ＭＳ Ｐゴシック" w:hAnsi="ＭＳ Ｐゴシック" w:hint="eastAsia"/>
          <w:color w:val="000000" w:themeColor="text1"/>
          <w:sz w:val="22"/>
          <w:szCs w:val="22"/>
        </w:rPr>
        <w:t>トン前後で推移している。漁獲対象は、主にアジ類、サバ類、イワシ類となっており、</w:t>
      </w:r>
      <w:r w:rsidR="00D47163" w:rsidRPr="00F3419D">
        <w:rPr>
          <w:rFonts w:ascii="ＭＳ Ｐゴシック" w:eastAsia="ＭＳ Ｐゴシック" w:hAnsi="ＭＳ Ｐゴシック" w:hint="eastAsia"/>
          <w:color w:val="000000" w:themeColor="text1"/>
          <w:sz w:val="22"/>
          <w:szCs w:val="22"/>
        </w:rPr>
        <w:t>漁期に応じて漁獲対象となる魚種が変わる漁業であり、魚種</w:t>
      </w:r>
      <w:r w:rsidR="006A2175" w:rsidRPr="00F3419D">
        <w:rPr>
          <w:rFonts w:ascii="ＭＳ Ｐゴシック" w:eastAsia="ＭＳ Ｐゴシック" w:hAnsi="ＭＳ Ｐゴシック" w:hint="eastAsia"/>
          <w:color w:val="000000" w:themeColor="text1"/>
          <w:sz w:val="22"/>
          <w:szCs w:val="22"/>
        </w:rPr>
        <w:t>別の資源管理は困難であるため、漁業種類として包括的に資源管理に取り組む必要がある。</w:t>
      </w:r>
    </w:p>
    <w:p w:rsidR="00FD266E" w:rsidRPr="00F3419D" w:rsidRDefault="00A44B75"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rPr>
        <w:t xml:space="preserve">　　</w:t>
      </w:r>
      <w:r w:rsidR="00537217" w:rsidRPr="00F3419D">
        <w:rPr>
          <w:noProof/>
          <w:color w:val="000000" w:themeColor="text1"/>
        </w:rPr>
        <w:drawing>
          <wp:inline distT="0" distB="0" distL="0" distR="0" wp14:anchorId="6D364F47" wp14:editId="578C4AB5">
            <wp:extent cx="5396230" cy="2776220"/>
            <wp:effectExtent l="0" t="0" r="0" b="5080"/>
            <wp:docPr id="6"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6296" w:rsidRPr="00F3419D" w:rsidRDefault="00D76296" w:rsidP="00B669C3">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２）資源管理措置等</w:t>
      </w:r>
    </w:p>
    <w:p w:rsidR="00283155" w:rsidRPr="00F3419D" w:rsidRDefault="00615C7D" w:rsidP="00283155">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lastRenderedPageBreak/>
        <w:t>中型</w:t>
      </w:r>
      <w:r w:rsidR="00D76296" w:rsidRPr="00F3419D">
        <w:rPr>
          <w:rFonts w:ascii="ＭＳ Ｐゴシック" w:eastAsia="ＭＳ Ｐゴシック" w:hAnsi="ＭＳ Ｐゴシック" w:hint="eastAsia"/>
          <w:color w:val="000000" w:themeColor="text1"/>
          <w:sz w:val="22"/>
          <w:szCs w:val="22"/>
        </w:rPr>
        <w:t>まき網漁業については、時期や漁場によって漁獲される魚種が異なるため、漁期全体でみると、複数の魚種を漁</w:t>
      </w:r>
      <w:r w:rsidR="00865FE7" w:rsidRPr="00F3419D">
        <w:rPr>
          <w:rFonts w:ascii="ＭＳ Ｐゴシック" w:eastAsia="ＭＳ Ｐゴシック" w:hAnsi="ＭＳ Ｐゴシック" w:hint="eastAsia"/>
          <w:color w:val="000000" w:themeColor="text1"/>
          <w:sz w:val="22"/>
          <w:szCs w:val="22"/>
        </w:rPr>
        <w:t>獲しており、全体の漁獲量は、複数の魚種の来遊状況、発生状況、成育</w:t>
      </w:r>
      <w:r w:rsidR="00D76296" w:rsidRPr="00F3419D">
        <w:rPr>
          <w:rFonts w:ascii="ＭＳ Ｐゴシック" w:eastAsia="ＭＳ Ｐゴシック" w:hAnsi="ＭＳ Ｐゴシック" w:hint="eastAsia"/>
          <w:color w:val="000000" w:themeColor="text1"/>
          <w:sz w:val="22"/>
          <w:szCs w:val="22"/>
        </w:rPr>
        <w:t>状況</w:t>
      </w:r>
      <w:r w:rsidR="00865FE7" w:rsidRPr="00F3419D">
        <w:rPr>
          <w:rFonts w:ascii="ＭＳ Ｐゴシック" w:eastAsia="ＭＳ Ｐゴシック" w:hAnsi="ＭＳ Ｐゴシック" w:hint="eastAsia"/>
          <w:color w:val="000000" w:themeColor="text1"/>
          <w:sz w:val="22"/>
          <w:szCs w:val="22"/>
        </w:rPr>
        <w:t>及び</w:t>
      </w:r>
      <w:r w:rsidR="00D47163" w:rsidRPr="00F3419D">
        <w:rPr>
          <w:rFonts w:ascii="ＭＳ Ｐゴシック" w:eastAsia="ＭＳ Ｐゴシック" w:hAnsi="ＭＳ Ｐゴシック" w:hint="eastAsia"/>
          <w:color w:val="000000" w:themeColor="text1"/>
          <w:sz w:val="22"/>
          <w:szCs w:val="22"/>
        </w:rPr>
        <w:t>海況等により、毎年変動する。</w:t>
      </w:r>
      <w:r w:rsidRPr="00F3419D">
        <w:rPr>
          <w:rFonts w:ascii="ＭＳ Ｐゴシック" w:eastAsia="ＭＳ Ｐゴシック" w:hAnsi="ＭＳ Ｐゴシック" w:hint="eastAsia"/>
          <w:color w:val="000000" w:themeColor="text1"/>
          <w:sz w:val="22"/>
          <w:szCs w:val="22"/>
        </w:rPr>
        <w:t>中型</w:t>
      </w:r>
      <w:r w:rsidR="00D47163" w:rsidRPr="00F3419D">
        <w:rPr>
          <w:rFonts w:ascii="ＭＳ Ｐゴシック" w:eastAsia="ＭＳ Ｐゴシック" w:hAnsi="ＭＳ Ｐゴシック" w:hint="eastAsia"/>
          <w:color w:val="000000" w:themeColor="text1"/>
          <w:sz w:val="22"/>
          <w:szCs w:val="22"/>
        </w:rPr>
        <w:t>まき網漁業による</w:t>
      </w:r>
      <w:r w:rsidR="00865FE7" w:rsidRPr="00F3419D">
        <w:rPr>
          <w:rFonts w:ascii="ＭＳ Ｐゴシック" w:eastAsia="ＭＳ Ｐゴシック" w:hAnsi="ＭＳ Ｐゴシック" w:hint="eastAsia"/>
          <w:color w:val="000000" w:themeColor="text1"/>
          <w:sz w:val="22"/>
          <w:szCs w:val="22"/>
        </w:rPr>
        <w:t>、近年（</w:t>
      </w:r>
      <w:r w:rsidR="00F13EF9" w:rsidRPr="00F3419D">
        <w:rPr>
          <w:rFonts w:ascii="ＭＳ Ｐゴシック" w:eastAsia="ＭＳ Ｐゴシック" w:hAnsi="ＭＳ Ｐゴシック" w:hint="eastAsia"/>
          <w:color w:val="000000" w:themeColor="text1"/>
          <w:sz w:val="22"/>
          <w:szCs w:val="22"/>
        </w:rPr>
        <w:t>H21～</w:t>
      </w:r>
      <w:r w:rsidR="00865FE7" w:rsidRPr="00F3419D">
        <w:rPr>
          <w:rFonts w:ascii="ＭＳ Ｐゴシック" w:eastAsia="ＭＳ Ｐゴシック" w:hAnsi="ＭＳ Ｐゴシック" w:hint="eastAsia"/>
          <w:color w:val="000000" w:themeColor="text1"/>
          <w:sz w:val="22"/>
          <w:szCs w:val="22"/>
        </w:rPr>
        <w:t>26）</w:t>
      </w:r>
      <w:r w:rsidR="00213ADD" w:rsidRPr="00F3419D">
        <w:rPr>
          <w:rFonts w:ascii="ＭＳ Ｐゴシック" w:eastAsia="ＭＳ Ｐゴシック" w:hAnsi="ＭＳ Ｐゴシック" w:hint="eastAsia"/>
          <w:color w:val="000000" w:themeColor="text1"/>
          <w:sz w:val="22"/>
          <w:szCs w:val="22"/>
        </w:rPr>
        <w:t>の漁獲量は概ね1</w:t>
      </w:r>
      <w:r w:rsidR="00680B06" w:rsidRPr="00F3419D">
        <w:rPr>
          <w:rFonts w:ascii="ＭＳ Ｐゴシック" w:eastAsia="ＭＳ Ｐゴシック" w:hAnsi="ＭＳ Ｐゴシック" w:hint="eastAsia"/>
          <w:color w:val="000000" w:themeColor="text1"/>
          <w:sz w:val="22"/>
          <w:szCs w:val="22"/>
        </w:rPr>
        <w:t>4</w:t>
      </w:r>
      <w:r w:rsidR="00213ADD" w:rsidRPr="00F3419D">
        <w:rPr>
          <w:rFonts w:ascii="ＭＳ Ｐゴシック" w:eastAsia="ＭＳ Ｐゴシック" w:hAnsi="ＭＳ Ｐゴシック" w:hint="eastAsia"/>
          <w:color w:val="000000" w:themeColor="text1"/>
          <w:sz w:val="22"/>
          <w:szCs w:val="22"/>
        </w:rPr>
        <w:t>,000トン前後</w:t>
      </w:r>
      <w:r w:rsidR="00FC6DEB" w:rsidRPr="00F3419D">
        <w:rPr>
          <w:rFonts w:ascii="ＭＳ Ｐゴシック" w:eastAsia="ＭＳ Ｐゴシック" w:hAnsi="ＭＳ Ｐゴシック" w:hint="eastAsia"/>
          <w:color w:val="000000" w:themeColor="text1"/>
          <w:sz w:val="22"/>
          <w:szCs w:val="22"/>
        </w:rPr>
        <w:t>で推移していることから、今後もこの状態を維持するため、公的規制の</w:t>
      </w:r>
      <w:r w:rsidR="00D76296" w:rsidRPr="00F3419D">
        <w:rPr>
          <w:rFonts w:ascii="ＭＳ Ｐゴシック" w:eastAsia="ＭＳ Ｐゴシック" w:hAnsi="ＭＳ Ｐゴシック" w:hint="eastAsia"/>
          <w:color w:val="000000" w:themeColor="text1"/>
          <w:sz w:val="22"/>
          <w:szCs w:val="22"/>
        </w:rPr>
        <w:t>遵守と併せて、</w:t>
      </w:r>
      <w:r w:rsidR="00D47163"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00D76296" w:rsidRPr="00F3419D">
        <w:rPr>
          <w:rFonts w:ascii="ＭＳ Ｐゴシック" w:eastAsia="ＭＳ Ｐゴシック" w:hAnsi="ＭＳ Ｐゴシック" w:hint="eastAsia"/>
          <w:color w:val="000000" w:themeColor="text1"/>
          <w:sz w:val="22"/>
          <w:szCs w:val="22"/>
        </w:rPr>
        <w:t>の「</w:t>
      </w:r>
      <w:r w:rsidR="00D47163" w:rsidRPr="00F3419D">
        <w:rPr>
          <w:rFonts w:ascii="ＭＳ Ｐゴシック" w:eastAsia="ＭＳ Ｐゴシック" w:hAnsi="ＭＳ Ｐゴシック" w:hint="eastAsia"/>
          <w:color w:val="000000" w:themeColor="text1"/>
          <w:sz w:val="22"/>
          <w:szCs w:val="22"/>
        </w:rPr>
        <w:t>自主的管理措置」に取り組む必要</w:t>
      </w:r>
      <w:r w:rsidR="00283155" w:rsidRPr="00F3419D">
        <w:rPr>
          <w:rFonts w:ascii="ＭＳ Ｐゴシック" w:eastAsia="ＭＳ Ｐゴシック" w:hAnsi="ＭＳ Ｐゴシック" w:hint="eastAsia"/>
          <w:color w:val="000000" w:themeColor="text1"/>
          <w:sz w:val="22"/>
          <w:szCs w:val="22"/>
        </w:rPr>
        <w:t>がある</w:t>
      </w:r>
      <w:r w:rsidR="00D76296" w:rsidRPr="00F3419D">
        <w:rPr>
          <w:rFonts w:ascii="ＭＳ Ｐゴシック" w:eastAsia="ＭＳ Ｐゴシック" w:hAnsi="ＭＳ Ｐゴシック" w:hint="eastAsia"/>
          <w:color w:val="000000" w:themeColor="text1"/>
          <w:sz w:val="22"/>
          <w:szCs w:val="22"/>
        </w:rPr>
        <w:t>。</w:t>
      </w:r>
      <w:r w:rsidR="00865FE7" w:rsidRPr="00F3419D">
        <w:rPr>
          <w:rFonts w:ascii="ＭＳ Ｐゴシック" w:eastAsia="ＭＳ Ｐゴシック" w:hAnsi="ＭＳ Ｐゴシック" w:hint="eastAsia"/>
          <w:color w:val="000000" w:themeColor="text1"/>
          <w:sz w:val="22"/>
          <w:szCs w:val="22"/>
        </w:rPr>
        <w:t>なお、休漁日の設定については、確認資料を提出させる</w:t>
      </w:r>
      <w:r w:rsidR="00283155" w:rsidRPr="00F3419D">
        <w:rPr>
          <w:rFonts w:ascii="ＭＳ Ｐゴシック" w:eastAsia="ＭＳ Ｐゴシック" w:hAnsi="ＭＳ Ｐゴシック" w:hint="eastAsia"/>
          <w:color w:val="000000" w:themeColor="text1"/>
          <w:sz w:val="22"/>
          <w:szCs w:val="22"/>
        </w:rPr>
        <w:t>ものとする。</w:t>
      </w:r>
    </w:p>
    <w:p w:rsidR="00715EF9" w:rsidRPr="00F3419D" w:rsidRDefault="00715EF9" w:rsidP="00715EF9">
      <w:pPr>
        <w:autoSpaceDE w:val="0"/>
        <w:autoSpaceDN w:val="0"/>
        <w:rPr>
          <w:rFonts w:ascii="ＭＳ Ｐゴシック" w:eastAsia="ＭＳ Ｐゴシック" w:hAnsi="ＭＳ Ｐゴシック"/>
          <w:color w:val="000000" w:themeColor="text1"/>
          <w:sz w:val="22"/>
          <w:szCs w:val="22"/>
        </w:rPr>
      </w:pPr>
    </w:p>
    <w:p w:rsidR="00715EF9" w:rsidRPr="00F3419D" w:rsidRDefault="00715EF9" w:rsidP="00715EF9">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（３）刺網漁業</w:t>
      </w:r>
    </w:p>
    <w:p w:rsidR="00715EF9" w:rsidRPr="00F3419D" w:rsidRDefault="00715EF9" w:rsidP="00715EF9">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１）漁業の状況等</w:t>
      </w:r>
    </w:p>
    <w:p w:rsidR="00715EF9" w:rsidRPr="00F3419D" w:rsidRDefault="00715EF9" w:rsidP="006A2175">
      <w:pPr>
        <w:autoSpaceDE w:val="0"/>
        <w:autoSpaceDN w:val="0"/>
        <w:ind w:leftChars="105" w:left="220" w:firstLineChars="100" w:firstLine="220"/>
        <w:jc w:val="left"/>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刺網漁業の漁獲量は、昭和49年から平成14年までは昭和50年の1,166トンをピークとして、600</w:t>
      </w:r>
      <w:r w:rsidR="00865FE7" w:rsidRPr="00F3419D">
        <w:rPr>
          <w:rFonts w:ascii="ＭＳ Ｐゴシック" w:eastAsia="ＭＳ Ｐゴシック" w:hAnsi="ＭＳ Ｐゴシック" w:hint="eastAsia"/>
          <w:color w:val="000000" w:themeColor="text1"/>
          <w:sz w:val="22"/>
          <w:szCs w:val="22"/>
        </w:rPr>
        <w:t>トン以上で推移してきたが、近年（</w:t>
      </w:r>
      <w:r w:rsidR="00F13EF9" w:rsidRPr="00F3419D">
        <w:rPr>
          <w:rFonts w:ascii="ＭＳ Ｐゴシック" w:eastAsia="ＭＳ Ｐゴシック" w:hAnsi="ＭＳ Ｐゴシック" w:hint="eastAsia"/>
          <w:color w:val="000000" w:themeColor="text1"/>
          <w:sz w:val="22"/>
          <w:szCs w:val="22"/>
        </w:rPr>
        <w:t>H21～</w:t>
      </w:r>
      <w:r w:rsidR="00865FE7" w:rsidRPr="00F3419D">
        <w:rPr>
          <w:rFonts w:ascii="ＭＳ Ｐゴシック" w:eastAsia="ＭＳ Ｐゴシック" w:hAnsi="ＭＳ Ｐゴシック" w:hint="eastAsia"/>
          <w:color w:val="000000" w:themeColor="text1"/>
          <w:sz w:val="22"/>
          <w:szCs w:val="22"/>
        </w:rPr>
        <w:t>26）</w:t>
      </w:r>
      <w:r w:rsidRPr="00F3419D">
        <w:rPr>
          <w:rFonts w:ascii="ＭＳ Ｐゴシック" w:eastAsia="ＭＳ Ｐゴシック" w:hAnsi="ＭＳ Ｐゴシック" w:hint="eastAsia"/>
          <w:color w:val="000000" w:themeColor="text1"/>
          <w:sz w:val="22"/>
          <w:szCs w:val="22"/>
        </w:rPr>
        <w:t>は</w:t>
      </w:r>
      <w:r w:rsidR="00865FE7" w:rsidRPr="00F3419D">
        <w:rPr>
          <w:rFonts w:ascii="ＭＳ Ｐゴシック" w:eastAsia="ＭＳ Ｐゴシック" w:hAnsi="ＭＳ Ｐゴシック" w:hint="eastAsia"/>
          <w:color w:val="000000" w:themeColor="text1"/>
          <w:sz w:val="22"/>
          <w:szCs w:val="22"/>
        </w:rPr>
        <w:t>300</w:t>
      </w:r>
      <w:r w:rsidRPr="00F3419D">
        <w:rPr>
          <w:rFonts w:ascii="ＭＳ Ｐゴシック" w:eastAsia="ＭＳ Ｐゴシック" w:hAnsi="ＭＳ Ｐゴシック" w:hint="eastAsia"/>
          <w:color w:val="000000" w:themeColor="text1"/>
          <w:sz w:val="22"/>
          <w:szCs w:val="22"/>
        </w:rPr>
        <w:t>トン前後と低</w:t>
      </w:r>
      <w:r w:rsidR="00865FE7" w:rsidRPr="00F3419D">
        <w:rPr>
          <w:rFonts w:ascii="ＭＳ Ｐゴシック" w:eastAsia="ＭＳ Ｐゴシック" w:hAnsi="ＭＳ Ｐゴシック" w:hint="eastAsia"/>
          <w:color w:val="000000" w:themeColor="text1"/>
          <w:sz w:val="22"/>
          <w:szCs w:val="22"/>
        </w:rPr>
        <w:t>迷している。漁獲対象は、主にスズキ、カレイ類、サワラ類、マダイ及びカニ</w:t>
      </w:r>
      <w:r w:rsidRPr="00F3419D">
        <w:rPr>
          <w:rFonts w:ascii="ＭＳ Ｐゴシック" w:eastAsia="ＭＳ Ｐゴシック" w:hAnsi="ＭＳ Ｐゴシック" w:hint="eastAsia"/>
          <w:color w:val="000000" w:themeColor="text1"/>
          <w:sz w:val="22"/>
          <w:szCs w:val="22"/>
        </w:rPr>
        <w:t>類</w:t>
      </w:r>
      <w:r w:rsidR="00865FE7" w:rsidRPr="00F3419D">
        <w:rPr>
          <w:rFonts w:ascii="ＭＳ Ｐゴシック" w:eastAsia="ＭＳ Ｐゴシック" w:hAnsi="ＭＳ Ｐゴシック" w:hint="eastAsia"/>
          <w:color w:val="000000" w:themeColor="text1"/>
          <w:sz w:val="22"/>
          <w:szCs w:val="22"/>
        </w:rPr>
        <w:t>等</w:t>
      </w:r>
      <w:r w:rsidRPr="00F3419D">
        <w:rPr>
          <w:rFonts w:ascii="ＭＳ Ｐゴシック" w:eastAsia="ＭＳ Ｐゴシック" w:hAnsi="ＭＳ Ｐゴシック" w:hint="eastAsia"/>
          <w:color w:val="000000" w:themeColor="text1"/>
          <w:sz w:val="22"/>
          <w:szCs w:val="22"/>
        </w:rPr>
        <w:t>であるが、多種多様な魚種を漁獲しており、漁期を通じて</w:t>
      </w:r>
      <w:r w:rsidR="006A2175" w:rsidRPr="00F3419D">
        <w:rPr>
          <w:rFonts w:ascii="ＭＳ Ｐゴシック" w:eastAsia="ＭＳ Ｐゴシック" w:hAnsi="ＭＳ Ｐゴシック" w:hint="eastAsia"/>
          <w:color w:val="000000" w:themeColor="text1"/>
          <w:sz w:val="22"/>
          <w:szCs w:val="22"/>
        </w:rPr>
        <w:t>特定の魚種を選択的に漁獲するような漁法でなく、魚種別の資源管理は困難であるため、漁業種類として包括的に資源管理に取り組む必要がある。</w:t>
      </w:r>
      <w:r w:rsidR="00537217" w:rsidRPr="00F3419D">
        <w:rPr>
          <w:noProof/>
          <w:color w:val="000000" w:themeColor="text1"/>
        </w:rPr>
        <w:drawing>
          <wp:inline distT="0" distB="0" distL="0" distR="0" wp14:anchorId="67AE6F6C" wp14:editId="29F56A03">
            <wp:extent cx="5396230" cy="2776220"/>
            <wp:effectExtent l="0" t="0" r="13970" b="24130"/>
            <wp:docPr id="7"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5EF9" w:rsidRPr="00F3419D" w:rsidRDefault="00715EF9" w:rsidP="00715EF9">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２）資源管理措置等</w:t>
      </w:r>
    </w:p>
    <w:p w:rsidR="00715EF9" w:rsidRPr="00F3419D" w:rsidRDefault="00715EF9" w:rsidP="00715EF9">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刺網漁業については、時期や漁場に応じて漁獲する対象魚種が異なるものの、特定の魚種を選択的に漁獲することは難しく、時期や漁場によって漁獲される魚種が</w:t>
      </w:r>
      <w:r w:rsidR="00BB1C24" w:rsidRPr="00F3419D">
        <w:rPr>
          <w:rFonts w:ascii="ＭＳ Ｐゴシック" w:eastAsia="ＭＳ Ｐゴシック" w:hAnsi="ＭＳ Ｐゴシック" w:hint="eastAsia"/>
          <w:color w:val="000000" w:themeColor="text1"/>
          <w:sz w:val="22"/>
          <w:szCs w:val="22"/>
        </w:rPr>
        <w:t>異なるため、全体の漁獲量は、複数の魚種の来遊状況、発生状況、成育</w:t>
      </w:r>
      <w:r w:rsidRPr="00F3419D">
        <w:rPr>
          <w:rFonts w:ascii="ＭＳ Ｐゴシック" w:eastAsia="ＭＳ Ｐゴシック" w:hAnsi="ＭＳ Ｐゴシック" w:hint="eastAsia"/>
          <w:color w:val="000000" w:themeColor="text1"/>
          <w:sz w:val="22"/>
          <w:szCs w:val="22"/>
        </w:rPr>
        <w:t>状況</w:t>
      </w:r>
      <w:r w:rsidR="00BB1C24" w:rsidRPr="00F3419D">
        <w:rPr>
          <w:rFonts w:ascii="ＭＳ Ｐゴシック" w:eastAsia="ＭＳ Ｐゴシック" w:hAnsi="ＭＳ Ｐゴシック" w:hint="eastAsia"/>
          <w:color w:val="000000" w:themeColor="text1"/>
          <w:sz w:val="22"/>
          <w:szCs w:val="22"/>
        </w:rPr>
        <w:t>及び</w:t>
      </w:r>
      <w:r w:rsidR="00B56FB6" w:rsidRPr="00F3419D">
        <w:rPr>
          <w:rFonts w:ascii="ＭＳ Ｐゴシック" w:eastAsia="ＭＳ Ｐゴシック" w:hAnsi="ＭＳ Ｐゴシック" w:hint="eastAsia"/>
          <w:color w:val="000000" w:themeColor="text1"/>
          <w:sz w:val="22"/>
          <w:szCs w:val="22"/>
        </w:rPr>
        <w:t>海況</w:t>
      </w:r>
      <w:r w:rsidRPr="00F3419D">
        <w:rPr>
          <w:rFonts w:ascii="ＭＳ Ｐゴシック" w:eastAsia="ＭＳ Ｐゴシック" w:hAnsi="ＭＳ Ｐゴシック" w:hint="eastAsia"/>
          <w:color w:val="000000" w:themeColor="text1"/>
          <w:sz w:val="22"/>
          <w:szCs w:val="22"/>
        </w:rPr>
        <w:t>等により毎年変動する。</w:t>
      </w:r>
    </w:p>
    <w:p w:rsidR="00715EF9" w:rsidRPr="00F3419D" w:rsidRDefault="00715EF9" w:rsidP="00715EF9">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スズキの産卵親魚等の再放流等や</w:t>
      </w:r>
      <w:r w:rsidR="00717B89" w:rsidRPr="00F3419D">
        <w:rPr>
          <w:rFonts w:ascii="ＭＳ Ｐゴシック" w:eastAsia="ＭＳ Ｐゴシック" w:hAnsi="ＭＳ Ｐゴシック" w:hint="eastAsia"/>
          <w:color w:val="000000" w:themeColor="text1"/>
          <w:sz w:val="22"/>
          <w:szCs w:val="22"/>
        </w:rPr>
        <w:t>漁具の網目制限(</w:t>
      </w:r>
      <w:r w:rsidR="00840642" w:rsidRPr="00F3419D">
        <w:rPr>
          <w:rFonts w:ascii="ＭＳ Ｐゴシック" w:eastAsia="ＭＳ Ｐゴシック" w:hAnsi="ＭＳ Ｐゴシック" w:hint="eastAsia"/>
          <w:color w:val="000000" w:themeColor="text1"/>
          <w:sz w:val="22"/>
          <w:szCs w:val="22"/>
        </w:rPr>
        <w:t>２</w:t>
      </w:r>
      <w:r w:rsidR="00DA4B11" w:rsidRPr="00F3419D">
        <w:rPr>
          <w:rFonts w:ascii="ＭＳ Ｐゴシック" w:eastAsia="ＭＳ Ｐゴシック" w:hAnsi="ＭＳ Ｐゴシック" w:hint="eastAsia"/>
          <w:color w:val="000000" w:themeColor="text1"/>
          <w:sz w:val="22"/>
          <w:szCs w:val="22"/>
        </w:rPr>
        <w:t>寸</w:t>
      </w:r>
      <w:r w:rsidR="00840642" w:rsidRPr="00F3419D">
        <w:rPr>
          <w:rFonts w:ascii="ＭＳ Ｐゴシック" w:eastAsia="ＭＳ Ｐゴシック" w:hAnsi="ＭＳ Ｐゴシック" w:hint="eastAsia"/>
          <w:color w:val="000000" w:themeColor="text1"/>
          <w:sz w:val="22"/>
          <w:szCs w:val="22"/>
        </w:rPr>
        <w:t>８</w:t>
      </w:r>
      <w:r w:rsidR="00717B89" w:rsidRPr="00F3419D">
        <w:rPr>
          <w:rFonts w:ascii="ＭＳ Ｐゴシック" w:eastAsia="ＭＳ Ｐゴシック" w:hAnsi="ＭＳ Ｐゴシック" w:hint="eastAsia"/>
          <w:color w:val="000000" w:themeColor="text1"/>
          <w:sz w:val="22"/>
          <w:szCs w:val="22"/>
        </w:rPr>
        <w:t>分以上)、</w:t>
      </w:r>
      <w:r w:rsidRPr="00F3419D">
        <w:rPr>
          <w:rFonts w:ascii="ＭＳ Ｐゴシック" w:eastAsia="ＭＳ Ｐゴシック" w:hAnsi="ＭＳ Ｐゴシック" w:hint="eastAsia"/>
          <w:color w:val="000000" w:themeColor="text1"/>
          <w:sz w:val="22"/>
          <w:szCs w:val="22"/>
        </w:rPr>
        <w:t>カレイの産卵</w:t>
      </w:r>
      <w:r w:rsidR="00B56FB6" w:rsidRPr="00F3419D">
        <w:rPr>
          <w:rFonts w:ascii="ＭＳ Ｐゴシック" w:eastAsia="ＭＳ Ｐゴシック" w:hAnsi="ＭＳ Ｐゴシック" w:hint="eastAsia"/>
          <w:color w:val="000000" w:themeColor="text1"/>
          <w:sz w:val="22"/>
          <w:szCs w:val="22"/>
        </w:rPr>
        <w:t>期</w:t>
      </w:r>
      <w:r w:rsidRPr="00F3419D">
        <w:rPr>
          <w:rFonts w:ascii="ＭＳ Ｐゴシック" w:eastAsia="ＭＳ Ｐゴシック" w:hAnsi="ＭＳ Ｐゴシック" w:hint="eastAsia"/>
          <w:color w:val="000000" w:themeColor="text1"/>
          <w:sz w:val="22"/>
          <w:szCs w:val="22"/>
        </w:rPr>
        <w:t>の禁漁に取り組んできた。しかしながら、近年</w:t>
      </w:r>
      <w:r w:rsidR="00BB1C24" w:rsidRPr="00F3419D">
        <w:rPr>
          <w:rFonts w:ascii="ＭＳ Ｐゴシック" w:eastAsia="ＭＳ Ｐゴシック" w:hAnsi="ＭＳ Ｐゴシック" w:hint="eastAsia"/>
          <w:color w:val="000000" w:themeColor="text1"/>
          <w:sz w:val="22"/>
          <w:szCs w:val="22"/>
        </w:rPr>
        <w:t>（</w:t>
      </w:r>
      <w:r w:rsidR="00F13EF9" w:rsidRPr="00F3419D">
        <w:rPr>
          <w:rFonts w:ascii="ＭＳ Ｐゴシック" w:eastAsia="ＭＳ Ｐゴシック" w:hAnsi="ＭＳ Ｐゴシック" w:hint="eastAsia"/>
          <w:color w:val="000000" w:themeColor="text1"/>
          <w:sz w:val="22"/>
          <w:szCs w:val="22"/>
        </w:rPr>
        <w:t>H21～</w:t>
      </w:r>
      <w:r w:rsidR="00BB1C24" w:rsidRPr="00F3419D">
        <w:rPr>
          <w:rFonts w:ascii="ＭＳ Ｐゴシック" w:eastAsia="ＭＳ Ｐゴシック" w:hAnsi="ＭＳ Ｐゴシック" w:hint="eastAsia"/>
          <w:color w:val="000000" w:themeColor="text1"/>
          <w:sz w:val="22"/>
          <w:szCs w:val="22"/>
        </w:rPr>
        <w:t>26）</w:t>
      </w:r>
      <w:r w:rsidR="00B56FB6" w:rsidRPr="00F3419D">
        <w:rPr>
          <w:rFonts w:ascii="ＭＳ Ｐゴシック" w:eastAsia="ＭＳ Ｐゴシック" w:hAnsi="ＭＳ Ｐゴシック" w:hint="eastAsia"/>
          <w:color w:val="000000" w:themeColor="text1"/>
          <w:sz w:val="22"/>
          <w:szCs w:val="22"/>
        </w:rPr>
        <w:t>における</w:t>
      </w:r>
      <w:r w:rsidRPr="00F3419D">
        <w:rPr>
          <w:rFonts w:ascii="ＭＳ Ｐゴシック" w:eastAsia="ＭＳ Ｐゴシック" w:hAnsi="ＭＳ Ｐゴシック" w:hint="eastAsia"/>
          <w:color w:val="000000" w:themeColor="text1"/>
          <w:sz w:val="22"/>
          <w:szCs w:val="22"/>
        </w:rPr>
        <w:t>全体の漁獲量は</w:t>
      </w:r>
      <w:r w:rsidR="00B56FB6" w:rsidRPr="00F3419D">
        <w:rPr>
          <w:rFonts w:ascii="ＭＳ Ｐゴシック" w:eastAsia="ＭＳ Ｐゴシック" w:hAnsi="ＭＳ Ｐゴシック" w:hint="eastAsia"/>
          <w:color w:val="000000" w:themeColor="text1"/>
          <w:sz w:val="22"/>
          <w:szCs w:val="22"/>
        </w:rPr>
        <w:t>300</w:t>
      </w:r>
      <w:r w:rsidRPr="00F3419D">
        <w:rPr>
          <w:rFonts w:ascii="ＭＳ Ｐゴシック" w:eastAsia="ＭＳ Ｐゴシック" w:hAnsi="ＭＳ Ｐゴシック" w:hint="eastAsia"/>
          <w:color w:val="000000" w:themeColor="text1"/>
          <w:sz w:val="22"/>
          <w:szCs w:val="22"/>
        </w:rPr>
        <w:t>～</w:t>
      </w:r>
      <w:r w:rsidR="00B56FB6" w:rsidRPr="00F3419D">
        <w:rPr>
          <w:rFonts w:ascii="ＭＳ Ｐゴシック" w:eastAsia="ＭＳ Ｐゴシック" w:hAnsi="ＭＳ Ｐゴシック" w:hint="eastAsia"/>
          <w:color w:val="000000" w:themeColor="text1"/>
          <w:sz w:val="22"/>
          <w:szCs w:val="22"/>
        </w:rPr>
        <w:t>500</w:t>
      </w:r>
      <w:r w:rsidRPr="00F3419D">
        <w:rPr>
          <w:rFonts w:ascii="ＭＳ Ｐゴシック" w:eastAsia="ＭＳ Ｐゴシック" w:hAnsi="ＭＳ Ｐゴシック" w:hint="eastAsia"/>
          <w:color w:val="000000" w:themeColor="text1"/>
          <w:sz w:val="22"/>
          <w:szCs w:val="22"/>
        </w:rPr>
        <w:t>トン前後と依然低迷しているために、公的規制の遵守と併せて、</w:t>
      </w:r>
      <w:r w:rsidR="00B56FB6"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00820497" w:rsidRPr="00F3419D">
        <w:rPr>
          <w:rFonts w:ascii="ＭＳ Ｐゴシック" w:eastAsia="ＭＳ Ｐゴシック" w:hAnsi="ＭＳ Ｐゴシック" w:hint="eastAsia"/>
          <w:color w:val="000000" w:themeColor="text1"/>
          <w:sz w:val="22"/>
          <w:szCs w:val="22"/>
        </w:rPr>
        <w:t>の「自主的管理措置」に</w:t>
      </w:r>
      <w:r w:rsidR="0025689F">
        <w:rPr>
          <w:rFonts w:ascii="ＭＳ Ｐゴシック" w:eastAsia="ＭＳ Ｐゴシック" w:hAnsi="ＭＳ Ｐゴシック" w:hint="eastAsia"/>
          <w:color w:val="000000" w:themeColor="text1"/>
          <w:sz w:val="22"/>
          <w:szCs w:val="22"/>
        </w:rPr>
        <w:t>取り組み、</w:t>
      </w:r>
      <w:r w:rsidR="00820497" w:rsidRPr="00F3419D">
        <w:rPr>
          <w:rFonts w:ascii="ＭＳ Ｐゴシック" w:eastAsia="ＭＳ Ｐゴシック" w:hAnsi="ＭＳ Ｐゴシック" w:hint="eastAsia"/>
          <w:color w:val="000000" w:themeColor="text1"/>
          <w:sz w:val="22"/>
          <w:szCs w:val="22"/>
        </w:rPr>
        <w:t>資源の</w:t>
      </w:r>
      <w:r w:rsidR="00615C7D" w:rsidRPr="00F3419D">
        <w:rPr>
          <w:rFonts w:ascii="ＭＳ Ｐゴシック" w:eastAsia="ＭＳ Ｐゴシック" w:hAnsi="ＭＳ Ｐゴシック" w:hint="eastAsia"/>
          <w:color w:val="000000" w:themeColor="text1"/>
          <w:sz w:val="22"/>
          <w:szCs w:val="22"/>
        </w:rPr>
        <w:t>回復を図る</w:t>
      </w:r>
      <w:r w:rsidR="00497A9C" w:rsidRPr="00F3419D">
        <w:rPr>
          <w:rFonts w:ascii="ＭＳ Ｐゴシック" w:eastAsia="ＭＳ Ｐゴシック" w:hAnsi="ＭＳ Ｐゴシック" w:hint="eastAsia"/>
          <w:color w:val="000000" w:themeColor="text1"/>
          <w:sz w:val="22"/>
          <w:szCs w:val="22"/>
        </w:rPr>
        <w:t>必要がある。なお、休漁日の設定については、確認資料を提出させる</w:t>
      </w:r>
      <w:r w:rsidRPr="00F3419D">
        <w:rPr>
          <w:rFonts w:ascii="ＭＳ Ｐゴシック" w:eastAsia="ＭＳ Ｐゴシック" w:hAnsi="ＭＳ Ｐゴシック" w:hint="eastAsia"/>
          <w:color w:val="000000" w:themeColor="text1"/>
          <w:sz w:val="22"/>
          <w:szCs w:val="22"/>
        </w:rPr>
        <w:t>ものとする。</w:t>
      </w:r>
    </w:p>
    <w:p w:rsidR="00715EF9" w:rsidRPr="00F3419D" w:rsidRDefault="00715EF9" w:rsidP="00715EF9">
      <w:pPr>
        <w:autoSpaceDE w:val="0"/>
        <w:autoSpaceDN w:val="0"/>
        <w:rPr>
          <w:rFonts w:ascii="ＭＳ Ｐゴシック" w:eastAsia="ＭＳ Ｐゴシック" w:hAnsi="ＭＳ Ｐゴシック"/>
          <w:color w:val="000000" w:themeColor="text1"/>
          <w:sz w:val="22"/>
          <w:szCs w:val="22"/>
        </w:rPr>
      </w:pPr>
    </w:p>
    <w:p w:rsidR="00715EF9" w:rsidRPr="00F3419D" w:rsidRDefault="006A2175" w:rsidP="00715EF9">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（４）</w:t>
      </w:r>
      <w:r w:rsidR="00715EF9" w:rsidRPr="00F3419D">
        <w:rPr>
          <w:rFonts w:ascii="ＭＳ Ｐゴシック" w:eastAsia="ＭＳ Ｐゴシック" w:hAnsi="ＭＳ Ｐゴシック" w:hint="eastAsia"/>
          <w:color w:val="000000" w:themeColor="text1"/>
          <w:sz w:val="22"/>
          <w:szCs w:val="22"/>
        </w:rPr>
        <w:t>流網漁業</w:t>
      </w:r>
    </w:p>
    <w:p w:rsidR="00715EF9" w:rsidRPr="00F3419D" w:rsidRDefault="00715EF9" w:rsidP="00715EF9">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１）漁業の状況等</w:t>
      </w:r>
    </w:p>
    <w:p w:rsidR="00715EF9" w:rsidRPr="00F3419D" w:rsidRDefault="00D217BB" w:rsidP="00715EF9">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流網漁業の漁獲</w:t>
      </w:r>
      <w:r w:rsidR="00B56FB6" w:rsidRPr="00F3419D">
        <w:rPr>
          <w:rFonts w:ascii="ＭＳ Ｐゴシック" w:eastAsia="ＭＳ Ｐゴシック" w:hAnsi="ＭＳ Ｐゴシック" w:hint="eastAsia"/>
          <w:color w:val="000000" w:themeColor="text1"/>
          <w:sz w:val="22"/>
          <w:szCs w:val="22"/>
        </w:rPr>
        <w:t>量は</w:t>
      </w:r>
      <w:r w:rsidR="005F21D4" w:rsidRPr="00F3419D">
        <w:rPr>
          <w:rFonts w:ascii="ＭＳ Ｐゴシック" w:eastAsia="ＭＳ Ｐゴシック" w:hAnsi="ＭＳ Ｐゴシック" w:hint="eastAsia"/>
          <w:color w:val="000000" w:themeColor="text1"/>
          <w:sz w:val="22"/>
          <w:szCs w:val="22"/>
        </w:rPr>
        <w:t>近年</w:t>
      </w:r>
      <w:r w:rsidR="00766A90" w:rsidRPr="00F3419D">
        <w:rPr>
          <w:rFonts w:ascii="ＭＳ Ｐゴシック" w:eastAsia="ＭＳ Ｐゴシック" w:hAnsi="ＭＳ Ｐゴシック" w:hint="eastAsia"/>
          <w:color w:val="000000" w:themeColor="text1"/>
          <w:sz w:val="22"/>
          <w:szCs w:val="22"/>
        </w:rPr>
        <w:t>（H21</w:t>
      </w:r>
      <w:r w:rsidR="00F13EF9" w:rsidRPr="00F3419D">
        <w:rPr>
          <w:rFonts w:ascii="ＭＳ Ｐゴシック" w:eastAsia="ＭＳ Ｐゴシック" w:hAnsi="ＭＳ Ｐゴシック" w:hint="eastAsia"/>
          <w:color w:val="000000" w:themeColor="text1"/>
          <w:sz w:val="22"/>
          <w:szCs w:val="22"/>
        </w:rPr>
        <w:t>～</w:t>
      </w:r>
      <w:r w:rsidR="00766A90" w:rsidRPr="00F3419D">
        <w:rPr>
          <w:rFonts w:ascii="ＭＳ Ｐゴシック" w:eastAsia="ＭＳ Ｐゴシック" w:hAnsi="ＭＳ Ｐゴシック" w:hint="eastAsia"/>
          <w:color w:val="000000" w:themeColor="text1"/>
          <w:sz w:val="22"/>
          <w:szCs w:val="22"/>
        </w:rPr>
        <w:t>26）</w:t>
      </w:r>
      <w:r w:rsidR="00D90F24" w:rsidRPr="00F3419D">
        <w:rPr>
          <w:rFonts w:ascii="ＭＳ Ｐゴシック" w:eastAsia="ＭＳ Ｐゴシック" w:hAnsi="ＭＳ Ｐゴシック" w:hint="eastAsia"/>
          <w:color w:val="000000" w:themeColor="text1"/>
          <w:sz w:val="22"/>
          <w:szCs w:val="22"/>
        </w:rPr>
        <w:t>は</w:t>
      </w:r>
      <w:r w:rsidR="00715EF9" w:rsidRPr="00F3419D">
        <w:rPr>
          <w:rFonts w:ascii="ＭＳ Ｐゴシック" w:eastAsia="ＭＳ Ｐゴシック" w:hAnsi="ＭＳ Ｐゴシック" w:hint="eastAsia"/>
          <w:color w:val="000000" w:themeColor="text1"/>
          <w:sz w:val="22"/>
          <w:szCs w:val="22"/>
        </w:rPr>
        <w:t>低迷している。漁獲対象は、主にスズキ、ツバス、サワラ、マナガツオである</w:t>
      </w:r>
      <w:r w:rsidR="006A2175" w:rsidRPr="00F3419D">
        <w:rPr>
          <w:rFonts w:ascii="ＭＳ Ｐゴシック" w:eastAsia="ＭＳ Ｐゴシック" w:hAnsi="ＭＳ Ｐゴシック" w:hint="eastAsia"/>
          <w:color w:val="000000" w:themeColor="text1"/>
          <w:sz w:val="22"/>
          <w:szCs w:val="22"/>
        </w:rPr>
        <w:t>。</w:t>
      </w:r>
    </w:p>
    <w:p w:rsidR="00715EF9" w:rsidRPr="00F3419D" w:rsidRDefault="00715EF9" w:rsidP="00715EF9">
      <w:pPr>
        <w:autoSpaceDE w:val="0"/>
        <w:autoSpaceDN w:val="0"/>
        <w:ind w:leftChars="105" w:left="220" w:firstLineChars="100" w:firstLine="220"/>
        <w:rPr>
          <w:rFonts w:ascii="ＭＳ Ｐゴシック" w:eastAsia="ＭＳ Ｐゴシック" w:hAnsi="ＭＳ Ｐゴシック"/>
          <w:color w:val="000000" w:themeColor="text1"/>
          <w:sz w:val="22"/>
          <w:szCs w:val="22"/>
        </w:rPr>
      </w:pPr>
    </w:p>
    <w:p w:rsidR="00715EF9" w:rsidRPr="00F3419D" w:rsidRDefault="00715EF9" w:rsidP="00715EF9">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２）資源管理措置等</w:t>
      </w:r>
    </w:p>
    <w:p w:rsidR="00715EF9" w:rsidRPr="00F3419D" w:rsidRDefault="00715EF9" w:rsidP="00715EF9">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流網</w:t>
      </w:r>
      <w:r w:rsidR="00B56FB6" w:rsidRPr="00F3419D">
        <w:rPr>
          <w:rFonts w:ascii="ＭＳ Ｐゴシック" w:eastAsia="ＭＳ Ｐゴシック" w:hAnsi="ＭＳ Ｐゴシック" w:hint="eastAsia"/>
          <w:color w:val="000000" w:themeColor="text1"/>
          <w:sz w:val="22"/>
          <w:szCs w:val="22"/>
        </w:rPr>
        <w:t>漁業については、時期や漁場に応じて漁獲する対象魚種が異なり、特定の魚種を選択的に漁獲することは難しいことから</w:t>
      </w:r>
      <w:r w:rsidRPr="00F3419D">
        <w:rPr>
          <w:rFonts w:ascii="ＭＳ Ｐゴシック" w:eastAsia="ＭＳ Ｐゴシック" w:hAnsi="ＭＳ Ｐゴシック" w:hint="eastAsia"/>
          <w:color w:val="000000" w:themeColor="text1"/>
          <w:sz w:val="22"/>
          <w:szCs w:val="22"/>
        </w:rPr>
        <w:t>、</w:t>
      </w:r>
      <w:r w:rsidR="00766A90" w:rsidRPr="00F3419D">
        <w:rPr>
          <w:rFonts w:ascii="ＭＳ Ｐゴシック" w:eastAsia="ＭＳ Ｐゴシック" w:hAnsi="ＭＳ Ｐゴシック" w:hint="eastAsia"/>
          <w:color w:val="000000" w:themeColor="text1"/>
          <w:sz w:val="22"/>
          <w:szCs w:val="22"/>
        </w:rPr>
        <w:t>全体の漁獲量は、複数の魚種の来遊状況、発生状況、成育</w:t>
      </w:r>
      <w:r w:rsidRPr="00F3419D">
        <w:rPr>
          <w:rFonts w:ascii="ＭＳ Ｐゴシック" w:eastAsia="ＭＳ Ｐゴシック" w:hAnsi="ＭＳ Ｐゴシック" w:hint="eastAsia"/>
          <w:color w:val="000000" w:themeColor="text1"/>
          <w:sz w:val="22"/>
          <w:szCs w:val="22"/>
        </w:rPr>
        <w:t>状況</w:t>
      </w:r>
      <w:r w:rsidR="00766A90" w:rsidRPr="00F3419D">
        <w:rPr>
          <w:rFonts w:ascii="ＭＳ Ｐゴシック" w:eastAsia="ＭＳ Ｐゴシック" w:hAnsi="ＭＳ Ｐゴシック" w:hint="eastAsia"/>
          <w:color w:val="000000" w:themeColor="text1"/>
          <w:sz w:val="22"/>
          <w:szCs w:val="22"/>
        </w:rPr>
        <w:t>及び</w:t>
      </w:r>
      <w:r w:rsidR="00B56FB6" w:rsidRPr="00F3419D">
        <w:rPr>
          <w:rFonts w:ascii="ＭＳ Ｐゴシック" w:eastAsia="ＭＳ Ｐゴシック" w:hAnsi="ＭＳ Ｐゴシック" w:hint="eastAsia"/>
          <w:color w:val="000000" w:themeColor="text1"/>
          <w:sz w:val="22"/>
          <w:szCs w:val="22"/>
        </w:rPr>
        <w:t>海況</w:t>
      </w:r>
      <w:r w:rsidRPr="00F3419D">
        <w:rPr>
          <w:rFonts w:ascii="ＭＳ Ｐゴシック" w:eastAsia="ＭＳ Ｐゴシック" w:hAnsi="ＭＳ Ｐゴシック" w:hint="eastAsia"/>
          <w:color w:val="000000" w:themeColor="text1"/>
          <w:sz w:val="22"/>
          <w:szCs w:val="22"/>
        </w:rPr>
        <w:t>等により毎年変動する。</w:t>
      </w:r>
    </w:p>
    <w:p w:rsidR="0050066D" w:rsidRPr="00F3419D" w:rsidRDefault="006A5B8D" w:rsidP="0050066D">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流網漁業のうち</w:t>
      </w:r>
      <w:r w:rsidR="007019C6" w:rsidRPr="00F3419D">
        <w:rPr>
          <w:rFonts w:ascii="ＭＳ Ｐゴシック" w:eastAsia="ＭＳ Ｐゴシック" w:hAnsi="ＭＳ Ｐゴシック" w:hint="eastAsia"/>
          <w:color w:val="000000" w:themeColor="text1"/>
          <w:sz w:val="22"/>
          <w:szCs w:val="22"/>
        </w:rPr>
        <w:t>主に</w:t>
      </w:r>
      <w:r w:rsidR="00715EF9" w:rsidRPr="00F3419D">
        <w:rPr>
          <w:rFonts w:ascii="ＭＳ Ｐゴシック" w:eastAsia="ＭＳ Ｐゴシック" w:hAnsi="ＭＳ Ｐゴシック" w:hint="eastAsia"/>
          <w:color w:val="000000" w:themeColor="text1"/>
          <w:sz w:val="22"/>
          <w:szCs w:val="22"/>
        </w:rPr>
        <w:t>サワラを漁獲対象とする</w:t>
      </w:r>
      <w:r w:rsidR="007019C6" w:rsidRPr="00F3419D">
        <w:rPr>
          <w:rFonts w:ascii="ＭＳ Ｐゴシック" w:eastAsia="ＭＳ Ｐゴシック" w:hAnsi="ＭＳ Ｐゴシック" w:hint="eastAsia"/>
          <w:color w:val="000000" w:themeColor="text1"/>
          <w:sz w:val="22"/>
          <w:szCs w:val="22"/>
        </w:rPr>
        <w:t>サワラ流網漁業</w:t>
      </w:r>
      <w:r w:rsidR="002D7BA9" w:rsidRPr="00F3419D">
        <w:rPr>
          <w:rFonts w:ascii="ＭＳ Ｐゴシック" w:eastAsia="ＭＳ Ｐゴシック" w:hAnsi="ＭＳ Ｐゴシック" w:hint="eastAsia"/>
          <w:color w:val="000000" w:themeColor="text1"/>
          <w:sz w:val="22"/>
          <w:szCs w:val="22"/>
        </w:rPr>
        <w:t>に</w:t>
      </w:r>
      <w:r w:rsidR="00715EF9" w:rsidRPr="00F3419D">
        <w:rPr>
          <w:rFonts w:ascii="ＭＳ Ｐゴシック" w:eastAsia="ＭＳ Ｐゴシック" w:hAnsi="ＭＳ Ｐゴシック" w:hint="eastAsia"/>
          <w:color w:val="000000" w:themeColor="text1"/>
          <w:sz w:val="22"/>
          <w:szCs w:val="22"/>
        </w:rPr>
        <w:t>おいては、サワラ瀬戸内海系</w:t>
      </w:r>
      <w:r w:rsidR="00715EF9" w:rsidRPr="00F3419D">
        <w:rPr>
          <w:rFonts w:ascii="ＭＳ Ｐゴシック" w:eastAsia="ＭＳ Ｐゴシック" w:hAnsi="ＭＳ Ｐゴシック" w:hint="eastAsia"/>
          <w:color w:val="000000" w:themeColor="text1"/>
          <w:sz w:val="22"/>
          <w:szCs w:val="22"/>
        </w:rPr>
        <w:lastRenderedPageBreak/>
        <w:t>群資源回復計画に基づく</w:t>
      </w:r>
      <w:r w:rsidR="0025689F">
        <w:rPr>
          <w:rFonts w:ascii="ＭＳ Ｐゴシック" w:eastAsia="ＭＳ Ｐゴシック" w:hAnsi="ＭＳ Ｐゴシック" w:hint="eastAsia"/>
          <w:color w:val="000000" w:themeColor="text1"/>
          <w:sz w:val="22"/>
          <w:szCs w:val="22"/>
        </w:rPr>
        <w:t>取組</w:t>
      </w:r>
      <w:r w:rsidR="00715EF9" w:rsidRPr="00F3419D">
        <w:rPr>
          <w:rFonts w:ascii="ＭＳ Ｐゴシック" w:eastAsia="ＭＳ Ｐゴシック" w:hAnsi="ＭＳ Ｐゴシック" w:hint="eastAsia"/>
          <w:color w:val="000000" w:themeColor="text1"/>
          <w:sz w:val="22"/>
          <w:szCs w:val="22"/>
        </w:rPr>
        <w:t>として、</w:t>
      </w:r>
      <w:r w:rsidRPr="00F3419D">
        <w:rPr>
          <w:rFonts w:ascii="ＭＳ Ｐゴシック" w:eastAsia="ＭＳ Ｐゴシック" w:hAnsi="ＭＳ Ｐゴシック" w:hint="eastAsia"/>
          <w:color w:val="000000" w:themeColor="text1"/>
          <w:sz w:val="22"/>
          <w:szCs w:val="22"/>
        </w:rPr>
        <w:t>休漁期間の設定(６月５日から７月11日まで)や</w:t>
      </w:r>
      <w:r w:rsidR="00717B89" w:rsidRPr="00F3419D">
        <w:rPr>
          <w:rFonts w:ascii="ＭＳ Ｐゴシック" w:eastAsia="ＭＳ Ｐゴシック" w:hAnsi="ＭＳ Ｐゴシック" w:hint="eastAsia"/>
          <w:color w:val="000000" w:themeColor="text1"/>
          <w:sz w:val="22"/>
          <w:szCs w:val="22"/>
        </w:rPr>
        <w:t>網目制限(10.6cm以上)</w:t>
      </w:r>
      <w:r w:rsidR="00715EF9" w:rsidRPr="00F3419D">
        <w:rPr>
          <w:rFonts w:ascii="ＭＳ Ｐゴシック" w:eastAsia="ＭＳ Ｐゴシック" w:hAnsi="ＭＳ Ｐゴシック" w:hint="eastAsia"/>
          <w:color w:val="000000" w:themeColor="text1"/>
          <w:sz w:val="22"/>
          <w:szCs w:val="22"/>
        </w:rPr>
        <w:t>の</w:t>
      </w:r>
      <w:r w:rsidR="0025689F">
        <w:rPr>
          <w:rFonts w:ascii="ＭＳ Ｐゴシック" w:eastAsia="ＭＳ Ｐゴシック" w:hAnsi="ＭＳ Ｐゴシック" w:hint="eastAsia"/>
          <w:color w:val="000000" w:themeColor="text1"/>
          <w:sz w:val="22"/>
          <w:szCs w:val="22"/>
        </w:rPr>
        <w:t>取組</w:t>
      </w:r>
      <w:r w:rsidR="00715EF9" w:rsidRPr="00F3419D">
        <w:rPr>
          <w:rFonts w:ascii="ＭＳ Ｐゴシック" w:eastAsia="ＭＳ Ｐゴシック" w:hAnsi="ＭＳ Ｐゴシック" w:hint="eastAsia"/>
          <w:color w:val="000000" w:themeColor="text1"/>
          <w:sz w:val="22"/>
          <w:szCs w:val="22"/>
        </w:rPr>
        <w:t>を実践してきた。</w:t>
      </w:r>
      <w:r w:rsidR="00717B89" w:rsidRPr="00F3419D">
        <w:rPr>
          <w:rFonts w:ascii="ＭＳ Ｐゴシック" w:eastAsia="ＭＳ Ｐゴシック" w:hAnsi="ＭＳ Ｐゴシック" w:hint="eastAsia"/>
          <w:color w:val="000000" w:themeColor="text1"/>
          <w:sz w:val="22"/>
          <w:szCs w:val="22"/>
        </w:rPr>
        <w:t>また、</w:t>
      </w:r>
      <w:r w:rsidR="007019C6" w:rsidRPr="00F3419D">
        <w:rPr>
          <w:rFonts w:ascii="ＭＳ Ｐゴシック" w:eastAsia="ＭＳ Ｐゴシック" w:hAnsi="ＭＳ Ｐゴシック" w:hint="eastAsia"/>
          <w:color w:val="000000" w:themeColor="text1"/>
          <w:sz w:val="22"/>
          <w:szCs w:val="22"/>
        </w:rPr>
        <w:t>主にスズキを漁獲対象とするツバス・スズキ流網漁業</w:t>
      </w:r>
      <w:r w:rsidR="002D7BA9" w:rsidRPr="00F3419D">
        <w:rPr>
          <w:rFonts w:ascii="ＭＳ Ｐゴシック" w:eastAsia="ＭＳ Ｐゴシック" w:hAnsi="ＭＳ Ｐゴシック" w:hint="eastAsia"/>
          <w:color w:val="000000" w:themeColor="text1"/>
          <w:sz w:val="22"/>
          <w:szCs w:val="22"/>
        </w:rPr>
        <w:t>においては</w:t>
      </w:r>
      <w:r w:rsidR="007019C6" w:rsidRPr="00F3419D">
        <w:rPr>
          <w:rFonts w:ascii="ＭＳ Ｐゴシック" w:eastAsia="ＭＳ Ｐゴシック" w:hAnsi="ＭＳ Ｐゴシック" w:hint="eastAsia"/>
          <w:color w:val="000000" w:themeColor="text1"/>
          <w:sz w:val="22"/>
          <w:szCs w:val="22"/>
        </w:rPr>
        <w:t>、</w:t>
      </w:r>
      <w:r w:rsidR="00717B89" w:rsidRPr="00F3419D">
        <w:rPr>
          <w:rFonts w:ascii="ＭＳ Ｐゴシック" w:eastAsia="ＭＳ Ｐゴシック" w:hAnsi="ＭＳ Ｐゴシック" w:hint="eastAsia"/>
          <w:color w:val="000000" w:themeColor="text1"/>
          <w:sz w:val="22"/>
          <w:szCs w:val="22"/>
        </w:rPr>
        <w:t>スズキの産卵親魚等の再放流や漁具の網目</w:t>
      </w:r>
      <w:r w:rsidR="00715EF9" w:rsidRPr="00F3419D">
        <w:rPr>
          <w:rFonts w:ascii="ＭＳ Ｐゴシック" w:eastAsia="ＭＳ Ｐゴシック" w:hAnsi="ＭＳ Ｐゴシック" w:hint="eastAsia"/>
          <w:color w:val="000000" w:themeColor="text1"/>
          <w:sz w:val="22"/>
          <w:szCs w:val="22"/>
        </w:rPr>
        <w:t>制限</w:t>
      </w:r>
      <w:r w:rsidR="00F831CB" w:rsidRPr="00F3419D">
        <w:rPr>
          <w:rFonts w:ascii="ＭＳ Ｐゴシック" w:eastAsia="ＭＳ Ｐゴシック" w:hAnsi="ＭＳ Ｐゴシック" w:hint="eastAsia"/>
          <w:color w:val="000000" w:themeColor="text1"/>
          <w:sz w:val="22"/>
          <w:szCs w:val="22"/>
        </w:rPr>
        <w:t>(</w:t>
      </w:r>
      <w:r w:rsidR="00840642" w:rsidRPr="00F3419D">
        <w:rPr>
          <w:rFonts w:ascii="ＭＳ Ｐゴシック" w:eastAsia="ＭＳ Ｐゴシック" w:hAnsi="ＭＳ Ｐゴシック" w:hint="eastAsia"/>
          <w:color w:val="000000" w:themeColor="text1"/>
          <w:sz w:val="22"/>
          <w:szCs w:val="22"/>
        </w:rPr>
        <w:t>２</w:t>
      </w:r>
      <w:r w:rsidR="00DA4B11" w:rsidRPr="00F3419D">
        <w:rPr>
          <w:rFonts w:ascii="ＭＳ Ｐゴシック" w:eastAsia="ＭＳ Ｐゴシック" w:hAnsi="ＭＳ Ｐゴシック" w:hint="eastAsia"/>
          <w:color w:val="000000" w:themeColor="text1"/>
          <w:sz w:val="22"/>
          <w:szCs w:val="22"/>
        </w:rPr>
        <w:t>寸</w:t>
      </w:r>
      <w:r w:rsidR="00840642" w:rsidRPr="00F3419D">
        <w:rPr>
          <w:rFonts w:ascii="ＭＳ Ｐゴシック" w:eastAsia="ＭＳ Ｐゴシック" w:hAnsi="ＭＳ Ｐゴシック" w:hint="eastAsia"/>
          <w:color w:val="000000" w:themeColor="text1"/>
          <w:sz w:val="22"/>
          <w:szCs w:val="22"/>
        </w:rPr>
        <w:t>８</w:t>
      </w:r>
      <w:r w:rsidR="00DC4334" w:rsidRPr="00F3419D">
        <w:rPr>
          <w:rFonts w:ascii="ＭＳ Ｐゴシック" w:eastAsia="ＭＳ Ｐゴシック" w:hAnsi="ＭＳ Ｐゴシック" w:hint="eastAsia"/>
          <w:color w:val="000000" w:themeColor="text1"/>
          <w:sz w:val="22"/>
          <w:szCs w:val="22"/>
        </w:rPr>
        <w:t>分以上</w:t>
      </w:r>
      <w:r w:rsidR="00F831CB" w:rsidRPr="00F3419D">
        <w:rPr>
          <w:rFonts w:ascii="ＭＳ Ｐゴシック" w:eastAsia="ＭＳ Ｐゴシック" w:hAnsi="ＭＳ Ｐゴシック" w:hint="eastAsia"/>
          <w:color w:val="000000" w:themeColor="text1"/>
          <w:sz w:val="22"/>
          <w:szCs w:val="22"/>
        </w:rPr>
        <w:t>)</w:t>
      </w:r>
      <w:r w:rsidR="00715EF9" w:rsidRPr="00F3419D">
        <w:rPr>
          <w:rFonts w:ascii="ＭＳ Ｐゴシック" w:eastAsia="ＭＳ Ｐゴシック" w:hAnsi="ＭＳ Ｐゴシック" w:hint="eastAsia"/>
          <w:color w:val="000000" w:themeColor="text1"/>
          <w:sz w:val="22"/>
          <w:szCs w:val="22"/>
        </w:rPr>
        <w:t>を行ってきた。</w:t>
      </w:r>
      <w:r w:rsidR="0050066D" w:rsidRPr="00F3419D">
        <w:rPr>
          <w:rFonts w:ascii="ＭＳ Ｐゴシック" w:eastAsia="ＭＳ Ｐゴシック" w:hAnsi="ＭＳ Ｐゴシック" w:hint="eastAsia"/>
          <w:color w:val="000000" w:themeColor="text1"/>
          <w:sz w:val="22"/>
          <w:szCs w:val="22"/>
        </w:rPr>
        <w:t xml:space="preserve">　</w:t>
      </w:r>
    </w:p>
    <w:p w:rsidR="00715EF9" w:rsidRPr="00F3419D" w:rsidRDefault="00715EF9" w:rsidP="0050066D">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しかしながら、近年</w:t>
      </w:r>
      <w:r w:rsidR="00766A90" w:rsidRPr="00F3419D">
        <w:rPr>
          <w:rFonts w:ascii="ＭＳ Ｐゴシック" w:eastAsia="ＭＳ Ｐゴシック" w:hAnsi="ＭＳ Ｐゴシック" w:hint="eastAsia"/>
          <w:color w:val="000000" w:themeColor="text1"/>
          <w:sz w:val="22"/>
          <w:szCs w:val="22"/>
        </w:rPr>
        <w:t>（</w:t>
      </w:r>
      <w:r w:rsidR="00F13EF9" w:rsidRPr="00F3419D">
        <w:rPr>
          <w:rFonts w:ascii="ＭＳ Ｐゴシック" w:eastAsia="ＭＳ Ｐゴシック" w:hAnsi="ＭＳ Ｐゴシック" w:hint="eastAsia"/>
          <w:color w:val="000000" w:themeColor="text1"/>
          <w:sz w:val="22"/>
          <w:szCs w:val="22"/>
        </w:rPr>
        <w:t>H21～</w:t>
      </w:r>
      <w:r w:rsidR="00766A90" w:rsidRPr="00F3419D">
        <w:rPr>
          <w:rFonts w:ascii="ＭＳ Ｐゴシック" w:eastAsia="ＭＳ Ｐゴシック" w:hAnsi="ＭＳ Ｐゴシック" w:hint="eastAsia"/>
          <w:color w:val="000000" w:themeColor="text1"/>
          <w:sz w:val="22"/>
          <w:szCs w:val="22"/>
        </w:rPr>
        <w:t>26）</w:t>
      </w:r>
      <w:r w:rsidR="00E64992" w:rsidRPr="00F3419D">
        <w:rPr>
          <w:rFonts w:ascii="ＭＳ Ｐゴシック" w:eastAsia="ＭＳ Ｐゴシック" w:hAnsi="ＭＳ Ｐゴシック" w:hint="eastAsia"/>
          <w:color w:val="000000" w:themeColor="text1"/>
          <w:sz w:val="22"/>
          <w:szCs w:val="22"/>
        </w:rPr>
        <w:t>の全体の漁獲量は</w:t>
      </w:r>
      <w:r w:rsidR="006A0BA7" w:rsidRPr="00F3419D">
        <w:rPr>
          <w:rFonts w:ascii="ＭＳ Ｐゴシック" w:eastAsia="ＭＳ Ｐゴシック" w:hAnsi="ＭＳ Ｐゴシック" w:hint="eastAsia"/>
          <w:color w:val="000000" w:themeColor="text1"/>
          <w:sz w:val="22"/>
          <w:szCs w:val="22"/>
        </w:rPr>
        <w:t>低迷しているために、公的規制の</w:t>
      </w:r>
      <w:r w:rsidRPr="00F3419D">
        <w:rPr>
          <w:rFonts w:ascii="ＭＳ Ｐゴシック" w:eastAsia="ＭＳ Ｐゴシック" w:hAnsi="ＭＳ Ｐゴシック" w:hint="eastAsia"/>
          <w:color w:val="000000" w:themeColor="text1"/>
          <w:sz w:val="22"/>
          <w:szCs w:val="22"/>
        </w:rPr>
        <w:t>遵守と併せて、</w:t>
      </w:r>
      <w:r w:rsidR="00B56FB6"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Pr="00F3419D">
        <w:rPr>
          <w:rFonts w:ascii="ＭＳ Ｐゴシック" w:eastAsia="ＭＳ Ｐゴシック" w:hAnsi="ＭＳ Ｐゴシック" w:hint="eastAsia"/>
          <w:color w:val="000000" w:themeColor="text1"/>
          <w:sz w:val="22"/>
          <w:szCs w:val="22"/>
        </w:rPr>
        <w:t>の「自主的管理措置」に</w:t>
      </w:r>
      <w:r w:rsidR="00E4565F" w:rsidRPr="00F3419D">
        <w:rPr>
          <w:rFonts w:ascii="ＭＳ Ｐゴシック" w:eastAsia="ＭＳ Ｐゴシック" w:hAnsi="ＭＳ Ｐゴシック" w:hint="eastAsia"/>
          <w:color w:val="000000" w:themeColor="text1"/>
          <w:sz w:val="22"/>
          <w:szCs w:val="22"/>
        </w:rPr>
        <w:t>取り組む必要がある</w:t>
      </w:r>
      <w:r w:rsidRPr="00F3419D">
        <w:rPr>
          <w:rFonts w:ascii="ＭＳ Ｐゴシック" w:eastAsia="ＭＳ Ｐゴシック" w:hAnsi="ＭＳ Ｐゴシック" w:hint="eastAsia"/>
          <w:color w:val="000000" w:themeColor="text1"/>
          <w:sz w:val="22"/>
          <w:szCs w:val="22"/>
        </w:rPr>
        <w:t>。</w:t>
      </w:r>
      <w:r w:rsidR="00D217BB" w:rsidRPr="00F3419D">
        <w:rPr>
          <w:rFonts w:ascii="ＭＳ Ｐゴシック" w:eastAsia="ＭＳ Ｐゴシック" w:hAnsi="ＭＳ Ｐゴシック" w:hint="eastAsia"/>
          <w:color w:val="000000" w:themeColor="text1"/>
          <w:sz w:val="22"/>
          <w:szCs w:val="22"/>
        </w:rPr>
        <w:t>なお、休漁日の設定については、確認資料を提出</w:t>
      </w:r>
      <w:r w:rsidR="005559B7" w:rsidRPr="00F3419D">
        <w:rPr>
          <w:rFonts w:ascii="ＭＳ Ｐゴシック" w:eastAsia="ＭＳ Ｐゴシック" w:hAnsi="ＭＳ Ｐゴシック" w:hint="eastAsia"/>
          <w:color w:val="000000" w:themeColor="text1"/>
          <w:sz w:val="22"/>
          <w:szCs w:val="22"/>
        </w:rPr>
        <w:t>させる</w:t>
      </w:r>
      <w:r w:rsidR="00D217BB" w:rsidRPr="00F3419D">
        <w:rPr>
          <w:rFonts w:ascii="ＭＳ Ｐゴシック" w:eastAsia="ＭＳ Ｐゴシック" w:hAnsi="ＭＳ Ｐゴシック" w:hint="eastAsia"/>
          <w:color w:val="000000" w:themeColor="text1"/>
          <w:sz w:val="22"/>
          <w:szCs w:val="22"/>
        </w:rPr>
        <w:t>ものとする。</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p>
    <w:p w:rsidR="00D76296" w:rsidRPr="00F3419D" w:rsidRDefault="00715EF9"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（５</w:t>
      </w:r>
      <w:r w:rsidR="00D76296" w:rsidRPr="00F3419D">
        <w:rPr>
          <w:rFonts w:ascii="ＭＳ Ｐゴシック" w:eastAsia="ＭＳ Ｐゴシック" w:hAnsi="ＭＳ Ｐゴシック" w:hint="eastAsia"/>
          <w:color w:val="000000" w:themeColor="text1"/>
          <w:sz w:val="22"/>
          <w:szCs w:val="22"/>
        </w:rPr>
        <w:t>）</w:t>
      </w:r>
      <w:r w:rsidR="00FF5A54">
        <w:rPr>
          <w:rFonts w:ascii="ＭＳ Ｐゴシック" w:eastAsia="ＭＳ Ｐゴシック" w:hAnsi="ＭＳ Ｐゴシック" w:hint="eastAsia"/>
          <w:color w:val="000000" w:themeColor="text1"/>
          <w:sz w:val="22"/>
          <w:szCs w:val="22"/>
        </w:rPr>
        <w:t>小型</w:t>
      </w:r>
      <w:r w:rsidR="00D76296" w:rsidRPr="00F3419D">
        <w:rPr>
          <w:rFonts w:ascii="ＭＳ Ｐゴシック" w:eastAsia="ＭＳ Ｐゴシック" w:hAnsi="ＭＳ Ｐゴシック" w:hint="eastAsia"/>
          <w:color w:val="000000" w:themeColor="text1"/>
          <w:sz w:val="22"/>
          <w:szCs w:val="22"/>
        </w:rPr>
        <w:t>定置網漁業</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１）漁業の状況等</w:t>
      </w:r>
    </w:p>
    <w:p w:rsidR="009A403A" w:rsidRPr="00F3419D" w:rsidRDefault="00FF5A54" w:rsidP="00D26EE6">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小型</w:t>
      </w:r>
      <w:r w:rsidR="00D76296" w:rsidRPr="00F3419D">
        <w:rPr>
          <w:rFonts w:ascii="ＭＳ Ｐゴシック" w:eastAsia="ＭＳ Ｐゴシック" w:hAnsi="ＭＳ Ｐゴシック" w:hint="eastAsia"/>
          <w:color w:val="000000" w:themeColor="text1"/>
          <w:sz w:val="22"/>
          <w:szCs w:val="22"/>
        </w:rPr>
        <w:t>定</w:t>
      </w:r>
      <w:r w:rsidR="00683642" w:rsidRPr="00F3419D">
        <w:rPr>
          <w:rFonts w:ascii="ＭＳ Ｐゴシック" w:eastAsia="ＭＳ Ｐゴシック" w:hAnsi="ＭＳ Ｐゴシック" w:hint="eastAsia"/>
          <w:color w:val="000000" w:themeColor="text1"/>
          <w:sz w:val="22"/>
          <w:szCs w:val="22"/>
        </w:rPr>
        <w:t>置網漁業の漁獲</w:t>
      </w:r>
      <w:r w:rsidR="009A403A" w:rsidRPr="00F3419D">
        <w:rPr>
          <w:rFonts w:ascii="ＭＳ Ｐゴシック" w:eastAsia="ＭＳ Ｐゴシック" w:hAnsi="ＭＳ Ｐゴシック" w:hint="eastAsia"/>
          <w:color w:val="000000" w:themeColor="text1"/>
          <w:sz w:val="22"/>
          <w:szCs w:val="22"/>
        </w:rPr>
        <w:t>量は、</w:t>
      </w:r>
      <w:r w:rsidR="00CD264E" w:rsidRPr="00F3419D">
        <w:rPr>
          <w:rFonts w:ascii="ＭＳ Ｐゴシック" w:eastAsia="ＭＳ Ｐゴシック" w:hAnsi="ＭＳ Ｐゴシック" w:hint="eastAsia"/>
          <w:color w:val="000000" w:themeColor="text1"/>
          <w:sz w:val="22"/>
          <w:szCs w:val="22"/>
        </w:rPr>
        <w:t>昭和49年の428トンをピークとして</w:t>
      </w:r>
      <w:r w:rsidR="009A403A" w:rsidRPr="00F3419D">
        <w:rPr>
          <w:rFonts w:ascii="ＭＳ Ｐゴシック" w:eastAsia="ＭＳ Ｐゴシック" w:hAnsi="ＭＳ Ｐゴシック" w:hint="eastAsia"/>
          <w:color w:val="000000" w:themeColor="text1"/>
          <w:sz w:val="22"/>
          <w:szCs w:val="22"/>
        </w:rPr>
        <w:t>昭和</w:t>
      </w:r>
      <w:r w:rsidR="00CD264E" w:rsidRPr="00F3419D">
        <w:rPr>
          <w:rFonts w:ascii="ＭＳ Ｐゴシック" w:eastAsia="ＭＳ Ｐゴシック" w:hAnsi="ＭＳ Ｐゴシック" w:hint="eastAsia"/>
          <w:color w:val="000000" w:themeColor="text1"/>
          <w:sz w:val="22"/>
          <w:szCs w:val="22"/>
        </w:rPr>
        <w:t>30年代</w:t>
      </w:r>
      <w:r w:rsidR="009A403A" w:rsidRPr="00F3419D">
        <w:rPr>
          <w:rFonts w:ascii="ＭＳ Ｐゴシック" w:eastAsia="ＭＳ Ｐゴシック" w:hAnsi="ＭＳ Ｐゴシック" w:hint="eastAsia"/>
          <w:color w:val="000000" w:themeColor="text1"/>
          <w:sz w:val="22"/>
          <w:szCs w:val="22"/>
        </w:rPr>
        <w:t>から平成</w:t>
      </w:r>
      <w:r w:rsidR="00CD264E" w:rsidRPr="00F3419D">
        <w:rPr>
          <w:rFonts w:ascii="ＭＳ Ｐゴシック" w:eastAsia="ＭＳ Ｐゴシック" w:hAnsi="ＭＳ Ｐゴシック" w:hint="eastAsia"/>
          <w:color w:val="000000" w:themeColor="text1"/>
          <w:sz w:val="22"/>
          <w:szCs w:val="22"/>
        </w:rPr>
        <w:t>12年まではほぼ200</w:t>
      </w:r>
      <w:r w:rsidR="005308AB" w:rsidRPr="00F3419D">
        <w:rPr>
          <w:rFonts w:ascii="ＭＳ Ｐゴシック" w:eastAsia="ＭＳ Ｐゴシック" w:hAnsi="ＭＳ Ｐゴシック" w:hint="eastAsia"/>
          <w:color w:val="000000" w:themeColor="text1"/>
          <w:sz w:val="22"/>
          <w:szCs w:val="22"/>
        </w:rPr>
        <w:t>トン台で推移していたが</w:t>
      </w:r>
      <w:r w:rsidR="00766A90" w:rsidRPr="00F3419D">
        <w:rPr>
          <w:rFonts w:ascii="ＭＳ Ｐゴシック" w:eastAsia="ＭＳ Ｐゴシック" w:hAnsi="ＭＳ Ｐゴシック" w:hint="eastAsia"/>
          <w:color w:val="000000" w:themeColor="text1"/>
          <w:sz w:val="22"/>
          <w:szCs w:val="22"/>
        </w:rPr>
        <w:t>、近年（H21</w:t>
      </w:r>
      <w:r w:rsidR="00F13EF9" w:rsidRPr="00F3419D">
        <w:rPr>
          <w:rFonts w:ascii="ＭＳ Ｐゴシック" w:eastAsia="ＭＳ Ｐゴシック" w:hAnsi="ＭＳ Ｐゴシック" w:hint="eastAsia"/>
          <w:color w:val="000000" w:themeColor="text1"/>
          <w:sz w:val="22"/>
          <w:szCs w:val="22"/>
        </w:rPr>
        <w:t>～</w:t>
      </w:r>
      <w:r w:rsidR="00766A90" w:rsidRPr="00F3419D">
        <w:rPr>
          <w:rFonts w:ascii="ＭＳ Ｐゴシック" w:eastAsia="ＭＳ Ｐゴシック" w:hAnsi="ＭＳ Ｐゴシック" w:hint="eastAsia"/>
          <w:color w:val="000000" w:themeColor="text1"/>
          <w:sz w:val="22"/>
          <w:szCs w:val="22"/>
        </w:rPr>
        <w:t>26）</w:t>
      </w:r>
      <w:r w:rsidR="00CD264E" w:rsidRPr="00F3419D">
        <w:rPr>
          <w:rFonts w:ascii="ＭＳ Ｐゴシック" w:eastAsia="ＭＳ Ｐゴシック" w:hAnsi="ＭＳ Ｐゴシック" w:hint="eastAsia"/>
          <w:color w:val="000000" w:themeColor="text1"/>
          <w:sz w:val="22"/>
          <w:szCs w:val="22"/>
        </w:rPr>
        <w:t>は</w:t>
      </w:r>
      <w:r w:rsidR="00497A9C" w:rsidRPr="00F3419D">
        <w:rPr>
          <w:rFonts w:ascii="ＭＳ Ｐゴシック" w:eastAsia="ＭＳ Ｐゴシック" w:hAnsi="ＭＳ Ｐゴシック" w:hint="eastAsia"/>
          <w:color w:val="000000" w:themeColor="text1"/>
          <w:sz w:val="22"/>
          <w:szCs w:val="22"/>
        </w:rPr>
        <w:t>100</w:t>
      </w:r>
      <w:r w:rsidR="0077594D" w:rsidRPr="00F3419D">
        <w:rPr>
          <w:rFonts w:ascii="ＭＳ Ｐゴシック" w:eastAsia="ＭＳ Ｐゴシック" w:hAnsi="ＭＳ Ｐゴシック" w:hint="eastAsia"/>
          <w:color w:val="000000" w:themeColor="text1"/>
          <w:sz w:val="22"/>
          <w:szCs w:val="22"/>
        </w:rPr>
        <w:t>トン</w:t>
      </w:r>
      <w:r w:rsidR="00497A9C" w:rsidRPr="00F3419D">
        <w:rPr>
          <w:rFonts w:ascii="ＭＳ Ｐゴシック" w:eastAsia="ＭＳ Ｐゴシック" w:hAnsi="ＭＳ Ｐゴシック" w:hint="eastAsia"/>
          <w:color w:val="000000" w:themeColor="text1"/>
          <w:sz w:val="22"/>
          <w:szCs w:val="22"/>
        </w:rPr>
        <w:t>前後</w:t>
      </w:r>
      <w:r w:rsidR="00766A90" w:rsidRPr="00F3419D">
        <w:rPr>
          <w:rFonts w:ascii="ＭＳ Ｐゴシック" w:eastAsia="ＭＳ Ｐゴシック" w:hAnsi="ＭＳ Ｐゴシック" w:hint="eastAsia"/>
          <w:color w:val="000000" w:themeColor="text1"/>
          <w:sz w:val="22"/>
          <w:szCs w:val="22"/>
        </w:rPr>
        <w:t>に</w:t>
      </w:r>
      <w:r w:rsidR="00CD264E" w:rsidRPr="00F3419D">
        <w:rPr>
          <w:rFonts w:ascii="ＭＳ Ｐゴシック" w:eastAsia="ＭＳ Ｐゴシック" w:hAnsi="ＭＳ Ｐゴシック" w:hint="eastAsia"/>
          <w:color w:val="000000" w:themeColor="text1"/>
          <w:sz w:val="22"/>
          <w:szCs w:val="22"/>
        </w:rPr>
        <w:t>減少している。漁獲対象は、主にアジ類、メバル、マダイ、スズキ、</w:t>
      </w:r>
      <w:r w:rsidR="00B56FB6" w:rsidRPr="00F3419D">
        <w:rPr>
          <w:rFonts w:ascii="ＭＳ Ｐゴシック" w:eastAsia="ＭＳ Ｐゴシック" w:hAnsi="ＭＳ Ｐゴシック" w:hint="eastAsia"/>
          <w:color w:val="000000" w:themeColor="text1"/>
          <w:sz w:val="22"/>
          <w:szCs w:val="22"/>
        </w:rPr>
        <w:t>イカ類</w:t>
      </w:r>
      <w:r w:rsidR="00497A9C" w:rsidRPr="00F3419D">
        <w:rPr>
          <w:rFonts w:ascii="ＭＳ Ｐゴシック" w:eastAsia="ＭＳ Ｐゴシック" w:hAnsi="ＭＳ Ｐゴシック" w:hint="eastAsia"/>
          <w:color w:val="000000" w:themeColor="text1"/>
          <w:sz w:val="22"/>
          <w:szCs w:val="22"/>
        </w:rPr>
        <w:t>等</w:t>
      </w:r>
      <w:r w:rsidR="00B56FB6" w:rsidRPr="00F3419D">
        <w:rPr>
          <w:rFonts w:ascii="ＭＳ Ｐゴシック" w:eastAsia="ＭＳ Ｐゴシック" w:hAnsi="ＭＳ Ｐゴシック" w:hint="eastAsia"/>
          <w:color w:val="000000" w:themeColor="text1"/>
          <w:sz w:val="22"/>
          <w:szCs w:val="22"/>
        </w:rPr>
        <w:t>であるが、多種多様な魚種の来遊を待って</w:t>
      </w:r>
      <w:r w:rsidR="00D76296" w:rsidRPr="00F3419D">
        <w:rPr>
          <w:rFonts w:ascii="ＭＳ Ｐゴシック" w:eastAsia="ＭＳ Ｐゴシック" w:hAnsi="ＭＳ Ｐゴシック" w:hint="eastAsia"/>
          <w:color w:val="000000" w:themeColor="text1"/>
          <w:sz w:val="22"/>
          <w:szCs w:val="22"/>
        </w:rPr>
        <w:t>漁獲してお</w:t>
      </w:r>
      <w:r w:rsidR="00B52F79" w:rsidRPr="00F3419D">
        <w:rPr>
          <w:rFonts w:ascii="ＭＳ Ｐゴシック" w:eastAsia="ＭＳ Ｐゴシック" w:hAnsi="ＭＳ Ｐゴシック" w:hint="eastAsia"/>
          <w:color w:val="000000" w:themeColor="text1"/>
          <w:sz w:val="22"/>
          <w:szCs w:val="22"/>
        </w:rPr>
        <w:t>り、漁期を通じて特定の魚種を選択的に漁獲するような漁法でなく、魚種別の資源管理は困難であるため、漁業種類として包括的に資源管理に取り組む必要がある。</w:t>
      </w:r>
    </w:p>
    <w:p w:rsidR="009A403A" w:rsidRPr="00F3419D" w:rsidRDefault="008E7568"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w:t>
      </w:r>
      <w:r w:rsidR="00537217" w:rsidRPr="00F3419D">
        <w:rPr>
          <w:noProof/>
          <w:color w:val="000000" w:themeColor="text1"/>
        </w:rPr>
        <w:drawing>
          <wp:inline distT="0" distB="0" distL="0" distR="0" wp14:anchorId="2FF9D551" wp14:editId="1E7959B2">
            <wp:extent cx="5396230" cy="2776220"/>
            <wp:effectExtent l="0" t="0" r="0" b="5080"/>
            <wp:docPr id="8"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716E"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２）資源管理措置等</w:t>
      </w:r>
    </w:p>
    <w:p w:rsidR="00283155" w:rsidRPr="00F3419D" w:rsidRDefault="002D7A81" w:rsidP="00283155">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小型</w:t>
      </w:r>
      <w:r w:rsidR="00B56FB6" w:rsidRPr="00F3419D">
        <w:rPr>
          <w:rFonts w:ascii="ＭＳ Ｐゴシック" w:eastAsia="ＭＳ Ｐゴシック" w:hAnsi="ＭＳ Ｐゴシック" w:hint="eastAsia"/>
          <w:color w:val="000000" w:themeColor="text1"/>
          <w:sz w:val="22"/>
          <w:szCs w:val="22"/>
        </w:rPr>
        <w:t>定置網漁業については、時期、海況に応じて漁獲される魚種が異なるため</w:t>
      </w:r>
      <w:r w:rsidR="00D76296" w:rsidRPr="00F3419D">
        <w:rPr>
          <w:rFonts w:ascii="ＭＳ Ｐゴシック" w:eastAsia="ＭＳ Ｐゴシック" w:hAnsi="ＭＳ Ｐゴシック" w:hint="eastAsia"/>
          <w:color w:val="000000" w:themeColor="text1"/>
          <w:sz w:val="22"/>
          <w:szCs w:val="22"/>
        </w:rPr>
        <w:t>、特定の魚種を選択的に漁獲す</w:t>
      </w:r>
      <w:r w:rsidR="00766A90" w:rsidRPr="00F3419D">
        <w:rPr>
          <w:rFonts w:ascii="ＭＳ Ｐゴシック" w:eastAsia="ＭＳ Ｐゴシック" w:hAnsi="ＭＳ Ｐゴシック" w:hint="eastAsia"/>
          <w:color w:val="000000" w:themeColor="text1"/>
          <w:sz w:val="22"/>
          <w:szCs w:val="22"/>
        </w:rPr>
        <w:t>ることは難しく、全体の漁獲量は、複数の魚種の来遊状況、発生状況及び成育</w:t>
      </w:r>
      <w:r w:rsidR="00D76296" w:rsidRPr="00F3419D">
        <w:rPr>
          <w:rFonts w:ascii="ＭＳ Ｐゴシック" w:eastAsia="ＭＳ Ｐゴシック" w:hAnsi="ＭＳ Ｐゴシック" w:hint="eastAsia"/>
          <w:color w:val="000000" w:themeColor="text1"/>
          <w:sz w:val="22"/>
          <w:szCs w:val="22"/>
        </w:rPr>
        <w:t>状況等により、毎年変動する。</w:t>
      </w:r>
      <w:r>
        <w:rPr>
          <w:rFonts w:ascii="ＭＳ Ｐゴシック" w:eastAsia="ＭＳ Ｐゴシック" w:hAnsi="ＭＳ Ｐゴシック" w:hint="eastAsia"/>
          <w:color w:val="000000" w:themeColor="text1"/>
          <w:sz w:val="22"/>
          <w:szCs w:val="22"/>
        </w:rPr>
        <w:t>小型</w:t>
      </w:r>
      <w:r w:rsidR="00D76296" w:rsidRPr="00F3419D">
        <w:rPr>
          <w:rFonts w:ascii="ＭＳ Ｐゴシック" w:eastAsia="ＭＳ Ｐゴシック" w:hAnsi="ＭＳ Ｐゴシック" w:hint="eastAsia"/>
          <w:color w:val="000000" w:themeColor="text1"/>
          <w:sz w:val="22"/>
          <w:szCs w:val="22"/>
        </w:rPr>
        <w:t>定置網漁業</w:t>
      </w:r>
      <w:r w:rsidR="00421964" w:rsidRPr="00F3419D">
        <w:rPr>
          <w:rFonts w:ascii="ＭＳ Ｐゴシック" w:eastAsia="ＭＳ Ｐゴシック" w:hAnsi="ＭＳ Ｐゴシック" w:hint="eastAsia"/>
          <w:color w:val="000000" w:themeColor="text1"/>
          <w:sz w:val="22"/>
          <w:szCs w:val="22"/>
        </w:rPr>
        <w:t>の</w:t>
      </w:r>
      <w:r w:rsidR="00766A90" w:rsidRPr="00F3419D">
        <w:rPr>
          <w:rFonts w:ascii="ＭＳ Ｐゴシック" w:eastAsia="ＭＳ Ｐゴシック" w:hAnsi="ＭＳ Ｐゴシック" w:hint="eastAsia"/>
          <w:color w:val="000000" w:themeColor="text1"/>
          <w:sz w:val="22"/>
          <w:szCs w:val="22"/>
        </w:rPr>
        <w:t>近年（</w:t>
      </w:r>
      <w:r w:rsidR="00F13EF9" w:rsidRPr="00F3419D">
        <w:rPr>
          <w:rFonts w:ascii="ＭＳ Ｐゴシック" w:eastAsia="ＭＳ Ｐゴシック" w:hAnsi="ＭＳ Ｐゴシック" w:hint="eastAsia"/>
          <w:color w:val="000000" w:themeColor="text1"/>
          <w:sz w:val="22"/>
          <w:szCs w:val="22"/>
        </w:rPr>
        <w:t>H21～</w:t>
      </w:r>
      <w:r w:rsidR="00766A90" w:rsidRPr="00F3419D">
        <w:rPr>
          <w:rFonts w:ascii="ＭＳ Ｐゴシック" w:eastAsia="ＭＳ Ｐゴシック" w:hAnsi="ＭＳ Ｐゴシック" w:hint="eastAsia"/>
          <w:color w:val="000000" w:themeColor="text1"/>
          <w:sz w:val="22"/>
          <w:szCs w:val="22"/>
        </w:rPr>
        <w:t>26）</w:t>
      </w:r>
      <w:r w:rsidR="00421964" w:rsidRPr="00F3419D">
        <w:rPr>
          <w:rFonts w:ascii="ＭＳ Ｐゴシック" w:eastAsia="ＭＳ Ｐゴシック" w:hAnsi="ＭＳ Ｐゴシック" w:hint="eastAsia"/>
          <w:color w:val="000000" w:themeColor="text1"/>
          <w:sz w:val="22"/>
          <w:szCs w:val="22"/>
        </w:rPr>
        <w:t>の全体の漁獲量は概ね100トン台と</w:t>
      </w:r>
      <w:r w:rsidR="001C0198" w:rsidRPr="00F3419D">
        <w:rPr>
          <w:rFonts w:ascii="ＭＳ Ｐゴシック" w:eastAsia="ＭＳ Ｐゴシック" w:hAnsi="ＭＳ Ｐゴシック" w:hint="eastAsia"/>
          <w:color w:val="000000" w:themeColor="text1"/>
          <w:sz w:val="22"/>
          <w:szCs w:val="22"/>
        </w:rPr>
        <w:t>低迷しており、</w:t>
      </w:r>
      <w:r w:rsidR="00762D6D" w:rsidRPr="00F3419D">
        <w:rPr>
          <w:rFonts w:ascii="ＭＳ Ｐゴシック" w:eastAsia="ＭＳ Ｐゴシック" w:hAnsi="ＭＳ Ｐゴシック" w:hint="eastAsia"/>
          <w:color w:val="000000" w:themeColor="text1"/>
          <w:sz w:val="22"/>
          <w:szCs w:val="22"/>
        </w:rPr>
        <w:t>公的規制の</w:t>
      </w:r>
      <w:r w:rsidR="00D76296" w:rsidRPr="00F3419D">
        <w:rPr>
          <w:rFonts w:ascii="ＭＳ Ｐゴシック" w:eastAsia="ＭＳ Ｐゴシック" w:hAnsi="ＭＳ Ｐゴシック" w:hint="eastAsia"/>
          <w:color w:val="000000" w:themeColor="text1"/>
          <w:sz w:val="22"/>
          <w:szCs w:val="22"/>
        </w:rPr>
        <w:t>遵守と併せて、</w:t>
      </w:r>
      <w:r w:rsidR="00B56FB6"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00D76296" w:rsidRPr="00F3419D">
        <w:rPr>
          <w:rFonts w:ascii="ＭＳ Ｐゴシック" w:eastAsia="ＭＳ Ｐゴシック" w:hAnsi="ＭＳ Ｐゴシック" w:hint="eastAsia"/>
          <w:color w:val="000000" w:themeColor="text1"/>
          <w:sz w:val="22"/>
          <w:szCs w:val="22"/>
        </w:rPr>
        <w:t>の「自主的管理措置」に</w:t>
      </w:r>
      <w:r w:rsidR="0025689F">
        <w:rPr>
          <w:rFonts w:ascii="ＭＳ Ｐゴシック" w:eastAsia="ＭＳ Ｐゴシック" w:hAnsi="ＭＳ Ｐゴシック" w:hint="eastAsia"/>
          <w:color w:val="000000" w:themeColor="text1"/>
          <w:sz w:val="22"/>
          <w:szCs w:val="22"/>
        </w:rPr>
        <w:t>取り組み、</w:t>
      </w:r>
      <w:r w:rsidR="00391C12" w:rsidRPr="00F3419D">
        <w:rPr>
          <w:rFonts w:ascii="ＭＳ Ｐゴシック" w:eastAsia="ＭＳ Ｐゴシック" w:hAnsi="ＭＳ Ｐゴシック" w:hint="eastAsia"/>
          <w:color w:val="000000" w:themeColor="text1"/>
          <w:sz w:val="22"/>
          <w:szCs w:val="22"/>
        </w:rPr>
        <w:t>資源の</w:t>
      </w:r>
      <w:r w:rsidR="00B56FB6" w:rsidRPr="00F3419D">
        <w:rPr>
          <w:rFonts w:ascii="ＭＳ Ｐゴシック" w:eastAsia="ＭＳ Ｐゴシック" w:hAnsi="ＭＳ Ｐゴシック" w:hint="eastAsia"/>
          <w:color w:val="000000" w:themeColor="text1"/>
          <w:sz w:val="22"/>
          <w:szCs w:val="22"/>
        </w:rPr>
        <w:t>回復を図る</w:t>
      </w:r>
      <w:r w:rsidR="0004334F" w:rsidRPr="00F3419D">
        <w:rPr>
          <w:rFonts w:ascii="ＭＳ Ｐゴシック" w:eastAsia="ＭＳ Ｐゴシック" w:hAnsi="ＭＳ Ｐゴシック" w:hint="eastAsia"/>
          <w:color w:val="000000" w:themeColor="text1"/>
          <w:sz w:val="22"/>
          <w:szCs w:val="22"/>
        </w:rPr>
        <w:t>必要がある</w:t>
      </w:r>
      <w:r w:rsidR="00D76296" w:rsidRPr="00F3419D">
        <w:rPr>
          <w:rFonts w:ascii="ＭＳ Ｐゴシック" w:eastAsia="ＭＳ Ｐゴシック" w:hAnsi="ＭＳ Ｐゴシック" w:hint="eastAsia"/>
          <w:color w:val="000000" w:themeColor="text1"/>
          <w:sz w:val="22"/>
          <w:szCs w:val="22"/>
        </w:rPr>
        <w:t>。</w:t>
      </w:r>
      <w:r w:rsidR="00283155" w:rsidRPr="00F3419D">
        <w:rPr>
          <w:rFonts w:ascii="ＭＳ Ｐゴシック" w:eastAsia="ＭＳ Ｐゴシック" w:hAnsi="ＭＳ Ｐゴシック" w:hint="eastAsia"/>
          <w:color w:val="000000" w:themeColor="text1"/>
          <w:sz w:val="22"/>
          <w:szCs w:val="22"/>
        </w:rPr>
        <w:t>なお、休漁日の設定については、確認資料を提出</w:t>
      </w:r>
      <w:r w:rsidR="006B1C17" w:rsidRPr="00F3419D">
        <w:rPr>
          <w:rFonts w:ascii="ＭＳ Ｐゴシック" w:eastAsia="ＭＳ Ｐゴシック" w:hAnsi="ＭＳ Ｐゴシック" w:hint="eastAsia"/>
          <w:color w:val="000000" w:themeColor="text1"/>
          <w:sz w:val="22"/>
          <w:szCs w:val="22"/>
        </w:rPr>
        <w:t>させる</w:t>
      </w:r>
      <w:r w:rsidR="00283155" w:rsidRPr="00F3419D">
        <w:rPr>
          <w:rFonts w:ascii="ＭＳ Ｐゴシック" w:eastAsia="ＭＳ Ｐゴシック" w:hAnsi="ＭＳ Ｐゴシック" w:hint="eastAsia"/>
          <w:color w:val="000000" w:themeColor="text1"/>
          <w:sz w:val="22"/>
          <w:szCs w:val="22"/>
        </w:rPr>
        <w:t>ものとする。</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p>
    <w:p w:rsidR="00D76296" w:rsidRPr="00F3419D" w:rsidRDefault="00715EF9"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（６</w:t>
      </w:r>
      <w:r w:rsidR="00D76296" w:rsidRPr="00F3419D">
        <w:rPr>
          <w:rFonts w:ascii="ＭＳ Ｐゴシック" w:eastAsia="ＭＳ Ｐゴシック" w:hAnsi="ＭＳ Ｐゴシック" w:hint="eastAsia"/>
          <w:color w:val="000000" w:themeColor="text1"/>
          <w:sz w:val="22"/>
          <w:szCs w:val="22"/>
        </w:rPr>
        <w:t>）釣り漁業</w:t>
      </w:r>
      <w:r w:rsidR="001743E6" w:rsidRPr="00F3419D">
        <w:rPr>
          <w:rFonts w:ascii="ＭＳ Ｐゴシック" w:eastAsia="ＭＳ Ｐゴシック" w:hAnsi="ＭＳ Ｐゴシック" w:hint="eastAsia"/>
          <w:color w:val="000000" w:themeColor="text1"/>
          <w:sz w:val="22"/>
          <w:szCs w:val="22"/>
        </w:rPr>
        <w:t>(ひきなわ漁業</w:t>
      </w:r>
      <w:r w:rsidR="00881210" w:rsidRPr="00F3419D">
        <w:rPr>
          <w:rFonts w:ascii="ＭＳ Ｐゴシック" w:eastAsia="ＭＳ Ｐゴシック" w:hAnsi="ＭＳ Ｐゴシック" w:hint="eastAsia"/>
          <w:color w:val="000000" w:themeColor="text1"/>
          <w:sz w:val="22"/>
          <w:szCs w:val="22"/>
        </w:rPr>
        <w:t>、一本釣漁業</w:t>
      </w:r>
      <w:r w:rsidR="001743E6" w:rsidRPr="00F3419D">
        <w:rPr>
          <w:rFonts w:ascii="ＭＳ Ｐゴシック" w:eastAsia="ＭＳ Ｐゴシック" w:hAnsi="ＭＳ Ｐゴシック" w:hint="eastAsia"/>
          <w:color w:val="000000" w:themeColor="text1"/>
          <w:sz w:val="22"/>
          <w:szCs w:val="22"/>
        </w:rPr>
        <w:t>)</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１）漁業の状況等</w:t>
      </w:r>
    </w:p>
    <w:p w:rsidR="00D76296" w:rsidRPr="00F3419D" w:rsidRDefault="00683642" w:rsidP="00D76296">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釣り漁業の漁獲</w:t>
      </w:r>
      <w:r w:rsidR="0099194E" w:rsidRPr="00F3419D">
        <w:rPr>
          <w:rFonts w:ascii="ＭＳ Ｐゴシック" w:eastAsia="ＭＳ Ｐゴシック" w:hAnsi="ＭＳ Ｐゴシック" w:hint="eastAsia"/>
          <w:color w:val="000000" w:themeColor="text1"/>
          <w:sz w:val="22"/>
          <w:szCs w:val="22"/>
        </w:rPr>
        <w:t>量は、</w:t>
      </w:r>
      <w:r w:rsidR="00524E12" w:rsidRPr="00F3419D">
        <w:rPr>
          <w:rFonts w:ascii="ＭＳ Ｐゴシック" w:eastAsia="ＭＳ Ｐゴシック" w:hAnsi="ＭＳ Ｐゴシック" w:hint="eastAsia"/>
          <w:color w:val="000000" w:themeColor="text1"/>
          <w:sz w:val="22"/>
          <w:szCs w:val="22"/>
        </w:rPr>
        <w:t>延縄漁業が行われていた</w:t>
      </w:r>
      <w:r w:rsidR="0099194E" w:rsidRPr="00F3419D">
        <w:rPr>
          <w:rFonts w:ascii="ＭＳ Ｐゴシック" w:eastAsia="ＭＳ Ｐゴシック" w:hAnsi="ＭＳ Ｐゴシック" w:hint="eastAsia"/>
          <w:color w:val="000000" w:themeColor="text1"/>
          <w:sz w:val="22"/>
          <w:szCs w:val="22"/>
        </w:rPr>
        <w:t>昭和40年代は昭和46年の</w:t>
      </w:r>
      <w:r w:rsidR="00524E12" w:rsidRPr="00F3419D">
        <w:rPr>
          <w:rFonts w:ascii="ＭＳ Ｐゴシック" w:eastAsia="ＭＳ Ｐゴシック" w:hAnsi="ＭＳ Ｐゴシック" w:hint="eastAsia"/>
          <w:color w:val="000000" w:themeColor="text1"/>
          <w:sz w:val="22"/>
          <w:szCs w:val="22"/>
        </w:rPr>
        <w:t>693</w:t>
      </w:r>
      <w:r w:rsidR="0099194E" w:rsidRPr="00F3419D">
        <w:rPr>
          <w:rFonts w:ascii="ＭＳ Ｐゴシック" w:eastAsia="ＭＳ Ｐゴシック" w:hAnsi="ＭＳ Ｐゴシック" w:hint="eastAsia"/>
          <w:color w:val="000000" w:themeColor="text1"/>
          <w:sz w:val="22"/>
          <w:szCs w:val="22"/>
        </w:rPr>
        <w:t>トンをピークとして200トン以上あったが、昭和52年から平成12年までは100</w:t>
      </w:r>
      <w:r w:rsidR="00766A90" w:rsidRPr="00F3419D">
        <w:rPr>
          <w:rFonts w:ascii="ＭＳ Ｐゴシック" w:eastAsia="ＭＳ Ｐゴシック" w:hAnsi="ＭＳ Ｐゴシック" w:hint="eastAsia"/>
          <w:color w:val="000000" w:themeColor="text1"/>
          <w:sz w:val="22"/>
          <w:szCs w:val="22"/>
        </w:rPr>
        <w:t>トン台で推移し、近年（</w:t>
      </w:r>
      <w:r w:rsidR="00F13EF9" w:rsidRPr="00F3419D">
        <w:rPr>
          <w:rFonts w:ascii="ＭＳ Ｐゴシック" w:eastAsia="ＭＳ Ｐゴシック" w:hAnsi="ＭＳ Ｐゴシック" w:hint="eastAsia"/>
          <w:color w:val="000000" w:themeColor="text1"/>
          <w:sz w:val="22"/>
          <w:szCs w:val="22"/>
        </w:rPr>
        <w:t>H21～</w:t>
      </w:r>
      <w:r w:rsidR="00766A90" w:rsidRPr="00F3419D">
        <w:rPr>
          <w:rFonts w:ascii="ＭＳ Ｐゴシック" w:eastAsia="ＭＳ Ｐゴシック" w:hAnsi="ＭＳ Ｐゴシック" w:hint="eastAsia"/>
          <w:color w:val="000000" w:themeColor="text1"/>
          <w:sz w:val="22"/>
          <w:szCs w:val="22"/>
        </w:rPr>
        <w:t>26）</w:t>
      </w:r>
      <w:r w:rsidR="00524E12" w:rsidRPr="00F3419D">
        <w:rPr>
          <w:rFonts w:ascii="ＭＳ Ｐゴシック" w:eastAsia="ＭＳ Ｐゴシック" w:hAnsi="ＭＳ Ｐゴシック" w:hint="eastAsia"/>
          <w:color w:val="000000" w:themeColor="text1"/>
          <w:sz w:val="22"/>
          <w:szCs w:val="22"/>
        </w:rPr>
        <w:t>は</w:t>
      </w:r>
      <w:r w:rsidR="0024528C" w:rsidRPr="00F3419D">
        <w:rPr>
          <w:rFonts w:ascii="ＭＳ Ｐゴシック" w:eastAsia="ＭＳ Ｐゴシック" w:hAnsi="ＭＳ Ｐゴシック" w:hint="eastAsia"/>
          <w:color w:val="000000" w:themeColor="text1"/>
          <w:sz w:val="22"/>
          <w:szCs w:val="22"/>
        </w:rPr>
        <w:t>50</w:t>
      </w:r>
      <w:r w:rsidR="00762D6D" w:rsidRPr="00F3419D">
        <w:rPr>
          <w:rFonts w:ascii="ＭＳ Ｐゴシック" w:eastAsia="ＭＳ Ｐゴシック" w:hAnsi="ＭＳ Ｐゴシック" w:hint="eastAsia"/>
          <w:color w:val="000000" w:themeColor="text1"/>
          <w:sz w:val="22"/>
          <w:szCs w:val="22"/>
        </w:rPr>
        <w:t>トン</w:t>
      </w:r>
      <w:r w:rsidR="00FD7D21" w:rsidRPr="00F3419D">
        <w:rPr>
          <w:rFonts w:ascii="ＭＳ Ｐゴシック" w:eastAsia="ＭＳ Ｐゴシック" w:hAnsi="ＭＳ Ｐゴシック" w:hint="eastAsia"/>
          <w:color w:val="000000" w:themeColor="text1"/>
          <w:sz w:val="22"/>
          <w:szCs w:val="22"/>
        </w:rPr>
        <w:t>以下で</w:t>
      </w:r>
      <w:r w:rsidR="00D76296" w:rsidRPr="00F3419D">
        <w:rPr>
          <w:rFonts w:ascii="ＭＳ Ｐゴシック" w:eastAsia="ＭＳ Ｐゴシック" w:hAnsi="ＭＳ Ｐゴシック" w:hint="eastAsia"/>
          <w:color w:val="000000" w:themeColor="text1"/>
          <w:sz w:val="22"/>
          <w:szCs w:val="22"/>
        </w:rPr>
        <w:t>推</w:t>
      </w:r>
      <w:r w:rsidR="00FD7D21" w:rsidRPr="00F3419D">
        <w:rPr>
          <w:rFonts w:ascii="ＭＳ Ｐゴシック" w:eastAsia="ＭＳ Ｐゴシック" w:hAnsi="ＭＳ Ｐゴシック" w:hint="eastAsia"/>
          <w:color w:val="000000" w:themeColor="text1"/>
          <w:sz w:val="22"/>
          <w:szCs w:val="22"/>
        </w:rPr>
        <w:t>移している。漁獲対象は、主にタチウオ、マダイ</w:t>
      </w:r>
      <w:r w:rsidR="00D76296" w:rsidRPr="00F3419D">
        <w:rPr>
          <w:rFonts w:ascii="ＭＳ Ｐゴシック" w:eastAsia="ＭＳ Ｐゴシック" w:hAnsi="ＭＳ Ｐゴシック" w:hint="eastAsia"/>
          <w:color w:val="000000" w:themeColor="text1"/>
          <w:sz w:val="22"/>
          <w:szCs w:val="22"/>
        </w:rPr>
        <w:t>、アジ類、</w:t>
      </w:r>
      <w:r w:rsidR="001743E6" w:rsidRPr="00F3419D">
        <w:rPr>
          <w:rFonts w:ascii="ＭＳ Ｐゴシック" w:eastAsia="ＭＳ Ｐゴシック" w:hAnsi="ＭＳ Ｐゴシック" w:hint="eastAsia"/>
          <w:color w:val="000000" w:themeColor="text1"/>
          <w:sz w:val="22"/>
          <w:szCs w:val="22"/>
        </w:rPr>
        <w:t>サワラ</w:t>
      </w:r>
      <w:r w:rsidR="00D76296" w:rsidRPr="00F3419D">
        <w:rPr>
          <w:rFonts w:ascii="ＭＳ Ｐゴシック" w:eastAsia="ＭＳ Ｐゴシック" w:hAnsi="ＭＳ Ｐゴシック" w:hint="eastAsia"/>
          <w:color w:val="000000" w:themeColor="text1"/>
          <w:sz w:val="22"/>
          <w:szCs w:val="22"/>
        </w:rPr>
        <w:t>等であるが、多種</w:t>
      </w:r>
      <w:r w:rsidR="006A2175" w:rsidRPr="00F3419D">
        <w:rPr>
          <w:rFonts w:ascii="ＭＳ Ｐゴシック" w:eastAsia="ＭＳ Ｐゴシック" w:hAnsi="ＭＳ Ｐゴシック" w:hint="eastAsia"/>
          <w:color w:val="000000" w:themeColor="text1"/>
          <w:sz w:val="22"/>
          <w:szCs w:val="22"/>
        </w:rPr>
        <w:t>多様な魚種を漁獲しており</w:t>
      </w:r>
      <w:r w:rsidR="006A5B8D" w:rsidRPr="00F3419D">
        <w:rPr>
          <w:rFonts w:ascii="ＭＳ Ｐゴシック" w:eastAsia="ＭＳ Ｐゴシック" w:hAnsi="ＭＳ Ｐゴシック" w:hint="eastAsia"/>
          <w:color w:val="000000" w:themeColor="text1"/>
          <w:sz w:val="22"/>
          <w:szCs w:val="22"/>
        </w:rPr>
        <w:t>、漁期を通じて特定の魚種を選択的に漁獲するような漁法でなく、魚</w:t>
      </w:r>
      <w:r w:rsidR="005B52EE" w:rsidRPr="00F3419D">
        <w:rPr>
          <w:rFonts w:ascii="ＭＳ Ｐゴシック" w:eastAsia="ＭＳ Ｐゴシック" w:hAnsi="ＭＳ Ｐゴシック" w:hint="eastAsia"/>
          <w:color w:val="000000" w:themeColor="text1"/>
          <w:sz w:val="22"/>
          <w:szCs w:val="22"/>
        </w:rPr>
        <w:t>種</w:t>
      </w:r>
      <w:r w:rsidR="006A2175" w:rsidRPr="00F3419D">
        <w:rPr>
          <w:rFonts w:ascii="ＭＳ Ｐゴシック" w:eastAsia="ＭＳ Ｐゴシック" w:hAnsi="ＭＳ Ｐゴシック" w:hint="eastAsia"/>
          <w:color w:val="000000" w:themeColor="text1"/>
          <w:sz w:val="22"/>
          <w:szCs w:val="22"/>
        </w:rPr>
        <w:t>別の資源管理は困難であるため、漁業種類として包括的に資源管理に取り組む必要がある。</w:t>
      </w:r>
    </w:p>
    <w:p w:rsidR="007019C6" w:rsidRPr="00F3419D" w:rsidRDefault="007019C6" w:rsidP="00D76296">
      <w:pPr>
        <w:autoSpaceDE w:val="0"/>
        <w:autoSpaceDN w:val="0"/>
        <w:ind w:leftChars="105" w:left="220" w:firstLineChars="100" w:firstLine="220"/>
        <w:rPr>
          <w:rFonts w:ascii="ＭＳ Ｐゴシック" w:eastAsia="ＭＳ Ｐゴシック" w:hAnsi="ＭＳ Ｐゴシック"/>
          <w:color w:val="000000" w:themeColor="text1"/>
          <w:sz w:val="22"/>
          <w:szCs w:val="22"/>
        </w:rPr>
      </w:pP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２）資源管理措置等</w:t>
      </w:r>
    </w:p>
    <w:p w:rsidR="00D76296" w:rsidRPr="00F3419D" w:rsidRDefault="00D76296" w:rsidP="00D76296">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釣り漁</w:t>
      </w:r>
      <w:r w:rsidR="005B52EE" w:rsidRPr="00F3419D">
        <w:rPr>
          <w:rFonts w:ascii="ＭＳ Ｐゴシック" w:eastAsia="ＭＳ Ｐゴシック" w:hAnsi="ＭＳ Ｐゴシック" w:hint="eastAsia"/>
          <w:color w:val="000000" w:themeColor="text1"/>
          <w:sz w:val="22"/>
          <w:szCs w:val="22"/>
        </w:rPr>
        <w:t>業については、時期や漁場に応じて漁獲する対象魚種が異なるため</w:t>
      </w:r>
      <w:r w:rsidRPr="00F3419D">
        <w:rPr>
          <w:rFonts w:ascii="ＭＳ Ｐゴシック" w:eastAsia="ＭＳ Ｐゴシック" w:hAnsi="ＭＳ Ｐゴシック" w:hint="eastAsia"/>
          <w:color w:val="000000" w:themeColor="text1"/>
          <w:sz w:val="22"/>
          <w:szCs w:val="22"/>
        </w:rPr>
        <w:t>、特定の魚種を選択的に漁獲するこ</w:t>
      </w:r>
      <w:r w:rsidR="00766A90" w:rsidRPr="00F3419D">
        <w:rPr>
          <w:rFonts w:ascii="ＭＳ Ｐゴシック" w:eastAsia="ＭＳ Ｐゴシック" w:hAnsi="ＭＳ Ｐゴシック" w:hint="eastAsia"/>
          <w:color w:val="000000" w:themeColor="text1"/>
          <w:sz w:val="22"/>
          <w:szCs w:val="22"/>
        </w:rPr>
        <w:t>とは難しく、全体の漁獲量は、複数の魚種の来遊状況、発生状況及び成育</w:t>
      </w:r>
      <w:r w:rsidRPr="00F3419D">
        <w:rPr>
          <w:rFonts w:ascii="ＭＳ Ｐゴシック" w:eastAsia="ＭＳ Ｐゴシック" w:hAnsi="ＭＳ Ｐゴシック" w:hint="eastAsia"/>
          <w:color w:val="000000" w:themeColor="text1"/>
          <w:sz w:val="22"/>
          <w:szCs w:val="22"/>
        </w:rPr>
        <w:t>状況等により、毎年変動する。</w:t>
      </w:r>
    </w:p>
    <w:p w:rsidR="00D76296" w:rsidRPr="00F3419D" w:rsidRDefault="00D76296" w:rsidP="00D76296">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lastRenderedPageBreak/>
        <w:t>釣り漁業</w:t>
      </w:r>
      <w:r w:rsidR="00B61B60" w:rsidRPr="00F3419D">
        <w:rPr>
          <w:rFonts w:ascii="ＭＳ Ｐゴシック" w:eastAsia="ＭＳ Ｐゴシック" w:hAnsi="ＭＳ Ｐゴシック" w:hint="eastAsia"/>
          <w:color w:val="000000" w:themeColor="text1"/>
          <w:sz w:val="22"/>
          <w:szCs w:val="22"/>
        </w:rPr>
        <w:t>の中ではひきなわ漁業において</w:t>
      </w:r>
      <w:r w:rsidR="00EB664E" w:rsidRPr="00F3419D">
        <w:rPr>
          <w:rFonts w:ascii="ＭＳ Ｐゴシック" w:eastAsia="ＭＳ Ｐゴシック" w:hAnsi="ＭＳ Ｐゴシック" w:hint="eastAsia"/>
          <w:color w:val="000000" w:themeColor="text1"/>
          <w:sz w:val="22"/>
          <w:szCs w:val="22"/>
        </w:rPr>
        <w:t>は</w:t>
      </w:r>
      <w:r w:rsidRPr="00F3419D">
        <w:rPr>
          <w:rFonts w:ascii="ＭＳ Ｐゴシック" w:eastAsia="ＭＳ Ｐゴシック" w:hAnsi="ＭＳ Ｐゴシック" w:hint="eastAsia"/>
          <w:color w:val="000000" w:themeColor="text1"/>
          <w:sz w:val="22"/>
          <w:szCs w:val="22"/>
        </w:rPr>
        <w:t>サワラ瀬戸内海系群資源回復計画に基づく</w:t>
      </w:r>
      <w:r w:rsidR="0025689F">
        <w:rPr>
          <w:rFonts w:ascii="ＭＳ Ｐゴシック" w:eastAsia="ＭＳ Ｐゴシック" w:hAnsi="ＭＳ Ｐゴシック" w:hint="eastAsia"/>
          <w:color w:val="000000" w:themeColor="text1"/>
          <w:sz w:val="22"/>
          <w:szCs w:val="22"/>
        </w:rPr>
        <w:t>取組</w:t>
      </w:r>
      <w:r w:rsidRPr="00F3419D">
        <w:rPr>
          <w:rFonts w:ascii="ＭＳ Ｐゴシック" w:eastAsia="ＭＳ Ｐゴシック" w:hAnsi="ＭＳ Ｐゴシック" w:hint="eastAsia"/>
          <w:color w:val="000000" w:themeColor="text1"/>
          <w:sz w:val="22"/>
          <w:szCs w:val="22"/>
        </w:rPr>
        <w:t>として、</w:t>
      </w:r>
      <w:r w:rsidR="00683642" w:rsidRPr="00F3419D">
        <w:rPr>
          <w:rFonts w:ascii="ＭＳ Ｐゴシック" w:eastAsia="ＭＳ Ｐゴシック" w:hAnsi="ＭＳ Ｐゴシック" w:hint="eastAsia"/>
          <w:color w:val="000000" w:themeColor="text1"/>
          <w:sz w:val="22"/>
          <w:szCs w:val="22"/>
        </w:rPr>
        <w:t>サワラを目的とした操業禁止</w:t>
      </w:r>
      <w:r w:rsidR="008F70AE" w:rsidRPr="00F3419D">
        <w:rPr>
          <w:rFonts w:ascii="ＭＳ Ｐゴシック" w:eastAsia="ＭＳ Ｐゴシック" w:hAnsi="ＭＳ Ｐゴシック" w:hint="eastAsia"/>
          <w:color w:val="000000" w:themeColor="text1"/>
          <w:sz w:val="22"/>
          <w:szCs w:val="22"/>
        </w:rPr>
        <w:t>の設定</w:t>
      </w:r>
      <w:r w:rsidR="00840642" w:rsidRPr="00F3419D">
        <w:rPr>
          <w:rFonts w:ascii="ＭＳ Ｐゴシック" w:eastAsia="ＭＳ Ｐゴシック" w:hAnsi="ＭＳ Ｐゴシック" w:hint="eastAsia"/>
          <w:color w:val="000000" w:themeColor="text1"/>
          <w:sz w:val="22"/>
          <w:szCs w:val="22"/>
        </w:rPr>
        <w:t>(</w:t>
      </w:r>
      <w:r w:rsidR="005603D8" w:rsidRPr="00F3419D">
        <w:rPr>
          <w:rFonts w:ascii="ＭＳ Ｐゴシック" w:eastAsia="ＭＳ Ｐゴシック" w:hAnsi="ＭＳ Ｐゴシック" w:hint="eastAsia"/>
          <w:color w:val="000000" w:themeColor="text1"/>
          <w:sz w:val="22"/>
          <w:szCs w:val="22"/>
        </w:rPr>
        <w:t>5</w:t>
      </w:r>
      <w:r w:rsidR="008F70AE" w:rsidRPr="00F3419D">
        <w:rPr>
          <w:rFonts w:ascii="ＭＳ Ｐゴシック" w:eastAsia="ＭＳ Ｐゴシック" w:hAnsi="ＭＳ Ｐゴシック" w:hint="eastAsia"/>
          <w:color w:val="000000" w:themeColor="text1"/>
          <w:sz w:val="22"/>
          <w:szCs w:val="22"/>
        </w:rPr>
        <w:t>月</w:t>
      </w:r>
      <w:r w:rsidR="005B52EE" w:rsidRPr="00F3419D">
        <w:rPr>
          <w:rFonts w:ascii="ＭＳ Ｐゴシック" w:eastAsia="ＭＳ Ｐゴシック" w:hAnsi="ＭＳ Ｐゴシック" w:hint="eastAsia"/>
          <w:color w:val="000000" w:themeColor="text1"/>
          <w:sz w:val="22"/>
          <w:szCs w:val="22"/>
        </w:rPr>
        <w:t>2</w:t>
      </w:r>
      <w:r w:rsidR="008F70AE" w:rsidRPr="00F3419D">
        <w:rPr>
          <w:rFonts w:ascii="ＭＳ Ｐゴシック" w:eastAsia="ＭＳ Ｐゴシック" w:hAnsi="ＭＳ Ｐゴシック" w:hint="eastAsia"/>
          <w:color w:val="000000" w:themeColor="text1"/>
          <w:sz w:val="22"/>
          <w:szCs w:val="22"/>
        </w:rPr>
        <w:t>5日から</w:t>
      </w:r>
      <w:r w:rsidR="005603D8" w:rsidRPr="00F3419D">
        <w:rPr>
          <w:rFonts w:ascii="ＭＳ Ｐゴシック" w:eastAsia="ＭＳ Ｐゴシック" w:hAnsi="ＭＳ Ｐゴシック" w:hint="eastAsia"/>
          <w:color w:val="000000" w:themeColor="text1"/>
          <w:sz w:val="22"/>
          <w:szCs w:val="22"/>
        </w:rPr>
        <w:t>7</w:t>
      </w:r>
      <w:r w:rsidR="008F70AE" w:rsidRPr="00F3419D">
        <w:rPr>
          <w:rFonts w:ascii="ＭＳ Ｐゴシック" w:eastAsia="ＭＳ Ｐゴシック" w:hAnsi="ＭＳ Ｐゴシック" w:hint="eastAsia"/>
          <w:color w:val="000000" w:themeColor="text1"/>
          <w:sz w:val="22"/>
          <w:szCs w:val="22"/>
        </w:rPr>
        <w:t>月11日まで)</w:t>
      </w:r>
      <w:r w:rsidRPr="00F3419D">
        <w:rPr>
          <w:rFonts w:ascii="ＭＳ Ｐゴシック" w:eastAsia="ＭＳ Ｐゴシック" w:hAnsi="ＭＳ Ｐゴシック" w:hint="eastAsia"/>
          <w:color w:val="000000" w:themeColor="text1"/>
          <w:sz w:val="22"/>
          <w:szCs w:val="22"/>
        </w:rPr>
        <w:t>を実践してきた。</w:t>
      </w:r>
    </w:p>
    <w:p w:rsidR="00283155" w:rsidRPr="00F3419D" w:rsidRDefault="00285C8D" w:rsidP="00283155">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しかしながら</w:t>
      </w:r>
      <w:r w:rsidR="00D76296" w:rsidRPr="00F3419D">
        <w:rPr>
          <w:rFonts w:ascii="ＭＳ Ｐゴシック" w:eastAsia="ＭＳ Ｐゴシック" w:hAnsi="ＭＳ Ｐゴシック" w:hint="eastAsia"/>
          <w:color w:val="000000" w:themeColor="text1"/>
          <w:sz w:val="22"/>
          <w:szCs w:val="22"/>
        </w:rPr>
        <w:t>、</w:t>
      </w:r>
      <w:r w:rsidR="00766A90" w:rsidRPr="00F3419D">
        <w:rPr>
          <w:rFonts w:ascii="ＭＳ Ｐゴシック" w:eastAsia="ＭＳ Ｐゴシック" w:hAnsi="ＭＳ Ｐゴシック" w:hint="eastAsia"/>
          <w:color w:val="000000" w:themeColor="text1"/>
          <w:sz w:val="22"/>
          <w:szCs w:val="22"/>
        </w:rPr>
        <w:t>近年（H21</w:t>
      </w:r>
      <w:r w:rsidR="00F13EF9" w:rsidRPr="00F3419D">
        <w:rPr>
          <w:rFonts w:ascii="ＭＳ Ｐゴシック" w:eastAsia="ＭＳ Ｐゴシック" w:hAnsi="ＭＳ Ｐゴシック" w:hint="eastAsia"/>
          <w:color w:val="000000" w:themeColor="text1"/>
          <w:sz w:val="22"/>
          <w:szCs w:val="22"/>
        </w:rPr>
        <w:t>～</w:t>
      </w:r>
      <w:r w:rsidR="00766A90" w:rsidRPr="00F3419D">
        <w:rPr>
          <w:rFonts w:ascii="ＭＳ Ｐゴシック" w:eastAsia="ＭＳ Ｐゴシック" w:hAnsi="ＭＳ Ｐゴシック" w:hint="eastAsia"/>
          <w:color w:val="000000" w:themeColor="text1"/>
          <w:sz w:val="22"/>
          <w:szCs w:val="22"/>
        </w:rPr>
        <w:t>26）</w:t>
      </w:r>
      <w:r w:rsidR="00FD7D21" w:rsidRPr="00F3419D">
        <w:rPr>
          <w:rFonts w:ascii="ＭＳ Ｐゴシック" w:eastAsia="ＭＳ Ｐゴシック" w:hAnsi="ＭＳ Ｐゴシック" w:hint="eastAsia"/>
          <w:color w:val="000000" w:themeColor="text1"/>
          <w:sz w:val="22"/>
          <w:szCs w:val="22"/>
        </w:rPr>
        <w:t>の全体の漁獲量は概ね</w:t>
      </w:r>
      <w:r w:rsidR="0024528C" w:rsidRPr="00F3419D">
        <w:rPr>
          <w:rFonts w:ascii="ＭＳ Ｐゴシック" w:eastAsia="ＭＳ Ｐゴシック" w:hAnsi="ＭＳ Ｐゴシック" w:hint="eastAsia"/>
          <w:color w:val="000000" w:themeColor="text1"/>
          <w:sz w:val="22"/>
          <w:szCs w:val="22"/>
        </w:rPr>
        <w:t>50</w:t>
      </w:r>
      <w:r w:rsidR="00FD7D21" w:rsidRPr="00F3419D">
        <w:rPr>
          <w:rFonts w:ascii="ＭＳ Ｐゴシック" w:eastAsia="ＭＳ Ｐゴシック" w:hAnsi="ＭＳ Ｐゴシック" w:hint="eastAsia"/>
          <w:color w:val="000000" w:themeColor="text1"/>
          <w:sz w:val="22"/>
          <w:szCs w:val="22"/>
        </w:rPr>
        <w:t>トン以下と低迷しており</w:t>
      </w:r>
      <w:r w:rsidR="00FC6DEB" w:rsidRPr="00F3419D">
        <w:rPr>
          <w:rFonts w:ascii="ＭＳ Ｐゴシック" w:eastAsia="ＭＳ Ｐゴシック" w:hAnsi="ＭＳ Ｐゴシック" w:hint="eastAsia"/>
          <w:color w:val="000000" w:themeColor="text1"/>
          <w:sz w:val="22"/>
          <w:szCs w:val="22"/>
        </w:rPr>
        <w:t>、公的規制の</w:t>
      </w:r>
      <w:r w:rsidR="00D76296" w:rsidRPr="00F3419D">
        <w:rPr>
          <w:rFonts w:ascii="ＭＳ Ｐゴシック" w:eastAsia="ＭＳ Ｐゴシック" w:hAnsi="ＭＳ Ｐゴシック" w:hint="eastAsia"/>
          <w:color w:val="000000" w:themeColor="text1"/>
          <w:sz w:val="22"/>
          <w:szCs w:val="22"/>
        </w:rPr>
        <w:t>遵守と併せて、</w:t>
      </w:r>
      <w:r w:rsidR="005B52EE"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00D76296" w:rsidRPr="00F3419D">
        <w:rPr>
          <w:rFonts w:ascii="ＭＳ Ｐゴシック" w:eastAsia="ＭＳ Ｐゴシック" w:hAnsi="ＭＳ Ｐゴシック" w:hint="eastAsia"/>
          <w:color w:val="000000" w:themeColor="text1"/>
          <w:sz w:val="22"/>
          <w:szCs w:val="22"/>
        </w:rPr>
        <w:t>の「自主的管理措置」に</w:t>
      </w:r>
      <w:r w:rsidR="0025689F">
        <w:rPr>
          <w:rFonts w:ascii="ＭＳ Ｐゴシック" w:eastAsia="ＭＳ Ｐゴシック" w:hAnsi="ＭＳ Ｐゴシック" w:hint="eastAsia"/>
          <w:color w:val="000000" w:themeColor="text1"/>
          <w:sz w:val="22"/>
          <w:szCs w:val="22"/>
        </w:rPr>
        <w:t>取り組み、</w:t>
      </w:r>
      <w:r w:rsidR="0004334F" w:rsidRPr="00F3419D">
        <w:rPr>
          <w:rFonts w:ascii="ＭＳ Ｐゴシック" w:eastAsia="ＭＳ Ｐゴシック" w:hAnsi="ＭＳ Ｐゴシック" w:hint="eastAsia"/>
          <w:color w:val="000000" w:themeColor="text1"/>
          <w:sz w:val="22"/>
          <w:szCs w:val="22"/>
        </w:rPr>
        <w:t>資源</w:t>
      </w:r>
      <w:r w:rsidR="00820497" w:rsidRPr="00F3419D">
        <w:rPr>
          <w:rFonts w:ascii="ＭＳ Ｐゴシック" w:eastAsia="ＭＳ Ｐゴシック" w:hAnsi="ＭＳ Ｐゴシック" w:hint="eastAsia"/>
          <w:color w:val="000000" w:themeColor="text1"/>
          <w:sz w:val="22"/>
          <w:szCs w:val="22"/>
        </w:rPr>
        <w:t>の</w:t>
      </w:r>
      <w:r w:rsidR="005B52EE" w:rsidRPr="00F3419D">
        <w:rPr>
          <w:rFonts w:ascii="ＭＳ Ｐゴシック" w:eastAsia="ＭＳ Ｐゴシック" w:hAnsi="ＭＳ Ｐゴシック" w:hint="eastAsia"/>
          <w:color w:val="000000" w:themeColor="text1"/>
          <w:sz w:val="22"/>
          <w:szCs w:val="22"/>
        </w:rPr>
        <w:t>回復を図る</w:t>
      </w:r>
      <w:r w:rsidR="0004334F" w:rsidRPr="00F3419D">
        <w:rPr>
          <w:rFonts w:ascii="ＭＳ Ｐゴシック" w:eastAsia="ＭＳ Ｐゴシック" w:hAnsi="ＭＳ Ｐゴシック" w:hint="eastAsia"/>
          <w:color w:val="000000" w:themeColor="text1"/>
          <w:sz w:val="22"/>
          <w:szCs w:val="22"/>
        </w:rPr>
        <w:t>必要がある。</w:t>
      </w:r>
      <w:r w:rsidR="00766A90" w:rsidRPr="00F3419D">
        <w:rPr>
          <w:rFonts w:ascii="ＭＳ Ｐゴシック" w:eastAsia="ＭＳ Ｐゴシック" w:hAnsi="ＭＳ Ｐゴシック" w:hint="eastAsia"/>
          <w:color w:val="000000" w:themeColor="text1"/>
          <w:sz w:val="22"/>
          <w:szCs w:val="22"/>
        </w:rPr>
        <w:t>なお、休漁日の設定については、確認資料を提出させる</w:t>
      </w:r>
      <w:r w:rsidR="00283155" w:rsidRPr="00F3419D">
        <w:rPr>
          <w:rFonts w:ascii="ＭＳ Ｐゴシック" w:eastAsia="ＭＳ Ｐゴシック" w:hAnsi="ＭＳ Ｐゴシック" w:hint="eastAsia"/>
          <w:color w:val="000000" w:themeColor="text1"/>
          <w:sz w:val="22"/>
          <w:szCs w:val="22"/>
        </w:rPr>
        <w:t>ものとする。</w:t>
      </w:r>
    </w:p>
    <w:p w:rsidR="00D76296" w:rsidRPr="00F3419D" w:rsidRDefault="00D76296" w:rsidP="00D76296">
      <w:pPr>
        <w:autoSpaceDE w:val="0"/>
        <w:autoSpaceDN w:val="0"/>
        <w:ind w:leftChars="105" w:left="220" w:firstLineChars="100" w:firstLine="220"/>
        <w:rPr>
          <w:rFonts w:ascii="ＭＳ Ｐゴシック" w:eastAsia="ＭＳ Ｐゴシック" w:hAnsi="ＭＳ Ｐゴシック"/>
          <w:color w:val="000000" w:themeColor="text1"/>
          <w:sz w:val="22"/>
          <w:szCs w:val="22"/>
        </w:rPr>
      </w:pPr>
    </w:p>
    <w:p w:rsidR="00EC6422" w:rsidRPr="00F3419D" w:rsidRDefault="00537217" w:rsidP="00D76296">
      <w:pPr>
        <w:autoSpaceDE w:val="0"/>
        <w:autoSpaceDN w:val="0"/>
        <w:rPr>
          <w:rFonts w:ascii="ＭＳ Ｐゴシック" w:eastAsia="ＭＳ Ｐゴシック" w:hAnsi="ＭＳ Ｐゴシック"/>
          <w:color w:val="000000" w:themeColor="text1"/>
        </w:rPr>
      </w:pPr>
      <w:r w:rsidRPr="00F3419D">
        <w:rPr>
          <w:noProof/>
          <w:color w:val="000000" w:themeColor="text1"/>
        </w:rPr>
        <w:drawing>
          <wp:inline distT="0" distB="0" distL="0" distR="0" wp14:anchorId="2F0F1E98" wp14:editId="721588B4">
            <wp:extent cx="5410200" cy="2771775"/>
            <wp:effectExtent l="0" t="0" r="19050" b="9525"/>
            <wp:docPr id="9" name="オブジェクト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6422" w:rsidRPr="00F3419D" w:rsidRDefault="00EC6422" w:rsidP="00D76296">
      <w:pPr>
        <w:autoSpaceDE w:val="0"/>
        <w:autoSpaceDN w:val="0"/>
        <w:rPr>
          <w:rFonts w:ascii="ＭＳ Ｐゴシック" w:eastAsia="ＭＳ Ｐゴシック" w:hAnsi="ＭＳ Ｐゴシック"/>
          <w:color w:val="000000" w:themeColor="text1"/>
        </w:rPr>
      </w:pPr>
    </w:p>
    <w:p w:rsidR="00D76296" w:rsidRPr="00F3419D" w:rsidRDefault="00715EF9"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（７</w:t>
      </w:r>
      <w:r w:rsidR="00D76296" w:rsidRPr="00F3419D">
        <w:rPr>
          <w:rFonts w:ascii="ＭＳ Ｐゴシック" w:eastAsia="ＭＳ Ｐゴシック" w:hAnsi="ＭＳ Ｐゴシック" w:hint="eastAsia"/>
          <w:color w:val="000000" w:themeColor="text1"/>
          <w:sz w:val="22"/>
          <w:szCs w:val="22"/>
        </w:rPr>
        <w:t>）そ</w:t>
      </w:r>
      <w:r w:rsidR="00B97A6D" w:rsidRPr="00F3419D">
        <w:rPr>
          <w:rFonts w:ascii="ＭＳ Ｐゴシック" w:eastAsia="ＭＳ Ｐゴシック" w:hAnsi="ＭＳ Ｐゴシック" w:hint="eastAsia"/>
          <w:color w:val="000000" w:themeColor="text1"/>
          <w:sz w:val="22"/>
          <w:szCs w:val="22"/>
        </w:rPr>
        <w:t>の他の漁業</w:t>
      </w:r>
      <w:r w:rsidR="0017146E" w:rsidRPr="00F3419D">
        <w:rPr>
          <w:rFonts w:ascii="ＭＳ Ｐゴシック" w:eastAsia="ＭＳ Ｐゴシック" w:hAnsi="ＭＳ Ｐゴシック" w:hint="eastAsia"/>
          <w:color w:val="000000" w:themeColor="text1"/>
          <w:sz w:val="22"/>
          <w:szCs w:val="22"/>
        </w:rPr>
        <w:t>（</w:t>
      </w:r>
      <w:r w:rsidR="001743E6" w:rsidRPr="00F3419D">
        <w:rPr>
          <w:rFonts w:ascii="ＭＳ Ｐゴシック" w:eastAsia="ＭＳ Ｐゴシック" w:hAnsi="ＭＳ Ｐゴシック" w:hint="eastAsia"/>
          <w:color w:val="000000" w:themeColor="text1"/>
          <w:sz w:val="22"/>
          <w:szCs w:val="22"/>
        </w:rPr>
        <w:t>かご漁業</w:t>
      </w:r>
      <w:r w:rsidR="0050066D" w:rsidRPr="00F3419D">
        <w:rPr>
          <w:rFonts w:ascii="ＭＳ Ｐゴシック" w:eastAsia="ＭＳ Ｐゴシック" w:hAnsi="ＭＳ Ｐゴシック" w:hint="eastAsia"/>
          <w:color w:val="000000" w:themeColor="text1"/>
          <w:sz w:val="22"/>
          <w:szCs w:val="22"/>
        </w:rPr>
        <w:t>（たこかごを除く）</w:t>
      </w:r>
      <w:r w:rsidR="001743E6" w:rsidRPr="00F3419D">
        <w:rPr>
          <w:rFonts w:ascii="ＭＳ Ｐゴシック" w:eastAsia="ＭＳ Ｐゴシック" w:hAnsi="ＭＳ Ｐゴシック" w:hint="eastAsia"/>
          <w:color w:val="000000" w:themeColor="text1"/>
          <w:sz w:val="22"/>
          <w:szCs w:val="22"/>
        </w:rPr>
        <w:t>、潜水器漁業</w:t>
      </w:r>
      <w:r w:rsidR="00FE7F3E" w:rsidRPr="00F3419D">
        <w:rPr>
          <w:rFonts w:ascii="ＭＳ Ｐゴシック" w:eastAsia="ＭＳ Ｐゴシック" w:hAnsi="ＭＳ Ｐゴシック" w:hint="eastAsia"/>
          <w:color w:val="000000" w:themeColor="text1"/>
          <w:sz w:val="22"/>
          <w:szCs w:val="22"/>
        </w:rPr>
        <w:t>、採介藻</w:t>
      </w:r>
      <w:r w:rsidR="007F1159" w:rsidRPr="00F3419D">
        <w:rPr>
          <w:rFonts w:ascii="ＭＳ Ｐゴシック" w:eastAsia="ＭＳ Ｐゴシック" w:hAnsi="ＭＳ Ｐゴシック" w:hint="eastAsia"/>
          <w:color w:val="000000" w:themeColor="text1"/>
          <w:sz w:val="22"/>
          <w:szCs w:val="22"/>
        </w:rPr>
        <w:t>、敷網</w:t>
      </w:r>
      <w:r w:rsidR="005B52EE" w:rsidRPr="00F3419D">
        <w:rPr>
          <w:rFonts w:ascii="ＭＳ Ｐゴシック" w:eastAsia="ＭＳ Ｐゴシック" w:hAnsi="ＭＳ Ｐゴシック" w:hint="eastAsia"/>
          <w:color w:val="000000" w:themeColor="text1"/>
          <w:sz w:val="22"/>
          <w:szCs w:val="22"/>
        </w:rPr>
        <w:t>漁業</w:t>
      </w:r>
      <w:r w:rsidR="001743E6" w:rsidRPr="00F3419D">
        <w:rPr>
          <w:rFonts w:ascii="ＭＳ Ｐゴシック" w:eastAsia="ＭＳ Ｐゴシック" w:hAnsi="ＭＳ Ｐゴシック" w:hint="eastAsia"/>
          <w:color w:val="000000" w:themeColor="text1"/>
          <w:sz w:val="22"/>
          <w:szCs w:val="22"/>
        </w:rPr>
        <w:t>)</w:t>
      </w: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１）漁業の状況等</w:t>
      </w:r>
    </w:p>
    <w:p w:rsidR="004A443E" w:rsidRPr="00F3419D" w:rsidRDefault="00683642" w:rsidP="004A443E">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その他の漁業の漁獲</w:t>
      </w:r>
      <w:r w:rsidR="003B6878" w:rsidRPr="00F3419D">
        <w:rPr>
          <w:rFonts w:ascii="ＭＳ Ｐゴシック" w:eastAsia="ＭＳ Ｐゴシック" w:hAnsi="ＭＳ Ｐゴシック" w:hint="eastAsia"/>
          <w:color w:val="000000" w:themeColor="text1"/>
          <w:sz w:val="22"/>
          <w:szCs w:val="22"/>
        </w:rPr>
        <w:t>量は、他の漁業と比較して増減が激しく年により100から900トン</w:t>
      </w:r>
      <w:r w:rsidR="00D76296" w:rsidRPr="00F3419D">
        <w:rPr>
          <w:rFonts w:ascii="ＭＳ Ｐゴシック" w:eastAsia="ＭＳ Ｐゴシック" w:hAnsi="ＭＳ Ｐゴシック" w:hint="eastAsia"/>
          <w:color w:val="000000" w:themeColor="text1"/>
          <w:sz w:val="22"/>
          <w:szCs w:val="22"/>
        </w:rPr>
        <w:t>で推移し</w:t>
      </w:r>
      <w:r w:rsidR="003B6878" w:rsidRPr="00F3419D">
        <w:rPr>
          <w:rFonts w:ascii="ＭＳ Ｐゴシック" w:eastAsia="ＭＳ Ｐゴシック" w:hAnsi="ＭＳ Ｐゴシック" w:hint="eastAsia"/>
          <w:color w:val="000000" w:themeColor="text1"/>
          <w:sz w:val="22"/>
          <w:szCs w:val="22"/>
        </w:rPr>
        <w:t>ている</w:t>
      </w:r>
      <w:r w:rsidR="00D76296" w:rsidRPr="00F3419D">
        <w:rPr>
          <w:rFonts w:ascii="ＭＳ Ｐゴシック" w:eastAsia="ＭＳ Ｐゴシック" w:hAnsi="ＭＳ Ｐゴシック" w:hint="eastAsia"/>
          <w:color w:val="000000" w:themeColor="text1"/>
          <w:sz w:val="22"/>
          <w:szCs w:val="22"/>
        </w:rPr>
        <w:t>、</w:t>
      </w:r>
      <w:r w:rsidR="003B6878" w:rsidRPr="00F3419D">
        <w:rPr>
          <w:rFonts w:ascii="ＭＳ Ｐゴシック" w:eastAsia="ＭＳ Ｐゴシック" w:hAnsi="ＭＳ Ｐゴシック" w:hint="eastAsia"/>
          <w:color w:val="000000" w:themeColor="text1"/>
          <w:sz w:val="22"/>
          <w:szCs w:val="22"/>
        </w:rPr>
        <w:t>ピークは昭和61年の903</w:t>
      </w:r>
      <w:r w:rsidR="00766A90" w:rsidRPr="00F3419D">
        <w:rPr>
          <w:rFonts w:ascii="ＭＳ Ｐゴシック" w:eastAsia="ＭＳ Ｐゴシック" w:hAnsi="ＭＳ Ｐゴシック" w:hint="eastAsia"/>
          <w:color w:val="000000" w:themeColor="text1"/>
          <w:sz w:val="22"/>
          <w:szCs w:val="22"/>
        </w:rPr>
        <w:t>トンであったが、近年（</w:t>
      </w:r>
      <w:r w:rsidR="00F13EF9" w:rsidRPr="00F3419D">
        <w:rPr>
          <w:rFonts w:ascii="ＭＳ Ｐゴシック" w:eastAsia="ＭＳ Ｐゴシック" w:hAnsi="ＭＳ Ｐゴシック" w:hint="eastAsia"/>
          <w:color w:val="000000" w:themeColor="text1"/>
          <w:sz w:val="22"/>
          <w:szCs w:val="22"/>
        </w:rPr>
        <w:t>H21～</w:t>
      </w:r>
      <w:r w:rsidR="00766A90" w:rsidRPr="00F3419D">
        <w:rPr>
          <w:rFonts w:ascii="ＭＳ Ｐゴシック" w:eastAsia="ＭＳ Ｐゴシック" w:hAnsi="ＭＳ Ｐゴシック" w:hint="eastAsia"/>
          <w:color w:val="000000" w:themeColor="text1"/>
          <w:sz w:val="22"/>
          <w:szCs w:val="22"/>
        </w:rPr>
        <w:t>26）</w:t>
      </w:r>
      <w:r w:rsidR="003B6878" w:rsidRPr="00F3419D">
        <w:rPr>
          <w:rFonts w:ascii="ＭＳ Ｐゴシック" w:eastAsia="ＭＳ Ｐゴシック" w:hAnsi="ＭＳ Ｐゴシック" w:hint="eastAsia"/>
          <w:color w:val="000000" w:themeColor="text1"/>
          <w:sz w:val="22"/>
          <w:szCs w:val="22"/>
        </w:rPr>
        <w:t>は</w:t>
      </w:r>
      <w:r w:rsidR="00766A90" w:rsidRPr="00F3419D">
        <w:rPr>
          <w:rFonts w:ascii="ＭＳ Ｐゴシック" w:eastAsia="ＭＳ Ｐゴシック" w:hAnsi="ＭＳ Ｐゴシック" w:hint="eastAsia"/>
          <w:color w:val="000000" w:themeColor="text1"/>
          <w:sz w:val="22"/>
          <w:szCs w:val="22"/>
        </w:rPr>
        <w:t>アナゴの漁獲量の減少により</w:t>
      </w:r>
      <w:r w:rsidR="0024528C" w:rsidRPr="00F3419D">
        <w:rPr>
          <w:rFonts w:ascii="ＭＳ Ｐゴシック" w:eastAsia="ＭＳ Ｐゴシック" w:hAnsi="ＭＳ Ｐゴシック" w:hint="eastAsia"/>
          <w:color w:val="000000" w:themeColor="text1"/>
          <w:sz w:val="22"/>
          <w:szCs w:val="22"/>
        </w:rPr>
        <w:t>200</w:t>
      </w:r>
      <w:r w:rsidR="00FE7F3E" w:rsidRPr="00F3419D">
        <w:rPr>
          <w:rFonts w:ascii="ＭＳ Ｐゴシック" w:eastAsia="ＭＳ Ｐゴシック" w:hAnsi="ＭＳ Ｐゴシック" w:hint="eastAsia"/>
          <w:color w:val="000000" w:themeColor="text1"/>
          <w:sz w:val="22"/>
          <w:szCs w:val="22"/>
        </w:rPr>
        <w:t>トン前後で推移している。漁獲対象は、</w:t>
      </w:r>
      <w:r w:rsidR="0017146E" w:rsidRPr="00F3419D">
        <w:rPr>
          <w:rFonts w:ascii="ＭＳ Ｐゴシック" w:eastAsia="ＭＳ Ｐゴシック" w:hAnsi="ＭＳ Ｐゴシック" w:hint="eastAsia"/>
          <w:color w:val="000000" w:themeColor="text1"/>
          <w:sz w:val="22"/>
          <w:szCs w:val="22"/>
        </w:rPr>
        <w:t>アナゴ</w:t>
      </w:r>
      <w:r w:rsidR="00E26FBB" w:rsidRPr="00F3419D">
        <w:rPr>
          <w:rFonts w:ascii="ＭＳ Ｐゴシック" w:eastAsia="ＭＳ Ｐゴシック" w:hAnsi="ＭＳ Ｐゴシック" w:hint="eastAsia"/>
          <w:color w:val="000000" w:themeColor="text1"/>
          <w:sz w:val="22"/>
          <w:szCs w:val="22"/>
        </w:rPr>
        <w:t>、メバル、カサゴ、</w:t>
      </w:r>
      <w:r w:rsidR="0017146E" w:rsidRPr="00F3419D">
        <w:rPr>
          <w:rFonts w:ascii="ＭＳ Ｐゴシック" w:eastAsia="ＭＳ Ｐゴシック" w:hAnsi="ＭＳ Ｐゴシック" w:hint="eastAsia"/>
          <w:color w:val="000000" w:themeColor="text1"/>
          <w:sz w:val="22"/>
          <w:szCs w:val="22"/>
        </w:rPr>
        <w:t>タコ・</w:t>
      </w:r>
      <w:r w:rsidR="00E26FBB" w:rsidRPr="00F3419D">
        <w:rPr>
          <w:rFonts w:ascii="ＭＳ Ｐゴシック" w:eastAsia="ＭＳ Ｐゴシック" w:hAnsi="ＭＳ Ｐゴシック" w:hint="eastAsia"/>
          <w:color w:val="000000" w:themeColor="text1"/>
          <w:sz w:val="22"/>
          <w:szCs w:val="22"/>
        </w:rPr>
        <w:t>イカ類、</w:t>
      </w:r>
      <w:r w:rsidR="004A443E" w:rsidRPr="00F3419D">
        <w:rPr>
          <w:rFonts w:ascii="ＭＳ Ｐゴシック" w:eastAsia="ＭＳ Ｐゴシック" w:hAnsi="ＭＳ Ｐゴシック" w:hint="eastAsia"/>
          <w:color w:val="000000" w:themeColor="text1"/>
          <w:sz w:val="22"/>
          <w:szCs w:val="22"/>
        </w:rPr>
        <w:t>カニ、</w:t>
      </w:r>
      <w:r w:rsidR="00FE7F3E" w:rsidRPr="00F3419D">
        <w:rPr>
          <w:rFonts w:ascii="ＭＳ Ｐゴシック" w:eastAsia="ＭＳ Ｐゴシック" w:hAnsi="ＭＳ Ｐゴシック" w:hint="eastAsia"/>
          <w:color w:val="000000" w:themeColor="text1"/>
          <w:sz w:val="22"/>
          <w:szCs w:val="22"/>
        </w:rPr>
        <w:t>ナマコ、</w:t>
      </w:r>
      <w:r w:rsidR="00340CC5" w:rsidRPr="00F3419D">
        <w:rPr>
          <w:rFonts w:ascii="ＭＳ Ｐゴシック" w:eastAsia="ＭＳ Ｐゴシック" w:hAnsi="ＭＳ Ｐゴシック" w:hint="eastAsia"/>
          <w:color w:val="000000" w:themeColor="text1"/>
          <w:sz w:val="22"/>
          <w:szCs w:val="22"/>
        </w:rPr>
        <w:t>サザエ類、シジミ</w:t>
      </w:r>
      <w:r w:rsidR="00FE7F3E" w:rsidRPr="00F3419D">
        <w:rPr>
          <w:rFonts w:ascii="ＭＳ Ｐゴシック" w:eastAsia="ＭＳ Ｐゴシック" w:hAnsi="ＭＳ Ｐゴシック" w:hint="eastAsia"/>
          <w:color w:val="000000" w:themeColor="text1"/>
          <w:sz w:val="22"/>
          <w:szCs w:val="22"/>
        </w:rPr>
        <w:t>等</w:t>
      </w:r>
      <w:r w:rsidR="005B52EE" w:rsidRPr="00F3419D">
        <w:rPr>
          <w:rFonts w:ascii="ＭＳ Ｐゴシック" w:eastAsia="ＭＳ Ｐゴシック" w:hAnsi="ＭＳ Ｐゴシック" w:hint="eastAsia"/>
          <w:color w:val="000000" w:themeColor="text1"/>
          <w:sz w:val="22"/>
          <w:szCs w:val="22"/>
        </w:rPr>
        <w:t>といった定着性の</w:t>
      </w:r>
      <w:r w:rsidR="00D76296" w:rsidRPr="00F3419D">
        <w:rPr>
          <w:rFonts w:ascii="ＭＳ Ｐゴシック" w:eastAsia="ＭＳ Ｐゴシック" w:hAnsi="ＭＳ Ｐゴシック" w:hint="eastAsia"/>
          <w:color w:val="000000" w:themeColor="text1"/>
          <w:sz w:val="22"/>
          <w:szCs w:val="22"/>
        </w:rPr>
        <w:t>魚種が主体となっているが、</w:t>
      </w:r>
      <w:r w:rsidR="004A443E" w:rsidRPr="00F3419D">
        <w:rPr>
          <w:rFonts w:ascii="ＭＳ Ｐゴシック" w:eastAsia="ＭＳ Ｐゴシック" w:hAnsi="ＭＳ Ｐゴシック" w:hint="eastAsia"/>
          <w:color w:val="000000" w:themeColor="text1"/>
          <w:sz w:val="22"/>
          <w:szCs w:val="22"/>
        </w:rPr>
        <w:t>漁期や漁場に応じて漁獲対象となる魚種が変わり、たこつぼや一</w:t>
      </w:r>
      <w:r w:rsidR="0086301E" w:rsidRPr="00F3419D">
        <w:rPr>
          <w:rFonts w:ascii="ＭＳ Ｐゴシック" w:eastAsia="ＭＳ Ｐゴシック" w:hAnsi="ＭＳ Ｐゴシック" w:hint="eastAsia"/>
          <w:color w:val="000000" w:themeColor="text1"/>
          <w:sz w:val="22"/>
          <w:szCs w:val="22"/>
        </w:rPr>
        <w:t>部のかご漁業を除いて特定の魚種を選択的に漁獲する漁法でなく、魚</w:t>
      </w:r>
      <w:r w:rsidR="005B52EE" w:rsidRPr="00F3419D">
        <w:rPr>
          <w:rFonts w:ascii="ＭＳ Ｐゴシック" w:eastAsia="ＭＳ Ｐゴシック" w:hAnsi="ＭＳ Ｐゴシック" w:hint="eastAsia"/>
          <w:color w:val="000000" w:themeColor="text1"/>
          <w:sz w:val="22"/>
          <w:szCs w:val="22"/>
        </w:rPr>
        <w:t>種</w:t>
      </w:r>
      <w:r w:rsidR="004A443E" w:rsidRPr="00F3419D">
        <w:rPr>
          <w:rFonts w:ascii="ＭＳ Ｐゴシック" w:eastAsia="ＭＳ Ｐゴシック" w:hAnsi="ＭＳ Ｐゴシック" w:hint="eastAsia"/>
          <w:color w:val="000000" w:themeColor="text1"/>
          <w:sz w:val="22"/>
          <w:szCs w:val="22"/>
        </w:rPr>
        <w:t>別の資源管理は困難であるため、漁業種類として包括的に資源管理に取り組む必要がある。</w:t>
      </w:r>
    </w:p>
    <w:p w:rsidR="00D76296" w:rsidRPr="00F3419D" w:rsidRDefault="00D76296" w:rsidP="0017146E">
      <w:pPr>
        <w:autoSpaceDE w:val="0"/>
        <w:autoSpaceDN w:val="0"/>
        <w:ind w:leftChars="105" w:left="220" w:firstLineChars="100" w:firstLine="220"/>
        <w:rPr>
          <w:rFonts w:ascii="ＭＳ Ｐゴシック" w:eastAsia="ＭＳ Ｐゴシック" w:hAnsi="ＭＳ Ｐゴシック"/>
          <w:color w:val="000000" w:themeColor="text1"/>
          <w:sz w:val="22"/>
          <w:szCs w:val="22"/>
        </w:rPr>
      </w:pPr>
    </w:p>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２）資源管理措置等</w:t>
      </w:r>
    </w:p>
    <w:p w:rsidR="00AA772E" w:rsidRPr="00F3419D" w:rsidRDefault="00D76296" w:rsidP="00AA772E">
      <w:pPr>
        <w:autoSpaceDE w:val="0"/>
        <w:autoSpaceDN w:val="0"/>
        <w:ind w:leftChars="105" w:left="220"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その他の漁業については、時期や漁場によって漁獲される魚種が異なるため、漁期全体でみると、複数の魚種を漁獲しており、全体の漁獲量は、複数の魚種の来遊状況、発生状況、</w:t>
      </w:r>
      <w:r w:rsidR="00B33F15">
        <w:rPr>
          <w:rFonts w:ascii="ＭＳ Ｐゴシック" w:eastAsia="ＭＳ Ｐゴシック" w:hAnsi="ＭＳ Ｐゴシック" w:hint="eastAsia"/>
          <w:color w:val="000000" w:themeColor="text1"/>
          <w:sz w:val="22"/>
          <w:szCs w:val="22"/>
        </w:rPr>
        <w:t>成育</w:t>
      </w:r>
      <w:r w:rsidRPr="00F3419D">
        <w:rPr>
          <w:rFonts w:ascii="ＭＳ Ｐゴシック" w:eastAsia="ＭＳ Ｐゴシック" w:hAnsi="ＭＳ Ｐゴシック" w:hint="eastAsia"/>
          <w:color w:val="000000" w:themeColor="text1"/>
          <w:sz w:val="22"/>
          <w:szCs w:val="22"/>
        </w:rPr>
        <w:t>状況等により、毎年変動する。その他の漁業等は</w:t>
      </w:r>
      <w:r w:rsidR="00EB664E" w:rsidRPr="00F3419D">
        <w:rPr>
          <w:rFonts w:ascii="ＭＳ Ｐゴシック" w:eastAsia="ＭＳ Ｐゴシック" w:hAnsi="ＭＳ Ｐゴシック" w:hint="eastAsia"/>
          <w:color w:val="000000" w:themeColor="text1"/>
          <w:sz w:val="22"/>
          <w:szCs w:val="22"/>
        </w:rPr>
        <w:t>アナゴを対象にしたかご漁業では、操業時間制限や網目制限、</w:t>
      </w:r>
      <w:r w:rsidR="00766A90" w:rsidRPr="00F3419D">
        <w:rPr>
          <w:rFonts w:ascii="ＭＳ Ｐゴシック" w:eastAsia="ＭＳ Ｐゴシック" w:hAnsi="ＭＳ Ｐゴシック" w:hint="eastAsia"/>
          <w:color w:val="000000" w:themeColor="text1"/>
          <w:sz w:val="22"/>
          <w:szCs w:val="22"/>
        </w:rPr>
        <w:t>かご数及び</w:t>
      </w:r>
      <w:r w:rsidR="00EB664E" w:rsidRPr="00F3419D">
        <w:rPr>
          <w:rFonts w:ascii="ＭＳ Ｐゴシック" w:eastAsia="ＭＳ Ｐゴシック" w:hAnsi="ＭＳ Ｐゴシック" w:hint="eastAsia"/>
          <w:color w:val="000000" w:themeColor="text1"/>
          <w:sz w:val="22"/>
          <w:szCs w:val="22"/>
        </w:rPr>
        <w:t>漁日(週休２日制)を許可条件として公</w:t>
      </w:r>
      <w:r w:rsidR="0004334F" w:rsidRPr="00F3419D">
        <w:rPr>
          <w:rFonts w:ascii="ＭＳ Ｐゴシック" w:eastAsia="ＭＳ Ｐゴシック" w:hAnsi="ＭＳ Ｐゴシック" w:hint="eastAsia"/>
          <w:color w:val="000000" w:themeColor="text1"/>
          <w:sz w:val="22"/>
          <w:szCs w:val="22"/>
        </w:rPr>
        <w:t>的規制により制限しているが、自主的管理としては実施されていない。</w:t>
      </w:r>
      <w:r w:rsidR="00EB664E" w:rsidRPr="00F3419D">
        <w:rPr>
          <w:rFonts w:ascii="ＭＳ Ｐゴシック" w:eastAsia="ＭＳ Ｐゴシック" w:hAnsi="ＭＳ Ｐゴシック" w:hint="eastAsia"/>
          <w:color w:val="000000" w:themeColor="text1"/>
          <w:sz w:val="22"/>
          <w:szCs w:val="22"/>
        </w:rPr>
        <w:t>そのため、その他漁業においては、</w:t>
      </w:r>
      <w:r w:rsidRPr="00F3419D">
        <w:rPr>
          <w:rFonts w:ascii="ＭＳ Ｐゴシック" w:eastAsia="ＭＳ Ｐゴシック" w:hAnsi="ＭＳ Ｐゴシック" w:hint="eastAsia"/>
          <w:color w:val="000000" w:themeColor="text1"/>
          <w:sz w:val="22"/>
          <w:szCs w:val="22"/>
        </w:rPr>
        <w:t>近年</w:t>
      </w:r>
      <w:r w:rsidR="00766A90" w:rsidRPr="00F3419D">
        <w:rPr>
          <w:rFonts w:ascii="ＭＳ Ｐゴシック" w:eastAsia="ＭＳ Ｐゴシック" w:hAnsi="ＭＳ Ｐゴシック" w:hint="eastAsia"/>
          <w:color w:val="000000" w:themeColor="text1"/>
          <w:sz w:val="22"/>
          <w:szCs w:val="22"/>
        </w:rPr>
        <w:t>（</w:t>
      </w:r>
      <w:r w:rsidR="00F13EF9" w:rsidRPr="00F3419D">
        <w:rPr>
          <w:rFonts w:ascii="ＭＳ Ｐゴシック" w:eastAsia="ＭＳ Ｐゴシック" w:hAnsi="ＭＳ Ｐゴシック" w:hint="eastAsia"/>
          <w:color w:val="000000" w:themeColor="text1"/>
          <w:sz w:val="22"/>
          <w:szCs w:val="22"/>
        </w:rPr>
        <w:t>H21～</w:t>
      </w:r>
      <w:r w:rsidR="00766A90" w:rsidRPr="00F3419D">
        <w:rPr>
          <w:rFonts w:ascii="ＭＳ Ｐゴシック" w:eastAsia="ＭＳ Ｐゴシック" w:hAnsi="ＭＳ Ｐゴシック" w:hint="eastAsia"/>
          <w:color w:val="000000" w:themeColor="text1"/>
          <w:sz w:val="22"/>
          <w:szCs w:val="22"/>
        </w:rPr>
        <w:t>26）</w:t>
      </w:r>
      <w:r w:rsidR="003B6878" w:rsidRPr="00F3419D">
        <w:rPr>
          <w:rFonts w:ascii="ＭＳ Ｐゴシック" w:eastAsia="ＭＳ Ｐゴシック" w:hAnsi="ＭＳ Ｐゴシック" w:hint="eastAsia"/>
          <w:color w:val="000000" w:themeColor="text1"/>
          <w:sz w:val="22"/>
          <w:szCs w:val="22"/>
        </w:rPr>
        <w:t>の全体の漁獲量は概ね</w:t>
      </w:r>
      <w:r w:rsidR="0024528C" w:rsidRPr="00F3419D">
        <w:rPr>
          <w:rFonts w:ascii="ＭＳ Ｐゴシック" w:eastAsia="ＭＳ Ｐゴシック" w:hAnsi="ＭＳ Ｐゴシック" w:hint="eastAsia"/>
          <w:color w:val="000000" w:themeColor="text1"/>
          <w:sz w:val="22"/>
          <w:szCs w:val="22"/>
        </w:rPr>
        <w:t>200</w:t>
      </w:r>
      <w:r w:rsidR="003B6878" w:rsidRPr="00F3419D">
        <w:rPr>
          <w:rFonts w:ascii="ＭＳ Ｐゴシック" w:eastAsia="ＭＳ Ｐゴシック" w:hAnsi="ＭＳ Ｐゴシック" w:hint="eastAsia"/>
          <w:color w:val="000000" w:themeColor="text1"/>
          <w:sz w:val="22"/>
          <w:szCs w:val="22"/>
        </w:rPr>
        <w:t>トン</w:t>
      </w:r>
      <w:r w:rsidR="00B72F6A" w:rsidRPr="00F3419D">
        <w:rPr>
          <w:rFonts w:ascii="ＭＳ Ｐゴシック" w:eastAsia="ＭＳ Ｐゴシック" w:hAnsi="ＭＳ Ｐゴシック" w:hint="eastAsia"/>
          <w:color w:val="000000" w:themeColor="text1"/>
          <w:sz w:val="22"/>
          <w:szCs w:val="22"/>
        </w:rPr>
        <w:t>と減少傾向にあり</w:t>
      </w:r>
      <w:r w:rsidR="00EB664E" w:rsidRPr="00F3419D">
        <w:rPr>
          <w:rFonts w:ascii="ＭＳ Ｐゴシック" w:eastAsia="ＭＳ Ｐゴシック" w:hAnsi="ＭＳ Ｐゴシック" w:hint="eastAsia"/>
          <w:color w:val="000000" w:themeColor="text1"/>
          <w:sz w:val="22"/>
          <w:szCs w:val="22"/>
        </w:rPr>
        <w:t>、</w:t>
      </w:r>
      <w:r w:rsidR="00B72F6A" w:rsidRPr="00F3419D">
        <w:rPr>
          <w:rFonts w:ascii="ＭＳ Ｐゴシック" w:eastAsia="ＭＳ Ｐゴシック" w:hAnsi="ＭＳ Ｐゴシック" w:hint="eastAsia"/>
          <w:color w:val="000000" w:themeColor="text1"/>
          <w:sz w:val="22"/>
          <w:szCs w:val="22"/>
        </w:rPr>
        <w:t>資源量を増大</w:t>
      </w:r>
      <w:r w:rsidR="00EB664E" w:rsidRPr="00F3419D">
        <w:rPr>
          <w:rFonts w:ascii="ＭＳ Ｐゴシック" w:eastAsia="ＭＳ Ｐゴシック" w:hAnsi="ＭＳ Ｐゴシック" w:hint="eastAsia"/>
          <w:color w:val="000000" w:themeColor="text1"/>
          <w:sz w:val="22"/>
          <w:szCs w:val="22"/>
        </w:rPr>
        <w:t>するため</w:t>
      </w:r>
      <w:r w:rsidR="00A4155B" w:rsidRPr="00F3419D">
        <w:rPr>
          <w:rFonts w:ascii="ＭＳ Ｐゴシック" w:eastAsia="ＭＳ Ｐゴシック" w:hAnsi="ＭＳ Ｐゴシック" w:hint="eastAsia"/>
          <w:color w:val="000000" w:themeColor="text1"/>
          <w:sz w:val="22"/>
          <w:szCs w:val="22"/>
        </w:rPr>
        <w:t>には</w:t>
      </w:r>
      <w:r w:rsidR="00EB664E" w:rsidRPr="00F3419D">
        <w:rPr>
          <w:rFonts w:ascii="ＭＳ Ｐゴシック" w:eastAsia="ＭＳ Ｐゴシック" w:hAnsi="ＭＳ Ｐゴシック" w:hint="eastAsia"/>
          <w:color w:val="000000" w:themeColor="text1"/>
          <w:sz w:val="22"/>
          <w:szCs w:val="22"/>
        </w:rPr>
        <w:t>、公的規制</w:t>
      </w:r>
      <w:r w:rsidR="00FC6DEB" w:rsidRPr="00F3419D">
        <w:rPr>
          <w:rFonts w:ascii="ＭＳ Ｐゴシック" w:eastAsia="ＭＳ Ｐゴシック" w:hAnsi="ＭＳ Ｐゴシック" w:hint="eastAsia"/>
          <w:color w:val="000000" w:themeColor="text1"/>
          <w:sz w:val="22"/>
          <w:szCs w:val="22"/>
        </w:rPr>
        <w:t>の</w:t>
      </w:r>
      <w:r w:rsidR="00EB664E" w:rsidRPr="00F3419D">
        <w:rPr>
          <w:rFonts w:ascii="ＭＳ Ｐゴシック" w:eastAsia="ＭＳ Ｐゴシック" w:hAnsi="ＭＳ Ｐゴシック" w:hint="eastAsia"/>
          <w:color w:val="000000" w:themeColor="text1"/>
          <w:sz w:val="22"/>
          <w:szCs w:val="22"/>
        </w:rPr>
        <w:t>遵守に加えて、</w:t>
      </w:r>
      <w:r w:rsidR="005308AB" w:rsidRPr="00F3419D">
        <w:rPr>
          <w:rFonts w:ascii="ＭＳ Ｐゴシック" w:eastAsia="ＭＳ Ｐゴシック" w:hAnsi="ＭＳ Ｐゴシック" w:hint="eastAsia"/>
          <w:color w:val="000000" w:themeColor="text1"/>
          <w:sz w:val="22"/>
          <w:szCs w:val="22"/>
          <w:bdr w:val="single" w:sz="4" w:space="0" w:color="auto"/>
        </w:rPr>
        <w:t>別表</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00AA772E" w:rsidRPr="00F3419D">
        <w:rPr>
          <w:rFonts w:ascii="ＭＳ Ｐゴシック" w:eastAsia="ＭＳ Ｐゴシック" w:hAnsi="ＭＳ Ｐゴシック" w:hint="eastAsia"/>
          <w:color w:val="000000" w:themeColor="text1"/>
          <w:sz w:val="22"/>
          <w:szCs w:val="22"/>
        </w:rPr>
        <w:t>の「</w:t>
      </w:r>
      <w:r w:rsidR="00EB664E" w:rsidRPr="00F3419D">
        <w:rPr>
          <w:rFonts w:ascii="ＭＳ Ｐゴシック" w:eastAsia="ＭＳ Ｐゴシック" w:hAnsi="ＭＳ Ｐゴシック" w:hint="eastAsia"/>
          <w:color w:val="000000" w:themeColor="text1"/>
          <w:sz w:val="22"/>
          <w:szCs w:val="22"/>
        </w:rPr>
        <w:t>自主的資源管理</w:t>
      </w:r>
      <w:r w:rsidR="00AA772E" w:rsidRPr="00F3419D">
        <w:rPr>
          <w:rFonts w:ascii="ＭＳ Ｐゴシック" w:eastAsia="ＭＳ Ｐゴシック" w:hAnsi="ＭＳ Ｐゴシック" w:hint="eastAsia"/>
          <w:color w:val="000000" w:themeColor="text1"/>
          <w:sz w:val="22"/>
          <w:szCs w:val="22"/>
        </w:rPr>
        <w:t>措置」</w:t>
      </w:r>
      <w:r w:rsidR="00EB664E" w:rsidRPr="00F3419D">
        <w:rPr>
          <w:rFonts w:ascii="ＭＳ Ｐゴシック" w:eastAsia="ＭＳ Ｐゴシック" w:hAnsi="ＭＳ Ｐゴシック" w:hint="eastAsia"/>
          <w:color w:val="000000" w:themeColor="text1"/>
          <w:sz w:val="22"/>
          <w:szCs w:val="22"/>
        </w:rPr>
        <w:t>に取り組む</w:t>
      </w:r>
      <w:r w:rsidR="00A4155B" w:rsidRPr="00F3419D">
        <w:rPr>
          <w:rFonts w:ascii="ＭＳ Ｐゴシック" w:eastAsia="ＭＳ Ｐゴシック" w:hAnsi="ＭＳ Ｐゴシック" w:hint="eastAsia"/>
          <w:color w:val="000000" w:themeColor="text1"/>
          <w:sz w:val="22"/>
          <w:szCs w:val="22"/>
        </w:rPr>
        <w:t>必要がある。</w:t>
      </w:r>
      <w:r w:rsidR="00766A90" w:rsidRPr="00F3419D">
        <w:rPr>
          <w:rFonts w:ascii="ＭＳ Ｐゴシック" w:eastAsia="ＭＳ Ｐゴシック" w:hAnsi="ＭＳ Ｐゴシック" w:hint="eastAsia"/>
          <w:color w:val="000000" w:themeColor="text1"/>
          <w:sz w:val="22"/>
          <w:szCs w:val="22"/>
        </w:rPr>
        <w:t>なお、休漁日の設定については、確認資料を提出させる</w:t>
      </w:r>
      <w:r w:rsidR="00AA772E" w:rsidRPr="00F3419D">
        <w:rPr>
          <w:rFonts w:ascii="ＭＳ Ｐゴシック" w:eastAsia="ＭＳ Ｐゴシック" w:hAnsi="ＭＳ Ｐゴシック" w:hint="eastAsia"/>
          <w:color w:val="000000" w:themeColor="text1"/>
          <w:sz w:val="22"/>
          <w:szCs w:val="22"/>
        </w:rPr>
        <w:t>ものとする。</w:t>
      </w:r>
    </w:p>
    <w:p w:rsidR="00AA772E" w:rsidRPr="00F3419D" w:rsidRDefault="00AA772E" w:rsidP="00D76296">
      <w:pPr>
        <w:autoSpaceDE w:val="0"/>
        <w:autoSpaceDN w:val="0"/>
        <w:ind w:leftChars="105" w:left="220" w:firstLineChars="100" w:firstLine="220"/>
        <w:rPr>
          <w:rFonts w:ascii="ＭＳ Ｐゴシック" w:eastAsia="ＭＳ Ｐゴシック" w:hAnsi="ＭＳ Ｐゴシック"/>
          <w:color w:val="000000" w:themeColor="text1"/>
          <w:sz w:val="22"/>
          <w:szCs w:val="22"/>
        </w:rPr>
      </w:pPr>
    </w:p>
    <w:p w:rsidR="00672E45" w:rsidRPr="00F3419D" w:rsidRDefault="00537217" w:rsidP="00D654D5">
      <w:pPr>
        <w:rPr>
          <w:rFonts w:ascii="ＭＳ Ｐゴシック" w:eastAsia="ＭＳ Ｐゴシック" w:hAnsi="ＭＳ Ｐゴシック"/>
          <w:color w:val="000000" w:themeColor="text1"/>
        </w:rPr>
      </w:pPr>
      <w:r w:rsidRPr="00F3419D">
        <w:rPr>
          <w:noProof/>
          <w:color w:val="000000" w:themeColor="text1"/>
        </w:rPr>
        <w:lastRenderedPageBreak/>
        <w:drawing>
          <wp:inline distT="0" distB="0" distL="0" distR="0" wp14:anchorId="0A7345B9" wp14:editId="034678F7">
            <wp:extent cx="5410200" cy="2771775"/>
            <wp:effectExtent l="0" t="0" r="19050" b="9525"/>
            <wp:docPr id="10" name="オブジェクト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40E9" w:rsidRPr="00F3419D" w:rsidRDefault="003B6878" w:rsidP="008A3307">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※平成14年度は</w:t>
      </w:r>
      <w:r w:rsidR="00340CC5" w:rsidRPr="00F3419D">
        <w:rPr>
          <w:rFonts w:ascii="ＭＳ Ｐゴシック" w:eastAsia="ＭＳ Ｐゴシック" w:hAnsi="ＭＳ Ｐゴシック" w:hint="eastAsia"/>
          <w:color w:val="000000" w:themeColor="text1"/>
        </w:rPr>
        <w:t>採貝</w:t>
      </w:r>
      <w:r w:rsidRPr="00F3419D">
        <w:rPr>
          <w:rFonts w:ascii="ＭＳ Ｐゴシック" w:eastAsia="ＭＳ Ｐゴシック" w:hAnsi="ＭＳ Ｐゴシック" w:hint="eastAsia"/>
          <w:color w:val="000000" w:themeColor="text1"/>
        </w:rPr>
        <w:t>のみのデータ</w:t>
      </w:r>
    </w:p>
    <w:p w:rsidR="00A640E9" w:rsidRPr="00F3419D" w:rsidRDefault="00A640E9" w:rsidP="008A3307">
      <w:pPr>
        <w:rPr>
          <w:rFonts w:ascii="ＭＳ Ｐゴシック" w:eastAsia="ＭＳ Ｐゴシック" w:hAnsi="ＭＳ Ｐゴシック"/>
          <w:color w:val="000000" w:themeColor="text1"/>
        </w:rPr>
      </w:pPr>
    </w:p>
    <w:p w:rsidR="00D654D5" w:rsidRPr="00F3419D" w:rsidRDefault="00507C8D" w:rsidP="008A3307">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第３　その他</w:t>
      </w:r>
    </w:p>
    <w:p w:rsidR="00AF2A8B" w:rsidRPr="00F3419D" w:rsidRDefault="00AF2A8B" w:rsidP="008A3307">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（１）履行確認</w:t>
      </w:r>
      <w:r w:rsidR="0029354B" w:rsidRPr="00F3419D">
        <w:rPr>
          <w:rFonts w:ascii="ＭＳ Ｐゴシック" w:eastAsia="ＭＳ Ｐゴシック" w:hAnsi="ＭＳ Ｐゴシック" w:hint="eastAsia"/>
          <w:color w:val="000000" w:themeColor="text1"/>
        </w:rPr>
        <w:t>について</w:t>
      </w:r>
    </w:p>
    <w:p w:rsidR="004E2766" w:rsidRPr="00F3419D" w:rsidRDefault="004E2766" w:rsidP="008A3307">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w:t>
      </w:r>
      <w:r w:rsidR="006339EF" w:rsidRPr="00F3419D">
        <w:rPr>
          <w:rFonts w:ascii="ＭＳ Ｐゴシック" w:eastAsia="ＭＳ Ｐゴシック" w:hAnsi="ＭＳ Ｐゴシック" w:hint="eastAsia"/>
          <w:color w:val="000000" w:themeColor="text1"/>
        </w:rPr>
        <w:t xml:space="preserve"> </w:t>
      </w:r>
      <w:r w:rsidRPr="00F3419D">
        <w:rPr>
          <w:rFonts w:ascii="ＭＳ Ｐゴシック" w:eastAsia="ＭＳ Ｐゴシック" w:hAnsi="ＭＳ Ｐゴシック" w:hint="eastAsia"/>
          <w:color w:val="000000" w:themeColor="text1"/>
        </w:rPr>
        <w:t>本資源管理</w:t>
      </w:r>
      <w:r w:rsidR="0029354B" w:rsidRPr="00F3419D">
        <w:rPr>
          <w:rFonts w:ascii="ＭＳ Ｐゴシック" w:eastAsia="ＭＳ Ｐゴシック" w:hAnsi="ＭＳ Ｐゴシック" w:hint="eastAsia"/>
          <w:color w:val="000000" w:themeColor="text1"/>
        </w:rPr>
        <w:t>指針に従い</w:t>
      </w:r>
      <w:r w:rsidRPr="00F3419D">
        <w:rPr>
          <w:rFonts w:ascii="ＭＳ Ｐゴシック" w:eastAsia="ＭＳ Ｐゴシック" w:hAnsi="ＭＳ Ｐゴシック" w:hint="eastAsia"/>
          <w:color w:val="000000" w:themeColor="text1"/>
        </w:rPr>
        <w:t>、関係する漁業者等が資源管理計画を定めた場合には、同計画に記載される資源管理措置について各関係漁業者は誠実に履行することが必要であるため、</w:t>
      </w:r>
      <w:r w:rsidR="0029354B" w:rsidRPr="00F3419D">
        <w:rPr>
          <w:rFonts w:ascii="ＭＳ Ｐゴシック" w:eastAsia="ＭＳ Ｐゴシック" w:hAnsi="ＭＳ Ｐゴシック" w:hint="eastAsia"/>
          <w:color w:val="000000" w:themeColor="text1"/>
        </w:rPr>
        <w:t>大阪府</w:t>
      </w:r>
      <w:r w:rsidRPr="00F3419D">
        <w:rPr>
          <w:rFonts w:ascii="ＭＳ Ｐゴシック" w:eastAsia="ＭＳ Ｐゴシック" w:hAnsi="ＭＳ Ｐゴシック" w:hint="eastAsia"/>
          <w:color w:val="000000" w:themeColor="text1"/>
        </w:rPr>
        <w:t>資源管理協議会は、別記に記載する手段を用い、その履行を適切に確認することとし、各関係漁業者は、</w:t>
      </w:r>
      <w:r w:rsidR="00EE647D" w:rsidRPr="00F3419D">
        <w:rPr>
          <w:rFonts w:ascii="ＭＳ Ｐゴシック" w:eastAsia="ＭＳ Ｐゴシック" w:hAnsi="ＭＳ Ｐゴシック" w:hint="eastAsia"/>
          <w:color w:val="000000" w:themeColor="text1"/>
        </w:rPr>
        <w:t>府</w:t>
      </w:r>
      <w:r w:rsidR="002D7A81">
        <w:rPr>
          <w:rFonts w:ascii="ＭＳ Ｐゴシック" w:eastAsia="ＭＳ Ｐゴシック" w:hAnsi="ＭＳ Ｐゴシック" w:hint="eastAsia"/>
          <w:color w:val="000000" w:themeColor="text1"/>
        </w:rPr>
        <w:t>が</w:t>
      </w:r>
      <w:r w:rsidRPr="00F3419D">
        <w:rPr>
          <w:rFonts w:ascii="ＭＳ Ｐゴシック" w:eastAsia="ＭＳ Ｐゴシック" w:hAnsi="ＭＳ Ｐゴシック" w:hint="eastAsia"/>
          <w:color w:val="000000" w:themeColor="text1"/>
        </w:rPr>
        <w:t>行う履行確認に積極的に協力しなければならない。</w:t>
      </w:r>
    </w:p>
    <w:p w:rsidR="00144835" w:rsidRPr="00F3419D" w:rsidRDefault="00144835" w:rsidP="008A3307">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参加漁業者は資源管理計画に記載された資源管理措置を確実に履行するとともに、参加漁業者及び参加漁協は、</w:t>
      </w:r>
      <w:r w:rsidR="00D92AE5" w:rsidRPr="00F3419D">
        <w:rPr>
          <w:rFonts w:ascii="ＭＳ Ｐゴシック" w:eastAsia="ＭＳ Ｐゴシック" w:hAnsi="ＭＳ Ｐゴシック" w:hint="eastAsia"/>
          <w:color w:val="000000" w:themeColor="text1"/>
        </w:rPr>
        <w:t>各魚種、</w:t>
      </w:r>
      <w:r w:rsidRPr="00F3419D">
        <w:rPr>
          <w:rFonts w:ascii="ＭＳ Ｐゴシック" w:eastAsia="ＭＳ Ｐゴシック" w:hAnsi="ＭＳ Ｐゴシック" w:hint="eastAsia"/>
          <w:color w:val="000000" w:themeColor="text1"/>
        </w:rPr>
        <w:t>各漁</w:t>
      </w:r>
      <w:r w:rsidR="00B72F6A" w:rsidRPr="00F3419D">
        <w:rPr>
          <w:rFonts w:ascii="ＭＳ Ｐゴシック" w:eastAsia="ＭＳ Ｐゴシック" w:hAnsi="ＭＳ Ｐゴシック" w:hint="eastAsia"/>
          <w:color w:val="000000" w:themeColor="text1"/>
        </w:rPr>
        <w:t>業種類及び</w:t>
      </w:r>
      <w:r w:rsidRPr="00F3419D">
        <w:rPr>
          <w:rFonts w:ascii="ＭＳ Ｐゴシック" w:eastAsia="ＭＳ Ｐゴシック" w:hAnsi="ＭＳ Ｐゴシック" w:hint="eastAsia"/>
          <w:color w:val="000000" w:themeColor="text1"/>
        </w:rPr>
        <w:t>地域ごとに定められた資源管理措置</w:t>
      </w:r>
      <w:r w:rsidRPr="00F3419D">
        <w:rPr>
          <w:rFonts w:ascii="ＭＳ Ｐゴシック" w:eastAsia="ＭＳ Ｐゴシック" w:hAnsi="ＭＳ Ｐゴシック" w:hint="eastAsia"/>
          <w:color w:val="000000" w:themeColor="text1"/>
          <w:sz w:val="22"/>
          <w:szCs w:val="22"/>
          <w:bdr w:val="single" w:sz="4" w:space="0" w:color="auto"/>
        </w:rPr>
        <w:t>別表</w:t>
      </w:r>
      <w:r w:rsidR="00D92AE5" w:rsidRPr="00F3419D">
        <w:rPr>
          <w:rFonts w:ascii="ＭＳ Ｐゴシック" w:eastAsia="ＭＳ Ｐゴシック" w:hAnsi="ＭＳ Ｐゴシック" w:hint="eastAsia"/>
          <w:color w:val="000000" w:themeColor="text1"/>
          <w:sz w:val="22"/>
          <w:szCs w:val="22"/>
          <w:bdr w:val="single" w:sz="4" w:space="0" w:color="auto"/>
        </w:rPr>
        <w:t>１及び</w:t>
      </w:r>
      <w:r w:rsidR="00CA4033" w:rsidRPr="00F3419D">
        <w:rPr>
          <w:rFonts w:ascii="ＭＳ Ｐゴシック" w:eastAsia="ＭＳ Ｐゴシック" w:hAnsi="ＭＳ Ｐゴシック" w:hint="eastAsia"/>
          <w:color w:val="000000" w:themeColor="text1"/>
          <w:sz w:val="22"/>
          <w:szCs w:val="22"/>
          <w:bdr w:val="single" w:sz="4" w:space="0" w:color="auto"/>
        </w:rPr>
        <w:t>２</w:t>
      </w:r>
      <w:r w:rsidRPr="00F3419D">
        <w:rPr>
          <w:rFonts w:ascii="ＭＳ Ｐゴシック" w:eastAsia="ＭＳ Ｐゴシック" w:hAnsi="ＭＳ Ｐゴシック" w:hint="eastAsia"/>
          <w:color w:val="000000" w:themeColor="text1"/>
        </w:rPr>
        <w:t>のうち参加漁業者等が</w:t>
      </w:r>
      <w:r w:rsidR="00101719" w:rsidRPr="00F3419D">
        <w:rPr>
          <w:rFonts w:ascii="ＭＳ Ｐゴシック" w:eastAsia="ＭＳ Ｐゴシック" w:hAnsi="ＭＳ Ｐゴシック" w:hint="eastAsia"/>
          <w:color w:val="000000" w:themeColor="text1"/>
        </w:rPr>
        <w:t>確認資料を提出する措置については</w:t>
      </w:r>
      <w:r w:rsidR="00101719" w:rsidRPr="00F3419D">
        <w:rPr>
          <w:rFonts w:ascii="ＭＳ Ｐゴシック" w:eastAsia="ＭＳ Ｐゴシック" w:hAnsi="ＭＳ Ｐゴシック" w:hint="eastAsia"/>
          <w:color w:val="000000" w:themeColor="text1"/>
          <w:sz w:val="22"/>
          <w:szCs w:val="22"/>
          <w:bdr w:val="single" w:sz="4" w:space="0" w:color="auto"/>
        </w:rPr>
        <w:t>別記</w:t>
      </w:r>
      <w:r w:rsidR="00101719" w:rsidRPr="00F3419D">
        <w:rPr>
          <w:rFonts w:ascii="ＭＳ Ｐゴシック" w:eastAsia="ＭＳ Ｐゴシック" w:hAnsi="ＭＳ Ｐゴシック" w:hint="eastAsia"/>
          <w:color w:val="000000" w:themeColor="text1"/>
        </w:rPr>
        <w:t>に従い同資料を作成し、その他の措置については計画作成主体もしくは関係漁協が、履行が適切に行われたことを証する書類を作成し、大阪府資源管理協議会に提出</w:t>
      </w:r>
      <w:r w:rsidR="003007C5" w:rsidRPr="00F3419D">
        <w:rPr>
          <w:rFonts w:ascii="ＭＳ Ｐゴシック" w:eastAsia="ＭＳ Ｐゴシック" w:hAnsi="ＭＳ Ｐゴシック" w:hint="eastAsia"/>
          <w:color w:val="000000" w:themeColor="text1"/>
        </w:rPr>
        <w:t>させる</w:t>
      </w:r>
      <w:r w:rsidR="00101719" w:rsidRPr="00F3419D">
        <w:rPr>
          <w:rFonts w:ascii="ＭＳ Ｐゴシック" w:eastAsia="ＭＳ Ｐゴシック" w:hAnsi="ＭＳ Ｐゴシック" w:hint="eastAsia"/>
          <w:color w:val="000000" w:themeColor="text1"/>
        </w:rPr>
        <w:t>ものとする。</w:t>
      </w:r>
    </w:p>
    <w:p w:rsidR="00D76296" w:rsidRPr="00F3419D" w:rsidRDefault="004E2766" w:rsidP="009D3F88">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w:t>
      </w:r>
      <w:r w:rsidR="006339EF" w:rsidRPr="00F3419D">
        <w:rPr>
          <w:rFonts w:ascii="ＭＳ Ｐゴシック" w:eastAsia="ＭＳ Ｐゴシック" w:hAnsi="ＭＳ Ｐゴシック" w:hint="eastAsia"/>
          <w:color w:val="000000" w:themeColor="text1"/>
        </w:rPr>
        <w:t xml:space="preserve"> </w:t>
      </w:r>
      <w:r w:rsidR="004D5DA4" w:rsidRPr="00F3419D">
        <w:rPr>
          <w:rFonts w:ascii="ＭＳ Ｐゴシック" w:eastAsia="ＭＳ Ｐゴシック" w:hAnsi="ＭＳ Ｐゴシック" w:hint="eastAsia"/>
          <w:color w:val="000000" w:themeColor="text1"/>
        </w:rPr>
        <w:t>また、漁業者の自主的</w:t>
      </w:r>
      <w:r w:rsidR="0025689F">
        <w:rPr>
          <w:rFonts w:ascii="ＭＳ Ｐゴシック" w:eastAsia="ＭＳ Ｐゴシック" w:hAnsi="ＭＳ Ｐゴシック" w:hint="eastAsia"/>
          <w:color w:val="000000" w:themeColor="text1"/>
        </w:rPr>
        <w:t>取組</w:t>
      </w:r>
      <w:r w:rsidR="004D5DA4" w:rsidRPr="00F3419D">
        <w:rPr>
          <w:rFonts w:ascii="ＭＳ Ｐゴシック" w:eastAsia="ＭＳ Ｐゴシック" w:hAnsi="ＭＳ Ｐゴシック" w:hint="eastAsia"/>
          <w:color w:val="000000" w:themeColor="text1"/>
        </w:rPr>
        <w:t>と併せて</w:t>
      </w:r>
      <w:r w:rsidR="0029354B" w:rsidRPr="00F3419D">
        <w:rPr>
          <w:rFonts w:ascii="ＭＳ Ｐゴシック" w:eastAsia="ＭＳ Ｐゴシック" w:hAnsi="ＭＳ Ｐゴシック" w:hint="eastAsia"/>
          <w:color w:val="000000" w:themeColor="text1"/>
        </w:rPr>
        <w:t>、大阪府</w:t>
      </w:r>
      <w:r w:rsidR="005308AB" w:rsidRPr="00F3419D">
        <w:rPr>
          <w:rFonts w:ascii="ＭＳ Ｐゴシック" w:eastAsia="ＭＳ Ｐゴシック" w:hAnsi="ＭＳ Ｐゴシック" w:hint="eastAsia"/>
          <w:color w:val="000000" w:themeColor="text1"/>
        </w:rPr>
        <w:t>は</w:t>
      </w:r>
      <w:r w:rsidR="004D5DA4" w:rsidRPr="00F3419D">
        <w:rPr>
          <w:rFonts w:ascii="ＭＳ Ｐゴシック" w:eastAsia="ＭＳ Ｐゴシック" w:hAnsi="ＭＳ Ｐゴシック" w:hint="eastAsia"/>
          <w:color w:val="000000" w:themeColor="text1"/>
        </w:rPr>
        <w:t>栽培漁業及び漁場整備等による資源の積極的な培養、漁場環境の改善等を一体的に推進していくことで、これまで取り組んできた資源管理の一層の強化を図る</w:t>
      </w:r>
      <w:r w:rsidR="00A37C32" w:rsidRPr="00F3419D">
        <w:rPr>
          <w:rFonts w:ascii="ＭＳ Ｐゴシック" w:eastAsia="ＭＳ Ｐゴシック" w:hAnsi="ＭＳ Ｐゴシック" w:hint="eastAsia"/>
          <w:color w:val="000000" w:themeColor="text1"/>
        </w:rPr>
        <w:t>こととする</w:t>
      </w:r>
      <w:r w:rsidR="004D5DA4" w:rsidRPr="00F3419D">
        <w:rPr>
          <w:rFonts w:ascii="ＭＳ Ｐゴシック" w:eastAsia="ＭＳ Ｐゴシック" w:hAnsi="ＭＳ Ｐゴシック" w:hint="eastAsia"/>
          <w:color w:val="000000" w:themeColor="text1"/>
        </w:rPr>
        <w:t>。</w:t>
      </w:r>
    </w:p>
    <w:p w:rsidR="00AF2A8B" w:rsidRPr="00F3419D" w:rsidRDefault="00144835" w:rsidP="00D76296">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 xml:space="preserve">  </w:t>
      </w:r>
    </w:p>
    <w:p w:rsidR="00AF2A8B" w:rsidRPr="00F3419D" w:rsidRDefault="00AF2A8B" w:rsidP="00D76296">
      <w:pPr>
        <w:rPr>
          <w:rFonts w:ascii="ＭＳ Ｐゴシック" w:eastAsia="ＭＳ Ｐゴシック" w:hAnsi="ＭＳ Ｐゴシック"/>
          <w:color w:val="000000" w:themeColor="text1"/>
        </w:rPr>
      </w:pPr>
      <w:r w:rsidRPr="00F3419D">
        <w:rPr>
          <w:rFonts w:ascii="ＭＳ Ｐゴシック" w:eastAsia="ＭＳ Ｐゴシック" w:hAnsi="ＭＳ Ｐゴシック" w:hint="eastAsia"/>
          <w:color w:val="000000" w:themeColor="text1"/>
        </w:rPr>
        <w:t>（２）その他</w:t>
      </w:r>
    </w:p>
    <w:p w:rsidR="00D76296" w:rsidRPr="00F3419D" w:rsidRDefault="00AF2A8B" w:rsidP="00AF2A8B">
      <w:pPr>
        <w:ind w:firstLineChars="100" w:firstLine="210"/>
        <w:rPr>
          <w:rFonts w:ascii="ＭＳ Ｐゴシック" w:eastAsia="ＭＳ Ｐゴシック" w:hAnsi="ＭＳ Ｐゴシック"/>
          <w:b/>
          <w:color w:val="000000" w:themeColor="text1"/>
          <w:sz w:val="22"/>
          <w:szCs w:val="22"/>
        </w:rPr>
      </w:pPr>
      <w:r w:rsidRPr="00F3419D">
        <w:rPr>
          <w:rFonts w:ascii="ＭＳ Ｐゴシック" w:eastAsia="ＭＳ Ｐゴシック" w:hAnsi="ＭＳ Ｐゴシック" w:hint="eastAsia"/>
          <w:color w:val="000000" w:themeColor="text1"/>
        </w:rPr>
        <w:t>本指針に記載してい</w:t>
      </w:r>
      <w:r w:rsidR="0017146E" w:rsidRPr="00F3419D">
        <w:rPr>
          <w:rFonts w:ascii="ＭＳ Ｐゴシック" w:eastAsia="ＭＳ Ｐゴシック" w:hAnsi="ＭＳ Ｐゴシック" w:hint="eastAsia"/>
          <w:color w:val="000000" w:themeColor="text1"/>
        </w:rPr>
        <w:t>る資源管理措置以外に、漁業者</w:t>
      </w:r>
      <w:r w:rsidR="00777E8E" w:rsidRPr="00F3419D">
        <w:rPr>
          <w:rFonts w:ascii="ＭＳ Ｐゴシック" w:eastAsia="ＭＳ Ｐゴシック" w:hAnsi="ＭＳ Ｐゴシック" w:hint="eastAsia"/>
          <w:color w:val="000000" w:themeColor="text1"/>
        </w:rPr>
        <w:t>は、休漁</w:t>
      </w:r>
      <w:r w:rsidR="005C7BBF" w:rsidRPr="00F3419D">
        <w:rPr>
          <w:rFonts w:ascii="ＭＳ Ｐゴシック" w:eastAsia="ＭＳ Ｐゴシック" w:hAnsi="ＭＳ Ｐゴシック" w:hint="eastAsia"/>
          <w:color w:val="000000" w:themeColor="text1"/>
        </w:rPr>
        <w:t>期間中も含め、種苗放流や漁場整備などの取り組みに</w:t>
      </w:r>
      <w:r w:rsidR="00B9567D" w:rsidRPr="00F3419D">
        <w:rPr>
          <w:rFonts w:ascii="ＭＳ Ｐゴシック" w:eastAsia="ＭＳ Ｐゴシック" w:hAnsi="ＭＳ Ｐゴシック" w:hint="eastAsia"/>
          <w:color w:val="000000" w:themeColor="text1"/>
        </w:rPr>
        <w:t>積極的に参加し、資源の増大に努めるとともに、水質の保全、藻場及び干潟の保全</w:t>
      </w:r>
      <w:r w:rsidR="00031804" w:rsidRPr="00F3419D">
        <w:rPr>
          <w:rFonts w:ascii="ＭＳ Ｐゴシック" w:eastAsia="ＭＳ Ｐゴシック" w:hAnsi="ＭＳ Ｐゴシック" w:hint="eastAsia"/>
          <w:color w:val="000000" w:themeColor="text1"/>
        </w:rPr>
        <w:t>及び造成、森林の保全及び整備等により漁場環境の改善にも引き続き取り組むものとする</w:t>
      </w:r>
      <w:r w:rsidRPr="00F3419D">
        <w:rPr>
          <w:rFonts w:ascii="ＭＳ Ｐゴシック" w:eastAsia="ＭＳ Ｐゴシック" w:hAnsi="ＭＳ Ｐゴシック" w:hint="eastAsia"/>
          <w:color w:val="000000" w:themeColor="text1"/>
        </w:rPr>
        <w:t>。</w:t>
      </w:r>
      <w:r w:rsidR="00D76296" w:rsidRPr="00F3419D">
        <w:rPr>
          <w:rFonts w:ascii="ＭＳ Ｐゴシック" w:eastAsia="ＭＳ Ｐゴシック" w:hAnsi="ＭＳ Ｐゴシック"/>
          <w:color w:val="000000" w:themeColor="text1"/>
        </w:rPr>
        <w:br w:type="page"/>
      </w:r>
      <w:r w:rsidR="00D76296" w:rsidRPr="00F3419D">
        <w:rPr>
          <w:rFonts w:ascii="ＭＳ Ｐゴシック" w:eastAsia="ＭＳ Ｐゴシック" w:hAnsi="ＭＳ Ｐゴシック" w:hint="eastAsia"/>
          <w:b/>
          <w:color w:val="000000" w:themeColor="text1"/>
          <w:sz w:val="22"/>
          <w:szCs w:val="22"/>
        </w:rPr>
        <w:lastRenderedPageBreak/>
        <w:t>［　別　記　］</w:t>
      </w:r>
    </w:p>
    <w:p w:rsidR="00D76296" w:rsidRPr="00F3419D" w:rsidRDefault="00D76296" w:rsidP="00D76296">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資源管理措置の履行確認手段について</w:t>
      </w:r>
    </w:p>
    <w:p w:rsidR="00D76296" w:rsidRPr="00F3419D" w:rsidRDefault="00D76296" w:rsidP="00D76296">
      <w:pPr>
        <w:rPr>
          <w:rFonts w:ascii="ＭＳ Ｐゴシック" w:eastAsia="ＭＳ Ｐゴシック" w:hAnsi="ＭＳ Ｐゴシック"/>
          <w:color w:val="000000" w:themeColor="text1"/>
          <w:sz w:val="22"/>
          <w:szCs w:val="22"/>
        </w:rPr>
      </w:pPr>
    </w:p>
    <w:p w:rsidR="00D76296" w:rsidRPr="00F3419D" w:rsidRDefault="00D76296" w:rsidP="00D76296">
      <w:pPr>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各漁業者の行う資源管理措置の履行確認にあた</w:t>
      </w:r>
      <w:r w:rsidR="00D26EE6" w:rsidRPr="00F3419D">
        <w:rPr>
          <w:rFonts w:ascii="ＭＳ Ｐゴシック" w:eastAsia="ＭＳ Ｐゴシック" w:hAnsi="ＭＳ Ｐゴシック" w:hint="eastAsia"/>
          <w:color w:val="000000" w:themeColor="text1"/>
          <w:sz w:val="22"/>
          <w:szCs w:val="22"/>
        </w:rPr>
        <w:t>っては、下記左欄の資源管理措置ごとに、右欄に掲げる各手段のうち何れか</w:t>
      </w:r>
      <w:r w:rsidR="00B252B3" w:rsidRPr="00F3419D">
        <w:rPr>
          <w:rFonts w:ascii="ＭＳ Ｐゴシック" w:eastAsia="ＭＳ Ｐゴシック" w:hAnsi="ＭＳ Ｐゴシック" w:hint="eastAsia"/>
          <w:color w:val="000000" w:themeColor="text1"/>
          <w:sz w:val="22"/>
          <w:szCs w:val="22"/>
        </w:rPr>
        <w:t>を</w:t>
      </w:r>
      <w:r w:rsidR="00D26EE6" w:rsidRPr="00F3419D">
        <w:rPr>
          <w:rFonts w:ascii="ＭＳ Ｐゴシック" w:eastAsia="ＭＳ Ｐゴシック" w:hAnsi="ＭＳ Ｐゴシック" w:hint="eastAsia"/>
          <w:color w:val="000000" w:themeColor="text1"/>
          <w:sz w:val="22"/>
          <w:szCs w:val="22"/>
        </w:rPr>
        <w:t>、</w:t>
      </w:r>
      <w:r w:rsidR="000B771B" w:rsidRPr="00F3419D">
        <w:rPr>
          <w:rFonts w:ascii="ＭＳ Ｐゴシック" w:eastAsia="ＭＳ Ｐゴシック" w:hAnsi="ＭＳ Ｐゴシック" w:hint="eastAsia"/>
          <w:color w:val="000000" w:themeColor="text1"/>
          <w:sz w:val="22"/>
          <w:szCs w:val="22"/>
        </w:rPr>
        <w:t>資源管理措置のうち</w:t>
      </w:r>
      <w:r w:rsidR="00D26EE6" w:rsidRPr="00F3419D">
        <w:rPr>
          <w:rFonts w:ascii="ＭＳ Ｐゴシック" w:eastAsia="ＭＳ Ｐゴシック" w:hAnsi="ＭＳ Ｐゴシック" w:hint="eastAsia"/>
          <w:color w:val="000000" w:themeColor="text1"/>
          <w:sz w:val="22"/>
          <w:szCs w:val="22"/>
        </w:rPr>
        <w:t>栽培漁業、漁場</w:t>
      </w:r>
      <w:r w:rsidR="000B771B" w:rsidRPr="00F3419D">
        <w:rPr>
          <w:rFonts w:ascii="ＭＳ Ｐゴシック" w:eastAsia="ＭＳ Ｐゴシック" w:hAnsi="ＭＳ Ｐゴシック" w:hint="eastAsia"/>
          <w:color w:val="000000" w:themeColor="text1"/>
          <w:sz w:val="22"/>
          <w:szCs w:val="22"/>
        </w:rPr>
        <w:t>環境整備においては記載手段の</w:t>
      </w:r>
      <w:r w:rsidR="00D26EE6" w:rsidRPr="00F3419D">
        <w:rPr>
          <w:rFonts w:ascii="ＭＳ Ｐゴシック" w:eastAsia="ＭＳ Ｐゴシック" w:hAnsi="ＭＳ Ｐゴシック" w:hint="eastAsia"/>
          <w:color w:val="000000" w:themeColor="text1"/>
          <w:sz w:val="22"/>
          <w:szCs w:val="22"/>
        </w:rPr>
        <w:t>全て</w:t>
      </w:r>
      <w:r w:rsidRPr="00F3419D">
        <w:rPr>
          <w:rFonts w:ascii="ＭＳ Ｐゴシック" w:eastAsia="ＭＳ Ｐゴシック" w:hAnsi="ＭＳ Ｐゴシック" w:hint="eastAsia"/>
          <w:color w:val="000000" w:themeColor="text1"/>
          <w:sz w:val="22"/>
          <w:szCs w:val="22"/>
        </w:rPr>
        <w:t>を用いることとする。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F3419D" w:rsidRPr="00F3419D" w:rsidTr="008F391D">
        <w:tc>
          <w:tcPr>
            <w:tcW w:w="2836" w:type="dxa"/>
          </w:tcPr>
          <w:p w:rsidR="00D76296" w:rsidRPr="00F3419D" w:rsidRDefault="00D76296" w:rsidP="008F391D">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資源管理措置</w:t>
            </w:r>
          </w:p>
        </w:tc>
        <w:tc>
          <w:tcPr>
            <w:tcW w:w="7229" w:type="dxa"/>
          </w:tcPr>
          <w:p w:rsidR="00D76296" w:rsidRPr="00F3419D" w:rsidRDefault="00D76296" w:rsidP="008F391D">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履行確認手段</w:t>
            </w:r>
          </w:p>
        </w:tc>
      </w:tr>
      <w:tr w:rsidR="00F3419D" w:rsidRPr="00F3419D" w:rsidTr="008F391D">
        <w:tc>
          <w:tcPr>
            <w:tcW w:w="2836"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p>
        </w:tc>
        <w:tc>
          <w:tcPr>
            <w:tcW w:w="7229" w:type="dxa"/>
          </w:tcPr>
          <w:p w:rsidR="00DB61FA" w:rsidRPr="00F3419D" w:rsidRDefault="00EC2E39" w:rsidP="008F391D">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①</w:t>
            </w:r>
            <w:r w:rsidR="0063021B" w:rsidRPr="00F3419D">
              <w:rPr>
                <w:rFonts w:ascii="ＭＳ Ｐゴシック" w:eastAsia="ＭＳ Ｐゴシック" w:hAnsi="ＭＳ Ｐゴシック" w:hint="eastAsia"/>
                <w:color w:val="000000" w:themeColor="text1"/>
                <w:sz w:val="22"/>
                <w:szCs w:val="22"/>
              </w:rPr>
              <w:t>漁協作成の水揚台帳（</w:t>
            </w:r>
            <w:r w:rsidRPr="00F3419D">
              <w:rPr>
                <w:rFonts w:ascii="ＭＳ Ｐゴシック" w:eastAsia="ＭＳ Ｐゴシック" w:hAnsi="ＭＳ Ｐゴシック" w:hint="eastAsia"/>
                <w:color w:val="000000" w:themeColor="text1"/>
                <w:sz w:val="22"/>
                <w:szCs w:val="22"/>
              </w:rPr>
              <w:t>漁業種類、</w:t>
            </w:r>
            <w:r w:rsidR="0063021B" w:rsidRPr="00F3419D">
              <w:rPr>
                <w:rFonts w:ascii="ＭＳ Ｐゴシック" w:eastAsia="ＭＳ Ｐゴシック" w:hAnsi="ＭＳ Ｐゴシック" w:hint="eastAsia"/>
                <w:color w:val="000000" w:themeColor="text1"/>
                <w:sz w:val="22"/>
                <w:szCs w:val="22"/>
              </w:rPr>
              <w:t>操業日、操業者の確認できるもの）</w:t>
            </w:r>
            <w:r w:rsidRPr="00F3419D">
              <w:rPr>
                <w:rFonts w:ascii="ＭＳ Ｐゴシック" w:eastAsia="ＭＳ Ｐゴシック" w:hAnsi="ＭＳ Ｐゴシック" w:hint="eastAsia"/>
                <w:color w:val="000000" w:themeColor="text1"/>
                <w:sz w:val="22"/>
                <w:szCs w:val="22"/>
              </w:rPr>
              <w:t>、②</w:t>
            </w:r>
            <w:r w:rsidR="002740B9" w:rsidRPr="00F3419D">
              <w:rPr>
                <w:rFonts w:ascii="ＭＳ Ｐゴシック" w:eastAsia="ＭＳ Ｐゴシック" w:hAnsi="ＭＳ Ｐゴシック" w:hint="eastAsia"/>
                <w:color w:val="000000" w:themeColor="text1"/>
                <w:sz w:val="22"/>
                <w:szCs w:val="22"/>
              </w:rPr>
              <w:t>停泊時の日時付きの写真</w:t>
            </w:r>
          </w:p>
        </w:tc>
      </w:tr>
      <w:tr w:rsidR="00F3419D" w:rsidRPr="00F3419D" w:rsidTr="008F391D">
        <w:tc>
          <w:tcPr>
            <w:tcW w:w="2836" w:type="dxa"/>
          </w:tcPr>
          <w:p w:rsidR="002D7BA9" w:rsidRPr="00F3419D" w:rsidRDefault="002D7BA9"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漁獲量制限</w:t>
            </w:r>
          </w:p>
        </w:tc>
        <w:tc>
          <w:tcPr>
            <w:tcW w:w="7229" w:type="dxa"/>
          </w:tcPr>
          <w:p w:rsidR="002D7BA9" w:rsidRPr="00F3419D" w:rsidRDefault="00940CC4" w:rsidP="00D26EE6">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①</w:t>
            </w:r>
            <w:r w:rsidR="002D7BA9" w:rsidRPr="00F3419D">
              <w:rPr>
                <w:rFonts w:ascii="ＭＳ Ｐゴシック" w:eastAsia="ＭＳ Ｐゴシック" w:hAnsi="ＭＳ Ｐゴシック" w:hint="eastAsia"/>
                <w:color w:val="000000" w:themeColor="text1"/>
                <w:sz w:val="22"/>
                <w:szCs w:val="22"/>
              </w:rPr>
              <w:t>漁協作成の水揚台帳（操業日、操業者の確認できるもの）、②漁獲物の種類ごとに漁獲量、サイズ等を証明する組合文書</w:t>
            </w:r>
          </w:p>
        </w:tc>
      </w:tr>
      <w:tr w:rsidR="00F3419D" w:rsidRPr="00F3419D" w:rsidTr="008F391D">
        <w:tc>
          <w:tcPr>
            <w:tcW w:w="2836"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操業時間制限</w:t>
            </w:r>
          </w:p>
        </w:tc>
        <w:tc>
          <w:tcPr>
            <w:tcW w:w="7229" w:type="dxa"/>
          </w:tcPr>
          <w:p w:rsidR="00D76296" w:rsidRPr="00F3419D" w:rsidRDefault="002D7BA9" w:rsidP="008F391D">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①</w:t>
            </w:r>
            <w:r w:rsidR="002740B9" w:rsidRPr="00F3419D">
              <w:rPr>
                <w:rFonts w:ascii="ＭＳ Ｐゴシック" w:eastAsia="ＭＳ Ｐゴシック" w:hAnsi="ＭＳ Ｐゴシック" w:hint="eastAsia"/>
                <w:color w:val="000000" w:themeColor="text1"/>
                <w:sz w:val="22"/>
                <w:szCs w:val="22"/>
              </w:rPr>
              <w:t>日時付きの帰港時の着岸写真</w:t>
            </w:r>
            <w:r w:rsidR="005603D8" w:rsidRPr="00F3419D">
              <w:rPr>
                <w:rFonts w:ascii="ＭＳ Ｐゴシック" w:eastAsia="ＭＳ Ｐゴシック" w:hAnsi="ＭＳ Ｐゴシック" w:hint="eastAsia"/>
                <w:color w:val="000000" w:themeColor="text1"/>
                <w:sz w:val="22"/>
                <w:szCs w:val="22"/>
              </w:rPr>
              <w:t xml:space="preserve">　②網上げ時間を証明する組合文書</w:t>
            </w:r>
          </w:p>
        </w:tc>
      </w:tr>
      <w:tr w:rsidR="00F3419D" w:rsidRPr="00F3419D" w:rsidTr="008F391D">
        <w:tc>
          <w:tcPr>
            <w:tcW w:w="2836"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漁具制限（※１）</w:t>
            </w:r>
          </w:p>
        </w:tc>
        <w:tc>
          <w:tcPr>
            <w:tcW w:w="7229" w:type="dxa"/>
          </w:tcPr>
          <w:p w:rsidR="00D76296" w:rsidRPr="00F3419D" w:rsidRDefault="00DB61FA"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積載時の</w:t>
            </w:r>
            <w:r w:rsidR="00717B89" w:rsidRPr="00F3419D">
              <w:rPr>
                <w:rFonts w:ascii="ＭＳ Ｐゴシック" w:eastAsia="ＭＳ Ｐゴシック" w:hAnsi="ＭＳ Ｐゴシック" w:hint="eastAsia"/>
                <w:color w:val="000000" w:themeColor="text1"/>
                <w:sz w:val="22"/>
                <w:szCs w:val="22"/>
              </w:rPr>
              <w:t>網目サイズ</w:t>
            </w:r>
            <w:r w:rsidR="00C5446E" w:rsidRPr="00F3419D">
              <w:rPr>
                <w:rFonts w:ascii="ＭＳ Ｐゴシック" w:eastAsia="ＭＳ Ｐゴシック" w:hAnsi="ＭＳ Ｐゴシック" w:hint="eastAsia"/>
                <w:color w:val="000000" w:themeColor="text1"/>
                <w:sz w:val="22"/>
                <w:szCs w:val="22"/>
              </w:rPr>
              <w:t>の</w:t>
            </w:r>
            <w:r w:rsidR="002D7BA9" w:rsidRPr="00F3419D">
              <w:rPr>
                <w:rFonts w:ascii="ＭＳ Ｐゴシック" w:eastAsia="ＭＳ Ｐゴシック" w:hAnsi="ＭＳ Ｐゴシック" w:hint="eastAsia"/>
                <w:color w:val="000000" w:themeColor="text1"/>
                <w:sz w:val="22"/>
                <w:szCs w:val="22"/>
              </w:rPr>
              <w:t>大きさ、漁具数の確認できる写真</w:t>
            </w:r>
            <w:r w:rsidRPr="00F3419D">
              <w:rPr>
                <w:rFonts w:ascii="ＭＳ Ｐゴシック" w:eastAsia="ＭＳ Ｐゴシック" w:hAnsi="ＭＳ Ｐゴシック" w:hint="eastAsia"/>
                <w:color w:val="000000" w:themeColor="text1"/>
                <w:sz w:val="22"/>
                <w:szCs w:val="22"/>
              </w:rPr>
              <w:t>（漁船番号、日付</w:t>
            </w:r>
            <w:r w:rsidR="002D7BA9" w:rsidRPr="00F3419D">
              <w:rPr>
                <w:rFonts w:ascii="ＭＳ Ｐゴシック" w:eastAsia="ＭＳ Ｐゴシック" w:hAnsi="ＭＳ Ｐゴシック" w:hint="eastAsia"/>
                <w:color w:val="000000" w:themeColor="text1"/>
                <w:sz w:val="22"/>
                <w:szCs w:val="22"/>
              </w:rPr>
              <w:t>が写っているもの</w:t>
            </w:r>
            <w:r w:rsidRPr="00F3419D">
              <w:rPr>
                <w:rFonts w:ascii="ＭＳ Ｐゴシック" w:eastAsia="ＭＳ Ｐゴシック" w:hAnsi="ＭＳ Ｐゴシック" w:hint="eastAsia"/>
                <w:color w:val="000000" w:themeColor="text1"/>
                <w:sz w:val="22"/>
                <w:szCs w:val="22"/>
              </w:rPr>
              <w:t>）</w:t>
            </w:r>
          </w:p>
        </w:tc>
      </w:tr>
      <w:tr w:rsidR="00F3419D" w:rsidRPr="00F3419D" w:rsidTr="008F391D">
        <w:tc>
          <w:tcPr>
            <w:tcW w:w="2836"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漁獲物制限（※２）</w:t>
            </w:r>
          </w:p>
        </w:tc>
        <w:tc>
          <w:tcPr>
            <w:tcW w:w="7229" w:type="dxa"/>
          </w:tcPr>
          <w:p w:rsidR="00D76296" w:rsidRPr="00F3419D" w:rsidRDefault="002D7BA9" w:rsidP="00D26EE6">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①</w:t>
            </w:r>
            <w:r w:rsidR="0063021B" w:rsidRPr="00F3419D">
              <w:rPr>
                <w:rFonts w:ascii="ＭＳ Ｐゴシック" w:eastAsia="ＭＳ Ｐゴシック" w:hAnsi="ＭＳ Ｐゴシック" w:hint="eastAsia"/>
                <w:color w:val="000000" w:themeColor="text1"/>
                <w:sz w:val="22"/>
                <w:szCs w:val="22"/>
              </w:rPr>
              <w:t>漁協作成の水揚台帳（操業日、操業者の確認できるもの）</w:t>
            </w:r>
            <w:r w:rsidR="00C5446E" w:rsidRPr="00F3419D">
              <w:rPr>
                <w:rFonts w:ascii="ＭＳ Ｐゴシック" w:eastAsia="ＭＳ Ｐゴシック" w:hAnsi="ＭＳ Ｐゴシック" w:hint="eastAsia"/>
                <w:color w:val="000000" w:themeColor="text1"/>
                <w:sz w:val="22"/>
                <w:szCs w:val="22"/>
              </w:rPr>
              <w:t>、</w:t>
            </w:r>
            <w:r w:rsidR="00EC2E39" w:rsidRPr="00F3419D">
              <w:rPr>
                <w:rFonts w:ascii="ＭＳ Ｐゴシック" w:eastAsia="ＭＳ Ｐゴシック" w:hAnsi="ＭＳ Ｐゴシック" w:hint="eastAsia"/>
                <w:color w:val="000000" w:themeColor="text1"/>
                <w:sz w:val="22"/>
                <w:szCs w:val="22"/>
              </w:rPr>
              <w:t>②</w:t>
            </w:r>
            <w:r w:rsidR="0063021B" w:rsidRPr="00F3419D">
              <w:rPr>
                <w:rFonts w:ascii="ＭＳ Ｐゴシック" w:eastAsia="ＭＳ Ｐゴシック" w:hAnsi="ＭＳ Ｐゴシック" w:hint="eastAsia"/>
                <w:color w:val="000000" w:themeColor="text1"/>
                <w:sz w:val="22"/>
                <w:szCs w:val="22"/>
              </w:rPr>
              <w:t>漁獲物の種類ごとに漁獲量、サイズ等を証明する組合文書</w:t>
            </w:r>
            <w:r w:rsidR="005603D8" w:rsidRPr="00F3419D">
              <w:rPr>
                <w:rFonts w:ascii="ＭＳ Ｐゴシック" w:eastAsia="ＭＳ Ｐゴシック" w:hAnsi="ＭＳ Ｐゴシック" w:hint="eastAsia"/>
                <w:color w:val="000000" w:themeColor="text1"/>
                <w:sz w:val="22"/>
                <w:szCs w:val="22"/>
              </w:rPr>
              <w:t xml:space="preserve">　③セリ場における確認（随時）</w:t>
            </w:r>
          </w:p>
        </w:tc>
      </w:tr>
      <w:tr w:rsidR="00F3419D" w:rsidRPr="00F3419D" w:rsidTr="008F391D">
        <w:tc>
          <w:tcPr>
            <w:tcW w:w="2836"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栽培漁業（※３，４）</w:t>
            </w:r>
          </w:p>
        </w:tc>
        <w:tc>
          <w:tcPr>
            <w:tcW w:w="7229" w:type="dxa"/>
          </w:tcPr>
          <w:p w:rsidR="00D76296" w:rsidRPr="00F3419D" w:rsidRDefault="00EC2E39" w:rsidP="00EC2E3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①</w:t>
            </w:r>
            <w:r w:rsidR="00DB61FA" w:rsidRPr="00F3419D">
              <w:rPr>
                <w:rFonts w:ascii="ＭＳ Ｐゴシック" w:eastAsia="ＭＳ Ｐゴシック" w:hAnsi="ＭＳ Ｐゴシック" w:hint="eastAsia"/>
                <w:color w:val="000000" w:themeColor="text1"/>
                <w:sz w:val="22"/>
                <w:szCs w:val="22"/>
              </w:rPr>
              <w:t>放流状況の写真</w:t>
            </w:r>
            <w:r w:rsidR="00D26EE6" w:rsidRPr="00F3419D">
              <w:rPr>
                <w:rFonts w:ascii="ＭＳ Ｐゴシック" w:eastAsia="ＭＳ Ｐゴシック" w:hAnsi="ＭＳ Ｐゴシック" w:hint="eastAsia"/>
                <w:color w:val="000000" w:themeColor="text1"/>
                <w:sz w:val="22"/>
                <w:szCs w:val="22"/>
              </w:rPr>
              <w:t>（日時付き）</w:t>
            </w:r>
            <w:r w:rsidR="00DB61FA" w:rsidRPr="00F3419D">
              <w:rPr>
                <w:rFonts w:ascii="ＭＳ Ｐゴシック" w:eastAsia="ＭＳ Ｐゴシック" w:hAnsi="ＭＳ Ｐゴシック" w:hint="eastAsia"/>
                <w:color w:val="000000" w:themeColor="text1"/>
                <w:sz w:val="22"/>
                <w:szCs w:val="22"/>
              </w:rPr>
              <w:t>、</w:t>
            </w:r>
            <w:r w:rsidRPr="00F3419D">
              <w:rPr>
                <w:rFonts w:ascii="ＭＳ Ｐゴシック" w:eastAsia="ＭＳ Ｐゴシック" w:hAnsi="ＭＳ Ｐゴシック" w:hint="eastAsia"/>
                <w:color w:val="000000" w:themeColor="text1"/>
                <w:sz w:val="22"/>
                <w:szCs w:val="22"/>
              </w:rPr>
              <w:t>②</w:t>
            </w:r>
            <w:r w:rsidR="00683642" w:rsidRPr="00F3419D">
              <w:rPr>
                <w:rFonts w:ascii="ＭＳ Ｐゴシック" w:eastAsia="ＭＳ Ｐゴシック" w:hAnsi="ＭＳ Ｐゴシック" w:hint="eastAsia"/>
                <w:color w:val="000000" w:themeColor="text1"/>
                <w:sz w:val="22"/>
                <w:szCs w:val="22"/>
              </w:rPr>
              <w:t>経費</w:t>
            </w:r>
            <w:r w:rsidR="002740B9" w:rsidRPr="00F3419D">
              <w:rPr>
                <w:rFonts w:ascii="ＭＳ Ｐゴシック" w:eastAsia="ＭＳ Ｐゴシック" w:hAnsi="ＭＳ Ｐゴシック" w:hint="eastAsia"/>
                <w:color w:val="000000" w:themeColor="text1"/>
                <w:sz w:val="22"/>
                <w:szCs w:val="22"/>
              </w:rPr>
              <w:t>負担が証明できる書類</w:t>
            </w:r>
            <w:r w:rsidR="00DB61FA" w:rsidRPr="00F3419D">
              <w:rPr>
                <w:rFonts w:ascii="ＭＳ Ｐゴシック" w:eastAsia="ＭＳ Ｐゴシック" w:hAnsi="ＭＳ Ｐゴシック" w:hint="eastAsia"/>
                <w:color w:val="000000" w:themeColor="text1"/>
                <w:sz w:val="22"/>
                <w:szCs w:val="22"/>
              </w:rPr>
              <w:t>、</w:t>
            </w:r>
            <w:r w:rsidRPr="00F3419D">
              <w:rPr>
                <w:rFonts w:ascii="ＭＳ Ｐゴシック" w:eastAsia="ＭＳ Ｐゴシック" w:hAnsi="ＭＳ Ｐゴシック" w:hint="eastAsia"/>
                <w:color w:val="000000" w:themeColor="text1"/>
                <w:sz w:val="22"/>
                <w:szCs w:val="22"/>
              </w:rPr>
              <w:t>③</w:t>
            </w:r>
            <w:r w:rsidR="00DB61FA" w:rsidRPr="00F3419D">
              <w:rPr>
                <w:rFonts w:ascii="ＭＳ Ｐゴシック" w:eastAsia="ＭＳ Ｐゴシック" w:hAnsi="ＭＳ Ｐゴシック" w:hint="eastAsia"/>
                <w:color w:val="000000" w:themeColor="text1"/>
                <w:sz w:val="22"/>
                <w:szCs w:val="22"/>
              </w:rPr>
              <w:t>実施報告書の写し</w:t>
            </w:r>
          </w:p>
        </w:tc>
      </w:tr>
      <w:tr w:rsidR="00F3419D" w:rsidRPr="00F3419D" w:rsidTr="008F391D">
        <w:tc>
          <w:tcPr>
            <w:tcW w:w="2836"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漁場環境整備（※３，５）</w:t>
            </w:r>
          </w:p>
        </w:tc>
        <w:tc>
          <w:tcPr>
            <w:tcW w:w="7229" w:type="dxa"/>
          </w:tcPr>
          <w:p w:rsidR="00D76296" w:rsidRPr="00F3419D" w:rsidRDefault="00EC2E39" w:rsidP="00EC2E3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①</w:t>
            </w:r>
            <w:r w:rsidR="002740B9" w:rsidRPr="00F3419D">
              <w:rPr>
                <w:rFonts w:ascii="ＭＳ Ｐゴシック" w:eastAsia="ＭＳ Ｐゴシック" w:hAnsi="ＭＳ Ｐゴシック" w:hint="eastAsia"/>
                <w:color w:val="000000" w:themeColor="text1"/>
                <w:sz w:val="22"/>
                <w:szCs w:val="22"/>
              </w:rPr>
              <w:t>作業状況の写真</w:t>
            </w:r>
            <w:r w:rsidR="00D26EE6" w:rsidRPr="00F3419D">
              <w:rPr>
                <w:rFonts w:ascii="ＭＳ Ｐゴシック" w:eastAsia="ＭＳ Ｐゴシック" w:hAnsi="ＭＳ Ｐゴシック" w:hint="eastAsia"/>
                <w:color w:val="000000" w:themeColor="text1"/>
                <w:sz w:val="22"/>
                <w:szCs w:val="22"/>
              </w:rPr>
              <w:t>（日時付き）</w:t>
            </w:r>
            <w:r w:rsidR="002740B9" w:rsidRPr="00F3419D">
              <w:rPr>
                <w:rFonts w:ascii="ＭＳ Ｐゴシック" w:eastAsia="ＭＳ Ｐゴシック" w:hAnsi="ＭＳ Ｐゴシック" w:hint="eastAsia"/>
                <w:color w:val="000000" w:themeColor="text1"/>
                <w:sz w:val="22"/>
                <w:szCs w:val="22"/>
              </w:rPr>
              <w:t>、</w:t>
            </w:r>
            <w:r w:rsidR="002D7BA9" w:rsidRPr="00F3419D">
              <w:rPr>
                <w:rFonts w:ascii="ＭＳ Ｐゴシック" w:eastAsia="ＭＳ Ｐゴシック" w:hAnsi="ＭＳ Ｐゴシック" w:hint="eastAsia"/>
                <w:color w:val="000000" w:themeColor="text1"/>
                <w:sz w:val="22"/>
                <w:szCs w:val="22"/>
              </w:rPr>
              <w:t>②</w:t>
            </w:r>
            <w:r w:rsidR="002740B9" w:rsidRPr="00F3419D">
              <w:rPr>
                <w:rFonts w:ascii="ＭＳ Ｐゴシック" w:eastAsia="ＭＳ Ｐゴシック" w:hAnsi="ＭＳ Ｐゴシック" w:hint="eastAsia"/>
                <w:color w:val="000000" w:themeColor="text1"/>
                <w:sz w:val="22"/>
                <w:szCs w:val="22"/>
              </w:rPr>
              <w:t>経費負担が証明できる書類</w:t>
            </w:r>
            <w:r w:rsidR="00DB61FA" w:rsidRPr="00F3419D">
              <w:rPr>
                <w:rFonts w:ascii="ＭＳ Ｐゴシック" w:eastAsia="ＭＳ Ｐゴシック" w:hAnsi="ＭＳ Ｐゴシック" w:hint="eastAsia"/>
                <w:color w:val="000000" w:themeColor="text1"/>
                <w:sz w:val="22"/>
                <w:szCs w:val="22"/>
              </w:rPr>
              <w:t>、</w:t>
            </w:r>
            <w:r w:rsidR="002D7BA9" w:rsidRPr="00F3419D">
              <w:rPr>
                <w:rFonts w:ascii="ＭＳ Ｐゴシック" w:eastAsia="ＭＳ Ｐゴシック" w:hAnsi="ＭＳ Ｐゴシック" w:hint="eastAsia"/>
                <w:color w:val="000000" w:themeColor="text1"/>
                <w:sz w:val="22"/>
                <w:szCs w:val="22"/>
              </w:rPr>
              <w:t>③</w:t>
            </w:r>
            <w:r w:rsidR="00DB61FA" w:rsidRPr="00F3419D">
              <w:rPr>
                <w:rFonts w:ascii="ＭＳ Ｐゴシック" w:eastAsia="ＭＳ Ｐゴシック" w:hAnsi="ＭＳ Ｐゴシック" w:hint="eastAsia"/>
                <w:color w:val="000000" w:themeColor="text1"/>
                <w:sz w:val="22"/>
                <w:szCs w:val="22"/>
              </w:rPr>
              <w:t>実施報告書の写し</w:t>
            </w:r>
          </w:p>
        </w:tc>
      </w:tr>
    </w:tbl>
    <w:p w:rsidR="00D76296" w:rsidRPr="00F3419D" w:rsidRDefault="005A3020"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※１　漁具制限の取組内容は、網目サイズ、漁具数</w:t>
      </w:r>
      <w:r w:rsidR="00D76296" w:rsidRPr="00F3419D">
        <w:rPr>
          <w:rFonts w:ascii="ＭＳ Ｐゴシック" w:eastAsia="ＭＳ Ｐゴシック" w:hAnsi="ＭＳ Ｐゴシック" w:hint="eastAsia"/>
          <w:color w:val="000000" w:themeColor="text1"/>
          <w:sz w:val="22"/>
          <w:szCs w:val="22"/>
        </w:rPr>
        <w:t>等とする。</w:t>
      </w:r>
    </w:p>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　漁獲物制限の取組内容は、小型魚再放流、産卵親魚保護等とする。</w:t>
      </w:r>
    </w:p>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※３　漁業者が自ら経費負担を行っているものに限る。</w:t>
      </w:r>
    </w:p>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※４　栽培漁業の取組内容は、中間育成、種苗放流とする。</w:t>
      </w:r>
    </w:p>
    <w:p w:rsidR="00D76296" w:rsidRPr="00F3419D" w:rsidRDefault="00D76296" w:rsidP="00D76296">
      <w:pPr>
        <w:ind w:left="440" w:hangingChars="200" w:hanging="44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※５　漁場環境整備の取組内容は、藻場干潟整備、海底耕耘、有害生物駆除等とする。</w:t>
      </w:r>
    </w:p>
    <w:p w:rsidR="007B68F0" w:rsidRPr="00F3419D" w:rsidRDefault="007B68F0" w:rsidP="00D76296">
      <w:pPr>
        <w:rPr>
          <w:rFonts w:ascii="ＭＳ Ｐゴシック" w:eastAsia="ＭＳ Ｐゴシック" w:hAnsi="ＭＳ Ｐゴシック"/>
          <w:b/>
          <w:color w:val="000000" w:themeColor="text1"/>
          <w:sz w:val="22"/>
          <w:szCs w:val="22"/>
        </w:rPr>
      </w:pPr>
    </w:p>
    <w:p w:rsidR="007B68F0" w:rsidRPr="00F3419D" w:rsidRDefault="00333E04" w:rsidP="007B68F0">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b/>
          <w:color w:val="000000" w:themeColor="text1"/>
          <w:sz w:val="22"/>
          <w:szCs w:val="22"/>
        </w:rPr>
        <w:br w:type="page"/>
      </w:r>
      <w:r w:rsidR="007B68F0" w:rsidRPr="00F3419D">
        <w:rPr>
          <w:rFonts w:ascii="ＭＳ Ｐゴシック" w:eastAsia="ＭＳ Ｐゴシック" w:hAnsi="ＭＳ Ｐゴシック" w:hint="eastAsia"/>
          <w:b/>
          <w:color w:val="000000" w:themeColor="text1"/>
          <w:sz w:val="22"/>
          <w:szCs w:val="22"/>
        </w:rPr>
        <w:lastRenderedPageBreak/>
        <w:t>［　別　表　１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AF6065">
        <w:tc>
          <w:tcPr>
            <w:tcW w:w="2660" w:type="dxa"/>
            <w:tcBorders>
              <w:bottom w:val="single" w:sz="4" w:space="0" w:color="auto"/>
            </w:tcBorders>
          </w:tcPr>
          <w:p w:rsidR="007B68F0" w:rsidRPr="00F3419D" w:rsidRDefault="007B68F0" w:rsidP="00AF6065">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（１）イワシシラス</w:t>
            </w:r>
            <w:r w:rsidRPr="00F3419D">
              <w:rPr>
                <w:rFonts w:ascii="ＭＳ Ｐゴシック" w:eastAsia="ＭＳ Ｐゴシック" w:hAnsi="ＭＳ Ｐゴシック" w:hint="eastAsia"/>
                <w:color w:val="000000" w:themeColor="text1"/>
                <w:w w:val="50"/>
                <w:sz w:val="22"/>
                <w:szCs w:val="22"/>
              </w:rPr>
              <w:t>（カタクチイワシ）</w:t>
            </w:r>
          </w:p>
          <w:p w:rsidR="007B68F0" w:rsidRPr="00F3419D" w:rsidRDefault="007B68F0" w:rsidP="00AF6065">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イカナゴシラス</w:t>
            </w:r>
          </w:p>
        </w:tc>
        <w:tc>
          <w:tcPr>
            <w:tcW w:w="2977" w:type="dxa"/>
            <w:tcBorders>
              <w:bottom w:val="nil"/>
            </w:tcBorders>
          </w:tcPr>
          <w:p w:rsidR="007B68F0" w:rsidRPr="00F3419D" w:rsidRDefault="007B68F0" w:rsidP="00AF6065">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nil"/>
            </w:tcBorders>
          </w:tcPr>
          <w:p w:rsidR="007B68F0" w:rsidRPr="00F3419D" w:rsidRDefault="007B68F0" w:rsidP="00AF6065">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AF6065">
        <w:tc>
          <w:tcPr>
            <w:tcW w:w="2660" w:type="dxa"/>
            <w:tcBorders>
              <w:top w:val="single" w:sz="4" w:space="0" w:color="auto"/>
            </w:tcBorders>
          </w:tcPr>
          <w:p w:rsidR="007B68F0" w:rsidRPr="00F3419D" w:rsidRDefault="007B68F0" w:rsidP="00AF6065">
            <w:pPr>
              <w:rPr>
                <w:rFonts w:ascii="ＭＳ Ｐゴシック" w:eastAsia="ＭＳ Ｐゴシック" w:hAnsi="ＭＳ Ｐゴシック"/>
                <w:color w:val="000000" w:themeColor="text1"/>
                <w:sz w:val="22"/>
                <w:szCs w:val="22"/>
              </w:rPr>
            </w:pPr>
          </w:p>
        </w:tc>
        <w:tc>
          <w:tcPr>
            <w:tcW w:w="2977" w:type="dxa"/>
          </w:tcPr>
          <w:p w:rsidR="006A0BA7" w:rsidRPr="00F3419D" w:rsidRDefault="006A0BA7" w:rsidP="007B68F0">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r w:rsidR="007B68F0" w:rsidRPr="00F3419D">
              <w:rPr>
                <w:rFonts w:ascii="ＭＳ Ｐゴシック" w:eastAsia="ＭＳ Ｐゴシック" w:hAnsi="ＭＳ Ｐゴシック" w:hint="eastAsia"/>
                <w:color w:val="000000" w:themeColor="text1"/>
                <w:sz w:val="22"/>
                <w:szCs w:val="22"/>
              </w:rPr>
              <w:t>、操業時間制限、</w:t>
            </w:r>
          </w:p>
          <w:p w:rsidR="007B68F0" w:rsidRPr="00F3419D" w:rsidRDefault="007B68F0" w:rsidP="007B68F0">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漁期短縮</w:t>
            </w:r>
          </w:p>
          <w:p w:rsidR="007B68F0" w:rsidRPr="00F3419D" w:rsidRDefault="007B68F0" w:rsidP="00AF6065">
            <w:pPr>
              <w:rPr>
                <w:rFonts w:ascii="ＭＳ Ｐゴシック" w:eastAsia="ＭＳ Ｐゴシック" w:hAnsi="ＭＳ Ｐゴシック"/>
                <w:color w:val="000000" w:themeColor="text1"/>
                <w:sz w:val="22"/>
                <w:szCs w:val="22"/>
              </w:rPr>
            </w:pPr>
          </w:p>
        </w:tc>
        <w:tc>
          <w:tcPr>
            <w:tcW w:w="3543" w:type="dxa"/>
          </w:tcPr>
          <w:p w:rsidR="007B68F0" w:rsidRPr="00F3419D" w:rsidRDefault="007D3284" w:rsidP="007D3284">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大阪市、堺市浜寺、高石市、泉大津、忠岡、春木、岸和田市、北中通、岡田浦、西鳥取、淡輪、深日、鰮巾着網</w:t>
            </w:r>
          </w:p>
        </w:tc>
      </w:tr>
    </w:tbl>
    <w:p w:rsidR="007B68F0" w:rsidRPr="00F3419D" w:rsidRDefault="007B68F0" w:rsidP="007B68F0">
      <w:pPr>
        <w:autoSpaceDE w:val="0"/>
        <w:autoSpaceDN w:val="0"/>
        <w:rPr>
          <w:rFonts w:ascii="ＭＳ Ｐゴシック" w:eastAsia="ＭＳ Ｐゴシック" w:hAnsi="ＭＳ Ｐゴシック"/>
          <w:color w:val="000000" w:themeColor="text1"/>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AF6065">
        <w:tc>
          <w:tcPr>
            <w:tcW w:w="2660" w:type="dxa"/>
            <w:tcBorders>
              <w:bottom w:val="single" w:sz="4" w:space="0" w:color="auto"/>
            </w:tcBorders>
          </w:tcPr>
          <w:p w:rsidR="007B68F0" w:rsidRPr="00F3419D" w:rsidRDefault="002D6BBB" w:rsidP="00AF6065">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（４</w:t>
            </w:r>
            <w:r w:rsidR="007B68F0" w:rsidRPr="00F3419D">
              <w:rPr>
                <w:rFonts w:ascii="ＭＳ Ｐゴシック" w:eastAsia="ＭＳ Ｐゴシック" w:hAnsi="ＭＳ Ｐゴシック" w:hint="eastAsia"/>
                <w:color w:val="000000" w:themeColor="text1"/>
                <w:sz w:val="22"/>
                <w:szCs w:val="22"/>
              </w:rPr>
              <w:t>）マダコ</w:t>
            </w:r>
            <w:r w:rsidR="002F04B1" w:rsidRPr="00F3419D">
              <w:rPr>
                <w:rFonts w:ascii="ＭＳ Ｐゴシック" w:eastAsia="ＭＳ Ｐゴシック" w:hAnsi="ＭＳ Ｐゴシック" w:hint="eastAsia"/>
                <w:color w:val="000000" w:themeColor="text1"/>
                <w:sz w:val="22"/>
                <w:szCs w:val="22"/>
              </w:rPr>
              <w:t>（タコ類）</w:t>
            </w:r>
          </w:p>
        </w:tc>
        <w:tc>
          <w:tcPr>
            <w:tcW w:w="2977" w:type="dxa"/>
            <w:tcBorders>
              <w:bottom w:val="nil"/>
            </w:tcBorders>
          </w:tcPr>
          <w:p w:rsidR="007B68F0" w:rsidRPr="00F3419D" w:rsidRDefault="007B68F0" w:rsidP="00AF6065">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nil"/>
            </w:tcBorders>
          </w:tcPr>
          <w:p w:rsidR="007B68F0" w:rsidRPr="00F3419D" w:rsidRDefault="007B68F0" w:rsidP="00AF6065">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AF6065">
        <w:tc>
          <w:tcPr>
            <w:tcW w:w="2660" w:type="dxa"/>
            <w:tcBorders>
              <w:top w:val="single" w:sz="4" w:space="0" w:color="auto"/>
            </w:tcBorders>
          </w:tcPr>
          <w:p w:rsidR="00EE6959" w:rsidRPr="00F3419D" w:rsidRDefault="00EE6959" w:rsidP="00AF6065">
            <w:pPr>
              <w:rPr>
                <w:rFonts w:ascii="ＭＳ Ｐゴシック" w:eastAsia="ＭＳ Ｐゴシック" w:hAnsi="ＭＳ Ｐゴシック"/>
                <w:color w:val="000000" w:themeColor="text1"/>
                <w:sz w:val="22"/>
                <w:szCs w:val="22"/>
              </w:rPr>
            </w:pPr>
          </w:p>
        </w:tc>
        <w:tc>
          <w:tcPr>
            <w:tcW w:w="2977" w:type="dxa"/>
          </w:tcPr>
          <w:p w:rsidR="00EE6959" w:rsidRPr="00F3419D" w:rsidRDefault="00EE6959" w:rsidP="00AF6065">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p>
        </w:tc>
        <w:tc>
          <w:tcPr>
            <w:tcW w:w="3543" w:type="dxa"/>
          </w:tcPr>
          <w:p w:rsidR="00EE6959" w:rsidRPr="00F3419D" w:rsidRDefault="00EE6959" w:rsidP="00E56400">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大阪市、大阪住吉、堺市、堺市沿岸、堺市出島、堺市浜寺、高石市、泉大津、忠岡、春木、岸和田市、北中通、泉佐野、田尻、岡田浦、樽井、尾﨑、西鳥取、下荘、淡輪、深日、谷川、小島</w:t>
            </w:r>
          </w:p>
        </w:tc>
      </w:tr>
    </w:tbl>
    <w:p w:rsidR="007B68F0" w:rsidRPr="00F3419D" w:rsidRDefault="007B68F0" w:rsidP="007B68F0">
      <w:pPr>
        <w:autoSpaceDE w:val="0"/>
        <w:autoSpaceDN w:val="0"/>
        <w:rPr>
          <w:rFonts w:ascii="ＭＳ Ｐゴシック" w:eastAsia="ＭＳ Ｐゴシック" w:hAnsi="ＭＳ Ｐゴシック"/>
          <w:color w:val="000000" w:themeColor="text1"/>
          <w:sz w:val="22"/>
          <w:szCs w:val="22"/>
        </w:rPr>
      </w:pPr>
    </w:p>
    <w:p w:rsidR="00D76296" w:rsidRPr="00F3419D" w:rsidRDefault="007B68F0"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b/>
          <w:color w:val="000000" w:themeColor="text1"/>
          <w:sz w:val="22"/>
          <w:szCs w:val="22"/>
        </w:rPr>
        <w:br w:type="page"/>
      </w:r>
      <w:r w:rsidR="0029354B" w:rsidRPr="00F3419D">
        <w:rPr>
          <w:rFonts w:ascii="ＭＳ Ｐゴシック" w:eastAsia="ＭＳ Ｐゴシック" w:hAnsi="ＭＳ Ｐゴシック" w:hint="eastAsia"/>
          <w:b/>
          <w:color w:val="000000" w:themeColor="text1"/>
          <w:sz w:val="22"/>
          <w:szCs w:val="22"/>
        </w:rPr>
        <w:lastRenderedPageBreak/>
        <w:t>［　別　表</w:t>
      </w:r>
      <w:r w:rsidR="00962B17" w:rsidRPr="00F3419D">
        <w:rPr>
          <w:rFonts w:ascii="ＭＳ Ｐゴシック" w:eastAsia="ＭＳ Ｐゴシック" w:hAnsi="ＭＳ Ｐゴシック" w:hint="eastAsia"/>
          <w:b/>
          <w:color w:val="000000" w:themeColor="text1"/>
          <w:sz w:val="22"/>
          <w:szCs w:val="22"/>
        </w:rPr>
        <w:t xml:space="preserve">　２</w:t>
      </w:r>
      <w:r w:rsidR="00D76296" w:rsidRPr="00F3419D">
        <w:rPr>
          <w:rFonts w:ascii="ＭＳ Ｐゴシック" w:eastAsia="ＭＳ Ｐゴシック" w:hAnsi="ＭＳ Ｐゴシック" w:hint="eastAsia"/>
          <w:b/>
          <w:color w:val="000000" w:themeColor="text1"/>
          <w:sz w:val="22"/>
          <w:szCs w:val="22"/>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8F391D">
        <w:trPr>
          <w:trHeight w:val="274"/>
        </w:trPr>
        <w:tc>
          <w:tcPr>
            <w:tcW w:w="2660" w:type="dxa"/>
            <w:tcBorders>
              <w:bottom w:val="single" w:sz="4" w:space="0" w:color="auto"/>
            </w:tcBorders>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（１）</w:t>
            </w:r>
            <w:r w:rsidRPr="00F3419D">
              <w:rPr>
                <w:rFonts w:ascii="ＭＳ Ｐゴシック" w:eastAsia="ＭＳ Ｐゴシック" w:hAnsi="ＭＳ Ｐゴシック" w:hint="eastAsia"/>
                <w:color w:val="000000" w:themeColor="text1"/>
                <w:w w:val="90"/>
                <w:sz w:val="22"/>
                <w:szCs w:val="22"/>
              </w:rPr>
              <w:t>小型</w:t>
            </w:r>
            <w:r w:rsidR="00CA4033" w:rsidRPr="00F3419D">
              <w:rPr>
                <w:rFonts w:ascii="ＭＳ Ｐゴシック" w:eastAsia="ＭＳ Ｐゴシック" w:hAnsi="ＭＳ Ｐゴシック" w:hint="eastAsia"/>
                <w:color w:val="000000" w:themeColor="text1"/>
                <w:w w:val="90"/>
                <w:sz w:val="22"/>
                <w:szCs w:val="22"/>
              </w:rPr>
              <w:t>機船</w:t>
            </w:r>
            <w:r w:rsidRPr="00F3419D">
              <w:rPr>
                <w:rFonts w:ascii="ＭＳ Ｐゴシック" w:eastAsia="ＭＳ Ｐゴシック" w:hAnsi="ＭＳ Ｐゴシック" w:hint="eastAsia"/>
                <w:color w:val="000000" w:themeColor="text1"/>
                <w:w w:val="90"/>
                <w:sz w:val="22"/>
                <w:szCs w:val="22"/>
              </w:rPr>
              <w:t>底びき網漁業</w:t>
            </w:r>
          </w:p>
        </w:tc>
        <w:tc>
          <w:tcPr>
            <w:tcW w:w="2977" w:type="dxa"/>
            <w:tcBorders>
              <w:left w:val="nil"/>
              <w:bottom w:val="nil"/>
            </w:tcBorders>
          </w:tcPr>
          <w:p w:rsidR="00D76296" w:rsidRPr="00F3419D" w:rsidRDefault="00D76296" w:rsidP="008F391D">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nil"/>
            </w:tcBorders>
          </w:tcPr>
          <w:p w:rsidR="00D76296" w:rsidRPr="00F3419D" w:rsidRDefault="00D76296" w:rsidP="00586647">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w:t>
            </w:r>
            <w:r w:rsidR="00586647" w:rsidRPr="00F3419D">
              <w:rPr>
                <w:rFonts w:ascii="ＭＳ Ｐゴシック" w:eastAsia="ＭＳ Ｐゴシック" w:hAnsi="ＭＳ Ｐゴシック" w:hint="eastAsia"/>
                <w:color w:val="000000" w:themeColor="text1"/>
                <w:sz w:val="22"/>
                <w:szCs w:val="22"/>
              </w:rPr>
              <w:t>（組合名）</w:t>
            </w:r>
          </w:p>
        </w:tc>
      </w:tr>
      <w:tr w:rsidR="00F3419D" w:rsidRPr="00F3419D" w:rsidTr="008F391D">
        <w:tc>
          <w:tcPr>
            <w:tcW w:w="2660" w:type="dxa"/>
            <w:tcBorders>
              <w:top w:val="single" w:sz="4" w:space="0" w:color="auto"/>
              <w:bottom w:val="nil"/>
            </w:tcBorders>
          </w:tcPr>
          <w:p w:rsidR="00D76296" w:rsidRPr="00F3419D" w:rsidRDefault="00D76296" w:rsidP="00D76296">
            <w:pPr>
              <w:rPr>
                <w:rFonts w:ascii="ＭＳ Ｐゴシック" w:eastAsia="ＭＳ Ｐゴシック" w:hAnsi="ＭＳ Ｐゴシック"/>
                <w:color w:val="000000" w:themeColor="text1"/>
                <w:sz w:val="22"/>
                <w:szCs w:val="22"/>
              </w:rPr>
            </w:pPr>
          </w:p>
        </w:tc>
        <w:tc>
          <w:tcPr>
            <w:tcW w:w="2977" w:type="dxa"/>
          </w:tcPr>
          <w:p w:rsidR="006A0BA7" w:rsidRPr="00F3419D" w:rsidRDefault="00D76296" w:rsidP="006A0BA7">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休漁、漁獲物制限</w:t>
            </w:r>
            <w:r w:rsidR="002676F6" w:rsidRPr="00F3419D">
              <w:rPr>
                <w:rFonts w:ascii="ＭＳ Ｐゴシック" w:eastAsia="ＭＳ Ｐゴシック" w:hAnsi="ＭＳ Ｐゴシック" w:hint="eastAsia"/>
                <w:color w:val="000000" w:themeColor="text1"/>
                <w:sz w:val="22"/>
                <w:szCs w:val="22"/>
              </w:rPr>
              <w:t>、</w:t>
            </w:r>
          </w:p>
          <w:p w:rsidR="00D76296" w:rsidRPr="00F3419D" w:rsidRDefault="002676F6" w:rsidP="006A0BA7">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操業時間制限</w:t>
            </w:r>
          </w:p>
        </w:tc>
        <w:tc>
          <w:tcPr>
            <w:tcW w:w="3543" w:type="dxa"/>
          </w:tcPr>
          <w:p w:rsidR="00B72663" w:rsidRPr="00F3419D" w:rsidRDefault="005C0E82"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大阪市、堺</w:t>
            </w:r>
            <w:r w:rsidR="00307EFB" w:rsidRPr="00F3419D">
              <w:rPr>
                <w:rFonts w:ascii="ＭＳ Ｐゴシック" w:eastAsia="ＭＳ Ｐゴシック" w:hAnsi="ＭＳ Ｐゴシック" w:hint="eastAsia"/>
                <w:color w:val="000000" w:themeColor="text1"/>
                <w:sz w:val="22"/>
                <w:szCs w:val="22"/>
              </w:rPr>
              <w:t>市</w:t>
            </w:r>
            <w:r w:rsidRPr="00F3419D">
              <w:rPr>
                <w:rFonts w:ascii="ＭＳ Ｐゴシック" w:eastAsia="ＭＳ Ｐゴシック" w:hAnsi="ＭＳ Ｐゴシック" w:hint="eastAsia"/>
                <w:color w:val="000000" w:themeColor="text1"/>
                <w:sz w:val="22"/>
                <w:szCs w:val="22"/>
              </w:rPr>
              <w:t>出島、</w:t>
            </w:r>
            <w:r w:rsidR="00B72663" w:rsidRPr="00F3419D">
              <w:rPr>
                <w:rFonts w:ascii="ＭＳ Ｐゴシック" w:eastAsia="ＭＳ Ｐゴシック" w:hAnsi="ＭＳ Ｐゴシック" w:hint="eastAsia"/>
                <w:color w:val="000000" w:themeColor="text1"/>
                <w:sz w:val="22"/>
                <w:szCs w:val="22"/>
              </w:rPr>
              <w:t>春木、岸和田市、北中通、岡田浦、樽井、西鳥取、下荘、淡輪、深日、谷川、小島</w:t>
            </w:r>
          </w:p>
        </w:tc>
      </w:tr>
      <w:tr w:rsidR="00F3419D" w:rsidRPr="00F3419D" w:rsidTr="008F391D">
        <w:tc>
          <w:tcPr>
            <w:tcW w:w="2660" w:type="dxa"/>
            <w:tcBorders>
              <w:top w:val="nil"/>
              <w:bottom w:val="single" w:sz="4" w:space="0" w:color="auto"/>
            </w:tcBorders>
          </w:tcPr>
          <w:p w:rsidR="00D76296" w:rsidRPr="00F3419D" w:rsidRDefault="00D76296" w:rsidP="00D76296">
            <w:pPr>
              <w:rPr>
                <w:rFonts w:ascii="ＭＳ Ｐゴシック" w:eastAsia="ＭＳ Ｐゴシック" w:hAnsi="ＭＳ Ｐゴシック"/>
                <w:color w:val="000000" w:themeColor="text1"/>
                <w:sz w:val="22"/>
                <w:szCs w:val="22"/>
              </w:rPr>
            </w:pPr>
          </w:p>
        </w:tc>
        <w:tc>
          <w:tcPr>
            <w:tcW w:w="2977"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休漁、漁獲量制限、</w:t>
            </w:r>
          </w:p>
          <w:p w:rsidR="00D76296" w:rsidRPr="00F3419D" w:rsidRDefault="00D76296" w:rsidP="00F521D3">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漁獲物制限</w:t>
            </w:r>
            <w:r w:rsidR="002676F6" w:rsidRPr="00F3419D">
              <w:rPr>
                <w:rFonts w:ascii="ＭＳ Ｐゴシック" w:eastAsia="ＭＳ Ｐゴシック" w:hAnsi="ＭＳ Ｐゴシック" w:hint="eastAsia"/>
                <w:color w:val="000000" w:themeColor="text1"/>
                <w:sz w:val="22"/>
                <w:szCs w:val="22"/>
              </w:rPr>
              <w:t>、操業時間制限</w:t>
            </w:r>
          </w:p>
        </w:tc>
        <w:tc>
          <w:tcPr>
            <w:tcW w:w="3543" w:type="dxa"/>
          </w:tcPr>
          <w:p w:rsidR="00D76296" w:rsidRPr="00F3419D" w:rsidRDefault="002676F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泉佐野、尾﨑</w:t>
            </w:r>
          </w:p>
        </w:tc>
      </w:tr>
    </w:tbl>
    <w:p w:rsidR="00D76296" w:rsidRPr="00F3419D" w:rsidRDefault="00D76296" w:rsidP="00D76296">
      <w:pPr>
        <w:rPr>
          <w:rFonts w:ascii="ＭＳ Ｐゴシック" w:eastAsia="ＭＳ Ｐゴシック" w:hAnsi="ＭＳ Ｐゴシック"/>
          <w:color w:val="000000" w:themeColor="text1"/>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8F391D">
        <w:tc>
          <w:tcPr>
            <w:tcW w:w="2660" w:type="dxa"/>
            <w:tcBorders>
              <w:bottom w:val="single" w:sz="4" w:space="0" w:color="auto"/>
            </w:tcBorders>
          </w:tcPr>
          <w:p w:rsidR="00336569" w:rsidRPr="00F3419D" w:rsidRDefault="00336569"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（２）まき網漁業</w:t>
            </w:r>
          </w:p>
        </w:tc>
        <w:tc>
          <w:tcPr>
            <w:tcW w:w="2977" w:type="dxa"/>
            <w:tcBorders>
              <w:bottom w:val="nil"/>
            </w:tcBorders>
          </w:tcPr>
          <w:p w:rsidR="00336569" w:rsidRPr="00F3419D" w:rsidRDefault="00336569" w:rsidP="008F391D">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nil"/>
            </w:tcBorders>
          </w:tcPr>
          <w:p w:rsidR="00336569" w:rsidRPr="00F3419D" w:rsidRDefault="00336569" w:rsidP="00336569">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8F391D">
        <w:tc>
          <w:tcPr>
            <w:tcW w:w="2660" w:type="dxa"/>
            <w:tcBorders>
              <w:top w:val="single" w:sz="4" w:space="0" w:color="auto"/>
            </w:tcBorders>
          </w:tcPr>
          <w:p w:rsidR="00D76296" w:rsidRPr="00F3419D" w:rsidRDefault="00D76296" w:rsidP="00D76296">
            <w:pPr>
              <w:rPr>
                <w:rFonts w:ascii="ＭＳ Ｐゴシック" w:eastAsia="ＭＳ Ｐゴシック" w:hAnsi="ＭＳ Ｐゴシック"/>
                <w:color w:val="000000" w:themeColor="text1"/>
                <w:sz w:val="22"/>
                <w:szCs w:val="22"/>
              </w:rPr>
            </w:pPr>
          </w:p>
        </w:tc>
        <w:tc>
          <w:tcPr>
            <w:tcW w:w="2977"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p>
        </w:tc>
        <w:tc>
          <w:tcPr>
            <w:tcW w:w="3543" w:type="dxa"/>
          </w:tcPr>
          <w:p w:rsidR="00D76296" w:rsidRPr="00F3419D" w:rsidRDefault="00E13205"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高石市、鰮巾着網</w:t>
            </w:r>
          </w:p>
        </w:tc>
      </w:tr>
    </w:tbl>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8F391D">
        <w:tc>
          <w:tcPr>
            <w:tcW w:w="2660" w:type="dxa"/>
            <w:tcBorders>
              <w:bottom w:val="single" w:sz="4" w:space="0" w:color="auto"/>
            </w:tcBorders>
          </w:tcPr>
          <w:p w:rsidR="00336569" w:rsidRPr="00F3419D" w:rsidRDefault="0033656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（３）刺網漁業</w:t>
            </w:r>
          </w:p>
        </w:tc>
        <w:tc>
          <w:tcPr>
            <w:tcW w:w="2977" w:type="dxa"/>
            <w:tcBorders>
              <w:bottom w:val="nil"/>
            </w:tcBorders>
          </w:tcPr>
          <w:p w:rsidR="00336569" w:rsidRPr="00F3419D" w:rsidRDefault="00336569" w:rsidP="008F391D">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nil"/>
            </w:tcBorders>
          </w:tcPr>
          <w:p w:rsidR="00336569" w:rsidRPr="00F3419D" w:rsidRDefault="00336569" w:rsidP="00336569">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8F391D">
        <w:tc>
          <w:tcPr>
            <w:tcW w:w="2660" w:type="dxa"/>
            <w:tcBorders>
              <w:top w:val="single" w:sz="4" w:space="0" w:color="auto"/>
              <w:bottom w:val="single" w:sz="4" w:space="0" w:color="auto"/>
            </w:tcBorders>
          </w:tcPr>
          <w:p w:rsidR="00715EF9" w:rsidRPr="00F3419D" w:rsidRDefault="00715EF9" w:rsidP="00715EF9">
            <w:pPr>
              <w:rPr>
                <w:rFonts w:ascii="ＭＳ Ｐゴシック" w:eastAsia="ＭＳ Ｐゴシック" w:hAnsi="ＭＳ Ｐゴシック"/>
                <w:color w:val="000000" w:themeColor="text1"/>
                <w:sz w:val="22"/>
                <w:szCs w:val="22"/>
              </w:rPr>
            </w:pPr>
          </w:p>
        </w:tc>
        <w:tc>
          <w:tcPr>
            <w:tcW w:w="2977" w:type="dxa"/>
          </w:tcPr>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休漁、漁具規制、漁獲物規制</w:t>
            </w:r>
          </w:p>
        </w:tc>
        <w:tc>
          <w:tcPr>
            <w:tcW w:w="3543" w:type="dxa"/>
          </w:tcPr>
          <w:p w:rsidR="00715EF9" w:rsidRPr="00F3419D" w:rsidRDefault="00715EF9" w:rsidP="00AA772E">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大阪市、大阪住吉、堺市、堺市沿岸、堺市出島、堺市浜寺、高石市、泉大津、忠岡、春木、岸和田市、北中通、泉佐野、田尻、岡田浦、樽井、尾﨑、</w:t>
            </w:r>
            <w:r w:rsidR="00AA772E" w:rsidRPr="00F3419D">
              <w:rPr>
                <w:rFonts w:ascii="ＭＳ Ｐゴシック" w:eastAsia="ＭＳ Ｐゴシック" w:hAnsi="ＭＳ Ｐゴシック" w:hint="eastAsia"/>
                <w:color w:val="000000" w:themeColor="text1"/>
                <w:sz w:val="22"/>
                <w:szCs w:val="22"/>
              </w:rPr>
              <w:t>西鳥取、</w:t>
            </w:r>
            <w:r w:rsidRPr="00F3419D">
              <w:rPr>
                <w:rFonts w:ascii="ＭＳ Ｐゴシック" w:eastAsia="ＭＳ Ｐゴシック" w:hAnsi="ＭＳ Ｐゴシック" w:hint="eastAsia"/>
                <w:color w:val="000000" w:themeColor="text1"/>
                <w:sz w:val="22"/>
                <w:szCs w:val="22"/>
              </w:rPr>
              <w:t>下荘、淡輪、深日、谷川、小島</w:t>
            </w:r>
          </w:p>
        </w:tc>
      </w:tr>
    </w:tbl>
    <w:p w:rsidR="00715EF9" w:rsidRPr="00F3419D" w:rsidRDefault="00715EF9" w:rsidP="00D76296">
      <w:pPr>
        <w:autoSpaceDE w:val="0"/>
        <w:autoSpaceDN w:val="0"/>
        <w:rPr>
          <w:rFonts w:ascii="ＭＳ Ｐゴシック" w:eastAsia="ＭＳ Ｐゴシック" w:hAnsi="ＭＳ Ｐゴシック"/>
          <w:color w:val="000000" w:themeColor="text1"/>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8F391D">
        <w:tc>
          <w:tcPr>
            <w:tcW w:w="2660" w:type="dxa"/>
            <w:tcBorders>
              <w:bottom w:val="single" w:sz="4" w:space="0" w:color="auto"/>
            </w:tcBorders>
          </w:tcPr>
          <w:p w:rsidR="00336569" w:rsidRPr="00F3419D" w:rsidRDefault="0033656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（４）流網漁業</w:t>
            </w:r>
          </w:p>
        </w:tc>
        <w:tc>
          <w:tcPr>
            <w:tcW w:w="2977" w:type="dxa"/>
            <w:tcBorders>
              <w:bottom w:val="nil"/>
            </w:tcBorders>
          </w:tcPr>
          <w:p w:rsidR="00336569" w:rsidRPr="00F3419D" w:rsidRDefault="00336569" w:rsidP="008F391D">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nil"/>
            </w:tcBorders>
          </w:tcPr>
          <w:p w:rsidR="00336569" w:rsidRPr="00F3419D" w:rsidRDefault="00336569" w:rsidP="00336569">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8F391D">
        <w:tc>
          <w:tcPr>
            <w:tcW w:w="2660" w:type="dxa"/>
            <w:tcBorders>
              <w:top w:val="single" w:sz="4" w:space="0" w:color="auto"/>
              <w:bottom w:val="single" w:sz="4" w:space="0" w:color="auto"/>
            </w:tcBorders>
          </w:tcPr>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つばす・すずき流網漁業</w:t>
            </w:r>
          </w:p>
        </w:tc>
        <w:tc>
          <w:tcPr>
            <w:tcW w:w="2977" w:type="dxa"/>
          </w:tcPr>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休漁、漁具規制</w:t>
            </w:r>
          </w:p>
        </w:tc>
        <w:tc>
          <w:tcPr>
            <w:tcW w:w="3543" w:type="dxa"/>
          </w:tcPr>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大阪市、堺市、堺市沿岸、堺市出島、高石市、泉大津、忠岡、春木、岸和田市、北中通、田尻、岡田浦、樽井、尾﨑、西鳥取、下荘</w:t>
            </w:r>
          </w:p>
        </w:tc>
      </w:tr>
      <w:tr w:rsidR="00F3419D" w:rsidRPr="00F3419D" w:rsidTr="008F391D">
        <w:tc>
          <w:tcPr>
            <w:tcW w:w="2660" w:type="dxa"/>
            <w:tcBorders>
              <w:top w:val="single" w:sz="4" w:space="0" w:color="auto"/>
              <w:bottom w:val="single" w:sz="4" w:space="0" w:color="auto"/>
            </w:tcBorders>
          </w:tcPr>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さわら流網漁業</w:t>
            </w:r>
          </w:p>
        </w:tc>
        <w:tc>
          <w:tcPr>
            <w:tcW w:w="2977" w:type="dxa"/>
          </w:tcPr>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r w:rsidR="000B771B" w:rsidRPr="00F3419D">
              <w:rPr>
                <w:rFonts w:ascii="ＭＳ Ｐゴシック" w:eastAsia="ＭＳ Ｐゴシック" w:hAnsi="ＭＳ Ｐゴシック" w:hint="eastAsia"/>
                <w:color w:val="000000" w:themeColor="text1"/>
                <w:sz w:val="22"/>
                <w:szCs w:val="22"/>
              </w:rPr>
              <w:t>（禁漁期間の設定）</w:t>
            </w:r>
            <w:r w:rsidRPr="00F3419D">
              <w:rPr>
                <w:rFonts w:ascii="ＭＳ Ｐゴシック" w:eastAsia="ＭＳ Ｐゴシック" w:hAnsi="ＭＳ Ｐゴシック" w:hint="eastAsia"/>
                <w:color w:val="000000" w:themeColor="text1"/>
                <w:sz w:val="22"/>
                <w:szCs w:val="22"/>
              </w:rPr>
              <w:t>、漁具規制、稚魚放流</w:t>
            </w:r>
          </w:p>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w:t>
            </w:r>
          </w:p>
          <w:p w:rsidR="00715EF9" w:rsidRPr="00F3419D" w:rsidRDefault="00715EF9" w:rsidP="00715EF9">
            <w:pPr>
              <w:rPr>
                <w:rFonts w:ascii="ＭＳ Ｐゴシック" w:eastAsia="ＭＳ Ｐゴシック" w:hAnsi="ＭＳ Ｐゴシック"/>
                <w:color w:val="000000" w:themeColor="text1"/>
                <w:sz w:val="22"/>
                <w:szCs w:val="22"/>
              </w:rPr>
            </w:pPr>
          </w:p>
        </w:tc>
        <w:tc>
          <w:tcPr>
            <w:tcW w:w="3543" w:type="dxa"/>
          </w:tcPr>
          <w:p w:rsidR="00715EF9" w:rsidRPr="00F3419D" w:rsidRDefault="00715EF9" w:rsidP="00715EF9">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大阪市、春木、岸和田市、北中通、岡田浦、樽井、尾﨑、西鳥取、下荘</w:t>
            </w:r>
          </w:p>
        </w:tc>
      </w:tr>
    </w:tbl>
    <w:p w:rsidR="00715EF9" w:rsidRPr="00F3419D" w:rsidRDefault="00715EF9" w:rsidP="00D76296">
      <w:pPr>
        <w:autoSpaceDE w:val="0"/>
        <w:autoSpaceDN w:val="0"/>
        <w:rPr>
          <w:rFonts w:ascii="ＭＳ Ｐゴシック" w:eastAsia="ＭＳ Ｐゴシック" w:hAnsi="ＭＳ Ｐゴシック"/>
          <w:color w:val="000000" w:themeColor="text1"/>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8F391D">
        <w:tc>
          <w:tcPr>
            <w:tcW w:w="2660" w:type="dxa"/>
            <w:tcBorders>
              <w:bottom w:val="single" w:sz="4" w:space="0" w:color="auto"/>
            </w:tcBorders>
          </w:tcPr>
          <w:p w:rsidR="00336569" w:rsidRPr="00F3419D" w:rsidRDefault="00336569"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（５）定置網漁業</w:t>
            </w:r>
          </w:p>
        </w:tc>
        <w:tc>
          <w:tcPr>
            <w:tcW w:w="2977" w:type="dxa"/>
            <w:tcBorders>
              <w:bottom w:val="nil"/>
            </w:tcBorders>
          </w:tcPr>
          <w:p w:rsidR="00336569" w:rsidRPr="00F3419D" w:rsidRDefault="00336569" w:rsidP="008F391D">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nil"/>
            </w:tcBorders>
          </w:tcPr>
          <w:p w:rsidR="00336569" w:rsidRPr="00F3419D" w:rsidRDefault="00336569" w:rsidP="00336569">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8F391D">
        <w:tc>
          <w:tcPr>
            <w:tcW w:w="2660" w:type="dxa"/>
            <w:tcBorders>
              <w:top w:val="single" w:sz="4" w:space="0" w:color="auto"/>
              <w:bottom w:val="single" w:sz="4" w:space="0" w:color="auto"/>
            </w:tcBorders>
          </w:tcPr>
          <w:p w:rsidR="00D76296" w:rsidRPr="00F3419D" w:rsidRDefault="00D76296" w:rsidP="00D76296">
            <w:pPr>
              <w:rPr>
                <w:rFonts w:ascii="ＭＳ Ｐゴシック" w:eastAsia="ＭＳ Ｐゴシック" w:hAnsi="ＭＳ Ｐゴシック"/>
                <w:color w:val="000000" w:themeColor="text1"/>
                <w:sz w:val="22"/>
                <w:szCs w:val="22"/>
              </w:rPr>
            </w:pPr>
          </w:p>
        </w:tc>
        <w:tc>
          <w:tcPr>
            <w:tcW w:w="2977" w:type="dxa"/>
          </w:tcPr>
          <w:p w:rsidR="00D76296" w:rsidRPr="00F3419D" w:rsidRDefault="00D76296"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p>
        </w:tc>
        <w:tc>
          <w:tcPr>
            <w:tcW w:w="3543" w:type="dxa"/>
            <w:tcBorders>
              <w:bottom w:val="single" w:sz="4" w:space="0" w:color="auto"/>
            </w:tcBorders>
          </w:tcPr>
          <w:p w:rsidR="00D76296" w:rsidRPr="00F3419D" w:rsidRDefault="00820E2C"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忠岡、</w:t>
            </w:r>
            <w:r w:rsidR="00460615" w:rsidRPr="00F3419D">
              <w:rPr>
                <w:rFonts w:ascii="ＭＳ Ｐゴシック" w:eastAsia="ＭＳ Ｐゴシック" w:hAnsi="ＭＳ Ｐゴシック" w:hint="eastAsia"/>
                <w:color w:val="000000" w:themeColor="text1"/>
                <w:sz w:val="22"/>
                <w:szCs w:val="22"/>
              </w:rPr>
              <w:t>泉佐野、田尻、岡田浦、樽井、</w:t>
            </w:r>
            <w:r w:rsidRPr="00F3419D">
              <w:rPr>
                <w:rFonts w:ascii="ＭＳ Ｐゴシック" w:eastAsia="ＭＳ Ｐゴシック" w:hAnsi="ＭＳ Ｐゴシック" w:hint="eastAsia"/>
                <w:color w:val="000000" w:themeColor="text1"/>
                <w:sz w:val="22"/>
                <w:szCs w:val="22"/>
              </w:rPr>
              <w:t>尾﨑、西鳥取、下荘、淡輪、</w:t>
            </w:r>
          </w:p>
          <w:p w:rsidR="00820E2C" w:rsidRPr="00F3419D" w:rsidRDefault="00820E2C"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谷川</w:t>
            </w:r>
          </w:p>
        </w:tc>
      </w:tr>
    </w:tbl>
    <w:p w:rsidR="00D76296" w:rsidRPr="00F3419D" w:rsidRDefault="00D76296" w:rsidP="00D76296">
      <w:pPr>
        <w:autoSpaceDE w:val="0"/>
        <w:autoSpaceDN w:val="0"/>
        <w:rPr>
          <w:rFonts w:ascii="ＭＳ Ｐゴシック" w:eastAsia="ＭＳ Ｐゴシック" w:hAnsi="ＭＳ Ｐゴシック"/>
          <w:color w:val="000000" w:themeColor="text1"/>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8F391D">
        <w:tc>
          <w:tcPr>
            <w:tcW w:w="2660" w:type="dxa"/>
            <w:tcBorders>
              <w:bottom w:val="single" w:sz="4" w:space="0" w:color="auto"/>
            </w:tcBorders>
          </w:tcPr>
          <w:p w:rsidR="00336569" w:rsidRPr="00F3419D" w:rsidRDefault="00336569"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（６）釣り漁業</w:t>
            </w:r>
          </w:p>
        </w:tc>
        <w:tc>
          <w:tcPr>
            <w:tcW w:w="2977" w:type="dxa"/>
            <w:tcBorders>
              <w:bottom w:val="nil"/>
            </w:tcBorders>
          </w:tcPr>
          <w:p w:rsidR="00336569" w:rsidRPr="00F3419D" w:rsidRDefault="00336569" w:rsidP="008F391D">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single" w:sz="4" w:space="0" w:color="auto"/>
            </w:tcBorders>
          </w:tcPr>
          <w:p w:rsidR="00336569" w:rsidRPr="00F3419D" w:rsidRDefault="00336569" w:rsidP="00336569">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8F391D">
        <w:tc>
          <w:tcPr>
            <w:tcW w:w="2660" w:type="dxa"/>
            <w:tcBorders>
              <w:top w:val="single" w:sz="4" w:space="0" w:color="auto"/>
            </w:tcBorders>
          </w:tcPr>
          <w:p w:rsidR="00656173" w:rsidRPr="00F3419D" w:rsidRDefault="00881210" w:rsidP="00656173">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ひきなわ漁業</w:t>
            </w:r>
          </w:p>
        </w:tc>
        <w:tc>
          <w:tcPr>
            <w:tcW w:w="2977" w:type="dxa"/>
          </w:tcPr>
          <w:p w:rsidR="00656173" w:rsidRPr="00F3419D" w:rsidRDefault="00656173"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休漁(禁漁期間の設定)</w:t>
            </w:r>
          </w:p>
        </w:tc>
        <w:tc>
          <w:tcPr>
            <w:tcW w:w="3543" w:type="dxa"/>
          </w:tcPr>
          <w:p w:rsidR="00656173" w:rsidRPr="00F3419D" w:rsidRDefault="00656173" w:rsidP="00AA772E">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大阪市、大阪住吉、堺市、堺市沿岸、堺市出島、堺市浜寺、高石市、泉大津、忠岡、春木、岸和田市、北中通、泉佐野、田尻、岡田浦、樽井、尾﨑、</w:t>
            </w:r>
            <w:r w:rsidR="00AA772E" w:rsidRPr="00F3419D">
              <w:rPr>
                <w:rFonts w:ascii="ＭＳ Ｐゴシック" w:eastAsia="ＭＳ Ｐゴシック" w:hAnsi="ＭＳ Ｐゴシック" w:hint="eastAsia"/>
                <w:color w:val="000000" w:themeColor="text1"/>
                <w:sz w:val="22"/>
                <w:szCs w:val="22"/>
              </w:rPr>
              <w:t>西鳥取、</w:t>
            </w:r>
            <w:r w:rsidRPr="00F3419D">
              <w:rPr>
                <w:rFonts w:ascii="ＭＳ Ｐゴシック" w:eastAsia="ＭＳ Ｐゴシック" w:hAnsi="ＭＳ Ｐゴシック" w:hint="eastAsia"/>
                <w:color w:val="000000" w:themeColor="text1"/>
                <w:sz w:val="22"/>
                <w:szCs w:val="22"/>
              </w:rPr>
              <w:t>下荘、淡輪、深日、谷川、小島</w:t>
            </w:r>
          </w:p>
        </w:tc>
      </w:tr>
      <w:tr w:rsidR="00F3419D" w:rsidRPr="00F3419D" w:rsidTr="008F391D">
        <w:tc>
          <w:tcPr>
            <w:tcW w:w="2660" w:type="dxa"/>
            <w:tcBorders>
              <w:bottom w:val="single" w:sz="4" w:space="0" w:color="auto"/>
            </w:tcBorders>
          </w:tcPr>
          <w:p w:rsidR="00656173" w:rsidRPr="00F3419D" w:rsidRDefault="00881210" w:rsidP="00656173">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一本釣漁業</w:t>
            </w:r>
          </w:p>
        </w:tc>
        <w:tc>
          <w:tcPr>
            <w:tcW w:w="2977" w:type="dxa"/>
          </w:tcPr>
          <w:p w:rsidR="00656173" w:rsidRPr="00F3419D" w:rsidRDefault="00656173"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p>
        </w:tc>
        <w:tc>
          <w:tcPr>
            <w:tcW w:w="3543" w:type="dxa"/>
          </w:tcPr>
          <w:p w:rsidR="00656173" w:rsidRPr="00F3419D" w:rsidRDefault="00656173" w:rsidP="00AA772E">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大阪市、大阪住吉、堺市、堺市沿岸、堺市出島、堺市浜寺、高石市、泉大津、忠岡、春木、岸和田市、北中通、泉佐野、田尻、岡田浦、樽井、尾﨑、</w:t>
            </w:r>
            <w:r w:rsidR="00AA772E" w:rsidRPr="00F3419D">
              <w:rPr>
                <w:rFonts w:ascii="ＭＳ Ｐゴシック" w:eastAsia="ＭＳ Ｐゴシック" w:hAnsi="ＭＳ Ｐゴシック" w:hint="eastAsia"/>
                <w:color w:val="000000" w:themeColor="text1"/>
                <w:sz w:val="22"/>
                <w:szCs w:val="22"/>
              </w:rPr>
              <w:t>西鳥取、</w:t>
            </w:r>
            <w:r w:rsidRPr="00F3419D">
              <w:rPr>
                <w:rFonts w:ascii="ＭＳ Ｐゴシック" w:eastAsia="ＭＳ Ｐゴシック" w:hAnsi="ＭＳ Ｐゴシック" w:hint="eastAsia"/>
                <w:color w:val="000000" w:themeColor="text1"/>
                <w:sz w:val="22"/>
                <w:szCs w:val="22"/>
              </w:rPr>
              <w:t>下荘、淡輪、深日、谷川、小島</w:t>
            </w:r>
          </w:p>
        </w:tc>
      </w:tr>
    </w:tbl>
    <w:p w:rsidR="00D76296" w:rsidRPr="00F3419D" w:rsidRDefault="00D76296" w:rsidP="00D76296">
      <w:pPr>
        <w:rPr>
          <w:rFonts w:ascii="ＭＳ Ｐゴシック" w:eastAsia="ＭＳ Ｐゴシック" w:hAnsi="ＭＳ Ｐゴシック"/>
          <w:color w:val="000000" w:themeColor="text1"/>
          <w:sz w:val="22"/>
          <w:szCs w:val="22"/>
        </w:rPr>
      </w:pPr>
    </w:p>
    <w:p w:rsidR="00E4552F" w:rsidRPr="00F3419D" w:rsidRDefault="00E4552F" w:rsidP="00D76296">
      <w:pPr>
        <w:rPr>
          <w:rFonts w:ascii="ＭＳ Ｐゴシック" w:eastAsia="ＭＳ Ｐゴシック" w:hAnsi="ＭＳ Ｐゴシック"/>
          <w:color w:val="000000" w:themeColor="text1"/>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543"/>
      </w:tblGrid>
      <w:tr w:rsidR="00F3419D" w:rsidRPr="00F3419D" w:rsidTr="008F391D">
        <w:trPr>
          <w:trHeight w:val="285"/>
        </w:trPr>
        <w:tc>
          <w:tcPr>
            <w:tcW w:w="2660" w:type="dxa"/>
            <w:tcBorders>
              <w:bottom w:val="single" w:sz="4" w:space="0" w:color="auto"/>
            </w:tcBorders>
          </w:tcPr>
          <w:p w:rsidR="00336569" w:rsidRPr="00F3419D" w:rsidRDefault="00336569" w:rsidP="008F391D">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lastRenderedPageBreak/>
              <w:t>（7）その他漁業</w:t>
            </w:r>
          </w:p>
        </w:tc>
        <w:tc>
          <w:tcPr>
            <w:tcW w:w="2977" w:type="dxa"/>
            <w:tcBorders>
              <w:bottom w:val="single" w:sz="4" w:space="0" w:color="auto"/>
            </w:tcBorders>
          </w:tcPr>
          <w:p w:rsidR="00336569" w:rsidRPr="00F3419D" w:rsidRDefault="00336569" w:rsidP="008F391D">
            <w:pPr>
              <w:tabs>
                <w:tab w:val="left" w:pos="1425"/>
                <w:tab w:val="center" w:pos="2231"/>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自主的管理措置</w:t>
            </w:r>
          </w:p>
        </w:tc>
        <w:tc>
          <w:tcPr>
            <w:tcW w:w="3543" w:type="dxa"/>
            <w:tcBorders>
              <w:bottom w:val="single" w:sz="4" w:space="0" w:color="auto"/>
            </w:tcBorders>
          </w:tcPr>
          <w:p w:rsidR="00336569" w:rsidRPr="00F3419D" w:rsidRDefault="00336569" w:rsidP="00336569">
            <w:pPr>
              <w:tabs>
                <w:tab w:val="left" w:pos="1518"/>
              </w:tabs>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地区名（組合名）</w:t>
            </w:r>
          </w:p>
        </w:tc>
      </w:tr>
      <w:tr w:rsidR="00F3419D" w:rsidRPr="00F3419D" w:rsidTr="008F391D">
        <w:tc>
          <w:tcPr>
            <w:tcW w:w="2660" w:type="dxa"/>
            <w:tcBorders>
              <w:top w:val="single" w:sz="4" w:space="0" w:color="auto"/>
              <w:bottom w:val="single" w:sz="4" w:space="0" w:color="auto"/>
            </w:tcBorders>
          </w:tcPr>
          <w:p w:rsidR="00656173" w:rsidRPr="00F3419D" w:rsidRDefault="00656173" w:rsidP="008F391D">
            <w:pPr>
              <w:ind w:firstLineChars="200" w:firstLine="44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その他漁業</w:t>
            </w:r>
          </w:p>
        </w:tc>
        <w:tc>
          <w:tcPr>
            <w:tcW w:w="2977" w:type="dxa"/>
          </w:tcPr>
          <w:p w:rsidR="00656173" w:rsidRPr="00F3419D" w:rsidRDefault="00656173" w:rsidP="008F391D">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休漁</w:t>
            </w:r>
          </w:p>
        </w:tc>
        <w:tc>
          <w:tcPr>
            <w:tcW w:w="3543" w:type="dxa"/>
          </w:tcPr>
          <w:p w:rsidR="00656173" w:rsidRPr="00F3419D" w:rsidRDefault="00656173" w:rsidP="00AA772E">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大阪市、大阪住吉、堺市、堺市沿岸、堺市出島、堺市浜寺、高石市、泉大津、忠岡、春木、岸和田市、北中通、泉佐野、田尻、岡田浦、樽井、尾﨑、</w:t>
            </w:r>
            <w:r w:rsidR="00AA772E" w:rsidRPr="00F3419D">
              <w:rPr>
                <w:rFonts w:ascii="ＭＳ Ｐゴシック" w:eastAsia="ＭＳ Ｐゴシック" w:hAnsi="ＭＳ Ｐゴシック" w:hint="eastAsia"/>
                <w:color w:val="000000" w:themeColor="text1"/>
                <w:sz w:val="22"/>
                <w:szCs w:val="22"/>
              </w:rPr>
              <w:t>西鳥取、</w:t>
            </w:r>
            <w:r w:rsidRPr="00F3419D">
              <w:rPr>
                <w:rFonts w:ascii="ＭＳ Ｐゴシック" w:eastAsia="ＭＳ Ｐゴシック" w:hAnsi="ＭＳ Ｐゴシック" w:hint="eastAsia"/>
                <w:color w:val="000000" w:themeColor="text1"/>
                <w:sz w:val="22"/>
                <w:szCs w:val="22"/>
              </w:rPr>
              <w:t>下荘、淡輪、深日、谷川、小島</w:t>
            </w:r>
          </w:p>
        </w:tc>
      </w:tr>
    </w:tbl>
    <w:p w:rsidR="00D76296" w:rsidRPr="00F3419D" w:rsidRDefault="00D76296" w:rsidP="00D76296">
      <w:pPr>
        <w:rPr>
          <w:rFonts w:ascii="ＭＳ Ｐゴシック" w:eastAsia="ＭＳ Ｐゴシック" w:hAnsi="ＭＳ Ｐゴシック"/>
          <w:b/>
          <w:color w:val="000000" w:themeColor="text1"/>
          <w:sz w:val="22"/>
          <w:szCs w:val="22"/>
        </w:rPr>
      </w:pPr>
      <w:r w:rsidRPr="00F3419D">
        <w:rPr>
          <w:rFonts w:ascii="ＭＳ Ｐゴシック" w:eastAsia="ＭＳ Ｐゴシック" w:hAnsi="ＭＳ Ｐゴシック"/>
          <w:color w:val="000000" w:themeColor="text1"/>
          <w:sz w:val="22"/>
          <w:szCs w:val="22"/>
        </w:rPr>
        <w:br w:type="page"/>
      </w:r>
      <w:r w:rsidR="00376469" w:rsidRPr="00F3419D">
        <w:rPr>
          <w:rFonts w:ascii="ＭＳ Ｐゴシック" w:eastAsia="ＭＳ Ｐゴシック" w:hAnsi="ＭＳ Ｐゴシック" w:hint="eastAsia"/>
          <w:b/>
          <w:color w:val="000000" w:themeColor="text1"/>
          <w:sz w:val="22"/>
          <w:szCs w:val="22"/>
        </w:rPr>
        <w:lastRenderedPageBreak/>
        <w:t>［　別　表</w:t>
      </w:r>
      <w:r w:rsidR="00D228C3" w:rsidRPr="00F3419D">
        <w:rPr>
          <w:rFonts w:ascii="ＭＳ Ｐゴシック" w:eastAsia="ＭＳ Ｐゴシック" w:hAnsi="ＭＳ Ｐゴシック" w:hint="eastAsia"/>
          <w:b/>
          <w:color w:val="000000" w:themeColor="text1"/>
          <w:sz w:val="22"/>
          <w:szCs w:val="22"/>
        </w:rPr>
        <w:t xml:space="preserve">　</w:t>
      </w:r>
      <w:r w:rsidR="00962B17" w:rsidRPr="00F3419D">
        <w:rPr>
          <w:rFonts w:ascii="ＭＳ Ｐゴシック" w:eastAsia="ＭＳ Ｐゴシック" w:hAnsi="ＭＳ Ｐゴシック" w:hint="eastAsia"/>
          <w:b/>
          <w:color w:val="000000" w:themeColor="text1"/>
          <w:sz w:val="22"/>
          <w:szCs w:val="22"/>
        </w:rPr>
        <w:t>３</w:t>
      </w:r>
      <w:r w:rsidR="00D228C3" w:rsidRPr="00F3419D">
        <w:rPr>
          <w:rFonts w:ascii="ＭＳ Ｐゴシック" w:eastAsia="ＭＳ Ｐゴシック" w:hAnsi="ＭＳ Ｐゴシック" w:hint="eastAsia"/>
          <w:b/>
          <w:color w:val="000000" w:themeColor="text1"/>
          <w:sz w:val="22"/>
          <w:szCs w:val="22"/>
        </w:rPr>
        <w:t xml:space="preserve">　］</w:t>
      </w:r>
    </w:p>
    <w:p w:rsidR="005D4247" w:rsidRPr="00F3419D" w:rsidRDefault="005D4247" w:rsidP="00D76296">
      <w:pPr>
        <w:rPr>
          <w:rFonts w:ascii="ＭＳ Ｐゴシック" w:eastAsia="ＭＳ Ｐゴシック" w:hAnsi="ＭＳ Ｐゴシック"/>
          <w:b/>
          <w:color w:val="000000" w:themeColor="text1"/>
          <w:sz w:val="22"/>
          <w:szCs w:val="22"/>
        </w:rPr>
      </w:pPr>
    </w:p>
    <w:p w:rsidR="005D4247" w:rsidRPr="00F3419D" w:rsidRDefault="005D4247" w:rsidP="00D76296">
      <w:pPr>
        <w:rPr>
          <w:rFonts w:ascii="ＭＳ Ｐゴシック" w:eastAsia="ＭＳ Ｐゴシック" w:hAnsi="ＭＳ Ｐゴシック"/>
          <w:b/>
          <w:color w:val="000000" w:themeColor="text1"/>
          <w:sz w:val="22"/>
          <w:szCs w:val="22"/>
        </w:rPr>
      </w:pPr>
      <w:r w:rsidRPr="00F3419D">
        <w:rPr>
          <w:rFonts w:ascii="ＭＳ Ｐゴシック" w:eastAsia="ＭＳ Ｐゴシック" w:hAnsi="ＭＳ Ｐゴシック" w:hint="eastAsia"/>
          <w:b/>
          <w:color w:val="000000" w:themeColor="text1"/>
          <w:sz w:val="22"/>
          <w:szCs w:val="22"/>
        </w:rPr>
        <w:t>【</w:t>
      </w:r>
      <w:r w:rsidR="00E24343" w:rsidRPr="00F3419D">
        <w:rPr>
          <w:rFonts w:ascii="ＭＳ Ｐゴシック" w:eastAsia="ＭＳ Ｐゴシック" w:hAnsi="ＭＳ Ｐゴシック" w:hint="eastAsia"/>
          <w:b/>
          <w:color w:val="000000" w:themeColor="text1"/>
          <w:sz w:val="22"/>
          <w:szCs w:val="22"/>
        </w:rPr>
        <w:t>魚種別資源管理</w:t>
      </w:r>
      <w:r w:rsidRPr="00F3419D">
        <w:rPr>
          <w:rFonts w:ascii="ＭＳ Ｐゴシック" w:eastAsia="ＭＳ Ｐゴシック" w:hAnsi="ＭＳ Ｐゴシック" w:hint="eastAsia"/>
          <w:b/>
          <w:color w:val="000000" w:themeColor="text1"/>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4253"/>
      </w:tblGrid>
      <w:tr w:rsidR="00F3419D" w:rsidRPr="00F3419D" w:rsidTr="005E7B98">
        <w:tc>
          <w:tcPr>
            <w:tcW w:w="1843" w:type="dxa"/>
          </w:tcPr>
          <w:p w:rsidR="00E24343" w:rsidRPr="00F3419D" w:rsidRDefault="00E24343" w:rsidP="005E7B98">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魚種区分</w:t>
            </w:r>
          </w:p>
        </w:tc>
        <w:tc>
          <w:tcPr>
            <w:tcW w:w="2693" w:type="dxa"/>
          </w:tcPr>
          <w:p w:rsidR="00E24343" w:rsidRPr="00F3419D" w:rsidRDefault="00E24343" w:rsidP="005E7B98">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漁業区分</w:t>
            </w:r>
          </w:p>
        </w:tc>
        <w:tc>
          <w:tcPr>
            <w:tcW w:w="4253" w:type="dxa"/>
          </w:tcPr>
          <w:p w:rsidR="00E24343" w:rsidRPr="00F3419D" w:rsidRDefault="00E24343" w:rsidP="005E7B98">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対象となる漁業名称</w:t>
            </w:r>
          </w:p>
        </w:tc>
      </w:tr>
      <w:tr w:rsidR="00F3419D" w:rsidRPr="00F3419D" w:rsidTr="005E7B98">
        <w:tc>
          <w:tcPr>
            <w:tcW w:w="1843" w:type="dxa"/>
          </w:tcPr>
          <w:p w:rsidR="005E2F9C" w:rsidRPr="00F3419D" w:rsidRDefault="005E2F9C"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（１）イワシシラス(カタクチイワシ)・イカナゴシラス</w:t>
            </w:r>
          </w:p>
        </w:tc>
        <w:tc>
          <w:tcPr>
            <w:tcW w:w="2693" w:type="dxa"/>
          </w:tcPr>
          <w:p w:rsidR="005E2F9C" w:rsidRPr="00F3419D" w:rsidRDefault="005E2F9C"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機船船びき網漁業</w:t>
            </w:r>
          </w:p>
        </w:tc>
        <w:tc>
          <w:tcPr>
            <w:tcW w:w="4253" w:type="dxa"/>
          </w:tcPr>
          <w:p w:rsidR="005E2F9C" w:rsidRPr="00F3419D" w:rsidRDefault="005E2F9C" w:rsidP="00AB40BA">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○漁業法第66条に記載の瀬戸内海機船船びき網漁業で大阪府漁業調整規則第５条に記載の機船船びき網漁業</w:t>
            </w:r>
          </w:p>
        </w:tc>
      </w:tr>
      <w:tr w:rsidR="00F3419D" w:rsidRPr="00F3419D" w:rsidTr="005E7B98">
        <w:tc>
          <w:tcPr>
            <w:tcW w:w="1843" w:type="dxa"/>
          </w:tcPr>
          <w:p w:rsidR="00E24343" w:rsidRPr="00F3419D" w:rsidRDefault="00E24343"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w:t>
            </w:r>
            <w:r w:rsidR="002D6BBB" w:rsidRPr="00F3419D">
              <w:rPr>
                <w:rFonts w:ascii="ＭＳ Ｐゴシック" w:eastAsia="ＭＳ Ｐゴシック" w:hAnsi="ＭＳ Ｐゴシック" w:hint="eastAsia"/>
                <w:color w:val="000000" w:themeColor="text1"/>
                <w:sz w:val="22"/>
                <w:szCs w:val="22"/>
              </w:rPr>
              <w:t>２</w:t>
            </w:r>
            <w:r w:rsidRPr="00F3419D">
              <w:rPr>
                <w:rFonts w:ascii="ＭＳ Ｐゴシック" w:eastAsia="ＭＳ Ｐゴシック" w:hAnsi="ＭＳ Ｐゴシック" w:hint="eastAsia"/>
                <w:color w:val="000000" w:themeColor="text1"/>
                <w:sz w:val="22"/>
                <w:szCs w:val="22"/>
              </w:rPr>
              <w:t>）サワラ</w:t>
            </w:r>
          </w:p>
        </w:tc>
        <w:tc>
          <w:tcPr>
            <w:tcW w:w="2693" w:type="dxa"/>
          </w:tcPr>
          <w:p w:rsidR="00E24343"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刺網漁業</w:t>
            </w:r>
          </w:p>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流網漁業</w:t>
            </w:r>
          </w:p>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ひきなわ漁業</w:t>
            </w:r>
          </w:p>
        </w:tc>
        <w:tc>
          <w:tcPr>
            <w:tcW w:w="4253" w:type="dxa"/>
          </w:tcPr>
          <w:p w:rsidR="00E24343"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※【漁業種類別資源管理】下表参照</w:t>
            </w:r>
          </w:p>
        </w:tc>
      </w:tr>
      <w:tr w:rsidR="00F3419D" w:rsidRPr="00F3419D" w:rsidTr="005E7B98">
        <w:trPr>
          <w:trHeight w:val="1208"/>
        </w:trPr>
        <w:tc>
          <w:tcPr>
            <w:tcW w:w="1843" w:type="dxa"/>
          </w:tcPr>
          <w:p w:rsidR="00E24343"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（３）スズキ</w:t>
            </w:r>
          </w:p>
          <w:p w:rsidR="002D6BBB" w:rsidRPr="00F3419D" w:rsidRDefault="002D6BBB" w:rsidP="00D76296">
            <w:pPr>
              <w:rPr>
                <w:rFonts w:ascii="ＭＳ Ｐゴシック" w:eastAsia="ＭＳ Ｐゴシック" w:hAnsi="ＭＳ Ｐゴシック"/>
                <w:color w:val="000000" w:themeColor="text1"/>
                <w:sz w:val="22"/>
                <w:szCs w:val="22"/>
              </w:rPr>
            </w:pPr>
          </w:p>
        </w:tc>
        <w:tc>
          <w:tcPr>
            <w:tcW w:w="2693" w:type="dxa"/>
          </w:tcPr>
          <w:p w:rsidR="00E24343"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小型機船底びき網漁業</w:t>
            </w:r>
          </w:p>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流網漁業</w:t>
            </w:r>
          </w:p>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刺網漁業</w:t>
            </w:r>
          </w:p>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ひきなわ漁業</w:t>
            </w:r>
          </w:p>
        </w:tc>
        <w:tc>
          <w:tcPr>
            <w:tcW w:w="4253" w:type="dxa"/>
          </w:tcPr>
          <w:p w:rsidR="00E24343"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※【漁業種類別資源管理】下表参照</w:t>
            </w:r>
          </w:p>
        </w:tc>
      </w:tr>
      <w:tr w:rsidR="00F3419D" w:rsidRPr="00F3419D" w:rsidTr="005E7B98">
        <w:tc>
          <w:tcPr>
            <w:tcW w:w="1843" w:type="dxa"/>
            <w:vMerge w:val="restart"/>
          </w:tcPr>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（４）マダコ</w:t>
            </w:r>
          </w:p>
          <w:p w:rsidR="002D6BBB" w:rsidRPr="00F3419D" w:rsidRDefault="002D6BBB" w:rsidP="00D76296">
            <w:pPr>
              <w:rPr>
                <w:rFonts w:ascii="ＭＳ Ｐゴシック" w:eastAsia="ＭＳ Ｐゴシック" w:hAnsi="ＭＳ Ｐゴシック"/>
                <w:color w:val="000000" w:themeColor="text1"/>
                <w:sz w:val="22"/>
                <w:szCs w:val="22"/>
              </w:rPr>
            </w:pPr>
          </w:p>
          <w:p w:rsidR="002D6BBB" w:rsidRPr="00F3419D" w:rsidRDefault="002D6BBB" w:rsidP="00D76296">
            <w:pPr>
              <w:rPr>
                <w:rFonts w:ascii="ＭＳ Ｐゴシック" w:eastAsia="ＭＳ Ｐゴシック" w:hAnsi="ＭＳ Ｐゴシック"/>
                <w:color w:val="000000" w:themeColor="text1"/>
                <w:sz w:val="22"/>
                <w:szCs w:val="22"/>
              </w:rPr>
            </w:pPr>
          </w:p>
        </w:tc>
        <w:tc>
          <w:tcPr>
            <w:tcW w:w="2693" w:type="dxa"/>
          </w:tcPr>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たこつぼ漁業</w:t>
            </w:r>
          </w:p>
          <w:p w:rsidR="002D6BBB" w:rsidRPr="00F3419D" w:rsidRDefault="002D6BBB" w:rsidP="00D76296">
            <w:pPr>
              <w:rPr>
                <w:rFonts w:ascii="ＭＳ Ｐゴシック" w:eastAsia="ＭＳ Ｐゴシック" w:hAnsi="ＭＳ Ｐゴシック"/>
                <w:color w:val="000000" w:themeColor="text1"/>
                <w:sz w:val="22"/>
                <w:szCs w:val="22"/>
              </w:rPr>
            </w:pPr>
          </w:p>
        </w:tc>
        <w:tc>
          <w:tcPr>
            <w:tcW w:w="4253" w:type="dxa"/>
          </w:tcPr>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w:t>
            </w:r>
            <w:r w:rsidR="005E2F9C" w:rsidRPr="00F3419D">
              <w:rPr>
                <w:rFonts w:ascii="ＭＳ Ｐゴシック" w:eastAsia="ＭＳ Ｐゴシック" w:hAnsi="ＭＳ Ｐゴシック" w:hint="eastAsia"/>
                <w:color w:val="000000" w:themeColor="text1"/>
                <w:sz w:val="22"/>
                <w:szCs w:val="22"/>
              </w:rPr>
              <w:t>５</w:t>
            </w:r>
            <w:r w:rsidRPr="00F3419D">
              <w:rPr>
                <w:rFonts w:ascii="ＭＳ Ｐゴシック" w:eastAsia="ＭＳ Ｐゴシック" w:hAnsi="ＭＳ Ｐゴシック" w:hint="eastAsia"/>
                <w:color w:val="000000" w:themeColor="text1"/>
                <w:sz w:val="22"/>
                <w:szCs w:val="22"/>
              </w:rPr>
              <w:t>条に記載のたこつぼ漁業</w:t>
            </w:r>
          </w:p>
        </w:tc>
      </w:tr>
      <w:tr w:rsidR="00F3419D" w:rsidRPr="00F3419D" w:rsidTr="005E7B98">
        <w:tc>
          <w:tcPr>
            <w:tcW w:w="1843" w:type="dxa"/>
            <w:vMerge/>
          </w:tcPr>
          <w:p w:rsidR="002D6BBB" w:rsidRPr="00F3419D" w:rsidRDefault="002D6BBB" w:rsidP="00D76296">
            <w:pPr>
              <w:rPr>
                <w:rFonts w:ascii="ＭＳ Ｐゴシック" w:eastAsia="ＭＳ Ｐゴシック" w:hAnsi="ＭＳ Ｐゴシック"/>
                <w:color w:val="000000" w:themeColor="text1"/>
                <w:sz w:val="22"/>
                <w:szCs w:val="22"/>
              </w:rPr>
            </w:pPr>
          </w:p>
        </w:tc>
        <w:tc>
          <w:tcPr>
            <w:tcW w:w="2693" w:type="dxa"/>
          </w:tcPr>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たこかご漁業</w:t>
            </w:r>
          </w:p>
        </w:tc>
        <w:tc>
          <w:tcPr>
            <w:tcW w:w="4253" w:type="dxa"/>
          </w:tcPr>
          <w:p w:rsidR="002D6BBB" w:rsidRPr="00F3419D" w:rsidRDefault="002D6BBB"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w:t>
            </w:r>
            <w:r w:rsidR="00740957" w:rsidRPr="00F3419D">
              <w:rPr>
                <w:rFonts w:ascii="ＭＳ Ｐゴシック" w:eastAsia="ＭＳ Ｐゴシック" w:hAnsi="ＭＳ Ｐゴシック" w:hint="eastAsia"/>
                <w:color w:val="000000" w:themeColor="text1"/>
                <w:sz w:val="22"/>
                <w:szCs w:val="22"/>
              </w:rPr>
              <w:t>自由漁業である</w:t>
            </w:r>
            <w:r w:rsidRPr="00F3419D">
              <w:rPr>
                <w:rFonts w:ascii="ＭＳ Ｐゴシック" w:eastAsia="ＭＳ Ｐゴシック" w:hAnsi="ＭＳ Ｐゴシック" w:hint="eastAsia"/>
                <w:color w:val="000000" w:themeColor="text1"/>
                <w:sz w:val="22"/>
                <w:szCs w:val="22"/>
              </w:rPr>
              <w:t>たこかご漁業</w:t>
            </w:r>
          </w:p>
        </w:tc>
      </w:tr>
    </w:tbl>
    <w:p w:rsidR="00D76296" w:rsidRPr="00F3419D" w:rsidRDefault="00D76296" w:rsidP="00D76296">
      <w:pPr>
        <w:rPr>
          <w:rFonts w:ascii="ＭＳ Ｐゴシック" w:eastAsia="ＭＳ Ｐゴシック" w:hAnsi="ＭＳ Ｐゴシック"/>
          <w:color w:val="000000" w:themeColor="text1"/>
          <w:sz w:val="22"/>
          <w:szCs w:val="22"/>
        </w:rPr>
      </w:pPr>
    </w:p>
    <w:p w:rsidR="005D4247" w:rsidRPr="00F3419D" w:rsidRDefault="005D4247" w:rsidP="00D76296">
      <w:pPr>
        <w:rPr>
          <w:rFonts w:ascii="ＭＳ Ｐゴシック" w:eastAsia="ＭＳ Ｐゴシック" w:hAnsi="ＭＳ Ｐゴシック"/>
          <w:color w:val="000000" w:themeColor="text1"/>
          <w:sz w:val="22"/>
          <w:szCs w:val="22"/>
        </w:rPr>
      </w:pPr>
    </w:p>
    <w:p w:rsidR="005D4247" w:rsidRPr="00F3419D" w:rsidRDefault="005D4247" w:rsidP="00D76296">
      <w:pPr>
        <w:rPr>
          <w:rFonts w:ascii="ＭＳ Ｐゴシック" w:eastAsia="ＭＳ Ｐゴシック" w:hAnsi="ＭＳ Ｐゴシック"/>
          <w:color w:val="000000" w:themeColor="text1"/>
          <w:sz w:val="22"/>
          <w:szCs w:val="22"/>
        </w:rPr>
      </w:pPr>
    </w:p>
    <w:p w:rsidR="005D4247" w:rsidRPr="00F3419D" w:rsidRDefault="00E24343" w:rsidP="00D76296">
      <w:pPr>
        <w:rPr>
          <w:rFonts w:ascii="ＭＳ Ｐゴシック" w:eastAsia="ＭＳ Ｐゴシック" w:hAnsi="ＭＳ Ｐゴシック"/>
          <w:b/>
          <w:color w:val="000000" w:themeColor="text1"/>
          <w:sz w:val="22"/>
          <w:szCs w:val="22"/>
        </w:rPr>
      </w:pPr>
      <w:r w:rsidRPr="00F3419D">
        <w:rPr>
          <w:rFonts w:ascii="ＭＳ Ｐゴシック" w:eastAsia="ＭＳ Ｐゴシック" w:hAnsi="ＭＳ Ｐゴシック" w:hint="eastAsia"/>
          <w:b/>
          <w:color w:val="000000" w:themeColor="text1"/>
          <w:sz w:val="22"/>
          <w:szCs w:val="22"/>
        </w:rPr>
        <w:t>【漁業種類別資源管理】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3419D" w:rsidRPr="00F3419D" w:rsidTr="0029354B">
        <w:tc>
          <w:tcPr>
            <w:tcW w:w="2835" w:type="dxa"/>
          </w:tcPr>
          <w:p w:rsidR="00D76296" w:rsidRPr="00F3419D" w:rsidRDefault="00D76296" w:rsidP="008F391D">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漁業区分</w:t>
            </w:r>
          </w:p>
        </w:tc>
        <w:tc>
          <w:tcPr>
            <w:tcW w:w="6237" w:type="dxa"/>
          </w:tcPr>
          <w:p w:rsidR="00D76296" w:rsidRPr="00F3419D" w:rsidRDefault="00D76296" w:rsidP="008F391D">
            <w:pPr>
              <w:jc w:val="cente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対象となる漁業名称</w:t>
            </w:r>
          </w:p>
        </w:tc>
      </w:tr>
      <w:tr w:rsidR="00F3419D" w:rsidRPr="00F3419D" w:rsidTr="0029354B">
        <w:tc>
          <w:tcPr>
            <w:tcW w:w="2835" w:type="dxa"/>
          </w:tcPr>
          <w:p w:rsidR="00D76296" w:rsidRPr="00F3419D" w:rsidRDefault="00D76296" w:rsidP="00D76296">
            <w:pPr>
              <w:rPr>
                <w:rFonts w:ascii="ＭＳ Ｐゴシック" w:eastAsia="ＭＳ Ｐゴシック" w:hAnsi="ＭＳ Ｐゴシック"/>
                <w:b/>
                <w:color w:val="000000" w:themeColor="text1"/>
                <w:sz w:val="22"/>
                <w:szCs w:val="22"/>
              </w:rPr>
            </w:pPr>
            <w:r w:rsidRPr="00F3419D">
              <w:rPr>
                <w:rFonts w:ascii="ＭＳ Ｐゴシック" w:eastAsia="ＭＳ Ｐゴシック" w:hAnsi="ＭＳ Ｐゴシック" w:hint="eastAsia"/>
                <w:color w:val="000000" w:themeColor="text1"/>
                <w:sz w:val="22"/>
                <w:szCs w:val="22"/>
              </w:rPr>
              <w:t>（１）小型</w:t>
            </w:r>
            <w:r w:rsidR="0029354B" w:rsidRPr="00F3419D">
              <w:rPr>
                <w:rFonts w:ascii="ＭＳ Ｐゴシック" w:eastAsia="ＭＳ Ｐゴシック" w:hAnsi="ＭＳ Ｐゴシック" w:hint="eastAsia"/>
                <w:color w:val="000000" w:themeColor="text1"/>
                <w:sz w:val="22"/>
                <w:szCs w:val="22"/>
              </w:rPr>
              <w:t>機船</w:t>
            </w:r>
            <w:r w:rsidRPr="00F3419D">
              <w:rPr>
                <w:rFonts w:ascii="ＭＳ Ｐゴシック" w:eastAsia="ＭＳ Ｐゴシック" w:hAnsi="ＭＳ Ｐゴシック" w:hint="eastAsia"/>
                <w:color w:val="000000" w:themeColor="text1"/>
                <w:sz w:val="22"/>
                <w:szCs w:val="22"/>
              </w:rPr>
              <w:t>底びき網漁業</w:t>
            </w:r>
          </w:p>
        </w:tc>
        <w:tc>
          <w:tcPr>
            <w:tcW w:w="6237" w:type="dxa"/>
          </w:tcPr>
          <w:p w:rsidR="00D76296" w:rsidRPr="00F3419D" w:rsidRDefault="00D76296" w:rsidP="008F391D">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○漁業法第66</w:t>
            </w:r>
            <w:r w:rsidR="00D228C3" w:rsidRPr="00F3419D">
              <w:rPr>
                <w:rFonts w:ascii="ＭＳ Ｐゴシック" w:eastAsia="ＭＳ Ｐゴシック" w:hAnsi="ＭＳ Ｐゴシック" w:hint="eastAsia"/>
                <w:color w:val="000000" w:themeColor="text1"/>
                <w:sz w:val="22"/>
                <w:szCs w:val="22"/>
              </w:rPr>
              <w:t>条に記載の小型機船底びき網漁業で大阪府</w:t>
            </w:r>
            <w:r w:rsidR="004E37B7" w:rsidRPr="00F3419D">
              <w:rPr>
                <w:rFonts w:ascii="ＭＳ Ｐゴシック" w:eastAsia="ＭＳ Ｐゴシック" w:hAnsi="ＭＳ Ｐゴシック" w:hint="eastAsia"/>
                <w:color w:val="000000" w:themeColor="text1"/>
                <w:sz w:val="22"/>
                <w:szCs w:val="22"/>
              </w:rPr>
              <w:t>漁業</w:t>
            </w:r>
            <w:r w:rsidRPr="00F3419D">
              <w:rPr>
                <w:rFonts w:ascii="ＭＳ Ｐゴシック" w:eastAsia="ＭＳ Ｐゴシック" w:hAnsi="ＭＳ Ｐゴシック" w:hint="eastAsia"/>
                <w:color w:val="000000" w:themeColor="text1"/>
                <w:sz w:val="22"/>
                <w:szCs w:val="22"/>
              </w:rPr>
              <w:t>調整規則第</w:t>
            </w:r>
            <w:r w:rsidR="00CB66CD" w:rsidRPr="00F3419D">
              <w:rPr>
                <w:rFonts w:ascii="ＭＳ Ｐゴシック" w:eastAsia="ＭＳ Ｐゴシック" w:hAnsi="ＭＳ Ｐゴシック" w:hint="eastAsia"/>
                <w:color w:val="000000" w:themeColor="text1"/>
                <w:sz w:val="22"/>
                <w:szCs w:val="22"/>
              </w:rPr>
              <w:t>4</w:t>
            </w:r>
            <w:r w:rsidRPr="00F3419D">
              <w:rPr>
                <w:rFonts w:ascii="ＭＳ Ｐゴシック" w:eastAsia="ＭＳ Ｐゴシック" w:hAnsi="ＭＳ Ｐゴシック" w:hint="eastAsia"/>
                <w:color w:val="000000" w:themeColor="text1"/>
                <w:sz w:val="22"/>
                <w:szCs w:val="22"/>
              </w:rPr>
              <w:t>条に記載の地方名称に該当する漁業</w:t>
            </w:r>
          </w:p>
        </w:tc>
      </w:tr>
      <w:tr w:rsidR="00F3419D" w:rsidRPr="00F3419D" w:rsidTr="0029354B">
        <w:tc>
          <w:tcPr>
            <w:tcW w:w="2835" w:type="dxa"/>
          </w:tcPr>
          <w:p w:rsidR="00940CC4" w:rsidRPr="00F3419D" w:rsidRDefault="00940CC4" w:rsidP="000F75B5">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（２）まき網漁業</w:t>
            </w:r>
          </w:p>
        </w:tc>
        <w:tc>
          <w:tcPr>
            <w:tcW w:w="6237" w:type="dxa"/>
          </w:tcPr>
          <w:p w:rsidR="00940CC4" w:rsidRPr="00F3419D" w:rsidRDefault="00940CC4" w:rsidP="000F75B5">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○漁業法第66条に記載の中型まき網漁業</w:t>
            </w:r>
          </w:p>
          <w:p w:rsidR="00940CC4" w:rsidRPr="00F3419D" w:rsidRDefault="00940CC4" w:rsidP="000F75B5">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○大阪府漁業調整規則第5条に記載の小型まき網漁業</w:t>
            </w:r>
          </w:p>
        </w:tc>
      </w:tr>
      <w:tr w:rsidR="00F3419D" w:rsidRPr="00F3419D" w:rsidTr="0029354B">
        <w:tc>
          <w:tcPr>
            <w:tcW w:w="2835" w:type="dxa"/>
          </w:tcPr>
          <w:p w:rsidR="00AA772E" w:rsidRPr="00F3419D" w:rsidRDefault="00940CC4" w:rsidP="008F391D">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（３</w:t>
            </w:r>
            <w:r w:rsidR="00AA772E" w:rsidRPr="00F3419D">
              <w:rPr>
                <w:rFonts w:ascii="ＭＳ Ｐゴシック" w:eastAsia="ＭＳ Ｐゴシック" w:hAnsi="ＭＳ Ｐゴシック" w:hint="eastAsia"/>
                <w:color w:val="000000" w:themeColor="text1"/>
                <w:sz w:val="22"/>
                <w:szCs w:val="22"/>
              </w:rPr>
              <w:t>）刺網漁業</w:t>
            </w:r>
          </w:p>
        </w:tc>
        <w:tc>
          <w:tcPr>
            <w:tcW w:w="6237" w:type="dxa"/>
          </w:tcPr>
          <w:p w:rsidR="00AA772E" w:rsidRPr="00F3419D" w:rsidRDefault="00AA772E" w:rsidP="00F86B8B">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○大阪府漁業調整規則第5条に記載の刺網漁業</w:t>
            </w:r>
          </w:p>
          <w:p w:rsidR="00AA772E" w:rsidRPr="00F3419D" w:rsidRDefault="00AA772E"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○大阪府漁業調整規則第5条に記載の囲刺網漁業</w:t>
            </w:r>
          </w:p>
        </w:tc>
      </w:tr>
      <w:tr w:rsidR="00F3419D" w:rsidRPr="00F3419D" w:rsidTr="0029354B">
        <w:tc>
          <w:tcPr>
            <w:tcW w:w="2835" w:type="dxa"/>
          </w:tcPr>
          <w:p w:rsidR="00AA772E" w:rsidRPr="00F3419D" w:rsidRDefault="00940CC4" w:rsidP="008F391D">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（４</w:t>
            </w:r>
            <w:r w:rsidR="00AA772E" w:rsidRPr="00F3419D">
              <w:rPr>
                <w:rFonts w:ascii="ＭＳ Ｐゴシック" w:eastAsia="ＭＳ Ｐゴシック" w:hAnsi="ＭＳ Ｐゴシック" w:hint="eastAsia"/>
                <w:color w:val="000000" w:themeColor="text1"/>
                <w:sz w:val="22"/>
                <w:szCs w:val="22"/>
              </w:rPr>
              <w:t>）流網漁業</w:t>
            </w:r>
          </w:p>
          <w:p w:rsidR="00AA772E" w:rsidRPr="00F3419D" w:rsidRDefault="00AA772E" w:rsidP="008F391D">
            <w:pPr>
              <w:autoSpaceDE w:val="0"/>
              <w:autoSpaceDN w:val="0"/>
              <w:ind w:firstLineChars="100" w:firstLine="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 xml:space="preserve">　</w:t>
            </w:r>
          </w:p>
        </w:tc>
        <w:tc>
          <w:tcPr>
            <w:tcW w:w="6237" w:type="dxa"/>
          </w:tcPr>
          <w:p w:rsidR="00AA772E" w:rsidRPr="00F3419D" w:rsidRDefault="00AA772E" w:rsidP="008F391D">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○大阪府漁業調整規則第5条に記載の流網漁業</w:t>
            </w:r>
          </w:p>
          <w:p w:rsidR="00AA772E" w:rsidRPr="00F3419D" w:rsidRDefault="00AA772E" w:rsidP="008F391D">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（さわら流網漁業）</w:t>
            </w:r>
          </w:p>
          <w:p w:rsidR="00AA772E" w:rsidRPr="00F3419D" w:rsidRDefault="00AA772E" w:rsidP="00DB4414">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w:t>
            </w:r>
            <w:r w:rsidRPr="00F3419D">
              <w:rPr>
                <w:rFonts w:ascii="ＭＳ Ｐゴシック" w:eastAsia="ＭＳ Ｐゴシック" w:hAnsi="ＭＳ Ｐゴシック" w:hint="eastAsia"/>
                <w:color w:val="000000" w:themeColor="text1"/>
                <w:w w:val="80"/>
                <w:sz w:val="22"/>
                <w:szCs w:val="22"/>
              </w:rPr>
              <w:t>つばす・すずき流網漁業</w:t>
            </w:r>
            <w:r w:rsidRPr="00F3419D">
              <w:rPr>
                <w:rFonts w:ascii="ＭＳ Ｐゴシック" w:eastAsia="ＭＳ Ｐゴシック" w:hAnsi="ＭＳ Ｐゴシック" w:hint="eastAsia"/>
                <w:color w:val="000000" w:themeColor="text1"/>
                <w:sz w:val="22"/>
                <w:szCs w:val="22"/>
              </w:rPr>
              <w:t>）</w:t>
            </w:r>
          </w:p>
        </w:tc>
      </w:tr>
      <w:tr w:rsidR="00F3419D" w:rsidRPr="00F3419D" w:rsidTr="0029354B">
        <w:tc>
          <w:tcPr>
            <w:tcW w:w="2835" w:type="dxa"/>
          </w:tcPr>
          <w:p w:rsidR="00AA772E" w:rsidRPr="00F3419D" w:rsidRDefault="00AA772E" w:rsidP="008F391D">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（５）定置網漁業</w:t>
            </w:r>
          </w:p>
        </w:tc>
        <w:tc>
          <w:tcPr>
            <w:tcW w:w="6237" w:type="dxa"/>
          </w:tcPr>
          <w:p w:rsidR="00AA772E" w:rsidRPr="00F3419D" w:rsidRDefault="00AA772E" w:rsidP="00D76296">
            <w:pPr>
              <w:rPr>
                <w:rFonts w:ascii="ＭＳ Ｐゴシック" w:eastAsia="ＭＳ Ｐゴシック" w:hAnsi="ＭＳ Ｐゴシック"/>
                <w:dstrike/>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○大阪府漁業調整規則第5条に記載の小型定置網漁業</w:t>
            </w:r>
          </w:p>
        </w:tc>
      </w:tr>
      <w:tr w:rsidR="00F3419D" w:rsidRPr="00F3419D" w:rsidTr="0029354B">
        <w:tc>
          <w:tcPr>
            <w:tcW w:w="2835" w:type="dxa"/>
          </w:tcPr>
          <w:p w:rsidR="00940CC4" w:rsidRPr="00F3419D" w:rsidRDefault="00940CC4" w:rsidP="008F391D">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（６）釣り漁業</w:t>
            </w:r>
          </w:p>
        </w:tc>
        <w:tc>
          <w:tcPr>
            <w:tcW w:w="6237" w:type="dxa"/>
          </w:tcPr>
          <w:p w:rsidR="00940CC4" w:rsidRPr="00F3419D" w:rsidRDefault="00940CC4" w:rsidP="008F391D">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○大阪府漁業調整規則第5条に記載のひきなわ漁業</w:t>
            </w:r>
          </w:p>
          <w:p w:rsidR="00940CC4" w:rsidRPr="00F3419D" w:rsidRDefault="00940CC4" w:rsidP="008F391D">
            <w:pPr>
              <w:ind w:left="220" w:hangingChars="100" w:hanging="22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○一本釣り漁業</w:t>
            </w:r>
          </w:p>
        </w:tc>
      </w:tr>
      <w:tr w:rsidR="00F3419D" w:rsidRPr="00F3419D" w:rsidTr="0029354B">
        <w:tc>
          <w:tcPr>
            <w:tcW w:w="2835" w:type="dxa"/>
          </w:tcPr>
          <w:p w:rsidR="00940CC4" w:rsidRPr="00F3419D" w:rsidRDefault="00940CC4" w:rsidP="008F391D">
            <w:pPr>
              <w:autoSpaceDE w:val="0"/>
              <w:autoSpaceDN w:val="0"/>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（７）その他の漁業</w:t>
            </w:r>
          </w:p>
        </w:tc>
        <w:tc>
          <w:tcPr>
            <w:tcW w:w="6237" w:type="dxa"/>
          </w:tcPr>
          <w:p w:rsidR="00940CC4" w:rsidRPr="00F3419D" w:rsidRDefault="00940CC4"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○大阪府漁業調整規則第5条に記載の敷網漁業</w:t>
            </w:r>
          </w:p>
          <w:p w:rsidR="00940CC4" w:rsidRPr="00F3419D" w:rsidRDefault="00940CC4"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○大阪府漁業調整規則第5条に記載のかご漁業</w:t>
            </w:r>
          </w:p>
          <w:p w:rsidR="00940CC4" w:rsidRPr="00F3419D" w:rsidRDefault="00940CC4"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○大阪府漁業調整規則第5条に記載の潜水器漁業</w:t>
            </w:r>
          </w:p>
          <w:p w:rsidR="00940CC4" w:rsidRPr="00F3419D" w:rsidRDefault="006339EF" w:rsidP="00D76296">
            <w:pPr>
              <w:rPr>
                <w:rFonts w:ascii="ＭＳ Ｐゴシック" w:eastAsia="ＭＳ Ｐゴシック" w:hAnsi="ＭＳ Ｐゴシック"/>
                <w:color w:val="000000" w:themeColor="text1"/>
                <w:sz w:val="22"/>
                <w:szCs w:val="22"/>
              </w:rPr>
            </w:pPr>
            <w:r w:rsidRPr="00F3419D">
              <w:rPr>
                <w:rFonts w:ascii="ＭＳ Ｐゴシック" w:eastAsia="ＭＳ Ｐゴシック" w:hAnsi="ＭＳ Ｐゴシック" w:hint="eastAsia"/>
                <w:color w:val="000000" w:themeColor="text1"/>
                <w:sz w:val="22"/>
                <w:szCs w:val="22"/>
              </w:rPr>
              <w:t>○採介</w:t>
            </w:r>
            <w:r w:rsidR="00940CC4" w:rsidRPr="00F3419D">
              <w:rPr>
                <w:rFonts w:ascii="ＭＳ Ｐゴシック" w:eastAsia="ＭＳ Ｐゴシック" w:hAnsi="ＭＳ Ｐゴシック" w:hint="eastAsia"/>
                <w:color w:val="000000" w:themeColor="text1"/>
                <w:sz w:val="22"/>
                <w:szCs w:val="22"/>
              </w:rPr>
              <w:t>藻漁業</w:t>
            </w:r>
          </w:p>
        </w:tc>
      </w:tr>
    </w:tbl>
    <w:p w:rsidR="00D76296" w:rsidRPr="00F3419D" w:rsidRDefault="00D76296" w:rsidP="00336569">
      <w:pPr>
        <w:rPr>
          <w:color w:val="000000" w:themeColor="text1"/>
        </w:rPr>
      </w:pPr>
    </w:p>
    <w:sectPr w:rsidR="00D76296" w:rsidRPr="00F3419D" w:rsidSect="00E6116A">
      <w:footerReference w:type="even" r:id="rId18"/>
      <w:headerReference w:type="first" r:id="rId19"/>
      <w:footerReference w:type="first" r:id="rId20"/>
      <w:pgSz w:w="11906" w:h="16838" w:code="9"/>
      <w:pgMar w:top="1304" w:right="1418" w:bottom="1304" w:left="1418" w:header="720" w:footer="720" w:gutter="0"/>
      <w:pgNumType w:start="3"/>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FD" w:rsidRDefault="00F844FD">
      <w:r>
        <w:separator/>
      </w:r>
    </w:p>
  </w:endnote>
  <w:endnote w:type="continuationSeparator" w:id="0">
    <w:p w:rsidR="00F844FD" w:rsidRDefault="00F8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E5" w:rsidRDefault="00D92AE5" w:rsidP="00A44B7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2AE5" w:rsidRDefault="00D92A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12" w:rsidRDefault="00883512">
    <w:pPr>
      <w:pStyle w:val="a5"/>
      <w:jc w:val="center"/>
    </w:pPr>
  </w:p>
  <w:p w:rsidR="00883512" w:rsidRDefault="008835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FD" w:rsidRDefault="00F844FD">
      <w:r>
        <w:separator/>
      </w:r>
    </w:p>
  </w:footnote>
  <w:footnote w:type="continuationSeparator" w:id="0">
    <w:p w:rsidR="00F844FD" w:rsidRDefault="00F8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12" w:rsidRPr="00883512" w:rsidRDefault="00883512" w:rsidP="00883512">
    <w:pPr>
      <w:pStyle w:val="a4"/>
      <w:jc w:val="cent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7C4"/>
    <w:multiLevelType w:val="hybridMultilevel"/>
    <w:tmpl w:val="86D64B6A"/>
    <w:lvl w:ilvl="0" w:tplc="9D843B18">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nsid w:val="04433A28"/>
    <w:multiLevelType w:val="hybridMultilevel"/>
    <w:tmpl w:val="FCACE9C4"/>
    <w:lvl w:ilvl="0" w:tplc="96D26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7D5CA4"/>
    <w:multiLevelType w:val="hybridMultilevel"/>
    <w:tmpl w:val="7E4A74E6"/>
    <w:lvl w:ilvl="0" w:tplc="D4E4B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E500DA"/>
    <w:multiLevelType w:val="hybridMultilevel"/>
    <w:tmpl w:val="5038D9F2"/>
    <w:lvl w:ilvl="0" w:tplc="4D2261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30207DA"/>
    <w:multiLevelType w:val="hybridMultilevel"/>
    <w:tmpl w:val="1D8CF57E"/>
    <w:lvl w:ilvl="0" w:tplc="7D4C6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0B0192"/>
    <w:multiLevelType w:val="hybridMultilevel"/>
    <w:tmpl w:val="379CDC14"/>
    <w:lvl w:ilvl="0" w:tplc="D49E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F375B"/>
    <w:multiLevelType w:val="hybridMultilevel"/>
    <w:tmpl w:val="73EA429C"/>
    <w:lvl w:ilvl="0" w:tplc="59C8E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760C72"/>
    <w:multiLevelType w:val="hybridMultilevel"/>
    <w:tmpl w:val="318C53DE"/>
    <w:lvl w:ilvl="0" w:tplc="CA5E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5217A7"/>
    <w:multiLevelType w:val="hybridMultilevel"/>
    <w:tmpl w:val="D0A6EC8C"/>
    <w:lvl w:ilvl="0" w:tplc="9C7CA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FB2BF4"/>
    <w:multiLevelType w:val="hybridMultilevel"/>
    <w:tmpl w:val="02BAFDFA"/>
    <w:lvl w:ilvl="0" w:tplc="2182F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332DDB"/>
    <w:multiLevelType w:val="hybridMultilevel"/>
    <w:tmpl w:val="06F2F5F2"/>
    <w:lvl w:ilvl="0" w:tplc="0B76F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C80B69"/>
    <w:multiLevelType w:val="hybridMultilevel"/>
    <w:tmpl w:val="4C1066FA"/>
    <w:lvl w:ilvl="0" w:tplc="EA30D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E85E93"/>
    <w:multiLevelType w:val="hybridMultilevel"/>
    <w:tmpl w:val="32BEFC76"/>
    <w:lvl w:ilvl="0" w:tplc="B31A7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B3DEF"/>
    <w:multiLevelType w:val="hybridMultilevel"/>
    <w:tmpl w:val="A438A1C6"/>
    <w:lvl w:ilvl="0" w:tplc="D4F0A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5D1118"/>
    <w:multiLevelType w:val="hybridMultilevel"/>
    <w:tmpl w:val="BB8A3F46"/>
    <w:lvl w:ilvl="0" w:tplc="17DA6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1B4E7A"/>
    <w:multiLevelType w:val="hybridMultilevel"/>
    <w:tmpl w:val="8968C564"/>
    <w:lvl w:ilvl="0" w:tplc="C81C7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4"/>
  </w:num>
  <w:num w:numId="3">
    <w:abstractNumId w:val="9"/>
  </w:num>
  <w:num w:numId="4">
    <w:abstractNumId w:val="15"/>
  </w:num>
  <w:num w:numId="5">
    <w:abstractNumId w:val="2"/>
  </w:num>
  <w:num w:numId="6">
    <w:abstractNumId w:val="1"/>
  </w:num>
  <w:num w:numId="7">
    <w:abstractNumId w:val="13"/>
  </w:num>
  <w:num w:numId="8">
    <w:abstractNumId w:val="11"/>
  </w:num>
  <w:num w:numId="9">
    <w:abstractNumId w:val="7"/>
  </w:num>
  <w:num w:numId="10">
    <w:abstractNumId w:val="10"/>
  </w:num>
  <w:num w:numId="11">
    <w:abstractNumId w:val="0"/>
  </w:num>
  <w:num w:numId="12">
    <w:abstractNumId w:val="8"/>
  </w:num>
  <w:num w:numId="13">
    <w:abstractNumId w:val="4"/>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99"/>
    <w:rsid w:val="00004948"/>
    <w:rsid w:val="00015CD8"/>
    <w:rsid w:val="00016485"/>
    <w:rsid w:val="00020C35"/>
    <w:rsid w:val="0002237A"/>
    <w:rsid w:val="00023708"/>
    <w:rsid w:val="00025327"/>
    <w:rsid w:val="000255B1"/>
    <w:rsid w:val="00031804"/>
    <w:rsid w:val="000366BE"/>
    <w:rsid w:val="0004334F"/>
    <w:rsid w:val="00044104"/>
    <w:rsid w:val="00047A08"/>
    <w:rsid w:val="00050B8A"/>
    <w:rsid w:val="00055DCC"/>
    <w:rsid w:val="00064AC8"/>
    <w:rsid w:val="00065C2E"/>
    <w:rsid w:val="00072F4A"/>
    <w:rsid w:val="00086C0F"/>
    <w:rsid w:val="00092EE0"/>
    <w:rsid w:val="000A6290"/>
    <w:rsid w:val="000B2BA9"/>
    <w:rsid w:val="000B771B"/>
    <w:rsid w:val="000D0FB0"/>
    <w:rsid w:val="000E20B2"/>
    <w:rsid w:val="000E3A87"/>
    <w:rsid w:val="000E3DF2"/>
    <w:rsid w:val="000E71C3"/>
    <w:rsid w:val="000F12B0"/>
    <w:rsid w:val="000F15F7"/>
    <w:rsid w:val="000F2859"/>
    <w:rsid w:val="000F75B5"/>
    <w:rsid w:val="00101719"/>
    <w:rsid w:val="00104DEB"/>
    <w:rsid w:val="001128F9"/>
    <w:rsid w:val="00120AB9"/>
    <w:rsid w:val="00123C01"/>
    <w:rsid w:val="00125909"/>
    <w:rsid w:val="00133616"/>
    <w:rsid w:val="0013370A"/>
    <w:rsid w:val="00134C18"/>
    <w:rsid w:val="001371D8"/>
    <w:rsid w:val="00144835"/>
    <w:rsid w:val="0014670F"/>
    <w:rsid w:val="0015231C"/>
    <w:rsid w:val="00152B40"/>
    <w:rsid w:val="00154667"/>
    <w:rsid w:val="00166221"/>
    <w:rsid w:val="0017146E"/>
    <w:rsid w:val="00171B76"/>
    <w:rsid w:val="001743E6"/>
    <w:rsid w:val="001819EA"/>
    <w:rsid w:val="00182E14"/>
    <w:rsid w:val="00184861"/>
    <w:rsid w:val="001A1499"/>
    <w:rsid w:val="001A3F0A"/>
    <w:rsid w:val="001A630B"/>
    <w:rsid w:val="001B0936"/>
    <w:rsid w:val="001B19B6"/>
    <w:rsid w:val="001B55C3"/>
    <w:rsid w:val="001C0198"/>
    <w:rsid w:val="001C47BB"/>
    <w:rsid w:val="001D1F88"/>
    <w:rsid w:val="001D3B20"/>
    <w:rsid w:val="001D689F"/>
    <w:rsid w:val="001D7A41"/>
    <w:rsid w:val="001E15AD"/>
    <w:rsid w:val="001E1A40"/>
    <w:rsid w:val="001E1F52"/>
    <w:rsid w:val="001E2A50"/>
    <w:rsid w:val="001E5318"/>
    <w:rsid w:val="001F3483"/>
    <w:rsid w:val="00210F94"/>
    <w:rsid w:val="00210FCB"/>
    <w:rsid w:val="00213ADD"/>
    <w:rsid w:val="0021580A"/>
    <w:rsid w:val="00225F7E"/>
    <w:rsid w:val="00234072"/>
    <w:rsid w:val="002409D8"/>
    <w:rsid w:val="0024394C"/>
    <w:rsid w:val="0024528C"/>
    <w:rsid w:val="002504F1"/>
    <w:rsid w:val="0025403B"/>
    <w:rsid w:val="0025689F"/>
    <w:rsid w:val="002676F6"/>
    <w:rsid w:val="0026772F"/>
    <w:rsid w:val="002706FA"/>
    <w:rsid w:val="002740B9"/>
    <w:rsid w:val="002769F4"/>
    <w:rsid w:val="00283155"/>
    <w:rsid w:val="00285C8D"/>
    <w:rsid w:val="0029354B"/>
    <w:rsid w:val="00294C30"/>
    <w:rsid w:val="00294E80"/>
    <w:rsid w:val="0029585A"/>
    <w:rsid w:val="002A62C0"/>
    <w:rsid w:val="002B25F2"/>
    <w:rsid w:val="002B4C56"/>
    <w:rsid w:val="002B57DF"/>
    <w:rsid w:val="002B77AD"/>
    <w:rsid w:val="002C33DC"/>
    <w:rsid w:val="002D358C"/>
    <w:rsid w:val="002D5600"/>
    <w:rsid w:val="002D61FC"/>
    <w:rsid w:val="002D64F6"/>
    <w:rsid w:val="002D6BBB"/>
    <w:rsid w:val="002D7A81"/>
    <w:rsid w:val="002D7BA9"/>
    <w:rsid w:val="002E2E79"/>
    <w:rsid w:val="002F04B1"/>
    <w:rsid w:val="002F46B4"/>
    <w:rsid w:val="003007C5"/>
    <w:rsid w:val="00304DD4"/>
    <w:rsid w:val="0030771C"/>
    <w:rsid w:val="00307EFB"/>
    <w:rsid w:val="00310B4B"/>
    <w:rsid w:val="00310EA4"/>
    <w:rsid w:val="00312294"/>
    <w:rsid w:val="00314773"/>
    <w:rsid w:val="003221C2"/>
    <w:rsid w:val="00324AC7"/>
    <w:rsid w:val="00327EC1"/>
    <w:rsid w:val="00333E04"/>
    <w:rsid w:val="0033478C"/>
    <w:rsid w:val="00336569"/>
    <w:rsid w:val="003375D8"/>
    <w:rsid w:val="0034092B"/>
    <w:rsid w:val="00340CC5"/>
    <w:rsid w:val="00350694"/>
    <w:rsid w:val="00354F6D"/>
    <w:rsid w:val="0035583E"/>
    <w:rsid w:val="00356633"/>
    <w:rsid w:val="003638AD"/>
    <w:rsid w:val="00363F90"/>
    <w:rsid w:val="003748E2"/>
    <w:rsid w:val="00375230"/>
    <w:rsid w:val="00376469"/>
    <w:rsid w:val="003765CC"/>
    <w:rsid w:val="003778AA"/>
    <w:rsid w:val="00381E85"/>
    <w:rsid w:val="0038383A"/>
    <w:rsid w:val="00384685"/>
    <w:rsid w:val="00391C12"/>
    <w:rsid w:val="003950F4"/>
    <w:rsid w:val="003A65A8"/>
    <w:rsid w:val="003B334F"/>
    <w:rsid w:val="003B48B3"/>
    <w:rsid w:val="003B5A81"/>
    <w:rsid w:val="003B6878"/>
    <w:rsid w:val="003B7A4A"/>
    <w:rsid w:val="003C47B2"/>
    <w:rsid w:val="003C7E98"/>
    <w:rsid w:val="003D5324"/>
    <w:rsid w:val="003E67EC"/>
    <w:rsid w:val="00402CC6"/>
    <w:rsid w:val="00406117"/>
    <w:rsid w:val="00407660"/>
    <w:rsid w:val="004124C8"/>
    <w:rsid w:val="00420B1E"/>
    <w:rsid w:val="00421964"/>
    <w:rsid w:val="00430CD5"/>
    <w:rsid w:val="0043384C"/>
    <w:rsid w:val="00434CDA"/>
    <w:rsid w:val="00437B71"/>
    <w:rsid w:val="00444D14"/>
    <w:rsid w:val="00445874"/>
    <w:rsid w:val="00452A7B"/>
    <w:rsid w:val="00455FF4"/>
    <w:rsid w:val="004560CB"/>
    <w:rsid w:val="00460615"/>
    <w:rsid w:val="004707BB"/>
    <w:rsid w:val="00470EEE"/>
    <w:rsid w:val="00477831"/>
    <w:rsid w:val="004802DE"/>
    <w:rsid w:val="00483593"/>
    <w:rsid w:val="00484C88"/>
    <w:rsid w:val="004921C6"/>
    <w:rsid w:val="004924A8"/>
    <w:rsid w:val="00492DCA"/>
    <w:rsid w:val="0049490F"/>
    <w:rsid w:val="00496FC6"/>
    <w:rsid w:val="00497A9C"/>
    <w:rsid w:val="004A443E"/>
    <w:rsid w:val="004B7742"/>
    <w:rsid w:val="004C47F4"/>
    <w:rsid w:val="004C5107"/>
    <w:rsid w:val="004D5DA4"/>
    <w:rsid w:val="004E2766"/>
    <w:rsid w:val="004E37B7"/>
    <w:rsid w:val="004F143B"/>
    <w:rsid w:val="004F1818"/>
    <w:rsid w:val="004F4222"/>
    <w:rsid w:val="00500577"/>
    <w:rsid w:val="0050066D"/>
    <w:rsid w:val="00501011"/>
    <w:rsid w:val="00507C8D"/>
    <w:rsid w:val="00521808"/>
    <w:rsid w:val="00524E12"/>
    <w:rsid w:val="00527357"/>
    <w:rsid w:val="005308AB"/>
    <w:rsid w:val="005364C7"/>
    <w:rsid w:val="00537217"/>
    <w:rsid w:val="005425D0"/>
    <w:rsid w:val="005439C7"/>
    <w:rsid w:val="00546CB8"/>
    <w:rsid w:val="00546D9C"/>
    <w:rsid w:val="005559B7"/>
    <w:rsid w:val="005603D8"/>
    <w:rsid w:val="00563B0C"/>
    <w:rsid w:val="0056402A"/>
    <w:rsid w:val="00565166"/>
    <w:rsid w:val="0056645C"/>
    <w:rsid w:val="0056716E"/>
    <w:rsid w:val="00571924"/>
    <w:rsid w:val="0057300F"/>
    <w:rsid w:val="005730F7"/>
    <w:rsid w:val="00575631"/>
    <w:rsid w:val="00575CB1"/>
    <w:rsid w:val="00576061"/>
    <w:rsid w:val="00585421"/>
    <w:rsid w:val="00586647"/>
    <w:rsid w:val="0058726E"/>
    <w:rsid w:val="005972AF"/>
    <w:rsid w:val="005A3020"/>
    <w:rsid w:val="005A4183"/>
    <w:rsid w:val="005A4322"/>
    <w:rsid w:val="005A6C66"/>
    <w:rsid w:val="005B006B"/>
    <w:rsid w:val="005B2121"/>
    <w:rsid w:val="005B3D2A"/>
    <w:rsid w:val="005B3E0D"/>
    <w:rsid w:val="005B4F93"/>
    <w:rsid w:val="005B52EE"/>
    <w:rsid w:val="005B584E"/>
    <w:rsid w:val="005B58F5"/>
    <w:rsid w:val="005C0E82"/>
    <w:rsid w:val="005C3AA1"/>
    <w:rsid w:val="005C7BBF"/>
    <w:rsid w:val="005D2B44"/>
    <w:rsid w:val="005D4247"/>
    <w:rsid w:val="005D5815"/>
    <w:rsid w:val="005D6426"/>
    <w:rsid w:val="005E2CF6"/>
    <w:rsid w:val="005E2F9C"/>
    <w:rsid w:val="005E7B98"/>
    <w:rsid w:val="005F21D4"/>
    <w:rsid w:val="005F4BD4"/>
    <w:rsid w:val="006023E5"/>
    <w:rsid w:val="00603D32"/>
    <w:rsid w:val="00605D16"/>
    <w:rsid w:val="00615C7D"/>
    <w:rsid w:val="006167DF"/>
    <w:rsid w:val="00616945"/>
    <w:rsid w:val="00624F0C"/>
    <w:rsid w:val="0063021B"/>
    <w:rsid w:val="00631425"/>
    <w:rsid w:val="006339EF"/>
    <w:rsid w:val="006359D6"/>
    <w:rsid w:val="00636B57"/>
    <w:rsid w:val="0064269D"/>
    <w:rsid w:val="006509C4"/>
    <w:rsid w:val="00656173"/>
    <w:rsid w:val="00662961"/>
    <w:rsid w:val="00662FCA"/>
    <w:rsid w:val="00664DC0"/>
    <w:rsid w:val="006653CB"/>
    <w:rsid w:val="006668CB"/>
    <w:rsid w:val="00670BBB"/>
    <w:rsid w:val="00671485"/>
    <w:rsid w:val="00671F9C"/>
    <w:rsid w:val="00672447"/>
    <w:rsid w:val="00672E45"/>
    <w:rsid w:val="006734B8"/>
    <w:rsid w:val="00676508"/>
    <w:rsid w:val="00680B06"/>
    <w:rsid w:val="00681263"/>
    <w:rsid w:val="00682679"/>
    <w:rsid w:val="00683642"/>
    <w:rsid w:val="0068616F"/>
    <w:rsid w:val="006866C3"/>
    <w:rsid w:val="0069036C"/>
    <w:rsid w:val="006A0BA7"/>
    <w:rsid w:val="006A2175"/>
    <w:rsid w:val="006A5B8D"/>
    <w:rsid w:val="006B1C17"/>
    <w:rsid w:val="006D309B"/>
    <w:rsid w:val="006E0ACC"/>
    <w:rsid w:val="006E1D28"/>
    <w:rsid w:val="006E2ED8"/>
    <w:rsid w:val="006E3A15"/>
    <w:rsid w:val="006E6BF4"/>
    <w:rsid w:val="006F614D"/>
    <w:rsid w:val="007019C6"/>
    <w:rsid w:val="00706091"/>
    <w:rsid w:val="00715EF9"/>
    <w:rsid w:val="00717695"/>
    <w:rsid w:val="00717B89"/>
    <w:rsid w:val="00722B41"/>
    <w:rsid w:val="00737B61"/>
    <w:rsid w:val="00740957"/>
    <w:rsid w:val="007413BF"/>
    <w:rsid w:val="00741974"/>
    <w:rsid w:val="00753431"/>
    <w:rsid w:val="007547AB"/>
    <w:rsid w:val="007565AD"/>
    <w:rsid w:val="0076269F"/>
    <w:rsid w:val="00762D6D"/>
    <w:rsid w:val="007642BC"/>
    <w:rsid w:val="00766A90"/>
    <w:rsid w:val="00774E18"/>
    <w:rsid w:val="0077594D"/>
    <w:rsid w:val="00776123"/>
    <w:rsid w:val="00777E8E"/>
    <w:rsid w:val="00790278"/>
    <w:rsid w:val="00790DC5"/>
    <w:rsid w:val="00792716"/>
    <w:rsid w:val="007A18EA"/>
    <w:rsid w:val="007A527F"/>
    <w:rsid w:val="007B68F0"/>
    <w:rsid w:val="007D1F4B"/>
    <w:rsid w:val="007D3284"/>
    <w:rsid w:val="007F1159"/>
    <w:rsid w:val="0080319B"/>
    <w:rsid w:val="00805625"/>
    <w:rsid w:val="00806D96"/>
    <w:rsid w:val="00807659"/>
    <w:rsid w:val="00810DE8"/>
    <w:rsid w:val="00817DD2"/>
    <w:rsid w:val="00820497"/>
    <w:rsid w:val="00820E2C"/>
    <w:rsid w:val="008241E9"/>
    <w:rsid w:val="00840642"/>
    <w:rsid w:val="00840AE0"/>
    <w:rsid w:val="008412C1"/>
    <w:rsid w:val="00850C05"/>
    <w:rsid w:val="00851E54"/>
    <w:rsid w:val="00862B3B"/>
    <w:rsid w:val="0086301E"/>
    <w:rsid w:val="00865FE7"/>
    <w:rsid w:val="008669C6"/>
    <w:rsid w:val="008770A9"/>
    <w:rsid w:val="00881210"/>
    <w:rsid w:val="00883512"/>
    <w:rsid w:val="008853D9"/>
    <w:rsid w:val="008869EF"/>
    <w:rsid w:val="0089122C"/>
    <w:rsid w:val="008926DA"/>
    <w:rsid w:val="008926F2"/>
    <w:rsid w:val="00896F58"/>
    <w:rsid w:val="008A14E6"/>
    <w:rsid w:val="008A3307"/>
    <w:rsid w:val="008A66EA"/>
    <w:rsid w:val="008B580C"/>
    <w:rsid w:val="008C0125"/>
    <w:rsid w:val="008C03F6"/>
    <w:rsid w:val="008C26EC"/>
    <w:rsid w:val="008C632F"/>
    <w:rsid w:val="008C6F41"/>
    <w:rsid w:val="008C75DB"/>
    <w:rsid w:val="008D3C0F"/>
    <w:rsid w:val="008D5A29"/>
    <w:rsid w:val="008E5CD1"/>
    <w:rsid w:val="008E7568"/>
    <w:rsid w:val="008F391D"/>
    <w:rsid w:val="008F70AE"/>
    <w:rsid w:val="0090654C"/>
    <w:rsid w:val="009118BE"/>
    <w:rsid w:val="00913A1B"/>
    <w:rsid w:val="00926D93"/>
    <w:rsid w:val="0093594E"/>
    <w:rsid w:val="00940CC4"/>
    <w:rsid w:val="00941B28"/>
    <w:rsid w:val="0095308A"/>
    <w:rsid w:val="00953CD6"/>
    <w:rsid w:val="00962B17"/>
    <w:rsid w:val="00963E38"/>
    <w:rsid w:val="00964310"/>
    <w:rsid w:val="0096608F"/>
    <w:rsid w:val="0097540C"/>
    <w:rsid w:val="0098038A"/>
    <w:rsid w:val="00982306"/>
    <w:rsid w:val="00982E54"/>
    <w:rsid w:val="00983207"/>
    <w:rsid w:val="00991288"/>
    <w:rsid w:val="0099194E"/>
    <w:rsid w:val="00991A2F"/>
    <w:rsid w:val="00991E5B"/>
    <w:rsid w:val="009A23D2"/>
    <w:rsid w:val="009A3221"/>
    <w:rsid w:val="009A403A"/>
    <w:rsid w:val="009A7A85"/>
    <w:rsid w:val="009C6D03"/>
    <w:rsid w:val="009D1503"/>
    <w:rsid w:val="009D32DD"/>
    <w:rsid w:val="009D3F88"/>
    <w:rsid w:val="009D5500"/>
    <w:rsid w:val="009E747C"/>
    <w:rsid w:val="009F4F72"/>
    <w:rsid w:val="00A1494F"/>
    <w:rsid w:val="00A16BB7"/>
    <w:rsid w:val="00A205C3"/>
    <w:rsid w:val="00A306D5"/>
    <w:rsid w:val="00A3371A"/>
    <w:rsid w:val="00A3456F"/>
    <w:rsid w:val="00A36A8C"/>
    <w:rsid w:val="00A37C32"/>
    <w:rsid w:val="00A4155B"/>
    <w:rsid w:val="00A44B75"/>
    <w:rsid w:val="00A44C82"/>
    <w:rsid w:val="00A502CD"/>
    <w:rsid w:val="00A519D0"/>
    <w:rsid w:val="00A640E9"/>
    <w:rsid w:val="00A71E17"/>
    <w:rsid w:val="00A74CFF"/>
    <w:rsid w:val="00A75A2D"/>
    <w:rsid w:val="00A81411"/>
    <w:rsid w:val="00A86B17"/>
    <w:rsid w:val="00A92B29"/>
    <w:rsid w:val="00A943B6"/>
    <w:rsid w:val="00A96A6F"/>
    <w:rsid w:val="00A97417"/>
    <w:rsid w:val="00A974D4"/>
    <w:rsid w:val="00AA569C"/>
    <w:rsid w:val="00AA772E"/>
    <w:rsid w:val="00AB40BA"/>
    <w:rsid w:val="00AB6C7B"/>
    <w:rsid w:val="00AC51E3"/>
    <w:rsid w:val="00AC6D79"/>
    <w:rsid w:val="00AF2A8B"/>
    <w:rsid w:val="00AF4097"/>
    <w:rsid w:val="00AF6065"/>
    <w:rsid w:val="00AF7E9E"/>
    <w:rsid w:val="00B0193A"/>
    <w:rsid w:val="00B04E60"/>
    <w:rsid w:val="00B0509B"/>
    <w:rsid w:val="00B056C8"/>
    <w:rsid w:val="00B07103"/>
    <w:rsid w:val="00B12B81"/>
    <w:rsid w:val="00B14C3C"/>
    <w:rsid w:val="00B15149"/>
    <w:rsid w:val="00B15355"/>
    <w:rsid w:val="00B22230"/>
    <w:rsid w:val="00B23E99"/>
    <w:rsid w:val="00B252B3"/>
    <w:rsid w:val="00B33F15"/>
    <w:rsid w:val="00B368C2"/>
    <w:rsid w:val="00B36C51"/>
    <w:rsid w:val="00B512FC"/>
    <w:rsid w:val="00B52F79"/>
    <w:rsid w:val="00B56FB6"/>
    <w:rsid w:val="00B61B60"/>
    <w:rsid w:val="00B65482"/>
    <w:rsid w:val="00B65580"/>
    <w:rsid w:val="00B669C3"/>
    <w:rsid w:val="00B725D4"/>
    <w:rsid w:val="00B72663"/>
    <w:rsid w:val="00B72898"/>
    <w:rsid w:val="00B72F6A"/>
    <w:rsid w:val="00B73AAA"/>
    <w:rsid w:val="00B905CE"/>
    <w:rsid w:val="00B9367C"/>
    <w:rsid w:val="00B9392D"/>
    <w:rsid w:val="00B9567D"/>
    <w:rsid w:val="00B97A6D"/>
    <w:rsid w:val="00BB1C24"/>
    <w:rsid w:val="00BB1C38"/>
    <w:rsid w:val="00BB2D01"/>
    <w:rsid w:val="00BB4389"/>
    <w:rsid w:val="00BB538B"/>
    <w:rsid w:val="00BB7D50"/>
    <w:rsid w:val="00BC03B1"/>
    <w:rsid w:val="00BC0A4C"/>
    <w:rsid w:val="00BD6C1B"/>
    <w:rsid w:val="00BE53A2"/>
    <w:rsid w:val="00BE753E"/>
    <w:rsid w:val="00BE7564"/>
    <w:rsid w:val="00BF2418"/>
    <w:rsid w:val="00BF43DA"/>
    <w:rsid w:val="00C039FD"/>
    <w:rsid w:val="00C05B4D"/>
    <w:rsid w:val="00C14301"/>
    <w:rsid w:val="00C27D5F"/>
    <w:rsid w:val="00C27FCB"/>
    <w:rsid w:val="00C31989"/>
    <w:rsid w:val="00C42912"/>
    <w:rsid w:val="00C42CA2"/>
    <w:rsid w:val="00C5446E"/>
    <w:rsid w:val="00C63BB8"/>
    <w:rsid w:val="00C747CD"/>
    <w:rsid w:val="00C87222"/>
    <w:rsid w:val="00C9127E"/>
    <w:rsid w:val="00C9340F"/>
    <w:rsid w:val="00C96BD9"/>
    <w:rsid w:val="00CA2DBC"/>
    <w:rsid w:val="00CA4033"/>
    <w:rsid w:val="00CB0678"/>
    <w:rsid w:val="00CB28A2"/>
    <w:rsid w:val="00CB66CD"/>
    <w:rsid w:val="00CD264E"/>
    <w:rsid w:val="00CE7FA1"/>
    <w:rsid w:val="00CF382B"/>
    <w:rsid w:val="00CF6059"/>
    <w:rsid w:val="00CF6EE0"/>
    <w:rsid w:val="00D056C6"/>
    <w:rsid w:val="00D05AE6"/>
    <w:rsid w:val="00D208E5"/>
    <w:rsid w:val="00D217BB"/>
    <w:rsid w:val="00D228C3"/>
    <w:rsid w:val="00D246FF"/>
    <w:rsid w:val="00D2517D"/>
    <w:rsid w:val="00D26EE6"/>
    <w:rsid w:val="00D31FD4"/>
    <w:rsid w:val="00D47163"/>
    <w:rsid w:val="00D512CD"/>
    <w:rsid w:val="00D654D5"/>
    <w:rsid w:val="00D6699B"/>
    <w:rsid w:val="00D66DAF"/>
    <w:rsid w:val="00D748EF"/>
    <w:rsid w:val="00D76296"/>
    <w:rsid w:val="00D82E11"/>
    <w:rsid w:val="00D858BC"/>
    <w:rsid w:val="00D864FC"/>
    <w:rsid w:val="00D90F24"/>
    <w:rsid w:val="00D92AE5"/>
    <w:rsid w:val="00D96F78"/>
    <w:rsid w:val="00DA15B2"/>
    <w:rsid w:val="00DA4B11"/>
    <w:rsid w:val="00DA4C16"/>
    <w:rsid w:val="00DB0BF2"/>
    <w:rsid w:val="00DB1D8E"/>
    <w:rsid w:val="00DB243F"/>
    <w:rsid w:val="00DB28FE"/>
    <w:rsid w:val="00DB3850"/>
    <w:rsid w:val="00DB3D06"/>
    <w:rsid w:val="00DB4414"/>
    <w:rsid w:val="00DB61FA"/>
    <w:rsid w:val="00DC42E8"/>
    <w:rsid w:val="00DC4334"/>
    <w:rsid w:val="00DD1CA1"/>
    <w:rsid w:val="00DD4718"/>
    <w:rsid w:val="00DD576D"/>
    <w:rsid w:val="00DD750B"/>
    <w:rsid w:val="00DD7FF8"/>
    <w:rsid w:val="00DE5557"/>
    <w:rsid w:val="00DE7287"/>
    <w:rsid w:val="00DF28CE"/>
    <w:rsid w:val="00DF4B4C"/>
    <w:rsid w:val="00E13205"/>
    <w:rsid w:val="00E13C3A"/>
    <w:rsid w:val="00E1690C"/>
    <w:rsid w:val="00E201F7"/>
    <w:rsid w:val="00E24343"/>
    <w:rsid w:val="00E2524D"/>
    <w:rsid w:val="00E260FC"/>
    <w:rsid w:val="00E26FBB"/>
    <w:rsid w:val="00E27DFA"/>
    <w:rsid w:val="00E30029"/>
    <w:rsid w:val="00E4552F"/>
    <w:rsid w:val="00E4565F"/>
    <w:rsid w:val="00E56400"/>
    <w:rsid w:val="00E60DF4"/>
    <w:rsid w:val="00E6116A"/>
    <w:rsid w:val="00E64471"/>
    <w:rsid w:val="00E64992"/>
    <w:rsid w:val="00E64B64"/>
    <w:rsid w:val="00E72B4E"/>
    <w:rsid w:val="00EA4E32"/>
    <w:rsid w:val="00EB16B0"/>
    <w:rsid w:val="00EB664E"/>
    <w:rsid w:val="00EC20E5"/>
    <w:rsid w:val="00EC2E39"/>
    <w:rsid w:val="00EC5E50"/>
    <w:rsid w:val="00EC6422"/>
    <w:rsid w:val="00EC7157"/>
    <w:rsid w:val="00EC752B"/>
    <w:rsid w:val="00ED0402"/>
    <w:rsid w:val="00EE469C"/>
    <w:rsid w:val="00EE5378"/>
    <w:rsid w:val="00EE647D"/>
    <w:rsid w:val="00EE6959"/>
    <w:rsid w:val="00EF242B"/>
    <w:rsid w:val="00EF645A"/>
    <w:rsid w:val="00F03DB2"/>
    <w:rsid w:val="00F0586E"/>
    <w:rsid w:val="00F11E6B"/>
    <w:rsid w:val="00F13EF9"/>
    <w:rsid w:val="00F3419D"/>
    <w:rsid w:val="00F521D3"/>
    <w:rsid w:val="00F541AF"/>
    <w:rsid w:val="00F57B51"/>
    <w:rsid w:val="00F606F0"/>
    <w:rsid w:val="00F70480"/>
    <w:rsid w:val="00F71B8F"/>
    <w:rsid w:val="00F72EBC"/>
    <w:rsid w:val="00F7565E"/>
    <w:rsid w:val="00F831CB"/>
    <w:rsid w:val="00F844FD"/>
    <w:rsid w:val="00F86B8B"/>
    <w:rsid w:val="00F9092F"/>
    <w:rsid w:val="00F95DEF"/>
    <w:rsid w:val="00FA5954"/>
    <w:rsid w:val="00FC2AB8"/>
    <w:rsid w:val="00FC5A99"/>
    <w:rsid w:val="00FC6DEB"/>
    <w:rsid w:val="00FD0626"/>
    <w:rsid w:val="00FD266E"/>
    <w:rsid w:val="00FD3363"/>
    <w:rsid w:val="00FD4E88"/>
    <w:rsid w:val="00FD7D21"/>
    <w:rsid w:val="00FE7F3E"/>
    <w:rsid w:val="00FF0B2D"/>
    <w:rsid w:val="00FF477F"/>
    <w:rsid w:val="00FF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3" w:lineRule="atLeast"/>
      <w:jc w:val="both"/>
    </w:pPr>
    <w:rPr>
      <w:rFonts w:ascii="Times New Roman" w:hAnsi="Times New Roman"/>
      <w:spacing w:val="7"/>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666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A44B75"/>
  </w:style>
  <w:style w:type="paragraph" w:styleId="a9">
    <w:name w:val="Balloon Text"/>
    <w:basedOn w:val="a"/>
    <w:link w:val="aa"/>
    <w:rsid w:val="0024528C"/>
    <w:rPr>
      <w:rFonts w:ascii="Arial" w:eastAsia="ＭＳ ゴシック" w:hAnsi="Arial"/>
      <w:sz w:val="18"/>
      <w:szCs w:val="18"/>
    </w:rPr>
  </w:style>
  <w:style w:type="character" w:customStyle="1" w:styleId="aa">
    <w:name w:val="吹き出し (文字)"/>
    <w:link w:val="a9"/>
    <w:rsid w:val="0024528C"/>
    <w:rPr>
      <w:rFonts w:ascii="Arial" w:eastAsia="ＭＳ ゴシック" w:hAnsi="Arial" w:cs="Times New Roman"/>
      <w:kern w:val="2"/>
      <w:sz w:val="18"/>
      <w:szCs w:val="18"/>
    </w:rPr>
  </w:style>
  <w:style w:type="character" w:customStyle="1" w:styleId="a6">
    <w:name w:val="フッター (文字)"/>
    <w:basedOn w:val="a0"/>
    <w:link w:val="a5"/>
    <w:uiPriority w:val="99"/>
    <w:rsid w:val="008835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3" w:lineRule="atLeast"/>
      <w:jc w:val="both"/>
    </w:pPr>
    <w:rPr>
      <w:rFonts w:ascii="Times New Roman" w:hAnsi="Times New Roman"/>
      <w:spacing w:val="7"/>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666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A44B75"/>
  </w:style>
  <w:style w:type="paragraph" w:styleId="a9">
    <w:name w:val="Balloon Text"/>
    <w:basedOn w:val="a"/>
    <w:link w:val="aa"/>
    <w:rsid w:val="0024528C"/>
    <w:rPr>
      <w:rFonts w:ascii="Arial" w:eastAsia="ＭＳ ゴシック" w:hAnsi="Arial"/>
      <w:sz w:val="18"/>
      <w:szCs w:val="18"/>
    </w:rPr>
  </w:style>
  <w:style w:type="character" w:customStyle="1" w:styleId="aa">
    <w:name w:val="吹き出し (文字)"/>
    <w:link w:val="a9"/>
    <w:rsid w:val="0024528C"/>
    <w:rPr>
      <w:rFonts w:ascii="Arial" w:eastAsia="ＭＳ ゴシック" w:hAnsi="Arial" w:cs="Times New Roman"/>
      <w:kern w:val="2"/>
      <w:sz w:val="18"/>
      <w:szCs w:val="18"/>
    </w:rPr>
  </w:style>
  <w:style w:type="character" w:customStyle="1" w:styleId="a6">
    <w:name w:val="フッター (文字)"/>
    <w:basedOn w:val="a0"/>
    <w:link w:val="a5"/>
    <w:uiPriority w:val="99"/>
    <w:rsid w:val="008835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0851">
      <w:bodyDiv w:val="1"/>
      <w:marLeft w:val="0"/>
      <w:marRight w:val="0"/>
      <w:marTop w:val="0"/>
      <w:marBottom w:val="0"/>
      <w:divBdr>
        <w:top w:val="none" w:sz="0" w:space="0" w:color="auto"/>
        <w:left w:val="none" w:sz="0" w:space="0" w:color="auto"/>
        <w:bottom w:val="none" w:sz="0" w:space="0" w:color="auto"/>
        <w:right w:val="none" w:sz="0" w:space="0" w:color="auto"/>
      </w:divBdr>
    </w:div>
    <w:div w:id="15650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ja-JP" sz="1400"/>
              <a:t>イワシシラス・イカナゴシラス漁獲量推移</a:t>
            </a:r>
          </a:p>
        </c:rich>
      </c:tx>
      <c:layout>
        <c:manualLayout>
          <c:xMode val="edge"/>
          <c:yMode val="edge"/>
          <c:x val="0.23557537037037032"/>
          <c:y val="2.7272727272727271E-2"/>
        </c:manualLayout>
      </c:layout>
      <c:overlay val="0"/>
    </c:title>
    <c:autoTitleDeleted val="0"/>
    <c:plotArea>
      <c:layout>
        <c:manualLayout>
          <c:layoutTarget val="inner"/>
          <c:xMode val="edge"/>
          <c:yMode val="edge"/>
          <c:x val="0.129734442057656"/>
          <c:y val="0.18565981335666376"/>
          <c:w val="0.80740697194220157"/>
          <c:h val="0.69836030912802571"/>
        </c:manualLayout>
      </c:layout>
      <c:barChart>
        <c:barDir val="col"/>
        <c:grouping val="stacked"/>
        <c:varyColors val="0"/>
        <c:ser>
          <c:idx val="0"/>
          <c:order val="0"/>
          <c:tx>
            <c:strRef>
              <c:f>[グラフデータ.xlsx]Sheet1!$C$9</c:f>
              <c:strCache>
                <c:ptCount val="1"/>
                <c:pt idx="0">
                  <c:v>しらす</c:v>
                </c:pt>
              </c:strCache>
            </c:strRef>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[グラフデータ.xlsx]Sheet1!$C$11:$C$69</c:f>
              <c:numCache>
                <c:formatCode>0_ </c:formatCode>
                <c:ptCount val="59"/>
                <c:pt idx="0">
                  <c:v>11</c:v>
                </c:pt>
                <c:pt idx="1">
                  <c:v>0</c:v>
                </c:pt>
                <c:pt idx="2">
                  <c:v>0</c:v>
                </c:pt>
                <c:pt idx="3">
                  <c:v>0</c:v>
                </c:pt>
                <c:pt idx="4">
                  <c:v>0</c:v>
                </c:pt>
                <c:pt idx="5">
                  <c:v>0</c:v>
                </c:pt>
                <c:pt idx="6">
                  <c:v>0</c:v>
                </c:pt>
                <c:pt idx="7">
                  <c:v>0</c:v>
                </c:pt>
                <c:pt idx="8">
                  <c:v>0</c:v>
                </c:pt>
                <c:pt idx="9">
                  <c:v>0</c:v>
                </c:pt>
                <c:pt idx="10">
                  <c:v>0</c:v>
                </c:pt>
                <c:pt idx="11">
                  <c:v>0</c:v>
                </c:pt>
                <c:pt idx="12">
                  <c:v>2</c:v>
                </c:pt>
                <c:pt idx="13">
                  <c:v>0</c:v>
                </c:pt>
                <c:pt idx="14">
                  <c:v>0</c:v>
                </c:pt>
                <c:pt idx="15">
                  <c:v>265</c:v>
                </c:pt>
                <c:pt idx="16">
                  <c:v>1524</c:v>
                </c:pt>
                <c:pt idx="17">
                  <c:v>1520</c:v>
                </c:pt>
                <c:pt idx="18">
                  <c:v>300</c:v>
                </c:pt>
                <c:pt idx="19">
                  <c:v>1091</c:v>
                </c:pt>
                <c:pt idx="20">
                  <c:v>5749</c:v>
                </c:pt>
                <c:pt idx="21">
                  <c:v>1824</c:v>
                </c:pt>
                <c:pt idx="22">
                  <c:v>2006</c:v>
                </c:pt>
                <c:pt idx="23">
                  <c:v>1306</c:v>
                </c:pt>
                <c:pt idx="24">
                  <c:v>1302</c:v>
                </c:pt>
                <c:pt idx="25">
                  <c:v>1521</c:v>
                </c:pt>
                <c:pt idx="26">
                  <c:v>1445</c:v>
                </c:pt>
                <c:pt idx="27">
                  <c:v>4449</c:v>
                </c:pt>
                <c:pt idx="28">
                  <c:v>3964</c:v>
                </c:pt>
                <c:pt idx="29">
                  <c:v>3709</c:v>
                </c:pt>
                <c:pt idx="30">
                  <c:v>3717</c:v>
                </c:pt>
                <c:pt idx="31">
                  <c:v>2676</c:v>
                </c:pt>
                <c:pt idx="32">
                  <c:v>3114</c:v>
                </c:pt>
                <c:pt idx="33">
                  <c:v>2868</c:v>
                </c:pt>
                <c:pt idx="34">
                  <c:v>2559</c:v>
                </c:pt>
                <c:pt idx="35">
                  <c:v>3504</c:v>
                </c:pt>
                <c:pt idx="36">
                  <c:v>2450</c:v>
                </c:pt>
                <c:pt idx="37">
                  <c:v>2515</c:v>
                </c:pt>
                <c:pt idx="38">
                  <c:v>3373</c:v>
                </c:pt>
                <c:pt idx="39">
                  <c:v>2353</c:v>
                </c:pt>
                <c:pt idx="40">
                  <c:v>3174</c:v>
                </c:pt>
                <c:pt idx="41">
                  <c:v>2441</c:v>
                </c:pt>
                <c:pt idx="42">
                  <c:v>2875</c:v>
                </c:pt>
                <c:pt idx="43">
                  <c:v>4722</c:v>
                </c:pt>
                <c:pt idx="44">
                  <c:v>2222</c:v>
                </c:pt>
                <c:pt idx="45">
                  <c:v>2112</c:v>
                </c:pt>
                <c:pt idx="46">
                  <c:v>2831</c:v>
                </c:pt>
                <c:pt idx="47">
                  <c:v>3387</c:v>
                </c:pt>
                <c:pt idx="48">
                  <c:v>3032</c:v>
                </c:pt>
                <c:pt idx="49">
                  <c:v>1489</c:v>
                </c:pt>
                <c:pt idx="50">
                  <c:v>1292</c:v>
                </c:pt>
                <c:pt idx="51">
                  <c:v>3249</c:v>
                </c:pt>
                <c:pt idx="52">
                  <c:v>3154</c:v>
                </c:pt>
                <c:pt idx="53">
                  <c:v>2959</c:v>
                </c:pt>
                <c:pt idx="54">
                  <c:v>4995</c:v>
                </c:pt>
                <c:pt idx="55">
                  <c:v>2019</c:v>
                </c:pt>
                <c:pt idx="56">
                  <c:v>3700</c:v>
                </c:pt>
                <c:pt idx="57" formatCode="_ * ##,###,##0_ ;_ * \-##,###,##0_ ;_ * &quot;0&quot;_ ;_ @_ ">
                  <c:v>3939</c:v>
                </c:pt>
                <c:pt idx="58" formatCode="_ * ##,###,##0_ ;_ * \-##,###,##0_ ;_ * &quot;0&quot;_ ;_ @_ ">
                  <c:v>3587</c:v>
                </c:pt>
              </c:numCache>
            </c:numRef>
          </c:val>
        </c:ser>
        <c:ser>
          <c:idx val="1"/>
          <c:order val="1"/>
          <c:tx>
            <c:strRef>
              <c:f>[グラフデータ.xlsx]Sheet1!$D$8</c:f>
              <c:strCache>
                <c:ptCount val="1"/>
                <c:pt idx="0">
                  <c:v>いかなご類</c:v>
                </c:pt>
              </c:strCache>
            </c:strRef>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[グラフデータ.xlsx]Sheet1!$D$11:$D$69</c:f>
              <c:numCache>
                <c:formatCode>0_ </c:formatCode>
                <c:ptCount val="59"/>
                <c:pt idx="0">
                  <c:v>4</c:v>
                </c:pt>
                <c:pt idx="1">
                  <c:v>0</c:v>
                </c:pt>
                <c:pt idx="2">
                  <c:v>30</c:v>
                </c:pt>
                <c:pt idx="3">
                  <c:v>0</c:v>
                </c:pt>
                <c:pt idx="4">
                  <c:v>0</c:v>
                </c:pt>
                <c:pt idx="5">
                  <c:v>1</c:v>
                </c:pt>
                <c:pt idx="6">
                  <c:v>0</c:v>
                </c:pt>
                <c:pt idx="7">
                  <c:v>0</c:v>
                </c:pt>
                <c:pt idx="8">
                  <c:v>0</c:v>
                </c:pt>
                <c:pt idx="9">
                  <c:v>0</c:v>
                </c:pt>
                <c:pt idx="10">
                  <c:v>0</c:v>
                </c:pt>
                <c:pt idx="11">
                  <c:v>0</c:v>
                </c:pt>
                <c:pt idx="12">
                  <c:v>3</c:v>
                </c:pt>
                <c:pt idx="13">
                  <c:v>0</c:v>
                </c:pt>
                <c:pt idx="14">
                  <c:v>0</c:v>
                </c:pt>
                <c:pt idx="15">
                  <c:v>0</c:v>
                </c:pt>
                <c:pt idx="16">
                  <c:v>0</c:v>
                </c:pt>
                <c:pt idx="17">
                  <c:v>0</c:v>
                </c:pt>
                <c:pt idx="18">
                  <c:v>0</c:v>
                </c:pt>
                <c:pt idx="19">
                  <c:v>85</c:v>
                </c:pt>
                <c:pt idx="20">
                  <c:v>289</c:v>
                </c:pt>
                <c:pt idx="21">
                  <c:v>0</c:v>
                </c:pt>
                <c:pt idx="22">
                  <c:v>2721</c:v>
                </c:pt>
                <c:pt idx="23">
                  <c:v>0</c:v>
                </c:pt>
                <c:pt idx="24">
                  <c:v>7706</c:v>
                </c:pt>
                <c:pt idx="25">
                  <c:v>6246</c:v>
                </c:pt>
                <c:pt idx="26">
                  <c:v>6682</c:v>
                </c:pt>
                <c:pt idx="27">
                  <c:v>528</c:v>
                </c:pt>
                <c:pt idx="28">
                  <c:v>991</c:v>
                </c:pt>
                <c:pt idx="29">
                  <c:v>2358</c:v>
                </c:pt>
                <c:pt idx="30">
                  <c:v>2504</c:v>
                </c:pt>
                <c:pt idx="31">
                  <c:v>1031</c:v>
                </c:pt>
                <c:pt idx="32">
                  <c:v>1597</c:v>
                </c:pt>
                <c:pt idx="33">
                  <c:v>1917</c:v>
                </c:pt>
                <c:pt idx="34">
                  <c:v>1202</c:v>
                </c:pt>
                <c:pt idx="35">
                  <c:v>2372</c:v>
                </c:pt>
                <c:pt idx="36">
                  <c:v>2100</c:v>
                </c:pt>
                <c:pt idx="37">
                  <c:v>3279</c:v>
                </c:pt>
                <c:pt idx="38">
                  <c:v>2007</c:v>
                </c:pt>
                <c:pt idx="39">
                  <c:v>1497</c:v>
                </c:pt>
                <c:pt idx="40">
                  <c:v>1856</c:v>
                </c:pt>
                <c:pt idx="41">
                  <c:v>2695</c:v>
                </c:pt>
                <c:pt idx="42">
                  <c:v>2075</c:v>
                </c:pt>
                <c:pt idx="43">
                  <c:v>1866</c:v>
                </c:pt>
                <c:pt idx="44">
                  <c:v>1404</c:v>
                </c:pt>
                <c:pt idx="45">
                  <c:v>1459</c:v>
                </c:pt>
                <c:pt idx="46">
                  <c:v>1778</c:v>
                </c:pt>
                <c:pt idx="47">
                  <c:v>691</c:v>
                </c:pt>
                <c:pt idx="48">
                  <c:v>1943</c:v>
                </c:pt>
                <c:pt idx="49">
                  <c:v>914</c:v>
                </c:pt>
                <c:pt idx="50">
                  <c:v>2925</c:v>
                </c:pt>
                <c:pt idx="51">
                  <c:v>757</c:v>
                </c:pt>
                <c:pt idx="52">
                  <c:v>1228</c:v>
                </c:pt>
                <c:pt idx="53">
                  <c:v>110</c:v>
                </c:pt>
                <c:pt idx="54">
                  <c:v>909</c:v>
                </c:pt>
                <c:pt idx="55">
                  <c:v>2857</c:v>
                </c:pt>
                <c:pt idx="56">
                  <c:v>1594</c:v>
                </c:pt>
                <c:pt idx="57" formatCode="_ * ##,###,##0_ ;_ * \-##,###,##0_ ;_ * &quot;0&quot;_ ;_ @_ ">
                  <c:v>356</c:v>
                </c:pt>
                <c:pt idx="58" formatCode="_ * ##,###,##0_ ;_ * \-##,###,##0_ ;_ * &quot;0&quot;_ ;_ @_ ">
                  <c:v>1129</c:v>
                </c:pt>
              </c:numCache>
            </c:numRef>
          </c:val>
        </c:ser>
        <c:dLbls>
          <c:showLegendKey val="0"/>
          <c:showVal val="0"/>
          <c:showCatName val="0"/>
          <c:showSerName val="0"/>
          <c:showPercent val="0"/>
          <c:showBubbleSize val="0"/>
        </c:dLbls>
        <c:gapWidth val="150"/>
        <c:overlap val="100"/>
        <c:axId val="125292032"/>
        <c:axId val="39003264"/>
      </c:barChart>
      <c:catAx>
        <c:axId val="125292032"/>
        <c:scaling>
          <c:orientation val="minMax"/>
        </c:scaling>
        <c:delete val="0"/>
        <c:axPos val="b"/>
        <c:majorTickMark val="none"/>
        <c:minorTickMark val="none"/>
        <c:tickLblPos val="nextTo"/>
        <c:spPr>
          <a:ln w="9525">
            <a:solidFill>
              <a:schemeClr val="tx1"/>
            </a:solidFill>
          </a:ln>
        </c:spPr>
        <c:txPr>
          <a:bodyPr/>
          <a:lstStyle/>
          <a:p>
            <a:pPr>
              <a:defRPr b="1"/>
            </a:pPr>
            <a:endParaRPr lang="ja-JP"/>
          </a:p>
        </c:txPr>
        <c:crossAx val="39003264"/>
        <c:crosses val="autoZero"/>
        <c:auto val="0"/>
        <c:lblAlgn val="ctr"/>
        <c:lblOffset val="100"/>
        <c:tickLblSkip val="5"/>
        <c:noMultiLvlLbl val="0"/>
      </c:catAx>
      <c:valAx>
        <c:axId val="39003264"/>
        <c:scaling>
          <c:orientation val="minMax"/>
          <c:max val="10000"/>
          <c:min val="0"/>
        </c:scaling>
        <c:delete val="0"/>
        <c:axPos val="l"/>
        <c:majorGridlines/>
        <c:numFmt formatCode="0_ " sourceLinked="1"/>
        <c:majorTickMark val="out"/>
        <c:minorTickMark val="out"/>
        <c:tickLblPos val="nextTo"/>
        <c:spPr>
          <a:ln w="9525">
            <a:solidFill>
              <a:schemeClr val="tx1"/>
            </a:solidFill>
          </a:ln>
        </c:spPr>
        <c:txPr>
          <a:bodyPr/>
          <a:lstStyle/>
          <a:p>
            <a:pPr>
              <a:defRPr b="1"/>
            </a:pPr>
            <a:endParaRPr lang="ja-JP"/>
          </a:p>
        </c:txPr>
        <c:crossAx val="125292032"/>
        <c:crosses val="autoZero"/>
        <c:crossBetween val="between"/>
        <c:majorUnit val="1000"/>
        <c:minorUnit val="200"/>
      </c:valAx>
    </c:plotArea>
    <c:legend>
      <c:legendPos val="l"/>
      <c:layout>
        <c:manualLayout>
          <c:xMode val="edge"/>
          <c:yMode val="edge"/>
          <c:x val="0.81363896646362366"/>
          <c:y val="1.5439450360011328E-2"/>
          <c:w val="0.15146273382493855"/>
          <c:h val="0.1645771411679342"/>
        </c:manualLayout>
      </c:layout>
      <c:overlay val="1"/>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ja-JP" altLang="en-US"/>
              <a:t>その他漁業の漁獲量推移</a:t>
            </a:r>
            <a:endParaRPr lang="en-US" altLang="ja-JP"/>
          </a:p>
        </c:rich>
      </c:tx>
      <c:overlay val="0"/>
    </c:title>
    <c:autoTitleDeleted val="0"/>
    <c:plotArea>
      <c:layout/>
      <c:barChart>
        <c:barDir val="col"/>
        <c:grouping val="clustered"/>
        <c:varyColors val="0"/>
        <c:ser>
          <c:idx val="0"/>
          <c:order val="0"/>
          <c:tx>
            <c:v>その他漁業の漁獲量推移</c:v>
          </c:tx>
          <c:invertIfNegative val="0"/>
          <c:cat>
            <c:strRef>
              <c:f>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Sheet2!$G$11:$G$69</c:f>
              <c:numCache>
                <c:formatCode>0_ </c:formatCode>
                <c:ptCount val="59"/>
                <c:pt idx="0">
                  <c:v>694</c:v>
                </c:pt>
                <c:pt idx="1">
                  <c:v>506</c:v>
                </c:pt>
                <c:pt idx="2">
                  <c:v>530</c:v>
                </c:pt>
                <c:pt idx="3">
                  <c:v>464</c:v>
                </c:pt>
                <c:pt idx="4">
                  <c:v>313</c:v>
                </c:pt>
                <c:pt idx="5">
                  <c:v>429</c:v>
                </c:pt>
                <c:pt idx="6">
                  <c:v>347</c:v>
                </c:pt>
                <c:pt idx="7">
                  <c:v>434</c:v>
                </c:pt>
                <c:pt idx="8">
                  <c:v>434</c:v>
                </c:pt>
                <c:pt idx="9">
                  <c:v>899</c:v>
                </c:pt>
                <c:pt idx="10">
                  <c:v>399</c:v>
                </c:pt>
                <c:pt idx="11">
                  <c:v>246</c:v>
                </c:pt>
                <c:pt idx="12">
                  <c:v>592</c:v>
                </c:pt>
                <c:pt idx="13">
                  <c:v>159</c:v>
                </c:pt>
                <c:pt idx="14">
                  <c:v>219</c:v>
                </c:pt>
                <c:pt idx="15">
                  <c:v>462</c:v>
                </c:pt>
                <c:pt idx="16">
                  <c:v>176</c:v>
                </c:pt>
                <c:pt idx="17">
                  <c:v>99</c:v>
                </c:pt>
                <c:pt idx="18">
                  <c:v>229</c:v>
                </c:pt>
                <c:pt idx="19">
                  <c:v>265</c:v>
                </c:pt>
                <c:pt idx="20">
                  <c:v>433</c:v>
                </c:pt>
                <c:pt idx="21">
                  <c:v>218</c:v>
                </c:pt>
                <c:pt idx="22">
                  <c:v>154</c:v>
                </c:pt>
                <c:pt idx="23">
                  <c:v>169</c:v>
                </c:pt>
                <c:pt idx="24">
                  <c:v>158</c:v>
                </c:pt>
                <c:pt idx="25">
                  <c:v>178</c:v>
                </c:pt>
                <c:pt idx="26">
                  <c:v>388</c:v>
                </c:pt>
                <c:pt idx="27">
                  <c:v>575</c:v>
                </c:pt>
                <c:pt idx="28">
                  <c:v>588</c:v>
                </c:pt>
                <c:pt idx="29">
                  <c:v>662</c:v>
                </c:pt>
                <c:pt idx="30">
                  <c:v>903</c:v>
                </c:pt>
                <c:pt idx="31">
                  <c:v>478</c:v>
                </c:pt>
                <c:pt idx="32">
                  <c:v>605</c:v>
                </c:pt>
                <c:pt idx="33">
                  <c:v>556</c:v>
                </c:pt>
                <c:pt idx="34">
                  <c:v>466</c:v>
                </c:pt>
                <c:pt idx="35">
                  <c:v>445</c:v>
                </c:pt>
                <c:pt idx="36">
                  <c:v>603</c:v>
                </c:pt>
                <c:pt idx="37">
                  <c:v>645</c:v>
                </c:pt>
                <c:pt idx="38">
                  <c:v>684</c:v>
                </c:pt>
                <c:pt idx="39">
                  <c:v>661</c:v>
                </c:pt>
                <c:pt idx="40">
                  <c:v>789</c:v>
                </c:pt>
                <c:pt idx="41">
                  <c:v>683</c:v>
                </c:pt>
                <c:pt idx="42">
                  <c:v>555</c:v>
                </c:pt>
                <c:pt idx="43">
                  <c:v>361</c:v>
                </c:pt>
                <c:pt idx="44">
                  <c:v>468</c:v>
                </c:pt>
                <c:pt idx="45">
                  <c:v>566</c:v>
                </c:pt>
                <c:pt idx="46">
                  <c:v>41</c:v>
                </c:pt>
                <c:pt idx="47">
                  <c:v>475</c:v>
                </c:pt>
                <c:pt idx="48">
                  <c:v>506</c:v>
                </c:pt>
                <c:pt idx="49">
                  <c:v>523</c:v>
                </c:pt>
                <c:pt idx="50">
                  <c:v>354</c:v>
                </c:pt>
                <c:pt idx="51">
                  <c:v>251</c:v>
                </c:pt>
                <c:pt idx="52">
                  <c:v>372</c:v>
                </c:pt>
                <c:pt idx="53">
                  <c:v>371</c:v>
                </c:pt>
                <c:pt idx="54">
                  <c:v>203</c:v>
                </c:pt>
                <c:pt idx="55">
                  <c:v>176</c:v>
                </c:pt>
                <c:pt idx="56">
                  <c:v>195</c:v>
                </c:pt>
                <c:pt idx="57" formatCode="_ * ##,###,##0_ ;_ * \-##,###,##0_ ;_ * &quot;0&quot;_ ;_ @_ ">
                  <c:v>197</c:v>
                </c:pt>
                <c:pt idx="58" formatCode="_ * ##,###,##0_ ;_ * \-##,###,##0_ ;_ * &quot;0&quot;_ ;_ @_ ">
                  <c:v>148</c:v>
                </c:pt>
              </c:numCache>
            </c:numRef>
          </c:val>
        </c:ser>
        <c:dLbls>
          <c:showLegendKey val="0"/>
          <c:showVal val="0"/>
          <c:showCatName val="0"/>
          <c:showSerName val="0"/>
          <c:showPercent val="0"/>
          <c:showBubbleSize val="0"/>
        </c:dLbls>
        <c:gapWidth val="150"/>
        <c:axId val="45177344"/>
        <c:axId val="38893184"/>
      </c:barChart>
      <c:catAx>
        <c:axId val="45177344"/>
        <c:scaling>
          <c:orientation val="minMax"/>
        </c:scaling>
        <c:delete val="0"/>
        <c:axPos val="b"/>
        <c:numFmt formatCode="General" sourceLinked="0"/>
        <c:majorTickMark val="none"/>
        <c:minorTickMark val="none"/>
        <c:tickLblPos val="nextTo"/>
        <c:spPr>
          <a:ln>
            <a:solidFill>
              <a:sysClr val="windowText" lastClr="000000"/>
            </a:solidFill>
          </a:ln>
        </c:spPr>
        <c:txPr>
          <a:bodyPr/>
          <a:lstStyle/>
          <a:p>
            <a:pPr>
              <a:defRPr b="1"/>
            </a:pPr>
            <a:endParaRPr lang="ja-JP"/>
          </a:p>
        </c:txPr>
        <c:crossAx val="38893184"/>
        <c:crosses val="autoZero"/>
        <c:auto val="1"/>
        <c:lblAlgn val="ctr"/>
        <c:lblOffset val="100"/>
        <c:tickLblSkip val="4"/>
        <c:noMultiLvlLbl val="0"/>
      </c:catAx>
      <c:valAx>
        <c:axId val="38893184"/>
        <c:scaling>
          <c:orientation val="minMax"/>
          <c:max val="1000"/>
          <c:min val="0"/>
        </c:scaling>
        <c:delete val="0"/>
        <c:axPos val="l"/>
        <c:majorGridlines/>
        <c:numFmt formatCode="0_ " sourceLinked="1"/>
        <c:majorTickMark val="out"/>
        <c:minorTickMark val="out"/>
        <c:tickLblPos val="nextTo"/>
        <c:spPr>
          <a:ln>
            <a:solidFill>
              <a:sysClr val="windowText" lastClr="000000"/>
            </a:solidFill>
          </a:ln>
        </c:spPr>
        <c:txPr>
          <a:bodyPr/>
          <a:lstStyle/>
          <a:p>
            <a:pPr>
              <a:defRPr b="1"/>
            </a:pPr>
            <a:endParaRPr lang="ja-JP"/>
          </a:p>
        </c:txPr>
        <c:crossAx val="45177344"/>
        <c:crosses val="autoZero"/>
        <c:crossBetween val="between"/>
        <c:majorUnit val="100"/>
        <c:minorUnit val="20"/>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ja-JP" altLang="en-US" sz="1400"/>
              <a:t>サワラ漁獲量の推移</a:t>
            </a:r>
          </a:p>
        </c:rich>
      </c:tx>
      <c:overlay val="0"/>
    </c:title>
    <c:autoTitleDeleted val="0"/>
    <c:plotArea>
      <c:layout/>
      <c:barChart>
        <c:barDir val="col"/>
        <c:grouping val="clustered"/>
        <c:varyColors val="0"/>
        <c:ser>
          <c:idx val="0"/>
          <c:order val="0"/>
          <c:tx>
            <c:strRef>
              <c:f>[グラフデータ.xlsx]Sheet1!$E$8</c:f>
              <c:strCache>
                <c:ptCount val="1"/>
                <c:pt idx="0">
                  <c:v>さわら類</c:v>
                </c:pt>
              </c:strCache>
            </c:strRef>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[グラフデータ.xlsx]Sheet1!$E$11:$E$69</c:f>
              <c:numCache>
                <c:formatCode>0_ </c:formatCode>
                <c:ptCount val="59"/>
                <c:pt idx="0">
                  <c:v>0</c:v>
                </c:pt>
                <c:pt idx="1">
                  <c:v>0</c:v>
                </c:pt>
                <c:pt idx="2">
                  <c:v>1</c:v>
                </c:pt>
                <c:pt idx="3">
                  <c:v>3</c:v>
                </c:pt>
                <c:pt idx="4">
                  <c:v>10</c:v>
                </c:pt>
                <c:pt idx="5">
                  <c:v>65</c:v>
                </c:pt>
                <c:pt idx="6">
                  <c:v>64</c:v>
                </c:pt>
                <c:pt idx="7">
                  <c:v>26</c:v>
                </c:pt>
                <c:pt idx="8">
                  <c:v>0</c:v>
                </c:pt>
                <c:pt idx="9">
                  <c:v>24</c:v>
                </c:pt>
                <c:pt idx="10">
                  <c:v>10</c:v>
                </c:pt>
                <c:pt idx="11">
                  <c:v>20</c:v>
                </c:pt>
                <c:pt idx="12">
                  <c:v>14</c:v>
                </c:pt>
                <c:pt idx="13">
                  <c:v>11</c:v>
                </c:pt>
                <c:pt idx="14">
                  <c:v>31</c:v>
                </c:pt>
                <c:pt idx="15">
                  <c:v>15</c:v>
                </c:pt>
                <c:pt idx="16">
                  <c:v>8</c:v>
                </c:pt>
                <c:pt idx="17">
                  <c:v>8</c:v>
                </c:pt>
                <c:pt idx="18">
                  <c:v>21</c:v>
                </c:pt>
                <c:pt idx="19">
                  <c:v>11</c:v>
                </c:pt>
                <c:pt idx="20">
                  <c:v>41</c:v>
                </c:pt>
                <c:pt idx="21">
                  <c:v>41</c:v>
                </c:pt>
                <c:pt idx="22">
                  <c:v>27</c:v>
                </c:pt>
                <c:pt idx="23">
                  <c:v>13</c:v>
                </c:pt>
                <c:pt idx="24">
                  <c:v>9</c:v>
                </c:pt>
                <c:pt idx="25">
                  <c:v>12</c:v>
                </c:pt>
                <c:pt idx="26">
                  <c:v>35</c:v>
                </c:pt>
                <c:pt idx="27">
                  <c:v>240</c:v>
                </c:pt>
                <c:pt idx="28">
                  <c:v>116</c:v>
                </c:pt>
                <c:pt idx="29">
                  <c:v>198</c:v>
                </c:pt>
                <c:pt idx="30">
                  <c:v>106</c:v>
                </c:pt>
                <c:pt idx="31">
                  <c:v>62</c:v>
                </c:pt>
                <c:pt idx="32">
                  <c:v>41</c:v>
                </c:pt>
                <c:pt idx="33">
                  <c:v>37</c:v>
                </c:pt>
                <c:pt idx="34">
                  <c:v>39</c:v>
                </c:pt>
                <c:pt idx="35">
                  <c:v>16</c:v>
                </c:pt>
                <c:pt idx="36">
                  <c:v>114</c:v>
                </c:pt>
                <c:pt idx="37">
                  <c:v>43</c:v>
                </c:pt>
                <c:pt idx="38">
                  <c:v>54</c:v>
                </c:pt>
                <c:pt idx="39">
                  <c:v>28</c:v>
                </c:pt>
                <c:pt idx="40">
                  <c:v>19</c:v>
                </c:pt>
                <c:pt idx="41">
                  <c:v>13</c:v>
                </c:pt>
                <c:pt idx="42">
                  <c:v>3</c:v>
                </c:pt>
                <c:pt idx="43">
                  <c:v>14</c:v>
                </c:pt>
                <c:pt idx="44">
                  <c:v>12</c:v>
                </c:pt>
                <c:pt idx="45">
                  <c:v>12</c:v>
                </c:pt>
                <c:pt idx="46">
                  <c:v>46</c:v>
                </c:pt>
                <c:pt idx="47">
                  <c:v>19</c:v>
                </c:pt>
                <c:pt idx="48">
                  <c:v>19</c:v>
                </c:pt>
                <c:pt idx="49">
                  <c:v>33</c:v>
                </c:pt>
                <c:pt idx="50">
                  <c:v>67</c:v>
                </c:pt>
                <c:pt idx="51">
                  <c:v>44</c:v>
                </c:pt>
                <c:pt idx="52">
                  <c:v>24</c:v>
                </c:pt>
                <c:pt idx="53">
                  <c:v>59</c:v>
                </c:pt>
                <c:pt idx="54">
                  <c:v>41</c:v>
                </c:pt>
                <c:pt idx="55">
                  <c:v>46</c:v>
                </c:pt>
                <c:pt idx="56">
                  <c:v>58</c:v>
                </c:pt>
                <c:pt idx="57" formatCode="_ * ##,###,##0_ ;_ * \-##,###,##0_ ;_ * &quot;0&quot;_ ;_ @_ ">
                  <c:v>94</c:v>
                </c:pt>
                <c:pt idx="58" formatCode="_ * ##,###,##0_ ;_ * \-##,###,##0_ ;_ * &quot;0&quot;_ ;_ @_ ">
                  <c:v>91</c:v>
                </c:pt>
              </c:numCache>
            </c:numRef>
          </c:val>
        </c:ser>
        <c:dLbls>
          <c:showLegendKey val="0"/>
          <c:showVal val="0"/>
          <c:showCatName val="0"/>
          <c:showSerName val="0"/>
          <c:showPercent val="0"/>
          <c:showBubbleSize val="0"/>
        </c:dLbls>
        <c:gapWidth val="150"/>
        <c:axId val="44828672"/>
        <c:axId val="39004992"/>
      </c:barChart>
      <c:catAx>
        <c:axId val="44828672"/>
        <c:scaling>
          <c:orientation val="minMax"/>
        </c:scaling>
        <c:delete val="0"/>
        <c:axPos val="b"/>
        <c:majorTickMark val="out"/>
        <c:minorTickMark val="none"/>
        <c:tickLblPos val="nextTo"/>
        <c:spPr>
          <a:ln>
            <a:solidFill>
              <a:schemeClr val="tx1"/>
            </a:solidFill>
          </a:ln>
        </c:spPr>
        <c:txPr>
          <a:bodyPr/>
          <a:lstStyle/>
          <a:p>
            <a:pPr>
              <a:defRPr b="1"/>
            </a:pPr>
            <a:endParaRPr lang="ja-JP"/>
          </a:p>
        </c:txPr>
        <c:crossAx val="39004992"/>
        <c:crosses val="autoZero"/>
        <c:auto val="1"/>
        <c:lblAlgn val="ctr"/>
        <c:lblOffset val="100"/>
        <c:tickLblSkip val="4"/>
        <c:noMultiLvlLbl val="0"/>
      </c:catAx>
      <c:valAx>
        <c:axId val="39004992"/>
        <c:scaling>
          <c:orientation val="minMax"/>
          <c:max val="250"/>
          <c:min val="0"/>
        </c:scaling>
        <c:delete val="0"/>
        <c:axPos val="l"/>
        <c:majorGridlines/>
        <c:numFmt formatCode="0_ " sourceLinked="1"/>
        <c:majorTickMark val="out"/>
        <c:minorTickMark val="out"/>
        <c:tickLblPos val="nextTo"/>
        <c:spPr>
          <a:ln>
            <a:solidFill>
              <a:schemeClr val="tx1"/>
            </a:solidFill>
          </a:ln>
        </c:spPr>
        <c:txPr>
          <a:bodyPr/>
          <a:lstStyle/>
          <a:p>
            <a:pPr>
              <a:defRPr b="1"/>
            </a:pPr>
            <a:endParaRPr lang="ja-JP"/>
          </a:p>
        </c:txPr>
        <c:crossAx val="44828672"/>
        <c:crosses val="autoZero"/>
        <c:crossBetween val="between"/>
        <c:majorUnit val="50"/>
        <c:minorUnit val="1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ja-JP" altLang="en-US" sz="1400"/>
              <a:t>スズキの漁獲量推移</a:t>
            </a:r>
          </a:p>
        </c:rich>
      </c:tx>
      <c:overlay val="0"/>
    </c:title>
    <c:autoTitleDeleted val="0"/>
    <c:plotArea>
      <c:layout/>
      <c:barChart>
        <c:barDir val="col"/>
        <c:grouping val="clustered"/>
        <c:varyColors val="0"/>
        <c:ser>
          <c:idx val="0"/>
          <c:order val="0"/>
          <c:tx>
            <c:strRef>
              <c:f>[グラフデータ.xlsx]Sheet1!$F$8</c:f>
              <c:strCache>
                <c:ptCount val="1"/>
                <c:pt idx="0">
                  <c:v>すずき類</c:v>
                </c:pt>
              </c:strCache>
            </c:strRef>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[グラフデータ.xlsx]Sheet1!$F$11:$F$69</c:f>
              <c:numCache>
                <c:formatCode>0_ </c:formatCode>
                <c:ptCount val="59"/>
                <c:pt idx="0">
                  <c:v>94</c:v>
                </c:pt>
                <c:pt idx="1">
                  <c:v>79</c:v>
                </c:pt>
                <c:pt idx="2">
                  <c:v>67</c:v>
                </c:pt>
                <c:pt idx="3">
                  <c:v>69</c:v>
                </c:pt>
                <c:pt idx="4">
                  <c:v>66</c:v>
                </c:pt>
                <c:pt idx="5">
                  <c:v>126</c:v>
                </c:pt>
                <c:pt idx="6">
                  <c:v>96</c:v>
                </c:pt>
                <c:pt idx="7">
                  <c:v>123</c:v>
                </c:pt>
                <c:pt idx="8">
                  <c:v>0</c:v>
                </c:pt>
                <c:pt idx="9">
                  <c:v>74</c:v>
                </c:pt>
                <c:pt idx="10">
                  <c:v>192</c:v>
                </c:pt>
                <c:pt idx="11">
                  <c:v>184</c:v>
                </c:pt>
                <c:pt idx="12">
                  <c:v>136</c:v>
                </c:pt>
                <c:pt idx="13">
                  <c:v>93</c:v>
                </c:pt>
                <c:pt idx="14">
                  <c:v>32</c:v>
                </c:pt>
                <c:pt idx="15">
                  <c:v>54</c:v>
                </c:pt>
                <c:pt idx="16">
                  <c:v>66</c:v>
                </c:pt>
                <c:pt idx="17">
                  <c:v>77</c:v>
                </c:pt>
                <c:pt idx="18">
                  <c:v>225</c:v>
                </c:pt>
                <c:pt idx="19">
                  <c:v>459</c:v>
                </c:pt>
                <c:pt idx="20">
                  <c:v>611</c:v>
                </c:pt>
                <c:pt idx="21">
                  <c:v>515</c:v>
                </c:pt>
                <c:pt idx="22">
                  <c:v>370</c:v>
                </c:pt>
                <c:pt idx="23">
                  <c:v>246</c:v>
                </c:pt>
                <c:pt idx="24">
                  <c:v>329</c:v>
                </c:pt>
                <c:pt idx="25">
                  <c:v>435</c:v>
                </c:pt>
                <c:pt idx="26">
                  <c:v>494</c:v>
                </c:pt>
                <c:pt idx="27">
                  <c:v>704</c:v>
                </c:pt>
                <c:pt idx="28">
                  <c:v>651</c:v>
                </c:pt>
                <c:pt idx="29">
                  <c:v>442</c:v>
                </c:pt>
                <c:pt idx="30">
                  <c:v>366</c:v>
                </c:pt>
                <c:pt idx="31">
                  <c:v>277</c:v>
                </c:pt>
                <c:pt idx="32">
                  <c:v>504</c:v>
                </c:pt>
                <c:pt idx="33">
                  <c:v>461</c:v>
                </c:pt>
                <c:pt idx="34">
                  <c:v>390</c:v>
                </c:pt>
                <c:pt idx="35">
                  <c:v>390</c:v>
                </c:pt>
                <c:pt idx="36">
                  <c:v>558</c:v>
                </c:pt>
                <c:pt idx="37">
                  <c:v>496</c:v>
                </c:pt>
                <c:pt idx="38">
                  <c:v>475</c:v>
                </c:pt>
                <c:pt idx="39">
                  <c:v>533</c:v>
                </c:pt>
                <c:pt idx="40">
                  <c:v>409</c:v>
                </c:pt>
                <c:pt idx="41">
                  <c:v>534</c:v>
                </c:pt>
                <c:pt idx="42">
                  <c:v>567</c:v>
                </c:pt>
                <c:pt idx="43">
                  <c:v>713</c:v>
                </c:pt>
                <c:pt idx="44">
                  <c:v>496</c:v>
                </c:pt>
                <c:pt idx="45">
                  <c:v>675</c:v>
                </c:pt>
                <c:pt idx="46">
                  <c:v>538</c:v>
                </c:pt>
                <c:pt idx="47">
                  <c:v>602</c:v>
                </c:pt>
                <c:pt idx="48">
                  <c:v>561</c:v>
                </c:pt>
                <c:pt idx="49">
                  <c:v>410</c:v>
                </c:pt>
                <c:pt idx="50">
                  <c:v>455</c:v>
                </c:pt>
                <c:pt idx="51">
                  <c:v>434</c:v>
                </c:pt>
                <c:pt idx="52">
                  <c:v>414</c:v>
                </c:pt>
                <c:pt idx="53">
                  <c:v>328</c:v>
                </c:pt>
                <c:pt idx="54">
                  <c:v>391</c:v>
                </c:pt>
                <c:pt idx="55">
                  <c:v>432</c:v>
                </c:pt>
                <c:pt idx="56">
                  <c:v>323</c:v>
                </c:pt>
                <c:pt idx="57" formatCode="_ * ##,###,##0_ ;_ * \-##,###,##0_ ;_ * &quot;0&quot;_ ;_ @_ ">
                  <c:v>355</c:v>
                </c:pt>
                <c:pt idx="58" formatCode="_ * ##,###,##0_ ;_ * \-##,###,##0_ ;_ * &quot;0&quot;_ ;_ @_ ">
                  <c:v>289</c:v>
                </c:pt>
              </c:numCache>
            </c:numRef>
          </c:val>
        </c:ser>
        <c:dLbls>
          <c:showLegendKey val="0"/>
          <c:showVal val="0"/>
          <c:showCatName val="0"/>
          <c:showSerName val="0"/>
          <c:showPercent val="0"/>
          <c:showBubbleSize val="0"/>
        </c:dLbls>
        <c:gapWidth val="150"/>
        <c:axId val="44921344"/>
        <c:axId val="39009024"/>
      </c:barChart>
      <c:catAx>
        <c:axId val="44921344"/>
        <c:scaling>
          <c:orientation val="minMax"/>
        </c:scaling>
        <c:delete val="0"/>
        <c:axPos val="b"/>
        <c:majorTickMark val="out"/>
        <c:minorTickMark val="none"/>
        <c:tickLblPos val="nextTo"/>
        <c:spPr>
          <a:ln>
            <a:solidFill>
              <a:sysClr val="windowText" lastClr="000000"/>
            </a:solidFill>
          </a:ln>
        </c:spPr>
        <c:txPr>
          <a:bodyPr/>
          <a:lstStyle/>
          <a:p>
            <a:pPr>
              <a:defRPr b="1"/>
            </a:pPr>
            <a:endParaRPr lang="ja-JP"/>
          </a:p>
        </c:txPr>
        <c:crossAx val="39009024"/>
        <c:crosses val="autoZero"/>
        <c:auto val="1"/>
        <c:lblAlgn val="ctr"/>
        <c:lblOffset val="100"/>
        <c:tickLblSkip val="4"/>
        <c:noMultiLvlLbl val="0"/>
      </c:catAx>
      <c:valAx>
        <c:axId val="39009024"/>
        <c:scaling>
          <c:orientation val="minMax"/>
          <c:max val="800"/>
          <c:min val="0"/>
        </c:scaling>
        <c:delete val="0"/>
        <c:axPos val="l"/>
        <c:majorGridlines/>
        <c:numFmt formatCode="0_ " sourceLinked="1"/>
        <c:majorTickMark val="out"/>
        <c:minorTickMark val="out"/>
        <c:tickLblPos val="nextTo"/>
        <c:spPr>
          <a:ln>
            <a:solidFill>
              <a:sysClr val="windowText" lastClr="000000"/>
            </a:solidFill>
          </a:ln>
        </c:spPr>
        <c:txPr>
          <a:bodyPr/>
          <a:lstStyle/>
          <a:p>
            <a:pPr>
              <a:defRPr b="1"/>
            </a:pPr>
            <a:endParaRPr lang="ja-JP"/>
          </a:p>
        </c:txPr>
        <c:crossAx val="44921344"/>
        <c:crosses val="autoZero"/>
        <c:crossBetween val="between"/>
        <c:majorUnit val="100"/>
        <c:minorUnit val="20"/>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ja-JP" altLang="en-US" sz="1400"/>
              <a:t>タコ類の漁獲量推移</a:t>
            </a:r>
          </a:p>
        </c:rich>
      </c:tx>
      <c:overlay val="0"/>
    </c:title>
    <c:autoTitleDeleted val="0"/>
    <c:plotArea>
      <c:layout/>
      <c:barChart>
        <c:barDir val="col"/>
        <c:grouping val="clustered"/>
        <c:varyColors val="0"/>
        <c:ser>
          <c:idx val="0"/>
          <c:order val="0"/>
          <c:tx>
            <c:strRef>
              <c:f>[グラフデータ.xlsx]Sheet1!$G$7</c:f>
              <c:strCache>
                <c:ptCount val="1"/>
                <c:pt idx="0">
                  <c:v>たこ類</c:v>
                </c:pt>
              </c:strCache>
            </c:strRef>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[グラフデータ.xlsx]Sheet1!$G$11:$G$69</c:f>
              <c:numCache>
                <c:formatCode>0_ </c:formatCode>
                <c:ptCount val="59"/>
                <c:pt idx="0">
                  <c:v>248</c:v>
                </c:pt>
                <c:pt idx="1">
                  <c:v>244</c:v>
                </c:pt>
                <c:pt idx="2">
                  <c:v>225</c:v>
                </c:pt>
                <c:pt idx="3">
                  <c:v>243</c:v>
                </c:pt>
                <c:pt idx="4">
                  <c:v>253</c:v>
                </c:pt>
                <c:pt idx="5">
                  <c:v>236</c:v>
                </c:pt>
                <c:pt idx="6">
                  <c:v>187</c:v>
                </c:pt>
                <c:pt idx="7">
                  <c:v>296</c:v>
                </c:pt>
                <c:pt idx="8">
                  <c:v>200</c:v>
                </c:pt>
                <c:pt idx="9">
                  <c:v>163</c:v>
                </c:pt>
                <c:pt idx="10">
                  <c:v>159</c:v>
                </c:pt>
                <c:pt idx="11">
                  <c:v>355</c:v>
                </c:pt>
                <c:pt idx="12">
                  <c:v>97</c:v>
                </c:pt>
                <c:pt idx="13">
                  <c:v>106</c:v>
                </c:pt>
                <c:pt idx="14">
                  <c:v>122</c:v>
                </c:pt>
                <c:pt idx="15">
                  <c:v>145</c:v>
                </c:pt>
                <c:pt idx="16">
                  <c:v>123</c:v>
                </c:pt>
                <c:pt idx="17">
                  <c:v>136</c:v>
                </c:pt>
                <c:pt idx="18">
                  <c:v>147</c:v>
                </c:pt>
                <c:pt idx="19">
                  <c:v>211</c:v>
                </c:pt>
                <c:pt idx="20">
                  <c:v>201</c:v>
                </c:pt>
                <c:pt idx="21">
                  <c:v>151</c:v>
                </c:pt>
                <c:pt idx="22">
                  <c:v>149</c:v>
                </c:pt>
                <c:pt idx="23">
                  <c:v>128</c:v>
                </c:pt>
                <c:pt idx="24">
                  <c:v>214</c:v>
                </c:pt>
                <c:pt idx="25">
                  <c:v>200</c:v>
                </c:pt>
                <c:pt idx="26">
                  <c:v>275</c:v>
                </c:pt>
                <c:pt idx="27">
                  <c:v>272</c:v>
                </c:pt>
                <c:pt idx="28">
                  <c:v>199</c:v>
                </c:pt>
                <c:pt idx="29">
                  <c:v>214</c:v>
                </c:pt>
                <c:pt idx="30">
                  <c:v>188</c:v>
                </c:pt>
                <c:pt idx="31">
                  <c:v>215</c:v>
                </c:pt>
                <c:pt idx="32">
                  <c:v>202</c:v>
                </c:pt>
                <c:pt idx="33">
                  <c:v>206</c:v>
                </c:pt>
                <c:pt idx="34">
                  <c:v>230</c:v>
                </c:pt>
                <c:pt idx="35">
                  <c:v>199</c:v>
                </c:pt>
                <c:pt idx="36">
                  <c:v>198</c:v>
                </c:pt>
                <c:pt idx="37">
                  <c:v>282</c:v>
                </c:pt>
                <c:pt idx="38">
                  <c:v>201</c:v>
                </c:pt>
                <c:pt idx="39">
                  <c:v>205</c:v>
                </c:pt>
                <c:pt idx="40">
                  <c:v>181</c:v>
                </c:pt>
                <c:pt idx="41">
                  <c:v>168</c:v>
                </c:pt>
                <c:pt idx="42">
                  <c:v>265</c:v>
                </c:pt>
                <c:pt idx="43">
                  <c:v>178</c:v>
                </c:pt>
                <c:pt idx="44">
                  <c:v>191</c:v>
                </c:pt>
                <c:pt idx="45">
                  <c:v>146</c:v>
                </c:pt>
                <c:pt idx="46">
                  <c:v>150</c:v>
                </c:pt>
                <c:pt idx="47">
                  <c:v>186</c:v>
                </c:pt>
                <c:pt idx="48">
                  <c:v>216</c:v>
                </c:pt>
                <c:pt idx="49">
                  <c:v>195</c:v>
                </c:pt>
                <c:pt idx="50">
                  <c:v>120</c:v>
                </c:pt>
                <c:pt idx="51">
                  <c:v>237</c:v>
                </c:pt>
                <c:pt idx="52">
                  <c:v>225</c:v>
                </c:pt>
                <c:pt idx="53">
                  <c:v>171</c:v>
                </c:pt>
                <c:pt idx="54">
                  <c:v>103</c:v>
                </c:pt>
                <c:pt idx="55">
                  <c:v>126</c:v>
                </c:pt>
                <c:pt idx="56">
                  <c:v>115</c:v>
                </c:pt>
                <c:pt idx="57" formatCode="_ * ##,###,##0_ ;_ * \-##,###,##0_ ;_ * &quot;0&quot;_ ;_ @_ ">
                  <c:v>178</c:v>
                </c:pt>
                <c:pt idx="58" formatCode="_ * ##,###,##0_ ;_ * \-##,###,##0_ ;_ * &quot;0&quot;_ ;_ @_ ">
                  <c:v>110</c:v>
                </c:pt>
              </c:numCache>
            </c:numRef>
          </c:val>
        </c:ser>
        <c:dLbls>
          <c:showLegendKey val="0"/>
          <c:showVal val="0"/>
          <c:showCatName val="0"/>
          <c:showSerName val="0"/>
          <c:showPercent val="0"/>
          <c:showBubbleSize val="0"/>
        </c:dLbls>
        <c:gapWidth val="150"/>
        <c:axId val="44923904"/>
        <c:axId val="39005568"/>
      </c:barChart>
      <c:catAx>
        <c:axId val="44923904"/>
        <c:scaling>
          <c:orientation val="minMax"/>
        </c:scaling>
        <c:delete val="0"/>
        <c:axPos val="b"/>
        <c:majorTickMark val="out"/>
        <c:minorTickMark val="out"/>
        <c:tickLblPos val="nextTo"/>
        <c:spPr>
          <a:ln>
            <a:solidFill>
              <a:sysClr val="windowText" lastClr="000000"/>
            </a:solidFill>
          </a:ln>
        </c:spPr>
        <c:txPr>
          <a:bodyPr/>
          <a:lstStyle/>
          <a:p>
            <a:pPr>
              <a:defRPr b="1"/>
            </a:pPr>
            <a:endParaRPr lang="ja-JP"/>
          </a:p>
        </c:txPr>
        <c:crossAx val="39005568"/>
        <c:crosses val="autoZero"/>
        <c:auto val="1"/>
        <c:lblAlgn val="ctr"/>
        <c:lblOffset val="100"/>
        <c:tickLblSkip val="4"/>
        <c:noMultiLvlLbl val="0"/>
      </c:catAx>
      <c:valAx>
        <c:axId val="39005568"/>
        <c:scaling>
          <c:orientation val="minMax"/>
          <c:max val="400"/>
          <c:min val="0"/>
        </c:scaling>
        <c:delete val="0"/>
        <c:axPos val="l"/>
        <c:numFmt formatCode="0_ " sourceLinked="1"/>
        <c:majorTickMark val="out"/>
        <c:minorTickMark val="out"/>
        <c:tickLblPos val="nextTo"/>
        <c:spPr>
          <a:ln>
            <a:solidFill>
              <a:sysClr val="windowText" lastClr="000000"/>
            </a:solidFill>
          </a:ln>
        </c:spPr>
        <c:txPr>
          <a:bodyPr/>
          <a:lstStyle/>
          <a:p>
            <a:pPr>
              <a:defRPr b="1"/>
            </a:pPr>
            <a:endParaRPr lang="ja-JP"/>
          </a:p>
        </c:txPr>
        <c:crossAx val="44923904"/>
        <c:crosses val="autoZero"/>
        <c:crossBetween val="between"/>
        <c:majorUnit val="50"/>
        <c:minorUnit val="10"/>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ja-JP"/>
        </a:p>
      </c:txPr>
    </c:title>
    <c:autoTitleDeleted val="0"/>
    <c:plotArea>
      <c:layout/>
      <c:barChart>
        <c:barDir val="col"/>
        <c:grouping val="clustered"/>
        <c:varyColors val="0"/>
        <c:ser>
          <c:idx val="0"/>
          <c:order val="0"/>
          <c:tx>
            <c:v>小型機船底びき網漁業の漁獲量推移</c:v>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[グラフデータ.xlsx]Sheet2!$B$11:$B$69</c:f>
              <c:numCache>
                <c:formatCode>General</c:formatCode>
                <c:ptCount val="59"/>
                <c:pt idx="0">
                  <c:v>6619</c:v>
                </c:pt>
                <c:pt idx="1">
                  <c:v>6847</c:v>
                </c:pt>
                <c:pt idx="2">
                  <c:v>6723</c:v>
                </c:pt>
                <c:pt idx="3">
                  <c:v>3703</c:v>
                </c:pt>
                <c:pt idx="4">
                  <c:v>4625</c:v>
                </c:pt>
                <c:pt idx="5">
                  <c:v>3518</c:v>
                </c:pt>
                <c:pt idx="6">
                  <c:v>14074</c:v>
                </c:pt>
                <c:pt idx="7">
                  <c:v>8050</c:v>
                </c:pt>
                <c:pt idx="8">
                  <c:v>18824</c:v>
                </c:pt>
                <c:pt idx="9">
                  <c:v>11096</c:v>
                </c:pt>
                <c:pt idx="10">
                  <c:v>6800</c:v>
                </c:pt>
                <c:pt idx="11">
                  <c:v>12549</c:v>
                </c:pt>
                <c:pt idx="12">
                  <c:v>6641</c:v>
                </c:pt>
                <c:pt idx="13">
                  <c:v>4333</c:v>
                </c:pt>
                <c:pt idx="14">
                  <c:v>3071</c:v>
                </c:pt>
                <c:pt idx="15">
                  <c:v>5492</c:v>
                </c:pt>
                <c:pt idx="16">
                  <c:v>7315</c:v>
                </c:pt>
                <c:pt idx="17">
                  <c:v>3263</c:v>
                </c:pt>
                <c:pt idx="18">
                  <c:v>5370</c:v>
                </c:pt>
                <c:pt idx="19">
                  <c:v>3480</c:v>
                </c:pt>
                <c:pt idx="20">
                  <c:v>3504</c:v>
                </c:pt>
                <c:pt idx="21">
                  <c:v>2769</c:v>
                </c:pt>
                <c:pt idx="22">
                  <c:v>3397</c:v>
                </c:pt>
                <c:pt idx="23">
                  <c:v>2804</c:v>
                </c:pt>
                <c:pt idx="24">
                  <c:v>2244</c:v>
                </c:pt>
                <c:pt idx="25">
                  <c:v>2757</c:v>
                </c:pt>
                <c:pt idx="26">
                  <c:v>2691</c:v>
                </c:pt>
                <c:pt idx="27">
                  <c:v>3351</c:v>
                </c:pt>
                <c:pt idx="28">
                  <c:v>2705</c:v>
                </c:pt>
                <c:pt idx="29">
                  <c:v>2595</c:v>
                </c:pt>
                <c:pt idx="30">
                  <c:v>1963</c:v>
                </c:pt>
                <c:pt idx="31">
                  <c:v>1892</c:v>
                </c:pt>
                <c:pt idx="32">
                  <c:v>2102</c:v>
                </c:pt>
                <c:pt idx="33">
                  <c:v>1972</c:v>
                </c:pt>
                <c:pt idx="34">
                  <c:v>1953</c:v>
                </c:pt>
                <c:pt idx="35">
                  <c:v>2045</c:v>
                </c:pt>
                <c:pt idx="36">
                  <c:v>2417</c:v>
                </c:pt>
                <c:pt idx="37">
                  <c:v>2125</c:v>
                </c:pt>
                <c:pt idx="38">
                  <c:v>2178</c:v>
                </c:pt>
                <c:pt idx="39">
                  <c:v>1957</c:v>
                </c:pt>
                <c:pt idx="40">
                  <c:v>2261</c:v>
                </c:pt>
                <c:pt idx="41">
                  <c:v>2222</c:v>
                </c:pt>
                <c:pt idx="42">
                  <c:v>2241</c:v>
                </c:pt>
                <c:pt idx="43">
                  <c:v>1869</c:v>
                </c:pt>
                <c:pt idx="44">
                  <c:v>1770</c:v>
                </c:pt>
                <c:pt idx="45">
                  <c:v>1506</c:v>
                </c:pt>
                <c:pt idx="46">
                  <c:v>1570</c:v>
                </c:pt>
                <c:pt idx="47">
                  <c:v>1603</c:v>
                </c:pt>
                <c:pt idx="48">
                  <c:v>1540</c:v>
                </c:pt>
                <c:pt idx="49">
                  <c:v>1408</c:v>
                </c:pt>
                <c:pt idx="50">
                  <c:v>1210</c:v>
                </c:pt>
                <c:pt idx="51">
                  <c:v>1645</c:v>
                </c:pt>
                <c:pt idx="52">
                  <c:v>1566</c:v>
                </c:pt>
                <c:pt idx="53">
                  <c:v>1533</c:v>
                </c:pt>
                <c:pt idx="54">
                  <c:v>1263</c:v>
                </c:pt>
                <c:pt idx="55">
                  <c:v>1408</c:v>
                </c:pt>
                <c:pt idx="56">
                  <c:v>1216</c:v>
                </c:pt>
                <c:pt idx="57" formatCode="_ * ##,###,##0_ ;_ * \-##,###,##0_ ;_ * &quot;0&quot;_ ;_ @_ ">
                  <c:v>1356</c:v>
                </c:pt>
                <c:pt idx="58" formatCode="_ * ##,###,##0_ ;_ * \-##,###,##0_ ;_ * &quot;0&quot;_ ;_ @_ ">
                  <c:v>1224</c:v>
                </c:pt>
              </c:numCache>
            </c:numRef>
          </c:val>
        </c:ser>
        <c:dLbls>
          <c:showLegendKey val="0"/>
          <c:showVal val="0"/>
          <c:showCatName val="0"/>
          <c:showSerName val="0"/>
          <c:showPercent val="0"/>
          <c:showBubbleSize val="0"/>
        </c:dLbls>
        <c:gapWidth val="150"/>
        <c:axId val="45319680"/>
        <c:axId val="87897152"/>
      </c:barChart>
      <c:catAx>
        <c:axId val="45319680"/>
        <c:scaling>
          <c:orientation val="minMax"/>
        </c:scaling>
        <c:delete val="0"/>
        <c:axPos val="b"/>
        <c:majorTickMark val="none"/>
        <c:minorTickMark val="none"/>
        <c:tickLblPos val="nextTo"/>
        <c:spPr>
          <a:ln>
            <a:solidFill>
              <a:sysClr val="windowText" lastClr="000000"/>
            </a:solidFill>
          </a:ln>
        </c:spPr>
        <c:crossAx val="87897152"/>
        <c:crosses val="autoZero"/>
        <c:auto val="0"/>
        <c:lblAlgn val="ctr"/>
        <c:lblOffset val="100"/>
        <c:tickLblSkip val="4"/>
        <c:noMultiLvlLbl val="0"/>
      </c:catAx>
      <c:valAx>
        <c:axId val="87897152"/>
        <c:scaling>
          <c:orientation val="minMax"/>
          <c:max val="20000"/>
          <c:min val="0"/>
        </c:scaling>
        <c:delete val="0"/>
        <c:axPos val="l"/>
        <c:majorGridlines/>
        <c:numFmt formatCode="General" sourceLinked="1"/>
        <c:majorTickMark val="out"/>
        <c:minorTickMark val="out"/>
        <c:tickLblPos val="nextTo"/>
        <c:spPr>
          <a:ln>
            <a:solidFill>
              <a:sysClr val="windowText" lastClr="000000"/>
            </a:solidFill>
          </a:ln>
        </c:spPr>
        <c:crossAx val="45319680"/>
        <c:crosses val="autoZero"/>
        <c:crossBetween val="between"/>
        <c:majorUnit val="2000"/>
        <c:minorUnit val="400"/>
      </c:valAx>
    </c:plotArea>
    <c:plotVisOnly val="1"/>
    <c:dispBlanksAs val="gap"/>
    <c:showDLblsOverMax val="0"/>
  </c:chart>
  <c:txPr>
    <a:bodyPr/>
    <a:lstStyle/>
    <a:p>
      <a:pPr>
        <a:defRPr b="1"/>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ja-JP"/>
        </a:p>
      </c:txPr>
    </c:title>
    <c:autoTitleDeleted val="0"/>
    <c:plotArea>
      <c:layout/>
      <c:barChart>
        <c:barDir val="col"/>
        <c:grouping val="clustered"/>
        <c:varyColors val="0"/>
        <c:ser>
          <c:idx val="0"/>
          <c:order val="0"/>
          <c:tx>
            <c:v>中型まき網漁業の漁獲量推移</c:v>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[グラフデータ.xlsx]Sheet2!$C$11:$C$69</c:f>
              <c:numCache>
                <c:formatCode>0_ </c:formatCode>
                <c:ptCount val="59"/>
                <c:pt idx="0">
                  <c:v>12413</c:v>
                </c:pt>
                <c:pt idx="1">
                  <c:v>10684</c:v>
                </c:pt>
                <c:pt idx="2">
                  <c:v>8491</c:v>
                </c:pt>
                <c:pt idx="3">
                  <c:v>12552</c:v>
                </c:pt>
                <c:pt idx="4">
                  <c:v>15474</c:v>
                </c:pt>
                <c:pt idx="5">
                  <c:v>7494</c:v>
                </c:pt>
                <c:pt idx="6">
                  <c:v>6553</c:v>
                </c:pt>
                <c:pt idx="7">
                  <c:v>10039</c:v>
                </c:pt>
                <c:pt idx="8">
                  <c:v>5814</c:v>
                </c:pt>
                <c:pt idx="9">
                  <c:v>13590</c:v>
                </c:pt>
                <c:pt idx="10">
                  <c:v>12927</c:v>
                </c:pt>
                <c:pt idx="11">
                  <c:v>13175</c:v>
                </c:pt>
                <c:pt idx="12">
                  <c:v>8591</c:v>
                </c:pt>
                <c:pt idx="13">
                  <c:v>21608</c:v>
                </c:pt>
                <c:pt idx="14">
                  <c:v>18769</c:v>
                </c:pt>
                <c:pt idx="15">
                  <c:v>21458</c:v>
                </c:pt>
                <c:pt idx="16">
                  <c:v>16221</c:v>
                </c:pt>
                <c:pt idx="17">
                  <c:v>19947</c:v>
                </c:pt>
                <c:pt idx="18">
                  <c:v>28605</c:v>
                </c:pt>
                <c:pt idx="19">
                  <c:v>30769</c:v>
                </c:pt>
                <c:pt idx="20">
                  <c:v>26081</c:v>
                </c:pt>
                <c:pt idx="21">
                  <c:v>33563</c:v>
                </c:pt>
                <c:pt idx="22">
                  <c:v>35335</c:v>
                </c:pt>
                <c:pt idx="23">
                  <c:v>18665</c:v>
                </c:pt>
                <c:pt idx="24">
                  <c:v>17181</c:v>
                </c:pt>
                <c:pt idx="25">
                  <c:v>64751</c:v>
                </c:pt>
                <c:pt idx="26">
                  <c:v>101218</c:v>
                </c:pt>
                <c:pt idx="27">
                  <c:v>52083</c:v>
                </c:pt>
                <c:pt idx="28">
                  <c:v>59786</c:v>
                </c:pt>
                <c:pt idx="29">
                  <c:v>56562</c:v>
                </c:pt>
                <c:pt idx="30">
                  <c:v>63222</c:v>
                </c:pt>
                <c:pt idx="31">
                  <c:v>39475</c:v>
                </c:pt>
                <c:pt idx="32">
                  <c:v>33778</c:v>
                </c:pt>
                <c:pt idx="33">
                  <c:v>32495</c:v>
                </c:pt>
                <c:pt idx="34">
                  <c:v>15299</c:v>
                </c:pt>
                <c:pt idx="35">
                  <c:v>15195</c:v>
                </c:pt>
                <c:pt idx="36">
                  <c:v>20605</c:v>
                </c:pt>
                <c:pt idx="37">
                  <c:v>5841</c:v>
                </c:pt>
                <c:pt idx="38">
                  <c:v>12628</c:v>
                </c:pt>
                <c:pt idx="39">
                  <c:v>19822</c:v>
                </c:pt>
                <c:pt idx="40">
                  <c:v>14182</c:v>
                </c:pt>
                <c:pt idx="41">
                  <c:v>8158</c:v>
                </c:pt>
                <c:pt idx="42">
                  <c:v>9922</c:v>
                </c:pt>
                <c:pt idx="43">
                  <c:v>17793</c:v>
                </c:pt>
                <c:pt idx="44">
                  <c:v>15162</c:v>
                </c:pt>
                <c:pt idx="45">
                  <c:v>8853</c:v>
                </c:pt>
                <c:pt idx="46">
                  <c:v>9859</c:v>
                </c:pt>
                <c:pt idx="47">
                  <c:v>8365</c:v>
                </c:pt>
                <c:pt idx="48">
                  <c:v>14675</c:v>
                </c:pt>
                <c:pt idx="49">
                  <c:v>10862</c:v>
                </c:pt>
                <c:pt idx="50">
                  <c:v>17825</c:v>
                </c:pt>
                <c:pt idx="51">
                  <c:v>14130</c:v>
                </c:pt>
                <c:pt idx="52">
                  <c:v>13368</c:v>
                </c:pt>
                <c:pt idx="53">
                  <c:v>14017</c:v>
                </c:pt>
                <c:pt idx="54">
                  <c:v>14762</c:v>
                </c:pt>
                <c:pt idx="55">
                  <c:v>13077</c:v>
                </c:pt>
                <c:pt idx="56">
                  <c:v>14379</c:v>
                </c:pt>
                <c:pt idx="57" formatCode="_ * ##,###,##0_ ;_ * \-##,###,##0_ ;_ * &quot;0&quot;_ ;_ @_ ">
                  <c:v>12159</c:v>
                </c:pt>
                <c:pt idx="58" formatCode="_ * ##,###,##0_ ;_ * \-##,###,##0_ ;_ * &quot;0&quot;_ ;_ @_ ">
                  <c:v>12159</c:v>
                </c:pt>
              </c:numCache>
            </c:numRef>
          </c:val>
        </c:ser>
        <c:dLbls>
          <c:showLegendKey val="0"/>
          <c:showVal val="0"/>
          <c:showCatName val="0"/>
          <c:showSerName val="0"/>
          <c:showPercent val="0"/>
          <c:showBubbleSize val="0"/>
        </c:dLbls>
        <c:gapWidth val="150"/>
        <c:axId val="125669376"/>
        <c:axId val="38887424"/>
      </c:barChart>
      <c:catAx>
        <c:axId val="125669376"/>
        <c:scaling>
          <c:orientation val="minMax"/>
        </c:scaling>
        <c:delete val="0"/>
        <c:axPos val="b"/>
        <c:majorTickMark val="none"/>
        <c:minorTickMark val="none"/>
        <c:tickLblPos val="nextTo"/>
        <c:spPr>
          <a:ln>
            <a:solidFill>
              <a:sysClr val="windowText" lastClr="000000"/>
            </a:solidFill>
          </a:ln>
        </c:spPr>
        <c:txPr>
          <a:bodyPr/>
          <a:lstStyle/>
          <a:p>
            <a:pPr>
              <a:defRPr b="1"/>
            </a:pPr>
            <a:endParaRPr lang="ja-JP"/>
          </a:p>
        </c:txPr>
        <c:crossAx val="38887424"/>
        <c:crosses val="autoZero"/>
        <c:auto val="1"/>
        <c:lblAlgn val="ctr"/>
        <c:lblOffset val="100"/>
        <c:noMultiLvlLbl val="0"/>
      </c:catAx>
      <c:valAx>
        <c:axId val="38887424"/>
        <c:scaling>
          <c:orientation val="minMax"/>
          <c:max val="110000"/>
          <c:min val="0"/>
        </c:scaling>
        <c:delete val="0"/>
        <c:axPos val="l"/>
        <c:majorGridlines/>
        <c:numFmt formatCode="0_ " sourceLinked="1"/>
        <c:majorTickMark val="out"/>
        <c:minorTickMark val="out"/>
        <c:tickLblPos val="nextTo"/>
        <c:spPr>
          <a:ln>
            <a:solidFill>
              <a:sysClr val="windowText" lastClr="000000"/>
            </a:solidFill>
          </a:ln>
        </c:spPr>
        <c:txPr>
          <a:bodyPr/>
          <a:lstStyle/>
          <a:p>
            <a:pPr>
              <a:defRPr b="1"/>
            </a:pPr>
            <a:endParaRPr lang="ja-JP"/>
          </a:p>
        </c:txPr>
        <c:crossAx val="125669376"/>
        <c:crosses val="autoZero"/>
        <c:crossBetween val="between"/>
        <c:majorUnit val="10000"/>
        <c:minorUnit val="2000"/>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ＭＳ Ｐゴシック" panose="020B0600070205080204" pitchFamily="50" charset="-128"/>
                <a:ea typeface="ＭＳ Ｐゴシック" panose="020B0600070205080204" pitchFamily="50" charset="-128"/>
              </a:defRPr>
            </a:pPr>
            <a:r>
              <a:rPr lang="ja-JP" altLang="en-US" sz="1400">
                <a:latin typeface="ＭＳ Ｐゴシック" panose="020B0600070205080204" pitchFamily="50" charset="-128"/>
                <a:ea typeface="ＭＳ Ｐゴシック" panose="020B0600070205080204" pitchFamily="50" charset="-128"/>
              </a:rPr>
              <a:t>刺網漁業の漁獲量推移</a:t>
            </a:r>
          </a:p>
        </c:rich>
      </c:tx>
      <c:layout>
        <c:manualLayout>
          <c:xMode val="edge"/>
          <c:yMode val="edge"/>
          <c:x val="0.36294574074074071"/>
          <c:y val="2.8124993079480048E-2"/>
        </c:manualLayout>
      </c:layout>
      <c:overlay val="0"/>
    </c:title>
    <c:autoTitleDeleted val="0"/>
    <c:plotArea>
      <c:layout/>
      <c:barChart>
        <c:barDir val="col"/>
        <c:grouping val="clustered"/>
        <c:varyColors val="0"/>
        <c:ser>
          <c:idx val="0"/>
          <c:order val="0"/>
          <c:tx>
            <c:v>刺網漁業の漁獲量</c:v>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[グラフデータ.xlsx]Sheet2!$D$11:$D$69</c:f>
              <c:numCache>
                <c:formatCode>0_ </c:formatCode>
                <c:ptCount val="59"/>
                <c:pt idx="0">
                  <c:v>120</c:v>
                </c:pt>
                <c:pt idx="1">
                  <c:v>120</c:v>
                </c:pt>
                <c:pt idx="2">
                  <c:v>137</c:v>
                </c:pt>
                <c:pt idx="3">
                  <c:v>206</c:v>
                </c:pt>
                <c:pt idx="4">
                  <c:v>481</c:v>
                </c:pt>
                <c:pt idx="5">
                  <c:v>732</c:v>
                </c:pt>
                <c:pt idx="6">
                  <c:v>612</c:v>
                </c:pt>
                <c:pt idx="7">
                  <c:v>854</c:v>
                </c:pt>
                <c:pt idx="8">
                  <c:v>876</c:v>
                </c:pt>
                <c:pt idx="9">
                  <c:v>402</c:v>
                </c:pt>
                <c:pt idx="10">
                  <c:v>600</c:v>
                </c:pt>
                <c:pt idx="11">
                  <c:v>588</c:v>
                </c:pt>
                <c:pt idx="12">
                  <c:v>620</c:v>
                </c:pt>
                <c:pt idx="13">
                  <c:v>456</c:v>
                </c:pt>
                <c:pt idx="14">
                  <c:v>434</c:v>
                </c:pt>
                <c:pt idx="15">
                  <c:v>469</c:v>
                </c:pt>
                <c:pt idx="16">
                  <c:v>405</c:v>
                </c:pt>
                <c:pt idx="17">
                  <c:v>373</c:v>
                </c:pt>
                <c:pt idx="18">
                  <c:v>697</c:v>
                </c:pt>
                <c:pt idx="19">
                  <c:v>1166</c:v>
                </c:pt>
                <c:pt idx="20">
                  <c:v>960</c:v>
                </c:pt>
                <c:pt idx="21">
                  <c:v>877</c:v>
                </c:pt>
                <c:pt idx="22">
                  <c:v>584</c:v>
                </c:pt>
                <c:pt idx="23">
                  <c:v>785</c:v>
                </c:pt>
                <c:pt idx="24">
                  <c:v>749</c:v>
                </c:pt>
                <c:pt idx="25">
                  <c:v>794</c:v>
                </c:pt>
                <c:pt idx="26">
                  <c:v>837</c:v>
                </c:pt>
                <c:pt idx="27">
                  <c:v>1151</c:v>
                </c:pt>
                <c:pt idx="28">
                  <c:v>1046</c:v>
                </c:pt>
                <c:pt idx="29">
                  <c:v>981</c:v>
                </c:pt>
                <c:pt idx="30">
                  <c:v>759</c:v>
                </c:pt>
                <c:pt idx="31">
                  <c:v>622</c:v>
                </c:pt>
                <c:pt idx="32">
                  <c:v>839</c:v>
                </c:pt>
                <c:pt idx="33">
                  <c:v>846</c:v>
                </c:pt>
                <c:pt idx="34">
                  <c:v>742</c:v>
                </c:pt>
                <c:pt idx="35">
                  <c:v>687</c:v>
                </c:pt>
                <c:pt idx="36">
                  <c:v>811</c:v>
                </c:pt>
                <c:pt idx="37">
                  <c:v>662</c:v>
                </c:pt>
                <c:pt idx="38">
                  <c:v>645</c:v>
                </c:pt>
                <c:pt idx="39">
                  <c:v>669</c:v>
                </c:pt>
                <c:pt idx="40">
                  <c:v>558</c:v>
                </c:pt>
                <c:pt idx="41">
                  <c:v>630</c:v>
                </c:pt>
                <c:pt idx="42">
                  <c:v>611</c:v>
                </c:pt>
                <c:pt idx="43">
                  <c:v>764</c:v>
                </c:pt>
                <c:pt idx="44">
                  <c:v>623</c:v>
                </c:pt>
                <c:pt idx="45">
                  <c:v>645</c:v>
                </c:pt>
                <c:pt idx="46">
                  <c:v>573</c:v>
                </c:pt>
                <c:pt idx="47">
                  <c:v>555</c:v>
                </c:pt>
                <c:pt idx="48">
                  <c:v>514</c:v>
                </c:pt>
                <c:pt idx="49">
                  <c:v>425</c:v>
                </c:pt>
                <c:pt idx="50">
                  <c:v>547</c:v>
                </c:pt>
                <c:pt idx="51">
                  <c:v>362</c:v>
                </c:pt>
                <c:pt idx="52">
                  <c:v>311</c:v>
                </c:pt>
                <c:pt idx="53">
                  <c:v>294</c:v>
                </c:pt>
                <c:pt idx="54">
                  <c:v>295</c:v>
                </c:pt>
                <c:pt idx="55">
                  <c:v>318</c:v>
                </c:pt>
                <c:pt idx="56">
                  <c:v>309</c:v>
                </c:pt>
                <c:pt idx="57" formatCode="_ * ##,###,##0_ ;_ * \-##,###,##0_ ;_ * &quot;0&quot;_ ;_ @_ ">
                  <c:v>336</c:v>
                </c:pt>
                <c:pt idx="58" formatCode="_ * ##,###,##0_ ;_ * \-##,###,##0_ ;_ * &quot;0&quot;_ ;_ @_ ">
                  <c:v>269</c:v>
                </c:pt>
              </c:numCache>
            </c:numRef>
          </c:val>
        </c:ser>
        <c:dLbls>
          <c:showLegendKey val="0"/>
          <c:showVal val="0"/>
          <c:showCatName val="0"/>
          <c:showSerName val="0"/>
          <c:showPercent val="0"/>
          <c:showBubbleSize val="0"/>
        </c:dLbls>
        <c:gapWidth val="150"/>
        <c:axId val="125671936"/>
        <c:axId val="38888576"/>
      </c:barChart>
      <c:catAx>
        <c:axId val="125671936"/>
        <c:scaling>
          <c:orientation val="minMax"/>
        </c:scaling>
        <c:delete val="0"/>
        <c:axPos val="b"/>
        <c:majorTickMark val="none"/>
        <c:minorTickMark val="none"/>
        <c:tickLblPos val="nextTo"/>
        <c:spPr>
          <a:ln>
            <a:solidFill>
              <a:sysClr val="windowText" lastClr="000000"/>
            </a:solidFill>
          </a:ln>
        </c:spPr>
        <c:txPr>
          <a:bodyPr/>
          <a:lstStyle/>
          <a:p>
            <a:pPr>
              <a:defRPr b="1"/>
            </a:pPr>
            <a:endParaRPr lang="ja-JP"/>
          </a:p>
        </c:txPr>
        <c:crossAx val="38888576"/>
        <c:crosses val="autoZero"/>
        <c:auto val="1"/>
        <c:lblAlgn val="ctr"/>
        <c:lblOffset val="100"/>
        <c:tickLblSkip val="4"/>
        <c:noMultiLvlLbl val="0"/>
      </c:catAx>
      <c:valAx>
        <c:axId val="38888576"/>
        <c:scaling>
          <c:orientation val="minMax"/>
          <c:max val="1200"/>
          <c:min val="0"/>
        </c:scaling>
        <c:delete val="0"/>
        <c:axPos val="l"/>
        <c:majorGridlines/>
        <c:numFmt formatCode="0_ " sourceLinked="1"/>
        <c:majorTickMark val="out"/>
        <c:minorTickMark val="out"/>
        <c:tickLblPos val="nextTo"/>
        <c:spPr>
          <a:ln>
            <a:solidFill>
              <a:sysClr val="windowText" lastClr="000000"/>
            </a:solidFill>
          </a:ln>
        </c:spPr>
        <c:txPr>
          <a:bodyPr/>
          <a:lstStyle/>
          <a:p>
            <a:pPr>
              <a:defRPr b="1"/>
            </a:pPr>
            <a:endParaRPr lang="ja-JP"/>
          </a:p>
        </c:txPr>
        <c:crossAx val="125671936"/>
        <c:crosses val="autoZero"/>
        <c:crossBetween val="between"/>
        <c:majorUnit val="100"/>
        <c:minorUnit val="20"/>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ja-JP"/>
        </a:p>
      </c:txPr>
    </c:title>
    <c:autoTitleDeleted val="0"/>
    <c:plotArea>
      <c:layout/>
      <c:barChart>
        <c:barDir val="col"/>
        <c:grouping val="clustered"/>
        <c:varyColors val="0"/>
        <c:ser>
          <c:idx val="0"/>
          <c:order val="0"/>
          <c:tx>
            <c:v>小型定置網漁業の漁獲量推移</c:v>
          </c:tx>
          <c:invertIfNegative val="0"/>
          <c:cat>
            <c:strRef>
              <c:f>[グラフデータ.xlsx]Sheet1!$A$11:$A$69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[グラフデータ.xlsx]Sheet2!$E$11:$E$69</c:f>
              <c:numCache>
                <c:formatCode>0_ </c:formatCode>
                <c:ptCount val="59"/>
                <c:pt idx="0">
                  <c:v>308</c:v>
                </c:pt>
                <c:pt idx="1">
                  <c:v>233</c:v>
                </c:pt>
                <c:pt idx="2">
                  <c:v>257</c:v>
                </c:pt>
                <c:pt idx="3">
                  <c:v>276</c:v>
                </c:pt>
                <c:pt idx="4">
                  <c:v>269</c:v>
                </c:pt>
                <c:pt idx="5">
                  <c:v>280</c:v>
                </c:pt>
                <c:pt idx="6">
                  <c:v>277</c:v>
                </c:pt>
                <c:pt idx="7">
                  <c:v>291</c:v>
                </c:pt>
                <c:pt idx="8">
                  <c:v>192</c:v>
                </c:pt>
                <c:pt idx="9">
                  <c:v>182</c:v>
                </c:pt>
                <c:pt idx="10">
                  <c:v>280</c:v>
                </c:pt>
                <c:pt idx="11">
                  <c:v>248</c:v>
                </c:pt>
                <c:pt idx="12">
                  <c:v>271</c:v>
                </c:pt>
                <c:pt idx="13">
                  <c:v>278</c:v>
                </c:pt>
                <c:pt idx="14">
                  <c:v>249</c:v>
                </c:pt>
                <c:pt idx="15">
                  <c:v>270</c:v>
                </c:pt>
                <c:pt idx="16">
                  <c:v>209</c:v>
                </c:pt>
                <c:pt idx="17">
                  <c:v>336</c:v>
                </c:pt>
                <c:pt idx="18">
                  <c:v>428</c:v>
                </c:pt>
                <c:pt idx="19">
                  <c:v>307</c:v>
                </c:pt>
                <c:pt idx="20">
                  <c:v>267</c:v>
                </c:pt>
                <c:pt idx="21">
                  <c:v>204</c:v>
                </c:pt>
                <c:pt idx="22">
                  <c:v>267</c:v>
                </c:pt>
                <c:pt idx="23">
                  <c:v>306</c:v>
                </c:pt>
                <c:pt idx="24">
                  <c:v>235</c:v>
                </c:pt>
                <c:pt idx="25">
                  <c:v>242</c:v>
                </c:pt>
                <c:pt idx="26">
                  <c:v>219</c:v>
                </c:pt>
                <c:pt idx="27">
                  <c:v>275</c:v>
                </c:pt>
                <c:pt idx="28">
                  <c:v>270</c:v>
                </c:pt>
                <c:pt idx="29">
                  <c:v>235</c:v>
                </c:pt>
                <c:pt idx="30">
                  <c:v>255</c:v>
                </c:pt>
                <c:pt idx="31">
                  <c:v>174</c:v>
                </c:pt>
                <c:pt idx="32">
                  <c:v>193</c:v>
                </c:pt>
                <c:pt idx="33">
                  <c:v>194</c:v>
                </c:pt>
                <c:pt idx="34">
                  <c:v>215</c:v>
                </c:pt>
                <c:pt idx="35">
                  <c:v>214</c:v>
                </c:pt>
                <c:pt idx="36">
                  <c:v>195</c:v>
                </c:pt>
                <c:pt idx="37">
                  <c:v>189</c:v>
                </c:pt>
                <c:pt idx="38">
                  <c:v>229</c:v>
                </c:pt>
                <c:pt idx="39">
                  <c:v>231</c:v>
                </c:pt>
                <c:pt idx="40">
                  <c:v>228</c:v>
                </c:pt>
                <c:pt idx="41">
                  <c:v>219</c:v>
                </c:pt>
                <c:pt idx="42">
                  <c:v>211</c:v>
                </c:pt>
                <c:pt idx="43">
                  <c:v>240</c:v>
                </c:pt>
                <c:pt idx="44">
                  <c:v>195</c:v>
                </c:pt>
                <c:pt idx="45">
                  <c:v>186</c:v>
                </c:pt>
                <c:pt idx="46">
                  <c:v>131</c:v>
                </c:pt>
                <c:pt idx="47">
                  <c:v>142</c:v>
                </c:pt>
                <c:pt idx="48">
                  <c:v>168</c:v>
                </c:pt>
                <c:pt idx="49">
                  <c:v>87</c:v>
                </c:pt>
                <c:pt idx="50">
                  <c:v>149</c:v>
                </c:pt>
                <c:pt idx="51">
                  <c:v>94</c:v>
                </c:pt>
                <c:pt idx="52">
                  <c:v>168</c:v>
                </c:pt>
                <c:pt idx="53">
                  <c:v>188</c:v>
                </c:pt>
                <c:pt idx="54">
                  <c:v>76</c:v>
                </c:pt>
                <c:pt idx="55">
                  <c:v>83</c:v>
                </c:pt>
                <c:pt idx="56">
                  <c:v>111</c:v>
                </c:pt>
                <c:pt idx="57" formatCode="_ * ##,###,##0_ ;_ * \-##,###,##0_ ;_ * &quot;0&quot;_ ;_ @_ ">
                  <c:v>99</c:v>
                </c:pt>
                <c:pt idx="58" formatCode="_ * ##,###,##0_ ;_ * \-##,###,##0_ ;_ * &quot;0&quot;_ ;_ @_ ">
                  <c:v>76</c:v>
                </c:pt>
              </c:numCache>
            </c:numRef>
          </c:val>
        </c:ser>
        <c:dLbls>
          <c:showLegendKey val="0"/>
          <c:showVal val="0"/>
          <c:showCatName val="0"/>
          <c:showSerName val="0"/>
          <c:showPercent val="0"/>
          <c:showBubbleSize val="0"/>
        </c:dLbls>
        <c:gapWidth val="150"/>
        <c:axId val="45176832"/>
        <c:axId val="87898304"/>
      </c:barChart>
      <c:catAx>
        <c:axId val="45176832"/>
        <c:scaling>
          <c:orientation val="minMax"/>
        </c:scaling>
        <c:delete val="0"/>
        <c:axPos val="b"/>
        <c:majorTickMark val="none"/>
        <c:minorTickMark val="none"/>
        <c:tickLblPos val="nextTo"/>
        <c:spPr>
          <a:ln>
            <a:solidFill>
              <a:sysClr val="windowText" lastClr="000000"/>
            </a:solidFill>
          </a:ln>
        </c:spPr>
        <c:txPr>
          <a:bodyPr/>
          <a:lstStyle/>
          <a:p>
            <a:pPr>
              <a:defRPr b="1"/>
            </a:pPr>
            <a:endParaRPr lang="ja-JP"/>
          </a:p>
        </c:txPr>
        <c:crossAx val="87898304"/>
        <c:crosses val="autoZero"/>
        <c:auto val="1"/>
        <c:lblAlgn val="ctr"/>
        <c:lblOffset val="100"/>
        <c:tickLblSkip val="4"/>
        <c:noMultiLvlLbl val="0"/>
      </c:catAx>
      <c:valAx>
        <c:axId val="87898304"/>
        <c:scaling>
          <c:orientation val="minMax"/>
          <c:max val="500"/>
          <c:min val="0"/>
        </c:scaling>
        <c:delete val="0"/>
        <c:axPos val="l"/>
        <c:majorGridlines/>
        <c:numFmt formatCode="0_ " sourceLinked="1"/>
        <c:majorTickMark val="out"/>
        <c:minorTickMark val="out"/>
        <c:tickLblPos val="nextTo"/>
        <c:spPr>
          <a:ln>
            <a:solidFill>
              <a:sysClr val="windowText" lastClr="000000"/>
            </a:solidFill>
          </a:ln>
        </c:spPr>
        <c:txPr>
          <a:bodyPr/>
          <a:lstStyle/>
          <a:p>
            <a:pPr>
              <a:defRPr b="1"/>
            </a:pPr>
            <a:endParaRPr lang="ja-JP"/>
          </a:p>
        </c:txPr>
        <c:crossAx val="45176832"/>
        <c:crosses val="autoZero"/>
        <c:crossBetween val="between"/>
        <c:majorUnit val="100"/>
        <c:minorUnit val="20"/>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ja-JP" altLang="en-US"/>
              <a:t>釣り漁業の漁獲量</a:t>
            </a:r>
          </a:p>
        </c:rich>
      </c:tx>
      <c:overlay val="0"/>
    </c:title>
    <c:autoTitleDeleted val="0"/>
    <c:plotArea>
      <c:layout/>
      <c:barChart>
        <c:barDir val="col"/>
        <c:grouping val="clustered"/>
        <c:varyColors val="0"/>
        <c:ser>
          <c:idx val="0"/>
          <c:order val="0"/>
          <c:tx>
            <c:v>釣り漁業漁獲量</c:v>
          </c:tx>
          <c:invertIfNegative val="0"/>
          <c:cat>
            <c:strRef>
              <c:f>Sheet1!$A$11:$A$69</c:f>
              <c:strCache>
                <c:ptCount val="59"/>
                <c:pt idx="0">
                  <c:v>S31</c:v>
                </c:pt>
                <c:pt idx="1">
                  <c:v>S32</c:v>
                </c:pt>
                <c:pt idx="2">
                  <c:v>S33</c:v>
                </c:pt>
                <c:pt idx="3">
                  <c:v>S34</c:v>
                </c:pt>
                <c:pt idx="4">
                  <c:v>S35</c:v>
                </c:pt>
                <c:pt idx="5">
                  <c:v>S36</c:v>
                </c:pt>
                <c:pt idx="6">
                  <c:v>S37</c:v>
                </c:pt>
                <c:pt idx="7">
                  <c:v>S38</c:v>
                </c:pt>
                <c:pt idx="8">
                  <c:v>S39</c:v>
                </c:pt>
                <c:pt idx="9">
                  <c:v>S40</c:v>
                </c:pt>
                <c:pt idx="10">
                  <c:v>S41</c:v>
                </c:pt>
                <c:pt idx="11">
                  <c:v>S42</c:v>
                </c:pt>
                <c:pt idx="12">
                  <c:v>S43</c:v>
                </c:pt>
                <c:pt idx="13">
                  <c:v>S44</c:v>
                </c:pt>
                <c:pt idx="14">
                  <c:v>S45</c:v>
                </c:pt>
                <c:pt idx="15">
                  <c:v>S46</c:v>
                </c:pt>
                <c:pt idx="16">
                  <c:v>S47</c:v>
                </c:pt>
                <c:pt idx="17">
                  <c:v>S48</c:v>
                </c:pt>
                <c:pt idx="18">
                  <c:v>S49</c:v>
                </c:pt>
                <c:pt idx="19">
                  <c:v>S50</c:v>
                </c:pt>
                <c:pt idx="20">
                  <c:v>S51</c:v>
                </c:pt>
                <c:pt idx="21">
                  <c:v>S52</c:v>
                </c:pt>
                <c:pt idx="22">
                  <c:v>S53</c:v>
                </c:pt>
                <c:pt idx="23">
                  <c:v>S54</c:v>
                </c:pt>
                <c:pt idx="24">
                  <c:v>S55</c:v>
                </c:pt>
                <c:pt idx="25">
                  <c:v>S56</c:v>
                </c:pt>
                <c:pt idx="26">
                  <c:v>S57</c:v>
                </c:pt>
                <c:pt idx="27">
                  <c:v>S58</c:v>
                </c:pt>
                <c:pt idx="28">
                  <c:v>S59</c:v>
                </c:pt>
                <c:pt idx="29">
                  <c:v>S60</c:v>
                </c:pt>
                <c:pt idx="30">
                  <c:v>S61</c:v>
                </c:pt>
                <c:pt idx="31">
                  <c:v>S62</c:v>
                </c:pt>
                <c:pt idx="32">
                  <c:v>S63</c:v>
                </c:pt>
                <c:pt idx="33">
                  <c:v>H1</c:v>
                </c:pt>
                <c:pt idx="34">
                  <c:v>H2</c:v>
                </c:pt>
                <c:pt idx="35">
                  <c:v>H3</c:v>
                </c:pt>
                <c:pt idx="36">
                  <c:v>H4</c:v>
                </c:pt>
                <c:pt idx="37">
                  <c:v>H5</c:v>
                </c:pt>
                <c:pt idx="38">
                  <c:v>H6</c:v>
                </c:pt>
                <c:pt idx="39">
                  <c:v>H7</c:v>
                </c:pt>
                <c:pt idx="40">
                  <c:v>H8</c:v>
                </c:pt>
                <c:pt idx="41">
                  <c:v>H9</c:v>
                </c:pt>
                <c:pt idx="42">
                  <c:v>H10</c:v>
                </c:pt>
                <c:pt idx="43">
                  <c:v>H11</c:v>
                </c:pt>
                <c:pt idx="44">
                  <c:v>H12</c:v>
                </c:pt>
                <c:pt idx="45">
                  <c:v>H13</c:v>
                </c:pt>
                <c:pt idx="46">
                  <c:v>H14</c:v>
                </c:pt>
                <c:pt idx="47">
                  <c:v>H15</c:v>
                </c:pt>
                <c:pt idx="48">
                  <c:v>H16</c:v>
                </c:pt>
                <c:pt idx="49">
                  <c:v>H17</c:v>
                </c:pt>
                <c:pt idx="50">
                  <c:v>H18</c:v>
                </c:pt>
                <c:pt idx="51">
                  <c:v>H19</c:v>
                </c:pt>
                <c:pt idx="52">
                  <c:v>H20</c:v>
                </c:pt>
                <c:pt idx="53">
                  <c:v>H21</c:v>
                </c:pt>
                <c:pt idx="54">
                  <c:v>H22</c:v>
                </c:pt>
                <c:pt idx="55">
                  <c:v>H23</c:v>
                </c:pt>
                <c:pt idx="56">
                  <c:v>H24</c:v>
                </c:pt>
                <c:pt idx="57">
                  <c:v>H25</c:v>
                </c:pt>
                <c:pt idx="58">
                  <c:v>H26</c:v>
                </c:pt>
              </c:strCache>
            </c:strRef>
          </c:cat>
          <c:val>
            <c:numRef>
              <c:f>Sheet2!$F$11:$F$69</c:f>
              <c:numCache>
                <c:formatCode>0_ </c:formatCode>
                <c:ptCount val="59"/>
                <c:pt idx="0">
                  <c:v>318</c:v>
                </c:pt>
                <c:pt idx="1">
                  <c:v>409</c:v>
                </c:pt>
                <c:pt idx="2">
                  <c:v>339</c:v>
                </c:pt>
                <c:pt idx="3">
                  <c:v>250</c:v>
                </c:pt>
                <c:pt idx="4">
                  <c:v>289</c:v>
                </c:pt>
                <c:pt idx="5">
                  <c:v>235</c:v>
                </c:pt>
                <c:pt idx="6">
                  <c:v>177</c:v>
                </c:pt>
                <c:pt idx="7">
                  <c:v>302</c:v>
                </c:pt>
                <c:pt idx="8">
                  <c:v>527</c:v>
                </c:pt>
                <c:pt idx="9">
                  <c:v>272</c:v>
                </c:pt>
                <c:pt idx="10">
                  <c:v>212</c:v>
                </c:pt>
                <c:pt idx="11">
                  <c:v>361</c:v>
                </c:pt>
                <c:pt idx="12">
                  <c:v>210</c:v>
                </c:pt>
                <c:pt idx="13">
                  <c:v>415</c:v>
                </c:pt>
                <c:pt idx="14">
                  <c:v>418</c:v>
                </c:pt>
                <c:pt idx="15">
                  <c:v>693</c:v>
                </c:pt>
                <c:pt idx="16">
                  <c:v>510</c:v>
                </c:pt>
                <c:pt idx="17">
                  <c:v>424</c:v>
                </c:pt>
                <c:pt idx="18">
                  <c:v>525</c:v>
                </c:pt>
                <c:pt idx="19">
                  <c:v>318</c:v>
                </c:pt>
                <c:pt idx="20">
                  <c:v>433</c:v>
                </c:pt>
                <c:pt idx="21">
                  <c:v>194</c:v>
                </c:pt>
                <c:pt idx="22">
                  <c:v>178</c:v>
                </c:pt>
                <c:pt idx="23">
                  <c:v>154</c:v>
                </c:pt>
                <c:pt idx="24">
                  <c:v>237</c:v>
                </c:pt>
                <c:pt idx="25">
                  <c:v>204</c:v>
                </c:pt>
                <c:pt idx="26">
                  <c:v>213</c:v>
                </c:pt>
                <c:pt idx="27">
                  <c:v>226</c:v>
                </c:pt>
                <c:pt idx="28">
                  <c:v>177</c:v>
                </c:pt>
                <c:pt idx="29">
                  <c:v>167</c:v>
                </c:pt>
                <c:pt idx="30">
                  <c:v>159</c:v>
                </c:pt>
                <c:pt idx="31">
                  <c:v>180</c:v>
                </c:pt>
                <c:pt idx="32">
                  <c:v>198</c:v>
                </c:pt>
                <c:pt idx="33">
                  <c:v>184</c:v>
                </c:pt>
                <c:pt idx="34">
                  <c:v>153</c:v>
                </c:pt>
                <c:pt idx="35">
                  <c:v>126</c:v>
                </c:pt>
                <c:pt idx="36">
                  <c:v>127</c:v>
                </c:pt>
                <c:pt idx="37">
                  <c:v>142</c:v>
                </c:pt>
                <c:pt idx="38">
                  <c:v>126</c:v>
                </c:pt>
                <c:pt idx="39">
                  <c:v>116</c:v>
                </c:pt>
                <c:pt idx="40">
                  <c:v>94</c:v>
                </c:pt>
                <c:pt idx="41">
                  <c:v>135</c:v>
                </c:pt>
                <c:pt idx="42">
                  <c:v>199</c:v>
                </c:pt>
                <c:pt idx="43">
                  <c:v>141</c:v>
                </c:pt>
                <c:pt idx="44">
                  <c:v>157</c:v>
                </c:pt>
                <c:pt idx="45">
                  <c:v>97</c:v>
                </c:pt>
                <c:pt idx="46">
                  <c:v>88</c:v>
                </c:pt>
                <c:pt idx="47">
                  <c:v>76</c:v>
                </c:pt>
                <c:pt idx="48">
                  <c:v>80</c:v>
                </c:pt>
                <c:pt idx="49">
                  <c:v>73</c:v>
                </c:pt>
                <c:pt idx="50">
                  <c:v>66</c:v>
                </c:pt>
                <c:pt idx="51">
                  <c:v>55</c:v>
                </c:pt>
                <c:pt idx="52">
                  <c:v>32</c:v>
                </c:pt>
                <c:pt idx="53">
                  <c:v>23</c:v>
                </c:pt>
                <c:pt idx="54">
                  <c:v>16</c:v>
                </c:pt>
                <c:pt idx="55">
                  <c:v>16</c:v>
                </c:pt>
                <c:pt idx="56">
                  <c:v>15</c:v>
                </c:pt>
                <c:pt idx="57" formatCode="_ * ##,###,##0_ ;_ * \-##,###,##0_ ;_ * &quot;0&quot;_ ;_ @_ ">
                  <c:v>15</c:v>
                </c:pt>
                <c:pt idx="58" formatCode="_ * ##,###,##0_ ;_ * \-##,###,##0_ ;_ * &quot;0&quot;_ ;_ @_ ">
                  <c:v>11</c:v>
                </c:pt>
              </c:numCache>
            </c:numRef>
          </c:val>
        </c:ser>
        <c:dLbls>
          <c:showLegendKey val="0"/>
          <c:showVal val="0"/>
          <c:showCatName val="0"/>
          <c:showSerName val="0"/>
          <c:showPercent val="0"/>
          <c:showBubbleSize val="0"/>
        </c:dLbls>
        <c:gapWidth val="150"/>
        <c:axId val="167674368"/>
        <c:axId val="38891456"/>
      </c:barChart>
      <c:catAx>
        <c:axId val="167674368"/>
        <c:scaling>
          <c:orientation val="minMax"/>
        </c:scaling>
        <c:delete val="0"/>
        <c:axPos val="b"/>
        <c:numFmt formatCode="General" sourceLinked="0"/>
        <c:majorTickMark val="none"/>
        <c:minorTickMark val="none"/>
        <c:tickLblPos val="nextTo"/>
        <c:spPr>
          <a:ln>
            <a:solidFill>
              <a:sysClr val="windowText" lastClr="000000"/>
            </a:solidFill>
          </a:ln>
        </c:spPr>
        <c:txPr>
          <a:bodyPr/>
          <a:lstStyle/>
          <a:p>
            <a:pPr>
              <a:defRPr b="1"/>
            </a:pPr>
            <a:endParaRPr lang="ja-JP"/>
          </a:p>
        </c:txPr>
        <c:crossAx val="38891456"/>
        <c:crosses val="autoZero"/>
        <c:auto val="1"/>
        <c:lblAlgn val="ctr"/>
        <c:lblOffset val="100"/>
        <c:tickLblSkip val="4"/>
        <c:noMultiLvlLbl val="0"/>
      </c:catAx>
      <c:valAx>
        <c:axId val="38891456"/>
        <c:scaling>
          <c:orientation val="minMax"/>
          <c:max val="800"/>
          <c:min val="0"/>
        </c:scaling>
        <c:delete val="0"/>
        <c:axPos val="l"/>
        <c:majorGridlines/>
        <c:numFmt formatCode="0_ " sourceLinked="1"/>
        <c:majorTickMark val="out"/>
        <c:minorTickMark val="out"/>
        <c:tickLblPos val="nextTo"/>
        <c:spPr>
          <a:ln>
            <a:solidFill>
              <a:sysClr val="windowText" lastClr="000000"/>
            </a:solidFill>
          </a:ln>
        </c:spPr>
        <c:txPr>
          <a:bodyPr/>
          <a:lstStyle/>
          <a:p>
            <a:pPr>
              <a:defRPr b="1"/>
            </a:pPr>
            <a:endParaRPr lang="ja-JP"/>
          </a:p>
        </c:txPr>
        <c:crossAx val="167674368"/>
        <c:crosses val="autoZero"/>
        <c:crossBetween val="between"/>
        <c:majorUnit val="100"/>
        <c:minorUnit val="2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53</TotalTime>
  <Pages>15</Pages>
  <Words>1748</Words>
  <Characters>9969</Characters>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2016-04-11T02:03:00Z</cp:lastPrinted>
  <dcterms:created xsi:type="dcterms:W3CDTF">2016-05-17T08:44:00Z</dcterms:created>
  <dcterms:modified xsi:type="dcterms:W3CDTF">2017-01-10T04:27:00Z</dcterms:modified>
</cp:coreProperties>
</file>