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D47A9" w14:textId="77777777" w:rsidR="00C16D4E" w:rsidRDefault="00935943" w:rsidP="00C16D4E">
      <w:pPr>
        <w:jc w:val="center"/>
        <w:rPr>
          <w:rFonts w:hAnsi="HG丸ｺﾞｼｯｸM-PRO"/>
          <w:b/>
          <w:color w:val="auto"/>
          <w:sz w:val="28"/>
          <w:szCs w:val="28"/>
        </w:rPr>
      </w:pPr>
      <w:bookmarkStart w:id="0" w:name="OLE_LINK3"/>
      <w:r>
        <w:rPr>
          <w:rFonts w:hAnsi="HG丸ｺﾞｼｯｸM-PRO"/>
          <w:b/>
          <w:noProof/>
          <w:sz w:val="28"/>
          <w:szCs w:val="28"/>
        </w:rPr>
        <w:drawing>
          <wp:anchor distT="0" distB="0" distL="114300" distR="114300" simplePos="0" relativeHeight="251680256" behindDoc="0" locked="0" layoutInCell="1" allowOverlap="1" wp14:anchorId="69ADEB49" wp14:editId="502845FB">
            <wp:simplePos x="0" y="0"/>
            <wp:positionH relativeFrom="margin">
              <wp:posOffset>39370</wp:posOffset>
            </wp:positionH>
            <wp:positionV relativeFrom="margin">
              <wp:posOffset>9525</wp:posOffset>
            </wp:positionV>
            <wp:extent cx="1280160" cy="384175"/>
            <wp:effectExtent l="0" t="0" r="0" b="0"/>
            <wp:wrapSquare wrapText="bothSides"/>
            <wp:docPr id="478" name="図 478" title="大阪府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65632291" w14:textId="710E21E0" w:rsidR="00C16D4E" w:rsidRDefault="00C16D4E" w:rsidP="00C16D4E">
      <w:pPr>
        <w:jc w:val="center"/>
        <w:rPr>
          <w:rFonts w:hAnsi="HG丸ｺﾞｼｯｸM-PRO"/>
          <w:b/>
          <w:sz w:val="28"/>
          <w:szCs w:val="28"/>
        </w:rPr>
      </w:pPr>
    </w:p>
    <w:p w14:paraId="2731FE67" w14:textId="77777777" w:rsidR="00C16D4E" w:rsidRPr="00A90D73" w:rsidRDefault="00C16D4E" w:rsidP="00C16D4E">
      <w:pPr>
        <w:jc w:val="center"/>
        <w:rPr>
          <w:rFonts w:hAnsi="HG丸ｺﾞｼｯｸM-PRO"/>
          <w:b/>
          <w:sz w:val="28"/>
          <w:szCs w:val="28"/>
        </w:rPr>
      </w:pPr>
    </w:p>
    <w:p w14:paraId="43F97435" w14:textId="77777777" w:rsidR="00C16D4E" w:rsidRDefault="00C16D4E" w:rsidP="00C16D4E">
      <w:pPr>
        <w:jc w:val="center"/>
        <w:rPr>
          <w:rFonts w:hAnsi="HG丸ｺﾞｼｯｸM-PRO"/>
          <w:b/>
          <w:sz w:val="28"/>
          <w:szCs w:val="28"/>
        </w:rPr>
      </w:pPr>
    </w:p>
    <w:p w14:paraId="53EBF756" w14:textId="77777777" w:rsidR="00C16D4E" w:rsidRDefault="00C16D4E" w:rsidP="00C16D4E">
      <w:pPr>
        <w:jc w:val="center"/>
        <w:rPr>
          <w:rFonts w:hAnsi="HG丸ｺﾞｼｯｸM-PRO"/>
          <w:b/>
          <w:sz w:val="28"/>
          <w:szCs w:val="28"/>
        </w:rPr>
      </w:pPr>
    </w:p>
    <w:p w14:paraId="1E7C6F2B" w14:textId="77777777" w:rsidR="00C16D4E" w:rsidRPr="00212C6D" w:rsidRDefault="009739F4" w:rsidP="00C16D4E">
      <w:pPr>
        <w:jc w:val="center"/>
        <w:rPr>
          <w:rFonts w:hAnsi="HG丸ｺﾞｼｯｸM-PRO"/>
          <w:b/>
          <w:color w:val="000000" w:themeColor="text1"/>
          <w:sz w:val="64"/>
          <w:szCs w:val="64"/>
          <w:bdr w:val="single" w:sz="4" w:space="0" w:color="auto"/>
        </w:rPr>
      </w:pPr>
      <w:r w:rsidRPr="002E0D9A">
        <w:rPr>
          <w:rFonts w:hAnsi="HG丸ｺﾞｼｯｸM-PRO" w:hint="eastAsia"/>
          <w:b/>
          <w:color w:val="000000" w:themeColor="text1"/>
          <w:sz w:val="64"/>
          <w:szCs w:val="64"/>
        </w:rPr>
        <w:t>第３</w:t>
      </w:r>
      <w:r w:rsidR="00C16D4E" w:rsidRPr="002E0D9A">
        <w:rPr>
          <w:rFonts w:hAnsi="HG丸ｺﾞｼｯｸM-PRO" w:hint="eastAsia"/>
          <w:b/>
          <w:color w:val="000000" w:themeColor="text1"/>
          <w:sz w:val="64"/>
          <w:szCs w:val="64"/>
        </w:rPr>
        <w:t>次大阪</w:t>
      </w:r>
      <w:r w:rsidR="00C16D4E" w:rsidRPr="00212C6D">
        <w:rPr>
          <w:rFonts w:hAnsi="HG丸ｺﾞｼｯｸM-PRO" w:hint="eastAsia"/>
          <w:b/>
          <w:color w:val="000000" w:themeColor="text1"/>
          <w:sz w:val="64"/>
          <w:szCs w:val="64"/>
        </w:rPr>
        <w:t>府歯科口腔保健計画</w:t>
      </w:r>
    </w:p>
    <w:p w14:paraId="26C17EB1" w14:textId="2179471C" w:rsidR="00C16D4E" w:rsidRPr="00212C6D" w:rsidRDefault="00BE483C" w:rsidP="00C16D4E">
      <w:pPr>
        <w:jc w:val="center"/>
        <w:rPr>
          <w:rFonts w:hAnsi="HG丸ｺﾞｼｯｸM-PRO"/>
          <w:b/>
          <w:color w:val="000000" w:themeColor="text1"/>
          <w:sz w:val="56"/>
          <w:szCs w:val="56"/>
        </w:rPr>
      </w:pPr>
      <w:r w:rsidRPr="00212C6D">
        <w:rPr>
          <w:rFonts w:hAnsi="HG丸ｺﾞｼｯｸM-PRO" w:hint="eastAsia"/>
          <w:b/>
          <w:color w:val="000000" w:themeColor="text1"/>
          <w:sz w:val="56"/>
          <w:szCs w:val="56"/>
        </w:rPr>
        <w:t>（</w:t>
      </w:r>
      <w:r w:rsidR="004550AC" w:rsidRPr="00212C6D">
        <w:rPr>
          <w:rFonts w:hAnsi="HG丸ｺﾞｼｯｸM-PRO" w:hint="eastAsia"/>
          <w:b/>
          <w:color w:val="000000" w:themeColor="text1"/>
          <w:sz w:val="56"/>
          <w:szCs w:val="56"/>
        </w:rPr>
        <w:t>案）</w:t>
      </w:r>
    </w:p>
    <w:p w14:paraId="68261D5F" w14:textId="77777777" w:rsidR="00C16D4E" w:rsidRPr="00212C6D" w:rsidRDefault="00C16D4E" w:rsidP="00C16D4E">
      <w:pPr>
        <w:jc w:val="center"/>
        <w:rPr>
          <w:rFonts w:hAnsi="HG丸ｺﾞｼｯｸM-PRO"/>
          <w:b/>
          <w:color w:val="000000" w:themeColor="text1"/>
          <w:szCs w:val="28"/>
        </w:rPr>
      </w:pPr>
      <w:r w:rsidRPr="00212C6D">
        <w:rPr>
          <w:rFonts w:hAnsi="HG丸ｺﾞｼｯｸM-PRO"/>
          <w:b/>
          <w:noProof/>
          <w:color w:val="000000" w:themeColor="text1"/>
          <w:szCs w:val="28"/>
        </w:rPr>
        <mc:AlternateContent>
          <mc:Choice Requires="wps">
            <w:drawing>
              <wp:anchor distT="0" distB="0" distL="114300" distR="114300" simplePos="0" relativeHeight="251678208" behindDoc="0" locked="0" layoutInCell="1" allowOverlap="1" wp14:anchorId="19F997DB" wp14:editId="174375C4">
                <wp:simplePos x="0" y="0"/>
                <wp:positionH relativeFrom="column">
                  <wp:posOffset>-887730</wp:posOffset>
                </wp:positionH>
                <wp:positionV relativeFrom="paragraph">
                  <wp:posOffset>76835</wp:posOffset>
                </wp:positionV>
                <wp:extent cx="7545705" cy="1041400"/>
                <wp:effectExtent l="0" t="0" r="0" b="635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5705" cy="1041400"/>
                        </a:xfrm>
                        <a:prstGeom prst="rect">
                          <a:avLst/>
                        </a:prstGeom>
                        <a:noFill/>
                        <a:ln w="6350">
                          <a:noFill/>
                        </a:ln>
                        <a:effectLst/>
                      </wps:spPr>
                      <wps:txbx>
                        <w:txbxContent>
                          <w:p w14:paraId="51DB2252" w14:textId="77777777" w:rsidR="00E8289E" w:rsidRPr="00D428C2" w:rsidRDefault="00E8289E" w:rsidP="00BE483C">
                            <w:pPr>
                              <w:rPr>
                                <w:rFonts w:hAnsi="HG丸ｺﾞｼｯｸM-PRO"/>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997DB" id="_x0000_t202" coordsize="21600,21600" o:spt="202" path="m,l,21600r21600,l21600,xe">
                <v:stroke joinstyle="miter"/>
                <v:path gradientshapeok="t" o:connecttype="rect"/>
              </v:shapetype>
              <v:shape id="テキスト ボックス 234" o:spid="_x0000_s1026" type="#_x0000_t202" style="position:absolute;left:0;text-align:left;margin-left:-69.9pt;margin-top:6.05pt;width:594.15pt;height: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I3YAIAAI4EAAAOAAAAZHJzL2Uyb0RvYy54bWysVMFu2zAMvQ/YPwi6L7bTpN2MOEXWIsOA&#10;oC2QDj0rshwbs0VNUmJnxwYo9hH7hWHnfY9/ZJTspEG307CLTIqPFMlHenLZVCXZCm0KkAmNBiEl&#10;QnJIC7lO6Kf7+Zu3lBjLZMpKkCKhO2Ho5fT1q0mtYjGEHMpUaIJBpIlrldDcWhUHgeG5qJgZgBIS&#10;jRnoillU9TpINasxelUGwzA8D2rQqdLAhTF4e90Z6dTHzzLB7W2WGWFJmVDMzfpT+3PlzmA6YfFa&#10;M5UXvE+D/UMWFSskPnoMdc0sIxtd/BGqKrgGA5kdcKgCyLKCC18DVhOFL6pZ5kwJXws2x6hjm8z/&#10;C8tvtneaFGlCh2cjSiSrkKR2/9Q+/mgff7X7b6Tdf2/3+/bxJ+rEgbBltTIxei4V+trmPTRIvS/f&#10;qAXwzwYhwQmmczCIdi1qMl25LxZP0BFZ2R2ZEI0lHC8vxqPxRTimhKMtCkfRKPRcBc/uShv7QUBF&#10;nJBQjVT7FNh2YaxLgMUHiHtNwrwoS093KUmd0POzcegdjhb0KKXDCj84fRhXR5e6k2yzavoGrCDd&#10;Yf0auqEyis8LTGXBjL1jGqcIK8PNsLd4ZCXgk9BLlOSgv/7t3uGRXLRSUuNUJtR82TAtKCk/SqT9&#10;XTQauTH2CrZoiIo+taxOLXJTXQEOfoQ7qLgXHd6WBzHTUD3gAs3cq2hikuPbCbUH8cp2u4ILyMVs&#10;5kE4uIrZhVwqfqDdNfq+eWBa9WxYJPIGDvPL4hekdNiOltnGQlZ4xlyDu67284ND74nsF9Rt1anu&#10;Uc+/kelvAAAA//8DAFBLAwQUAAYACAAAACEAG4Av+uMAAAAMAQAADwAAAGRycy9kb3ducmV2Lnht&#10;bEyPwU7DMBBE70j8g7VI3FongZYQ4lRVpAoJwaGlF25OvE0i4nWI3Tbw9WxPcJvVjGbe5qvJ9uKE&#10;o+8cKYjnEQik2pmOGgX7980sBeGDJqN7R6jgGz2siuurXGfGnWmLp11oBJeQz7SCNoQhk9LXLVrt&#10;525AYu/gRqsDn2MjzajPXG57mUTRUlrdES+0esCyxfpzd7QKXsrNm95WiU1/+vL59bAevvYfC6Vu&#10;b6b1E4iAU/gLwwWf0aFgpsodyXjRK5jFd4/MHthJYhCXRHSfLkBUrB6WMcgil/+fKH4BAAD//wMA&#10;UEsBAi0AFAAGAAgAAAAhALaDOJL+AAAA4QEAABMAAAAAAAAAAAAAAAAAAAAAAFtDb250ZW50X1R5&#10;cGVzXS54bWxQSwECLQAUAAYACAAAACEAOP0h/9YAAACUAQAACwAAAAAAAAAAAAAAAAAvAQAAX3Jl&#10;bHMvLnJlbHNQSwECLQAUAAYACAAAACEAc6+CN2ACAACOBAAADgAAAAAAAAAAAAAAAAAuAgAAZHJz&#10;L2Uyb0RvYy54bWxQSwECLQAUAAYACAAAACEAG4Av+uMAAAAMAQAADwAAAAAAAAAAAAAAAAC6BAAA&#10;ZHJzL2Rvd25yZXYueG1sUEsFBgAAAAAEAAQA8wAAAMoFAAAAAA==&#10;" filled="f" stroked="f" strokeweight=".5pt">
                <v:textbox>
                  <w:txbxContent>
                    <w:p w14:paraId="51DB2252" w14:textId="77777777" w:rsidR="00E8289E" w:rsidRPr="00D428C2" w:rsidRDefault="00E8289E" w:rsidP="00BE483C">
                      <w:pPr>
                        <w:rPr>
                          <w:rFonts w:hAnsi="HG丸ｺﾞｼｯｸM-PRO"/>
                          <w:sz w:val="56"/>
                          <w:szCs w:val="64"/>
                        </w:rPr>
                      </w:pPr>
                    </w:p>
                  </w:txbxContent>
                </v:textbox>
              </v:shape>
            </w:pict>
          </mc:Fallback>
        </mc:AlternateContent>
      </w:r>
    </w:p>
    <w:p w14:paraId="1941B3E2" w14:textId="77777777" w:rsidR="00C16D4E" w:rsidRPr="00212C6D" w:rsidRDefault="00C16D4E" w:rsidP="00C16D4E">
      <w:pPr>
        <w:jc w:val="center"/>
        <w:rPr>
          <w:rFonts w:hAnsi="HG丸ｺﾞｼｯｸM-PRO"/>
          <w:b/>
          <w:color w:val="000000" w:themeColor="text1"/>
          <w:szCs w:val="28"/>
        </w:rPr>
      </w:pPr>
    </w:p>
    <w:p w14:paraId="089EADF0" w14:textId="77777777" w:rsidR="00C16D4E" w:rsidRPr="00212C6D" w:rsidRDefault="00C16D4E" w:rsidP="00C16D4E">
      <w:pPr>
        <w:jc w:val="center"/>
        <w:rPr>
          <w:rFonts w:hAnsi="HG丸ｺﾞｼｯｸM-PRO"/>
          <w:b/>
          <w:color w:val="000000" w:themeColor="text1"/>
          <w:szCs w:val="28"/>
        </w:rPr>
      </w:pPr>
    </w:p>
    <w:p w14:paraId="4A837294" w14:textId="77777777" w:rsidR="00C16D4E" w:rsidRPr="00212C6D" w:rsidRDefault="00C16D4E" w:rsidP="00C16D4E">
      <w:pPr>
        <w:jc w:val="center"/>
        <w:rPr>
          <w:rFonts w:hAnsi="HG丸ｺﾞｼｯｸM-PRO"/>
          <w:b/>
          <w:color w:val="000000" w:themeColor="text1"/>
          <w:szCs w:val="28"/>
        </w:rPr>
      </w:pPr>
    </w:p>
    <w:p w14:paraId="2FCF7FEB" w14:textId="77777777" w:rsidR="00C16D4E" w:rsidRPr="00212C6D" w:rsidRDefault="00C16D4E" w:rsidP="00C16D4E">
      <w:pPr>
        <w:jc w:val="center"/>
        <w:rPr>
          <w:rFonts w:hAnsi="HG丸ｺﾞｼｯｸM-PRO"/>
          <w:b/>
          <w:color w:val="000000" w:themeColor="text1"/>
          <w:szCs w:val="28"/>
        </w:rPr>
      </w:pPr>
    </w:p>
    <w:p w14:paraId="466B2047" w14:textId="77777777" w:rsidR="00C16D4E" w:rsidRPr="00212C6D" w:rsidRDefault="00C16D4E" w:rsidP="00C16D4E">
      <w:pPr>
        <w:jc w:val="center"/>
        <w:rPr>
          <w:rFonts w:hAnsi="HG丸ｺﾞｼｯｸM-PRO"/>
          <w:b/>
          <w:color w:val="000000" w:themeColor="text1"/>
          <w:szCs w:val="28"/>
        </w:rPr>
      </w:pPr>
    </w:p>
    <w:p w14:paraId="16C22FB1" w14:textId="77777777" w:rsidR="00C16D4E" w:rsidRPr="00212C6D" w:rsidRDefault="00C16D4E" w:rsidP="00C16D4E">
      <w:pPr>
        <w:jc w:val="center"/>
        <w:rPr>
          <w:rFonts w:hAnsi="HG丸ｺﾞｼｯｸM-PRO"/>
          <w:b/>
          <w:color w:val="000000" w:themeColor="text1"/>
          <w:szCs w:val="28"/>
        </w:rPr>
      </w:pPr>
    </w:p>
    <w:p w14:paraId="32AC625B" w14:textId="77777777" w:rsidR="00C16D4E" w:rsidRPr="00212C6D" w:rsidRDefault="00C16D4E" w:rsidP="00C16D4E">
      <w:pPr>
        <w:jc w:val="center"/>
        <w:rPr>
          <w:rFonts w:hAnsi="HG丸ｺﾞｼｯｸM-PRO"/>
          <w:b/>
          <w:color w:val="000000" w:themeColor="text1"/>
          <w:szCs w:val="28"/>
        </w:rPr>
      </w:pPr>
    </w:p>
    <w:p w14:paraId="1A461AB9" w14:textId="77777777" w:rsidR="00C16D4E" w:rsidRPr="002E021E" w:rsidRDefault="00C16D4E" w:rsidP="002E021E">
      <w:pPr>
        <w:jc w:val="center"/>
        <w:rPr>
          <w:rFonts w:hAnsi="HG丸ｺﾞｼｯｸM-PRO"/>
          <w:b/>
          <w:color w:val="FF0000"/>
          <w:sz w:val="28"/>
          <w:szCs w:val="28"/>
        </w:rPr>
      </w:pPr>
    </w:p>
    <w:p w14:paraId="0E7BE0A2" w14:textId="77777777" w:rsidR="00C16D4E" w:rsidRPr="002E0D9A" w:rsidRDefault="00C16D4E" w:rsidP="00C16D4E">
      <w:pPr>
        <w:jc w:val="center"/>
        <w:rPr>
          <w:rFonts w:hAnsi="HG丸ｺﾞｼｯｸM-PRO"/>
          <w:b/>
          <w:color w:val="000000" w:themeColor="text1"/>
          <w:szCs w:val="28"/>
        </w:rPr>
      </w:pPr>
    </w:p>
    <w:p w14:paraId="41656DE2" w14:textId="77777777" w:rsidR="00C16D4E" w:rsidRPr="002E0D9A" w:rsidRDefault="00C16D4E" w:rsidP="00C16D4E">
      <w:pPr>
        <w:jc w:val="center"/>
        <w:rPr>
          <w:rFonts w:hAnsi="HG丸ｺﾞｼｯｸM-PRO"/>
          <w:b/>
          <w:color w:val="000000" w:themeColor="text1"/>
          <w:szCs w:val="28"/>
        </w:rPr>
      </w:pPr>
    </w:p>
    <w:p w14:paraId="6B35586E" w14:textId="320CEB71" w:rsidR="00C16D4E" w:rsidRPr="002E0D9A" w:rsidRDefault="009739F4" w:rsidP="00C16D4E">
      <w:pPr>
        <w:jc w:val="center"/>
        <w:rPr>
          <w:rFonts w:hAnsi="HG丸ｺﾞｼｯｸM-PRO"/>
          <w:b/>
          <w:color w:val="000000" w:themeColor="text1"/>
          <w:sz w:val="44"/>
          <w:szCs w:val="44"/>
        </w:rPr>
      </w:pPr>
      <w:r w:rsidRPr="002E0D9A">
        <w:rPr>
          <w:rFonts w:hAnsi="HG丸ｺﾞｼｯｸM-PRO" w:hint="eastAsia"/>
          <w:b/>
          <w:color w:val="000000" w:themeColor="text1"/>
          <w:sz w:val="44"/>
          <w:szCs w:val="44"/>
        </w:rPr>
        <w:t>令和６</w:t>
      </w:r>
      <w:r w:rsidR="00A52F37">
        <w:rPr>
          <w:rFonts w:hAnsi="HG丸ｺﾞｼｯｸM-PRO" w:hint="eastAsia"/>
          <w:b/>
          <w:color w:val="000000" w:themeColor="text1"/>
          <w:sz w:val="44"/>
          <w:szCs w:val="44"/>
        </w:rPr>
        <w:t>年</w:t>
      </w:r>
      <w:r w:rsidR="00E12251">
        <w:rPr>
          <w:rFonts w:hAnsi="HG丸ｺﾞｼｯｸM-PRO" w:hint="eastAsia"/>
          <w:b/>
          <w:color w:val="000000" w:themeColor="text1"/>
          <w:sz w:val="44"/>
          <w:szCs w:val="44"/>
        </w:rPr>
        <w:t>３</w:t>
      </w:r>
      <w:r w:rsidR="00C16D4E" w:rsidRPr="002E0D9A">
        <w:rPr>
          <w:rFonts w:hAnsi="HG丸ｺﾞｼｯｸM-PRO" w:hint="eastAsia"/>
          <w:b/>
          <w:color w:val="000000" w:themeColor="text1"/>
          <w:sz w:val="44"/>
          <w:szCs w:val="44"/>
        </w:rPr>
        <w:t>月</w:t>
      </w:r>
    </w:p>
    <w:p w14:paraId="788E7249" w14:textId="77777777" w:rsidR="00C16D4E" w:rsidRPr="002E0D9A" w:rsidRDefault="00C16D4E" w:rsidP="00C16D4E">
      <w:pPr>
        <w:jc w:val="center"/>
        <w:rPr>
          <w:rFonts w:hAnsi="HG丸ｺﾞｼｯｸM-PRO"/>
          <w:b/>
          <w:color w:val="000000" w:themeColor="text1"/>
          <w:sz w:val="56"/>
          <w:szCs w:val="56"/>
        </w:rPr>
      </w:pPr>
      <w:r w:rsidRPr="002E0D9A">
        <w:rPr>
          <w:rFonts w:hAnsi="HG丸ｺﾞｼｯｸM-PRO" w:hint="eastAsia"/>
          <w:b/>
          <w:color w:val="000000" w:themeColor="text1"/>
          <w:sz w:val="56"/>
          <w:szCs w:val="56"/>
        </w:rPr>
        <w:t>大　阪　府</w:t>
      </w:r>
    </w:p>
    <w:p w14:paraId="0BC36451" w14:textId="77777777" w:rsidR="00900871" w:rsidRPr="002E0D9A" w:rsidRDefault="00900871">
      <w:pPr>
        <w:widowControl/>
        <w:adjustRightInd/>
        <w:jc w:val="left"/>
        <w:textAlignment w:val="auto"/>
        <w:rPr>
          <w:rFonts w:hAnsi="HG丸ｺﾞｼｯｸM-PRO"/>
          <w:b/>
          <w:color w:val="000000" w:themeColor="text1"/>
          <w:sz w:val="28"/>
          <w:szCs w:val="28"/>
        </w:rPr>
      </w:pPr>
      <w:r w:rsidRPr="002E0D9A">
        <w:rPr>
          <w:rFonts w:hAnsi="HG丸ｺﾞｼｯｸM-PRO"/>
          <w:b/>
          <w:color w:val="000000" w:themeColor="text1"/>
          <w:sz w:val="28"/>
          <w:szCs w:val="28"/>
        </w:rPr>
        <w:br w:type="page"/>
      </w:r>
    </w:p>
    <w:p w14:paraId="472235E3" w14:textId="77777777" w:rsidR="00CC267A" w:rsidRDefault="00CC267A">
      <w:pPr>
        <w:widowControl/>
        <w:adjustRightInd/>
        <w:jc w:val="left"/>
        <w:textAlignment w:val="auto"/>
        <w:rPr>
          <w:rFonts w:hAnsi="HG丸ｺﾞｼｯｸM-PRO" w:cs="ＭＳ ゴシック"/>
        </w:rPr>
        <w:sectPr w:rsidR="00CC267A" w:rsidSect="00CB729B">
          <w:footerReference w:type="default" r:id="rId9"/>
          <w:footerReference w:type="first" r:id="rId10"/>
          <w:type w:val="continuous"/>
          <w:pgSz w:w="11907" w:h="16839" w:code="9"/>
          <w:pgMar w:top="1418" w:right="1418" w:bottom="1418" w:left="1418" w:header="720" w:footer="561" w:gutter="0"/>
          <w:pgNumType w:start="1"/>
          <w:cols w:space="332"/>
          <w:noEndnote/>
          <w:docGrid w:type="linesAndChars" w:linePitch="368" w:charSpace="-3842"/>
        </w:sectPr>
      </w:pPr>
    </w:p>
    <w:p w14:paraId="067A1831" w14:textId="77777777" w:rsidR="00792BB1" w:rsidRPr="00212C6D" w:rsidRDefault="00792BB1" w:rsidP="00792BB1">
      <w:pPr>
        <w:jc w:val="center"/>
        <w:rPr>
          <w:rFonts w:hAnsi="HG丸ｺﾞｼｯｸM-PRO"/>
          <w:b/>
          <w:color w:val="000000" w:themeColor="text1"/>
          <w:sz w:val="28"/>
          <w:szCs w:val="28"/>
        </w:rPr>
      </w:pPr>
      <w:r w:rsidRPr="00212C6D">
        <w:rPr>
          <w:rFonts w:hAnsi="HG丸ｺﾞｼｯｸM-PRO" w:hint="eastAsia"/>
          <w:b/>
          <w:color w:val="000000" w:themeColor="text1"/>
          <w:sz w:val="28"/>
          <w:szCs w:val="28"/>
        </w:rPr>
        <w:lastRenderedPageBreak/>
        <w:t>目　　次</w:t>
      </w:r>
    </w:p>
    <w:p w14:paraId="14FEB14C" w14:textId="77777777" w:rsidR="00792BB1" w:rsidRPr="00212C6D" w:rsidRDefault="00792BB1" w:rsidP="00792BB1">
      <w:pPr>
        <w:tabs>
          <w:tab w:val="left" w:pos="1701"/>
          <w:tab w:val="left" w:pos="8364"/>
          <w:tab w:val="left" w:pos="9072"/>
        </w:tabs>
        <w:snapToGrid w:val="0"/>
        <w:spacing w:line="300" w:lineRule="auto"/>
        <w:rPr>
          <w:color w:val="000000" w:themeColor="text1"/>
        </w:rPr>
      </w:pPr>
    </w:p>
    <w:p w14:paraId="09E46B82" w14:textId="0596DD52" w:rsidR="00792BB1" w:rsidRPr="00212C6D" w:rsidRDefault="00792BB1" w:rsidP="00466372">
      <w:pPr>
        <w:tabs>
          <w:tab w:val="left" w:pos="8475"/>
        </w:tabs>
        <w:snapToGrid w:val="0"/>
        <w:spacing w:line="360" w:lineRule="auto"/>
        <w:rPr>
          <w:rFonts w:hAnsi="HG丸ｺﾞｼｯｸM-PRO"/>
          <w:b/>
          <w:color w:val="000000" w:themeColor="text1"/>
        </w:rPr>
      </w:pPr>
      <w:r w:rsidRPr="00212C6D">
        <w:rPr>
          <w:rFonts w:hAnsi="HG丸ｺﾞｼｯｸM-PRO" w:hint="eastAsia"/>
          <w:b/>
          <w:color w:val="000000" w:themeColor="text1"/>
        </w:rPr>
        <w:t xml:space="preserve">第１章　</w:t>
      </w:r>
      <w:r w:rsidRPr="00212C6D">
        <w:rPr>
          <w:rFonts w:hint="eastAsia"/>
          <w:color w:val="000000" w:themeColor="text1"/>
        </w:rPr>
        <w:t>第３次計画の基本的事項</w:t>
      </w:r>
      <w:r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Pr="00212C6D">
        <w:rPr>
          <w:rFonts w:hAnsi="HG丸ｺﾞｼｯｸM-PRO" w:hint="eastAsia"/>
          <w:b/>
          <w:color w:val="000000" w:themeColor="text1"/>
        </w:rPr>
        <w:tab/>
      </w:r>
      <w:r w:rsidR="00466372">
        <w:rPr>
          <w:rFonts w:hAnsi="HG丸ｺﾞｼｯｸM-PRO" w:hint="eastAsia"/>
          <w:bCs/>
          <w:color w:val="000000" w:themeColor="text1"/>
        </w:rPr>
        <w:t>１</w:t>
      </w:r>
    </w:p>
    <w:p w14:paraId="1AFD04DD"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１　計画策定の経緯</w:t>
      </w:r>
      <w:r w:rsidRPr="00212C6D">
        <w:rPr>
          <w:rFonts w:hAnsi="HG丸ｺﾞｼｯｸM-PRO" w:hint="eastAsia"/>
          <w:color w:val="000000" w:themeColor="text1"/>
        </w:rPr>
        <w:tab/>
        <w:t xml:space="preserve">　</w:t>
      </w:r>
    </w:p>
    <w:p w14:paraId="77B05352"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２　計画の位置付け</w:t>
      </w:r>
    </w:p>
    <w:p w14:paraId="4279641B"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３　計画の期間</w:t>
      </w:r>
      <w:r w:rsidRPr="00212C6D">
        <w:rPr>
          <w:rFonts w:hAnsi="HG丸ｺﾞｼｯｸM-PRO" w:hint="eastAsia"/>
          <w:color w:val="000000" w:themeColor="text1"/>
        </w:rPr>
        <w:tab/>
        <w:t xml:space="preserve">　</w:t>
      </w:r>
    </w:p>
    <w:p w14:paraId="46022844" w14:textId="77777777" w:rsidR="00792BB1" w:rsidRPr="00212C6D" w:rsidRDefault="00792BB1" w:rsidP="00792BB1">
      <w:pPr>
        <w:tabs>
          <w:tab w:val="left" w:pos="7655"/>
        </w:tabs>
        <w:snapToGrid w:val="0"/>
        <w:spacing w:line="300" w:lineRule="auto"/>
        <w:rPr>
          <w:rFonts w:hAnsi="HG丸ｺﾞｼｯｸM-PRO"/>
          <w:b/>
          <w:color w:val="000000" w:themeColor="text1"/>
        </w:rPr>
      </w:pPr>
    </w:p>
    <w:p w14:paraId="5BCF84FB" w14:textId="2743A41F" w:rsidR="00083824" w:rsidRPr="00212C6D" w:rsidRDefault="00083824" w:rsidP="00466372">
      <w:pPr>
        <w:tabs>
          <w:tab w:val="left" w:pos="8475"/>
        </w:tabs>
        <w:snapToGrid w:val="0"/>
        <w:spacing w:line="360" w:lineRule="auto"/>
        <w:rPr>
          <w:rFonts w:hAnsi="HG丸ｺﾞｼｯｸM-PRO"/>
          <w:b/>
          <w:color w:val="000000" w:themeColor="text1"/>
        </w:rPr>
      </w:pPr>
      <w:r w:rsidRPr="00212C6D">
        <w:rPr>
          <w:rFonts w:hAnsi="HG丸ｺﾞｼｯｸM-PRO" w:hint="eastAsia"/>
          <w:b/>
          <w:color w:val="000000" w:themeColor="text1"/>
        </w:rPr>
        <w:t>第２章　第２次計画の評価‥‥‥‥･‥‥‥‥‥･‥‥‥‥‥‥‥･‥</w:t>
      </w:r>
      <w:r w:rsidR="00466372" w:rsidRPr="00212C6D">
        <w:rPr>
          <w:rFonts w:hAnsi="HG丸ｺﾞｼｯｸM-PRO" w:hint="eastAsia"/>
          <w:b/>
          <w:color w:val="000000" w:themeColor="text1"/>
        </w:rPr>
        <w:t>‥‥</w:t>
      </w:r>
      <w:r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Pr="00212C6D">
        <w:rPr>
          <w:rFonts w:hAnsi="HG丸ｺﾞｼｯｸM-PRO" w:hint="eastAsia"/>
          <w:b/>
          <w:color w:val="000000" w:themeColor="text1"/>
        </w:rPr>
        <w:tab/>
      </w:r>
      <w:r w:rsidR="00F822F5">
        <w:rPr>
          <w:rFonts w:hAnsi="HG丸ｺﾞｼｯｸM-PRO" w:hint="eastAsia"/>
          <w:b/>
          <w:color w:val="000000" w:themeColor="text1"/>
        </w:rPr>
        <w:t>４</w:t>
      </w:r>
    </w:p>
    <w:p w14:paraId="432D6793" w14:textId="77777777" w:rsidR="00083824" w:rsidRPr="00212C6D" w:rsidRDefault="00083824" w:rsidP="00792BB1">
      <w:pPr>
        <w:tabs>
          <w:tab w:val="left" w:pos="8364"/>
        </w:tabs>
        <w:snapToGrid w:val="0"/>
        <w:spacing w:line="360" w:lineRule="auto"/>
        <w:rPr>
          <w:rFonts w:hAnsi="HG丸ｺﾞｼｯｸM-PRO"/>
          <w:b/>
          <w:color w:val="000000" w:themeColor="text1"/>
        </w:rPr>
      </w:pPr>
    </w:p>
    <w:p w14:paraId="3FEB5CCD" w14:textId="7CC3EF1B" w:rsidR="00792BB1" w:rsidRPr="00212C6D" w:rsidRDefault="00792BB1" w:rsidP="00466372">
      <w:pPr>
        <w:tabs>
          <w:tab w:val="left" w:pos="8487"/>
        </w:tabs>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083824" w:rsidRPr="00212C6D">
        <w:rPr>
          <w:rFonts w:hAnsi="HG丸ｺﾞｼｯｸM-PRO" w:hint="eastAsia"/>
          <w:b/>
          <w:color w:val="000000" w:themeColor="text1"/>
        </w:rPr>
        <w:t>３</w:t>
      </w:r>
      <w:r w:rsidRPr="00212C6D">
        <w:rPr>
          <w:rFonts w:hAnsi="HG丸ｺﾞｼｯｸM-PRO" w:hint="eastAsia"/>
          <w:b/>
          <w:color w:val="000000" w:themeColor="text1"/>
        </w:rPr>
        <w:t>章　府</w:t>
      </w:r>
      <w:r w:rsidR="00083824" w:rsidRPr="00212C6D">
        <w:rPr>
          <w:rFonts w:hAnsi="HG丸ｺﾞｼｯｸM-PRO" w:hint="eastAsia"/>
          <w:b/>
          <w:color w:val="000000" w:themeColor="text1"/>
        </w:rPr>
        <w:t>民</w:t>
      </w:r>
      <w:r w:rsidRPr="00212C6D">
        <w:rPr>
          <w:rFonts w:hAnsi="HG丸ｺﾞｼｯｸM-PRO" w:hint="eastAsia"/>
          <w:b/>
          <w:color w:val="000000" w:themeColor="text1"/>
        </w:rPr>
        <w:t>の歯</w:t>
      </w:r>
      <w:r w:rsidR="00083824" w:rsidRPr="00212C6D">
        <w:rPr>
          <w:rFonts w:hAnsi="HG丸ｺﾞｼｯｸM-PRO" w:hint="eastAsia"/>
          <w:b/>
          <w:color w:val="000000" w:themeColor="text1"/>
        </w:rPr>
        <w:t>と口の健康をめぐる</w:t>
      </w:r>
      <w:r w:rsidRPr="00212C6D">
        <w:rPr>
          <w:rFonts w:hAnsi="HG丸ｺﾞｼｯｸM-PRO" w:hint="eastAsia"/>
          <w:b/>
          <w:color w:val="000000" w:themeColor="text1"/>
        </w:rPr>
        <w:t>現状と課題‥‥‥‥･‥</w:t>
      </w:r>
      <w:r w:rsidR="00083824"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00083824"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Pr="00212C6D">
        <w:rPr>
          <w:rFonts w:hAnsi="HG丸ｺﾞｼｯｸM-PRO" w:hint="eastAsia"/>
          <w:b/>
          <w:color w:val="000000" w:themeColor="text1"/>
        </w:rPr>
        <w:tab/>
      </w:r>
      <w:r w:rsidR="00F822F5">
        <w:rPr>
          <w:rFonts w:hAnsi="HG丸ｺﾞｼｯｸM-PRO" w:hint="eastAsia"/>
          <w:b/>
          <w:color w:val="000000" w:themeColor="text1"/>
        </w:rPr>
        <w:t>７</w:t>
      </w:r>
    </w:p>
    <w:p w14:paraId="4353FB9D"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１　乳幼児期　</w:t>
      </w:r>
    </w:p>
    <w:p w14:paraId="07E89965"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２　</w:t>
      </w:r>
      <w:r w:rsidR="00083824" w:rsidRPr="00212C6D">
        <w:rPr>
          <w:rFonts w:hAnsi="HG丸ｺﾞｼｯｸM-PRO" w:hint="eastAsia"/>
          <w:color w:val="000000" w:themeColor="text1"/>
        </w:rPr>
        <w:t>少年</w:t>
      </w:r>
      <w:r w:rsidRPr="00212C6D">
        <w:rPr>
          <w:rFonts w:hAnsi="HG丸ｺﾞｼｯｸM-PRO" w:hint="eastAsia"/>
          <w:color w:val="000000" w:themeColor="text1"/>
        </w:rPr>
        <w:t>期</w:t>
      </w:r>
    </w:p>
    <w:p w14:paraId="015165A0" w14:textId="7E334870" w:rsidR="00083824"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３　</w:t>
      </w:r>
      <w:r w:rsidR="00083824" w:rsidRPr="00212C6D">
        <w:rPr>
          <w:rFonts w:hAnsi="HG丸ｺﾞｼｯｸM-PRO" w:hint="eastAsia"/>
          <w:color w:val="000000" w:themeColor="text1"/>
        </w:rPr>
        <w:t>青年</w:t>
      </w:r>
      <w:r w:rsidRPr="00212C6D">
        <w:rPr>
          <w:rFonts w:hAnsi="HG丸ｺﾞｼｯｸM-PRO" w:hint="eastAsia"/>
          <w:color w:val="000000" w:themeColor="text1"/>
        </w:rPr>
        <w:t>期</w:t>
      </w:r>
      <w:r w:rsidR="00026776">
        <w:rPr>
          <w:rFonts w:hAnsi="HG丸ｺﾞｼｯｸM-PRO" w:hint="eastAsia"/>
          <w:color w:val="000000" w:themeColor="text1"/>
        </w:rPr>
        <w:t>・壮年期</w:t>
      </w:r>
    </w:p>
    <w:p w14:paraId="2AB46BDD" w14:textId="77777777" w:rsidR="003B5768" w:rsidRPr="00212C6D" w:rsidRDefault="003B5768" w:rsidP="00792BB1">
      <w:pPr>
        <w:tabs>
          <w:tab w:val="left" w:pos="8364"/>
        </w:tabs>
        <w:snapToGrid w:val="0"/>
        <w:spacing w:line="300" w:lineRule="auto"/>
        <w:rPr>
          <w:rFonts w:hAnsi="HG丸ｺﾞｼｯｸM-PRO"/>
          <w:color w:val="000000" w:themeColor="text1"/>
        </w:rPr>
      </w:pPr>
      <w:r w:rsidRPr="00212C6D">
        <w:rPr>
          <w:rFonts w:hAnsi="HG丸ｺﾞｼｯｸM-PRO" w:hint="eastAsia"/>
          <w:color w:val="000000" w:themeColor="text1"/>
        </w:rPr>
        <w:t xml:space="preserve">　４　中年期・高齢期</w:t>
      </w:r>
    </w:p>
    <w:p w14:paraId="669AD4BA" w14:textId="77777777" w:rsidR="00792BB1" w:rsidRPr="00212C6D" w:rsidRDefault="003B5768" w:rsidP="003B5768">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５</w:t>
      </w:r>
      <w:r w:rsidR="00792BB1" w:rsidRPr="00212C6D">
        <w:rPr>
          <w:rFonts w:hAnsi="HG丸ｺﾞｼｯｸM-PRO" w:hint="eastAsia"/>
          <w:color w:val="000000" w:themeColor="text1"/>
        </w:rPr>
        <w:t xml:space="preserve">　</w:t>
      </w:r>
      <w:r w:rsidRPr="00212C6D">
        <w:rPr>
          <w:rFonts w:hAnsi="HG丸ｺﾞｼｯｸM-PRO" w:hint="eastAsia"/>
          <w:color w:val="000000" w:themeColor="text1"/>
        </w:rPr>
        <w:t>歯科受診をすることへ配慮が必要な人</w:t>
      </w:r>
      <w:r w:rsidR="00792BB1" w:rsidRPr="00212C6D">
        <w:rPr>
          <w:rFonts w:hAnsi="HG丸ｺﾞｼｯｸM-PRO" w:hint="eastAsia"/>
          <w:color w:val="000000" w:themeColor="text1"/>
        </w:rPr>
        <w:tab/>
      </w:r>
    </w:p>
    <w:p w14:paraId="5CDFC7EF" w14:textId="77777777" w:rsidR="00792BB1" w:rsidRPr="00212C6D" w:rsidRDefault="00792BB1"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（１）要介護者</w:t>
      </w:r>
    </w:p>
    <w:p w14:paraId="1006149D" w14:textId="77777777" w:rsidR="00792BB1" w:rsidRPr="00212C6D" w:rsidRDefault="00792BB1"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（２）障がい児者</w:t>
      </w:r>
    </w:p>
    <w:p w14:paraId="54517704" w14:textId="77777777" w:rsidR="00792BB1" w:rsidRPr="00212C6D" w:rsidRDefault="00792BB1" w:rsidP="00792BB1">
      <w:pPr>
        <w:tabs>
          <w:tab w:val="left" w:pos="1701"/>
          <w:tab w:val="left" w:pos="7655"/>
          <w:tab w:val="left" w:pos="7797"/>
          <w:tab w:val="left" w:pos="8222"/>
          <w:tab w:val="left" w:pos="8364"/>
        </w:tabs>
        <w:snapToGrid w:val="0"/>
        <w:spacing w:line="300" w:lineRule="auto"/>
        <w:rPr>
          <w:rFonts w:hAnsi="HG丸ｺﾞｼｯｸM-PRO"/>
          <w:color w:val="000000" w:themeColor="text1"/>
        </w:rPr>
      </w:pPr>
    </w:p>
    <w:p w14:paraId="544FC631" w14:textId="02903693" w:rsidR="00792BB1" w:rsidRPr="00212C6D" w:rsidRDefault="00792BB1" w:rsidP="00466372">
      <w:pPr>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B57EB3" w:rsidRPr="00212C6D">
        <w:rPr>
          <w:rFonts w:hAnsi="HG丸ｺﾞｼｯｸM-PRO" w:hint="eastAsia"/>
          <w:b/>
          <w:color w:val="000000" w:themeColor="text1"/>
        </w:rPr>
        <w:t>４</w:t>
      </w:r>
      <w:r w:rsidRPr="00212C6D">
        <w:rPr>
          <w:rFonts w:hAnsi="HG丸ｺﾞｼｯｸM-PRO" w:hint="eastAsia"/>
          <w:b/>
          <w:color w:val="000000" w:themeColor="text1"/>
        </w:rPr>
        <w:t xml:space="preserve">章　</w:t>
      </w:r>
      <w:r w:rsidR="00B57EB3" w:rsidRPr="00212C6D">
        <w:rPr>
          <w:rFonts w:hAnsi="HG丸ｺﾞｼｯｸM-PRO" w:hint="eastAsia"/>
          <w:b/>
          <w:color w:val="000000" w:themeColor="text1"/>
        </w:rPr>
        <w:t>基本的な考え方‥‥‥‥‥‥‥‥‥‥‥‥‥‥‥‥‥‥</w:t>
      </w:r>
      <w:r w:rsidR="00466372"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00466372">
        <w:rPr>
          <w:rFonts w:hAnsi="HG丸ｺﾞｼｯｸM-PRO"/>
          <w:b/>
          <w:color w:val="000000" w:themeColor="text1"/>
        </w:rPr>
        <w:t xml:space="preserve"> </w:t>
      </w:r>
      <w:r w:rsidR="00466372">
        <w:rPr>
          <w:rFonts w:hAnsi="HG丸ｺﾞｼｯｸM-PRO" w:hint="eastAsia"/>
          <w:b/>
          <w:color w:val="000000" w:themeColor="text1"/>
        </w:rPr>
        <w:t>2</w:t>
      </w:r>
      <w:r w:rsidR="00F822F5">
        <w:rPr>
          <w:rFonts w:hAnsi="HG丸ｺﾞｼｯｸM-PRO" w:hint="eastAsia"/>
          <w:b/>
          <w:color w:val="000000" w:themeColor="text1"/>
        </w:rPr>
        <w:t>5</w:t>
      </w:r>
    </w:p>
    <w:p w14:paraId="13733BAB"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１　基本</w:t>
      </w:r>
      <w:r w:rsidR="00B57EB3" w:rsidRPr="00212C6D">
        <w:rPr>
          <w:rFonts w:hAnsi="HG丸ｺﾞｼｯｸM-PRO" w:hint="eastAsia"/>
          <w:color w:val="000000" w:themeColor="text1"/>
        </w:rPr>
        <w:t>理念</w:t>
      </w:r>
      <w:r w:rsidRPr="00212C6D">
        <w:rPr>
          <w:rFonts w:hAnsi="HG丸ｺﾞｼｯｸM-PRO" w:hint="eastAsia"/>
          <w:color w:val="000000" w:themeColor="text1"/>
        </w:rPr>
        <w:tab/>
      </w:r>
    </w:p>
    <w:p w14:paraId="46C4B7E2" w14:textId="77777777" w:rsidR="00C32C5D"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C32C5D" w:rsidRPr="00212C6D">
        <w:rPr>
          <w:rFonts w:hAnsi="HG丸ｺﾞｼｯｸM-PRO" w:hint="eastAsia"/>
          <w:color w:val="000000" w:themeColor="text1"/>
        </w:rPr>
        <w:t>２　基本目標</w:t>
      </w:r>
    </w:p>
    <w:p w14:paraId="03CF2BC0" w14:textId="77777777" w:rsidR="003B548C" w:rsidRPr="00212C6D" w:rsidRDefault="00C32C5D" w:rsidP="00C32C5D">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３</w:t>
      </w:r>
      <w:r w:rsidR="00792BB1" w:rsidRPr="00212C6D">
        <w:rPr>
          <w:rFonts w:hAnsi="HG丸ｺﾞｼｯｸM-PRO" w:hint="eastAsia"/>
          <w:color w:val="000000" w:themeColor="text1"/>
        </w:rPr>
        <w:t xml:space="preserve">　</w:t>
      </w:r>
      <w:r w:rsidR="00B57EB3" w:rsidRPr="00212C6D">
        <w:rPr>
          <w:rFonts w:hAnsi="HG丸ｺﾞｼｯｸM-PRO" w:hint="eastAsia"/>
          <w:color w:val="000000" w:themeColor="text1"/>
        </w:rPr>
        <w:t>基本方針</w:t>
      </w:r>
    </w:p>
    <w:p w14:paraId="3DCE25A3" w14:textId="77777777" w:rsidR="003B548C" w:rsidRPr="00212C6D" w:rsidRDefault="003B548C"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（１）</w:t>
      </w:r>
      <w:r w:rsidRPr="00212C6D">
        <w:rPr>
          <w:rFonts w:hAnsi="HG丸ｺﾞｼｯｸM-PRO" w:cs="ＭＳ Ｐゴシック" w:hint="eastAsia"/>
          <w:color w:val="000000" w:themeColor="text1"/>
        </w:rPr>
        <w:t>歯科疾患の予防・早期発見、口の機能の維持向上</w:t>
      </w:r>
    </w:p>
    <w:p w14:paraId="2886C398" w14:textId="77777777" w:rsidR="003B548C" w:rsidRPr="00212C6D" w:rsidRDefault="003B548C" w:rsidP="003C2877">
      <w:pPr>
        <w:widowControl/>
        <w:spacing w:line="276" w:lineRule="auto"/>
        <w:ind w:firstLineChars="200" w:firstLine="442"/>
        <w:rPr>
          <w:rFonts w:hAnsi="HG丸ｺﾞｼｯｸM-PRO" w:cs="ＭＳ Ｐゴシック"/>
          <w:color w:val="000000" w:themeColor="text1"/>
        </w:rPr>
      </w:pPr>
      <w:r w:rsidRPr="00212C6D">
        <w:rPr>
          <w:rFonts w:hAnsi="HG丸ｺﾞｼｯｸM-PRO" w:hint="eastAsia"/>
          <w:color w:val="000000" w:themeColor="text1"/>
        </w:rPr>
        <w:t>（２）</w:t>
      </w:r>
      <w:r w:rsidRPr="00212C6D">
        <w:rPr>
          <w:rFonts w:hAnsi="HG丸ｺﾞｼｯｸM-PRO" w:cs="ＭＳ Ｐゴシック" w:hint="eastAsia"/>
          <w:color w:val="000000" w:themeColor="text1"/>
        </w:rPr>
        <w:t>ライフコースに沿った歯と口の健康づくりを支える社会環境整備</w:t>
      </w:r>
    </w:p>
    <w:p w14:paraId="550A6ED7" w14:textId="77777777" w:rsidR="003B548C" w:rsidRPr="00212C6D" w:rsidRDefault="003B548C" w:rsidP="003B548C">
      <w:pPr>
        <w:tabs>
          <w:tab w:val="left" w:pos="8364"/>
        </w:tabs>
        <w:snapToGrid w:val="0"/>
        <w:spacing w:line="300" w:lineRule="auto"/>
        <w:ind w:firstLineChars="200" w:firstLine="442"/>
        <w:rPr>
          <w:rFonts w:hAnsi="HG丸ｺﾞｼｯｸM-PRO"/>
          <w:color w:val="000000" w:themeColor="text1"/>
        </w:rPr>
      </w:pPr>
    </w:p>
    <w:p w14:paraId="0C4B1908" w14:textId="77777777" w:rsidR="00792BB1" w:rsidRPr="00212C6D" w:rsidRDefault="00792BB1" w:rsidP="00792BB1">
      <w:pPr>
        <w:tabs>
          <w:tab w:val="left" w:pos="8364"/>
        </w:tabs>
        <w:snapToGrid w:val="0"/>
        <w:spacing w:line="300" w:lineRule="auto"/>
        <w:rPr>
          <w:rFonts w:hAnsi="HG丸ｺﾞｼｯｸM-PRO"/>
          <w:b/>
          <w:color w:val="000000" w:themeColor="text1"/>
        </w:rPr>
      </w:pPr>
      <w:r w:rsidRPr="00212C6D">
        <w:rPr>
          <w:rFonts w:hAnsi="HG丸ｺﾞｼｯｸM-PRO" w:hint="eastAsia"/>
          <w:color w:val="000000" w:themeColor="text1"/>
        </w:rPr>
        <w:tab/>
      </w:r>
    </w:p>
    <w:p w14:paraId="380C031A" w14:textId="77777777" w:rsidR="00792BB1" w:rsidRPr="00212C6D" w:rsidRDefault="00792BB1" w:rsidP="00792BB1">
      <w:pPr>
        <w:snapToGrid w:val="0"/>
        <w:spacing w:line="300" w:lineRule="auto"/>
        <w:rPr>
          <w:rFonts w:hAnsi="HG丸ｺﾞｼｯｸM-PRO"/>
          <w:b/>
          <w:color w:val="000000" w:themeColor="text1"/>
        </w:rPr>
      </w:pPr>
    </w:p>
    <w:p w14:paraId="3FDFC2F4" w14:textId="0E8D4810" w:rsidR="003B548C" w:rsidRPr="00212C6D" w:rsidRDefault="00792BB1" w:rsidP="00792BB1">
      <w:pPr>
        <w:tabs>
          <w:tab w:val="left" w:pos="8364"/>
        </w:tabs>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B57EB3" w:rsidRPr="00212C6D">
        <w:rPr>
          <w:rFonts w:hAnsi="HG丸ｺﾞｼｯｸM-PRO" w:hint="eastAsia"/>
          <w:b/>
          <w:color w:val="000000" w:themeColor="text1"/>
        </w:rPr>
        <w:t>５</w:t>
      </w:r>
      <w:r w:rsidRPr="00212C6D">
        <w:rPr>
          <w:rFonts w:hAnsi="HG丸ｺﾞｼｯｸM-PRO" w:hint="eastAsia"/>
          <w:b/>
          <w:color w:val="000000" w:themeColor="text1"/>
        </w:rPr>
        <w:t>章　取組みと目標‥‥‥‥‥‥‥‥‥‥‥‥‥‥‥‥‥‥</w:t>
      </w:r>
      <w:r w:rsidR="00466372"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00466372">
        <w:rPr>
          <w:rFonts w:hAnsi="HG丸ｺﾞｼｯｸM-PRO"/>
          <w:b/>
          <w:color w:val="000000" w:themeColor="text1"/>
        </w:rPr>
        <w:t xml:space="preserve"> </w:t>
      </w:r>
      <w:r w:rsidR="00466372">
        <w:rPr>
          <w:rFonts w:hAnsi="HG丸ｺﾞｼｯｸM-PRO" w:hint="eastAsia"/>
          <w:b/>
          <w:color w:val="000000" w:themeColor="text1"/>
        </w:rPr>
        <w:t>2</w:t>
      </w:r>
      <w:r w:rsidR="00F822F5">
        <w:rPr>
          <w:rFonts w:hAnsi="HG丸ｺﾞｼｯｸM-PRO" w:hint="eastAsia"/>
          <w:b/>
          <w:color w:val="000000" w:themeColor="text1"/>
        </w:rPr>
        <w:t>9</w:t>
      </w:r>
    </w:p>
    <w:p w14:paraId="0646E190" w14:textId="77777777" w:rsidR="003B548C" w:rsidRPr="00212C6D" w:rsidRDefault="003B548C" w:rsidP="003B548C">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 xml:space="preserve">１　</w:t>
      </w:r>
      <w:r w:rsidR="00AB259B" w:rsidRPr="00212C6D">
        <w:rPr>
          <w:rFonts w:hAnsi="HG丸ｺﾞｼｯｸM-PRO" w:cs="ＭＳ Ｐゴシック" w:hint="eastAsia"/>
          <w:color w:val="000000" w:themeColor="text1"/>
        </w:rPr>
        <w:t>歯科疾患の予防・早期発見、口の機能の維持向上</w:t>
      </w:r>
    </w:p>
    <w:p w14:paraId="6847F966" w14:textId="77777777" w:rsidR="00792BB1" w:rsidRPr="00212C6D" w:rsidRDefault="003B548C"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92BB1" w:rsidRPr="00212C6D">
        <w:rPr>
          <w:rFonts w:hAnsi="HG丸ｺﾞｼｯｸM-PRO" w:hint="eastAsia"/>
          <w:color w:val="000000" w:themeColor="text1"/>
        </w:rPr>
        <w:t>１</w:t>
      </w:r>
      <w:r w:rsidRPr="00212C6D">
        <w:rPr>
          <w:rFonts w:hAnsi="HG丸ｺﾞｼｯｸM-PRO" w:hint="eastAsia"/>
          <w:color w:val="000000" w:themeColor="text1"/>
        </w:rPr>
        <w:t>）</w:t>
      </w:r>
      <w:r w:rsidR="00792BB1" w:rsidRPr="00212C6D">
        <w:rPr>
          <w:rFonts w:hAnsi="HG丸ｺﾞｼｯｸM-PRO" w:hint="eastAsia"/>
          <w:color w:val="000000" w:themeColor="text1"/>
        </w:rPr>
        <w:t>乳幼児期</w:t>
      </w:r>
    </w:p>
    <w:p w14:paraId="2C379EB7" w14:textId="77777777" w:rsidR="00B57EB3" w:rsidRPr="00212C6D" w:rsidRDefault="00792BB1" w:rsidP="003C2877">
      <w:pPr>
        <w:tabs>
          <w:tab w:val="left" w:pos="8364"/>
        </w:tabs>
        <w:snapToGrid w:val="0"/>
        <w:spacing w:line="276"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Pr="00212C6D">
        <w:rPr>
          <w:rFonts w:hAnsi="HG丸ｺﾞｼｯｸM-PRO" w:hint="eastAsia"/>
          <w:color w:val="000000" w:themeColor="text1"/>
        </w:rPr>
        <w:t>２</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少年</w:t>
      </w:r>
      <w:r w:rsidRPr="00212C6D">
        <w:rPr>
          <w:rFonts w:hAnsi="HG丸ｺﾞｼｯｸM-PRO" w:hint="eastAsia"/>
          <w:color w:val="000000" w:themeColor="text1"/>
        </w:rPr>
        <w:t>期</w:t>
      </w:r>
    </w:p>
    <w:p w14:paraId="6CD09218" w14:textId="201B9C83" w:rsidR="00792BB1" w:rsidRPr="00212C6D" w:rsidRDefault="00B57EB3" w:rsidP="003C2877">
      <w:pPr>
        <w:tabs>
          <w:tab w:val="left" w:pos="8364"/>
        </w:tabs>
        <w:snapToGrid w:val="0"/>
        <w:spacing w:line="276" w:lineRule="auto"/>
        <w:rPr>
          <w:rFonts w:hAnsi="HG丸ｺﾞｼｯｸM-PRO"/>
          <w:color w:val="000000" w:themeColor="text1"/>
        </w:rPr>
      </w:pPr>
      <w:r w:rsidRPr="00212C6D">
        <w:rPr>
          <w:rFonts w:hAnsi="HG丸ｺﾞｼｯｸM-PRO" w:hint="eastAsia"/>
          <w:color w:val="000000" w:themeColor="text1"/>
        </w:rPr>
        <w:t xml:space="preserve">　</w:t>
      </w:r>
      <w:r w:rsidR="003B548C" w:rsidRPr="00212C6D">
        <w:rPr>
          <w:rFonts w:hAnsi="HG丸ｺﾞｼｯｸM-PRO" w:hint="eastAsia"/>
          <w:color w:val="000000" w:themeColor="text1"/>
        </w:rPr>
        <w:t xml:space="preserve">　（</w:t>
      </w:r>
      <w:r w:rsidRPr="00212C6D">
        <w:rPr>
          <w:rFonts w:hAnsi="HG丸ｺﾞｼｯｸM-PRO" w:hint="eastAsia"/>
          <w:color w:val="000000" w:themeColor="text1"/>
        </w:rPr>
        <w:t>３</w:t>
      </w:r>
      <w:r w:rsidR="003B548C" w:rsidRPr="00212C6D">
        <w:rPr>
          <w:rFonts w:hAnsi="HG丸ｺﾞｼｯｸM-PRO" w:hint="eastAsia"/>
          <w:color w:val="000000" w:themeColor="text1"/>
        </w:rPr>
        <w:t>）</w:t>
      </w:r>
      <w:r w:rsidRPr="00212C6D">
        <w:rPr>
          <w:rFonts w:hAnsi="HG丸ｺﾞｼｯｸM-PRO" w:hint="eastAsia"/>
          <w:color w:val="000000" w:themeColor="text1"/>
        </w:rPr>
        <w:t>青年期</w:t>
      </w:r>
      <w:r w:rsidR="00026776">
        <w:rPr>
          <w:rFonts w:hAnsi="HG丸ｺﾞｼｯｸM-PRO" w:hint="eastAsia"/>
          <w:color w:val="000000" w:themeColor="text1"/>
        </w:rPr>
        <w:t>・壮年期</w:t>
      </w:r>
      <w:r w:rsidR="00792BB1" w:rsidRPr="00212C6D">
        <w:rPr>
          <w:rFonts w:hAnsi="HG丸ｺﾞｼｯｸM-PRO" w:hint="eastAsia"/>
          <w:color w:val="000000" w:themeColor="text1"/>
        </w:rPr>
        <w:tab/>
      </w:r>
    </w:p>
    <w:p w14:paraId="188184BA" w14:textId="77777777" w:rsidR="00792BB1" w:rsidRPr="00212C6D" w:rsidRDefault="00792BB1" w:rsidP="003C2877">
      <w:pPr>
        <w:tabs>
          <w:tab w:val="left" w:pos="8364"/>
        </w:tabs>
        <w:snapToGrid w:val="0"/>
        <w:spacing w:line="276"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00B57EB3" w:rsidRPr="00212C6D">
        <w:rPr>
          <w:rFonts w:hAnsi="HG丸ｺﾞｼｯｸM-PRO" w:hint="eastAsia"/>
          <w:color w:val="000000" w:themeColor="text1"/>
        </w:rPr>
        <w:t>４</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中年</w:t>
      </w:r>
      <w:r w:rsidRPr="00212C6D">
        <w:rPr>
          <w:rFonts w:hAnsi="HG丸ｺﾞｼｯｸM-PRO" w:hint="eastAsia"/>
          <w:color w:val="000000" w:themeColor="text1"/>
        </w:rPr>
        <w:t>期・高齢期</w:t>
      </w:r>
      <w:r w:rsidRPr="00212C6D">
        <w:rPr>
          <w:rFonts w:hAnsi="HG丸ｺﾞｼｯｸM-PRO" w:hint="eastAsia"/>
          <w:color w:val="000000" w:themeColor="text1"/>
        </w:rPr>
        <w:tab/>
      </w:r>
    </w:p>
    <w:p w14:paraId="3BCD9D86" w14:textId="77777777" w:rsidR="003B548C" w:rsidRPr="00212C6D" w:rsidRDefault="00792BB1" w:rsidP="003C2877">
      <w:pPr>
        <w:tabs>
          <w:tab w:val="left" w:pos="8364"/>
        </w:tabs>
        <w:snapToGrid w:val="0"/>
        <w:spacing w:line="360"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00B57EB3" w:rsidRPr="00212C6D">
        <w:rPr>
          <w:rFonts w:hAnsi="HG丸ｺﾞｼｯｸM-PRO" w:hint="eastAsia"/>
          <w:color w:val="000000" w:themeColor="text1"/>
        </w:rPr>
        <w:t>５</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歯科受診をすることへ配慮が必要な人</w:t>
      </w:r>
      <w:r w:rsidRPr="00212C6D">
        <w:rPr>
          <w:rFonts w:hAnsi="HG丸ｺﾞｼｯｸM-PRO" w:hint="eastAsia"/>
          <w:color w:val="000000" w:themeColor="text1"/>
        </w:rPr>
        <w:t>（要介護者</w:t>
      </w:r>
      <w:r w:rsidR="003B548C" w:rsidRPr="00212C6D">
        <w:rPr>
          <w:rFonts w:hAnsi="HG丸ｺﾞｼｯｸM-PRO" w:hint="eastAsia"/>
          <w:color w:val="000000" w:themeColor="text1"/>
        </w:rPr>
        <w:t>、</w:t>
      </w:r>
      <w:r w:rsidRPr="00212C6D">
        <w:rPr>
          <w:rFonts w:hAnsi="HG丸ｺﾞｼｯｸM-PRO" w:hint="eastAsia"/>
          <w:color w:val="000000" w:themeColor="text1"/>
        </w:rPr>
        <w:t>障がい児者</w:t>
      </w:r>
      <w:r w:rsidR="003B548C" w:rsidRPr="00212C6D">
        <w:rPr>
          <w:rFonts w:hAnsi="HG丸ｺﾞｼｯｸM-PRO" w:hint="eastAsia"/>
          <w:color w:val="000000" w:themeColor="text1"/>
        </w:rPr>
        <w:t>）</w:t>
      </w:r>
    </w:p>
    <w:p w14:paraId="5A21023B" w14:textId="77777777" w:rsidR="003B548C" w:rsidRPr="00212C6D" w:rsidRDefault="003B548C" w:rsidP="003C2877">
      <w:pPr>
        <w:widowControl/>
        <w:spacing w:line="360" w:lineRule="auto"/>
        <w:ind w:firstLineChars="100" w:firstLine="221"/>
        <w:rPr>
          <w:rFonts w:hAnsi="HG丸ｺﾞｼｯｸM-PRO" w:cs="ＭＳ Ｐゴシック"/>
          <w:color w:val="000000" w:themeColor="text1"/>
        </w:rPr>
      </w:pPr>
      <w:r w:rsidRPr="00212C6D">
        <w:rPr>
          <w:rFonts w:hAnsi="HG丸ｺﾞｼｯｸM-PRO" w:hint="eastAsia"/>
          <w:color w:val="000000" w:themeColor="text1"/>
        </w:rPr>
        <w:t xml:space="preserve">２　</w:t>
      </w:r>
      <w:r w:rsidRPr="00212C6D">
        <w:rPr>
          <w:rFonts w:hAnsi="HG丸ｺﾞｼｯｸM-PRO" w:cs="ＭＳ Ｐゴシック" w:hint="eastAsia"/>
          <w:color w:val="000000" w:themeColor="text1"/>
        </w:rPr>
        <w:t>ライフコースに沿った歯と口の健康づくりを支える社会環境整備</w:t>
      </w:r>
    </w:p>
    <w:p w14:paraId="3F5F887F" w14:textId="77777777" w:rsidR="00792BB1" w:rsidRPr="007D431D" w:rsidRDefault="00792BB1" w:rsidP="007D431D">
      <w:pPr>
        <w:tabs>
          <w:tab w:val="left" w:pos="8364"/>
        </w:tabs>
        <w:snapToGrid w:val="0"/>
        <w:spacing w:line="360" w:lineRule="auto"/>
        <w:ind w:firstLineChars="100" w:firstLine="221"/>
        <w:rPr>
          <w:rFonts w:hAnsi="HG丸ｺﾞｼｯｸM-PRO"/>
          <w:color w:val="FF0000"/>
        </w:rPr>
      </w:pPr>
      <w:r w:rsidRPr="0013577E">
        <w:rPr>
          <w:rFonts w:hAnsi="HG丸ｺﾞｼｯｸM-PRO" w:hint="eastAsia"/>
          <w:color w:val="FF0000"/>
        </w:rPr>
        <w:lastRenderedPageBreak/>
        <w:tab/>
      </w:r>
    </w:p>
    <w:p w14:paraId="4F043BAA" w14:textId="15AA55DD" w:rsidR="00792BB1" w:rsidRPr="00212C6D" w:rsidRDefault="00792BB1" w:rsidP="00466372">
      <w:pPr>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3B548C" w:rsidRPr="00212C6D">
        <w:rPr>
          <w:rFonts w:hAnsi="HG丸ｺﾞｼｯｸM-PRO" w:hint="eastAsia"/>
          <w:b/>
          <w:color w:val="000000" w:themeColor="text1"/>
        </w:rPr>
        <w:t>６</w:t>
      </w:r>
      <w:r w:rsidRPr="00212C6D">
        <w:rPr>
          <w:rFonts w:hAnsi="HG丸ｺﾞｼｯｸM-PRO" w:hint="eastAsia"/>
          <w:b/>
          <w:color w:val="000000" w:themeColor="text1"/>
        </w:rPr>
        <w:t>章　計画の推進体制‥‥‥‥‥‥‥‥‥‥‥‥‥‥‥‥‥‥‥‥‥‥‥‥‥‥</w:t>
      </w:r>
      <w:r w:rsidRPr="00212C6D">
        <w:rPr>
          <w:rFonts w:hAnsi="HG丸ｺﾞｼｯｸM-PRO" w:hint="eastAsia"/>
          <w:b/>
          <w:color w:val="000000" w:themeColor="text1"/>
        </w:rPr>
        <w:tab/>
      </w:r>
      <w:r w:rsidR="00466372">
        <w:rPr>
          <w:rFonts w:hAnsi="HG丸ｺﾞｼｯｸM-PRO"/>
          <w:b/>
          <w:color w:val="000000" w:themeColor="text1"/>
        </w:rPr>
        <w:t xml:space="preserve"> 3</w:t>
      </w:r>
      <w:r w:rsidR="00F822F5">
        <w:rPr>
          <w:rFonts w:hAnsi="HG丸ｺﾞｼｯｸM-PRO" w:hint="eastAsia"/>
          <w:b/>
          <w:color w:val="000000" w:themeColor="text1"/>
        </w:rPr>
        <w:t>8</w:t>
      </w:r>
    </w:p>
    <w:p w14:paraId="7071C631" w14:textId="0929D8F9" w:rsidR="003B548C"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１　</w:t>
      </w:r>
      <w:r w:rsidR="007E4DB8">
        <w:rPr>
          <w:rFonts w:hAnsi="HG丸ｺﾞｼｯｸM-PRO" w:hint="eastAsia"/>
          <w:color w:val="000000" w:themeColor="text1"/>
        </w:rPr>
        <w:t>計画の</w:t>
      </w:r>
      <w:r w:rsidRPr="00212C6D">
        <w:rPr>
          <w:rFonts w:hAnsi="HG丸ｺﾞｼｯｸM-PRO" w:hint="eastAsia"/>
          <w:color w:val="000000" w:themeColor="text1"/>
        </w:rPr>
        <w:t>推進体制</w:t>
      </w:r>
    </w:p>
    <w:p w14:paraId="57CD330C" w14:textId="77777777" w:rsidR="00792BB1" w:rsidRPr="00212C6D" w:rsidRDefault="003B548C" w:rsidP="003B548C">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２　進捗管理</w:t>
      </w:r>
      <w:r w:rsidR="00792BB1" w:rsidRPr="00212C6D">
        <w:rPr>
          <w:rFonts w:hAnsi="HG丸ｺﾞｼｯｸM-PRO" w:hint="eastAsia"/>
          <w:color w:val="000000" w:themeColor="text1"/>
        </w:rPr>
        <w:tab/>
      </w:r>
    </w:p>
    <w:p w14:paraId="762C26E7" w14:textId="77777777" w:rsidR="00792BB1" w:rsidRPr="00212C6D" w:rsidRDefault="00792BB1" w:rsidP="00792BB1">
      <w:pPr>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color w:val="000000" w:themeColor="text1"/>
        </w:rPr>
        <w:t>３</w:t>
      </w:r>
      <w:r w:rsidRPr="00212C6D">
        <w:rPr>
          <w:rFonts w:hAnsi="HG丸ｺﾞｼｯｸM-PRO" w:hint="eastAsia"/>
          <w:color w:val="000000" w:themeColor="text1"/>
        </w:rPr>
        <w:t xml:space="preserve">　</w:t>
      </w:r>
      <w:r w:rsidR="003B548C" w:rsidRPr="00212C6D">
        <w:rPr>
          <w:rFonts w:hAnsi="HG丸ｺﾞｼｯｸM-PRO" w:hint="eastAsia"/>
          <w:color w:val="000000" w:themeColor="text1"/>
        </w:rPr>
        <w:t>計画を推進する</w:t>
      </w:r>
      <w:r w:rsidRPr="00212C6D">
        <w:rPr>
          <w:rFonts w:hAnsi="HG丸ｺﾞｼｯｸM-PRO" w:hint="eastAsia"/>
          <w:color w:val="000000" w:themeColor="text1"/>
        </w:rPr>
        <w:t>各</w:t>
      </w:r>
      <w:r w:rsidR="003B548C" w:rsidRPr="00212C6D">
        <w:rPr>
          <w:rFonts w:hAnsi="HG丸ｺﾞｼｯｸM-PRO" w:hint="eastAsia"/>
          <w:color w:val="000000" w:themeColor="text1"/>
        </w:rPr>
        <w:t>主体</w:t>
      </w:r>
      <w:r w:rsidRPr="00212C6D">
        <w:rPr>
          <w:rFonts w:hAnsi="HG丸ｺﾞｼｯｸM-PRO" w:hint="eastAsia"/>
          <w:color w:val="000000" w:themeColor="text1"/>
        </w:rPr>
        <w:t>の役割</w:t>
      </w:r>
    </w:p>
    <w:p w14:paraId="256685BD" w14:textId="494DAE91" w:rsidR="007E4DB8" w:rsidRDefault="007E4DB8"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Pr>
          <w:rFonts w:hAnsi="HG丸ｺﾞｼｯｸM-PRO" w:hint="eastAsia"/>
          <w:color w:val="000000" w:themeColor="text1"/>
        </w:rPr>
        <w:t>１</w:t>
      </w:r>
      <w:r w:rsidRPr="00212C6D">
        <w:rPr>
          <w:rFonts w:hAnsi="HG丸ｺﾞｼｯｸM-PRO" w:hint="eastAsia"/>
          <w:color w:val="000000" w:themeColor="text1"/>
        </w:rPr>
        <w:t>）府民</w:t>
      </w:r>
    </w:p>
    <w:p w14:paraId="16DD5A11" w14:textId="5ADE293F" w:rsidR="003B548C"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２</w:t>
      </w:r>
      <w:r w:rsidRPr="00212C6D">
        <w:rPr>
          <w:rFonts w:hAnsi="HG丸ｺﾞｼｯｸM-PRO" w:hint="eastAsia"/>
          <w:color w:val="000000" w:themeColor="text1"/>
        </w:rPr>
        <w:t>）大阪府</w:t>
      </w:r>
    </w:p>
    <w:p w14:paraId="44D4F240" w14:textId="7C83D4FF" w:rsidR="003B548C"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３</w:t>
      </w:r>
      <w:r w:rsidRPr="00212C6D">
        <w:rPr>
          <w:rFonts w:hAnsi="HG丸ｺﾞｼｯｸM-PRO" w:hint="eastAsia"/>
          <w:color w:val="000000" w:themeColor="text1"/>
        </w:rPr>
        <w:t>）市町村・保健所設置市</w:t>
      </w:r>
    </w:p>
    <w:p w14:paraId="385E644E" w14:textId="167F1168" w:rsidR="00792BB1"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４</w:t>
      </w:r>
      <w:r w:rsidRPr="00212C6D">
        <w:rPr>
          <w:rFonts w:hAnsi="HG丸ｺﾞｼｯｸM-PRO" w:hint="eastAsia"/>
          <w:color w:val="000000" w:themeColor="text1"/>
        </w:rPr>
        <w:t>）</w:t>
      </w:r>
      <w:r w:rsidR="008A3950" w:rsidRPr="00212C6D">
        <w:rPr>
          <w:rFonts w:hAnsi="HG丸ｺﾞｼｯｸM-PRO" w:hint="eastAsia"/>
          <w:color w:val="000000" w:themeColor="text1"/>
        </w:rPr>
        <w:t>保健医療関係団体等</w:t>
      </w:r>
      <w:r w:rsidR="00792BB1" w:rsidRPr="00212C6D">
        <w:rPr>
          <w:rFonts w:hAnsi="HG丸ｺﾞｼｯｸM-PRO" w:hint="eastAsia"/>
          <w:color w:val="000000" w:themeColor="text1"/>
        </w:rPr>
        <w:tab/>
      </w:r>
    </w:p>
    <w:p w14:paraId="183AE31F" w14:textId="4289E578" w:rsidR="008A3950" w:rsidRPr="00212C6D" w:rsidRDefault="00792BB1"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５</w:t>
      </w:r>
      <w:r w:rsidRPr="00212C6D">
        <w:rPr>
          <w:rFonts w:hAnsi="HG丸ｺﾞｼｯｸM-PRO" w:hint="eastAsia"/>
          <w:color w:val="000000" w:themeColor="text1"/>
        </w:rPr>
        <w:t>）</w:t>
      </w:r>
      <w:r w:rsidR="008A3950" w:rsidRPr="00212C6D">
        <w:rPr>
          <w:rFonts w:hAnsi="HG丸ｺﾞｼｯｸM-PRO" w:hint="eastAsia"/>
          <w:color w:val="000000" w:themeColor="text1"/>
        </w:rPr>
        <w:t>医療保険者</w:t>
      </w:r>
    </w:p>
    <w:p w14:paraId="2627ED7C" w14:textId="58FB18BF" w:rsidR="008A3950" w:rsidRPr="00212C6D" w:rsidRDefault="008A3950"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６</w:t>
      </w:r>
      <w:r w:rsidRPr="00212C6D">
        <w:rPr>
          <w:rFonts w:hAnsi="HG丸ｺﾞｼｯｸM-PRO" w:hint="eastAsia"/>
          <w:color w:val="000000" w:themeColor="text1"/>
        </w:rPr>
        <w:t>）教育関係者</w:t>
      </w:r>
    </w:p>
    <w:p w14:paraId="61AA67DC" w14:textId="4BD80D16" w:rsidR="00792BB1" w:rsidRPr="00212C6D" w:rsidRDefault="008A3950" w:rsidP="007E4DB8">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７</w:t>
      </w:r>
      <w:r w:rsidRPr="00212C6D">
        <w:rPr>
          <w:rFonts w:hAnsi="HG丸ｺﾞｼｯｸM-PRO" w:hint="eastAsia"/>
          <w:color w:val="000000" w:themeColor="text1"/>
        </w:rPr>
        <w:t>）家庭</w:t>
      </w:r>
    </w:p>
    <w:p w14:paraId="615F52CA" w14:textId="77777777" w:rsidR="00792BB1" w:rsidRPr="00212C6D" w:rsidRDefault="00792BB1" w:rsidP="00792BB1">
      <w:pPr>
        <w:tabs>
          <w:tab w:val="left" w:pos="851"/>
          <w:tab w:val="left" w:pos="8364"/>
        </w:tabs>
        <w:snapToGrid w:val="0"/>
        <w:spacing w:line="360" w:lineRule="auto"/>
        <w:ind w:firstLineChars="300" w:firstLine="667"/>
        <w:rPr>
          <w:rFonts w:hAnsi="HG丸ｺﾞｼｯｸM-PRO"/>
          <w:b/>
          <w:color w:val="000000" w:themeColor="text1"/>
        </w:rPr>
      </w:pPr>
    </w:p>
    <w:p w14:paraId="4F1EB562" w14:textId="77777777" w:rsidR="00253372" w:rsidRDefault="00253372" w:rsidP="00253372">
      <w:pPr>
        <w:rPr>
          <w:rFonts w:hAnsi="HG丸ｺﾞｼｯｸM-PRO"/>
          <w:b/>
        </w:rPr>
        <w:sectPr w:rsidR="00253372" w:rsidSect="006A4F41">
          <w:pgSz w:w="11907" w:h="16839" w:code="9"/>
          <w:pgMar w:top="1418" w:right="1418" w:bottom="1418" w:left="1418" w:header="720" w:footer="561" w:gutter="0"/>
          <w:pgNumType w:start="1"/>
          <w:cols w:space="1831"/>
          <w:noEndnote/>
          <w:docGrid w:type="linesAndChars" w:linePitch="368" w:charSpace="-3842"/>
        </w:sectPr>
      </w:pPr>
      <w:r w:rsidRPr="0013577E">
        <w:rPr>
          <w:rFonts w:hAnsi="HG丸ｺﾞｼｯｸM-PRO"/>
          <w:b/>
          <w:color w:val="FF0000"/>
        </w:rPr>
        <w:br w:type="page"/>
      </w:r>
    </w:p>
    <w:p w14:paraId="68214006" w14:textId="77777777" w:rsidR="00253372" w:rsidRPr="00A54B1A" w:rsidRDefault="00253372" w:rsidP="00253372">
      <w:pPr>
        <w:pStyle w:val="1"/>
      </w:pPr>
      <w:bookmarkStart w:id="1" w:name="_Toc488174664"/>
      <w:r w:rsidRPr="00A54B1A">
        <w:rPr>
          <w:rFonts w:hint="eastAsia"/>
        </w:rPr>
        <w:lastRenderedPageBreak/>
        <w:t>第１章　第</w:t>
      </w:r>
      <w:r w:rsidR="00792BB1">
        <w:rPr>
          <w:rFonts w:hint="eastAsia"/>
        </w:rPr>
        <w:t>３</w:t>
      </w:r>
      <w:r w:rsidRPr="00A54B1A">
        <w:rPr>
          <w:rFonts w:hint="eastAsia"/>
        </w:rPr>
        <w:t>次計画の基本的事項</w:t>
      </w:r>
      <w:bookmarkEnd w:id="1"/>
      <w:r w:rsidRPr="00A54B1A">
        <w:rPr>
          <w:rFonts w:hint="eastAsia"/>
        </w:rPr>
        <w:t xml:space="preserve">　　　　　</w:t>
      </w:r>
    </w:p>
    <w:p w14:paraId="5EA214B3" w14:textId="77777777" w:rsidR="00253372" w:rsidRDefault="00253372" w:rsidP="00253372"/>
    <w:p w14:paraId="0B00EDCC" w14:textId="77777777" w:rsidR="00253372" w:rsidRPr="00A54B1A" w:rsidRDefault="00253372" w:rsidP="00253372">
      <w:pPr>
        <w:pStyle w:val="2"/>
      </w:pPr>
      <w:bookmarkStart w:id="2" w:name="_Toc488174665"/>
      <w:r w:rsidRPr="00A54B1A">
        <w:rPr>
          <w:rFonts w:hint="eastAsia"/>
        </w:rPr>
        <w:t>１　計画策定の</w:t>
      </w:r>
      <w:bookmarkEnd w:id="2"/>
      <w:r w:rsidR="000C4F8A">
        <w:rPr>
          <w:rFonts w:hint="eastAsia"/>
        </w:rPr>
        <w:t>経緯</w:t>
      </w:r>
    </w:p>
    <w:bookmarkEnd w:id="0"/>
    <w:p w14:paraId="3DAF6BA0" w14:textId="77777777" w:rsidR="00603578" w:rsidRPr="00212C6D" w:rsidRDefault="000C4F8A" w:rsidP="00C2633B">
      <w:pPr>
        <w:pStyle w:val="af8"/>
        <w:spacing w:line="240" w:lineRule="auto"/>
        <w:ind w:left="221" w:firstLineChars="100" w:firstLine="201"/>
        <w:rPr>
          <w:color w:val="000000" w:themeColor="text1"/>
          <w:sz w:val="22"/>
        </w:rPr>
      </w:pPr>
      <w:r w:rsidRPr="00212C6D">
        <w:rPr>
          <w:rFonts w:hint="eastAsia"/>
          <w:color w:val="000000" w:themeColor="text1"/>
          <w:sz w:val="22"/>
        </w:rPr>
        <w:t>少子高齢化が急速に進む中、乳幼児期から生涯を通じて歯と口の健康作りの必要性の高まりを受け、国は「歯科口腔保健推進に関する法律（平成</w:t>
      </w:r>
      <w:r w:rsidR="00B914C4" w:rsidRPr="00212C6D">
        <w:rPr>
          <w:rFonts w:hint="eastAsia"/>
          <w:color w:val="000000" w:themeColor="text1"/>
          <w:sz w:val="22"/>
        </w:rPr>
        <w:t>23</w:t>
      </w:r>
      <w:r w:rsidR="007C4DE8" w:rsidRPr="00212C6D">
        <w:rPr>
          <w:rFonts w:hint="eastAsia"/>
          <w:color w:val="000000" w:themeColor="text1"/>
          <w:sz w:val="22"/>
        </w:rPr>
        <w:t>年</w:t>
      </w:r>
      <w:r w:rsidRPr="00212C6D">
        <w:rPr>
          <w:rFonts w:hint="eastAsia"/>
          <w:color w:val="000000" w:themeColor="text1"/>
          <w:sz w:val="22"/>
        </w:rPr>
        <w:t>）」</w:t>
      </w:r>
      <w:r w:rsidR="00B914C4" w:rsidRPr="00212C6D">
        <w:rPr>
          <w:rFonts w:hint="eastAsia"/>
          <w:color w:val="000000" w:themeColor="text1"/>
          <w:sz w:val="22"/>
        </w:rPr>
        <w:t>の制定や、「歯科口腔保健推進に関する基本的事項（平成24</w:t>
      </w:r>
      <w:r w:rsidR="007C4DE8" w:rsidRPr="00212C6D">
        <w:rPr>
          <w:rFonts w:hint="eastAsia"/>
          <w:color w:val="000000" w:themeColor="text1"/>
          <w:sz w:val="22"/>
        </w:rPr>
        <w:t>年）」を示しました。</w:t>
      </w:r>
    </w:p>
    <w:p w14:paraId="0DC09BAA" w14:textId="77777777" w:rsidR="00C2633B" w:rsidRPr="00212C6D" w:rsidRDefault="007C4DE8" w:rsidP="00C2633B">
      <w:pPr>
        <w:pStyle w:val="af8"/>
        <w:spacing w:line="240" w:lineRule="auto"/>
        <w:ind w:left="221" w:firstLineChars="100" w:firstLine="201"/>
        <w:rPr>
          <w:color w:val="000000" w:themeColor="text1"/>
          <w:sz w:val="22"/>
        </w:rPr>
      </w:pPr>
      <w:r w:rsidRPr="00212C6D">
        <w:rPr>
          <w:rFonts w:hint="eastAsia"/>
          <w:color w:val="000000" w:themeColor="text1"/>
          <w:sz w:val="22"/>
        </w:rPr>
        <w:t>そ</w:t>
      </w:r>
      <w:r w:rsidR="0013577E" w:rsidRPr="00212C6D">
        <w:rPr>
          <w:rFonts w:hint="eastAsia"/>
          <w:color w:val="000000" w:themeColor="text1"/>
          <w:sz w:val="22"/>
        </w:rPr>
        <w:t>こで</w:t>
      </w:r>
      <w:r w:rsidRPr="00212C6D">
        <w:rPr>
          <w:rFonts w:hint="eastAsia"/>
          <w:color w:val="000000" w:themeColor="text1"/>
          <w:sz w:val="22"/>
        </w:rPr>
        <w:t>、</w:t>
      </w:r>
      <w:r w:rsidR="00C2633B" w:rsidRPr="00212C6D">
        <w:rPr>
          <w:rFonts w:hint="eastAsia"/>
          <w:color w:val="000000" w:themeColor="text1"/>
          <w:sz w:val="22"/>
        </w:rPr>
        <w:t>府では平成</w:t>
      </w:r>
      <w:r w:rsidR="00077D29" w:rsidRPr="00212C6D">
        <w:rPr>
          <w:rFonts w:hint="eastAsia"/>
          <w:color w:val="000000" w:themeColor="text1"/>
          <w:sz w:val="22"/>
        </w:rPr>
        <w:t>26</w:t>
      </w:r>
      <w:r w:rsidR="00C2633B" w:rsidRPr="00212C6D">
        <w:rPr>
          <w:rFonts w:hint="eastAsia"/>
          <w:color w:val="000000" w:themeColor="text1"/>
          <w:sz w:val="22"/>
        </w:rPr>
        <w:t>（</w:t>
      </w:r>
      <w:r w:rsidR="00077D29" w:rsidRPr="00212C6D">
        <w:rPr>
          <w:rFonts w:hint="eastAsia"/>
          <w:color w:val="000000" w:themeColor="text1"/>
          <w:sz w:val="22"/>
        </w:rPr>
        <w:t>2014</w:t>
      </w:r>
      <w:r w:rsidR="00123CC1" w:rsidRPr="00212C6D">
        <w:rPr>
          <w:rFonts w:hint="eastAsia"/>
          <w:color w:val="000000" w:themeColor="text1"/>
          <w:sz w:val="22"/>
        </w:rPr>
        <w:t>）年</w:t>
      </w:r>
      <w:r w:rsidR="00077D29" w:rsidRPr="00212C6D">
        <w:rPr>
          <w:rFonts w:hint="eastAsia"/>
          <w:color w:val="000000" w:themeColor="text1"/>
          <w:sz w:val="22"/>
        </w:rPr>
        <w:t>３</w:t>
      </w:r>
      <w:r w:rsidR="00C2633B" w:rsidRPr="00212C6D">
        <w:rPr>
          <w:rFonts w:hint="eastAsia"/>
          <w:color w:val="000000" w:themeColor="text1"/>
          <w:sz w:val="22"/>
        </w:rPr>
        <w:t>月に「大阪府歯科口腔保健計画」（以下、「第</w:t>
      </w:r>
      <w:r w:rsidR="00077D29" w:rsidRPr="00212C6D">
        <w:rPr>
          <w:rFonts w:hint="eastAsia"/>
          <w:color w:val="000000" w:themeColor="text1"/>
          <w:sz w:val="22"/>
        </w:rPr>
        <w:t>１</w:t>
      </w:r>
      <w:r w:rsidR="00C2633B" w:rsidRPr="00212C6D">
        <w:rPr>
          <w:rFonts w:hint="eastAsia"/>
          <w:color w:val="000000" w:themeColor="text1"/>
          <w:sz w:val="22"/>
        </w:rPr>
        <w:t>次計画」という）</w:t>
      </w:r>
      <w:r w:rsidR="00B914C4" w:rsidRPr="00212C6D">
        <w:rPr>
          <w:rFonts w:hint="eastAsia"/>
          <w:color w:val="000000" w:themeColor="text1"/>
          <w:sz w:val="22"/>
        </w:rPr>
        <w:t>、平成30</w:t>
      </w:r>
      <w:r w:rsidR="00603578" w:rsidRPr="00212C6D">
        <w:rPr>
          <w:rFonts w:hint="eastAsia"/>
          <w:color w:val="000000" w:themeColor="text1"/>
          <w:sz w:val="22"/>
        </w:rPr>
        <w:t>（201８）年３月に「第２次大阪府歯科口腔保健計画」（以下、「第２次計画」という）</w:t>
      </w:r>
      <w:r w:rsidR="00C2633B" w:rsidRPr="00212C6D">
        <w:rPr>
          <w:rFonts w:hint="eastAsia"/>
          <w:color w:val="000000" w:themeColor="text1"/>
          <w:sz w:val="22"/>
        </w:rPr>
        <w:t>を策定しました。</w:t>
      </w:r>
    </w:p>
    <w:p w14:paraId="312087A0" w14:textId="77777777" w:rsidR="00603578" w:rsidRPr="00212C6D" w:rsidRDefault="00603578" w:rsidP="00603578">
      <w:pPr>
        <w:pStyle w:val="af8"/>
        <w:spacing w:line="240" w:lineRule="auto"/>
        <w:ind w:left="221" w:firstLineChars="100" w:firstLine="201"/>
        <w:rPr>
          <w:color w:val="000000" w:themeColor="text1"/>
          <w:sz w:val="22"/>
        </w:rPr>
      </w:pPr>
      <w:r w:rsidRPr="00212C6D">
        <w:rPr>
          <w:rFonts w:hint="eastAsia"/>
          <w:color w:val="000000" w:themeColor="text1"/>
          <w:sz w:val="22"/>
        </w:rPr>
        <w:t>歯と口の健康は、全身の健康を保持</w:t>
      </w:r>
      <w:r w:rsidR="00C50A73" w:rsidRPr="00212C6D">
        <w:rPr>
          <w:rFonts w:hint="eastAsia"/>
          <w:color w:val="000000" w:themeColor="text1"/>
          <w:sz w:val="22"/>
        </w:rPr>
        <w:t>・増進</w:t>
      </w:r>
      <w:r w:rsidRPr="00212C6D">
        <w:rPr>
          <w:rFonts w:hint="eastAsia"/>
          <w:color w:val="000000" w:themeColor="text1"/>
          <w:sz w:val="22"/>
        </w:rPr>
        <w:t>する上で基本的かつ重要な役割を担っており、府民が生涯を通じて豊かな生活を送るために、とても重要な役割を担っています。</w:t>
      </w:r>
    </w:p>
    <w:p w14:paraId="47FFC7D0" w14:textId="77777777" w:rsidR="00C2633B" w:rsidRPr="00212C6D" w:rsidRDefault="00C50A73" w:rsidP="00C2633B">
      <w:pPr>
        <w:pStyle w:val="af8"/>
        <w:tabs>
          <w:tab w:val="left" w:pos="426"/>
        </w:tabs>
        <w:spacing w:line="240" w:lineRule="auto"/>
        <w:ind w:left="221" w:firstLineChars="100" w:firstLine="201"/>
        <w:rPr>
          <w:color w:val="000000" w:themeColor="text1"/>
          <w:sz w:val="22"/>
        </w:rPr>
      </w:pPr>
      <w:r w:rsidRPr="00212C6D">
        <w:rPr>
          <w:rFonts w:hint="eastAsia"/>
          <w:color w:val="000000" w:themeColor="text1"/>
          <w:sz w:val="22"/>
        </w:rPr>
        <w:t>令和６年３月で第２次計画が終了となることを踏まえ、</w:t>
      </w:r>
      <w:r w:rsidR="00603578" w:rsidRPr="00212C6D">
        <w:rPr>
          <w:rFonts w:hint="eastAsia"/>
          <w:color w:val="000000" w:themeColor="text1"/>
          <w:sz w:val="22"/>
        </w:rPr>
        <w:t>これまでの取組み</w:t>
      </w:r>
      <w:r w:rsidR="00C2633B" w:rsidRPr="00212C6D">
        <w:rPr>
          <w:rFonts w:hint="eastAsia"/>
          <w:color w:val="000000" w:themeColor="text1"/>
          <w:sz w:val="22"/>
        </w:rPr>
        <w:t>を評価するとともに、歯科口腔保健を取り巻く課題や現状を分析し、歯と口の健康づくりを通じて誰もが心身</w:t>
      </w:r>
      <w:r w:rsidR="00077D29" w:rsidRPr="00212C6D">
        <w:rPr>
          <w:rFonts w:hint="eastAsia"/>
          <w:color w:val="000000" w:themeColor="text1"/>
          <w:sz w:val="22"/>
        </w:rPr>
        <w:t>ともに健康で豊かに暮らすことができる社会の実現を図る</w:t>
      </w:r>
      <w:r w:rsidRPr="00212C6D">
        <w:rPr>
          <w:rFonts w:hint="eastAsia"/>
          <w:color w:val="000000" w:themeColor="text1"/>
          <w:sz w:val="22"/>
        </w:rPr>
        <w:t>ためにも</w:t>
      </w:r>
      <w:r w:rsidR="001B1D4A" w:rsidRPr="00212C6D">
        <w:rPr>
          <w:rFonts w:hint="eastAsia"/>
          <w:color w:val="000000" w:themeColor="text1"/>
          <w:sz w:val="22"/>
        </w:rPr>
        <w:t>、国が新たに示した「歯科口腔保健推進に関する基本的事項（令和５</w:t>
      </w:r>
      <w:r w:rsidR="00701310" w:rsidRPr="00212C6D">
        <w:rPr>
          <w:rFonts w:hint="eastAsia"/>
          <w:color w:val="000000" w:themeColor="text1"/>
          <w:sz w:val="22"/>
        </w:rPr>
        <w:t>年）（第２次）」も踏まえ、</w:t>
      </w:r>
      <w:r w:rsidR="00077D29" w:rsidRPr="00212C6D">
        <w:rPr>
          <w:rFonts w:hint="eastAsia"/>
          <w:color w:val="000000" w:themeColor="text1"/>
          <w:sz w:val="22"/>
        </w:rPr>
        <w:t>「第</w:t>
      </w:r>
      <w:r w:rsidR="00701310" w:rsidRPr="00212C6D">
        <w:rPr>
          <w:rFonts w:hint="eastAsia"/>
          <w:color w:val="000000" w:themeColor="text1"/>
          <w:sz w:val="22"/>
        </w:rPr>
        <w:t>３</w:t>
      </w:r>
      <w:r w:rsidR="00C2633B" w:rsidRPr="00212C6D">
        <w:rPr>
          <w:rFonts w:hint="eastAsia"/>
          <w:color w:val="000000" w:themeColor="text1"/>
          <w:sz w:val="22"/>
        </w:rPr>
        <w:t>次大阪府歯科口腔保健計画」</w:t>
      </w:r>
      <w:r w:rsidR="0013577E" w:rsidRPr="00212C6D">
        <w:rPr>
          <w:rFonts w:hint="eastAsia"/>
          <w:color w:val="000000" w:themeColor="text1"/>
          <w:sz w:val="22"/>
        </w:rPr>
        <w:t>（以下、「第３次計画」という）</w:t>
      </w:r>
      <w:r w:rsidR="00C2633B" w:rsidRPr="00212C6D">
        <w:rPr>
          <w:rFonts w:hint="eastAsia"/>
          <w:color w:val="000000" w:themeColor="text1"/>
          <w:sz w:val="22"/>
        </w:rPr>
        <w:t>を策定するものです。</w:t>
      </w:r>
    </w:p>
    <w:p w14:paraId="3AA1435D" w14:textId="77777777" w:rsidR="00253372" w:rsidRPr="00077D29" w:rsidRDefault="00253372" w:rsidP="00253372">
      <w:pPr>
        <w:pStyle w:val="af9"/>
        <w:ind w:leftChars="0" w:left="0" w:firstLineChars="0" w:firstLine="0"/>
        <w:rPr>
          <w:b/>
          <w:szCs w:val="28"/>
        </w:rPr>
      </w:pPr>
    </w:p>
    <w:p w14:paraId="57A22797" w14:textId="77777777" w:rsidR="00253372" w:rsidRPr="00B76640" w:rsidRDefault="00253372" w:rsidP="00253372">
      <w:pPr>
        <w:pStyle w:val="2"/>
      </w:pPr>
      <w:bookmarkStart w:id="3" w:name="_Toc488174666"/>
      <w:r>
        <w:rPr>
          <w:rFonts w:hint="eastAsia"/>
        </w:rPr>
        <w:t>２</w:t>
      </w:r>
      <w:r w:rsidRPr="00B76640">
        <w:rPr>
          <w:rFonts w:hint="eastAsia"/>
        </w:rPr>
        <w:t xml:space="preserve">　計画</w:t>
      </w:r>
      <w:r>
        <w:rPr>
          <w:rFonts w:hint="eastAsia"/>
        </w:rPr>
        <w:t>の位置づけ</w:t>
      </w:r>
      <w:bookmarkEnd w:id="3"/>
    </w:p>
    <w:p w14:paraId="0235D2BC" w14:textId="00993F09" w:rsidR="00F822F5" w:rsidRPr="00212C6D" w:rsidRDefault="00F822F5" w:rsidP="00C2633B">
      <w:pPr>
        <w:pStyle w:val="af9"/>
        <w:ind w:left="221" w:firstLine="201"/>
        <w:rPr>
          <w:color w:val="000000" w:themeColor="text1"/>
          <w:sz w:val="22"/>
        </w:rPr>
      </w:pPr>
      <w:bookmarkStart w:id="4" w:name="_Toc488174667"/>
      <w:r>
        <w:rPr>
          <w:rFonts w:hint="eastAsia"/>
          <w:color w:val="000000" w:themeColor="text1"/>
          <w:sz w:val="22"/>
        </w:rPr>
        <w:t>第３次</w:t>
      </w:r>
      <w:r w:rsidRPr="00212C6D">
        <w:rPr>
          <w:rFonts w:hint="eastAsia"/>
          <w:color w:val="000000" w:themeColor="text1"/>
          <w:sz w:val="22"/>
        </w:rPr>
        <w:t>計画は、国が示す「歯科口腔保健推進に関する基本的事項（令和５年）（第２次）」及び、大阪府健康づくり推進条例に基づき、生涯にわたる歯と口の健康づくりに関する施策を総合的かつ計画的に推進するための基本計画として</w:t>
      </w:r>
      <w:r>
        <w:rPr>
          <w:rFonts w:hint="eastAsia"/>
          <w:color w:val="000000" w:themeColor="text1"/>
          <w:sz w:val="22"/>
        </w:rPr>
        <w:t>策定し、</w:t>
      </w:r>
      <w:r w:rsidRPr="00212C6D">
        <w:rPr>
          <w:rFonts w:hint="eastAsia"/>
          <w:color w:val="000000" w:themeColor="text1"/>
          <w:sz w:val="22"/>
        </w:rPr>
        <w:t>歯科口腔保健の推進に関する法律第13条第１項に基づく都道府県計画として位置づけ、歯科口腔保健の推進に関する目標を達成するための必要な施策の方向を示します。</w:t>
      </w:r>
    </w:p>
    <w:p w14:paraId="65E23708" w14:textId="03FF0E00" w:rsidR="00F822F5" w:rsidRPr="00212C6D" w:rsidRDefault="00F822F5" w:rsidP="00C2633B">
      <w:pPr>
        <w:pStyle w:val="af9"/>
        <w:ind w:left="221" w:firstLine="201"/>
        <w:rPr>
          <w:color w:val="000000" w:themeColor="text1"/>
          <w:sz w:val="22"/>
        </w:rPr>
      </w:pPr>
      <w:r w:rsidRPr="00212C6D">
        <w:rPr>
          <w:rFonts w:hint="eastAsia"/>
          <w:color w:val="000000" w:themeColor="text1"/>
          <w:sz w:val="22"/>
        </w:rPr>
        <w:t>また、健康増進法に基づく</w:t>
      </w:r>
      <w:r w:rsidRPr="00212C6D">
        <w:rPr>
          <w:rFonts w:hAnsi="HG丸ｺﾞｼｯｸM-PRO" w:cs="Times New Roman" w:hint="eastAsia"/>
          <w:color w:val="000000" w:themeColor="text1"/>
          <w:sz w:val="22"/>
        </w:rPr>
        <w:t>「大阪府健康増進計画」をはじめ、</w:t>
      </w:r>
      <w:r w:rsidRPr="00212C6D">
        <w:rPr>
          <w:rFonts w:hint="eastAsia"/>
          <w:color w:val="000000" w:themeColor="text1"/>
          <w:sz w:val="22"/>
        </w:rPr>
        <w:t>｢大阪府食育推進計画｣、「大阪府医療計画」、「大阪府医療費適正化計画」、「大阪府高齢者計画」等、関連分野における計画との調和を図ります。</w:t>
      </w:r>
    </w:p>
    <w:p w14:paraId="32662BB7" w14:textId="70DFF34C" w:rsidR="00F822F5" w:rsidRDefault="00F822F5" w:rsidP="00C2633B">
      <w:pPr>
        <w:pStyle w:val="af9"/>
        <w:ind w:left="221" w:firstLine="201"/>
        <w:rPr>
          <w:rFonts w:hAnsi="HG丸ｺﾞｼｯｸM-PRO"/>
          <w:sz w:val="22"/>
          <w:szCs w:val="18"/>
        </w:rPr>
      </w:pPr>
      <w:r w:rsidRPr="000B00D9">
        <w:rPr>
          <w:rFonts w:hAnsi="HG丸ｺﾞｼｯｸM-PRO" w:hint="eastAsia"/>
          <w:sz w:val="22"/>
          <w:szCs w:val="18"/>
        </w:rPr>
        <w:t>なお、本計画は、平成27年（2015年）９月に国連サミットにおいて採択された「持続可能な開発目標（Sustainable Development Goals：SDGs）」の理念を踏襲しており、各取組みの推進を通して、関連するゴールの達成に貢献します。</w:t>
      </w:r>
    </w:p>
    <w:p w14:paraId="5A85AABC" w14:textId="3D9F9595" w:rsidR="00F822F5" w:rsidRDefault="00F822F5" w:rsidP="00C2633B">
      <w:pPr>
        <w:pStyle w:val="af9"/>
        <w:ind w:left="221" w:firstLine="201"/>
        <w:rPr>
          <w:rFonts w:hAnsi="HG丸ｺﾞｼｯｸM-PRO"/>
          <w:sz w:val="22"/>
          <w:szCs w:val="18"/>
        </w:rPr>
      </w:pPr>
      <w:r w:rsidRPr="00F822F5">
        <w:rPr>
          <w:rFonts w:hAnsi="HG丸ｺﾞｼｯｸM-PRO"/>
          <w:noProof/>
          <w:sz w:val="22"/>
          <w:szCs w:val="18"/>
        </w:rPr>
        <w:drawing>
          <wp:anchor distT="0" distB="0" distL="114300" distR="114300" simplePos="0" relativeHeight="252297216" behindDoc="0" locked="0" layoutInCell="1" allowOverlap="1" wp14:anchorId="33E7F3B3" wp14:editId="465269D7">
            <wp:simplePos x="0" y="0"/>
            <wp:positionH relativeFrom="column">
              <wp:posOffset>167640</wp:posOffset>
            </wp:positionH>
            <wp:positionV relativeFrom="paragraph">
              <wp:posOffset>227965</wp:posOffset>
            </wp:positionV>
            <wp:extent cx="990600" cy="990600"/>
            <wp:effectExtent l="0" t="0" r="0" b="0"/>
            <wp:wrapNone/>
            <wp:docPr id="123" name="図 123"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2900A" w14:textId="2E3A429B" w:rsidR="00F822F5" w:rsidRDefault="00F822F5" w:rsidP="00C2633B">
      <w:pPr>
        <w:pStyle w:val="af9"/>
        <w:ind w:left="221" w:firstLine="201"/>
        <w:rPr>
          <w:rFonts w:hAnsi="HG丸ｺﾞｼｯｸM-PRO"/>
          <w:sz w:val="22"/>
          <w:szCs w:val="18"/>
        </w:rPr>
      </w:pPr>
      <w:r w:rsidRPr="00F822F5">
        <w:rPr>
          <w:rFonts w:hAnsi="HG丸ｺﾞｼｯｸM-PRO"/>
          <w:noProof/>
          <w:sz w:val="22"/>
          <w:szCs w:val="18"/>
        </w:rPr>
        <w:drawing>
          <wp:anchor distT="0" distB="0" distL="114300" distR="114300" simplePos="0" relativeHeight="252298240" behindDoc="0" locked="0" layoutInCell="1" allowOverlap="1" wp14:anchorId="263D38FF" wp14:editId="129FD8F3">
            <wp:simplePos x="0" y="0"/>
            <wp:positionH relativeFrom="column">
              <wp:posOffset>1181100</wp:posOffset>
            </wp:positionH>
            <wp:positionV relativeFrom="paragraph">
              <wp:posOffset>14605</wp:posOffset>
            </wp:positionV>
            <wp:extent cx="944880" cy="94488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sz w:val="22"/>
          <w:szCs w:val="18"/>
        </w:rPr>
        <w:t xml:space="preserve">　　　　　　　　　　</w:t>
      </w:r>
    </w:p>
    <w:p w14:paraId="11263B8D" w14:textId="02C74367" w:rsidR="00F822F5" w:rsidRDefault="00F822F5" w:rsidP="00C2633B">
      <w:pPr>
        <w:pStyle w:val="af9"/>
        <w:ind w:left="221" w:firstLine="201"/>
        <w:rPr>
          <w:rFonts w:hAnsi="HG丸ｺﾞｼｯｸM-PRO"/>
          <w:sz w:val="22"/>
          <w:szCs w:val="18"/>
        </w:rPr>
      </w:pPr>
    </w:p>
    <w:p w14:paraId="31717C38" w14:textId="77777777" w:rsidR="00F822F5" w:rsidRPr="00F822F5" w:rsidRDefault="00F822F5" w:rsidP="00C2633B">
      <w:pPr>
        <w:pStyle w:val="af9"/>
        <w:ind w:left="221" w:firstLine="191"/>
        <w:rPr>
          <w:sz w:val="21"/>
          <w:szCs w:val="18"/>
        </w:rPr>
      </w:pPr>
    </w:p>
    <w:p w14:paraId="333FA5A5" w14:textId="14A7D4FD" w:rsidR="00253372" w:rsidRPr="003978E0" w:rsidRDefault="00F822F5" w:rsidP="00253372">
      <w:pPr>
        <w:pStyle w:val="2"/>
        <w:rPr>
          <w:sz w:val="28"/>
          <w:bdr w:val="single" w:sz="4" w:space="0" w:color="auto"/>
        </w:rPr>
      </w:pPr>
      <w:r>
        <w:rPr>
          <w:rFonts w:hint="eastAsia"/>
        </w:rPr>
        <w:lastRenderedPageBreak/>
        <w:t>３</w:t>
      </w:r>
      <w:r w:rsidRPr="00B76640">
        <w:rPr>
          <w:rFonts w:hint="eastAsia"/>
        </w:rPr>
        <w:t xml:space="preserve">　計画</w:t>
      </w:r>
      <w:r>
        <w:rPr>
          <w:rFonts w:hint="eastAsia"/>
        </w:rPr>
        <w:t>の期間</w:t>
      </w:r>
      <w:bookmarkEnd w:id="4"/>
    </w:p>
    <w:p w14:paraId="2BC26FBA" w14:textId="77777777" w:rsidR="00644E41" w:rsidRDefault="00253372" w:rsidP="00644E41">
      <w:pPr>
        <w:pStyle w:val="Default"/>
        <w:ind w:leftChars="100" w:left="221" w:firstLineChars="100" w:firstLine="201"/>
        <w:rPr>
          <w:rFonts w:ascii="HG丸ｺﾞｼｯｸM-PRO" w:eastAsia="HG丸ｺﾞｼｯｸM-PRO" w:hAnsi="HG丸ｺﾞｼｯｸM-PRO"/>
          <w:color w:val="000000" w:themeColor="text1"/>
          <w:sz w:val="22"/>
          <w:szCs w:val="20"/>
        </w:rPr>
      </w:pPr>
      <w:r w:rsidRPr="00212C6D">
        <w:rPr>
          <w:rFonts w:ascii="HG丸ｺﾞｼｯｸM-PRO" w:eastAsia="HG丸ｺﾞｼｯｸM-PRO" w:hAnsi="HG丸ｺﾞｼｯｸM-PRO" w:cs="Times New Roman" w:hint="eastAsia"/>
          <w:color w:val="000000" w:themeColor="text1"/>
          <w:sz w:val="22"/>
        </w:rPr>
        <w:t>本計画期間は、</w:t>
      </w:r>
      <w:r w:rsidR="00701310" w:rsidRPr="00212C6D">
        <w:rPr>
          <w:rFonts w:ascii="HG丸ｺﾞｼｯｸM-PRO" w:eastAsia="HG丸ｺﾞｼｯｸM-PRO" w:hAnsi="HG丸ｺﾞｼｯｸM-PRO" w:cs="Times New Roman" w:hint="eastAsia"/>
          <w:color w:val="000000" w:themeColor="text1"/>
          <w:sz w:val="22"/>
        </w:rPr>
        <w:t>令和６</w:t>
      </w:r>
      <w:r w:rsidRPr="00212C6D">
        <w:rPr>
          <w:rFonts w:ascii="HG丸ｺﾞｼｯｸM-PRO" w:eastAsia="HG丸ｺﾞｼｯｸM-PRO" w:hAnsi="HG丸ｺﾞｼｯｸM-PRO" w:cs="Times New Roman" w:hint="eastAsia"/>
          <w:color w:val="000000" w:themeColor="text1"/>
          <w:sz w:val="22"/>
        </w:rPr>
        <w:t>（20</w:t>
      </w:r>
      <w:r w:rsidR="00701310" w:rsidRPr="00212C6D">
        <w:rPr>
          <w:rFonts w:ascii="HG丸ｺﾞｼｯｸM-PRO" w:eastAsia="HG丸ｺﾞｼｯｸM-PRO" w:hAnsi="HG丸ｺﾞｼｯｸM-PRO" w:cs="Times New Roman" w:hint="eastAsia"/>
          <w:color w:val="000000" w:themeColor="text1"/>
          <w:sz w:val="22"/>
        </w:rPr>
        <w:t>２４</w:t>
      </w:r>
      <w:r w:rsidR="00123CC1" w:rsidRPr="00212C6D">
        <w:rPr>
          <w:rFonts w:ascii="HG丸ｺﾞｼｯｸM-PRO" w:eastAsia="HG丸ｺﾞｼｯｸM-PRO" w:hAnsi="HG丸ｺﾞｼｯｸM-PRO" w:cs="Times New Roman" w:hint="eastAsia"/>
          <w:color w:val="000000" w:themeColor="text1"/>
          <w:sz w:val="22"/>
        </w:rPr>
        <w:t>）年度</w:t>
      </w:r>
      <w:r w:rsidRPr="00212C6D">
        <w:rPr>
          <w:rFonts w:ascii="HG丸ｺﾞｼｯｸM-PRO" w:eastAsia="HG丸ｺﾞｼｯｸM-PRO" w:hAnsi="HG丸ｺﾞｼｯｸM-PRO" w:cs="Times New Roman" w:hint="eastAsia"/>
          <w:color w:val="000000" w:themeColor="text1"/>
          <w:sz w:val="22"/>
        </w:rPr>
        <w:t>を初年度とし、期間は「第</w:t>
      </w:r>
      <w:r w:rsidR="0084173F" w:rsidRPr="00212C6D">
        <w:rPr>
          <w:rFonts w:ascii="HG丸ｺﾞｼｯｸM-PRO" w:eastAsia="HG丸ｺﾞｼｯｸM-PRO" w:hAnsi="HG丸ｺﾞｼｯｸM-PRO" w:cs="Times New Roman" w:hint="eastAsia"/>
          <w:color w:val="000000" w:themeColor="text1"/>
          <w:sz w:val="22"/>
        </w:rPr>
        <w:t>４</w:t>
      </w:r>
      <w:r w:rsidR="006E25D0" w:rsidRPr="00212C6D">
        <w:rPr>
          <w:rFonts w:ascii="HG丸ｺﾞｼｯｸM-PRO" w:eastAsia="HG丸ｺﾞｼｯｸM-PRO" w:hAnsi="HG丸ｺﾞｼｯｸM-PRO" w:cs="Times New Roman" w:hint="eastAsia"/>
          <w:color w:val="000000" w:themeColor="text1"/>
          <w:sz w:val="22"/>
        </w:rPr>
        <w:t>次大阪府健康増進計画」との整合</w:t>
      </w:r>
      <w:r w:rsidRPr="00212C6D">
        <w:rPr>
          <w:rFonts w:ascii="HG丸ｺﾞｼｯｸM-PRO" w:eastAsia="HG丸ｺﾞｼｯｸM-PRO" w:hAnsi="HG丸ｺﾞｼｯｸM-PRO" w:cs="Times New Roman" w:hint="eastAsia"/>
          <w:color w:val="000000" w:themeColor="text1"/>
          <w:sz w:val="22"/>
        </w:rPr>
        <w:t>を図るため同計画の期間に合わせ</w:t>
      </w:r>
      <w:r w:rsidR="00090486" w:rsidRPr="00212C6D">
        <w:rPr>
          <w:rFonts w:ascii="HG丸ｺﾞｼｯｸM-PRO" w:eastAsia="HG丸ｺﾞｼｯｸM-PRO" w:hAnsi="HG丸ｺﾞｼｯｸM-PRO" w:cs="Times New Roman" w:hint="eastAsia"/>
          <w:color w:val="000000" w:themeColor="text1"/>
          <w:sz w:val="22"/>
        </w:rPr>
        <w:t>令和１７</w:t>
      </w:r>
      <w:r w:rsidRPr="00212C6D">
        <w:rPr>
          <w:rFonts w:ascii="HG丸ｺﾞｼｯｸM-PRO" w:eastAsia="HG丸ｺﾞｼｯｸM-PRO" w:hAnsi="HG丸ｺﾞｼｯｸM-PRO" w:cs="Times New Roman" w:hint="eastAsia"/>
          <w:color w:val="000000" w:themeColor="text1"/>
          <w:sz w:val="22"/>
        </w:rPr>
        <w:t>（20</w:t>
      </w:r>
      <w:r w:rsidR="00090486" w:rsidRPr="00212C6D">
        <w:rPr>
          <w:rFonts w:ascii="HG丸ｺﾞｼｯｸM-PRO" w:eastAsia="HG丸ｺﾞｼｯｸM-PRO" w:hAnsi="HG丸ｺﾞｼｯｸM-PRO" w:cs="Times New Roman" w:hint="eastAsia"/>
          <w:color w:val="000000" w:themeColor="text1"/>
          <w:sz w:val="22"/>
        </w:rPr>
        <w:t>３５</w:t>
      </w:r>
      <w:r w:rsidR="00123CC1" w:rsidRPr="00212C6D">
        <w:rPr>
          <w:rFonts w:ascii="HG丸ｺﾞｼｯｸM-PRO" w:eastAsia="HG丸ｺﾞｼｯｸM-PRO" w:hAnsi="HG丸ｺﾞｼｯｸM-PRO" w:cs="Times New Roman" w:hint="eastAsia"/>
          <w:color w:val="000000" w:themeColor="text1"/>
          <w:sz w:val="22"/>
        </w:rPr>
        <w:t>）年度</w:t>
      </w:r>
      <w:r w:rsidRPr="00212C6D">
        <w:rPr>
          <w:rFonts w:ascii="HG丸ｺﾞｼｯｸM-PRO" w:eastAsia="HG丸ｺﾞｼｯｸM-PRO" w:hAnsi="HG丸ｺﾞｼｯｸM-PRO" w:cs="Times New Roman" w:hint="eastAsia"/>
          <w:color w:val="000000" w:themeColor="text1"/>
          <w:sz w:val="22"/>
        </w:rPr>
        <w:t>を最終年度とする</w:t>
      </w:r>
      <w:r w:rsidR="00701310" w:rsidRPr="00212C6D">
        <w:rPr>
          <w:rFonts w:ascii="HG丸ｺﾞｼｯｸM-PRO" w:eastAsia="HG丸ｺﾞｼｯｸM-PRO" w:hAnsi="HG丸ｺﾞｼｯｸM-PRO" w:cs="Times New Roman" w:hint="eastAsia"/>
          <w:color w:val="000000" w:themeColor="text1"/>
          <w:sz w:val="22"/>
        </w:rPr>
        <w:t>１２</w:t>
      </w:r>
      <w:r w:rsidRPr="00212C6D">
        <w:rPr>
          <w:rFonts w:ascii="HG丸ｺﾞｼｯｸM-PRO" w:eastAsia="HG丸ｺﾞｼｯｸM-PRO" w:hAnsi="HG丸ｺﾞｼｯｸM-PRO" w:cs="Times New Roman" w:hint="eastAsia"/>
          <w:color w:val="000000" w:themeColor="text1"/>
          <w:sz w:val="22"/>
        </w:rPr>
        <w:t>年計画とします。</w:t>
      </w:r>
      <w:r w:rsidR="00644E41">
        <w:rPr>
          <w:rFonts w:ascii="HG丸ｺﾞｼｯｸM-PRO" w:eastAsia="HG丸ｺﾞｼｯｸM-PRO" w:hAnsi="HG丸ｺﾞｼｯｸM-PRO" w:cs="Times New Roman" w:hint="eastAsia"/>
          <w:color w:val="000000" w:themeColor="text1"/>
          <w:sz w:val="22"/>
        </w:rPr>
        <w:t>また、</w:t>
      </w:r>
      <w:r w:rsidR="0084173F" w:rsidRPr="00212C6D">
        <w:rPr>
          <w:rFonts w:ascii="HG丸ｺﾞｼｯｸM-PRO" w:eastAsia="HG丸ｺﾞｼｯｸM-PRO" w:hAnsi="HG丸ｺﾞｼｯｸM-PRO" w:hint="eastAsia"/>
          <w:color w:val="000000" w:themeColor="text1"/>
          <w:sz w:val="22"/>
          <w:szCs w:val="20"/>
        </w:rPr>
        <w:t>計画期間６年目の</w:t>
      </w:r>
      <w:r w:rsidR="00C16CB0" w:rsidRPr="00212C6D">
        <w:rPr>
          <w:rFonts w:ascii="HG丸ｺﾞｼｯｸM-PRO" w:eastAsia="HG丸ｺﾞｼｯｸM-PRO" w:hAnsi="HG丸ｺﾞｼｯｸM-PRO" w:hint="eastAsia"/>
          <w:color w:val="000000" w:themeColor="text1"/>
          <w:sz w:val="22"/>
          <w:szCs w:val="20"/>
        </w:rPr>
        <w:t>中間年</w:t>
      </w:r>
      <w:r w:rsidR="00090486" w:rsidRPr="00212C6D">
        <w:rPr>
          <w:rFonts w:ascii="HG丸ｺﾞｼｯｸM-PRO" w:eastAsia="HG丸ｺﾞｼｯｸM-PRO" w:hAnsi="HG丸ｺﾞｼｯｸM-PRO" w:hint="eastAsia"/>
          <w:color w:val="000000" w:themeColor="text1"/>
          <w:sz w:val="22"/>
          <w:szCs w:val="20"/>
        </w:rPr>
        <w:t>である令和１１</w:t>
      </w:r>
      <w:r w:rsidR="00C16CB0" w:rsidRPr="00212C6D">
        <w:rPr>
          <w:rFonts w:ascii="HG丸ｺﾞｼｯｸM-PRO" w:eastAsia="HG丸ｺﾞｼｯｸM-PRO" w:hAnsi="HG丸ｺﾞｼｯｸM-PRO" w:hint="eastAsia"/>
          <w:color w:val="000000" w:themeColor="text1"/>
          <w:sz w:val="22"/>
          <w:szCs w:val="20"/>
        </w:rPr>
        <w:t>（20</w:t>
      </w:r>
      <w:r w:rsidR="00090486" w:rsidRPr="00212C6D">
        <w:rPr>
          <w:rFonts w:ascii="HG丸ｺﾞｼｯｸM-PRO" w:eastAsia="HG丸ｺﾞｼｯｸM-PRO" w:hAnsi="HG丸ｺﾞｼｯｸM-PRO" w:hint="eastAsia"/>
          <w:color w:val="000000" w:themeColor="text1"/>
          <w:sz w:val="22"/>
          <w:szCs w:val="20"/>
        </w:rPr>
        <w:t>２９</w:t>
      </w:r>
      <w:r w:rsidR="00123CC1" w:rsidRPr="00212C6D">
        <w:rPr>
          <w:rFonts w:ascii="HG丸ｺﾞｼｯｸM-PRO" w:eastAsia="HG丸ｺﾞｼｯｸM-PRO" w:hAnsi="HG丸ｺﾞｼｯｸM-PRO" w:hint="eastAsia"/>
          <w:color w:val="000000" w:themeColor="text1"/>
          <w:sz w:val="22"/>
          <w:szCs w:val="20"/>
        </w:rPr>
        <w:t>）年度</w:t>
      </w:r>
      <w:r w:rsidR="00C16CB0" w:rsidRPr="00212C6D">
        <w:rPr>
          <w:rFonts w:ascii="HG丸ｺﾞｼｯｸM-PRO" w:eastAsia="HG丸ｺﾞｼｯｸM-PRO" w:hAnsi="HG丸ｺﾞｼｯｸM-PRO" w:hint="eastAsia"/>
          <w:color w:val="000000" w:themeColor="text1"/>
          <w:sz w:val="22"/>
          <w:szCs w:val="20"/>
        </w:rPr>
        <w:t>に、</w:t>
      </w:r>
      <w:r w:rsidR="00C16CB0" w:rsidRPr="00212C6D">
        <w:rPr>
          <w:rFonts w:ascii="HG丸ｺﾞｼｯｸM-PRO" w:eastAsia="HG丸ｺﾞｼｯｸM-PRO" w:hAnsi="HG丸ｺﾞｼｯｸM-PRO" w:cs="Times New Roman" w:hint="eastAsia"/>
          <w:color w:val="000000" w:themeColor="text1"/>
          <w:sz w:val="22"/>
        </w:rPr>
        <w:t>歯科</w:t>
      </w:r>
      <w:r w:rsidR="0084173F" w:rsidRPr="00212C6D">
        <w:rPr>
          <w:rFonts w:ascii="HG丸ｺﾞｼｯｸM-PRO" w:eastAsia="HG丸ｺﾞｼｯｸM-PRO" w:hAnsi="HG丸ｺﾞｼｯｸM-PRO" w:cs="Times New Roman" w:hint="eastAsia"/>
          <w:color w:val="000000" w:themeColor="text1"/>
          <w:sz w:val="22"/>
        </w:rPr>
        <w:t>口腔</w:t>
      </w:r>
      <w:r w:rsidR="00C16CB0" w:rsidRPr="00212C6D">
        <w:rPr>
          <w:rFonts w:ascii="HG丸ｺﾞｼｯｸM-PRO" w:eastAsia="HG丸ｺﾞｼｯｸM-PRO" w:hAnsi="HG丸ｺﾞｼｯｸM-PRO" w:cs="Times New Roman" w:hint="eastAsia"/>
          <w:color w:val="000000" w:themeColor="text1"/>
          <w:sz w:val="22"/>
        </w:rPr>
        <w:t>保健を取り巻く状況の変化や</w:t>
      </w:r>
      <w:r w:rsidR="00C16CB0" w:rsidRPr="00212C6D">
        <w:rPr>
          <w:rFonts w:ascii="HG丸ｺﾞｼｯｸM-PRO" w:eastAsia="HG丸ｺﾞｼｯｸM-PRO" w:hAnsi="HG丸ｺﾞｼｯｸM-PRO" w:hint="eastAsia"/>
          <w:color w:val="000000" w:themeColor="text1"/>
          <w:sz w:val="22"/>
          <w:szCs w:val="20"/>
        </w:rPr>
        <w:t>社会・経済情勢等を踏まえ、点検・見直しを実施します。</w:t>
      </w:r>
    </w:p>
    <w:p w14:paraId="5D4502AB" w14:textId="77777777" w:rsidR="00697D11" w:rsidRPr="00644E41" w:rsidRDefault="00644E41" w:rsidP="00644E41">
      <w:pPr>
        <w:pStyle w:val="Default"/>
        <w:ind w:leftChars="100" w:left="221" w:firstLineChars="100" w:firstLine="201"/>
        <w:rPr>
          <w:rFonts w:ascii="HG丸ｺﾞｼｯｸM-PRO" w:eastAsia="HG丸ｺﾞｼｯｸM-PRO" w:hAnsi="HG丸ｺﾞｼｯｸM-PRO" w:cs="Times New Roman"/>
          <w:color w:val="000000" w:themeColor="text1"/>
          <w:sz w:val="22"/>
        </w:rPr>
      </w:pPr>
      <w:r w:rsidRPr="00644E41">
        <w:rPr>
          <w:rFonts w:ascii="HG丸ｺﾞｼｯｸM-PRO" w:eastAsia="HG丸ｺﾞｼｯｸM-PRO" w:hAnsi="HG丸ｺﾞｼｯｸM-PRO" w:hint="eastAsia"/>
          <w:color w:val="auto"/>
          <w:sz w:val="22"/>
          <w:szCs w:val="20"/>
        </w:rPr>
        <w:t>なお、中間評価及び最終評価の際に用いる比較値（ベースライン値）については、令和７年度に実施する大阪府健康づくり実態調査等の結果を用いることとします。</w:t>
      </w:r>
      <w:r w:rsidR="00697D11" w:rsidRPr="00644E41">
        <w:rPr>
          <w:rFonts w:ascii="HG丸ｺﾞｼｯｸM-PRO" w:eastAsia="HG丸ｺﾞｼｯｸM-PRO" w:hAnsi="HG丸ｺﾞｼｯｸM-PRO"/>
          <w:b/>
          <w:color w:val="000000" w:themeColor="text1"/>
          <w:sz w:val="20"/>
          <w:szCs w:val="20"/>
        </w:rPr>
        <w:br w:type="page"/>
      </w:r>
    </w:p>
    <w:p w14:paraId="3B843AA1" w14:textId="77777777" w:rsidR="009E4FE3" w:rsidRDefault="00077D29" w:rsidP="004550AC">
      <w:pPr>
        <w:widowControl/>
        <w:jc w:val="left"/>
        <w:rPr>
          <w:rFonts w:asciiTheme="majorEastAsia" w:eastAsiaTheme="majorEastAsia" w:hAnsiTheme="majorEastAsia"/>
          <w:noProof/>
          <w:sz w:val="22"/>
        </w:rPr>
      </w:pPr>
      <w:r>
        <w:rPr>
          <w:rFonts w:ascii="ＭＳ ゴシック" w:eastAsia="ＭＳ ゴシック" w:hAnsi="ＭＳ ゴシック" w:hint="eastAsia"/>
          <w:b/>
          <w:sz w:val="20"/>
          <w:szCs w:val="20"/>
        </w:rPr>
        <w:lastRenderedPageBreak/>
        <w:t>【</w:t>
      </w:r>
      <w:r w:rsidR="002C3BDC">
        <w:rPr>
          <w:rFonts w:ascii="ＭＳ ゴシック" w:eastAsia="ＭＳ ゴシック" w:hAnsi="ＭＳ ゴシック" w:hint="eastAsia"/>
          <w:b/>
          <w:sz w:val="20"/>
          <w:szCs w:val="20"/>
        </w:rPr>
        <w:t>図</w:t>
      </w:r>
      <w:r w:rsidR="00845469" w:rsidRPr="00042C82">
        <w:rPr>
          <w:rFonts w:ascii="ＭＳ ゴシック" w:eastAsia="ＭＳ ゴシック" w:hAnsi="ＭＳ ゴシック" w:hint="eastAsia"/>
          <w:b/>
          <w:sz w:val="20"/>
          <w:szCs w:val="20"/>
        </w:rPr>
        <w:t>表1：計画の変遷】</w:t>
      </w:r>
    </w:p>
    <w:tbl>
      <w:tblPr>
        <w:tblpPr w:leftFromText="142" w:rightFromText="142" w:vertAnchor="page" w:horzAnchor="margin" w:tblpY="2221"/>
        <w:tblW w:w="5000" w:type="pct"/>
        <w:tblLayout w:type="fixed"/>
        <w:tblCellMar>
          <w:left w:w="99" w:type="dxa"/>
          <w:right w:w="99" w:type="dxa"/>
        </w:tblCellMar>
        <w:tblLook w:val="04A0" w:firstRow="1" w:lastRow="0" w:firstColumn="1" w:lastColumn="0" w:noHBand="0" w:noVBand="1"/>
      </w:tblPr>
      <w:tblGrid>
        <w:gridCol w:w="355"/>
        <w:gridCol w:w="2592"/>
        <w:gridCol w:w="2702"/>
        <w:gridCol w:w="3375"/>
      </w:tblGrid>
      <w:tr w:rsidR="00647A3E" w:rsidRPr="0014479C" w14:paraId="36F8C904" w14:textId="77777777" w:rsidTr="00090486">
        <w:trPr>
          <w:trHeight w:val="806"/>
        </w:trPr>
        <w:tc>
          <w:tcPr>
            <w:tcW w:w="197" w:type="pct"/>
            <w:vMerge w:val="restart"/>
            <w:tcBorders>
              <w:top w:val="single" w:sz="18" w:space="0" w:color="auto"/>
              <w:left w:val="single" w:sz="18" w:space="0" w:color="auto"/>
              <w:bottom w:val="single" w:sz="18" w:space="0" w:color="auto"/>
              <w:right w:val="single" w:sz="8" w:space="0" w:color="auto"/>
            </w:tcBorders>
            <w:shd w:val="clear" w:color="auto" w:fill="C00000"/>
            <w:textDirection w:val="tbRlV"/>
            <w:vAlign w:val="center"/>
            <w:hideMark/>
          </w:tcPr>
          <w:p w14:paraId="5ACA0A87" w14:textId="77777777" w:rsidR="00647A3E" w:rsidRPr="0014479C" w:rsidRDefault="00647A3E" w:rsidP="00D16C2A">
            <w:pPr>
              <w:widowControl/>
              <w:spacing w:line="240" w:lineRule="exact"/>
              <w:jc w:val="center"/>
              <w:rPr>
                <w:rFonts w:hAnsi="HG丸ｺﾞｼｯｸM-PRO" w:cs="ＭＳ Ｐゴシック"/>
                <w:color w:val="FFFFFF" w:themeColor="background1"/>
                <w:szCs w:val="21"/>
              </w:rPr>
            </w:pPr>
            <w:bookmarkStart w:id="5" w:name="RANGE!C5:H19"/>
            <w:r w:rsidRPr="0014479C">
              <w:rPr>
                <w:rFonts w:hAnsi="HG丸ｺﾞｼｯｸM-PRO" w:cs="ＭＳ Ｐゴシック" w:hint="eastAsia"/>
                <w:color w:val="FFFFFF" w:themeColor="background1"/>
                <w:szCs w:val="21"/>
              </w:rPr>
              <w:t xml:space="preserve">　</w:t>
            </w:r>
            <w:bookmarkEnd w:id="5"/>
          </w:p>
        </w:tc>
        <w:tc>
          <w:tcPr>
            <w:tcW w:w="1436" w:type="pct"/>
            <w:tcBorders>
              <w:top w:val="single" w:sz="18" w:space="0" w:color="auto"/>
              <w:left w:val="nil"/>
              <w:bottom w:val="nil"/>
              <w:right w:val="single" w:sz="8" w:space="0" w:color="auto"/>
            </w:tcBorders>
            <w:shd w:val="clear" w:color="auto" w:fill="C00000"/>
            <w:vAlign w:val="center"/>
            <w:hideMark/>
          </w:tcPr>
          <w:p w14:paraId="1402C74B" w14:textId="77777777" w:rsidR="00647A3E" w:rsidRDefault="00647A3E"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1497" w:type="pct"/>
            <w:tcBorders>
              <w:top w:val="single" w:sz="18" w:space="0" w:color="auto"/>
              <w:left w:val="nil"/>
              <w:bottom w:val="nil"/>
              <w:right w:val="single" w:sz="8" w:space="0" w:color="auto"/>
            </w:tcBorders>
            <w:shd w:val="clear" w:color="auto" w:fill="C00000"/>
            <w:vAlign w:val="center"/>
          </w:tcPr>
          <w:p w14:paraId="49A45173" w14:textId="77777777" w:rsidR="00647A3E" w:rsidRDefault="00647A3E"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第２次</w:t>
            </w:r>
          </w:p>
          <w:p w14:paraId="3FD59460" w14:textId="77777777" w:rsidR="00647A3E" w:rsidRPr="0014479C" w:rsidRDefault="00647A3E"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1870" w:type="pct"/>
            <w:tcBorders>
              <w:top w:val="single" w:sz="18" w:space="0" w:color="auto"/>
              <w:left w:val="nil"/>
              <w:bottom w:val="nil"/>
              <w:right w:val="single" w:sz="18" w:space="0" w:color="auto"/>
            </w:tcBorders>
            <w:shd w:val="clear" w:color="auto" w:fill="C00000"/>
            <w:vAlign w:val="center"/>
            <w:hideMark/>
          </w:tcPr>
          <w:p w14:paraId="7FA9FA6B" w14:textId="77777777" w:rsidR="00647A3E" w:rsidRPr="0014479C" w:rsidRDefault="00647A3E"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第</w:t>
            </w:r>
            <w:r>
              <w:rPr>
                <w:rFonts w:asciiTheme="majorEastAsia" w:eastAsiaTheme="majorEastAsia" w:hAnsiTheme="majorEastAsia" w:cs="ＭＳ Ｐゴシック" w:hint="eastAsia"/>
                <w:b/>
                <w:color w:val="FFFFFF" w:themeColor="background1"/>
                <w:sz w:val="20"/>
                <w:szCs w:val="20"/>
              </w:rPr>
              <w:t>３</w:t>
            </w:r>
            <w:r w:rsidRPr="0014479C">
              <w:rPr>
                <w:rFonts w:asciiTheme="majorEastAsia" w:eastAsiaTheme="majorEastAsia" w:hAnsiTheme="majorEastAsia" w:cs="ＭＳ Ｐゴシック" w:hint="eastAsia"/>
                <w:b/>
                <w:color w:val="FFFFFF" w:themeColor="background1"/>
                <w:sz w:val="20"/>
                <w:szCs w:val="20"/>
              </w:rPr>
              <w:t>次</w:t>
            </w:r>
            <w:r w:rsidRPr="0014479C">
              <w:rPr>
                <w:rFonts w:asciiTheme="majorEastAsia" w:eastAsiaTheme="majorEastAsia" w:hAnsiTheme="majorEastAsia" w:cs="ＭＳ Ｐゴシック" w:hint="eastAsia"/>
                <w:b/>
                <w:color w:val="FFFFFF" w:themeColor="background1"/>
                <w:sz w:val="20"/>
                <w:szCs w:val="20"/>
              </w:rPr>
              <w:b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r>
      <w:tr w:rsidR="00647A3E" w:rsidRPr="0014479C" w14:paraId="0CCB4F67" w14:textId="77777777" w:rsidTr="00090486">
        <w:trPr>
          <w:trHeight w:val="285"/>
        </w:trPr>
        <w:tc>
          <w:tcPr>
            <w:tcW w:w="197" w:type="pct"/>
            <w:vMerge/>
            <w:tcBorders>
              <w:top w:val="single" w:sz="8" w:space="0" w:color="000000"/>
              <w:left w:val="single" w:sz="18" w:space="0" w:color="auto"/>
              <w:bottom w:val="single" w:sz="18" w:space="0" w:color="auto"/>
              <w:right w:val="single" w:sz="8" w:space="0" w:color="auto"/>
            </w:tcBorders>
            <w:vAlign w:val="center"/>
            <w:hideMark/>
          </w:tcPr>
          <w:p w14:paraId="014478E5" w14:textId="77777777" w:rsidR="00647A3E" w:rsidRPr="0014479C" w:rsidRDefault="00647A3E" w:rsidP="00E8330B">
            <w:pPr>
              <w:widowControl/>
              <w:spacing w:line="240" w:lineRule="exact"/>
              <w:jc w:val="left"/>
              <w:rPr>
                <w:rFonts w:hAnsi="HG丸ｺﾞｼｯｸM-PRO" w:cs="ＭＳ Ｐゴシック"/>
                <w:szCs w:val="21"/>
              </w:rPr>
            </w:pPr>
          </w:p>
        </w:tc>
        <w:tc>
          <w:tcPr>
            <w:tcW w:w="1436" w:type="pct"/>
            <w:tcBorders>
              <w:top w:val="nil"/>
              <w:left w:val="nil"/>
              <w:bottom w:val="single" w:sz="18" w:space="0" w:color="auto"/>
              <w:right w:val="single" w:sz="8" w:space="0" w:color="auto"/>
            </w:tcBorders>
            <w:shd w:val="clear" w:color="auto" w:fill="FABF8F" w:themeFill="accent6" w:themeFillTint="99"/>
            <w:vAlign w:val="center"/>
            <w:hideMark/>
          </w:tcPr>
          <w:p w14:paraId="3ADEA5E2" w14:textId="77777777" w:rsidR="00647A3E" w:rsidRDefault="00647A3E" w:rsidP="00647A3E">
            <w:pPr>
              <w:widowControl/>
              <w:spacing w:line="240" w:lineRule="exact"/>
              <w:jc w:val="left"/>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平成26（</w:t>
            </w:r>
            <w:r w:rsidRPr="0014479C">
              <w:rPr>
                <w:rFonts w:asciiTheme="majorEastAsia" w:eastAsiaTheme="majorEastAsia" w:hAnsiTheme="majorEastAsia" w:cs="ＭＳ Ｐゴシック" w:hint="eastAsia"/>
                <w:sz w:val="18"/>
                <w:szCs w:val="21"/>
              </w:rPr>
              <w:t>201</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月‐</w:t>
            </w:r>
          </w:p>
          <w:p w14:paraId="0A8EADE4" w14:textId="77777777" w:rsidR="00647A3E" w:rsidRDefault="00647A3E" w:rsidP="00647A3E">
            <w:pPr>
              <w:widowControl/>
              <w:spacing w:line="240" w:lineRule="exact"/>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平成30（2018）年3月</w:t>
            </w:r>
          </w:p>
        </w:tc>
        <w:tc>
          <w:tcPr>
            <w:tcW w:w="1497" w:type="pct"/>
            <w:tcBorders>
              <w:top w:val="nil"/>
              <w:left w:val="nil"/>
              <w:bottom w:val="single" w:sz="18" w:space="0" w:color="auto"/>
              <w:right w:val="single" w:sz="8" w:space="0" w:color="auto"/>
            </w:tcBorders>
            <w:shd w:val="clear" w:color="auto" w:fill="FABF8F" w:themeFill="accent6" w:themeFillTint="99"/>
            <w:vAlign w:val="center"/>
          </w:tcPr>
          <w:p w14:paraId="1EB1BA27" w14:textId="77777777" w:rsidR="00647A3E" w:rsidRDefault="00647A3E" w:rsidP="00647A3E">
            <w:pPr>
              <w:widowControl/>
              <w:spacing w:line="240" w:lineRule="exact"/>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平成30（</w:t>
            </w:r>
            <w:r w:rsidRPr="0014479C">
              <w:rPr>
                <w:rFonts w:asciiTheme="majorEastAsia" w:eastAsiaTheme="majorEastAsia" w:hAnsiTheme="majorEastAsia" w:cs="ＭＳ Ｐゴシック" w:hint="eastAsia"/>
                <w:sz w:val="18"/>
                <w:szCs w:val="21"/>
              </w:rPr>
              <w:t>20</w:t>
            </w:r>
            <w:r>
              <w:rPr>
                <w:rFonts w:asciiTheme="majorEastAsia" w:eastAsiaTheme="majorEastAsia" w:hAnsiTheme="majorEastAsia" w:cs="ＭＳ Ｐゴシック" w:hint="eastAsia"/>
                <w:sz w:val="18"/>
                <w:szCs w:val="21"/>
              </w:rPr>
              <w:t>18）</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４</w:t>
            </w:r>
            <w:r w:rsidRPr="0014479C">
              <w:rPr>
                <w:rFonts w:asciiTheme="majorEastAsia" w:eastAsiaTheme="majorEastAsia" w:hAnsiTheme="majorEastAsia" w:cs="ＭＳ Ｐゴシック" w:hint="eastAsia"/>
                <w:sz w:val="18"/>
                <w:szCs w:val="21"/>
              </w:rPr>
              <w:t>月‐</w:t>
            </w:r>
          </w:p>
          <w:p w14:paraId="233F3818" w14:textId="77777777" w:rsidR="00647A3E" w:rsidRPr="0014479C" w:rsidRDefault="00647A3E" w:rsidP="00647A3E">
            <w:pPr>
              <w:widowControl/>
              <w:spacing w:line="240" w:lineRule="exact"/>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令和６（2024）年３月</w:t>
            </w:r>
          </w:p>
        </w:tc>
        <w:tc>
          <w:tcPr>
            <w:tcW w:w="1870" w:type="pct"/>
            <w:tcBorders>
              <w:top w:val="nil"/>
              <w:left w:val="nil"/>
              <w:bottom w:val="single" w:sz="18" w:space="0" w:color="auto"/>
              <w:right w:val="single" w:sz="18" w:space="0" w:color="auto"/>
            </w:tcBorders>
            <w:shd w:val="clear" w:color="auto" w:fill="FABF8F" w:themeFill="accent6" w:themeFillTint="99"/>
            <w:vAlign w:val="center"/>
            <w:hideMark/>
          </w:tcPr>
          <w:p w14:paraId="4B57C6F6" w14:textId="77777777" w:rsidR="00647A3E" w:rsidRDefault="00201C92" w:rsidP="00201C92">
            <w:pPr>
              <w:widowControl/>
              <w:spacing w:line="240" w:lineRule="exact"/>
              <w:jc w:val="left"/>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w:t>
            </w:r>
            <w:r w:rsidR="00647A3E">
              <w:rPr>
                <w:rFonts w:asciiTheme="majorEastAsia" w:eastAsiaTheme="majorEastAsia" w:hAnsiTheme="majorEastAsia" w:cs="ＭＳ Ｐゴシック" w:hint="eastAsia"/>
                <w:sz w:val="18"/>
                <w:szCs w:val="21"/>
              </w:rPr>
              <w:t>６（</w:t>
            </w:r>
            <w:r w:rsidR="00647A3E" w:rsidRPr="0014479C">
              <w:rPr>
                <w:rFonts w:asciiTheme="majorEastAsia" w:eastAsiaTheme="majorEastAsia" w:hAnsiTheme="majorEastAsia" w:cs="ＭＳ Ｐゴシック" w:hint="eastAsia"/>
                <w:sz w:val="18"/>
                <w:szCs w:val="21"/>
              </w:rPr>
              <w:t>20</w:t>
            </w:r>
            <w:r w:rsidR="00647A3E">
              <w:rPr>
                <w:rFonts w:asciiTheme="majorEastAsia" w:eastAsiaTheme="majorEastAsia" w:hAnsiTheme="majorEastAsia" w:cs="ＭＳ Ｐゴシック" w:hint="eastAsia"/>
                <w:sz w:val="18"/>
                <w:szCs w:val="21"/>
              </w:rPr>
              <w:t>24）</w:t>
            </w:r>
            <w:r w:rsidR="00647A3E" w:rsidRPr="0014479C">
              <w:rPr>
                <w:rFonts w:asciiTheme="majorEastAsia" w:eastAsiaTheme="majorEastAsia" w:hAnsiTheme="majorEastAsia" w:cs="ＭＳ Ｐゴシック" w:hint="eastAsia"/>
                <w:sz w:val="18"/>
                <w:szCs w:val="21"/>
              </w:rPr>
              <w:t>年</w:t>
            </w:r>
            <w:r w:rsidR="00647A3E">
              <w:rPr>
                <w:rFonts w:asciiTheme="majorEastAsia" w:eastAsiaTheme="majorEastAsia" w:hAnsiTheme="majorEastAsia" w:cs="ＭＳ Ｐゴシック" w:hint="eastAsia"/>
                <w:sz w:val="18"/>
                <w:szCs w:val="21"/>
              </w:rPr>
              <w:t>４</w:t>
            </w:r>
            <w:r w:rsidR="00647A3E" w:rsidRPr="0014479C">
              <w:rPr>
                <w:rFonts w:asciiTheme="majorEastAsia" w:eastAsiaTheme="majorEastAsia" w:hAnsiTheme="majorEastAsia" w:cs="ＭＳ Ｐゴシック" w:hint="eastAsia"/>
                <w:sz w:val="18"/>
                <w:szCs w:val="21"/>
              </w:rPr>
              <w:t>月‐</w:t>
            </w:r>
          </w:p>
          <w:p w14:paraId="0178A7D5" w14:textId="77777777" w:rsidR="00647A3E" w:rsidRPr="0014479C" w:rsidRDefault="00201C92" w:rsidP="00201C92">
            <w:pPr>
              <w:widowControl/>
              <w:spacing w:line="240" w:lineRule="exact"/>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令和1</w:t>
            </w:r>
            <w:r w:rsidR="00052267">
              <w:rPr>
                <w:rFonts w:asciiTheme="majorEastAsia" w:eastAsiaTheme="majorEastAsia" w:hAnsiTheme="majorEastAsia" w:cs="ＭＳ Ｐゴシック" w:hint="eastAsia"/>
                <w:sz w:val="18"/>
                <w:szCs w:val="21"/>
              </w:rPr>
              <w:t>7</w:t>
            </w:r>
            <w:r w:rsidR="00647A3E">
              <w:rPr>
                <w:rFonts w:asciiTheme="majorEastAsia" w:eastAsiaTheme="majorEastAsia" w:hAnsiTheme="majorEastAsia" w:cs="ＭＳ Ｐゴシック" w:hint="eastAsia"/>
                <w:sz w:val="18"/>
                <w:szCs w:val="21"/>
              </w:rPr>
              <w:t>（</w:t>
            </w:r>
            <w:r w:rsidR="00052267">
              <w:rPr>
                <w:rFonts w:asciiTheme="majorEastAsia" w:eastAsiaTheme="majorEastAsia" w:hAnsiTheme="majorEastAsia" w:cs="ＭＳ Ｐゴシック" w:hint="eastAsia"/>
                <w:sz w:val="18"/>
                <w:szCs w:val="21"/>
              </w:rPr>
              <w:t>2035</w:t>
            </w:r>
            <w:r w:rsidR="00647A3E">
              <w:rPr>
                <w:rFonts w:asciiTheme="majorEastAsia" w:eastAsiaTheme="majorEastAsia" w:hAnsiTheme="majorEastAsia" w:cs="ＭＳ Ｐゴシック" w:hint="eastAsia"/>
                <w:sz w:val="18"/>
                <w:szCs w:val="21"/>
              </w:rPr>
              <w:t>）年３月</w:t>
            </w:r>
          </w:p>
        </w:tc>
      </w:tr>
      <w:tr w:rsidR="00647A3E" w:rsidRPr="0014479C" w14:paraId="40C9366C" w14:textId="77777777" w:rsidTr="00090486">
        <w:trPr>
          <w:trHeight w:val="1843"/>
        </w:trPr>
        <w:tc>
          <w:tcPr>
            <w:tcW w:w="197"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6EB1DEA9" w14:textId="77777777" w:rsidR="00647A3E" w:rsidRPr="0014479C" w:rsidRDefault="00647A3E" w:rsidP="00D16C2A">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国の動向</w:t>
            </w:r>
          </w:p>
        </w:tc>
        <w:tc>
          <w:tcPr>
            <w:tcW w:w="2933" w:type="pct"/>
            <w:gridSpan w:val="2"/>
            <w:tcBorders>
              <w:top w:val="single" w:sz="18" w:space="0" w:color="auto"/>
              <w:left w:val="single" w:sz="4" w:space="0" w:color="auto"/>
              <w:bottom w:val="single" w:sz="8" w:space="0" w:color="auto"/>
              <w:right w:val="single" w:sz="8" w:space="0" w:color="auto"/>
            </w:tcBorders>
            <w:shd w:val="clear" w:color="auto" w:fill="auto"/>
            <w:hideMark/>
          </w:tcPr>
          <w:p w14:paraId="38B7E03C" w14:textId="77777777" w:rsidR="00647A3E" w:rsidRPr="00212C6D" w:rsidRDefault="00647A3E" w:rsidP="00D16C2A">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歯科口腔保健の推進に関する基本的事項</w:t>
            </w:r>
          </w:p>
          <w:p w14:paraId="01223026" w14:textId="77777777" w:rsidR="00647A3E" w:rsidRPr="00212C6D" w:rsidRDefault="00647A3E" w:rsidP="00D16C2A">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１.口腔の健康の保持・増進に関する健康格差の縮小</w:t>
            </w:r>
          </w:p>
          <w:p w14:paraId="179DC6D2" w14:textId="77777777" w:rsidR="00647A3E" w:rsidRPr="00212C6D" w:rsidRDefault="00647A3E" w:rsidP="00D16C2A">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w:t>
            </w:r>
          </w:p>
          <w:p w14:paraId="1AE135CB" w14:textId="77777777" w:rsidR="00647A3E" w:rsidRPr="00212C6D" w:rsidRDefault="00647A3E" w:rsidP="00D16C2A">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３.生活の質の向上に向けた口腔機能の維持・向上</w:t>
            </w:r>
          </w:p>
          <w:p w14:paraId="4CD96102" w14:textId="77777777" w:rsidR="00647A3E" w:rsidRPr="00212C6D" w:rsidRDefault="00647A3E" w:rsidP="00326960">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４.定期的に歯科検診又は歯科医療を受けることが困難な者に対する歯科口腔保健</w:t>
            </w:r>
          </w:p>
          <w:p w14:paraId="4A6B6B05" w14:textId="77777777" w:rsidR="00647A3E" w:rsidRPr="00212C6D" w:rsidRDefault="00647A3E" w:rsidP="00526DB5">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５.歯科口腔保健を推進するために必要な社会環境の整備</w:t>
            </w:r>
          </w:p>
          <w:p w14:paraId="15F58685" w14:textId="77777777" w:rsidR="00647A3E" w:rsidRPr="00212C6D" w:rsidRDefault="00647A3E" w:rsidP="00526DB5">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（2012年度‐2023年度）</w:t>
            </w:r>
          </w:p>
        </w:tc>
        <w:tc>
          <w:tcPr>
            <w:tcW w:w="1870" w:type="pct"/>
            <w:tcBorders>
              <w:top w:val="single" w:sz="18" w:space="0" w:color="auto"/>
              <w:left w:val="single" w:sz="8" w:space="0" w:color="auto"/>
              <w:bottom w:val="single" w:sz="8" w:space="0" w:color="auto"/>
              <w:right w:val="single" w:sz="18" w:space="0" w:color="auto"/>
            </w:tcBorders>
            <w:shd w:val="clear" w:color="auto" w:fill="auto"/>
          </w:tcPr>
          <w:p w14:paraId="07365EC8" w14:textId="77777777" w:rsidR="00647A3E" w:rsidRPr="00212C6D" w:rsidRDefault="00647A3E" w:rsidP="001C4FE9">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歯科口腔保健の推進のための基本的な方針</w:t>
            </w:r>
          </w:p>
          <w:p w14:paraId="4BDED68D" w14:textId="77777777" w:rsidR="00647A3E" w:rsidRPr="00212C6D" w:rsidRDefault="00647A3E" w:rsidP="001C4FE9">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１.歯・口腔に関する健康格差の縮小</w:t>
            </w:r>
          </w:p>
          <w:p w14:paraId="3ED9CC65" w14:textId="77777777" w:rsidR="00647A3E" w:rsidRPr="00212C6D" w:rsidRDefault="00647A3E" w:rsidP="001C4FE9">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w:t>
            </w:r>
          </w:p>
          <w:p w14:paraId="44830B1E" w14:textId="77777777" w:rsidR="00647A3E" w:rsidRPr="00212C6D" w:rsidRDefault="00647A3E" w:rsidP="001C4FE9">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３.口腔機能の獲得・維持・向上</w:t>
            </w:r>
          </w:p>
          <w:p w14:paraId="724E623A" w14:textId="77777777" w:rsidR="00647A3E" w:rsidRPr="00212C6D" w:rsidRDefault="00647A3E" w:rsidP="00326960">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４.定期的に歯科検診又は歯科医療を受けることが困難な者に対する歯科口腔保健</w:t>
            </w:r>
          </w:p>
          <w:p w14:paraId="441B2D3A" w14:textId="77777777" w:rsidR="00647A3E" w:rsidRPr="00212C6D" w:rsidRDefault="00647A3E" w:rsidP="001C4FE9">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５.歯科口腔保健を推進するために必要な社会環境の整備</w:t>
            </w:r>
          </w:p>
          <w:p w14:paraId="61A2E21C" w14:textId="77777777" w:rsidR="00647A3E" w:rsidRPr="00212C6D" w:rsidRDefault="00647A3E" w:rsidP="001C4FE9">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（20</w:t>
            </w:r>
            <w:r w:rsidRPr="00212C6D">
              <w:rPr>
                <w:rFonts w:hAnsi="HG丸ｺﾞｼｯｸM-PRO" w:cs="ＭＳ Ｐゴシック"/>
                <w:color w:val="000000" w:themeColor="text1"/>
                <w:sz w:val="18"/>
                <w:szCs w:val="18"/>
              </w:rPr>
              <w:t>24</w:t>
            </w:r>
            <w:r w:rsidRPr="00212C6D">
              <w:rPr>
                <w:rFonts w:hAnsi="HG丸ｺﾞｼｯｸM-PRO" w:cs="ＭＳ Ｐゴシック" w:hint="eastAsia"/>
                <w:color w:val="000000" w:themeColor="text1"/>
                <w:sz w:val="18"/>
                <w:szCs w:val="18"/>
              </w:rPr>
              <w:t>年度‐20</w:t>
            </w:r>
            <w:r w:rsidRPr="00212C6D">
              <w:rPr>
                <w:rFonts w:hAnsi="HG丸ｺﾞｼｯｸM-PRO" w:cs="ＭＳ Ｐゴシック"/>
                <w:color w:val="000000" w:themeColor="text1"/>
                <w:sz w:val="18"/>
                <w:szCs w:val="18"/>
              </w:rPr>
              <w:t>35</w:t>
            </w:r>
            <w:r w:rsidRPr="00212C6D">
              <w:rPr>
                <w:rFonts w:hAnsi="HG丸ｺﾞｼｯｸM-PRO" w:cs="ＭＳ Ｐゴシック" w:hint="eastAsia"/>
                <w:color w:val="000000" w:themeColor="text1"/>
                <w:sz w:val="18"/>
                <w:szCs w:val="18"/>
              </w:rPr>
              <w:t>年度）</w:t>
            </w:r>
          </w:p>
        </w:tc>
      </w:tr>
      <w:tr w:rsidR="00647A3E" w:rsidRPr="0014479C" w14:paraId="1B1A8CCD" w14:textId="77777777" w:rsidTr="00090486">
        <w:trPr>
          <w:trHeight w:val="1106"/>
        </w:trPr>
        <w:tc>
          <w:tcPr>
            <w:tcW w:w="197"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02399672" w14:textId="77777777" w:rsidR="00647A3E" w:rsidRPr="0014479C" w:rsidRDefault="00647A3E" w:rsidP="00326960">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理念</w:t>
            </w:r>
          </w:p>
        </w:tc>
        <w:tc>
          <w:tcPr>
            <w:tcW w:w="1436" w:type="pct"/>
            <w:tcBorders>
              <w:top w:val="single" w:sz="8" w:space="0" w:color="auto"/>
              <w:left w:val="single" w:sz="4" w:space="0" w:color="auto"/>
              <w:bottom w:val="single" w:sz="8" w:space="0" w:color="auto"/>
              <w:right w:val="single" w:sz="8" w:space="0" w:color="auto"/>
            </w:tcBorders>
            <w:shd w:val="clear" w:color="auto" w:fill="auto"/>
          </w:tcPr>
          <w:p w14:paraId="764D3248" w14:textId="77777777" w:rsidR="00647A3E" w:rsidRPr="00212C6D" w:rsidRDefault="00201C92" w:rsidP="00326960">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「歯と口の健康づくりの推進により、全ての府民が健やかで心豊かに生活できる活力ある社会の実現」</w:t>
            </w:r>
          </w:p>
        </w:tc>
        <w:tc>
          <w:tcPr>
            <w:tcW w:w="1497" w:type="pct"/>
            <w:tcBorders>
              <w:top w:val="single" w:sz="8" w:space="0" w:color="auto"/>
              <w:left w:val="single" w:sz="4" w:space="0" w:color="auto"/>
              <w:bottom w:val="single" w:sz="8" w:space="0" w:color="auto"/>
              <w:right w:val="single" w:sz="8" w:space="0" w:color="auto"/>
            </w:tcBorders>
            <w:shd w:val="clear" w:color="auto" w:fill="auto"/>
          </w:tcPr>
          <w:p w14:paraId="0A8EEE12" w14:textId="77777777" w:rsidR="00647A3E" w:rsidRPr="00212C6D" w:rsidRDefault="007242DB" w:rsidP="00326960">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「全ての府民が健やかで心豊かに生活できる活力ある社会</w:t>
            </w:r>
            <w:r w:rsidR="00201C92" w:rsidRPr="00212C6D">
              <w:rPr>
                <w:rFonts w:hAnsi="HG丸ｺﾞｼｯｸM-PRO" w:cs="ＭＳ Ｐゴシック" w:hint="eastAsia"/>
                <w:color w:val="000000" w:themeColor="text1"/>
                <w:sz w:val="18"/>
                <w:szCs w:val="18"/>
              </w:rPr>
              <w:t>」</w:t>
            </w:r>
          </w:p>
          <w:p w14:paraId="284FE0F6" w14:textId="77777777" w:rsidR="007242DB" w:rsidRPr="00212C6D" w:rsidRDefault="007242DB" w:rsidP="00326960">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～いのち輝く健康未来都市・大阪の実現～</w:t>
            </w:r>
          </w:p>
        </w:tc>
        <w:tc>
          <w:tcPr>
            <w:tcW w:w="1870" w:type="pct"/>
            <w:tcBorders>
              <w:top w:val="single" w:sz="8" w:space="0" w:color="auto"/>
              <w:left w:val="single" w:sz="8" w:space="0" w:color="auto"/>
              <w:bottom w:val="single" w:sz="8" w:space="0" w:color="auto"/>
              <w:right w:val="single" w:sz="18" w:space="0" w:color="auto"/>
            </w:tcBorders>
            <w:shd w:val="clear" w:color="auto" w:fill="auto"/>
          </w:tcPr>
          <w:p w14:paraId="1B760E98" w14:textId="77777777" w:rsidR="00647A3E" w:rsidRPr="00212C6D" w:rsidRDefault="007242DB" w:rsidP="001B1D4A">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18"/>
                <w:szCs w:val="18"/>
              </w:rPr>
              <mc:AlternateContent>
                <mc:Choice Requires="wps">
                  <w:drawing>
                    <wp:anchor distT="0" distB="0" distL="114300" distR="114300" simplePos="0" relativeHeight="252260352" behindDoc="1" locked="0" layoutInCell="1" allowOverlap="1" wp14:anchorId="5948D13C" wp14:editId="598FD9B1">
                      <wp:simplePos x="0" y="0"/>
                      <wp:positionH relativeFrom="column">
                        <wp:posOffset>187960</wp:posOffset>
                      </wp:positionH>
                      <wp:positionV relativeFrom="paragraph">
                        <wp:posOffset>123190</wp:posOffset>
                      </wp:positionV>
                      <wp:extent cx="1424305" cy="429895"/>
                      <wp:effectExtent l="57150" t="38100" r="61595" b="103505"/>
                      <wp:wrapNone/>
                      <wp:docPr id="126" name="右矢印 126"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474A37B" w14:textId="77777777" w:rsidR="00E8289E" w:rsidRPr="007B6050" w:rsidRDefault="00E8289E" w:rsidP="007242DB">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5948D1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6" o:spid="_x0000_s1027" type="#_x0000_t13" alt="継承" style="position:absolute;left:0;text-align:left;margin-left:14.8pt;margin-top:9.7pt;width:112.15pt;height:33.8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OZQgMAABgHAAAOAAAAZHJzL2Uyb0RvYy54bWysVc1uGzcQvgfoOxC817urP1uC5SCI66JA&#10;Egdxg5xHJFfLhEuyJOWVHyGHIOeeCuQJAgTotU+T5jUynF0pcuICaVEdFuLMcma+75uZPb2/bQ27&#10;ViFqZ5e8Oio5U1Y4qe16yZ//evHjCWcxgZVgnFVLfqMiv3/2w73Tzi/UyDXOSBUYBrFx0fklb1Ly&#10;i6KIolEtxCPnlUVn7UILCY9hXcgAHUZvTTEqy1nRuSB9cELFiNbz3snPKH5dK5Eu6zqqxMySY22J&#10;noGeq/wszk5hsQ7gGy2GMuA/VNGCtph0H+ocErBN0N+EarUILro6HQnXFq6utVCEAdFU5Vdorhrw&#10;irAgOdHvaYr/X1jx5PppYFqidqMZZxZaFOnj2w+f/nj38c17RkapokDKPv35+9+v/8qMdT4u8OKV&#10;fxoy5ugfOfEqMuseNmDX6kEIrmsUSKyzyu8Xty7kQ8SrbNU9dhLTwSY5Im9bhzYHRFrYljS62Wuk&#10;tokJNFaT0WRcTjkT6JuM5ifzKaWAxe62DzH9rFzL8p8lD3rdJCqJcsD1o5hIKTmgBfmy4qxuDQp/&#10;DYbNjkfleGiMg3dGh++MMfNsyDtELGCxyzw0grzQxrDg0gudGtIy80HOuCsiMu+QppLMMaxXD01g&#10;WMWSXxzPZ5MZ2ZO2qTdOS/z1tUVISF9vHmcz2bGKIQrSju0Y+3R9lnG+/p2ZxsdDRAz47zNVuZ7v&#10;TVVRWTSJt1Ltwd4BirANJBptGfYdkjvDlZDzsijAqNzUg0Y44aRGZsNY1i35fDrKTQS4c2oDCf+2&#10;Hi9Eu+YMzBqXmUih58oZvb/8TxLFBqTqxZjfDacqd/av4MTD+LmFziE2fShy9XLnefrJSmIpgTb9&#10;fwxlbAalaNcNhLhNUuGqkR1bmU14Bohr0vMidR4JYokzqXGqp+RBym736R3aEbW9HYxvYGi9k0x4&#10;HvLbnbevgTwH5dEyyPPf75G0XW37/ZOD5N2wcvIGtwN+VNIlPmrjUC5htOesw0WNGv22gaA4M79Y&#10;HJ15NZnkzU6HyRSHF7EcelaHHrCicQgbBd94Wg27mbTuAe6hWqeM5UsdwwHXLwEZPhV5vx+e6a0v&#10;H7SzzwAAAP//AwBQSwMEFAAGAAgAAAAhAMH1XqXbAAAACAEAAA8AAABkcnMvZG93bnJldi54bWxM&#10;j8FOwzAQRO9I/IO1SNyok0CSJsSpKiTukHLocRsvSURsR7bbhr9nOcFxdkYzb5vdamZxIR8mZxWk&#10;mwQE2d7pyQ4KPg6vD1sQIaLVODtLCr4pwK69vWmw1u5q3+nSxUFwiQ01KhhjXGopQz+SwbBxC1n2&#10;Pp03GFn6QWqPVy43s8ySpJAGJ8sLIy70MlL/1Z2NAiyP3R7TcPRvaSiLas5z43Ol7u/W/TOISGv8&#10;C8MvPqNDy0wnd7Y6iFlBVhWc5Hv1BIL9LH+sQJwUbMsUZNvI/w+0PwAAAP//AwBQSwECLQAUAAYA&#10;CAAAACEAtoM4kv4AAADhAQAAEwAAAAAAAAAAAAAAAAAAAAAAW0NvbnRlbnRfVHlwZXNdLnhtbFBL&#10;AQItABQABgAIAAAAIQA4/SH/1gAAAJQBAAALAAAAAAAAAAAAAAAAAC8BAABfcmVscy8ucmVsc1BL&#10;AQItABQABgAIAAAAIQDouTOZQgMAABgHAAAOAAAAAAAAAAAAAAAAAC4CAABkcnMvZTJvRG9jLnht&#10;bFBLAQItABQABgAIAAAAIQDB9V6l2wAAAAgBAAAPAAAAAAAAAAAAAAAAAJwFAABkcnMvZG93bnJl&#10;di54bWxQSwUGAAAAAAQABADzAAAApAYAAAAA&#10;" adj="19364,3542" fillcolor="#ffbe86" strokecolor="#f69240">
                      <v:fill color2="#ffebdb" rotate="t" angle="180" colors="0 #ffbe86;22938f #ffd0aa;1 #ffebdb" focus="100%" type="gradient"/>
                      <v:shadow on="t" color="black" opacity="24903f" origin=",.5" offset="0,.55556mm"/>
                      <v:textbox>
                        <w:txbxContent>
                          <w:p w14:paraId="4474A37B" w14:textId="77777777" w:rsidR="00E8289E" w:rsidRPr="007B6050" w:rsidRDefault="00E8289E" w:rsidP="007242DB">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647A3E" w:rsidRPr="0014479C" w14:paraId="468122DE" w14:textId="77777777" w:rsidTr="00090486">
        <w:trPr>
          <w:trHeight w:val="1115"/>
        </w:trPr>
        <w:tc>
          <w:tcPr>
            <w:tcW w:w="197"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6498550F" w14:textId="77777777" w:rsidR="00647A3E" w:rsidRPr="0014479C" w:rsidRDefault="00647A3E" w:rsidP="00E02695">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目標</w:t>
            </w:r>
          </w:p>
        </w:tc>
        <w:tc>
          <w:tcPr>
            <w:tcW w:w="1436" w:type="pct"/>
            <w:tcBorders>
              <w:top w:val="single" w:sz="8" w:space="0" w:color="auto"/>
              <w:left w:val="single" w:sz="8" w:space="0" w:color="auto"/>
              <w:bottom w:val="single" w:sz="8" w:space="0" w:color="auto"/>
              <w:right w:val="single" w:sz="8" w:space="0" w:color="auto"/>
            </w:tcBorders>
            <w:shd w:val="clear" w:color="auto" w:fill="auto"/>
            <w:noWrap/>
            <w:hideMark/>
          </w:tcPr>
          <w:p w14:paraId="43041051" w14:textId="77777777" w:rsidR="00201C92" w:rsidRPr="00212C6D" w:rsidRDefault="00201C92" w:rsidP="00E02695">
            <w:pPr>
              <w:widowControl/>
              <w:spacing w:line="240" w:lineRule="exact"/>
              <w:rPr>
                <w:rFonts w:ascii="ＭＳ Ｐゴシック" w:eastAsia="ＭＳ Ｐゴシック" w:hAnsi="ＭＳ Ｐゴシック" w:cs="ＭＳ Ｐゴシック"/>
                <w:color w:val="000000" w:themeColor="text1"/>
                <w:sz w:val="18"/>
                <w:szCs w:val="18"/>
              </w:rPr>
            </w:pPr>
          </w:p>
          <w:p w14:paraId="0DF2D489" w14:textId="77777777" w:rsidR="00201C92" w:rsidRPr="00212C6D" w:rsidRDefault="00201C92" w:rsidP="00E02695">
            <w:pPr>
              <w:widowControl/>
              <w:spacing w:line="240" w:lineRule="exact"/>
              <w:rPr>
                <w:rFonts w:ascii="ＭＳ Ｐゴシック" w:eastAsia="ＭＳ Ｐゴシック" w:hAnsi="ＭＳ Ｐゴシック" w:cs="ＭＳ Ｐゴシック"/>
                <w:color w:val="000000" w:themeColor="text1"/>
                <w:sz w:val="18"/>
                <w:szCs w:val="18"/>
              </w:rPr>
            </w:pPr>
          </w:p>
          <w:p w14:paraId="37D04ED5" w14:textId="77777777" w:rsidR="00647A3E" w:rsidRPr="00212C6D" w:rsidRDefault="00201C92" w:rsidP="00201C92">
            <w:pPr>
              <w:widowControl/>
              <w:spacing w:line="240" w:lineRule="exact"/>
              <w:ind w:firstLineChars="650" w:firstLine="1048"/>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hint="eastAsia"/>
                <w:color w:val="000000" w:themeColor="text1"/>
                <w:sz w:val="18"/>
                <w:szCs w:val="18"/>
              </w:rPr>
              <w:t>―</w:t>
            </w:r>
          </w:p>
        </w:tc>
        <w:tc>
          <w:tcPr>
            <w:tcW w:w="1497" w:type="pct"/>
            <w:tcBorders>
              <w:top w:val="single" w:sz="8" w:space="0" w:color="auto"/>
              <w:left w:val="single" w:sz="8" w:space="0" w:color="auto"/>
              <w:bottom w:val="single" w:sz="8" w:space="0" w:color="auto"/>
              <w:right w:val="single" w:sz="8" w:space="0" w:color="auto"/>
            </w:tcBorders>
            <w:shd w:val="clear" w:color="auto" w:fill="auto"/>
          </w:tcPr>
          <w:p w14:paraId="4D6D0AA9" w14:textId="77777777" w:rsidR="00647A3E" w:rsidRPr="00212C6D" w:rsidRDefault="00201C92" w:rsidP="00E02695">
            <w:pPr>
              <w:widowControl/>
              <w:spacing w:line="240" w:lineRule="exact"/>
              <w:rPr>
                <w:rFonts w:ascii="ＭＳ Ｐゴシック" w:eastAsia="ＭＳ Ｐゴシック" w:hAnsi="ＭＳ Ｐゴシック" w:cs="ＭＳ Ｐゴシック"/>
                <w:color w:val="000000" w:themeColor="text1"/>
                <w:sz w:val="18"/>
                <w:szCs w:val="18"/>
              </w:rPr>
            </w:pPr>
            <w:r w:rsidRPr="00212C6D">
              <w:rPr>
                <w:rFonts w:hAnsi="HG丸ｺﾞｼｯｸM-PRO" w:cs="ＭＳ Ｐゴシック" w:hint="eastAsia"/>
                <w:color w:val="000000" w:themeColor="text1"/>
                <w:sz w:val="18"/>
                <w:szCs w:val="18"/>
              </w:rPr>
              <w:t>歯と口の健康づくりによる健康寿命の延伸・健康格差の縮小</w:t>
            </w:r>
          </w:p>
        </w:tc>
        <w:tc>
          <w:tcPr>
            <w:tcW w:w="1870" w:type="pct"/>
            <w:tcBorders>
              <w:top w:val="single" w:sz="8" w:space="0" w:color="auto"/>
              <w:left w:val="single" w:sz="8" w:space="0" w:color="auto"/>
              <w:bottom w:val="single" w:sz="8" w:space="0" w:color="auto"/>
              <w:right w:val="single" w:sz="18" w:space="0" w:color="auto"/>
            </w:tcBorders>
            <w:shd w:val="clear" w:color="auto" w:fill="auto"/>
            <w:hideMark/>
          </w:tcPr>
          <w:p w14:paraId="6B3EC198" w14:textId="77777777" w:rsidR="00647A3E" w:rsidRPr="00212C6D" w:rsidRDefault="00647A3E" w:rsidP="00E02695">
            <w:pPr>
              <w:widowControl/>
              <w:spacing w:line="240" w:lineRule="exact"/>
              <w:rPr>
                <w:rFonts w:hAnsi="HG丸ｺﾞｼｯｸM-PRO"/>
                <w:color w:val="000000" w:themeColor="text1"/>
                <w:sz w:val="18"/>
                <w:szCs w:val="18"/>
              </w:rPr>
            </w:pPr>
            <w:r w:rsidRPr="00212C6D">
              <w:rPr>
                <w:rFonts w:hAnsi="HG丸ｺﾞｼｯｸM-PRO" w:cs="ＭＳ Ｐゴシック" w:hint="eastAsia"/>
                <w:color w:val="000000" w:themeColor="text1"/>
                <w:sz w:val="18"/>
                <w:szCs w:val="18"/>
              </w:rPr>
              <w:t>・</w:t>
            </w:r>
            <w:r w:rsidRPr="00212C6D">
              <w:rPr>
                <w:rFonts w:hAnsi="HG丸ｺﾞｼｯｸM-PRO" w:hint="eastAsia"/>
                <w:color w:val="000000" w:themeColor="text1"/>
                <w:sz w:val="18"/>
                <w:szCs w:val="18"/>
              </w:rPr>
              <w:t>歯と口の健康づくりによる健康寿命の延伸・健康格差の縮小</w:t>
            </w:r>
          </w:p>
          <w:p w14:paraId="6195DA01" w14:textId="77777777" w:rsidR="00647A3E" w:rsidRPr="00212C6D" w:rsidRDefault="00647A3E" w:rsidP="00E02695">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w:t>
            </w:r>
            <w:r w:rsidRPr="00212C6D">
              <w:rPr>
                <w:rFonts w:hAnsi="HG丸ｺﾞｼｯｸM-PRO" w:hint="eastAsia"/>
                <w:color w:val="000000" w:themeColor="text1"/>
                <w:sz w:val="18"/>
                <w:szCs w:val="18"/>
              </w:rPr>
              <w:t>歯科口腔保健の推進のための社会環境の整備</w:t>
            </w:r>
          </w:p>
          <w:p w14:paraId="4CD946E2" w14:textId="77777777" w:rsidR="00647A3E" w:rsidRPr="00212C6D" w:rsidRDefault="00647A3E" w:rsidP="00E02695">
            <w:pPr>
              <w:widowControl/>
              <w:spacing w:line="240" w:lineRule="exact"/>
              <w:rPr>
                <w:rFonts w:hAnsi="HG丸ｺﾞｼｯｸM-PRO" w:cs="ＭＳ Ｐゴシック"/>
                <w:color w:val="000000" w:themeColor="text1"/>
                <w:sz w:val="18"/>
                <w:szCs w:val="18"/>
              </w:rPr>
            </w:pPr>
          </w:p>
        </w:tc>
      </w:tr>
      <w:tr w:rsidR="00201C92" w:rsidRPr="0014479C" w14:paraId="2645BC05" w14:textId="77777777" w:rsidTr="00090486">
        <w:trPr>
          <w:trHeight w:val="1799"/>
        </w:trPr>
        <w:tc>
          <w:tcPr>
            <w:tcW w:w="197"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63238586" w14:textId="77777777" w:rsidR="00201C92" w:rsidRPr="0014479C" w:rsidRDefault="00201C92" w:rsidP="00201C92">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基本</w:t>
            </w:r>
            <w:r>
              <w:rPr>
                <w:rFonts w:asciiTheme="majorEastAsia" w:eastAsiaTheme="majorEastAsia" w:hAnsiTheme="majorEastAsia" w:cs="ＭＳ Ｐゴシック" w:hint="eastAsia"/>
                <w:b/>
                <w:sz w:val="20"/>
                <w:szCs w:val="20"/>
              </w:rPr>
              <w:t>方針</w:t>
            </w:r>
          </w:p>
        </w:tc>
        <w:tc>
          <w:tcPr>
            <w:tcW w:w="1436" w:type="pct"/>
            <w:tcBorders>
              <w:top w:val="single" w:sz="8" w:space="0" w:color="auto"/>
              <w:left w:val="single" w:sz="8" w:space="0" w:color="auto"/>
              <w:bottom w:val="single" w:sz="8" w:space="0" w:color="auto"/>
              <w:right w:val="single" w:sz="8" w:space="0" w:color="auto"/>
            </w:tcBorders>
            <w:shd w:val="clear" w:color="auto" w:fill="auto"/>
            <w:hideMark/>
          </w:tcPr>
          <w:p w14:paraId="64C64E94" w14:textId="77777777" w:rsidR="00201C92" w:rsidRPr="00212C6D" w:rsidRDefault="00201C92" w:rsidP="00201C9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(１)生涯にわたる歯と口の健康づくりの推進</w:t>
            </w:r>
          </w:p>
          <w:p w14:paraId="26C168FF"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64E5C152"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(２)歯科疾患の予防の推進</w:t>
            </w:r>
          </w:p>
          <w:p w14:paraId="5D3659F4"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0925C674"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(３)歯と口の健康づくりのための意識づけと実践の推進</w:t>
            </w:r>
          </w:p>
        </w:tc>
        <w:tc>
          <w:tcPr>
            <w:tcW w:w="1497" w:type="pct"/>
            <w:tcBorders>
              <w:top w:val="single" w:sz="8" w:space="0" w:color="auto"/>
              <w:left w:val="single" w:sz="8" w:space="0" w:color="auto"/>
              <w:bottom w:val="single" w:sz="8" w:space="0" w:color="auto"/>
              <w:right w:val="single" w:sz="8" w:space="0" w:color="auto"/>
            </w:tcBorders>
            <w:shd w:val="clear" w:color="auto" w:fill="auto"/>
          </w:tcPr>
          <w:p w14:paraId="093AF755" w14:textId="77777777" w:rsidR="00201C92" w:rsidRPr="00212C6D" w:rsidRDefault="00201C92" w:rsidP="00201C9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(１)歯科疾患の予防・早期発見、口の機能の維持向上</w:t>
            </w:r>
          </w:p>
          <w:p w14:paraId="362F2B48" w14:textId="77777777" w:rsidR="00201C92" w:rsidRPr="00212C6D" w:rsidRDefault="00201C92" w:rsidP="00201C9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・歯科疾患の予防（むし歯予防、歯周病予防）</w:t>
            </w:r>
          </w:p>
          <w:p w14:paraId="4A9C33DC" w14:textId="77777777" w:rsidR="00201C92" w:rsidRPr="00212C6D" w:rsidRDefault="00201C92" w:rsidP="00201C9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・早期発見の推進（定期的な歯科検診、かかりつけ歯科医を持つこと）</w:t>
            </w:r>
          </w:p>
          <w:p w14:paraId="657E5C6E" w14:textId="77777777" w:rsidR="00201C92" w:rsidRPr="00212C6D" w:rsidRDefault="00201C92" w:rsidP="00201C92">
            <w:pPr>
              <w:widowControl/>
              <w:spacing w:line="240" w:lineRule="exact"/>
              <w:ind w:left="81" w:hangingChars="50" w:hanging="8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・口の機能の維持向上（食べる、み込む、話す等の機能の維持向上）</w:t>
            </w:r>
          </w:p>
          <w:p w14:paraId="3BACDC2D" w14:textId="77777777" w:rsidR="00201C92" w:rsidRPr="00212C6D" w:rsidRDefault="00201C92" w:rsidP="00201C92">
            <w:pPr>
              <w:widowControl/>
              <w:spacing w:line="240" w:lineRule="exact"/>
              <w:ind w:left="81" w:hangingChars="50" w:hanging="8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(２)歯と口の健康づくりを支える社会環境整備</w:t>
            </w:r>
          </w:p>
          <w:p w14:paraId="7187799E" w14:textId="77777777" w:rsidR="00201C92" w:rsidRPr="00212C6D" w:rsidRDefault="00201C92" w:rsidP="00201C9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・保健関係者の資質向上</w:t>
            </w:r>
          </w:p>
          <w:p w14:paraId="7551A957" w14:textId="77777777" w:rsidR="00201C92" w:rsidRPr="00212C6D" w:rsidRDefault="00201C92" w:rsidP="00201C9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w:t>
            </w:r>
          </w:p>
          <w:p w14:paraId="58DA740D" w14:textId="77777777" w:rsidR="00201C92" w:rsidRPr="00212C6D" w:rsidRDefault="00201C92" w:rsidP="00201C92">
            <w:pPr>
              <w:widowControl/>
              <w:spacing w:line="240" w:lineRule="exact"/>
              <w:ind w:left="161" w:hangingChars="100" w:hanging="161"/>
              <w:rPr>
                <w:rFonts w:hAnsi="HG丸ｺﾞｼｯｸM-PRO" w:cs="ＭＳ Ｐゴシック"/>
                <w:color w:val="000000" w:themeColor="text1"/>
                <w:sz w:val="18"/>
                <w:szCs w:val="18"/>
              </w:rPr>
            </w:pPr>
          </w:p>
        </w:tc>
        <w:tc>
          <w:tcPr>
            <w:tcW w:w="1870" w:type="pct"/>
            <w:tcBorders>
              <w:top w:val="single" w:sz="8" w:space="0" w:color="auto"/>
              <w:left w:val="single" w:sz="8" w:space="0" w:color="auto"/>
              <w:bottom w:val="single" w:sz="8" w:space="0" w:color="auto"/>
              <w:right w:val="single" w:sz="18" w:space="0" w:color="auto"/>
            </w:tcBorders>
            <w:shd w:val="clear" w:color="auto" w:fill="auto"/>
            <w:hideMark/>
          </w:tcPr>
          <w:p w14:paraId="4FA303E4" w14:textId="77777777" w:rsidR="00201C92" w:rsidRPr="00212C6D" w:rsidRDefault="00201C92" w:rsidP="00201C9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3BD9349E" w14:textId="77777777" w:rsidR="00201C92" w:rsidRPr="00212C6D" w:rsidRDefault="00201C92" w:rsidP="00201C9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r w:rsidRPr="00212C6D">
              <w:rPr>
                <w:rFonts w:ascii="ＭＳ Ｐゴシック" w:eastAsia="ＭＳ Ｐゴシック" w:hAnsi="ＭＳ Ｐゴシック" w:cs="ＭＳ Ｐゴシック"/>
                <w:noProof/>
                <w:color w:val="000000" w:themeColor="text1"/>
                <w:sz w:val="18"/>
                <w:szCs w:val="18"/>
              </w:rPr>
              <mc:AlternateContent>
                <mc:Choice Requires="wps">
                  <w:drawing>
                    <wp:anchor distT="0" distB="0" distL="114300" distR="114300" simplePos="0" relativeHeight="252149760" behindDoc="0" locked="0" layoutInCell="1" allowOverlap="1" wp14:anchorId="7E9F2E8B" wp14:editId="3BC98322">
                      <wp:simplePos x="0" y="0"/>
                      <wp:positionH relativeFrom="column">
                        <wp:posOffset>222167</wp:posOffset>
                      </wp:positionH>
                      <wp:positionV relativeFrom="paragraph">
                        <wp:posOffset>167071</wp:posOffset>
                      </wp:positionV>
                      <wp:extent cx="1424305" cy="429895"/>
                      <wp:effectExtent l="57150" t="38100" r="61595" b="103505"/>
                      <wp:wrapNone/>
                      <wp:docPr id="49" name="右矢印 49"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14AB7740" w14:textId="77777777" w:rsidR="00E8289E" w:rsidRPr="007B6050" w:rsidRDefault="00E8289E" w:rsidP="00B54845">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7E9F2E8B" id="右矢印 49" o:spid="_x0000_s1028" type="#_x0000_t13" alt="継承" style="position:absolute;left:0;text-align:left;margin-left:17.5pt;margin-top:13.15pt;width:112.15pt;height:33.8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24QQMAABYHAAAOAAAAZHJzL2Uyb0RvYy54bWysVc1u3DYQvhfoOxC815L2z96F5SCI4yBA&#10;2gR1i55nSWrFliIZkmutH6GHouecAuQJAhTINU+T5jU6HGk369QF0qI6EOIMOTPfNz88f7DrDLtR&#10;IWpna16dlJwpK5zUdlPzH3+4+uaMs5jASjDOqprfqsgfXHz91XnvV2riWmekCgyN2Ljqfc3blPyq&#10;KKJoVQfxxHllUdm40EHCbdgUMkCP1jtTTMpyUfQuSB+cUDGi9HJQ8guy3zRKpOdNE1VipuYYW6I1&#10;0LrOa3FxDqtNAN9qMYYB/yGKDrRFpwdTl5CAbYP+m6lOi+Cia9KJcF3hmkYLRRgQTVV+hua6Ba8I&#10;C5IT/YGm+P+ZFd/dvAhMy5rPlpxZ6DBHH37/4+PrNx9+e8uyTKookLCP7179+ev7zFfv4wqvXfsX&#10;ISOO/pkTv0Rm3aMW7EY9DMH1rQKJUVb5fHHnQt5EvMrW/bdOojfYJkfU7ZrQZYNICttRhm4PGVK7&#10;xAQKq9lkNi3nnAnUzSbLs+WcXMBqf9uHmJ4o17H8U/OgN22ikMgH3DyLifIkR7Agf644azqDab8B&#10;wxank3I6lsXRmcnxmSl6Xox+R4sFrPaexzKQV9oYFlz6SaeWMpn5IGXcBxGZd0hTSeIYNutHJjCM&#10;ouZXp8vFbEHypG0ahPMSvyG2CAnpG8TTLCY5RjFaQdqxGOPgbvAyzde/0NP0dLSIBv+9pyrH86Wu&#10;KgqL+vCOqwPYe0ARtpFEoy3DukNyFzgQsl8WBRiFJT2UHzUlZSOzYSzra76cT3IRAU6cxkDC387j&#10;hWg3nIHZ4CgTKQxcOaMPl/8pRbEFqYZkLO+HU5V7+Wdw4rH9XEKXENvBFKmGdOd+emwlsZRAm+Ef&#10;TRmbQSmadCMhbptUuG5lz9ZmG76H3NsDL1LnliCWsK81dvWcNEjZ3Tq9J3dE7SAH41sYS+8sE56b&#10;/G7lHWIgzVF4NAxy/w9zJO3WO5o+k2wkz4a1k7c4HfBJSc9xaYzDdAmjPWc9jmnM0cstBMWZeWqx&#10;dZbVbJbnOm1mc2xexHKsWR9rwIrWIWxM+NbTaNj3pHUPcQ41OmUsn+IYNzh8Ccj4UOTpfrynU5+e&#10;s4u/AAAA//8DAFBLAwQUAAYACAAAACEAM15J1tsAAAAIAQAADwAAAGRycy9kb3ducmV2LnhtbEyP&#10;zU7DMBCE70i8g7VI3KiTFKckzaaqkLhDyqHHbewmEf6JbLcNb485wW1Ws5r5ptktRrOr8mFyFiFf&#10;ZcCU7Z2c7IDweXh7egEWIllJ2lmF8K0C7Nr7u4Zq6W72Q127OLAUYkNNCGOMc8156EdlKKzcrGzy&#10;zs4biun0A5eebincaF5kWckNTTY1jDSr11H1X93FINDm2O0pD0f/nodNWWkhjBeIjw/LfgssqiX+&#10;PcMvfkKHNjGd3MXKwDTCWqQpEaEo18CSX4gqiRNC9ZwBbxv+f0D7AwAA//8DAFBLAQItABQABgAI&#10;AAAAIQC2gziS/gAAAOEBAAATAAAAAAAAAAAAAAAAAAAAAABbQ29udGVudF9UeXBlc10ueG1sUEsB&#10;Ai0AFAAGAAgAAAAhADj9If/WAAAAlAEAAAsAAAAAAAAAAAAAAAAALwEAAF9yZWxzLy5yZWxzUEsB&#10;Ai0AFAAGAAgAAAAhAB8KnbhBAwAAFgcAAA4AAAAAAAAAAAAAAAAALgIAAGRycy9lMm9Eb2MueG1s&#10;UEsBAi0AFAAGAAgAAAAhADNeSdbbAAAACAEAAA8AAAAAAAAAAAAAAAAAmwUAAGRycy9kb3ducmV2&#10;LnhtbFBLBQYAAAAABAAEAPMAAACjBgAAAAA=&#10;" adj="19364,3542" fillcolor="#ffbe86" strokecolor="#f69240">
                      <v:fill color2="#ffebdb" rotate="t" angle="180" colors="0 #ffbe86;22938f #ffd0aa;1 #ffebdb" focus="100%" type="gradient"/>
                      <v:shadow on="t" color="black" opacity="24903f" origin=",.5" offset="0,.55556mm"/>
                      <v:textbox>
                        <w:txbxContent>
                          <w:p w14:paraId="14AB7740" w14:textId="77777777" w:rsidR="00E8289E" w:rsidRPr="007B6050" w:rsidRDefault="00E8289E" w:rsidP="00B54845">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16C475BB" w14:textId="77777777" w:rsidR="00201C92" w:rsidRPr="00212C6D" w:rsidRDefault="00201C92" w:rsidP="00201C9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09E542BB" w14:textId="77777777" w:rsidR="00201C92" w:rsidRPr="00212C6D" w:rsidRDefault="00201C92" w:rsidP="00201C9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3B3DB176" w14:textId="77777777" w:rsidR="00201C92" w:rsidRPr="00212C6D" w:rsidRDefault="00201C92" w:rsidP="00201C9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48CDD82E" w14:textId="77777777" w:rsidR="00201C92" w:rsidRPr="00212C6D" w:rsidRDefault="00201C92" w:rsidP="00201C9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1BEB2E29" w14:textId="77777777" w:rsidR="00201C92" w:rsidRPr="00212C6D" w:rsidRDefault="00201C92" w:rsidP="00201C9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28569F61"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(２)ライフコースに沿った歯と口の健康づくりを支える社会環境整備</w:t>
            </w:r>
          </w:p>
          <w:p w14:paraId="1E2D26D4" w14:textId="77777777" w:rsidR="00201C92" w:rsidRPr="00212C6D" w:rsidRDefault="00201C92" w:rsidP="00201C9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・保健関係者の資質向上</w:t>
            </w:r>
          </w:p>
          <w:p w14:paraId="45375DA5" w14:textId="77777777" w:rsidR="00201C92" w:rsidRPr="00212C6D" w:rsidRDefault="00201C92" w:rsidP="00201C9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w:t>
            </w:r>
          </w:p>
          <w:p w14:paraId="7810597B" w14:textId="77777777" w:rsidR="00201C92" w:rsidRPr="00212C6D" w:rsidRDefault="00201C92" w:rsidP="00052267">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・各地域、社会状況等に応じた適切なPDCAサイクルを実行できるマネジメント体制の強化</w:t>
            </w:r>
          </w:p>
        </w:tc>
      </w:tr>
      <w:tr w:rsidR="00201C92" w:rsidRPr="0014479C" w14:paraId="5286147F" w14:textId="77777777" w:rsidTr="00090486">
        <w:trPr>
          <w:trHeight w:val="1836"/>
        </w:trPr>
        <w:tc>
          <w:tcPr>
            <w:tcW w:w="197"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tcPr>
          <w:p w14:paraId="5C4ADADD" w14:textId="77777777" w:rsidR="00201C92" w:rsidRPr="0014479C" w:rsidRDefault="00201C92" w:rsidP="00201C92">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取組</w:t>
            </w:r>
          </w:p>
        </w:tc>
        <w:tc>
          <w:tcPr>
            <w:tcW w:w="1436" w:type="pct"/>
            <w:tcBorders>
              <w:top w:val="single" w:sz="8" w:space="0" w:color="auto"/>
              <w:left w:val="single" w:sz="8" w:space="0" w:color="auto"/>
              <w:bottom w:val="single" w:sz="18" w:space="0" w:color="auto"/>
              <w:right w:val="single" w:sz="8" w:space="0" w:color="auto"/>
            </w:tcBorders>
            <w:shd w:val="clear" w:color="auto" w:fill="auto"/>
          </w:tcPr>
          <w:p w14:paraId="3EBB4254"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・ライフステージに応じた取組み</w:t>
            </w:r>
          </w:p>
          <w:p w14:paraId="30EC5587" w14:textId="77777777" w:rsidR="00201C92" w:rsidRPr="00212C6D" w:rsidRDefault="00052267" w:rsidP="00052267">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①</w:t>
            </w:r>
            <w:r w:rsidR="00201C92" w:rsidRPr="00212C6D">
              <w:rPr>
                <w:rFonts w:hAnsi="HG丸ｺﾞｼｯｸM-PRO" w:cs="ＭＳ Ｐゴシック" w:hint="eastAsia"/>
                <w:color w:val="000000" w:themeColor="text1"/>
                <w:sz w:val="18"/>
                <w:szCs w:val="18"/>
              </w:rPr>
              <w:t>｢乳幼児期」</w:t>
            </w:r>
          </w:p>
          <w:p w14:paraId="7599DAAE" w14:textId="77777777" w:rsidR="00201C92" w:rsidRPr="00212C6D" w:rsidRDefault="00201C92" w:rsidP="00201C9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②｢学齢期｣</w:t>
            </w:r>
          </w:p>
          <w:p w14:paraId="2A673FB8" w14:textId="77777777" w:rsidR="00201C92" w:rsidRPr="00212C6D" w:rsidRDefault="00052267" w:rsidP="00052267">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③</w:t>
            </w:r>
            <w:r w:rsidR="00201C92" w:rsidRPr="00212C6D">
              <w:rPr>
                <w:rFonts w:hAnsi="HG丸ｺﾞｼｯｸM-PRO" w:cs="ＭＳ Ｐゴシック" w:hint="eastAsia"/>
                <w:color w:val="000000" w:themeColor="text1"/>
                <w:sz w:val="18"/>
                <w:szCs w:val="18"/>
              </w:rPr>
              <w:t>｢成人期・高齢期｣</w:t>
            </w:r>
          </w:p>
          <w:p w14:paraId="56044F15" w14:textId="77777777" w:rsidR="00201C92" w:rsidRPr="00212C6D" w:rsidRDefault="00201C92" w:rsidP="00201C9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④｢配慮を要する者（要介護者、障がい児者）｣</w:t>
            </w:r>
          </w:p>
          <w:p w14:paraId="7E5ABF47" w14:textId="77777777" w:rsidR="00201C92" w:rsidRPr="00212C6D" w:rsidRDefault="00201C92" w:rsidP="00201C92">
            <w:pPr>
              <w:widowControl/>
              <w:spacing w:line="240" w:lineRule="exact"/>
              <w:ind w:leftChars="100" w:left="221"/>
              <w:rPr>
                <w:rFonts w:hAnsi="HG丸ｺﾞｼｯｸM-PRO" w:cs="ＭＳ Ｐゴシック"/>
                <w:color w:val="000000" w:themeColor="text1"/>
                <w:sz w:val="18"/>
                <w:szCs w:val="18"/>
              </w:rPr>
            </w:pPr>
          </w:p>
          <w:p w14:paraId="7A690126"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・多様な団体との連携・協働を強化</w:t>
            </w:r>
          </w:p>
        </w:tc>
        <w:tc>
          <w:tcPr>
            <w:tcW w:w="1497" w:type="pct"/>
            <w:tcBorders>
              <w:top w:val="single" w:sz="8" w:space="0" w:color="auto"/>
              <w:left w:val="single" w:sz="8" w:space="0" w:color="auto"/>
              <w:bottom w:val="single" w:sz="18" w:space="0" w:color="auto"/>
              <w:right w:val="single" w:sz="8" w:space="0" w:color="auto"/>
            </w:tcBorders>
            <w:shd w:val="clear" w:color="auto" w:fill="auto"/>
          </w:tcPr>
          <w:p w14:paraId="295E0079"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1644EA91"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6CE77086"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20"/>
                <w:szCs w:val="20"/>
              </w:rPr>
              <mc:AlternateContent>
                <mc:Choice Requires="wps">
                  <w:drawing>
                    <wp:anchor distT="0" distB="0" distL="114300" distR="114300" simplePos="0" relativeHeight="252151808" behindDoc="0" locked="0" layoutInCell="1" allowOverlap="1" wp14:anchorId="3CB873E9" wp14:editId="0B439334">
                      <wp:simplePos x="0" y="0"/>
                      <wp:positionH relativeFrom="column">
                        <wp:posOffset>107315</wp:posOffset>
                      </wp:positionH>
                      <wp:positionV relativeFrom="paragraph">
                        <wp:posOffset>21771</wp:posOffset>
                      </wp:positionV>
                      <wp:extent cx="1424305" cy="429895"/>
                      <wp:effectExtent l="57150" t="38100" r="61595" b="103505"/>
                      <wp:wrapNone/>
                      <wp:docPr id="12" name="右矢印 12"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B6E459A" w14:textId="77777777" w:rsidR="00E8289E" w:rsidRPr="007B6050" w:rsidRDefault="00E8289E" w:rsidP="00201C9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3CB873E9" id="右矢印 12" o:spid="_x0000_s1029" type="#_x0000_t13" alt="継承" style="position:absolute;left:0;text-align:left;margin-left:8.45pt;margin-top:1.7pt;width:112.15pt;height:33.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OiQgMAABYHAAAOAAAAZHJzL2Uyb0RvYy54bWysVc2O5DQQviPxDpbvTJL+m+nW9KxWOwxC&#10;WtgVA+JcbTsdg2Mb2z3peQQOiDMnpH2ClZC48jTLvgblcrq3ZxmkBZFDlFTF9fN9VV8un+x7w+5U&#10;iNrZNW/Oas6UFU5qu13zb76++eSCs5jASjDOqjW/V5E/ufr4o8vBr9TEdc5IFRgGsXE1+DXvUvKr&#10;qoqiUz3EM+eVRWfrQg8JX8O2kgEGjN6balLXi2pwQfrghIoRrdfFya8oftsqkV60bVSJmTXH2hLd&#10;A903+V5dXcJqG8B3WoxlwH+oogdtMekx1DUkYLug/xaq1yK46Np0JlxfubbVQlEP2E1Tv9fNbQde&#10;US8ITvRHmOL/F1Z8efcyMC2RuwlnFnrk6M3Pv7399dWbn16zbJMqCgTs7e+//PnjHxmvwccVHrv1&#10;L0PuOPrnTnwfmXXPOrBb9TQEN3QKJFbZ5O+rBwfyS8SjbDN84SRmg11yBN2+DX0OiKCwPTF0f2RI&#10;7RMTaGxmk9m0nnMm0DebLC+Wc0oBq8NpH2L6TLme5Yc1D3rbJSqJcsDd85iIJzk2C/K7hrO2N0j7&#10;HRi2OJ/U03EsTr5BIN59M8XMizHvGLGC1SHzOAbyRhvDgkvf6tQRkxkPcsZDEZF5hzDVZI5hu3lm&#10;AsMq1vzmfLmYLcietE3FOK/xKrVFSAhfMU+zmexYxRgFYcdhjCVdyTLNxz8w0/R8jIgB/32mJtfz&#10;oakaKov28EGqY7OPNEW9jSAabRnOHYK7QEHIeVkUYFQe6ZEj3G9iI6NhLBvWfDmf5CECVJzWQMLH&#10;3uOBaLecgdmilIkUClbO6OPhf6IodiBVIWP5eDtNfbC/1048jZ9H6BpiV0KRq9Cd9+lTKwmlBNqU&#10;ZwxlbG5KkdKNgLhdUuG2kwPbmF34CrCvWcFF6rwShBLutcatnpMHIXs4p49wR9AWOxjfwTh6Fxnw&#10;vOQPJ+9YA3lOyiMxyPtfdCTtN3tSH1q5rA0bJ+9RHfCXkl7grTUO6RJGe84GlGnk6IcdBMWZ+dzi&#10;6iyb2SzrOr3M5ri82MupZ3PqASs6h20j4TtP0nDYSeueog61Oh0Eq9QxqheKb1mo8qPI6n76Tl+9&#10;+51d/QUAAP//AwBQSwMEFAAGAAgAAAAhAD0IQRPZAAAABwEAAA8AAABkcnMvZG93bnJldi54bWxM&#10;jstOwzAURPdI/IN1kdhRx6FJaBqnqpDYQ8qiy9v4NonwI7LdNvw9ZgXL0YzOnGa3GM2u5MPkrASx&#10;yoCR7Z2a7CDh8/D29AIsRLQKtbMk4ZsC7Nr7uwZr5W72g65dHFiC2FCjhDHGueY89CMZDCs3k03d&#10;2XmDMUU/cOXxluBG8zzLSm5wsulhxJleR+q/uouRgNWx26MIR/8uQlVudFEYX0j5+LDst8AiLfFv&#10;DL/6SR3a5HRyF6sC0ymXm7SU8LwGlup8LXJgJwmVEMDbhv/3b38AAAD//wMAUEsBAi0AFAAGAAgA&#10;AAAhALaDOJL+AAAA4QEAABMAAAAAAAAAAAAAAAAAAAAAAFtDb250ZW50X1R5cGVzXS54bWxQSwEC&#10;LQAUAAYACAAAACEAOP0h/9YAAACUAQAACwAAAAAAAAAAAAAAAAAvAQAAX3JlbHMvLnJlbHNQSwEC&#10;LQAUAAYACAAAACEA1XUTokIDAAAWBwAADgAAAAAAAAAAAAAAAAAuAgAAZHJzL2Uyb0RvYy54bWxQ&#10;SwECLQAUAAYACAAAACEAPQhBE9kAAAAHAQAADwAAAAAAAAAAAAAAAACcBQAAZHJzL2Rvd25yZXYu&#10;eG1sUEsFBgAAAAAEAAQA8wAAAKIGAAAAAA==&#10;" adj="19364,3542" fillcolor="#ffbe86" strokecolor="#f69240">
                      <v:fill color2="#ffebdb" rotate="t" angle="180" colors="0 #ffbe86;22938f #ffd0aa;1 #ffebdb" focus="100%" type="gradient"/>
                      <v:shadow on="t" color="black" opacity="24903f" origin=",.5" offset="0,.55556mm"/>
                      <v:textbox>
                        <w:txbxContent>
                          <w:p w14:paraId="5B6E459A" w14:textId="77777777" w:rsidR="00E8289E" w:rsidRPr="007B6050" w:rsidRDefault="00E8289E" w:rsidP="00201C9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05D4B932"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4CD17806"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1AF65540"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77312E45"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p>
          <w:p w14:paraId="34C90BD9"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・多様な主体との連携・協働（医療保険者、事業者、健康づくりに賛同する企業との連携の強化）</w:t>
            </w:r>
          </w:p>
        </w:tc>
        <w:tc>
          <w:tcPr>
            <w:tcW w:w="1870" w:type="pct"/>
            <w:tcBorders>
              <w:top w:val="single" w:sz="8" w:space="0" w:color="auto"/>
              <w:left w:val="single" w:sz="8" w:space="0" w:color="auto"/>
              <w:bottom w:val="single" w:sz="18" w:space="0" w:color="auto"/>
              <w:right w:val="single" w:sz="18" w:space="0" w:color="auto"/>
            </w:tcBorders>
            <w:shd w:val="clear" w:color="auto" w:fill="auto"/>
          </w:tcPr>
          <w:p w14:paraId="1FD84433" w14:textId="77777777" w:rsidR="00201C92" w:rsidRPr="00212C6D" w:rsidRDefault="00201C92" w:rsidP="00201C9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 xml:space="preserve">・ライフステージに応じた取組み　</w:t>
            </w:r>
          </w:p>
          <w:p w14:paraId="46BD0D20" w14:textId="77777777" w:rsidR="00201C92" w:rsidRPr="00212C6D" w:rsidRDefault="00201C92" w:rsidP="00052267">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①｢乳幼児期」</w:t>
            </w:r>
          </w:p>
          <w:p w14:paraId="5DAD7218" w14:textId="77777777" w:rsidR="00201C92" w:rsidRPr="00212C6D" w:rsidRDefault="00201C92" w:rsidP="00201C9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②｢少年期｣</w:t>
            </w:r>
          </w:p>
          <w:p w14:paraId="61FEEB04" w14:textId="21047918" w:rsidR="00201C92" w:rsidRPr="00212C6D" w:rsidRDefault="00201C92" w:rsidP="00201C9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③｢青年期</w:t>
            </w:r>
            <w:r w:rsidR="00026776">
              <w:rPr>
                <w:rFonts w:hAnsi="HG丸ｺﾞｼｯｸM-PRO" w:cs="ＭＳ Ｐゴシック" w:hint="eastAsia"/>
                <w:color w:val="000000" w:themeColor="text1"/>
                <w:sz w:val="18"/>
                <w:szCs w:val="18"/>
              </w:rPr>
              <w:t>・壮年期</w:t>
            </w:r>
            <w:r w:rsidRPr="00212C6D">
              <w:rPr>
                <w:rFonts w:hAnsi="HG丸ｺﾞｼｯｸM-PRO" w:cs="ＭＳ Ｐゴシック" w:hint="eastAsia"/>
                <w:color w:val="000000" w:themeColor="text1"/>
                <w:sz w:val="18"/>
                <w:szCs w:val="18"/>
              </w:rPr>
              <w:t>｣</w:t>
            </w:r>
          </w:p>
          <w:p w14:paraId="0B8AF2AA" w14:textId="77777777" w:rsidR="00201C92" w:rsidRPr="00212C6D" w:rsidRDefault="00201C92" w:rsidP="00201C9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④｢中年期・高齢期｣</w:t>
            </w:r>
          </w:p>
          <w:p w14:paraId="6C8C210C" w14:textId="77777777" w:rsidR="00201C92" w:rsidRPr="00212C6D" w:rsidRDefault="00201C92" w:rsidP="00201C9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⑤｢配慮を要する者（要介護者、障がい児者）｣</w:t>
            </w:r>
          </w:p>
          <w:p w14:paraId="56DCB987" w14:textId="77777777" w:rsidR="00201C92" w:rsidRPr="00212C6D" w:rsidRDefault="00836D12" w:rsidP="00201C9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20"/>
                <w:szCs w:val="20"/>
              </w:rPr>
              <mc:AlternateContent>
                <mc:Choice Requires="wps">
                  <w:drawing>
                    <wp:anchor distT="0" distB="0" distL="114300" distR="114300" simplePos="0" relativeHeight="252271616" behindDoc="0" locked="0" layoutInCell="1" allowOverlap="1" wp14:anchorId="3A72F866" wp14:editId="67B037F8">
                      <wp:simplePos x="0" y="0"/>
                      <wp:positionH relativeFrom="column">
                        <wp:posOffset>201930</wp:posOffset>
                      </wp:positionH>
                      <wp:positionV relativeFrom="paragraph">
                        <wp:posOffset>44450</wp:posOffset>
                      </wp:positionV>
                      <wp:extent cx="1424305" cy="429895"/>
                      <wp:effectExtent l="57150" t="38100" r="61595" b="103505"/>
                      <wp:wrapNone/>
                      <wp:docPr id="8" name="右矢印 8"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7E6902F5" w14:textId="77777777" w:rsidR="00E8289E" w:rsidRPr="007B6050" w:rsidRDefault="00E8289E" w:rsidP="00836D1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3A72F866" id="右矢印 8" o:spid="_x0000_s1030" type="#_x0000_t13" alt="継承" style="position:absolute;left:0;text-align:left;margin-left:15.9pt;margin-top:3.5pt;width:112.15pt;height:33.8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vuQAMAABQHAAAOAAAAZHJzL2Uyb0RvYy54bWysVc2OHDUQviPxDpbvbHfP9MzujLY3irIs&#10;QgokYkGca2z3tMFtG9uzPfsIHBBnTkh5gkhIXHmakNegXN0zmQ2LFBB9sNpVdlV9X/348sm+N+xO&#10;haidbXh1VnKmrHBS223Dv/n65pMLzmICK8E4qxp+ryJ/cvXxR5eDX6uZ65yRKjA0YuN68A3vUvLr&#10;ooiiUz3EM+eVRWXrQg8Jt2FbyAADWu9NMSvLZTG4IH1wQsWI0utRya/IftsqkV60bVSJmYZjbInW&#10;QOsmr8XVJay3AXynxRQG/IcoetAWnR5NXUMCtgv6b6Z6LYKLrk1nwvWFa1stFGFANFX5HprbDrwi&#10;LEhO9Eea4v9nVnx59zIwLRuOibLQY4re/Pzb219fvfnpNUORVFEgXW9//+XPH//IbA0+rvHSrX8Z&#10;Mt7onzvxfWTWPevAbtXTENzQKZAYY5XPFw8u5E3Eq2wzfOEkOoNdckTcvg19NoiUsD3l5/6YH7VP&#10;TKCwqmf1vFxwJlBXz1YXqwW5gPXhtg8xfaZcz/JPw4PedolCIh9w9zwmypKcsIL8ruKs7Q0m/Q4M&#10;W57PyvlUFCdnZqdn5uh5OfmdLBawPnieikDeaGNYcOlbnTrKY+aDlPEQRGTeIU0liWPYbp6ZwDCK&#10;ht+cr5b1kuRJ2zQKFyV+Y2wREtI3iudZTHKMYrKCtGMpxtHd6GWer3+gp/n5ZBEN/ntPVY7nQ11V&#10;FBZ14QNXR7CPgCJsE4lGW4Z1h+QucRxkvywKMAoLeiw/aknKRmbDWDY0fLWY5SICnDetgYS/vccL&#10;0W45A7PFQSZSGLlyRh8v/1OKYgdSjclYPQ6nKg/y9+DEU/u5hK4hdqMpUo3pzv30qZXEUgJtxn80&#10;ZWwGpWjOTYS4XVLhtpMD25hd+AoQVz3yInVuCWIJ+1pjVy9Ig5Q9rNNHckfUjnIwvoOp9C4y4bnJ&#10;H1beMQbSnIRHwyD3/zhH0n6zp9lTZyN5NmycvMfpgA9KeoFLaxymSxjtORtwSGOOfthBUJyZzy22&#10;zqqq6zzVaVMvsHkRy6lmc6oBKzqHsDHhO0+j4dCT1j3FOdTqlLG8i2Pa4OglINMzkWf76Z5OvXvM&#10;rv4CAAD//wMAUEsDBBQABgAIAAAAIQCh0xgq2QAAAAcBAAAPAAAAZHJzL2Rvd25yZXYueG1sTI/B&#10;TsMwEETvSPyDtUjcqONCkhLiVBUSd0h76HEbL0lEbEe224a/ZznBcTSjmTf1drGTuFCIo3ca1CoD&#10;Qa7zZnS9hsP+7WEDIiZ0BifvSMM3Rdg2tzc1VsZf3Qdd2tQLLnGxQg1DSnMlZewGshhXfibH3qcP&#10;FhPL0EsT8MrldpLrLCukxdHxwoAzvQ7UfbVnqwHLY7tDFY/hXcWyeJ7y3IZc6/u7ZfcCItGS/sLw&#10;i8/o0DDTyZ+diWLS8KiYPGko+RHb67xQIE6sn0qQTS3/8zc/AAAA//8DAFBLAQItABQABgAIAAAA&#10;IQC2gziS/gAAAOEBAAATAAAAAAAAAAAAAAAAAAAAAABbQ29udGVudF9UeXBlc10ueG1sUEsBAi0A&#10;FAAGAAgAAAAhADj9If/WAAAAlAEAAAsAAAAAAAAAAAAAAAAALwEAAF9yZWxzLy5yZWxzUEsBAi0A&#10;FAAGAAgAAAAhADGJK+5AAwAAFAcAAA4AAAAAAAAAAAAAAAAALgIAAGRycy9lMm9Eb2MueG1sUEsB&#10;Ai0AFAAGAAgAAAAhAKHTGCrZAAAABwEAAA8AAAAAAAAAAAAAAAAAmgUAAGRycy9kb3ducmV2Lnht&#10;bFBLBQYAAAAABAAEAPMAAACgBgAAAAA=&#10;" adj="19364,3542" fillcolor="#ffbe86" strokecolor="#f69240">
                      <v:fill color2="#ffebdb" rotate="t" angle="180" colors="0 #ffbe86;22938f #ffd0aa;1 #ffebdb" focus="100%" type="gradient"/>
                      <v:shadow on="t" color="black" opacity="24903f" origin=",.5" offset="0,.55556mm"/>
                      <v:textbox>
                        <w:txbxContent>
                          <w:p w14:paraId="7E6902F5" w14:textId="77777777" w:rsidR="00E8289E" w:rsidRPr="007B6050" w:rsidRDefault="00E8289E" w:rsidP="00836D1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6CC646BC" w14:textId="77777777" w:rsidR="00836D12" w:rsidRPr="00212C6D" w:rsidRDefault="00836D12" w:rsidP="00201C92">
            <w:pPr>
              <w:widowControl/>
              <w:spacing w:line="240" w:lineRule="exact"/>
              <w:rPr>
                <w:rFonts w:hAnsi="HG丸ｺﾞｼｯｸM-PRO" w:cs="ＭＳ Ｐゴシック"/>
                <w:color w:val="000000" w:themeColor="text1"/>
                <w:sz w:val="18"/>
                <w:szCs w:val="18"/>
              </w:rPr>
            </w:pPr>
          </w:p>
          <w:p w14:paraId="0D947A35" w14:textId="77777777" w:rsidR="00836D12" w:rsidRPr="00212C6D" w:rsidRDefault="00836D12" w:rsidP="00201C92">
            <w:pPr>
              <w:widowControl/>
              <w:spacing w:line="240" w:lineRule="exact"/>
              <w:rPr>
                <w:rFonts w:hAnsi="HG丸ｺﾞｼｯｸM-PRO" w:cs="ＭＳ Ｐゴシック"/>
                <w:color w:val="000000" w:themeColor="text1"/>
                <w:sz w:val="18"/>
                <w:szCs w:val="18"/>
              </w:rPr>
            </w:pPr>
          </w:p>
          <w:p w14:paraId="142109EA" w14:textId="77777777" w:rsidR="00836D12" w:rsidRPr="00212C6D" w:rsidRDefault="00836D12" w:rsidP="00201C92">
            <w:pPr>
              <w:widowControl/>
              <w:spacing w:line="240" w:lineRule="exact"/>
              <w:rPr>
                <w:rFonts w:hAnsi="HG丸ｺﾞｼｯｸM-PRO" w:cs="ＭＳ Ｐゴシック"/>
                <w:color w:val="000000" w:themeColor="text1"/>
                <w:sz w:val="18"/>
                <w:szCs w:val="18"/>
              </w:rPr>
            </w:pPr>
          </w:p>
        </w:tc>
      </w:tr>
    </w:tbl>
    <w:p w14:paraId="7CCD38B4" w14:textId="77777777" w:rsidR="001905FE" w:rsidRDefault="001905FE" w:rsidP="00DB4C14">
      <w:pPr>
        <w:rPr>
          <w:rFonts w:asciiTheme="majorEastAsia" w:eastAsiaTheme="majorEastAsia" w:hAnsiTheme="majorEastAsia"/>
          <w:noProof/>
          <w:sz w:val="22"/>
        </w:rPr>
      </w:pPr>
    </w:p>
    <w:p w14:paraId="68055929" w14:textId="04E4D0A8" w:rsidR="00052267" w:rsidRDefault="00052267" w:rsidP="004833F5">
      <w:pPr>
        <w:pStyle w:val="1"/>
      </w:pPr>
    </w:p>
    <w:p w14:paraId="59257B98" w14:textId="77777777" w:rsidR="00B24525" w:rsidRPr="00B24525" w:rsidRDefault="00B24525" w:rsidP="00B24525">
      <w:pPr>
        <w:jc w:val="center"/>
      </w:pPr>
    </w:p>
    <w:p w14:paraId="303A58D4" w14:textId="77777777" w:rsidR="004833F5" w:rsidRPr="00A54B1A" w:rsidRDefault="004833F5" w:rsidP="004833F5">
      <w:pPr>
        <w:pStyle w:val="1"/>
      </w:pPr>
      <w:r>
        <w:rPr>
          <w:rFonts w:hint="eastAsia"/>
        </w:rPr>
        <w:lastRenderedPageBreak/>
        <w:t>第２</w:t>
      </w:r>
      <w:r w:rsidRPr="00A54B1A">
        <w:rPr>
          <w:rFonts w:hint="eastAsia"/>
        </w:rPr>
        <w:t xml:space="preserve">章　</w:t>
      </w:r>
      <w:r w:rsidR="004E47EF">
        <w:rPr>
          <w:rFonts w:hint="eastAsia"/>
        </w:rPr>
        <w:t>第</w:t>
      </w:r>
      <w:r w:rsidR="00506646">
        <w:rPr>
          <w:rFonts w:hint="eastAsia"/>
        </w:rPr>
        <w:t>２</w:t>
      </w:r>
      <w:r w:rsidR="004E47EF">
        <w:rPr>
          <w:rFonts w:hint="eastAsia"/>
        </w:rPr>
        <w:t>次</w:t>
      </w:r>
      <w:r>
        <w:rPr>
          <w:rFonts w:hint="eastAsia"/>
        </w:rPr>
        <w:t>計画の評価</w:t>
      </w:r>
      <w:r w:rsidRPr="00A54B1A">
        <w:rPr>
          <w:rFonts w:hint="eastAsia"/>
        </w:rPr>
        <w:t xml:space="preserve">　</w:t>
      </w:r>
      <w:r>
        <w:rPr>
          <w:rFonts w:hint="eastAsia"/>
        </w:rPr>
        <w:t xml:space="preserve">　　　　　</w:t>
      </w:r>
      <w:r w:rsidRPr="00A54B1A">
        <w:rPr>
          <w:rFonts w:hint="eastAsia"/>
        </w:rPr>
        <w:t xml:space="preserve">　　　　</w:t>
      </w:r>
    </w:p>
    <w:p w14:paraId="496E9C2D" w14:textId="77777777" w:rsidR="006F69F0"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w:t>
      </w:r>
      <w:r w:rsidR="00F641BE" w:rsidRPr="00212C6D">
        <w:rPr>
          <w:rFonts w:hAnsi="HG丸ｺﾞｼｯｸM-PRO" w:cs="ＭＳ ゴシック" w:hint="eastAsia"/>
          <w:b/>
          <w:color w:val="000000" w:themeColor="text1"/>
          <w:sz w:val="22"/>
          <w:szCs w:val="20"/>
        </w:rPr>
        <w:t>基本理念</w:t>
      </w:r>
      <w:r w:rsidRPr="00212C6D">
        <w:rPr>
          <w:rFonts w:hAnsi="HG丸ｺﾞｼｯｸM-PRO" w:cs="ＭＳ ゴシック" w:hint="eastAsia"/>
          <w:b/>
          <w:color w:val="000000" w:themeColor="text1"/>
          <w:sz w:val="22"/>
          <w:szCs w:val="20"/>
        </w:rPr>
        <w:t xml:space="preserve">≫　</w:t>
      </w:r>
    </w:p>
    <w:p w14:paraId="336A380D" w14:textId="77777777" w:rsidR="00F641BE" w:rsidRPr="00212C6D" w:rsidRDefault="00506646" w:rsidP="00506646">
      <w:pPr>
        <w:autoSpaceDE w:val="0"/>
        <w:autoSpaceDN w:val="0"/>
        <w:spacing w:line="300" w:lineRule="exact"/>
        <w:ind w:firstLineChars="100" w:firstLine="201"/>
        <w:jc w:val="left"/>
        <w:rPr>
          <w:rFonts w:hAnsi="HG丸ｺﾞｼｯｸM-PRO" w:cs="ＭＳ Ｐゴシック"/>
          <w:color w:val="000000" w:themeColor="text1"/>
          <w:sz w:val="22"/>
          <w:szCs w:val="18"/>
        </w:rPr>
      </w:pPr>
      <w:r w:rsidRPr="00212C6D">
        <w:rPr>
          <w:rFonts w:hAnsi="HG丸ｺﾞｼｯｸM-PRO" w:cs="ＭＳ Ｐゴシック" w:hint="eastAsia"/>
          <w:color w:val="000000" w:themeColor="text1"/>
          <w:sz w:val="22"/>
          <w:szCs w:val="18"/>
        </w:rPr>
        <w:t>全ての府民が健やかで心豊かに生活できる活力ある社会の実現</w:t>
      </w:r>
    </w:p>
    <w:p w14:paraId="0CF50C10" w14:textId="77777777" w:rsidR="00506646" w:rsidRPr="00212C6D" w:rsidRDefault="00506646" w:rsidP="00506646">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 xml:space="preserve">≪基本目標≫　</w:t>
      </w:r>
    </w:p>
    <w:p w14:paraId="2FDC8446" w14:textId="77777777" w:rsidR="00506646" w:rsidRPr="00212C6D" w:rsidRDefault="00506646" w:rsidP="00506646">
      <w:pPr>
        <w:autoSpaceDE w:val="0"/>
        <w:autoSpaceDN w:val="0"/>
        <w:spacing w:line="300" w:lineRule="exact"/>
        <w:ind w:firstLineChars="100" w:firstLine="201"/>
        <w:jc w:val="left"/>
        <w:rPr>
          <w:rFonts w:hAnsi="HG丸ｺﾞｼｯｸM-PRO" w:cs="ＭＳ Ｐゴシック"/>
          <w:color w:val="000000" w:themeColor="text1"/>
          <w:sz w:val="20"/>
          <w:szCs w:val="18"/>
        </w:rPr>
      </w:pPr>
      <w:r w:rsidRPr="00212C6D">
        <w:rPr>
          <w:rFonts w:hAnsi="HG丸ｺﾞｼｯｸM-PRO" w:cs="ＭＳ Ｐゴシック" w:hint="eastAsia"/>
          <w:color w:val="000000" w:themeColor="text1"/>
          <w:sz w:val="22"/>
          <w:szCs w:val="18"/>
        </w:rPr>
        <w:t>歯と口の健康づくりによる健康寿命の延伸・健康格差の縮小</w:t>
      </w:r>
    </w:p>
    <w:p w14:paraId="39CB4FB1" w14:textId="77777777" w:rsidR="00720ABF"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 xml:space="preserve">≪計画期間≫　</w:t>
      </w:r>
    </w:p>
    <w:p w14:paraId="47BD001C" w14:textId="77777777" w:rsidR="006F69F0" w:rsidRPr="00212C6D" w:rsidRDefault="00E8330B" w:rsidP="00720ABF">
      <w:pPr>
        <w:autoSpaceDE w:val="0"/>
        <w:autoSpaceDN w:val="0"/>
        <w:spacing w:line="300" w:lineRule="exact"/>
        <w:ind w:firstLineChars="100" w:firstLine="201"/>
        <w:jc w:val="left"/>
        <w:rPr>
          <w:rFonts w:hAnsi="HG丸ｺﾞｼｯｸM-PRO" w:cs="ＭＳ ゴシック"/>
          <w:b/>
          <w:color w:val="000000" w:themeColor="text1"/>
          <w:sz w:val="22"/>
          <w:szCs w:val="20"/>
        </w:rPr>
      </w:pPr>
      <w:r w:rsidRPr="00212C6D">
        <w:rPr>
          <w:rFonts w:hAnsi="HG丸ｺﾞｼｯｸM-PRO" w:cs="ＭＳ ゴシック" w:hint="eastAsia"/>
          <w:color w:val="000000" w:themeColor="text1"/>
          <w:sz w:val="22"/>
          <w:szCs w:val="20"/>
        </w:rPr>
        <w:t>平成</w:t>
      </w:r>
      <w:r w:rsidR="00856771" w:rsidRPr="00212C6D">
        <w:rPr>
          <w:rFonts w:hAnsi="HG丸ｺﾞｼｯｸM-PRO" w:cs="ＭＳ ゴシック" w:hint="eastAsia"/>
          <w:color w:val="000000" w:themeColor="text1"/>
          <w:sz w:val="22"/>
          <w:szCs w:val="20"/>
        </w:rPr>
        <w:t>３０</w:t>
      </w:r>
      <w:r w:rsidRPr="00212C6D">
        <w:rPr>
          <w:rFonts w:hAnsi="HG丸ｺﾞｼｯｸM-PRO" w:cs="ＭＳ ゴシック" w:hint="eastAsia"/>
          <w:color w:val="000000" w:themeColor="text1"/>
          <w:sz w:val="22"/>
          <w:szCs w:val="20"/>
        </w:rPr>
        <w:t>（201</w:t>
      </w:r>
      <w:r w:rsidR="00856771" w:rsidRPr="00212C6D">
        <w:rPr>
          <w:rFonts w:hAnsi="HG丸ｺﾞｼｯｸM-PRO" w:cs="ＭＳ ゴシック" w:hint="eastAsia"/>
          <w:color w:val="000000" w:themeColor="text1"/>
          <w:sz w:val="22"/>
          <w:szCs w:val="20"/>
        </w:rPr>
        <w:t>８</w:t>
      </w:r>
      <w:r w:rsidRPr="00212C6D">
        <w:rPr>
          <w:rFonts w:hAnsi="HG丸ｺﾞｼｯｸM-PRO" w:cs="ＭＳ ゴシック" w:hint="eastAsia"/>
          <w:color w:val="000000" w:themeColor="text1"/>
          <w:sz w:val="22"/>
          <w:szCs w:val="20"/>
        </w:rPr>
        <w:t>）年4月～</w:t>
      </w:r>
      <w:r w:rsidR="00856771" w:rsidRPr="00212C6D">
        <w:rPr>
          <w:rFonts w:hAnsi="HG丸ｺﾞｼｯｸM-PRO" w:cs="ＭＳ ゴシック" w:hint="eastAsia"/>
          <w:color w:val="000000" w:themeColor="text1"/>
          <w:sz w:val="22"/>
          <w:szCs w:val="20"/>
        </w:rPr>
        <w:t>令和６</w:t>
      </w:r>
      <w:r w:rsidRPr="00212C6D">
        <w:rPr>
          <w:rFonts w:hAnsi="HG丸ｺﾞｼｯｸM-PRO" w:cs="ＭＳ ゴシック" w:hint="eastAsia"/>
          <w:color w:val="000000" w:themeColor="text1"/>
          <w:sz w:val="22"/>
          <w:szCs w:val="20"/>
        </w:rPr>
        <w:t>（20</w:t>
      </w:r>
      <w:r w:rsidR="00856771" w:rsidRPr="00212C6D">
        <w:rPr>
          <w:rFonts w:hAnsi="HG丸ｺﾞｼｯｸM-PRO" w:cs="ＭＳ ゴシック" w:hint="eastAsia"/>
          <w:color w:val="000000" w:themeColor="text1"/>
          <w:sz w:val="22"/>
          <w:szCs w:val="20"/>
        </w:rPr>
        <w:t>２４</w:t>
      </w:r>
      <w:r w:rsidRPr="00212C6D">
        <w:rPr>
          <w:rFonts w:hAnsi="HG丸ｺﾞｼｯｸM-PRO" w:cs="ＭＳ ゴシック" w:hint="eastAsia"/>
          <w:color w:val="000000" w:themeColor="text1"/>
          <w:sz w:val="22"/>
          <w:szCs w:val="20"/>
        </w:rPr>
        <w:t>）年３月</w:t>
      </w:r>
    </w:p>
    <w:p w14:paraId="38B9FE99" w14:textId="77777777" w:rsidR="006F69F0"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≪評価概要≫</w:t>
      </w:r>
    </w:p>
    <w:p w14:paraId="526917E9" w14:textId="77777777" w:rsidR="00720ABF" w:rsidRPr="00212C6D" w:rsidRDefault="00720ABF" w:rsidP="00720ABF">
      <w:pPr>
        <w:ind w:leftChars="100" w:left="221"/>
        <w:rPr>
          <w:rFonts w:hAnsi="HG丸ｺﾞｼｯｸM-PRO"/>
          <w:color w:val="000000" w:themeColor="text1"/>
          <w:sz w:val="22"/>
        </w:rPr>
      </w:pPr>
      <w:bookmarkStart w:id="6" w:name="_Hlk85622792"/>
      <w:r w:rsidRPr="00212C6D">
        <w:rPr>
          <w:rFonts w:hAnsi="HG丸ｺﾞｼｯｸM-PRO" w:hint="eastAsia"/>
          <w:color w:val="000000" w:themeColor="text1"/>
          <w:sz w:val="22"/>
        </w:rPr>
        <w:t>数値目標として設定している全1</w:t>
      </w:r>
      <w:r w:rsidRPr="00212C6D">
        <w:rPr>
          <w:rFonts w:hAnsi="HG丸ｺﾞｼｯｸM-PRO"/>
          <w:color w:val="000000" w:themeColor="text1"/>
          <w:sz w:val="22"/>
        </w:rPr>
        <w:t>3</w:t>
      </w:r>
      <w:r w:rsidRPr="00212C6D">
        <w:rPr>
          <w:rFonts w:hAnsi="HG丸ｺﾞｼｯｸM-PRO" w:hint="eastAsia"/>
          <w:color w:val="000000" w:themeColor="text1"/>
          <w:sz w:val="22"/>
        </w:rPr>
        <w:t>項目中、</w:t>
      </w:r>
      <w:bookmarkEnd w:id="6"/>
      <w:r w:rsidRPr="00212C6D">
        <w:rPr>
          <w:rFonts w:hAnsi="HG丸ｺﾞｼｯｸM-PRO" w:hint="eastAsia"/>
          <w:color w:val="000000" w:themeColor="text1"/>
          <w:sz w:val="22"/>
        </w:rPr>
        <w:t>計画期間（平成30（2018）年度～令和５（2023）年度）における値が判明している項目は11</w:t>
      </w:r>
      <w:r w:rsidR="00A72183" w:rsidRPr="00212C6D">
        <w:rPr>
          <w:rFonts w:hAnsi="HG丸ｺﾞｼｯｸM-PRO" w:hint="eastAsia"/>
          <w:color w:val="000000" w:themeColor="text1"/>
          <w:sz w:val="22"/>
        </w:rPr>
        <w:t>項目で、そのうち、９</w:t>
      </w:r>
      <w:r w:rsidRPr="00212C6D">
        <w:rPr>
          <w:rFonts w:hAnsi="HG丸ｺﾞｼｯｸM-PRO" w:hint="eastAsia"/>
          <w:color w:val="000000" w:themeColor="text1"/>
          <w:sz w:val="22"/>
        </w:rPr>
        <w:t>項目（</w:t>
      </w:r>
      <w:r w:rsidR="00A72183" w:rsidRPr="00212C6D">
        <w:rPr>
          <w:rFonts w:hAnsi="HG丸ｺﾞｼｯｸM-PRO" w:hint="eastAsia"/>
          <w:color w:val="000000" w:themeColor="text1"/>
          <w:sz w:val="22"/>
        </w:rPr>
        <w:t>82</w:t>
      </w:r>
      <w:r w:rsidRPr="00212C6D">
        <w:rPr>
          <w:rFonts w:hAnsi="HG丸ｺﾞｼｯｸM-PRO" w:hint="eastAsia"/>
          <w:color w:val="000000" w:themeColor="text1"/>
          <w:sz w:val="22"/>
        </w:rPr>
        <w:t>％）が「A</w:t>
      </w:r>
      <w:r w:rsidRPr="00212C6D">
        <w:rPr>
          <w:rFonts w:hAnsi="HG丸ｺﾞｼｯｸM-PRO"/>
          <w:color w:val="000000" w:themeColor="text1"/>
          <w:sz w:val="22"/>
        </w:rPr>
        <w:t xml:space="preserve"> </w:t>
      </w:r>
      <w:r w:rsidRPr="00212C6D">
        <w:rPr>
          <w:rFonts w:hAnsi="HG丸ｺﾞｼｯｸM-PRO" w:hint="eastAsia"/>
          <w:color w:val="000000" w:themeColor="text1"/>
          <w:sz w:val="22"/>
        </w:rPr>
        <w:t>目標に到達（見込み）」又は「B</w:t>
      </w:r>
      <w:r w:rsidRPr="00212C6D">
        <w:rPr>
          <w:rFonts w:hAnsi="HG丸ｺﾞｼｯｸM-PRO"/>
          <w:color w:val="000000" w:themeColor="text1"/>
          <w:sz w:val="22"/>
        </w:rPr>
        <w:t xml:space="preserve"> </w:t>
      </w:r>
      <w:r w:rsidRPr="00212C6D">
        <w:rPr>
          <w:rFonts w:hAnsi="HG丸ｺﾞｼｯｸM-PRO" w:hint="eastAsia"/>
          <w:color w:val="000000" w:themeColor="text1"/>
          <w:sz w:val="22"/>
        </w:rPr>
        <w:t>改善傾向にある」となっています。</w:t>
      </w:r>
    </w:p>
    <w:p w14:paraId="24C727CD" w14:textId="77777777" w:rsidR="00720ABF" w:rsidRPr="00212C6D" w:rsidRDefault="00720ABF" w:rsidP="00720ABF">
      <w:pPr>
        <w:ind w:leftChars="100" w:left="221"/>
        <w:rPr>
          <w:rFonts w:hAnsi="HG丸ｺﾞｼｯｸM-PRO"/>
          <w:color w:val="000000" w:themeColor="text1"/>
          <w:sz w:val="22"/>
        </w:rPr>
      </w:pPr>
      <w:r w:rsidRPr="00212C6D">
        <w:rPr>
          <w:rFonts w:hAnsi="HG丸ｺﾞｼｯｸM-PRO" w:hint="eastAsia"/>
          <w:color w:val="000000" w:themeColor="text1"/>
          <w:sz w:val="22"/>
        </w:rPr>
        <w:t>一方で、「C</w:t>
      </w:r>
      <w:r w:rsidRPr="00212C6D">
        <w:rPr>
          <w:rFonts w:hAnsi="HG丸ｺﾞｼｯｸM-PRO"/>
          <w:color w:val="000000" w:themeColor="text1"/>
          <w:sz w:val="22"/>
        </w:rPr>
        <w:t xml:space="preserve"> ベースライン値</w:t>
      </w:r>
      <w:r w:rsidRPr="00212C6D">
        <w:rPr>
          <w:rFonts w:hAnsi="HG丸ｺﾞｼｯｸM-PRO" w:hint="eastAsia"/>
          <w:color w:val="000000" w:themeColor="text1"/>
          <w:sz w:val="22"/>
        </w:rPr>
        <w:t>（計画策定時の最新値）</w:t>
      </w:r>
      <w:r w:rsidRPr="00212C6D">
        <w:rPr>
          <w:rFonts w:hAnsi="HG丸ｺﾞｼｯｸM-PRO"/>
          <w:color w:val="000000" w:themeColor="text1"/>
          <w:sz w:val="22"/>
        </w:rPr>
        <w:t>と同程度で改善傾向も悪化傾向もみられな</w:t>
      </w:r>
      <w:r w:rsidRPr="00212C6D">
        <w:rPr>
          <w:rFonts w:hAnsi="HG丸ｺﾞｼｯｸM-PRO" w:hint="eastAsia"/>
          <w:color w:val="000000" w:themeColor="text1"/>
          <w:sz w:val="22"/>
        </w:rPr>
        <w:t>かった」のは</w:t>
      </w:r>
      <w:r w:rsidR="00A72183" w:rsidRPr="00212C6D">
        <w:rPr>
          <w:rFonts w:hAnsi="HG丸ｺﾞｼｯｸM-PRO" w:hint="eastAsia"/>
          <w:color w:val="000000" w:themeColor="text1"/>
          <w:sz w:val="22"/>
        </w:rPr>
        <w:t>０</w:t>
      </w:r>
      <w:r w:rsidRPr="00212C6D">
        <w:rPr>
          <w:rFonts w:hAnsi="HG丸ｺﾞｼｯｸM-PRO" w:hint="eastAsia"/>
          <w:color w:val="000000" w:themeColor="text1"/>
          <w:sz w:val="22"/>
        </w:rPr>
        <w:t>項目（</w:t>
      </w:r>
      <w:r w:rsidR="00A72183" w:rsidRPr="00212C6D">
        <w:rPr>
          <w:rFonts w:hAnsi="HG丸ｺﾞｼｯｸM-PRO" w:hint="eastAsia"/>
          <w:color w:val="000000" w:themeColor="text1"/>
          <w:sz w:val="22"/>
        </w:rPr>
        <w:t>０</w:t>
      </w:r>
      <w:r w:rsidRPr="00212C6D">
        <w:rPr>
          <w:rFonts w:hAnsi="HG丸ｺﾞｼｯｸM-PRO" w:hint="eastAsia"/>
          <w:color w:val="000000" w:themeColor="text1"/>
          <w:sz w:val="22"/>
        </w:rPr>
        <w:t>％）、「Ｄ 悪化した」のは2項目（18％）となっています。</w:t>
      </w:r>
    </w:p>
    <w:p w14:paraId="074EBB5E" w14:textId="77777777" w:rsidR="00F868EB" w:rsidRDefault="00F868EB" w:rsidP="00F641BE">
      <w:pPr>
        <w:autoSpaceDE w:val="0"/>
        <w:autoSpaceDN w:val="0"/>
        <w:spacing w:line="300" w:lineRule="exact"/>
        <w:ind w:left="189" w:hangingChars="100" w:hanging="189"/>
        <w:jc w:val="left"/>
        <w:rPr>
          <w:rFonts w:hAnsi="HG丸ｺﾞｼｯｸM-PRO" w:cs="ＭＳ ゴシック"/>
          <w:spacing w:val="-6"/>
          <w:sz w:val="22"/>
          <w:szCs w:val="20"/>
        </w:rPr>
      </w:pPr>
    </w:p>
    <w:p w14:paraId="7276BB18" w14:textId="77777777" w:rsidR="00052267" w:rsidRPr="00720ABF" w:rsidRDefault="00052267" w:rsidP="00F641BE">
      <w:pPr>
        <w:autoSpaceDE w:val="0"/>
        <w:autoSpaceDN w:val="0"/>
        <w:spacing w:line="300" w:lineRule="exact"/>
        <w:ind w:left="189" w:hangingChars="100" w:hanging="189"/>
        <w:jc w:val="left"/>
        <w:rPr>
          <w:rFonts w:hAnsi="HG丸ｺﾞｼｯｸM-PRO" w:cs="ＭＳ ゴシック"/>
          <w:spacing w:val="-6"/>
          <w:sz w:val="22"/>
          <w:szCs w:val="20"/>
        </w:rPr>
      </w:pPr>
    </w:p>
    <w:tbl>
      <w:tblPr>
        <w:tblStyle w:val="aff9"/>
        <w:tblW w:w="8674" w:type="dxa"/>
        <w:tblInd w:w="279" w:type="dxa"/>
        <w:tblCellMar>
          <w:left w:w="85" w:type="dxa"/>
          <w:right w:w="85" w:type="dxa"/>
        </w:tblCellMar>
        <w:tblLook w:val="04A0" w:firstRow="1" w:lastRow="0" w:firstColumn="1" w:lastColumn="0" w:noHBand="0" w:noVBand="1"/>
      </w:tblPr>
      <w:tblGrid>
        <w:gridCol w:w="624"/>
        <w:gridCol w:w="8050"/>
      </w:tblGrid>
      <w:tr w:rsidR="00F868EB" w:rsidRPr="00445E76" w14:paraId="6B750D49" w14:textId="77777777" w:rsidTr="00F868EB">
        <w:trPr>
          <w:trHeight w:val="57"/>
        </w:trPr>
        <w:tc>
          <w:tcPr>
            <w:tcW w:w="624" w:type="dxa"/>
            <w:vAlign w:val="center"/>
          </w:tcPr>
          <w:p w14:paraId="4FF47F87"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区分</w:t>
            </w:r>
          </w:p>
        </w:tc>
        <w:tc>
          <w:tcPr>
            <w:tcW w:w="8050" w:type="dxa"/>
            <w:vAlign w:val="center"/>
          </w:tcPr>
          <w:p w14:paraId="71CD48F7"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基準</w:t>
            </w:r>
          </w:p>
        </w:tc>
      </w:tr>
      <w:tr w:rsidR="00F868EB" w:rsidRPr="00445E76" w14:paraId="7B6A5FFC" w14:textId="77777777" w:rsidTr="00F868EB">
        <w:trPr>
          <w:trHeight w:val="57"/>
        </w:trPr>
        <w:tc>
          <w:tcPr>
            <w:tcW w:w="624" w:type="dxa"/>
            <w:vAlign w:val="center"/>
          </w:tcPr>
          <w:p w14:paraId="048B968B"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Ａ</w:t>
            </w:r>
          </w:p>
        </w:tc>
        <w:tc>
          <w:tcPr>
            <w:tcW w:w="8050" w:type="dxa"/>
            <w:vAlign w:val="center"/>
          </w:tcPr>
          <w:p w14:paraId="7A1B110F" w14:textId="77777777" w:rsidR="00F868EB" w:rsidRPr="00445E76" w:rsidRDefault="00F868EB" w:rsidP="00F868EB">
            <w:pPr>
              <w:spacing w:line="300" w:lineRule="exact"/>
              <w:rPr>
                <w:rFonts w:hAnsi="HG丸ｺﾞｼｯｸM-PRO"/>
                <w:sz w:val="20"/>
              </w:rPr>
            </w:pPr>
            <w:r>
              <w:rPr>
                <w:rFonts w:hAnsi="HG丸ｺﾞｼｯｸM-PRO" w:hint="eastAsia"/>
                <w:sz w:val="20"/>
              </w:rPr>
              <w:t>目標値に達した</w:t>
            </w:r>
          </w:p>
        </w:tc>
      </w:tr>
      <w:tr w:rsidR="00F868EB" w:rsidRPr="00445E76" w14:paraId="74F7943E" w14:textId="77777777" w:rsidTr="00F868EB">
        <w:trPr>
          <w:trHeight w:val="57"/>
        </w:trPr>
        <w:tc>
          <w:tcPr>
            <w:tcW w:w="624" w:type="dxa"/>
            <w:vAlign w:val="center"/>
          </w:tcPr>
          <w:p w14:paraId="3AF14A59"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Ｂ</w:t>
            </w:r>
          </w:p>
        </w:tc>
        <w:tc>
          <w:tcPr>
            <w:tcW w:w="8050" w:type="dxa"/>
            <w:vAlign w:val="center"/>
          </w:tcPr>
          <w:p w14:paraId="55BDFF4A" w14:textId="77777777" w:rsidR="00F868EB" w:rsidRPr="0067454A" w:rsidRDefault="00F868EB" w:rsidP="00F868EB">
            <w:pPr>
              <w:spacing w:line="300" w:lineRule="exact"/>
              <w:rPr>
                <w:rFonts w:hAnsi="HG丸ｺﾞｼｯｸM-PRO"/>
                <w:sz w:val="20"/>
              </w:rPr>
            </w:pPr>
            <w:r>
              <w:rPr>
                <w:rFonts w:hAnsi="HG丸ｺﾞｼｯｸM-PRO" w:hint="eastAsia"/>
                <w:sz w:val="20"/>
              </w:rPr>
              <w:t>目標値に達していないものの、ベースライン値と比較して改善傾向にある</w:t>
            </w:r>
          </w:p>
        </w:tc>
      </w:tr>
      <w:tr w:rsidR="00F868EB" w:rsidRPr="00F049EC" w14:paraId="0EFFB782" w14:textId="77777777" w:rsidTr="00F868EB">
        <w:trPr>
          <w:trHeight w:val="57"/>
        </w:trPr>
        <w:tc>
          <w:tcPr>
            <w:tcW w:w="624" w:type="dxa"/>
            <w:vAlign w:val="center"/>
          </w:tcPr>
          <w:p w14:paraId="58FF10F9"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Ｃ</w:t>
            </w:r>
          </w:p>
        </w:tc>
        <w:tc>
          <w:tcPr>
            <w:tcW w:w="8050" w:type="dxa"/>
            <w:vAlign w:val="center"/>
          </w:tcPr>
          <w:p w14:paraId="4C3B0370"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ベースライン値と同程度で、明確な改善傾向も悪化傾向もみられない</w:t>
            </w:r>
          </w:p>
        </w:tc>
      </w:tr>
      <w:tr w:rsidR="00F868EB" w:rsidRPr="00F049EC" w14:paraId="4F55DDC4" w14:textId="77777777" w:rsidTr="00F868EB">
        <w:trPr>
          <w:trHeight w:val="57"/>
        </w:trPr>
        <w:tc>
          <w:tcPr>
            <w:tcW w:w="624" w:type="dxa"/>
            <w:vAlign w:val="center"/>
          </w:tcPr>
          <w:p w14:paraId="032FA536"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Ｄ</w:t>
            </w:r>
          </w:p>
        </w:tc>
        <w:tc>
          <w:tcPr>
            <w:tcW w:w="8050" w:type="dxa"/>
            <w:vAlign w:val="center"/>
          </w:tcPr>
          <w:p w14:paraId="55E1B7D2"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ベースライン値よりも悪化している</w:t>
            </w:r>
          </w:p>
        </w:tc>
      </w:tr>
      <w:tr w:rsidR="00F868EB" w:rsidRPr="00F049EC" w14:paraId="23ED8EB2" w14:textId="77777777" w:rsidTr="00F868EB">
        <w:trPr>
          <w:trHeight w:val="57"/>
        </w:trPr>
        <w:tc>
          <w:tcPr>
            <w:tcW w:w="624" w:type="dxa"/>
            <w:vAlign w:val="center"/>
          </w:tcPr>
          <w:p w14:paraId="2C2976F4"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w:t>
            </w:r>
          </w:p>
        </w:tc>
        <w:tc>
          <w:tcPr>
            <w:tcW w:w="8050" w:type="dxa"/>
            <w:vAlign w:val="center"/>
          </w:tcPr>
          <w:p w14:paraId="4DC544CF"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ベースライン値以降数値が更新されていない等の理由により評価ができない</w:t>
            </w:r>
          </w:p>
        </w:tc>
      </w:tr>
    </w:tbl>
    <w:p w14:paraId="6B87FFCE" w14:textId="77777777" w:rsidR="00951A97" w:rsidRDefault="00951A97" w:rsidP="00F641BE">
      <w:pPr>
        <w:autoSpaceDE w:val="0"/>
        <w:autoSpaceDN w:val="0"/>
        <w:spacing w:line="300" w:lineRule="exact"/>
        <w:ind w:left="189" w:hangingChars="100" w:hanging="189"/>
        <w:jc w:val="left"/>
        <w:rPr>
          <w:rFonts w:hAnsi="HG丸ｺﾞｼｯｸM-PRO" w:cs="ＭＳ ゴシック"/>
          <w:spacing w:val="-6"/>
          <w:sz w:val="22"/>
          <w:szCs w:val="20"/>
        </w:rPr>
      </w:pPr>
    </w:p>
    <w:p w14:paraId="5B6D6411" w14:textId="77777777" w:rsidR="00C12D3D" w:rsidRPr="00F868EB" w:rsidRDefault="00C12D3D" w:rsidP="00710C88">
      <w:pPr>
        <w:autoSpaceDE w:val="0"/>
        <w:autoSpaceDN w:val="0"/>
        <w:spacing w:line="300" w:lineRule="exact"/>
        <w:jc w:val="left"/>
        <w:rPr>
          <w:rFonts w:hAnsi="HG丸ｺﾞｼｯｸM-PRO" w:cs="ＭＳ ゴシック"/>
          <w:spacing w:val="-6"/>
          <w:sz w:val="22"/>
          <w:szCs w:val="20"/>
        </w:rPr>
      </w:pPr>
    </w:p>
    <w:p w14:paraId="0EA4BF1D" w14:textId="77777777" w:rsidR="00D62C3F" w:rsidRPr="001B1362" w:rsidRDefault="00D62C3F" w:rsidP="00D62C3F">
      <w:pPr>
        <w:pStyle w:val="2"/>
        <w:rPr>
          <w:rFonts w:asciiTheme="majorEastAsia" w:eastAsiaTheme="majorEastAsia" w:hAnsiTheme="majorEastAsia" w:cs="ＭＳ ゴシック"/>
          <w:spacing w:val="-6"/>
          <w:sz w:val="22"/>
          <w:szCs w:val="20"/>
          <w:u w:val="none"/>
        </w:rPr>
      </w:pPr>
      <w:r w:rsidRPr="001B1362">
        <w:rPr>
          <w:rFonts w:asciiTheme="majorEastAsia" w:eastAsiaTheme="majorEastAsia" w:hAnsiTheme="majorEastAsia" w:cs="ＭＳ ゴシック" w:hint="eastAsia"/>
          <w:spacing w:val="-6"/>
          <w:sz w:val="24"/>
          <w:szCs w:val="20"/>
          <w:u w:val="none"/>
        </w:rPr>
        <w:t>１　各指標別の評価結果</w:t>
      </w:r>
    </w:p>
    <w:p w14:paraId="61447454" w14:textId="77777777" w:rsidR="00F641BE" w:rsidRDefault="003D7F62" w:rsidP="00951A97">
      <w:pPr>
        <w:rPr>
          <w:rFonts w:ascii="ＭＳ ゴシック" w:eastAsia="ＭＳ ゴシック" w:hAnsi="ＭＳ ゴシック"/>
          <w:b/>
          <w:sz w:val="20"/>
        </w:rPr>
      </w:pPr>
      <w:r>
        <w:rPr>
          <w:rFonts w:ascii="ＭＳ ゴシック" w:eastAsia="ＭＳ ゴシック" w:hAnsi="ＭＳ ゴシック" w:hint="eastAsia"/>
          <w:b/>
          <w:sz w:val="20"/>
        </w:rPr>
        <w:t>【</w:t>
      </w:r>
      <w:r w:rsidR="002C3BDC">
        <w:rPr>
          <w:rFonts w:ascii="ＭＳ ゴシック" w:eastAsia="ＭＳ ゴシック" w:hAnsi="ＭＳ ゴシック" w:hint="eastAsia"/>
          <w:b/>
          <w:sz w:val="20"/>
        </w:rPr>
        <w:t>図</w:t>
      </w:r>
      <w:r w:rsidR="003B3367">
        <w:rPr>
          <w:rFonts w:ascii="ＭＳ ゴシック" w:eastAsia="ＭＳ ゴシック" w:hAnsi="ＭＳ ゴシック" w:hint="eastAsia"/>
          <w:b/>
          <w:sz w:val="20"/>
        </w:rPr>
        <w:t>表２</w:t>
      </w:r>
      <w:r w:rsidR="00F641BE">
        <w:rPr>
          <w:rFonts w:ascii="ＭＳ ゴシック" w:eastAsia="ＭＳ ゴシック" w:hAnsi="ＭＳ ゴシック" w:hint="eastAsia"/>
          <w:b/>
          <w:sz w:val="20"/>
        </w:rPr>
        <w:t>：</w:t>
      </w:r>
      <w:r w:rsidR="00F641BE" w:rsidRPr="007D1284">
        <w:rPr>
          <w:rFonts w:ascii="ＭＳ ゴシック" w:eastAsia="ＭＳ ゴシック" w:hAnsi="ＭＳ ゴシック" w:hint="eastAsia"/>
          <w:b/>
          <w:sz w:val="20"/>
        </w:rPr>
        <w:t>各指標別の評価結果一覧</w:t>
      </w:r>
      <w:r w:rsidR="00F641BE">
        <w:rPr>
          <w:rFonts w:ascii="ＭＳ ゴシック" w:eastAsia="ＭＳ ゴシック" w:hAnsi="ＭＳ ゴシック" w:hint="eastAsia"/>
          <w:b/>
          <w:sz w:val="20"/>
        </w:rPr>
        <w:t>】</w:t>
      </w:r>
    </w:p>
    <w:tbl>
      <w:tblPr>
        <w:tblStyle w:val="aff9"/>
        <w:tblW w:w="9067" w:type="dxa"/>
        <w:tblLayout w:type="fixed"/>
        <w:tblCellMar>
          <w:left w:w="57" w:type="dxa"/>
          <w:right w:w="57" w:type="dxa"/>
        </w:tblCellMar>
        <w:tblLook w:val="04A0" w:firstRow="1" w:lastRow="0" w:firstColumn="1" w:lastColumn="0" w:noHBand="0" w:noVBand="1"/>
      </w:tblPr>
      <w:tblGrid>
        <w:gridCol w:w="314"/>
        <w:gridCol w:w="3650"/>
        <w:gridCol w:w="1134"/>
        <w:gridCol w:w="1134"/>
        <w:gridCol w:w="1134"/>
        <w:gridCol w:w="993"/>
        <w:gridCol w:w="708"/>
      </w:tblGrid>
      <w:tr w:rsidR="000F2165" w:rsidRPr="00500642" w14:paraId="40A82B31" w14:textId="77777777" w:rsidTr="00EC0925">
        <w:trPr>
          <w:trHeight w:val="70"/>
        </w:trPr>
        <w:tc>
          <w:tcPr>
            <w:tcW w:w="3964" w:type="dxa"/>
            <w:gridSpan w:val="2"/>
            <w:shd w:val="clear" w:color="auto" w:fill="DDDDDD"/>
            <w:vAlign w:val="center"/>
          </w:tcPr>
          <w:p w14:paraId="1A2FAE95" w14:textId="77777777" w:rsidR="000F2165" w:rsidRPr="00445E76" w:rsidRDefault="000F2165" w:rsidP="00FF0D13">
            <w:pPr>
              <w:spacing w:line="300" w:lineRule="exact"/>
              <w:jc w:val="center"/>
              <w:rPr>
                <w:rFonts w:ascii="ＭＳ ゴシック" w:eastAsia="ＭＳ ゴシック" w:hAnsi="ＭＳ ゴシック"/>
                <w:b/>
                <w:sz w:val="20"/>
                <w:szCs w:val="20"/>
              </w:rPr>
            </w:pPr>
            <w:r w:rsidRPr="00445E76">
              <w:rPr>
                <w:rFonts w:ascii="ＭＳ ゴシック" w:eastAsia="ＭＳ ゴシック" w:hAnsi="ＭＳ ゴシック" w:hint="eastAsia"/>
                <w:b/>
                <w:sz w:val="20"/>
                <w:szCs w:val="20"/>
              </w:rPr>
              <w:t>項目</w:t>
            </w:r>
          </w:p>
        </w:tc>
        <w:tc>
          <w:tcPr>
            <w:tcW w:w="1134" w:type="dxa"/>
            <w:shd w:val="clear" w:color="auto" w:fill="1F497D" w:themeFill="text2"/>
            <w:vAlign w:val="center"/>
          </w:tcPr>
          <w:p w14:paraId="32494B78"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sidRPr="00CB66A9">
              <w:rPr>
                <w:rFonts w:ascii="ＭＳ ゴシック" w:eastAsia="ＭＳ ゴシック" w:hAnsi="ＭＳ ゴシック" w:hint="eastAsia"/>
                <w:b/>
                <w:color w:val="FFFFFF" w:themeColor="background1"/>
                <w:sz w:val="20"/>
                <w:szCs w:val="20"/>
              </w:rPr>
              <w:t>ﾍﾞｰｽﾗｲﾝ</w:t>
            </w:r>
            <w:r w:rsidRPr="00445E76">
              <w:rPr>
                <w:rFonts w:ascii="ＭＳ ゴシック" w:eastAsia="ＭＳ ゴシック" w:hAnsi="ＭＳ ゴシック" w:hint="eastAsia"/>
                <w:b/>
                <w:color w:val="FFFFFF" w:themeColor="background1"/>
                <w:sz w:val="20"/>
                <w:szCs w:val="20"/>
              </w:rPr>
              <w:t>値</w:t>
            </w:r>
          </w:p>
        </w:tc>
        <w:tc>
          <w:tcPr>
            <w:tcW w:w="1134" w:type="dxa"/>
            <w:shd w:val="clear" w:color="auto" w:fill="0070C0"/>
          </w:tcPr>
          <w:p w14:paraId="40E0FD0E" w14:textId="77777777" w:rsidR="000F2165" w:rsidRPr="00CE54ED" w:rsidRDefault="000F2165" w:rsidP="00FF0D13">
            <w:pPr>
              <w:spacing w:line="300" w:lineRule="exact"/>
              <w:jc w:val="center"/>
              <w:rPr>
                <w:rFonts w:ascii="ＭＳ ゴシック" w:eastAsia="ＭＳ ゴシック" w:hAnsi="ＭＳ ゴシック"/>
                <w:b/>
                <w:color w:val="FF0000"/>
                <w:sz w:val="20"/>
                <w:szCs w:val="20"/>
              </w:rPr>
            </w:pPr>
            <w:r w:rsidRPr="007926B0">
              <w:rPr>
                <w:rFonts w:ascii="ＭＳ ゴシック" w:eastAsia="ＭＳ ゴシック" w:hAnsi="ＭＳ ゴシック" w:hint="eastAsia"/>
                <w:b/>
                <w:color w:val="FFFFFF" w:themeColor="background1"/>
                <w:sz w:val="20"/>
                <w:szCs w:val="20"/>
              </w:rPr>
              <w:t>中間値</w:t>
            </w:r>
          </w:p>
        </w:tc>
        <w:tc>
          <w:tcPr>
            <w:tcW w:w="1134" w:type="dxa"/>
            <w:shd w:val="clear" w:color="auto" w:fill="002060"/>
            <w:vAlign w:val="center"/>
          </w:tcPr>
          <w:p w14:paraId="1258E059"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現状</w:t>
            </w:r>
            <w:r w:rsidRPr="009735B1">
              <w:rPr>
                <w:rFonts w:ascii="ＭＳ ゴシック" w:eastAsia="ＭＳ ゴシック" w:hAnsi="ＭＳ ゴシック" w:hint="eastAsia"/>
                <w:b/>
                <w:color w:val="FFFFFF" w:themeColor="background1"/>
                <w:sz w:val="20"/>
                <w:szCs w:val="20"/>
              </w:rPr>
              <w:t>値</w:t>
            </w:r>
          </w:p>
        </w:tc>
        <w:tc>
          <w:tcPr>
            <w:tcW w:w="993" w:type="dxa"/>
            <w:shd w:val="clear" w:color="auto" w:fill="607796"/>
            <w:vAlign w:val="center"/>
          </w:tcPr>
          <w:p w14:paraId="76A37D23"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sidRPr="00445E76">
              <w:rPr>
                <w:rFonts w:ascii="ＭＳ ゴシック" w:eastAsia="ＭＳ ゴシック" w:hAnsi="ＭＳ ゴシック" w:hint="eastAsia"/>
                <w:b/>
                <w:color w:val="FFFFFF" w:themeColor="background1"/>
                <w:sz w:val="20"/>
                <w:szCs w:val="20"/>
              </w:rPr>
              <w:t>目標値</w:t>
            </w:r>
          </w:p>
        </w:tc>
        <w:tc>
          <w:tcPr>
            <w:tcW w:w="708" w:type="dxa"/>
            <w:shd w:val="clear" w:color="auto" w:fill="002060"/>
            <w:vAlign w:val="center"/>
          </w:tcPr>
          <w:p w14:paraId="79049A80" w14:textId="77777777" w:rsidR="000F2165" w:rsidRPr="00445E76" w:rsidRDefault="000F2165" w:rsidP="00FF0D13">
            <w:pPr>
              <w:spacing w:line="300" w:lineRule="exact"/>
              <w:jc w:val="center"/>
              <w:rPr>
                <w:rFonts w:ascii="ＭＳ ゴシック" w:eastAsia="ＭＳ ゴシック" w:hAnsi="ＭＳ ゴシック"/>
                <w:b/>
                <w:sz w:val="20"/>
                <w:szCs w:val="20"/>
              </w:rPr>
            </w:pPr>
            <w:r w:rsidRPr="000F2165">
              <w:rPr>
                <w:rFonts w:ascii="ＭＳ ゴシック" w:eastAsia="ＭＳ ゴシック" w:hAnsi="ＭＳ ゴシック" w:hint="eastAsia"/>
                <w:b/>
                <w:color w:val="FFFFFF" w:themeColor="background1"/>
                <w:sz w:val="20"/>
                <w:szCs w:val="20"/>
              </w:rPr>
              <w:t>評価</w:t>
            </w:r>
          </w:p>
        </w:tc>
      </w:tr>
      <w:tr w:rsidR="000F2165" w:rsidRPr="00500642" w14:paraId="72CBE6C3" w14:textId="77777777" w:rsidTr="00FF0D13">
        <w:trPr>
          <w:trHeight w:val="150"/>
        </w:trPr>
        <w:tc>
          <w:tcPr>
            <w:tcW w:w="9067" w:type="dxa"/>
            <w:gridSpan w:val="7"/>
            <w:shd w:val="clear" w:color="auto" w:fill="365F91" w:themeFill="accent1" w:themeFillShade="BF"/>
          </w:tcPr>
          <w:p w14:paraId="0E8DD909" w14:textId="77777777" w:rsidR="000F2165" w:rsidRPr="00445E76" w:rsidRDefault="000F2165" w:rsidP="00FF0D13">
            <w:pPr>
              <w:spacing w:line="300" w:lineRule="exact"/>
              <w:rPr>
                <w:rFonts w:ascii="ＭＳ ゴシック" w:eastAsia="ＭＳ ゴシック" w:hAnsi="ＭＳ ゴシック"/>
                <w:b/>
                <w:sz w:val="20"/>
                <w:szCs w:val="20"/>
              </w:rPr>
            </w:pPr>
            <w:r w:rsidRPr="00445E76">
              <w:rPr>
                <w:rFonts w:ascii="ＭＳ ゴシック" w:eastAsia="ＭＳ ゴシック" w:hAnsi="ＭＳ ゴシック" w:hint="eastAsia"/>
                <w:b/>
                <w:color w:val="FFFFFF" w:themeColor="background1"/>
                <w:sz w:val="20"/>
                <w:szCs w:val="20"/>
              </w:rPr>
              <w:t xml:space="preserve">１　</w:t>
            </w:r>
            <w:r>
              <w:rPr>
                <w:rFonts w:ascii="ＭＳ ゴシック" w:eastAsia="ＭＳ ゴシック" w:hAnsi="ＭＳ ゴシック" w:hint="eastAsia"/>
                <w:b/>
                <w:color w:val="FFFFFF" w:themeColor="background1"/>
                <w:sz w:val="20"/>
                <w:szCs w:val="20"/>
              </w:rPr>
              <w:t>歯科疾患の予防・早期発見、口の機能の維持向上</w:t>
            </w:r>
          </w:p>
        </w:tc>
      </w:tr>
      <w:tr w:rsidR="000F2165" w:rsidRPr="00500642" w14:paraId="02818598" w14:textId="77777777" w:rsidTr="00FF0D13">
        <w:trPr>
          <w:trHeight w:val="353"/>
        </w:trPr>
        <w:tc>
          <w:tcPr>
            <w:tcW w:w="9067" w:type="dxa"/>
            <w:gridSpan w:val="7"/>
            <w:shd w:val="clear" w:color="auto" w:fill="B8CCE4" w:themeFill="accent1" w:themeFillTint="66"/>
          </w:tcPr>
          <w:p w14:paraId="1360C566" w14:textId="77777777" w:rsidR="000F2165" w:rsidRPr="00500642" w:rsidRDefault="000F2165" w:rsidP="00FF0D13">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（１）乳幼児期</w:t>
            </w:r>
          </w:p>
        </w:tc>
      </w:tr>
      <w:tr w:rsidR="000F2165" w:rsidRPr="00500642" w14:paraId="6667F45C" w14:textId="77777777" w:rsidTr="00FF0D13">
        <w:tc>
          <w:tcPr>
            <w:tcW w:w="314" w:type="dxa"/>
            <w:vAlign w:val="center"/>
          </w:tcPr>
          <w:p w14:paraId="3DEEB9C9"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１</w:t>
            </w:r>
          </w:p>
        </w:tc>
        <w:tc>
          <w:tcPr>
            <w:tcW w:w="3650" w:type="dxa"/>
            <w:vAlign w:val="center"/>
          </w:tcPr>
          <w:p w14:paraId="0A5A3C40"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むし歯のない者の割合</w:t>
            </w:r>
            <w:r>
              <w:rPr>
                <w:rFonts w:ascii="ＭＳ ゴシック" w:eastAsia="ＭＳ ゴシック" w:hAnsi="ＭＳ ゴシック" w:hint="eastAsia"/>
                <w:sz w:val="20"/>
                <w:szCs w:val="20"/>
              </w:rPr>
              <w:t>の増加</w:t>
            </w:r>
            <w:r w:rsidRPr="00CD0C28">
              <w:rPr>
                <w:rFonts w:ascii="ＭＳ ゴシック" w:eastAsia="ＭＳ ゴシック" w:hAnsi="ＭＳ ゴシック" w:hint="eastAsia"/>
                <w:sz w:val="20"/>
                <w:szCs w:val="20"/>
              </w:rPr>
              <w:t>（３歳児）</w:t>
            </w:r>
          </w:p>
        </w:tc>
        <w:tc>
          <w:tcPr>
            <w:tcW w:w="1134" w:type="dxa"/>
            <w:vAlign w:val="center"/>
          </w:tcPr>
          <w:p w14:paraId="42C620C4"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CD0C28">
              <w:rPr>
                <w:rFonts w:ascii="ＭＳ ゴシック" w:eastAsia="ＭＳ ゴシック" w:hAnsi="ＭＳ ゴシック"/>
                <w:sz w:val="20"/>
                <w:szCs w:val="20"/>
              </w:rPr>
              <w:t>80.9％</w:t>
            </w:r>
            <w:r>
              <w:rPr>
                <w:rFonts w:ascii="ＭＳ ゴシック" w:eastAsia="ＭＳ ゴシック" w:hAnsi="ＭＳ ゴシック" w:hint="eastAsia"/>
                <w:sz w:val="20"/>
                <w:szCs w:val="20"/>
              </w:rPr>
              <w:t>（H27）</w:t>
            </w:r>
          </w:p>
        </w:tc>
        <w:tc>
          <w:tcPr>
            <w:tcW w:w="1134" w:type="dxa"/>
          </w:tcPr>
          <w:p w14:paraId="45E3DDEA" w14:textId="77777777" w:rsidR="003F511C" w:rsidRDefault="000F2165" w:rsidP="00FF0D13">
            <w:pPr>
              <w:spacing w:line="300" w:lineRule="exact"/>
              <w:jc w:val="center"/>
              <w:rPr>
                <w:rFonts w:ascii="ＭＳ ゴシック" w:eastAsia="ＭＳ ゴシック" w:hAnsi="ＭＳ ゴシック"/>
                <w:sz w:val="20"/>
                <w:szCs w:val="20"/>
              </w:rPr>
            </w:pPr>
            <w:r w:rsidRPr="00CD0C28">
              <w:rPr>
                <w:rFonts w:ascii="ＭＳ ゴシック" w:eastAsia="ＭＳ ゴシック" w:hAnsi="ＭＳ ゴシック"/>
                <w:sz w:val="20"/>
                <w:szCs w:val="20"/>
              </w:rPr>
              <w:t>86.7%</w:t>
            </w:r>
          </w:p>
          <w:p w14:paraId="51C52443"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130CF868"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8</w:t>
            </w:r>
            <w:r w:rsidRPr="00212C6D">
              <w:rPr>
                <w:rFonts w:ascii="ＭＳ ゴシック" w:eastAsia="ＭＳ ゴシック" w:hAnsi="ＭＳ ゴシック"/>
                <w:color w:val="000000" w:themeColor="text1"/>
                <w:sz w:val="20"/>
                <w:szCs w:val="20"/>
              </w:rPr>
              <w:t>8.</w:t>
            </w:r>
            <w:r w:rsidRPr="00212C6D">
              <w:rPr>
                <w:rFonts w:ascii="ＭＳ ゴシック" w:eastAsia="ＭＳ ゴシック" w:hAnsi="ＭＳ ゴシック" w:hint="eastAsia"/>
                <w:color w:val="000000" w:themeColor="text1"/>
                <w:sz w:val="20"/>
                <w:szCs w:val="20"/>
              </w:rPr>
              <w:t>4</w:t>
            </w:r>
            <w:r w:rsidRPr="00212C6D">
              <w:rPr>
                <w:rFonts w:ascii="ＭＳ ゴシック" w:eastAsia="ＭＳ ゴシック" w:hAnsi="ＭＳ ゴシック"/>
                <w:color w:val="000000" w:themeColor="text1"/>
                <w:sz w:val="20"/>
                <w:szCs w:val="20"/>
              </w:rPr>
              <w:t>%</w:t>
            </w:r>
          </w:p>
          <w:p w14:paraId="73A26DFE"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39629CAA"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85％以上</w:t>
            </w:r>
          </w:p>
        </w:tc>
        <w:tc>
          <w:tcPr>
            <w:tcW w:w="708" w:type="dxa"/>
            <w:vAlign w:val="center"/>
          </w:tcPr>
          <w:p w14:paraId="1720F51C"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1AE0E534" w14:textId="77777777" w:rsidTr="00FF0D13">
        <w:trPr>
          <w:trHeight w:val="368"/>
        </w:trPr>
        <w:tc>
          <w:tcPr>
            <w:tcW w:w="9067" w:type="dxa"/>
            <w:gridSpan w:val="7"/>
            <w:shd w:val="clear" w:color="auto" w:fill="B8CCE4" w:themeFill="accent1" w:themeFillTint="66"/>
          </w:tcPr>
          <w:p w14:paraId="3D16484F" w14:textId="77777777" w:rsidR="000F2165" w:rsidRPr="00212C6D" w:rsidRDefault="000F2165" w:rsidP="00FF0D13">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（２）学齢期</w:t>
            </w:r>
          </w:p>
        </w:tc>
      </w:tr>
      <w:tr w:rsidR="000F2165" w:rsidRPr="00500642" w14:paraId="64519BA1" w14:textId="77777777" w:rsidTr="00FF0D13">
        <w:tc>
          <w:tcPr>
            <w:tcW w:w="314" w:type="dxa"/>
            <w:vAlign w:val="center"/>
          </w:tcPr>
          <w:p w14:paraId="40C5C1F3"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２</w:t>
            </w:r>
          </w:p>
        </w:tc>
        <w:tc>
          <w:tcPr>
            <w:tcW w:w="3650" w:type="dxa"/>
            <w:vAlign w:val="center"/>
          </w:tcPr>
          <w:p w14:paraId="7DAE5ABE"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むし歯のある者の割合の減少</w:t>
            </w:r>
            <w:r>
              <w:rPr>
                <w:rFonts w:ascii="ＭＳ ゴシック" w:eastAsia="ＭＳ ゴシック" w:hAnsi="ＭＳ ゴシック" w:hint="eastAsia"/>
                <w:sz w:val="20"/>
                <w:szCs w:val="20"/>
              </w:rPr>
              <w:t>（１２</w:t>
            </w:r>
            <w:r w:rsidRPr="00CD0C28">
              <w:rPr>
                <w:rFonts w:ascii="ＭＳ ゴシック" w:eastAsia="ＭＳ ゴシック" w:hAnsi="ＭＳ ゴシック"/>
                <w:sz w:val="20"/>
                <w:szCs w:val="20"/>
              </w:rPr>
              <w:t>歳</w:t>
            </w:r>
            <w:r>
              <w:rPr>
                <w:rFonts w:ascii="ＭＳ ゴシック" w:eastAsia="ＭＳ ゴシック" w:hAnsi="ＭＳ ゴシック" w:hint="eastAsia"/>
                <w:sz w:val="20"/>
                <w:szCs w:val="20"/>
              </w:rPr>
              <w:t>）</w:t>
            </w:r>
          </w:p>
        </w:tc>
        <w:tc>
          <w:tcPr>
            <w:tcW w:w="1134" w:type="dxa"/>
            <w:vAlign w:val="center"/>
          </w:tcPr>
          <w:p w14:paraId="24DC389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39.7%</w:t>
            </w:r>
            <w:r>
              <w:rPr>
                <w:rFonts w:ascii="ＭＳ ゴシック" w:eastAsia="ＭＳ ゴシック" w:hAnsi="ＭＳ ゴシック" w:hint="eastAsia"/>
                <w:sz w:val="20"/>
                <w:szCs w:val="20"/>
              </w:rPr>
              <w:t>（H27）</w:t>
            </w:r>
          </w:p>
        </w:tc>
        <w:tc>
          <w:tcPr>
            <w:tcW w:w="1134" w:type="dxa"/>
          </w:tcPr>
          <w:p w14:paraId="2F72CACC"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32.3%</w:t>
            </w:r>
          </w:p>
          <w:p w14:paraId="61DACFD2"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226391B8"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27.6%</w:t>
            </w:r>
          </w:p>
          <w:p w14:paraId="60D9FEEF"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2615EE6B"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32683F50"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41959871" w14:textId="77777777" w:rsidTr="00FF0D13">
        <w:tc>
          <w:tcPr>
            <w:tcW w:w="314" w:type="dxa"/>
            <w:vAlign w:val="center"/>
          </w:tcPr>
          <w:p w14:paraId="29CC58D7"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３</w:t>
            </w:r>
          </w:p>
        </w:tc>
        <w:tc>
          <w:tcPr>
            <w:tcW w:w="3650" w:type="dxa"/>
            <w:vAlign w:val="center"/>
          </w:tcPr>
          <w:p w14:paraId="1F78F26B"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むし歯のある者の割合の減少</w:t>
            </w:r>
            <w:r>
              <w:rPr>
                <w:rFonts w:ascii="ＭＳ ゴシック" w:eastAsia="ＭＳ ゴシック" w:hAnsi="ＭＳ ゴシック" w:hint="eastAsia"/>
                <w:sz w:val="20"/>
                <w:szCs w:val="20"/>
              </w:rPr>
              <w:t>（１６</w:t>
            </w:r>
            <w:r w:rsidRPr="00CD0C28">
              <w:rPr>
                <w:rFonts w:ascii="ＭＳ ゴシック" w:eastAsia="ＭＳ ゴシック" w:hAnsi="ＭＳ ゴシック"/>
                <w:sz w:val="20"/>
                <w:szCs w:val="20"/>
              </w:rPr>
              <w:t>歳</w:t>
            </w:r>
            <w:r>
              <w:rPr>
                <w:rFonts w:ascii="ＭＳ ゴシック" w:eastAsia="ＭＳ ゴシック" w:hAnsi="ＭＳ ゴシック" w:hint="eastAsia"/>
                <w:sz w:val="20"/>
                <w:szCs w:val="20"/>
              </w:rPr>
              <w:t>）</w:t>
            </w:r>
          </w:p>
        </w:tc>
        <w:tc>
          <w:tcPr>
            <w:tcW w:w="1134" w:type="dxa"/>
            <w:vAlign w:val="center"/>
          </w:tcPr>
          <w:p w14:paraId="7DF8C33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53.3%</w:t>
            </w:r>
            <w:r>
              <w:rPr>
                <w:rFonts w:ascii="ＭＳ ゴシック" w:eastAsia="ＭＳ ゴシック" w:hAnsi="ＭＳ ゴシック" w:hint="eastAsia"/>
                <w:sz w:val="20"/>
                <w:szCs w:val="20"/>
              </w:rPr>
              <w:t>（H27）</w:t>
            </w:r>
          </w:p>
        </w:tc>
        <w:tc>
          <w:tcPr>
            <w:tcW w:w="1134" w:type="dxa"/>
          </w:tcPr>
          <w:p w14:paraId="4B652437"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42.6%</w:t>
            </w:r>
          </w:p>
          <w:p w14:paraId="022B1DBD"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4B208146" w14:textId="77777777" w:rsidR="00280EE3" w:rsidRPr="00212C6D" w:rsidRDefault="000F2165" w:rsidP="0091122D">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40.8%</w:t>
            </w:r>
          </w:p>
          <w:p w14:paraId="390C3B51" w14:textId="77777777" w:rsidR="000F2165" w:rsidRPr="00212C6D" w:rsidRDefault="000F2165" w:rsidP="00280EE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254C5796"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7CC8E211"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3862BC3E" w14:textId="77777777" w:rsidTr="00FF0D13">
        <w:tc>
          <w:tcPr>
            <w:tcW w:w="9067" w:type="dxa"/>
            <w:gridSpan w:val="7"/>
            <w:shd w:val="clear" w:color="auto" w:fill="B8CCE4" w:themeFill="accent1" w:themeFillTint="66"/>
          </w:tcPr>
          <w:p w14:paraId="2306010B" w14:textId="77777777" w:rsidR="000F2165" w:rsidRPr="00212C6D" w:rsidRDefault="000F2165" w:rsidP="00FF0D13">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（３）成人期</w:t>
            </w:r>
          </w:p>
        </w:tc>
      </w:tr>
      <w:tr w:rsidR="000F2165" w:rsidRPr="00500642" w14:paraId="52A95345" w14:textId="77777777" w:rsidTr="00FF0D13">
        <w:tc>
          <w:tcPr>
            <w:tcW w:w="314" w:type="dxa"/>
            <w:vAlign w:val="center"/>
          </w:tcPr>
          <w:p w14:paraId="3EDC67AC" w14:textId="77777777" w:rsidR="000F2165" w:rsidRPr="00500642" w:rsidRDefault="000F2165" w:rsidP="00FF0D13">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４</w:t>
            </w:r>
          </w:p>
        </w:tc>
        <w:tc>
          <w:tcPr>
            <w:tcW w:w="3650" w:type="dxa"/>
            <w:vAlign w:val="center"/>
          </w:tcPr>
          <w:p w14:paraId="28820076" w14:textId="77777777" w:rsidR="000F2165"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むし歯治療が必要な者の割合の減少</w:t>
            </w:r>
          </w:p>
          <w:p w14:paraId="1E587394" w14:textId="77777777" w:rsidR="000F2165" w:rsidRPr="00893240"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（４０歳）</w:t>
            </w:r>
          </w:p>
        </w:tc>
        <w:tc>
          <w:tcPr>
            <w:tcW w:w="1134" w:type="dxa"/>
            <w:vAlign w:val="center"/>
          </w:tcPr>
          <w:p w14:paraId="4256BDE5"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36.9%</w:t>
            </w:r>
            <w:r>
              <w:rPr>
                <w:rFonts w:ascii="ＭＳ ゴシック" w:eastAsia="ＭＳ ゴシック" w:hAnsi="ＭＳ ゴシック" w:hint="eastAsia"/>
                <w:sz w:val="20"/>
                <w:szCs w:val="20"/>
              </w:rPr>
              <w:t>（H27）</w:t>
            </w:r>
          </w:p>
        </w:tc>
        <w:tc>
          <w:tcPr>
            <w:tcW w:w="1134" w:type="dxa"/>
          </w:tcPr>
          <w:p w14:paraId="14BFDED3"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31.8%</w:t>
            </w:r>
          </w:p>
          <w:p w14:paraId="1FD3F5F5" w14:textId="77777777" w:rsidR="000F2165" w:rsidRPr="006F60DC"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218F7F6A"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27.9%</w:t>
            </w:r>
          </w:p>
          <w:p w14:paraId="1917BCF5"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3EB8C65D"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30%</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519EC2F0"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49E63143" w14:textId="77777777" w:rsidTr="00FF0D13">
        <w:tc>
          <w:tcPr>
            <w:tcW w:w="314" w:type="dxa"/>
            <w:vAlign w:val="center"/>
          </w:tcPr>
          <w:p w14:paraId="44EC4EFD" w14:textId="77777777" w:rsidR="000F2165" w:rsidRPr="00500642" w:rsidRDefault="000F2165" w:rsidP="00FF0D13">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５</w:t>
            </w:r>
          </w:p>
        </w:tc>
        <w:tc>
          <w:tcPr>
            <w:tcW w:w="3650" w:type="dxa"/>
            <w:vAlign w:val="center"/>
          </w:tcPr>
          <w:p w14:paraId="389F2058" w14:textId="77777777" w:rsidR="000F2165"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歯周治療が必要な者の割合の減少</w:t>
            </w:r>
          </w:p>
          <w:p w14:paraId="4BA8A10A" w14:textId="77777777" w:rsidR="000F2165" w:rsidRPr="00893240"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（４０歳）</w:t>
            </w:r>
          </w:p>
        </w:tc>
        <w:tc>
          <w:tcPr>
            <w:tcW w:w="1134" w:type="dxa"/>
            <w:vAlign w:val="center"/>
          </w:tcPr>
          <w:p w14:paraId="1F36EB0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43.9%</w:t>
            </w:r>
            <w:r>
              <w:rPr>
                <w:rFonts w:ascii="ＭＳ ゴシック" w:eastAsia="ＭＳ ゴシック" w:hAnsi="ＭＳ ゴシック" w:hint="eastAsia"/>
                <w:sz w:val="20"/>
                <w:szCs w:val="20"/>
              </w:rPr>
              <w:t>（H27）</w:t>
            </w:r>
          </w:p>
        </w:tc>
        <w:tc>
          <w:tcPr>
            <w:tcW w:w="1134" w:type="dxa"/>
          </w:tcPr>
          <w:p w14:paraId="18E24E32"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53.1%</w:t>
            </w:r>
          </w:p>
          <w:p w14:paraId="3CDE9CEC" w14:textId="77777777" w:rsidR="000F2165" w:rsidRPr="006F60DC"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4336CB86"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50.9%</w:t>
            </w:r>
          </w:p>
          <w:p w14:paraId="282A9997"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552FB65"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33%</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5B82F462"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Ｄ</w:t>
            </w:r>
          </w:p>
        </w:tc>
      </w:tr>
      <w:tr w:rsidR="000F2165" w:rsidRPr="00500642" w14:paraId="3A80EC93" w14:textId="77777777" w:rsidTr="00FF0D13">
        <w:tc>
          <w:tcPr>
            <w:tcW w:w="314" w:type="dxa"/>
            <w:vAlign w:val="center"/>
          </w:tcPr>
          <w:p w14:paraId="1EFCB32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６</w:t>
            </w:r>
          </w:p>
        </w:tc>
        <w:tc>
          <w:tcPr>
            <w:tcW w:w="3650" w:type="dxa"/>
            <w:vAlign w:val="center"/>
          </w:tcPr>
          <w:p w14:paraId="5F70C005" w14:textId="77777777" w:rsidR="000F2165" w:rsidRPr="009735B1" w:rsidRDefault="000F2165" w:rsidP="00FF0D13">
            <w:pPr>
              <w:spacing w:line="300" w:lineRule="exact"/>
              <w:rPr>
                <w:rFonts w:ascii="ＭＳ ゴシック" w:eastAsia="ＭＳ ゴシック" w:hAnsi="ＭＳ ゴシック"/>
                <w:sz w:val="20"/>
                <w:szCs w:val="20"/>
              </w:rPr>
            </w:pPr>
            <w:r w:rsidRPr="009735B1">
              <w:rPr>
                <w:rFonts w:ascii="ＭＳ ゴシック" w:eastAsia="ＭＳ ゴシック" w:hAnsi="ＭＳ ゴシック" w:hint="eastAsia"/>
                <w:sz w:val="20"/>
                <w:szCs w:val="20"/>
              </w:rPr>
              <w:t>過去</w:t>
            </w:r>
            <w:r>
              <w:rPr>
                <w:rFonts w:ascii="ＭＳ ゴシック" w:eastAsia="ＭＳ ゴシック" w:hAnsi="ＭＳ ゴシック" w:hint="eastAsia"/>
                <w:sz w:val="20"/>
                <w:szCs w:val="20"/>
              </w:rPr>
              <w:t>１</w:t>
            </w:r>
            <w:r w:rsidRPr="009735B1">
              <w:rPr>
                <w:rFonts w:ascii="ＭＳ ゴシック" w:eastAsia="ＭＳ ゴシック" w:hAnsi="ＭＳ ゴシック"/>
                <w:sz w:val="20"/>
                <w:szCs w:val="20"/>
              </w:rPr>
              <w:t>年に歯科健診</w:t>
            </w:r>
            <w:r w:rsidRPr="009735B1">
              <w:rPr>
                <w:rFonts w:ascii="ＭＳ ゴシック" w:eastAsia="ＭＳ ゴシック" w:hAnsi="ＭＳ ゴシック" w:hint="eastAsia"/>
                <w:sz w:val="20"/>
                <w:szCs w:val="20"/>
              </w:rPr>
              <w:t>を受診した者の割合の増加</w:t>
            </w:r>
            <w:r w:rsidR="00280EE3">
              <w:rPr>
                <w:rFonts w:ascii="ＭＳ ゴシック" w:eastAsia="ＭＳ ゴシック" w:hAnsi="ＭＳ ゴシック" w:hint="eastAsia"/>
                <w:sz w:val="20"/>
                <w:szCs w:val="20"/>
              </w:rPr>
              <w:t>（２０歳以上）</w:t>
            </w:r>
          </w:p>
        </w:tc>
        <w:tc>
          <w:tcPr>
            <w:tcW w:w="1134" w:type="dxa"/>
            <w:vAlign w:val="center"/>
          </w:tcPr>
          <w:p w14:paraId="03836127" w14:textId="77777777" w:rsidR="000F2165" w:rsidRPr="009735B1" w:rsidRDefault="000F2165" w:rsidP="00FF0D13">
            <w:pPr>
              <w:spacing w:line="300" w:lineRule="exact"/>
              <w:jc w:val="center"/>
              <w:rPr>
                <w:rFonts w:ascii="ＭＳ ゴシック" w:eastAsia="ＭＳ ゴシック" w:hAnsi="ＭＳ ゴシック"/>
                <w:sz w:val="20"/>
                <w:szCs w:val="20"/>
              </w:rPr>
            </w:pPr>
            <w:r w:rsidRPr="009735B1">
              <w:rPr>
                <w:rFonts w:ascii="ＭＳ ゴシック" w:eastAsia="ＭＳ ゴシック" w:hAnsi="ＭＳ ゴシック"/>
                <w:sz w:val="20"/>
                <w:szCs w:val="20"/>
              </w:rPr>
              <w:t>51.4%</w:t>
            </w:r>
            <w:r w:rsidRPr="009735B1">
              <w:rPr>
                <w:rFonts w:ascii="ＭＳ ゴシック" w:eastAsia="ＭＳ ゴシック" w:hAnsi="ＭＳ ゴシック" w:hint="eastAsia"/>
                <w:sz w:val="20"/>
                <w:szCs w:val="20"/>
              </w:rPr>
              <w:t>（H28）</w:t>
            </w:r>
          </w:p>
        </w:tc>
        <w:tc>
          <w:tcPr>
            <w:tcW w:w="1134" w:type="dxa"/>
          </w:tcPr>
          <w:p w14:paraId="6232C6C5"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52.9%</w:t>
            </w:r>
          </w:p>
          <w:p w14:paraId="510056D8" w14:textId="77777777" w:rsidR="000F2165" w:rsidRPr="009735B1"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w:t>
            </w:r>
          </w:p>
        </w:tc>
        <w:tc>
          <w:tcPr>
            <w:tcW w:w="1134" w:type="dxa"/>
            <w:vAlign w:val="center"/>
          </w:tcPr>
          <w:p w14:paraId="15109029"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65.3</w:t>
            </w:r>
            <w:r w:rsidRPr="00212C6D">
              <w:rPr>
                <w:rFonts w:ascii="ＭＳ ゴシック" w:eastAsia="ＭＳ ゴシック" w:hAnsi="ＭＳ ゴシック"/>
                <w:color w:val="000000" w:themeColor="text1"/>
                <w:sz w:val="20"/>
                <w:szCs w:val="20"/>
              </w:rPr>
              <w:t>%</w:t>
            </w:r>
          </w:p>
          <w:p w14:paraId="377739C1"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（R4）</w:t>
            </w:r>
          </w:p>
        </w:tc>
        <w:tc>
          <w:tcPr>
            <w:tcW w:w="993" w:type="dxa"/>
            <w:vAlign w:val="center"/>
          </w:tcPr>
          <w:p w14:paraId="73EF782D"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55%以上</w:t>
            </w:r>
          </w:p>
        </w:tc>
        <w:tc>
          <w:tcPr>
            <w:tcW w:w="708" w:type="dxa"/>
            <w:vAlign w:val="center"/>
          </w:tcPr>
          <w:p w14:paraId="44E25919"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EC0925" w:rsidRPr="00500642" w14:paraId="71763484" w14:textId="77777777" w:rsidTr="00FF0D13">
        <w:tc>
          <w:tcPr>
            <w:tcW w:w="3964" w:type="dxa"/>
            <w:gridSpan w:val="2"/>
            <w:shd w:val="clear" w:color="auto" w:fill="DDDDDD"/>
            <w:vAlign w:val="center"/>
          </w:tcPr>
          <w:p w14:paraId="7F008ABB"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445E76">
              <w:rPr>
                <w:rFonts w:ascii="ＭＳ ゴシック" w:eastAsia="ＭＳ ゴシック" w:hAnsi="ＭＳ ゴシック" w:hint="eastAsia"/>
                <w:b/>
                <w:sz w:val="20"/>
                <w:szCs w:val="20"/>
              </w:rPr>
              <w:lastRenderedPageBreak/>
              <w:t>項目</w:t>
            </w:r>
          </w:p>
        </w:tc>
        <w:tc>
          <w:tcPr>
            <w:tcW w:w="1134" w:type="dxa"/>
            <w:shd w:val="clear" w:color="auto" w:fill="1F497D" w:themeFill="text2"/>
            <w:vAlign w:val="center"/>
          </w:tcPr>
          <w:p w14:paraId="52D72523"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CB66A9">
              <w:rPr>
                <w:rFonts w:ascii="ＭＳ ゴシック" w:eastAsia="ＭＳ ゴシック" w:hAnsi="ＭＳ ゴシック" w:hint="eastAsia"/>
                <w:b/>
                <w:color w:val="FFFFFF" w:themeColor="background1"/>
                <w:sz w:val="20"/>
                <w:szCs w:val="20"/>
              </w:rPr>
              <w:t>ﾍﾞｰｽﾗｲﾝ</w:t>
            </w:r>
            <w:r w:rsidRPr="00445E76">
              <w:rPr>
                <w:rFonts w:ascii="ＭＳ ゴシック" w:eastAsia="ＭＳ ゴシック" w:hAnsi="ＭＳ ゴシック" w:hint="eastAsia"/>
                <w:b/>
                <w:color w:val="FFFFFF" w:themeColor="background1"/>
                <w:sz w:val="20"/>
                <w:szCs w:val="20"/>
              </w:rPr>
              <w:t>値</w:t>
            </w:r>
          </w:p>
        </w:tc>
        <w:tc>
          <w:tcPr>
            <w:tcW w:w="1134" w:type="dxa"/>
            <w:shd w:val="clear" w:color="auto" w:fill="0070C0"/>
          </w:tcPr>
          <w:p w14:paraId="22B89DA3"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7926B0">
              <w:rPr>
                <w:rFonts w:ascii="ＭＳ ゴシック" w:eastAsia="ＭＳ ゴシック" w:hAnsi="ＭＳ ゴシック" w:hint="eastAsia"/>
                <w:b/>
                <w:color w:val="FFFFFF" w:themeColor="background1"/>
                <w:sz w:val="20"/>
                <w:szCs w:val="20"/>
              </w:rPr>
              <w:t>中間値</w:t>
            </w:r>
          </w:p>
        </w:tc>
        <w:tc>
          <w:tcPr>
            <w:tcW w:w="1134" w:type="dxa"/>
            <w:shd w:val="clear" w:color="auto" w:fill="002060"/>
            <w:vAlign w:val="center"/>
          </w:tcPr>
          <w:p w14:paraId="1F843B9A" w14:textId="77777777" w:rsidR="00EC0925" w:rsidRPr="00893240" w:rsidRDefault="00EC0925" w:rsidP="00EC092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b/>
                <w:color w:val="FFFFFF" w:themeColor="background1"/>
                <w:sz w:val="20"/>
                <w:szCs w:val="20"/>
              </w:rPr>
              <w:t>現状</w:t>
            </w:r>
            <w:r w:rsidRPr="009735B1">
              <w:rPr>
                <w:rFonts w:ascii="ＭＳ ゴシック" w:eastAsia="ＭＳ ゴシック" w:hAnsi="ＭＳ ゴシック" w:hint="eastAsia"/>
                <w:b/>
                <w:color w:val="FFFFFF" w:themeColor="background1"/>
                <w:sz w:val="20"/>
                <w:szCs w:val="20"/>
              </w:rPr>
              <w:t>値</w:t>
            </w:r>
          </w:p>
        </w:tc>
        <w:tc>
          <w:tcPr>
            <w:tcW w:w="993" w:type="dxa"/>
            <w:shd w:val="clear" w:color="auto" w:fill="607796"/>
            <w:vAlign w:val="center"/>
          </w:tcPr>
          <w:p w14:paraId="2EEF3E11"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445E76">
              <w:rPr>
                <w:rFonts w:ascii="ＭＳ ゴシック" w:eastAsia="ＭＳ ゴシック" w:hAnsi="ＭＳ ゴシック" w:hint="eastAsia"/>
                <w:b/>
                <w:color w:val="FFFFFF" w:themeColor="background1"/>
                <w:sz w:val="20"/>
                <w:szCs w:val="20"/>
              </w:rPr>
              <w:t>目標値</w:t>
            </w:r>
          </w:p>
        </w:tc>
        <w:tc>
          <w:tcPr>
            <w:tcW w:w="708" w:type="dxa"/>
            <w:shd w:val="clear" w:color="auto" w:fill="002060"/>
            <w:vAlign w:val="center"/>
          </w:tcPr>
          <w:p w14:paraId="2B2CD1B7"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0F2165">
              <w:rPr>
                <w:rFonts w:ascii="ＭＳ ゴシック" w:eastAsia="ＭＳ ゴシック" w:hAnsi="ＭＳ ゴシック" w:hint="eastAsia"/>
                <w:b/>
                <w:color w:val="FFFFFF" w:themeColor="background1"/>
                <w:sz w:val="20"/>
                <w:szCs w:val="20"/>
              </w:rPr>
              <w:t>評価</w:t>
            </w:r>
          </w:p>
        </w:tc>
      </w:tr>
      <w:tr w:rsidR="000F2165" w:rsidRPr="00500642" w14:paraId="781B00A7" w14:textId="77777777" w:rsidTr="00FF0D13">
        <w:tc>
          <w:tcPr>
            <w:tcW w:w="9067" w:type="dxa"/>
            <w:gridSpan w:val="7"/>
            <w:shd w:val="clear" w:color="auto" w:fill="B8CCE4" w:themeFill="accent1" w:themeFillTint="66"/>
          </w:tcPr>
          <w:p w14:paraId="5EC9A064" w14:textId="77777777" w:rsidR="000F2165" w:rsidRPr="00893240" w:rsidRDefault="000F2165" w:rsidP="000F2165">
            <w:pPr>
              <w:spacing w:line="300" w:lineRule="exact"/>
              <w:jc w:val="lef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（４）高齢期</w:t>
            </w:r>
          </w:p>
        </w:tc>
      </w:tr>
      <w:tr w:rsidR="000F2165" w:rsidRPr="00500642" w14:paraId="768FCFBB" w14:textId="77777777" w:rsidTr="00FF0D13">
        <w:tc>
          <w:tcPr>
            <w:tcW w:w="314" w:type="dxa"/>
            <w:vAlign w:val="center"/>
          </w:tcPr>
          <w:p w14:paraId="3EF50F30" w14:textId="77777777" w:rsidR="000F2165" w:rsidRPr="00500642"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７</w:t>
            </w:r>
          </w:p>
        </w:tc>
        <w:tc>
          <w:tcPr>
            <w:tcW w:w="3650" w:type="dxa"/>
            <w:vAlign w:val="center"/>
          </w:tcPr>
          <w:p w14:paraId="5A547C7A" w14:textId="77777777" w:rsidR="003F511C"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24本以上の歯を有する者の割合の増加</w:t>
            </w:r>
          </w:p>
          <w:p w14:paraId="76383E9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66C5303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71.4%</w:t>
            </w:r>
          </w:p>
          <w:p w14:paraId="35D8A632"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（H25-27）</w:t>
            </w:r>
          </w:p>
        </w:tc>
        <w:tc>
          <w:tcPr>
            <w:tcW w:w="1134" w:type="dxa"/>
          </w:tcPr>
          <w:p w14:paraId="536CA6A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69.8%</w:t>
            </w:r>
          </w:p>
          <w:p w14:paraId="0A4324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（H28-30）</w:t>
            </w:r>
          </w:p>
        </w:tc>
        <w:tc>
          <w:tcPr>
            <w:tcW w:w="1134" w:type="dxa"/>
            <w:vAlign w:val="center"/>
          </w:tcPr>
          <w:p w14:paraId="4CEA59A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68</w:t>
            </w:r>
            <w:r w:rsidRPr="00212C6D">
              <w:rPr>
                <w:rFonts w:ascii="ＭＳ ゴシック" w:eastAsia="ＭＳ ゴシック" w:hAnsi="ＭＳ ゴシック" w:hint="eastAsia"/>
                <w:color w:val="000000" w:themeColor="text1"/>
                <w:sz w:val="20"/>
                <w:szCs w:val="20"/>
              </w:rPr>
              <w:t>.9</w:t>
            </w:r>
            <w:r w:rsidRPr="00212C6D">
              <w:rPr>
                <w:rFonts w:ascii="ＭＳ ゴシック" w:eastAsia="ＭＳ ゴシック" w:hAnsi="ＭＳ ゴシック"/>
                <w:color w:val="000000" w:themeColor="text1"/>
                <w:sz w:val="20"/>
                <w:szCs w:val="20"/>
              </w:rPr>
              <w:t>%</w:t>
            </w:r>
            <w:r w:rsidRPr="00212C6D">
              <w:rPr>
                <w:rFonts w:ascii="ＭＳ ゴシック" w:eastAsia="ＭＳ ゴシック" w:hAnsi="ＭＳ ゴシック"/>
                <w:color w:val="000000" w:themeColor="text1"/>
                <w:sz w:val="20"/>
                <w:szCs w:val="20"/>
              </w:rPr>
              <w:br/>
            </w:r>
            <w:r w:rsidRPr="00212C6D">
              <w:rPr>
                <w:rFonts w:ascii="ＭＳ ゴシック" w:eastAsia="ＭＳ ゴシック" w:hAnsi="ＭＳ ゴシック" w:hint="eastAsia"/>
                <w:color w:val="000000" w:themeColor="text1"/>
                <w:sz w:val="20"/>
                <w:szCs w:val="20"/>
              </w:rPr>
              <w:t>（H2</w:t>
            </w:r>
            <w:r w:rsidRPr="00212C6D">
              <w:rPr>
                <w:rFonts w:ascii="ＭＳ ゴシック" w:eastAsia="ＭＳ ゴシック" w:hAnsi="ＭＳ ゴシック"/>
                <w:color w:val="000000" w:themeColor="text1"/>
                <w:sz w:val="20"/>
                <w:szCs w:val="20"/>
              </w:rPr>
              <w:t>9</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R1</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557F137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75%以上</w:t>
            </w:r>
          </w:p>
        </w:tc>
        <w:tc>
          <w:tcPr>
            <w:tcW w:w="708" w:type="dxa"/>
            <w:vAlign w:val="center"/>
          </w:tcPr>
          <w:p w14:paraId="0719CED7" w14:textId="77777777" w:rsidR="00280EE3" w:rsidRPr="00212C6D" w:rsidRDefault="00280EE3" w:rsidP="00280EE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(Ｂ)</w:t>
            </w:r>
          </w:p>
          <w:p w14:paraId="0420BA18" w14:textId="77777777" w:rsidR="000F2165" w:rsidRPr="00212C6D" w:rsidRDefault="00280EE3" w:rsidP="00280EE3">
            <w:pPr>
              <w:spacing w:line="300" w:lineRule="exact"/>
              <w:ind w:firstLineChars="50" w:firstLine="91"/>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※１</w:t>
            </w:r>
          </w:p>
        </w:tc>
      </w:tr>
      <w:tr w:rsidR="000F2165" w:rsidRPr="00554577" w14:paraId="5272DB8A" w14:textId="77777777" w:rsidTr="00FF0D13">
        <w:tc>
          <w:tcPr>
            <w:tcW w:w="314" w:type="dxa"/>
            <w:vAlign w:val="center"/>
          </w:tcPr>
          <w:p w14:paraId="06212ECD" w14:textId="77777777" w:rsidR="000F2165" w:rsidRPr="00554577" w:rsidRDefault="000F2165" w:rsidP="000F2165">
            <w:pPr>
              <w:spacing w:line="300" w:lineRule="exact"/>
              <w:jc w:val="center"/>
              <w:rPr>
                <w:rFonts w:ascii="ＭＳ ゴシック" w:eastAsia="ＭＳ ゴシック" w:hAnsi="ＭＳ ゴシック"/>
                <w:sz w:val="20"/>
                <w:szCs w:val="20"/>
              </w:rPr>
            </w:pPr>
            <w:r w:rsidRPr="00554577">
              <w:rPr>
                <w:rFonts w:ascii="ＭＳ ゴシック" w:eastAsia="ＭＳ ゴシック" w:hAnsi="ＭＳ ゴシック" w:hint="eastAsia"/>
                <w:sz w:val="20"/>
                <w:szCs w:val="20"/>
              </w:rPr>
              <w:t>８</w:t>
            </w:r>
          </w:p>
        </w:tc>
        <w:tc>
          <w:tcPr>
            <w:tcW w:w="3650" w:type="dxa"/>
            <w:vAlign w:val="center"/>
          </w:tcPr>
          <w:p w14:paraId="420D174F" w14:textId="77777777" w:rsidR="003F511C"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20本以上の歯を有する者の割合の増加</w:t>
            </w:r>
          </w:p>
          <w:p w14:paraId="0B440B5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（８０歳）</w:t>
            </w:r>
          </w:p>
        </w:tc>
        <w:tc>
          <w:tcPr>
            <w:tcW w:w="1134" w:type="dxa"/>
            <w:vAlign w:val="center"/>
          </w:tcPr>
          <w:p w14:paraId="4C72DF3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42.1</w:t>
            </w:r>
          </w:p>
          <w:p w14:paraId="6DE9408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（H25-27）</w:t>
            </w:r>
          </w:p>
        </w:tc>
        <w:tc>
          <w:tcPr>
            <w:tcW w:w="1134" w:type="dxa"/>
          </w:tcPr>
          <w:p w14:paraId="285E54B0"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45.0%</w:t>
            </w:r>
          </w:p>
          <w:p w14:paraId="45E3BA5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（H28-30）</w:t>
            </w:r>
          </w:p>
        </w:tc>
        <w:tc>
          <w:tcPr>
            <w:tcW w:w="1134" w:type="dxa"/>
            <w:vAlign w:val="center"/>
          </w:tcPr>
          <w:p w14:paraId="4C7012E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5</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0%</w:t>
            </w:r>
            <w:r w:rsidRPr="00212C6D">
              <w:rPr>
                <w:rFonts w:ascii="ＭＳ ゴシック" w:eastAsia="ＭＳ ゴシック" w:hAnsi="ＭＳ ゴシック"/>
                <w:color w:val="000000" w:themeColor="text1"/>
                <w:sz w:val="20"/>
                <w:szCs w:val="20"/>
              </w:rPr>
              <w:br/>
            </w:r>
            <w:r w:rsidRPr="00212C6D">
              <w:rPr>
                <w:rFonts w:ascii="ＭＳ ゴシック" w:eastAsia="ＭＳ ゴシック" w:hAnsi="ＭＳ ゴシック" w:hint="eastAsia"/>
                <w:color w:val="000000" w:themeColor="text1"/>
                <w:sz w:val="20"/>
                <w:szCs w:val="20"/>
              </w:rPr>
              <w:t>（H2</w:t>
            </w:r>
            <w:r w:rsidRPr="00212C6D">
              <w:rPr>
                <w:rFonts w:ascii="ＭＳ ゴシック" w:eastAsia="ＭＳ ゴシック" w:hAnsi="ＭＳ ゴシック"/>
                <w:color w:val="000000" w:themeColor="text1"/>
                <w:sz w:val="20"/>
                <w:szCs w:val="20"/>
              </w:rPr>
              <w:t>9</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R1</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2927227"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45%以上</w:t>
            </w:r>
          </w:p>
        </w:tc>
        <w:tc>
          <w:tcPr>
            <w:tcW w:w="708" w:type="dxa"/>
            <w:vAlign w:val="center"/>
          </w:tcPr>
          <w:p w14:paraId="4731FF29" w14:textId="77777777" w:rsidR="00280EE3" w:rsidRPr="00212C6D" w:rsidRDefault="00280EE3" w:rsidP="00280EE3">
            <w:pPr>
              <w:spacing w:line="300" w:lineRule="exact"/>
              <w:jc w:val="center"/>
              <w:rPr>
                <w:rFonts w:ascii="ＭＳ ゴシック" w:eastAsia="ＭＳ ゴシック" w:hAnsi="ＭＳ ゴシック"/>
                <w:color w:val="000000" w:themeColor="text1"/>
                <w:sz w:val="20"/>
              </w:rPr>
            </w:pPr>
            <w:r w:rsidRPr="00212C6D">
              <w:rPr>
                <w:rFonts w:ascii="ＭＳ ゴシック" w:eastAsia="ＭＳ ゴシック" w:hAnsi="ＭＳ ゴシック" w:hint="eastAsia"/>
                <w:color w:val="000000" w:themeColor="text1"/>
                <w:sz w:val="20"/>
              </w:rPr>
              <w:t>(Ａ)</w:t>
            </w:r>
          </w:p>
          <w:p w14:paraId="64169C30" w14:textId="77777777" w:rsidR="000F2165" w:rsidRPr="00212C6D" w:rsidRDefault="00280EE3" w:rsidP="00280EE3">
            <w:pPr>
              <w:spacing w:line="300" w:lineRule="exact"/>
              <w:ind w:firstLineChars="50" w:firstLine="91"/>
              <w:rPr>
                <w:rFonts w:ascii="ＭＳ ゴシック" w:eastAsia="ＭＳ ゴシック" w:hAnsi="ＭＳ ゴシック"/>
                <w:color w:val="000000" w:themeColor="text1"/>
                <w:sz w:val="20"/>
              </w:rPr>
            </w:pPr>
            <w:r w:rsidRPr="00212C6D">
              <w:rPr>
                <w:rFonts w:ascii="ＭＳ ゴシック" w:eastAsia="ＭＳ ゴシック" w:hAnsi="ＭＳ ゴシック" w:hint="eastAsia"/>
                <w:color w:val="000000" w:themeColor="text1"/>
                <w:sz w:val="20"/>
              </w:rPr>
              <w:t>※２</w:t>
            </w:r>
          </w:p>
        </w:tc>
      </w:tr>
      <w:tr w:rsidR="000F2165" w:rsidRPr="00500642" w14:paraId="7CC32D01" w14:textId="77777777" w:rsidTr="00FF0D13">
        <w:tc>
          <w:tcPr>
            <w:tcW w:w="314" w:type="dxa"/>
            <w:vAlign w:val="center"/>
          </w:tcPr>
          <w:p w14:paraId="1B5D31E0" w14:textId="77777777" w:rsidR="000F2165"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９</w:t>
            </w:r>
          </w:p>
        </w:tc>
        <w:tc>
          <w:tcPr>
            <w:tcW w:w="3650" w:type="dxa"/>
            <w:vAlign w:val="center"/>
          </w:tcPr>
          <w:p w14:paraId="614F11B3"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咀嚼良好者の割合の増加（６０歳以上）</w:t>
            </w:r>
          </w:p>
        </w:tc>
        <w:tc>
          <w:tcPr>
            <w:tcW w:w="1134" w:type="dxa"/>
            <w:vAlign w:val="center"/>
          </w:tcPr>
          <w:p w14:paraId="3166EA2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65.9%</w:t>
            </w:r>
          </w:p>
          <w:p w14:paraId="5430AF4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6AC04473"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80.2%</w:t>
            </w:r>
          </w:p>
          <w:p w14:paraId="6D0EE8E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2</w:t>
            </w:r>
            <w:r w:rsidRPr="00212C6D">
              <w:rPr>
                <w:rFonts w:ascii="ＭＳ ゴシック" w:eastAsia="ＭＳ ゴシック" w:hAnsi="ＭＳ ゴシック" w:hint="eastAsia"/>
                <w:color w:val="000000" w:themeColor="text1"/>
                <w:sz w:val="20"/>
                <w:szCs w:val="20"/>
              </w:rPr>
              <w:t>）</w:t>
            </w:r>
          </w:p>
        </w:tc>
        <w:tc>
          <w:tcPr>
            <w:tcW w:w="1134" w:type="dxa"/>
            <w:vAlign w:val="center"/>
          </w:tcPr>
          <w:p w14:paraId="700B0E02" w14:textId="77777777" w:rsidR="003F511C" w:rsidRPr="00212C6D" w:rsidRDefault="00A83DA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71</w:t>
            </w:r>
            <w:r w:rsidR="000F2165" w:rsidRPr="00212C6D">
              <w:rPr>
                <w:rFonts w:ascii="ＭＳ ゴシック" w:eastAsia="ＭＳ ゴシック" w:hAnsi="ＭＳ ゴシック"/>
                <w:color w:val="000000" w:themeColor="text1"/>
                <w:sz w:val="20"/>
                <w:szCs w:val="20"/>
              </w:rPr>
              <w:t>.</w:t>
            </w:r>
            <w:r w:rsidR="00EC20BC" w:rsidRPr="00212C6D">
              <w:rPr>
                <w:rFonts w:ascii="ＭＳ ゴシック" w:eastAsia="ＭＳ ゴシック" w:hAnsi="ＭＳ ゴシック" w:hint="eastAsia"/>
                <w:color w:val="000000" w:themeColor="text1"/>
                <w:sz w:val="20"/>
                <w:szCs w:val="20"/>
              </w:rPr>
              <w:t>7</w:t>
            </w:r>
            <w:r w:rsidR="000F2165" w:rsidRPr="00212C6D">
              <w:rPr>
                <w:rFonts w:ascii="ＭＳ ゴシック" w:eastAsia="ＭＳ ゴシック" w:hAnsi="ＭＳ ゴシック"/>
                <w:color w:val="000000" w:themeColor="text1"/>
                <w:sz w:val="20"/>
                <w:szCs w:val="20"/>
              </w:rPr>
              <w:t>%</w:t>
            </w:r>
          </w:p>
          <w:p w14:paraId="73256639"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（R4）</w:t>
            </w:r>
          </w:p>
        </w:tc>
        <w:tc>
          <w:tcPr>
            <w:tcW w:w="993" w:type="dxa"/>
            <w:vAlign w:val="center"/>
          </w:tcPr>
          <w:p w14:paraId="7CCF908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75%以上</w:t>
            </w:r>
          </w:p>
        </w:tc>
        <w:tc>
          <w:tcPr>
            <w:tcW w:w="708" w:type="dxa"/>
            <w:vAlign w:val="center"/>
          </w:tcPr>
          <w:p w14:paraId="41E802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Ｂ</w:t>
            </w:r>
          </w:p>
        </w:tc>
      </w:tr>
      <w:tr w:rsidR="000F2165" w:rsidRPr="00500642" w14:paraId="0053185D" w14:textId="77777777" w:rsidTr="00FF0D13">
        <w:tc>
          <w:tcPr>
            <w:tcW w:w="314" w:type="dxa"/>
            <w:vAlign w:val="center"/>
          </w:tcPr>
          <w:p w14:paraId="66A27333" w14:textId="77777777" w:rsidR="000F2165"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p>
        </w:tc>
        <w:tc>
          <w:tcPr>
            <w:tcW w:w="3650" w:type="dxa"/>
            <w:vAlign w:val="center"/>
          </w:tcPr>
          <w:p w14:paraId="012A64D7"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むし歯治療が必要な者の割合の減少</w:t>
            </w:r>
          </w:p>
          <w:p w14:paraId="526B428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77E323C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30.4%</w:t>
            </w:r>
          </w:p>
          <w:p w14:paraId="5FDFA70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（H27）</w:t>
            </w:r>
          </w:p>
        </w:tc>
        <w:tc>
          <w:tcPr>
            <w:tcW w:w="1134" w:type="dxa"/>
          </w:tcPr>
          <w:p w14:paraId="2218E5B5"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26.8%</w:t>
            </w:r>
          </w:p>
          <w:p w14:paraId="303122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（R1）</w:t>
            </w:r>
          </w:p>
        </w:tc>
        <w:tc>
          <w:tcPr>
            <w:tcW w:w="1134" w:type="dxa"/>
            <w:vAlign w:val="center"/>
          </w:tcPr>
          <w:p w14:paraId="6813C836"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23.8%</w:t>
            </w:r>
          </w:p>
          <w:p w14:paraId="59F49B7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17FD8BB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74E495C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23A663FB" w14:textId="77777777" w:rsidTr="00FF0D13">
        <w:tc>
          <w:tcPr>
            <w:tcW w:w="314" w:type="dxa"/>
            <w:vAlign w:val="center"/>
          </w:tcPr>
          <w:p w14:paraId="0EDA6142" w14:textId="77777777" w:rsidR="000F2165" w:rsidRPr="00500642"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11</w:t>
            </w:r>
          </w:p>
        </w:tc>
        <w:tc>
          <w:tcPr>
            <w:tcW w:w="3650" w:type="dxa"/>
            <w:vAlign w:val="center"/>
          </w:tcPr>
          <w:p w14:paraId="6AD1E0AA"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歯周治療が必要な者の割合の減少</w:t>
            </w:r>
          </w:p>
          <w:p w14:paraId="10A4D11A"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1DF69B5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54.2%</w:t>
            </w:r>
          </w:p>
          <w:p w14:paraId="18B29B6C"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（H27）</w:t>
            </w:r>
          </w:p>
        </w:tc>
        <w:tc>
          <w:tcPr>
            <w:tcW w:w="1134" w:type="dxa"/>
          </w:tcPr>
          <w:p w14:paraId="17013BE7"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63.6%</w:t>
            </w:r>
          </w:p>
          <w:p w14:paraId="2563D33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（R1）</w:t>
            </w:r>
          </w:p>
        </w:tc>
        <w:tc>
          <w:tcPr>
            <w:tcW w:w="1134" w:type="dxa"/>
            <w:vAlign w:val="center"/>
          </w:tcPr>
          <w:p w14:paraId="01AA33E8"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59.9%</w:t>
            </w:r>
          </w:p>
          <w:p w14:paraId="7995FFB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A808879"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48%</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0000396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Ｄ</w:t>
            </w:r>
          </w:p>
        </w:tc>
      </w:tr>
      <w:tr w:rsidR="000F2165" w:rsidRPr="00500642" w14:paraId="2A91499B" w14:textId="77777777" w:rsidTr="00FF0D13">
        <w:tc>
          <w:tcPr>
            <w:tcW w:w="9067" w:type="dxa"/>
            <w:gridSpan w:val="7"/>
            <w:shd w:val="clear" w:color="auto" w:fill="B8CCE4" w:themeFill="accent1" w:themeFillTint="66"/>
          </w:tcPr>
          <w:p w14:paraId="415665EF"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（５）定期的な歯科健診を受けることが困難な人</w:t>
            </w:r>
          </w:p>
        </w:tc>
      </w:tr>
      <w:tr w:rsidR="000F2165" w:rsidRPr="0061645C" w14:paraId="303BB58C" w14:textId="77777777" w:rsidTr="00FF0D13">
        <w:tc>
          <w:tcPr>
            <w:tcW w:w="314" w:type="dxa"/>
            <w:vAlign w:val="center"/>
          </w:tcPr>
          <w:p w14:paraId="22C19999" w14:textId="77777777" w:rsidR="000F2165" w:rsidRPr="0061645C" w:rsidRDefault="000F2165" w:rsidP="000F2165">
            <w:pPr>
              <w:spacing w:line="300" w:lineRule="exact"/>
              <w:jc w:val="center"/>
              <w:rPr>
                <w:rFonts w:ascii="ＭＳ ゴシック" w:eastAsia="ＭＳ ゴシック" w:hAnsi="ＭＳ ゴシック"/>
                <w:sz w:val="20"/>
                <w:szCs w:val="20"/>
              </w:rPr>
            </w:pPr>
            <w:r w:rsidRPr="0061645C">
              <w:rPr>
                <w:rFonts w:ascii="ＭＳ ゴシック" w:eastAsia="ＭＳ ゴシック" w:hAnsi="ＭＳ ゴシック" w:hint="eastAsia"/>
                <w:sz w:val="20"/>
                <w:szCs w:val="20"/>
              </w:rPr>
              <w:t>12</w:t>
            </w:r>
          </w:p>
        </w:tc>
        <w:tc>
          <w:tcPr>
            <w:tcW w:w="3650" w:type="dxa"/>
            <w:vAlign w:val="center"/>
          </w:tcPr>
          <w:p w14:paraId="782E57B3"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介護老人保健施設での定期的な歯科</w:t>
            </w:r>
          </w:p>
          <w:p w14:paraId="24E7550E"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健診の実施の増加</w:t>
            </w:r>
          </w:p>
        </w:tc>
        <w:tc>
          <w:tcPr>
            <w:tcW w:w="1134" w:type="dxa"/>
            <w:vAlign w:val="center"/>
          </w:tcPr>
          <w:p w14:paraId="59B6CAA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29.5%</w:t>
            </w:r>
          </w:p>
          <w:p w14:paraId="54888CC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158EA08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w:t>
            </w:r>
          </w:p>
          <w:p w14:paraId="1BB0AE17" w14:textId="77777777" w:rsidR="000F2165" w:rsidRPr="00212C6D" w:rsidRDefault="000F2165" w:rsidP="003F511C">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w:t>
            </w:r>
          </w:p>
        </w:tc>
        <w:tc>
          <w:tcPr>
            <w:tcW w:w="1134" w:type="dxa"/>
            <w:vAlign w:val="center"/>
          </w:tcPr>
          <w:p w14:paraId="64135C6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44.2%</w:t>
            </w:r>
          </w:p>
          <w:p w14:paraId="55CDCB0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52F2373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35</w:t>
            </w:r>
            <w:r w:rsidRPr="00212C6D">
              <w:rPr>
                <w:rFonts w:ascii="ＭＳ ゴシック" w:eastAsia="ＭＳ ゴシック" w:hAnsi="ＭＳ ゴシック"/>
                <w:color w:val="000000" w:themeColor="text1"/>
                <w:sz w:val="20"/>
                <w:szCs w:val="20"/>
              </w:rPr>
              <w:t>%以上</w:t>
            </w:r>
          </w:p>
        </w:tc>
        <w:tc>
          <w:tcPr>
            <w:tcW w:w="708" w:type="dxa"/>
            <w:vAlign w:val="center"/>
          </w:tcPr>
          <w:p w14:paraId="313DF06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61645C" w14:paraId="20C3F594" w14:textId="77777777" w:rsidTr="00FF0D13">
        <w:tc>
          <w:tcPr>
            <w:tcW w:w="314" w:type="dxa"/>
            <w:vAlign w:val="center"/>
          </w:tcPr>
          <w:p w14:paraId="7DB07C72" w14:textId="77777777" w:rsidR="000F2165" w:rsidRPr="0061645C" w:rsidRDefault="000F2165" w:rsidP="000F2165">
            <w:pPr>
              <w:spacing w:line="300" w:lineRule="exact"/>
              <w:jc w:val="center"/>
              <w:rPr>
                <w:rFonts w:ascii="ＭＳ ゴシック" w:eastAsia="ＭＳ ゴシック" w:hAnsi="ＭＳ ゴシック"/>
                <w:sz w:val="20"/>
                <w:szCs w:val="20"/>
              </w:rPr>
            </w:pPr>
            <w:r w:rsidRPr="0061645C">
              <w:rPr>
                <w:rFonts w:ascii="ＭＳ ゴシック" w:eastAsia="ＭＳ ゴシック" w:hAnsi="ＭＳ ゴシック" w:hint="eastAsia"/>
                <w:sz w:val="20"/>
                <w:szCs w:val="20"/>
              </w:rPr>
              <w:t>13</w:t>
            </w:r>
          </w:p>
        </w:tc>
        <w:tc>
          <w:tcPr>
            <w:tcW w:w="3650" w:type="dxa"/>
            <w:vAlign w:val="center"/>
          </w:tcPr>
          <w:p w14:paraId="76A31147"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障がい児及び障がい者入所施設での</w:t>
            </w:r>
          </w:p>
          <w:p w14:paraId="68DAD856"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定期的な歯科健診の実施の増加</w:t>
            </w:r>
          </w:p>
        </w:tc>
        <w:tc>
          <w:tcPr>
            <w:tcW w:w="1134" w:type="dxa"/>
            <w:vAlign w:val="center"/>
          </w:tcPr>
          <w:p w14:paraId="2EAA4BB6"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63.9%</w:t>
            </w:r>
          </w:p>
          <w:p w14:paraId="5627513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3D64A65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w:t>
            </w:r>
          </w:p>
          <w:p w14:paraId="594E4A3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w:t>
            </w:r>
          </w:p>
        </w:tc>
        <w:tc>
          <w:tcPr>
            <w:tcW w:w="1134" w:type="dxa"/>
            <w:vAlign w:val="center"/>
          </w:tcPr>
          <w:p w14:paraId="2B83294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w:t>
            </w:r>
            <w:r w:rsidRPr="00212C6D">
              <w:rPr>
                <w:rFonts w:ascii="ＭＳ ゴシック" w:eastAsia="ＭＳ ゴシック" w:hAnsi="ＭＳ ゴシック"/>
                <w:color w:val="000000" w:themeColor="text1"/>
                <w:sz w:val="20"/>
                <w:szCs w:val="20"/>
              </w:rPr>
              <w:t>0.0%</w:t>
            </w:r>
          </w:p>
          <w:p w14:paraId="61D3733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7F6F5F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w:t>
            </w:r>
            <w:r w:rsidRPr="00212C6D">
              <w:rPr>
                <w:rFonts w:ascii="ＭＳ ゴシック" w:eastAsia="ＭＳ ゴシック" w:hAnsi="ＭＳ ゴシック"/>
                <w:color w:val="000000" w:themeColor="text1"/>
                <w:sz w:val="20"/>
                <w:szCs w:val="20"/>
              </w:rPr>
              <w:t>5%以上</w:t>
            </w:r>
          </w:p>
        </w:tc>
        <w:tc>
          <w:tcPr>
            <w:tcW w:w="708" w:type="dxa"/>
            <w:vAlign w:val="center"/>
          </w:tcPr>
          <w:p w14:paraId="284601E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Ｂ</w:t>
            </w:r>
          </w:p>
        </w:tc>
      </w:tr>
    </w:tbl>
    <w:p w14:paraId="18B0EF82" w14:textId="77777777" w:rsidR="00280EE3" w:rsidRPr="00C64376" w:rsidRDefault="00280EE3" w:rsidP="00280EE3">
      <w:pPr>
        <w:ind w:left="484" w:hangingChars="300" w:hanging="484"/>
        <w:rPr>
          <w:rFonts w:hAnsi="HG丸ｺﾞｼｯｸM-PRO"/>
          <w:color w:val="000000" w:themeColor="text1"/>
          <w:sz w:val="18"/>
        </w:rPr>
      </w:pPr>
      <w:r w:rsidRPr="00554577">
        <w:rPr>
          <w:rFonts w:hAnsi="HG丸ｺﾞｼｯｸM-PRO" w:hint="eastAsia"/>
          <w:sz w:val="18"/>
        </w:rPr>
        <w:t>※</w:t>
      </w:r>
      <w:r>
        <w:rPr>
          <w:rFonts w:hAnsi="HG丸ｺﾞｼｯｸM-PRO" w:hint="eastAsia"/>
          <w:sz w:val="18"/>
        </w:rPr>
        <w:t>１</w:t>
      </w:r>
      <w:r w:rsidRPr="00554577">
        <w:rPr>
          <w:rFonts w:hAnsi="HG丸ｺﾞｼｯｸM-PRO" w:hint="eastAsia"/>
          <w:sz w:val="18"/>
        </w:rPr>
        <w:t>：</w:t>
      </w:r>
      <w:r>
        <w:rPr>
          <w:rFonts w:hAnsi="HG丸ｺﾞｼｯｸM-PRO" w:hint="eastAsia"/>
          <w:sz w:val="18"/>
        </w:rPr>
        <w:t>新型コロナウイルス感染症の影響により</w:t>
      </w:r>
      <w:r>
        <w:rPr>
          <w:rFonts w:hAnsi="HG丸ｺﾞｼｯｸM-PRO" w:hint="eastAsia"/>
          <w:color w:val="000000" w:themeColor="text1"/>
          <w:sz w:val="18"/>
        </w:rPr>
        <w:t>データソースの更新ができず、</w:t>
      </w:r>
      <w:r w:rsidRPr="00C64376">
        <w:rPr>
          <w:rFonts w:hAnsi="HG丸ｺﾞｼｯｸM-PRO" w:hint="eastAsia"/>
          <w:color w:val="000000" w:themeColor="text1"/>
          <w:sz w:val="18"/>
        </w:rPr>
        <w:t>ベースライン値と比較して明確な改善、悪化傾向が判断</w:t>
      </w:r>
      <w:r w:rsidRPr="00C64376">
        <w:rPr>
          <w:rFonts w:hAnsi="HG丸ｺﾞｼｯｸM-PRO"/>
          <w:color w:val="000000" w:themeColor="text1"/>
          <w:sz w:val="18"/>
        </w:rPr>
        <w:t>できない</w:t>
      </w:r>
      <w:r w:rsidRPr="00C64376">
        <w:rPr>
          <w:rFonts w:hAnsi="HG丸ｺﾞｼｯｸM-PRO" w:hint="eastAsia"/>
          <w:color w:val="000000" w:themeColor="text1"/>
          <w:sz w:val="18"/>
        </w:rPr>
        <w:t>ものの、健康づくり課実施した調査結果</w:t>
      </w:r>
      <w:r w:rsidRPr="00C64376">
        <w:rPr>
          <w:rFonts w:hAnsi="HG丸ｺﾞｼｯｸM-PRO" w:hint="eastAsia"/>
          <w:color w:val="000000" w:themeColor="text1"/>
          <w:sz w:val="18"/>
          <w:szCs w:val="18"/>
        </w:rPr>
        <w:t>（74.9</w:t>
      </w:r>
      <w:r w:rsidRPr="00C64376">
        <w:rPr>
          <w:rFonts w:hAnsi="HG丸ｺﾞｼｯｸM-PRO"/>
          <w:color w:val="000000" w:themeColor="text1"/>
          <w:sz w:val="18"/>
          <w:szCs w:val="18"/>
        </w:rPr>
        <w:t>%</w:t>
      </w:r>
      <w:r w:rsidRPr="00C64376">
        <w:rPr>
          <w:rFonts w:hAnsi="HG丸ｺﾞｼｯｸM-PRO" w:hint="eastAsia"/>
          <w:color w:val="000000" w:themeColor="text1"/>
          <w:sz w:val="18"/>
          <w:szCs w:val="18"/>
        </w:rPr>
        <w:t>（R4））を踏まえ、</w:t>
      </w:r>
      <w:r w:rsidRPr="00C64376">
        <w:rPr>
          <w:rFonts w:hAnsi="HG丸ｺﾞｼｯｸM-PRO" w:hint="eastAsia"/>
          <w:color w:val="000000" w:themeColor="text1"/>
          <w:sz w:val="18"/>
        </w:rPr>
        <w:t>目標値との比較から（Ｂ）の</w:t>
      </w:r>
      <w:r w:rsidRPr="00C64376">
        <w:rPr>
          <w:rFonts w:hAnsi="HG丸ｺﾞｼｯｸM-PRO" w:hint="eastAsia"/>
          <w:color w:val="000000" w:themeColor="text1"/>
          <w:sz w:val="18"/>
          <w:szCs w:val="18"/>
        </w:rPr>
        <w:t>参考評価としました。</w:t>
      </w:r>
    </w:p>
    <w:p w14:paraId="56E0FF4E" w14:textId="77777777" w:rsidR="00280EE3" w:rsidRPr="00C64376" w:rsidRDefault="00280EE3" w:rsidP="00280EE3">
      <w:pPr>
        <w:ind w:left="484" w:hangingChars="300" w:hanging="484"/>
        <w:rPr>
          <w:rFonts w:hAnsi="HG丸ｺﾞｼｯｸM-PRO"/>
          <w:color w:val="000000" w:themeColor="text1"/>
          <w:sz w:val="18"/>
        </w:rPr>
      </w:pPr>
      <w:r w:rsidRPr="00C64376">
        <w:rPr>
          <w:rFonts w:hAnsi="HG丸ｺﾞｼｯｸM-PRO" w:hint="eastAsia"/>
          <w:color w:val="000000" w:themeColor="text1"/>
          <w:sz w:val="18"/>
        </w:rPr>
        <w:t>※２：</w:t>
      </w:r>
      <w:r>
        <w:rPr>
          <w:rFonts w:hAnsi="HG丸ｺﾞｼｯｸM-PRO" w:hint="eastAsia"/>
          <w:sz w:val="18"/>
        </w:rPr>
        <w:t>新型コロナウイルス感染症の影響により</w:t>
      </w:r>
      <w:r>
        <w:rPr>
          <w:rFonts w:hAnsi="HG丸ｺﾞｼｯｸM-PRO" w:hint="eastAsia"/>
          <w:color w:val="000000" w:themeColor="text1"/>
          <w:sz w:val="18"/>
        </w:rPr>
        <w:t>データソースの更新ができず、</w:t>
      </w:r>
      <w:r w:rsidRPr="00C64376">
        <w:rPr>
          <w:rFonts w:hAnsi="HG丸ｺﾞｼｯｸM-PRO" w:hint="eastAsia"/>
          <w:color w:val="000000" w:themeColor="text1"/>
          <w:sz w:val="18"/>
        </w:rPr>
        <w:t>ベースライン値と比較して明確な改善、悪化傾向が判断</w:t>
      </w:r>
      <w:r w:rsidRPr="00C64376">
        <w:rPr>
          <w:rFonts w:hAnsi="HG丸ｺﾞｼｯｸM-PRO"/>
          <w:color w:val="000000" w:themeColor="text1"/>
          <w:sz w:val="18"/>
        </w:rPr>
        <w:t>できない</w:t>
      </w:r>
      <w:r w:rsidRPr="00C64376">
        <w:rPr>
          <w:rFonts w:hAnsi="HG丸ｺﾞｼｯｸM-PRO" w:hint="eastAsia"/>
          <w:color w:val="000000" w:themeColor="text1"/>
          <w:sz w:val="18"/>
        </w:rPr>
        <w:t>ものの、健康づくり課実施した調査結果</w:t>
      </w:r>
      <w:r w:rsidRPr="00C64376">
        <w:rPr>
          <w:rFonts w:hAnsi="HG丸ｺﾞｼｯｸM-PRO" w:hint="eastAsia"/>
          <w:color w:val="000000" w:themeColor="text1"/>
          <w:sz w:val="18"/>
          <w:szCs w:val="18"/>
        </w:rPr>
        <w:t>（55.4</w:t>
      </w:r>
      <w:r w:rsidRPr="00C64376">
        <w:rPr>
          <w:rFonts w:hAnsi="HG丸ｺﾞｼｯｸM-PRO"/>
          <w:color w:val="000000" w:themeColor="text1"/>
          <w:sz w:val="18"/>
          <w:szCs w:val="18"/>
        </w:rPr>
        <w:t>%</w:t>
      </w:r>
      <w:r w:rsidRPr="00C64376">
        <w:rPr>
          <w:rFonts w:hAnsi="HG丸ｺﾞｼｯｸM-PRO" w:hint="eastAsia"/>
          <w:color w:val="000000" w:themeColor="text1"/>
          <w:sz w:val="18"/>
          <w:szCs w:val="18"/>
        </w:rPr>
        <w:t>（R4））を踏まえ、</w:t>
      </w:r>
      <w:r w:rsidRPr="00C64376">
        <w:rPr>
          <w:rFonts w:hAnsi="HG丸ｺﾞｼｯｸM-PRO" w:hint="eastAsia"/>
          <w:color w:val="000000" w:themeColor="text1"/>
          <w:sz w:val="18"/>
        </w:rPr>
        <w:t>目標値との比較から（Ａ）の</w:t>
      </w:r>
      <w:r w:rsidRPr="00C64376">
        <w:rPr>
          <w:rFonts w:hAnsi="HG丸ｺﾞｼｯｸM-PRO" w:hint="eastAsia"/>
          <w:color w:val="000000" w:themeColor="text1"/>
          <w:sz w:val="18"/>
          <w:szCs w:val="18"/>
        </w:rPr>
        <w:t>参考評価としました。</w:t>
      </w:r>
      <w:r w:rsidRPr="00C64376">
        <w:rPr>
          <w:rFonts w:hAnsi="HG丸ｺﾞｼｯｸM-PRO"/>
          <w:color w:val="000000" w:themeColor="text1"/>
          <w:sz w:val="18"/>
        </w:rPr>
        <w:t xml:space="preserve"> </w:t>
      </w:r>
    </w:p>
    <w:p w14:paraId="10AF2C34" w14:textId="77777777" w:rsidR="00280EE3" w:rsidRPr="00C64376" w:rsidRDefault="00280EE3" w:rsidP="00280EE3">
      <w:pPr>
        <w:rPr>
          <w:rFonts w:hAnsi="HG丸ｺﾞｼｯｸM-PRO"/>
          <w:color w:val="000000" w:themeColor="text1"/>
          <w:sz w:val="18"/>
        </w:rPr>
      </w:pPr>
      <w:r w:rsidRPr="00C64376">
        <w:rPr>
          <w:rFonts w:hAnsi="HG丸ｺﾞｼｯｸM-PRO" w:hint="eastAsia"/>
          <w:color w:val="000000" w:themeColor="text1"/>
          <w:sz w:val="18"/>
        </w:rPr>
        <w:t>※３：新型コロナウイルス感染症の影響を受け、施設への調査を見合わせました。</w:t>
      </w:r>
    </w:p>
    <w:p w14:paraId="2B3F8AB4" w14:textId="77777777" w:rsidR="0022169F" w:rsidRPr="0067454A" w:rsidRDefault="0022169F" w:rsidP="0022169F">
      <w:pPr>
        <w:rPr>
          <w:rFonts w:hAnsi="HG丸ｺﾞｼｯｸM-PRO"/>
          <w:sz w:val="18"/>
        </w:rPr>
      </w:pPr>
      <w:r w:rsidRPr="0067454A">
        <w:rPr>
          <w:rFonts w:hAnsi="HG丸ｺﾞｼｯｸM-PRO" w:hint="eastAsia"/>
          <w:sz w:val="18"/>
        </w:rPr>
        <w:t>（データの出典）</w:t>
      </w:r>
    </w:p>
    <w:p w14:paraId="3FB8DDA1" w14:textId="77777777" w:rsidR="00C35508" w:rsidRDefault="0022169F" w:rsidP="00C35508">
      <w:pPr>
        <w:ind w:firstLineChars="100" w:firstLine="161"/>
        <w:rPr>
          <w:rFonts w:hAnsi="HG丸ｺﾞｼｯｸM-PRO"/>
          <w:sz w:val="18"/>
        </w:rPr>
      </w:pPr>
      <w:r w:rsidRPr="0067454A">
        <w:rPr>
          <w:rFonts w:hAnsi="HG丸ｺﾞｼｯｸM-PRO" w:hint="eastAsia"/>
          <w:sz w:val="18"/>
        </w:rPr>
        <w:t>１、４、５、１０、１１：大阪府市町村歯科口腔保健実態調査</w:t>
      </w:r>
      <w:r w:rsidR="00C35508">
        <w:rPr>
          <w:rFonts w:hAnsi="HG丸ｺﾞｼｯｸM-PRO" w:hint="eastAsia"/>
          <w:sz w:val="18"/>
        </w:rPr>
        <w:t xml:space="preserve">　　</w:t>
      </w:r>
      <w:r w:rsidRPr="0067454A">
        <w:rPr>
          <w:rFonts w:hAnsi="HG丸ｺﾞｼｯｸM-PRO" w:hint="eastAsia"/>
          <w:sz w:val="18"/>
        </w:rPr>
        <w:t>２、３：学校保健統計調査</w:t>
      </w:r>
      <w:r w:rsidR="00C35508">
        <w:rPr>
          <w:rFonts w:hAnsi="HG丸ｺﾞｼｯｸM-PRO" w:hint="eastAsia"/>
          <w:sz w:val="18"/>
        </w:rPr>
        <w:t xml:space="preserve">　　</w:t>
      </w:r>
    </w:p>
    <w:p w14:paraId="321B32D8" w14:textId="77777777" w:rsidR="0022169F" w:rsidRPr="00C35508" w:rsidRDefault="0022169F" w:rsidP="00C35508">
      <w:pPr>
        <w:ind w:firstLineChars="100" w:firstLine="161"/>
        <w:rPr>
          <w:rFonts w:hAnsi="HG丸ｺﾞｼｯｸM-PRO"/>
          <w:sz w:val="18"/>
        </w:rPr>
      </w:pPr>
      <w:r w:rsidRPr="0067454A">
        <w:rPr>
          <w:rFonts w:hAnsi="HG丸ｺﾞｼｯｸM-PRO" w:hint="eastAsia"/>
          <w:sz w:val="18"/>
        </w:rPr>
        <w:t>６：健康づくり課で実施したネットアン</w:t>
      </w:r>
      <w:r w:rsidRPr="00280EE3">
        <w:rPr>
          <w:rFonts w:hAnsi="HG丸ｺﾞｼｯｸM-PRO" w:hint="eastAsia"/>
          <w:color w:val="auto"/>
          <w:sz w:val="18"/>
        </w:rPr>
        <w:t>ケート</w:t>
      </w:r>
      <w:r w:rsidR="00A72183" w:rsidRPr="00280EE3">
        <w:rPr>
          <w:rFonts w:hAnsi="HG丸ｺﾞｼｯｸM-PRO" w:hint="eastAsia"/>
          <w:color w:val="auto"/>
          <w:sz w:val="18"/>
        </w:rPr>
        <w:t>、大阪府健康づくり実態調査</w:t>
      </w:r>
    </w:p>
    <w:p w14:paraId="587A5BA3" w14:textId="77777777" w:rsidR="00A72183" w:rsidRPr="00280EE3" w:rsidRDefault="00A72183" w:rsidP="00A72183">
      <w:pPr>
        <w:ind w:firstLineChars="100" w:firstLine="161"/>
        <w:rPr>
          <w:rFonts w:hAnsi="HG丸ｺﾞｼｯｸM-PRO"/>
          <w:color w:val="auto"/>
          <w:sz w:val="18"/>
        </w:rPr>
      </w:pPr>
      <w:r w:rsidRPr="00280EE3">
        <w:rPr>
          <w:rFonts w:hAnsi="HG丸ｺﾞｼｯｸM-PRO" w:hint="eastAsia"/>
          <w:color w:val="auto"/>
          <w:sz w:val="18"/>
        </w:rPr>
        <w:t>７、８：国民健康・栄養調査、大阪府健康づくり実態調査</w:t>
      </w:r>
      <w:r w:rsidR="00737EEC" w:rsidRPr="00280EE3">
        <w:rPr>
          <w:rFonts w:hAnsi="HG丸ｺﾞｼｯｸM-PRO" w:hint="eastAsia"/>
          <w:color w:val="auto"/>
          <w:sz w:val="18"/>
        </w:rPr>
        <w:t>（参考）</w:t>
      </w:r>
    </w:p>
    <w:p w14:paraId="691A6DE1"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９：「お口の健康」と「食育」に関するアンケート、健康づくり課で実施したネットアンケート</w:t>
      </w:r>
      <w:r w:rsidR="00A72183" w:rsidRPr="00280EE3">
        <w:rPr>
          <w:rFonts w:hAnsi="HG丸ｺﾞｼｯｸM-PRO" w:hint="eastAsia"/>
          <w:color w:val="auto"/>
          <w:sz w:val="18"/>
        </w:rPr>
        <w:t>、大阪府健康づくり実態調査</w:t>
      </w:r>
    </w:p>
    <w:p w14:paraId="35F63FA2"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１２：府内の介護老人保健施設における歯科保健の取り組みについての調査</w:t>
      </w:r>
    </w:p>
    <w:p w14:paraId="42F3FD19"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１３：府内の障がい者（児）入所施設における歯科保健の取り組みについての調査</w:t>
      </w:r>
    </w:p>
    <w:p w14:paraId="25417A5B" w14:textId="77777777" w:rsidR="00C2633B" w:rsidRPr="00C35508" w:rsidRDefault="00C2633B" w:rsidP="00C2633B">
      <w:pPr>
        <w:rPr>
          <w:rFonts w:hAnsi="HG丸ｺﾞｼｯｸM-PRO"/>
        </w:rPr>
      </w:pPr>
    </w:p>
    <w:p w14:paraId="5BFFB977" w14:textId="77777777" w:rsidR="00C2633B" w:rsidRPr="009C0296" w:rsidRDefault="003B3367" w:rsidP="00F34D18">
      <w:pPr>
        <w:rPr>
          <w:rFonts w:ascii="ＭＳ ゴシック" w:eastAsia="ＭＳ ゴシック" w:hAnsi="ＭＳ ゴシック"/>
          <w:b/>
          <w:sz w:val="20"/>
        </w:rPr>
      </w:pPr>
      <w:r>
        <w:rPr>
          <w:rFonts w:ascii="ＭＳ ゴシック" w:eastAsia="ＭＳ ゴシック" w:hAnsi="ＭＳ ゴシック" w:hint="eastAsia"/>
          <w:b/>
          <w:sz w:val="20"/>
        </w:rPr>
        <w:t>【図表３</w:t>
      </w:r>
      <w:r w:rsidR="00C2633B" w:rsidRPr="009C0296">
        <w:rPr>
          <w:rFonts w:ascii="ＭＳ ゴシック" w:eastAsia="ＭＳ ゴシック" w:hAnsi="ＭＳ ゴシック" w:hint="eastAsia"/>
          <w:b/>
          <w:sz w:val="20"/>
        </w:rPr>
        <w:t>：各評価区分の主な指標】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706"/>
      </w:tblGrid>
      <w:tr w:rsidR="00C2633B" w:rsidRPr="009C0296" w14:paraId="1C205C2E" w14:textId="77777777" w:rsidTr="00856771">
        <w:tc>
          <w:tcPr>
            <w:tcW w:w="2246" w:type="dxa"/>
            <w:shd w:val="clear" w:color="auto" w:fill="auto"/>
          </w:tcPr>
          <w:p w14:paraId="7C7B0436" w14:textId="77777777" w:rsidR="00C2633B" w:rsidRPr="0022169F" w:rsidRDefault="00C2633B" w:rsidP="00F74031">
            <w:pPr>
              <w:jc w:val="center"/>
              <w:rPr>
                <w:rFonts w:hAnsi="HG丸ｺﾞｼｯｸM-PRO"/>
                <w:sz w:val="22"/>
                <w:szCs w:val="22"/>
              </w:rPr>
            </w:pPr>
            <w:r w:rsidRPr="0022169F">
              <w:rPr>
                <w:rFonts w:hAnsi="HG丸ｺﾞｼｯｸM-PRO" w:hint="eastAsia"/>
                <w:sz w:val="22"/>
                <w:szCs w:val="22"/>
              </w:rPr>
              <w:t>評価区分</w:t>
            </w:r>
          </w:p>
        </w:tc>
        <w:tc>
          <w:tcPr>
            <w:tcW w:w="6706" w:type="dxa"/>
            <w:shd w:val="clear" w:color="auto" w:fill="auto"/>
          </w:tcPr>
          <w:p w14:paraId="165D80BC" w14:textId="77777777" w:rsidR="00C2633B" w:rsidRPr="0022169F" w:rsidRDefault="00C2633B" w:rsidP="00F74031">
            <w:pPr>
              <w:jc w:val="center"/>
              <w:rPr>
                <w:rFonts w:hAnsi="HG丸ｺﾞｼｯｸM-PRO"/>
                <w:sz w:val="22"/>
                <w:szCs w:val="22"/>
              </w:rPr>
            </w:pPr>
            <w:r w:rsidRPr="0022169F">
              <w:rPr>
                <w:rFonts w:hAnsi="HG丸ｺﾞｼｯｸM-PRO" w:hint="eastAsia"/>
                <w:sz w:val="22"/>
                <w:szCs w:val="22"/>
              </w:rPr>
              <w:t>指標</w:t>
            </w:r>
          </w:p>
        </w:tc>
      </w:tr>
      <w:tr w:rsidR="00C2633B" w:rsidRPr="009C0296" w14:paraId="0A09951D" w14:textId="77777777" w:rsidTr="00856771">
        <w:tc>
          <w:tcPr>
            <w:tcW w:w="2246" w:type="dxa"/>
            <w:shd w:val="clear" w:color="auto" w:fill="auto"/>
          </w:tcPr>
          <w:p w14:paraId="207D06D0" w14:textId="77777777" w:rsidR="00390986" w:rsidRDefault="00F641BE" w:rsidP="00F641BE">
            <w:pPr>
              <w:rPr>
                <w:rFonts w:hAnsi="HG丸ｺﾞｼｯｸM-PRO"/>
                <w:sz w:val="20"/>
                <w:szCs w:val="20"/>
              </w:rPr>
            </w:pPr>
            <w:r w:rsidRPr="0022169F">
              <w:rPr>
                <w:rFonts w:hAnsi="HG丸ｺﾞｼｯｸM-PRO" w:hint="eastAsia"/>
                <w:sz w:val="20"/>
                <w:szCs w:val="20"/>
              </w:rPr>
              <w:t>A</w:t>
            </w:r>
          </w:p>
          <w:p w14:paraId="777B1294" w14:textId="77777777" w:rsidR="00F641BE" w:rsidRPr="0022169F" w:rsidRDefault="0022169F" w:rsidP="00F641BE">
            <w:pPr>
              <w:rPr>
                <w:rFonts w:hAnsi="HG丸ｺﾞｼｯｸM-PRO"/>
                <w:sz w:val="20"/>
                <w:szCs w:val="20"/>
              </w:rPr>
            </w:pPr>
            <w:r w:rsidRPr="0022169F">
              <w:rPr>
                <w:rFonts w:hAnsi="HG丸ｺﾞｼｯｸM-PRO" w:hint="eastAsia"/>
                <w:sz w:val="20"/>
                <w:szCs w:val="20"/>
              </w:rPr>
              <w:t>目標値に達した</w:t>
            </w:r>
          </w:p>
          <w:p w14:paraId="4784C0BC" w14:textId="77777777" w:rsidR="00C2633B" w:rsidRPr="0022169F" w:rsidRDefault="00C2633B" w:rsidP="00F641BE">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７</w:t>
            </w:r>
            <w:r w:rsidR="00F34D18" w:rsidRPr="0022169F">
              <w:rPr>
                <w:rFonts w:hAnsi="HG丸ｺﾞｼｯｸM-PRO" w:hint="eastAsia"/>
                <w:sz w:val="20"/>
                <w:szCs w:val="20"/>
              </w:rPr>
              <w:t>項目</w:t>
            </w:r>
            <w:r w:rsidRPr="0022169F">
              <w:rPr>
                <w:rFonts w:hAnsi="HG丸ｺﾞｼｯｸM-PRO" w:hint="eastAsia"/>
                <w:sz w:val="20"/>
                <w:szCs w:val="20"/>
              </w:rPr>
              <w:t>）</w:t>
            </w:r>
          </w:p>
        </w:tc>
        <w:tc>
          <w:tcPr>
            <w:tcW w:w="6706" w:type="dxa"/>
            <w:shd w:val="clear" w:color="auto" w:fill="auto"/>
          </w:tcPr>
          <w:p w14:paraId="4AE2C7A2" w14:textId="77777777" w:rsidR="00C2633B"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むし歯のない者の割合の増加（３歳児）</w:t>
            </w:r>
          </w:p>
          <w:p w14:paraId="79117BCC" w14:textId="77777777" w:rsidR="0022169F"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むし歯のある者の割合の減少（１２</w:t>
            </w:r>
            <w:r w:rsidR="0022169F" w:rsidRPr="0022169F">
              <w:rPr>
                <w:rFonts w:hAnsi="HG丸ｺﾞｼｯｸM-PRO"/>
                <w:sz w:val="20"/>
                <w:szCs w:val="20"/>
              </w:rPr>
              <w:t>歳</w:t>
            </w:r>
            <w:r w:rsidR="0022169F" w:rsidRPr="0022169F">
              <w:rPr>
                <w:rFonts w:hAnsi="HG丸ｺﾞｼｯｸM-PRO" w:hint="eastAsia"/>
                <w:sz w:val="20"/>
                <w:szCs w:val="20"/>
              </w:rPr>
              <w:t>）</w:t>
            </w:r>
          </w:p>
          <w:p w14:paraId="2EC73B2B" w14:textId="77777777" w:rsidR="00C2633B" w:rsidRPr="0022169F" w:rsidRDefault="0022169F" w:rsidP="00F74031">
            <w:pPr>
              <w:rPr>
                <w:rFonts w:hAnsi="HG丸ｺﾞｼｯｸM-PRO"/>
                <w:sz w:val="20"/>
                <w:szCs w:val="20"/>
              </w:rPr>
            </w:pPr>
            <w:r w:rsidRPr="0022169F">
              <w:rPr>
                <w:rFonts w:hAnsi="HG丸ｺﾞｼｯｸM-PRO" w:hint="eastAsia"/>
                <w:sz w:val="20"/>
                <w:szCs w:val="20"/>
              </w:rPr>
              <w:t>○むし歯のある者の割合の減少（１６</w:t>
            </w:r>
            <w:r w:rsidRPr="0022169F">
              <w:rPr>
                <w:rFonts w:hAnsi="HG丸ｺﾞｼｯｸM-PRO"/>
                <w:sz w:val="20"/>
                <w:szCs w:val="20"/>
              </w:rPr>
              <w:t>歳</w:t>
            </w:r>
            <w:r w:rsidRPr="0022169F">
              <w:rPr>
                <w:rFonts w:hAnsi="HG丸ｺﾞｼｯｸM-PRO" w:hint="eastAsia"/>
                <w:sz w:val="20"/>
                <w:szCs w:val="20"/>
              </w:rPr>
              <w:t>）</w:t>
            </w:r>
          </w:p>
          <w:p w14:paraId="2C35B66A" w14:textId="77777777" w:rsidR="00C2633B"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むし歯治療が必要な者の割合の減少（４０歳）</w:t>
            </w:r>
          </w:p>
          <w:p w14:paraId="23A3D986" w14:textId="77777777" w:rsidR="00A72183" w:rsidRPr="00A72183" w:rsidRDefault="00A72183" w:rsidP="00F74031">
            <w:pPr>
              <w:rPr>
                <w:rFonts w:ascii="ＭＳ ゴシック" w:eastAsia="ＭＳ ゴシック" w:hAnsi="ＭＳ ゴシック"/>
                <w:sz w:val="20"/>
                <w:szCs w:val="20"/>
              </w:rPr>
            </w:pPr>
            <w:r w:rsidRPr="0022169F">
              <w:rPr>
                <w:rFonts w:hAnsi="HG丸ｺﾞｼｯｸM-PRO" w:hint="eastAsia"/>
                <w:sz w:val="20"/>
                <w:szCs w:val="20"/>
              </w:rPr>
              <w:t>○</w:t>
            </w:r>
            <w:r w:rsidRPr="00A72183">
              <w:rPr>
                <w:rFonts w:hAnsi="HG丸ｺﾞｼｯｸM-PRO" w:hint="eastAsia"/>
                <w:sz w:val="20"/>
                <w:szCs w:val="20"/>
              </w:rPr>
              <w:t>過去</w:t>
            </w:r>
            <w:r w:rsidRPr="00A72183">
              <w:rPr>
                <w:rFonts w:hAnsi="HG丸ｺﾞｼｯｸM-PRO"/>
                <w:sz w:val="20"/>
                <w:szCs w:val="20"/>
              </w:rPr>
              <w:t>1年に歯科健診</w:t>
            </w:r>
            <w:r w:rsidRPr="00A72183">
              <w:rPr>
                <w:rFonts w:hAnsi="HG丸ｺﾞｼｯｸM-PRO" w:hint="eastAsia"/>
                <w:sz w:val="20"/>
                <w:szCs w:val="20"/>
              </w:rPr>
              <w:t>を受診した者の割合の増加</w:t>
            </w:r>
          </w:p>
          <w:p w14:paraId="5FDCBB6D" w14:textId="77777777" w:rsidR="00C2633B"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むし歯治療が必要な者の割合の減少（６０歳）</w:t>
            </w:r>
          </w:p>
          <w:p w14:paraId="320F24F5" w14:textId="77777777" w:rsidR="0022169F" w:rsidRPr="0022169F" w:rsidRDefault="0022169F" w:rsidP="0022169F">
            <w:pPr>
              <w:spacing w:line="300" w:lineRule="exact"/>
              <w:rPr>
                <w:rFonts w:hAnsi="HG丸ｺﾞｼｯｸM-PRO"/>
                <w:sz w:val="20"/>
                <w:szCs w:val="20"/>
              </w:rPr>
            </w:pPr>
            <w:r w:rsidRPr="0022169F">
              <w:rPr>
                <w:rFonts w:hAnsi="HG丸ｺﾞｼｯｸM-PRO" w:hint="eastAsia"/>
                <w:sz w:val="20"/>
                <w:szCs w:val="20"/>
              </w:rPr>
              <w:t>○介護老人保健施設での定期的な歯科健診の実施の増加</w:t>
            </w:r>
          </w:p>
        </w:tc>
      </w:tr>
      <w:tr w:rsidR="0022169F" w:rsidRPr="009C0296" w14:paraId="17BD8147" w14:textId="77777777" w:rsidTr="00E16C75">
        <w:tc>
          <w:tcPr>
            <w:tcW w:w="2246" w:type="dxa"/>
            <w:shd w:val="clear" w:color="auto" w:fill="auto"/>
          </w:tcPr>
          <w:p w14:paraId="2CAA1F4D" w14:textId="77777777" w:rsidR="00390986" w:rsidRPr="00390986" w:rsidRDefault="0022169F" w:rsidP="00F641BE">
            <w:pPr>
              <w:rPr>
                <w:rFonts w:hAnsi="HG丸ｺﾞｼｯｸM-PRO"/>
                <w:sz w:val="20"/>
                <w:szCs w:val="20"/>
              </w:rPr>
            </w:pPr>
            <w:r w:rsidRPr="00390986">
              <w:rPr>
                <w:rFonts w:hAnsi="HG丸ｺﾞｼｯｸM-PRO" w:hint="eastAsia"/>
                <w:sz w:val="20"/>
                <w:szCs w:val="20"/>
              </w:rPr>
              <w:lastRenderedPageBreak/>
              <w:t>B</w:t>
            </w:r>
          </w:p>
          <w:p w14:paraId="157F956E" w14:textId="77777777" w:rsidR="00390986" w:rsidRPr="00390986" w:rsidRDefault="0022169F" w:rsidP="00F641BE">
            <w:pPr>
              <w:rPr>
                <w:rFonts w:hAnsi="HG丸ｺﾞｼｯｸM-PRO"/>
                <w:sz w:val="20"/>
                <w:szCs w:val="20"/>
              </w:rPr>
            </w:pPr>
            <w:r w:rsidRPr="00390986">
              <w:rPr>
                <w:rFonts w:hAnsi="HG丸ｺﾞｼｯｸM-PRO" w:hint="eastAsia"/>
                <w:sz w:val="20"/>
                <w:szCs w:val="20"/>
              </w:rPr>
              <w:t>改善傾向にある</w:t>
            </w:r>
          </w:p>
          <w:p w14:paraId="5A94693D" w14:textId="77777777" w:rsidR="0022169F" w:rsidRPr="0022169F" w:rsidRDefault="0022169F" w:rsidP="00390986">
            <w:pPr>
              <w:rPr>
                <w:rFonts w:hAnsi="HG丸ｺﾞｼｯｸM-PRO"/>
                <w:sz w:val="20"/>
                <w:szCs w:val="20"/>
              </w:rPr>
            </w:pPr>
            <w:r w:rsidRPr="00390986">
              <w:rPr>
                <w:rFonts w:hAnsi="HG丸ｺﾞｼｯｸM-PRO" w:hint="eastAsia"/>
                <w:sz w:val="20"/>
                <w:szCs w:val="20"/>
              </w:rPr>
              <w:t>（</w:t>
            </w:r>
            <w:r w:rsidR="00A72183">
              <w:rPr>
                <w:rFonts w:hAnsi="HG丸ｺﾞｼｯｸM-PRO" w:hint="eastAsia"/>
                <w:sz w:val="20"/>
                <w:szCs w:val="20"/>
              </w:rPr>
              <w:t>２</w:t>
            </w:r>
            <w:r w:rsidRPr="00390986">
              <w:rPr>
                <w:rFonts w:hAnsi="HG丸ｺﾞｼｯｸM-PRO" w:hint="eastAsia"/>
                <w:sz w:val="20"/>
                <w:szCs w:val="20"/>
              </w:rPr>
              <w:t>項目）</w:t>
            </w:r>
          </w:p>
        </w:tc>
        <w:tc>
          <w:tcPr>
            <w:tcW w:w="6706" w:type="dxa"/>
            <w:shd w:val="clear" w:color="auto" w:fill="auto"/>
          </w:tcPr>
          <w:p w14:paraId="0A961F8E" w14:textId="77777777" w:rsidR="0022169F" w:rsidRPr="00A72183" w:rsidRDefault="00A72183" w:rsidP="00F74031">
            <w:pPr>
              <w:rPr>
                <w:rFonts w:hAnsi="HG丸ｺﾞｼｯｸM-PRO"/>
                <w:sz w:val="20"/>
                <w:szCs w:val="20"/>
              </w:rPr>
            </w:pPr>
            <w:r w:rsidRPr="0022169F">
              <w:rPr>
                <w:rFonts w:hAnsi="HG丸ｺﾞｼｯｸM-PRO" w:hint="eastAsia"/>
                <w:sz w:val="20"/>
                <w:szCs w:val="20"/>
              </w:rPr>
              <w:t>○咀嚼良好者の割合の増加（６０歳以上）</w:t>
            </w:r>
          </w:p>
          <w:p w14:paraId="3C454E9F" w14:textId="77777777" w:rsidR="00390986" w:rsidRDefault="00390986" w:rsidP="00F74031">
            <w:pPr>
              <w:rPr>
                <w:rFonts w:hAnsi="HG丸ｺﾞｼｯｸM-PRO"/>
                <w:sz w:val="20"/>
                <w:szCs w:val="20"/>
              </w:rPr>
            </w:pPr>
            <w:r w:rsidRPr="0022169F">
              <w:rPr>
                <w:rFonts w:hAnsi="HG丸ｺﾞｼｯｸM-PRO" w:hint="eastAsia"/>
                <w:sz w:val="20"/>
                <w:szCs w:val="20"/>
              </w:rPr>
              <w:t>○</w:t>
            </w:r>
            <w:r>
              <w:rPr>
                <w:rFonts w:hAnsi="HG丸ｺﾞｼｯｸM-PRO" w:hint="eastAsia"/>
                <w:sz w:val="20"/>
                <w:szCs w:val="20"/>
              </w:rPr>
              <w:t>障がい児及び障がい者入所施設</w:t>
            </w:r>
            <w:r w:rsidRPr="0022169F">
              <w:rPr>
                <w:rFonts w:hAnsi="HG丸ｺﾞｼｯｸM-PRO" w:hint="eastAsia"/>
                <w:sz w:val="20"/>
                <w:szCs w:val="20"/>
              </w:rPr>
              <w:t>での定期的な歯科健診の実施の増加</w:t>
            </w:r>
          </w:p>
          <w:p w14:paraId="49E600E7" w14:textId="77777777" w:rsidR="00A72183" w:rsidRPr="00A72183" w:rsidRDefault="00A72183" w:rsidP="00F74031">
            <w:pPr>
              <w:rPr>
                <w:rFonts w:hAnsi="HG丸ｺﾞｼｯｸM-PRO"/>
                <w:sz w:val="20"/>
                <w:szCs w:val="20"/>
              </w:rPr>
            </w:pPr>
          </w:p>
        </w:tc>
      </w:tr>
      <w:tr w:rsidR="0022169F" w:rsidRPr="009C0296" w14:paraId="0E4D7CBA" w14:textId="77777777" w:rsidTr="00E16C75">
        <w:tc>
          <w:tcPr>
            <w:tcW w:w="2246" w:type="dxa"/>
            <w:shd w:val="clear" w:color="auto" w:fill="auto"/>
          </w:tcPr>
          <w:p w14:paraId="5C152EB9" w14:textId="77777777" w:rsidR="00737EEC" w:rsidRPr="0022169F" w:rsidRDefault="00737EEC" w:rsidP="00737EEC">
            <w:pPr>
              <w:rPr>
                <w:rFonts w:hAnsi="HG丸ｺﾞｼｯｸM-PRO"/>
                <w:sz w:val="20"/>
                <w:szCs w:val="20"/>
              </w:rPr>
            </w:pPr>
            <w:r w:rsidRPr="0022169F">
              <w:rPr>
                <w:rFonts w:hAnsi="HG丸ｺﾞｼｯｸM-PRO" w:hint="eastAsia"/>
                <w:sz w:val="20"/>
                <w:szCs w:val="20"/>
              </w:rPr>
              <w:t>C</w:t>
            </w:r>
          </w:p>
          <w:p w14:paraId="33AE564F" w14:textId="77777777" w:rsidR="00737EEC" w:rsidRPr="0022169F" w:rsidRDefault="00737EEC" w:rsidP="00737EEC">
            <w:pPr>
              <w:rPr>
                <w:rFonts w:hAnsi="HG丸ｺﾞｼｯｸM-PRO"/>
                <w:sz w:val="20"/>
                <w:szCs w:val="20"/>
              </w:rPr>
            </w:pPr>
            <w:r w:rsidRPr="0022169F">
              <w:rPr>
                <w:rFonts w:hAnsi="HG丸ｺﾞｼｯｸM-PRO" w:hint="eastAsia"/>
                <w:sz w:val="20"/>
                <w:szCs w:val="20"/>
              </w:rPr>
              <w:t>変化なし</w:t>
            </w:r>
          </w:p>
          <w:p w14:paraId="4231EC24" w14:textId="77777777" w:rsidR="0022169F" w:rsidRPr="0022169F" w:rsidRDefault="00737EEC" w:rsidP="00737EEC">
            <w:pPr>
              <w:rPr>
                <w:rFonts w:hAnsi="HG丸ｺﾞｼｯｸM-PRO"/>
                <w:sz w:val="20"/>
                <w:szCs w:val="20"/>
              </w:rPr>
            </w:pPr>
            <w:r w:rsidRPr="0022169F">
              <w:rPr>
                <w:rFonts w:hAnsi="HG丸ｺﾞｼｯｸM-PRO" w:hint="eastAsia"/>
                <w:sz w:val="20"/>
                <w:szCs w:val="20"/>
              </w:rPr>
              <w:t>（</w:t>
            </w:r>
            <w:r>
              <w:rPr>
                <w:rFonts w:hAnsi="HG丸ｺﾞｼｯｸM-PRO" w:hint="eastAsia"/>
                <w:sz w:val="20"/>
                <w:szCs w:val="20"/>
              </w:rPr>
              <w:t>０</w:t>
            </w:r>
            <w:r w:rsidRPr="0022169F">
              <w:rPr>
                <w:rFonts w:hAnsi="HG丸ｺﾞｼｯｸM-PRO" w:hint="eastAsia"/>
                <w:sz w:val="20"/>
                <w:szCs w:val="20"/>
              </w:rPr>
              <w:t>項目）</w:t>
            </w:r>
          </w:p>
        </w:tc>
        <w:tc>
          <w:tcPr>
            <w:tcW w:w="6706" w:type="dxa"/>
            <w:shd w:val="clear" w:color="auto" w:fill="auto"/>
          </w:tcPr>
          <w:p w14:paraId="103CF9F2" w14:textId="77777777" w:rsidR="00F658AB" w:rsidRPr="00F658AB" w:rsidRDefault="00F658AB" w:rsidP="00A72183">
            <w:pPr>
              <w:rPr>
                <w:rFonts w:hAnsi="HG丸ｺﾞｼｯｸM-PRO"/>
                <w:sz w:val="20"/>
                <w:szCs w:val="20"/>
              </w:rPr>
            </w:pPr>
          </w:p>
        </w:tc>
      </w:tr>
      <w:tr w:rsidR="00C2633B" w:rsidRPr="009C0296" w14:paraId="25A33356" w14:textId="77777777" w:rsidTr="00856771">
        <w:tc>
          <w:tcPr>
            <w:tcW w:w="2246" w:type="dxa"/>
            <w:shd w:val="clear" w:color="auto" w:fill="auto"/>
          </w:tcPr>
          <w:p w14:paraId="4DB6ADCE" w14:textId="77777777" w:rsidR="00F658AB" w:rsidRPr="0022169F" w:rsidRDefault="00F658AB" w:rsidP="00F658AB">
            <w:pPr>
              <w:rPr>
                <w:rFonts w:hAnsi="HG丸ｺﾞｼｯｸM-PRO"/>
                <w:sz w:val="20"/>
                <w:szCs w:val="20"/>
              </w:rPr>
            </w:pPr>
            <w:r w:rsidRPr="0022169F">
              <w:rPr>
                <w:rFonts w:hAnsi="HG丸ｺﾞｼｯｸM-PRO" w:hint="eastAsia"/>
                <w:sz w:val="20"/>
                <w:szCs w:val="20"/>
              </w:rPr>
              <w:t>D</w:t>
            </w:r>
          </w:p>
          <w:p w14:paraId="7436A78D" w14:textId="77777777" w:rsidR="00F658AB" w:rsidRPr="0022169F" w:rsidRDefault="00F658AB" w:rsidP="00F658AB">
            <w:pPr>
              <w:rPr>
                <w:rFonts w:hAnsi="HG丸ｺﾞｼｯｸM-PRO"/>
                <w:sz w:val="20"/>
                <w:szCs w:val="20"/>
              </w:rPr>
            </w:pPr>
            <w:r w:rsidRPr="0022169F">
              <w:rPr>
                <w:rFonts w:hAnsi="HG丸ｺﾞｼｯｸM-PRO" w:hint="eastAsia"/>
                <w:sz w:val="20"/>
                <w:szCs w:val="20"/>
              </w:rPr>
              <w:t>悪化</w:t>
            </w:r>
          </w:p>
          <w:p w14:paraId="6FC6C5C1" w14:textId="77777777" w:rsidR="00C2633B" w:rsidRPr="0022169F" w:rsidRDefault="00F658AB" w:rsidP="00F658AB">
            <w:pPr>
              <w:rPr>
                <w:rFonts w:hAnsi="HG丸ｺﾞｼｯｸM-PRO"/>
                <w:sz w:val="20"/>
                <w:szCs w:val="20"/>
              </w:rPr>
            </w:pPr>
            <w:r>
              <w:rPr>
                <w:rFonts w:hAnsi="HG丸ｺﾞｼｯｸM-PRO" w:hint="eastAsia"/>
                <w:sz w:val="20"/>
                <w:szCs w:val="20"/>
              </w:rPr>
              <w:t>（２</w:t>
            </w:r>
            <w:r w:rsidRPr="0022169F">
              <w:rPr>
                <w:rFonts w:hAnsi="HG丸ｺﾞｼｯｸM-PRO" w:hint="eastAsia"/>
                <w:sz w:val="20"/>
                <w:szCs w:val="20"/>
              </w:rPr>
              <w:t>項目）</w:t>
            </w:r>
          </w:p>
        </w:tc>
        <w:tc>
          <w:tcPr>
            <w:tcW w:w="6706" w:type="dxa"/>
            <w:shd w:val="clear" w:color="auto" w:fill="auto"/>
          </w:tcPr>
          <w:p w14:paraId="379D6EEE" w14:textId="77777777" w:rsidR="00C2633B" w:rsidRDefault="00CE34CC" w:rsidP="00F658AB">
            <w:pPr>
              <w:rPr>
                <w:rFonts w:ascii="ＭＳ ゴシック" w:eastAsia="ＭＳ ゴシック" w:hAnsi="ＭＳ ゴシック"/>
                <w:sz w:val="20"/>
                <w:szCs w:val="20"/>
              </w:rPr>
            </w:pPr>
            <w:r w:rsidRPr="0022169F">
              <w:rPr>
                <w:rFonts w:hAnsi="HG丸ｺﾞｼｯｸM-PRO" w:hint="eastAsia"/>
                <w:sz w:val="20"/>
                <w:szCs w:val="20"/>
              </w:rPr>
              <w:t>○</w:t>
            </w:r>
            <w:r w:rsidR="00F658AB" w:rsidRPr="00893240">
              <w:rPr>
                <w:rFonts w:ascii="ＭＳ ゴシック" w:eastAsia="ＭＳ ゴシック" w:hAnsi="ＭＳ ゴシック" w:hint="eastAsia"/>
                <w:sz w:val="20"/>
                <w:szCs w:val="20"/>
              </w:rPr>
              <w:t>歯周治療が必要な者の割合の減少（４０歳）</w:t>
            </w:r>
          </w:p>
          <w:p w14:paraId="2DB57701" w14:textId="77777777" w:rsidR="00F658AB" w:rsidRPr="0022169F" w:rsidRDefault="00F658AB" w:rsidP="00F658AB">
            <w:pPr>
              <w:rPr>
                <w:rFonts w:hAnsi="HG丸ｺﾞｼｯｸM-PRO"/>
                <w:sz w:val="20"/>
                <w:szCs w:val="20"/>
              </w:rPr>
            </w:pPr>
            <w:r w:rsidRPr="0022169F">
              <w:rPr>
                <w:rFonts w:hAnsi="HG丸ｺﾞｼｯｸM-PRO" w:hint="eastAsia"/>
                <w:sz w:val="20"/>
                <w:szCs w:val="20"/>
              </w:rPr>
              <w:t>○</w:t>
            </w:r>
            <w:r w:rsidR="00D74A26" w:rsidRPr="00893240">
              <w:rPr>
                <w:rFonts w:ascii="ＭＳ ゴシック" w:eastAsia="ＭＳ ゴシック" w:hAnsi="ＭＳ ゴシック" w:hint="eastAsia"/>
                <w:sz w:val="20"/>
                <w:szCs w:val="20"/>
              </w:rPr>
              <w:t>歯周治療が必要な者の割合の減少（６０歳）</w:t>
            </w:r>
          </w:p>
        </w:tc>
      </w:tr>
      <w:tr w:rsidR="00A72183" w:rsidRPr="009C0296" w14:paraId="17776940" w14:textId="77777777" w:rsidTr="00856771">
        <w:tc>
          <w:tcPr>
            <w:tcW w:w="2246" w:type="dxa"/>
            <w:shd w:val="clear" w:color="auto" w:fill="auto"/>
          </w:tcPr>
          <w:p w14:paraId="00F53925" w14:textId="77777777" w:rsidR="00A72183" w:rsidRDefault="00A72183" w:rsidP="00F658AB">
            <w:pPr>
              <w:rPr>
                <w:rFonts w:hAnsi="HG丸ｺﾞｼｯｸM-PRO"/>
                <w:sz w:val="20"/>
                <w:szCs w:val="20"/>
              </w:rPr>
            </w:pPr>
            <w:r>
              <w:rPr>
                <w:rFonts w:hAnsi="HG丸ｺﾞｼｯｸM-PRO" w:hint="eastAsia"/>
                <w:sz w:val="20"/>
                <w:szCs w:val="20"/>
              </w:rPr>
              <w:t>－</w:t>
            </w:r>
          </w:p>
          <w:p w14:paraId="5A9DFE2E" w14:textId="77777777" w:rsidR="00A72183" w:rsidRDefault="00A72183" w:rsidP="00F658AB">
            <w:pPr>
              <w:rPr>
                <w:rFonts w:hAnsi="HG丸ｺﾞｼｯｸM-PRO"/>
                <w:sz w:val="20"/>
                <w:szCs w:val="20"/>
              </w:rPr>
            </w:pPr>
            <w:r>
              <w:rPr>
                <w:rFonts w:hAnsi="HG丸ｺﾞｼｯｸM-PRO" w:hint="eastAsia"/>
                <w:sz w:val="20"/>
                <w:szCs w:val="20"/>
              </w:rPr>
              <w:t>評価不能</w:t>
            </w:r>
          </w:p>
          <w:p w14:paraId="7A2D1E53" w14:textId="77777777" w:rsidR="00A72183" w:rsidRPr="0022169F" w:rsidRDefault="00A72183" w:rsidP="00F658AB">
            <w:pPr>
              <w:rPr>
                <w:rFonts w:hAnsi="HG丸ｺﾞｼｯｸM-PRO"/>
                <w:sz w:val="20"/>
                <w:szCs w:val="20"/>
              </w:rPr>
            </w:pPr>
            <w:r>
              <w:rPr>
                <w:rFonts w:hAnsi="HG丸ｺﾞｼｯｸM-PRO" w:hint="eastAsia"/>
                <w:sz w:val="20"/>
                <w:szCs w:val="20"/>
              </w:rPr>
              <w:t>（２項目）</w:t>
            </w:r>
          </w:p>
        </w:tc>
        <w:tc>
          <w:tcPr>
            <w:tcW w:w="6706" w:type="dxa"/>
            <w:shd w:val="clear" w:color="auto" w:fill="auto"/>
          </w:tcPr>
          <w:p w14:paraId="2FF145DF" w14:textId="77777777" w:rsidR="00A72183" w:rsidRDefault="00A72183" w:rsidP="00A72183">
            <w:pPr>
              <w:rPr>
                <w:rFonts w:hAnsi="HG丸ｺﾞｼｯｸM-PRO"/>
                <w:sz w:val="20"/>
                <w:szCs w:val="20"/>
              </w:rPr>
            </w:pPr>
            <w:r w:rsidRPr="0022169F">
              <w:rPr>
                <w:rFonts w:hAnsi="HG丸ｺﾞｼｯｸM-PRO" w:hint="eastAsia"/>
                <w:sz w:val="20"/>
                <w:szCs w:val="20"/>
              </w:rPr>
              <w:t>○</w:t>
            </w:r>
            <w:r w:rsidRPr="00893240">
              <w:rPr>
                <w:rFonts w:ascii="ＭＳ ゴシック" w:eastAsia="ＭＳ ゴシック" w:hAnsi="ＭＳ ゴシック"/>
                <w:sz w:val="20"/>
                <w:szCs w:val="20"/>
              </w:rPr>
              <w:t>24本以上の歯を有する者の割合の増加</w:t>
            </w:r>
            <w:r w:rsidRPr="00893240">
              <w:rPr>
                <w:rFonts w:ascii="ＭＳ ゴシック" w:eastAsia="ＭＳ ゴシック" w:hAnsi="ＭＳ ゴシック" w:hint="eastAsia"/>
                <w:sz w:val="20"/>
                <w:szCs w:val="20"/>
              </w:rPr>
              <w:t>（６０歳）</w:t>
            </w:r>
          </w:p>
          <w:p w14:paraId="56124F42" w14:textId="77777777" w:rsidR="00A72183" w:rsidRPr="0022169F" w:rsidRDefault="00A72183" w:rsidP="00A72183">
            <w:pPr>
              <w:rPr>
                <w:rFonts w:hAnsi="HG丸ｺﾞｼｯｸM-PRO"/>
                <w:sz w:val="20"/>
                <w:szCs w:val="20"/>
              </w:rPr>
            </w:pPr>
            <w:r w:rsidRPr="0022169F">
              <w:rPr>
                <w:rFonts w:hAnsi="HG丸ｺﾞｼｯｸM-PRO" w:hint="eastAsia"/>
                <w:sz w:val="20"/>
                <w:szCs w:val="20"/>
              </w:rPr>
              <w:t>○</w:t>
            </w:r>
            <w:r w:rsidRPr="00893240">
              <w:rPr>
                <w:rFonts w:ascii="ＭＳ ゴシック" w:eastAsia="ＭＳ ゴシック" w:hAnsi="ＭＳ ゴシック"/>
                <w:sz w:val="20"/>
                <w:szCs w:val="20"/>
              </w:rPr>
              <w:t>20本以上の歯を有する者の割合の増加</w:t>
            </w:r>
            <w:r>
              <w:rPr>
                <w:rFonts w:ascii="ＭＳ ゴシック" w:eastAsia="ＭＳ ゴシック" w:hAnsi="ＭＳ ゴシック" w:hint="eastAsia"/>
                <w:sz w:val="20"/>
                <w:szCs w:val="20"/>
              </w:rPr>
              <w:t>（８</w:t>
            </w:r>
            <w:r w:rsidRPr="00893240">
              <w:rPr>
                <w:rFonts w:ascii="ＭＳ ゴシック" w:eastAsia="ＭＳ ゴシック" w:hAnsi="ＭＳ ゴシック" w:hint="eastAsia"/>
                <w:sz w:val="20"/>
                <w:szCs w:val="20"/>
              </w:rPr>
              <w:t>０歳</w:t>
            </w:r>
            <w:r>
              <w:rPr>
                <w:rFonts w:ascii="ＭＳ ゴシック" w:eastAsia="ＭＳ ゴシック" w:hAnsi="ＭＳ ゴシック" w:hint="eastAsia"/>
                <w:sz w:val="20"/>
                <w:szCs w:val="20"/>
              </w:rPr>
              <w:t>）</w:t>
            </w:r>
          </w:p>
        </w:tc>
      </w:tr>
    </w:tbl>
    <w:p w14:paraId="5B0D80A9" w14:textId="77777777" w:rsidR="00856771" w:rsidRPr="00937A82" w:rsidRDefault="00856771" w:rsidP="001B4C94">
      <w:pPr>
        <w:pStyle w:val="1"/>
        <w:rPr>
          <w:rFonts w:ascii="HG丸ｺﾞｼｯｸM-PRO" w:eastAsia="HG丸ｺﾞｼｯｸM-PRO" w:hAnsi="HG丸ｺﾞｼｯｸM-PRO"/>
          <w:sz w:val="40"/>
          <w:szCs w:val="40"/>
        </w:rPr>
      </w:pPr>
      <w:bookmarkStart w:id="7" w:name="_Toc488174671"/>
    </w:p>
    <w:p w14:paraId="300DA704" w14:textId="77777777" w:rsidR="00856771" w:rsidRPr="00937A82" w:rsidRDefault="00856771" w:rsidP="001B4C94">
      <w:pPr>
        <w:pStyle w:val="1"/>
        <w:rPr>
          <w:rFonts w:ascii="HG丸ｺﾞｼｯｸM-PRO" w:eastAsia="HG丸ｺﾞｼｯｸM-PRO" w:hAnsi="HG丸ｺﾞｼｯｸM-PRO"/>
          <w:sz w:val="40"/>
          <w:szCs w:val="40"/>
        </w:rPr>
      </w:pPr>
    </w:p>
    <w:p w14:paraId="16CD1335" w14:textId="77777777" w:rsidR="00856771" w:rsidRPr="00937A82" w:rsidRDefault="00856771" w:rsidP="001B4C94">
      <w:pPr>
        <w:pStyle w:val="1"/>
        <w:rPr>
          <w:rFonts w:ascii="HG丸ｺﾞｼｯｸM-PRO" w:eastAsia="HG丸ｺﾞｼｯｸM-PRO" w:hAnsi="HG丸ｺﾞｼｯｸM-PRO"/>
          <w:sz w:val="40"/>
          <w:szCs w:val="40"/>
        </w:rPr>
      </w:pPr>
    </w:p>
    <w:p w14:paraId="5466880F" w14:textId="77777777" w:rsidR="00856771" w:rsidRPr="00937A82" w:rsidRDefault="00856771" w:rsidP="001B4C94">
      <w:pPr>
        <w:pStyle w:val="1"/>
        <w:rPr>
          <w:rFonts w:ascii="HG丸ｺﾞｼｯｸM-PRO" w:eastAsia="HG丸ｺﾞｼｯｸM-PRO" w:hAnsi="HG丸ｺﾞｼｯｸM-PRO"/>
          <w:sz w:val="40"/>
          <w:szCs w:val="40"/>
        </w:rPr>
      </w:pPr>
    </w:p>
    <w:p w14:paraId="7C7E7CF0" w14:textId="77777777" w:rsidR="00856771" w:rsidRPr="00937A82" w:rsidRDefault="00856771" w:rsidP="001B4C94">
      <w:pPr>
        <w:pStyle w:val="1"/>
        <w:rPr>
          <w:rFonts w:ascii="HG丸ｺﾞｼｯｸM-PRO" w:eastAsia="HG丸ｺﾞｼｯｸM-PRO" w:hAnsi="HG丸ｺﾞｼｯｸM-PRO"/>
          <w:sz w:val="40"/>
          <w:szCs w:val="40"/>
        </w:rPr>
      </w:pPr>
    </w:p>
    <w:p w14:paraId="1B8C0D0F" w14:textId="77777777" w:rsidR="00856771" w:rsidRPr="00937A82" w:rsidRDefault="00856771" w:rsidP="001B4C94">
      <w:pPr>
        <w:pStyle w:val="1"/>
        <w:rPr>
          <w:rFonts w:ascii="HG丸ｺﾞｼｯｸM-PRO" w:eastAsia="HG丸ｺﾞｼｯｸM-PRO" w:hAnsi="HG丸ｺﾞｼｯｸM-PRO"/>
          <w:sz w:val="40"/>
          <w:szCs w:val="40"/>
        </w:rPr>
      </w:pPr>
    </w:p>
    <w:p w14:paraId="66DDB451" w14:textId="77777777" w:rsidR="00856771" w:rsidRPr="00937A82" w:rsidRDefault="00856771" w:rsidP="001B4C94">
      <w:pPr>
        <w:pStyle w:val="1"/>
        <w:rPr>
          <w:rFonts w:ascii="HG丸ｺﾞｼｯｸM-PRO" w:eastAsia="HG丸ｺﾞｼｯｸM-PRO" w:hAnsi="HG丸ｺﾞｼｯｸM-PRO"/>
          <w:sz w:val="40"/>
          <w:szCs w:val="40"/>
        </w:rPr>
      </w:pPr>
    </w:p>
    <w:p w14:paraId="625B6649" w14:textId="77777777" w:rsidR="00856771" w:rsidRPr="00937A82" w:rsidRDefault="00856771" w:rsidP="001B4C94">
      <w:pPr>
        <w:pStyle w:val="1"/>
        <w:rPr>
          <w:rFonts w:ascii="HG丸ｺﾞｼｯｸM-PRO" w:eastAsia="HG丸ｺﾞｼｯｸM-PRO" w:hAnsi="HG丸ｺﾞｼｯｸM-PRO"/>
          <w:sz w:val="40"/>
          <w:szCs w:val="40"/>
        </w:rPr>
      </w:pPr>
    </w:p>
    <w:p w14:paraId="676FD6B5" w14:textId="77777777" w:rsidR="00856771" w:rsidRPr="00937A82" w:rsidRDefault="00856771" w:rsidP="001B4C94">
      <w:pPr>
        <w:pStyle w:val="1"/>
        <w:rPr>
          <w:rFonts w:ascii="HG丸ｺﾞｼｯｸM-PRO" w:eastAsia="HG丸ｺﾞｼｯｸM-PRO" w:hAnsi="HG丸ｺﾞｼｯｸM-PRO"/>
          <w:sz w:val="40"/>
          <w:szCs w:val="40"/>
        </w:rPr>
      </w:pPr>
    </w:p>
    <w:p w14:paraId="488CD5F0" w14:textId="77777777" w:rsidR="00856771" w:rsidRPr="00937A82" w:rsidRDefault="00856771" w:rsidP="001B4C94">
      <w:pPr>
        <w:pStyle w:val="1"/>
        <w:rPr>
          <w:rFonts w:ascii="HG丸ｺﾞｼｯｸM-PRO" w:eastAsia="HG丸ｺﾞｼｯｸM-PRO" w:hAnsi="HG丸ｺﾞｼｯｸM-PRO"/>
          <w:sz w:val="40"/>
          <w:szCs w:val="40"/>
        </w:rPr>
      </w:pPr>
    </w:p>
    <w:p w14:paraId="5DF83F83" w14:textId="77777777" w:rsidR="00856771" w:rsidRPr="00937A82" w:rsidRDefault="00856771" w:rsidP="001B4C94">
      <w:pPr>
        <w:pStyle w:val="1"/>
        <w:rPr>
          <w:rFonts w:ascii="HG丸ｺﾞｼｯｸM-PRO" w:eastAsia="HG丸ｺﾞｼｯｸM-PRO" w:hAnsi="HG丸ｺﾞｼｯｸM-PRO"/>
          <w:sz w:val="40"/>
          <w:szCs w:val="40"/>
        </w:rPr>
      </w:pPr>
    </w:p>
    <w:p w14:paraId="17A970F0" w14:textId="77777777" w:rsidR="00856771" w:rsidRPr="00937A82" w:rsidRDefault="00856771" w:rsidP="001B4C94">
      <w:pPr>
        <w:pStyle w:val="1"/>
        <w:rPr>
          <w:rFonts w:ascii="HG丸ｺﾞｼｯｸM-PRO" w:eastAsia="HG丸ｺﾞｼｯｸM-PRO" w:hAnsi="HG丸ｺﾞｼｯｸM-PRO"/>
          <w:sz w:val="40"/>
          <w:szCs w:val="40"/>
        </w:rPr>
      </w:pPr>
    </w:p>
    <w:p w14:paraId="5A5E73B0" w14:textId="77777777" w:rsidR="00856771" w:rsidRDefault="00856771" w:rsidP="001B4C94">
      <w:pPr>
        <w:pStyle w:val="1"/>
        <w:rPr>
          <w:sz w:val="40"/>
          <w:szCs w:val="40"/>
        </w:rPr>
      </w:pPr>
    </w:p>
    <w:p w14:paraId="7489123B" w14:textId="77777777" w:rsidR="001B4C94" w:rsidRPr="005731FA" w:rsidRDefault="001B4C94" w:rsidP="001B4C94">
      <w:pPr>
        <w:pStyle w:val="1"/>
        <w:rPr>
          <w:sz w:val="40"/>
          <w:szCs w:val="40"/>
        </w:rPr>
      </w:pPr>
      <w:r w:rsidRPr="005731FA">
        <w:rPr>
          <w:rFonts w:hint="eastAsia"/>
          <w:sz w:val="40"/>
          <w:szCs w:val="40"/>
        </w:rPr>
        <w:lastRenderedPageBreak/>
        <w:t xml:space="preserve">第３章　</w:t>
      </w:r>
      <w:bookmarkEnd w:id="7"/>
      <w:r w:rsidR="005731FA" w:rsidRPr="005731FA">
        <w:rPr>
          <w:rFonts w:hint="eastAsia"/>
          <w:sz w:val="40"/>
          <w:szCs w:val="40"/>
        </w:rPr>
        <w:t>府民の歯と口の健康をめぐる現状と課題</w:t>
      </w:r>
      <w:r w:rsidR="005731FA">
        <w:rPr>
          <w:rFonts w:hint="eastAsia"/>
          <w:sz w:val="40"/>
          <w:szCs w:val="40"/>
        </w:rPr>
        <w:t xml:space="preserve">　　</w:t>
      </w:r>
    </w:p>
    <w:p w14:paraId="498D65D5" w14:textId="77777777" w:rsidR="001B4C94" w:rsidRPr="00135A62" w:rsidRDefault="001B4C94" w:rsidP="001B4C94">
      <w:pPr>
        <w:pStyle w:val="2"/>
      </w:pPr>
      <w:bookmarkStart w:id="8" w:name="_Toc488174672"/>
      <w:r w:rsidRPr="00135A62">
        <w:rPr>
          <w:rFonts w:hint="eastAsia"/>
        </w:rPr>
        <w:t>１　乳幼児期</w:t>
      </w:r>
      <w:bookmarkEnd w:id="8"/>
      <w:r w:rsidR="00334E84">
        <w:rPr>
          <w:rFonts w:hint="eastAsia"/>
        </w:rPr>
        <w:t>（０歳～５歳）</w:t>
      </w:r>
    </w:p>
    <w:p w14:paraId="508874B8" w14:textId="77777777" w:rsidR="004833F5" w:rsidRDefault="001B4C94" w:rsidP="001B4C94">
      <w:pPr>
        <w:ind w:leftChars="100" w:left="663" w:hangingChars="200" w:hanging="442"/>
        <w:rPr>
          <w:rFonts w:ascii="ＭＳ ゴシック" w:eastAsia="ＭＳ ゴシック" w:hAnsi="ＭＳ ゴシック"/>
          <w:b/>
          <w:sz w:val="20"/>
        </w:rPr>
      </w:pPr>
      <w:r>
        <w:rPr>
          <w:noProof/>
        </w:rPr>
        <mc:AlternateContent>
          <mc:Choice Requires="wps">
            <w:drawing>
              <wp:anchor distT="0" distB="0" distL="114300" distR="114300" simplePos="0" relativeHeight="251808768" behindDoc="0" locked="0" layoutInCell="1" allowOverlap="1" wp14:anchorId="6E6019E8" wp14:editId="5D0A818C">
                <wp:simplePos x="0" y="0"/>
                <wp:positionH relativeFrom="column">
                  <wp:posOffset>-9842</wp:posOffset>
                </wp:positionH>
                <wp:positionV relativeFrom="paragraph">
                  <wp:posOffset>47308</wp:posOffset>
                </wp:positionV>
                <wp:extent cx="5723255" cy="1633537"/>
                <wp:effectExtent l="0" t="0" r="10795" b="24130"/>
                <wp:wrapNone/>
                <wp:docPr id="3" name="角丸四角形 3" descr="　顎や口の成長にあわせて、食べる機能が大きく変化するとともに、味覚形成の重要な時期であり、また、唇や舌の動きが複雑になり、口腔内の環境が大きく変化する時期です。&#10;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のが大切です。&#10;　不正咬合についての原因を知ることや改善が口腔機能の獲得に重要であると知ってもらう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633537"/>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578EB6" w14:textId="77777777" w:rsidR="00E8289E" w:rsidRPr="00212C6D" w:rsidRDefault="00E8289E" w:rsidP="000F4884">
                            <w:pPr>
                              <w:ind w:left="201" w:hangingChars="100" w:hanging="201"/>
                              <w:rPr>
                                <w:rFonts w:hAnsi="HG丸ｺﾞｼｯｸM-PRO"/>
                                <w:color w:val="000000" w:themeColor="text1"/>
                                <w:sz w:val="22"/>
                                <w:szCs w:val="22"/>
                              </w:rPr>
                            </w:pPr>
                            <w:r w:rsidRPr="00A21761">
                              <w:rPr>
                                <w:rFonts w:asciiTheme="majorEastAsia" w:eastAsiaTheme="majorEastAsia" w:hAnsiTheme="majorEastAsia" w:hint="eastAsia"/>
                                <w:color w:val="auto"/>
                                <w:sz w:val="22"/>
                                <w:szCs w:val="22"/>
                              </w:rPr>
                              <w:t xml:space="preserve">▽　</w:t>
                            </w:r>
                            <w:r w:rsidRPr="00212C6D">
                              <w:rPr>
                                <w:rFonts w:hAnsi="HG丸ｺﾞｼｯｸM-PRO" w:hint="eastAsia"/>
                                <w:color w:val="000000" w:themeColor="text1"/>
                                <w:sz w:val="22"/>
                                <w:szCs w:val="22"/>
                              </w:rPr>
                              <w:t>顎や口の成長にあわせて、食べる機能が大きく変化するとともに、味覚形成の重要な時期であり、また、唇や舌の動きが複雑になり、口腔内の環境が大きく変化する時期です。</w:t>
                            </w:r>
                          </w:p>
                          <w:p w14:paraId="140A9344" w14:textId="77777777"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のが大切です。</w:t>
                            </w:r>
                          </w:p>
                          <w:p w14:paraId="74C0658D" w14:textId="77777777"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不正咬合についての原因を知ることや改善が口腔機能の獲得に重要であると知ってもらうことが必要です。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019E8" id="角丸四角形 3" o:spid="_x0000_s1031" alt="　顎や口の成長にあわせて、食べる機能が大きく変化するとともに、味覚形成の重要な時期であり、また、唇や舌の動きが複雑になり、口腔内の環境が大きく変化する時期です。&#10;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のが大切です。&#10;　不正咬合についての原因を知ることや改善が口腔機能の獲得に重要であると知ってもらうことが必要です。" style="position:absolute;left:0;text-align:left;margin-left:-.75pt;margin-top:3.75pt;width:450.65pt;height:128.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hamQQAANIHAAAOAAAAZHJzL2Uyb0RvYy54bWysVV1vG0UUfUfiP6wWiTdiO6mbxMSpopQi&#10;pAIVhR8w2V3HC+udZXYTOzx5N0njEqdp0jRpCMiQ5qsNDqhBjRNo+2Mmu7af+AucmbVdF8QLwrJW&#10;83Hn3HPuvXNn7FqpYCmzBnNNamfV1EBSVQxbo7ppT2fVLz6/8d6IqrgesXViUdvIqnOGq14bf/ut&#10;saKTMQZpnlq6wRSA2G6m6GTVvOc5mUTC1fJGgbgD1DFsbOYoKxAPUzad0BkpAr1gJQaTyauJImW6&#10;w6hmuC5Wr8eb6rjEz+UMzfs0l3MNT7GyKrh58svkd0p8E+NjJDPNiJM3tQ4N8h9YFIhpw2kP6jrx&#10;iDLDzH9AFUyNUZfmvAGNFhI0lzM1Q2qAmlTyb2pu54ljSC0Ijuv0wuT+f7DaJ7O3mGLqWXVIVWxS&#10;QIpah+uXjUa4s4NB+GJXwYZuuBqCxsvl9k/3eLAQrj7m/klUud9+eMb9Y+4HPFjl/g73D3jZbz+u&#10;cf+cB8vRk1pr/gX3q+HeIfdXuL8a7t0Nq5vc38Yu94/EPwgEQtkP105bB9/BIWAB3l5aaR343H8a&#10;bQfR9wAEArx8C0vuv+R+TRzZWAKZVqUK+3D5oXRRbe0ttXfWJKunsT3YthY3wjuLMGuu/xruzv8b&#10;pT5f27wcvPtOaeJ9iG5u1KLnvwhIoRJcoP4gqmPlKI5E6O+HF2c8WG8+r0dVEIz11XiAMU4FIHt5&#10;foojYWVLOD+pSpXCrM8n9C3/+ceDqH4aLooY8KDM/S2curyotB89EyvwDkwZY8Hqt9+B397cjT1G&#10;dRAD/kKztt+qPwIfSWaP+w9kpBdE8LqYQGvNV6NtoQJhhuuwDqdPZEJOoq39sNHouAgWumE7jk6P&#10;mjugsSXC/9q+KiKwCJzjuCia2xetAIRB5gB8uL8mEh5UuH/n8tUPrfpZq4xsNMJ5FAX+qAVpIASK&#10;YgkrSzLh/Um4bKxAX7j+c3gfMMfchywAA/4kvFcLd34U4a/tCz9dudHGebgJm2pcAd1yPGmuPAtf&#10;gtpxt8gOZW3h4JFAkOkVYQjugm8HDSCvFmVFwljwEq2j6LgZ3KDbzi0mLr/r3KTaV65i08k8saeN&#10;CcZoMW8QHRc2JewTbxwQExdHlanix1THzSMzHpVdpJRjBQGI/qCUZLOa6zUro+QpGhbTw4NDg+m0&#10;qmjYS10dGkoPDUsfJNM97jDX+9CgBUUMsiqjM7b+GVqi9EFmb7qebFl65+IT/UtVyRUsNMBZYimp&#10;weSVDmDHNkEyXUgpl1qmfsO0LDkRHduYtJiCs1nV8lLSizVTgLZ4LZUUPwFJMlhHY47X5RKwZdMX&#10;EAgUZv3olq0UoXI0mU5K2Dc2XTY91XOcTA4nJ3uI/RhSvnQuUvKBrcuxR0wrHsOnZQtuhnw3EJ1u&#10;xkSS4mR7pamS7JZpIUMkcIrqc0gho/HTgqcQgzxl36hKEc9KVnW/niHMUBXrIxtlMHxlcBQ58+Rk&#10;ZGQUbxLr35jq2yC2BqCs6qlKPJz04pdrxmHmdB5+4hjbdAKFkzN7fGNOnXLDwyHj2XnkxMvUP5dW&#10;r5/i8b8AAAD//wMAUEsDBBQABgAIAAAAIQCJ7qXW3wAAAAgBAAAPAAAAZHJzL2Rvd25yZXYueG1s&#10;TI/NTsMwEITvlXgHa5G4tU4q6E+IUyEQoF6QaPoATrz5EfE6ip009OlZTnBajWY0+016mG0nJhx8&#10;60hBvIpAIJXOtFQrOOevyx0IHzQZ3TlCBd/o4ZDdLFKdGHehT5xOoRZcQj7RCpoQ+kRKXzZotV+5&#10;Hom9yg1WB5ZDLc2gL1xuO7mOoo20uiX+0Ogenxssv06jVTC+X3t3ropQTeM1zvHjpXo75krd3c5P&#10;jyACzuEvDL/4jA4ZMxVuJONFp2AZP3BSwZYP27v9npcUCtab+y3ILJX/B2Q/AAAA//8DAFBLAQIt&#10;ABQABgAIAAAAIQC2gziS/gAAAOEBAAATAAAAAAAAAAAAAAAAAAAAAABbQ29udGVudF9UeXBlc10u&#10;eG1sUEsBAi0AFAAGAAgAAAAhADj9If/WAAAAlAEAAAsAAAAAAAAAAAAAAAAALwEAAF9yZWxzLy5y&#10;ZWxzUEsBAi0AFAAGAAgAAAAhAIEEmFqZBAAA0gcAAA4AAAAAAAAAAAAAAAAALgIAAGRycy9lMm9E&#10;b2MueG1sUEsBAi0AFAAGAAgAAAAhAInupdbfAAAACAEAAA8AAAAAAAAAAAAAAAAA8wYAAGRycy9k&#10;b3ducmV2LnhtbFBLBQYAAAAABAAEAPMAAAD/BwAAAAA=&#10;" fillcolor="white [3201]" strokecolor="#0070c0" strokeweight="1.5pt">
                <v:shadow color="#868686"/>
                <v:textbox inset="5.85pt,.7pt,5.85pt,.7pt">
                  <w:txbxContent>
                    <w:p w14:paraId="22578EB6" w14:textId="77777777" w:rsidR="00E8289E" w:rsidRPr="00212C6D" w:rsidRDefault="00E8289E" w:rsidP="000F4884">
                      <w:pPr>
                        <w:ind w:left="201" w:hangingChars="100" w:hanging="201"/>
                        <w:rPr>
                          <w:rFonts w:hAnsi="HG丸ｺﾞｼｯｸM-PRO"/>
                          <w:color w:val="000000" w:themeColor="text1"/>
                          <w:sz w:val="22"/>
                          <w:szCs w:val="22"/>
                        </w:rPr>
                      </w:pPr>
                      <w:r w:rsidRPr="00A21761">
                        <w:rPr>
                          <w:rFonts w:asciiTheme="majorEastAsia" w:eastAsiaTheme="majorEastAsia" w:hAnsiTheme="majorEastAsia" w:hint="eastAsia"/>
                          <w:color w:val="auto"/>
                          <w:sz w:val="22"/>
                          <w:szCs w:val="22"/>
                        </w:rPr>
                        <w:t xml:space="preserve">▽　</w:t>
                      </w:r>
                      <w:r w:rsidRPr="00212C6D">
                        <w:rPr>
                          <w:rFonts w:hAnsi="HG丸ｺﾞｼｯｸM-PRO" w:hint="eastAsia"/>
                          <w:color w:val="000000" w:themeColor="text1"/>
                          <w:sz w:val="22"/>
                          <w:szCs w:val="22"/>
                        </w:rPr>
                        <w:t>顎や口の成長にあわせて、食べる機能が大きく変化するとともに、味覚形成の重要な時期であり、また、唇や舌の動きが複雑になり、口腔内の環境が大きく変化する時期です。</w:t>
                      </w:r>
                    </w:p>
                    <w:p w14:paraId="140A9344" w14:textId="77777777"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のが大切です。</w:t>
                      </w:r>
                    </w:p>
                    <w:p w14:paraId="74C0658D" w14:textId="77777777"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不正咬合についての原因を知ることや改善が口腔機能の獲得に重要であると知ってもらうことが必要です。</w:t>
                      </w:r>
                    </w:p>
                  </w:txbxContent>
                </v:textbox>
              </v:roundrect>
            </w:pict>
          </mc:Fallback>
        </mc:AlternateContent>
      </w:r>
    </w:p>
    <w:p w14:paraId="1DF2969B" w14:textId="77777777" w:rsidR="001B4C94" w:rsidRDefault="001B4C94" w:rsidP="0072670C">
      <w:pPr>
        <w:ind w:leftChars="100" w:left="585" w:hangingChars="200" w:hanging="364"/>
        <w:rPr>
          <w:rFonts w:ascii="ＭＳ ゴシック" w:eastAsia="ＭＳ ゴシック" w:hAnsi="ＭＳ ゴシック"/>
          <w:b/>
          <w:sz w:val="20"/>
        </w:rPr>
      </w:pPr>
    </w:p>
    <w:p w14:paraId="7E887107" w14:textId="77777777" w:rsidR="001B4C94" w:rsidRDefault="001B4C94" w:rsidP="0072670C">
      <w:pPr>
        <w:ind w:leftChars="100" w:left="585" w:hangingChars="200" w:hanging="364"/>
        <w:rPr>
          <w:rFonts w:ascii="ＭＳ ゴシック" w:eastAsia="ＭＳ ゴシック" w:hAnsi="ＭＳ ゴシック"/>
          <w:b/>
          <w:sz w:val="20"/>
        </w:rPr>
      </w:pPr>
    </w:p>
    <w:p w14:paraId="536506A3" w14:textId="77777777" w:rsidR="0041001E" w:rsidRDefault="0041001E" w:rsidP="00206EF0">
      <w:bookmarkStart w:id="9" w:name="_Toc488174673"/>
    </w:p>
    <w:p w14:paraId="65BC8709" w14:textId="77777777" w:rsidR="001B4C94" w:rsidRDefault="001B4C94" w:rsidP="00206EF0"/>
    <w:p w14:paraId="0C954CB9" w14:textId="77777777" w:rsidR="001B4C94" w:rsidRDefault="001B4C94" w:rsidP="00206EF0"/>
    <w:p w14:paraId="56AD10A0" w14:textId="77777777" w:rsidR="00697B79" w:rsidRPr="00206EF0" w:rsidRDefault="00697B79" w:rsidP="00206EF0"/>
    <w:p w14:paraId="4863A58A" w14:textId="77777777" w:rsidR="00245D87" w:rsidRDefault="00245D87" w:rsidP="003C720F">
      <w:pPr>
        <w:pStyle w:val="3"/>
      </w:pPr>
      <w:bookmarkStart w:id="10" w:name="_Toc499817817"/>
      <w:bookmarkStart w:id="11" w:name="_Toc499818407"/>
      <w:bookmarkStart w:id="12" w:name="_Toc508094756"/>
      <w:bookmarkStart w:id="13" w:name="_Toc508350001"/>
    </w:p>
    <w:p w14:paraId="31D269B0" w14:textId="77777777" w:rsidR="00253372" w:rsidRPr="00135A62" w:rsidRDefault="00253372" w:rsidP="003C720F">
      <w:pPr>
        <w:pStyle w:val="3"/>
      </w:pPr>
      <w:r>
        <w:rPr>
          <w:rFonts w:hint="eastAsia"/>
        </w:rPr>
        <w:t>（１）</w:t>
      </w:r>
      <w:r w:rsidR="0024388E">
        <w:rPr>
          <w:rFonts w:hint="eastAsia"/>
        </w:rPr>
        <w:t>１歳６か</w:t>
      </w:r>
      <w:r w:rsidR="003C720F" w:rsidRPr="00135A62">
        <w:rPr>
          <w:rFonts w:hint="eastAsia"/>
        </w:rPr>
        <w:t>月児</w:t>
      </w:r>
      <w:bookmarkEnd w:id="9"/>
      <w:bookmarkEnd w:id="10"/>
      <w:bookmarkEnd w:id="11"/>
      <w:bookmarkEnd w:id="12"/>
      <w:bookmarkEnd w:id="13"/>
    </w:p>
    <w:p w14:paraId="702D5482" w14:textId="77777777" w:rsidR="00F34D18" w:rsidRPr="00212C6D" w:rsidRDefault="00253372"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F34D18">
        <w:rPr>
          <w:rFonts w:hAnsi="HG丸ｺﾞｼｯｸM-PRO" w:cstheme="minorBidi" w:hint="eastAsia"/>
          <w:color w:val="auto"/>
          <w:kern w:val="2"/>
          <w:sz w:val="22"/>
          <w:szCs w:val="22"/>
        </w:rPr>
        <w:t>○</w:t>
      </w:r>
      <w:r w:rsidRPr="00212C6D">
        <w:rPr>
          <w:rFonts w:hAnsi="HG丸ｺﾞｼｯｸM-PRO" w:cstheme="minorBidi" w:hint="eastAsia"/>
          <w:color w:val="000000" w:themeColor="text1"/>
          <w:kern w:val="2"/>
          <w:sz w:val="22"/>
          <w:szCs w:val="22"/>
        </w:rPr>
        <w:t>むし歯のない１歳６か月児の割合は、全国と同様年々</w:t>
      </w:r>
      <w:r w:rsidR="00252ED8" w:rsidRPr="00212C6D">
        <w:rPr>
          <w:rFonts w:hAnsi="HG丸ｺﾞｼｯｸM-PRO" w:cstheme="minorBidi" w:hint="eastAsia"/>
          <w:color w:val="000000" w:themeColor="text1"/>
          <w:kern w:val="2"/>
          <w:sz w:val="22"/>
          <w:szCs w:val="22"/>
        </w:rPr>
        <w:t>改善</w:t>
      </w:r>
      <w:r w:rsidRPr="00212C6D">
        <w:rPr>
          <w:rFonts w:hAnsi="HG丸ｺﾞｼｯｸM-PRO" w:cstheme="minorBidi" w:hint="eastAsia"/>
          <w:color w:val="000000" w:themeColor="text1"/>
          <w:kern w:val="2"/>
          <w:sz w:val="22"/>
          <w:szCs w:val="22"/>
        </w:rPr>
        <w:t>傾向にあり、</w:t>
      </w:r>
      <w:r w:rsidR="00697B79" w:rsidRPr="00212C6D">
        <w:rPr>
          <w:rFonts w:hAnsi="HG丸ｺﾞｼｯｸM-PRO" w:cstheme="minorBidi" w:hint="eastAsia"/>
          <w:color w:val="000000" w:themeColor="text1"/>
          <w:kern w:val="2"/>
          <w:sz w:val="22"/>
          <w:szCs w:val="22"/>
        </w:rPr>
        <w:t>令和３</w:t>
      </w:r>
      <w:r w:rsidRPr="00212C6D">
        <w:rPr>
          <w:rFonts w:hAnsi="HG丸ｺﾞｼｯｸM-PRO" w:cstheme="minorBidi" w:hint="eastAsia"/>
          <w:color w:val="000000" w:themeColor="text1"/>
          <w:kern w:val="2"/>
          <w:sz w:val="22"/>
          <w:szCs w:val="22"/>
        </w:rPr>
        <w:t>（20</w:t>
      </w:r>
      <w:r w:rsidR="00697B79" w:rsidRPr="00212C6D">
        <w:rPr>
          <w:rFonts w:hAnsi="HG丸ｺﾞｼｯｸM-PRO" w:cstheme="minorBidi" w:hint="eastAsia"/>
          <w:color w:val="000000" w:themeColor="text1"/>
          <w:kern w:val="2"/>
          <w:sz w:val="22"/>
          <w:szCs w:val="22"/>
        </w:rPr>
        <w:t>２１</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は</w:t>
      </w:r>
      <w:r w:rsidR="00CE0734" w:rsidRPr="00212C6D">
        <w:rPr>
          <w:rFonts w:hAnsi="HG丸ｺﾞｼｯｸM-PRO" w:cstheme="minorBidi" w:hint="eastAsia"/>
          <w:color w:val="000000" w:themeColor="text1"/>
          <w:kern w:val="2"/>
          <w:sz w:val="22"/>
          <w:szCs w:val="22"/>
        </w:rPr>
        <w:t>99</w:t>
      </w:r>
      <w:r w:rsidRPr="00212C6D">
        <w:rPr>
          <w:rFonts w:hAnsi="HG丸ｺﾞｼｯｸM-PRO" w:cstheme="minorBidi" w:hint="eastAsia"/>
          <w:color w:val="000000" w:themeColor="text1"/>
          <w:kern w:val="2"/>
          <w:sz w:val="22"/>
          <w:szCs w:val="22"/>
        </w:rPr>
        <w:t>.</w:t>
      </w:r>
      <w:r w:rsidR="00CE0734" w:rsidRPr="00212C6D">
        <w:rPr>
          <w:rFonts w:hAnsi="HG丸ｺﾞｼｯｸM-PRO" w:cstheme="minorBidi" w:hint="eastAsia"/>
          <w:color w:val="000000" w:themeColor="text1"/>
          <w:kern w:val="2"/>
          <w:sz w:val="22"/>
          <w:szCs w:val="22"/>
        </w:rPr>
        <w:t>1</w:t>
      </w:r>
      <w:r w:rsidRPr="00212C6D">
        <w:rPr>
          <w:rFonts w:hAnsi="HG丸ｺﾞｼｯｸM-PRO" w:cstheme="minorBidi" w:hint="eastAsia"/>
          <w:color w:val="000000" w:themeColor="text1"/>
          <w:kern w:val="2"/>
          <w:sz w:val="22"/>
          <w:szCs w:val="22"/>
        </w:rPr>
        <w:t>%</w:t>
      </w:r>
      <w:r w:rsidR="00CE0734" w:rsidRPr="00212C6D">
        <w:rPr>
          <w:rFonts w:hAnsi="HG丸ｺﾞｼｯｸM-PRO" w:cstheme="minorBidi" w:hint="eastAsia"/>
          <w:color w:val="000000" w:themeColor="text1"/>
          <w:kern w:val="2"/>
          <w:sz w:val="22"/>
          <w:szCs w:val="22"/>
        </w:rPr>
        <w:t>となっています（図</w:t>
      </w:r>
      <w:r w:rsidR="004D6F54" w:rsidRPr="00212C6D">
        <w:rPr>
          <w:rFonts w:hAnsi="HG丸ｺﾞｼｯｸM-PRO" w:cstheme="minorBidi" w:hint="eastAsia"/>
          <w:color w:val="000000" w:themeColor="text1"/>
          <w:kern w:val="2"/>
          <w:sz w:val="22"/>
          <w:szCs w:val="22"/>
        </w:rPr>
        <w:t>表</w:t>
      </w:r>
      <w:r w:rsidR="00796D6C" w:rsidRPr="00212C6D">
        <w:rPr>
          <w:rFonts w:hAnsi="HG丸ｺﾞｼｯｸM-PRO" w:cstheme="minorBidi" w:hint="eastAsia"/>
          <w:color w:val="000000" w:themeColor="text1"/>
          <w:kern w:val="2"/>
          <w:sz w:val="22"/>
          <w:szCs w:val="22"/>
        </w:rPr>
        <w:t>４</w:t>
      </w:r>
      <w:r w:rsidRPr="00212C6D">
        <w:rPr>
          <w:rFonts w:hAnsi="HG丸ｺﾞｼｯｸM-PRO" w:cstheme="minorBidi" w:hint="eastAsia"/>
          <w:color w:val="000000" w:themeColor="text1"/>
          <w:kern w:val="2"/>
          <w:sz w:val="22"/>
          <w:szCs w:val="22"/>
        </w:rPr>
        <w:t>）。</w:t>
      </w:r>
    </w:p>
    <w:p w14:paraId="160FFBAF" w14:textId="77777777" w:rsidR="00F34D18" w:rsidRPr="00212C6D" w:rsidRDefault="00F34D18"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7E37372C" w14:textId="77777777" w:rsidR="00CE0734" w:rsidRPr="00212C6D" w:rsidRDefault="00CE0734" w:rsidP="00CE0734">
      <w:pPr>
        <w:ind w:leftChars="200" w:left="643" w:hangingChars="100" w:hanging="201"/>
        <w:rPr>
          <w:color w:val="000000" w:themeColor="text1"/>
          <w:sz w:val="22"/>
          <w:szCs w:val="22"/>
        </w:rPr>
      </w:pPr>
      <w:r w:rsidRPr="00212C6D">
        <w:rPr>
          <w:rFonts w:hint="eastAsia"/>
          <w:color w:val="000000" w:themeColor="text1"/>
          <w:sz w:val="22"/>
          <w:szCs w:val="22"/>
        </w:rPr>
        <w:t>○むし歯のない者の割合について二次医療圏間の差は、</w:t>
      </w:r>
      <w:r w:rsidRPr="00212C6D">
        <w:rPr>
          <w:color w:val="000000" w:themeColor="text1"/>
          <w:sz w:val="22"/>
          <w:szCs w:val="22"/>
        </w:rPr>
        <w:t>98.9</w:t>
      </w:r>
      <w:r w:rsidRPr="00212C6D">
        <w:rPr>
          <w:rFonts w:hint="eastAsia"/>
          <w:color w:val="000000" w:themeColor="text1"/>
          <w:sz w:val="22"/>
          <w:szCs w:val="22"/>
        </w:rPr>
        <w:t>～99.</w:t>
      </w:r>
      <w:r w:rsidRPr="00212C6D">
        <w:rPr>
          <w:color w:val="000000" w:themeColor="text1"/>
          <w:sz w:val="22"/>
          <w:szCs w:val="22"/>
        </w:rPr>
        <w:t>4</w:t>
      </w:r>
      <w:r w:rsidRPr="00212C6D">
        <w:rPr>
          <w:rFonts w:hint="eastAsia"/>
          <w:color w:val="000000" w:themeColor="text1"/>
          <w:sz w:val="22"/>
          <w:szCs w:val="22"/>
        </w:rPr>
        <w:t>％と</w:t>
      </w:r>
      <w:r w:rsidR="0026198D" w:rsidRPr="00212C6D">
        <w:rPr>
          <w:rFonts w:hint="eastAsia"/>
          <w:color w:val="000000" w:themeColor="text1"/>
          <w:sz w:val="22"/>
          <w:szCs w:val="22"/>
        </w:rPr>
        <w:t>最大</w:t>
      </w:r>
      <w:r w:rsidRPr="00212C6D">
        <w:rPr>
          <w:rFonts w:hint="eastAsia"/>
          <w:color w:val="000000" w:themeColor="text1"/>
          <w:sz w:val="22"/>
          <w:szCs w:val="22"/>
        </w:rPr>
        <w:t>0.</w:t>
      </w:r>
      <w:r w:rsidRPr="00212C6D">
        <w:rPr>
          <w:color w:val="000000" w:themeColor="text1"/>
          <w:sz w:val="22"/>
          <w:szCs w:val="22"/>
        </w:rPr>
        <w:t>5</w:t>
      </w:r>
      <w:r w:rsidR="0026198D" w:rsidRPr="00212C6D">
        <w:rPr>
          <w:rFonts w:hint="eastAsia"/>
          <w:color w:val="000000" w:themeColor="text1"/>
          <w:sz w:val="22"/>
          <w:szCs w:val="22"/>
        </w:rPr>
        <w:t>％</w:t>
      </w:r>
      <w:r w:rsidR="004D6F54" w:rsidRPr="00212C6D">
        <w:rPr>
          <w:rFonts w:hint="eastAsia"/>
          <w:color w:val="000000" w:themeColor="text1"/>
          <w:sz w:val="22"/>
          <w:szCs w:val="22"/>
        </w:rPr>
        <w:t>程度</w:t>
      </w:r>
      <w:r w:rsidRPr="00212C6D">
        <w:rPr>
          <w:rFonts w:hint="eastAsia"/>
          <w:color w:val="000000" w:themeColor="text1"/>
          <w:sz w:val="22"/>
          <w:szCs w:val="22"/>
        </w:rPr>
        <w:t>となっており、</w:t>
      </w:r>
      <w:r w:rsidR="00841825" w:rsidRPr="00212C6D">
        <w:rPr>
          <w:rFonts w:hint="eastAsia"/>
          <w:color w:val="000000" w:themeColor="text1"/>
          <w:sz w:val="22"/>
          <w:szCs w:val="22"/>
        </w:rPr>
        <w:t>有意な格</w:t>
      </w:r>
      <w:r w:rsidRPr="00212C6D">
        <w:rPr>
          <w:rFonts w:hint="eastAsia"/>
          <w:color w:val="000000" w:themeColor="text1"/>
          <w:sz w:val="22"/>
          <w:szCs w:val="22"/>
        </w:rPr>
        <w:t>差は認められません</w:t>
      </w:r>
      <w:r w:rsidR="004D6F54" w:rsidRPr="00212C6D">
        <w:rPr>
          <w:rFonts w:hint="eastAsia"/>
          <w:color w:val="000000" w:themeColor="text1"/>
          <w:sz w:val="22"/>
          <w:szCs w:val="22"/>
        </w:rPr>
        <w:t>（図表５）</w:t>
      </w:r>
      <w:r w:rsidRPr="00212C6D">
        <w:rPr>
          <w:rFonts w:hint="eastAsia"/>
          <w:color w:val="000000" w:themeColor="text1"/>
          <w:sz w:val="22"/>
          <w:szCs w:val="22"/>
        </w:rPr>
        <w:t>。</w:t>
      </w:r>
    </w:p>
    <w:p w14:paraId="274C8195" w14:textId="77777777" w:rsidR="00CE0734" w:rsidRPr="00212C6D" w:rsidRDefault="00CE0734"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3D13E880" w14:textId="4A2ABDCE" w:rsidR="00253372" w:rsidRPr="00212C6D" w:rsidRDefault="004F2D05" w:rsidP="00F34D18">
      <w:pPr>
        <w:adjustRightInd/>
        <w:ind w:leftChars="200" w:left="643" w:hangingChars="100" w:hanging="201"/>
        <w:jc w:val="left"/>
        <w:textAlignment w:val="auto"/>
        <w:rPr>
          <w:color w:val="000000" w:themeColor="text1"/>
          <w:sz w:val="22"/>
          <w:szCs w:val="22"/>
        </w:rPr>
      </w:pPr>
      <w:r w:rsidRPr="00212C6D">
        <w:rPr>
          <w:rFonts w:hint="eastAsia"/>
          <w:color w:val="000000" w:themeColor="text1"/>
          <w:sz w:val="22"/>
        </w:rPr>
        <w:t>○</w:t>
      </w:r>
      <w:r w:rsidR="00CB1841" w:rsidRPr="00212C6D">
        <w:rPr>
          <w:rFonts w:hint="eastAsia"/>
          <w:color w:val="000000" w:themeColor="text1"/>
          <w:sz w:val="22"/>
          <w:szCs w:val="22"/>
        </w:rPr>
        <w:t>乳幼</w:t>
      </w:r>
      <w:r w:rsidR="0026198D" w:rsidRPr="00212C6D">
        <w:rPr>
          <w:rFonts w:hint="eastAsia"/>
          <w:color w:val="000000" w:themeColor="text1"/>
          <w:sz w:val="22"/>
          <w:szCs w:val="22"/>
        </w:rPr>
        <w:t>児期の</w:t>
      </w:r>
      <w:r w:rsidR="00B12082" w:rsidRPr="00212C6D">
        <w:rPr>
          <w:rFonts w:hint="eastAsia"/>
          <w:color w:val="000000" w:themeColor="text1"/>
          <w:sz w:val="22"/>
          <w:szCs w:val="22"/>
        </w:rPr>
        <w:t>子ども</w:t>
      </w:r>
      <w:r w:rsidR="0026198D" w:rsidRPr="00212C6D">
        <w:rPr>
          <w:rFonts w:hint="eastAsia"/>
          <w:color w:val="000000" w:themeColor="text1"/>
          <w:sz w:val="22"/>
          <w:szCs w:val="22"/>
        </w:rPr>
        <w:t>の歯と口の健康は</w:t>
      </w:r>
      <w:r w:rsidR="00CB1841" w:rsidRPr="00212C6D">
        <w:rPr>
          <w:rFonts w:hint="eastAsia"/>
          <w:color w:val="000000" w:themeColor="text1"/>
          <w:sz w:val="22"/>
          <w:szCs w:val="22"/>
        </w:rPr>
        <w:t>保護者</w:t>
      </w:r>
      <w:r w:rsidR="0026198D" w:rsidRPr="00212C6D">
        <w:rPr>
          <w:rFonts w:hint="eastAsia"/>
          <w:color w:val="000000" w:themeColor="text1"/>
          <w:sz w:val="22"/>
          <w:szCs w:val="22"/>
        </w:rPr>
        <w:t>に管理されています</w:t>
      </w:r>
      <w:r w:rsidR="00CB1841" w:rsidRPr="00212C6D">
        <w:rPr>
          <w:rFonts w:hint="eastAsia"/>
          <w:color w:val="000000" w:themeColor="text1"/>
          <w:sz w:val="22"/>
          <w:szCs w:val="22"/>
        </w:rPr>
        <w:t>。このため、保護者</w:t>
      </w:r>
      <w:r w:rsidR="00CA4B5E" w:rsidRPr="00212C6D">
        <w:rPr>
          <w:rFonts w:hint="eastAsia"/>
          <w:color w:val="000000" w:themeColor="text1"/>
          <w:sz w:val="22"/>
          <w:szCs w:val="22"/>
        </w:rPr>
        <w:t>が歯と口の健康づくりのための正しい知識をもつことが重要です。</w:t>
      </w:r>
      <w:r w:rsidR="00B12082" w:rsidRPr="00212C6D">
        <w:rPr>
          <w:rFonts w:hint="eastAsia"/>
          <w:color w:val="000000" w:themeColor="text1"/>
          <w:sz w:val="22"/>
          <w:szCs w:val="22"/>
        </w:rPr>
        <w:t>仕上げ</w:t>
      </w:r>
      <w:r w:rsidR="00BD0DF6">
        <w:rPr>
          <w:rFonts w:hint="eastAsia"/>
          <w:color w:val="000000" w:themeColor="text1"/>
          <w:sz w:val="22"/>
          <w:szCs w:val="22"/>
        </w:rPr>
        <w:t>みがき</w:t>
      </w:r>
      <w:r w:rsidR="00B12082" w:rsidRPr="00212C6D">
        <w:rPr>
          <w:rFonts w:hint="eastAsia"/>
          <w:color w:val="000000" w:themeColor="text1"/>
          <w:sz w:val="22"/>
          <w:szCs w:val="22"/>
        </w:rPr>
        <w:t>の必要性や、甘いおやつ</w:t>
      </w:r>
      <w:r w:rsidR="00B12082" w:rsidRPr="00212C6D">
        <w:rPr>
          <w:rFonts w:hAnsi="HG丸ｺﾞｼｯｸM-PRO" w:hint="eastAsia"/>
          <w:color w:val="000000" w:themeColor="text1"/>
          <w:sz w:val="22"/>
          <w:szCs w:val="22"/>
        </w:rPr>
        <w:t>・ジュースの頻回摂取が歯に</w:t>
      </w:r>
      <w:r w:rsidR="0026198D" w:rsidRPr="00212C6D">
        <w:rPr>
          <w:rFonts w:hAnsi="HG丸ｺﾞｼｯｸM-PRO" w:hint="eastAsia"/>
          <w:color w:val="000000" w:themeColor="text1"/>
          <w:sz w:val="22"/>
          <w:szCs w:val="22"/>
        </w:rPr>
        <w:t>及ぼす影響といった、食生活や生活習慣を含めた歯と口の健康について保護者の理解が必要で</w:t>
      </w:r>
      <w:r w:rsidR="00B12082" w:rsidRPr="00212C6D">
        <w:rPr>
          <w:rFonts w:hAnsi="HG丸ｺﾞｼｯｸM-PRO" w:hint="eastAsia"/>
          <w:color w:val="000000" w:themeColor="text1"/>
          <w:sz w:val="22"/>
          <w:szCs w:val="22"/>
        </w:rPr>
        <w:t>す。</w:t>
      </w:r>
    </w:p>
    <w:p w14:paraId="3FCB5941" w14:textId="77777777" w:rsidR="00C45C26" w:rsidRPr="00212C6D" w:rsidRDefault="00CE0734" w:rsidP="00F34D18">
      <w:pPr>
        <w:adjustRightInd/>
        <w:ind w:leftChars="200" w:left="663" w:hangingChars="100" w:hanging="221"/>
        <w:jc w:val="left"/>
        <w:textAlignment w:val="auto"/>
        <w:rPr>
          <w:color w:val="000000" w:themeColor="text1"/>
          <w:sz w:val="22"/>
          <w:szCs w:val="22"/>
        </w:rPr>
      </w:pPr>
      <w:r w:rsidRPr="00212C6D">
        <w:rPr>
          <w:noProof/>
          <w:color w:val="000000" w:themeColor="text1"/>
        </w:rPr>
        <mc:AlternateContent>
          <mc:Choice Requires="wps">
            <w:drawing>
              <wp:anchor distT="0" distB="0" distL="114300" distR="114300" simplePos="0" relativeHeight="252104704" behindDoc="0" locked="0" layoutInCell="1" allowOverlap="1" wp14:anchorId="50C01250" wp14:editId="1B278C3C">
                <wp:simplePos x="0" y="0"/>
                <wp:positionH relativeFrom="margin">
                  <wp:posOffset>-59690</wp:posOffset>
                </wp:positionH>
                <wp:positionV relativeFrom="paragraph">
                  <wp:posOffset>121285</wp:posOffset>
                </wp:positionV>
                <wp:extent cx="5612130" cy="397262"/>
                <wp:effectExtent l="0" t="0" r="0" b="0"/>
                <wp:wrapNone/>
                <wp:docPr id="25" name="テキスト ボックス 1" descr="図表４、１歳６か月児におけるむし歯のない者の割合"/>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167423A8" w14:textId="77777777" w:rsidR="00E8289E" w:rsidRDefault="00E8289E" w:rsidP="00CE0734">
                            <w:pPr>
                              <w:pStyle w:val="Web"/>
                              <w:spacing w:before="0" w:beforeAutospacing="0" w:after="0" w:afterAutospacing="0"/>
                            </w:pPr>
                            <w:r>
                              <w:rPr>
                                <w:rFonts w:ascii="Century" w:eastAsia="ＭＳ ゴシック" w:hAnsi="ＭＳ ゴシック" w:cstheme="minorBidi" w:hint="eastAsia"/>
                                <w:b/>
                                <w:bCs/>
                                <w:sz w:val="20"/>
                                <w:szCs w:val="20"/>
                              </w:rPr>
                              <w:t>【図表４：１歳６か月児におけるむし歯のない者の割合】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50C01250" id="テキスト ボックス 1" o:spid="_x0000_s1032" type="#_x0000_t202" alt="図表４、１歳６か月児におけるむし歯のない者の割合" style="position:absolute;left:0;text-align:left;margin-left:-4.7pt;margin-top:9.55pt;width:441.9pt;height:31.3pt;z-index:252104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TzDgIAAGcDAAAOAAAAZHJzL2Uyb0RvYy54bWysU8Fu00AQvSPxD6u9E8euGsCKUwkquCCK&#10;VPiAzXodW7K9y+42dm6xQ1FKL62E4EAv3BAoVKInpPzNKlFv+QVmnSZFcENcxrMzs2/fzDx398os&#10;RUMmVcLzALutNkYspzxM8kGAX718cu8BRkqTPCQpz1mAR0zhvd7dO91C+MzjMU9DJhGA5MovRIBj&#10;rYXvOIrGLCOqxQXLIRlxmRENRzlwQkkKQM9Sx2u3O07BZSgkp0wpiO6vk7jX4EcRo/ogihTTKA0w&#10;cNONlY3tW+v0usQfSCLihN7QIP/AIiNJDo9uofaJJuhIJn9BZQmVXPFItyjPHB5FCWVND9CN2/6j&#10;m8OYCNb0AsNRYjsm9f9g6fPhC4mSMMDeLkY5yWBHZvLW1DNT/zSTKTKTCzOZmPoSzsjFKGSKwvwW&#10;n66uP39Zzd+bcbWany9nV6v5B1OdLi+mi+MzU30z1TtTnZv61NRjU31czi5N9d1UX0315np8DP7i&#10;5MfibGoXUAjlA49DAUx0+YiXIKRNXEHQzrWMZGa/MDEEeVjlaLs+VmpEIbjbcT13B1IUcjsP73sd&#10;z8I4t7eFVPop4xmyToAlyKPZGhk+U3pduimBe5bX+n3r6bJfNoPqbLj1eTgCyqB+fQAmSnkRYJom&#10;AqMCFBVg9fqISIaR1Olj3gjQvmHBYJsNsRvlWbn8fm6qbv+P3i8AAAD//wMAUEsDBBQABgAIAAAA&#10;IQC5kxSs3AAAAAgBAAAPAAAAZHJzL2Rvd25yZXYueG1sTI9BT8MwDIXvSPsPkSdx25KiwtbSdEIg&#10;riDGNmm3rPHaisapmmwt/x5zgpv93tPz52IzuU5ccQitJw3JUoFAqrxtqdaw+3xdrEGEaMiazhNq&#10;+MYAm3J2U5jc+pE+8LqNteASCrnR0MTY51KGqkFnwtL3SOyd/eBM5HWopR3MyOWuk3dKPUhnWuIL&#10;jenxucHqa3txGvZv5+MhVe/1i7vvRz8pSS6TWt/Op6dHEBGn+BeGX3xGh5KZTv5CNohOwyJLOcl6&#10;loBgf71KWTjxkKxAloX8/0D5AwAA//8DAFBLAQItABQABgAIAAAAIQC2gziS/gAAAOEBAAATAAAA&#10;AAAAAAAAAAAAAAAAAABbQ29udGVudF9UeXBlc10ueG1sUEsBAi0AFAAGAAgAAAAhADj9If/WAAAA&#10;lAEAAAsAAAAAAAAAAAAAAAAALwEAAF9yZWxzLy5yZWxzUEsBAi0AFAAGAAgAAAAhAAfDNPMOAgAA&#10;ZwMAAA4AAAAAAAAAAAAAAAAALgIAAGRycy9lMm9Eb2MueG1sUEsBAi0AFAAGAAgAAAAhALmTFKzc&#10;AAAACAEAAA8AAAAAAAAAAAAAAAAAaAQAAGRycy9kb3ducmV2LnhtbFBLBQYAAAAABAAEAPMAAABx&#10;BQAAAAA=&#10;" filled="f" stroked="f">
                <v:textbox>
                  <w:txbxContent>
                    <w:p w14:paraId="167423A8" w14:textId="77777777" w:rsidR="00E8289E" w:rsidRDefault="00E8289E" w:rsidP="00CE0734">
                      <w:pPr>
                        <w:pStyle w:val="Web"/>
                        <w:spacing w:before="0" w:beforeAutospacing="0" w:after="0" w:afterAutospacing="0"/>
                      </w:pPr>
                      <w:r>
                        <w:rPr>
                          <w:rFonts w:ascii="Century" w:eastAsia="ＭＳ ゴシック" w:hAnsi="ＭＳ ゴシック" w:cstheme="minorBidi" w:hint="eastAsia"/>
                          <w:b/>
                          <w:bCs/>
                          <w:sz w:val="20"/>
                          <w:szCs w:val="20"/>
                        </w:rPr>
                        <w:t>【図表４：１歳６か月児におけるむし歯のない者の割合】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772BFBE2" w14:textId="17E59A3F" w:rsidR="00253372" w:rsidRDefault="00253372" w:rsidP="001905FE">
      <w:pPr>
        <w:pStyle w:val="a2"/>
        <w:tabs>
          <w:tab w:val="left" w:pos="284"/>
        </w:tabs>
        <w:rPr>
          <w:color w:val="auto"/>
          <w:sz w:val="22"/>
        </w:rPr>
      </w:pPr>
    </w:p>
    <w:p w14:paraId="6D6B152B" w14:textId="00D0FBA1" w:rsidR="00CE0734" w:rsidRDefault="003C6B84" w:rsidP="002721BD">
      <w:pPr>
        <w:pStyle w:val="a2"/>
        <w:tabs>
          <w:tab w:val="left" w:pos="284"/>
        </w:tabs>
        <w:rPr>
          <w:color w:val="auto"/>
        </w:rPr>
      </w:pPr>
      <w:r>
        <w:rPr>
          <w:noProof/>
          <w:color w:val="auto"/>
          <w:sz w:val="22"/>
        </w:rPr>
        <w:drawing>
          <wp:inline distT="0" distB="0" distL="0" distR="0" wp14:anchorId="6C51F51A" wp14:editId="1F34C755">
            <wp:extent cx="5707380" cy="1737360"/>
            <wp:effectExtent l="0" t="0" r="762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380" cy="1737360"/>
                    </a:xfrm>
                    <a:prstGeom prst="rect">
                      <a:avLst/>
                    </a:prstGeom>
                    <a:noFill/>
                    <a:ln>
                      <a:noFill/>
                    </a:ln>
                  </pic:spPr>
                </pic:pic>
              </a:graphicData>
            </a:graphic>
          </wp:inline>
        </w:drawing>
      </w:r>
    </w:p>
    <w:p w14:paraId="40180D6E" w14:textId="77777777" w:rsidR="00CE0734" w:rsidRDefault="00CE0734" w:rsidP="00DA7ED6">
      <w:pPr>
        <w:pStyle w:val="a2"/>
        <w:tabs>
          <w:tab w:val="left" w:pos="284"/>
        </w:tabs>
        <w:rPr>
          <w:color w:val="auto"/>
        </w:rPr>
      </w:pPr>
      <w:r>
        <w:rPr>
          <w:noProof/>
        </w:rPr>
        <mc:AlternateContent>
          <mc:Choice Requires="wps">
            <w:drawing>
              <wp:anchor distT="0" distB="0" distL="114300" distR="114300" simplePos="0" relativeHeight="252108800" behindDoc="0" locked="0" layoutInCell="1" allowOverlap="1" wp14:anchorId="7E4213DE" wp14:editId="1BF246B4">
                <wp:simplePos x="0" y="0"/>
                <wp:positionH relativeFrom="margin">
                  <wp:align>right</wp:align>
                </wp:positionH>
                <wp:positionV relativeFrom="paragraph">
                  <wp:posOffset>17145</wp:posOffset>
                </wp:positionV>
                <wp:extent cx="5612130" cy="525145"/>
                <wp:effectExtent l="0" t="0" r="0" b="0"/>
                <wp:wrapNone/>
                <wp:docPr id="37" name="テキスト ボックス 1" descr="出典、大阪府、母子保健関係業務報告・大阪府市町村歯科口腔保健実態調査、全国：厚生労働省所管国庫補助等にかかる実施状況調べ・地域保健・健康増進事業報告（全国）"/>
                <wp:cNvGraphicFramePr/>
                <a:graphic xmlns:a="http://schemas.openxmlformats.org/drawingml/2006/main">
                  <a:graphicData uri="http://schemas.microsoft.com/office/word/2010/wordprocessingShape">
                    <wps:wsp>
                      <wps:cNvSpPr txBox="1"/>
                      <wps:spPr>
                        <a:xfrm>
                          <a:off x="0" y="0"/>
                          <a:ext cx="5612130" cy="525145"/>
                        </a:xfrm>
                        <a:prstGeom prst="rect">
                          <a:avLst/>
                        </a:prstGeom>
                      </wps:spPr>
                      <wps:txbx>
                        <w:txbxContent>
                          <w:p w14:paraId="160626EC" w14:textId="77777777" w:rsidR="00E8289E" w:rsidRPr="003A2511" w:rsidRDefault="00E8289E" w:rsidP="00CE0734">
                            <w:pPr>
                              <w:pStyle w:val="Web"/>
                              <w:spacing w:before="0" w:beforeAutospacing="0" w:after="0" w:afterAutospacing="0"/>
                            </w:pPr>
                            <w:r>
                              <w:rPr>
                                <w:rFonts w:ascii="Century" w:eastAsia="ＭＳ 明朝" w:hAnsi="ＭＳ 明朝" w:cstheme="minorBidi" w:hint="eastAsia"/>
                                <w:sz w:val="18"/>
                                <w:szCs w:val="18"/>
                              </w:rPr>
                              <w:t>出典：大阪府：母子保健関係業務報告・大阪府市町村歯科口腔保健実態調査、全国：厚生労働省所管国庫補助等にかかる実施状況調べ・</w:t>
                            </w:r>
                            <w:r w:rsidRPr="003A2511">
                              <w:rPr>
                                <w:rFonts w:ascii="Century" w:eastAsia="ＭＳ 明朝" w:hAnsi="ＭＳ 明朝" w:cstheme="minorBidi" w:hint="eastAsia"/>
                                <w:sz w:val="18"/>
                                <w:szCs w:val="18"/>
                              </w:rPr>
                              <w:t>地域保健・健康増進事業報告（全国）</w:t>
                            </w:r>
                          </w:p>
                          <w:p w14:paraId="050FF611" w14:textId="77777777" w:rsidR="00E8289E" w:rsidRPr="003A2511" w:rsidRDefault="00E8289E" w:rsidP="00CE0734">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7E4213DE" id="_x0000_s1033" type="#_x0000_t202" alt="出典、大阪府、母子保健関係業務報告・大阪府市町村歯科口腔保健実態調査、全国：厚生労働省所管国庫補助等にかかる実施状況調べ・地域保健・健康増進事業報告（全国）" style="position:absolute;left:0;text-align:left;margin-left:390.7pt;margin-top:1.35pt;width:441.9pt;height:41.35pt;z-index:252108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vtnQIAACMEAAAOAAAAZHJzL2Uyb0RvYy54bWysU91OE0EUvjfxHSZzL9sWC6ZhS1SiN0ZM&#10;0AdYdmfpJrs768xAyx3bpgptUEkIKpZUQYJCCv5FsUB4mGW2cMUreGZLi9E7Y7KZnTnnzHe+c843&#10;I6Mlz0UzhHGH+jpOD6QwIr5JLcef0vGjh3eu3cCIC8O3DJf6RMezhOPR/NUrI8UgRzK0QF2LMAQg&#10;Ps8VAx0XhAhymsbNAvEMPkAD4oPTpswzBBzZlGYxowjonqtlUqkhrUiZFTBqEs7BOtZ14nyCb9vE&#10;FOO2zYlAro6Bm0hWlqyTatXyI0ZuihlBwTEvaBj/wMIzHB+S9qHGDGGgaeb8BeU5JqOc2mLApJ5G&#10;bdsxSVIDVJNO/VHNRMEISFILNIcH/Tbx/wdr3p95wJBj6XhwGCPf8GBGUeVJVG5F5Z9RZR5FlUZU&#10;qUTlPTijNEYW4Sb0Tz5ty+p+NBfK91tnr7ZluwH7eG9Rtl6cHK/JcPNsZf3kuBxvtmT9tXz7WS7V&#10;ospBP1julzvL7XhtKW7tdbaW5PON0+py96LcbcbV+un2cdw8UPjVD/LN0fnhqny22lluyto3WVns&#10;NMJ4Ya6z+w5csr1zutGQtY+d1kIU7kRhXX3lusJZOerUvsdfQ0CLQijnQDY+yWazm0gdw03Z/iHX&#10;X57NfTlp1xXbhOr54Xwv74KSSDHgOejURAC9EqVbtARS79k5GNXkSzbz1B9misAPYpvtC4yUBDLB&#10;mB1KZ9KD4DLBl81k09ezCka7vB0wLu4S6iG10TEDASe6MmbucdEN7YXAPcWrm1/tRGmylIxyuMdt&#10;klqzQBnepxiHxXZpUcem6wQYFUHzOuaPpw1GMGLCvU2TJ6JK8OnNaUFtJ0mokLs4FwlBiQnli1ej&#10;pP77OYm6fNv5XwAAAP//AwBQSwMEFAAGAAgAAAAhAA1Ul2raAAAABQEAAA8AAABkcnMvZG93bnJl&#10;di54bWxMj8FOwzAQRO9I/IO1SNzomtLSEOJUCMQV1EKRuLnxNomI11HsNuHvWU5wm9WsZt4U68l3&#10;6kRDbAMbuJ5pUMRVcC3XBt7fnq8yUDFZdrYLTAa+KcK6PD8rbO7CyBs6bVOtJIRjbg00KfU5Yqwa&#10;8jbOQk8s3iEM3iY5hxrdYEcJ9x3Otb5Fb1uWhsb29NhQ9bU9egO7l8Pnx0K/1k9+2Y9h0sj+Do25&#10;vJge7kElmtLfM/ziCzqUwrQPR3ZRdQZkSDIwX4ESM8tuZMdexHIBWBb4n778AQAA//8DAFBLAQIt&#10;ABQABgAIAAAAIQC2gziS/gAAAOEBAAATAAAAAAAAAAAAAAAAAAAAAABbQ29udGVudF9UeXBlc10u&#10;eG1sUEsBAi0AFAAGAAgAAAAhADj9If/WAAAAlAEAAAsAAAAAAAAAAAAAAAAALwEAAF9yZWxzLy5y&#10;ZWxzUEsBAi0AFAAGAAgAAAAhAMgVm+2dAgAAIwQAAA4AAAAAAAAAAAAAAAAALgIAAGRycy9lMm9E&#10;b2MueG1sUEsBAi0AFAAGAAgAAAAhAA1Ul2raAAAABQEAAA8AAAAAAAAAAAAAAAAA9wQAAGRycy9k&#10;b3ducmV2LnhtbFBLBQYAAAAABAAEAPMAAAD+BQAAAAA=&#10;" filled="f" stroked="f">
                <v:textbox>
                  <w:txbxContent>
                    <w:p w14:paraId="160626EC" w14:textId="77777777" w:rsidR="00E8289E" w:rsidRPr="003A2511" w:rsidRDefault="00E8289E" w:rsidP="00CE0734">
                      <w:pPr>
                        <w:pStyle w:val="Web"/>
                        <w:spacing w:before="0" w:beforeAutospacing="0" w:after="0" w:afterAutospacing="0"/>
                      </w:pPr>
                      <w:r>
                        <w:rPr>
                          <w:rFonts w:ascii="Century" w:eastAsia="ＭＳ 明朝" w:hAnsi="ＭＳ 明朝" w:cstheme="minorBidi" w:hint="eastAsia"/>
                          <w:sz w:val="18"/>
                          <w:szCs w:val="18"/>
                        </w:rPr>
                        <w:t>出典：大阪府：母子保健関係業務報告・大阪府市町村歯科口腔保健実態調査、全国：厚生労働省所管国庫補助等にかかる実施状況調べ・</w:t>
                      </w:r>
                      <w:r w:rsidRPr="003A2511">
                        <w:rPr>
                          <w:rFonts w:ascii="Century" w:eastAsia="ＭＳ 明朝" w:hAnsi="ＭＳ 明朝" w:cstheme="minorBidi" w:hint="eastAsia"/>
                          <w:sz w:val="18"/>
                          <w:szCs w:val="18"/>
                        </w:rPr>
                        <w:t>地域保健・健康増進事業報告（全国）</w:t>
                      </w:r>
                    </w:p>
                    <w:p w14:paraId="050FF611" w14:textId="77777777" w:rsidR="00E8289E" w:rsidRPr="003A2511" w:rsidRDefault="00E8289E" w:rsidP="00CE0734">
                      <w:pPr>
                        <w:pStyle w:val="Web"/>
                        <w:spacing w:before="0" w:beforeAutospacing="0" w:after="0" w:afterAutospacing="0"/>
                      </w:pPr>
                    </w:p>
                  </w:txbxContent>
                </v:textbox>
                <w10:wrap anchorx="margin"/>
              </v:shape>
            </w:pict>
          </mc:Fallback>
        </mc:AlternateContent>
      </w:r>
    </w:p>
    <w:p w14:paraId="75C803B5" w14:textId="77777777" w:rsidR="00CE0734" w:rsidRDefault="00CE0734" w:rsidP="003A2EBF">
      <w:pPr>
        <w:pStyle w:val="3"/>
      </w:pPr>
      <w:bookmarkStart w:id="14" w:name="_Toc499817818"/>
      <w:bookmarkStart w:id="15" w:name="_Toc499818408"/>
      <w:bookmarkStart w:id="16" w:name="_Toc508094757"/>
      <w:bookmarkStart w:id="17" w:name="_Toc508350002"/>
    </w:p>
    <w:p w14:paraId="1543334A" w14:textId="15EAB798" w:rsidR="004D6F54" w:rsidRDefault="004D6F54" w:rsidP="004D6F54">
      <w:pPr>
        <w:pStyle w:val="Web"/>
        <w:spacing w:before="0" w:beforeAutospacing="0" w:after="0" w:afterAutospacing="0"/>
      </w:pPr>
      <w:r>
        <w:rPr>
          <w:rFonts w:ascii="Century" w:eastAsia="ＭＳ ゴシック" w:hAnsi="ＭＳ ゴシック" w:cstheme="minorBidi" w:hint="eastAsia"/>
          <w:b/>
          <w:bCs/>
          <w:sz w:val="20"/>
          <w:szCs w:val="20"/>
        </w:rPr>
        <w:lastRenderedPageBreak/>
        <w:t>【図表５</w:t>
      </w:r>
      <w:r w:rsidRPr="003E5864">
        <w:rPr>
          <w:rFonts w:ascii="Century" w:eastAsia="ＭＳ ゴシック" w:hAnsi="ＭＳ ゴシック" w:cstheme="minorBidi" w:hint="eastAsia"/>
          <w:b/>
          <w:bCs/>
          <w:sz w:val="20"/>
          <w:szCs w:val="20"/>
        </w:rPr>
        <w:t>：二次医療圏別１歳６か月児におけるむし歯のない者の割合（</w:t>
      </w:r>
      <w:r>
        <w:rPr>
          <w:rFonts w:ascii="Century" w:eastAsia="ＭＳ ゴシック" w:hAnsi="ＭＳ ゴシック" w:cstheme="minorBidi" w:hint="eastAsia"/>
          <w:b/>
          <w:bCs/>
          <w:sz w:val="20"/>
          <w:szCs w:val="20"/>
        </w:rPr>
        <w:t>令和３</w:t>
      </w:r>
      <w:r w:rsidRPr="003E5864">
        <w:rPr>
          <w:rFonts w:ascii="Century" w:eastAsia="ＭＳ ゴシック" w:hAnsi="ＭＳ ゴシック" w:cstheme="minorBidi" w:hint="eastAsia"/>
          <w:b/>
          <w:bCs/>
          <w:sz w:val="20"/>
          <w:szCs w:val="20"/>
        </w:rPr>
        <w:t>年度）</w:t>
      </w:r>
      <w:r>
        <w:rPr>
          <w:rFonts w:ascii="Century" w:eastAsia="ＭＳ ゴシック" w:hAnsi="ＭＳ ゴシック" w:cstheme="minorBidi" w:hint="eastAsia"/>
          <w:b/>
          <w:bCs/>
          <w:sz w:val="20"/>
          <w:szCs w:val="20"/>
        </w:rPr>
        <w:t>】</w:t>
      </w:r>
    </w:p>
    <w:p w14:paraId="4E134D29" w14:textId="2211F66B" w:rsidR="00CE0734" w:rsidRPr="004D6F54" w:rsidRDefault="00427A65" w:rsidP="00CE0734">
      <w:r>
        <w:rPr>
          <w:noProof/>
        </w:rPr>
        <mc:AlternateContent>
          <mc:Choice Requires="wps">
            <w:drawing>
              <wp:anchor distT="0" distB="0" distL="114300" distR="114300" simplePos="0" relativeHeight="252112896" behindDoc="0" locked="0" layoutInCell="1" allowOverlap="1" wp14:anchorId="71664BA5" wp14:editId="422628D2">
                <wp:simplePos x="0" y="0"/>
                <wp:positionH relativeFrom="margin">
                  <wp:posOffset>358335</wp:posOffset>
                </wp:positionH>
                <wp:positionV relativeFrom="paragraph">
                  <wp:posOffset>1720166</wp:posOffset>
                </wp:positionV>
                <wp:extent cx="5612130" cy="361950"/>
                <wp:effectExtent l="0" t="0" r="0" b="0"/>
                <wp:wrapNone/>
                <wp:docPr id="39" name="テキスト ボックス 1" descr="出典、母子保健関係業務報告・大阪府市町村歯科口腔保健実態調査"/>
                <wp:cNvGraphicFramePr/>
                <a:graphic xmlns:a="http://schemas.openxmlformats.org/drawingml/2006/main">
                  <a:graphicData uri="http://schemas.microsoft.com/office/word/2010/wordprocessingShape">
                    <wps:wsp>
                      <wps:cNvSpPr txBox="1"/>
                      <wps:spPr>
                        <a:xfrm>
                          <a:off x="0" y="0"/>
                          <a:ext cx="5612130" cy="361950"/>
                        </a:xfrm>
                        <a:prstGeom prst="rect">
                          <a:avLst/>
                        </a:prstGeom>
                      </wps:spPr>
                      <wps:txbx>
                        <w:txbxContent>
                          <w:p w14:paraId="01FD1114" w14:textId="77777777" w:rsidR="00E8289E" w:rsidRPr="003A2511" w:rsidRDefault="00E8289E" w:rsidP="004D6F54">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wps:txbx>
                      <wps:bodyPr vertOverflow="clip" wrap="square" rtlCol="0">
                        <a:noAutofit/>
                      </wps:bodyPr>
                    </wps:wsp>
                  </a:graphicData>
                </a:graphic>
                <wp14:sizeRelV relativeFrom="margin">
                  <wp14:pctHeight>0</wp14:pctHeight>
                </wp14:sizeRelV>
              </wp:anchor>
            </w:drawing>
          </mc:Choice>
          <mc:Fallback>
            <w:pict>
              <v:shape w14:anchorId="71664BA5" id="_x0000_s1034" type="#_x0000_t202" alt="出典、母子保健関係業務報告・大阪府市町村歯科口腔保健実態調査" style="position:absolute;left:0;text-align:left;margin-left:28.2pt;margin-top:135.45pt;width:441.9pt;height:28.5pt;z-index:25211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stMQIAAJMDAAAOAAAAZHJzL2Uyb0RvYy54bWysU81u00AQviPxDqu9E8eJGrVRnAqo4IIo&#10;UuEBNut1Ysn2mt1N7NxorACiQhCpQiC1KgKqSpVCxK2khzyMu277FoydnyK4IS5jz8zuN9/MN9vY&#10;jH0P9ZiQLg8sbJbKGLGActsN2hZ+9vTBnXWMpCKBTTweMAv3mcSbzdu3GlFYZxXe4Z7NBAKQQNaj&#10;0MIdpcK6YUjaYT6RJR6yAJIOFz5R4Iq2YQsSAbrvGZVyuWZEXNih4JRJCdGteRI3C3zHYVRtO45k&#10;CnkWBm6qsKKwrdwazQaptwUJOy5d0CD/wMInbgBFV1BbRBHUFe5fUL5LBZfcUSXKfYM7jktZ0QN0&#10;Y5b/6GanQ0JW9ALDkeFqTPL/wdLHvScCubaFqxsYBcQHjdLkZToYp4OfafIapclBmiTpYAI+MjGy&#10;maQwP/1qqodn6YvdbPJWj99fzA717vH1hy8Xs0F2PNZ7n/TnH3r0Jk3O9beT64+nenqgzwaX+9Ps&#10;cJSNJ5cnI/3u69Vwf35Rfz/KhntXp7Ps6DyXJAplHZjthMBNxfd4DKu1jEsI5pOOHeHnX5ghgjyI&#10;218JymKFKATXambFrEKKQq5aMzfWCsWNm9uhkOoh4z7KfywsYGEKHUnvkVTABI4uj4CT85rXz/9U&#10;3IqL0a0vubW43QfK8B7UNhjH45GFqeeGGEWwYxaWz7tEMIyE8u7zYiXzFgJ+t6u44xYFc+Q5zqIg&#10;KF/wWGxpvlq/+8Wpm7fU/AUAAP//AwBQSwMEFAAGAAgAAAAhAG3qhYXfAAAACgEAAA8AAABkcnMv&#10;ZG93bnJldi54bWxMj8tOwzAQRfdI/QdrkNhRm5C2JM2kQiC2oJaH1J0bT5Oo8TiK3Sb8PWYFy9E9&#10;uvdMsZlsJy40+NYxwt1cgSCunGm5Rvh4f7l9AOGDZqM7x4TwTR425eyq0LlxI2/psgu1iCXsc43Q&#10;hNDnUvqqIav93PXEMTu6weoQz6GWZtBjLLedTJRaSqtbjguN7umpoeq0O1uEz9fj/itVb/WzXfSj&#10;m5Rkm0nEm+vpcQ0i0BT+YPjVj+pQRqeDO7PxokNYLNNIIiQrlYGIQJaqBMQB4T5ZZSDLQv5/ofwB&#10;AAD//wMAUEsBAi0AFAAGAAgAAAAhALaDOJL+AAAA4QEAABMAAAAAAAAAAAAAAAAAAAAAAFtDb250&#10;ZW50X1R5cGVzXS54bWxQSwECLQAUAAYACAAAACEAOP0h/9YAAACUAQAACwAAAAAAAAAAAAAAAAAv&#10;AQAAX3JlbHMvLnJlbHNQSwECLQAUAAYACAAAACEAO9/LLTECAACTAwAADgAAAAAAAAAAAAAAAAAu&#10;AgAAZHJzL2Uyb0RvYy54bWxQSwECLQAUAAYACAAAACEAbeqFhd8AAAAKAQAADwAAAAAAAAAAAAAA&#10;AACLBAAAZHJzL2Rvd25yZXYueG1sUEsFBgAAAAAEAAQA8wAAAJcFAAAAAA==&#10;" filled="f" stroked="f">
                <v:textbox>
                  <w:txbxContent>
                    <w:p w14:paraId="01FD1114" w14:textId="77777777" w:rsidR="00E8289E" w:rsidRPr="003A2511" w:rsidRDefault="00E8289E" w:rsidP="004D6F54">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v:textbox>
                <w10:wrap anchorx="margin"/>
              </v:shape>
            </w:pict>
          </mc:Fallback>
        </mc:AlternateContent>
      </w:r>
      <w:r>
        <w:rPr>
          <w:rFonts w:ascii="Century" w:eastAsia="ＭＳ ゴシック" w:hAnsi="ＭＳ ゴシック" w:cstheme="minorBidi"/>
          <w:b/>
          <w:bCs/>
          <w:noProof/>
          <w:sz w:val="20"/>
          <w:szCs w:val="20"/>
        </w:rPr>
        <w:drawing>
          <wp:inline distT="0" distB="0" distL="0" distR="0" wp14:anchorId="381346F0" wp14:editId="1F60331D">
            <wp:extent cx="5759450" cy="1782687"/>
            <wp:effectExtent l="0" t="0" r="0" b="825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782687"/>
                    </a:xfrm>
                    <a:prstGeom prst="rect">
                      <a:avLst/>
                    </a:prstGeom>
                    <a:noFill/>
                    <a:ln>
                      <a:noFill/>
                    </a:ln>
                  </pic:spPr>
                </pic:pic>
              </a:graphicData>
            </a:graphic>
          </wp:inline>
        </w:drawing>
      </w:r>
      <w:r w:rsidR="004D6F54" w:rsidRPr="00B05288">
        <w:rPr>
          <w:noProof/>
        </w:rPr>
        <mc:AlternateContent>
          <mc:Choice Requires="wps">
            <w:drawing>
              <wp:anchor distT="0" distB="0" distL="114300" distR="114300" simplePos="0" relativeHeight="252110848" behindDoc="0" locked="0" layoutInCell="1" allowOverlap="1" wp14:anchorId="12F94A4D" wp14:editId="1465F69C">
                <wp:simplePos x="0" y="0"/>
                <wp:positionH relativeFrom="column">
                  <wp:posOffset>5323840</wp:posOffset>
                </wp:positionH>
                <wp:positionV relativeFrom="paragraph">
                  <wp:posOffset>1603375</wp:posOffset>
                </wp:positionV>
                <wp:extent cx="902335" cy="307340"/>
                <wp:effectExtent l="0" t="0" r="0" b="0"/>
                <wp:wrapNone/>
                <wp:docPr id="38" name="テキスト ボックス 18"/>
                <wp:cNvGraphicFramePr/>
                <a:graphic xmlns:a="http://schemas.openxmlformats.org/drawingml/2006/main">
                  <a:graphicData uri="http://schemas.microsoft.com/office/word/2010/wordprocessingShape">
                    <wps:wsp>
                      <wps:cNvSpPr txBox="1"/>
                      <wps:spPr>
                        <a:xfrm>
                          <a:off x="0" y="0"/>
                          <a:ext cx="902335" cy="307340"/>
                        </a:xfrm>
                        <a:prstGeom prst="rect">
                          <a:avLst/>
                        </a:prstGeom>
                        <a:noFill/>
                      </wps:spPr>
                      <wps:txbx>
                        <w:txbxContent>
                          <w:p w14:paraId="56B98285" w14:textId="77777777" w:rsidR="00E8289E" w:rsidRPr="004D6F54" w:rsidRDefault="00E8289E" w:rsidP="004D6F54">
                            <w:pPr>
                              <w:pStyle w:val="Web"/>
                              <w:spacing w:before="0" w:beforeAutospacing="0" w:after="0" w:afterAutospacing="0"/>
                              <w:rPr>
                                <w:sz w:val="16"/>
                                <w:szCs w:val="18"/>
                              </w:rPr>
                            </w:pPr>
                            <w:r w:rsidRPr="004D6F54">
                              <w:rPr>
                                <w:rFonts w:asciiTheme="minorHAnsi" w:eastAsiaTheme="minorEastAsia" w:hAnsi="ＭＳ 明朝" w:cstheme="minorBidi" w:hint="eastAsia"/>
                                <w:color w:val="262626" w:themeColor="text1" w:themeTint="D9"/>
                                <w:kern w:val="24"/>
                                <w:sz w:val="16"/>
                                <w:szCs w:val="18"/>
                              </w:rPr>
                              <w:t>圏域（順位）</w:t>
                            </w:r>
                          </w:p>
                        </w:txbxContent>
                      </wps:txbx>
                      <wps:bodyPr wrap="none" rtlCol="0">
                        <a:spAutoFit/>
                      </wps:bodyPr>
                    </wps:wsp>
                  </a:graphicData>
                </a:graphic>
              </wp:anchor>
            </w:drawing>
          </mc:Choice>
          <mc:Fallback>
            <w:pict>
              <v:shape w14:anchorId="12F94A4D" id="テキスト ボックス 18" o:spid="_x0000_s1035" type="#_x0000_t202" style="position:absolute;left:0;text-align:left;margin-left:419.2pt;margin-top:126.25pt;width:71.05pt;height:24.2pt;z-index:25211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JtwEAACUDAAAOAAAAZHJzL2Uyb0RvYy54bWysUktu2zAQ3RfoHQjua8lWP4lgOWgbpJsi&#10;LZDkADRFWgREDkEylry1gCCHyBWKrHseXSRD+pOg3QXZUOIM582b92Z+1uuWrIXzCkxFp5OcEmE4&#10;1MqsKnpzffHhhBIfmKlZC0ZUdCM8PVu8fzfvbClm0EBbC0cQxPiysxVtQrBllnneCM38BKwwmJTg&#10;NAt4dausdqxDdN1mszz/nHXgauuAC+8xer5L0kXCl1Lw8EtKLwJpK4rcQjpdOpfxzBZzVq4cs43i&#10;exrsFSw0UwabHqHOWWDk1qn/oLTiDjzIMOGgM5BScZFmwGmm+T/TXDXMijQLiuPtUSb/drD8cv3b&#10;EVVXtECnDNPo0Tjcjds/4/bvONyTcXgYh2HcPuKdTE+iYJ31JdZdWawM/Tfo0fhD3GMw6tBLp+MX&#10;JySYR+k3R7lFHwjH4Gk+K4pPlHBMFfmX4mOyI3suts6HHwI0iT8VdehmEpmtf/qARPDp4UnsZeBC&#10;tW2MR4Y7JvEv9Ms+jXh6YLmEeoPkO/S9ogYXkxIX2u+QliRCefv1NiBc6hIxdhV7aPQiNd/vTTT7&#10;5T29et7uxRMAAAD//wMAUEsDBBQABgAIAAAAIQDgGZg23gAAAAsBAAAPAAAAZHJzL2Rvd25yZXYu&#10;eG1sTI/BTsMwDIbvSLxDZCRuLFm3orY0ndBgZ2DwAFlrmtLGqZpsK3t6zAlutvzr8/eXm9kN4oRT&#10;6DxpWC4UCKTaNx21Gj7ed3cZiBANNWbwhBq+McCmur4qTdH4M73haR9bwRAKhdFgYxwLKUNt0Zmw&#10;8CMS3z795EzkdWplM5kzw90gE6XupTMd8QdrRtxarPv90WnIlHvp+zx5DW59WaZ2++Sfxy+tb2/m&#10;xwcQEef4F4ZffVaHip0O/khNEAMzVtmaoxqSNElBcCLPFA8HDSulcpBVKf93qH4AAAD//wMAUEsB&#10;Ai0AFAAGAAgAAAAhALaDOJL+AAAA4QEAABMAAAAAAAAAAAAAAAAAAAAAAFtDb250ZW50X1R5cGVz&#10;XS54bWxQSwECLQAUAAYACAAAACEAOP0h/9YAAACUAQAACwAAAAAAAAAAAAAAAAAvAQAAX3JlbHMv&#10;LnJlbHNQSwECLQAUAAYACAAAACEAiJfmCbcBAAAlAwAADgAAAAAAAAAAAAAAAAAuAgAAZHJzL2Uy&#10;b0RvYy54bWxQSwECLQAUAAYACAAAACEA4BmYNt4AAAALAQAADwAAAAAAAAAAAAAAAAARBAAAZHJz&#10;L2Rvd25yZXYueG1sUEsFBgAAAAAEAAQA8wAAABwFAAAAAA==&#10;" filled="f" stroked="f">
                <v:textbox style="mso-fit-shape-to-text:t">
                  <w:txbxContent>
                    <w:p w14:paraId="56B98285" w14:textId="77777777" w:rsidR="00E8289E" w:rsidRPr="004D6F54" w:rsidRDefault="00E8289E" w:rsidP="004D6F54">
                      <w:pPr>
                        <w:pStyle w:val="Web"/>
                        <w:spacing w:before="0" w:beforeAutospacing="0" w:after="0" w:afterAutospacing="0"/>
                        <w:rPr>
                          <w:sz w:val="16"/>
                          <w:szCs w:val="18"/>
                        </w:rPr>
                      </w:pPr>
                      <w:r w:rsidRPr="004D6F54">
                        <w:rPr>
                          <w:rFonts w:asciiTheme="minorHAnsi" w:eastAsiaTheme="minorEastAsia" w:hAnsi="ＭＳ 明朝" w:cstheme="minorBidi" w:hint="eastAsia"/>
                          <w:color w:val="262626" w:themeColor="text1" w:themeTint="D9"/>
                          <w:kern w:val="24"/>
                          <w:sz w:val="16"/>
                          <w:szCs w:val="18"/>
                        </w:rPr>
                        <w:t>圏域（順位）</w:t>
                      </w:r>
                    </w:p>
                  </w:txbxContent>
                </v:textbox>
              </v:shape>
            </w:pict>
          </mc:Fallback>
        </mc:AlternateContent>
      </w:r>
    </w:p>
    <w:p w14:paraId="55840F56" w14:textId="668E6C4D" w:rsidR="00CE0734" w:rsidRPr="00CE0734" w:rsidRDefault="00CE0734" w:rsidP="00CE0734"/>
    <w:p w14:paraId="464D303B" w14:textId="5AA94FE3" w:rsidR="003A2EBF" w:rsidRPr="00135A62" w:rsidRDefault="003A2EBF" w:rsidP="003A2EBF">
      <w:pPr>
        <w:pStyle w:val="3"/>
      </w:pPr>
      <w:r>
        <w:rPr>
          <w:rFonts w:hint="eastAsia"/>
        </w:rPr>
        <w:t>（２）３</w:t>
      </w:r>
      <w:r w:rsidRPr="00135A62">
        <w:rPr>
          <w:rFonts w:hint="eastAsia"/>
        </w:rPr>
        <w:t>歳児</w:t>
      </w:r>
      <w:bookmarkEnd w:id="14"/>
      <w:bookmarkEnd w:id="15"/>
      <w:bookmarkEnd w:id="16"/>
      <w:bookmarkEnd w:id="17"/>
    </w:p>
    <w:p w14:paraId="1A40270B" w14:textId="77777777" w:rsidR="00A72183" w:rsidRPr="00212C6D" w:rsidRDefault="00253372"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○むし歯のない３歳児の割合は、</w:t>
      </w:r>
      <w:r w:rsidR="009F4087" w:rsidRPr="00212C6D">
        <w:rPr>
          <w:rFonts w:hAnsi="HG丸ｺﾞｼｯｸM-PRO" w:cstheme="minorBidi" w:hint="eastAsia"/>
          <w:color w:val="000000" w:themeColor="text1"/>
          <w:kern w:val="2"/>
          <w:sz w:val="22"/>
          <w:szCs w:val="22"/>
        </w:rPr>
        <w:t>令和３（20</w:t>
      </w:r>
      <w:r w:rsidR="00DC584D" w:rsidRPr="00212C6D">
        <w:rPr>
          <w:rFonts w:hAnsi="HG丸ｺﾞｼｯｸM-PRO" w:cstheme="minorBidi" w:hint="eastAsia"/>
          <w:color w:val="000000" w:themeColor="text1"/>
          <w:kern w:val="2"/>
          <w:sz w:val="22"/>
          <w:szCs w:val="22"/>
        </w:rPr>
        <w:t>２１）年度は８８</w:t>
      </w:r>
      <w:r w:rsidR="009F4087" w:rsidRPr="00212C6D">
        <w:rPr>
          <w:rFonts w:hAnsi="HG丸ｺﾞｼｯｸM-PRO" w:cstheme="minorBidi" w:hint="eastAsia"/>
          <w:color w:val="000000" w:themeColor="text1"/>
          <w:kern w:val="2"/>
          <w:sz w:val="22"/>
          <w:szCs w:val="22"/>
        </w:rPr>
        <w:t>.</w:t>
      </w:r>
      <w:r w:rsidR="00DC584D" w:rsidRPr="00212C6D">
        <w:rPr>
          <w:rFonts w:hAnsi="HG丸ｺﾞｼｯｸM-PRO" w:cstheme="minorBidi" w:hint="eastAsia"/>
          <w:color w:val="000000" w:themeColor="text1"/>
          <w:kern w:val="2"/>
          <w:sz w:val="22"/>
          <w:szCs w:val="22"/>
        </w:rPr>
        <w:t>４</w:t>
      </w:r>
      <w:r w:rsidR="009F4087" w:rsidRPr="00212C6D">
        <w:rPr>
          <w:rFonts w:hAnsi="HG丸ｺﾞｼｯｸM-PRO" w:cstheme="minorBidi" w:hint="eastAsia"/>
          <w:color w:val="000000" w:themeColor="text1"/>
          <w:kern w:val="2"/>
          <w:sz w:val="22"/>
          <w:szCs w:val="22"/>
        </w:rPr>
        <w:t>%</w:t>
      </w:r>
      <w:r w:rsidRPr="00212C6D">
        <w:rPr>
          <w:rFonts w:hAnsi="HG丸ｺﾞｼｯｸM-PRO" w:cstheme="minorBidi" w:hint="eastAsia"/>
          <w:color w:val="000000" w:themeColor="text1"/>
          <w:kern w:val="2"/>
          <w:sz w:val="22"/>
          <w:szCs w:val="22"/>
        </w:rPr>
        <w:t>と</w:t>
      </w:r>
      <w:r w:rsidR="009F4087" w:rsidRPr="00212C6D">
        <w:rPr>
          <w:rFonts w:hAnsi="HG丸ｺﾞｼｯｸM-PRO" w:cstheme="minorBidi" w:hint="eastAsia"/>
          <w:color w:val="000000" w:themeColor="text1"/>
          <w:kern w:val="2"/>
          <w:sz w:val="22"/>
          <w:szCs w:val="22"/>
        </w:rPr>
        <w:t>年々増加</w:t>
      </w:r>
      <w:r w:rsidR="004D6F54" w:rsidRPr="00212C6D">
        <w:rPr>
          <w:rFonts w:hAnsi="HG丸ｺﾞｼｯｸM-PRO" w:cstheme="minorBidi" w:hint="eastAsia"/>
          <w:color w:val="000000" w:themeColor="text1"/>
          <w:kern w:val="2"/>
          <w:sz w:val="22"/>
          <w:szCs w:val="22"/>
        </w:rPr>
        <w:t>しています</w:t>
      </w:r>
    </w:p>
    <w:p w14:paraId="2A26A225" w14:textId="4A5034BB" w:rsidR="004F2D05"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（図表６</w:t>
      </w:r>
      <w:r w:rsidR="00253372" w:rsidRPr="00212C6D">
        <w:rPr>
          <w:rFonts w:hAnsi="HG丸ｺﾞｼｯｸM-PRO" w:cstheme="minorBidi" w:hint="eastAsia"/>
          <w:color w:val="000000" w:themeColor="text1"/>
          <w:kern w:val="2"/>
          <w:sz w:val="22"/>
          <w:szCs w:val="22"/>
        </w:rPr>
        <w:t>）。</w:t>
      </w:r>
    </w:p>
    <w:p w14:paraId="2727346B" w14:textId="77DFA17A" w:rsidR="00CA4B5E" w:rsidRPr="00212C6D" w:rsidRDefault="00CA4B5E"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2612B195" w14:textId="2B8BF3C7" w:rsidR="00CA4B5E" w:rsidRPr="00212C6D" w:rsidRDefault="00CA4B5E" w:rsidP="004D6F54">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○むし歯のない幼児の割合は、1歳6か月児では</w:t>
      </w:r>
      <w:r w:rsidR="004D6F54" w:rsidRPr="00212C6D">
        <w:rPr>
          <w:rFonts w:hAnsi="HG丸ｺﾞｼｯｸM-PRO" w:cstheme="minorBidi" w:hint="eastAsia"/>
          <w:color w:val="000000" w:themeColor="text1"/>
          <w:kern w:val="2"/>
          <w:sz w:val="22"/>
          <w:szCs w:val="22"/>
        </w:rPr>
        <w:t>９９</w:t>
      </w:r>
      <w:r w:rsidRPr="00212C6D">
        <w:rPr>
          <w:rFonts w:hAnsi="HG丸ｺﾞｼｯｸM-PRO" w:cstheme="minorBidi" w:hint="eastAsia"/>
          <w:color w:val="000000" w:themeColor="text1"/>
          <w:kern w:val="2"/>
          <w:sz w:val="22"/>
          <w:szCs w:val="22"/>
        </w:rPr>
        <w:t>％台だったのが、3歳</w:t>
      </w:r>
      <w:r w:rsidR="004D6F54" w:rsidRPr="00212C6D">
        <w:rPr>
          <w:rFonts w:hAnsi="HG丸ｺﾞｼｯｸM-PRO" w:cstheme="minorBidi" w:hint="eastAsia"/>
          <w:color w:val="000000" w:themeColor="text1"/>
          <w:kern w:val="2"/>
          <w:sz w:val="22"/>
          <w:szCs w:val="22"/>
        </w:rPr>
        <w:t>児</w:t>
      </w:r>
      <w:r w:rsidRPr="00212C6D">
        <w:rPr>
          <w:rFonts w:hAnsi="HG丸ｺﾞｼｯｸM-PRO" w:cstheme="minorBidi" w:hint="eastAsia"/>
          <w:color w:val="000000" w:themeColor="text1"/>
          <w:kern w:val="2"/>
          <w:sz w:val="22"/>
          <w:szCs w:val="22"/>
        </w:rPr>
        <w:t>になると</w:t>
      </w:r>
      <w:r w:rsidR="00DC584D" w:rsidRPr="00212C6D">
        <w:rPr>
          <w:rFonts w:hAnsi="HG丸ｺﾞｼｯｸM-PRO" w:cstheme="minorBidi" w:hint="eastAsia"/>
          <w:color w:val="000000" w:themeColor="text1"/>
          <w:kern w:val="2"/>
          <w:sz w:val="22"/>
          <w:szCs w:val="22"/>
        </w:rPr>
        <w:t>８８</w:t>
      </w:r>
      <w:r w:rsidRPr="00212C6D">
        <w:rPr>
          <w:rFonts w:hAnsi="HG丸ｺﾞｼｯｸM-PRO" w:cstheme="minorBidi" w:hint="eastAsia"/>
          <w:color w:val="000000" w:themeColor="text1"/>
          <w:kern w:val="2"/>
          <w:sz w:val="22"/>
          <w:szCs w:val="22"/>
        </w:rPr>
        <w:t>％台</w:t>
      </w:r>
      <w:r w:rsidR="005F3654" w:rsidRPr="00212C6D">
        <w:rPr>
          <w:rFonts w:hAnsi="HG丸ｺﾞｼｯｸM-PRO" w:cstheme="minorBidi" w:hint="eastAsia"/>
          <w:color w:val="000000" w:themeColor="text1"/>
          <w:kern w:val="2"/>
          <w:sz w:val="22"/>
          <w:szCs w:val="22"/>
        </w:rPr>
        <w:t>と悪化</w:t>
      </w:r>
      <w:r w:rsidRPr="00212C6D">
        <w:rPr>
          <w:rFonts w:hAnsi="HG丸ｺﾞｼｯｸM-PRO" w:cstheme="minorBidi" w:hint="eastAsia"/>
          <w:color w:val="000000" w:themeColor="text1"/>
          <w:kern w:val="2"/>
          <w:sz w:val="22"/>
          <w:szCs w:val="22"/>
        </w:rPr>
        <w:t>し</w:t>
      </w:r>
      <w:r w:rsidR="005F3654" w:rsidRPr="00212C6D">
        <w:rPr>
          <w:rFonts w:hAnsi="HG丸ｺﾞｼｯｸM-PRO" w:cstheme="minorBidi" w:hint="eastAsia"/>
          <w:color w:val="000000" w:themeColor="text1"/>
          <w:kern w:val="2"/>
          <w:sz w:val="22"/>
          <w:szCs w:val="22"/>
        </w:rPr>
        <w:t>ています。これは「感染の窓」と呼ばれる</w:t>
      </w:r>
      <w:r w:rsidR="00DC584D" w:rsidRPr="00212C6D">
        <w:rPr>
          <w:rFonts w:hAnsi="HG丸ｺﾞｼｯｸM-PRO" w:cstheme="minorBidi" w:hint="eastAsia"/>
          <w:color w:val="000000" w:themeColor="text1"/>
          <w:kern w:val="2"/>
          <w:sz w:val="22"/>
          <w:szCs w:val="22"/>
        </w:rPr>
        <w:t>むし歯のなりやすい時期の影響が考えられることから</w:t>
      </w:r>
      <w:r w:rsidR="005F3654" w:rsidRPr="00212C6D">
        <w:rPr>
          <w:rFonts w:hAnsi="HG丸ｺﾞｼｯｸM-PRO" w:cstheme="minorBidi" w:hint="eastAsia"/>
          <w:color w:val="000000" w:themeColor="text1"/>
          <w:kern w:val="2"/>
          <w:sz w:val="22"/>
          <w:szCs w:val="22"/>
        </w:rPr>
        <w:t>、保護者</w:t>
      </w:r>
      <w:r w:rsidR="00841825" w:rsidRPr="00212C6D">
        <w:rPr>
          <w:rFonts w:hAnsi="HG丸ｺﾞｼｯｸM-PRO" w:cstheme="minorBidi" w:hint="eastAsia"/>
          <w:color w:val="000000" w:themeColor="text1"/>
          <w:kern w:val="2"/>
          <w:sz w:val="22"/>
          <w:szCs w:val="22"/>
        </w:rPr>
        <w:t>も含めた</w:t>
      </w:r>
      <w:r w:rsidRPr="00212C6D">
        <w:rPr>
          <w:rFonts w:hAnsi="HG丸ｺﾞｼｯｸM-PRO" w:cstheme="minorBidi" w:hint="eastAsia"/>
          <w:color w:val="000000" w:themeColor="text1"/>
          <w:kern w:val="2"/>
          <w:sz w:val="22"/>
          <w:szCs w:val="22"/>
        </w:rPr>
        <w:t>むし歯予防が課題です。</w:t>
      </w:r>
    </w:p>
    <w:p w14:paraId="36336A43" w14:textId="77777777" w:rsidR="002B47BD" w:rsidRPr="00212C6D" w:rsidRDefault="002B47BD" w:rsidP="004D6F54">
      <w:pPr>
        <w:adjustRightInd/>
        <w:ind w:leftChars="200" w:left="643" w:hangingChars="100" w:hanging="201"/>
        <w:jc w:val="left"/>
        <w:textAlignment w:val="auto"/>
        <w:rPr>
          <w:rFonts w:hAnsi="HG丸ｺﾞｼｯｸM-PRO" w:cstheme="minorBidi"/>
          <w:color w:val="000000" w:themeColor="text1"/>
          <w:kern w:val="2"/>
          <w:sz w:val="22"/>
          <w:szCs w:val="22"/>
        </w:rPr>
      </w:pPr>
    </w:p>
    <w:p w14:paraId="6D804A9A" w14:textId="48EA7DC8" w:rsidR="002B47BD" w:rsidRPr="00212C6D" w:rsidRDefault="002B47BD" w:rsidP="002B47BD">
      <w:pPr>
        <w:ind w:leftChars="200" w:left="643" w:hangingChars="100" w:hanging="201"/>
        <w:jc w:val="left"/>
        <w:rPr>
          <w:rFonts w:hAnsi="HG丸ｺﾞｼｯｸM-PRO" w:cstheme="minorBidi"/>
          <w:color w:val="000000" w:themeColor="text1"/>
          <w:sz w:val="22"/>
        </w:rPr>
      </w:pPr>
      <w:r w:rsidRPr="00212C6D">
        <w:rPr>
          <w:rFonts w:hAnsi="HG丸ｺﾞｼｯｸM-PRO" w:cstheme="minorBidi" w:hint="eastAsia"/>
          <w:color w:val="000000" w:themeColor="text1"/>
          <w:sz w:val="22"/>
        </w:rPr>
        <w:t>○フッ化物の応用（フッ</w:t>
      </w:r>
      <w:r w:rsidR="00AC7C21">
        <w:rPr>
          <w:rFonts w:hAnsi="HG丸ｺﾞｼｯｸM-PRO" w:cstheme="minorBidi" w:hint="eastAsia"/>
          <w:color w:val="000000" w:themeColor="text1"/>
          <w:sz w:val="22"/>
        </w:rPr>
        <w:t>化物</w:t>
      </w:r>
      <w:r w:rsidRPr="00212C6D">
        <w:rPr>
          <w:rFonts w:hAnsi="HG丸ｺﾞｼｯｸM-PRO" w:cstheme="minorBidi" w:hint="eastAsia"/>
          <w:color w:val="000000" w:themeColor="text1"/>
          <w:sz w:val="22"/>
        </w:rPr>
        <w:t>入り</w:t>
      </w:r>
      <w:r w:rsidR="00C50A73" w:rsidRPr="00212C6D">
        <w:rPr>
          <w:rFonts w:hAnsi="HG丸ｺﾞｼｯｸM-PRO" w:cstheme="minorBidi" w:hint="eastAsia"/>
          <w:color w:val="000000" w:themeColor="text1"/>
          <w:sz w:val="22"/>
        </w:rPr>
        <w:t>歯磨剤</w:t>
      </w:r>
      <w:r w:rsidRPr="00212C6D">
        <w:rPr>
          <w:rFonts w:hAnsi="HG丸ｺﾞｼｯｸM-PRO" w:cstheme="minorBidi" w:hint="eastAsia"/>
          <w:color w:val="000000" w:themeColor="text1"/>
          <w:sz w:val="22"/>
        </w:rPr>
        <w:t>の使用、フッ</w:t>
      </w:r>
      <w:r w:rsidR="00AC7C21">
        <w:rPr>
          <w:rFonts w:hAnsi="HG丸ｺﾞｼｯｸM-PRO" w:cstheme="minorBidi" w:hint="eastAsia"/>
          <w:color w:val="000000" w:themeColor="text1"/>
          <w:sz w:val="22"/>
        </w:rPr>
        <w:t>化物</w:t>
      </w:r>
      <w:r w:rsidR="008C79B5" w:rsidRPr="00212C6D">
        <w:rPr>
          <w:rFonts w:hAnsi="HG丸ｺﾞｼｯｸM-PRO" w:cstheme="minorBidi" w:hint="eastAsia"/>
          <w:color w:val="000000" w:themeColor="text1"/>
          <w:sz w:val="22"/>
        </w:rPr>
        <w:t>歯面</w:t>
      </w:r>
      <w:r w:rsidRPr="00212C6D">
        <w:rPr>
          <w:rFonts w:hAnsi="HG丸ｺﾞｼｯｸM-PRO" w:cstheme="minorBidi" w:hint="eastAsia"/>
          <w:color w:val="000000" w:themeColor="text1"/>
          <w:sz w:val="22"/>
        </w:rPr>
        <w:t>塗布等）は、</w:t>
      </w:r>
      <w:r w:rsidR="008C79B5" w:rsidRPr="00212C6D">
        <w:rPr>
          <w:rFonts w:hAnsi="HG丸ｺﾞｼｯｸM-PRO" w:cstheme="minorBidi" w:hint="eastAsia"/>
          <w:color w:val="000000" w:themeColor="text1"/>
          <w:sz w:val="22"/>
        </w:rPr>
        <w:t>むし歯抑制効果が高くなることが報告されています。また、</w:t>
      </w:r>
      <w:r w:rsidRPr="00212C6D">
        <w:rPr>
          <w:rFonts w:hAnsi="HG丸ｺﾞｼｯｸM-PRO" w:cstheme="minorBidi" w:hint="eastAsia"/>
          <w:color w:val="000000" w:themeColor="text1"/>
          <w:sz w:val="22"/>
        </w:rPr>
        <w:t>甘味食品・飲料を摂取するほど、むし歯にかかりやすいことが明らかとなっており、保護者に対する、むし歯予防にかかる普及啓発が求められています。</w:t>
      </w:r>
    </w:p>
    <w:p w14:paraId="6DBAF3F9" w14:textId="77777777" w:rsidR="004D6F54"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382E8561" w14:textId="77777777" w:rsidR="004D6F54"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int="eastAsia"/>
          <w:color w:val="000000" w:themeColor="text1"/>
          <w:sz w:val="22"/>
          <w:szCs w:val="22"/>
        </w:rPr>
        <w:t>むし歯のない者の割合について二次医療圏間の差は、３歳児で</w:t>
      </w:r>
      <w:r w:rsidRPr="00212C6D">
        <w:rPr>
          <w:color w:val="000000" w:themeColor="text1"/>
          <w:sz w:val="22"/>
          <w:szCs w:val="22"/>
        </w:rPr>
        <w:t>84.4%</w:t>
      </w:r>
      <w:r w:rsidRPr="00212C6D">
        <w:rPr>
          <w:rFonts w:hint="eastAsia"/>
          <w:color w:val="000000" w:themeColor="text1"/>
          <w:sz w:val="22"/>
          <w:szCs w:val="22"/>
        </w:rPr>
        <w:t>～</w:t>
      </w:r>
      <w:r w:rsidRPr="00212C6D">
        <w:rPr>
          <w:color w:val="000000" w:themeColor="text1"/>
          <w:sz w:val="22"/>
          <w:szCs w:val="22"/>
        </w:rPr>
        <w:t>90.6</w:t>
      </w:r>
      <w:r w:rsidRPr="00212C6D">
        <w:rPr>
          <w:rFonts w:hint="eastAsia"/>
          <w:color w:val="000000" w:themeColor="text1"/>
          <w:sz w:val="22"/>
          <w:szCs w:val="22"/>
        </w:rPr>
        <w:t>％と</w:t>
      </w:r>
      <w:r w:rsidR="002B47BD" w:rsidRPr="00212C6D">
        <w:rPr>
          <w:rFonts w:hint="eastAsia"/>
          <w:color w:val="000000" w:themeColor="text1"/>
          <w:sz w:val="22"/>
          <w:szCs w:val="22"/>
        </w:rPr>
        <w:t>最大</w:t>
      </w:r>
      <w:r w:rsidRPr="00212C6D">
        <w:rPr>
          <w:rFonts w:hint="eastAsia"/>
          <w:color w:val="000000" w:themeColor="text1"/>
          <w:sz w:val="22"/>
          <w:szCs w:val="22"/>
        </w:rPr>
        <w:t>6</w:t>
      </w:r>
      <w:r w:rsidR="00841825" w:rsidRPr="00212C6D">
        <w:rPr>
          <w:rFonts w:hint="eastAsia"/>
          <w:color w:val="000000" w:themeColor="text1"/>
          <w:sz w:val="22"/>
          <w:szCs w:val="22"/>
        </w:rPr>
        <w:t>％程度となっているものの、大阪府平均との比較では有意な格差は認められません</w:t>
      </w:r>
      <w:r w:rsidRPr="00212C6D">
        <w:rPr>
          <w:rFonts w:hint="eastAsia"/>
          <w:color w:val="000000" w:themeColor="text1"/>
          <w:sz w:val="22"/>
          <w:szCs w:val="22"/>
        </w:rPr>
        <w:t>（図表７）。</w:t>
      </w:r>
    </w:p>
    <w:p w14:paraId="6BBF9FB2" w14:textId="77777777" w:rsidR="00051E0E" w:rsidRPr="00212C6D" w:rsidRDefault="00051E0E" w:rsidP="000D5646">
      <w:pPr>
        <w:adjustRightInd/>
        <w:jc w:val="left"/>
        <w:textAlignment w:val="auto"/>
        <w:rPr>
          <w:rFonts w:hAnsi="HG丸ｺﾞｼｯｸM-PRO" w:cstheme="minorBidi"/>
          <w:color w:val="000000" w:themeColor="text1"/>
          <w:kern w:val="2"/>
          <w:sz w:val="22"/>
          <w:szCs w:val="22"/>
        </w:rPr>
      </w:pPr>
    </w:p>
    <w:p w14:paraId="315E581E" w14:textId="33A19BE0" w:rsidR="000D5646" w:rsidRPr="00212C6D" w:rsidRDefault="004F2D05"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CA4B5E" w:rsidRPr="00212C6D">
        <w:rPr>
          <w:rFonts w:hAnsi="HG丸ｺﾞｼｯｸM-PRO" w:cstheme="minorBidi" w:hint="eastAsia"/>
          <w:color w:val="000000" w:themeColor="text1"/>
          <w:kern w:val="2"/>
          <w:sz w:val="22"/>
          <w:szCs w:val="22"/>
        </w:rPr>
        <w:t>生活習慣を確立していく過程にある子どもが歯や口に関心をも</w:t>
      </w:r>
      <w:r w:rsidR="00BB0CA0" w:rsidRPr="00212C6D">
        <w:rPr>
          <w:rFonts w:hAnsi="HG丸ｺﾞｼｯｸM-PRO" w:cstheme="minorBidi" w:hint="eastAsia"/>
          <w:color w:val="000000" w:themeColor="text1"/>
          <w:kern w:val="2"/>
          <w:sz w:val="22"/>
          <w:szCs w:val="22"/>
        </w:rPr>
        <w:t>ち、好ましい健康行動（</w:t>
      </w:r>
      <w:r w:rsidR="00917F6E">
        <w:rPr>
          <w:rFonts w:hAnsi="HG丸ｺﾞｼｯｸM-PRO" w:cstheme="minorBidi" w:hint="eastAsia"/>
          <w:color w:val="000000" w:themeColor="text1"/>
          <w:kern w:val="2"/>
          <w:sz w:val="22"/>
          <w:szCs w:val="22"/>
        </w:rPr>
        <w:t>歯みがき</w:t>
      </w:r>
      <w:r w:rsidR="00BB0CA0" w:rsidRPr="00212C6D">
        <w:rPr>
          <w:rFonts w:hAnsi="HG丸ｺﾞｼｯｸM-PRO" w:cstheme="minorBidi" w:hint="eastAsia"/>
          <w:color w:val="000000" w:themeColor="text1"/>
          <w:kern w:val="2"/>
          <w:sz w:val="22"/>
          <w:szCs w:val="22"/>
        </w:rPr>
        <w:t>や、間食のとり方等）をとれるよう、保護者に対する</w:t>
      </w:r>
      <w:r w:rsidR="00CA4B5E" w:rsidRPr="00212C6D">
        <w:rPr>
          <w:rFonts w:hAnsi="HG丸ｺﾞｼｯｸM-PRO" w:cstheme="minorBidi" w:hint="eastAsia"/>
          <w:color w:val="000000" w:themeColor="text1"/>
          <w:kern w:val="2"/>
          <w:sz w:val="22"/>
          <w:szCs w:val="22"/>
        </w:rPr>
        <w:t>働きかけ</w:t>
      </w:r>
      <w:r w:rsidR="0069391B" w:rsidRPr="00212C6D">
        <w:rPr>
          <w:rFonts w:hAnsi="HG丸ｺﾞｼｯｸM-PRO" w:cstheme="minorBidi" w:hint="eastAsia"/>
          <w:color w:val="000000" w:themeColor="text1"/>
          <w:kern w:val="2"/>
          <w:sz w:val="22"/>
          <w:szCs w:val="22"/>
        </w:rPr>
        <w:t>が</w:t>
      </w:r>
      <w:r w:rsidR="00CA4B5E" w:rsidRPr="00212C6D">
        <w:rPr>
          <w:rFonts w:hAnsi="HG丸ｺﾞｼｯｸM-PRO" w:cstheme="minorBidi" w:hint="eastAsia"/>
          <w:color w:val="000000" w:themeColor="text1"/>
          <w:kern w:val="2"/>
          <w:sz w:val="22"/>
          <w:szCs w:val="22"/>
        </w:rPr>
        <w:t>大切</w:t>
      </w:r>
      <w:r w:rsidR="0069391B" w:rsidRPr="00212C6D">
        <w:rPr>
          <w:rFonts w:hAnsi="HG丸ｺﾞｼｯｸM-PRO" w:cstheme="minorBidi" w:hint="eastAsia"/>
          <w:color w:val="000000" w:themeColor="text1"/>
          <w:kern w:val="2"/>
          <w:sz w:val="22"/>
          <w:szCs w:val="22"/>
        </w:rPr>
        <w:t>です</w:t>
      </w:r>
      <w:r w:rsidR="00CA4B5E" w:rsidRPr="00212C6D">
        <w:rPr>
          <w:rFonts w:hAnsi="HG丸ｺﾞｼｯｸM-PRO" w:cstheme="minorBidi" w:hint="eastAsia"/>
          <w:color w:val="000000" w:themeColor="text1"/>
          <w:kern w:val="2"/>
          <w:sz w:val="22"/>
          <w:szCs w:val="22"/>
        </w:rPr>
        <w:t>。３歳児は、概ね</w:t>
      </w:r>
      <w:r w:rsidRPr="00212C6D">
        <w:rPr>
          <w:rFonts w:hAnsi="HG丸ｺﾞｼｯｸM-PRO" w:cstheme="minorBidi" w:hint="eastAsia"/>
          <w:color w:val="000000" w:themeColor="text1"/>
          <w:kern w:val="2"/>
          <w:sz w:val="22"/>
          <w:szCs w:val="22"/>
        </w:rPr>
        <w:t>乳歯が生えそろう時期であり、</w:t>
      </w:r>
      <w:r w:rsidR="00DF7ECA" w:rsidRPr="00212C6D">
        <w:rPr>
          <w:rFonts w:hAnsi="HG丸ｺﾞｼｯｸM-PRO" w:cstheme="minorBidi" w:hint="eastAsia"/>
          <w:color w:val="000000" w:themeColor="text1"/>
          <w:kern w:val="2"/>
          <w:sz w:val="22"/>
          <w:szCs w:val="22"/>
        </w:rPr>
        <w:t>本人のみの</w:t>
      </w:r>
      <w:r w:rsidR="00917F6E">
        <w:rPr>
          <w:rFonts w:hAnsi="HG丸ｺﾞｼｯｸM-PRO" w:cstheme="minorBidi" w:hint="eastAsia"/>
          <w:color w:val="000000" w:themeColor="text1"/>
          <w:kern w:val="2"/>
          <w:sz w:val="22"/>
          <w:szCs w:val="22"/>
        </w:rPr>
        <w:t>歯みがき</w:t>
      </w:r>
      <w:r w:rsidR="00DF7ECA" w:rsidRPr="00212C6D">
        <w:rPr>
          <w:rFonts w:hAnsi="HG丸ｺﾞｼｯｸM-PRO" w:cstheme="minorBidi" w:hint="eastAsia"/>
          <w:color w:val="000000" w:themeColor="text1"/>
          <w:kern w:val="2"/>
          <w:sz w:val="22"/>
          <w:szCs w:val="22"/>
        </w:rPr>
        <w:t>だけでは不十分であるため、</w:t>
      </w:r>
      <w:r w:rsidR="00CB1841" w:rsidRPr="00212C6D">
        <w:rPr>
          <w:rFonts w:hAnsi="HG丸ｺﾞｼｯｸM-PRO" w:cstheme="minorBidi" w:hint="eastAsia"/>
          <w:color w:val="000000" w:themeColor="text1"/>
          <w:kern w:val="2"/>
          <w:sz w:val="22"/>
          <w:szCs w:val="22"/>
        </w:rPr>
        <w:t>保護者</w:t>
      </w:r>
      <w:r w:rsidR="00CA4B5E" w:rsidRPr="00212C6D">
        <w:rPr>
          <w:rFonts w:hAnsi="HG丸ｺﾞｼｯｸM-PRO" w:cstheme="minorBidi" w:hint="eastAsia"/>
          <w:color w:val="000000" w:themeColor="text1"/>
          <w:kern w:val="2"/>
          <w:sz w:val="22"/>
          <w:szCs w:val="22"/>
        </w:rPr>
        <w:t>による</w:t>
      </w:r>
      <w:r w:rsidR="0026198D" w:rsidRPr="00212C6D">
        <w:rPr>
          <w:rFonts w:hAnsi="HG丸ｺﾞｼｯｸM-PRO" w:cstheme="minorBidi" w:hint="eastAsia"/>
          <w:color w:val="000000" w:themeColor="text1"/>
          <w:kern w:val="2"/>
          <w:sz w:val="22"/>
          <w:szCs w:val="22"/>
        </w:rPr>
        <w:t>仕上げ</w:t>
      </w:r>
      <w:r w:rsidR="00BD0DF6">
        <w:rPr>
          <w:rFonts w:hAnsi="HG丸ｺﾞｼｯｸM-PRO" w:cstheme="minorBidi" w:hint="eastAsia"/>
          <w:color w:val="000000" w:themeColor="text1"/>
          <w:kern w:val="2"/>
          <w:sz w:val="22"/>
          <w:szCs w:val="22"/>
        </w:rPr>
        <w:t>みがき</w:t>
      </w:r>
      <w:r w:rsidRPr="00212C6D">
        <w:rPr>
          <w:rFonts w:hAnsi="HG丸ｺﾞｼｯｸM-PRO" w:cstheme="minorBidi" w:hint="eastAsia"/>
          <w:color w:val="000000" w:themeColor="text1"/>
          <w:kern w:val="2"/>
          <w:sz w:val="22"/>
          <w:szCs w:val="22"/>
        </w:rPr>
        <w:t>が重要です。</w:t>
      </w:r>
    </w:p>
    <w:p w14:paraId="0B673278"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1107E895"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77725E70"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799DE55F"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397562ED"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6760E9D9" w14:textId="77777777" w:rsidR="008C79B5" w:rsidRPr="00853B80"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0BF81C2D" w14:textId="77777777" w:rsidR="00253372" w:rsidRDefault="004D6F54" w:rsidP="002721BD">
      <w:pPr>
        <w:pStyle w:val="a2"/>
        <w:tabs>
          <w:tab w:val="left" w:pos="284"/>
        </w:tabs>
        <w:rPr>
          <w:color w:val="auto"/>
          <w:sz w:val="22"/>
        </w:rPr>
      </w:pPr>
      <w:r>
        <w:rPr>
          <w:noProof/>
        </w:rPr>
        <w:lastRenderedPageBreak/>
        <mc:AlternateContent>
          <mc:Choice Requires="wps">
            <w:drawing>
              <wp:anchor distT="0" distB="0" distL="114300" distR="114300" simplePos="0" relativeHeight="252114944" behindDoc="0" locked="0" layoutInCell="1" allowOverlap="1" wp14:anchorId="65A94475" wp14:editId="42493E1B">
                <wp:simplePos x="0" y="0"/>
                <wp:positionH relativeFrom="margin">
                  <wp:posOffset>-147955</wp:posOffset>
                </wp:positionH>
                <wp:positionV relativeFrom="paragraph">
                  <wp:posOffset>-19050</wp:posOffset>
                </wp:positionV>
                <wp:extent cx="5612130" cy="397262"/>
                <wp:effectExtent l="0" t="0" r="0" b="0"/>
                <wp:wrapNone/>
                <wp:docPr id="40" name="テキスト ボックス 1" descr="図表６、３歳児におけるむし歯のない者の割合"/>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5DA011F6" w14:textId="77777777" w:rsidR="00E8289E" w:rsidRDefault="00E8289E" w:rsidP="004D6F54">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b/>
                                <w:bCs/>
                                <w:sz w:val="20"/>
                                <w:szCs w:val="20"/>
                              </w:rPr>
                              <w:t>６</w:t>
                            </w:r>
                            <w:r>
                              <w:rPr>
                                <w:rFonts w:ascii="Century" w:eastAsia="ＭＳ ゴシック" w:hAnsi="ＭＳ ゴシック" w:cstheme="minorBidi" w:hint="eastAsia"/>
                                <w:b/>
                                <w:bCs/>
                                <w:sz w:val="20"/>
                                <w:szCs w:val="20"/>
                              </w:rPr>
                              <w:t>：３歳児におけるむし歯のない者の割合】</w:t>
                            </w:r>
                          </w:p>
                        </w:txbxContent>
                      </wps:txbx>
                      <wps:bodyPr vertOverflow="clip" wrap="square" rtlCol="0"/>
                    </wps:wsp>
                  </a:graphicData>
                </a:graphic>
              </wp:anchor>
            </w:drawing>
          </mc:Choice>
          <mc:Fallback>
            <w:pict>
              <v:shape w14:anchorId="65A94475" id="_x0000_s1036" type="#_x0000_t202" alt="図表６、３歳児におけるむし歯のない者の割合" style="position:absolute;left:0;text-align:left;margin-left:-11.65pt;margin-top:-1.5pt;width:441.9pt;height:31.3pt;z-index:252114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ROBgIAAF8DAAAOAAAAZHJzL2Uyb0RvYy54bWysU8Fu1DAQvSPxD5bvbDYpLCXabCWo4IIo&#10;UuEDvI6ziZTExnY32dsmoajQSxESHODCDYGWSvSE1L+xtuqtv8DY224R3BCXiT3jmXnz5mW4VRc5&#10;mjKpMl5G2O/1MWIl5XFWTiL8/NnDW5sYKU3KmOS8ZBGeMYW3RjdvDCsRsoCnPI+ZRFCkVGElIpxq&#10;LULPUzRlBVE9LlgJwYTLgmi4yokXS1JB9SL3gn5/4FVcxkJyypQC7/YqiEeufpIwqneSRDGN8ggD&#10;Nu2sdHZsrTcaknAiiUgzegmD/AOKgmQlNF2X2iaaoD2Z/VWqyKjkiie6R3nh8STJKHMzwDR+/49p&#10;dlMimJsFyFFiTZP6f2Xpk+lTibI4wreBnpIUsCPTvTLtwrQ/TXeATPfJdJ1pj+GOfIxipijwt/x4&#10;cv75y8XpezNvLk7fnS1OlvtHpvlmmjemeWvaQ9POTfPhbHFsmu+m+Wqal+fzfTgvX/9YHh1Y3iuh&#10;Qmi/KwCAru/zGvRz5VfgtHTWiSzsF4hCEAeIs/XWWK0RBeedgR/4GxCiENu4dzcYBLaMd50tpNKP&#10;GC+QPURYgircssj0sdKrp1dPIM/iWvW3J12Pa8eP78RiXWMezwAzqF7vgElyXkWY5pnAqAIlRVi9&#10;2COSYSR1/oA74dkmNhW26JBdKs7K5Pe7e3X9X4x+AQAA//8DAFBLAwQUAAYACAAAACEALwRhfd4A&#10;AAAJAQAADwAAAGRycy9kb3ducmV2LnhtbEyPTU/DMAyG70j8h8hI3LaElVZbaTpNQ1yZGB8St6zx&#10;2orGqZpsLf9+5sRutvzo9fMW68l14oxDaD1peJgrEEiVty3VGj7eX2ZLECEasqbzhBp+McC6vL0p&#10;TG79SG943sdacAiF3GhoYuxzKUPVoDNh7nskvh394EzkdailHczI4a6TC6Uy6UxL/KExPW4brH72&#10;J6fh8/X4/fWodvWzS/vRT0qSW0mt7++mzROIiFP8h+FPn9WhZKeDP5ENotMwWyQJozwk3ImBZaZS&#10;EAcN6SoDWRbyukF5AQAA//8DAFBLAQItABQABgAIAAAAIQC2gziS/gAAAOEBAAATAAAAAAAAAAAA&#10;AAAAAAAAAABbQ29udGVudF9UeXBlc10ueG1sUEsBAi0AFAAGAAgAAAAhADj9If/WAAAAlAEAAAsA&#10;AAAAAAAAAAAAAAAALwEAAF9yZWxzLy5yZWxzUEsBAi0AFAAGAAgAAAAhANhgZE4GAgAAXwMAAA4A&#10;AAAAAAAAAAAAAAAALgIAAGRycy9lMm9Eb2MueG1sUEsBAi0AFAAGAAgAAAAhAC8EYX3eAAAACQEA&#10;AA8AAAAAAAAAAAAAAAAAYAQAAGRycy9kb3ducmV2LnhtbFBLBQYAAAAABAAEAPMAAABrBQAAAAA=&#10;" filled="f" stroked="f">
                <v:textbox>
                  <w:txbxContent>
                    <w:p w14:paraId="5DA011F6" w14:textId="77777777" w:rsidR="00E8289E" w:rsidRDefault="00E8289E" w:rsidP="004D6F54">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b/>
                          <w:bCs/>
                          <w:sz w:val="20"/>
                          <w:szCs w:val="20"/>
                        </w:rPr>
                        <w:t>６</w:t>
                      </w:r>
                      <w:r>
                        <w:rPr>
                          <w:rFonts w:ascii="Century" w:eastAsia="ＭＳ ゴシック" w:hAnsi="ＭＳ ゴシック" w:cstheme="minorBidi" w:hint="eastAsia"/>
                          <w:b/>
                          <w:bCs/>
                          <w:sz w:val="20"/>
                          <w:szCs w:val="20"/>
                        </w:rPr>
                        <w:t>：３歳児におけるむし歯のない者の割合】</w:t>
                      </w:r>
                    </w:p>
                  </w:txbxContent>
                </v:textbox>
                <w10:wrap anchorx="margin"/>
              </v:shape>
            </w:pict>
          </mc:Fallback>
        </mc:AlternateContent>
      </w:r>
    </w:p>
    <w:p w14:paraId="485DA4DE" w14:textId="77777777" w:rsidR="00DC584D" w:rsidRDefault="002721BD" w:rsidP="00253372">
      <w:pPr>
        <w:widowControl/>
        <w:adjustRightInd/>
        <w:jc w:val="left"/>
        <w:textAlignment w:val="auto"/>
      </w:pPr>
      <w:r>
        <w:rPr>
          <w:noProof/>
        </w:rPr>
        <mc:AlternateContent>
          <mc:Choice Requires="wps">
            <w:drawing>
              <wp:anchor distT="0" distB="0" distL="114300" distR="114300" simplePos="0" relativeHeight="252119040" behindDoc="0" locked="0" layoutInCell="1" allowOverlap="1" wp14:anchorId="7EC3E8E0" wp14:editId="5E92DED8">
                <wp:simplePos x="0" y="0"/>
                <wp:positionH relativeFrom="margin">
                  <wp:align>left</wp:align>
                </wp:positionH>
                <wp:positionV relativeFrom="paragraph">
                  <wp:posOffset>2146952</wp:posOffset>
                </wp:positionV>
                <wp:extent cx="5612130" cy="561975"/>
                <wp:effectExtent l="0" t="0" r="0" b="0"/>
                <wp:wrapNone/>
                <wp:docPr id="41" name="テキスト ボックス 1" descr="出典、大阪府、母子保健関係業務報告・大阪府市町村歯科口腔保健実態調査、全国：厚生労働省所管国庫補助等にかかる実施状況調べ・地域保健・健康増進事業報告（全国）"/>
                <wp:cNvGraphicFramePr/>
                <a:graphic xmlns:a="http://schemas.openxmlformats.org/drawingml/2006/main">
                  <a:graphicData uri="http://schemas.microsoft.com/office/word/2010/wordprocessingShape">
                    <wps:wsp>
                      <wps:cNvSpPr txBox="1"/>
                      <wps:spPr>
                        <a:xfrm>
                          <a:off x="0" y="0"/>
                          <a:ext cx="5612130" cy="561975"/>
                        </a:xfrm>
                        <a:prstGeom prst="rect">
                          <a:avLst/>
                        </a:prstGeom>
                      </wps:spPr>
                      <wps:txbx>
                        <w:txbxContent>
                          <w:p w14:paraId="3E06BA37" w14:textId="77777777" w:rsidR="00E8289E" w:rsidRDefault="00E8289E" w:rsidP="00DC584D">
                            <w:pPr>
                              <w:pStyle w:val="Web"/>
                              <w:spacing w:before="0" w:beforeAutospacing="0" w:after="0" w:afterAutospacing="0"/>
                            </w:pPr>
                            <w:r>
                              <w:rPr>
                                <w:rFonts w:ascii="Century" w:eastAsia="ＭＳ 明朝" w:hAnsi="ＭＳ 明朝" w:cs="Times New Roman" w:hint="eastAsia"/>
                                <w:sz w:val="18"/>
                                <w:szCs w:val="18"/>
                              </w:rPr>
                              <w:t>出典：大阪府：母子保健関係業務報告・大阪府市町村歯科口腔保健実態調査、全国：厚生労働省所管国庫補助等にかかる実施状況調べ・地域保健・健康増進事業報告（全国）</w:t>
                            </w:r>
                          </w:p>
                          <w:p w14:paraId="2322AF37" w14:textId="77777777" w:rsidR="00E8289E" w:rsidRDefault="00E8289E" w:rsidP="00DC584D">
                            <w:pPr>
                              <w:pStyle w:val="Web"/>
                              <w:spacing w:before="0" w:beforeAutospacing="0" w:after="0" w:afterAutospacing="0"/>
                            </w:pPr>
                            <w:r>
                              <w:rPr>
                                <w:rFonts w:hint="eastAsia"/>
                              </w:rPr>
                              <w:t> </w:t>
                            </w:r>
                          </w:p>
                        </w:txbxContent>
                      </wps:txbx>
                      <wps:bodyPr wrap="square" rtlCol="0">
                        <a:noAutofit/>
                      </wps:bodyPr>
                    </wps:wsp>
                  </a:graphicData>
                </a:graphic>
                <wp14:sizeRelV relativeFrom="margin">
                  <wp14:pctHeight>0</wp14:pctHeight>
                </wp14:sizeRelV>
              </wp:anchor>
            </w:drawing>
          </mc:Choice>
          <mc:Fallback>
            <w:pict>
              <v:shape w14:anchorId="7EC3E8E0" id="_x0000_s1037" type="#_x0000_t202" alt="出典、大阪府、母子保健関係業務報告・大阪府市町村歯科口腔保健実態調査、全国：厚生労働省所管国庫補助等にかかる実施状況調べ・地域保健・健康増進事業報告（全国）" style="position:absolute;margin-left:0;margin-top:169.05pt;width:441.9pt;height:44.25pt;z-index:252119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E/iwIAABAEAAAOAAAAZHJzL2Uyb0RvYy54bWysU91O1EAUvjfxHSa9l+6ioG7oEpXojVET&#10;9AGGdso22XbqzMCWO7rNKuwGlYSg4pJVkKCQBf+iuEB4mDItXPEKnunCYvTOmDTTOT/zzXfO+WZo&#10;OHDLaJIw7lDP0PJ9OQ0Rz6SW440b2qOHty9d0xAX2LNwmXrE0KYI14aLFy8MVfwC6aclWrYIQwDi&#10;8ULFN7SSEH5B17lZIi7mfdQnHgRtylwswGTjusVwBdDdst6fyw3qFcosn1GTcA7ekW5QK2b4tk1M&#10;cd+2ORGobGjATWQry9YxterFIVwYZ9gvOeYpDfwPLFzseHBpD2oEC4wmmPMXlOuYjHJqiz6Tujq1&#10;bcckWQ1QTT73RzWjJeyTrBZoDvd7beL/D9a8N/mAIccytCt5DXnYhRnF0ZO42o6rP+NoBsVRM46i&#10;uLoNNoIUi3AT+iefdmRtJ54O5fv141cbstOEfbI9J9svDg+WZbh2vLhyeFBN1tqy8Vq+/Szn63G0&#10;20uWO9V0oZMszyft7XR9Xj5fPaotdA/KrVZSaxxtHCStXYVf+yDf7J/sLclnS+lCS9a/yWgubYbJ&#10;7HS69Q5CsrN5tNqU9Y9pezYON+Owob5qQ+Es7qf178nXENDiEMrZlc1PstXqXqTMcE12fsiVl8fT&#10;Xw47DcU2o3qyN3N276ySSMXnBejUqA+9EsFNGoDUz/wcnGrygc1c9YeZIoiD2KZ6AiOBQCY4Bwbz&#10;/fnLEDIhBsb1qwMKRj8/7TMu7hDqIrUxNAYCznSFJ+9y0U09S4Fzilf3frUTwViQjTLfIzdGrSng&#10;XAGBGxp/PIEZ0RAT5Vs0ew+Kr0dvTAhqOxm6gumeOUUH2WX8Tp+I0vXvdpZ1/pCLvwAAAP//AwBQ&#10;SwMEFAAGAAgAAAAhALqducHdAAAACAEAAA8AAABkcnMvZG93bnJldi54bWxMj0FPg0AQhe8m/ofN&#10;mHizuy2VIDI0RuNVY9UmvW1hCkR2lrDbgv/e8aTHyZu8933FZna9OtMYOs8Iy4UBRVz5uuMG4eP9&#10;+SYDFaLl2vaeCeGbAmzKy4vC5rWf+I3O29goKeGQW4Q2xiHXOlQtORsWfiCW7OhHZ6OcY6Pr0U5S&#10;7nq9MibVznYsC60d6LGl6mt7cgifL8f9bm1emyd3O0x+NprdnUa8vpof7kFFmuPfM/ziCzqUwnTw&#10;J66D6hFEJCIkSbYEJXGWJWJyQFiv0hR0Wej/AuUPAAAA//8DAFBLAQItABQABgAIAAAAIQC2gziS&#10;/gAAAOEBAAATAAAAAAAAAAAAAAAAAAAAAABbQ29udGVudF9UeXBlc10ueG1sUEsBAi0AFAAGAAgA&#10;AAAhADj9If/WAAAAlAEAAAsAAAAAAAAAAAAAAAAALwEAAF9yZWxzLy5yZWxzUEsBAi0AFAAGAAgA&#10;AAAhAMdk8T+LAgAAEAQAAA4AAAAAAAAAAAAAAAAALgIAAGRycy9lMm9Eb2MueG1sUEsBAi0AFAAG&#10;AAgAAAAhALqducHdAAAACAEAAA8AAAAAAAAAAAAAAAAA5QQAAGRycy9kb3ducmV2LnhtbFBLBQYA&#10;AAAABAAEAPMAAADvBQAAAAA=&#10;" filled="f" stroked="f">
                <v:textbox>
                  <w:txbxContent>
                    <w:p w14:paraId="3E06BA37" w14:textId="77777777" w:rsidR="00E8289E" w:rsidRDefault="00E8289E" w:rsidP="00DC584D">
                      <w:pPr>
                        <w:pStyle w:val="Web"/>
                        <w:spacing w:before="0" w:beforeAutospacing="0" w:after="0" w:afterAutospacing="0"/>
                      </w:pPr>
                      <w:r>
                        <w:rPr>
                          <w:rFonts w:ascii="Century" w:eastAsia="ＭＳ 明朝" w:hAnsi="ＭＳ 明朝" w:cs="Times New Roman" w:hint="eastAsia"/>
                          <w:sz w:val="18"/>
                          <w:szCs w:val="18"/>
                        </w:rPr>
                        <w:t>出典：大阪府：母子保健関係業務報告・大阪府市町村歯科口腔保健実態調査、全国：厚生労働省所管国庫補助等にかかる実施状況調べ・地域保健・健康増進事業報告（全国）</w:t>
                      </w:r>
                    </w:p>
                    <w:p w14:paraId="2322AF37" w14:textId="77777777" w:rsidR="00E8289E" w:rsidRDefault="00E8289E" w:rsidP="00DC584D">
                      <w:pPr>
                        <w:pStyle w:val="Web"/>
                        <w:spacing w:before="0" w:beforeAutospacing="0" w:after="0" w:afterAutospacing="0"/>
                      </w:pPr>
                      <w:r>
                        <w:rPr>
                          <w:rFonts w:hint="eastAsia"/>
                        </w:rPr>
                        <w:t> </w:t>
                      </w:r>
                    </w:p>
                  </w:txbxContent>
                </v:textbox>
                <w10:wrap anchorx="margin"/>
              </v:shape>
            </w:pict>
          </mc:Fallback>
        </mc:AlternateContent>
      </w:r>
      <w:r>
        <w:rPr>
          <w:noProof/>
        </w:rPr>
        <w:drawing>
          <wp:inline distT="0" distB="0" distL="0" distR="0" wp14:anchorId="27258F15" wp14:editId="66EEE55A">
            <wp:extent cx="5815965" cy="223774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5965" cy="2237740"/>
                    </a:xfrm>
                    <a:prstGeom prst="rect">
                      <a:avLst/>
                    </a:prstGeom>
                    <a:noFill/>
                    <a:ln>
                      <a:noFill/>
                    </a:ln>
                  </pic:spPr>
                </pic:pic>
              </a:graphicData>
            </a:graphic>
          </wp:inline>
        </w:drawing>
      </w:r>
    </w:p>
    <w:p w14:paraId="4B8AAD2B" w14:textId="77777777" w:rsidR="000D5646" w:rsidRDefault="000D5646" w:rsidP="00DC584D">
      <w:pPr>
        <w:rPr>
          <w:rFonts w:ascii="Century" w:eastAsia="ＭＳ ゴシック" w:hAnsi="ＭＳ ゴシック"/>
          <w:b/>
          <w:bCs/>
          <w:sz w:val="20"/>
          <w:szCs w:val="20"/>
        </w:rPr>
      </w:pPr>
    </w:p>
    <w:p w14:paraId="22222044" w14:textId="77777777" w:rsidR="008C79B5" w:rsidRDefault="008C79B5" w:rsidP="00DC584D">
      <w:pPr>
        <w:rPr>
          <w:rFonts w:ascii="Century" w:eastAsia="ＭＳ ゴシック" w:hAnsi="ＭＳ ゴシック"/>
          <w:b/>
          <w:bCs/>
          <w:sz w:val="20"/>
          <w:szCs w:val="20"/>
        </w:rPr>
      </w:pPr>
    </w:p>
    <w:p w14:paraId="123C9BC9" w14:textId="77777777" w:rsidR="00DC584D" w:rsidRPr="00E725E8" w:rsidRDefault="00DC584D" w:rsidP="00DC584D">
      <w:pPr>
        <w:rPr>
          <w:rFonts w:ascii="Century" w:eastAsia="ＭＳ ゴシック" w:hAnsi="ＭＳ ゴシック"/>
          <w:b/>
          <w:bCs/>
          <w:sz w:val="20"/>
          <w:szCs w:val="20"/>
        </w:rPr>
      </w:pPr>
      <w:r>
        <w:rPr>
          <w:rFonts w:ascii="Century" w:eastAsia="ＭＳ ゴシック" w:hAnsi="ＭＳ ゴシック" w:hint="eastAsia"/>
          <w:b/>
          <w:bCs/>
          <w:sz w:val="20"/>
          <w:szCs w:val="20"/>
        </w:rPr>
        <w:t>【図表７</w:t>
      </w:r>
      <w:r w:rsidRPr="00E725E8">
        <w:rPr>
          <w:rFonts w:ascii="Century" w:eastAsia="ＭＳ ゴシック" w:hAnsi="ＭＳ ゴシック" w:hint="eastAsia"/>
          <w:b/>
          <w:bCs/>
          <w:sz w:val="20"/>
          <w:szCs w:val="20"/>
        </w:rPr>
        <w:t>：</w:t>
      </w:r>
      <w:r>
        <w:rPr>
          <w:rFonts w:ascii="Century" w:eastAsia="ＭＳ ゴシック" w:hAnsi="ＭＳ ゴシック" w:hint="eastAsia"/>
          <w:b/>
          <w:bCs/>
          <w:sz w:val="20"/>
          <w:szCs w:val="20"/>
        </w:rPr>
        <w:t>二次医療圏別３歳児におけるむし歯のない者の割合（令和３</w:t>
      </w:r>
      <w:r w:rsidRPr="004B4240">
        <w:rPr>
          <w:rFonts w:ascii="Century" w:eastAsia="ＭＳ ゴシック" w:hAnsi="ＭＳ ゴシック" w:hint="eastAsia"/>
          <w:b/>
          <w:bCs/>
          <w:sz w:val="20"/>
          <w:szCs w:val="20"/>
        </w:rPr>
        <w:t>年度）</w:t>
      </w:r>
      <w:r w:rsidRPr="00E725E8">
        <w:rPr>
          <w:rFonts w:ascii="Century" w:eastAsia="ＭＳ ゴシック" w:hAnsi="ＭＳ ゴシック" w:hint="eastAsia"/>
          <w:b/>
          <w:bCs/>
          <w:sz w:val="20"/>
          <w:szCs w:val="20"/>
        </w:rPr>
        <w:t>】</w:t>
      </w:r>
    </w:p>
    <w:p w14:paraId="3A3121A5" w14:textId="49FB4F35" w:rsidR="00DC584D" w:rsidRPr="00DC584D" w:rsidRDefault="00427A65" w:rsidP="00253372">
      <w:pPr>
        <w:widowControl/>
        <w:adjustRightInd/>
        <w:jc w:val="left"/>
        <w:textAlignment w:val="auto"/>
      </w:pPr>
      <w:r>
        <w:rPr>
          <w:rFonts w:ascii="ＭＳ ゴシック" w:eastAsia="ＭＳ ゴシック" w:hAnsi="ＭＳ ゴシック"/>
          <w:b/>
          <w:noProof/>
          <w:color w:val="0070C0"/>
        </w:rPr>
        <w:drawing>
          <wp:inline distT="0" distB="0" distL="0" distR="0" wp14:anchorId="491A7C25" wp14:editId="181973C1">
            <wp:extent cx="5722620" cy="17754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1775460"/>
                    </a:xfrm>
                    <a:prstGeom prst="rect">
                      <a:avLst/>
                    </a:prstGeom>
                    <a:noFill/>
                    <a:ln>
                      <a:noFill/>
                    </a:ln>
                  </pic:spPr>
                </pic:pic>
              </a:graphicData>
            </a:graphic>
          </wp:inline>
        </w:drawing>
      </w:r>
      <w:r w:rsidR="00DC584D">
        <w:rPr>
          <w:noProof/>
        </w:rPr>
        <mc:AlternateContent>
          <mc:Choice Requires="wps">
            <w:drawing>
              <wp:anchor distT="0" distB="0" distL="114300" distR="114300" simplePos="0" relativeHeight="252121088" behindDoc="0" locked="0" layoutInCell="1" allowOverlap="1" wp14:anchorId="75E1ADE5" wp14:editId="3B9D04D1">
                <wp:simplePos x="0" y="0"/>
                <wp:positionH relativeFrom="margin">
                  <wp:posOffset>419100</wp:posOffset>
                </wp:positionH>
                <wp:positionV relativeFrom="paragraph">
                  <wp:posOffset>1694815</wp:posOffset>
                </wp:positionV>
                <wp:extent cx="5612130" cy="361950"/>
                <wp:effectExtent l="0" t="0" r="0" b="0"/>
                <wp:wrapNone/>
                <wp:docPr id="51" name="テキスト ボックス 1" descr="出典、母子保健関係業務報告・大阪府市町村歯科口腔保健実態調査"/>
                <wp:cNvGraphicFramePr/>
                <a:graphic xmlns:a="http://schemas.openxmlformats.org/drawingml/2006/main">
                  <a:graphicData uri="http://schemas.microsoft.com/office/word/2010/wordprocessingShape">
                    <wps:wsp>
                      <wps:cNvSpPr txBox="1"/>
                      <wps:spPr>
                        <a:xfrm>
                          <a:off x="0" y="0"/>
                          <a:ext cx="5612130" cy="361950"/>
                        </a:xfrm>
                        <a:prstGeom prst="rect">
                          <a:avLst/>
                        </a:prstGeom>
                      </wps:spPr>
                      <wps:txbx>
                        <w:txbxContent>
                          <w:p w14:paraId="54E7B4E2" w14:textId="77777777" w:rsidR="00E8289E" w:rsidRPr="003A2511" w:rsidRDefault="00E8289E" w:rsidP="00DC584D">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wps:txbx>
                      <wps:bodyPr vertOverflow="clip" wrap="square" rtlCol="0">
                        <a:noAutofit/>
                      </wps:bodyPr>
                    </wps:wsp>
                  </a:graphicData>
                </a:graphic>
                <wp14:sizeRelV relativeFrom="margin">
                  <wp14:pctHeight>0</wp14:pctHeight>
                </wp14:sizeRelV>
              </wp:anchor>
            </w:drawing>
          </mc:Choice>
          <mc:Fallback>
            <w:pict>
              <v:shape w14:anchorId="75E1ADE5" id="_x0000_s1038" type="#_x0000_t202" alt="出典、母子保健関係業務報告・大阪府市町村歯科口腔保健実態調査" style="position:absolute;margin-left:33pt;margin-top:133.45pt;width:441.9pt;height:28.5pt;z-index:252121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WfLwIAAJQDAAAOAAAAZHJzL2Uyb0RvYy54bWysU91qE0EUvhd8h2HuzWZTEjRkU9SiN2KF&#10;6gNMZmeThd2dcWaS3d7ZhKhYRANFFFoqaikUYvCuphd5mO1s27fw7OanonfizZk5P/Od7/xMYz0J&#10;A9RjUvk8crBdKmPEIspdP2o7+NnTB7duY6Q0iVwS8Ig5eJspvN68eaMRizqr8A4PXCYRgESqHgsH&#10;d7QWdctStMNCokpcsAicHpch0aDKtuVKEgN6GFiVcrlmxVy6QnLKlALrxtyJmwW+5zGqNz1PMY0C&#10;BwM3XUhZyFYurWaD1NuSiI5PFzTIP7AIiR9B0hXUBtEEdaX/F1ToU8kV93SJ8tDinudTVtQA1djl&#10;P6rZ6hDBilqgOUqs2qT+Hyx93Hsike86uGpjFJEQZpQOXqb9cdr/mQ5eo3Swnw4GaX8COoIQlykK&#10;/TOvpmZ4mr7YySZvzfj9+ezA7BxdffhyPutnR2Oz+8l8/mFGb9LBmfl2fPXxxEz3zWn/Ym+aHYyy&#10;8eTieGTefb0c7s0fmu+H2XD38mSWHZ7lI4mFqgOzLQHcdHKPJ7BaS7sCY97pxJNhfkIPEfhhuNur&#10;gbJEIwrGas2u2GvgouBbq9l3qsXErevXQir9kPEQ5RcHS1iYYo6k90hpYAKhyxBQcl7z/PlNJ62k&#10;aJ1dWZJrcXcbOMOH0JsgvIDHDqaBLzCKYckcrJ53iWQYSR3c58VO5jVE/G5Xc88vMubQc5xFRhh9&#10;QWSxpvlu/a4XUdefqfkLAAD//wMAUEsDBBQABgAIAAAAIQBuWau/3gAAAAoBAAAPAAAAZHJzL2Rv&#10;d25yZXYueG1sTI/BTsMwEETvSPyDtUjcqE1aLByyqRCIK4gClXpzEzeJiNdR7Dbh71lO9Lja0cx7&#10;xXr2vTi5MXaBEG4XCoSjKtQdNQifHy839yBislTbPpBD+HER1uXlRWHzOkz07k6b1AguoZhbhDal&#10;IZcyVq3zNi7C4Ih/hzB6m/gcG1mPduJy38tMKS297YgXWju4p9ZV35ujR/h6Pey2K/XWPPu7YQqz&#10;kuSNRLy+mh8fQCQ3p/8w/OEzOpTMtA9HqqPoEbRmlYSQaW1AcMCsDLvsEZbZ0oAsC3muUP4CAAD/&#10;/wMAUEsBAi0AFAAGAAgAAAAhALaDOJL+AAAA4QEAABMAAAAAAAAAAAAAAAAAAAAAAFtDb250ZW50&#10;X1R5cGVzXS54bWxQSwECLQAUAAYACAAAACEAOP0h/9YAAACUAQAACwAAAAAAAAAAAAAAAAAvAQAA&#10;X3JlbHMvLnJlbHNQSwECLQAUAAYACAAAACEAGWDVny8CAACUAwAADgAAAAAAAAAAAAAAAAAuAgAA&#10;ZHJzL2Uyb0RvYy54bWxQSwECLQAUAAYACAAAACEAblmrv94AAAAKAQAADwAAAAAAAAAAAAAAAACJ&#10;BAAAZHJzL2Rvd25yZXYueG1sUEsFBgAAAAAEAAQA8wAAAJQFAAAAAA==&#10;" filled="f" stroked="f">
                <v:textbox>
                  <w:txbxContent>
                    <w:p w14:paraId="54E7B4E2" w14:textId="77777777" w:rsidR="00E8289E" w:rsidRPr="003A2511" w:rsidRDefault="00E8289E" w:rsidP="00DC584D">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v:textbox>
                <w10:wrap anchorx="margin"/>
              </v:shape>
            </w:pict>
          </mc:Fallback>
        </mc:AlternateContent>
      </w:r>
    </w:p>
    <w:p w14:paraId="09E4968E" w14:textId="047C3BB8" w:rsidR="000D5646" w:rsidRPr="000D5646" w:rsidRDefault="000D5646" w:rsidP="00253372">
      <w:pPr>
        <w:widowControl/>
        <w:adjustRightInd/>
        <w:jc w:val="left"/>
        <w:textAlignment w:val="auto"/>
        <w:rPr>
          <w:rFonts w:ascii="ＭＳ ゴシック" w:eastAsia="ＭＳ ゴシック" w:hAnsi="ＭＳ ゴシック"/>
          <w:b/>
          <w:color w:val="0070C0"/>
        </w:rPr>
      </w:pPr>
    </w:p>
    <w:p w14:paraId="2170705F" w14:textId="77777777" w:rsidR="00253372" w:rsidRPr="000D5646" w:rsidRDefault="000D5646" w:rsidP="00253372">
      <w:pPr>
        <w:widowControl/>
        <w:adjustRightInd/>
        <w:jc w:val="left"/>
        <w:textAlignment w:val="auto"/>
        <w:rPr>
          <w:rFonts w:ascii="ＭＳ ゴシック" w:eastAsia="ＭＳ ゴシック" w:hAnsi="ＭＳ ゴシック" w:cs="Times New Roman"/>
          <w:b/>
          <w:color w:val="0070C0"/>
          <w:sz w:val="28"/>
          <w:u w:val="single"/>
        </w:rPr>
      </w:pPr>
      <w:r>
        <w:rPr>
          <w:rFonts w:ascii="ＭＳ ゴシック" w:eastAsia="ＭＳ ゴシック" w:hAnsi="ＭＳ ゴシック" w:hint="eastAsia"/>
          <w:b/>
          <w:color w:val="0070C0"/>
          <w:sz w:val="28"/>
        </w:rPr>
        <w:t>（３</w:t>
      </w:r>
      <w:r w:rsidRPr="000D5646">
        <w:rPr>
          <w:rFonts w:ascii="ＭＳ ゴシック" w:eastAsia="ＭＳ ゴシック" w:hAnsi="ＭＳ ゴシック" w:hint="eastAsia"/>
          <w:b/>
          <w:color w:val="0070C0"/>
          <w:sz w:val="28"/>
        </w:rPr>
        <w:t>）幼稚園児（５歳）</w:t>
      </w:r>
    </w:p>
    <w:p w14:paraId="7193BB7C" w14:textId="77777777"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〇むし歯</w:t>
      </w:r>
      <w:r w:rsidR="00E0235B" w:rsidRPr="00212C6D">
        <w:rPr>
          <w:rFonts w:hAnsi="HG丸ｺﾞｼｯｸM-PRO" w:cstheme="minorBidi" w:hint="eastAsia"/>
          <w:color w:val="000000" w:themeColor="text1"/>
          <w:kern w:val="2"/>
          <w:sz w:val="22"/>
          <w:szCs w:val="22"/>
        </w:rPr>
        <w:t>のない</w:t>
      </w:r>
      <w:r w:rsidRPr="00212C6D">
        <w:rPr>
          <w:rFonts w:hAnsi="HG丸ｺﾞｼｯｸM-PRO" w:cstheme="minorBidi" w:hint="eastAsia"/>
          <w:color w:val="000000" w:themeColor="text1"/>
          <w:kern w:val="2"/>
          <w:sz w:val="22"/>
          <w:szCs w:val="22"/>
        </w:rPr>
        <w:t>５歳児の割合は、令和３（</w:t>
      </w:r>
      <w:r w:rsidR="008C79B5" w:rsidRPr="00212C6D">
        <w:rPr>
          <w:rFonts w:hAnsi="HG丸ｺﾞｼｯｸM-PRO" w:cstheme="minorBidi" w:hint="eastAsia"/>
          <w:color w:val="000000" w:themeColor="text1"/>
          <w:kern w:val="2"/>
          <w:sz w:val="22"/>
          <w:szCs w:val="22"/>
        </w:rPr>
        <w:t>2021）年度は</w:t>
      </w:r>
      <w:r w:rsidR="00E0235B" w:rsidRPr="00212C6D">
        <w:rPr>
          <w:rFonts w:hAnsi="HG丸ｺﾞｼｯｸM-PRO" w:cstheme="minorBidi" w:hint="eastAsia"/>
          <w:color w:val="000000" w:themeColor="text1"/>
          <w:kern w:val="2"/>
          <w:sz w:val="22"/>
          <w:szCs w:val="22"/>
        </w:rPr>
        <w:t>７</w:t>
      </w:r>
      <w:r w:rsidR="008C79B5" w:rsidRPr="00212C6D">
        <w:rPr>
          <w:rFonts w:hAnsi="HG丸ｺﾞｼｯｸM-PRO" w:cstheme="minorBidi" w:hint="eastAsia"/>
          <w:color w:val="000000" w:themeColor="text1"/>
          <w:kern w:val="2"/>
          <w:sz w:val="22"/>
          <w:szCs w:val="22"/>
        </w:rPr>
        <w:t>5.0</w:t>
      </w:r>
      <w:r w:rsidRPr="00212C6D">
        <w:rPr>
          <w:rFonts w:hAnsi="HG丸ｺﾞｼｯｸM-PRO" w:cstheme="minorBidi" w:hint="eastAsia"/>
          <w:color w:val="000000" w:themeColor="text1"/>
          <w:kern w:val="2"/>
          <w:sz w:val="22"/>
          <w:szCs w:val="22"/>
        </w:rPr>
        <w:t>%と年々改善しています（図表８）。</w:t>
      </w:r>
    </w:p>
    <w:p w14:paraId="4B8C6F1E" w14:textId="77777777"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p>
    <w:p w14:paraId="658FC177" w14:textId="59FDE5FE" w:rsidR="00F6371E" w:rsidRPr="00212C6D" w:rsidRDefault="00F6371E" w:rsidP="00F6371E">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○乳歯から永久歯に生え変わり</w:t>
      </w:r>
      <w:r w:rsidR="00841825" w:rsidRPr="00212C6D">
        <w:rPr>
          <w:rFonts w:hAnsi="HG丸ｺﾞｼｯｸM-PRO" w:cstheme="minorBidi" w:hint="eastAsia"/>
          <w:color w:val="000000" w:themeColor="text1"/>
          <w:kern w:val="2"/>
          <w:sz w:val="22"/>
          <w:szCs w:val="22"/>
        </w:rPr>
        <w:t>はじめる時期であり、生えて間もない永久歯はむし歯になりやすいため</w:t>
      </w:r>
      <w:r w:rsidRPr="00212C6D">
        <w:rPr>
          <w:rFonts w:hAnsi="HG丸ｺﾞｼｯｸM-PRO" w:cstheme="minorBidi" w:hint="eastAsia"/>
          <w:color w:val="000000" w:themeColor="text1"/>
          <w:kern w:val="2"/>
          <w:sz w:val="22"/>
          <w:szCs w:val="22"/>
        </w:rPr>
        <w:t>、保護者による</w:t>
      </w:r>
      <w:r w:rsidR="0026198D" w:rsidRPr="00212C6D">
        <w:rPr>
          <w:rFonts w:hAnsi="HG丸ｺﾞｼｯｸM-PRO" w:cstheme="minorBidi" w:hint="eastAsia"/>
          <w:color w:val="000000" w:themeColor="text1"/>
          <w:kern w:val="2"/>
          <w:sz w:val="22"/>
          <w:szCs w:val="22"/>
        </w:rPr>
        <w:t>仕上げ</w:t>
      </w:r>
      <w:r w:rsidR="00BD0DF6">
        <w:rPr>
          <w:rFonts w:hAnsi="HG丸ｺﾞｼｯｸM-PRO" w:cstheme="minorBidi" w:hint="eastAsia"/>
          <w:color w:val="000000" w:themeColor="text1"/>
          <w:kern w:val="2"/>
          <w:sz w:val="22"/>
          <w:szCs w:val="22"/>
        </w:rPr>
        <w:t>みがき</w:t>
      </w:r>
      <w:r w:rsidRPr="00212C6D">
        <w:rPr>
          <w:rFonts w:hAnsi="HG丸ｺﾞｼｯｸM-PRO" w:cstheme="minorBidi" w:hint="eastAsia"/>
          <w:color w:val="000000" w:themeColor="text1"/>
          <w:kern w:val="2"/>
          <w:sz w:val="22"/>
          <w:szCs w:val="22"/>
        </w:rPr>
        <w:t>も重要です。</w:t>
      </w:r>
    </w:p>
    <w:p w14:paraId="56FDDDD4" w14:textId="77777777" w:rsidR="00F6371E" w:rsidRPr="00212C6D" w:rsidRDefault="00F6371E" w:rsidP="00F6371E">
      <w:pPr>
        <w:adjustRightInd/>
        <w:ind w:leftChars="200" w:left="643" w:hangingChars="100" w:hanging="201"/>
        <w:jc w:val="left"/>
        <w:textAlignment w:val="auto"/>
        <w:rPr>
          <w:rFonts w:hAnsi="HG丸ｺﾞｼｯｸM-PRO" w:cstheme="minorBidi"/>
          <w:color w:val="000000" w:themeColor="text1"/>
          <w:kern w:val="2"/>
          <w:sz w:val="22"/>
          <w:szCs w:val="22"/>
        </w:rPr>
      </w:pPr>
    </w:p>
    <w:p w14:paraId="6433E18F" w14:textId="55C51D91"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○フッ化物の応用（フッ</w:t>
      </w:r>
      <w:r w:rsidR="00AC7C21">
        <w:rPr>
          <w:rFonts w:hAnsi="HG丸ｺﾞｼｯｸM-PRO" w:cstheme="minorBidi" w:hint="eastAsia"/>
          <w:color w:val="000000" w:themeColor="text1"/>
          <w:kern w:val="2"/>
          <w:sz w:val="22"/>
          <w:szCs w:val="22"/>
        </w:rPr>
        <w:t>化物</w:t>
      </w:r>
      <w:r w:rsidRPr="00212C6D">
        <w:rPr>
          <w:rFonts w:hAnsi="HG丸ｺﾞｼｯｸM-PRO" w:cstheme="minorBidi" w:hint="eastAsia"/>
          <w:color w:val="000000" w:themeColor="text1"/>
          <w:kern w:val="2"/>
          <w:sz w:val="22"/>
          <w:szCs w:val="22"/>
        </w:rPr>
        <w:t>入り</w:t>
      </w:r>
      <w:r w:rsidR="00C50A73" w:rsidRPr="00212C6D">
        <w:rPr>
          <w:rFonts w:hAnsi="HG丸ｺﾞｼｯｸM-PRO" w:cstheme="minorBidi" w:hint="eastAsia"/>
          <w:color w:val="000000" w:themeColor="text1"/>
          <w:kern w:val="2"/>
          <w:sz w:val="22"/>
          <w:szCs w:val="22"/>
        </w:rPr>
        <w:t>歯磨剤</w:t>
      </w:r>
      <w:r w:rsidRPr="00212C6D">
        <w:rPr>
          <w:rFonts w:hAnsi="HG丸ｺﾞｼｯｸM-PRO" w:cstheme="minorBidi" w:hint="eastAsia"/>
          <w:color w:val="000000" w:themeColor="text1"/>
          <w:kern w:val="2"/>
          <w:sz w:val="22"/>
          <w:szCs w:val="22"/>
        </w:rPr>
        <w:t>の使用、フッ</w:t>
      </w:r>
      <w:r w:rsidR="00AC7C21">
        <w:rPr>
          <w:rFonts w:hAnsi="HG丸ｺﾞｼｯｸM-PRO" w:cstheme="minorBidi" w:hint="eastAsia"/>
          <w:color w:val="000000" w:themeColor="text1"/>
          <w:kern w:val="2"/>
          <w:sz w:val="22"/>
          <w:szCs w:val="22"/>
        </w:rPr>
        <w:t>化物</w:t>
      </w:r>
      <w:r w:rsidR="008C79B5" w:rsidRPr="00212C6D">
        <w:rPr>
          <w:rFonts w:hAnsi="HG丸ｺﾞｼｯｸM-PRO" w:cstheme="minorBidi" w:hint="eastAsia"/>
          <w:color w:val="000000" w:themeColor="text1"/>
          <w:kern w:val="2"/>
          <w:sz w:val="22"/>
          <w:szCs w:val="22"/>
        </w:rPr>
        <w:t>歯面</w:t>
      </w:r>
      <w:r w:rsidRPr="00212C6D">
        <w:rPr>
          <w:rFonts w:hAnsi="HG丸ｺﾞｼｯｸM-PRO" w:cstheme="minorBidi" w:hint="eastAsia"/>
          <w:color w:val="000000" w:themeColor="text1"/>
          <w:kern w:val="2"/>
          <w:sz w:val="22"/>
          <w:szCs w:val="22"/>
        </w:rPr>
        <w:t>塗布等）は、むし歯</w:t>
      </w:r>
      <w:r w:rsidR="008C79B5" w:rsidRPr="00212C6D">
        <w:rPr>
          <w:rFonts w:hAnsi="HG丸ｺﾞｼｯｸM-PRO" w:cstheme="minorBidi" w:hint="eastAsia"/>
          <w:color w:val="000000" w:themeColor="text1"/>
          <w:kern w:val="2"/>
          <w:sz w:val="22"/>
          <w:szCs w:val="22"/>
        </w:rPr>
        <w:t>抑制効果が高くなることが以前より知られています。また、</w:t>
      </w:r>
      <w:r w:rsidRPr="00212C6D">
        <w:rPr>
          <w:rFonts w:hAnsi="HG丸ｺﾞｼｯｸM-PRO" w:cstheme="minorBidi" w:hint="eastAsia"/>
          <w:color w:val="000000" w:themeColor="text1"/>
          <w:kern w:val="2"/>
          <w:sz w:val="22"/>
          <w:szCs w:val="22"/>
        </w:rPr>
        <w:t>甘味食品・飲料を頻回に摂取するほど、むし歯にかかりやすいことが明らかとなっており、保護者に対して食生活を含めたむし歯予防にかかる普及啓発が求められています。さらに、不正咬合について原因を知ることや改善が口腔機能の獲得に重要であることを伝えていく必要があります。</w:t>
      </w:r>
    </w:p>
    <w:p w14:paraId="3561191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690C8801"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0CA89D9" w14:textId="77777777" w:rsidR="00DC584D" w:rsidRPr="000D5646" w:rsidRDefault="000D5646" w:rsidP="00253372">
      <w:pPr>
        <w:widowControl/>
        <w:adjustRightInd/>
        <w:jc w:val="left"/>
        <w:textAlignment w:val="auto"/>
        <w:rPr>
          <w:rFonts w:ascii="ＭＳ ゴシック" w:eastAsia="ＭＳ ゴシック" w:hAnsi="ＭＳ ゴシック" w:cs="Times New Roman"/>
          <w:b/>
          <w:color w:val="0070C0"/>
          <w:u w:val="single"/>
        </w:rPr>
      </w:pPr>
      <w:r>
        <w:rPr>
          <w:noProof/>
        </w:rPr>
        <w:lastRenderedPageBreak/>
        <mc:AlternateContent>
          <mc:Choice Requires="wps">
            <w:drawing>
              <wp:anchor distT="0" distB="0" distL="114300" distR="114300" simplePos="0" relativeHeight="252123136" behindDoc="0" locked="0" layoutInCell="1" allowOverlap="1" wp14:anchorId="46DA8520" wp14:editId="2F45D51A">
                <wp:simplePos x="0" y="0"/>
                <wp:positionH relativeFrom="margin">
                  <wp:align>left</wp:align>
                </wp:positionH>
                <wp:positionV relativeFrom="paragraph">
                  <wp:posOffset>18415</wp:posOffset>
                </wp:positionV>
                <wp:extent cx="5612130" cy="396875"/>
                <wp:effectExtent l="0" t="0" r="0" b="0"/>
                <wp:wrapNone/>
                <wp:docPr id="52" name="テキスト ボックス 1" descr="図表８、５歳におけるむし歯のない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727103B5" w14:textId="77777777" w:rsidR="00E8289E" w:rsidRDefault="00E8289E" w:rsidP="000D5646">
                            <w:pPr>
                              <w:pStyle w:val="Web"/>
                              <w:spacing w:before="0" w:beforeAutospacing="0" w:after="0" w:afterAutospacing="0"/>
                            </w:pPr>
                            <w:r>
                              <w:rPr>
                                <w:rFonts w:ascii="Century" w:eastAsia="ＭＳ ゴシック" w:hAnsi="ＭＳ ゴシック" w:cstheme="minorBidi" w:hint="eastAsia"/>
                                <w:b/>
                                <w:bCs/>
                                <w:sz w:val="20"/>
                                <w:szCs w:val="20"/>
                              </w:rPr>
                              <w:t>【図表８：５歳におけるむし歯のない者の割合】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6DA8520" id="_x0000_s1039" type="#_x0000_t202" alt="図表８、５歳におけるむし歯のない者の割合" style="position:absolute;margin-left:0;margin-top:1.45pt;width:441.9pt;height:31.25pt;z-index:252123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11AwIAAFwDAAAOAAAAZHJzL2Uyb0RvYy54bWysU8GO0zAQvSPxD5bvNE2rliVquhKs4IJY&#10;pIUPcB2niRTHxvY26a1JAO3CBQ4IJLhwQ6CyEntC2r+xutrb/gLjdNtFcENcJp4Z+83Mm5fRbskz&#10;NGNKpyIPsd/pYsRyKqI0n4b46ZP7t3Yw0obkEclEzkI8Zxrvjm/eGBUyYD2RiCxiCgFIroNChjgx&#10;Rgaep2nCONEdIVkOyVgoTgy4aupFihSAzjOv1+0OvUKoSCpBmdYQ3Vsn8bjFj2NGzX4ca2ZQFmLo&#10;zbRWtXbirDcekWCqiExSetUG+YcuOElzKLqF2iOGoEOV/gXFU6qEFrHpUME9EccpZe0MMI3f/WOa&#10;g4RI1s4C5Gi5pUn/P1j6aPZYoTQK8aCHUU447Mg2L229tPVP2xwh23yyTWPrE/CRj1HENAX+Vh9P&#10;Lz5/uTz7YBfV5dm78+Wprb7Z6pWt3tr6ta0Xtnp/vjyx1XdbfbXV84vFCzivjn+s3hw50gupA6h9&#10;IKG6Ke+KEsSziWsIOi7LWHH3BZYQ5GF98+3KWGkQheBg6Pf8PqQo5Pp3hju3Bw7Gu34tlTYPmODI&#10;HUKsQBLtpsjsoTbrq5sr8M71ta7vTqaclC05fn/T3EREc+gZJG/2wcSZKEJMs1RiVICMQqyfHRLF&#10;MFImuyda1bkiDg1W2HZ2JTenkd/99tb1TzH+BQAA//8DAFBLAwQUAAYACAAAACEAbx44ANoAAAAF&#10;AQAADwAAAGRycy9kb3ducmV2LnhtbEyPwU7DMBBE70j8g7VI3KhNaas0ZFMhEFcQBSr15sbbJCJe&#10;R7HbhL9nOcFxNKOZN8Vm8p060xDbwAi3MwOKuAqu5Rrh4/35JgMVk2Vnu8CE8E0RNuXlRWFzF0Z+&#10;o/M21UpKOOYWoUmpz7WOVUPexlnoicU7hsHbJHKotRvsKOW+03NjVtrblmWhsT09NlR9bU8e4fPl&#10;uN8tzGv95Jf9GCaj2a814vXV9HAPKtGU/sLwiy/oUArTIZzYRdUhyJGEMF+DEjPL7uTHAWG1XIAu&#10;C/2fvvwBAAD//wMAUEsBAi0AFAAGAAgAAAAhALaDOJL+AAAA4QEAABMAAAAAAAAAAAAAAAAAAAAA&#10;AFtDb250ZW50X1R5cGVzXS54bWxQSwECLQAUAAYACAAAACEAOP0h/9YAAACUAQAACwAAAAAAAAAA&#10;AAAAAAAvAQAAX3JlbHMvLnJlbHNQSwECLQAUAAYACAAAACEAJByddQMCAABcAwAADgAAAAAAAAAA&#10;AAAAAAAuAgAAZHJzL2Uyb0RvYy54bWxQSwECLQAUAAYACAAAACEAbx44ANoAAAAFAQAADwAAAAAA&#10;AAAAAAAAAABdBAAAZHJzL2Rvd25yZXYueG1sUEsFBgAAAAAEAAQA8wAAAGQFAAAAAA==&#10;" filled="f" stroked="f">
                <v:textbox>
                  <w:txbxContent>
                    <w:p w14:paraId="727103B5" w14:textId="77777777" w:rsidR="00E8289E" w:rsidRDefault="00E8289E" w:rsidP="000D5646">
                      <w:pPr>
                        <w:pStyle w:val="Web"/>
                        <w:spacing w:before="0" w:beforeAutospacing="0" w:after="0" w:afterAutospacing="0"/>
                      </w:pPr>
                      <w:r>
                        <w:rPr>
                          <w:rFonts w:ascii="Century" w:eastAsia="ＭＳ ゴシック" w:hAnsi="ＭＳ ゴシック" w:cstheme="minorBidi" w:hint="eastAsia"/>
                          <w:b/>
                          <w:bCs/>
                          <w:sz w:val="20"/>
                          <w:szCs w:val="20"/>
                        </w:rPr>
                        <w:t>【図表８：５歳におけるむし歯のない者の割合】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5FF7F623" w14:textId="6D33CB57" w:rsidR="000D5646" w:rsidRDefault="0045391E" w:rsidP="00253372">
      <w:pPr>
        <w:widowControl/>
        <w:adjustRightInd/>
        <w:jc w:val="left"/>
        <w:textAlignment w:val="auto"/>
        <w:rPr>
          <w:rFonts w:ascii="ＭＳ ゴシック" w:eastAsia="ＭＳ ゴシック" w:hAnsi="ＭＳ ゴシック" w:cs="Times New Roman"/>
          <w:b/>
          <w:color w:val="0070C0"/>
          <w:u w:val="single"/>
        </w:rPr>
      </w:pPr>
      <w:r>
        <w:rPr>
          <w:noProof/>
        </w:rPr>
        <w:drawing>
          <wp:inline distT="0" distB="0" distL="0" distR="0" wp14:anchorId="51D5676A" wp14:editId="3E8F3565">
            <wp:extent cx="5759450" cy="2038350"/>
            <wp:effectExtent l="0" t="0" r="0" b="0"/>
            <wp:docPr id="42" name="グラフィックス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59450" cy="2038350"/>
                    </a:xfrm>
                    <a:prstGeom prst="rect">
                      <a:avLst/>
                    </a:prstGeom>
                  </pic:spPr>
                </pic:pic>
              </a:graphicData>
            </a:graphic>
          </wp:inline>
        </w:drawing>
      </w:r>
    </w:p>
    <w:p w14:paraId="46AA7AC0" w14:textId="252E275D" w:rsidR="008C79B5" w:rsidRDefault="0045391E" w:rsidP="00253372">
      <w:pPr>
        <w:widowControl/>
        <w:adjustRightInd/>
        <w:jc w:val="left"/>
        <w:textAlignment w:val="auto"/>
        <w:rPr>
          <w:rFonts w:ascii="ＭＳ ゴシック" w:eastAsia="ＭＳ ゴシック" w:hAnsi="ＭＳ ゴシック" w:cs="Times New Roman"/>
          <w:b/>
          <w:color w:val="0070C0"/>
          <w:u w:val="single"/>
        </w:rPr>
      </w:pPr>
      <w:r>
        <w:rPr>
          <w:noProof/>
        </w:rPr>
        <mc:AlternateContent>
          <mc:Choice Requires="wps">
            <w:drawing>
              <wp:anchor distT="0" distB="0" distL="114300" distR="114300" simplePos="0" relativeHeight="252125184" behindDoc="0" locked="0" layoutInCell="1" allowOverlap="1" wp14:anchorId="3D33E2A6" wp14:editId="527849FB">
                <wp:simplePos x="0" y="0"/>
                <wp:positionH relativeFrom="margin">
                  <wp:posOffset>454792</wp:posOffset>
                </wp:positionH>
                <wp:positionV relativeFrom="paragraph">
                  <wp:posOffset>23294</wp:posOffset>
                </wp:positionV>
                <wp:extent cx="5612130" cy="434191"/>
                <wp:effectExtent l="0" t="0" r="0" b="0"/>
                <wp:wrapNone/>
                <wp:docPr id="96" name="テキスト ボックス 1" descr="出典、学校保健統計調査"/>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74204905" w14:textId="77777777" w:rsidR="00E8289E" w:rsidRDefault="00E8289E" w:rsidP="00BF554A">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3D33E2A6" id="_x0000_s1040" type="#_x0000_t202" alt="出典、学校保健統計調査" style="position:absolute;margin-left:35.8pt;margin-top:1.85pt;width:441.9pt;height:34.2pt;z-index:25212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b6gEAAEEDAAAOAAAAZHJzL2Uyb0RvYy54bWysUs1uEzEQviPxDpbvZLNpiOgqTiWo4IIo&#10;UuEBHK+dtbReG9vNbm40K6APUQQcQAipQhyQ+Dn0YZaUPgZjt0kR3BCXWc/PfvPNNzPeaVSJ5tw6&#10;qSuC014fI14xnctqRvDjR3dv3MLIeVrltNQVJ3jBHd6ZXL82rk3GB7rQZc4tApDKZbUhuPDeZEni&#10;WMEVdT1teAVJoa2iHlw7S3JLa0BXZTLo90dJrW1urGbcOYjuXiTxJOILwZnfE8Jxj0qCgZuP1kY7&#10;DTaZjGk2s9QUkl3SoP/AQlFZQdMN1C71FB1Y+ReUksxqp4XvMa0SLYRkPM4A06T9P6bZL6jhcRYQ&#10;x5mNTO7/wbIH84cWyZzg7RFGFVWwo6593i1PuuXXrj1CXXvctW23/Ag+SjHKuWOg3+rFt9WzL93T&#10;w9XJu7PXb36cvlwdvv35+dP5+6PzD6dnr74HZWvjMmiwb6CFb27rBi5kHXcQDII1wqrwBSkQ5GFH&#10;i81eeOMRg+DNUTpItyDFIDfcGqbbESa5+ttY5+9xrVB4EGxh73EddH7feWACpesScAKvi/7h5Ztp&#10;ExVIh2tyU50vgDPctd8DI0pdE8xKaTCq4VYIdk8OqOUYWV/e0fG0QpOABnuK7S5vKhzC736surr8&#10;yS8AAAD//wMAUEsDBBQABgAIAAAAIQAS5lDx2wAAAAcBAAAPAAAAZHJzL2Rvd25yZXYueG1sTI7L&#10;TsMwEEX3SPyDNUjsqJ3StDTEqRCILYi+JHZuPE0i4nEUu034+05XsLwP3Xvy1ehaccY+NJ40JBMF&#10;Aqn0tqFKw3bz/vAEIkRD1rSeUMMvBlgVtze5yawf6AvP61gJHqGQGQ11jF0mZShrdCZMfIfE2dH3&#10;zkSWfSVtbwYed62cKjWXzjTED7Xp8LXG8md9chp2H8fv/Ux9Vm8u7QY/KkluKbW+vxtfnkFEHONf&#10;Ga74jA4FMx38iWwQrYZFMuemhscFCI6XaToDcWB/moAscvmfv7gAAAD//wMAUEsBAi0AFAAGAAgA&#10;AAAhALaDOJL+AAAA4QEAABMAAAAAAAAAAAAAAAAAAAAAAFtDb250ZW50X1R5cGVzXS54bWxQSwEC&#10;LQAUAAYACAAAACEAOP0h/9YAAACUAQAACwAAAAAAAAAAAAAAAAAvAQAAX3JlbHMvLnJlbHNQSwEC&#10;LQAUAAYACAAAACEATCSPm+oBAABBAwAADgAAAAAAAAAAAAAAAAAuAgAAZHJzL2Uyb0RvYy54bWxQ&#10;SwECLQAUAAYACAAAACEAEuZQ8dsAAAAHAQAADwAAAAAAAAAAAAAAAABEBAAAZHJzL2Rvd25yZXYu&#10;eG1sUEsFBgAAAAAEAAQA8wAAAEwFAAAAAA==&#10;" filled="f" stroked="f">
                <v:textbox>
                  <w:txbxContent>
                    <w:p w14:paraId="74204905" w14:textId="77777777" w:rsidR="00E8289E" w:rsidRDefault="00E8289E" w:rsidP="00BF554A">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p>
    <w:p w14:paraId="1533F005" w14:textId="2B8937D9"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48BA23F" w14:textId="7B39A753"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BDC07BA" w14:textId="281197B4"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321574B" w14:textId="22F05FAD"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11EA14C" w14:textId="7ECF593B"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3F1EE4A2"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F35F6C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4497859"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19AEDC9"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6FA110C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10EB86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CC53423"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346E120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DB7A04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88D24BB"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9C6D880"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C6C73AD"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79E9121"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932A4A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6E3C308" w14:textId="090BCD7E"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4D714D8" w14:textId="6A47738A" w:rsidR="0045391E" w:rsidRDefault="0045391E" w:rsidP="00253372">
      <w:pPr>
        <w:widowControl/>
        <w:adjustRightInd/>
        <w:jc w:val="left"/>
        <w:textAlignment w:val="auto"/>
        <w:rPr>
          <w:rFonts w:ascii="ＭＳ ゴシック" w:eastAsia="ＭＳ ゴシック" w:hAnsi="ＭＳ ゴシック" w:cs="Times New Roman"/>
          <w:b/>
          <w:color w:val="0070C0"/>
          <w:u w:val="single"/>
        </w:rPr>
      </w:pPr>
    </w:p>
    <w:p w14:paraId="52286380" w14:textId="727E14B1" w:rsidR="0045391E" w:rsidRDefault="0045391E" w:rsidP="00253372">
      <w:pPr>
        <w:widowControl/>
        <w:adjustRightInd/>
        <w:jc w:val="left"/>
        <w:textAlignment w:val="auto"/>
        <w:rPr>
          <w:rFonts w:ascii="ＭＳ ゴシック" w:eastAsia="ＭＳ ゴシック" w:hAnsi="ＭＳ ゴシック" w:cs="Times New Roman"/>
          <w:b/>
          <w:color w:val="0070C0"/>
          <w:u w:val="single"/>
        </w:rPr>
      </w:pPr>
    </w:p>
    <w:p w14:paraId="69ECB96B" w14:textId="77777777" w:rsidR="0045391E" w:rsidRDefault="0045391E" w:rsidP="00253372">
      <w:pPr>
        <w:widowControl/>
        <w:adjustRightInd/>
        <w:jc w:val="left"/>
        <w:textAlignment w:val="auto"/>
        <w:rPr>
          <w:rFonts w:ascii="ＭＳ ゴシック" w:eastAsia="ＭＳ ゴシック" w:hAnsi="ＭＳ ゴシック" w:cs="Times New Roman"/>
          <w:b/>
          <w:color w:val="0070C0"/>
          <w:u w:val="single"/>
        </w:rPr>
      </w:pPr>
    </w:p>
    <w:p w14:paraId="2ABDE95E"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52AE7E5C" w14:textId="77777777" w:rsidR="008C79B5" w:rsidRPr="000D5646"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B3266A4" w14:textId="77777777" w:rsidR="00253372" w:rsidRDefault="00253372" w:rsidP="00253372">
      <w:pPr>
        <w:pStyle w:val="2"/>
      </w:pPr>
      <w:bookmarkStart w:id="18" w:name="_Toc488174675"/>
      <w:r>
        <w:rPr>
          <w:rFonts w:hint="eastAsia"/>
        </w:rPr>
        <w:lastRenderedPageBreak/>
        <w:t>２</w:t>
      </w:r>
      <w:r w:rsidRPr="00B76640">
        <w:rPr>
          <w:rFonts w:hint="eastAsia"/>
        </w:rPr>
        <w:t xml:space="preserve">　</w:t>
      </w:r>
      <w:r w:rsidR="005747C9">
        <w:rPr>
          <w:rFonts w:hint="eastAsia"/>
        </w:rPr>
        <w:t>少年</w:t>
      </w:r>
      <w:r>
        <w:rPr>
          <w:rFonts w:hint="eastAsia"/>
        </w:rPr>
        <w:t>期</w:t>
      </w:r>
      <w:bookmarkEnd w:id="18"/>
      <w:r w:rsidR="00334E84">
        <w:rPr>
          <w:rFonts w:hint="eastAsia"/>
        </w:rPr>
        <w:t>（６歳～14歳）</w:t>
      </w:r>
    </w:p>
    <w:p w14:paraId="2798658A" w14:textId="77777777" w:rsidR="00CA4B5E" w:rsidRPr="00CA4B5E" w:rsidRDefault="00CA4B5E" w:rsidP="00CA4B5E">
      <w:r>
        <w:rPr>
          <w:noProof/>
        </w:rPr>
        <mc:AlternateContent>
          <mc:Choice Requires="wps">
            <w:drawing>
              <wp:anchor distT="0" distB="0" distL="114300" distR="114300" simplePos="0" relativeHeight="251802624" behindDoc="0" locked="0" layoutInCell="1" allowOverlap="1" wp14:anchorId="149E68B2" wp14:editId="1AC8D0C9">
                <wp:simplePos x="0" y="0"/>
                <wp:positionH relativeFrom="column">
                  <wp:posOffset>52070</wp:posOffset>
                </wp:positionH>
                <wp:positionV relativeFrom="paragraph">
                  <wp:posOffset>61595</wp:posOffset>
                </wp:positionV>
                <wp:extent cx="5723255" cy="1419225"/>
                <wp:effectExtent l="0" t="0" r="10795" b="28575"/>
                <wp:wrapNone/>
                <wp:docPr id="2" name="角丸四角形 2" descr="　生涯を通じた歯と口の健康づくりを維持するためにも、重要な時期です。顎の成長が著しく、乳歯から永久歯に生え変わり、自分自身の成長発育を実感できる時期です。&#10;　一方、生えて間もない永久歯は歯の質が弱く、生え変わりから歯並びも不完全でブラッシングがしにくいことから、むし歯の発生しやすい時期とも言えます。&#10;　さらに、友人との関係や学校以外での活動の場が広がり、食生活や生活習慣が不規則になる傾向にあります。そのため、歯と口の健康課題に対して自律的に取り組むことが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4192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D316AA" w14:textId="77777777" w:rsidR="00E8289E" w:rsidRPr="00212C6D" w:rsidRDefault="00E8289E" w:rsidP="000F4884">
                            <w:pPr>
                              <w:ind w:left="201" w:hangingChars="100" w:hanging="201"/>
                              <w:rPr>
                                <w:rFonts w:hAnsi="HG丸ｺﾞｼｯｸM-PRO"/>
                                <w:color w:val="000000" w:themeColor="text1"/>
                                <w:sz w:val="22"/>
                              </w:rPr>
                            </w:pPr>
                            <w:r w:rsidRPr="00CB1841">
                              <w:rPr>
                                <w:rFonts w:asciiTheme="majorEastAsia" w:eastAsiaTheme="majorEastAsia" w:hAnsiTheme="majorEastAsia" w:hint="eastAsia"/>
                                <w:color w:val="auto"/>
                                <w:sz w:val="22"/>
                              </w:rPr>
                              <w:t>▽</w:t>
                            </w:r>
                            <w:r w:rsidRPr="00212C6D">
                              <w:rPr>
                                <w:rFonts w:asciiTheme="majorEastAsia" w:eastAsiaTheme="majorEastAsia" w:hAnsiTheme="majorEastAsia" w:hint="eastAsia"/>
                                <w:color w:val="000000" w:themeColor="text1"/>
                                <w:sz w:val="22"/>
                              </w:rPr>
                              <w:t xml:space="preserve">　</w:t>
                            </w:r>
                            <w:r w:rsidRPr="00212C6D">
                              <w:rPr>
                                <w:rFonts w:hAnsi="HG丸ｺﾞｼｯｸM-PRO" w:hint="eastAsia"/>
                                <w:color w:val="000000" w:themeColor="text1"/>
                                <w:sz w:val="22"/>
                              </w:rPr>
                              <w:t>生涯を</w:t>
                            </w:r>
                            <w:r w:rsidRPr="00212C6D">
                              <w:rPr>
                                <w:rFonts w:hAnsi="HG丸ｺﾞｼｯｸM-PRO"/>
                                <w:color w:val="000000" w:themeColor="text1"/>
                                <w:sz w:val="22"/>
                              </w:rPr>
                              <w:t>通じた</w:t>
                            </w:r>
                            <w:r w:rsidRPr="00212C6D">
                              <w:rPr>
                                <w:rFonts w:hAnsi="HG丸ｺﾞｼｯｸM-PRO" w:hint="eastAsia"/>
                                <w:color w:val="000000" w:themeColor="text1"/>
                                <w:sz w:val="22"/>
                              </w:rPr>
                              <w:t>歯と口の</w:t>
                            </w:r>
                            <w:r w:rsidRPr="00212C6D">
                              <w:rPr>
                                <w:rFonts w:hAnsi="HG丸ｺﾞｼｯｸM-PRO"/>
                                <w:color w:val="000000" w:themeColor="text1"/>
                                <w:sz w:val="22"/>
                              </w:rPr>
                              <w:t>健康づくり</w:t>
                            </w:r>
                            <w:r w:rsidRPr="00212C6D">
                              <w:rPr>
                                <w:rFonts w:hAnsi="HG丸ｺﾞｼｯｸM-PRO" w:hint="eastAsia"/>
                                <w:color w:val="000000" w:themeColor="text1"/>
                                <w:sz w:val="22"/>
                              </w:rPr>
                              <w:t>を維持するためにも、重要な</w:t>
                            </w:r>
                            <w:r w:rsidRPr="00212C6D">
                              <w:rPr>
                                <w:rFonts w:hAnsi="HG丸ｺﾞｼｯｸM-PRO"/>
                                <w:color w:val="000000" w:themeColor="text1"/>
                                <w:sz w:val="22"/>
                              </w:rPr>
                              <w:t>時期です。</w:t>
                            </w:r>
                            <w:r w:rsidRPr="00212C6D">
                              <w:rPr>
                                <w:rFonts w:hAnsi="HG丸ｺﾞｼｯｸM-PRO" w:hint="eastAsia"/>
                                <w:color w:val="000000" w:themeColor="text1"/>
                                <w:sz w:val="22"/>
                              </w:rPr>
                              <w:t>顎の</w:t>
                            </w:r>
                            <w:r w:rsidRPr="00212C6D">
                              <w:rPr>
                                <w:rFonts w:hAnsi="HG丸ｺﾞｼｯｸM-PRO"/>
                                <w:color w:val="000000" w:themeColor="text1"/>
                                <w:sz w:val="22"/>
                              </w:rPr>
                              <w:t>成長が</w:t>
                            </w:r>
                            <w:r w:rsidRPr="00212C6D">
                              <w:rPr>
                                <w:rFonts w:hAnsi="HG丸ｺﾞｼｯｸM-PRO" w:hint="eastAsia"/>
                                <w:color w:val="000000" w:themeColor="text1"/>
                                <w:sz w:val="22"/>
                              </w:rPr>
                              <w:t>著しく</w:t>
                            </w:r>
                            <w:r w:rsidRPr="00212C6D">
                              <w:rPr>
                                <w:rFonts w:hAnsi="HG丸ｺﾞｼｯｸM-PRO"/>
                                <w:color w:val="000000" w:themeColor="text1"/>
                                <w:sz w:val="22"/>
                              </w:rPr>
                              <w:t>、</w:t>
                            </w:r>
                            <w:r w:rsidRPr="00212C6D">
                              <w:rPr>
                                <w:rFonts w:hAnsi="HG丸ｺﾞｼｯｸM-PRO" w:hint="eastAsia"/>
                                <w:color w:val="000000" w:themeColor="text1"/>
                                <w:sz w:val="22"/>
                              </w:rPr>
                              <w:t>乳歯から</w:t>
                            </w:r>
                            <w:r w:rsidRPr="00212C6D">
                              <w:rPr>
                                <w:rFonts w:hAnsi="HG丸ｺﾞｼｯｸM-PRO"/>
                                <w:color w:val="000000" w:themeColor="text1"/>
                                <w:sz w:val="22"/>
                              </w:rPr>
                              <w:t>永久歯に</w:t>
                            </w:r>
                            <w:r w:rsidR="0026198D" w:rsidRPr="00212C6D">
                              <w:rPr>
                                <w:rFonts w:hAnsi="HG丸ｺﾞｼｯｸM-PRO"/>
                                <w:color w:val="000000" w:themeColor="text1"/>
                                <w:sz w:val="22"/>
                              </w:rPr>
                              <w:t>生え変わり</w:t>
                            </w:r>
                            <w:r w:rsidRPr="00212C6D">
                              <w:rPr>
                                <w:rFonts w:hAnsi="HG丸ｺﾞｼｯｸM-PRO" w:hint="eastAsia"/>
                                <w:color w:val="000000" w:themeColor="text1"/>
                                <w:sz w:val="22"/>
                              </w:rPr>
                              <w:t>、自分自身の</w:t>
                            </w:r>
                            <w:r w:rsidRPr="00212C6D">
                              <w:rPr>
                                <w:rFonts w:hAnsi="HG丸ｺﾞｼｯｸM-PRO"/>
                                <w:color w:val="000000" w:themeColor="text1"/>
                                <w:sz w:val="22"/>
                              </w:rPr>
                              <w:t>成長</w:t>
                            </w:r>
                            <w:r w:rsidRPr="00212C6D">
                              <w:rPr>
                                <w:rFonts w:hAnsi="HG丸ｺﾞｼｯｸM-PRO" w:hint="eastAsia"/>
                                <w:color w:val="000000" w:themeColor="text1"/>
                                <w:sz w:val="22"/>
                              </w:rPr>
                              <w:t>発育を</w:t>
                            </w:r>
                            <w:r w:rsidRPr="00212C6D">
                              <w:rPr>
                                <w:rFonts w:hAnsi="HG丸ｺﾞｼｯｸM-PRO"/>
                                <w:color w:val="000000" w:themeColor="text1"/>
                                <w:sz w:val="22"/>
                              </w:rPr>
                              <w:t>実感できる時期です</w:t>
                            </w:r>
                            <w:r w:rsidRPr="00212C6D">
                              <w:rPr>
                                <w:rFonts w:hAnsi="HG丸ｺﾞｼｯｸM-PRO" w:hint="eastAsia"/>
                                <w:color w:val="000000" w:themeColor="text1"/>
                                <w:sz w:val="22"/>
                              </w:rPr>
                              <w:t>。</w:t>
                            </w:r>
                          </w:p>
                          <w:p w14:paraId="61195C9C"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一方</w:t>
                            </w:r>
                            <w:r w:rsidRPr="00212C6D">
                              <w:rPr>
                                <w:rFonts w:hAnsi="HG丸ｺﾞｼｯｸM-PRO"/>
                                <w:color w:val="000000" w:themeColor="text1"/>
                                <w:sz w:val="22"/>
                              </w:rPr>
                              <w:t>、生えて間もない永久歯は歯の質が弱く、</w:t>
                            </w:r>
                            <w:r w:rsidRPr="00212C6D">
                              <w:rPr>
                                <w:rFonts w:hAnsi="HG丸ｺﾞｼｯｸM-PRO" w:hint="eastAsia"/>
                                <w:color w:val="000000" w:themeColor="text1"/>
                                <w:sz w:val="22"/>
                              </w:rPr>
                              <w:t>生え変わりから</w:t>
                            </w:r>
                            <w:r w:rsidRPr="00212C6D">
                              <w:rPr>
                                <w:rFonts w:hAnsi="HG丸ｺﾞｼｯｸM-PRO"/>
                                <w:color w:val="000000" w:themeColor="text1"/>
                                <w:sz w:val="22"/>
                              </w:rPr>
                              <w:t>歯並びも不完全でブラッシングがしにくいことから、むし歯の発生しやすい時期とも言えます。</w:t>
                            </w:r>
                          </w:p>
                          <w:p w14:paraId="2502B965"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xml:space="preserve">▽　</w:t>
                            </w:r>
                            <w:r w:rsidRPr="00212C6D">
                              <w:rPr>
                                <w:rFonts w:hAnsi="HG丸ｺﾞｼｯｸM-PRO"/>
                                <w:color w:val="000000" w:themeColor="text1"/>
                                <w:sz w:val="22"/>
                              </w:rPr>
                              <w:t>さらに、友人との関係や学校以外での活動</w:t>
                            </w:r>
                            <w:r w:rsidRPr="00212C6D">
                              <w:rPr>
                                <w:rFonts w:hAnsi="HG丸ｺﾞｼｯｸM-PRO" w:hint="eastAsia"/>
                                <w:color w:val="000000" w:themeColor="text1"/>
                                <w:sz w:val="22"/>
                              </w:rPr>
                              <w:t>の</w:t>
                            </w:r>
                            <w:r w:rsidRPr="00212C6D">
                              <w:rPr>
                                <w:rFonts w:hAnsi="HG丸ｺﾞｼｯｸM-PRO"/>
                                <w:color w:val="000000" w:themeColor="text1"/>
                                <w:sz w:val="22"/>
                              </w:rPr>
                              <w:t>場が広がり</w:t>
                            </w:r>
                            <w:r w:rsidRPr="00212C6D">
                              <w:rPr>
                                <w:rFonts w:hAnsi="HG丸ｺﾞｼｯｸM-PRO" w:hint="eastAsia"/>
                                <w:color w:val="000000" w:themeColor="text1"/>
                                <w:sz w:val="22"/>
                              </w:rPr>
                              <w:t>、</w:t>
                            </w:r>
                            <w:r w:rsidRPr="00212C6D">
                              <w:rPr>
                                <w:rFonts w:hAnsi="HG丸ｺﾞｼｯｸM-PRO"/>
                                <w:color w:val="000000" w:themeColor="text1"/>
                                <w:sz w:val="22"/>
                              </w:rPr>
                              <w:t>食生活や生活習慣が</w:t>
                            </w:r>
                            <w:r w:rsidRPr="00212C6D">
                              <w:rPr>
                                <w:rFonts w:hAnsi="HG丸ｺﾞｼｯｸM-PRO" w:hint="eastAsia"/>
                                <w:color w:val="000000" w:themeColor="text1"/>
                                <w:sz w:val="22"/>
                              </w:rPr>
                              <w:t>不規則に</w:t>
                            </w:r>
                            <w:r w:rsidRPr="00212C6D">
                              <w:rPr>
                                <w:rFonts w:hAnsi="HG丸ｺﾞｼｯｸM-PRO"/>
                                <w:color w:val="000000" w:themeColor="text1"/>
                                <w:sz w:val="22"/>
                              </w:rPr>
                              <w:t>な</w:t>
                            </w:r>
                            <w:r w:rsidRPr="00212C6D">
                              <w:rPr>
                                <w:rFonts w:hAnsi="HG丸ｺﾞｼｯｸM-PRO" w:hint="eastAsia"/>
                                <w:color w:val="000000" w:themeColor="text1"/>
                                <w:sz w:val="22"/>
                              </w:rPr>
                              <w:t>る</w:t>
                            </w:r>
                            <w:r w:rsidRPr="00212C6D">
                              <w:rPr>
                                <w:rFonts w:hAnsi="HG丸ｺﾞｼｯｸM-PRO"/>
                                <w:color w:val="000000" w:themeColor="text1"/>
                                <w:sz w:val="22"/>
                              </w:rPr>
                              <w:t>傾向にあります。</w:t>
                            </w:r>
                            <w:r w:rsidRPr="00212C6D">
                              <w:rPr>
                                <w:rFonts w:hAnsi="HG丸ｺﾞｼｯｸM-PRO" w:hint="eastAsia"/>
                                <w:color w:val="000000" w:themeColor="text1"/>
                                <w:sz w:val="22"/>
                              </w:rPr>
                              <w:t>そのため、歯と口の健康課題に対して自律的に取り組むことが必要</w:t>
                            </w:r>
                            <w:r w:rsidRPr="00212C6D">
                              <w:rPr>
                                <w:rFonts w:hAnsi="HG丸ｺﾞｼｯｸM-PRO"/>
                                <w:color w:val="000000" w:themeColor="text1"/>
                                <w:sz w:val="22"/>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E68B2" id="角丸四角形 2" o:spid="_x0000_s1041" alt="　生涯を通じた歯と口の健康づくりを維持するためにも、重要な時期です。顎の成長が著しく、乳歯から永久歯に生え変わり、自分自身の成長発育を実感できる時期です。&#10;　一方、生えて間もない永久歯は歯の質が弱く、生え変わりから歯並びも不完全でブラッシングがしにくいことから、むし歯の発生しやすい時期とも言えます。&#10;　さらに、友人との関係や学校以外での活動の場が広がり、食生活や生活習慣が不規則になる傾向にあります。そのため、歯と口の健康課題に対して自律的に取り組むことが必要です。" style="position:absolute;left:0;text-align:left;margin-left:4.1pt;margin-top:4.85pt;width:450.65pt;height:11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bvdgQAAIsHAAAOAAAAZHJzL2Uyb0RvYy54bWysVdFS20YUfe9M/0GjzvStWHahgIvJMKTp&#10;ZCZtM037AWtJttVKWnUlY9MnrwwFYlMnpDglaYeQBENhMGlIE+O08DFryfZf9O7KuIa+derxaPbu&#10;3T3n3Ht3785cK1qmtKAT18B2So6PKbKk2yrWDDubkr/+6sYHU7LkesjWkIltPSUv6q58bfbdd2YK&#10;TlJP4Bw2NZ1IAGK7yYKTknOe5yRjMVfN6RZyx7Cj2+DMYGIhD0ySjWkEFQDdMmMJRfkoVsBEcwhW&#10;ddeF2euRU54V+JmMrnpfZDKu7klmSgZtnvgS8U3zb2x2BiWzBDk5Qx3IQP9BhYUMG0iHUNeRh6Q8&#10;Mf4FZRkqwS7OeGMqtmI4kzFUXcQA0cSVK9HcySFHF7FAclxnmCb3/4NVP1+4TSRDS8kJWbKRBSXq&#10;7W10Wq3g8WMYBH89lcCh6a4KSWOlUven7fD1MfM3+qVHjP7M6HZ4dMzoflB7xmgzoLtB+w2ju4zW&#10;mH8XlnVfH4VVyugW8yuwmPkwPmS+z0q0v7Lea4B5EG754S/bjO7xZSW/v/MjQIWr9/qbAFXt3X/I&#10;KPxrsKVzeiLoKsxfC1+0OqfLwjwEVYyuBs/XmC94S7S3chCs/gDfXvtwiNbdavf8l6AqaG6HSxHj&#10;Ogi7IuD994pzH0OsnVYprJ8CbQTPaKNff8C10wNGl0b4j4WKZu8E5qvBn79HYq+KokL10XGn1WD0&#10;BHA6rfWgWQ2W93no5Tor/8bKZea/YWXwvgAoETfIrwEdow8gzUyAgCTml8Ab8UJYgush82HZFtc2&#10;yOg+sPT2YeUqo2dRdi+CY3QTksiLUaJBrdJptwV8s19/2jn3ASk4aoRPdjpvd4PndVGbZvjqbVDZ&#10;5GV+8ooH2i5zjVBmqOWzbZAAC2BjNOieb4TLcCaqEGWvUQvWVjgXZM6vBP5ZcO++MIHo7lAao78C&#10;+OCUlKgI7tLB6h287O9AVg6DY4gGzkSDl/ms0n0EcR8GtTqgdf9YErkZZmsrOF8W52wvSgC/8gXH&#10;TcLJv+PcJvzSus4trH7rSjaezyE7q88Rggs5HWlw0eJ8fezSBm64sFVKFz7DGtwYlPewuP3FDLE4&#10;INxrqSiazOKwyehFT1JhcmIy8WFiYkKWVPDFx+PTicSE4EDJi+0Ocb1PdWxJfJCSCc7b2pfQygQH&#10;WrjleqLVaIMLi7RvZCljmdC4FpApxRPK+ABwsDaGkheQIlxsGtoNwzSFwTutPm8SCfamZNOLCxYz&#10;b0Fs0Vxc4T8OiZIwDw01mhdTgC2aNYeARIE1im7aUgGinFYmFAF7yemSbHpIrCiTyvwQcRRDhC/I&#10;eUk+sTUx9pBhRmPgNG2uTRf9HrJzUTFepKjYXjFdFF0uLnLNK5jG2iLUkODoTYA3DAY5TL6XpQK8&#10;BynZ/S6PiC5L5k0bzsHkeGIaiuYJY2pqGh4TMupIjziQrQJQSvZkKRrOe9GTk3eIkc0BT5RkG8/B&#10;yckYQ8GRpsF5g44vEjp4nfiTMmqLVf+8obN/AwAA//8DAFBLAwQUAAYACAAAACEA3gDcqN0AAAAH&#10;AQAADwAAAGRycy9kb3ducmV2LnhtbEyOzU7DMBCE70i8g7VI3KjTVECTZlMhECAuSDR9ACfe/Kjx&#10;OoqdNPTpMSc4jmb0zZftF9OLmUbXWUZYryIQxJXVHTcIx+L1bgvCecVa9ZYJ4Zsc7PPrq0yl2p75&#10;i+aDb0SAsEsVQuv9kErpqpaMcis7EIeutqNRPsSxkXpU5wA3vYyj6EEa1XF4aNVAzy1Vp8NkEKb3&#10;y2CPdenrebqsC/p8qd8+CsTbm+VpB8LT4v/G8Ksf1CEPTqWdWDvRI2zjMERIHkGENomSexAlQrzZ&#10;xCDzTP73z38AAAD//wMAUEsBAi0AFAAGAAgAAAAhALaDOJL+AAAA4QEAABMAAAAAAAAAAAAAAAAA&#10;AAAAAFtDb250ZW50X1R5cGVzXS54bWxQSwECLQAUAAYACAAAACEAOP0h/9YAAACUAQAACwAAAAAA&#10;AAAAAAAAAAAvAQAAX3JlbHMvLnJlbHNQSwECLQAUAAYACAAAACEAwT8m73YEAACLBwAADgAAAAAA&#10;AAAAAAAAAAAuAgAAZHJzL2Uyb0RvYy54bWxQSwECLQAUAAYACAAAACEA3gDcqN0AAAAHAQAADwAA&#10;AAAAAAAAAAAAAADQBgAAZHJzL2Rvd25yZXYueG1sUEsFBgAAAAAEAAQA8wAAANoHAAAAAA==&#10;" fillcolor="white [3201]" strokecolor="#0070c0" strokeweight="1.5pt">
                <v:shadow color="#868686"/>
                <v:textbox inset="5.85pt,.7pt,5.85pt,.7pt">
                  <w:txbxContent>
                    <w:p w14:paraId="74D316AA" w14:textId="77777777" w:rsidR="00E8289E" w:rsidRPr="00212C6D" w:rsidRDefault="00E8289E" w:rsidP="000F4884">
                      <w:pPr>
                        <w:ind w:left="201" w:hangingChars="100" w:hanging="201"/>
                        <w:rPr>
                          <w:rFonts w:hAnsi="HG丸ｺﾞｼｯｸM-PRO"/>
                          <w:color w:val="000000" w:themeColor="text1"/>
                          <w:sz w:val="22"/>
                        </w:rPr>
                      </w:pPr>
                      <w:r w:rsidRPr="00CB1841">
                        <w:rPr>
                          <w:rFonts w:asciiTheme="majorEastAsia" w:eastAsiaTheme="majorEastAsia" w:hAnsiTheme="majorEastAsia" w:hint="eastAsia"/>
                          <w:color w:val="auto"/>
                          <w:sz w:val="22"/>
                        </w:rPr>
                        <w:t>▽</w:t>
                      </w:r>
                      <w:r w:rsidRPr="00212C6D">
                        <w:rPr>
                          <w:rFonts w:asciiTheme="majorEastAsia" w:eastAsiaTheme="majorEastAsia" w:hAnsiTheme="majorEastAsia" w:hint="eastAsia"/>
                          <w:color w:val="000000" w:themeColor="text1"/>
                          <w:sz w:val="22"/>
                        </w:rPr>
                        <w:t xml:space="preserve">　</w:t>
                      </w:r>
                      <w:r w:rsidRPr="00212C6D">
                        <w:rPr>
                          <w:rFonts w:hAnsi="HG丸ｺﾞｼｯｸM-PRO" w:hint="eastAsia"/>
                          <w:color w:val="000000" w:themeColor="text1"/>
                          <w:sz w:val="22"/>
                        </w:rPr>
                        <w:t>生涯を</w:t>
                      </w:r>
                      <w:r w:rsidRPr="00212C6D">
                        <w:rPr>
                          <w:rFonts w:hAnsi="HG丸ｺﾞｼｯｸM-PRO"/>
                          <w:color w:val="000000" w:themeColor="text1"/>
                          <w:sz w:val="22"/>
                        </w:rPr>
                        <w:t>通じた</w:t>
                      </w:r>
                      <w:r w:rsidRPr="00212C6D">
                        <w:rPr>
                          <w:rFonts w:hAnsi="HG丸ｺﾞｼｯｸM-PRO" w:hint="eastAsia"/>
                          <w:color w:val="000000" w:themeColor="text1"/>
                          <w:sz w:val="22"/>
                        </w:rPr>
                        <w:t>歯と口の</w:t>
                      </w:r>
                      <w:r w:rsidRPr="00212C6D">
                        <w:rPr>
                          <w:rFonts w:hAnsi="HG丸ｺﾞｼｯｸM-PRO"/>
                          <w:color w:val="000000" w:themeColor="text1"/>
                          <w:sz w:val="22"/>
                        </w:rPr>
                        <w:t>健康づくり</w:t>
                      </w:r>
                      <w:r w:rsidRPr="00212C6D">
                        <w:rPr>
                          <w:rFonts w:hAnsi="HG丸ｺﾞｼｯｸM-PRO" w:hint="eastAsia"/>
                          <w:color w:val="000000" w:themeColor="text1"/>
                          <w:sz w:val="22"/>
                        </w:rPr>
                        <w:t>を維持するためにも、重要な</w:t>
                      </w:r>
                      <w:r w:rsidRPr="00212C6D">
                        <w:rPr>
                          <w:rFonts w:hAnsi="HG丸ｺﾞｼｯｸM-PRO"/>
                          <w:color w:val="000000" w:themeColor="text1"/>
                          <w:sz w:val="22"/>
                        </w:rPr>
                        <w:t>時期です。</w:t>
                      </w:r>
                      <w:r w:rsidRPr="00212C6D">
                        <w:rPr>
                          <w:rFonts w:hAnsi="HG丸ｺﾞｼｯｸM-PRO" w:hint="eastAsia"/>
                          <w:color w:val="000000" w:themeColor="text1"/>
                          <w:sz w:val="22"/>
                        </w:rPr>
                        <w:t>顎の</w:t>
                      </w:r>
                      <w:r w:rsidRPr="00212C6D">
                        <w:rPr>
                          <w:rFonts w:hAnsi="HG丸ｺﾞｼｯｸM-PRO"/>
                          <w:color w:val="000000" w:themeColor="text1"/>
                          <w:sz w:val="22"/>
                        </w:rPr>
                        <w:t>成長が</w:t>
                      </w:r>
                      <w:r w:rsidRPr="00212C6D">
                        <w:rPr>
                          <w:rFonts w:hAnsi="HG丸ｺﾞｼｯｸM-PRO" w:hint="eastAsia"/>
                          <w:color w:val="000000" w:themeColor="text1"/>
                          <w:sz w:val="22"/>
                        </w:rPr>
                        <w:t>著しく</w:t>
                      </w:r>
                      <w:r w:rsidRPr="00212C6D">
                        <w:rPr>
                          <w:rFonts w:hAnsi="HG丸ｺﾞｼｯｸM-PRO"/>
                          <w:color w:val="000000" w:themeColor="text1"/>
                          <w:sz w:val="22"/>
                        </w:rPr>
                        <w:t>、</w:t>
                      </w:r>
                      <w:r w:rsidRPr="00212C6D">
                        <w:rPr>
                          <w:rFonts w:hAnsi="HG丸ｺﾞｼｯｸM-PRO" w:hint="eastAsia"/>
                          <w:color w:val="000000" w:themeColor="text1"/>
                          <w:sz w:val="22"/>
                        </w:rPr>
                        <w:t>乳歯から</w:t>
                      </w:r>
                      <w:r w:rsidRPr="00212C6D">
                        <w:rPr>
                          <w:rFonts w:hAnsi="HG丸ｺﾞｼｯｸM-PRO"/>
                          <w:color w:val="000000" w:themeColor="text1"/>
                          <w:sz w:val="22"/>
                        </w:rPr>
                        <w:t>永久歯に</w:t>
                      </w:r>
                      <w:r w:rsidR="0026198D" w:rsidRPr="00212C6D">
                        <w:rPr>
                          <w:rFonts w:hAnsi="HG丸ｺﾞｼｯｸM-PRO"/>
                          <w:color w:val="000000" w:themeColor="text1"/>
                          <w:sz w:val="22"/>
                        </w:rPr>
                        <w:t>生え変わり</w:t>
                      </w:r>
                      <w:r w:rsidRPr="00212C6D">
                        <w:rPr>
                          <w:rFonts w:hAnsi="HG丸ｺﾞｼｯｸM-PRO" w:hint="eastAsia"/>
                          <w:color w:val="000000" w:themeColor="text1"/>
                          <w:sz w:val="22"/>
                        </w:rPr>
                        <w:t>、自分自身の</w:t>
                      </w:r>
                      <w:r w:rsidRPr="00212C6D">
                        <w:rPr>
                          <w:rFonts w:hAnsi="HG丸ｺﾞｼｯｸM-PRO"/>
                          <w:color w:val="000000" w:themeColor="text1"/>
                          <w:sz w:val="22"/>
                        </w:rPr>
                        <w:t>成長</w:t>
                      </w:r>
                      <w:r w:rsidRPr="00212C6D">
                        <w:rPr>
                          <w:rFonts w:hAnsi="HG丸ｺﾞｼｯｸM-PRO" w:hint="eastAsia"/>
                          <w:color w:val="000000" w:themeColor="text1"/>
                          <w:sz w:val="22"/>
                        </w:rPr>
                        <w:t>発育を</w:t>
                      </w:r>
                      <w:r w:rsidRPr="00212C6D">
                        <w:rPr>
                          <w:rFonts w:hAnsi="HG丸ｺﾞｼｯｸM-PRO"/>
                          <w:color w:val="000000" w:themeColor="text1"/>
                          <w:sz w:val="22"/>
                        </w:rPr>
                        <w:t>実感できる時期です</w:t>
                      </w:r>
                      <w:r w:rsidRPr="00212C6D">
                        <w:rPr>
                          <w:rFonts w:hAnsi="HG丸ｺﾞｼｯｸM-PRO" w:hint="eastAsia"/>
                          <w:color w:val="000000" w:themeColor="text1"/>
                          <w:sz w:val="22"/>
                        </w:rPr>
                        <w:t>。</w:t>
                      </w:r>
                    </w:p>
                    <w:p w14:paraId="61195C9C"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一方</w:t>
                      </w:r>
                      <w:r w:rsidRPr="00212C6D">
                        <w:rPr>
                          <w:rFonts w:hAnsi="HG丸ｺﾞｼｯｸM-PRO"/>
                          <w:color w:val="000000" w:themeColor="text1"/>
                          <w:sz w:val="22"/>
                        </w:rPr>
                        <w:t>、生えて間もない永久歯は歯の質が弱く、</w:t>
                      </w:r>
                      <w:r w:rsidRPr="00212C6D">
                        <w:rPr>
                          <w:rFonts w:hAnsi="HG丸ｺﾞｼｯｸM-PRO" w:hint="eastAsia"/>
                          <w:color w:val="000000" w:themeColor="text1"/>
                          <w:sz w:val="22"/>
                        </w:rPr>
                        <w:t>生え変わりから</w:t>
                      </w:r>
                      <w:r w:rsidRPr="00212C6D">
                        <w:rPr>
                          <w:rFonts w:hAnsi="HG丸ｺﾞｼｯｸM-PRO"/>
                          <w:color w:val="000000" w:themeColor="text1"/>
                          <w:sz w:val="22"/>
                        </w:rPr>
                        <w:t>歯並びも不完全でブラッシングがしにくいことから、むし歯の発生しやすい時期とも言えます。</w:t>
                      </w:r>
                    </w:p>
                    <w:p w14:paraId="2502B965"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xml:space="preserve">▽　</w:t>
                      </w:r>
                      <w:r w:rsidRPr="00212C6D">
                        <w:rPr>
                          <w:rFonts w:hAnsi="HG丸ｺﾞｼｯｸM-PRO"/>
                          <w:color w:val="000000" w:themeColor="text1"/>
                          <w:sz w:val="22"/>
                        </w:rPr>
                        <w:t>さらに、友人との関係や学校以外での活動</w:t>
                      </w:r>
                      <w:r w:rsidRPr="00212C6D">
                        <w:rPr>
                          <w:rFonts w:hAnsi="HG丸ｺﾞｼｯｸM-PRO" w:hint="eastAsia"/>
                          <w:color w:val="000000" w:themeColor="text1"/>
                          <w:sz w:val="22"/>
                        </w:rPr>
                        <w:t>の</w:t>
                      </w:r>
                      <w:r w:rsidRPr="00212C6D">
                        <w:rPr>
                          <w:rFonts w:hAnsi="HG丸ｺﾞｼｯｸM-PRO"/>
                          <w:color w:val="000000" w:themeColor="text1"/>
                          <w:sz w:val="22"/>
                        </w:rPr>
                        <w:t>場が広がり</w:t>
                      </w:r>
                      <w:r w:rsidRPr="00212C6D">
                        <w:rPr>
                          <w:rFonts w:hAnsi="HG丸ｺﾞｼｯｸM-PRO" w:hint="eastAsia"/>
                          <w:color w:val="000000" w:themeColor="text1"/>
                          <w:sz w:val="22"/>
                        </w:rPr>
                        <w:t>、</w:t>
                      </w:r>
                      <w:r w:rsidRPr="00212C6D">
                        <w:rPr>
                          <w:rFonts w:hAnsi="HG丸ｺﾞｼｯｸM-PRO"/>
                          <w:color w:val="000000" w:themeColor="text1"/>
                          <w:sz w:val="22"/>
                        </w:rPr>
                        <w:t>食生活や生活習慣が</w:t>
                      </w:r>
                      <w:r w:rsidRPr="00212C6D">
                        <w:rPr>
                          <w:rFonts w:hAnsi="HG丸ｺﾞｼｯｸM-PRO" w:hint="eastAsia"/>
                          <w:color w:val="000000" w:themeColor="text1"/>
                          <w:sz w:val="22"/>
                        </w:rPr>
                        <w:t>不規則に</w:t>
                      </w:r>
                      <w:r w:rsidRPr="00212C6D">
                        <w:rPr>
                          <w:rFonts w:hAnsi="HG丸ｺﾞｼｯｸM-PRO"/>
                          <w:color w:val="000000" w:themeColor="text1"/>
                          <w:sz w:val="22"/>
                        </w:rPr>
                        <w:t>な</w:t>
                      </w:r>
                      <w:r w:rsidRPr="00212C6D">
                        <w:rPr>
                          <w:rFonts w:hAnsi="HG丸ｺﾞｼｯｸM-PRO" w:hint="eastAsia"/>
                          <w:color w:val="000000" w:themeColor="text1"/>
                          <w:sz w:val="22"/>
                        </w:rPr>
                        <w:t>る</w:t>
                      </w:r>
                      <w:r w:rsidRPr="00212C6D">
                        <w:rPr>
                          <w:rFonts w:hAnsi="HG丸ｺﾞｼｯｸM-PRO"/>
                          <w:color w:val="000000" w:themeColor="text1"/>
                          <w:sz w:val="22"/>
                        </w:rPr>
                        <w:t>傾向にあります。</w:t>
                      </w:r>
                      <w:r w:rsidRPr="00212C6D">
                        <w:rPr>
                          <w:rFonts w:hAnsi="HG丸ｺﾞｼｯｸM-PRO" w:hint="eastAsia"/>
                          <w:color w:val="000000" w:themeColor="text1"/>
                          <w:sz w:val="22"/>
                        </w:rPr>
                        <w:t>そのため、歯と口の健康課題に対して自律的に取り組むことが必要</w:t>
                      </w:r>
                      <w:r w:rsidRPr="00212C6D">
                        <w:rPr>
                          <w:rFonts w:hAnsi="HG丸ｺﾞｼｯｸM-PRO"/>
                          <w:color w:val="000000" w:themeColor="text1"/>
                          <w:sz w:val="22"/>
                        </w:rPr>
                        <w:t>です。</w:t>
                      </w:r>
                    </w:p>
                  </w:txbxContent>
                </v:textbox>
              </v:roundrect>
            </w:pict>
          </mc:Fallback>
        </mc:AlternateContent>
      </w:r>
    </w:p>
    <w:p w14:paraId="1C7C2F4F" w14:textId="77777777" w:rsidR="00CA4B5E" w:rsidRDefault="00CA4B5E" w:rsidP="003C720F"/>
    <w:p w14:paraId="632FAACF" w14:textId="77777777" w:rsidR="003C720F" w:rsidRDefault="003C720F" w:rsidP="003C720F"/>
    <w:p w14:paraId="36B8C17C" w14:textId="77777777" w:rsidR="003C720F" w:rsidRDefault="003C720F" w:rsidP="003C720F"/>
    <w:p w14:paraId="68E3764E" w14:textId="77777777" w:rsidR="0041001E" w:rsidRPr="0041001E" w:rsidRDefault="0041001E" w:rsidP="0041001E">
      <w:bookmarkStart w:id="19" w:name="_Toc488174676"/>
    </w:p>
    <w:p w14:paraId="793E7A61" w14:textId="77777777" w:rsidR="003A2EBF" w:rsidRPr="00F6371E" w:rsidRDefault="003C720F" w:rsidP="00F6371E">
      <w:pPr>
        <w:pStyle w:val="3"/>
      </w:pPr>
      <w:bookmarkStart w:id="20" w:name="_Toc499817820"/>
      <w:bookmarkStart w:id="21" w:name="_Toc499818410"/>
      <w:bookmarkStart w:id="22" w:name="_Toc508094759"/>
      <w:bookmarkStart w:id="23" w:name="_Toc508350004"/>
      <w:r>
        <w:rPr>
          <w:rFonts w:hint="eastAsia"/>
        </w:rPr>
        <w:t>（１）</w:t>
      </w:r>
      <w:r w:rsidRPr="003C720F">
        <w:rPr>
          <w:rFonts w:hint="eastAsia"/>
        </w:rPr>
        <w:t>幼稚園</w:t>
      </w:r>
      <w:r w:rsidR="009E52C8">
        <w:rPr>
          <w:rFonts w:hint="eastAsia"/>
        </w:rPr>
        <w:t>児（５歳）</w:t>
      </w:r>
      <w:bookmarkEnd w:id="19"/>
      <w:bookmarkEnd w:id="20"/>
      <w:bookmarkEnd w:id="21"/>
      <w:bookmarkEnd w:id="22"/>
      <w:bookmarkEnd w:id="23"/>
    </w:p>
    <w:p w14:paraId="6CE9D897" w14:textId="77777777" w:rsidR="00F6371E" w:rsidRPr="000D5646" w:rsidRDefault="00F6371E" w:rsidP="00F6371E">
      <w:pPr>
        <w:widowControl/>
        <w:adjustRightInd/>
        <w:jc w:val="left"/>
        <w:textAlignment w:val="auto"/>
        <w:rPr>
          <w:rFonts w:ascii="ＭＳ ゴシック" w:eastAsia="ＭＳ ゴシック" w:hAnsi="ＭＳ ゴシック" w:cs="Times New Roman"/>
          <w:b/>
          <w:color w:val="0070C0"/>
          <w:sz w:val="28"/>
          <w:u w:val="single"/>
        </w:rPr>
      </w:pPr>
      <w:r>
        <w:rPr>
          <w:rFonts w:ascii="ＭＳ ゴシック" w:eastAsia="ＭＳ ゴシック" w:hAnsi="ＭＳ ゴシック" w:hint="eastAsia"/>
          <w:b/>
          <w:color w:val="0070C0"/>
          <w:sz w:val="28"/>
        </w:rPr>
        <w:t>（１）小学生（９</w:t>
      </w:r>
      <w:r w:rsidRPr="000D5646">
        <w:rPr>
          <w:rFonts w:ascii="ＭＳ ゴシック" w:eastAsia="ＭＳ ゴシック" w:hAnsi="ＭＳ ゴシック" w:hint="eastAsia"/>
          <w:b/>
          <w:color w:val="0070C0"/>
          <w:sz w:val="28"/>
        </w:rPr>
        <w:t>歳）</w:t>
      </w:r>
    </w:p>
    <w:p w14:paraId="622714B6" w14:textId="77777777" w:rsidR="00253372" w:rsidRPr="00212C6D" w:rsidRDefault="00253372"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E0235B" w:rsidRPr="00212C6D">
        <w:rPr>
          <w:rFonts w:hAnsi="HG丸ｺﾞｼｯｸM-PRO" w:cstheme="minorBidi" w:hint="eastAsia"/>
          <w:color w:val="000000" w:themeColor="text1"/>
          <w:kern w:val="2"/>
          <w:sz w:val="22"/>
          <w:szCs w:val="22"/>
        </w:rPr>
        <w:t>９歳におけるむし歯のない</w:t>
      </w:r>
      <w:r w:rsidR="009867FD" w:rsidRPr="00212C6D">
        <w:rPr>
          <w:rFonts w:hAnsi="HG丸ｺﾞｼｯｸM-PRO" w:cstheme="minorBidi" w:hint="eastAsia"/>
          <w:color w:val="000000" w:themeColor="text1"/>
          <w:kern w:val="2"/>
          <w:sz w:val="22"/>
          <w:szCs w:val="22"/>
        </w:rPr>
        <w:t>者の割合は、令和３</w:t>
      </w:r>
      <w:r w:rsidRPr="00212C6D">
        <w:rPr>
          <w:rFonts w:hAnsi="HG丸ｺﾞｼｯｸM-PRO" w:cstheme="minorBidi" w:hint="eastAsia"/>
          <w:color w:val="000000" w:themeColor="text1"/>
          <w:kern w:val="2"/>
          <w:sz w:val="22"/>
          <w:szCs w:val="22"/>
        </w:rPr>
        <w:t>（</w:t>
      </w:r>
      <w:r w:rsidR="00E0235B" w:rsidRPr="00212C6D">
        <w:rPr>
          <w:rFonts w:hAnsi="HG丸ｺﾞｼｯｸM-PRO" w:cstheme="minorBidi" w:hint="eastAsia"/>
          <w:color w:val="000000" w:themeColor="text1"/>
          <w:kern w:val="2"/>
          <w:sz w:val="22"/>
          <w:szCs w:val="22"/>
        </w:rPr>
        <w:t>2021</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は</w:t>
      </w:r>
      <w:r w:rsidR="00E0235B" w:rsidRPr="00212C6D">
        <w:rPr>
          <w:rFonts w:hAnsi="HG丸ｺﾞｼｯｸM-PRO" w:cstheme="minorBidi" w:hint="eastAsia"/>
          <w:color w:val="000000" w:themeColor="text1"/>
          <w:kern w:val="2"/>
          <w:sz w:val="22"/>
          <w:szCs w:val="22"/>
        </w:rPr>
        <w:t>52.9％であり、全国と同様に年々改善しています</w:t>
      </w:r>
      <w:r w:rsidRPr="00212C6D">
        <w:rPr>
          <w:rFonts w:hAnsi="HG丸ｺﾞｼｯｸM-PRO" w:cstheme="minorBidi" w:hint="eastAsia"/>
          <w:color w:val="000000" w:themeColor="text1"/>
          <w:kern w:val="2"/>
          <w:sz w:val="22"/>
          <w:szCs w:val="22"/>
        </w:rPr>
        <w:t>（図表</w:t>
      </w:r>
      <w:r w:rsidR="009867FD" w:rsidRPr="00212C6D">
        <w:rPr>
          <w:rFonts w:hAnsi="HG丸ｺﾞｼｯｸM-PRO" w:cstheme="minorBidi" w:hint="eastAsia"/>
          <w:color w:val="000000" w:themeColor="text1"/>
          <w:kern w:val="2"/>
          <w:sz w:val="22"/>
          <w:szCs w:val="22"/>
        </w:rPr>
        <w:t>９</w:t>
      </w:r>
      <w:r w:rsidRPr="00212C6D">
        <w:rPr>
          <w:rFonts w:hAnsi="HG丸ｺﾞｼｯｸM-PRO" w:cstheme="minorBidi" w:hint="eastAsia"/>
          <w:color w:val="000000" w:themeColor="text1"/>
          <w:kern w:val="2"/>
          <w:sz w:val="22"/>
          <w:szCs w:val="22"/>
        </w:rPr>
        <w:t>）。</w:t>
      </w:r>
    </w:p>
    <w:p w14:paraId="10526DB3" w14:textId="77777777" w:rsidR="003A2EBF" w:rsidRPr="00212C6D" w:rsidRDefault="003A2EBF"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45472EDD" w14:textId="01B5CDB3" w:rsidR="003A2EBF"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○乳歯から永久歯への生え変わりが続いている時期です。生えて間もない永久歯はむし歯になりやすく、</w:t>
      </w:r>
      <w:r w:rsidR="00E16C75" w:rsidRPr="00212C6D">
        <w:rPr>
          <w:rFonts w:hAnsi="HG丸ｺﾞｼｯｸM-PRO" w:cstheme="minorBidi" w:hint="eastAsia"/>
          <w:color w:val="000000" w:themeColor="text1"/>
          <w:kern w:val="2"/>
          <w:sz w:val="22"/>
          <w:szCs w:val="22"/>
        </w:rPr>
        <w:t>自身での</w:t>
      </w:r>
      <w:r w:rsidR="0026198D" w:rsidRPr="00212C6D">
        <w:rPr>
          <w:rFonts w:hAnsi="HG丸ｺﾞｼｯｸM-PRO" w:cstheme="minorBidi" w:hint="eastAsia"/>
          <w:color w:val="000000" w:themeColor="text1"/>
          <w:kern w:val="2"/>
          <w:sz w:val="22"/>
          <w:szCs w:val="22"/>
        </w:rPr>
        <w:t>丁寧な</w:t>
      </w:r>
      <w:r w:rsidR="00917F6E">
        <w:rPr>
          <w:rFonts w:hAnsi="HG丸ｺﾞｼｯｸM-PRO" w:cstheme="minorBidi" w:hint="eastAsia"/>
          <w:color w:val="000000" w:themeColor="text1"/>
          <w:kern w:val="2"/>
          <w:sz w:val="22"/>
          <w:szCs w:val="22"/>
        </w:rPr>
        <w:t>歯みがき</w:t>
      </w:r>
      <w:r w:rsidR="00E16C75" w:rsidRPr="00212C6D">
        <w:rPr>
          <w:rFonts w:hAnsi="HG丸ｺﾞｼｯｸM-PRO" w:cstheme="minorBidi" w:hint="eastAsia"/>
          <w:color w:val="000000" w:themeColor="text1"/>
          <w:kern w:val="2"/>
          <w:sz w:val="22"/>
          <w:szCs w:val="22"/>
        </w:rPr>
        <w:t>に加え、仕上げ</w:t>
      </w:r>
      <w:r w:rsidR="00BD0DF6">
        <w:rPr>
          <w:rFonts w:hAnsi="HG丸ｺﾞｼｯｸM-PRO" w:cstheme="minorBidi" w:hint="eastAsia"/>
          <w:color w:val="000000" w:themeColor="text1"/>
          <w:kern w:val="2"/>
          <w:sz w:val="22"/>
          <w:szCs w:val="22"/>
        </w:rPr>
        <w:t>みがき</w:t>
      </w:r>
      <w:r w:rsidR="00E16C75" w:rsidRPr="00212C6D">
        <w:rPr>
          <w:rFonts w:hAnsi="HG丸ｺﾞｼｯｸM-PRO" w:cstheme="minorBidi" w:hint="eastAsia"/>
          <w:color w:val="000000" w:themeColor="text1"/>
          <w:kern w:val="2"/>
          <w:sz w:val="22"/>
          <w:szCs w:val="22"/>
        </w:rPr>
        <w:t>も</w:t>
      </w:r>
      <w:r w:rsidR="00B317A6" w:rsidRPr="00212C6D">
        <w:rPr>
          <w:rFonts w:hAnsi="HG丸ｺﾞｼｯｸM-PRO" w:cstheme="minorBidi" w:hint="eastAsia"/>
          <w:color w:val="000000" w:themeColor="text1"/>
          <w:kern w:val="2"/>
          <w:sz w:val="22"/>
          <w:szCs w:val="22"/>
        </w:rPr>
        <w:t>大切です。</w:t>
      </w:r>
      <w:r w:rsidR="004E47EF" w:rsidRPr="00212C6D">
        <w:rPr>
          <w:rFonts w:hAnsi="HG丸ｺﾞｼｯｸM-PRO" w:cstheme="minorBidi" w:hint="eastAsia"/>
          <w:color w:val="000000" w:themeColor="text1"/>
          <w:kern w:val="2"/>
          <w:sz w:val="22"/>
          <w:szCs w:val="22"/>
        </w:rPr>
        <w:t>また、むし歯が見つかった際には、早期治療が必要です。</w:t>
      </w:r>
      <w:r w:rsidRPr="00212C6D">
        <w:rPr>
          <w:rFonts w:hAnsi="HG丸ｺﾞｼｯｸM-PRO" w:cstheme="minorBidi" w:hint="eastAsia"/>
          <w:color w:val="000000" w:themeColor="text1"/>
          <w:kern w:val="2"/>
          <w:sz w:val="22"/>
          <w:szCs w:val="22"/>
        </w:rPr>
        <w:t xml:space="preserve">　</w:t>
      </w:r>
    </w:p>
    <w:p w14:paraId="56DDAF06"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119051C0"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児童自身が</w:t>
      </w:r>
      <w:r w:rsidR="00E16C75" w:rsidRPr="00212C6D">
        <w:rPr>
          <w:rFonts w:hAnsi="HG丸ｺﾞｼｯｸM-PRO" w:cstheme="minorBidi" w:hint="eastAsia"/>
          <w:color w:val="000000" w:themeColor="text1"/>
          <w:kern w:val="2"/>
          <w:sz w:val="22"/>
          <w:szCs w:val="22"/>
        </w:rPr>
        <w:t>歯と口の健康づくり</w:t>
      </w:r>
      <w:r w:rsidR="008D72BB" w:rsidRPr="00212C6D">
        <w:rPr>
          <w:rFonts w:hAnsi="HG丸ｺﾞｼｯｸM-PRO" w:cstheme="minorBidi" w:hint="eastAsia"/>
          <w:color w:val="000000" w:themeColor="text1"/>
          <w:kern w:val="2"/>
          <w:sz w:val="22"/>
          <w:szCs w:val="22"/>
        </w:rPr>
        <w:t>について</w:t>
      </w:r>
      <w:r w:rsidR="00E16C75"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理解を深め</w:t>
      </w:r>
      <w:r w:rsidRPr="00212C6D">
        <w:rPr>
          <w:rFonts w:hAnsi="HG丸ｺﾞｼｯｸM-PRO" w:cstheme="minorBidi" w:hint="eastAsia"/>
          <w:color w:val="000000" w:themeColor="text1"/>
          <w:kern w:val="2"/>
          <w:sz w:val="22"/>
          <w:szCs w:val="22"/>
        </w:rPr>
        <w:t>る</w:t>
      </w:r>
      <w:r w:rsidR="00F15B07" w:rsidRPr="00212C6D">
        <w:rPr>
          <w:rFonts w:hAnsi="HG丸ｺﾞｼｯｸM-PRO" w:cstheme="minorBidi" w:hint="eastAsia"/>
          <w:color w:val="000000" w:themeColor="text1"/>
          <w:kern w:val="2"/>
          <w:sz w:val="22"/>
          <w:szCs w:val="22"/>
        </w:rPr>
        <w:t>こと</w:t>
      </w:r>
      <w:r w:rsidRPr="00212C6D">
        <w:rPr>
          <w:rFonts w:hAnsi="HG丸ｺﾞｼｯｸM-PRO" w:cstheme="minorBidi" w:hint="eastAsia"/>
          <w:color w:val="000000" w:themeColor="text1"/>
          <w:kern w:val="2"/>
          <w:sz w:val="22"/>
          <w:szCs w:val="22"/>
        </w:rPr>
        <w:t>が必要です。</w:t>
      </w:r>
    </w:p>
    <w:p w14:paraId="689CDAAF" w14:textId="77777777" w:rsidR="004F2D05" w:rsidRPr="00212C6D" w:rsidRDefault="004F2D05" w:rsidP="00206EF0">
      <w:pPr>
        <w:pStyle w:val="a2"/>
        <w:tabs>
          <w:tab w:val="left" w:pos="284"/>
        </w:tabs>
        <w:ind w:leftChars="100" w:left="422" w:hangingChars="100" w:hanging="201"/>
        <w:rPr>
          <w:color w:val="000000" w:themeColor="text1"/>
          <w:sz w:val="22"/>
        </w:rPr>
      </w:pPr>
    </w:p>
    <w:p w14:paraId="647E64A8" w14:textId="77777777" w:rsidR="004E47EF" w:rsidRDefault="009867FD" w:rsidP="003A2EBF">
      <w:pPr>
        <w:pStyle w:val="a2"/>
        <w:tabs>
          <w:tab w:val="left" w:pos="284"/>
        </w:tabs>
        <w:ind w:leftChars="100" w:left="403" w:hangingChars="100" w:hanging="182"/>
        <w:rPr>
          <w:color w:val="auto"/>
          <w:sz w:val="22"/>
        </w:rPr>
      </w:pPr>
      <w:r>
        <w:rPr>
          <w:rFonts w:ascii="Century" w:eastAsia="ＭＳ ゴシック" w:hAnsi="ＭＳ ゴシック" w:cstheme="minorBidi" w:hint="eastAsia"/>
          <w:b/>
          <w:bCs/>
          <w:sz w:val="20"/>
          <w:szCs w:val="20"/>
        </w:rPr>
        <w:t>【図表９：９歳におけるむし歯</w:t>
      </w:r>
      <w:r w:rsidR="00766BFA">
        <w:rPr>
          <w:rFonts w:ascii="Century" w:eastAsia="ＭＳ ゴシック" w:hAnsi="ＭＳ ゴシック" w:cstheme="minorBidi" w:hint="eastAsia"/>
          <w:b/>
          <w:bCs/>
          <w:sz w:val="20"/>
          <w:szCs w:val="20"/>
        </w:rPr>
        <w:t>のない</w:t>
      </w:r>
      <w:r>
        <w:rPr>
          <w:rFonts w:ascii="Century" w:eastAsia="ＭＳ ゴシック" w:hAnsi="ＭＳ ゴシック" w:cstheme="minorBidi" w:hint="eastAsia"/>
          <w:b/>
          <w:bCs/>
          <w:sz w:val="20"/>
          <w:szCs w:val="20"/>
        </w:rPr>
        <w:t>者の割合】</w:t>
      </w:r>
    </w:p>
    <w:p w14:paraId="008C0B3A" w14:textId="2E9B10DA" w:rsidR="00C45C26" w:rsidRDefault="00F65317" w:rsidP="003A2EBF">
      <w:pPr>
        <w:pStyle w:val="a2"/>
        <w:tabs>
          <w:tab w:val="left" w:pos="284"/>
        </w:tabs>
        <w:ind w:leftChars="100" w:left="442" w:hangingChars="100" w:hanging="221"/>
        <w:rPr>
          <w:color w:val="auto"/>
          <w:sz w:val="22"/>
        </w:rPr>
      </w:pPr>
      <w:r>
        <w:rPr>
          <w:noProof/>
        </w:rPr>
        <mc:AlternateContent>
          <mc:Choice Requires="wps">
            <w:drawing>
              <wp:anchor distT="0" distB="0" distL="114300" distR="114300" simplePos="0" relativeHeight="252127232" behindDoc="0" locked="0" layoutInCell="1" allowOverlap="1" wp14:anchorId="0B82C1DB" wp14:editId="3BC81A56">
                <wp:simplePos x="0" y="0"/>
                <wp:positionH relativeFrom="margin">
                  <wp:posOffset>507346</wp:posOffset>
                </wp:positionH>
                <wp:positionV relativeFrom="paragraph">
                  <wp:posOffset>2278763</wp:posOffset>
                </wp:positionV>
                <wp:extent cx="5612130" cy="434191"/>
                <wp:effectExtent l="0" t="0" r="0" b="0"/>
                <wp:wrapNone/>
                <wp:docPr id="98" name="テキスト ボックス 1" descr="出典、学校保健統計調査"/>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1E53D2D" w14:textId="77777777" w:rsidR="00E8289E" w:rsidRDefault="00E8289E" w:rsidP="009867FD">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0B82C1DB" id="_x0000_s1042" type="#_x0000_t202" alt="出典、学校保健統計調査" style="position:absolute;left:0;text-align:left;margin-left:39.95pt;margin-top:179.45pt;width:441.9pt;height:34.2pt;z-index:252127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cH6QEAAEEDAAAOAAAAZHJzL2Uyb0RvYy54bWysUstuEzEU3SPxD5b3ZDJpiegoTiWoYIMo&#10;UuEDHI+dsTQeG9vNTHY0I6AfUUS7ACGkCrFA4rHoxwwp/Qyu3SZFsENs7vg+5tzHOaPtRpVoxq2T&#10;uiI47fUx4hXTuaymBD99cv/WHYycp1VOS11xgufc4e3xzRuj2mR8oAtd5twiAKlcVhuCC+9NliSO&#10;FVxR19OGV5AU2irqwbXTJLe0BnRVJoN+f5jU2ubGasadg+jOZRKPI74QnPldIRz3qCQYZvPR2mgn&#10;wSbjEc2mlppCsqsx6D9MoaisoOkaaod6ivat/AtKSWa108L3mFaJFkIyHneAbdL+H9vsFdTwuAsc&#10;x5n1mdz/g2WPZo8tkjnBW8BURRVw1LUvu8Vpt/jatYeoa4+6tu0WH8FHKUY5dwzut3z1bfniS/f8&#10;YHn67vz45MfZ6+XB25+fP128P7z4cHb+5nu4bG1cBg32DLTwzV3dgEJWcQfBcLBGWBW+cAoEeeBo&#10;vuaFNx4xCN4epoN0A1IMcpsbm+lWhEmu/zbW+QdcKxQeBFvgPdJBZw+dh0mgdFUCTpjrsn94+WbS&#10;xAukw9VwE53PYWbQtd8FI0pdE8xKaTCqQSsEu2f71HKMrC/v6Sit0CSgAU+x3ZWmghB+92PVtfLH&#10;vwAAAP//AwBQSwMEFAAGAAgAAAAhACOPspLfAAAACgEAAA8AAABkcnMvZG93bnJldi54bWxMj8FO&#10;wzAMhu9IvENkJG4sYd3WtdSdEIgraAMm7ZY1XlvROFWTreXtCSe42fKn399fbCbbiQsNvnWMcD9T&#10;IIgrZ1quET7eX+7WIHzQbHTnmBC+ycOmvL4qdG7cyFu67EItYgj7XCM0IfS5lL5qyGo/cz1xvJ3c&#10;YHWI61BLM+gxhttOzpVaSatbjh8a3dNTQ9XX7mwRPl9Ph/1CvdXPdtmPblKSbSYRb2+mxwcQgabw&#10;B8OvflSHMjod3ZmNFx1CmmWRREiW6zhEIFslKYgjwmKeJiDLQv6vUP4AAAD//wMAUEsBAi0AFAAG&#10;AAgAAAAhALaDOJL+AAAA4QEAABMAAAAAAAAAAAAAAAAAAAAAAFtDb250ZW50X1R5cGVzXS54bWxQ&#10;SwECLQAUAAYACAAAACEAOP0h/9YAAACUAQAACwAAAAAAAAAAAAAAAAAvAQAAX3JlbHMvLnJlbHNQ&#10;SwECLQAUAAYACAAAACEAINd3B+kBAABBAwAADgAAAAAAAAAAAAAAAAAuAgAAZHJzL2Uyb0RvYy54&#10;bWxQSwECLQAUAAYACAAAACEAI4+ykt8AAAAKAQAADwAAAAAAAAAAAAAAAABDBAAAZHJzL2Rvd25y&#10;ZXYueG1sUEsFBgAAAAAEAAQA8wAAAE8FAAAAAA==&#10;" filled="f" stroked="f">
                <v:textbox>
                  <w:txbxContent>
                    <w:p w14:paraId="31E53D2D" w14:textId="77777777" w:rsidR="00E8289E" w:rsidRDefault="00E8289E" w:rsidP="009867FD">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45391E">
        <w:rPr>
          <w:noProof/>
        </w:rPr>
        <w:drawing>
          <wp:inline distT="0" distB="0" distL="0" distR="0" wp14:anchorId="53B8F51E" wp14:editId="4DF100F7">
            <wp:extent cx="5759450" cy="2095500"/>
            <wp:effectExtent l="0" t="0" r="0" b="0"/>
            <wp:docPr id="10306" name="グラフィックス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59450" cy="2095500"/>
                    </a:xfrm>
                    <a:prstGeom prst="rect">
                      <a:avLst/>
                    </a:prstGeom>
                  </pic:spPr>
                </pic:pic>
              </a:graphicData>
            </a:graphic>
          </wp:inline>
        </w:drawing>
      </w:r>
    </w:p>
    <w:p w14:paraId="27DDEBFF" w14:textId="263B160F" w:rsidR="00C45C26" w:rsidRDefault="00C45C26" w:rsidP="003A2EBF">
      <w:pPr>
        <w:pStyle w:val="a2"/>
        <w:tabs>
          <w:tab w:val="left" w:pos="284"/>
        </w:tabs>
        <w:ind w:leftChars="100" w:left="422" w:hangingChars="100" w:hanging="201"/>
        <w:rPr>
          <w:color w:val="auto"/>
          <w:sz w:val="22"/>
        </w:rPr>
      </w:pPr>
    </w:p>
    <w:p w14:paraId="43CA0E26" w14:textId="77777777" w:rsidR="0045391E" w:rsidRDefault="0045391E" w:rsidP="003A2EBF">
      <w:pPr>
        <w:pStyle w:val="a2"/>
        <w:tabs>
          <w:tab w:val="left" w:pos="284"/>
        </w:tabs>
        <w:ind w:leftChars="100" w:left="422" w:hangingChars="100" w:hanging="201"/>
        <w:rPr>
          <w:color w:val="auto"/>
          <w:sz w:val="22"/>
        </w:rPr>
      </w:pPr>
    </w:p>
    <w:p w14:paraId="07B36567" w14:textId="77777777" w:rsidR="00C45C26" w:rsidRDefault="00C45C26" w:rsidP="003A2EBF">
      <w:pPr>
        <w:pStyle w:val="a2"/>
        <w:tabs>
          <w:tab w:val="left" w:pos="284"/>
        </w:tabs>
        <w:ind w:leftChars="100" w:left="422" w:hangingChars="100" w:hanging="201"/>
        <w:rPr>
          <w:color w:val="auto"/>
          <w:sz w:val="22"/>
        </w:rPr>
      </w:pPr>
    </w:p>
    <w:p w14:paraId="0845CE64" w14:textId="0DE24860" w:rsidR="00C45C26" w:rsidRDefault="00C45C26" w:rsidP="003A2EBF">
      <w:pPr>
        <w:pStyle w:val="a2"/>
        <w:tabs>
          <w:tab w:val="left" w:pos="284"/>
        </w:tabs>
        <w:ind w:leftChars="100" w:left="422" w:hangingChars="100" w:hanging="201"/>
        <w:rPr>
          <w:color w:val="auto"/>
          <w:sz w:val="22"/>
        </w:rPr>
      </w:pPr>
    </w:p>
    <w:p w14:paraId="3CFF41CC" w14:textId="77777777" w:rsidR="0045391E" w:rsidRDefault="0045391E" w:rsidP="003A2EBF">
      <w:pPr>
        <w:pStyle w:val="a2"/>
        <w:tabs>
          <w:tab w:val="left" w:pos="284"/>
        </w:tabs>
        <w:ind w:leftChars="100" w:left="422" w:hangingChars="100" w:hanging="201"/>
        <w:rPr>
          <w:color w:val="auto"/>
          <w:sz w:val="22"/>
        </w:rPr>
      </w:pPr>
    </w:p>
    <w:p w14:paraId="790B835E" w14:textId="77777777" w:rsidR="00C45C26" w:rsidRDefault="00C45C26" w:rsidP="003A2EBF">
      <w:pPr>
        <w:pStyle w:val="a2"/>
        <w:tabs>
          <w:tab w:val="left" w:pos="284"/>
        </w:tabs>
        <w:ind w:leftChars="100" w:left="422" w:hangingChars="100" w:hanging="201"/>
        <w:rPr>
          <w:color w:val="auto"/>
          <w:sz w:val="22"/>
        </w:rPr>
      </w:pPr>
    </w:p>
    <w:p w14:paraId="49BB95B6" w14:textId="77777777" w:rsidR="00253372" w:rsidRPr="00577180" w:rsidRDefault="00F65317" w:rsidP="003C720F">
      <w:pPr>
        <w:pStyle w:val="3"/>
        <w:rPr>
          <w:color w:val="auto"/>
        </w:rPr>
      </w:pPr>
      <w:bookmarkStart w:id="24" w:name="_Toc499817822"/>
      <w:bookmarkStart w:id="25" w:name="_Toc499818412"/>
      <w:bookmarkStart w:id="26" w:name="_Toc508094761"/>
      <w:bookmarkStart w:id="27" w:name="_Toc508350006"/>
      <w:r>
        <w:rPr>
          <w:rFonts w:hint="eastAsia"/>
        </w:rPr>
        <w:lastRenderedPageBreak/>
        <w:t>（２</w:t>
      </w:r>
      <w:r w:rsidR="003C720F">
        <w:rPr>
          <w:rFonts w:hint="eastAsia"/>
        </w:rPr>
        <w:t>）</w:t>
      </w:r>
      <w:r w:rsidR="009E52C8">
        <w:rPr>
          <w:rFonts w:hint="eastAsia"/>
        </w:rPr>
        <w:t>中学生（</w:t>
      </w:r>
      <w:r w:rsidR="003C720F" w:rsidRPr="003C720F">
        <w:rPr>
          <w:rFonts w:hint="eastAsia"/>
        </w:rPr>
        <w:t>12歳</w:t>
      </w:r>
      <w:r w:rsidR="009E52C8">
        <w:rPr>
          <w:rFonts w:hint="eastAsia"/>
        </w:rPr>
        <w:t>）</w:t>
      </w:r>
      <w:bookmarkEnd w:id="24"/>
      <w:bookmarkEnd w:id="25"/>
      <w:bookmarkEnd w:id="26"/>
      <w:bookmarkEnd w:id="27"/>
    </w:p>
    <w:p w14:paraId="3C6B4035" w14:textId="31C62070" w:rsidR="00253372" w:rsidRDefault="00253372"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○12</w:t>
      </w:r>
      <w:r w:rsidR="00E0235B" w:rsidRPr="00212C6D">
        <w:rPr>
          <w:rFonts w:hAnsi="HG丸ｺﾞｼｯｸM-PRO" w:cstheme="minorBidi" w:hint="eastAsia"/>
          <w:color w:val="000000" w:themeColor="text1"/>
          <w:kern w:val="2"/>
          <w:sz w:val="22"/>
          <w:szCs w:val="22"/>
        </w:rPr>
        <w:t>歳におけるむし歯のない</w:t>
      </w:r>
      <w:r w:rsidR="00F65317" w:rsidRPr="00212C6D">
        <w:rPr>
          <w:rFonts w:hAnsi="HG丸ｺﾞｼｯｸM-PRO" w:cstheme="minorBidi" w:hint="eastAsia"/>
          <w:color w:val="000000" w:themeColor="text1"/>
          <w:kern w:val="2"/>
          <w:sz w:val="22"/>
          <w:szCs w:val="22"/>
        </w:rPr>
        <w:t>者の割合は令和３</w:t>
      </w:r>
      <w:r w:rsidRPr="00212C6D">
        <w:rPr>
          <w:rFonts w:hAnsi="HG丸ｺﾞｼｯｸM-PRO" w:cstheme="minorBidi" w:hint="eastAsia"/>
          <w:color w:val="000000" w:themeColor="text1"/>
          <w:kern w:val="2"/>
          <w:sz w:val="22"/>
          <w:szCs w:val="22"/>
        </w:rPr>
        <w:t>（20</w:t>
      </w:r>
      <w:r w:rsidR="00F65317" w:rsidRPr="00212C6D">
        <w:rPr>
          <w:rFonts w:hAnsi="HG丸ｺﾞｼｯｸM-PRO" w:cstheme="minorBidi" w:hint="eastAsia"/>
          <w:color w:val="000000" w:themeColor="text1"/>
          <w:kern w:val="2"/>
          <w:sz w:val="22"/>
          <w:szCs w:val="22"/>
        </w:rPr>
        <w:t>21</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で</w:t>
      </w:r>
      <w:r w:rsidR="00E0235B" w:rsidRPr="00212C6D">
        <w:rPr>
          <w:rFonts w:hAnsi="HG丸ｺﾞｼｯｸM-PRO" w:cstheme="minorBidi" w:hint="eastAsia"/>
          <w:color w:val="000000" w:themeColor="text1"/>
          <w:kern w:val="2"/>
          <w:sz w:val="22"/>
          <w:szCs w:val="22"/>
        </w:rPr>
        <w:t>72.4</w:t>
      </w:r>
      <w:r w:rsidRPr="00212C6D">
        <w:rPr>
          <w:rFonts w:hAnsi="HG丸ｺﾞｼｯｸM-PRO" w:cstheme="minorBidi" w:hint="eastAsia"/>
          <w:color w:val="000000" w:themeColor="text1"/>
          <w:kern w:val="2"/>
          <w:sz w:val="22"/>
          <w:szCs w:val="22"/>
        </w:rPr>
        <w:t>%</w:t>
      </w:r>
      <w:r w:rsidR="00C850EC" w:rsidRPr="00212C6D">
        <w:rPr>
          <w:rFonts w:hAnsi="HG丸ｺﾞｼｯｸM-PRO" w:cstheme="minorBidi" w:hint="eastAsia"/>
          <w:color w:val="000000" w:themeColor="text1"/>
          <w:kern w:val="2"/>
          <w:sz w:val="22"/>
          <w:szCs w:val="22"/>
        </w:rPr>
        <w:t>であり、全国と同様に増加</w:t>
      </w:r>
      <w:r w:rsidRPr="00212C6D">
        <w:rPr>
          <w:rFonts w:hAnsi="HG丸ｺﾞｼｯｸM-PRO" w:cstheme="minorBidi" w:hint="eastAsia"/>
          <w:color w:val="000000" w:themeColor="text1"/>
          <w:kern w:val="2"/>
          <w:sz w:val="22"/>
          <w:szCs w:val="22"/>
        </w:rPr>
        <w:t>傾向にあります（図表</w:t>
      </w:r>
      <w:r w:rsidR="00F65317" w:rsidRPr="00212C6D">
        <w:rPr>
          <w:rFonts w:hAnsi="HG丸ｺﾞｼｯｸM-PRO" w:cstheme="minorBidi" w:hint="eastAsia"/>
          <w:color w:val="000000" w:themeColor="text1"/>
          <w:kern w:val="2"/>
          <w:sz w:val="22"/>
          <w:szCs w:val="22"/>
        </w:rPr>
        <w:t>10</w:t>
      </w:r>
      <w:r w:rsidRPr="00212C6D">
        <w:rPr>
          <w:rFonts w:hAnsi="HG丸ｺﾞｼｯｸM-PRO" w:cstheme="minorBidi" w:hint="eastAsia"/>
          <w:color w:val="000000" w:themeColor="text1"/>
          <w:kern w:val="2"/>
          <w:sz w:val="22"/>
          <w:szCs w:val="22"/>
        </w:rPr>
        <w:t>）。</w:t>
      </w:r>
    </w:p>
    <w:p w14:paraId="2EF9DC5C" w14:textId="42878B37" w:rsidR="00C41DF5" w:rsidRDefault="00C41DF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4F495FE" w14:textId="18D72E00" w:rsidR="00C41DF5" w:rsidRPr="00C41DF5" w:rsidRDefault="00C41DF5" w:rsidP="00C41DF5">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Pr="000B00D9">
        <w:rPr>
          <w:rFonts w:hAnsi="HG丸ｺﾞｼｯｸM-PRO" w:cstheme="minorBidi" w:hint="eastAsia"/>
          <w:color w:val="000000" w:themeColor="text1"/>
          <w:kern w:val="2"/>
          <w:sz w:val="22"/>
          <w:szCs w:val="22"/>
        </w:rPr>
        <w:t>12歳における歯肉に炎症所見を有する者の割合は令和３（2021）年度で2.1%であり、全国より数値が下回る傾向が続いています（図表11）。</w:t>
      </w:r>
    </w:p>
    <w:p w14:paraId="798B09F7"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60A4B54" w14:textId="77777777" w:rsidR="00B317A6" w:rsidRPr="00212C6D" w:rsidRDefault="004F2D05" w:rsidP="00A36054">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親しらずを除く永久歯が概ね</w:t>
      </w:r>
      <w:r w:rsidRPr="00212C6D">
        <w:rPr>
          <w:rFonts w:hAnsi="HG丸ｺﾞｼｯｸM-PRO" w:cstheme="minorBidi" w:hint="eastAsia"/>
          <w:color w:val="000000" w:themeColor="text1"/>
          <w:kern w:val="2"/>
          <w:sz w:val="22"/>
          <w:szCs w:val="22"/>
        </w:rPr>
        <w:t>生えそろう時期です。</w:t>
      </w:r>
      <w:r w:rsidR="00843963" w:rsidRPr="00212C6D">
        <w:rPr>
          <w:rFonts w:hAnsi="HG丸ｺﾞｼｯｸM-PRO" w:cstheme="minorBidi" w:hint="eastAsia"/>
          <w:color w:val="000000" w:themeColor="text1"/>
          <w:kern w:val="2"/>
          <w:sz w:val="22"/>
          <w:szCs w:val="22"/>
        </w:rPr>
        <w:t>小学生期とは異なり、中学生期では乳歯から永久歯の</w:t>
      </w:r>
      <w:r w:rsidR="00263E34" w:rsidRPr="00212C6D">
        <w:rPr>
          <w:rFonts w:hAnsi="HG丸ｺﾞｼｯｸM-PRO" w:cstheme="minorBidi" w:hint="eastAsia"/>
          <w:color w:val="000000" w:themeColor="text1"/>
          <w:kern w:val="2"/>
          <w:sz w:val="22"/>
          <w:szCs w:val="22"/>
        </w:rPr>
        <w:t>生え変わりが</w:t>
      </w:r>
      <w:r w:rsidR="00843963" w:rsidRPr="00212C6D">
        <w:rPr>
          <w:rFonts w:hAnsi="HG丸ｺﾞｼｯｸM-PRO" w:cstheme="minorBidi" w:hint="eastAsia"/>
          <w:color w:val="000000" w:themeColor="text1"/>
          <w:kern w:val="2"/>
          <w:sz w:val="22"/>
          <w:szCs w:val="22"/>
        </w:rPr>
        <w:t>ほとんど</w:t>
      </w:r>
      <w:r w:rsidR="00263E34" w:rsidRPr="00212C6D">
        <w:rPr>
          <w:rFonts w:hAnsi="HG丸ｺﾞｼｯｸM-PRO" w:cstheme="minorBidi" w:hint="eastAsia"/>
          <w:color w:val="000000" w:themeColor="text1"/>
          <w:kern w:val="2"/>
          <w:sz w:val="22"/>
          <w:szCs w:val="22"/>
        </w:rPr>
        <w:t>なく、</w:t>
      </w:r>
      <w:r w:rsidR="00E16C75" w:rsidRPr="00212C6D">
        <w:rPr>
          <w:rFonts w:hAnsi="HG丸ｺﾞｼｯｸM-PRO" w:cstheme="minorBidi" w:hint="eastAsia"/>
          <w:color w:val="000000" w:themeColor="text1"/>
          <w:kern w:val="2"/>
          <w:sz w:val="22"/>
          <w:szCs w:val="22"/>
        </w:rPr>
        <w:t>歯と</w:t>
      </w:r>
      <w:r w:rsidR="00843963" w:rsidRPr="00212C6D">
        <w:rPr>
          <w:rFonts w:hAnsi="HG丸ｺﾞｼｯｸM-PRO" w:cstheme="minorBidi" w:hint="eastAsia"/>
          <w:color w:val="000000" w:themeColor="text1"/>
          <w:kern w:val="2"/>
          <w:sz w:val="22"/>
          <w:szCs w:val="22"/>
        </w:rPr>
        <w:t>口</w:t>
      </w:r>
      <w:r w:rsidR="00263E34" w:rsidRPr="00212C6D">
        <w:rPr>
          <w:rFonts w:hAnsi="HG丸ｺﾞｼｯｸM-PRO" w:cstheme="minorBidi" w:hint="eastAsia"/>
          <w:color w:val="000000" w:themeColor="text1"/>
          <w:kern w:val="2"/>
          <w:sz w:val="22"/>
          <w:szCs w:val="22"/>
        </w:rPr>
        <w:t>に対する意識が希薄化しやすい時期で</w:t>
      </w:r>
      <w:r w:rsidR="00B317A6" w:rsidRPr="00212C6D">
        <w:rPr>
          <w:rFonts w:hAnsi="HG丸ｺﾞｼｯｸM-PRO" w:cstheme="minorBidi" w:hint="eastAsia"/>
          <w:color w:val="000000" w:themeColor="text1"/>
          <w:kern w:val="2"/>
          <w:sz w:val="22"/>
          <w:szCs w:val="22"/>
        </w:rPr>
        <w:t>す。</w:t>
      </w:r>
      <w:r w:rsidR="00A36054" w:rsidRPr="00212C6D">
        <w:rPr>
          <w:rFonts w:hAnsi="HG丸ｺﾞｼｯｸM-PRO" w:cstheme="minorBidi" w:hint="eastAsia"/>
          <w:color w:val="000000" w:themeColor="text1"/>
          <w:kern w:val="2"/>
          <w:sz w:val="22"/>
          <w:szCs w:val="22"/>
        </w:rPr>
        <w:t>また、食習慣や生活習慣が不規則になることが多く、むし歯と歯ぐきの炎症が増加する時期でもあります。</w:t>
      </w:r>
    </w:p>
    <w:p w14:paraId="33F8C66F" w14:textId="77777777" w:rsidR="00B317A6" w:rsidRPr="00212C6D" w:rsidRDefault="00B317A6"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9E15FE5" w14:textId="79C5D3D0" w:rsidR="004F2D05" w:rsidRPr="00212C6D" w:rsidRDefault="00B317A6"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○一方、</w:t>
      </w:r>
      <w:r w:rsidR="0085121C" w:rsidRPr="00212C6D">
        <w:rPr>
          <w:rFonts w:hAnsi="HG丸ｺﾞｼｯｸM-PRO" w:cstheme="minorBidi" w:hint="eastAsia"/>
          <w:color w:val="000000" w:themeColor="text1"/>
          <w:kern w:val="2"/>
          <w:sz w:val="22"/>
          <w:szCs w:val="22"/>
        </w:rPr>
        <w:t>中学生になると、</w:t>
      </w:r>
      <w:r w:rsidRPr="00212C6D">
        <w:rPr>
          <w:rFonts w:hAnsi="HG丸ｺﾞｼｯｸM-PRO" w:cstheme="minorBidi" w:hint="eastAsia"/>
          <w:color w:val="000000" w:themeColor="text1"/>
          <w:kern w:val="2"/>
          <w:sz w:val="22"/>
          <w:szCs w:val="22"/>
        </w:rPr>
        <w:t>歯と口は自分で直接</w:t>
      </w:r>
      <w:r w:rsidR="004E47EF" w:rsidRPr="00212C6D">
        <w:rPr>
          <w:rFonts w:hAnsi="HG丸ｺﾞｼｯｸM-PRO" w:cstheme="minorBidi" w:hint="eastAsia"/>
          <w:color w:val="000000" w:themeColor="text1"/>
          <w:kern w:val="2"/>
          <w:sz w:val="22"/>
          <w:szCs w:val="22"/>
        </w:rPr>
        <w:t>確認</w:t>
      </w:r>
      <w:r w:rsidRPr="00212C6D">
        <w:rPr>
          <w:rFonts w:hAnsi="HG丸ｺﾞｼｯｸM-PRO" w:cstheme="minorBidi" w:hint="eastAsia"/>
          <w:color w:val="000000" w:themeColor="text1"/>
          <w:kern w:val="2"/>
          <w:sz w:val="22"/>
          <w:szCs w:val="22"/>
        </w:rPr>
        <w:t>でき</w:t>
      </w:r>
      <w:r w:rsidR="0085121C" w:rsidRPr="00212C6D">
        <w:rPr>
          <w:rFonts w:hAnsi="HG丸ｺﾞｼｯｸM-PRO" w:cstheme="minorBidi" w:hint="eastAsia"/>
          <w:color w:val="000000" w:themeColor="text1"/>
          <w:kern w:val="2"/>
          <w:sz w:val="22"/>
          <w:szCs w:val="22"/>
        </w:rPr>
        <w:t>るようになります。</w:t>
      </w:r>
      <w:r w:rsidR="004E47EF" w:rsidRPr="00212C6D">
        <w:rPr>
          <w:rFonts w:hAnsi="HG丸ｺﾞｼｯｸM-PRO" w:cstheme="minorBidi" w:hint="eastAsia"/>
          <w:color w:val="000000" w:themeColor="text1"/>
          <w:kern w:val="2"/>
          <w:sz w:val="22"/>
          <w:szCs w:val="22"/>
        </w:rPr>
        <w:t>正しい</w:t>
      </w:r>
      <w:r w:rsidR="00917F6E">
        <w:rPr>
          <w:rFonts w:hAnsi="HG丸ｺﾞｼｯｸM-PRO" w:cstheme="minorBidi" w:hint="eastAsia"/>
          <w:color w:val="000000" w:themeColor="text1"/>
          <w:kern w:val="2"/>
          <w:sz w:val="22"/>
          <w:szCs w:val="22"/>
        </w:rPr>
        <w:t>歯みがき</w:t>
      </w:r>
      <w:r w:rsidR="004E47EF" w:rsidRPr="00212C6D">
        <w:rPr>
          <w:rFonts w:hAnsi="HG丸ｺﾞｼｯｸM-PRO" w:cstheme="minorBidi" w:hint="eastAsia"/>
          <w:color w:val="000000" w:themeColor="text1"/>
          <w:kern w:val="2"/>
          <w:sz w:val="22"/>
          <w:szCs w:val="22"/>
        </w:rPr>
        <w:t>の実践により</w:t>
      </w:r>
      <w:r w:rsidR="00263E34" w:rsidRPr="00212C6D">
        <w:rPr>
          <w:rFonts w:hAnsi="HG丸ｺﾞｼｯｸM-PRO" w:cstheme="minorBidi" w:hint="eastAsia"/>
          <w:color w:val="000000" w:themeColor="text1"/>
          <w:kern w:val="2"/>
          <w:sz w:val="22"/>
          <w:szCs w:val="22"/>
        </w:rPr>
        <w:t>、</w:t>
      </w:r>
      <w:r w:rsidR="00E16C75" w:rsidRPr="00212C6D">
        <w:rPr>
          <w:rFonts w:hAnsi="HG丸ｺﾞｼｯｸM-PRO" w:cstheme="minorBidi" w:hint="eastAsia"/>
          <w:color w:val="000000" w:themeColor="text1"/>
          <w:kern w:val="2"/>
          <w:sz w:val="22"/>
          <w:szCs w:val="22"/>
        </w:rPr>
        <w:t>むし歯の予防及び、</w:t>
      </w:r>
      <w:r w:rsidRPr="00212C6D">
        <w:rPr>
          <w:rFonts w:hAnsi="HG丸ｺﾞｼｯｸM-PRO" w:cstheme="minorBidi" w:hint="eastAsia"/>
          <w:color w:val="000000" w:themeColor="text1"/>
          <w:kern w:val="2"/>
          <w:sz w:val="22"/>
          <w:szCs w:val="22"/>
        </w:rPr>
        <w:t>歯ぐきの炎症の進行が抑えられることから、自律的に</w:t>
      </w:r>
      <w:r w:rsidR="00263E34" w:rsidRPr="00212C6D">
        <w:rPr>
          <w:rFonts w:hAnsi="HG丸ｺﾞｼｯｸM-PRO" w:cstheme="minorBidi" w:hint="eastAsia"/>
          <w:color w:val="000000" w:themeColor="text1"/>
          <w:kern w:val="2"/>
          <w:sz w:val="22"/>
          <w:szCs w:val="22"/>
        </w:rPr>
        <w:t>健康課題を</w:t>
      </w:r>
      <w:r w:rsidRPr="00212C6D">
        <w:rPr>
          <w:rFonts w:hAnsi="HG丸ｺﾞｼｯｸM-PRO" w:cstheme="minorBidi" w:hint="eastAsia"/>
          <w:color w:val="000000" w:themeColor="text1"/>
          <w:kern w:val="2"/>
          <w:sz w:val="22"/>
          <w:szCs w:val="22"/>
        </w:rPr>
        <w:t>解決する習慣を身につけることが</w:t>
      </w:r>
      <w:r w:rsidR="00843963" w:rsidRPr="00212C6D">
        <w:rPr>
          <w:rFonts w:hAnsi="HG丸ｺﾞｼｯｸM-PRO" w:cstheme="minorBidi" w:hint="eastAsia"/>
          <w:color w:val="000000" w:themeColor="text1"/>
          <w:kern w:val="2"/>
          <w:sz w:val="22"/>
          <w:szCs w:val="22"/>
        </w:rPr>
        <w:t>大切です。</w:t>
      </w:r>
      <w:r w:rsidR="00E16C75" w:rsidRPr="00212C6D">
        <w:rPr>
          <w:rFonts w:hAnsi="HG丸ｺﾞｼｯｸM-PRO" w:cstheme="minorBidi" w:hint="eastAsia"/>
          <w:color w:val="000000" w:themeColor="text1"/>
          <w:kern w:val="2"/>
          <w:sz w:val="22"/>
          <w:szCs w:val="22"/>
        </w:rPr>
        <w:t>さらに、</w:t>
      </w:r>
      <w:r w:rsidR="00F65317" w:rsidRPr="00212C6D">
        <w:rPr>
          <w:rFonts w:hAnsi="HG丸ｺﾞｼｯｸM-PRO" w:cstheme="minorBidi" w:hint="eastAsia"/>
          <w:color w:val="000000" w:themeColor="text1"/>
          <w:kern w:val="2"/>
          <w:sz w:val="22"/>
          <w:szCs w:val="22"/>
        </w:rPr>
        <w:t>かかりつけ</w:t>
      </w:r>
      <w:r w:rsidR="0075402D" w:rsidRPr="00212C6D">
        <w:rPr>
          <w:rFonts w:hAnsi="HG丸ｺﾞｼｯｸM-PRO" w:cstheme="minorBidi" w:hint="eastAsia"/>
          <w:color w:val="000000" w:themeColor="text1"/>
          <w:kern w:val="2"/>
          <w:sz w:val="22"/>
          <w:szCs w:val="22"/>
        </w:rPr>
        <w:t>歯科</w:t>
      </w:r>
      <w:r w:rsidR="00F65317" w:rsidRPr="00212C6D">
        <w:rPr>
          <w:rFonts w:hAnsi="HG丸ｺﾞｼｯｸM-PRO" w:cstheme="minorBidi" w:hint="eastAsia"/>
          <w:color w:val="000000" w:themeColor="text1"/>
          <w:kern w:val="2"/>
          <w:sz w:val="22"/>
          <w:szCs w:val="22"/>
        </w:rPr>
        <w:t>医を持ち、定期的な受診も必要です。</w:t>
      </w:r>
    </w:p>
    <w:p w14:paraId="0628D0A7" w14:textId="14D9BE8C" w:rsidR="00E10BCB" w:rsidRDefault="00E10BCB" w:rsidP="00A21761">
      <w:pPr>
        <w:adjustRightInd/>
        <w:ind w:leftChars="200" w:left="643" w:hangingChars="100" w:hanging="201"/>
        <w:jc w:val="left"/>
        <w:textAlignment w:val="auto"/>
        <w:rPr>
          <w:rFonts w:hAnsi="HG丸ｺﾞｼｯｸM-PRO" w:cstheme="minorBidi"/>
          <w:color w:val="FF0000"/>
          <w:kern w:val="2"/>
          <w:sz w:val="22"/>
          <w:szCs w:val="22"/>
        </w:rPr>
      </w:pPr>
    </w:p>
    <w:p w14:paraId="006FC007" w14:textId="77777777" w:rsidR="0081503A" w:rsidRPr="00853B80" w:rsidRDefault="0081503A" w:rsidP="00A21761">
      <w:pPr>
        <w:adjustRightInd/>
        <w:ind w:leftChars="200" w:left="643" w:hangingChars="100" w:hanging="201"/>
        <w:jc w:val="left"/>
        <w:textAlignment w:val="auto"/>
        <w:rPr>
          <w:rFonts w:hAnsi="HG丸ｺﾞｼｯｸM-PRO" w:cstheme="minorBidi"/>
          <w:color w:val="FF0000"/>
          <w:kern w:val="2"/>
          <w:sz w:val="22"/>
          <w:szCs w:val="22"/>
        </w:rPr>
      </w:pPr>
    </w:p>
    <w:p w14:paraId="66D93ED4" w14:textId="26EAC294" w:rsidR="003A2EBF" w:rsidRPr="00135A62" w:rsidRDefault="00E10BCB" w:rsidP="003A2EBF">
      <w:pPr>
        <w:tabs>
          <w:tab w:val="left" w:pos="1134"/>
          <w:tab w:val="left" w:pos="1276"/>
        </w:tabs>
        <w:rPr>
          <w:rFonts w:ascii="ＭＳ 明朝" w:eastAsia="ＭＳ 明朝" w:hAnsi="ＭＳ 明朝"/>
          <w:color w:val="auto"/>
          <w:sz w:val="18"/>
          <w:szCs w:val="21"/>
        </w:rPr>
      </w:pPr>
      <w:r>
        <w:rPr>
          <w:noProof/>
        </w:rPr>
        <mc:AlternateContent>
          <mc:Choice Requires="wps">
            <w:drawing>
              <wp:anchor distT="0" distB="0" distL="114300" distR="114300" simplePos="0" relativeHeight="252133376" behindDoc="0" locked="0" layoutInCell="1" allowOverlap="1" wp14:anchorId="5E444894" wp14:editId="153CF2AF">
                <wp:simplePos x="0" y="0"/>
                <wp:positionH relativeFrom="margin">
                  <wp:posOffset>445135</wp:posOffset>
                </wp:positionH>
                <wp:positionV relativeFrom="paragraph">
                  <wp:posOffset>2348865</wp:posOffset>
                </wp:positionV>
                <wp:extent cx="5612130" cy="434191"/>
                <wp:effectExtent l="0" t="0" r="0" b="0"/>
                <wp:wrapNone/>
                <wp:docPr id="100" name="テキスト ボックス 1" descr="出典、学校保健統計調査"/>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48B3D581" w14:textId="77777777" w:rsidR="00E8289E" w:rsidRDefault="00E8289E" w:rsidP="00E10BCB">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5E444894" id="_x0000_s1043" type="#_x0000_t202" alt="出典、学校保健統計調査" style="position:absolute;left:0;text-align:left;margin-left:35.05pt;margin-top:184.95pt;width:441.9pt;height:34.2pt;z-index:252133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Xb6QEAAEIDAAAOAAAAZHJzL2Uyb0RvYy54bWysUs1u1DAQviPxDpbvbJJtKSXabCWo4IIo&#10;UssDeB17YymOje1usje6EbQPAWo5gBBShTggtXDow4QtfQzG3u4WwQ1xmXh+8s0338xgq5ElmjBj&#10;haoynPRijFhFVS6qcYaf7z26s4mRdaTKSakqluEps3hrePvWoNYp66tClTkzCEAqm9Y6w4VzOo0i&#10;Swsmie0pzSpIcmUkceCacZQbUgO6LKN+HG9EtTK5NooyayG6vUjiYcDnnFG3w7llDpUZBm4uWBPs&#10;yNtoOCDp2BBdCHpNg/wDC0lEBU1XUNvEEbRvxF9QUlCjrOKuR5WMFOeCsjADTJPEf0yzWxDNwiwg&#10;jtUrmez/g6VPJ88MEjnsLgZ9KiJhSV37upuddrPzrj1CXfuma9tu9hl8lGCUM0tBwPnht/mrs+7l&#10;wfz0w+XJux8Xb+cH739+/XL18ejq08Xl8Xcvba1tCh12NfRwzQPVQJtl3ELQK9ZwI/0XtECQBxLT&#10;1WJY4xCF4N2NpJ+sQYpCbn1tPbkfYKKbv7Wx7jFTEvlHhg0sPuyDTJ5YB0ygdFkCjue16O9frhk1&#10;CwnuLcmNVD4FznDYbgcML1WdYVoKjVENx5Jh+2KfGIaRceVDFW7LN/FosKjQ7vqo/CX87oeqm9Mf&#10;/gIAAP//AwBQSwMEFAAGAAgAAAAhAO7Sq7/eAAAACgEAAA8AAABkcnMvZG93bnJldi54bWxMj01P&#10;wzAMhu9I/IfISNxYMrqvlroTAnEFMRgSt6z12orGqZpsLf8ec4KbLT96/bz5dnKdOtMQWs8I85kB&#10;RVz6quUa4f3t6WYDKkTLle08E8I3BdgWlxe5zSo/8iudd7FWEsIhswhNjH2mdSgbcjbMfE8st6Mf&#10;nI2yDrWuBjtKuOv0rTEr7WzL8qGxPT00VH7tTg5h/3z8/FiYl/rRLfvRT0azSzXi9dV0fwcq0hT/&#10;YPjVF3UoxOngT1wF1SGszVxIhGSVpqAESJeJDAeERbJJQBe5/l+h+AEAAP//AwBQSwECLQAUAAYA&#10;CAAAACEAtoM4kv4AAADhAQAAEwAAAAAAAAAAAAAAAAAAAAAAW0NvbnRlbnRfVHlwZXNdLnhtbFBL&#10;AQItABQABgAIAAAAIQA4/SH/1gAAAJQBAAALAAAAAAAAAAAAAAAAAC8BAABfcmVscy8ucmVsc1BL&#10;AQItABQABgAIAAAAIQBxIqXb6QEAAEIDAAAOAAAAAAAAAAAAAAAAAC4CAABkcnMvZTJvRG9jLnht&#10;bFBLAQItABQABgAIAAAAIQDu0qu/3gAAAAoBAAAPAAAAAAAAAAAAAAAAAEMEAABkcnMvZG93bnJl&#10;di54bWxQSwUGAAAAAAQABADzAAAATgUAAAAA&#10;" filled="f" stroked="f">
                <v:textbox>
                  <w:txbxContent>
                    <w:p w14:paraId="48B3D581" w14:textId="77777777" w:rsidR="00E8289E" w:rsidRDefault="00E8289E" w:rsidP="00E10BCB">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Pr>
          <w:noProof/>
        </w:rPr>
        <mc:AlternateContent>
          <mc:Choice Requires="wps">
            <w:drawing>
              <wp:anchor distT="0" distB="0" distL="114300" distR="114300" simplePos="0" relativeHeight="252129280" behindDoc="0" locked="0" layoutInCell="1" allowOverlap="1" wp14:anchorId="4EBD5E34" wp14:editId="6EBB7E37">
                <wp:simplePos x="0" y="0"/>
                <wp:positionH relativeFrom="margin">
                  <wp:align>left</wp:align>
                </wp:positionH>
                <wp:positionV relativeFrom="paragraph">
                  <wp:posOffset>1270</wp:posOffset>
                </wp:positionV>
                <wp:extent cx="5612130" cy="396875"/>
                <wp:effectExtent l="0" t="0" r="0" b="0"/>
                <wp:wrapNone/>
                <wp:docPr id="99" name="テキスト ボックス 1" descr="図表10、12歳におけるむし歯のない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0228322B" w14:textId="77777777" w:rsidR="00E8289E" w:rsidRDefault="00E8289E" w:rsidP="00E10BCB">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10</w:t>
                            </w:r>
                            <w:r>
                              <w:rPr>
                                <w:rFonts w:ascii="Century" w:eastAsia="ＭＳ ゴシック" w:hAnsi="ＭＳ ゴシック" w:cstheme="minorBidi" w:hint="eastAsia"/>
                                <w:b/>
                                <w:bCs/>
                                <w:sz w:val="20"/>
                                <w:szCs w:val="20"/>
                              </w:rPr>
                              <w:t>：</w:t>
                            </w:r>
                            <w:r>
                              <w:rPr>
                                <w:rFonts w:ascii="Century" w:eastAsia="ＭＳ ゴシック" w:hAnsi="Century" w:cstheme="minorBidi"/>
                                <w:b/>
                                <w:bCs/>
                                <w:sz w:val="20"/>
                                <w:szCs w:val="20"/>
                              </w:rPr>
                              <w:t>12</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EBD5E34" id="_x0000_s1044" type="#_x0000_t202" alt="図表10、12歳におけるむし歯のない者の割合" style="position:absolute;left:0;text-align:left;margin-left:0;margin-top:.1pt;width:441.9pt;height:31.25pt;z-index:252129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xi/QEAAFoDAAAOAAAAZHJzL2Uyb0RvYy54bWysU8GO0zAQvSPxD5bvNElXW9qo6Uqwggti&#10;kRY+wHXsJlISG9vbpLcmAbTAhT3tAS7cEKisxJ74Hqur/QzG6baL4Ia4TDwz9puZNy/jgyrP0Jwp&#10;nYoiwkHPx4gVVMRpMYvwi+eP7g0x0oYUMclEwSK8YBofTO7eGZcyZH2RiCxmCgFIocNSRjgxRoae&#10;p2nCcqJ7QrICklyonBhw1cyLFSkBPc+8vu8PvFKoWCpBmdYQPdwk8aTD55xRc8S5ZgZlEYbeTGdV&#10;Z6fOepMxCWeKyCSlN22Qf+giJ2kBRXdQh8QQdKLSv6DylCqhBTc9KnJPcJ5S1s0A0wT+H9McJ0Sy&#10;bhYgR8sdTfr/wdKn82cKpXGERyOMCpLDjmz7xjYr2/y07Smy7Sfbtra5AB8FGMVMU+Bv/fHy+vOX&#10;wLfLOuhfrS5t/c3W72x9Zpv3tlna+vxqdWHr77b+autX18vXcF6//bH+cOooL6UOofKxhNqmeiAq&#10;kM42riHomKy4yt0XOEKQh+UtdgtjlUEUgvuDoB/sQYpCbm80GN7fdzDe7WuptHnMRI7cIcIKBNHt&#10;icyfaLO5ur0C71xfm/ruZKpp1VETDLfNTUW8gJ5B8OYIDM9EGWGapRKjEkQUYf3yhCiGkTLZQ9Fp&#10;zhVxaLDArrMbsTmF/O53t25/ickvAAAA//8DAFBLAwQUAAYACAAAACEA7eiEydkAAAAEAQAADwAA&#10;AGRycy9kb3ducmV2LnhtbEyPwU7DMBBE70j8g7VI3KhNgDaEbCoE4gqiUCRubrxNIuJ1FLtN+HuW&#10;ExxHM5p5U65n36sjjbELjHC5MKCI6+A6bhDe354uclAxWXa2D0wI3xRhXZ2elLZwYeJXOm5So6SE&#10;Y2ER2pSGQutYt+RtXISBWLx9GL1NIsdGu9FOUu57nRmz1N52LAutHeihpfprc/AI2+f958e1eWke&#10;/c0whdlo9rca8fxsvr8DlWhOf2H4xRd0qIRpFw7souoR5EhCyECJl+dXcmOHsMxWoKtS/4evfgAA&#10;AP//AwBQSwECLQAUAAYACAAAACEAtoM4kv4AAADhAQAAEwAAAAAAAAAAAAAAAAAAAAAAW0NvbnRl&#10;bnRfVHlwZXNdLnhtbFBLAQItABQABgAIAAAAIQA4/SH/1gAAAJQBAAALAAAAAAAAAAAAAAAAAC8B&#10;AABfcmVscy8ucmVsc1BLAQItABQABgAIAAAAIQBYNdxi/QEAAFoDAAAOAAAAAAAAAAAAAAAAAC4C&#10;AABkcnMvZTJvRG9jLnhtbFBLAQItABQABgAIAAAAIQDt6ITJ2QAAAAQBAAAPAAAAAAAAAAAAAAAA&#10;AFcEAABkcnMvZG93bnJldi54bWxQSwUGAAAAAAQABADzAAAAXQUAAAAA&#10;" filled="f" stroked="f">
                <v:textbox>
                  <w:txbxContent>
                    <w:p w14:paraId="0228322B" w14:textId="77777777" w:rsidR="00E8289E" w:rsidRDefault="00E8289E" w:rsidP="00E10BCB">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10</w:t>
                      </w:r>
                      <w:r>
                        <w:rPr>
                          <w:rFonts w:ascii="Century" w:eastAsia="ＭＳ ゴシック" w:hAnsi="ＭＳ ゴシック" w:cstheme="minorBidi" w:hint="eastAsia"/>
                          <w:b/>
                          <w:bCs/>
                          <w:sz w:val="20"/>
                          <w:szCs w:val="20"/>
                        </w:rPr>
                        <w:t>：</w:t>
                      </w:r>
                      <w:r>
                        <w:rPr>
                          <w:rFonts w:ascii="Century" w:eastAsia="ＭＳ ゴシック" w:hAnsi="Century" w:cstheme="minorBidi"/>
                          <w:b/>
                          <w:bCs/>
                          <w:sz w:val="20"/>
                          <w:szCs w:val="20"/>
                        </w:rPr>
                        <w:t>12</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374C32A4" w14:textId="638A302D" w:rsidR="00E10BCB" w:rsidRDefault="0045391E" w:rsidP="003C720F">
      <w:pPr>
        <w:pStyle w:val="3"/>
      </w:pPr>
      <w:bookmarkStart w:id="28" w:name="_Toc499817823"/>
      <w:bookmarkStart w:id="29" w:name="_Toc499818413"/>
      <w:bookmarkStart w:id="30" w:name="_Toc508094762"/>
      <w:bookmarkStart w:id="31" w:name="_Toc508350007"/>
      <w:r>
        <w:rPr>
          <w:noProof/>
        </w:rPr>
        <w:drawing>
          <wp:inline distT="0" distB="0" distL="0" distR="0" wp14:anchorId="47670BDC" wp14:editId="6B729C80">
            <wp:extent cx="5759450" cy="2203450"/>
            <wp:effectExtent l="0" t="0" r="0" b="6350"/>
            <wp:docPr id="10307" name="グラフィックス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59450" cy="2203450"/>
                    </a:xfrm>
                    <a:prstGeom prst="rect">
                      <a:avLst/>
                    </a:prstGeom>
                  </pic:spPr>
                </pic:pic>
              </a:graphicData>
            </a:graphic>
          </wp:inline>
        </w:drawing>
      </w:r>
    </w:p>
    <w:bookmarkEnd w:id="28"/>
    <w:bookmarkEnd w:id="29"/>
    <w:bookmarkEnd w:id="30"/>
    <w:bookmarkEnd w:id="31"/>
    <w:p w14:paraId="013F9F70" w14:textId="17C3F3E4" w:rsidR="00C45C26" w:rsidRDefault="00C45C26" w:rsidP="00045292">
      <w:pPr>
        <w:rPr>
          <w:noProof/>
        </w:rPr>
      </w:pPr>
    </w:p>
    <w:p w14:paraId="1D6BAB67" w14:textId="77777777" w:rsidR="003B1FDE" w:rsidRDefault="003B1FDE" w:rsidP="00045292"/>
    <w:p w14:paraId="00D447B6" w14:textId="3B8898A4" w:rsidR="00C45C26" w:rsidRDefault="00C45C26" w:rsidP="00045292"/>
    <w:p w14:paraId="6ACFB12F" w14:textId="3C5B021F" w:rsidR="00C45C26" w:rsidRDefault="00C45C26" w:rsidP="00045292"/>
    <w:p w14:paraId="3CCD59E3" w14:textId="0BCA50BE" w:rsidR="00C45C26" w:rsidRDefault="00C45C26" w:rsidP="00045292"/>
    <w:p w14:paraId="2CFE23B8" w14:textId="054851D4" w:rsidR="00C45C26" w:rsidRDefault="00C45C26" w:rsidP="00045292"/>
    <w:p w14:paraId="2CAD23E9" w14:textId="45ABCAE8" w:rsidR="00C45C26" w:rsidRDefault="00C45C26" w:rsidP="00045292"/>
    <w:p w14:paraId="0C4C5FAE" w14:textId="444C3965" w:rsidR="00E16C75" w:rsidRDefault="00E16C75" w:rsidP="00045292"/>
    <w:p w14:paraId="2446DD20" w14:textId="537035A3" w:rsidR="0081503A" w:rsidRDefault="003B1FDE" w:rsidP="00045292">
      <w:r>
        <w:rPr>
          <w:noProof/>
        </w:rPr>
        <w:lastRenderedPageBreak/>
        <mc:AlternateContent>
          <mc:Choice Requires="wps">
            <w:drawing>
              <wp:anchor distT="0" distB="0" distL="114300" distR="114300" simplePos="0" relativeHeight="252283904" behindDoc="0" locked="0" layoutInCell="1" allowOverlap="1" wp14:anchorId="7D01B821" wp14:editId="7DA8FD1A">
                <wp:simplePos x="0" y="0"/>
                <wp:positionH relativeFrom="margin">
                  <wp:align>center</wp:align>
                </wp:positionH>
                <wp:positionV relativeFrom="paragraph">
                  <wp:posOffset>3257</wp:posOffset>
                </wp:positionV>
                <wp:extent cx="5612130" cy="396875"/>
                <wp:effectExtent l="0" t="0" r="0" b="0"/>
                <wp:wrapNone/>
                <wp:docPr id="30" name="テキスト ボックス 1" descr="図表11、12歳における歯肉に炎症所見を有する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638E9C8D" w14:textId="3F3EB9B8"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11</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12</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7D01B821" id="_x0000_s1045" type="#_x0000_t202" alt="図表11、12歳における歯肉に炎症所見を有する者の割合" style="position:absolute;left:0;text-align:left;margin-left:0;margin-top:.25pt;width:441.9pt;height:31.25pt;z-index:252283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VxCwIAAGkDAAAOAAAAZHJzL2Uyb0RvYy54bWysU09v0zAUvyPxHSzfaZpOK1vUdBJMcEEM&#10;afABXMduIiWxsb0mvbWJgJVJCLggxC5cEBIqk9iJz2O168fgOV07BDfE5cXvj3/+vd976R2UWYpG&#10;TOlE5CH2W22MWE5FlOTDED97+uDOHkbakDwiqchZiMdM44P+7Vu9QgasI2KRRkwhAMl1UMgQx8bI&#10;wPM0jVlGdEtIlkOSC5URA64aepEiBaBnqddpt7teIVQklaBMa4gerpO43+Bzzqg54lwzg9IQAzfT&#10;WNXYgbNev0eCoSIyTug1DfIPLDKS5PDoFuqQGIJOVPIXVJZQJbTgpkVF5gnOE8qaHqAbv/1HN8cx&#10;kazpBcTRciuT/n+w9PHoiUJJFOIdkCcnGczI1i9tNbfVT1ufIluf27q21QX4yMcoYpqCfotPl6vP&#10;X33fTqZ+Zzm/tNNvdvraTt/Z6mw5v1hVM4hcVW+uPrxaziarL2e2er88h+BHKFhNXtjp98Xsx+Lt&#10;qZtAIXUARI4lUDHlPVHCJm3iGoJO2JKrzH1BMgR5IDvezo+VBlEI7nb9ju/6oJDb2e/u3d11MN7N&#10;bam0echEhtwhxAr2oxkbGT3SZl26KYF7jtf6fXcy5aBslPL3N+QGIhoDZ9h/cwSGp6IIMU0TiVEB&#10;OxVi/fyEKIaRMul90ayge8ShwTwbZte75xbmd7+puvlD+r8AAAD//wMAUEsDBBQABgAIAAAAIQCJ&#10;e2262QAAAAQBAAAPAAAAZHJzL2Rvd25yZXYueG1sTI/NTsMwEITvSH0HaytxozaUViFkUyEQVxDl&#10;R+LmxtskIl5Hsdukb9/lBMfRjGa+KTaT79SRhtgGRrheGFDEVXAt1wgf789XGaiYLDvbBSaEE0XY&#10;lLOLwuYujPxGx22qlZRwzC1Ck1Kfax2rhryNi9ATi7cPg7dJ5FBrN9hRyn2nb4xZa29bloXG9vTY&#10;UPWzPXiEz5f999etea2f/Kofw2Q0+zuNeDmfHu5BJZrSXxh+8QUdSmHahQO7qDoEOZIQVqDEy7Kl&#10;3NghrJcGdFno//DlGQAA//8DAFBLAQItABQABgAIAAAAIQC2gziS/gAAAOEBAAATAAAAAAAAAAAA&#10;AAAAAAAAAABbQ29udGVudF9UeXBlc10ueG1sUEsBAi0AFAAGAAgAAAAhADj9If/WAAAAlAEAAAsA&#10;AAAAAAAAAAAAAAAALwEAAF9yZWxzLy5yZWxzUEsBAi0AFAAGAAgAAAAhANvDBXELAgAAaQMAAA4A&#10;AAAAAAAAAAAAAAAALgIAAGRycy9lMm9Eb2MueG1sUEsBAi0AFAAGAAgAAAAhAIl7bbrZAAAABAEA&#10;AA8AAAAAAAAAAAAAAAAAZQQAAGRycy9kb3ducmV2LnhtbFBLBQYAAAAABAAEAPMAAABrBQAAAAA=&#10;" filled="f" stroked="f">
                <v:textbox>
                  <w:txbxContent>
                    <w:p w14:paraId="638E9C8D" w14:textId="3F3EB9B8"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11</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12</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5513B081" w14:textId="2AC0E979" w:rsidR="0081503A" w:rsidRDefault="0081503A" w:rsidP="00045292"/>
    <w:p w14:paraId="45C99C86" w14:textId="0DE44284" w:rsidR="0081503A" w:rsidRDefault="003B1FDE" w:rsidP="00045292">
      <w:r>
        <w:rPr>
          <w:noProof/>
        </w:rPr>
        <mc:AlternateContent>
          <mc:Choice Requires="wps">
            <w:drawing>
              <wp:anchor distT="0" distB="0" distL="114300" distR="114300" simplePos="0" relativeHeight="252285952" behindDoc="0" locked="0" layoutInCell="1" allowOverlap="1" wp14:anchorId="0681054E" wp14:editId="2B564D9A">
                <wp:simplePos x="0" y="0"/>
                <wp:positionH relativeFrom="margin">
                  <wp:posOffset>491351</wp:posOffset>
                </wp:positionH>
                <wp:positionV relativeFrom="paragraph">
                  <wp:posOffset>2191800</wp:posOffset>
                </wp:positionV>
                <wp:extent cx="5612130" cy="434191"/>
                <wp:effectExtent l="0" t="0" r="0" b="0"/>
                <wp:wrapNone/>
                <wp:docPr id="47" name="テキスト ボックス 1" descr="出典、学校保健統計調査"/>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05F71B64"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0681054E" id="_x0000_s1046" type="#_x0000_t202" alt="出典、学校保健統計調査" style="position:absolute;left:0;text-align:left;margin-left:38.7pt;margin-top:172.6pt;width:441.9pt;height:34.2pt;z-index:252285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1Z6wEAAEEDAAAOAAAAZHJzL2Uyb0RvYy54bWysUsFuEzEQvSPxD5bvZLNpKHQVpxJUcEEU&#10;qfABjtfOWlqvje1mNzeaFbQfAQIORQipQhyQWjj0Y5aUfgZjt00R3BCXsWfGfjPz5o02G1WiGbdO&#10;6orgtNfHiFdM57KaEvzs6YNbdzFynlY5LXXFCZ5zhzfHN2+MapPxgS50mXOLAKRyWW0ILrw3WZI4&#10;VnBFXU8bXkFSaKuoB9dOk9zSGtBVmQz6/fWk1jY3VjPuHES3LpJ4HPGF4MxvC+G4RyXB0JuP1kY7&#10;CTYZj2g2tdQUkl22Qf+hC0VlBUVXUFvUU7Rr5V9QSjKrnRa+x7RKtBCS8TgDTJP2/5hmp6CGx1mA&#10;HGdWNLn/B8sez55YJHOCh3cwqqiCHXXtq25x1C1OuvYAde3rrm27xWfwUYpRzh0D/pb735Yvj7sX&#10;e8ujD2fv3v84fbPcO/z59cv5x4PzT6dnb78HZmvjMiiwY6CEb+7pBhRyFXcQDIQ1wqpwAhUI8rCj&#10;+WovvPGIQfD2ejpI1yDFIDdcG6YbESa5/m2s8w+5VihcCLaw97gOOnvkPHQCT6+egBP6uqgfbr6Z&#10;NJGBQZRDCE10PoeeQdd+G4wodU0wK6XBqAatEOye71LLMbK+vK+jtEKR8BX2FMtdaioI4Xc/vrpW&#10;/vgXAAAA//8DAFBLAwQUAAYACAAAACEAu/rMs98AAAAKAQAADwAAAGRycy9kb3ducmV2LnhtbEyP&#10;wU7DMAyG70i8Q2Qkbizp1nVbqTshEFfQBkziljVeW9E4VZOt5e0JJ7jZ8qff319sJ9uJCw2+dYyQ&#10;zBQI4sqZlmuE97fnuzUIHzQb3TkmhG/ysC2vrwqdGzfyji77UIsYwj7XCE0IfS6lrxqy2s9cTxxv&#10;JzdYHeI61NIMeozhtpNzpTJpdcvxQ6N7emyo+tqfLcLHy+nzkKrX+sku+9FNSrLdSMTbm+nhHkSg&#10;KfzB8Ksf1aGMTkd3ZuNFh7BapZFEWKTLOYgIbLIkDkeENFlkIMtC/q9Q/gAAAP//AwBQSwECLQAU&#10;AAYACAAAACEAtoM4kv4AAADhAQAAEwAAAAAAAAAAAAAAAAAAAAAAW0NvbnRlbnRfVHlwZXNdLnht&#10;bFBLAQItABQABgAIAAAAIQA4/SH/1gAAAJQBAAALAAAAAAAAAAAAAAAAAC8BAABfcmVscy8ucmVs&#10;c1BLAQItABQABgAIAAAAIQAjxG1Z6wEAAEEDAAAOAAAAAAAAAAAAAAAAAC4CAABkcnMvZTJvRG9j&#10;LnhtbFBLAQItABQABgAIAAAAIQC7+syz3wAAAAoBAAAPAAAAAAAAAAAAAAAAAEUEAABkcnMvZG93&#10;bnJldi54bWxQSwUGAAAAAAQABADzAAAAUQUAAAAA&#10;" filled="f" stroked="f">
                <v:textbox>
                  <w:txbxContent>
                    <w:p w14:paraId="05F71B64"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Pr>
          <w:noProof/>
        </w:rPr>
        <w:drawing>
          <wp:inline distT="0" distB="0" distL="0" distR="0" wp14:anchorId="188E2C2E" wp14:editId="31AEB717">
            <wp:extent cx="5759450" cy="2203450"/>
            <wp:effectExtent l="0" t="0" r="0" b="6350"/>
            <wp:docPr id="10308" name="グラフィックス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59450" cy="2203450"/>
                    </a:xfrm>
                    <a:prstGeom prst="rect">
                      <a:avLst/>
                    </a:prstGeom>
                  </pic:spPr>
                </pic:pic>
              </a:graphicData>
            </a:graphic>
          </wp:inline>
        </w:drawing>
      </w:r>
    </w:p>
    <w:p w14:paraId="5F52B536" w14:textId="180188A8" w:rsidR="0081503A" w:rsidRDefault="0081503A" w:rsidP="00045292"/>
    <w:p w14:paraId="1FC1F13F" w14:textId="336DD0F4" w:rsidR="0081503A" w:rsidRDefault="0081503A" w:rsidP="00045292"/>
    <w:p w14:paraId="16F5FE9B" w14:textId="61717327" w:rsidR="0081503A" w:rsidRDefault="0081503A" w:rsidP="00045292"/>
    <w:p w14:paraId="585B8F7C" w14:textId="38942578" w:rsidR="0081503A" w:rsidRDefault="0081503A" w:rsidP="00045292"/>
    <w:p w14:paraId="266E4A08" w14:textId="1D275D94" w:rsidR="0081503A" w:rsidRDefault="0081503A" w:rsidP="00045292"/>
    <w:p w14:paraId="0A3DB9E8" w14:textId="20C97957" w:rsidR="0081503A" w:rsidRDefault="0081503A" w:rsidP="00045292"/>
    <w:p w14:paraId="6C40D12D" w14:textId="1A990208" w:rsidR="0081503A" w:rsidRDefault="0081503A" w:rsidP="00045292"/>
    <w:p w14:paraId="7AEFB0DD" w14:textId="108899DE" w:rsidR="0081503A" w:rsidRDefault="0081503A" w:rsidP="00045292"/>
    <w:p w14:paraId="638395AA" w14:textId="575BB457" w:rsidR="0081503A" w:rsidRDefault="0081503A" w:rsidP="00045292"/>
    <w:p w14:paraId="74224DE3" w14:textId="3942A244" w:rsidR="0081503A" w:rsidRDefault="0081503A" w:rsidP="00045292"/>
    <w:p w14:paraId="4C57DA80" w14:textId="27104F25" w:rsidR="0081503A" w:rsidRDefault="0081503A" w:rsidP="00045292"/>
    <w:p w14:paraId="37B915BC" w14:textId="7AF84E1C" w:rsidR="0081503A" w:rsidRDefault="0081503A" w:rsidP="00045292"/>
    <w:p w14:paraId="22D97EEF" w14:textId="08D87F40" w:rsidR="0081503A" w:rsidRDefault="0081503A" w:rsidP="00045292"/>
    <w:p w14:paraId="74965DB0" w14:textId="4F15B095" w:rsidR="003B1FDE" w:rsidRDefault="003B1FDE" w:rsidP="00045292"/>
    <w:p w14:paraId="0E24343A" w14:textId="1DF43E5C" w:rsidR="003B1FDE" w:rsidRDefault="003B1FDE" w:rsidP="00045292"/>
    <w:p w14:paraId="3E09061F" w14:textId="7B3C9DAA" w:rsidR="003B1FDE" w:rsidRDefault="003B1FDE" w:rsidP="00045292"/>
    <w:p w14:paraId="5F796AC2" w14:textId="500172D0" w:rsidR="003B1FDE" w:rsidRDefault="003B1FDE" w:rsidP="00045292"/>
    <w:p w14:paraId="629E6356" w14:textId="7155C8E9" w:rsidR="003B1FDE" w:rsidRDefault="003B1FDE" w:rsidP="00045292"/>
    <w:p w14:paraId="0309775A" w14:textId="1D346FF8" w:rsidR="003B1FDE" w:rsidRDefault="003B1FDE" w:rsidP="00045292"/>
    <w:p w14:paraId="7FB84061" w14:textId="5A8ABE6D" w:rsidR="003B1FDE" w:rsidRDefault="003B1FDE" w:rsidP="00045292"/>
    <w:p w14:paraId="17B838BC" w14:textId="77777777" w:rsidR="003B1FDE" w:rsidRDefault="003B1FDE" w:rsidP="00045292"/>
    <w:p w14:paraId="15ED94C9" w14:textId="703BA11F" w:rsidR="0081503A" w:rsidRDefault="0081503A" w:rsidP="00045292"/>
    <w:p w14:paraId="3AA11B32" w14:textId="76F75009" w:rsidR="0081503A" w:rsidRDefault="0081503A" w:rsidP="00045292"/>
    <w:p w14:paraId="08C65878" w14:textId="3283B4F0" w:rsidR="0081503A" w:rsidRDefault="0081503A" w:rsidP="00045292"/>
    <w:p w14:paraId="01C120CD" w14:textId="77777777" w:rsidR="0081503A" w:rsidRDefault="0081503A" w:rsidP="00045292"/>
    <w:p w14:paraId="68FF4ABC" w14:textId="5A819F25" w:rsidR="00045292" w:rsidRDefault="00045292" w:rsidP="00045292">
      <w:pPr>
        <w:pStyle w:val="2"/>
      </w:pPr>
      <w:bookmarkStart w:id="32" w:name="_Toc488174678"/>
      <w:bookmarkStart w:id="33" w:name="_Toc488742939"/>
      <w:r>
        <w:rPr>
          <w:rFonts w:hint="eastAsia"/>
        </w:rPr>
        <w:lastRenderedPageBreak/>
        <w:t>３</w:t>
      </w:r>
      <w:r w:rsidRPr="00B76640">
        <w:rPr>
          <w:rFonts w:hint="eastAsia"/>
        </w:rPr>
        <w:t xml:space="preserve">　</w:t>
      </w:r>
      <w:r w:rsidR="000217F1">
        <w:rPr>
          <w:rFonts w:hint="eastAsia"/>
        </w:rPr>
        <w:t>青年</w:t>
      </w:r>
      <w:r>
        <w:rPr>
          <w:rFonts w:hint="eastAsia"/>
        </w:rPr>
        <w:t>期</w:t>
      </w:r>
      <w:bookmarkEnd w:id="32"/>
      <w:bookmarkEnd w:id="33"/>
      <w:r w:rsidR="00026776">
        <w:rPr>
          <w:rFonts w:hint="eastAsia"/>
        </w:rPr>
        <w:t>・壮年期</w:t>
      </w:r>
      <w:r w:rsidR="00334E84">
        <w:rPr>
          <w:rFonts w:hint="eastAsia"/>
        </w:rPr>
        <w:t>（15歳～44歳）</w:t>
      </w:r>
    </w:p>
    <w:p w14:paraId="24E2F4CD" w14:textId="77777777" w:rsidR="00C839BB" w:rsidRDefault="00C839BB" w:rsidP="00045292">
      <w:r>
        <w:rPr>
          <w:noProof/>
        </w:rPr>
        <mc:AlternateContent>
          <mc:Choice Requires="wps">
            <w:drawing>
              <wp:anchor distT="0" distB="0" distL="114300" distR="114300" simplePos="0" relativeHeight="251810816" behindDoc="0" locked="0" layoutInCell="1" allowOverlap="1" wp14:anchorId="064A6CF1" wp14:editId="7C275825">
                <wp:simplePos x="0" y="0"/>
                <wp:positionH relativeFrom="margin">
                  <wp:align>right</wp:align>
                </wp:positionH>
                <wp:positionV relativeFrom="paragraph">
                  <wp:posOffset>42545</wp:posOffset>
                </wp:positionV>
                <wp:extent cx="5723255" cy="2809875"/>
                <wp:effectExtent l="0" t="0" r="10795" b="28575"/>
                <wp:wrapNone/>
                <wp:docPr id="5" name="角丸四角形 5" descr="　思春期による生活環境とホルモンバランスの変化から、歯と口の健康が悪化しないよう、「自分の歯と口の健康は自分で守る」という意識を持ち、実践する取組みが必要です。&#10;　むし歯治療が必要な者の割合、歯周治療が必要な者の割合は、40歳で高くなっています。むし歯や歯周病は歯の喪失につながるため、むし歯や歯周治療が必要な者の割合を減らすための取組みが必要です。&#10;　むし歯や歯周病の進行は気づかないまま進みやすい傾向があるため、セルフケアと専門家による定期的なチェックが必要です。&#10;　喫煙と歯周病の関連性や、糖尿病をはじめとする生活習慣病と歯周病の関連性についての普及啓発に向け、医科歯科連携をはじめとする多職種連携の取組みが必要です。&#10;　過去１年間に歯科健診を受診した者の割合は、若い世代では低くなっています。むし歯、歯周病の早期発見・早期治療のため、かかりつけ歯科医を持ち、定期的な歯科健診の受診者増加のための取組み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8098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977CC5" w14:textId="77777777" w:rsidR="00E8289E" w:rsidRPr="0026198D" w:rsidRDefault="00E8289E" w:rsidP="000F4884">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xml:space="preserve">▽　</w:t>
                            </w:r>
                            <w:r w:rsidRPr="0026198D">
                              <w:rPr>
                                <w:rFonts w:asciiTheme="majorEastAsia" w:eastAsiaTheme="majorEastAsia" w:hAnsiTheme="majorEastAsia" w:hint="eastAsia"/>
                                <w:color w:val="000000" w:themeColor="text1"/>
                                <w:sz w:val="22"/>
                                <w:szCs w:val="22"/>
                              </w:rPr>
                              <w:t>思春期による生活環境と</w:t>
                            </w:r>
                            <w:r w:rsidRPr="0026198D">
                              <w:rPr>
                                <w:rFonts w:asciiTheme="majorEastAsia" w:eastAsiaTheme="majorEastAsia" w:hAnsiTheme="majorEastAsia"/>
                                <w:color w:val="000000" w:themeColor="text1"/>
                                <w:sz w:val="22"/>
                                <w:szCs w:val="22"/>
                              </w:rPr>
                              <w:t>ホルモンバランスの</w:t>
                            </w:r>
                            <w:r w:rsidRPr="0026198D">
                              <w:rPr>
                                <w:rFonts w:asciiTheme="majorEastAsia" w:eastAsiaTheme="majorEastAsia" w:hAnsiTheme="majorEastAsia" w:hint="eastAsia"/>
                                <w:color w:val="000000" w:themeColor="text1"/>
                                <w:sz w:val="22"/>
                                <w:szCs w:val="22"/>
                              </w:rPr>
                              <w:t>変化から、</w:t>
                            </w:r>
                            <w:r w:rsidRPr="0026198D">
                              <w:rPr>
                                <w:rFonts w:asciiTheme="majorEastAsia" w:eastAsiaTheme="majorEastAsia" w:hAnsiTheme="majorEastAsia"/>
                                <w:color w:val="000000" w:themeColor="text1"/>
                                <w:sz w:val="22"/>
                                <w:szCs w:val="22"/>
                              </w:rPr>
                              <w:t>歯と口の健康が</w:t>
                            </w:r>
                            <w:r w:rsidRPr="0026198D">
                              <w:rPr>
                                <w:rFonts w:asciiTheme="majorEastAsia" w:eastAsiaTheme="majorEastAsia" w:hAnsiTheme="majorEastAsia" w:hint="eastAsia"/>
                                <w:color w:val="000000" w:themeColor="text1"/>
                                <w:sz w:val="22"/>
                                <w:szCs w:val="22"/>
                              </w:rPr>
                              <w:t>悪</w:t>
                            </w:r>
                            <w:r w:rsidRPr="0026198D">
                              <w:rPr>
                                <w:rFonts w:asciiTheme="majorEastAsia" w:eastAsiaTheme="majorEastAsia" w:hAnsiTheme="majorEastAsia"/>
                                <w:color w:val="000000" w:themeColor="text1"/>
                                <w:sz w:val="22"/>
                                <w:szCs w:val="22"/>
                              </w:rPr>
                              <w:t>化しないよう、「</w:t>
                            </w:r>
                            <w:r w:rsidRPr="0026198D">
                              <w:rPr>
                                <w:rFonts w:asciiTheme="majorEastAsia" w:eastAsiaTheme="majorEastAsia" w:hAnsiTheme="majorEastAsia" w:hint="eastAsia"/>
                                <w:color w:val="000000" w:themeColor="text1"/>
                                <w:sz w:val="22"/>
                                <w:szCs w:val="22"/>
                              </w:rPr>
                              <w:t>自分の</w:t>
                            </w:r>
                            <w:r w:rsidRPr="0026198D">
                              <w:rPr>
                                <w:rFonts w:asciiTheme="majorEastAsia" w:eastAsiaTheme="majorEastAsia" w:hAnsiTheme="majorEastAsia"/>
                                <w:color w:val="000000" w:themeColor="text1"/>
                                <w:sz w:val="22"/>
                                <w:szCs w:val="22"/>
                              </w:rPr>
                              <w:t>歯と口の健康</w:t>
                            </w:r>
                            <w:r w:rsidRPr="0026198D">
                              <w:rPr>
                                <w:rFonts w:asciiTheme="majorEastAsia" w:eastAsiaTheme="majorEastAsia" w:hAnsiTheme="majorEastAsia" w:hint="eastAsia"/>
                                <w:color w:val="000000" w:themeColor="text1"/>
                                <w:sz w:val="22"/>
                                <w:szCs w:val="22"/>
                              </w:rPr>
                              <w:t>は</w:t>
                            </w:r>
                            <w:r w:rsidRPr="0026198D">
                              <w:rPr>
                                <w:rFonts w:asciiTheme="majorEastAsia" w:eastAsiaTheme="majorEastAsia" w:hAnsiTheme="majorEastAsia"/>
                                <w:color w:val="000000" w:themeColor="text1"/>
                                <w:sz w:val="22"/>
                                <w:szCs w:val="22"/>
                              </w:rPr>
                              <w:t>自分で守る」</w:t>
                            </w:r>
                            <w:r w:rsidRPr="0026198D">
                              <w:rPr>
                                <w:rFonts w:asciiTheme="majorEastAsia" w:eastAsiaTheme="majorEastAsia" w:hAnsiTheme="majorEastAsia" w:hint="eastAsia"/>
                                <w:color w:val="000000" w:themeColor="text1"/>
                                <w:sz w:val="22"/>
                                <w:szCs w:val="22"/>
                              </w:rPr>
                              <w:t>という</w:t>
                            </w:r>
                            <w:r w:rsidRPr="0026198D">
                              <w:rPr>
                                <w:rFonts w:asciiTheme="majorEastAsia" w:eastAsiaTheme="majorEastAsia" w:hAnsiTheme="majorEastAsia"/>
                                <w:color w:val="000000" w:themeColor="text1"/>
                                <w:sz w:val="22"/>
                                <w:szCs w:val="22"/>
                              </w:rPr>
                              <w:t>意識を</w:t>
                            </w:r>
                            <w:r w:rsidRPr="0026198D">
                              <w:rPr>
                                <w:rFonts w:asciiTheme="majorEastAsia" w:eastAsiaTheme="majorEastAsia" w:hAnsiTheme="majorEastAsia" w:hint="eastAsia"/>
                                <w:color w:val="000000" w:themeColor="text1"/>
                                <w:sz w:val="22"/>
                                <w:szCs w:val="22"/>
                              </w:rPr>
                              <w:t>持ち</w:t>
                            </w:r>
                            <w:r w:rsidR="0026198D" w:rsidRPr="0026198D">
                              <w:rPr>
                                <w:rFonts w:asciiTheme="majorEastAsia" w:eastAsiaTheme="majorEastAsia" w:hAnsiTheme="majorEastAsia"/>
                                <w:color w:val="000000" w:themeColor="text1"/>
                                <w:sz w:val="22"/>
                                <w:szCs w:val="22"/>
                              </w:rPr>
                              <w:t>、実践する</w:t>
                            </w:r>
                            <w:r w:rsidR="0026198D" w:rsidRPr="0026198D">
                              <w:rPr>
                                <w:rFonts w:asciiTheme="majorEastAsia" w:eastAsiaTheme="majorEastAsia" w:hAnsiTheme="majorEastAsia" w:hint="eastAsia"/>
                                <w:color w:val="000000" w:themeColor="text1"/>
                                <w:sz w:val="22"/>
                                <w:szCs w:val="22"/>
                              </w:rPr>
                              <w:t>取組</w:t>
                            </w:r>
                            <w:r w:rsidR="0026198D" w:rsidRPr="0026198D">
                              <w:rPr>
                                <w:rFonts w:asciiTheme="majorEastAsia" w:eastAsiaTheme="majorEastAsia" w:hAnsiTheme="majorEastAsia"/>
                                <w:color w:val="000000" w:themeColor="text1"/>
                                <w:sz w:val="22"/>
                                <w:szCs w:val="22"/>
                              </w:rPr>
                              <w:t>みが</w:t>
                            </w:r>
                            <w:r w:rsidRPr="0026198D">
                              <w:rPr>
                                <w:rFonts w:asciiTheme="majorEastAsia" w:eastAsiaTheme="majorEastAsia" w:hAnsiTheme="majorEastAsia"/>
                                <w:color w:val="000000" w:themeColor="text1"/>
                                <w:sz w:val="22"/>
                                <w:szCs w:val="22"/>
                              </w:rPr>
                              <w:t>必要です。</w:t>
                            </w:r>
                          </w:p>
                          <w:p w14:paraId="4F9A899A"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sidRPr="0026198D">
                              <w:rPr>
                                <w:rFonts w:asciiTheme="majorEastAsia" w:eastAsiaTheme="majorEastAsia" w:hAnsiTheme="majorEastAsia" w:hint="eastAsia"/>
                                <w:color w:val="000000" w:themeColor="text1"/>
                                <w:sz w:val="22"/>
                                <w:szCs w:val="22"/>
                              </w:rPr>
                              <w:t>▽　むし歯治療が必要な者の割合、歯周治療が必要な者の割合は、40歳で高くなっていま</w:t>
                            </w:r>
                            <w:r w:rsidRPr="00A21761">
                              <w:rPr>
                                <w:rFonts w:asciiTheme="majorEastAsia" w:eastAsiaTheme="majorEastAsia" w:hAnsiTheme="majorEastAsia" w:hint="eastAsia"/>
                                <w:color w:val="auto"/>
                                <w:sz w:val="22"/>
                                <w:szCs w:val="22"/>
                              </w:rPr>
                              <w:t>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769DB27B" w14:textId="77777777" w:rsidR="00E8289E"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進みやすい傾向があるため、セルフケアと専門家による定期的なチェックが必要です。</w:t>
                            </w:r>
                          </w:p>
                          <w:p w14:paraId="1AD51B36" w14:textId="77777777" w:rsidR="00E8289E" w:rsidRPr="00472ECD"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xml:space="preserve">▽　</w:t>
                            </w:r>
                            <w:r w:rsidRPr="00472ECD">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w:t>
                            </w:r>
                            <w:r w:rsidRPr="00472ECD">
                              <w:rPr>
                                <w:rFonts w:asciiTheme="majorEastAsia" w:eastAsiaTheme="majorEastAsia" w:hAnsiTheme="majorEastAsia" w:hint="eastAsia"/>
                                <w:sz w:val="22"/>
                              </w:rPr>
                              <w:t>普及啓発</w:t>
                            </w:r>
                            <w:r>
                              <w:rPr>
                                <w:rFonts w:asciiTheme="majorEastAsia" w:eastAsiaTheme="majorEastAsia" w:hAnsiTheme="majorEastAsia" w:hint="eastAsia"/>
                                <w:sz w:val="22"/>
                              </w:rPr>
                              <w:t>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7C81AA46"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過去１年間に歯科健診を受診した者の割合は、若い世代では</w:t>
                            </w:r>
                            <w:r w:rsidRPr="00A21761">
                              <w:rPr>
                                <w:rFonts w:asciiTheme="majorEastAsia" w:eastAsiaTheme="majorEastAsia" w:hAnsiTheme="majorEastAsia" w:hint="eastAsia"/>
                                <w:color w:val="auto"/>
                                <w:sz w:val="22"/>
                                <w:szCs w:val="22"/>
                              </w:rPr>
                              <w:t>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14:paraId="156E4076" w14:textId="77777777" w:rsidR="00E8289E" w:rsidRPr="00F65504" w:rsidRDefault="00E8289E" w:rsidP="000F4884">
                            <w:pPr>
                              <w:ind w:left="201" w:hangingChars="100" w:hanging="201"/>
                              <w:rPr>
                                <w:rFonts w:asciiTheme="majorEastAsia" w:eastAsiaTheme="majorEastAsia" w:hAnsiTheme="majorEastAsia"/>
                                <w:color w:val="auto"/>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A6CF1" id="角丸四角形 5" o:spid="_x0000_s1047" alt="　思春期による生活環境とホルモンバランスの変化から、歯と口の健康が悪化しないよう、「自分の歯と口の健康は自分で守る」という意識を持ち、実践する取組みが必要です。&#10;　むし歯治療が必要な者の割合、歯周治療が必要な者の割合は、40歳で高くなっています。むし歯や歯周病は歯の喪失につながるため、むし歯や歯周治療が必要な者の割合を減らすための取組みが必要です。&#10;　むし歯や歯周病の進行は気づかないまま進みやすい傾向があるため、セルフケアと専門家による定期的なチェックが必要です。&#10;　喫煙と歯周病の関連性や、糖尿病をはじめとする生活習慣病と歯周病の関連性についての普及啓発に向け、医科歯科連携をはじめとする多職種連携の取組みが必要です。&#10;　過去１年間に歯科健診を受診した者の割合は、若い世代では低くなっています。むし歯、歯周病の早期発見・早期治療のため、かかりつけ歯科医を持ち、定期的な歯科健診の受診者増加のための取組みが必要です。" style="position:absolute;left:0;text-align:left;margin-left:399.45pt;margin-top:3.35pt;width:450.65pt;height:221.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NcFAUAAJgJAAAOAAAAZHJzL2Uyb0RvYy54bWysVttS20YYvu9M30GjzvSusXChgBuTYUjT&#10;yUzaZpr2ARZJxmplrboS2OmVVoY0AZdTGhNCOzSEU2AwBJJCcAMPs6xsX/UV+u/KOHaTTNJOfeHZ&#10;w7/ff/g+7b8XLxVytjJmEs/CTlrtuqCpiuno2LCckbT67TdXPupTFc9HjoFs7Jhp9abpqZcG3n/v&#10;Yt5NmUmcxbZhEgVAHC+Vd9Nq1vfdVCLh6Vkzh7wL2DUd2MxgkkM+TMlIwiAoD+g5O5HUtE8SeUwM&#10;l2Dd9DxYvRxvqgMSP5Mxdf+rTMYzfcVOqxCbL/+J/B8W/4mBiyg1QpCbtfRmGOg/RJFDlgNOW1CX&#10;kY+UUWK9ApWzdII9nPEv6DiXwJmMpZsyB8imS/tHNjeyyDVlLlAcz22Vyfv/YPUvx64TxTLSao+q&#10;OCgHFNU35s+OjvjSEgz4ixUFNgzT06FoLAii4Lfo/lr06zKj2yy8zcKp2i/L0dNqbX6PrxQZ3WTF&#10;JVbcZsUVVjxgxVlWfCwG4XNGK3z1Di+VGZ1i4R0W0GhnF+z5zCOxRdf48SGjpSjckjYLjG4xOi5c&#10;0FtgzIJS/actfvsWGL/u4O757gaviKhY8LMIBhDorWh8pr5zn4XzUYky+hDQeGW5fviM0UWw5DPl&#10;2jMwOwXv/HSivg42G2IrCD/8oDD4KSTNwoDRBXAb7Vdri2Gb4VY9mBDh39nns7fjnPjc5lvM6C5Y&#10;dmvRzgF4amzfZ3RGZguFWJcRn8TuW25ZOA7OAbi2AN52Zf4VXt7iq08EDXRVHi+JtOkyC6FY9NWz&#10;bwkKqnO0JIiBzGMQSOtflKYzxkoj2K8/LIlg94DKNUF6TCiF5E5gVxQ8hLKDt3EenvDZOSgro2Fn&#10;ElUmtHSPhU9YuCLUshc2ygGv/NGSH688ADXWHgDUFitC3husWGQhSOtNbPLydm0C3G621bTSKK80&#10;gkdRsCGCCmjtoMz3TkW5w3lIglGQD+gCBCUk05T86Xw08UhS8gaoJjcQGvBaiRahoJP83t3a4jGE&#10;LzOeA1+8VK1tzEEw8C9imD1+rVO++qBOD2ubUFpp8070NOg0n67+9eccf/60Ub4LbmM/8L3VN4Uf&#10;PrMgBhRIWu7QshRpfQqYGz87Kp9VQZzwVeyevZh+u1zlt30u10q08FgwtHhcX59ixWo8PVdj5aVi&#10;hUTgapiUem7WA2rT+d2+JLsjEVEMkQikwFcW+OTvUO93kbG4//Oul4Jr8IZ7nYgb3HOvYf17T3Hw&#10;UBY5I+YgITifNZEBt26XsE90HBATD44qw/kvsAHXJxr1sWwFhQzJCUC45JWC7Dg3Wx3HLPiKDos9&#10;vcmPkz1ww+qwl+zT+vt6e6QPlDo/7hLP/9zEOUUM0irBo47xNfQ16QONXfN82XeM5u2NjO9UJZOz&#10;oYuNIVvpSmrdTcCmbQKlziFluti2jCuWbcuJaLvmkE0UOJtWbb9LerFHc5BbvNaliZ+ARClYh+4a&#10;r8slwJadW0BAoWDWjm47Sh5q2K/1aBK2Y9MjI8Mtx5rWqw21ENsxZPrSuaDkM8eQYx9ZdjwGn7Yj&#10;YjNl84fqnDMmSIrJ9gvDBdnykpJPweAwNm4ChwTHDwR40MAgi8mPqpKHx0Fa9X4YRcRUFfuqAzro&#10;7U72A2m+nPT19cPLgrRvDLdtIEcHoLTqq0o8HPLj98eoS6yRLPiJi+zgQVBOxmoFHMfU1Bu0f1nQ&#10;5lNFvC/a59Lq5YNq4G8AAAD//wMAUEsDBBQABgAIAAAAIQCjLomF3QAAAAYBAAAPAAAAZHJzL2Rv&#10;d25yZXYueG1sTI/NTsMwEITvSLyDtUjcqJO2KjRkUyEqQL0g0fQBnHjzI+J1FDtp6NPjnuA4mtHM&#10;N+luNp2YaHCtZYR4EYEgLq1uuUY45W8PTyCcV6xVZ5kQfsjBLru9SVWi7Zm/aDr6WoQSdolCaLzv&#10;Eyld2ZBRbmF74uBVdjDKBznUUg/qHMpNJ5dRtJFGtRwWGtXTa0Pl93E0COPHpbenqvDVNF7inD73&#10;1fshR7y/m1+eQXia/V8YrvgBHbLAVNiRtRMdQjjiETaPIIK5jeIViAJhvd4uQWap/I+f/QIAAP//&#10;AwBQSwECLQAUAAYACAAAACEAtoM4kv4AAADhAQAAEwAAAAAAAAAAAAAAAAAAAAAAW0NvbnRlbnRf&#10;VHlwZXNdLnhtbFBLAQItABQABgAIAAAAIQA4/SH/1gAAAJQBAAALAAAAAAAAAAAAAAAAAC8BAABf&#10;cmVscy8ucmVsc1BLAQItABQABgAIAAAAIQA4BfNcFAUAAJgJAAAOAAAAAAAAAAAAAAAAAC4CAABk&#10;cnMvZTJvRG9jLnhtbFBLAQItABQABgAIAAAAIQCjLomF3QAAAAYBAAAPAAAAAAAAAAAAAAAAAG4H&#10;AABkcnMvZG93bnJldi54bWxQSwUGAAAAAAQABADzAAAAeAgAAAAA&#10;" fillcolor="white [3201]" strokecolor="#0070c0" strokeweight="1.5pt">
                <v:shadow color="#868686"/>
                <v:textbox inset="5.85pt,.7pt,5.85pt,.7pt">
                  <w:txbxContent>
                    <w:p w14:paraId="75977CC5" w14:textId="77777777" w:rsidR="00E8289E" w:rsidRPr="0026198D" w:rsidRDefault="00E8289E" w:rsidP="000F4884">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xml:space="preserve">▽　</w:t>
                      </w:r>
                      <w:r w:rsidRPr="0026198D">
                        <w:rPr>
                          <w:rFonts w:asciiTheme="majorEastAsia" w:eastAsiaTheme="majorEastAsia" w:hAnsiTheme="majorEastAsia" w:hint="eastAsia"/>
                          <w:color w:val="000000" w:themeColor="text1"/>
                          <w:sz w:val="22"/>
                          <w:szCs w:val="22"/>
                        </w:rPr>
                        <w:t>思春期による生活環境と</w:t>
                      </w:r>
                      <w:r w:rsidRPr="0026198D">
                        <w:rPr>
                          <w:rFonts w:asciiTheme="majorEastAsia" w:eastAsiaTheme="majorEastAsia" w:hAnsiTheme="majorEastAsia"/>
                          <w:color w:val="000000" w:themeColor="text1"/>
                          <w:sz w:val="22"/>
                          <w:szCs w:val="22"/>
                        </w:rPr>
                        <w:t>ホルモンバランスの</w:t>
                      </w:r>
                      <w:r w:rsidRPr="0026198D">
                        <w:rPr>
                          <w:rFonts w:asciiTheme="majorEastAsia" w:eastAsiaTheme="majorEastAsia" w:hAnsiTheme="majorEastAsia" w:hint="eastAsia"/>
                          <w:color w:val="000000" w:themeColor="text1"/>
                          <w:sz w:val="22"/>
                          <w:szCs w:val="22"/>
                        </w:rPr>
                        <w:t>変化から、</w:t>
                      </w:r>
                      <w:r w:rsidRPr="0026198D">
                        <w:rPr>
                          <w:rFonts w:asciiTheme="majorEastAsia" w:eastAsiaTheme="majorEastAsia" w:hAnsiTheme="majorEastAsia"/>
                          <w:color w:val="000000" w:themeColor="text1"/>
                          <w:sz w:val="22"/>
                          <w:szCs w:val="22"/>
                        </w:rPr>
                        <w:t>歯と口の健康が</w:t>
                      </w:r>
                      <w:r w:rsidRPr="0026198D">
                        <w:rPr>
                          <w:rFonts w:asciiTheme="majorEastAsia" w:eastAsiaTheme="majorEastAsia" w:hAnsiTheme="majorEastAsia" w:hint="eastAsia"/>
                          <w:color w:val="000000" w:themeColor="text1"/>
                          <w:sz w:val="22"/>
                          <w:szCs w:val="22"/>
                        </w:rPr>
                        <w:t>悪</w:t>
                      </w:r>
                      <w:r w:rsidRPr="0026198D">
                        <w:rPr>
                          <w:rFonts w:asciiTheme="majorEastAsia" w:eastAsiaTheme="majorEastAsia" w:hAnsiTheme="majorEastAsia"/>
                          <w:color w:val="000000" w:themeColor="text1"/>
                          <w:sz w:val="22"/>
                          <w:szCs w:val="22"/>
                        </w:rPr>
                        <w:t>化しないよう、「</w:t>
                      </w:r>
                      <w:r w:rsidRPr="0026198D">
                        <w:rPr>
                          <w:rFonts w:asciiTheme="majorEastAsia" w:eastAsiaTheme="majorEastAsia" w:hAnsiTheme="majorEastAsia" w:hint="eastAsia"/>
                          <w:color w:val="000000" w:themeColor="text1"/>
                          <w:sz w:val="22"/>
                          <w:szCs w:val="22"/>
                        </w:rPr>
                        <w:t>自分の</w:t>
                      </w:r>
                      <w:r w:rsidRPr="0026198D">
                        <w:rPr>
                          <w:rFonts w:asciiTheme="majorEastAsia" w:eastAsiaTheme="majorEastAsia" w:hAnsiTheme="majorEastAsia"/>
                          <w:color w:val="000000" w:themeColor="text1"/>
                          <w:sz w:val="22"/>
                          <w:szCs w:val="22"/>
                        </w:rPr>
                        <w:t>歯と口の健康</w:t>
                      </w:r>
                      <w:r w:rsidRPr="0026198D">
                        <w:rPr>
                          <w:rFonts w:asciiTheme="majorEastAsia" w:eastAsiaTheme="majorEastAsia" w:hAnsiTheme="majorEastAsia" w:hint="eastAsia"/>
                          <w:color w:val="000000" w:themeColor="text1"/>
                          <w:sz w:val="22"/>
                          <w:szCs w:val="22"/>
                        </w:rPr>
                        <w:t>は</w:t>
                      </w:r>
                      <w:r w:rsidRPr="0026198D">
                        <w:rPr>
                          <w:rFonts w:asciiTheme="majorEastAsia" w:eastAsiaTheme="majorEastAsia" w:hAnsiTheme="majorEastAsia"/>
                          <w:color w:val="000000" w:themeColor="text1"/>
                          <w:sz w:val="22"/>
                          <w:szCs w:val="22"/>
                        </w:rPr>
                        <w:t>自分で守る」</w:t>
                      </w:r>
                      <w:r w:rsidRPr="0026198D">
                        <w:rPr>
                          <w:rFonts w:asciiTheme="majorEastAsia" w:eastAsiaTheme="majorEastAsia" w:hAnsiTheme="majorEastAsia" w:hint="eastAsia"/>
                          <w:color w:val="000000" w:themeColor="text1"/>
                          <w:sz w:val="22"/>
                          <w:szCs w:val="22"/>
                        </w:rPr>
                        <w:t>という</w:t>
                      </w:r>
                      <w:r w:rsidRPr="0026198D">
                        <w:rPr>
                          <w:rFonts w:asciiTheme="majorEastAsia" w:eastAsiaTheme="majorEastAsia" w:hAnsiTheme="majorEastAsia"/>
                          <w:color w:val="000000" w:themeColor="text1"/>
                          <w:sz w:val="22"/>
                          <w:szCs w:val="22"/>
                        </w:rPr>
                        <w:t>意識を</w:t>
                      </w:r>
                      <w:r w:rsidRPr="0026198D">
                        <w:rPr>
                          <w:rFonts w:asciiTheme="majorEastAsia" w:eastAsiaTheme="majorEastAsia" w:hAnsiTheme="majorEastAsia" w:hint="eastAsia"/>
                          <w:color w:val="000000" w:themeColor="text1"/>
                          <w:sz w:val="22"/>
                          <w:szCs w:val="22"/>
                        </w:rPr>
                        <w:t>持ち</w:t>
                      </w:r>
                      <w:r w:rsidR="0026198D" w:rsidRPr="0026198D">
                        <w:rPr>
                          <w:rFonts w:asciiTheme="majorEastAsia" w:eastAsiaTheme="majorEastAsia" w:hAnsiTheme="majorEastAsia"/>
                          <w:color w:val="000000" w:themeColor="text1"/>
                          <w:sz w:val="22"/>
                          <w:szCs w:val="22"/>
                        </w:rPr>
                        <w:t>、実践する</w:t>
                      </w:r>
                      <w:r w:rsidR="0026198D" w:rsidRPr="0026198D">
                        <w:rPr>
                          <w:rFonts w:asciiTheme="majorEastAsia" w:eastAsiaTheme="majorEastAsia" w:hAnsiTheme="majorEastAsia" w:hint="eastAsia"/>
                          <w:color w:val="000000" w:themeColor="text1"/>
                          <w:sz w:val="22"/>
                          <w:szCs w:val="22"/>
                        </w:rPr>
                        <w:t>取組</w:t>
                      </w:r>
                      <w:r w:rsidR="0026198D" w:rsidRPr="0026198D">
                        <w:rPr>
                          <w:rFonts w:asciiTheme="majorEastAsia" w:eastAsiaTheme="majorEastAsia" w:hAnsiTheme="majorEastAsia"/>
                          <w:color w:val="000000" w:themeColor="text1"/>
                          <w:sz w:val="22"/>
                          <w:szCs w:val="22"/>
                        </w:rPr>
                        <w:t>みが</w:t>
                      </w:r>
                      <w:r w:rsidRPr="0026198D">
                        <w:rPr>
                          <w:rFonts w:asciiTheme="majorEastAsia" w:eastAsiaTheme="majorEastAsia" w:hAnsiTheme="majorEastAsia"/>
                          <w:color w:val="000000" w:themeColor="text1"/>
                          <w:sz w:val="22"/>
                          <w:szCs w:val="22"/>
                        </w:rPr>
                        <w:t>必要です。</w:t>
                      </w:r>
                    </w:p>
                    <w:p w14:paraId="4F9A899A"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sidRPr="0026198D">
                        <w:rPr>
                          <w:rFonts w:asciiTheme="majorEastAsia" w:eastAsiaTheme="majorEastAsia" w:hAnsiTheme="majorEastAsia" w:hint="eastAsia"/>
                          <w:color w:val="000000" w:themeColor="text1"/>
                          <w:sz w:val="22"/>
                          <w:szCs w:val="22"/>
                        </w:rPr>
                        <w:t>▽　むし歯治療が必要な者の割合、歯周治療が必要な者の割合は、40歳で高くなっていま</w:t>
                      </w:r>
                      <w:r w:rsidRPr="00A21761">
                        <w:rPr>
                          <w:rFonts w:asciiTheme="majorEastAsia" w:eastAsiaTheme="majorEastAsia" w:hAnsiTheme="majorEastAsia" w:hint="eastAsia"/>
                          <w:color w:val="auto"/>
                          <w:sz w:val="22"/>
                          <w:szCs w:val="22"/>
                        </w:rPr>
                        <w:t>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769DB27B" w14:textId="77777777" w:rsidR="00E8289E"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進みやすい傾向があるため、セルフケアと専門家による定期的なチェックが必要です。</w:t>
                      </w:r>
                    </w:p>
                    <w:p w14:paraId="1AD51B36" w14:textId="77777777" w:rsidR="00E8289E" w:rsidRPr="00472ECD"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xml:space="preserve">▽　</w:t>
                      </w:r>
                      <w:r w:rsidRPr="00472ECD">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w:t>
                      </w:r>
                      <w:r w:rsidRPr="00472ECD">
                        <w:rPr>
                          <w:rFonts w:asciiTheme="majorEastAsia" w:eastAsiaTheme="majorEastAsia" w:hAnsiTheme="majorEastAsia" w:hint="eastAsia"/>
                          <w:sz w:val="22"/>
                        </w:rPr>
                        <w:t>普及啓発</w:t>
                      </w:r>
                      <w:r>
                        <w:rPr>
                          <w:rFonts w:asciiTheme="majorEastAsia" w:eastAsiaTheme="majorEastAsia" w:hAnsiTheme="majorEastAsia" w:hint="eastAsia"/>
                          <w:sz w:val="22"/>
                        </w:rPr>
                        <w:t>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7C81AA46"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過去１年間に歯科健診を受診した者の割合は、若い世代では</w:t>
                      </w:r>
                      <w:r w:rsidRPr="00A21761">
                        <w:rPr>
                          <w:rFonts w:asciiTheme="majorEastAsia" w:eastAsiaTheme="majorEastAsia" w:hAnsiTheme="majorEastAsia" w:hint="eastAsia"/>
                          <w:color w:val="auto"/>
                          <w:sz w:val="22"/>
                          <w:szCs w:val="22"/>
                        </w:rPr>
                        <w:t>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14:paraId="156E4076" w14:textId="77777777" w:rsidR="00E8289E" w:rsidRPr="00F65504" w:rsidRDefault="00E8289E" w:rsidP="000F4884">
                      <w:pPr>
                        <w:ind w:left="201" w:hangingChars="100" w:hanging="201"/>
                        <w:rPr>
                          <w:rFonts w:asciiTheme="majorEastAsia" w:eastAsiaTheme="majorEastAsia" w:hAnsiTheme="majorEastAsia"/>
                          <w:color w:val="auto"/>
                          <w:sz w:val="22"/>
                          <w:szCs w:val="22"/>
                        </w:rPr>
                      </w:pPr>
                    </w:p>
                  </w:txbxContent>
                </v:textbox>
                <w10:wrap anchorx="margin"/>
              </v:roundrect>
            </w:pict>
          </mc:Fallback>
        </mc:AlternateContent>
      </w:r>
    </w:p>
    <w:p w14:paraId="31D62288" w14:textId="77777777" w:rsidR="00C839BB" w:rsidRDefault="00C839BB" w:rsidP="00045292"/>
    <w:p w14:paraId="7EF78EDF" w14:textId="77777777" w:rsidR="00C839BB" w:rsidRDefault="00C839BB" w:rsidP="00045292"/>
    <w:p w14:paraId="7A310E8C" w14:textId="77777777" w:rsidR="00C839BB" w:rsidRDefault="00C839BB" w:rsidP="00045292"/>
    <w:p w14:paraId="470815B5" w14:textId="77777777" w:rsidR="00C839BB" w:rsidRDefault="00C839BB" w:rsidP="00045292"/>
    <w:p w14:paraId="1C359C8B" w14:textId="77777777" w:rsidR="00C839BB" w:rsidRDefault="00C839BB" w:rsidP="00045292"/>
    <w:p w14:paraId="4FC34787" w14:textId="77777777" w:rsidR="00C839BB" w:rsidRDefault="00C839BB" w:rsidP="00045292"/>
    <w:p w14:paraId="119BE761" w14:textId="77777777" w:rsidR="00C839BB" w:rsidRDefault="00C839BB" w:rsidP="00045292"/>
    <w:p w14:paraId="250825D8" w14:textId="77777777" w:rsidR="00C839BB" w:rsidRDefault="00C839BB" w:rsidP="00045292"/>
    <w:p w14:paraId="44A08C63" w14:textId="77777777" w:rsidR="00C839BB" w:rsidRDefault="00C839BB" w:rsidP="00045292"/>
    <w:p w14:paraId="5E367F4A" w14:textId="77777777" w:rsidR="007A219F" w:rsidRPr="007A219F" w:rsidRDefault="007A219F" w:rsidP="007A219F">
      <w:bookmarkStart w:id="34" w:name="_Toc488174679"/>
      <w:bookmarkStart w:id="35" w:name="_Toc488742940"/>
      <w:bookmarkStart w:id="36" w:name="_Toc499817825"/>
      <w:bookmarkStart w:id="37" w:name="_Toc499818415"/>
      <w:bookmarkStart w:id="38" w:name="_Toc508094764"/>
      <w:bookmarkStart w:id="39" w:name="_Toc508350009"/>
    </w:p>
    <w:p w14:paraId="6BBE251A" w14:textId="77777777" w:rsidR="00472ECD" w:rsidRDefault="00472ECD" w:rsidP="00334E84">
      <w:pPr>
        <w:pStyle w:val="3"/>
      </w:pPr>
    </w:p>
    <w:p w14:paraId="78A253DF" w14:textId="77777777" w:rsidR="00334E84" w:rsidRPr="002F0E7F" w:rsidRDefault="00334E84" w:rsidP="00334E84">
      <w:pPr>
        <w:pStyle w:val="3"/>
        <w:rPr>
          <w:color w:val="auto"/>
          <w:sz w:val="22"/>
        </w:rPr>
      </w:pPr>
      <w:r w:rsidRPr="001719A3">
        <w:rPr>
          <w:rFonts w:hint="eastAsia"/>
        </w:rPr>
        <w:t>（１）</w:t>
      </w:r>
      <w:r>
        <w:rPr>
          <w:rFonts w:hint="eastAsia"/>
        </w:rPr>
        <w:t>高校生（16歳）</w:t>
      </w:r>
    </w:p>
    <w:p w14:paraId="067894EA" w14:textId="6F458585" w:rsidR="000217F1" w:rsidRDefault="000217F1" w:rsidP="000217F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○16</w:t>
      </w:r>
      <w:r w:rsidR="008160E0" w:rsidRPr="00212C6D">
        <w:rPr>
          <w:rFonts w:hAnsi="HG丸ｺﾞｼｯｸM-PRO" w:cstheme="minorBidi" w:hint="eastAsia"/>
          <w:color w:val="000000" w:themeColor="text1"/>
          <w:kern w:val="2"/>
          <w:sz w:val="22"/>
          <w:szCs w:val="22"/>
        </w:rPr>
        <w:t>歳におけるむし歯のない</w:t>
      </w:r>
      <w:r w:rsidRPr="00212C6D">
        <w:rPr>
          <w:rFonts w:hAnsi="HG丸ｺﾞｼｯｸM-PRO" w:cstheme="minorBidi" w:hint="eastAsia"/>
          <w:color w:val="000000" w:themeColor="text1"/>
          <w:kern w:val="2"/>
          <w:sz w:val="22"/>
          <w:szCs w:val="22"/>
        </w:rPr>
        <w:t>者の割合は、令和３（</w:t>
      </w:r>
      <w:r w:rsidR="008160E0" w:rsidRPr="00212C6D">
        <w:rPr>
          <w:rFonts w:hAnsi="HG丸ｺﾞｼｯｸM-PRO" w:cstheme="minorBidi" w:hint="eastAsia"/>
          <w:color w:val="000000" w:themeColor="text1"/>
          <w:kern w:val="2"/>
          <w:sz w:val="22"/>
          <w:szCs w:val="22"/>
        </w:rPr>
        <w:t>2021）年度は59</w:t>
      </w:r>
      <w:r w:rsidRPr="00212C6D">
        <w:rPr>
          <w:rFonts w:hAnsi="HG丸ｺﾞｼｯｸM-PRO" w:cstheme="minorBidi"/>
          <w:color w:val="000000" w:themeColor="text1"/>
          <w:kern w:val="2"/>
          <w:sz w:val="22"/>
          <w:szCs w:val="22"/>
        </w:rPr>
        <w:t>.</w:t>
      </w:r>
      <w:r w:rsidR="008160E0" w:rsidRPr="00212C6D">
        <w:rPr>
          <w:rFonts w:hAnsi="HG丸ｺﾞｼｯｸM-PRO" w:cstheme="minorBidi" w:hint="eastAsia"/>
          <w:color w:val="000000" w:themeColor="text1"/>
          <w:kern w:val="2"/>
          <w:sz w:val="22"/>
          <w:szCs w:val="22"/>
        </w:rPr>
        <w:t>2</w:t>
      </w:r>
      <w:r w:rsidRPr="00212C6D">
        <w:rPr>
          <w:rFonts w:hAnsi="HG丸ｺﾞｼｯｸM-PRO" w:cstheme="minorBidi"/>
          <w:color w:val="000000" w:themeColor="text1"/>
          <w:kern w:val="2"/>
          <w:sz w:val="22"/>
          <w:szCs w:val="22"/>
        </w:rPr>
        <w:t>%</w:t>
      </w:r>
      <w:r w:rsidR="008160E0" w:rsidRPr="00212C6D">
        <w:rPr>
          <w:rFonts w:hAnsi="HG丸ｺﾞｼｯｸM-PRO" w:cstheme="minorBidi" w:hint="eastAsia"/>
          <w:color w:val="000000" w:themeColor="text1"/>
          <w:kern w:val="2"/>
          <w:sz w:val="22"/>
          <w:szCs w:val="22"/>
        </w:rPr>
        <w:t>であり、全国と同様に増加</w:t>
      </w:r>
      <w:r w:rsidRPr="00212C6D">
        <w:rPr>
          <w:rFonts w:hAnsi="HG丸ｺﾞｼｯｸM-PRO" w:cstheme="minorBidi" w:hint="eastAsia"/>
          <w:color w:val="000000" w:themeColor="text1"/>
          <w:kern w:val="2"/>
          <w:sz w:val="22"/>
          <w:szCs w:val="22"/>
        </w:rPr>
        <w:t>傾向にあります（図表1</w:t>
      </w:r>
      <w:r w:rsidR="00C41DF5">
        <w:rPr>
          <w:rFonts w:hAnsi="HG丸ｺﾞｼｯｸM-PRO" w:cstheme="minorBidi" w:hint="eastAsia"/>
          <w:color w:val="000000" w:themeColor="text1"/>
          <w:kern w:val="2"/>
          <w:sz w:val="22"/>
          <w:szCs w:val="22"/>
        </w:rPr>
        <w:t>2</w:t>
      </w:r>
      <w:r w:rsidRPr="00212C6D">
        <w:rPr>
          <w:rFonts w:hAnsi="HG丸ｺﾞｼｯｸM-PRO" w:cstheme="minorBidi" w:hint="eastAsia"/>
          <w:color w:val="000000" w:themeColor="text1"/>
          <w:kern w:val="2"/>
          <w:sz w:val="22"/>
          <w:szCs w:val="22"/>
        </w:rPr>
        <w:t>）。しかしながら、中学生から高校生にかけて「むし歯のある者の割合」は増加し、およそ４割程度の生徒にむし歯が認められることから、むし歯の予防に向けた取組みが大切です。</w:t>
      </w:r>
    </w:p>
    <w:p w14:paraId="59202930" w14:textId="41D9099A" w:rsidR="00C41DF5" w:rsidRDefault="00C41DF5" w:rsidP="000217F1">
      <w:pPr>
        <w:adjustRightInd/>
        <w:ind w:leftChars="200" w:left="643" w:hangingChars="100" w:hanging="201"/>
        <w:jc w:val="left"/>
        <w:textAlignment w:val="auto"/>
        <w:rPr>
          <w:rFonts w:hAnsi="HG丸ｺﾞｼｯｸM-PRO" w:cstheme="minorBidi"/>
          <w:color w:val="000000" w:themeColor="text1"/>
          <w:kern w:val="2"/>
          <w:sz w:val="22"/>
          <w:szCs w:val="22"/>
        </w:rPr>
      </w:pPr>
    </w:p>
    <w:p w14:paraId="737E6EA9" w14:textId="082C3C6E" w:rsidR="00C41DF5" w:rsidRPr="00C41DF5" w:rsidRDefault="00C41DF5" w:rsidP="00C41DF5">
      <w:pPr>
        <w:adjustRightInd/>
        <w:ind w:leftChars="200" w:left="643" w:hangingChars="100" w:hanging="201"/>
        <w:jc w:val="left"/>
        <w:textAlignment w:val="auto"/>
        <w:rPr>
          <w:rFonts w:hAnsi="HG丸ｺﾞｼｯｸM-PRO" w:cstheme="minorBidi"/>
          <w:color w:val="000000" w:themeColor="text1"/>
          <w:kern w:val="2"/>
          <w:sz w:val="22"/>
          <w:szCs w:val="22"/>
        </w:rPr>
      </w:pPr>
      <w:r w:rsidRPr="000B00D9">
        <w:rPr>
          <w:rFonts w:hAnsi="HG丸ｺﾞｼｯｸM-PRO" w:cstheme="minorBidi" w:hint="eastAsia"/>
          <w:color w:val="000000" w:themeColor="text1"/>
          <w:kern w:val="2"/>
          <w:sz w:val="22"/>
          <w:szCs w:val="22"/>
        </w:rPr>
        <w:t>○16歳における歯肉に炎症所見を有する者の割合は令和３（2021）年度で2.7%であり、全国より数値が下回る傾向が続いています（図表13）。</w:t>
      </w:r>
    </w:p>
    <w:p w14:paraId="5AF59512" w14:textId="77777777" w:rsidR="000217F1" w:rsidRPr="00212C6D" w:rsidRDefault="000217F1" w:rsidP="00C41DF5">
      <w:pPr>
        <w:adjustRightInd/>
        <w:jc w:val="left"/>
        <w:textAlignment w:val="auto"/>
        <w:rPr>
          <w:rFonts w:hAnsi="HG丸ｺﾞｼｯｸM-PRO" w:cstheme="minorBidi"/>
          <w:color w:val="000000" w:themeColor="text1"/>
          <w:kern w:val="2"/>
          <w:sz w:val="22"/>
          <w:szCs w:val="22"/>
        </w:rPr>
      </w:pPr>
    </w:p>
    <w:p w14:paraId="1A64B8FF" w14:textId="01C5CC04" w:rsidR="000217F1" w:rsidRDefault="007A219F" w:rsidP="000217F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○高校生になると、</w:t>
      </w:r>
      <w:r w:rsidR="007C4D20" w:rsidRPr="00212C6D">
        <w:rPr>
          <w:rFonts w:hAnsi="HG丸ｺﾞｼｯｸM-PRO" w:cstheme="minorBidi" w:hint="eastAsia"/>
          <w:color w:val="000000" w:themeColor="text1"/>
          <w:kern w:val="2"/>
          <w:sz w:val="22"/>
          <w:szCs w:val="22"/>
        </w:rPr>
        <w:t>生活環境やホルモンバランスの崩れから、むし歯や</w:t>
      </w:r>
      <w:r w:rsidR="000217F1" w:rsidRPr="00212C6D">
        <w:rPr>
          <w:rFonts w:hAnsi="HG丸ｺﾞｼｯｸM-PRO" w:cstheme="minorBidi" w:hint="eastAsia"/>
          <w:color w:val="000000" w:themeColor="text1"/>
          <w:kern w:val="2"/>
          <w:sz w:val="22"/>
          <w:szCs w:val="22"/>
        </w:rPr>
        <w:t>歯肉炎に注意が必要です。また、成人期の入口に達する時期であり、生涯にわたる歯と口の健康づくりの視点が求められます。生活習慣病と同様、生活習慣の改善が歯科疾患の予防につながることへの理解、健康づくりのための自覚が重要であり、学校保健教育を充実するなど、予防に重点をおいて取組む必要があります。</w:t>
      </w:r>
    </w:p>
    <w:p w14:paraId="668B3788" w14:textId="5EA93CFE" w:rsidR="00C41DF5" w:rsidRDefault="00C41DF5" w:rsidP="0081503A">
      <w:pPr>
        <w:adjustRightInd/>
        <w:jc w:val="left"/>
        <w:textAlignment w:val="auto"/>
        <w:rPr>
          <w:rFonts w:hAnsi="HG丸ｺﾞｼｯｸM-PRO" w:cstheme="minorBidi"/>
          <w:color w:val="000000" w:themeColor="text1"/>
          <w:kern w:val="2"/>
          <w:sz w:val="22"/>
          <w:szCs w:val="22"/>
        </w:rPr>
      </w:pPr>
    </w:p>
    <w:p w14:paraId="1D95BD15" w14:textId="14839C2F" w:rsidR="0081503A" w:rsidRDefault="0081503A" w:rsidP="0081503A">
      <w:pPr>
        <w:adjustRightInd/>
        <w:jc w:val="left"/>
        <w:textAlignment w:val="auto"/>
        <w:rPr>
          <w:rFonts w:hAnsi="HG丸ｺﾞｼｯｸM-PRO" w:cstheme="minorBidi"/>
          <w:color w:val="000000" w:themeColor="text1"/>
          <w:kern w:val="2"/>
          <w:sz w:val="22"/>
          <w:szCs w:val="22"/>
        </w:rPr>
      </w:pPr>
    </w:p>
    <w:p w14:paraId="180B6A7A" w14:textId="09009507" w:rsidR="0081503A" w:rsidRDefault="0081503A" w:rsidP="0081503A">
      <w:pPr>
        <w:adjustRightInd/>
        <w:jc w:val="left"/>
        <w:textAlignment w:val="auto"/>
        <w:rPr>
          <w:rFonts w:hAnsi="HG丸ｺﾞｼｯｸM-PRO" w:cstheme="minorBidi"/>
          <w:color w:val="000000" w:themeColor="text1"/>
          <w:kern w:val="2"/>
          <w:sz w:val="22"/>
          <w:szCs w:val="22"/>
        </w:rPr>
      </w:pPr>
    </w:p>
    <w:p w14:paraId="7661E4B0" w14:textId="248F2827" w:rsidR="0081503A" w:rsidRDefault="0081503A" w:rsidP="0081503A">
      <w:pPr>
        <w:adjustRightInd/>
        <w:jc w:val="left"/>
        <w:textAlignment w:val="auto"/>
        <w:rPr>
          <w:rFonts w:hAnsi="HG丸ｺﾞｼｯｸM-PRO" w:cstheme="minorBidi"/>
          <w:color w:val="000000" w:themeColor="text1"/>
          <w:kern w:val="2"/>
          <w:sz w:val="22"/>
          <w:szCs w:val="22"/>
        </w:rPr>
      </w:pPr>
    </w:p>
    <w:p w14:paraId="23042F85" w14:textId="729FC280" w:rsidR="0081503A" w:rsidRDefault="0081503A" w:rsidP="0081503A">
      <w:pPr>
        <w:adjustRightInd/>
        <w:jc w:val="left"/>
        <w:textAlignment w:val="auto"/>
        <w:rPr>
          <w:rFonts w:hAnsi="HG丸ｺﾞｼｯｸM-PRO" w:cstheme="minorBidi"/>
          <w:color w:val="000000" w:themeColor="text1"/>
          <w:kern w:val="2"/>
          <w:sz w:val="22"/>
          <w:szCs w:val="22"/>
        </w:rPr>
      </w:pPr>
    </w:p>
    <w:p w14:paraId="75F5A9C0" w14:textId="6C7E1153" w:rsidR="0081503A" w:rsidRDefault="0081503A" w:rsidP="0081503A">
      <w:pPr>
        <w:adjustRightInd/>
        <w:jc w:val="left"/>
        <w:textAlignment w:val="auto"/>
        <w:rPr>
          <w:rFonts w:hAnsi="HG丸ｺﾞｼｯｸM-PRO" w:cstheme="minorBidi"/>
          <w:color w:val="000000" w:themeColor="text1"/>
          <w:kern w:val="2"/>
          <w:sz w:val="22"/>
          <w:szCs w:val="22"/>
        </w:rPr>
      </w:pPr>
    </w:p>
    <w:p w14:paraId="3B6B909E" w14:textId="2897D3CB" w:rsidR="0081503A" w:rsidRDefault="0081503A" w:rsidP="0081503A">
      <w:pPr>
        <w:adjustRightInd/>
        <w:jc w:val="left"/>
        <w:textAlignment w:val="auto"/>
        <w:rPr>
          <w:rFonts w:hAnsi="HG丸ｺﾞｼｯｸM-PRO" w:cstheme="minorBidi"/>
          <w:color w:val="000000" w:themeColor="text1"/>
          <w:kern w:val="2"/>
          <w:sz w:val="22"/>
          <w:szCs w:val="22"/>
        </w:rPr>
      </w:pPr>
    </w:p>
    <w:p w14:paraId="63A4D6C7" w14:textId="77777777" w:rsidR="0081503A" w:rsidRPr="00212C6D" w:rsidRDefault="0081503A" w:rsidP="0081503A">
      <w:pPr>
        <w:adjustRightInd/>
        <w:jc w:val="left"/>
        <w:textAlignment w:val="auto"/>
        <w:rPr>
          <w:rFonts w:hAnsi="HG丸ｺﾞｼｯｸM-PRO" w:cstheme="minorBidi"/>
          <w:color w:val="000000" w:themeColor="text1"/>
          <w:kern w:val="2"/>
          <w:sz w:val="22"/>
          <w:szCs w:val="22"/>
        </w:rPr>
      </w:pPr>
    </w:p>
    <w:p w14:paraId="2519BFDE" w14:textId="77777777" w:rsidR="000217F1" w:rsidRPr="00A21761" w:rsidRDefault="000217F1" w:rsidP="000217F1">
      <w:pPr>
        <w:adjustRightInd/>
        <w:ind w:leftChars="200" w:left="663" w:hangingChars="100" w:hanging="221"/>
        <w:jc w:val="left"/>
        <w:textAlignment w:val="auto"/>
        <w:rPr>
          <w:rFonts w:hAnsi="HG丸ｺﾞｼｯｸM-PRO" w:cstheme="minorBidi"/>
          <w:color w:val="auto"/>
          <w:kern w:val="2"/>
          <w:sz w:val="22"/>
          <w:szCs w:val="22"/>
        </w:rPr>
      </w:pPr>
      <w:r>
        <w:rPr>
          <w:noProof/>
        </w:rPr>
        <w:lastRenderedPageBreak/>
        <mc:AlternateContent>
          <mc:Choice Requires="wps">
            <w:drawing>
              <wp:anchor distT="0" distB="0" distL="114300" distR="114300" simplePos="0" relativeHeight="252139520" behindDoc="0" locked="0" layoutInCell="1" allowOverlap="1" wp14:anchorId="33B7F7A9" wp14:editId="10EF91A1">
                <wp:simplePos x="0" y="0"/>
                <wp:positionH relativeFrom="margin">
                  <wp:align>left</wp:align>
                </wp:positionH>
                <wp:positionV relativeFrom="paragraph">
                  <wp:posOffset>18415</wp:posOffset>
                </wp:positionV>
                <wp:extent cx="5612130" cy="396875"/>
                <wp:effectExtent l="0" t="0" r="0" b="0"/>
                <wp:wrapNone/>
                <wp:docPr id="44" name="テキスト ボックス 1" descr="図表12、16歳におけるむし歯のない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6F49699B" w14:textId="41A8BF75" w:rsidR="00E8289E" w:rsidRDefault="00E8289E" w:rsidP="000217F1">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C41DF5">
                              <w:rPr>
                                <w:rFonts w:ascii="Century" w:eastAsia="ＭＳ ゴシック" w:hAnsi="ＭＳ ゴシック" w:cstheme="minorBidi"/>
                                <w:b/>
                                <w:bCs/>
                                <w:sz w:val="20"/>
                                <w:szCs w:val="20"/>
                              </w:rPr>
                              <w:t>2</w:t>
                            </w:r>
                            <w:r>
                              <w:rPr>
                                <w:rFonts w:ascii="Century" w:eastAsia="ＭＳ ゴシック" w:hAnsi="ＭＳ ゴシック" w:cstheme="minorBidi" w:hint="eastAsia"/>
                                <w:b/>
                                <w:bCs/>
                                <w:sz w:val="20"/>
                                <w:szCs w:val="20"/>
                              </w:rPr>
                              <w:t>：</w:t>
                            </w:r>
                            <w:r>
                              <w:rPr>
                                <w:rFonts w:ascii="Century" w:eastAsia="ＭＳ ゴシック" w:hAnsi="Century" w:cstheme="minorBidi" w:hint="eastAsia"/>
                                <w:b/>
                                <w:bCs/>
                                <w:sz w:val="20"/>
                                <w:szCs w:val="20"/>
                              </w:rPr>
                              <w:t>16</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3B7F7A9" id="_x0000_s1048" type="#_x0000_t202" alt="図表12、16歳におけるむし歯のない者の割合" style="position:absolute;left:0;text-align:left;margin-left:0;margin-top:1.45pt;width:441.9pt;height:31.25pt;z-index:252139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Px/QEAAFoDAAAOAAAAZHJzL2Uyb0RvYy54bWysU8Fu1DAQvSPxD5bvbDZpu5Ros5Wgggui&#10;SIUP8Dr2JlISG9vdZG+bLFQFLnDiABduCLRUoie+x9qqn8HY290iuCEuE8+M/WbmzcvwoCkLNGVK&#10;56JKcNjrY8QqKtK8miT4+bOHd/Yx0oZUKSlExRI8YxofjG7fGtYyZpHIRJEyhQCk0nEtE5wZI+Mg&#10;0DRjJdE9IVkFSS5USQy4ahKkitSAXhZB1O8PglqoVCpBmdYQPVwn8cjjc86oOeJcM4OKBENvxlvl&#10;7djZYDQk8UQRmeX0ug3yD12UJK+g6BbqkBiCTlT+F1SZUyW04KZHRRkIznPK/AwwTdj/Y5rjjEjm&#10;ZwFytNzSpP8fLH0yfapQniZ4dxejipSwI7s4td3Sdj/t4gzZxSe7WNjuHHwUYpQyTYG/1ceLq89f&#10;wsjO23Bwubyw7TfbvrHte9u9td3cth8ul+e2/W7br7Z9eTV/BefV6x+rd2eO8lrqGCofS6htmvui&#10;Aels4hqCjsmGq9J9gSMEeVjebLsw1hhEIbg3CKNwB1IUcjv3Bvt39xxMcPNaKm0eMVEid0iwAkH4&#10;PZHpY23WVzdX4J3ra13fnUwzbjw1UbRpbizSGfQMgjdHYHgh6gTTIpcY1SCiBOsXJ0QxjJQpHgiv&#10;OVfEocECfWfXYnMK+d33t25+idEvAAAA//8DAFBLAwQUAAYACAAAACEAbx44ANoAAAAFAQAADwAA&#10;AGRycy9kb3ducmV2LnhtbEyPwU7DMBBE70j8g7VI3KhNaas0ZFMhEFcQBSr15sbbJCJeR7HbhL9n&#10;OcFxNKOZN8Vm8p060xDbwAi3MwOKuAqu5Rrh4/35JgMVk2Vnu8CE8E0RNuXlRWFzF0Z+o/M21UpK&#10;OOYWoUmpz7WOVUPexlnoicU7hsHbJHKotRvsKOW+03NjVtrblmWhsT09NlR9bU8e4fPluN8tzGv9&#10;5Jf9GCaj2a814vXV9HAPKtGU/sLwiy/oUArTIZzYRdUhyJGEMF+DEjPL7uTHAWG1XIAuC/2fvvwB&#10;AAD//wMAUEsBAi0AFAAGAAgAAAAhALaDOJL+AAAA4QEAABMAAAAAAAAAAAAAAAAAAAAAAFtDb250&#10;ZW50X1R5cGVzXS54bWxQSwECLQAUAAYACAAAACEAOP0h/9YAAACUAQAACwAAAAAAAAAAAAAAAAAv&#10;AQAAX3JlbHMvLnJlbHNQSwECLQAUAAYACAAAACEA7oCT8f0BAABaAwAADgAAAAAAAAAAAAAAAAAu&#10;AgAAZHJzL2Uyb0RvYy54bWxQSwECLQAUAAYACAAAACEAbx44ANoAAAAFAQAADwAAAAAAAAAAAAAA&#10;AABXBAAAZHJzL2Rvd25yZXYueG1sUEsFBgAAAAAEAAQA8wAAAF4FAAAAAA==&#10;" filled="f" stroked="f">
                <v:textbox>
                  <w:txbxContent>
                    <w:p w14:paraId="6F49699B" w14:textId="41A8BF75" w:rsidR="00E8289E" w:rsidRDefault="00E8289E" w:rsidP="000217F1">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C41DF5">
                        <w:rPr>
                          <w:rFonts w:ascii="Century" w:eastAsia="ＭＳ ゴシック" w:hAnsi="ＭＳ ゴシック" w:cstheme="minorBidi"/>
                          <w:b/>
                          <w:bCs/>
                          <w:sz w:val="20"/>
                          <w:szCs w:val="20"/>
                        </w:rPr>
                        <w:t>2</w:t>
                      </w:r>
                      <w:r>
                        <w:rPr>
                          <w:rFonts w:ascii="Century" w:eastAsia="ＭＳ ゴシック" w:hAnsi="ＭＳ ゴシック" w:cstheme="minorBidi" w:hint="eastAsia"/>
                          <w:b/>
                          <w:bCs/>
                          <w:sz w:val="20"/>
                          <w:szCs w:val="20"/>
                        </w:rPr>
                        <w:t>：</w:t>
                      </w:r>
                      <w:r>
                        <w:rPr>
                          <w:rFonts w:ascii="Century" w:eastAsia="ＭＳ ゴシック" w:hAnsi="Century" w:cstheme="minorBidi" w:hint="eastAsia"/>
                          <w:b/>
                          <w:bCs/>
                          <w:sz w:val="20"/>
                          <w:szCs w:val="20"/>
                        </w:rPr>
                        <w:t>16</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67E26816" w14:textId="4BF83EC8" w:rsidR="00537513" w:rsidRDefault="003B1FDE" w:rsidP="00472ECD">
      <w:pPr>
        <w:ind w:leftChars="64" w:left="142"/>
      </w:pPr>
      <w:r>
        <w:rPr>
          <w:noProof/>
        </w:rPr>
        <w:drawing>
          <wp:inline distT="0" distB="0" distL="0" distR="0" wp14:anchorId="0D8D55E0" wp14:editId="5EB74C78">
            <wp:extent cx="5759450" cy="2126615"/>
            <wp:effectExtent l="0" t="0" r="0" b="6985"/>
            <wp:docPr id="10309" name="グラフィックス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59450" cy="2126615"/>
                    </a:xfrm>
                    <a:prstGeom prst="rect">
                      <a:avLst/>
                    </a:prstGeom>
                  </pic:spPr>
                </pic:pic>
              </a:graphicData>
            </a:graphic>
          </wp:inline>
        </w:drawing>
      </w:r>
      <w:r w:rsidR="000217F1">
        <w:rPr>
          <w:noProof/>
        </w:rPr>
        <mc:AlternateContent>
          <mc:Choice Requires="wps">
            <w:drawing>
              <wp:anchor distT="0" distB="0" distL="114300" distR="114300" simplePos="0" relativeHeight="252140544" behindDoc="0" locked="0" layoutInCell="1" allowOverlap="1" wp14:anchorId="572C25F4" wp14:editId="614CF069">
                <wp:simplePos x="0" y="0"/>
                <wp:positionH relativeFrom="margin">
                  <wp:posOffset>483235</wp:posOffset>
                </wp:positionH>
                <wp:positionV relativeFrom="paragraph">
                  <wp:posOffset>2148840</wp:posOffset>
                </wp:positionV>
                <wp:extent cx="5612130" cy="434191"/>
                <wp:effectExtent l="0" t="0" r="0" b="0"/>
                <wp:wrapNone/>
                <wp:docPr id="45" name="テキスト ボックス 1" descr="出典、学校保健統計調査"/>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FB2517F" w14:textId="77777777" w:rsidR="00E8289E" w:rsidRDefault="00E8289E" w:rsidP="000217F1">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572C25F4" id="_x0000_s1049" type="#_x0000_t202" alt="出典、学校保健統計調査" style="position:absolute;left:0;text-align:left;margin-left:38.05pt;margin-top:169.2pt;width:441.9pt;height:34.2pt;z-index:252140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T6gEAAEEDAAAOAAAAZHJzL2Uyb0RvYy54bWysUs1uEzEQviPxDpbvZLNJWsEqm0pQwQVR&#10;pMIDOF47a2n9g+1mNzeaFdCHKAIOIIRUIQ5I/Bz6MEtKH4Ox26QIbojLrOdnv/nmmxnvNLJCc2ad&#10;0CrHaa+PEVNUF0LNcvz40d0bNzFynqiCVFqxHC+YwzuT69fGtcnYQJe6KphFAKJcVpscl96bLEkc&#10;LZkkrqcNU5Dk2kriwbWzpLCkBnRZJYN+fzuptS2M1ZQ5B9HdiySeRHzOGfV7nDvmUZVj4OajtdFO&#10;g00mY5LNLDGloJc0yD+wkEQoaLqB2iWeoAMr/oKSglrtNPc9qmWiOReUxRlgmrT/xzT7JTEszgLi&#10;OLORyf0/WPpg/tAiUeR4tIWRIhJ21LXPu+VJt/zatUeoa4+7tu2WH8FHKUYFcxT0W734tnr2pXt6&#10;uDp5d/b6zY/Tl6vDtz8/fzp/f3T+4fTs1fegbG1cBg32DbTwzW3dwIWs4w6CQbCGWxm+IAWCPOxo&#10;sdkLazyiENzaTgfpEFIUcqPhKL0VYZKrv411/h7TEoVHji3sPa6DzO87D0ygdF0CTuB10T+8fDNt&#10;ogKD4ZrcVBcL4Ax37ffA8ErXOaaVMBjVcCs5dk8OiGUYWV/d0fG0QpOABnuK7S5vKhzC736surr8&#10;yS8AAAD//wMAUEsDBBQABgAIAAAAIQDD+F+j3wAAAAoBAAAPAAAAZHJzL2Rvd25yZXYueG1sTI/B&#10;TsMwEETvSPyDtUjcqF2apknIpkIgriAKReLmxtskIl5HsduEv8ec4Liap5m35Xa2vTjT6DvHCMuF&#10;AkFcO9Nxg/D+9nSTgfBBs9G9Y0L4Jg/b6vKi1IVxE7/SeRcaEUvYFxqhDWEopPR1S1b7hRuIY3Z0&#10;o9UhnmMjzainWG57eatUKq3uOC60eqCHluqv3cki7J+Pnx+Jemke7XqY3Kwk21wiXl/N93cgAs3h&#10;D4Zf/agOVXQ6uBMbL3qETbqMJMJqlSUgIpCv8xzEASFRaQayKuX/F6ofAAAA//8DAFBLAQItABQA&#10;BgAIAAAAIQC2gziS/gAAAOEBAAATAAAAAAAAAAAAAAAAAAAAAABbQ29udGVudF9UeXBlc10ueG1s&#10;UEsBAi0AFAAGAAgAAAAhADj9If/WAAAAlAEAAAsAAAAAAAAAAAAAAAAALwEAAF9yZWxzLy5yZWxz&#10;UEsBAi0AFAAGAAgAAAAhAPT7MhPqAQAAQQMAAA4AAAAAAAAAAAAAAAAALgIAAGRycy9lMm9Eb2Mu&#10;eG1sUEsBAi0AFAAGAAgAAAAhAMP4X6PfAAAACgEAAA8AAAAAAAAAAAAAAAAARAQAAGRycy9kb3du&#10;cmV2LnhtbFBLBQYAAAAABAAEAPMAAABQBQAAAAA=&#10;" filled="f" stroked="f">
                <v:textbox>
                  <w:txbxContent>
                    <w:p w14:paraId="3FB2517F" w14:textId="77777777" w:rsidR="00E8289E" w:rsidRDefault="00E8289E" w:rsidP="000217F1">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p>
    <w:p w14:paraId="1A39754B" w14:textId="1345123C" w:rsidR="00C41DF5" w:rsidRDefault="0081503A" w:rsidP="001B5612">
      <w:pPr>
        <w:pStyle w:val="3"/>
      </w:pPr>
      <w:r>
        <w:rPr>
          <w:noProof/>
        </w:rPr>
        <mc:AlternateContent>
          <mc:Choice Requires="wps">
            <w:drawing>
              <wp:anchor distT="0" distB="0" distL="114300" distR="114300" simplePos="0" relativeHeight="252290048" behindDoc="0" locked="0" layoutInCell="1" allowOverlap="1" wp14:anchorId="3C18A880" wp14:editId="77F07613">
                <wp:simplePos x="0" y="0"/>
                <wp:positionH relativeFrom="margin">
                  <wp:posOffset>541020</wp:posOffset>
                </wp:positionH>
                <wp:positionV relativeFrom="paragraph">
                  <wp:posOffset>2726690</wp:posOffset>
                </wp:positionV>
                <wp:extent cx="5612130" cy="434191"/>
                <wp:effectExtent l="0" t="0" r="0" b="0"/>
                <wp:wrapNone/>
                <wp:docPr id="115" name="テキスト ボックス 1" descr="出典、学校保健統計調査"/>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0A2E5A55" w14:textId="696EB1F9"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3C18A880" id="_x0000_s1050" type="#_x0000_t202" alt="出典、学校保健統計調査" style="position:absolute;left:0;text-align:left;margin-left:42.6pt;margin-top:214.7pt;width:441.9pt;height:34.2pt;z-index:25229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T6gEAAEIDAAAOAAAAZHJzL2Uyb0RvYy54bWysUs1uEzEQviPxDpbvZLNpWtFVNpWgggui&#10;SIUHcLx21tL6B9vNbm40K6APUUQ5gBBShTgg8XPowywpfQzGbpMiuCEus56f/b6Z+Wa008gKzZh1&#10;Qqscp70+RkxRXQg1zfGTx/du3cbIeaIKUmnFcjxnDu+Mb94Y1SZjA13qqmAWAYhyWW1yXHpvsiRx&#10;tGSSuJ42TEGSayuJB9dOk8KSGtBllQz6/a2k1rYwVlPmHER3L5N4HPE5Z9Tvce6YR1WOoTcfrY12&#10;EmwyHpFsaokpBb1qg/xDF5IIBaRrqF3iCTqw4i8oKajVTnPfo1ommnNBWZwBpkn7f0yzXxLD4iyw&#10;HGfWa3L/D5Y+nD2ySBSgXbqJkSISROraF93itFt87doj1LXHXdt2i4/goxSjgjkKC1y+/LZ8/qV7&#10;drg8fXd+8ubH2avl4dufnz9dvD+6+HB2/vp7WG1tXAYM+wY4fHNHN0CzijsIho013MrwhV0gyINI&#10;87UwrPGIQnBzKx2kG5CikBtuDNPtCJNc/22s8/eZlig8cmxB+KgHmT1wHjqB0lUJOKGvS/7w8s2k&#10;iSsYDFfNTXQxh57hsP0eGF7pOse0EgajGo4lx+7pAbEMI+uruzreViAJaCBUpLs6qnAJv/ux6vr0&#10;x78AAAD//wMAUEsDBBQABgAIAAAAIQAzK62w3gAAAAoBAAAPAAAAZHJzL2Rvd25yZXYueG1sTI9N&#10;T8MwDIbvSPyHyEjcWELVjaY0nRCIK4jxIXHLGq+taJyqydby7zEnONp+9Pp5q+3iB3HCKfaBDFyv&#10;FAikJrieWgNvr49XBYiYLDk7BEID3xhhW5+fVbZ0YaYXPO1SKziEYmkNdCmNpZSx6dDbuAojEt8O&#10;YfI28Ti10k125nA/yEypjfS2J/7Q2RHvO2y+dkdv4P3p8PmRq+f2wa/HOSxKktfSmMuL5e4WRMIl&#10;/cHwq8/qULPTPhzJRTEYKNYZkwbyTOcgGNAbzeX2vNE3Bci6kv8r1D8AAAD//wMAUEsBAi0AFAAG&#10;AAgAAAAhALaDOJL+AAAA4QEAABMAAAAAAAAAAAAAAAAAAAAAAFtDb250ZW50X1R5cGVzXS54bWxQ&#10;SwECLQAUAAYACAAAACEAOP0h/9YAAACUAQAACwAAAAAAAAAAAAAAAAAvAQAAX3JlbHMvLnJlbHNQ&#10;SwECLQAUAAYACAAAACEA0fgTk+oBAABCAwAADgAAAAAAAAAAAAAAAAAuAgAAZHJzL2Uyb0RvYy54&#10;bWxQSwECLQAUAAYACAAAACEAMyutsN4AAAAKAQAADwAAAAAAAAAAAAAAAABEBAAAZHJzL2Rvd25y&#10;ZXYueG1sUEsFBgAAAAAEAAQA8wAAAE8FAAAAAA==&#10;" filled="f" stroked="f">
                <v:textbox>
                  <w:txbxContent>
                    <w:p w14:paraId="0A2E5A55" w14:textId="696EB1F9"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C41DF5">
        <w:rPr>
          <w:noProof/>
        </w:rPr>
        <mc:AlternateContent>
          <mc:Choice Requires="wps">
            <w:drawing>
              <wp:anchor distT="0" distB="0" distL="114300" distR="114300" simplePos="0" relativeHeight="252288000" behindDoc="0" locked="0" layoutInCell="1" allowOverlap="1" wp14:anchorId="31ED1EAB" wp14:editId="192521B9">
                <wp:simplePos x="0" y="0"/>
                <wp:positionH relativeFrom="margin">
                  <wp:align>left</wp:align>
                </wp:positionH>
                <wp:positionV relativeFrom="paragraph">
                  <wp:posOffset>295910</wp:posOffset>
                </wp:positionV>
                <wp:extent cx="5612130" cy="396875"/>
                <wp:effectExtent l="0" t="0" r="0" b="0"/>
                <wp:wrapNone/>
                <wp:docPr id="111" name="テキスト ボックス 1" descr="図表13、16歳における歯肉に炎症所見を有する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1F32E672" w14:textId="3C907593"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w:t>
                            </w:r>
                            <w:r w:rsidRPr="000B00D9">
                              <w:rPr>
                                <w:rFonts w:ascii="Century" w:eastAsia="ＭＳ ゴシック" w:hAnsi="ＭＳ ゴシック" w:cstheme="minorBidi"/>
                                <w:b/>
                                <w:bCs/>
                                <w:sz w:val="20"/>
                                <w:szCs w:val="20"/>
                              </w:rPr>
                              <w:t>3</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16</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1ED1EAB" id="_x0000_s1051" type="#_x0000_t202" alt="図表13、16歳における歯肉に炎症所見を有する者の割合" style="position:absolute;left:0;text-align:left;margin-left:0;margin-top:23.3pt;width:441.9pt;height:31.25pt;z-index:252288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6dDAIAAGoDAAAOAAAAZHJzL2Uyb0RvYy54bWysU8FuEzEQvSPxD5bvZLOJGsoqm0pQwQVR&#10;pJYPcLze7Eq7a2O72c0tuxHQUAkBF4TohQtCQqESPfE9VtJ8BmOnTRHcEJexPTN+fjNv3N+r8gyN&#10;mVQpL0Lst9oYsYLyKC1GIX529PDOLkZKkyIiGS9YiCdM4b3B7Vv9UgSswxOeRUwiAClUUIoQJ1qL&#10;wPMUTVhOVIsLVkAw5jInGo5y5EWSlICeZ16n3e55JZeRkJwypcC7vwnigcOPY0b1QRwrplEWYuCm&#10;nZXODq31Bn0SjCQRSUqvaJB/YJGTtIBHt1D7RBN0LNO/oPKUSq54rFuU5x6P45QyVwNU47f/qOYw&#10;IYK5WqA5SmzbpP4fLH0yfipRGoF2vo9RQXIQycxemmZhmp9mdoLM7MzMZqY5hzOClIgpCg1cfrpY&#10;f/7qd8209nurxYWpv5n6tanfmeZ0tThfN3PwXDZvLj+8Ws2n6y+npnm/OgPnR0hYT1+Y+vty/mP5&#10;9sRKUAoVAJNDAVx0dZ9XQOfar8BpO1vFMrcr9AxBHMScbAVklUYUnDs9v+N3IUQh1r3X2727Y2G8&#10;m9tCKv2I8RzZTYglDIjTjYwfK71JvU6Be5bX5n2709Wwcq3qOFTrGvJoApzhA+gDMHHGyxDTLBUY&#10;lTBUIVbPj4lkGEmdPeBuBu0j9ioI6phdDZ+dmN/PLuvmiwx+AQAA//8DAFBLAwQUAAYACAAAACEA&#10;lq1dOtsAAAAHAQAADwAAAGRycy9kb3ducmV2LnhtbEyPzU7DMBCE70i8g7VI3KhdKFEa4lQIxBVE&#10;+ZG4beNtEhGvo9htwtuznOhxNKOZb8rN7Ht1pDF2gS0sFwYUcR1cx42F97enqxxUTMgO+8Bk4Yci&#10;bKrzsxILFyZ+peM2NUpKOBZooU1pKLSOdUse4yIMxOLtw+gxiRwb7UacpNz3+tqYTHvsWBZaHOih&#10;pfp7e/AWPp73X58r89I8+tthCrPR7Nfa2suL+f4OVKI5/YfhD1/QoRKmXTiwi6q3IEeShVWWgRI3&#10;z2/kyE5iZr0EXZX6lL/6BQAA//8DAFBLAQItABQABgAIAAAAIQC2gziS/gAAAOEBAAATAAAAAAAA&#10;AAAAAAAAAAAAAABbQ29udGVudF9UeXBlc10ueG1sUEsBAi0AFAAGAAgAAAAhADj9If/WAAAAlAEA&#10;AAsAAAAAAAAAAAAAAAAALwEAAF9yZWxzLy5yZWxzUEsBAi0AFAAGAAgAAAAhAHviXp0MAgAAagMA&#10;AA4AAAAAAAAAAAAAAAAALgIAAGRycy9lMm9Eb2MueG1sUEsBAi0AFAAGAAgAAAAhAJatXTrbAAAA&#10;BwEAAA8AAAAAAAAAAAAAAAAAZgQAAGRycy9kb3ducmV2LnhtbFBLBQYAAAAABAAEAPMAAABuBQAA&#10;AAA=&#10;" filled="f" stroked="f">
                <v:textbox>
                  <w:txbxContent>
                    <w:p w14:paraId="1F32E672" w14:textId="3C907593"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w:t>
                      </w:r>
                      <w:r w:rsidRPr="000B00D9">
                        <w:rPr>
                          <w:rFonts w:ascii="Century" w:eastAsia="ＭＳ ゴシック" w:hAnsi="ＭＳ ゴシック" w:cstheme="minorBidi"/>
                          <w:b/>
                          <w:bCs/>
                          <w:sz w:val="20"/>
                          <w:szCs w:val="20"/>
                        </w:rPr>
                        <w:t>3</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16</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016B53BE" w14:textId="2E45F82E" w:rsidR="0081503A" w:rsidRDefault="003B1FDE" w:rsidP="0081503A">
      <w:r>
        <w:rPr>
          <w:noProof/>
        </w:rPr>
        <w:drawing>
          <wp:anchor distT="0" distB="0" distL="114300" distR="114300" simplePos="0" relativeHeight="252300288" behindDoc="0" locked="0" layoutInCell="1" allowOverlap="1" wp14:anchorId="53535573" wp14:editId="4F97DDBA">
            <wp:simplePos x="0" y="0"/>
            <wp:positionH relativeFrom="column">
              <wp:posOffset>149464</wp:posOffset>
            </wp:positionH>
            <wp:positionV relativeFrom="paragraph">
              <wp:posOffset>246813</wp:posOffset>
            </wp:positionV>
            <wp:extent cx="5429160" cy="2077200"/>
            <wp:effectExtent l="0" t="0" r="635" b="0"/>
            <wp:wrapTopAndBottom/>
            <wp:docPr id="10310" name="グラフィックス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429160" cy="2077200"/>
                    </a:xfrm>
                    <a:prstGeom prst="rect">
                      <a:avLst/>
                    </a:prstGeom>
                  </pic:spPr>
                </pic:pic>
              </a:graphicData>
            </a:graphic>
          </wp:anchor>
        </w:drawing>
      </w:r>
    </w:p>
    <w:p w14:paraId="18981D09" w14:textId="3CFF6EAF" w:rsidR="0081503A" w:rsidRDefault="0081503A" w:rsidP="0081503A"/>
    <w:p w14:paraId="40975316" w14:textId="12947D58" w:rsidR="003B1FDE" w:rsidRPr="0081503A" w:rsidRDefault="003B1FDE" w:rsidP="0081503A"/>
    <w:p w14:paraId="73BFF5EC" w14:textId="47DD06AD" w:rsidR="001B5612" w:rsidRPr="001719A3" w:rsidRDefault="001B5612" w:rsidP="001B5612">
      <w:pPr>
        <w:pStyle w:val="3"/>
      </w:pPr>
      <w:r>
        <w:rPr>
          <w:rFonts w:hint="eastAsia"/>
        </w:rPr>
        <w:t>（２</w:t>
      </w:r>
      <w:r w:rsidRPr="001719A3">
        <w:rPr>
          <w:rFonts w:hint="eastAsia"/>
        </w:rPr>
        <w:t>）</w:t>
      </w:r>
      <w:r w:rsidR="001A2A59">
        <w:rPr>
          <w:rFonts w:hint="eastAsia"/>
        </w:rPr>
        <w:t>むし歯及び歯周病</w:t>
      </w:r>
    </w:p>
    <w:p w14:paraId="264A4816" w14:textId="77777777" w:rsidR="001A2A59" w:rsidRPr="00212C6D" w:rsidRDefault="001A2A59" w:rsidP="001A2A59">
      <w:pPr>
        <w:ind w:leftChars="200" w:left="643" w:hangingChars="100" w:hanging="201"/>
        <w:rPr>
          <w:color w:val="000000" w:themeColor="text1"/>
          <w:sz w:val="22"/>
          <w:szCs w:val="22"/>
        </w:rPr>
      </w:pPr>
      <w:r w:rsidRPr="00212C6D">
        <w:rPr>
          <w:rFonts w:hAnsi="HG丸ｺﾞｼｯｸM-PRO" w:cstheme="minorBidi" w:hint="eastAsia"/>
          <w:color w:val="000000" w:themeColor="text1"/>
          <w:kern w:val="2"/>
          <w:sz w:val="22"/>
          <w:szCs w:val="22"/>
        </w:rPr>
        <w:t>○20歳代～30歳代における歯肉に炎症所見を有する者の割合は令和４（2022</w:t>
      </w:r>
      <w:r w:rsidR="00AA22B9"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w:t>
      </w:r>
      <w:r w:rsidR="00AC5503" w:rsidRPr="00212C6D">
        <w:rPr>
          <w:rFonts w:hAnsi="HG丸ｺﾞｼｯｸM-PRO" w:cstheme="minorBidi" w:hint="eastAsia"/>
          <w:color w:val="000000" w:themeColor="text1"/>
          <w:kern w:val="2"/>
          <w:sz w:val="22"/>
          <w:szCs w:val="22"/>
        </w:rPr>
        <w:t>で</w:t>
      </w:r>
      <w:r w:rsidR="00AA22B9" w:rsidRPr="00212C6D">
        <w:rPr>
          <w:rFonts w:hAnsi="HG丸ｺﾞｼｯｸM-PRO" w:cstheme="minorBidi" w:hint="eastAsia"/>
          <w:color w:val="000000" w:themeColor="text1"/>
          <w:kern w:val="2"/>
          <w:sz w:val="22"/>
          <w:szCs w:val="22"/>
        </w:rPr>
        <w:t>は</w:t>
      </w:r>
      <w:r w:rsidRPr="00212C6D">
        <w:rPr>
          <w:rFonts w:hAnsi="HG丸ｺﾞｼｯｸM-PRO" w:cstheme="minorBidi" w:hint="eastAsia"/>
          <w:color w:val="000000" w:themeColor="text1"/>
          <w:kern w:val="2"/>
          <w:sz w:val="22"/>
          <w:szCs w:val="22"/>
        </w:rPr>
        <w:t>28.3％であり、</w:t>
      </w:r>
      <w:r w:rsidRPr="00212C6D">
        <w:rPr>
          <w:rFonts w:hint="eastAsia"/>
          <w:color w:val="000000" w:themeColor="text1"/>
          <w:sz w:val="22"/>
          <w:szCs w:val="22"/>
        </w:rPr>
        <w:t>全国調査データ（平成30（2018）年国民健康・栄養調査）と比較すると、本府は全国（24.5%）より高い値となっています。</w:t>
      </w:r>
    </w:p>
    <w:p w14:paraId="0ABC3675" w14:textId="77777777" w:rsidR="001A2A59" w:rsidRPr="00212C6D" w:rsidRDefault="001A2A59" w:rsidP="001A2A59">
      <w:pPr>
        <w:ind w:leftChars="200" w:left="643" w:hangingChars="100" w:hanging="201"/>
        <w:rPr>
          <w:color w:val="000000" w:themeColor="text1"/>
          <w:sz w:val="22"/>
          <w:szCs w:val="22"/>
        </w:rPr>
      </w:pPr>
    </w:p>
    <w:p w14:paraId="7181DE66" w14:textId="0D63B604" w:rsidR="00537513" w:rsidRPr="00212C6D" w:rsidRDefault="00A54B2F" w:rsidP="00A54B2F">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○４０歳におけるむし歯治療が必要な者の割合は、令和３（20２１）年度は27</w:t>
      </w:r>
      <w:r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9</w:t>
      </w:r>
      <w:r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であり、経年的に減少傾向にあります（図表1</w:t>
      </w:r>
      <w:r w:rsidR="00A54E7F">
        <w:rPr>
          <w:rFonts w:hAnsi="HG丸ｺﾞｼｯｸM-PRO" w:cstheme="minorBidi"/>
          <w:color w:val="000000" w:themeColor="text1"/>
          <w:kern w:val="2"/>
          <w:sz w:val="22"/>
          <w:szCs w:val="22"/>
        </w:rPr>
        <w:t>4</w:t>
      </w:r>
      <w:r w:rsidRPr="00212C6D">
        <w:rPr>
          <w:rFonts w:hAnsi="HG丸ｺﾞｼｯｸM-PRO" w:cstheme="minorBidi" w:hint="eastAsia"/>
          <w:color w:val="000000" w:themeColor="text1"/>
          <w:kern w:val="2"/>
          <w:sz w:val="22"/>
          <w:szCs w:val="22"/>
        </w:rPr>
        <w:t>）。</w:t>
      </w:r>
    </w:p>
    <w:p w14:paraId="1E3DDC3A" w14:textId="77777777" w:rsidR="00537513"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p>
    <w:p w14:paraId="46366992" w14:textId="3AFFD001" w:rsidR="00A54B2F"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A54B2F" w:rsidRPr="00212C6D">
        <w:rPr>
          <w:rFonts w:hAnsi="HG丸ｺﾞｼｯｸM-PRO" w:cstheme="minorBidi" w:hint="eastAsia"/>
          <w:color w:val="000000" w:themeColor="text1"/>
          <w:kern w:val="2"/>
          <w:sz w:val="22"/>
          <w:szCs w:val="22"/>
        </w:rPr>
        <w:t>歯周病の治療が必要な者の割合は、令和３（20２１）年度は50</w:t>
      </w:r>
      <w:r w:rsidR="00A54B2F" w:rsidRPr="00212C6D">
        <w:rPr>
          <w:rFonts w:hAnsi="HG丸ｺﾞｼｯｸM-PRO" w:cstheme="minorBidi"/>
          <w:color w:val="000000" w:themeColor="text1"/>
          <w:kern w:val="2"/>
          <w:sz w:val="22"/>
          <w:szCs w:val="22"/>
        </w:rPr>
        <w:t>.</w:t>
      </w:r>
      <w:r w:rsidR="00A54B2F" w:rsidRPr="00212C6D">
        <w:rPr>
          <w:rFonts w:hAnsi="HG丸ｺﾞｼｯｸM-PRO" w:cstheme="minorBidi" w:hint="eastAsia"/>
          <w:color w:val="000000" w:themeColor="text1"/>
          <w:kern w:val="2"/>
          <w:sz w:val="22"/>
          <w:szCs w:val="22"/>
        </w:rPr>
        <w:t>9</w:t>
      </w:r>
      <w:r w:rsidR="00A54B2F"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であり、</w:t>
      </w:r>
      <w:r w:rsidR="00A54B2F" w:rsidRPr="00212C6D">
        <w:rPr>
          <w:rFonts w:hAnsi="HG丸ｺﾞｼｯｸM-PRO" w:cstheme="minorBidi" w:hint="eastAsia"/>
          <w:color w:val="000000" w:themeColor="text1"/>
          <w:kern w:val="2"/>
          <w:sz w:val="22"/>
          <w:szCs w:val="22"/>
        </w:rPr>
        <w:t>悪化傾向にあります（図表1</w:t>
      </w:r>
      <w:r w:rsidR="00A54E7F">
        <w:rPr>
          <w:rFonts w:hAnsi="HG丸ｺﾞｼｯｸM-PRO" w:cstheme="minorBidi"/>
          <w:color w:val="000000" w:themeColor="text1"/>
          <w:kern w:val="2"/>
          <w:sz w:val="22"/>
          <w:szCs w:val="22"/>
        </w:rPr>
        <w:t>5</w:t>
      </w:r>
      <w:r w:rsidR="00A54B2F" w:rsidRPr="00212C6D">
        <w:rPr>
          <w:rFonts w:hAnsi="HG丸ｺﾞｼｯｸM-PRO" w:cstheme="minorBidi" w:hint="eastAsia"/>
          <w:color w:val="000000" w:themeColor="text1"/>
          <w:kern w:val="2"/>
          <w:sz w:val="22"/>
          <w:szCs w:val="22"/>
        </w:rPr>
        <w:t>）。</w:t>
      </w:r>
    </w:p>
    <w:p w14:paraId="307CF156" w14:textId="77777777" w:rsidR="00537513"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p>
    <w:p w14:paraId="651ED20E" w14:textId="6C29F11A" w:rsidR="00A54B2F" w:rsidRPr="00212C6D" w:rsidRDefault="00537513" w:rsidP="00924B5E">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00A54B2F" w:rsidRPr="00212C6D">
        <w:rPr>
          <w:rFonts w:hAnsi="HG丸ｺﾞｼｯｸM-PRO" w:cstheme="minorBidi" w:hint="eastAsia"/>
          <w:color w:val="000000" w:themeColor="text1"/>
          <w:kern w:val="2"/>
          <w:sz w:val="22"/>
          <w:szCs w:val="22"/>
        </w:rPr>
        <w:t>学校保健</w:t>
      </w:r>
      <w:r w:rsidR="00924B5E">
        <w:rPr>
          <w:rFonts w:hAnsi="HG丸ｺﾞｼｯｸM-PRO" w:cstheme="minorBidi" w:hint="eastAsia"/>
          <w:color w:val="000000" w:themeColor="text1"/>
          <w:kern w:val="2"/>
          <w:sz w:val="22"/>
          <w:szCs w:val="22"/>
        </w:rPr>
        <w:t>法による健診</w:t>
      </w:r>
      <w:r w:rsidR="00A54B2F" w:rsidRPr="00212C6D">
        <w:rPr>
          <w:rFonts w:hAnsi="HG丸ｺﾞｼｯｸM-PRO" w:cstheme="minorBidi" w:hint="eastAsia"/>
          <w:color w:val="000000" w:themeColor="text1"/>
          <w:kern w:val="2"/>
          <w:sz w:val="22"/>
          <w:szCs w:val="22"/>
        </w:rPr>
        <w:t>以降、法律に基づく歯科健診制度がないため、定期的な歯科健診を受</w:t>
      </w:r>
      <w:r w:rsidR="00A54B2F" w:rsidRPr="00212C6D">
        <w:rPr>
          <w:rFonts w:hAnsi="HG丸ｺﾞｼｯｸM-PRO" w:cstheme="minorBidi" w:hint="eastAsia"/>
          <w:color w:val="000000" w:themeColor="text1"/>
          <w:kern w:val="2"/>
          <w:sz w:val="22"/>
          <w:szCs w:val="22"/>
        </w:rPr>
        <w:lastRenderedPageBreak/>
        <w:t>ける機会が少なくなるとともに、仕事などが多忙であるという理由から生活習慣の乱れが生じ</w:t>
      </w:r>
      <w:r w:rsidR="004477BF" w:rsidRPr="00212C6D">
        <w:rPr>
          <w:rFonts w:hAnsi="HG丸ｺﾞｼｯｸM-PRO" w:cstheme="minorBidi" w:hint="eastAsia"/>
          <w:color w:val="000000" w:themeColor="text1"/>
          <w:kern w:val="2"/>
          <w:sz w:val="22"/>
          <w:szCs w:val="22"/>
        </w:rPr>
        <w:t>、歯と口の健康づくりに対する取</w:t>
      </w:r>
      <w:r w:rsidR="00A54B2F" w:rsidRPr="00212C6D">
        <w:rPr>
          <w:rFonts w:hAnsi="HG丸ｺﾞｼｯｸM-PRO" w:cstheme="minorBidi" w:hint="eastAsia"/>
          <w:color w:val="000000" w:themeColor="text1"/>
          <w:kern w:val="2"/>
          <w:sz w:val="22"/>
          <w:szCs w:val="22"/>
        </w:rPr>
        <w:t>組みが不十分になりやすいです。</w:t>
      </w:r>
    </w:p>
    <w:p w14:paraId="6A6D623D" w14:textId="77777777" w:rsidR="005A6A9D" w:rsidRPr="00212C6D" w:rsidRDefault="005A6A9D" w:rsidP="00537513">
      <w:pPr>
        <w:adjustRightInd/>
        <w:ind w:leftChars="300" w:left="664"/>
        <w:jc w:val="left"/>
        <w:textAlignment w:val="auto"/>
        <w:rPr>
          <w:rFonts w:hAnsi="HG丸ｺﾞｼｯｸM-PRO" w:cstheme="minorBidi"/>
          <w:color w:val="000000" w:themeColor="text1"/>
          <w:kern w:val="2"/>
          <w:sz w:val="22"/>
          <w:szCs w:val="22"/>
        </w:rPr>
      </w:pPr>
    </w:p>
    <w:p w14:paraId="26615982" w14:textId="0ACA4364" w:rsidR="00537513" w:rsidRPr="0081503A" w:rsidRDefault="005A6A9D" w:rsidP="0081503A">
      <w:pPr>
        <w:adjustRightInd/>
        <w:ind w:left="604" w:hangingChars="300" w:hanging="604"/>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 xml:space="preserve">　　〇喫煙者は歯周病になりやすく、歯周病の治療を受けた場合の治癒も遅くなると</w:t>
      </w:r>
      <w:r w:rsidR="00AB5A93" w:rsidRPr="00212C6D">
        <w:rPr>
          <w:rFonts w:hAnsi="HG丸ｺﾞｼｯｸM-PRO" w:cstheme="minorBidi" w:hint="eastAsia"/>
          <w:color w:val="000000" w:themeColor="text1"/>
          <w:kern w:val="2"/>
          <w:sz w:val="22"/>
          <w:szCs w:val="22"/>
        </w:rPr>
        <w:t>言</w:t>
      </w:r>
      <w:r w:rsidR="00AC5503" w:rsidRPr="00212C6D">
        <w:rPr>
          <w:rFonts w:hAnsi="HG丸ｺﾞｼｯｸM-PRO" w:cstheme="minorBidi" w:hint="eastAsia"/>
          <w:color w:val="000000" w:themeColor="text1"/>
          <w:kern w:val="2"/>
          <w:sz w:val="22"/>
          <w:szCs w:val="22"/>
        </w:rPr>
        <w:t>われています。</w:t>
      </w:r>
      <w:r w:rsidR="003766DD" w:rsidRPr="00212C6D">
        <w:rPr>
          <w:rFonts w:hAnsi="HG丸ｺﾞｼｯｸM-PRO" w:cstheme="minorBidi" w:hint="eastAsia"/>
          <w:color w:val="000000" w:themeColor="text1"/>
          <w:kern w:val="2"/>
          <w:sz w:val="22"/>
          <w:szCs w:val="22"/>
        </w:rPr>
        <w:t>また、</w:t>
      </w:r>
      <w:r w:rsidR="0075734D" w:rsidRPr="00212C6D">
        <w:rPr>
          <w:rFonts w:hAnsi="HG丸ｺﾞｼｯｸM-PRO" w:hint="eastAsia"/>
          <w:color w:val="000000" w:themeColor="text1"/>
          <w:sz w:val="22"/>
        </w:rPr>
        <w:t>糖尿病をはじめとする生活習慣病が歯周病に影響を及ぼすと言われており、</w:t>
      </w:r>
      <w:r w:rsidR="003766DD" w:rsidRPr="00212C6D">
        <w:rPr>
          <w:rFonts w:hAnsi="HG丸ｺﾞｼｯｸM-PRO" w:cstheme="minorBidi" w:hint="eastAsia"/>
          <w:color w:val="000000" w:themeColor="text1"/>
          <w:kern w:val="2"/>
          <w:sz w:val="22"/>
          <w:szCs w:val="22"/>
        </w:rPr>
        <w:t>歯周病</w:t>
      </w:r>
      <w:r w:rsidR="0075734D" w:rsidRPr="00212C6D">
        <w:rPr>
          <w:rFonts w:hAnsi="HG丸ｺﾞｼｯｸM-PRO" w:cstheme="minorBidi" w:hint="eastAsia"/>
          <w:color w:val="000000" w:themeColor="text1"/>
          <w:kern w:val="2"/>
          <w:sz w:val="22"/>
          <w:szCs w:val="22"/>
        </w:rPr>
        <w:t>予防の観点から、</w:t>
      </w:r>
      <w:r w:rsidRPr="00212C6D">
        <w:rPr>
          <w:rFonts w:hAnsi="HG丸ｺﾞｼｯｸM-PRO" w:cstheme="minorBidi" w:hint="eastAsia"/>
          <w:color w:val="000000" w:themeColor="text1"/>
          <w:kern w:val="2"/>
          <w:sz w:val="22"/>
          <w:szCs w:val="22"/>
        </w:rPr>
        <w:t>普及啓発等の取組みが必要です。</w:t>
      </w:r>
    </w:p>
    <w:p w14:paraId="7FB39934" w14:textId="77777777" w:rsidR="00744E21" w:rsidRDefault="00744E21" w:rsidP="000217F1">
      <w:pPr>
        <w:rPr>
          <w:noProof/>
        </w:rPr>
      </w:pPr>
    </w:p>
    <w:p w14:paraId="28096873" w14:textId="77777777" w:rsidR="001B5612" w:rsidRDefault="00537513" w:rsidP="000217F1">
      <w:pPr>
        <w:rPr>
          <w:noProof/>
        </w:rPr>
      </w:pPr>
      <w:r>
        <w:rPr>
          <w:noProof/>
        </w:rPr>
        <mc:AlternateContent>
          <mc:Choice Requires="wps">
            <w:drawing>
              <wp:anchor distT="0" distB="0" distL="114300" distR="114300" simplePos="0" relativeHeight="252157952" behindDoc="0" locked="0" layoutInCell="1" allowOverlap="1" wp14:anchorId="2F9DBF1B" wp14:editId="21EE964E">
                <wp:simplePos x="0" y="0"/>
                <wp:positionH relativeFrom="column">
                  <wp:posOffset>0</wp:posOffset>
                </wp:positionH>
                <wp:positionV relativeFrom="paragraph">
                  <wp:posOffset>-635</wp:posOffset>
                </wp:positionV>
                <wp:extent cx="5612130" cy="396875"/>
                <wp:effectExtent l="0" t="0" r="0" b="0"/>
                <wp:wrapNone/>
                <wp:docPr id="106" name="テキスト ボックス 1" descr="図表14、むし歯治療が必要な者の割合（40歳）"/>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476EF057" w14:textId="3D012383"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：むし歯治療が必要な者の割合（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wps:txbx>
                      <wps:bodyPr vertOverflow="clip" wrap="square" rtlCol="0"/>
                    </wps:wsp>
                  </a:graphicData>
                </a:graphic>
              </wp:anchor>
            </w:drawing>
          </mc:Choice>
          <mc:Fallback>
            <w:pict>
              <v:shape w14:anchorId="2F9DBF1B" id="_x0000_s1052" type="#_x0000_t202" alt="図表14、むし歯治療が必要な者の割合（40歳）" style="position:absolute;left:0;text-align:left;margin-left:0;margin-top:-.05pt;width:441.9pt;height:31.2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DoCQIAAF4DAAAOAAAAZHJzL2Uyb0RvYy54bWysU8Fu00AQvSPxD6u9E9tpa4oVpxJUcEEU&#10;qfABm/U6tmR7l91t7NziREWp1AO3qoILF4SQQqX2hKjEx6wScusvMOs0KYIb4jLemdl98+bNuLNX&#10;5RkaMKlSXoTYa7kYsYLyKC36IX796umDXYyUJkVEMl6wEA+Zwnvd+/c6pQhYmyc8i5hEAFKooBQh&#10;TrQWgeMomrCcqBYXrIBkzGVONLiy70SSlICeZ07bdX2n5DISklOmFET3V0ncbfDjmFF9EMeKaZSF&#10;GLjpxsrG9qx1uh0S9CURSUpvaZB/YJGTtICiG6h9ogk6kulfUHlKJVc81i3Kc4fHcUpZ0wN047l/&#10;dHOYEMGaXkAcJTYyqf8HS18MXkqURjA718eoIDkMyUzemvHMjL+ZyRSZyQczmZjxBfjIwyhiioKA&#10;8/dXy4+fvW0zqs14ZOqzxexicfn95/nY1KfzH8fLT7WpvyxHx6b+Oj+5nL+b3lxPt93F7Orm+sTK&#10;XgoVQPVDAfV19ZhXQGEdVxC0alaxzO0XdEKQhwEON0NjlUYUgju+1/a2IEUht/XI3324Y2Gcu9dC&#10;Kv2M8RzZQ4glLEUzKzJ4rvTq6voKvLO8VvXtSVe9qpGn7a/J9Xg0BM6w9PoATJzxMsQ0SwVGJSxS&#10;iNWbIyIZRlJnT3izd7aIRYMhNsxuF85uye9+c+vut+j+AgAA//8DAFBLAwQUAAYACAAAACEAzpF0&#10;G9oAAAAFAQAADwAAAGRycy9kb3ducmV2LnhtbEyPwU7DMBBE70j8g7VI3Fq7pVQhZFMhEFcQBSr1&#10;5sbbJCJeR7HbhL9nOcFxNKOZN8Vm8p060xDbwAiLuQFFXAXXco3w8f48y0DFZNnZLjAhfFOETXl5&#10;UdjchZHf6LxNtZISjrlFaFLqc61j1ZC3cR56YvGOYfA2iRxq7QY7Srnv9NKYtfa2ZVlobE+PDVVf&#10;25NH+Hw57ncr81o/+dt+DJPR7O804vXV9HAPKtGU/sLwiy/oUArTIZzYRdUhyJGEMFuAEjPLbuTH&#10;AWG9XIEuC/2fvvwBAAD//wMAUEsBAi0AFAAGAAgAAAAhALaDOJL+AAAA4QEAABMAAAAAAAAAAAAA&#10;AAAAAAAAAFtDb250ZW50X1R5cGVzXS54bWxQSwECLQAUAAYACAAAACEAOP0h/9YAAACUAQAACwAA&#10;AAAAAAAAAAAAAAAvAQAAX3JlbHMvLnJlbHNQSwECLQAUAAYACAAAACEAXOKg6AkCAABeAwAADgAA&#10;AAAAAAAAAAAAAAAuAgAAZHJzL2Uyb0RvYy54bWxQSwECLQAUAAYACAAAACEAzpF0G9oAAAAFAQAA&#10;DwAAAAAAAAAAAAAAAABjBAAAZHJzL2Rvd25yZXYueG1sUEsFBgAAAAAEAAQA8wAAAGoFAAAAAA==&#10;" filled="f" stroked="f">
                <v:textbox>
                  <w:txbxContent>
                    <w:p w14:paraId="476EF057" w14:textId="3D012383"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：むし歯治療が必要な者の割合（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v:textbox>
              </v:shape>
            </w:pict>
          </mc:Fallback>
        </mc:AlternateContent>
      </w:r>
    </w:p>
    <w:p w14:paraId="226A0D5D" w14:textId="5AF1B524" w:rsidR="00744E21" w:rsidRDefault="00537513" w:rsidP="000217F1">
      <w:r>
        <w:rPr>
          <w:noProof/>
        </w:rPr>
        <mc:AlternateContent>
          <mc:Choice Requires="wps">
            <w:drawing>
              <wp:anchor distT="0" distB="0" distL="114300" distR="114300" simplePos="0" relativeHeight="252153856" behindDoc="0" locked="0" layoutInCell="1" allowOverlap="1" wp14:anchorId="4B8C97D5" wp14:editId="433AD317">
                <wp:simplePos x="0" y="0"/>
                <wp:positionH relativeFrom="margin">
                  <wp:posOffset>308758</wp:posOffset>
                </wp:positionH>
                <wp:positionV relativeFrom="paragraph">
                  <wp:posOffset>1721229</wp:posOffset>
                </wp:positionV>
                <wp:extent cx="5612130" cy="433705"/>
                <wp:effectExtent l="0" t="0" r="0" b="0"/>
                <wp:wrapNone/>
                <wp:docPr id="104" name="テキスト ボックス 1" descr="出典、大阪府市町村歯科口腔保健実態調査"/>
                <wp:cNvGraphicFramePr/>
                <a:graphic xmlns:a="http://schemas.openxmlformats.org/drawingml/2006/main">
                  <a:graphicData uri="http://schemas.microsoft.com/office/word/2010/wordprocessingShape">
                    <wps:wsp>
                      <wps:cNvSpPr txBox="1"/>
                      <wps:spPr>
                        <a:xfrm>
                          <a:off x="0" y="0"/>
                          <a:ext cx="5612130" cy="433705"/>
                        </a:xfrm>
                        <a:prstGeom prst="rect">
                          <a:avLst/>
                        </a:prstGeom>
                      </wps:spPr>
                      <wps:txbx>
                        <w:txbxContent>
                          <w:p w14:paraId="576DDA80"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4B8C97D5" id="_x0000_s1053" type="#_x0000_t202" alt="出典、大阪府市町村歯科口腔保健実態調査" style="position:absolute;left:0;text-align:left;margin-left:24.3pt;margin-top:135.55pt;width:441.9pt;height:34.15pt;z-index:252153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C+CAIAAFoDAAAOAAAAZHJzL2Uyb0RvYy54bWysU81u00AQviPxDqu9E9tJf5AVpxJUcEEU&#10;qfAAm/VubMn2Lrvb2LnRWIFKHFClHji06qFFlSqVXks49GGM0/IWzDpNiuCGuIx3Zna/+eabcXej&#10;SBM0ZErHIguw13IxYhkVYZwNAvzm9bNHjzHShmQhSUTGAjxiGm/0Hj7o5tJnbRGJJGQKAUim/VwG&#10;ODJG+o6jacRSoltCsgySXKiUGHDVwAkVyQE9TZy26645uVChVIIyrSG6OU/iXoPPOaNmi3PNDEoC&#10;DNxMY1Vj+9Y6vS7xB4rIKKZ3NMg/sEhJnEHRJdQmMQTtqPgvqDSmSmjBTYuK1BGcx5Q1PUA3nvtH&#10;N9sRkazpBcTRcimT/n+w9OXwlUJxCLNzVzDKSApDqsr31fiiGn+ryj1UlYdVWVbjS/CRh1HINAUB&#10;6w/TenJVvdutT89+fj6vp4f11fjmYDo72p9dXN6c7defTm4nBz+uj+rdL/XX49nk4+359ez4u5U8&#10;l9qHytsSapviiSig/CKuIWiVLLhK7Rc0QpCH4Y2WA2OFQRSCq2te2+tAikJupdNZd1ctjHP/Wipt&#10;njORInsIsIKFaOZEhi+0mV9dXIF3lte8vj2Zol800rTXF+T6IhwBZ1h4swWGJyIPME1iiVEOSxRg&#10;/XaHKIaRMslT0eycLWLRYIANs7tlsxvyu9/cuv8ler8AAAD//wMAUEsDBBQABgAIAAAAIQBGRlyA&#10;3wAAAAoBAAAPAAAAZHJzL2Rvd25yZXYueG1sTI/LTsMwEEX3SPyDNUjsqJ0HpQmZVAjEFkR5SOzc&#10;eJpExOModpvw95gVLEf36N4z1XaxgzjR5HvHCMlKgSBunOm5RXh7fbzagPBBs9GDY0L4Jg/b+vys&#10;0qVxM7/QaRdaEUvYlxqhC2EspfRNR1b7lRuJY3Zwk9UhnlMrzaTnWG4HmSq1llb3HBc6PdJ9R83X&#10;7mgR3p8Onx+5em4f7PU4u0VJtoVEvLxY7m5BBFrCHwy/+lEd6ui0d0c2XgwI+WYdSYT0JklARKDI&#10;0hzEHiHLihxkXcn/L9Q/AAAA//8DAFBLAQItABQABgAIAAAAIQC2gziS/gAAAOEBAAATAAAAAAAA&#10;AAAAAAAAAAAAAABbQ29udGVudF9UeXBlc10ueG1sUEsBAi0AFAAGAAgAAAAhADj9If/WAAAAlAEA&#10;AAsAAAAAAAAAAAAAAAAALwEAAF9yZWxzLy5yZWxzUEsBAi0AFAAGAAgAAAAhAEw8AL4IAgAAWgMA&#10;AA4AAAAAAAAAAAAAAAAALgIAAGRycy9lMm9Eb2MueG1sUEsBAi0AFAAGAAgAAAAhAEZGXIDfAAAA&#10;CgEAAA8AAAAAAAAAAAAAAAAAYgQAAGRycy9kb3ducmV2LnhtbFBLBQYAAAAABAAEAPMAAABuBQAA&#10;AAA=&#10;" filled="f" stroked="f">
                <v:textbox>
                  <w:txbxContent>
                    <w:p w14:paraId="576DDA80"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margin"/>
              </v:shape>
            </w:pict>
          </mc:Fallback>
        </mc:AlternateContent>
      </w:r>
      <w:r w:rsidR="001B5612">
        <w:rPr>
          <w:noProof/>
        </w:rPr>
        <w:drawing>
          <wp:inline distT="0" distB="0" distL="0" distR="0" wp14:anchorId="6803B887" wp14:editId="71CB0010">
            <wp:extent cx="5944235" cy="179832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1798320"/>
                    </a:xfrm>
                    <a:prstGeom prst="rect">
                      <a:avLst/>
                    </a:prstGeom>
                    <a:noFill/>
                    <a:ln>
                      <a:noFill/>
                    </a:ln>
                  </pic:spPr>
                </pic:pic>
              </a:graphicData>
            </a:graphic>
          </wp:inline>
        </w:drawing>
      </w:r>
    </w:p>
    <w:p w14:paraId="05BEFBB0" w14:textId="77777777" w:rsidR="0081503A" w:rsidRDefault="0081503A" w:rsidP="000217F1"/>
    <w:p w14:paraId="598F6819" w14:textId="77777777" w:rsidR="00744E21" w:rsidRDefault="00744E21" w:rsidP="000217F1"/>
    <w:p w14:paraId="6D997393" w14:textId="77777777" w:rsidR="00537513" w:rsidRDefault="00537513" w:rsidP="000217F1">
      <w:r>
        <w:rPr>
          <w:noProof/>
        </w:rPr>
        <mc:AlternateContent>
          <mc:Choice Requires="wps">
            <w:drawing>
              <wp:anchor distT="0" distB="0" distL="114300" distR="114300" simplePos="0" relativeHeight="252160000" behindDoc="0" locked="0" layoutInCell="1" allowOverlap="1" wp14:anchorId="13CE4AAB" wp14:editId="39DAD7BD">
                <wp:simplePos x="0" y="0"/>
                <wp:positionH relativeFrom="column">
                  <wp:posOffset>0</wp:posOffset>
                </wp:positionH>
                <wp:positionV relativeFrom="paragraph">
                  <wp:posOffset>-635</wp:posOffset>
                </wp:positionV>
                <wp:extent cx="5612130" cy="396875"/>
                <wp:effectExtent l="0" t="0" r="0" b="0"/>
                <wp:wrapNone/>
                <wp:docPr id="107" name="テキスト ボックス 1" descr="図表15、歯周病の治療が必要な者の割合（40歳）"/>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1DD9995D" w14:textId="1ED9B1D1"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5</w:t>
                            </w:r>
                            <w:r>
                              <w:rPr>
                                <w:rFonts w:ascii="Century" w:eastAsia="ＭＳ ゴシック" w:hAnsi="ＭＳ ゴシック" w:cstheme="minorBidi" w:hint="eastAsia"/>
                                <w:b/>
                                <w:bCs/>
                                <w:sz w:val="20"/>
                                <w:szCs w:val="20"/>
                              </w:rPr>
                              <w:t>：歯周病</w:t>
                            </w:r>
                            <w:r>
                              <w:rPr>
                                <w:rFonts w:ascii="Century" w:eastAsia="ＭＳ ゴシック" w:hAnsi="ＭＳ ゴシック" w:cstheme="minorBidi"/>
                                <w:b/>
                                <w:bCs/>
                                <w:sz w:val="20"/>
                                <w:szCs w:val="20"/>
                              </w:rPr>
                              <w:t>の</w:t>
                            </w:r>
                            <w:r>
                              <w:rPr>
                                <w:rFonts w:ascii="Century" w:eastAsia="ＭＳ ゴシック" w:hAnsi="ＭＳ ゴシック" w:cstheme="minorBidi" w:hint="eastAsia"/>
                                <w:b/>
                                <w:bCs/>
                                <w:sz w:val="20"/>
                                <w:szCs w:val="20"/>
                              </w:rPr>
                              <w:t>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wps:txbx>
                      <wps:bodyPr vertOverflow="clip" wrap="square" rtlCol="0"/>
                    </wps:wsp>
                  </a:graphicData>
                </a:graphic>
              </wp:anchor>
            </w:drawing>
          </mc:Choice>
          <mc:Fallback>
            <w:pict>
              <v:shape w14:anchorId="13CE4AAB" id="_x0000_s1054" type="#_x0000_t202" alt="図表15、歯周病の治療が必要な者の割合（40歳）" style="position:absolute;left:0;text-align:left;margin-left:0;margin-top:-.05pt;width:441.9pt;height:31.2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UDAIAAGEDAAAOAAAAZHJzL2Uyb0RvYy54bWysU8Fu00AQvSPxD6u9E9spSYMVpxJUcEEU&#10;qfQDNut1bMn2Lrvb2Lk1iYpSiQOcKgQXLqhCCpXaE6ISH7Nymlt/gVmnSRHcEJfxzszumzdvxt2d&#10;MkvRkEmV8DzAXsPFiOWUh0k+CPDBq6cPOhgpTfKQpDxnAR4xhXd69+91C+GzJo95GjKJACRXfiEC&#10;HGstfMdRNGYZUQ0uWA7JiMuMaHDlwAklKQA9S52m67adgstQSE6ZUhDdXSVxr8aPIkb1XhQpplEa&#10;YOCmaytr27fW6XWJP5BExAm9pUH+gUVGkhyKbqB2iSboUCZ/QWUJlVzxSDcozxweRQlldQ/Qjef+&#10;0c1+TASrewFxlNjIpP4fLH0xfClREsLs3G2McpLBkMz0jZnMzeS7mc6QmX4y06mZnIOPPIxCpigI&#10;WH28XH4+81rmaLyYn1fvz65Pj8342+Lix/WHiRm/rX4eL7+Mzfjr8sjGq5OL6t3s5mr20F3ML2+u&#10;TqzyhVA+ENgXQEGXj3kJLNZxBUEraBnJzH5BKgR5mOFoMzdWakQh2Gp7TW8LUhRyW4/ane2WhXHu&#10;Xgup9DPGM2QPAZawF/W4yPC50qur6yvwzvJa1bcnXfbLWqFmZ02uz8MRcIa913tgopQXAaZpIjAq&#10;YJcCrF4fEskwkjp9wuvVs0UsGsyxZna7c3ZRfvfrW3d/Ru8XAAAA//8DAFBLAwQUAAYACAAAACEA&#10;zpF0G9oAAAAFAQAADwAAAGRycy9kb3ducmV2LnhtbEyPwU7DMBBE70j8g7VI3Fq7pVQhZFMhEFcQ&#10;BSr15sbbJCJeR7HbhL9nOcFxNKOZN8Vm8p060xDbwAiLuQFFXAXXco3w8f48y0DFZNnZLjAhfFOE&#10;TXl5UdjchZHf6LxNtZISjrlFaFLqc61j1ZC3cR56YvGOYfA2iRxq7QY7Srnv9NKYtfa2ZVlobE+P&#10;DVVf25NH+Hw57ncr81o/+dt+DJPR7O804vXV9HAPKtGU/sLwiy/oUArTIZzYRdUhyJGEMFuAEjPL&#10;buTHAWG9XIEuC/2fvvwBAAD//wMAUEsBAi0AFAAGAAgAAAAhALaDOJL+AAAA4QEAABMAAAAAAAAA&#10;AAAAAAAAAAAAAFtDb250ZW50X1R5cGVzXS54bWxQSwECLQAUAAYACAAAACEAOP0h/9YAAACUAQAA&#10;CwAAAAAAAAAAAAAAAAAvAQAAX3JlbHMvLnJlbHNQSwECLQAUAAYACAAAACEA6ZTklAwCAABhAwAA&#10;DgAAAAAAAAAAAAAAAAAuAgAAZHJzL2Uyb0RvYy54bWxQSwECLQAUAAYACAAAACEAzpF0G9oAAAAF&#10;AQAADwAAAAAAAAAAAAAAAABmBAAAZHJzL2Rvd25yZXYueG1sUEsFBgAAAAAEAAQA8wAAAG0FAAAA&#10;AA==&#10;" filled="f" stroked="f">
                <v:textbox>
                  <w:txbxContent>
                    <w:p w14:paraId="1DD9995D" w14:textId="1ED9B1D1"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5</w:t>
                      </w:r>
                      <w:r>
                        <w:rPr>
                          <w:rFonts w:ascii="Century" w:eastAsia="ＭＳ ゴシック" w:hAnsi="ＭＳ ゴシック" w:cstheme="minorBidi" w:hint="eastAsia"/>
                          <w:b/>
                          <w:bCs/>
                          <w:sz w:val="20"/>
                          <w:szCs w:val="20"/>
                        </w:rPr>
                        <w:t>：歯周病</w:t>
                      </w:r>
                      <w:r>
                        <w:rPr>
                          <w:rFonts w:ascii="Century" w:eastAsia="ＭＳ ゴシック" w:hAnsi="ＭＳ ゴシック" w:cstheme="minorBidi"/>
                          <w:b/>
                          <w:bCs/>
                          <w:sz w:val="20"/>
                          <w:szCs w:val="20"/>
                        </w:rPr>
                        <w:t>の</w:t>
                      </w:r>
                      <w:r>
                        <w:rPr>
                          <w:rFonts w:ascii="Century" w:eastAsia="ＭＳ ゴシック" w:hAnsi="ＭＳ ゴシック" w:cstheme="minorBidi" w:hint="eastAsia"/>
                          <w:b/>
                          <w:bCs/>
                          <w:sz w:val="20"/>
                          <w:szCs w:val="20"/>
                        </w:rPr>
                        <w:t>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v:textbox>
              </v:shape>
            </w:pict>
          </mc:Fallback>
        </mc:AlternateContent>
      </w:r>
    </w:p>
    <w:p w14:paraId="32F3CF35" w14:textId="77777777" w:rsidR="00334E84" w:rsidRDefault="00537513" w:rsidP="000217F1">
      <w:r>
        <w:rPr>
          <w:noProof/>
        </w:rPr>
        <mc:AlternateContent>
          <mc:Choice Requires="wps">
            <w:drawing>
              <wp:anchor distT="0" distB="0" distL="114300" distR="114300" simplePos="0" relativeHeight="252155904" behindDoc="0" locked="0" layoutInCell="1" allowOverlap="1" wp14:anchorId="3AD05FAA" wp14:editId="3AE5ECBF">
                <wp:simplePos x="0" y="0"/>
                <wp:positionH relativeFrom="page">
                  <wp:posOffset>1256690</wp:posOffset>
                </wp:positionH>
                <wp:positionV relativeFrom="paragraph">
                  <wp:posOffset>1792539</wp:posOffset>
                </wp:positionV>
                <wp:extent cx="5612130" cy="433705"/>
                <wp:effectExtent l="0" t="0" r="0" b="0"/>
                <wp:wrapNone/>
                <wp:docPr id="105" name="テキスト ボックス 1" descr="出典、大阪府市町村歯科口腔保健実態調査"/>
                <wp:cNvGraphicFramePr/>
                <a:graphic xmlns:a="http://schemas.openxmlformats.org/drawingml/2006/main">
                  <a:graphicData uri="http://schemas.microsoft.com/office/word/2010/wordprocessingShape">
                    <wps:wsp>
                      <wps:cNvSpPr txBox="1"/>
                      <wps:spPr>
                        <a:xfrm>
                          <a:off x="0" y="0"/>
                          <a:ext cx="5612130" cy="433705"/>
                        </a:xfrm>
                        <a:prstGeom prst="rect">
                          <a:avLst/>
                        </a:prstGeom>
                      </wps:spPr>
                      <wps:txbx>
                        <w:txbxContent>
                          <w:p w14:paraId="27539687"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3AD05FAA" id="_x0000_s1055" type="#_x0000_t202" alt="出典、大阪府市町村歯科口腔保健実態調査" style="position:absolute;left:0;text-align:left;margin-left:98.95pt;margin-top:141.15pt;width:441.9pt;height:34.15pt;z-index:252155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fwBwIAAFoDAAAOAAAAZHJzL2Uyb0RvYy54bWysU8Fu00AQvSPxD6u9E9sJLWDFqQQVXBBF&#10;KnzAZr2OLXm9y+42dm40UQCJA6rUA4dWPQCqVKn0WsKhH2Oclr9gdtOkCG6Iy3hnZvfNmzfj7kbF&#10;czRkSmeiiHDQ8jFiBRVxVgwi/PLF4zv3MdKGFDHJRcEiPGIab/Ru3+qWMmRtkYo8ZgoBSKHDUkY4&#10;NUaGnqdpyjjRLSFZAclEKE4MuGrgxYqUgM5zr+37614pVCyVoExriG4ukrjn8JOEUbOVJJoZlEcY&#10;uBlnlbN9a71el4QDRWSa0Wsa5B9YcJIVUHQFtUkMQTsq+wuKZ1QJLRLTooJ7IkkyylwP0E3g/9HN&#10;dkokc72AOFquZNL/D5Y+Gz5XKIthdv4aRgXhMKR68qYen9bjb/XkHaonB/VkUo/PwEcBRjHTFARs&#10;3s6a6Xn9erf5fPzz40kzO2jOx5f7s/nh3vz07PJ4r/nw6Wq6/+PisNn90nw9mk/fX51czI++W8lL&#10;qUOovC2htqkeigrKL+MaglbJKlHcfkEjBHkY3mg1MFYZRCG4th60gw6kKOTudjr3oAeA925eS6XN&#10;EyY4socIK1gINycyfKrN4uryCryzvBb17clU/cpJ036wJNcX8Qg4w8KbLTBJLsoI0zyTGJWwRBHW&#10;r3aIYhgpkz8SbudsEYsGA3TMrpfNbsjvvrt180v0fgEAAP//AwBQSwMEFAAGAAgAAAAhAJhgDU3g&#10;AAAADAEAAA8AAABkcnMvZG93bnJldi54bWxMj8tOwzAQRfdI/IM1SOyo3ZS2SYhTIRDbIspDYufG&#10;0yQiHkex24S/73QFy6s5uvdMsZlcJ044hNaThvlMgUCqvG2p1vDx/nKXggjRkDWdJ9TwiwE25fVV&#10;YXLrR3rD0y7Wgkso5EZDE2OfSxmqBp0JM98j8e3gB2cix6GWdjAjl7tOJkqtpDMt8UJjenxqsPrZ&#10;HZ2Gz+3h++tevdbPbtmPflKSXCa1vr2ZHh9ARJziHwwXfVaHkp32/kg2iI5zts4Y1ZCkyQLEhVDp&#10;fA1ir2GxVCuQZSH/P1GeAQAA//8DAFBLAQItABQABgAIAAAAIQC2gziS/gAAAOEBAAATAAAAAAAA&#10;AAAAAAAAAAAAAABbQ29udGVudF9UeXBlc10ueG1sUEsBAi0AFAAGAAgAAAAhADj9If/WAAAAlAEA&#10;AAsAAAAAAAAAAAAAAAAALwEAAF9yZWxzLy5yZWxzUEsBAi0AFAAGAAgAAAAhACWdB/AHAgAAWgMA&#10;AA4AAAAAAAAAAAAAAAAALgIAAGRycy9lMm9Eb2MueG1sUEsBAi0AFAAGAAgAAAAhAJhgDU3gAAAA&#10;DAEAAA8AAAAAAAAAAAAAAAAAYQQAAGRycy9kb3ducmV2LnhtbFBLBQYAAAAABAAEAPMAAABuBQAA&#10;AAA=&#10;" filled="f" stroked="f">
                <v:textbox>
                  <w:txbxContent>
                    <w:p w14:paraId="27539687"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page"/>
              </v:shape>
            </w:pict>
          </mc:Fallback>
        </mc:AlternateContent>
      </w:r>
      <w:r w:rsidR="001B5612">
        <w:rPr>
          <w:noProof/>
        </w:rPr>
        <w:drawing>
          <wp:inline distT="0" distB="0" distL="0" distR="0" wp14:anchorId="0CAC826E" wp14:editId="51147460">
            <wp:extent cx="5944235" cy="179832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1798320"/>
                    </a:xfrm>
                    <a:prstGeom prst="rect">
                      <a:avLst/>
                    </a:prstGeom>
                    <a:noFill/>
                    <a:ln>
                      <a:noFill/>
                    </a:ln>
                  </pic:spPr>
                </pic:pic>
              </a:graphicData>
            </a:graphic>
          </wp:inline>
        </w:drawing>
      </w:r>
    </w:p>
    <w:p w14:paraId="4E60E105" w14:textId="77777777" w:rsidR="00334E84" w:rsidRDefault="00334E84" w:rsidP="000217F1"/>
    <w:p w14:paraId="5A5454AD" w14:textId="77777777" w:rsidR="0081503A" w:rsidRDefault="0081503A" w:rsidP="000217F1"/>
    <w:p w14:paraId="64C34823" w14:textId="77777777" w:rsidR="0095410C" w:rsidRPr="0095410C" w:rsidRDefault="0095410C" w:rsidP="0095410C">
      <w:pPr>
        <w:pStyle w:val="3"/>
      </w:pPr>
      <w:r>
        <w:rPr>
          <w:rFonts w:hint="eastAsia"/>
        </w:rPr>
        <w:t>（３</w:t>
      </w:r>
      <w:r w:rsidRPr="0095410C">
        <w:rPr>
          <w:rFonts w:hint="eastAsia"/>
        </w:rPr>
        <w:t>）</w:t>
      </w:r>
      <w:r w:rsidRPr="0095410C">
        <w:rPr>
          <w:rFonts w:asciiTheme="majorEastAsia" w:eastAsiaTheme="majorEastAsia" w:hAnsiTheme="majorEastAsia" w:hint="eastAsia"/>
        </w:rPr>
        <w:t>過去１年間に歯科健診を受診した</w:t>
      </w:r>
      <w:r w:rsidRPr="00772B2C">
        <w:rPr>
          <w:rFonts w:hint="eastAsia"/>
        </w:rPr>
        <w:t>者の割合</w:t>
      </w:r>
    </w:p>
    <w:p w14:paraId="32B36379" w14:textId="0248CCE8" w:rsidR="0095410C" w:rsidRPr="00212C6D" w:rsidRDefault="0095410C" w:rsidP="002B59D3">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Ansi="HG丸ｺﾞｼｯｸM-PRO" w:hint="eastAsia"/>
          <w:color w:val="000000" w:themeColor="text1"/>
          <w:sz w:val="22"/>
          <w:szCs w:val="28"/>
        </w:rPr>
        <w:t>過去１年間に歯科健診を受診した者の割合</w:t>
      </w:r>
      <w:r w:rsidRPr="00212C6D">
        <w:rPr>
          <w:rFonts w:hAnsi="HG丸ｺﾞｼｯｸM-PRO" w:cstheme="minorBidi" w:hint="eastAsia"/>
          <w:color w:val="000000" w:themeColor="text1"/>
          <w:kern w:val="2"/>
          <w:sz w:val="22"/>
          <w:szCs w:val="22"/>
        </w:rPr>
        <w:t>は若年者で低く</w:t>
      </w:r>
      <w:r w:rsidR="002B59D3" w:rsidRPr="00212C6D">
        <w:rPr>
          <w:rFonts w:hAnsi="HG丸ｺﾞｼｯｸM-PRO" w:cstheme="minorBidi" w:hint="eastAsia"/>
          <w:color w:val="000000" w:themeColor="text1"/>
          <w:kern w:val="2"/>
          <w:sz w:val="22"/>
          <w:szCs w:val="22"/>
        </w:rPr>
        <w:t>、</w:t>
      </w:r>
      <w:r w:rsidR="00F3694D" w:rsidRPr="00212C6D">
        <w:rPr>
          <w:rFonts w:hAnsi="HG丸ｺﾞｼｯｸM-PRO" w:cstheme="minorBidi" w:hint="eastAsia"/>
          <w:color w:val="000000" w:themeColor="text1"/>
          <w:kern w:val="2"/>
          <w:sz w:val="22"/>
          <w:szCs w:val="22"/>
        </w:rPr>
        <w:t>20-44</w:t>
      </w:r>
      <w:r w:rsidR="002B59D3" w:rsidRPr="00212C6D">
        <w:rPr>
          <w:rFonts w:hAnsi="HG丸ｺﾞｼｯｸM-PRO" w:cstheme="minorBidi" w:hint="eastAsia"/>
          <w:color w:val="000000" w:themeColor="text1"/>
          <w:kern w:val="2"/>
          <w:sz w:val="22"/>
          <w:szCs w:val="22"/>
        </w:rPr>
        <w:t>歳における令和４</w:t>
      </w:r>
      <w:r w:rsidRPr="00212C6D">
        <w:rPr>
          <w:rFonts w:hAnsi="HG丸ｺﾞｼｯｸM-PRO" w:cstheme="minorBidi" w:hint="eastAsia"/>
          <w:color w:val="000000" w:themeColor="text1"/>
          <w:kern w:val="2"/>
          <w:sz w:val="22"/>
          <w:szCs w:val="22"/>
        </w:rPr>
        <w:t>（20</w:t>
      </w:r>
      <w:r w:rsidR="002B59D3" w:rsidRPr="00212C6D">
        <w:rPr>
          <w:rFonts w:hAnsi="HG丸ｺﾞｼｯｸM-PRO" w:cstheme="minorBidi" w:hint="eastAsia"/>
          <w:color w:val="000000" w:themeColor="text1"/>
          <w:kern w:val="2"/>
          <w:sz w:val="22"/>
          <w:szCs w:val="22"/>
        </w:rPr>
        <w:t>２２</w:t>
      </w:r>
      <w:r w:rsidRPr="00212C6D">
        <w:rPr>
          <w:rFonts w:hAnsi="HG丸ｺﾞｼｯｸM-PRO" w:cstheme="minorBidi" w:hint="eastAsia"/>
          <w:color w:val="000000" w:themeColor="text1"/>
          <w:kern w:val="2"/>
          <w:sz w:val="22"/>
          <w:szCs w:val="22"/>
        </w:rPr>
        <w:t>）年</w:t>
      </w:r>
      <w:r w:rsidR="002B59D3" w:rsidRPr="00212C6D">
        <w:rPr>
          <w:rFonts w:hAnsi="HG丸ｺﾞｼｯｸM-PRO" w:cstheme="minorBidi" w:hint="eastAsia"/>
          <w:color w:val="000000" w:themeColor="text1"/>
          <w:kern w:val="2"/>
          <w:sz w:val="22"/>
          <w:szCs w:val="22"/>
        </w:rPr>
        <w:t>度は</w:t>
      </w:r>
      <w:r w:rsidR="00F3694D" w:rsidRPr="00212C6D">
        <w:rPr>
          <w:rFonts w:hAnsi="HG丸ｺﾞｼｯｸM-PRO" w:cstheme="minorBidi" w:hint="eastAsia"/>
          <w:color w:val="000000" w:themeColor="text1"/>
          <w:kern w:val="2"/>
          <w:sz w:val="22"/>
          <w:szCs w:val="22"/>
        </w:rPr>
        <w:t>61</w:t>
      </w:r>
      <w:r w:rsidRPr="00212C6D">
        <w:rPr>
          <w:rFonts w:hAnsi="HG丸ｺﾞｼｯｸM-PRO" w:cstheme="minorBidi"/>
          <w:color w:val="000000" w:themeColor="text1"/>
          <w:kern w:val="2"/>
          <w:sz w:val="22"/>
          <w:szCs w:val="22"/>
        </w:rPr>
        <w:t>.</w:t>
      </w:r>
      <w:r w:rsidR="00F3694D" w:rsidRPr="00212C6D">
        <w:rPr>
          <w:rFonts w:hAnsi="HG丸ｺﾞｼｯｸM-PRO" w:cstheme="minorBidi" w:hint="eastAsia"/>
          <w:color w:val="000000" w:themeColor="text1"/>
          <w:kern w:val="2"/>
          <w:sz w:val="22"/>
          <w:szCs w:val="22"/>
        </w:rPr>
        <w:t>６</w:t>
      </w:r>
      <w:r w:rsidRPr="00212C6D">
        <w:rPr>
          <w:rFonts w:hAnsi="HG丸ｺﾞｼｯｸM-PRO" w:cstheme="minorBidi"/>
          <w:color w:val="000000" w:themeColor="text1"/>
          <w:kern w:val="2"/>
          <w:sz w:val="22"/>
          <w:szCs w:val="22"/>
        </w:rPr>
        <w:t>%</w:t>
      </w:r>
      <w:r w:rsidR="00692728" w:rsidRPr="00212C6D">
        <w:rPr>
          <w:rFonts w:hAnsi="HG丸ｺﾞｼｯｸM-PRO" w:cstheme="minorBidi" w:hint="eastAsia"/>
          <w:color w:val="000000" w:themeColor="text1"/>
          <w:kern w:val="2"/>
          <w:sz w:val="22"/>
          <w:szCs w:val="22"/>
        </w:rPr>
        <w:t>（図表1</w:t>
      </w:r>
      <w:r w:rsidR="00A54E7F">
        <w:rPr>
          <w:rFonts w:hAnsi="HG丸ｺﾞｼｯｸM-PRO" w:cstheme="minorBidi"/>
          <w:color w:val="000000" w:themeColor="text1"/>
          <w:kern w:val="2"/>
          <w:sz w:val="22"/>
          <w:szCs w:val="22"/>
        </w:rPr>
        <w:t>6</w:t>
      </w:r>
      <w:r w:rsidR="00692728" w:rsidRPr="00212C6D">
        <w:rPr>
          <w:rFonts w:hAnsi="HG丸ｺﾞｼｯｸM-PRO" w:cstheme="minorBidi" w:hint="eastAsia"/>
          <w:color w:val="000000" w:themeColor="text1"/>
          <w:kern w:val="2"/>
          <w:sz w:val="22"/>
          <w:szCs w:val="22"/>
        </w:rPr>
        <w:t>）</w:t>
      </w:r>
      <w:r w:rsidR="0021796A" w:rsidRPr="00212C6D">
        <w:rPr>
          <w:rFonts w:hAnsi="HG丸ｺﾞｼｯｸM-PRO" w:cstheme="minorBidi" w:hint="eastAsia"/>
          <w:color w:val="000000" w:themeColor="text1"/>
          <w:kern w:val="2"/>
          <w:sz w:val="22"/>
          <w:szCs w:val="22"/>
        </w:rPr>
        <w:t>で全体より低く、</w:t>
      </w:r>
      <w:r w:rsidR="00D84E1D" w:rsidRPr="00212C6D">
        <w:rPr>
          <w:rFonts w:hAnsi="HG丸ｺﾞｼｯｸM-PRO" w:cstheme="minorBidi" w:hint="eastAsia"/>
          <w:color w:val="000000" w:themeColor="text1"/>
          <w:kern w:val="2"/>
          <w:sz w:val="22"/>
          <w:szCs w:val="22"/>
        </w:rPr>
        <w:t>課題があります</w:t>
      </w:r>
      <w:r w:rsidRPr="00212C6D">
        <w:rPr>
          <w:rFonts w:hAnsi="HG丸ｺﾞｼｯｸM-PRO" w:cstheme="minorBidi" w:hint="eastAsia"/>
          <w:color w:val="000000" w:themeColor="text1"/>
          <w:kern w:val="2"/>
          <w:sz w:val="22"/>
          <w:szCs w:val="22"/>
        </w:rPr>
        <w:t>。</w:t>
      </w:r>
    </w:p>
    <w:p w14:paraId="26FBDCFE" w14:textId="77777777" w:rsidR="006E2FEC" w:rsidRPr="00212C6D" w:rsidRDefault="006E2FEC" w:rsidP="002B59D3">
      <w:pPr>
        <w:adjustRightInd/>
        <w:ind w:leftChars="200" w:left="643" w:hangingChars="100" w:hanging="201"/>
        <w:jc w:val="left"/>
        <w:textAlignment w:val="auto"/>
        <w:rPr>
          <w:rFonts w:hAnsi="HG丸ｺﾞｼｯｸM-PRO" w:cstheme="minorBidi"/>
          <w:color w:val="000000" w:themeColor="text1"/>
          <w:kern w:val="2"/>
          <w:sz w:val="22"/>
          <w:szCs w:val="22"/>
        </w:rPr>
      </w:pPr>
    </w:p>
    <w:p w14:paraId="2759D36B" w14:textId="56E81B2F" w:rsidR="0095410C" w:rsidRPr="00212C6D" w:rsidRDefault="0095410C" w:rsidP="0095410C">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Ansi="HG丸ｺﾞｼｯｸM-PRO" w:hint="eastAsia"/>
          <w:color w:val="000000" w:themeColor="text1"/>
          <w:sz w:val="22"/>
          <w:szCs w:val="28"/>
        </w:rPr>
        <w:t>学校保健以降、</w:t>
      </w:r>
      <w:r w:rsidR="00DC414B">
        <w:rPr>
          <w:rFonts w:hAnsi="HG丸ｺﾞｼｯｸM-PRO" w:hint="eastAsia"/>
          <w:color w:val="000000" w:themeColor="text1"/>
          <w:sz w:val="22"/>
          <w:szCs w:val="28"/>
        </w:rPr>
        <w:t>市町村で行われている歯科健診の受診対象年齢が限定されていることから、</w:t>
      </w:r>
      <w:r w:rsidRPr="00212C6D">
        <w:rPr>
          <w:rFonts w:hAnsi="HG丸ｺﾞｼｯｸM-PRO" w:hint="eastAsia"/>
          <w:color w:val="000000" w:themeColor="text1"/>
          <w:sz w:val="22"/>
          <w:szCs w:val="28"/>
        </w:rPr>
        <w:t>定期的な歯科健診を受ける</w:t>
      </w:r>
      <w:r w:rsidR="002B7D04" w:rsidRPr="00212C6D">
        <w:rPr>
          <w:rFonts w:hAnsi="HG丸ｺﾞｼｯｸM-PRO" w:hint="eastAsia"/>
          <w:color w:val="000000" w:themeColor="text1"/>
          <w:sz w:val="22"/>
          <w:szCs w:val="28"/>
        </w:rPr>
        <w:t>機会が</w:t>
      </w:r>
      <w:r w:rsidR="00DC414B">
        <w:rPr>
          <w:rFonts w:hAnsi="HG丸ｺﾞｼｯｸM-PRO" w:hint="eastAsia"/>
          <w:color w:val="000000" w:themeColor="text1"/>
          <w:sz w:val="22"/>
          <w:szCs w:val="28"/>
        </w:rPr>
        <w:t>少ないため</w:t>
      </w:r>
      <w:r w:rsidR="002B7D04" w:rsidRPr="00212C6D">
        <w:rPr>
          <w:rFonts w:hAnsi="HG丸ｺﾞｼｯｸM-PRO" w:hint="eastAsia"/>
          <w:color w:val="000000" w:themeColor="text1"/>
          <w:sz w:val="22"/>
          <w:szCs w:val="28"/>
        </w:rPr>
        <w:t>、歯と口の健康づくりが不十分になりやすい時期です</w:t>
      </w:r>
      <w:r w:rsidRPr="00212C6D">
        <w:rPr>
          <w:rFonts w:hAnsi="HG丸ｺﾞｼｯｸM-PRO" w:hint="eastAsia"/>
          <w:color w:val="000000" w:themeColor="text1"/>
          <w:sz w:val="22"/>
          <w:szCs w:val="28"/>
        </w:rPr>
        <w:t>。</w:t>
      </w:r>
    </w:p>
    <w:p w14:paraId="4BB7F589" w14:textId="77777777" w:rsidR="006A357B" w:rsidRDefault="006A357B" w:rsidP="000217F1">
      <w:pPr>
        <w:rPr>
          <w:rFonts w:asciiTheme="minorEastAsia" w:hAnsiTheme="minorEastAsia" w:cs="ＭＳ Ｐゴシック"/>
          <w:noProof/>
          <w:sz w:val="22"/>
        </w:rPr>
      </w:pPr>
    </w:p>
    <w:p w14:paraId="3C106CDD" w14:textId="523B65A9" w:rsidR="00692728" w:rsidRDefault="00692728" w:rsidP="000217F1">
      <w:r>
        <w:rPr>
          <w:noProof/>
        </w:rPr>
        <w:lastRenderedPageBreak/>
        <mc:AlternateContent>
          <mc:Choice Requires="wps">
            <w:drawing>
              <wp:anchor distT="0" distB="0" distL="114300" distR="114300" simplePos="0" relativeHeight="252162048" behindDoc="0" locked="0" layoutInCell="1" allowOverlap="1" wp14:anchorId="66C88864" wp14:editId="5FA2DD1A">
                <wp:simplePos x="0" y="0"/>
                <wp:positionH relativeFrom="margin">
                  <wp:align>left</wp:align>
                </wp:positionH>
                <wp:positionV relativeFrom="paragraph">
                  <wp:posOffset>144392</wp:posOffset>
                </wp:positionV>
                <wp:extent cx="5612130" cy="396875"/>
                <wp:effectExtent l="0" t="0" r="0" b="0"/>
                <wp:wrapNone/>
                <wp:docPr id="112" name="テキスト ボックス 1" descr="図表16、過去1年間に歯科健診を受診した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5CA41B23" w14:textId="41EAECC7" w:rsidR="00E8289E" w:rsidRPr="00692728" w:rsidRDefault="00E8289E" w:rsidP="00692728">
                            <w:pPr>
                              <w:pStyle w:val="Web"/>
                              <w:spacing w:before="0" w:beforeAutospacing="0" w:after="0" w:afterAutospacing="0"/>
                              <w:rPr>
                                <w:rFonts w:asciiTheme="majorEastAsia" w:eastAsiaTheme="majorEastAsia" w:hAnsiTheme="majorEastAsia"/>
                              </w:rPr>
                            </w:pPr>
                            <w:r w:rsidRPr="00692728">
                              <w:rPr>
                                <w:rFonts w:asciiTheme="majorEastAsia" w:eastAsiaTheme="majorEastAsia" w:hAnsiTheme="majorEastAsia" w:cstheme="minorBidi" w:hint="eastAsia"/>
                                <w:b/>
                                <w:bCs/>
                                <w:sz w:val="20"/>
                                <w:szCs w:val="20"/>
                              </w:rPr>
                              <w:t>【図</w:t>
                            </w:r>
                            <w:r>
                              <w:rPr>
                                <w:rFonts w:asciiTheme="majorEastAsia" w:eastAsiaTheme="majorEastAsia" w:hAnsiTheme="majorEastAsia" w:cstheme="minorBidi" w:hint="eastAsia"/>
                                <w:b/>
                                <w:bCs/>
                                <w:sz w:val="20"/>
                                <w:szCs w:val="20"/>
                              </w:rPr>
                              <w:t>表</w:t>
                            </w:r>
                            <w:r w:rsidRPr="00692728">
                              <w:rPr>
                                <w:rFonts w:asciiTheme="majorEastAsia" w:eastAsiaTheme="majorEastAsia" w:hAnsiTheme="majorEastAsia" w:cstheme="minorBidi" w:hint="eastAsia"/>
                                <w:b/>
                                <w:bCs/>
                                <w:sz w:val="20"/>
                                <w:szCs w:val="20"/>
                              </w:rPr>
                              <w:t>1</w:t>
                            </w:r>
                            <w:r w:rsidR="00A54E7F">
                              <w:rPr>
                                <w:rFonts w:asciiTheme="majorEastAsia" w:eastAsiaTheme="majorEastAsia" w:hAnsiTheme="majorEastAsia" w:cstheme="minorBidi"/>
                                <w:b/>
                                <w:bCs/>
                                <w:sz w:val="20"/>
                                <w:szCs w:val="20"/>
                              </w:rPr>
                              <w:t>6</w:t>
                            </w:r>
                            <w:r w:rsidRPr="00692728">
                              <w:rPr>
                                <w:rFonts w:asciiTheme="majorEastAsia" w:eastAsiaTheme="majorEastAsia" w:hAnsiTheme="majorEastAsia" w:cstheme="minorBidi" w:hint="eastAsia"/>
                                <w:b/>
                                <w:bCs/>
                                <w:sz w:val="20"/>
                                <w:szCs w:val="20"/>
                              </w:rPr>
                              <w:t xml:space="preserve">：過去1年間に歯科健診を受診した者の割合】　</w:t>
                            </w:r>
                          </w:p>
                        </w:txbxContent>
                      </wps:txbx>
                      <wps:bodyPr vertOverflow="clip" wrap="square" rtlCol="0"/>
                    </wps:wsp>
                  </a:graphicData>
                </a:graphic>
              </wp:anchor>
            </w:drawing>
          </mc:Choice>
          <mc:Fallback>
            <w:pict>
              <v:shape w14:anchorId="66C88864" id="_x0000_s1056" type="#_x0000_t202" alt="図表16、過去1年間に歯科健診を受診した者の割合" style="position:absolute;left:0;text-align:left;margin-left:0;margin-top:11.35pt;width:441.9pt;height:31.25pt;z-index:252162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ECCwIAAGMDAAAOAAAAZHJzL2Uyb0RvYy54bWysU81u1DAQviPxDpbvbDZbdSnRZitBBRdE&#10;kQoP4HWcTaQ4Nra7yd6ajUDtpfxJ9AAS4oCohEol4FJ4HCuwfQvG2e0WwQ1xmXhm7G+++WYy2Cx5&#10;hiZM6VTkIfY7XYxYTkWU5uMQP3xw+9oGRtqQPCKZyFmIp0zjzeHVK4NCBqwnEpFFTCEAyXVQyBAn&#10;xsjA8zRNGCe6IyTLIRkLxYkBV429SJEC0Hnm9brdvlcIFUklKNMaoluLJB62+HHMqNmOY80MykIM&#10;3ExrVWtHznrDAQnGisgkpUsa5B9YcJLmUHQFtUUMQbsq/QuKp1QJLWLToYJ7Io5TytoeoBu/+0c3&#10;OwmRrO0FxNFyJZP+f7D03uS+QmkEs/N7GOWEw5Bs/cTOTuzszNb7yNZvbF3b2Sn4yMcoYpqCgM3r&#10;L/N3x37f7lXn1WFz+N1vzr6ev3ppq48/Tk5/fnjeVO/nx9/s7EXz9MgdqiNbvZ3vPbbVp+bgc/Ns&#10;32lfSB0AhR0JJEx5U5TA4yKuIegkLWPF3RfEQpCHKU5Xk2OlQRSC632/569BikJu7UZ/4/q6g/Eu&#10;X0ulzR0mOHKHECvYjHZgZHJXm8XViyvwzvFa1HcnU47KViOosCQ9EtEUOMPmm20wcSaKENMslRgV&#10;sE0h1o92iWIYKZPdEu3yuSIODSbZMltunVuV3/321uW/MfwFAAD//wMAUEsDBBQABgAIAAAAIQBo&#10;WL202wAAAAYBAAAPAAAAZHJzL2Rvd25yZXYueG1sTI/BTsMwEETvSPyDtUjcqE2gEEKcCoG4gii0&#10;ErdtvE0i4nUUu034e5YT3GY1q5k35Wr2vTrSGLvAFi4XBhRxHVzHjYWP9+eLHFRMyA77wGThmyKs&#10;qtOTEgsXJn6j4zo1SkI4FmihTWkotI51Sx7jIgzE4u3D6DHJOTbajThJuO91ZsyN9tixNLQ40GNL&#10;9df64C1sXvaf22vz2jz55TCF2Wj2d9ra87P54R5Uojn9PcMvvqBDJUy7cGAXVW9BhiQLWXYLStw8&#10;v5IhOxHLDHRV6v/41Q8AAAD//wMAUEsBAi0AFAAGAAgAAAAhALaDOJL+AAAA4QEAABMAAAAAAAAA&#10;AAAAAAAAAAAAAFtDb250ZW50X1R5cGVzXS54bWxQSwECLQAUAAYACAAAACEAOP0h/9YAAACUAQAA&#10;CwAAAAAAAAAAAAAAAAAvAQAAX3JlbHMvLnJlbHNQSwECLQAUAAYACAAAACEAjzDRAgsCAABjAwAA&#10;DgAAAAAAAAAAAAAAAAAuAgAAZHJzL2Uyb0RvYy54bWxQSwECLQAUAAYACAAAACEAaFi9tNsAAAAG&#10;AQAADwAAAAAAAAAAAAAAAABlBAAAZHJzL2Rvd25yZXYueG1sUEsFBgAAAAAEAAQA8wAAAG0FAAAA&#10;AA==&#10;" filled="f" stroked="f">
                <v:textbox>
                  <w:txbxContent>
                    <w:p w14:paraId="5CA41B23" w14:textId="41EAECC7" w:rsidR="00E8289E" w:rsidRPr="00692728" w:rsidRDefault="00E8289E" w:rsidP="00692728">
                      <w:pPr>
                        <w:pStyle w:val="Web"/>
                        <w:spacing w:before="0" w:beforeAutospacing="0" w:after="0" w:afterAutospacing="0"/>
                        <w:rPr>
                          <w:rFonts w:asciiTheme="majorEastAsia" w:eastAsiaTheme="majorEastAsia" w:hAnsiTheme="majorEastAsia"/>
                        </w:rPr>
                      </w:pPr>
                      <w:r w:rsidRPr="00692728">
                        <w:rPr>
                          <w:rFonts w:asciiTheme="majorEastAsia" w:eastAsiaTheme="majorEastAsia" w:hAnsiTheme="majorEastAsia" w:cstheme="minorBidi" w:hint="eastAsia"/>
                          <w:b/>
                          <w:bCs/>
                          <w:sz w:val="20"/>
                          <w:szCs w:val="20"/>
                        </w:rPr>
                        <w:t>【図</w:t>
                      </w:r>
                      <w:r>
                        <w:rPr>
                          <w:rFonts w:asciiTheme="majorEastAsia" w:eastAsiaTheme="majorEastAsia" w:hAnsiTheme="majorEastAsia" w:cstheme="minorBidi" w:hint="eastAsia"/>
                          <w:b/>
                          <w:bCs/>
                          <w:sz w:val="20"/>
                          <w:szCs w:val="20"/>
                        </w:rPr>
                        <w:t>表</w:t>
                      </w:r>
                      <w:r w:rsidRPr="00692728">
                        <w:rPr>
                          <w:rFonts w:asciiTheme="majorEastAsia" w:eastAsiaTheme="majorEastAsia" w:hAnsiTheme="majorEastAsia" w:cstheme="minorBidi" w:hint="eastAsia"/>
                          <w:b/>
                          <w:bCs/>
                          <w:sz w:val="20"/>
                          <w:szCs w:val="20"/>
                        </w:rPr>
                        <w:t>1</w:t>
                      </w:r>
                      <w:r w:rsidR="00A54E7F">
                        <w:rPr>
                          <w:rFonts w:asciiTheme="majorEastAsia" w:eastAsiaTheme="majorEastAsia" w:hAnsiTheme="majorEastAsia" w:cstheme="minorBidi"/>
                          <w:b/>
                          <w:bCs/>
                          <w:sz w:val="20"/>
                          <w:szCs w:val="20"/>
                        </w:rPr>
                        <w:t>6</w:t>
                      </w:r>
                      <w:r w:rsidRPr="00692728">
                        <w:rPr>
                          <w:rFonts w:asciiTheme="majorEastAsia" w:eastAsiaTheme="majorEastAsia" w:hAnsiTheme="majorEastAsia" w:cstheme="minorBidi" w:hint="eastAsia"/>
                          <w:b/>
                          <w:bCs/>
                          <w:sz w:val="20"/>
                          <w:szCs w:val="20"/>
                        </w:rPr>
                        <w:t xml:space="preserve">：過去1年間に歯科健診を受診した者の割合】　</w:t>
                      </w:r>
                    </w:p>
                  </w:txbxContent>
                </v:textbox>
                <w10:wrap anchorx="margin"/>
              </v:shape>
            </w:pict>
          </mc:Fallback>
        </mc:AlternateContent>
      </w:r>
    </w:p>
    <w:p w14:paraId="5D2D2E94" w14:textId="77777777" w:rsidR="00537513" w:rsidRDefault="000C2BF2" w:rsidP="000217F1">
      <w:r>
        <w:rPr>
          <w:noProof/>
        </w:rPr>
        <mc:AlternateContent>
          <mc:Choice Requires="wps">
            <w:drawing>
              <wp:anchor distT="0" distB="0" distL="114300" distR="114300" simplePos="0" relativeHeight="252218368" behindDoc="0" locked="0" layoutInCell="1" allowOverlap="1" wp14:anchorId="4F21FA08" wp14:editId="180EC6FE">
                <wp:simplePos x="0" y="0"/>
                <wp:positionH relativeFrom="margin">
                  <wp:posOffset>342900</wp:posOffset>
                </wp:positionH>
                <wp:positionV relativeFrom="paragraph">
                  <wp:posOffset>2158365</wp:posOffset>
                </wp:positionV>
                <wp:extent cx="5612130" cy="625642"/>
                <wp:effectExtent l="0" t="0" r="0" b="0"/>
                <wp:wrapNone/>
                <wp:docPr id="113" name="テキスト ボックス 1" descr="出典、「食育」と「お口の健康」に関するアンケート調査（大阪府）（平成24年）、健康づくり課で実施したネットアンケート（大阪府）（平成28年）、大阪府健康づくり実態調査（令和4年）"/>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2E17D5B4" w14:textId="77777777" w:rsidR="00E8289E" w:rsidRPr="008D0F51" w:rsidRDefault="00E8289E" w:rsidP="00692728">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txbxContent>
                      </wps:txbx>
                      <wps:bodyPr vertOverflow="clip" wrap="square" rtlCol="0">
                        <a:noAutofit/>
                      </wps:bodyPr>
                    </wps:wsp>
                  </a:graphicData>
                </a:graphic>
                <wp14:sizeRelV relativeFrom="margin">
                  <wp14:pctHeight>0</wp14:pctHeight>
                </wp14:sizeRelV>
              </wp:anchor>
            </w:drawing>
          </mc:Choice>
          <mc:Fallback>
            <w:pict>
              <v:shape w14:anchorId="4F21FA08" id="_x0000_s1057" type="#_x0000_t202" alt="出典、「食育」と「お口の健康」に関するアンケート調査（大阪府）（平成24年）、健康づくり課で実施したネットアンケート（大阪府）（平成28年）、大阪府健康づくり実態調査（令和4年）" style="position:absolute;left:0;text-align:left;margin-left:27pt;margin-top:169.95pt;width:441.9pt;height:49.25pt;z-index:25221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8wewIAADwEAAAOAAAAZHJzL2Uyb0RvYy54bWysU91O1EAUvjfxHSZzL91dYEM2dIlK9MaI&#10;CfoAw3TKNmk7dWag5Y62QZe/YLxATUg24ScYjBjBRPkxPsxYAle8gme6y2Iw3hhvTnvOmfm+75w5&#10;Z3QsCXw0y4T0eGjj6kAFIxZS7njhtI2fPX1wZwQjqUjoEJ+HzMZzTOKx5u1bo3HUYDXe4r7DBAKQ&#10;UDbiyMYtpaKGZUnaYgGRAzxiISRdLgKiwBXTliNIDOiBb9UqlboVc+FEglMmJUTHu0ncLPFdl1E1&#10;4bqSKeTbGLSp0orSThlrNUdJY1qQqOXRngzyDyoC4oVA2ocaJ4qgGeH9ARV4VHDJXTVAeWBx1/Uo&#10;K2uAaqqVG9VMtkjEylqgOTLqt0n+P1j6ePaJQJ4Db1cdxCgkATySzl/o7KPOjnTeRjrf0Hmus0/g&#10;oypGDpMUGli8PC4Wvun5VM+vXGx1zrMDPb+q0/fg6nSpWNvS6X6R7hTHX8v4h4v1TZ2+09myzjZ1&#10;fqizzzo/BfzzvR9nnZPL03axvXvxdq843rg8XTTu0eFZ+1VtqDj6AgHg6YGlOzpd09nS+d6BTneL&#10;/c7Z+nedvtFpR+erRmjevsHwV+yRa+wr7hskBn5huS/x58l28XqlJ8mMThzJBnRwMoIequQeT6CN&#10;V3EJQTMRiSsC84W3RpCHIZzrDx5LFKIQHK5Xa9VBSFHI1WvD9aGagbGub0dCqoeMB8j82FjAYJfz&#10;RmYfSdU9enUE7hldXX7zp5KppHziwb64Ke7MgWZYXDUBxvV5bGPqexFGMSyDjeXzGSIYRkL593m5&#10;O6aGkN+dUdz1SkYD3cXpMcKIlpp762R24He/PHW99M1fAAAA//8DAFBLAwQUAAYACAAAACEA68bv&#10;/94AAAAKAQAADwAAAGRycy9kb3ducmV2LnhtbEyPQU+DQBCF7yb+h82YeLO7CtWCDI3ReNVYbRNv&#10;W5gCkZ0l7Lbgv3c86XEyL+99X7GeXa9ONIbOM8L1woAirnzdcYPw8f58tQIVouXa9p4J4ZsCrMvz&#10;s8LmtZ/4jU6b2Cgp4ZBbhDbGIdc6VC05GxZ+IJbfwY/ORjnHRtejnaTc9frGmFvtbMey0NqBHluq&#10;vjZHh7B9OXzuUvPaPLnlMPnZaHaZRry8mB/uQUWa418YfvEFHUph2vsj10H1CMtUVCJCkmQZKAlk&#10;yZ247BHSZJWCLgv9X6H8AQAA//8DAFBLAQItABQABgAIAAAAIQC2gziS/gAAAOEBAAATAAAAAAAA&#10;AAAAAAAAAAAAAABbQ29udGVudF9UeXBlc10ueG1sUEsBAi0AFAAGAAgAAAAhADj9If/WAAAAlAEA&#10;AAsAAAAAAAAAAAAAAAAALwEAAF9yZWxzLy5yZWxzUEsBAi0AFAAGAAgAAAAhAMgQzzB7AgAAPAQA&#10;AA4AAAAAAAAAAAAAAAAALgIAAGRycy9lMm9Eb2MueG1sUEsBAi0AFAAGAAgAAAAhAOvG7//eAAAA&#10;CgEAAA8AAAAAAAAAAAAAAAAA1QQAAGRycy9kb3ducmV2LnhtbFBLBQYAAAAABAAEAPMAAADgBQAA&#10;AAA=&#10;" filled="f" stroked="f">
                <v:textbox>
                  <w:txbxContent>
                    <w:p w14:paraId="2E17D5B4" w14:textId="77777777" w:rsidR="00E8289E" w:rsidRPr="008D0F51" w:rsidRDefault="00E8289E" w:rsidP="00692728">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txbxContent>
                </v:textbox>
                <w10:wrap anchorx="margin"/>
              </v:shape>
            </w:pict>
          </mc:Fallback>
        </mc:AlternateContent>
      </w:r>
    </w:p>
    <w:p w14:paraId="2960CADE" w14:textId="1AE47677" w:rsidR="00692728" w:rsidRDefault="006A357B" w:rsidP="000217F1">
      <w:r>
        <w:rPr>
          <w:noProof/>
        </w:rPr>
        <w:drawing>
          <wp:inline distT="0" distB="0" distL="0" distR="0" wp14:anchorId="49A1673B" wp14:editId="04F1DF21">
            <wp:extent cx="5759450" cy="2179955"/>
            <wp:effectExtent l="0" t="0" r="0" b="0"/>
            <wp:docPr id="10311" name="グラフィックス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59450" cy="2179955"/>
                    </a:xfrm>
                    <a:prstGeom prst="rect">
                      <a:avLst/>
                    </a:prstGeom>
                  </pic:spPr>
                </pic:pic>
              </a:graphicData>
            </a:graphic>
          </wp:inline>
        </w:drawing>
      </w:r>
    </w:p>
    <w:p w14:paraId="01537E18" w14:textId="77777777" w:rsidR="00537513" w:rsidRDefault="00537513" w:rsidP="000217F1"/>
    <w:p w14:paraId="7B191138" w14:textId="77777777" w:rsidR="00692728" w:rsidRDefault="00692728" w:rsidP="000217F1"/>
    <w:p w14:paraId="0BB67B86" w14:textId="2EE86CE3" w:rsidR="00692728" w:rsidRDefault="00692728" w:rsidP="000217F1"/>
    <w:p w14:paraId="72AD6B2A" w14:textId="77777777" w:rsidR="00692728" w:rsidRDefault="00692728" w:rsidP="000217F1"/>
    <w:p w14:paraId="01F51FE6" w14:textId="1E9EAEEC" w:rsidR="00692728" w:rsidRDefault="00692728" w:rsidP="000217F1"/>
    <w:p w14:paraId="48A9669B" w14:textId="25D21E1A" w:rsidR="0081503A" w:rsidRDefault="0081503A" w:rsidP="000217F1"/>
    <w:p w14:paraId="08D9A477" w14:textId="2087149E" w:rsidR="0081503A" w:rsidRDefault="0081503A" w:rsidP="000217F1"/>
    <w:p w14:paraId="792EAB64" w14:textId="0E720BCD" w:rsidR="0081503A" w:rsidRDefault="0081503A" w:rsidP="000217F1"/>
    <w:p w14:paraId="483B5D50" w14:textId="2877957D" w:rsidR="0081503A" w:rsidRDefault="0081503A" w:rsidP="000217F1"/>
    <w:p w14:paraId="0EAEA492" w14:textId="5CEC2571" w:rsidR="0081503A" w:rsidRDefault="0081503A" w:rsidP="000217F1"/>
    <w:p w14:paraId="6A6546ED" w14:textId="4A5EDAFF" w:rsidR="0081503A" w:rsidRDefault="0081503A" w:rsidP="000217F1"/>
    <w:p w14:paraId="34044DDE" w14:textId="242C0056" w:rsidR="0081503A" w:rsidRDefault="0081503A" w:rsidP="000217F1"/>
    <w:p w14:paraId="4715B00B" w14:textId="260F76CE" w:rsidR="0081503A" w:rsidRDefault="0081503A" w:rsidP="000217F1"/>
    <w:p w14:paraId="3A4D8A63" w14:textId="4BC2D1BB" w:rsidR="0081503A" w:rsidRDefault="0081503A" w:rsidP="000217F1"/>
    <w:p w14:paraId="0BF4BDA4" w14:textId="471BF3BA" w:rsidR="0081503A" w:rsidRDefault="0081503A" w:rsidP="000217F1"/>
    <w:p w14:paraId="1661F46C" w14:textId="46EAA282" w:rsidR="0081503A" w:rsidRDefault="0081503A" w:rsidP="000217F1"/>
    <w:p w14:paraId="326935CF" w14:textId="09422536" w:rsidR="0081503A" w:rsidRDefault="0081503A" w:rsidP="000217F1"/>
    <w:p w14:paraId="499A4862" w14:textId="3ED7A12E" w:rsidR="0081503A" w:rsidRDefault="0081503A" w:rsidP="000217F1"/>
    <w:p w14:paraId="714F49C9" w14:textId="09CE8954" w:rsidR="0081503A" w:rsidRDefault="0081503A" w:rsidP="000217F1"/>
    <w:p w14:paraId="5376FECE" w14:textId="171A13E2" w:rsidR="0081503A" w:rsidRDefault="0081503A" w:rsidP="000217F1"/>
    <w:p w14:paraId="5E797FEB" w14:textId="762D4AC3" w:rsidR="0081503A" w:rsidRDefault="0081503A" w:rsidP="000217F1"/>
    <w:p w14:paraId="429A065D" w14:textId="29F2EA70" w:rsidR="0081503A" w:rsidRDefault="0081503A" w:rsidP="000217F1"/>
    <w:p w14:paraId="67189D8E" w14:textId="77777777" w:rsidR="0081503A" w:rsidRDefault="0081503A" w:rsidP="000217F1"/>
    <w:p w14:paraId="33D574ED" w14:textId="77777777" w:rsidR="00692728" w:rsidRDefault="00692728" w:rsidP="000217F1"/>
    <w:p w14:paraId="1EF36EAF" w14:textId="77777777" w:rsidR="00334E84" w:rsidRDefault="00537513" w:rsidP="00334E84">
      <w:pPr>
        <w:pStyle w:val="2"/>
      </w:pPr>
      <w:r>
        <w:rPr>
          <w:rFonts w:hint="eastAsia"/>
        </w:rPr>
        <w:lastRenderedPageBreak/>
        <w:t>４</w:t>
      </w:r>
      <w:r w:rsidR="00334E84" w:rsidRPr="00B76640">
        <w:rPr>
          <w:rFonts w:hint="eastAsia"/>
        </w:rPr>
        <w:t xml:space="preserve">　</w:t>
      </w:r>
      <w:r>
        <w:rPr>
          <w:rFonts w:hint="eastAsia"/>
        </w:rPr>
        <w:t>中年期・高齢期</w:t>
      </w:r>
      <w:r w:rsidR="00334E84">
        <w:rPr>
          <w:rFonts w:hint="eastAsia"/>
        </w:rPr>
        <w:t>（</w:t>
      </w:r>
      <w:r>
        <w:rPr>
          <w:rFonts w:hint="eastAsia"/>
        </w:rPr>
        <w:t>45</w:t>
      </w:r>
      <w:r w:rsidR="00334E84">
        <w:rPr>
          <w:rFonts w:hint="eastAsia"/>
        </w:rPr>
        <w:t>歳</w:t>
      </w:r>
      <w:r>
        <w:rPr>
          <w:rFonts w:hint="eastAsia"/>
        </w:rPr>
        <w:t>～</w:t>
      </w:r>
      <w:r w:rsidR="00334E84">
        <w:rPr>
          <w:rFonts w:hint="eastAsia"/>
        </w:rPr>
        <w:t>）</w:t>
      </w:r>
    </w:p>
    <w:p w14:paraId="7BE9FE19" w14:textId="77777777" w:rsidR="00334E84" w:rsidRDefault="00334E84" w:rsidP="00334E84">
      <w:r>
        <w:rPr>
          <w:noProof/>
        </w:rPr>
        <mc:AlternateContent>
          <mc:Choice Requires="wps">
            <w:drawing>
              <wp:anchor distT="0" distB="0" distL="114300" distR="114300" simplePos="0" relativeHeight="252142592" behindDoc="0" locked="0" layoutInCell="1" allowOverlap="1" wp14:anchorId="4417025E" wp14:editId="68BD33CE">
                <wp:simplePos x="0" y="0"/>
                <wp:positionH relativeFrom="margin">
                  <wp:align>right</wp:align>
                </wp:positionH>
                <wp:positionV relativeFrom="paragraph">
                  <wp:posOffset>42546</wp:posOffset>
                </wp:positionV>
                <wp:extent cx="5723255" cy="3295650"/>
                <wp:effectExtent l="0" t="0" r="10795" b="19050"/>
                <wp:wrapNone/>
                <wp:docPr id="101" name="角丸四角形 101" descr="　歯の保有状況は改善傾向で、むし歯治療が必要な者の割合は年齢とともに減少する一方で、歯周治療が必要な者の割合は年齢とともに高くなっています。むし歯や歯周病は歯の喪失につながるため、むし歯や歯周治療が必要な者の割合を減らすための取組みが必要です。&#10;　むし歯や歯周病の進行は気づかないまま進みやすい傾向があるため、自身でのセルフケアと定期的な歯科健診が必要です。&#10;　喫煙と歯周病の関連性や、糖尿病をはじめとする生活習慣病と歯周病の関連性についての普及啓発に向け、医科歯科連携をはじめとする多職種連携の取組みが必要です。&#10;　過去１年間に歯科健診を受診した者の割合は改善傾向であるものの、むし歯、歯周病の早期発見・早期治療のため、かかりつけ歯科医を持ち、定期的な歯科健診の受診者増加のための取組みが必要です。&#10;　よく噛める人の割合は60歳以上の高齢者では改善を認めます。しっかり噛めることで各疾患や認知症の予防につながることから、様々な取組みや情報提供を行っていく必要があります。&#10;　加齢や病気などによりオーラルフレイル注１（口腔機能の低下）が見られることがあり、おいしく食べて健康で過ごせるよう、口腔機能の維持・向上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29565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E87A5F"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歯の</w:t>
                            </w:r>
                            <w:r>
                              <w:rPr>
                                <w:rFonts w:asciiTheme="majorEastAsia" w:eastAsiaTheme="majorEastAsia" w:hAnsiTheme="majorEastAsia"/>
                                <w:color w:val="auto"/>
                                <w:sz w:val="22"/>
                                <w:szCs w:val="22"/>
                              </w:rPr>
                              <w:t>保有状況は</w:t>
                            </w:r>
                            <w:r>
                              <w:rPr>
                                <w:rFonts w:asciiTheme="majorEastAsia" w:eastAsiaTheme="majorEastAsia" w:hAnsiTheme="majorEastAsia" w:hint="eastAsia"/>
                                <w:color w:val="auto"/>
                                <w:sz w:val="22"/>
                                <w:szCs w:val="22"/>
                              </w:rPr>
                              <w:t>改善傾向で、</w:t>
                            </w:r>
                            <w:r w:rsidRPr="00A21761">
                              <w:rPr>
                                <w:rFonts w:asciiTheme="majorEastAsia" w:eastAsiaTheme="majorEastAsia" w:hAnsiTheme="majorEastAsia" w:hint="eastAsia"/>
                                <w:color w:val="auto"/>
                                <w:sz w:val="22"/>
                                <w:szCs w:val="22"/>
                              </w:rPr>
                              <w:t>む</w:t>
                            </w:r>
                            <w:r>
                              <w:rPr>
                                <w:rFonts w:asciiTheme="majorEastAsia" w:eastAsiaTheme="majorEastAsia" w:hAnsiTheme="majorEastAsia" w:hint="eastAsia"/>
                                <w:color w:val="auto"/>
                                <w:sz w:val="22"/>
                                <w:szCs w:val="22"/>
                              </w:rPr>
                              <w:t>し歯治療が必要な者の割合は</w:t>
                            </w:r>
                            <w:r>
                              <w:rPr>
                                <w:rFonts w:asciiTheme="majorEastAsia" w:eastAsiaTheme="majorEastAsia" w:hAnsiTheme="majorEastAsia"/>
                                <w:color w:val="auto"/>
                                <w:sz w:val="22"/>
                                <w:szCs w:val="22"/>
                              </w:rPr>
                              <w:t>年齢</w:t>
                            </w:r>
                            <w:r>
                              <w:rPr>
                                <w:rFonts w:asciiTheme="majorEastAsia" w:eastAsiaTheme="majorEastAsia" w:hAnsiTheme="majorEastAsia" w:hint="eastAsia"/>
                                <w:color w:val="auto"/>
                                <w:sz w:val="22"/>
                                <w:szCs w:val="22"/>
                              </w:rPr>
                              <w:t>とともに</w:t>
                            </w:r>
                            <w:r>
                              <w:rPr>
                                <w:rFonts w:asciiTheme="majorEastAsia" w:eastAsiaTheme="majorEastAsia" w:hAnsiTheme="majorEastAsia"/>
                                <w:color w:val="auto"/>
                                <w:sz w:val="22"/>
                                <w:szCs w:val="22"/>
                              </w:rPr>
                              <w:t>減少する一方で、</w:t>
                            </w:r>
                            <w:r>
                              <w:rPr>
                                <w:rFonts w:asciiTheme="majorEastAsia" w:eastAsiaTheme="majorEastAsia" w:hAnsiTheme="majorEastAsia" w:hint="eastAsia"/>
                                <w:color w:val="auto"/>
                                <w:sz w:val="22"/>
                                <w:szCs w:val="22"/>
                              </w:rPr>
                              <w:t>歯周治療が必要な者の割合は年齢とともに</w:t>
                            </w:r>
                            <w:r w:rsidRPr="00A21761">
                              <w:rPr>
                                <w:rFonts w:asciiTheme="majorEastAsia" w:eastAsiaTheme="majorEastAsia" w:hAnsiTheme="majorEastAsia" w:hint="eastAsia"/>
                                <w:color w:val="auto"/>
                                <w:sz w:val="22"/>
                                <w:szCs w:val="22"/>
                              </w:rPr>
                              <w:t>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1EAB5878" w14:textId="77777777" w:rsidR="00E8289E" w:rsidRPr="00F85ED0" w:rsidRDefault="00E8289E" w:rsidP="00E57811">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w:t>
                            </w:r>
                            <w:r w:rsidRPr="00F85ED0">
                              <w:rPr>
                                <w:rFonts w:asciiTheme="majorEastAsia" w:eastAsiaTheme="majorEastAsia" w:hAnsiTheme="majorEastAsia" w:hint="eastAsia"/>
                                <w:color w:val="000000" w:themeColor="text1"/>
                                <w:sz w:val="22"/>
                                <w:szCs w:val="22"/>
                              </w:rPr>
                              <w:t>自身</w:t>
                            </w:r>
                            <w:r w:rsidRPr="00F85ED0">
                              <w:rPr>
                                <w:rFonts w:asciiTheme="majorEastAsia" w:eastAsiaTheme="majorEastAsia" w:hAnsiTheme="majorEastAsia"/>
                                <w:color w:val="000000" w:themeColor="text1"/>
                                <w:sz w:val="22"/>
                                <w:szCs w:val="22"/>
                              </w:rPr>
                              <w:t>での</w:t>
                            </w:r>
                            <w:r w:rsidRPr="00F85ED0">
                              <w:rPr>
                                <w:rFonts w:asciiTheme="majorEastAsia" w:eastAsiaTheme="majorEastAsia" w:hAnsiTheme="majorEastAsia" w:hint="eastAsia"/>
                                <w:color w:val="000000" w:themeColor="text1"/>
                                <w:sz w:val="22"/>
                                <w:szCs w:val="22"/>
                              </w:rPr>
                              <w:t>セルフケアと定期的な</w:t>
                            </w:r>
                            <w:r w:rsidRPr="00F85ED0">
                              <w:rPr>
                                <w:rFonts w:asciiTheme="majorEastAsia" w:eastAsiaTheme="majorEastAsia" w:hAnsiTheme="majorEastAsia"/>
                                <w:color w:val="000000" w:themeColor="text1"/>
                                <w:sz w:val="22"/>
                                <w:szCs w:val="22"/>
                              </w:rPr>
                              <w:t>歯科</w:t>
                            </w:r>
                            <w:r w:rsidRPr="00F85ED0">
                              <w:rPr>
                                <w:rFonts w:asciiTheme="majorEastAsia" w:eastAsiaTheme="majorEastAsia" w:hAnsiTheme="majorEastAsia" w:hint="eastAsia"/>
                                <w:color w:val="000000" w:themeColor="text1"/>
                                <w:sz w:val="22"/>
                                <w:szCs w:val="22"/>
                              </w:rPr>
                              <w:t>健</w:t>
                            </w:r>
                            <w:r w:rsidRPr="00F85ED0">
                              <w:rPr>
                                <w:rFonts w:asciiTheme="majorEastAsia" w:eastAsiaTheme="majorEastAsia" w:hAnsiTheme="majorEastAsia"/>
                                <w:color w:val="000000" w:themeColor="text1"/>
                                <w:sz w:val="22"/>
                                <w:szCs w:val="22"/>
                              </w:rPr>
                              <w:t>診</w:t>
                            </w:r>
                            <w:r w:rsidRPr="00F85ED0">
                              <w:rPr>
                                <w:rFonts w:asciiTheme="majorEastAsia" w:eastAsiaTheme="majorEastAsia" w:hAnsiTheme="majorEastAsia" w:hint="eastAsia"/>
                                <w:color w:val="000000" w:themeColor="text1"/>
                                <w:sz w:val="22"/>
                                <w:szCs w:val="22"/>
                              </w:rPr>
                              <w:t>が必要です。</w:t>
                            </w:r>
                          </w:p>
                          <w:p w14:paraId="2E6DB1C9" w14:textId="77777777" w:rsidR="00E8289E" w:rsidRPr="00DA7A68" w:rsidRDefault="00E8289E" w:rsidP="00E57811">
                            <w:pPr>
                              <w:ind w:left="201" w:hangingChars="100" w:hanging="201"/>
                              <w:rPr>
                                <w:rFonts w:asciiTheme="majorEastAsia" w:eastAsiaTheme="majorEastAsia" w:hAnsiTheme="majorEastAsia"/>
                                <w:color w:val="FF0000"/>
                                <w:sz w:val="22"/>
                                <w:szCs w:val="22"/>
                              </w:rPr>
                            </w:pPr>
                            <w:r w:rsidRPr="00013AB0">
                              <w:rPr>
                                <w:rFonts w:hAnsi="HG丸ｺﾞｼｯｸM-PRO" w:hint="eastAsia"/>
                                <w:sz w:val="22"/>
                              </w:rPr>
                              <w:t>▽</w:t>
                            </w:r>
                            <w:r>
                              <w:rPr>
                                <w:rFonts w:hAnsi="HG丸ｺﾞｼｯｸM-PRO" w:hint="eastAsia"/>
                                <w:sz w:val="22"/>
                              </w:rPr>
                              <w:t xml:space="preserve">　</w:t>
                            </w:r>
                            <w:r w:rsidRPr="00DA7A68">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連性や、糖尿病をはじめとする生活習慣病と歯周病の関連性についての普及啓発に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414A3CB8"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w:t>
                            </w:r>
                            <w:r>
                              <w:rPr>
                                <w:rFonts w:asciiTheme="majorEastAsia" w:eastAsiaTheme="majorEastAsia" w:hAnsiTheme="majorEastAsia" w:hint="eastAsia"/>
                                <w:color w:val="auto"/>
                                <w:sz w:val="22"/>
                                <w:szCs w:val="22"/>
                              </w:rPr>
                              <w:t>改善傾向であるものの</w:t>
                            </w:r>
                            <w:r>
                              <w:rPr>
                                <w:rFonts w:asciiTheme="majorEastAsia" w:eastAsiaTheme="majorEastAsia" w:hAnsiTheme="majorEastAsia"/>
                                <w:color w:val="auto"/>
                                <w:sz w:val="22"/>
                                <w:szCs w:val="22"/>
                              </w:rPr>
                              <w:t>、</w:t>
                            </w:r>
                            <w:r w:rsidRPr="00A21761">
                              <w:rPr>
                                <w:rFonts w:asciiTheme="majorEastAsia" w:eastAsiaTheme="majorEastAsia" w:hAnsiTheme="majorEastAsia" w:hint="eastAsia"/>
                                <w:color w:val="auto"/>
                                <w:sz w:val="22"/>
                                <w:szCs w:val="22"/>
                              </w:rPr>
                              <w:t>むし歯、歯周病の早期発見・早期治療のため、かかり</w:t>
                            </w:r>
                            <w:r>
                              <w:rPr>
                                <w:rFonts w:asciiTheme="majorEastAsia" w:eastAsiaTheme="majorEastAsia" w:hAnsiTheme="majorEastAsia" w:hint="eastAsia"/>
                                <w:color w:val="auto"/>
                                <w:sz w:val="22"/>
                                <w:szCs w:val="22"/>
                              </w:rPr>
                              <w:t>つけ歯科医を持ち、定期的な歯</w:t>
                            </w:r>
                            <w:r w:rsidRPr="002B7D04">
                              <w:rPr>
                                <w:rFonts w:asciiTheme="majorEastAsia" w:eastAsiaTheme="majorEastAsia" w:hAnsiTheme="majorEastAsia" w:hint="eastAsia"/>
                                <w:color w:val="auto"/>
                                <w:sz w:val="22"/>
                                <w:szCs w:val="22"/>
                              </w:rPr>
                              <w:t>科健診</w:t>
                            </w:r>
                            <w:r>
                              <w:rPr>
                                <w:rFonts w:asciiTheme="majorEastAsia" w:eastAsiaTheme="majorEastAsia" w:hAnsiTheme="majorEastAsia" w:hint="eastAsia"/>
                                <w:color w:val="auto"/>
                                <w:sz w:val="22"/>
                                <w:szCs w:val="22"/>
                              </w:rPr>
                              <w:t>の受診者増加のための取組み</w:t>
                            </w:r>
                            <w:r w:rsidRPr="00A21761">
                              <w:rPr>
                                <w:rFonts w:asciiTheme="majorEastAsia" w:eastAsiaTheme="majorEastAsia" w:hAnsiTheme="majorEastAsia" w:hint="eastAsia"/>
                                <w:color w:val="auto"/>
                                <w:sz w:val="22"/>
                                <w:szCs w:val="22"/>
                              </w:rPr>
                              <w:t>が必要です。</w:t>
                            </w:r>
                          </w:p>
                          <w:p w14:paraId="58082A5F" w14:textId="77777777" w:rsidR="00E8289E"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よく噛める人の割合は</w:t>
                            </w:r>
                            <w:r>
                              <w:rPr>
                                <w:rFonts w:asciiTheme="majorEastAsia" w:eastAsiaTheme="majorEastAsia" w:hAnsiTheme="majorEastAsia" w:hint="eastAsia"/>
                                <w:color w:val="auto"/>
                                <w:sz w:val="22"/>
                                <w:szCs w:val="22"/>
                              </w:rPr>
                              <w:t>60</w:t>
                            </w:r>
                            <w:r>
                              <w:rPr>
                                <w:rFonts w:asciiTheme="majorEastAsia" w:eastAsiaTheme="majorEastAsia" w:hAnsiTheme="majorEastAsia"/>
                                <w:color w:val="auto"/>
                                <w:sz w:val="22"/>
                                <w:szCs w:val="22"/>
                              </w:rPr>
                              <w:t>歳以上の高齢者では改善を認めます。</w:t>
                            </w:r>
                            <w:r>
                              <w:rPr>
                                <w:rFonts w:asciiTheme="majorEastAsia" w:eastAsiaTheme="majorEastAsia" w:hAnsiTheme="majorEastAsia" w:hint="eastAsia"/>
                                <w:color w:val="auto"/>
                                <w:sz w:val="22"/>
                                <w:szCs w:val="22"/>
                              </w:rPr>
                              <w:t>しっかり噛めることで各疾患や認知症</w:t>
                            </w:r>
                            <w:r w:rsidR="00FA626F">
                              <w:rPr>
                                <w:rFonts w:asciiTheme="majorEastAsia" w:eastAsiaTheme="majorEastAsia" w:hAnsiTheme="majorEastAsia" w:hint="eastAsia"/>
                                <w:color w:val="auto"/>
                                <w:sz w:val="22"/>
                                <w:szCs w:val="22"/>
                              </w:rPr>
                              <w:t>の</w:t>
                            </w:r>
                            <w:r>
                              <w:rPr>
                                <w:rFonts w:asciiTheme="majorEastAsia" w:eastAsiaTheme="majorEastAsia" w:hAnsiTheme="majorEastAsia"/>
                                <w:color w:val="auto"/>
                                <w:sz w:val="22"/>
                                <w:szCs w:val="22"/>
                              </w:rPr>
                              <w:t>予防につながることから、</w:t>
                            </w:r>
                            <w:r w:rsidR="004477BF">
                              <w:rPr>
                                <w:rFonts w:asciiTheme="majorEastAsia" w:eastAsiaTheme="majorEastAsia" w:hAnsiTheme="majorEastAsia" w:hint="eastAsia"/>
                                <w:color w:val="auto"/>
                                <w:sz w:val="22"/>
                                <w:szCs w:val="22"/>
                              </w:rPr>
                              <w:t>様々な取</w:t>
                            </w:r>
                            <w:r>
                              <w:rPr>
                                <w:rFonts w:asciiTheme="majorEastAsia" w:eastAsiaTheme="majorEastAsia" w:hAnsiTheme="majorEastAsia" w:hint="eastAsia"/>
                                <w:color w:val="auto"/>
                                <w:sz w:val="22"/>
                                <w:szCs w:val="22"/>
                              </w:rPr>
                              <w:t>組みや</w:t>
                            </w:r>
                            <w:r>
                              <w:rPr>
                                <w:rFonts w:asciiTheme="majorEastAsia" w:eastAsiaTheme="majorEastAsia" w:hAnsiTheme="majorEastAsia"/>
                                <w:color w:val="auto"/>
                                <w:sz w:val="22"/>
                                <w:szCs w:val="22"/>
                              </w:rPr>
                              <w:t>情報提供を行っていく必要</w:t>
                            </w:r>
                            <w:r>
                              <w:rPr>
                                <w:rFonts w:asciiTheme="majorEastAsia" w:eastAsiaTheme="majorEastAsia" w:hAnsiTheme="majorEastAsia" w:hint="eastAsia"/>
                                <w:color w:val="auto"/>
                                <w:sz w:val="22"/>
                                <w:szCs w:val="22"/>
                              </w:rPr>
                              <w:t>が</w:t>
                            </w:r>
                            <w:r>
                              <w:rPr>
                                <w:rFonts w:asciiTheme="majorEastAsia" w:eastAsiaTheme="majorEastAsia" w:hAnsiTheme="majorEastAsia"/>
                                <w:color w:val="auto"/>
                                <w:sz w:val="22"/>
                                <w:szCs w:val="22"/>
                              </w:rPr>
                              <w:t>あ</w:t>
                            </w:r>
                            <w:r>
                              <w:rPr>
                                <w:rFonts w:asciiTheme="majorEastAsia" w:eastAsiaTheme="majorEastAsia" w:hAnsiTheme="majorEastAsia" w:hint="eastAsia"/>
                                <w:color w:val="auto"/>
                                <w:sz w:val="22"/>
                                <w:szCs w:val="22"/>
                              </w:rPr>
                              <w:t>ります</w:t>
                            </w:r>
                            <w:r>
                              <w:rPr>
                                <w:rFonts w:asciiTheme="majorEastAsia" w:eastAsiaTheme="majorEastAsia" w:hAnsiTheme="majorEastAsia"/>
                                <w:color w:val="auto"/>
                                <w:sz w:val="22"/>
                                <w:szCs w:val="22"/>
                              </w:rPr>
                              <w:t>。</w:t>
                            </w:r>
                          </w:p>
                          <w:p w14:paraId="4C4E5BF2" w14:textId="77777777" w:rsidR="00E8289E" w:rsidRPr="00F65504"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加齢や病気</w:t>
                            </w:r>
                            <w:r>
                              <w:rPr>
                                <w:rFonts w:asciiTheme="majorEastAsia" w:eastAsiaTheme="majorEastAsia" w:hAnsiTheme="majorEastAsia" w:hint="eastAsia"/>
                                <w:color w:val="auto"/>
                                <w:sz w:val="22"/>
                                <w:szCs w:val="22"/>
                              </w:rPr>
                              <w:t>などにより</w:t>
                            </w:r>
                            <w:r>
                              <w:rPr>
                                <w:rFonts w:asciiTheme="majorEastAsia" w:eastAsiaTheme="majorEastAsia" w:hAnsiTheme="majorEastAsia"/>
                                <w:color w:val="auto"/>
                                <w:sz w:val="22"/>
                                <w:szCs w:val="22"/>
                              </w:rPr>
                              <w:t>オーラルフレイル</w:t>
                            </w:r>
                            <w:r w:rsidRPr="00DA7A68">
                              <w:rPr>
                                <w:rFonts w:asciiTheme="majorEastAsia" w:eastAsiaTheme="majorEastAsia" w:hAnsiTheme="majorEastAsia" w:hint="eastAsia"/>
                                <w:color w:val="auto"/>
                                <w:sz w:val="22"/>
                                <w:szCs w:val="22"/>
                                <w:vertAlign w:val="superscript"/>
                              </w:rPr>
                              <w:t>注</w:t>
                            </w:r>
                            <w:r w:rsidRPr="00DA7A68">
                              <w:rPr>
                                <w:rFonts w:asciiTheme="majorEastAsia" w:eastAsiaTheme="majorEastAsia" w:hAnsiTheme="majorEastAsia"/>
                                <w:color w:val="auto"/>
                                <w:sz w:val="22"/>
                                <w:szCs w:val="22"/>
                                <w:vertAlign w:val="superscript"/>
                              </w:rPr>
                              <w:t>１</w:t>
                            </w:r>
                            <w:r>
                              <w:rPr>
                                <w:rFonts w:asciiTheme="majorEastAsia" w:eastAsiaTheme="majorEastAsia" w:hAnsiTheme="majorEastAsia"/>
                                <w:color w:val="auto"/>
                                <w:sz w:val="22"/>
                                <w:szCs w:val="22"/>
                              </w:rPr>
                              <w:t>（口腔機能の低下）が見られることがあり、</w:t>
                            </w:r>
                            <w:r>
                              <w:rPr>
                                <w:rFonts w:asciiTheme="majorEastAsia" w:eastAsiaTheme="majorEastAsia" w:hAnsiTheme="majorEastAsia" w:hint="eastAsia"/>
                                <w:color w:val="auto"/>
                                <w:sz w:val="22"/>
                                <w:szCs w:val="22"/>
                              </w:rPr>
                              <w:t>おいしく食べて</w:t>
                            </w:r>
                            <w:r>
                              <w:rPr>
                                <w:rFonts w:asciiTheme="majorEastAsia" w:eastAsiaTheme="majorEastAsia" w:hAnsiTheme="majorEastAsia"/>
                                <w:color w:val="auto"/>
                                <w:sz w:val="22"/>
                                <w:szCs w:val="22"/>
                              </w:rPr>
                              <w:t>健康で過ごせるよう、口腔機能の</w:t>
                            </w:r>
                            <w:r>
                              <w:rPr>
                                <w:rFonts w:asciiTheme="majorEastAsia" w:eastAsiaTheme="majorEastAsia" w:hAnsiTheme="majorEastAsia" w:hint="eastAsia"/>
                                <w:color w:val="auto"/>
                                <w:sz w:val="22"/>
                                <w:szCs w:val="22"/>
                              </w:rPr>
                              <w:t>維持</w:t>
                            </w:r>
                            <w:r>
                              <w:rPr>
                                <w:rFonts w:asciiTheme="majorEastAsia" w:eastAsiaTheme="majorEastAsia" w:hAnsiTheme="majorEastAsia"/>
                                <w:color w:val="auto"/>
                                <w:sz w:val="22"/>
                                <w:szCs w:val="22"/>
                              </w:rPr>
                              <w:t>・向上が必要です。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7025E" id="角丸四角形 101" o:spid="_x0000_s1058" alt="　歯の保有状況は改善傾向で、むし歯治療が必要な者の割合は年齢とともに減少する一方で、歯周治療が必要な者の割合は年齢とともに高くなっています。むし歯や歯周病は歯の喪失につながるため、むし歯や歯周治療が必要な者の割合を減らすための取組みが必要です。&#10;　むし歯や歯周病の進行は気づかないまま進みやすい傾向があるため、自身でのセルフケアと定期的な歯科健診が必要です。&#10;　喫煙と歯周病の関連性や、糖尿病をはじめとする生活習慣病と歯周病の関連性についての普及啓発に向け、医科歯科連携をはじめとする多職種連携の取組みが必要です。&#10;　過去１年間に歯科健診を受診した者の割合は改善傾向であるものの、むし歯、歯周病の早期発見・早期治療のため、かかりつけ歯科医を持ち、定期的な歯科健診の受診者増加のための取組みが必要です。&#10;　よく噛める人の割合は60歳以上の高齢者では改善を認めます。しっかり噛めることで各疾患や認知症の予防につながることから、様々な取組みや情報提供を行っていく必要があります。&#10;　加齢や病気などによりオーラルフレイル注１（口腔機能の低下）が見られることがあり、おいしく食べて健康で過ごせるよう、口腔機能の維持・向上が必要です。" style="position:absolute;left:0;text-align:left;margin-left:399.45pt;margin-top:3.35pt;width:450.65pt;height:259.5pt;z-index:25214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G/vwUAAM0KAAAOAAAAZHJzL2Uyb0RvYy54bWysVltvE0cUfq/U/7DaSn0rdgLh4uIgFEpV&#10;ibaotD9gs7uO3a533d1N7PTJs04KuRQnITgJUAVywYlTzCUUkjiXHzOeXfuJv9BvZm3HQKMi1Ciy&#10;ZnZmvvOd75wzcy5eyqUNaUS3nZRlxuWeU1FZ0k3V0lLmUFz+6cerX5yXJcdVTE0xLFOPy6O6I1/q&#10;//STi9lMTO+1kpah6bYEENOJZTNxOem6mVgk4qhJPa04p6yMbmIxYdlpxcXUHopotpIFetqI9Eaj&#10;ZyNZy9YytqXqjoOvV8JFuV/gJxK66n6fSDi6KxlxGdxc8WuL30H+G+m/qMSGbCWTTKktGspHsEgr&#10;KRNGO1BXFFeRhu3Ue1DplGpbjpVwT6lWOmIlEilVFz7Am57oO97cSCoZXfgCcZxMRybn/4NVvxu5&#10;bkspDbGL9siSqaQRpEZ5rr6zw+7fx4AdrEhiSdMdFcLRfN5/8pSSav3oT//BRDD5yt8mlDz153dZ&#10;aYx5h2xmlpIyzRPq5SlZwGb/RS1Y8iiZZkfjjcfYXGnkx4HAJl6wmVs4y3ZfNg9WKNng/x52bvk7&#10;99kz4CxRb6q+k/dLuyEm0NjsxkcANrcWKSnCNCWrlDymZIySQ46f9zo8qTcW4gcLoPc0dJOVKmzt&#10;OShRsiaOT4MSJcvUI90+ds7+BzdvDq5Rb4KbDkGgQ7EU/A0+R10SlUNun3+Wu/wlJD+BY7WZf9F4&#10;NM3JPlugZJ0SUIOLoXOHWOWoHqaw1gkO9sPpYycaNyuNPfgHm1Xq1WhhixbuUu859XhMWPWe/2A5&#10;uAeQCiQJyrOMrDc29k4my0pbwTgMbnSpWW2WVpr5VT9f5nTyJNgusWdHXGhvDvQpWeSC8gzgIQ/m&#10;l/2XteBozh9fFcE4AaoVFVBDRKv+EqScZHfvBEtgtyUScRa22HQNrEPunMPM3r8aZWv3GuR1sAFR&#10;xZ4PCkyT3Ga3a2/2Z3kOl+7w1O3WyJtjxQUhFsKz/E7av1syYVR4/lf5f1cFYdytpb+wyUOytNd4&#10;PEULtXDaTjycbScnz4Yp6k2K1G0JADHgvT8NsR9xbU6MLrTkzMGZrSywyYeClUD+IGGoh8ousiUk&#10;O26CqfoeQnJc8Wej/pPtem29vgNyVRQn6l+ogxxsXSVg2aj8IbKiXagEIqJ6uUsdYEogOtKmzGbG&#10;gtKh760iwXAwWF4PFm4CvL53q7mIOkCCr3UVcHgKUBNc3PIi5VdS5bgUcRcUxtnD535xpn4IJ+ZE&#10;ncF6eHcU23dZWEzwokWyXbFQjN9p3hjyVxRnhZJNzgK6ICJehRb2aWGzVWyFv6i3hrG/vYFcerN/&#10;ixVXG+Pz/uZyo3DAnTi4Xd+ZerM/garjQQdrL7yIQj/aLJAzBFxQEJCq2FxdpmQXlFGxbO81REK6&#10;UjJPCRwCCCL0O8+Bt20Fr57w9CjUUEAiPp17uxxeSvzRzGacGN6OG5nrNn/2nMw1S/3FkUxrIKmY&#10;Q/pl27aySV3R8FT18P2Rtw7wiYOj0mD2W0vDi6MMu5Z4P3MJO80B8TJKOfFMj3aeaT3nSio+9p3r&#10;Pd3b1ydLKtZO917oO9snHvKIEmsfz9iO+7VupSU+iMu2NWxqP6AZEDaUkWuOKx5rrfXgKdrPspRI&#10;G3j6RxRD6umNnhGklVhrL6DbkMJdy0hpV1OGISa8V9EHDFvC2bhsuD3CijGchm/ht54o/wubDXxH&#10;SxJ+b9MW7Q6HgFAQsxvdMKUsNLwQhY/vm7aHBjuGo9Fz0YEOYjeGcF90OjwkX5maGLtKygjHsGmY&#10;HFwXHRPUaUeMBykMtpsbzIk+4XRvO/6DljaKGNpW2FWhC8Qgadm/yVIWHVVcdn4dVmxdloxvTOTB&#10;uTMIFVowMTl//gLaMbt7YbBrQTFVAMVlV5bC4YAbNm3DGTs1lISdUGTTuozMSaQ6hENOrXxDzyQE&#10;bfV3vCnrnotdx11o/z8AAAD//wMAUEsDBBQABgAIAAAAIQD0/yCJ3QAAAAYBAAAPAAAAZHJzL2Rv&#10;d25yZXYueG1sTI/NTsMwEITvSLyDtUjcqJNWbSFkUyEqQL0g0fQBnHjzI+J1FDtp6NPjnuA4mtHM&#10;N+luNp2YaHCtZYR4EYEgLq1uuUY45W8PjyCcV6xVZ5kQfsjBLru9SVWi7Zm/aDr6WoQSdolCaLzv&#10;Eyld2ZBRbmF74uBVdjDKBznUUg/qHMpNJ5dRtJFGtRwWGtXTa0Pl93E0COPHpbenqvDVNF7inD73&#10;1fshR7y/m1+eQXia/V8YrvgBHbLAVNiRtRMdQjjiETZbEMF8iuIViAJhvVxvQWap/I+f/QIAAP//&#10;AwBQSwECLQAUAAYACAAAACEAtoM4kv4AAADhAQAAEwAAAAAAAAAAAAAAAAAAAAAAW0NvbnRlbnRf&#10;VHlwZXNdLnhtbFBLAQItABQABgAIAAAAIQA4/SH/1gAAAJQBAAALAAAAAAAAAAAAAAAAAC8BAABf&#10;cmVscy8ucmVsc1BLAQItABQABgAIAAAAIQDtTwG/vwUAAM0KAAAOAAAAAAAAAAAAAAAAAC4CAABk&#10;cnMvZTJvRG9jLnhtbFBLAQItABQABgAIAAAAIQD0/yCJ3QAAAAYBAAAPAAAAAAAAAAAAAAAAABkI&#10;AABkcnMvZG93bnJldi54bWxQSwUGAAAAAAQABADzAAAAIwkAAAAA&#10;" fillcolor="white [3201]" strokecolor="#0070c0" strokeweight="1.5pt">
                <v:shadow color="#868686"/>
                <v:textbox inset="5.85pt,.7pt,5.85pt,.7pt">
                  <w:txbxContent>
                    <w:p w14:paraId="11E87A5F"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歯の</w:t>
                      </w:r>
                      <w:r>
                        <w:rPr>
                          <w:rFonts w:asciiTheme="majorEastAsia" w:eastAsiaTheme="majorEastAsia" w:hAnsiTheme="majorEastAsia"/>
                          <w:color w:val="auto"/>
                          <w:sz w:val="22"/>
                          <w:szCs w:val="22"/>
                        </w:rPr>
                        <w:t>保有状況は</w:t>
                      </w:r>
                      <w:r>
                        <w:rPr>
                          <w:rFonts w:asciiTheme="majorEastAsia" w:eastAsiaTheme="majorEastAsia" w:hAnsiTheme="majorEastAsia" w:hint="eastAsia"/>
                          <w:color w:val="auto"/>
                          <w:sz w:val="22"/>
                          <w:szCs w:val="22"/>
                        </w:rPr>
                        <w:t>改善傾向で、</w:t>
                      </w:r>
                      <w:r w:rsidRPr="00A21761">
                        <w:rPr>
                          <w:rFonts w:asciiTheme="majorEastAsia" w:eastAsiaTheme="majorEastAsia" w:hAnsiTheme="majorEastAsia" w:hint="eastAsia"/>
                          <w:color w:val="auto"/>
                          <w:sz w:val="22"/>
                          <w:szCs w:val="22"/>
                        </w:rPr>
                        <w:t>む</w:t>
                      </w:r>
                      <w:r>
                        <w:rPr>
                          <w:rFonts w:asciiTheme="majorEastAsia" w:eastAsiaTheme="majorEastAsia" w:hAnsiTheme="majorEastAsia" w:hint="eastAsia"/>
                          <w:color w:val="auto"/>
                          <w:sz w:val="22"/>
                          <w:szCs w:val="22"/>
                        </w:rPr>
                        <w:t>し歯治療が必要な者の割合は</w:t>
                      </w:r>
                      <w:r>
                        <w:rPr>
                          <w:rFonts w:asciiTheme="majorEastAsia" w:eastAsiaTheme="majorEastAsia" w:hAnsiTheme="majorEastAsia"/>
                          <w:color w:val="auto"/>
                          <w:sz w:val="22"/>
                          <w:szCs w:val="22"/>
                        </w:rPr>
                        <w:t>年齢</w:t>
                      </w:r>
                      <w:r>
                        <w:rPr>
                          <w:rFonts w:asciiTheme="majorEastAsia" w:eastAsiaTheme="majorEastAsia" w:hAnsiTheme="majorEastAsia" w:hint="eastAsia"/>
                          <w:color w:val="auto"/>
                          <w:sz w:val="22"/>
                          <w:szCs w:val="22"/>
                        </w:rPr>
                        <w:t>とともに</w:t>
                      </w:r>
                      <w:r>
                        <w:rPr>
                          <w:rFonts w:asciiTheme="majorEastAsia" w:eastAsiaTheme="majorEastAsia" w:hAnsiTheme="majorEastAsia"/>
                          <w:color w:val="auto"/>
                          <w:sz w:val="22"/>
                          <w:szCs w:val="22"/>
                        </w:rPr>
                        <w:t>減少する一方で、</w:t>
                      </w:r>
                      <w:r>
                        <w:rPr>
                          <w:rFonts w:asciiTheme="majorEastAsia" w:eastAsiaTheme="majorEastAsia" w:hAnsiTheme="majorEastAsia" w:hint="eastAsia"/>
                          <w:color w:val="auto"/>
                          <w:sz w:val="22"/>
                          <w:szCs w:val="22"/>
                        </w:rPr>
                        <w:t>歯周治療が必要な者の割合は年齢とともに</w:t>
                      </w:r>
                      <w:r w:rsidRPr="00A21761">
                        <w:rPr>
                          <w:rFonts w:asciiTheme="majorEastAsia" w:eastAsiaTheme="majorEastAsia" w:hAnsiTheme="majorEastAsia" w:hint="eastAsia"/>
                          <w:color w:val="auto"/>
                          <w:sz w:val="22"/>
                          <w:szCs w:val="22"/>
                        </w:rPr>
                        <w:t>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1EAB5878" w14:textId="77777777" w:rsidR="00E8289E" w:rsidRPr="00F85ED0" w:rsidRDefault="00E8289E" w:rsidP="00E57811">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w:t>
                      </w:r>
                      <w:r w:rsidRPr="00F85ED0">
                        <w:rPr>
                          <w:rFonts w:asciiTheme="majorEastAsia" w:eastAsiaTheme="majorEastAsia" w:hAnsiTheme="majorEastAsia" w:hint="eastAsia"/>
                          <w:color w:val="000000" w:themeColor="text1"/>
                          <w:sz w:val="22"/>
                          <w:szCs w:val="22"/>
                        </w:rPr>
                        <w:t>自身</w:t>
                      </w:r>
                      <w:r w:rsidRPr="00F85ED0">
                        <w:rPr>
                          <w:rFonts w:asciiTheme="majorEastAsia" w:eastAsiaTheme="majorEastAsia" w:hAnsiTheme="majorEastAsia"/>
                          <w:color w:val="000000" w:themeColor="text1"/>
                          <w:sz w:val="22"/>
                          <w:szCs w:val="22"/>
                        </w:rPr>
                        <w:t>での</w:t>
                      </w:r>
                      <w:r w:rsidRPr="00F85ED0">
                        <w:rPr>
                          <w:rFonts w:asciiTheme="majorEastAsia" w:eastAsiaTheme="majorEastAsia" w:hAnsiTheme="majorEastAsia" w:hint="eastAsia"/>
                          <w:color w:val="000000" w:themeColor="text1"/>
                          <w:sz w:val="22"/>
                          <w:szCs w:val="22"/>
                        </w:rPr>
                        <w:t>セルフケアと定期的な</w:t>
                      </w:r>
                      <w:r w:rsidRPr="00F85ED0">
                        <w:rPr>
                          <w:rFonts w:asciiTheme="majorEastAsia" w:eastAsiaTheme="majorEastAsia" w:hAnsiTheme="majorEastAsia"/>
                          <w:color w:val="000000" w:themeColor="text1"/>
                          <w:sz w:val="22"/>
                          <w:szCs w:val="22"/>
                        </w:rPr>
                        <w:t>歯科</w:t>
                      </w:r>
                      <w:r w:rsidRPr="00F85ED0">
                        <w:rPr>
                          <w:rFonts w:asciiTheme="majorEastAsia" w:eastAsiaTheme="majorEastAsia" w:hAnsiTheme="majorEastAsia" w:hint="eastAsia"/>
                          <w:color w:val="000000" w:themeColor="text1"/>
                          <w:sz w:val="22"/>
                          <w:szCs w:val="22"/>
                        </w:rPr>
                        <w:t>健</w:t>
                      </w:r>
                      <w:r w:rsidRPr="00F85ED0">
                        <w:rPr>
                          <w:rFonts w:asciiTheme="majorEastAsia" w:eastAsiaTheme="majorEastAsia" w:hAnsiTheme="majorEastAsia"/>
                          <w:color w:val="000000" w:themeColor="text1"/>
                          <w:sz w:val="22"/>
                          <w:szCs w:val="22"/>
                        </w:rPr>
                        <w:t>診</w:t>
                      </w:r>
                      <w:r w:rsidRPr="00F85ED0">
                        <w:rPr>
                          <w:rFonts w:asciiTheme="majorEastAsia" w:eastAsiaTheme="majorEastAsia" w:hAnsiTheme="majorEastAsia" w:hint="eastAsia"/>
                          <w:color w:val="000000" w:themeColor="text1"/>
                          <w:sz w:val="22"/>
                          <w:szCs w:val="22"/>
                        </w:rPr>
                        <w:t>が必要です。</w:t>
                      </w:r>
                    </w:p>
                    <w:p w14:paraId="2E6DB1C9" w14:textId="77777777" w:rsidR="00E8289E" w:rsidRPr="00DA7A68" w:rsidRDefault="00E8289E" w:rsidP="00E57811">
                      <w:pPr>
                        <w:ind w:left="201" w:hangingChars="100" w:hanging="201"/>
                        <w:rPr>
                          <w:rFonts w:asciiTheme="majorEastAsia" w:eastAsiaTheme="majorEastAsia" w:hAnsiTheme="majorEastAsia"/>
                          <w:color w:val="FF0000"/>
                          <w:sz w:val="22"/>
                          <w:szCs w:val="22"/>
                        </w:rPr>
                      </w:pPr>
                      <w:r w:rsidRPr="00013AB0">
                        <w:rPr>
                          <w:rFonts w:hAnsi="HG丸ｺﾞｼｯｸM-PRO" w:hint="eastAsia"/>
                          <w:sz w:val="22"/>
                        </w:rPr>
                        <w:t>▽</w:t>
                      </w:r>
                      <w:r>
                        <w:rPr>
                          <w:rFonts w:hAnsi="HG丸ｺﾞｼｯｸM-PRO" w:hint="eastAsia"/>
                          <w:sz w:val="22"/>
                        </w:rPr>
                        <w:t xml:space="preserve">　</w:t>
                      </w:r>
                      <w:r w:rsidRPr="00DA7A68">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連性や、糖尿病をはじめとする生活習慣病と歯周病の関連性についての普及啓発に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414A3CB8"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w:t>
                      </w:r>
                      <w:r>
                        <w:rPr>
                          <w:rFonts w:asciiTheme="majorEastAsia" w:eastAsiaTheme="majorEastAsia" w:hAnsiTheme="majorEastAsia" w:hint="eastAsia"/>
                          <w:color w:val="auto"/>
                          <w:sz w:val="22"/>
                          <w:szCs w:val="22"/>
                        </w:rPr>
                        <w:t>改善傾向であるものの</w:t>
                      </w:r>
                      <w:r>
                        <w:rPr>
                          <w:rFonts w:asciiTheme="majorEastAsia" w:eastAsiaTheme="majorEastAsia" w:hAnsiTheme="majorEastAsia"/>
                          <w:color w:val="auto"/>
                          <w:sz w:val="22"/>
                          <w:szCs w:val="22"/>
                        </w:rPr>
                        <w:t>、</w:t>
                      </w:r>
                      <w:r w:rsidRPr="00A21761">
                        <w:rPr>
                          <w:rFonts w:asciiTheme="majorEastAsia" w:eastAsiaTheme="majorEastAsia" w:hAnsiTheme="majorEastAsia" w:hint="eastAsia"/>
                          <w:color w:val="auto"/>
                          <w:sz w:val="22"/>
                          <w:szCs w:val="22"/>
                        </w:rPr>
                        <w:t>むし歯、歯周病の早期発見・早期治療のため、かかり</w:t>
                      </w:r>
                      <w:r>
                        <w:rPr>
                          <w:rFonts w:asciiTheme="majorEastAsia" w:eastAsiaTheme="majorEastAsia" w:hAnsiTheme="majorEastAsia" w:hint="eastAsia"/>
                          <w:color w:val="auto"/>
                          <w:sz w:val="22"/>
                          <w:szCs w:val="22"/>
                        </w:rPr>
                        <w:t>つけ歯科医を持ち、定期的な歯</w:t>
                      </w:r>
                      <w:r w:rsidRPr="002B7D04">
                        <w:rPr>
                          <w:rFonts w:asciiTheme="majorEastAsia" w:eastAsiaTheme="majorEastAsia" w:hAnsiTheme="majorEastAsia" w:hint="eastAsia"/>
                          <w:color w:val="auto"/>
                          <w:sz w:val="22"/>
                          <w:szCs w:val="22"/>
                        </w:rPr>
                        <w:t>科健診</w:t>
                      </w:r>
                      <w:r>
                        <w:rPr>
                          <w:rFonts w:asciiTheme="majorEastAsia" w:eastAsiaTheme="majorEastAsia" w:hAnsiTheme="majorEastAsia" w:hint="eastAsia"/>
                          <w:color w:val="auto"/>
                          <w:sz w:val="22"/>
                          <w:szCs w:val="22"/>
                        </w:rPr>
                        <w:t>の受診者増加のための取組み</w:t>
                      </w:r>
                      <w:r w:rsidRPr="00A21761">
                        <w:rPr>
                          <w:rFonts w:asciiTheme="majorEastAsia" w:eastAsiaTheme="majorEastAsia" w:hAnsiTheme="majorEastAsia" w:hint="eastAsia"/>
                          <w:color w:val="auto"/>
                          <w:sz w:val="22"/>
                          <w:szCs w:val="22"/>
                        </w:rPr>
                        <w:t>が必要です。</w:t>
                      </w:r>
                    </w:p>
                    <w:p w14:paraId="58082A5F" w14:textId="77777777" w:rsidR="00E8289E"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よく噛める人の割合は</w:t>
                      </w:r>
                      <w:r>
                        <w:rPr>
                          <w:rFonts w:asciiTheme="majorEastAsia" w:eastAsiaTheme="majorEastAsia" w:hAnsiTheme="majorEastAsia" w:hint="eastAsia"/>
                          <w:color w:val="auto"/>
                          <w:sz w:val="22"/>
                          <w:szCs w:val="22"/>
                        </w:rPr>
                        <w:t>60</w:t>
                      </w:r>
                      <w:r>
                        <w:rPr>
                          <w:rFonts w:asciiTheme="majorEastAsia" w:eastAsiaTheme="majorEastAsia" w:hAnsiTheme="majorEastAsia"/>
                          <w:color w:val="auto"/>
                          <w:sz w:val="22"/>
                          <w:szCs w:val="22"/>
                        </w:rPr>
                        <w:t>歳以上の高齢者では改善を認めます。</w:t>
                      </w:r>
                      <w:r>
                        <w:rPr>
                          <w:rFonts w:asciiTheme="majorEastAsia" w:eastAsiaTheme="majorEastAsia" w:hAnsiTheme="majorEastAsia" w:hint="eastAsia"/>
                          <w:color w:val="auto"/>
                          <w:sz w:val="22"/>
                          <w:szCs w:val="22"/>
                        </w:rPr>
                        <w:t>しっかり噛めることで各疾患や認知症</w:t>
                      </w:r>
                      <w:r w:rsidR="00FA626F">
                        <w:rPr>
                          <w:rFonts w:asciiTheme="majorEastAsia" w:eastAsiaTheme="majorEastAsia" w:hAnsiTheme="majorEastAsia" w:hint="eastAsia"/>
                          <w:color w:val="auto"/>
                          <w:sz w:val="22"/>
                          <w:szCs w:val="22"/>
                        </w:rPr>
                        <w:t>の</w:t>
                      </w:r>
                      <w:r>
                        <w:rPr>
                          <w:rFonts w:asciiTheme="majorEastAsia" w:eastAsiaTheme="majorEastAsia" w:hAnsiTheme="majorEastAsia"/>
                          <w:color w:val="auto"/>
                          <w:sz w:val="22"/>
                          <w:szCs w:val="22"/>
                        </w:rPr>
                        <w:t>予防につながることから、</w:t>
                      </w:r>
                      <w:r w:rsidR="004477BF">
                        <w:rPr>
                          <w:rFonts w:asciiTheme="majorEastAsia" w:eastAsiaTheme="majorEastAsia" w:hAnsiTheme="majorEastAsia" w:hint="eastAsia"/>
                          <w:color w:val="auto"/>
                          <w:sz w:val="22"/>
                          <w:szCs w:val="22"/>
                        </w:rPr>
                        <w:t>様々な取</w:t>
                      </w:r>
                      <w:r>
                        <w:rPr>
                          <w:rFonts w:asciiTheme="majorEastAsia" w:eastAsiaTheme="majorEastAsia" w:hAnsiTheme="majorEastAsia" w:hint="eastAsia"/>
                          <w:color w:val="auto"/>
                          <w:sz w:val="22"/>
                          <w:szCs w:val="22"/>
                        </w:rPr>
                        <w:t>組みや</w:t>
                      </w:r>
                      <w:r>
                        <w:rPr>
                          <w:rFonts w:asciiTheme="majorEastAsia" w:eastAsiaTheme="majorEastAsia" w:hAnsiTheme="majorEastAsia"/>
                          <w:color w:val="auto"/>
                          <w:sz w:val="22"/>
                          <w:szCs w:val="22"/>
                        </w:rPr>
                        <w:t>情報提供を行っていく必要</w:t>
                      </w:r>
                      <w:r>
                        <w:rPr>
                          <w:rFonts w:asciiTheme="majorEastAsia" w:eastAsiaTheme="majorEastAsia" w:hAnsiTheme="majorEastAsia" w:hint="eastAsia"/>
                          <w:color w:val="auto"/>
                          <w:sz w:val="22"/>
                          <w:szCs w:val="22"/>
                        </w:rPr>
                        <w:t>が</w:t>
                      </w:r>
                      <w:r>
                        <w:rPr>
                          <w:rFonts w:asciiTheme="majorEastAsia" w:eastAsiaTheme="majorEastAsia" w:hAnsiTheme="majorEastAsia"/>
                          <w:color w:val="auto"/>
                          <w:sz w:val="22"/>
                          <w:szCs w:val="22"/>
                        </w:rPr>
                        <w:t>あ</w:t>
                      </w:r>
                      <w:r>
                        <w:rPr>
                          <w:rFonts w:asciiTheme="majorEastAsia" w:eastAsiaTheme="majorEastAsia" w:hAnsiTheme="majorEastAsia" w:hint="eastAsia"/>
                          <w:color w:val="auto"/>
                          <w:sz w:val="22"/>
                          <w:szCs w:val="22"/>
                        </w:rPr>
                        <w:t>ります</w:t>
                      </w:r>
                      <w:r>
                        <w:rPr>
                          <w:rFonts w:asciiTheme="majorEastAsia" w:eastAsiaTheme="majorEastAsia" w:hAnsiTheme="majorEastAsia"/>
                          <w:color w:val="auto"/>
                          <w:sz w:val="22"/>
                          <w:szCs w:val="22"/>
                        </w:rPr>
                        <w:t>。</w:t>
                      </w:r>
                    </w:p>
                    <w:p w14:paraId="4C4E5BF2" w14:textId="77777777" w:rsidR="00E8289E" w:rsidRPr="00F65504"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加齢や病気</w:t>
                      </w:r>
                      <w:r>
                        <w:rPr>
                          <w:rFonts w:asciiTheme="majorEastAsia" w:eastAsiaTheme="majorEastAsia" w:hAnsiTheme="majorEastAsia" w:hint="eastAsia"/>
                          <w:color w:val="auto"/>
                          <w:sz w:val="22"/>
                          <w:szCs w:val="22"/>
                        </w:rPr>
                        <w:t>などにより</w:t>
                      </w:r>
                      <w:r>
                        <w:rPr>
                          <w:rFonts w:asciiTheme="majorEastAsia" w:eastAsiaTheme="majorEastAsia" w:hAnsiTheme="majorEastAsia"/>
                          <w:color w:val="auto"/>
                          <w:sz w:val="22"/>
                          <w:szCs w:val="22"/>
                        </w:rPr>
                        <w:t>オーラルフレイル</w:t>
                      </w:r>
                      <w:r w:rsidRPr="00DA7A68">
                        <w:rPr>
                          <w:rFonts w:asciiTheme="majorEastAsia" w:eastAsiaTheme="majorEastAsia" w:hAnsiTheme="majorEastAsia" w:hint="eastAsia"/>
                          <w:color w:val="auto"/>
                          <w:sz w:val="22"/>
                          <w:szCs w:val="22"/>
                          <w:vertAlign w:val="superscript"/>
                        </w:rPr>
                        <w:t>注</w:t>
                      </w:r>
                      <w:r w:rsidRPr="00DA7A68">
                        <w:rPr>
                          <w:rFonts w:asciiTheme="majorEastAsia" w:eastAsiaTheme="majorEastAsia" w:hAnsiTheme="majorEastAsia"/>
                          <w:color w:val="auto"/>
                          <w:sz w:val="22"/>
                          <w:szCs w:val="22"/>
                          <w:vertAlign w:val="superscript"/>
                        </w:rPr>
                        <w:t>１</w:t>
                      </w:r>
                      <w:r>
                        <w:rPr>
                          <w:rFonts w:asciiTheme="majorEastAsia" w:eastAsiaTheme="majorEastAsia" w:hAnsiTheme="majorEastAsia"/>
                          <w:color w:val="auto"/>
                          <w:sz w:val="22"/>
                          <w:szCs w:val="22"/>
                        </w:rPr>
                        <w:t>（口腔機能の低下）が見られることがあり、</w:t>
                      </w:r>
                      <w:r>
                        <w:rPr>
                          <w:rFonts w:asciiTheme="majorEastAsia" w:eastAsiaTheme="majorEastAsia" w:hAnsiTheme="majorEastAsia" w:hint="eastAsia"/>
                          <w:color w:val="auto"/>
                          <w:sz w:val="22"/>
                          <w:szCs w:val="22"/>
                        </w:rPr>
                        <w:t>おいしく食べて</w:t>
                      </w:r>
                      <w:r>
                        <w:rPr>
                          <w:rFonts w:asciiTheme="majorEastAsia" w:eastAsiaTheme="majorEastAsia" w:hAnsiTheme="majorEastAsia"/>
                          <w:color w:val="auto"/>
                          <w:sz w:val="22"/>
                          <w:szCs w:val="22"/>
                        </w:rPr>
                        <w:t>健康で過ごせるよう、口腔機能の</w:t>
                      </w:r>
                      <w:r>
                        <w:rPr>
                          <w:rFonts w:asciiTheme="majorEastAsia" w:eastAsiaTheme="majorEastAsia" w:hAnsiTheme="majorEastAsia" w:hint="eastAsia"/>
                          <w:color w:val="auto"/>
                          <w:sz w:val="22"/>
                          <w:szCs w:val="22"/>
                        </w:rPr>
                        <w:t>維持</w:t>
                      </w:r>
                      <w:r>
                        <w:rPr>
                          <w:rFonts w:asciiTheme="majorEastAsia" w:eastAsiaTheme="majorEastAsia" w:hAnsiTheme="majorEastAsia"/>
                          <w:color w:val="auto"/>
                          <w:sz w:val="22"/>
                          <w:szCs w:val="22"/>
                        </w:rPr>
                        <w:t>・向上が必要です。</w:t>
                      </w:r>
                    </w:p>
                  </w:txbxContent>
                </v:textbox>
                <w10:wrap anchorx="margin"/>
              </v:roundrect>
            </w:pict>
          </mc:Fallback>
        </mc:AlternateContent>
      </w:r>
    </w:p>
    <w:p w14:paraId="5AC5ECB5" w14:textId="77777777" w:rsidR="00334E84" w:rsidRDefault="00334E84" w:rsidP="00334E84"/>
    <w:p w14:paraId="7616BDAF" w14:textId="77777777" w:rsidR="00334E84" w:rsidRDefault="00334E84" w:rsidP="00334E84"/>
    <w:p w14:paraId="6177CBEC" w14:textId="77777777" w:rsidR="00334E84" w:rsidRDefault="00334E84" w:rsidP="00334E84"/>
    <w:p w14:paraId="4BD7058F" w14:textId="77777777" w:rsidR="00334E84" w:rsidRDefault="00334E84" w:rsidP="00334E84"/>
    <w:p w14:paraId="12FD1D36" w14:textId="77777777" w:rsidR="00334E84" w:rsidRDefault="00334E84" w:rsidP="00334E84"/>
    <w:p w14:paraId="1356676D" w14:textId="77777777" w:rsidR="00334E84" w:rsidRDefault="00334E84" w:rsidP="00334E84"/>
    <w:p w14:paraId="74CA8D06" w14:textId="77777777" w:rsidR="00334E84" w:rsidRDefault="00334E84" w:rsidP="00334E84"/>
    <w:p w14:paraId="19910383" w14:textId="77777777" w:rsidR="00334E84" w:rsidRDefault="00334E84" w:rsidP="00334E84"/>
    <w:p w14:paraId="6B407475" w14:textId="77777777" w:rsidR="00334E84" w:rsidRDefault="00334E84" w:rsidP="00334E84"/>
    <w:p w14:paraId="22C08B5E" w14:textId="77777777" w:rsidR="00334E84" w:rsidRDefault="00334E84" w:rsidP="00334E84"/>
    <w:p w14:paraId="4FAF4720" w14:textId="77777777" w:rsidR="00334E84" w:rsidRDefault="00334E84" w:rsidP="000217F1"/>
    <w:p w14:paraId="12487663" w14:textId="77777777" w:rsidR="00DA7A68" w:rsidRDefault="00DA7A68" w:rsidP="00045292">
      <w:pPr>
        <w:pStyle w:val="3"/>
      </w:pPr>
    </w:p>
    <w:p w14:paraId="00F26CB1" w14:textId="77777777" w:rsidR="009476C6" w:rsidRPr="009476C6" w:rsidRDefault="009476C6" w:rsidP="009476C6"/>
    <w:p w14:paraId="6F4062AB" w14:textId="77777777" w:rsidR="00DA7A68" w:rsidRPr="00DA7A68" w:rsidRDefault="00DA7A68" w:rsidP="00045292">
      <w:pPr>
        <w:pStyle w:val="3"/>
        <w:rPr>
          <w:rFonts w:ascii="HG丸ｺﾞｼｯｸM-PRO" w:eastAsia="HG丸ｺﾞｼｯｸM-PRO" w:hAnsi="HG丸ｺﾞｼｯｸM-PRO"/>
          <w:b w:val="0"/>
          <w:color w:val="000000" w:themeColor="text1"/>
          <w:sz w:val="16"/>
        </w:rPr>
      </w:pPr>
      <w:r w:rsidRPr="00DA7A68">
        <w:rPr>
          <w:rFonts w:ascii="HG丸ｺﾞｼｯｸM-PRO" w:eastAsia="HG丸ｺﾞｼｯｸM-PRO" w:hAnsi="HG丸ｺﾞｼｯｸM-PRO" w:hint="eastAsia"/>
          <w:b w:val="0"/>
          <w:color w:val="000000" w:themeColor="text1"/>
          <w:sz w:val="18"/>
        </w:rPr>
        <w:t>注１：</w:t>
      </w:r>
      <w:r w:rsidRPr="00DA7A68">
        <w:rPr>
          <w:rFonts w:ascii="HG丸ｺﾞｼｯｸM-PRO" w:eastAsia="HG丸ｺﾞｼｯｸM-PRO" w:hAnsi="HG丸ｺﾞｼｯｸM-PRO"/>
          <w:b w:val="0"/>
          <w:color w:val="000000" w:themeColor="text1"/>
          <w:sz w:val="18"/>
        </w:rPr>
        <w:t>老化に伴う様々な口腔の状態（歯数・口腔衛生・口腔機能など）の変化に、口腔健康への関心の低下や心身の予備能力低下も重なり、口腔の脆弱性が増加し、食べる機能障害へ陥り、さらにはフレイルに影響を与え、心身の機能低下にまで繋がる一連の現象及び過程</w:t>
      </w:r>
      <w:r w:rsidRPr="00DA7A68">
        <w:rPr>
          <w:rFonts w:ascii="HG丸ｺﾞｼｯｸM-PRO" w:eastAsia="HG丸ｺﾞｼｯｸM-PRO" w:hAnsi="HG丸ｺﾞｼｯｸM-PRO" w:hint="eastAsia"/>
          <w:b w:val="0"/>
          <w:color w:val="000000" w:themeColor="text1"/>
          <w:sz w:val="18"/>
        </w:rPr>
        <w:t>のこと。</w:t>
      </w:r>
    </w:p>
    <w:p w14:paraId="141625F2" w14:textId="77777777" w:rsidR="00DA7A68" w:rsidRPr="00DA7A68" w:rsidRDefault="00DA7A68" w:rsidP="00045292">
      <w:pPr>
        <w:pStyle w:val="3"/>
        <w:rPr>
          <w:sz w:val="22"/>
        </w:rPr>
      </w:pPr>
    </w:p>
    <w:p w14:paraId="30BA829E" w14:textId="77777777" w:rsidR="00045292" w:rsidRPr="001719A3" w:rsidRDefault="00045292" w:rsidP="00045292">
      <w:pPr>
        <w:pStyle w:val="3"/>
      </w:pPr>
      <w:r w:rsidRPr="001719A3">
        <w:rPr>
          <w:rFonts w:hint="eastAsia"/>
        </w:rPr>
        <w:t>（１）</w:t>
      </w:r>
      <w:r w:rsidR="00A30D61">
        <w:rPr>
          <w:rFonts w:hint="eastAsia"/>
        </w:rPr>
        <w:t>歯の保有状況</w:t>
      </w:r>
      <w:bookmarkEnd w:id="34"/>
      <w:bookmarkEnd w:id="35"/>
      <w:bookmarkEnd w:id="36"/>
      <w:bookmarkEnd w:id="37"/>
      <w:bookmarkEnd w:id="38"/>
      <w:bookmarkEnd w:id="39"/>
    </w:p>
    <w:p w14:paraId="7E31A8BC" w14:textId="77777777" w:rsidR="00D2140D" w:rsidRDefault="00D2140D" w:rsidP="00F972FB">
      <w:pPr>
        <w:pStyle w:val="a2"/>
        <w:tabs>
          <w:tab w:val="left" w:pos="142"/>
          <w:tab w:val="left" w:pos="426"/>
        </w:tabs>
        <w:ind w:leftChars="230" w:left="710" w:hangingChars="100" w:hanging="201"/>
        <w:rPr>
          <w:color w:val="auto"/>
          <w:sz w:val="22"/>
        </w:rPr>
      </w:pPr>
      <w:r w:rsidRPr="00437F22">
        <w:rPr>
          <w:rFonts w:hint="eastAsia"/>
          <w:color w:val="auto"/>
          <w:sz w:val="22"/>
        </w:rPr>
        <w:t>○</w:t>
      </w:r>
      <w:r w:rsidR="00AC5503">
        <w:rPr>
          <w:rFonts w:hint="eastAsia"/>
          <w:color w:val="auto"/>
          <w:sz w:val="22"/>
        </w:rPr>
        <w:t>歯の</w:t>
      </w:r>
      <w:r>
        <w:rPr>
          <w:rFonts w:hint="eastAsia"/>
          <w:color w:val="auto"/>
          <w:sz w:val="22"/>
        </w:rPr>
        <w:t>年齢</w:t>
      </w:r>
      <w:r w:rsidR="005845FE">
        <w:rPr>
          <w:rFonts w:hint="eastAsia"/>
          <w:color w:val="auto"/>
          <w:sz w:val="22"/>
        </w:rPr>
        <w:t>別</w:t>
      </w:r>
      <w:r>
        <w:rPr>
          <w:rFonts w:hint="eastAsia"/>
          <w:color w:val="auto"/>
          <w:sz w:val="22"/>
        </w:rPr>
        <w:t>平均歯数は、令和４年度で</w:t>
      </w:r>
      <w:r w:rsidR="00AC5503">
        <w:rPr>
          <w:rFonts w:hint="eastAsia"/>
          <w:color w:val="auto"/>
          <w:sz w:val="22"/>
        </w:rPr>
        <w:t>は５０歳で</w:t>
      </w:r>
      <w:r w:rsidR="005845FE">
        <w:rPr>
          <w:rFonts w:hint="eastAsia"/>
          <w:color w:val="auto"/>
          <w:sz w:val="22"/>
        </w:rPr>
        <w:t>26.1</w:t>
      </w:r>
      <w:r>
        <w:rPr>
          <w:rFonts w:hint="eastAsia"/>
          <w:color w:val="auto"/>
          <w:sz w:val="22"/>
        </w:rPr>
        <w:t>本、６０歳で</w:t>
      </w:r>
      <w:r w:rsidR="005845FE">
        <w:rPr>
          <w:rFonts w:hint="eastAsia"/>
          <w:color w:val="auto"/>
          <w:sz w:val="22"/>
        </w:rPr>
        <w:t>24.7本、70歳で21.1本、８０歳で18.1本となっており、年齢が進むにつれて減少する傾向がみられます。</w:t>
      </w:r>
    </w:p>
    <w:p w14:paraId="52231D1F" w14:textId="77777777" w:rsidR="00D2140D" w:rsidRDefault="00D2140D" w:rsidP="00045292">
      <w:pPr>
        <w:pStyle w:val="a2"/>
        <w:tabs>
          <w:tab w:val="left" w:pos="142"/>
          <w:tab w:val="left" w:pos="426"/>
        </w:tabs>
        <w:ind w:leftChars="300" w:left="885" w:hangingChars="100" w:hanging="221"/>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166144" behindDoc="0" locked="0" layoutInCell="1" allowOverlap="1" wp14:anchorId="62DAEDC5" wp14:editId="03E09CAD">
                <wp:simplePos x="0" y="0"/>
                <wp:positionH relativeFrom="column">
                  <wp:posOffset>3116580</wp:posOffset>
                </wp:positionH>
                <wp:positionV relativeFrom="paragraph">
                  <wp:posOffset>114935</wp:posOffset>
                </wp:positionV>
                <wp:extent cx="800100" cy="209550"/>
                <wp:effectExtent l="0" t="0" r="0" b="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3849" w14:textId="77777777" w:rsidR="00E8289E" w:rsidRDefault="00E8289E" w:rsidP="00C35712">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EDC5" id="テキスト ボックス 114" o:spid="_x0000_s1059" type="#_x0000_t202" style="position:absolute;left:0;text-align:left;margin-left:245.4pt;margin-top:9.05pt;width:63pt;height:1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zmFQIAAOADAAAOAAAAZHJzL2Uyb0RvYy54bWysU82O0zAQviPxDpbvNGl3C23UdLXsahHS&#10;8iMtPIDrOE1E4jFjt0k5NhLiIXgFxJnnyYswdtpS4Ia4WLbH880333xeXLV1xbYKbQk65eNRzJnS&#10;ErJSr1P+/t3dkxln1gmdiQq0SvlOWX61fPxo0ZhETaCAKlPICETbpDEpL5wzSRRZWaha2BEYpSmY&#10;A9bC0RHXUYaiIfS6iiZx/DRqADODIJW1dHs7BPky4Oe5ku5NnlvlWJVy4ubCimFd+TVaLkSyRmGK&#10;Uh5oiH9gUYtSU9ET1K1wgm2w/AuqLiWChdyNJNQR5HkpVeiBuhnHf3TzUAijQi8kjjUnmez/g5Wv&#10;t2+RlRnNbnzJmRY1DanvPvf7b/3+R999YX33te+6fv+dzsw/IskaYxPKfDCU69rn0FJ6aN+ae5Af&#10;LNNwUwi9VteI0BRKZER57DOjs9QBx3qQVfMKMqosNg4CUJtj7fUkhRih0+h2p3Gp1jFJl7OYJKOI&#10;pNAknk+nYZyRSI7JBq17oaBmfpNyJDcEcLG9t86TEcnxia+l4a6squCISv92QQ/9TSDv+Q7MXbtq&#10;g3QXF0dRVpDtqB2EwWj0MWhTAH7irCGTpdx+3AhUnFUvNUny7HIyn5Irw2E2m1MzeB5YnQWElgSU&#10;csfZsL1xg483Bst1QXWGEWi4JhHzMjTo1R44HdiTjULfB8t7n56fw6tfH3P5EwAA//8DAFBLAwQU&#10;AAYACAAAACEAUF4nKt8AAAAJAQAADwAAAGRycy9kb3ducmV2LnhtbEyPwU7DMBBE70j8g7VI3Kgd&#10;RK0S4lQpEiBxoRSEODrxkkTE6yh228DXs5zgODujmbfFevaDOOAU+0AGsoUCgdQE11Nr4PXl7mIF&#10;IiZLzg6B0MAXRliXpyeFzV040jMedqkVXEIxtwa6lMZcyth06G1chBGJvY8weZtYTq10kz1yuR/k&#10;pVJaetsTL3R2xNsOm8/d3hv47mP1sH3apHqzfL9X20cd3yptzPnZXN2ASDinvzD84jM6lMxUhz25&#10;KAYDV9eK0RMbqwwEB3Sm+VAbWGYZyLKQ/z8ofwAAAP//AwBQSwECLQAUAAYACAAAACEAtoM4kv4A&#10;AADhAQAAEwAAAAAAAAAAAAAAAAAAAAAAW0NvbnRlbnRfVHlwZXNdLnhtbFBLAQItABQABgAIAAAA&#10;IQA4/SH/1gAAAJQBAAALAAAAAAAAAAAAAAAAAC8BAABfcmVscy8ucmVsc1BLAQItABQABgAIAAAA&#10;IQD2pUzmFQIAAOADAAAOAAAAAAAAAAAAAAAAAC4CAABkcnMvZTJvRG9jLnhtbFBLAQItABQABgAI&#10;AAAAIQBQXicq3wAAAAkBAAAPAAAAAAAAAAAAAAAAAG8EAABkcnMvZG93bnJldi54bWxQSwUGAAAA&#10;AAQABADzAAAAewUAAAAA&#10;" filled="f" stroked="f">
                <v:textbox inset="5.85pt,.7pt,5.85pt,.7pt">
                  <w:txbxContent>
                    <w:p w14:paraId="70EC3849" w14:textId="77777777" w:rsidR="00E8289E" w:rsidRDefault="00E8289E" w:rsidP="00C35712">
                      <w:pPr>
                        <w:rPr>
                          <w:sz w:val="12"/>
                          <w:szCs w:val="12"/>
                        </w:rPr>
                      </w:pPr>
                      <w:r>
                        <w:rPr>
                          <w:rFonts w:hint="eastAsia"/>
                          <w:sz w:val="12"/>
                          <w:szCs w:val="12"/>
                        </w:rPr>
                        <w:t>ろくまるにいよん</w:t>
                      </w:r>
                    </w:p>
                  </w:txbxContent>
                </v:textbox>
              </v:shape>
            </w:pict>
          </mc:Fallback>
        </mc:AlternateContent>
      </w:r>
    </w:p>
    <w:p w14:paraId="28210C99" w14:textId="1203B1F8" w:rsidR="00045292" w:rsidRPr="00437F22" w:rsidRDefault="00045292" w:rsidP="00F972FB">
      <w:pPr>
        <w:pStyle w:val="a2"/>
        <w:tabs>
          <w:tab w:val="left" w:pos="142"/>
          <w:tab w:val="left" w:pos="426"/>
        </w:tabs>
        <w:ind w:leftChars="230" w:left="710" w:hangingChars="100" w:hanging="201"/>
        <w:rPr>
          <w:color w:val="auto"/>
          <w:sz w:val="22"/>
        </w:rPr>
      </w:pPr>
      <w:r w:rsidRPr="00437F22">
        <w:rPr>
          <w:rFonts w:hint="eastAsia"/>
          <w:color w:val="auto"/>
          <w:sz w:val="22"/>
        </w:rPr>
        <w:t>○自分の歯を</w:t>
      </w:r>
      <w:r w:rsidR="00363BD8">
        <w:rPr>
          <w:rFonts w:hint="eastAsia"/>
          <w:color w:val="auto"/>
          <w:sz w:val="22"/>
        </w:rPr>
        <w:t>60歳で</w:t>
      </w:r>
      <w:r w:rsidRPr="00437F22">
        <w:rPr>
          <w:rFonts w:hint="eastAsia"/>
          <w:color w:val="auto"/>
          <w:sz w:val="22"/>
        </w:rPr>
        <w:t>24本以上有する者の割合</w:t>
      </w:r>
      <w:r w:rsidR="00363BD8">
        <w:rPr>
          <w:rFonts w:hint="eastAsia"/>
          <w:color w:val="auto"/>
          <w:sz w:val="22"/>
        </w:rPr>
        <w:t>（</w:t>
      </w:r>
      <w:r w:rsidR="00AC17D7">
        <w:rPr>
          <w:rFonts w:hint="eastAsia"/>
          <w:color w:val="auto"/>
          <w:sz w:val="22"/>
        </w:rPr>
        <w:t>6024</w:t>
      </w:r>
      <w:r w:rsidR="00363BD8">
        <w:rPr>
          <w:rFonts w:hint="eastAsia"/>
          <w:color w:val="auto"/>
          <w:sz w:val="22"/>
        </w:rPr>
        <w:t>）</w:t>
      </w:r>
      <w:r w:rsidRPr="00437F22">
        <w:rPr>
          <w:rFonts w:hint="eastAsia"/>
          <w:color w:val="auto"/>
          <w:sz w:val="22"/>
        </w:rPr>
        <w:t>は、</w:t>
      </w:r>
      <w:r w:rsidR="009A0459">
        <w:rPr>
          <w:rFonts w:hint="eastAsia"/>
          <w:color w:val="auto"/>
          <w:sz w:val="22"/>
        </w:rPr>
        <w:t>令和４</w:t>
      </w:r>
      <w:r w:rsidR="007E1F29">
        <w:rPr>
          <w:rFonts w:hint="eastAsia"/>
          <w:color w:val="auto"/>
          <w:sz w:val="22"/>
        </w:rPr>
        <w:t>年度で</w:t>
      </w:r>
      <w:r w:rsidR="009A0459">
        <w:rPr>
          <w:rFonts w:hint="eastAsia"/>
          <w:color w:val="auto"/>
          <w:sz w:val="22"/>
        </w:rPr>
        <w:t>74.9</w:t>
      </w:r>
      <w:r w:rsidRPr="00437F22">
        <w:rPr>
          <w:rFonts w:hint="eastAsia"/>
          <w:color w:val="auto"/>
          <w:sz w:val="22"/>
        </w:rPr>
        <w:t>％</w:t>
      </w:r>
      <w:r w:rsidR="002B59D3">
        <w:rPr>
          <w:rFonts w:hint="eastAsia"/>
          <w:color w:val="auto"/>
          <w:sz w:val="22"/>
        </w:rPr>
        <w:t>（参考値）</w:t>
      </w:r>
      <w:r w:rsidR="007E1F29">
        <w:rPr>
          <w:rFonts w:hint="eastAsia"/>
          <w:color w:val="auto"/>
          <w:sz w:val="22"/>
        </w:rPr>
        <w:t>と</w:t>
      </w:r>
      <w:r w:rsidRPr="00437F22">
        <w:rPr>
          <w:rFonts w:hint="eastAsia"/>
          <w:color w:val="auto"/>
          <w:sz w:val="22"/>
        </w:rPr>
        <w:t>、</w:t>
      </w:r>
      <w:r w:rsidR="005D483C">
        <w:rPr>
          <w:rFonts w:hint="eastAsia"/>
          <w:color w:val="auto"/>
          <w:sz w:val="22"/>
        </w:rPr>
        <w:t>なっており</w:t>
      </w:r>
      <w:r w:rsidRPr="00437F22">
        <w:rPr>
          <w:rFonts w:hint="eastAsia"/>
          <w:color w:val="auto"/>
          <w:sz w:val="22"/>
        </w:rPr>
        <w:t>（図</w:t>
      </w:r>
      <w:r>
        <w:rPr>
          <w:rFonts w:hint="eastAsia"/>
          <w:color w:val="auto"/>
          <w:sz w:val="22"/>
        </w:rPr>
        <w:t>表</w:t>
      </w:r>
      <w:r w:rsidR="005D483C">
        <w:rPr>
          <w:rFonts w:hint="eastAsia"/>
          <w:color w:val="auto"/>
          <w:sz w:val="22"/>
        </w:rPr>
        <w:t>1</w:t>
      </w:r>
      <w:r w:rsidR="00A54E7F">
        <w:rPr>
          <w:color w:val="auto"/>
          <w:sz w:val="22"/>
        </w:rPr>
        <w:t>7</w:t>
      </w:r>
      <w:r w:rsidRPr="00437F22">
        <w:rPr>
          <w:rFonts w:hint="eastAsia"/>
          <w:color w:val="auto"/>
          <w:sz w:val="22"/>
        </w:rPr>
        <w:t>）</w:t>
      </w:r>
      <w:r w:rsidR="005D483C">
        <w:rPr>
          <w:rFonts w:hint="eastAsia"/>
          <w:color w:val="auto"/>
          <w:sz w:val="22"/>
        </w:rPr>
        <w:t>、</w:t>
      </w:r>
      <w:r w:rsidR="009A0459">
        <w:rPr>
          <w:rFonts w:hint="eastAsia"/>
          <w:color w:val="auto"/>
          <w:sz w:val="22"/>
        </w:rPr>
        <w:t>増加傾向にあります</w:t>
      </w:r>
      <w:r w:rsidRPr="00437F22">
        <w:rPr>
          <w:rFonts w:hint="eastAsia"/>
          <w:color w:val="auto"/>
          <w:sz w:val="22"/>
        </w:rPr>
        <w:t>。</w:t>
      </w:r>
    </w:p>
    <w:p w14:paraId="16ED175C" w14:textId="77777777" w:rsidR="00045292" w:rsidRPr="00437F22" w:rsidRDefault="005D483C" w:rsidP="00045292">
      <w:pPr>
        <w:ind w:leftChars="200" w:left="442"/>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55552" behindDoc="0" locked="0" layoutInCell="1" allowOverlap="1" wp14:anchorId="5AE740DC" wp14:editId="74B0119C">
                <wp:simplePos x="0" y="0"/>
                <wp:positionH relativeFrom="column">
                  <wp:posOffset>3127375</wp:posOffset>
                </wp:positionH>
                <wp:positionV relativeFrom="paragraph">
                  <wp:posOffset>104140</wp:posOffset>
                </wp:positionV>
                <wp:extent cx="800100" cy="2095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E7D5" w14:textId="77777777" w:rsidR="00E8289E" w:rsidRDefault="00E8289E" w:rsidP="007D449B">
                            <w:pPr>
                              <w:rPr>
                                <w:sz w:val="12"/>
                                <w:szCs w:val="12"/>
                              </w:rPr>
                            </w:pPr>
                            <w:r>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40DC" id="_x0000_s1060" type="#_x0000_t202" style="position:absolute;left:0;text-align:left;margin-left:246.25pt;margin-top:8.2pt;width:63pt;height: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EjEgIAANwDAAAOAAAAZHJzL2Uyb0RvYy54bWysU82O0zAQviPxDpbvNGnZQhs1XS27WoS0&#10;/EgLD+A4ThOReMzYbVKOrbTiIXgFxJnnyYswdtpS4Ia4WLbH881833xeXHZNzTYKbQU65eNRzJnS&#10;EvJKr1L+4f3tkxln1gmdixq0SvlWWX65fPxo0ZpETaCEOlfICETbpDUpL50zSRRZWapG2BEYpSlY&#10;ADbC0RFXUY6iJfSmjiZx/CxqAXODIJW1dHszBPky4BeFku5tUVjlWJ1y6s2FFcOa+TVaLkSyQmHK&#10;Sh7aEP/QRSMqTUVPUDfCCbbG6i+oppIIFgo3ktBEUBSVVIEDsRnHf7C5L4VRgQuJY81JJvv/YOWb&#10;zTtkVU6z40yLhkbU7x/63bd+96Pff2H9/mu/3/e773RmYy9Xa2xCWfeG8lz3Ajqf6qlbcwfyo2Ua&#10;rkuhV+oKEdpSiZzaDZnRWeqAYz1I1r6GnOqKtYMA1BXYeEBShxE6jW17GpXqHJN0OYtJLopICk3i&#10;+XQaRhmJ5Jhs0LqXChrmNylHckIAF5s764gGPT0+8bU03FZ1HdxQ698u6KG/Cc37fofOXZd1Qban&#10;F0dRMsi3RAdhMBl9CtqUgJ85a8lgKbef1gIVZ/UrTZI8v5jMp+TIcJjN5kQGzwPZWUBoSUApd5wN&#10;22s3eHhtsFqVVGcYgYYrErGoAkGv9tDToXuyUOB9sLv36Pk5vPr1KZc/AQAA//8DAFBLAwQUAAYA&#10;CAAAACEAMNNRgt8AAAAJAQAADwAAAGRycy9kb3ducmV2LnhtbEyPwU7DMAyG70i8Q2Qkbizd1EWj&#10;NJ06JEDiwhgIcUwb01Y0TtVkW+Hp8U7saH+/fn/O15PrxQHH0HnSMJ8lIJBqbztqNLy/PdysQIRo&#10;yJreE2r4wQDr4vIiN5n1R3rFwy42gksoZEZDG+OQSRnqFp0JMz8gMfvyozORx7GRdjRHLne9XCSJ&#10;ks50xBdaM+B9i/X3bu80/HahfNq+bGK1WX4+JttnFT5KpfX11VTegYg4xf8wnPRZHQp2qvyebBC9&#10;hvR2seQoA5WC4ICar3hRnUgKssjl+QfFHwAAAP//AwBQSwECLQAUAAYACAAAACEAtoM4kv4AAADh&#10;AQAAEwAAAAAAAAAAAAAAAAAAAAAAW0NvbnRlbnRfVHlwZXNdLnhtbFBLAQItABQABgAIAAAAIQA4&#10;/SH/1gAAAJQBAAALAAAAAAAAAAAAAAAAAC8BAABfcmVscy8ucmVsc1BLAQItABQABgAIAAAAIQAY&#10;p0EjEgIAANwDAAAOAAAAAAAAAAAAAAAAAC4CAABkcnMvZTJvRG9jLnhtbFBLAQItABQABgAIAAAA&#10;IQAw01GC3wAAAAkBAAAPAAAAAAAAAAAAAAAAAGwEAABkcnMvZG93bnJldi54bWxQSwUGAAAAAAQA&#10;BADzAAAAeAUAAAAA&#10;" filled="f" stroked="f">
                <v:textbox inset="5.85pt,.7pt,5.85pt,.7pt">
                  <w:txbxContent>
                    <w:p w14:paraId="5841E7D5" w14:textId="77777777" w:rsidR="00E8289E" w:rsidRDefault="00E8289E" w:rsidP="007D449B">
                      <w:pPr>
                        <w:rPr>
                          <w:sz w:val="12"/>
                          <w:szCs w:val="12"/>
                        </w:rPr>
                      </w:pPr>
                      <w:r>
                        <w:rPr>
                          <w:rFonts w:hint="eastAsia"/>
                          <w:sz w:val="12"/>
                          <w:szCs w:val="12"/>
                        </w:rPr>
                        <w:t>はちまるにいまる</w:t>
                      </w:r>
                    </w:p>
                  </w:txbxContent>
                </v:textbox>
              </v:shape>
            </w:pict>
          </mc:Fallback>
        </mc:AlternateContent>
      </w:r>
    </w:p>
    <w:p w14:paraId="20A5ECBB" w14:textId="53A3520D" w:rsidR="00045292" w:rsidRPr="004E6CD8" w:rsidRDefault="005D483C" w:rsidP="00F972FB">
      <w:pPr>
        <w:ind w:leftChars="230" w:left="710" w:hangingChars="100" w:hanging="201"/>
        <w:rPr>
          <w:color w:val="auto"/>
          <w:sz w:val="22"/>
        </w:rPr>
      </w:pPr>
      <w:r>
        <w:rPr>
          <w:rFonts w:hint="eastAsia"/>
          <w:color w:val="auto"/>
          <w:sz w:val="22"/>
        </w:rPr>
        <w:t>○</w:t>
      </w:r>
      <w:r w:rsidR="00045292" w:rsidRPr="00437F22">
        <w:rPr>
          <w:rFonts w:hint="eastAsia"/>
          <w:color w:val="auto"/>
          <w:sz w:val="22"/>
        </w:rPr>
        <w:t>自分の歯を</w:t>
      </w:r>
      <w:r>
        <w:rPr>
          <w:rFonts w:hint="eastAsia"/>
          <w:color w:val="auto"/>
          <w:sz w:val="22"/>
        </w:rPr>
        <w:t>80歳で</w:t>
      </w:r>
      <w:r w:rsidR="00045292" w:rsidRPr="00437F22">
        <w:rPr>
          <w:rFonts w:hint="eastAsia"/>
          <w:color w:val="auto"/>
          <w:sz w:val="22"/>
        </w:rPr>
        <w:t>20本以上有する者の割合</w:t>
      </w:r>
      <w:r>
        <w:rPr>
          <w:rFonts w:hint="eastAsia"/>
          <w:color w:val="auto"/>
          <w:sz w:val="22"/>
        </w:rPr>
        <w:t>（8020）</w:t>
      </w:r>
      <w:r w:rsidR="00045292" w:rsidRPr="00437F22">
        <w:rPr>
          <w:rFonts w:hint="eastAsia"/>
          <w:color w:val="auto"/>
          <w:sz w:val="22"/>
        </w:rPr>
        <w:t>は、</w:t>
      </w:r>
      <w:r w:rsidR="009A0459">
        <w:rPr>
          <w:rFonts w:hint="eastAsia"/>
          <w:color w:val="auto"/>
          <w:sz w:val="22"/>
        </w:rPr>
        <w:t>令和４</w:t>
      </w:r>
      <w:r>
        <w:rPr>
          <w:rFonts w:hint="eastAsia"/>
          <w:color w:val="auto"/>
          <w:sz w:val="22"/>
        </w:rPr>
        <w:t>年度で</w:t>
      </w:r>
      <w:r w:rsidR="0071178A">
        <w:rPr>
          <w:rFonts w:hint="eastAsia"/>
          <w:color w:val="auto"/>
          <w:sz w:val="22"/>
        </w:rPr>
        <w:t>55.4</w:t>
      </w:r>
      <w:r w:rsidR="00045292" w:rsidRPr="00437F22">
        <w:rPr>
          <w:rFonts w:hint="eastAsia"/>
          <w:color w:val="auto"/>
          <w:sz w:val="22"/>
        </w:rPr>
        <w:t>％</w:t>
      </w:r>
      <w:r w:rsidR="00C45CAB">
        <w:rPr>
          <w:rFonts w:hint="eastAsia"/>
          <w:color w:val="auto"/>
          <w:sz w:val="22"/>
        </w:rPr>
        <w:t>（参考値</w:t>
      </w:r>
      <w:r w:rsidR="002B59D3">
        <w:rPr>
          <w:rFonts w:hint="eastAsia"/>
          <w:color w:val="auto"/>
          <w:sz w:val="22"/>
        </w:rPr>
        <w:t>）</w:t>
      </w:r>
      <w:r w:rsidR="00045292" w:rsidRPr="00437F22">
        <w:rPr>
          <w:rFonts w:hint="eastAsia"/>
          <w:color w:val="auto"/>
          <w:sz w:val="22"/>
        </w:rPr>
        <w:t>となっており、</w:t>
      </w:r>
      <w:r>
        <w:rPr>
          <w:rFonts w:hint="eastAsia"/>
          <w:color w:val="auto"/>
          <w:sz w:val="22"/>
        </w:rPr>
        <w:t>達成割合は年々増加傾向です</w:t>
      </w:r>
      <w:r w:rsidR="00045292" w:rsidRPr="00437F22">
        <w:rPr>
          <w:rFonts w:hint="eastAsia"/>
          <w:color w:val="auto"/>
          <w:sz w:val="22"/>
        </w:rPr>
        <w:t>（図</w:t>
      </w:r>
      <w:r w:rsidR="00045292">
        <w:rPr>
          <w:rFonts w:hint="eastAsia"/>
          <w:color w:val="auto"/>
          <w:sz w:val="22"/>
        </w:rPr>
        <w:t>表</w:t>
      </w:r>
      <w:r w:rsidR="009A0459">
        <w:rPr>
          <w:rFonts w:hint="eastAsia"/>
          <w:color w:val="auto"/>
          <w:sz w:val="22"/>
        </w:rPr>
        <w:t>1</w:t>
      </w:r>
      <w:r w:rsidR="00A54E7F">
        <w:rPr>
          <w:color w:val="auto"/>
          <w:sz w:val="22"/>
        </w:rPr>
        <w:t>8</w:t>
      </w:r>
      <w:r w:rsidR="00045292" w:rsidRPr="00437F22">
        <w:rPr>
          <w:rFonts w:hint="eastAsia"/>
          <w:color w:val="auto"/>
          <w:sz w:val="22"/>
        </w:rPr>
        <w:t>）。</w:t>
      </w:r>
    </w:p>
    <w:p w14:paraId="18778047" w14:textId="77777777" w:rsidR="0085121C" w:rsidRPr="00AC5503" w:rsidRDefault="0085121C" w:rsidP="00F94B07">
      <w:pPr>
        <w:rPr>
          <w:color w:val="auto"/>
        </w:rPr>
      </w:pPr>
    </w:p>
    <w:p w14:paraId="3B80DC11" w14:textId="77777777" w:rsidR="00A30D61" w:rsidRDefault="00EA1AD3" w:rsidP="00F972FB">
      <w:pPr>
        <w:ind w:leftChars="230" w:left="710" w:hangingChars="100" w:hanging="201"/>
        <w:rPr>
          <w:color w:val="auto"/>
          <w:sz w:val="22"/>
          <w:szCs w:val="22"/>
        </w:rPr>
      </w:pPr>
      <w:r w:rsidRPr="003671EA">
        <w:rPr>
          <w:rFonts w:hint="eastAsia"/>
          <w:color w:val="auto"/>
          <w:sz w:val="22"/>
          <w:szCs w:val="22"/>
        </w:rPr>
        <w:t>○</w:t>
      </w:r>
      <w:r w:rsidR="00820EE5" w:rsidRPr="00820EE5">
        <w:rPr>
          <w:rFonts w:hAnsi="HG丸ｺﾞｼｯｸM-PRO" w:hint="eastAsia"/>
          <w:sz w:val="22"/>
        </w:rPr>
        <w:t>歯の喪失や歯周病の進行</w:t>
      </w:r>
      <w:r w:rsidR="00820EE5">
        <w:rPr>
          <w:rFonts w:hAnsi="HG丸ｺﾞｼｯｸM-PRO" w:hint="eastAsia"/>
          <w:sz w:val="22"/>
        </w:rPr>
        <w:t>に伴い、歯と口の清掃を確実に行うことが困難となる人も増えていき</w:t>
      </w:r>
      <w:r w:rsidR="00820EE5" w:rsidRPr="00820EE5">
        <w:rPr>
          <w:rFonts w:hAnsi="HG丸ｺﾞｼｯｸM-PRO" w:hint="eastAsia"/>
          <w:sz w:val="22"/>
        </w:rPr>
        <w:t>ます。</w:t>
      </w:r>
      <w:r w:rsidR="00FE6103">
        <w:rPr>
          <w:rFonts w:hint="eastAsia"/>
          <w:color w:val="auto"/>
          <w:sz w:val="22"/>
          <w:szCs w:val="22"/>
        </w:rPr>
        <w:t>個人の口腔内状況を踏まえた</w:t>
      </w:r>
      <w:r w:rsidR="003671EA" w:rsidRPr="005F1FBD">
        <w:rPr>
          <w:rFonts w:hint="eastAsia"/>
          <w:color w:val="auto"/>
          <w:sz w:val="22"/>
          <w:szCs w:val="22"/>
        </w:rPr>
        <w:t>、</w:t>
      </w:r>
      <w:r w:rsidRPr="005F1FBD">
        <w:rPr>
          <w:rFonts w:hint="eastAsia"/>
          <w:color w:val="auto"/>
          <w:sz w:val="22"/>
          <w:szCs w:val="22"/>
        </w:rPr>
        <w:t>歯と口の清掃</w:t>
      </w:r>
      <w:r w:rsidRPr="003671EA">
        <w:rPr>
          <w:rFonts w:hint="eastAsia"/>
          <w:color w:val="auto"/>
          <w:sz w:val="22"/>
          <w:szCs w:val="22"/>
        </w:rPr>
        <w:t>が実施できるよう、本人や家族などに対してきめ細かな指導・支援を行っていく必要があります。</w:t>
      </w:r>
    </w:p>
    <w:p w14:paraId="59873B76" w14:textId="77777777" w:rsidR="00DA7A68" w:rsidRDefault="00DA7A68" w:rsidP="007D449B">
      <w:pPr>
        <w:ind w:leftChars="300" w:left="865" w:hangingChars="100" w:hanging="201"/>
        <w:rPr>
          <w:color w:val="auto"/>
          <w:sz w:val="22"/>
          <w:szCs w:val="22"/>
        </w:rPr>
      </w:pPr>
    </w:p>
    <w:p w14:paraId="3400FC0E" w14:textId="77777777" w:rsidR="00AC5503" w:rsidRDefault="00AC5503" w:rsidP="007D449B">
      <w:pPr>
        <w:ind w:leftChars="300" w:left="865" w:hangingChars="100" w:hanging="201"/>
        <w:rPr>
          <w:color w:val="auto"/>
          <w:sz w:val="22"/>
          <w:szCs w:val="22"/>
        </w:rPr>
      </w:pPr>
    </w:p>
    <w:p w14:paraId="24D264ED" w14:textId="77777777" w:rsidR="00A30D61" w:rsidRDefault="00A30D61" w:rsidP="00744E21">
      <w:pPr>
        <w:rPr>
          <w:noProof/>
        </w:rPr>
      </w:pPr>
    </w:p>
    <w:p w14:paraId="3676A8A5" w14:textId="11AC8B81" w:rsidR="00F94B07" w:rsidRPr="00FE6103" w:rsidRDefault="00B713AF" w:rsidP="00820C63">
      <w:pPr>
        <w:ind w:leftChars="64" w:left="142"/>
        <w:rPr>
          <w:noProof/>
        </w:rPr>
      </w:pPr>
      <w:r>
        <w:rPr>
          <w:noProof/>
        </w:rPr>
        <w:lastRenderedPageBreak/>
        <mc:AlternateContent>
          <mc:Choice Requires="wps">
            <w:drawing>
              <wp:anchor distT="0" distB="0" distL="114300" distR="114300" simplePos="0" relativeHeight="252172288" behindDoc="0" locked="0" layoutInCell="1" allowOverlap="1" wp14:anchorId="362514CC" wp14:editId="1C0FC5C4">
                <wp:simplePos x="0" y="0"/>
                <wp:positionH relativeFrom="margin">
                  <wp:posOffset>219368</wp:posOffset>
                </wp:positionH>
                <wp:positionV relativeFrom="paragraph">
                  <wp:posOffset>2107321</wp:posOffset>
                </wp:positionV>
                <wp:extent cx="5612130" cy="625642"/>
                <wp:effectExtent l="0" t="0" r="0" b="0"/>
                <wp:wrapNone/>
                <wp:docPr id="117" name="テキスト ボックス 1" descr="出典、国民健康・栄養調査（大阪府集計）（平成26年（平成25～27年度調査）、平成30年（平成29～令和元年度調査））、大阪府健康づくり実態調査（令和4年）"/>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039B558C" w14:textId="77777777" w:rsidR="00E8289E" w:rsidRPr="00C23E01" w:rsidRDefault="00E8289E" w:rsidP="000C2BF2">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792D8C56" w14:textId="77777777" w:rsidR="00E8289E" w:rsidRPr="00C55BC7" w:rsidRDefault="00E8289E" w:rsidP="00481BF0">
                            <w:pPr>
                              <w:widowControl/>
                              <w:spacing w:line="280" w:lineRule="exact"/>
                              <w:ind w:firstLineChars="100" w:firstLine="161"/>
                              <w:jc w:val="left"/>
                              <w:rPr>
                                <w:rFonts w:ascii="Century" w:eastAsia="ＭＳ 明朝" w:hAnsi="ＭＳ 明朝"/>
                                <w:sz w:val="18"/>
                                <w:szCs w:val="18"/>
                              </w:rPr>
                            </w:pPr>
                          </w:p>
                          <w:p w14:paraId="636DAD16" w14:textId="77777777" w:rsidR="00E8289E" w:rsidRPr="00DF1391" w:rsidRDefault="00E8289E" w:rsidP="00481BF0">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362514CC" id="_x0000_s1061" type="#_x0000_t202" alt="出典、国民健康・栄養調査（大阪府集計）（平成26年（平成25～27年度調査）、平成30年（平成29～令和元年度調査））、大阪府健康づくり実態調査（令和4年）" style="position:absolute;left:0;text-align:left;margin-left:17.25pt;margin-top:165.95pt;width:441.9pt;height:49.25pt;z-index:252172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oZAIAAA8EAAAOAAAAZHJzL2Uyb0RvYy54bWysU8tu00AU3SPxD6PZUydOk0JUpwIq2CBa&#10;qfABk/G4sWR7zMy0dnckpiUtSDxWSK0oixZQJR4SSJC0FR9jHDWr/gJ3JkkLZYfYjH1f577OnZ1L&#10;wwCtMiF9Hjm4PFXCiEWUu3607OD7925duYqRVCRyScAj5uA1JvFc4/Kl2SSuM5u3eOAygQAkkvUk&#10;dnBLqbhuWZK2WEjkFI9ZBEaPi5AoEMWy5QqSAHoYWHapVLMSLtxYcMqkBO38yIgbBt/zGFULnieZ&#10;QoGDoTZlXmHepn6txiypLwsSt3w6LoP8QxUh8SNIegY1TxRBK8L/Cyr0qeCSe2qK8tDinudTZnqA&#10;bsqlC90stUjMTC8wHBmfjUn+P1h6d3VRIN+F3ZVnMIpICEvKs4288yHv9PKsi/JsJ8+yvPMJZFTG&#10;yGWSwgCLx/1i/Xv+sF1sHw8+vyja+0X/W54dDt48Gu5tnRz8GOwenh51i713w1cHRX9nuL1x8r57&#10;erSplb0vg+5zu1b0vp5L1dPj1/YMqIr+20n4psY3zpXSH87XwPnn4V7x8mmxnl2IgRw6bJJ4XFl7&#10;P28/yztbxcfdwfqTSYLuCGTagG9qNiSxrMNQlmIYi0pv8BQmM9FLUOolp54I9RfWh8AOvFo74xJL&#10;FaKgrNbKdrkCJgq2ml2tTdsaxjqPjoVUtxkPkf5xsACuGgqR1TtSjVwnLhCn6xrl138qbaZma5Xq&#10;pLgmd9egZrhFtQCPF/DEwTTwY4wS4LeD5YMVIhhGQgU3uTkH3UPEr68o7vkmo4Ye4YwzAutMzeML&#10;0bT+XTZe53fc+AUAAP//AwBQSwMEFAAGAAgAAAAhAFmWZSjfAAAACgEAAA8AAABkcnMvZG93bnJl&#10;di54bWxMj01PwzAMhu9I+w+RkbixpLRDa2k6TSCuTIwPiVvWeG1F41RNtpZ/j3eCk2X50evnLTez&#10;68UZx9B50pAsFQik2tuOGg3vb8+3axAhGrKm94QafjDAplpclaawfqJXPO9jIziEQmE0tDEOhZSh&#10;btGZsPQDEt+OfnQm8jo20o5m4nDXyzul7qUzHfGH1gz42GL9vT85DR8vx6/PTO2aJ7caJj8rSS6X&#10;Wt9cz9sHEBHn+AfDRZ/VoWKngz+RDaLXkGYrJnmmSQ6CgTxZpyAOGrJUZSCrUv6vUP0CAAD//wMA&#10;UEsBAi0AFAAGAAgAAAAhALaDOJL+AAAA4QEAABMAAAAAAAAAAAAAAAAAAAAAAFtDb250ZW50X1R5&#10;cGVzXS54bWxQSwECLQAUAAYACAAAACEAOP0h/9YAAACUAQAACwAAAAAAAAAAAAAAAAAvAQAAX3Jl&#10;bHMvLnJlbHNQSwECLQAUAAYACAAAACEAvi9o6GQCAAAPBAAADgAAAAAAAAAAAAAAAAAuAgAAZHJz&#10;L2Uyb0RvYy54bWxQSwECLQAUAAYACAAAACEAWZZlKN8AAAAKAQAADwAAAAAAAAAAAAAAAAC+BAAA&#10;ZHJzL2Rvd25yZXYueG1sUEsFBgAAAAAEAAQA8wAAAMoFAAAAAA==&#10;" filled="f" stroked="f">
                <v:textbox>
                  <w:txbxContent>
                    <w:p w14:paraId="039B558C" w14:textId="77777777" w:rsidR="00E8289E" w:rsidRPr="00C23E01" w:rsidRDefault="00E8289E" w:rsidP="000C2BF2">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792D8C56" w14:textId="77777777" w:rsidR="00E8289E" w:rsidRPr="00C55BC7" w:rsidRDefault="00E8289E" w:rsidP="00481BF0">
                      <w:pPr>
                        <w:widowControl/>
                        <w:spacing w:line="280" w:lineRule="exact"/>
                        <w:ind w:firstLineChars="100" w:firstLine="161"/>
                        <w:jc w:val="left"/>
                        <w:rPr>
                          <w:rFonts w:ascii="Century" w:eastAsia="ＭＳ 明朝" w:hAnsi="ＭＳ 明朝"/>
                          <w:sz w:val="18"/>
                          <w:szCs w:val="18"/>
                        </w:rPr>
                      </w:pPr>
                    </w:p>
                    <w:p w14:paraId="636DAD16" w14:textId="77777777" w:rsidR="00E8289E" w:rsidRPr="00DF1391" w:rsidRDefault="00E8289E" w:rsidP="00481BF0">
                      <w:pPr>
                        <w:pStyle w:val="Web"/>
                        <w:spacing w:before="0" w:beforeAutospacing="0" w:after="0" w:afterAutospacing="0"/>
                      </w:pPr>
                    </w:p>
                  </w:txbxContent>
                </v:textbox>
                <w10:wrap anchorx="margin"/>
              </v:shape>
            </w:pict>
          </mc:Fallback>
        </mc:AlternateContent>
      </w:r>
      <w:r w:rsidR="00E7770D">
        <w:rPr>
          <w:noProof/>
        </w:rPr>
        <w:drawing>
          <wp:anchor distT="0" distB="0" distL="114300" distR="114300" simplePos="0" relativeHeight="252301312" behindDoc="0" locked="0" layoutInCell="1" allowOverlap="1" wp14:anchorId="5884082E" wp14:editId="32233C01">
            <wp:simplePos x="0" y="0"/>
            <wp:positionH relativeFrom="column">
              <wp:posOffset>-103762</wp:posOffset>
            </wp:positionH>
            <wp:positionV relativeFrom="paragraph">
              <wp:posOffset>321781</wp:posOffset>
            </wp:positionV>
            <wp:extent cx="5759450" cy="1842770"/>
            <wp:effectExtent l="0" t="0" r="0" b="5080"/>
            <wp:wrapTopAndBottom/>
            <wp:docPr id="10312" name="グラフィックス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59450" cy="1842770"/>
                    </a:xfrm>
                    <a:prstGeom prst="rect">
                      <a:avLst/>
                    </a:prstGeom>
                  </pic:spPr>
                </pic:pic>
              </a:graphicData>
            </a:graphic>
          </wp:anchor>
        </w:drawing>
      </w:r>
      <w:r w:rsidR="00481BF0">
        <w:rPr>
          <w:noProof/>
        </w:rPr>
        <mc:AlternateContent>
          <mc:Choice Requires="wps">
            <w:drawing>
              <wp:anchor distT="0" distB="0" distL="114300" distR="114300" simplePos="0" relativeHeight="252168192" behindDoc="0" locked="0" layoutInCell="1" allowOverlap="1" wp14:anchorId="21A077C6" wp14:editId="391D3FDA">
                <wp:simplePos x="0" y="0"/>
                <wp:positionH relativeFrom="margin">
                  <wp:align>left</wp:align>
                </wp:positionH>
                <wp:positionV relativeFrom="paragraph">
                  <wp:posOffset>13764</wp:posOffset>
                </wp:positionV>
                <wp:extent cx="5615305" cy="413380"/>
                <wp:effectExtent l="0" t="0" r="0" b="0"/>
                <wp:wrapNone/>
                <wp:docPr id="43" name="テキスト ボックス 1" descr="図表17、自分の歯を60歳で24本以上有する者の割合"/>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6B7B8A8A" w14:textId="0FB516CC" w:rsidR="00E8289E" w:rsidRDefault="00E8289E" w:rsidP="00F94B07">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7</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60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24</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21A077C6" id="_x0000_s1062" type="#_x0000_t202" alt="図表17、自分の歯を60歳で24本以上有する者の割合" style="position:absolute;left:0;text-align:left;margin-left:0;margin-top:1.1pt;width:442.15pt;height:32.55pt;z-index:252168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f9CQIAAGIDAAAOAAAAZHJzL2Uyb0RvYy54bWysU81u00AQviPxDqu9E9txEiorTiWo4IIo&#10;UuEBNut1bMn2Lrvb2Lk1sSgpXBA3RC4cEAgRkOgFxONsE+UxGG+bFMENcRl7fvzNNzOf+/tVnqEx&#10;kyrlRYi9losRKyiP0mIU4ieP793aw0hpUkQk4wUL8YQpvD+4eaNfioC1ecKziEkEIIUKShHiRGsR&#10;OI6iCcuJanHBCkjGXOZEgytHTiRJCeh55rRdt+eUXEZCcsqUgujBZRIPLH4cM6oP41gxjbIQAzdt&#10;rbR22Fhn0CfBSBKRpPSKBvkHFjlJC2i6gzogmqBjmf4FladUcsVj3aI8d3gcp5TZGWAaz/1jmqOE&#10;CGZngeUosVuT+n+w9OH4kURpFOKOj1FBcriRqU/NbGlmP0w9R6ZemLo2s6/gIw+jiCkK+1u9Pd+8&#10;++jdNifTzfNPq/mpmX5ZL6Hodc9dL8/N9EO7s158vvj5/uL7i/XizEzfmNnLzckzqFudfVu9mjer&#10;L4UKgMGRAA66usMrkNA2riDYbLSKZd48YVcI8nDEye5wrNKIQrDb87q+28WIQq7j+f6evaxz/bWQ&#10;St9nPEfNS4glCMPei4wfKA1MoHRbAk7D67J/86arYWVX5Pe25IY8mgBnEL4+BBNnvAwxzVKBUQli&#10;CrF6ekwkw0jq7C632muaNGhwSNvuSnSNUn73bdX1rzH4BQAA//8DAFBLAwQUAAYACAAAACEAYiGX&#10;4dsAAAAFAQAADwAAAGRycy9kb3ducmV2LnhtbEyPzU7DMBCE70i8g7VI3KhNWkoI2VQIxBVE+ZG4&#10;beNtEhGvo9htwttjTnAczWjmm3Izu14deQydF4TLhQHFUnvbSYPw9vp4kYMKkcRS74URvjnApjo9&#10;KamwfpIXPm5jo1KJhIIQ2hiHQutQt+woLPzAkry9Hx3FJMdG25GmVO56nRmz1o46SQstDXzfcv21&#10;PTiE96f958fKPDcP7mqY/Gy0uBuNeH42392CijzHvzD84id0qBLTzh/EBtUjpCMRIctAJTPPV0tQ&#10;O4T19RJ0Ver/9NUPAAAA//8DAFBLAQItABQABgAIAAAAIQC2gziS/gAAAOEBAAATAAAAAAAAAAAA&#10;AAAAAAAAAABbQ29udGVudF9UeXBlc10ueG1sUEsBAi0AFAAGAAgAAAAhADj9If/WAAAAlAEAAAsA&#10;AAAAAAAAAAAAAAAALwEAAF9yZWxzLy5yZWxzUEsBAi0AFAAGAAgAAAAhAAYdV/0JAgAAYgMAAA4A&#10;AAAAAAAAAAAAAAAALgIAAGRycy9lMm9Eb2MueG1sUEsBAi0AFAAGAAgAAAAhAGIhl+HbAAAABQEA&#10;AA8AAAAAAAAAAAAAAAAAYwQAAGRycy9kb3ducmV2LnhtbFBLBQYAAAAABAAEAPMAAABrBQAAAAA=&#10;" filled="f" stroked="f">
                <v:textbox>
                  <w:txbxContent>
                    <w:p w14:paraId="6B7B8A8A" w14:textId="0FB516CC" w:rsidR="00E8289E" w:rsidRDefault="00E8289E" w:rsidP="00F94B07">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7</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60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24</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0130A5E6" w14:textId="5376DA96" w:rsidR="00C45C26" w:rsidRDefault="00C45C26" w:rsidP="00820C63">
      <w:pPr>
        <w:ind w:leftChars="64" w:left="142"/>
        <w:rPr>
          <w:noProof/>
        </w:rPr>
      </w:pPr>
    </w:p>
    <w:p w14:paraId="425927DF" w14:textId="65CE0464" w:rsidR="00C45C26" w:rsidRDefault="00B713AF" w:rsidP="00820C63">
      <w:pPr>
        <w:ind w:leftChars="64" w:left="142"/>
      </w:pPr>
      <w:r>
        <w:rPr>
          <w:noProof/>
        </w:rPr>
        <mc:AlternateContent>
          <mc:Choice Requires="wps">
            <w:drawing>
              <wp:anchor distT="0" distB="0" distL="114300" distR="114300" simplePos="0" relativeHeight="252176384" behindDoc="0" locked="0" layoutInCell="1" allowOverlap="1" wp14:anchorId="722D074E" wp14:editId="75B45CF9">
                <wp:simplePos x="0" y="0"/>
                <wp:positionH relativeFrom="margin">
                  <wp:posOffset>-27500</wp:posOffset>
                </wp:positionH>
                <wp:positionV relativeFrom="paragraph">
                  <wp:posOffset>188204</wp:posOffset>
                </wp:positionV>
                <wp:extent cx="5615305" cy="317500"/>
                <wp:effectExtent l="0" t="0" r="0" b="0"/>
                <wp:wrapNone/>
                <wp:docPr id="120" name="テキスト ボックス 1" descr="表18、自分の歯を80歳で20本以上有する者の割合"/>
                <wp:cNvGraphicFramePr/>
                <a:graphic xmlns:a="http://schemas.openxmlformats.org/drawingml/2006/main">
                  <a:graphicData uri="http://schemas.microsoft.com/office/word/2010/wordprocessingShape">
                    <wps:wsp>
                      <wps:cNvSpPr txBox="1"/>
                      <wps:spPr>
                        <a:xfrm>
                          <a:off x="0" y="0"/>
                          <a:ext cx="5615305" cy="317500"/>
                        </a:xfrm>
                        <a:prstGeom prst="rect">
                          <a:avLst/>
                        </a:prstGeom>
                      </wps:spPr>
                      <wps:txbx>
                        <w:txbxContent>
                          <w:p w14:paraId="74076FE8" w14:textId="56B3A118" w:rsidR="00E8289E" w:rsidRPr="00C23E01" w:rsidRDefault="00E8289E" w:rsidP="00087CED">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8</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80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20</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a:noAutofit/>
                      </wps:bodyPr>
                    </wps:wsp>
                  </a:graphicData>
                </a:graphic>
                <wp14:sizeRelV relativeFrom="margin">
                  <wp14:pctHeight>0</wp14:pctHeight>
                </wp14:sizeRelV>
              </wp:anchor>
            </w:drawing>
          </mc:Choice>
          <mc:Fallback>
            <w:pict>
              <v:shape w14:anchorId="722D074E" id="_x0000_s1063" type="#_x0000_t202" alt="表18、自分の歯を80歳で20本以上有する者の割合" style="position:absolute;left:0;text-align:left;margin-left:-2.15pt;margin-top:14.8pt;width:442.15pt;height:25pt;z-index:252176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k7EQIAAHoDAAAOAAAAZHJzL2Uyb0RvYy54bWysU82O0zAQviPxDpbvNEmr7lZR0xWwggti&#10;kRYewHXsNlISG9tt0tu2FUsXLqu9IfXCAYEQBQkuIB7H26qPwcT9WQQ3xGWS+ck333wzaR+VWYqG&#10;TOlE5BEOaj5GLKciTvJehJ89fXCnhZE2JI9JKnIW4RHT+Khz+1a7kCGri75IY6YQgOQ6LGSE+8bI&#10;0PM07bOM6JqQLIckFyojBlzV82JFCkDPUq/u+wdeIVQslaBMa4geb5K44/A5Z9SccK6ZQWmEgZtx&#10;VjnbrazXaZOwp4jsJ3RLg/wDi4wkOTTdQx0TQ9BAJX9BZQlVQgtualRknuA8oczNANME/h/TnPaJ&#10;ZG4WEEfLvUz6/8HSx8MnCiUx7K4O+uQkgyXZ6bmdLOzkh53OkJ3O7XRqJ1/ARwFGMdMUBFy//RC0&#10;7Nl4/fLjcnZux59XC6i4avmrxTc7fl/3V/NP1z/fXX9/tZpf2PEbO3m9PnsBdcuLr8vLWSV8IXUI&#10;/U8lMDDlPVECiV1cQ7DSs+Qqq56gFII8UBzt18ZKgygEmwdBs+E3MaKQawSHTd/t1bv5WiptHjKR&#10;oeolwgrOwm2LDB9pA0ygdFcCTsVr0796M2W3dAI1DnfkuiIeAWc4e3MChqeiiDBNE4lRAacUYf18&#10;QBTDSJn0vnCXV82Qi7sDI3jiOlbQG5xtR1iwI7I9xuqCfvdd1c0v0/kFAAD//wMAUEsDBBQABgAI&#10;AAAAIQBrQS8K3AAAAAgBAAAPAAAAZHJzL2Rvd25yZXYueG1sTI/NTsMwEITvSLyDtUjcWptSShqy&#10;qRCIK6jlR+LmxtskIl5HsduEt2c5wXFnRrPfFJvJd+pEQ2wDI1zNDSjiKriWa4S316dZBiomy852&#10;gQnhmyJsyvOzwuYujLyl0y7VSko45hahSanPtY5VQ97GeeiJxTuEwdsk51BrN9hRyn2nF8astLct&#10;y4fG9vTQUPW1O3qE9+fD58fSvNSP/qYfw2Q0+7VGvLyY7u9AJZrSXxh+8QUdSmHahyO7qDqE2fJa&#10;kgiL9QqU+FlmZNse4VYEXRb6/4DyBwAA//8DAFBLAQItABQABgAIAAAAIQC2gziS/gAAAOEBAAAT&#10;AAAAAAAAAAAAAAAAAAAAAABbQ29udGVudF9UeXBlc10ueG1sUEsBAi0AFAAGAAgAAAAhADj9If/W&#10;AAAAlAEAAAsAAAAAAAAAAAAAAAAALwEAAF9yZWxzLy5yZWxzUEsBAi0AFAAGAAgAAAAhAIaZqTsR&#10;AgAAegMAAA4AAAAAAAAAAAAAAAAALgIAAGRycy9lMm9Eb2MueG1sUEsBAi0AFAAGAAgAAAAhAGtB&#10;LwrcAAAACAEAAA8AAAAAAAAAAAAAAAAAawQAAGRycy9kb3ducmV2LnhtbFBLBQYAAAAABAAEAPMA&#10;AAB0BQAAAAA=&#10;" filled="f" stroked="f">
                <v:textbox>
                  <w:txbxContent>
                    <w:p w14:paraId="74076FE8" w14:textId="56B3A118" w:rsidR="00E8289E" w:rsidRPr="00C23E01" w:rsidRDefault="00E8289E" w:rsidP="00087CED">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8</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80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20</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2FB0A899" w14:textId="60A99BE2" w:rsidR="00087CED" w:rsidRDefault="00B713AF" w:rsidP="00E7770D">
      <w:r>
        <w:rPr>
          <w:noProof/>
        </w:rPr>
        <w:drawing>
          <wp:anchor distT="0" distB="0" distL="114300" distR="114300" simplePos="0" relativeHeight="252302336" behindDoc="0" locked="0" layoutInCell="1" allowOverlap="1" wp14:anchorId="7A773018" wp14:editId="1D20B940">
            <wp:simplePos x="0" y="0"/>
            <wp:positionH relativeFrom="column">
              <wp:posOffset>-167005</wp:posOffset>
            </wp:positionH>
            <wp:positionV relativeFrom="paragraph">
              <wp:posOffset>255270</wp:posOffset>
            </wp:positionV>
            <wp:extent cx="5759450" cy="1792605"/>
            <wp:effectExtent l="0" t="0" r="0" b="0"/>
            <wp:wrapTopAndBottom/>
            <wp:docPr id="10313" name="グラフィックス 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59450" cy="1792605"/>
                    </a:xfrm>
                    <a:prstGeom prst="rect">
                      <a:avLst/>
                    </a:prstGeom>
                  </pic:spPr>
                </pic:pic>
              </a:graphicData>
            </a:graphic>
          </wp:anchor>
        </w:drawing>
      </w:r>
      <w:r w:rsidR="00E7770D">
        <w:rPr>
          <w:noProof/>
        </w:rPr>
        <mc:AlternateContent>
          <mc:Choice Requires="wps">
            <w:drawing>
              <wp:anchor distT="0" distB="0" distL="114300" distR="114300" simplePos="0" relativeHeight="252224512" behindDoc="0" locked="0" layoutInCell="1" allowOverlap="1" wp14:anchorId="3A152B00" wp14:editId="715AD2BE">
                <wp:simplePos x="0" y="0"/>
                <wp:positionH relativeFrom="margin">
                  <wp:posOffset>255760</wp:posOffset>
                </wp:positionH>
                <wp:positionV relativeFrom="paragraph">
                  <wp:posOffset>1947457</wp:posOffset>
                </wp:positionV>
                <wp:extent cx="5612130" cy="625642"/>
                <wp:effectExtent l="0" t="0" r="0" b="0"/>
                <wp:wrapNone/>
                <wp:docPr id="125" name="テキスト ボックス 1" descr="出典、国民健康・栄養調査（大阪府集計）（平成26年（平成25～27年度調査）、平成30年（平成29～令和元年度調査））、大阪府健康づくり実態調査（令和4年）"/>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7ADF0761" w14:textId="77777777" w:rsidR="00E8289E" w:rsidRPr="00C23E01" w:rsidRDefault="00E8289E" w:rsidP="009A0459">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592B1C28" w14:textId="77777777" w:rsidR="00E8289E" w:rsidRPr="00C55BC7" w:rsidRDefault="00E8289E" w:rsidP="009A0459">
                            <w:pPr>
                              <w:widowControl/>
                              <w:spacing w:line="280" w:lineRule="exact"/>
                              <w:ind w:firstLineChars="100" w:firstLine="161"/>
                              <w:jc w:val="left"/>
                              <w:rPr>
                                <w:rFonts w:ascii="Century" w:eastAsia="ＭＳ 明朝" w:hAnsi="ＭＳ 明朝"/>
                                <w:sz w:val="18"/>
                                <w:szCs w:val="18"/>
                              </w:rPr>
                            </w:pPr>
                          </w:p>
                          <w:p w14:paraId="65E4178D" w14:textId="77777777" w:rsidR="00E8289E" w:rsidRPr="00DF1391" w:rsidRDefault="00E8289E" w:rsidP="009A0459">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3A152B00" id="_x0000_s1064" type="#_x0000_t202" alt="出典、国民健康・栄養調査（大阪府集計）（平成26年（平成25～27年度調査）、平成30年（平成29～令和元年度調査））、大阪府健康づくり実態調査（令和4年）" style="position:absolute;left:0;text-align:left;margin-left:20.15pt;margin-top:153.35pt;width:441.9pt;height:49.25pt;z-index:25222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IAAA8EAAAOAAAAZHJzL2Uyb0RvYy54bWysU8tu00AU3SPxD6PZUydOE0pUpwIq2CBa&#10;qfAB0/G4sWR7zMwkdnckpiUtSDxWSK0oixZQJR4SSNC0FR9jHLWr/AJ3JkkLZYfYjH1f577OnZ1L&#10;wwC1mZA+jxxcniphxCLKXT9acfD9e7euzGAkFYlcEvCIOXiVSTzXuHxpNonrzOZNHrhMIACJZD2J&#10;HdxUKq5blqRNFhI5xWMWgdHjIiQKRLFiuYIkgB4Gll0q1ayECzcWnDIpQTs/MuKGwfc8RtWC50mm&#10;UOBgqE2ZV5h3Wb9WY5bUVwSJmz4dl0H+oYqQ+BEkPYOaJ4qglvD/ggp9KrjknpqiPLS45/mUmR6g&#10;m3LpQjdLTRIz0wsMR8ZnY5L/D5bebS8K5LuwO7uKUURCWFKerefdD3n3IM96KM+28yzLu59ARmWM&#10;XCYpDLB43C/WvucPO8XW8eDzi6KzV/S/5dnh4M2j093Nk/0fg53D4VGv2H13+mq/6G+fbq2fvO8N&#10;jza08uDLoPfcrhUHX8+l6vD4tX0VVEX/7SR8Q+Mb50rpD+dr4PzzcLd4+bRYyy7EQA4dNkk8rqyz&#10;l3ee5d3N4uPOYO3JJEFvBDJtwDc0G5JY1mEoSzGMRaU3eAqTmeglKPWSU0+E+gvrQ2AHXq2ecYml&#10;ClFQVmtlu1wBEwVbza7Wpm0NY51Hx0Kq24yHSP84WABXDYVI+45UI9eJC8Tpukb59Z9Kl1OztcrM&#10;pLhl7q5CzXCLagEeL+CJg2ngxxglwG8HywctIhhGQgU3uTkH3UPEr7cU93yTUUOPcMYZgXWm5vGF&#10;aFr/Lhuv8ztu/AIAAP//AwBQSwMEFAAGAAgAAAAhAGR3tuPeAAAACgEAAA8AAABkcnMvZG93bnJl&#10;di54bWxMj0FPwkAQhe8m/IfNmHiTXUpBqZ0So/GqAdTE29Id2obubNNdaP33Lic5Tt6X977J16Nt&#10;xZl63zhGmE0VCOLSmYYrhM/d2/0jCB80G906JoRf8rAuJje5zowbeEPnbahELGGfaYQ6hC6T0pc1&#10;We2nriOO2cH1Vod49pU0vR5iuW1lotRSWt1wXKh1Ry81lcftySJ8vR9+vlP1Ub3aRTe4UUm2K4l4&#10;dzs+P4EINIZ/GC76UR2K6LR3JzZetAipmkcSYa6WDyAisErSGYj9JVkkIItcXr9Q/AEAAP//AwBQ&#10;SwECLQAUAAYACAAAACEAtoM4kv4AAADhAQAAEwAAAAAAAAAAAAAAAAAAAAAAW0NvbnRlbnRfVHlw&#10;ZXNdLnhtbFBLAQItABQABgAIAAAAIQA4/SH/1gAAAJQBAAALAAAAAAAAAAAAAAAAAC8BAABfcmVs&#10;cy8ucmVsc1BLAQItABQABgAIAAAAIQBs4MSWZAIAAA8EAAAOAAAAAAAAAAAAAAAAAC4CAABkcnMv&#10;ZTJvRG9jLnhtbFBLAQItABQABgAIAAAAIQBkd7bj3gAAAAoBAAAPAAAAAAAAAAAAAAAAAL4EAABk&#10;cnMvZG93bnJldi54bWxQSwUGAAAAAAQABADzAAAAyQUAAAAA&#10;" filled="f" stroked="f">
                <v:textbox>
                  <w:txbxContent>
                    <w:p w14:paraId="7ADF0761" w14:textId="77777777" w:rsidR="00E8289E" w:rsidRPr="00C23E01" w:rsidRDefault="00E8289E" w:rsidP="009A0459">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592B1C28" w14:textId="77777777" w:rsidR="00E8289E" w:rsidRPr="00C55BC7" w:rsidRDefault="00E8289E" w:rsidP="009A0459">
                      <w:pPr>
                        <w:widowControl/>
                        <w:spacing w:line="280" w:lineRule="exact"/>
                        <w:ind w:firstLineChars="100" w:firstLine="161"/>
                        <w:jc w:val="left"/>
                        <w:rPr>
                          <w:rFonts w:ascii="Century" w:eastAsia="ＭＳ 明朝" w:hAnsi="ＭＳ 明朝"/>
                          <w:sz w:val="18"/>
                          <w:szCs w:val="18"/>
                        </w:rPr>
                      </w:pPr>
                    </w:p>
                    <w:p w14:paraId="65E4178D" w14:textId="77777777" w:rsidR="00E8289E" w:rsidRPr="00DF1391" w:rsidRDefault="00E8289E" w:rsidP="009A0459">
                      <w:pPr>
                        <w:pStyle w:val="Web"/>
                        <w:spacing w:before="0" w:beforeAutospacing="0" w:after="0" w:afterAutospacing="0"/>
                      </w:pPr>
                    </w:p>
                  </w:txbxContent>
                </v:textbox>
                <w10:wrap anchorx="margin"/>
              </v:shape>
            </w:pict>
          </mc:Fallback>
        </mc:AlternateContent>
      </w:r>
      <w:r w:rsidR="00AB0F54" w:rsidRPr="00AB0F54">
        <w:rPr>
          <w:noProof/>
        </w:rPr>
        <w:t xml:space="preserve"> </w:t>
      </w:r>
      <w:bookmarkStart w:id="40" w:name="_Toc499817826"/>
      <w:bookmarkStart w:id="41" w:name="_Toc499818416"/>
      <w:bookmarkStart w:id="42" w:name="_Toc508094765"/>
      <w:bookmarkStart w:id="43" w:name="_Toc508350010"/>
    </w:p>
    <w:p w14:paraId="46C1A828" w14:textId="362A2E79" w:rsidR="00087CED" w:rsidRDefault="00087CED" w:rsidP="00515DB6">
      <w:pPr>
        <w:pStyle w:val="3"/>
      </w:pPr>
    </w:p>
    <w:p w14:paraId="0BA84D59" w14:textId="4D1667F9" w:rsidR="00087CED" w:rsidRPr="00087CED" w:rsidRDefault="00087CED" w:rsidP="00087CED"/>
    <w:p w14:paraId="52AC0E7F" w14:textId="77777777" w:rsidR="00515DB6" w:rsidRPr="001719A3" w:rsidRDefault="00AC5503" w:rsidP="00515DB6">
      <w:pPr>
        <w:pStyle w:val="3"/>
      </w:pPr>
      <w:r>
        <w:rPr>
          <w:rFonts w:hint="eastAsia"/>
          <w:noProof/>
        </w:rPr>
        <mc:AlternateContent>
          <mc:Choice Requires="wps">
            <w:drawing>
              <wp:anchor distT="0" distB="0" distL="114300" distR="114300" simplePos="0" relativeHeight="251817984" behindDoc="0" locked="0" layoutInCell="1" allowOverlap="1" wp14:anchorId="271E0545" wp14:editId="45BCFDA2">
                <wp:simplePos x="0" y="0"/>
                <wp:positionH relativeFrom="column">
                  <wp:posOffset>374015</wp:posOffset>
                </wp:positionH>
                <wp:positionV relativeFrom="paragraph">
                  <wp:posOffset>347345</wp:posOffset>
                </wp:positionV>
                <wp:extent cx="485775" cy="209550"/>
                <wp:effectExtent l="0" t="0" r="0" b="0"/>
                <wp:wrapNone/>
                <wp:docPr id="24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027A" w14:textId="77777777" w:rsidR="00E8289E" w:rsidRPr="00942D8D" w:rsidRDefault="00E8289E"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0545" id="Text Box 386" o:spid="_x0000_s1065" type="#_x0000_t202" style="position:absolute;left:0;text-align:left;margin-left:29.45pt;margin-top:27.35pt;width:38.2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19+gEAAM8DAAAOAAAAZHJzL2Uyb0RvYy54bWysU8Fu2zAMvQ/YPwi6L07SpE2MOEXXosOA&#10;rhvQ7gMYWY6F2aJGKbGzrx8lJ1m23YZdBEmkHt97pFa3fduIvSZv0BZyMhpLoa3C0thtIb++Pr5b&#10;SOED2BIatLqQB+3l7frtm1Xncj3FGptSk2AQ6/POFbIOweVZ5lWtW/AjdNpysEJqIfCRtllJ0DF6&#10;22TT8fg665BKR6i093z7MATlOuFXlVbhc1V5HURTSOYW0kpp3cQ1W68g3xK42qgjDfgHFi0Yy0XP&#10;UA8QQOzI/AXVGkXosQojhW2GVWWUThpYzWT8h5qXGpxOWtgc7842+f8Hq573X0iYspDT2UwKCy03&#10;6VX3QbzHXlwtrqNDnfM5J744Tg09B7jTSa13T6i+eWHxvga71XdE2NUaSmY4iS+zi6cDjo8gm+4T&#10;llwIdgETUF9RG+1jQwSjc6cO5+5EMoovZ4v5zc1cCsWh6Xg5n6fuZZCfHjvy4YPGVsRNIYmbn8Bh&#10;/+RDJAP5KSXWsvhomiYNQGN/u+DEeJPIR74D89Bv+uTU1fJkygbLA8shHOaK/wFvaqQfUnQ8U4X0&#10;33dAWormo2VLbmbTJQsI6bBYLFkmXQY2FwGwioEKGaQYtvdhGNudI7Otuc7QAot3bGJlksDo9sDp&#10;yJ6nJuk+Tngcy8tzyvr1D9c/AQAA//8DAFBLAwQUAAYACAAAACEAjXU/HeAAAAAIAQAADwAAAGRy&#10;cy9kb3ducmV2LnhtbEyPzU7DMBCE70i8g7VI3KgDND+EOFWKBEhcKAUhjk68JBHxOordNvD0bE9w&#10;Gq1mNPNtsZrtIPY4+d6RgstFBAKpcaanVsHb6/1FBsIHTUYPjlDBN3pYlacnhc6NO9AL7rehFVxC&#10;PtcKuhDGXErfdGi1X7gRib1PN1kd+JxaaSZ94HI7yKsoSqTVPfFCp0e867D52u6sgp/eV4+b53Wo&#10;1/HHQ7R5Svx7lSh1fjZXtyACzuEvDEd8RoeSmWq3I+PFoCDObjjJukxBHP3reAmiVpClKciykP8f&#10;KH8BAAD//wMAUEsBAi0AFAAGAAgAAAAhALaDOJL+AAAA4QEAABMAAAAAAAAAAAAAAAAAAAAAAFtD&#10;b250ZW50X1R5cGVzXS54bWxQSwECLQAUAAYACAAAACEAOP0h/9YAAACUAQAACwAAAAAAAAAAAAAA&#10;AAAvAQAAX3JlbHMvLnJlbHNQSwECLQAUAAYACAAAACEAV1HtffoBAADPAwAADgAAAAAAAAAAAAAA&#10;AAAuAgAAZHJzL2Uyb0RvYy54bWxQSwECLQAUAAYACAAAACEAjXU/HeAAAAAIAQAADwAAAAAAAAAA&#10;AAAAAABUBAAAZHJzL2Rvd25yZXYueG1sUEsFBgAAAAAEAAQA8wAAAGEFAAAAAA==&#10;" filled="f" stroked="f">
                <v:textbox inset="5.85pt,.7pt,5.85pt,.7pt">
                  <w:txbxContent>
                    <w:p w14:paraId="1161027A" w14:textId="77777777" w:rsidR="00E8289E" w:rsidRPr="00942D8D" w:rsidRDefault="00E8289E" w:rsidP="00515DB6">
                      <w:pPr>
                        <w:rPr>
                          <w:sz w:val="12"/>
                          <w:szCs w:val="12"/>
                        </w:rPr>
                      </w:pPr>
                      <w:r w:rsidRPr="00942D8D">
                        <w:rPr>
                          <w:rFonts w:hint="eastAsia"/>
                          <w:sz w:val="12"/>
                          <w:szCs w:val="12"/>
                        </w:rPr>
                        <w:t>そしゃく</w:t>
                      </w:r>
                    </w:p>
                  </w:txbxContent>
                </v:textbox>
              </v:shape>
            </w:pict>
          </mc:Fallback>
        </mc:AlternateContent>
      </w:r>
      <w:r w:rsidR="00690BB2">
        <w:rPr>
          <w:rFonts w:hint="eastAsia"/>
          <w:noProof/>
        </w:rPr>
        <mc:AlternateContent>
          <mc:Choice Requires="wps">
            <w:drawing>
              <wp:anchor distT="0" distB="0" distL="114300" distR="114300" simplePos="0" relativeHeight="251815936" behindDoc="0" locked="0" layoutInCell="1" allowOverlap="1" wp14:anchorId="7E5B1A52" wp14:editId="080DC044">
                <wp:simplePos x="0" y="0"/>
                <wp:positionH relativeFrom="column">
                  <wp:posOffset>494030</wp:posOffset>
                </wp:positionH>
                <wp:positionV relativeFrom="paragraph">
                  <wp:posOffset>-31115</wp:posOffset>
                </wp:positionV>
                <wp:extent cx="485775" cy="209550"/>
                <wp:effectExtent l="0" t="0" r="0" b="0"/>
                <wp:wrapNone/>
                <wp:docPr id="24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5797" w14:textId="77777777" w:rsidR="00E8289E" w:rsidRPr="0076609D" w:rsidRDefault="00E8289E"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1A52" id="Text Box 384" o:spid="_x0000_s1066" type="#_x0000_t202" style="position:absolute;left:0;text-align:left;margin-left:38.9pt;margin-top:-2.45pt;width:38.25pt;height: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77+QEAAM8DAAAOAAAAZHJzL2Uyb0RvYy54bWysU8Fu2zAMvQ/YPwi6L07SZEmMOEXXosOA&#10;rhvQ7gMYWY6F2aJGKbGzrx8lp2m23YZdBEmkHt97pNbXfduIgyZv0BZyMhpLoa3C0thdIb89379b&#10;SuED2BIatLqQR+3l9ebtm3Xncj3FGptSk2AQ6/POFbIOweVZ5lWtW/AjdNpysEJqIfCRdllJ0DF6&#10;22TT8fh91iGVjlBp7/n2bgjKTcKvKq3Cl6ryOoimkMwtpJXSuo1rtllDviNwtVEnGvAPLFowloue&#10;oe4ggNiT+QuqNYrQYxVGCtsMq8oonTSwmsn4DzVPNTidtLA53p1t8v8PVj0evpIwZSGnsyspLLTc&#10;pGfdB/EBe3G1nEWHOudzTnxynBp6DnCnk1rvHlB998LibQ12p2+IsKs1lMxwEl9mF08HHB9Btt1n&#10;LLkQ7AMmoL6iNtrHhghG504dz92JZBRfzpbzxWIuheLQdLyaz1P3MshfHjvy4aPGVsRNIYmbn8Dh&#10;8OBDJAP5S0qsZfHeNE0agMb+dsGJ8SaRj3wH5qHf9smpWSoclW2xPLIcwmGu+B/wpkb6KUXHM1VI&#10;/2MPpKVoPlm2ZDGbrlhASIflcsUy6TKwvQiAVQxUyCDFsL0Nw9juHZldzXWGFli8YRMrkwS+cjqx&#10;56lJuk8THsfy8pyyXv/h5hcAAAD//wMAUEsDBBQABgAIAAAAIQAaqaXR4AAAAAgBAAAPAAAAZHJz&#10;L2Rvd25yZXYueG1sTI9BT8JAFITvJv6HzTPxBlsQCta+kmKiJlxEIMbjtvtsG7tvm+4C1V/vctLj&#10;ZCYz36SrwbTiRL1rLCNMxhEI4tLqhiuEw/5ptAThvGKtWsuE8E0OVtn1VaoSbc/8Rqedr0QoYZco&#10;hNr7LpHSlTUZ5ca2Iw7ep+2N8kH2ldS9Oody08ppFMXSqIbDQq06eqyp/NodDcJP4/KX7evaF+v5&#10;x3O03cTuPY8Rb2+G/AGEp8H/heGCH9AhC0yFPbJ2okVYLAK5RxjN7kFc/PnsDkSBMF1OQGap/H8g&#10;+wUAAP//AwBQSwECLQAUAAYACAAAACEAtoM4kv4AAADhAQAAEwAAAAAAAAAAAAAAAAAAAAAAW0Nv&#10;bnRlbnRfVHlwZXNdLnhtbFBLAQItABQABgAIAAAAIQA4/SH/1gAAAJQBAAALAAAAAAAAAAAAAAAA&#10;AC8BAABfcmVscy8ucmVsc1BLAQItABQABgAIAAAAIQDtz977+QEAAM8DAAAOAAAAAAAAAAAAAAAA&#10;AC4CAABkcnMvZTJvRG9jLnhtbFBLAQItABQABgAIAAAAIQAaqaXR4AAAAAgBAAAPAAAAAAAAAAAA&#10;AAAAAFMEAABkcnMvZG93bnJldi54bWxQSwUGAAAAAAQABADzAAAAYAUAAAAA&#10;" filled="f" stroked="f">
                <v:textbox inset="5.85pt,.7pt,5.85pt,.7pt">
                  <w:txbxContent>
                    <w:p w14:paraId="51785797" w14:textId="77777777" w:rsidR="00E8289E" w:rsidRPr="0076609D" w:rsidRDefault="00E8289E"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v:textbox>
              </v:shape>
            </w:pict>
          </mc:Fallback>
        </mc:AlternateContent>
      </w:r>
      <w:r w:rsidR="00515DB6">
        <w:rPr>
          <w:rFonts w:hint="eastAsia"/>
        </w:rPr>
        <w:t>（２</w:t>
      </w:r>
      <w:r w:rsidR="00515DB6" w:rsidRPr="001719A3">
        <w:rPr>
          <w:rFonts w:hint="eastAsia"/>
        </w:rPr>
        <w:t>）</w:t>
      </w:r>
      <w:r w:rsidR="00515DB6">
        <w:rPr>
          <w:rFonts w:hint="eastAsia"/>
        </w:rPr>
        <w:t>咀嚼良好者の割合</w:t>
      </w:r>
      <w:bookmarkEnd w:id="40"/>
      <w:bookmarkEnd w:id="41"/>
      <w:bookmarkEnd w:id="42"/>
      <w:bookmarkEnd w:id="43"/>
    </w:p>
    <w:p w14:paraId="2DB4FCB3" w14:textId="327AC0C6" w:rsidR="00515DB6" w:rsidRPr="0081503A" w:rsidRDefault="00515DB6" w:rsidP="00F972FB">
      <w:pPr>
        <w:ind w:leftChars="230" w:left="710" w:hangingChars="100" w:hanging="201"/>
        <w:rPr>
          <w:color w:val="000000" w:themeColor="text1"/>
          <w:sz w:val="22"/>
          <w:szCs w:val="22"/>
        </w:rPr>
      </w:pPr>
      <w:r w:rsidRPr="00212C6D">
        <w:rPr>
          <w:rFonts w:hint="eastAsia"/>
          <w:color w:val="000000" w:themeColor="text1"/>
          <w:sz w:val="22"/>
          <w:szCs w:val="22"/>
        </w:rPr>
        <w:t>○咀嚼良好者</w:t>
      </w:r>
      <w:r w:rsidR="002B59D3" w:rsidRPr="00212C6D">
        <w:rPr>
          <w:rFonts w:hint="eastAsia"/>
          <w:color w:val="000000" w:themeColor="text1"/>
          <w:sz w:val="22"/>
          <w:szCs w:val="22"/>
        </w:rPr>
        <w:t>の割合は令和４年度で</w:t>
      </w:r>
      <w:r w:rsidR="00C248B6" w:rsidRPr="00212C6D">
        <w:rPr>
          <w:rFonts w:hint="eastAsia"/>
          <w:color w:val="000000" w:themeColor="text1"/>
          <w:sz w:val="22"/>
          <w:szCs w:val="22"/>
        </w:rPr>
        <w:t>45歳～59歳で89</w:t>
      </w:r>
      <w:r w:rsidRPr="00212C6D">
        <w:rPr>
          <w:color w:val="000000" w:themeColor="text1"/>
          <w:sz w:val="22"/>
          <w:szCs w:val="22"/>
        </w:rPr>
        <w:t>.</w:t>
      </w:r>
      <w:r w:rsidR="00C248B6" w:rsidRPr="00212C6D">
        <w:rPr>
          <w:rFonts w:hint="eastAsia"/>
          <w:color w:val="000000" w:themeColor="text1"/>
          <w:sz w:val="22"/>
          <w:szCs w:val="22"/>
        </w:rPr>
        <w:t>1</w:t>
      </w:r>
      <w:r w:rsidRPr="00212C6D">
        <w:rPr>
          <w:rFonts w:hint="eastAsia"/>
          <w:color w:val="000000" w:themeColor="text1"/>
          <w:sz w:val="22"/>
          <w:szCs w:val="22"/>
        </w:rPr>
        <w:t>％</w:t>
      </w:r>
      <w:r w:rsidR="00B87C3F" w:rsidRPr="0081503A">
        <w:rPr>
          <w:rFonts w:hint="eastAsia"/>
          <w:color w:val="000000" w:themeColor="text1"/>
          <w:sz w:val="22"/>
          <w:szCs w:val="22"/>
        </w:rPr>
        <w:t>（５０歳代</w:t>
      </w:r>
      <w:r w:rsidR="0014653F" w:rsidRPr="0081503A">
        <w:rPr>
          <w:rFonts w:hint="eastAsia"/>
          <w:color w:val="000000" w:themeColor="text1"/>
          <w:sz w:val="22"/>
          <w:szCs w:val="22"/>
        </w:rPr>
        <w:t>では</w:t>
      </w:r>
      <w:r w:rsidR="00B87C3F" w:rsidRPr="0081503A">
        <w:rPr>
          <w:rFonts w:hint="eastAsia"/>
          <w:color w:val="000000" w:themeColor="text1"/>
          <w:sz w:val="22"/>
          <w:szCs w:val="22"/>
        </w:rPr>
        <w:t>88.4％）</w:t>
      </w:r>
      <w:r w:rsidR="00C248B6" w:rsidRPr="0081503A">
        <w:rPr>
          <w:rFonts w:hint="eastAsia"/>
          <w:color w:val="000000" w:themeColor="text1"/>
          <w:sz w:val="22"/>
          <w:szCs w:val="22"/>
        </w:rPr>
        <w:t>、60歳以上で</w:t>
      </w:r>
      <w:r w:rsidR="00EC20BC" w:rsidRPr="0081503A">
        <w:rPr>
          <w:rFonts w:hint="eastAsia"/>
          <w:color w:val="000000" w:themeColor="text1"/>
          <w:sz w:val="22"/>
          <w:szCs w:val="22"/>
        </w:rPr>
        <w:t>71.7</w:t>
      </w:r>
      <w:r w:rsidR="00C248B6" w:rsidRPr="0081503A">
        <w:rPr>
          <w:rFonts w:hint="eastAsia"/>
          <w:color w:val="000000" w:themeColor="text1"/>
          <w:sz w:val="22"/>
          <w:szCs w:val="22"/>
        </w:rPr>
        <w:t>％</w:t>
      </w:r>
      <w:r w:rsidRPr="0081503A">
        <w:rPr>
          <w:rFonts w:hint="eastAsia"/>
          <w:color w:val="000000" w:themeColor="text1"/>
          <w:sz w:val="22"/>
          <w:szCs w:val="22"/>
        </w:rPr>
        <w:t>でした。年齢階級別では、年齢が高くなるにつれてその割合は減少しており、60歳以上で最も低い値となっています（図表</w:t>
      </w:r>
      <w:r w:rsidR="006C2529" w:rsidRPr="0081503A">
        <w:rPr>
          <w:rFonts w:hint="eastAsia"/>
          <w:color w:val="000000" w:themeColor="text1"/>
          <w:sz w:val="22"/>
          <w:szCs w:val="22"/>
        </w:rPr>
        <w:t>1</w:t>
      </w:r>
      <w:r w:rsidR="00A54E7F" w:rsidRPr="0081503A">
        <w:rPr>
          <w:rFonts w:hint="eastAsia"/>
          <w:color w:val="000000" w:themeColor="text1"/>
          <w:sz w:val="22"/>
          <w:szCs w:val="22"/>
        </w:rPr>
        <w:t>9</w:t>
      </w:r>
      <w:r w:rsidRPr="0081503A">
        <w:rPr>
          <w:rFonts w:hint="eastAsia"/>
          <w:color w:val="000000" w:themeColor="text1"/>
          <w:sz w:val="22"/>
          <w:szCs w:val="22"/>
        </w:rPr>
        <w:t>）。</w:t>
      </w:r>
      <w:r w:rsidR="00D9771A" w:rsidRPr="0081503A">
        <w:rPr>
          <w:rFonts w:hint="eastAsia"/>
          <w:color w:val="000000" w:themeColor="text1"/>
          <w:sz w:val="22"/>
          <w:szCs w:val="22"/>
        </w:rPr>
        <w:t>60歳以前から口腔機能の低下が生じるとの報告があることなどから、高齢期以前からの対策が必要です。</w:t>
      </w:r>
    </w:p>
    <w:p w14:paraId="134F1B59" w14:textId="77777777" w:rsidR="00515DB6" w:rsidRPr="00212C6D" w:rsidRDefault="00AC5503" w:rsidP="00AC5503">
      <w:pPr>
        <w:rPr>
          <w:color w:val="000000" w:themeColor="text1"/>
          <w:sz w:val="22"/>
          <w:szCs w:val="22"/>
        </w:rPr>
      </w:pPr>
      <w:r w:rsidRPr="00212C6D">
        <w:rPr>
          <w:rFonts w:hint="eastAsia"/>
          <w:noProof/>
          <w:color w:val="000000" w:themeColor="text1"/>
          <w:sz w:val="22"/>
          <w:szCs w:val="22"/>
        </w:rPr>
        <mc:AlternateContent>
          <mc:Choice Requires="wps">
            <w:drawing>
              <wp:anchor distT="0" distB="0" distL="114300" distR="114300" simplePos="0" relativeHeight="251813888" behindDoc="0" locked="0" layoutInCell="1" allowOverlap="1" wp14:anchorId="1295A994" wp14:editId="12974113">
                <wp:simplePos x="0" y="0"/>
                <wp:positionH relativeFrom="column">
                  <wp:posOffset>1529080</wp:posOffset>
                </wp:positionH>
                <wp:positionV relativeFrom="paragraph">
                  <wp:posOffset>113030</wp:posOffset>
                </wp:positionV>
                <wp:extent cx="485775" cy="209550"/>
                <wp:effectExtent l="0" t="0" r="0" b="0"/>
                <wp:wrapNone/>
                <wp:docPr id="24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1D44" w14:textId="77777777" w:rsidR="00E8289E" w:rsidRPr="00942D8D" w:rsidRDefault="00E8289E"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A994" id="Text Box 385" o:spid="_x0000_s1067" type="#_x0000_t202" style="position:absolute;left:0;text-align:left;margin-left:120.4pt;margin-top:8.9pt;width:38.25pt;height: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GW+QEAAM8DAAAOAAAAZHJzL2Uyb0RvYy54bWysU9tu2zAMfR+wfxD0vjjxkjUx4hRdiw4D&#10;ugvQ7gMYWY6F2aJGKbGzrx8lp2m2vQ17ESSROjznkFpfD10rDpq8QVvK2WQqhbYKK2N3pfz2dP9m&#10;KYUPYCto0epSHrWX15vXr9a9K3SODbaVJsEg1he9K2UTgiuyzKtGd+An6LTlYI3UQeAj7bKKoGf0&#10;rs3y6fRd1iNVjlBp7/n2bgzKTcKva63Cl7r2Ooi2lMwtpJXSuo1rtllDsSNwjVEnGvAPLDowloue&#10;oe4ggNiT+QuqM4rQYx0mCrsM69oonTSwmtn0DzWPDTidtLA53p1t8v8PVn0+fCVhqlLm81wKCx03&#10;6UkPQbzHQbxdLqJDvfMFJz46Tg0DB7jTSa13D6i+e2HxtgG70zdE2DcaKmY4iy+zi6cjjo8g2/4T&#10;VlwI9gET0FBTF+1jQwSjc6eO5+5EMoov58vF1dVCCsWhfLpaLFL3MiieHzvy4YPGTsRNKYmbn8Dh&#10;8OBDJAPFc0qsZfHetG0agNb+dsGJ8SaRj3xH5mHYDsmpeZIWlW2xOrIcwnGu+B/wpkH6KUXPM1VK&#10;/2MPpKVoP1q25Gqer1hASIflcsUy6TKwvQiAVQxUyiDFuL0N49juHZldw3XGFli8YRNrkwS+cDqx&#10;56lJuk8THsfy8pyyXv7h5hcAAAD//wMAUEsDBBQABgAIAAAAIQA2LlCe4AAAAAkBAAAPAAAAZHJz&#10;L2Rvd25yZXYueG1sTI/BTsMwDIbvSLxDZCRuLNnGOlSaTh0SIHHZ2CbEMW1MW9E4VZNthafHnOBk&#10;Wd+v35+z1eg6ccIhtJ40TCcKBFLlbUu1hsP+8eYORIiGrOk8oYYvDLDKLy8yk1p/plc87WItuIRC&#10;ajQ0MfaplKFq0Jkw8T0Ssw8/OBN5HWppB3PmctfJmVKJdKYlvtCYHh8arD53R6fhuw3F83azjuV6&#10;8f6kti9JeCsSra+vxuIeRMQx/oXhV5/VIWen0h/JBtFpmN0qVo8Mljw5MJ8u5yBKDQsGMs/k/w/y&#10;HwAAAP//AwBQSwECLQAUAAYACAAAACEAtoM4kv4AAADhAQAAEwAAAAAAAAAAAAAAAAAAAAAAW0Nv&#10;bnRlbnRfVHlwZXNdLnhtbFBLAQItABQABgAIAAAAIQA4/SH/1gAAAJQBAAALAAAAAAAAAAAAAAAA&#10;AC8BAABfcmVscy8ucmVsc1BLAQItABQABgAIAAAAIQA8I5GW+QEAAM8DAAAOAAAAAAAAAAAAAAAA&#10;AC4CAABkcnMvZTJvRG9jLnhtbFBLAQItABQABgAIAAAAIQA2LlCe4AAAAAkBAAAPAAAAAAAAAAAA&#10;AAAAAFMEAABkcnMvZG93bnJldi54bWxQSwUGAAAAAAQABADzAAAAYAUAAAAA&#10;" filled="f" stroked="f">
                <v:textbox inset="5.85pt,.7pt,5.85pt,.7pt">
                  <w:txbxContent>
                    <w:p w14:paraId="740C1D44" w14:textId="77777777" w:rsidR="00E8289E" w:rsidRPr="00942D8D" w:rsidRDefault="00E8289E" w:rsidP="00515DB6">
                      <w:pPr>
                        <w:rPr>
                          <w:sz w:val="12"/>
                          <w:szCs w:val="12"/>
                        </w:rPr>
                      </w:pPr>
                      <w:r w:rsidRPr="00942D8D">
                        <w:rPr>
                          <w:rFonts w:hint="eastAsia"/>
                          <w:sz w:val="12"/>
                          <w:szCs w:val="12"/>
                        </w:rPr>
                        <w:t>そしゃく</w:t>
                      </w:r>
                    </w:p>
                  </w:txbxContent>
                </v:textbox>
              </v:shape>
            </w:pict>
          </mc:Fallback>
        </mc:AlternateContent>
      </w:r>
    </w:p>
    <w:p w14:paraId="5CD8E146" w14:textId="5B8DE679" w:rsidR="00F3694D" w:rsidRPr="00212C6D" w:rsidRDefault="00515DB6" w:rsidP="00AC5503">
      <w:pPr>
        <w:ind w:leftChars="230" w:left="509"/>
        <w:rPr>
          <w:color w:val="000000" w:themeColor="text1"/>
          <w:sz w:val="22"/>
          <w:szCs w:val="22"/>
        </w:rPr>
      </w:pPr>
      <w:r w:rsidRPr="00212C6D">
        <w:rPr>
          <w:rFonts w:hint="eastAsia"/>
          <w:color w:val="000000" w:themeColor="text1"/>
          <w:sz w:val="22"/>
          <w:szCs w:val="22"/>
        </w:rPr>
        <w:t>○また、60歳以上の咀嚼良好者の割合（</w:t>
      </w:r>
      <w:r w:rsidR="00F3694D" w:rsidRPr="00212C6D">
        <w:rPr>
          <w:rFonts w:hint="eastAsia"/>
          <w:color w:val="000000" w:themeColor="text1"/>
          <w:sz w:val="22"/>
          <w:szCs w:val="22"/>
        </w:rPr>
        <w:t>71.7</w:t>
      </w:r>
      <w:r w:rsidRPr="00212C6D">
        <w:rPr>
          <w:color w:val="000000" w:themeColor="text1"/>
          <w:sz w:val="22"/>
          <w:szCs w:val="22"/>
        </w:rPr>
        <w:t>%</w:t>
      </w:r>
      <w:r w:rsidR="0071796B" w:rsidRPr="00212C6D">
        <w:rPr>
          <w:rFonts w:hint="eastAsia"/>
          <w:color w:val="000000" w:themeColor="text1"/>
          <w:sz w:val="22"/>
          <w:szCs w:val="22"/>
        </w:rPr>
        <w:t>）は、参考値として全国調査データ（令和元</w:t>
      </w:r>
      <w:r w:rsidRPr="00212C6D">
        <w:rPr>
          <w:rFonts w:hint="eastAsia"/>
          <w:color w:val="000000" w:themeColor="text1"/>
          <w:sz w:val="22"/>
          <w:szCs w:val="22"/>
        </w:rPr>
        <w:t>（</w:t>
      </w:r>
      <w:r w:rsidR="00A54E7F">
        <w:rPr>
          <w:rFonts w:hint="eastAsia"/>
          <w:color w:val="000000" w:themeColor="text1"/>
          <w:sz w:val="22"/>
          <w:szCs w:val="22"/>
        </w:rPr>
        <w:t>2</w:t>
      </w:r>
      <w:r w:rsidR="00A54E7F">
        <w:rPr>
          <w:color w:val="000000" w:themeColor="text1"/>
          <w:sz w:val="22"/>
          <w:szCs w:val="22"/>
        </w:rPr>
        <w:t>019</w:t>
      </w:r>
      <w:r w:rsidR="00123CC1" w:rsidRPr="00212C6D">
        <w:rPr>
          <w:rFonts w:hint="eastAsia"/>
          <w:color w:val="000000" w:themeColor="text1"/>
          <w:sz w:val="22"/>
          <w:szCs w:val="22"/>
        </w:rPr>
        <w:t>）</w:t>
      </w:r>
      <w:r w:rsidR="0047077F" w:rsidRPr="00212C6D">
        <w:rPr>
          <w:rFonts w:hint="eastAsia"/>
          <w:color w:val="000000" w:themeColor="text1"/>
          <w:sz w:val="22"/>
          <w:szCs w:val="22"/>
        </w:rPr>
        <w:t>年</w:t>
      </w:r>
      <w:r w:rsidR="002B59D3" w:rsidRPr="00212C6D">
        <w:rPr>
          <w:rFonts w:hint="eastAsia"/>
          <w:color w:val="000000" w:themeColor="text1"/>
          <w:sz w:val="22"/>
          <w:szCs w:val="22"/>
        </w:rPr>
        <w:t>国民健康・栄養調査）と比較すると、本府は</w:t>
      </w:r>
      <w:r w:rsidRPr="00212C6D">
        <w:rPr>
          <w:rFonts w:hint="eastAsia"/>
          <w:color w:val="000000" w:themeColor="text1"/>
          <w:sz w:val="22"/>
          <w:szCs w:val="22"/>
        </w:rPr>
        <w:t>全国（</w:t>
      </w:r>
      <w:r w:rsidR="0071796B" w:rsidRPr="00212C6D">
        <w:rPr>
          <w:rFonts w:hint="eastAsia"/>
          <w:color w:val="000000" w:themeColor="text1"/>
          <w:sz w:val="22"/>
          <w:szCs w:val="22"/>
        </w:rPr>
        <w:t>66.５</w:t>
      </w:r>
      <w:r w:rsidRPr="00212C6D">
        <w:rPr>
          <w:rFonts w:hint="eastAsia"/>
          <w:color w:val="000000" w:themeColor="text1"/>
          <w:sz w:val="22"/>
          <w:szCs w:val="22"/>
        </w:rPr>
        <w:t>%）</w:t>
      </w:r>
      <w:r w:rsidR="0071796B" w:rsidRPr="00212C6D">
        <w:rPr>
          <w:rFonts w:hint="eastAsia"/>
          <w:color w:val="000000" w:themeColor="text1"/>
          <w:sz w:val="22"/>
          <w:szCs w:val="22"/>
        </w:rPr>
        <w:t>より高い値となって</w:t>
      </w:r>
      <w:r w:rsidR="00F3694D" w:rsidRPr="00212C6D">
        <w:rPr>
          <w:rFonts w:hint="eastAsia"/>
          <w:color w:val="000000" w:themeColor="text1"/>
          <w:sz w:val="22"/>
          <w:szCs w:val="22"/>
        </w:rPr>
        <w:t xml:space="preserve">　</w:t>
      </w:r>
    </w:p>
    <w:p w14:paraId="07472043" w14:textId="77777777" w:rsidR="00515DB6" w:rsidRPr="00212C6D" w:rsidRDefault="0071796B" w:rsidP="00F3694D">
      <w:pPr>
        <w:ind w:leftChars="230" w:left="509" w:firstLineChars="100" w:firstLine="201"/>
        <w:rPr>
          <w:color w:val="000000" w:themeColor="text1"/>
          <w:sz w:val="22"/>
          <w:szCs w:val="22"/>
        </w:rPr>
      </w:pPr>
      <w:r w:rsidRPr="00212C6D">
        <w:rPr>
          <w:rFonts w:hint="eastAsia"/>
          <w:color w:val="000000" w:themeColor="text1"/>
          <w:sz w:val="22"/>
          <w:szCs w:val="22"/>
        </w:rPr>
        <w:t>います</w:t>
      </w:r>
      <w:r w:rsidR="00515DB6" w:rsidRPr="00212C6D">
        <w:rPr>
          <w:rFonts w:hint="eastAsia"/>
          <w:color w:val="000000" w:themeColor="text1"/>
          <w:sz w:val="22"/>
          <w:szCs w:val="22"/>
        </w:rPr>
        <w:t>。</w:t>
      </w:r>
    </w:p>
    <w:p w14:paraId="4EAD580C" w14:textId="77777777" w:rsidR="00FF0A73" w:rsidRPr="00A21761" w:rsidRDefault="00AC5503" w:rsidP="00A21761">
      <w:pPr>
        <w:ind w:leftChars="300" w:left="865" w:hangingChars="100" w:hanging="201"/>
        <w:rPr>
          <w:color w:val="auto"/>
          <w:sz w:val="22"/>
          <w:szCs w:val="22"/>
        </w:rPr>
      </w:pPr>
      <w:r w:rsidRPr="00A21761">
        <w:rPr>
          <w:rFonts w:hint="eastAsia"/>
          <w:noProof/>
          <w:color w:val="auto"/>
          <w:sz w:val="22"/>
          <w:szCs w:val="22"/>
        </w:rPr>
        <mc:AlternateContent>
          <mc:Choice Requires="wps">
            <w:drawing>
              <wp:anchor distT="0" distB="0" distL="114300" distR="114300" simplePos="0" relativeHeight="251935744" behindDoc="0" locked="0" layoutInCell="1" allowOverlap="1" wp14:anchorId="4FA8331E" wp14:editId="02BDEF1A">
                <wp:simplePos x="0" y="0"/>
                <wp:positionH relativeFrom="column">
                  <wp:posOffset>4925695</wp:posOffset>
                </wp:positionH>
                <wp:positionV relativeFrom="paragraph">
                  <wp:posOffset>119380</wp:posOffset>
                </wp:positionV>
                <wp:extent cx="485775" cy="209550"/>
                <wp:effectExtent l="0" t="0" r="0" b="0"/>
                <wp:wrapNone/>
                <wp:docPr id="2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BB66" w14:textId="77777777" w:rsidR="00E8289E" w:rsidRPr="00942D8D" w:rsidRDefault="00E8289E"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331E" id="_x0000_s1068" type="#_x0000_t202" style="position:absolute;left:0;text-align:left;margin-left:387.85pt;margin-top:9.4pt;width:38.25pt;height: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RH+QEAAM4DAAAOAAAAZHJzL2Uyb0RvYy54bWysU9uO0zAQfUfiHyy/06Sh3aZR09Wyq0VI&#10;y0Xa5QMcx2ksEo8Zu03K1zN22lLgDfFi2Z7xmXPOjDe3Y9+xg0KnwZR8Pks5U0ZCrc2u5F9fHt/k&#10;nDkvTC06MKrkR+X47fb1q81gC5VBC12tkBGIccVgS956b4skcbJVvXAzsMpQsAHshacj7pIaxUDo&#10;fZdkaXqTDIC1RZDKObp9mIJ8G/GbRkn/uWmc8qwrOXHzccW4VmFNthtR7FDYVssTDfEPLHqhDRW9&#10;QD0IL9ge9V9QvZYIDho/k9An0DRaqqiB1MzTP9Q8t8KqqIXMcfZik/t/sPLT4QsyXZc8W3BmRE89&#10;elGjZ+9gZG/zm2DQYF1Bec+WMv1IAWp0FOvsE8hvjhm4b4XZqTtEGFolaiI4Dy+Tq6cTjgsg1fAR&#10;aiok9h4i0NhgH9wjPxihU6OOl+YEMpIuF/lytVpyJimUpevlMjYvEcX5sUXn3yvoWdiUHKn3EVwc&#10;npwPZERxTgm1DDzqrov978xvF5QYbiL5wHdi7sdqjEYtsrMpFdRHkoMwjRV9A9q0gD84G2ikSu6+&#10;7wUqzroPhixZLbI1CfDxkOdrkonXgeoqIIwkoJJ7zqbtvZ+mdm9R71qqM7XAwB2Z2OgoMLg9cTqx&#10;p6GJuk8DHqby+hyzfn3D7U8AAAD//wMAUEsDBBQABgAIAAAAIQD0+ffa3wAAAAkBAAAPAAAAZHJz&#10;L2Rvd25yZXYueG1sTI9NS8NAEIbvgv9hGcGb3TSQD2I2JRVU8GJbRTxusmMSzM6G7LaN/nrHkx6H&#10;9+Gd5y03ix3FCWc/OFKwXkUgkFpnBuoUvL7c3+QgfNBk9OgIFXyhh011eVHqwrgz7fF0CJ3gEvKF&#10;VtCHMBVS+rZHq/3KTUicfbjZ6sDn3Ekz6zOX21HGUZRKqwfiD72e8K7H9vNwtAq+B18/7p63odkm&#10;7w/R7in1b3Wq1PXVUt+CCLiEPxh+9VkdKnZq3JGMF6OCLEsyRjnIeQIDeRLHIBoFyToHWZXy/4Lq&#10;BwAA//8DAFBLAQItABQABgAIAAAAIQC2gziS/gAAAOEBAAATAAAAAAAAAAAAAAAAAAAAAABbQ29u&#10;dGVudF9UeXBlc10ueG1sUEsBAi0AFAAGAAgAAAAhADj9If/WAAAAlAEAAAsAAAAAAAAAAAAAAAAA&#10;LwEAAF9yZWxzLy5yZWxzUEsBAi0AFAAGAAgAAAAhAKI8tEf5AQAAzgMAAA4AAAAAAAAAAAAAAAAA&#10;LgIAAGRycy9lMm9Eb2MueG1sUEsBAi0AFAAGAAgAAAAhAPT599rfAAAACQEAAA8AAAAAAAAAAAAA&#10;AAAAUwQAAGRycy9kb3ducmV2LnhtbFBLBQYAAAAABAAEAPMAAABfBQAAAAA=&#10;" filled="f" stroked="f">
                <v:textbox inset="5.85pt,.7pt,5.85pt,.7pt">
                  <w:txbxContent>
                    <w:p w14:paraId="1174BB66" w14:textId="77777777" w:rsidR="00E8289E" w:rsidRPr="00942D8D" w:rsidRDefault="00E8289E" w:rsidP="004E47EF">
                      <w:pPr>
                        <w:rPr>
                          <w:sz w:val="12"/>
                          <w:szCs w:val="12"/>
                        </w:rPr>
                      </w:pPr>
                      <w:r w:rsidRPr="00942D8D">
                        <w:rPr>
                          <w:rFonts w:hint="eastAsia"/>
                          <w:sz w:val="12"/>
                          <w:szCs w:val="12"/>
                        </w:rPr>
                        <w:t>そしゃく</w:t>
                      </w:r>
                    </w:p>
                  </w:txbxContent>
                </v:textbox>
              </v:shape>
            </w:pict>
          </mc:Fallback>
        </mc:AlternateContent>
      </w:r>
      <w:r w:rsidR="00690BB2" w:rsidRPr="00A21761">
        <w:rPr>
          <w:rFonts w:hint="eastAsia"/>
          <w:noProof/>
          <w:color w:val="auto"/>
          <w:sz w:val="22"/>
          <w:szCs w:val="22"/>
        </w:rPr>
        <mc:AlternateContent>
          <mc:Choice Requires="wps">
            <w:drawing>
              <wp:anchor distT="0" distB="0" distL="114300" distR="114300" simplePos="0" relativeHeight="251933696" behindDoc="0" locked="0" layoutInCell="1" allowOverlap="1" wp14:anchorId="4B8A6CD2" wp14:editId="187D8CDC">
                <wp:simplePos x="0" y="0"/>
                <wp:positionH relativeFrom="column">
                  <wp:posOffset>384175</wp:posOffset>
                </wp:positionH>
                <wp:positionV relativeFrom="paragraph">
                  <wp:posOffset>121920</wp:posOffset>
                </wp:positionV>
                <wp:extent cx="485775" cy="209550"/>
                <wp:effectExtent l="0" t="0" r="0" b="0"/>
                <wp:wrapNone/>
                <wp:docPr id="2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5B31" w14:textId="77777777" w:rsidR="00E8289E" w:rsidRPr="00942D8D" w:rsidRDefault="00E8289E"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6CD2" id="_x0000_s1069" type="#_x0000_t202" style="position:absolute;left:0;text-align:left;margin-left:30.25pt;margin-top:9.6pt;width:38.25pt;height:1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CA+QEAAM4DAAAOAAAAZHJzL2Uyb0RvYy54bWysU8Fu2zAMvQ/YPwi6L07cpEmMOEXXosOA&#10;rhvQ9gNkWbaF2aJGKbGzrx8lJ1m23oZdBEmkHt97pDY3Q9eyvUKnweR8NplypoyEUps6568vDx9W&#10;nDkvTClaMCrnB+X4zfb9u01vM5VCA22pkBGIcVlvc954b7MkcbJRnXATsMpQsALshKcj1kmJoif0&#10;rk3S6fQ66QFLiyCVc3R7Pwb5NuJXlZL+a1U55Vmbc+Lm44pxLcKabDciq1HYRssjDfEPLDqhDRU9&#10;Q90LL9gO9RuoTksEB5WfSOgSqCotVdRAambTv9Q8N8KqqIXMcfZsk/t/sPJp/w2ZLnOeppwZ0VGP&#10;XtTg2UcY2NXqOhjUW5dR3rOlTD9QgBodxTr7CPK7YwbuGmFqdYsIfaNESQRn4WVy8XTEcQGk6L9A&#10;SYXEzkMEGirsgnvkByN0atTh3JxARtLlfLVYLhecSQql0/ViEZuXiOz02KLznxR0LGxyjtT7CC72&#10;j84HMiI7pYRaBh5028b+t+aPC0oMN5F84Dsy90MxRKPmVydTCigPJAdhHCv6BrRpAH9y1tNI5dz9&#10;2AlUnLWfDVmynKdrEuDjYbVak0y8DBQXAWEkAeXcczZu7/w4tTuLum6oztgCA7dkYqWjwOD2yOnI&#10;noYm6j4OeJjKy3PM+v0Nt78AAAD//wMAUEsDBBQABgAIAAAAIQBYc3243gAAAAgBAAAPAAAAZHJz&#10;L2Rvd25yZXYueG1sTI/BTsMwEETvSPyDtUjcqE1QAoQ4VYoESFxaCkIcnXhJIuJ1FLtt4OvZnuC4&#10;M6PZN8VydoPY4xR6TxouFwoEUuNtT62Gt9eHixsQIRqyZvCEGr4xwLI8PSlMbv2BXnC/ja3gEgq5&#10;0dDFOOZShqZDZ8LCj0jsffrJmcjn1Eo7mQOXu0EmSmXSmZ74Q2dGvO+w+drunIafPlRPm/Uq1qv0&#10;41FtnrPwXmVan5/N1R2IiHP8C8MRn9GhZKba78gGMWjIVMpJ1m8TEEf/6pq31RrSJAFZFvL/gPIX&#10;AAD//wMAUEsBAi0AFAAGAAgAAAAhALaDOJL+AAAA4QEAABMAAAAAAAAAAAAAAAAAAAAAAFtDb250&#10;ZW50X1R5cGVzXS54bWxQSwECLQAUAAYACAAAACEAOP0h/9YAAACUAQAACwAAAAAAAAAAAAAAAAAv&#10;AQAAX3JlbHMvLnJlbHNQSwECLQAUAAYACAAAACEAscgggPkBAADOAwAADgAAAAAAAAAAAAAAAAAu&#10;AgAAZHJzL2Uyb0RvYy54bWxQSwECLQAUAAYACAAAACEAWHN9uN4AAAAIAQAADwAAAAAAAAAAAAAA&#10;AABTBAAAZHJzL2Rvd25yZXYueG1sUEsFBgAAAAAEAAQA8wAAAF4FAAAAAA==&#10;" filled="f" stroked="f">
                <v:textbox inset="5.85pt,.7pt,5.85pt,.7pt">
                  <w:txbxContent>
                    <w:p w14:paraId="05665B31" w14:textId="77777777" w:rsidR="00E8289E" w:rsidRPr="00942D8D" w:rsidRDefault="00E8289E" w:rsidP="004E47EF">
                      <w:pPr>
                        <w:rPr>
                          <w:sz w:val="12"/>
                          <w:szCs w:val="12"/>
                        </w:rPr>
                      </w:pPr>
                      <w:r w:rsidRPr="00942D8D">
                        <w:rPr>
                          <w:rFonts w:hint="eastAsia"/>
                          <w:sz w:val="12"/>
                          <w:szCs w:val="12"/>
                        </w:rPr>
                        <w:t>そしゃく</w:t>
                      </w:r>
                    </w:p>
                  </w:txbxContent>
                </v:textbox>
              </v:shape>
            </w:pict>
          </mc:Fallback>
        </mc:AlternateContent>
      </w:r>
    </w:p>
    <w:p w14:paraId="6B17968E" w14:textId="63350F10" w:rsidR="00540B23" w:rsidRDefault="00FF0A73" w:rsidP="00417771">
      <w:pPr>
        <w:ind w:leftChars="230" w:left="710" w:hangingChars="100" w:hanging="201"/>
        <w:rPr>
          <w:color w:val="auto"/>
          <w:sz w:val="22"/>
          <w:szCs w:val="22"/>
        </w:rPr>
      </w:pPr>
      <w:r w:rsidRPr="00A21761">
        <w:rPr>
          <w:rFonts w:hint="eastAsia"/>
          <w:color w:val="auto"/>
          <w:sz w:val="22"/>
          <w:szCs w:val="22"/>
        </w:rPr>
        <w:t>○咀嚼</w:t>
      </w:r>
      <w:r w:rsidR="008D72BB" w:rsidRPr="00A21761">
        <w:rPr>
          <w:rFonts w:hint="eastAsia"/>
          <w:color w:val="auto"/>
          <w:sz w:val="22"/>
          <w:szCs w:val="22"/>
        </w:rPr>
        <w:t>機能を良好に保つこと</w:t>
      </w:r>
      <w:r w:rsidRPr="00A21761">
        <w:rPr>
          <w:rFonts w:hint="eastAsia"/>
          <w:color w:val="auto"/>
          <w:sz w:val="22"/>
          <w:szCs w:val="22"/>
        </w:rPr>
        <w:t>は</w:t>
      </w:r>
      <w:r w:rsidR="008D72BB" w:rsidRPr="00A21761">
        <w:rPr>
          <w:rFonts w:hint="eastAsia"/>
          <w:color w:val="auto"/>
          <w:sz w:val="22"/>
          <w:szCs w:val="22"/>
        </w:rPr>
        <w:t>栄養摂取の観点からも重要です。</w:t>
      </w:r>
      <w:r w:rsidR="004E47EF" w:rsidRPr="00A21761">
        <w:rPr>
          <w:rFonts w:hint="eastAsia"/>
          <w:color w:val="auto"/>
          <w:sz w:val="22"/>
          <w:szCs w:val="22"/>
        </w:rPr>
        <w:t>歯の喪失を防ぎ、</w:t>
      </w:r>
      <w:r w:rsidR="00993DAD">
        <w:rPr>
          <w:rFonts w:hint="eastAsia"/>
          <w:color w:val="auto"/>
          <w:sz w:val="22"/>
          <w:szCs w:val="22"/>
        </w:rPr>
        <w:t>咀嚼機能の</w:t>
      </w:r>
      <w:r w:rsidR="00227736" w:rsidRPr="00A21761">
        <w:rPr>
          <w:rFonts w:hint="eastAsia"/>
          <w:color w:val="auto"/>
          <w:sz w:val="22"/>
          <w:szCs w:val="22"/>
        </w:rPr>
        <w:t>良好な者を</w:t>
      </w:r>
      <w:r w:rsidR="00C45CAB">
        <w:rPr>
          <w:rFonts w:hint="eastAsia"/>
          <w:color w:val="auto"/>
          <w:sz w:val="22"/>
          <w:szCs w:val="22"/>
        </w:rPr>
        <w:t>増加させる</w:t>
      </w:r>
      <w:r w:rsidR="00417771">
        <w:rPr>
          <w:rFonts w:hint="eastAsia"/>
          <w:color w:val="auto"/>
          <w:sz w:val="22"/>
          <w:szCs w:val="22"/>
        </w:rPr>
        <w:t>ため、むし歯や歯周病予防</w:t>
      </w:r>
      <w:r w:rsidR="00392091">
        <w:rPr>
          <w:rFonts w:hint="eastAsia"/>
          <w:color w:val="auto"/>
          <w:sz w:val="22"/>
          <w:szCs w:val="22"/>
        </w:rPr>
        <w:t>に加えて</w:t>
      </w:r>
      <w:r w:rsidR="00F972FB">
        <w:rPr>
          <w:rFonts w:hint="eastAsia"/>
          <w:color w:val="auto"/>
          <w:sz w:val="22"/>
          <w:szCs w:val="22"/>
        </w:rPr>
        <w:t>、</w:t>
      </w:r>
      <w:r w:rsidR="00417771">
        <w:rPr>
          <w:rFonts w:hint="eastAsia"/>
          <w:color w:val="auto"/>
          <w:sz w:val="22"/>
          <w:szCs w:val="22"/>
        </w:rPr>
        <w:t>オーラル</w:t>
      </w:r>
      <w:r w:rsidR="00993DAD">
        <w:rPr>
          <w:rFonts w:hint="eastAsia"/>
          <w:color w:val="auto"/>
          <w:sz w:val="22"/>
          <w:szCs w:val="22"/>
        </w:rPr>
        <w:t>フレイル対策への</w:t>
      </w:r>
      <w:r w:rsidR="001C0E3B">
        <w:rPr>
          <w:rFonts w:hint="eastAsia"/>
          <w:color w:val="auto"/>
          <w:sz w:val="22"/>
          <w:szCs w:val="22"/>
        </w:rPr>
        <w:t>取</w:t>
      </w:r>
      <w:r w:rsidR="00F972FB">
        <w:rPr>
          <w:rFonts w:hint="eastAsia"/>
          <w:color w:val="auto"/>
          <w:sz w:val="22"/>
          <w:szCs w:val="22"/>
        </w:rPr>
        <w:t>組みも</w:t>
      </w:r>
      <w:r w:rsidR="00B5335A" w:rsidRPr="00A21761">
        <w:rPr>
          <w:rFonts w:hint="eastAsia"/>
          <w:color w:val="auto"/>
          <w:sz w:val="22"/>
          <w:szCs w:val="22"/>
        </w:rPr>
        <w:t>必要です。</w:t>
      </w:r>
    </w:p>
    <w:p w14:paraId="058FBDAB" w14:textId="77777777" w:rsidR="00E7770D" w:rsidRPr="00A21761" w:rsidRDefault="00E7770D" w:rsidP="00417771">
      <w:pPr>
        <w:ind w:leftChars="230" w:left="710" w:hangingChars="100" w:hanging="201"/>
        <w:rPr>
          <w:color w:val="auto"/>
          <w:sz w:val="22"/>
          <w:szCs w:val="22"/>
        </w:rPr>
      </w:pPr>
    </w:p>
    <w:p w14:paraId="02F7A965" w14:textId="4A82724F" w:rsidR="00DA7A68" w:rsidRPr="00C248B6" w:rsidRDefault="00DC7607" w:rsidP="00C248B6">
      <w:pPr>
        <w:ind w:leftChars="300" w:left="885" w:hangingChars="100" w:hanging="221"/>
        <w:rPr>
          <w:color w:val="auto"/>
          <w:szCs w:val="26"/>
        </w:rPr>
      </w:pPr>
      <w:r>
        <w:rPr>
          <w:noProof/>
        </w:rPr>
        <w:lastRenderedPageBreak/>
        <mc:AlternateContent>
          <mc:Choice Requires="wps">
            <w:drawing>
              <wp:anchor distT="0" distB="0" distL="114300" distR="114300" simplePos="0" relativeHeight="252306432" behindDoc="0" locked="0" layoutInCell="1" allowOverlap="1" wp14:anchorId="1F3D733C" wp14:editId="4C1315F5">
                <wp:simplePos x="0" y="0"/>
                <wp:positionH relativeFrom="margin">
                  <wp:posOffset>46355</wp:posOffset>
                </wp:positionH>
                <wp:positionV relativeFrom="paragraph">
                  <wp:posOffset>2266950</wp:posOffset>
                </wp:positionV>
                <wp:extent cx="5798185" cy="514350"/>
                <wp:effectExtent l="0" t="0" r="0" b="0"/>
                <wp:wrapNone/>
                <wp:docPr id="23" name="テキスト ボックス 1" descr="出典、「お口の健康」と「食育」に関するアンケート調査（大阪府）（平成28年）、健康づくり課で実施したネットアンケート（令和2年）、大阪府健康づくり実態調査（令和4年）"/>
                <wp:cNvGraphicFramePr/>
                <a:graphic xmlns:a="http://schemas.openxmlformats.org/drawingml/2006/main">
                  <a:graphicData uri="http://schemas.microsoft.com/office/word/2010/wordprocessingShape">
                    <wps:wsp>
                      <wps:cNvSpPr txBox="1"/>
                      <wps:spPr>
                        <a:xfrm>
                          <a:off x="0" y="0"/>
                          <a:ext cx="5798185" cy="514350"/>
                        </a:xfrm>
                        <a:prstGeom prst="rect">
                          <a:avLst/>
                        </a:prstGeom>
                      </wps:spPr>
                      <wps:txbx>
                        <w:txbxContent>
                          <w:p w14:paraId="1E688926" w14:textId="71D4C503" w:rsidR="00E8289E" w:rsidRPr="00C23E01" w:rsidRDefault="00E8289E" w:rsidP="00540B23">
                            <w:pPr>
                              <w:widowControl/>
                              <w:spacing w:line="280" w:lineRule="exact"/>
                              <w:ind w:firstLineChars="100" w:firstLine="161"/>
                              <w:jc w:val="left"/>
                              <w:rPr>
                                <w:rFonts w:ascii="Century" w:eastAsia="ＭＳ 明朝" w:hAnsi="ＭＳ 明朝"/>
                                <w:sz w:val="18"/>
                                <w:szCs w:val="18"/>
                              </w:rPr>
                            </w:pPr>
                            <w:r w:rsidRPr="00B64DF4">
                              <w:rPr>
                                <w:rFonts w:ascii="Century" w:eastAsia="ＭＳ 明朝" w:hAnsi="ＭＳ 明朝" w:hint="eastAsia"/>
                                <w:sz w:val="18"/>
                                <w:szCs w:val="18"/>
                              </w:rPr>
                              <w:t>出典：「お口の健康」と「食育」に関するアンケート調査（大阪府）（平成</w:t>
                            </w:r>
                            <w:r w:rsidRPr="00B64DF4">
                              <w:rPr>
                                <w:rFonts w:ascii="Century" w:eastAsia="ＭＳ 明朝" w:hAnsi="ＭＳ 明朝"/>
                                <w:sz w:val="18"/>
                                <w:szCs w:val="18"/>
                              </w:rPr>
                              <w:t>28</w:t>
                            </w:r>
                            <w:r w:rsidRPr="00B64DF4">
                              <w:rPr>
                                <w:rFonts w:ascii="Century" w:eastAsia="ＭＳ 明朝" w:hAnsi="ＭＳ 明朝" w:hint="eastAsia"/>
                                <w:sz w:val="18"/>
                                <w:szCs w:val="18"/>
                              </w:rPr>
                              <w:t>年）、</w:t>
                            </w:r>
                            <w:r w:rsidR="006F674F" w:rsidRPr="006F674F">
                              <w:rPr>
                                <w:rFonts w:asciiTheme="minorEastAsia" w:eastAsiaTheme="minorEastAsia" w:hAnsiTheme="minorEastAsia" w:hint="eastAsia"/>
                                <w:color w:val="auto"/>
                                <w:sz w:val="18"/>
                              </w:rPr>
                              <w:t>健康づくり課で実施したネットアンケート</w:t>
                            </w:r>
                            <w:r w:rsidR="006F674F">
                              <w:rPr>
                                <w:rFonts w:asciiTheme="minorEastAsia" w:eastAsiaTheme="minorEastAsia" w:hAnsiTheme="minorEastAsia" w:hint="eastAsia"/>
                                <w:color w:val="auto"/>
                                <w:sz w:val="18"/>
                              </w:rPr>
                              <w:t>（令和2年）、</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2B62390B" w14:textId="77777777" w:rsidR="00E8289E" w:rsidRPr="00DF1391" w:rsidRDefault="00E8289E" w:rsidP="00540B23">
                            <w:pPr>
                              <w:pStyle w:val="Web"/>
                              <w:spacing w:before="0" w:beforeAutospacing="0" w:after="0" w:afterAutospacing="0"/>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F3D733C" id="_x0000_s1070" type="#_x0000_t202" alt="出典、「お口の健康」と「食育」に関するアンケート調査（大阪府）（平成28年）、健康づくり課で実施したネットアンケート（令和2年）、大阪府健康づくり実態調査（令和4年）" style="position:absolute;left:0;text-align:left;margin-left:3.65pt;margin-top:178.5pt;width:456.55pt;height:40.5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DlNfwIAACsEAAAOAAAAZHJzL2Uyb0RvYy54bWysU1tP1EAUfjfxP0zmXbq77Oq6oUtUoi9G&#10;TNAfMLRTtknbqTMDLW+0DbhyCcYH1IRkEy7BYMQIJsrF+GPGkuWJv+CZ7gWDb8aX055zZr7znTPf&#10;GRuPfQ/NUS5cFpi4PFLCiAYWs91gxsTPnz28VcdISBLYxGMBNfE8FXi8efPGWBQ2aIW1mGdTjgAk&#10;EI0oNHFLyrBhGMJqUZ+IERbSAJIO4z6R4PIZw+YkAnTfMyql0m0jYtwOObOoEBCd6CVxs8B3HGrJ&#10;SccRVCLPxMBNFpYXdlpbozlGGjOchC3X6tMg/8DCJ24ARYdQE0QSNMvdv6B81+JMMEeOWMw3mOO4&#10;Fi16gG7KpWvdTLVISIteYDgiHI5J/D9Y68ncU45c28SVUYwC4sMbqWxJpZ9UeqyyNlLZpsoylX4G&#10;H5UxsqmwYH75y5N88btaSNTCqkqW8/VtlRzkyW5+8k0trKnkA8Qvtjvd9LBwP15sbKnkvUpXVLql&#10;siOVflHZGeB393+ed04vz9r5zt7Fu/38ZPPy7JV2j4/O268r9fz4KwSgTh872VXJukqXu/uHKtnL&#10;DzrnGz9U8lYlHZWtaaJZ+1oFAPt1upO/Wa1cYQ1qXQPVcIsrQ0q9a9XeNa2UKBQNGNhUCCOT8X0W&#10;g+IHcQFBLYDY4b7+wtMiyIPm5oc6o7FEFgRrd+7Wy/UaRhbkauXqaK0QonF1O+RCPqLMR/rHxBx0&#10;XMiLzD0WEpjA0cERcDSvXn39J+PpuHjRanVAbprZ88AZ9lROgnE8FpnY8twQowi0b2LxYpZwihGX&#10;3gNWrIruIWD3ZiVz3KKihu7h9CuCIgsi/e3Rkv/TL05d7XjzNwAAAP//AwBQSwMEFAAGAAgAAAAh&#10;AG60NjDeAAAACQEAAA8AAABkcnMvZG93bnJldi54bWxMj8FOwzAQRO9I/IO1SNyoTZPSNmRTIRBX&#10;EAUq9eYm2yQiXkex24S/ZznBcTSjmTf5ZnKdOtMQWs8ItzMDirj0Vcs1wsf7880KVIiWK9t5JoRv&#10;CrApLi9ym1V+5Dc6b2OtpIRDZhGaGPtM61A25GyY+Z5YvKMfnI0ih1pXgx2l3HV6bsyddrZlWWhs&#10;T48NlV/bk0P4fDnud6l5rZ/coh/9ZDS7tUa8vpoe7kFFmuJfGH7xBR0KYTr4E1dBdQjLRIIIyWIp&#10;l8Rfz00K6oCQJisDusj1/wfFDwAAAP//AwBQSwECLQAUAAYACAAAACEAtoM4kv4AAADhAQAAEwAA&#10;AAAAAAAAAAAAAAAAAAAAW0NvbnRlbnRfVHlwZXNdLnhtbFBLAQItABQABgAIAAAAIQA4/SH/1gAA&#10;AJQBAAALAAAAAAAAAAAAAAAAAC8BAABfcmVscy8ucmVsc1BLAQItABQABgAIAAAAIQD87DlNfwIA&#10;ACsEAAAOAAAAAAAAAAAAAAAAAC4CAABkcnMvZTJvRG9jLnhtbFBLAQItABQABgAIAAAAIQButDYw&#10;3gAAAAkBAAAPAAAAAAAAAAAAAAAAANkEAABkcnMvZG93bnJldi54bWxQSwUGAAAAAAQABADzAAAA&#10;5AUAAAAA&#10;" filled="f" stroked="f">
                <v:textbox>
                  <w:txbxContent>
                    <w:p w14:paraId="1E688926" w14:textId="71D4C503" w:rsidR="00E8289E" w:rsidRPr="00C23E01" w:rsidRDefault="00E8289E" w:rsidP="00540B23">
                      <w:pPr>
                        <w:widowControl/>
                        <w:spacing w:line="280" w:lineRule="exact"/>
                        <w:ind w:firstLineChars="100" w:firstLine="161"/>
                        <w:jc w:val="left"/>
                        <w:rPr>
                          <w:rFonts w:ascii="Century" w:eastAsia="ＭＳ 明朝" w:hAnsi="ＭＳ 明朝"/>
                          <w:sz w:val="18"/>
                          <w:szCs w:val="18"/>
                        </w:rPr>
                      </w:pPr>
                      <w:r w:rsidRPr="00B64DF4">
                        <w:rPr>
                          <w:rFonts w:ascii="Century" w:eastAsia="ＭＳ 明朝" w:hAnsi="ＭＳ 明朝" w:hint="eastAsia"/>
                          <w:sz w:val="18"/>
                          <w:szCs w:val="18"/>
                        </w:rPr>
                        <w:t>出典：「お口の健康」と「食育」に関するアンケート調査（大阪府）（平成</w:t>
                      </w:r>
                      <w:r w:rsidRPr="00B64DF4">
                        <w:rPr>
                          <w:rFonts w:ascii="Century" w:eastAsia="ＭＳ 明朝" w:hAnsi="ＭＳ 明朝"/>
                          <w:sz w:val="18"/>
                          <w:szCs w:val="18"/>
                        </w:rPr>
                        <w:t>28</w:t>
                      </w:r>
                      <w:r w:rsidRPr="00B64DF4">
                        <w:rPr>
                          <w:rFonts w:ascii="Century" w:eastAsia="ＭＳ 明朝" w:hAnsi="ＭＳ 明朝" w:hint="eastAsia"/>
                          <w:sz w:val="18"/>
                          <w:szCs w:val="18"/>
                        </w:rPr>
                        <w:t>年）、</w:t>
                      </w:r>
                      <w:r w:rsidR="006F674F" w:rsidRPr="006F674F">
                        <w:rPr>
                          <w:rFonts w:asciiTheme="minorEastAsia" w:eastAsiaTheme="minorEastAsia" w:hAnsiTheme="minorEastAsia" w:hint="eastAsia"/>
                          <w:color w:val="auto"/>
                          <w:sz w:val="18"/>
                        </w:rPr>
                        <w:t>健康づくり課で実施したネットアンケート</w:t>
                      </w:r>
                      <w:r w:rsidR="006F674F">
                        <w:rPr>
                          <w:rFonts w:asciiTheme="minorEastAsia" w:eastAsiaTheme="minorEastAsia" w:hAnsiTheme="minorEastAsia" w:hint="eastAsia"/>
                          <w:color w:val="auto"/>
                          <w:sz w:val="18"/>
                        </w:rPr>
                        <w:t>（令和2年）、</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2B62390B" w14:textId="77777777" w:rsidR="00E8289E" w:rsidRPr="00DF1391" w:rsidRDefault="00E8289E" w:rsidP="00540B23">
                      <w:pPr>
                        <w:pStyle w:val="Web"/>
                        <w:spacing w:before="0" w:beforeAutospacing="0" w:after="0" w:afterAutospacing="0"/>
                      </w:pPr>
                    </w:p>
                  </w:txbxContent>
                </v:textbox>
                <w10:wrap anchorx="margin"/>
              </v:shape>
            </w:pict>
          </mc:Fallback>
        </mc:AlternateContent>
      </w:r>
      <w:r>
        <w:rPr>
          <w:noProof/>
        </w:rPr>
        <w:drawing>
          <wp:anchor distT="0" distB="0" distL="114300" distR="114300" simplePos="0" relativeHeight="252303360" behindDoc="0" locked="0" layoutInCell="1" allowOverlap="1" wp14:anchorId="2C207871" wp14:editId="5062F622">
            <wp:simplePos x="0" y="0"/>
            <wp:positionH relativeFrom="margin">
              <wp:posOffset>50800</wp:posOffset>
            </wp:positionH>
            <wp:positionV relativeFrom="paragraph">
              <wp:posOffset>295275</wp:posOffset>
            </wp:positionV>
            <wp:extent cx="5759450" cy="2161540"/>
            <wp:effectExtent l="0" t="0" r="0" b="0"/>
            <wp:wrapTopAndBottom/>
            <wp:docPr id="10314" name="グラフィックス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59450" cy="2161540"/>
                    </a:xfrm>
                    <a:prstGeom prst="rect">
                      <a:avLst/>
                    </a:prstGeom>
                  </pic:spPr>
                </pic:pic>
              </a:graphicData>
            </a:graphic>
          </wp:anchor>
        </w:drawing>
      </w:r>
      <w:r w:rsidR="00540B23">
        <w:rPr>
          <w:noProof/>
        </w:rPr>
        <mc:AlternateContent>
          <mc:Choice Requires="wps">
            <w:drawing>
              <wp:anchor distT="0" distB="0" distL="114300" distR="114300" simplePos="0" relativeHeight="252184576" behindDoc="0" locked="0" layoutInCell="1" allowOverlap="1" wp14:anchorId="5D7E9A6D" wp14:editId="25632119">
                <wp:simplePos x="0" y="0"/>
                <wp:positionH relativeFrom="margin">
                  <wp:align>left</wp:align>
                </wp:positionH>
                <wp:positionV relativeFrom="paragraph">
                  <wp:posOffset>13970</wp:posOffset>
                </wp:positionV>
                <wp:extent cx="5615305" cy="317633"/>
                <wp:effectExtent l="0" t="0" r="0" b="0"/>
                <wp:wrapNone/>
                <wp:docPr id="21" name="テキスト ボックス 1" descr="図表19、咀嚼良好者の割合"/>
                <wp:cNvGraphicFramePr/>
                <a:graphic xmlns:a="http://schemas.openxmlformats.org/drawingml/2006/main">
                  <a:graphicData uri="http://schemas.microsoft.com/office/word/2010/wordprocessingShape">
                    <wps:wsp>
                      <wps:cNvSpPr txBox="1"/>
                      <wps:spPr>
                        <a:xfrm>
                          <a:off x="0" y="0"/>
                          <a:ext cx="5615305" cy="317633"/>
                        </a:xfrm>
                        <a:prstGeom prst="rect">
                          <a:avLst/>
                        </a:prstGeom>
                      </wps:spPr>
                      <wps:txbx>
                        <w:txbxContent>
                          <w:p w14:paraId="2F0663DE" w14:textId="4FB21417" w:rsidR="00E8289E" w:rsidRPr="003E03F5"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9</w:t>
                            </w:r>
                            <w:r>
                              <w:rPr>
                                <w:rFonts w:ascii="Century" w:eastAsia="ＭＳ ゴシック" w:hAnsi="ＭＳ ゴシック" w:cstheme="minorBidi" w:hint="eastAsia"/>
                                <w:b/>
                                <w:bCs/>
                                <w:sz w:val="20"/>
                                <w:szCs w:val="20"/>
                              </w:rPr>
                              <w:t>：</w:t>
                            </w:r>
                            <w:r w:rsidRPr="003E03F5">
                              <w:rPr>
                                <w:rFonts w:ascii="Century" w:eastAsia="ＭＳ ゴシック" w:hAnsi="ＭＳ ゴシック" w:cstheme="minorBidi" w:hint="eastAsia"/>
                                <w:b/>
                                <w:bCs/>
                                <w:sz w:val="20"/>
                                <w:szCs w:val="20"/>
                              </w:rPr>
                              <w:t xml:space="preserve">咀嚼良好者の割合】　</w:t>
                            </w:r>
                          </w:p>
                          <w:p w14:paraId="2332071A" w14:textId="77777777" w:rsidR="00E8289E" w:rsidRPr="00C23E01"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a:noAutofit/>
                      </wps:bodyPr>
                    </wps:wsp>
                  </a:graphicData>
                </a:graphic>
                <wp14:sizeRelV relativeFrom="margin">
                  <wp14:pctHeight>0</wp14:pctHeight>
                </wp14:sizeRelV>
              </wp:anchor>
            </w:drawing>
          </mc:Choice>
          <mc:Fallback>
            <w:pict>
              <v:shape w14:anchorId="5D7E9A6D" id="_x0000_s1071" type="#_x0000_t202" alt="図表19、咀嚼良好者の割合" style="position:absolute;left:0;text-align:left;margin-left:0;margin-top:1.1pt;width:442.15pt;height:2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mx9gEAAF0DAAAOAAAAZHJzL2Uyb0RvYy54bWysU82O0zAQviPxDpbvNElLC0RNV8AKLohF&#10;WngA17GbSHFsbLdJb91GrHZviCNw4YDEBVaCExI8TRSpj8HY/VkEN8RlYs+Mv/nmm8n4qBYFWjBt&#10;clkmOOqFGLGSyjQvZwl+8fzRrbsYGUvKlBSyZAleMoOPJjdvjCsVs77MZJEyjQCkNHGlEpxZq+Ig&#10;MDRjgpieVKyEIJdaEAtXPQtSTSpAF0XQD8NRUEmdKi0pMwa8x9sgnnh8zhm1J5wbZlGRYOBmvdXe&#10;Tp0NJmMSzzRRWU53NMg/sBAkL6HoAeqYWILmOv8LSuRUSyO57VEpAsl5TpnvAbqJwj+6Oc2IYr4X&#10;EMeog0zm/8HSp4tnGuVpgvsRRiURMKO2OW/Xn9v197a5QG3zvm2adn0FdwQpKTMU9Ovefdt8+BTd&#10;a1dn3ZtV9/bH5vKq+/hzs3rVnn3pLr92ry+ctpUyMZQ4VVDE1g9kDTuy9xtwOslqroX7ghgI4jCl&#10;5WEyrLaIgnM4ioaDcIgRhdggujMaDBxMcP1aaWMfMymQOyRYw+T9QMjiibHb1H0KvHO8tvXdydbT&#10;2mtwe7gnN5XpEjjDZtsTMLyQVYJpkSuMKtiWBJuXc6IZRtoWD6VfLtdDKe/PreS5r+igtzi7ijBD&#10;z3m3b25Jfr/7rOu/YvILAAD//wMAUEsDBBQABgAIAAAAIQDG8+Fm2gAAAAUBAAAPAAAAZHJzL2Rv&#10;d25yZXYueG1sTI/NTsMwEITvSLyDtUjcqE1oURqyqRCIK4jyI/XmxtskIl5HsduEt2c5wXFnRjPf&#10;lpvZ9+pEY+wCI1wvDCjiOriOG4T3t6erHFRMlp3tAxPCN0XYVOdnpS1cmPiVTtvUKCnhWFiENqWh&#10;0DrWLXkbF2EgFu8QRm+TnGOj3WgnKfe9zoy51d52LAutHeihpfpre/QIH8+H3efSvDSPfjVMYTaa&#10;/VojXl7M93egEs3pLwy/+IIOlTDtw5FdVD2CPJIQsgyUmHm+vAG1R1iJoKtS/6evfgAAAP//AwBQ&#10;SwECLQAUAAYACAAAACEAtoM4kv4AAADhAQAAEwAAAAAAAAAAAAAAAAAAAAAAW0NvbnRlbnRfVHlw&#10;ZXNdLnhtbFBLAQItABQABgAIAAAAIQA4/SH/1gAAAJQBAAALAAAAAAAAAAAAAAAAAC8BAABfcmVs&#10;cy8ucmVsc1BLAQItABQABgAIAAAAIQBUOnmx9gEAAF0DAAAOAAAAAAAAAAAAAAAAAC4CAABkcnMv&#10;ZTJvRG9jLnhtbFBLAQItABQABgAIAAAAIQDG8+Fm2gAAAAUBAAAPAAAAAAAAAAAAAAAAAFAEAABk&#10;cnMvZG93bnJldi54bWxQSwUGAAAAAAQABADzAAAAVwUAAAAA&#10;" filled="f" stroked="f">
                <v:textbox>
                  <w:txbxContent>
                    <w:p w14:paraId="2F0663DE" w14:textId="4FB21417" w:rsidR="00E8289E" w:rsidRPr="003E03F5"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9</w:t>
                      </w:r>
                      <w:r>
                        <w:rPr>
                          <w:rFonts w:ascii="Century" w:eastAsia="ＭＳ ゴシック" w:hAnsi="ＭＳ ゴシック" w:cstheme="minorBidi" w:hint="eastAsia"/>
                          <w:b/>
                          <w:bCs/>
                          <w:sz w:val="20"/>
                          <w:szCs w:val="20"/>
                        </w:rPr>
                        <w:t>：</w:t>
                      </w:r>
                      <w:r w:rsidRPr="003E03F5">
                        <w:rPr>
                          <w:rFonts w:ascii="Century" w:eastAsia="ＭＳ ゴシック" w:hAnsi="ＭＳ ゴシック" w:cstheme="minorBidi" w:hint="eastAsia"/>
                          <w:b/>
                          <w:bCs/>
                          <w:sz w:val="20"/>
                          <w:szCs w:val="20"/>
                        </w:rPr>
                        <w:t xml:space="preserve">咀嚼良好者の割合】　</w:t>
                      </w:r>
                    </w:p>
                    <w:p w14:paraId="2332071A" w14:textId="77777777" w:rsidR="00E8289E" w:rsidRPr="00C23E01"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bookmarkStart w:id="44" w:name="_Toc499817827"/>
      <w:bookmarkStart w:id="45" w:name="_Toc499818417"/>
      <w:bookmarkStart w:id="46" w:name="_Toc508094766"/>
      <w:bookmarkStart w:id="47" w:name="_Toc508350011"/>
    </w:p>
    <w:p w14:paraId="722A3911" w14:textId="1C076BBE" w:rsidR="00C248B6" w:rsidRDefault="00E7770D" w:rsidP="00515DB6">
      <w:pPr>
        <w:pStyle w:val="3"/>
      </w:pPr>
      <w:r>
        <w:rPr>
          <w:rFonts w:hint="eastAsia"/>
        </w:rPr>
        <w:t xml:space="preserve">　　</w:t>
      </w:r>
    </w:p>
    <w:p w14:paraId="58DC35EA" w14:textId="7D227E50" w:rsidR="00515DB6" w:rsidRPr="004E6CD8" w:rsidRDefault="00515DB6" w:rsidP="00515DB6">
      <w:pPr>
        <w:pStyle w:val="3"/>
      </w:pPr>
      <w:r w:rsidRPr="004E6CD8">
        <w:rPr>
          <w:rFonts w:hint="eastAsia"/>
        </w:rPr>
        <w:t>（３）</w:t>
      </w:r>
      <w:r w:rsidR="000A013E" w:rsidRPr="004E6CD8">
        <w:rPr>
          <w:rFonts w:hint="eastAsia"/>
        </w:rPr>
        <w:t>むし歯の</w:t>
      </w:r>
      <w:r w:rsidR="009005A7" w:rsidRPr="004E6CD8">
        <w:rPr>
          <w:rFonts w:hint="eastAsia"/>
        </w:rPr>
        <w:t>治療</w:t>
      </w:r>
      <w:r w:rsidR="000A013E" w:rsidRPr="004E6CD8">
        <w:rPr>
          <w:rFonts w:hint="eastAsia"/>
        </w:rPr>
        <w:t>が</w:t>
      </w:r>
      <w:r w:rsidRPr="004E6CD8">
        <w:rPr>
          <w:rFonts w:hint="eastAsia"/>
        </w:rPr>
        <w:t>必要な者の割合</w:t>
      </w:r>
      <w:bookmarkEnd w:id="44"/>
      <w:bookmarkEnd w:id="45"/>
      <w:bookmarkEnd w:id="46"/>
      <w:bookmarkEnd w:id="47"/>
    </w:p>
    <w:p w14:paraId="130D42C7" w14:textId="2AE0880B" w:rsidR="00515DB6" w:rsidRPr="00437F22" w:rsidRDefault="00515DB6" w:rsidP="00AC5503">
      <w:pPr>
        <w:ind w:leftChars="230" w:left="509"/>
        <w:rPr>
          <w:color w:val="auto"/>
          <w:sz w:val="22"/>
        </w:rPr>
      </w:pPr>
      <w:r w:rsidRPr="00437F22">
        <w:rPr>
          <w:rFonts w:hint="eastAsia"/>
          <w:color w:val="auto"/>
          <w:sz w:val="22"/>
        </w:rPr>
        <w:t>○むし歯の治療が必要な者の割合は、50</w:t>
      </w:r>
      <w:r w:rsidR="002B59D3">
        <w:rPr>
          <w:rFonts w:hint="eastAsia"/>
          <w:color w:val="auto"/>
          <w:sz w:val="22"/>
        </w:rPr>
        <w:t>歳で</w:t>
      </w:r>
      <w:r w:rsidR="00C12D3D">
        <w:rPr>
          <w:rFonts w:hint="eastAsia"/>
          <w:color w:val="auto"/>
          <w:sz w:val="22"/>
        </w:rPr>
        <w:t>26.5</w:t>
      </w:r>
      <w:r w:rsidRPr="00437F22">
        <w:rPr>
          <w:rFonts w:hint="eastAsia"/>
          <w:color w:val="auto"/>
          <w:sz w:val="22"/>
        </w:rPr>
        <w:t>％、60</w:t>
      </w:r>
      <w:r w:rsidR="002B59D3">
        <w:rPr>
          <w:rFonts w:hint="eastAsia"/>
          <w:color w:val="auto"/>
          <w:sz w:val="22"/>
        </w:rPr>
        <w:t>歳で</w:t>
      </w:r>
      <w:r w:rsidR="00C12D3D">
        <w:rPr>
          <w:rFonts w:hint="eastAsia"/>
          <w:color w:val="auto"/>
          <w:sz w:val="22"/>
        </w:rPr>
        <w:t>23.8</w:t>
      </w:r>
      <w:r w:rsidRPr="00437F22">
        <w:rPr>
          <w:rFonts w:hint="eastAsia"/>
          <w:color w:val="auto"/>
          <w:sz w:val="22"/>
        </w:rPr>
        <w:t>％、70</w:t>
      </w:r>
      <w:r w:rsidR="002B59D3">
        <w:rPr>
          <w:rFonts w:hint="eastAsia"/>
          <w:color w:val="auto"/>
          <w:sz w:val="22"/>
        </w:rPr>
        <w:t>歳で</w:t>
      </w:r>
      <w:r w:rsidR="00C12D3D">
        <w:rPr>
          <w:rFonts w:hint="eastAsia"/>
          <w:color w:val="auto"/>
          <w:sz w:val="22"/>
        </w:rPr>
        <w:t>21.9％となっており、減少傾向です</w:t>
      </w:r>
      <w:r w:rsidRPr="00437F22">
        <w:rPr>
          <w:rFonts w:hint="eastAsia"/>
          <w:color w:val="auto"/>
          <w:sz w:val="22"/>
        </w:rPr>
        <w:t>（図</w:t>
      </w:r>
      <w:r>
        <w:rPr>
          <w:rFonts w:hint="eastAsia"/>
          <w:color w:val="auto"/>
          <w:sz w:val="22"/>
        </w:rPr>
        <w:t>表</w:t>
      </w:r>
      <w:r w:rsidR="00A54E7F">
        <w:rPr>
          <w:color w:val="auto"/>
          <w:sz w:val="22"/>
        </w:rPr>
        <w:t>20</w:t>
      </w:r>
      <w:r w:rsidRPr="00437F22">
        <w:rPr>
          <w:rFonts w:hint="eastAsia"/>
          <w:color w:val="auto"/>
          <w:sz w:val="22"/>
        </w:rPr>
        <w:t>）。</w:t>
      </w:r>
    </w:p>
    <w:p w14:paraId="7EC78DED" w14:textId="77777777" w:rsidR="00515DB6" w:rsidRPr="00AC5503" w:rsidRDefault="00515DB6" w:rsidP="00515DB6">
      <w:pPr>
        <w:ind w:left="402" w:hangingChars="200" w:hanging="402"/>
        <w:rPr>
          <w:color w:val="auto"/>
          <w:sz w:val="22"/>
        </w:rPr>
      </w:pPr>
    </w:p>
    <w:p w14:paraId="489CC1CC" w14:textId="77777777" w:rsidR="00B64377" w:rsidRPr="006D6675" w:rsidRDefault="00515DB6" w:rsidP="006E29E3">
      <w:pPr>
        <w:ind w:leftChars="230" w:left="710" w:hangingChars="100" w:hanging="201"/>
        <w:rPr>
          <w:color w:val="000000" w:themeColor="text1"/>
          <w:sz w:val="22"/>
          <w:shd w:val="pct15" w:color="auto" w:fill="FFFFFF"/>
        </w:rPr>
      </w:pPr>
      <w:r w:rsidRPr="00437F22">
        <w:rPr>
          <w:rFonts w:hint="eastAsia"/>
          <w:color w:val="auto"/>
          <w:sz w:val="22"/>
        </w:rPr>
        <w:t>○</w:t>
      </w:r>
      <w:r w:rsidRPr="00211CA9">
        <w:rPr>
          <w:rFonts w:hint="eastAsia"/>
          <w:color w:val="auto"/>
          <w:sz w:val="22"/>
        </w:rPr>
        <w:t>なお、むし</w:t>
      </w:r>
      <w:r w:rsidRPr="00211CA9">
        <w:rPr>
          <w:rFonts w:hint="eastAsia"/>
          <w:color w:val="000000" w:themeColor="text1"/>
          <w:sz w:val="22"/>
        </w:rPr>
        <w:t>歯</w:t>
      </w:r>
      <w:r w:rsidR="00140E0A" w:rsidRPr="00211CA9">
        <w:rPr>
          <w:rFonts w:hint="eastAsia"/>
          <w:color w:val="000000" w:themeColor="text1"/>
          <w:sz w:val="22"/>
        </w:rPr>
        <w:t>の治療が必要な者の割合について、参考値として全国調査データ（令和４</w:t>
      </w:r>
      <w:r w:rsidR="009F325C" w:rsidRPr="00211CA9">
        <w:rPr>
          <w:rFonts w:hint="eastAsia"/>
          <w:color w:val="000000" w:themeColor="text1"/>
          <w:sz w:val="22"/>
        </w:rPr>
        <w:t>年</w:t>
      </w:r>
      <w:r w:rsidRPr="00211CA9">
        <w:rPr>
          <w:rFonts w:hint="eastAsia"/>
          <w:color w:val="000000" w:themeColor="text1"/>
          <w:sz w:val="22"/>
        </w:rPr>
        <w:t>（</w:t>
      </w:r>
      <w:r w:rsidR="00140E0A" w:rsidRPr="00211CA9">
        <w:rPr>
          <w:rFonts w:hint="eastAsia"/>
          <w:color w:val="000000" w:themeColor="text1"/>
          <w:sz w:val="22"/>
        </w:rPr>
        <w:t>2020</w:t>
      </w:r>
      <w:r w:rsidR="00123CC1" w:rsidRPr="00211CA9">
        <w:rPr>
          <w:rFonts w:hint="eastAsia"/>
          <w:color w:val="000000" w:themeColor="text1"/>
          <w:sz w:val="22"/>
        </w:rPr>
        <w:t>年</w:t>
      </w:r>
      <w:r w:rsidR="009F325C" w:rsidRPr="00211CA9">
        <w:rPr>
          <w:rFonts w:hint="eastAsia"/>
          <w:color w:val="000000" w:themeColor="text1"/>
          <w:sz w:val="22"/>
        </w:rPr>
        <w:t>）</w:t>
      </w:r>
      <w:r w:rsidRPr="00211CA9">
        <w:rPr>
          <w:rFonts w:hint="eastAsia"/>
          <w:color w:val="000000" w:themeColor="text1"/>
          <w:sz w:val="22"/>
        </w:rPr>
        <w:t>歯科疾患実態調査）と比較すると、本府は、全国（50歳</w:t>
      </w:r>
      <w:r w:rsidR="00140E0A" w:rsidRPr="00211CA9">
        <w:rPr>
          <w:rFonts w:hint="eastAsia"/>
          <w:color w:val="000000" w:themeColor="text1"/>
          <w:sz w:val="22"/>
        </w:rPr>
        <w:t>32.5</w:t>
      </w:r>
      <w:r w:rsidRPr="00211CA9">
        <w:rPr>
          <w:rFonts w:hint="eastAsia"/>
          <w:color w:val="000000" w:themeColor="text1"/>
          <w:sz w:val="22"/>
        </w:rPr>
        <w:t>％、60歳</w:t>
      </w:r>
      <w:r w:rsidR="00140E0A" w:rsidRPr="00211CA9">
        <w:rPr>
          <w:rFonts w:hint="eastAsia"/>
          <w:color w:val="000000" w:themeColor="text1"/>
          <w:sz w:val="22"/>
        </w:rPr>
        <w:t>26.4</w:t>
      </w:r>
      <w:r w:rsidRPr="00211CA9">
        <w:rPr>
          <w:rFonts w:hint="eastAsia"/>
          <w:color w:val="000000" w:themeColor="text1"/>
          <w:sz w:val="22"/>
        </w:rPr>
        <w:t>％、70歳</w:t>
      </w:r>
      <w:r w:rsidR="00140E0A" w:rsidRPr="00211CA9">
        <w:rPr>
          <w:rFonts w:hint="eastAsia"/>
          <w:color w:val="000000" w:themeColor="text1"/>
          <w:sz w:val="22"/>
        </w:rPr>
        <w:t>31.8</w:t>
      </w:r>
      <w:r w:rsidRPr="00211CA9">
        <w:rPr>
          <w:rFonts w:hint="eastAsia"/>
          <w:color w:val="000000" w:themeColor="text1"/>
          <w:sz w:val="22"/>
        </w:rPr>
        <w:t>％）より</w:t>
      </w:r>
      <w:r w:rsidR="006D6675" w:rsidRPr="00211CA9">
        <w:rPr>
          <w:rFonts w:hint="eastAsia"/>
          <w:color w:val="000000" w:themeColor="text1"/>
          <w:sz w:val="22"/>
        </w:rPr>
        <w:t>全ての</w:t>
      </w:r>
      <w:r w:rsidR="003F7521" w:rsidRPr="00211CA9">
        <w:rPr>
          <w:rFonts w:hint="eastAsia"/>
          <w:color w:val="000000" w:themeColor="text1"/>
          <w:sz w:val="22"/>
        </w:rPr>
        <w:t>年齢階級</w:t>
      </w:r>
      <w:r w:rsidR="006D6675" w:rsidRPr="00211CA9">
        <w:rPr>
          <w:rFonts w:hint="eastAsia"/>
          <w:color w:val="000000" w:themeColor="text1"/>
          <w:sz w:val="22"/>
        </w:rPr>
        <w:t>で</w:t>
      </w:r>
      <w:r w:rsidRPr="00211CA9">
        <w:rPr>
          <w:rFonts w:hint="eastAsia"/>
          <w:color w:val="000000" w:themeColor="text1"/>
          <w:sz w:val="22"/>
        </w:rPr>
        <w:t>低くなっています。</w:t>
      </w:r>
      <w:r w:rsidR="00B64377" w:rsidRPr="00211CA9">
        <w:rPr>
          <w:color w:val="auto"/>
          <w:sz w:val="22"/>
        </w:rPr>
        <w:br/>
      </w:r>
    </w:p>
    <w:p w14:paraId="40C37CF6" w14:textId="77777777" w:rsidR="00BD6B33" w:rsidRDefault="00FF0A73" w:rsidP="006E29E3">
      <w:pPr>
        <w:ind w:leftChars="230" w:left="710" w:hangingChars="100" w:hanging="201"/>
        <w:rPr>
          <w:color w:val="auto"/>
          <w:sz w:val="22"/>
        </w:rPr>
      </w:pPr>
      <w:r w:rsidRPr="00A1604F">
        <w:rPr>
          <w:rFonts w:hint="eastAsia"/>
          <w:color w:val="auto"/>
          <w:sz w:val="22"/>
        </w:rPr>
        <w:t>○むし歯は</w:t>
      </w:r>
      <w:r w:rsidR="00B64377" w:rsidRPr="00A1604F">
        <w:rPr>
          <w:rFonts w:hint="eastAsia"/>
          <w:color w:val="auto"/>
          <w:sz w:val="22"/>
        </w:rPr>
        <w:t>歯の喪失につながることから、むし歯治療が必要な者の割合を減らすため、</w:t>
      </w:r>
      <w:r w:rsidR="00A1604F" w:rsidRPr="00A1604F">
        <w:rPr>
          <w:rFonts w:hint="eastAsia"/>
          <w:color w:val="auto"/>
          <w:sz w:val="22"/>
        </w:rPr>
        <w:t>歯ブラシや歯間部清掃用</w:t>
      </w:r>
      <w:r w:rsidR="009000DB">
        <w:rPr>
          <w:rFonts w:hint="eastAsia"/>
          <w:color w:val="auto"/>
          <w:sz w:val="22"/>
        </w:rPr>
        <w:t>器具</w:t>
      </w:r>
      <w:r w:rsidR="00A1604F" w:rsidRPr="00A1604F">
        <w:rPr>
          <w:rFonts w:hint="eastAsia"/>
          <w:color w:val="auto"/>
          <w:sz w:val="22"/>
        </w:rPr>
        <w:t>（</w:t>
      </w:r>
      <w:r w:rsidR="009000DB">
        <w:rPr>
          <w:rFonts w:hint="eastAsia"/>
          <w:color w:val="auto"/>
          <w:sz w:val="22"/>
        </w:rPr>
        <w:t>デンタルフロス・</w:t>
      </w:r>
      <w:r w:rsidR="00A1604F" w:rsidRPr="00A1604F">
        <w:rPr>
          <w:rFonts w:hint="eastAsia"/>
          <w:color w:val="auto"/>
          <w:sz w:val="22"/>
        </w:rPr>
        <w:t>歯間ブラシなど）を使ったセルフケアが必要です。また、</w:t>
      </w:r>
      <w:r w:rsidR="00FE6103">
        <w:rPr>
          <w:rFonts w:hint="eastAsia"/>
          <w:color w:val="auto"/>
          <w:sz w:val="22"/>
        </w:rPr>
        <w:t>かかりつけ歯科医を持ち、</w:t>
      </w:r>
      <w:r w:rsidR="00B64377" w:rsidRPr="00A1604F">
        <w:rPr>
          <w:rFonts w:hint="eastAsia"/>
          <w:color w:val="auto"/>
          <w:sz w:val="22"/>
        </w:rPr>
        <w:t>定期的な歯科健診を受診することの重要性を理解し、実践することが求められています</w:t>
      </w:r>
      <w:r w:rsidRPr="00A1604F">
        <w:rPr>
          <w:rFonts w:hint="eastAsia"/>
          <w:color w:val="auto"/>
          <w:sz w:val="22"/>
        </w:rPr>
        <w:t>。</w:t>
      </w:r>
    </w:p>
    <w:p w14:paraId="269DB8A5" w14:textId="2F21D1E1" w:rsidR="000A013E" w:rsidRPr="006D6675" w:rsidRDefault="00DC7607" w:rsidP="000A013E">
      <w:pPr>
        <w:rPr>
          <w:color w:val="auto"/>
          <w:sz w:val="22"/>
        </w:rPr>
      </w:pPr>
      <w:r>
        <w:rPr>
          <w:noProof/>
        </w:rPr>
        <w:drawing>
          <wp:anchor distT="0" distB="0" distL="114300" distR="114300" simplePos="0" relativeHeight="252304384" behindDoc="0" locked="0" layoutInCell="1" allowOverlap="1" wp14:anchorId="3F25A762" wp14:editId="3F7D761C">
            <wp:simplePos x="0" y="0"/>
            <wp:positionH relativeFrom="margin">
              <wp:align>left</wp:align>
            </wp:positionH>
            <wp:positionV relativeFrom="paragraph">
              <wp:posOffset>372745</wp:posOffset>
            </wp:positionV>
            <wp:extent cx="5759450" cy="2094865"/>
            <wp:effectExtent l="0" t="0" r="0" b="635"/>
            <wp:wrapTopAndBottom/>
            <wp:docPr id="10315" name="グラフィックス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59450" cy="2094865"/>
                    </a:xfrm>
                    <a:prstGeom prst="rect">
                      <a:avLst/>
                    </a:prstGeom>
                  </pic:spPr>
                </pic:pic>
              </a:graphicData>
            </a:graphic>
          </wp:anchor>
        </w:drawing>
      </w:r>
      <w:r>
        <w:rPr>
          <w:noProof/>
        </w:rPr>
        <mc:AlternateContent>
          <mc:Choice Requires="wps">
            <w:drawing>
              <wp:anchor distT="0" distB="0" distL="114300" distR="114300" simplePos="0" relativeHeight="252305408" behindDoc="0" locked="0" layoutInCell="1" allowOverlap="1" wp14:anchorId="1270F8D7" wp14:editId="7E012B43">
                <wp:simplePos x="0" y="0"/>
                <wp:positionH relativeFrom="margin">
                  <wp:posOffset>556895</wp:posOffset>
                </wp:positionH>
                <wp:positionV relativeFrom="paragraph">
                  <wp:posOffset>2152650</wp:posOffset>
                </wp:positionV>
                <wp:extent cx="5612130" cy="434191"/>
                <wp:effectExtent l="0" t="0" r="0" b="0"/>
                <wp:wrapNone/>
                <wp:docPr id="26" name="テキスト ボックス 1" descr="出典、大阪府市町村歯科口腔保健実態調査"/>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6784A03" w14:textId="77777777" w:rsidR="00E8289E" w:rsidRDefault="00E8289E" w:rsidP="006D6675">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1270F8D7" id="_x0000_s1072" type="#_x0000_t202" alt="出典、大阪府市町村歯科口腔保健実態調査" style="position:absolute;left:0;text-align:left;margin-left:43.85pt;margin-top:169.5pt;width:441.9pt;height:34.2pt;z-index:25230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wWBwIAAFkDAAAOAAAAZHJzL2Uyb0RvYy54bWysU8Fu00AQvSPxD6u9E8dpiMCKUwkquCCK&#10;VPiAzXodW/J6l91t7NxorEAlDqhSDxxa9QCoUqXSawmHfoxxWv6C2W2TIrghLuOdmfWbNzNv++sl&#10;z9CYKZ2KPMR+q40Ry6mI0nwU4lcvn9x7gJE2JI9IJnIW4gnTeH1w906/kAHriERkEVMIQHIdFDLE&#10;iTEy8DxNE8aJbgnJckjGQnFiwFUjL1KkAHSeeZ12u+cVQkVSCcq0hujGdRIPHH4cM2o241gzg7IQ&#10;AzfjrHJ2aK036JNgpIhMUnpDg/wDC07SHIquoDaIIWhbpX9B8ZQqoUVsWlRwT8RxSpnrAbrx2390&#10;s5UQyVwvMBwtV2PS/w+WPh+/UCiNQtzpYZQTDjuqq7f19LSefqurXVRXB3VV1dMz8JGPUcQ0hfk1&#10;7+bN7Lx+s9N8Pv758aSZHzTn08v9+eJwb3F6dnm813z4dDXb/3Fx2Ox8ab4eLWbvr04uFkff7cQL&#10;qQMovCWhtCkfiRKUs4xrCNpBlrHi9gsjQpCH3U1W+2KlQRSC93t+x1+DFIVcd63rP3Qw3u3fUmnz&#10;lAmO7CHECvTg1kTGz7QBJnB1eQUcy+u6vj2Zcli6yXR7S3JDEU2AM+jdbIKJM1GEmGapxKgADYVY&#10;v94mimGkTPZYOMnZIhYN9ufK3WjNCuR33926fRGDXwAAAP//AwBQSwMEFAAGAAgAAAAhAGrVGSzf&#10;AAAACgEAAA8AAABkcnMvZG93bnJldi54bWxMj8tOwzAQRfdI/IM1SOyoXZqSJmRSIRBbEOUhsXOT&#10;aRIRj6PYbcLfM6xgOZqje88ttrPr1YnG0HlGWC4MKOLK1x03CG+vj1cbUCFarm3vmRC+KcC2PD8r&#10;bF77iV/otIuNkhAOuUVoYxxyrUPVkrNh4Qdi+R386GyUc2x0PdpJwl2vr4250c52LA2tHei+pepr&#10;d3QI70+Hz4/EPDcPbj1MfjaaXaYRLy/mu1tQkeb4B8OvvqhDKU57f+Q6qB5hk6ZCIqxWmWwSIEuX&#10;a1B7hMSkCeiy0P8nlD8AAAD//wMAUEsBAi0AFAAGAAgAAAAhALaDOJL+AAAA4QEAABMAAAAAAAAA&#10;AAAAAAAAAAAAAFtDb250ZW50X1R5cGVzXS54bWxQSwECLQAUAAYACAAAACEAOP0h/9YAAACUAQAA&#10;CwAAAAAAAAAAAAAAAAAvAQAAX3JlbHMvLnJlbHNQSwECLQAUAAYACAAAACEAWFgsFgcCAABZAwAA&#10;DgAAAAAAAAAAAAAAAAAuAgAAZHJzL2Uyb0RvYy54bWxQSwECLQAUAAYACAAAACEAatUZLN8AAAAK&#10;AQAADwAAAAAAAAAAAAAAAABhBAAAZHJzL2Rvd25yZXYueG1sUEsFBgAAAAAEAAQA8wAAAG0FAAAA&#10;AA==&#10;" filled="f" stroked="f">
                <v:textbox>
                  <w:txbxContent>
                    <w:p w14:paraId="36784A03" w14:textId="77777777" w:rsidR="00E8289E" w:rsidRDefault="00E8289E" w:rsidP="006D6675">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margin"/>
              </v:shape>
            </w:pict>
          </mc:Fallback>
        </mc:AlternateContent>
      </w:r>
      <w:r w:rsidR="00C12D3D">
        <w:rPr>
          <w:noProof/>
        </w:rPr>
        <mc:AlternateContent>
          <mc:Choice Requires="wps">
            <w:drawing>
              <wp:anchor distT="0" distB="0" distL="114300" distR="114300" simplePos="0" relativeHeight="252190720" behindDoc="0" locked="0" layoutInCell="1" allowOverlap="1" wp14:anchorId="12CA52A5" wp14:editId="608E6254">
                <wp:simplePos x="0" y="0"/>
                <wp:positionH relativeFrom="margin">
                  <wp:align>left</wp:align>
                </wp:positionH>
                <wp:positionV relativeFrom="paragraph">
                  <wp:posOffset>94615</wp:posOffset>
                </wp:positionV>
                <wp:extent cx="5612130" cy="396875"/>
                <wp:effectExtent l="0" t="0" r="0" b="0"/>
                <wp:wrapNone/>
                <wp:docPr id="13" name="テキスト ボックス 1" descr="図表20、むし歯治療が必要な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305B9DE7" w14:textId="47558003" w:rsidR="00E8289E" w:rsidRDefault="00E8289E" w:rsidP="00C12D3D">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0</w:t>
                            </w:r>
                            <w:r>
                              <w:rPr>
                                <w:rFonts w:ascii="Century" w:eastAsia="ＭＳ ゴシック" w:hAnsi="ＭＳ ゴシック" w:cstheme="minorBidi" w:hint="eastAsia"/>
                                <w:b/>
                                <w:bCs/>
                                <w:sz w:val="20"/>
                                <w:szCs w:val="20"/>
                              </w:rPr>
                              <w:t>：むし歯治療が必要な者の割合】</w:t>
                            </w:r>
                          </w:p>
                        </w:txbxContent>
                      </wps:txbx>
                      <wps:bodyPr vertOverflow="clip" wrap="square" rtlCol="0"/>
                    </wps:wsp>
                  </a:graphicData>
                </a:graphic>
              </wp:anchor>
            </w:drawing>
          </mc:Choice>
          <mc:Fallback>
            <w:pict>
              <v:shape w14:anchorId="12CA52A5" id="_x0000_s1073" type="#_x0000_t202" alt="図表20、むし歯治療が必要な者の割合" style="position:absolute;left:0;text-align:left;margin-left:0;margin-top:7.45pt;width:441.9pt;height:31.25pt;z-index:252190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fZ+wEAAFIDAAAOAAAAZHJzL2Uyb0RvYy54bWysU8Fu1DAQvSPxD5bvbJJdui3RZitBBRdE&#10;kQof4HWcTaQkNra7yd42iYpaiQM3hODCBSGkUqmcEAc+xtqyn8HY290iuCEuE8+M/ebNm8lovy5y&#10;NGNSZbyMcNDzMWIl5XFWTiP8/NnDO3sYKU3KmOS8ZBGeM4X3x7dvjSoRsj5PeR4ziQCkVGElIpxq&#10;LULPUzRlBVE9LlgJyYTLgmhw5dSLJakAvci9vu8PvYrLWEhOmVIQPVgn8djhJwmj+jBJFNMojzBw&#10;085KZyfWeuMRCaeSiDSj1zTIP7AoSFZC0S3UAdEEHcvsL6gio5Irnuge5YXHkySjzPUA3QT+H90c&#10;pUQw1wuIo8RWJvX/YOmT2VOJshhmN8CoJAXMyHQvTXtu2m+mO0Wme2+6zrQX4KMAo5gpCvot331d&#10;ffjU982iMe3CNG+uzi+uLr//fNua5tXyx8nqY2Oaz6vFiWm+LM8ul69PrdSVUCFUPBJQU9f3eQ1l&#10;N3EFQatgncjCfkEbBHkY2nw7KFZrRCG4Mwz6wQBSFHKDe8O93R0L4928FlLpR4wXyB4iLGER3HzI&#10;7LHS66ubK/DO8lrXtyddT2onyd3dDbkJj+fAGRZdH4JJcl5FmOaZwKiC5YmwenFMJMNI6vwBd7tm&#10;i1g0GJxjdr1kdjN+992tm19h/AsAAP//AwBQSwMEFAAGAAgAAAAhAKyS8O/bAAAABgEAAA8AAABk&#10;cnMvZG93bnJldi54bWxMj81OwzAQhO9IvIO1SNyoDQSahjgVAnEFtfxI3LbxNomI11HsNuHtWU5w&#10;nJ3VzDfleva9OtIYu8AWLhcGFHEdXMeNhbfXp4scVEzIDvvAZOGbIqyr05MSCxcm3tBxmxolIRwL&#10;tNCmNBRax7olj3ERBmLx9mH0mESOjXYjThLue31lzK322LE0tDjQQ0v11/bgLbw/7z8/MvPSPPqb&#10;YQqz0exX2trzs/n+DlSiOf09wy++oEMlTLtwYBdVb0GGJLlmK1Di5vm1DNlZWC4z0FWp/+NXPwAA&#10;AP//AwBQSwECLQAUAAYACAAAACEAtoM4kv4AAADhAQAAEwAAAAAAAAAAAAAAAAAAAAAAW0NvbnRl&#10;bnRfVHlwZXNdLnhtbFBLAQItABQABgAIAAAAIQA4/SH/1gAAAJQBAAALAAAAAAAAAAAAAAAAAC8B&#10;AABfcmVscy8ucmVsc1BLAQItABQABgAIAAAAIQC70GfZ+wEAAFIDAAAOAAAAAAAAAAAAAAAAAC4C&#10;AABkcnMvZTJvRG9jLnhtbFBLAQItABQABgAIAAAAIQCskvDv2wAAAAYBAAAPAAAAAAAAAAAAAAAA&#10;AFUEAABkcnMvZG93bnJldi54bWxQSwUGAAAAAAQABADzAAAAXQUAAAAA&#10;" filled="f" stroked="f">
                <v:textbox>
                  <w:txbxContent>
                    <w:p w14:paraId="305B9DE7" w14:textId="47558003" w:rsidR="00E8289E" w:rsidRDefault="00E8289E" w:rsidP="00C12D3D">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0</w:t>
                      </w:r>
                      <w:r>
                        <w:rPr>
                          <w:rFonts w:ascii="Century" w:eastAsia="ＭＳ ゴシック" w:hAnsi="ＭＳ ゴシック" w:cstheme="minorBidi" w:hint="eastAsia"/>
                          <w:b/>
                          <w:bCs/>
                          <w:sz w:val="20"/>
                          <w:szCs w:val="20"/>
                        </w:rPr>
                        <w:t>：むし歯治療が必要な者の割合】</w:t>
                      </w:r>
                    </w:p>
                  </w:txbxContent>
                </v:textbox>
                <w10:wrap anchorx="margin"/>
              </v:shape>
            </w:pict>
          </mc:Fallback>
        </mc:AlternateContent>
      </w:r>
      <w:r w:rsidR="000A013E">
        <w:rPr>
          <w:rFonts w:ascii="ＭＳ Ｐゴシック" w:eastAsia="ＭＳ Ｐゴシック" w:hAnsi="ＭＳ Ｐゴシック" w:cs="ＭＳ Ｐゴシック" w:hint="eastAsia"/>
          <w:sz w:val="22"/>
          <w:szCs w:val="22"/>
        </w:rPr>
        <w:t xml:space="preserve">　</w:t>
      </w:r>
    </w:p>
    <w:p w14:paraId="0BC14C2A" w14:textId="149EBD20" w:rsidR="000F6BCB" w:rsidRDefault="000F6BCB" w:rsidP="000A013E"/>
    <w:p w14:paraId="676A470B" w14:textId="77777777" w:rsidR="00515DB6" w:rsidRDefault="00515DB6" w:rsidP="00515DB6">
      <w:pPr>
        <w:pStyle w:val="3"/>
        <w:jc w:val="left"/>
      </w:pPr>
      <w:bookmarkStart w:id="48" w:name="_Toc499817828"/>
      <w:bookmarkStart w:id="49" w:name="_Toc499818418"/>
      <w:bookmarkStart w:id="50" w:name="_Toc508094767"/>
      <w:bookmarkStart w:id="51" w:name="_Toc508350012"/>
      <w:r>
        <w:rPr>
          <w:rFonts w:hint="eastAsia"/>
        </w:rPr>
        <w:lastRenderedPageBreak/>
        <w:t>（４</w:t>
      </w:r>
      <w:r w:rsidRPr="001719A3">
        <w:rPr>
          <w:rFonts w:hint="eastAsia"/>
        </w:rPr>
        <w:t>）</w:t>
      </w:r>
      <w:r w:rsidR="005D0B63" w:rsidRPr="005D0B63">
        <w:rPr>
          <w:rFonts w:hint="eastAsia"/>
        </w:rPr>
        <w:t>歯周</w:t>
      </w:r>
      <w:r w:rsidR="005D0B63" w:rsidRPr="004E6CD8">
        <w:rPr>
          <w:rFonts w:hint="eastAsia"/>
        </w:rPr>
        <w:t>病</w:t>
      </w:r>
      <w:r w:rsidR="008F673C">
        <w:rPr>
          <w:rFonts w:hint="eastAsia"/>
        </w:rPr>
        <w:t>の自覚症状がある者、</w:t>
      </w:r>
      <w:r w:rsidR="0091788F" w:rsidRPr="004E6CD8">
        <w:rPr>
          <w:rFonts w:hint="eastAsia"/>
        </w:rPr>
        <w:t>治療が</w:t>
      </w:r>
      <w:r w:rsidR="000A013E" w:rsidRPr="004E6CD8">
        <w:rPr>
          <w:rFonts w:hint="eastAsia"/>
        </w:rPr>
        <w:t>必要な</w:t>
      </w:r>
      <w:r w:rsidR="000A013E">
        <w:rPr>
          <w:rFonts w:hint="eastAsia"/>
        </w:rPr>
        <w:t>者の割合</w:t>
      </w:r>
      <w:bookmarkEnd w:id="48"/>
      <w:bookmarkEnd w:id="49"/>
      <w:bookmarkEnd w:id="50"/>
      <w:bookmarkEnd w:id="51"/>
    </w:p>
    <w:p w14:paraId="733460F0" w14:textId="77777777" w:rsidR="00F972FB" w:rsidRDefault="000A013E" w:rsidP="0049668C">
      <w:pPr>
        <w:ind w:left="885" w:hangingChars="400" w:hanging="885"/>
        <w:rPr>
          <w:color w:val="auto"/>
          <w:sz w:val="22"/>
        </w:rPr>
      </w:pPr>
      <w:r>
        <w:rPr>
          <w:rFonts w:hint="eastAsia"/>
        </w:rPr>
        <w:t xml:space="preserve">　　</w:t>
      </w:r>
      <w:r w:rsidR="008F673C" w:rsidRPr="00A21761">
        <w:rPr>
          <w:rFonts w:hint="eastAsia"/>
          <w:color w:val="auto"/>
          <w:sz w:val="22"/>
        </w:rPr>
        <w:t>○</w:t>
      </w:r>
      <w:r w:rsidR="00480B13">
        <w:rPr>
          <w:rFonts w:hint="eastAsia"/>
          <w:color w:val="auto"/>
          <w:sz w:val="22"/>
        </w:rPr>
        <w:t>歯周病の自覚症状のある者の割合は、令和４年度の</w:t>
      </w:r>
      <w:r w:rsidR="00F972FB">
        <w:rPr>
          <w:rFonts w:hint="eastAsia"/>
          <w:color w:val="auto"/>
          <w:sz w:val="22"/>
        </w:rPr>
        <w:t>大阪府健康づくり実態</w:t>
      </w:r>
      <w:r w:rsidR="00480B13">
        <w:rPr>
          <w:rFonts w:hint="eastAsia"/>
          <w:color w:val="auto"/>
          <w:sz w:val="22"/>
        </w:rPr>
        <w:t>調査では45歳～</w:t>
      </w:r>
    </w:p>
    <w:p w14:paraId="3B77BF43" w14:textId="77777777" w:rsidR="008F673C" w:rsidRDefault="00480B13" w:rsidP="00F972FB">
      <w:pPr>
        <w:ind w:firstLineChars="350" w:firstLine="704"/>
        <w:rPr>
          <w:color w:val="auto"/>
          <w:sz w:val="22"/>
        </w:rPr>
      </w:pPr>
      <w:r>
        <w:rPr>
          <w:rFonts w:hint="eastAsia"/>
          <w:color w:val="auto"/>
          <w:sz w:val="22"/>
        </w:rPr>
        <w:t>59歳で</w:t>
      </w:r>
      <w:r w:rsidR="0075402D">
        <w:rPr>
          <w:rFonts w:hint="eastAsia"/>
          <w:color w:val="auto"/>
          <w:sz w:val="22"/>
        </w:rPr>
        <w:t>23.6</w:t>
      </w:r>
      <w:r>
        <w:rPr>
          <w:rFonts w:hint="eastAsia"/>
          <w:color w:val="auto"/>
          <w:sz w:val="22"/>
        </w:rPr>
        <w:t>％、60歳以上で19.8</w:t>
      </w:r>
      <w:r w:rsidR="00F972FB">
        <w:rPr>
          <w:rFonts w:hint="eastAsia"/>
          <w:color w:val="auto"/>
          <w:sz w:val="22"/>
        </w:rPr>
        <w:t>％と２割程度</w:t>
      </w:r>
      <w:r>
        <w:rPr>
          <w:rFonts w:hint="eastAsia"/>
          <w:color w:val="auto"/>
          <w:sz w:val="22"/>
        </w:rPr>
        <w:t>でした。</w:t>
      </w:r>
    </w:p>
    <w:p w14:paraId="7BF152B7" w14:textId="77777777" w:rsidR="008F673C" w:rsidRPr="006E29E3" w:rsidRDefault="008F673C" w:rsidP="0049668C">
      <w:pPr>
        <w:ind w:left="805" w:hangingChars="400" w:hanging="805"/>
        <w:rPr>
          <w:color w:val="auto"/>
          <w:sz w:val="22"/>
        </w:rPr>
      </w:pPr>
    </w:p>
    <w:p w14:paraId="73FF2D77" w14:textId="7E1AAC48" w:rsidR="005D0B63" w:rsidRPr="00A21761" w:rsidRDefault="005D0B63" w:rsidP="006E29E3">
      <w:pPr>
        <w:ind w:leftChars="230" w:left="710" w:hangingChars="100" w:hanging="201"/>
        <w:rPr>
          <w:color w:val="auto"/>
          <w:sz w:val="22"/>
        </w:rPr>
      </w:pPr>
      <w:r w:rsidRPr="00A21761">
        <w:rPr>
          <w:rFonts w:hint="eastAsia"/>
          <w:color w:val="auto"/>
          <w:sz w:val="22"/>
        </w:rPr>
        <w:t>○</w:t>
      </w:r>
      <w:r w:rsidR="00480B13">
        <w:rPr>
          <w:rFonts w:hint="eastAsia"/>
          <w:color w:val="auto"/>
          <w:sz w:val="22"/>
        </w:rPr>
        <w:t>一方で、</w:t>
      </w:r>
      <w:r w:rsidRPr="00A21761">
        <w:rPr>
          <w:rFonts w:hint="eastAsia"/>
          <w:color w:val="auto"/>
          <w:sz w:val="22"/>
        </w:rPr>
        <w:t>歯周病の治療が必要な者の割合は、50歳で</w:t>
      </w:r>
      <w:r w:rsidR="0049668C">
        <w:rPr>
          <w:rFonts w:hint="eastAsia"/>
          <w:color w:val="auto"/>
          <w:sz w:val="22"/>
        </w:rPr>
        <w:t>54.7</w:t>
      </w:r>
      <w:r w:rsidRPr="00A21761">
        <w:rPr>
          <w:rFonts w:hint="eastAsia"/>
          <w:color w:val="auto"/>
          <w:sz w:val="22"/>
        </w:rPr>
        <w:t>％、60歳で</w:t>
      </w:r>
      <w:r w:rsidR="0049668C">
        <w:rPr>
          <w:rFonts w:hint="eastAsia"/>
          <w:color w:val="auto"/>
          <w:sz w:val="22"/>
        </w:rPr>
        <w:t>59.9</w:t>
      </w:r>
      <w:r w:rsidRPr="00A21761">
        <w:rPr>
          <w:rFonts w:hint="eastAsia"/>
          <w:color w:val="auto"/>
          <w:sz w:val="22"/>
        </w:rPr>
        <w:t>％、70歳で</w:t>
      </w:r>
      <w:r w:rsidR="0049668C">
        <w:rPr>
          <w:rFonts w:hint="eastAsia"/>
          <w:color w:val="auto"/>
          <w:sz w:val="22"/>
        </w:rPr>
        <w:t>63.0</w:t>
      </w:r>
      <w:r w:rsidR="00480B13">
        <w:rPr>
          <w:rFonts w:hint="eastAsia"/>
          <w:color w:val="auto"/>
          <w:sz w:val="22"/>
        </w:rPr>
        <w:t>％と、年齢とともに高くなっており（</w:t>
      </w:r>
      <w:r w:rsidRPr="00A21761">
        <w:rPr>
          <w:rFonts w:hint="eastAsia"/>
          <w:color w:val="auto"/>
          <w:sz w:val="22"/>
        </w:rPr>
        <w:t>図表</w:t>
      </w:r>
      <w:r w:rsidR="00A54E7F">
        <w:rPr>
          <w:rFonts w:hint="eastAsia"/>
          <w:color w:val="auto"/>
          <w:sz w:val="22"/>
        </w:rPr>
        <w:t>2</w:t>
      </w:r>
      <w:r w:rsidR="00A54E7F">
        <w:rPr>
          <w:color w:val="auto"/>
          <w:sz w:val="22"/>
        </w:rPr>
        <w:t>1</w:t>
      </w:r>
      <w:r w:rsidRPr="00A21761">
        <w:rPr>
          <w:rFonts w:hint="eastAsia"/>
          <w:color w:val="auto"/>
          <w:sz w:val="22"/>
        </w:rPr>
        <w:t>）</w:t>
      </w:r>
      <w:r w:rsidR="00480B13">
        <w:rPr>
          <w:rFonts w:hint="eastAsia"/>
          <w:color w:val="auto"/>
          <w:sz w:val="22"/>
        </w:rPr>
        <w:t>、自覚症状の有無と乖離を認めます</w:t>
      </w:r>
      <w:r w:rsidRPr="00A21761">
        <w:rPr>
          <w:rFonts w:hint="eastAsia"/>
          <w:color w:val="auto"/>
          <w:sz w:val="22"/>
        </w:rPr>
        <w:t>。</w:t>
      </w:r>
    </w:p>
    <w:p w14:paraId="1F801928" w14:textId="77777777" w:rsidR="005D0B63" w:rsidRPr="006E29E3" w:rsidRDefault="005D0B63" w:rsidP="00A21761">
      <w:pPr>
        <w:ind w:leftChars="300" w:left="865" w:hangingChars="100" w:hanging="201"/>
        <w:rPr>
          <w:color w:val="auto"/>
          <w:sz w:val="22"/>
        </w:rPr>
      </w:pPr>
    </w:p>
    <w:p w14:paraId="1051CECE" w14:textId="77777777" w:rsidR="005D0B63" w:rsidRPr="00A21761" w:rsidRDefault="005D0B63" w:rsidP="006E29E3">
      <w:pPr>
        <w:ind w:leftChars="230" w:left="710" w:hangingChars="100" w:hanging="201"/>
        <w:rPr>
          <w:color w:val="auto"/>
          <w:sz w:val="22"/>
        </w:rPr>
      </w:pPr>
      <w:r w:rsidRPr="00A21761">
        <w:rPr>
          <w:rFonts w:hint="eastAsia"/>
          <w:color w:val="auto"/>
          <w:sz w:val="22"/>
        </w:rPr>
        <w:t>○</w:t>
      </w:r>
      <w:r w:rsidRPr="00211CA9">
        <w:rPr>
          <w:rFonts w:hint="eastAsia"/>
          <w:color w:val="auto"/>
          <w:sz w:val="22"/>
        </w:rPr>
        <w:t>なお、歯周病</w:t>
      </w:r>
      <w:r w:rsidR="009F325C" w:rsidRPr="00211CA9">
        <w:rPr>
          <w:rFonts w:hint="eastAsia"/>
          <w:color w:val="auto"/>
          <w:sz w:val="22"/>
        </w:rPr>
        <w:t>の治療が必要な者の割合について、参考値として全国調査データ（令和４年</w:t>
      </w:r>
      <w:r w:rsidRPr="00211CA9">
        <w:rPr>
          <w:rFonts w:hint="eastAsia"/>
          <w:color w:val="auto"/>
          <w:sz w:val="22"/>
        </w:rPr>
        <w:t>（20</w:t>
      </w:r>
      <w:r w:rsidR="00F972FB">
        <w:rPr>
          <w:rFonts w:hint="eastAsia"/>
          <w:color w:val="auto"/>
          <w:sz w:val="22"/>
        </w:rPr>
        <w:t>22</w:t>
      </w:r>
      <w:r w:rsidR="009F325C" w:rsidRPr="00211CA9">
        <w:rPr>
          <w:rFonts w:hint="eastAsia"/>
          <w:color w:val="auto"/>
          <w:sz w:val="22"/>
        </w:rPr>
        <w:t>年）</w:t>
      </w:r>
      <w:r w:rsidRPr="00211CA9">
        <w:rPr>
          <w:rFonts w:hint="eastAsia"/>
          <w:color w:val="auto"/>
          <w:sz w:val="22"/>
        </w:rPr>
        <w:t>歯科疾患実態調査）と比較すると、本府</w:t>
      </w:r>
      <w:r w:rsidR="00A21761" w:rsidRPr="00211CA9">
        <w:rPr>
          <w:rFonts w:hint="eastAsia"/>
          <w:color w:val="auto"/>
          <w:sz w:val="22"/>
        </w:rPr>
        <w:t>で</w:t>
      </w:r>
      <w:r w:rsidRPr="00211CA9">
        <w:rPr>
          <w:rFonts w:hint="eastAsia"/>
          <w:color w:val="auto"/>
          <w:sz w:val="22"/>
        </w:rPr>
        <w:t>は、全国（50歳</w:t>
      </w:r>
      <w:r w:rsidR="009F325C" w:rsidRPr="00211CA9">
        <w:rPr>
          <w:rFonts w:hint="eastAsia"/>
          <w:color w:val="auto"/>
          <w:sz w:val="22"/>
        </w:rPr>
        <w:t>46.6</w:t>
      </w:r>
      <w:r w:rsidRPr="00211CA9">
        <w:rPr>
          <w:rFonts w:hint="eastAsia"/>
          <w:color w:val="auto"/>
          <w:sz w:val="22"/>
        </w:rPr>
        <w:t>％、60歳</w:t>
      </w:r>
      <w:r w:rsidR="009F325C" w:rsidRPr="00211CA9">
        <w:rPr>
          <w:rFonts w:hint="eastAsia"/>
          <w:color w:val="auto"/>
          <w:sz w:val="22"/>
        </w:rPr>
        <w:t>5１.４</w:t>
      </w:r>
      <w:r w:rsidRPr="00211CA9">
        <w:rPr>
          <w:rFonts w:hint="eastAsia"/>
          <w:color w:val="auto"/>
          <w:sz w:val="22"/>
        </w:rPr>
        <w:t>％、70歳</w:t>
      </w:r>
      <w:r w:rsidR="009F325C" w:rsidRPr="00211CA9">
        <w:rPr>
          <w:rFonts w:hint="eastAsia"/>
          <w:color w:val="auto"/>
          <w:sz w:val="22"/>
        </w:rPr>
        <w:t>58.3</w:t>
      </w:r>
      <w:r w:rsidRPr="00211CA9">
        <w:rPr>
          <w:rFonts w:hint="eastAsia"/>
          <w:color w:val="auto"/>
          <w:sz w:val="22"/>
        </w:rPr>
        <w:t>％）より</w:t>
      </w:r>
      <w:r w:rsidR="003F7521" w:rsidRPr="00211CA9">
        <w:rPr>
          <w:rFonts w:hint="eastAsia"/>
          <w:color w:val="auto"/>
          <w:sz w:val="22"/>
        </w:rPr>
        <w:t>全ての</w:t>
      </w:r>
      <w:r w:rsidRPr="00211CA9">
        <w:rPr>
          <w:rFonts w:hint="eastAsia"/>
          <w:color w:val="auto"/>
          <w:sz w:val="22"/>
        </w:rPr>
        <w:t>年齢</w:t>
      </w:r>
      <w:r w:rsidR="003F7521" w:rsidRPr="00211CA9">
        <w:rPr>
          <w:rFonts w:hint="eastAsia"/>
          <w:color w:val="auto"/>
          <w:sz w:val="22"/>
        </w:rPr>
        <w:t>階級</w:t>
      </w:r>
      <w:r w:rsidR="00A21761" w:rsidRPr="00211CA9">
        <w:rPr>
          <w:rFonts w:hint="eastAsia"/>
          <w:color w:val="auto"/>
          <w:sz w:val="22"/>
        </w:rPr>
        <w:t>で</w:t>
      </w:r>
      <w:r w:rsidR="003F7521" w:rsidRPr="00211CA9">
        <w:rPr>
          <w:rFonts w:hint="eastAsia"/>
          <w:color w:val="auto"/>
          <w:sz w:val="22"/>
        </w:rPr>
        <w:t>高</w:t>
      </w:r>
      <w:r w:rsidRPr="00211CA9">
        <w:rPr>
          <w:rFonts w:hint="eastAsia"/>
          <w:color w:val="auto"/>
          <w:sz w:val="22"/>
        </w:rPr>
        <w:t>くなっています。</w:t>
      </w:r>
    </w:p>
    <w:p w14:paraId="2D775BF3" w14:textId="77777777" w:rsidR="005D0B63" w:rsidRPr="00A21761" w:rsidRDefault="005D0B63" w:rsidP="00A21761">
      <w:pPr>
        <w:ind w:leftChars="300" w:left="865" w:hangingChars="100" w:hanging="201"/>
        <w:rPr>
          <w:color w:val="auto"/>
          <w:sz w:val="22"/>
        </w:rPr>
      </w:pPr>
    </w:p>
    <w:p w14:paraId="570F4C12" w14:textId="77777777" w:rsidR="00782516" w:rsidRDefault="00FF0A73" w:rsidP="006E29E3">
      <w:pPr>
        <w:ind w:leftChars="230" w:left="710" w:hangingChars="100" w:hanging="201"/>
        <w:rPr>
          <w:color w:val="auto"/>
          <w:sz w:val="22"/>
        </w:rPr>
      </w:pPr>
      <w:r w:rsidRPr="00A1604F">
        <w:rPr>
          <w:rFonts w:hint="eastAsia"/>
          <w:color w:val="auto"/>
          <w:sz w:val="22"/>
        </w:rPr>
        <w:t>○</w:t>
      </w:r>
      <w:r w:rsidR="00211CA9" w:rsidRPr="00211CA9">
        <w:rPr>
          <w:rFonts w:hAnsi="HG丸ｺﾞｼｯｸM-PRO" w:hint="eastAsia"/>
          <w:sz w:val="22"/>
        </w:rPr>
        <w:t>仕事や家庭など個人を取り巻く環境が多様化し、歯と口の自己管理がおろそかになりがちになるため、むし歯や歯周病のリスクが高まります。</w:t>
      </w:r>
      <w:r w:rsidRPr="00A1604F">
        <w:rPr>
          <w:rFonts w:hint="eastAsia"/>
          <w:color w:val="auto"/>
          <w:sz w:val="22"/>
        </w:rPr>
        <w:t>歯周病は歯の喪失につながる</w:t>
      </w:r>
      <w:r w:rsidR="00B64377" w:rsidRPr="00A1604F">
        <w:rPr>
          <w:rFonts w:hint="eastAsia"/>
          <w:color w:val="auto"/>
          <w:sz w:val="22"/>
        </w:rPr>
        <w:t>ことから</w:t>
      </w:r>
      <w:r w:rsidRPr="00A1604F">
        <w:rPr>
          <w:rFonts w:hint="eastAsia"/>
          <w:color w:val="auto"/>
          <w:sz w:val="22"/>
        </w:rPr>
        <w:t>、</w:t>
      </w:r>
      <w:r w:rsidR="0024388E">
        <w:rPr>
          <w:rFonts w:hint="eastAsia"/>
          <w:color w:val="auto"/>
          <w:sz w:val="22"/>
        </w:rPr>
        <w:t>歯周治療</w:t>
      </w:r>
      <w:r w:rsidR="00B64377" w:rsidRPr="00A1604F">
        <w:rPr>
          <w:rFonts w:hint="eastAsia"/>
          <w:color w:val="auto"/>
          <w:sz w:val="22"/>
        </w:rPr>
        <w:t>が必要な者の割合を減らすため、</w:t>
      </w:r>
      <w:r w:rsidR="00C10A26" w:rsidRPr="00A1604F">
        <w:rPr>
          <w:rFonts w:hint="eastAsia"/>
          <w:color w:val="auto"/>
          <w:sz w:val="22"/>
        </w:rPr>
        <w:t>歯ブラシや歯間部清掃用</w:t>
      </w:r>
      <w:r w:rsidR="009000DB">
        <w:rPr>
          <w:rFonts w:hint="eastAsia"/>
          <w:color w:val="auto"/>
          <w:sz w:val="22"/>
        </w:rPr>
        <w:t>器</w:t>
      </w:r>
      <w:r w:rsidR="00C10A26" w:rsidRPr="00A1604F">
        <w:rPr>
          <w:rFonts w:hint="eastAsia"/>
          <w:color w:val="auto"/>
          <w:sz w:val="22"/>
        </w:rPr>
        <w:t>具（</w:t>
      </w:r>
      <w:r w:rsidR="009000DB">
        <w:rPr>
          <w:rFonts w:hint="eastAsia"/>
          <w:color w:val="auto"/>
          <w:sz w:val="22"/>
        </w:rPr>
        <w:t>デンタルフロス・</w:t>
      </w:r>
      <w:r w:rsidR="00C10A26" w:rsidRPr="00A1604F">
        <w:rPr>
          <w:rFonts w:hint="eastAsia"/>
          <w:color w:val="auto"/>
          <w:sz w:val="22"/>
        </w:rPr>
        <w:t>歯間ブラシなど）を使ったセルフケアが必要です。また</w:t>
      </w:r>
      <w:r w:rsidR="00B64377" w:rsidRPr="00A1604F">
        <w:rPr>
          <w:rFonts w:hint="eastAsia"/>
          <w:color w:val="auto"/>
          <w:sz w:val="22"/>
        </w:rPr>
        <w:t>、かかりつけ歯科医をもち定期的な歯科健診を受診することの重要性を理解し、実践することが求められています。</w:t>
      </w:r>
    </w:p>
    <w:p w14:paraId="00E643BB" w14:textId="77777777" w:rsidR="00AB5A93" w:rsidRDefault="00AB5A93" w:rsidP="000A013E">
      <w:pPr>
        <w:ind w:leftChars="300" w:left="865" w:hangingChars="100" w:hanging="201"/>
        <w:rPr>
          <w:color w:val="auto"/>
          <w:sz w:val="22"/>
        </w:rPr>
      </w:pPr>
    </w:p>
    <w:p w14:paraId="1CC113B5" w14:textId="77777777" w:rsidR="00AB5A93" w:rsidRPr="00F972FB" w:rsidRDefault="00AB5A93" w:rsidP="006E29E3">
      <w:pPr>
        <w:ind w:leftChars="230" w:left="710" w:hangingChars="100" w:hanging="201"/>
        <w:rPr>
          <w:color w:val="auto"/>
          <w:sz w:val="22"/>
        </w:rPr>
      </w:pPr>
      <w:r w:rsidRPr="00A1604F">
        <w:rPr>
          <w:rFonts w:hint="eastAsia"/>
          <w:color w:val="auto"/>
          <w:sz w:val="22"/>
        </w:rPr>
        <w:t>○</w:t>
      </w:r>
      <w:r w:rsidR="0075734D" w:rsidRPr="00F972FB">
        <w:rPr>
          <w:rFonts w:hAnsi="HG丸ｺﾞｼｯｸM-PRO" w:cstheme="minorBidi" w:hint="eastAsia"/>
          <w:color w:val="auto"/>
          <w:kern w:val="2"/>
          <w:sz w:val="22"/>
          <w:szCs w:val="22"/>
        </w:rPr>
        <w:t>喫煙者は歯周病になりやすく、歯周病の治療を受けた場合の治癒も遅くなると言われています。また、</w:t>
      </w:r>
      <w:r w:rsidR="0075734D" w:rsidRPr="00F972FB">
        <w:rPr>
          <w:rFonts w:hAnsi="HG丸ｺﾞｼｯｸM-PRO" w:hint="eastAsia"/>
          <w:color w:val="auto"/>
          <w:sz w:val="22"/>
        </w:rPr>
        <w:t>糖尿病をはじめとする生活習慣病が歯周病に影響を及ぼすと言われており、</w:t>
      </w:r>
      <w:r w:rsidR="0075734D" w:rsidRPr="00F972FB">
        <w:rPr>
          <w:rFonts w:hAnsi="HG丸ｺﾞｼｯｸM-PRO" w:cstheme="minorBidi" w:hint="eastAsia"/>
          <w:color w:val="auto"/>
          <w:kern w:val="2"/>
          <w:sz w:val="22"/>
          <w:szCs w:val="22"/>
        </w:rPr>
        <w:t>歯周病予防の観点から、</w:t>
      </w:r>
      <w:r w:rsidR="00F972FB">
        <w:rPr>
          <w:rFonts w:hAnsi="HG丸ｺﾞｼｯｸM-PRO" w:cstheme="minorBidi" w:hint="eastAsia"/>
          <w:color w:val="auto"/>
          <w:kern w:val="2"/>
          <w:sz w:val="22"/>
          <w:szCs w:val="22"/>
        </w:rPr>
        <w:t>歯周病と全身の健康に関する知識の</w:t>
      </w:r>
      <w:r w:rsidR="0075734D" w:rsidRPr="00F972FB">
        <w:rPr>
          <w:rFonts w:hAnsi="HG丸ｺﾞｼｯｸM-PRO" w:cstheme="minorBidi" w:hint="eastAsia"/>
          <w:color w:val="auto"/>
          <w:kern w:val="2"/>
          <w:sz w:val="22"/>
          <w:szCs w:val="22"/>
        </w:rPr>
        <w:t>普及啓発等の取組みが必要です</w:t>
      </w:r>
      <w:r w:rsidRPr="00F972FB">
        <w:rPr>
          <w:rFonts w:hAnsi="HG丸ｺﾞｼｯｸM-PRO" w:cstheme="minorBidi" w:hint="eastAsia"/>
          <w:color w:val="auto"/>
          <w:kern w:val="2"/>
          <w:sz w:val="22"/>
          <w:szCs w:val="22"/>
        </w:rPr>
        <w:t>。</w:t>
      </w:r>
    </w:p>
    <w:p w14:paraId="23414975" w14:textId="77777777" w:rsidR="002F02C2" w:rsidRDefault="002F02C2" w:rsidP="005D0B63">
      <w:pPr>
        <w:pStyle w:val="3"/>
        <w:rPr>
          <w:sz w:val="20"/>
          <w:szCs w:val="20"/>
        </w:rPr>
      </w:pPr>
    </w:p>
    <w:p w14:paraId="1AF89D7F" w14:textId="53C9FB57" w:rsidR="002F02C2" w:rsidRDefault="002F02C2" w:rsidP="005D0B63">
      <w:pPr>
        <w:pStyle w:val="3"/>
        <w:rPr>
          <w:sz w:val="20"/>
          <w:szCs w:val="20"/>
        </w:rPr>
      </w:pPr>
      <w:r>
        <w:rPr>
          <w:noProof/>
        </w:rPr>
        <w:drawing>
          <wp:anchor distT="0" distB="0" distL="114300" distR="114300" simplePos="0" relativeHeight="251677183" behindDoc="0" locked="0" layoutInCell="1" allowOverlap="1" wp14:anchorId="71CF4027" wp14:editId="71978395">
            <wp:simplePos x="0" y="0"/>
            <wp:positionH relativeFrom="margin">
              <wp:align>left</wp:align>
            </wp:positionH>
            <wp:positionV relativeFrom="paragraph">
              <wp:posOffset>290047</wp:posOffset>
            </wp:positionV>
            <wp:extent cx="5759450" cy="2094865"/>
            <wp:effectExtent l="0" t="0" r="0" b="0"/>
            <wp:wrapTopAndBottom/>
            <wp:docPr id="10317" name="グラフィックス 10317" descr="出典、大阪府市町村歯科口腔保健実態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 name="グラフィックス 10317" descr="出典、大阪府市町村歯科口腔保健実態調査"/>
                    <pic:cNvPicPr/>
                  </pic:nvPicPr>
                  <pic:blipFill>
                    <a:blip r:embed="rId41">
                      <a:extLst>
                        <a:ext uri="{96DAC541-7B7A-43D3-8B79-37D633B846F1}">
                          <asvg:svgBlip xmlns:asvg="http://schemas.microsoft.com/office/drawing/2016/SVG/main" r:embed="rId42"/>
                        </a:ext>
                      </a:extLst>
                    </a:blip>
                    <a:stretch>
                      <a:fillRect/>
                    </a:stretch>
                  </pic:blipFill>
                  <pic:spPr>
                    <a:xfrm>
                      <a:off x="0" y="0"/>
                      <a:ext cx="5759450" cy="209486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2196864" behindDoc="0" locked="0" layoutInCell="1" allowOverlap="1" wp14:anchorId="1800A531" wp14:editId="6B5B4344">
                <wp:simplePos x="0" y="0"/>
                <wp:positionH relativeFrom="margin">
                  <wp:align>left</wp:align>
                </wp:positionH>
                <wp:positionV relativeFrom="paragraph">
                  <wp:posOffset>47211</wp:posOffset>
                </wp:positionV>
                <wp:extent cx="5612130" cy="397262"/>
                <wp:effectExtent l="0" t="0" r="0" b="0"/>
                <wp:wrapNone/>
                <wp:docPr id="55" name="テキスト ボックス 1" descr="図表21、歯周病の治療が必要な者の割合"/>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438D93CC" w14:textId="047D92AD" w:rsidR="00E8289E" w:rsidRDefault="00E8289E" w:rsidP="003F7521">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1</w:t>
                            </w:r>
                            <w:r>
                              <w:rPr>
                                <w:rFonts w:ascii="Century" w:eastAsia="ＭＳ ゴシック" w:hAnsi="ＭＳ ゴシック" w:cstheme="minorBidi" w:hint="eastAsia"/>
                                <w:b/>
                                <w:bCs/>
                                <w:sz w:val="20"/>
                                <w:szCs w:val="20"/>
                              </w:rPr>
                              <w:t>：歯周病の治療が必要な者の割合】</w:t>
                            </w:r>
                          </w:p>
                        </w:txbxContent>
                      </wps:txbx>
                      <wps:bodyPr vertOverflow="clip" wrap="square" rtlCol="0"/>
                    </wps:wsp>
                  </a:graphicData>
                </a:graphic>
              </wp:anchor>
            </w:drawing>
          </mc:Choice>
          <mc:Fallback>
            <w:pict>
              <v:shape w14:anchorId="1800A531" id="_x0000_s1074" type="#_x0000_t202" alt="図表21、歯周病の治療が必要な者の割合" style="position:absolute;left:0;text-align:left;margin-left:0;margin-top:3.7pt;width:441.9pt;height:31.3pt;z-index:252196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D2/gEAAFUDAAAOAAAAZHJzL2Uyb0RvYy54bWysU8Fu1DAQvSPxD5bvbDYpu5Ros5Wgggui&#10;SIUP8DrOJlISG9vdZG/NRkWtxAFOCMGFC6qQSqVyQhz4GCvtfgZjb3eL4Ia4TDwz9puZNy+jnbrI&#10;0YxJlfEywn6vjxErKY+zchrhF88f3dnGSGlSxiTnJYvwnCm8M759a1SJkAU85XnMJAKQUoWViHCq&#10;tQg9T9GUFUT1uGAlJBMuC6LBlVMvlqQC9CL3gn5/6FVcxkJyypSC6O4qiccOP0kY1XtJophGeYSh&#10;N+2sdHZirTcekXAqiUgzet0G+YcuCpKVUHQDtUs0QQcy+wuqyKjkiie6R3nh8STJKHMzwDR+/49p&#10;9lMimJsFyFFiQ5P6f7D06eyZRFkc4cEAo5IUsCPTvjKLM7P4btpjZNqPpm3N4hx85GMUM0WBv+7D&#10;t+Wn08A3h83l2Xn39vTq3ZFpvl5e/Lh6vzDN6+7n0fJzY5ovy0Mb704uujfHlu1KqBCK7gsoq+sH&#10;vAbVrOMKgpbEOpGF/QI9CPKwt/lmV6zWiEJwMPQDfwtSFHJb9+8Fw8DCeDevhVT6MeMFsocIS9CC&#10;WxGZPVF6dXV9Bd7Zvlb17UnXk9qxcnd73dyEx3PoGbSu98AkOa8iTPNMYFSBfiKsXh4QyTCSOn/I&#10;ndxsEYsGu3OdXevMiuN33926+RvGvwAAAP//AwBQSwMEFAAGAAgAAAAhAIA8I27ZAAAABQEAAA8A&#10;AABkcnMvZG93bnJldi54bWxMj81OwzAQhO9IfQdrkbhRGyiQptlUCMQV1PIjcXPjbRI1Xkex24S3&#10;ZznBcTSjmW+K9eQ7daIhtoERruYGFHEVXMs1wvvb82UGKibLznaBCeGbIqzL2VlhcxdG3tBpm2ol&#10;JRxzi9Ck1Odax6ohb+M89MTi7cPgbRI51NoNdpRy3+lrY+60ty3LQmN7emyoOmyPHuHjZf/1uTCv&#10;9ZO/7ccwGc1+qREvzqeHFahEU/oLwy++oEMpTLtwZBdVhyBHEsL9ApSYWXYjP3aijQFdFvo/ffkD&#10;AAD//wMAUEsBAi0AFAAGAAgAAAAhALaDOJL+AAAA4QEAABMAAAAAAAAAAAAAAAAAAAAAAFtDb250&#10;ZW50X1R5cGVzXS54bWxQSwECLQAUAAYACAAAACEAOP0h/9YAAACUAQAACwAAAAAAAAAAAAAAAAAv&#10;AQAAX3JlbHMvLnJlbHNQSwECLQAUAAYACAAAACEA6a9g9v4BAABVAwAADgAAAAAAAAAAAAAAAAAu&#10;AgAAZHJzL2Uyb0RvYy54bWxQSwECLQAUAAYACAAAACEAgDwjbtkAAAAFAQAADwAAAAAAAAAAAAAA&#10;AABYBAAAZHJzL2Rvd25yZXYueG1sUEsFBgAAAAAEAAQA8wAAAF4FAAAAAA==&#10;" filled="f" stroked="f">
                <v:textbox>
                  <w:txbxContent>
                    <w:p w14:paraId="438D93CC" w14:textId="047D92AD" w:rsidR="00E8289E" w:rsidRDefault="00E8289E" w:rsidP="003F7521">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1</w:t>
                      </w:r>
                      <w:r>
                        <w:rPr>
                          <w:rFonts w:ascii="Century" w:eastAsia="ＭＳ ゴシック" w:hAnsi="ＭＳ ゴシック" w:cstheme="minorBidi" w:hint="eastAsia"/>
                          <w:b/>
                          <w:bCs/>
                          <w:sz w:val="20"/>
                          <w:szCs w:val="20"/>
                        </w:rPr>
                        <w:t>：歯周病の治療が必要な者の割合】</w:t>
                      </w:r>
                    </w:p>
                  </w:txbxContent>
                </v:textbox>
                <w10:wrap anchorx="margin"/>
              </v:shape>
            </w:pict>
          </mc:Fallback>
        </mc:AlternateContent>
      </w:r>
    </w:p>
    <w:p w14:paraId="40269AC2" w14:textId="694D412B" w:rsidR="00A25680" w:rsidRPr="002F02C2" w:rsidRDefault="000A013E" w:rsidP="005D0B63">
      <w:pPr>
        <w:pStyle w:val="3"/>
        <w:rPr>
          <w:sz w:val="20"/>
          <w:szCs w:val="20"/>
        </w:rPr>
      </w:pPr>
      <w:bookmarkStart w:id="52" w:name="_Toc499817829"/>
      <w:bookmarkStart w:id="53" w:name="_Toc499818419"/>
      <w:bookmarkStart w:id="54" w:name="_Toc508094768"/>
      <w:bookmarkStart w:id="55" w:name="_Toc508350013"/>
      <w:r>
        <w:rPr>
          <w:rFonts w:hint="eastAsia"/>
        </w:rPr>
        <w:t>（</w:t>
      </w:r>
      <w:r w:rsidRPr="00A52335">
        <w:rPr>
          <w:rFonts w:hint="eastAsia"/>
        </w:rPr>
        <w:t>５</w:t>
      </w:r>
      <w:r w:rsidR="005D0B63" w:rsidRPr="00A52335">
        <w:rPr>
          <w:rFonts w:hint="eastAsia"/>
        </w:rPr>
        <w:t>）</w:t>
      </w:r>
      <w:r w:rsidR="00A25680" w:rsidRPr="00A52335">
        <w:rPr>
          <w:rFonts w:hint="eastAsia"/>
        </w:rPr>
        <w:t>歯と口の健康づくり行動を実践している者の割合</w:t>
      </w:r>
      <w:bookmarkEnd w:id="52"/>
      <w:bookmarkEnd w:id="53"/>
      <w:bookmarkEnd w:id="54"/>
      <w:bookmarkEnd w:id="55"/>
    </w:p>
    <w:p w14:paraId="240BE5CF" w14:textId="5AE19F3D" w:rsidR="0062647A" w:rsidRDefault="0062647A" w:rsidP="006E29E3">
      <w:pPr>
        <w:ind w:leftChars="230" w:left="710" w:hangingChars="100" w:hanging="201"/>
        <w:rPr>
          <w:color w:val="auto"/>
          <w:sz w:val="22"/>
        </w:rPr>
      </w:pPr>
      <w:r w:rsidRPr="00437F22">
        <w:rPr>
          <w:rFonts w:hint="eastAsia"/>
          <w:color w:val="auto"/>
          <w:sz w:val="22"/>
        </w:rPr>
        <w:t>○</w:t>
      </w:r>
      <w:r w:rsidR="003F7521" w:rsidRPr="00437F22">
        <w:rPr>
          <w:rFonts w:hint="eastAsia"/>
          <w:color w:val="auto"/>
          <w:sz w:val="22"/>
        </w:rPr>
        <w:t>過去１年間に歯科健診を受診した者（20歳以上）の割</w:t>
      </w:r>
      <w:r w:rsidR="003F7521" w:rsidRPr="00212C6D">
        <w:rPr>
          <w:rFonts w:hint="eastAsia"/>
          <w:color w:val="000000" w:themeColor="text1"/>
          <w:sz w:val="22"/>
        </w:rPr>
        <w:t>合は</w:t>
      </w:r>
      <w:r w:rsidR="00355940" w:rsidRPr="00212C6D">
        <w:rPr>
          <w:rFonts w:hint="eastAsia"/>
          <w:color w:val="000000" w:themeColor="text1"/>
          <w:sz w:val="22"/>
        </w:rPr>
        <w:t>令和４年度で</w:t>
      </w:r>
      <w:r w:rsidR="00211CA9" w:rsidRPr="00212C6D">
        <w:rPr>
          <w:rFonts w:hint="eastAsia"/>
          <w:color w:val="000000" w:themeColor="text1"/>
          <w:sz w:val="22"/>
        </w:rPr>
        <w:t>65.3</w:t>
      </w:r>
      <w:r w:rsidR="003F7521" w:rsidRPr="00212C6D">
        <w:rPr>
          <w:color w:val="000000" w:themeColor="text1"/>
          <w:sz w:val="22"/>
        </w:rPr>
        <w:t>%</w:t>
      </w:r>
      <w:r w:rsidR="003F7521" w:rsidRPr="00212C6D">
        <w:rPr>
          <w:rFonts w:hint="eastAsia"/>
          <w:color w:val="000000" w:themeColor="text1"/>
          <w:sz w:val="22"/>
        </w:rPr>
        <w:t>でした。</w:t>
      </w:r>
      <w:r w:rsidR="003F7521" w:rsidRPr="00437F22">
        <w:rPr>
          <w:rFonts w:hint="eastAsia"/>
          <w:color w:val="auto"/>
          <w:sz w:val="22"/>
        </w:rPr>
        <w:t>年齢階級別にみると、その割合は年齢とともに高く</w:t>
      </w:r>
      <w:r w:rsidR="003F7521">
        <w:rPr>
          <w:rFonts w:hint="eastAsia"/>
          <w:color w:val="auto"/>
          <w:sz w:val="22"/>
        </w:rPr>
        <w:t>なっています</w:t>
      </w:r>
      <w:r w:rsidR="003F7521" w:rsidRPr="00A21761">
        <w:rPr>
          <w:rFonts w:hint="eastAsia"/>
          <w:color w:val="auto"/>
          <w:sz w:val="22"/>
        </w:rPr>
        <w:t>（図表</w:t>
      </w:r>
      <w:r w:rsidR="00255FE8">
        <w:rPr>
          <w:rFonts w:hint="eastAsia"/>
          <w:color w:val="auto"/>
          <w:sz w:val="22"/>
        </w:rPr>
        <w:t>２</w:t>
      </w:r>
      <w:r w:rsidR="00A54E7F">
        <w:rPr>
          <w:rFonts w:hint="eastAsia"/>
          <w:color w:val="auto"/>
          <w:sz w:val="22"/>
        </w:rPr>
        <w:t>2</w:t>
      </w:r>
      <w:r w:rsidR="003F7521" w:rsidRPr="00A21761">
        <w:rPr>
          <w:rFonts w:hint="eastAsia"/>
          <w:color w:val="auto"/>
          <w:sz w:val="22"/>
        </w:rPr>
        <w:t>）</w:t>
      </w:r>
      <w:r w:rsidR="003F7521">
        <w:rPr>
          <w:rFonts w:hint="eastAsia"/>
          <w:color w:val="auto"/>
          <w:sz w:val="22"/>
        </w:rPr>
        <w:t>。</w:t>
      </w:r>
    </w:p>
    <w:p w14:paraId="777C0E29" w14:textId="77777777" w:rsidR="0062647A" w:rsidRDefault="0062647A" w:rsidP="0062647A">
      <w:pPr>
        <w:ind w:leftChars="300" w:left="865" w:hangingChars="100" w:hanging="201"/>
        <w:rPr>
          <w:color w:val="auto"/>
          <w:sz w:val="22"/>
        </w:rPr>
      </w:pPr>
    </w:p>
    <w:p w14:paraId="6D384489" w14:textId="77777777" w:rsidR="003F7521" w:rsidRDefault="003F7521" w:rsidP="006E29E3">
      <w:pPr>
        <w:ind w:leftChars="230" w:left="710" w:hangingChars="100" w:hanging="201"/>
        <w:rPr>
          <w:color w:val="auto"/>
          <w:sz w:val="22"/>
        </w:rPr>
      </w:pPr>
      <w:r w:rsidRPr="00A21761">
        <w:rPr>
          <w:rFonts w:hint="eastAsia"/>
          <w:color w:val="auto"/>
          <w:sz w:val="22"/>
        </w:rPr>
        <w:t>○</w:t>
      </w:r>
      <w:r w:rsidRPr="00211CA9">
        <w:rPr>
          <w:rFonts w:hint="eastAsia"/>
          <w:color w:val="auto"/>
          <w:sz w:val="22"/>
        </w:rPr>
        <w:t>なお、過去１年間に歯科健診を受診した者（20歳以上）の割合について、全国調査データ</w:t>
      </w:r>
      <w:r w:rsidR="00534A30" w:rsidRPr="00211CA9">
        <w:rPr>
          <w:rFonts w:hint="eastAsia"/>
          <w:color w:val="auto"/>
          <w:sz w:val="22"/>
        </w:rPr>
        <w:t>（令</w:t>
      </w:r>
      <w:r w:rsidR="00534A30" w:rsidRPr="00211CA9">
        <w:rPr>
          <w:rFonts w:hint="eastAsia"/>
          <w:color w:val="auto"/>
          <w:sz w:val="22"/>
        </w:rPr>
        <w:lastRenderedPageBreak/>
        <w:t>和４年（</w:t>
      </w:r>
      <w:r w:rsidR="00F972FB">
        <w:rPr>
          <w:rFonts w:hint="eastAsia"/>
          <w:color w:val="auto"/>
          <w:sz w:val="22"/>
        </w:rPr>
        <w:t>2022</w:t>
      </w:r>
      <w:r w:rsidR="00534A30" w:rsidRPr="00211CA9">
        <w:rPr>
          <w:rFonts w:hint="eastAsia"/>
          <w:color w:val="auto"/>
          <w:sz w:val="22"/>
        </w:rPr>
        <w:t>年）歯科疾患実態調査）</w:t>
      </w:r>
      <w:r w:rsidRPr="00211CA9">
        <w:rPr>
          <w:rFonts w:hint="eastAsia"/>
          <w:color w:val="auto"/>
          <w:sz w:val="22"/>
        </w:rPr>
        <w:t>と比較すると、全国の</w:t>
      </w:r>
      <w:r w:rsidR="00534A30" w:rsidRPr="00211CA9">
        <w:rPr>
          <w:rFonts w:hint="eastAsia"/>
          <w:color w:val="auto"/>
          <w:sz w:val="22"/>
        </w:rPr>
        <w:t>55.1</w:t>
      </w:r>
      <w:r w:rsidR="00113D94" w:rsidRPr="00211CA9">
        <w:rPr>
          <w:rFonts w:hint="eastAsia"/>
          <w:color w:val="auto"/>
          <w:sz w:val="22"/>
        </w:rPr>
        <w:t>％よりも高く</w:t>
      </w:r>
      <w:r w:rsidRPr="00211CA9">
        <w:rPr>
          <w:rFonts w:hint="eastAsia"/>
          <w:color w:val="auto"/>
          <w:sz w:val="22"/>
        </w:rPr>
        <w:t>なっています。</w:t>
      </w:r>
    </w:p>
    <w:p w14:paraId="22AA2F89" w14:textId="77777777" w:rsidR="003F7521" w:rsidRPr="00A21761" w:rsidRDefault="003F7521" w:rsidP="003F7521">
      <w:pPr>
        <w:ind w:leftChars="300" w:left="865" w:hangingChars="100" w:hanging="201"/>
        <w:rPr>
          <w:color w:val="auto"/>
          <w:sz w:val="22"/>
        </w:rPr>
      </w:pPr>
    </w:p>
    <w:p w14:paraId="75EE66AB" w14:textId="77777777" w:rsidR="00FF0A73" w:rsidRDefault="003F7521" w:rsidP="006E29E3">
      <w:pPr>
        <w:ind w:leftChars="230" w:left="710" w:hangingChars="100" w:hanging="201"/>
        <w:rPr>
          <w:color w:val="auto"/>
          <w:sz w:val="22"/>
        </w:rPr>
      </w:pPr>
      <w:r w:rsidRPr="0078294F">
        <w:rPr>
          <w:rFonts w:hint="eastAsia"/>
          <w:color w:val="auto"/>
          <w:sz w:val="22"/>
        </w:rPr>
        <w:t>○</w:t>
      </w:r>
      <w:r w:rsidRPr="00A1604F">
        <w:rPr>
          <w:rFonts w:hint="eastAsia"/>
          <w:color w:val="auto"/>
          <w:sz w:val="22"/>
        </w:rPr>
        <w:t>むし歯や歯周病</w:t>
      </w:r>
      <w:r>
        <w:rPr>
          <w:rFonts w:hint="eastAsia"/>
          <w:color w:val="auto"/>
          <w:sz w:val="22"/>
        </w:rPr>
        <w:t>といった</w:t>
      </w:r>
      <w:r w:rsidRPr="00A1604F">
        <w:rPr>
          <w:rFonts w:hint="eastAsia"/>
          <w:color w:val="auto"/>
          <w:sz w:val="22"/>
        </w:rPr>
        <w:t>歯科疾患は、気がつかないまま進行しやすい傾向があるため、</w:t>
      </w:r>
      <w:r w:rsidRPr="0078294F">
        <w:rPr>
          <w:rFonts w:hint="eastAsia"/>
          <w:color w:val="auto"/>
          <w:sz w:val="22"/>
        </w:rPr>
        <w:t>定期的</w:t>
      </w:r>
      <w:r>
        <w:rPr>
          <w:rFonts w:hint="eastAsia"/>
          <w:color w:val="auto"/>
          <w:sz w:val="22"/>
        </w:rPr>
        <w:t>な</w:t>
      </w:r>
      <w:r w:rsidRPr="0078294F">
        <w:rPr>
          <w:rFonts w:hint="eastAsia"/>
          <w:color w:val="auto"/>
          <w:sz w:val="22"/>
        </w:rPr>
        <w:t>歯科健診</w:t>
      </w:r>
      <w:r>
        <w:rPr>
          <w:rFonts w:hint="eastAsia"/>
          <w:color w:val="auto"/>
          <w:sz w:val="22"/>
        </w:rPr>
        <w:t>の</w:t>
      </w:r>
      <w:r w:rsidRPr="0078294F">
        <w:rPr>
          <w:rFonts w:hint="eastAsia"/>
          <w:color w:val="auto"/>
          <w:sz w:val="22"/>
        </w:rPr>
        <w:t>受診</w:t>
      </w:r>
      <w:r>
        <w:rPr>
          <w:rFonts w:hint="eastAsia"/>
          <w:color w:val="auto"/>
          <w:sz w:val="22"/>
        </w:rPr>
        <w:t>により</w:t>
      </w:r>
      <w:r w:rsidRPr="0078294F">
        <w:rPr>
          <w:rFonts w:hint="eastAsia"/>
          <w:color w:val="auto"/>
          <w:sz w:val="22"/>
        </w:rPr>
        <w:t>、</w:t>
      </w:r>
      <w:r w:rsidR="00993DAD">
        <w:rPr>
          <w:rFonts w:hint="eastAsia"/>
          <w:color w:val="auto"/>
          <w:sz w:val="22"/>
        </w:rPr>
        <w:t>早期発見、早期治療を行うことで</w:t>
      </w:r>
      <w:r w:rsidRPr="0078294F">
        <w:rPr>
          <w:rFonts w:hint="eastAsia"/>
          <w:color w:val="auto"/>
          <w:sz w:val="22"/>
        </w:rPr>
        <w:t>歯の喪失を</w:t>
      </w:r>
      <w:r>
        <w:rPr>
          <w:rFonts w:hint="eastAsia"/>
          <w:color w:val="auto"/>
          <w:sz w:val="22"/>
        </w:rPr>
        <w:t>防止</w:t>
      </w:r>
      <w:r w:rsidR="00993DAD">
        <w:rPr>
          <w:rFonts w:hint="eastAsia"/>
          <w:color w:val="auto"/>
          <w:sz w:val="22"/>
        </w:rPr>
        <w:t>し、オーラルフレイル対策に取組むことが</w:t>
      </w:r>
      <w:r>
        <w:rPr>
          <w:rFonts w:hint="eastAsia"/>
          <w:color w:val="auto"/>
          <w:sz w:val="22"/>
        </w:rPr>
        <w:t>重要です</w:t>
      </w:r>
      <w:r w:rsidRPr="0078294F">
        <w:rPr>
          <w:rFonts w:hint="eastAsia"/>
          <w:color w:val="auto"/>
          <w:sz w:val="22"/>
        </w:rPr>
        <w:t>。</w:t>
      </w:r>
    </w:p>
    <w:p w14:paraId="55E5AE66" w14:textId="77777777" w:rsidR="00255FE8" w:rsidRPr="003F7521" w:rsidRDefault="00255FE8" w:rsidP="00255FE8">
      <w:pPr>
        <w:ind w:leftChars="300" w:left="865" w:hangingChars="100" w:hanging="201"/>
        <w:rPr>
          <w:color w:val="auto"/>
          <w:sz w:val="22"/>
        </w:rPr>
      </w:pPr>
    </w:p>
    <w:p w14:paraId="491D20E0" w14:textId="2057BB5C" w:rsidR="002F02C2" w:rsidRDefault="002F02C2" w:rsidP="003F7521">
      <w:r>
        <w:rPr>
          <w:noProof/>
        </w:rPr>
        <mc:AlternateContent>
          <mc:Choice Requires="wps">
            <w:drawing>
              <wp:anchor distT="0" distB="0" distL="114300" distR="114300" simplePos="0" relativeHeight="252200960" behindDoc="0" locked="0" layoutInCell="1" allowOverlap="1" wp14:anchorId="43A29AB1" wp14:editId="32AA83F8">
                <wp:simplePos x="0" y="0"/>
                <wp:positionH relativeFrom="margin">
                  <wp:align>left</wp:align>
                </wp:positionH>
                <wp:positionV relativeFrom="paragraph">
                  <wp:posOffset>15314</wp:posOffset>
                </wp:positionV>
                <wp:extent cx="5612130" cy="396875"/>
                <wp:effectExtent l="0" t="0" r="0" b="0"/>
                <wp:wrapNone/>
                <wp:docPr id="54" name="テキスト ボックス 1" descr="図表22、過去1年間に歯科健診を受診した者の割合"/>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44B56880" w14:textId="45792FAE" w:rsidR="00E8289E" w:rsidRDefault="00E8289E" w:rsidP="00255FE8">
                            <w:pPr>
                              <w:pStyle w:val="Web"/>
                              <w:spacing w:before="0" w:beforeAutospacing="0" w:after="0" w:afterAutospacing="0"/>
                            </w:pPr>
                            <w:r w:rsidRPr="002E0E8E">
                              <w:rPr>
                                <w:rFonts w:ascii="Century" w:eastAsia="ＭＳ ゴシック" w:hAnsi="ＭＳ ゴシック" w:cstheme="minorBidi" w:hint="eastAsia"/>
                                <w:b/>
                                <w:bCs/>
                                <w:sz w:val="20"/>
                                <w:szCs w:val="20"/>
                              </w:rPr>
                              <w:t>【図</w:t>
                            </w:r>
                            <w:r>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2</w:t>
                            </w:r>
                            <w:r w:rsidRPr="002E0E8E">
                              <w:rPr>
                                <w:rFonts w:ascii="Century" w:eastAsia="ＭＳ ゴシック" w:hAnsi="ＭＳ ゴシック" w:cstheme="minorBidi" w:hint="eastAsia"/>
                                <w:b/>
                                <w:bCs/>
                                <w:sz w:val="20"/>
                                <w:szCs w:val="20"/>
                              </w:rPr>
                              <w:t>：過去</w:t>
                            </w:r>
                            <w:r w:rsidRPr="002E0E8E">
                              <w:rPr>
                                <w:rFonts w:ascii="Century" w:eastAsia="ＭＳ ゴシック" w:hAnsi="ＭＳ ゴシック" w:cstheme="minorBidi" w:hint="eastAsia"/>
                                <w:b/>
                                <w:bCs/>
                                <w:sz w:val="20"/>
                                <w:szCs w:val="20"/>
                              </w:rPr>
                              <w:t>1</w:t>
                            </w:r>
                            <w:r w:rsidRPr="002E0E8E">
                              <w:rPr>
                                <w:rFonts w:ascii="Century" w:eastAsia="ＭＳ ゴシック" w:hAnsi="ＭＳ ゴシック" w:cstheme="minorBidi" w:hint="eastAsia"/>
                                <w:b/>
                                <w:bCs/>
                                <w:sz w:val="20"/>
                                <w:szCs w:val="20"/>
                              </w:rPr>
                              <w:t>年間に歯科健診を受診した者の割合】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3A29AB1" id="_x0000_s1075" type="#_x0000_t202" alt="図表22、過去1年間に歯科健診を受診した者の割合" style="position:absolute;left:0;text-align:left;margin-left:0;margin-top:1.2pt;width:441.9pt;height:31.25pt;z-index:252200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NODAIAAGIDAAAOAAAAZHJzL2Uyb0RvYy54bWysU01v1DAQvSPxHyzf2WzS7tJGm60EFVwQ&#10;RSr8AK/jbCIlsbHdTfbWbAQql/Il0QNIiAOiEiqVgEvh51iB7b9gnO1uEdwQl4k9Yz+/efMy2Cqz&#10;FE2YVAnPA+x2uhixnPIwyccBfnD/1rUNjJQmeUhSnrMAT5nCW8OrVwaF8JnHY56GTCIAyZVfiADH&#10;WgvfcRSNWUZUhwuWQzHiMiMatnLshJIUgJ6ljtft9p2Cy1BITplSkN1eFPGwxY8iRvVOFCmmURpg&#10;4KbbKNs4stEZDog/lkTECb2gQf6BRUaSHB5dQW0TTdCeTP6CyhIqueKR7lCeOTyKEsraHqAbt/tH&#10;N7sxEaztBcRRYiWT+n+w9O7knkRJGODeOkY5yWBGpn5sZidmdmbqA2TqN6auzewU9sjFKGSKgn7N&#10;6y/zd8eeZ/ar8+qwOfzuNmdfz1+9NNXHHyenPz88b6r38+NvZvaieXpkF9WRqd7O9x+Z6lPz5HPz&#10;7MBKXwjlA4NdARx0eYOXYKFlXkHSKlpGMrNf0ApBHYY4XQ2OlRpRSPb6rueuQYlCbW2zv3G9Z2Gc&#10;y9tCKn2b8QzZRYAlGKOdF5ncUXpxdHkE7llei/ftSpejspVofXNJbsTDKXAG4+sdCFHKiwDTNBEY&#10;FWCmAKuHe0QyjKROb/LWe/YRiwaDbJldmM465fd9e+ry1xj+AgAA//8DAFBLAwQUAAYACAAAACEA&#10;Ooj0j9oAAAAFAQAADwAAAGRycy9kb3ducmV2LnhtbEyPzU7DMBCE70i8g7VI3KhNCVUasqkQiCuI&#10;8iNxc+NtEhGvo9htwtuznOhxNKOZb8rN7Ht1pDF2gRGuFwYUcR1cxw3C+9vTVQ4qJsvO9oEJ4Yci&#10;bKrzs9IWLkz8SsdtapSUcCwsQpvSUGgd65a8jYswEIu3D6O3SeTYaDfaScp9r5fGrLS3HctCawd6&#10;aKn+3h48wsfz/uszMy/No78dpjAbzX6tES8v5vs7UInm9B+GP3xBh0qYduHALqoeQY4khGUGSsw8&#10;v5EfO4RVtgZdlfqUvvoFAAD//wMAUEsBAi0AFAAGAAgAAAAhALaDOJL+AAAA4QEAABMAAAAAAAAA&#10;AAAAAAAAAAAAAFtDb250ZW50X1R5cGVzXS54bWxQSwECLQAUAAYACAAAACEAOP0h/9YAAACUAQAA&#10;CwAAAAAAAAAAAAAAAAAvAQAAX3JlbHMvLnJlbHNQSwECLQAUAAYACAAAACEAUg2zTgwCAABiAwAA&#10;DgAAAAAAAAAAAAAAAAAuAgAAZHJzL2Uyb0RvYy54bWxQSwECLQAUAAYACAAAACEAOoj0j9oAAAAF&#10;AQAADwAAAAAAAAAAAAAAAABmBAAAZHJzL2Rvd25yZXYueG1sUEsFBgAAAAAEAAQA8wAAAG0FAAAA&#10;AA==&#10;" filled="f" stroked="f">
                <v:textbox>
                  <w:txbxContent>
                    <w:p w14:paraId="44B56880" w14:textId="45792FAE" w:rsidR="00E8289E" w:rsidRDefault="00E8289E" w:rsidP="00255FE8">
                      <w:pPr>
                        <w:pStyle w:val="Web"/>
                        <w:spacing w:before="0" w:beforeAutospacing="0" w:after="0" w:afterAutospacing="0"/>
                      </w:pPr>
                      <w:r w:rsidRPr="002E0E8E">
                        <w:rPr>
                          <w:rFonts w:ascii="Century" w:eastAsia="ＭＳ ゴシック" w:hAnsi="ＭＳ ゴシック" w:cstheme="minorBidi" w:hint="eastAsia"/>
                          <w:b/>
                          <w:bCs/>
                          <w:sz w:val="20"/>
                          <w:szCs w:val="20"/>
                        </w:rPr>
                        <w:t>【図</w:t>
                      </w:r>
                      <w:r>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2</w:t>
                      </w:r>
                      <w:r w:rsidRPr="002E0E8E">
                        <w:rPr>
                          <w:rFonts w:ascii="Century" w:eastAsia="ＭＳ ゴシック" w:hAnsi="ＭＳ ゴシック" w:cstheme="minorBidi" w:hint="eastAsia"/>
                          <w:b/>
                          <w:bCs/>
                          <w:sz w:val="20"/>
                          <w:szCs w:val="20"/>
                        </w:rPr>
                        <w:t>：過去</w:t>
                      </w:r>
                      <w:r w:rsidRPr="002E0E8E">
                        <w:rPr>
                          <w:rFonts w:ascii="Century" w:eastAsia="ＭＳ ゴシック" w:hAnsi="ＭＳ ゴシック" w:cstheme="minorBidi" w:hint="eastAsia"/>
                          <w:b/>
                          <w:bCs/>
                          <w:sz w:val="20"/>
                          <w:szCs w:val="20"/>
                        </w:rPr>
                        <w:t>1</w:t>
                      </w:r>
                      <w:r w:rsidRPr="002E0E8E">
                        <w:rPr>
                          <w:rFonts w:ascii="Century" w:eastAsia="ＭＳ ゴシック" w:hAnsi="ＭＳ ゴシック" w:cstheme="minorBidi" w:hint="eastAsia"/>
                          <w:b/>
                          <w:bCs/>
                          <w:sz w:val="20"/>
                          <w:szCs w:val="20"/>
                        </w:rPr>
                        <w:t>年間に歯科健診を受診した者の割合】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5F1A7FCF" w14:textId="07A1D4F3" w:rsidR="002F02C2" w:rsidRDefault="002F02C2" w:rsidP="003F7521">
      <w:r>
        <w:rPr>
          <w:noProof/>
        </w:rPr>
        <mc:AlternateContent>
          <mc:Choice Requires="wps">
            <w:drawing>
              <wp:anchor distT="0" distB="0" distL="114300" distR="114300" simplePos="0" relativeHeight="252230656" behindDoc="0" locked="0" layoutInCell="1" allowOverlap="1" wp14:anchorId="08697E2A" wp14:editId="56FDA7B3">
                <wp:simplePos x="0" y="0"/>
                <wp:positionH relativeFrom="column">
                  <wp:posOffset>280655</wp:posOffset>
                </wp:positionH>
                <wp:positionV relativeFrom="paragraph">
                  <wp:posOffset>1937489</wp:posOffset>
                </wp:positionV>
                <wp:extent cx="5612130" cy="625475"/>
                <wp:effectExtent l="0" t="0" r="0" b="0"/>
                <wp:wrapNone/>
                <wp:docPr id="108" name="テキスト ボックス 1" descr="出典、「食育」と「お口の健康」に関するアンケート調査（大阪府）（平成24年）、健康づくり課で実施したネットアンケート（大阪府）（平成28年）、大阪府健康づくり実態調査（令和4年）"/>
                <wp:cNvGraphicFramePr/>
                <a:graphic xmlns:a="http://schemas.openxmlformats.org/drawingml/2006/main">
                  <a:graphicData uri="http://schemas.microsoft.com/office/word/2010/wordprocessingShape">
                    <wps:wsp>
                      <wps:cNvSpPr txBox="1"/>
                      <wps:spPr>
                        <a:xfrm>
                          <a:off x="0" y="0"/>
                          <a:ext cx="5612130" cy="625475"/>
                        </a:xfrm>
                        <a:prstGeom prst="rect">
                          <a:avLst/>
                        </a:prstGeom>
                      </wps:spPr>
                      <wps:txbx>
                        <w:txbxContent>
                          <w:p w14:paraId="287466DB" w14:textId="77777777" w:rsidR="00E8289E" w:rsidRPr="008D0F51" w:rsidRDefault="00E8289E" w:rsidP="00113D94">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149AAF6F" w14:textId="77777777" w:rsidR="00E8289E" w:rsidRPr="00113D94" w:rsidRDefault="00E8289E" w:rsidP="00255FE8">
                            <w:pPr>
                              <w:pStyle w:val="Web"/>
                              <w:spacing w:before="0" w:beforeAutospacing="0" w:after="0" w:afterAutospacing="0"/>
                              <w:rPr>
                                <w:rFonts w:ascii="Century" w:eastAsia="ＭＳ 明朝" w:hAnsi="ＭＳ 明朝" w:cstheme="minorBidi"/>
                                <w:sz w:val="18"/>
                                <w:szCs w:val="18"/>
                              </w:rPr>
                            </w:pPr>
                          </w:p>
                        </w:txbxContent>
                      </wps:txbx>
                      <wps:bodyPr vertOverflow="clip" wrap="square" rtlCol="0">
                        <a:noAutofit/>
                      </wps:bodyPr>
                    </wps:wsp>
                  </a:graphicData>
                </a:graphic>
                <wp14:sizeRelV relativeFrom="margin">
                  <wp14:pctHeight>0</wp14:pctHeight>
                </wp14:sizeRelV>
              </wp:anchor>
            </w:drawing>
          </mc:Choice>
          <mc:Fallback>
            <w:pict>
              <v:shape w14:anchorId="08697E2A" id="_x0000_s1076" type="#_x0000_t202" alt="出典、「食育」と「お口の健康」に関するアンケート調査（大阪府）（平成24年）、健康づくり課で実施したネットアンケート（大阪府）（平成28年）、大阪府健康づくり実態調査（令和4年）" style="position:absolute;left:0;text-align:left;margin-left:22.1pt;margin-top:152.55pt;width:441.9pt;height:49.2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hIewIAADwEAAAOAAAAZHJzL2Uyb0RvYy54bWysU91O1EAUvjfxHSZzL91dWSQbukQlemPE&#10;BH2AYTplm7SdOjPQckfbICs/wXiBmpBswk8wGDGCifJjfJixBK54Bc+UZddgvDHeTHvOmfnOd875&#10;zshoEvhohgnp8dDG1YEKRiyk3PHCKRs/e/rg1jBGUpHQIT4PmY1nmcSjzZs3RuKowWq8xX2HCQQg&#10;oWzEkY1bSkUNy5K0xQIiB3jEQgi6XAREgSmmLEeQGNAD36pVKkNWzIUTCU6ZlOAduwziZonvuoyq&#10;cdeVTCHfxsBNlacoz0lzWs0R0pgSJGp5tEuD/AOLgHghJO1BjRFF0LTw/oAKPCq45K4aoDywuOt6&#10;lJU1QDXVyrVqJlokYmUt0BwZ9dok/x8sfTzzRCDPgdlVYFQhCWBIOn+hs486O9R5G+l8Xee5zj6B&#10;jaoYOUxSaGCxcFTMf9NzqZ5bPt/snGX7em5Fp+/B1Olisbqp070i3S6Ovpb+D+drGzp9p7MlnW3o&#10;/EBnn3V+Avhnuz9OO8cXJ+1ia+f87W5xtH5x8tKYhwen7Ve1weLwCzggTxcs3dbpqs4Wz3b3dbpT&#10;7HVO177r9I1OOzpfMUTz9rUMf8Ue7mNf5b6WxMDPL/Uo/jzeKl4vdykZ6cSRbEAHJyLooUru8QTa&#10;eOWX4DSKSFwRmC/MGkEcRDjbEx5LFKLgrA9Va9XbEKIQG6rVB+/UDYzVfx0JqR4yHiDzY2MBwi71&#10;RmYeSXV59eoKvDO8LvObP5VMJuWI66XejWuSO7PAGRZXjcPh+jy2MfW9CKMYlsHG8vk0EQwjofz7&#10;vNwdU0PI704r7nplxj5ONyNItOTcXSezA7/b5a3+0jd/AQAA//8DAFBLAwQUAAYACAAAACEA3HOM&#10;jt4AAAAKAQAADwAAAGRycy9kb3ducmV2LnhtbEyPQU/CQBCF7yb+h82YeJNdSiFQuyUE41UiKgm3&#10;pTu0jd3ZprvQ+u8dTnqcvC9vvpevR9eKK/ah8aRhOlEgkEpvG6o0fH68Pi1BhGjImtYTavjBAOvi&#10;/i43mfUDveN1HyvBJRQyo6GOscukDGWNzoSJ75A4O/vemchnX0nbm4HLXSsTpRbSmYb4Q2063NZY&#10;fu8vTsPX2/l4SNWuenHzbvCjkuRWUuvHh3HzDCLiGP9guOmzOhTsdPIXskG0GtI0YVLDTM2nIBhY&#10;JUsed+JEzRYgi1z+n1D8AgAA//8DAFBLAQItABQABgAIAAAAIQC2gziS/gAAAOEBAAATAAAAAAAA&#10;AAAAAAAAAAAAAABbQ29udGVudF9UeXBlc10ueG1sUEsBAi0AFAAGAAgAAAAhADj9If/WAAAAlAEA&#10;AAsAAAAAAAAAAAAAAAAALwEAAF9yZWxzLy5yZWxzUEsBAi0AFAAGAAgAAAAhANeYaEh7AgAAPAQA&#10;AA4AAAAAAAAAAAAAAAAALgIAAGRycy9lMm9Eb2MueG1sUEsBAi0AFAAGAAgAAAAhANxzjI7eAAAA&#10;CgEAAA8AAAAAAAAAAAAAAAAA1QQAAGRycy9kb3ducmV2LnhtbFBLBQYAAAAABAAEAPMAAADgBQAA&#10;AAA=&#10;" filled="f" stroked="f">
                <v:textbox>
                  <w:txbxContent>
                    <w:p w14:paraId="287466DB" w14:textId="77777777" w:rsidR="00E8289E" w:rsidRPr="008D0F51" w:rsidRDefault="00E8289E" w:rsidP="00113D94">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149AAF6F" w14:textId="77777777" w:rsidR="00E8289E" w:rsidRPr="00113D94" w:rsidRDefault="00E8289E" w:rsidP="00255FE8">
                      <w:pPr>
                        <w:pStyle w:val="Web"/>
                        <w:spacing w:before="0" w:beforeAutospacing="0" w:after="0" w:afterAutospacing="0"/>
                        <w:rPr>
                          <w:rFonts w:ascii="Century" w:eastAsia="ＭＳ 明朝" w:hAnsi="ＭＳ 明朝" w:cstheme="minorBidi"/>
                          <w:sz w:val="18"/>
                          <w:szCs w:val="18"/>
                        </w:rPr>
                      </w:pPr>
                    </w:p>
                  </w:txbxContent>
                </v:textbox>
              </v:shape>
            </w:pict>
          </mc:Fallback>
        </mc:AlternateContent>
      </w:r>
      <w:r>
        <w:rPr>
          <w:noProof/>
        </w:rPr>
        <w:drawing>
          <wp:inline distT="0" distB="0" distL="0" distR="0" wp14:anchorId="3C219BB0" wp14:editId="1AFEC43C">
            <wp:extent cx="5759450" cy="2173605"/>
            <wp:effectExtent l="0" t="0" r="0" b="0"/>
            <wp:docPr id="10318" name="グラフィックス 1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59450" cy="2173605"/>
                    </a:xfrm>
                    <a:prstGeom prst="rect">
                      <a:avLst/>
                    </a:prstGeom>
                  </pic:spPr>
                </pic:pic>
              </a:graphicData>
            </a:graphic>
          </wp:inline>
        </w:drawing>
      </w:r>
    </w:p>
    <w:p w14:paraId="4B5EA865" w14:textId="0A7362CC" w:rsidR="00DA7A68" w:rsidRDefault="00DA7A68" w:rsidP="00045292"/>
    <w:p w14:paraId="096F1458" w14:textId="77777777" w:rsidR="00DA7A68" w:rsidRDefault="00DA7A68" w:rsidP="00045292"/>
    <w:p w14:paraId="056C2BCB" w14:textId="4E4FA1E8" w:rsidR="00DA7A68" w:rsidRDefault="00DA7A68" w:rsidP="00045292"/>
    <w:p w14:paraId="21D8CA96" w14:textId="77777777" w:rsidR="00DA7A68" w:rsidRDefault="00DA7A68" w:rsidP="00045292"/>
    <w:p w14:paraId="14E0AD0B" w14:textId="20D37953" w:rsidR="00DA7A68" w:rsidRDefault="00DA7A68" w:rsidP="00045292"/>
    <w:p w14:paraId="0A5B3C97" w14:textId="77777777" w:rsidR="00DA7A68" w:rsidRDefault="00DA7A68" w:rsidP="00045292"/>
    <w:p w14:paraId="69302C2B" w14:textId="12D54BFC" w:rsidR="00DA7A68" w:rsidRDefault="00DA7A68" w:rsidP="00045292"/>
    <w:p w14:paraId="781B5A1D" w14:textId="1B4F0B0D" w:rsidR="00DA7A68" w:rsidRDefault="00DA7A68" w:rsidP="00045292"/>
    <w:p w14:paraId="4C5D0B56" w14:textId="66732187" w:rsidR="00DA7A68" w:rsidRDefault="00DA7A68" w:rsidP="00045292"/>
    <w:p w14:paraId="69DA1B2C" w14:textId="5BBA07D5" w:rsidR="002F02C2" w:rsidRDefault="002F02C2" w:rsidP="00045292"/>
    <w:p w14:paraId="0ACB4D86" w14:textId="3469CAAC" w:rsidR="002F02C2" w:rsidRDefault="002F02C2" w:rsidP="00045292"/>
    <w:p w14:paraId="5990FCC7" w14:textId="77777777" w:rsidR="002F02C2" w:rsidRDefault="002F02C2" w:rsidP="00045292"/>
    <w:p w14:paraId="2888C560" w14:textId="0E024D8E" w:rsidR="00DA7A68" w:rsidRDefault="00DA7A68" w:rsidP="00045292"/>
    <w:p w14:paraId="2208B344" w14:textId="77777777" w:rsidR="00DA7A68" w:rsidRDefault="00DA7A68" w:rsidP="00045292"/>
    <w:p w14:paraId="42D204CE" w14:textId="77777777" w:rsidR="00DA7A68" w:rsidRDefault="00DA7A68" w:rsidP="00045292"/>
    <w:p w14:paraId="0E0F2928" w14:textId="77777777" w:rsidR="00DA7A68" w:rsidRDefault="00DA7A68" w:rsidP="00045292"/>
    <w:p w14:paraId="76AAA098" w14:textId="77777777" w:rsidR="00DA7A68" w:rsidRDefault="00DA7A68" w:rsidP="00045292"/>
    <w:p w14:paraId="0ADFE8D9" w14:textId="77777777" w:rsidR="00DA7A68" w:rsidRDefault="00DA7A68" w:rsidP="00045292"/>
    <w:p w14:paraId="4AF48999" w14:textId="77777777" w:rsidR="00A948EF" w:rsidRDefault="00A948EF" w:rsidP="00045292"/>
    <w:p w14:paraId="224F9856" w14:textId="77777777" w:rsidR="00A948EF" w:rsidRPr="00A948EF" w:rsidRDefault="00731BE2" w:rsidP="00A948EF">
      <w:pPr>
        <w:pStyle w:val="2"/>
        <w:rPr>
          <w:sz w:val="32"/>
        </w:rPr>
      </w:pPr>
      <w:bookmarkStart w:id="56" w:name="_Toc488174680"/>
      <w:bookmarkStart w:id="57" w:name="_Toc488742953"/>
      <w:r w:rsidRPr="00A948EF">
        <w:rPr>
          <w:rFonts w:hint="eastAsia"/>
          <w:sz w:val="32"/>
        </w:rPr>
        <w:lastRenderedPageBreak/>
        <w:t xml:space="preserve">５　</w:t>
      </w:r>
      <w:bookmarkEnd w:id="56"/>
      <w:bookmarkEnd w:id="57"/>
      <w:r w:rsidR="0055488D" w:rsidRPr="00A948EF">
        <w:rPr>
          <w:rFonts w:hint="eastAsia"/>
          <w:sz w:val="32"/>
        </w:rPr>
        <w:t>歯科</w:t>
      </w:r>
      <w:r w:rsidR="00A948EF" w:rsidRPr="00A948EF">
        <w:rPr>
          <w:rFonts w:hint="eastAsia"/>
          <w:sz w:val="32"/>
        </w:rPr>
        <w:t>受診をすることへ配慮が</w:t>
      </w:r>
      <w:r w:rsidR="009005A7" w:rsidRPr="00A948EF">
        <w:rPr>
          <w:rFonts w:hint="eastAsia"/>
          <w:sz w:val="32"/>
        </w:rPr>
        <w:t>必要な人</w:t>
      </w:r>
      <w:r w:rsidR="00A948EF" w:rsidRPr="00A948EF">
        <w:rPr>
          <w:rFonts w:hint="eastAsia"/>
          <w:sz w:val="32"/>
        </w:rPr>
        <w:t>（</w:t>
      </w:r>
      <w:r w:rsidR="00B41788">
        <w:rPr>
          <w:rFonts w:hint="eastAsia"/>
          <w:sz w:val="32"/>
        </w:rPr>
        <w:t>要介護</w:t>
      </w:r>
      <w:r w:rsidR="00A948EF" w:rsidRPr="00A948EF">
        <w:rPr>
          <w:rFonts w:hint="eastAsia"/>
          <w:sz w:val="32"/>
        </w:rPr>
        <w:t>者、障がい児者）</w:t>
      </w:r>
    </w:p>
    <w:p w14:paraId="6293E857" w14:textId="77777777" w:rsidR="002F0E7F" w:rsidRDefault="002F0E7F" w:rsidP="00045292">
      <w:r>
        <w:rPr>
          <w:noProof/>
        </w:rPr>
        <mc:AlternateContent>
          <mc:Choice Requires="wps">
            <w:drawing>
              <wp:anchor distT="0" distB="0" distL="114300" distR="114300" simplePos="0" relativeHeight="251820032" behindDoc="0" locked="0" layoutInCell="1" allowOverlap="1" wp14:anchorId="5AFD57C5" wp14:editId="4A3E1DCF">
                <wp:simplePos x="0" y="0"/>
                <wp:positionH relativeFrom="column">
                  <wp:posOffset>5344</wp:posOffset>
                </wp:positionH>
                <wp:positionV relativeFrom="paragraph">
                  <wp:posOffset>18283</wp:posOffset>
                </wp:positionV>
                <wp:extent cx="5723255" cy="1285336"/>
                <wp:effectExtent l="0" t="0" r="10795" b="10160"/>
                <wp:wrapNone/>
                <wp:docPr id="27" name="角丸四角形 27" descr="　定期的な歯科健診により継続的に口腔内がチェックされ、適切な歯と口の管理が行われることは、歯と口の健康の保持・増進に資することから、定期的な歯科健診を実施する施設の充実が必要です。&#10;　特別な配慮や支援を必要とする人の歯と口の健康づくりは、生涯にわたる健康づくりの基礎として、また生活の自立や生活の質の向上あるいは社会参加の視点などから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285336"/>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6DD0E5" w14:textId="77777777" w:rsidR="00E8289E" w:rsidRPr="0078294F" w:rsidRDefault="00E8289E"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w:t>
                            </w:r>
                            <w:r w:rsidRPr="00F972FB">
                              <w:rPr>
                                <w:rFonts w:asciiTheme="majorEastAsia" w:eastAsiaTheme="majorEastAsia" w:hAnsiTheme="majorEastAsia" w:hint="eastAsia"/>
                                <w:color w:val="auto"/>
                                <w:sz w:val="22"/>
                              </w:rPr>
                              <w:t>管理が</w:t>
                            </w:r>
                            <w:r>
                              <w:rPr>
                                <w:rFonts w:asciiTheme="majorEastAsia" w:eastAsiaTheme="majorEastAsia" w:hAnsiTheme="majorEastAsia" w:hint="eastAsia"/>
                                <w:sz w:val="22"/>
                              </w:rPr>
                              <w:t>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14:paraId="5CF3BE07" w14:textId="77777777" w:rsidR="00E8289E" w:rsidRPr="0078294F" w:rsidRDefault="00E8289E"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w:t>
                            </w:r>
                            <w:r w:rsidR="00F972FB">
                              <w:rPr>
                                <w:rFonts w:asciiTheme="majorEastAsia" w:eastAsiaTheme="majorEastAsia" w:hAnsiTheme="majorEastAsia" w:hint="eastAsia"/>
                                <w:color w:val="auto"/>
                                <w:sz w:val="22"/>
                              </w:rPr>
                              <w:t>涯にわたる健康づくりの基礎として、また生活の自立や生活の質の</w:t>
                            </w:r>
                            <w:r w:rsidRPr="0078294F">
                              <w:rPr>
                                <w:rFonts w:asciiTheme="majorEastAsia" w:eastAsiaTheme="majorEastAsia" w:hAnsiTheme="majorEastAsia" w:hint="eastAsia"/>
                                <w:color w:val="auto"/>
                                <w:sz w:val="22"/>
                              </w:rPr>
                              <w:t>向上あるいは社会参加の視点などから重要です。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D57C5" id="角丸四角形 27" o:spid="_x0000_s1077" alt="　定期的な歯科健診により継続的に口腔内がチェックされ、適切な歯と口の管理が行われることは、歯と口の健康の保持・増進に資することから、定期的な歯科健診を実施する施設の充実が必要です。&#10;　特別な配慮や支援を必要とする人の歯と口の健康づくりは、生涯にわたる健康づくりの基礎として、また生活の自立や生活の質の向上あるいは社会参加の視点などから重要です。" style="position:absolute;left:0;text-align:left;margin-left:.4pt;margin-top:1.45pt;width:450.65pt;height:10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FXAQQAANEGAAAOAAAAZHJzL2Uyb0RvYy54bWysVd1uG0UUvkfiHUaLxB3x2qmbxMSpopQi&#10;pAIVhQcY787aC7s7y8w6drjybuImTVPcltAqKci0pEmaqI5Eq5CmtH2Y8Xqdt+DMrO26/NwgfLGa&#10;OXPOd853/jx7oe46aJEwblOvqGUndA0Rz6Cm7ZWL2ldfXvpgWkM8wJ6JHeqRorZEuHZh7t13Zmt+&#10;geRohTomYQhAPF6o+UWtEgR+IZPhRoW4mE9Qn3jwaFHm4gCurJwxGa4Buutkcrp+PlOjzPQZNQjn&#10;IL2YPmpzCt+yiBF8blmcBMgpahBboL5MfUvym5mbxYUyw37FNgZh4P8QhYttD5yOoC7iAKMqs/8G&#10;5doGo5xawYRB3Qy1LNsgigOwyep/YXO1gn2iuEByuD9KE///YI3PFq8wZJtFLTelIQ+7UKP+3p3u&#10;yUl8/z4c4pcPkXwxCTcgbaLRiDvbvZ/ayfaKCA96T46Svdtx+Ki/fyrCQxGtiWg9Od5KjreVwmHc&#10;+rXf3IyvNUW4IZZDEe2J5WURHYnwRxFtiEZ4Fj6O11ZTKBHug74IO0nnQXLrGpj0H2yIqCU1oxsi&#10;/AEURHgEVuB3pAze49Pfwar7+ufeRiiWX8QP7501foN4+k8BeWvM9oaIroP5v1KI7sSddu/uy9QK&#10;Dv39J4AcN5sgh3ji183+bijCPanQiN5/rz7/IaQkuf48XnsEJM6aN3vNjohWeptHvdYzAXgDCwhc&#10;BtI9hTx1/il8MAei6ym/ZLPdOwaKkNGWCNtgOGS5I6KtoWYnbp8mO9+rrNwT4S4wE+Er0Jfmz16A&#10;o/7qQXIIpFfeSJ4eSEK3bndPwFekcgOVPEp2XnX/2I5bUbz+izTcvZtEz4GRCB+LUKbtbPXmOHU5&#10;ODWfF6B/rvpXmGx97l+mxjcceXShgr0ymWeM1ioEm9CuWamfectAXjiYolLtU2pC2+FqQNUM1S3m&#10;SkCYDlRXo7o0GlVSD5ABwvxUbjKXz2vIgLdsbjo/OXle+cCFobnPePAxoS6Sh6LGaNUzv4CFoHzg&#10;xcs8UANrDroem19ryHIdGP9F7KBsTj83ABzoZnBhCKnoUsc2L9mOoy5yX5EFhyGwLWpOkFVenKoL&#10;3FJZVpc/CYkLIIe1lMqVCLDVypMQkCi4jaM7HqoByxk9ryvYtx45K5dGjnV9Sl8YIY5jKPrKuSzJ&#10;R56pzgG2nfQMPh1PxkbU1oTsDCsmi5QWO6iX6mpX5FU9ZQVL1FyCGjKablb4J4BDhbLvNFSDrVrU&#10;+LdVzIiGnE886IOpc7kZKFqgLtPTM7CS2fhDaewBewYAFbVAQ+lxIUgXd9VndrkCftIke3QeOsey&#10;RwGnMQ36DfamSuhgx8vFPH5XWm/+ieb+BAAA//8DAFBLAwQUAAYACAAAACEA2bfS/tsAAAAGAQAA&#10;DwAAAGRycy9kb3ducmV2LnhtbEzO3UrEMBAF4HvBdwgjeOcmrShubbqIouKN4HYfIG2mP9hMSpN2&#10;6z6945V7eTjDmS/frW4QC06h96Qh2SgQSLW3PbUaDuXrzQOIEA1ZM3hCDT8YYFdcXuQms/5IX7js&#10;Yyt4hEJmNHQxjpmUoe7QmbDxIxJ3jZ+ciRynVtrJHHncDTJV6l460xN/6MyIzx3W3/vZaZjfT6M/&#10;NFVslvmUlPj50rx9lFpfX61PjyAirvH/GP74TIeCTZWfyQYxaGB31JBuQXC5VWkCouKs7m5BFrk8&#10;5xe/AAAA//8DAFBLAQItABQABgAIAAAAIQC2gziS/gAAAOEBAAATAAAAAAAAAAAAAAAAAAAAAABb&#10;Q29udGVudF9UeXBlc10ueG1sUEsBAi0AFAAGAAgAAAAhADj9If/WAAAAlAEAAAsAAAAAAAAAAAAA&#10;AAAALwEAAF9yZWxzLy5yZWxzUEsBAi0AFAAGAAgAAAAhANN4MVcBBAAA0QYAAA4AAAAAAAAAAAAA&#10;AAAALgIAAGRycy9lMm9Eb2MueG1sUEsBAi0AFAAGAAgAAAAhANm30v7bAAAABgEAAA8AAAAAAAAA&#10;AAAAAAAAWwYAAGRycy9kb3ducmV2LnhtbFBLBQYAAAAABAAEAPMAAABjBwAAAAA=&#10;" fillcolor="white [3201]" strokecolor="#0070c0" strokeweight="1.5pt">
                <v:shadow color="#868686"/>
                <v:textbox inset="5.85pt,.7pt,5.85pt,.7pt">
                  <w:txbxContent>
                    <w:p w14:paraId="316DD0E5" w14:textId="77777777" w:rsidR="00E8289E" w:rsidRPr="0078294F" w:rsidRDefault="00E8289E"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w:t>
                      </w:r>
                      <w:r w:rsidRPr="00F972FB">
                        <w:rPr>
                          <w:rFonts w:asciiTheme="majorEastAsia" w:eastAsiaTheme="majorEastAsia" w:hAnsiTheme="majorEastAsia" w:hint="eastAsia"/>
                          <w:color w:val="auto"/>
                          <w:sz w:val="22"/>
                        </w:rPr>
                        <w:t>管理が</w:t>
                      </w:r>
                      <w:r>
                        <w:rPr>
                          <w:rFonts w:asciiTheme="majorEastAsia" w:eastAsiaTheme="majorEastAsia" w:hAnsiTheme="majorEastAsia" w:hint="eastAsia"/>
                          <w:sz w:val="22"/>
                        </w:rPr>
                        <w:t>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14:paraId="5CF3BE07" w14:textId="77777777" w:rsidR="00E8289E" w:rsidRPr="0078294F" w:rsidRDefault="00E8289E"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w:t>
                      </w:r>
                      <w:r w:rsidR="00F972FB">
                        <w:rPr>
                          <w:rFonts w:asciiTheme="majorEastAsia" w:eastAsiaTheme="majorEastAsia" w:hAnsiTheme="majorEastAsia" w:hint="eastAsia"/>
                          <w:color w:val="auto"/>
                          <w:sz w:val="22"/>
                        </w:rPr>
                        <w:t>涯にわたる健康づくりの基礎として、また生活の自立や生活の質の</w:t>
                      </w:r>
                      <w:r w:rsidRPr="0078294F">
                        <w:rPr>
                          <w:rFonts w:asciiTheme="majorEastAsia" w:eastAsiaTheme="majorEastAsia" w:hAnsiTheme="majorEastAsia" w:hint="eastAsia"/>
                          <w:color w:val="auto"/>
                          <w:sz w:val="22"/>
                        </w:rPr>
                        <w:t>向上あるいは社会参加の視点などから重要です。</w:t>
                      </w:r>
                    </w:p>
                  </w:txbxContent>
                </v:textbox>
              </v:roundrect>
            </w:pict>
          </mc:Fallback>
        </mc:AlternateContent>
      </w:r>
    </w:p>
    <w:p w14:paraId="5F454E49" w14:textId="77777777" w:rsidR="002F0E7F" w:rsidRDefault="002F0E7F" w:rsidP="00045292"/>
    <w:p w14:paraId="00D929F4" w14:textId="77777777" w:rsidR="002F0E7F" w:rsidRDefault="002F0E7F" w:rsidP="00045292"/>
    <w:p w14:paraId="262B2A8B" w14:textId="77777777" w:rsidR="002F0E7F" w:rsidRDefault="002F0E7F" w:rsidP="00045292"/>
    <w:p w14:paraId="610BD31D" w14:textId="77777777" w:rsidR="00E3752E" w:rsidRDefault="00E3752E" w:rsidP="00045292"/>
    <w:p w14:paraId="1DAEE2DB" w14:textId="77777777" w:rsidR="00834626" w:rsidRDefault="00834626" w:rsidP="00045292"/>
    <w:p w14:paraId="5941A926" w14:textId="77777777" w:rsidR="002F0E7F" w:rsidRPr="002F0E7F" w:rsidRDefault="002F0E7F" w:rsidP="007A2F57">
      <w:pPr>
        <w:pStyle w:val="3"/>
        <w:rPr>
          <w:color w:val="auto"/>
          <w:sz w:val="22"/>
        </w:rPr>
      </w:pPr>
      <w:bookmarkStart w:id="58" w:name="_Toc488742955"/>
      <w:r w:rsidRPr="001719A3">
        <w:rPr>
          <w:rFonts w:hint="eastAsia"/>
        </w:rPr>
        <w:t>（１）</w:t>
      </w:r>
      <w:r>
        <w:rPr>
          <w:rFonts w:hint="eastAsia"/>
        </w:rPr>
        <w:t>要介護者</w:t>
      </w:r>
      <w:bookmarkEnd w:id="58"/>
    </w:p>
    <w:p w14:paraId="4702FC7B" w14:textId="1C04A07E" w:rsidR="002F0E7F" w:rsidRPr="00C861B0"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w:t>
      </w:r>
      <w:r w:rsidR="00231D92">
        <w:rPr>
          <w:rFonts w:hint="eastAsia"/>
          <w:color w:val="auto"/>
          <w:sz w:val="22"/>
        </w:rPr>
        <w:t>防のため、１年に１回以上の定期的な歯科健診を実施していた</w:t>
      </w:r>
      <w:r w:rsidR="00BE4C58">
        <w:rPr>
          <w:rFonts w:hint="eastAsia"/>
          <w:color w:val="auto"/>
          <w:sz w:val="22"/>
        </w:rPr>
        <w:t>介護老人</w:t>
      </w:r>
      <w:r w:rsidR="003723B0">
        <w:rPr>
          <w:rFonts w:hint="eastAsia"/>
          <w:color w:val="auto"/>
          <w:sz w:val="22"/>
        </w:rPr>
        <w:t>保健</w:t>
      </w:r>
      <w:r w:rsidR="00BE4C58">
        <w:rPr>
          <w:rFonts w:hint="eastAsia"/>
          <w:color w:val="auto"/>
          <w:sz w:val="22"/>
        </w:rPr>
        <w:t>施設</w:t>
      </w:r>
      <w:r w:rsidR="00231D92">
        <w:rPr>
          <w:rFonts w:hint="eastAsia"/>
          <w:color w:val="auto"/>
          <w:sz w:val="22"/>
        </w:rPr>
        <w:t>等</w:t>
      </w:r>
      <w:r w:rsidR="002F0E7F" w:rsidRPr="00C861B0">
        <w:rPr>
          <w:rFonts w:hint="eastAsia"/>
          <w:color w:val="auto"/>
          <w:sz w:val="22"/>
        </w:rPr>
        <w:t>は</w:t>
      </w:r>
      <w:r w:rsidR="00AB5A93">
        <w:rPr>
          <w:rFonts w:hint="eastAsia"/>
          <w:color w:val="auto"/>
          <w:sz w:val="22"/>
        </w:rPr>
        <w:t>５５.1</w:t>
      </w:r>
      <w:r w:rsidR="002F0E7F" w:rsidRPr="00C861B0">
        <w:rPr>
          <w:rFonts w:hint="eastAsia"/>
          <w:color w:val="auto"/>
          <w:sz w:val="22"/>
        </w:rPr>
        <w:t>％でした。</w:t>
      </w:r>
      <w:r w:rsidR="00E9007B">
        <w:rPr>
          <w:rFonts w:hint="eastAsia"/>
          <w:color w:val="auto"/>
          <w:sz w:val="22"/>
        </w:rPr>
        <w:t>前回調査時の</w:t>
      </w:r>
      <w:r w:rsidR="002F0E7F" w:rsidRPr="00C861B0">
        <w:rPr>
          <w:rFonts w:hint="eastAsia"/>
          <w:color w:val="auto"/>
          <w:sz w:val="22"/>
        </w:rPr>
        <w:t>平成</w:t>
      </w:r>
      <w:r w:rsidR="00952FCE">
        <w:rPr>
          <w:rFonts w:hint="eastAsia"/>
          <w:color w:val="auto"/>
          <w:sz w:val="22"/>
        </w:rPr>
        <w:t>28</w:t>
      </w:r>
      <w:r w:rsidR="00123CC1">
        <w:rPr>
          <w:rFonts w:hint="eastAsia"/>
          <w:color w:val="auto"/>
          <w:sz w:val="22"/>
        </w:rPr>
        <w:t>（</w:t>
      </w:r>
      <w:r w:rsidR="00E9007B">
        <w:rPr>
          <w:rFonts w:hint="eastAsia"/>
          <w:color w:val="auto"/>
          <w:sz w:val="22"/>
        </w:rPr>
        <w:t>2016</w:t>
      </w:r>
      <w:r w:rsidR="00123CC1">
        <w:rPr>
          <w:rFonts w:hint="eastAsia"/>
          <w:color w:val="auto"/>
          <w:sz w:val="22"/>
        </w:rPr>
        <w:t>）年度</w:t>
      </w:r>
      <w:r w:rsidR="002F0E7F" w:rsidRPr="00C861B0">
        <w:rPr>
          <w:rFonts w:hint="eastAsia"/>
          <w:color w:val="auto"/>
          <w:sz w:val="22"/>
        </w:rPr>
        <w:t>より</w:t>
      </w:r>
      <w:r w:rsidR="00E9007B">
        <w:rPr>
          <w:rFonts w:hint="eastAsia"/>
          <w:color w:val="auto"/>
          <w:sz w:val="22"/>
        </w:rPr>
        <w:t>約</w:t>
      </w:r>
      <w:r w:rsidR="00AB5A93">
        <w:rPr>
          <w:rFonts w:hint="eastAsia"/>
          <w:color w:val="auto"/>
          <w:sz w:val="22"/>
        </w:rPr>
        <w:t>1８</w:t>
      </w:r>
      <w:r w:rsidR="00E9007B">
        <w:rPr>
          <w:rFonts w:hint="eastAsia"/>
          <w:color w:val="auto"/>
          <w:sz w:val="22"/>
        </w:rPr>
        <w:t>ポイント増加し、改善を</w:t>
      </w:r>
      <w:r w:rsidR="00970BA6">
        <w:rPr>
          <w:rFonts w:hint="eastAsia"/>
          <w:color w:val="auto"/>
          <w:sz w:val="22"/>
        </w:rPr>
        <w:t>認めるものの</w:t>
      </w:r>
      <w:r w:rsidR="00F972FB">
        <w:rPr>
          <w:rFonts w:hint="eastAsia"/>
          <w:color w:val="auto"/>
          <w:sz w:val="22"/>
        </w:rPr>
        <w:t>５割弱は未実施の</w:t>
      </w:r>
      <w:r w:rsidR="00231D92">
        <w:rPr>
          <w:rFonts w:hint="eastAsia"/>
          <w:color w:val="auto"/>
          <w:sz w:val="22"/>
        </w:rPr>
        <w:t>ため、</w:t>
      </w:r>
      <w:r w:rsidR="00730EF8">
        <w:rPr>
          <w:rFonts w:hint="eastAsia"/>
          <w:color w:val="auto"/>
          <w:sz w:val="22"/>
        </w:rPr>
        <w:t>依然として</w:t>
      </w:r>
      <w:r w:rsidR="00952FCE">
        <w:rPr>
          <w:rFonts w:hint="eastAsia"/>
          <w:color w:val="auto"/>
          <w:sz w:val="22"/>
        </w:rPr>
        <w:t>課題があると言えます</w:t>
      </w:r>
      <w:r w:rsidR="00952FCE" w:rsidRPr="00C861B0">
        <w:rPr>
          <w:rFonts w:hint="eastAsia"/>
          <w:color w:val="auto"/>
          <w:sz w:val="22"/>
        </w:rPr>
        <w:t>（図表</w:t>
      </w:r>
      <w:r w:rsidR="00952FCE">
        <w:rPr>
          <w:rFonts w:hint="eastAsia"/>
          <w:color w:val="auto"/>
          <w:sz w:val="22"/>
        </w:rPr>
        <w:t>2</w:t>
      </w:r>
      <w:r w:rsidR="00A54E7F">
        <w:rPr>
          <w:color w:val="auto"/>
          <w:sz w:val="22"/>
        </w:rPr>
        <w:t>3</w:t>
      </w:r>
      <w:r w:rsidR="00952FCE" w:rsidRPr="00C861B0">
        <w:rPr>
          <w:rFonts w:hint="eastAsia"/>
          <w:color w:val="auto"/>
          <w:sz w:val="22"/>
        </w:rPr>
        <w:t>）</w:t>
      </w:r>
      <w:r w:rsidR="009C0296" w:rsidRPr="00C861B0">
        <w:rPr>
          <w:rFonts w:hint="eastAsia"/>
          <w:color w:val="auto"/>
          <w:sz w:val="22"/>
        </w:rPr>
        <w:t>。</w:t>
      </w:r>
    </w:p>
    <w:p w14:paraId="589CE72E" w14:textId="77777777" w:rsidR="002F0E7F" w:rsidRPr="00C861B0" w:rsidRDefault="002F0E7F" w:rsidP="009F794D">
      <w:pPr>
        <w:ind w:leftChars="300" w:left="865" w:hangingChars="100" w:hanging="201"/>
        <w:rPr>
          <w:color w:val="auto"/>
          <w:sz w:val="22"/>
        </w:rPr>
      </w:pPr>
    </w:p>
    <w:p w14:paraId="165DAA27" w14:textId="77777777" w:rsidR="002F0E7F" w:rsidRDefault="00157EC2" w:rsidP="006E29E3">
      <w:pPr>
        <w:ind w:leftChars="225" w:left="719" w:hangingChars="100" w:hanging="221"/>
        <w:rPr>
          <w:color w:val="auto"/>
          <w:sz w:val="22"/>
        </w:rPr>
      </w:pPr>
      <w:r>
        <w:rPr>
          <w:rFonts w:hint="eastAsia"/>
          <w:noProof/>
        </w:rPr>
        <mc:AlternateContent>
          <mc:Choice Requires="wps">
            <w:drawing>
              <wp:anchor distT="0" distB="0" distL="114300" distR="114300" simplePos="0" relativeHeight="252012544" behindDoc="0" locked="0" layoutInCell="1" allowOverlap="1" wp14:anchorId="27603236" wp14:editId="30731A69">
                <wp:simplePos x="0" y="0"/>
                <wp:positionH relativeFrom="column">
                  <wp:posOffset>3412490</wp:posOffset>
                </wp:positionH>
                <wp:positionV relativeFrom="paragraph">
                  <wp:posOffset>345440</wp:posOffset>
                </wp:positionV>
                <wp:extent cx="485775" cy="209550"/>
                <wp:effectExtent l="0" t="0" r="0" b="0"/>
                <wp:wrapNone/>
                <wp:docPr id="2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D9C8" w14:textId="77777777" w:rsidR="00E8289E" w:rsidRPr="00942D8D" w:rsidRDefault="00E8289E" w:rsidP="00157EC2">
                            <w:pPr>
                              <w:rPr>
                                <w:sz w:val="12"/>
                                <w:szCs w:val="12"/>
                              </w:rPr>
                            </w:pPr>
                            <w:r>
                              <w:rPr>
                                <w:rFonts w:hint="eastAsia"/>
                                <w:sz w:val="12"/>
                                <w:szCs w:val="12"/>
                              </w:rPr>
                              <w:t>ごえんせい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3236" id="_x0000_s1078" type="#_x0000_t202" style="position:absolute;left:0;text-align:left;margin-left:268.7pt;margin-top:27.2pt;width:38.25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6q+gEAAM8DAAAOAAAAZHJzL2Uyb0RvYy54bWysU9tu2zAMfR+wfxD0vjjxmjYx4hRdiw4D&#10;ugvQ7gMYWY6F2aJGKbGzrx8lJ1m2vQ17ESSROjznkFrdDl0r9pq8QVvK2WQqhbYKK2O3pfz68vhm&#10;IYUPYCto0epSHrSXt+vXr1a9K3SODbaVJsEg1he9K2UTgiuyzKtGd+An6LTlYI3UQeAjbbOKoGf0&#10;rs3y6fQ665EqR6i093z7MAblOuHXtVbhc117HURbSuYW0kpp3cQ1W6+g2BK4xqgjDfgHFh0Yy0XP&#10;UA8QQOzI/AXVGUXosQ4ThV2GdW2UThpYzWz6h5rnBpxOWtgc7842+f8Hqz7tv5AwVSnzfCmFhY6b&#10;9KKHIN7hIN4urqNDvfMFJz47Tg0DB7jTSa13T6i+eWHxvgG71XdE2DcaKmY4iy+zi6cjjo8gm/4j&#10;VlwIdgET0FBTF+1jQwSjc6cO5+5EMoovrxbzm5u5FIpD+XQ5n6fuZVCcHjvy4b3GTsRNKYmbn8Bh&#10;/+RDJAPFKSXWsvho2jYNQGt/u+DEeJPIR74j8zBshuTUPD+ZssHqwHIIx7nif8CbBumHFD3PVCn9&#10;9x2QlqL9YNmSm6t8yQJCOiwWS5ZJl4HNRQCsYqBSBinG7X0Yx3bnyGwbrjO2wOIdm1ibJDC6PXI6&#10;suepSbqPEx7H8vKcsn79w/VPAAAA//8DAFBLAwQUAAYACAAAACEAKkUANeEAAAAJAQAADwAAAGRy&#10;cy9kb3ducmV2LnhtbEyPQU/CQBCF7yb+h82YeJMtAhVrt6SYiIkXEIjxuO2ObWN3tukuUPz1jic5&#10;zUzey5vvpYvBtuKIvW8cKRiPIhBIpTMNVQr2u5e7OQgfNBndOkIFZ/SwyK6vUp0Yd6J3PG5DJTiE&#10;fKIV1CF0iZS+rNFqP3IdEmtfrrc68NlX0vT6xOG2lfdRFEurG+IPte7wucbye3uwCn4an79u1stQ&#10;LGefq2jzFvuPPFbq9mbIn0AEHMK/Gf7wGR0yZircgYwXrYLZ5GHKVl6mPNkQjyePIAoFcxZklsrL&#10;BtkvAAAA//8DAFBLAQItABQABgAIAAAAIQC2gziS/gAAAOEBAAATAAAAAAAAAAAAAAAAAAAAAABb&#10;Q29udGVudF9UeXBlc10ueG1sUEsBAi0AFAAGAAgAAAAhADj9If/WAAAAlAEAAAsAAAAAAAAAAAAA&#10;AAAALwEAAF9yZWxzLy5yZWxzUEsBAi0AFAAGAAgAAAAhAIZlTqr6AQAAzwMAAA4AAAAAAAAAAAAA&#10;AAAALgIAAGRycy9lMm9Eb2MueG1sUEsBAi0AFAAGAAgAAAAhACpFADXhAAAACQEAAA8AAAAAAAAA&#10;AAAAAAAAVAQAAGRycy9kb3ducmV2LnhtbFBLBQYAAAAABAAEAPMAAABiBQAAAAA=&#10;" filled="f" stroked="f">
                <v:textbox inset="5.85pt,.7pt,5.85pt,.7pt">
                  <w:txbxContent>
                    <w:p w14:paraId="303FD9C8" w14:textId="77777777" w:rsidR="00E8289E" w:rsidRPr="00942D8D" w:rsidRDefault="00E8289E" w:rsidP="00157EC2">
                      <w:pPr>
                        <w:rPr>
                          <w:sz w:val="12"/>
                          <w:szCs w:val="12"/>
                        </w:rPr>
                      </w:pPr>
                      <w:r>
                        <w:rPr>
                          <w:rFonts w:hint="eastAsia"/>
                          <w:sz w:val="12"/>
                          <w:szCs w:val="12"/>
                        </w:rPr>
                        <w:t>ごえんせい</w:t>
                      </w:r>
                    </w:p>
                  </w:txbxContent>
                </v:textbox>
              </v:shape>
            </w:pict>
          </mc:Fallback>
        </mc:AlternateContent>
      </w:r>
      <w:r w:rsidR="009F794D"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B41788">
        <w:rPr>
          <w:rFonts w:hint="eastAsia"/>
          <w:color w:val="auto"/>
          <w:sz w:val="22"/>
        </w:rPr>
        <w:t>歯と口の管理</w:t>
      </w:r>
      <w:r w:rsidR="002F0E7F" w:rsidRPr="00C861B0">
        <w:rPr>
          <w:rFonts w:hint="eastAsia"/>
          <w:color w:val="auto"/>
          <w:sz w:val="22"/>
        </w:rPr>
        <w:t>が行われることは、歯と口</w:t>
      </w:r>
      <w:r w:rsidR="001C0E3B">
        <w:rPr>
          <w:rFonts w:hint="eastAsia"/>
          <w:color w:val="auto"/>
          <w:sz w:val="22"/>
        </w:rPr>
        <w:t>の健康の保持・増進に</w:t>
      </w:r>
      <w:r w:rsidR="005E1C58">
        <w:rPr>
          <w:rFonts w:hint="eastAsia"/>
          <w:color w:val="auto"/>
          <w:sz w:val="22"/>
        </w:rPr>
        <w:t>資すると言われています</w:t>
      </w:r>
      <w:r w:rsidR="001C0E3B">
        <w:rPr>
          <w:rFonts w:hint="eastAsia"/>
          <w:color w:val="auto"/>
          <w:sz w:val="22"/>
        </w:rPr>
        <w:t>。また、介護予防のための取</w:t>
      </w:r>
      <w:r w:rsidR="002F0E7F" w:rsidRPr="00C861B0">
        <w:rPr>
          <w:rFonts w:hint="eastAsia"/>
          <w:color w:val="auto"/>
          <w:sz w:val="22"/>
        </w:rPr>
        <w:t>組みとして、要介護者に対して</w:t>
      </w:r>
      <w:r w:rsidR="0078294F" w:rsidRPr="00C861B0">
        <w:rPr>
          <w:rFonts w:hint="eastAsia"/>
          <w:color w:val="auto"/>
          <w:sz w:val="22"/>
        </w:rPr>
        <w:t>歯と口の</w:t>
      </w:r>
      <w:r w:rsidR="00B41788">
        <w:rPr>
          <w:rFonts w:hint="eastAsia"/>
          <w:color w:val="auto"/>
          <w:sz w:val="22"/>
        </w:rPr>
        <w:t>管理</w:t>
      </w:r>
      <w:r w:rsidR="002F0E7F" w:rsidRPr="009F794D">
        <w:rPr>
          <w:rFonts w:hint="eastAsia"/>
          <w:color w:val="auto"/>
          <w:sz w:val="22"/>
        </w:rPr>
        <w:t>を行うことは、</w:t>
      </w:r>
      <w:r>
        <w:rPr>
          <w:rFonts w:hint="eastAsia"/>
          <w:color w:val="auto"/>
          <w:sz w:val="22"/>
        </w:rPr>
        <w:t>誤嚥性</w:t>
      </w:r>
      <w:r w:rsidR="002F0E7F" w:rsidRPr="009F794D">
        <w:rPr>
          <w:rFonts w:hint="eastAsia"/>
          <w:color w:val="auto"/>
          <w:sz w:val="22"/>
        </w:rPr>
        <w:t>肺炎の予防に有効であるとも言われています。効果的な歯科健診の充実をめざ</w:t>
      </w:r>
      <w:r w:rsidR="002F0E7F" w:rsidRPr="005F1FBD">
        <w:rPr>
          <w:rFonts w:hint="eastAsia"/>
          <w:color w:val="auto"/>
          <w:sz w:val="22"/>
        </w:rPr>
        <w:t>し、歯科疾患の予防を図るとともに、早期発見、早期治療を</w:t>
      </w:r>
      <w:r w:rsidR="002F0E7F" w:rsidRPr="00AD505D">
        <w:rPr>
          <w:rFonts w:hint="eastAsia"/>
          <w:color w:val="auto"/>
          <w:sz w:val="22"/>
        </w:rPr>
        <w:t>促す必要があります。</w:t>
      </w:r>
    </w:p>
    <w:p w14:paraId="225556DD" w14:textId="77777777" w:rsidR="00B94A6F" w:rsidRDefault="00B94A6F" w:rsidP="002F0E7F">
      <w:pPr>
        <w:pStyle w:val="3"/>
      </w:pPr>
    </w:p>
    <w:p w14:paraId="753C771D" w14:textId="4AC97ED9" w:rsidR="006777CA" w:rsidRDefault="006777CA" w:rsidP="002F0E7F">
      <w:pPr>
        <w:pStyle w:val="3"/>
      </w:pPr>
      <w:r>
        <w:rPr>
          <w:noProof/>
        </w:rPr>
        <mc:AlternateContent>
          <mc:Choice Requires="wps">
            <w:drawing>
              <wp:anchor distT="0" distB="0" distL="114300" distR="114300" simplePos="0" relativeHeight="252265472" behindDoc="0" locked="0" layoutInCell="1" allowOverlap="1" wp14:anchorId="2904A3A2" wp14:editId="0EDAC450">
                <wp:simplePos x="0" y="0"/>
                <wp:positionH relativeFrom="margin">
                  <wp:align>left</wp:align>
                </wp:positionH>
                <wp:positionV relativeFrom="paragraph">
                  <wp:posOffset>126956</wp:posOffset>
                </wp:positionV>
                <wp:extent cx="5615305" cy="413380"/>
                <wp:effectExtent l="0" t="0" r="0" b="0"/>
                <wp:wrapNone/>
                <wp:docPr id="48" name="テキスト ボックス 1" descr="図表23、定期的な歯科健診の実施（介護老人保健施設等※）"/>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0DFCD235" w14:textId="4D76D8D9" w:rsidR="00E8289E" w:rsidRDefault="00E8289E" w:rsidP="00B94A6F">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3</w:t>
                            </w:r>
                            <w:r>
                              <w:rPr>
                                <w:rFonts w:ascii="Century" w:eastAsia="ＭＳ ゴシック" w:hAnsi="ＭＳ ゴシック" w:cstheme="minorBidi" w:hint="eastAsia"/>
                                <w:b/>
                                <w:bCs/>
                                <w:sz w:val="20"/>
                                <w:szCs w:val="20"/>
                              </w:rPr>
                              <w:t>：定期的な歯科健診の実施</w:t>
                            </w:r>
                            <w:r w:rsidRPr="000B00D9">
                              <w:rPr>
                                <w:rFonts w:ascii="Century" w:eastAsia="ＭＳ ゴシック" w:hAnsi="ＭＳ ゴシック" w:cstheme="minorBidi" w:hint="eastAsia"/>
                                <w:b/>
                                <w:bCs/>
                                <w:sz w:val="20"/>
                                <w:szCs w:val="20"/>
                              </w:rPr>
                              <w:t>（</w:t>
                            </w:r>
                            <w:r w:rsidR="00BE4C58" w:rsidRPr="000B00D9">
                              <w:rPr>
                                <w:rFonts w:ascii="Century" w:eastAsia="ＭＳ ゴシック" w:hAnsi="ＭＳ ゴシック" w:cstheme="minorBidi" w:hint="eastAsia"/>
                                <w:b/>
                                <w:bCs/>
                                <w:sz w:val="20"/>
                                <w:szCs w:val="20"/>
                              </w:rPr>
                              <w:t>介護老人</w:t>
                            </w:r>
                            <w:r w:rsidR="00F47095" w:rsidRPr="000B00D9">
                              <w:rPr>
                                <w:rFonts w:ascii="Century" w:eastAsia="ＭＳ ゴシック" w:hAnsi="ＭＳ ゴシック" w:cstheme="minorBidi" w:hint="eastAsia"/>
                                <w:b/>
                                <w:bCs/>
                                <w:sz w:val="20"/>
                                <w:szCs w:val="20"/>
                              </w:rPr>
                              <w:t>保健</w:t>
                            </w:r>
                            <w:r w:rsidR="00BE4C58" w:rsidRPr="000B00D9">
                              <w:rPr>
                                <w:rFonts w:ascii="Century" w:eastAsia="ＭＳ ゴシック" w:hAnsi="ＭＳ ゴシック" w:cstheme="minorBidi" w:hint="eastAsia"/>
                                <w:b/>
                                <w:bCs/>
                                <w:sz w:val="20"/>
                                <w:szCs w:val="20"/>
                              </w:rPr>
                              <w:t>施設</w:t>
                            </w:r>
                            <w:r w:rsidRPr="000B00D9">
                              <w:rPr>
                                <w:rFonts w:ascii="Century" w:eastAsia="ＭＳ ゴシック" w:hAnsi="ＭＳ ゴシック" w:cstheme="minorBidi" w:hint="eastAsia"/>
                                <w:b/>
                                <w:bCs/>
                                <w:sz w:val="20"/>
                                <w:szCs w:val="20"/>
                              </w:rPr>
                              <w:t>等</w:t>
                            </w:r>
                            <w:r w:rsidRPr="00DB6FB0">
                              <w:rPr>
                                <w:rFonts w:ascii="Century" w:eastAsia="ＭＳ 明朝" w:hAnsi="ＭＳ 明朝" w:cstheme="minorBidi" w:hint="eastAsia"/>
                                <w:sz w:val="18"/>
                                <w:szCs w:val="18"/>
                              </w:rPr>
                              <w:t>※</w:t>
                            </w:r>
                            <w:r w:rsidRPr="0090779B">
                              <w:rPr>
                                <w:rFonts w:ascii="Century" w:eastAsia="ＭＳ ゴシック" w:hAnsi="ＭＳ ゴシック" w:cstheme="minorBidi" w:hint="eastAsia"/>
                                <w:b/>
                                <w:bCs/>
                                <w:sz w:val="20"/>
                                <w:szCs w:val="20"/>
                              </w:rPr>
                              <w:t>）</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2904A3A2" id="_x0000_s1079" type="#_x0000_t202" alt="図表23、定期的な歯科健診の実施（介護老人保健施設等※）" style="position:absolute;left:0;text-align:left;margin-left:0;margin-top:10pt;width:442.15pt;height:32.55pt;z-index:252265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rFHgIAAHADAAAOAAAAZHJzL2Uyb0RvYy54bWysU81u00AQviPxDqu9EztJU1VRnEpQwQVR&#10;pMIDbNbr2JLtXXa3sXOLE4RaceLCoRRVHBARUtIDB0RaxLvg/PjWV2C8bVIEN8RlvDOz/uab+WZb&#10;u2kUoh6TKuCxg6sVGyMWU+4GcdfBz589vLeDkdIkdknIY+bgPlN4t333TisRTVbjPg9dJhGAxKqZ&#10;CAf7WoumZSnqs4ioChcshqTHZUQ0uLJruZIkgB6FVs22t62ES1dITplSEN27TuK2wfc8RvW+5ymm&#10;Uehg4KaNlcZ2Smu1W6TZlUT4Ab2hQf6BRUSCGIpuoPaIJuhQBn9BRQGVXHFPVyiPLO55AWWmB+im&#10;av/RzYFPBDO9wHCU2IxJ/T9Y+qT3VKLAdfAWKBWTCDTKR6/y4SQffstHRygfneajUT48Bx9VMXKZ&#10;ojC/xbsvxYdxrZ4PssX0ZHl6tjp5mWefl5Pz1ac3i+xjMZ7l2XQxPVu+/X51eTS/eF1MvhaDbD6b&#10;zX+8hwsQL8aT1eT45+Di6vK4FCIRqgl8DgQw0ul9nsJCreMKguV8U09G5RcmhyAPkvY3MrJUIwrB&#10;xna1UbcbGFHIbVXr9R2js3X7t5BKP2I8QuXBwRLWxKhHeo+VBiZwdX0FnJLXdf3ypNNOagbWqK/J&#10;dbjbB87wDPQ+GC/kiYNpGAiMElgtB6sXh0QyjKQOH3CziWWREg1kNeVuVrDcm999c+v2obR/AQAA&#10;//8DAFBLAwQUAAYACAAAACEAzd3V5NsAAAAGAQAADwAAAGRycy9kb3ducmV2LnhtbEyPzU7DMBCE&#10;70i8g7VI3Kjd0qIQ4lQViCsV5Ufito23SUS8jmK3CW/P9gS3Wc1q5ptiPflOnWiIbWAL85kBRVwF&#10;13Jt4f3t+SYDFROywy4wWfihCOvy8qLA3IWRX+m0S7WSEI45WmhS6nOtY9WQxzgLPbF4hzB4THIO&#10;tXYDjhLuO70w5k57bFkaGuzpsaHqe3f0Fj5eDl+fS7Otn/yqH8NkNPt7be311bR5AJVoSn/PcMYX&#10;dCiFaR+O7KLqLMiQZEE6QImbZctbUHsRqznostD/8ctfAAAA//8DAFBLAQItABQABgAIAAAAIQC2&#10;gziS/gAAAOEBAAATAAAAAAAAAAAAAAAAAAAAAABbQ29udGVudF9UeXBlc10ueG1sUEsBAi0AFAAG&#10;AAgAAAAhADj9If/WAAAAlAEAAAsAAAAAAAAAAAAAAAAALwEAAF9yZWxzLy5yZWxzUEsBAi0AFAAG&#10;AAgAAAAhAFyKisUeAgAAcAMAAA4AAAAAAAAAAAAAAAAALgIAAGRycy9lMm9Eb2MueG1sUEsBAi0A&#10;FAAGAAgAAAAhAM3d1eTbAAAABgEAAA8AAAAAAAAAAAAAAAAAeAQAAGRycy9kb3ducmV2LnhtbFBL&#10;BQYAAAAABAAEAPMAAACABQAAAAA=&#10;" filled="f" stroked="f">
                <v:textbox>
                  <w:txbxContent>
                    <w:p w14:paraId="0DFCD235" w14:textId="4D76D8D9" w:rsidR="00E8289E" w:rsidRDefault="00E8289E" w:rsidP="00B94A6F">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3</w:t>
                      </w:r>
                      <w:r>
                        <w:rPr>
                          <w:rFonts w:ascii="Century" w:eastAsia="ＭＳ ゴシック" w:hAnsi="ＭＳ ゴシック" w:cstheme="minorBidi" w:hint="eastAsia"/>
                          <w:b/>
                          <w:bCs/>
                          <w:sz w:val="20"/>
                          <w:szCs w:val="20"/>
                        </w:rPr>
                        <w:t>：定期的な歯科健診の実施</w:t>
                      </w:r>
                      <w:r w:rsidRPr="000B00D9">
                        <w:rPr>
                          <w:rFonts w:ascii="Century" w:eastAsia="ＭＳ ゴシック" w:hAnsi="ＭＳ ゴシック" w:cstheme="minorBidi" w:hint="eastAsia"/>
                          <w:b/>
                          <w:bCs/>
                          <w:sz w:val="20"/>
                          <w:szCs w:val="20"/>
                        </w:rPr>
                        <w:t>（</w:t>
                      </w:r>
                      <w:r w:rsidR="00BE4C58" w:rsidRPr="000B00D9">
                        <w:rPr>
                          <w:rFonts w:ascii="Century" w:eastAsia="ＭＳ ゴシック" w:hAnsi="ＭＳ ゴシック" w:cstheme="minorBidi" w:hint="eastAsia"/>
                          <w:b/>
                          <w:bCs/>
                          <w:sz w:val="20"/>
                          <w:szCs w:val="20"/>
                        </w:rPr>
                        <w:t>介護老人</w:t>
                      </w:r>
                      <w:r w:rsidR="00F47095" w:rsidRPr="000B00D9">
                        <w:rPr>
                          <w:rFonts w:ascii="Century" w:eastAsia="ＭＳ ゴシック" w:hAnsi="ＭＳ ゴシック" w:cstheme="minorBidi" w:hint="eastAsia"/>
                          <w:b/>
                          <w:bCs/>
                          <w:sz w:val="20"/>
                          <w:szCs w:val="20"/>
                        </w:rPr>
                        <w:t>保健</w:t>
                      </w:r>
                      <w:r w:rsidR="00BE4C58" w:rsidRPr="000B00D9">
                        <w:rPr>
                          <w:rFonts w:ascii="Century" w:eastAsia="ＭＳ ゴシック" w:hAnsi="ＭＳ ゴシック" w:cstheme="minorBidi" w:hint="eastAsia"/>
                          <w:b/>
                          <w:bCs/>
                          <w:sz w:val="20"/>
                          <w:szCs w:val="20"/>
                        </w:rPr>
                        <w:t>施設</w:t>
                      </w:r>
                      <w:r w:rsidRPr="000B00D9">
                        <w:rPr>
                          <w:rFonts w:ascii="Century" w:eastAsia="ＭＳ ゴシック" w:hAnsi="ＭＳ ゴシック" w:cstheme="minorBidi" w:hint="eastAsia"/>
                          <w:b/>
                          <w:bCs/>
                          <w:sz w:val="20"/>
                          <w:szCs w:val="20"/>
                        </w:rPr>
                        <w:t>等</w:t>
                      </w:r>
                      <w:r w:rsidRPr="00DB6FB0">
                        <w:rPr>
                          <w:rFonts w:ascii="Century" w:eastAsia="ＭＳ 明朝" w:hAnsi="ＭＳ 明朝" w:cstheme="minorBidi" w:hint="eastAsia"/>
                          <w:sz w:val="18"/>
                          <w:szCs w:val="18"/>
                        </w:rPr>
                        <w:t>※</w:t>
                      </w:r>
                      <w:r w:rsidRPr="0090779B">
                        <w:rPr>
                          <w:rFonts w:ascii="Century" w:eastAsia="ＭＳ ゴシック" w:hAnsi="ＭＳ ゴシック" w:cstheme="minorBidi" w:hint="eastAsia"/>
                          <w:b/>
                          <w:bCs/>
                          <w:sz w:val="20"/>
                          <w:szCs w:val="20"/>
                        </w:rPr>
                        <w:t>）</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3EF214B5" w14:textId="2783B57F" w:rsidR="00B94A6F" w:rsidRDefault="006777CA" w:rsidP="002F0E7F">
      <w:pPr>
        <w:pStyle w:val="3"/>
      </w:pPr>
      <w:r w:rsidRPr="007F0585">
        <w:rPr>
          <w:noProof/>
        </w:rPr>
        <mc:AlternateContent>
          <mc:Choice Requires="wps">
            <w:drawing>
              <wp:anchor distT="0" distB="0" distL="114300" distR="114300" simplePos="0" relativeHeight="252269568" behindDoc="0" locked="0" layoutInCell="1" allowOverlap="1" wp14:anchorId="4AC8EAFC" wp14:editId="7760B30A">
                <wp:simplePos x="0" y="0"/>
                <wp:positionH relativeFrom="page">
                  <wp:align>center</wp:align>
                </wp:positionH>
                <wp:positionV relativeFrom="paragraph">
                  <wp:posOffset>1648785</wp:posOffset>
                </wp:positionV>
                <wp:extent cx="5612130" cy="724619"/>
                <wp:effectExtent l="0" t="0" r="0" b="0"/>
                <wp:wrapNone/>
                <wp:docPr id="128" name="テキスト ボックス 1" descr="出典、府内の介護老人保健施設等における歯科保健の取組についての調査（大阪府、平成24年・平成28年・令和4年）　※介護老人保険施設等は、平成24年は介護老人保健施設、平成28年・令和4年は介護老人保健施設と介護老人福祉施設を対象としています"/>
                <wp:cNvGraphicFramePr/>
                <a:graphic xmlns:a="http://schemas.openxmlformats.org/drawingml/2006/main">
                  <a:graphicData uri="http://schemas.microsoft.com/office/word/2010/wordprocessingShape">
                    <wps:wsp>
                      <wps:cNvSpPr txBox="1"/>
                      <wps:spPr>
                        <a:xfrm>
                          <a:off x="0" y="0"/>
                          <a:ext cx="5612130" cy="724619"/>
                        </a:xfrm>
                        <a:prstGeom prst="rect">
                          <a:avLst/>
                        </a:prstGeom>
                      </wps:spPr>
                      <wps:txbx>
                        <w:txbxContent>
                          <w:p w14:paraId="41B1DEFD" w14:textId="228A5B7A" w:rsidR="00E8289E" w:rsidRDefault="00E8289E" w:rsidP="00B94A6F">
                            <w:pPr>
                              <w:pStyle w:val="Web"/>
                              <w:spacing w:before="0" w:beforeAutospacing="0" w:after="0" w:afterAutospacing="0"/>
                            </w:pPr>
                            <w:r>
                              <w:rPr>
                                <w:rFonts w:ascii="Century" w:eastAsia="ＭＳ 明朝" w:hAnsi="ＭＳ 明朝" w:cstheme="minorBidi" w:hint="eastAsia"/>
                                <w:sz w:val="18"/>
                                <w:szCs w:val="18"/>
                              </w:rPr>
                              <w:t>出典：府内の介護老人保健施設等における歯科保健の取組についての調査（大阪府、平成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 xml:space="preserve">）　</w:t>
                            </w:r>
                            <w:r w:rsidRPr="00DB6FB0">
                              <w:rPr>
                                <w:rFonts w:ascii="Century" w:eastAsia="ＭＳ 明朝" w:hAnsi="ＭＳ 明朝" w:cstheme="minorBidi" w:hint="eastAsia"/>
                                <w:sz w:val="18"/>
                                <w:szCs w:val="18"/>
                              </w:rPr>
                              <w:t>※</w:t>
                            </w:r>
                            <w:r w:rsidR="00BE4C58">
                              <w:rPr>
                                <w:rFonts w:ascii="Century" w:eastAsia="ＭＳ 明朝" w:hAnsi="ＭＳ 明朝" w:cstheme="minorBidi" w:hint="eastAsia"/>
                                <w:sz w:val="18"/>
                                <w:szCs w:val="18"/>
                              </w:rPr>
                              <w:t>介護老人保険施設</w:t>
                            </w:r>
                            <w:r w:rsidRPr="00DB6FB0">
                              <w:rPr>
                                <w:rFonts w:ascii="Century" w:eastAsia="ＭＳ 明朝" w:hAnsi="ＭＳ 明朝" w:cstheme="minorBidi" w:hint="eastAsia"/>
                                <w:sz w:val="18"/>
                                <w:szCs w:val="18"/>
                              </w:rPr>
                              <w:t>等</w:t>
                            </w:r>
                            <w:r>
                              <w:rPr>
                                <w:rFonts w:ascii="Century" w:eastAsia="ＭＳ 明朝" w:hAnsi="ＭＳ 明朝" w:cstheme="minorBidi" w:hint="eastAsia"/>
                                <w:sz w:val="18"/>
                                <w:szCs w:val="18"/>
                              </w:rPr>
                              <w:t>は、</w:t>
                            </w:r>
                            <w:r w:rsidRPr="00DB6FB0">
                              <w:rPr>
                                <w:rFonts w:ascii="Century" w:eastAsia="ＭＳ 明朝" w:hAnsi="ＭＳ 明朝" w:cstheme="minorBidi" w:hint="eastAsia"/>
                                <w:sz w:val="18"/>
                                <w:szCs w:val="18"/>
                              </w:rPr>
                              <w:t>平成</w:t>
                            </w:r>
                            <w:r w:rsidRPr="00DB6FB0">
                              <w:rPr>
                                <w:rFonts w:ascii="Century" w:eastAsia="ＭＳ 明朝" w:hAnsi="ＭＳ 明朝" w:cstheme="minorBidi" w:hint="eastAsia"/>
                                <w:sz w:val="18"/>
                                <w:szCs w:val="18"/>
                              </w:rPr>
                              <w:t>24</w:t>
                            </w:r>
                            <w:r w:rsidRPr="00DB6FB0">
                              <w:rPr>
                                <w:rFonts w:ascii="Century" w:eastAsia="ＭＳ 明朝" w:hAnsi="ＭＳ 明朝" w:cstheme="minorBidi" w:hint="eastAsia"/>
                                <w:sz w:val="18"/>
                                <w:szCs w:val="18"/>
                              </w:rPr>
                              <w:t>年は介護老人保健施設、平成</w:t>
                            </w:r>
                            <w:r w:rsidRPr="00DB6FB0">
                              <w:rPr>
                                <w:rFonts w:ascii="Century" w:eastAsia="ＭＳ 明朝" w:hAnsi="ＭＳ 明朝" w:cstheme="minorBidi" w:hint="eastAsia"/>
                                <w:sz w:val="18"/>
                                <w:szCs w:val="18"/>
                              </w:rPr>
                              <w:t>28</w:t>
                            </w:r>
                            <w:r w:rsidRPr="00DB6FB0">
                              <w:rPr>
                                <w:rFonts w:ascii="Century" w:eastAsia="ＭＳ 明朝" w:hAnsi="ＭＳ 明朝" w:cstheme="minorBidi" w:hint="eastAsia"/>
                                <w:sz w:val="18"/>
                                <w:szCs w:val="18"/>
                              </w:rPr>
                              <w:t>年・令和</w:t>
                            </w:r>
                            <w:r w:rsidRPr="00DB6FB0">
                              <w:rPr>
                                <w:rFonts w:ascii="Century" w:eastAsia="ＭＳ 明朝" w:hAnsi="ＭＳ 明朝" w:cstheme="minorBidi" w:hint="eastAsia"/>
                                <w:sz w:val="18"/>
                                <w:szCs w:val="18"/>
                              </w:rPr>
                              <w:t>4</w:t>
                            </w:r>
                            <w:r w:rsidRPr="00DB6FB0">
                              <w:rPr>
                                <w:rFonts w:ascii="Century" w:eastAsia="ＭＳ 明朝" w:hAnsi="ＭＳ 明朝" w:cstheme="minorBidi" w:hint="eastAsia"/>
                                <w:sz w:val="18"/>
                                <w:szCs w:val="18"/>
                              </w:rPr>
                              <w:t>年は介護老人保健施設と介護老人福祉施設</w:t>
                            </w:r>
                            <w:r>
                              <w:rPr>
                                <w:rFonts w:ascii="Century" w:eastAsia="ＭＳ 明朝" w:hAnsi="ＭＳ 明朝" w:cstheme="minorBidi" w:hint="eastAsia"/>
                                <w:sz w:val="18"/>
                                <w:szCs w:val="18"/>
                              </w:rPr>
                              <w:t>を</w:t>
                            </w:r>
                            <w:r>
                              <w:rPr>
                                <w:rFonts w:ascii="Century" w:eastAsia="ＭＳ 明朝" w:hAnsi="ＭＳ 明朝" w:cstheme="minorBidi"/>
                                <w:sz w:val="18"/>
                                <w:szCs w:val="18"/>
                              </w:rPr>
                              <w:t>対象としています</w:t>
                            </w:r>
                          </w:p>
                        </w:txbxContent>
                      </wps:txbx>
                      <wps:bodyPr vertOverflow="clip" wrap="square" rtlCol="0">
                        <a:noAutofit/>
                      </wps:bodyPr>
                    </wps:wsp>
                  </a:graphicData>
                </a:graphic>
                <wp14:sizeRelV relativeFrom="margin">
                  <wp14:pctHeight>0</wp14:pctHeight>
                </wp14:sizeRelV>
              </wp:anchor>
            </w:drawing>
          </mc:Choice>
          <mc:Fallback>
            <w:pict>
              <v:shape w14:anchorId="4AC8EAFC" id="_x0000_s1080" type="#_x0000_t202" alt="出典、府内の介護老人保健施設等における歯科保健の取組についての調査（大阪府、平成24年・平成28年・令和4年）　※介護老人保険施設等は、平成24年は介護老人保健施設、平成28年・令和4年は介護老人保健施設と介護老人福祉施設を対象としています" style="position:absolute;left:0;text-align:left;margin-left:0;margin-top:129.85pt;width:441.9pt;height:57.05pt;z-index:2522695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wdnwIAAI8EAAAOAAAAZHJzL2Uyb0RvYy54bWysVN1OE0EUvjfxHSZzL9tWQGzYEpXojRET&#10;9AGG3Vm6ye7OOjOwy123FQUxQbhASTDGhL9gamPUKC3CuzjdtlzxCp7dlkJK4oXxZnbO33e+M+ec&#10;HZ8IXQfNUy5s5uk4O5TBiHoGM21vVsdPn9y/MYaRkMQzicM8quMFKvBE4fq18cDP0xwrMsekHAGI&#10;J/KBr+OilH5e04RRpC4RQ8ynHhgtxl0iQeSzmslJAOiuo+UymVEtYNz0OTOoEKCd7BpxIcW3LGrI&#10;KcsSVCJHx8BNpidPz5nk1ArjJD/LiV+0jR4N8g8sXGJ7kLQPNUkkQXPcvgLl2gZngllyyGCuxizL&#10;NmhaA1STzQxUM10kPk1rgccRfv+ZxP+DNR7NP+bINqF3OWiVR1xokqq8UOWqKh+qyhJSlS1Vqahy&#10;DWSUxcikwoAHjF/W48WfqhTF9a34xaKKPjcbK53qj04patbrzZP3cbTT2vjV2a+2q8sq+qSiVypa&#10;U+WVVrXW3lvrOkBUvLrR/v48ddhWEVx2Qdk5OGl9aJwdLcXbe6fvDiBFkujwa2vpTW44PvymKo2e&#10;NNaVmo3teP11Yjo7Wlal0u9SY4DO6Wb9Ep3aAF5UG3Dvs79wvJJK/SUq2r8M2N5dbe8sd/Or8npc&#10;O+58+aiifRW9TQuGso9VtJlMY+CLPDRl2oe2yPAuC6Ez53oBymTIQou7yRfGB4Ed5nqhP8s0lMgA&#10;5choNpe9CSYDbLdyw6PZ2wmMdhHtcyEfUOai5KJjDruSjjCZfyhk1/XcBeISXt38yU2GM2E6NSPD&#10;5+RmmLkAnOFfIKfgsBwW6NhwbB+jAPZLx+LZHOEUIy6deyxdx6QGj92Zk8yy04wJdBenlxGmPuXc&#10;29BkrS7LqdfFf6TwBwAA//8DAFBLAwQUAAYACAAAACEAhMz9fN0AAAAIAQAADwAAAGRycy9kb3du&#10;cmV2LnhtbEyPTU/DMAyG70j8h8hI3FjCxlhX6k4IxBW08SFxyxqvrWicqsnW8u8xJ7jZeq3Xz1Ns&#10;Jt+pEw2xDYxwPTOgiKvgWq4R3l6frjJQMVl2tgtMCN8UYVOenxU2d2HkLZ12qVZSwjG3CE1Kfa51&#10;rBryNs5CTyzZIQzeJlmHWrvBjlLuOz035lZ727J8aGxPDw1VX7ujR3h/Pnx+3JiX+tEv+zFMRrNf&#10;a8TLi+n+DlSiKf0dwy++oEMpTPtwZBdVhyAiCWG+XK9ASZxlCzHZIyxWMuiy0P8Fyh8AAAD//wMA&#10;UEsBAi0AFAAGAAgAAAAhALaDOJL+AAAA4QEAABMAAAAAAAAAAAAAAAAAAAAAAFtDb250ZW50X1R5&#10;cGVzXS54bWxQSwECLQAUAAYACAAAACEAOP0h/9YAAACUAQAACwAAAAAAAAAAAAAAAAAvAQAAX3Jl&#10;bHMvLnJlbHNQSwECLQAUAAYACAAAACEAFOh8HZ8CAACPBAAADgAAAAAAAAAAAAAAAAAuAgAAZHJz&#10;L2Uyb0RvYy54bWxQSwECLQAUAAYACAAAACEAhMz9fN0AAAAIAQAADwAAAAAAAAAAAAAAAAD5BAAA&#10;ZHJzL2Rvd25yZXYueG1sUEsFBgAAAAAEAAQA8wAAAAMGAAAAAA==&#10;" filled="f" stroked="f">
                <v:textbox>
                  <w:txbxContent>
                    <w:p w14:paraId="41B1DEFD" w14:textId="228A5B7A" w:rsidR="00E8289E" w:rsidRDefault="00E8289E" w:rsidP="00B94A6F">
                      <w:pPr>
                        <w:pStyle w:val="Web"/>
                        <w:spacing w:before="0" w:beforeAutospacing="0" w:after="0" w:afterAutospacing="0"/>
                      </w:pPr>
                      <w:r>
                        <w:rPr>
                          <w:rFonts w:ascii="Century" w:eastAsia="ＭＳ 明朝" w:hAnsi="ＭＳ 明朝" w:cstheme="minorBidi" w:hint="eastAsia"/>
                          <w:sz w:val="18"/>
                          <w:szCs w:val="18"/>
                        </w:rPr>
                        <w:t>出典：府内の介護老人保健施設等における歯科保健の取組についての調査（大阪府、平成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 xml:space="preserve">）　</w:t>
                      </w:r>
                      <w:r w:rsidRPr="00DB6FB0">
                        <w:rPr>
                          <w:rFonts w:ascii="Century" w:eastAsia="ＭＳ 明朝" w:hAnsi="ＭＳ 明朝" w:cstheme="minorBidi" w:hint="eastAsia"/>
                          <w:sz w:val="18"/>
                          <w:szCs w:val="18"/>
                        </w:rPr>
                        <w:t>※</w:t>
                      </w:r>
                      <w:r w:rsidR="00BE4C58">
                        <w:rPr>
                          <w:rFonts w:ascii="Century" w:eastAsia="ＭＳ 明朝" w:hAnsi="ＭＳ 明朝" w:cstheme="minorBidi" w:hint="eastAsia"/>
                          <w:sz w:val="18"/>
                          <w:szCs w:val="18"/>
                        </w:rPr>
                        <w:t>介護老人保険施設</w:t>
                      </w:r>
                      <w:r w:rsidRPr="00DB6FB0">
                        <w:rPr>
                          <w:rFonts w:ascii="Century" w:eastAsia="ＭＳ 明朝" w:hAnsi="ＭＳ 明朝" w:cstheme="minorBidi" w:hint="eastAsia"/>
                          <w:sz w:val="18"/>
                          <w:szCs w:val="18"/>
                        </w:rPr>
                        <w:t>等</w:t>
                      </w:r>
                      <w:r>
                        <w:rPr>
                          <w:rFonts w:ascii="Century" w:eastAsia="ＭＳ 明朝" w:hAnsi="ＭＳ 明朝" w:cstheme="minorBidi" w:hint="eastAsia"/>
                          <w:sz w:val="18"/>
                          <w:szCs w:val="18"/>
                        </w:rPr>
                        <w:t>は、</w:t>
                      </w:r>
                      <w:r w:rsidRPr="00DB6FB0">
                        <w:rPr>
                          <w:rFonts w:ascii="Century" w:eastAsia="ＭＳ 明朝" w:hAnsi="ＭＳ 明朝" w:cstheme="minorBidi" w:hint="eastAsia"/>
                          <w:sz w:val="18"/>
                          <w:szCs w:val="18"/>
                        </w:rPr>
                        <w:t>平成</w:t>
                      </w:r>
                      <w:r w:rsidRPr="00DB6FB0">
                        <w:rPr>
                          <w:rFonts w:ascii="Century" w:eastAsia="ＭＳ 明朝" w:hAnsi="ＭＳ 明朝" w:cstheme="minorBidi" w:hint="eastAsia"/>
                          <w:sz w:val="18"/>
                          <w:szCs w:val="18"/>
                        </w:rPr>
                        <w:t>24</w:t>
                      </w:r>
                      <w:r w:rsidRPr="00DB6FB0">
                        <w:rPr>
                          <w:rFonts w:ascii="Century" w:eastAsia="ＭＳ 明朝" w:hAnsi="ＭＳ 明朝" w:cstheme="minorBidi" w:hint="eastAsia"/>
                          <w:sz w:val="18"/>
                          <w:szCs w:val="18"/>
                        </w:rPr>
                        <w:t>年は介護老人保健施設、平成</w:t>
                      </w:r>
                      <w:r w:rsidRPr="00DB6FB0">
                        <w:rPr>
                          <w:rFonts w:ascii="Century" w:eastAsia="ＭＳ 明朝" w:hAnsi="ＭＳ 明朝" w:cstheme="minorBidi" w:hint="eastAsia"/>
                          <w:sz w:val="18"/>
                          <w:szCs w:val="18"/>
                        </w:rPr>
                        <w:t>28</w:t>
                      </w:r>
                      <w:r w:rsidRPr="00DB6FB0">
                        <w:rPr>
                          <w:rFonts w:ascii="Century" w:eastAsia="ＭＳ 明朝" w:hAnsi="ＭＳ 明朝" w:cstheme="minorBidi" w:hint="eastAsia"/>
                          <w:sz w:val="18"/>
                          <w:szCs w:val="18"/>
                        </w:rPr>
                        <w:t>年・令和</w:t>
                      </w:r>
                      <w:r w:rsidRPr="00DB6FB0">
                        <w:rPr>
                          <w:rFonts w:ascii="Century" w:eastAsia="ＭＳ 明朝" w:hAnsi="ＭＳ 明朝" w:cstheme="minorBidi" w:hint="eastAsia"/>
                          <w:sz w:val="18"/>
                          <w:szCs w:val="18"/>
                        </w:rPr>
                        <w:t>4</w:t>
                      </w:r>
                      <w:r w:rsidRPr="00DB6FB0">
                        <w:rPr>
                          <w:rFonts w:ascii="Century" w:eastAsia="ＭＳ 明朝" w:hAnsi="ＭＳ 明朝" w:cstheme="minorBidi" w:hint="eastAsia"/>
                          <w:sz w:val="18"/>
                          <w:szCs w:val="18"/>
                        </w:rPr>
                        <w:t>年は介護老人保健施設と介護老人福祉施設</w:t>
                      </w:r>
                      <w:r>
                        <w:rPr>
                          <w:rFonts w:ascii="Century" w:eastAsia="ＭＳ 明朝" w:hAnsi="ＭＳ 明朝" w:cstheme="minorBidi" w:hint="eastAsia"/>
                          <w:sz w:val="18"/>
                          <w:szCs w:val="18"/>
                        </w:rPr>
                        <w:t>を</w:t>
                      </w:r>
                      <w:r>
                        <w:rPr>
                          <w:rFonts w:ascii="Century" w:eastAsia="ＭＳ 明朝" w:hAnsi="ＭＳ 明朝" w:cstheme="minorBidi"/>
                          <w:sz w:val="18"/>
                          <w:szCs w:val="18"/>
                        </w:rPr>
                        <w:t>対象としています</w:t>
                      </w:r>
                    </w:p>
                  </w:txbxContent>
                </v:textbox>
                <w10:wrap anchorx="page"/>
              </v:shape>
            </w:pict>
          </mc:Fallback>
        </mc:AlternateContent>
      </w:r>
      <w:r>
        <w:rPr>
          <w:noProof/>
        </w:rPr>
        <w:drawing>
          <wp:inline distT="0" distB="0" distL="0" distR="0" wp14:anchorId="61FDB536" wp14:editId="1503AB9C">
            <wp:extent cx="5759450" cy="1828800"/>
            <wp:effectExtent l="0" t="0" r="0" b="0"/>
            <wp:docPr id="10319" name="グラフィックス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59450" cy="1828800"/>
                    </a:xfrm>
                    <a:prstGeom prst="rect">
                      <a:avLst/>
                    </a:prstGeom>
                  </pic:spPr>
                </pic:pic>
              </a:graphicData>
            </a:graphic>
          </wp:inline>
        </w:drawing>
      </w:r>
    </w:p>
    <w:p w14:paraId="681134F9" w14:textId="661FD362" w:rsidR="00B94A6F" w:rsidRDefault="00B94A6F" w:rsidP="002F0E7F">
      <w:pPr>
        <w:pStyle w:val="3"/>
      </w:pPr>
    </w:p>
    <w:p w14:paraId="772A30C3" w14:textId="77777777" w:rsidR="00B94A6F" w:rsidRDefault="00B94A6F" w:rsidP="002F0E7F">
      <w:pPr>
        <w:pStyle w:val="3"/>
      </w:pPr>
    </w:p>
    <w:p w14:paraId="289D8FCB" w14:textId="77777777" w:rsidR="00184661" w:rsidRPr="00184661" w:rsidRDefault="00184661" w:rsidP="00184661"/>
    <w:p w14:paraId="3FA22867" w14:textId="77777777" w:rsidR="002F0E7F" w:rsidRDefault="002F0E7F" w:rsidP="002F0E7F">
      <w:pPr>
        <w:pStyle w:val="3"/>
      </w:pPr>
      <w:r>
        <w:rPr>
          <w:rFonts w:hint="eastAsia"/>
        </w:rPr>
        <w:lastRenderedPageBreak/>
        <w:t>（２</w:t>
      </w:r>
      <w:r w:rsidRPr="001719A3">
        <w:rPr>
          <w:rFonts w:hint="eastAsia"/>
        </w:rPr>
        <w:t>）障がい児者</w:t>
      </w:r>
    </w:p>
    <w:p w14:paraId="4AF4C019" w14:textId="59827401" w:rsidR="002F0E7F" w:rsidRPr="00C861B0"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府内でむし歯や歯周病などの歯科疾患予防のため、１年に１回以上の定期的な歯科健診を実施していた障がい児及び障がい者入所施設は</w:t>
      </w:r>
      <w:r w:rsidR="00343391">
        <w:rPr>
          <w:rFonts w:hint="eastAsia"/>
          <w:color w:val="auto"/>
          <w:sz w:val="22"/>
        </w:rPr>
        <w:t>70.0</w:t>
      </w:r>
      <w:r w:rsidR="002F0E7F" w:rsidRPr="00C861B0">
        <w:rPr>
          <w:rFonts w:hint="eastAsia"/>
          <w:color w:val="auto"/>
          <w:sz w:val="22"/>
        </w:rPr>
        <w:t>％でした。平成</w:t>
      </w:r>
      <w:r w:rsidR="00343391">
        <w:rPr>
          <w:rFonts w:hint="eastAsia"/>
          <w:color w:val="auto"/>
          <w:sz w:val="22"/>
        </w:rPr>
        <w:t>28</w:t>
      </w:r>
      <w:r w:rsidR="00123CC1">
        <w:rPr>
          <w:rFonts w:hint="eastAsia"/>
          <w:color w:val="auto"/>
          <w:sz w:val="22"/>
        </w:rPr>
        <w:t>（</w:t>
      </w:r>
      <w:r w:rsidR="00343391">
        <w:rPr>
          <w:color w:val="auto"/>
          <w:sz w:val="22"/>
        </w:rPr>
        <w:t>201</w:t>
      </w:r>
      <w:r w:rsidR="00343391">
        <w:rPr>
          <w:rFonts w:hint="eastAsia"/>
          <w:color w:val="auto"/>
          <w:sz w:val="22"/>
        </w:rPr>
        <w:t>6</w:t>
      </w:r>
      <w:r w:rsidR="00123CC1">
        <w:rPr>
          <w:rFonts w:hint="eastAsia"/>
          <w:color w:val="auto"/>
          <w:sz w:val="22"/>
        </w:rPr>
        <w:t>）年度</w:t>
      </w:r>
      <w:r w:rsidR="002F0E7F" w:rsidRPr="00C861B0">
        <w:rPr>
          <w:rFonts w:hint="eastAsia"/>
          <w:color w:val="auto"/>
          <w:sz w:val="22"/>
        </w:rPr>
        <w:t>よりも増加して</w:t>
      </w:r>
      <w:r w:rsidR="00343391">
        <w:rPr>
          <w:rFonts w:hint="eastAsia"/>
          <w:color w:val="auto"/>
          <w:sz w:val="22"/>
        </w:rPr>
        <w:t>います</w:t>
      </w:r>
      <w:r w:rsidR="009C0296" w:rsidRPr="00C861B0">
        <w:rPr>
          <w:rFonts w:hint="eastAsia"/>
          <w:color w:val="auto"/>
          <w:sz w:val="22"/>
        </w:rPr>
        <w:t>（図表</w:t>
      </w:r>
      <w:r w:rsidR="00343391">
        <w:rPr>
          <w:rFonts w:hint="eastAsia"/>
          <w:color w:val="auto"/>
          <w:sz w:val="22"/>
        </w:rPr>
        <w:t>2</w:t>
      </w:r>
      <w:r w:rsidR="00A54E7F">
        <w:rPr>
          <w:color w:val="auto"/>
          <w:sz w:val="22"/>
        </w:rPr>
        <w:t>4</w:t>
      </w:r>
      <w:r w:rsidR="009C0296" w:rsidRPr="00C861B0">
        <w:rPr>
          <w:rFonts w:hint="eastAsia"/>
          <w:color w:val="auto"/>
          <w:sz w:val="22"/>
        </w:rPr>
        <w:t>）</w:t>
      </w:r>
      <w:r w:rsidR="002F0E7F" w:rsidRPr="00C861B0">
        <w:rPr>
          <w:rFonts w:hint="eastAsia"/>
          <w:color w:val="auto"/>
          <w:sz w:val="22"/>
        </w:rPr>
        <w:t>。</w:t>
      </w:r>
    </w:p>
    <w:p w14:paraId="2A7A6044" w14:textId="77777777" w:rsidR="002F0E7F" w:rsidRPr="00C861B0" w:rsidRDefault="002F0E7F" w:rsidP="002F0E7F">
      <w:pPr>
        <w:pStyle w:val="a2"/>
        <w:tabs>
          <w:tab w:val="left" w:pos="709"/>
        </w:tabs>
        <w:ind w:leftChars="200" w:left="442" w:firstLineChars="100" w:firstLine="201"/>
        <w:rPr>
          <w:color w:val="000000" w:themeColor="text1"/>
          <w:sz w:val="22"/>
        </w:rPr>
      </w:pPr>
    </w:p>
    <w:p w14:paraId="33CBDABC" w14:textId="77777777" w:rsidR="002F0E7F" w:rsidRPr="009F794D"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E25EF5" w:rsidRPr="00C861B0">
        <w:rPr>
          <w:rFonts w:hint="eastAsia"/>
          <w:color w:val="auto"/>
          <w:sz w:val="22"/>
        </w:rPr>
        <w:t>歯と</w:t>
      </w:r>
      <w:r w:rsidR="005F1FBD" w:rsidRPr="00C861B0">
        <w:rPr>
          <w:rFonts w:hint="eastAsia"/>
          <w:color w:val="auto"/>
          <w:sz w:val="22"/>
        </w:rPr>
        <w:t>口</w:t>
      </w:r>
      <w:r w:rsidR="00BE5BD2">
        <w:rPr>
          <w:rFonts w:hint="eastAsia"/>
          <w:color w:val="auto"/>
          <w:sz w:val="22"/>
        </w:rPr>
        <w:t>の管理</w:t>
      </w:r>
      <w:r w:rsidR="002F0E7F" w:rsidRPr="00C861B0">
        <w:rPr>
          <w:rFonts w:hint="eastAsia"/>
          <w:color w:val="auto"/>
          <w:sz w:val="22"/>
        </w:rPr>
        <w:t>が行われることは、歯と口の健康の保持・増進に</w:t>
      </w:r>
      <w:r w:rsidR="005E1C58">
        <w:rPr>
          <w:rFonts w:hint="eastAsia"/>
          <w:color w:val="auto"/>
          <w:sz w:val="22"/>
        </w:rPr>
        <w:t>資すると言われています</w:t>
      </w:r>
      <w:r w:rsidR="002F0E7F" w:rsidRPr="009F794D">
        <w:rPr>
          <w:rFonts w:hint="eastAsia"/>
          <w:color w:val="auto"/>
          <w:sz w:val="22"/>
        </w:rPr>
        <w:t>。施設に入通所している障がい児者は、通院により定期的に歯科健診を受けることが困難です。効果的な歯科健診の充実をめざし、歯科疾患の予防を図るとともに、早期発見、早期治療を促す必要があります。</w:t>
      </w:r>
    </w:p>
    <w:p w14:paraId="2E932375" w14:textId="77777777" w:rsidR="002F0E7F" w:rsidRDefault="002F0E7F" w:rsidP="00045292"/>
    <w:p w14:paraId="5DC40C14" w14:textId="77777777" w:rsidR="002F0E7F" w:rsidRDefault="00C51F27" w:rsidP="00045292">
      <w:r>
        <w:rPr>
          <w:noProof/>
        </w:rPr>
        <mc:AlternateContent>
          <mc:Choice Requires="wps">
            <w:drawing>
              <wp:anchor distT="0" distB="0" distL="114300" distR="114300" simplePos="0" relativeHeight="252211200" behindDoc="0" locked="0" layoutInCell="1" allowOverlap="1" wp14:anchorId="357F1415" wp14:editId="28C15DBE">
                <wp:simplePos x="0" y="0"/>
                <wp:positionH relativeFrom="margin">
                  <wp:posOffset>0</wp:posOffset>
                </wp:positionH>
                <wp:positionV relativeFrom="paragraph">
                  <wp:posOffset>-635</wp:posOffset>
                </wp:positionV>
                <wp:extent cx="5615305" cy="413380"/>
                <wp:effectExtent l="0" t="0" r="0" b="0"/>
                <wp:wrapNone/>
                <wp:docPr id="61" name="テキスト ボックス 1" descr="図表24、定期的な歯科健診の実施（障がい者（児）入所施設）"/>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556E0C5E" w14:textId="01C3DE16" w:rsidR="00E8289E" w:rsidRDefault="00E8289E" w:rsidP="00C51F27">
                            <w:pPr>
                              <w:pStyle w:val="Web"/>
                              <w:spacing w:before="0" w:beforeAutospacing="0" w:after="0" w:afterAutospacing="0"/>
                            </w:pPr>
                            <w:r>
                              <w:rPr>
                                <w:rFonts w:ascii="Century" w:eastAsia="ＭＳ ゴシック" w:hAnsi="ＭＳ ゴシック" w:cstheme="minorBidi" w:hint="eastAsia"/>
                                <w:b/>
                                <w:bCs/>
                                <w:sz w:val="20"/>
                                <w:szCs w:val="20"/>
                              </w:rPr>
                              <w:t>【図</w:t>
                            </w:r>
                            <w:r w:rsidR="00A54E7F">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：定期的な歯科健診の実施（障がい者（児）入所</w:t>
                            </w:r>
                            <w:r>
                              <w:rPr>
                                <w:rFonts w:ascii="Century" w:eastAsia="ＭＳ ゴシック" w:hAnsi="ＭＳ ゴシック" w:cstheme="minorBidi"/>
                                <w:b/>
                                <w:bCs/>
                                <w:sz w:val="20"/>
                                <w:szCs w:val="20"/>
                              </w:rPr>
                              <w:t>施設</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57F1415" id="_x0000_s1081" type="#_x0000_t202" alt="図表24、定期的な歯科健診の実施（障がい者（児）入所施設）" style="position:absolute;left:0;text-align:left;margin-left:0;margin-top:-.05pt;width:442.15pt;height:32.55pt;z-index:252211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p+HQIAAHMDAAAOAAAAZHJzL2Uyb0RvYy54bWysU81uEzEQviPxDpbvZPPTRFWUTSWo4IIo&#10;UuEBHK83WWl3bWw3u7llkwa1Ug9w4RAiVRwqIqSkB06g8jTWpuHUV2DWbVIEN8Rl1jOe/eab+cat&#10;vTQKUZ9JFfDYxZVSGSMWU+4FcdfFr189fbSLkdIk9kjIY+biAVN4r/3wQSsRTVblPR56TCIAiVUz&#10;ES7uaS2ajqNoj0VElbhgMVz6XEZEgyu7jidJAuhR6FTL5YaTcOkJySlTCqL7t5e4bfF9n1F94PuK&#10;aRS6GLhpa6W1ncI67RZpdiURvYDe0SD/wCIiQQxFt1D7RBN0JIO/oKKASq64r0uURw73/YAy2wN0&#10;Uyn/0c1hjwhme4HhKLEdk/p/sPRF/6VEgefiRgWjmESgkRm/NaOFGX0z4xNkxjMzHpvRJfgIUjym&#10;KMwv//h1/Wle3THDLF9OV7Pz6+mxyb6sFpfXn9/n2cV6/t1ky3x5vvrw4+bq5Od0ZrIzkx2vhxNw&#10;88m7m6vTfHKxOh1Cwnq+ALfQIhGqCZQOBZDS6WOewk5t4gqCxYhTX0bFF4aH4B5UHWyVZKlGFIL1&#10;RqVeK9cxonC3U6nVdq3Uzv3fQir9jPEIFQcXS9gUKyDpP1camEDqJgWcgtdt/eKk005qZ1avb8h1&#10;uDcAzvAS9AEYP+SJi2kYCIwS2C4XqzdHRDKMpA6fcLuMRZECDZS15e62sFid332bdf9W2r8AAAD/&#10;/wMAUEsDBBQABgAIAAAAIQClMkdm2gAAAAUBAAAPAAAAZHJzL2Rvd25yZXYueG1sTI/BTsMwEETv&#10;SPyDtUjcWrvQViFkUyEQVxAFKvXmxtskIl5HsduEv2c5wXE0o5k3xWbynTrTENvACIu5AUVcBddy&#10;jfDx/jzLQMVk2dkuMCF8U4RNeXlR2NyFkd/ovE21khKOuUVoUupzrWPVkLdxHnpi8Y5h8DaJHGrt&#10;BjtKue/0jTFr7W3LstDYnh4bqr62J4/w+XLc75bmtX7yq34Mk9Hs7zTi9dX0cA8q0ZT+wvCLL+hQ&#10;CtMhnNhF1SHIkYQwW4ASM8uWt6AOCOuVAV0W+j99+QMAAP//AwBQSwECLQAUAAYACAAAACEAtoM4&#10;kv4AAADhAQAAEwAAAAAAAAAAAAAAAAAAAAAAW0NvbnRlbnRfVHlwZXNdLnhtbFBLAQItABQABgAI&#10;AAAAIQA4/SH/1gAAAJQBAAALAAAAAAAAAAAAAAAAAC8BAABfcmVscy8ucmVsc1BLAQItABQABgAI&#10;AAAAIQBBJFp+HQIAAHMDAAAOAAAAAAAAAAAAAAAAAC4CAABkcnMvZTJvRG9jLnhtbFBLAQItABQA&#10;BgAIAAAAIQClMkdm2gAAAAUBAAAPAAAAAAAAAAAAAAAAAHcEAABkcnMvZG93bnJldi54bWxQSwUG&#10;AAAAAAQABADzAAAAfgUAAAAA&#10;" filled="f" stroked="f">
                <v:textbox>
                  <w:txbxContent>
                    <w:p w14:paraId="556E0C5E" w14:textId="01C3DE16" w:rsidR="00E8289E" w:rsidRDefault="00E8289E" w:rsidP="00C51F27">
                      <w:pPr>
                        <w:pStyle w:val="Web"/>
                        <w:spacing w:before="0" w:beforeAutospacing="0" w:after="0" w:afterAutospacing="0"/>
                      </w:pPr>
                      <w:r>
                        <w:rPr>
                          <w:rFonts w:ascii="Century" w:eastAsia="ＭＳ ゴシック" w:hAnsi="ＭＳ ゴシック" w:cstheme="minorBidi" w:hint="eastAsia"/>
                          <w:b/>
                          <w:bCs/>
                          <w:sz w:val="20"/>
                          <w:szCs w:val="20"/>
                        </w:rPr>
                        <w:t>【図</w:t>
                      </w:r>
                      <w:r w:rsidR="00A54E7F">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：定期的な歯科健診の実施（障がい者（児）入所</w:t>
                      </w:r>
                      <w:r>
                        <w:rPr>
                          <w:rFonts w:ascii="Century" w:eastAsia="ＭＳ ゴシック" w:hAnsi="ＭＳ ゴシック" w:cstheme="minorBidi"/>
                          <w:b/>
                          <w:bCs/>
                          <w:sz w:val="20"/>
                          <w:szCs w:val="20"/>
                        </w:rPr>
                        <w:t>施設</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1D7B3453" w14:textId="253618BB" w:rsidR="00C51F27" w:rsidRDefault="00C51F27" w:rsidP="00045292">
      <w:r w:rsidRPr="00DD0CC9">
        <w:rPr>
          <w:noProof/>
        </w:rPr>
        <mc:AlternateContent>
          <mc:Choice Requires="wps">
            <w:drawing>
              <wp:anchor distT="0" distB="0" distL="114300" distR="114300" simplePos="0" relativeHeight="252215296" behindDoc="0" locked="0" layoutInCell="1" allowOverlap="1" wp14:anchorId="0B620627" wp14:editId="65506AAA">
                <wp:simplePos x="0" y="0"/>
                <wp:positionH relativeFrom="column">
                  <wp:posOffset>200025</wp:posOffset>
                </wp:positionH>
                <wp:positionV relativeFrom="paragraph">
                  <wp:posOffset>1854835</wp:posOffset>
                </wp:positionV>
                <wp:extent cx="5612130" cy="526596"/>
                <wp:effectExtent l="0" t="0" r="0" b="0"/>
                <wp:wrapNone/>
                <wp:docPr id="109" name="テキスト ボックス 1" descr="出典、府内の障がい者（児）入所施設における歯科保健の取組についての調査  （大阪府、平成24年・平成28年・令和4年）"/>
                <wp:cNvGraphicFramePr/>
                <a:graphic xmlns:a="http://schemas.openxmlformats.org/drawingml/2006/main">
                  <a:graphicData uri="http://schemas.microsoft.com/office/word/2010/wordprocessingShape">
                    <wps:wsp>
                      <wps:cNvSpPr txBox="1"/>
                      <wps:spPr>
                        <a:xfrm>
                          <a:off x="0" y="0"/>
                          <a:ext cx="5612130" cy="526596"/>
                        </a:xfrm>
                        <a:prstGeom prst="rect">
                          <a:avLst/>
                        </a:prstGeom>
                      </wps:spPr>
                      <wps:txbx>
                        <w:txbxContent>
                          <w:p w14:paraId="3BE9815D" w14:textId="77777777" w:rsidR="00E8289E" w:rsidRDefault="00E8289E" w:rsidP="00C51F27">
                            <w:pPr>
                              <w:pStyle w:val="Web"/>
                              <w:spacing w:before="0" w:beforeAutospacing="0" w:after="0" w:afterAutospacing="0"/>
                            </w:pPr>
                            <w:r>
                              <w:rPr>
                                <w:rFonts w:ascii="Century" w:eastAsia="ＭＳ 明朝" w:hAnsi="ＭＳ 明朝" w:cstheme="minorBidi" w:hint="eastAsia"/>
                                <w:sz w:val="18"/>
                                <w:szCs w:val="18"/>
                              </w:rPr>
                              <w:t>出典：府内の障がい者（児）入所施設における歯科保健の取組についての調査</w:t>
                            </w:r>
                            <w:r>
                              <w:rPr>
                                <w:rFonts w:ascii="Century" w:eastAsia="ＭＳ 明朝" w:hAnsi="ＭＳ 明朝" w:cstheme="minorBidi" w:hint="eastAsia"/>
                                <w:sz w:val="18"/>
                                <w:szCs w:val="18"/>
                              </w:rPr>
                              <w:t xml:space="preserve"> </w:t>
                            </w:r>
                            <w:r>
                              <w:rPr>
                                <w:rFonts w:ascii="Century" w:eastAsia="ＭＳ 明朝" w:hAnsi="ＭＳ 明朝" w:cstheme="minorBidi"/>
                                <w:sz w:val="18"/>
                                <w:szCs w:val="18"/>
                              </w:rPr>
                              <w:t xml:space="preserve"> </w:t>
                            </w:r>
                            <w:r>
                              <w:rPr>
                                <w:rFonts w:ascii="Century" w:eastAsia="ＭＳ 明朝" w:hAnsi="ＭＳ 明朝" w:cstheme="minorBidi" w:hint="eastAsia"/>
                                <w:sz w:val="18"/>
                                <w:szCs w:val="18"/>
                              </w:rPr>
                              <w:t>（大阪府、平成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w:t>
                            </w:r>
                          </w:p>
                        </w:txbxContent>
                      </wps:txbx>
                      <wps:bodyPr vertOverflow="clip" wrap="square" rtlCol="0"/>
                    </wps:wsp>
                  </a:graphicData>
                </a:graphic>
              </wp:anchor>
            </w:drawing>
          </mc:Choice>
          <mc:Fallback>
            <w:pict>
              <v:shape w14:anchorId="0B620627" id="_x0000_s1082" type="#_x0000_t202" alt="出典、府内の障がい者（児）入所施設における歯科保健の取組についての調査  （大阪府、平成24年・平成28年・令和4年）" style="position:absolute;left:0;text-align:left;margin-left:15.75pt;margin-top:146.05pt;width:441.9pt;height:41.4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mpWAIAAMQDAAAOAAAAZHJzL2Uyb0RvYy54bWysU81uEzEQviPxDpbvZJNAojbqphJUcEEU&#10;qfAArtebrLS7Xmy3u711k6Y/UImWQ4VQEZeUoqLQAyCRpqgP426anvoKjDf9QXBDXMaev29mPJ+n&#10;ppPAR4tMSI+HNi4VihixkHLHCxs2fv7s4Z0JjKQioUN8HjIbLzGJp+u3b03FUY2VeZP7DhMIQEJZ&#10;iyMbN5WKapYlaZMFRBZ4xEJwulwERIEqGpYjSAzogW+Vi8WqFXPhRIJTJiVYZ8ZOXM/xXZdRNeu6&#10;kink2xh6U7kUuZw30qpPkVpDkKjp0cs2yD90ERAvhKLXUDNEEbQgvL+gAo8KLrmrCpQHFnddj7J8&#10;BpimVPxjmrkmiVg+CzyOjK6fSf4/WPpk8alAngO7K05iFJIAlqTbq7rV062+bq8j3d7V7bZuHYKO&#10;Shg5TFJ4wGztKOv80MtpdrSbrXZ0+uX83a5ON3W6MlruXByvZ52ti+ONrLM33Fge7vwcferp9LNO&#10;X+p0W7deDXuHZ/vbpyfvs3QPcrPXO2ffV/KALiDo9CMYRwcnww8DhAxYd//87QGUMgX7X4frW+V7&#10;Wf+bbg8utYmxdjroZm82jQtqm+XGkazBjHMRTKmS+zyBQa/sEoxmZ4krAnPCNhD4gSZL19RgiUIU&#10;jJVqqVy6Cy4Kvkq5WpmsGhjrJjsSUj1iPEDmYmMB1MsZQRYfSzUOvQqBPNPXuL65qWQ+yZdQyVGN&#10;aZ47S9AzfC01C8L1eWxj6nsRRjHQ1cbyxQIRDCOh/Ac8Z7cpYlKBKnlnl7Q2XPxdz6NuPl/9FwAA&#10;AP//AwBQSwMEFAAGAAgAAAAhAD9QPareAAAACgEAAA8AAABkcnMvZG93bnJldi54bWxMj8tOwzAQ&#10;RfdI/IM1ldhROykBksapEIgtiPKQ2LnxNImIx1HsNuHvO13BcnSP7j1TbmbXiyOOofOkIVkqEEi1&#10;tx01Gj7en6/vQYRoyJreE2r4xQCb6vKiNIX1E73hcRsbwSUUCqOhjXEopAx1i86EpR+QONv70ZnI&#10;59hIO5qJy10vU6VupTMd8UJrBnxssf7ZHpyGz5f999eNem2eXDZMflaSXC61vlrMD2sQEef4B8NZ&#10;n9WhYqedP5ANotewSjImNaR5moBgIE+yFYgdJ3eZAlmV8v8L1QkAAP//AwBQSwECLQAUAAYACAAA&#10;ACEAtoM4kv4AAADhAQAAEwAAAAAAAAAAAAAAAAAAAAAAW0NvbnRlbnRfVHlwZXNdLnhtbFBLAQIt&#10;ABQABgAIAAAAIQA4/SH/1gAAAJQBAAALAAAAAAAAAAAAAAAAAC8BAABfcmVscy8ucmVsc1BLAQIt&#10;ABQABgAIAAAAIQAd2BmpWAIAAMQDAAAOAAAAAAAAAAAAAAAAAC4CAABkcnMvZTJvRG9jLnhtbFBL&#10;AQItABQABgAIAAAAIQA/UD2q3gAAAAoBAAAPAAAAAAAAAAAAAAAAALIEAABkcnMvZG93bnJldi54&#10;bWxQSwUGAAAAAAQABADzAAAAvQUAAAAA&#10;" filled="f" stroked="f">
                <v:textbox>
                  <w:txbxContent>
                    <w:p w14:paraId="3BE9815D" w14:textId="77777777" w:rsidR="00E8289E" w:rsidRDefault="00E8289E" w:rsidP="00C51F27">
                      <w:pPr>
                        <w:pStyle w:val="Web"/>
                        <w:spacing w:before="0" w:beforeAutospacing="0" w:after="0" w:afterAutospacing="0"/>
                      </w:pPr>
                      <w:r>
                        <w:rPr>
                          <w:rFonts w:ascii="Century" w:eastAsia="ＭＳ 明朝" w:hAnsi="ＭＳ 明朝" w:cstheme="minorBidi" w:hint="eastAsia"/>
                          <w:sz w:val="18"/>
                          <w:szCs w:val="18"/>
                        </w:rPr>
                        <w:t>出典：府内の障がい者（児）入所施設における歯科保健の取組についての調査</w:t>
                      </w:r>
                      <w:r>
                        <w:rPr>
                          <w:rFonts w:ascii="Century" w:eastAsia="ＭＳ 明朝" w:hAnsi="ＭＳ 明朝" w:cstheme="minorBidi" w:hint="eastAsia"/>
                          <w:sz w:val="18"/>
                          <w:szCs w:val="18"/>
                        </w:rPr>
                        <w:t xml:space="preserve"> </w:t>
                      </w:r>
                      <w:r>
                        <w:rPr>
                          <w:rFonts w:ascii="Century" w:eastAsia="ＭＳ 明朝" w:hAnsi="ＭＳ 明朝" w:cstheme="minorBidi"/>
                          <w:sz w:val="18"/>
                          <w:szCs w:val="18"/>
                        </w:rPr>
                        <w:t xml:space="preserve"> </w:t>
                      </w:r>
                      <w:r>
                        <w:rPr>
                          <w:rFonts w:ascii="Century" w:eastAsia="ＭＳ 明朝" w:hAnsi="ＭＳ 明朝" w:cstheme="minorBidi" w:hint="eastAsia"/>
                          <w:sz w:val="18"/>
                          <w:szCs w:val="18"/>
                        </w:rPr>
                        <w:t>（大阪府、平成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w:t>
                      </w:r>
                    </w:p>
                  </w:txbxContent>
                </v:textbox>
              </v:shape>
            </w:pict>
          </mc:Fallback>
        </mc:AlternateContent>
      </w:r>
    </w:p>
    <w:p w14:paraId="1A93066F" w14:textId="51406F66" w:rsidR="00184661" w:rsidRDefault="006777CA" w:rsidP="00045292">
      <w:r>
        <w:rPr>
          <w:noProof/>
        </w:rPr>
        <w:drawing>
          <wp:inline distT="0" distB="0" distL="0" distR="0" wp14:anchorId="2FFE74D9" wp14:editId="1C4D1973">
            <wp:extent cx="5759450" cy="1828800"/>
            <wp:effectExtent l="0" t="0" r="0" b="0"/>
            <wp:docPr id="10320" name="グラフィックス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59450" cy="1828800"/>
                    </a:xfrm>
                    <a:prstGeom prst="rect">
                      <a:avLst/>
                    </a:prstGeom>
                  </pic:spPr>
                </pic:pic>
              </a:graphicData>
            </a:graphic>
          </wp:inline>
        </w:drawing>
      </w:r>
    </w:p>
    <w:p w14:paraId="156A7F3B" w14:textId="77777777" w:rsidR="001D2D66" w:rsidRDefault="00184661" w:rsidP="00045292">
      <w:r>
        <w:rPr>
          <w:rFonts w:hint="eastAsia"/>
          <w:noProof/>
          <w:color w:val="auto"/>
          <w:sz w:val="22"/>
        </w:rPr>
        <w:drawing>
          <wp:anchor distT="0" distB="0" distL="114300" distR="114300" simplePos="0" relativeHeight="252231680" behindDoc="1" locked="0" layoutInCell="1" allowOverlap="1" wp14:anchorId="0B5811B0" wp14:editId="4CAB565E">
            <wp:simplePos x="0" y="0"/>
            <wp:positionH relativeFrom="margin">
              <wp:posOffset>-158750</wp:posOffset>
            </wp:positionH>
            <wp:positionV relativeFrom="paragraph">
              <wp:posOffset>369570</wp:posOffset>
            </wp:positionV>
            <wp:extent cx="6456045" cy="3020695"/>
            <wp:effectExtent l="0" t="0" r="1905" b="8255"/>
            <wp:wrapTight wrapText="bothSides">
              <wp:wrapPolygon edited="0">
                <wp:start x="0" y="0"/>
                <wp:lineTo x="0" y="21523"/>
                <wp:lineTo x="21543" y="21523"/>
                <wp:lineTo x="21543" y="0"/>
                <wp:lineTo x="0" y="0"/>
              </wp:wrapPolygon>
            </wp:wrapTight>
            <wp:docPr id="110" name="図 110" descr="Ｆ配合１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Ｆ配合１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56045" cy="302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C909" w14:textId="77777777" w:rsidR="002F0E7F" w:rsidRPr="00077032" w:rsidRDefault="00597F42" w:rsidP="002F0E7F">
      <w:pPr>
        <w:pStyle w:val="1"/>
        <w:rPr>
          <w:sz w:val="28"/>
        </w:rPr>
      </w:pPr>
      <w:bookmarkStart w:id="59" w:name="_Toc488742960"/>
      <w:r>
        <w:rPr>
          <w:rFonts w:hint="eastAsia"/>
        </w:rPr>
        <w:lastRenderedPageBreak/>
        <w:t>第４</w:t>
      </w:r>
      <w:r w:rsidR="002F0E7F" w:rsidRPr="00077032">
        <w:rPr>
          <w:rFonts w:hint="eastAsia"/>
        </w:rPr>
        <w:t>章　基本的な考え方</w:t>
      </w:r>
      <w:bookmarkEnd w:id="59"/>
      <w:r w:rsidR="002F0E7F" w:rsidRPr="00CC4A00">
        <w:rPr>
          <w:rFonts w:hint="eastAsia"/>
        </w:rPr>
        <w:t xml:space="preserve">　　　　　　　　</w:t>
      </w:r>
    </w:p>
    <w:p w14:paraId="59F02680" w14:textId="77777777" w:rsidR="002F0E7F" w:rsidRDefault="007242DB" w:rsidP="0072670C">
      <w:pPr>
        <w:ind w:firstLineChars="100" w:firstLine="343"/>
        <w:rPr>
          <w:rFonts w:asciiTheme="majorEastAsia" w:eastAsiaTheme="majorEastAsia" w:hAnsiTheme="majorEastAsia"/>
          <w:b/>
          <w:color w:val="0070C0"/>
          <w:sz w:val="36"/>
          <w:szCs w:val="28"/>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9728" behindDoc="0" locked="0" layoutInCell="1" allowOverlap="1" wp14:anchorId="641D2E49" wp14:editId="4E859410">
                <wp:simplePos x="0" y="0"/>
                <wp:positionH relativeFrom="column">
                  <wp:posOffset>-3810</wp:posOffset>
                </wp:positionH>
                <wp:positionV relativeFrom="paragraph">
                  <wp:posOffset>161290</wp:posOffset>
                </wp:positionV>
                <wp:extent cx="1377950" cy="361950"/>
                <wp:effectExtent l="0" t="0" r="0" b="0"/>
                <wp:wrapNone/>
                <wp:docPr id="63" name="テキスト ボックス 63"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856F4" w14:textId="77777777" w:rsidR="00E8289E" w:rsidRPr="00E817C9" w:rsidRDefault="00E8289E"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1D2E49" id="テキスト ボックス 63" o:spid="_x0000_s1083" type="#_x0000_t202" alt="タイトル: 全体像" style="position:absolute;left:0;text-align:left;margin-left:-.3pt;margin-top:12.7pt;width:108.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ybwAIAAKgFAAAOAAAAZHJzL2Uyb0RvYy54bWysVM1uEzEQviPxDpbvdJP+hUbdVKFVEVJE&#10;K1rUs+O1m1W9HmM7yYZjIxA3Dlx5AC6IMweeZul7MPbuJqFwKeKya3s+f56fb+bwqCwUmQnrctAp&#10;7W51KBGaQ5br65S+vjx98pQS55nOmAItUroQjh4NHj86nJu+2IYJqExYgiTa9ecmpRPvTT9JHJ+I&#10;grktMEKjUYItmMetvU4yy+bIXqhku9PZT+ZgM2OBC+fw9KQ20kHkl1JwfyalE56olKJvPn5t/I7D&#10;Nxkcsv61ZWaS88YN9g9eFCzX+OiK6oR5RqY2/4OqyLkFB9JvcSgSkDLnIsaA0XQ796K5mDAjYiyY&#10;HGdWaXL/j5a/nJ1bkmcp3d+hRLMCa1Qt31e3X6vb79XyA6mWn6vlsrr9hnsSMD73CkF37778/PHp&#10;bvkxpHBuXB+ZLgxy+fIZlCiFmA5nRsBvHEKSDUx9wSE6pKyUtgh/TAbBi1ilxaoyovSEB7adXu9g&#10;D00cbTv73bAOpOvbxjr/XEBBwiKlFisfPWCzkfM1tIWExzSc5krhOesrTeYhfKT8zYLkSocTEXXU&#10;0IQwas/jyi+UqEleCYl5jAGEg6hgcawsmTHUHuNcaN9tnFYa0QEl0YmHXGzwa68ecrmOo30ZtF9d&#10;LnINti5YaLy129lN67Ks8U0hXR13SIEvx2UU0F6vlcIYsgUqwULdbs7w0xyrMmLOnzOL/YWFxJnh&#10;z/AjFWD2oVlRMgH79m/nAY+yRyslc+zXlLo3U2YFJeqFxoY46O7uhgaPm9293jZu7KZlvGnR0+IY&#10;sCxdnE6Gx2XAe9UupYXiCkfLMLyKJqY5vp1S3y6PfT1FcDRxMRxGELa0YX6kLwxvGyBo7rK8YtY0&#10;wvQo6ZfQdjbr39NnjQ311TCcepB5FG9IdJ3VpgA4DqL8m9EV5s3mPqLWA3bwCwAA//8DAFBLAwQU&#10;AAYACAAAACEAyunV/94AAAAHAQAADwAAAGRycy9kb3ducmV2LnhtbEyOT2vCQBTE7wW/w/KE3nTj&#10;oiGkeREJSKG0B62X3l6yaxK6f9Lsqmk/fbenepthhplfsZ2MZlc1+t5ZhNUyAaZs42RvW4TT+36R&#10;AfOBrCTtrEL4Vh625eyhoFy6mz2o6zG0LI5YnxNCF8KQc+6bThnySzcoG7OzGw2FaMeWy5Fucdxo&#10;LpIk5YZ6Gx86GlTVqebzeDEIL9X+jQ61MNmPrp5fz7vh6/SxQXycT7snYEFN4b8Mf/gRHcrIVLuL&#10;lZ5phEUaiwhiswYWY7FKo6gRMrEGXhb8nr/8BQAA//8DAFBLAQItABQABgAIAAAAIQC2gziS/gAA&#10;AOEBAAATAAAAAAAAAAAAAAAAAAAAAABbQ29udGVudF9UeXBlc10ueG1sUEsBAi0AFAAGAAgAAAAh&#10;ADj9If/WAAAAlAEAAAsAAAAAAAAAAAAAAAAALwEAAF9yZWxzLy5yZWxzUEsBAi0AFAAGAAgAAAAh&#10;AMoLzJvAAgAAqAUAAA4AAAAAAAAAAAAAAAAALgIAAGRycy9lMm9Eb2MueG1sUEsBAi0AFAAGAAgA&#10;AAAhAMrp1f/eAAAABwEAAA8AAAAAAAAAAAAAAAAAGgUAAGRycy9kb3ducmV2LnhtbFBLBQYAAAAA&#10;BAAEAPMAAAAlBgAAAAA=&#10;" filled="f" stroked="f" strokeweight=".5pt">
                <v:textbox>
                  <w:txbxContent>
                    <w:p w14:paraId="1B8856F4" w14:textId="77777777" w:rsidR="00E8289E" w:rsidRPr="00E817C9" w:rsidRDefault="00E8289E"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v:textbox>
              </v:shape>
            </w:pict>
          </mc:Fallback>
        </mc:AlternateContent>
      </w:r>
      <w:r w:rsidR="00812766">
        <w:rPr>
          <w:rFonts w:hAnsi="HG丸ｺﾞｼｯｸM-PRO"/>
          <w:b/>
          <w:noProof/>
          <w:color w:val="0070C0"/>
          <w:sz w:val="36"/>
          <w:szCs w:val="28"/>
          <w:u w:val="single"/>
        </w:rPr>
        <mc:AlternateContent>
          <mc:Choice Requires="wps">
            <w:drawing>
              <wp:anchor distT="0" distB="0" distL="114300" distR="114300" simplePos="0" relativeHeight="251841536" behindDoc="0" locked="0" layoutInCell="1" allowOverlap="1" wp14:anchorId="758E1914" wp14:editId="67650A5A">
                <wp:simplePos x="0" y="0"/>
                <wp:positionH relativeFrom="column">
                  <wp:posOffset>33020</wp:posOffset>
                </wp:positionH>
                <wp:positionV relativeFrom="paragraph">
                  <wp:posOffset>128271</wp:posOffset>
                </wp:positionV>
                <wp:extent cx="5676900" cy="8135620"/>
                <wp:effectExtent l="19050" t="19050" r="19050" b="17780"/>
                <wp:wrapNone/>
                <wp:docPr id="10366"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3562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31B3EA" id="正方形/長方形 305" o:spid="_x0000_s1026" style="position:absolute;left:0;text-align:left;margin-left:2.6pt;margin-top:10.1pt;width:447pt;height:640.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y9QIAABAGAAAOAAAAZHJzL2Uyb0RvYy54bWysVN1u0zAUvkfiHSzfd0maJumipVPXtQhp&#10;wKSBuHYTp7Fw7GC7SwfiMeAB4JprxAWPwyTegmO7LR27QWitFPnYPp/Pz/edk9NNy9E1VZpJUeDo&#10;KMSIilJWTKwK/OrlYjDGSBsiKsKloAW+oRqfTh4/Oum7nA5lI3lFFQIQofO+K3BjTJcHgS4b2hJ9&#10;JDsq4LCWqiUGTLUKKkV6QG95MAzDNOilqjolS6o17J77Qzxx+HVNS/OirjU1iBcYYjPuq9x3ab/B&#10;5ITkK0W6hpXbMMh/RNESJuDRPdQ5MQStFbsH1bJSSS1rc1TKNpB1zUrqcoBsovCvbK4a0lGXCxRH&#10;d/sy6YeDLZ9fXyrEKuhdGKcpRoK00Kbbr19uP33/+eNz8OvjN79CcZjYcvWdzsHrqrtUNmHdXcjy&#10;jUZCzhoiVnSqlOwbSioIMrL3gzsO1tDgipb9M1nBS2RtpKvcplatBYSaoI1r0M2+QXRjUAmbSZql&#10;xyH0sYSzcRQn6dC1MCD5zr1T2jyhskV2UWAFDHDw5PpCGxsOyXdXXPiSs2rBOHeGZR2dcYWuCfCF&#10;m8i58nULsfq9KLQ/TxvYB3L5/V0YjrgWwr2kD9G5QH2B4yhLQgd753Dv5+FIWVJh0od8vmUGlMZZ&#10;C5U7SMK2ai4qpwNDGPdrqBIXtiTUaciXDqyNgaXbh444fr+fLpIwG8XjQZYl8WAUz8PB2XgxG0xn&#10;UZpm87PZ2Tz6YBOJRnnDqoqKucPUO7lFo3+j81b4Xih7we0DtFHJNeR41VQ9qpjtfpwcDyMMBih+&#10;mPmsEeErGFWlURgpaV4z0zidWbJZDK1Wyz0Fxqn9OxofoLveHjwc3MvN39hAqaCSu6o5JVjyexEt&#10;ZXUDQoAYHNthiMKikeodRj0MpALrt2uiKEb8qQAxHUejkZ1gzhglGTAfqcOT5eEJESVAbdP0xsz4&#10;ubfuFFs18JZnt5BTkGDNnDisPH1cELk1YOy4HLYj0s61Q9vd+jPIJ78BAAD//wMAUEsDBBQABgAI&#10;AAAAIQAm4DPc3gAAAAkBAAAPAAAAZHJzL2Rvd25yZXYueG1sTI9LT8MwEITvSPwHa5G4UTvhoTbE&#10;qRBqTpxoEY+bGy9JlHhtxW6b/nuWE5x2VzOa/aZcz24UR5xi70lDtlAgkBpve2o1vO3qmyWImAxZ&#10;M3pCDWeMsK4uL0pTWH+iVzxuUys4hGJhNHQphULK2HToTFz4gMTat5+cSXxOrbSTOXG4G2Wu1IN0&#10;pif+0JmAzx02w/bgNKgwq3w4v39lmzo0H/Jz8zLUg9bXV/PTI4iEc/ozwy8+o0PFTHt/IBvFqOE+&#10;Z6OGXPFkebla8bJn363K7kBWpfzfoPoBAAD//wMAUEsBAi0AFAAGAAgAAAAhALaDOJL+AAAA4QEA&#10;ABMAAAAAAAAAAAAAAAAAAAAAAFtDb250ZW50X1R5cGVzXS54bWxQSwECLQAUAAYACAAAACEAOP0h&#10;/9YAAACUAQAACwAAAAAAAAAAAAAAAAAvAQAAX3JlbHMvLnJlbHNQSwECLQAUAAYACAAAACEA/uV6&#10;MvUCAAAQBgAADgAAAAAAAAAAAAAAAAAuAgAAZHJzL2Uyb0RvYy54bWxQSwECLQAUAAYACAAAACEA&#10;JuAz3N4AAAAJAQAADwAAAAAAAAAAAAAAAABPBQAAZHJzL2Rvd25yZXYueG1sUEsFBgAAAAAEAAQA&#10;8wAAAFoGAAAAAA==&#10;" fillcolor="white [3201]" strokecolor="#f79646 [3209]" strokeweight="2.5pt">
                <v:shadow color="#868686"/>
              </v:rect>
            </w:pict>
          </mc:Fallback>
        </mc:AlternateContent>
      </w:r>
      <w:r w:rsidR="002F0E7F" w:rsidRPr="00510786">
        <w:rPr>
          <w:rFonts w:asciiTheme="majorEastAsia" w:eastAsiaTheme="majorEastAsia" w:hAnsiTheme="majorEastAsia" w:hint="eastAsia"/>
          <w:b/>
          <w:color w:val="0070C0"/>
          <w:sz w:val="36"/>
          <w:szCs w:val="28"/>
        </w:rPr>
        <w:t xml:space="preserve">　</w:t>
      </w:r>
    </w:p>
    <w:p w14:paraId="6D01DA3C" w14:textId="77777777" w:rsidR="002F0E7F" w:rsidRPr="00510786" w:rsidRDefault="007242D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2800" behindDoc="0" locked="0" layoutInCell="1" allowOverlap="1" wp14:anchorId="2A4B02BA" wp14:editId="1AB45FDB">
                <wp:simplePos x="0" y="0"/>
                <wp:positionH relativeFrom="column">
                  <wp:posOffset>575945</wp:posOffset>
                </wp:positionH>
                <wp:positionV relativeFrom="paragraph">
                  <wp:posOffset>385445</wp:posOffset>
                </wp:positionV>
                <wp:extent cx="4596765" cy="514350"/>
                <wp:effectExtent l="19050" t="19050" r="32385" b="38100"/>
                <wp:wrapNone/>
                <wp:docPr id="75" name="正方形/長方形 308" descr="全ての府民が健やかで心豊かに生活できる活力ある社会　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1435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306130"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全ての府民が健やかで心豊かに生活できる活力ある社会</w:t>
                            </w:r>
                          </w:p>
                          <w:p w14:paraId="3E0D3971"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～いのち</w:t>
                            </w:r>
                            <w:r w:rsidRPr="00F972FB">
                              <w:rPr>
                                <w:rFonts w:hAnsi="HG丸ｺﾞｼｯｸM-PRO"/>
                                <w:color w:val="auto"/>
                              </w:rPr>
                              <w:t>輝く</w:t>
                            </w:r>
                            <w:r w:rsidRPr="00F972FB">
                              <w:rPr>
                                <w:rFonts w:hAnsi="HG丸ｺﾞｼｯｸM-PRO" w:hint="eastAsia"/>
                                <w:color w:val="auto"/>
                              </w:rPr>
                              <w:t>健康</w:t>
                            </w:r>
                            <w:r w:rsidRPr="00F972FB">
                              <w:rPr>
                                <w:rFonts w:hAnsi="HG丸ｺﾞｼｯｸM-PRO"/>
                                <w:color w:val="auto"/>
                              </w:rPr>
                              <w:t>未来都市・大阪の実現</w:t>
                            </w:r>
                            <w:r w:rsidRPr="00F972FB">
                              <w:rPr>
                                <w:rFonts w:hAnsi="HG丸ｺﾞｼｯｸM-PRO" w:hint="eastAsia"/>
                                <w:color w:val="auto"/>
                              </w:rPr>
                              <w:t>～</w:t>
                            </w:r>
                          </w:p>
                          <w:p w14:paraId="1C617713" w14:textId="77777777" w:rsidR="00E8289E" w:rsidRPr="00F972FB" w:rsidRDefault="00E8289E" w:rsidP="002F0E7F">
                            <w:pPr>
                              <w:spacing w:line="300" w:lineRule="exact"/>
                              <w:jc w:val="center"/>
                              <w:rPr>
                                <w:rFonts w:hAnsi="HG丸ｺﾞｼｯｸM-PRO"/>
                                <w:b/>
                                <w:color w:val="aut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4B02BA" id="正方形/長方形 308" o:spid="_x0000_s1084" alt="全ての府民が健やかで心豊かに生活できる活力ある社会　いのち輝く健康未来都市・大阪の実現" style="position:absolute;left:0;text-align:left;margin-left:45.35pt;margin-top:30.35pt;width:361.95pt;height:4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ATBAMAAHoFAAAOAAAAZHJzL2Uyb0RvYy54bWysVN1OFDEUvjfxHZrey+zCLuCGwRBQY+IP&#10;ifgA3U5nZ8JMO7ZdZvGKAb0BDTFRYxRCVPyJRqKJCQqoDzPOIm/haWcXV70zzMXknNP269dzvnMm&#10;znXiCC0wqULBXVwdqmDEOBVeyFsuvjF34cw4RkoT7pFIcObiRabwucnTpybSpMGGRSAij0kEIFw1&#10;0sTFgdZJw3EUDVhM1JBIGIdFX8iYaHBly/EkSQE9jpzhSmXUSYX0EikoUwqiM+UinrT4vs+ovub7&#10;imkUuRi4afuX9t80f2dygjRakiRBSHs0yH+wiEnI4dJjqBmiCWrL8B+oOKRSKOHrISpiR/h+SJl9&#10;A7ymWvnrNdcDkjD7FkiOSo7TpE4Oll5dmJUo9Fw8VseIkxhq1H3/ovvoS/H1uXP0cLe00EgFCukx&#10;RSF3xZ03efYqz3aKvY3uh/t5drfIXubLt/NsLc9eF99Xfn5ctfa7wwdb3U/7EMyze/nyGtjF6tM8&#10;Wwb7cPvbj4Mn+dJSnsHBnTx79vNgM8/WAarY2+1uvO1uvjxa+Vp8Xs5X9ovt10eP35obd7YO17+Z&#10;qqWJagD568msNHlXyWVB5xXiYjogvMWmpBRpwIgHuaqa/c4fB4yj4ChqpleEB28mbS1sATu+jA0g&#10;lAZ1rE4Wj3XCOhpRCNbqZ0fHRiFfFNbq1dpI3QrJIY3+6UQqfZGJGBnDxRJ0aNHJwmWlDRvS6G+x&#10;7EUUehfCKLKO0T6bjiRaIKDaSFft0agdA9UyVq2YrxQvxEHiZbxPw7aPgbA3qUH0iKPUxaNAGdqB&#10;xglUXoP25+eCnoL/2H0MVOITShk/WT5xqGEARGHs4vGBV5nSneeebU9Nwqi0IW0RNzlitrV7uewX&#10;sxSF7jQ7VtD18b5OmsJbhFpLUbY/jCswAiFvYZRC67tY3WwTyTCKLnHQy9lqrWZmhXVq9bFhcOTg&#10;SnNwhXAKUC6mWmJUOtO6nDDtRIatAO4qK8jFFKjMD60ADOmSV0+b0OC2Wr1hZCbIoG93/R6Zk78A&#10;AAD//wMAUEsDBBQABgAIAAAAIQAbwc1h3AAAAAkBAAAPAAAAZHJzL2Rvd25yZXYueG1sTI/BTsMw&#10;DIbvSLxDZCRuLC1MXSlNJzQJcUITAe5ZY5pC4kRN1pW3JzvBybL+T78/t9vFWTbjFEdPAspVAQyp&#10;93qkQcD729NNDSwmRVpZTyjgByNsu8uLVjXan+gVZ5kGlksoNkqASSk0nMfeoFNx5QNSzj795FTK&#10;6zRwPalTLneW3xZFxZ0aKV8wKuDOYP8tj07AnfySupr3O/miyvrZhI+0D1aI66vl8QFYwiX9wXDW&#10;z+rQZaeDP5KOzAq4LzaZFFCdZ87rcl0BO2RwXW6Ady3//0H3CwAA//8DAFBLAQItABQABgAIAAAA&#10;IQC2gziS/gAAAOEBAAATAAAAAAAAAAAAAAAAAAAAAABbQ29udGVudF9UeXBlc10ueG1sUEsBAi0A&#10;FAAGAAgAAAAhADj9If/WAAAAlAEAAAsAAAAAAAAAAAAAAAAALwEAAF9yZWxzLy5yZWxzUEsBAi0A&#10;FAAGAAgAAAAhAFcawBMEAwAAegUAAA4AAAAAAAAAAAAAAAAALgIAAGRycy9lMm9Eb2MueG1sUEsB&#10;Ai0AFAAGAAgAAAAhABvBzWHcAAAACQEAAA8AAAAAAAAAAAAAAAAAXgUAAGRycy9kb3ducmV2Lnht&#10;bFBLBQYAAAAABAAEAPMAAABnBgAAAAA=&#10;" fillcolor="white [3201]" strokecolor="#4f81bd [3204]" strokeweight="5pt">
                <v:stroke linestyle="thickThin"/>
                <v:shadow color="#868686"/>
                <v:textbox>
                  <w:txbxContent>
                    <w:p w14:paraId="3F306130"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全ての府民が健やかで心豊かに生活できる活力ある社会</w:t>
                      </w:r>
                    </w:p>
                    <w:p w14:paraId="3E0D3971"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～いのち</w:t>
                      </w:r>
                      <w:r w:rsidRPr="00F972FB">
                        <w:rPr>
                          <w:rFonts w:hAnsi="HG丸ｺﾞｼｯｸM-PRO"/>
                          <w:color w:val="auto"/>
                        </w:rPr>
                        <w:t>輝く</w:t>
                      </w:r>
                      <w:r w:rsidRPr="00F972FB">
                        <w:rPr>
                          <w:rFonts w:hAnsi="HG丸ｺﾞｼｯｸM-PRO" w:hint="eastAsia"/>
                          <w:color w:val="auto"/>
                        </w:rPr>
                        <w:t>健康</w:t>
                      </w:r>
                      <w:r w:rsidRPr="00F972FB">
                        <w:rPr>
                          <w:rFonts w:hAnsi="HG丸ｺﾞｼｯｸM-PRO"/>
                          <w:color w:val="auto"/>
                        </w:rPr>
                        <w:t>未来都市・大阪の実現</w:t>
                      </w:r>
                      <w:r w:rsidRPr="00F972FB">
                        <w:rPr>
                          <w:rFonts w:hAnsi="HG丸ｺﾞｼｯｸM-PRO" w:hint="eastAsia"/>
                          <w:color w:val="auto"/>
                        </w:rPr>
                        <w:t>～</w:t>
                      </w:r>
                    </w:p>
                    <w:p w14:paraId="1C617713" w14:textId="77777777" w:rsidR="00E8289E" w:rsidRPr="00F972FB" w:rsidRDefault="00E8289E" w:rsidP="002F0E7F">
                      <w:pPr>
                        <w:spacing w:line="300" w:lineRule="exact"/>
                        <w:jc w:val="center"/>
                        <w:rPr>
                          <w:rFonts w:hAnsi="HG丸ｺﾞｼｯｸM-PRO"/>
                          <w:b/>
                          <w:color w:val="auto"/>
                        </w:rPr>
                      </w:pPr>
                    </w:p>
                  </w:txbxContent>
                </v:textbox>
              </v: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853824" behindDoc="0" locked="0" layoutInCell="1" allowOverlap="1" wp14:anchorId="14CE1693" wp14:editId="4144B9DA">
                <wp:simplePos x="0" y="0"/>
                <wp:positionH relativeFrom="column">
                  <wp:posOffset>443865</wp:posOffset>
                </wp:positionH>
                <wp:positionV relativeFrom="paragraph">
                  <wp:posOffset>123190</wp:posOffset>
                </wp:positionV>
                <wp:extent cx="1581150" cy="209550"/>
                <wp:effectExtent l="0" t="0" r="0" b="0"/>
                <wp:wrapNone/>
                <wp:docPr id="65" name="Text Box 9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14D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1693" id="Text Box 90" o:spid="_x0000_s1085" type="#_x0000_t202" alt="タイトル: 基本理念" style="position:absolute;left:0;text-align:left;margin-left:34.95pt;margin-top:9.7pt;width:124.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8xFgIAAOMDAAAOAAAAZHJzL2Uyb0RvYy54bWysU8GO0zAQvSPxD5bvNE1FlzZqulp2tQhp&#10;gZV2+QDHcRqLxGPGbpPyAZz5gJX4Aa5c9sLXLPwGY6ctBW6IizWe8bx582a8OO3bhm0UOg0m5+lo&#10;zJkyEkptVjl/e3v5ZMaZ88KUogGjcr5Vjp8uHz9adDZTE6ihKRUyAjEu62zOa+9tliRO1qoVbgRW&#10;GQpWgK3wdMVVUqLoCL1tksl4fJJ0gKVFkMo58l4MQb6M+FWlpH9TVU551uScuPl4YjyLcCbLhchW&#10;KGyt5Y6G+AcWrdCGih6gLoQXbI36L6hWSwQHlR9JaBOoKi1V7IG6Scd/dHNTC6tiLySOsweZ3P+D&#10;la8318h0mfOTKWdGtDSjW9V79hx6Ng+Kad+Q7+Hz/fe7Lz8+fXz49jWI1lmXUe6NpWzf02MafhTA&#10;2SuQ7xwzcF4Ls1JniNDVSpREOg2ZyVHqgOMCSNG9gpIKibWHCNRX2AZFSSNG6ERlexhYIChDyeks&#10;TacUkhSbjOdTskMJke2zLTr/QkHLgpFzpIWI6GJz5fzwdP8kFDNwqZuG/CJrzG8OwgyeyD4QHqj7&#10;vuijetP5XpUCyi31gzDsGv0NMmrAD5x1tGc5d+/XAhVnzUtDmjx7OpmT8j5eZrMgOR4HiqOAMJKA&#10;cu45G8xzP6zy2qJe1VRnmIGBM1Kx0rHBIPfAaceeNilKtNv6sKrH9/jq199c/gQAAP//AwBQSwME&#10;FAAGAAgAAAAhAK1w52rgAAAACAEAAA8AAABkcnMvZG93bnJldi54bWxMj8FOwzAQRO+V+Adrkbi1&#10;TksbNWmcKkUCJC6UglCPTrwkEfE6it028PUsJzjuzGj2TbYdbSfOOPjWkYL5LAKBVDnTUq3g7fV+&#10;ugbhgyajO0eo4As9bPOrSaZT4y70gudDqAWXkE+1giaEPpXSVw1a7WeuR2Lvww1WBz6HWppBX7jc&#10;dnIRRbG0uiX+0Oge7xqsPg8nq+C79cXj/nkXyt3q+BDtn2L/XsRK3VyPxQZEwDH8heEXn9EhZ6bS&#10;nch40SmIk4STrCdLEOzfztcslApWiyXIPJP/B+Q/AAAA//8DAFBLAQItABQABgAIAAAAIQC2gziS&#10;/gAAAOEBAAATAAAAAAAAAAAAAAAAAAAAAABbQ29udGVudF9UeXBlc10ueG1sUEsBAi0AFAAGAAgA&#10;AAAhADj9If/WAAAAlAEAAAsAAAAAAAAAAAAAAAAALwEAAF9yZWxzLy5yZWxzUEsBAi0AFAAGAAgA&#10;AAAhALqw3zEWAgAA4wMAAA4AAAAAAAAAAAAAAAAALgIAAGRycy9lMm9Eb2MueG1sUEsBAi0AFAAG&#10;AAgAAAAhAK1w52rgAAAACAEAAA8AAAAAAAAAAAAAAAAAcAQAAGRycy9kb3ducmV2LnhtbFBLBQYA&#10;AAAABAAEAPMAAAB9BQAAAAA=&#10;" filled="f" stroked="f">
                <v:textbox inset="5.85pt,.7pt,5.85pt,.7pt">
                  <w:txbxContent>
                    <w:p w14:paraId="466614D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1776" behindDoc="0" locked="0" layoutInCell="1" allowOverlap="1" wp14:anchorId="049ABFBC" wp14:editId="3FBA331D">
                <wp:simplePos x="0" y="0"/>
                <wp:positionH relativeFrom="column">
                  <wp:posOffset>375920</wp:posOffset>
                </wp:positionH>
                <wp:positionV relativeFrom="paragraph">
                  <wp:posOffset>99694</wp:posOffset>
                </wp:positionV>
                <wp:extent cx="5000625" cy="847725"/>
                <wp:effectExtent l="57150" t="57150" r="85725" b="85725"/>
                <wp:wrapNone/>
                <wp:docPr id="103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847725"/>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64343"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9ABFBC" id="AutoShape 93" o:spid="_x0000_s1086" style="position:absolute;left:0;text-align:left;margin-left:29.6pt;margin-top:7.85pt;width:393.75pt;height:6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v4YgIAAAkFAAAOAAAAZHJzL2Uyb0RvYy54bWy0VNtuEzEQfUfiHyy/091N06aNuqmqliIk&#10;LhWFD3Bsb9Zge4ztZFO+nvFsElJ4Q/Bizfhy5nLO+Op66yzb6JgM+JY3JzVn2ktQxq9a/uXz/asL&#10;zlIWXgkLXrf8SSd+vXj54moIcz2BHqzSkSGIT/MhtLzPOcyrKsleO5FOIGiPhx1EJzK6cVWpKAZE&#10;d7aa1PV5NUBUIYLUKeHu3XjIF4TfdVrmj12XdGa25ZhbpjXSuixrtbgS81UUoTdyl4b4iyycMB6D&#10;HqDuRBZsHc0fUM7ICAm6fCLBVdB1RmqqAatp6t+qeexF0FQLNieFQ5vSv4OVHzYPkRmF3NWn5zPO&#10;vHBI0806A0Vnl6elR0NIc7z6GB5iqTKFdyC/Jebhthd+pW9ihKHXQmFmTblfPXtQnIRP2XJ4Dwrh&#10;BcJTu7ZddAUQG8G2xMrTgRW9zUzi5lmNPE/OOJN4djGdzdAuIcR8/zrElN9ocKwYLY+w9uoTUk8h&#10;xOZdykSN2hUn1FfOOmeR6I2wrJk0lyQERNxdRmuPSeWCNereWEtOkaa+tZHhYyxFSu1zQ6Hs2mF9&#10;436DWdc7feE+qnDc30cihRcYqiQdR7CeDdjHyawAMOkCsqOWlkI8u3jA+G+pUCtpRgq7r70iOwtj&#10;RxsbZX3piqZZw07vyS98j7rJ2+WWFHZOtRcxLEE9oRwijPOI/wcaPcQfnA04iy1P39cias7sW4+S&#10;umym0zK85EzPZhN04vHJ8vhEeIlQLc+cjeZtHgd+HaJZ9RhpZMtDUXlnDimPWe3Ei/NGzOz+hjLQ&#10;xz7d+vWDLX4CAAD//wMAUEsDBBQABgAIAAAAIQCT1yjd4AAAAAkBAAAPAAAAZHJzL2Rvd25yZXYu&#10;eG1sTI9BT8MwDIXvSPyHyEhcJpYydWOUphMCwQFNSC3ssFvWeG1F4lRNupV/jznBzX7f0/Nzvpmc&#10;FSccQudJwe08AYFUe9NRo+Dz4+VmDSJETUZbT6jgGwNsisuLXGfGn6nEUxUbwSEUMq2gjbHPpAx1&#10;i06Hue+RmB394HTkdWikGfSZw52ViyRZSac74gut7vGpxfqrGh2nvIfytTvutvvq+a3c2XSMs/1M&#10;qeur6fEBRMQp/pnhtz5Xh4I7HfxIJgirYHm/YCfryzsQzNfpiocDCykTWeTy/wfFDwAAAP//AwBQ&#10;SwECLQAUAAYACAAAACEAtoM4kv4AAADhAQAAEwAAAAAAAAAAAAAAAAAAAAAAW0NvbnRlbnRfVHlw&#10;ZXNdLnhtbFBLAQItABQABgAIAAAAIQA4/SH/1gAAAJQBAAALAAAAAAAAAAAAAAAAAC8BAABfcmVs&#10;cy8ucmVsc1BLAQItABQABgAIAAAAIQAcs8v4YgIAAAkFAAAOAAAAAAAAAAAAAAAAAC4CAABkcnMv&#10;ZTJvRG9jLnhtbFBLAQItABQABgAIAAAAIQCT1yjd4AAAAAkBAAAPAAAAAAAAAAAAAAAAALwEAABk&#10;cnMvZG93bnJldi54bWxQSwUGAAAAAAQABADzAAAAyQUAAAAA&#10;" fillcolor="#4f81bd [3204]" strokecolor="#4f81bd [3204]" strokeweight="10pt">
                <v:stroke linestyle="thinThin"/>
                <v:shadow color="#868686"/>
                <v:textbox>
                  <w:txbxContent>
                    <w:p w14:paraId="38E64343"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002F0E7F">
        <w:rPr>
          <w:rFonts w:asciiTheme="majorEastAsia" w:eastAsiaTheme="majorEastAsia" w:hAnsiTheme="majorEastAsia"/>
          <w:b/>
          <w:noProof/>
          <w:color w:val="0070C0"/>
          <w:sz w:val="36"/>
          <w:szCs w:val="28"/>
        </w:rPr>
        <mc:AlternateContent>
          <mc:Choice Requires="wps">
            <w:drawing>
              <wp:anchor distT="0" distB="0" distL="114300" distR="114300" simplePos="0" relativeHeight="251840512" behindDoc="0" locked="0" layoutInCell="1" allowOverlap="1" wp14:anchorId="6547B2A1" wp14:editId="0A9CB531">
                <wp:simplePos x="0" y="0"/>
                <wp:positionH relativeFrom="column">
                  <wp:posOffset>386715</wp:posOffset>
                </wp:positionH>
                <wp:positionV relativeFrom="paragraph">
                  <wp:posOffset>208915</wp:posOffset>
                </wp:positionV>
                <wp:extent cx="5000625" cy="990600"/>
                <wp:effectExtent l="57150" t="57150" r="85725" b="76200"/>
                <wp:wrapNone/>
                <wp:docPr id="73" name="角丸四角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B54574"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47B2A1" id="角丸四角形 306" o:spid="_x0000_s1087" style="position:absolute;left:0;text-align:left;margin-left:30.45pt;margin-top:16.45pt;width:393.75pt;height: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9segIAAA0FAAAOAAAAZHJzL2Uyb0RvYy54bWy0VE1uEzEU3iNxB8t7OjNpm5JRJ1XVUoRU&#10;oKJwAMf2ZAy2n7GdTMox2HbHhit0w22oxDF49iQhhR2CjfWef773833Pxycro8lS+qDANrTaKymR&#10;loNQdt7Qd28vnjylJERmBdNgZUNvZKAn08ePjntXyxF0oIX0BEFsqHvX0C5GVxdF4J00LOyBkxYP&#10;W/CGRXT9vBCe9YhudDEqy3HRgxfOA5ch4O75cEinGb9tJY+v2zbISHRDMbeYV5/XWVqL6TGr5565&#10;TvF1GuwvsjBMWQy6hTpnkZGFV39AGcU9BGjjHgdTQNsqLnMNWE1V/lbNdceczLVgc4Lbtin8O1j+&#10;annliRINPdqnxDKDHP34+vn73d397S0a99++kP1ynPrUu1Dj9Wt35VOlwV0C/xCIhbOO2bk89R76&#10;TjKB2VXpfvHgQXICPiWz/iUIjMIWEXLLVq03CRCbQVaZmZstM3IVCcfNwxK5Hh1SwvFsMinHZaau&#10;YPXmtfMhPpdgSDIa6mFhxRukP4dgy8sQMz1iXSMT7ylpjUayl0yTalRNNojry4i9wczlglbiQmmd&#10;nSRPeaY9wcdYCufSxiqH0guD9Q37FWY9JMpq3EclDvubSFnlCQabhQ3djaAt6bGPo6MEQLhxyJCY&#10;6RziwcUtxn9LJbcyz0li95kV2Y5M6cHG1LVNXZF53rDTG/IT34Nu4mq2yiobZ2kkMcxA3KAcPAwz&#10;iX8IGh34T5T0OI8NDR8XzEtK9AuLkppUBwdpgLNzcHg0Qsfvnsx2T5jlCNXQSMlgnsVh6BfOq3mH&#10;kQa2LJyiDFu1TXnIai1enLnMzPp/SEO96+dbv36x6U8AAAD//wMAUEsDBBQABgAIAAAAIQD8KD9U&#10;4AAAAAkBAAAPAAAAZHJzL2Rvd25yZXYueG1sTI/BSsNAEIbvgu+wjOCl2I01lG3MpoiiBxEh0R56&#10;22anSTA7G7KbNr6940lPw/D/fPNNvp1dL044hs6ThttlAgKp9rajRsPnx/ONAhGiIWt6T6jhGwNs&#10;i8uL3GTWn6nEUxUbwRAKmdHQxjhkUoa6RWfC0g9InB396EzkdWykHc2Z4a6XqyRZS2c64gutGfCx&#10;xfqrmhxT3kP50h13b/vq6bXc9ekUF/uF1tdX88M9iIhz/CvDrz6rQ8FOBz+RDaLXsE423NRwt+LJ&#10;uUpVCuLARaU2IItc/v+g+AEAAP//AwBQSwECLQAUAAYACAAAACEAtoM4kv4AAADhAQAAEwAAAAAA&#10;AAAAAAAAAAAAAAAAW0NvbnRlbnRfVHlwZXNdLnhtbFBLAQItABQABgAIAAAAIQA4/SH/1gAAAJQB&#10;AAALAAAAAAAAAAAAAAAAAC8BAABfcmVscy8ucmVsc1BLAQItABQABgAIAAAAIQBwG19segIAAA0F&#10;AAAOAAAAAAAAAAAAAAAAAC4CAABkcnMvZTJvRG9jLnhtbFBLAQItABQABgAIAAAAIQD8KD9U4AAA&#10;AAkBAAAPAAAAAAAAAAAAAAAAANQEAABkcnMvZG93bnJldi54bWxQSwUGAAAAAAQABADzAAAA4QUA&#10;AAAA&#10;" fillcolor="#4f81bd [3204]" strokecolor="#4f81bd [3204]" strokeweight="10pt">
                <v:stroke linestyle="thinThin"/>
                <v:shadow color="#868686"/>
                <v:textbox>
                  <w:txbxContent>
                    <w:p w14:paraId="7EB54574"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14:paraId="7B1E128D" w14:textId="77777777" w:rsidR="002F0E7F" w:rsidRPr="00510786" w:rsidRDefault="002F0E7F" w:rsidP="0072670C">
      <w:pPr>
        <w:ind w:firstLineChars="100" w:firstLine="343"/>
        <w:rPr>
          <w:rFonts w:hAnsi="HG丸ｺﾞｼｯｸM-PRO"/>
          <w:b/>
          <w:color w:val="0070C0"/>
          <w:sz w:val="36"/>
          <w:szCs w:val="28"/>
          <w:u w:val="single"/>
        </w:rPr>
      </w:pPr>
    </w:p>
    <w:p w14:paraId="4BBA94A5" w14:textId="77777777" w:rsidR="002F0E7F" w:rsidRPr="00510786" w:rsidRDefault="00F73D47"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0752" behindDoc="0" locked="0" layoutInCell="1" allowOverlap="1" wp14:anchorId="38DFBF17" wp14:editId="7AB2A839">
                <wp:simplePos x="0" y="0"/>
                <wp:positionH relativeFrom="column">
                  <wp:posOffset>462915</wp:posOffset>
                </wp:positionH>
                <wp:positionV relativeFrom="paragraph">
                  <wp:posOffset>247015</wp:posOffset>
                </wp:positionV>
                <wp:extent cx="3017520" cy="209550"/>
                <wp:effectExtent l="0" t="0" r="0" b="0"/>
                <wp:wrapNone/>
                <wp:docPr id="83" name="Text Box 92"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610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BF17" id="Text Box 92" o:spid="_x0000_s1088" type="#_x0000_t202" alt="タイトル: 基本目標" style="position:absolute;left:0;text-align:left;margin-left:36.45pt;margin-top:19.45pt;width:237.6pt;height:1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dBFwIAAOMDAAAOAAAAZHJzL2Uyb0RvYy54bWysU82O0zAQviPxDpbvNGmW7rZR09Wyq0VI&#10;y4+0ywO4jtNYJB4zdpuUN0EgceWAeADeh+U1GDttKXBDXCx7fr755pvx/LxvG7ZR6DSYgo9HKWfK&#10;SCi1WRX89d31oylnzgtTigaMKvhWOX6+ePhg3tlcZVBDUypkBGJc3tmC197bPEmcrFUr3AisMuSs&#10;AFvh6YmrpETREXrbJFmaniYdYGkRpHKOrFeDky8iflUp6V9WlVOeNQUnbj6eGM9lOJPFXOQrFLbW&#10;ckdD/AOLVmhDRQ9QV8ILtkb9F1SrJYKDyo8ktAlUlZYq9kDdjNM/urmthVWxFxLH2YNM7v/Byheb&#10;V8h0WfDpCWdGtDSjO9V79gR6NstIMe0bsn3/9O3+45cfH77ef34fROusyyn31lK27ymYhh8FcPYG&#10;5BvHDFzWwqzUBSJ0tRIlkR6HzOQodcBxAWTZPYeSCom1hwjUV9gGRUkjRug0vO1hYIGgJONJOj6b&#10;ZOSS5MvS2WQSJ5qIfJ9t0fmnCloWLgVHWoiILjY3zgc2It+HhGIGrnXTxKVozG8GCgyWyD4QHqj7&#10;ftlH9U6zvSpLKLfUD8Kwa/Q36FIDvuOsoz0ruHu7Fqg4a54Z0uTscTabkMzxMZ3OqBk8diyPHMJI&#10;Aiq452y4XvphldcW9aqmOsMMDFyQipWODQa5B0479rRJse/d1odVPX7HqF9/c/ETAAD//wMAUEsD&#10;BBQABgAIAAAAIQB96Pyo4AAAAAgBAAAPAAAAZHJzL2Rvd25yZXYueG1sTI/BTsMwDIbvSLxDZCRu&#10;LO1gpStNpw4JkLgwtglxTBvTVjRO1WRb4ekxJzhZ1vfr9+d8NdleHHH0nSMF8SwCgVQ701GjYL97&#10;uEpB+KDJ6N4RKvhCD6vi/CzXmXEnesXjNjSCS8hnWkEbwpBJ6esWrfYzNyAx+3Cj1YHXsZFm1Ccu&#10;t72cR1Eire6IL7R6wPsW68/twSr47nz5tHlZh2q9eH+MNs+JfysTpS4vpvIORMAp/IXhV5/VoWCn&#10;yh3IeNEruJ0vOangOuXJfHGTxiAqBvESZJHL/w8UPwAAAP//AwBQSwECLQAUAAYACAAAACEAtoM4&#10;kv4AAADhAQAAEwAAAAAAAAAAAAAAAAAAAAAAW0NvbnRlbnRfVHlwZXNdLnhtbFBLAQItABQABgAI&#10;AAAAIQA4/SH/1gAAAJQBAAALAAAAAAAAAAAAAAAAAC8BAABfcmVscy8ucmVsc1BLAQItABQABgAI&#10;AAAAIQCW9SdBFwIAAOMDAAAOAAAAAAAAAAAAAAAAAC4CAABkcnMvZTJvRG9jLnhtbFBLAQItABQA&#10;BgAIAAAAIQB96Pyo4AAAAAgBAAAPAAAAAAAAAAAAAAAAAHEEAABkcnMvZG93bnJldi54bWxQSwUG&#10;AAAAAAQABADzAAAAfgUAAAAA&#10;" filled="f" stroked="f">
                <v:textbox inset="5.85pt,.7pt,5.85pt,.7pt">
                  <w:txbxContent>
                    <w:p w14:paraId="40D7610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6656" behindDoc="0" locked="0" layoutInCell="1" allowOverlap="1" wp14:anchorId="32EC8EDD" wp14:editId="38318D60">
                <wp:simplePos x="0" y="0"/>
                <wp:positionH relativeFrom="column">
                  <wp:posOffset>375920</wp:posOffset>
                </wp:positionH>
                <wp:positionV relativeFrom="paragraph">
                  <wp:posOffset>213995</wp:posOffset>
                </wp:positionV>
                <wp:extent cx="5000625" cy="924560"/>
                <wp:effectExtent l="57150" t="57150" r="85725" b="85090"/>
                <wp:wrapNone/>
                <wp:docPr id="7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2456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1DC017"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EC8EDD" id="角丸四角形 66" o:spid="_x0000_s1089" style="position:absolute;left:0;text-align:left;margin-left:29.6pt;margin-top:16.85pt;width:393.75pt;height:72.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QKeAIAAAwFAAAOAAAAZHJzL2Uyb0RvYy54bWy0VE1uEzEU3iNxB8t7OpkhSUnUSVW1FCEV&#10;qCgcwLE9GYPtZ2wnk/YYbLtjwxW64TZU4hg8e5KQwg7BxnrPP9/7+b7no+O10WQlfVBga1oeDCiR&#10;loNQdlHT9+/OnzyjJERmBdNgZU2vZaDHs8ePjjo3lRW0oIX0BEFsmHaupm2MbloUgbfSsHAATlo8&#10;bMAbFtH1i0J41iG60UU1GIyLDrxwHrgMAXfP+kM6y/hNI3l80zRBRqJrirnFvPq8ztNazI7YdOGZ&#10;axXfpMH+IgvDlMWgO6gzFhlZevUHlFHcQ4AmHnAwBTSN4jLXgNWUg9+quWqZk7kWbE5wuzaFfwfL&#10;X68uPVGipodjSiwzyNGPr5+/393d396icf/tCxmPU5s6F6Z4+8pd+lRocBfAPwZi4bRldiFPvIeu&#10;lUxgcmW6Xzx4kJyAT8m8ewUCg7BlhNyxdeNNAsRekHUm5npHjFxHwnFzNECqqxElHM8m1XA0zswV&#10;bLp97XyILyQYkoyaelha8RbZzyHY6iLEzI7YlMjEB0oao5HrFdOkrMrJFnFzGbG3mLlc0EqcK62z&#10;k9QpT7Un+BhL4VzaWOZQemmwvn6/xKwHG4nhPgqx399GyiJPMNgsbOh+BG1Jh32sDhMA4cYhQWKu&#10;c4gHF3cY/y2V3Mo8Jond51ZkOzKlextT1zZ1ReZxw05vyU9897qJ6/k6i2z8dCulOYhrlIOHfiTx&#10;C0GjBX9DSYfjWNPwacm8pES/tCipSTkcpvnNznB0WKHj90/m+yfMcoSqaaSkN09jP/NL59WixUg9&#10;WxZOUIaN2qXcZ7URL45cZmbzPaSZ3vfzrV+f2OwnAAAA//8DAFBLAwQUAAYACAAAACEAtMIWd+IA&#10;AAAJAQAADwAAAGRycy9kb3ducmV2LnhtbEyPTU/DMAyG70j8h8hIXCaWso59lKYTAsEBIaR222G3&#10;rPHaisapmnQr/x5zgput99Xjx+lmtK04Y+8bRwrupxEIpNKZhioFu+3r3QqED5qMbh2hgm/0sMmu&#10;r1KdGHehHM9FqARDyCdaQR1Cl0jpyxqt9lPXIXF2cr3Vgde+kqbXF4bbVs6iaCGtbogv1LrD5xrL&#10;r2KwTPn0+Vtz2n8cipf3fN/OhzA5TJS6vRmfHkEEHMNfGX71WR0ydjq6gYwXrYKH9YybCuJ4CYLz&#10;1XzBw5GLy3UMMkvl/w+yHwAAAP//AwBQSwECLQAUAAYACAAAACEAtoM4kv4AAADhAQAAEwAAAAAA&#10;AAAAAAAAAAAAAAAAW0NvbnRlbnRfVHlwZXNdLnhtbFBLAQItABQABgAIAAAAIQA4/SH/1gAAAJQB&#10;AAALAAAAAAAAAAAAAAAAAC8BAABfcmVscy8ucmVsc1BLAQItABQABgAIAAAAIQA0HRQKeAIAAAwF&#10;AAAOAAAAAAAAAAAAAAAAAC4CAABkcnMvZTJvRG9jLnhtbFBLAQItABQABgAIAAAAIQC0whZ34gAA&#10;AAkBAAAPAAAAAAAAAAAAAAAAANIEAABkcnMvZG93bnJldi54bWxQSwUGAAAAAAQABADzAAAA4QUA&#10;AAAA&#10;" fillcolor="#4f81bd [3204]" strokecolor="#4f81bd [3204]" strokeweight="10pt">
                <v:stroke linestyle="thinThin"/>
                <v:shadow color="#868686"/>
                <v:textbox>
                  <w:txbxContent>
                    <w:p w14:paraId="4C1DC017"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14:paraId="4FE56DA9" w14:textId="77777777"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0000" w:themeColor="text1"/>
          <w:sz w:val="36"/>
          <w:szCs w:val="28"/>
          <w:u w:val="single"/>
        </w:rPr>
        <mc:AlternateContent>
          <mc:Choice Requires="wps">
            <w:drawing>
              <wp:anchor distT="0" distB="0" distL="114300" distR="114300" simplePos="0" relativeHeight="251848704" behindDoc="0" locked="0" layoutInCell="1" allowOverlap="1" wp14:anchorId="60097497" wp14:editId="2831A59B">
                <wp:simplePos x="0" y="0"/>
                <wp:positionH relativeFrom="column">
                  <wp:posOffset>633095</wp:posOffset>
                </wp:positionH>
                <wp:positionV relativeFrom="paragraph">
                  <wp:posOffset>33020</wp:posOffset>
                </wp:positionV>
                <wp:extent cx="4501515" cy="609600"/>
                <wp:effectExtent l="19050" t="19050" r="32385" b="38100"/>
                <wp:wrapNone/>
                <wp:docPr id="77" name="角丸四角形 309" descr="　歯と口の健康づくりによる健康寿命の延伸・健康格差の縮小&#10;　歯科口腔保健の推進のための社会環境の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1515" cy="60960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D1126E" w14:textId="77777777" w:rsidR="00E8289E" w:rsidRPr="00F972FB" w:rsidRDefault="00F972FB" w:rsidP="00F972FB">
                            <w:pPr>
                              <w:ind w:firstLineChars="100" w:firstLine="221"/>
                            </w:pPr>
                            <w:r w:rsidRPr="00F972FB">
                              <w:rPr>
                                <w:rFonts w:hint="eastAsia"/>
                              </w:rPr>
                              <w:t>・</w:t>
                            </w:r>
                            <w:r>
                              <w:rPr>
                                <w:rFonts w:hint="eastAsia"/>
                              </w:rPr>
                              <w:t>歯と口の健康づくりによる健康寿命の延伸・健康格差の縮小</w:t>
                            </w:r>
                          </w:p>
                          <w:p w14:paraId="73BCF1B4" w14:textId="77777777" w:rsidR="00E8289E" w:rsidRPr="00F972FB" w:rsidRDefault="00F972FB" w:rsidP="00F972FB">
                            <w:pPr>
                              <w:ind w:firstLineChars="100" w:firstLine="221"/>
                            </w:pPr>
                            <w:r w:rsidRPr="00F972FB">
                              <w:rPr>
                                <w:rFonts w:hint="eastAsia"/>
                              </w:rPr>
                              <w:t>・</w:t>
                            </w:r>
                            <w:r w:rsidR="00E8289E" w:rsidRPr="00F972FB">
                              <w:rPr>
                                <w:rFonts w:hint="eastAsia"/>
                              </w:rPr>
                              <w:t>歯科口腔保健の推進のための社会環境の整備</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0097497" id="角丸四角形 309" o:spid="_x0000_s1090" alt="　歯と口の健康づくりによる健康寿命の延伸・健康格差の縮小&#10;　歯科口腔保健の推進のための社会環境の整備" style="position:absolute;left:0;text-align:left;margin-left:49.85pt;margin-top:2.6pt;width:354.45pt;height:4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6sHgMAALEFAAAOAAAAZHJzL2Uyb0RvYy54bWysVFtrFDEUfhf8DyGCb3Zmrd3atVMp9YJQ&#10;L9j6A7KZzM5oJhmTbGfrU3dFEAVLiz5oEcULCmIVES1a9cdMp9V/4Ulmd131TZyHkHPmnC/n8p0z&#10;fbyTcrTElE6kCHBtzMeICSrDRLQCfGnx1KGjGGlDREi4FCzAy0zj4zP7903nWYMdlrHkIVMIQIRu&#10;5FmAY2OyhudpGrOU6DGZMQE/I6lSYkBULS9UJAf0lHuHfb/u5VKFmZKUaQ3aE9VPPOPwo4hRcz6K&#10;NDOIBxhiM+5U7mza05uZJo2WIlmc0H4Y5B+iSEki4NEh1AliCGqr5C+oNKFKahmZMSpTT0ZRQpnL&#10;AbKp+X9ksxCTjLlcoDg6G5ZJ/z9Yem7pgkJJGODJSYwESaFH31+s72xtlRsbcCm/PEHj/hRGIdMU&#10;6lasrOy+flN0X5arT4vuZtl9Xn76WHSfF93Voner6L4qejeL3u1KX775Vq59sWafP+xsbxXXP1f6&#10;3cfb5cdN0O9tbZZvVw8e6Mweq4D3XqwB8Pcbd3e+PQRbMNm98/LHyju4FN1HRa9rnZ593dl+sLf+&#10;tnxy3Rrce1/27ttG5pluQD4L2QVlW6GzeUmvaCTkXExEi80qJfOYkRDKV7P23m8OVtDgipr5WRlC&#10;GUjbSNfTTqRSCwjdQh1HneUhdVjHIArKIxN+baI2gRGFf3V/qu47bnmkMfDOlDanmUyRvQRYybYI&#10;LwI/3RNkaV4bx5+w3wQSXsYoSjmwcYlwVKvX65MuaNLoGwP2ANOlK3kSnko4d4KdHzbHFQLnAHNT&#10;c8/wdgq5Vbqab79qAEAPY1LpB3G7EbQQUCgo5ig6FyiHLMcnwB/RNAP2GJifK4txfwp+sx4CVfiE&#10;Uib+bzyulm6SbXtPitDdDUl4dYf4ubBlYW4jQKkH3bcNr4hjOs2Om4P6kQGXmjJcBj4oWW0N2HJw&#10;iaW6hlEOGyPA+mqbKIYRPyOAU+PQc7tiRgU1KjRHBSIoQAWYGoVRJcyZajG1M5W0YnirapqQs8DE&#10;KBkGXcXV5y/sBdeg/g6zi2dUdla/Nu3MTwAAAP//AwBQSwMEFAAGAAgAAAAhAK0fKUzeAAAACAEA&#10;AA8AAABkcnMvZG93bnJldi54bWxMj0FLw0AQhe+C/2EZwZvdTcCaxmyKKEJRKNh66W2bHZPY7GzI&#10;bpP47x1P9ji8j/e+Kdaz68SIQ2g9aUgWCgRS5W1LtYbP/etdBiJEQ9Z0nlDDDwZYl9dXhcmtn+gD&#10;x12sBZdQyI2GJsY+lzJUDToTFr5H4uzLD85EPoda2sFMXO46mSq1lM60xAuN6fG5weq0OzsNQb3N&#10;2xd8b5NTi4ftYdqPm8231rc389MjiIhz/IfhT5/VoWSnoz+TDaLTsFo9MKnhPgXBcaayJYgjcypJ&#10;QZaFvHyg/AUAAP//AwBQSwECLQAUAAYACAAAACEAtoM4kv4AAADhAQAAEwAAAAAAAAAAAAAAAAAA&#10;AAAAW0NvbnRlbnRfVHlwZXNdLnhtbFBLAQItABQABgAIAAAAIQA4/SH/1gAAAJQBAAALAAAAAAAA&#10;AAAAAAAAAC8BAABfcmVscy8ucmVsc1BLAQItABQABgAIAAAAIQBfMA6sHgMAALEFAAAOAAAAAAAA&#10;AAAAAAAAAC4CAABkcnMvZTJvRG9jLnhtbFBLAQItABQABgAIAAAAIQCtHylM3gAAAAgBAAAPAAAA&#10;AAAAAAAAAAAAAHgFAABkcnMvZG93bnJldi54bWxQSwUGAAAAAAQABADzAAAAgwYAAAAA&#10;" fillcolor="white [3201]" strokecolor="#4f81bd [3204]" strokeweight="5pt">
                <v:stroke linestyle="thickThin"/>
                <v:shadow color="#868686"/>
                <v:textbox inset="1mm,1mm,1mm,1mm">
                  <w:txbxContent>
                    <w:p w14:paraId="54D1126E" w14:textId="77777777" w:rsidR="00E8289E" w:rsidRPr="00F972FB" w:rsidRDefault="00F972FB" w:rsidP="00F972FB">
                      <w:pPr>
                        <w:ind w:firstLineChars="100" w:firstLine="221"/>
                      </w:pPr>
                      <w:r w:rsidRPr="00F972FB">
                        <w:rPr>
                          <w:rFonts w:hint="eastAsia"/>
                        </w:rPr>
                        <w:t>・</w:t>
                      </w:r>
                      <w:r>
                        <w:rPr>
                          <w:rFonts w:hint="eastAsia"/>
                        </w:rPr>
                        <w:t>歯と口の健康づくりによる健康寿命の延伸・健康格差の縮小</w:t>
                      </w:r>
                    </w:p>
                    <w:p w14:paraId="73BCF1B4" w14:textId="77777777" w:rsidR="00E8289E" w:rsidRPr="00F972FB" w:rsidRDefault="00F972FB" w:rsidP="00F972FB">
                      <w:pPr>
                        <w:ind w:firstLineChars="100" w:firstLine="221"/>
                      </w:pPr>
                      <w:r w:rsidRPr="00F972FB">
                        <w:rPr>
                          <w:rFonts w:hint="eastAsia"/>
                        </w:rPr>
                        <w:t>・</w:t>
                      </w:r>
                      <w:r w:rsidR="00E8289E" w:rsidRPr="00F972FB">
                        <w:rPr>
                          <w:rFonts w:hint="eastAsia"/>
                        </w:rPr>
                        <w:t>歯科口腔保健の推進のための社会環境の整備</w:t>
                      </w:r>
                    </w:p>
                  </w:txbxContent>
                </v:textbox>
              </v:roundrect>
            </w:pict>
          </mc:Fallback>
        </mc:AlternateContent>
      </w:r>
    </w:p>
    <w:p w14:paraId="2FACBF91" w14:textId="77777777" w:rsidR="002F0E7F" w:rsidRPr="00510786" w:rsidRDefault="002F0E7F" w:rsidP="0072670C">
      <w:pPr>
        <w:ind w:firstLineChars="100" w:firstLine="343"/>
        <w:rPr>
          <w:rFonts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54848" behindDoc="0" locked="0" layoutInCell="1" allowOverlap="1" wp14:anchorId="2992E033" wp14:editId="02AFCD23">
                <wp:simplePos x="0" y="0"/>
                <wp:positionH relativeFrom="column">
                  <wp:posOffset>386715</wp:posOffset>
                </wp:positionH>
                <wp:positionV relativeFrom="paragraph">
                  <wp:posOffset>427990</wp:posOffset>
                </wp:positionV>
                <wp:extent cx="5000625" cy="5412105"/>
                <wp:effectExtent l="57150" t="57150" r="85725" b="74295"/>
                <wp:wrapNone/>
                <wp:docPr id="85"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1210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oundrect w14:anchorId="7F7FF00F" id="角丸四角形 315" o:spid="_x0000_s1026" style="position:absolute;left:0;text-align:left;margin-left:30.45pt;margin-top:33.7pt;width:393.75pt;height:42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t2RgIAAM0EAAAOAAAAZHJzL2Uyb0RvYy54bWy0VNuO0zAQfUfiHyy/01zUsEvUdLXqsghp&#10;uYiFD3BtpwnYHmM7TcvX79hpQ4E3BC/WXOwzM2dmvLo5aEX20vkeTEOLRU6JNBxEb3YN/fL5/sU1&#10;JT4wI5gCIxt6lJ7erJ8/W422liV0oIR0BEGMr0fb0C4EW2eZ553UzC/ASoPOFpxmAVW3y4RjI6Jr&#10;lZV5/jIbwQnrgEvv0Xo3Oek64bet5OFD23oZiGoo5hbS6dK5jWe2XrF655jten5Kg/1FFpr1BoPO&#10;UHcsMDK4/g8o3XMHHtqw4KAzaNuey1QDVlPkv1Xz2DErUy1IjrczTf7fwfL3+0f70cXUvX0A/s0T&#10;A5uOmZ28dQ7GTjKB4YpIVDZaX88PouLxKdmO70Bga9kQIHFwaJ2OgFgdOSSqjzPV8hAIR2OVY/PK&#10;ihKOvmpZlEVepRisPj+3zoc3EjSJQkMdDEZ8woamGGz/4EMiXBDDdAwvvlLSaoXt2zNFyuvr1N2M&#10;1ae7KJ0hU7mgenHfK5WUOG9yoxzBt4jFuTShSpHUoLG+yV5g1vlpaNCOozXZz5HS2EYYJAsJvYyg&#10;DBmRx/IqAhCurWio2KoU4peLM8Z/SyUxmQY/dve1EUkOrFeTjKkrE1mRaYGQ6HPzY7/javl6C+KI&#10;vXcwbRT+ACh04H5QMuI2NdR/H5iTlKi3BufnVbFcxvVLyrK6KlFxl57tpYcZjlAN5cFRMimbMC3t&#10;YF2/6zBWkZgzcItT1/ZzhlNep1nFnUmNOO13XMpLPd36+QutnwAAAP//AwBQSwMEFAAGAAgAAAAh&#10;AO4ZFibdAAAACQEAAA8AAABkcnMvZG93bnJldi54bWxMj81OwzAQhO9IvIO1SNyoE1S1SYhTFSTO&#10;iDQHuLnxkqSN11Hs/PD2LCc47a5mNPtNflhtL2YcfedIQbyJQCDVznTUKKhOrw8JCB80Gd07QgXf&#10;6OFQ3N7kOjNuoXecy9AIDiGfaQVtCEMmpa9btNpv3IDE2pcbrQ58jo00o1443PbyMYp20uqO+EOr&#10;B3xpsb6Wk1Xw+fa8uPijutC02rk8nualqqVS93fr8QlEwDX8meEXn9GhYKazm8h40SvYRSk7ee63&#10;IFhPtgkvZwVpnO5BFrn836D4AQAA//8DAFBLAQItABQABgAIAAAAIQC2gziS/gAAAOEBAAATAAAA&#10;AAAAAAAAAAAAAAAAAABbQ29udGVudF9UeXBlc10ueG1sUEsBAi0AFAAGAAgAAAAhADj9If/WAAAA&#10;lAEAAAsAAAAAAAAAAAAAAAAALwEAAF9yZWxzLy5yZWxzUEsBAi0AFAAGAAgAAAAhANjyi3ZGAgAA&#10;zQQAAA4AAAAAAAAAAAAAAAAALgIAAGRycy9lMm9Eb2MueG1sUEsBAi0AFAAGAAgAAAAhAO4ZFibd&#10;AAAACQEAAA8AAAAAAAAAAAAAAAAAoAQAAGRycy9kb3ducmV2LnhtbFBLBQYAAAAABAAEAPMAAACq&#10;BQAAAAA=&#10;" fillcolor="#4bacc6 [3208]" strokecolor="#4bacc6 [3208]" strokeweight="10pt">
                <v:stroke linestyle="thinThin"/>
                <v:shadow color="#868686"/>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42560" behindDoc="1" locked="0" layoutInCell="1" allowOverlap="1" wp14:anchorId="2D5D6B91" wp14:editId="73F467D3">
                <wp:simplePos x="0" y="0"/>
                <wp:positionH relativeFrom="column">
                  <wp:posOffset>386715</wp:posOffset>
                </wp:positionH>
                <wp:positionV relativeFrom="paragraph">
                  <wp:posOffset>439420</wp:posOffset>
                </wp:positionV>
                <wp:extent cx="5000625" cy="5400675"/>
                <wp:effectExtent l="66675" t="66675" r="66675" b="66675"/>
                <wp:wrapNone/>
                <wp:docPr id="86"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oundrect w14:anchorId="7C37A484" id="角丸四角形 315" o:spid="_x0000_s1026" style="position:absolute;left:0;text-align:left;margin-left:30.45pt;margin-top:34.6pt;width:393.75pt;height:425.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nyRQIAAM0EAAAOAAAAZHJzL2Uyb0RvYy54bWy0VNuO0zAQfUfiHyy/06RRQ0vUdLXqsghp&#10;uYiFD3BtpwnYHmM7TcvX79hpQ4E3BC/WXOwzM2dmvL45akUO0vkOTE3ns5wSaTiIzuxr+uXz/YsV&#10;JT4wI5gCI2t6kp7ebJ4/Ww+2kgW0oIR0BEGMrwZb0zYEW2WZ563UzM/ASoPOBpxmAVW3z4RjA6Jr&#10;lRV5/jIbwAnrgEvv0Xo3Oukm4TeN5OFD03gZiKop5hbS6dK5i2e2WbNq75htO35Og/1FFpp1BoNO&#10;UHcsMNK77g8o3XEHHpow46AzaJqOy1QDVjPPf6vmsWVWplqQHG8nmvy/g+XvD4/2o4upe/sA/Jsn&#10;BrYtM3t56xwMrWQCw80jUdlgfTU9iIrHp2Q3vAOBrWV9gMTBsXE6AmJ15JioPk1Uy2MgHI1ljs0r&#10;Sko4+soFKssyxWDV5bl1PryRoEkUauqgN+ITNjTFYIcHHxLhghimY3jxlZJGK2zfgSlSrFapuxmr&#10;zndRukCmckF14r5TKilx3uRWOYJvEYtzaUKZIqleY32jfY5Z5+ehQTuO1mi/REpjG2GQLCT0OoIy&#10;ZEAei2UEIFxbUVOxUynELxcnjP+WSmIyDX7s7msjkhxYp0YZU1cmsiLTAiHRl+bHfsfV8tUOxAl7&#10;72DcKPwBUGjB/aBkwG2qqf/eMycpUW8Nzs+r+WIR1y8pi3JZoOKuPbtrDzMcoWrKg6NkVLZhXNre&#10;um7fYqx5Ys7ALU5d000ZjnmdZxV3JjXivN9xKa/1dOvnL7R5AgAA//8DAFBLAwQUAAYACAAAACEA&#10;dp1lvt4AAAAJAQAADwAAAGRycy9kb3ducmV2LnhtbEyPzU7DMBCE70i8g7VI3KiTqipJiFMVJM6I&#10;NAe4ufGSpI3XUez88PYsJziNVjOa+TY/rLYXM46+c6Qg3kQgkGpnOmoUVKfXhwSED5qM7h2hgm/0&#10;cChub3KdGbfQO85laASXkM+0gjaEIZPS1y1a7TduQGLvy41WBz7HRppRL1xue7mNor20uiNeaPWA&#10;Ly3W13KyCj7fnhcXf1QXmlY7l8fTvFS1VOr+bj0+gQi4hr8w/OIzOhTMdHYTGS96Bfso5SRrugXB&#10;frJLdiDOCtI4fQRZ5PL/B8UPAAAA//8DAFBLAQItABQABgAIAAAAIQC2gziS/gAAAOEBAAATAAAA&#10;AAAAAAAAAAAAAAAAAABbQ29udGVudF9UeXBlc10ueG1sUEsBAi0AFAAGAAgAAAAhADj9If/WAAAA&#10;lAEAAAsAAAAAAAAAAAAAAAAALwEAAF9yZWxzLy5yZWxzUEsBAi0AFAAGAAgAAAAhADQW2fJFAgAA&#10;zQQAAA4AAAAAAAAAAAAAAAAALgIAAGRycy9lMm9Eb2MueG1sUEsBAi0AFAAGAAgAAAAhAHadZb7e&#10;AAAACQEAAA8AAAAAAAAAAAAAAAAAnwQAAGRycy9kb3ducmV2LnhtbFBLBQYAAAAABAAEAPMAAACq&#10;BQAAAAA=&#10;" fillcolor="#4bacc6 [3208]" strokecolor="#4bacc6 [3208]" strokeweight="10pt">
                <v:stroke linestyle="thinThin"/>
                <v:shadow color="#868686"/>
              </v:roundrect>
            </w:pict>
          </mc:Fallback>
        </mc:AlternateContent>
      </w:r>
    </w:p>
    <w:p w14:paraId="113DE8FB" w14:textId="77777777" w:rsidR="002F0E7F" w:rsidRPr="00510786" w:rsidRDefault="00102F84"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924480" behindDoc="0" locked="0" layoutInCell="1" allowOverlap="1" wp14:anchorId="02400BCF" wp14:editId="6E11A4F1">
                <wp:simplePos x="0" y="0"/>
                <wp:positionH relativeFrom="column">
                  <wp:posOffset>471170</wp:posOffset>
                </wp:positionH>
                <wp:positionV relativeFrom="paragraph">
                  <wp:posOffset>328295</wp:posOffset>
                </wp:positionV>
                <wp:extent cx="4775200" cy="323850"/>
                <wp:effectExtent l="0" t="0" r="44450" b="57150"/>
                <wp:wrapNone/>
                <wp:docPr id="58" name="AutoShape 87" descr="かっこ１　歯科疾患の予防・早期発見・口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323850"/>
                        </a:xfrm>
                        <a:prstGeom prst="homePlate">
                          <a:avLst>
                            <a:gd name="adj" fmla="val 44092"/>
                          </a:avLst>
                        </a:prstGeom>
                        <a:blipFill dpi="0" rotWithShape="0">
                          <a:blip r:embed="rId50"/>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14:paraId="150A79C7" w14:textId="77777777" w:rsidR="00E8289E" w:rsidRPr="003025A1" w:rsidRDefault="00E8289E" w:rsidP="000F4884">
                            <w:pPr>
                              <w:spacing w:line="360" w:lineRule="exact"/>
                              <w:ind w:firstLineChars="50" w:firstLine="111"/>
                              <w:rPr>
                                <w:color w:val="FFFFFF" w:themeColor="background1"/>
                              </w:rPr>
                            </w:pPr>
                            <w:r w:rsidRPr="003025A1">
                              <w:rPr>
                                <w:rFonts w:hAnsi="HG丸ｺﾞｼｯｸM-PRO" w:hint="eastAsia"/>
                                <w:b/>
                                <w:color w:val="FFFFFF" w:themeColor="background1"/>
                              </w:rPr>
                              <w:t>(1)</w:t>
                            </w:r>
                            <w:r w:rsidRPr="003025A1">
                              <w:rPr>
                                <w:rFonts w:hAnsi="HG丸ｺﾞｼｯｸM-PRO" w:cs="ＭＳ Ｐゴシック" w:hint="eastAsia"/>
                                <w:color w:val="FFFFFF" w:themeColor="background1"/>
                              </w:rPr>
                              <w:t xml:space="preserve"> </w:t>
                            </w:r>
                            <w:r w:rsidRPr="003025A1">
                              <w:rPr>
                                <w:rFonts w:hAnsi="HG丸ｺﾞｼｯｸM-PRO" w:cs="ＭＳ Ｐゴシック" w:hint="eastAsia"/>
                                <w:b/>
                                <w:color w:val="FFFFFF" w:themeColor="background1"/>
                              </w:rPr>
                              <w:t>歯科疾患の予防・早期発見、口の機能の維持向上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00BC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7" o:spid="_x0000_s1091" type="#_x0000_t15" alt="かっこ１　歯科疾患の予防・早期発見・口の機能の維持向上" style="position:absolute;left:0;text-align:left;margin-left:37.1pt;margin-top:25.85pt;width:376pt;height:2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seqd1AwAATAYAAA4AAABkcnMvZTJvRG9jLnhtbKxVS28bNxC+F8h/&#10;IHiPVw/LlhZeBYHdFAHSxIhT5EyRXC1bPrYk5ZVzsutLkQRIjAJ5AAFyKNAgh6RAD0GQpP0zimX3&#10;1L/QIXelqg+gQFEdFhwOOfzmm29GW5emSqJ9bp0wOsPttRZGXFPDhB5n+ItbVy72MXKeaEak0TzD&#10;B9zhS8MLn2xVZco7pjCScYsgiHZpVWa48L5Mk8TRgivi1kzJNThzYxXxYNpxwiypILqSSafV2kgq&#10;Y1lpDeXOwe5O7cTDGD/POfU38txxj2SGAZuPXxu/o/BNhlskHVtSFoI2MMh/QKGI0PDoMtQO8QRN&#10;rPhbKCWoNc7kfo0alZg8F5THHCCbdusv2ewVpOQxFyDHlUua3P8Xll7f37VIsAz3oFKaKKjR5Yk3&#10;8WnU38SIcUeBsNnRvdnR97Oj7377cDI7PJy/+vHsxcnZo1/m38Dm64/vvv31yU+z4/fzxy/nz56f&#10;PX13/sM9ME8fBO/85fPz459hcfbm1fz+0enDk49v7wbqq9KlgGCv3LWBPFdeM/Qrh7TZLoge88vW&#10;mqrghEHC7XA++dOFYDi4ikbV54YBcALAYxWmuVUhIPCLprHYB8ti86lHFDbXNzd7oCCMKPi6nW6/&#10;F9WQkHRxu7TOf8aNQmEBlBvFdyXxoSIkJfvXnI8VZw1thH2JUa4k6GefSLS+3hp0IujlYYi9iBlu&#10;jqQorwgpEStBKIDEGn9b+CJyHzYWh5rCQxX+vT1qSe0YOlFc+7pHLAfY0KCuEKWDZ1KuRhxKbq+y&#10;SCswb+lN6JXYDV5IjnxNm4+8IQdWuxV+0M2wtVjnkEGGNXQ2RkSOYQJ42aS8SC7kIDWqFvk4IwUL&#10;WQeHs+PRtrQI+AJ//UAoM3hWjynhYUhIoTLcXx4iaVDGp5rVoImQ9RouSx2C89j+TZXMBELsFaxC&#10;TIRidvrdAQieCSC1229ttAYg9ToF6u0/lyIOJb7ESygFhjdileREgQTrPHoBYmABgEwUjJ8mvYaY&#10;ZZSY5xJXtFYgR6kHdddd4qejaWzTjV6IE6Q/MuwAxA+iieKBIRxFau9gVMFAy7D7ekIsVEZe1dBA&#10;m+udQQ8mYDT6/UHQ26pjtOIgmhYGmPHASVxue7DgxqS0YlzAO+2YtjZhVuQiCCcCrjE1BoysmFUz&#10;XsNMXLXjqT/+BIa/AwAA//8DAFBLAwQKAAAAAAAAACEAe9//lrUOAAC1DgAAFQAAAGRycy9tZWRp&#10;YS9pbWFnZTEuanBlZ//Y/+AAEEpGSUYAAQEBAEsASwAA/+MDDk1TTyBQYWxldHRlIGQ7ImpDJ3BD&#10;JXBLK3NHJ3VQL3lLKXxRLYJPKYJVLoNSLINZMYZeNYpVLItZL4xeM5FbLpJfMZJiNJRnOZhjMplp&#10;N55pNZ9wPKBtOKdyOqh3Pq9+Q0EoHFQyH1k5JGJCKGU9I2U/JWVAJmVCJ2Y7IWZGK2hCJmlAJmlD&#10;J2lKLmo+ImpAImpCJWpFKGpHKm1LLG5AI25CJG5EJm5FJ25GKG5IKW9OL3BKK3BMLHFCJHFFJnFI&#10;KXJGJ3NDJHNJKXNKKnNMKnNMLnNSMXRPLnVHJ3ZMKndEJHdJKHdLKXdOLHhPLHhRLnhUMXlHJnpM&#10;KXtKKHtLKHtOLHtSLXtVMHtZM3xMJ3xMKnxOKXxQK39LJ39OKX9QLH9SLn9ULn9ZMoBPKYBSKoBT&#10;K4BTL4BWMIFULYFcNYJYMYJaMoJfOINOKINQKoNSK4NTLIRUK4RUL4RWLIRWMIZQKYZXL4ZYL4ZZ&#10;L4ZaM4ZcMoZgN4dUKodULodWLIdWL4hSKolYLYlYMYlaLolaMolbMYldM4leNYlhNoxYLIxYMIxa&#10;MYxcL4xcM4xdMIxdM4xfM4xgNYxiN41aLY5VK49mOo9YLY9aL49cMI9eNJBeMJBfMpBhNpFkOJFh&#10;MpFjM5JoOpJrPZJaLpJcL5NmN5NeMZNgMpRhMJRhNJRjM5VaLJVcLpVfMJZkNJZmNJZmOJZoOJZi&#10;MpdrOphfL5lmN5lnNplpOZltPJlwP5pmMpppNpprOpxkMpxmM5xoNZxiMJ1qNJ1qOJ1sOJ1tPJ1w&#10;PZ5nM55tN59vOp9yPqFnM6FqNaFsNqFtN6F2QaJvOqJyPaVtNqVvOKVxOqVzPKV2QKdwOKd1Pahz&#10;Oqh4QKlxOKl7Q6p2PKp4PqtzOq13PK1/Ra57QLF7PrJ/QrSFSC0aFjkkG0ElGkMoG0MqHUguH0kr&#10;HUoxIk4uHk8xIFA0IlI3JFMwH1Q0IFU6JlgxHVg0IFg3Ilg7JVw3Ilw5Ilw7I1w9JlxAKV00H2A4&#10;IGA8JGE6ImE9JGFAJmFCKWFFK//bAEMACwgICggHCwoJCg0MCw0RHBIRDw8RIhkaFBwpJCsqKCQn&#10;Jy0yQDctMD0wJyc4TDk9Q0VISUgrNk9VTkZUQEdIRf/bAEMBDA0NEQ8RIRISIUUuJy5FRUVFRUVF&#10;RUVFRUVFRUVFRUVFRUVFRUVFRUVFRUVFRUVFRUVFRUVFRUVFRUVFRUVFRf/AABEIAIAAgAMBIgAC&#10;EQEDEQH/xAAZAAADAQEBAAAAAAAAAAAAAAABAgMEAAX/xAA7EAACAQMCAwYADQQCAwEAAAABAgMA&#10;BBESITFBUQUTFCJhcSMyQlJicoGRobHB0eEVJDNTNGNzgpKT/8QAFwEBAQEBAAAAAAAAAAAAAAAA&#10;AAECBf/EACIRAAMAAwEAAgEFAAAAAAAAAAABERIhUWECgXEiMUGh8P/aAAwDAQACEQMRAD8A81Ym&#10;QYE6rgcgKZIAONxnPHeshluot3sOHNWqyXU5BZbQ4PR/4rmNM6VRZkiXGJHbbfApNMJGQJM5470k&#10;l07EBraTPowP50yThfjWsoz7GpGKjgIg5OqQjmMGgY4+PwoFE3LhgwspjnbguaBu2Rc+AlPLbG1I&#10;xUURYwQC8mPUGmKRj5UnvikF2z4zYS++1Mt07jHgXHud6kZaioRVyA78c8DvUykWTkv9pom4k4La&#10;MW98UpllLEra7nq1TYqFFuvENJ/9URbqG84kA5nNUS4uQN7QHG4GeB+6l8deld7KGM8tTfpV2KSa&#10;GPHGReVL4WPA80hPpkU5mvflQwdedFbjtDcCCAr0LEVdikWsxnOpyCdstin8JGNlOD6vRaa/cAyW&#10;1s3sxpHN2fi2MR9nq76So7vrrU29sRyyrfvSGa7xpjW198NRPaTjOI0B5HTmu/qL6fiDPMaasfDO&#10;gar9jukBHXQf3o97fBt+5IA5RkGnjv5hqxGdP1a5713x/kBHJMb0j4XRGRu0CQVaPA3/AMeaoJu0&#10;cAM0X/5mmN/LuFikC/ifWuS/l0HVCSR040j4hoRJu0NXmliYDjmKme47RLYSSJVP/WcmqjtNggPc&#10;uCeQG1I3aE7biN8Y6CpHxDRNnv5DkT6cccR03fdpLwnj2/6qm3aMrYVEZWHDIFVj7TuUGPDozHjk&#10;YH4Uj4hoUT9oBs95G2/BoyKJm7Sdd5I1HXuj+tc3adyG3tV48RU27UvPNi2XjtqOxpHxDQG/qPef&#10;5vMeB7uqK96oy80bDniKlTtO7z57VePBSf2qy391uRZcfpfvTfF/Q0TYXROY7gDpmPNMGvEb4R0Y&#10;fU/muPaE4JL2OD9E0v8AV5Fba20knYnlSPg0Kbm40glI8HpGaPjJyMd0h64UiqERKMm5THXJNcJI&#10;Sf8AlgYPygQDT6KTVpiQdAK8wQacPIM/26r6gGiHhzqFyh35k1RyPKyXKEnnnFASEsw4x7e3804n&#10;YA6oQTx3FL5js1xFt68KDhwch1kGMkoaho5ZJAQRAuOeARRluJnOpIQAPo1yyJ81gRxPGgZ99tRB&#10;5Yp9CCO9wQrKigg8k40RcTrkvDET10EUkksn+srg42U0hYsAWyDyypqwhRJLljkxxY/8ZNd3s6kg&#10;xRk/VauGh8aio6EmgTGM/wB0n3mkFOV5WI1pBjHINmiHl14KRlfVTijqYHBu9votgUqthSDd/aXo&#10;QeYvkExxZxyQ0gkkHGGMkbg6W/Kn1Agk3SMfVqK6Sd7hR13NBolmbS2CjEHgBufYVaOWeMDVbNJn&#10;fcAGuWaeBQGnBYnJ1wcfTIoXF3I2PIrjjlUYA1TMHSaQjS1jjpigLp4gS3ZysOurc/hU1uHx57KY&#10;tn5IyPxp0uHLFXspQvoN6TwfY4vIpAdVk6qOeP4qcc1sj57qbflgEVYyeUN4Scn2qE3nGPBS59Rt&#10;ipCmoy2hxpB33wQRU++t130PjPSskQuVzizXHIa96uscrHzWSZO28g2qYpGsmCe/jXC9xJITv7VG&#10;btNEwFtk34gmtZt5M+SygDdS2/5U8cLxtnw0APq38VViv4Mus85u1cq2mGPbbhmkN7K66o1UHoiY&#10;r0nLpJgwQDPIEn9K4STliYYolA5Fzg/hWquEnp50c0jEKEc8yWAGftxVmmmKnHcL04E1s8TIrZlj&#10;gZRkjSTt+FTNxHOSyLbqx+cTml8JDCpmU5YgsePm4VWLxAkOCN+GeH5VQyP/AK4So5DUd6ok15oI&#10;Tu4wfmrv+NGywzi8YkeVgD9KtMczDDZfPLLjH5VlacggkRDHI52oPf6VGmYZ9sY9qS/si03Cac52&#10;k/8AU5/SlDSA5eZ1PHfANeYbjU2ZJTx46tjVRcacd0+TzzypiSm/W+MC4dj9Y/tTqpKky3JIPzmN&#10;Yw8p3XWzY5HFQ1XTFiqMm/PfNTEtNuiHfNwwToSaDW1rpyZ9ZPLJNKk93GigQKz8xuc/fTd5dyaS&#10;yhANzoi3PpmpH0XwKxWy5LSOQOG5NI0dqF+DSRieJ4U8hmYNohLZ4E8qjHBMmwjC8yTj9KL1h/gi&#10;ltAGLBJifdjVDbxjJVZVboWP71djMm8hCjmKIkjPHzZGCetayZIZwIdw+sdSDjNUUwhcxnXjcBs0&#10;5miXA049zTApjUoI9jUpYJ4uJYtZbSc7gA/tUEv0dtjKWG/CqGOAg7Eno0m1SKYJKxKMcMsDSIbN&#10;0SW8q4A0e4qwtbQnZUJPyiAK8cX9xnyQHPQ0Wv7lxhoCuOmMVcH0zT1TbWzHGYzjlRFrbA4OgYrx&#10;JHmYEmEE9dqVRKB8FGNR+01cPRXw9p3tYAQJYxvwWkE1s+AZWyeAQ15em4UAJDp64Jz99OHk+VCx&#10;23OaYIVnpkxMxUTXA5fHIqXh1GSZHx1Mv81g7yQcIzvyJpS7Z2tzkeuamLNU9EQQ6W2jc4z8fNQk&#10;SJdJMfkB9TWMXNyjgrDlTsynp70yXcsTahbuVzw1Yqr4sjZqaW2Zt0QDGwYVMva6tOQCeWgn9Ki/&#10;bNzkhLQr6caVO1rgZ1REL83AFXB/5mcizeEUYIB9lOaXVDnT8Ig98VFu3Zhj4DSRwJj41VO3ZXI1&#10;Qow66DVw+SJkB0twQWlkG+wzW2MW8aAlHfPoSaivahkBJtlI5AL+tMb92B+AAboP0qNM0mOs2dy6&#10;kZ6YNI8xY4yzD62K1LJ2fC3ltyrn6JoNf20Zx3Mzk/JUb1j8I1UYmCHi0656NmqpoA+PMxxxPOtK&#10;9pW4XLW00bHkVya5O07ck6oJlx87AzV3wlRkxg5VZqV1lds/C/dWtu04hwt3x1yv70RfRsPNGQo5&#10;lhipvhajJpbAyJBjiNNMA3EEjP0RWpb6F84TI9CKLTWxXyhj7EClfBoyh1UhmQuQOpAp/ErkFY0x&#10;zU5pzcWy/GlIHHB5Uhnt2bTmXSN9SjY0+iVAF0gY5t4weQGTS+KB8vcRg+oP71XXbYwTIccPL/FT&#10;/tgSB3m/IRnek8FCXi0ZNvD7jelV4138u/TFMPDMCV7xfdCKn/ajJUuVHEFasLUMLlFJIf3rhdIx&#10;AVsNx4b1NTZlie6nb0Ee1WRbBsHwlzq6NGd6QmQviASS0kYB4EBj+tB7lCP+REuBx7vOfvNP4dJF&#10;06D7av5rO1nGGIWD72qqDZSK6sywzMmrhnuwKo01s7btH9oBqCWQ/wBUYx6Zq/hQMDCHG48lR4lj&#10;C08IUaZYkxxGgb0sd3ETvcgegUAUGtc/Jj34nTj9aVrVjunc6uhWn6Rs0i7tODSIzetd4qyODqhO&#10;ORqAguUGDHH6g5FK1m5U94I1J44B3qT49GyzXFizYBgJ+yqo9muMdxk8NxWLwDY+JER6g70PAEna&#10;KEY9DSfHo3w9Bktn3OkfVJGK7w9mQN1z1LkmsBtSBgpCc7bZFd4FeAijI6HNSLpd8PQFrZnHmH30&#10;rWlkCcgEViFgqjPcx4+sRQW1X4ogTqTqpPRvh6Cx2uMCQgdNVdM9vCPLKhPIEk/lWA2qk5MK5+sR&#10;Rjtwclo1XoA5qxdG+H//2VBLAwQUAAYACAAAACEA9OhNz94AAAAJAQAADwAAAGRycy9kb3ducmV2&#10;LnhtbEyPwWqDQBCG74W+wzKFXkqzKo2KcQ0hkGMpjYVeV3eqEndW3E1i+vSdntrjzP/xzzfldrGj&#10;uODsB0cK4lUEAql1ZqBOwUd9eM5B+KDJ6NERKrihh211f1fqwrgrvePlGDrBJeQLraAPYSqk9G2P&#10;VvuVm5A4+3Kz1YHHuZNm1lcut6NMoiiVVg/EF3o94b7H9nQ8WwX1OrbN0+c+9d9vt8Muzk1TJ69K&#10;PT4suw2IgEv4g+FXn9WhYqfGncl4MSrIXhImFazjDATneZLyomEwSjKQVSn/f1D9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1bHqndQMAAEwGAAAOAAAAAAAAAAAA&#10;AAAAADwCAABkcnMvZTJvRG9jLnhtbFBLAQItAAoAAAAAAAAAIQB73/+WtQ4AALUOAAAVAAAAAAAA&#10;AAAAAAAAAN0FAABkcnMvbWVkaWEvaW1hZ2UxLmpwZWdQSwECLQAUAAYACAAAACEA9OhNz94AAAAJ&#10;AQAADwAAAAAAAAAAAAAAAADFFAAAZHJzL2Rvd25yZXYueG1sUEsBAi0AFAAGAAgAAAAhAFhgsxu6&#10;AAAAIgEAABkAAAAAAAAAAAAAAAAA0BUAAGRycy9fcmVscy9lMm9Eb2MueG1sLnJlbHNQSwUGAAAA&#10;AAYABgB9AQAAwRYAAAAA&#10;" adj="20954" strokeweight="0">
                <v:fill r:id="rId51" o:title="かっこ１　歯科疾患の予防・早期発見・口の機能の維持向上" recolor="t" type="tile"/>
                <v:shadow on="t" color="#974706 [1609]" offset="1pt"/>
                <v:textbox inset="5.85pt,.7pt,5.85pt,.7pt">
                  <w:txbxContent>
                    <w:p w14:paraId="150A79C7" w14:textId="77777777" w:rsidR="00E8289E" w:rsidRPr="003025A1" w:rsidRDefault="00E8289E" w:rsidP="000F4884">
                      <w:pPr>
                        <w:spacing w:line="360" w:lineRule="exact"/>
                        <w:ind w:firstLineChars="50" w:firstLine="111"/>
                        <w:rPr>
                          <w:color w:val="FFFFFF" w:themeColor="background1"/>
                        </w:rPr>
                      </w:pPr>
                      <w:r w:rsidRPr="003025A1">
                        <w:rPr>
                          <w:rFonts w:hAnsi="HG丸ｺﾞｼｯｸM-PRO" w:hint="eastAsia"/>
                          <w:b/>
                          <w:color w:val="FFFFFF" w:themeColor="background1"/>
                        </w:rPr>
                        <w:t>(1)</w:t>
                      </w:r>
                      <w:r w:rsidRPr="003025A1">
                        <w:rPr>
                          <w:rFonts w:hAnsi="HG丸ｺﾞｼｯｸM-PRO" w:cs="ＭＳ Ｐゴシック" w:hint="eastAsia"/>
                          <w:color w:val="FFFFFF" w:themeColor="background1"/>
                        </w:rPr>
                        <w:t xml:space="preserve"> </w:t>
                      </w:r>
                      <w:r w:rsidRPr="003025A1">
                        <w:rPr>
                          <w:rFonts w:hAnsi="HG丸ｺﾞｼｯｸM-PRO" w:cs="ＭＳ Ｐゴシック" w:hint="eastAsia"/>
                          <w:b/>
                          <w:color w:val="FFFFFF" w:themeColor="background1"/>
                        </w:rPr>
                        <w:t>歯科疾患の予防・早期発見、口の機能の維持向上</w:t>
                      </w:r>
                    </w:p>
                  </w:txbxContent>
                </v:textbox>
              </v:shape>
            </w:pict>
          </mc:Fallback>
        </mc:AlternateContent>
      </w:r>
      <w:r w:rsidR="00051E0E">
        <w:rPr>
          <w:rFonts w:hAnsi="HG丸ｺﾞｼｯｸM-PRO"/>
          <w:b/>
          <w:noProof/>
          <w:color w:val="0070C0"/>
          <w:sz w:val="36"/>
          <w:szCs w:val="28"/>
          <w:u w:val="single"/>
        </w:rPr>
        <mc:AlternateContent>
          <mc:Choice Requires="wps">
            <w:drawing>
              <wp:anchor distT="0" distB="0" distL="114300" distR="114300" simplePos="0" relativeHeight="251857920" behindDoc="0" locked="0" layoutInCell="1" allowOverlap="1" wp14:anchorId="35F199DB" wp14:editId="10A82B1F">
                <wp:simplePos x="0" y="0"/>
                <wp:positionH relativeFrom="column">
                  <wp:posOffset>471170</wp:posOffset>
                </wp:positionH>
                <wp:positionV relativeFrom="paragraph">
                  <wp:posOffset>358775</wp:posOffset>
                </wp:positionV>
                <wp:extent cx="4789805" cy="2587625"/>
                <wp:effectExtent l="0" t="0" r="10795" b="22225"/>
                <wp:wrapNone/>
                <wp:docPr id="9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2587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22472282" id="Rectangle 95" o:spid="_x0000_s1026" style="position:absolute;left:0;text-align:left;margin-left:37.1pt;margin-top:28.25pt;width:377.15pt;height:20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H5CAIAABUEAAAOAAAAZHJzL2Uyb0RvYy54bWysU9uO2jAQfa/Uf7D8XhLQsoSIsFqxpaq0&#10;vUjbfsDgOMSq43HHhkC/vhPDsqit+lA1D5YnY585c+Z4cXforNhrCgZdJcejXArtFNbGbSv59cv6&#10;TSFFiOBqsOh0JY86yLvl61eL3pd6gi3aWpNgEBfK3leyjdGXWRZUqzsII/TacbJB6iBySNusJugZ&#10;vbPZJM9vsx6p9oRKh8B/H05JuUz4TaNV/NQ0QUdhK8ncYloprZthzZYLKLcEvjXqTAP+gUUHxnHR&#10;C9QDRBA7Mr9BdUYRBmziSGGXYdMYpVMP3M04/6Wbpxa8Tr2wOMFfZAr/D1Z93D/5zzRQD/4R1bcg&#10;HK5acFt9T4R9q6HmcuNBqKz3obxcGILAV8Wm/4A1jxZ2EZMGh4a6AZC7E4ck9fEitT5EofjnzayY&#10;F/lUCsW5ybSY3U6mqQaUz9c9hfhOYyeGTSWJZ5ngYf8Y4kAHyucjiT5aU6+NtSmg7WZlSeyB575O&#10;3xk9XB+zTvSVnE+59t8h8vT9CaIzkQ1sTVfJ4nIIykG3t65O9opg7GnPlK07CzloN9g0lBusj6wj&#10;4cmd/Jp40yL9kKJnZ1YyfN8BaSnse8ezmN1M5ixcTEFRzNnWdJ3YXCXAKQaqZJTitF3Fk/l3nsy2&#10;5Trj1LnDe55eY5KuL5zOVNl7Se7zOxnMfR2nUy+vefkTAAD//wMAUEsDBBQABgAIAAAAIQAoDt3/&#10;3AAAAAkBAAAPAAAAZHJzL2Rvd25yZXYueG1sTI9BT4QwEIXvJv6HZky8uUUCSJBhoyYe1eyu8Vxo&#10;BbLtlNAuy/57x5Pe3uS9vPdNvV2dFYuZw+gJ4X6TgDDUeT1Sj/B5eL0rQYSoSCvrySBcTIBtc31V&#10;q0r7M+3Mso+94BIKlUIYYpwqKUM3GKfCxk+G2Pv2s1ORz7mXelZnLndWpklSSKdG4oVBTeZlMN1x&#10;f3II5UfaZ9a756/3/Bjf2stCtJOItzfr0yOIaNb4F4ZffEaHhplafyIdhEV4yFJOIuRFDoL9Mi1Z&#10;tAhZkSUgm1r+/6D5AQAA//8DAFBLAQItABQABgAIAAAAIQC2gziS/gAAAOEBAAATAAAAAAAAAAAA&#10;AAAAAAAAAABbQ29udGVudF9UeXBlc10ueG1sUEsBAi0AFAAGAAgAAAAhADj9If/WAAAAlAEAAAsA&#10;AAAAAAAAAAAAAAAALwEAAF9yZWxzLy5yZWxzUEsBAi0AFAAGAAgAAAAhAN7FAfkIAgAAFQQAAA4A&#10;AAAAAAAAAAAAAAAALgIAAGRycy9lMm9Eb2MueG1sUEsBAi0AFAAGAAgAAAAhACgO3f/cAAAACQEA&#10;AA8AAAAAAAAAAAAAAAAAYgQAAGRycy9kb3ducmV2LnhtbFBLBQYAAAAABAAEAPMAAABrBQAAAAA=&#10;">
                <v:textbox inset="5.85pt,.7pt,5.85pt,.7pt"/>
              </v:rect>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3584" behindDoc="0" locked="0" layoutInCell="1" allowOverlap="1" wp14:anchorId="1E8AFF75" wp14:editId="5576F203">
                <wp:simplePos x="0" y="0"/>
                <wp:positionH relativeFrom="column">
                  <wp:posOffset>525145</wp:posOffset>
                </wp:positionH>
                <wp:positionV relativeFrom="paragraph">
                  <wp:posOffset>384810</wp:posOffset>
                </wp:positionV>
                <wp:extent cx="2261870" cy="2148205"/>
                <wp:effectExtent l="0" t="0" r="5080" b="4445"/>
                <wp:wrapNone/>
                <wp:docPr id="10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14:paraId="5221FB24" w14:textId="77777777" w:rsidR="00E8289E" w:rsidRDefault="00E8289E"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14:paraId="7CAC78A1"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14:paraId="7F9CAF8C" w14:textId="77777777" w:rsidR="00E8289E" w:rsidRPr="003632E4" w:rsidRDefault="00E8289E" w:rsidP="000F4884">
                            <w:pPr>
                              <w:spacing w:line="300" w:lineRule="exact"/>
                              <w:ind w:leftChars="100" w:left="221"/>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FF75" id="テキスト ボックス 2" o:spid="_x0000_s1092" type="#_x0000_t202" style="position:absolute;left:0;text-align:left;margin-left:41.35pt;margin-top:30.3pt;width:178.1pt;height:169.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qORQIAADkEAAAOAAAAZHJzL2Uyb0RvYy54bWysU8GO0zAQvSPxD5bvNGlou92o6WrpUoS0&#10;C0gLH+A6TmPheILtNinHVkJ8BL+AOPM9+RHGTrdb4IbIwZrJeJ7fvJmZXbWVIlthrASd0eEgpkRo&#10;DrnU64x+eL98NqXEOqZzpkCLjO6EpVfzp09mTZ2KBEpQuTAEQbRNmzqjpXN1GkWWl6JidgC10Bgs&#10;wFTMoWvWUW5Yg+iVipI4nkQNmLw2wIW1+PemD9J5wC8Kwd3borDCEZVR5ObCacK58mc0n7F0bVhd&#10;Sn6kwf6BRcWkxkdPUDfMMbIx8i+oSnIDFgo34FBFUBSSi1ADVjOM/6jmvmS1CLWgOLY+yWT/Hyx/&#10;s31niMyxd/HzCTZLswrb1B2+dPvv3f5nd/hKusO37nDo9j/QJ4mXrKltipn3Nea69gW0mB7Kt/Ut&#10;8I+WaFiUTK/FtTHQlILlSHnoM6Oz1B7HepBVcwc5vss2DgJQW5jK64kKEUTH1u1O7RKtIxx/Jslk&#10;OL3AEMdYMhxNk3gc3mDpQ3ptrHsloCLeyKjBeQjwbHtrnafD0ocr/jULSuZLqVRwzHq1UIZsGc7O&#10;MnxH9N+uKU2ajF6Ok3FA1uDzw1hV0uFsK1lldBr7z6ez1MvxUufBdkyq3kYmSh/18ZL04rh21Ybu&#10;TCY+2Yu3gnyHihnoZxl3D40SzGdKGpzjjNpPG2YEJeq1RtUvh6ORH/zgjMYXCTrmPLI6jzDNESqj&#10;jpLeXLiwLJ63hmvsTiGDbo9MjpxxPoOcx13yC3Duh1uPGz//BQAA//8DAFBLAwQUAAYACAAAACEA&#10;zHJFD94AAAAJAQAADwAAAGRycy9kb3ducmV2LnhtbEyPzU7DMBCE70i8g7WVuCDq0Jb8kU0FSKBe&#10;W/oATuwmUeN1FLtN+vYsJ7jNakYz3xbb2fbiakbfOUJ4XkYgDNVOd9QgHL8/n1IQPijSqndkEG7G&#10;w7a8vytUrt1Ee3M9hEZwCflcIbQhDLmUvm6NVX7pBkPsndxoVeBzbKQe1cTltperKIqlVR3xQqsG&#10;89Ga+ny4WITTbnp8yabqKxyT/SZ+V11SuRviw2J+ewURzBz+wvCLz+hQMlPlLqS96BHSVcJJhDiK&#10;QbC/WacZiAphnbGQZSH/f1D+AAAA//8DAFBLAQItABQABgAIAAAAIQC2gziS/gAAAOEBAAATAAAA&#10;AAAAAAAAAAAAAAAAAABbQ29udGVudF9UeXBlc10ueG1sUEsBAi0AFAAGAAgAAAAhADj9If/WAAAA&#10;lAEAAAsAAAAAAAAAAAAAAAAALwEAAF9yZWxzLy5yZWxzUEsBAi0AFAAGAAgAAAAhAA8c+o5FAgAA&#10;OQQAAA4AAAAAAAAAAAAAAAAALgIAAGRycy9lMm9Eb2MueG1sUEsBAi0AFAAGAAgAAAAhAMxyRQ/e&#10;AAAACQEAAA8AAAAAAAAAAAAAAAAAnwQAAGRycy9kb3ducmV2LnhtbFBLBQYAAAAABAAEAPMAAACq&#10;BQAAAAA=&#10;" stroked="f">
                <v:textbox>
                  <w:txbxContent>
                    <w:p w14:paraId="5221FB24" w14:textId="77777777" w:rsidR="00E8289E" w:rsidRDefault="00E8289E"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14:paraId="7CAC78A1"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14:paraId="7F9CAF8C" w14:textId="77777777" w:rsidR="00E8289E" w:rsidRPr="003632E4" w:rsidRDefault="00E8289E" w:rsidP="000F4884">
                      <w:pPr>
                        <w:spacing w:line="300" w:lineRule="exact"/>
                        <w:ind w:leftChars="100" w:left="221"/>
                        <w:rPr>
                          <w:rFonts w:hAnsi="HG丸ｺﾞｼｯｸM-PRO"/>
                          <w:sz w:val="22"/>
                        </w:rPr>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4608" behindDoc="0" locked="0" layoutInCell="1" allowOverlap="1" wp14:anchorId="4F2F3402" wp14:editId="60EAFF2D">
                <wp:simplePos x="0" y="0"/>
                <wp:positionH relativeFrom="column">
                  <wp:posOffset>2996565</wp:posOffset>
                </wp:positionH>
                <wp:positionV relativeFrom="paragraph">
                  <wp:posOffset>385445</wp:posOffset>
                </wp:positionV>
                <wp:extent cx="2247900" cy="2147570"/>
                <wp:effectExtent l="0" t="0" r="0" b="508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14:paraId="6FBFA621" w14:textId="77777777" w:rsidR="00E8289E" w:rsidRDefault="00E8289E"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14:paraId="26553015"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14:paraId="2D226547" w14:textId="77777777" w:rsidR="00E8289E" w:rsidRDefault="00E8289E" w:rsidP="000F4884">
                            <w:pPr>
                              <w:spacing w:line="360" w:lineRule="exact"/>
                              <w:ind w:firstLineChars="100" w:firstLine="221"/>
                              <w:rPr>
                                <w:rFonts w:hAnsi="HG丸ｺﾞｼｯｸM-PRO"/>
                                <w:bdr w:val="single" w:sz="4" w:space="0" w:color="auto"/>
                              </w:rPr>
                            </w:pPr>
                          </w:p>
                          <w:p w14:paraId="1B9431DB" w14:textId="77777777" w:rsidR="00E8289E" w:rsidRPr="005B5955" w:rsidRDefault="00E8289E" w:rsidP="000F4884">
                            <w:pPr>
                              <w:spacing w:line="360" w:lineRule="exact"/>
                              <w:ind w:firstLineChars="100" w:firstLine="22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3402" id="_x0000_s1093" type="#_x0000_t202" style="position:absolute;left:0;text-align:left;margin-left:235.95pt;margin-top:30.35pt;width:177pt;height:16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01RQIAADcEAAAOAAAAZHJzL2Uyb0RvYy54bWysU8GO0zAQvSPxD5bvNGm23W6jpqulSxHS&#10;LiAtfIDrOI2F4wm222Q5thLiI/gFxJnvyY8wdtpSLTeED5bH43meefNmdt1WimyFsRJ0RoeDmBKh&#10;OeRSrzP68cPyxRUl1jGdMwVaZPRRWHo9f/5s1tSpSKAElQtDEETbtKkzWjpXp1FkeSkqZgdQC43O&#10;AkzFHJpmHeWGNYheqSiJ48uoAZPXBriwFm9veyedB/yiENy9KworHFEZxdxc2E3YV36P5jOWrg2r&#10;S8kPabB/yKJiUuOnJ6hb5hjZGPkXVCW5AQuFG3CoIigKyUWoAasZxk+qeShZLUItSI6tTzTZ/wfL&#10;327fGyLzjF4MLyjRrMImdfuv3e5Ht/vV7b+Rbv+92++73U+0SeIJa2qbYtxDjZGufQktNj4Ub+s7&#10;4J8s0bAomV6LG2OgKQXLMeGhj4zOQnsc60FWzT3k+C/bOAhAbWEqzybyQxAdG/d4apZoHeF4mSSj&#10;yTRGF0dfMhxNxpPQzoilx/DaWPdaQEX8IaMG1RDg2fbOOp8OS49P/G8WlMyXUqlgmPVqoQzZMlTO&#10;MqxQwZNnSpMmo9NxMg7IGnx8EFUlHSpbySqjV7FfvdY8Ha90Hp44JlV/xkyUPvDjKenJce2qDb25&#10;nBx5X0H+iIwZ6JWMk4eHEswXShpUcUbt5w0zghL1RiPr0+Fo5GUfjNF4kqBhzj2rcw/THKEy6ijp&#10;jwsXRsXzoeEGu1PIwJtvY5/JIWdUZ6DzMEle/ud2ePVn3ue/AQAA//8DAFBLAwQUAAYACAAAACEA&#10;I6Gz0d8AAAAKAQAADwAAAGRycy9kb3ducmV2LnhtbEyPy07DMBBF90j8gzVIbBB1Wtq8mkkFSCC2&#10;Lf0AJ3aTqPE4it0m/XuGFSxn5ujOucVutr24mtF3jhCWiwiEodrpjhqE4/fHcwrCB0Va9Y4Mws14&#10;2JX3d4XKtZtob66H0AgOIZ8rhDaEIZfS162xyi/cYIhvJzdaFXgcG6lHNXG47eUqimJpVUf8oVWD&#10;eW9NfT5cLMLpa3raZFP1GY7Jfh2/qS6p3A3x8WF+3YIIZg5/MPzqszqU7FS5C2kveoR1sswYRYij&#10;BAQD6WrDiwrhJUszkGUh/1cofwAAAP//AwBQSwECLQAUAAYACAAAACEAtoM4kv4AAADhAQAAEwAA&#10;AAAAAAAAAAAAAAAAAAAAW0NvbnRlbnRfVHlwZXNdLnhtbFBLAQItABQABgAIAAAAIQA4/SH/1gAA&#10;AJQBAAALAAAAAAAAAAAAAAAAAC8BAABfcmVscy8ucmVsc1BLAQItABQABgAIAAAAIQD9wk01RQIA&#10;ADcEAAAOAAAAAAAAAAAAAAAAAC4CAABkcnMvZTJvRG9jLnhtbFBLAQItABQABgAIAAAAIQAjobPR&#10;3wAAAAoBAAAPAAAAAAAAAAAAAAAAAJ8EAABkcnMvZG93bnJldi54bWxQSwUGAAAAAAQABADzAAAA&#10;qwUAAAAA&#10;" stroked="f">
                <v:textbox>
                  <w:txbxContent>
                    <w:p w14:paraId="6FBFA621" w14:textId="77777777" w:rsidR="00E8289E" w:rsidRDefault="00E8289E"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14:paraId="26553015"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14:paraId="2D226547" w14:textId="77777777" w:rsidR="00E8289E" w:rsidRDefault="00E8289E" w:rsidP="000F4884">
                      <w:pPr>
                        <w:spacing w:line="360" w:lineRule="exact"/>
                        <w:ind w:firstLineChars="100" w:firstLine="221"/>
                        <w:rPr>
                          <w:rFonts w:hAnsi="HG丸ｺﾞｼｯｸM-PRO"/>
                          <w:bdr w:val="single" w:sz="4" w:space="0" w:color="auto"/>
                        </w:rPr>
                      </w:pPr>
                    </w:p>
                    <w:p w14:paraId="1B9431DB" w14:textId="77777777" w:rsidR="00E8289E" w:rsidRPr="005B5955" w:rsidRDefault="00E8289E" w:rsidP="000F4884">
                      <w:pPr>
                        <w:spacing w:line="360" w:lineRule="exact"/>
                        <w:ind w:firstLineChars="100" w:firstLine="221"/>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5872" behindDoc="0" locked="0" layoutInCell="1" allowOverlap="1" wp14:anchorId="324C4202" wp14:editId="328D0658">
                <wp:simplePos x="0" y="0"/>
                <wp:positionH relativeFrom="column">
                  <wp:posOffset>453390</wp:posOffset>
                </wp:positionH>
                <wp:positionV relativeFrom="paragraph">
                  <wp:posOffset>56515</wp:posOffset>
                </wp:positionV>
                <wp:extent cx="3017520" cy="209550"/>
                <wp:effectExtent l="0" t="0" r="1905" b="1905"/>
                <wp:wrapNone/>
                <wp:docPr id="10369" name="Text Box 94"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8D5E" w14:textId="77777777" w:rsidR="00E8289E" w:rsidRPr="00AA0179" w:rsidRDefault="00E8289E"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C4202" id="Text Box 94" o:spid="_x0000_s1094" type="#_x0000_t202" alt="タイトル: 基本方針と取組み" style="position:absolute;left:0;text-align:left;margin-left:35.7pt;margin-top:4.45pt;width:237.6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lQMAIAAPIDAAAOAAAAZHJzL2Uyb0RvYy54bWysU01vEzEQvSPxHyzfyW7SJk1W2VSlVRFS&#10;+ZBafoDj9e5a7HqM7WQ33CpV4sitJxBXDlw5wIUfU7WIf8HYm4QAN8TFsmfsN++9GU8P27oiS2Gs&#10;BJXSfi+mRCgOmVRFSl9cnD4YU2IdUxmrQImUroSlh7P796aNTsQASqgyYQiCKJs0OqWlczqJIstL&#10;UTPbAy0UJnMwNXN4NEWUGdYgel1FgzgeRQ2YTBvgwlqMnnRJOgv4eS64e5bnVjhSpRS5ubCasM79&#10;Gs2mLCkM06XkaxrsH1jUTCosuoU6YY6RhZF/QdWSG7CQux6HOoI8l1wEDaimH/+h5rxkWgQtaI7V&#10;W5vs/4PlT5fPDZEZ9i7eG00oUazGNl2I1pGH0JLJPpomXYWx2w9f7959urv+8uPN+5vLj7dvr79/&#10;vrq5/OY9bLRNEOpcI5hr8SHiBT+sPgP+0hIFxyVThTgyBppSsAw19P3LaOdph2M9yLx5AhkWZQsH&#10;AajNTe0NRssIomMvV9v+ebIcg3tx/2A4wBTH3CCeDIehwRFLNq+1se6RgJr4TUoNzkdAZ8sz6zwb&#10;lmyu+GIKTmVVhRmp1G8BvOgjgb0n3FF37bwNZo7GG1fmkK1Qj4Fu9PCr4KYE85qSBscupfbVghlB&#10;SfVYoScH+4PJEC0Ph/F4gmLMbmK+k2CKI1BKHSXd9th1k73QRhYl1ul6oOAIXcxlEOjt7jit2eNg&#10;Bd3rT+And/ccbv36qrOfAAAA//8DAFBLAwQUAAYACAAAACEAmdKGVd8AAAAHAQAADwAAAGRycy9k&#10;b3ducmV2LnhtbEyOwU7DMBBE70j8g7VI3KgTlIY2ZFOlSIDEpaWtEEcnXpKIeB3Fbhv4eswJjqMZ&#10;vXn5ajK9ONHoOssI8SwCQVxb3XGDcNg/3ixAOK9Yq94yIXyRg1VxeZGrTNszv9Jp5xsRIOwyhdB6&#10;P2RSurolo9zMDsSh+7CjUT7EsZF6VOcAN728jaJUGtVxeGjVQA8t1Z+7o0H47lz5vN2sfbWevz9F&#10;25fUvZUp4vXVVN6D8DT5vzH86gd1KIJTZY+snegR7uIkLBEWSxChnidpCqJCSOIlyCKX//2LHwAA&#10;AP//AwBQSwECLQAUAAYACAAAACEAtoM4kv4AAADhAQAAEwAAAAAAAAAAAAAAAAAAAAAAW0NvbnRl&#10;bnRfVHlwZXNdLnhtbFBLAQItABQABgAIAAAAIQA4/SH/1gAAAJQBAAALAAAAAAAAAAAAAAAAAC8B&#10;AABfcmVscy8ucmVsc1BLAQItABQABgAIAAAAIQBYjKlQMAIAAPIDAAAOAAAAAAAAAAAAAAAAAC4C&#10;AABkcnMvZTJvRG9jLnhtbFBLAQItABQABgAIAAAAIQCZ0oZV3wAAAAcBAAAPAAAAAAAAAAAAAAAA&#10;AIoEAABkcnMvZG93bnJldi54bWxQSwUGAAAAAAQABADzAAAAlgUAAAAA&#10;" filled="f" stroked="f">
                <v:textbox inset="5.85pt,.7pt,5.85pt,.7pt">
                  <w:txbxContent>
                    <w:p w14:paraId="5E4C8D5E" w14:textId="77777777" w:rsidR="00E8289E" w:rsidRPr="00AA0179" w:rsidRDefault="00E8289E"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p>
    <w:p w14:paraId="0F1FADB8" w14:textId="77777777" w:rsidR="002F0E7F" w:rsidRPr="00510786" w:rsidRDefault="000F6BC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8944" behindDoc="0" locked="0" layoutInCell="1" allowOverlap="1" wp14:anchorId="6739199C" wp14:editId="4D07EF27">
                <wp:simplePos x="0" y="0"/>
                <wp:positionH relativeFrom="column">
                  <wp:posOffset>594995</wp:posOffset>
                </wp:positionH>
                <wp:positionV relativeFrom="paragraph">
                  <wp:posOffset>394970</wp:posOffset>
                </wp:positionV>
                <wp:extent cx="4573905" cy="1937385"/>
                <wp:effectExtent l="0" t="0" r="36195" b="62865"/>
                <wp:wrapNone/>
                <wp:docPr id="10371" name="AutoShape 86" descr="ライフステージに応じた取組み&#10;１乳幼児期 &#10;２少年期 &#10;３青年期・壮年期 &#10;４中年期・高齢期 &#10;５歯科健診を受診することが困難など配慮の必要な人&#10;要介護者、障がい児者&#10;&#10;取組み項目&#10;　歯科疾患の予防（むし歯予防、歯周病予防）&#10;　早期発見の推進（定期的な歯科健診、かかりつけ歯科医の推進）&#10;　口の機能の維持向上（食べる、飲み込む、話す等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905" cy="1937385"/>
                        </a:xfrm>
                        <a:prstGeom prst="roundRect">
                          <a:avLst>
                            <a:gd name="adj" fmla="val 1291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14:paraId="3555BBD3" w14:textId="77777777" w:rsidR="00E8289E" w:rsidRDefault="00E8289E" w:rsidP="008D0853">
                            <w:pPr>
                              <w:spacing w:line="300" w:lineRule="exact"/>
                              <w:rPr>
                                <w:rFonts w:hAnsi="HG丸ｺﾞｼｯｸM-PRO" w:cs="ＭＳ 明朝"/>
                                <w:szCs w:val="21"/>
                              </w:rPr>
                            </w:pPr>
                            <w:r>
                              <w:rPr>
                                <w:rFonts w:hAnsi="HG丸ｺﾞｼｯｸM-PRO" w:cs="ＭＳ 明朝" w:hint="eastAsia"/>
                                <w:szCs w:val="21"/>
                              </w:rPr>
                              <w:t>[ライフステージに応じた取組み]</w:t>
                            </w:r>
                          </w:p>
                          <w:p w14:paraId="351355F6" w14:textId="02D762AD" w:rsidR="00E8289E" w:rsidRPr="00212C6D" w:rsidRDefault="00E8289E" w:rsidP="008D0853">
                            <w:pPr>
                              <w:spacing w:line="300" w:lineRule="exact"/>
                              <w:rPr>
                                <w:rFonts w:hAnsi="HG丸ｺﾞｼｯｸM-PRO" w:cs="ＭＳ 明朝"/>
                                <w:color w:val="000000" w:themeColor="text1"/>
                                <w:szCs w:val="21"/>
                              </w:rPr>
                            </w:pPr>
                            <w:r w:rsidRPr="008D0853">
                              <w:rPr>
                                <w:rFonts w:hAnsi="HG丸ｺﾞｼｯｸM-PRO" w:cs="ＭＳ 明朝" w:hint="eastAsia"/>
                                <w:szCs w:val="21"/>
                              </w:rPr>
                              <w:t>①</w:t>
                            </w:r>
                            <w:r w:rsidRPr="00212C6D">
                              <w:rPr>
                                <w:rFonts w:hAnsi="HG丸ｺﾞｼｯｸM-PRO" w:cs="ＭＳ 明朝" w:hint="eastAsia"/>
                                <w:color w:val="000000" w:themeColor="text1"/>
                                <w:szCs w:val="21"/>
                              </w:rPr>
                              <w:t>乳幼児期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②少年期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③</w:t>
                            </w:r>
                            <w:r w:rsidR="00026776">
                              <w:rPr>
                                <w:rFonts w:hAnsi="HG丸ｺﾞｼｯｸM-PRO" w:cs="ＭＳ 明朝" w:hint="eastAsia"/>
                                <w:color w:val="000000" w:themeColor="text1"/>
                                <w:szCs w:val="21"/>
                              </w:rPr>
                              <w:t>青年期・壮年期</w:t>
                            </w:r>
                            <w:r w:rsidRPr="00212C6D">
                              <w:rPr>
                                <w:rFonts w:hAnsi="HG丸ｺﾞｼｯｸM-PRO" w:cs="ＭＳ 明朝" w:hint="eastAsia"/>
                                <w:color w:val="000000" w:themeColor="text1"/>
                                <w:szCs w:val="21"/>
                              </w:rPr>
                              <w:t xml:space="preserve"> ④中年期</w:t>
                            </w:r>
                            <w:r w:rsidRPr="00212C6D">
                              <w:rPr>
                                <w:rFonts w:hAnsi="HG丸ｺﾞｼｯｸM-PRO" w:cs="ＭＳ 明朝"/>
                                <w:color w:val="000000" w:themeColor="text1"/>
                                <w:szCs w:val="21"/>
                              </w:rPr>
                              <w:t>・</w:t>
                            </w:r>
                            <w:r w:rsidRPr="00212C6D">
                              <w:rPr>
                                <w:rFonts w:hAnsi="HG丸ｺﾞｼｯｸM-PRO" w:cs="ＭＳ 明朝" w:hint="eastAsia"/>
                                <w:color w:val="000000" w:themeColor="text1"/>
                                <w:szCs w:val="21"/>
                              </w:rPr>
                              <w:t>高齢期</w:t>
                            </w:r>
                            <w:r w:rsidRPr="00212C6D">
                              <w:rPr>
                                <w:rFonts w:hAnsi="HG丸ｺﾞｼｯｸM-PRO" w:cs="ＭＳ 明朝"/>
                                <w:color w:val="000000" w:themeColor="text1"/>
                                <w:szCs w:val="21"/>
                              </w:rPr>
                              <w:t xml:space="preserve"> </w:t>
                            </w:r>
                          </w:p>
                          <w:p w14:paraId="41D57CB5" w14:textId="77777777" w:rsidR="00E8289E" w:rsidRPr="00212C6D" w:rsidRDefault="00E8289E" w:rsidP="00C16CB0">
                            <w:pPr>
                              <w:spacing w:line="300" w:lineRule="exact"/>
                              <w:rPr>
                                <w:rFonts w:hAnsi="HG丸ｺﾞｼｯｸM-PRO" w:cs="ＭＳ 明朝"/>
                                <w:color w:val="000000" w:themeColor="text1"/>
                                <w:szCs w:val="21"/>
                              </w:rPr>
                            </w:pPr>
                            <w:r w:rsidRPr="00212C6D">
                              <w:rPr>
                                <w:rFonts w:hAnsi="HG丸ｺﾞｼｯｸM-PRO" w:cs="ＭＳ 明朝" w:hint="eastAsia"/>
                                <w:color w:val="000000" w:themeColor="text1"/>
                                <w:szCs w:val="21"/>
                              </w:rPr>
                              <w:t>⑤歯科健診を受診することが困難など配慮の必要な人（要介護者、障がい児者）</w:t>
                            </w:r>
                          </w:p>
                          <w:p w14:paraId="361E0A64" w14:textId="77777777" w:rsidR="00E8289E" w:rsidRPr="00DB4661" w:rsidRDefault="00E8289E" w:rsidP="00A725BB">
                            <w:pPr>
                              <w:spacing w:line="300" w:lineRule="exact"/>
                              <w:rPr>
                                <w:rFonts w:hAnsi="HG丸ｺﾞｼｯｸM-PRO" w:cs="ＭＳ 明朝"/>
                                <w:szCs w:val="21"/>
                              </w:rPr>
                            </w:pPr>
                          </w:p>
                          <w:p w14:paraId="3981619D" w14:textId="77777777" w:rsidR="00E8289E" w:rsidRDefault="00E8289E" w:rsidP="00A725BB">
                            <w:pPr>
                              <w:spacing w:line="300" w:lineRule="exact"/>
                              <w:rPr>
                                <w:rFonts w:hAnsi="HG丸ｺﾞｼｯｸM-PRO" w:cs="ＭＳ 明朝"/>
                                <w:szCs w:val="21"/>
                              </w:rPr>
                            </w:pPr>
                            <w:r>
                              <w:rPr>
                                <w:rFonts w:hAnsi="HG丸ｺﾞｼｯｸM-PRO" w:cs="ＭＳ 明朝" w:hint="eastAsia"/>
                                <w:szCs w:val="21"/>
                              </w:rPr>
                              <w:t>[取組み項目]</w:t>
                            </w:r>
                          </w:p>
                          <w:p w14:paraId="338AA239"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14:paraId="687E248B"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14:paraId="4A4CDF68" w14:textId="77777777" w:rsidR="00E8289E" w:rsidRPr="003632E4" w:rsidRDefault="00E8289E"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9199C" id="AutoShape 86" o:spid="_x0000_s1095" alt="ライフステージに応じた取組み&#10;１乳幼児期 &#10;２少年期 &#10;３青年期・壮年期 &#10;４中年期・高齢期 &#10;５歯科健診を受診することが困難など配慮の必要な人&#10;要介護者、障がい児者&#10;&#10;取組み項目&#10;　歯科疾患の予防（むし歯予防、歯周病予防）&#10;　早期発見の推進（定期的な歯科健診、かかりつけ歯科医の推進）&#10;　口の機能の維持向上（食べる、飲み込む、話す等の機能の維持向上）" style="position:absolute;left:0;text-align:left;margin-left:46.85pt;margin-top:31.1pt;width:360.15pt;height:15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KSwQAANQHAAAOAAAAZHJzL2Uyb0RvYy54bWysVVtvG0UUfkfiP4wWiTfiW+IbcaoopahS&#10;gYqAeJ7sztoLuzvL7Dh2ePLaNWqaQOqUNmlSFERKSVrFlHLLrc2PGa8vT/0LnBk7xmlaEIh9WM05&#10;Z853rnPO5IWyY6N5wnyLujktNhbVEHF1alhuPqd9/NGlt9Ia8jl2DWxTl+S0BeJrF6Zef22y5GVJ&#10;nBaobRCGAMT1syUvpxU497KRiK8XiIP9MeoRF4QmZQ7mQLJ8xGC4BOiOHYlHo8lIiTLDY1Qnvg/c&#10;i32hNqXwTZPo/APT9AlHdk4D37j6M/Wfk//I1CTO5hn2CpY+cAP/By8cbLlgdAh1EXOMisw6B+VY&#10;OqM+NfmYTp0INU1LJyoGiCYWfSGa2QL2iIoFkuN7wzT5/x+s/v78VYYsA2oXTaRiGnKxA2WaLnKq&#10;rKN0UkMG8XXImajtiup9Ubstqgei9qWoHYvqvggehSf3RLAugq1w5U7nt2siOHnzjfL028+PG62D&#10;X8KD47B+s31vCw2Yq+HjRnjw6wjnVu/b1T5H1I7C7eZZ6Tet/b2htPdovff0+xHd2+29nzo/NsLg&#10;h+7Ooaiuhitr8hDcFdUlEdwSwY4IlsPNx73NbRE8FMFur/5Vu94UQTM8qXcfBMBsHR4q14BqHS11&#10;9/7oVuqiEvQ2IKplEVwD94GjrqjfMMred/XOZlPxRKXSd6Rz51m7CqaarcPrvfUnz4+vi2pFBGsg&#10;7XMAGc5hY6ezVj+9szjEWNuF2Dp3D7sPwPtm++udXkVihM0Nyd+A3D48E3AFAoCbS6J6QwT3RdAY&#10;SJePRtSH8OGK9Ky9u9WtPYVD5/e99nIQ3my09m+Akd72lggOZN4g+O0nUMbuM6hwBcju7s+Q0s7e&#10;4qvVF+VTKnl+Fjpq1rvK5GPwvStU/8xHLp0pYDdPphmjpQLBBjRwTN6PnFGQhA+qaK70HjWgCzF0&#10;oXpVZZM5EhDeCyqrx7swfLykzJEOzPGJVCITndCQDrJYJpFKpCeUDZw9VfeYz98l1EHykNMYLbrG&#10;hzAilA08f8Xn6gkbg0eAjU81ZDo2DIR5bKNYPBNLDRAHlyM4e4qp4qW2ZVyybFsRcoSRGZshUIZY&#10;dJ24PKlM2UUHAuzzx6PwSVScBTYMqz47ecoGE2oYSiRIGFCjRmwXlSDaeAow/skDXo6dsx6TZl5i&#10;XrH+3rTKnvJbVvQd11Bnji27fwZt25U+ETWGB8mlRU7YbMEoIcOSNYinExlYEYYF8yWRjiajmZSG&#10;sJ2HZaJzpiFG+ScWL6hZJEv+ysxOnItt4t+ENvRL5XjEZdWisiv73c3Lc2U1LpMZWTTZsnPUWICm&#10;BU9VZ8IyhEOBsi80VILFktP8z4uYEQ3Zl11o/NR4PANdyhWRTmdgK7FRwdyIALs6AOU0DjlRxxkO&#10;FGgUPWblC2CnX1KXyoFtWhxcUg73fRoQsDpUVIM1J3fTKK1u/bWMp/4EAAD//wMAUEsDBBQABgAI&#10;AAAAIQCkVTxQ3wAAAAkBAAAPAAAAZHJzL2Rvd25yZXYueG1sTI9BT4NAFITvJv6HzTPxYuxSMEAp&#10;j0ZtejKatNb7wq5AZN8Sdtviv/d50uNkJjPflJvZDuJsJt87QlguIhCGGqd7ahGO77v7HIQPirQa&#10;HBmEb+NhU11flarQ7kJ7cz6EVnAJ+UIhdCGMhZS+6YxVfuFGQ+x9usmqwHJqpZ7UhcvtIOMoSqVV&#10;PfFCp0bz3Jnm63CyCDv58dZkL093yfF1P+T1uE3bfIt4ezM/rkEEM4e/MPziMzpUzFS7E2kvBoRV&#10;knESIY1jEOznywf+ViMkaZaArEr5/0H1AwAA//8DAFBLAQItABQABgAIAAAAIQC2gziS/gAAAOEB&#10;AAATAAAAAAAAAAAAAAAAAAAAAABbQ29udGVudF9UeXBlc10ueG1sUEsBAi0AFAAGAAgAAAAhADj9&#10;If/WAAAAlAEAAAsAAAAAAAAAAAAAAAAALwEAAF9yZWxzLy5yZWxzUEsBAi0AFAAGAAgAAAAhAP7P&#10;TgpLBAAA1AcAAA4AAAAAAAAAAAAAAAAALgIAAGRycy9lMm9Eb2MueG1sUEsBAi0AFAAGAAgAAAAh&#10;AKRVPFDfAAAACQEAAA8AAAAAAAAAAAAAAAAApQYAAGRycy9kb3ducmV2LnhtbFBLBQYAAAAABAAE&#10;APMAAACxBwAAAAA=&#10;" fillcolor="#fbd4b4 [1305]" strokecolor="black [3213]" strokeweight="1pt">
                <v:shadow on="t" color="#205867 [1608]" offset="1pt"/>
                <v:textbox inset="5.85pt,.7pt,5.85pt,.7pt">
                  <w:txbxContent>
                    <w:p w14:paraId="3555BBD3" w14:textId="77777777" w:rsidR="00E8289E" w:rsidRDefault="00E8289E" w:rsidP="008D0853">
                      <w:pPr>
                        <w:spacing w:line="300" w:lineRule="exact"/>
                        <w:rPr>
                          <w:rFonts w:hAnsi="HG丸ｺﾞｼｯｸM-PRO" w:cs="ＭＳ 明朝"/>
                          <w:szCs w:val="21"/>
                        </w:rPr>
                      </w:pPr>
                      <w:r>
                        <w:rPr>
                          <w:rFonts w:hAnsi="HG丸ｺﾞｼｯｸM-PRO" w:cs="ＭＳ 明朝" w:hint="eastAsia"/>
                          <w:szCs w:val="21"/>
                        </w:rPr>
                        <w:t>[ライフステージに応じた取組み]</w:t>
                      </w:r>
                    </w:p>
                    <w:p w14:paraId="351355F6" w14:textId="02D762AD" w:rsidR="00E8289E" w:rsidRPr="00212C6D" w:rsidRDefault="00E8289E" w:rsidP="008D0853">
                      <w:pPr>
                        <w:spacing w:line="300" w:lineRule="exact"/>
                        <w:rPr>
                          <w:rFonts w:hAnsi="HG丸ｺﾞｼｯｸM-PRO" w:cs="ＭＳ 明朝"/>
                          <w:color w:val="000000" w:themeColor="text1"/>
                          <w:szCs w:val="21"/>
                        </w:rPr>
                      </w:pPr>
                      <w:r w:rsidRPr="008D0853">
                        <w:rPr>
                          <w:rFonts w:hAnsi="HG丸ｺﾞｼｯｸM-PRO" w:cs="ＭＳ 明朝" w:hint="eastAsia"/>
                          <w:szCs w:val="21"/>
                        </w:rPr>
                        <w:t>①</w:t>
                      </w:r>
                      <w:r w:rsidRPr="00212C6D">
                        <w:rPr>
                          <w:rFonts w:hAnsi="HG丸ｺﾞｼｯｸM-PRO" w:cs="ＭＳ 明朝" w:hint="eastAsia"/>
                          <w:color w:val="000000" w:themeColor="text1"/>
                          <w:szCs w:val="21"/>
                        </w:rPr>
                        <w:t>乳幼児期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②少年期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③</w:t>
                      </w:r>
                      <w:r w:rsidR="00026776">
                        <w:rPr>
                          <w:rFonts w:hAnsi="HG丸ｺﾞｼｯｸM-PRO" w:cs="ＭＳ 明朝" w:hint="eastAsia"/>
                          <w:color w:val="000000" w:themeColor="text1"/>
                          <w:szCs w:val="21"/>
                        </w:rPr>
                        <w:t>青年期・壮年期</w:t>
                      </w:r>
                      <w:r w:rsidRPr="00212C6D">
                        <w:rPr>
                          <w:rFonts w:hAnsi="HG丸ｺﾞｼｯｸM-PRO" w:cs="ＭＳ 明朝" w:hint="eastAsia"/>
                          <w:color w:val="000000" w:themeColor="text1"/>
                          <w:szCs w:val="21"/>
                        </w:rPr>
                        <w:t xml:space="preserve"> ④中年期</w:t>
                      </w:r>
                      <w:r w:rsidRPr="00212C6D">
                        <w:rPr>
                          <w:rFonts w:hAnsi="HG丸ｺﾞｼｯｸM-PRO" w:cs="ＭＳ 明朝"/>
                          <w:color w:val="000000" w:themeColor="text1"/>
                          <w:szCs w:val="21"/>
                        </w:rPr>
                        <w:t>・</w:t>
                      </w:r>
                      <w:r w:rsidRPr="00212C6D">
                        <w:rPr>
                          <w:rFonts w:hAnsi="HG丸ｺﾞｼｯｸM-PRO" w:cs="ＭＳ 明朝" w:hint="eastAsia"/>
                          <w:color w:val="000000" w:themeColor="text1"/>
                          <w:szCs w:val="21"/>
                        </w:rPr>
                        <w:t>高齢期</w:t>
                      </w:r>
                      <w:r w:rsidRPr="00212C6D">
                        <w:rPr>
                          <w:rFonts w:hAnsi="HG丸ｺﾞｼｯｸM-PRO" w:cs="ＭＳ 明朝"/>
                          <w:color w:val="000000" w:themeColor="text1"/>
                          <w:szCs w:val="21"/>
                        </w:rPr>
                        <w:t xml:space="preserve"> </w:t>
                      </w:r>
                    </w:p>
                    <w:p w14:paraId="41D57CB5" w14:textId="77777777" w:rsidR="00E8289E" w:rsidRPr="00212C6D" w:rsidRDefault="00E8289E" w:rsidP="00C16CB0">
                      <w:pPr>
                        <w:spacing w:line="300" w:lineRule="exact"/>
                        <w:rPr>
                          <w:rFonts w:hAnsi="HG丸ｺﾞｼｯｸM-PRO" w:cs="ＭＳ 明朝"/>
                          <w:color w:val="000000" w:themeColor="text1"/>
                          <w:szCs w:val="21"/>
                        </w:rPr>
                      </w:pPr>
                      <w:r w:rsidRPr="00212C6D">
                        <w:rPr>
                          <w:rFonts w:hAnsi="HG丸ｺﾞｼｯｸM-PRO" w:cs="ＭＳ 明朝" w:hint="eastAsia"/>
                          <w:color w:val="000000" w:themeColor="text1"/>
                          <w:szCs w:val="21"/>
                        </w:rPr>
                        <w:t>⑤歯科健診を受診することが困難など配慮の必要な人（要介護者、障がい児者）</w:t>
                      </w:r>
                    </w:p>
                    <w:p w14:paraId="361E0A64" w14:textId="77777777" w:rsidR="00E8289E" w:rsidRPr="00DB4661" w:rsidRDefault="00E8289E" w:rsidP="00A725BB">
                      <w:pPr>
                        <w:spacing w:line="300" w:lineRule="exact"/>
                        <w:rPr>
                          <w:rFonts w:hAnsi="HG丸ｺﾞｼｯｸM-PRO" w:cs="ＭＳ 明朝"/>
                          <w:szCs w:val="21"/>
                        </w:rPr>
                      </w:pPr>
                    </w:p>
                    <w:p w14:paraId="3981619D" w14:textId="77777777" w:rsidR="00E8289E" w:rsidRDefault="00E8289E" w:rsidP="00A725BB">
                      <w:pPr>
                        <w:spacing w:line="300" w:lineRule="exact"/>
                        <w:rPr>
                          <w:rFonts w:hAnsi="HG丸ｺﾞｼｯｸM-PRO" w:cs="ＭＳ 明朝"/>
                          <w:szCs w:val="21"/>
                        </w:rPr>
                      </w:pPr>
                      <w:r>
                        <w:rPr>
                          <w:rFonts w:hAnsi="HG丸ｺﾞｼｯｸM-PRO" w:cs="ＭＳ 明朝" w:hint="eastAsia"/>
                          <w:szCs w:val="21"/>
                        </w:rPr>
                        <w:t>[取組み項目]</w:t>
                      </w:r>
                    </w:p>
                    <w:p w14:paraId="338AA239"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14:paraId="687E248B"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14:paraId="4A4CDF68" w14:textId="77777777" w:rsidR="00E8289E" w:rsidRPr="003632E4" w:rsidRDefault="00E8289E"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v:textbox>
              </v:roundrect>
            </w:pict>
          </mc:Fallback>
        </mc:AlternateContent>
      </w:r>
    </w:p>
    <w:p w14:paraId="4D5818BA" w14:textId="77777777" w:rsidR="002F0E7F" w:rsidRPr="00510786" w:rsidRDefault="002F0E7F" w:rsidP="0072670C">
      <w:pPr>
        <w:ind w:firstLineChars="100" w:firstLine="343"/>
        <w:rPr>
          <w:rFonts w:hAnsi="HG丸ｺﾞｼｯｸM-PRO"/>
          <w:b/>
          <w:color w:val="0070C0"/>
          <w:sz w:val="36"/>
          <w:szCs w:val="28"/>
          <w:u w:val="single"/>
        </w:rPr>
      </w:pPr>
    </w:p>
    <w:p w14:paraId="47B969D7" w14:textId="77777777" w:rsidR="002F0E7F" w:rsidRPr="00510786" w:rsidRDefault="002F0E7F" w:rsidP="0072670C">
      <w:pPr>
        <w:ind w:firstLineChars="100" w:firstLine="343"/>
        <w:rPr>
          <w:rFonts w:hAnsi="HG丸ｺﾞｼｯｸM-PRO"/>
          <w:b/>
          <w:color w:val="0070C0"/>
          <w:sz w:val="36"/>
          <w:szCs w:val="28"/>
          <w:u w:val="single"/>
        </w:rPr>
      </w:pPr>
    </w:p>
    <w:p w14:paraId="2F1E47E1" w14:textId="77777777" w:rsidR="002F0E7F" w:rsidRPr="00510786" w:rsidRDefault="002F0E7F" w:rsidP="0072670C">
      <w:pPr>
        <w:ind w:firstLineChars="100" w:firstLine="343"/>
        <w:rPr>
          <w:rFonts w:hAnsi="HG丸ｺﾞｼｯｸM-PRO"/>
          <w:b/>
          <w:color w:val="0070C0"/>
          <w:sz w:val="36"/>
          <w:szCs w:val="28"/>
          <w:u w:val="single"/>
        </w:rPr>
      </w:pPr>
    </w:p>
    <w:p w14:paraId="37B8565C" w14:textId="77777777" w:rsidR="002F0E7F" w:rsidRPr="00510786" w:rsidRDefault="002F0E7F" w:rsidP="0072670C">
      <w:pPr>
        <w:ind w:firstLineChars="100" w:firstLine="343"/>
        <w:rPr>
          <w:rFonts w:hAnsi="HG丸ｺﾞｼｯｸM-PRO"/>
          <w:b/>
          <w:color w:val="0070C0"/>
          <w:sz w:val="36"/>
          <w:szCs w:val="28"/>
          <w:u w:val="single"/>
        </w:rPr>
      </w:pPr>
    </w:p>
    <w:p w14:paraId="35D5D62C" w14:textId="77777777" w:rsidR="002F0E7F" w:rsidRPr="00510786" w:rsidRDefault="00051E0E"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6896" behindDoc="0" locked="0" layoutInCell="1" allowOverlap="1" wp14:anchorId="358D7F77" wp14:editId="105FC8EE">
                <wp:simplePos x="0" y="0"/>
                <wp:positionH relativeFrom="column">
                  <wp:posOffset>2358390</wp:posOffset>
                </wp:positionH>
                <wp:positionV relativeFrom="paragraph">
                  <wp:posOffset>257175</wp:posOffset>
                </wp:positionV>
                <wp:extent cx="971550" cy="140335"/>
                <wp:effectExtent l="38100" t="19050" r="95250" b="50165"/>
                <wp:wrapNone/>
                <wp:docPr id="10372" name="二等辺三角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5226F1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17" o:spid="_x0000_s1026" type="#_x0000_t5" style="position:absolute;left:0;text-align:left;margin-left:185.7pt;margin-top:20.25pt;width:76.5pt;height:1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wu0wIAANQGAAAOAAAAZHJzL2Uyb0RvYy54bWy0Vdtu1DAQfUfiHyy/0yR76e5GzVZVSxFS&#10;uUgF8ey1nY3BsY3t3Wz79YztJGwpgoIgD1E8Y8+ZOZ45OTs/tBLtuXVCqwoXJzlGXFHNhNpW+OOH&#10;6xdLjJwnihGpFa/wHXf4fP382VlnSj7RjZaMWwRBlCs7U+HGe1NmmaMNb4k70YYrcNbatsTD0m4z&#10;ZkkH0VuZTfL8NOu0ZcZqyp0D61Vy4nWMX9ec+nd17bhHssKQm49vG9+b8M7WZ6TcWmIaQfs0yF9k&#10;0RKhAHQMdUU8QTsrHoVqBbXa6dqfUN1muq4F5bEGqKbIf6jmtiGGx1qAHGdGmty/C0vf7m/NextS&#10;d+ZG0y8OKX3ZELXlF9bqruGEAVwRiMo648rxQFg4OIo23RvN4GrJzuvIwaG2bQgI1aFDpPpupJof&#10;PKJgXC2K+RwuhIKrmOXT6TwikHI4bKzzr7huUfiosLcCcpKBDVKS/Y3zkW2GFGkDNvuMUd1KuLs9&#10;kWiew9MH7DdnpBxCxpOWsGshJbLafxK+iVSHLKPTDfEdMhrKT+bYlPxSWgQYgEkpV34ST8hdCyQk&#10;++kATkowQ/sl82wwQyZjJCAVesYl0ISVcg+Wcdev8WAMUrEP8ZaD+Td4Rdj3/wuMdfa0SqEQ3Cbc&#10;/HKV0JGjRHI2NFqco3g/gQepUAeeyWJIU0sxOp9I0h9fijsGaYUHlZKirXCktdeNMBwvFYsa4omQ&#10;6RsqlSrkzaP+9DXrHYS4bViHmAgNPVlOV6CNTIAYTZf5ab5aYETkFlSUeot/2pdPrHXs/ocN0SdN&#10;pGlI6qhx46MWGbONDXpUSNSAMPZBYV250ewOJACGKAxJ+BHAR6PtPUYdiGqF3dcdsRwj+VrBHK2K&#10;2SyocFzM5osJLOyxZ3PsIYpCqJ6PtLj0Sbt3xoptA1hFHD+lL0B8auEHlUp59ZIF0pnmLMl80Obj&#10;ddz1/We0/gYAAP//AwBQSwMEFAAGAAgAAAAhAPnRi1nfAAAACQEAAA8AAABkcnMvZG93bnJldi54&#10;bWxMj01PwzAMhu9I/IfISFzQlq50BZW6EyANdmUMuGaN+6E1SWnSrfz7mRMcbT96/bz5ajKdONLg&#10;W2cRFvMIBNnS6dbWCLv39ewehA/KatU5Swg/5GFVXF7kKtPuZN/ouA214BDrM4XQhNBnUvqyIaP8&#10;3PVk+Va5wajA41BLPagTh5tOxlGUSqNayx8a1dNzQ+VhOxqEm43TT4fxW9NX9fqxeVlXyWcrEa+v&#10;pscHEIGm8AfDrz6rQ8FOezda7UWHcHu3SBhFSKIlCAaWccKLPUIapyCLXP5vUJwBAAD//wMAUEsB&#10;Ai0AFAAGAAgAAAAhALaDOJL+AAAA4QEAABMAAAAAAAAAAAAAAAAAAAAAAFtDb250ZW50X1R5cGVz&#10;XS54bWxQSwECLQAUAAYACAAAACEAOP0h/9YAAACUAQAACwAAAAAAAAAAAAAAAAAvAQAAX3JlbHMv&#10;LnJlbHNQSwECLQAUAAYACAAAACEA18DMLtMCAADUBgAADgAAAAAAAAAAAAAAAAAuAgAAZHJzL2Uy&#10;b0RvYy54bWxQSwECLQAUAAYACAAAACEA+dGLWd8AAAAJAQAADwAAAAAAAAAAAAAAAAAtBQAAZHJz&#10;L2Rvd25yZXYueG1sUEsFBgAAAAAEAAQA8wAAADkGAAAAAA==&#10;" fillcolor="#d99594 [1941]" strokecolor="#d99594 [1941]" strokeweight="1pt">
                <v:fill color2="#f2dbdb [661]" angle="135" focus="50%" type="gradient"/>
                <v:shadow on="t" color="#622423 [1605]" opacity=".5" offset="1pt"/>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5632" behindDoc="0" locked="0" layoutInCell="1" allowOverlap="1" wp14:anchorId="45AC1DFD" wp14:editId="77075058">
                <wp:simplePos x="0" y="0"/>
                <wp:positionH relativeFrom="column">
                  <wp:posOffset>539115</wp:posOffset>
                </wp:positionH>
                <wp:positionV relativeFrom="paragraph">
                  <wp:posOffset>104140</wp:posOffset>
                </wp:positionV>
                <wp:extent cx="4714875" cy="2305050"/>
                <wp:effectExtent l="0" t="0" r="952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14:paraId="26751DFA" w14:textId="77777777" w:rsidR="00E8289E" w:rsidRPr="00E817C9" w:rsidRDefault="00E8289E"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14:paraId="760BC5F4" w14:textId="77777777" w:rsidR="00E8289E" w:rsidRDefault="00E8289E" w:rsidP="002F0E7F">
                            <w:pPr>
                              <w:spacing w:line="440" w:lineRule="exact"/>
                              <w:rPr>
                                <w:rFonts w:hAnsi="HG丸ｺﾞｼｯｸM-PRO"/>
                                <w:color w:val="000000" w:themeColor="text1"/>
                                <w:bdr w:val="single" w:sz="4" w:space="0" w:color="auto"/>
                              </w:rPr>
                            </w:pPr>
                          </w:p>
                          <w:p w14:paraId="3CB61315" w14:textId="77777777" w:rsidR="00E8289E" w:rsidRDefault="00E8289E" w:rsidP="002F0E7F">
                            <w:pPr>
                              <w:spacing w:line="440" w:lineRule="exact"/>
                              <w:rPr>
                                <w:rFonts w:hAnsi="HG丸ｺﾞｼｯｸM-PRO"/>
                                <w:color w:val="000000" w:themeColor="text1"/>
                                <w:bdr w:val="single" w:sz="4" w:space="0" w:color="auto"/>
                              </w:rPr>
                            </w:pPr>
                          </w:p>
                          <w:p w14:paraId="3006E6C5" w14:textId="77777777" w:rsidR="00E8289E" w:rsidRDefault="00E8289E" w:rsidP="002F0E7F">
                            <w:pPr>
                              <w:spacing w:line="440" w:lineRule="exact"/>
                              <w:rPr>
                                <w:rFonts w:hAnsi="HG丸ｺﾞｼｯｸM-PRO"/>
                                <w:color w:val="000000" w:themeColor="text1"/>
                                <w:bdr w:val="single" w:sz="4" w:space="0" w:color="auto"/>
                              </w:rPr>
                            </w:pPr>
                          </w:p>
                          <w:p w14:paraId="13CFDAC0" w14:textId="77777777" w:rsidR="00E8289E" w:rsidRPr="00104A70" w:rsidRDefault="00E8289E" w:rsidP="002F0E7F">
                            <w:pPr>
                              <w:spacing w:line="440" w:lineRule="exact"/>
                              <w:rPr>
                                <w:rFonts w:hAnsi="HG丸ｺﾞｼｯｸM-PRO"/>
                                <w:color w:val="000000" w:themeColor="text1"/>
                                <w:bdr w:val="single" w:sz="4" w:space="0" w:color="auto"/>
                              </w:rPr>
                            </w:pPr>
                          </w:p>
                          <w:p w14:paraId="2807C0A8" w14:textId="77777777" w:rsidR="00E8289E" w:rsidRPr="003A0C7F" w:rsidRDefault="00E8289E" w:rsidP="000F4884">
                            <w:pPr>
                              <w:spacing w:line="200" w:lineRule="exact"/>
                              <w:ind w:firstLineChars="100" w:firstLine="182"/>
                              <w:jc w:val="left"/>
                              <w:rPr>
                                <w:rFonts w:hAnsi="HG丸ｺﾞｼｯｸM-PRO"/>
                                <w:b/>
                                <w:color w:val="000000" w:themeColor="text1"/>
                                <w:sz w:val="20"/>
                              </w:rPr>
                            </w:pPr>
                          </w:p>
                          <w:p w14:paraId="4C76BCC1" w14:textId="77777777" w:rsidR="00E8289E" w:rsidRPr="00104A70" w:rsidRDefault="00E8289E" w:rsidP="002F0E7F">
                            <w:pPr>
                              <w:jc w:val="center"/>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C1DFD" id="_x0000_s1096" type="#_x0000_t202" style="position:absolute;left:0;text-align:left;margin-left:42.45pt;margin-top:8.2pt;width:371.25pt;height:1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WfRAIAADcEAAAOAAAAZHJzL2Uyb0RvYy54bWysU12O0zAQfkfiDpbfaX62pd2o6WrpUoS0&#10;C0gLB3Adp7FwPMF2m5THVkIcgisgnjlPLsLY7XYLvCEcyZrJeD7PfPN5etXVimyEsRJ0TpNBTInQ&#10;HAqpVzn98H7xbEKJdUwXTIEWOd0KS69mT59M2yYTKVSgCmEIgmibtU1OK+eaLIosr0TN7AAaoTFY&#10;gqmZQ9esosKwFtFrFaVx/DxqwRSNAS6sxb83hyCdBfyyFNy9LUsrHFE5xdpc2E3Yl36PZlOWrQxr&#10;KsmPZbB/qKJmUuOlJ6gb5hhZG/kXVC25AQulG3CoIyhLyUXoAbtJ4j+6ua9YI0IvSI5tTjTZ/wfL&#10;32zeGSKLnF4kOCrNahxSv//S7773u5/9/ivp99/6/b7f/UCfpJ6wtrEZ5t03mOm6F9Dh4EPztrkF&#10;/tESDfOK6ZW4NgbaSrACC058ZnSWesCxHmTZ3kGB97K1gwDUlab2bCI/BNFxcNvTsETnCMefw3Ey&#10;nIxHlHCMpRfxCL9wB8se0htj3SsBNfFGTg2qIcCzza11vhyWPRzxt1lQslhIpYJjVsu5MmTDUDmL&#10;sI7ovx1TmrQ5vRylo4CswecHUdXSobKVrHM6if3y6SzzdLzURbAdk+pgYyVKH/nxlBzIcd2yC7MZ&#10;h2RP3hKKLTJm4KBkfHloVGA+U9KiinNqP62ZEZSo1xpZv0yGQy/74AxH4xQdcx5ZnkeY5giVU0fJ&#10;wZy78FR83RqucTqlDLw9VnKsGdUZ6Dy+JC//cz+cenzvs18AAAD//wMAUEsDBBQABgAIAAAAIQBW&#10;EUpj3gAAAAkBAAAPAAAAZHJzL2Rvd25yZXYueG1sTI/NTsMwEITvSLyDtUhcEHUoIX+NUwESiGtL&#10;H8CJt0nUeB3FbpO+PcsJbrs7o9lvyu1iB3HByfeOFDytIhBIjTM9tQoO3x+PGQgfNBk9OEIFV/Sw&#10;rW5vSl0YN9MOL/vQCg4hX2gFXQhjIaVvOrTar9yIxNrRTVYHXqdWmknPHG4HuY6iRFrdE3/o9Ijv&#10;HTan/dkqOH7NDy/5XH+GQ7qLkzfdp7W7KnV/t7xuQARcwp8ZfvEZHSpmqt2ZjBeDgizO2cn3JAbB&#10;erZOeagVPKd5DLIq5f8G1Q8AAAD//wMAUEsBAi0AFAAGAAgAAAAhALaDOJL+AAAA4QEAABMAAAAA&#10;AAAAAAAAAAAAAAAAAFtDb250ZW50X1R5cGVzXS54bWxQSwECLQAUAAYACAAAACEAOP0h/9YAAACU&#10;AQAACwAAAAAAAAAAAAAAAAAvAQAAX3JlbHMvLnJlbHNQSwECLQAUAAYACAAAACEALjsVn0QCAAA3&#10;BAAADgAAAAAAAAAAAAAAAAAuAgAAZHJzL2Uyb0RvYy54bWxQSwECLQAUAAYACAAAACEAVhFKY94A&#10;AAAJAQAADwAAAAAAAAAAAAAAAACeBAAAZHJzL2Rvd25yZXYueG1sUEsFBgAAAAAEAAQA8wAAAKkF&#10;AAAAAA==&#10;" stroked="f">
                <v:textbox>
                  <w:txbxContent>
                    <w:p w14:paraId="26751DFA" w14:textId="77777777" w:rsidR="00E8289E" w:rsidRPr="00E817C9" w:rsidRDefault="00E8289E"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14:paraId="760BC5F4" w14:textId="77777777" w:rsidR="00E8289E" w:rsidRDefault="00E8289E" w:rsidP="002F0E7F">
                      <w:pPr>
                        <w:spacing w:line="440" w:lineRule="exact"/>
                        <w:rPr>
                          <w:rFonts w:hAnsi="HG丸ｺﾞｼｯｸM-PRO"/>
                          <w:color w:val="000000" w:themeColor="text1"/>
                          <w:bdr w:val="single" w:sz="4" w:space="0" w:color="auto"/>
                        </w:rPr>
                      </w:pPr>
                    </w:p>
                    <w:p w14:paraId="3CB61315" w14:textId="77777777" w:rsidR="00E8289E" w:rsidRDefault="00E8289E" w:rsidP="002F0E7F">
                      <w:pPr>
                        <w:spacing w:line="440" w:lineRule="exact"/>
                        <w:rPr>
                          <w:rFonts w:hAnsi="HG丸ｺﾞｼｯｸM-PRO"/>
                          <w:color w:val="000000" w:themeColor="text1"/>
                          <w:bdr w:val="single" w:sz="4" w:space="0" w:color="auto"/>
                        </w:rPr>
                      </w:pPr>
                    </w:p>
                    <w:p w14:paraId="3006E6C5" w14:textId="77777777" w:rsidR="00E8289E" w:rsidRDefault="00E8289E" w:rsidP="002F0E7F">
                      <w:pPr>
                        <w:spacing w:line="440" w:lineRule="exact"/>
                        <w:rPr>
                          <w:rFonts w:hAnsi="HG丸ｺﾞｼｯｸM-PRO"/>
                          <w:color w:val="000000" w:themeColor="text1"/>
                          <w:bdr w:val="single" w:sz="4" w:space="0" w:color="auto"/>
                        </w:rPr>
                      </w:pPr>
                    </w:p>
                    <w:p w14:paraId="13CFDAC0" w14:textId="77777777" w:rsidR="00E8289E" w:rsidRPr="00104A70" w:rsidRDefault="00E8289E" w:rsidP="002F0E7F">
                      <w:pPr>
                        <w:spacing w:line="440" w:lineRule="exact"/>
                        <w:rPr>
                          <w:rFonts w:hAnsi="HG丸ｺﾞｼｯｸM-PRO"/>
                          <w:color w:val="000000" w:themeColor="text1"/>
                          <w:bdr w:val="single" w:sz="4" w:space="0" w:color="auto"/>
                        </w:rPr>
                      </w:pPr>
                    </w:p>
                    <w:p w14:paraId="2807C0A8" w14:textId="77777777" w:rsidR="00E8289E" w:rsidRPr="003A0C7F" w:rsidRDefault="00E8289E" w:rsidP="000F4884">
                      <w:pPr>
                        <w:spacing w:line="200" w:lineRule="exact"/>
                        <w:ind w:firstLineChars="100" w:firstLine="182"/>
                        <w:jc w:val="left"/>
                        <w:rPr>
                          <w:rFonts w:hAnsi="HG丸ｺﾞｼｯｸM-PRO"/>
                          <w:b/>
                          <w:color w:val="000000" w:themeColor="text1"/>
                          <w:sz w:val="20"/>
                        </w:rPr>
                      </w:pPr>
                    </w:p>
                    <w:p w14:paraId="4C76BCC1" w14:textId="77777777" w:rsidR="00E8289E" w:rsidRPr="00104A70" w:rsidRDefault="00E8289E" w:rsidP="002F0E7F">
                      <w:pPr>
                        <w:jc w:val="center"/>
                        <w:rPr>
                          <w:rFonts w:hAnsi="HG丸ｺﾞｼｯｸM-PRO"/>
                          <w:sz w:val="22"/>
                        </w:rPr>
                      </w:pPr>
                    </w:p>
                  </w:txbxContent>
                </v:textbox>
              </v:shape>
            </w:pict>
          </mc:Fallback>
        </mc:AlternateContent>
      </w:r>
    </w:p>
    <w:p w14:paraId="67862C26" w14:textId="77777777" w:rsidR="002F0E7F" w:rsidRPr="00510786" w:rsidRDefault="003025A1"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65088" behindDoc="0" locked="0" layoutInCell="1" allowOverlap="1" wp14:anchorId="6EA22D36" wp14:editId="592885AC">
                <wp:simplePos x="0" y="0"/>
                <wp:positionH relativeFrom="column">
                  <wp:posOffset>480694</wp:posOffset>
                </wp:positionH>
                <wp:positionV relativeFrom="paragraph">
                  <wp:posOffset>42545</wp:posOffset>
                </wp:positionV>
                <wp:extent cx="4752975" cy="276225"/>
                <wp:effectExtent l="0" t="0" r="66675" b="66675"/>
                <wp:wrapNone/>
                <wp:docPr id="10373" name="AutoShape 88" descr="かっこ２　ライフコースに沿った歯と口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76225"/>
                        </a:xfrm>
                        <a:prstGeom prst="homePlate">
                          <a:avLst>
                            <a:gd name="adj" fmla="val 90929"/>
                          </a:avLst>
                        </a:prstGeom>
                        <a:blipFill dpi="0" rotWithShape="0">
                          <a:blip r:embed="rId50"/>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14:paraId="24287DBA" w14:textId="77777777" w:rsidR="00E8289E" w:rsidRPr="003025A1" w:rsidRDefault="00E8289E" w:rsidP="000F4884">
                            <w:pPr>
                              <w:spacing w:line="360" w:lineRule="exact"/>
                              <w:ind w:firstLineChars="50" w:firstLine="111"/>
                              <w:rPr>
                                <w:color w:val="FFFFFF" w:themeColor="background1"/>
                                <w:sz w:val="28"/>
                              </w:rPr>
                            </w:pPr>
                            <w:r w:rsidRPr="003025A1">
                              <w:rPr>
                                <w:rFonts w:hAnsi="HG丸ｺﾞｼｯｸM-PRO" w:hint="eastAsia"/>
                                <w:b/>
                                <w:color w:val="FFFFFF" w:themeColor="background1"/>
                                <w:szCs w:val="26"/>
                              </w:rPr>
                              <w:t>(２</w:t>
                            </w:r>
                            <w:r w:rsidRPr="00DB72B9">
                              <w:rPr>
                                <w:rFonts w:hAnsi="HG丸ｺﾞｼｯｸM-PRO" w:hint="eastAsia"/>
                                <w:b/>
                                <w:color w:val="FFFFFF" w:themeColor="background1"/>
                                <w:szCs w:val="26"/>
                              </w:rPr>
                              <w:t>)</w:t>
                            </w:r>
                            <w:r w:rsidRPr="00DB72B9">
                              <w:rPr>
                                <w:rFonts w:hAnsi="HG丸ｺﾞｼｯｸM-PRO" w:cs="ＭＳ Ｐゴシック" w:hint="eastAsia"/>
                                <w:color w:val="FFFFFF" w:themeColor="background1"/>
                                <w:sz w:val="22"/>
                              </w:rPr>
                              <w:t xml:space="preserve"> </w:t>
                            </w:r>
                            <w:r w:rsidRPr="00DB72B9">
                              <w:rPr>
                                <w:rFonts w:hAnsi="HG丸ｺﾞｼｯｸM-PRO" w:cs="ＭＳ Ｐゴシック" w:hint="eastAsia"/>
                                <w:b/>
                                <w:color w:val="FFFFFF" w:themeColor="background1"/>
                              </w:rPr>
                              <w:t>ライフコースに沿った</w:t>
                            </w:r>
                            <w:r w:rsidRPr="003025A1">
                              <w:rPr>
                                <w:rFonts w:hAnsi="HG丸ｺﾞｼｯｸM-PRO" w:hint="eastAsia"/>
                                <w:b/>
                                <w:color w:val="FFFFFF" w:themeColor="background1"/>
                              </w:rPr>
                              <w:t>歯と口の健康づくりを支える社会環境整備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2D36" id="AutoShape 88" o:spid="_x0000_s1097" type="#_x0000_t15" alt="かっこ２　ライフコースに沿った歯と口の健康づくりを支える社会環境整備" style="position:absolute;left:0;text-align:left;margin-left:37.85pt;margin-top:3.35pt;width:374.2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0AWIAwAAZAYAAA4AAABkcnMvZTJvRG9jLnhtbKxVS48cNRC+I/Ef&#10;rL6z3dOb3Zlp7WwU7RIUKcAqC+Lssd3TBj8a27M9m1Nm9oLIIdKGHOCCRBIpCPFQEilKtIIfY2Zz&#10;5C9QdvcMw0NCQsyh5XLZ5fq++qpm7+pMCnTCjOVajZLeVpYgpoimXE1GyYcfXH9rkCDrsKJYaMVG&#10;ySmzydX9N9/Ya+qC5brSgjKDIIiyRVOPksq5ukhTSyomsd3SNVPgLLWR2IFpJik1uIHoUqR5lu2m&#10;jTa0Npowa2H3sHUm+zF+WTLi3i9LyxwSowRyc/Fr4nccvun+Hi4mBtcVJ10a+D9kITFX8Og61CF2&#10;GE0N/1soyYnRVpdui2iZ6rLkhEUMgKaX/QXNcYVrFrEAObZe02T/v7DkvZMjgziF2mXb/e0EKSyh&#10;TNemTsfX0QAKSJklwJmf3/Xzh35+/7eLc3/njj/71i8e+bMHfvHMn134xUs//+7y6S/xzNeX3//o&#10;50+W9+D8D8v54+WrF37+2M/v+cXnfnF++QV4P/OLu68f/fzrxVevz39afnN2+eD5cvFlKElT2wIy&#10;O66PTCDV1jc1+cQipQ8qrCbsmjG6qRimQEQvnE//dCEYFq6icfOupoAGA5pYnVlpZAgIvKNZFMHp&#10;WgRs5hCBzSv9nXzY30kQAV/e383znfgELla3a2PdO0xLFBZQCi3ZkcAuVAoX+OSmdVEJtOMS048T&#10;VEoBujrBAg2zYT7sInaHU1ysYoabY8Hr61wIRGsQEKjWaPcRd1UsSNhYHeoEAaX597ZppXaoyVQy&#10;5dreMQzShsa1Fa8tPFMwOWYgBXODRlqBeUNuQQ/FLnFcMORa2lzkDVmweln4QZfD1mpdAoJRoqDj&#10;E4TFBCaDEx3kFbiAQSjUrPBYLTgNqIPDmsn4QBgEfIG/fSCUGTybxyR3MDwEl6NksD6Ei6CMtxVt&#10;k8ZctGu4LFQIzuJY6KqkpxDiuKINojwUMx9sD4PiOZC6Pch2s2F/BYE488+liMOKrfPFhADDu7FK&#10;YipBgi2OnZBiYAESmUoYSx28jph1lIhznVe0NlKOUg/qbrvEzcaz2L79WLEg/bGmpyB+EE0UDwzn&#10;KFJzO0ENDLpRYj+dYgOVETcUNFD/Sj4EtbtoDAbDoLdNx3jDgRWpNDDjgJO4PHBgwY1pbfikgnd6&#10;EbbSYYCUPAgnJtzm1BkwyiKqbuyGWblpx1N//Dns/w4AAP//AwBQSwMECgAAAAAAAAAhAHvf/5a1&#10;DgAAtQ4AABUAAABkcnMvbWVkaWEvaW1hZ2UxLmpwZWf/2P/gABBKRklGAAEBAQBLAEsAAP/jAw5N&#10;U08gUGFsZXR0ZSBkOyJqQydwQyVwSytzRyd1UC95Syl8US2CTymCVS6DUiyDWTGGXjWKVSyLWS+M&#10;XjORWy6SXzGSYjSUZzmYYzKZaTeeaTWfcDygbTincjqodz6vfkNBKBxUMh9ZOSRiQihlPSNlPyVl&#10;QCZlQidmOyFmRitoQiZpQCZpQydpSi5qPiJqQCJqQiVqRShqRyptSyxuQCNuQiRuRCZuRSduRihu&#10;SClvTi9wSitwTCxxQiRxRSZxSClyRidzQyRzSSlzSipzTCpzTC5zUjF0Ty51Ryd2TCp3RCR3SSh3&#10;Syl3Tix4Tyx4US54VDF5RyZ6TCl7Sih7Syh7Tix7Ui17VTB7WTN8TCd8TCp8Til8UCt/Syd/Til/&#10;UCx/Ui5/VC5/WTKATymAUiqAUyuAUy+AVjCBVC2BXDWCWDGCWjKCXziDTiiDUCqDUiuDUyyEVCuE&#10;VC+EViyEVjCGUCmGVy+GWC+GWS+GWjOGXDKGYDeHVCqHVC6HViyHVi+IUiqJWC2JWDGJWi6JWjKJ&#10;WzGJXTOJXjWJYTaMWCyMWDCMWjGMXC+MXDOMXTCMXTOMXzOMYDWMYjeNWi2OVSuPZjqPWC2PWi+P&#10;XDCPXjSQXjCQXzKQYTaRZDiRYTKRYzOSaDqSaz2SWi6SXC+TZjeTXjGTYDKUYTCUYTSUYzOVWiyV&#10;XC6VXzCWZDSWZjSWZjiWaDiWYjKXazqYXy+ZZjeZZzaZaTmZbTyZcD+aZjKaaTaaazqcZDKcZjOc&#10;aDWcYjCdajSdajidbDidbTydcD2eZzOebTefbzqfcj6hZzOhajWhbDahbTehdkGibzqicj2lbTal&#10;bzilcTqlczyldkCncDindT2oczqoeECpcTipe0OqdjyqeD6rczqtdzytf0Wue0Cxez6yf0K0hUgt&#10;GhY5JBtBJRpDKBtDKh1ILh9JKx1KMSJOLh5PMSBQNCJSNyRTMB9UNCBVOiZYMR1YNCBYNyJYOyVc&#10;NyJcOSJcOyNcPSZcQCldNB9gOCBgPCRhOiJhPSRhQCZhQilhRSv/2wBDAAsICAoIBwsKCQoNDAsN&#10;ERwSEQ8PESIZGhQcKSQrKigkJyctMkA3LTA9MCcnOEw5PUNFSElIKzZPVU5GVEBHSEX/2wBDAQwN&#10;DREPESESEiFFLicuRUVFRUVFRUVFRUVFRUVFRUVFRUVFRUVFRUVFRUVFRUVFRUVFRUVFRUVFRUVF&#10;RUVFRUX/wAARCACAAIADASIAAhEBAxEB/8QAGQAAAwEBAQAAAAAAAAAAAAAAAQIDBAAF/8QAOxAA&#10;AgEDAgMGAA0EAgMBAAAAAQIDAAQREiExQVEFExQiYXEjMkJSYnKBkaGxwdHhFSQzUzRjc4KSk//E&#10;ABcBAQEBAQAAAAAAAAAAAAAAAAABAgX/xAAiEQADAAMBAAIBBQAAAAAAAAAAARESIVFhAoFxIjFB&#10;ofD/2gAMAwEAAhEDEQA/APNWJkGBOq4HICmSADjcZzx3rIZbqLd7DhzVqsl1OQWW0OD0f+K5jTOl&#10;UWZIlxiR223wKTTCRkCTOeO9JJdOxAa2kz6MD+dMk4X41rKM+xqRio4CIOTqkI5jBoGOPj8KBRNy&#10;4YMLKY524LmgbtkXPgJTy2xtSMVFEWMEAvJj1BpikY+VJ74pBds+M2EvvtTLdO4x4Fx7nepGWoqE&#10;VcgO/HPA71MpFk5L/aaJuJOC2jFvfFKZZSxK2u56tU2KhRbrxDSf/VEW6hvOJAOZzVEuLkDe0Bxu&#10;BngfupfHXpXeyhjPLU36VdikmhjxxkXlS+FjwPNIT6ZFOZr35UMHXnRW47Q3AggK9CxFXYpFrMZz&#10;qcgnbLYp/CRjZTg+r0Wmv3AMltbN7MaRzdn4tjEfZ6u+kqO7661NvbEcsq370hmu8aY1tffDUT2k&#10;4ziNAeR05rv6i+n4gzzGmrHwzoGq/Y7pAR10H96Pe3wbfuSAOUZBp47+YasRnT9Wue9d8f5ARyTG&#10;9I+F0RkbtAkFWjwN/wDHmqCbtHADNF/+Zpjfy7hYpAv4n1rkv5dB1QkkdONI+IaESbtDV5pYmA45&#10;ipnuO0S2EkiVT/1nJqo7TYID3LgnkBtSN2hO24jfGOgqR8Q0TZ7+Q5E+nHHEdN33aS8J49v+qpt2&#10;jK2FRGVhwyBVY+07lBjw6Mx45GB+FI+IaFE/aAbPeRtvwaMiiZu0nXeSNR17o/rXN2ncht7VePEV&#10;Nu1LzzYtl47ajsaR8Q0Bv6j3n+bzHge7qiveqMvNGw54ipU7Tu8+e1XjwUn9qst/dbkWXH6X703x&#10;f0NE2F0TmO4A6ZjzTBrxG+EdGH1P5rj2hOCS9jg/RNL/AFeRW2ttJJ2J5Uj4NCm5uNIJSPB6Rmj4&#10;ycjHdIeuFIqhESjJuUx1yTXCSEn/AJYGD8oEA0+ik1aYkHQCvMEGnDyDP9uq+oBoh4c6hcod+ZNU&#10;cjyslyhJ55xQEhLMOMe3t/NOJ2AOqEE8dxS+Y7NcRbevCg4cHIdZBjJKGoaOWSQEEQLjngEUZbiZ&#10;zqSEAD6NcsifNYEcTxoGffbUQeWKfQgjvcEKyooIPJONEXE65LwxE9dBFJJLJ/rK4ONlNIWLAFsg&#10;8sqasIUSS5Y5McWP/GTXd7OpIMUZP1WrhofGoqOhJoExjP8AdJ95pBTleViNaQYxyDZoh5deCkZX&#10;1U4o6mBwbvb6LYFKrYUg3f2l6EHmL5BMcWcckNIJJBxhjJG4Olvyp9QIJN0jH1aiukne4UddzQaJ&#10;Zm0tgoxB4Abn2FWjlnjA1WzSZ33ABrlmngUBpwWJydcHH0yKFxdyNjyK445VGANUzB0mkI0tY46Y&#10;oC6eIEt2crDrq3P4VNbh8eeymLZ+SMj8adLhyxV7KUL6Dek8H2OLyKQHVZOqjnj+KnHNbI+e6m35&#10;YBFWMnlDeEnJ9qhN5xjwUufUbYqQpqMtocaQd98EEVPvrdd9D4z0rJELlc4s1xyGverrHKx81kmT&#10;tvINqmKRrJgnv41wvcSSE7+1Rm7TRMBbZN+IJrWbeTPksoA3Utv+VPHC8bZ8NAD6t/FVYr+DLrPO&#10;btXKtphj224ZpDeyuuqNVB6ImK9Jy6SYMEAzyBJ/SuEk5YmGKJQORc4P4VqrhJ6edHNIxChHPMlg&#10;Bn7cVZppipx3C9OBNbPEyK2ZY4GUZI0k7fhUzcRzksi26sfnE5pfCQwqZlOWILHj5uFVi8QJDgjf&#10;hnh+VUMj/wCuEqOQ1HeqJNeaCE7uMH5q7/jRssM4vGJHlYA/SrTHMww2Xzyy4x+VZWnIIJEQxyOd&#10;qD3+lRpmGfbGPakv7ItNwmnOdpP/AFOf0pQ0gOXmdTx3wDXmG41NmSU8eOrY1UXGnHdPk888qYkp&#10;v1vjAuHY/WP7U6qSpMtySD85jWMPKd11s2ORxUNV0xYqjJvz3zUxLTboh3zcME6Emg1ta6cmfWTy&#10;yTSpPdxooECs/MbnP303eXcmksoQDc6Itz6ZqR9F8CsVsuS0jkDhuTSNHahfg0kYnieFPIZmDaIS&#10;2eBPKoxwTJsIwvMk4/Si9Yf4IpbQBiwSYn3Y1Q28YyVWVW6Fj+9XYzJvIQo5iiJIzx82RgnrWsmS&#10;GcCHcPrHUg4zVFMIXMZ143AbNOZolwNOPc0wKY1KCPY1KWCeLiWLWW0nO4AP7VBL9HbYylhvwqhj&#10;gIOxJ6NJtUimCSsSjHDLA0iGzdElvKuANHuKsLW0J2VCT8ogCvHF/cZ8kBz0NFr+5cYaArjpjFXB&#10;9M09U21sxxmM45URa2wODoGK8SR5mBJhBPXalUSgfBRjUftNXD0V8Pad7WAECWMb8FpBNbPgGVsn&#10;gENeXpuFACQ6euCc/fTh5PlQsdtzmmCFZ6ZMTMVE1wOXxyKl4dRkmR8dTL/NYO8kHCM78iaUu2dr&#10;c5HrmpizVPREEOlto3OM/HzUJEiXSTH5AfU1jFzco4Kw5U7Mp6e9Ml3LE2oW7lc8NWKq+LI2amlt&#10;mbdEAxsGFTL2urTkAnloJ/Sov2zc5IS0K+nGlTta4GdURC/NwBVwf+ZnIs3hFGCAfZTml1Q50/CI&#10;PfFRbt2YY+A0kcCY+NVTt2VyNUKMOug1cPkiZAdLcEFpZBvsM1tjFvGgJR3z6Emor2oZASbZSOQC&#10;/rTG/dgfgAG6D9KjTNJjrNncupGemDSPMWOMsw+titSydnwt5bcq5+iaDX9tGcdzM5PyVG9Y/CNV&#10;GJgh4tOuejZqqaAPjzMccTzrSvaVuFy1tNGx5FcmuTtO3JOqCZcfOwM1d8JUZMYOVWaldZXbPwv3&#10;VrbtOIcLd8dcr+9EX0bDzRkKOZYYqb4WoyaWwMiQY4jTTANxBIz9EVqW+hfOEyPQii01sV8oY+xA&#10;pXwaModVIZkLkDqQKfxK5BWNMc1Oac3FsvxpSBxweVIZ7dm05l0jfUo2NPolQBdIGObeMHkBk0vi&#10;gfL3EYPqD+9V122MEyHHDy/xU/7YEgd5vyEZ3pPBQl4tGTbw+43pVeNd/Lv0xTDwzAle8X3Qip/2&#10;oyVLlRxBWrC1DC5RSSH964XSMQFbDceG9TU2ZYnup29BHtVkWwbB8Jc6ujRnekJkL4gEktJGAeBA&#10;Y/rQe5Qj/kRLgce7zn7zT+HSRdOg+2r+aztZxhiFg+9qqg2UiurMsMzJq4Z7sCqNNbO27R/aAagl&#10;kP8AVGMemav4UDAwhxuPJUeJYwtPCFGmWJMcRoG9LHdxE73IHoFAFBrXPyY9+J04/Wla1Y7p3Oro&#10;Vp+kbNIu7Tg0iM3rXeKsjg6oTjkagILlBgxx+oORStZuVPeCNSeOAd6k+PRss1xYs2AYCfsqqPZr&#10;jHcZPDcVi8A2PiREeoO9DwBJ2ihGPQ0nx6N8PQZLZ9zpH1SRiu8PZkDdc9S5JrAbUgYKQnO22RXe&#10;BXgIoyOhzUi6XfD0Ba2Zx5h99K1pZAnIBFYhYKoz3MePrEUFtV+KIE6k6qT0b4egsdrjAkIHTVXT&#10;PbwjyyoTyBJP5VgNqpOTCufrEUY7cHJaNV6AOasXRvh//9lQSwMEFAAGAAgAAAAhAO7kCzzeAAAA&#10;BwEAAA8AAABkcnMvZG93bnJldi54bWxMjs1OwzAQhO9IvIO1SFwQtYnoj0I2FQIVTiA1UPXqxm6S&#10;Yq+j2G3D27Oc4DQazWjmK5ajd+Jkh9gFQribKBCW6mA6ahA+P1a3CxAxaTLaBbII3zbCsry8KHRu&#10;wpnW9lSlRvAIxVwjtCn1uZSxbq3XcRJ6S5ztw+B1Yjs00gz6zOPeyUypmfS6I35odW+fWlt/VUeP&#10;8F7Jm6RW65fDttm47jUe9vLtGfH6anx8AJHsmP7K8IvP6FAy0y4cyUThEObTOTcRZiwcL7L7DMQO&#10;YaoykGUh//OX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MrQ&#10;BYgDAABkBgAADgAAAAAAAAAAAAAAAAA8AgAAZHJzL2Uyb0RvYy54bWxQSwECLQAKAAAAAAAAACEA&#10;e9//lrUOAAC1DgAAFQAAAAAAAAAAAAAAAADwBQAAZHJzL21lZGlhL2ltYWdlMS5qcGVnUEsBAi0A&#10;FAAGAAgAAAAhAO7kCzzeAAAABwEAAA8AAAAAAAAAAAAAAAAA2BQAAGRycy9kb3ducmV2LnhtbFBL&#10;AQItABQABgAIAAAAIQBYYLMbugAAACIBAAAZAAAAAAAAAAAAAAAAAOMVAABkcnMvX3JlbHMvZTJv&#10;RG9jLnhtbC5yZWxzUEsFBgAAAAAGAAYAfQEAANQWAAAAAA==&#10;" adj="20459" strokeweight="0">
                <v:fill r:id="rId51" o:title="かっこ２　ライフコースに沿った歯と口の健康づくりを支える社会環境整備" recolor="t" type="tile"/>
                <v:shadow on="t" color="#974706 [1609]" offset="1pt"/>
                <v:textbox inset="5.85pt,.7pt,5.85pt,.7pt">
                  <w:txbxContent>
                    <w:p w14:paraId="24287DBA" w14:textId="77777777" w:rsidR="00E8289E" w:rsidRPr="003025A1" w:rsidRDefault="00E8289E" w:rsidP="000F4884">
                      <w:pPr>
                        <w:spacing w:line="360" w:lineRule="exact"/>
                        <w:ind w:firstLineChars="50" w:firstLine="111"/>
                        <w:rPr>
                          <w:color w:val="FFFFFF" w:themeColor="background1"/>
                          <w:sz w:val="28"/>
                        </w:rPr>
                      </w:pPr>
                      <w:r w:rsidRPr="003025A1">
                        <w:rPr>
                          <w:rFonts w:hAnsi="HG丸ｺﾞｼｯｸM-PRO" w:hint="eastAsia"/>
                          <w:b/>
                          <w:color w:val="FFFFFF" w:themeColor="background1"/>
                          <w:szCs w:val="26"/>
                        </w:rPr>
                        <w:t>(２</w:t>
                      </w:r>
                      <w:r w:rsidRPr="00DB72B9">
                        <w:rPr>
                          <w:rFonts w:hAnsi="HG丸ｺﾞｼｯｸM-PRO" w:hint="eastAsia"/>
                          <w:b/>
                          <w:color w:val="FFFFFF" w:themeColor="background1"/>
                          <w:szCs w:val="26"/>
                        </w:rPr>
                        <w:t>)</w:t>
                      </w:r>
                      <w:r w:rsidRPr="00DB72B9">
                        <w:rPr>
                          <w:rFonts w:hAnsi="HG丸ｺﾞｼｯｸM-PRO" w:cs="ＭＳ Ｐゴシック" w:hint="eastAsia"/>
                          <w:color w:val="FFFFFF" w:themeColor="background1"/>
                          <w:sz w:val="22"/>
                        </w:rPr>
                        <w:t xml:space="preserve"> </w:t>
                      </w:r>
                      <w:r w:rsidRPr="00DB72B9">
                        <w:rPr>
                          <w:rFonts w:hAnsi="HG丸ｺﾞｼｯｸM-PRO" w:cs="ＭＳ Ｐゴシック" w:hint="eastAsia"/>
                          <w:b/>
                          <w:color w:val="FFFFFF" w:themeColor="background1"/>
                        </w:rPr>
                        <w:t>ライフコースに沿った</w:t>
                      </w:r>
                      <w:r w:rsidRPr="003025A1">
                        <w:rPr>
                          <w:rFonts w:hAnsi="HG丸ｺﾞｼｯｸM-PRO" w:hint="eastAsia"/>
                          <w:b/>
                          <w:color w:val="FFFFFF" w:themeColor="background1"/>
                        </w:rPr>
                        <w:t>歯と口の健康づくりを支える社会環境整備</w:t>
                      </w:r>
                    </w:p>
                  </w:txbxContent>
                </v:textbox>
              </v:shape>
            </w:pict>
          </mc:Fallback>
        </mc:AlternateContent>
      </w:r>
      <w:r w:rsidR="00DB4661">
        <w:rPr>
          <w:rFonts w:hAnsi="HG丸ｺﾞｼｯｸM-PRO"/>
          <w:b/>
          <w:noProof/>
          <w:color w:val="0070C0"/>
          <w:sz w:val="36"/>
          <w:szCs w:val="28"/>
          <w:u w:val="single"/>
        </w:rPr>
        <mc:AlternateContent>
          <mc:Choice Requires="wps">
            <w:drawing>
              <wp:anchor distT="0" distB="0" distL="114300" distR="114300" simplePos="0" relativeHeight="251867136" behindDoc="0" locked="0" layoutInCell="1" allowOverlap="1" wp14:anchorId="3DDC84E6" wp14:editId="4FE34CD0">
                <wp:simplePos x="0" y="0"/>
                <wp:positionH relativeFrom="column">
                  <wp:posOffset>643255</wp:posOffset>
                </wp:positionH>
                <wp:positionV relativeFrom="paragraph">
                  <wp:posOffset>384810</wp:posOffset>
                </wp:positionV>
                <wp:extent cx="4472940" cy="1475105"/>
                <wp:effectExtent l="0" t="0" r="41910" b="48895"/>
                <wp:wrapNone/>
                <wp:docPr id="10393" name="AutoShape 92" descr="取組み項目&#10;保健関係者の資質向上&#10;多様な主体の連携・協働（医療保険者、事業者、健康づくりに賛同する企業との連携の強化など）&#10;府民（家庭）　　教育機関　事業者　医療保険者&#10;　保健医療関係団体等　市町村　大阪府&#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1475105"/>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14:paraId="0BDEE7F3" w14:textId="77777777" w:rsidR="00E8289E" w:rsidRDefault="00E8289E" w:rsidP="00DB4661">
                            <w:pPr>
                              <w:spacing w:line="300" w:lineRule="exact"/>
                              <w:rPr>
                                <w:rFonts w:hAnsi="HG丸ｺﾞｼｯｸM-PRO" w:cs="ＭＳ 明朝"/>
                                <w:szCs w:val="21"/>
                              </w:rPr>
                            </w:pPr>
                            <w:r>
                              <w:rPr>
                                <w:rFonts w:hAnsi="HG丸ｺﾞｼｯｸM-PRO" w:cs="ＭＳ 明朝" w:hint="eastAsia"/>
                                <w:szCs w:val="21"/>
                              </w:rPr>
                              <w:t>[取組み項目]</w:t>
                            </w:r>
                          </w:p>
                          <w:p w14:paraId="01750563" w14:textId="77777777" w:rsidR="00E8289E" w:rsidRPr="00CC71F9" w:rsidRDefault="00E8289E"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14:paraId="015C4B9C" w14:textId="77777777" w:rsidR="00E8289E" w:rsidRPr="00A52335" w:rsidRDefault="00E8289E" w:rsidP="00F73D47">
                            <w:pPr>
                              <w:spacing w:line="300" w:lineRule="exact"/>
                              <w:ind w:left="111" w:hangingChars="50" w:hanging="111"/>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14:paraId="4CCD4C54" w14:textId="77777777" w:rsidR="00E8289E" w:rsidRPr="00CC71F9" w:rsidRDefault="00E8289E"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14:paraId="7AF621BE" w14:textId="77777777" w:rsidR="00E8289E" w:rsidRPr="00CC71F9" w:rsidRDefault="00E8289E"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14:paraId="4F7964D7" w14:textId="77777777" w:rsidR="00E8289E" w:rsidRDefault="00E828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C84E6" id="AutoShape 92" o:spid="_x0000_s1098" alt="取組み項目&#10;保健関係者の資質向上&#10;多様な主体の連携・協働（医療保険者、事業者、健康づくりに賛同する企業との連携の強化など）&#10;府民（家庭）　　教育機関　事業者　医療保険者&#10;　保健医療関係団体等　市町村　大阪府&#10;" style="position:absolute;left:0;text-align:left;margin-left:50.65pt;margin-top:30.3pt;width:352.2pt;height:11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bO1QMAAPgGAAAOAAAAZHJzL2Uyb0RvYy54bWysVVtvG0UUfkfiP4wGiTeytuM7caoopQip&#10;QEVAPI93Z70LuzvLzDjr8OR1qYA2VRNRooa0AtFGpUGJEBE0coLyY9bry1P/AmdmndQ0XATCslZz&#10;5vJ95/LNmYVLHd9Dq5QLlwUNnJ/LYUQDk1lu0GrgD96/8loVIyFJYBGPBbSB16jAlxZffmkhCuu0&#10;wBzmWZQjAAlEPQob2JEyrBuGMB3qEzHHQhrAos24TySYvGVYnESA7ntGIZcrGxHjVsiZSYWA2cvZ&#10;Il7U+LZNTfmubQsqkdfA4JvUX66/TfU1FhdIvcVJ6Ljm1A3yH7zwiRsA6TnUZSIJanP3ApTvmpwJ&#10;Zss5k/kGs23XpDoGiCafeyGaFYeEVMcCyRHheZrE/wdrvrN6jSPXgtrl5mvzGAXEhzIttSXT7KhW&#10;wMiiwoScpXe2Rr98lsSnk+9ujHYOXn2ls/T64PRBGu9Otr4fnPbG3RtJfDA+/Hx8uJdubA6Obuot&#10;6aNvho/vJfHe4Oh48NtXsGXSfTjc6CfXj9Pbd9Prt5+dfJGuH4+2ewA22e4rmG486N8a7u5nY2BI&#10;+0+TeDeJ7yS9m0n84/hwJ91YT+LtpHdrcBLDziT+4TlyfJCePE3Xt4A0iZ88O/kyc6R/f/jTpmI7&#10;+DXt78N00u3Cf/j19rj38/DJtxAGmDPM3Rf80jBqi446W8xiT3ceQmyjfQWZHvVGd/vDB5tq/Ojx&#10;5N5e2r+vjyq5RaGoQ9ZXwmtcCUaEV5n5sUABW3ZI0KJLnLPIocSCIufVfuMPB5Qh4ChqRm8zCypF&#10;oFJaeR2b+woQNIU6WuBr5wKnHYlMmCwWK4VaEe6BCWv5YqWUz5U0B6mfHQ+5kG9S5iM1aGDO2oH1&#10;HlwjzUFWrwqpZW5NhUKsjzCyfQ8uzSrxUL5cLlemiNPNBqmfYep4medaV1zP04a65nTZ4wgOQyym&#10;SQNZ1lRe24cAs/liDn4KldRhGi50Nl0+mwYK3TAUEiQMrFkSL0ARRFuoAMY/eSA7+QvseUXzJ/R6&#10;6u+pdfa036qibwSWHkvietkYTnuB8onqVjVNLmtLylccK0KWq2pQqM7XoI1aLtzB+WqunKtVMCJe&#10;CxquKTlGnMkPXeno+6pK/peZLV2IrfRvQjv3S+d4xmUtUaXKTN2y0+zollIpqKIpyTaZtQaiBU+1&#10;MuHBgIHD+KcYRdB8G1h80iacYuS9FYDwK8VCrQTdWhvVag0Uy2cXmjMLJDABqIEl5EQPlyVYcKId&#10;crflAE9W0oCppma7ElzSDmc+TQ1orzqq6VOg+vesrXc9f7AWfwcAAP//AwBQSwMEFAAGAAgAAAAh&#10;AAVkhx/hAAAACgEAAA8AAABkcnMvZG93bnJldi54bWxMj8FOwzAQRO9I/IO1SNyo3VSENMSpEAKE&#10;UIWgcKA3J94mgXgdxW4b/p7lBMfRPs28LVaT68UBx9B50jCfKRBItbcdNRre3+4vMhAhGrKm94Qa&#10;vjHAqjw9KUxu/ZFe8bCJjeASCrnR0MY45FKGukVnwswPSHzb+dGZyHFspB3NkctdLxOlUulMR7zQ&#10;mgFvW6y/NnunQWWPD9V6sf14+my3cnpu0pe7ndH6/Gy6uQYRcYp/MPzqszqU7FT5Pdkges5qvmBU&#10;Q6pSEAxk6vIKRKUhWSZLkGUh/79Q/gAAAP//AwBQSwECLQAUAAYACAAAACEAtoM4kv4AAADhAQAA&#10;EwAAAAAAAAAAAAAAAAAAAAAAW0NvbnRlbnRfVHlwZXNdLnhtbFBLAQItABQABgAIAAAAIQA4/SH/&#10;1gAAAJQBAAALAAAAAAAAAAAAAAAAAC8BAABfcmVscy8ucmVsc1BLAQItABQABgAIAAAAIQB1gObO&#10;1QMAAPgGAAAOAAAAAAAAAAAAAAAAAC4CAABkcnMvZTJvRG9jLnhtbFBLAQItABQABgAIAAAAIQAF&#10;ZIcf4QAAAAoBAAAPAAAAAAAAAAAAAAAAAC8GAABkcnMvZG93bnJldi54bWxQSwUGAAAAAAQABADz&#10;AAAAPQcAAAAA&#10;" fillcolor="#fbd4b4 [1305]" strokecolor="black [3213]" strokeweight="1pt">
                <v:shadow on="t" color="#205867 [1608]" offset="1pt"/>
                <v:textbox inset="5.85pt,.7pt,5.85pt,.7pt">
                  <w:txbxContent>
                    <w:p w14:paraId="0BDEE7F3" w14:textId="77777777" w:rsidR="00E8289E" w:rsidRDefault="00E8289E" w:rsidP="00DB4661">
                      <w:pPr>
                        <w:spacing w:line="300" w:lineRule="exact"/>
                        <w:rPr>
                          <w:rFonts w:hAnsi="HG丸ｺﾞｼｯｸM-PRO" w:cs="ＭＳ 明朝"/>
                          <w:szCs w:val="21"/>
                        </w:rPr>
                      </w:pPr>
                      <w:r>
                        <w:rPr>
                          <w:rFonts w:hAnsi="HG丸ｺﾞｼｯｸM-PRO" w:cs="ＭＳ 明朝" w:hint="eastAsia"/>
                          <w:szCs w:val="21"/>
                        </w:rPr>
                        <w:t>[取組み項目]</w:t>
                      </w:r>
                    </w:p>
                    <w:p w14:paraId="01750563" w14:textId="77777777" w:rsidR="00E8289E" w:rsidRPr="00CC71F9" w:rsidRDefault="00E8289E"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14:paraId="015C4B9C" w14:textId="77777777" w:rsidR="00E8289E" w:rsidRPr="00A52335" w:rsidRDefault="00E8289E" w:rsidP="00F73D47">
                      <w:pPr>
                        <w:spacing w:line="300" w:lineRule="exact"/>
                        <w:ind w:left="111" w:hangingChars="50" w:hanging="111"/>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14:paraId="4CCD4C54" w14:textId="77777777" w:rsidR="00E8289E" w:rsidRPr="00CC71F9" w:rsidRDefault="00E8289E"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14:paraId="7AF621BE" w14:textId="77777777" w:rsidR="00E8289E" w:rsidRPr="00CC71F9" w:rsidRDefault="00E8289E"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14:paraId="4F7964D7" w14:textId="77777777" w:rsidR="00E8289E" w:rsidRDefault="00E8289E"/>
                  </w:txbxContent>
                </v:textbox>
              </v:roundrect>
            </w:pict>
          </mc:Fallback>
        </mc:AlternateContent>
      </w:r>
      <w:r w:rsidR="00DB4661">
        <w:rPr>
          <w:rFonts w:hAnsi="HG丸ｺﾞｼｯｸM-PRO"/>
          <w:b/>
          <w:noProof/>
          <w:color w:val="0070C0"/>
          <w:sz w:val="36"/>
          <w:szCs w:val="28"/>
          <w:u w:val="single"/>
        </w:rPr>
        <mc:AlternateContent>
          <mc:Choice Requires="wps">
            <w:drawing>
              <wp:anchor distT="0" distB="0" distL="114300" distR="114300" simplePos="0" relativeHeight="251864064" behindDoc="0" locked="0" layoutInCell="1" allowOverlap="1" wp14:anchorId="5E06988F" wp14:editId="3E178D5A">
                <wp:simplePos x="0" y="0"/>
                <wp:positionH relativeFrom="column">
                  <wp:posOffset>479425</wp:posOffset>
                </wp:positionH>
                <wp:positionV relativeFrom="paragraph">
                  <wp:posOffset>48260</wp:posOffset>
                </wp:positionV>
                <wp:extent cx="4781550" cy="1899285"/>
                <wp:effectExtent l="0" t="0" r="19050" b="24765"/>
                <wp:wrapNone/>
                <wp:docPr id="103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8992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4C53" id="Rectangle 98" o:spid="_x0000_s1026" style="position:absolute;left:0;text-align:left;margin-left:37.75pt;margin-top:3.8pt;width:376.5pt;height:149.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2JQIAAEAEAAAOAAAAZHJzL2Uyb0RvYy54bWysU8GO0zAQvSPxD5bvNElpaBI1Xa26FCEt&#10;sGLhA1zHSSwc24zdpuXrGTvd0gVOCB8sj2f8/ObNzOrmOChyEOCk0TXNZiklQnPTSN3V9OuX7auC&#10;EueZbpgyWtT0JBy9Wb98sRptJeamN6oRQBBEu2q0Ne29t1WSON6LgbmZsUKjszUwMI8mdEkDbET0&#10;QSXzNH2TjAYaC4YL5/D2bnLSdcRvW8H9p7Z1whNVU+Tm4w5x34U9Wa9Y1QGzveRnGuwfWAxMavz0&#10;AnXHPCN7kH9ADZKDcab1M26GxLSt5CLmgNlk6W/ZPPbMipgLiuPsRSb3/2D5x8MDENlg7dLXywUl&#10;mg1Yps8oHNOdEqQsgkajdRWGPtoHCFk6e2/4N0e02fQYJm4BzNgL1iCzLMQnzx4Ew+FTshs/mAbh&#10;2d6bKNexhSEAohDkGKtyulRFHD3heLlYFlmeY/E4+rKiLOdFHv9g1dNzC86/E2Yg4VBTQPYRnh3u&#10;nQ90WPUUEukbJZutVCoa0O02CsiBYYts4zqju+swpclY0zKf5xH5mc9dQ6Rx/Q1ikB57XcmhpsUl&#10;iFVBt7e6iZ3omVTTGSkrfRYyaDfVYGeaE+oIZmpkHDw89AZ+UDJiE9fUfd8zEJSo9xprsVzMyxy7&#10;PhpFUaKIcO3YXTmY5ghUU0/JdNz4aU72FmTX4z9ZzFybW6xeK6OuobITpzNVbNMo93mkwhxc2zHq&#10;1+CvfwIAAP//AwBQSwMEFAAGAAgAAAAhAGJtICHbAAAACAEAAA8AAABkcnMvZG93bnJldi54bWxM&#10;j8FOwzAQRO9I/IO1SNyoQyBplMapAIkjoBbE2Ym3SVR7HcVumv49ywlOq9GMZt9U28VZMeMUBk8K&#10;7lcJCKTWm4E6BV+fr3cFiBA1GW09oYILBtjW11eVLo0/0w7nfewEl1AotYI+xrGUMrQ9Oh1WfkRi&#10;7+AnpyPLqZNm0mcud1amSZJLpwfiD70e8aXH9rg/OQXFR9o9Wu+ev9+zY3xrLjPRTip1e7M8bUBE&#10;XOJfGH7xGR1qZmr8iUwQVsE6yzjJNwfBdpEWrBsFD0m+BllX8v+A+gcAAP//AwBQSwECLQAUAAYA&#10;CAAAACEAtoM4kv4AAADhAQAAEwAAAAAAAAAAAAAAAAAAAAAAW0NvbnRlbnRfVHlwZXNdLnhtbFBL&#10;AQItABQABgAIAAAAIQA4/SH/1gAAAJQBAAALAAAAAAAAAAAAAAAAAC8BAABfcmVscy8ucmVsc1BL&#10;AQItABQABgAIAAAAIQA/JZK2JQIAAEAEAAAOAAAAAAAAAAAAAAAAAC4CAABkcnMvZTJvRG9jLnht&#10;bFBLAQItABQABgAIAAAAIQBibSAh2wAAAAgBAAAPAAAAAAAAAAAAAAAAAH8EAABkcnMvZG93bnJl&#10;di54bWxQSwUGAAAAAAQABADzAAAAhwUAAAAA&#10;">
                <v:textbox inset="5.85pt,.7pt,5.85pt,.7pt"/>
              </v:rect>
            </w:pict>
          </mc:Fallback>
        </mc:AlternateContent>
      </w:r>
    </w:p>
    <w:p w14:paraId="2158A9AA" w14:textId="77777777" w:rsidR="002F0E7F" w:rsidRPr="00510786" w:rsidRDefault="002F0E7F" w:rsidP="0072670C">
      <w:pPr>
        <w:ind w:firstLineChars="100" w:firstLine="343"/>
        <w:rPr>
          <w:rFonts w:hAnsi="HG丸ｺﾞｼｯｸM-PRO"/>
          <w:b/>
          <w:color w:val="0070C0"/>
          <w:sz w:val="36"/>
          <w:szCs w:val="28"/>
          <w:u w:val="single"/>
        </w:rPr>
      </w:pPr>
    </w:p>
    <w:p w14:paraId="61719BE6" w14:textId="77777777" w:rsidR="002F0E7F" w:rsidRPr="00510786" w:rsidRDefault="002F0E7F" w:rsidP="0072670C">
      <w:pPr>
        <w:ind w:firstLineChars="100" w:firstLine="343"/>
        <w:rPr>
          <w:rFonts w:hAnsi="HG丸ｺﾞｼｯｸM-PRO"/>
          <w:b/>
          <w:color w:val="0070C0"/>
          <w:sz w:val="36"/>
          <w:szCs w:val="28"/>
          <w:u w:val="single"/>
        </w:rPr>
      </w:pPr>
    </w:p>
    <w:p w14:paraId="5E76A8C9" w14:textId="77777777" w:rsidR="002F0E7F" w:rsidRDefault="002F0E7F" w:rsidP="0072670C">
      <w:pPr>
        <w:ind w:firstLineChars="100" w:firstLine="343"/>
        <w:rPr>
          <w:rFonts w:asciiTheme="majorEastAsia" w:eastAsiaTheme="majorEastAsia" w:hAnsiTheme="majorEastAsia"/>
          <w:b/>
          <w:color w:val="0070C0"/>
          <w:sz w:val="36"/>
          <w:szCs w:val="28"/>
          <w:u w:val="single"/>
        </w:rPr>
      </w:pPr>
    </w:p>
    <w:p w14:paraId="093605E2" w14:textId="77777777" w:rsidR="002F0E7F" w:rsidRDefault="002F0E7F" w:rsidP="002F0E7F">
      <w:pPr>
        <w:rPr>
          <w:rFonts w:asciiTheme="majorEastAsia" w:eastAsiaTheme="majorEastAsia" w:hAnsiTheme="majorEastAsia"/>
          <w:b/>
          <w:color w:val="0070C0"/>
          <w:sz w:val="36"/>
          <w:szCs w:val="28"/>
        </w:rPr>
      </w:pPr>
    </w:p>
    <w:p w14:paraId="788C60ED" w14:textId="77777777" w:rsidR="003025A1" w:rsidRPr="00C32C5D" w:rsidRDefault="00C32C5D" w:rsidP="00C32C5D">
      <w:pPr>
        <w:pStyle w:val="2"/>
      </w:pPr>
      <w:bookmarkStart w:id="60" w:name="_Toc488742961"/>
      <w:r>
        <w:rPr>
          <w:rFonts w:hint="eastAsia"/>
        </w:rPr>
        <w:lastRenderedPageBreak/>
        <w:t>１</w:t>
      </w:r>
      <w:r w:rsidRPr="00077032">
        <w:rPr>
          <w:rFonts w:hint="eastAsia"/>
        </w:rPr>
        <w:t xml:space="preserve">　基本</w:t>
      </w:r>
      <w:bookmarkEnd w:id="60"/>
      <w:r>
        <w:rPr>
          <w:rFonts w:hint="eastAsia"/>
        </w:rPr>
        <w:t>理念</w:t>
      </w:r>
    </w:p>
    <w:p w14:paraId="3C6F5C48" w14:textId="77777777" w:rsidR="00C32C5D" w:rsidRDefault="00C32C5D" w:rsidP="00C32C5D">
      <w:pPr>
        <w:rPr>
          <w:rFonts w:asciiTheme="majorEastAsia" w:eastAsiaTheme="majorEastAsia" w:hAnsiTheme="majorEastAsia"/>
          <w:b/>
          <w:color w:val="0070C0"/>
          <w:sz w:val="28"/>
          <w:szCs w:val="28"/>
          <w:u w:val="single"/>
        </w:rPr>
      </w:pPr>
      <w:r>
        <w:rPr>
          <w:rFonts w:asciiTheme="majorEastAsia" w:eastAsiaTheme="majorEastAsia" w:hAnsiTheme="majorEastAsia" w:hint="eastAsia"/>
          <w:b/>
          <w:color w:val="0070C0"/>
          <w:sz w:val="28"/>
          <w:szCs w:val="28"/>
        </w:rPr>
        <w:t>「</w:t>
      </w:r>
      <w:r w:rsidR="00392091">
        <w:rPr>
          <w:rFonts w:asciiTheme="majorEastAsia" w:eastAsiaTheme="majorEastAsia" w:hAnsiTheme="majorEastAsia" w:hint="eastAsia"/>
          <w:b/>
          <w:color w:val="0070C0"/>
          <w:sz w:val="28"/>
          <w:szCs w:val="28"/>
        </w:rPr>
        <w:t>全ての府民が健やかで心豊かに生活できる活力ある社会</w:t>
      </w:r>
      <w:r>
        <w:rPr>
          <w:rFonts w:asciiTheme="majorEastAsia" w:eastAsiaTheme="majorEastAsia" w:hAnsiTheme="majorEastAsia" w:hint="eastAsia"/>
          <w:b/>
          <w:color w:val="0070C0"/>
          <w:sz w:val="28"/>
          <w:szCs w:val="28"/>
        </w:rPr>
        <w:t>」</w:t>
      </w:r>
    </w:p>
    <w:p w14:paraId="17341D7C" w14:textId="77777777" w:rsidR="002F0E7F" w:rsidRPr="00C32C5D" w:rsidRDefault="002F0E7F" w:rsidP="00265E2A">
      <w:pPr>
        <w:ind w:leftChars="100" w:left="221" w:firstLineChars="100" w:firstLine="201"/>
        <w:rPr>
          <w:rFonts w:asciiTheme="majorEastAsia" w:eastAsiaTheme="majorEastAsia" w:hAnsiTheme="majorEastAsia"/>
          <w:b/>
          <w:color w:val="0070C0"/>
          <w:sz w:val="28"/>
          <w:szCs w:val="28"/>
          <w:u w:val="single"/>
        </w:rPr>
      </w:pPr>
      <w:r w:rsidRPr="0052355E">
        <w:rPr>
          <w:rFonts w:hAnsi="HG丸ｺﾞｼｯｸM-PRO" w:hint="eastAsia"/>
          <w:color w:val="auto"/>
          <w:sz w:val="22"/>
        </w:rPr>
        <w:t>府民一人ひ</w:t>
      </w:r>
      <w:r w:rsidR="001C0E3B">
        <w:rPr>
          <w:rFonts w:hAnsi="HG丸ｺﾞｼｯｸM-PRO" w:hint="eastAsia"/>
          <w:color w:val="auto"/>
          <w:sz w:val="22"/>
        </w:rPr>
        <w:t>とりが歯と口の健康づくりに取</w:t>
      </w:r>
      <w:r w:rsidRPr="0052355E">
        <w:rPr>
          <w:rFonts w:hAnsi="HG丸ｺﾞｼｯｸM-PRO" w:hint="eastAsia"/>
          <w:color w:val="auto"/>
          <w:sz w:val="22"/>
        </w:rPr>
        <w:t>組み、『</w:t>
      </w:r>
      <w:r w:rsidR="002279C2">
        <w:rPr>
          <w:rFonts w:hAnsi="HG丸ｺﾞｼｯｸM-PRO" w:hint="eastAsia"/>
          <w:color w:val="auto"/>
          <w:sz w:val="22"/>
        </w:rPr>
        <w:t>全ての府民が健やかで心豊かに生活できる活力ある社会</w:t>
      </w:r>
      <w:r w:rsidRPr="0052355E">
        <w:rPr>
          <w:rFonts w:hAnsi="HG丸ｺﾞｼｯｸM-PRO" w:hint="eastAsia"/>
          <w:color w:val="auto"/>
          <w:sz w:val="22"/>
        </w:rPr>
        <w:t>』をめざし、市町村、関係機関、医療保険者や企業、地域などと連携して、次の基本目標の達成をめざし</w:t>
      </w:r>
      <w:r w:rsidR="00AE3C7B">
        <w:rPr>
          <w:rFonts w:hAnsi="HG丸ｺﾞｼｯｸM-PRO" w:hint="eastAsia"/>
          <w:color w:val="auto"/>
          <w:sz w:val="22"/>
        </w:rPr>
        <w:t>、</w:t>
      </w:r>
      <w:r w:rsidRPr="0052355E">
        <w:rPr>
          <w:rFonts w:hAnsi="HG丸ｺﾞｼｯｸM-PRO" w:hint="eastAsia"/>
          <w:color w:val="000000" w:themeColor="text1"/>
          <w:sz w:val="22"/>
        </w:rPr>
        <w:t>取組み</w:t>
      </w:r>
      <w:r w:rsidRPr="0052355E">
        <w:rPr>
          <w:rFonts w:hAnsi="HG丸ｺﾞｼｯｸM-PRO" w:hint="eastAsia"/>
          <w:color w:val="auto"/>
          <w:sz w:val="22"/>
        </w:rPr>
        <w:t>を進めます。</w:t>
      </w:r>
    </w:p>
    <w:p w14:paraId="455BE408" w14:textId="77777777" w:rsidR="002F0E7F" w:rsidRPr="00E330E7" w:rsidRDefault="002F0E7F" w:rsidP="002F0E7F">
      <w:pPr>
        <w:ind w:firstLineChars="100" w:firstLine="221"/>
        <w:rPr>
          <w:rFonts w:hAnsi="HG丸ｺﾞｼｯｸM-PRO"/>
        </w:rPr>
      </w:pPr>
    </w:p>
    <w:p w14:paraId="7147D368" w14:textId="77777777" w:rsidR="008671FC" w:rsidRDefault="00C32C5D" w:rsidP="00C32C5D">
      <w:pPr>
        <w:pStyle w:val="2"/>
      </w:pPr>
      <w:bookmarkStart w:id="61" w:name="_Toc499817839"/>
      <w:bookmarkStart w:id="62" w:name="_Toc499818429"/>
      <w:bookmarkStart w:id="63" w:name="_Toc508094779"/>
      <w:bookmarkStart w:id="64" w:name="_Toc508350024"/>
      <w:bookmarkStart w:id="65" w:name="_Toc488742962"/>
      <w:r>
        <w:rPr>
          <w:rFonts w:hint="eastAsia"/>
        </w:rPr>
        <w:t>２</w:t>
      </w:r>
      <w:r w:rsidRPr="00077032">
        <w:rPr>
          <w:rFonts w:hint="eastAsia"/>
        </w:rPr>
        <w:t xml:space="preserve">　基本</w:t>
      </w:r>
      <w:r>
        <w:rPr>
          <w:rFonts w:hint="eastAsia"/>
        </w:rPr>
        <w:t>目標</w:t>
      </w:r>
      <w:bookmarkEnd w:id="61"/>
      <w:bookmarkEnd w:id="62"/>
      <w:bookmarkEnd w:id="63"/>
      <w:bookmarkEnd w:id="64"/>
    </w:p>
    <w:p w14:paraId="6B862814" w14:textId="77777777" w:rsidR="00265E2A" w:rsidRDefault="009F794D" w:rsidP="00265E2A">
      <w:pPr>
        <w:pStyle w:val="3"/>
        <w:spacing w:line="400" w:lineRule="exact"/>
        <w:ind w:left="262" w:hangingChars="100" w:hanging="262"/>
      </w:pPr>
      <w:bookmarkStart w:id="66" w:name="_Toc499817840"/>
      <w:bookmarkStart w:id="67" w:name="_Toc499818430"/>
      <w:bookmarkStart w:id="68" w:name="_Toc508094780"/>
      <w:bookmarkStart w:id="69" w:name="_Toc508350025"/>
      <w:r>
        <w:rPr>
          <w:rFonts w:hint="eastAsia"/>
        </w:rPr>
        <w:t>「歯と</w:t>
      </w:r>
      <w:r w:rsidR="009C7C85">
        <w:rPr>
          <w:rFonts w:hint="eastAsia"/>
        </w:rPr>
        <w:t>口の健康づくり</w:t>
      </w:r>
      <w:r w:rsidR="00326C71" w:rsidRPr="00326C71">
        <w:rPr>
          <w:rFonts w:hint="eastAsia"/>
        </w:rPr>
        <w:t>による</w:t>
      </w:r>
      <w:r w:rsidR="002F0E7F" w:rsidRPr="00077032">
        <w:rPr>
          <w:rFonts w:hint="eastAsia"/>
        </w:rPr>
        <w:t>健康寿命の延伸</w:t>
      </w:r>
      <w:bookmarkEnd w:id="65"/>
      <w:r w:rsidR="00326C71">
        <w:rPr>
          <w:rFonts w:hint="eastAsia"/>
        </w:rPr>
        <w:t>・健康格差の縮小</w:t>
      </w:r>
      <w:r w:rsidR="00265E2A">
        <w:rPr>
          <w:rFonts w:hint="eastAsia"/>
        </w:rPr>
        <w:t>」</w:t>
      </w:r>
    </w:p>
    <w:p w14:paraId="14BC654E" w14:textId="77777777" w:rsidR="00C32C5D" w:rsidRPr="00C32C5D" w:rsidRDefault="00265E2A" w:rsidP="00265E2A">
      <w:pPr>
        <w:pStyle w:val="3"/>
        <w:ind w:left="262" w:hangingChars="100" w:hanging="262"/>
      </w:pPr>
      <w:r>
        <w:rPr>
          <w:rFonts w:hint="eastAsia"/>
        </w:rPr>
        <w:t>「歯科口腔保健の推進のための社会環境の整備</w:t>
      </w:r>
      <w:r w:rsidR="009F794D">
        <w:rPr>
          <w:rFonts w:hint="eastAsia"/>
        </w:rPr>
        <w:t>」</w:t>
      </w:r>
      <w:bookmarkEnd w:id="66"/>
      <w:bookmarkEnd w:id="67"/>
      <w:bookmarkEnd w:id="68"/>
      <w:bookmarkEnd w:id="69"/>
    </w:p>
    <w:p w14:paraId="1A871351" w14:textId="77777777" w:rsidR="00265E2A" w:rsidRDefault="009B764C" w:rsidP="00265E2A">
      <w:pPr>
        <w:tabs>
          <w:tab w:val="left" w:pos="8364"/>
        </w:tabs>
        <w:snapToGrid w:val="0"/>
        <w:spacing w:line="276" w:lineRule="auto"/>
        <w:ind w:leftChars="100" w:left="221" w:firstLineChars="100" w:firstLine="201"/>
        <w:rPr>
          <w:rFonts w:hAnsi="HG丸ｺﾞｼｯｸM-PRO"/>
          <w:color w:val="auto"/>
          <w:sz w:val="22"/>
        </w:rPr>
      </w:pPr>
      <w:r>
        <w:rPr>
          <w:rFonts w:hAnsi="HG丸ｺﾞｼｯｸM-PRO" w:hint="eastAsia"/>
          <w:color w:val="auto"/>
          <w:sz w:val="22"/>
        </w:rPr>
        <w:t>健</w:t>
      </w:r>
      <w:r w:rsidRPr="00392091">
        <w:rPr>
          <w:rFonts w:hAnsi="HG丸ｺﾞｼｯｸM-PRO" w:hint="eastAsia"/>
          <w:color w:val="auto"/>
          <w:sz w:val="22"/>
        </w:rPr>
        <w:t>康寿命の延伸には、</w:t>
      </w:r>
      <w:r w:rsidR="00AE3C7B" w:rsidRPr="00392091">
        <w:rPr>
          <w:rFonts w:hAnsi="HG丸ｺﾞｼｯｸM-PRO" w:hint="eastAsia"/>
          <w:color w:val="auto"/>
          <w:sz w:val="22"/>
        </w:rPr>
        <w:t>むし歯や歯周病に起因する歯科疾患の予防や早期発見、重症化予防に基づく</w:t>
      </w:r>
      <w:r w:rsidRPr="00392091">
        <w:rPr>
          <w:rFonts w:hAnsi="HG丸ｺﾞｼｯｸM-PRO" w:hint="eastAsia"/>
          <w:color w:val="auto"/>
          <w:sz w:val="22"/>
        </w:rPr>
        <w:t>歯の喪失予防、口の</w:t>
      </w:r>
      <w:r w:rsidR="002279C2" w:rsidRPr="00392091">
        <w:rPr>
          <w:rFonts w:hAnsi="HG丸ｺﾞｼｯｸM-PRO" w:hint="eastAsia"/>
          <w:color w:val="auto"/>
          <w:sz w:val="22"/>
        </w:rPr>
        <w:t>機能の維持・向上が関連して</w:t>
      </w:r>
      <w:r w:rsidR="002F0E7F" w:rsidRPr="00392091">
        <w:rPr>
          <w:rFonts w:hAnsi="HG丸ｺﾞｼｯｸM-PRO" w:hint="eastAsia"/>
          <w:color w:val="auto"/>
          <w:sz w:val="22"/>
        </w:rPr>
        <w:t>います。</w:t>
      </w:r>
      <w:r w:rsidR="00AE3C7B" w:rsidRPr="00392091">
        <w:rPr>
          <w:rFonts w:hAnsi="HG丸ｺﾞｼｯｸM-PRO" w:hint="eastAsia"/>
          <w:color w:val="auto"/>
          <w:sz w:val="22"/>
        </w:rPr>
        <w:t>そのためには、</w:t>
      </w:r>
      <w:r w:rsidR="002F0E7F" w:rsidRPr="00392091">
        <w:rPr>
          <w:rFonts w:hAnsi="HG丸ｺﾞｼｯｸM-PRO" w:hint="eastAsia"/>
          <w:color w:val="auto"/>
          <w:sz w:val="22"/>
        </w:rPr>
        <w:t>ライフステージに応じた歯と口</w:t>
      </w:r>
      <w:r w:rsidR="00326C71" w:rsidRPr="00392091">
        <w:rPr>
          <w:rFonts w:hAnsi="HG丸ｺﾞｼｯｸM-PRO" w:hint="eastAsia"/>
          <w:color w:val="auto"/>
          <w:sz w:val="22"/>
        </w:rPr>
        <w:t>の健康づくりを推進し、むし歯（う蝕）や歯周病など歯科疾患予防を</w:t>
      </w:r>
      <w:r w:rsidR="002F0E7F" w:rsidRPr="00392091">
        <w:rPr>
          <w:rFonts w:hAnsi="HG丸ｺﾞｼｯｸM-PRO" w:hint="eastAsia"/>
          <w:color w:val="auto"/>
          <w:sz w:val="22"/>
        </w:rPr>
        <w:t>強化</w:t>
      </w:r>
      <w:r w:rsidR="001C0E3B" w:rsidRPr="00392091">
        <w:rPr>
          <w:rFonts w:hAnsi="HG丸ｺﾞｼｯｸM-PRO" w:hint="eastAsia"/>
          <w:color w:val="auto"/>
          <w:sz w:val="22"/>
        </w:rPr>
        <w:t>するとともに、健やかな暮らしを支える</w:t>
      </w:r>
      <w:r w:rsidR="001E2131" w:rsidRPr="00392091">
        <w:rPr>
          <w:rFonts w:hAnsi="HG丸ｺﾞｼｯｸM-PRO" w:hint="eastAsia"/>
          <w:color w:val="auto"/>
          <w:sz w:val="22"/>
        </w:rPr>
        <w:t>ライフコースに沿った</w:t>
      </w:r>
      <w:r w:rsidR="001C0E3B" w:rsidRPr="00392091">
        <w:rPr>
          <w:rFonts w:hAnsi="HG丸ｺﾞｼｯｸM-PRO" w:hint="eastAsia"/>
          <w:color w:val="auto"/>
          <w:sz w:val="22"/>
        </w:rPr>
        <w:t>社会環境づくりに取</w:t>
      </w:r>
      <w:r w:rsidR="00326C71" w:rsidRPr="00392091">
        <w:rPr>
          <w:rFonts w:hAnsi="HG丸ｺﾞｼｯｸM-PRO" w:hint="eastAsia"/>
          <w:color w:val="auto"/>
          <w:sz w:val="22"/>
        </w:rPr>
        <w:t>組み</w:t>
      </w:r>
      <w:r w:rsidR="00326C71" w:rsidRPr="004E2885">
        <w:rPr>
          <w:rFonts w:hAnsi="HG丸ｺﾞｼｯｸM-PRO" w:hint="eastAsia"/>
          <w:color w:val="auto"/>
          <w:sz w:val="22"/>
        </w:rPr>
        <w:t>、</w:t>
      </w:r>
      <w:r w:rsidR="00265E2A">
        <w:rPr>
          <w:rFonts w:hAnsi="HG丸ｺﾞｼｯｸM-PRO" w:hint="eastAsia"/>
          <w:color w:val="auto"/>
          <w:sz w:val="22"/>
        </w:rPr>
        <w:t>生涯を通じた</w:t>
      </w:r>
      <w:r w:rsidR="00C96BAD" w:rsidRPr="004E2885">
        <w:rPr>
          <w:rFonts w:hAnsi="HG丸ｺﾞｼｯｸM-PRO" w:hint="eastAsia"/>
          <w:color w:val="auto"/>
          <w:sz w:val="22"/>
        </w:rPr>
        <w:t>歯と口にかかる</w:t>
      </w:r>
      <w:r w:rsidR="00C16CB0">
        <w:rPr>
          <w:rFonts w:hAnsi="HG丸ｺﾞｼｯｸM-PRO" w:hint="eastAsia"/>
          <w:color w:val="auto"/>
          <w:sz w:val="22"/>
        </w:rPr>
        <w:t>意識づけと実践</w:t>
      </w:r>
      <w:r w:rsidR="00326C71" w:rsidRPr="004E2885">
        <w:rPr>
          <w:rFonts w:hAnsi="HG丸ｺﾞｼｯｸM-PRO" w:hint="eastAsia"/>
          <w:color w:val="auto"/>
          <w:sz w:val="22"/>
        </w:rPr>
        <w:t>につながる施策</w:t>
      </w:r>
      <w:r w:rsidR="00CC3935" w:rsidRPr="004E2885">
        <w:rPr>
          <w:rFonts w:hAnsi="HG丸ｺﾞｼｯｸM-PRO" w:hint="eastAsia"/>
          <w:color w:val="auto"/>
          <w:sz w:val="22"/>
        </w:rPr>
        <w:t>を</w:t>
      </w:r>
      <w:r w:rsidR="00326C71" w:rsidRPr="004E2885">
        <w:rPr>
          <w:rFonts w:hAnsi="HG丸ｺﾞｼｯｸM-PRO" w:hint="eastAsia"/>
          <w:color w:val="auto"/>
          <w:sz w:val="22"/>
        </w:rPr>
        <w:t>展開</w:t>
      </w:r>
      <w:r w:rsidR="00CC3935" w:rsidRPr="004E2885">
        <w:rPr>
          <w:rFonts w:hAnsi="HG丸ｺﾞｼｯｸM-PRO" w:hint="eastAsia"/>
          <w:color w:val="auto"/>
          <w:sz w:val="22"/>
        </w:rPr>
        <w:t>することにより</w:t>
      </w:r>
      <w:r w:rsidR="00326C71" w:rsidRPr="004E2885">
        <w:rPr>
          <w:rFonts w:hAnsi="HG丸ｺﾞｼｯｸM-PRO" w:hint="eastAsia"/>
          <w:color w:val="auto"/>
          <w:sz w:val="22"/>
        </w:rPr>
        <w:t>、</w:t>
      </w:r>
      <w:r w:rsidR="002F0E7F" w:rsidRPr="004E2885">
        <w:rPr>
          <w:rFonts w:hAnsi="HG丸ｺﾞｼｯｸM-PRO" w:hint="eastAsia"/>
          <w:color w:val="auto"/>
          <w:sz w:val="22"/>
        </w:rPr>
        <w:t>健康寿命の延伸</w:t>
      </w:r>
      <w:r w:rsidR="00326C71" w:rsidRPr="004E2885">
        <w:rPr>
          <w:rFonts w:hAnsi="HG丸ｺﾞｼｯｸM-PRO" w:hint="eastAsia"/>
          <w:color w:val="auto"/>
          <w:sz w:val="22"/>
        </w:rPr>
        <w:t>・健康格差の縮小</w:t>
      </w:r>
      <w:r w:rsidR="00265E2A">
        <w:rPr>
          <w:rFonts w:hAnsi="HG丸ｺﾞｼｯｸM-PRO" w:hint="eastAsia"/>
          <w:color w:val="auto"/>
          <w:sz w:val="22"/>
        </w:rPr>
        <w:t>を図ります。</w:t>
      </w:r>
    </w:p>
    <w:p w14:paraId="4AFCC3D2" w14:textId="77777777" w:rsidR="00265E2A" w:rsidRPr="00265E2A" w:rsidRDefault="00265E2A" w:rsidP="00265E2A">
      <w:pPr>
        <w:tabs>
          <w:tab w:val="left" w:pos="8364"/>
        </w:tabs>
        <w:snapToGrid w:val="0"/>
        <w:spacing w:line="276" w:lineRule="auto"/>
        <w:ind w:firstLineChars="100" w:firstLine="201"/>
        <w:rPr>
          <w:rFonts w:hAnsi="HG丸ｺﾞｼｯｸM-PRO"/>
          <w:color w:val="auto"/>
          <w:sz w:val="22"/>
        </w:rPr>
      </w:pPr>
    </w:p>
    <w:p w14:paraId="5DF12E5F" w14:textId="77777777" w:rsidR="002F0E7F" w:rsidRPr="00077032" w:rsidRDefault="00C32C5D" w:rsidP="002F0E7F">
      <w:pPr>
        <w:pStyle w:val="2"/>
      </w:pPr>
      <w:bookmarkStart w:id="70" w:name="_Toc488742963"/>
      <w:r>
        <w:rPr>
          <w:rFonts w:hint="eastAsia"/>
        </w:rPr>
        <w:t>３</w:t>
      </w:r>
      <w:r w:rsidR="002F0E7F" w:rsidRPr="00077032">
        <w:rPr>
          <w:rFonts w:hint="eastAsia"/>
        </w:rPr>
        <w:t xml:space="preserve">　基本方針</w:t>
      </w:r>
      <w:bookmarkEnd w:id="70"/>
    </w:p>
    <w:p w14:paraId="088CDF9C" w14:textId="77777777" w:rsidR="002F0E7F" w:rsidRPr="00410736" w:rsidRDefault="002F0E7F" w:rsidP="001F49DD">
      <w:pPr>
        <w:pStyle w:val="3"/>
      </w:pPr>
      <w:bookmarkStart w:id="71" w:name="_Toc488742964"/>
      <w:bookmarkStart w:id="72" w:name="_Toc499817842"/>
      <w:r>
        <w:rPr>
          <w:rFonts w:hint="eastAsia"/>
        </w:rPr>
        <w:t>（１）</w:t>
      </w:r>
      <w:r w:rsidR="00657EDD">
        <w:rPr>
          <w:rFonts w:hint="eastAsia"/>
        </w:rPr>
        <w:t>歯科疾患の予防・</w:t>
      </w:r>
      <w:r w:rsidRPr="00DA18B7">
        <w:rPr>
          <w:rFonts w:hint="eastAsia"/>
        </w:rPr>
        <w:t>早期発見、</w:t>
      </w:r>
      <w:r w:rsidR="00A901F3">
        <w:rPr>
          <w:rFonts w:hint="eastAsia"/>
        </w:rPr>
        <w:t>口の機能の維持向上</w:t>
      </w:r>
      <w:bookmarkEnd w:id="71"/>
      <w:bookmarkEnd w:id="72"/>
    </w:p>
    <w:p w14:paraId="1F6B2922" w14:textId="77777777" w:rsidR="002F0E7F" w:rsidRPr="000F6BCB" w:rsidRDefault="002F0E7F" w:rsidP="00265E2A">
      <w:pPr>
        <w:ind w:leftChars="100" w:left="221" w:firstLineChars="100" w:firstLine="201"/>
        <w:rPr>
          <w:rFonts w:hAnsi="HG丸ｺﾞｼｯｸM-PRO"/>
          <w:color w:val="auto"/>
          <w:sz w:val="22"/>
          <w:szCs w:val="22"/>
        </w:rPr>
      </w:pPr>
      <w:r w:rsidRPr="000F6BCB">
        <w:rPr>
          <w:rFonts w:hAnsi="HG丸ｺﾞｼｯｸM-PRO" w:hint="eastAsia"/>
          <w:color w:val="auto"/>
          <w:sz w:val="22"/>
          <w:szCs w:val="22"/>
        </w:rPr>
        <w:t>食べ物をしっかり噛み、スムーズに飲みこむためには、歯を残すことが重要です。しかしながら、歯周病の治療が必要な者が増加するなど、</w:t>
      </w:r>
      <w:r w:rsidR="0017368C">
        <w:rPr>
          <w:rFonts w:hAnsi="HG丸ｺﾞｼｯｸM-PRO" w:hint="eastAsia"/>
          <w:color w:val="auto"/>
          <w:sz w:val="22"/>
          <w:szCs w:val="22"/>
        </w:rPr>
        <w:t>多くの</w:t>
      </w:r>
      <w:r w:rsidR="009F794D" w:rsidRPr="000F6BCB">
        <w:rPr>
          <w:rFonts w:hAnsi="HG丸ｺﾞｼｯｸM-PRO" w:hint="eastAsia"/>
          <w:color w:val="auto"/>
          <w:sz w:val="22"/>
          <w:szCs w:val="22"/>
        </w:rPr>
        <w:t>府民が</w:t>
      </w:r>
      <w:r w:rsidRPr="000F6BCB">
        <w:rPr>
          <w:rFonts w:hAnsi="HG丸ｺﾞｼｯｸM-PRO" w:hint="eastAsia"/>
          <w:color w:val="auto"/>
          <w:sz w:val="22"/>
          <w:szCs w:val="22"/>
        </w:rPr>
        <w:t>歯の喪失につながる歯科疾患を持</w:t>
      </w:r>
      <w:r w:rsidR="009F794D" w:rsidRPr="000F6BCB">
        <w:rPr>
          <w:rFonts w:hAnsi="HG丸ｺﾞｼｯｸM-PRO" w:hint="eastAsia"/>
          <w:color w:val="auto"/>
          <w:sz w:val="22"/>
          <w:szCs w:val="22"/>
        </w:rPr>
        <w:t>って</w:t>
      </w:r>
      <w:r w:rsidR="0017368C">
        <w:rPr>
          <w:rFonts w:hAnsi="HG丸ｺﾞｼｯｸM-PRO" w:hint="eastAsia"/>
          <w:color w:val="auto"/>
          <w:sz w:val="22"/>
          <w:szCs w:val="22"/>
        </w:rPr>
        <w:t>いると言えます</w:t>
      </w:r>
      <w:r w:rsidRPr="000F6BCB">
        <w:rPr>
          <w:rFonts w:hAnsi="HG丸ｺﾞｼｯｸM-PRO" w:hint="eastAsia"/>
          <w:color w:val="auto"/>
          <w:sz w:val="22"/>
          <w:szCs w:val="22"/>
        </w:rPr>
        <w:t>。</w:t>
      </w:r>
    </w:p>
    <w:p w14:paraId="6D15BF70" w14:textId="1B30A34D" w:rsidR="0091788F" w:rsidRPr="00A52335" w:rsidRDefault="0017368C" w:rsidP="0017368C">
      <w:pPr>
        <w:ind w:leftChars="100" w:left="221" w:firstLineChars="100" w:firstLine="201"/>
        <w:rPr>
          <w:rFonts w:hAnsi="HG丸ｺﾞｼｯｸM-PRO"/>
          <w:color w:val="auto"/>
          <w:sz w:val="22"/>
          <w:szCs w:val="20"/>
        </w:rPr>
      </w:pPr>
      <w:r>
        <w:rPr>
          <w:rFonts w:hAnsi="HG丸ｺﾞｼｯｸM-PRO" w:hint="eastAsia"/>
          <w:color w:val="auto"/>
          <w:sz w:val="22"/>
          <w:szCs w:val="22"/>
        </w:rPr>
        <w:t>歯の喪失の２大歯科疾患である</w:t>
      </w:r>
      <w:r w:rsidR="006F26FF">
        <w:rPr>
          <w:rFonts w:hAnsi="HG丸ｺﾞｼｯｸM-PRO" w:hint="eastAsia"/>
          <w:color w:val="auto"/>
          <w:sz w:val="22"/>
          <w:szCs w:val="22"/>
        </w:rPr>
        <w:t>むし歯</w:t>
      </w:r>
      <w:r>
        <w:rPr>
          <w:rFonts w:hAnsi="HG丸ｺﾞｼｯｸM-PRO" w:hint="eastAsia"/>
          <w:color w:val="auto"/>
          <w:sz w:val="22"/>
          <w:szCs w:val="22"/>
        </w:rPr>
        <w:t>と</w:t>
      </w:r>
      <w:r w:rsidR="002F0E7F" w:rsidRPr="000F6BCB">
        <w:rPr>
          <w:rFonts w:hAnsi="HG丸ｺﾞｼｯｸM-PRO" w:hint="eastAsia"/>
          <w:color w:val="auto"/>
          <w:sz w:val="22"/>
          <w:szCs w:val="22"/>
        </w:rPr>
        <w:t>歯周病を</w:t>
      </w:r>
      <w:r w:rsidR="002F0E7F" w:rsidRPr="00A52335">
        <w:rPr>
          <w:rFonts w:hAnsi="HG丸ｺﾞｼｯｸM-PRO" w:hint="eastAsia"/>
          <w:color w:val="auto"/>
          <w:sz w:val="22"/>
          <w:szCs w:val="22"/>
        </w:rPr>
        <w:t>防ぐためには、府民一人ひとりが</w:t>
      </w:r>
      <w:r>
        <w:rPr>
          <w:rFonts w:hAnsi="HG丸ｺﾞｼｯｸM-PRO" w:hint="eastAsia"/>
          <w:color w:val="auto"/>
          <w:sz w:val="22"/>
          <w:szCs w:val="22"/>
        </w:rPr>
        <w:t>歯と口の健康づくりに</w:t>
      </w:r>
      <w:r w:rsidR="002F0E7F" w:rsidRPr="00A52335">
        <w:rPr>
          <w:rFonts w:hAnsi="HG丸ｺﾞｼｯｸM-PRO" w:hint="eastAsia"/>
          <w:color w:val="auto"/>
          <w:sz w:val="22"/>
          <w:szCs w:val="22"/>
        </w:rPr>
        <w:t>関心を高め、歯と口に関する</w:t>
      </w:r>
      <w:r w:rsidR="00C16CB0" w:rsidRPr="00A52335">
        <w:rPr>
          <w:rFonts w:hAnsi="HG丸ｺﾞｼｯｸM-PRO" w:hint="eastAsia"/>
          <w:color w:val="auto"/>
          <w:sz w:val="22"/>
          <w:szCs w:val="22"/>
        </w:rPr>
        <w:t>意識づけ</w:t>
      </w:r>
      <w:r w:rsidR="002F0E7F" w:rsidRPr="00A52335">
        <w:rPr>
          <w:rFonts w:hAnsi="HG丸ｺﾞｼｯｸM-PRO" w:hint="eastAsia"/>
          <w:color w:val="auto"/>
          <w:sz w:val="22"/>
          <w:szCs w:val="22"/>
        </w:rPr>
        <w:t>と日常生活での行動・実践が不可欠です。</w:t>
      </w:r>
      <w:r w:rsidR="000F6BCB" w:rsidRPr="00A52335">
        <w:rPr>
          <w:rFonts w:hAnsi="HG丸ｺﾞｼｯｸM-PRO" w:hint="eastAsia"/>
          <w:color w:val="auto"/>
          <w:sz w:val="22"/>
          <w:szCs w:val="22"/>
        </w:rPr>
        <w:t>このため</w:t>
      </w:r>
      <w:r w:rsidR="0055488D" w:rsidRPr="00A52335">
        <w:rPr>
          <w:rFonts w:hAnsi="HG丸ｺﾞｼｯｸM-PRO" w:hint="eastAsia"/>
          <w:color w:val="auto"/>
          <w:sz w:val="22"/>
          <w:szCs w:val="22"/>
        </w:rPr>
        <w:t>、</w:t>
      </w:r>
      <w:r w:rsidR="00917F6E">
        <w:rPr>
          <w:rFonts w:hAnsi="HG丸ｺﾞｼｯｸM-PRO" w:hint="eastAsia"/>
          <w:color w:val="auto"/>
          <w:sz w:val="22"/>
          <w:szCs w:val="22"/>
        </w:rPr>
        <w:t>歯みがき</w:t>
      </w:r>
      <w:r w:rsidR="002F0E7F" w:rsidRPr="00A52335">
        <w:rPr>
          <w:rFonts w:hAnsi="HG丸ｺﾞｼｯｸM-PRO" w:hint="eastAsia"/>
          <w:color w:val="auto"/>
          <w:sz w:val="22"/>
          <w:szCs w:val="22"/>
        </w:rPr>
        <w:t>や歯間部清掃</w:t>
      </w:r>
      <w:r w:rsidR="009000DB">
        <w:rPr>
          <w:rFonts w:hAnsi="HG丸ｺﾞｼｯｸM-PRO" w:hint="eastAsia"/>
          <w:color w:val="auto"/>
          <w:sz w:val="22"/>
          <w:szCs w:val="22"/>
        </w:rPr>
        <w:t>用</w:t>
      </w:r>
      <w:r w:rsidR="002F0E7F" w:rsidRPr="00A52335">
        <w:rPr>
          <w:rFonts w:hAnsi="HG丸ｺﾞｼｯｸM-PRO" w:hint="eastAsia"/>
          <w:color w:val="auto"/>
          <w:sz w:val="22"/>
          <w:szCs w:val="22"/>
        </w:rPr>
        <w:t>器具の使用など毎日の</w:t>
      </w:r>
      <w:r w:rsidR="004E2885" w:rsidRPr="00A52335">
        <w:rPr>
          <w:rFonts w:hAnsi="HG丸ｺﾞｼｯｸM-PRO" w:hint="eastAsia"/>
          <w:color w:val="auto"/>
          <w:sz w:val="22"/>
          <w:szCs w:val="22"/>
        </w:rPr>
        <w:t>セルフケア</w:t>
      </w:r>
      <w:r w:rsidR="002F0E7F" w:rsidRPr="00A52335">
        <w:rPr>
          <w:rFonts w:hAnsi="HG丸ｺﾞｼｯｸM-PRO" w:hint="eastAsia"/>
          <w:color w:val="auto"/>
          <w:sz w:val="22"/>
          <w:szCs w:val="22"/>
        </w:rPr>
        <w:t>、定期的な歯科健診の受診</w:t>
      </w:r>
      <w:r w:rsidR="003B3367" w:rsidRPr="00A52335">
        <w:rPr>
          <w:rFonts w:hAnsi="HG丸ｺﾞｼｯｸM-PRO" w:hint="eastAsia"/>
          <w:color w:val="auto"/>
          <w:sz w:val="22"/>
          <w:szCs w:val="22"/>
        </w:rPr>
        <w:t>、</w:t>
      </w:r>
      <w:r w:rsidR="00454345" w:rsidRPr="00A52335">
        <w:rPr>
          <w:rFonts w:hAnsi="HG丸ｺﾞｼｯｸM-PRO" w:hint="eastAsia"/>
          <w:color w:val="auto"/>
          <w:sz w:val="22"/>
          <w:szCs w:val="22"/>
        </w:rPr>
        <w:t>歯科疾患がみつかった場合</w:t>
      </w:r>
      <w:r w:rsidR="003B3367" w:rsidRPr="00A52335">
        <w:rPr>
          <w:rFonts w:hAnsi="HG丸ｺﾞｼｯｸM-PRO" w:hint="eastAsia"/>
          <w:color w:val="auto"/>
          <w:sz w:val="22"/>
          <w:szCs w:val="22"/>
        </w:rPr>
        <w:t>の</w:t>
      </w:r>
      <w:r>
        <w:rPr>
          <w:rFonts w:hAnsi="HG丸ｺﾞｼｯｸM-PRO" w:hint="eastAsia"/>
          <w:color w:val="auto"/>
          <w:sz w:val="22"/>
          <w:szCs w:val="22"/>
        </w:rPr>
        <w:t>早期治療による重症化予防</w:t>
      </w:r>
      <w:r w:rsidR="003B3367" w:rsidRPr="00A52335">
        <w:rPr>
          <w:rFonts w:hAnsi="HG丸ｺﾞｼｯｸM-PRO" w:hint="eastAsia"/>
          <w:color w:val="auto"/>
          <w:sz w:val="22"/>
          <w:szCs w:val="22"/>
        </w:rPr>
        <w:t>を推奨し、</w:t>
      </w:r>
      <w:r>
        <w:rPr>
          <w:rFonts w:hAnsi="HG丸ｺﾞｼｯｸM-PRO" w:hint="eastAsia"/>
          <w:color w:val="auto"/>
          <w:sz w:val="22"/>
          <w:szCs w:val="20"/>
        </w:rPr>
        <w:t>歯の喪失を防ぎ</w:t>
      </w:r>
      <w:r w:rsidR="002F0E7F" w:rsidRPr="00A52335">
        <w:rPr>
          <w:rFonts w:hAnsi="HG丸ｺﾞｼｯｸM-PRO" w:hint="eastAsia"/>
          <w:color w:val="auto"/>
          <w:sz w:val="22"/>
          <w:szCs w:val="20"/>
        </w:rPr>
        <w:t>ます。</w:t>
      </w:r>
      <w:r w:rsidR="00454345" w:rsidRPr="00A52335">
        <w:rPr>
          <w:rFonts w:hAnsi="HG丸ｺﾞｼｯｸM-PRO" w:hint="eastAsia"/>
          <w:color w:val="auto"/>
          <w:sz w:val="22"/>
          <w:szCs w:val="20"/>
        </w:rPr>
        <w:t>また、歯の喪失を予防することにより、食べる、飲み込む、話す、といった口の機能の維持向上を図ります。</w:t>
      </w:r>
    </w:p>
    <w:p w14:paraId="765E0D77" w14:textId="6E72240E" w:rsidR="00C16CB0" w:rsidRPr="000F6BCB" w:rsidRDefault="000F6BCB" w:rsidP="00265E2A">
      <w:pPr>
        <w:ind w:leftChars="100" w:left="221" w:firstLineChars="100" w:firstLine="201"/>
        <w:rPr>
          <w:rFonts w:hAnsi="HG丸ｺﾞｼｯｸM-PRO"/>
          <w:color w:val="auto"/>
          <w:sz w:val="22"/>
          <w:szCs w:val="20"/>
        </w:rPr>
      </w:pPr>
      <w:r w:rsidRPr="00A52335">
        <w:rPr>
          <w:rFonts w:hAnsi="HG丸ｺﾞｼｯｸM-PRO" w:hint="eastAsia"/>
          <w:color w:val="auto"/>
          <w:sz w:val="22"/>
          <w:szCs w:val="20"/>
        </w:rPr>
        <w:t>また、府民一人ひとりが生涯にわたって健康な生活を営めるよう、</w:t>
      </w:r>
      <w:r w:rsidR="002F0E7F" w:rsidRPr="00A52335">
        <w:rPr>
          <w:rFonts w:hAnsi="HG丸ｺﾞｼｯｸM-PRO" w:hint="eastAsia"/>
          <w:color w:val="auto"/>
          <w:sz w:val="22"/>
          <w:szCs w:val="20"/>
        </w:rPr>
        <w:t>子どもの頃からの</w:t>
      </w:r>
      <w:r w:rsidR="00917F6E">
        <w:rPr>
          <w:rFonts w:hAnsi="HG丸ｺﾞｼｯｸM-PRO" w:hint="eastAsia"/>
          <w:color w:val="auto"/>
          <w:sz w:val="22"/>
          <w:szCs w:val="20"/>
        </w:rPr>
        <w:t>歯みがき</w:t>
      </w:r>
      <w:r w:rsidR="002F0E7F" w:rsidRPr="00A52335">
        <w:rPr>
          <w:rFonts w:hAnsi="HG丸ｺﾞｼｯｸM-PRO" w:hint="eastAsia"/>
          <w:color w:val="auto"/>
          <w:sz w:val="22"/>
          <w:szCs w:val="20"/>
        </w:rPr>
        <w:t>習慣の形成、働く世代の</w:t>
      </w:r>
      <w:r w:rsidR="0078294F" w:rsidRPr="00A52335">
        <w:rPr>
          <w:rFonts w:hAnsi="HG丸ｺﾞｼｯｸM-PRO" w:hint="eastAsia"/>
          <w:color w:val="auto"/>
          <w:sz w:val="22"/>
          <w:szCs w:val="20"/>
        </w:rPr>
        <w:t>歯と口の清掃</w:t>
      </w:r>
      <w:r w:rsidR="002F0E7F" w:rsidRPr="00A52335">
        <w:rPr>
          <w:rFonts w:hAnsi="HG丸ｺﾞｼｯｸM-PRO" w:hint="eastAsia"/>
          <w:color w:val="auto"/>
          <w:sz w:val="22"/>
          <w:szCs w:val="20"/>
        </w:rPr>
        <w:t>習慣の改善など、ライフステージに応じた歯と口の健康づくりの取組みを推進します。</w:t>
      </w:r>
      <w:r w:rsidR="00F15B07" w:rsidRPr="00A52335">
        <w:rPr>
          <w:rFonts w:hAnsi="HG丸ｺﾞｼｯｸM-PRO" w:hint="eastAsia"/>
          <w:color w:val="auto"/>
          <w:sz w:val="22"/>
          <w:szCs w:val="20"/>
        </w:rPr>
        <w:t>併せて、要介護者や障がい児者など</w:t>
      </w:r>
      <w:r w:rsidR="0091788F" w:rsidRPr="00A52335">
        <w:rPr>
          <w:rFonts w:hAnsi="HG丸ｺﾞｼｯｸM-PRO" w:hint="eastAsia"/>
          <w:color w:val="auto"/>
          <w:sz w:val="22"/>
          <w:szCs w:val="20"/>
        </w:rPr>
        <w:t>定期的な歯科健診を受診す</w:t>
      </w:r>
      <w:r w:rsidR="0091788F" w:rsidRPr="000F6BCB">
        <w:rPr>
          <w:rFonts w:hAnsi="HG丸ｺﾞｼｯｸM-PRO" w:hint="eastAsia"/>
          <w:color w:val="auto"/>
          <w:sz w:val="22"/>
          <w:szCs w:val="20"/>
        </w:rPr>
        <w:t>るにあたり</w:t>
      </w:r>
      <w:r w:rsidR="00F15B07" w:rsidRPr="000F6BCB">
        <w:rPr>
          <w:rFonts w:hAnsi="HG丸ｺﾞｼｯｸM-PRO" w:hint="eastAsia"/>
          <w:color w:val="auto"/>
          <w:sz w:val="22"/>
          <w:szCs w:val="20"/>
        </w:rPr>
        <w:t>配慮を</w:t>
      </w:r>
      <w:r w:rsidR="00F576AF">
        <w:rPr>
          <w:rFonts w:hAnsi="HG丸ｺﾞｼｯｸM-PRO" w:hint="eastAsia"/>
          <w:color w:val="auto"/>
          <w:sz w:val="22"/>
          <w:szCs w:val="20"/>
        </w:rPr>
        <w:t>必要とする人が、歯科疾患の予防や早期発見</w:t>
      </w:r>
      <w:r w:rsidR="00392091">
        <w:rPr>
          <w:rFonts w:hAnsi="HG丸ｺﾞｼｯｸM-PRO" w:hint="eastAsia"/>
          <w:color w:val="auto"/>
          <w:sz w:val="22"/>
          <w:szCs w:val="20"/>
        </w:rPr>
        <w:t>による歯と口の健康を保持・増進できるよう取組みを推進します。</w:t>
      </w:r>
    </w:p>
    <w:p w14:paraId="11379016" w14:textId="77777777" w:rsidR="007A0079" w:rsidRDefault="007A0079" w:rsidP="0091788F">
      <w:pPr>
        <w:rPr>
          <w:rFonts w:hAnsi="HG丸ｺﾞｼｯｸM-PRO"/>
          <w:color w:val="000000" w:themeColor="text1"/>
          <w:sz w:val="22"/>
          <w:szCs w:val="20"/>
        </w:rPr>
      </w:pPr>
    </w:p>
    <w:p w14:paraId="1B9F473A" w14:textId="77777777" w:rsidR="002F0E7F" w:rsidRDefault="00A901F3" w:rsidP="002F0E7F">
      <w:pPr>
        <w:pStyle w:val="3"/>
      </w:pPr>
      <w:bookmarkStart w:id="73" w:name="_Toc488742966"/>
      <w:bookmarkStart w:id="74" w:name="_Toc499817843"/>
      <w:r>
        <w:rPr>
          <w:rFonts w:hint="eastAsia"/>
        </w:rPr>
        <w:lastRenderedPageBreak/>
        <w:t>（２</w:t>
      </w:r>
      <w:r w:rsidR="002F0E7F">
        <w:rPr>
          <w:rFonts w:hint="eastAsia"/>
        </w:rPr>
        <w:t>）</w:t>
      </w:r>
      <w:r w:rsidR="00F576AF">
        <w:rPr>
          <w:rFonts w:hint="eastAsia"/>
        </w:rPr>
        <w:t>ライフコースに沿った</w:t>
      </w:r>
      <w:r w:rsidR="00797AE2">
        <w:rPr>
          <w:rFonts w:hint="eastAsia"/>
        </w:rPr>
        <w:t>歯と口の</w:t>
      </w:r>
      <w:r w:rsidR="002F0E7F">
        <w:rPr>
          <w:rFonts w:hint="eastAsia"/>
        </w:rPr>
        <w:t>健康づくりを支える社会環境整備</w:t>
      </w:r>
      <w:bookmarkEnd w:id="73"/>
      <w:bookmarkEnd w:id="74"/>
    </w:p>
    <w:p w14:paraId="487C4E7E" w14:textId="77777777" w:rsidR="002F0E7F" w:rsidRPr="00212C6D" w:rsidRDefault="00657EDD" w:rsidP="00A83DA5">
      <w:pPr>
        <w:ind w:leftChars="100" w:left="221" w:firstLineChars="100" w:firstLine="201"/>
        <w:rPr>
          <w:rFonts w:hAnsi="HG丸ｺﾞｼｯｸM-PRO"/>
          <w:color w:val="000000" w:themeColor="text1"/>
          <w:sz w:val="22"/>
          <w:szCs w:val="20"/>
        </w:rPr>
      </w:pPr>
      <w:r>
        <w:rPr>
          <w:rFonts w:hAnsi="HG丸ｺﾞｼｯｸM-PRO" w:hint="eastAsia"/>
          <w:color w:val="auto"/>
          <w:sz w:val="22"/>
          <w:szCs w:val="20"/>
        </w:rPr>
        <w:t>歯科疾患の予防・</w:t>
      </w:r>
      <w:r w:rsidR="002F0E7F" w:rsidRPr="004E2885">
        <w:rPr>
          <w:rFonts w:hAnsi="HG丸ｺﾞｼｯｸM-PRO" w:hint="eastAsia"/>
          <w:color w:val="auto"/>
          <w:sz w:val="22"/>
          <w:szCs w:val="20"/>
        </w:rPr>
        <w:t>早期発見、歯の喪失予防に継続的に取組むために</w:t>
      </w:r>
      <w:r w:rsidR="00834626" w:rsidRPr="004E2885">
        <w:rPr>
          <w:rFonts w:hAnsi="HG丸ｺﾞｼｯｸM-PRO" w:hint="eastAsia"/>
          <w:color w:val="auto"/>
          <w:sz w:val="22"/>
          <w:szCs w:val="20"/>
        </w:rPr>
        <w:t>は、職場</w:t>
      </w:r>
      <w:r w:rsidR="00B2046A">
        <w:rPr>
          <w:rFonts w:hAnsi="HG丸ｺﾞｼｯｸM-PRO" w:hint="eastAsia"/>
          <w:color w:val="auto"/>
          <w:sz w:val="22"/>
          <w:szCs w:val="20"/>
        </w:rPr>
        <w:t>で</w:t>
      </w:r>
      <w:r w:rsidR="00834626" w:rsidRPr="004E2885">
        <w:rPr>
          <w:rFonts w:hAnsi="HG丸ｺﾞｼｯｸM-PRO" w:hint="eastAsia"/>
          <w:color w:val="auto"/>
          <w:sz w:val="22"/>
          <w:szCs w:val="20"/>
        </w:rPr>
        <w:t>の健康づくりの推進</w:t>
      </w:r>
      <w:r w:rsidR="00834626" w:rsidRPr="00212C6D">
        <w:rPr>
          <w:rFonts w:hAnsi="HG丸ｺﾞｼｯｸM-PRO" w:hint="eastAsia"/>
          <w:color w:val="000000" w:themeColor="text1"/>
          <w:sz w:val="22"/>
          <w:szCs w:val="20"/>
        </w:rPr>
        <w:t>など、府民の自主的な健康行動</w:t>
      </w:r>
      <w:r w:rsidR="004E2885" w:rsidRPr="00212C6D">
        <w:rPr>
          <w:rFonts w:hAnsi="HG丸ｺﾞｼｯｸM-PRO" w:hint="eastAsia"/>
          <w:color w:val="000000" w:themeColor="text1"/>
          <w:sz w:val="22"/>
          <w:szCs w:val="20"/>
        </w:rPr>
        <w:t>を引き出せる</w:t>
      </w:r>
      <w:r w:rsidR="002F0E7F" w:rsidRPr="00212C6D">
        <w:rPr>
          <w:rFonts w:hAnsi="HG丸ｺﾞｼｯｸM-PRO" w:hint="eastAsia"/>
          <w:color w:val="000000" w:themeColor="text1"/>
          <w:sz w:val="22"/>
          <w:szCs w:val="20"/>
        </w:rPr>
        <w:t>社会環境の整備が必要です。</w:t>
      </w:r>
    </w:p>
    <w:p w14:paraId="63DC0A1E" w14:textId="77777777" w:rsidR="002F0E7F" w:rsidRPr="00212C6D" w:rsidRDefault="002F0E7F" w:rsidP="00A83DA5">
      <w:pPr>
        <w:ind w:leftChars="100" w:left="221" w:firstLineChars="100" w:firstLine="201"/>
        <w:rPr>
          <w:rFonts w:hAnsi="HG丸ｺﾞｼｯｸM-PRO"/>
          <w:color w:val="000000" w:themeColor="text1"/>
          <w:sz w:val="22"/>
          <w:szCs w:val="20"/>
        </w:rPr>
      </w:pPr>
      <w:r w:rsidRPr="00212C6D">
        <w:rPr>
          <w:rFonts w:hAnsi="HG丸ｺﾞｼｯｸM-PRO" w:hint="eastAsia"/>
          <w:color w:val="000000" w:themeColor="text1"/>
          <w:sz w:val="22"/>
          <w:szCs w:val="20"/>
        </w:rPr>
        <w:t>また、</w:t>
      </w:r>
      <w:r w:rsidR="00F576AF" w:rsidRPr="00212C6D">
        <w:rPr>
          <w:rFonts w:hAnsi="HG丸ｺﾞｼｯｸM-PRO" w:hint="eastAsia"/>
          <w:color w:val="000000" w:themeColor="text1"/>
          <w:sz w:val="22"/>
          <w:szCs w:val="20"/>
        </w:rPr>
        <w:t>現在の歯と口の健康状態は、これまでの生活環境や社会環境等の影響を受ける可能性や、次世代の健康にも影響を及ぼす可能性が示唆されており、ライフコースアプローチ（胎児期か</w:t>
      </w:r>
      <w:r w:rsidR="00B84B58" w:rsidRPr="00212C6D">
        <w:rPr>
          <w:rFonts w:hAnsi="HG丸ｺﾞｼｯｸM-PRO" w:hint="eastAsia"/>
          <w:color w:val="000000" w:themeColor="text1"/>
          <w:sz w:val="22"/>
          <w:szCs w:val="20"/>
        </w:rPr>
        <w:t>ら高齢期に至るまでの人の生涯を経時的にとらえた健康づくり</w:t>
      </w:r>
      <w:r w:rsidR="00F576AF" w:rsidRPr="00212C6D">
        <w:rPr>
          <w:rFonts w:hAnsi="HG丸ｺﾞｼｯｸM-PRO" w:hint="eastAsia"/>
          <w:color w:val="000000" w:themeColor="text1"/>
          <w:sz w:val="22"/>
          <w:szCs w:val="20"/>
        </w:rPr>
        <w:t>）に基づく歯と口の健康づくりが大切です。</w:t>
      </w:r>
    </w:p>
    <w:p w14:paraId="0B7D12A5" w14:textId="77777777" w:rsidR="00D17A58" w:rsidRPr="00212C6D" w:rsidRDefault="002F0E7F" w:rsidP="00A83DA5">
      <w:pPr>
        <w:ind w:leftChars="100" w:left="221" w:firstLineChars="100" w:firstLine="201"/>
        <w:rPr>
          <w:rFonts w:hAnsi="HG丸ｺﾞｼｯｸM-PRO"/>
          <w:color w:val="000000" w:themeColor="text1"/>
          <w:sz w:val="22"/>
          <w:szCs w:val="20"/>
        </w:rPr>
      </w:pPr>
      <w:r w:rsidRPr="00212C6D">
        <w:rPr>
          <w:rFonts w:hAnsi="HG丸ｺﾞｼｯｸM-PRO" w:hint="eastAsia"/>
          <w:color w:val="000000" w:themeColor="text1"/>
          <w:sz w:val="22"/>
          <w:szCs w:val="20"/>
        </w:rPr>
        <w:t>歯と口の健康づくりについては、これまでも市町村や学校、関係団体とともに、多様な主体の参画により進めてきましたが、健康づくり施策に関わる行政をはじめ、</w:t>
      </w:r>
      <w:r w:rsidR="000F6BCB" w:rsidRPr="00212C6D">
        <w:rPr>
          <w:rFonts w:hAnsi="HG丸ｺﾞｼｯｸM-PRO" w:hint="eastAsia"/>
          <w:color w:val="000000" w:themeColor="text1"/>
          <w:sz w:val="22"/>
          <w:szCs w:val="20"/>
        </w:rPr>
        <w:t>教育機関、</w:t>
      </w:r>
      <w:r w:rsidRPr="00212C6D">
        <w:rPr>
          <w:rFonts w:hAnsi="HG丸ｺﾞｼｯｸM-PRO" w:hint="eastAsia"/>
          <w:color w:val="000000" w:themeColor="text1"/>
          <w:sz w:val="22"/>
          <w:szCs w:val="20"/>
        </w:rPr>
        <w:t>事業者</w:t>
      </w:r>
      <w:r w:rsidR="000F6BCB" w:rsidRPr="00212C6D">
        <w:rPr>
          <w:rFonts w:hAnsi="HG丸ｺﾞｼｯｸM-PRO" w:hint="eastAsia"/>
          <w:color w:val="000000" w:themeColor="text1"/>
          <w:sz w:val="22"/>
          <w:szCs w:val="20"/>
        </w:rPr>
        <w:t>、</w:t>
      </w:r>
      <w:r w:rsidR="00907CB5" w:rsidRPr="00212C6D">
        <w:rPr>
          <w:rFonts w:hAnsi="HG丸ｺﾞｼｯｸM-PRO" w:hint="eastAsia"/>
          <w:color w:val="000000" w:themeColor="text1"/>
          <w:sz w:val="22"/>
          <w:szCs w:val="20"/>
        </w:rPr>
        <w:t>健康づくりに賛同する</w:t>
      </w:r>
      <w:r w:rsidR="000F6BCB" w:rsidRPr="00212C6D">
        <w:rPr>
          <w:rFonts w:hAnsi="HG丸ｺﾞｼｯｸM-PRO" w:hint="eastAsia"/>
          <w:color w:val="000000" w:themeColor="text1"/>
          <w:sz w:val="22"/>
          <w:szCs w:val="20"/>
        </w:rPr>
        <w:t>企業</w:t>
      </w:r>
      <w:r w:rsidRPr="00212C6D">
        <w:rPr>
          <w:rFonts w:hAnsi="HG丸ｺﾞｼｯｸM-PRO" w:hint="eastAsia"/>
          <w:color w:val="000000" w:themeColor="text1"/>
          <w:sz w:val="22"/>
          <w:szCs w:val="20"/>
        </w:rPr>
        <w:t>、医療保険者、</w:t>
      </w:r>
      <w:r w:rsidR="000F6BCB" w:rsidRPr="00212C6D">
        <w:rPr>
          <w:rFonts w:hAnsi="HG丸ｺﾞｼｯｸM-PRO" w:hint="eastAsia"/>
          <w:color w:val="000000" w:themeColor="text1"/>
          <w:sz w:val="22"/>
          <w:szCs w:val="20"/>
        </w:rPr>
        <w:t>保健医療関係団体</w:t>
      </w:r>
      <w:r w:rsidRPr="00212C6D">
        <w:rPr>
          <w:rFonts w:hAnsi="HG丸ｺﾞｼｯｸM-PRO" w:hint="eastAsia"/>
          <w:color w:val="000000" w:themeColor="text1"/>
          <w:sz w:val="22"/>
          <w:szCs w:val="20"/>
        </w:rPr>
        <w:t>など、公民の多様な主体がそれぞれの資源やノウハウ、強みを活かしながら、一層の連携・協働を図ることで、府民一人ひとりの歯と口の健康づくりを、社会全体で支える取組みを推進します。</w:t>
      </w:r>
    </w:p>
    <w:p w14:paraId="5840ED13" w14:textId="77777777" w:rsidR="00392091" w:rsidRPr="000F6BCB" w:rsidRDefault="00392091" w:rsidP="00392091">
      <w:pPr>
        <w:ind w:leftChars="100" w:left="221" w:firstLineChars="100" w:firstLine="201"/>
        <w:rPr>
          <w:rFonts w:hAnsi="HG丸ｺﾞｼｯｸM-PRO"/>
          <w:color w:val="auto"/>
          <w:sz w:val="22"/>
          <w:szCs w:val="20"/>
        </w:rPr>
      </w:pPr>
      <w:r w:rsidRPr="00212C6D">
        <w:rPr>
          <w:rFonts w:hAnsi="HG丸ｺﾞｼｯｸM-PRO" w:hint="eastAsia"/>
          <w:color w:val="000000" w:themeColor="text1"/>
          <w:sz w:val="22"/>
          <w:szCs w:val="20"/>
        </w:rPr>
        <w:t>さらに、全ての府民が定期的な歯科健診を受診することにより、歯と口の健康を保持・増進できるよう、ライフコースにも沿った取組みを</w:t>
      </w:r>
      <w:r w:rsidRPr="000F6BCB">
        <w:rPr>
          <w:rFonts w:hAnsi="HG丸ｺﾞｼｯｸM-PRO" w:hint="eastAsia"/>
          <w:color w:val="auto"/>
          <w:sz w:val="22"/>
          <w:szCs w:val="20"/>
        </w:rPr>
        <w:t>進めます。</w:t>
      </w:r>
    </w:p>
    <w:p w14:paraId="4DD3E764" w14:textId="77777777" w:rsidR="00D17A58" w:rsidRPr="00392091" w:rsidRDefault="00D17A58" w:rsidP="002F0E7F">
      <w:pPr>
        <w:ind w:leftChars="200" w:left="442" w:firstLineChars="100" w:firstLine="201"/>
        <w:rPr>
          <w:rFonts w:hAnsi="HG丸ｺﾞｼｯｸM-PRO"/>
          <w:color w:val="auto"/>
          <w:sz w:val="22"/>
          <w:szCs w:val="20"/>
        </w:rPr>
      </w:pPr>
    </w:p>
    <w:p w14:paraId="5560B9F9" w14:textId="77777777" w:rsidR="00D17A58" w:rsidRDefault="00D17A58" w:rsidP="002F0E7F">
      <w:pPr>
        <w:ind w:leftChars="200" w:left="442" w:firstLineChars="100" w:firstLine="201"/>
        <w:rPr>
          <w:rFonts w:hAnsi="HG丸ｺﾞｼｯｸM-PRO"/>
          <w:color w:val="auto"/>
          <w:sz w:val="22"/>
          <w:szCs w:val="20"/>
        </w:rPr>
      </w:pPr>
    </w:p>
    <w:p w14:paraId="7ACB6CB4" w14:textId="77777777" w:rsidR="00D17A58" w:rsidRDefault="00D17A58" w:rsidP="002F0E7F">
      <w:pPr>
        <w:ind w:leftChars="200" w:left="442" w:firstLineChars="100" w:firstLine="201"/>
        <w:rPr>
          <w:rFonts w:hAnsi="HG丸ｺﾞｼｯｸM-PRO"/>
          <w:color w:val="auto"/>
          <w:sz w:val="22"/>
          <w:szCs w:val="20"/>
        </w:rPr>
      </w:pPr>
    </w:p>
    <w:p w14:paraId="69164121" w14:textId="77777777" w:rsidR="001E2131" w:rsidRDefault="001E2131" w:rsidP="002F0E7F">
      <w:pPr>
        <w:ind w:leftChars="200" w:left="442" w:firstLineChars="100" w:firstLine="201"/>
        <w:rPr>
          <w:rFonts w:hAnsi="HG丸ｺﾞｼｯｸM-PRO"/>
          <w:color w:val="auto"/>
          <w:sz w:val="22"/>
          <w:szCs w:val="20"/>
        </w:rPr>
      </w:pPr>
    </w:p>
    <w:p w14:paraId="15CD860D" w14:textId="77777777" w:rsidR="001E2131" w:rsidRDefault="001E2131" w:rsidP="002F0E7F">
      <w:pPr>
        <w:ind w:leftChars="200" w:left="442" w:firstLineChars="100" w:firstLine="201"/>
        <w:rPr>
          <w:rFonts w:hAnsi="HG丸ｺﾞｼｯｸM-PRO"/>
          <w:color w:val="auto"/>
          <w:sz w:val="22"/>
          <w:szCs w:val="20"/>
        </w:rPr>
      </w:pPr>
    </w:p>
    <w:p w14:paraId="089C6C41" w14:textId="77777777" w:rsidR="001E2131" w:rsidRPr="001E2131" w:rsidRDefault="001E2131" w:rsidP="002F0E7F">
      <w:pPr>
        <w:ind w:leftChars="200" w:left="442" w:firstLineChars="100" w:firstLine="201"/>
        <w:rPr>
          <w:rFonts w:hAnsi="HG丸ｺﾞｼｯｸM-PRO"/>
          <w:color w:val="auto"/>
          <w:sz w:val="22"/>
          <w:szCs w:val="20"/>
        </w:rPr>
      </w:pPr>
    </w:p>
    <w:p w14:paraId="73F1B0AF" w14:textId="77777777" w:rsidR="00D17A58" w:rsidRDefault="00D17A58" w:rsidP="002F0E7F">
      <w:pPr>
        <w:ind w:leftChars="200" w:left="442" w:firstLineChars="100" w:firstLine="201"/>
        <w:rPr>
          <w:rFonts w:hAnsi="HG丸ｺﾞｼｯｸM-PRO"/>
          <w:color w:val="auto"/>
          <w:sz w:val="22"/>
          <w:szCs w:val="20"/>
        </w:rPr>
      </w:pPr>
    </w:p>
    <w:p w14:paraId="1A1416D3" w14:textId="77777777" w:rsidR="00D17A58" w:rsidRDefault="00D17A58" w:rsidP="002F0E7F">
      <w:pPr>
        <w:ind w:leftChars="200" w:left="442" w:firstLineChars="100" w:firstLine="201"/>
        <w:rPr>
          <w:rFonts w:hAnsi="HG丸ｺﾞｼｯｸM-PRO"/>
          <w:color w:val="auto"/>
          <w:sz w:val="22"/>
          <w:szCs w:val="20"/>
        </w:rPr>
      </w:pPr>
    </w:p>
    <w:p w14:paraId="0FBC49D6" w14:textId="77777777" w:rsidR="00D96391" w:rsidRDefault="00D96391" w:rsidP="00D96391">
      <w:pPr>
        <w:ind w:leftChars="200" w:left="442" w:firstLineChars="100" w:firstLine="201"/>
        <w:jc w:val="center"/>
        <w:rPr>
          <w:rFonts w:hAnsi="HG丸ｺﾞｼｯｸM-PRO"/>
          <w:color w:val="auto"/>
          <w:sz w:val="22"/>
          <w:szCs w:val="20"/>
        </w:rPr>
      </w:pPr>
    </w:p>
    <w:p w14:paraId="45695E86" w14:textId="77777777" w:rsidR="00D96391" w:rsidRDefault="001E2131" w:rsidP="001E2131">
      <w:pPr>
        <w:rPr>
          <w:rFonts w:hAnsi="HG丸ｺﾞｼｯｸM-PRO"/>
          <w:color w:val="auto"/>
          <w:sz w:val="22"/>
          <w:szCs w:val="20"/>
        </w:rPr>
      </w:pPr>
      <w:r>
        <w:rPr>
          <w:rFonts w:hAnsi="HG丸ｺﾞｼｯｸM-PRO"/>
          <w:noProof/>
          <w:color w:val="auto"/>
          <w:sz w:val="22"/>
          <w:szCs w:val="20"/>
        </w:rPr>
        <w:drawing>
          <wp:inline distT="0" distB="0" distL="0" distR="0" wp14:anchorId="289682A6" wp14:editId="311EE2B0">
            <wp:extent cx="5724525" cy="2346960"/>
            <wp:effectExtent l="0" t="0" r="9525" b="0"/>
            <wp:docPr id="10721" name="図 10721" descr="歯ブラシを持つ子どもの歯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346960"/>
                    </a:xfrm>
                    <a:prstGeom prst="rect">
                      <a:avLst/>
                    </a:prstGeom>
                    <a:noFill/>
                    <a:ln>
                      <a:noFill/>
                    </a:ln>
                  </pic:spPr>
                </pic:pic>
              </a:graphicData>
            </a:graphic>
          </wp:inline>
        </w:drawing>
      </w:r>
    </w:p>
    <w:p w14:paraId="765C14F7" w14:textId="77777777" w:rsidR="00D17A58" w:rsidRDefault="00D17A58" w:rsidP="002F0E7F">
      <w:pPr>
        <w:ind w:leftChars="200" w:left="442" w:firstLineChars="100" w:firstLine="201"/>
        <w:rPr>
          <w:rFonts w:hAnsi="HG丸ｺﾞｼｯｸM-PRO"/>
          <w:color w:val="auto"/>
          <w:sz w:val="22"/>
          <w:szCs w:val="20"/>
        </w:rPr>
      </w:pPr>
    </w:p>
    <w:p w14:paraId="459D4336" w14:textId="77777777" w:rsidR="00D17A58" w:rsidRDefault="00D17A58" w:rsidP="002F0E7F">
      <w:pPr>
        <w:ind w:leftChars="200" w:left="442" w:firstLineChars="100" w:firstLine="201"/>
        <w:rPr>
          <w:rFonts w:hAnsi="HG丸ｺﾞｼｯｸM-PRO"/>
          <w:color w:val="auto"/>
          <w:sz w:val="22"/>
          <w:szCs w:val="20"/>
        </w:rPr>
      </w:pPr>
    </w:p>
    <w:p w14:paraId="3D2855A5" w14:textId="77777777" w:rsidR="00D17A58" w:rsidRDefault="00D17A58" w:rsidP="00D17A58">
      <w:pPr>
        <w:ind w:leftChars="200" w:left="442" w:firstLineChars="100" w:firstLine="201"/>
        <w:rPr>
          <w:rFonts w:hAnsi="HG丸ｺﾞｼｯｸM-PRO"/>
          <w:color w:val="auto"/>
          <w:sz w:val="22"/>
          <w:szCs w:val="20"/>
        </w:rPr>
      </w:pPr>
    </w:p>
    <w:p w14:paraId="4F6A6B6A" w14:textId="77777777" w:rsidR="002F0E7F" w:rsidRPr="004E2885" w:rsidRDefault="002F0E7F" w:rsidP="00B84B58">
      <w:pPr>
        <w:rPr>
          <w:color w:val="auto"/>
          <w:sz w:val="22"/>
        </w:rPr>
      </w:pPr>
    </w:p>
    <w:p w14:paraId="40A79E7E" w14:textId="77777777" w:rsidR="002F0E7F" w:rsidRPr="00B76640" w:rsidRDefault="002F0E7F" w:rsidP="002F0E7F">
      <w:pPr>
        <w:pStyle w:val="1"/>
      </w:pPr>
      <w:bookmarkStart w:id="75" w:name="_Toc488742968"/>
      <w:r w:rsidRPr="00077032">
        <w:rPr>
          <w:rFonts w:hint="eastAsia"/>
        </w:rPr>
        <w:t>第</w:t>
      </w:r>
      <w:r w:rsidR="00597F42">
        <w:rPr>
          <w:rFonts w:hint="eastAsia"/>
        </w:rPr>
        <w:t>５</w:t>
      </w:r>
      <w:r w:rsidRPr="00077032">
        <w:rPr>
          <w:rFonts w:hint="eastAsia"/>
        </w:rPr>
        <w:t xml:space="preserve">章　</w:t>
      </w:r>
      <w:r w:rsidR="001B4C94">
        <w:rPr>
          <w:rFonts w:hint="eastAsia"/>
        </w:rPr>
        <w:t>取組みと目標</w:t>
      </w:r>
      <w:bookmarkEnd w:id="75"/>
      <w:r w:rsidR="001B4C94">
        <w:rPr>
          <w:rFonts w:hint="eastAsia"/>
        </w:rPr>
        <w:t xml:space="preserve">　　　</w:t>
      </w:r>
      <w:r>
        <w:rPr>
          <w:rFonts w:hint="eastAsia"/>
        </w:rPr>
        <w:t xml:space="preserve">　　　　　　　</w:t>
      </w:r>
    </w:p>
    <w:p w14:paraId="79783192" w14:textId="77777777" w:rsidR="00962C92" w:rsidRPr="003512CC" w:rsidRDefault="00962C92" w:rsidP="00962C92">
      <w:pPr>
        <w:pStyle w:val="2"/>
        <w:rPr>
          <w:sz w:val="30"/>
          <w:szCs w:val="30"/>
        </w:rPr>
      </w:pPr>
      <w:bookmarkStart w:id="76" w:name="_Toc488742969"/>
      <w:r w:rsidRPr="003512CC">
        <w:rPr>
          <w:rFonts w:hint="eastAsia"/>
          <w:sz w:val="30"/>
          <w:szCs w:val="30"/>
        </w:rPr>
        <w:t xml:space="preserve">１　</w:t>
      </w:r>
      <w:bookmarkEnd w:id="76"/>
      <w:r w:rsidR="00657EDD" w:rsidRPr="003512CC">
        <w:rPr>
          <w:rFonts w:hint="eastAsia"/>
          <w:sz w:val="30"/>
          <w:szCs w:val="30"/>
        </w:rPr>
        <w:t>歯科疾患の予防・</w:t>
      </w:r>
      <w:r w:rsidR="00051E0E" w:rsidRPr="003512CC">
        <w:rPr>
          <w:rFonts w:hint="eastAsia"/>
          <w:sz w:val="30"/>
          <w:szCs w:val="30"/>
        </w:rPr>
        <w:t>早期発見、口の機能の維持向上</w:t>
      </w:r>
    </w:p>
    <w:p w14:paraId="13129A2A" w14:textId="77777777" w:rsidR="00A90D73" w:rsidRPr="008F5ADC" w:rsidRDefault="00A90D73" w:rsidP="00EA6B40">
      <w:pPr>
        <w:pStyle w:val="3"/>
        <w:rPr>
          <w:rFonts w:asciiTheme="majorEastAsia" w:eastAsiaTheme="majorEastAsia" w:hAnsiTheme="majorEastAsia"/>
          <w:b w:val="0"/>
        </w:rPr>
      </w:pPr>
      <w:r w:rsidRPr="00A90D73">
        <w:rPr>
          <w:rFonts w:hint="eastAsia"/>
        </w:rPr>
        <w:t xml:space="preserve">　</w:t>
      </w:r>
      <w:r w:rsidRPr="001B1362">
        <w:rPr>
          <w:rFonts w:asciiTheme="majorEastAsia" w:eastAsiaTheme="majorEastAsia" w:hAnsiTheme="majorEastAsia" w:hint="eastAsia"/>
        </w:rPr>
        <w:t>（１）乳幼児期</w:t>
      </w:r>
      <w:r w:rsidR="008F5ADC">
        <w:rPr>
          <w:rFonts w:asciiTheme="majorEastAsia" w:eastAsiaTheme="majorEastAsia" w:hAnsiTheme="majorEastAsia" w:hint="eastAsia"/>
        </w:rPr>
        <w:t>（０歳～５歳）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FF5411" w:rsidRPr="00CF7480" w14:paraId="4D27865C"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BB0F4EE" w14:textId="77777777" w:rsidR="00FF5411" w:rsidRPr="00E64201" w:rsidRDefault="00FF5411"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EB126BA" w14:textId="77777777" w:rsidR="00FF5411" w:rsidRPr="00CF7480" w:rsidRDefault="00FF5411" w:rsidP="0054644F">
            <w:pPr>
              <w:spacing w:line="260" w:lineRule="exact"/>
              <w:rPr>
                <w:rFonts w:hAnsi="HG丸ｺﾞｼｯｸM-PRO"/>
                <w:sz w:val="22"/>
              </w:rPr>
            </w:pPr>
          </w:p>
        </w:tc>
      </w:tr>
      <w:tr w:rsidR="00FF5411" w:rsidRPr="00CF7480" w14:paraId="255398D9"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5A5AA2" w14:textId="77777777" w:rsidR="00FF5411"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乳歯がむし歯にならないようにします</w:t>
            </w:r>
          </w:p>
        </w:tc>
      </w:tr>
    </w:tbl>
    <w:p w14:paraId="131B85D1" w14:textId="77777777" w:rsidR="00FF5411" w:rsidRPr="003512CC" w:rsidRDefault="00FF5411" w:rsidP="00962C92">
      <w:pPr>
        <w:rPr>
          <w:rFonts w:asciiTheme="majorEastAsia" w:eastAsiaTheme="majorEastAsia" w:hAnsiTheme="majorEastAsia"/>
          <w:b/>
          <w:color w:val="0070C0"/>
        </w:rPr>
      </w:pPr>
    </w:p>
    <w:p w14:paraId="21E961A5" w14:textId="77777777" w:rsidR="00FF5411" w:rsidRDefault="003512CC" w:rsidP="00114294">
      <w:pPr>
        <w:ind w:leftChars="100" w:left="221"/>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897856" behindDoc="0" locked="0" layoutInCell="1" allowOverlap="1" wp14:anchorId="08EB3F40" wp14:editId="43E62E66">
                <wp:simplePos x="0" y="0"/>
                <wp:positionH relativeFrom="column">
                  <wp:posOffset>242570</wp:posOffset>
                </wp:positionH>
                <wp:positionV relativeFrom="paragraph">
                  <wp:posOffset>226696</wp:posOffset>
                </wp:positionV>
                <wp:extent cx="5604510" cy="933450"/>
                <wp:effectExtent l="0" t="0" r="15240" b="19050"/>
                <wp:wrapNone/>
                <wp:docPr id="1037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93345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F41BA6" w14:textId="77777777" w:rsidR="00E8289E" w:rsidRDefault="00E8289E" w:rsidP="004835E6">
                            <w:pPr>
                              <w:rPr>
                                <w:b/>
                              </w:rPr>
                            </w:pPr>
                          </w:p>
                          <w:p w14:paraId="62D595BB" w14:textId="77777777" w:rsidR="00E8289E" w:rsidRDefault="00E8289E" w:rsidP="004835E6">
                            <w:pPr>
                              <w:rPr>
                                <w:b/>
                              </w:rPr>
                            </w:pPr>
                          </w:p>
                          <w:p w14:paraId="36DE0C63" w14:textId="77777777" w:rsidR="00E8289E" w:rsidRDefault="00E8289E" w:rsidP="004835E6">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B3F40" id="AutoShape 107" o:spid="_x0000_s1099" style="position:absolute;left:0;text-align:left;margin-left:19.1pt;margin-top:17.85pt;width:441.3pt;height:7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PphwIAAEIFAAAOAAAAZHJzL2Uyb0RvYy54bWysVMtu2zAQvBfoPxC8N5L8iG0hchAkTVEg&#10;bYMm/YA1SVlqKZIlacvu13e5sl2nvRXRQeBzdmdml1fXu06zrfKhtabixUXOmTLCytasK/7t+f7d&#10;nLMQwUjQ1qiK71Xg18u3b656V6qRbayWyjMEMaHsXcWbGF2ZZUE0qoNwYZ0yuFlb30HEqV9n0kOP&#10;6J3ORnl+mfXWS+etUCHg6t2wyZeEX9dKxC91HVRkuuKYW6S/p/8q/bPlFZRrD65pxSEN+I8sOmgN&#10;Bj1B3UEEtvHtP1BdK7wNto4XwnaZretWKOKAbIr8LzZPDThFXFCc4E4yhdeDFZ+3j561Er3LxzM0&#10;y0CHNt1soqXorMhnSaTehRLPPrlHn2gG92DFj8CMvW3ArNWN97ZvFEhMrUjnsxcX0iTgVbbqP1mJ&#10;+ID4pNeu9l0CRCXYjmzZn2xRu8gELk4v88m0QPcE7i3G48mUfMugPN52PsQPynYsDSru7cbIr+g9&#10;hYDtQ4jkjTywA/mds7rT6PQWNCtG+YRyhvJwFqGPkMTW6lbet1rTZB9utWd4seJYiNL2nGkIERcr&#10;fk8fhdWbDrkO54o8fUOx4TqW5LB+5BEIE1VDZc9jacN6FHSRI2MmAPuj1hBx2Dl0LJg1RXpxZYA6&#10;T+8ZdTxLkVLJXy3FpNMdhGaISKkMPMkEaq9UF++NpHGEVg9j5KpNElRRm6JHx7JJlTJUXNytdlSc&#10;s3ECTWW0snKPheTt0Mr49OCgsf4XZz22MarycwNeIeGPBotxNhktptj3NJnPF6ijP99YnW2AEQhU&#10;cVRrGN7G4aXYON+uG4xTkGzGpvao21PCQ06HosdGJSMPj0p6Cc7ndOrP07f8DQAA//8DAFBLAwQU&#10;AAYACAAAACEAVaG8sN0AAAAJAQAADwAAAGRycy9kb3ducmV2LnhtbEyPQUvEMBCF74L/IYzgzU2N&#10;aLu16SKKIN6sgnucbcam2iSlSXerv97xtJ6Gx/t48161Wdwg9jTFPngNl6sMBPk2mN53Gt5eHy8K&#10;EDGhNzgETxq+KcKmPj2psDTh4F9o36ROcIiPJWqwKY2llLG15DCuwkievY8wOUwsp06aCQ8c7gap&#10;suxGOuw9f7A40r2l9quZnQa0z802PPwseZ+eZldE9flOSuvzs+XuFkSiJR1h+KvP1aHmTrswexPF&#10;oOGqUEzyvc5BsL9WGU/ZMVioHGRdyf8L6l8AAAD//wMAUEsBAi0AFAAGAAgAAAAhALaDOJL+AAAA&#10;4QEAABMAAAAAAAAAAAAAAAAAAAAAAFtDb250ZW50X1R5cGVzXS54bWxQSwECLQAUAAYACAAAACEA&#10;OP0h/9YAAACUAQAACwAAAAAAAAAAAAAAAAAvAQAAX3JlbHMvLnJlbHNQSwECLQAUAAYACAAAACEA&#10;fQlT6YcCAABCBQAADgAAAAAAAAAAAAAAAAAuAgAAZHJzL2Uyb0RvYy54bWxQSwECLQAUAAYACAAA&#10;ACEAVaG8sN0AAAAJAQAADwAAAAAAAAAAAAAAAADhBAAAZHJzL2Rvd25yZXYueG1sUEsFBgAAAAAE&#10;AAQA8wAAAOsFAAAAAA==&#10;" strokeweight="1.5pt">
                <v:shadow color="#868686"/>
                <v:textbox inset="5.85pt,.7pt,5.85pt,.7pt">
                  <w:txbxContent>
                    <w:p w14:paraId="4FF41BA6" w14:textId="77777777" w:rsidR="00E8289E" w:rsidRDefault="00E8289E" w:rsidP="004835E6">
                      <w:pPr>
                        <w:rPr>
                          <w:b/>
                        </w:rPr>
                      </w:pPr>
                    </w:p>
                    <w:p w14:paraId="62D595BB" w14:textId="77777777" w:rsidR="00E8289E" w:rsidRDefault="00E8289E" w:rsidP="004835E6">
                      <w:pPr>
                        <w:rPr>
                          <w:b/>
                        </w:rPr>
                      </w:pPr>
                    </w:p>
                    <w:p w14:paraId="36DE0C63" w14:textId="77777777" w:rsidR="00E8289E" w:rsidRDefault="00E8289E" w:rsidP="004835E6">
                      <w:pPr>
                        <w:rPr>
                          <w:b/>
                        </w:rPr>
                      </w:pPr>
                    </w:p>
                  </w:txbxContent>
                </v:textbox>
              </v:roundrect>
            </w:pict>
          </mc:Fallback>
        </mc:AlternateContent>
      </w:r>
      <w:r w:rsidR="00FF5411">
        <w:rPr>
          <w:rFonts w:asciiTheme="majorEastAsia" w:eastAsiaTheme="majorEastAsia" w:hAnsiTheme="majorEastAsia" w:hint="eastAsia"/>
          <w:b/>
          <w:color w:val="0070C0"/>
        </w:rPr>
        <w:t>【府民の行動目標】</w:t>
      </w:r>
    </w:p>
    <w:p w14:paraId="1153ABB2" w14:textId="77777777" w:rsidR="00962C92" w:rsidRDefault="00EE15CF" w:rsidP="00962C92">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898880" behindDoc="0" locked="0" layoutInCell="1" allowOverlap="1" wp14:anchorId="708EE913" wp14:editId="1736C5F2">
                <wp:simplePos x="0" y="0"/>
                <wp:positionH relativeFrom="column">
                  <wp:posOffset>280670</wp:posOffset>
                </wp:positionH>
                <wp:positionV relativeFrom="paragraph">
                  <wp:posOffset>17145</wp:posOffset>
                </wp:positionV>
                <wp:extent cx="5543550" cy="885825"/>
                <wp:effectExtent l="0" t="0" r="0" b="9525"/>
                <wp:wrapNone/>
                <wp:docPr id="10379" name="Text Box 109" descr="　歯科健診等を通して、こどもの歯と口の現状や、むし歯のリスクを把握します。&#10;　むし歯にならないよう、歯みがきや保護者の仕上げみがきを習慣づけます。&#10;　成長に伴う口の変化に応じた食べ方や適切な食習慣を子どもが身につけることができるよう、保護者や子どもをとりまく関係者が子どもに働きかけ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17364" w14:textId="77777777" w:rsidR="00E8289E"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▽歯科健診</w:t>
                            </w:r>
                            <w:r>
                              <w:rPr>
                                <w:rFonts w:asciiTheme="majorEastAsia" w:eastAsiaTheme="majorEastAsia" w:hAnsiTheme="majorEastAsia" w:cstheme="minorBidi"/>
                                <w:color w:val="auto"/>
                                <w:kern w:val="2"/>
                                <w:sz w:val="22"/>
                                <w:szCs w:val="22"/>
                              </w:rPr>
                              <w:t>等を通して、こどもの歯と口の現状や、むし歯のリスクを把握</w:t>
                            </w:r>
                            <w:r>
                              <w:rPr>
                                <w:rFonts w:asciiTheme="majorEastAsia" w:eastAsiaTheme="majorEastAsia" w:hAnsiTheme="majorEastAsia" w:cstheme="minorBidi" w:hint="eastAsia"/>
                                <w:color w:val="auto"/>
                                <w:kern w:val="2"/>
                                <w:sz w:val="22"/>
                                <w:szCs w:val="22"/>
                              </w:rPr>
                              <w:t>します</w:t>
                            </w:r>
                            <w:r>
                              <w:rPr>
                                <w:rFonts w:asciiTheme="majorEastAsia" w:eastAsiaTheme="majorEastAsia" w:hAnsiTheme="majorEastAsia" w:cstheme="minorBidi"/>
                                <w:color w:val="auto"/>
                                <w:kern w:val="2"/>
                                <w:sz w:val="22"/>
                                <w:szCs w:val="22"/>
                              </w:rPr>
                              <w:t>。</w:t>
                            </w:r>
                          </w:p>
                          <w:p w14:paraId="43847EE5" w14:textId="2B496607" w:rsidR="00E8289E" w:rsidRPr="00672F3C"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▽むし</w:t>
                            </w:r>
                            <w:r>
                              <w:rPr>
                                <w:rFonts w:asciiTheme="majorEastAsia" w:eastAsiaTheme="majorEastAsia" w:hAnsiTheme="majorEastAsia" w:cstheme="minorBidi"/>
                                <w:color w:val="auto"/>
                                <w:kern w:val="2"/>
                                <w:sz w:val="22"/>
                                <w:szCs w:val="22"/>
                              </w:rPr>
                              <w:t>歯にならないよう、</w:t>
                            </w:r>
                            <w:r w:rsidR="00917F6E">
                              <w:rPr>
                                <w:rFonts w:asciiTheme="majorEastAsia" w:eastAsiaTheme="majorEastAsia" w:hAnsiTheme="majorEastAsia" w:cstheme="minorBidi" w:hint="eastAsia"/>
                                <w:color w:val="auto"/>
                                <w:kern w:val="2"/>
                                <w:sz w:val="22"/>
                                <w:szCs w:val="22"/>
                              </w:rPr>
                              <w:t>歯みがき</w:t>
                            </w:r>
                            <w:r>
                              <w:rPr>
                                <w:rFonts w:asciiTheme="majorEastAsia" w:eastAsiaTheme="majorEastAsia" w:hAnsiTheme="majorEastAsia" w:cstheme="minorBidi" w:hint="eastAsia"/>
                                <w:color w:val="auto"/>
                                <w:kern w:val="2"/>
                                <w:sz w:val="22"/>
                                <w:szCs w:val="22"/>
                              </w:rPr>
                              <w:t>や</w:t>
                            </w:r>
                            <w:r>
                              <w:rPr>
                                <w:rFonts w:asciiTheme="majorEastAsia" w:eastAsiaTheme="majorEastAsia" w:hAnsiTheme="majorEastAsia" w:cstheme="minorBidi"/>
                                <w:color w:val="auto"/>
                                <w:kern w:val="2"/>
                                <w:sz w:val="22"/>
                                <w:szCs w:val="22"/>
                              </w:rPr>
                              <w:t>保護者</w:t>
                            </w:r>
                            <w:r>
                              <w:rPr>
                                <w:rFonts w:asciiTheme="majorEastAsia" w:eastAsiaTheme="majorEastAsia" w:hAnsiTheme="majorEastAsia" w:cstheme="minorBidi" w:hint="eastAsia"/>
                                <w:color w:val="auto"/>
                                <w:kern w:val="2"/>
                                <w:sz w:val="22"/>
                                <w:szCs w:val="22"/>
                              </w:rPr>
                              <w:t>の</w:t>
                            </w:r>
                            <w:r w:rsidR="0026198D">
                              <w:rPr>
                                <w:rFonts w:asciiTheme="majorEastAsia" w:eastAsiaTheme="majorEastAsia" w:hAnsiTheme="majorEastAsia" w:cstheme="minorBidi"/>
                                <w:color w:val="auto"/>
                                <w:kern w:val="2"/>
                                <w:sz w:val="22"/>
                                <w:szCs w:val="22"/>
                              </w:rPr>
                              <w:t>仕上げ</w:t>
                            </w:r>
                            <w:r w:rsidR="00BD0DF6">
                              <w:rPr>
                                <w:rFonts w:asciiTheme="majorEastAsia" w:eastAsiaTheme="majorEastAsia" w:hAnsiTheme="majorEastAsia" w:cstheme="minorBidi"/>
                                <w:color w:val="auto"/>
                                <w:kern w:val="2"/>
                                <w:sz w:val="22"/>
                                <w:szCs w:val="22"/>
                              </w:rPr>
                              <w:t>みがき</w:t>
                            </w:r>
                            <w:r>
                              <w:rPr>
                                <w:rFonts w:asciiTheme="majorEastAsia" w:eastAsiaTheme="majorEastAsia" w:hAnsiTheme="majorEastAsia" w:cstheme="minorBidi" w:hint="eastAsia"/>
                                <w:color w:val="auto"/>
                                <w:kern w:val="2"/>
                                <w:sz w:val="22"/>
                                <w:szCs w:val="22"/>
                              </w:rPr>
                              <w:t>を習慣づけます</w:t>
                            </w:r>
                            <w:r w:rsidRPr="00672F3C">
                              <w:rPr>
                                <w:rFonts w:asciiTheme="majorEastAsia" w:eastAsiaTheme="majorEastAsia" w:hAnsiTheme="majorEastAsia" w:cstheme="minorBidi" w:hint="eastAsia"/>
                                <w:color w:val="auto"/>
                                <w:kern w:val="2"/>
                                <w:sz w:val="22"/>
                                <w:szCs w:val="22"/>
                              </w:rPr>
                              <w:t>。</w:t>
                            </w:r>
                          </w:p>
                          <w:p w14:paraId="4D05008A" w14:textId="77777777" w:rsidR="00E8289E" w:rsidRPr="00672F3C" w:rsidRDefault="00E8289E"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E913" id="Text Box 109" o:spid="_x0000_s1100" type="#_x0000_t202" alt="　歯科健診等を通して、こどもの歯と口の現状や、むし歯のリスクを把握します。&#10;　むし歯にならないよう、歯みがきや保護者の仕上げみがきを習慣づけます。&#10;　成長に伴う口の変化に応じた食べ方や適切な食習慣を子どもが身につけることができるよう、保護者や子どもをとりまく関係者が子どもに働きかけます。" style="position:absolute;left:0;text-align:left;margin-left:22.1pt;margin-top:1.35pt;width:436.5pt;height:6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WdWwMAALgFAAAOAAAAZHJzL2Uyb0RvYy54bWysVNtuEzEQfUfiH6xF4o0mLQ1NQ1NUioqQ&#10;uEmUD3B2vdkVu+vFdpuUp3gp0JZWhSDKRSDEvYAKL4i7yMc4l+YvGHvTJMAbIopWtmd85pyZ8Uwd&#10;q4YBWiSM+zQqWqMjWQuRyKaOH5WL1sX5uUN5C3GBIwcHNCJFa4lw69j0/n1TlbhAxqhHA4cwBCAR&#10;L1TiouUJERcyGW57JMR8hMYkAqNLWYgFbFk54zBcAfQwyIxls0cyFcqcmFGbcA6nJ1KjNW3wXZfY&#10;4pzrciJQULSAmzBfZr4l/c1MT+FCmeHY8+0eDfwPLELsRxC0D3UCC4wWmP8XVOjbjHLqihGbhhnq&#10;ur5NjAZQM5r9Q80FD8fEaIHk8LifJv7/YO2zi+cZ8h2oXfbwxKSFIhxCmeZJVaDjtIpGs3DmEG5D&#10;zlSt1t750Hl9uyVf7m5/6+ysqqTerT1U8p6Sr1RNKnlHyTcqSZR8D55Kbrc2n8O6s/mzs/ZJJcva&#10;J6mBv7G+V1ffquSrSj4ATnttrb351ED9VPKBqiUHD1RnjkLMoRvvlIQbq/orl1WyouR1gDRgDSXX&#10;ldyAIM3G492dz7u1axC5+f1u88uaknUl+w71TqPevga8Xip5W8k/orVXbnXvflbyXfPHR4BPBbRe&#10;rLbWt+Cw1Xik5H0ln3SfP1Hya3sL2C935ZvWyg0gBYc97KTe2rm1l4v13W9AHP4vdMDkpknTtuH7&#10;2lC+2Zcy4J4sDxASoL+tEtABZDe7W8+ajcToWx/4ALerGxpNAv5Alm7wSswLUOcLMVRaVKGqUGzT&#10;rDw+Te1LHEV01sNRmcwwRisewQ402Ki+mRm6muJwDVKqnKEOdAleENQAVV0W6u6HfkaADg9tqf+4&#10;dCfZcJjLjR/O5cBkgy2fz+XHciYELuzdjhkXJwkNkV4ULQaP16DjxdNcaDa4sOeig3Ea+M6cHwRm&#10;w8ql2YChRQwPfc78eui/uQWRdo6ovpYi6hMjUytLNYpqqWqexMT4XvpK1FkC4YymAwQGHiw8yq5Y&#10;qALDo2jxywuYEQsFpyJI3sT42GQOpo3Z5POToJoNG0pDBhzZAFS0hIXS5axI59NCzPyyB3HSYkV0&#10;BtLt+iYTui4ppx57GA8mQb1RpufP8N54DQbu9C8AAAD//wMAUEsDBBQABgAIAAAAIQDHj1xG3AAA&#10;AAgBAAAPAAAAZHJzL2Rvd25yZXYueG1sTI/BTsMwEETvSPyDtUjcqFMroiXEqUolhHpsizhv4yUJ&#10;je0odhuXr2c5wXE0T7Nvy1WyvbjQGDrvNMxnGQhytTedazS8H14fliBCRGew9440XCnAqrq9KbEw&#10;fnI7uuxjI3jEhQI1tDEOhZShbslimPmBHHeffrQYOY6NNCNOPG57qbLsUVrsHF9ocaBNS/Vpf7Ya&#10;th90fVtivxs2X6fpOzUv27VJWt/fpfUziEgp/sHwq8/qULHT0Z+dCaLXkOeKSQ1qAYLrp/mC85G5&#10;XCmQVSn/P1D9AAAA//8DAFBLAQItABQABgAIAAAAIQC2gziS/gAAAOEBAAATAAAAAAAAAAAAAAAA&#10;AAAAAABbQ29udGVudF9UeXBlc10ueG1sUEsBAi0AFAAGAAgAAAAhADj9If/WAAAAlAEAAAsAAAAA&#10;AAAAAAAAAAAALwEAAF9yZWxzLy5yZWxzUEsBAi0AFAAGAAgAAAAhAIMIdZ1bAwAAuAUAAA4AAAAA&#10;AAAAAAAAAAAALgIAAGRycy9lMm9Eb2MueG1sUEsBAi0AFAAGAAgAAAAhAMePXEbcAAAACAEAAA8A&#10;AAAAAAAAAAAAAAAAtQUAAGRycy9kb3ducmV2LnhtbFBLBQYAAAAABAAEAPMAAAC+BgAAAAA=&#10;" stroked="f">
                <v:textbox inset="5.85pt,.7pt,5.85pt,.7pt">
                  <w:txbxContent>
                    <w:p w14:paraId="07117364" w14:textId="77777777" w:rsidR="00E8289E"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▽歯科健診</w:t>
                      </w:r>
                      <w:r>
                        <w:rPr>
                          <w:rFonts w:asciiTheme="majorEastAsia" w:eastAsiaTheme="majorEastAsia" w:hAnsiTheme="majorEastAsia" w:cstheme="minorBidi"/>
                          <w:color w:val="auto"/>
                          <w:kern w:val="2"/>
                          <w:sz w:val="22"/>
                          <w:szCs w:val="22"/>
                        </w:rPr>
                        <w:t>等を通して、こどもの歯と口の現状や、むし歯のリスクを把握</w:t>
                      </w:r>
                      <w:r>
                        <w:rPr>
                          <w:rFonts w:asciiTheme="majorEastAsia" w:eastAsiaTheme="majorEastAsia" w:hAnsiTheme="majorEastAsia" w:cstheme="minorBidi" w:hint="eastAsia"/>
                          <w:color w:val="auto"/>
                          <w:kern w:val="2"/>
                          <w:sz w:val="22"/>
                          <w:szCs w:val="22"/>
                        </w:rPr>
                        <w:t>します</w:t>
                      </w:r>
                      <w:r>
                        <w:rPr>
                          <w:rFonts w:asciiTheme="majorEastAsia" w:eastAsiaTheme="majorEastAsia" w:hAnsiTheme="majorEastAsia" w:cstheme="minorBidi"/>
                          <w:color w:val="auto"/>
                          <w:kern w:val="2"/>
                          <w:sz w:val="22"/>
                          <w:szCs w:val="22"/>
                        </w:rPr>
                        <w:t>。</w:t>
                      </w:r>
                    </w:p>
                    <w:p w14:paraId="43847EE5" w14:textId="2B496607" w:rsidR="00E8289E" w:rsidRPr="00672F3C"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▽むし</w:t>
                      </w:r>
                      <w:r>
                        <w:rPr>
                          <w:rFonts w:asciiTheme="majorEastAsia" w:eastAsiaTheme="majorEastAsia" w:hAnsiTheme="majorEastAsia" w:cstheme="minorBidi"/>
                          <w:color w:val="auto"/>
                          <w:kern w:val="2"/>
                          <w:sz w:val="22"/>
                          <w:szCs w:val="22"/>
                        </w:rPr>
                        <w:t>歯にならないよう、</w:t>
                      </w:r>
                      <w:r w:rsidR="00917F6E">
                        <w:rPr>
                          <w:rFonts w:asciiTheme="majorEastAsia" w:eastAsiaTheme="majorEastAsia" w:hAnsiTheme="majorEastAsia" w:cstheme="minorBidi" w:hint="eastAsia"/>
                          <w:color w:val="auto"/>
                          <w:kern w:val="2"/>
                          <w:sz w:val="22"/>
                          <w:szCs w:val="22"/>
                        </w:rPr>
                        <w:t>歯みがき</w:t>
                      </w:r>
                      <w:r>
                        <w:rPr>
                          <w:rFonts w:asciiTheme="majorEastAsia" w:eastAsiaTheme="majorEastAsia" w:hAnsiTheme="majorEastAsia" w:cstheme="minorBidi" w:hint="eastAsia"/>
                          <w:color w:val="auto"/>
                          <w:kern w:val="2"/>
                          <w:sz w:val="22"/>
                          <w:szCs w:val="22"/>
                        </w:rPr>
                        <w:t>や</w:t>
                      </w:r>
                      <w:r>
                        <w:rPr>
                          <w:rFonts w:asciiTheme="majorEastAsia" w:eastAsiaTheme="majorEastAsia" w:hAnsiTheme="majorEastAsia" w:cstheme="minorBidi"/>
                          <w:color w:val="auto"/>
                          <w:kern w:val="2"/>
                          <w:sz w:val="22"/>
                          <w:szCs w:val="22"/>
                        </w:rPr>
                        <w:t>保護者</w:t>
                      </w:r>
                      <w:r>
                        <w:rPr>
                          <w:rFonts w:asciiTheme="majorEastAsia" w:eastAsiaTheme="majorEastAsia" w:hAnsiTheme="majorEastAsia" w:cstheme="minorBidi" w:hint="eastAsia"/>
                          <w:color w:val="auto"/>
                          <w:kern w:val="2"/>
                          <w:sz w:val="22"/>
                          <w:szCs w:val="22"/>
                        </w:rPr>
                        <w:t>の</w:t>
                      </w:r>
                      <w:r w:rsidR="0026198D">
                        <w:rPr>
                          <w:rFonts w:asciiTheme="majorEastAsia" w:eastAsiaTheme="majorEastAsia" w:hAnsiTheme="majorEastAsia" w:cstheme="minorBidi"/>
                          <w:color w:val="auto"/>
                          <w:kern w:val="2"/>
                          <w:sz w:val="22"/>
                          <w:szCs w:val="22"/>
                        </w:rPr>
                        <w:t>仕上げ</w:t>
                      </w:r>
                      <w:r w:rsidR="00BD0DF6">
                        <w:rPr>
                          <w:rFonts w:asciiTheme="majorEastAsia" w:eastAsiaTheme="majorEastAsia" w:hAnsiTheme="majorEastAsia" w:cstheme="minorBidi"/>
                          <w:color w:val="auto"/>
                          <w:kern w:val="2"/>
                          <w:sz w:val="22"/>
                          <w:szCs w:val="22"/>
                        </w:rPr>
                        <w:t>みがき</w:t>
                      </w:r>
                      <w:r>
                        <w:rPr>
                          <w:rFonts w:asciiTheme="majorEastAsia" w:eastAsiaTheme="majorEastAsia" w:hAnsiTheme="majorEastAsia" w:cstheme="minorBidi" w:hint="eastAsia"/>
                          <w:color w:val="auto"/>
                          <w:kern w:val="2"/>
                          <w:sz w:val="22"/>
                          <w:szCs w:val="22"/>
                        </w:rPr>
                        <w:t>を習慣づけます</w:t>
                      </w:r>
                      <w:r w:rsidRPr="00672F3C">
                        <w:rPr>
                          <w:rFonts w:asciiTheme="majorEastAsia" w:eastAsiaTheme="majorEastAsia" w:hAnsiTheme="majorEastAsia" w:cstheme="minorBidi" w:hint="eastAsia"/>
                          <w:color w:val="auto"/>
                          <w:kern w:val="2"/>
                          <w:sz w:val="22"/>
                          <w:szCs w:val="22"/>
                        </w:rPr>
                        <w:t>。</w:t>
                      </w:r>
                    </w:p>
                    <w:p w14:paraId="4D05008A" w14:textId="77777777" w:rsidR="00E8289E" w:rsidRPr="00672F3C" w:rsidRDefault="00E8289E"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v:textbox>
              </v:shape>
            </w:pict>
          </mc:Fallback>
        </mc:AlternateContent>
      </w:r>
    </w:p>
    <w:p w14:paraId="51EE7A58" w14:textId="77777777" w:rsidR="00042A05" w:rsidRDefault="00042A05" w:rsidP="00962C92">
      <w:pPr>
        <w:rPr>
          <w:rFonts w:asciiTheme="majorEastAsia" w:eastAsiaTheme="majorEastAsia" w:hAnsiTheme="majorEastAsia"/>
          <w:b/>
          <w:color w:val="0070C0"/>
        </w:rPr>
      </w:pPr>
    </w:p>
    <w:p w14:paraId="44D86207" w14:textId="77777777" w:rsidR="00042A05" w:rsidRDefault="00042A05" w:rsidP="00962C92">
      <w:pPr>
        <w:rPr>
          <w:rFonts w:asciiTheme="majorEastAsia" w:eastAsiaTheme="majorEastAsia" w:hAnsiTheme="majorEastAsia"/>
          <w:b/>
          <w:color w:val="0070C0"/>
        </w:rPr>
      </w:pPr>
    </w:p>
    <w:p w14:paraId="3C357B23" w14:textId="77777777" w:rsidR="004E5BA5" w:rsidRDefault="004E5BA5" w:rsidP="00962C92">
      <w:pPr>
        <w:rPr>
          <w:rFonts w:asciiTheme="majorEastAsia" w:eastAsiaTheme="majorEastAsia" w:hAnsiTheme="majorEastAsia"/>
          <w:b/>
          <w:color w:val="0070C0"/>
        </w:rPr>
      </w:pPr>
    </w:p>
    <w:p w14:paraId="6AC1CA53" w14:textId="77777777" w:rsidR="003512CC" w:rsidRDefault="003512CC" w:rsidP="00114294">
      <w:pPr>
        <w:ind w:leftChars="100" w:left="221"/>
        <w:rPr>
          <w:rFonts w:asciiTheme="majorEastAsia" w:eastAsiaTheme="majorEastAsia" w:hAnsiTheme="majorEastAsia"/>
          <w:b/>
          <w:color w:val="0070C0"/>
        </w:rPr>
      </w:pPr>
    </w:p>
    <w:p w14:paraId="277BBF79" w14:textId="77777777" w:rsidR="00EE15CF" w:rsidRPr="000E1950" w:rsidRDefault="003512CC"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4835E6">
        <w:rPr>
          <w:rFonts w:asciiTheme="majorEastAsia" w:eastAsiaTheme="majorEastAsia" w:hAnsiTheme="majorEastAsia" w:hint="eastAsia"/>
          <w:b/>
          <w:color w:val="0070C0"/>
        </w:rPr>
        <w:t>次計画における具体的な</w:t>
      </w:r>
      <w:r w:rsidR="002F0E7F">
        <w:rPr>
          <w:rFonts w:asciiTheme="majorEastAsia" w:eastAsiaTheme="majorEastAsia" w:hAnsiTheme="majorEastAsia" w:hint="eastAsia"/>
          <w:b/>
          <w:color w:val="0070C0"/>
        </w:rPr>
        <w:t>取組み】</w:t>
      </w:r>
    </w:p>
    <w:p w14:paraId="516D5F52" w14:textId="77777777" w:rsidR="00EE15CF" w:rsidRPr="00D16C2A" w:rsidRDefault="00EE15CF" w:rsidP="0072670C">
      <w:pPr>
        <w:ind w:firstLineChars="300" w:firstLine="606"/>
        <w:rPr>
          <w:rFonts w:ascii="ＭＳ 明朝" w:eastAsia="ＭＳ 明朝" w:hAnsi="ＭＳ 明朝" w:cs="ＭＳ 明朝"/>
          <w:b/>
          <w:color w:val="auto"/>
          <w:sz w:val="22"/>
        </w:rPr>
      </w:pPr>
      <w:r w:rsidRPr="00D16C2A">
        <w:rPr>
          <w:rFonts w:hAnsi="HG丸ｺﾞｼｯｸM-PRO" w:hint="eastAsia"/>
          <w:b/>
          <w:color w:val="auto"/>
          <w:sz w:val="22"/>
        </w:rPr>
        <w:t>ア．歯科疾患の予防（むし歯予防）</w:t>
      </w:r>
    </w:p>
    <w:p w14:paraId="6BEEA8E0" w14:textId="62F1D11D" w:rsidR="00A81EBC" w:rsidRPr="00A81EBC" w:rsidRDefault="00EE15CF" w:rsidP="00E418E5">
      <w:pPr>
        <w:ind w:leftChars="262" w:left="781" w:hangingChars="100" w:hanging="201"/>
        <w:rPr>
          <w:rFonts w:hAnsi="HG丸ｺﾞｼｯｸM-PRO"/>
          <w:color w:val="auto"/>
          <w:sz w:val="22"/>
        </w:rPr>
      </w:pPr>
      <w:r w:rsidRPr="00D16C2A">
        <w:rPr>
          <w:rFonts w:hAnsi="HG丸ｺﾞｼｯｸM-PRO" w:cs="ＭＳ 明朝" w:hint="eastAsia"/>
          <w:color w:val="auto"/>
          <w:sz w:val="22"/>
        </w:rPr>
        <w:t>○</w:t>
      </w:r>
      <w:r w:rsidR="00392091">
        <w:rPr>
          <w:rFonts w:hAnsi="HG丸ｺﾞｼｯｸM-PRO" w:hint="eastAsia"/>
          <w:color w:val="auto"/>
          <w:sz w:val="22"/>
        </w:rPr>
        <w:t>フッ化物の応用</w:t>
      </w:r>
      <w:r w:rsidRPr="00D16C2A">
        <w:rPr>
          <w:rFonts w:hAnsi="HG丸ｺﾞｼｯｸM-PRO" w:hint="eastAsia"/>
          <w:color w:val="auto"/>
          <w:sz w:val="22"/>
        </w:rPr>
        <w:t>はむ</w:t>
      </w:r>
      <w:r w:rsidRPr="00212C6D">
        <w:rPr>
          <w:rFonts w:hAnsi="HG丸ｺﾞｼｯｸM-PRO" w:hint="eastAsia"/>
          <w:color w:val="000000" w:themeColor="text1"/>
          <w:sz w:val="22"/>
        </w:rPr>
        <w:t>し歯抑制効果が高いことから、市町村や関係機関と連携し、乳歯の生え具合にあわせ</w:t>
      </w:r>
      <w:r w:rsidR="0064354E" w:rsidRPr="00212C6D">
        <w:rPr>
          <w:rFonts w:hAnsi="HG丸ｺﾞｼｯｸM-PRO" w:hint="eastAsia"/>
          <w:color w:val="000000" w:themeColor="text1"/>
          <w:sz w:val="22"/>
        </w:rPr>
        <w:t>、</w:t>
      </w:r>
      <w:r w:rsidR="008B2031" w:rsidRPr="000B00D9">
        <w:rPr>
          <w:rFonts w:hAnsi="HG丸ｺﾞｼｯｸM-PRO" w:hint="eastAsia"/>
          <w:color w:val="000000" w:themeColor="text1"/>
          <w:sz w:val="22"/>
        </w:rPr>
        <w:t>早期からフッ</w:t>
      </w:r>
      <w:r w:rsidR="00F47095" w:rsidRPr="000B00D9">
        <w:rPr>
          <w:rFonts w:hAnsi="HG丸ｺﾞｼｯｸM-PRO" w:hint="eastAsia"/>
          <w:color w:val="000000" w:themeColor="text1"/>
          <w:sz w:val="22"/>
        </w:rPr>
        <w:t>化物</w:t>
      </w:r>
      <w:r w:rsidR="008B2031" w:rsidRPr="000B00D9">
        <w:rPr>
          <w:rFonts w:hAnsi="HG丸ｺﾞｼｯｸM-PRO" w:hint="eastAsia"/>
          <w:color w:val="000000" w:themeColor="text1"/>
          <w:sz w:val="22"/>
        </w:rPr>
        <w:t>入り</w:t>
      </w:r>
      <w:r w:rsidR="00C50A73" w:rsidRPr="000B00D9">
        <w:rPr>
          <w:rFonts w:hAnsi="HG丸ｺﾞｼｯｸM-PRO" w:hint="eastAsia"/>
          <w:color w:val="000000" w:themeColor="text1"/>
          <w:sz w:val="22"/>
        </w:rPr>
        <w:t>歯磨剤</w:t>
      </w:r>
      <w:r w:rsidR="008B2031" w:rsidRPr="000B00D9">
        <w:rPr>
          <w:rFonts w:hAnsi="HG丸ｺﾞｼｯｸM-PRO" w:hint="eastAsia"/>
          <w:color w:val="000000" w:themeColor="text1"/>
          <w:sz w:val="22"/>
        </w:rPr>
        <w:t>の</w:t>
      </w:r>
      <w:r w:rsidR="00E61CFD" w:rsidRPr="000B00D9">
        <w:rPr>
          <w:rFonts w:hAnsi="HG丸ｺﾞｼｯｸM-PRO" w:hint="eastAsia"/>
          <w:color w:val="000000" w:themeColor="text1"/>
          <w:sz w:val="22"/>
        </w:rPr>
        <w:t>使用を</w:t>
      </w:r>
      <w:r w:rsidR="00E61CFD" w:rsidRPr="00212C6D">
        <w:rPr>
          <w:rFonts w:hAnsi="HG丸ｺﾞｼｯｸM-PRO" w:hint="eastAsia"/>
          <w:color w:val="000000" w:themeColor="text1"/>
          <w:sz w:val="22"/>
        </w:rPr>
        <w:t>推奨することや、</w:t>
      </w:r>
      <w:r w:rsidRPr="00212C6D">
        <w:rPr>
          <w:rFonts w:hAnsi="HG丸ｺﾞｼｯｸM-PRO" w:hint="eastAsia"/>
          <w:color w:val="000000" w:themeColor="text1"/>
          <w:sz w:val="22"/>
        </w:rPr>
        <w:t>市町村</w:t>
      </w:r>
      <w:r w:rsidRPr="00D16C2A">
        <w:rPr>
          <w:rFonts w:hAnsi="HG丸ｺﾞｼｯｸM-PRO" w:hint="eastAsia"/>
          <w:color w:val="auto"/>
          <w:sz w:val="22"/>
        </w:rPr>
        <w:t>保健セン</w:t>
      </w:r>
      <w:r w:rsidRPr="00A81EBC">
        <w:rPr>
          <w:rFonts w:hAnsi="HG丸ｺﾞｼｯｸM-PRO" w:hint="eastAsia"/>
          <w:color w:val="auto"/>
          <w:sz w:val="22"/>
        </w:rPr>
        <w:t>ター・歯科診療所等において</w:t>
      </w:r>
      <w:r w:rsidR="00DA381B" w:rsidRPr="00A81EBC">
        <w:rPr>
          <w:rFonts w:hAnsi="HG丸ｺﾞｼｯｸM-PRO" w:hint="eastAsia"/>
          <w:color w:val="auto"/>
          <w:sz w:val="22"/>
        </w:rPr>
        <w:t>フッ</w:t>
      </w:r>
      <w:r w:rsidR="00B80B0C">
        <w:rPr>
          <w:rFonts w:hAnsi="HG丸ｺﾞｼｯｸM-PRO" w:hint="eastAsia"/>
          <w:color w:val="auto"/>
          <w:sz w:val="22"/>
        </w:rPr>
        <w:t>化物</w:t>
      </w:r>
      <w:r w:rsidR="00DA381B" w:rsidRPr="00A81EBC">
        <w:rPr>
          <w:rFonts w:hAnsi="HG丸ｺﾞｼｯｸM-PRO" w:hint="eastAsia"/>
          <w:color w:val="auto"/>
          <w:sz w:val="22"/>
        </w:rPr>
        <w:t>塗布を受け</w:t>
      </w:r>
      <w:r w:rsidR="00392091">
        <w:rPr>
          <w:rFonts w:hAnsi="HG丸ｺﾞｼｯｸM-PRO" w:hint="eastAsia"/>
          <w:color w:val="auto"/>
          <w:sz w:val="22"/>
        </w:rPr>
        <w:t>るよう</w:t>
      </w:r>
      <w:r w:rsidR="00DA381B" w:rsidRPr="00A81EBC">
        <w:rPr>
          <w:rFonts w:hAnsi="HG丸ｺﾞｼｯｸM-PRO" w:hint="eastAsia"/>
          <w:color w:val="auto"/>
          <w:sz w:val="22"/>
        </w:rPr>
        <w:t>、むし歯予防に係る</w:t>
      </w:r>
      <w:r w:rsidR="00DA381B" w:rsidRPr="00971589">
        <w:rPr>
          <w:rFonts w:hAnsi="HG丸ｺﾞｼｯｸM-PRO" w:hint="eastAsia"/>
          <w:color w:val="auto"/>
          <w:sz w:val="22"/>
        </w:rPr>
        <w:t>普及啓発</w:t>
      </w:r>
      <w:r w:rsidR="006B732E">
        <w:rPr>
          <w:rFonts w:hAnsi="HG丸ｺﾞｼｯｸM-PRO" w:hint="eastAsia"/>
          <w:color w:val="auto"/>
          <w:sz w:val="22"/>
        </w:rPr>
        <w:t>を保護者に対し</w:t>
      </w:r>
      <w:r w:rsidR="00487E05" w:rsidRPr="00A81EBC">
        <w:rPr>
          <w:rFonts w:hAnsi="HG丸ｺﾞｼｯｸM-PRO" w:hint="eastAsia"/>
          <w:color w:val="auto"/>
          <w:sz w:val="22"/>
        </w:rPr>
        <w:t>行います</w:t>
      </w:r>
      <w:r w:rsidRPr="00A81EBC">
        <w:rPr>
          <w:rFonts w:hAnsi="HG丸ｺﾞｼｯｸM-PRO" w:hint="eastAsia"/>
          <w:color w:val="auto"/>
          <w:sz w:val="22"/>
        </w:rPr>
        <w:t>。</w:t>
      </w:r>
    </w:p>
    <w:p w14:paraId="3DD17C48" w14:textId="77777777" w:rsidR="00A81EBC" w:rsidRPr="00A81EBC" w:rsidRDefault="00A81EBC" w:rsidP="00A81EBC">
      <w:pPr>
        <w:ind w:leftChars="262" w:left="781" w:hangingChars="100" w:hanging="201"/>
        <w:rPr>
          <w:rFonts w:hAnsi="HG丸ｺﾞｼｯｸM-PRO"/>
          <w:color w:val="auto"/>
          <w:sz w:val="22"/>
        </w:rPr>
      </w:pPr>
    </w:p>
    <w:p w14:paraId="2899A701" w14:textId="77777777" w:rsidR="0089555E" w:rsidRPr="0089555E" w:rsidRDefault="0089555E" w:rsidP="0089555E">
      <w:pPr>
        <w:pStyle w:val="a2"/>
        <w:tabs>
          <w:tab w:val="left" w:pos="142"/>
          <w:tab w:val="left" w:pos="284"/>
        </w:tabs>
        <w:ind w:leftChars="280" w:left="820" w:hangingChars="100" w:hanging="201"/>
        <w:rPr>
          <w:color w:val="auto"/>
          <w:sz w:val="22"/>
        </w:rPr>
      </w:pPr>
      <w:r w:rsidRPr="00A81EBC">
        <w:rPr>
          <w:rFonts w:hAnsi="HG丸ｺﾞｼｯｸM-PRO" w:hint="eastAsia"/>
          <w:color w:val="auto"/>
          <w:sz w:val="22"/>
        </w:rPr>
        <w:t>○</w:t>
      </w:r>
      <w:r w:rsidR="00730EF8">
        <w:rPr>
          <w:rFonts w:hint="eastAsia"/>
          <w:color w:val="auto"/>
          <w:sz w:val="22"/>
        </w:rPr>
        <w:t>甘味食品・飲料の摂取回数が多くなるほど、むし歯になり</w:t>
      </w:r>
      <w:r w:rsidRPr="0089555E">
        <w:rPr>
          <w:rFonts w:hint="eastAsia"/>
          <w:color w:val="auto"/>
          <w:sz w:val="22"/>
        </w:rPr>
        <w:t>やすいことが明らかとなっています。歯と口の正常な発育を促すための哺乳や離乳食のすすめ方を推奨し、また、間食内容を工夫し時間を決めて飲食する適切な食習慣を身につけさせるよう、普及啓発に</w:t>
      </w:r>
      <w:r w:rsidR="002920FD">
        <w:rPr>
          <w:rFonts w:hint="eastAsia"/>
          <w:color w:val="auto"/>
          <w:sz w:val="22"/>
        </w:rPr>
        <w:t>取組みます</w:t>
      </w:r>
      <w:r w:rsidRPr="0089555E">
        <w:rPr>
          <w:rFonts w:hint="eastAsia"/>
          <w:color w:val="auto"/>
          <w:sz w:val="22"/>
        </w:rPr>
        <w:t>。</w:t>
      </w:r>
    </w:p>
    <w:p w14:paraId="29A8AAD4" w14:textId="77777777" w:rsidR="0089555E" w:rsidRDefault="0089555E" w:rsidP="006F26FF">
      <w:pPr>
        <w:ind w:leftChars="262" w:left="781" w:hangingChars="100" w:hanging="201"/>
        <w:rPr>
          <w:rFonts w:hAnsi="HG丸ｺﾞｼｯｸM-PRO"/>
          <w:color w:val="auto"/>
          <w:sz w:val="22"/>
        </w:rPr>
      </w:pPr>
    </w:p>
    <w:p w14:paraId="46AE5C36" w14:textId="77777777" w:rsidR="006F26FF" w:rsidRDefault="00A81EBC" w:rsidP="006F26FF">
      <w:pPr>
        <w:ind w:leftChars="262" w:left="781" w:hangingChars="100" w:hanging="201"/>
        <w:rPr>
          <w:rFonts w:hAnsi="HG丸ｺﾞｼｯｸM-PRO"/>
          <w:color w:val="auto"/>
          <w:sz w:val="22"/>
        </w:rPr>
      </w:pPr>
      <w:r w:rsidRPr="00A81EBC">
        <w:rPr>
          <w:rFonts w:hAnsi="HG丸ｺﾞｼｯｸM-PRO" w:hint="eastAsia"/>
          <w:color w:val="auto"/>
          <w:sz w:val="22"/>
        </w:rPr>
        <w:t>○</w:t>
      </w:r>
      <w:r w:rsidR="001C0E3B">
        <w:rPr>
          <w:rFonts w:hAnsi="HG丸ｺﾞｼｯｸM-PRO" w:hint="eastAsia"/>
          <w:color w:val="auto"/>
          <w:sz w:val="22"/>
        </w:rPr>
        <w:t>家庭での歯と口の健康づくりに対する取組</w:t>
      </w:r>
      <w:r w:rsidR="006C7BB1">
        <w:rPr>
          <w:rFonts w:hAnsi="HG丸ｺﾞｼｯｸM-PRO" w:hint="eastAsia"/>
          <w:color w:val="auto"/>
          <w:sz w:val="22"/>
        </w:rPr>
        <w:t>み</w:t>
      </w:r>
      <w:r w:rsidR="00EE15CF" w:rsidRPr="00A81EBC">
        <w:rPr>
          <w:rFonts w:hAnsi="HG丸ｺﾞｼｯｸM-PRO" w:hint="eastAsia"/>
          <w:color w:val="auto"/>
          <w:sz w:val="22"/>
        </w:rPr>
        <w:t>が向上するよう、市町村、大阪府歯科医師会</w:t>
      </w:r>
    </w:p>
    <w:p w14:paraId="2A144B40" w14:textId="77777777" w:rsidR="00EE15CF" w:rsidRPr="00A81EBC" w:rsidRDefault="00EE15CF" w:rsidP="006F26FF">
      <w:pPr>
        <w:ind w:leftChars="362" w:left="801"/>
        <w:rPr>
          <w:rFonts w:hAnsi="HG丸ｺﾞｼｯｸM-PRO"/>
          <w:color w:val="auto"/>
          <w:sz w:val="22"/>
        </w:rPr>
      </w:pPr>
      <w:r w:rsidRPr="00A81EBC">
        <w:rPr>
          <w:rFonts w:hAnsi="HG丸ｺﾞｼｯｸM-PRO" w:hint="eastAsia"/>
          <w:color w:val="auto"/>
          <w:sz w:val="22"/>
        </w:rPr>
        <w:t>等、関係機関と連携し、子どもや保護者に対し</w:t>
      </w:r>
      <w:r w:rsidR="00E46DA4" w:rsidRPr="00A81EBC">
        <w:rPr>
          <w:rFonts w:hAnsi="HG丸ｺﾞｼｯｸM-PRO" w:hint="eastAsia"/>
          <w:color w:val="auto"/>
          <w:sz w:val="22"/>
        </w:rPr>
        <w:t>て、</w:t>
      </w:r>
      <w:r w:rsidR="0062765C" w:rsidRPr="00A81EBC">
        <w:rPr>
          <w:rFonts w:hAnsi="HG丸ｺﾞｼｯｸM-PRO" w:hint="eastAsia"/>
          <w:color w:val="auto"/>
          <w:sz w:val="22"/>
        </w:rPr>
        <w:t>歯と口の健康づくり</w:t>
      </w:r>
      <w:r w:rsidRPr="00A81EBC">
        <w:rPr>
          <w:rFonts w:hAnsi="HG丸ｺﾞｼｯｸM-PRO" w:hint="eastAsia"/>
          <w:color w:val="auto"/>
          <w:sz w:val="22"/>
        </w:rPr>
        <w:t>良好者</w:t>
      </w:r>
      <w:r w:rsidR="0062765C" w:rsidRPr="00A81EBC">
        <w:rPr>
          <w:rFonts w:hAnsi="HG丸ｺﾞｼｯｸM-PRO" w:hint="eastAsia"/>
          <w:color w:val="auto"/>
          <w:sz w:val="22"/>
        </w:rPr>
        <w:t>の</w:t>
      </w:r>
      <w:r w:rsidRPr="00A81EBC">
        <w:rPr>
          <w:rFonts w:hAnsi="HG丸ｺﾞｼｯｸM-PRO" w:hint="eastAsia"/>
          <w:color w:val="auto"/>
          <w:sz w:val="22"/>
        </w:rPr>
        <w:t>表彰</w:t>
      </w:r>
      <w:r w:rsidR="00CE16F6">
        <w:rPr>
          <w:rFonts w:hAnsi="HG丸ｺﾞｼｯｸM-PRO" w:hint="eastAsia"/>
          <w:color w:val="auto"/>
          <w:sz w:val="22"/>
        </w:rPr>
        <w:t>等</w:t>
      </w:r>
      <w:r w:rsidRPr="00A81EBC">
        <w:rPr>
          <w:rFonts w:hAnsi="HG丸ｺﾞｼｯｸM-PRO" w:hint="eastAsia"/>
          <w:color w:val="auto"/>
          <w:sz w:val="22"/>
        </w:rPr>
        <w:t>を通</w:t>
      </w:r>
      <w:r w:rsidR="00A81EBC" w:rsidRPr="00A81EBC">
        <w:rPr>
          <w:rFonts w:hAnsi="HG丸ｺﾞｼｯｸM-PRO" w:hint="eastAsia"/>
          <w:color w:val="auto"/>
          <w:sz w:val="22"/>
        </w:rPr>
        <w:t>じ</w:t>
      </w:r>
      <w:r w:rsidR="00E46DA4" w:rsidRPr="00A81EBC">
        <w:rPr>
          <w:rFonts w:hAnsi="HG丸ｺﾞｼｯｸM-PRO" w:hint="eastAsia"/>
          <w:color w:val="auto"/>
          <w:sz w:val="22"/>
        </w:rPr>
        <w:t>た</w:t>
      </w:r>
      <w:r w:rsidRPr="00A81EBC">
        <w:rPr>
          <w:rFonts w:hAnsi="HG丸ｺﾞｼｯｸM-PRO" w:hint="eastAsia"/>
          <w:color w:val="auto"/>
          <w:sz w:val="22"/>
        </w:rPr>
        <w:t>普及啓発</w:t>
      </w:r>
      <w:r w:rsidR="00E46DA4" w:rsidRPr="00A81EBC">
        <w:rPr>
          <w:rFonts w:hAnsi="HG丸ｺﾞｼｯｸM-PRO" w:hint="eastAsia"/>
          <w:color w:val="auto"/>
          <w:sz w:val="22"/>
        </w:rPr>
        <w:t>を</w:t>
      </w:r>
      <w:r w:rsidR="00922D18" w:rsidRPr="00A81EBC">
        <w:rPr>
          <w:rFonts w:hAnsi="HG丸ｺﾞｼｯｸM-PRO" w:hint="eastAsia"/>
          <w:color w:val="auto"/>
          <w:sz w:val="22"/>
        </w:rPr>
        <w:t>行い</w:t>
      </w:r>
      <w:r w:rsidRPr="00A81EBC">
        <w:rPr>
          <w:rFonts w:hAnsi="HG丸ｺﾞｼｯｸM-PRO" w:hint="eastAsia"/>
          <w:color w:val="auto"/>
          <w:sz w:val="22"/>
        </w:rPr>
        <w:t>ます。</w:t>
      </w:r>
    </w:p>
    <w:p w14:paraId="6797A29A" w14:textId="77777777" w:rsidR="000E1950" w:rsidRDefault="000E1950" w:rsidP="004E72DC">
      <w:pPr>
        <w:rPr>
          <w:rFonts w:hAnsi="HG丸ｺﾞｼｯｸM-PRO"/>
          <w:color w:val="auto"/>
          <w:sz w:val="22"/>
        </w:rPr>
      </w:pPr>
    </w:p>
    <w:p w14:paraId="3F45CB4E" w14:textId="77777777" w:rsidR="004E72DC" w:rsidRDefault="004E72DC" w:rsidP="004E72DC">
      <w:pPr>
        <w:ind w:leftChars="262" w:left="781" w:hangingChars="100" w:hanging="201"/>
        <w:rPr>
          <w:rFonts w:hAnsi="HG丸ｺﾞｼｯｸM-PRO"/>
          <w:color w:val="auto"/>
          <w:sz w:val="22"/>
        </w:rPr>
      </w:pPr>
      <w:r w:rsidRPr="00C861B0">
        <w:rPr>
          <w:rFonts w:hAnsi="HG丸ｺﾞｼｯｸM-PRO" w:cs="ＭＳ 明朝" w:hint="eastAsia"/>
          <w:color w:val="auto"/>
          <w:sz w:val="22"/>
        </w:rPr>
        <w:t>○</w:t>
      </w:r>
      <w:r w:rsidRPr="00C861B0">
        <w:rPr>
          <w:rFonts w:hAnsi="HG丸ｺﾞｼｯｸM-PRO" w:hint="eastAsia"/>
          <w:color w:val="auto"/>
          <w:sz w:val="22"/>
        </w:rPr>
        <w:t>市町村で実施されている母子保健事業（保護者教室等）の場を活用し、好ましい歯科保健行動や</w:t>
      </w:r>
      <w:r w:rsidR="006B732E">
        <w:rPr>
          <w:rFonts w:hAnsi="HG丸ｺﾞｼｯｸM-PRO" w:hint="eastAsia"/>
          <w:color w:val="auto"/>
          <w:sz w:val="22"/>
        </w:rPr>
        <w:t>習慣を子どもが身につけることができるよう、歯科保健指導を担う</w:t>
      </w:r>
      <w:r w:rsidRPr="00C861B0">
        <w:rPr>
          <w:rFonts w:hAnsi="HG丸ｺﾞｼｯｸM-PRO" w:hint="eastAsia"/>
          <w:color w:val="auto"/>
          <w:sz w:val="22"/>
        </w:rPr>
        <w:t>専門職と連携し</w:t>
      </w:r>
      <w:r w:rsidR="006B732E">
        <w:rPr>
          <w:rFonts w:hAnsi="HG丸ｺﾞｼｯｸM-PRO" w:hint="eastAsia"/>
          <w:color w:val="auto"/>
          <w:sz w:val="22"/>
        </w:rPr>
        <w:t>、</w:t>
      </w:r>
      <w:r w:rsidRPr="00C861B0">
        <w:rPr>
          <w:rFonts w:hAnsi="HG丸ｺﾞｼｯｸM-PRO" w:hint="eastAsia"/>
          <w:color w:val="auto"/>
          <w:sz w:val="22"/>
        </w:rPr>
        <w:t xml:space="preserve">　　　　保護者に働きかけます。</w:t>
      </w:r>
    </w:p>
    <w:p w14:paraId="7395559C" w14:textId="77777777" w:rsidR="00AB1C4E" w:rsidRDefault="00AB1C4E" w:rsidP="004E72DC">
      <w:pPr>
        <w:ind w:leftChars="262" w:left="781" w:hangingChars="100" w:hanging="201"/>
        <w:rPr>
          <w:rFonts w:hAnsi="HG丸ｺﾞｼｯｸM-PRO"/>
          <w:color w:val="auto"/>
          <w:sz w:val="22"/>
        </w:rPr>
      </w:pPr>
    </w:p>
    <w:p w14:paraId="43023F8D" w14:textId="77777777" w:rsidR="00AB1C4E" w:rsidRDefault="0089555E" w:rsidP="004E72DC">
      <w:pPr>
        <w:ind w:leftChars="262" w:left="781" w:hangingChars="100" w:hanging="201"/>
        <w:rPr>
          <w:rFonts w:hAnsi="HG丸ｺﾞｼｯｸM-PRO"/>
          <w:color w:val="auto"/>
          <w:sz w:val="22"/>
        </w:rPr>
      </w:pPr>
      <w:r w:rsidRPr="00C861B0">
        <w:rPr>
          <w:rFonts w:hAnsi="HG丸ｺﾞｼｯｸM-PRO" w:cs="ＭＳ 明朝" w:hint="eastAsia"/>
          <w:color w:val="auto"/>
          <w:sz w:val="22"/>
        </w:rPr>
        <w:t>○</w:t>
      </w:r>
      <w:r>
        <w:rPr>
          <w:rFonts w:hAnsi="HG丸ｺﾞｼｯｸM-PRO" w:hint="eastAsia"/>
          <w:color w:val="auto"/>
          <w:sz w:val="22"/>
        </w:rPr>
        <w:t>市町村の健診結果等を分析して</w:t>
      </w:r>
      <w:r w:rsidR="00AB1C4E">
        <w:rPr>
          <w:rFonts w:hAnsi="HG丸ｺﾞｼｯｸM-PRO" w:hint="eastAsia"/>
          <w:color w:val="auto"/>
          <w:sz w:val="22"/>
        </w:rPr>
        <w:t>保健</w:t>
      </w:r>
      <w:r w:rsidR="00730EF8">
        <w:rPr>
          <w:rFonts w:hAnsi="HG丸ｺﾞｼｯｸM-PRO" w:hint="eastAsia"/>
          <w:color w:val="auto"/>
          <w:sz w:val="22"/>
        </w:rPr>
        <w:t>所や市町村へ結果を提供す</w:t>
      </w:r>
      <w:r w:rsidR="005A47A1">
        <w:rPr>
          <w:rFonts w:hAnsi="HG丸ｺﾞｼｯｸM-PRO" w:hint="eastAsia"/>
          <w:color w:val="auto"/>
          <w:sz w:val="22"/>
        </w:rPr>
        <w:t>るとともに、</w:t>
      </w:r>
      <w:r>
        <w:rPr>
          <w:rFonts w:hint="eastAsia"/>
          <w:color w:val="auto"/>
          <w:sz w:val="22"/>
          <w:szCs w:val="22"/>
        </w:rPr>
        <w:t>歯と口の健康づくりに関して</w:t>
      </w:r>
      <w:r w:rsidRPr="0089555E">
        <w:rPr>
          <w:rFonts w:hint="eastAsia"/>
          <w:color w:val="auto"/>
          <w:sz w:val="22"/>
          <w:szCs w:val="22"/>
        </w:rPr>
        <w:t>国の動向等の把握に努め、</w:t>
      </w:r>
      <w:r>
        <w:rPr>
          <w:rFonts w:hAnsi="HG丸ｺﾞｼｯｸM-PRO" w:hint="eastAsia"/>
          <w:color w:val="auto"/>
          <w:sz w:val="22"/>
          <w:szCs w:val="22"/>
        </w:rPr>
        <w:t>府民に対しても</w:t>
      </w:r>
      <w:r w:rsidR="005A47A1" w:rsidRPr="0089555E">
        <w:rPr>
          <w:rFonts w:hAnsi="HG丸ｺﾞｼｯｸM-PRO" w:hint="eastAsia"/>
          <w:color w:val="auto"/>
          <w:sz w:val="22"/>
          <w:szCs w:val="22"/>
        </w:rPr>
        <w:t>わ</w:t>
      </w:r>
      <w:r w:rsidR="005A47A1">
        <w:rPr>
          <w:rFonts w:hAnsi="HG丸ｺﾞｼｯｸM-PRO" w:hint="eastAsia"/>
          <w:color w:val="auto"/>
          <w:sz w:val="22"/>
        </w:rPr>
        <w:t>かりやすく情報発信を行います</w:t>
      </w:r>
      <w:r w:rsidR="00AB1C4E">
        <w:rPr>
          <w:rFonts w:hAnsi="HG丸ｺﾞｼｯｸM-PRO" w:hint="eastAsia"/>
          <w:color w:val="auto"/>
          <w:sz w:val="22"/>
        </w:rPr>
        <w:t>。</w:t>
      </w:r>
    </w:p>
    <w:p w14:paraId="484CE40E" w14:textId="77777777" w:rsidR="0089555E" w:rsidRDefault="0089555E" w:rsidP="004E72DC">
      <w:pPr>
        <w:ind w:leftChars="262" w:left="781" w:hangingChars="100" w:hanging="201"/>
        <w:rPr>
          <w:rFonts w:hAnsi="HG丸ｺﾞｼｯｸM-PRO"/>
          <w:color w:val="auto"/>
          <w:sz w:val="22"/>
        </w:rPr>
      </w:pPr>
    </w:p>
    <w:p w14:paraId="48D5D323" w14:textId="77777777" w:rsidR="00EE15CF" w:rsidRPr="006C6FB6" w:rsidRDefault="0089555E" w:rsidP="006C6FB6">
      <w:pPr>
        <w:ind w:leftChars="262" w:left="781" w:hangingChars="100" w:hanging="201"/>
        <w:rPr>
          <w:rFonts w:hAnsi="HG丸ｺﾞｼｯｸM-PRO"/>
          <w:color w:val="FF0000"/>
          <w:sz w:val="21"/>
        </w:rPr>
      </w:pPr>
      <w:r w:rsidRPr="00C861B0">
        <w:rPr>
          <w:rFonts w:hAnsi="HG丸ｺﾞｼｯｸM-PRO" w:cs="ＭＳ 明朝" w:hint="eastAsia"/>
          <w:color w:val="auto"/>
          <w:sz w:val="22"/>
        </w:rPr>
        <w:lastRenderedPageBreak/>
        <w:t>○</w:t>
      </w:r>
      <w:r w:rsidRPr="0089555E">
        <w:rPr>
          <w:rFonts w:hint="eastAsia"/>
          <w:color w:val="auto"/>
          <w:sz w:val="22"/>
        </w:rPr>
        <w:t>地域における乳幼児歯科保健</w:t>
      </w:r>
      <w:r>
        <w:rPr>
          <w:rFonts w:hint="eastAsia"/>
          <w:color w:val="auto"/>
          <w:sz w:val="22"/>
        </w:rPr>
        <w:t>の課題解決や検討について推進するべく</w:t>
      </w:r>
      <w:r w:rsidRPr="0089555E">
        <w:rPr>
          <w:rFonts w:hint="eastAsia"/>
          <w:color w:val="auto"/>
          <w:sz w:val="22"/>
        </w:rPr>
        <w:t>、乳幼</w:t>
      </w:r>
      <w:r>
        <w:rPr>
          <w:rFonts w:hint="eastAsia"/>
          <w:color w:val="auto"/>
          <w:sz w:val="22"/>
        </w:rPr>
        <w:t>児歯科保健に係る歯科保健関係者を</w:t>
      </w:r>
      <w:r w:rsidR="006C6FB6">
        <w:rPr>
          <w:rFonts w:hint="eastAsia"/>
          <w:color w:val="auto"/>
          <w:sz w:val="22"/>
        </w:rPr>
        <w:t>対象にした</w:t>
      </w:r>
      <w:r>
        <w:rPr>
          <w:rFonts w:hint="eastAsia"/>
          <w:color w:val="auto"/>
          <w:sz w:val="22"/>
        </w:rPr>
        <w:t>研修</w:t>
      </w:r>
      <w:r w:rsidR="006C6FB6">
        <w:rPr>
          <w:rFonts w:hint="eastAsia"/>
          <w:color w:val="auto"/>
          <w:sz w:val="22"/>
        </w:rPr>
        <w:t>会</w:t>
      </w:r>
      <w:r>
        <w:rPr>
          <w:rFonts w:hint="eastAsia"/>
          <w:color w:val="auto"/>
          <w:sz w:val="22"/>
        </w:rPr>
        <w:t>や連絡会等を</w:t>
      </w:r>
      <w:r w:rsidRPr="0089555E">
        <w:rPr>
          <w:rFonts w:hint="eastAsia"/>
          <w:color w:val="auto"/>
          <w:sz w:val="22"/>
        </w:rPr>
        <w:t>行います。</w:t>
      </w:r>
    </w:p>
    <w:p w14:paraId="4E11CEB0" w14:textId="77777777" w:rsidR="00EE15CF" w:rsidRPr="00D16C2A" w:rsidRDefault="00EE15CF" w:rsidP="0072670C">
      <w:pPr>
        <w:ind w:leftChars="257" w:left="854" w:hangingChars="141" w:hanging="285"/>
        <w:rPr>
          <w:rFonts w:hAnsi="HG丸ｺﾞｼｯｸM-PRO"/>
          <w:b/>
          <w:color w:val="auto"/>
          <w:sz w:val="22"/>
        </w:rPr>
      </w:pPr>
      <w:r w:rsidRPr="00D16C2A">
        <w:rPr>
          <w:rFonts w:hAnsi="HG丸ｺﾞｼｯｸM-PRO" w:hint="eastAsia"/>
          <w:b/>
          <w:color w:val="auto"/>
          <w:sz w:val="22"/>
        </w:rPr>
        <w:t>イ．口の機能の維持、向上</w:t>
      </w:r>
    </w:p>
    <w:p w14:paraId="1C332223" w14:textId="77777777" w:rsidR="006F26FF" w:rsidRDefault="00EE15CF" w:rsidP="00A81EBC">
      <w:pPr>
        <w:ind w:leftChars="257" w:left="853" w:hangingChars="141" w:hanging="284"/>
        <w:rPr>
          <w:rFonts w:hAnsi="HG丸ｺﾞｼｯｸM-PRO"/>
          <w:color w:val="auto"/>
          <w:sz w:val="22"/>
        </w:rPr>
      </w:pPr>
      <w:r w:rsidRPr="00D16C2A">
        <w:rPr>
          <w:rFonts w:hAnsi="HG丸ｺﾞｼｯｸM-PRO" w:cs="ＭＳ 明朝" w:hint="eastAsia"/>
          <w:color w:val="auto"/>
          <w:sz w:val="22"/>
        </w:rPr>
        <w:t>○</w:t>
      </w:r>
      <w:r w:rsidRPr="00D16C2A">
        <w:rPr>
          <w:rFonts w:hAnsi="HG丸ｺﾞｼｯｸM-PRO" w:hint="eastAsia"/>
          <w:color w:val="auto"/>
          <w:sz w:val="22"/>
        </w:rPr>
        <w:t>歯と口の正常な発育を促すための哺乳や離乳食のすすめ方を推奨し、また、間食内容を工夫</w:t>
      </w:r>
    </w:p>
    <w:p w14:paraId="70B15747" w14:textId="77777777" w:rsidR="006F26FF" w:rsidRDefault="00EE15CF" w:rsidP="006F26FF">
      <w:pPr>
        <w:ind w:leftChars="357" w:left="872" w:hangingChars="41" w:hanging="82"/>
        <w:rPr>
          <w:rFonts w:hAnsi="HG丸ｺﾞｼｯｸM-PRO"/>
          <w:color w:val="auto"/>
          <w:sz w:val="22"/>
        </w:rPr>
      </w:pPr>
      <w:r w:rsidRPr="00D16C2A">
        <w:rPr>
          <w:rFonts w:hAnsi="HG丸ｺﾞｼｯｸM-PRO" w:hint="eastAsia"/>
          <w:color w:val="auto"/>
          <w:sz w:val="22"/>
        </w:rPr>
        <w:t>し時間を決めて飲食する</w:t>
      </w:r>
      <w:r w:rsidR="00922D18" w:rsidRPr="00A81EBC">
        <w:rPr>
          <w:rFonts w:hAnsi="HG丸ｺﾞｼｯｸM-PRO" w:hint="eastAsia"/>
          <w:color w:val="auto"/>
          <w:sz w:val="22"/>
        </w:rPr>
        <w:t>といった、</w:t>
      </w:r>
      <w:r w:rsidRPr="00A81EBC">
        <w:rPr>
          <w:rFonts w:hAnsi="HG丸ｺﾞｼｯｸM-PRO" w:hint="eastAsia"/>
          <w:color w:val="auto"/>
          <w:sz w:val="22"/>
        </w:rPr>
        <w:t>適切な食習慣を保護</w:t>
      </w:r>
      <w:r w:rsidR="00922D18" w:rsidRPr="00A81EBC">
        <w:rPr>
          <w:rFonts w:hAnsi="HG丸ｺﾞｼｯｸM-PRO" w:hint="eastAsia"/>
          <w:color w:val="auto"/>
          <w:sz w:val="22"/>
        </w:rPr>
        <w:t>者が子どもに身につけさせることが</w:t>
      </w:r>
    </w:p>
    <w:p w14:paraId="5E6E3255" w14:textId="77777777" w:rsidR="006F26F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できるよう、口の機能と食事についての</w:t>
      </w:r>
      <w:r w:rsidR="00EE15CF" w:rsidRPr="00A81EBC">
        <w:rPr>
          <w:rFonts w:hAnsi="HG丸ｺﾞｼｯｸM-PRO" w:hint="eastAsia"/>
          <w:color w:val="auto"/>
          <w:sz w:val="22"/>
        </w:rPr>
        <w:t>普及啓</w:t>
      </w:r>
      <w:r w:rsidR="00EE15CF" w:rsidRPr="00C861B0">
        <w:rPr>
          <w:rFonts w:hAnsi="HG丸ｺﾞｼｯｸM-PRO" w:hint="eastAsia"/>
          <w:color w:val="auto"/>
          <w:sz w:val="22"/>
        </w:rPr>
        <w:t>発資材等</w:t>
      </w:r>
      <w:r w:rsidR="004E72DC" w:rsidRPr="00C861B0">
        <w:rPr>
          <w:rFonts w:hAnsi="HG丸ｺﾞｼｯｸM-PRO" w:hint="eastAsia"/>
          <w:color w:val="auto"/>
          <w:sz w:val="22"/>
        </w:rPr>
        <w:t>を市町村へ</w:t>
      </w:r>
      <w:r w:rsidRPr="00C861B0">
        <w:rPr>
          <w:rFonts w:hAnsi="HG丸ｺﾞｼｯｸM-PRO" w:hint="eastAsia"/>
          <w:color w:val="auto"/>
          <w:sz w:val="22"/>
        </w:rPr>
        <w:t>提供すること等により市</w:t>
      </w:r>
    </w:p>
    <w:p w14:paraId="448DC451" w14:textId="77777777" w:rsidR="002F0E7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町村と連携して</w:t>
      </w:r>
      <w:r w:rsidR="00EE15CF" w:rsidRPr="00A81EBC">
        <w:rPr>
          <w:rFonts w:hAnsi="HG丸ｺﾞｼｯｸM-PRO" w:hint="eastAsia"/>
          <w:color w:val="auto"/>
          <w:sz w:val="22"/>
        </w:rPr>
        <w:t>普及啓発を</w:t>
      </w:r>
      <w:r w:rsidR="00FD5B8E" w:rsidRPr="00A81EBC">
        <w:rPr>
          <w:rFonts w:hAnsi="HG丸ｺﾞｼｯｸM-PRO" w:hint="eastAsia"/>
          <w:color w:val="auto"/>
          <w:sz w:val="22"/>
        </w:rPr>
        <w:t>行います</w:t>
      </w:r>
      <w:r w:rsidR="00EE15CF" w:rsidRPr="00A81EBC">
        <w:rPr>
          <w:rFonts w:hAnsi="HG丸ｺﾞｼｯｸM-PRO" w:hint="eastAsia"/>
          <w:color w:val="auto"/>
          <w:sz w:val="22"/>
        </w:rPr>
        <w:t>。</w:t>
      </w:r>
    </w:p>
    <w:p w14:paraId="0DB11E50" w14:textId="77777777" w:rsidR="00AB1C4E" w:rsidRDefault="00AB1C4E" w:rsidP="006F26FF">
      <w:pPr>
        <w:ind w:leftChars="357" w:left="872" w:hangingChars="41" w:hanging="82"/>
        <w:rPr>
          <w:rFonts w:hAnsi="HG丸ｺﾞｼｯｸM-PRO"/>
          <w:color w:val="auto"/>
          <w:sz w:val="22"/>
        </w:rPr>
      </w:pPr>
    </w:p>
    <w:p w14:paraId="5EE49018" w14:textId="77777777" w:rsidR="00721200" w:rsidRPr="008E0485" w:rsidRDefault="00721200" w:rsidP="008E0485">
      <w:pPr>
        <w:ind w:left="805" w:hangingChars="400" w:hanging="805"/>
        <w:rPr>
          <w:rFonts w:hAnsi="HG丸ｺﾞｼｯｸM-PRO"/>
          <w:color w:val="FF0000"/>
          <w:sz w:val="22"/>
          <w:szCs w:val="22"/>
        </w:rPr>
      </w:pPr>
      <w:r>
        <w:rPr>
          <w:rFonts w:hAnsi="HG丸ｺﾞｼｯｸM-PRO" w:hint="eastAsia"/>
          <w:color w:val="auto"/>
          <w:sz w:val="22"/>
        </w:rPr>
        <w:t xml:space="preserve">　　　〇顎や口の発達とともに、</w:t>
      </w:r>
      <w:r w:rsidR="00392091">
        <w:rPr>
          <w:rFonts w:hAnsi="HG丸ｺﾞｼｯｸM-PRO" w:hint="eastAsia"/>
          <w:color w:val="auto"/>
          <w:sz w:val="22"/>
          <w:szCs w:val="22"/>
        </w:rPr>
        <w:t>不正咬合</w:t>
      </w:r>
      <w:r w:rsidRPr="00721200">
        <w:rPr>
          <w:rFonts w:hAnsi="HG丸ｺﾞｼｯｸM-PRO" w:hint="eastAsia"/>
          <w:color w:val="auto"/>
          <w:sz w:val="22"/>
          <w:szCs w:val="22"/>
        </w:rPr>
        <w:t>の原因を知ることや改善が口腔機能の獲得に重要であると知ってもら</w:t>
      </w:r>
      <w:r>
        <w:rPr>
          <w:rFonts w:hAnsi="HG丸ｺﾞｼｯｸM-PRO" w:hint="eastAsia"/>
          <w:color w:val="auto"/>
          <w:sz w:val="22"/>
          <w:szCs w:val="22"/>
        </w:rPr>
        <w:t>えるよう普及啓発に</w:t>
      </w:r>
      <w:r w:rsidR="002920FD">
        <w:rPr>
          <w:rFonts w:hAnsi="HG丸ｺﾞｼｯｸM-PRO" w:hint="eastAsia"/>
          <w:color w:val="auto"/>
          <w:sz w:val="22"/>
          <w:szCs w:val="22"/>
        </w:rPr>
        <w:t>取組みます</w:t>
      </w:r>
      <w:r w:rsidRPr="00721200">
        <w:rPr>
          <w:rFonts w:hAnsi="HG丸ｺﾞｼｯｸM-PRO" w:hint="eastAsia"/>
          <w:color w:val="auto"/>
          <w:sz w:val="22"/>
          <w:szCs w:val="22"/>
        </w:rPr>
        <w:t>。</w:t>
      </w:r>
    </w:p>
    <w:p w14:paraId="0178C8EE" w14:textId="77777777" w:rsidR="00721200" w:rsidRPr="00721200" w:rsidRDefault="00721200" w:rsidP="00721200">
      <w:pPr>
        <w:rPr>
          <w:rFonts w:hAnsi="HG丸ｺﾞｼｯｸM-PRO"/>
          <w:color w:val="auto"/>
          <w:sz w:val="22"/>
        </w:rPr>
      </w:pPr>
    </w:p>
    <w:p w14:paraId="11C10EA2" w14:textId="77777777" w:rsidR="00A901F3" w:rsidRDefault="002B0787"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【数値目標】</w:t>
      </w:r>
    </w:p>
    <w:tbl>
      <w:tblPr>
        <w:tblW w:w="8703" w:type="dxa"/>
        <w:tblInd w:w="365" w:type="dxa"/>
        <w:tblCellMar>
          <w:left w:w="99" w:type="dxa"/>
          <w:right w:w="99" w:type="dxa"/>
        </w:tblCellMar>
        <w:tblLook w:val="04A0" w:firstRow="1" w:lastRow="0" w:firstColumn="1" w:lastColumn="0" w:noHBand="0" w:noVBand="1"/>
      </w:tblPr>
      <w:tblGrid>
        <w:gridCol w:w="392"/>
        <w:gridCol w:w="3056"/>
        <w:gridCol w:w="2824"/>
        <w:gridCol w:w="2431"/>
      </w:tblGrid>
      <w:tr w:rsidR="00971589" w:rsidRPr="005D0DC9" w14:paraId="46465169" w14:textId="77777777" w:rsidTr="005A47A1">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65B0ADC" w14:textId="77777777" w:rsidR="00971589" w:rsidRPr="00971589" w:rsidRDefault="00971589" w:rsidP="00971589">
            <w:pPr>
              <w:widowControl/>
              <w:spacing w:line="300" w:lineRule="exact"/>
              <w:jc w:val="center"/>
              <w:rPr>
                <w:rFonts w:asciiTheme="majorEastAsia" w:eastAsiaTheme="majorEastAsia" w:hAnsiTheme="majorEastAsia" w:cs="ＭＳ Ｐゴシック"/>
                <w:b/>
                <w:sz w:val="20"/>
                <w:szCs w:val="20"/>
                <w:highlight w:val="darkRed"/>
              </w:rPr>
            </w:pPr>
          </w:p>
        </w:tc>
        <w:tc>
          <w:tcPr>
            <w:tcW w:w="3056"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5DBC6D21" w14:textId="77777777"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824"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20B36CFF" w14:textId="77777777"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43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1E693C98" w14:textId="77777777" w:rsidR="00971589" w:rsidRPr="005D0DC9" w:rsidRDefault="008F5ADC"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971589">
              <w:rPr>
                <w:rFonts w:asciiTheme="majorEastAsia" w:eastAsiaTheme="majorEastAsia" w:hAnsiTheme="majorEastAsia" w:cs="ＭＳ Ｐゴシック" w:hint="eastAsia"/>
                <w:b/>
                <w:color w:val="FFFFFF" w:themeColor="background1"/>
                <w:sz w:val="20"/>
                <w:szCs w:val="20"/>
              </w:rPr>
              <w:t>年度</w:t>
            </w:r>
            <w:r w:rsidR="00971589" w:rsidRPr="005D0DC9">
              <w:rPr>
                <w:rFonts w:asciiTheme="majorEastAsia" w:eastAsiaTheme="majorEastAsia" w:hAnsiTheme="majorEastAsia" w:cs="ＭＳ Ｐゴシック" w:hint="eastAsia"/>
                <w:b/>
                <w:color w:val="FFFFFF" w:themeColor="background1"/>
                <w:sz w:val="20"/>
                <w:szCs w:val="20"/>
              </w:rPr>
              <w:t>目標</w:t>
            </w:r>
          </w:p>
        </w:tc>
      </w:tr>
      <w:tr w:rsidR="00392B23" w:rsidRPr="00A910E2" w14:paraId="38717F6A" w14:textId="77777777" w:rsidTr="00DF4444">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FFFF66"/>
            <w:vAlign w:val="center"/>
          </w:tcPr>
          <w:p w14:paraId="12ADF9D8" w14:textId="77777777" w:rsidR="00392B23" w:rsidRPr="000C7BF6" w:rsidRDefault="00392B23" w:rsidP="00392B23">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1</w:t>
            </w:r>
          </w:p>
        </w:tc>
        <w:tc>
          <w:tcPr>
            <w:tcW w:w="3056" w:type="dxa"/>
            <w:tcBorders>
              <w:top w:val="single" w:sz="12" w:space="0" w:color="auto"/>
              <w:left w:val="nil"/>
              <w:bottom w:val="single" w:sz="12" w:space="0" w:color="auto"/>
              <w:right w:val="single" w:sz="4" w:space="0" w:color="auto"/>
            </w:tcBorders>
            <w:shd w:val="clear" w:color="auto" w:fill="auto"/>
            <w:vAlign w:val="center"/>
          </w:tcPr>
          <w:p w14:paraId="37569EFF" w14:textId="77777777" w:rsidR="00392B23" w:rsidRPr="000C7BF6" w:rsidRDefault="00392B23" w:rsidP="00392B23">
            <w:pPr>
              <w:widowControl/>
              <w:spacing w:line="300" w:lineRule="exact"/>
              <w:jc w:val="left"/>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むし歯のない者の割合</w:t>
            </w:r>
            <w:r w:rsidR="0085568D" w:rsidRPr="000C7BF6">
              <w:rPr>
                <w:rFonts w:asciiTheme="majorEastAsia" w:eastAsiaTheme="majorEastAsia" w:hAnsiTheme="majorEastAsia" w:cs="ＭＳ Ｐゴシック" w:hint="eastAsia"/>
                <w:color w:val="000000" w:themeColor="text1"/>
                <w:sz w:val="20"/>
                <w:szCs w:val="20"/>
              </w:rPr>
              <w:t>（３歳児）</w:t>
            </w:r>
          </w:p>
        </w:tc>
        <w:tc>
          <w:tcPr>
            <w:tcW w:w="2824" w:type="dxa"/>
            <w:tcBorders>
              <w:top w:val="single" w:sz="12" w:space="0" w:color="auto"/>
              <w:left w:val="single" w:sz="4" w:space="0" w:color="auto"/>
              <w:bottom w:val="single" w:sz="12" w:space="0" w:color="auto"/>
              <w:right w:val="single" w:sz="4" w:space="0" w:color="auto"/>
            </w:tcBorders>
            <w:shd w:val="clear" w:color="auto" w:fill="auto"/>
            <w:vAlign w:val="center"/>
          </w:tcPr>
          <w:p w14:paraId="111E7A13" w14:textId="77777777" w:rsidR="00392B23" w:rsidRPr="000C7BF6" w:rsidRDefault="00721200" w:rsidP="008F5ADC">
            <w:pPr>
              <w:widowControl/>
              <w:spacing w:line="300" w:lineRule="exact"/>
              <w:jc w:val="left"/>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88.4</w:t>
            </w:r>
            <w:r w:rsidR="00392B23" w:rsidRPr="000C7BF6">
              <w:rPr>
                <w:rFonts w:asciiTheme="majorEastAsia" w:eastAsiaTheme="majorEastAsia" w:hAnsiTheme="majorEastAsia" w:cs="ＭＳ Ｐゴシック" w:hint="eastAsia"/>
                <w:color w:val="000000" w:themeColor="text1"/>
                <w:sz w:val="20"/>
                <w:szCs w:val="20"/>
              </w:rPr>
              <w:t>％</w:t>
            </w:r>
            <w:r w:rsidRPr="000C7BF6">
              <w:rPr>
                <w:rFonts w:asciiTheme="majorEastAsia" w:eastAsiaTheme="majorEastAsia" w:hAnsiTheme="majorEastAsia" w:cs="ＭＳ Ｐゴシック" w:hint="eastAsia"/>
                <w:color w:val="000000" w:themeColor="text1"/>
                <w:sz w:val="18"/>
                <w:szCs w:val="20"/>
              </w:rPr>
              <w:t>（</w:t>
            </w:r>
            <w:r w:rsidRPr="000C7BF6">
              <w:rPr>
                <w:rFonts w:asciiTheme="majorEastAsia" w:eastAsiaTheme="majorEastAsia" w:hAnsiTheme="majorEastAsia" w:cs="ＭＳ Ｐゴシック" w:hint="eastAsia"/>
                <w:color w:val="000000" w:themeColor="text1"/>
                <w:sz w:val="20"/>
                <w:szCs w:val="20"/>
              </w:rPr>
              <w:t>令和３</w:t>
            </w:r>
            <w:r w:rsidR="00392B23" w:rsidRPr="000C7BF6">
              <w:rPr>
                <w:rFonts w:asciiTheme="majorEastAsia" w:eastAsiaTheme="majorEastAsia" w:hAnsiTheme="majorEastAsia" w:cs="ＭＳ Ｐゴシック" w:hint="eastAsia"/>
                <w:color w:val="000000" w:themeColor="text1"/>
                <w:sz w:val="20"/>
                <w:szCs w:val="20"/>
              </w:rPr>
              <w:t>年度</w:t>
            </w:r>
            <w:r w:rsidR="008F5ADC" w:rsidRPr="000C7BF6">
              <w:rPr>
                <w:rFonts w:asciiTheme="majorEastAsia" w:eastAsiaTheme="majorEastAsia" w:hAnsiTheme="majorEastAsia" w:hint="eastAsia"/>
                <w:color w:val="000000" w:themeColor="text1"/>
                <w:sz w:val="20"/>
              </w:rPr>
              <w:t>大阪府市町村歯科口腔保健実態調査</w:t>
            </w:r>
            <w:r w:rsidR="00392B23" w:rsidRPr="000C7BF6">
              <w:rPr>
                <w:rFonts w:asciiTheme="majorEastAsia" w:eastAsiaTheme="majorEastAsia" w:hAnsiTheme="majorEastAsia" w:cs="ＭＳ Ｐゴシック" w:hint="eastAsia"/>
                <w:color w:val="000000" w:themeColor="text1"/>
                <w:sz w:val="18"/>
                <w:szCs w:val="20"/>
              </w:rPr>
              <w:t>）</w:t>
            </w:r>
          </w:p>
        </w:tc>
        <w:tc>
          <w:tcPr>
            <w:tcW w:w="2431" w:type="dxa"/>
            <w:tcBorders>
              <w:top w:val="single" w:sz="12" w:space="0" w:color="auto"/>
              <w:left w:val="single" w:sz="4" w:space="0" w:color="auto"/>
              <w:bottom w:val="single" w:sz="12" w:space="0" w:color="auto"/>
              <w:right w:val="single" w:sz="12" w:space="0" w:color="auto"/>
            </w:tcBorders>
            <w:shd w:val="clear" w:color="auto" w:fill="auto"/>
            <w:vAlign w:val="center"/>
          </w:tcPr>
          <w:p w14:paraId="593DF1C9" w14:textId="77777777" w:rsidR="00392B23" w:rsidRPr="000C7BF6" w:rsidRDefault="008F5ADC" w:rsidP="00392B23">
            <w:pPr>
              <w:widowControl/>
              <w:spacing w:line="300" w:lineRule="exact"/>
              <w:jc w:val="left"/>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9</w:t>
            </w:r>
            <w:r w:rsidR="00392B23" w:rsidRPr="000C7BF6">
              <w:rPr>
                <w:rFonts w:asciiTheme="majorEastAsia" w:eastAsiaTheme="majorEastAsia" w:hAnsiTheme="majorEastAsia" w:cs="ＭＳ Ｐゴシック" w:hint="eastAsia"/>
                <w:color w:val="000000" w:themeColor="text1"/>
                <w:sz w:val="20"/>
                <w:szCs w:val="20"/>
              </w:rPr>
              <w:t>5</w:t>
            </w:r>
            <w:r w:rsidR="0051641A" w:rsidRPr="000C7BF6">
              <w:rPr>
                <w:rFonts w:asciiTheme="majorEastAsia" w:eastAsiaTheme="majorEastAsia" w:hAnsiTheme="majorEastAsia" w:cs="ＭＳ Ｐゴシック" w:hint="eastAsia"/>
                <w:color w:val="000000" w:themeColor="text1"/>
                <w:sz w:val="20"/>
                <w:szCs w:val="20"/>
              </w:rPr>
              <w:t>％以上に</w:t>
            </w:r>
            <w:r w:rsidR="00F018CE" w:rsidRPr="000C7BF6">
              <w:rPr>
                <w:rFonts w:asciiTheme="majorEastAsia" w:eastAsiaTheme="majorEastAsia" w:hAnsiTheme="majorEastAsia" w:cs="ＭＳ Ｐゴシック" w:hint="eastAsia"/>
                <w:color w:val="000000" w:themeColor="text1"/>
                <w:sz w:val="20"/>
                <w:szCs w:val="20"/>
              </w:rPr>
              <w:t>上げる</w:t>
            </w:r>
          </w:p>
        </w:tc>
      </w:tr>
      <w:tr w:rsidR="006B732E" w:rsidRPr="00A910E2" w14:paraId="7036619C" w14:textId="77777777" w:rsidTr="00DF4444">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FFFF66"/>
            <w:vAlign w:val="center"/>
          </w:tcPr>
          <w:p w14:paraId="7531E5B6" w14:textId="77777777" w:rsidR="006B732E" w:rsidRPr="000C7BF6" w:rsidRDefault="0051641A" w:rsidP="00392B23">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2</w:t>
            </w:r>
          </w:p>
        </w:tc>
        <w:tc>
          <w:tcPr>
            <w:tcW w:w="3056" w:type="dxa"/>
            <w:tcBorders>
              <w:top w:val="single" w:sz="12" w:space="0" w:color="auto"/>
              <w:left w:val="nil"/>
              <w:bottom w:val="single" w:sz="12" w:space="0" w:color="auto"/>
              <w:right w:val="single" w:sz="4" w:space="0" w:color="auto"/>
            </w:tcBorders>
            <w:shd w:val="clear" w:color="auto" w:fill="auto"/>
            <w:vAlign w:val="center"/>
          </w:tcPr>
          <w:p w14:paraId="16468004" w14:textId="77777777" w:rsidR="006B732E" w:rsidRPr="000C7BF6" w:rsidRDefault="0051641A" w:rsidP="00392B23">
            <w:pPr>
              <w:widowControl/>
              <w:spacing w:line="300" w:lineRule="exact"/>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４本以上むし歯</w:t>
            </w:r>
            <w:r w:rsidR="008E0485" w:rsidRPr="000C7BF6">
              <w:rPr>
                <w:rFonts w:asciiTheme="majorEastAsia" w:eastAsiaTheme="majorEastAsia" w:hAnsiTheme="majorEastAsia" w:cs="ＭＳ Ｐゴシック" w:hint="eastAsia"/>
                <w:color w:val="000000" w:themeColor="text1"/>
                <w:sz w:val="20"/>
                <w:szCs w:val="20"/>
              </w:rPr>
              <w:t>を有する者の割合（３歳児）</w:t>
            </w:r>
          </w:p>
        </w:tc>
        <w:tc>
          <w:tcPr>
            <w:tcW w:w="2824" w:type="dxa"/>
            <w:tcBorders>
              <w:top w:val="single" w:sz="12" w:space="0" w:color="auto"/>
              <w:left w:val="single" w:sz="4" w:space="0" w:color="auto"/>
              <w:bottom w:val="single" w:sz="12" w:space="0" w:color="auto"/>
              <w:right w:val="single" w:sz="4" w:space="0" w:color="auto"/>
            </w:tcBorders>
            <w:shd w:val="clear" w:color="auto" w:fill="auto"/>
            <w:vAlign w:val="center"/>
          </w:tcPr>
          <w:p w14:paraId="29A9C789" w14:textId="77777777" w:rsidR="006B732E" w:rsidRPr="000C7BF6" w:rsidRDefault="0051641A" w:rsidP="008F5ADC">
            <w:pPr>
              <w:widowControl/>
              <w:spacing w:line="300" w:lineRule="exact"/>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3.4％</w:t>
            </w:r>
            <w:r w:rsidRPr="000C7BF6">
              <w:rPr>
                <w:rFonts w:asciiTheme="majorEastAsia" w:eastAsiaTheme="majorEastAsia" w:hAnsiTheme="majorEastAsia" w:cs="ＭＳ Ｐゴシック" w:hint="eastAsia"/>
                <w:color w:val="000000" w:themeColor="text1"/>
                <w:sz w:val="18"/>
                <w:szCs w:val="20"/>
              </w:rPr>
              <w:t>（</w:t>
            </w:r>
            <w:r w:rsidRPr="000C7BF6">
              <w:rPr>
                <w:rFonts w:asciiTheme="majorEastAsia" w:eastAsiaTheme="majorEastAsia" w:hAnsiTheme="majorEastAsia" w:cs="ＭＳ Ｐゴシック" w:hint="eastAsia"/>
                <w:color w:val="000000" w:themeColor="text1"/>
                <w:sz w:val="20"/>
                <w:szCs w:val="20"/>
              </w:rPr>
              <w:t>令和３年度</w:t>
            </w:r>
            <w:r w:rsidRPr="000C7BF6">
              <w:rPr>
                <w:rFonts w:asciiTheme="majorEastAsia" w:eastAsiaTheme="majorEastAsia" w:hAnsiTheme="majorEastAsia" w:hint="eastAsia"/>
                <w:color w:val="000000" w:themeColor="text1"/>
                <w:sz w:val="20"/>
              </w:rPr>
              <w:t>大阪府市町村歯科口腔保健実態調査</w:t>
            </w:r>
            <w:r w:rsidRPr="000C7BF6">
              <w:rPr>
                <w:rFonts w:asciiTheme="majorEastAsia" w:eastAsiaTheme="majorEastAsia" w:hAnsiTheme="majorEastAsia" w:cs="ＭＳ Ｐゴシック" w:hint="eastAsia"/>
                <w:color w:val="000000" w:themeColor="text1"/>
                <w:sz w:val="18"/>
                <w:szCs w:val="20"/>
              </w:rPr>
              <w:t>）</w:t>
            </w:r>
          </w:p>
        </w:tc>
        <w:tc>
          <w:tcPr>
            <w:tcW w:w="2431" w:type="dxa"/>
            <w:tcBorders>
              <w:top w:val="single" w:sz="12" w:space="0" w:color="auto"/>
              <w:left w:val="single" w:sz="4" w:space="0" w:color="auto"/>
              <w:bottom w:val="single" w:sz="12" w:space="0" w:color="auto"/>
              <w:right w:val="single" w:sz="12" w:space="0" w:color="auto"/>
            </w:tcBorders>
            <w:shd w:val="clear" w:color="auto" w:fill="auto"/>
            <w:vAlign w:val="center"/>
          </w:tcPr>
          <w:p w14:paraId="7158A171" w14:textId="77777777" w:rsidR="006B732E" w:rsidRPr="000C7BF6" w:rsidRDefault="008E0485" w:rsidP="00392B23">
            <w:pPr>
              <w:widowControl/>
              <w:spacing w:line="300" w:lineRule="exact"/>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０％</w:t>
            </w:r>
            <w:r w:rsidR="0051641A" w:rsidRPr="000C7BF6">
              <w:rPr>
                <w:rFonts w:asciiTheme="majorEastAsia" w:eastAsiaTheme="majorEastAsia" w:hAnsiTheme="majorEastAsia" w:cs="ＭＳ Ｐゴシック" w:hint="eastAsia"/>
                <w:color w:val="000000" w:themeColor="text1"/>
                <w:sz w:val="20"/>
                <w:szCs w:val="20"/>
              </w:rPr>
              <w:t>にする</w:t>
            </w:r>
          </w:p>
        </w:tc>
      </w:tr>
    </w:tbl>
    <w:p w14:paraId="714B9DB9" w14:textId="77777777" w:rsidR="008F5ADC" w:rsidRDefault="008F5ADC" w:rsidP="00EA6B40">
      <w:pPr>
        <w:pStyle w:val="3"/>
        <w:rPr>
          <w:rFonts w:asciiTheme="majorEastAsia" w:eastAsiaTheme="majorEastAsia" w:hAnsiTheme="majorEastAsia"/>
        </w:rPr>
      </w:pPr>
    </w:p>
    <w:p w14:paraId="7CEEAC61" w14:textId="77777777" w:rsidR="008F5ADC" w:rsidRDefault="008F5ADC" w:rsidP="00EA6B40">
      <w:pPr>
        <w:pStyle w:val="3"/>
        <w:rPr>
          <w:rFonts w:asciiTheme="majorEastAsia" w:eastAsiaTheme="majorEastAsia" w:hAnsiTheme="majorEastAsia"/>
        </w:rPr>
      </w:pPr>
    </w:p>
    <w:p w14:paraId="6B57EDE9" w14:textId="77777777" w:rsidR="008F5ADC" w:rsidRDefault="008F5ADC" w:rsidP="00EA6B40">
      <w:pPr>
        <w:pStyle w:val="3"/>
        <w:rPr>
          <w:rFonts w:asciiTheme="majorEastAsia" w:eastAsiaTheme="majorEastAsia" w:hAnsiTheme="majorEastAsia"/>
        </w:rPr>
      </w:pPr>
    </w:p>
    <w:p w14:paraId="274EFA68" w14:textId="77777777" w:rsidR="008F5ADC" w:rsidRDefault="008F5ADC" w:rsidP="00EA6B40">
      <w:pPr>
        <w:pStyle w:val="3"/>
        <w:rPr>
          <w:rFonts w:asciiTheme="majorEastAsia" w:eastAsiaTheme="majorEastAsia" w:hAnsiTheme="majorEastAsia"/>
        </w:rPr>
      </w:pPr>
    </w:p>
    <w:p w14:paraId="1BE93DE0" w14:textId="77777777" w:rsidR="008F5ADC" w:rsidRDefault="008F5ADC" w:rsidP="00EA6B40">
      <w:pPr>
        <w:pStyle w:val="3"/>
        <w:rPr>
          <w:rFonts w:asciiTheme="majorEastAsia" w:eastAsiaTheme="majorEastAsia" w:hAnsiTheme="majorEastAsia"/>
        </w:rPr>
      </w:pPr>
    </w:p>
    <w:p w14:paraId="5DF788E6" w14:textId="77777777" w:rsidR="008F5ADC" w:rsidRDefault="008F5ADC" w:rsidP="00EA6B40">
      <w:pPr>
        <w:pStyle w:val="3"/>
        <w:rPr>
          <w:rFonts w:asciiTheme="majorEastAsia" w:eastAsiaTheme="majorEastAsia" w:hAnsiTheme="majorEastAsia"/>
        </w:rPr>
      </w:pPr>
    </w:p>
    <w:p w14:paraId="7C4BC72D" w14:textId="77777777" w:rsidR="008F5ADC" w:rsidRDefault="008F5ADC" w:rsidP="00EA6B40">
      <w:pPr>
        <w:pStyle w:val="3"/>
        <w:rPr>
          <w:rFonts w:asciiTheme="majorEastAsia" w:eastAsiaTheme="majorEastAsia" w:hAnsiTheme="majorEastAsia"/>
        </w:rPr>
      </w:pPr>
    </w:p>
    <w:p w14:paraId="02251192" w14:textId="77777777" w:rsidR="008F5ADC" w:rsidRDefault="008F5ADC" w:rsidP="00EA6B40">
      <w:pPr>
        <w:pStyle w:val="3"/>
        <w:rPr>
          <w:rFonts w:asciiTheme="majorEastAsia" w:eastAsiaTheme="majorEastAsia" w:hAnsiTheme="majorEastAsia"/>
        </w:rPr>
      </w:pPr>
    </w:p>
    <w:p w14:paraId="631FCA34" w14:textId="77777777" w:rsidR="008F5ADC" w:rsidRDefault="008F5ADC" w:rsidP="00EA6B40">
      <w:pPr>
        <w:pStyle w:val="3"/>
        <w:rPr>
          <w:rFonts w:asciiTheme="majorEastAsia" w:eastAsiaTheme="majorEastAsia" w:hAnsiTheme="majorEastAsia"/>
        </w:rPr>
      </w:pPr>
    </w:p>
    <w:p w14:paraId="559D27A0" w14:textId="77777777" w:rsidR="008F5ADC" w:rsidRDefault="008F5ADC" w:rsidP="00EA6B40">
      <w:pPr>
        <w:pStyle w:val="3"/>
        <w:rPr>
          <w:rFonts w:asciiTheme="majorEastAsia" w:eastAsiaTheme="majorEastAsia" w:hAnsiTheme="majorEastAsia"/>
        </w:rPr>
      </w:pPr>
    </w:p>
    <w:p w14:paraId="090603D7" w14:textId="77777777" w:rsidR="008E0485" w:rsidRDefault="008E0485" w:rsidP="008E0485">
      <w:pPr>
        <w:rPr>
          <w:rFonts w:asciiTheme="majorEastAsia" w:eastAsiaTheme="majorEastAsia" w:hAnsiTheme="majorEastAsia"/>
          <w:b/>
          <w:color w:val="0070C0"/>
          <w:sz w:val="28"/>
          <w:szCs w:val="28"/>
        </w:rPr>
      </w:pPr>
    </w:p>
    <w:p w14:paraId="46CDF2FF" w14:textId="77777777" w:rsidR="00B75180" w:rsidRPr="001B1362" w:rsidRDefault="008F5ADC" w:rsidP="00EA6B40">
      <w:pPr>
        <w:pStyle w:val="3"/>
        <w:rPr>
          <w:rFonts w:asciiTheme="majorEastAsia" w:eastAsiaTheme="majorEastAsia" w:hAnsiTheme="majorEastAsia"/>
          <w:b w:val="0"/>
        </w:rPr>
      </w:pPr>
      <w:r>
        <w:rPr>
          <w:rFonts w:asciiTheme="majorEastAsia" w:eastAsiaTheme="majorEastAsia" w:hAnsiTheme="majorEastAsia" w:hint="eastAsia"/>
        </w:rPr>
        <w:lastRenderedPageBreak/>
        <w:t>（２）少年</w:t>
      </w:r>
      <w:r w:rsidR="00B75180" w:rsidRPr="001B1362">
        <w:rPr>
          <w:rFonts w:asciiTheme="majorEastAsia" w:eastAsiaTheme="majorEastAsia" w:hAnsiTheme="majorEastAsia" w:hint="eastAsia"/>
        </w:rPr>
        <w:t>期</w:t>
      </w:r>
      <w:r>
        <w:rPr>
          <w:rFonts w:asciiTheme="majorEastAsia" w:eastAsiaTheme="majorEastAsia" w:hAnsiTheme="majorEastAsia" w:hint="eastAsia"/>
        </w:rPr>
        <w:t>（６歳～１４歳）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B75180" w:rsidRPr="00CF7480" w14:paraId="19058656"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FFAB3" w14:textId="77777777" w:rsidR="00B75180" w:rsidRPr="00E64201" w:rsidRDefault="00B75180"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2718B9B" w14:textId="77777777" w:rsidR="00B75180" w:rsidRPr="00CF7480" w:rsidRDefault="00B75180" w:rsidP="0054644F">
            <w:pPr>
              <w:spacing w:line="260" w:lineRule="exact"/>
              <w:rPr>
                <w:rFonts w:hAnsi="HG丸ｺﾞｼｯｸM-PRO"/>
                <w:sz w:val="22"/>
              </w:rPr>
            </w:pPr>
          </w:p>
        </w:tc>
      </w:tr>
      <w:tr w:rsidR="00B75180" w:rsidRPr="00CB2CD2" w14:paraId="77296867"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3FF6098" w14:textId="77777777" w:rsidR="00B75180"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乳歯や永久歯がむし歯にならないようにします</w:t>
            </w:r>
          </w:p>
        </w:tc>
      </w:tr>
    </w:tbl>
    <w:p w14:paraId="0A9738AC" w14:textId="77777777" w:rsidR="00B75180" w:rsidRDefault="00B75180" w:rsidP="00B75180">
      <w:pPr>
        <w:rPr>
          <w:rFonts w:asciiTheme="majorEastAsia" w:eastAsiaTheme="majorEastAsia" w:hAnsiTheme="majorEastAsia"/>
          <w:b/>
          <w:color w:val="0070C0"/>
        </w:rPr>
      </w:pPr>
    </w:p>
    <w:p w14:paraId="6665DEB2" w14:textId="77777777" w:rsidR="00B75180" w:rsidRDefault="00B75180"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6D1D460D" w14:textId="0C0D1211" w:rsidR="00B75180" w:rsidRDefault="00A52C5B" w:rsidP="00B75180">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37792" behindDoc="0" locked="0" layoutInCell="1" allowOverlap="1" wp14:anchorId="03624236" wp14:editId="5FC66D90">
                <wp:simplePos x="0" y="0"/>
                <wp:positionH relativeFrom="column">
                  <wp:posOffset>288290</wp:posOffset>
                </wp:positionH>
                <wp:positionV relativeFrom="paragraph">
                  <wp:posOffset>3810</wp:posOffset>
                </wp:positionV>
                <wp:extent cx="5553075" cy="769620"/>
                <wp:effectExtent l="0" t="0" r="28575" b="11430"/>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6962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905386" w14:textId="77777777" w:rsidR="00E8289E" w:rsidRDefault="00E8289E" w:rsidP="00B75180">
                            <w:pPr>
                              <w:rPr>
                                <w:b/>
                              </w:rPr>
                            </w:pPr>
                          </w:p>
                          <w:p w14:paraId="67E10ABA" w14:textId="77777777" w:rsidR="00E8289E" w:rsidRDefault="00E8289E" w:rsidP="00B75180">
                            <w:pPr>
                              <w:rPr>
                                <w:b/>
                              </w:rPr>
                            </w:pPr>
                          </w:p>
                          <w:p w14:paraId="3F65739D" w14:textId="77777777" w:rsidR="00E8289E" w:rsidRDefault="00E8289E" w:rsidP="00B7518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24236" id="_x0000_s1101" style="position:absolute;left:0;text-align:left;margin-left:22.7pt;margin-top:.3pt;width:437.25pt;height:60.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uWhQIAAD8FAAAOAAAAZHJzL2Uyb0RvYy54bWysVMtu2zAQvBfoPxC8N5LcOI6FyEGQNEWB&#10;PoIm/YA1SVlqKZIlacvu13e5tF2nvRXRQeBzdnZ2llfX20GzjfKht6bh1VnJmTLCyt6sGv7t6f7N&#10;JWchgpGgrVEN36nArxevX12NrlYT21ktlWcIYkI9uoZ3Mbq6KILo1ADhzDplcLO1foCIU78qpIcR&#10;0QddTMryohitl85boULA1bu8yReE37ZKxC9tG1RkuuHILdLf03+Z/sXiCuqVB9f1Yk8D/oPFAL3B&#10;oEeoO4jA1r7/B2rohbfBtvFM2KGwbdsLRTlgNlX5VzaPHThFuaA4wR1lCi8HKz5vHjzrJdZuypmB&#10;AWt0s46WQrOqnCWFRhdqPPjoHnzKMbiPVvwIzNjbDsxK3Xhvx06BRF5VOl88u5AmAa+y5fjJSsQH&#10;xCextq0fEiDKwLZUk92xJmobmcDF6XT6tpwhN4F7s4v5xYSKVkB9uO18iO+VHVgaNNzbtZFfsfAU&#10;AjYfQ6TCyH12IL9z1g4ay7wBzapJeU6cod6fRegDJGVrdS/ve61psgu32jO82HB0obQjZxpCxMWG&#10;39NHYfV6wFzzuapMX3YarqMf8/ohj0CYqBoqexpLGzaioPNyisYVgM3Raog4HByWK5gVRXp2JUOd&#10;0ntCHU8oEpXyxSgmne4gdDkiUcl5UhGot5Iv3hlJ4wi9zmPMVZskqKIexRodbJOckh0Xt8stOROr&#10;j7vJRksrd2gkb3Mf47uDg876X5yN2MOoys81eIUJfzBoxtn5ZI7OiTS5vJyjjv50Y3myAUYgUMNR&#10;rTy8jfmZWDvfrzqMU5Fsxqb2aPsj4cxpb3rsUirk/kVJz8DpnE79efcWvwEAAP//AwBQSwMEFAAG&#10;AAgAAAAhAIWZJNfbAAAABwEAAA8AAABkcnMvZG93bnJldi54bWxMjsFOwzAQRO9I/IO1SNyok6iU&#10;JI1TIRAS4kZAguM23saB2I5ipw18PcsJjqN5mnnVbrGDONIUeu8UpKsEBLnW6951Cl5fHq5yECGi&#10;0zh4Rwq+KMCuPj+rsNT+5J7p2MRO8IgLJSowMY6llKE1ZDGs/EiOu4OfLEaOUyf1hCcet4PMkmQj&#10;LfaOHwyOdGeo/WxmqwDNU/Pu77+Xmz4+zjYP2ccbZUpdXiy3WxCRlvgHw68+q0PNTns/Ox3EoGB9&#10;vWZSwQYEt0VaFCD2jGVpDrKu5H//+gcAAP//AwBQSwECLQAUAAYACAAAACEAtoM4kv4AAADhAQAA&#10;EwAAAAAAAAAAAAAAAAAAAAAAW0NvbnRlbnRfVHlwZXNdLnhtbFBLAQItABQABgAIAAAAIQA4/SH/&#10;1gAAAJQBAAALAAAAAAAAAAAAAAAAAC8BAABfcmVscy8ucmVsc1BLAQItABQABgAIAAAAIQC0XJuW&#10;hQIAAD8FAAAOAAAAAAAAAAAAAAAAAC4CAABkcnMvZTJvRG9jLnhtbFBLAQItABQABgAIAAAAIQCF&#10;mSTX2wAAAAcBAAAPAAAAAAAAAAAAAAAAAN8EAABkcnMvZG93bnJldi54bWxQSwUGAAAAAAQABADz&#10;AAAA5wUAAAAA&#10;" strokeweight="1.5pt">
                <v:shadow color="#868686"/>
                <v:textbox inset="5.85pt,.7pt,5.85pt,.7pt">
                  <w:txbxContent>
                    <w:p w14:paraId="1C905386" w14:textId="77777777" w:rsidR="00E8289E" w:rsidRDefault="00E8289E" w:rsidP="00B75180">
                      <w:pPr>
                        <w:rPr>
                          <w:b/>
                        </w:rPr>
                      </w:pPr>
                    </w:p>
                    <w:p w14:paraId="67E10ABA" w14:textId="77777777" w:rsidR="00E8289E" w:rsidRDefault="00E8289E" w:rsidP="00B75180">
                      <w:pPr>
                        <w:rPr>
                          <w:b/>
                        </w:rPr>
                      </w:pPr>
                    </w:p>
                    <w:p w14:paraId="3F65739D" w14:textId="77777777" w:rsidR="00E8289E" w:rsidRDefault="00E8289E" w:rsidP="00B75180">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38816" behindDoc="0" locked="0" layoutInCell="1" allowOverlap="1" wp14:anchorId="799A1023" wp14:editId="3D497696">
                <wp:simplePos x="0" y="0"/>
                <wp:positionH relativeFrom="column">
                  <wp:posOffset>364490</wp:posOffset>
                </wp:positionH>
                <wp:positionV relativeFrom="paragraph">
                  <wp:posOffset>19050</wp:posOffset>
                </wp:positionV>
                <wp:extent cx="5404485" cy="731520"/>
                <wp:effectExtent l="0" t="0" r="5715" b="0"/>
                <wp:wrapNone/>
                <wp:docPr id="28" name="Text Box 109" descr="　乳歯や永久歯がむし歯にならないよう、家庭や学校などを通じて、歯みがき習慣を身につけます。&#10;　成長に伴う口の変化に応じて、食べ方や適切な食習慣を身につけ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47200" w14:textId="6CBDDBCD"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w:t>
                            </w:r>
                            <w:r w:rsidR="00917F6E">
                              <w:rPr>
                                <w:rFonts w:asciiTheme="majorEastAsia" w:eastAsiaTheme="majorEastAsia" w:hAnsiTheme="majorEastAsia" w:hint="eastAsia"/>
                                <w:color w:val="auto"/>
                                <w:sz w:val="22"/>
                              </w:rPr>
                              <w:t>歯みがき</w:t>
                            </w:r>
                            <w:r w:rsidRPr="00A81EBC">
                              <w:rPr>
                                <w:rFonts w:asciiTheme="majorEastAsia" w:eastAsiaTheme="majorEastAsia" w:hAnsiTheme="majorEastAsia" w:hint="eastAsia"/>
                                <w:color w:val="auto"/>
                                <w:sz w:val="22"/>
                              </w:rPr>
                              <w:t>習慣を身につけます。</w:t>
                            </w:r>
                          </w:p>
                          <w:p w14:paraId="2F663E25" w14:textId="77777777"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A1023" id="_x0000_s1102" type="#_x0000_t202" alt="　乳歯や永久歯がむし歯にならないよう、家庭や学校などを通じて、歯みがき習慣を身につけます。&#10;　成長に伴う口の変化に応じて、食べ方や適切な食習慣を身につけます。" style="position:absolute;left:0;text-align:left;margin-left:28.7pt;margin-top:1.5pt;width:425.55pt;height:57.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gZ6AIAAPAEAAAOAAAAZHJzL2Uyb0RvYy54bWysVG1rFDEQ/i74H0IEv9m9O/tyPbtXaktF&#10;qC/Q+gNyu9nbxd3NmuRe6qfbo9UWKmrB+oKg0lKo0iooaovYH5Pe6f0LJ9n2PCr4QVyWMMnMPJl5&#10;ZiYTk80oRHXKRcBiG+eHchjR2GFuEFdtfGth9kIRIyFJ7JKQxdTGi1TgyfLZMxONpEQLzGehSzkC&#10;kFiUGomNfSmTkmUJx6cREUMsoTEoPcYjImHLq5bLSQPQo9Aq5HKjVoNxN+HMoULA6UymxGWD73nU&#10;kTc8T1CJQhtDbNKs3KwVvVrlCVKqcpL4gXMcBvmHKCISxHBpH2qGSIJqPPgDKgoczgTz5JDDIot5&#10;XuBQkwNkk8+dymbeJwk1uQA5IunTJP4frHO9fpOjwLVxASoVkwhqtECbEl1mTZTPjWPkUuEAYarV&#10;Otr/2N19r9pL3Q9fj/aXtZyuqXZLpU+N/E6lb1V7Va/pkmqvqPSeaqWdvc+dg13w6uxud1+/Mdod&#10;1V7vtV6o9JlKt8HGuB9qtPTBj8P17vImGPw8AED4t1T6WKXfVfpctdrnzzWnLkEs3ZVHvSdfQH/0&#10;7RPc03m4qdK9ztZqZ20DDjuHL/vYvc1XKt3vbuxDCL10p7NyH0KAw7/foxujkYgS8DOfAEOyCYRA&#10;g5sii2SOObcFitm0T+IqneKcNXxKXChMXntaA64ZjtAglcY15gLBpCaZAWp6PNJdA32AAB0adLHf&#10;lLoIDhyODOeGh4sjGDmgG7uYHymYrrVI6cQ74UJeoSxCWrAxh6Y36KQ+J6SOhpROTPRlgoWBOxuE&#10;odnwamU65KhOYEBmzWcSOGUWxto4ZtotQ9QnJk2dWZajbFaappXGRk/oqzB3ERLnLBs8eChA8Bm/&#10;i1EDhs7G4k6NcIpReDUG8saGC+OQqTSbYnEcCOGDisqAgsQOANlYYpSJ0zKb61rCg6oP92TFitkU&#10;0O0Fhgldlyym4+hhrAxBx0+AntvBvbH6/VCVfwEAAP//AwBQSwMEFAAGAAgAAAAhAO+U8f3dAAAA&#10;CAEAAA8AAABkcnMvZG93bnJldi54bWxMj8FOwzAQRO9I/IO1SNyo00JpCHGqUgmhHlsqzm68JKH2&#10;OordxuXrWU5wXM3T7JtymZwVZxxC50nBdJKBQKq96ahRsH9/vctBhKjJaOsJFVwwwLK6vip1YfxI&#10;WzzvYiO4hEKhFbQx9oWUoW7R6TDxPRJnn35wOvI5NNIMeuRyZ+Usyx6l0x3xh1b3uG6xPu5OTsHm&#10;Ay9vubbbfv11HL9T87JZmaTU7U1aPYOImOIfDL/6rA4VOx38iUwQVsF88cCkgntexPFTls9BHJib&#10;5jOQVSn/D6h+AAAA//8DAFBLAQItABQABgAIAAAAIQC2gziS/gAAAOEBAAATAAAAAAAAAAAAAAAA&#10;AAAAAABbQ29udGVudF9UeXBlc10ueG1sUEsBAi0AFAAGAAgAAAAhADj9If/WAAAAlAEAAAsAAAAA&#10;AAAAAAAAAAAALwEAAF9yZWxzLy5yZWxzUEsBAi0AFAAGAAgAAAAhAELRKBnoAgAA8AQAAA4AAAAA&#10;AAAAAAAAAAAALgIAAGRycy9lMm9Eb2MueG1sUEsBAi0AFAAGAAgAAAAhAO+U8f3dAAAACAEAAA8A&#10;AAAAAAAAAAAAAAAAQgUAAGRycy9kb3ducmV2LnhtbFBLBQYAAAAABAAEAPMAAABMBgAAAAA=&#10;" stroked="f">
                <v:textbox inset="5.85pt,.7pt,5.85pt,.7pt">
                  <w:txbxContent>
                    <w:p w14:paraId="54147200" w14:textId="6CBDDBCD"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w:t>
                      </w:r>
                      <w:r w:rsidR="00917F6E">
                        <w:rPr>
                          <w:rFonts w:asciiTheme="majorEastAsia" w:eastAsiaTheme="majorEastAsia" w:hAnsiTheme="majorEastAsia" w:hint="eastAsia"/>
                          <w:color w:val="auto"/>
                          <w:sz w:val="22"/>
                        </w:rPr>
                        <w:t>歯みがき</w:t>
                      </w:r>
                      <w:r w:rsidRPr="00A81EBC">
                        <w:rPr>
                          <w:rFonts w:asciiTheme="majorEastAsia" w:eastAsiaTheme="majorEastAsia" w:hAnsiTheme="majorEastAsia" w:hint="eastAsia"/>
                          <w:color w:val="auto"/>
                          <w:sz w:val="22"/>
                        </w:rPr>
                        <w:t>習慣を身につけます。</w:t>
                      </w:r>
                    </w:p>
                    <w:p w14:paraId="2F663E25" w14:textId="77777777"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v:textbox>
              </v:shape>
            </w:pict>
          </mc:Fallback>
        </mc:AlternateContent>
      </w:r>
    </w:p>
    <w:p w14:paraId="17155670" w14:textId="77777777" w:rsidR="00B75180" w:rsidRDefault="00B75180" w:rsidP="00B75180">
      <w:pPr>
        <w:rPr>
          <w:rFonts w:asciiTheme="majorEastAsia" w:eastAsiaTheme="majorEastAsia" w:hAnsiTheme="majorEastAsia"/>
          <w:b/>
          <w:color w:val="0070C0"/>
        </w:rPr>
      </w:pPr>
    </w:p>
    <w:p w14:paraId="28A1C7F4" w14:textId="77777777" w:rsidR="00B75180" w:rsidRDefault="00B75180" w:rsidP="00B75180">
      <w:pPr>
        <w:rPr>
          <w:rFonts w:asciiTheme="majorEastAsia" w:eastAsiaTheme="majorEastAsia" w:hAnsiTheme="majorEastAsia"/>
          <w:b/>
          <w:color w:val="0070C0"/>
        </w:rPr>
      </w:pPr>
    </w:p>
    <w:p w14:paraId="1D32D5BC" w14:textId="77777777" w:rsidR="00B75180" w:rsidRDefault="00B75180" w:rsidP="00B75180">
      <w:pPr>
        <w:rPr>
          <w:rFonts w:asciiTheme="majorEastAsia" w:eastAsiaTheme="majorEastAsia" w:hAnsiTheme="majorEastAsia"/>
          <w:b/>
          <w:color w:val="0070C0"/>
        </w:rPr>
      </w:pPr>
    </w:p>
    <w:p w14:paraId="423E53BB" w14:textId="77777777" w:rsidR="00B75180" w:rsidRPr="00821F28" w:rsidRDefault="005630BB"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B75180">
        <w:rPr>
          <w:rFonts w:asciiTheme="majorEastAsia" w:eastAsiaTheme="majorEastAsia" w:hAnsiTheme="majorEastAsia" w:hint="eastAsia"/>
          <w:b/>
          <w:color w:val="0070C0"/>
        </w:rPr>
        <w:t>次計画における具体的な取組み】</w:t>
      </w:r>
    </w:p>
    <w:p w14:paraId="6C1EFCE1" w14:textId="43F26A58" w:rsidR="0096246E" w:rsidRPr="00F657BF" w:rsidRDefault="0096246E" w:rsidP="0072670C">
      <w:pPr>
        <w:ind w:firstLineChars="300" w:firstLine="606"/>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sidR="00877A02">
        <w:rPr>
          <w:rFonts w:hAnsi="HG丸ｺﾞｼｯｸM-PRO" w:hint="eastAsia"/>
          <w:b/>
          <w:color w:val="auto"/>
          <w:sz w:val="22"/>
        </w:rPr>
        <w:t>、歯肉炎予防</w:t>
      </w:r>
      <w:r w:rsidRPr="00F657BF">
        <w:rPr>
          <w:rFonts w:hAnsi="HG丸ｺﾞｼｯｸM-PRO" w:hint="eastAsia"/>
          <w:b/>
          <w:color w:val="auto"/>
          <w:sz w:val="22"/>
        </w:rPr>
        <w:t>）</w:t>
      </w:r>
    </w:p>
    <w:p w14:paraId="7BD83CAB" w14:textId="2416F512" w:rsidR="00A81EBC" w:rsidRDefault="0096246E" w:rsidP="00A81EBC">
      <w:pPr>
        <w:ind w:leftChars="262" w:left="781" w:hangingChars="100" w:hanging="201"/>
        <w:rPr>
          <w:color w:val="auto"/>
          <w:sz w:val="22"/>
        </w:rPr>
      </w:pPr>
      <w:r w:rsidRPr="001E6733">
        <w:rPr>
          <w:rFonts w:hAnsi="HG丸ｺﾞｼｯｸM-PRO" w:cs="ＭＳ 明朝" w:hint="eastAsia"/>
          <w:color w:val="000000" w:themeColor="text1"/>
          <w:sz w:val="22"/>
        </w:rPr>
        <w:t>○</w:t>
      </w:r>
      <w:r w:rsidR="00392091">
        <w:rPr>
          <w:rFonts w:hAnsi="HG丸ｺﾞｼｯｸM-PRO" w:hint="eastAsia"/>
          <w:color w:val="000000" w:themeColor="text1"/>
          <w:sz w:val="22"/>
        </w:rPr>
        <w:t>フッ化物の応用</w:t>
      </w:r>
      <w:r w:rsidR="008E4F32">
        <w:rPr>
          <w:rFonts w:hAnsi="HG丸ｺﾞｼｯｸM-PRO" w:hint="eastAsia"/>
          <w:color w:val="auto"/>
          <w:sz w:val="22"/>
        </w:rPr>
        <w:t>はむし歯抑制効果が高いことから、市町村や関係機関と連</w:t>
      </w:r>
      <w:r w:rsidR="008E4F32" w:rsidRPr="000B00D9">
        <w:rPr>
          <w:rFonts w:hAnsi="HG丸ｺﾞｼｯｸM-PRO" w:hint="eastAsia"/>
          <w:color w:val="auto"/>
          <w:sz w:val="22"/>
        </w:rPr>
        <w:t>携し、</w:t>
      </w:r>
      <w:r w:rsidR="00DE165B" w:rsidRPr="000B00D9">
        <w:rPr>
          <w:rFonts w:hAnsi="HG丸ｺﾞｼｯｸM-PRO" w:hint="eastAsia"/>
          <w:color w:val="000000" w:themeColor="text1"/>
          <w:sz w:val="22"/>
        </w:rPr>
        <w:t>フッ</w:t>
      </w:r>
      <w:r w:rsidR="00F47095" w:rsidRPr="000B00D9">
        <w:rPr>
          <w:rFonts w:hAnsi="HG丸ｺﾞｼｯｸM-PRO" w:hint="eastAsia"/>
          <w:color w:val="000000" w:themeColor="text1"/>
          <w:sz w:val="22"/>
        </w:rPr>
        <w:t>化物入り</w:t>
      </w:r>
      <w:r w:rsidR="00DE165B" w:rsidRPr="000B00D9">
        <w:rPr>
          <w:rFonts w:hAnsi="HG丸ｺﾞｼｯｸM-PRO" w:hint="eastAsia"/>
          <w:color w:val="000000" w:themeColor="text1"/>
          <w:sz w:val="22"/>
        </w:rPr>
        <w:t>歯磨剤の使用を推奨することや、</w:t>
      </w:r>
      <w:r w:rsidR="00D31C30" w:rsidRPr="000B00D9">
        <w:rPr>
          <w:rFonts w:hAnsi="HG丸ｺﾞｼｯｸM-PRO" w:hint="eastAsia"/>
          <w:color w:val="auto"/>
          <w:sz w:val="22"/>
        </w:rPr>
        <w:t>歯科診療所等においてフッ</w:t>
      </w:r>
      <w:r w:rsidR="00B80B0C" w:rsidRPr="000B00D9">
        <w:rPr>
          <w:rFonts w:hAnsi="HG丸ｺﾞｼｯｸM-PRO" w:hint="eastAsia"/>
          <w:color w:val="auto"/>
          <w:sz w:val="22"/>
        </w:rPr>
        <w:t>化物</w:t>
      </w:r>
      <w:r w:rsidR="00D31C30" w:rsidRPr="000B00D9">
        <w:rPr>
          <w:rFonts w:hAnsi="HG丸ｺﾞｼｯｸM-PRO" w:hint="eastAsia"/>
          <w:color w:val="auto"/>
          <w:sz w:val="22"/>
        </w:rPr>
        <w:t>塗布を</w:t>
      </w:r>
      <w:r w:rsidR="00D31C30" w:rsidRPr="00A81EBC">
        <w:rPr>
          <w:rFonts w:hAnsi="HG丸ｺﾞｼｯｸM-PRO" w:hint="eastAsia"/>
          <w:color w:val="auto"/>
          <w:sz w:val="22"/>
        </w:rPr>
        <w:t>受け</w:t>
      </w:r>
      <w:r w:rsidR="00392091">
        <w:rPr>
          <w:rFonts w:hAnsi="HG丸ｺﾞｼｯｸM-PRO" w:hint="eastAsia"/>
          <w:color w:val="auto"/>
          <w:sz w:val="22"/>
        </w:rPr>
        <w:t>る</w:t>
      </w:r>
      <w:r w:rsidR="00D31C30">
        <w:rPr>
          <w:rFonts w:hAnsi="HG丸ｺﾞｼｯｸM-PRO" w:hint="eastAsia"/>
          <w:color w:val="auto"/>
          <w:sz w:val="22"/>
        </w:rPr>
        <w:t>よう、</w:t>
      </w:r>
      <w:r w:rsidR="00392091">
        <w:rPr>
          <w:rFonts w:hint="eastAsia"/>
          <w:color w:val="auto"/>
          <w:sz w:val="22"/>
        </w:rPr>
        <w:t>フッ化物の応用</w:t>
      </w:r>
      <w:r w:rsidR="008E4F32" w:rsidRPr="008E4F32">
        <w:rPr>
          <w:rFonts w:hint="eastAsia"/>
          <w:color w:val="auto"/>
          <w:sz w:val="22"/>
        </w:rPr>
        <w:t>の重要性について普及啓発に</w:t>
      </w:r>
      <w:r w:rsidR="002920FD">
        <w:rPr>
          <w:rFonts w:hint="eastAsia"/>
          <w:color w:val="auto"/>
          <w:sz w:val="22"/>
        </w:rPr>
        <w:t>取組みます</w:t>
      </w:r>
      <w:r w:rsidR="008E4F32" w:rsidRPr="008E4F32">
        <w:rPr>
          <w:rFonts w:hint="eastAsia"/>
          <w:color w:val="auto"/>
          <w:sz w:val="22"/>
        </w:rPr>
        <w:t>。</w:t>
      </w:r>
    </w:p>
    <w:p w14:paraId="319C72EB" w14:textId="77777777" w:rsidR="008E4F32" w:rsidRPr="008E4F32" w:rsidRDefault="008E4F32" w:rsidP="00877A02">
      <w:pPr>
        <w:rPr>
          <w:rFonts w:hAnsi="HG丸ｺﾞｼｯｸM-PRO"/>
          <w:color w:val="auto"/>
          <w:sz w:val="21"/>
        </w:rPr>
      </w:pPr>
    </w:p>
    <w:p w14:paraId="59F17284" w14:textId="77777777" w:rsidR="00A81EBC" w:rsidRPr="00A81EBC" w:rsidRDefault="00A81EBC" w:rsidP="00A81EBC">
      <w:pPr>
        <w:ind w:leftChars="262" w:left="781" w:hangingChars="100" w:hanging="201"/>
        <w:rPr>
          <w:rFonts w:hAnsi="HG丸ｺﾞｼｯｸM-PRO"/>
          <w:color w:val="auto"/>
          <w:sz w:val="22"/>
        </w:rPr>
      </w:pPr>
      <w:r w:rsidRPr="00A81EBC">
        <w:rPr>
          <w:rFonts w:hAnsi="HG丸ｺﾞｼｯｸM-PRO" w:hint="eastAsia"/>
          <w:color w:val="auto"/>
          <w:sz w:val="22"/>
        </w:rPr>
        <w:t>○</w:t>
      </w:r>
      <w:r w:rsidR="0096246E" w:rsidRPr="00A81EBC">
        <w:rPr>
          <w:rFonts w:hAnsi="HG丸ｺﾞｼｯｸM-PRO" w:hint="eastAsia"/>
          <w:color w:val="auto"/>
          <w:sz w:val="22"/>
        </w:rPr>
        <w:t>児童・生徒が、歯と口の</w:t>
      </w:r>
      <w:r w:rsidR="006F26FF">
        <w:rPr>
          <w:rFonts w:hAnsi="HG丸ｺﾞｼｯｸM-PRO" w:hint="eastAsia"/>
          <w:color w:val="auto"/>
          <w:sz w:val="22"/>
        </w:rPr>
        <w:t>健康づくりについて理解し、適切な生活習慣を身に付けることができる</w:t>
      </w:r>
      <w:r w:rsidR="0096246E" w:rsidRPr="00A81EBC">
        <w:rPr>
          <w:rFonts w:hAnsi="HG丸ｺﾞｼｯｸM-PRO" w:hint="eastAsia"/>
          <w:color w:val="auto"/>
          <w:sz w:val="22"/>
        </w:rPr>
        <w:t>よう、学校や関係機関と連携し、標語や絵画コンクール、歯科口腔保健</w:t>
      </w:r>
      <w:r w:rsidR="000B5188">
        <w:rPr>
          <w:rFonts w:hAnsi="HG丸ｺﾞｼｯｸM-PRO" w:hint="eastAsia"/>
          <w:color w:val="auto"/>
          <w:sz w:val="22"/>
        </w:rPr>
        <w:t>の</w:t>
      </w:r>
      <w:r w:rsidR="0096246E" w:rsidRPr="00A81EBC">
        <w:rPr>
          <w:rFonts w:hAnsi="HG丸ｺﾞｼｯｸM-PRO" w:hint="eastAsia"/>
          <w:color w:val="auto"/>
          <w:sz w:val="22"/>
        </w:rPr>
        <w:t>取組み</w:t>
      </w:r>
      <w:r w:rsidR="003F7981">
        <w:rPr>
          <w:rFonts w:hAnsi="HG丸ｺﾞｼｯｸM-PRO" w:hint="eastAsia"/>
          <w:color w:val="auto"/>
          <w:sz w:val="22"/>
        </w:rPr>
        <w:t>が</w:t>
      </w:r>
      <w:r w:rsidR="0096246E" w:rsidRPr="00A81EBC">
        <w:rPr>
          <w:rFonts w:hAnsi="HG丸ｺﾞｼｯｸM-PRO" w:hint="eastAsia"/>
          <w:color w:val="auto"/>
          <w:sz w:val="22"/>
        </w:rPr>
        <w:t>良好</w:t>
      </w:r>
      <w:r w:rsidR="003F7981">
        <w:rPr>
          <w:rFonts w:hAnsi="HG丸ｺﾞｼｯｸM-PRO" w:hint="eastAsia"/>
          <w:color w:val="auto"/>
          <w:sz w:val="22"/>
        </w:rPr>
        <w:t>な</w:t>
      </w:r>
      <w:r w:rsidR="0096246E" w:rsidRPr="00A81EBC">
        <w:rPr>
          <w:rFonts w:hAnsi="HG丸ｺﾞｼｯｸM-PRO" w:hint="eastAsia"/>
          <w:color w:val="auto"/>
          <w:sz w:val="22"/>
        </w:rPr>
        <w:t>学校や園の表彰を通じて</w:t>
      </w:r>
      <w:r w:rsidR="00D31C30">
        <w:rPr>
          <w:rFonts w:hAnsi="HG丸ｺﾞｼｯｸM-PRO" w:hint="eastAsia"/>
          <w:color w:val="auto"/>
          <w:sz w:val="22"/>
        </w:rPr>
        <w:t>、</w:t>
      </w:r>
      <w:r w:rsidR="0096246E" w:rsidRPr="00A81EBC">
        <w:rPr>
          <w:rFonts w:hAnsi="HG丸ｺﾞｼｯｸM-PRO" w:hint="eastAsia"/>
          <w:color w:val="auto"/>
          <w:sz w:val="22"/>
        </w:rPr>
        <w:t>歯と口の健康づくりに関して情報提供します。</w:t>
      </w:r>
    </w:p>
    <w:p w14:paraId="1EC3274B" w14:textId="77777777" w:rsidR="00A81EBC" w:rsidRPr="006F26FF" w:rsidRDefault="00A81EBC" w:rsidP="00A81EBC">
      <w:pPr>
        <w:ind w:leftChars="262" w:left="781" w:hangingChars="100" w:hanging="201"/>
        <w:rPr>
          <w:rFonts w:hAnsi="HG丸ｺﾞｼｯｸM-PRO"/>
          <w:color w:val="auto"/>
          <w:sz w:val="22"/>
        </w:rPr>
      </w:pPr>
    </w:p>
    <w:p w14:paraId="3FC72CF5" w14:textId="77777777" w:rsidR="00A81EBC" w:rsidRDefault="00A81EBC" w:rsidP="00A81EBC">
      <w:pPr>
        <w:ind w:leftChars="262" w:left="781" w:hangingChars="100" w:hanging="201"/>
        <w:rPr>
          <w:rFonts w:hAnsi="HG丸ｺﾞｼｯｸM-PRO"/>
          <w:color w:val="auto"/>
          <w:sz w:val="22"/>
        </w:rPr>
      </w:pPr>
      <w:r w:rsidRPr="00C861B0">
        <w:rPr>
          <w:rFonts w:hAnsi="HG丸ｺﾞｼｯｸM-PRO" w:hint="eastAsia"/>
          <w:color w:val="auto"/>
          <w:sz w:val="22"/>
        </w:rPr>
        <w:t>○学校で実施されている保健活動</w:t>
      </w:r>
      <w:r w:rsidR="004E72DC" w:rsidRPr="00C861B0">
        <w:rPr>
          <w:rFonts w:hAnsi="HG丸ｺﾞｼｯｸM-PRO" w:hint="eastAsia"/>
          <w:color w:val="auto"/>
          <w:sz w:val="22"/>
        </w:rPr>
        <w:t>の場に</w:t>
      </w:r>
      <w:r w:rsidRPr="00C861B0">
        <w:rPr>
          <w:rFonts w:hAnsi="HG丸ｺﾞｼｯｸM-PRO" w:hint="eastAsia"/>
          <w:color w:val="auto"/>
          <w:sz w:val="22"/>
        </w:rPr>
        <w:t>おいて、</w:t>
      </w:r>
      <w:r w:rsidR="004E72DC" w:rsidRPr="00C861B0">
        <w:rPr>
          <w:rFonts w:hAnsi="HG丸ｺﾞｼｯｸM-PRO" w:hint="eastAsia"/>
          <w:color w:val="auto"/>
          <w:sz w:val="22"/>
        </w:rPr>
        <w:t>好ましい歯科保健行動や習慣を児童・生徒</w:t>
      </w:r>
      <w:r w:rsidRPr="00C861B0">
        <w:rPr>
          <w:rFonts w:hAnsi="HG丸ｺﾞｼｯｸM-PRO" w:hint="eastAsia"/>
          <w:color w:val="auto"/>
          <w:sz w:val="22"/>
        </w:rPr>
        <w:t>が身につけることができるよう、</w:t>
      </w:r>
      <w:r w:rsidR="004E72DC" w:rsidRPr="00C861B0">
        <w:rPr>
          <w:rFonts w:hAnsi="HG丸ｺﾞｼｯｸM-PRO" w:hint="eastAsia"/>
          <w:color w:val="auto"/>
          <w:sz w:val="22"/>
        </w:rPr>
        <w:t>歯科保健指導を担う学校保健専門職（学校歯科医等）と連携し、児童・</w:t>
      </w:r>
      <w:r w:rsidRPr="00C861B0">
        <w:rPr>
          <w:rFonts w:hAnsi="HG丸ｺﾞｼｯｸM-PRO" w:hint="eastAsia"/>
          <w:color w:val="auto"/>
          <w:sz w:val="22"/>
        </w:rPr>
        <w:t>生徒に働きかけます。</w:t>
      </w:r>
    </w:p>
    <w:p w14:paraId="57147C22" w14:textId="77777777" w:rsidR="00D31C30" w:rsidRDefault="00D31C30" w:rsidP="00A81EBC">
      <w:pPr>
        <w:ind w:leftChars="262" w:left="781" w:hangingChars="100" w:hanging="201"/>
        <w:rPr>
          <w:rFonts w:hAnsi="HG丸ｺﾞｼｯｸM-PRO"/>
          <w:color w:val="auto"/>
          <w:sz w:val="22"/>
        </w:rPr>
      </w:pPr>
    </w:p>
    <w:p w14:paraId="47EB08FB" w14:textId="77777777" w:rsidR="00D31C30" w:rsidRPr="00577180" w:rsidRDefault="00D31C30" w:rsidP="00D31C30">
      <w:pPr>
        <w:pStyle w:val="a2"/>
        <w:tabs>
          <w:tab w:val="left" w:pos="284"/>
        </w:tabs>
        <w:ind w:leftChars="300" w:left="865" w:hangingChars="100" w:hanging="201"/>
        <w:rPr>
          <w:color w:val="auto"/>
        </w:rPr>
      </w:pPr>
      <w:r w:rsidRPr="00C861B0">
        <w:rPr>
          <w:rFonts w:hAnsi="HG丸ｺﾞｼｯｸM-PRO" w:hint="eastAsia"/>
          <w:color w:val="auto"/>
          <w:sz w:val="22"/>
        </w:rPr>
        <w:t>○</w:t>
      </w:r>
      <w:r w:rsidRPr="00D31C30">
        <w:rPr>
          <w:rFonts w:hint="eastAsia"/>
          <w:color w:val="auto"/>
          <w:sz w:val="22"/>
        </w:rPr>
        <w:t>学校歯科健診等のデータを分析し、市町村や関係機関に対し、必要な助言及び技術的な支援を提供するとともに、歯と口の健康づくりに関して、国の動向等の把握に努め、効果的な情報提供に</w:t>
      </w:r>
      <w:r w:rsidR="002920FD">
        <w:rPr>
          <w:rFonts w:hint="eastAsia"/>
          <w:color w:val="auto"/>
          <w:sz w:val="22"/>
        </w:rPr>
        <w:t>取組みます</w:t>
      </w:r>
      <w:r w:rsidRPr="00D31C30">
        <w:rPr>
          <w:rFonts w:hint="eastAsia"/>
          <w:color w:val="auto"/>
          <w:sz w:val="22"/>
        </w:rPr>
        <w:t>。</w:t>
      </w:r>
    </w:p>
    <w:p w14:paraId="1EC45CDA" w14:textId="77777777" w:rsidR="004E72DC" w:rsidRPr="00C861B0" w:rsidRDefault="004E72DC" w:rsidP="00D31C30">
      <w:pPr>
        <w:rPr>
          <w:rFonts w:hAnsi="HG丸ｺﾞｼｯｸM-PRO"/>
          <w:color w:val="auto"/>
          <w:sz w:val="22"/>
        </w:rPr>
      </w:pPr>
    </w:p>
    <w:p w14:paraId="6E2ADE99" w14:textId="77777777" w:rsidR="004E72DC" w:rsidRPr="00C861B0" w:rsidRDefault="004E72DC" w:rsidP="0072670C">
      <w:pPr>
        <w:ind w:leftChars="257" w:left="854" w:hangingChars="141" w:hanging="285"/>
        <w:rPr>
          <w:rFonts w:hAnsi="HG丸ｺﾞｼｯｸM-PRO"/>
          <w:b/>
          <w:color w:val="auto"/>
          <w:sz w:val="22"/>
        </w:rPr>
      </w:pPr>
      <w:r w:rsidRPr="00C861B0">
        <w:rPr>
          <w:rFonts w:hAnsi="HG丸ｺﾞｼｯｸM-PRO" w:hint="eastAsia"/>
          <w:b/>
          <w:color w:val="auto"/>
          <w:sz w:val="22"/>
        </w:rPr>
        <w:t>イ．口の機能の維持、向上</w:t>
      </w:r>
    </w:p>
    <w:p w14:paraId="7D6B95A2" w14:textId="2358655C" w:rsidR="0081503A" w:rsidRPr="0081503A" w:rsidRDefault="004E72DC" w:rsidP="0081503A">
      <w:pPr>
        <w:ind w:leftChars="262" w:left="781" w:hangingChars="100" w:hanging="201"/>
        <w:rPr>
          <w:rFonts w:hAnsi="HG丸ｺﾞｼｯｸM-PRO"/>
          <w:color w:val="auto"/>
          <w:sz w:val="22"/>
        </w:rPr>
      </w:pPr>
      <w:r w:rsidRPr="00C861B0">
        <w:rPr>
          <w:rFonts w:hAnsi="HG丸ｺﾞｼｯｸM-PRO" w:hint="eastAsia"/>
          <w:color w:val="auto"/>
          <w:sz w:val="22"/>
        </w:rPr>
        <w:t>○歯と口の正常な発育を促すため、よくかんで食べるよう推奨し、適切な食習慣を児童・生徒が身につけることができるよう、学校歯科保健専門職（学校歯科医等）と連携し、児童・生徒に働きかけます。</w:t>
      </w:r>
    </w:p>
    <w:p w14:paraId="7468E6F8" w14:textId="77777777" w:rsidR="00BB05BA" w:rsidRDefault="00BB05BA"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0"/>
        <w:gridCol w:w="2962"/>
        <w:gridCol w:w="2670"/>
        <w:gridCol w:w="2668"/>
      </w:tblGrid>
      <w:tr w:rsidR="00BB05BA" w:rsidRPr="005D0DC9" w14:paraId="298D6E2C" w14:textId="77777777" w:rsidTr="00877A02">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771A124"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5D3FD564"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7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4EA4C25"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5B781A15" w14:textId="77777777" w:rsidR="00BB05BA" w:rsidRPr="005D0DC9" w:rsidRDefault="00435317"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BB05BA">
              <w:rPr>
                <w:rFonts w:asciiTheme="majorEastAsia" w:eastAsiaTheme="majorEastAsia" w:hAnsiTheme="majorEastAsia" w:cs="ＭＳ Ｐゴシック" w:hint="eastAsia"/>
                <w:b/>
                <w:color w:val="FFFFFF" w:themeColor="background1"/>
                <w:sz w:val="20"/>
                <w:szCs w:val="20"/>
              </w:rPr>
              <w:t>年度</w:t>
            </w:r>
            <w:r w:rsidR="00BB05BA" w:rsidRPr="005D0DC9">
              <w:rPr>
                <w:rFonts w:asciiTheme="majorEastAsia" w:eastAsiaTheme="majorEastAsia" w:hAnsiTheme="majorEastAsia" w:cs="ＭＳ Ｐゴシック" w:hint="eastAsia"/>
                <w:b/>
                <w:color w:val="FFFFFF" w:themeColor="background1"/>
                <w:sz w:val="20"/>
                <w:szCs w:val="20"/>
              </w:rPr>
              <w:t>目標</w:t>
            </w:r>
          </w:p>
        </w:tc>
      </w:tr>
      <w:tr w:rsidR="00BB05BA" w:rsidRPr="005D0DC9" w14:paraId="5A9EA137" w14:textId="77777777" w:rsidTr="00877A02">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FFFF66"/>
            <w:vAlign w:val="center"/>
          </w:tcPr>
          <w:p w14:paraId="31C85FF5" w14:textId="77777777" w:rsidR="00BB05BA" w:rsidRPr="000C7BF6" w:rsidRDefault="0051641A" w:rsidP="0054644F">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3</w:t>
            </w:r>
          </w:p>
        </w:tc>
        <w:tc>
          <w:tcPr>
            <w:tcW w:w="2962" w:type="dxa"/>
            <w:tcBorders>
              <w:top w:val="single" w:sz="12" w:space="0" w:color="auto"/>
              <w:left w:val="nil"/>
              <w:bottom w:val="single" w:sz="12" w:space="0" w:color="auto"/>
              <w:right w:val="single" w:sz="4" w:space="0" w:color="auto"/>
            </w:tcBorders>
            <w:shd w:val="clear" w:color="auto" w:fill="auto"/>
            <w:vAlign w:val="center"/>
          </w:tcPr>
          <w:p w14:paraId="6F1608E7" w14:textId="77777777" w:rsidR="00BB05BA" w:rsidRPr="000C7BF6" w:rsidRDefault="00C60BB9" w:rsidP="0054644F">
            <w:pPr>
              <w:widowControl/>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hint="eastAsia"/>
                <w:color w:val="000000" w:themeColor="text1"/>
                <w:sz w:val="20"/>
                <w:szCs w:val="20"/>
              </w:rPr>
              <w:t>むし歯のない</w:t>
            </w:r>
            <w:r w:rsidR="00BB05BA" w:rsidRPr="000C7BF6">
              <w:rPr>
                <w:rFonts w:asciiTheme="majorEastAsia" w:eastAsiaTheme="majorEastAsia" w:hAnsiTheme="majorEastAsia" w:hint="eastAsia"/>
                <w:color w:val="000000" w:themeColor="text1"/>
                <w:sz w:val="20"/>
                <w:szCs w:val="20"/>
              </w:rPr>
              <w:t>者の割合</w:t>
            </w:r>
            <w:r w:rsidR="000E7C26" w:rsidRPr="000C7BF6">
              <w:rPr>
                <w:rFonts w:asciiTheme="majorEastAsia" w:eastAsiaTheme="majorEastAsia" w:hAnsiTheme="majorEastAsia" w:hint="eastAsia"/>
                <w:color w:val="000000" w:themeColor="text1"/>
                <w:sz w:val="20"/>
                <w:szCs w:val="20"/>
              </w:rPr>
              <w:t>（12歳）</w:t>
            </w:r>
          </w:p>
        </w:tc>
        <w:tc>
          <w:tcPr>
            <w:tcW w:w="2670" w:type="dxa"/>
            <w:tcBorders>
              <w:top w:val="single" w:sz="12" w:space="0" w:color="auto"/>
              <w:left w:val="single" w:sz="4" w:space="0" w:color="auto"/>
              <w:bottom w:val="single" w:sz="12" w:space="0" w:color="auto"/>
              <w:right w:val="single" w:sz="4" w:space="0" w:color="auto"/>
            </w:tcBorders>
            <w:shd w:val="clear" w:color="auto" w:fill="auto"/>
            <w:vAlign w:val="center"/>
          </w:tcPr>
          <w:p w14:paraId="3B606A06" w14:textId="77777777" w:rsidR="00BB05BA" w:rsidRPr="000C7BF6" w:rsidRDefault="00C60BB9" w:rsidP="0054644F">
            <w:pPr>
              <w:widowControl/>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72.4％（令和３</w:t>
            </w:r>
            <w:r w:rsidR="00BB05BA" w:rsidRPr="000C7BF6">
              <w:rPr>
                <w:rFonts w:asciiTheme="majorEastAsia" w:eastAsiaTheme="majorEastAsia" w:hAnsiTheme="majorEastAsia" w:cs="ＭＳ Ｐゴシック" w:hint="eastAsia"/>
                <w:color w:val="000000" w:themeColor="text1"/>
                <w:sz w:val="20"/>
                <w:szCs w:val="20"/>
              </w:rPr>
              <w:t>年度学校保健統計調査）</w:t>
            </w:r>
          </w:p>
        </w:tc>
        <w:tc>
          <w:tcPr>
            <w:tcW w:w="2668" w:type="dxa"/>
            <w:tcBorders>
              <w:top w:val="single" w:sz="12" w:space="0" w:color="auto"/>
              <w:left w:val="single" w:sz="4" w:space="0" w:color="auto"/>
              <w:bottom w:val="single" w:sz="12" w:space="0" w:color="auto"/>
              <w:right w:val="single" w:sz="12" w:space="0" w:color="auto"/>
            </w:tcBorders>
            <w:shd w:val="clear" w:color="auto" w:fill="auto"/>
            <w:vAlign w:val="center"/>
          </w:tcPr>
          <w:p w14:paraId="7CD0356D" w14:textId="77777777" w:rsidR="00BB05BA" w:rsidRPr="000C7BF6" w:rsidRDefault="00C60BB9" w:rsidP="0054644F">
            <w:pPr>
              <w:widowControl/>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9</w:t>
            </w:r>
            <w:r w:rsidR="00BB05BA" w:rsidRPr="000C7BF6">
              <w:rPr>
                <w:rFonts w:asciiTheme="majorEastAsia" w:eastAsiaTheme="majorEastAsia" w:hAnsiTheme="majorEastAsia" w:cs="ＭＳ Ｐゴシック" w:hint="eastAsia"/>
                <w:color w:val="000000" w:themeColor="text1"/>
                <w:sz w:val="20"/>
                <w:szCs w:val="20"/>
              </w:rPr>
              <w:t>5</w:t>
            </w:r>
            <w:r w:rsidRPr="000C7BF6">
              <w:rPr>
                <w:rFonts w:asciiTheme="majorEastAsia" w:eastAsiaTheme="majorEastAsia" w:hAnsiTheme="majorEastAsia" w:cs="ＭＳ Ｐゴシック" w:hint="eastAsia"/>
                <w:color w:val="000000" w:themeColor="text1"/>
                <w:sz w:val="20"/>
                <w:szCs w:val="20"/>
              </w:rPr>
              <w:t>％以上に上</w:t>
            </w:r>
            <w:r w:rsidR="009C7C85" w:rsidRPr="000C7BF6">
              <w:rPr>
                <w:rFonts w:asciiTheme="majorEastAsia" w:eastAsiaTheme="majorEastAsia" w:hAnsiTheme="majorEastAsia" w:cs="ＭＳ Ｐゴシック" w:hint="eastAsia"/>
                <w:color w:val="000000" w:themeColor="text1"/>
                <w:sz w:val="20"/>
                <w:szCs w:val="20"/>
              </w:rPr>
              <w:t>げる</w:t>
            </w:r>
          </w:p>
        </w:tc>
      </w:tr>
      <w:tr w:rsidR="00877A02" w:rsidRPr="005D0DC9" w14:paraId="5CD594E1" w14:textId="77777777" w:rsidTr="00877A02">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FFFF66"/>
            <w:vAlign w:val="center"/>
          </w:tcPr>
          <w:p w14:paraId="38C4FE49" w14:textId="0FC6F44F"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4</w:t>
            </w:r>
          </w:p>
        </w:tc>
        <w:tc>
          <w:tcPr>
            <w:tcW w:w="2962" w:type="dxa"/>
            <w:tcBorders>
              <w:top w:val="single" w:sz="12" w:space="0" w:color="auto"/>
              <w:left w:val="nil"/>
              <w:bottom w:val="single" w:sz="12" w:space="0" w:color="auto"/>
              <w:right w:val="single" w:sz="4" w:space="0" w:color="auto"/>
            </w:tcBorders>
            <w:shd w:val="clear" w:color="auto" w:fill="auto"/>
            <w:vAlign w:val="center"/>
          </w:tcPr>
          <w:p w14:paraId="785C075D" w14:textId="25A64AAE" w:rsidR="00877A02" w:rsidRPr="000B00D9" w:rsidRDefault="00877A02" w:rsidP="00877A02">
            <w:pPr>
              <w:widowControl/>
              <w:jc w:val="left"/>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歯肉に炎症所見を有する者の割合（12歳）</w:t>
            </w:r>
          </w:p>
        </w:tc>
        <w:tc>
          <w:tcPr>
            <w:tcW w:w="2670" w:type="dxa"/>
            <w:tcBorders>
              <w:top w:val="single" w:sz="12" w:space="0" w:color="auto"/>
              <w:left w:val="single" w:sz="4" w:space="0" w:color="auto"/>
              <w:bottom w:val="single" w:sz="12" w:space="0" w:color="auto"/>
              <w:right w:val="single" w:sz="4" w:space="0" w:color="auto"/>
            </w:tcBorders>
            <w:shd w:val="clear" w:color="auto" w:fill="auto"/>
            <w:vAlign w:val="center"/>
          </w:tcPr>
          <w:p w14:paraId="7D937A9C" w14:textId="53F92371" w:rsidR="00877A02" w:rsidRPr="000B00D9" w:rsidRDefault="00877A02"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2.</w:t>
            </w:r>
            <w:r w:rsidRPr="000B00D9">
              <w:rPr>
                <w:rFonts w:asciiTheme="majorEastAsia" w:eastAsiaTheme="majorEastAsia" w:hAnsiTheme="majorEastAsia" w:cs="ＭＳ Ｐゴシック"/>
                <w:color w:val="000000" w:themeColor="text1"/>
                <w:sz w:val="20"/>
                <w:szCs w:val="20"/>
              </w:rPr>
              <w:t>1</w:t>
            </w:r>
            <w:r w:rsidRPr="000B00D9">
              <w:rPr>
                <w:rFonts w:asciiTheme="majorEastAsia" w:eastAsiaTheme="majorEastAsia" w:hAnsiTheme="majorEastAsia" w:cs="ＭＳ Ｐゴシック" w:hint="eastAsia"/>
                <w:color w:val="000000" w:themeColor="text1"/>
                <w:sz w:val="20"/>
                <w:szCs w:val="20"/>
              </w:rPr>
              <w:t>％（令和３年度学校保健統計調査）</w:t>
            </w:r>
          </w:p>
        </w:tc>
        <w:tc>
          <w:tcPr>
            <w:tcW w:w="2668" w:type="dxa"/>
            <w:tcBorders>
              <w:top w:val="single" w:sz="12" w:space="0" w:color="auto"/>
              <w:left w:val="single" w:sz="4" w:space="0" w:color="auto"/>
              <w:bottom w:val="single" w:sz="12" w:space="0" w:color="auto"/>
              <w:right w:val="single" w:sz="12" w:space="0" w:color="auto"/>
            </w:tcBorders>
            <w:shd w:val="clear" w:color="auto" w:fill="auto"/>
            <w:vAlign w:val="center"/>
          </w:tcPr>
          <w:p w14:paraId="1DD3AE62" w14:textId="79232916" w:rsidR="00877A02" w:rsidRPr="000B00D9" w:rsidRDefault="00B24525"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１</w:t>
            </w:r>
            <w:r w:rsidR="00877A02" w:rsidRPr="000B00D9">
              <w:rPr>
                <w:rFonts w:asciiTheme="majorEastAsia" w:eastAsiaTheme="majorEastAsia" w:hAnsiTheme="majorEastAsia" w:cs="ＭＳ Ｐゴシック" w:hint="eastAsia"/>
                <w:color w:val="000000" w:themeColor="text1"/>
                <w:sz w:val="20"/>
                <w:szCs w:val="20"/>
              </w:rPr>
              <w:t>％</w:t>
            </w:r>
            <w:r w:rsidRPr="000B00D9">
              <w:rPr>
                <w:rFonts w:asciiTheme="majorEastAsia" w:eastAsiaTheme="majorEastAsia" w:hAnsiTheme="majorEastAsia" w:cs="ＭＳ Ｐゴシック" w:hint="eastAsia"/>
                <w:color w:val="000000" w:themeColor="text1"/>
                <w:sz w:val="20"/>
                <w:szCs w:val="20"/>
              </w:rPr>
              <w:t>以下</w:t>
            </w:r>
            <w:r w:rsidR="00877A02" w:rsidRPr="000B00D9">
              <w:rPr>
                <w:rFonts w:asciiTheme="majorEastAsia" w:eastAsiaTheme="majorEastAsia" w:hAnsiTheme="majorEastAsia" w:cs="ＭＳ Ｐゴシック" w:hint="eastAsia"/>
                <w:color w:val="000000" w:themeColor="text1"/>
                <w:sz w:val="20"/>
                <w:szCs w:val="20"/>
              </w:rPr>
              <w:t>にする</w:t>
            </w:r>
          </w:p>
        </w:tc>
      </w:tr>
    </w:tbl>
    <w:p w14:paraId="129B9652" w14:textId="6C7AC9E0" w:rsidR="00BB05BA" w:rsidRPr="001B1362" w:rsidRDefault="00436E35" w:rsidP="00922FFC">
      <w:pPr>
        <w:pStyle w:val="3"/>
        <w:spacing w:line="320" w:lineRule="exact"/>
        <w:rPr>
          <w:rFonts w:asciiTheme="majorEastAsia" w:eastAsiaTheme="majorEastAsia" w:hAnsiTheme="majorEastAsia"/>
          <w:b w:val="0"/>
        </w:rPr>
      </w:pPr>
      <w:r w:rsidRPr="001B1362">
        <w:rPr>
          <w:rFonts w:asciiTheme="majorEastAsia" w:eastAsiaTheme="majorEastAsia" w:hAnsiTheme="majorEastAsia" w:hint="eastAsia"/>
        </w:rPr>
        <w:lastRenderedPageBreak/>
        <w:t>（３）</w:t>
      </w:r>
      <w:r w:rsidR="00026776">
        <w:rPr>
          <w:rFonts w:asciiTheme="majorEastAsia" w:eastAsiaTheme="majorEastAsia" w:hAnsiTheme="majorEastAsia" w:hint="eastAsia"/>
        </w:rPr>
        <w:t>青年期・壮年期</w:t>
      </w:r>
      <w:r w:rsidR="009D1347">
        <w:rPr>
          <w:rFonts w:asciiTheme="majorEastAsia" w:eastAsiaTheme="majorEastAsia" w:hAnsiTheme="majorEastAsia" w:hint="eastAsia"/>
        </w:rPr>
        <w:t>（１５歳～４４歳）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BB05BA" w:rsidRPr="00CF7480" w14:paraId="028777D6"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5E28B5F" w14:textId="77777777" w:rsidR="00BB05BA" w:rsidRPr="00E64201" w:rsidRDefault="00BB05BA"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F09B593" w14:textId="77777777" w:rsidR="00BB05BA" w:rsidRPr="00CF7480" w:rsidRDefault="00BB05BA" w:rsidP="0054644F">
            <w:pPr>
              <w:spacing w:line="260" w:lineRule="exact"/>
              <w:rPr>
                <w:rFonts w:hAnsi="HG丸ｺﾞｼｯｸM-PRO"/>
                <w:sz w:val="22"/>
              </w:rPr>
            </w:pPr>
          </w:p>
        </w:tc>
      </w:tr>
      <w:tr w:rsidR="00BB05BA" w:rsidRPr="00CF7480" w14:paraId="67AE9770"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20CFF65" w14:textId="77777777" w:rsidR="00BB05BA"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むし歯、歯周治療が必要な府民を減らします</w:t>
            </w:r>
          </w:p>
        </w:tc>
      </w:tr>
    </w:tbl>
    <w:p w14:paraId="2FF49B0D" w14:textId="77777777" w:rsidR="00BB05BA" w:rsidRDefault="00BB05BA" w:rsidP="00BB05BA">
      <w:pPr>
        <w:rPr>
          <w:rFonts w:asciiTheme="majorEastAsia" w:eastAsiaTheme="majorEastAsia" w:hAnsiTheme="majorEastAsia"/>
          <w:b/>
          <w:color w:val="0070C0"/>
        </w:rPr>
      </w:pPr>
    </w:p>
    <w:p w14:paraId="55ED02C2" w14:textId="73F64752" w:rsidR="00BB05BA" w:rsidRDefault="00BB05BA"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008FBFCC" w14:textId="69E86F5A" w:rsidR="00BB05BA" w:rsidRDefault="00A52C5B" w:rsidP="00BB05BA">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40864" behindDoc="0" locked="0" layoutInCell="1" allowOverlap="1" wp14:anchorId="4BBFF6A8" wp14:editId="7E2711DB">
                <wp:simplePos x="0" y="0"/>
                <wp:positionH relativeFrom="column">
                  <wp:posOffset>288290</wp:posOffset>
                </wp:positionH>
                <wp:positionV relativeFrom="paragraph">
                  <wp:posOffset>6350</wp:posOffset>
                </wp:positionV>
                <wp:extent cx="5553075" cy="1744980"/>
                <wp:effectExtent l="0" t="0" r="28575" b="26670"/>
                <wp:wrapNone/>
                <wp:docPr id="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49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B71BFF" w14:textId="77777777" w:rsidR="00E8289E" w:rsidRDefault="00E8289E" w:rsidP="00BB05BA">
                            <w:pPr>
                              <w:rPr>
                                <w:b/>
                              </w:rPr>
                            </w:pPr>
                          </w:p>
                          <w:p w14:paraId="2BB9B764" w14:textId="77777777" w:rsidR="00E8289E" w:rsidRDefault="00E8289E" w:rsidP="00BB05BA">
                            <w:pPr>
                              <w:rPr>
                                <w:b/>
                              </w:rPr>
                            </w:pPr>
                          </w:p>
                          <w:p w14:paraId="0EBD4DB0" w14:textId="77777777" w:rsidR="00E8289E" w:rsidRDefault="00E8289E" w:rsidP="00BB05B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FF6A8" id="_x0000_s1103" style="position:absolute;left:0;text-align:left;margin-left:22.7pt;margin-top:.5pt;width:437.25pt;height:137.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2hAIAAEAFAAAOAAAAZHJzL2Uyb0RvYy54bWysVNuO0zAQfUfiHyy/0ySlpW206Wq1SxHS&#10;Ait2+YCp7TQBxza227R8PeNJW7rwhjYPka9n5pw546vrfafZTvnQWlPxYpRzpoywsjWbin97Wr2Z&#10;cxYiGAnaGlXxgwr8evn61VXvSjW2jdVSeYYgJpS9q3gToyuzLIhGdRBG1imDm7X1HUSc+k0mPfSI&#10;3ulsnOfvst566bwVKgRcvRs2+ZLw61qJ+KWug4pMVxxzi/T39F+nf7a8gnLjwTWtOKYB/5FFB63B&#10;oGeoO4jAtr79B6prhbfB1nEkbJfZum6FIg7Ipsj/YvPYgFPEBcUJ7ixTeDlY8Xn34FkrKz5ecGag&#10;wxrdbKOl0KzIZ0mh3oUSDz66B584BndvxY/AjL1twGzUjfe2bxRIzKtI57NnF9Ik4FW27j9ZifiA&#10;+CTWvvZdAkQZ2J5qcjjXRO0jE7g4nU7f5rMpZwL3itlksphT1TIoT9edD/GDsh1Lg4p7uzXyK1ae&#10;YsDuPkSqjDzSA/mds7rTWOcdaFaM8wklDeXxLEKfIImu1a1ctVrT5BButWd4seJoQ2l7zjSEiIsV&#10;X9FHYfW2Q7LDuSJP32A1XEdDDusnHoEwUTaU9jKWNqxHzot8is4VgN1Ra4g47BzWK5gNRXp2ZYC6&#10;TO8JhbxIkVLJXyzFpNMdhGaISKkMPKkI1FzJGO+NpHGEVg9j5KpNElRRk2KNTr5JVhksF/frPVlz&#10;dnbh2soDOsnboZHx4cFBY/0vznpsYlTl5xa8QsIfDbpxNhkv0DqRJvP5AnX0lxvriw0wAoEqjmoN&#10;w9s4vBNb59tNg3EKks3Y1B91e054yOnoemxTKuTxSUnvwOWcTv15+Ja/AQAA//8DAFBLAwQUAAYA&#10;CAAAACEAMvsvVd0AAAAIAQAADwAAAGRycy9kb3ducmV2LnhtbEyPwU7DMBBE70j8g7VI3KjTqKVJ&#10;GqdCICTEjYBEj9t4iQOxHcVOG/h6llM57sxo9k25m20vjjSGzjsFy0UCglzjdedaBW+vjzcZiBDR&#10;aey9IwXfFGBXXV6UWGh/ci90rGMruMSFAhWYGIdCytAYshgWfiDH3ocfLUY+x1bqEU9cbnuZJsmt&#10;tNg5/mBwoHtDzVc9WQVonuu9f/iZN118mmwW0s93SpW6vprvtiAizfEchj98RoeKmQ5+cjqIXsFq&#10;veIk67yI7XyZ5yAOCtLNOgNZlfL/gOoXAAD//wMAUEsBAi0AFAAGAAgAAAAhALaDOJL+AAAA4QEA&#10;ABMAAAAAAAAAAAAAAAAAAAAAAFtDb250ZW50X1R5cGVzXS54bWxQSwECLQAUAAYACAAAACEAOP0h&#10;/9YAAACUAQAACwAAAAAAAAAAAAAAAAAvAQAAX3JlbHMvLnJlbHNQSwECLQAUAAYACAAAACEA/jro&#10;NoQCAABABQAADgAAAAAAAAAAAAAAAAAuAgAAZHJzL2Uyb0RvYy54bWxQSwECLQAUAAYACAAAACEA&#10;MvsvVd0AAAAIAQAADwAAAAAAAAAAAAAAAADeBAAAZHJzL2Rvd25yZXYueG1sUEsFBgAAAAAEAAQA&#10;8wAAAOgFAAAAAA==&#10;" strokeweight="1.5pt">
                <v:shadow color="#868686"/>
                <v:textbox inset="5.85pt,.7pt,5.85pt,.7pt">
                  <w:txbxContent>
                    <w:p w14:paraId="20B71BFF" w14:textId="77777777" w:rsidR="00E8289E" w:rsidRDefault="00E8289E" w:rsidP="00BB05BA">
                      <w:pPr>
                        <w:rPr>
                          <w:b/>
                        </w:rPr>
                      </w:pPr>
                    </w:p>
                    <w:p w14:paraId="2BB9B764" w14:textId="77777777" w:rsidR="00E8289E" w:rsidRDefault="00E8289E" w:rsidP="00BB05BA">
                      <w:pPr>
                        <w:rPr>
                          <w:b/>
                        </w:rPr>
                      </w:pPr>
                    </w:p>
                    <w:p w14:paraId="0EBD4DB0" w14:textId="77777777" w:rsidR="00E8289E" w:rsidRDefault="00E8289E" w:rsidP="00BB05BA">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1888" behindDoc="0" locked="0" layoutInCell="1" allowOverlap="1" wp14:anchorId="579D832D" wp14:editId="1F22E4B9">
                <wp:simplePos x="0" y="0"/>
                <wp:positionH relativeFrom="column">
                  <wp:posOffset>364490</wp:posOffset>
                </wp:positionH>
                <wp:positionV relativeFrom="paragraph">
                  <wp:posOffset>13970</wp:posOffset>
                </wp:positionV>
                <wp:extent cx="5404485" cy="1706880"/>
                <wp:effectExtent l="0" t="0" r="5715" b="7620"/>
                <wp:wrapNone/>
                <wp:docPr id="31" name="Text Box 109" descr="　家庭や職場などにおいて、歯間部清掃用器具（デンタルフロス、歯間ブラシ等）を使ったセルフケア（歯と口の清掃）を行います。&#10;　市町村で実施している成人歯科健診（歯周病検診）などを活用し、定期的に歯科健診を受診します。&#10;　かかりつけ歯科医をもち、むし歯や歯周病の予防及び、早期発見による重症化予防に取組みます。&#10;　ゆっくりよく噛んでメタボリックシンドロームを予防します。&#10;　喫煙や糖尿病等の生活習慣病と歯周病との関係について正しい知識を持ち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70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0CAB9"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w:t>
                            </w:r>
                            <w:r w:rsidR="00392091">
                              <w:rPr>
                                <w:rFonts w:asciiTheme="majorEastAsia" w:eastAsiaTheme="majorEastAsia" w:hAnsiTheme="majorEastAsia" w:hint="eastAsia"/>
                                <w:color w:val="auto"/>
                                <w:sz w:val="22"/>
                              </w:rPr>
                              <w:t>（デンタルフロス、歯間ブラシ等）を使ったセルフケア（歯と口の清掃</w:t>
                            </w:r>
                            <w:r w:rsidRPr="00A81EBC">
                              <w:rPr>
                                <w:rFonts w:asciiTheme="majorEastAsia" w:eastAsiaTheme="majorEastAsia" w:hAnsiTheme="majorEastAsia" w:hint="eastAsia"/>
                                <w:color w:val="auto"/>
                                <w:sz w:val="22"/>
                              </w:rPr>
                              <w:t>）を行います。</w:t>
                            </w:r>
                          </w:p>
                          <w:p w14:paraId="185DD804"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14:paraId="6334C125" w14:textId="1C7F59C5" w:rsidR="00E8289E" w:rsidRPr="00A81EBC" w:rsidRDefault="00E8289E" w:rsidP="00AC0A99">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▽かかりつけ歯科医をもち、むし歯や</w:t>
                            </w:r>
                            <w:r>
                              <w:rPr>
                                <w:rFonts w:asciiTheme="majorEastAsia" w:eastAsiaTheme="majorEastAsia" w:hAnsiTheme="majorEastAsia"/>
                                <w:color w:val="auto"/>
                                <w:sz w:val="22"/>
                              </w:rPr>
                              <w:t>歯周病の予防</w:t>
                            </w:r>
                            <w:r w:rsidR="00026776">
                              <w:rPr>
                                <w:rFonts w:asciiTheme="majorEastAsia" w:eastAsiaTheme="majorEastAsia" w:hAnsiTheme="majorEastAsia" w:hint="eastAsia"/>
                                <w:color w:val="auto"/>
                                <w:sz w:val="22"/>
                              </w:rPr>
                              <w:t>及び、早期発見</w:t>
                            </w:r>
                            <w:r>
                              <w:rPr>
                                <w:rFonts w:asciiTheme="majorEastAsia" w:eastAsiaTheme="majorEastAsia" w:hAnsiTheme="majorEastAsia"/>
                                <w:color w:val="auto"/>
                                <w:sz w:val="22"/>
                              </w:rPr>
                              <w:t>に</w:t>
                            </w:r>
                            <w:r w:rsidR="00026776">
                              <w:rPr>
                                <w:rFonts w:asciiTheme="majorEastAsia" w:eastAsiaTheme="majorEastAsia" w:hAnsiTheme="majorEastAsia" w:hint="eastAsia"/>
                                <w:color w:val="auto"/>
                                <w:sz w:val="22"/>
                              </w:rPr>
                              <w:t>よる重症化予防に</w:t>
                            </w:r>
                            <w:r>
                              <w:rPr>
                                <w:rFonts w:asciiTheme="majorEastAsia" w:eastAsiaTheme="majorEastAsia" w:hAnsiTheme="majorEastAsia"/>
                                <w:color w:val="auto"/>
                                <w:sz w:val="22"/>
                              </w:rPr>
                              <w:t>取組みます。</w:t>
                            </w:r>
                          </w:p>
                          <w:p w14:paraId="79E286A9" w14:textId="77777777" w:rsidR="00E8289E"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▽ゆっくりよく噛んでメタボリックシンドロームを</w:t>
                            </w:r>
                            <w:r>
                              <w:rPr>
                                <w:rFonts w:asciiTheme="majorEastAsia" w:eastAsiaTheme="majorEastAsia" w:hAnsiTheme="majorEastAsia"/>
                                <w:color w:val="auto"/>
                                <w:sz w:val="22"/>
                              </w:rPr>
                              <w:t>予防します。</w:t>
                            </w:r>
                          </w:p>
                          <w:p w14:paraId="0254FE3B"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832D" id="_x0000_s1104" type="#_x0000_t202" alt="　家庭や職場などにおいて、歯間部清掃用器具（デンタルフロス、歯間ブラシ等）を使ったセルフケア（歯と口の清掃）を行います。&#10;　市町村で実施している成人歯科健診（歯周病検診）などを活用し、定期的に歯科健診を受診します。&#10;　かかりつけ歯科医をもち、むし歯や歯周病の予防及び、早期発見による重症化予防に取組みます。&#10;　ゆっくりよく噛んでメタボリックシンドロームを予防します。&#10;　喫煙や糖尿病等の生活習慣病と歯周病との関係について正しい知識を持ちます。" style="position:absolute;left:0;text-align:left;margin-left:28.7pt;margin-top:1.1pt;width:425.55pt;height:13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TuCgQAAKEGAAAOAAAAZHJzL2Uyb0RvYy54bWysVVtPG0cUfq/U/7DaSn0rtikJxsVElIiq&#10;UnqRkv6A8e7aXnV3ZzuzYNMnzy4UaGhdCDUhpSLkQkwsuxfSkhpS/5hhd+2n/IWemTXUon2qitBo&#10;53K+833fmTmevlG1LWXRINTETl7NjKVVxXA0rJtOKa9+dmf+nayqUA85OrKwY+TVJYOqN2befGO6&#10;4uaMcVzGlm4QBUAcmqu4ebXseW4ulaJa2bARHcOu4cBmERMbeTAlpZROUAXQbSs1nk5fT1Uw0V2C&#10;NYNSWL2ZbKozEr9YNDTvk2KRGp5i5VXg5smRyLEgxtTMNMqVCHLLpjakgf4DCxuZDiS9hLqJPKQs&#10;EPMfULapEUxx0RvTsJ3CxaKpGVIDqMmkr6i5XUauIbWAOdS9tIn+f7Dax4ufEsXU8+q7GVVxkA01&#10;umNUPeV9XFUy6SlV0Q2qgWG8Vgs7v4fdNveX++wkfPiCs+ecHXHW4uxrzpY5O+Q1FrV/GjTuDYJm&#10;9HIl+jaIt5vhbjNcOXl9tsaDVR4cc7/HgxYPvucBQP1xGcKDBg+OuH8St9dfn61zf+v8VY+zx5zt&#10;c/90GOL/wv1HAAVZOGuGddjtJImSkP7BhmTyJ2e7vOa//VZ19j1B/KUfb3ejHzc5exZ29qPGK852&#10;BF9g7d+N1r4773YBMn62GbKn/WY3yRBuNuOdlejJnlxZH8r1t6IXpyBLINRY2HkQ7e3HD0B9axQB&#10;6If1HQiUia7Q4eyu+PfBtSecbQ7jNk4hiPs+ZwcAzP0ahAqd/jKMCRdQe95dG9z/NaxD7LHwbudI&#10;5N/t9g8Bs8X9NRA0WP0m3lkNNxrJYVgP6434N+AIhl7l4n8lTa4LOhDN6uHuD9y/B07x4EAWa48H&#10;z3kQcB+4nIgKBuuidsEZDx6KMklG/6YzbLTilV0QEB83wp97YCbUFjTE2/vCw95WtPIYFqGSIwrB&#10;2M6g8ei8B0bAzQKDgPdh1IZSQ8mW4/2n/fZ9SBttMOHUhR7xkCsuzcF9vu3CjfaqcIGhIclHSd1b&#10;WPucKg6eKyOnZMwSgitlA+nwkDIiMjUSmuBQAVKofIR1eBBowcMSqFoktnjl8G4VQIeGsnTZRMSj&#10;0WDx2kR6YiJ7TVU02MtMpq9ns7LNpFDuItwl1PvAwLYiPvIqgS4l4dHiLeoJOih3cURko9gy9XnT&#10;suSElApzFlEWEXS0efknFVw5ZjnisINFWIIoVqROIS0R6VULVfn2J7MX/hWwvgTKCU46JXR2+Chj&#10;8qWqVKBL5lX6xQIihqpYHzrg3uTE+BRI9eQkm50CR8joRmFkAzkaAOVVT1WSzzkvacQLLjFLZciT&#10;VMvBs+B30ZROiMIknIbsoQ9Kg4Y9WzTa0bk89fcvy8xfAAAA//8DAFBLAwQUAAYACAAAACEA8QKl&#10;6d0AAAAIAQAADwAAAGRycy9kb3ducmV2LnhtbEyPwU7DMBBE70j8g7VI3KjdiNIQ4lSlEkI9tiDO&#10;brwkofE6it3G5etZTnAczWjmTblKrhdnHEPnScN8pkAg1d521Gh4f3u5y0GEaMia3hNquGCAVXV9&#10;VZrC+ol2eN7HRnAJhcJoaGMcCilD3aIzYeYHJPY+/ehMZDk20o5m4nLXy0ypB+lMR7zQmgE3LdbH&#10;/clp2H7g5TU3/W7YfB2n79Q8b9c2aX17k9ZPICKm+BeGX3xGh4qZDv5ENohew2J5z0kNWQaC7UeV&#10;L0AcWC/nCmRVyv8Hqh8AAAD//wMAUEsBAi0AFAAGAAgAAAAhALaDOJL+AAAA4QEAABMAAAAAAAAA&#10;AAAAAAAAAAAAAFtDb250ZW50X1R5cGVzXS54bWxQSwECLQAUAAYACAAAACEAOP0h/9YAAACUAQAA&#10;CwAAAAAAAAAAAAAAAAAvAQAAX3JlbHMvLnJlbHNQSwECLQAUAAYACAAAACEApBoU7goEAAChBgAA&#10;DgAAAAAAAAAAAAAAAAAuAgAAZHJzL2Uyb0RvYy54bWxQSwECLQAUAAYACAAAACEA8QKl6d0AAAAI&#10;AQAADwAAAAAAAAAAAAAAAABkBgAAZHJzL2Rvd25yZXYueG1sUEsFBgAAAAAEAAQA8wAAAG4HAAAA&#10;AA==&#10;" stroked="f">
                <v:textbox inset="5.85pt,.7pt,5.85pt,.7pt">
                  <w:txbxContent>
                    <w:p w14:paraId="0BB0CAB9"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w:t>
                      </w:r>
                      <w:r w:rsidR="00392091">
                        <w:rPr>
                          <w:rFonts w:asciiTheme="majorEastAsia" w:eastAsiaTheme="majorEastAsia" w:hAnsiTheme="majorEastAsia" w:hint="eastAsia"/>
                          <w:color w:val="auto"/>
                          <w:sz w:val="22"/>
                        </w:rPr>
                        <w:t>（デンタルフロス、歯間ブラシ等）を使ったセルフケア（歯と口の清掃</w:t>
                      </w:r>
                      <w:r w:rsidRPr="00A81EBC">
                        <w:rPr>
                          <w:rFonts w:asciiTheme="majorEastAsia" w:eastAsiaTheme="majorEastAsia" w:hAnsiTheme="majorEastAsia" w:hint="eastAsia"/>
                          <w:color w:val="auto"/>
                          <w:sz w:val="22"/>
                        </w:rPr>
                        <w:t>）を行います。</w:t>
                      </w:r>
                    </w:p>
                    <w:p w14:paraId="185DD804"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14:paraId="6334C125" w14:textId="1C7F59C5" w:rsidR="00E8289E" w:rsidRPr="00A81EBC" w:rsidRDefault="00E8289E" w:rsidP="00AC0A99">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▽かかりつけ歯科医をもち、むし歯や</w:t>
                      </w:r>
                      <w:r>
                        <w:rPr>
                          <w:rFonts w:asciiTheme="majorEastAsia" w:eastAsiaTheme="majorEastAsia" w:hAnsiTheme="majorEastAsia"/>
                          <w:color w:val="auto"/>
                          <w:sz w:val="22"/>
                        </w:rPr>
                        <w:t>歯周病の予防</w:t>
                      </w:r>
                      <w:r w:rsidR="00026776">
                        <w:rPr>
                          <w:rFonts w:asciiTheme="majorEastAsia" w:eastAsiaTheme="majorEastAsia" w:hAnsiTheme="majorEastAsia" w:hint="eastAsia"/>
                          <w:color w:val="auto"/>
                          <w:sz w:val="22"/>
                        </w:rPr>
                        <w:t>及び、早期発見</w:t>
                      </w:r>
                      <w:r>
                        <w:rPr>
                          <w:rFonts w:asciiTheme="majorEastAsia" w:eastAsiaTheme="majorEastAsia" w:hAnsiTheme="majorEastAsia"/>
                          <w:color w:val="auto"/>
                          <w:sz w:val="22"/>
                        </w:rPr>
                        <w:t>に</w:t>
                      </w:r>
                      <w:r w:rsidR="00026776">
                        <w:rPr>
                          <w:rFonts w:asciiTheme="majorEastAsia" w:eastAsiaTheme="majorEastAsia" w:hAnsiTheme="majorEastAsia" w:hint="eastAsia"/>
                          <w:color w:val="auto"/>
                          <w:sz w:val="22"/>
                        </w:rPr>
                        <w:t>よる重症化予防に</w:t>
                      </w:r>
                      <w:r>
                        <w:rPr>
                          <w:rFonts w:asciiTheme="majorEastAsia" w:eastAsiaTheme="majorEastAsia" w:hAnsiTheme="majorEastAsia"/>
                          <w:color w:val="auto"/>
                          <w:sz w:val="22"/>
                        </w:rPr>
                        <w:t>取組みます。</w:t>
                      </w:r>
                    </w:p>
                    <w:p w14:paraId="79E286A9" w14:textId="77777777" w:rsidR="00E8289E"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▽ゆっくりよく噛んでメタボリックシンドロームを</w:t>
                      </w:r>
                      <w:r>
                        <w:rPr>
                          <w:rFonts w:asciiTheme="majorEastAsia" w:eastAsiaTheme="majorEastAsia" w:hAnsiTheme="majorEastAsia"/>
                          <w:color w:val="auto"/>
                          <w:sz w:val="22"/>
                        </w:rPr>
                        <w:t>予防します。</w:t>
                      </w:r>
                    </w:p>
                    <w:p w14:paraId="0254FE3B"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txbxContent>
                </v:textbox>
              </v:shape>
            </w:pict>
          </mc:Fallback>
        </mc:AlternateContent>
      </w:r>
    </w:p>
    <w:p w14:paraId="25BD9721" w14:textId="77777777" w:rsidR="00BB05BA" w:rsidRPr="00821F28" w:rsidRDefault="00BB05BA"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755B924C" w14:textId="77777777" w:rsidR="00821F28" w:rsidRPr="00BB05BA" w:rsidRDefault="00821F28" w:rsidP="006A0314">
      <w:pPr>
        <w:ind w:leftChars="257" w:left="853" w:hangingChars="141" w:hanging="284"/>
        <w:rPr>
          <w:rFonts w:hAnsi="HG丸ｺﾞｼｯｸM-PRO"/>
          <w:color w:val="000000" w:themeColor="text1"/>
          <w:sz w:val="22"/>
        </w:rPr>
      </w:pPr>
    </w:p>
    <w:p w14:paraId="550853A0" w14:textId="77777777" w:rsidR="00A901F3" w:rsidRPr="00797AE2" w:rsidRDefault="00B2046A" w:rsidP="0072670C">
      <w:pPr>
        <w:ind w:leftChars="257" w:left="854" w:hangingChars="141" w:hanging="285"/>
        <w:rPr>
          <w:rFonts w:hAnsi="HG丸ｺﾞｼｯｸM-PRO"/>
          <w:color w:val="000000" w:themeColor="text1"/>
          <w:sz w:val="22"/>
        </w:rPr>
      </w:pPr>
      <w:r>
        <w:rPr>
          <w:rFonts w:hAnsi="HG丸ｺﾞｼｯｸM-PRO" w:hint="eastAsia"/>
          <w:b/>
          <w:color w:val="000000" w:themeColor="text1"/>
          <w:sz w:val="22"/>
        </w:rPr>
        <w:t>②</w:t>
      </w:r>
      <w:r w:rsidR="00A901F3" w:rsidRPr="006A0314">
        <w:rPr>
          <w:rFonts w:hAnsi="HG丸ｺﾞｼｯｸM-PRO" w:hint="eastAsia"/>
          <w:b/>
          <w:color w:val="000000" w:themeColor="text1"/>
          <w:sz w:val="22"/>
        </w:rPr>
        <w:t>成人期</w:t>
      </w:r>
    </w:p>
    <w:p w14:paraId="3B7CF379" w14:textId="77777777" w:rsidR="00922D18" w:rsidRDefault="00922D18" w:rsidP="0072670C">
      <w:pPr>
        <w:ind w:leftChars="257" w:left="854" w:hangingChars="141" w:hanging="285"/>
        <w:rPr>
          <w:rFonts w:hAnsi="HG丸ｺﾞｼｯｸM-PRO"/>
          <w:b/>
          <w:color w:val="000000" w:themeColor="text1"/>
          <w:sz w:val="22"/>
        </w:rPr>
      </w:pPr>
    </w:p>
    <w:p w14:paraId="43953456" w14:textId="77777777" w:rsidR="00922D18" w:rsidRDefault="00922D18" w:rsidP="0072670C">
      <w:pPr>
        <w:ind w:leftChars="257" w:left="854" w:hangingChars="141" w:hanging="285"/>
        <w:rPr>
          <w:rFonts w:hAnsi="HG丸ｺﾞｼｯｸM-PRO"/>
          <w:b/>
          <w:color w:val="000000" w:themeColor="text1"/>
          <w:sz w:val="22"/>
        </w:rPr>
      </w:pPr>
    </w:p>
    <w:p w14:paraId="4E0596BE" w14:textId="77777777" w:rsidR="00922D18" w:rsidRDefault="00922D18" w:rsidP="0072670C">
      <w:pPr>
        <w:ind w:firstLineChars="200" w:firstLine="444"/>
        <w:rPr>
          <w:rFonts w:asciiTheme="majorEastAsia" w:eastAsiaTheme="majorEastAsia" w:hAnsiTheme="majorEastAsia"/>
          <w:b/>
          <w:color w:val="0070C0"/>
        </w:rPr>
      </w:pPr>
    </w:p>
    <w:p w14:paraId="37305F27" w14:textId="77777777" w:rsidR="00A52C5B" w:rsidRDefault="00A52C5B" w:rsidP="002754D2">
      <w:pPr>
        <w:ind w:leftChars="100" w:left="221" w:firstLineChars="50" w:firstLine="111"/>
        <w:rPr>
          <w:rFonts w:asciiTheme="majorEastAsia" w:eastAsiaTheme="majorEastAsia" w:hAnsiTheme="majorEastAsia"/>
          <w:b/>
          <w:color w:val="0070C0"/>
        </w:rPr>
      </w:pPr>
    </w:p>
    <w:p w14:paraId="4774C626" w14:textId="29A19726" w:rsidR="00922D18" w:rsidRPr="00821F28" w:rsidRDefault="0015306E"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922D18">
        <w:rPr>
          <w:rFonts w:asciiTheme="majorEastAsia" w:eastAsiaTheme="majorEastAsia" w:hAnsiTheme="majorEastAsia" w:hint="eastAsia"/>
          <w:b/>
          <w:color w:val="0070C0"/>
        </w:rPr>
        <w:t>次計画における具体的な取組み】</w:t>
      </w:r>
    </w:p>
    <w:p w14:paraId="65E27273" w14:textId="77777777" w:rsidR="0096246E" w:rsidRPr="00F657BF" w:rsidRDefault="0096246E"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3B4D8D07" w14:textId="52C3E9F8" w:rsidR="0096246E" w:rsidRPr="000B00D9" w:rsidRDefault="0096246E" w:rsidP="00C469BD">
      <w:pPr>
        <w:spacing w:line="320" w:lineRule="exact"/>
        <w:ind w:leftChars="257" w:left="853" w:hangingChars="141" w:hanging="284"/>
        <w:rPr>
          <w:rFonts w:hAnsi="HG丸ｺﾞｼｯｸM-PRO" w:cs="ＭＳ 明朝"/>
          <w:color w:val="000000" w:themeColor="text1"/>
          <w:sz w:val="22"/>
        </w:rPr>
      </w:pPr>
      <w:r w:rsidRPr="00F657BF">
        <w:rPr>
          <w:rFonts w:hAnsi="HG丸ｺﾞｼｯｸM-PRO" w:cs="ＭＳ 明朝" w:hint="eastAsia"/>
          <w:color w:val="000000" w:themeColor="text1"/>
          <w:sz w:val="22"/>
        </w:rPr>
        <w:t>○</w:t>
      </w:r>
      <w:r w:rsidR="00C469BD" w:rsidRPr="000B00D9">
        <w:rPr>
          <w:rFonts w:hAnsi="HG丸ｺﾞｼｯｸM-PRO" w:cs="ＭＳ 明朝" w:hint="eastAsia"/>
          <w:color w:val="000000" w:themeColor="text1"/>
          <w:sz w:val="22"/>
        </w:rPr>
        <w:t>むし歯</w:t>
      </w:r>
      <w:r w:rsidR="00B80B0C" w:rsidRPr="000B00D9">
        <w:rPr>
          <w:rFonts w:hAnsi="HG丸ｺﾞｼｯｸM-PRO" w:cs="ＭＳ 明朝" w:hint="eastAsia"/>
          <w:color w:val="000000" w:themeColor="text1"/>
          <w:sz w:val="22"/>
        </w:rPr>
        <w:t>予防に効果のあるフッ化物入り歯磨剤の使用に加え、</w:t>
      </w:r>
      <w:r w:rsidRPr="000B00D9">
        <w:rPr>
          <w:rFonts w:hAnsi="HG丸ｺﾞｼｯｸM-PRO" w:hint="eastAsia"/>
          <w:color w:val="000000" w:themeColor="text1"/>
          <w:sz w:val="22"/>
        </w:rPr>
        <w:t>歯間部清掃用器具（デンタルフロス、歯間ブラシ等</w:t>
      </w:r>
      <w:r w:rsidR="001C0E3B" w:rsidRPr="000B00D9">
        <w:rPr>
          <w:rFonts w:hAnsi="HG丸ｺﾞｼｯｸM-PRO" w:hint="eastAsia"/>
          <w:color w:val="000000" w:themeColor="text1"/>
          <w:sz w:val="22"/>
        </w:rPr>
        <w:t>）の使用についての普及啓発を</w:t>
      </w:r>
      <w:r w:rsidR="00B80B0C" w:rsidRPr="000B00D9">
        <w:rPr>
          <w:rFonts w:hAnsi="HG丸ｺﾞｼｯｸM-PRO" w:hint="eastAsia"/>
          <w:color w:val="000000" w:themeColor="text1"/>
          <w:sz w:val="22"/>
        </w:rPr>
        <w:t>図り、歯科疾患の予防について、</w:t>
      </w:r>
      <w:r w:rsidR="001C0E3B" w:rsidRPr="000B00D9">
        <w:rPr>
          <w:rFonts w:hAnsi="HG丸ｺﾞｼｯｸM-PRO" w:hint="eastAsia"/>
          <w:color w:val="000000" w:themeColor="text1"/>
          <w:sz w:val="22"/>
        </w:rPr>
        <w:t>市町村や関係機関・団体と協働して取</w:t>
      </w:r>
      <w:r w:rsidRPr="000B00D9">
        <w:rPr>
          <w:rFonts w:hAnsi="HG丸ｺﾞｼｯｸM-PRO" w:hint="eastAsia"/>
          <w:color w:val="000000" w:themeColor="text1"/>
          <w:sz w:val="22"/>
        </w:rPr>
        <w:t>組みます。</w:t>
      </w:r>
    </w:p>
    <w:p w14:paraId="29282AEC" w14:textId="77777777" w:rsidR="0096246E" w:rsidRPr="000B00D9" w:rsidRDefault="0096246E" w:rsidP="00922FFC">
      <w:pPr>
        <w:spacing w:line="320" w:lineRule="exact"/>
        <w:ind w:leftChars="257" w:left="853" w:hangingChars="141" w:hanging="284"/>
        <w:rPr>
          <w:rFonts w:hAnsi="HG丸ｺﾞｼｯｸM-PRO"/>
          <w:color w:val="000000" w:themeColor="text1"/>
          <w:sz w:val="22"/>
        </w:rPr>
      </w:pPr>
    </w:p>
    <w:p w14:paraId="0503705C" w14:textId="18CE3882" w:rsidR="00C13B93" w:rsidRDefault="00C13B93" w:rsidP="00922FFC">
      <w:pPr>
        <w:spacing w:line="320" w:lineRule="exact"/>
        <w:ind w:leftChars="257" w:left="853" w:hangingChars="141" w:hanging="284"/>
        <w:rPr>
          <w:rFonts w:hAnsi="HG丸ｺﾞｼｯｸM-PRO"/>
          <w:sz w:val="22"/>
        </w:rPr>
      </w:pPr>
      <w:r w:rsidRPr="000B00D9">
        <w:rPr>
          <w:rFonts w:hAnsi="HG丸ｺﾞｼｯｸM-PRO" w:cs="ＭＳ 明朝" w:hint="eastAsia"/>
          <w:color w:val="000000" w:themeColor="text1"/>
          <w:sz w:val="22"/>
        </w:rPr>
        <w:t>○</w:t>
      </w:r>
      <w:r w:rsidR="00E41C2A" w:rsidRPr="000B00D9">
        <w:rPr>
          <w:rFonts w:hAnsi="HG丸ｺﾞｼｯｸM-PRO" w:cs="ＭＳ 明朝" w:hint="eastAsia"/>
          <w:color w:val="auto"/>
          <w:sz w:val="22"/>
        </w:rPr>
        <w:t>歯科健診の受診率を一層高め、重症化予防</w:t>
      </w:r>
      <w:r w:rsidR="0082448C" w:rsidRPr="000B00D9">
        <w:rPr>
          <w:rFonts w:hAnsi="HG丸ｺﾞｼｯｸM-PRO" w:cs="ＭＳ 明朝" w:hint="eastAsia"/>
          <w:color w:val="auto"/>
          <w:sz w:val="22"/>
        </w:rPr>
        <w:t>を図れるよう、</w:t>
      </w:r>
      <w:r w:rsidR="007945C6" w:rsidRPr="000B00D9">
        <w:rPr>
          <w:rFonts w:hAnsi="HG丸ｺﾞｼｯｸM-PRO" w:hint="eastAsia"/>
          <w:sz w:val="22"/>
        </w:rPr>
        <w:t>市町村で実施している歯科健診の</w:t>
      </w:r>
      <w:r w:rsidRPr="000B00D9">
        <w:rPr>
          <w:rFonts w:hAnsi="HG丸ｺﾞｼｯｸM-PRO" w:hint="eastAsia"/>
          <w:sz w:val="22"/>
        </w:rPr>
        <w:t>受診の必要性について、ホームページ等</w:t>
      </w:r>
      <w:r w:rsidR="00730EF8" w:rsidRPr="000B00D9">
        <w:rPr>
          <w:rFonts w:hAnsi="HG丸ｺﾞｼｯｸM-PRO" w:hint="eastAsia"/>
          <w:sz w:val="22"/>
        </w:rPr>
        <w:t>各種媒体</w:t>
      </w:r>
      <w:r w:rsidRPr="000B00D9">
        <w:rPr>
          <w:rFonts w:hAnsi="HG丸ｺﾞｼｯｸM-PRO" w:hint="eastAsia"/>
          <w:sz w:val="22"/>
        </w:rPr>
        <w:t>を利用した情報提供の充実に</w:t>
      </w:r>
      <w:r w:rsidR="002920FD" w:rsidRPr="000B00D9">
        <w:rPr>
          <w:rFonts w:hAnsi="HG丸ｺﾞｼｯｸM-PRO" w:hint="eastAsia"/>
          <w:sz w:val="22"/>
        </w:rPr>
        <w:t>取組みます</w:t>
      </w:r>
      <w:r w:rsidRPr="000B00D9">
        <w:rPr>
          <w:rFonts w:hAnsi="HG丸ｺﾞｼｯｸM-PRO" w:hint="eastAsia"/>
          <w:sz w:val="22"/>
        </w:rPr>
        <w:t>。</w:t>
      </w:r>
    </w:p>
    <w:p w14:paraId="6FFA3DFB" w14:textId="77777777" w:rsidR="0096246E" w:rsidRPr="001C0E3B" w:rsidRDefault="0096246E" w:rsidP="00C13B93">
      <w:pPr>
        <w:spacing w:line="320" w:lineRule="exact"/>
        <w:rPr>
          <w:rFonts w:hAnsi="HG丸ｺﾞｼｯｸM-PRO"/>
          <w:color w:val="000000" w:themeColor="text1"/>
          <w:sz w:val="22"/>
        </w:rPr>
      </w:pPr>
    </w:p>
    <w:p w14:paraId="6E28A7BD" w14:textId="77777777" w:rsidR="006F26FF" w:rsidRDefault="00A81EBC" w:rsidP="00922FFC">
      <w:pPr>
        <w:spacing w:line="320" w:lineRule="exact"/>
        <w:ind w:leftChars="257" w:left="853" w:hangingChars="141" w:hanging="284"/>
        <w:rPr>
          <w:rFonts w:hAnsi="HG丸ｺﾞｼｯｸM-PRO"/>
          <w:color w:val="auto"/>
          <w:sz w:val="22"/>
        </w:rPr>
      </w:pPr>
      <w:r>
        <w:rPr>
          <w:rFonts w:hAnsi="HG丸ｺﾞｼｯｸM-PRO" w:hint="eastAsia"/>
          <w:color w:val="auto"/>
          <w:sz w:val="22"/>
        </w:rPr>
        <w:t>○</w:t>
      </w:r>
      <w:r w:rsidR="0096246E" w:rsidRPr="00D16C2A">
        <w:rPr>
          <w:rFonts w:hAnsi="HG丸ｺﾞｼｯｸM-PRO" w:hint="eastAsia"/>
          <w:color w:val="auto"/>
          <w:sz w:val="22"/>
        </w:rPr>
        <w:t>市町村や大阪府歯科医師会等、関係機関と協働し、</w:t>
      </w:r>
      <w:r w:rsidR="00155B05">
        <w:rPr>
          <w:rFonts w:hAnsi="HG丸ｺﾞｼｯｸM-PRO" w:hint="eastAsia"/>
          <w:color w:val="auto"/>
          <w:sz w:val="22"/>
        </w:rPr>
        <w:t>市民を対象とした啓発セミナーや市民公</w:t>
      </w:r>
    </w:p>
    <w:p w14:paraId="28B7EAAF" w14:textId="77777777" w:rsidR="00D77F0E" w:rsidRDefault="00155B05" w:rsidP="00D77F0E">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0096246E" w:rsidRPr="00D16C2A">
        <w:rPr>
          <w:rFonts w:hAnsi="HG丸ｺﾞｼｯｸM-PRO" w:hint="eastAsia"/>
          <w:color w:val="auto"/>
          <w:sz w:val="22"/>
        </w:rPr>
        <w:t>、府民の</w:t>
      </w:r>
      <w:r w:rsidR="00C13B93">
        <w:rPr>
          <w:rFonts w:hAnsi="HG丸ｺﾞｼｯｸM-PRO" w:hint="eastAsia"/>
          <w:color w:val="auto"/>
          <w:sz w:val="22"/>
        </w:rPr>
        <w:t>喫煙や</w:t>
      </w:r>
      <w:r w:rsidR="001D2D66">
        <w:rPr>
          <w:rFonts w:hAnsi="HG丸ｺﾞｼｯｸM-PRO" w:hint="eastAsia"/>
          <w:color w:val="auto"/>
          <w:sz w:val="22"/>
        </w:rPr>
        <w:t>糖尿病をはじめとする</w:t>
      </w:r>
      <w:r w:rsidR="00583B3B">
        <w:rPr>
          <w:rFonts w:hAnsi="HG丸ｺﾞｼｯｸM-PRO" w:hint="eastAsia"/>
          <w:color w:val="auto"/>
          <w:sz w:val="22"/>
        </w:rPr>
        <w:t>生活習慣病</w:t>
      </w:r>
    </w:p>
    <w:p w14:paraId="32B2FA24" w14:textId="77777777" w:rsidR="0096246E" w:rsidRPr="00D16C2A" w:rsidRDefault="00583B3B" w:rsidP="00D77F0E">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w:t>
      </w:r>
      <w:r w:rsidR="001C0E3B">
        <w:rPr>
          <w:rFonts w:hAnsi="HG丸ｺﾞｼｯｸM-PRO" w:hint="eastAsia"/>
          <w:color w:val="auto"/>
          <w:sz w:val="22"/>
        </w:rPr>
        <w:t>が深まるよう取</w:t>
      </w:r>
      <w:r w:rsidR="0096246E" w:rsidRPr="00D16C2A">
        <w:rPr>
          <w:rFonts w:hAnsi="HG丸ｺﾞｼｯｸM-PRO" w:hint="eastAsia"/>
          <w:color w:val="auto"/>
          <w:sz w:val="22"/>
        </w:rPr>
        <w:t>組みます。</w:t>
      </w:r>
    </w:p>
    <w:p w14:paraId="17330442" w14:textId="77777777" w:rsidR="0096246E" w:rsidRPr="001C0E3B" w:rsidRDefault="0096246E" w:rsidP="00922FFC">
      <w:pPr>
        <w:spacing w:line="320" w:lineRule="exact"/>
        <w:ind w:leftChars="257" w:left="853" w:hangingChars="141" w:hanging="284"/>
        <w:rPr>
          <w:rFonts w:ascii="ＭＳ 明朝" w:eastAsia="ＭＳ 明朝" w:hAnsi="ＭＳ 明朝" w:cs="ＭＳ 明朝"/>
          <w:color w:val="000000" w:themeColor="text1"/>
          <w:sz w:val="22"/>
        </w:rPr>
      </w:pPr>
    </w:p>
    <w:p w14:paraId="1B370EE7" w14:textId="77777777" w:rsidR="0096246E" w:rsidRPr="00F657BF" w:rsidRDefault="0096246E" w:rsidP="00922FFC">
      <w:pPr>
        <w:spacing w:line="320" w:lineRule="exact"/>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イ．</w:t>
      </w:r>
      <w:r w:rsidRPr="00F657BF">
        <w:rPr>
          <w:rFonts w:hAnsi="HG丸ｺﾞｼｯｸM-PRO" w:hint="eastAsia"/>
          <w:b/>
          <w:color w:val="auto"/>
          <w:sz w:val="22"/>
        </w:rPr>
        <w:t>早期発見の推進（定期的な歯科健診、かかりつけ歯科医）</w:t>
      </w:r>
    </w:p>
    <w:p w14:paraId="2A436CDD" w14:textId="5532B20A" w:rsidR="0096246E" w:rsidRPr="00D16C2A" w:rsidRDefault="0096246E" w:rsidP="007945C6">
      <w:pPr>
        <w:spacing w:line="320" w:lineRule="exact"/>
        <w:ind w:leftChars="257" w:left="853" w:hangingChars="141" w:hanging="284"/>
        <w:rPr>
          <w:rFonts w:hAnsi="HG丸ｺﾞｼｯｸM-PRO"/>
          <w:color w:val="auto"/>
          <w:sz w:val="22"/>
        </w:rPr>
      </w:pPr>
      <w:r>
        <w:rPr>
          <w:rFonts w:hAnsi="HG丸ｺﾞｼｯｸM-PRO" w:hint="eastAsia"/>
          <w:color w:val="000000" w:themeColor="text1"/>
          <w:sz w:val="22"/>
        </w:rPr>
        <w:t>○</w:t>
      </w:r>
      <w:r w:rsidR="007945C6">
        <w:rPr>
          <w:rFonts w:hAnsi="HG丸ｺﾞｼｯｸM-PRO" w:hint="eastAsia"/>
          <w:color w:val="auto"/>
          <w:sz w:val="22"/>
        </w:rPr>
        <w:t>市町村で実施している歯科健診</w:t>
      </w:r>
      <w:r w:rsidR="00924B5E">
        <w:rPr>
          <w:rFonts w:hAnsi="HG丸ｺﾞｼｯｸM-PRO" w:hint="eastAsia"/>
          <w:color w:val="auto"/>
          <w:sz w:val="22"/>
        </w:rPr>
        <w:t>へ</w:t>
      </w:r>
      <w:r w:rsidR="007945C6">
        <w:rPr>
          <w:rFonts w:hAnsi="HG丸ｺﾞｼｯｸM-PRO" w:hint="eastAsia"/>
          <w:color w:val="auto"/>
          <w:sz w:val="22"/>
        </w:rPr>
        <w:t>の</w:t>
      </w:r>
      <w:r w:rsidRPr="00D16C2A">
        <w:rPr>
          <w:rFonts w:hAnsi="HG丸ｺﾞｼｯｸM-PRO" w:hint="eastAsia"/>
          <w:color w:val="auto"/>
          <w:sz w:val="22"/>
        </w:rPr>
        <w:t>受診の必要性や実施状況について、府民にわかりやすいリーフレットやポスターなどの啓発資材を作成します。また、</w:t>
      </w:r>
      <w:r w:rsidR="004E6CD8">
        <w:rPr>
          <w:rFonts w:hAnsi="HG丸ｺﾞｼｯｸM-PRO" w:hint="eastAsia"/>
          <w:color w:val="auto"/>
          <w:sz w:val="22"/>
        </w:rPr>
        <w:t>企業</w:t>
      </w:r>
      <w:r w:rsidR="003B1A54">
        <w:rPr>
          <w:rFonts w:hAnsi="HG丸ｺﾞｼｯｸM-PRO" w:hint="eastAsia"/>
          <w:color w:val="auto"/>
          <w:sz w:val="22"/>
        </w:rPr>
        <w:t>就業者</w:t>
      </w:r>
      <w:r w:rsidR="00F458AD">
        <w:rPr>
          <w:rFonts w:hAnsi="HG丸ｺﾞｼｯｸM-PRO" w:hint="eastAsia"/>
          <w:color w:val="auto"/>
          <w:sz w:val="22"/>
        </w:rPr>
        <w:t>の成人歯科健診（歯周病</w:t>
      </w:r>
      <w:r w:rsidRPr="00D16C2A">
        <w:rPr>
          <w:rFonts w:hAnsi="HG丸ｺﾞｼｯｸM-PRO" w:hint="eastAsia"/>
          <w:color w:val="auto"/>
          <w:sz w:val="22"/>
        </w:rPr>
        <w:t>検診）受診に繋がるよう、地域の商工会議所</w:t>
      </w:r>
      <w:r w:rsidR="00A81EBC">
        <w:rPr>
          <w:rFonts w:hAnsi="HG丸ｺﾞｼｯｸM-PRO" w:hint="eastAsia"/>
          <w:color w:val="auto"/>
          <w:sz w:val="22"/>
        </w:rPr>
        <w:t>、</w:t>
      </w:r>
      <w:r w:rsidR="00A81EBC" w:rsidRPr="00C861B0">
        <w:rPr>
          <w:rFonts w:hAnsi="HG丸ｺﾞｼｯｸM-PRO" w:hint="eastAsia"/>
          <w:color w:val="auto"/>
          <w:sz w:val="22"/>
        </w:rPr>
        <w:t>協会けんぽ</w:t>
      </w:r>
      <w:r w:rsidR="00114294" w:rsidRPr="00C861B0">
        <w:rPr>
          <w:rFonts w:hAnsi="HG丸ｺﾞｼｯｸM-PRO" w:hint="eastAsia"/>
          <w:color w:val="auto"/>
          <w:sz w:val="22"/>
        </w:rPr>
        <w:t>などの</w:t>
      </w:r>
      <w:r w:rsidRPr="00D16C2A">
        <w:rPr>
          <w:rFonts w:hAnsi="HG丸ｺﾞｼｯｸM-PRO" w:hint="eastAsia"/>
          <w:color w:val="auto"/>
          <w:sz w:val="22"/>
        </w:rPr>
        <w:t>医療保険者などと連携した</w:t>
      </w:r>
      <w:r w:rsidR="00F15B07" w:rsidRPr="00C861B0">
        <w:rPr>
          <w:rFonts w:hAnsi="HG丸ｺﾞｼｯｸM-PRO" w:hint="eastAsia"/>
          <w:color w:val="auto"/>
          <w:sz w:val="22"/>
        </w:rPr>
        <w:t>啓発の</w:t>
      </w:r>
      <w:r w:rsidR="001C0E3B">
        <w:rPr>
          <w:rFonts w:hAnsi="HG丸ｺﾞｼｯｸM-PRO" w:hint="eastAsia"/>
          <w:color w:val="auto"/>
          <w:sz w:val="22"/>
        </w:rPr>
        <w:t>充実に取</w:t>
      </w:r>
      <w:r w:rsidRPr="00D16C2A">
        <w:rPr>
          <w:rFonts w:hAnsi="HG丸ｺﾞｼｯｸM-PRO" w:hint="eastAsia"/>
          <w:color w:val="auto"/>
          <w:sz w:val="22"/>
        </w:rPr>
        <w:t>組みます。</w:t>
      </w:r>
    </w:p>
    <w:p w14:paraId="77B435EB" w14:textId="77777777" w:rsidR="00C861B0" w:rsidRPr="00797AE2" w:rsidRDefault="00C861B0" w:rsidP="00922FFC">
      <w:pPr>
        <w:spacing w:line="320" w:lineRule="exact"/>
        <w:ind w:leftChars="257" w:left="853" w:hangingChars="141" w:hanging="284"/>
        <w:rPr>
          <w:rFonts w:hAnsi="HG丸ｺﾞｼｯｸM-PRO"/>
          <w:color w:val="000000" w:themeColor="text1"/>
          <w:sz w:val="22"/>
        </w:rPr>
      </w:pPr>
    </w:p>
    <w:p w14:paraId="57857E31" w14:textId="77777777" w:rsidR="006F26FF" w:rsidRDefault="0096246E" w:rsidP="00922FFC">
      <w:pPr>
        <w:spacing w:line="320" w:lineRule="exact"/>
        <w:ind w:leftChars="257" w:left="853" w:hangingChars="141" w:hanging="284"/>
        <w:rPr>
          <w:rFonts w:hAnsi="HG丸ｺﾞｼｯｸM-PRO"/>
          <w:color w:val="auto"/>
          <w:sz w:val="22"/>
        </w:rPr>
      </w:pPr>
      <w:r w:rsidRPr="00D16C2A">
        <w:rPr>
          <w:rFonts w:hAnsi="HG丸ｺﾞｼｯｸM-PRO" w:hint="eastAsia"/>
          <w:color w:val="auto"/>
          <w:sz w:val="22"/>
        </w:rPr>
        <w:t>○かかりつけ歯科医を持つ割合が少ない若い世代に対し、</w:t>
      </w:r>
      <w:r w:rsidR="00F15B07" w:rsidRPr="00C861B0">
        <w:rPr>
          <w:rFonts w:hAnsi="HG丸ｺﾞｼｯｸM-PRO" w:hint="eastAsia"/>
          <w:color w:val="auto"/>
          <w:sz w:val="22"/>
        </w:rPr>
        <w:t>大学や企業等と連携し、健康関連イ</w:t>
      </w:r>
    </w:p>
    <w:p w14:paraId="37470787" w14:textId="77777777" w:rsidR="006F26FF" w:rsidRDefault="00F15B07" w:rsidP="00922FFC">
      <w:pPr>
        <w:spacing w:line="320" w:lineRule="exact"/>
        <w:ind w:leftChars="357" w:left="872" w:hangingChars="41" w:hanging="82"/>
        <w:rPr>
          <w:rFonts w:hAnsi="HG丸ｺﾞｼｯｸM-PRO"/>
          <w:color w:val="auto"/>
          <w:sz w:val="22"/>
        </w:rPr>
      </w:pPr>
      <w:r w:rsidRPr="00C861B0">
        <w:rPr>
          <w:rFonts w:hAnsi="HG丸ｺﾞｼｯｸM-PRO" w:hint="eastAsia"/>
          <w:color w:val="auto"/>
          <w:sz w:val="22"/>
        </w:rPr>
        <w:t>ベント等を活用して、</w:t>
      </w:r>
      <w:r w:rsidR="0096246E" w:rsidRPr="00D16C2A">
        <w:rPr>
          <w:rFonts w:hAnsi="HG丸ｺﾞｼｯｸM-PRO" w:hint="eastAsia"/>
          <w:color w:val="auto"/>
          <w:sz w:val="22"/>
        </w:rPr>
        <w:t>定期的な歯科健診やかかりつけ歯科医の重要性について</w:t>
      </w:r>
      <w:r w:rsidR="00DA381B" w:rsidRPr="00A81EBC">
        <w:rPr>
          <w:rFonts w:hAnsi="HG丸ｺﾞｼｯｸM-PRO" w:hint="eastAsia"/>
          <w:color w:val="auto"/>
          <w:sz w:val="22"/>
        </w:rPr>
        <w:t>普及啓発</w:t>
      </w:r>
      <w:r>
        <w:rPr>
          <w:rFonts w:hAnsi="HG丸ｺﾞｼｯｸM-PRO" w:hint="eastAsia"/>
          <w:color w:val="auto"/>
          <w:sz w:val="22"/>
        </w:rPr>
        <w:t>を行</w:t>
      </w:r>
    </w:p>
    <w:p w14:paraId="3AF884D5" w14:textId="77777777" w:rsidR="0096246E" w:rsidRPr="00D16C2A" w:rsidRDefault="00F15B07" w:rsidP="00922FFC">
      <w:pPr>
        <w:spacing w:line="320" w:lineRule="exact"/>
        <w:ind w:leftChars="357" w:left="790"/>
        <w:rPr>
          <w:rFonts w:hAnsi="HG丸ｺﾞｼｯｸM-PRO"/>
          <w:color w:val="auto"/>
          <w:sz w:val="22"/>
        </w:rPr>
      </w:pPr>
      <w:r>
        <w:rPr>
          <w:rFonts w:hAnsi="HG丸ｺﾞｼｯｸM-PRO" w:hint="eastAsia"/>
          <w:color w:val="auto"/>
          <w:sz w:val="22"/>
        </w:rPr>
        <w:t>います。</w:t>
      </w:r>
    </w:p>
    <w:p w14:paraId="6B0CC175" w14:textId="77777777" w:rsidR="0096246E" w:rsidRPr="00A222B4" w:rsidRDefault="0096246E" w:rsidP="00922FFC">
      <w:pPr>
        <w:spacing w:line="320" w:lineRule="exact"/>
        <w:ind w:leftChars="257" w:left="853" w:hangingChars="141" w:hanging="284"/>
        <w:rPr>
          <w:rFonts w:hAnsi="HG丸ｺﾞｼｯｸM-PRO" w:cs="ＭＳ 明朝"/>
          <w:color w:val="000000" w:themeColor="text1"/>
          <w:sz w:val="22"/>
        </w:rPr>
      </w:pPr>
    </w:p>
    <w:p w14:paraId="63669CCA" w14:textId="77777777" w:rsidR="006F26FF" w:rsidRDefault="0096246E" w:rsidP="00922FFC">
      <w:pPr>
        <w:spacing w:line="320" w:lineRule="exact"/>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府民がかかりつけ歯科医を持ち、歯の喪失の予防と生涯にわたる口の機能の保持のため定期</w:t>
      </w:r>
    </w:p>
    <w:p w14:paraId="7299D1D0" w14:textId="77777777" w:rsidR="001639F8" w:rsidRDefault="0096246E" w:rsidP="00922FFC">
      <w:pPr>
        <w:spacing w:line="320" w:lineRule="exact"/>
        <w:ind w:leftChars="357" w:left="872" w:hangingChars="41" w:hanging="82"/>
        <w:rPr>
          <w:rFonts w:hAnsi="HG丸ｺﾞｼｯｸM-PRO"/>
          <w:color w:val="000000" w:themeColor="text1"/>
          <w:sz w:val="22"/>
        </w:rPr>
      </w:pPr>
      <w:r w:rsidRPr="00797AE2">
        <w:rPr>
          <w:rFonts w:hAnsi="HG丸ｺﾞｼｯｸM-PRO" w:hint="eastAsia"/>
          <w:color w:val="000000" w:themeColor="text1"/>
          <w:sz w:val="22"/>
        </w:rPr>
        <w:t>的に歯科健診を受け、その後必要な歯科</w:t>
      </w:r>
      <w:r w:rsidR="001639F8">
        <w:rPr>
          <w:rFonts w:hAnsi="HG丸ｺﾞｼｯｸM-PRO" w:hint="eastAsia"/>
          <w:color w:val="000000" w:themeColor="text1"/>
          <w:sz w:val="22"/>
        </w:rPr>
        <w:t>保健指導を受けるよう、情報提供の充実等に</w:t>
      </w:r>
      <w:r w:rsidR="001C0E3B">
        <w:rPr>
          <w:rFonts w:hAnsi="HG丸ｺﾞｼｯｸM-PRO" w:hint="eastAsia"/>
          <w:color w:val="000000" w:themeColor="text1"/>
          <w:sz w:val="22"/>
        </w:rPr>
        <w:t>関係機</w:t>
      </w:r>
    </w:p>
    <w:p w14:paraId="12131000" w14:textId="77777777" w:rsidR="0096246E" w:rsidRDefault="001C0E3B" w:rsidP="00922FFC">
      <w:pPr>
        <w:spacing w:line="320" w:lineRule="exact"/>
        <w:ind w:leftChars="357" w:left="872" w:hangingChars="41" w:hanging="82"/>
        <w:rPr>
          <w:rFonts w:hAnsi="HG丸ｺﾞｼｯｸM-PRO"/>
          <w:color w:val="000000" w:themeColor="text1"/>
          <w:sz w:val="22"/>
        </w:rPr>
      </w:pPr>
      <w:r>
        <w:rPr>
          <w:rFonts w:hAnsi="HG丸ｺﾞｼｯｸM-PRO" w:hint="eastAsia"/>
          <w:color w:val="000000" w:themeColor="text1"/>
          <w:sz w:val="22"/>
        </w:rPr>
        <w:t>関と連携して取</w:t>
      </w:r>
      <w:r w:rsidR="0096246E" w:rsidRPr="00797AE2">
        <w:rPr>
          <w:rFonts w:hAnsi="HG丸ｺﾞｼｯｸM-PRO" w:hint="eastAsia"/>
          <w:color w:val="000000" w:themeColor="text1"/>
          <w:sz w:val="22"/>
        </w:rPr>
        <w:t>組みます。</w:t>
      </w:r>
    </w:p>
    <w:p w14:paraId="082F0D4D" w14:textId="77777777" w:rsidR="00210D2C" w:rsidRDefault="00210D2C" w:rsidP="00C13B93">
      <w:pPr>
        <w:pStyle w:val="a2"/>
        <w:tabs>
          <w:tab w:val="left" w:pos="284"/>
          <w:tab w:val="left" w:pos="709"/>
          <w:tab w:val="left" w:pos="851"/>
          <w:tab w:val="left" w:pos="993"/>
        </w:tabs>
        <w:ind w:firstLineChars="300" w:firstLine="604"/>
        <w:rPr>
          <w:rFonts w:hAnsi="HG丸ｺﾞｼｯｸM-PRO" w:cs="ＭＳ 明朝"/>
          <w:color w:val="000000" w:themeColor="text1"/>
          <w:sz w:val="22"/>
        </w:rPr>
      </w:pPr>
    </w:p>
    <w:p w14:paraId="101E037E" w14:textId="77777777" w:rsidR="00C13B93" w:rsidRPr="00C13B93" w:rsidRDefault="00C13B93" w:rsidP="00210D2C">
      <w:pPr>
        <w:pStyle w:val="a2"/>
        <w:tabs>
          <w:tab w:val="left" w:pos="284"/>
          <w:tab w:val="left" w:pos="709"/>
          <w:tab w:val="left" w:pos="851"/>
          <w:tab w:val="left" w:pos="993"/>
        </w:tabs>
        <w:ind w:leftChars="300" w:left="865" w:hangingChars="100" w:hanging="201"/>
        <w:rPr>
          <w:color w:val="auto"/>
          <w:sz w:val="22"/>
        </w:rPr>
      </w:pPr>
      <w:r w:rsidRPr="00F657BF">
        <w:rPr>
          <w:rFonts w:hAnsi="HG丸ｺﾞｼｯｸM-PRO" w:cs="ＭＳ 明朝" w:hint="eastAsia"/>
          <w:color w:val="000000" w:themeColor="text1"/>
          <w:sz w:val="22"/>
        </w:rPr>
        <w:t>○</w:t>
      </w:r>
      <w:r w:rsidR="007945C6">
        <w:rPr>
          <w:rFonts w:hint="eastAsia"/>
          <w:color w:val="auto"/>
          <w:sz w:val="22"/>
        </w:rPr>
        <w:t>歯科健診等のデータを分析し、市町村や関係機関に対し、</w:t>
      </w:r>
      <w:r w:rsidRPr="00C13B93">
        <w:rPr>
          <w:rFonts w:hint="eastAsia"/>
          <w:color w:val="auto"/>
          <w:sz w:val="22"/>
        </w:rPr>
        <w:t>歯</w:t>
      </w:r>
      <w:r w:rsidR="007945C6">
        <w:rPr>
          <w:rFonts w:hint="eastAsia"/>
          <w:color w:val="auto"/>
          <w:sz w:val="22"/>
        </w:rPr>
        <w:t>科健診の取</w:t>
      </w:r>
      <w:r w:rsidRPr="00C13B93">
        <w:rPr>
          <w:rFonts w:hint="eastAsia"/>
          <w:color w:val="auto"/>
          <w:sz w:val="22"/>
        </w:rPr>
        <w:t>組み等について必要</w:t>
      </w:r>
      <w:r w:rsidRPr="00C13B93">
        <w:rPr>
          <w:rFonts w:hint="eastAsia"/>
          <w:color w:val="auto"/>
          <w:sz w:val="22"/>
        </w:rPr>
        <w:lastRenderedPageBreak/>
        <w:t>な助言を行い、技術的な支援を図るとともに、歯と口の健康づくりに関して、国の動向等の把握に努め、情報提供の充実に</w:t>
      </w:r>
      <w:r w:rsidR="002920FD">
        <w:rPr>
          <w:rFonts w:hint="eastAsia"/>
          <w:color w:val="auto"/>
          <w:sz w:val="22"/>
        </w:rPr>
        <w:t>取組みます</w:t>
      </w:r>
      <w:r w:rsidRPr="00C13B93">
        <w:rPr>
          <w:rFonts w:hint="eastAsia"/>
          <w:color w:val="auto"/>
          <w:sz w:val="22"/>
        </w:rPr>
        <w:t>。</w:t>
      </w:r>
    </w:p>
    <w:p w14:paraId="6A78A352" w14:textId="77777777" w:rsidR="00210D2C" w:rsidRDefault="00C13B93" w:rsidP="00210D2C">
      <w:pPr>
        <w:pStyle w:val="a2"/>
        <w:tabs>
          <w:tab w:val="left" w:pos="284"/>
          <w:tab w:val="left" w:pos="709"/>
        </w:tabs>
        <w:ind w:leftChars="306" w:left="878" w:hangingChars="100" w:hanging="201"/>
        <w:rPr>
          <w:color w:val="auto"/>
          <w:sz w:val="22"/>
        </w:rPr>
      </w:pPr>
      <w:r w:rsidRPr="00C13B93">
        <w:rPr>
          <w:rFonts w:hint="eastAsia"/>
          <w:color w:val="auto"/>
          <w:sz w:val="22"/>
        </w:rPr>
        <w:t xml:space="preserve">　</w:t>
      </w:r>
    </w:p>
    <w:p w14:paraId="311E7857" w14:textId="77777777" w:rsidR="00C13B93" w:rsidRPr="00577180" w:rsidRDefault="007945C6" w:rsidP="00210D2C">
      <w:pPr>
        <w:pStyle w:val="a2"/>
        <w:tabs>
          <w:tab w:val="left" w:pos="284"/>
          <w:tab w:val="left" w:pos="709"/>
        </w:tabs>
        <w:ind w:leftChars="306" w:left="878" w:hangingChars="100" w:hanging="201"/>
        <w:rPr>
          <w:color w:val="auto"/>
        </w:rPr>
      </w:pPr>
      <w:r>
        <w:rPr>
          <w:rFonts w:hint="eastAsia"/>
          <w:color w:val="auto"/>
          <w:sz w:val="22"/>
        </w:rPr>
        <w:t>〇地域における</w:t>
      </w:r>
      <w:r w:rsidR="00210D2C">
        <w:rPr>
          <w:rFonts w:hint="eastAsia"/>
          <w:color w:val="auto"/>
          <w:sz w:val="22"/>
        </w:rPr>
        <w:t>課題解決方法等について、</w:t>
      </w:r>
      <w:r w:rsidR="00C13B93" w:rsidRPr="00C13B93">
        <w:rPr>
          <w:rFonts w:hint="eastAsia"/>
          <w:color w:val="auto"/>
          <w:sz w:val="22"/>
        </w:rPr>
        <w:t>歯科保健に係る歯科保健関係者を対象にした資質向上のための研修を行います</w:t>
      </w:r>
      <w:r w:rsidR="00C13B93" w:rsidRPr="00577180">
        <w:rPr>
          <w:rFonts w:hint="eastAsia"/>
          <w:color w:val="auto"/>
        </w:rPr>
        <w:t>。</w:t>
      </w:r>
    </w:p>
    <w:p w14:paraId="78FB60D8" w14:textId="77777777" w:rsidR="00922FFC" w:rsidRPr="006F26FF" w:rsidRDefault="00922FFC" w:rsidP="00487E05">
      <w:pPr>
        <w:rPr>
          <w:rFonts w:hAnsi="HG丸ｺﾞｼｯｸM-PRO"/>
          <w:color w:val="000000" w:themeColor="text1"/>
          <w:sz w:val="22"/>
        </w:rPr>
      </w:pPr>
    </w:p>
    <w:p w14:paraId="5EBF23FF" w14:textId="77777777" w:rsidR="0096246E" w:rsidRPr="00F657BF" w:rsidRDefault="007945C6" w:rsidP="00210D2C">
      <w:pPr>
        <w:ind w:leftChars="307" w:left="880" w:hangingChars="91" w:hanging="201"/>
        <w:rPr>
          <w:rFonts w:hAnsi="HG丸ｺﾞｼｯｸM-PRO"/>
          <w:b/>
          <w:color w:val="auto"/>
          <w:sz w:val="22"/>
        </w:rPr>
      </w:pPr>
      <w:r>
        <w:rPr>
          <w:rFonts w:hint="eastAsia"/>
          <w:noProof/>
        </w:rPr>
        <mc:AlternateContent>
          <mc:Choice Requires="wps">
            <w:drawing>
              <wp:anchor distT="0" distB="0" distL="114300" distR="114300" simplePos="0" relativeHeight="252281856" behindDoc="0" locked="0" layoutInCell="1" allowOverlap="1" wp14:anchorId="2D279EF6" wp14:editId="640A13FD">
                <wp:simplePos x="0" y="0"/>
                <wp:positionH relativeFrom="column">
                  <wp:posOffset>5086350</wp:posOffset>
                </wp:positionH>
                <wp:positionV relativeFrom="paragraph">
                  <wp:posOffset>123190</wp:posOffset>
                </wp:positionV>
                <wp:extent cx="438150" cy="238125"/>
                <wp:effectExtent l="0" t="0" r="0" b="9525"/>
                <wp:wrapNone/>
                <wp:docPr id="13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CE5AB" w14:textId="77777777" w:rsidR="007945C6" w:rsidRPr="00942D8D" w:rsidRDefault="007945C6" w:rsidP="007945C6">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9EF6" id="_x0000_s1105" type="#_x0000_t202" style="position:absolute;left:0;text-align:left;margin-left:400.5pt;margin-top:9.7pt;width:34.5pt;height:18.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Cs9wEAAM8DAAAOAAAAZHJzL2Uyb0RvYy54bWysU9tu2zAMfR+wfxD0vjiXpk2MOEXXosOA&#10;rhvQ7gMYWY6F2aJGKbGzrx8lJ1m2vQ17ESSROjznkFrd9m0j9pq8QVvIyWgshbYKS2O3hfz6+vhu&#10;IYUPYEto0OpCHrSXt+u3b1ady/UUa2xKTYJBrM87V8g6BJdnmVe1bsGP0GnLwQqphcBH2mYlQcfo&#10;bZNNx+PrrEMqHaHS3vPtwxCU64RfVVqFz1XldRBNIZlbSCuldRPXbL2CfEvgaqOONOAfWLRgLBc9&#10;Qz1AALEj8xdUaxShxyqMFLYZVpVROmlgNZPxH2peanA6aWFzvDvb5P8frHrefyFhSu7djP2x0HKT&#10;XnUfxHvsxWxxHR3qnM858cVxaug5wNlJrXdPqL55YfG+BrvVd0TY1RpKZjiJL7OLpwOOjyCb7hOW&#10;XAh2ARNQX1Eb7WNDBKMzk8O5O5GM4sur2WIy54ji0JT303mqAPnpsSMfPmhsRdwUkrj5CRz2Tz5E&#10;MpCfUmIti4+madIANPa3C06MN4l85DswD/2mT07dLE+mbLA8sBzCYa74H/CmRvohRcczVUj/fQek&#10;pWg+Wrbk5mq6nPMQpsNisWQxdBnYXATAKgYqZJBi2N6HYWx3jsy25jpDCyzesYmVSQKj2wOnI3ue&#10;mqT7OOFxLC/PKevXP1z/BAAA//8DAFBLAwQUAAYACAAAACEA3PgHleAAAAAJAQAADwAAAGRycy9k&#10;b3ducmV2LnhtbEyPwU7DMBBE70j8g7VI3KhdREMa4lQpEiBxoZSq4ujESxIRr6PYbQNfz3KC486M&#10;Zt/kq8n14ohj6DxpmM8UCKTa244aDbu3h6sURIiGrOk9oYYvDLAqzs9yk1l/olc8bmMjuIRCZjS0&#10;MQ6ZlKFu0Zkw8wMSex9+dCbyOTbSjubE5a6X10ol0pmO+ENrBrxvsf7cHpyG7y6UT5uXdazWi/dH&#10;tXlOwr5MtL68mMo7EBGn+BeGX3xGh4KZKn8gG0SvIVVz3hLZWN6A4EB6q1ioNCySJcgil/8XFD8A&#10;AAD//wMAUEsBAi0AFAAGAAgAAAAhALaDOJL+AAAA4QEAABMAAAAAAAAAAAAAAAAAAAAAAFtDb250&#10;ZW50X1R5cGVzXS54bWxQSwECLQAUAAYACAAAACEAOP0h/9YAAACUAQAACwAAAAAAAAAAAAAAAAAv&#10;AQAAX3JlbHMvLnJlbHNQSwECLQAUAAYACAAAACEAiAQgrPcBAADPAwAADgAAAAAAAAAAAAAAAAAu&#10;AgAAZHJzL2Uyb0RvYy54bWxQSwECLQAUAAYACAAAACEA3PgHleAAAAAJAQAADwAAAAAAAAAAAAAA&#10;AABRBAAAZHJzL2Rvd25yZXYueG1sUEsFBgAAAAAEAAQA8wAAAF4FAAAAAA==&#10;" filled="f" stroked="f">
                <v:textbox inset="5.85pt,.7pt,5.85pt,.7pt">
                  <w:txbxContent>
                    <w:p w14:paraId="388CE5AB" w14:textId="77777777" w:rsidR="007945C6" w:rsidRPr="00942D8D" w:rsidRDefault="007945C6" w:rsidP="007945C6">
                      <w:pPr>
                        <w:rPr>
                          <w:sz w:val="12"/>
                          <w:szCs w:val="12"/>
                        </w:rPr>
                      </w:pPr>
                      <w:r>
                        <w:rPr>
                          <w:rFonts w:hint="eastAsia"/>
                          <w:sz w:val="12"/>
                          <w:szCs w:val="12"/>
                        </w:rPr>
                        <w:t>えんげ</w:t>
                      </w:r>
                    </w:p>
                  </w:txbxContent>
                </v:textbox>
              </v:shape>
            </w:pict>
          </mc:Fallback>
        </mc:AlternateContent>
      </w:r>
      <w:r>
        <w:rPr>
          <w:rFonts w:hint="eastAsia"/>
          <w:noProof/>
        </w:rPr>
        <mc:AlternateContent>
          <mc:Choice Requires="wps">
            <w:drawing>
              <wp:anchor distT="0" distB="0" distL="114300" distR="114300" simplePos="0" relativeHeight="252279808" behindDoc="0" locked="0" layoutInCell="1" allowOverlap="1" wp14:anchorId="71ADBBD5" wp14:editId="310BBBF0">
                <wp:simplePos x="0" y="0"/>
                <wp:positionH relativeFrom="column">
                  <wp:posOffset>3924300</wp:posOffset>
                </wp:positionH>
                <wp:positionV relativeFrom="paragraph">
                  <wp:posOffset>113665</wp:posOffset>
                </wp:positionV>
                <wp:extent cx="485775" cy="209550"/>
                <wp:effectExtent l="0" t="0" r="0" b="0"/>
                <wp:wrapNone/>
                <wp:docPr id="1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68B4" w14:textId="77777777" w:rsidR="007945C6" w:rsidRPr="00942D8D" w:rsidRDefault="007945C6" w:rsidP="007945C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BBD5" id="_x0000_s1106" type="#_x0000_t202" style="position:absolute;left:0;text-align:left;margin-left:309pt;margin-top:8.95pt;width:38.25pt;height:1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Ei+AEAAM8DAAAOAAAAZHJzL2Uyb0RvYy54bWysU8Fu2zAMvQ/YPwi6L06ypnWMOEXXosOA&#10;rhvQ7gMYWY6F2aJGKbGzrx8lp2m23YZdBEmkHt97pFbXQ9eKvSZv0JZyNplKoa3CythtKb8937/L&#10;pfABbAUtWl3Kg/byev32zap3hZ5jg22lSTCI9UXvStmE4Ios86rRHfgJOm05WCN1EPhI26wi6Bm9&#10;a7P5dHqZ9UiVI1Tae769G4NynfDrWqvwpa69DqItJXMLaaW0buKarVdQbAlcY9SRBvwDiw6M5aIn&#10;qDsIIHZk/oLqjCL0WIeJwi7DujZKJw2sZjb9Q81TA04nLWyOdyeb/P+DVY/7ryRMxb2bL6Ww0HGT&#10;nvUQxAccxPv8MjrUO19w4pPj1DBwgLOTWu8eUH33wuJtA3arb4iwbzRUzHAWX2ZnT0ccH0E2/Wes&#10;uBDsAiagoaYu2seGCEbnTh1O3YlkFF9e5Iurq4UUikPz6XKxSN3LoHh57MiHjxo7ETelJG5+Aof9&#10;gw+RDBQvKbGWxXvTtmkAWvvbBSfGm0Q+8h2Zh2EzJKfyVDgq22B1YDmE41zxP+BNg/RTip5nqpT+&#10;xw5IS9F+smzJ1cV8yQJCOuT5kmXSeWBzFgCrGKiUQYpxexvGsd05MtuG64wtsHjDJtYmCXzldGTP&#10;U5N0Hyc8juX5OWW9/sP1LwAAAP//AwBQSwMEFAAGAAgAAAAhACzGp7LgAAAACQEAAA8AAABkcnMv&#10;ZG93bnJldi54bWxMj8FOwzAQRO9I/IO1SNyoXURCE+JUKRIgcaEUhDg68ZJExOsodtvA17Oc4Dia&#10;0cybYj27QRxwCr0nDcuFAoHUeNtTq+H15e5iBSJEQ9YMnlDDFwZYl6cnhcmtP9IzHnaxFVxCITca&#10;uhjHXMrQdOhMWPgRib0PPzkTWU6ttJM5crkb5KVSqXSmJ17ozIi3HTafu73T8N2H6mH7tIn1Jnm/&#10;V9vHNLxVqdbnZ3N1AyLiHP/C8IvP6FAyU+33ZIMYNKTLFX+JbFxnIDiQZlcJiFpDojKQZSH/Pyh/&#10;AAAA//8DAFBLAQItABQABgAIAAAAIQC2gziS/gAAAOEBAAATAAAAAAAAAAAAAAAAAAAAAABbQ29u&#10;dGVudF9UeXBlc10ueG1sUEsBAi0AFAAGAAgAAAAhADj9If/WAAAAlAEAAAsAAAAAAAAAAAAAAAAA&#10;LwEAAF9yZWxzLy5yZWxzUEsBAi0AFAAGAAgAAAAhAKq1ISL4AQAAzwMAAA4AAAAAAAAAAAAAAAAA&#10;LgIAAGRycy9lMm9Eb2MueG1sUEsBAi0AFAAGAAgAAAAhACzGp7LgAAAACQEAAA8AAAAAAAAAAAAA&#10;AAAAUgQAAGRycy9kb3ducmV2LnhtbFBLBQYAAAAABAAEAPMAAABfBQAAAAA=&#10;" filled="f" stroked="f">
                <v:textbox inset="5.85pt,.7pt,5.85pt,.7pt">
                  <w:txbxContent>
                    <w:p w14:paraId="72C468B4" w14:textId="77777777" w:rsidR="007945C6" w:rsidRPr="00942D8D" w:rsidRDefault="007945C6" w:rsidP="007945C6">
                      <w:pPr>
                        <w:rPr>
                          <w:sz w:val="12"/>
                          <w:szCs w:val="12"/>
                        </w:rPr>
                      </w:pPr>
                      <w:r w:rsidRPr="00942D8D">
                        <w:rPr>
                          <w:rFonts w:hint="eastAsia"/>
                          <w:sz w:val="12"/>
                          <w:szCs w:val="12"/>
                        </w:rPr>
                        <w:t>そしゃく</w:t>
                      </w:r>
                    </w:p>
                  </w:txbxContent>
                </v:textbox>
              </v:shape>
            </w:pict>
          </mc:Fallback>
        </mc:AlternateContent>
      </w:r>
      <w:r w:rsidR="0096246E" w:rsidRPr="00F657BF">
        <w:rPr>
          <w:rFonts w:hAnsi="HG丸ｺﾞｼｯｸM-PRO" w:hint="eastAsia"/>
          <w:b/>
          <w:color w:val="000000" w:themeColor="text1"/>
          <w:sz w:val="22"/>
        </w:rPr>
        <w:t>ウ．</w:t>
      </w:r>
      <w:r w:rsidR="0096246E" w:rsidRPr="00F657BF">
        <w:rPr>
          <w:rFonts w:hAnsi="HG丸ｺﾞｼｯｸM-PRO" w:hint="eastAsia"/>
          <w:b/>
          <w:color w:val="auto"/>
          <w:sz w:val="22"/>
        </w:rPr>
        <w:t>口の機能の維持、向上</w:t>
      </w:r>
    </w:p>
    <w:p w14:paraId="65D4CC45" w14:textId="77777777" w:rsidR="0096246E" w:rsidRPr="00F657BF" w:rsidRDefault="0096246E" w:rsidP="0096246E">
      <w:pPr>
        <w:ind w:leftChars="300" w:left="865" w:hangingChars="100" w:hanging="201"/>
        <w:rPr>
          <w:rFonts w:hAnsi="HG丸ｺﾞｼｯｸM-PRO"/>
          <w:color w:val="000000" w:themeColor="text1"/>
          <w:sz w:val="22"/>
        </w:rPr>
      </w:pPr>
      <w:r>
        <w:rPr>
          <w:rFonts w:hAnsi="HG丸ｺﾞｼｯｸM-PRO" w:hint="eastAsia"/>
          <w:color w:val="000000" w:themeColor="text1"/>
          <w:sz w:val="22"/>
        </w:rPr>
        <w:t>○口の</w:t>
      </w:r>
      <w:r w:rsidRPr="00F657BF">
        <w:rPr>
          <w:rFonts w:hAnsi="HG丸ｺﾞｼｯｸM-PRO" w:hint="eastAsia"/>
          <w:color w:val="auto"/>
          <w:sz w:val="22"/>
        </w:rPr>
        <w:t>衛</w:t>
      </w:r>
      <w:r w:rsidRPr="00F657BF">
        <w:rPr>
          <w:rFonts w:hAnsi="HG丸ｺﾞｼｯｸM-PRO" w:hint="eastAsia"/>
          <w:color w:val="000000" w:themeColor="text1"/>
          <w:sz w:val="22"/>
        </w:rPr>
        <w:t>生管理の重要性について普及啓発に努めるとともに、</w:t>
      </w:r>
      <w:r w:rsidR="007945C6">
        <w:rPr>
          <w:rFonts w:hAnsi="HG丸ｺﾞｼｯｸM-PRO" w:hint="eastAsia"/>
          <w:color w:val="000000" w:themeColor="text1"/>
          <w:sz w:val="22"/>
        </w:rPr>
        <w:t>咀嚼（かむこと）、嚥下（飲み込むこと）などの口の機能</w:t>
      </w:r>
      <w:r w:rsidRPr="00F657BF">
        <w:rPr>
          <w:rFonts w:hAnsi="HG丸ｺﾞｼｯｸM-PRO" w:hint="eastAsia"/>
          <w:color w:val="000000" w:themeColor="text1"/>
          <w:sz w:val="22"/>
        </w:rPr>
        <w:t>の</w:t>
      </w:r>
      <w:r w:rsidR="007945C6">
        <w:rPr>
          <w:rFonts w:hAnsi="HG丸ｺﾞｼｯｸM-PRO" w:hint="eastAsia"/>
          <w:color w:val="000000" w:themeColor="text1"/>
          <w:sz w:val="22"/>
        </w:rPr>
        <w:t>維持・</w:t>
      </w:r>
      <w:r w:rsidRPr="00F657BF">
        <w:rPr>
          <w:rFonts w:hAnsi="HG丸ｺﾞｼｯｸM-PRO" w:hint="eastAsia"/>
          <w:color w:val="000000" w:themeColor="text1"/>
          <w:sz w:val="22"/>
        </w:rPr>
        <w:t>向上のために必要な知識について普及啓発を行います。</w:t>
      </w:r>
    </w:p>
    <w:p w14:paraId="2FAD5CB7" w14:textId="77777777" w:rsidR="00C02C88" w:rsidRDefault="00C02C88" w:rsidP="009037EC">
      <w:pPr>
        <w:pStyle w:val="a2"/>
        <w:tabs>
          <w:tab w:val="left" w:pos="142"/>
          <w:tab w:val="left" w:pos="284"/>
        </w:tabs>
        <w:ind w:leftChars="263" w:left="803" w:hangingChars="100" w:hanging="221"/>
        <w:rPr>
          <w:color w:val="auto"/>
        </w:rPr>
      </w:pPr>
    </w:p>
    <w:p w14:paraId="28CAB6AB" w14:textId="77777777" w:rsidR="009037EC" w:rsidRDefault="009037EC"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2"/>
        <w:gridCol w:w="2962"/>
        <w:gridCol w:w="2669"/>
        <w:gridCol w:w="2667"/>
      </w:tblGrid>
      <w:tr w:rsidR="009037EC" w14:paraId="68DE6B7D" w14:textId="77777777" w:rsidTr="00877A02">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03CE7DF7"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14:paraId="23C316EB"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66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E52F2F7"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6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3FAD0C" w14:textId="77777777" w:rsidR="009037EC" w:rsidRDefault="00435317">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2035</w:t>
            </w:r>
            <w:r w:rsidR="009037EC">
              <w:rPr>
                <w:rFonts w:asciiTheme="majorEastAsia" w:eastAsiaTheme="majorEastAsia" w:hAnsiTheme="majorEastAsia" w:cs="ＭＳ Ｐゴシック" w:hint="eastAsia"/>
                <w:b/>
                <w:color w:val="FFFFFF" w:themeColor="background1"/>
                <w:kern w:val="2"/>
                <w:sz w:val="20"/>
                <w:szCs w:val="20"/>
              </w:rPr>
              <w:t>年度目標</w:t>
            </w:r>
          </w:p>
        </w:tc>
      </w:tr>
      <w:tr w:rsidR="00877A02" w14:paraId="5F5C6ED3" w14:textId="77777777" w:rsidTr="00877A02">
        <w:trPr>
          <w:trHeight w:val="640"/>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14:paraId="37CE9B36" w14:textId="5EF7D81C"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sidRPr="000C7BF6">
              <w:rPr>
                <w:rFonts w:asciiTheme="majorEastAsia" w:eastAsiaTheme="majorEastAsia" w:hAnsiTheme="majorEastAsia" w:cs="ＭＳ Ｐゴシック" w:hint="eastAsia"/>
                <w:b/>
                <w:color w:val="000000" w:themeColor="text1"/>
                <w:sz w:val="20"/>
                <w:szCs w:val="20"/>
              </w:rPr>
              <w:t>5</w:t>
            </w:r>
          </w:p>
        </w:tc>
        <w:tc>
          <w:tcPr>
            <w:tcW w:w="2962" w:type="dxa"/>
            <w:tcBorders>
              <w:top w:val="single" w:sz="12" w:space="0" w:color="auto"/>
              <w:left w:val="nil"/>
              <w:bottom w:val="dotted" w:sz="4" w:space="0" w:color="auto"/>
              <w:right w:val="single" w:sz="4" w:space="0" w:color="auto"/>
            </w:tcBorders>
            <w:vAlign w:val="center"/>
            <w:hideMark/>
          </w:tcPr>
          <w:p w14:paraId="0C2549AD" w14:textId="77777777" w:rsidR="00877A02" w:rsidRPr="000C7BF6" w:rsidRDefault="00877A02" w:rsidP="00877A02">
            <w:pPr>
              <w:widowControl/>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sz w:val="20"/>
                <w:szCs w:val="20"/>
              </w:rPr>
              <w:t>むし歯のない者の割合（16歳）</w:t>
            </w:r>
          </w:p>
        </w:tc>
        <w:tc>
          <w:tcPr>
            <w:tcW w:w="2669" w:type="dxa"/>
            <w:tcBorders>
              <w:top w:val="dotted" w:sz="4" w:space="0" w:color="auto"/>
              <w:left w:val="single" w:sz="4" w:space="0" w:color="auto"/>
              <w:bottom w:val="dotted" w:sz="4" w:space="0" w:color="auto"/>
              <w:right w:val="single" w:sz="4" w:space="0" w:color="auto"/>
            </w:tcBorders>
            <w:vAlign w:val="center"/>
            <w:hideMark/>
          </w:tcPr>
          <w:p w14:paraId="0D882A46"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sz w:val="20"/>
                <w:szCs w:val="20"/>
              </w:rPr>
              <w:t>59.2％（令和３年度学校保健統計調査）</w:t>
            </w:r>
          </w:p>
        </w:tc>
        <w:tc>
          <w:tcPr>
            <w:tcW w:w="2667" w:type="dxa"/>
            <w:tcBorders>
              <w:top w:val="dotted" w:sz="4" w:space="0" w:color="auto"/>
              <w:left w:val="single" w:sz="4" w:space="0" w:color="auto"/>
              <w:bottom w:val="dotted" w:sz="4" w:space="0" w:color="auto"/>
              <w:right w:val="single" w:sz="12" w:space="0" w:color="auto"/>
            </w:tcBorders>
            <w:vAlign w:val="center"/>
            <w:hideMark/>
          </w:tcPr>
          <w:p w14:paraId="3BCA6A4A"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sz w:val="20"/>
                <w:szCs w:val="20"/>
              </w:rPr>
              <w:t>80％以上に上げる</w:t>
            </w:r>
          </w:p>
        </w:tc>
      </w:tr>
      <w:tr w:rsidR="00877A02" w14:paraId="3CADDDD4" w14:textId="77777777" w:rsidTr="00877A02">
        <w:trPr>
          <w:trHeight w:val="640"/>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6CA3410B" w14:textId="652A8BBA"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kern w:val="2"/>
                <w:sz w:val="20"/>
                <w:szCs w:val="20"/>
              </w:rPr>
              <w:t>6</w:t>
            </w:r>
          </w:p>
        </w:tc>
        <w:tc>
          <w:tcPr>
            <w:tcW w:w="2962" w:type="dxa"/>
            <w:tcBorders>
              <w:top w:val="dotted" w:sz="4" w:space="0" w:color="auto"/>
              <w:left w:val="nil"/>
              <w:bottom w:val="dotted" w:sz="4" w:space="0" w:color="auto"/>
              <w:right w:val="single" w:sz="4" w:space="0" w:color="auto"/>
            </w:tcBorders>
            <w:vAlign w:val="center"/>
          </w:tcPr>
          <w:p w14:paraId="4E032381" w14:textId="134215DB"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歯肉に炎症所見を有する者の割合（16歳）</w:t>
            </w:r>
          </w:p>
        </w:tc>
        <w:tc>
          <w:tcPr>
            <w:tcW w:w="2669" w:type="dxa"/>
            <w:tcBorders>
              <w:top w:val="dotted" w:sz="4" w:space="0" w:color="auto"/>
              <w:left w:val="single" w:sz="4" w:space="0" w:color="auto"/>
              <w:bottom w:val="dotted" w:sz="4" w:space="0" w:color="auto"/>
              <w:right w:val="single" w:sz="4" w:space="0" w:color="auto"/>
            </w:tcBorders>
            <w:vAlign w:val="center"/>
          </w:tcPr>
          <w:p w14:paraId="6975E3E7" w14:textId="07A4A2EC" w:rsidR="00877A02" w:rsidRPr="000B00D9" w:rsidRDefault="00877A02"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2.7％（令和３年度学校保健統計調査）</w:t>
            </w:r>
          </w:p>
        </w:tc>
        <w:tc>
          <w:tcPr>
            <w:tcW w:w="2667" w:type="dxa"/>
            <w:tcBorders>
              <w:top w:val="dotted" w:sz="4" w:space="0" w:color="auto"/>
              <w:left w:val="single" w:sz="4" w:space="0" w:color="auto"/>
              <w:bottom w:val="dotted" w:sz="4" w:space="0" w:color="auto"/>
              <w:right w:val="single" w:sz="12" w:space="0" w:color="auto"/>
            </w:tcBorders>
            <w:vAlign w:val="center"/>
          </w:tcPr>
          <w:p w14:paraId="6AB4FF2A" w14:textId="115AEAD4" w:rsidR="00877A02" w:rsidRPr="000B00D9" w:rsidRDefault="00B24525"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１</w:t>
            </w:r>
            <w:r w:rsidR="00877A02" w:rsidRPr="000B00D9">
              <w:rPr>
                <w:rFonts w:asciiTheme="majorEastAsia" w:eastAsiaTheme="majorEastAsia" w:hAnsiTheme="majorEastAsia" w:cs="ＭＳ Ｐゴシック" w:hint="eastAsia"/>
                <w:color w:val="000000" w:themeColor="text1"/>
                <w:sz w:val="20"/>
                <w:szCs w:val="20"/>
              </w:rPr>
              <w:t>％</w:t>
            </w:r>
            <w:r w:rsidRPr="000B00D9">
              <w:rPr>
                <w:rFonts w:asciiTheme="majorEastAsia" w:eastAsiaTheme="majorEastAsia" w:hAnsiTheme="majorEastAsia" w:cs="ＭＳ Ｐゴシック" w:hint="eastAsia"/>
                <w:color w:val="000000" w:themeColor="text1"/>
                <w:sz w:val="20"/>
                <w:szCs w:val="20"/>
              </w:rPr>
              <w:t>以下</w:t>
            </w:r>
            <w:r w:rsidR="00877A02" w:rsidRPr="000B00D9">
              <w:rPr>
                <w:rFonts w:asciiTheme="majorEastAsia" w:eastAsiaTheme="majorEastAsia" w:hAnsiTheme="majorEastAsia" w:cs="ＭＳ Ｐゴシック" w:hint="eastAsia"/>
                <w:color w:val="000000" w:themeColor="text1"/>
                <w:sz w:val="20"/>
                <w:szCs w:val="20"/>
              </w:rPr>
              <w:t>にする</w:t>
            </w:r>
          </w:p>
        </w:tc>
      </w:tr>
      <w:tr w:rsidR="00877A02" w14:paraId="2242D47C" w14:textId="77777777" w:rsidTr="00877A02">
        <w:trPr>
          <w:trHeight w:val="61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78147B9A" w14:textId="133E04F8"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kern w:val="2"/>
                <w:sz w:val="20"/>
                <w:szCs w:val="20"/>
              </w:rPr>
              <w:t>7</w:t>
            </w:r>
          </w:p>
        </w:tc>
        <w:tc>
          <w:tcPr>
            <w:tcW w:w="2962" w:type="dxa"/>
            <w:tcBorders>
              <w:top w:val="dotted" w:sz="4" w:space="0" w:color="auto"/>
              <w:left w:val="nil"/>
              <w:bottom w:val="dotted" w:sz="4" w:space="0" w:color="auto"/>
              <w:right w:val="single" w:sz="4" w:space="0" w:color="auto"/>
            </w:tcBorders>
            <w:vAlign w:val="center"/>
          </w:tcPr>
          <w:p w14:paraId="44D6B2D0" w14:textId="77777777"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color w:val="000000" w:themeColor="text1"/>
                <w:sz w:val="20"/>
                <w:szCs w:val="20"/>
              </w:rPr>
              <w:t>20</w:t>
            </w:r>
            <w:r w:rsidRPr="000B00D9">
              <w:rPr>
                <w:rFonts w:asciiTheme="majorEastAsia" w:eastAsiaTheme="majorEastAsia" w:hAnsiTheme="majorEastAsia" w:hint="eastAsia"/>
                <w:color w:val="000000" w:themeColor="text1"/>
                <w:sz w:val="20"/>
                <w:szCs w:val="20"/>
              </w:rPr>
              <w:t>歳代〜</w:t>
            </w:r>
            <w:r w:rsidRPr="000B00D9">
              <w:rPr>
                <w:rFonts w:asciiTheme="majorEastAsia" w:eastAsiaTheme="majorEastAsia" w:hAnsiTheme="majorEastAsia"/>
                <w:color w:val="000000" w:themeColor="text1"/>
                <w:sz w:val="20"/>
                <w:szCs w:val="20"/>
              </w:rPr>
              <w:t>30</w:t>
            </w:r>
            <w:r w:rsidRPr="000B00D9">
              <w:rPr>
                <w:rFonts w:asciiTheme="majorEastAsia" w:eastAsiaTheme="majorEastAsia" w:hAnsiTheme="majorEastAsia" w:hint="eastAsia"/>
                <w:color w:val="000000" w:themeColor="text1"/>
                <w:sz w:val="20"/>
                <w:szCs w:val="20"/>
              </w:rPr>
              <w:t>歳代における歯肉に</w:t>
            </w:r>
          </w:p>
          <w:p w14:paraId="7B96B6BE" w14:textId="77777777"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炎症所見を有する者の割合</w:t>
            </w:r>
          </w:p>
        </w:tc>
        <w:tc>
          <w:tcPr>
            <w:tcW w:w="2669" w:type="dxa"/>
            <w:tcBorders>
              <w:top w:val="dotted" w:sz="4" w:space="0" w:color="auto"/>
              <w:left w:val="single" w:sz="4" w:space="0" w:color="auto"/>
              <w:bottom w:val="dotted" w:sz="4" w:space="0" w:color="auto"/>
              <w:right w:val="single" w:sz="4" w:space="0" w:color="auto"/>
            </w:tcBorders>
            <w:vAlign w:val="center"/>
          </w:tcPr>
          <w:p w14:paraId="5FED876A" w14:textId="77777777" w:rsidR="00877A02" w:rsidRPr="000B00D9" w:rsidRDefault="00877A02" w:rsidP="00877A02">
            <w:pPr>
              <w:widowControl/>
              <w:jc w:val="left"/>
              <w:rPr>
                <w:rFonts w:asciiTheme="majorEastAsia" w:eastAsiaTheme="majorEastAsia" w:hAnsiTheme="majorEastAsia"/>
                <w:color w:val="000000" w:themeColor="text1"/>
                <w:sz w:val="20"/>
              </w:rPr>
            </w:pPr>
            <w:r w:rsidRPr="000B00D9">
              <w:rPr>
                <w:rFonts w:asciiTheme="majorEastAsia" w:eastAsiaTheme="majorEastAsia" w:hAnsiTheme="majorEastAsia" w:cs="ＭＳ Ｐゴシック" w:hint="eastAsia"/>
                <w:color w:val="000000" w:themeColor="text1"/>
                <w:sz w:val="20"/>
                <w:szCs w:val="20"/>
              </w:rPr>
              <w:t>2</w:t>
            </w:r>
            <w:r w:rsidRPr="000B00D9">
              <w:rPr>
                <w:rFonts w:asciiTheme="majorEastAsia" w:eastAsiaTheme="majorEastAsia" w:hAnsiTheme="majorEastAsia" w:cs="ＭＳ Ｐゴシック"/>
                <w:color w:val="000000" w:themeColor="text1"/>
                <w:sz w:val="20"/>
                <w:szCs w:val="20"/>
              </w:rPr>
              <w:t>8.3</w:t>
            </w:r>
            <w:r w:rsidRPr="000B00D9">
              <w:rPr>
                <w:rFonts w:asciiTheme="majorEastAsia" w:eastAsiaTheme="majorEastAsia" w:hAnsiTheme="majorEastAsia" w:cs="ＭＳ Ｐゴシック" w:hint="eastAsia"/>
                <w:color w:val="000000" w:themeColor="text1"/>
                <w:sz w:val="20"/>
                <w:szCs w:val="20"/>
              </w:rPr>
              <w:t>%（令和４年度</w:t>
            </w:r>
            <w:r w:rsidRPr="000B00D9">
              <w:rPr>
                <w:rFonts w:asciiTheme="majorEastAsia" w:eastAsiaTheme="majorEastAsia" w:hAnsiTheme="majorEastAsia" w:hint="eastAsia"/>
                <w:color w:val="000000" w:themeColor="text1"/>
                <w:sz w:val="20"/>
              </w:rPr>
              <w:t>大阪府健康づくり実態調査）</w:t>
            </w:r>
          </w:p>
        </w:tc>
        <w:tc>
          <w:tcPr>
            <w:tcW w:w="2667" w:type="dxa"/>
            <w:tcBorders>
              <w:top w:val="dotted" w:sz="4" w:space="0" w:color="auto"/>
              <w:left w:val="single" w:sz="4" w:space="0" w:color="auto"/>
              <w:bottom w:val="dotted" w:sz="4" w:space="0" w:color="auto"/>
              <w:right w:val="single" w:sz="12" w:space="0" w:color="auto"/>
            </w:tcBorders>
            <w:vAlign w:val="center"/>
          </w:tcPr>
          <w:p w14:paraId="3670D908" w14:textId="77777777" w:rsidR="00877A02" w:rsidRPr="000B00D9" w:rsidRDefault="00877A02"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15％以下に下げる</w:t>
            </w:r>
          </w:p>
        </w:tc>
      </w:tr>
      <w:tr w:rsidR="00877A02" w14:paraId="3EAE2860" w14:textId="77777777" w:rsidTr="00877A02">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78DE64F2" w14:textId="47BDF127"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sidRPr="000C7BF6">
              <w:rPr>
                <w:rFonts w:asciiTheme="majorEastAsia" w:eastAsiaTheme="majorEastAsia" w:hAnsiTheme="majorEastAsia" w:cs="ＭＳ Ｐゴシック" w:hint="eastAsia"/>
                <w:b/>
                <w:color w:val="000000" w:themeColor="text1"/>
                <w:kern w:val="2"/>
                <w:sz w:val="20"/>
                <w:szCs w:val="20"/>
              </w:rPr>
              <w:t>8</w:t>
            </w:r>
          </w:p>
        </w:tc>
        <w:tc>
          <w:tcPr>
            <w:tcW w:w="2962" w:type="dxa"/>
            <w:tcBorders>
              <w:top w:val="dotted" w:sz="4" w:space="0" w:color="auto"/>
              <w:left w:val="nil"/>
              <w:bottom w:val="dotted" w:sz="4" w:space="0" w:color="auto"/>
              <w:right w:val="single" w:sz="4" w:space="0" w:color="auto"/>
            </w:tcBorders>
            <w:vAlign w:val="center"/>
            <w:hideMark/>
          </w:tcPr>
          <w:p w14:paraId="06D39832" w14:textId="77777777" w:rsidR="00877A02" w:rsidRPr="000B00D9" w:rsidRDefault="00877A02" w:rsidP="00877A02">
            <w:pPr>
              <w:widowControl/>
              <w:jc w:val="left"/>
              <w:rPr>
                <w:rFonts w:asciiTheme="majorEastAsia" w:eastAsiaTheme="majorEastAsia" w:hAnsiTheme="majorEastAsia"/>
                <w:color w:val="000000" w:themeColor="text1"/>
                <w:kern w:val="2"/>
                <w:sz w:val="20"/>
                <w:szCs w:val="20"/>
              </w:rPr>
            </w:pPr>
            <w:r w:rsidRPr="000B00D9">
              <w:rPr>
                <w:rFonts w:asciiTheme="majorEastAsia" w:eastAsiaTheme="majorEastAsia" w:hAnsiTheme="majorEastAsia" w:hint="eastAsia"/>
                <w:color w:val="000000" w:themeColor="text1"/>
                <w:kern w:val="2"/>
                <w:sz w:val="20"/>
                <w:szCs w:val="20"/>
              </w:rPr>
              <w:t>むし歯治療が必要な者の割合</w:t>
            </w:r>
          </w:p>
          <w:p w14:paraId="7E826870" w14:textId="77777777" w:rsidR="00877A02" w:rsidRPr="000B00D9" w:rsidRDefault="00877A02" w:rsidP="00877A02">
            <w:pPr>
              <w:widowControl/>
              <w:jc w:val="left"/>
              <w:rPr>
                <w:rFonts w:asciiTheme="majorEastAsia" w:eastAsiaTheme="majorEastAsia" w:hAnsiTheme="majorEastAsia"/>
                <w:color w:val="000000" w:themeColor="text1"/>
                <w:kern w:val="2"/>
                <w:sz w:val="20"/>
                <w:szCs w:val="20"/>
              </w:rPr>
            </w:pPr>
            <w:r w:rsidRPr="000B00D9">
              <w:rPr>
                <w:rFonts w:asciiTheme="majorEastAsia" w:eastAsiaTheme="majorEastAsia" w:hAnsiTheme="majorEastAsia" w:hint="eastAsia"/>
                <w:color w:val="000000" w:themeColor="text1"/>
                <w:kern w:val="2"/>
                <w:sz w:val="20"/>
                <w:szCs w:val="20"/>
              </w:rPr>
              <w:t>（40歳）</w:t>
            </w:r>
          </w:p>
        </w:tc>
        <w:tc>
          <w:tcPr>
            <w:tcW w:w="2669" w:type="dxa"/>
            <w:tcBorders>
              <w:top w:val="dotted" w:sz="4" w:space="0" w:color="auto"/>
              <w:left w:val="single" w:sz="4" w:space="0" w:color="auto"/>
              <w:bottom w:val="dotted" w:sz="4" w:space="0" w:color="auto"/>
              <w:right w:val="single" w:sz="4" w:space="0" w:color="auto"/>
            </w:tcBorders>
            <w:vAlign w:val="center"/>
            <w:hideMark/>
          </w:tcPr>
          <w:p w14:paraId="6BED8C51" w14:textId="77777777" w:rsidR="00877A02" w:rsidRPr="000B00D9"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B00D9">
              <w:rPr>
                <w:rFonts w:asciiTheme="majorEastAsia" w:eastAsiaTheme="majorEastAsia" w:hAnsiTheme="majorEastAsia" w:cs="ＭＳ Ｐゴシック" w:hint="eastAsia"/>
                <w:color w:val="000000" w:themeColor="text1"/>
                <w:kern w:val="2"/>
                <w:sz w:val="20"/>
                <w:szCs w:val="20"/>
              </w:rPr>
              <w:t>27.9％（令和３年度大阪府市町村歯科口腔保健実態調査）</w:t>
            </w:r>
          </w:p>
        </w:tc>
        <w:tc>
          <w:tcPr>
            <w:tcW w:w="2667" w:type="dxa"/>
            <w:tcBorders>
              <w:top w:val="dotted" w:sz="4" w:space="0" w:color="auto"/>
              <w:left w:val="single" w:sz="4" w:space="0" w:color="auto"/>
              <w:bottom w:val="dotted" w:sz="4" w:space="0" w:color="auto"/>
              <w:right w:val="single" w:sz="12" w:space="0" w:color="auto"/>
            </w:tcBorders>
            <w:vAlign w:val="center"/>
            <w:hideMark/>
          </w:tcPr>
          <w:p w14:paraId="132CF48B" w14:textId="77777777" w:rsidR="00877A02" w:rsidRPr="000B00D9"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B00D9">
              <w:rPr>
                <w:rFonts w:asciiTheme="majorEastAsia" w:eastAsiaTheme="majorEastAsia" w:hAnsiTheme="majorEastAsia" w:cs="ＭＳ Ｐゴシック" w:hint="eastAsia"/>
                <w:color w:val="000000" w:themeColor="text1"/>
                <w:kern w:val="2"/>
                <w:sz w:val="20"/>
                <w:szCs w:val="20"/>
              </w:rPr>
              <w:t>15％以下に下げる</w:t>
            </w:r>
          </w:p>
        </w:tc>
      </w:tr>
      <w:tr w:rsidR="00877A02" w14:paraId="7F0B7C17" w14:textId="77777777" w:rsidTr="00877A02">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3A4FC756" w14:textId="49FE6E69"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color w:val="000000" w:themeColor="text1"/>
                <w:kern w:val="2"/>
                <w:sz w:val="20"/>
                <w:szCs w:val="20"/>
              </w:rPr>
              <w:t>9</w:t>
            </w:r>
          </w:p>
        </w:tc>
        <w:tc>
          <w:tcPr>
            <w:tcW w:w="2962" w:type="dxa"/>
            <w:tcBorders>
              <w:top w:val="dotted" w:sz="4" w:space="0" w:color="auto"/>
              <w:left w:val="nil"/>
              <w:bottom w:val="dotted" w:sz="4" w:space="0" w:color="auto"/>
              <w:right w:val="single" w:sz="4" w:space="0" w:color="auto"/>
            </w:tcBorders>
            <w:vAlign w:val="center"/>
          </w:tcPr>
          <w:p w14:paraId="219F0DA1"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歯周治療が必要な者の割合</w:t>
            </w:r>
          </w:p>
          <w:p w14:paraId="6DDA95BA"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（40歳）</w:t>
            </w:r>
          </w:p>
        </w:tc>
        <w:tc>
          <w:tcPr>
            <w:tcW w:w="2669" w:type="dxa"/>
            <w:tcBorders>
              <w:top w:val="dotted" w:sz="4" w:space="0" w:color="auto"/>
              <w:left w:val="single" w:sz="4" w:space="0" w:color="auto"/>
              <w:bottom w:val="dotted" w:sz="4" w:space="0" w:color="auto"/>
              <w:right w:val="single" w:sz="4" w:space="0" w:color="auto"/>
            </w:tcBorders>
            <w:vAlign w:val="center"/>
          </w:tcPr>
          <w:p w14:paraId="75AF0245"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50.9％（令和３年度大阪府市町村歯科口腔保健実態調査）</w:t>
            </w:r>
          </w:p>
        </w:tc>
        <w:tc>
          <w:tcPr>
            <w:tcW w:w="2667" w:type="dxa"/>
            <w:tcBorders>
              <w:top w:val="dotted" w:sz="4" w:space="0" w:color="auto"/>
              <w:left w:val="single" w:sz="4" w:space="0" w:color="auto"/>
              <w:bottom w:val="dotted" w:sz="4" w:space="0" w:color="auto"/>
              <w:right w:val="single" w:sz="12" w:space="0" w:color="auto"/>
            </w:tcBorders>
            <w:vAlign w:val="center"/>
          </w:tcPr>
          <w:p w14:paraId="55F6FB17"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33％以下に下げる</w:t>
            </w:r>
          </w:p>
        </w:tc>
      </w:tr>
      <w:tr w:rsidR="00877A02" w14:paraId="311BE778" w14:textId="77777777" w:rsidTr="00877A02">
        <w:trPr>
          <w:trHeight w:val="255"/>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hideMark/>
          </w:tcPr>
          <w:p w14:paraId="76A47D48" w14:textId="5B7C231B"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color w:val="000000" w:themeColor="text1"/>
                <w:kern w:val="2"/>
                <w:sz w:val="20"/>
                <w:szCs w:val="20"/>
              </w:rPr>
              <w:t>10</w:t>
            </w:r>
          </w:p>
        </w:tc>
        <w:tc>
          <w:tcPr>
            <w:tcW w:w="2962" w:type="dxa"/>
            <w:tcBorders>
              <w:top w:val="dotted" w:sz="4" w:space="0" w:color="auto"/>
              <w:left w:val="nil"/>
              <w:bottom w:val="single" w:sz="12" w:space="0" w:color="auto"/>
              <w:right w:val="single" w:sz="4" w:space="0" w:color="auto"/>
            </w:tcBorders>
            <w:vAlign w:val="center"/>
            <w:hideMark/>
          </w:tcPr>
          <w:p w14:paraId="1F6727F9"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過去1年に歯科健診を受診した者の割合（20歳以上）</w:t>
            </w:r>
          </w:p>
        </w:tc>
        <w:tc>
          <w:tcPr>
            <w:tcW w:w="2669" w:type="dxa"/>
            <w:tcBorders>
              <w:top w:val="dotted" w:sz="4" w:space="0" w:color="auto"/>
              <w:left w:val="single" w:sz="4" w:space="0" w:color="auto"/>
              <w:bottom w:val="single" w:sz="12" w:space="0" w:color="auto"/>
              <w:right w:val="single" w:sz="4" w:space="0" w:color="auto"/>
            </w:tcBorders>
            <w:vAlign w:val="center"/>
            <w:hideMark/>
          </w:tcPr>
          <w:p w14:paraId="537535D3"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65</w:t>
            </w:r>
            <w:r>
              <w:rPr>
                <w:rFonts w:asciiTheme="majorEastAsia" w:eastAsiaTheme="majorEastAsia" w:hAnsiTheme="majorEastAsia" w:cs="ＭＳ Ｐゴシック" w:hint="eastAsia"/>
                <w:color w:val="000000" w:themeColor="text1"/>
                <w:kern w:val="2"/>
                <w:sz w:val="20"/>
                <w:szCs w:val="20"/>
              </w:rPr>
              <w:t>.3</w:t>
            </w:r>
            <w:r w:rsidRPr="000C7BF6">
              <w:rPr>
                <w:rFonts w:asciiTheme="majorEastAsia" w:eastAsiaTheme="majorEastAsia" w:hAnsiTheme="majorEastAsia" w:cs="ＭＳ Ｐゴシック" w:hint="eastAsia"/>
                <w:color w:val="000000" w:themeColor="text1"/>
                <w:kern w:val="2"/>
                <w:sz w:val="20"/>
                <w:szCs w:val="20"/>
              </w:rPr>
              <w:t>％（令和３年度</w:t>
            </w:r>
            <w:r w:rsidRPr="000C7BF6">
              <w:rPr>
                <w:rFonts w:asciiTheme="majorEastAsia" w:eastAsiaTheme="majorEastAsia" w:hAnsiTheme="majorEastAsia" w:hint="eastAsia"/>
                <w:color w:val="000000" w:themeColor="text1"/>
                <w:sz w:val="20"/>
              </w:rPr>
              <w:t>大阪府健康づくり実態調査</w:t>
            </w:r>
            <w:r w:rsidRPr="000C7BF6">
              <w:rPr>
                <w:rFonts w:asciiTheme="majorEastAsia" w:eastAsiaTheme="majorEastAsia" w:hAnsiTheme="majorEastAsia" w:cs="ＭＳ Ｐゴシック" w:hint="eastAsia"/>
                <w:color w:val="000000" w:themeColor="text1"/>
                <w:kern w:val="2"/>
                <w:sz w:val="20"/>
                <w:szCs w:val="20"/>
              </w:rPr>
              <w:t>）</w:t>
            </w:r>
          </w:p>
        </w:tc>
        <w:tc>
          <w:tcPr>
            <w:tcW w:w="2667" w:type="dxa"/>
            <w:tcBorders>
              <w:top w:val="dotted" w:sz="4" w:space="0" w:color="auto"/>
              <w:left w:val="single" w:sz="4" w:space="0" w:color="auto"/>
              <w:bottom w:val="single" w:sz="12" w:space="0" w:color="auto"/>
              <w:right w:val="single" w:sz="12" w:space="0" w:color="auto"/>
            </w:tcBorders>
            <w:vAlign w:val="center"/>
            <w:hideMark/>
          </w:tcPr>
          <w:p w14:paraId="529ECC99"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95％以上に上げる</w:t>
            </w:r>
          </w:p>
        </w:tc>
      </w:tr>
    </w:tbl>
    <w:p w14:paraId="168BB0ED" w14:textId="77777777" w:rsidR="001058F0" w:rsidRDefault="001058F0" w:rsidP="0096246E">
      <w:pPr>
        <w:spacing w:line="340" w:lineRule="exact"/>
        <w:ind w:leftChars="257" w:left="853" w:hangingChars="141" w:hanging="284"/>
        <w:rPr>
          <w:rFonts w:hAnsi="HG丸ｺﾞｼｯｸM-PRO"/>
          <w:color w:val="auto"/>
          <w:sz w:val="22"/>
        </w:rPr>
      </w:pPr>
    </w:p>
    <w:p w14:paraId="080F2EC5" w14:textId="77777777" w:rsidR="009037EC" w:rsidRDefault="001058F0" w:rsidP="001058F0">
      <w:pPr>
        <w:widowControl/>
        <w:adjustRightInd/>
        <w:jc w:val="left"/>
        <w:textAlignment w:val="auto"/>
        <w:rPr>
          <w:rFonts w:hAnsi="HG丸ｺﾞｼｯｸM-PRO"/>
          <w:color w:val="auto"/>
          <w:sz w:val="22"/>
        </w:rPr>
      </w:pPr>
      <w:r>
        <w:rPr>
          <w:rFonts w:hAnsi="HG丸ｺﾞｼｯｸM-PRO"/>
          <w:color w:val="auto"/>
          <w:sz w:val="22"/>
        </w:rPr>
        <w:br w:type="page"/>
      </w:r>
    </w:p>
    <w:p w14:paraId="4981F7A9" w14:textId="77777777" w:rsidR="00436E35" w:rsidRPr="001B1362" w:rsidRDefault="00436E35" w:rsidP="00F74E49">
      <w:pPr>
        <w:pStyle w:val="3"/>
        <w:rPr>
          <w:rFonts w:asciiTheme="majorEastAsia" w:eastAsiaTheme="majorEastAsia" w:hAnsiTheme="majorEastAsia"/>
          <w:b w:val="0"/>
        </w:rPr>
      </w:pPr>
      <w:r w:rsidRPr="001B1362">
        <w:rPr>
          <w:rFonts w:asciiTheme="majorEastAsia" w:eastAsiaTheme="majorEastAsia" w:hAnsiTheme="majorEastAsia" w:hint="eastAsia"/>
        </w:rPr>
        <w:lastRenderedPageBreak/>
        <w:t>（４）</w:t>
      </w:r>
      <w:r w:rsidR="00673561">
        <w:rPr>
          <w:rFonts w:asciiTheme="majorEastAsia" w:eastAsiaTheme="majorEastAsia" w:hAnsiTheme="majorEastAsia" w:hint="eastAsia"/>
        </w:rPr>
        <w:t>中年期・</w:t>
      </w:r>
      <w:r w:rsidRPr="001B1362">
        <w:rPr>
          <w:rFonts w:asciiTheme="majorEastAsia" w:eastAsiaTheme="majorEastAsia" w:hAnsiTheme="majorEastAsia" w:hint="eastAsia"/>
        </w:rPr>
        <w:t>高齢期</w:t>
      </w:r>
      <w:r w:rsidR="00673561">
        <w:rPr>
          <w:rFonts w:asciiTheme="majorEastAsia" w:eastAsiaTheme="majorEastAsia" w:hAnsiTheme="majorEastAsia" w:hint="eastAsia"/>
        </w:rPr>
        <w:t>（４５歳～）</w:t>
      </w:r>
    </w:p>
    <w:tbl>
      <w:tblPr>
        <w:tblStyle w:val="aff9"/>
        <w:tblW w:w="8766" w:type="dxa"/>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24"/>
        <w:gridCol w:w="4642"/>
      </w:tblGrid>
      <w:tr w:rsidR="00436E35" w:rsidRPr="00CF7480" w14:paraId="4DD08622" w14:textId="77777777" w:rsidTr="00890977">
        <w:trPr>
          <w:trHeight w:val="293"/>
        </w:trPr>
        <w:tc>
          <w:tcPr>
            <w:tcW w:w="4124"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A06DBCC" w14:textId="77777777" w:rsidR="00436E35" w:rsidRPr="00E64201" w:rsidRDefault="003245FB" w:rsidP="0054644F">
            <w:pPr>
              <w:spacing w:line="260" w:lineRule="exact"/>
              <w:jc w:val="center"/>
              <w:rPr>
                <w:rFonts w:hAnsi="HG丸ｺﾞｼｯｸM-PRO"/>
                <w:b/>
                <w:color w:val="FFFFFF" w:themeColor="background1"/>
                <w:sz w:val="22"/>
              </w:rPr>
            </w:pPr>
            <w:r w:rsidRPr="00A21761">
              <w:rPr>
                <w:rFonts w:hint="eastAsia"/>
                <w:noProof/>
                <w:color w:val="auto"/>
                <w:sz w:val="22"/>
                <w:szCs w:val="22"/>
              </w:rPr>
              <mc:AlternateContent>
                <mc:Choice Requires="wps">
                  <w:drawing>
                    <wp:anchor distT="0" distB="0" distL="114300" distR="114300" simplePos="0" relativeHeight="252063744" behindDoc="0" locked="0" layoutInCell="1" allowOverlap="1" wp14:anchorId="2A35ACD9" wp14:editId="6834BF52">
                      <wp:simplePos x="0" y="0"/>
                      <wp:positionH relativeFrom="column">
                        <wp:posOffset>1118870</wp:posOffset>
                      </wp:positionH>
                      <wp:positionV relativeFrom="paragraph">
                        <wp:posOffset>123825</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6D73" w14:textId="77777777" w:rsidR="00E8289E" w:rsidRPr="00942D8D" w:rsidRDefault="00E8289E" w:rsidP="00890977">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ACD9" id="_x0000_s1107" type="#_x0000_t202" style="position:absolute;left:0;text-align:left;margin-left:88.1pt;margin-top:9.75pt;width:63pt;height:1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R69QEAAM4DAAAOAAAAZHJzL2Uyb0RvYy54bWysU9uO0zAQfUfiHyy/06SFQho1XS27WoS0&#10;XKRdPmDqOI1F4jFjt0n5esZOt1vgDfFi2Z7xmXPmjNdXY9+JgyZv0FZyPsul0FZhbeyukt8e714V&#10;UvgAtoYOra7kUXt5tXn5Yj24Ui+wxa7WJBjE+nJwlWxDcGWWedXqHvwMnbYcbJB6CHykXVYTDIze&#10;d9kiz99mA1LtCJX2nm9vp6DcJPym0Sp8aRqvg+gqydxCWimt27hmmzWUOwLXGnWiAf/AogdjuegZ&#10;6hYCiD2Zv6B6owg9NmGmsM+waYzSSQOrmed/qHlowemkhZvj3blN/v/Bqs+HryRMzd6xUxZ69uhR&#10;j0G8x1G8LpaxQYPzJec9OM4MIwc4OYn17h7Vdy8s3rRgd/qaCIdWQ80E5/FldvF0wvERZDt8wpoL&#10;wT5gAhob6mP3uB+C0dmo49mcSEbxZZFzgziiOLTIV8tlMi+D8umxIx8+aOxF3FSS2PsEDod7HyIZ&#10;KJ9SYi2Ld6brkv+d/e2CE+NNIh/5TszDuB1To4okLSrbYn1kOYTTWPE34E2L9FOKgUeqkv7HHkhL&#10;0X203JJ3bxarJc9gOhTFisXQZWB7EQCrGKiSQYppexOmqd07MruW60wWWLzmJjYmCXzmdGLPQ5N0&#10;nwY8TuXlOWU9f8PNLwAAAP//AwBQSwMEFAAGAAgAAAAhAL4Un0bfAAAACQEAAA8AAABkcnMvZG93&#10;bnJldi54bWxMj0FPwzAMhe9I/IfISNxYQlELlKZThwRIXBjbhDimjWkrGqdqsq3w6zEnuPnZT8/f&#10;K5azG8QBp9B70nC5UCCQGm97ajXstg8XNyBCNGTN4Ak1fGGAZXl6Upjc+iO94mETW8EhFHKjoYtx&#10;zKUMTYfOhIUfkfj24SdnIsuplXYyRw53g0yUyqQzPfGHzox432Hzudk7Dd99qJ7WL6tYr9L3R7V+&#10;zsJblWl9fjZXdyAizvHPDL/4jA4lM9V+TzaIgfV1lrCVh9sUBBuuVMKLWkOapCDLQv5vUP4AAAD/&#10;/wMAUEsBAi0AFAAGAAgAAAAhALaDOJL+AAAA4QEAABMAAAAAAAAAAAAAAAAAAAAAAFtDb250ZW50&#10;X1R5cGVzXS54bWxQSwECLQAUAAYACAAAACEAOP0h/9YAAACUAQAACwAAAAAAAAAAAAAAAAAvAQAA&#10;X3JlbHMvLnJlbHNQSwECLQAUAAYACAAAACEA3qhEevUBAADOAwAADgAAAAAAAAAAAAAAAAAuAgAA&#10;ZHJzL2Uyb0RvYy54bWxQSwECLQAUAAYACAAAACEAvhSfRt8AAAAJAQAADwAAAAAAAAAAAAAAAABP&#10;BAAAZHJzL2Rvd25yZXYueG1sUEsFBgAAAAAEAAQA8wAAAFsFAAAAAA==&#10;" filled="f" stroked="f">
                      <v:textbox inset="5.85pt,.7pt,5.85pt,.7pt">
                        <w:txbxContent>
                          <w:p w14:paraId="1A946D73" w14:textId="77777777" w:rsidR="00E8289E" w:rsidRPr="00942D8D" w:rsidRDefault="00E8289E" w:rsidP="00890977">
                            <w:pPr>
                              <w:rPr>
                                <w:sz w:val="12"/>
                                <w:szCs w:val="12"/>
                              </w:rPr>
                            </w:pPr>
                            <w:r>
                              <w:rPr>
                                <w:rFonts w:hint="eastAsia"/>
                                <w:sz w:val="12"/>
                                <w:szCs w:val="12"/>
                              </w:rPr>
                              <w:t>ろくまるにいよん</w:t>
                            </w:r>
                          </w:p>
                        </w:txbxContent>
                      </v:textbox>
                    </v:shape>
                  </w:pict>
                </mc:Fallback>
              </mc:AlternateContent>
            </w:r>
            <w:r w:rsidRPr="00A21761">
              <w:rPr>
                <w:rFonts w:hint="eastAsia"/>
                <w:noProof/>
                <w:color w:val="auto"/>
                <w:sz w:val="22"/>
                <w:szCs w:val="22"/>
              </w:rPr>
              <mc:AlternateContent>
                <mc:Choice Requires="wps">
                  <w:drawing>
                    <wp:anchor distT="0" distB="0" distL="114300" distR="114300" simplePos="0" relativeHeight="252065792" behindDoc="0" locked="0" layoutInCell="1" allowOverlap="1" wp14:anchorId="4A9C995C" wp14:editId="74B43FD3">
                      <wp:simplePos x="0" y="0"/>
                      <wp:positionH relativeFrom="column">
                        <wp:posOffset>1823402</wp:posOffset>
                      </wp:positionH>
                      <wp:positionV relativeFrom="paragraph">
                        <wp:posOffset>125095</wp:posOffset>
                      </wp:positionV>
                      <wp:extent cx="800100" cy="209550"/>
                      <wp:effectExtent l="0" t="0" r="0" b="0"/>
                      <wp:wrapNone/>
                      <wp:docPr id="1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C285" w14:textId="77777777" w:rsidR="00E8289E" w:rsidRPr="00F73C48" w:rsidRDefault="00E8289E" w:rsidP="00890977">
                                  <w:pPr>
                                    <w:rPr>
                                      <w:sz w:val="12"/>
                                      <w:szCs w:val="12"/>
                                    </w:rPr>
                                  </w:pPr>
                                  <w:r w:rsidRPr="00F73C48">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995C" id="_x0000_s1108" type="#_x0000_t202" style="position:absolute;left:0;text-align:left;margin-left:143.55pt;margin-top:9.85pt;width:63pt;height: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sy9gEAAM4DAAAOAAAAZHJzL2Uyb0RvYy54bWysU8GO0zAQvSPxD5bvNGmhkEZNV8uuFiEt&#10;C9IuHzB1nMYi8Zix22T5esZOWwrcEBfL9ozfvPdmvL4a+04cNHmDtpLzWS6FtgprY3eV/Pp096qQ&#10;wgewNXRodSWftZdXm5cv1oMr9QJb7GpNgkGsLwdXyTYEV2aZV63uwc/QacvBBqmHwEfaZTXBwOh9&#10;ly3y/G02INWOUGnv+fZ2CspNwm8arcLnpvE6iK6SzC2kldK6jWu2WUO5I3CtUUca8A8sejCWi56h&#10;biGA2JP5C6o3itBjE2YK+wybxiidNLCaef6HmscWnE5a2Bzvzjb5/werHg5fSJiae7eSwkLPPXrS&#10;YxDvcRSvi2U0aHC+5LxHx5lh5AAnJ7He3aP65oXFmxbsTl8T4dBqqJngPL7MLp5OOD6CbIdPWHMh&#10;2AdMQGNDfXSP/RCMzo16PjcnklF8WeRsEEcUhxb5arlMzcugPD125MMHjb2Im0oS9z6Bw+Heh0gG&#10;ylNKrGXxznRd6n9nf7vgxHiTyEe+E/MwbsdkVLE4mbLF+pnlEE5jxd+ANy3SDykGHqlK+u97IC1F&#10;99GyJe/eLFZLnsF0KIoVi6HLwPYiAFYxUCWDFNP2JkxTu3dkdi3XmVpg8ZpNbEwSGN2eOB3Z89Ak&#10;3ccBj1N5eU5Zv77h5icAAAD//wMAUEsDBBQABgAIAAAAIQABdHkt4AAAAAkBAAAPAAAAZHJzL2Rv&#10;d25yZXYueG1sTI/BToNAEIbvJr7DZky82QW0UJGloSZq4sVajfG4sCMQ2VnCblv06R1Pepz5v/zz&#10;TbGe7SAOOPnekYJ4EYFAapzpqVXw+nJ3sQLhgyajB0eo4As9rMvTk0Lnxh3pGQ+70AouIZ9rBV0I&#10;Yy6lbzq02i/ciMTZh5usDjxOrTSTPnK5HWQSRam0uie+0OkRbztsPnd7q+C799XD9mkT6s3y/T7a&#10;Pqb+rUqVOj+bqxsQAefwB8OvPqtDyU6125PxYlCQrLKYUQ6uMxAMXMWXvKgVLJMMZFnI/x+UPwAA&#10;AP//AwBQSwECLQAUAAYACAAAACEAtoM4kv4AAADhAQAAEwAAAAAAAAAAAAAAAAAAAAAAW0NvbnRl&#10;bnRfVHlwZXNdLnhtbFBLAQItABQABgAIAAAAIQA4/SH/1gAAAJQBAAALAAAAAAAAAAAAAAAAAC8B&#10;AABfcmVscy8ucmVsc1BLAQItABQABgAIAAAAIQDFyhsy9gEAAM4DAAAOAAAAAAAAAAAAAAAAAC4C&#10;AABkcnMvZTJvRG9jLnhtbFBLAQItABQABgAIAAAAIQABdHkt4AAAAAkBAAAPAAAAAAAAAAAAAAAA&#10;AFAEAABkcnMvZG93bnJldi54bWxQSwUGAAAAAAQABADzAAAAXQUAAAAA&#10;" filled="f" stroked="f">
                      <v:textbox inset="5.85pt,.7pt,5.85pt,.7pt">
                        <w:txbxContent>
                          <w:p w14:paraId="3107C285" w14:textId="77777777" w:rsidR="00E8289E" w:rsidRPr="00F73C48" w:rsidRDefault="00E8289E" w:rsidP="00890977">
                            <w:pPr>
                              <w:rPr>
                                <w:sz w:val="12"/>
                                <w:szCs w:val="12"/>
                              </w:rPr>
                            </w:pPr>
                            <w:r w:rsidRPr="00F73C48">
                              <w:rPr>
                                <w:rFonts w:hint="eastAsia"/>
                                <w:sz w:val="12"/>
                                <w:szCs w:val="12"/>
                              </w:rPr>
                              <w:t>はちまるにいまる</w:t>
                            </w:r>
                          </w:p>
                        </w:txbxContent>
                      </v:textbox>
                    </v:shape>
                  </w:pict>
                </mc:Fallback>
              </mc:AlternateContent>
            </w:r>
            <w:r w:rsidR="00436E35">
              <w:rPr>
                <w:rFonts w:hAnsi="HG丸ｺﾞｼｯｸM-PRO" w:hint="eastAsia"/>
                <w:b/>
                <w:color w:val="FFFFFF" w:themeColor="background1"/>
                <w:sz w:val="22"/>
              </w:rPr>
              <w:t>府民・行政等みんなでめざす</w:t>
            </w:r>
            <w:r w:rsidR="00436E35" w:rsidRPr="00E64201">
              <w:rPr>
                <w:rFonts w:hAnsi="HG丸ｺﾞｼｯｸM-PRO" w:hint="eastAsia"/>
                <w:b/>
                <w:color w:val="FFFFFF" w:themeColor="background1"/>
                <w:sz w:val="22"/>
              </w:rPr>
              <w:t>目標</w:t>
            </w:r>
          </w:p>
        </w:tc>
        <w:tc>
          <w:tcPr>
            <w:tcW w:w="4642"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42AECF1" w14:textId="77777777" w:rsidR="00436E35" w:rsidRPr="00CF7480" w:rsidRDefault="00436E35" w:rsidP="0054644F">
            <w:pPr>
              <w:spacing w:line="260" w:lineRule="exact"/>
              <w:rPr>
                <w:rFonts w:hAnsi="HG丸ｺﾞｼｯｸM-PRO"/>
                <w:sz w:val="22"/>
              </w:rPr>
            </w:pPr>
          </w:p>
        </w:tc>
      </w:tr>
      <w:tr w:rsidR="00436E35" w:rsidRPr="00CF7480" w14:paraId="2AC5A215" w14:textId="77777777" w:rsidTr="00890977">
        <w:trPr>
          <w:trHeight w:val="853"/>
        </w:trPr>
        <w:tc>
          <w:tcPr>
            <w:tcW w:w="876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53B6A31D" w14:textId="77777777" w:rsidR="00E33D3E" w:rsidRPr="00114294" w:rsidRDefault="003B6276" w:rsidP="00890977">
            <w:pPr>
              <w:adjustRightInd/>
              <w:spacing w:line="120" w:lineRule="atLeast"/>
              <w:jc w:val="center"/>
              <w:textAlignment w:val="auto"/>
              <w:rPr>
                <w:rFonts w:hAnsi="HG丸ｺﾞｼｯｸM-PRO" w:cstheme="minorBidi"/>
                <w:b/>
                <w:color w:val="auto"/>
                <w:kern w:val="2"/>
              </w:rPr>
            </w:pPr>
            <w:r>
              <w:rPr>
                <w:rFonts w:hAnsi="HG丸ｺﾞｼｯｸM-PRO" w:cstheme="minorBidi" w:hint="eastAsia"/>
                <w:b/>
                <w:color w:val="auto"/>
                <w:kern w:val="2"/>
              </w:rPr>
              <w:t>６０２４</w:t>
            </w:r>
            <w:r w:rsidR="00E33D3E" w:rsidRPr="00114294">
              <w:rPr>
                <w:rFonts w:hAnsi="HG丸ｺﾞｼｯｸM-PRO" w:cstheme="minorBidi" w:hint="eastAsia"/>
                <w:b/>
                <w:color w:val="auto"/>
                <w:kern w:val="2"/>
              </w:rPr>
              <w:t>・</w:t>
            </w:r>
            <w:r>
              <w:rPr>
                <w:rFonts w:hAnsi="HG丸ｺﾞｼｯｸM-PRO" w:cstheme="minorBidi" w:hint="eastAsia"/>
                <w:b/>
                <w:color w:val="auto"/>
                <w:kern w:val="2"/>
              </w:rPr>
              <w:t>８０２０</w:t>
            </w:r>
            <w:r w:rsidR="00A81EBC" w:rsidRPr="00114294">
              <w:rPr>
                <w:rFonts w:hAnsi="HG丸ｺﾞｼｯｸM-PRO" w:cstheme="minorBidi" w:hint="eastAsia"/>
                <w:b/>
                <w:color w:val="auto"/>
                <w:kern w:val="2"/>
              </w:rPr>
              <w:t>を達成する府民を増やします</w:t>
            </w:r>
          </w:p>
          <w:p w14:paraId="209C646E" w14:textId="77777777" w:rsidR="00E33D3E" w:rsidRPr="00114294" w:rsidRDefault="00844F77" w:rsidP="00890977">
            <w:pPr>
              <w:spacing w:line="0" w:lineRule="atLeast"/>
              <w:jc w:val="center"/>
              <w:rPr>
                <w:rFonts w:hAnsi="HG丸ｺﾞｼｯｸM-PRO" w:cstheme="minorBidi"/>
                <w:b/>
                <w:color w:val="auto"/>
                <w:kern w:val="2"/>
              </w:rPr>
            </w:pPr>
            <w:r w:rsidRPr="00114294">
              <w:rPr>
                <w:rFonts w:hAnsi="HG丸ｺﾞｼｯｸM-PRO" w:cstheme="minorBidi"/>
                <w:b/>
                <w:color w:val="auto"/>
                <w:kern w:val="2"/>
              </w:rPr>
              <w:ruby>
                <w:rubyPr>
                  <w:rubyAlign w:val="distributeSpace"/>
                  <w:hps w:val="12"/>
                  <w:hpsRaise w:val="22"/>
                  <w:hpsBaseText w:val="24"/>
                  <w:lid w:val="ja-JP"/>
                </w:rubyPr>
                <w:rt>
                  <w:r w:rsidR="00844F77" w:rsidRPr="00114294">
                    <w:rPr>
                      <w:rFonts w:hAnsi="HG丸ｺﾞｼｯｸM-PRO" w:cstheme="minorBidi"/>
                      <w:b/>
                      <w:color w:val="auto"/>
                      <w:kern w:val="2"/>
                    </w:rPr>
                    <w:t>そしゃく</w:t>
                  </w:r>
                </w:rt>
                <w:rubyBase>
                  <w:r w:rsidR="00844F77" w:rsidRPr="00114294">
                    <w:rPr>
                      <w:rFonts w:hAnsi="HG丸ｺﾞｼｯｸM-PRO" w:cstheme="minorBidi"/>
                      <w:b/>
                      <w:color w:val="auto"/>
                      <w:kern w:val="2"/>
                    </w:rPr>
                    <w:t>咀嚼</w:t>
                  </w:r>
                </w:rubyBase>
              </w:ruby>
            </w:r>
            <w:r w:rsidR="00E33D3E" w:rsidRPr="00114294">
              <w:rPr>
                <w:rFonts w:hAnsi="HG丸ｺﾞｼｯｸM-PRO" w:cstheme="minorBidi" w:hint="eastAsia"/>
                <w:b/>
                <w:color w:val="auto"/>
                <w:kern w:val="2"/>
              </w:rPr>
              <w:t>が良好な府民を増やします</w:t>
            </w:r>
          </w:p>
        </w:tc>
      </w:tr>
    </w:tbl>
    <w:p w14:paraId="7AE7DC76" w14:textId="77777777" w:rsidR="00436E35" w:rsidRDefault="00436E35" w:rsidP="00436E35">
      <w:pPr>
        <w:rPr>
          <w:rFonts w:asciiTheme="majorEastAsia" w:eastAsiaTheme="majorEastAsia" w:hAnsiTheme="majorEastAsia"/>
          <w:b/>
          <w:color w:val="0070C0"/>
        </w:rPr>
      </w:pPr>
    </w:p>
    <w:p w14:paraId="2C019D18" w14:textId="77777777" w:rsidR="00436E35" w:rsidRDefault="00436E35"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54F46FDE" w14:textId="05C7C965" w:rsidR="00436E35" w:rsidRDefault="00A52C5B" w:rsidP="00436E35">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43936" behindDoc="0" locked="0" layoutInCell="1" allowOverlap="1" wp14:anchorId="39FE3142" wp14:editId="59D81C5D">
                <wp:simplePos x="0" y="0"/>
                <wp:positionH relativeFrom="column">
                  <wp:posOffset>288290</wp:posOffset>
                </wp:positionH>
                <wp:positionV relativeFrom="paragraph">
                  <wp:posOffset>12700</wp:posOffset>
                </wp:positionV>
                <wp:extent cx="5553075" cy="2811780"/>
                <wp:effectExtent l="0" t="0" r="28575" b="26670"/>
                <wp:wrapNone/>
                <wp:docPr id="3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17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BE131" w14:textId="77777777" w:rsidR="00E8289E" w:rsidRDefault="00E8289E" w:rsidP="00436E35">
                            <w:pPr>
                              <w:rPr>
                                <w:b/>
                              </w:rPr>
                            </w:pPr>
                          </w:p>
                          <w:p w14:paraId="2AAAE7BF" w14:textId="77777777" w:rsidR="00E8289E" w:rsidRDefault="00E8289E" w:rsidP="00436E35">
                            <w:pPr>
                              <w:rPr>
                                <w:b/>
                              </w:rPr>
                            </w:pPr>
                          </w:p>
                          <w:p w14:paraId="79896725" w14:textId="77777777" w:rsidR="00E8289E" w:rsidRDefault="00E8289E" w:rsidP="00436E35">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E3142" id="_x0000_s1109" style="position:absolute;left:0;text-align:left;margin-left:22.7pt;margin-top:1pt;width:437.25pt;height:221.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tYhgIAAEAFAAAOAAAAZHJzL2Uyb0RvYy54bWysVMtu2zAQvBfoPxC8N5KcuHaEyEGQNEWB&#10;PoIm/YA1SVlsKZIlacvu13e5sl2nvRXRQeBzdnZ2llfX296wjQpRO9vw6qzkTFnhpLarhn97un8z&#10;5ywmsBKMs6rhOxX59eL1q6vB12riOmekCgxBbKwH3/AuJV8XRRSd6iGeOa8sbrYu9JBwGlaFDDAg&#10;em+KSVm+LQYXpA9OqBhx9W7c5AvCb1sl0pe2jSox03Dklugf6L/M/2JxBfUqgO+02NOA/2DRg7YY&#10;9Ah1BwnYOuh/oHotgouuTWfC9YVrWy0U5YDZVOVf2Tx24BXlguJEf5Qpvhys+Lx5CEzLhp9POLPQ&#10;Y41u1slRaFaVs6zQ4GONBx/9Q8g5Rv/RiR+RWXfbgV2pmxDc0CmQyKvK54tnF/Ik4lW2HD45ifiA&#10;+CTWtg19BkQZ2JZqsjvWRG0TE7g4nU7Py9mUM4F7k3lVzeZUtQLqw3UfYnqvXM/yoOHBra38ipWn&#10;GLD5GBNVRu7TA/mds7Y3WOcNGFZNygsiDfX+LEIfICldZ7S818bQZBdvTWB4seFoQ+kGzgzEhIsN&#10;v6ePwpp1j8mO56oyf6PVcB0NOa4f8oiEibKhtKexjGUDKnpZTtG5ArA7WgMJh73HekW7okjProxQ&#10;p/SeUMgTikSlfDGKWac7iN0YkaiMeVIRqLmyMd5ZSeME2oxjzNXYLKiiJsUaHXyTrTJaLm2XW7Lm&#10;/DyDZh8tndyhk4IbGxkfHhx0LvzibMAmRlV+riEoTPiDRTfOLiaXaJ1Ek/n8EnUMpxvLkw2wAoEa&#10;jmqNw9s0vhNrH/SqwzgVyWZd7o9WHwmPnPauxzalQu6flPwOnM7p1J+Hb/EbAAD//wMAUEsDBBQA&#10;BgAIAAAAIQBwGE903QAAAAgBAAAPAAAAZHJzL2Rvd25yZXYueG1sTI/BTsMwEETvSPyDtUjcqNMo&#10;QJLGqRAICXEjINGjGy9xIF5HsdMGvp7lVI47M5p9U20XN4gDTqH3pGC9SkAgtd701Cl4e328ykGE&#10;qMnowRMq+MYA2/r8rNKl8Ud6wUMTO8ElFEqtwMY4llKG1qLTYeVHJPY+/OR05HPqpJn0kcvdINMk&#10;uZFO98QfrB7x3mL71cxOgbbPzc4//Cy3fXyaXR7Sz3dMlbq8WO42ICIu8RSGP3xGh5qZ9n4mE8Sg&#10;ILvOOKkg5UVsF+uiALFnPctykHUl/w+ofwEAAP//AwBQSwECLQAUAAYACAAAACEAtoM4kv4AAADh&#10;AQAAEwAAAAAAAAAAAAAAAAAAAAAAW0NvbnRlbnRfVHlwZXNdLnhtbFBLAQItABQABgAIAAAAIQA4&#10;/SH/1gAAAJQBAAALAAAAAAAAAAAAAAAAAC8BAABfcmVscy8ucmVsc1BLAQItABQABgAIAAAAIQAu&#10;SptYhgIAAEAFAAAOAAAAAAAAAAAAAAAAAC4CAABkcnMvZTJvRG9jLnhtbFBLAQItABQABgAIAAAA&#10;IQBwGE903QAAAAgBAAAPAAAAAAAAAAAAAAAAAOAEAABkcnMvZG93bnJldi54bWxQSwUGAAAAAAQA&#10;BADzAAAA6gUAAAAA&#10;" strokeweight="1.5pt">
                <v:shadow color="#868686"/>
                <v:textbox inset="5.85pt,.7pt,5.85pt,.7pt">
                  <w:txbxContent>
                    <w:p w14:paraId="296BE131" w14:textId="77777777" w:rsidR="00E8289E" w:rsidRDefault="00E8289E" w:rsidP="00436E35">
                      <w:pPr>
                        <w:rPr>
                          <w:b/>
                        </w:rPr>
                      </w:pPr>
                    </w:p>
                    <w:p w14:paraId="2AAAE7BF" w14:textId="77777777" w:rsidR="00E8289E" w:rsidRDefault="00E8289E" w:rsidP="00436E35">
                      <w:pPr>
                        <w:rPr>
                          <w:b/>
                        </w:rPr>
                      </w:pPr>
                    </w:p>
                    <w:p w14:paraId="79896725" w14:textId="77777777" w:rsidR="00E8289E" w:rsidRDefault="00E8289E" w:rsidP="00436E35">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4960" behindDoc="0" locked="0" layoutInCell="1" allowOverlap="1" wp14:anchorId="420186F3" wp14:editId="49021DB5">
                <wp:simplePos x="0" y="0"/>
                <wp:positionH relativeFrom="column">
                  <wp:posOffset>364490</wp:posOffset>
                </wp:positionH>
                <wp:positionV relativeFrom="paragraph">
                  <wp:posOffset>20320</wp:posOffset>
                </wp:positionV>
                <wp:extent cx="5404485" cy="2781300"/>
                <wp:effectExtent l="0" t="0" r="5715" b="0"/>
                <wp:wrapNone/>
                <wp:docPr id="33" name="Text Box 109" descr="　家庭や職場などにおいて、歯間部清掃用器具（デンタルフロス、歯間ブラシ等）を使ったセルフケア（歯と口の清掃）を行います。&#10;　市町村で実施している成人歯科健診（歯周病検診）などを活用し、定期的に歯科健診を受診します。&#10;　都道府県後期高齢者医療広域連合が実施している後期高齢者の被保険者に係る歯科健診などを活用し、定期的に歯科健診を受診します。&#10;　かかりつけ歯科医をもち、むし歯や歯周病の予防及び、早期発見による重症化予防に取組みます。&#10;　喫煙や糖尿病等の生活習慣病と歯周病との関係について正しい知識を持ちます。&#10;　ゆっくりよく噛んでメタボリックシンドロームを予防します。&#10;　口の機能（食物を口に取り込み、かんで飲み込むこと、しっかり話せることなど）の維持・向上のために必要な知識を身につけ、オーラルフレイル対策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78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87F99" w14:textId="77777777" w:rsidR="00E8289E" w:rsidRPr="00114294"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14:paraId="3173F151"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14:paraId="47FD770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14:paraId="61CB659C" w14:textId="5AD33513"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00A52C5B">
                              <w:rPr>
                                <w:rFonts w:asciiTheme="majorEastAsia" w:eastAsiaTheme="majorEastAsia" w:hAnsiTheme="majorEastAsia" w:hint="eastAsia"/>
                                <w:color w:val="auto"/>
                                <w:sz w:val="22"/>
                              </w:rPr>
                              <w:t>かかりつけ歯科医をもち、むし歯や</w:t>
                            </w:r>
                            <w:r w:rsidR="00A52C5B">
                              <w:rPr>
                                <w:rFonts w:asciiTheme="majorEastAsia" w:eastAsiaTheme="majorEastAsia" w:hAnsiTheme="majorEastAsia"/>
                                <w:color w:val="auto"/>
                                <w:sz w:val="22"/>
                              </w:rPr>
                              <w:t>歯周病の予防</w:t>
                            </w:r>
                            <w:r w:rsidR="00A52C5B">
                              <w:rPr>
                                <w:rFonts w:asciiTheme="majorEastAsia" w:eastAsiaTheme="majorEastAsia" w:hAnsiTheme="majorEastAsia" w:hint="eastAsia"/>
                                <w:color w:val="auto"/>
                                <w:sz w:val="22"/>
                              </w:rPr>
                              <w:t>及び、早期発見</w:t>
                            </w:r>
                            <w:r w:rsidR="00A52C5B">
                              <w:rPr>
                                <w:rFonts w:asciiTheme="majorEastAsia" w:eastAsiaTheme="majorEastAsia" w:hAnsiTheme="majorEastAsia"/>
                                <w:color w:val="auto"/>
                                <w:sz w:val="22"/>
                              </w:rPr>
                              <w:t>に</w:t>
                            </w:r>
                            <w:r w:rsidR="00A52C5B">
                              <w:rPr>
                                <w:rFonts w:asciiTheme="majorEastAsia" w:eastAsiaTheme="majorEastAsia" w:hAnsiTheme="majorEastAsia" w:hint="eastAsia"/>
                                <w:color w:val="auto"/>
                                <w:sz w:val="22"/>
                              </w:rPr>
                              <w:t>よる重症化予防に</w:t>
                            </w:r>
                            <w:r w:rsidR="00A52C5B">
                              <w:rPr>
                                <w:rFonts w:asciiTheme="majorEastAsia" w:eastAsiaTheme="majorEastAsia" w:hAnsiTheme="majorEastAsia"/>
                                <w:color w:val="auto"/>
                                <w:sz w:val="22"/>
                              </w:rPr>
                              <w:t>取組みます。</w:t>
                            </w:r>
                          </w:p>
                          <w:p w14:paraId="5306025D"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p w14:paraId="28958AD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w:t>
                            </w:r>
                            <w:r>
                              <w:rPr>
                                <w:rFonts w:asciiTheme="majorEastAsia" w:eastAsiaTheme="majorEastAsia" w:hAnsiTheme="majorEastAsia" w:hint="eastAsia"/>
                                <w:color w:val="auto"/>
                                <w:sz w:val="22"/>
                              </w:rPr>
                              <w:t>メタボリックシンドロームを</w:t>
                            </w:r>
                            <w:r>
                              <w:rPr>
                                <w:rFonts w:asciiTheme="majorEastAsia" w:eastAsiaTheme="majorEastAsia" w:hAnsiTheme="majorEastAsia"/>
                                <w:color w:val="auto"/>
                                <w:sz w:val="22"/>
                              </w:rPr>
                              <w:t>予防します。</w:t>
                            </w:r>
                          </w:p>
                          <w:p w14:paraId="0BFB5663"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w:t>
                            </w:r>
                            <w:r>
                              <w:rPr>
                                <w:rFonts w:asciiTheme="majorEastAsia" w:eastAsiaTheme="majorEastAsia" w:hAnsiTheme="majorEastAsia" w:hint="eastAsia"/>
                                <w:color w:val="auto"/>
                                <w:sz w:val="22"/>
                              </w:rPr>
                              <w:t>、</w:t>
                            </w:r>
                            <w:r>
                              <w:rPr>
                                <w:rFonts w:asciiTheme="majorEastAsia" w:eastAsiaTheme="majorEastAsia" w:hAnsiTheme="majorEastAsia"/>
                                <w:color w:val="auto"/>
                                <w:sz w:val="22"/>
                              </w:rPr>
                              <w:t>しっかり話</w:t>
                            </w:r>
                            <w:r>
                              <w:rPr>
                                <w:rFonts w:asciiTheme="majorEastAsia" w:eastAsiaTheme="majorEastAsia" w:hAnsiTheme="majorEastAsia" w:hint="eastAsia"/>
                                <w:color w:val="auto"/>
                                <w:sz w:val="22"/>
                              </w:rPr>
                              <w:t>せる</w:t>
                            </w:r>
                            <w:r>
                              <w:rPr>
                                <w:rFonts w:asciiTheme="majorEastAsia" w:eastAsiaTheme="majorEastAsia" w:hAnsiTheme="majorEastAsia"/>
                                <w:color w:val="auto"/>
                                <w:sz w:val="22"/>
                              </w:rPr>
                              <w:t>こと</w:t>
                            </w:r>
                            <w:r w:rsidRPr="00A81EBC">
                              <w:rPr>
                                <w:rFonts w:asciiTheme="majorEastAsia" w:eastAsiaTheme="majorEastAsia" w:hAnsiTheme="majorEastAsia" w:hint="eastAsia"/>
                                <w:color w:val="auto"/>
                                <w:sz w:val="22"/>
                              </w:rPr>
                              <w:t>など）の</w:t>
                            </w:r>
                            <w:r>
                              <w:rPr>
                                <w:rFonts w:asciiTheme="majorEastAsia" w:eastAsiaTheme="majorEastAsia" w:hAnsiTheme="majorEastAsia" w:hint="eastAsia"/>
                                <w:color w:val="auto"/>
                                <w:sz w:val="22"/>
                              </w:rPr>
                              <w:t>維持</w:t>
                            </w:r>
                            <w:r>
                              <w:rPr>
                                <w:rFonts w:asciiTheme="majorEastAsia" w:eastAsiaTheme="majorEastAsia" w:hAnsiTheme="majorEastAsia"/>
                                <w:color w:val="auto"/>
                                <w:sz w:val="22"/>
                              </w:rPr>
                              <w:t>・</w:t>
                            </w:r>
                            <w:r>
                              <w:rPr>
                                <w:rFonts w:asciiTheme="majorEastAsia" w:eastAsiaTheme="majorEastAsia" w:hAnsiTheme="majorEastAsia" w:hint="eastAsia"/>
                                <w:color w:val="auto"/>
                                <w:sz w:val="22"/>
                              </w:rPr>
                              <w:t>向上のために必要な知識を身につけ、</w:t>
                            </w:r>
                            <w:r>
                              <w:rPr>
                                <w:rFonts w:asciiTheme="majorEastAsia" w:eastAsiaTheme="majorEastAsia" w:hAnsiTheme="majorEastAsia"/>
                                <w:color w:val="auto"/>
                                <w:sz w:val="22"/>
                              </w:rPr>
                              <w:t>オーラルフレイル対策に</w:t>
                            </w:r>
                            <w:r w:rsidR="004477BF">
                              <w:rPr>
                                <w:rFonts w:asciiTheme="majorEastAsia" w:eastAsiaTheme="majorEastAsia" w:hAnsiTheme="majorEastAsia" w:hint="eastAsia"/>
                                <w:color w:val="auto"/>
                                <w:sz w:val="22"/>
                              </w:rPr>
                              <w:t>取</w:t>
                            </w:r>
                            <w:r>
                              <w:rPr>
                                <w:rFonts w:asciiTheme="majorEastAsia" w:eastAsiaTheme="majorEastAsia" w:hAnsiTheme="majorEastAsia" w:hint="eastAsia"/>
                                <w:color w:val="auto"/>
                                <w:sz w:val="22"/>
                              </w:rPr>
                              <w:t>組み</w:t>
                            </w:r>
                            <w:r>
                              <w:rPr>
                                <w:rFonts w:asciiTheme="majorEastAsia" w:eastAsiaTheme="majorEastAsia" w:hAnsiTheme="majorEastAsia"/>
                                <w:color w:val="auto"/>
                                <w:sz w:val="22"/>
                              </w:rPr>
                              <w:t>ます</w:t>
                            </w:r>
                            <w:r w:rsidRPr="00A81EBC">
                              <w:rPr>
                                <w:rFonts w:asciiTheme="majorEastAsia" w:eastAsiaTheme="majorEastAsia" w:hAnsiTheme="majorEastAsia" w:hint="eastAsia"/>
                                <w:color w:val="aut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186F3" id="_x0000_s1110" type="#_x0000_t202" alt="　家庭や職場などにおいて、歯間部清掃用器具（デンタルフロス、歯間ブラシ等）を使ったセルフケア（歯と口の清掃）を行います。&#10;　市町村で実施している成人歯科健診（歯周病検診）などを活用し、定期的に歯科健診を受診します。&#10;　都道府県後期高齢者医療広域連合が実施している後期高齢者の被保険者に係る歯科健診などを活用し、定期的に歯科健診を受診します。&#10;　かかりつけ歯科医をもち、むし歯や歯周病の予防及び、早期発見による重症化予防に取組みます。&#10;　喫煙や糖尿病等の生活習慣病と歯周病との関係について正しい知識を持ちます。&#10;　ゆっくりよく噛んでメタボリックシンドロームを予防します。&#10;　口の機能（食物を口に取り込み、かんで飲み込むこと、しっかり話せることなど）の維持・向上のために必要な知識を身につけ、オーラルフレイル対策に取組みます。" style="position:absolute;left:0;text-align:left;margin-left:28.7pt;margin-top:1.6pt;width:425.55pt;height:2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G60AQAAEkIAAAOAAAAZHJzL2Uyb0RvYy54bWysVltT20YYfe9M/4NGnelbsbmkAReTScmk&#10;05n0MpP0BwhZxp7aWlUS2OTJknCBxC3XGkjJOEBCDK5JE9KQmot/zLKW9ZS/0LMrQz1OnzphGI20&#10;u9/5zjn77bcevZHPZqRpzbTSRI/L/X1RWdJ0lSTS+mRc/uHe7c+GZcmyFT2hZIiuxeUZzZJvjH38&#10;0WjOiGkDJEUyCc2UAKJbsZwRl1O2bcQiEUtNaVnF6iOGpmMyScysYuPTnIwkTCUH9GwmMhCNfh7J&#10;ETNhmETVLAujt8JJeUzgJ5Oaan+XTFqaLWXiMrjZ4mmK5wR/RsZGldikqRiptNqhofwPFlklrSPp&#10;FdQtxVakKTP9HlQ2rZrEIkm7TyXZCEkm06omNEBNf7RHzd2UYmhCC8yxjCubrA8Hq347/b0ppRNx&#10;eXBQlnQliz26p+Vt6UuSl/qjI7KU0CwVhtFCgR2+YY06dWfbzjF78po6B9TZp06NOg+oM0udPVpw&#10;WvUXQXk18Kqtt8XWr56/VmWbVVY8fnc6T7056h1Rt0m9GvV+ox6g/r4KoV6ZevvUPfbrC+9OF6i7&#10;cnHWpM4udSrUPemEuC+puwMoZKFOlS1i9jBMFIa0t0uCyTl1NmnB/fST/M0vOPG3rr/WaD1eps5z&#10;dlhplc+os875grX7sDW/dNFoANJ/vsycZ+1qI8zAlqv+erH1dEuMLHTkuiut1yeQxREKDjt81Nqq&#10;+I+gvtaNAPpscR2BIlEPncA7C5xV1tjyt0rsvASAoLYRnO20C0VWOvE3XdbwWKUSFHbZ0jx1Su9T&#10;7omCC+2d2kXzcbDZAAi4XDRdrqxL04ejT52H/N/Fpj+lznInSekEmqnrUmcbvlC3AOWYQrXgGVoJ&#10;mheN+WDjFVtE7BHf+vV9bh9Y7wGzRt15sA7mfvHX51ipHC7GOFss+3/BYtRDj5WsXPOLm0jiH5XZ&#10;n03sF8oHefy1Ct+m5kqruItBFEsXC+zdYVDe4R7x4oUIYO+16qgmVMWsX3nWrm9ATavkcDW9Oan7&#10;s6jLRW4BGDuLbPN36q6iuKi3Lep7i3oH1POoC/3HvOi9BV7u3in1nvDKFi78V2l0Snq/0vbOUIXB&#10;bsVfwKFAMYEc9wE52+en3AqYzHeBpw12X2GEj3PbMVIVsxCDKKx50N5/SR1whMliVpxcfmTg1Js6&#10;1+mdsKXli7fYl0Nx4gBeY81iew8vB1eOtBvwK7RsmadwoRKa9mnnRP9B3ad4Zy/O/Xo5JNyzcbzh&#10;5gwrhr5z10DnsfNoNLg4RPO0jDtE/dGSdDKeUvRJ7aZpklxKUxJoeP08MtIVGuJYHGQi9w1JoHEp&#10;UzYRQPmkmeXdGP1VAjoa/8xVs+fNTcXgtaHo0NDwNVlSMTdwfbh/MCqug4gSuww3TMv+SiNZib/E&#10;ZRO3iYBXpu9YNqejxC6X8GwWyaQTt9OZjPgwJyfGM6Y0reDmuS3+hIKeZRmdL9YJDwsR+YjQyaWF&#10;Iu38RF706OGhS/8mSGIGyk0S3mi4gfGSIuZ9WcrhNovL1k9TiqnJUuZrHe5dHxoYgVRbfAwPj8AR&#10;s3tiomtC0VUAxWVblsLXcTu8MKcMMz2ZQp5wt3RyE34n08IJvjEhpw573FfCoM7dyi/E7m+x6t9f&#10;AGP/AAAA//8DAFBLAwQUAAYACAAAACEAgSF2Gd4AAAAIAQAADwAAAGRycy9kb3ducmV2LnhtbEyP&#10;wU7DMBBE70j8g7VI3KjTkEII2VSlEkI9tiDObrwkofE6it3G5esxp3IczWjmTbkMphcnGl1nGWE+&#10;S0AQ11Z33CB8vL/e5SCcV6xVb5kQzuRgWV1flarQduItnXa+EbGEXaEQWu+HQkpXt2SUm9mBOHpf&#10;djTKRzk2Uo9qiuWml2mSPEijOo4LrRpo3VJ92B0NwuaTzm+56rfD+vsw/YTmZbPSAfH2JqyeQXgK&#10;/hKGP/yIDlVk2tsjayd6hMVjFpMI9ymIaD8l+QLEHiHL5inIqpT/D1S/AAAA//8DAFBLAQItABQA&#10;BgAIAAAAIQC2gziS/gAAAOEBAAATAAAAAAAAAAAAAAAAAAAAAABbQ29udGVudF9UeXBlc10ueG1s&#10;UEsBAi0AFAAGAAgAAAAhADj9If/WAAAAlAEAAAsAAAAAAAAAAAAAAAAALwEAAF9yZWxzLy5yZWxz&#10;UEsBAi0AFAAGAAgAAAAhALLHgbrQBAAASQgAAA4AAAAAAAAAAAAAAAAALgIAAGRycy9lMm9Eb2Mu&#10;eG1sUEsBAi0AFAAGAAgAAAAhAIEhdhneAAAACAEAAA8AAAAAAAAAAAAAAAAAKgcAAGRycy9kb3du&#10;cmV2LnhtbFBLBQYAAAAABAAEAPMAAAA1CAAAAAA=&#10;" stroked="f">
                <v:textbox inset="5.85pt,.7pt,5.85pt,.7pt">
                  <w:txbxContent>
                    <w:p w14:paraId="4BE87F99" w14:textId="77777777" w:rsidR="00E8289E" w:rsidRPr="00114294"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14:paraId="3173F151"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14:paraId="47FD770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14:paraId="61CB659C" w14:textId="5AD33513"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00A52C5B">
                        <w:rPr>
                          <w:rFonts w:asciiTheme="majorEastAsia" w:eastAsiaTheme="majorEastAsia" w:hAnsiTheme="majorEastAsia" w:hint="eastAsia"/>
                          <w:color w:val="auto"/>
                          <w:sz w:val="22"/>
                        </w:rPr>
                        <w:t>かかりつけ歯科医をもち、むし歯や</w:t>
                      </w:r>
                      <w:r w:rsidR="00A52C5B">
                        <w:rPr>
                          <w:rFonts w:asciiTheme="majorEastAsia" w:eastAsiaTheme="majorEastAsia" w:hAnsiTheme="majorEastAsia"/>
                          <w:color w:val="auto"/>
                          <w:sz w:val="22"/>
                        </w:rPr>
                        <w:t>歯周病の予防</w:t>
                      </w:r>
                      <w:r w:rsidR="00A52C5B">
                        <w:rPr>
                          <w:rFonts w:asciiTheme="majorEastAsia" w:eastAsiaTheme="majorEastAsia" w:hAnsiTheme="majorEastAsia" w:hint="eastAsia"/>
                          <w:color w:val="auto"/>
                          <w:sz w:val="22"/>
                        </w:rPr>
                        <w:t>及び、早期発見</w:t>
                      </w:r>
                      <w:r w:rsidR="00A52C5B">
                        <w:rPr>
                          <w:rFonts w:asciiTheme="majorEastAsia" w:eastAsiaTheme="majorEastAsia" w:hAnsiTheme="majorEastAsia"/>
                          <w:color w:val="auto"/>
                          <w:sz w:val="22"/>
                        </w:rPr>
                        <w:t>に</w:t>
                      </w:r>
                      <w:r w:rsidR="00A52C5B">
                        <w:rPr>
                          <w:rFonts w:asciiTheme="majorEastAsia" w:eastAsiaTheme="majorEastAsia" w:hAnsiTheme="majorEastAsia" w:hint="eastAsia"/>
                          <w:color w:val="auto"/>
                          <w:sz w:val="22"/>
                        </w:rPr>
                        <w:t>よる重症化予防に</w:t>
                      </w:r>
                      <w:r w:rsidR="00A52C5B">
                        <w:rPr>
                          <w:rFonts w:asciiTheme="majorEastAsia" w:eastAsiaTheme="majorEastAsia" w:hAnsiTheme="majorEastAsia"/>
                          <w:color w:val="auto"/>
                          <w:sz w:val="22"/>
                        </w:rPr>
                        <w:t>取組みます。</w:t>
                      </w:r>
                    </w:p>
                    <w:p w14:paraId="5306025D"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p w14:paraId="28958AD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w:t>
                      </w:r>
                      <w:r>
                        <w:rPr>
                          <w:rFonts w:asciiTheme="majorEastAsia" w:eastAsiaTheme="majorEastAsia" w:hAnsiTheme="majorEastAsia" w:hint="eastAsia"/>
                          <w:color w:val="auto"/>
                          <w:sz w:val="22"/>
                        </w:rPr>
                        <w:t>メタボリックシンドロームを</w:t>
                      </w:r>
                      <w:r>
                        <w:rPr>
                          <w:rFonts w:asciiTheme="majorEastAsia" w:eastAsiaTheme="majorEastAsia" w:hAnsiTheme="majorEastAsia"/>
                          <w:color w:val="auto"/>
                          <w:sz w:val="22"/>
                        </w:rPr>
                        <w:t>予防します。</w:t>
                      </w:r>
                    </w:p>
                    <w:p w14:paraId="0BFB5663"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w:t>
                      </w:r>
                      <w:r>
                        <w:rPr>
                          <w:rFonts w:asciiTheme="majorEastAsia" w:eastAsiaTheme="majorEastAsia" w:hAnsiTheme="majorEastAsia" w:hint="eastAsia"/>
                          <w:color w:val="auto"/>
                          <w:sz w:val="22"/>
                        </w:rPr>
                        <w:t>、</w:t>
                      </w:r>
                      <w:r>
                        <w:rPr>
                          <w:rFonts w:asciiTheme="majorEastAsia" w:eastAsiaTheme="majorEastAsia" w:hAnsiTheme="majorEastAsia"/>
                          <w:color w:val="auto"/>
                          <w:sz w:val="22"/>
                        </w:rPr>
                        <w:t>しっかり話</w:t>
                      </w:r>
                      <w:r>
                        <w:rPr>
                          <w:rFonts w:asciiTheme="majorEastAsia" w:eastAsiaTheme="majorEastAsia" w:hAnsiTheme="majorEastAsia" w:hint="eastAsia"/>
                          <w:color w:val="auto"/>
                          <w:sz w:val="22"/>
                        </w:rPr>
                        <w:t>せる</w:t>
                      </w:r>
                      <w:r>
                        <w:rPr>
                          <w:rFonts w:asciiTheme="majorEastAsia" w:eastAsiaTheme="majorEastAsia" w:hAnsiTheme="majorEastAsia"/>
                          <w:color w:val="auto"/>
                          <w:sz w:val="22"/>
                        </w:rPr>
                        <w:t>こと</w:t>
                      </w:r>
                      <w:r w:rsidRPr="00A81EBC">
                        <w:rPr>
                          <w:rFonts w:asciiTheme="majorEastAsia" w:eastAsiaTheme="majorEastAsia" w:hAnsiTheme="majorEastAsia" w:hint="eastAsia"/>
                          <w:color w:val="auto"/>
                          <w:sz w:val="22"/>
                        </w:rPr>
                        <w:t>など）の</w:t>
                      </w:r>
                      <w:r>
                        <w:rPr>
                          <w:rFonts w:asciiTheme="majorEastAsia" w:eastAsiaTheme="majorEastAsia" w:hAnsiTheme="majorEastAsia" w:hint="eastAsia"/>
                          <w:color w:val="auto"/>
                          <w:sz w:val="22"/>
                        </w:rPr>
                        <w:t>維持</w:t>
                      </w:r>
                      <w:r>
                        <w:rPr>
                          <w:rFonts w:asciiTheme="majorEastAsia" w:eastAsiaTheme="majorEastAsia" w:hAnsiTheme="majorEastAsia"/>
                          <w:color w:val="auto"/>
                          <w:sz w:val="22"/>
                        </w:rPr>
                        <w:t>・</w:t>
                      </w:r>
                      <w:r>
                        <w:rPr>
                          <w:rFonts w:asciiTheme="majorEastAsia" w:eastAsiaTheme="majorEastAsia" w:hAnsiTheme="majorEastAsia" w:hint="eastAsia"/>
                          <w:color w:val="auto"/>
                          <w:sz w:val="22"/>
                        </w:rPr>
                        <w:t>向上のために必要な知識を身につけ、</w:t>
                      </w:r>
                      <w:r>
                        <w:rPr>
                          <w:rFonts w:asciiTheme="majorEastAsia" w:eastAsiaTheme="majorEastAsia" w:hAnsiTheme="majorEastAsia"/>
                          <w:color w:val="auto"/>
                          <w:sz w:val="22"/>
                        </w:rPr>
                        <w:t>オーラルフレイル対策に</w:t>
                      </w:r>
                      <w:r w:rsidR="004477BF">
                        <w:rPr>
                          <w:rFonts w:asciiTheme="majorEastAsia" w:eastAsiaTheme="majorEastAsia" w:hAnsiTheme="majorEastAsia" w:hint="eastAsia"/>
                          <w:color w:val="auto"/>
                          <w:sz w:val="22"/>
                        </w:rPr>
                        <w:t>取</w:t>
                      </w:r>
                      <w:r>
                        <w:rPr>
                          <w:rFonts w:asciiTheme="majorEastAsia" w:eastAsiaTheme="majorEastAsia" w:hAnsiTheme="majorEastAsia" w:hint="eastAsia"/>
                          <w:color w:val="auto"/>
                          <w:sz w:val="22"/>
                        </w:rPr>
                        <w:t>組み</w:t>
                      </w:r>
                      <w:r>
                        <w:rPr>
                          <w:rFonts w:asciiTheme="majorEastAsia" w:eastAsiaTheme="majorEastAsia" w:hAnsiTheme="majorEastAsia"/>
                          <w:color w:val="auto"/>
                          <w:sz w:val="22"/>
                        </w:rPr>
                        <w:t>ます</w:t>
                      </w:r>
                      <w:r w:rsidRPr="00A81EBC">
                        <w:rPr>
                          <w:rFonts w:asciiTheme="majorEastAsia" w:eastAsiaTheme="majorEastAsia" w:hAnsiTheme="majorEastAsia" w:hint="eastAsia"/>
                          <w:color w:val="auto"/>
                          <w:sz w:val="22"/>
                        </w:rPr>
                        <w:t>。</w:t>
                      </w:r>
                    </w:p>
                  </w:txbxContent>
                </v:textbox>
              </v:shape>
            </w:pict>
          </mc:Fallback>
        </mc:AlternateContent>
      </w:r>
    </w:p>
    <w:p w14:paraId="407482CC" w14:textId="77777777" w:rsidR="00436E35" w:rsidRPr="00821F28" w:rsidRDefault="00436E35"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50CA9C35" w14:textId="77777777" w:rsidR="00436E35" w:rsidRPr="00BB05BA" w:rsidRDefault="00436E35" w:rsidP="00436E35">
      <w:pPr>
        <w:ind w:leftChars="257" w:left="853" w:hangingChars="141" w:hanging="284"/>
        <w:rPr>
          <w:rFonts w:hAnsi="HG丸ｺﾞｼｯｸM-PRO"/>
          <w:color w:val="000000" w:themeColor="text1"/>
          <w:sz w:val="22"/>
        </w:rPr>
      </w:pPr>
    </w:p>
    <w:p w14:paraId="07D77DC4" w14:textId="77777777" w:rsidR="00A901F3" w:rsidRPr="00436E35" w:rsidRDefault="00A901F3" w:rsidP="00A901F3">
      <w:pPr>
        <w:ind w:leftChars="257" w:left="853" w:hangingChars="141" w:hanging="284"/>
        <w:rPr>
          <w:rFonts w:hAnsi="HG丸ｺﾞｼｯｸM-PRO"/>
          <w:color w:val="000000" w:themeColor="text1"/>
          <w:sz w:val="22"/>
        </w:rPr>
      </w:pPr>
    </w:p>
    <w:p w14:paraId="710079E1" w14:textId="77777777" w:rsidR="0096246E" w:rsidRDefault="0096246E" w:rsidP="0072670C">
      <w:pPr>
        <w:ind w:leftChars="257" w:left="854" w:hangingChars="141" w:hanging="285"/>
        <w:rPr>
          <w:rFonts w:hAnsi="HG丸ｺﾞｼｯｸM-PRO"/>
          <w:b/>
          <w:color w:val="000000" w:themeColor="text1"/>
          <w:sz w:val="22"/>
        </w:rPr>
      </w:pPr>
    </w:p>
    <w:p w14:paraId="3A5096FD" w14:textId="77777777" w:rsidR="0096246E" w:rsidRDefault="0096246E" w:rsidP="0072670C">
      <w:pPr>
        <w:ind w:leftChars="257" w:left="854" w:hangingChars="141" w:hanging="285"/>
        <w:rPr>
          <w:rFonts w:hAnsi="HG丸ｺﾞｼｯｸM-PRO"/>
          <w:b/>
          <w:color w:val="000000" w:themeColor="text1"/>
          <w:sz w:val="22"/>
        </w:rPr>
      </w:pPr>
    </w:p>
    <w:p w14:paraId="40BD3144" w14:textId="77777777" w:rsidR="0096246E" w:rsidRDefault="0096246E" w:rsidP="0072670C">
      <w:pPr>
        <w:ind w:leftChars="257" w:left="854" w:hangingChars="141" w:hanging="285"/>
        <w:rPr>
          <w:rFonts w:hAnsi="HG丸ｺﾞｼｯｸM-PRO"/>
          <w:b/>
          <w:color w:val="000000" w:themeColor="text1"/>
          <w:sz w:val="22"/>
        </w:rPr>
      </w:pPr>
    </w:p>
    <w:p w14:paraId="3517D0E0" w14:textId="77777777" w:rsidR="0096246E" w:rsidRDefault="0096246E" w:rsidP="0072670C">
      <w:pPr>
        <w:ind w:leftChars="257" w:left="854" w:hangingChars="141" w:hanging="285"/>
        <w:rPr>
          <w:rFonts w:hAnsi="HG丸ｺﾞｼｯｸM-PRO"/>
          <w:b/>
          <w:color w:val="000000" w:themeColor="text1"/>
          <w:sz w:val="22"/>
        </w:rPr>
      </w:pPr>
    </w:p>
    <w:p w14:paraId="6DB4ECAD" w14:textId="77777777" w:rsidR="0096246E" w:rsidRDefault="0096246E" w:rsidP="0072670C">
      <w:pPr>
        <w:ind w:leftChars="257" w:left="854" w:hangingChars="141" w:hanging="285"/>
        <w:rPr>
          <w:rFonts w:hAnsi="HG丸ｺﾞｼｯｸM-PRO"/>
          <w:b/>
          <w:color w:val="000000" w:themeColor="text1"/>
          <w:sz w:val="22"/>
        </w:rPr>
      </w:pPr>
    </w:p>
    <w:p w14:paraId="50E897BE" w14:textId="77777777" w:rsidR="0096246E" w:rsidRDefault="0096246E" w:rsidP="0072670C">
      <w:pPr>
        <w:ind w:leftChars="257" w:left="854" w:hangingChars="141" w:hanging="285"/>
        <w:rPr>
          <w:rFonts w:hAnsi="HG丸ｺﾞｼｯｸM-PRO"/>
          <w:b/>
          <w:color w:val="000000" w:themeColor="text1"/>
          <w:sz w:val="22"/>
        </w:rPr>
      </w:pPr>
    </w:p>
    <w:p w14:paraId="06122746" w14:textId="77777777" w:rsidR="00AA27F4" w:rsidRDefault="00AA27F4" w:rsidP="0069365E">
      <w:pPr>
        <w:rPr>
          <w:rFonts w:hAnsi="HG丸ｺﾞｼｯｸM-PRO"/>
          <w:b/>
          <w:color w:val="000000" w:themeColor="text1"/>
          <w:sz w:val="22"/>
        </w:rPr>
      </w:pPr>
    </w:p>
    <w:p w14:paraId="01795458" w14:textId="77777777" w:rsidR="00114294" w:rsidRDefault="00114294" w:rsidP="001058F0">
      <w:pPr>
        <w:ind w:firstLineChars="200" w:firstLine="444"/>
        <w:rPr>
          <w:rFonts w:asciiTheme="majorEastAsia" w:eastAsiaTheme="majorEastAsia" w:hAnsiTheme="majorEastAsia"/>
          <w:b/>
          <w:color w:val="0070C0"/>
        </w:rPr>
      </w:pPr>
    </w:p>
    <w:p w14:paraId="74AA7457" w14:textId="77777777" w:rsidR="00A52C5B" w:rsidRDefault="00A52C5B" w:rsidP="002754D2">
      <w:pPr>
        <w:ind w:firstLineChars="150" w:firstLine="333"/>
        <w:rPr>
          <w:rFonts w:asciiTheme="majorEastAsia" w:eastAsiaTheme="majorEastAsia" w:hAnsiTheme="majorEastAsia"/>
          <w:b/>
          <w:color w:val="0070C0"/>
        </w:rPr>
      </w:pPr>
    </w:p>
    <w:p w14:paraId="26A55204" w14:textId="2A8969BE" w:rsidR="00DB2E13" w:rsidRPr="00DB2E13" w:rsidRDefault="00240BEF"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DB2E13">
        <w:rPr>
          <w:rFonts w:asciiTheme="majorEastAsia" w:eastAsiaTheme="majorEastAsia" w:hAnsiTheme="majorEastAsia" w:hint="eastAsia"/>
          <w:b/>
          <w:color w:val="0070C0"/>
        </w:rPr>
        <w:t>次計画における具体的な取組み】</w:t>
      </w:r>
    </w:p>
    <w:p w14:paraId="2F483713" w14:textId="77777777" w:rsidR="00AA27F4" w:rsidRPr="00F657BF" w:rsidRDefault="00AA27F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4A1C7004" w14:textId="07B135C4" w:rsidR="00B80B0C" w:rsidRPr="000B00D9" w:rsidRDefault="00AA27F4" w:rsidP="00B80B0C">
      <w:pPr>
        <w:spacing w:line="320" w:lineRule="exact"/>
        <w:ind w:leftChars="257" w:left="853" w:hangingChars="141" w:hanging="284"/>
        <w:rPr>
          <w:rFonts w:hAnsi="HG丸ｺﾞｼｯｸM-PRO" w:cs="ＭＳ 明朝"/>
          <w:color w:val="000000" w:themeColor="text1"/>
          <w:sz w:val="22"/>
        </w:rPr>
      </w:pPr>
      <w:r w:rsidRPr="00F657BF">
        <w:rPr>
          <w:rFonts w:hAnsi="HG丸ｺﾞｼｯｸM-PRO" w:cs="ＭＳ 明朝" w:hint="eastAsia"/>
          <w:color w:val="000000" w:themeColor="text1"/>
          <w:sz w:val="22"/>
        </w:rPr>
        <w:t>○</w:t>
      </w:r>
      <w:r w:rsidR="00B80B0C" w:rsidRPr="000B00D9">
        <w:rPr>
          <w:rFonts w:hAnsi="HG丸ｺﾞｼｯｸM-PRO" w:cs="ＭＳ 明朝" w:hint="eastAsia"/>
          <w:color w:val="000000" w:themeColor="text1"/>
          <w:sz w:val="22"/>
        </w:rPr>
        <w:t>むし歯（根面う蝕を含む）予防に効果のあるフッ化物入り歯磨剤の使用に加え、</w:t>
      </w:r>
      <w:r w:rsidR="00B80B0C" w:rsidRPr="000B00D9">
        <w:rPr>
          <w:rFonts w:hAnsi="HG丸ｺﾞｼｯｸM-PRO" w:hint="eastAsia"/>
          <w:color w:val="000000" w:themeColor="text1"/>
          <w:sz w:val="22"/>
        </w:rPr>
        <w:t>歯間部清掃用器具（デンタルフロス、歯間ブラシ等）の使用についての普及啓発を図り、歯科疾患の予防について、市町村や関係機関・団体と協働して取組みます。</w:t>
      </w:r>
    </w:p>
    <w:p w14:paraId="48C48374" w14:textId="77777777" w:rsidR="00C00809" w:rsidRPr="000B00D9" w:rsidRDefault="00C00809" w:rsidP="006F26FF">
      <w:pPr>
        <w:spacing w:line="340" w:lineRule="exact"/>
        <w:ind w:leftChars="357" w:left="872" w:hangingChars="41" w:hanging="82"/>
        <w:rPr>
          <w:rFonts w:hAnsi="HG丸ｺﾞｼｯｸM-PRO"/>
          <w:color w:val="000000" w:themeColor="text1"/>
          <w:sz w:val="22"/>
        </w:rPr>
      </w:pPr>
    </w:p>
    <w:p w14:paraId="35F3D4EE" w14:textId="5092FD73" w:rsidR="00C00809" w:rsidRDefault="00C00809" w:rsidP="00C00809">
      <w:pPr>
        <w:spacing w:line="320" w:lineRule="exact"/>
        <w:ind w:leftChars="257" w:left="853" w:hangingChars="141" w:hanging="284"/>
        <w:rPr>
          <w:rFonts w:hAnsi="HG丸ｺﾞｼｯｸM-PRO"/>
          <w:sz w:val="22"/>
        </w:rPr>
      </w:pPr>
      <w:r w:rsidRPr="000B00D9">
        <w:rPr>
          <w:rFonts w:hAnsi="HG丸ｺﾞｼｯｸM-PRO" w:hint="eastAsia"/>
          <w:sz w:val="22"/>
        </w:rPr>
        <w:t>〇</w:t>
      </w:r>
      <w:r w:rsidR="00920CDE" w:rsidRPr="000B00D9">
        <w:rPr>
          <w:rFonts w:hAnsi="HG丸ｺﾞｼｯｸM-PRO" w:cs="ＭＳ 明朝" w:hint="eastAsia"/>
          <w:color w:val="auto"/>
          <w:sz w:val="22"/>
        </w:rPr>
        <w:t>歯科健診の受診率を一層高め、重症化予防を図れるよう、</w:t>
      </w:r>
      <w:r w:rsidRPr="000B00D9">
        <w:rPr>
          <w:rFonts w:hAnsi="HG丸ｺﾞｼｯｸM-PRO" w:hint="eastAsia"/>
          <w:sz w:val="22"/>
        </w:rPr>
        <w:t>市町村で実施している成人歯科健診（歯周疾患検診）受診の必要性について、ホームページ等</w:t>
      </w:r>
      <w:r w:rsidR="00730EF8" w:rsidRPr="000B00D9">
        <w:rPr>
          <w:rFonts w:hAnsi="HG丸ｺﾞｼｯｸM-PRO" w:hint="eastAsia"/>
          <w:sz w:val="22"/>
        </w:rPr>
        <w:t>各種媒体</w:t>
      </w:r>
      <w:r w:rsidRPr="000B00D9">
        <w:rPr>
          <w:rFonts w:hAnsi="HG丸ｺﾞｼｯｸM-PRO" w:hint="eastAsia"/>
          <w:sz w:val="22"/>
        </w:rPr>
        <w:t>を利用した情報提供の充実に</w:t>
      </w:r>
      <w:r w:rsidR="002920FD" w:rsidRPr="000B00D9">
        <w:rPr>
          <w:rFonts w:hAnsi="HG丸ｺﾞｼｯｸM-PRO" w:hint="eastAsia"/>
          <w:sz w:val="22"/>
        </w:rPr>
        <w:t>取組みます</w:t>
      </w:r>
      <w:r w:rsidRPr="000B00D9">
        <w:rPr>
          <w:rFonts w:hAnsi="HG丸ｺﾞｼｯｸM-PRO" w:hint="eastAsia"/>
          <w:sz w:val="22"/>
        </w:rPr>
        <w:t>。</w:t>
      </w:r>
    </w:p>
    <w:p w14:paraId="663C757E" w14:textId="77777777" w:rsidR="00AA27F4" w:rsidRPr="006F26FF" w:rsidRDefault="00AA27F4" w:rsidP="00C00809">
      <w:pPr>
        <w:rPr>
          <w:rFonts w:hAnsi="HG丸ｺﾞｼｯｸM-PRO"/>
          <w:color w:val="000000" w:themeColor="text1"/>
          <w:sz w:val="22"/>
        </w:rPr>
      </w:pPr>
    </w:p>
    <w:p w14:paraId="3874441B" w14:textId="77777777" w:rsidR="00AA27F4" w:rsidRPr="00D16C2A" w:rsidRDefault="00AA27F4" w:rsidP="00AA27F4">
      <w:pPr>
        <w:ind w:leftChars="257" w:left="853" w:hangingChars="141" w:hanging="284"/>
        <w:rPr>
          <w:rFonts w:hAnsi="HG丸ｺﾞｼｯｸM-PRO"/>
          <w:color w:val="auto"/>
          <w:sz w:val="22"/>
        </w:rPr>
      </w:pPr>
      <w:r>
        <w:rPr>
          <w:rFonts w:hAnsi="HG丸ｺﾞｼｯｸM-PRO" w:hint="eastAsia"/>
          <w:color w:val="000000" w:themeColor="text1"/>
          <w:sz w:val="22"/>
        </w:rPr>
        <w:t>○</w:t>
      </w:r>
      <w:r w:rsidR="001C0E3B">
        <w:rPr>
          <w:rFonts w:hAnsi="HG丸ｺﾞｼｯｸM-PRO" w:hint="eastAsia"/>
          <w:color w:val="auto"/>
          <w:sz w:val="22"/>
        </w:rPr>
        <w:t>家庭での歯と口の健康づくりに対する取</w:t>
      </w:r>
      <w:r w:rsidRPr="00D16C2A">
        <w:rPr>
          <w:rFonts w:hAnsi="HG丸ｺﾞｼｯｸM-PRO" w:hint="eastAsia"/>
          <w:color w:val="auto"/>
          <w:sz w:val="22"/>
        </w:rPr>
        <w:t>組みが向上するよう、市町村、大阪府歯科医師会</w:t>
      </w:r>
    </w:p>
    <w:p w14:paraId="5F6597C6" w14:textId="77777777" w:rsidR="00AA27F4" w:rsidRDefault="00AA27F4" w:rsidP="00AA27F4">
      <w:pPr>
        <w:ind w:leftChars="357" w:left="872" w:hangingChars="41" w:hanging="82"/>
        <w:rPr>
          <w:rFonts w:hAnsi="HG丸ｺﾞｼｯｸM-PRO"/>
          <w:color w:val="auto"/>
          <w:sz w:val="22"/>
        </w:rPr>
      </w:pPr>
      <w:r w:rsidRPr="00D16C2A">
        <w:rPr>
          <w:rFonts w:hAnsi="HG丸ｺﾞｼｯｸM-PRO" w:hint="eastAsia"/>
          <w:color w:val="auto"/>
          <w:sz w:val="22"/>
        </w:rPr>
        <w:t>等、関係機関と連携し、府民に</w:t>
      </w:r>
      <w:r w:rsidRPr="00A81EBC">
        <w:rPr>
          <w:rFonts w:hAnsi="HG丸ｺﾞｼｯｸM-PRO" w:hint="eastAsia"/>
          <w:color w:val="auto"/>
          <w:sz w:val="22"/>
        </w:rPr>
        <w:t>対し</w:t>
      </w:r>
      <w:r w:rsidR="002C1469" w:rsidRPr="00A81EBC">
        <w:rPr>
          <w:rFonts w:hAnsi="HG丸ｺﾞｼｯｸM-PRO" w:hint="eastAsia"/>
          <w:color w:val="auto"/>
          <w:sz w:val="22"/>
        </w:rPr>
        <w:t>歯と口の健康づくり</w:t>
      </w:r>
      <w:r w:rsidRPr="00A81EBC">
        <w:rPr>
          <w:rFonts w:hAnsi="HG丸ｺﾞｼｯｸM-PRO" w:hint="eastAsia"/>
          <w:color w:val="auto"/>
          <w:sz w:val="22"/>
        </w:rPr>
        <w:t>良好者表彰を通じて普及啓発します。</w:t>
      </w:r>
    </w:p>
    <w:p w14:paraId="577C6A35" w14:textId="77777777" w:rsidR="00C00809" w:rsidRDefault="00C00809" w:rsidP="00AA27F4">
      <w:pPr>
        <w:ind w:leftChars="357" w:left="872" w:hangingChars="41" w:hanging="82"/>
        <w:rPr>
          <w:rFonts w:hAnsi="HG丸ｺﾞｼｯｸM-PRO"/>
          <w:color w:val="auto"/>
          <w:sz w:val="22"/>
        </w:rPr>
      </w:pPr>
    </w:p>
    <w:p w14:paraId="5B0366F1" w14:textId="77777777" w:rsidR="005B4F85" w:rsidRDefault="00C00809" w:rsidP="005B4F85">
      <w:pPr>
        <w:spacing w:line="320" w:lineRule="exact"/>
        <w:ind w:leftChars="257" w:left="853" w:hangingChars="141" w:hanging="284"/>
        <w:rPr>
          <w:rFonts w:hAnsi="HG丸ｺﾞｼｯｸM-PRO"/>
          <w:color w:val="auto"/>
          <w:sz w:val="22"/>
        </w:rPr>
      </w:pPr>
      <w:r>
        <w:rPr>
          <w:rFonts w:hAnsi="HG丸ｺﾞｼｯｸM-PRO" w:hint="eastAsia"/>
          <w:color w:val="000000" w:themeColor="text1"/>
          <w:sz w:val="22"/>
        </w:rPr>
        <w:t>○</w:t>
      </w:r>
      <w:r w:rsidR="005B4F85" w:rsidRPr="00D16C2A">
        <w:rPr>
          <w:rFonts w:hAnsi="HG丸ｺﾞｼｯｸM-PRO" w:hint="eastAsia"/>
          <w:color w:val="auto"/>
          <w:sz w:val="22"/>
        </w:rPr>
        <w:t>市町村や大阪府歯科医師会等、関係機関と協働し、</w:t>
      </w:r>
      <w:r w:rsidR="005B4F85">
        <w:rPr>
          <w:rFonts w:hAnsi="HG丸ｺﾞｼｯｸM-PRO" w:hint="eastAsia"/>
          <w:color w:val="auto"/>
          <w:sz w:val="22"/>
        </w:rPr>
        <w:t>市民を対象とした啓発セミナーや市民公</w:t>
      </w:r>
    </w:p>
    <w:p w14:paraId="2C9116C6" w14:textId="77777777" w:rsidR="005B4F85" w:rsidRDefault="005B4F85" w:rsidP="005B4F85">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Pr="00D16C2A">
        <w:rPr>
          <w:rFonts w:hAnsi="HG丸ｺﾞｼｯｸM-PRO" w:hint="eastAsia"/>
          <w:color w:val="auto"/>
          <w:sz w:val="22"/>
        </w:rPr>
        <w:t>、府民の</w:t>
      </w:r>
      <w:r>
        <w:rPr>
          <w:rFonts w:hAnsi="HG丸ｺﾞｼｯｸM-PRO" w:hint="eastAsia"/>
          <w:color w:val="auto"/>
          <w:sz w:val="22"/>
        </w:rPr>
        <w:t>喫煙や糖尿病をはじめとする生活習慣病</w:t>
      </w:r>
    </w:p>
    <w:p w14:paraId="552380FF" w14:textId="77777777" w:rsidR="00C00809" w:rsidRPr="005B4F85" w:rsidRDefault="005B4F85" w:rsidP="005B4F85">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と歯周病に関する理解が深まるよう取</w:t>
      </w:r>
      <w:r w:rsidRPr="00D16C2A">
        <w:rPr>
          <w:rFonts w:hAnsi="HG丸ｺﾞｼｯｸM-PRO" w:hint="eastAsia"/>
          <w:color w:val="auto"/>
          <w:sz w:val="22"/>
        </w:rPr>
        <w:t>組みます。</w:t>
      </w:r>
    </w:p>
    <w:p w14:paraId="4E189306" w14:textId="77777777" w:rsidR="00AA27F4" w:rsidRPr="00A81EBC" w:rsidRDefault="00AA27F4" w:rsidP="00D16C2A">
      <w:pPr>
        <w:spacing w:line="340" w:lineRule="exact"/>
        <w:ind w:leftChars="257" w:left="881" w:hangingChars="141" w:hanging="312"/>
        <w:rPr>
          <w:color w:val="auto"/>
        </w:rPr>
      </w:pPr>
    </w:p>
    <w:p w14:paraId="1FCD2599" w14:textId="77777777" w:rsidR="00AA27F4" w:rsidRPr="00A81EBC" w:rsidRDefault="00AA27F4" w:rsidP="0072670C">
      <w:pPr>
        <w:ind w:leftChars="257" w:left="854" w:hangingChars="141" w:hanging="285"/>
        <w:rPr>
          <w:rFonts w:ascii="ＭＳ 明朝" w:eastAsia="ＭＳ 明朝" w:hAnsi="ＭＳ 明朝" w:cs="ＭＳ 明朝"/>
          <w:b/>
          <w:color w:val="auto"/>
          <w:sz w:val="22"/>
        </w:rPr>
      </w:pPr>
      <w:r w:rsidRPr="00A81EBC">
        <w:rPr>
          <w:rFonts w:hAnsi="HG丸ｺﾞｼｯｸM-PRO" w:hint="eastAsia"/>
          <w:b/>
          <w:color w:val="auto"/>
          <w:sz w:val="22"/>
        </w:rPr>
        <w:t>イ．早期発見の推進（定期的な歯科健診、かかりつけ歯科医）</w:t>
      </w:r>
    </w:p>
    <w:p w14:paraId="1C281EF3" w14:textId="77777777" w:rsidR="006F26FF" w:rsidRDefault="00AA27F4" w:rsidP="00A65E80">
      <w:pPr>
        <w:ind w:leftChars="257" w:left="853" w:hangingChars="141" w:hanging="284"/>
        <w:rPr>
          <w:rFonts w:hAnsi="HG丸ｺﾞｼｯｸM-PRO"/>
          <w:color w:val="auto"/>
          <w:sz w:val="22"/>
        </w:rPr>
      </w:pPr>
      <w:r w:rsidRPr="00A81EBC">
        <w:rPr>
          <w:rFonts w:hAnsi="HG丸ｺﾞｼｯｸM-PRO" w:cs="ＭＳ 明朝" w:hint="eastAsia"/>
          <w:color w:val="auto"/>
          <w:sz w:val="22"/>
        </w:rPr>
        <w:t>○</w:t>
      </w:r>
      <w:r w:rsidRPr="00A81EBC">
        <w:rPr>
          <w:rFonts w:hAnsi="HG丸ｺﾞｼｯｸM-PRO" w:hint="eastAsia"/>
          <w:color w:val="auto"/>
          <w:sz w:val="22"/>
        </w:rPr>
        <w:t>府民が歯の喪失の予防と生涯にわたる口の機能の保持のため、</w:t>
      </w:r>
      <w:r w:rsidR="0069365E" w:rsidRPr="00A81EBC">
        <w:rPr>
          <w:rFonts w:hAnsi="HG丸ｺﾞｼｯｸM-PRO" w:hint="eastAsia"/>
          <w:color w:val="auto"/>
          <w:sz w:val="22"/>
        </w:rPr>
        <w:t>かかりつけ歯科医を持ち</w:t>
      </w:r>
      <w:r w:rsidRPr="00A81EBC">
        <w:rPr>
          <w:rFonts w:hAnsi="HG丸ｺﾞｼｯｸM-PRO" w:hint="eastAsia"/>
          <w:color w:val="auto"/>
          <w:sz w:val="22"/>
        </w:rPr>
        <w:t>定期</w:t>
      </w:r>
    </w:p>
    <w:p w14:paraId="4A3804E0" w14:textId="77777777" w:rsidR="006F26FF" w:rsidRDefault="00AA27F4" w:rsidP="006F26FF">
      <w:pPr>
        <w:ind w:leftChars="323" w:left="715" w:firstLineChars="50" w:firstLine="101"/>
        <w:rPr>
          <w:rFonts w:hAnsi="HG丸ｺﾞｼｯｸM-PRO"/>
          <w:color w:val="auto"/>
          <w:sz w:val="22"/>
        </w:rPr>
      </w:pPr>
      <w:r w:rsidRPr="00A81EBC">
        <w:rPr>
          <w:rFonts w:hAnsi="HG丸ｺﾞｼｯｸM-PRO" w:hint="eastAsia"/>
          <w:color w:val="auto"/>
          <w:sz w:val="22"/>
        </w:rPr>
        <w:lastRenderedPageBreak/>
        <w:t>的に歯科健診を受け、その後必要な歯科保健指導を受けるよう、関係機関と連携して</w:t>
      </w:r>
      <w:r w:rsidR="0069365E" w:rsidRPr="00A81EBC">
        <w:rPr>
          <w:rFonts w:hAnsi="HG丸ｺﾞｼｯｸM-PRO" w:hint="eastAsia"/>
          <w:color w:val="auto"/>
          <w:sz w:val="22"/>
        </w:rPr>
        <w:t>情報提</w:t>
      </w:r>
    </w:p>
    <w:p w14:paraId="621FF2D8" w14:textId="77777777" w:rsidR="00726A9A" w:rsidRDefault="0069365E" w:rsidP="005B4F85">
      <w:pPr>
        <w:ind w:firstLineChars="400" w:firstLine="805"/>
        <w:rPr>
          <w:rFonts w:hAnsi="HG丸ｺﾞｼｯｸM-PRO"/>
          <w:color w:val="auto"/>
          <w:sz w:val="22"/>
        </w:rPr>
      </w:pPr>
      <w:r w:rsidRPr="00A81EBC">
        <w:rPr>
          <w:rFonts w:hAnsi="HG丸ｺﾞｼｯｸM-PRO" w:hint="eastAsia"/>
          <w:color w:val="auto"/>
          <w:sz w:val="22"/>
        </w:rPr>
        <w:t>供の充実等に</w:t>
      </w:r>
      <w:r w:rsidR="001C0E3B">
        <w:rPr>
          <w:rFonts w:hAnsi="HG丸ｺﾞｼｯｸM-PRO" w:hint="eastAsia"/>
          <w:color w:val="auto"/>
          <w:sz w:val="22"/>
        </w:rPr>
        <w:t>取</w:t>
      </w:r>
      <w:r w:rsidR="00AA27F4" w:rsidRPr="00A81EBC">
        <w:rPr>
          <w:rFonts w:hAnsi="HG丸ｺﾞｼｯｸM-PRO" w:hint="eastAsia"/>
          <w:color w:val="auto"/>
          <w:sz w:val="22"/>
        </w:rPr>
        <w:t>組みます。</w:t>
      </w:r>
    </w:p>
    <w:p w14:paraId="7EB430C4" w14:textId="77777777" w:rsidR="00F31FC9" w:rsidRPr="00C13B93" w:rsidRDefault="005B4F85" w:rsidP="005B4F85">
      <w:pPr>
        <w:pStyle w:val="a2"/>
        <w:tabs>
          <w:tab w:val="left" w:pos="284"/>
          <w:tab w:val="left" w:pos="709"/>
          <w:tab w:val="left" w:pos="851"/>
          <w:tab w:val="left" w:pos="993"/>
        </w:tabs>
        <w:ind w:leftChars="280" w:left="820" w:hangingChars="100" w:hanging="201"/>
        <w:rPr>
          <w:color w:val="auto"/>
          <w:sz w:val="22"/>
        </w:rPr>
      </w:pPr>
      <w:r w:rsidRPr="002B0787">
        <w:rPr>
          <w:rFonts w:hAnsi="HG丸ｺﾞｼｯｸM-PRO" w:cs="ＭＳ 明朝" w:hint="eastAsia"/>
          <w:color w:val="auto"/>
          <w:sz w:val="22"/>
        </w:rPr>
        <w:t>○</w:t>
      </w:r>
      <w:r w:rsidR="00F31FC9" w:rsidRPr="00C13B93">
        <w:rPr>
          <w:rFonts w:hint="eastAsia"/>
          <w:color w:val="auto"/>
          <w:sz w:val="22"/>
        </w:rPr>
        <w:t>歯科健</w:t>
      </w:r>
      <w:r w:rsidR="004477BF">
        <w:rPr>
          <w:rFonts w:hint="eastAsia"/>
          <w:color w:val="auto"/>
          <w:sz w:val="22"/>
        </w:rPr>
        <w:t>診等のデータを分析し、市町村や関係機関に対し、成人歯科健診の取</w:t>
      </w:r>
      <w:r w:rsidR="00F31FC9" w:rsidRPr="00C13B93">
        <w:rPr>
          <w:rFonts w:hint="eastAsia"/>
          <w:color w:val="auto"/>
          <w:sz w:val="22"/>
        </w:rPr>
        <w:t>組み等について必要な助言を行い、技術的な支援を図るとともに、歯と口の健康づくりに関して、国の動向等の把握に努め、情報提供の充実に</w:t>
      </w:r>
      <w:r w:rsidR="002920FD">
        <w:rPr>
          <w:rFonts w:hint="eastAsia"/>
          <w:color w:val="auto"/>
          <w:sz w:val="22"/>
        </w:rPr>
        <w:t>取組みます</w:t>
      </w:r>
      <w:r w:rsidR="00F31FC9" w:rsidRPr="00C13B93">
        <w:rPr>
          <w:rFonts w:hint="eastAsia"/>
          <w:color w:val="auto"/>
          <w:sz w:val="22"/>
        </w:rPr>
        <w:t>。</w:t>
      </w:r>
    </w:p>
    <w:p w14:paraId="61BFC969" w14:textId="77777777" w:rsidR="00F31FC9" w:rsidRDefault="00F31FC9" w:rsidP="00F31FC9">
      <w:pPr>
        <w:pStyle w:val="a2"/>
        <w:tabs>
          <w:tab w:val="left" w:pos="284"/>
          <w:tab w:val="left" w:pos="709"/>
        </w:tabs>
        <w:ind w:leftChars="306" w:left="878" w:hangingChars="100" w:hanging="201"/>
        <w:rPr>
          <w:color w:val="auto"/>
          <w:sz w:val="22"/>
        </w:rPr>
      </w:pPr>
      <w:r w:rsidRPr="00C13B93">
        <w:rPr>
          <w:rFonts w:hint="eastAsia"/>
          <w:color w:val="auto"/>
          <w:sz w:val="22"/>
        </w:rPr>
        <w:t xml:space="preserve">　</w:t>
      </w:r>
    </w:p>
    <w:p w14:paraId="159EA4E1" w14:textId="77777777" w:rsidR="00F31FC9" w:rsidRDefault="005B4F85" w:rsidP="005B4F85">
      <w:pPr>
        <w:pStyle w:val="a2"/>
        <w:tabs>
          <w:tab w:val="left" w:pos="284"/>
          <w:tab w:val="left" w:pos="709"/>
        </w:tabs>
        <w:ind w:leftChars="266" w:left="789" w:hangingChars="100" w:hanging="201"/>
        <w:rPr>
          <w:color w:val="auto"/>
        </w:rPr>
      </w:pPr>
      <w:r w:rsidRPr="002B0787">
        <w:rPr>
          <w:rFonts w:hAnsi="HG丸ｺﾞｼｯｸM-PRO" w:cs="ＭＳ 明朝" w:hint="eastAsia"/>
          <w:color w:val="auto"/>
          <w:sz w:val="22"/>
        </w:rPr>
        <w:t>○</w:t>
      </w:r>
      <w:r w:rsidR="00F31FC9">
        <w:rPr>
          <w:rFonts w:hint="eastAsia"/>
          <w:color w:val="auto"/>
          <w:sz w:val="22"/>
        </w:rPr>
        <w:t>地域における歯科保健の課題解決方法等について、</w:t>
      </w:r>
      <w:r w:rsidR="00F31FC9" w:rsidRPr="00C13B93">
        <w:rPr>
          <w:rFonts w:hint="eastAsia"/>
          <w:color w:val="auto"/>
          <w:sz w:val="22"/>
        </w:rPr>
        <w:t>歯科保健関係者を対象にした資質向上の</w:t>
      </w:r>
      <w:r>
        <w:rPr>
          <w:rFonts w:hint="eastAsia"/>
          <w:color w:val="auto"/>
          <w:sz w:val="22"/>
        </w:rPr>
        <w:t>ための</w:t>
      </w:r>
      <w:r w:rsidR="00F31FC9" w:rsidRPr="00C13B93">
        <w:rPr>
          <w:rFonts w:hint="eastAsia"/>
          <w:color w:val="auto"/>
          <w:sz w:val="22"/>
        </w:rPr>
        <w:t>研修を行います</w:t>
      </w:r>
      <w:r w:rsidR="00F31FC9" w:rsidRPr="00577180">
        <w:rPr>
          <w:rFonts w:hint="eastAsia"/>
          <w:color w:val="auto"/>
        </w:rPr>
        <w:t>。</w:t>
      </w:r>
    </w:p>
    <w:p w14:paraId="0227F627" w14:textId="77777777" w:rsidR="00726A9A" w:rsidRPr="005B4F85" w:rsidRDefault="00726A9A" w:rsidP="00F31FC9">
      <w:pPr>
        <w:pStyle w:val="a2"/>
        <w:tabs>
          <w:tab w:val="left" w:pos="284"/>
          <w:tab w:val="left" w:pos="709"/>
        </w:tabs>
        <w:ind w:leftChars="306" w:left="898" w:hangingChars="100" w:hanging="221"/>
        <w:rPr>
          <w:color w:val="auto"/>
        </w:rPr>
      </w:pPr>
    </w:p>
    <w:p w14:paraId="521AE24D" w14:textId="77777777" w:rsidR="00CF31DE" w:rsidRDefault="005B4F85" w:rsidP="00CF31DE">
      <w:pPr>
        <w:spacing w:line="320" w:lineRule="exact"/>
        <w:ind w:leftChars="257" w:left="853" w:hangingChars="141" w:hanging="284"/>
        <w:rPr>
          <w:rFonts w:hAnsi="HG丸ｺﾞｼｯｸM-PRO"/>
          <w:color w:val="auto"/>
          <w:sz w:val="22"/>
        </w:rPr>
      </w:pPr>
      <w:r w:rsidRPr="005B4F85">
        <w:rPr>
          <w:rFonts w:hAnsi="HG丸ｺﾞｼｯｸM-PRO" w:cs="ＭＳ 明朝" w:hint="eastAsia"/>
          <w:sz w:val="22"/>
        </w:rPr>
        <w:t>○</w:t>
      </w:r>
      <w:r w:rsidR="00CF31DE" w:rsidRPr="00D16C2A">
        <w:rPr>
          <w:rFonts w:hAnsi="HG丸ｺﾞｼｯｸM-PRO" w:hint="eastAsia"/>
          <w:color w:val="auto"/>
          <w:sz w:val="22"/>
        </w:rPr>
        <w:t>市町村や大阪府歯科医師会等、関係機関と協働し、</w:t>
      </w:r>
      <w:r w:rsidR="00CF31DE">
        <w:rPr>
          <w:rFonts w:hAnsi="HG丸ｺﾞｼｯｸM-PRO" w:hint="eastAsia"/>
          <w:color w:val="auto"/>
          <w:sz w:val="22"/>
        </w:rPr>
        <w:t>市民を対象とした啓発セミナーや市民公</w:t>
      </w:r>
    </w:p>
    <w:p w14:paraId="6C687D4A" w14:textId="77777777" w:rsidR="00CF31DE" w:rsidRDefault="00CF31DE" w:rsidP="00CF31DE">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Pr="00D16C2A">
        <w:rPr>
          <w:rFonts w:hAnsi="HG丸ｺﾞｼｯｸM-PRO" w:hint="eastAsia"/>
          <w:color w:val="auto"/>
          <w:sz w:val="22"/>
        </w:rPr>
        <w:t>、府民の</w:t>
      </w:r>
      <w:r>
        <w:rPr>
          <w:rFonts w:hAnsi="HG丸ｺﾞｼｯｸM-PRO" w:hint="eastAsia"/>
          <w:color w:val="auto"/>
          <w:sz w:val="22"/>
        </w:rPr>
        <w:t>喫煙や糖尿病をはじめとする生活習慣病</w:t>
      </w:r>
    </w:p>
    <w:p w14:paraId="7F9B5E24" w14:textId="77777777" w:rsidR="00726A9A" w:rsidRPr="00CF31DE" w:rsidRDefault="00CF31DE" w:rsidP="00CF31DE">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と歯周病に関する理解が深まるよう取</w:t>
      </w:r>
      <w:r w:rsidRPr="00D16C2A">
        <w:rPr>
          <w:rFonts w:hAnsi="HG丸ｺﾞｼｯｸM-PRO" w:hint="eastAsia"/>
          <w:color w:val="auto"/>
          <w:sz w:val="22"/>
        </w:rPr>
        <w:t>組みます。</w:t>
      </w:r>
    </w:p>
    <w:p w14:paraId="06777867" w14:textId="77777777" w:rsidR="00AA27F4" w:rsidRPr="006F26FF" w:rsidRDefault="00AA27F4" w:rsidP="00F31FC9">
      <w:pPr>
        <w:rPr>
          <w:rFonts w:hAnsi="HG丸ｺﾞｼｯｸM-PRO"/>
          <w:color w:val="auto"/>
          <w:sz w:val="22"/>
        </w:rPr>
      </w:pPr>
    </w:p>
    <w:p w14:paraId="3052BB7F" w14:textId="77777777" w:rsidR="00AA27F4" w:rsidRPr="00A81EBC" w:rsidRDefault="00A65E80" w:rsidP="002152CE">
      <w:pPr>
        <w:ind w:leftChars="257" w:left="881" w:hangingChars="141" w:hanging="312"/>
        <w:rPr>
          <w:rFonts w:hAnsi="HG丸ｺﾞｼｯｸM-PRO"/>
          <w:b/>
          <w:color w:val="auto"/>
          <w:sz w:val="22"/>
        </w:rPr>
      </w:pPr>
      <w:r>
        <w:rPr>
          <w:rFonts w:hint="eastAsia"/>
          <w:noProof/>
        </w:rPr>
        <mc:AlternateContent>
          <mc:Choice Requires="wps">
            <w:drawing>
              <wp:anchor distT="0" distB="0" distL="114300" distR="114300" simplePos="0" relativeHeight="252090368" behindDoc="0" locked="0" layoutInCell="1" allowOverlap="1" wp14:anchorId="15B3F4CA" wp14:editId="33C29DC2">
                <wp:simplePos x="0" y="0"/>
                <wp:positionH relativeFrom="column">
                  <wp:posOffset>1591310</wp:posOffset>
                </wp:positionH>
                <wp:positionV relativeFrom="paragraph">
                  <wp:posOffset>114935</wp:posOffset>
                </wp:positionV>
                <wp:extent cx="438150" cy="238125"/>
                <wp:effectExtent l="0" t="0" r="0" b="9525"/>
                <wp:wrapNone/>
                <wp:docPr id="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3239" w14:textId="77777777" w:rsidR="00E8289E" w:rsidRPr="00942D8D" w:rsidRDefault="00E8289E"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F4CA" id="_x0000_s1111" type="#_x0000_t202" style="position:absolute;left:0;text-align:left;margin-left:125.3pt;margin-top:9.05pt;width:34.5pt;height:18.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lL9QEAAM4DAAAOAAAAZHJzL2Uyb0RvYy54bWysU9tu2zAMfR+wfxD0vjjXzjXiFF2LDgO6&#10;bkC7D2BkORZmixqlxO6+fpScptn2NuxFoEjq8BySWl8NXSsOmrxBW8rZZCqFtgorY3el/PZ09y6X&#10;wgewFbRodSmftZdXm7dv1r0r9BwbbCtNgkGsL3pXyiYEV2SZV43uwE/QacvBGqmDwFfaZRVBz+hd&#10;m82n04usR6ocodLes/d2DMpNwq9rrcKXuvY6iLaUzC2kk9K5jWe2WUOxI3CNUUca8A8sOjCWi56g&#10;biGA2JP5C6ozitBjHSYKuwzr2iidNLCa2fQPNY8NOJ20cHO8O7XJ/z9Y9XD4SsJUpVwspbDQ8Yye&#10;9BDEBxzEIr+IDeqdLzjv0XFmGDjAg05ivbtH9d0LizcN2J2+JsK+0VAxwVl8mZ09HXF8BNn2n7Hi&#10;QrAPmICGmrrYPe6HYHQe1PNpOJGMYudykc9WHFEcmrM9X6UKULw8duTDR42diEYpiWefwOFw70Mk&#10;A8VLSqxl8c60bZp/a39zcGL0JPKR78g8DNshNSpPhaOyLVbPLIdwXCv+Bmw0SD+l6HmlSul/7IG0&#10;FO0nyy15v5xfrngH0yXPL1kMnQe2ZwGwioFKGaQYzZswbu3ekdk1XGccgcVrbmJtksBXTkf2vDRJ&#10;93HB41ae31PW6zfc/AIAAP//AwBQSwMEFAAGAAgAAAAhAIkQNCLfAAAACQEAAA8AAABkcnMvZG93&#10;bnJldi54bWxMj8FOwzAMhu9IvENkJG4s6VCrUZpOHRIgcWEMhDimjWkrGqdqsq3w9HgnONr/p9+f&#10;i/XsBnHAKfSeNCQLBQKp8banVsPb6/3VCkSIhqwZPKGGbwywLs/PCpNbf6QXPOxiK7iEQm40dDGO&#10;uZSh6dCZsPAjEmeffnIm8ji10k7myOVukEulMulMT3yhMyPeddh87fZOw08fqsft8ybWm/TjQW2f&#10;svBeZVpfXszVLYiIc/yD4aTP6lCyU+33ZIMYNCxTlTHKwSoBwcB1csOLWkOaZiDLQv7/oPwFAAD/&#10;/wMAUEsBAi0AFAAGAAgAAAAhALaDOJL+AAAA4QEAABMAAAAAAAAAAAAAAAAAAAAAAFtDb250ZW50&#10;X1R5cGVzXS54bWxQSwECLQAUAAYACAAAACEAOP0h/9YAAACUAQAACwAAAAAAAAAAAAAAAAAvAQAA&#10;X3JlbHMvLnJlbHNQSwECLQAUAAYACAAAACEATNUJS/UBAADOAwAADgAAAAAAAAAAAAAAAAAuAgAA&#10;ZHJzL2Uyb0RvYy54bWxQSwECLQAUAAYACAAAACEAiRA0It8AAAAJAQAADwAAAAAAAAAAAAAAAABP&#10;BAAAZHJzL2Rvd25yZXYueG1sUEsFBgAAAAAEAAQA8wAAAFsFAAAAAA==&#10;" filled="f" stroked="f">
                <v:textbox inset="5.85pt,.7pt,5.85pt,.7pt">
                  <w:txbxContent>
                    <w:p w14:paraId="67B33239" w14:textId="77777777" w:rsidR="00E8289E" w:rsidRPr="00942D8D" w:rsidRDefault="00E8289E" w:rsidP="00A65E80">
                      <w:pPr>
                        <w:rPr>
                          <w:sz w:val="12"/>
                          <w:szCs w:val="12"/>
                        </w:rPr>
                      </w:pPr>
                      <w:r>
                        <w:rPr>
                          <w:rFonts w:hint="eastAsia"/>
                          <w:sz w:val="12"/>
                          <w:szCs w:val="12"/>
                        </w:rPr>
                        <w:t>えんげ</w:t>
                      </w:r>
                    </w:p>
                  </w:txbxContent>
                </v:textbox>
              </v:shape>
            </w:pict>
          </mc:Fallback>
        </mc:AlternateContent>
      </w:r>
      <w:r w:rsidR="005B4F85">
        <w:rPr>
          <w:rFonts w:hint="eastAsia"/>
          <w:noProof/>
        </w:rPr>
        <mc:AlternateContent>
          <mc:Choice Requires="wps">
            <w:drawing>
              <wp:anchor distT="0" distB="0" distL="114300" distR="114300" simplePos="0" relativeHeight="252073984" behindDoc="0" locked="0" layoutInCell="1" allowOverlap="1" wp14:anchorId="4C2AF40B" wp14:editId="26E1184C">
                <wp:simplePos x="0" y="0"/>
                <wp:positionH relativeFrom="column">
                  <wp:posOffset>431165</wp:posOffset>
                </wp:positionH>
                <wp:positionV relativeFrom="paragraph">
                  <wp:posOffset>116205</wp:posOffset>
                </wp:positionV>
                <wp:extent cx="485775" cy="209550"/>
                <wp:effectExtent l="0" t="0" r="0" b="0"/>
                <wp:wrapNone/>
                <wp:docPr id="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B155" w14:textId="77777777" w:rsidR="00E8289E" w:rsidRPr="00942D8D" w:rsidRDefault="00E8289E"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F40B" id="_x0000_s1112" type="#_x0000_t202" style="position:absolute;left:0;text-align:left;margin-left:33.95pt;margin-top:9.15pt;width:38.25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TF9gEAAM0DAAAOAAAAZHJzL2Uyb0RvYy54bWysU8Fu2zAMvQ/YPwi6L06ypEmMOEXXosOA&#10;rhvQ7gMYWY6F2aJGKbGzrx8lp2m23YZdBEmkHt97pNbXfduIgyZv0BZyMhpLoa3C0thdIb89379b&#10;SuED2BIatLqQR+3l9ebtm3Xncj3FGptSk2AQ6/POFbIOweVZ5lWtW/AjdNpysEJqIfCRdllJ0DF6&#10;22TT8fgq65BKR6i093x7NwTlJuFXlVbhS1V5HURTSOYW0kpp3cY126wh3xG42qgTDfgHFi0Yy0XP&#10;UHcQQOzJ/AXVGkXosQojhW2GVWWUThpYzWT8h5qnGpxOWtgc7842+f8Hqx4PX0mYspAzKSy03KJn&#10;3QfxAXvxfnkV/emczzntyXFi6DnAfU5avXtA9d0Li7c12J2+IcKu1lAyv0l8mV08HXB8BNl2n7Hk&#10;QrAPmID6itpoHtshGJ37dDz3JpJRfDlbzheLuRSKQ9Pxaj5Pvcsgf3nsyIePGlsRN4Ukbn0Ch8OD&#10;D5EM5C8psZbFe9M0qf2N/e2CE+NNIh/5DsxDv+2TT6+mbLE8shzCYar4F/CmRvopRccTVUj/Yw+k&#10;pWg+WbZkMZuuWEBIh+VyxTLpMrC9CIBVDFTIIMWwvQ3D0O4dmV3NdYYWWLxhEyuTBEa3B04n9jwz&#10;SfdpvuNQXp5T1usv3PwCAAD//wMAUEsDBBQABgAIAAAAIQAg6d+64AAAAAgBAAAPAAAAZHJzL2Rv&#10;d25yZXYueG1sTI/BTsMwEETvSPyDtUjcqFOahhLiVCkSIPVCaSvE0YmXJCJeR7HbBr6e7QmOszOa&#10;eZstR9uJIw6+daRgOolAIFXOtFQr2O+ebhYgfNBkdOcIFXyjh2V+eZHp1LgTveFxG2rBJeRTraAJ&#10;oU+l9FWDVvuJ65HY+3SD1YHlUEsz6BOX207eRlEirW6JFxrd42OD1df2YBX8tL542byuQrmafzxH&#10;m3Xi34tEqeursXgAEXAMf2E44zM65MxUugMZLzoFyd09J/m+mIE4+3EcgygVzKczkHkm/z+Q/wIA&#10;AP//AwBQSwECLQAUAAYACAAAACEAtoM4kv4AAADhAQAAEwAAAAAAAAAAAAAAAAAAAAAAW0NvbnRl&#10;bnRfVHlwZXNdLnhtbFBLAQItABQABgAIAAAAIQA4/SH/1gAAAJQBAAALAAAAAAAAAAAAAAAAAC8B&#10;AABfcmVscy8ucmVsc1BLAQItABQABgAIAAAAIQAmF6TF9gEAAM0DAAAOAAAAAAAAAAAAAAAAAC4C&#10;AABkcnMvZTJvRG9jLnhtbFBLAQItABQABgAIAAAAIQAg6d+64AAAAAgBAAAPAAAAAAAAAAAAAAAA&#10;AFAEAABkcnMvZG93bnJldi54bWxQSwUGAAAAAAQABADzAAAAXQUAAAAA&#10;" filled="f" stroked="f">
                <v:textbox inset="5.85pt,.7pt,5.85pt,.7pt">
                  <w:txbxContent>
                    <w:p w14:paraId="25D9B155" w14:textId="77777777" w:rsidR="00E8289E" w:rsidRPr="00942D8D" w:rsidRDefault="00E8289E" w:rsidP="002152CE">
                      <w:pPr>
                        <w:rPr>
                          <w:sz w:val="12"/>
                          <w:szCs w:val="12"/>
                        </w:rPr>
                      </w:pPr>
                      <w:r w:rsidRPr="00942D8D">
                        <w:rPr>
                          <w:rFonts w:hint="eastAsia"/>
                          <w:sz w:val="12"/>
                          <w:szCs w:val="12"/>
                        </w:rPr>
                        <w:t>そしゃく</w:t>
                      </w:r>
                    </w:p>
                  </w:txbxContent>
                </v:textbox>
              </v:shape>
            </w:pict>
          </mc:Fallback>
        </mc:AlternateContent>
      </w:r>
      <w:r w:rsidR="00AA27F4" w:rsidRPr="00A81EBC">
        <w:rPr>
          <w:rFonts w:hAnsi="HG丸ｺﾞｼｯｸM-PRO" w:hint="eastAsia"/>
          <w:b/>
          <w:color w:val="auto"/>
          <w:sz w:val="22"/>
        </w:rPr>
        <w:t>ウ．口の機能の維持、向上</w:t>
      </w:r>
    </w:p>
    <w:p w14:paraId="70EFB3D3" w14:textId="77777777" w:rsidR="006F26FF" w:rsidRDefault="00AA27F4" w:rsidP="00725AE9">
      <w:pPr>
        <w:ind w:leftChars="257" w:left="853" w:hangingChars="141" w:hanging="284"/>
        <w:rPr>
          <w:rFonts w:hAnsi="HG丸ｺﾞｼｯｸM-PRO" w:cs="ＭＳ 明朝"/>
          <w:color w:val="auto"/>
          <w:sz w:val="22"/>
        </w:rPr>
      </w:pPr>
      <w:r w:rsidRPr="002B0787">
        <w:rPr>
          <w:rFonts w:hAnsi="HG丸ｺﾞｼｯｸM-PRO" w:cs="ＭＳ 明朝" w:hint="eastAsia"/>
          <w:color w:val="auto"/>
          <w:sz w:val="22"/>
        </w:rPr>
        <w:t>○咀嚼（かむこと）や嚥下（飲み込むこと）に着目した口の機能の維持・向上を図るため、</w:t>
      </w:r>
      <w:r w:rsidR="002C1469" w:rsidRPr="002B0787">
        <w:rPr>
          <w:rFonts w:hAnsi="HG丸ｺﾞｼｯｸM-PRO" w:cs="ＭＳ 明朝" w:hint="eastAsia"/>
          <w:color w:val="auto"/>
          <w:sz w:val="22"/>
        </w:rPr>
        <w:t>嚥</w:t>
      </w:r>
    </w:p>
    <w:p w14:paraId="36D2AACD" w14:textId="77777777" w:rsidR="006F26FF" w:rsidRDefault="002C1469"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下体操の方法</w:t>
      </w:r>
      <w:r w:rsidR="00AA27F4" w:rsidRPr="002B0787">
        <w:rPr>
          <w:rFonts w:hAnsi="HG丸ｺﾞｼｯｸM-PRO" w:cs="ＭＳ 明朝" w:hint="eastAsia"/>
          <w:color w:val="auto"/>
          <w:sz w:val="22"/>
        </w:rPr>
        <w:t>などを記載した、わかりやすい実践リーフレットを作成するとともに、市町村</w:t>
      </w:r>
    </w:p>
    <w:p w14:paraId="4AEF4BC5" w14:textId="77777777" w:rsidR="006F26FF"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の介護予防の取組みとも連携しながら、ホームページや健康展などを通じた情報提供に努め</w:t>
      </w:r>
    </w:p>
    <w:p w14:paraId="593AA17A" w14:textId="77777777" w:rsidR="00AA27F4"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ます。</w:t>
      </w:r>
    </w:p>
    <w:p w14:paraId="3951A827" w14:textId="77777777" w:rsidR="00F55BBB" w:rsidRDefault="00F55BBB" w:rsidP="006F26FF">
      <w:pPr>
        <w:ind w:leftChars="307" w:left="679" w:firstLineChars="50" w:firstLine="101"/>
        <w:rPr>
          <w:rFonts w:hAnsi="HG丸ｺﾞｼｯｸM-PRO" w:cs="ＭＳ 明朝"/>
          <w:color w:val="auto"/>
          <w:sz w:val="22"/>
        </w:rPr>
      </w:pPr>
    </w:p>
    <w:p w14:paraId="0CACAA0D" w14:textId="6E47EAD2" w:rsidR="00F55BBB" w:rsidRPr="00F657BF" w:rsidRDefault="00F55BBB" w:rsidP="00F55BBB">
      <w:pPr>
        <w:ind w:leftChars="300" w:left="865" w:hangingChars="100" w:hanging="201"/>
        <w:rPr>
          <w:rFonts w:hAnsi="HG丸ｺﾞｼｯｸM-PRO"/>
          <w:color w:val="000000" w:themeColor="text1"/>
          <w:sz w:val="22"/>
        </w:rPr>
      </w:pPr>
      <w:r>
        <w:rPr>
          <w:rFonts w:hAnsi="HG丸ｺﾞｼｯｸM-PRO" w:hint="eastAsia"/>
          <w:color w:val="000000" w:themeColor="text1"/>
          <w:sz w:val="22"/>
        </w:rPr>
        <w:t>○</w:t>
      </w:r>
      <w:r w:rsidR="00726A9A">
        <w:rPr>
          <w:rFonts w:hAnsi="HG丸ｺﾞｼｯｸM-PRO" w:hint="eastAsia"/>
          <w:color w:val="000000" w:themeColor="text1"/>
          <w:sz w:val="22"/>
        </w:rPr>
        <w:t>口腔の</w:t>
      </w:r>
      <w:r>
        <w:rPr>
          <w:rFonts w:hAnsi="HG丸ｺﾞｼｯｸM-PRO" w:hint="eastAsia"/>
          <w:color w:val="000000" w:themeColor="text1"/>
          <w:sz w:val="22"/>
        </w:rPr>
        <w:t>管理の重要性について普及啓発に努めるとともに、口の機能</w:t>
      </w:r>
      <w:r w:rsidRPr="00F657BF">
        <w:rPr>
          <w:rFonts w:hAnsi="HG丸ｺﾞｼｯｸM-PRO" w:hint="eastAsia"/>
          <w:color w:val="000000" w:themeColor="text1"/>
          <w:sz w:val="22"/>
        </w:rPr>
        <w:t>の</w:t>
      </w:r>
      <w:r>
        <w:rPr>
          <w:rFonts w:hAnsi="HG丸ｺﾞｼｯｸM-PRO" w:hint="eastAsia"/>
          <w:color w:val="000000" w:themeColor="text1"/>
          <w:sz w:val="22"/>
        </w:rPr>
        <w:t>維持・</w:t>
      </w:r>
      <w:r w:rsidR="00F85ED0">
        <w:rPr>
          <w:rFonts w:hAnsi="HG丸ｺﾞｼｯｸM-PRO" w:hint="eastAsia"/>
          <w:color w:val="000000" w:themeColor="text1"/>
          <w:sz w:val="22"/>
        </w:rPr>
        <w:t>向上のために必要な知識について</w:t>
      </w:r>
      <w:r w:rsidR="00C02C88">
        <w:rPr>
          <w:rFonts w:hAnsi="HG丸ｺﾞｼｯｸM-PRO" w:hint="eastAsia"/>
          <w:color w:val="000000" w:themeColor="text1"/>
          <w:sz w:val="22"/>
        </w:rPr>
        <w:t>多職種との連携を通じて</w:t>
      </w:r>
      <w:r w:rsidR="00F85ED0">
        <w:rPr>
          <w:rFonts w:hAnsi="HG丸ｺﾞｼｯｸM-PRO" w:hint="eastAsia"/>
          <w:color w:val="000000" w:themeColor="text1"/>
          <w:sz w:val="22"/>
        </w:rPr>
        <w:t>普及啓発を行い、オーラルフ</w:t>
      </w:r>
      <w:r w:rsidR="004477BF">
        <w:rPr>
          <w:rFonts w:hAnsi="HG丸ｺﾞｼｯｸM-PRO" w:hint="eastAsia"/>
          <w:color w:val="000000" w:themeColor="text1"/>
          <w:sz w:val="22"/>
        </w:rPr>
        <w:t>レイル対策に取</w:t>
      </w:r>
      <w:r w:rsidR="00F85ED0">
        <w:rPr>
          <w:rFonts w:hAnsi="HG丸ｺﾞｼｯｸM-PRO" w:hint="eastAsia"/>
          <w:color w:val="000000" w:themeColor="text1"/>
          <w:sz w:val="22"/>
        </w:rPr>
        <w:t>組みます</w:t>
      </w:r>
      <w:r w:rsidRPr="00F657BF">
        <w:rPr>
          <w:rFonts w:hAnsi="HG丸ｺﾞｼｯｸM-PRO" w:hint="eastAsia"/>
          <w:color w:val="000000" w:themeColor="text1"/>
          <w:sz w:val="22"/>
        </w:rPr>
        <w:t>。</w:t>
      </w:r>
    </w:p>
    <w:p w14:paraId="57046BF2" w14:textId="77777777" w:rsidR="00C02C88" w:rsidRPr="00C02C88" w:rsidRDefault="00C02C88" w:rsidP="00C02C88">
      <w:pPr>
        <w:rPr>
          <w:rFonts w:hAnsi="HG丸ｺﾞｼｯｸM-PRO" w:cs="ＭＳ 明朝"/>
          <w:color w:val="auto"/>
          <w:sz w:val="22"/>
        </w:rPr>
      </w:pPr>
    </w:p>
    <w:p w14:paraId="5FADF7BB" w14:textId="77777777" w:rsidR="00087B5E" w:rsidRDefault="00087B5E"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2"/>
        <w:gridCol w:w="2798"/>
        <w:gridCol w:w="2977"/>
        <w:gridCol w:w="2523"/>
      </w:tblGrid>
      <w:tr w:rsidR="00087B5E" w14:paraId="10772CF4" w14:textId="77777777" w:rsidTr="00486BAB">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005B274"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p>
        </w:tc>
        <w:tc>
          <w:tcPr>
            <w:tcW w:w="2798"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14:paraId="659BC6BC"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97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423F5C9"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523"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298F18B" w14:textId="77777777" w:rsidR="00087B5E" w:rsidRDefault="00435317"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2035</w:t>
            </w:r>
            <w:r w:rsidR="00087B5E">
              <w:rPr>
                <w:rFonts w:asciiTheme="majorEastAsia" w:eastAsiaTheme="majorEastAsia" w:hAnsiTheme="majorEastAsia" w:cs="ＭＳ Ｐゴシック" w:hint="eastAsia"/>
                <w:b/>
                <w:color w:val="FFFFFF" w:themeColor="background1"/>
                <w:kern w:val="2"/>
                <w:sz w:val="20"/>
                <w:szCs w:val="20"/>
              </w:rPr>
              <w:t>年度目標</w:t>
            </w:r>
          </w:p>
        </w:tc>
      </w:tr>
      <w:tr w:rsidR="00877A02" w14:paraId="33CB95FD" w14:textId="77777777" w:rsidTr="00486BAB">
        <w:trPr>
          <w:trHeight w:val="451"/>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14:paraId="47043CBF" w14:textId="2C71C59C" w:rsidR="00877A02" w:rsidRDefault="00877A02" w:rsidP="00877A02">
            <w:pPr>
              <w:widowControl/>
              <w:jc w:val="center"/>
              <w:rPr>
                <w:rFonts w:asciiTheme="majorEastAsia" w:eastAsiaTheme="majorEastAsia" w:hAnsiTheme="majorEastAsia" w:cs="ＭＳ Ｐゴシック"/>
                <w:b/>
                <w:kern w:val="2"/>
                <w:sz w:val="20"/>
                <w:szCs w:val="20"/>
              </w:rPr>
            </w:pPr>
            <w:r w:rsidRPr="00212C6D">
              <w:rPr>
                <w:rFonts w:asciiTheme="majorEastAsia" w:eastAsiaTheme="majorEastAsia" w:hAnsiTheme="majorEastAsia" w:cs="ＭＳ Ｐゴシック" w:hint="eastAsia"/>
                <w:b/>
                <w:color w:val="000000" w:themeColor="text1"/>
                <w:kern w:val="2"/>
                <w:sz w:val="20"/>
                <w:szCs w:val="20"/>
              </w:rPr>
              <w:t>11</w:t>
            </w:r>
          </w:p>
        </w:tc>
        <w:tc>
          <w:tcPr>
            <w:tcW w:w="2798" w:type="dxa"/>
            <w:tcBorders>
              <w:top w:val="single" w:sz="12" w:space="0" w:color="auto"/>
              <w:left w:val="nil"/>
              <w:bottom w:val="dotted" w:sz="4" w:space="0" w:color="auto"/>
              <w:right w:val="single" w:sz="4" w:space="0" w:color="auto"/>
            </w:tcBorders>
            <w:vAlign w:val="center"/>
            <w:hideMark/>
          </w:tcPr>
          <w:p w14:paraId="089B3665"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24本以上の歯を有する者の割合</w:t>
            </w:r>
          </w:p>
          <w:p w14:paraId="45826D59"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single" w:sz="12" w:space="0" w:color="auto"/>
              <w:left w:val="single" w:sz="4" w:space="0" w:color="auto"/>
              <w:bottom w:val="dotted" w:sz="4" w:space="0" w:color="auto"/>
              <w:right w:val="single" w:sz="4" w:space="0" w:color="auto"/>
            </w:tcBorders>
            <w:vAlign w:val="center"/>
            <w:hideMark/>
          </w:tcPr>
          <w:p w14:paraId="37A9D310"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74.9％（</w:t>
            </w:r>
            <w:r w:rsidRPr="000C7BF6">
              <w:rPr>
                <w:rFonts w:asciiTheme="majorEastAsia" w:eastAsiaTheme="majorEastAsia" w:hAnsiTheme="majorEastAsia" w:cs="ＭＳ Ｐゴシック" w:hint="eastAsia"/>
                <w:color w:val="000000" w:themeColor="text1"/>
                <w:sz w:val="20"/>
                <w:szCs w:val="20"/>
              </w:rPr>
              <w:t>令和４年度</w:t>
            </w:r>
            <w:r w:rsidRPr="000C7BF6">
              <w:rPr>
                <w:rFonts w:asciiTheme="majorEastAsia" w:eastAsiaTheme="majorEastAsia" w:hAnsiTheme="majorEastAsia" w:hint="eastAsia"/>
                <w:color w:val="000000" w:themeColor="text1"/>
                <w:sz w:val="20"/>
              </w:rPr>
              <w:t>大阪府健康づくり実態調査</w:t>
            </w:r>
            <w:r w:rsidRPr="000C7BF6">
              <w:rPr>
                <w:rFonts w:asciiTheme="majorEastAsia" w:eastAsiaTheme="majorEastAsia" w:hAnsiTheme="majorEastAsia" w:cs="ＭＳ Ｐゴシック" w:hint="eastAsia"/>
                <w:color w:val="000000" w:themeColor="text1"/>
                <w:kern w:val="2"/>
                <w:sz w:val="20"/>
                <w:szCs w:val="20"/>
              </w:rPr>
              <w:t>）</w:t>
            </w:r>
          </w:p>
        </w:tc>
        <w:tc>
          <w:tcPr>
            <w:tcW w:w="2523" w:type="dxa"/>
            <w:tcBorders>
              <w:top w:val="single" w:sz="12" w:space="0" w:color="auto"/>
              <w:left w:val="single" w:sz="4" w:space="0" w:color="auto"/>
              <w:bottom w:val="dotted" w:sz="4" w:space="0" w:color="auto"/>
              <w:right w:val="single" w:sz="12" w:space="0" w:color="auto"/>
            </w:tcBorders>
            <w:vAlign w:val="center"/>
            <w:hideMark/>
          </w:tcPr>
          <w:p w14:paraId="0912DD97"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95％以上に上げる</w:t>
            </w:r>
          </w:p>
        </w:tc>
      </w:tr>
      <w:tr w:rsidR="00877A02" w14:paraId="05C1E66A" w14:textId="77777777" w:rsidTr="00486BAB">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2445E43A" w14:textId="31EA48F8" w:rsidR="00877A02" w:rsidRDefault="00877A02" w:rsidP="00877A02">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12</w:t>
            </w:r>
          </w:p>
        </w:tc>
        <w:tc>
          <w:tcPr>
            <w:tcW w:w="2798" w:type="dxa"/>
            <w:tcBorders>
              <w:top w:val="dotted" w:sz="4" w:space="0" w:color="auto"/>
              <w:left w:val="nil"/>
              <w:bottom w:val="dotted" w:sz="4" w:space="0" w:color="auto"/>
              <w:right w:val="single" w:sz="4" w:space="0" w:color="auto"/>
            </w:tcBorders>
            <w:vAlign w:val="center"/>
            <w:hideMark/>
          </w:tcPr>
          <w:p w14:paraId="28514C54"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20本以上の歯を有する者の割合</w:t>
            </w:r>
          </w:p>
          <w:p w14:paraId="51EA0263"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hint="eastAsia"/>
                <w:noProof/>
                <w:color w:val="000000" w:themeColor="text1"/>
              </w:rPr>
              <mc:AlternateContent>
                <mc:Choice Requires="wps">
                  <w:drawing>
                    <wp:anchor distT="0" distB="0" distL="114300" distR="114300" simplePos="0" relativeHeight="252292096" behindDoc="0" locked="0" layoutInCell="1" allowOverlap="1" wp14:anchorId="246DEE55" wp14:editId="285CFABD">
                      <wp:simplePos x="0" y="0"/>
                      <wp:positionH relativeFrom="column">
                        <wp:posOffset>765175</wp:posOffset>
                      </wp:positionH>
                      <wp:positionV relativeFrom="paragraph">
                        <wp:posOffset>167005</wp:posOffset>
                      </wp:positionV>
                      <wp:extent cx="485775" cy="209550"/>
                      <wp:effectExtent l="0" t="0" r="0" b="0"/>
                      <wp:wrapNone/>
                      <wp:docPr id="6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0F4E" w14:textId="77777777" w:rsidR="00877A02" w:rsidRPr="00673A13" w:rsidRDefault="00877A02" w:rsidP="00B87C3F">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EE55" id="_x0000_s1113" type="#_x0000_t202" style="position:absolute;margin-left:60.25pt;margin-top:13.15pt;width:38.25pt;height:1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0X+AEAAM4DAAAOAAAAZHJzL2Uyb0RvYy54bWysU9uO0zAQfUfiHyy/06Sl3aZR09Wyq0VI&#10;y0Xa5QMcx0ksEo8Zu03K1zN22lLgDfFi2Z7xmXPOjLe3Y9+xg0KnwRR8Pks5U0ZCpU1T8K8vj28y&#10;zpwXphIdGFXwo3L8dvf61XawuVpAC12lkBGIcflgC956b/MkcbJVvXAzsMpQsAbshacjNkmFYiD0&#10;vksWaXqTDICVRZDKObp9mIJ8F/HrWkn/ua6d8qwrOHHzccW4lmFNdluRNyhsq+WJhvgHFr3Qhope&#10;oB6EF2yP+i+oXksEB7WfSegTqGstVdRAaubpH2qeW2FV1ELmOHuxyf0/WPnp8AWZrgp+Q/YY0VOP&#10;XtTo2TsY2dtsGQwarMsp79lSph8pQI2OYp19AvnNMQP3rTCNukOEoVWiIoLz8DK5ejrhuABSDh+h&#10;okJi7yECjTX2wT3ygxE6MTlemhPISLpcZqv1esWZpNAi3axWsXmJyM+PLTr/XkHPwqbgSL2P4OLw&#10;5HwgI/JzSqhl4FF3Xex/Z367oMRwE8kHvhNzP5ZjNCpbn00poTqSHIRprOgb0KYF/MHZQCNVcPd9&#10;L1Bx1n0wZMl6udiQAB8PWbYhmXgdKK8CwkgCKrjnbNre+2lq9xZ101KdqQUG7sjEWkeBwe2J04k9&#10;DU3UfRrwMJXX55j16xvufgIAAP//AwBQSwMEFAAGAAgAAAAhAAj1PRjgAAAACQEAAA8AAABkcnMv&#10;ZG93bnJldi54bWxMj0FLw0AQhe+C/2EZwZvdNSWxjdmUVFDBS2sr4nGTjEkwOxuy2zb6652e9PiY&#10;jzffy1aT7cURR9850nA7UyCQKld31Gh42z/eLED4YKg2vSPU8I0eVvnlRWbS2p3oFY+70AguIZ8a&#10;DW0IQyqlr1q0xs/cgMS3TzdaEziOjaxHc+Jy28tIqURa0xF/aM2ADy1WX7uD1fDT+eJ5u1mHch1/&#10;PKntS+Lfi0Tr66upuAcRcAp/MJz1WR1ydirdgWoves6RihnVECVzEGdgecfjSg3xcg4yz+T/Bfkv&#10;AAAA//8DAFBLAQItABQABgAIAAAAIQC2gziS/gAAAOEBAAATAAAAAAAAAAAAAAAAAAAAAABbQ29u&#10;dGVudF9UeXBlc10ueG1sUEsBAi0AFAAGAAgAAAAhADj9If/WAAAAlAEAAAsAAAAAAAAAAAAAAAAA&#10;LwEAAF9yZWxzLy5yZWxzUEsBAi0AFAAGAAgAAAAhANbunRf4AQAAzgMAAA4AAAAAAAAAAAAAAAAA&#10;LgIAAGRycy9lMm9Eb2MueG1sUEsBAi0AFAAGAAgAAAAhAAj1PRjgAAAACQEAAA8AAAAAAAAAAAAA&#10;AAAAUgQAAGRycy9kb3ducmV2LnhtbFBLBQYAAAAABAAEAPMAAABfBQAAAAA=&#10;" filled="f" stroked="f">
                      <v:textbox inset="5.85pt,.7pt,5.85pt,.7pt">
                        <w:txbxContent>
                          <w:p w14:paraId="3C990F4E" w14:textId="77777777" w:rsidR="00877A02" w:rsidRPr="00673A13" w:rsidRDefault="00877A02" w:rsidP="00B87C3F">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v:textbox>
                    </v:shape>
                  </w:pict>
                </mc:Fallback>
              </mc:AlternateContent>
            </w:r>
            <w:r w:rsidRPr="000C7BF6">
              <w:rPr>
                <w:rFonts w:asciiTheme="majorEastAsia" w:eastAsiaTheme="majorEastAsia" w:hAnsiTheme="majorEastAsia" w:hint="eastAsia"/>
                <w:color w:val="000000" w:themeColor="text1"/>
                <w:kern w:val="2"/>
                <w:sz w:val="20"/>
                <w:szCs w:val="20"/>
              </w:rPr>
              <w:t>（80歳）</w:t>
            </w:r>
          </w:p>
        </w:tc>
        <w:tc>
          <w:tcPr>
            <w:tcW w:w="2977" w:type="dxa"/>
            <w:tcBorders>
              <w:top w:val="dotted" w:sz="4" w:space="0" w:color="auto"/>
              <w:left w:val="single" w:sz="4" w:space="0" w:color="auto"/>
              <w:bottom w:val="dotted" w:sz="4" w:space="0" w:color="auto"/>
              <w:right w:val="single" w:sz="4" w:space="0" w:color="auto"/>
            </w:tcBorders>
            <w:vAlign w:val="center"/>
            <w:hideMark/>
          </w:tcPr>
          <w:p w14:paraId="196A81EF"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55.4％（</w:t>
            </w:r>
            <w:r w:rsidRPr="000C7BF6">
              <w:rPr>
                <w:rFonts w:asciiTheme="majorEastAsia" w:eastAsiaTheme="majorEastAsia" w:hAnsiTheme="majorEastAsia" w:cs="ＭＳ Ｐゴシック" w:hint="eastAsia"/>
                <w:color w:val="000000" w:themeColor="text1"/>
                <w:sz w:val="20"/>
                <w:szCs w:val="20"/>
              </w:rPr>
              <w:t>令和４年度</w:t>
            </w:r>
            <w:r w:rsidRPr="000C7BF6">
              <w:rPr>
                <w:rFonts w:asciiTheme="majorEastAsia" w:eastAsiaTheme="majorEastAsia" w:hAnsiTheme="majorEastAsia" w:hint="eastAsia"/>
                <w:color w:val="000000" w:themeColor="text1"/>
                <w:sz w:val="20"/>
              </w:rPr>
              <w:t>大阪府健康づくり実態調査）</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26076BDE"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85％以上に上げる</w:t>
            </w:r>
          </w:p>
        </w:tc>
      </w:tr>
      <w:tr w:rsidR="00877A02" w14:paraId="0352384F" w14:textId="77777777" w:rsidTr="00B87C3F">
        <w:trPr>
          <w:trHeight w:val="81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7AB11DE9" w14:textId="459E0763" w:rsidR="00877A02" w:rsidRPr="00212C6D"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kern w:val="2"/>
                <w:sz w:val="20"/>
                <w:szCs w:val="20"/>
              </w:rPr>
              <w:t>13</w:t>
            </w:r>
          </w:p>
        </w:tc>
        <w:tc>
          <w:tcPr>
            <w:tcW w:w="2798" w:type="dxa"/>
            <w:tcBorders>
              <w:top w:val="dotted" w:sz="4" w:space="0" w:color="auto"/>
              <w:left w:val="nil"/>
              <w:bottom w:val="dotted" w:sz="4" w:space="0" w:color="auto"/>
              <w:right w:val="single" w:sz="4" w:space="0" w:color="auto"/>
            </w:tcBorders>
            <w:vAlign w:val="center"/>
          </w:tcPr>
          <w:p w14:paraId="77D576B1" w14:textId="77777777" w:rsidR="00877A02" w:rsidRPr="00212C6D" w:rsidRDefault="00877A02" w:rsidP="00877A02">
            <w:pPr>
              <w:widowControl/>
              <w:jc w:val="left"/>
              <w:rPr>
                <w:rFonts w:asciiTheme="majorEastAsia" w:eastAsiaTheme="majorEastAsia" w:hAnsiTheme="majorEastAsia"/>
                <w:noProof/>
                <w:color w:val="000000" w:themeColor="text1"/>
              </w:rPr>
            </w:pPr>
            <w:r w:rsidRPr="00212C6D">
              <w:rPr>
                <w:rFonts w:asciiTheme="majorEastAsia" w:eastAsiaTheme="majorEastAsia" w:hAnsiTheme="majorEastAsia" w:hint="eastAsia"/>
                <w:noProof/>
                <w:color w:val="000000" w:themeColor="text1"/>
                <w:sz w:val="20"/>
              </w:rPr>
              <w:t>50歳代における</w:t>
            </w:r>
            <w:r w:rsidRPr="00212C6D">
              <w:rPr>
                <w:rFonts w:asciiTheme="majorEastAsia" w:eastAsiaTheme="majorEastAsia" w:hAnsiTheme="majorEastAsia" w:hint="eastAsia"/>
                <w:color w:val="000000" w:themeColor="text1"/>
                <w:kern w:val="2"/>
                <w:sz w:val="20"/>
                <w:szCs w:val="20"/>
              </w:rPr>
              <w:t>咀嚼良好者の割合</w:t>
            </w:r>
          </w:p>
        </w:tc>
        <w:tc>
          <w:tcPr>
            <w:tcW w:w="2977" w:type="dxa"/>
            <w:tcBorders>
              <w:top w:val="dotted" w:sz="4" w:space="0" w:color="auto"/>
              <w:left w:val="single" w:sz="4" w:space="0" w:color="auto"/>
              <w:bottom w:val="dotted" w:sz="4" w:space="0" w:color="auto"/>
              <w:right w:val="single" w:sz="4" w:space="0" w:color="auto"/>
            </w:tcBorders>
            <w:vAlign w:val="center"/>
          </w:tcPr>
          <w:p w14:paraId="533758AA" w14:textId="77777777" w:rsidR="00877A02" w:rsidRPr="00212C6D"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212C6D">
              <w:rPr>
                <w:rFonts w:asciiTheme="majorEastAsia" w:eastAsiaTheme="majorEastAsia" w:hAnsiTheme="majorEastAsia" w:cs="ＭＳ Ｐゴシック" w:hint="eastAsia"/>
                <w:color w:val="000000" w:themeColor="text1"/>
                <w:kern w:val="2"/>
                <w:sz w:val="20"/>
                <w:szCs w:val="20"/>
              </w:rPr>
              <w:t>88.4％（</w:t>
            </w:r>
            <w:r w:rsidRPr="00212C6D">
              <w:rPr>
                <w:rFonts w:asciiTheme="majorEastAsia" w:eastAsiaTheme="majorEastAsia" w:hAnsiTheme="majorEastAsia" w:cs="ＭＳ Ｐゴシック" w:hint="eastAsia"/>
                <w:color w:val="000000" w:themeColor="text1"/>
                <w:sz w:val="20"/>
                <w:szCs w:val="20"/>
              </w:rPr>
              <w:t>令和４年度</w:t>
            </w:r>
            <w:r w:rsidRPr="00212C6D">
              <w:rPr>
                <w:rFonts w:asciiTheme="majorEastAsia" w:eastAsiaTheme="majorEastAsia" w:hAnsiTheme="majorEastAsia" w:hint="eastAsia"/>
                <w:color w:val="000000" w:themeColor="text1"/>
                <w:sz w:val="20"/>
              </w:rPr>
              <w:t>大阪府健康づくり実態調査</w:t>
            </w:r>
            <w:r w:rsidRPr="00212C6D">
              <w:rPr>
                <w:rFonts w:asciiTheme="majorEastAsia" w:eastAsiaTheme="majorEastAsia" w:hAnsiTheme="majorEastAsia" w:cs="ＭＳ Ｐゴシック" w:hint="eastAsia"/>
                <w:color w:val="000000" w:themeColor="text1"/>
                <w:kern w:val="2"/>
                <w:sz w:val="20"/>
                <w:szCs w:val="20"/>
              </w:rPr>
              <w:t>）</w:t>
            </w:r>
          </w:p>
        </w:tc>
        <w:tc>
          <w:tcPr>
            <w:tcW w:w="2523" w:type="dxa"/>
            <w:tcBorders>
              <w:top w:val="dotted" w:sz="4" w:space="0" w:color="auto"/>
              <w:left w:val="single" w:sz="4" w:space="0" w:color="auto"/>
              <w:bottom w:val="dotted" w:sz="4" w:space="0" w:color="auto"/>
              <w:right w:val="single" w:sz="12" w:space="0" w:color="auto"/>
            </w:tcBorders>
            <w:vAlign w:val="center"/>
          </w:tcPr>
          <w:p w14:paraId="0D514F0C" w14:textId="77777777" w:rsidR="00877A02" w:rsidRPr="00212C6D"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212C6D">
              <w:rPr>
                <w:rFonts w:asciiTheme="majorEastAsia" w:eastAsiaTheme="majorEastAsia" w:hAnsiTheme="majorEastAsia" w:cs="ＭＳ Ｐゴシック" w:hint="eastAsia"/>
                <w:color w:val="000000" w:themeColor="text1"/>
                <w:kern w:val="2"/>
                <w:sz w:val="20"/>
                <w:szCs w:val="20"/>
              </w:rPr>
              <w:t>98％以上に上げる</w:t>
            </w:r>
          </w:p>
        </w:tc>
      </w:tr>
      <w:tr w:rsidR="00877A02" w14:paraId="070FCC84" w14:textId="77777777" w:rsidTr="00486BAB">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0446E3FA" w14:textId="201C03DC" w:rsidR="00877A02" w:rsidRDefault="00877A02" w:rsidP="00877A02">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14</w:t>
            </w:r>
          </w:p>
        </w:tc>
        <w:tc>
          <w:tcPr>
            <w:tcW w:w="2798" w:type="dxa"/>
            <w:tcBorders>
              <w:top w:val="dotted" w:sz="4" w:space="0" w:color="auto"/>
              <w:left w:val="nil"/>
              <w:bottom w:val="dotted" w:sz="4" w:space="0" w:color="auto"/>
              <w:right w:val="single" w:sz="4" w:space="0" w:color="auto"/>
            </w:tcBorders>
            <w:vAlign w:val="center"/>
            <w:hideMark/>
          </w:tcPr>
          <w:p w14:paraId="2EA4A6EB"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hint="eastAsia"/>
                <w:noProof/>
                <w:color w:val="000000" w:themeColor="text1"/>
              </w:rPr>
              <mc:AlternateContent>
                <mc:Choice Requires="wps">
                  <w:drawing>
                    <wp:anchor distT="0" distB="0" distL="114300" distR="114300" simplePos="0" relativeHeight="252293120" behindDoc="0" locked="0" layoutInCell="1" allowOverlap="1" wp14:anchorId="120BDF8F" wp14:editId="6C8C1B95">
                      <wp:simplePos x="0" y="0"/>
                      <wp:positionH relativeFrom="column">
                        <wp:posOffset>-57150</wp:posOffset>
                      </wp:positionH>
                      <wp:positionV relativeFrom="paragraph">
                        <wp:posOffset>-109220</wp:posOffset>
                      </wp:positionV>
                      <wp:extent cx="485775" cy="209550"/>
                      <wp:effectExtent l="0" t="0" r="0" b="0"/>
                      <wp:wrapNone/>
                      <wp:docPr id="23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7F2B" w14:textId="77777777" w:rsidR="00877A02" w:rsidRPr="00673A13" w:rsidRDefault="00877A02" w:rsidP="00673A13">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DF8F" id="_x0000_s1114" type="#_x0000_t202" style="position:absolute;margin-left:-4.5pt;margin-top:-8.6pt;width:38.25pt;height:1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k+gEAAM8DAAAOAAAAZHJzL2Uyb0RvYy54bWysU9uO0zAQfUfiHyy/06TZlqZR09Wyq0VI&#10;y0Xa5QMcx2ksEo8Zu03K1zN22lLgDfFi2Z7xmXPOjDe3Y9+xg0KnwZR8Pks5U0ZCrc2u5F9fHt/k&#10;nDkvTC06MKrkR+X47fb1q81gC5VBC12tkBGIccVgS956b4skcbJVvXAzsMpQsAHshacj7pIaxUDo&#10;fZdkafo2GQBriyCVc3T7MAX5NuI3jZL+c9M45VlXcuLm44pxrcKabDei2KGwrZYnGuIfWPRCGyp6&#10;gXoQXrA96r+gei0RHDR+JqFPoGm0VFEDqZmnf6h5boVVUQuZ4+zFJvf/YOWnwxdkui55drPmzIie&#10;mvSiRs/ewchu8kVwaLCuoMRnS6l+pAB1Oqp19gnkN8cM3LfC7NQdIgytEjUxnIeXydXTCccFkGr4&#10;CDUVEnsPEWhssA/2kSGM0KlTx0t3AhlJl4t8uVotOZMUytL1chm7l4ji/Nii8+8V9CxsSo7U/Agu&#10;Dk/OBzKiOKeEWgYeddfFAejMbxeUGG4i+cB3Yu7HaoxO5fnZlArqI8lBmOaK/gFtWsAfnA00UyV3&#10;3/cCFWfdB0OWrBbZmgT4eMjzNcnE60B1FRBGElDJPWfT9t5PY7u3qHct1ZlaYOCOTGx0FBjcnjid&#10;2NPURN2nCQ9jeX2OWb/+4fYnAAAA//8DAFBLAwQUAAYACAAAACEASruEieAAAAAIAQAADwAAAGRy&#10;cy9kb3ducmV2LnhtbEyPwUrDQBCG70LfYZmCt3bTQtIasympoIIXaxXxuMlOk9DsbMhu2+jTOz3p&#10;aRjm45/vzzaj7cQZB986UrCYRyCQKmdaqhV8vD/O1iB80GR05wgVfKOHTT65yXRq3IXe8LwPteAQ&#10;8qlW0ITQp1L6qkGr/dz1SHw7uMHqwOtQSzPoC4fbTi6jKJFWt8QfGt3jQ4PVcX+yCn5aXzzvXreh&#10;3MZfT9HuJfGfRaLU7XQs7kEEHMMfDFd9VoecnUp3IuNFp2B2x1UCz8VqCYKBZBWDKBmM1yDzTP4v&#10;kP8CAAD//wMAUEsBAi0AFAAGAAgAAAAhALaDOJL+AAAA4QEAABMAAAAAAAAAAAAAAAAAAAAAAFtD&#10;b250ZW50X1R5cGVzXS54bWxQSwECLQAUAAYACAAAACEAOP0h/9YAAACUAQAACwAAAAAAAAAAAAAA&#10;AAAvAQAAX3JlbHMvLnJlbHNQSwECLQAUAAYACAAAACEAvxHLZPoBAADPAwAADgAAAAAAAAAAAAAA&#10;AAAuAgAAZHJzL2Uyb0RvYy54bWxQSwECLQAUAAYACAAAACEASruEieAAAAAIAQAADwAAAAAAAAAA&#10;AAAAAABUBAAAZHJzL2Rvd25yZXYueG1sUEsFBgAAAAAEAAQA8wAAAGEFAAAAAA==&#10;" filled="f" stroked="f">
                      <v:textbox inset="5.85pt,.7pt,5.85pt,.7pt">
                        <w:txbxContent>
                          <w:p w14:paraId="59697F2B" w14:textId="77777777" w:rsidR="00877A02" w:rsidRPr="00673A13" w:rsidRDefault="00877A02" w:rsidP="00673A13">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v:textbox>
                    </v:shape>
                  </w:pict>
                </mc:Fallback>
              </mc:AlternateContent>
            </w:r>
            <w:r w:rsidRPr="000C7BF6">
              <w:rPr>
                <w:rFonts w:asciiTheme="majorEastAsia" w:eastAsiaTheme="majorEastAsia" w:hAnsiTheme="majorEastAsia" w:hint="eastAsia"/>
                <w:color w:val="000000" w:themeColor="text1"/>
                <w:kern w:val="2"/>
                <w:sz w:val="20"/>
                <w:szCs w:val="20"/>
              </w:rPr>
              <w:t>咀嚼良好者の割合（60歳以上）</w:t>
            </w:r>
          </w:p>
        </w:tc>
        <w:tc>
          <w:tcPr>
            <w:tcW w:w="2977" w:type="dxa"/>
            <w:tcBorders>
              <w:top w:val="dotted" w:sz="4" w:space="0" w:color="auto"/>
              <w:left w:val="single" w:sz="4" w:space="0" w:color="auto"/>
              <w:bottom w:val="dotted" w:sz="4" w:space="0" w:color="auto"/>
              <w:right w:val="single" w:sz="4" w:space="0" w:color="auto"/>
            </w:tcBorders>
            <w:vAlign w:val="center"/>
            <w:hideMark/>
          </w:tcPr>
          <w:p w14:paraId="7DA45F92"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71.7％（</w:t>
            </w:r>
            <w:r w:rsidRPr="000C7BF6">
              <w:rPr>
                <w:rFonts w:asciiTheme="majorEastAsia" w:eastAsiaTheme="majorEastAsia" w:hAnsiTheme="majorEastAsia" w:cs="ＭＳ Ｐゴシック" w:hint="eastAsia"/>
                <w:color w:val="000000" w:themeColor="text1"/>
                <w:sz w:val="20"/>
                <w:szCs w:val="20"/>
              </w:rPr>
              <w:t>令和４年度</w:t>
            </w:r>
            <w:r w:rsidRPr="000C7BF6">
              <w:rPr>
                <w:rFonts w:asciiTheme="majorEastAsia" w:eastAsiaTheme="majorEastAsia" w:hAnsiTheme="majorEastAsia" w:hint="eastAsia"/>
                <w:color w:val="000000" w:themeColor="text1"/>
                <w:sz w:val="20"/>
              </w:rPr>
              <w:t>大阪府健康づくり実態調査</w:t>
            </w:r>
            <w:r w:rsidRPr="000C7BF6">
              <w:rPr>
                <w:rFonts w:asciiTheme="majorEastAsia" w:eastAsiaTheme="majorEastAsia" w:hAnsiTheme="majorEastAsia" w:cs="ＭＳ Ｐゴシック" w:hint="eastAsia"/>
                <w:color w:val="000000" w:themeColor="text1"/>
                <w:kern w:val="2"/>
                <w:sz w:val="20"/>
                <w:szCs w:val="20"/>
              </w:rPr>
              <w:t>）</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25F36FAB"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80％以上に上げる</w:t>
            </w:r>
          </w:p>
        </w:tc>
      </w:tr>
      <w:tr w:rsidR="00877A02" w14:paraId="54376B57" w14:textId="77777777" w:rsidTr="00486BAB">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04258BD2" w14:textId="40FE54BB" w:rsidR="00877A02" w:rsidRDefault="00877A02" w:rsidP="00877A02">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15</w:t>
            </w:r>
          </w:p>
        </w:tc>
        <w:tc>
          <w:tcPr>
            <w:tcW w:w="2798" w:type="dxa"/>
            <w:tcBorders>
              <w:top w:val="dotted" w:sz="4" w:space="0" w:color="auto"/>
              <w:left w:val="nil"/>
              <w:bottom w:val="dotted" w:sz="4" w:space="0" w:color="auto"/>
              <w:right w:val="single" w:sz="4" w:space="0" w:color="auto"/>
            </w:tcBorders>
            <w:vAlign w:val="center"/>
            <w:hideMark/>
          </w:tcPr>
          <w:p w14:paraId="2F719CAE"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むし歯治療が必要な者の割合</w:t>
            </w:r>
          </w:p>
          <w:p w14:paraId="34948B30" w14:textId="77777777" w:rsidR="00877A02" w:rsidRPr="000C7BF6" w:rsidRDefault="00877A02" w:rsidP="00877A02">
            <w:pPr>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dotted" w:sz="4" w:space="0" w:color="auto"/>
              <w:left w:val="single" w:sz="4" w:space="0" w:color="auto"/>
              <w:bottom w:val="dotted" w:sz="4" w:space="0" w:color="auto"/>
              <w:right w:val="single" w:sz="4" w:space="0" w:color="auto"/>
            </w:tcBorders>
            <w:vAlign w:val="center"/>
            <w:hideMark/>
          </w:tcPr>
          <w:p w14:paraId="41AC9152"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23.8％（60歳、令和３年度大阪府市町村歯科口腔保健実態調査）</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144FCB50"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15％以下に下げる</w:t>
            </w:r>
          </w:p>
        </w:tc>
      </w:tr>
      <w:tr w:rsidR="00877A02" w14:paraId="71515446" w14:textId="77777777" w:rsidTr="00486BAB">
        <w:trPr>
          <w:trHeight w:val="255"/>
        </w:trPr>
        <w:tc>
          <w:tcPr>
            <w:tcW w:w="382" w:type="dxa"/>
            <w:tcBorders>
              <w:top w:val="dotted" w:sz="4" w:space="0" w:color="auto"/>
              <w:left w:val="single" w:sz="12" w:space="0" w:color="auto"/>
              <w:bottom w:val="single" w:sz="8" w:space="0" w:color="auto"/>
              <w:right w:val="single" w:sz="8" w:space="0" w:color="auto"/>
            </w:tcBorders>
            <w:shd w:val="clear" w:color="auto" w:fill="FFFF66"/>
            <w:vAlign w:val="center"/>
            <w:hideMark/>
          </w:tcPr>
          <w:p w14:paraId="6D1DDA0B" w14:textId="16E89ABB" w:rsidR="00877A02" w:rsidRDefault="00877A02" w:rsidP="00877A02">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16</w:t>
            </w:r>
          </w:p>
        </w:tc>
        <w:tc>
          <w:tcPr>
            <w:tcW w:w="2798" w:type="dxa"/>
            <w:tcBorders>
              <w:top w:val="dotted" w:sz="4" w:space="0" w:color="auto"/>
              <w:left w:val="nil"/>
              <w:bottom w:val="single" w:sz="8" w:space="0" w:color="auto"/>
              <w:right w:val="single" w:sz="4" w:space="0" w:color="auto"/>
            </w:tcBorders>
            <w:vAlign w:val="center"/>
            <w:hideMark/>
          </w:tcPr>
          <w:p w14:paraId="2D42D85A"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歯周治療が必要な者の割合</w:t>
            </w:r>
          </w:p>
          <w:p w14:paraId="7872AE03" w14:textId="77777777" w:rsidR="00877A02" w:rsidRPr="000C7BF6" w:rsidRDefault="00877A02" w:rsidP="00877A02">
            <w:pPr>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dotted" w:sz="4" w:space="0" w:color="auto"/>
              <w:left w:val="single" w:sz="4" w:space="0" w:color="auto"/>
              <w:bottom w:val="single" w:sz="8" w:space="0" w:color="auto"/>
              <w:right w:val="single" w:sz="4" w:space="0" w:color="auto"/>
            </w:tcBorders>
            <w:vAlign w:val="center"/>
            <w:hideMark/>
          </w:tcPr>
          <w:p w14:paraId="628AA791"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59.9％（60歳、令和３年度大阪府市町村歯科口腔保健実態調査）</w:t>
            </w:r>
          </w:p>
        </w:tc>
        <w:tc>
          <w:tcPr>
            <w:tcW w:w="2523" w:type="dxa"/>
            <w:tcBorders>
              <w:top w:val="dotted" w:sz="4" w:space="0" w:color="auto"/>
              <w:left w:val="single" w:sz="4" w:space="0" w:color="auto"/>
              <w:bottom w:val="single" w:sz="8" w:space="0" w:color="auto"/>
              <w:right w:val="single" w:sz="12" w:space="0" w:color="auto"/>
            </w:tcBorders>
            <w:vAlign w:val="center"/>
            <w:hideMark/>
          </w:tcPr>
          <w:p w14:paraId="7C4B56E4"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48％以下に下げる</w:t>
            </w:r>
          </w:p>
        </w:tc>
      </w:tr>
    </w:tbl>
    <w:p w14:paraId="1C181843" w14:textId="77777777" w:rsidR="00B87C3F" w:rsidRDefault="00B87C3F">
      <w:pPr>
        <w:widowControl/>
        <w:adjustRightInd/>
        <w:jc w:val="left"/>
        <w:textAlignment w:val="auto"/>
        <w:rPr>
          <w:color w:val="auto"/>
        </w:rPr>
      </w:pPr>
    </w:p>
    <w:p w14:paraId="6367743E" w14:textId="77777777" w:rsidR="00DB2E13" w:rsidRPr="001B1362" w:rsidRDefault="00236A50" w:rsidP="000C1758">
      <w:pPr>
        <w:pStyle w:val="3"/>
        <w:rPr>
          <w:rFonts w:asciiTheme="majorEastAsia" w:eastAsiaTheme="majorEastAsia" w:hAnsiTheme="majorEastAsia"/>
        </w:rPr>
      </w:pPr>
      <w:r w:rsidRPr="001B1362">
        <w:rPr>
          <w:rFonts w:asciiTheme="majorEastAsia" w:eastAsiaTheme="majorEastAsia" w:hAnsiTheme="majorEastAsia" w:hint="eastAsia"/>
        </w:rPr>
        <w:lastRenderedPageBreak/>
        <w:t>（５）</w:t>
      </w:r>
      <w:r w:rsidR="00DB72B9" w:rsidRPr="00DB72B9">
        <w:rPr>
          <w:rFonts w:asciiTheme="majorEastAsia" w:eastAsiaTheme="majorEastAsia" w:hAnsiTheme="majorEastAsia" w:hint="eastAsia"/>
        </w:rPr>
        <w:t>歯科受診をすることへ配慮が必要な人（要介護者、障がい児者）</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DB2E13" w:rsidRPr="00CF7480" w14:paraId="3D3E3C6D" w14:textId="77777777" w:rsidTr="00DB2E13">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2E34751" w14:textId="77777777" w:rsidR="00DB2E13" w:rsidRPr="00E64201" w:rsidRDefault="00DB2E13" w:rsidP="00DB2E13">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3433AB45" w14:textId="77777777" w:rsidR="00DB2E13" w:rsidRPr="00CF7480" w:rsidRDefault="00DB2E13" w:rsidP="00DB2E13">
            <w:pPr>
              <w:spacing w:line="260" w:lineRule="exact"/>
              <w:rPr>
                <w:rFonts w:hAnsi="HG丸ｺﾞｼｯｸM-PRO"/>
                <w:sz w:val="22"/>
              </w:rPr>
            </w:pPr>
          </w:p>
        </w:tc>
      </w:tr>
      <w:tr w:rsidR="00DB2E13" w:rsidRPr="00CF7480" w14:paraId="13540676" w14:textId="77777777" w:rsidTr="00DB2E13">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17A0EA95" w14:textId="77777777" w:rsidR="00DB2E13" w:rsidRPr="00EB6EFD" w:rsidRDefault="00DB2E13" w:rsidP="00DB2E13">
            <w:pPr>
              <w:jc w:val="center"/>
              <w:rPr>
                <w:rFonts w:hAnsi="HG丸ｺﾞｼｯｸM-PRO"/>
                <w:b/>
                <w:bCs/>
                <w:color w:val="auto"/>
              </w:rPr>
            </w:pPr>
            <w:r w:rsidRPr="00EB6EFD">
              <w:rPr>
                <w:rFonts w:hAnsi="HG丸ｺﾞｼｯｸM-PRO" w:hint="eastAsia"/>
                <w:b/>
                <w:bCs/>
                <w:color w:val="auto"/>
              </w:rPr>
              <w:t>むし歯、歯周治療が必要な府民を減らします</w:t>
            </w:r>
          </w:p>
        </w:tc>
      </w:tr>
    </w:tbl>
    <w:p w14:paraId="1988966A" w14:textId="77777777" w:rsidR="00DB2E13" w:rsidRDefault="00DB2E13" w:rsidP="00DB2E13">
      <w:pPr>
        <w:rPr>
          <w:rFonts w:asciiTheme="majorEastAsia" w:eastAsiaTheme="majorEastAsia" w:hAnsiTheme="majorEastAsia"/>
          <w:b/>
          <w:color w:val="0070C0"/>
        </w:rPr>
      </w:pPr>
    </w:p>
    <w:p w14:paraId="27FF272B" w14:textId="77777777" w:rsidR="00DB2E13" w:rsidRDefault="002B0787" w:rsidP="002754D2">
      <w:pPr>
        <w:ind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 xml:space="preserve">　</w:t>
      </w:r>
      <w:r w:rsidR="00DB2E13">
        <w:rPr>
          <w:rFonts w:asciiTheme="majorEastAsia" w:eastAsiaTheme="majorEastAsia" w:hAnsiTheme="majorEastAsia" w:hint="eastAsia"/>
          <w:b/>
          <w:color w:val="0070C0"/>
        </w:rPr>
        <w:t>【府民の行動目標】</w:t>
      </w:r>
    </w:p>
    <w:p w14:paraId="028E5B1E" w14:textId="77777777" w:rsidR="00DB2E13" w:rsidRDefault="00E418E5" w:rsidP="00DB2E13">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73632" behindDoc="0" locked="0" layoutInCell="1" allowOverlap="1" wp14:anchorId="560B0A87" wp14:editId="09FCAEC9">
                <wp:simplePos x="0" y="0"/>
                <wp:positionH relativeFrom="column">
                  <wp:posOffset>367030</wp:posOffset>
                </wp:positionH>
                <wp:positionV relativeFrom="paragraph">
                  <wp:posOffset>49530</wp:posOffset>
                </wp:positionV>
                <wp:extent cx="5404485" cy="935990"/>
                <wp:effectExtent l="0" t="0" r="5715" b="0"/>
                <wp:wrapNone/>
                <wp:docPr id="7" name="Text Box 109" descr="　家庭や施設などにおいて、介助者とともに歯間部清掃用器具（デンタルフロス、歯間ブラシ等）を使ったセルフケア（歯と口の清掃）を行います。&#10;　定期的に歯科健診を受診し、歯科疾患の予防や早期発見、重症化予防に取組みます。&#10;　かかりつけ歯科医をもち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FE9AA" w14:textId="42E48202"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家庭や施設などにおいて、</w:t>
                            </w:r>
                            <w:r w:rsidR="00D92706" w:rsidRPr="000B00D9">
                              <w:rPr>
                                <w:rFonts w:asciiTheme="majorEastAsia" w:eastAsiaTheme="majorEastAsia" w:hAnsiTheme="majorEastAsia" w:hint="eastAsia"/>
                                <w:color w:val="auto"/>
                                <w:sz w:val="22"/>
                              </w:rPr>
                              <w:t>介助者とともに</w:t>
                            </w:r>
                            <w:r w:rsidRPr="000B00D9">
                              <w:rPr>
                                <w:rFonts w:asciiTheme="majorEastAsia" w:eastAsiaTheme="majorEastAsia" w:hAnsiTheme="majorEastAsia" w:hint="eastAsia"/>
                                <w:color w:val="auto"/>
                                <w:sz w:val="22"/>
                              </w:rPr>
                              <w:t>歯間部清掃用器具（デンタルフロス、歯間ブラシ等）を使った</w:t>
                            </w:r>
                            <w:r w:rsidR="00AC7C21" w:rsidRPr="000B00D9">
                              <w:rPr>
                                <w:rFonts w:asciiTheme="majorEastAsia" w:eastAsiaTheme="majorEastAsia" w:hAnsiTheme="majorEastAsia" w:hint="eastAsia"/>
                                <w:color w:val="auto"/>
                                <w:sz w:val="22"/>
                              </w:rPr>
                              <w:t>セルフケア（</w:t>
                            </w:r>
                            <w:r w:rsidRPr="000B00D9">
                              <w:rPr>
                                <w:rFonts w:asciiTheme="majorEastAsia" w:eastAsiaTheme="majorEastAsia" w:hAnsiTheme="majorEastAsia" w:hint="eastAsia"/>
                                <w:color w:val="auto"/>
                                <w:sz w:val="22"/>
                              </w:rPr>
                              <w:t>歯と口の清掃</w:t>
                            </w:r>
                            <w:r w:rsidR="00AC7C21" w:rsidRPr="000B00D9">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を行います。</w:t>
                            </w:r>
                          </w:p>
                          <w:p w14:paraId="4273ED95" w14:textId="582C5EF6"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▽定期的に歯科健診を受診し、</w:t>
                            </w:r>
                            <w:r w:rsidRPr="000B00D9">
                              <w:rPr>
                                <w:rFonts w:asciiTheme="majorEastAsia" w:eastAsiaTheme="majorEastAsia" w:hAnsiTheme="majorEastAsia"/>
                                <w:color w:val="auto"/>
                                <w:sz w:val="22"/>
                              </w:rPr>
                              <w:t>歯科疾患の予防や早期発見</w:t>
                            </w:r>
                            <w:r w:rsidR="00A52C5B" w:rsidRPr="000B00D9">
                              <w:rPr>
                                <w:rFonts w:asciiTheme="majorEastAsia" w:eastAsiaTheme="majorEastAsia" w:hAnsiTheme="majorEastAsia" w:hint="eastAsia"/>
                                <w:color w:val="auto"/>
                                <w:sz w:val="22"/>
                              </w:rPr>
                              <w:t>、重症化予防</w:t>
                            </w:r>
                            <w:r w:rsidRPr="000B00D9">
                              <w:rPr>
                                <w:rFonts w:asciiTheme="majorEastAsia" w:eastAsiaTheme="majorEastAsia" w:hAnsiTheme="majorEastAsia"/>
                                <w:color w:val="auto"/>
                                <w:sz w:val="22"/>
                              </w:rPr>
                              <w:t>に取組みます</w:t>
                            </w:r>
                            <w:r w:rsidRPr="000B00D9">
                              <w:rPr>
                                <w:rFonts w:asciiTheme="majorEastAsia" w:eastAsiaTheme="majorEastAsia" w:hAnsiTheme="majorEastAsia" w:hint="eastAsia"/>
                                <w:color w:val="auto"/>
                                <w:sz w:val="22"/>
                              </w:rPr>
                              <w:t>。</w:t>
                            </w:r>
                          </w:p>
                          <w:p w14:paraId="746E4A43" w14:textId="77777777" w:rsidR="00E8289E" w:rsidRPr="002B0787"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▽かかりつけ歯科医をもちます。</w:t>
                            </w:r>
                          </w:p>
                          <w:p w14:paraId="4623E413" w14:textId="77777777" w:rsidR="00E8289E" w:rsidRPr="00A81EBC" w:rsidRDefault="00E8289E" w:rsidP="00E34554">
                            <w:pPr>
                              <w:spacing w:line="340" w:lineRule="exact"/>
                              <w:rPr>
                                <w:rFonts w:asciiTheme="majorEastAsia" w:eastAsiaTheme="majorEastAsia" w:hAnsiTheme="majorEastAsia"/>
                                <w:color w:val="aut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0A87" id="_x0000_s1115" type="#_x0000_t202" alt="　家庭や施設などにおいて、介助者とともに歯間部清掃用器具（デンタルフロス、歯間ブラシ等）を使ったセルフケア（歯と口の清掃）を行います。&#10;　定期的に歯科健診を受診し、歯科疾患の予防や早期発見、重症化予防に取組みます。&#10;　かかりつけ歯科医をもちます。" style="position:absolute;left:0;text-align:left;margin-left:28.9pt;margin-top:3.9pt;width:425.55pt;height:73.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gRVQMAAHUFAAAOAAAAZHJzL2Uyb0RvYy54bWysVFtP3EYUfo/U/zCaSn0LXig0u1tMRIiI&#10;KqUXifQHzNrjtRXb484M7JKntR1EArQovSwlqhSll2QpIlUbJWkglx8zeHd5yl/ImfFCEXmLalmj&#10;mTnnfOd85zLTF9tRiJYoFwGLbTw+VsGIxg5zg7hp46+vzZ+vYiQkiV0SspjaeJkKfHHmg3PTraRO&#10;J5jPQpdyBCCxqLcSG/tSJnXLEo5PIyLGWEJjEHqMR0TCkTctl5MWoEehNVGpfGK1GHcTzhwqBNxe&#10;LoV4xuB7HnXkl54nqEShjSE2aVZu1oZerZlpUm9ykviBMwqDvEcUEQlicHoCdZlIghZ58A5UFDic&#10;CebJMYdFFvO8wKGGA7AZr5xhs+CThBoukByRnKRJ/H+wzhdLX3EUuDa+gFFMIijRNdqW6BJro/FK&#10;DSOXCgfypTqd4tHTYn9PZTf73ZfD3p5K/1Tpjkp3Vbqm0psqfaA66eHBerG2M+ysqLSn/ywDhf7e&#10;X0fdH47yXv/flf53+eDHXrHdK1aevXlxS+WrKn+sstcq31X5TyoH/OeAU5qovKvyHZU9G+zdfvPi&#10;tsq+P3z5WqW/qfSeyg5GJtnfKvsVoMAEPBabIH1UOipNhvc3THivVLqtOtlHH7ZnPzVs7vZ/uTe4&#10;C4HrAAcP7xTpH8PePjgpNrf0Jt0qAwHRoPuqn2ngw/1bRz//o3OwtaPNt/eHD9ZB7Wj128HWarHR&#10;HSmku8Vmd/AEwCHeM55Vuq7/DLL2u0rvjJxvHIBnk6/7Jxa6O1uJqEORFhIok2xDWWDKTKeJ5Cpz&#10;rgsUszmfxE06yzlr+ZS40B3j2tI6ZVriCA3SaH3OXCgzWZTMALU9HunWhWZEgA5TsnwyGboVHLic&#10;mqxMTlanMHJAVvt4qlYzo2OR+rF1woW8QlmE9MbGHCbPoJOlq0LqaEj9WEU7EywM3PkgDM2BNxtz&#10;IUdLBKZ03nyGwBm1MNbKMdNmJaK+MTQ1s5KjbDfapp+rteP0NZi7DMQ5K6cfXivY+IzfwKgFk29j&#10;8c0i4RSj8LMYkndhcqIGTKU5VKvAFPHTgsYpAYkdALKxxKjczsnycVlMeND0wU9ZrJjNQrq9wGRC&#10;16WMaRQ9zLZJ0Ogd0o/H6bPR+u+1nHkLAAD//wMAUEsDBBQABgAIAAAAIQCJ/qf33QAAAAgBAAAP&#10;AAAAZHJzL2Rvd25yZXYueG1sTI/NTsMwEITvSLyDtUjcqEOlQBriVKUSQj22RZy38ZKE+ieK3cbl&#10;6dme4DRazWjm22qZrBFnGkPvnYLHWQaCXON171oFH/u3hwJEiOg0Gu9IwYUCLOvbmwpL7Se3pfMu&#10;toJLXChRQRfjUEoZmo4shpkfyLH35UeLkc+xlXrEicutkfMse5IWe8cLHQ607qg57k5WweaTLu8F&#10;mu2w/j5OP6l93ax0Uur+Lq1eQERK8S8MV3xGh5qZDv7kdBBGQf7M5FHBVdheZMUCxIFzeT4HWVfy&#10;/wP1LwAAAP//AwBQSwECLQAUAAYACAAAACEAtoM4kv4AAADhAQAAEwAAAAAAAAAAAAAAAAAAAAAA&#10;W0NvbnRlbnRfVHlwZXNdLnhtbFBLAQItABQABgAIAAAAIQA4/SH/1gAAAJQBAAALAAAAAAAAAAAA&#10;AAAAAC8BAABfcmVscy8ucmVsc1BLAQItABQABgAIAAAAIQC7VPgRVQMAAHUFAAAOAAAAAAAAAAAA&#10;AAAAAC4CAABkcnMvZTJvRG9jLnhtbFBLAQItABQABgAIAAAAIQCJ/qf33QAAAAgBAAAPAAAAAAAA&#10;AAAAAAAAAK8FAABkcnMvZG93bnJldi54bWxQSwUGAAAAAAQABADzAAAAuQYAAAAA&#10;" stroked="f">
                <v:textbox inset="5.85pt,.7pt,5.85pt,.7pt">
                  <w:txbxContent>
                    <w:p w14:paraId="29BFE9AA" w14:textId="42E48202"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家庭や施設などにおいて、</w:t>
                      </w:r>
                      <w:r w:rsidR="00D92706" w:rsidRPr="000B00D9">
                        <w:rPr>
                          <w:rFonts w:asciiTheme="majorEastAsia" w:eastAsiaTheme="majorEastAsia" w:hAnsiTheme="majorEastAsia" w:hint="eastAsia"/>
                          <w:color w:val="auto"/>
                          <w:sz w:val="22"/>
                        </w:rPr>
                        <w:t>介助者とともに</w:t>
                      </w:r>
                      <w:r w:rsidRPr="000B00D9">
                        <w:rPr>
                          <w:rFonts w:asciiTheme="majorEastAsia" w:eastAsiaTheme="majorEastAsia" w:hAnsiTheme="majorEastAsia" w:hint="eastAsia"/>
                          <w:color w:val="auto"/>
                          <w:sz w:val="22"/>
                        </w:rPr>
                        <w:t>歯間部清掃用器具（デンタルフロス、歯間ブラシ等）を使った</w:t>
                      </w:r>
                      <w:r w:rsidR="00AC7C21" w:rsidRPr="000B00D9">
                        <w:rPr>
                          <w:rFonts w:asciiTheme="majorEastAsia" w:eastAsiaTheme="majorEastAsia" w:hAnsiTheme="majorEastAsia" w:hint="eastAsia"/>
                          <w:color w:val="auto"/>
                          <w:sz w:val="22"/>
                        </w:rPr>
                        <w:t>セルフケア（</w:t>
                      </w:r>
                      <w:r w:rsidRPr="000B00D9">
                        <w:rPr>
                          <w:rFonts w:asciiTheme="majorEastAsia" w:eastAsiaTheme="majorEastAsia" w:hAnsiTheme="majorEastAsia" w:hint="eastAsia"/>
                          <w:color w:val="auto"/>
                          <w:sz w:val="22"/>
                        </w:rPr>
                        <w:t>歯と口の清掃</w:t>
                      </w:r>
                      <w:r w:rsidR="00AC7C21" w:rsidRPr="000B00D9">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を行います。</w:t>
                      </w:r>
                    </w:p>
                    <w:p w14:paraId="4273ED95" w14:textId="582C5EF6"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▽定期的に歯科健診を受診し、</w:t>
                      </w:r>
                      <w:r w:rsidRPr="000B00D9">
                        <w:rPr>
                          <w:rFonts w:asciiTheme="majorEastAsia" w:eastAsiaTheme="majorEastAsia" w:hAnsiTheme="majorEastAsia"/>
                          <w:color w:val="auto"/>
                          <w:sz w:val="22"/>
                        </w:rPr>
                        <w:t>歯科疾患の予防や早期発見</w:t>
                      </w:r>
                      <w:r w:rsidR="00A52C5B" w:rsidRPr="000B00D9">
                        <w:rPr>
                          <w:rFonts w:asciiTheme="majorEastAsia" w:eastAsiaTheme="majorEastAsia" w:hAnsiTheme="majorEastAsia" w:hint="eastAsia"/>
                          <w:color w:val="auto"/>
                          <w:sz w:val="22"/>
                        </w:rPr>
                        <w:t>、重症化予防</w:t>
                      </w:r>
                      <w:r w:rsidRPr="000B00D9">
                        <w:rPr>
                          <w:rFonts w:asciiTheme="majorEastAsia" w:eastAsiaTheme="majorEastAsia" w:hAnsiTheme="majorEastAsia"/>
                          <w:color w:val="auto"/>
                          <w:sz w:val="22"/>
                        </w:rPr>
                        <w:t>に取組みます</w:t>
                      </w:r>
                      <w:r w:rsidRPr="000B00D9">
                        <w:rPr>
                          <w:rFonts w:asciiTheme="majorEastAsia" w:eastAsiaTheme="majorEastAsia" w:hAnsiTheme="majorEastAsia" w:hint="eastAsia"/>
                          <w:color w:val="auto"/>
                          <w:sz w:val="22"/>
                        </w:rPr>
                        <w:t>。</w:t>
                      </w:r>
                    </w:p>
                    <w:p w14:paraId="746E4A43" w14:textId="77777777" w:rsidR="00E8289E" w:rsidRPr="002B0787"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▽かかりつけ歯科医をもちます。</w:t>
                      </w:r>
                    </w:p>
                    <w:p w14:paraId="4623E413" w14:textId="77777777" w:rsidR="00E8289E" w:rsidRPr="00A81EBC" w:rsidRDefault="00E8289E" w:rsidP="00E34554">
                      <w:pPr>
                        <w:spacing w:line="340" w:lineRule="exact"/>
                        <w:rPr>
                          <w:rFonts w:asciiTheme="majorEastAsia" w:eastAsiaTheme="majorEastAsia" w:hAnsiTheme="majorEastAsia"/>
                          <w:color w:val="auto"/>
                          <w:sz w:val="22"/>
                        </w:rPr>
                      </w:pPr>
                    </w:p>
                  </w:txbxContent>
                </v:textbox>
              </v:shape>
            </w:pict>
          </mc:Fallback>
        </mc:AlternateContent>
      </w:r>
      <w:r w:rsidR="00E12D8A">
        <w:rPr>
          <w:rFonts w:asciiTheme="majorEastAsia" w:eastAsiaTheme="majorEastAsia" w:hAnsiTheme="majorEastAsia"/>
          <w:b/>
          <w:noProof/>
          <w:color w:val="0070C0"/>
          <w:sz w:val="20"/>
        </w:rPr>
        <mc:AlternateContent>
          <mc:Choice Requires="wps">
            <w:drawing>
              <wp:anchor distT="0" distB="0" distL="114300" distR="114300" simplePos="0" relativeHeight="251972608" behindDoc="0" locked="0" layoutInCell="1" allowOverlap="1" wp14:anchorId="0E0921CE" wp14:editId="0F62A126">
                <wp:simplePos x="0" y="0"/>
                <wp:positionH relativeFrom="column">
                  <wp:posOffset>290195</wp:posOffset>
                </wp:positionH>
                <wp:positionV relativeFrom="paragraph">
                  <wp:posOffset>15875</wp:posOffset>
                </wp:positionV>
                <wp:extent cx="5553075" cy="1021080"/>
                <wp:effectExtent l="0" t="0" r="34925" b="2032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210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51E71B" w14:textId="77777777" w:rsidR="00E8289E" w:rsidRDefault="00E8289E" w:rsidP="00DB2E13">
                            <w:pPr>
                              <w:rPr>
                                <w:b/>
                              </w:rPr>
                            </w:pPr>
                          </w:p>
                          <w:p w14:paraId="281BDF2F" w14:textId="77777777" w:rsidR="00E8289E" w:rsidRDefault="00E8289E" w:rsidP="00DB2E13">
                            <w:pPr>
                              <w:rPr>
                                <w:b/>
                              </w:rPr>
                            </w:pPr>
                          </w:p>
                          <w:p w14:paraId="504DE8F6" w14:textId="77777777" w:rsidR="00E8289E" w:rsidRDefault="00E8289E" w:rsidP="00DB2E13">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921CE" id="_x0000_s1116" style="position:absolute;left:0;text-align:left;margin-left:22.85pt;margin-top:1.25pt;width:437.25pt;height:80.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gvhAIAAD8FAAAOAAAAZHJzL2Uyb0RvYy54bWysVF1v0zAUfUfiP1h+Z0nKunXR0mnaGEIa&#10;MLHxA25tpzE4trHdpt2v5/qmLR28oeUh8ue595x7ri+vNr1haxWidrbh1UnJmbLCSW2XDf/+dPdu&#10;xllMYCUYZ1XDtyryq/nbN5eDr9XEdc5IFRiC2FgPvuFdSr4uiig61UM8cV5Z3Gxd6CHhNCwLGWBA&#10;9N4Uk7I8KwYXpA9OqBhx9Xbc5HPCb1sl0te2jSox03DMLdE/0H+R/8X8EuplAN9psUsD/iOLHrTF&#10;oAeoW0jAVkH/A9VrEVx0bToRri9c22qhiAOyqcq/2Dx24BVxQXGiP8gUXw9WfFk/BKZlw884s9Bj&#10;ia5XyVFkVpXnWaDBxxrPPfqHkClGf+/Ez8isu+nALtV1CG7oFEhMq8rnixcX8iTiVbYYPjuJ+ID4&#10;pNWmDX0GRBXYhkqyPZREbRITuDidTt+X51POBO5V5aQqZ1S0Aur9dR9i+qhcz/Kg4cGtrPyGhacY&#10;sL6PiQojd/RA/uCs7Q2WeQ2GVZPylJKGencWofeQRNcZLe+0MTTZxhsTGF5sOLpQuoEzAzHhYsPv&#10;6KOwZtUj2fFcVeZvdBquox/H9T2PSJgoG0p7HMtYNiDni3KKxhWAzdEaSDjsPZYr2iVFenFlhDpO&#10;7wmFPEqRUilfLcWs0y3EboxIqYw8qQjUW9kYH6ykcQJtxjFyNTYLqqhHsUZ732SrjJZLm8WGnHlB&#10;SmUfLZzcopOCG/sY3x0cdC48czZgD6Mqv1YQFBL+ZNGN56eTC7ROoslshjgsHG8sjjbACgRqOKo1&#10;Dm/S+EysfNDLDuNUJJt1uT9afUh4zGnneuxSKuTuRcnPwPGcTv159+a/AQAA//8DAFBLAwQUAAYA&#10;CAAAACEAJQxhht0AAAAIAQAADwAAAGRycy9kb3ducmV2LnhtbEyPy07DMBBF90j8gzVI7KiDSx+E&#10;OBUCISF2DUjtchoPcSC2o9hpA1/PsILl6B7de6bYTK4TRxpiG7yG61kGgnwdTOsbDW+vT1drEDGh&#10;N9gFTxq+KMKmPD8rMDfh5Ld0rFIjuMTHHDXYlPpcylhbchhnoSfP2XsYHCY+h0aaAU9c7jqpsmwp&#10;HbaeFyz29GCp/qxGpwHtS7UPj9/Tqk3Po1tH9bEjpfXlxXR/ByLRlP5g+NVndSjZ6RBGb6LoNNws&#10;VkxqUAsQHN+qTIE4MLecz0GWhfz/QPkDAAD//wMAUEsBAi0AFAAGAAgAAAAhALaDOJL+AAAA4QEA&#10;ABMAAAAAAAAAAAAAAAAAAAAAAFtDb250ZW50X1R5cGVzXS54bWxQSwECLQAUAAYACAAAACEAOP0h&#10;/9YAAACUAQAACwAAAAAAAAAAAAAAAAAvAQAAX3JlbHMvLnJlbHNQSwECLQAUAAYACAAAACEA+48I&#10;L4QCAAA/BQAADgAAAAAAAAAAAAAAAAAuAgAAZHJzL2Uyb0RvYy54bWxQSwECLQAUAAYACAAAACEA&#10;JQxhht0AAAAIAQAADwAAAAAAAAAAAAAAAADeBAAAZHJzL2Rvd25yZXYueG1sUEsFBgAAAAAEAAQA&#10;8wAAAOgFAAAAAA==&#10;" strokeweight="1.5pt">
                <v:shadow color="#868686"/>
                <v:textbox inset="5.85pt,.7pt,5.85pt,.7pt">
                  <w:txbxContent>
                    <w:p w14:paraId="7351E71B" w14:textId="77777777" w:rsidR="00E8289E" w:rsidRDefault="00E8289E" w:rsidP="00DB2E13">
                      <w:pPr>
                        <w:rPr>
                          <w:b/>
                        </w:rPr>
                      </w:pPr>
                    </w:p>
                    <w:p w14:paraId="281BDF2F" w14:textId="77777777" w:rsidR="00E8289E" w:rsidRDefault="00E8289E" w:rsidP="00DB2E13">
                      <w:pPr>
                        <w:rPr>
                          <w:b/>
                        </w:rPr>
                      </w:pPr>
                    </w:p>
                    <w:p w14:paraId="504DE8F6" w14:textId="77777777" w:rsidR="00E8289E" w:rsidRDefault="00E8289E" w:rsidP="00DB2E13">
                      <w:pPr>
                        <w:rPr>
                          <w:b/>
                        </w:rPr>
                      </w:pPr>
                    </w:p>
                  </w:txbxContent>
                </v:textbox>
              </v:roundrect>
            </w:pict>
          </mc:Fallback>
        </mc:AlternateContent>
      </w:r>
    </w:p>
    <w:p w14:paraId="2A4A2DBF" w14:textId="77777777" w:rsidR="00DB2E13" w:rsidRPr="00821F28" w:rsidRDefault="00DB2E13"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7AC9B36E" w14:textId="77777777" w:rsidR="00DB2E13" w:rsidRPr="00BB05BA" w:rsidRDefault="00DB2E13" w:rsidP="00DB2E13">
      <w:pPr>
        <w:ind w:leftChars="257" w:left="853" w:hangingChars="141" w:hanging="284"/>
        <w:rPr>
          <w:rFonts w:hAnsi="HG丸ｺﾞｼｯｸM-PRO"/>
          <w:color w:val="000000" w:themeColor="text1"/>
          <w:sz w:val="22"/>
        </w:rPr>
      </w:pPr>
    </w:p>
    <w:p w14:paraId="26F578E6" w14:textId="77777777" w:rsidR="00DB2E13" w:rsidRPr="00436E35" w:rsidRDefault="00DB2E13" w:rsidP="00DB2E13">
      <w:pPr>
        <w:ind w:leftChars="257" w:left="853" w:hangingChars="141" w:hanging="284"/>
        <w:rPr>
          <w:rFonts w:hAnsi="HG丸ｺﾞｼｯｸM-PRO"/>
          <w:color w:val="000000" w:themeColor="text1"/>
          <w:sz w:val="22"/>
        </w:rPr>
      </w:pPr>
    </w:p>
    <w:p w14:paraId="322BE5CC" w14:textId="77777777" w:rsidR="00DB2E13" w:rsidRDefault="00DB2E13" w:rsidP="00E12D8A">
      <w:pPr>
        <w:rPr>
          <w:rFonts w:hAnsi="HG丸ｺﾞｼｯｸM-PRO"/>
          <w:b/>
          <w:color w:val="000000" w:themeColor="text1"/>
          <w:sz w:val="22"/>
        </w:rPr>
      </w:pPr>
    </w:p>
    <w:p w14:paraId="591B9F92" w14:textId="77777777" w:rsidR="00DB2E13" w:rsidRPr="00DB2E13" w:rsidRDefault="00E34554" w:rsidP="002754D2">
      <w:pPr>
        <w:ind w:firstLineChars="50" w:firstLine="101"/>
        <w:rPr>
          <w:rFonts w:asciiTheme="majorEastAsia" w:eastAsiaTheme="majorEastAsia" w:hAnsiTheme="majorEastAsia"/>
          <w:b/>
          <w:color w:val="0070C0"/>
        </w:rPr>
      </w:pPr>
      <w:r>
        <w:rPr>
          <w:rFonts w:hAnsi="HG丸ｺﾞｼｯｸM-PRO" w:hint="eastAsia"/>
          <w:b/>
          <w:color w:val="000000" w:themeColor="text1"/>
          <w:sz w:val="22"/>
        </w:rPr>
        <w:t xml:space="preserve">　</w:t>
      </w:r>
      <w:r w:rsidR="00726A9A">
        <w:rPr>
          <w:rFonts w:asciiTheme="majorEastAsia" w:eastAsiaTheme="majorEastAsia" w:hAnsiTheme="majorEastAsia" w:hint="eastAsia"/>
          <w:b/>
          <w:color w:val="0070C0"/>
        </w:rPr>
        <w:t>【第３</w:t>
      </w:r>
      <w:r w:rsidR="00DB2E13">
        <w:rPr>
          <w:rFonts w:asciiTheme="majorEastAsia" w:eastAsiaTheme="majorEastAsia" w:hAnsiTheme="majorEastAsia" w:hint="eastAsia"/>
          <w:b/>
          <w:color w:val="0070C0"/>
        </w:rPr>
        <w:t>次計画における具体的な取組み】</w:t>
      </w:r>
    </w:p>
    <w:p w14:paraId="13C5836D" w14:textId="77777777" w:rsidR="00E34554" w:rsidRPr="00F657BF" w:rsidRDefault="00E3455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1B4FA8D8" w14:textId="77777777" w:rsidR="00673A13" w:rsidRDefault="00E34554" w:rsidP="00E34554">
      <w:pPr>
        <w:spacing w:line="340" w:lineRule="exact"/>
        <w:ind w:leftChars="257" w:left="853" w:hangingChars="141" w:hanging="284"/>
        <w:rPr>
          <w:rFonts w:hAnsi="HG丸ｺﾞｼｯｸM-PRO"/>
          <w:color w:val="auto"/>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w:t>
      </w:r>
      <w:r w:rsidRPr="00260EFF">
        <w:rPr>
          <w:rFonts w:hAnsi="HG丸ｺﾞｼｯｸM-PRO" w:hint="eastAsia"/>
          <w:color w:val="auto"/>
          <w:sz w:val="22"/>
        </w:rPr>
        <w:t>ラシ等）や口腔清掃補助具</w:t>
      </w:r>
      <w:r w:rsidR="00260EFF">
        <w:rPr>
          <w:rFonts w:hAnsi="HG丸ｺﾞｼｯｸM-PRO" w:hint="eastAsia"/>
          <w:color w:val="auto"/>
          <w:sz w:val="22"/>
        </w:rPr>
        <w:t>（歯ブラシを握りや</w:t>
      </w:r>
    </w:p>
    <w:p w14:paraId="43E2A800" w14:textId="46561D47" w:rsidR="00E34554" w:rsidRDefault="00260EFF" w:rsidP="00DE165B">
      <w:pPr>
        <w:spacing w:line="340" w:lineRule="exact"/>
        <w:ind w:leftChars="357" w:left="872" w:hangingChars="41" w:hanging="82"/>
        <w:rPr>
          <w:rFonts w:hAnsi="HG丸ｺﾞｼｯｸM-PRO"/>
          <w:color w:val="auto"/>
          <w:sz w:val="22"/>
        </w:rPr>
      </w:pPr>
      <w:r>
        <w:rPr>
          <w:rFonts w:hAnsi="HG丸ｺﾞｼｯｸM-PRO" w:hint="eastAsia"/>
          <w:color w:val="auto"/>
          <w:sz w:val="22"/>
        </w:rPr>
        <w:t>すくするため、柄を工夫したもの</w:t>
      </w:r>
      <w:r w:rsidR="00E34554" w:rsidRPr="00260EFF">
        <w:rPr>
          <w:rFonts w:hAnsi="HG丸ｺﾞｼｯｸM-PRO" w:hint="eastAsia"/>
          <w:color w:val="auto"/>
          <w:sz w:val="22"/>
        </w:rPr>
        <w:t>など）</w:t>
      </w:r>
      <w:r w:rsidR="00DE165B" w:rsidRPr="000B00D9">
        <w:rPr>
          <w:rFonts w:hAnsi="HG丸ｺﾞｼｯｸM-PRO" w:hint="eastAsia"/>
          <w:color w:val="auto"/>
          <w:sz w:val="22"/>
        </w:rPr>
        <w:t>、</w:t>
      </w:r>
      <w:r w:rsidR="00DE165B" w:rsidRPr="000B00D9">
        <w:rPr>
          <w:rFonts w:hAnsi="HG丸ｺﾞｼｯｸM-PRO" w:hint="eastAsia"/>
          <w:color w:val="000000" w:themeColor="text1"/>
          <w:sz w:val="22"/>
        </w:rPr>
        <w:t>フッ</w:t>
      </w:r>
      <w:r w:rsidR="00F47095" w:rsidRPr="000B00D9">
        <w:rPr>
          <w:rFonts w:hAnsi="HG丸ｺﾞｼｯｸM-PRO" w:hint="eastAsia"/>
          <w:color w:val="000000" w:themeColor="text1"/>
          <w:sz w:val="22"/>
        </w:rPr>
        <w:t>化物</w:t>
      </w:r>
      <w:r w:rsidR="00DE165B" w:rsidRPr="000B00D9">
        <w:rPr>
          <w:rFonts w:hAnsi="HG丸ｺﾞｼｯｸM-PRO" w:hint="eastAsia"/>
          <w:color w:val="000000" w:themeColor="text1"/>
          <w:sz w:val="22"/>
        </w:rPr>
        <w:t>入り歯磨剤</w:t>
      </w:r>
      <w:r w:rsidR="00E34554" w:rsidRPr="000B00D9">
        <w:rPr>
          <w:rFonts w:hAnsi="HG丸ｺﾞｼｯｸM-PRO" w:hint="eastAsia"/>
          <w:color w:val="auto"/>
          <w:sz w:val="22"/>
        </w:rPr>
        <w:t>の</w:t>
      </w:r>
      <w:r>
        <w:rPr>
          <w:rFonts w:hAnsi="HG丸ｺﾞｼｯｸM-PRO" w:hint="eastAsia"/>
          <w:color w:val="auto"/>
          <w:sz w:val="22"/>
        </w:rPr>
        <w:t>使用</w:t>
      </w:r>
      <w:r w:rsidR="00DE165B">
        <w:rPr>
          <w:rFonts w:hAnsi="HG丸ｺﾞｼｯｸM-PRO" w:hint="eastAsia"/>
          <w:color w:val="auto"/>
          <w:sz w:val="22"/>
        </w:rPr>
        <w:t>等、</w:t>
      </w:r>
      <w:r w:rsidR="00087B5E" w:rsidRPr="00260EFF">
        <w:rPr>
          <w:rFonts w:hAnsi="HG丸ｺﾞｼｯｸM-PRO" w:hint="eastAsia"/>
          <w:color w:val="auto"/>
          <w:sz w:val="22"/>
        </w:rPr>
        <w:t>介助者が気をつけるべき事項</w:t>
      </w:r>
      <w:r>
        <w:rPr>
          <w:rFonts w:hAnsi="HG丸ｺﾞｼｯｸM-PRO" w:hint="eastAsia"/>
          <w:color w:val="auto"/>
          <w:sz w:val="22"/>
        </w:rPr>
        <w:t>にかかる</w:t>
      </w:r>
      <w:r w:rsidR="001C0E3B">
        <w:rPr>
          <w:rFonts w:hAnsi="HG丸ｺﾞｼｯｸM-PRO" w:hint="eastAsia"/>
          <w:color w:val="auto"/>
          <w:sz w:val="22"/>
        </w:rPr>
        <w:t>普及啓発を市町村や関係機関・団体と協働して取</w:t>
      </w:r>
      <w:r w:rsidR="00E34554" w:rsidRPr="00260EFF">
        <w:rPr>
          <w:rFonts w:hAnsi="HG丸ｺﾞｼｯｸM-PRO" w:hint="eastAsia"/>
          <w:color w:val="auto"/>
          <w:sz w:val="22"/>
        </w:rPr>
        <w:t>組みます。</w:t>
      </w:r>
    </w:p>
    <w:p w14:paraId="6953DBB1" w14:textId="77777777" w:rsidR="00726A9A" w:rsidRDefault="00726A9A" w:rsidP="00673A13">
      <w:pPr>
        <w:spacing w:line="340" w:lineRule="exact"/>
        <w:ind w:leftChars="357" w:left="872" w:hangingChars="41" w:hanging="82"/>
        <w:rPr>
          <w:rFonts w:hAnsi="HG丸ｺﾞｼｯｸM-PRO"/>
          <w:color w:val="auto"/>
          <w:sz w:val="22"/>
        </w:rPr>
      </w:pPr>
    </w:p>
    <w:p w14:paraId="51201162" w14:textId="77777777" w:rsidR="004477BF" w:rsidRPr="00260EFF" w:rsidRDefault="004477BF" w:rsidP="004477BF">
      <w:pPr>
        <w:ind w:leftChars="266" w:left="789" w:hangingChars="100" w:hanging="201"/>
        <w:rPr>
          <w:rFonts w:hAnsi="HG丸ｺﾞｼｯｸM-PRO"/>
          <w:color w:val="auto"/>
          <w:sz w:val="22"/>
        </w:rPr>
      </w:pPr>
      <w:r w:rsidRPr="00260EFF">
        <w:rPr>
          <w:rFonts w:hAnsi="HG丸ｺﾞｼｯｸM-PRO" w:hint="eastAsia"/>
          <w:color w:val="auto"/>
          <w:sz w:val="22"/>
        </w:rPr>
        <w:t>○関係団体と連携しながら、口腔機能の維持向上、</w:t>
      </w:r>
      <w:r>
        <w:rPr>
          <w:rFonts w:hAnsi="HG丸ｺﾞｼｯｸM-PRO" w:hint="eastAsia"/>
          <w:color w:val="auto"/>
          <w:sz w:val="22"/>
        </w:rPr>
        <w:t>口腔の管理</w:t>
      </w:r>
      <w:r w:rsidRPr="00260EFF">
        <w:rPr>
          <w:rFonts w:hAnsi="HG丸ｺﾞｼｯｸM-PRO" w:hint="eastAsia"/>
          <w:color w:val="auto"/>
          <w:sz w:val="22"/>
        </w:rPr>
        <w:t>に取</w:t>
      </w:r>
      <w:r>
        <w:rPr>
          <w:rFonts w:hAnsi="HG丸ｺﾞｼｯｸM-PRO" w:hint="eastAsia"/>
          <w:color w:val="auto"/>
          <w:sz w:val="22"/>
        </w:rPr>
        <w:t>り</w:t>
      </w:r>
      <w:r w:rsidRPr="00260EFF">
        <w:rPr>
          <w:rFonts w:hAnsi="HG丸ｺﾞｼｯｸM-PRO" w:hint="eastAsia"/>
          <w:color w:val="auto"/>
          <w:sz w:val="22"/>
        </w:rPr>
        <w:t>組む施設職員等に対する研修会を行います。</w:t>
      </w:r>
    </w:p>
    <w:p w14:paraId="5647AEA6" w14:textId="77777777" w:rsidR="00E34554" w:rsidRPr="004477BF" w:rsidRDefault="00E34554" w:rsidP="00726A9A">
      <w:pPr>
        <w:rPr>
          <w:rFonts w:hAnsi="HG丸ｺﾞｼｯｸM-PRO"/>
          <w:b/>
          <w:color w:val="auto"/>
          <w:sz w:val="22"/>
        </w:rPr>
      </w:pPr>
    </w:p>
    <w:p w14:paraId="1703EC2D" w14:textId="77777777" w:rsidR="00AA27F4" w:rsidRPr="00260EFF" w:rsidRDefault="00E34554" w:rsidP="0072670C">
      <w:pPr>
        <w:ind w:leftChars="257" w:left="854" w:hangingChars="141" w:hanging="285"/>
        <w:rPr>
          <w:rFonts w:ascii="ＭＳ 明朝" w:eastAsia="ＭＳ 明朝" w:hAnsi="ＭＳ 明朝" w:cs="ＭＳ 明朝"/>
          <w:b/>
          <w:color w:val="auto"/>
          <w:sz w:val="22"/>
        </w:rPr>
      </w:pPr>
      <w:r w:rsidRPr="00260EFF">
        <w:rPr>
          <w:rFonts w:hAnsi="HG丸ｺﾞｼｯｸM-PRO" w:hint="eastAsia"/>
          <w:b/>
          <w:color w:val="auto"/>
          <w:sz w:val="22"/>
        </w:rPr>
        <w:t>イ</w:t>
      </w:r>
      <w:r w:rsidR="00AA27F4" w:rsidRPr="00260EFF">
        <w:rPr>
          <w:rFonts w:hAnsi="HG丸ｺﾞｼｯｸM-PRO" w:hint="eastAsia"/>
          <w:b/>
          <w:color w:val="auto"/>
          <w:sz w:val="22"/>
        </w:rPr>
        <w:t>．早期発見の推進（定期的な歯科健診）</w:t>
      </w:r>
    </w:p>
    <w:p w14:paraId="0C8833F9" w14:textId="77777777" w:rsidR="00AA27F4" w:rsidRDefault="00AA27F4" w:rsidP="007945C6">
      <w:pPr>
        <w:ind w:leftChars="250" w:left="754" w:hangingChars="100" w:hanging="201"/>
        <w:rPr>
          <w:sz w:val="22"/>
        </w:rPr>
      </w:pPr>
      <w:r w:rsidRPr="007945C6">
        <w:rPr>
          <w:rFonts w:hint="eastAsia"/>
          <w:sz w:val="22"/>
        </w:rPr>
        <w:t>○要介護者</w:t>
      </w:r>
      <w:r w:rsidR="00087B5E" w:rsidRPr="007945C6">
        <w:rPr>
          <w:rFonts w:hint="eastAsia"/>
          <w:sz w:val="22"/>
        </w:rPr>
        <w:t>、障がい児者</w:t>
      </w:r>
      <w:r w:rsidR="00742B9E" w:rsidRPr="007945C6">
        <w:rPr>
          <w:rFonts w:hint="eastAsia"/>
          <w:sz w:val="22"/>
        </w:rPr>
        <w:t>や家族、介護にあたる施設職員に対し、歯と口のケア</w:t>
      </w:r>
      <w:r w:rsidRPr="007945C6">
        <w:rPr>
          <w:rFonts w:hint="eastAsia"/>
          <w:sz w:val="22"/>
        </w:rPr>
        <w:t>及び定期的な歯科健診とその後の</w:t>
      </w:r>
      <w:r w:rsidR="00260EFF" w:rsidRPr="007945C6">
        <w:rPr>
          <w:rFonts w:hint="eastAsia"/>
          <w:sz w:val="22"/>
        </w:rPr>
        <w:t>かかりつけ歯科医による</w:t>
      </w:r>
      <w:r w:rsidRPr="007945C6">
        <w:rPr>
          <w:rFonts w:hint="eastAsia"/>
          <w:sz w:val="22"/>
        </w:rPr>
        <w:t>管理の重要性について、施設への出前講座や実地研修の機会などを活用し、情報提供します。</w:t>
      </w:r>
    </w:p>
    <w:p w14:paraId="603E7EB8" w14:textId="77777777" w:rsidR="007945C6" w:rsidRPr="007945C6" w:rsidRDefault="007945C6" w:rsidP="007945C6">
      <w:pPr>
        <w:ind w:leftChars="250" w:left="754" w:hangingChars="100" w:hanging="201"/>
        <w:rPr>
          <w:sz w:val="22"/>
        </w:rPr>
      </w:pPr>
    </w:p>
    <w:p w14:paraId="58903993" w14:textId="77777777" w:rsidR="00742B9E" w:rsidRPr="007945C6" w:rsidRDefault="00742B9E" w:rsidP="007945C6">
      <w:pPr>
        <w:ind w:firstLineChars="250" w:firstLine="503"/>
        <w:rPr>
          <w:sz w:val="22"/>
        </w:rPr>
      </w:pPr>
      <w:r w:rsidRPr="007945C6">
        <w:rPr>
          <w:rFonts w:hint="eastAsia"/>
          <w:sz w:val="22"/>
        </w:rPr>
        <w:t>○歯科口腔保健の推進を図るため、地域における歯科と他分野との連携体制の推進を図ります。</w:t>
      </w:r>
    </w:p>
    <w:p w14:paraId="2FFDA959" w14:textId="77777777" w:rsidR="007945C6" w:rsidRDefault="007945C6" w:rsidP="007945C6">
      <w:pPr>
        <w:ind w:firstLineChars="150" w:firstLine="302"/>
        <w:rPr>
          <w:sz w:val="22"/>
        </w:rPr>
      </w:pPr>
    </w:p>
    <w:p w14:paraId="31569938" w14:textId="08E61E76" w:rsidR="00742B9E" w:rsidRPr="007945C6" w:rsidRDefault="007945C6" w:rsidP="007945C6">
      <w:pPr>
        <w:ind w:leftChars="250" w:left="754" w:hangingChars="100" w:hanging="201"/>
        <w:rPr>
          <w:sz w:val="22"/>
        </w:rPr>
      </w:pPr>
      <w:r w:rsidRPr="007945C6">
        <w:rPr>
          <w:rFonts w:hint="eastAsia"/>
          <w:sz w:val="22"/>
        </w:rPr>
        <w:t>○要介護者や障がい児者における効果的な歯科健診の充実を目指し、歯科疾患の予防を図るとともに、</w:t>
      </w:r>
      <w:r w:rsidRPr="000B00D9">
        <w:rPr>
          <w:rFonts w:hint="eastAsia"/>
          <w:sz w:val="22"/>
        </w:rPr>
        <w:t>早期発見、早期治療</w:t>
      </w:r>
      <w:r w:rsidR="00B80B0C" w:rsidRPr="000B00D9">
        <w:rPr>
          <w:rFonts w:hint="eastAsia"/>
          <w:sz w:val="22"/>
        </w:rPr>
        <w:t>による重症化予防を</w:t>
      </w:r>
      <w:r w:rsidRPr="007945C6">
        <w:rPr>
          <w:rFonts w:hint="eastAsia"/>
          <w:sz w:val="22"/>
        </w:rPr>
        <w:t>促します。</w:t>
      </w:r>
    </w:p>
    <w:p w14:paraId="6240C3AC" w14:textId="77777777" w:rsidR="00C02C88" w:rsidRPr="00D16C2A" w:rsidRDefault="00C02C88" w:rsidP="00D16C2A">
      <w:pPr>
        <w:ind w:leftChars="300" w:left="865" w:hangingChars="100" w:hanging="201"/>
        <w:rPr>
          <w:rFonts w:hAnsi="HG丸ｺﾞｼｯｸM-PRO"/>
          <w:color w:val="auto"/>
          <w:sz w:val="22"/>
        </w:rPr>
      </w:pPr>
    </w:p>
    <w:p w14:paraId="699F7E84" w14:textId="77777777" w:rsidR="00922FFC" w:rsidRPr="00922FFC" w:rsidRDefault="00E12D8A" w:rsidP="00922FFC">
      <w:pPr>
        <w:rPr>
          <w:rFonts w:ascii="ＭＳ 明朝" w:eastAsia="ＭＳ 明朝" w:hAnsi="ＭＳ 明朝" w:cs="ＭＳ 明朝"/>
          <w:color w:val="auto"/>
          <w:sz w:val="22"/>
        </w:rPr>
      </w:pPr>
      <w:r>
        <w:rPr>
          <w:rFonts w:asciiTheme="majorEastAsia" w:eastAsiaTheme="majorEastAsia" w:hAnsiTheme="majorEastAsia"/>
          <w:b/>
          <w:color w:val="0070C0"/>
        </w:rPr>
        <w:t xml:space="preserve">   </w:t>
      </w: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1"/>
        <w:gridCol w:w="2961"/>
        <w:gridCol w:w="2956"/>
        <w:gridCol w:w="2382"/>
      </w:tblGrid>
      <w:tr w:rsidR="00922FFC" w:rsidRPr="005D0DC9" w14:paraId="156177F1" w14:textId="77777777" w:rsidTr="000C7BF6">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26C57069"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p>
        </w:tc>
        <w:tc>
          <w:tcPr>
            <w:tcW w:w="2961"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7F76398B"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95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58A7BAF"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38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5CB7E1E2" w14:textId="77777777" w:rsidR="00922FFC" w:rsidRPr="005D0DC9" w:rsidRDefault="00782ADA"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922FFC">
              <w:rPr>
                <w:rFonts w:asciiTheme="majorEastAsia" w:eastAsiaTheme="majorEastAsia" w:hAnsiTheme="majorEastAsia" w:cs="ＭＳ Ｐゴシック" w:hint="eastAsia"/>
                <w:b/>
                <w:color w:val="FFFFFF" w:themeColor="background1"/>
                <w:sz w:val="20"/>
                <w:szCs w:val="20"/>
              </w:rPr>
              <w:t>年度</w:t>
            </w:r>
            <w:r w:rsidR="00922FFC" w:rsidRPr="005D0DC9">
              <w:rPr>
                <w:rFonts w:asciiTheme="majorEastAsia" w:eastAsiaTheme="majorEastAsia" w:hAnsiTheme="majorEastAsia" w:cs="ＭＳ Ｐゴシック" w:hint="eastAsia"/>
                <w:b/>
                <w:color w:val="FFFFFF" w:themeColor="background1"/>
                <w:sz w:val="20"/>
                <w:szCs w:val="20"/>
              </w:rPr>
              <w:t>目標</w:t>
            </w:r>
          </w:p>
        </w:tc>
      </w:tr>
      <w:tr w:rsidR="00922FFC" w:rsidRPr="005D0DC9" w14:paraId="373EA860" w14:textId="77777777" w:rsidTr="000C7BF6">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14:paraId="57430E0C" w14:textId="6728B3E6" w:rsidR="00922FFC" w:rsidRPr="005D0DC9" w:rsidRDefault="00B87C3F"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7</w:t>
            </w:r>
          </w:p>
        </w:tc>
        <w:tc>
          <w:tcPr>
            <w:tcW w:w="2961" w:type="dxa"/>
            <w:tcBorders>
              <w:top w:val="single" w:sz="12" w:space="0" w:color="auto"/>
              <w:left w:val="nil"/>
              <w:bottom w:val="dotted" w:sz="4" w:space="0" w:color="auto"/>
              <w:right w:val="single" w:sz="4" w:space="0" w:color="auto"/>
            </w:tcBorders>
            <w:shd w:val="clear" w:color="auto" w:fill="auto"/>
            <w:vAlign w:val="center"/>
          </w:tcPr>
          <w:p w14:paraId="427ED6B9" w14:textId="77777777" w:rsidR="00922FFC" w:rsidRPr="00F05A16" w:rsidRDefault="00F05A16" w:rsidP="00D4014D">
            <w:pPr>
              <w:widowControl/>
              <w:jc w:val="left"/>
              <w:rPr>
                <w:rFonts w:asciiTheme="majorEastAsia" w:eastAsiaTheme="majorEastAsia" w:hAnsiTheme="majorEastAsia" w:cs="ＭＳ Ｐゴシック"/>
                <w:sz w:val="20"/>
                <w:szCs w:val="20"/>
              </w:rPr>
            </w:pPr>
            <w:r w:rsidRPr="00F05A16">
              <w:rPr>
                <w:rFonts w:asciiTheme="majorEastAsia" w:eastAsiaTheme="majorEastAsia" w:hAnsiTheme="majorEastAsia" w:cs="ＭＳ ゴシック" w:hint="eastAsia"/>
                <w:sz w:val="20"/>
                <w:szCs w:val="22"/>
              </w:rPr>
              <w:t>要介護高齢者が利用する施設での定期的な歯科健診の実施の増加</w:t>
            </w:r>
          </w:p>
        </w:tc>
        <w:tc>
          <w:tcPr>
            <w:tcW w:w="2956" w:type="dxa"/>
            <w:tcBorders>
              <w:top w:val="single" w:sz="12" w:space="0" w:color="auto"/>
              <w:left w:val="single" w:sz="4" w:space="0" w:color="auto"/>
              <w:bottom w:val="dotted" w:sz="4" w:space="0" w:color="auto"/>
              <w:right w:val="single" w:sz="4" w:space="0" w:color="auto"/>
            </w:tcBorders>
            <w:shd w:val="clear" w:color="auto" w:fill="auto"/>
            <w:vAlign w:val="center"/>
          </w:tcPr>
          <w:p w14:paraId="1700546C" w14:textId="77777777" w:rsidR="00922FFC" w:rsidRPr="005D0DC9" w:rsidRDefault="00184661"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55.1</w:t>
            </w:r>
            <w:r w:rsidR="00922FFC" w:rsidRPr="00DF6B7C">
              <w:rPr>
                <w:rFonts w:asciiTheme="majorEastAsia" w:eastAsiaTheme="majorEastAsia" w:hAnsiTheme="majorEastAsia" w:cs="ＭＳ Ｐゴシック"/>
                <w:sz w:val="20"/>
                <w:szCs w:val="20"/>
              </w:rPr>
              <w:t>%</w:t>
            </w:r>
            <w:r w:rsidR="00922FFC">
              <w:rPr>
                <w:rFonts w:asciiTheme="majorEastAsia" w:eastAsiaTheme="majorEastAsia" w:hAnsiTheme="majorEastAsia" w:cs="ＭＳ Ｐゴシック" w:hint="eastAsia"/>
                <w:sz w:val="20"/>
                <w:szCs w:val="20"/>
              </w:rPr>
              <w:t>（</w:t>
            </w:r>
            <w:r w:rsidR="00742B9E">
              <w:rPr>
                <w:rFonts w:asciiTheme="majorEastAsia" w:eastAsiaTheme="majorEastAsia" w:hAnsiTheme="majorEastAsia" w:cs="ＭＳ Ｐゴシック" w:hint="eastAsia"/>
                <w:sz w:val="20"/>
                <w:szCs w:val="20"/>
              </w:rPr>
              <w:t>令和４年度</w:t>
            </w:r>
            <w:r w:rsidR="00922FFC">
              <w:rPr>
                <w:rFonts w:asciiTheme="majorEastAsia" w:eastAsiaTheme="majorEastAsia" w:hAnsiTheme="majorEastAsia" w:cs="ＭＳ Ｐゴシック" w:hint="eastAsia"/>
                <w:sz w:val="20"/>
                <w:szCs w:val="20"/>
              </w:rPr>
              <w:t>府内の介護老人保健施設</w:t>
            </w:r>
            <w:r>
              <w:rPr>
                <w:rFonts w:asciiTheme="majorEastAsia" w:eastAsiaTheme="majorEastAsia" w:hAnsiTheme="majorEastAsia" w:cs="ＭＳ Ｐゴシック" w:hint="eastAsia"/>
                <w:sz w:val="20"/>
                <w:szCs w:val="20"/>
              </w:rPr>
              <w:t>等</w:t>
            </w:r>
            <w:r w:rsidR="00922FFC">
              <w:rPr>
                <w:rFonts w:asciiTheme="majorEastAsia" w:eastAsiaTheme="majorEastAsia" w:hAnsiTheme="majorEastAsia" w:cs="ＭＳ Ｐゴシック" w:hint="eastAsia"/>
                <w:sz w:val="20"/>
                <w:szCs w:val="20"/>
              </w:rPr>
              <w:t>における歯科保健の取組みについての調査</w:t>
            </w:r>
            <w:r w:rsidR="00922FFC" w:rsidRPr="00FF5608">
              <w:rPr>
                <w:rFonts w:asciiTheme="majorEastAsia" w:eastAsiaTheme="majorEastAsia" w:hAnsiTheme="majorEastAsia" w:cs="ＭＳ Ｐゴシック" w:hint="eastAsia"/>
                <w:sz w:val="20"/>
                <w:szCs w:val="20"/>
              </w:rPr>
              <w:t>）</w:t>
            </w:r>
          </w:p>
        </w:tc>
        <w:tc>
          <w:tcPr>
            <w:tcW w:w="2382" w:type="dxa"/>
            <w:tcBorders>
              <w:top w:val="single" w:sz="12" w:space="0" w:color="auto"/>
              <w:left w:val="single" w:sz="4" w:space="0" w:color="auto"/>
              <w:bottom w:val="dotted" w:sz="4" w:space="0" w:color="auto"/>
              <w:right w:val="single" w:sz="12" w:space="0" w:color="auto"/>
            </w:tcBorders>
            <w:shd w:val="clear" w:color="auto" w:fill="auto"/>
            <w:vAlign w:val="center"/>
          </w:tcPr>
          <w:p w14:paraId="02B36537" w14:textId="77777777" w:rsidR="00922FFC" w:rsidRPr="00A910E2" w:rsidRDefault="00F05A16"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7</w:t>
            </w:r>
            <w:r w:rsidR="00742B9E">
              <w:rPr>
                <w:rFonts w:asciiTheme="majorEastAsia" w:eastAsiaTheme="majorEastAsia" w:hAnsiTheme="majorEastAsia" w:cs="ＭＳ Ｐゴシック" w:hint="eastAsia"/>
                <w:sz w:val="20"/>
                <w:szCs w:val="20"/>
              </w:rPr>
              <w:t>0</w:t>
            </w:r>
            <w:r w:rsidR="00922FFC" w:rsidRPr="00FF5608">
              <w:rPr>
                <w:rFonts w:asciiTheme="majorEastAsia" w:eastAsiaTheme="majorEastAsia" w:hAnsiTheme="majorEastAsia" w:cs="ＭＳ Ｐゴシック" w:hint="eastAsia"/>
                <w:sz w:val="20"/>
                <w:szCs w:val="20"/>
              </w:rPr>
              <w:t>％以</w:t>
            </w:r>
            <w:r w:rsidR="00922FFC">
              <w:rPr>
                <w:rFonts w:asciiTheme="majorEastAsia" w:eastAsiaTheme="majorEastAsia" w:hAnsiTheme="majorEastAsia" w:cs="ＭＳ Ｐゴシック" w:hint="eastAsia"/>
                <w:sz w:val="20"/>
                <w:szCs w:val="20"/>
              </w:rPr>
              <w:t>上に上げる</w:t>
            </w:r>
          </w:p>
        </w:tc>
      </w:tr>
      <w:tr w:rsidR="00922FFC" w:rsidRPr="005D0DC9" w14:paraId="5C8864F0" w14:textId="77777777" w:rsidTr="000C7BF6">
        <w:trPr>
          <w:trHeight w:val="255"/>
        </w:trPr>
        <w:tc>
          <w:tcPr>
            <w:tcW w:w="381" w:type="dxa"/>
            <w:tcBorders>
              <w:top w:val="dotted" w:sz="4" w:space="0" w:color="auto"/>
              <w:left w:val="single" w:sz="12" w:space="0" w:color="auto"/>
              <w:bottom w:val="single" w:sz="8" w:space="0" w:color="auto"/>
              <w:right w:val="single" w:sz="8" w:space="0" w:color="auto"/>
            </w:tcBorders>
            <w:shd w:val="clear" w:color="auto" w:fill="FFFF66"/>
            <w:vAlign w:val="center"/>
          </w:tcPr>
          <w:p w14:paraId="79CE49F5" w14:textId="22F261AC" w:rsidR="00922FFC" w:rsidRPr="005D0DC9" w:rsidRDefault="00B87C3F"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8</w:t>
            </w:r>
          </w:p>
        </w:tc>
        <w:tc>
          <w:tcPr>
            <w:tcW w:w="2961" w:type="dxa"/>
            <w:tcBorders>
              <w:top w:val="dotted" w:sz="4" w:space="0" w:color="auto"/>
              <w:left w:val="nil"/>
              <w:bottom w:val="single" w:sz="8" w:space="0" w:color="auto"/>
              <w:right w:val="single" w:sz="4" w:space="0" w:color="auto"/>
            </w:tcBorders>
            <w:shd w:val="clear" w:color="auto" w:fill="auto"/>
            <w:vAlign w:val="center"/>
          </w:tcPr>
          <w:p w14:paraId="79F84019" w14:textId="77777777" w:rsidR="00922FFC" w:rsidRDefault="00922FFC" w:rsidP="00D4014D">
            <w:pPr>
              <w:widowControl/>
              <w:jc w:val="left"/>
              <w:rPr>
                <w:rFonts w:asciiTheme="majorEastAsia" w:eastAsiaTheme="majorEastAsia" w:hAnsiTheme="majorEastAsia"/>
                <w:sz w:val="20"/>
                <w:szCs w:val="20"/>
              </w:rPr>
            </w:pPr>
            <w:r w:rsidRPr="00911A7F">
              <w:rPr>
                <w:rFonts w:asciiTheme="majorEastAsia" w:eastAsiaTheme="majorEastAsia" w:hAnsiTheme="majorEastAsia" w:hint="eastAsia"/>
                <w:sz w:val="20"/>
                <w:szCs w:val="20"/>
              </w:rPr>
              <w:t>障がい児及び障がい者入所施設での定期的な歯科健診の実施の増加</w:t>
            </w:r>
          </w:p>
        </w:tc>
        <w:tc>
          <w:tcPr>
            <w:tcW w:w="2956" w:type="dxa"/>
            <w:tcBorders>
              <w:top w:val="dotted" w:sz="4" w:space="0" w:color="auto"/>
              <w:left w:val="single" w:sz="4" w:space="0" w:color="auto"/>
              <w:bottom w:val="single" w:sz="8" w:space="0" w:color="auto"/>
              <w:right w:val="single" w:sz="4" w:space="0" w:color="auto"/>
            </w:tcBorders>
            <w:shd w:val="clear" w:color="auto" w:fill="auto"/>
            <w:vAlign w:val="center"/>
          </w:tcPr>
          <w:p w14:paraId="43C00847" w14:textId="77777777" w:rsidR="00922FFC" w:rsidRPr="005D0DC9" w:rsidRDefault="00742B9E"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70.0</w:t>
            </w:r>
            <w:r w:rsidR="00922FFC" w:rsidRPr="00FF5608">
              <w:rPr>
                <w:rFonts w:asciiTheme="majorEastAsia" w:eastAsiaTheme="majorEastAsia" w:hAnsiTheme="majorEastAsia" w:cs="ＭＳ Ｐゴシック" w:hint="eastAsia"/>
                <w:sz w:val="20"/>
                <w:szCs w:val="20"/>
              </w:rPr>
              <w:t>％（</w:t>
            </w:r>
            <w:r>
              <w:rPr>
                <w:rFonts w:asciiTheme="majorEastAsia" w:eastAsiaTheme="majorEastAsia" w:hAnsiTheme="majorEastAsia" w:cs="ＭＳ Ｐゴシック" w:hint="eastAsia"/>
                <w:sz w:val="20"/>
                <w:szCs w:val="20"/>
              </w:rPr>
              <w:t>令和４年度</w:t>
            </w:r>
            <w:r w:rsidR="00922FFC">
              <w:rPr>
                <w:rFonts w:asciiTheme="majorEastAsia" w:eastAsiaTheme="majorEastAsia" w:hAnsiTheme="majorEastAsia" w:cs="ＭＳ Ｐゴシック" w:hint="eastAsia"/>
                <w:sz w:val="20"/>
                <w:szCs w:val="20"/>
              </w:rPr>
              <w:t>府内の障がい者（児）入所施設における歯科保健の取組みについての調査</w:t>
            </w:r>
            <w:r w:rsidR="00922FFC" w:rsidRPr="00FF5608">
              <w:rPr>
                <w:rFonts w:asciiTheme="majorEastAsia" w:eastAsiaTheme="majorEastAsia" w:hAnsiTheme="majorEastAsia" w:cs="ＭＳ Ｐゴシック" w:hint="eastAsia"/>
                <w:sz w:val="20"/>
                <w:szCs w:val="20"/>
              </w:rPr>
              <w:t>）</w:t>
            </w:r>
          </w:p>
        </w:tc>
        <w:tc>
          <w:tcPr>
            <w:tcW w:w="2382" w:type="dxa"/>
            <w:tcBorders>
              <w:top w:val="dotted" w:sz="4" w:space="0" w:color="auto"/>
              <w:left w:val="single" w:sz="4" w:space="0" w:color="auto"/>
              <w:bottom w:val="single" w:sz="8" w:space="0" w:color="auto"/>
              <w:right w:val="single" w:sz="12" w:space="0" w:color="auto"/>
            </w:tcBorders>
            <w:shd w:val="clear" w:color="auto" w:fill="auto"/>
            <w:vAlign w:val="center"/>
          </w:tcPr>
          <w:p w14:paraId="390A55BF" w14:textId="77777777" w:rsidR="00922FFC" w:rsidRDefault="00742B9E"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90</w:t>
            </w:r>
            <w:r w:rsidR="00922FFC">
              <w:rPr>
                <w:rFonts w:asciiTheme="majorEastAsia" w:eastAsiaTheme="majorEastAsia" w:hAnsiTheme="majorEastAsia" w:cs="ＭＳ Ｐゴシック" w:hint="eastAsia"/>
                <w:sz w:val="20"/>
                <w:szCs w:val="20"/>
              </w:rPr>
              <w:t>％以上に上げる</w:t>
            </w:r>
          </w:p>
        </w:tc>
      </w:tr>
    </w:tbl>
    <w:p w14:paraId="7795423F" w14:textId="77777777" w:rsidR="00915E8C" w:rsidRPr="003512CC" w:rsidRDefault="003512CC" w:rsidP="00B37EBF">
      <w:pPr>
        <w:pStyle w:val="2"/>
        <w:rPr>
          <w:sz w:val="30"/>
          <w:szCs w:val="30"/>
        </w:rPr>
      </w:pPr>
      <w:r w:rsidRPr="003512CC">
        <w:rPr>
          <w:rFonts w:hint="eastAsia"/>
          <w:sz w:val="30"/>
          <w:szCs w:val="30"/>
        </w:rPr>
        <w:lastRenderedPageBreak/>
        <w:t>２</w:t>
      </w:r>
      <w:r>
        <w:rPr>
          <w:rFonts w:hint="eastAsia"/>
        </w:rPr>
        <w:t xml:space="preserve">　</w:t>
      </w:r>
      <w:r w:rsidRPr="003512CC">
        <w:rPr>
          <w:rFonts w:hint="eastAsia"/>
          <w:sz w:val="30"/>
          <w:szCs w:val="30"/>
        </w:rPr>
        <w:t>ライフコースに沿った</w:t>
      </w:r>
      <w:r w:rsidR="00A901F3" w:rsidRPr="003512CC">
        <w:rPr>
          <w:rFonts w:hint="eastAsia"/>
          <w:sz w:val="30"/>
          <w:szCs w:val="30"/>
        </w:rPr>
        <w:t>歯と口の健康づくりを支える社会環境整備</w:t>
      </w:r>
    </w:p>
    <w:p w14:paraId="341B5CC7" w14:textId="77777777" w:rsidR="00B37EBF" w:rsidRPr="00B37EBF" w:rsidRDefault="00B37EBF" w:rsidP="00B37EBF"/>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915E8C" w:rsidRPr="00CF7480" w14:paraId="28657453" w14:textId="77777777" w:rsidTr="00D16C2A">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8C31BBB" w14:textId="77777777" w:rsidR="00915E8C" w:rsidRPr="00E64201" w:rsidRDefault="00915E8C" w:rsidP="00D16C2A">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00B9BD2" w14:textId="77777777" w:rsidR="00915E8C" w:rsidRPr="00CF7480" w:rsidRDefault="00915E8C" w:rsidP="00D16C2A">
            <w:pPr>
              <w:spacing w:line="260" w:lineRule="exact"/>
              <w:rPr>
                <w:rFonts w:hAnsi="HG丸ｺﾞｼｯｸM-PRO"/>
                <w:sz w:val="22"/>
              </w:rPr>
            </w:pPr>
          </w:p>
        </w:tc>
      </w:tr>
      <w:tr w:rsidR="00915E8C" w:rsidRPr="00B37EBF" w14:paraId="59B9122B" w14:textId="77777777" w:rsidTr="00D16C2A">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572C4DFF" w14:textId="40820B06" w:rsidR="00EB6EFD" w:rsidRPr="00B24525" w:rsidRDefault="00B37EBF" w:rsidP="00B24525">
            <w:pPr>
              <w:spacing w:line="340" w:lineRule="exact"/>
              <w:jc w:val="center"/>
              <w:rPr>
                <w:rFonts w:hAnsi="HG丸ｺﾞｼｯｸM-PRO"/>
                <w:b/>
                <w:color w:val="auto"/>
              </w:rPr>
            </w:pPr>
            <w:r w:rsidRPr="00EB6EFD">
              <w:rPr>
                <w:rFonts w:hAnsi="HG丸ｺﾞｼｯｸM-PRO" w:hint="eastAsia"/>
                <w:b/>
                <w:color w:val="auto"/>
              </w:rPr>
              <w:t>歯科疾患の予防や早期発見、口の機能の維持向上を行う府民を支援します</w:t>
            </w:r>
          </w:p>
        </w:tc>
      </w:tr>
    </w:tbl>
    <w:p w14:paraId="2BFACFFE" w14:textId="77777777" w:rsidR="00915E8C" w:rsidRDefault="00915E8C" w:rsidP="00915E8C">
      <w:pPr>
        <w:rPr>
          <w:rFonts w:asciiTheme="majorEastAsia" w:eastAsiaTheme="majorEastAsia" w:hAnsiTheme="majorEastAsia"/>
          <w:b/>
          <w:color w:val="0070C0"/>
        </w:rPr>
      </w:pPr>
    </w:p>
    <w:p w14:paraId="500A0AFB" w14:textId="77777777" w:rsidR="00915E8C" w:rsidRDefault="00856D66" w:rsidP="002754D2">
      <w:pPr>
        <w:ind w:firstLineChars="100" w:firstLine="182"/>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66464" behindDoc="0" locked="0" layoutInCell="1" allowOverlap="1" wp14:anchorId="55CCEE75" wp14:editId="31E4D0D0">
                <wp:simplePos x="0" y="0"/>
                <wp:positionH relativeFrom="column">
                  <wp:posOffset>242570</wp:posOffset>
                </wp:positionH>
                <wp:positionV relativeFrom="paragraph">
                  <wp:posOffset>229870</wp:posOffset>
                </wp:positionV>
                <wp:extent cx="5604510" cy="962025"/>
                <wp:effectExtent l="0" t="0" r="15240" b="28575"/>
                <wp:wrapNone/>
                <wp:docPr id="5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96202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A73013" w14:textId="77777777" w:rsidR="00E8289E" w:rsidRDefault="00E8289E" w:rsidP="00915E8C">
                            <w:pPr>
                              <w:rPr>
                                <w:b/>
                              </w:rPr>
                            </w:pPr>
                          </w:p>
                          <w:p w14:paraId="10EBF603" w14:textId="77777777" w:rsidR="00E8289E" w:rsidRDefault="00E8289E" w:rsidP="00915E8C">
                            <w:pPr>
                              <w:rPr>
                                <w:b/>
                              </w:rPr>
                            </w:pPr>
                          </w:p>
                          <w:p w14:paraId="474991E7" w14:textId="77777777" w:rsidR="00E8289E" w:rsidRDefault="00E8289E" w:rsidP="00915E8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CEE75" id="_x0000_s1117" style="position:absolute;left:0;text-align:left;margin-left:19.1pt;margin-top:18.1pt;width:441.3pt;height:75.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qYhQIAAD8FAAAOAAAAZHJzL2Uyb0RvYy54bWysVNtu2zAMfR+wfxD0vtoOkrYx6hRFsw4D&#10;uq1Yuw9gJDn2ptskJU729aPoNEu3t6F+MChKOuQ5JHV1vTOabVWIvbMNr85KzpQVTvZ23fBvT3fv&#10;LjmLCawE7axq+F5Ffr14++Zq8LWauM5pqQJDEBvrwTe8S8nXRRFFpwzEM+eVxc3WBQMJl2FdyAAD&#10;ohtdTMryvBhckD44oWJE73Lc5AvCb1sl0pe2jSox3XDMLdE/0H+V/8XiCup1AN/14pAG/EcWBnqL&#10;QY9QS0jANqH/B8r0Irjo2nQmnClc2/ZCEQdkU5V/sXnswCviguJEf5Qpvh6s+Lx9CKyXDZ9dcGbB&#10;YI1uNslRaFaVF1mhwccaDz76h5A5Rn/vxI/IrLvtwK7VTQhu6BRIzKvK54sXF/Ii4lW2Gj45ifiA&#10;+CTWrg0mA6IMbEc12R9ronaJCXTOzsvprMLSCdybn0/KyYxCQP1824eYPihnWDYaHtzGyq9YeAoB&#10;2/uYqDDywA7kd85ao7HMW9CsmpTTA+DhbAH1MySxdbqXd73WtNjHWx0YXmw4dqF0A2caYkJnw+/o&#10;o7B6Y5DreK4q85djQI1+7MfRTy4MFgkTVUPzNJa2bEBB5+UsswccjlZDQtN4LFe0a4r04soIdZre&#10;E+p4kiKlUr5ailmnJcRujEipjDypCMQ498V7K8lO0OvRRq7aZkEUzSjW6LltcqeMHZd2qx115pya&#10;KrfRysk9NlJw4xzju4NG58IvzgacYVTl5waCQsIfLTbjxXQyn+HQ0+Lyco46htON1ckGWIFADUe1&#10;RvM2jc/Exod+3WGcimSzLo9H2x8THnM6ND1OKRXy8KLkZ+B0Taf+vHuL3wAAAP//AwBQSwMEFAAG&#10;AAgAAAAhAI0wfTjcAAAACQEAAA8AAABkcnMvZG93bnJldi54bWxMj0FLxDAQhe+C/yGM4M1NjbCt&#10;3aaLKIJ4syvoMdvMNtVmUpp0t/rrHU96egzv8eZ71XbxgzjiFPtAGq5XGQikNtieOg2vu8erAkRM&#10;hqwZAqGGL4ywrc/PKlPacKIXPDapE1xCsTQaXEpjKWVsHXoTV2FEYu8QJm8Sn1Mn7WROXO4HqbJs&#10;Lb3piT84M+K9w/azmb0G456b9/DwveR9epp9EdXHGyqtLy+Wuw2IhEv6C8MvPqNDzUz7MJONYtBw&#10;UyhOsq5Z2b9VGU/Zc7DIc5B1Jf8vqH8AAAD//wMAUEsBAi0AFAAGAAgAAAAhALaDOJL+AAAA4QEA&#10;ABMAAAAAAAAAAAAAAAAAAAAAAFtDb250ZW50X1R5cGVzXS54bWxQSwECLQAUAAYACAAAACEAOP0h&#10;/9YAAACUAQAACwAAAAAAAAAAAAAAAAAvAQAAX3JlbHMvLnJlbHNQSwECLQAUAAYACAAAACEAa5UK&#10;mIUCAAA/BQAADgAAAAAAAAAAAAAAAAAuAgAAZHJzL2Uyb0RvYy54bWxQSwECLQAUAAYACAAAACEA&#10;jTB9ONwAAAAJAQAADwAAAAAAAAAAAAAAAADfBAAAZHJzL2Rvd25yZXYueG1sUEsFBgAAAAAEAAQA&#10;8wAAAOgFAAAAAA==&#10;" strokeweight="1.5pt">
                <v:shadow color="#868686"/>
                <v:textbox inset="5.85pt,.7pt,5.85pt,.7pt">
                  <w:txbxContent>
                    <w:p w14:paraId="08A73013" w14:textId="77777777" w:rsidR="00E8289E" w:rsidRDefault="00E8289E" w:rsidP="00915E8C">
                      <w:pPr>
                        <w:rPr>
                          <w:b/>
                        </w:rPr>
                      </w:pPr>
                    </w:p>
                    <w:p w14:paraId="10EBF603" w14:textId="77777777" w:rsidR="00E8289E" w:rsidRDefault="00E8289E" w:rsidP="00915E8C">
                      <w:pPr>
                        <w:rPr>
                          <w:b/>
                        </w:rPr>
                      </w:pPr>
                    </w:p>
                    <w:p w14:paraId="474991E7" w14:textId="77777777" w:rsidR="00E8289E" w:rsidRDefault="00E8289E" w:rsidP="00915E8C">
                      <w:pPr>
                        <w:rPr>
                          <w:b/>
                        </w:rPr>
                      </w:pPr>
                    </w:p>
                  </w:txbxContent>
                </v:textbox>
              </v:roundrect>
            </w:pict>
          </mc:Fallback>
        </mc:AlternateContent>
      </w:r>
      <w:r w:rsidR="00915E8C">
        <w:rPr>
          <w:rFonts w:asciiTheme="majorEastAsia" w:eastAsiaTheme="majorEastAsia" w:hAnsiTheme="majorEastAsia" w:hint="eastAsia"/>
          <w:b/>
          <w:color w:val="0070C0"/>
        </w:rPr>
        <w:t>【府民の行動目標】</w:t>
      </w:r>
    </w:p>
    <w:p w14:paraId="2C541281" w14:textId="77777777" w:rsidR="00915E8C" w:rsidRDefault="003B1A54" w:rsidP="00915E8C">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67488" behindDoc="0" locked="0" layoutInCell="1" allowOverlap="1" wp14:anchorId="322B96AD" wp14:editId="247C1A07">
                <wp:simplePos x="0" y="0"/>
                <wp:positionH relativeFrom="margin">
                  <wp:align>right</wp:align>
                </wp:positionH>
                <wp:positionV relativeFrom="paragraph">
                  <wp:posOffset>20320</wp:posOffset>
                </wp:positionV>
                <wp:extent cx="5490210" cy="923925"/>
                <wp:effectExtent l="0" t="0" r="0" b="9525"/>
                <wp:wrapNone/>
                <wp:docPr id="56" name="Text Box 109" descr="　市町村が行う健診事業等の機会を利用し、歯科疾患の予防や早期発見、口の機能の維持向上に向け、生涯にわたって歯と口の健康づくりに取組みを行います。&#10;　かかりつけ歯科医をもち、定期的に歯科健診を受診することで、生涯にわたって歯と口の健康づく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15042"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w:t>
                            </w:r>
                            <w:r>
                              <w:rPr>
                                <w:rFonts w:asciiTheme="majorEastAsia" w:eastAsiaTheme="majorEastAsia" w:hAnsiTheme="majorEastAsia"/>
                                <w:color w:val="auto"/>
                                <w:sz w:val="22"/>
                              </w:rPr>
                              <w:t>が行う</w:t>
                            </w:r>
                            <w:r>
                              <w:rPr>
                                <w:rFonts w:asciiTheme="majorEastAsia" w:eastAsiaTheme="majorEastAsia" w:hAnsiTheme="majorEastAsia" w:hint="eastAsia"/>
                                <w:color w:val="auto"/>
                                <w:sz w:val="22"/>
                              </w:rPr>
                              <w:t>健診</w:t>
                            </w:r>
                            <w:r>
                              <w:rPr>
                                <w:rFonts w:asciiTheme="majorEastAsia" w:eastAsiaTheme="majorEastAsia" w:hAnsiTheme="majorEastAsia"/>
                                <w:color w:val="auto"/>
                                <w:sz w:val="22"/>
                              </w:rPr>
                              <w:t>事業等の機会を利用し、</w:t>
                            </w:r>
                            <w:r w:rsidRPr="00260EFF">
                              <w:rPr>
                                <w:rFonts w:asciiTheme="majorEastAsia" w:eastAsiaTheme="majorEastAsia" w:hAnsiTheme="majorEastAsia" w:hint="eastAsia"/>
                                <w:color w:val="auto"/>
                                <w:sz w:val="22"/>
                              </w:rPr>
                              <w:t>歯科疾患の予防や早期発見、口の機</w:t>
                            </w:r>
                            <w:r>
                              <w:rPr>
                                <w:rFonts w:asciiTheme="majorEastAsia" w:eastAsiaTheme="majorEastAsia" w:hAnsiTheme="majorEastAsia" w:hint="eastAsia"/>
                                <w:color w:val="auto"/>
                                <w:sz w:val="22"/>
                              </w:rPr>
                              <w:t>能の維持向上に向け、生涯にわたって歯と口の健康づくりに</w:t>
                            </w:r>
                            <w:r>
                              <w:rPr>
                                <w:rFonts w:asciiTheme="majorEastAsia" w:eastAsiaTheme="majorEastAsia" w:hAnsiTheme="majorEastAsia"/>
                                <w:color w:val="auto"/>
                                <w:sz w:val="22"/>
                              </w:rPr>
                              <w:t>取組みを行います。</w:t>
                            </w:r>
                          </w:p>
                          <w:p w14:paraId="04C0DE9A"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Pr>
                                <w:rFonts w:asciiTheme="majorEastAsia" w:eastAsiaTheme="majorEastAsia" w:hAnsiTheme="majorEastAsia"/>
                                <w:color w:val="auto"/>
                                <w:sz w:val="22"/>
                              </w:rPr>
                              <w:t>もち、定期的</w:t>
                            </w:r>
                            <w:r>
                              <w:rPr>
                                <w:rFonts w:asciiTheme="majorEastAsia" w:eastAsiaTheme="majorEastAsia" w:hAnsiTheme="majorEastAsia" w:hint="eastAsia"/>
                                <w:color w:val="auto"/>
                                <w:sz w:val="22"/>
                              </w:rPr>
                              <w:t>に</w:t>
                            </w:r>
                            <w:r>
                              <w:rPr>
                                <w:rFonts w:asciiTheme="majorEastAsia" w:eastAsiaTheme="majorEastAsia" w:hAnsiTheme="majorEastAsia"/>
                                <w:color w:val="auto"/>
                                <w:sz w:val="22"/>
                              </w:rPr>
                              <w:t>歯科健診</w:t>
                            </w:r>
                            <w:r>
                              <w:rPr>
                                <w:rFonts w:asciiTheme="majorEastAsia" w:eastAsiaTheme="majorEastAsia" w:hAnsiTheme="majorEastAsia" w:hint="eastAsia"/>
                                <w:color w:val="auto"/>
                                <w:sz w:val="22"/>
                              </w:rPr>
                              <w:t>を</w:t>
                            </w:r>
                            <w:r>
                              <w:rPr>
                                <w:rFonts w:asciiTheme="majorEastAsia" w:eastAsiaTheme="majorEastAsia" w:hAnsiTheme="majorEastAsia"/>
                                <w:color w:val="auto"/>
                                <w:sz w:val="22"/>
                              </w:rPr>
                              <w:t>受診することで、生涯にわたって歯と口の健康づくりに取組みます。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96AD" id="_x0000_s1118" type="#_x0000_t202" alt="　市町村が行う健診事業等の機会を利用し、歯科疾患の予防や早期発見、口の機能の維持向上に向け、生涯にわたって歯と口の健康づくりに取組みを行います。&#10;　かかりつけ歯科医をもち、定期的に歯科健診を受診することで、生涯にわたって歯と口の健康づくりに取組みます。" style="position:absolute;left:0;text-align:left;margin-left:381.1pt;margin-top:1.6pt;width:432.3pt;height:72.75pt;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snNgMAAH0FAAAOAAAAZHJzL2Uyb0RvYy54bWysVN1OHDcUvo/Ud7AcqXdhfwqU3TIgAqKK&#10;lLSVkj6Ad8azM+rMeGobdskVnqCKFqQtLQoNaoVQw58QiVSpBG1a+jBmZ+hb9NizENLeNVmtRsc+&#10;53z+zu/kdDeO0CLlImSJg2sjVYxo4jIvTNoO/vLR/J0JjIQkiUcillAHL1GBp6c+uDXZSZu0zgIW&#10;eZQjAElEs5M6OJAybVYqwg1oTMQIS2kCSp/xmEg48nbF46QD6HFUqVer45UO417KmUuFgNu5Uomn&#10;LL7vU1d+7vuCShQ5GLhJ++X22zLfytQkabY5SYPQHdIg/4NFTMIEHr2GmiOSoAUe/gcqDl3OBPPl&#10;iMviCvP90KU2BoimVv1XNA8DklIbCyRHpNdpEu8P1v1s8QuOQs/BY+MYJSSGGj2iXYnusi6qVRsY&#10;eVS4kDC9vDw4y4rNfv7Lhlbrl7vrWn0zUHuXh/2L/lq+d1KcfKvVi/xo5+KPbZ39MFg9KjYPtdrS&#10;yyo/eVkcbBRPz/PsV7C56K/+/dNvOlvJt47yn3eKZ/3L/TUwG/SMFhAun/wJQnF6kq+rwfcbF2ff&#10;aXUMglYbYFZs7uSnL+FGZz2tdrQCr314QqvDEgFYDfqvtNrTqqcz69t7Wvy+otVfQMwyB/lcq2d6&#10;OfvwdnfmEwhOqzXzN+bP4Z2S8mD9NXjoLNNq1xB8sW34boP38dDAJsCE29uCTBjIDHB+BC5aHbwr&#10;2SuOpks7qWhCsR6mUC7ZherAtNmOE+l95n4lUMJmA5K06QznrBNQ4kGX1Ixn5YZriSMMSKvzgHlQ&#10;bbIgmQXq+jw2LQxNiQAdpmXpekJMR7hwOTbaqNZroHJB16h/1KiP2SdI88o75UJ+SlmMjOBgDhNo&#10;0cnifSENG9K8MjGPCRaF3nwYRfbA263ZiKNFAtM6b39D9LfMosQYJ8y4lYjmxoZpIitjlN1W1/Z1&#10;o36VvhbzliBwzsotAFsLhIDxxxh1YAM4WHy9QDjFKLqXQPI+Hq03xmBl2MPERAOi5jcVrRsKkrgA&#10;5GCJUSnOynLJLKQ8bAfwTlmshM1Auv3QZsLUpeQ0ZA8zbhM03Edmidw8W6s3W3PqHwAAAP//AwBQ&#10;SwMEFAAGAAgAAAAhAHniYKrbAAAABgEAAA8AAABkcnMvZG93bnJldi54bWxMj8FOwzAQRO9I/IO1&#10;SNyo01KFKMSpSiWEemxBnLfxkqS111HsNi5fjznBcTSjmTfVKlojLjT63rGC+SwDQdw43XOr4OP9&#10;9aEA4QOyRuOYFFzJw6q+vamw1G7iHV32oRWphH2JCroQhlJK33Rk0c/cQJy8LzdaDEmOrdQjTqnc&#10;GrnIslxa7DktdDjQpqPmtD9bBdtPur4VaHbD5niavmP7sl3rqNT9XVw/gwgUw18YfvETOtSJ6eDO&#10;rL0wCtKRoOBxASKZRb7MQRxSalk8gawr+R+//gEAAP//AwBQSwECLQAUAAYACAAAACEAtoM4kv4A&#10;AADhAQAAEwAAAAAAAAAAAAAAAAAAAAAAW0NvbnRlbnRfVHlwZXNdLnhtbFBLAQItABQABgAIAAAA&#10;IQA4/SH/1gAAAJQBAAALAAAAAAAAAAAAAAAAAC8BAABfcmVscy8ucmVsc1BLAQItABQABgAIAAAA&#10;IQB3nRsnNgMAAH0FAAAOAAAAAAAAAAAAAAAAAC4CAABkcnMvZTJvRG9jLnhtbFBLAQItABQABgAI&#10;AAAAIQB54mCq2wAAAAYBAAAPAAAAAAAAAAAAAAAAAJAFAABkcnMvZG93bnJldi54bWxQSwUGAAAA&#10;AAQABADzAAAAmAYAAAAA&#10;" stroked="f">
                <v:textbox inset="5.85pt,.7pt,5.85pt,.7pt">
                  <w:txbxContent>
                    <w:p w14:paraId="7F915042"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w:t>
                      </w:r>
                      <w:r>
                        <w:rPr>
                          <w:rFonts w:asciiTheme="majorEastAsia" w:eastAsiaTheme="majorEastAsia" w:hAnsiTheme="majorEastAsia"/>
                          <w:color w:val="auto"/>
                          <w:sz w:val="22"/>
                        </w:rPr>
                        <w:t>が行う</w:t>
                      </w:r>
                      <w:r>
                        <w:rPr>
                          <w:rFonts w:asciiTheme="majorEastAsia" w:eastAsiaTheme="majorEastAsia" w:hAnsiTheme="majorEastAsia" w:hint="eastAsia"/>
                          <w:color w:val="auto"/>
                          <w:sz w:val="22"/>
                        </w:rPr>
                        <w:t>健診</w:t>
                      </w:r>
                      <w:r>
                        <w:rPr>
                          <w:rFonts w:asciiTheme="majorEastAsia" w:eastAsiaTheme="majorEastAsia" w:hAnsiTheme="majorEastAsia"/>
                          <w:color w:val="auto"/>
                          <w:sz w:val="22"/>
                        </w:rPr>
                        <w:t>事業等の機会を利用し、</w:t>
                      </w:r>
                      <w:r w:rsidRPr="00260EFF">
                        <w:rPr>
                          <w:rFonts w:asciiTheme="majorEastAsia" w:eastAsiaTheme="majorEastAsia" w:hAnsiTheme="majorEastAsia" w:hint="eastAsia"/>
                          <w:color w:val="auto"/>
                          <w:sz w:val="22"/>
                        </w:rPr>
                        <w:t>歯科疾患の予防や早期発見、口の機</w:t>
                      </w:r>
                      <w:r>
                        <w:rPr>
                          <w:rFonts w:asciiTheme="majorEastAsia" w:eastAsiaTheme="majorEastAsia" w:hAnsiTheme="majorEastAsia" w:hint="eastAsia"/>
                          <w:color w:val="auto"/>
                          <w:sz w:val="22"/>
                        </w:rPr>
                        <w:t>能の維持向上に向け、生涯にわたって歯と口の健康づくりに</w:t>
                      </w:r>
                      <w:r>
                        <w:rPr>
                          <w:rFonts w:asciiTheme="majorEastAsia" w:eastAsiaTheme="majorEastAsia" w:hAnsiTheme="majorEastAsia"/>
                          <w:color w:val="auto"/>
                          <w:sz w:val="22"/>
                        </w:rPr>
                        <w:t>取組みを行います。</w:t>
                      </w:r>
                    </w:p>
                    <w:p w14:paraId="04C0DE9A"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Pr>
                          <w:rFonts w:asciiTheme="majorEastAsia" w:eastAsiaTheme="majorEastAsia" w:hAnsiTheme="majorEastAsia"/>
                          <w:color w:val="auto"/>
                          <w:sz w:val="22"/>
                        </w:rPr>
                        <w:t>もち、定期的</w:t>
                      </w:r>
                      <w:r>
                        <w:rPr>
                          <w:rFonts w:asciiTheme="majorEastAsia" w:eastAsiaTheme="majorEastAsia" w:hAnsiTheme="majorEastAsia" w:hint="eastAsia"/>
                          <w:color w:val="auto"/>
                          <w:sz w:val="22"/>
                        </w:rPr>
                        <w:t>に</w:t>
                      </w:r>
                      <w:r>
                        <w:rPr>
                          <w:rFonts w:asciiTheme="majorEastAsia" w:eastAsiaTheme="majorEastAsia" w:hAnsiTheme="majorEastAsia"/>
                          <w:color w:val="auto"/>
                          <w:sz w:val="22"/>
                        </w:rPr>
                        <w:t>歯科健診</w:t>
                      </w:r>
                      <w:r>
                        <w:rPr>
                          <w:rFonts w:asciiTheme="majorEastAsia" w:eastAsiaTheme="majorEastAsia" w:hAnsiTheme="majorEastAsia" w:hint="eastAsia"/>
                          <w:color w:val="auto"/>
                          <w:sz w:val="22"/>
                        </w:rPr>
                        <w:t>を</w:t>
                      </w:r>
                      <w:r>
                        <w:rPr>
                          <w:rFonts w:asciiTheme="majorEastAsia" w:eastAsiaTheme="majorEastAsia" w:hAnsiTheme="majorEastAsia"/>
                          <w:color w:val="auto"/>
                          <w:sz w:val="22"/>
                        </w:rPr>
                        <w:t>受診することで、生涯にわたって歯と口の健康づくりに取組みます。</w:t>
                      </w:r>
                    </w:p>
                  </w:txbxContent>
                </v:textbox>
                <w10:wrap anchorx="margin"/>
              </v:shape>
            </w:pict>
          </mc:Fallback>
        </mc:AlternateContent>
      </w:r>
    </w:p>
    <w:p w14:paraId="3056B81B" w14:textId="77777777" w:rsidR="00915E8C" w:rsidRDefault="00915E8C" w:rsidP="00915E8C">
      <w:pPr>
        <w:rPr>
          <w:rFonts w:asciiTheme="majorEastAsia" w:eastAsiaTheme="majorEastAsia" w:hAnsiTheme="majorEastAsia"/>
          <w:b/>
          <w:color w:val="0070C0"/>
        </w:rPr>
      </w:pPr>
    </w:p>
    <w:p w14:paraId="09E1A41A" w14:textId="77777777" w:rsidR="00915E8C" w:rsidRDefault="00915E8C" w:rsidP="00915E8C">
      <w:pPr>
        <w:rPr>
          <w:rFonts w:asciiTheme="majorEastAsia" w:eastAsiaTheme="majorEastAsia" w:hAnsiTheme="majorEastAsia"/>
          <w:b/>
          <w:color w:val="0070C0"/>
        </w:rPr>
      </w:pPr>
    </w:p>
    <w:p w14:paraId="30612714" w14:textId="77777777" w:rsidR="00B37EBF" w:rsidRDefault="00B37EBF" w:rsidP="00915E8C">
      <w:pPr>
        <w:rPr>
          <w:rFonts w:asciiTheme="majorEastAsia" w:eastAsiaTheme="majorEastAsia" w:hAnsiTheme="majorEastAsia"/>
          <w:b/>
          <w:color w:val="0070C0"/>
        </w:rPr>
      </w:pPr>
    </w:p>
    <w:p w14:paraId="1A24F57F" w14:textId="77777777" w:rsidR="00856D66" w:rsidRDefault="00856D66" w:rsidP="00915E8C">
      <w:pPr>
        <w:rPr>
          <w:rFonts w:asciiTheme="majorEastAsia" w:eastAsiaTheme="majorEastAsia" w:hAnsiTheme="majorEastAsia"/>
          <w:b/>
          <w:color w:val="0070C0"/>
        </w:rPr>
      </w:pPr>
    </w:p>
    <w:p w14:paraId="16EACAB4" w14:textId="77777777" w:rsidR="00820C63" w:rsidRPr="00821F28" w:rsidRDefault="00A46632"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820C63">
        <w:rPr>
          <w:rFonts w:asciiTheme="majorEastAsia" w:eastAsiaTheme="majorEastAsia" w:hAnsiTheme="majorEastAsia" w:hint="eastAsia"/>
          <w:b/>
          <w:color w:val="0070C0"/>
        </w:rPr>
        <w:t>次計画における具体的な取組み】</w:t>
      </w:r>
    </w:p>
    <w:p w14:paraId="486F0C65" w14:textId="77777777" w:rsidR="00820C63" w:rsidRDefault="00820C63" w:rsidP="0072670C">
      <w:pPr>
        <w:ind w:firstLineChars="300" w:firstLine="606"/>
        <w:rPr>
          <w:rFonts w:hAnsi="HG丸ｺﾞｼｯｸM-PRO"/>
          <w:b/>
          <w:color w:val="000000" w:themeColor="text1"/>
          <w:sz w:val="22"/>
        </w:rPr>
      </w:pPr>
      <w:r w:rsidRPr="000649AF">
        <w:rPr>
          <w:rFonts w:hAnsi="HG丸ｺﾞｼｯｸM-PRO" w:hint="eastAsia"/>
          <w:b/>
          <w:color w:val="000000" w:themeColor="text1"/>
          <w:sz w:val="22"/>
        </w:rPr>
        <w:t>ア．</w:t>
      </w:r>
      <w:r w:rsidR="00A46632">
        <w:rPr>
          <w:rFonts w:hAnsi="HG丸ｺﾞｼｯｸM-PRO" w:hint="eastAsia"/>
          <w:b/>
          <w:color w:val="000000" w:themeColor="text1"/>
          <w:sz w:val="22"/>
        </w:rPr>
        <w:t>歯科口腔</w:t>
      </w:r>
      <w:r w:rsidRPr="000649AF">
        <w:rPr>
          <w:rFonts w:hAnsi="HG丸ｺﾞｼｯｸM-PRO" w:hint="eastAsia"/>
          <w:b/>
          <w:color w:val="000000" w:themeColor="text1"/>
          <w:sz w:val="22"/>
        </w:rPr>
        <w:t>保健関係者の資質向上</w:t>
      </w:r>
    </w:p>
    <w:p w14:paraId="673B5096" w14:textId="77777777" w:rsidR="00820C63" w:rsidRPr="00260EFF" w:rsidRDefault="00820C63" w:rsidP="00820C63">
      <w:pPr>
        <w:ind w:leftChars="350" w:left="975" w:hangingChars="100" w:hanging="201"/>
        <w:rPr>
          <w:rFonts w:hAnsi="HG丸ｺﾞｼｯｸM-PRO"/>
          <w:color w:val="auto"/>
          <w:sz w:val="22"/>
        </w:rPr>
      </w:pPr>
      <w:r w:rsidRPr="00260EFF">
        <w:rPr>
          <w:rFonts w:hAnsi="HG丸ｺﾞｼｯｸM-PRO" w:hint="eastAsia"/>
          <w:color w:val="000000" w:themeColor="text1"/>
          <w:sz w:val="22"/>
        </w:rPr>
        <w:t>○乳幼児・学校歯科健診や成人期・高</w:t>
      </w:r>
      <w:r w:rsidRPr="00260EFF">
        <w:rPr>
          <w:rFonts w:hAnsi="HG丸ｺﾞｼｯｸM-PRO" w:hint="eastAsia"/>
          <w:color w:val="auto"/>
          <w:sz w:val="22"/>
        </w:rPr>
        <w:t>齢期における</w:t>
      </w:r>
      <w:r w:rsidR="002C1469" w:rsidRPr="00260EFF">
        <w:rPr>
          <w:rFonts w:hAnsi="HG丸ｺﾞｼｯｸM-PRO" w:hint="eastAsia"/>
          <w:color w:val="auto"/>
          <w:sz w:val="22"/>
        </w:rPr>
        <w:t>府内市町村の</w:t>
      </w:r>
      <w:r w:rsidRPr="00260EFF">
        <w:rPr>
          <w:rFonts w:hAnsi="HG丸ｺﾞｼｯｸM-PRO" w:hint="eastAsia"/>
          <w:color w:val="auto"/>
          <w:sz w:val="22"/>
        </w:rPr>
        <w:t>歯科健診等のデータを集計し、市町村</w:t>
      </w:r>
      <w:r w:rsidR="00454345">
        <w:rPr>
          <w:rFonts w:hAnsi="HG丸ｺﾞｼｯｸM-PRO" w:hint="eastAsia"/>
          <w:color w:val="auto"/>
          <w:sz w:val="22"/>
        </w:rPr>
        <w:t>や関</w:t>
      </w:r>
      <w:r w:rsidR="00454345" w:rsidRPr="005A7421">
        <w:rPr>
          <w:rFonts w:hAnsi="HG丸ｺﾞｼｯｸM-PRO" w:hint="eastAsia"/>
          <w:color w:val="auto"/>
          <w:sz w:val="22"/>
        </w:rPr>
        <w:t>係機関が活用できるようホームページに公開するとともに</w:t>
      </w:r>
      <w:r w:rsidR="00583522" w:rsidRPr="005A7421">
        <w:rPr>
          <w:rFonts w:hAnsi="HG丸ｺﾞｼｯｸM-PRO" w:hint="eastAsia"/>
          <w:color w:val="auto"/>
          <w:sz w:val="22"/>
        </w:rPr>
        <w:t>、必要な助</w:t>
      </w:r>
      <w:r w:rsidR="00583522" w:rsidRPr="00260EFF">
        <w:rPr>
          <w:rFonts w:hAnsi="HG丸ｺﾞｼｯｸM-PRO" w:hint="eastAsia"/>
          <w:color w:val="auto"/>
          <w:sz w:val="22"/>
        </w:rPr>
        <w:t>言や技術的な支援を行います。併せて、</w:t>
      </w:r>
      <w:r w:rsidRPr="00260EFF">
        <w:rPr>
          <w:rFonts w:hAnsi="HG丸ｺﾞｼｯｸM-PRO" w:hint="eastAsia"/>
          <w:color w:val="auto"/>
          <w:sz w:val="22"/>
        </w:rPr>
        <w:t>歯と口の健康づくりに関して、他府県の好事例や国の動向等の把握に努め、情報提供します。</w:t>
      </w:r>
    </w:p>
    <w:p w14:paraId="698F78C9" w14:textId="77777777" w:rsidR="00820C63" w:rsidRPr="00260EFF" w:rsidRDefault="00820C63" w:rsidP="00820C63">
      <w:pPr>
        <w:ind w:leftChars="350" w:left="975" w:hangingChars="100" w:hanging="201"/>
        <w:rPr>
          <w:rFonts w:hAnsi="HG丸ｺﾞｼｯｸM-PRO"/>
          <w:color w:val="auto"/>
          <w:sz w:val="22"/>
        </w:rPr>
      </w:pPr>
    </w:p>
    <w:p w14:paraId="40199F3F" w14:textId="77777777" w:rsidR="00820C63" w:rsidRPr="00260EFF" w:rsidRDefault="00820C63" w:rsidP="00820C63">
      <w:pPr>
        <w:ind w:leftChars="350" w:left="975" w:hangingChars="100" w:hanging="201"/>
        <w:rPr>
          <w:rFonts w:hAnsi="HG丸ｺﾞｼｯｸM-PRO"/>
          <w:color w:val="auto"/>
          <w:sz w:val="22"/>
        </w:rPr>
      </w:pPr>
      <w:r w:rsidRPr="00260EFF">
        <w:rPr>
          <w:rFonts w:hAnsi="HG丸ｺﾞｼｯｸM-PRO" w:hint="eastAsia"/>
          <w:color w:val="auto"/>
          <w:sz w:val="22"/>
        </w:rPr>
        <w:t>○市町村等の歯科</w:t>
      </w:r>
      <w:r w:rsidR="00A46632">
        <w:rPr>
          <w:rFonts w:hAnsi="HG丸ｺﾞｼｯｸM-PRO" w:hint="eastAsia"/>
          <w:color w:val="auto"/>
          <w:sz w:val="22"/>
        </w:rPr>
        <w:t>口腔保健</w:t>
      </w:r>
      <w:r w:rsidRPr="00260EFF">
        <w:rPr>
          <w:rFonts w:hAnsi="HG丸ｺﾞｼｯｸM-PRO" w:hint="eastAsia"/>
          <w:color w:val="auto"/>
          <w:sz w:val="22"/>
        </w:rPr>
        <w:t>関係者を対象に、上記で集計したデータや好事例等を活用して資質向上のための研修を行うことにより、地域における歯科保健の課題抽出や分析の実施を支援します。</w:t>
      </w:r>
    </w:p>
    <w:p w14:paraId="31FF00C4" w14:textId="77777777" w:rsidR="00820C63" w:rsidRPr="00260EFF" w:rsidRDefault="00820C63" w:rsidP="004477BF">
      <w:pPr>
        <w:rPr>
          <w:rFonts w:hAnsi="HG丸ｺﾞｼｯｸM-PRO"/>
          <w:color w:val="auto"/>
          <w:sz w:val="22"/>
        </w:rPr>
      </w:pPr>
    </w:p>
    <w:p w14:paraId="1ECD209E" w14:textId="77777777"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イ．多様な主体</w:t>
      </w:r>
      <w:r w:rsidR="00F15B07" w:rsidRPr="00C861B0">
        <w:rPr>
          <w:rFonts w:hAnsi="HG丸ｺﾞｼｯｸM-PRO" w:hint="eastAsia"/>
          <w:b/>
          <w:color w:val="auto"/>
          <w:sz w:val="22"/>
        </w:rPr>
        <w:t>と</w:t>
      </w:r>
      <w:r w:rsidRPr="00C861B0">
        <w:rPr>
          <w:rFonts w:hAnsi="HG丸ｺﾞｼｯｸM-PRO" w:hint="eastAsia"/>
          <w:b/>
          <w:color w:val="auto"/>
          <w:sz w:val="22"/>
        </w:rPr>
        <w:t>の</w:t>
      </w:r>
      <w:r w:rsidRPr="00260EFF">
        <w:rPr>
          <w:rFonts w:hAnsi="HG丸ｺﾞｼｯｸM-PRO" w:hint="eastAsia"/>
          <w:b/>
          <w:color w:val="auto"/>
          <w:sz w:val="22"/>
        </w:rPr>
        <w:t>連携・協働（大学や職場での歯と口の健康づくりの推進）</w:t>
      </w:r>
    </w:p>
    <w:p w14:paraId="3E6916D4" w14:textId="77777777"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①大学・学校</w:t>
      </w:r>
    </w:p>
    <w:p w14:paraId="609D9D27" w14:textId="77777777" w:rsidR="00A46632" w:rsidRDefault="004E72DC" w:rsidP="00A46632">
      <w:pPr>
        <w:ind w:leftChars="320" w:left="993" w:hanging="285"/>
        <w:rPr>
          <w:rFonts w:hAnsi="HG丸ｺﾞｼｯｸM-PRO"/>
          <w:color w:val="auto"/>
          <w:sz w:val="22"/>
        </w:rPr>
      </w:pPr>
      <w:r>
        <w:rPr>
          <w:rFonts w:hAnsi="HG丸ｺﾞｼｯｸM-PRO" w:hint="eastAsia"/>
          <w:color w:val="auto"/>
          <w:sz w:val="22"/>
        </w:rPr>
        <w:t>○若い世代が歯と口の健康にかかる意識づ</w:t>
      </w:r>
      <w:r w:rsidR="00820C63" w:rsidRPr="00260EFF">
        <w:rPr>
          <w:rFonts w:hAnsi="HG丸ｺﾞｼｯｸM-PRO" w:hint="eastAsia"/>
          <w:color w:val="auto"/>
          <w:sz w:val="22"/>
        </w:rPr>
        <w:t>けや実践を行えるよう、</w:t>
      </w:r>
      <w:r w:rsidR="00A46632">
        <w:rPr>
          <w:rFonts w:hAnsi="HG丸ｺﾞｼｯｸM-PRO" w:hint="eastAsia"/>
          <w:color w:val="auto"/>
          <w:sz w:val="22"/>
        </w:rPr>
        <w:t>大学の講義や</w:t>
      </w:r>
      <w:r w:rsidR="00820C63" w:rsidRPr="00260EFF">
        <w:rPr>
          <w:rFonts w:hAnsi="HG丸ｺﾞｼｯｸM-PRO" w:hint="eastAsia"/>
          <w:color w:val="auto"/>
          <w:sz w:val="22"/>
        </w:rPr>
        <w:t>就職セミナ</w:t>
      </w:r>
    </w:p>
    <w:p w14:paraId="19A2CEB7" w14:textId="77777777" w:rsidR="00E52642" w:rsidRDefault="00820C63" w:rsidP="00A46632">
      <w:pPr>
        <w:ind w:leftChars="420" w:left="929"/>
        <w:rPr>
          <w:rFonts w:hAnsi="HG丸ｺﾞｼｯｸM-PRO"/>
          <w:color w:val="auto"/>
          <w:sz w:val="22"/>
        </w:rPr>
      </w:pPr>
      <w:r w:rsidRPr="00260EFF">
        <w:rPr>
          <w:rFonts w:hAnsi="HG丸ｺﾞｼｯｸM-PRO" w:hint="eastAsia"/>
          <w:color w:val="auto"/>
          <w:sz w:val="22"/>
        </w:rPr>
        <w:t>ーなどの場において、</w:t>
      </w:r>
      <w:r w:rsidR="002C1469" w:rsidRPr="00260EFF">
        <w:rPr>
          <w:rFonts w:hAnsi="HG丸ｺﾞｼｯｸM-PRO" w:hint="eastAsia"/>
          <w:color w:val="auto"/>
          <w:sz w:val="22"/>
        </w:rPr>
        <w:t>歯と口の健康づくり</w:t>
      </w:r>
      <w:r w:rsidR="004477BF">
        <w:rPr>
          <w:rFonts w:hAnsi="HG丸ｺﾞｼｯｸM-PRO" w:hint="eastAsia"/>
          <w:color w:val="auto"/>
          <w:sz w:val="22"/>
        </w:rPr>
        <w:t>をテーマに含めて健康教育</w:t>
      </w:r>
      <w:r w:rsidR="006A4757" w:rsidRPr="00260EFF">
        <w:rPr>
          <w:rFonts w:hAnsi="HG丸ｺﾞｼｯｸM-PRO" w:hint="eastAsia"/>
          <w:color w:val="auto"/>
          <w:sz w:val="22"/>
        </w:rPr>
        <w:t>を</w:t>
      </w:r>
      <w:r w:rsidRPr="00260EFF">
        <w:rPr>
          <w:rFonts w:hAnsi="HG丸ｺﾞｼｯｸM-PRO" w:hint="eastAsia"/>
          <w:color w:val="auto"/>
          <w:sz w:val="22"/>
        </w:rPr>
        <w:t>実施する大学に対</w:t>
      </w:r>
    </w:p>
    <w:p w14:paraId="15E10B63" w14:textId="77777777" w:rsidR="00820C63" w:rsidRPr="00260EFF" w:rsidRDefault="00820C63" w:rsidP="00E52642">
      <w:pPr>
        <w:ind w:firstLineChars="450" w:firstLine="905"/>
        <w:rPr>
          <w:rFonts w:hAnsi="HG丸ｺﾞｼｯｸM-PRO"/>
          <w:color w:val="auto"/>
          <w:sz w:val="22"/>
        </w:rPr>
      </w:pPr>
      <w:r w:rsidRPr="00260EFF">
        <w:rPr>
          <w:rFonts w:hAnsi="HG丸ｺﾞｼｯｸM-PRO" w:hint="eastAsia"/>
          <w:color w:val="auto"/>
          <w:sz w:val="22"/>
        </w:rPr>
        <w:t>して、啓発資材の提供や講師の派遣などを行います。</w:t>
      </w:r>
    </w:p>
    <w:p w14:paraId="757EA4B0" w14:textId="77777777" w:rsidR="00820C63" w:rsidRPr="00260EFF" w:rsidRDefault="00820C63" w:rsidP="0072670C">
      <w:pPr>
        <w:ind w:leftChars="257" w:left="854" w:hangingChars="141" w:hanging="285"/>
        <w:rPr>
          <w:rFonts w:hAnsi="HG丸ｺﾞｼｯｸM-PRO"/>
          <w:b/>
          <w:color w:val="auto"/>
          <w:sz w:val="22"/>
        </w:rPr>
      </w:pPr>
    </w:p>
    <w:p w14:paraId="1680D7F8" w14:textId="77777777" w:rsidR="00820C63" w:rsidRPr="00260EFF" w:rsidRDefault="00D65E50" w:rsidP="0072670C">
      <w:pPr>
        <w:ind w:leftChars="257" w:left="854" w:hangingChars="141" w:hanging="285"/>
        <w:rPr>
          <w:rFonts w:hAnsi="HG丸ｺﾞｼｯｸM-PRO"/>
          <w:b/>
          <w:color w:val="auto"/>
          <w:sz w:val="22"/>
        </w:rPr>
      </w:pPr>
      <w:r>
        <w:rPr>
          <w:rFonts w:hAnsi="HG丸ｺﾞｼｯｸM-PRO" w:hint="eastAsia"/>
          <w:b/>
          <w:color w:val="auto"/>
          <w:sz w:val="22"/>
        </w:rPr>
        <w:t>②</w:t>
      </w:r>
      <w:r w:rsidR="00820C63" w:rsidRPr="00260EFF">
        <w:rPr>
          <w:rFonts w:hAnsi="HG丸ｺﾞｼｯｸM-PRO" w:hint="eastAsia"/>
          <w:b/>
          <w:color w:val="auto"/>
          <w:sz w:val="22"/>
        </w:rPr>
        <w:t>医療保険者</w:t>
      </w:r>
    </w:p>
    <w:p w14:paraId="67EA0B73" w14:textId="77777777" w:rsidR="00E52642" w:rsidRDefault="00820C63" w:rsidP="00C861B0">
      <w:pPr>
        <w:ind w:leftChars="320" w:left="993" w:hanging="285"/>
        <w:rPr>
          <w:rFonts w:hAnsi="HG丸ｺﾞｼｯｸM-PRO"/>
          <w:color w:val="auto"/>
          <w:sz w:val="22"/>
        </w:rPr>
      </w:pPr>
      <w:r w:rsidRPr="00260EFF">
        <w:rPr>
          <w:rFonts w:hAnsi="HG丸ｺﾞｼｯｸM-PRO" w:hint="eastAsia"/>
          <w:color w:val="auto"/>
          <w:sz w:val="22"/>
        </w:rPr>
        <w:t>○働く世代が定期的な歯科健診</w:t>
      </w:r>
      <w:r w:rsidR="006A4757" w:rsidRPr="00260EFF">
        <w:rPr>
          <w:rFonts w:hAnsi="HG丸ｺﾞｼｯｸM-PRO" w:hint="eastAsia"/>
          <w:color w:val="auto"/>
          <w:sz w:val="22"/>
        </w:rPr>
        <w:t>と</w:t>
      </w:r>
      <w:r w:rsidR="00BE5BD2">
        <w:rPr>
          <w:rFonts w:hAnsi="HG丸ｺﾞｼｯｸM-PRO" w:hint="eastAsia"/>
          <w:color w:val="auto"/>
          <w:sz w:val="22"/>
        </w:rPr>
        <w:t>口腔の管理</w:t>
      </w:r>
      <w:r w:rsidRPr="00260EFF">
        <w:rPr>
          <w:rFonts w:hAnsi="HG丸ｺﾞｼｯｸM-PRO" w:hint="eastAsia"/>
          <w:color w:val="auto"/>
          <w:sz w:val="22"/>
        </w:rPr>
        <w:t>を受けるよう、歯科健診や歯科衛生士による歯み</w:t>
      </w:r>
    </w:p>
    <w:p w14:paraId="18C62A20" w14:textId="77777777" w:rsidR="00D65E50" w:rsidRDefault="00820C63" w:rsidP="00E52642">
      <w:pPr>
        <w:ind w:leftChars="370" w:left="818" w:firstLineChars="50" w:firstLine="101"/>
        <w:rPr>
          <w:rFonts w:hAnsi="HG丸ｺﾞｼｯｸM-PRO"/>
          <w:color w:val="auto"/>
          <w:sz w:val="22"/>
        </w:rPr>
      </w:pPr>
      <w:r w:rsidRPr="00260EFF">
        <w:rPr>
          <w:rFonts w:hAnsi="HG丸ｺﾞｼｯｸM-PRO" w:hint="eastAsia"/>
          <w:color w:val="auto"/>
          <w:sz w:val="22"/>
        </w:rPr>
        <w:t>がき指導などに取組む事業者や医療保険者に対して、</w:t>
      </w:r>
      <w:r w:rsidRPr="00260EFF">
        <w:rPr>
          <w:rFonts w:hAnsi="HG丸ｺﾞｼｯｸM-PRO" w:hint="eastAsia"/>
          <w:sz w:val="22"/>
        </w:rPr>
        <w:t>啓発資材の提供や講師の派遣などにより、</w:t>
      </w:r>
      <w:r w:rsidRPr="00260EFF">
        <w:rPr>
          <w:rFonts w:hAnsi="HG丸ｺﾞｼｯｸM-PRO" w:hint="eastAsia"/>
          <w:color w:val="auto"/>
          <w:sz w:val="22"/>
        </w:rPr>
        <w:t>支援します。また、特定健診や特定保健</w:t>
      </w:r>
      <w:r w:rsidRPr="005A7421">
        <w:rPr>
          <w:rFonts w:hAnsi="HG丸ｺﾞｼｯｸM-PRO" w:hint="eastAsia"/>
          <w:color w:val="auto"/>
          <w:sz w:val="22"/>
        </w:rPr>
        <w:t>指導の場を通じて、</w:t>
      </w:r>
      <w:r w:rsidR="009C7C85" w:rsidRPr="005A7421">
        <w:rPr>
          <w:rFonts w:hAnsi="HG丸ｺﾞｼｯｸM-PRO" w:hint="eastAsia"/>
          <w:color w:val="auto"/>
          <w:sz w:val="22"/>
        </w:rPr>
        <w:t>医療保険者への</w:t>
      </w:r>
      <w:r w:rsidRPr="005A7421">
        <w:rPr>
          <w:rFonts w:hAnsi="HG丸ｺﾞｼｯｸM-PRO" w:hint="eastAsia"/>
          <w:color w:val="auto"/>
          <w:sz w:val="22"/>
        </w:rPr>
        <w:t>歯と口</w:t>
      </w:r>
      <w:r w:rsidRPr="00260EFF">
        <w:rPr>
          <w:rFonts w:hAnsi="HG丸ｺﾞｼｯｸM-PRO" w:hint="eastAsia"/>
          <w:color w:val="auto"/>
          <w:sz w:val="22"/>
        </w:rPr>
        <w:t>の健康づくりに関する</w:t>
      </w:r>
      <w:r w:rsidR="00C93CC3" w:rsidRPr="00260EFF">
        <w:rPr>
          <w:rFonts w:hAnsi="HG丸ｺﾞｼｯｸM-PRO" w:hint="eastAsia"/>
          <w:color w:val="auto"/>
          <w:sz w:val="22"/>
        </w:rPr>
        <w:t>情報提供の充実などを行います</w:t>
      </w:r>
      <w:r w:rsidRPr="00260EFF">
        <w:rPr>
          <w:rFonts w:hAnsi="HG丸ｺﾞｼｯｸM-PRO" w:hint="eastAsia"/>
          <w:color w:val="auto"/>
          <w:sz w:val="22"/>
        </w:rPr>
        <w:t>。</w:t>
      </w:r>
    </w:p>
    <w:p w14:paraId="054ABDF5" w14:textId="77777777" w:rsidR="00E52642" w:rsidRPr="00E52642" w:rsidRDefault="00E52642" w:rsidP="00E52642">
      <w:pPr>
        <w:ind w:leftChars="370" w:left="818" w:firstLineChars="50" w:firstLine="101"/>
        <w:rPr>
          <w:rFonts w:hAnsi="HG丸ｺﾞｼｯｸM-PRO"/>
          <w:color w:val="auto"/>
          <w:sz w:val="22"/>
        </w:rPr>
      </w:pPr>
    </w:p>
    <w:p w14:paraId="1F66198D" w14:textId="77777777" w:rsidR="00DD0144" w:rsidRPr="00DD0144" w:rsidRDefault="00DD0144" w:rsidP="00DD0144">
      <w:pPr>
        <w:ind w:leftChars="257" w:left="854" w:hangingChars="141" w:hanging="285"/>
        <w:rPr>
          <w:rFonts w:hAnsi="HG丸ｺﾞｼｯｸM-PRO"/>
          <w:color w:val="FF0000"/>
          <w:sz w:val="22"/>
        </w:rPr>
      </w:pPr>
      <w:r w:rsidRPr="005A7421">
        <w:rPr>
          <w:rFonts w:hAnsi="HG丸ｺﾞｼｯｸM-PRO" w:hint="eastAsia"/>
          <w:b/>
          <w:color w:val="auto"/>
          <w:sz w:val="22"/>
        </w:rPr>
        <w:t>③事業者</w:t>
      </w:r>
    </w:p>
    <w:p w14:paraId="2AEEFCE2" w14:textId="77777777" w:rsidR="004A1C06" w:rsidRPr="00C861B0" w:rsidRDefault="007F67C1" w:rsidP="004A1C06">
      <w:pPr>
        <w:ind w:leftChars="300" w:left="865" w:hangingChars="100" w:hanging="201"/>
        <w:rPr>
          <w:rFonts w:hAnsi="HG丸ｺﾞｼｯｸM-PRO"/>
          <w:color w:val="auto"/>
          <w:sz w:val="22"/>
        </w:rPr>
      </w:pPr>
      <w:r>
        <w:rPr>
          <w:rFonts w:hAnsi="HG丸ｺﾞｼｯｸM-PRO" w:hint="eastAsia"/>
          <w:color w:val="auto"/>
          <w:sz w:val="22"/>
        </w:rPr>
        <w:t>○健康的な職場環境の整備と、従業員の積極的な健康づくり</w:t>
      </w:r>
      <w:r w:rsidR="00E52642">
        <w:rPr>
          <w:rFonts w:hAnsi="HG丸ｺﾞｼｯｸM-PRO" w:hint="eastAsia"/>
          <w:color w:val="auto"/>
          <w:sz w:val="22"/>
        </w:rPr>
        <w:t>として</w:t>
      </w:r>
      <w:r w:rsidR="004A1C06" w:rsidRPr="00C861B0">
        <w:rPr>
          <w:rFonts w:hAnsi="HG丸ｺﾞｼｯｸM-PRO" w:hint="eastAsia"/>
          <w:color w:val="auto"/>
          <w:sz w:val="22"/>
        </w:rPr>
        <w:t>「健康経営」に</w:t>
      </w:r>
      <w:r>
        <w:rPr>
          <w:rFonts w:hAnsi="HG丸ｺﾞｼｯｸM-PRO" w:hint="eastAsia"/>
          <w:color w:val="auto"/>
          <w:sz w:val="22"/>
        </w:rPr>
        <w:t>取組</w:t>
      </w:r>
      <w:r w:rsidR="004A1C06" w:rsidRPr="00C861B0">
        <w:rPr>
          <w:rFonts w:hAnsi="HG丸ｺﾞｼｯｸM-PRO" w:hint="eastAsia"/>
          <w:color w:val="auto"/>
          <w:sz w:val="22"/>
        </w:rPr>
        <w:t>む事業者に対し、歯と口の健康づくりの視点も含めるよう働きかけます。</w:t>
      </w:r>
    </w:p>
    <w:p w14:paraId="2D682898" w14:textId="77777777" w:rsidR="00DD0144" w:rsidRPr="00DD0144" w:rsidRDefault="00DD0144" w:rsidP="00DD0144">
      <w:pPr>
        <w:ind w:leftChars="257" w:left="854" w:hangingChars="141" w:hanging="285"/>
        <w:rPr>
          <w:rFonts w:hAnsi="HG丸ｺﾞｼｯｸM-PRO"/>
          <w:b/>
          <w:color w:val="auto"/>
          <w:sz w:val="22"/>
        </w:rPr>
      </w:pPr>
    </w:p>
    <w:p w14:paraId="0FEA156E" w14:textId="77777777" w:rsidR="004A1C06" w:rsidRPr="005A7421" w:rsidRDefault="00DD0144" w:rsidP="005A7421">
      <w:pPr>
        <w:ind w:leftChars="257" w:left="854" w:hangingChars="141" w:hanging="285"/>
        <w:rPr>
          <w:rFonts w:hAnsi="HG丸ｺﾞｼｯｸM-PRO"/>
          <w:b/>
          <w:color w:val="FF0000"/>
          <w:sz w:val="22"/>
        </w:rPr>
      </w:pPr>
      <w:r w:rsidRPr="005A7421">
        <w:rPr>
          <w:rFonts w:hAnsi="HG丸ｺﾞｼｯｸM-PRO" w:hint="eastAsia"/>
          <w:b/>
          <w:color w:val="auto"/>
          <w:sz w:val="22"/>
        </w:rPr>
        <w:t>④</w:t>
      </w:r>
      <w:r w:rsidRPr="005A7421">
        <w:rPr>
          <w:rFonts w:hAnsi="HG丸ｺﾞｼｯｸM-PRO" w:hint="eastAsia"/>
          <w:b/>
          <w:color w:val="auto"/>
          <w:sz w:val="22"/>
          <w:szCs w:val="20"/>
        </w:rPr>
        <w:t>健康づくりに賛同する</w:t>
      </w:r>
      <w:r w:rsidRPr="005A7421">
        <w:rPr>
          <w:rFonts w:hAnsi="HG丸ｺﾞｼｯｸM-PRO" w:hint="eastAsia"/>
          <w:b/>
          <w:color w:val="auto"/>
          <w:sz w:val="22"/>
        </w:rPr>
        <w:t>企業</w:t>
      </w:r>
    </w:p>
    <w:p w14:paraId="2244D802" w14:textId="77777777" w:rsidR="004A1C06" w:rsidRPr="00C861B0" w:rsidRDefault="004A1C06" w:rsidP="00682B59">
      <w:pPr>
        <w:ind w:leftChars="300" w:left="865" w:hangingChars="100" w:hanging="201"/>
        <w:rPr>
          <w:rFonts w:hAnsi="HG丸ｺﾞｼｯｸM-PRO"/>
          <w:color w:val="auto"/>
          <w:sz w:val="22"/>
        </w:rPr>
      </w:pPr>
      <w:r w:rsidRPr="00C861B0">
        <w:rPr>
          <w:rFonts w:hAnsi="HG丸ｺﾞｼｯｸM-PRO" w:hint="eastAsia"/>
          <w:color w:val="auto"/>
          <w:sz w:val="22"/>
        </w:rPr>
        <w:t>○</w:t>
      </w:r>
      <w:r w:rsidR="007F67C1">
        <w:rPr>
          <w:rFonts w:hAnsi="HG丸ｺﾞｼｯｸM-PRO" w:hint="eastAsia"/>
          <w:color w:val="auto"/>
          <w:sz w:val="22"/>
        </w:rPr>
        <w:t>公民連携の枠組みを活用し、府民の健康づくりに取</w:t>
      </w:r>
      <w:r w:rsidR="006A692B" w:rsidRPr="00C861B0">
        <w:rPr>
          <w:rFonts w:hAnsi="HG丸ｺﾞｼｯｸM-PRO" w:hint="eastAsia"/>
          <w:color w:val="auto"/>
          <w:sz w:val="22"/>
        </w:rPr>
        <w:t>組む民間企業と連携し、府民や事業者に対する情報発信、健康イベントの開催などを通じて、</w:t>
      </w:r>
      <w:r w:rsidR="001764A7" w:rsidRPr="00C861B0">
        <w:rPr>
          <w:rFonts w:hAnsi="HG丸ｺﾞｼｯｸM-PRO" w:hint="eastAsia"/>
          <w:color w:val="auto"/>
          <w:sz w:val="22"/>
        </w:rPr>
        <w:t>歯と口の健康づくりに</w:t>
      </w:r>
      <w:r w:rsidR="006A692B" w:rsidRPr="00C861B0">
        <w:rPr>
          <w:rFonts w:hAnsi="HG丸ｺﾞｼｯｸM-PRO" w:hint="eastAsia"/>
          <w:color w:val="auto"/>
          <w:sz w:val="22"/>
        </w:rPr>
        <w:t>かかる普及啓発を推進します。</w:t>
      </w:r>
    </w:p>
    <w:p w14:paraId="461F7D4C" w14:textId="77777777" w:rsidR="00087B5E" w:rsidRPr="00260EFF" w:rsidRDefault="00087B5E" w:rsidP="00E12D8A">
      <w:pPr>
        <w:rPr>
          <w:rFonts w:hAnsi="HG丸ｺﾞｼｯｸM-PRO"/>
          <w:b/>
          <w:color w:val="auto"/>
          <w:sz w:val="22"/>
        </w:rPr>
      </w:pPr>
    </w:p>
    <w:p w14:paraId="4116ABC5" w14:textId="77777777" w:rsidR="00820C63" w:rsidRPr="00260EFF"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⑤</w:t>
      </w:r>
      <w:r w:rsidR="00820C63" w:rsidRPr="00260EFF">
        <w:rPr>
          <w:rFonts w:hAnsi="HG丸ｺﾞｼｯｸM-PRO" w:hint="eastAsia"/>
          <w:b/>
          <w:color w:val="auto"/>
          <w:sz w:val="22"/>
        </w:rPr>
        <w:t>関係機関</w:t>
      </w:r>
    </w:p>
    <w:p w14:paraId="1DC87245" w14:textId="77777777" w:rsidR="00820C63" w:rsidRDefault="00673A13" w:rsidP="00820C63">
      <w:pPr>
        <w:ind w:leftChars="358" w:left="993" w:hangingChars="100" w:hanging="201"/>
        <w:rPr>
          <w:rFonts w:hAnsi="HG丸ｺﾞｼｯｸM-PRO"/>
          <w:color w:val="auto"/>
          <w:sz w:val="22"/>
        </w:rPr>
      </w:pPr>
      <w:r>
        <w:rPr>
          <w:rFonts w:hAnsi="HG丸ｺﾞｼｯｸM-PRO" w:hint="eastAsia"/>
          <w:color w:val="auto"/>
          <w:sz w:val="22"/>
        </w:rPr>
        <w:t>○</w:t>
      </w:r>
      <w:r w:rsidR="00E52642">
        <w:rPr>
          <w:rFonts w:hAnsi="HG丸ｺﾞｼｯｸM-PRO" w:hint="eastAsia"/>
          <w:color w:val="auto"/>
          <w:sz w:val="22"/>
        </w:rPr>
        <w:t>要介護者や</w:t>
      </w:r>
      <w:r>
        <w:rPr>
          <w:rFonts w:hAnsi="HG丸ｺﾞｼｯｸM-PRO" w:hint="eastAsia"/>
          <w:color w:val="auto"/>
          <w:sz w:val="22"/>
        </w:rPr>
        <w:t>障がい児者歯科保健に関する最新の情報や国の動向等を</w:t>
      </w:r>
      <w:r w:rsidR="00820C63" w:rsidRPr="00260EFF">
        <w:rPr>
          <w:rFonts w:hAnsi="HG丸ｺﾞｼｯｸM-PRO" w:hint="eastAsia"/>
          <w:color w:val="auto"/>
          <w:sz w:val="22"/>
        </w:rPr>
        <w:t>情報収集し、</w:t>
      </w:r>
      <w:r w:rsidR="00BE5BD2">
        <w:rPr>
          <w:rFonts w:hAnsi="HG丸ｺﾞｼｯｸM-PRO" w:hint="eastAsia"/>
          <w:color w:val="auto"/>
          <w:sz w:val="22"/>
        </w:rPr>
        <w:t>口腔の管理</w:t>
      </w:r>
      <w:r w:rsidR="00583522" w:rsidRPr="00260EFF">
        <w:rPr>
          <w:rFonts w:hAnsi="HG丸ｺﾞｼｯｸM-PRO" w:hint="eastAsia"/>
          <w:color w:val="auto"/>
          <w:sz w:val="22"/>
        </w:rPr>
        <w:t>研修など</w:t>
      </w:r>
      <w:r w:rsidR="006A4757" w:rsidRPr="00260EFF">
        <w:rPr>
          <w:rFonts w:hAnsi="HG丸ｺﾞｼｯｸM-PRO" w:hint="eastAsia"/>
          <w:color w:val="auto"/>
          <w:sz w:val="22"/>
        </w:rPr>
        <w:t>の機会を活用し</w:t>
      </w:r>
      <w:r w:rsidR="004A1C06">
        <w:rPr>
          <w:rFonts w:hAnsi="HG丸ｺﾞｼｯｸM-PRO" w:hint="eastAsia"/>
          <w:color w:val="auto"/>
          <w:sz w:val="22"/>
        </w:rPr>
        <w:t>関係機関</w:t>
      </w:r>
      <w:r w:rsidR="00820C63" w:rsidRPr="00260EFF">
        <w:rPr>
          <w:rFonts w:hAnsi="HG丸ｺﾞｼｯｸM-PRO" w:hint="eastAsia"/>
          <w:color w:val="auto"/>
          <w:sz w:val="22"/>
        </w:rPr>
        <w:t>に対して情報提供します。</w:t>
      </w:r>
    </w:p>
    <w:p w14:paraId="2DD48268" w14:textId="77777777" w:rsidR="00F15B07" w:rsidRPr="00673A13" w:rsidRDefault="00F15B07" w:rsidP="00820C63">
      <w:pPr>
        <w:ind w:leftChars="358" w:left="993" w:hangingChars="100" w:hanging="201"/>
        <w:rPr>
          <w:rFonts w:hAnsi="HG丸ｺﾞｼｯｸM-PRO"/>
          <w:color w:val="auto"/>
          <w:sz w:val="22"/>
          <w:highlight w:val="green"/>
        </w:rPr>
      </w:pPr>
    </w:p>
    <w:p w14:paraId="4C9B923E" w14:textId="015D5105" w:rsidR="00820C63" w:rsidRPr="00F15B07" w:rsidRDefault="00F15B07" w:rsidP="00F15B07">
      <w:pPr>
        <w:ind w:leftChars="355" w:left="986" w:hangingChars="100" w:hanging="201"/>
        <w:rPr>
          <w:rFonts w:hAnsi="HG丸ｺﾞｼｯｸM-PRO"/>
          <w:color w:val="FF0000"/>
          <w:sz w:val="22"/>
        </w:rPr>
      </w:pPr>
      <w:r w:rsidRPr="00C861B0">
        <w:rPr>
          <w:rFonts w:hAnsi="HG丸ｺﾞｼｯｸM-PRO" w:hint="eastAsia"/>
          <w:color w:val="auto"/>
          <w:sz w:val="22"/>
        </w:rPr>
        <w:t>○要介護者、障がい児者が定期的な歯科健診と</w:t>
      </w:r>
      <w:r w:rsidR="00BE5BD2">
        <w:rPr>
          <w:rFonts w:hAnsi="HG丸ｺﾞｼｯｸM-PRO" w:hint="eastAsia"/>
          <w:color w:val="auto"/>
          <w:sz w:val="22"/>
        </w:rPr>
        <w:t>口腔の管理</w:t>
      </w:r>
      <w:r w:rsidR="007F67C1">
        <w:rPr>
          <w:rFonts w:hAnsi="HG丸ｺﾞｼｯｸM-PRO" w:hint="eastAsia"/>
          <w:color w:val="auto"/>
          <w:sz w:val="22"/>
        </w:rPr>
        <w:t>を受けるよう、歯科健診や歯科衛生士による</w:t>
      </w:r>
      <w:r w:rsidR="00917F6E">
        <w:rPr>
          <w:rFonts w:hAnsi="HG丸ｺﾞｼｯｸM-PRO" w:hint="eastAsia"/>
          <w:color w:val="auto"/>
          <w:sz w:val="22"/>
        </w:rPr>
        <w:t>歯みがき</w:t>
      </w:r>
      <w:r w:rsidR="007F67C1">
        <w:rPr>
          <w:rFonts w:hAnsi="HG丸ｺﾞｼｯｸM-PRO" w:hint="eastAsia"/>
          <w:color w:val="auto"/>
          <w:sz w:val="22"/>
        </w:rPr>
        <w:t>指導などに取</w:t>
      </w:r>
      <w:r w:rsidRPr="00C861B0">
        <w:rPr>
          <w:rFonts w:hAnsi="HG丸ｺﾞｼｯｸM-PRO" w:hint="eastAsia"/>
          <w:color w:val="auto"/>
          <w:sz w:val="22"/>
        </w:rPr>
        <w:t>組む事業者</w:t>
      </w:r>
      <w:r w:rsidR="00454CF7">
        <w:rPr>
          <w:rFonts w:hAnsi="HG丸ｺﾞｼｯｸM-PRO" w:hint="eastAsia"/>
          <w:color w:val="auto"/>
          <w:sz w:val="22"/>
        </w:rPr>
        <w:t>や施設職員</w:t>
      </w:r>
      <w:r w:rsidRPr="00C861B0">
        <w:rPr>
          <w:rFonts w:hAnsi="HG丸ｺﾞｼｯｸM-PRO" w:hint="eastAsia"/>
          <w:color w:val="auto"/>
          <w:sz w:val="22"/>
        </w:rPr>
        <w:t>に対して、啓発資材の提供や講師の派遣などにより支援します。</w:t>
      </w:r>
    </w:p>
    <w:p w14:paraId="074632C9" w14:textId="77777777" w:rsidR="00F15B07" w:rsidRPr="00260EFF" w:rsidRDefault="00F15B07" w:rsidP="00820C63">
      <w:pPr>
        <w:ind w:leftChars="255" w:left="849" w:hanging="285"/>
        <w:rPr>
          <w:rFonts w:hAnsi="HG丸ｺﾞｼｯｸM-PRO" w:cs="ＭＳ 明朝"/>
          <w:color w:val="auto"/>
          <w:sz w:val="22"/>
        </w:rPr>
      </w:pPr>
    </w:p>
    <w:p w14:paraId="2B170FD4" w14:textId="77777777" w:rsidR="00260EFF" w:rsidRDefault="00820C63" w:rsidP="00260EFF">
      <w:pPr>
        <w:ind w:leftChars="358" w:left="993" w:hangingChars="100" w:hanging="201"/>
        <w:rPr>
          <w:rFonts w:hAnsi="HG丸ｺﾞｼｯｸM-PRO"/>
          <w:color w:val="000000" w:themeColor="text1"/>
          <w:sz w:val="22"/>
        </w:rPr>
      </w:pPr>
      <w:r w:rsidRPr="00260EFF">
        <w:rPr>
          <w:rFonts w:hAnsi="HG丸ｺﾞｼｯｸM-PRO" w:hint="eastAsia"/>
          <w:color w:val="auto"/>
          <w:sz w:val="22"/>
        </w:rPr>
        <w:t>○</w:t>
      </w:r>
      <w:r w:rsidR="001639F8">
        <w:rPr>
          <w:rFonts w:hAnsi="HG丸ｺﾞｼｯｸM-PRO" w:hint="eastAsia"/>
          <w:color w:val="auto"/>
          <w:sz w:val="22"/>
        </w:rPr>
        <w:t>施設等へ訪問して行う歯科</w:t>
      </w:r>
      <w:r w:rsidR="00E52642">
        <w:rPr>
          <w:rFonts w:hAnsi="HG丸ｺﾞｼｯｸM-PRO" w:hint="eastAsia"/>
          <w:color w:val="auto"/>
          <w:sz w:val="22"/>
        </w:rPr>
        <w:t>口腔</w:t>
      </w:r>
      <w:r w:rsidR="001639F8">
        <w:rPr>
          <w:rFonts w:hAnsi="HG丸ｺﾞｼｯｸM-PRO" w:hint="eastAsia"/>
          <w:color w:val="auto"/>
          <w:sz w:val="22"/>
        </w:rPr>
        <w:t>保健活動に関する最新の情報や国の動向等を</w:t>
      </w:r>
      <w:r w:rsidRPr="00260EFF">
        <w:rPr>
          <w:rFonts w:hAnsi="HG丸ｺﾞｼｯｸM-PRO" w:hint="eastAsia"/>
          <w:color w:val="auto"/>
          <w:sz w:val="22"/>
        </w:rPr>
        <w:t>情報収集し、</w:t>
      </w:r>
      <w:r w:rsidR="00BE5BD2">
        <w:rPr>
          <w:rFonts w:hAnsi="HG丸ｺﾞｼｯｸM-PRO" w:hint="eastAsia"/>
          <w:color w:val="auto"/>
          <w:sz w:val="22"/>
        </w:rPr>
        <w:t>口腔の管理</w:t>
      </w:r>
      <w:r w:rsidR="00583522" w:rsidRPr="00260EFF">
        <w:rPr>
          <w:rFonts w:hAnsi="HG丸ｺﾞｼｯｸM-PRO" w:hint="eastAsia"/>
          <w:color w:val="auto"/>
          <w:sz w:val="22"/>
        </w:rPr>
        <w:t>研修など</w:t>
      </w:r>
      <w:r w:rsidR="006A4757" w:rsidRPr="00260EFF">
        <w:rPr>
          <w:rFonts w:hAnsi="HG丸ｺﾞｼｯｸM-PRO" w:hint="eastAsia"/>
          <w:color w:val="auto"/>
          <w:sz w:val="22"/>
        </w:rPr>
        <w:t>の機会を活用し</w:t>
      </w:r>
      <w:r w:rsidR="001639F8">
        <w:rPr>
          <w:rFonts w:hAnsi="HG丸ｺﾞｼｯｸM-PRO" w:hint="eastAsia"/>
          <w:color w:val="auto"/>
          <w:sz w:val="22"/>
        </w:rPr>
        <w:t>、</w:t>
      </w:r>
      <w:r w:rsidRPr="00260EFF">
        <w:rPr>
          <w:rFonts w:hAnsi="HG丸ｺﾞｼｯｸM-PRO" w:hint="eastAsia"/>
          <w:color w:val="auto"/>
          <w:sz w:val="22"/>
        </w:rPr>
        <w:t>関係</w:t>
      </w:r>
      <w:r w:rsidRPr="00AD2566">
        <w:rPr>
          <w:rFonts w:hAnsi="HG丸ｺﾞｼｯｸM-PRO" w:hint="eastAsia"/>
          <w:color w:val="000000" w:themeColor="text1"/>
          <w:sz w:val="22"/>
        </w:rPr>
        <w:t>機関へ情報提供</w:t>
      </w:r>
      <w:r>
        <w:rPr>
          <w:rFonts w:hAnsi="HG丸ｺﾞｼｯｸM-PRO" w:hint="eastAsia"/>
          <w:color w:val="000000" w:themeColor="text1"/>
          <w:sz w:val="22"/>
        </w:rPr>
        <w:t>します。</w:t>
      </w:r>
    </w:p>
    <w:p w14:paraId="2EC70472" w14:textId="77777777" w:rsidR="00260EFF" w:rsidRDefault="00260EFF" w:rsidP="00260EFF">
      <w:pPr>
        <w:ind w:leftChars="358" w:left="993" w:hangingChars="100" w:hanging="201"/>
        <w:rPr>
          <w:rFonts w:hAnsi="HG丸ｺﾞｼｯｸM-PRO"/>
          <w:color w:val="000000" w:themeColor="text1"/>
          <w:sz w:val="22"/>
        </w:rPr>
      </w:pPr>
    </w:p>
    <w:p w14:paraId="24024762" w14:textId="77777777" w:rsidR="00260EFF" w:rsidRPr="00260EFF" w:rsidRDefault="00820C63" w:rsidP="00260EFF">
      <w:pPr>
        <w:ind w:leftChars="358" w:left="993" w:hangingChars="100" w:hanging="201"/>
        <w:rPr>
          <w:rFonts w:hAnsi="HG丸ｺﾞｼｯｸM-PRO"/>
          <w:color w:val="000000" w:themeColor="text1"/>
          <w:sz w:val="22"/>
        </w:rPr>
      </w:pPr>
      <w:r>
        <w:rPr>
          <w:rFonts w:hAnsi="HG丸ｺﾞｼｯｸM-PRO" w:hint="eastAsia"/>
          <w:color w:val="000000" w:themeColor="text1"/>
          <w:sz w:val="22"/>
        </w:rPr>
        <w:t>○在宅</w:t>
      </w:r>
      <w:r w:rsidRPr="00797AE2">
        <w:rPr>
          <w:rFonts w:hAnsi="HG丸ｺﾞｼｯｸM-PRO" w:hint="eastAsia"/>
          <w:color w:val="000000" w:themeColor="text1"/>
          <w:sz w:val="22"/>
        </w:rPr>
        <w:t>要介護者における歯と口の健康づくりの向上を図るため、地域における歯科と他分野</w:t>
      </w:r>
      <w:r w:rsidRPr="00AD2566">
        <w:rPr>
          <w:rFonts w:hAnsi="HG丸ｺﾞｼｯｸM-PRO" w:hint="eastAsia"/>
          <w:color w:val="000000" w:themeColor="text1"/>
          <w:sz w:val="22"/>
        </w:rPr>
        <w:t>との連携体制の推進を図ります</w:t>
      </w:r>
      <w:r w:rsidRPr="00387F69">
        <w:rPr>
          <w:rFonts w:hAnsi="HG丸ｺﾞｼｯｸM-PRO" w:hint="eastAsia"/>
          <w:color w:val="000000" w:themeColor="text1"/>
          <w:sz w:val="22"/>
        </w:rPr>
        <w:t>。</w:t>
      </w:r>
      <w:r w:rsidR="00260EFF">
        <w:rPr>
          <w:rFonts w:hAnsi="HG丸ｺﾞｼｯｸM-PRO"/>
          <w:color w:val="000000" w:themeColor="text1"/>
          <w:sz w:val="22"/>
        </w:rPr>
        <w:br/>
      </w:r>
    </w:p>
    <w:p w14:paraId="06793666" w14:textId="77777777" w:rsidR="00260EFF" w:rsidRPr="00C861B0"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⑥</w:t>
      </w:r>
      <w:r w:rsidR="00260EFF" w:rsidRPr="00C861B0">
        <w:rPr>
          <w:rFonts w:hAnsi="HG丸ｺﾞｼｯｸM-PRO" w:hint="eastAsia"/>
          <w:b/>
          <w:color w:val="auto"/>
          <w:sz w:val="22"/>
        </w:rPr>
        <w:t>市町村</w:t>
      </w:r>
    </w:p>
    <w:p w14:paraId="73289894" w14:textId="77777777" w:rsidR="00260EFF" w:rsidRDefault="00260EFF" w:rsidP="00260EFF">
      <w:pPr>
        <w:ind w:leftChars="358" w:left="993" w:hangingChars="100" w:hanging="201"/>
        <w:rPr>
          <w:rFonts w:hAnsi="HG丸ｺﾞｼｯｸM-PRO"/>
          <w:color w:val="auto"/>
          <w:sz w:val="22"/>
        </w:rPr>
      </w:pPr>
      <w:r w:rsidRPr="00C861B0">
        <w:rPr>
          <w:rFonts w:hAnsi="HG丸ｺﾞｼｯｸM-PRO" w:hint="eastAsia"/>
          <w:color w:val="auto"/>
          <w:sz w:val="22"/>
        </w:rPr>
        <w:t>○</w:t>
      </w:r>
      <w:r w:rsidR="001764A7" w:rsidRPr="00C861B0">
        <w:rPr>
          <w:rFonts w:hAnsi="HG丸ｺﾞｼｯｸM-PRO" w:hint="eastAsia"/>
          <w:color w:val="auto"/>
          <w:sz w:val="22"/>
        </w:rPr>
        <w:t>市町村等の歯科</w:t>
      </w:r>
      <w:r w:rsidR="00CB78D0">
        <w:rPr>
          <w:rFonts w:hAnsi="HG丸ｺﾞｼｯｸM-PRO" w:hint="eastAsia"/>
          <w:color w:val="auto"/>
          <w:sz w:val="22"/>
        </w:rPr>
        <w:t>口腔</w:t>
      </w:r>
      <w:r w:rsidR="001764A7" w:rsidRPr="00C861B0">
        <w:rPr>
          <w:rFonts w:hAnsi="HG丸ｺﾞｼｯｸM-PRO" w:hint="eastAsia"/>
          <w:color w:val="auto"/>
          <w:sz w:val="22"/>
        </w:rPr>
        <w:t>保健に係る関係者を対象とした研修の機</w:t>
      </w:r>
      <w:r w:rsidR="007F67C1">
        <w:rPr>
          <w:rFonts w:hAnsi="HG丸ｺﾞｼｯｸM-PRO" w:hint="eastAsia"/>
          <w:color w:val="auto"/>
          <w:sz w:val="22"/>
        </w:rPr>
        <w:t>会を活用し、市町村で実施されている歯科保健事業がより効果的に取</w:t>
      </w:r>
      <w:r w:rsidR="001764A7" w:rsidRPr="00C861B0">
        <w:rPr>
          <w:rFonts w:hAnsi="HG丸ｺﾞｼｯｸM-PRO" w:hint="eastAsia"/>
          <w:color w:val="auto"/>
          <w:sz w:val="22"/>
        </w:rPr>
        <w:t>組めるよう専門的助言を行います。</w:t>
      </w:r>
    </w:p>
    <w:p w14:paraId="77726870" w14:textId="77777777" w:rsidR="00E52642" w:rsidRDefault="00E52642" w:rsidP="00260EFF">
      <w:pPr>
        <w:ind w:leftChars="358" w:left="993" w:hangingChars="100" w:hanging="201"/>
        <w:rPr>
          <w:rFonts w:hAnsi="HG丸ｺﾞｼｯｸM-PRO"/>
          <w:color w:val="auto"/>
          <w:sz w:val="22"/>
        </w:rPr>
      </w:pPr>
    </w:p>
    <w:p w14:paraId="7B1D887F" w14:textId="77777777" w:rsidR="00B87C3F" w:rsidRDefault="00E52642" w:rsidP="004477BF">
      <w:pPr>
        <w:ind w:leftChars="358" w:left="993" w:hangingChars="100" w:hanging="201"/>
        <w:rPr>
          <w:rFonts w:hAnsi="HG丸ｺﾞｼｯｸM-PRO"/>
          <w:color w:val="auto"/>
          <w:sz w:val="22"/>
        </w:rPr>
      </w:pPr>
      <w:r w:rsidRPr="00C861B0">
        <w:rPr>
          <w:rFonts w:hAnsi="HG丸ｺﾞｼｯｸM-PRO" w:hint="eastAsia"/>
          <w:color w:val="auto"/>
          <w:sz w:val="22"/>
        </w:rPr>
        <w:t>○</w:t>
      </w:r>
      <w:r>
        <w:rPr>
          <w:rFonts w:hAnsi="HG丸ｺﾞｼｯｸM-PRO" w:hint="eastAsia"/>
          <w:color w:val="auto"/>
          <w:sz w:val="22"/>
        </w:rPr>
        <w:t>市町村が主体で</w:t>
      </w:r>
      <w:r w:rsidR="00CB78D0">
        <w:rPr>
          <w:rFonts w:hAnsi="HG丸ｺﾞｼｯｸM-PRO" w:hint="eastAsia"/>
          <w:color w:val="auto"/>
          <w:sz w:val="22"/>
        </w:rPr>
        <w:t>実施している</w:t>
      </w:r>
      <w:r>
        <w:rPr>
          <w:rFonts w:hAnsi="HG丸ｺﾞｼｯｸM-PRO" w:hint="eastAsia"/>
          <w:color w:val="auto"/>
          <w:sz w:val="22"/>
        </w:rPr>
        <w:t>歯科健診について、</w:t>
      </w:r>
      <w:r w:rsidR="00CB78D0">
        <w:rPr>
          <w:rFonts w:hAnsi="HG丸ｺﾞｼｯｸM-PRO" w:hint="eastAsia"/>
          <w:color w:val="auto"/>
          <w:sz w:val="22"/>
        </w:rPr>
        <w:t>取り残さない歯と口の健康づくりのため、</w:t>
      </w:r>
      <w:r>
        <w:rPr>
          <w:rFonts w:hAnsi="HG丸ｺﾞｼｯｸM-PRO" w:hint="eastAsia"/>
          <w:color w:val="auto"/>
          <w:sz w:val="22"/>
        </w:rPr>
        <w:t>府内市町村全てで導入できるよう、働きかけます。</w:t>
      </w:r>
    </w:p>
    <w:p w14:paraId="23543015" w14:textId="77777777" w:rsidR="00CB78D0" w:rsidRDefault="00CB78D0" w:rsidP="000B3D8A">
      <w:pPr>
        <w:rPr>
          <w:rFonts w:hAnsi="HG丸ｺﾞｼｯｸM-PRO"/>
          <w:color w:val="auto"/>
          <w:sz w:val="22"/>
        </w:rPr>
      </w:pPr>
    </w:p>
    <w:p w14:paraId="6FC5631A" w14:textId="77777777" w:rsidR="00CB78D0" w:rsidRPr="00CB78D0" w:rsidRDefault="00CB78D0" w:rsidP="00CB78D0">
      <w:pPr>
        <w:ind w:firstLineChars="150" w:firstLine="333"/>
        <w:rPr>
          <w:rFonts w:hAnsi="HG丸ｺﾞｼｯｸM-PRO"/>
          <w:color w:val="auto"/>
          <w:sz w:val="22"/>
          <w:highlight w:val="green"/>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1"/>
        <w:gridCol w:w="2963"/>
        <w:gridCol w:w="2668"/>
        <w:gridCol w:w="2668"/>
      </w:tblGrid>
      <w:tr w:rsidR="00856D66" w:rsidRPr="005D0DC9" w14:paraId="6D65F008" w14:textId="77777777" w:rsidTr="00CB78D0">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0277D59C"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p>
        </w:tc>
        <w:tc>
          <w:tcPr>
            <w:tcW w:w="2963"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4A4A6A35"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6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23D9575D"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63F948AD" w14:textId="77777777" w:rsidR="00856D66" w:rsidRPr="005D0DC9" w:rsidRDefault="00782ADA" w:rsidP="008D1DE6">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856D66">
              <w:rPr>
                <w:rFonts w:asciiTheme="majorEastAsia" w:eastAsiaTheme="majorEastAsia" w:hAnsiTheme="majorEastAsia" w:cs="ＭＳ Ｐゴシック" w:hint="eastAsia"/>
                <w:b/>
                <w:color w:val="FFFFFF" w:themeColor="background1"/>
                <w:sz w:val="20"/>
                <w:szCs w:val="20"/>
              </w:rPr>
              <w:t>年度</w:t>
            </w:r>
            <w:r w:rsidR="00856D66" w:rsidRPr="005D0DC9">
              <w:rPr>
                <w:rFonts w:asciiTheme="majorEastAsia" w:eastAsiaTheme="majorEastAsia" w:hAnsiTheme="majorEastAsia" w:cs="ＭＳ Ｐゴシック" w:hint="eastAsia"/>
                <w:b/>
                <w:color w:val="FFFFFF" w:themeColor="background1"/>
                <w:sz w:val="20"/>
                <w:szCs w:val="20"/>
              </w:rPr>
              <w:t>目標</w:t>
            </w:r>
          </w:p>
        </w:tc>
      </w:tr>
      <w:tr w:rsidR="00856D66" w:rsidRPr="005D0DC9" w14:paraId="711A4C25" w14:textId="77777777" w:rsidTr="00CB78D0">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14:paraId="7AB66547" w14:textId="108E5E80" w:rsidR="00856D66" w:rsidRPr="005D0DC9" w:rsidRDefault="00B87C3F" w:rsidP="008D1DE6">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9</w:t>
            </w:r>
          </w:p>
        </w:tc>
        <w:tc>
          <w:tcPr>
            <w:tcW w:w="2963" w:type="dxa"/>
            <w:tcBorders>
              <w:top w:val="single" w:sz="12" w:space="0" w:color="auto"/>
              <w:left w:val="nil"/>
              <w:bottom w:val="dotted" w:sz="4" w:space="0" w:color="auto"/>
              <w:right w:val="single" w:sz="4" w:space="0" w:color="auto"/>
            </w:tcBorders>
            <w:shd w:val="clear" w:color="auto" w:fill="auto"/>
            <w:vAlign w:val="center"/>
          </w:tcPr>
          <w:p w14:paraId="42585718" w14:textId="77777777" w:rsidR="00856D66" w:rsidRPr="005D0DC9" w:rsidRDefault="00CB78D0" w:rsidP="008D1DE6">
            <w:pPr>
              <w:widowControl/>
              <w:jc w:val="left"/>
              <w:rPr>
                <w:rFonts w:asciiTheme="majorEastAsia" w:eastAsiaTheme="majorEastAsia" w:hAnsiTheme="majorEastAsia" w:cs="ＭＳ Ｐゴシック"/>
                <w:sz w:val="20"/>
                <w:szCs w:val="20"/>
              </w:rPr>
            </w:pPr>
            <w:r w:rsidRPr="00CB78D0">
              <w:rPr>
                <w:rFonts w:asciiTheme="majorEastAsia" w:eastAsiaTheme="majorEastAsia" w:hAnsiTheme="majorEastAsia" w:cs="ＭＳ Ｐゴシック" w:hint="eastAsia"/>
                <w:sz w:val="20"/>
                <w:szCs w:val="20"/>
              </w:rPr>
              <w:t>妊婦歯科健診を実施している市町村の増加</w:t>
            </w:r>
          </w:p>
        </w:tc>
        <w:tc>
          <w:tcPr>
            <w:tcW w:w="2668" w:type="dxa"/>
            <w:tcBorders>
              <w:top w:val="single" w:sz="12" w:space="0" w:color="auto"/>
              <w:left w:val="single" w:sz="4" w:space="0" w:color="auto"/>
              <w:bottom w:val="dotted" w:sz="4" w:space="0" w:color="auto"/>
              <w:right w:val="single" w:sz="4" w:space="0" w:color="auto"/>
            </w:tcBorders>
            <w:shd w:val="clear" w:color="auto" w:fill="auto"/>
            <w:vAlign w:val="center"/>
          </w:tcPr>
          <w:p w14:paraId="521208C3" w14:textId="77777777" w:rsidR="00856D66" w:rsidRPr="005D0DC9" w:rsidRDefault="00CB78D0" w:rsidP="00CB78D0">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40市町村</w:t>
            </w:r>
            <w:r w:rsidR="00856D66">
              <w:rPr>
                <w:rFonts w:asciiTheme="majorEastAsia" w:eastAsiaTheme="majorEastAsia" w:hAnsiTheme="majorEastAsia" w:cs="ＭＳ Ｐゴシック" w:hint="eastAsia"/>
                <w:sz w:val="20"/>
                <w:szCs w:val="20"/>
              </w:rPr>
              <w:t>（</w:t>
            </w:r>
            <w:r>
              <w:rPr>
                <w:rFonts w:asciiTheme="majorEastAsia" w:eastAsiaTheme="majorEastAsia" w:hAnsiTheme="majorEastAsia" w:cs="ＭＳ Ｐゴシック" w:hint="eastAsia"/>
                <w:kern w:val="2"/>
                <w:sz w:val="20"/>
                <w:szCs w:val="20"/>
              </w:rPr>
              <w:t>令和３年度府市町村歯科口腔保健実態調査</w:t>
            </w:r>
            <w:r w:rsidR="00856D66" w:rsidRPr="00FF5608">
              <w:rPr>
                <w:rFonts w:asciiTheme="majorEastAsia" w:eastAsiaTheme="majorEastAsia" w:hAnsiTheme="majorEastAsia" w:cs="ＭＳ Ｐゴシック" w:hint="eastAsia"/>
                <w:sz w:val="20"/>
                <w:szCs w:val="20"/>
              </w:rPr>
              <w:t>）</w:t>
            </w:r>
          </w:p>
        </w:tc>
        <w:tc>
          <w:tcPr>
            <w:tcW w:w="2668" w:type="dxa"/>
            <w:tcBorders>
              <w:top w:val="single" w:sz="12" w:space="0" w:color="auto"/>
              <w:left w:val="single" w:sz="4" w:space="0" w:color="auto"/>
              <w:bottom w:val="dotted" w:sz="4" w:space="0" w:color="auto"/>
              <w:right w:val="single" w:sz="12" w:space="0" w:color="auto"/>
            </w:tcBorders>
            <w:shd w:val="clear" w:color="auto" w:fill="auto"/>
            <w:vAlign w:val="center"/>
          </w:tcPr>
          <w:p w14:paraId="18E700E7" w14:textId="77777777" w:rsidR="00856D66" w:rsidRPr="00A910E2" w:rsidRDefault="00CB78D0" w:rsidP="008D1DE6">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43市町村（府内全て）</w:t>
            </w:r>
          </w:p>
        </w:tc>
      </w:tr>
      <w:tr w:rsidR="00CB78D0" w:rsidRPr="005D0DC9" w14:paraId="122F3010" w14:textId="77777777" w:rsidTr="00CB78D0">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14:paraId="18E82A6B" w14:textId="3442158B" w:rsidR="00CB78D0" w:rsidRPr="005D0DC9" w:rsidRDefault="00877A02" w:rsidP="00CB78D0">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20</w:t>
            </w:r>
          </w:p>
        </w:tc>
        <w:tc>
          <w:tcPr>
            <w:tcW w:w="2963" w:type="dxa"/>
            <w:tcBorders>
              <w:top w:val="dotted" w:sz="4" w:space="0" w:color="auto"/>
              <w:left w:val="nil"/>
              <w:bottom w:val="dotted" w:sz="4" w:space="0" w:color="auto"/>
              <w:right w:val="single" w:sz="4" w:space="0" w:color="auto"/>
            </w:tcBorders>
            <w:shd w:val="clear" w:color="auto" w:fill="auto"/>
            <w:vAlign w:val="center"/>
          </w:tcPr>
          <w:p w14:paraId="1DB011D5" w14:textId="77777777" w:rsidR="00CB78D0" w:rsidRPr="00281810" w:rsidRDefault="008E4486" w:rsidP="00CB78D0">
            <w:pPr>
              <w:widowControl/>
              <w:jc w:val="left"/>
              <w:rPr>
                <w:rFonts w:asciiTheme="majorEastAsia" w:eastAsiaTheme="majorEastAsia" w:hAnsiTheme="majorEastAsia"/>
                <w:color w:val="auto"/>
                <w:sz w:val="20"/>
                <w:szCs w:val="20"/>
              </w:rPr>
            </w:pPr>
            <w:r>
              <w:rPr>
                <w:rFonts w:asciiTheme="majorEastAsia" w:eastAsiaTheme="majorEastAsia" w:hAnsiTheme="majorEastAsia" w:cs="ＭＳ Ｐゴシック" w:hint="eastAsia"/>
                <w:color w:val="auto"/>
                <w:sz w:val="20"/>
                <w:szCs w:val="20"/>
              </w:rPr>
              <w:t>法令で定めた年齢以外に成人歯科健診を実施している市町村の増加</w:t>
            </w:r>
          </w:p>
        </w:tc>
        <w:tc>
          <w:tcPr>
            <w:tcW w:w="2668" w:type="dxa"/>
            <w:tcBorders>
              <w:top w:val="dotted" w:sz="4" w:space="0" w:color="auto"/>
              <w:left w:val="single" w:sz="4" w:space="0" w:color="auto"/>
              <w:bottom w:val="dotted" w:sz="4" w:space="0" w:color="auto"/>
              <w:right w:val="single" w:sz="4" w:space="0" w:color="auto"/>
            </w:tcBorders>
            <w:shd w:val="clear" w:color="auto" w:fill="auto"/>
            <w:vAlign w:val="center"/>
          </w:tcPr>
          <w:p w14:paraId="06A8CC62" w14:textId="77777777" w:rsidR="00CB78D0" w:rsidRPr="00281810" w:rsidRDefault="008E4486" w:rsidP="00CB78D0">
            <w:pPr>
              <w:widowControl/>
              <w:spacing w:line="300" w:lineRule="exact"/>
              <w:jc w:val="left"/>
              <w:rPr>
                <w:rFonts w:asciiTheme="majorEastAsia" w:eastAsiaTheme="majorEastAsia" w:hAnsiTheme="majorEastAsia" w:cs="ＭＳ Ｐゴシック"/>
                <w:color w:val="auto"/>
                <w:sz w:val="20"/>
                <w:szCs w:val="20"/>
              </w:rPr>
            </w:pPr>
            <w:r>
              <w:rPr>
                <w:rFonts w:asciiTheme="majorEastAsia" w:eastAsiaTheme="majorEastAsia" w:hAnsiTheme="majorEastAsia" w:cs="ＭＳ Ｐゴシック" w:hint="eastAsia"/>
                <w:sz w:val="20"/>
                <w:szCs w:val="20"/>
              </w:rPr>
              <w:t>34市町村（</w:t>
            </w:r>
            <w:r>
              <w:rPr>
                <w:rFonts w:asciiTheme="majorEastAsia" w:eastAsiaTheme="majorEastAsia" w:hAnsiTheme="majorEastAsia" w:cs="ＭＳ Ｐゴシック" w:hint="eastAsia"/>
                <w:kern w:val="2"/>
                <w:sz w:val="20"/>
                <w:szCs w:val="20"/>
              </w:rPr>
              <w:t>令和３年度府市町村歯科口腔保健実態調査</w:t>
            </w:r>
            <w:r w:rsidRPr="00FF5608">
              <w:rPr>
                <w:rFonts w:asciiTheme="majorEastAsia" w:eastAsiaTheme="majorEastAsia" w:hAnsiTheme="majorEastAsia" w:cs="ＭＳ Ｐゴシック" w:hint="eastAsia"/>
                <w:sz w:val="20"/>
                <w:szCs w:val="20"/>
              </w:rPr>
              <w:t>）</w:t>
            </w:r>
          </w:p>
        </w:tc>
        <w:tc>
          <w:tcPr>
            <w:tcW w:w="2668" w:type="dxa"/>
            <w:tcBorders>
              <w:top w:val="dotted" w:sz="4" w:space="0" w:color="auto"/>
              <w:left w:val="single" w:sz="4" w:space="0" w:color="auto"/>
              <w:bottom w:val="dotted" w:sz="4" w:space="0" w:color="auto"/>
              <w:right w:val="single" w:sz="12" w:space="0" w:color="auto"/>
            </w:tcBorders>
            <w:shd w:val="clear" w:color="auto" w:fill="auto"/>
            <w:vAlign w:val="center"/>
          </w:tcPr>
          <w:p w14:paraId="14B58154" w14:textId="77777777" w:rsidR="00CB78D0" w:rsidRPr="00281810" w:rsidRDefault="008E4486" w:rsidP="00CB78D0">
            <w:pPr>
              <w:widowControl/>
              <w:jc w:val="left"/>
              <w:rPr>
                <w:rFonts w:asciiTheme="majorEastAsia" w:eastAsiaTheme="majorEastAsia" w:hAnsiTheme="majorEastAsia" w:cs="ＭＳ Ｐゴシック"/>
                <w:color w:val="auto"/>
                <w:sz w:val="20"/>
                <w:szCs w:val="20"/>
              </w:rPr>
            </w:pPr>
            <w:r>
              <w:rPr>
                <w:rFonts w:asciiTheme="majorEastAsia" w:eastAsiaTheme="majorEastAsia" w:hAnsiTheme="majorEastAsia" w:cs="ＭＳ Ｐゴシック" w:hint="eastAsia"/>
                <w:sz w:val="20"/>
                <w:szCs w:val="20"/>
              </w:rPr>
              <w:t>43市町村（府内全て）</w:t>
            </w:r>
          </w:p>
        </w:tc>
      </w:tr>
      <w:tr w:rsidR="008E4486" w:rsidRPr="005D0DC9" w14:paraId="0A9F35D6" w14:textId="77777777" w:rsidTr="00CB78D0">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14:paraId="3753804C" w14:textId="77777777" w:rsidR="008E4486" w:rsidRPr="005D0DC9" w:rsidRDefault="008E4486" w:rsidP="008E4486">
            <w:pPr>
              <w:widowControl/>
              <w:jc w:val="center"/>
              <w:rPr>
                <w:rFonts w:asciiTheme="majorEastAsia" w:eastAsiaTheme="majorEastAsia" w:hAnsiTheme="majorEastAsia" w:cs="ＭＳ Ｐゴシック"/>
                <w:b/>
                <w:sz w:val="20"/>
                <w:szCs w:val="20"/>
              </w:rPr>
            </w:pPr>
          </w:p>
        </w:tc>
        <w:tc>
          <w:tcPr>
            <w:tcW w:w="2963" w:type="dxa"/>
            <w:tcBorders>
              <w:top w:val="dotted" w:sz="4" w:space="0" w:color="auto"/>
              <w:left w:val="nil"/>
              <w:bottom w:val="dotted" w:sz="4" w:space="0" w:color="auto"/>
              <w:right w:val="single" w:sz="4" w:space="0" w:color="auto"/>
            </w:tcBorders>
            <w:shd w:val="clear" w:color="auto" w:fill="auto"/>
            <w:vAlign w:val="center"/>
          </w:tcPr>
          <w:p w14:paraId="196DBD14" w14:textId="77777777" w:rsidR="008E4486" w:rsidRPr="00281810" w:rsidRDefault="008E4486" w:rsidP="008E4486">
            <w:pPr>
              <w:widowControl/>
              <w:jc w:val="left"/>
              <w:rPr>
                <w:rFonts w:asciiTheme="majorEastAsia" w:eastAsiaTheme="majorEastAsia" w:hAnsiTheme="majorEastAsia"/>
                <w:color w:val="auto"/>
                <w:sz w:val="20"/>
                <w:szCs w:val="20"/>
              </w:rPr>
            </w:pPr>
            <w:r w:rsidRPr="00281810">
              <w:rPr>
                <w:rFonts w:asciiTheme="majorEastAsia" w:eastAsiaTheme="majorEastAsia" w:hAnsiTheme="majorEastAsia" w:cs="ＭＳ Ｐゴシック" w:hint="eastAsia"/>
                <w:color w:val="auto"/>
                <w:sz w:val="20"/>
                <w:szCs w:val="20"/>
              </w:rPr>
              <w:t>４本以上むし歯を有する者の割合（３歳児）〈再掲〉</w:t>
            </w:r>
          </w:p>
        </w:tc>
        <w:tc>
          <w:tcPr>
            <w:tcW w:w="2668" w:type="dxa"/>
            <w:tcBorders>
              <w:top w:val="dotted" w:sz="4" w:space="0" w:color="auto"/>
              <w:left w:val="single" w:sz="4" w:space="0" w:color="auto"/>
              <w:bottom w:val="dotted" w:sz="4" w:space="0" w:color="auto"/>
              <w:right w:val="single" w:sz="4" w:space="0" w:color="auto"/>
            </w:tcBorders>
            <w:shd w:val="clear" w:color="auto" w:fill="auto"/>
            <w:vAlign w:val="center"/>
          </w:tcPr>
          <w:p w14:paraId="21FB5719" w14:textId="77777777" w:rsidR="008E4486" w:rsidRPr="00281810" w:rsidRDefault="008E4486" w:rsidP="008E4486">
            <w:pPr>
              <w:widowControl/>
              <w:spacing w:line="300" w:lineRule="exact"/>
              <w:jc w:val="left"/>
              <w:rPr>
                <w:rFonts w:asciiTheme="majorEastAsia" w:eastAsiaTheme="majorEastAsia" w:hAnsiTheme="majorEastAsia" w:cs="ＭＳ Ｐゴシック"/>
                <w:color w:val="auto"/>
                <w:sz w:val="20"/>
                <w:szCs w:val="20"/>
              </w:rPr>
            </w:pPr>
            <w:r w:rsidRPr="00281810">
              <w:rPr>
                <w:rFonts w:asciiTheme="majorEastAsia" w:eastAsiaTheme="majorEastAsia" w:hAnsiTheme="majorEastAsia" w:cs="ＭＳ Ｐゴシック" w:hint="eastAsia"/>
                <w:color w:val="auto"/>
                <w:sz w:val="20"/>
                <w:szCs w:val="20"/>
              </w:rPr>
              <w:t>3.4％</w:t>
            </w:r>
            <w:r w:rsidRPr="00281810">
              <w:rPr>
                <w:rFonts w:asciiTheme="majorEastAsia" w:eastAsiaTheme="majorEastAsia" w:hAnsiTheme="majorEastAsia" w:cs="ＭＳ Ｐゴシック" w:hint="eastAsia"/>
                <w:color w:val="auto"/>
                <w:sz w:val="18"/>
                <w:szCs w:val="20"/>
              </w:rPr>
              <w:t>（</w:t>
            </w:r>
            <w:r w:rsidRPr="00281810">
              <w:rPr>
                <w:rFonts w:asciiTheme="majorEastAsia" w:eastAsiaTheme="majorEastAsia" w:hAnsiTheme="majorEastAsia" w:cs="ＭＳ Ｐゴシック" w:hint="eastAsia"/>
                <w:color w:val="auto"/>
                <w:sz w:val="20"/>
                <w:szCs w:val="20"/>
              </w:rPr>
              <w:t>令和３年度</w:t>
            </w:r>
            <w:r w:rsidRPr="00281810">
              <w:rPr>
                <w:rFonts w:asciiTheme="majorEastAsia" w:eastAsiaTheme="majorEastAsia" w:hAnsiTheme="majorEastAsia" w:hint="eastAsia"/>
                <w:color w:val="auto"/>
                <w:sz w:val="20"/>
              </w:rPr>
              <w:t>大阪府市町村歯科口腔保健実態調査</w:t>
            </w:r>
            <w:r w:rsidRPr="00281810">
              <w:rPr>
                <w:rFonts w:asciiTheme="majorEastAsia" w:eastAsiaTheme="majorEastAsia" w:hAnsiTheme="majorEastAsia" w:cs="ＭＳ Ｐゴシック" w:hint="eastAsia"/>
                <w:color w:val="auto"/>
                <w:sz w:val="18"/>
                <w:szCs w:val="20"/>
              </w:rPr>
              <w:t>）</w:t>
            </w:r>
          </w:p>
        </w:tc>
        <w:tc>
          <w:tcPr>
            <w:tcW w:w="2668" w:type="dxa"/>
            <w:tcBorders>
              <w:top w:val="dotted" w:sz="4" w:space="0" w:color="auto"/>
              <w:left w:val="single" w:sz="4" w:space="0" w:color="auto"/>
              <w:bottom w:val="dotted" w:sz="4" w:space="0" w:color="auto"/>
              <w:right w:val="single" w:sz="12" w:space="0" w:color="auto"/>
            </w:tcBorders>
            <w:shd w:val="clear" w:color="auto" w:fill="auto"/>
            <w:vAlign w:val="center"/>
          </w:tcPr>
          <w:p w14:paraId="424921B7" w14:textId="77777777" w:rsidR="008E4486" w:rsidRPr="00281810" w:rsidRDefault="008E4486" w:rsidP="008E4486">
            <w:pPr>
              <w:widowControl/>
              <w:jc w:val="left"/>
              <w:rPr>
                <w:rFonts w:asciiTheme="majorEastAsia" w:eastAsiaTheme="majorEastAsia" w:hAnsiTheme="majorEastAsia" w:cs="ＭＳ Ｐゴシック"/>
                <w:color w:val="auto"/>
                <w:sz w:val="20"/>
                <w:szCs w:val="20"/>
              </w:rPr>
            </w:pPr>
            <w:r w:rsidRPr="00281810">
              <w:rPr>
                <w:rFonts w:asciiTheme="majorEastAsia" w:eastAsiaTheme="majorEastAsia" w:hAnsiTheme="majorEastAsia" w:cs="ＭＳ Ｐゴシック" w:hint="eastAsia"/>
                <w:color w:val="auto"/>
                <w:sz w:val="20"/>
                <w:szCs w:val="20"/>
              </w:rPr>
              <w:t>０％にする</w:t>
            </w:r>
          </w:p>
        </w:tc>
      </w:tr>
      <w:tr w:rsidR="008E4486" w:rsidRPr="005D0DC9" w14:paraId="541274D5" w14:textId="77777777" w:rsidTr="00CB78D0">
        <w:trPr>
          <w:trHeight w:val="255"/>
        </w:trPr>
        <w:tc>
          <w:tcPr>
            <w:tcW w:w="381" w:type="dxa"/>
            <w:tcBorders>
              <w:top w:val="dotted" w:sz="4" w:space="0" w:color="auto"/>
              <w:left w:val="single" w:sz="12" w:space="0" w:color="auto"/>
              <w:bottom w:val="single" w:sz="8" w:space="0" w:color="auto"/>
              <w:right w:val="single" w:sz="8" w:space="0" w:color="auto"/>
            </w:tcBorders>
            <w:shd w:val="clear" w:color="auto" w:fill="FFFF66"/>
            <w:vAlign w:val="center"/>
          </w:tcPr>
          <w:p w14:paraId="18E109BE" w14:textId="77777777" w:rsidR="008E4486" w:rsidRPr="005D0DC9" w:rsidRDefault="008E4486" w:rsidP="008E4486">
            <w:pPr>
              <w:widowControl/>
              <w:jc w:val="center"/>
              <w:rPr>
                <w:rFonts w:asciiTheme="majorEastAsia" w:eastAsiaTheme="majorEastAsia" w:hAnsiTheme="majorEastAsia" w:cs="ＭＳ Ｐゴシック"/>
                <w:b/>
                <w:sz w:val="20"/>
                <w:szCs w:val="20"/>
              </w:rPr>
            </w:pPr>
          </w:p>
        </w:tc>
        <w:tc>
          <w:tcPr>
            <w:tcW w:w="2963" w:type="dxa"/>
            <w:tcBorders>
              <w:top w:val="dotted" w:sz="4" w:space="0" w:color="auto"/>
              <w:left w:val="nil"/>
              <w:bottom w:val="single" w:sz="8" w:space="0" w:color="auto"/>
              <w:right w:val="single" w:sz="4" w:space="0" w:color="auto"/>
            </w:tcBorders>
            <w:shd w:val="clear" w:color="auto" w:fill="auto"/>
            <w:vAlign w:val="center"/>
          </w:tcPr>
          <w:p w14:paraId="0C3F7DF1" w14:textId="77777777" w:rsidR="008E4486" w:rsidRPr="00281810" w:rsidRDefault="008E4486" w:rsidP="008E4486">
            <w:pPr>
              <w:widowControl/>
              <w:jc w:val="left"/>
              <w:rPr>
                <w:rFonts w:asciiTheme="majorEastAsia" w:eastAsiaTheme="majorEastAsia" w:hAnsiTheme="majorEastAsia"/>
                <w:color w:val="auto"/>
                <w:kern w:val="2"/>
                <w:sz w:val="20"/>
                <w:szCs w:val="20"/>
              </w:rPr>
            </w:pPr>
            <w:r w:rsidRPr="00281810">
              <w:rPr>
                <w:rFonts w:asciiTheme="majorEastAsia" w:eastAsiaTheme="majorEastAsia" w:hAnsiTheme="majorEastAsia" w:hint="eastAsia"/>
                <w:color w:val="auto"/>
                <w:kern w:val="2"/>
                <w:sz w:val="20"/>
                <w:szCs w:val="20"/>
              </w:rPr>
              <w:t>過去1年に歯科健診を受診した者の割合（20歳以上）〈再掲〉</w:t>
            </w:r>
          </w:p>
        </w:tc>
        <w:tc>
          <w:tcPr>
            <w:tcW w:w="2668" w:type="dxa"/>
            <w:tcBorders>
              <w:top w:val="dotted" w:sz="4" w:space="0" w:color="auto"/>
              <w:left w:val="single" w:sz="4" w:space="0" w:color="auto"/>
              <w:bottom w:val="single" w:sz="8" w:space="0" w:color="auto"/>
              <w:right w:val="single" w:sz="4" w:space="0" w:color="auto"/>
            </w:tcBorders>
            <w:shd w:val="clear" w:color="auto" w:fill="auto"/>
            <w:vAlign w:val="center"/>
          </w:tcPr>
          <w:p w14:paraId="7ACF37B3" w14:textId="77777777" w:rsidR="008E4486" w:rsidRPr="00281810" w:rsidRDefault="002F0E0B" w:rsidP="008E4486">
            <w:pPr>
              <w:widowControl/>
              <w:jc w:val="left"/>
              <w:rPr>
                <w:rFonts w:asciiTheme="majorEastAsia" w:eastAsiaTheme="majorEastAsia" w:hAnsiTheme="majorEastAsia" w:cs="ＭＳ Ｐゴシック"/>
                <w:color w:val="auto"/>
                <w:kern w:val="2"/>
                <w:sz w:val="20"/>
                <w:szCs w:val="20"/>
              </w:rPr>
            </w:pPr>
            <w:r>
              <w:rPr>
                <w:rFonts w:asciiTheme="majorEastAsia" w:eastAsiaTheme="majorEastAsia" w:hAnsiTheme="majorEastAsia" w:cs="ＭＳ Ｐゴシック" w:hint="eastAsia"/>
                <w:color w:val="auto"/>
                <w:kern w:val="2"/>
                <w:sz w:val="20"/>
                <w:szCs w:val="20"/>
              </w:rPr>
              <w:t>65.3</w:t>
            </w:r>
            <w:r w:rsidR="008E4486" w:rsidRPr="00281810">
              <w:rPr>
                <w:rFonts w:asciiTheme="majorEastAsia" w:eastAsiaTheme="majorEastAsia" w:hAnsiTheme="majorEastAsia" w:cs="ＭＳ Ｐゴシック" w:hint="eastAsia"/>
                <w:color w:val="auto"/>
                <w:kern w:val="2"/>
                <w:sz w:val="20"/>
                <w:szCs w:val="20"/>
              </w:rPr>
              <w:t>％（令和4年度</w:t>
            </w:r>
            <w:r w:rsidR="008E4486" w:rsidRPr="00281810">
              <w:rPr>
                <w:rFonts w:asciiTheme="majorEastAsia" w:eastAsiaTheme="majorEastAsia" w:hAnsiTheme="majorEastAsia" w:hint="eastAsia"/>
                <w:color w:val="auto"/>
                <w:sz w:val="20"/>
              </w:rPr>
              <w:t>大阪府健康づくり実態調査</w:t>
            </w:r>
            <w:r w:rsidR="008E4486" w:rsidRPr="00281810">
              <w:rPr>
                <w:rFonts w:asciiTheme="majorEastAsia" w:eastAsiaTheme="majorEastAsia" w:hAnsiTheme="majorEastAsia" w:cs="ＭＳ Ｐゴシック" w:hint="eastAsia"/>
                <w:color w:val="auto"/>
                <w:kern w:val="2"/>
                <w:sz w:val="20"/>
                <w:szCs w:val="20"/>
              </w:rPr>
              <w:t>）</w:t>
            </w:r>
          </w:p>
        </w:tc>
        <w:tc>
          <w:tcPr>
            <w:tcW w:w="2668" w:type="dxa"/>
            <w:tcBorders>
              <w:top w:val="dotted" w:sz="4" w:space="0" w:color="auto"/>
              <w:left w:val="single" w:sz="4" w:space="0" w:color="auto"/>
              <w:bottom w:val="single" w:sz="8" w:space="0" w:color="auto"/>
              <w:right w:val="single" w:sz="12" w:space="0" w:color="auto"/>
            </w:tcBorders>
            <w:shd w:val="clear" w:color="auto" w:fill="auto"/>
            <w:vAlign w:val="center"/>
          </w:tcPr>
          <w:p w14:paraId="7A98D438" w14:textId="77777777" w:rsidR="008E4486" w:rsidRPr="00281810" w:rsidRDefault="008E4486" w:rsidP="008E4486">
            <w:pPr>
              <w:widowControl/>
              <w:jc w:val="left"/>
              <w:rPr>
                <w:rFonts w:asciiTheme="majorEastAsia" w:eastAsiaTheme="majorEastAsia" w:hAnsiTheme="majorEastAsia" w:cs="ＭＳ Ｐゴシック"/>
                <w:color w:val="auto"/>
                <w:kern w:val="2"/>
                <w:sz w:val="20"/>
                <w:szCs w:val="20"/>
              </w:rPr>
            </w:pPr>
            <w:r w:rsidRPr="00281810">
              <w:rPr>
                <w:rFonts w:asciiTheme="majorEastAsia" w:eastAsiaTheme="majorEastAsia" w:hAnsiTheme="majorEastAsia" w:cs="ＭＳ Ｐゴシック" w:hint="eastAsia"/>
                <w:color w:val="auto"/>
                <w:kern w:val="2"/>
                <w:sz w:val="20"/>
                <w:szCs w:val="20"/>
              </w:rPr>
              <w:t>95％以上に上げる</w:t>
            </w:r>
          </w:p>
        </w:tc>
      </w:tr>
    </w:tbl>
    <w:p w14:paraId="22C4717B" w14:textId="77777777" w:rsidR="002F0E7F" w:rsidRPr="00037AED" w:rsidRDefault="002F0E7F" w:rsidP="00037AED">
      <w:pPr>
        <w:pStyle w:val="1"/>
      </w:pPr>
      <w:bookmarkStart w:id="77" w:name="_Toc488742974"/>
      <w:r w:rsidRPr="00037AED">
        <w:rPr>
          <w:rFonts w:hint="eastAsia"/>
        </w:rPr>
        <w:lastRenderedPageBreak/>
        <w:t>第</w:t>
      </w:r>
      <w:r w:rsidR="00597F42" w:rsidRPr="00037AED">
        <w:rPr>
          <w:rFonts w:hint="eastAsia"/>
        </w:rPr>
        <w:t>６</w:t>
      </w:r>
      <w:r w:rsidRPr="00037AED">
        <w:rPr>
          <w:rFonts w:hint="eastAsia"/>
        </w:rPr>
        <w:t>章　計画の推進体制</w:t>
      </w:r>
      <w:bookmarkEnd w:id="77"/>
      <w:r w:rsidRPr="00037AED">
        <w:rPr>
          <w:rFonts w:hint="eastAsia"/>
        </w:rPr>
        <w:t xml:space="preserve">　　　　　　　　　</w:t>
      </w:r>
    </w:p>
    <w:p w14:paraId="654245B6" w14:textId="77777777" w:rsidR="002F0E7F" w:rsidRPr="00D26103" w:rsidRDefault="002F0E7F" w:rsidP="002F0E7F">
      <w:pPr>
        <w:pStyle w:val="2"/>
      </w:pPr>
      <w:bookmarkStart w:id="78" w:name="_Toc488174685"/>
      <w:bookmarkStart w:id="79" w:name="_Toc488742975"/>
      <w:bookmarkStart w:id="80" w:name="_Toc508094793"/>
      <w:r w:rsidRPr="00D26103">
        <w:rPr>
          <w:rFonts w:hint="eastAsia"/>
        </w:rPr>
        <w:t>１　計画の推進体制</w:t>
      </w:r>
      <w:bookmarkEnd w:id="78"/>
      <w:bookmarkEnd w:id="79"/>
      <w:bookmarkEnd w:id="80"/>
    </w:p>
    <w:p w14:paraId="3A7942A4" w14:textId="77777777" w:rsidR="00F5094C" w:rsidRPr="00577180" w:rsidRDefault="00F5094C" w:rsidP="002B0787">
      <w:pPr>
        <w:pStyle w:val="3"/>
        <w:ind w:firstLineChars="100" w:firstLine="262"/>
      </w:pPr>
      <w:bookmarkStart w:id="81" w:name="_Toc499818444"/>
      <w:bookmarkStart w:id="82" w:name="_Toc508094794"/>
      <w:bookmarkStart w:id="83" w:name="_Toc508350039"/>
      <w:r>
        <w:rPr>
          <w:rFonts w:hint="eastAsia"/>
        </w:rPr>
        <w:t>オール大阪の推進体制</w:t>
      </w:r>
      <w:bookmarkEnd w:id="81"/>
      <w:bookmarkEnd w:id="82"/>
      <w:bookmarkEnd w:id="83"/>
    </w:p>
    <w:p w14:paraId="58FE5A27" w14:textId="77777777" w:rsidR="00F5094C" w:rsidRDefault="00F5094C" w:rsidP="002F0E7F">
      <w:pPr>
        <w:ind w:leftChars="100" w:left="221" w:firstLineChars="100" w:firstLine="201"/>
        <w:rPr>
          <w:color w:val="auto"/>
          <w:sz w:val="22"/>
        </w:rPr>
      </w:pPr>
      <w:r w:rsidRPr="004E72DC">
        <w:rPr>
          <w:rFonts w:hint="eastAsia"/>
          <w:color w:val="auto"/>
          <w:sz w:val="22"/>
        </w:rPr>
        <w:t>府民の歯と口の健康づくり関係団体等で構成する「大阪府生涯歯科保健推進審議会」を活用し、関係機関が連携・協働して、オール大阪の体制により効果的な歯と口の健康づくり施策を推進します。</w:t>
      </w:r>
    </w:p>
    <w:p w14:paraId="30D57C6F" w14:textId="77777777" w:rsidR="002F0E7F" w:rsidRDefault="002F0E7F" w:rsidP="00F5094C">
      <w:pPr>
        <w:rPr>
          <w:color w:val="auto"/>
        </w:rPr>
      </w:pPr>
    </w:p>
    <w:p w14:paraId="0913883E" w14:textId="77777777" w:rsidR="002F0E7F" w:rsidRPr="00573BA7" w:rsidRDefault="002F0E7F" w:rsidP="002F0E7F">
      <w:pPr>
        <w:pStyle w:val="2"/>
      </w:pPr>
      <w:bookmarkStart w:id="84" w:name="_Toc488174686"/>
      <w:bookmarkStart w:id="85" w:name="_Toc488742976"/>
      <w:r w:rsidRPr="00573BA7">
        <w:rPr>
          <w:rFonts w:hint="eastAsia"/>
        </w:rPr>
        <w:t>２　進捗管理</w:t>
      </w:r>
      <w:bookmarkEnd w:id="84"/>
      <w:bookmarkEnd w:id="85"/>
    </w:p>
    <w:p w14:paraId="4D5E64CD" w14:textId="77777777" w:rsidR="002F0E7F" w:rsidRPr="00573BA7" w:rsidRDefault="00F5094C" w:rsidP="002F0E7F">
      <w:pPr>
        <w:ind w:leftChars="100" w:left="221" w:firstLineChars="100" w:firstLine="201"/>
        <w:rPr>
          <w:color w:val="auto"/>
          <w:sz w:val="22"/>
        </w:rPr>
      </w:pPr>
      <w:r>
        <w:rPr>
          <w:rFonts w:hint="eastAsia"/>
          <w:color w:val="auto"/>
          <w:sz w:val="22"/>
        </w:rPr>
        <w:t>「</w:t>
      </w:r>
      <w:r w:rsidR="002F0E7F" w:rsidRPr="00573BA7">
        <w:rPr>
          <w:rFonts w:hint="eastAsia"/>
          <w:color w:val="auto"/>
          <w:sz w:val="22"/>
        </w:rPr>
        <w:t>大阪府生涯歯科保健推進審議会</w:t>
      </w:r>
      <w:r>
        <w:rPr>
          <w:rFonts w:hint="eastAsia"/>
          <w:color w:val="auto"/>
          <w:sz w:val="22"/>
        </w:rPr>
        <w:t>」</w:t>
      </w:r>
      <w:r w:rsidR="002F0E7F" w:rsidRPr="00573BA7">
        <w:rPr>
          <w:rFonts w:hint="eastAsia"/>
          <w:color w:val="auto"/>
          <w:sz w:val="22"/>
        </w:rPr>
        <w:t>において歯科口腔保健に関する指</w:t>
      </w:r>
      <w:r w:rsidR="001C0E3B">
        <w:rPr>
          <w:rFonts w:hint="eastAsia"/>
          <w:color w:val="auto"/>
          <w:sz w:val="22"/>
        </w:rPr>
        <w:t>標について経年的に評価・分析を行うとともに、実施すべき事業や取組</w:t>
      </w:r>
      <w:r w:rsidR="003B3269">
        <w:rPr>
          <w:rFonts w:hint="eastAsia"/>
          <w:color w:val="auto"/>
          <w:sz w:val="22"/>
        </w:rPr>
        <w:t>み</w:t>
      </w:r>
      <w:r w:rsidR="002F0E7F" w:rsidRPr="00573BA7">
        <w:rPr>
          <w:rFonts w:hint="eastAsia"/>
          <w:color w:val="auto"/>
          <w:sz w:val="22"/>
        </w:rPr>
        <w:t>を検討するなどして、計画の進捗管理を行います。あわせて本計画の内容についてもＰ</w:t>
      </w:r>
      <w:proofErr w:type="spellStart"/>
      <w:r w:rsidR="002F0E7F" w:rsidRPr="00573BA7">
        <w:rPr>
          <w:rFonts w:hint="eastAsia"/>
          <w:color w:val="auto"/>
          <w:sz w:val="22"/>
        </w:rPr>
        <w:t>lan</w:t>
      </w:r>
      <w:proofErr w:type="spellEnd"/>
      <w:r w:rsidR="002F0E7F" w:rsidRPr="00573BA7">
        <w:rPr>
          <w:rFonts w:hint="eastAsia"/>
          <w:color w:val="auto"/>
          <w:sz w:val="22"/>
        </w:rPr>
        <w:t>（計画）Do（実行）Check（評価）Act（改善）からなるＰＤＣＡサイクルに基づき適宜見直しを行い、必要に応じて内容の修正、改定等を行います。</w:t>
      </w:r>
    </w:p>
    <w:p w14:paraId="394DE1BE" w14:textId="77777777" w:rsidR="002F0E7F" w:rsidRPr="00573BA7" w:rsidRDefault="002F0E7F" w:rsidP="002F0E7F">
      <w:pPr>
        <w:rPr>
          <w:sz w:val="22"/>
        </w:rPr>
      </w:pPr>
    </w:p>
    <w:p w14:paraId="7BDA049F" w14:textId="77777777" w:rsidR="002F0E7F" w:rsidRPr="00573BA7" w:rsidRDefault="002F0E7F" w:rsidP="002F0E7F">
      <w:pPr>
        <w:pStyle w:val="2"/>
      </w:pPr>
      <w:bookmarkStart w:id="86" w:name="_Toc488174687"/>
      <w:bookmarkStart w:id="87" w:name="_Toc488742977"/>
      <w:r w:rsidRPr="00573BA7">
        <w:rPr>
          <w:rFonts w:hint="eastAsia"/>
        </w:rPr>
        <w:t>３　計画を推進する各主体の役割</w:t>
      </w:r>
      <w:bookmarkEnd w:id="86"/>
      <w:bookmarkEnd w:id="87"/>
    </w:p>
    <w:p w14:paraId="75F0365A" w14:textId="77777777" w:rsidR="00C678E9" w:rsidRPr="00D26103" w:rsidRDefault="00C678E9" w:rsidP="00C678E9">
      <w:pPr>
        <w:ind w:leftChars="100" w:left="221" w:firstLineChars="100" w:firstLine="201"/>
        <w:rPr>
          <w:color w:val="auto"/>
          <w:sz w:val="22"/>
        </w:rPr>
      </w:pPr>
      <w:bookmarkStart w:id="88" w:name="_Toc488742978"/>
      <w:r w:rsidRPr="00D26103">
        <w:rPr>
          <w:rFonts w:hint="eastAsia"/>
          <w:color w:val="auto"/>
          <w:sz w:val="22"/>
        </w:rPr>
        <w:t>歯と口の健康づくりは、府民一人ひとりが正しい知識を持ち、自覚し、自らの意思で正しい生活習慣を身につけなければ効果をあげることはできません。一方、社会全体としても、個人の主体的な健康づくりを支援していかなければなりません。</w:t>
      </w:r>
    </w:p>
    <w:p w14:paraId="1B621ECC" w14:textId="77777777" w:rsidR="00C678E9" w:rsidRPr="00D26103" w:rsidRDefault="00C678E9" w:rsidP="00C678E9">
      <w:pPr>
        <w:rPr>
          <w:color w:val="auto"/>
          <w:sz w:val="22"/>
        </w:rPr>
      </w:pPr>
    </w:p>
    <w:p w14:paraId="1E443494" w14:textId="77777777" w:rsidR="00C678E9" w:rsidRDefault="00C678E9" w:rsidP="00C678E9">
      <w:pPr>
        <w:ind w:leftChars="100" w:left="221" w:firstLineChars="100" w:firstLine="201"/>
        <w:rPr>
          <w:color w:val="auto"/>
          <w:sz w:val="22"/>
        </w:rPr>
      </w:pPr>
      <w:r w:rsidRPr="00D26103">
        <w:rPr>
          <w:rFonts w:hint="eastAsia"/>
          <w:color w:val="auto"/>
          <w:sz w:val="22"/>
        </w:rPr>
        <w:t>この点において、行政が担うべき役割は重要であるとともに、民間団体などの果たすべき役割も非常に大きいといえます。健康づくり関係機関・団体の多くは、それぞれの立場で活動を進めていますが、各機関・団体企業</w:t>
      </w:r>
      <w:r w:rsidR="007F67C1">
        <w:rPr>
          <w:rFonts w:hint="eastAsia"/>
          <w:color w:val="auto"/>
          <w:sz w:val="22"/>
        </w:rPr>
        <w:t>等が連携し</w:t>
      </w:r>
      <w:r w:rsidR="001639F8">
        <w:rPr>
          <w:rFonts w:hint="eastAsia"/>
          <w:color w:val="auto"/>
          <w:sz w:val="22"/>
        </w:rPr>
        <w:t>、</w:t>
      </w:r>
      <w:r w:rsidR="007F67C1">
        <w:rPr>
          <w:rFonts w:hint="eastAsia"/>
          <w:color w:val="auto"/>
          <w:sz w:val="22"/>
        </w:rPr>
        <w:t>総合的に取</w:t>
      </w:r>
      <w:r w:rsidRPr="00D26103">
        <w:rPr>
          <w:rFonts w:hint="eastAsia"/>
          <w:color w:val="auto"/>
          <w:sz w:val="22"/>
        </w:rPr>
        <w:t>組むことにより、その効果はさらに大きくなることが期待できます。</w:t>
      </w:r>
    </w:p>
    <w:p w14:paraId="39A1DBA5" w14:textId="77777777" w:rsidR="000712A9" w:rsidRPr="00C678E9" w:rsidRDefault="000712A9" w:rsidP="000712A9">
      <w:pPr>
        <w:ind w:leftChars="100" w:left="221" w:firstLineChars="100" w:firstLine="221"/>
      </w:pPr>
    </w:p>
    <w:p w14:paraId="230E27C5" w14:textId="11007DD1" w:rsidR="00A31B53" w:rsidRPr="00C678E9" w:rsidRDefault="00A31B53" w:rsidP="00A31B53">
      <w:pPr>
        <w:pStyle w:val="3"/>
      </w:pPr>
      <w:r w:rsidRPr="00C678E9">
        <w:rPr>
          <w:rFonts w:hint="eastAsia"/>
        </w:rPr>
        <w:t>（</w:t>
      </w:r>
      <w:r>
        <w:rPr>
          <w:rFonts w:hint="eastAsia"/>
        </w:rPr>
        <w:t>１</w:t>
      </w:r>
      <w:r w:rsidRPr="00C678E9">
        <w:rPr>
          <w:rFonts w:hint="eastAsia"/>
        </w:rPr>
        <w:t>）府民</w:t>
      </w:r>
    </w:p>
    <w:p w14:paraId="71186F0E" w14:textId="5AE762B6" w:rsidR="00A31B53" w:rsidRDefault="00A31B53" w:rsidP="00A31B53">
      <w:pPr>
        <w:pStyle w:val="a2"/>
        <w:ind w:leftChars="200" w:left="442" w:firstLineChars="100" w:firstLine="201"/>
        <w:rPr>
          <w:color w:val="auto"/>
          <w:sz w:val="22"/>
        </w:rPr>
      </w:pPr>
      <w:r w:rsidRPr="00C678E9">
        <w:rPr>
          <w:rFonts w:hint="eastAsia"/>
          <w:color w:val="auto"/>
          <w:sz w:val="22"/>
        </w:rPr>
        <w:t>健康づくりの主役は府民自身です。歯と口の健康づくりの推進のためにセルフケア（歯と口の清</w:t>
      </w:r>
      <w:r>
        <w:rPr>
          <w:rFonts w:hint="eastAsia"/>
          <w:color w:val="auto"/>
          <w:sz w:val="22"/>
        </w:rPr>
        <w:t>掃）の実践や定期的な歯科健診</w:t>
      </w:r>
      <w:r w:rsidRPr="00C678E9">
        <w:rPr>
          <w:rFonts w:hint="eastAsia"/>
          <w:color w:val="auto"/>
          <w:sz w:val="22"/>
        </w:rPr>
        <w:t>の受診など、積極的かつ主体的な健康行動に</w:t>
      </w:r>
      <w:r>
        <w:rPr>
          <w:rFonts w:hint="eastAsia"/>
          <w:color w:val="auto"/>
          <w:sz w:val="22"/>
        </w:rPr>
        <w:t>取組</w:t>
      </w:r>
      <w:r w:rsidRPr="00C678E9">
        <w:rPr>
          <w:rFonts w:hint="eastAsia"/>
          <w:color w:val="auto"/>
          <w:sz w:val="22"/>
        </w:rPr>
        <w:t>むことが期待されます。</w:t>
      </w:r>
    </w:p>
    <w:p w14:paraId="79C2CB43" w14:textId="77777777" w:rsidR="00A31B53" w:rsidRDefault="00A31B53" w:rsidP="00A31B53">
      <w:pPr>
        <w:pStyle w:val="a2"/>
        <w:ind w:leftChars="200" w:left="442" w:firstLineChars="100" w:firstLine="201"/>
        <w:rPr>
          <w:color w:val="auto"/>
          <w:sz w:val="22"/>
        </w:rPr>
      </w:pPr>
    </w:p>
    <w:p w14:paraId="11742688" w14:textId="7BA872D8" w:rsidR="009C0296" w:rsidRPr="00577180" w:rsidRDefault="009C0296" w:rsidP="009C0296">
      <w:pPr>
        <w:pStyle w:val="3"/>
      </w:pPr>
      <w:r w:rsidRPr="00577180">
        <w:rPr>
          <w:rFonts w:hint="eastAsia"/>
        </w:rPr>
        <w:t>（</w:t>
      </w:r>
      <w:r w:rsidR="00A31B53">
        <w:rPr>
          <w:rFonts w:hint="eastAsia"/>
        </w:rPr>
        <w:t>２</w:t>
      </w:r>
      <w:r w:rsidRPr="00577180">
        <w:rPr>
          <w:rFonts w:hint="eastAsia"/>
        </w:rPr>
        <w:t>）</w:t>
      </w:r>
      <w:r>
        <w:rPr>
          <w:rFonts w:hint="eastAsia"/>
        </w:rPr>
        <w:t>大阪府</w:t>
      </w:r>
    </w:p>
    <w:p w14:paraId="185DD3A6" w14:textId="1135377E" w:rsidR="005A7421" w:rsidRDefault="00C678E9" w:rsidP="0081503A">
      <w:pPr>
        <w:ind w:leftChars="200" w:left="442" w:firstLineChars="100" w:firstLine="201"/>
        <w:rPr>
          <w:color w:val="auto"/>
          <w:sz w:val="22"/>
        </w:rPr>
      </w:pPr>
      <w:r>
        <w:rPr>
          <w:rFonts w:hint="eastAsia"/>
          <w:color w:val="auto"/>
          <w:sz w:val="22"/>
        </w:rPr>
        <w:t>大阪府</w:t>
      </w:r>
      <w:r w:rsidR="00F5094C" w:rsidRPr="00D26103">
        <w:rPr>
          <w:rFonts w:hint="eastAsia"/>
          <w:color w:val="auto"/>
          <w:sz w:val="22"/>
        </w:rPr>
        <w:t>は、本計画の推進にあたり、</w:t>
      </w:r>
      <w:r w:rsidR="00673A13">
        <w:rPr>
          <w:rFonts w:hint="eastAsia"/>
          <w:color w:val="auto"/>
          <w:sz w:val="22"/>
        </w:rPr>
        <w:t>平成26年4</w:t>
      </w:r>
      <w:r w:rsidR="00D65611">
        <w:rPr>
          <w:rFonts w:hint="eastAsia"/>
          <w:color w:val="auto"/>
          <w:sz w:val="22"/>
        </w:rPr>
        <w:t>月に</w:t>
      </w:r>
      <w:r w:rsidR="00F5094C" w:rsidRPr="00D26103">
        <w:rPr>
          <w:rFonts w:hint="eastAsia"/>
          <w:color w:val="auto"/>
          <w:sz w:val="22"/>
        </w:rPr>
        <w:t>口腔保健支援センターを設置し、大阪府歯科口腔保健実態調査等、府内の歯科口腔保健に関する実態調査を実施するとともに、歯科口腔</w:t>
      </w:r>
      <w:r w:rsidR="00F5094C" w:rsidRPr="00D26103">
        <w:rPr>
          <w:rFonts w:hint="eastAsia"/>
          <w:color w:val="auto"/>
          <w:sz w:val="22"/>
        </w:rPr>
        <w:lastRenderedPageBreak/>
        <w:t>保健の推進に必要なデータを分析し、市町村において、歯科口腔保健対策が効果的に実施されるよう人材育成や情報提供等の支援を行います。</w:t>
      </w:r>
    </w:p>
    <w:p w14:paraId="628D3C6D" w14:textId="77777777" w:rsidR="005A7421" w:rsidRPr="00D26103" w:rsidRDefault="005A7421" w:rsidP="007E7BCC">
      <w:pPr>
        <w:ind w:leftChars="200" w:left="442" w:firstLineChars="100" w:firstLine="201"/>
        <w:rPr>
          <w:color w:val="auto"/>
          <w:sz w:val="22"/>
        </w:rPr>
      </w:pPr>
    </w:p>
    <w:p w14:paraId="5F54197B" w14:textId="730A5EBD" w:rsidR="002F0E7F" w:rsidRPr="00577180" w:rsidRDefault="009C0296" w:rsidP="00C96BAD">
      <w:pPr>
        <w:pStyle w:val="3"/>
      </w:pPr>
      <w:r>
        <w:rPr>
          <w:rFonts w:hint="eastAsia"/>
        </w:rPr>
        <w:t>（</w:t>
      </w:r>
      <w:r w:rsidR="00A31B53">
        <w:rPr>
          <w:rFonts w:hint="eastAsia"/>
        </w:rPr>
        <w:t>３</w:t>
      </w:r>
      <w:r w:rsidR="002F0E7F" w:rsidRPr="00577180">
        <w:rPr>
          <w:rFonts w:hint="eastAsia"/>
        </w:rPr>
        <w:t>）市町村・保健所設置市</w:t>
      </w:r>
      <w:bookmarkEnd w:id="88"/>
    </w:p>
    <w:p w14:paraId="38627580" w14:textId="77777777" w:rsidR="002F0E7F" w:rsidRPr="00573BA7" w:rsidRDefault="002F0E7F" w:rsidP="007E7BCC">
      <w:pPr>
        <w:ind w:leftChars="200" w:left="442" w:firstLineChars="100" w:firstLine="201"/>
        <w:rPr>
          <w:color w:val="auto"/>
          <w:sz w:val="22"/>
        </w:rPr>
      </w:pPr>
      <w:r w:rsidRPr="00573BA7">
        <w:rPr>
          <w:rFonts w:hint="eastAsia"/>
          <w:color w:val="auto"/>
          <w:sz w:val="22"/>
        </w:rPr>
        <w:t>住民に身近</w:t>
      </w:r>
      <w:r>
        <w:rPr>
          <w:rFonts w:hint="eastAsia"/>
          <w:color w:val="auto"/>
          <w:sz w:val="22"/>
        </w:rPr>
        <w:t>な歯科口腔保健サービスの実施は、地域保健法において、市町村の役</w:t>
      </w:r>
      <w:r w:rsidRPr="00573BA7">
        <w:rPr>
          <w:rFonts w:hint="eastAsia"/>
          <w:color w:val="auto"/>
          <w:sz w:val="22"/>
        </w:rPr>
        <w:t>割とされています。そのため、市町村では、母子保健法、学校保健安全法に基づいて実施する１歳６か月児歯科健康診査、３歳児歯科健康診査、学校における歯科を含めた健康診断だけでなく、健康増進法、歯科口腔保健の推進に関する法律に示されているように、乳幼児期から高齢期まで、必要に応じて歯科口腔保健対策を推進していきます。</w:t>
      </w:r>
    </w:p>
    <w:p w14:paraId="344285F8" w14:textId="77777777" w:rsidR="002F0E7F" w:rsidRPr="00573BA7" w:rsidRDefault="00F5094C" w:rsidP="007E7BCC">
      <w:pPr>
        <w:ind w:leftChars="200" w:left="442" w:firstLineChars="100" w:firstLine="201"/>
        <w:rPr>
          <w:color w:val="auto"/>
          <w:sz w:val="22"/>
        </w:rPr>
      </w:pPr>
      <w:r>
        <w:rPr>
          <w:rFonts w:hint="eastAsia"/>
          <w:color w:val="auto"/>
          <w:sz w:val="22"/>
        </w:rPr>
        <w:t>また、市町村において</w:t>
      </w:r>
      <w:r w:rsidR="002F0E7F" w:rsidRPr="00573BA7">
        <w:rPr>
          <w:rFonts w:hint="eastAsia"/>
          <w:color w:val="auto"/>
          <w:sz w:val="22"/>
        </w:rPr>
        <w:t>歯科口腔保健関連情報等を積極的に収集し、市町村歯科口腔保健事業の推進に活用するとともに、保健所に対する情報の提供に</w:t>
      </w:r>
      <w:r w:rsidR="002920FD">
        <w:rPr>
          <w:rFonts w:hint="eastAsia"/>
          <w:color w:val="auto"/>
          <w:sz w:val="22"/>
        </w:rPr>
        <w:t>取組みます</w:t>
      </w:r>
      <w:r w:rsidR="002F0E7F" w:rsidRPr="00573BA7">
        <w:rPr>
          <w:rFonts w:hint="eastAsia"/>
          <w:color w:val="auto"/>
          <w:sz w:val="22"/>
        </w:rPr>
        <w:t>。</w:t>
      </w:r>
    </w:p>
    <w:p w14:paraId="771A4618" w14:textId="77777777" w:rsidR="002F0E7F" w:rsidRPr="00573BA7" w:rsidRDefault="002F0E7F" w:rsidP="007E7BCC">
      <w:pPr>
        <w:ind w:leftChars="200" w:left="442" w:firstLineChars="100" w:firstLine="201"/>
        <w:rPr>
          <w:color w:val="auto"/>
          <w:sz w:val="22"/>
        </w:rPr>
      </w:pPr>
      <w:r w:rsidRPr="00573BA7">
        <w:rPr>
          <w:rFonts w:hint="eastAsia"/>
          <w:color w:val="auto"/>
          <w:sz w:val="22"/>
        </w:rPr>
        <w:t>地域の歯科医療機関、事業所、学校、福祉関係機関、関係団体等と連携し、市町村事業の実施体制などに関し</w:t>
      </w:r>
      <w:r w:rsidR="000F6577">
        <w:rPr>
          <w:rFonts w:hint="eastAsia"/>
          <w:color w:val="auto"/>
          <w:sz w:val="22"/>
        </w:rPr>
        <w:t>、</w:t>
      </w:r>
      <w:r w:rsidRPr="00573BA7">
        <w:rPr>
          <w:rFonts w:hint="eastAsia"/>
          <w:color w:val="auto"/>
          <w:sz w:val="22"/>
        </w:rPr>
        <w:t>連絡調整を行い、歯科口腔保健を推進していきます。</w:t>
      </w:r>
    </w:p>
    <w:p w14:paraId="4600001A" w14:textId="77777777" w:rsidR="002F0E7F" w:rsidRPr="00573BA7" w:rsidRDefault="002F0E7F" w:rsidP="007E7BCC">
      <w:pPr>
        <w:ind w:leftChars="200" w:left="442" w:firstLineChars="100" w:firstLine="201"/>
        <w:rPr>
          <w:color w:val="auto"/>
          <w:sz w:val="22"/>
        </w:rPr>
      </w:pPr>
      <w:r w:rsidRPr="00573BA7">
        <w:rPr>
          <w:rFonts w:hint="eastAsia"/>
          <w:color w:val="auto"/>
          <w:sz w:val="22"/>
        </w:rPr>
        <w:t>歯科口腔保健対策を効果的に推進するため、地域保健計画等の中に歯科の健康教育・健康相談、保健指導及び健康診査等の事項について、積極的に取り入れて立案するよう</w:t>
      </w:r>
      <w:r w:rsidR="002920FD">
        <w:rPr>
          <w:rFonts w:hint="eastAsia"/>
          <w:color w:val="auto"/>
          <w:sz w:val="22"/>
        </w:rPr>
        <w:t>取組みます</w:t>
      </w:r>
      <w:r w:rsidRPr="00573BA7">
        <w:rPr>
          <w:rFonts w:hint="eastAsia"/>
          <w:color w:val="auto"/>
          <w:sz w:val="22"/>
        </w:rPr>
        <w:t>。</w:t>
      </w:r>
    </w:p>
    <w:p w14:paraId="0910C92E" w14:textId="77777777" w:rsidR="002F0E7F" w:rsidRPr="00573BA7" w:rsidRDefault="002F0E7F" w:rsidP="007E7BCC">
      <w:pPr>
        <w:ind w:leftChars="200" w:left="442" w:firstLineChars="100" w:firstLine="201"/>
        <w:rPr>
          <w:color w:val="auto"/>
          <w:sz w:val="22"/>
        </w:rPr>
      </w:pPr>
    </w:p>
    <w:p w14:paraId="6402941E" w14:textId="53E28361" w:rsidR="002F0E7F" w:rsidRDefault="002F0E7F" w:rsidP="009C0296">
      <w:pPr>
        <w:pStyle w:val="3"/>
        <w:rPr>
          <w:color w:val="auto"/>
        </w:rPr>
      </w:pPr>
      <w:bookmarkStart w:id="89" w:name="_Toc488742979"/>
      <w:r w:rsidRPr="00577180">
        <w:rPr>
          <w:rFonts w:hint="eastAsia"/>
        </w:rPr>
        <w:t>（</w:t>
      </w:r>
      <w:r w:rsidR="00A31B53">
        <w:rPr>
          <w:rFonts w:hint="eastAsia"/>
        </w:rPr>
        <w:t>４</w:t>
      </w:r>
      <w:r w:rsidRPr="00577180">
        <w:rPr>
          <w:rFonts w:hint="eastAsia"/>
        </w:rPr>
        <w:t>）</w:t>
      </w:r>
      <w:r w:rsidR="009C0296">
        <w:rPr>
          <w:rFonts w:hint="eastAsia"/>
        </w:rPr>
        <w:t>保健医療</w:t>
      </w:r>
      <w:r w:rsidRPr="00577180">
        <w:rPr>
          <w:rFonts w:hint="eastAsia"/>
        </w:rPr>
        <w:t>関係団体等</w:t>
      </w:r>
      <w:bookmarkEnd w:id="89"/>
    </w:p>
    <w:p w14:paraId="51F93BC2" w14:textId="77777777" w:rsidR="002F0E7F" w:rsidRPr="00573BA7" w:rsidRDefault="002F0E7F" w:rsidP="00154AC3">
      <w:pPr>
        <w:pStyle w:val="4"/>
        <w:rPr>
          <w:color w:val="auto"/>
          <w:sz w:val="22"/>
        </w:rPr>
      </w:pPr>
      <w:bookmarkStart w:id="90" w:name="_Toc488742980"/>
      <w:bookmarkStart w:id="91" w:name="_Toc499817855"/>
      <w:bookmarkStart w:id="92" w:name="_Toc499818450"/>
      <w:bookmarkStart w:id="93" w:name="_Toc508094800"/>
      <w:bookmarkStart w:id="94" w:name="_Toc508350045"/>
      <w:r w:rsidRPr="00577180">
        <w:rPr>
          <w:rFonts w:hint="eastAsia"/>
        </w:rPr>
        <w:t>①大阪府歯科医師会</w:t>
      </w:r>
      <w:bookmarkEnd w:id="90"/>
      <w:bookmarkEnd w:id="91"/>
      <w:bookmarkEnd w:id="92"/>
      <w:bookmarkEnd w:id="93"/>
      <w:bookmarkEnd w:id="94"/>
    </w:p>
    <w:p w14:paraId="61765ACA" w14:textId="77777777" w:rsidR="0081553A" w:rsidRPr="0081553A" w:rsidRDefault="002152CE" w:rsidP="002152CE">
      <w:pPr>
        <w:pStyle w:val="a2"/>
        <w:ind w:leftChars="300" w:left="664" w:firstLineChars="100" w:firstLine="221"/>
        <w:rPr>
          <w:color w:val="auto"/>
          <w:sz w:val="22"/>
        </w:rPr>
      </w:pPr>
      <w:bookmarkStart w:id="95" w:name="_Toc488742981"/>
      <w:r>
        <w:rPr>
          <w:rFonts w:hint="eastAsia"/>
          <w:noProof/>
        </w:rPr>
        <mc:AlternateContent>
          <mc:Choice Requires="wps">
            <w:drawing>
              <wp:anchor distT="0" distB="0" distL="114300" distR="114300" simplePos="0" relativeHeight="252078080" behindDoc="0" locked="0" layoutInCell="1" allowOverlap="1" wp14:anchorId="34DFEDE3" wp14:editId="0DB5F210">
                <wp:simplePos x="0" y="0"/>
                <wp:positionH relativeFrom="column">
                  <wp:posOffset>5586096</wp:posOffset>
                </wp:positionH>
                <wp:positionV relativeFrom="paragraph">
                  <wp:posOffset>566420</wp:posOffset>
                </wp:positionV>
                <wp:extent cx="342900" cy="190500"/>
                <wp:effectExtent l="0" t="0" r="0" b="0"/>
                <wp:wrapNone/>
                <wp:docPr id="1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FA5B" w14:textId="77777777" w:rsidR="00E8289E" w:rsidRPr="00942D8D" w:rsidRDefault="00E8289E" w:rsidP="002152CE">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EDE3" id="_x0000_s1119" type="#_x0000_t202" style="position:absolute;left:0;text-align:left;margin-left:439.85pt;margin-top:44.6pt;width:27pt;height: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cg9gEAAM4DAAAOAAAAZHJzL2Uyb0RvYy54bWysU9tu2zAMfR+wfxD0vthJ1jYx4hRdiw4D&#10;ugvQ7gMYWY6F2aJGKbGzrx8lJ1m2vQ17ESiSOjw8pFa3Q9eKvSZv0JZyOsml0FZhZey2lF9fHt8s&#10;pPABbAUtWl3Kg/bydv361ap3hZ5hg22lSTCI9UXvStmE4Ios86rRHfgJOm05WCN1EPhK26wi6Bm9&#10;a7NZnl9nPVLlCJX2nr0PY1CuE35daxU+17XXQbSlZG4hnZTOTTyz9QqKLYFrjDrSgH9g0YGxXPQM&#10;9QABxI7MX1CdUYQe6zBR2GVY10bp1AN3M83/6Oa5AadTLyyOd2eZ/P+DVZ/2X0iYimd3I4WFjmf0&#10;oocg3uEg5ovrKFDvfMF5z44zw8ABTk7NeveE6psXFu8bsFt9R4R9o6FigtP4Mrt4OuL4CLLpP2LF&#10;hWAXMAENNXVRPdZDMDoP6nAeTiSj2Dl/O1vmHFEcmi7zK7ZjBShOjx358F5jJ6JRSuLZJ3DYP/kw&#10;pp5SYi2Lj6Zt2Q9Fa39zMGb0JPKR78g8DJshCbWcn0TZYHXgdgjHteJvwEaD9EOKnleqlP77DkhL&#10;0X6wLMkNd3DFO5gui8WSm6HLwOYiAFYxUCmDFKN5H8at3Tky24brjCOweMci1iY1GNUeOR3Z89Ik&#10;iY4LHrfy8p6yfn3D9U8AAAD//wMAUEsDBBQABgAIAAAAIQAGlRg64QAAAAoBAAAPAAAAZHJzL2Rv&#10;d25yZXYueG1sTI9BT8MwDIXvk/gPkZG4bek20a1d06lDAiQujIHQjmlj2orGqZpsK/x6zAlu9nuf&#10;np+z7Wg7ccbBt44UzGcRCKTKmZZqBW+v99M1CB80Gd05QgVf6GGbX00ynRp3oRc8H0ItOIR8qhU0&#10;IfSplL5q0Go/cz0Sex9usDrwOtTSDPrC4baTiyiKpdUt8YVG93jXYPV5OFkF360vHvfPu1Dubo8P&#10;0f4p9u9FrNTN9VhsQAQcwx8Mv/W5OuTcqXQnMl50CtarZMUoD8kCBAPJcslCyeScFZln8v8L+Q8A&#10;AAD//wMAUEsBAi0AFAAGAAgAAAAhALaDOJL+AAAA4QEAABMAAAAAAAAAAAAAAAAAAAAAAFtDb250&#10;ZW50X1R5cGVzXS54bWxQSwECLQAUAAYACAAAACEAOP0h/9YAAACUAQAACwAAAAAAAAAAAAAAAAAv&#10;AQAAX3JlbHMvLnJlbHNQSwECLQAUAAYACAAAACEAZi7XIPYBAADOAwAADgAAAAAAAAAAAAAAAAAu&#10;AgAAZHJzL2Uyb0RvYy54bWxQSwECLQAUAAYACAAAACEABpUYOuEAAAAKAQAADwAAAAAAAAAAAAAA&#10;AABQBAAAZHJzL2Rvd25yZXYueG1sUEsFBgAAAAAEAAQA8wAAAF4FAAAAAA==&#10;" filled="f" stroked="f">
                <v:textbox inset="5.85pt,.7pt,5.85pt,.7pt">
                  <w:txbxContent>
                    <w:p w14:paraId="0AB7FA5B" w14:textId="77777777" w:rsidR="00E8289E" w:rsidRPr="00942D8D" w:rsidRDefault="00E8289E" w:rsidP="002152CE">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76032" behindDoc="0" locked="0" layoutInCell="1" allowOverlap="1" wp14:anchorId="18140610" wp14:editId="53395AC5">
                <wp:simplePos x="0" y="0"/>
                <wp:positionH relativeFrom="column">
                  <wp:posOffset>5193665</wp:posOffset>
                </wp:positionH>
                <wp:positionV relativeFrom="paragraph">
                  <wp:posOffset>551815</wp:posOffset>
                </wp:positionV>
                <wp:extent cx="485775" cy="209550"/>
                <wp:effectExtent l="0" t="0" r="0" b="0"/>
                <wp:wrapNone/>
                <wp:docPr id="1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EFEE" w14:textId="77777777" w:rsidR="00E8289E" w:rsidRPr="00942D8D" w:rsidRDefault="00E8289E"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0610" id="_x0000_s1120" type="#_x0000_t202" style="position:absolute;left:0;text-align:left;margin-left:408.95pt;margin-top:43.45pt;width:38.25pt;height:1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nC+AEAAM4DAAAOAAAAZHJzL2Uyb0RvYy54bWysU9uO2jAQfa/Uf7D8XgIUFogIq+2utqq0&#10;vUi7/YDBcYjVxOOODQn9+o4doLR9q/pi2Z7xmXPOjNe3fduIgyZv0BZyMhpLoa3C0thdIb++PL5Z&#10;SuED2BIatLqQR+3l7eb1q3Xncj3FGptSk2AQ6/POFbIOweVZ5lWtW/AjdNpysEJqIfCRdllJ0DF6&#10;22TT8fgm65BKR6i093z7MATlJuFXlVbhc1V5HURTSOYW0kpp3cY126wh3xG42qgTDfgHFi0Yy0Uv&#10;UA8QQOzJ/AXVGkXosQojhW2GVWWUThpYzWT8h5rnGpxOWtgc7y42+f8Hqz4dvpAwJfduIoWFlnv0&#10;ovsg3mEv3i5vokGd8znnPTvODD0HODmJ9e4J1TcvLN7XYHf6jgi7WkPJBCfxZXb1dMDxEWTbfcSS&#10;C8E+YALqK2qje+yHYHRu1PHSnEhG8eVsOV8s5lIoDk3Hq/k8NS+D/PzYkQ/vNbYibgpJ3PsEDocn&#10;HyIZyM8psZbFR9M0qf+N/e2CE+NNIh/5DsxDv+2TUavZ2ZQtlkeWQziMFX8D3tRIP6ToeKQK6b/v&#10;gbQUzQfLlixm0xULCOmwXK5YJl0HtlcBsIqBChmkGLb3YZjavSOzq7nO0AKLd2xiZZLA6PbA6cSe&#10;hybpPg14nMrrc8r69Q03PwEAAP//AwBQSwMEFAAGAAgAAAAhAHe7hFXgAAAACgEAAA8AAABkcnMv&#10;ZG93bnJldi54bWxMj8FOwzAMhu9IvENkJG4sLRqlLU2nDgmQuDDGNHFMG9NWNE7VZFvh6TEnONmW&#10;P/3+XKxmO4gjTr53pCBeRCCQGmd6ahXs3h6uUhA+aDJ6cIQKvtDDqjw/K3Ru3Ile8bgNreAQ8rlW&#10;0IUw5lL6pkOr/cKNSLz7cJPVgceplWbSJw63g7yOokRa3RNf6PSI9x02n9uDVfDd++pp87IO9frm&#10;/THaPCd+XyVKXV7M1R2IgHP4g+FXn9WhZKfaHch4MShI49uMUW4Srgyk2XIJomYyzjKQZSH/v1D+&#10;AAAA//8DAFBLAQItABQABgAIAAAAIQC2gziS/gAAAOEBAAATAAAAAAAAAAAAAAAAAAAAAABbQ29u&#10;dGVudF9UeXBlc10ueG1sUEsBAi0AFAAGAAgAAAAhADj9If/WAAAAlAEAAAsAAAAAAAAAAAAAAAAA&#10;LwEAAF9yZWxzLy5yZWxzUEsBAi0AFAAGAAgAAAAhABRoKcL4AQAAzgMAAA4AAAAAAAAAAAAAAAAA&#10;LgIAAGRycy9lMm9Eb2MueG1sUEsBAi0AFAAGAAgAAAAhAHe7hFXgAAAACgEAAA8AAAAAAAAAAAAA&#10;AAAAUgQAAGRycy9kb3ducmV2LnhtbFBLBQYAAAAABAAEAPMAAABfBQAAAAA=&#10;" filled="f" stroked="f">
                <v:textbox inset="5.85pt,.7pt,5.85pt,.7pt">
                  <w:txbxContent>
                    <w:p w14:paraId="1F39EFEE" w14:textId="77777777" w:rsidR="00E8289E" w:rsidRPr="00942D8D" w:rsidRDefault="00E8289E" w:rsidP="002152CE">
                      <w:pPr>
                        <w:rPr>
                          <w:sz w:val="12"/>
                          <w:szCs w:val="12"/>
                        </w:rPr>
                      </w:pPr>
                      <w:r w:rsidRPr="00942D8D">
                        <w:rPr>
                          <w:rFonts w:hint="eastAsia"/>
                          <w:sz w:val="12"/>
                          <w:szCs w:val="12"/>
                        </w:rPr>
                        <w:t>そしゃく</w:t>
                      </w:r>
                    </w:p>
                  </w:txbxContent>
                </v:textbox>
              </v:shape>
            </w:pict>
          </mc:Fallback>
        </mc:AlternateContent>
      </w:r>
      <w:r w:rsidR="0081553A" w:rsidRPr="0081553A">
        <w:rPr>
          <w:rFonts w:hint="eastAsia"/>
          <w:color w:val="auto"/>
          <w:sz w:val="22"/>
        </w:rPr>
        <w:t>大阪府歯科医師会では、本計画の推進にあたって、歯科口腔保</w:t>
      </w:r>
      <w:r w:rsidR="000F6577">
        <w:rPr>
          <w:rFonts w:hint="eastAsia"/>
          <w:color w:val="auto"/>
          <w:sz w:val="22"/>
        </w:rPr>
        <w:t>健医療福祉の専門家として、かかりつけ歯科医の社会的な使命を踏まえ</w:t>
      </w:r>
      <w:r w:rsidR="0081553A" w:rsidRPr="0081553A">
        <w:rPr>
          <w:rFonts w:hint="eastAsia"/>
          <w:color w:val="auto"/>
          <w:sz w:val="22"/>
        </w:rPr>
        <w:t>、講演会や歯の健康相談会、口腔清掃指導などを実施します。</w:t>
      </w:r>
    </w:p>
    <w:p w14:paraId="1485E502" w14:textId="40FBA15D" w:rsidR="0081553A" w:rsidRPr="0081553A" w:rsidRDefault="002152CE" w:rsidP="002152CE">
      <w:pPr>
        <w:pStyle w:val="a2"/>
        <w:ind w:leftChars="300" w:left="664" w:firstLineChars="100" w:firstLine="221"/>
        <w:rPr>
          <w:color w:val="000000" w:themeColor="text1"/>
          <w:sz w:val="22"/>
        </w:rPr>
      </w:pPr>
      <w:r>
        <w:rPr>
          <w:rFonts w:hint="eastAsia"/>
          <w:noProof/>
        </w:rPr>
        <mc:AlternateContent>
          <mc:Choice Requires="wps">
            <w:drawing>
              <wp:anchor distT="0" distB="0" distL="114300" distR="114300" simplePos="0" relativeHeight="252080128" behindDoc="0" locked="0" layoutInCell="1" allowOverlap="1" wp14:anchorId="497CE4C4" wp14:editId="106A5204">
                <wp:simplePos x="0" y="0"/>
                <wp:positionH relativeFrom="column">
                  <wp:posOffset>385445</wp:posOffset>
                </wp:positionH>
                <wp:positionV relativeFrom="paragraph">
                  <wp:posOffset>128270</wp:posOffset>
                </wp:positionV>
                <wp:extent cx="285750" cy="190500"/>
                <wp:effectExtent l="0" t="0" r="0" b="0"/>
                <wp:wrapNone/>
                <wp:docPr id="2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D251" w14:textId="77777777" w:rsidR="00E8289E" w:rsidRPr="00942D8D" w:rsidRDefault="00E8289E" w:rsidP="002152CE">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E4C4" id="_x0000_s1121" type="#_x0000_t202" style="position:absolute;left:0;text-align:left;margin-left:30.35pt;margin-top:10.1pt;width:22.5pt;height: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KQ9gEAAM4DAAAOAAAAZHJzL2Uyb0RvYy54bWysU8GO0zAQvSPxD5bvNGmhu23UdLXsahHS&#10;siDt8gFTx2ksEo8Zu03K1zN22lLghrhYtmf85r0349XN0LVir8kbtKWcTnIptFVYGbst5deXhzcL&#10;KXwAW0GLVpfyoL28Wb9+tepdoWfYYFtpEgxifdG7UjYhuCLLvGp0B36CTlsO1kgdBD7SNqsIekbv&#10;2myW51dZj1Q5QqW959v7MSjXCb+utQqf69rrINpSMreQVkrrJq7ZegXFlsA1Rh1pwD+w6MBYLnqG&#10;uocAYkfmL6jOKEKPdZgo7DKsa6N00sBqpvkfap4bcDppYXO8O9vk/x+setp/IWGqUs7YHgsd9+hF&#10;D0G8x0G8XVxFg3rnC857dpwZBg5wo5NY7x5RffPC4l0DdqtvibBvNFRMcBpfZhdPRxwfQTb9J6y4&#10;EOwCJqChpi66x34IRmcmh3NzIhnFl7PF/HrOEcWh6TKf56l5GRSnx458+KCxE3FTSuLeJ3DYP/oQ&#10;yUBxSom1LD6Ytk39b+1vF5wYbxL5yHdkHobNkIxazk+mbLA6sBzCcaz4G/CmQfohRc8jVUr/fQek&#10;pWg/Wrbk+t2M34qQDovFksXQZWBzEQCrGKiUQYpxexfGqd05MtuG64wtsHjLJtYmCYxuj5yO7Hlo&#10;ku7jgMepvDynrF/fcP0TAAD//wMAUEsDBBQABgAIAAAAIQDGGOtD3QAAAAgBAAAPAAAAZHJzL2Rv&#10;d25yZXYueG1sTI/BTsMwEETvSPyDtUjcqE2kBBSyqVIkQOJCW1DVoxObJCJeR7HbBr6e7QmOOzOa&#10;fVMsZzeIo51C7wnhdqFAWGq86alF+Hh/urkHEaImowdPFuHbBliWlxeFzo0/0cYet7EVXEIh1whd&#10;jGMuZWg663RY+NESe59+cjryObXSTPrE5W6QiVKZdLon/tDp0T52tvnaHhzCTx+ql/XbKtardP+s&#10;1q9Z2FUZ4vXVXD2AiHaOf2E44zM6lMxU+wOZIAaETN1xEiFRCYizr1IWaoSUBVkW8v+A8hcAAP//&#10;AwBQSwECLQAUAAYACAAAACEAtoM4kv4AAADhAQAAEwAAAAAAAAAAAAAAAAAAAAAAW0NvbnRlbnRf&#10;VHlwZXNdLnhtbFBLAQItABQABgAIAAAAIQA4/SH/1gAAAJQBAAALAAAAAAAAAAAAAAAAAC8BAABf&#10;cmVscy8ucmVsc1BLAQItABQABgAIAAAAIQDZ4NKQ9gEAAM4DAAAOAAAAAAAAAAAAAAAAAC4CAABk&#10;cnMvZTJvRG9jLnhtbFBLAQItABQABgAIAAAAIQDGGOtD3QAAAAgBAAAPAAAAAAAAAAAAAAAAAFAE&#10;AABkcnMvZG93bnJldi54bWxQSwUGAAAAAAQABADzAAAAWgUAAAAA&#10;" filled="f" stroked="f">
                <v:textbox inset="5.85pt,.7pt,5.85pt,.7pt">
                  <w:txbxContent>
                    <w:p w14:paraId="22C2D251" w14:textId="77777777" w:rsidR="00E8289E" w:rsidRPr="00942D8D" w:rsidRDefault="00E8289E" w:rsidP="002152CE">
                      <w:pPr>
                        <w:rPr>
                          <w:sz w:val="12"/>
                          <w:szCs w:val="12"/>
                        </w:rPr>
                      </w:pPr>
                      <w:r>
                        <w:rPr>
                          <w:rFonts w:hint="eastAsia"/>
                          <w:sz w:val="12"/>
                          <w:szCs w:val="12"/>
                        </w:rPr>
                        <w:t>げ</w:t>
                      </w:r>
                    </w:p>
                  </w:txbxContent>
                </v:textbox>
              </v:shape>
            </w:pict>
          </mc:Fallback>
        </mc:AlternateContent>
      </w:r>
      <w:r w:rsidR="0081553A" w:rsidRPr="0081553A">
        <w:rPr>
          <w:rFonts w:hint="eastAsia"/>
          <w:color w:val="000000" w:themeColor="text1"/>
          <w:sz w:val="22"/>
        </w:rPr>
        <w:t>高齢化のさらなる進展や歯科医療ニーズの多様化を踏まえ、要介護高齢者の摂食・咀嚼・嚥下機能の向上をはじめ、歯と口の清掃等による口腔機能の維持管理に</w:t>
      </w:r>
      <w:r w:rsidR="002920FD">
        <w:rPr>
          <w:rFonts w:hint="eastAsia"/>
          <w:color w:val="000000" w:themeColor="text1"/>
          <w:sz w:val="22"/>
        </w:rPr>
        <w:t>取組みます</w:t>
      </w:r>
      <w:r w:rsidR="0081553A" w:rsidRPr="0081553A">
        <w:rPr>
          <w:rFonts w:hint="eastAsia"/>
          <w:color w:val="000000" w:themeColor="text1"/>
          <w:sz w:val="22"/>
        </w:rPr>
        <w:t>。</w:t>
      </w:r>
    </w:p>
    <w:p w14:paraId="6FAF273C" w14:textId="77F737EF" w:rsidR="0081553A" w:rsidRPr="0081553A" w:rsidRDefault="001C0E3B" w:rsidP="0081553A">
      <w:pPr>
        <w:pStyle w:val="a2"/>
        <w:ind w:leftChars="300" w:left="664" w:firstLineChars="100" w:firstLine="201"/>
        <w:rPr>
          <w:color w:val="auto"/>
          <w:sz w:val="22"/>
        </w:rPr>
      </w:pPr>
      <w:r>
        <w:rPr>
          <w:rFonts w:hint="eastAsia"/>
          <w:color w:val="auto"/>
          <w:sz w:val="22"/>
        </w:rPr>
        <w:t>歯周病予防や健全歯保持の大切さなど、各ライフステージの取組</w:t>
      </w:r>
      <w:r w:rsidR="00673A13">
        <w:rPr>
          <w:rFonts w:hint="eastAsia"/>
          <w:color w:val="auto"/>
          <w:sz w:val="22"/>
        </w:rPr>
        <w:t>み</w:t>
      </w:r>
      <w:r w:rsidR="0081553A" w:rsidRPr="0081553A">
        <w:rPr>
          <w:rFonts w:hint="eastAsia"/>
          <w:color w:val="auto"/>
          <w:sz w:val="22"/>
        </w:rPr>
        <w:t>をおこない、</w:t>
      </w:r>
      <w:r w:rsidR="00E27521">
        <w:rPr>
          <w:rFonts w:hint="eastAsia"/>
          <w:color w:val="auto"/>
          <w:sz w:val="22"/>
        </w:rPr>
        <w:t>すべての府民の</w:t>
      </w:r>
      <w:r w:rsidR="0081553A" w:rsidRPr="0081553A">
        <w:rPr>
          <w:rFonts w:hint="eastAsia"/>
          <w:color w:val="auto"/>
          <w:sz w:val="22"/>
        </w:rPr>
        <w:t>歯科口腔保健向上の</w:t>
      </w:r>
      <w:r w:rsidR="00E96C64">
        <w:rPr>
          <w:rFonts w:hint="eastAsia"/>
          <w:color w:val="auto"/>
          <w:sz w:val="22"/>
        </w:rPr>
        <w:t>ため</w:t>
      </w:r>
      <w:r w:rsidR="0081553A" w:rsidRPr="0081553A">
        <w:rPr>
          <w:rFonts w:hint="eastAsia"/>
          <w:color w:val="auto"/>
          <w:sz w:val="22"/>
        </w:rPr>
        <w:t>に正しい知識の普及と啓発に</w:t>
      </w:r>
      <w:r w:rsidR="002920FD">
        <w:rPr>
          <w:rFonts w:hint="eastAsia"/>
          <w:color w:val="auto"/>
          <w:sz w:val="22"/>
        </w:rPr>
        <w:t>取組みます</w:t>
      </w:r>
      <w:r w:rsidR="0081553A" w:rsidRPr="0081553A">
        <w:rPr>
          <w:rFonts w:hint="eastAsia"/>
          <w:color w:val="auto"/>
          <w:sz w:val="22"/>
        </w:rPr>
        <w:t>。</w:t>
      </w:r>
    </w:p>
    <w:p w14:paraId="2D811AC4" w14:textId="77777777" w:rsidR="0081553A" w:rsidRPr="00573BA7" w:rsidRDefault="0081553A" w:rsidP="0081553A">
      <w:pPr>
        <w:pStyle w:val="a2"/>
        <w:ind w:leftChars="300" w:left="664" w:firstLineChars="100" w:firstLine="201"/>
        <w:rPr>
          <w:color w:val="auto"/>
          <w:sz w:val="22"/>
        </w:rPr>
      </w:pPr>
      <w:r w:rsidRPr="0081553A">
        <w:rPr>
          <w:rFonts w:hint="eastAsia"/>
          <w:color w:val="auto"/>
          <w:sz w:val="22"/>
        </w:rPr>
        <w:t>また、より高度な専門知識の習得をめざし、会員の知識研鑽にも努め、行政機関をはじめ各諸団体とも緊密に連携し、府民が歯と口の健康づくりを通じて誰もが心身ともに健康で豊かに暮らすことが出来る社会の実現に向け、その役割を発揮します。</w:t>
      </w:r>
    </w:p>
    <w:p w14:paraId="4CEC8F51" w14:textId="77777777" w:rsidR="0081553A" w:rsidRDefault="0081553A" w:rsidP="0072670C">
      <w:pPr>
        <w:pStyle w:val="4"/>
      </w:pPr>
    </w:p>
    <w:p w14:paraId="2A430685" w14:textId="77777777" w:rsidR="002F0E7F" w:rsidRPr="00573BA7" w:rsidRDefault="002F0E7F" w:rsidP="0072670C">
      <w:pPr>
        <w:pStyle w:val="4"/>
        <w:rPr>
          <w:color w:val="auto"/>
          <w:sz w:val="22"/>
        </w:rPr>
      </w:pPr>
      <w:bookmarkStart w:id="96" w:name="_Toc499817856"/>
      <w:bookmarkStart w:id="97" w:name="_Toc499818451"/>
      <w:bookmarkStart w:id="98" w:name="_Toc508094801"/>
      <w:bookmarkStart w:id="99" w:name="_Toc508350046"/>
      <w:r w:rsidRPr="00577180">
        <w:rPr>
          <w:rFonts w:hint="eastAsia"/>
        </w:rPr>
        <w:t>②大阪府学校歯科医会</w:t>
      </w:r>
      <w:bookmarkEnd w:id="95"/>
      <w:bookmarkEnd w:id="96"/>
      <w:bookmarkEnd w:id="97"/>
      <w:bookmarkEnd w:id="98"/>
      <w:bookmarkEnd w:id="99"/>
    </w:p>
    <w:p w14:paraId="685DEBF7" w14:textId="77777777" w:rsidR="0081553A" w:rsidRPr="0081553A" w:rsidRDefault="0081553A" w:rsidP="0081553A">
      <w:pPr>
        <w:pStyle w:val="a2"/>
        <w:ind w:leftChars="300" w:left="664" w:firstLineChars="100" w:firstLine="201"/>
        <w:rPr>
          <w:color w:val="000000" w:themeColor="text1"/>
          <w:sz w:val="22"/>
        </w:rPr>
      </w:pPr>
      <w:bookmarkStart w:id="100" w:name="_Toc488742982"/>
      <w:r w:rsidRPr="0081553A">
        <w:rPr>
          <w:rFonts w:hint="eastAsia"/>
          <w:color w:val="000000" w:themeColor="text1"/>
          <w:sz w:val="22"/>
        </w:rPr>
        <w:t>大阪府学校歯科医会は、児童、生徒、学生及び幼児並びに教職員の健康の保持増進を図るため学校歯科保健に関する調査研究を行います。</w:t>
      </w:r>
    </w:p>
    <w:p w14:paraId="76323FCA" w14:textId="29BFAEFF"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また、府民、学校関係者および歯科保健関係者を対象とした講演会の実施など、学校保健の普及及び向上に寄与する事業を進めます。</w:t>
      </w:r>
    </w:p>
    <w:p w14:paraId="00C61927" w14:textId="6229B83E" w:rsid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学校歯科医として、学校で健康診断（歯及び口腔の疾病及び異常の有無）を行い、その事後処置としての健康教育や健康相談を実施して、歯・口の健康づくりを図ると共に、食育を通じ</w:t>
      </w:r>
      <w:r w:rsidRPr="0081553A">
        <w:rPr>
          <w:rFonts w:hint="eastAsia"/>
          <w:color w:val="000000" w:themeColor="text1"/>
          <w:sz w:val="22"/>
        </w:rPr>
        <w:lastRenderedPageBreak/>
        <w:t>て、子どもたちが生涯の健康づくりの基礎となる、食生活をはじめとする望ましい生活習慣や好ましい口腔清掃（セルフケア）習慣を学齢期のうちに確立するための能力や、態度の育成を図ります。</w:t>
      </w:r>
    </w:p>
    <w:p w14:paraId="758E1C6E" w14:textId="77777777" w:rsidR="00E96C64" w:rsidRPr="0081553A" w:rsidRDefault="00E96C64" w:rsidP="0081553A">
      <w:pPr>
        <w:pStyle w:val="a2"/>
        <w:ind w:leftChars="300" w:left="664" w:firstLineChars="100" w:firstLine="201"/>
        <w:rPr>
          <w:color w:val="000000" w:themeColor="text1"/>
          <w:sz w:val="22"/>
        </w:rPr>
      </w:pPr>
    </w:p>
    <w:p w14:paraId="4ABFAEE1" w14:textId="77777777" w:rsidR="00154AC3" w:rsidRDefault="002F0E7F" w:rsidP="00154AC3">
      <w:pPr>
        <w:pStyle w:val="4"/>
      </w:pPr>
      <w:bookmarkStart w:id="101" w:name="_Toc499817857"/>
      <w:bookmarkStart w:id="102" w:name="_Toc499818452"/>
      <w:bookmarkStart w:id="103" w:name="_Toc508094802"/>
      <w:bookmarkStart w:id="104" w:name="_Toc508350047"/>
      <w:r w:rsidRPr="00577180">
        <w:rPr>
          <w:rFonts w:hint="eastAsia"/>
        </w:rPr>
        <w:t>③大阪府歯科衛生士会</w:t>
      </w:r>
      <w:bookmarkEnd w:id="100"/>
      <w:bookmarkEnd w:id="101"/>
      <w:bookmarkEnd w:id="102"/>
      <w:bookmarkEnd w:id="103"/>
      <w:bookmarkEnd w:id="104"/>
    </w:p>
    <w:p w14:paraId="64605946" w14:textId="77777777" w:rsidR="007E4919" w:rsidRPr="0006773C" w:rsidRDefault="007E4919" w:rsidP="007E4919">
      <w:pPr>
        <w:pStyle w:val="a2"/>
        <w:ind w:leftChars="300" w:left="664" w:firstLineChars="100" w:firstLine="201"/>
        <w:rPr>
          <w:color w:val="auto"/>
          <w:sz w:val="22"/>
        </w:rPr>
      </w:pPr>
      <w:bookmarkStart w:id="105" w:name="_Toc488742983"/>
      <w:r w:rsidRPr="0006773C">
        <w:rPr>
          <w:rFonts w:hint="eastAsia"/>
          <w:color w:val="auto"/>
          <w:sz w:val="22"/>
        </w:rPr>
        <w:t>大阪府歯科衛生士会は、府民の健康の保持・増進のために、歯科口腔衛生の普及啓発や口腔機能の維持・向上、歯科衛生士の資質向上に</w:t>
      </w:r>
      <w:r>
        <w:rPr>
          <w:rFonts w:hint="eastAsia"/>
          <w:color w:val="auto"/>
          <w:sz w:val="22"/>
        </w:rPr>
        <w:t>取組みます</w:t>
      </w:r>
      <w:r w:rsidRPr="0006773C">
        <w:rPr>
          <w:rFonts w:hint="eastAsia"/>
          <w:color w:val="auto"/>
          <w:sz w:val="22"/>
        </w:rPr>
        <w:t>。</w:t>
      </w:r>
    </w:p>
    <w:p w14:paraId="5F4DC0CC" w14:textId="77777777" w:rsidR="007E4919" w:rsidRPr="0006773C" w:rsidRDefault="007E4919" w:rsidP="007E4919">
      <w:pPr>
        <w:pStyle w:val="a2"/>
        <w:ind w:leftChars="300" w:left="664" w:firstLineChars="100" w:firstLine="201"/>
        <w:rPr>
          <w:color w:val="auto"/>
          <w:sz w:val="22"/>
        </w:rPr>
      </w:pPr>
      <w:r w:rsidRPr="0006773C">
        <w:rPr>
          <w:rFonts w:hint="eastAsia"/>
          <w:color w:val="auto"/>
          <w:sz w:val="22"/>
        </w:rPr>
        <w:t>府民公開講座の開催や歯科治療困難者への歯科保健指導を実施するとともに、地域歯科保健活動や学校歯科保健活動など、すべてのライフステージにおける歯科保健にかかる健康教育を積極的に推進・支援していきます。</w:t>
      </w:r>
    </w:p>
    <w:p w14:paraId="44EA414E" w14:textId="77777777" w:rsidR="007E4919" w:rsidRPr="0081553A" w:rsidRDefault="007E4919" w:rsidP="007E4919">
      <w:pPr>
        <w:pStyle w:val="a2"/>
        <w:ind w:leftChars="300" w:left="865" w:hangingChars="100" w:hanging="201"/>
        <w:rPr>
          <w:color w:val="000000" w:themeColor="text1"/>
          <w:sz w:val="22"/>
        </w:rPr>
      </w:pPr>
      <w:r w:rsidRPr="0081553A">
        <w:rPr>
          <w:rFonts w:hint="eastAsia"/>
          <w:color w:val="000000" w:themeColor="text1"/>
          <w:sz w:val="22"/>
        </w:rPr>
        <w:t xml:space="preserve">　また、市町村が実施する歯科保健施策に対する専門的な立場からの助言、人材の確保や実施</w:t>
      </w:r>
    </w:p>
    <w:p w14:paraId="69D81617" w14:textId="77777777" w:rsidR="007E4919" w:rsidRPr="0081553A" w:rsidRDefault="007E4919" w:rsidP="007E4919">
      <w:pPr>
        <w:pStyle w:val="a2"/>
        <w:ind w:leftChars="300" w:left="865" w:hangingChars="100" w:hanging="201"/>
        <w:rPr>
          <w:color w:val="000000" w:themeColor="text1"/>
          <w:sz w:val="22"/>
        </w:rPr>
      </w:pPr>
      <w:r w:rsidRPr="0081553A">
        <w:rPr>
          <w:rFonts w:hint="eastAsia"/>
          <w:color w:val="000000" w:themeColor="text1"/>
          <w:sz w:val="22"/>
        </w:rPr>
        <w:t>にあたっての協力を行うとともに、歯科衛生士の資質の向上を図るため、研修会の開催などを</w:t>
      </w:r>
    </w:p>
    <w:p w14:paraId="146750E1" w14:textId="4E6F954E" w:rsidR="0081553A" w:rsidRPr="007E4919" w:rsidRDefault="007E4919" w:rsidP="007E4919">
      <w:pPr>
        <w:pStyle w:val="a2"/>
        <w:ind w:leftChars="300" w:left="865" w:hangingChars="100" w:hanging="201"/>
        <w:rPr>
          <w:color w:val="000000" w:themeColor="text1"/>
          <w:sz w:val="22"/>
        </w:rPr>
      </w:pPr>
      <w:r w:rsidRPr="0081553A">
        <w:rPr>
          <w:rFonts w:hint="eastAsia"/>
          <w:color w:val="000000" w:themeColor="text1"/>
          <w:sz w:val="22"/>
        </w:rPr>
        <w:t>通じて、質の高い歯科保健指導の実施を図ります。</w:t>
      </w:r>
    </w:p>
    <w:p w14:paraId="5A968734" w14:textId="77777777" w:rsidR="0081553A" w:rsidRDefault="0081553A" w:rsidP="00154AC3">
      <w:pPr>
        <w:pStyle w:val="4"/>
      </w:pPr>
    </w:p>
    <w:p w14:paraId="5BCDA9F5" w14:textId="77777777" w:rsidR="00154AC3" w:rsidRDefault="002F0E7F" w:rsidP="00154AC3">
      <w:pPr>
        <w:pStyle w:val="4"/>
      </w:pPr>
      <w:bookmarkStart w:id="106" w:name="_Toc499817858"/>
      <w:bookmarkStart w:id="107" w:name="_Toc499818453"/>
      <w:bookmarkStart w:id="108" w:name="_Toc508094803"/>
      <w:bookmarkStart w:id="109" w:name="_Toc508350048"/>
      <w:r w:rsidRPr="00577180">
        <w:rPr>
          <w:rFonts w:hint="eastAsia"/>
        </w:rPr>
        <w:t>④大阪府医師会</w:t>
      </w:r>
      <w:bookmarkEnd w:id="105"/>
      <w:bookmarkEnd w:id="106"/>
      <w:bookmarkEnd w:id="107"/>
      <w:bookmarkEnd w:id="108"/>
      <w:bookmarkEnd w:id="109"/>
    </w:p>
    <w:p w14:paraId="7BFE148F" w14:textId="77777777" w:rsidR="00850244" w:rsidRPr="00850244" w:rsidRDefault="00850244" w:rsidP="00850244">
      <w:pPr>
        <w:pStyle w:val="4"/>
        <w:ind w:leftChars="300" w:left="664" w:firstLineChars="100" w:firstLine="201"/>
        <w:rPr>
          <w:rFonts w:ascii="HG丸ｺﾞｼｯｸM-PRO" w:eastAsia="HG丸ｺﾞｼｯｸM-PRO" w:hAnsi="Century"/>
          <w:b w:val="0"/>
          <w:color w:val="auto"/>
          <w:sz w:val="22"/>
        </w:rPr>
      </w:pPr>
      <w:bookmarkStart w:id="110" w:name="_Toc508094804"/>
      <w:bookmarkStart w:id="111" w:name="_Toc508350049"/>
      <w:bookmarkStart w:id="112" w:name="_Toc488742984"/>
      <w:r w:rsidRPr="00850244">
        <w:rPr>
          <w:rFonts w:ascii="HG丸ｺﾞｼｯｸM-PRO" w:eastAsia="HG丸ｺﾞｼｯｸM-PRO" w:hAnsi="Century" w:hint="eastAsia"/>
          <w:b w:val="0"/>
          <w:color w:val="auto"/>
          <w:sz w:val="22"/>
        </w:rPr>
        <w:t>大阪府医師会及び郡市区医師会では、各種健康教育活動や健康情報提供など、幅広い活動を通じて、府民の健康づくりを推進しています。</w:t>
      </w:r>
      <w:bookmarkEnd w:id="110"/>
      <w:bookmarkEnd w:id="111"/>
    </w:p>
    <w:p w14:paraId="5D67BC1E" w14:textId="789CCD0C"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bookmarkStart w:id="113" w:name="_Toc508094805"/>
      <w:bookmarkStart w:id="114" w:name="_Toc508350050"/>
      <w:r>
        <w:rPr>
          <w:rFonts w:hint="eastAsia"/>
          <w:noProof/>
        </w:rPr>
        <mc:AlternateContent>
          <mc:Choice Requires="wps">
            <w:drawing>
              <wp:anchor distT="0" distB="0" distL="114300" distR="114300" simplePos="0" relativeHeight="252094464" behindDoc="0" locked="0" layoutInCell="1" allowOverlap="1" wp14:anchorId="1113958A" wp14:editId="32734138">
                <wp:simplePos x="0" y="0"/>
                <wp:positionH relativeFrom="column">
                  <wp:posOffset>5572760</wp:posOffset>
                </wp:positionH>
                <wp:positionV relativeFrom="paragraph">
                  <wp:posOffset>588645</wp:posOffset>
                </wp:positionV>
                <wp:extent cx="438150" cy="238125"/>
                <wp:effectExtent l="0" t="0" r="0" b="9525"/>
                <wp:wrapNone/>
                <wp:docPr id="6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F4AD" w14:textId="77777777" w:rsidR="00E8289E" w:rsidRPr="00942D8D" w:rsidRDefault="00E8289E" w:rsidP="00A65E80">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958A" id="_x0000_s1122" type="#_x0000_t202" style="position:absolute;left:0;text-align:left;margin-left:438.8pt;margin-top:46.35pt;width:34.5pt;height:1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v9wEAAM4DAAAOAAAAZHJzL2Uyb0RvYy54bWysU9tu2zAMfR+wfxD0vjhJkywx4hRdiw4D&#10;ugvQ7gMYWY6F2aJGKbGzrx8lp1m6vg17ESSROjznkFpf920jDpq8QVvIyWgshbYKS2N3hfz+dP9u&#10;KYUPYEto0OpCHrWX15u3b9ady/UUa2xKTYJBrM87V8g6BJdnmVe1bsGP0GnLwQqphcBH2mUlQcfo&#10;bZNNx+NF1iGVjlBp7/n2bgjKTcKvKq3C16ryOoimkMwtpJXSuo1rtllDviNwtVEnGvAPLFowloue&#10;oe4ggNiTeQXVGkXosQojhW2GVWWUThpYzWT8l5rHGpxOWtgc7842+f8Hq74cvpEwZSEXMykstNyj&#10;J90H8QF7cbVcRIM653POe3ScGXoOcKOTWO8eUP3wwuJtDXanb4iwqzWUTHASX2YXTwccH0G23Wcs&#10;uRDsAyagvqI2usd+CEbnRh3PzYlkFF/OrpaTOUcUh6a8n85TBcifHzvy4aPGVsRNIYl7n8Dh8OBD&#10;JAP5c0qsZfHeNE3qf2NfXHBivEnkI9+Beei3fTJqdTZli+WR5RAOY8XfgDc10i8pOh6pQvqfeyAt&#10;RfPJsiXvZ9PVnGcwHZbLFYuhy8D2IgBWMVAhgxTD9jYMU7t3ZHY11xlaYPGGTaxMEhjdHjid2PPQ&#10;JN2nAY9TeXlOWX++4eY3AAAA//8DAFBLAwQUAAYACAAAACEA2oHBzOEAAAAKAQAADwAAAGRycy9k&#10;b3ducmV2LnhtbEyPy07DMBBF90j8gzVI7KhNAKcNcaoUCZC6oQ+EWDrxkETEdhS7beDrGVawnJmj&#10;O+fmy8n27Ihj6LxTcD0TwNDV3nSuUfC6f7yaAwtRO6N771DBFwZYFudnuc6MP7ktHnexYRTiQqYV&#10;tDEOGeehbtHqMPMDOrp9+NHqSOPYcDPqE4XbnidCSG515+hDqwd8aLH+3B2sgu8ulM+bl1WsVnfv&#10;T2KzluGtlEpdXkzlPbCIU/yD4Vef1KEgp8ofnAmsVzBPU0mogkWSAiNgcStpURF5IxLgRc7/Vyh+&#10;AAAA//8DAFBLAQItABQABgAIAAAAIQC2gziS/gAAAOEBAAATAAAAAAAAAAAAAAAAAAAAAABbQ29u&#10;dGVudF9UeXBlc10ueG1sUEsBAi0AFAAGAAgAAAAhADj9If/WAAAAlAEAAAsAAAAAAAAAAAAAAAAA&#10;LwEAAF9yZWxzLy5yZWxzUEsBAi0AFAAGAAgAAAAhACz9qS/3AQAAzgMAAA4AAAAAAAAAAAAAAAAA&#10;LgIAAGRycy9lMm9Eb2MueG1sUEsBAi0AFAAGAAgAAAAhANqBwczhAAAACgEAAA8AAAAAAAAAAAAA&#10;AAAAUQQAAGRycy9kb3ducmV2LnhtbFBLBQYAAAAABAAEAPMAAABfBQAAAAA=&#10;" filled="f" stroked="f">
                <v:textbox inset="5.85pt,.7pt,5.85pt,.7pt">
                  <w:txbxContent>
                    <w:p w14:paraId="381DF4AD" w14:textId="77777777" w:rsidR="00E8289E" w:rsidRPr="00942D8D" w:rsidRDefault="00E8289E" w:rsidP="00A65E80">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92416" behindDoc="0" locked="0" layoutInCell="1" allowOverlap="1" wp14:anchorId="73F161FF" wp14:editId="0E495C9D">
                <wp:simplePos x="0" y="0"/>
                <wp:positionH relativeFrom="column">
                  <wp:posOffset>3138170</wp:posOffset>
                </wp:positionH>
                <wp:positionV relativeFrom="paragraph">
                  <wp:posOffset>566420</wp:posOffset>
                </wp:positionV>
                <wp:extent cx="438150" cy="238125"/>
                <wp:effectExtent l="0" t="0" r="0" b="9525"/>
                <wp:wrapNone/>
                <wp:docPr id="5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BDE5" w14:textId="77777777" w:rsidR="00E8289E" w:rsidRPr="00942D8D" w:rsidRDefault="00E8289E"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61FF" id="_x0000_s1123" type="#_x0000_t202" style="position:absolute;left:0;text-align:left;margin-left:247.1pt;margin-top:44.6pt;width:34.5pt;height:18.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tA+AEAAM4DAAAOAAAAZHJzL2Uyb0RvYy54bWysU9tu2zAMfR+wfxD0vjiXpk2MOEXXosOA&#10;rhvQ7gMYWY6F2aJGKbGzrx8lJ1m2vQ17ESSROjznkFrd9m0j9pq8QVvIyWgshbYKS2O3hfz6+vhu&#10;IYUPYEto0OpCHrSXt+u3b1ady/UUa2xKTYJBrM87V8g6BJdnmVe1bsGP0GnLwQqphcBH2mYlQcfo&#10;bZNNx+PrrEMqHaHS3vPtwxCU64RfVVqFz1XldRBNIZlbSCuldRPXbL2CfEvgaqOONOAfWLRgLBc9&#10;Qz1AALEj8xdUaxShxyqMFLYZVpVROmlgNZPxH2peanA6aWFzvDvb5P8frHrefyFhykLOZ1JYaLlH&#10;r7oP4j32Yra4jgZ1zuec9+I4M/Qc4EYnsd49ofrmhcX7GuxW3xFhV2someAkvswung44PoJsuk9Y&#10;ciHYBUxAfUVtdI/9EIzOjTqcmxPJKL68mi0mc44oDk15P52nCpCfHjvy4YPGVsRNIYl7n8Bh/+RD&#10;JAP5KSXWsvhomib1v7G/XXBivEnkI9+Beeg3fTJqeXMyZYPlgeUQDmPF34A3NdIPKToeqUL67zsg&#10;LUXz0bIlN1fT5ZxnMB0WiyWLocvA5iIAVjFQIYMUw/Y+DFO7c2S2NdcZWmDxjk2sTBIY3R44Hdnz&#10;0CTdxwGPU3l5Tlm/vuH6JwAAAP//AwBQSwMEFAAGAAgAAAAhAKxwK0fgAAAACgEAAA8AAABkcnMv&#10;ZG93bnJldi54bWxMj8FOwzAMhu9IvENkJG4spWxhK02nDgmQuDAGQhzTxrQVjVM12VZ4eswJTrbl&#10;T78/5+vJ9eKAY+g8abicJSCQam87ajS8vtxdLEGEaMia3hNq+MIA6+L0JDeZ9Ud6xsMuNoJDKGRG&#10;QxvjkEkZ6hadCTM/IPHuw4/ORB7HRtrRHDnc9TJNEiWd6YgvtGbA2xbrz93eafjuQvmwfdrEarN4&#10;v0+2jyq8lUrr87OpvAERcYp/MPzqszoU7FT5Pdkgeg3z1TxlVMNyxZWBhbripmIyVdcgi1z+f6H4&#10;AQAA//8DAFBLAQItABQABgAIAAAAIQC2gziS/gAAAOEBAAATAAAAAAAAAAAAAAAAAAAAAABbQ29u&#10;dGVudF9UeXBlc10ueG1sUEsBAi0AFAAGAAgAAAAhADj9If/WAAAAlAEAAAsAAAAAAAAAAAAAAAAA&#10;LwEAAF9yZWxzLy5yZWxzUEsBAi0AFAAGAAgAAAAhAG6Wu0D4AQAAzgMAAA4AAAAAAAAAAAAAAAAA&#10;LgIAAGRycy9lMm9Eb2MueG1sUEsBAi0AFAAGAAgAAAAhAKxwK0fgAAAACgEAAA8AAAAAAAAAAAAA&#10;AAAAUgQAAGRycy9kb3ducmV2LnhtbFBLBQYAAAAABAAEAPMAAABfBQAAAAA=&#10;" filled="f" stroked="f">
                <v:textbox inset="5.85pt,.7pt,5.85pt,.7pt">
                  <w:txbxContent>
                    <w:p w14:paraId="6E9DBDE5" w14:textId="77777777" w:rsidR="00E8289E" w:rsidRPr="00942D8D" w:rsidRDefault="00E8289E" w:rsidP="00A65E80">
                      <w:pPr>
                        <w:rPr>
                          <w:sz w:val="12"/>
                          <w:szCs w:val="12"/>
                        </w:rPr>
                      </w:pPr>
                      <w:r>
                        <w:rPr>
                          <w:rFonts w:hint="eastAsia"/>
                          <w:sz w:val="12"/>
                          <w:szCs w:val="12"/>
                        </w:rPr>
                        <w:t>えんげ</w:t>
                      </w:r>
                    </w:p>
                  </w:txbxContent>
                </v:textbox>
              </v:shape>
            </w:pict>
          </mc:Fallback>
        </mc:AlternateContent>
      </w:r>
      <w:r w:rsidR="00850244" w:rsidRPr="00850244">
        <w:rPr>
          <w:rFonts w:ascii="HG丸ｺﾞｼｯｸM-PRO" w:eastAsia="HG丸ｺﾞｼｯｸM-PRO" w:hAnsi="Century" w:hint="eastAsia"/>
          <w:b w:val="0"/>
          <w:color w:val="auto"/>
          <w:sz w:val="22"/>
        </w:rPr>
        <w:t>歯周病は、日常の</w:t>
      </w:r>
      <w:r w:rsidR="00BE5BD2">
        <w:rPr>
          <w:rFonts w:ascii="HG丸ｺﾞｼｯｸM-PRO" w:eastAsia="HG丸ｺﾞｼｯｸM-PRO" w:hAnsi="Century" w:hint="eastAsia"/>
          <w:b w:val="0"/>
          <w:color w:val="auto"/>
          <w:sz w:val="22"/>
        </w:rPr>
        <w:t>口腔の管理</w:t>
      </w:r>
      <w:r w:rsidR="00850244" w:rsidRPr="00850244">
        <w:rPr>
          <w:rFonts w:ascii="HG丸ｺﾞｼｯｸM-PRO" w:eastAsia="HG丸ｺﾞｼｯｸM-PRO" w:hAnsi="Century" w:hint="eastAsia"/>
          <w:b w:val="0"/>
          <w:color w:val="auto"/>
          <w:sz w:val="22"/>
        </w:rPr>
        <w:t>や定期的な歯科健診受診など、生活習慣との関わりが深いことから、生活習慣病の一つと位置づけられております。特に糖尿病は歯周病との関連性</w:t>
      </w:r>
      <w:r w:rsidR="00850244">
        <w:rPr>
          <w:rFonts w:ascii="HG丸ｺﾞｼｯｸM-PRO" w:eastAsia="HG丸ｺﾞｼｯｸM-PRO" w:hAnsi="Century" w:hint="eastAsia"/>
          <w:b w:val="0"/>
          <w:color w:val="auto"/>
          <w:sz w:val="22"/>
        </w:rPr>
        <w:t>が高いため、かかりつけ医はかかりつけ歯科医と連携した診療が重要</w:t>
      </w:r>
      <w:r w:rsidR="00850244" w:rsidRPr="00850244">
        <w:rPr>
          <w:rFonts w:ascii="HG丸ｺﾞｼｯｸM-PRO" w:eastAsia="HG丸ｺﾞｼｯｸM-PRO" w:hAnsi="Century" w:hint="eastAsia"/>
          <w:b w:val="0"/>
          <w:color w:val="auto"/>
          <w:sz w:val="22"/>
        </w:rPr>
        <w:t>です。</w:t>
      </w:r>
      <w:bookmarkEnd w:id="113"/>
      <w:bookmarkEnd w:id="114"/>
    </w:p>
    <w:p w14:paraId="6FA8A2A3" w14:textId="77777777"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bookmarkStart w:id="115" w:name="_Toc508094806"/>
      <w:bookmarkStart w:id="116" w:name="_Toc508350051"/>
      <w:r>
        <w:rPr>
          <w:rFonts w:hint="eastAsia"/>
          <w:noProof/>
        </w:rPr>
        <mc:AlternateContent>
          <mc:Choice Requires="wps">
            <w:drawing>
              <wp:anchor distT="0" distB="0" distL="114300" distR="114300" simplePos="0" relativeHeight="252096512" behindDoc="0" locked="0" layoutInCell="1" allowOverlap="1" wp14:anchorId="2F72B8F2" wp14:editId="5F2DE172">
                <wp:simplePos x="0" y="0"/>
                <wp:positionH relativeFrom="column">
                  <wp:posOffset>381635</wp:posOffset>
                </wp:positionH>
                <wp:positionV relativeFrom="paragraph">
                  <wp:posOffset>112395</wp:posOffset>
                </wp:positionV>
                <wp:extent cx="438150" cy="238125"/>
                <wp:effectExtent l="0" t="0" r="0" b="9525"/>
                <wp:wrapNone/>
                <wp:docPr id="6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3EAE" w14:textId="77777777" w:rsidR="00E8289E" w:rsidRPr="00942D8D" w:rsidRDefault="00E8289E" w:rsidP="00A65E80">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2B8F2" id="_x0000_s1124" type="#_x0000_t202" style="position:absolute;left:0;text-align:left;margin-left:30.05pt;margin-top:8.85pt;width:34.5pt;height:18.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IW9wEAAM4DAAAOAAAAZHJzL2Uyb0RvYy54bWysU9tu2zAMfR+wfxD0vjhJm8wx4hRdiw4D&#10;ugvQ7gMYWY6F2aJGKbG7rx8lJ1m2vQ17ESSROjznkFrfDF0rDpq8QVvK2WQqhbYKK2N3pfz6/PAm&#10;l8IHsBW0aHUpX7SXN5vXr9a9K/QcG2wrTYJBrC96V8omBFdkmVeN7sBP0GnLwRqpg8BH2mUVQc/o&#10;XZvNp9Nl1iNVjlBp7/n2fgzKTcKva63C57r2Ooi2lMwtpJXSuo1rtllDsSNwjVFHGvAPLDowloue&#10;oe4hgNiT+QuqM4rQYx0mCrsM69oonTSwmtn0DzVPDTidtLA53p1t8v8PVn06fCFhqlIul1JY6LhH&#10;z3oI4h0O4ipfRoN65wvOe3KcGQYOcKOTWO8eUX3zwuJdA3anb4mwbzRUTHAWX2YXT0ccH0G2/Ues&#10;uBDsAyagoaYuusd+CEbnRr2cmxPJKL68vspnC44oDs15P1+kClCcHjvy4b3GTsRNKYl7n8Dh8OhD&#10;JAPFKSXWsvhg2jb1v7W/XXBivEnkI9+ReRi2QzJqlZ9M2WL1wnIIx7Hib8CbBumHFD2PVCn99z2Q&#10;lqL9YNmSt9fz1YJnMB3yfMVi6DKwvQiAVQxUyiDFuL0L49TuHZldw3XGFli8ZRNrkwRGt0dOR/Y8&#10;NEn3ccDjVF6eU9avb7j5CQAA//8DAFBLAwQUAAYACAAAACEAPE9FMd4AAAAIAQAADwAAAGRycy9k&#10;b3ducmV2LnhtbEyPwU7DMBBE70j8g7VI3KjdSEkhxKlSJEDiQikIcXTiJYmI11HstoGvZ3uC486M&#10;Zt8U69kN4oBT6D1pWC4UCKTG255aDW+v91fXIEI0ZM3gCTV8Y4B1eX5WmNz6I73gYRdbwSUUcqOh&#10;i3HMpQxNh86EhR+R2Pv0kzORz6mVdjJHLneDTJTKpDM98YfOjHjXYfO12zsNP32oHrfPm1hv0o8H&#10;tX3KwnuVaX15MVe3ICLO8S8MJ3xGh5KZar8nG8SgIVNLTrK+WoE4+ckNC7WGNE1AloX8P6D8BQAA&#10;//8DAFBLAQItABQABgAIAAAAIQC2gziS/gAAAOEBAAATAAAAAAAAAAAAAAAAAAAAAABbQ29udGVu&#10;dF9UeXBlc10ueG1sUEsBAi0AFAAGAAgAAAAhADj9If/WAAAAlAEAAAsAAAAAAAAAAAAAAAAALwEA&#10;AF9yZWxzLy5yZWxzUEsBAi0AFAAGAAgAAAAhAI1QMhb3AQAAzgMAAA4AAAAAAAAAAAAAAAAALgIA&#10;AGRycy9lMm9Eb2MueG1sUEsBAi0AFAAGAAgAAAAhADxPRTHeAAAACAEAAA8AAAAAAAAAAAAAAAAA&#10;UQQAAGRycy9kb3ducmV2LnhtbFBLBQYAAAAABAAEAPMAAABcBQAAAAA=&#10;" filled="f" stroked="f">
                <v:textbox inset="5.85pt,.7pt,5.85pt,.7pt">
                  <w:txbxContent>
                    <w:p w14:paraId="53613EAE" w14:textId="77777777" w:rsidR="00E8289E" w:rsidRPr="00942D8D" w:rsidRDefault="00E8289E" w:rsidP="00A65E80">
                      <w:pPr>
                        <w:rPr>
                          <w:sz w:val="12"/>
                          <w:szCs w:val="12"/>
                        </w:rPr>
                      </w:pPr>
                      <w:r>
                        <w:rPr>
                          <w:rFonts w:hint="eastAsia"/>
                          <w:sz w:val="12"/>
                          <w:szCs w:val="12"/>
                        </w:rPr>
                        <w:t>げ</w:t>
                      </w:r>
                    </w:p>
                  </w:txbxContent>
                </v:textbox>
              </v:shape>
            </w:pict>
          </mc:Fallback>
        </mc:AlternateContent>
      </w:r>
      <w:r w:rsidR="00850244" w:rsidRPr="00850244">
        <w:rPr>
          <w:rFonts w:ascii="HG丸ｺﾞｼｯｸM-PRO" w:eastAsia="HG丸ｺﾞｼｯｸM-PRO" w:hAnsi="Century" w:hint="eastAsia"/>
          <w:b w:val="0"/>
          <w:color w:val="auto"/>
          <w:sz w:val="22"/>
        </w:rPr>
        <w:t>また、高齢化が進むに伴い、脳血管障害などで嚥下機能が低下する高齢者が増える中で、嚥下機能の維持や</w:t>
      </w:r>
      <w:r w:rsidR="00BE5BD2">
        <w:rPr>
          <w:rFonts w:ascii="HG丸ｺﾞｼｯｸM-PRO" w:eastAsia="HG丸ｺﾞｼｯｸM-PRO" w:hAnsi="Century" w:hint="eastAsia"/>
          <w:b w:val="0"/>
          <w:color w:val="auto"/>
          <w:sz w:val="22"/>
        </w:rPr>
        <w:t>口腔の管理</w:t>
      </w:r>
      <w:r w:rsidR="00850244" w:rsidRPr="00850244">
        <w:rPr>
          <w:rFonts w:ascii="HG丸ｺﾞｼｯｸM-PRO" w:eastAsia="HG丸ｺﾞｼｯｸM-PRO" w:hAnsi="Century" w:hint="eastAsia"/>
          <w:b w:val="0"/>
          <w:color w:val="auto"/>
          <w:sz w:val="22"/>
        </w:rPr>
        <w:t>を通じて誤嚥性肺炎が予防できるよう、医科と歯科との連携が求められています。</w:t>
      </w:r>
      <w:bookmarkEnd w:id="115"/>
      <w:bookmarkEnd w:id="116"/>
    </w:p>
    <w:p w14:paraId="33743BF4" w14:textId="77777777" w:rsidR="0081553A" w:rsidRDefault="00850244" w:rsidP="00850244">
      <w:pPr>
        <w:pStyle w:val="4"/>
        <w:ind w:leftChars="300" w:left="664" w:firstLineChars="100" w:firstLine="201"/>
      </w:pPr>
      <w:bookmarkStart w:id="117" w:name="_Toc508094807"/>
      <w:bookmarkStart w:id="118" w:name="_Toc508350052"/>
      <w:r w:rsidRPr="00850244">
        <w:rPr>
          <w:rFonts w:ascii="HG丸ｺﾞｼｯｸM-PRO" w:eastAsia="HG丸ｺﾞｼｯｸM-PRO" w:hAnsi="Century" w:hint="eastAsia"/>
          <w:b w:val="0"/>
          <w:color w:val="auto"/>
          <w:sz w:val="22"/>
        </w:rPr>
        <w:t>大阪府医師会は、大阪府歯科医師会や大阪府学校歯科医会をはじめ、関係団体と協力しながら、必要に応じ専門的助言を行うなど、連携に</w:t>
      </w:r>
      <w:r w:rsidR="002920FD">
        <w:rPr>
          <w:rFonts w:ascii="HG丸ｺﾞｼｯｸM-PRO" w:eastAsia="HG丸ｺﾞｼｯｸM-PRO" w:hAnsi="Century" w:hint="eastAsia"/>
          <w:b w:val="0"/>
          <w:color w:val="auto"/>
          <w:sz w:val="22"/>
        </w:rPr>
        <w:t>取組みます</w:t>
      </w:r>
      <w:r w:rsidRPr="00850244">
        <w:rPr>
          <w:rFonts w:ascii="HG丸ｺﾞｼｯｸM-PRO" w:eastAsia="HG丸ｺﾞｼｯｸM-PRO" w:hAnsi="Century" w:hint="eastAsia"/>
          <w:b w:val="0"/>
          <w:color w:val="auto"/>
          <w:sz w:val="22"/>
        </w:rPr>
        <w:t>。</w:t>
      </w:r>
      <w:bookmarkEnd w:id="117"/>
      <w:bookmarkEnd w:id="118"/>
    </w:p>
    <w:p w14:paraId="0D2CD97C" w14:textId="77777777" w:rsidR="008955A9" w:rsidRDefault="008955A9" w:rsidP="0072670C">
      <w:pPr>
        <w:pStyle w:val="4"/>
      </w:pPr>
      <w:bookmarkStart w:id="119" w:name="_Toc499817859"/>
      <w:bookmarkStart w:id="120" w:name="_Toc499818454"/>
    </w:p>
    <w:p w14:paraId="0CA0155C" w14:textId="77777777" w:rsidR="002F0E7F" w:rsidRPr="00577180" w:rsidRDefault="002F0E7F" w:rsidP="0072670C">
      <w:pPr>
        <w:pStyle w:val="4"/>
      </w:pPr>
      <w:bookmarkStart w:id="121" w:name="_Toc508094808"/>
      <w:bookmarkStart w:id="122" w:name="_Toc508350053"/>
      <w:r w:rsidRPr="00577180">
        <w:rPr>
          <w:rFonts w:hint="eastAsia"/>
        </w:rPr>
        <w:t>⑤大阪府栄養士会</w:t>
      </w:r>
      <w:bookmarkEnd w:id="112"/>
      <w:bookmarkEnd w:id="119"/>
      <w:bookmarkEnd w:id="120"/>
      <w:bookmarkEnd w:id="121"/>
      <w:bookmarkEnd w:id="122"/>
    </w:p>
    <w:p w14:paraId="263CAEB7" w14:textId="77777777" w:rsidR="007E4919" w:rsidRPr="0081553A" w:rsidRDefault="007E4919" w:rsidP="007E4919">
      <w:pPr>
        <w:ind w:leftChars="300" w:left="664" w:firstLineChars="100" w:firstLine="201"/>
        <w:rPr>
          <w:color w:val="auto"/>
          <w:sz w:val="22"/>
        </w:rPr>
      </w:pPr>
      <w:bookmarkStart w:id="123" w:name="_Toc488742986"/>
      <w:r w:rsidRPr="0081553A">
        <w:rPr>
          <w:rFonts w:hint="eastAsia"/>
          <w:color w:val="auto"/>
          <w:sz w:val="22"/>
        </w:rPr>
        <w:t>大阪府栄養士会は、歯と口の健康と歯科疾患の予防のため、</w:t>
      </w:r>
      <w:r>
        <w:rPr>
          <w:rFonts w:hint="eastAsia"/>
          <w:color w:val="auto"/>
          <w:sz w:val="22"/>
        </w:rPr>
        <w:t>栄養講話や</w:t>
      </w:r>
      <w:r w:rsidRPr="0081553A">
        <w:rPr>
          <w:rFonts w:hint="eastAsia"/>
          <w:color w:val="auto"/>
          <w:sz w:val="22"/>
        </w:rPr>
        <w:t>調理実習など参加型学習会開催を通じて、栄養・食生活に関する情報の伝達や知識の提供を行います。</w:t>
      </w:r>
    </w:p>
    <w:p w14:paraId="01077548" w14:textId="77777777" w:rsidR="007E4919" w:rsidRDefault="007E4919" w:rsidP="007E4919">
      <w:pPr>
        <w:ind w:leftChars="300" w:left="664" w:firstLineChars="100" w:firstLine="201"/>
        <w:rPr>
          <w:color w:val="auto"/>
          <w:sz w:val="22"/>
        </w:rPr>
      </w:pPr>
      <w:r w:rsidRPr="0081553A">
        <w:rPr>
          <w:rFonts w:hint="eastAsia"/>
          <w:color w:val="auto"/>
          <w:sz w:val="22"/>
        </w:rPr>
        <w:t>特に配慮を要する障がい者や高齢期の要介護者、保健活動に関わる機会の少ない若年者などを対象に、食事の</w:t>
      </w:r>
      <w:r>
        <w:rPr>
          <w:rFonts w:hint="eastAsia"/>
          <w:color w:val="auto"/>
          <w:sz w:val="22"/>
        </w:rPr>
        <w:t>栄養</w:t>
      </w:r>
      <w:r w:rsidRPr="0081553A">
        <w:rPr>
          <w:rFonts w:hint="eastAsia"/>
          <w:color w:val="auto"/>
          <w:sz w:val="22"/>
        </w:rPr>
        <w:t>バランスを整えることの重要性や口腔保健と食生活のあり方の重要性などの周知に</w:t>
      </w:r>
      <w:r>
        <w:rPr>
          <w:rFonts w:hint="eastAsia"/>
          <w:color w:val="auto"/>
          <w:sz w:val="22"/>
        </w:rPr>
        <w:t>取組みます</w:t>
      </w:r>
      <w:r w:rsidRPr="0081553A">
        <w:rPr>
          <w:rFonts w:hint="eastAsia"/>
          <w:color w:val="auto"/>
          <w:sz w:val="22"/>
        </w:rPr>
        <w:t>。</w:t>
      </w:r>
    </w:p>
    <w:p w14:paraId="6252591D" w14:textId="77777777" w:rsidR="0081553A" w:rsidRPr="007E4919" w:rsidRDefault="0081553A" w:rsidP="00154AC3">
      <w:pPr>
        <w:pStyle w:val="4"/>
      </w:pPr>
    </w:p>
    <w:p w14:paraId="0C319FE1" w14:textId="77777777" w:rsidR="00154AC3" w:rsidRDefault="009C0296" w:rsidP="00154AC3">
      <w:pPr>
        <w:pStyle w:val="4"/>
      </w:pPr>
      <w:bookmarkStart w:id="124" w:name="_Toc499817860"/>
      <w:bookmarkStart w:id="125" w:name="_Toc499818455"/>
      <w:bookmarkStart w:id="126" w:name="_Toc508094809"/>
      <w:bookmarkStart w:id="127" w:name="_Toc508350054"/>
      <w:r>
        <w:rPr>
          <w:rFonts w:hint="eastAsia"/>
        </w:rPr>
        <w:t>⑥</w:t>
      </w:r>
      <w:r w:rsidRPr="00577180">
        <w:rPr>
          <w:rFonts w:hint="eastAsia"/>
        </w:rPr>
        <w:t>大阪労働局</w:t>
      </w:r>
      <w:bookmarkEnd w:id="123"/>
      <w:bookmarkEnd w:id="124"/>
      <w:bookmarkEnd w:id="125"/>
      <w:bookmarkEnd w:id="126"/>
      <w:bookmarkEnd w:id="127"/>
    </w:p>
    <w:p w14:paraId="66CF3541" w14:textId="32B998E5" w:rsidR="0081553A" w:rsidRDefault="0081553A" w:rsidP="0081553A">
      <w:pPr>
        <w:tabs>
          <w:tab w:val="left" w:pos="709"/>
        </w:tabs>
        <w:ind w:leftChars="300" w:left="664" w:firstLineChars="100" w:firstLine="201"/>
        <w:rPr>
          <w:color w:val="auto"/>
          <w:sz w:val="22"/>
        </w:rPr>
      </w:pPr>
      <w:r w:rsidRPr="004C09DD">
        <w:rPr>
          <w:rFonts w:hint="eastAsia"/>
          <w:color w:val="auto"/>
          <w:sz w:val="22"/>
        </w:rPr>
        <w:t>産業保健スタッフに対する集団指導等の機会を通じ、歯科口腔保健の推進のためのリーフレットを配布する等により歯科口腔保健推進の周知啓発を行います。</w:t>
      </w:r>
    </w:p>
    <w:p w14:paraId="363AF97F" w14:textId="77777777" w:rsidR="005A7421" w:rsidRPr="004C09DD" w:rsidRDefault="005A7421" w:rsidP="0081553A">
      <w:pPr>
        <w:tabs>
          <w:tab w:val="left" w:pos="709"/>
        </w:tabs>
        <w:ind w:leftChars="300" w:left="664" w:firstLineChars="100" w:firstLine="201"/>
        <w:rPr>
          <w:sz w:val="22"/>
        </w:rPr>
      </w:pPr>
    </w:p>
    <w:p w14:paraId="0F8252C8" w14:textId="01389F49" w:rsidR="00C678E9" w:rsidRDefault="00C678E9" w:rsidP="009C0296">
      <w:pPr>
        <w:pStyle w:val="3"/>
      </w:pPr>
      <w:r w:rsidRPr="00C678E9">
        <w:rPr>
          <w:rFonts w:hint="eastAsia"/>
        </w:rPr>
        <w:lastRenderedPageBreak/>
        <w:t>（</w:t>
      </w:r>
      <w:r w:rsidR="00A31B53">
        <w:rPr>
          <w:rFonts w:hint="eastAsia"/>
        </w:rPr>
        <w:t>５</w:t>
      </w:r>
      <w:r w:rsidRPr="00C678E9">
        <w:rPr>
          <w:rFonts w:hint="eastAsia"/>
        </w:rPr>
        <w:t>）</w:t>
      </w:r>
      <w:r>
        <w:rPr>
          <w:rFonts w:hint="eastAsia"/>
        </w:rPr>
        <w:t>医療保険者</w:t>
      </w:r>
      <w:bookmarkStart w:id="128" w:name="_Toc488742985"/>
      <w:r>
        <w:rPr>
          <w:rFonts w:hint="eastAsia"/>
        </w:rPr>
        <w:t xml:space="preserve">　　　　　　　　　　　　　　　　</w:t>
      </w:r>
    </w:p>
    <w:bookmarkEnd w:id="128"/>
    <w:p w14:paraId="15AE8DBD" w14:textId="1D5DA77D" w:rsidR="005A7421" w:rsidRDefault="000967DD" w:rsidP="002028EC">
      <w:pPr>
        <w:ind w:leftChars="200" w:left="442" w:firstLineChars="100" w:firstLine="201"/>
        <w:rPr>
          <w:rFonts w:hAnsi="HG丸ｺﾞｼｯｸM-PRO"/>
          <w:sz w:val="22"/>
        </w:rPr>
      </w:pPr>
      <w:r>
        <w:rPr>
          <w:rFonts w:hAnsi="HG丸ｺﾞｼｯｸM-PRO" w:hint="eastAsia"/>
          <w:sz w:val="22"/>
        </w:rPr>
        <w:t>被保険者</w:t>
      </w:r>
      <w:r w:rsidR="00707525">
        <w:rPr>
          <w:rFonts w:hAnsi="HG丸ｺﾞｼｯｸM-PRO" w:hint="eastAsia"/>
          <w:sz w:val="22"/>
        </w:rPr>
        <w:t>（</w:t>
      </w:r>
      <w:r>
        <w:rPr>
          <w:rFonts w:hAnsi="HG丸ｺﾞｼｯｸM-PRO" w:hint="eastAsia"/>
          <w:sz w:val="22"/>
        </w:rPr>
        <w:t>加入</w:t>
      </w:r>
      <w:r w:rsidR="00707525">
        <w:rPr>
          <w:rFonts w:hAnsi="HG丸ｺﾞｼｯｸM-PRO" w:hint="eastAsia"/>
          <w:sz w:val="22"/>
        </w:rPr>
        <w:t>者）</w:t>
      </w:r>
      <w:r w:rsidR="002028EC" w:rsidRPr="002028EC">
        <w:rPr>
          <w:rFonts w:hAnsi="HG丸ｺﾞｼｯｸM-PRO" w:hint="eastAsia"/>
          <w:sz w:val="22"/>
        </w:rPr>
        <w:t>の健康の保持を推進するために</w:t>
      </w:r>
      <w:r w:rsidR="008607EB">
        <w:rPr>
          <w:rFonts w:hAnsi="HG丸ｺﾞｼｯｸM-PRO" w:hint="eastAsia"/>
          <w:sz w:val="22"/>
        </w:rPr>
        <w:t>は</w:t>
      </w:r>
      <w:r w:rsidR="002028EC" w:rsidRPr="002028EC">
        <w:rPr>
          <w:rFonts w:hAnsi="HG丸ｺﾞｼｯｸM-PRO" w:hint="eastAsia"/>
          <w:sz w:val="22"/>
        </w:rPr>
        <w:t>、生活習慣病等の早期発見や予防及び口腔健康の維持が不可欠であることから、医療保険者はデータヘルス計画に基づき、医療機関や事業者等と連携し、歯</w:t>
      </w:r>
      <w:r w:rsidR="001C0E3B">
        <w:rPr>
          <w:rFonts w:hAnsi="HG丸ｺﾞｼｯｸM-PRO" w:hint="eastAsia"/>
          <w:sz w:val="22"/>
        </w:rPr>
        <w:t>科健診の意義や必要性についての啓発・周知</w:t>
      </w:r>
      <w:r w:rsidR="006C2261">
        <w:rPr>
          <w:rFonts w:hAnsi="HG丸ｺﾞｼｯｸM-PRO" w:hint="eastAsia"/>
          <w:sz w:val="22"/>
        </w:rPr>
        <w:t>を</w:t>
      </w:r>
      <w:r w:rsidR="008607EB">
        <w:rPr>
          <w:rFonts w:hAnsi="HG丸ｺﾞｼｯｸM-PRO" w:hint="eastAsia"/>
          <w:sz w:val="22"/>
        </w:rPr>
        <w:t>含め、保健事業</w:t>
      </w:r>
      <w:r w:rsidR="00DF1246">
        <w:rPr>
          <w:rFonts w:hAnsi="HG丸ｺﾞｼｯｸM-PRO" w:hint="eastAsia"/>
          <w:sz w:val="22"/>
        </w:rPr>
        <w:t>に</w:t>
      </w:r>
      <w:r w:rsidR="002920FD">
        <w:rPr>
          <w:rFonts w:hAnsi="HG丸ｺﾞｼｯｸM-PRO" w:hint="eastAsia"/>
          <w:sz w:val="22"/>
        </w:rPr>
        <w:t>取組みます</w:t>
      </w:r>
      <w:r w:rsidR="002028EC" w:rsidRPr="002028EC">
        <w:rPr>
          <w:rFonts w:hAnsi="HG丸ｺﾞｼｯｸM-PRO" w:hint="eastAsia"/>
          <w:sz w:val="22"/>
        </w:rPr>
        <w:t>。</w:t>
      </w:r>
    </w:p>
    <w:p w14:paraId="2CEF1F48" w14:textId="77777777" w:rsidR="00E96C64" w:rsidRPr="00686450" w:rsidRDefault="00E96C64" w:rsidP="002028EC">
      <w:pPr>
        <w:ind w:leftChars="200" w:left="442" w:firstLineChars="100" w:firstLine="201"/>
        <w:rPr>
          <w:rFonts w:hAnsi="HG丸ｺﾞｼｯｸM-PRO"/>
          <w:sz w:val="22"/>
          <w:szCs w:val="20"/>
        </w:rPr>
      </w:pPr>
    </w:p>
    <w:p w14:paraId="64803F49" w14:textId="21C9AAC7" w:rsidR="00F5094C" w:rsidRPr="00C678E9" w:rsidRDefault="00F5094C" w:rsidP="00F5094C">
      <w:pPr>
        <w:pStyle w:val="3"/>
      </w:pPr>
      <w:r w:rsidRPr="00C678E9">
        <w:rPr>
          <w:rFonts w:hint="eastAsia"/>
        </w:rPr>
        <w:t>（</w:t>
      </w:r>
      <w:r w:rsidR="00A31B53">
        <w:rPr>
          <w:rFonts w:hint="eastAsia"/>
        </w:rPr>
        <w:t>６</w:t>
      </w:r>
      <w:r w:rsidRPr="00C678E9">
        <w:rPr>
          <w:rFonts w:hint="eastAsia"/>
        </w:rPr>
        <w:t>）教育関係者</w:t>
      </w:r>
    </w:p>
    <w:p w14:paraId="2708B321" w14:textId="75ACD633" w:rsidR="005A7421" w:rsidRDefault="00F5094C" w:rsidP="00702C39">
      <w:pPr>
        <w:tabs>
          <w:tab w:val="left" w:pos="709"/>
        </w:tabs>
        <w:ind w:leftChars="100" w:left="422" w:hangingChars="100" w:hanging="201"/>
        <w:rPr>
          <w:color w:val="auto"/>
          <w:sz w:val="22"/>
        </w:rPr>
      </w:pPr>
      <w:r w:rsidRPr="00C678E9">
        <w:rPr>
          <w:rFonts w:hint="eastAsia"/>
          <w:sz w:val="22"/>
        </w:rPr>
        <w:t xml:space="preserve">　</w:t>
      </w:r>
      <w:r w:rsidR="00702C39">
        <w:rPr>
          <w:rFonts w:hint="eastAsia"/>
          <w:sz w:val="22"/>
        </w:rPr>
        <w:t xml:space="preserve">  </w:t>
      </w:r>
      <w:r w:rsidR="008607EB" w:rsidRPr="0006773C">
        <w:rPr>
          <w:rFonts w:hint="eastAsia"/>
          <w:color w:val="auto"/>
          <w:sz w:val="22"/>
        </w:rPr>
        <w:t>子どもが、歯・口の機能及び疾病やその予防について学び、自らの健康課題を見</w:t>
      </w:r>
      <w:r w:rsidR="008607EB">
        <w:rPr>
          <w:rFonts w:hint="eastAsia"/>
          <w:color w:val="auto"/>
          <w:sz w:val="22"/>
        </w:rPr>
        <w:t>つけ、課題解決のための方法を工夫実践し、評価できる力を育成すること</w:t>
      </w:r>
      <w:r w:rsidR="008607EB" w:rsidRPr="0006773C">
        <w:rPr>
          <w:rFonts w:hint="eastAsia"/>
          <w:color w:val="auto"/>
          <w:sz w:val="22"/>
        </w:rPr>
        <w:t>は、生涯にわたって健康な生活を送る基盤を培うためにも重要です。学校園においては、子どもの発達段階に応じた、子</w:t>
      </w:r>
      <w:r w:rsidR="008607EB">
        <w:rPr>
          <w:rFonts w:hint="eastAsia"/>
          <w:color w:val="auto"/>
          <w:sz w:val="22"/>
        </w:rPr>
        <w:t>ども自らが健康づくりを行うことができる資質や能力の育成に向けた取組み</w:t>
      </w:r>
      <w:r w:rsidR="008607EB" w:rsidRPr="0006773C">
        <w:rPr>
          <w:rFonts w:hint="eastAsia"/>
          <w:color w:val="auto"/>
          <w:sz w:val="22"/>
        </w:rPr>
        <w:t>の実践が期待されます。</w:t>
      </w:r>
    </w:p>
    <w:p w14:paraId="13CCCA23" w14:textId="77777777" w:rsidR="000F6577" w:rsidRPr="00C678E9" w:rsidRDefault="000F6577" w:rsidP="00101D78">
      <w:pPr>
        <w:tabs>
          <w:tab w:val="left" w:pos="709"/>
        </w:tabs>
        <w:ind w:leftChars="100" w:left="221"/>
        <w:rPr>
          <w:sz w:val="22"/>
        </w:rPr>
      </w:pPr>
    </w:p>
    <w:p w14:paraId="32736FB1" w14:textId="5550363F" w:rsidR="00F5094C" w:rsidRPr="00C678E9" w:rsidRDefault="00F5094C" w:rsidP="00F5094C">
      <w:pPr>
        <w:pStyle w:val="3"/>
      </w:pPr>
      <w:r w:rsidRPr="00C678E9">
        <w:rPr>
          <w:rFonts w:hint="eastAsia"/>
        </w:rPr>
        <w:t>（</w:t>
      </w:r>
      <w:r w:rsidR="00A31B53">
        <w:rPr>
          <w:rFonts w:hint="eastAsia"/>
        </w:rPr>
        <w:t>７</w:t>
      </w:r>
      <w:r w:rsidRPr="00C678E9">
        <w:rPr>
          <w:rFonts w:hint="eastAsia"/>
        </w:rPr>
        <w:t>）家庭</w:t>
      </w:r>
    </w:p>
    <w:p w14:paraId="11909E03" w14:textId="77777777" w:rsidR="00F5094C" w:rsidRPr="00C678E9" w:rsidRDefault="004F7C21" w:rsidP="00702C39">
      <w:pPr>
        <w:pStyle w:val="a2"/>
        <w:ind w:leftChars="200" w:left="442" w:firstLineChars="100" w:firstLine="201"/>
        <w:rPr>
          <w:color w:val="auto"/>
          <w:sz w:val="22"/>
        </w:rPr>
      </w:pPr>
      <w:r>
        <w:rPr>
          <w:rFonts w:hint="eastAsia"/>
          <w:color w:val="auto"/>
          <w:sz w:val="22"/>
        </w:rPr>
        <w:t>家庭は、個人の健康を支え、守る最小コミュニティであり、子ども</w:t>
      </w:r>
      <w:r w:rsidR="000B3D8A">
        <w:rPr>
          <w:rFonts w:hint="eastAsia"/>
          <w:color w:val="auto"/>
          <w:sz w:val="22"/>
        </w:rPr>
        <w:t>たちにとっては、乳幼児期からはじまる</w:t>
      </w:r>
      <w:r w:rsidR="00F5094C" w:rsidRPr="00C678E9">
        <w:rPr>
          <w:rFonts w:hint="eastAsia"/>
          <w:color w:val="auto"/>
          <w:sz w:val="22"/>
        </w:rPr>
        <w:t>健やかな成長を育む場です。</w:t>
      </w:r>
    </w:p>
    <w:p w14:paraId="740AA238" w14:textId="5BEF2D16" w:rsidR="00F5094C" w:rsidRDefault="00F5094C" w:rsidP="007C5C63">
      <w:pPr>
        <w:pStyle w:val="a2"/>
        <w:ind w:leftChars="200" w:left="442" w:firstLineChars="100" w:firstLine="201"/>
        <w:rPr>
          <w:color w:val="auto"/>
          <w:sz w:val="22"/>
        </w:rPr>
      </w:pPr>
      <w:r w:rsidRPr="00C678E9">
        <w:rPr>
          <w:rFonts w:hint="eastAsia"/>
          <w:color w:val="auto"/>
          <w:sz w:val="22"/>
        </w:rPr>
        <w:t>歯と口の健康づくりの推進のた</w:t>
      </w:r>
      <w:r w:rsidR="007F67C1">
        <w:rPr>
          <w:rFonts w:hint="eastAsia"/>
          <w:color w:val="auto"/>
          <w:sz w:val="22"/>
        </w:rPr>
        <w:t>めに、</w:t>
      </w:r>
      <w:r w:rsidR="007C5C63">
        <w:rPr>
          <w:rFonts w:hint="eastAsia"/>
          <w:color w:val="auto"/>
          <w:sz w:val="22"/>
        </w:rPr>
        <w:t>保護者による仕上げ</w:t>
      </w:r>
      <w:r w:rsidR="00BD0DF6">
        <w:rPr>
          <w:rFonts w:hint="eastAsia"/>
          <w:color w:val="auto"/>
          <w:sz w:val="22"/>
        </w:rPr>
        <w:t>みがき</w:t>
      </w:r>
      <w:r w:rsidR="007C5C63">
        <w:rPr>
          <w:rFonts w:hint="eastAsia"/>
          <w:color w:val="auto"/>
          <w:sz w:val="22"/>
        </w:rPr>
        <w:t>や</w:t>
      </w:r>
      <w:r w:rsidR="00917F6E">
        <w:rPr>
          <w:rFonts w:hint="eastAsia"/>
          <w:color w:val="auto"/>
          <w:sz w:val="22"/>
        </w:rPr>
        <w:t>歯みがき</w:t>
      </w:r>
      <w:r w:rsidR="007C5C63">
        <w:rPr>
          <w:rFonts w:hint="eastAsia"/>
          <w:color w:val="auto"/>
          <w:sz w:val="22"/>
        </w:rPr>
        <w:t>習慣の定着、</w:t>
      </w:r>
      <w:r w:rsidR="007F67C1">
        <w:rPr>
          <w:rFonts w:hint="eastAsia"/>
          <w:color w:val="auto"/>
          <w:sz w:val="22"/>
        </w:rPr>
        <w:t>セルフケア（歯と口の清掃）といった取組</w:t>
      </w:r>
      <w:r w:rsidR="00046C05">
        <w:rPr>
          <w:rFonts w:hint="eastAsia"/>
          <w:color w:val="auto"/>
          <w:sz w:val="22"/>
        </w:rPr>
        <w:t>み</w:t>
      </w:r>
      <w:r w:rsidRPr="00C678E9">
        <w:rPr>
          <w:rFonts w:hint="eastAsia"/>
          <w:color w:val="auto"/>
          <w:sz w:val="22"/>
        </w:rPr>
        <w:t>の実践が期待されます。</w:t>
      </w:r>
    </w:p>
    <w:p w14:paraId="56FE22F9" w14:textId="77777777" w:rsidR="005A7421" w:rsidRPr="00C678E9" w:rsidRDefault="005A7421" w:rsidP="00F5094C">
      <w:pPr>
        <w:pStyle w:val="a2"/>
        <w:ind w:leftChars="100" w:left="221" w:firstLineChars="100" w:firstLine="201"/>
        <w:rPr>
          <w:color w:val="auto"/>
          <w:sz w:val="22"/>
        </w:rPr>
      </w:pPr>
    </w:p>
    <w:p w14:paraId="77F8F3C1" w14:textId="77777777" w:rsidR="00F633A8" w:rsidRDefault="00F633A8" w:rsidP="00F5094C">
      <w:pPr>
        <w:pStyle w:val="a2"/>
        <w:ind w:left="201" w:hangingChars="100" w:hanging="201"/>
        <w:rPr>
          <w:color w:val="auto"/>
          <w:sz w:val="22"/>
        </w:rPr>
      </w:pPr>
    </w:p>
    <w:p w14:paraId="0E694C2E" w14:textId="60813548" w:rsidR="00D9140E" w:rsidRDefault="00856D66" w:rsidP="0092076F">
      <w:pPr>
        <w:rPr>
          <w:rFonts w:hAnsi="HG丸ｺﾞｼｯｸM-PRO" w:cs="ＭＳ ゴシック"/>
        </w:rPr>
      </w:pPr>
      <w:r>
        <w:rPr>
          <w:noProof/>
          <w:color w:val="auto"/>
        </w:rPr>
        <w:drawing>
          <wp:anchor distT="0" distB="0" distL="114300" distR="114300" simplePos="0" relativeHeight="252256256" behindDoc="0" locked="0" layoutInCell="1" allowOverlap="1" wp14:anchorId="3C93B17B" wp14:editId="090C92C1">
            <wp:simplePos x="0" y="0"/>
            <wp:positionH relativeFrom="margin">
              <wp:align>left</wp:align>
            </wp:positionH>
            <wp:positionV relativeFrom="paragraph">
              <wp:posOffset>499110</wp:posOffset>
            </wp:positionV>
            <wp:extent cx="5793872" cy="3209925"/>
            <wp:effectExtent l="0" t="0" r="0" b="0"/>
            <wp:wrapNone/>
            <wp:docPr id="10711" name="図 10711" descr="歯みがき剤をもつ子どもの歯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3872"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9140E" w:rsidSect="009E7D03">
      <w:footerReference w:type="default" r:id="rId54"/>
      <w:footerReference w:type="first" r:id="rId55"/>
      <w:pgSz w:w="11906" w:h="16838"/>
      <w:pgMar w:top="1418" w:right="1418" w:bottom="1418" w:left="1418" w:header="851" w:footer="992" w:gutter="0"/>
      <w:pgNumType w:start="1"/>
      <w:cols w:space="425"/>
      <w:titlePg/>
      <w:docGrid w:type="linesAndChars" w:linePitch="360"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B08C" w14:textId="77777777" w:rsidR="00BE3FCD" w:rsidRDefault="00BE3FCD" w:rsidP="00C650E2">
      <w:r>
        <w:separator/>
      </w:r>
    </w:p>
  </w:endnote>
  <w:endnote w:type="continuationSeparator" w:id="0">
    <w:p w14:paraId="4B5DCF63" w14:textId="77777777" w:rsidR="00BE3FCD" w:rsidRDefault="00BE3FCD" w:rsidP="00C6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7EAB" w14:textId="77777777" w:rsidR="00E8289E" w:rsidRDefault="00E8289E">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E807" w14:textId="77777777" w:rsidR="00E8289E" w:rsidRDefault="00E8289E" w:rsidP="00900871">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06041"/>
      <w:docPartObj>
        <w:docPartGallery w:val="Page Numbers (Bottom of Page)"/>
        <w:docPartUnique/>
      </w:docPartObj>
    </w:sdtPr>
    <w:sdtEndPr/>
    <w:sdtContent>
      <w:p w14:paraId="6EA668EF" w14:textId="77777777" w:rsidR="00E8289E" w:rsidRDefault="00E8289E">
        <w:pPr>
          <w:pStyle w:val="a7"/>
          <w:jc w:val="center"/>
        </w:pPr>
        <w:r>
          <w:fldChar w:fldCharType="begin"/>
        </w:r>
        <w:r>
          <w:instrText>PAGE   \* MERGEFORMAT</w:instrText>
        </w:r>
        <w:r>
          <w:fldChar w:fldCharType="separate"/>
        </w:r>
        <w:r w:rsidR="00644E41" w:rsidRPr="00644E41">
          <w:rPr>
            <w:noProof/>
            <w:lang w:val="ja-JP"/>
          </w:rPr>
          <w:t>2</w:t>
        </w:r>
        <w:r>
          <w:fldChar w:fldCharType="end"/>
        </w:r>
      </w:p>
    </w:sdtContent>
  </w:sdt>
  <w:p w14:paraId="01147BCF" w14:textId="77777777" w:rsidR="00E8289E" w:rsidRDefault="00E8289E">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6CE2" w14:textId="1615FDD7" w:rsidR="00E8289E" w:rsidRDefault="00E8289E" w:rsidP="00054F9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38A78" w14:textId="77777777" w:rsidR="00BE3FCD" w:rsidRDefault="00BE3FCD" w:rsidP="00C650E2">
      <w:r>
        <w:separator/>
      </w:r>
    </w:p>
  </w:footnote>
  <w:footnote w:type="continuationSeparator" w:id="0">
    <w:p w14:paraId="41F1C137" w14:textId="77777777" w:rsidR="00BE3FCD" w:rsidRDefault="00BE3FCD" w:rsidP="00C65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544"/>
    <w:multiLevelType w:val="hybridMultilevel"/>
    <w:tmpl w:val="E33C3588"/>
    <w:lvl w:ilvl="0" w:tplc="69148AD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4"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8" w15:restartNumberingAfterBreak="0">
    <w:nsid w:val="177349DF"/>
    <w:multiLevelType w:val="hybridMultilevel"/>
    <w:tmpl w:val="64903CDC"/>
    <w:lvl w:ilvl="0" w:tplc="36AA63E2">
      <w:start w:val="1"/>
      <w:numFmt w:val="bullet"/>
      <w:lvlText w:val="○"/>
      <w:lvlJc w:val="left"/>
      <w:pPr>
        <w:ind w:left="929"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529" w:hanging="480"/>
      </w:pPr>
      <w:rPr>
        <w:rFonts w:ascii="Wingdings" w:hAnsi="Wingdings" w:hint="default"/>
      </w:rPr>
    </w:lvl>
    <w:lvl w:ilvl="2" w:tplc="0409000D" w:tentative="1">
      <w:start w:val="1"/>
      <w:numFmt w:val="bullet"/>
      <w:lvlText w:val=""/>
      <w:lvlJc w:val="left"/>
      <w:pPr>
        <w:ind w:left="2009" w:hanging="480"/>
      </w:pPr>
      <w:rPr>
        <w:rFonts w:ascii="Wingdings" w:hAnsi="Wingdings" w:hint="default"/>
      </w:rPr>
    </w:lvl>
    <w:lvl w:ilvl="3" w:tplc="04090001" w:tentative="1">
      <w:start w:val="1"/>
      <w:numFmt w:val="bullet"/>
      <w:lvlText w:val=""/>
      <w:lvlJc w:val="left"/>
      <w:pPr>
        <w:ind w:left="2489" w:hanging="480"/>
      </w:pPr>
      <w:rPr>
        <w:rFonts w:ascii="Wingdings" w:hAnsi="Wingdings" w:hint="default"/>
      </w:rPr>
    </w:lvl>
    <w:lvl w:ilvl="4" w:tplc="0409000B" w:tentative="1">
      <w:start w:val="1"/>
      <w:numFmt w:val="bullet"/>
      <w:lvlText w:val=""/>
      <w:lvlJc w:val="left"/>
      <w:pPr>
        <w:ind w:left="2969" w:hanging="480"/>
      </w:pPr>
      <w:rPr>
        <w:rFonts w:ascii="Wingdings" w:hAnsi="Wingdings" w:hint="default"/>
      </w:rPr>
    </w:lvl>
    <w:lvl w:ilvl="5" w:tplc="0409000D" w:tentative="1">
      <w:start w:val="1"/>
      <w:numFmt w:val="bullet"/>
      <w:lvlText w:val=""/>
      <w:lvlJc w:val="left"/>
      <w:pPr>
        <w:ind w:left="3449" w:hanging="480"/>
      </w:pPr>
      <w:rPr>
        <w:rFonts w:ascii="Wingdings" w:hAnsi="Wingdings" w:hint="default"/>
      </w:rPr>
    </w:lvl>
    <w:lvl w:ilvl="6" w:tplc="04090001" w:tentative="1">
      <w:start w:val="1"/>
      <w:numFmt w:val="bullet"/>
      <w:lvlText w:val=""/>
      <w:lvlJc w:val="left"/>
      <w:pPr>
        <w:ind w:left="3929" w:hanging="480"/>
      </w:pPr>
      <w:rPr>
        <w:rFonts w:ascii="Wingdings" w:hAnsi="Wingdings" w:hint="default"/>
      </w:rPr>
    </w:lvl>
    <w:lvl w:ilvl="7" w:tplc="0409000B" w:tentative="1">
      <w:start w:val="1"/>
      <w:numFmt w:val="bullet"/>
      <w:lvlText w:val=""/>
      <w:lvlJc w:val="left"/>
      <w:pPr>
        <w:ind w:left="4409" w:hanging="480"/>
      </w:pPr>
      <w:rPr>
        <w:rFonts w:ascii="Wingdings" w:hAnsi="Wingdings" w:hint="default"/>
      </w:rPr>
    </w:lvl>
    <w:lvl w:ilvl="8" w:tplc="0409000D" w:tentative="1">
      <w:start w:val="1"/>
      <w:numFmt w:val="bullet"/>
      <w:lvlText w:val=""/>
      <w:lvlJc w:val="left"/>
      <w:pPr>
        <w:ind w:left="4889" w:hanging="480"/>
      </w:pPr>
      <w:rPr>
        <w:rFonts w:ascii="Wingdings" w:hAnsi="Wingdings" w:hint="default"/>
      </w:rPr>
    </w:lvl>
  </w:abstractNum>
  <w:abstractNum w:abstractNumId="9" w15:restartNumberingAfterBreak="0">
    <w:nsid w:val="183438A1"/>
    <w:multiLevelType w:val="hybridMultilevel"/>
    <w:tmpl w:val="4E2075CC"/>
    <w:lvl w:ilvl="0" w:tplc="97D2DFDA">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680E13"/>
    <w:multiLevelType w:val="hybridMultilevel"/>
    <w:tmpl w:val="C72A2604"/>
    <w:lvl w:ilvl="0" w:tplc="EAB24F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16347F"/>
    <w:multiLevelType w:val="hybridMultilevel"/>
    <w:tmpl w:val="150495CE"/>
    <w:lvl w:ilvl="0" w:tplc="15B87E2E">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3"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4" w15:restartNumberingAfterBreak="0">
    <w:nsid w:val="20B45AF4"/>
    <w:multiLevelType w:val="hybridMultilevel"/>
    <w:tmpl w:val="A0847820"/>
    <w:lvl w:ilvl="0" w:tplc="9A367108">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5" w15:restartNumberingAfterBreak="0">
    <w:nsid w:val="211C629B"/>
    <w:multiLevelType w:val="hybridMultilevel"/>
    <w:tmpl w:val="9236A7E8"/>
    <w:lvl w:ilvl="0" w:tplc="5150BB94">
      <w:start w:val="2"/>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6"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8"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2D7F0F25"/>
    <w:multiLevelType w:val="hybridMultilevel"/>
    <w:tmpl w:val="F21483A2"/>
    <w:lvl w:ilvl="0" w:tplc="B32296B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0" w15:restartNumberingAfterBreak="0">
    <w:nsid w:val="2F5C119D"/>
    <w:multiLevelType w:val="hybridMultilevel"/>
    <w:tmpl w:val="D028367A"/>
    <w:lvl w:ilvl="0" w:tplc="9266E2AE">
      <w:start w:val="65"/>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307A794C"/>
    <w:multiLevelType w:val="hybridMultilevel"/>
    <w:tmpl w:val="9AEA6F4E"/>
    <w:lvl w:ilvl="0" w:tplc="7D243786">
      <w:start w:val="2"/>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2"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23"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15:restartNumberingAfterBreak="0">
    <w:nsid w:val="329960C9"/>
    <w:multiLevelType w:val="hybridMultilevel"/>
    <w:tmpl w:val="7CDC9A64"/>
    <w:lvl w:ilvl="0" w:tplc="33606594">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778363E"/>
    <w:multiLevelType w:val="hybridMultilevel"/>
    <w:tmpl w:val="5302F9DC"/>
    <w:lvl w:ilvl="0" w:tplc="F7449F4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3EF2783D"/>
    <w:multiLevelType w:val="hybridMultilevel"/>
    <w:tmpl w:val="C632E7D2"/>
    <w:lvl w:ilvl="0" w:tplc="568246BA">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28" w15:restartNumberingAfterBreak="0">
    <w:nsid w:val="3F3E6221"/>
    <w:multiLevelType w:val="hybridMultilevel"/>
    <w:tmpl w:val="CC5EE000"/>
    <w:lvl w:ilvl="0" w:tplc="3C2E1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5A32F61"/>
    <w:multiLevelType w:val="hybridMultilevel"/>
    <w:tmpl w:val="466AC898"/>
    <w:lvl w:ilvl="0" w:tplc="49B04B7C">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1" w15:restartNumberingAfterBreak="0">
    <w:nsid w:val="47816424"/>
    <w:multiLevelType w:val="hybridMultilevel"/>
    <w:tmpl w:val="B5EA4EFE"/>
    <w:lvl w:ilvl="0" w:tplc="E946DFE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2" w15:restartNumberingAfterBreak="0">
    <w:nsid w:val="47833CDB"/>
    <w:multiLevelType w:val="hybridMultilevel"/>
    <w:tmpl w:val="CA280DBE"/>
    <w:lvl w:ilvl="0" w:tplc="1B887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98084F"/>
    <w:multiLevelType w:val="hybridMultilevel"/>
    <w:tmpl w:val="E67A6B98"/>
    <w:lvl w:ilvl="0" w:tplc="CC5A14F2">
      <w:start w:val="1"/>
      <w:numFmt w:val="decimalEnclosedCircle"/>
      <w:lvlText w:val="%1"/>
      <w:lvlJc w:val="left"/>
      <w:pPr>
        <w:ind w:left="964" w:hanging="360"/>
      </w:pPr>
      <w:rPr>
        <w:rFonts w:hint="default"/>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4" w15:restartNumberingAfterBreak="0">
    <w:nsid w:val="49B67EE7"/>
    <w:multiLevelType w:val="hybridMultilevel"/>
    <w:tmpl w:val="B19AF6CC"/>
    <w:lvl w:ilvl="0" w:tplc="8D86E6EC">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5" w15:restartNumberingAfterBreak="0">
    <w:nsid w:val="4A6B2A57"/>
    <w:multiLevelType w:val="hybridMultilevel"/>
    <w:tmpl w:val="F860FC2A"/>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6"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37"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8" w15:restartNumberingAfterBreak="0">
    <w:nsid w:val="546F71D9"/>
    <w:multiLevelType w:val="hybridMultilevel"/>
    <w:tmpl w:val="B5FAAD98"/>
    <w:lvl w:ilvl="0" w:tplc="9BBE4C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0" w15:restartNumberingAfterBreak="0">
    <w:nsid w:val="688041D2"/>
    <w:multiLevelType w:val="hybridMultilevel"/>
    <w:tmpl w:val="35520AB2"/>
    <w:lvl w:ilvl="0" w:tplc="0F581868">
      <w:start w:val="1"/>
      <w:numFmt w:val="decimalFullWidth"/>
      <w:lvlText w:val="%1"/>
      <w:lvlJc w:val="left"/>
      <w:pPr>
        <w:ind w:left="720" w:hanging="720"/>
      </w:pPr>
      <w:rPr>
        <w:rFonts w:ascii="Century" w:hAnsi="Century" w:hint="default"/>
        <w:b/>
      </w:rPr>
    </w:lvl>
    <w:lvl w:ilvl="1" w:tplc="2B8E4AA6">
      <w:start w:val="1"/>
      <w:numFmt w:val="decimalEnclosedCircle"/>
      <w:lvlText w:val="%2"/>
      <w:lvlJc w:val="left"/>
      <w:pPr>
        <w:ind w:left="780" w:hanging="360"/>
      </w:pPr>
      <w:rPr>
        <w:rFonts w:hint="eastAsia"/>
        <w:color w:val="auto"/>
      </w:rPr>
    </w:lvl>
    <w:lvl w:ilvl="2" w:tplc="C2E69C20">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B4A4F89"/>
    <w:multiLevelType w:val="hybridMultilevel"/>
    <w:tmpl w:val="FB94EC8A"/>
    <w:lvl w:ilvl="0" w:tplc="CE96E35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43"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44"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3B65B17"/>
    <w:multiLevelType w:val="hybridMultilevel"/>
    <w:tmpl w:val="E8C68F4A"/>
    <w:lvl w:ilvl="0" w:tplc="A656D6E0">
      <w:start w:val="1"/>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6" w15:restartNumberingAfterBreak="0">
    <w:nsid w:val="76EB66E4"/>
    <w:multiLevelType w:val="hybridMultilevel"/>
    <w:tmpl w:val="828CB31E"/>
    <w:lvl w:ilvl="0" w:tplc="1EE241C4">
      <w:start w:val="1"/>
      <w:numFmt w:val="decimalFullWidth"/>
      <w:lvlText w:val="（%1）"/>
      <w:lvlJc w:val="left"/>
      <w:pPr>
        <w:ind w:left="1746" w:hanging="720"/>
      </w:pPr>
      <w:rPr>
        <w:rFonts w:hint="default"/>
      </w:rPr>
    </w:lvl>
    <w:lvl w:ilvl="1" w:tplc="04090017" w:tentative="1">
      <w:start w:val="1"/>
      <w:numFmt w:val="aiueoFullWidth"/>
      <w:lvlText w:val="(%2)"/>
      <w:lvlJc w:val="left"/>
      <w:pPr>
        <w:ind w:left="1866" w:hanging="420"/>
      </w:pPr>
    </w:lvl>
    <w:lvl w:ilvl="2" w:tplc="04090011" w:tentative="1">
      <w:start w:val="1"/>
      <w:numFmt w:val="decimalEnclosedCircle"/>
      <w:lvlText w:val="%3"/>
      <w:lvlJc w:val="left"/>
      <w:pPr>
        <w:ind w:left="2286" w:hanging="420"/>
      </w:pPr>
    </w:lvl>
    <w:lvl w:ilvl="3" w:tplc="0409000F" w:tentative="1">
      <w:start w:val="1"/>
      <w:numFmt w:val="decimal"/>
      <w:lvlText w:val="%4."/>
      <w:lvlJc w:val="left"/>
      <w:pPr>
        <w:ind w:left="2706" w:hanging="420"/>
      </w:pPr>
    </w:lvl>
    <w:lvl w:ilvl="4" w:tplc="04090017" w:tentative="1">
      <w:start w:val="1"/>
      <w:numFmt w:val="aiueoFullWidth"/>
      <w:lvlText w:val="(%5)"/>
      <w:lvlJc w:val="left"/>
      <w:pPr>
        <w:ind w:left="3126" w:hanging="420"/>
      </w:pPr>
    </w:lvl>
    <w:lvl w:ilvl="5" w:tplc="04090011" w:tentative="1">
      <w:start w:val="1"/>
      <w:numFmt w:val="decimalEnclosedCircle"/>
      <w:lvlText w:val="%6"/>
      <w:lvlJc w:val="left"/>
      <w:pPr>
        <w:ind w:left="3546" w:hanging="420"/>
      </w:pPr>
    </w:lvl>
    <w:lvl w:ilvl="6" w:tplc="0409000F" w:tentative="1">
      <w:start w:val="1"/>
      <w:numFmt w:val="decimal"/>
      <w:lvlText w:val="%7."/>
      <w:lvlJc w:val="left"/>
      <w:pPr>
        <w:ind w:left="3966" w:hanging="420"/>
      </w:pPr>
    </w:lvl>
    <w:lvl w:ilvl="7" w:tplc="04090017" w:tentative="1">
      <w:start w:val="1"/>
      <w:numFmt w:val="aiueoFullWidth"/>
      <w:lvlText w:val="(%8)"/>
      <w:lvlJc w:val="left"/>
      <w:pPr>
        <w:ind w:left="4386" w:hanging="420"/>
      </w:pPr>
    </w:lvl>
    <w:lvl w:ilvl="8" w:tplc="04090011" w:tentative="1">
      <w:start w:val="1"/>
      <w:numFmt w:val="decimalEnclosedCircle"/>
      <w:lvlText w:val="%9"/>
      <w:lvlJc w:val="left"/>
      <w:pPr>
        <w:ind w:left="4806" w:hanging="420"/>
      </w:pPr>
    </w:lvl>
  </w:abstractNum>
  <w:abstractNum w:abstractNumId="47" w15:restartNumberingAfterBreak="0">
    <w:nsid w:val="78146475"/>
    <w:multiLevelType w:val="hybridMultilevel"/>
    <w:tmpl w:val="2EEC6C32"/>
    <w:lvl w:ilvl="0" w:tplc="59B607F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44"/>
  </w:num>
  <w:num w:numId="2">
    <w:abstractNumId w:val="17"/>
  </w:num>
  <w:num w:numId="3">
    <w:abstractNumId w:val="5"/>
  </w:num>
  <w:num w:numId="4">
    <w:abstractNumId w:val="4"/>
  </w:num>
  <w:num w:numId="5">
    <w:abstractNumId w:val="37"/>
  </w:num>
  <w:num w:numId="6">
    <w:abstractNumId w:val="7"/>
  </w:num>
  <w:num w:numId="7">
    <w:abstractNumId w:val="10"/>
  </w:num>
  <w:num w:numId="8">
    <w:abstractNumId w:val="6"/>
  </w:num>
  <w:num w:numId="9">
    <w:abstractNumId w:val="16"/>
  </w:num>
  <w:num w:numId="10">
    <w:abstractNumId w:val="2"/>
  </w:num>
  <w:num w:numId="11">
    <w:abstractNumId w:val="36"/>
  </w:num>
  <w:num w:numId="12">
    <w:abstractNumId w:val="1"/>
  </w:num>
  <w:num w:numId="13">
    <w:abstractNumId w:val="29"/>
  </w:num>
  <w:num w:numId="14">
    <w:abstractNumId w:val="18"/>
  </w:num>
  <w:num w:numId="15">
    <w:abstractNumId w:val="42"/>
  </w:num>
  <w:num w:numId="16">
    <w:abstractNumId w:val="13"/>
  </w:num>
  <w:num w:numId="17">
    <w:abstractNumId w:val="26"/>
  </w:num>
  <w:num w:numId="18">
    <w:abstractNumId w:val="3"/>
  </w:num>
  <w:num w:numId="19">
    <w:abstractNumId w:val="35"/>
  </w:num>
  <w:num w:numId="20">
    <w:abstractNumId w:val="43"/>
  </w:num>
  <w:num w:numId="21">
    <w:abstractNumId w:val="39"/>
  </w:num>
  <w:num w:numId="22">
    <w:abstractNumId w:val="23"/>
  </w:num>
  <w:num w:numId="23">
    <w:abstractNumId w:val="22"/>
  </w:num>
  <w:num w:numId="24">
    <w:abstractNumId w:val="47"/>
  </w:num>
  <w:num w:numId="25">
    <w:abstractNumId w:val="20"/>
  </w:num>
  <w:num w:numId="26">
    <w:abstractNumId w:val="45"/>
  </w:num>
  <w:num w:numId="27">
    <w:abstractNumId w:val="8"/>
  </w:num>
  <w:num w:numId="28">
    <w:abstractNumId w:val="21"/>
  </w:num>
  <w:num w:numId="29">
    <w:abstractNumId w:val="41"/>
  </w:num>
  <w:num w:numId="30">
    <w:abstractNumId w:val="34"/>
  </w:num>
  <w:num w:numId="31">
    <w:abstractNumId w:val="38"/>
  </w:num>
  <w:num w:numId="32">
    <w:abstractNumId w:val="40"/>
  </w:num>
  <w:num w:numId="33">
    <w:abstractNumId w:val="15"/>
  </w:num>
  <w:num w:numId="34">
    <w:abstractNumId w:val="11"/>
  </w:num>
  <w:num w:numId="35">
    <w:abstractNumId w:val="28"/>
  </w:num>
  <w:num w:numId="36">
    <w:abstractNumId w:val="32"/>
  </w:num>
  <w:num w:numId="37">
    <w:abstractNumId w:val="0"/>
  </w:num>
  <w:num w:numId="38">
    <w:abstractNumId w:val="30"/>
  </w:num>
  <w:num w:numId="39">
    <w:abstractNumId w:val="25"/>
  </w:num>
  <w:num w:numId="40">
    <w:abstractNumId w:val="19"/>
  </w:num>
  <w:num w:numId="41">
    <w:abstractNumId w:val="9"/>
  </w:num>
  <w:num w:numId="42">
    <w:abstractNumId w:val="31"/>
  </w:num>
  <w:num w:numId="43">
    <w:abstractNumId w:val="33"/>
  </w:num>
  <w:num w:numId="44">
    <w:abstractNumId w:val="27"/>
  </w:num>
  <w:num w:numId="45">
    <w:abstractNumId w:val="12"/>
  </w:num>
  <w:num w:numId="46">
    <w:abstractNumId w:val="14"/>
  </w:num>
  <w:num w:numId="47">
    <w:abstractNumId w:val="46"/>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22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372"/>
    <w:rsid w:val="000041AB"/>
    <w:rsid w:val="00015092"/>
    <w:rsid w:val="00015B43"/>
    <w:rsid w:val="00016AAD"/>
    <w:rsid w:val="000217F1"/>
    <w:rsid w:val="00026776"/>
    <w:rsid w:val="00030228"/>
    <w:rsid w:val="00037AED"/>
    <w:rsid w:val="00042A05"/>
    <w:rsid w:val="000446FF"/>
    <w:rsid w:val="00045292"/>
    <w:rsid w:val="00046C05"/>
    <w:rsid w:val="00051CA1"/>
    <w:rsid w:val="00051E0E"/>
    <w:rsid w:val="00052267"/>
    <w:rsid w:val="00054529"/>
    <w:rsid w:val="0005472C"/>
    <w:rsid w:val="00054F92"/>
    <w:rsid w:val="000573EB"/>
    <w:rsid w:val="00057747"/>
    <w:rsid w:val="00061198"/>
    <w:rsid w:val="00064639"/>
    <w:rsid w:val="00065864"/>
    <w:rsid w:val="00067293"/>
    <w:rsid w:val="0006773C"/>
    <w:rsid w:val="000712A9"/>
    <w:rsid w:val="00077D29"/>
    <w:rsid w:val="00082A64"/>
    <w:rsid w:val="00083824"/>
    <w:rsid w:val="00087B5E"/>
    <w:rsid w:val="00087CED"/>
    <w:rsid w:val="00090486"/>
    <w:rsid w:val="00095578"/>
    <w:rsid w:val="000967DD"/>
    <w:rsid w:val="000A013E"/>
    <w:rsid w:val="000A3667"/>
    <w:rsid w:val="000A514F"/>
    <w:rsid w:val="000B00D9"/>
    <w:rsid w:val="000B1F5A"/>
    <w:rsid w:val="000B22DC"/>
    <w:rsid w:val="000B3D8A"/>
    <w:rsid w:val="000B5188"/>
    <w:rsid w:val="000C1758"/>
    <w:rsid w:val="000C1A3D"/>
    <w:rsid w:val="000C2BF2"/>
    <w:rsid w:val="000C3C60"/>
    <w:rsid w:val="000C4F8A"/>
    <w:rsid w:val="000C50C1"/>
    <w:rsid w:val="000C6794"/>
    <w:rsid w:val="000C7BF6"/>
    <w:rsid w:val="000D1028"/>
    <w:rsid w:val="000D2D66"/>
    <w:rsid w:val="000D4411"/>
    <w:rsid w:val="000D49F2"/>
    <w:rsid w:val="000D5646"/>
    <w:rsid w:val="000E02FD"/>
    <w:rsid w:val="000E1950"/>
    <w:rsid w:val="000E7C26"/>
    <w:rsid w:val="000F2165"/>
    <w:rsid w:val="000F4884"/>
    <w:rsid w:val="000F606B"/>
    <w:rsid w:val="000F6577"/>
    <w:rsid w:val="000F6BCB"/>
    <w:rsid w:val="00101D78"/>
    <w:rsid w:val="00102F84"/>
    <w:rsid w:val="001058F0"/>
    <w:rsid w:val="001072B2"/>
    <w:rsid w:val="00113D94"/>
    <w:rsid w:val="00114294"/>
    <w:rsid w:val="0011488E"/>
    <w:rsid w:val="00115F05"/>
    <w:rsid w:val="001177DD"/>
    <w:rsid w:val="00117B8A"/>
    <w:rsid w:val="00120CD4"/>
    <w:rsid w:val="00123CC1"/>
    <w:rsid w:val="00124D1C"/>
    <w:rsid w:val="001303ED"/>
    <w:rsid w:val="00132621"/>
    <w:rsid w:val="0013577E"/>
    <w:rsid w:val="001360B2"/>
    <w:rsid w:val="001372D0"/>
    <w:rsid w:val="00140E0A"/>
    <w:rsid w:val="001416E3"/>
    <w:rsid w:val="0014190E"/>
    <w:rsid w:val="00142BF5"/>
    <w:rsid w:val="0014653F"/>
    <w:rsid w:val="0015306E"/>
    <w:rsid w:val="00154AC3"/>
    <w:rsid w:val="00155B05"/>
    <w:rsid w:val="00157EC2"/>
    <w:rsid w:val="00162791"/>
    <w:rsid w:val="001632E2"/>
    <w:rsid w:val="001639F8"/>
    <w:rsid w:val="001656EA"/>
    <w:rsid w:val="0016679B"/>
    <w:rsid w:val="00170D09"/>
    <w:rsid w:val="00172E15"/>
    <w:rsid w:val="0017368C"/>
    <w:rsid w:val="00173D92"/>
    <w:rsid w:val="00174AF2"/>
    <w:rsid w:val="001764A7"/>
    <w:rsid w:val="00180560"/>
    <w:rsid w:val="00184661"/>
    <w:rsid w:val="001905FE"/>
    <w:rsid w:val="001909E4"/>
    <w:rsid w:val="00191892"/>
    <w:rsid w:val="00192729"/>
    <w:rsid w:val="00192B6D"/>
    <w:rsid w:val="001943D1"/>
    <w:rsid w:val="00194F98"/>
    <w:rsid w:val="001A0D14"/>
    <w:rsid w:val="001A2396"/>
    <w:rsid w:val="001A2A59"/>
    <w:rsid w:val="001A49D0"/>
    <w:rsid w:val="001A63AA"/>
    <w:rsid w:val="001B1362"/>
    <w:rsid w:val="001B1D4A"/>
    <w:rsid w:val="001B2F91"/>
    <w:rsid w:val="001B309E"/>
    <w:rsid w:val="001B3207"/>
    <w:rsid w:val="001B4726"/>
    <w:rsid w:val="001B4C94"/>
    <w:rsid w:val="001B5612"/>
    <w:rsid w:val="001B5B90"/>
    <w:rsid w:val="001C0353"/>
    <w:rsid w:val="001C0E3B"/>
    <w:rsid w:val="001C3A7D"/>
    <w:rsid w:val="001C4FE9"/>
    <w:rsid w:val="001C56F5"/>
    <w:rsid w:val="001C7BE7"/>
    <w:rsid w:val="001C7D96"/>
    <w:rsid w:val="001C7DC6"/>
    <w:rsid w:val="001D178C"/>
    <w:rsid w:val="001D2D66"/>
    <w:rsid w:val="001D3467"/>
    <w:rsid w:val="001D689F"/>
    <w:rsid w:val="001E2131"/>
    <w:rsid w:val="001E51B2"/>
    <w:rsid w:val="001E5B5E"/>
    <w:rsid w:val="001E6733"/>
    <w:rsid w:val="001F4599"/>
    <w:rsid w:val="001F49DD"/>
    <w:rsid w:val="00201C92"/>
    <w:rsid w:val="002028EC"/>
    <w:rsid w:val="00204508"/>
    <w:rsid w:val="00206EF0"/>
    <w:rsid w:val="002103C7"/>
    <w:rsid w:val="00210D2C"/>
    <w:rsid w:val="00211CA9"/>
    <w:rsid w:val="00211CD7"/>
    <w:rsid w:val="00212C6D"/>
    <w:rsid w:val="00212CCE"/>
    <w:rsid w:val="00214ACE"/>
    <w:rsid w:val="002152CE"/>
    <w:rsid w:val="002172A4"/>
    <w:rsid w:val="0021796A"/>
    <w:rsid w:val="0022169F"/>
    <w:rsid w:val="0022695F"/>
    <w:rsid w:val="00227736"/>
    <w:rsid w:val="002279C2"/>
    <w:rsid w:val="00231D92"/>
    <w:rsid w:val="00236A50"/>
    <w:rsid w:val="00236A68"/>
    <w:rsid w:val="00240BEF"/>
    <w:rsid w:val="00241A06"/>
    <w:rsid w:val="0024388E"/>
    <w:rsid w:val="0024545B"/>
    <w:rsid w:val="00245D87"/>
    <w:rsid w:val="00245D9C"/>
    <w:rsid w:val="00246A41"/>
    <w:rsid w:val="00250217"/>
    <w:rsid w:val="00252ED8"/>
    <w:rsid w:val="00253372"/>
    <w:rsid w:val="00254234"/>
    <w:rsid w:val="0025427F"/>
    <w:rsid w:val="002557E7"/>
    <w:rsid w:val="00255FE8"/>
    <w:rsid w:val="00260A5E"/>
    <w:rsid w:val="00260EEE"/>
    <w:rsid w:val="00260EFF"/>
    <w:rsid w:val="0026198D"/>
    <w:rsid w:val="00261CCB"/>
    <w:rsid w:val="00261DD0"/>
    <w:rsid w:val="00263E34"/>
    <w:rsid w:val="002655EE"/>
    <w:rsid w:val="00265E2A"/>
    <w:rsid w:val="00270482"/>
    <w:rsid w:val="002721BD"/>
    <w:rsid w:val="0027249B"/>
    <w:rsid w:val="00273EC9"/>
    <w:rsid w:val="002754D2"/>
    <w:rsid w:val="00275E2D"/>
    <w:rsid w:val="00280DA2"/>
    <w:rsid w:val="00280EE3"/>
    <w:rsid w:val="002815BB"/>
    <w:rsid w:val="00281810"/>
    <w:rsid w:val="002823BF"/>
    <w:rsid w:val="00285AC6"/>
    <w:rsid w:val="002920FD"/>
    <w:rsid w:val="00292BA0"/>
    <w:rsid w:val="00295FED"/>
    <w:rsid w:val="0029707A"/>
    <w:rsid w:val="002A0698"/>
    <w:rsid w:val="002A156B"/>
    <w:rsid w:val="002A1A6E"/>
    <w:rsid w:val="002A41AF"/>
    <w:rsid w:val="002A7A7B"/>
    <w:rsid w:val="002B0787"/>
    <w:rsid w:val="002B47BD"/>
    <w:rsid w:val="002B59D3"/>
    <w:rsid w:val="002B653D"/>
    <w:rsid w:val="002B7D04"/>
    <w:rsid w:val="002C1469"/>
    <w:rsid w:val="002C3BDC"/>
    <w:rsid w:val="002C6956"/>
    <w:rsid w:val="002D3945"/>
    <w:rsid w:val="002D7F94"/>
    <w:rsid w:val="002E021E"/>
    <w:rsid w:val="002E0CDC"/>
    <w:rsid w:val="002E0D9A"/>
    <w:rsid w:val="002E1F1E"/>
    <w:rsid w:val="002E5720"/>
    <w:rsid w:val="002E5EFB"/>
    <w:rsid w:val="002F02C2"/>
    <w:rsid w:val="002F0E0B"/>
    <w:rsid w:val="002F0E7F"/>
    <w:rsid w:val="002F42A0"/>
    <w:rsid w:val="002F6936"/>
    <w:rsid w:val="00300F94"/>
    <w:rsid w:val="003025A1"/>
    <w:rsid w:val="00313BCC"/>
    <w:rsid w:val="0032284B"/>
    <w:rsid w:val="003245FB"/>
    <w:rsid w:val="00326960"/>
    <w:rsid w:val="00326C71"/>
    <w:rsid w:val="00326E58"/>
    <w:rsid w:val="0033097F"/>
    <w:rsid w:val="0033244D"/>
    <w:rsid w:val="00334E84"/>
    <w:rsid w:val="0033663B"/>
    <w:rsid w:val="00341F45"/>
    <w:rsid w:val="00342781"/>
    <w:rsid w:val="00343391"/>
    <w:rsid w:val="00343D2E"/>
    <w:rsid w:val="00351068"/>
    <w:rsid w:val="003512CC"/>
    <w:rsid w:val="00355940"/>
    <w:rsid w:val="00355FE8"/>
    <w:rsid w:val="003562B7"/>
    <w:rsid w:val="0036312E"/>
    <w:rsid w:val="00363BD8"/>
    <w:rsid w:val="00363C07"/>
    <w:rsid w:val="00364F50"/>
    <w:rsid w:val="0036501F"/>
    <w:rsid w:val="003671EA"/>
    <w:rsid w:val="0037227E"/>
    <w:rsid w:val="003723B0"/>
    <w:rsid w:val="003766DD"/>
    <w:rsid w:val="00377E50"/>
    <w:rsid w:val="00380FA3"/>
    <w:rsid w:val="0038593C"/>
    <w:rsid w:val="00390383"/>
    <w:rsid w:val="00390986"/>
    <w:rsid w:val="00392091"/>
    <w:rsid w:val="00392B23"/>
    <w:rsid w:val="00395E0C"/>
    <w:rsid w:val="003A01A8"/>
    <w:rsid w:val="003A2EBF"/>
    <w:rsid w:val="003A4022"/>
    <w:rsid w:val="003A476D"/>
    <w:rsid w:val="003B1A54"/>
    <w:rsid w:val="003B1FDE"/>
    <w:rsid w:val="003B2046"/>
    <w:rsid w:val="003B3269"/>
    <w:rsid w:val="003B3367"/>
    <w:rsid w:val="003B338E"/>
    <w:rsid w:val="003B4DF4"/>
    <w:rsid w:val="003B548C"/>
    <w:rsid w:val="003B56C7"/>
    <w:rsid w:val="003B5768"/>
    <w:rsid w:val="003B6276"/>
    <w:rsid w:val="003B659A"/>
    <w:rsid w:val="003C2877"/>
    <w:rsid w:val="003C6B84"/>
    <w:rsid w:val="003C720F"/>
    <w:rsid w:val="003C79FD"/>
    <w:rsid w:val="003C7A8F"/>
    <w:rsid w:val="003D1B6D"/>
    <w:rsid w:val="003D47A0"/>
    <w:rsid w:val="003D62CB"/>
    <w:rsid w:val="003D7F62"/>
    <w:rsid w:val="003E2641"/>
    <w:rsid w:val="003E31E3"/>
    <w:rsid w:val="003E747F"/>
    <w:rsid w:val="003F2C00"/>
    <w:rsid w:val="003F511C"/>
    <w:rsid w:val="003F7521"/>
    <w:rsid w:val="003F7981"/>
    <w:rsid w:val="004012C1"/>
    <w:rsid w:val="00401B8B"/>
    <w:rsid w:val="00402F27"/>
    <w:rsid w:val="004044CB"/>
    <w:rsid w:val="0041001E"/>
    <w:rsid w:val="00410736"/>
    <w:rsid w:val="004138E2"/>
    <w:rsid w:val="00413980"/>
    <w:rsid w:val="00417771"/>
    <w:rsid w:val="00426FBB"/>
    <w:rsid w:val="00427A65"/>
    <w:rsid w:val="00435317"/>
    <w:rsid w:val="00436E35"/>
    <w:rsid w:val="004477BF"/>
    <w:rsid w:val="00451586"/>
    <w:rsid w:val="0045391E"/>
    <w:rsid w:val="00454345"/>
    <w:rsid w:val="00454CF7"/>
    <w:rsid w:val="004550AC"/>
    <w:rsid w:val="004605A5"/>
    <w:rsid w:val="00466372"/>
    <w:rsid w:val="0047077F"/>
    <w:rsid w:val="00471114"/>
    <w:rsid w:val="00472222"/>
    <w:rsid w:val="00472ECD"/>
    <w:rsid w:val="00474F8B"/>
    <w:rsid w:val="004770A1"/>
    <w:rsid w:val="00477BB0"/>
    <w:rsid w:val="00480B13"/>
    <w:rsid w:val="00481BF0"/>
    <w:rsid w:val="0048315D"/>
    <w:rsid w:val="004833F5"/>
    <w:rsid w:val="004835E6"/>
    <w:rsid w:val="00486BAB"/>
    <w:rsid w:val="0048769E"/>
    <w:rsid w:val="00487E05"/>
    <w:rsid w:val="0049668C"/>
    <w:rsid w:val="004A1177"/>
    <w:rsid w:val="004A1C06"/>
    <w:rsid w:val="004A5077"/>
    <w:rsid w:val="004A6FA8"/>
    <w:rsid w:val="004B05E0"/>
    <w:rsid w:val="004B3C47"/>
    <w:rsid w:val="004B5242"/>
    <w:rsid w:val="004B6AB0"/>
    <w:rsid w:val="004B6ED1"/>
    <w:rsid w:val="004C24E6"/>
    <w:rsid w:val="004C6358"/>
    <w:rsid w:val="004C797F"/>
    <w:rsid w:val="004D2A05"/>
    <w:rsid w:val="004D483F"/>
    <w:rsid w:val="004D53E8"/>
    <w:rsid w:val="004D6F54"/>
    <w:rsid w:val="004E2885"/>
    <w:rsid w:val="004E47EF"/>
    <w:rsid w:val="004E5BA5"/>
    <w:rsid w:val="004E6CD8"/>
    <w:rsid w:val="004E72DC"/>
    <w:rsid w:val="004F2D05"/>
    <w:rsid w:val="004F406D"/>
    <w:rsid w:val="004F7C21"/>
    <w:rsid w:val="00500F93"/>
    <w:rsid w:val="00502297"/>
    <w:rsid w:val="0050348E"/>
    <w:rsid w:val="005039FA"/>
    <w:rsid w:val="00506646"/>
    <w:rsid w:val="00507B8B"/>
    <w:rsid w:val="00511605"/>
    <w:rsid w:val="00511A24"/>
    <w:rsid w:val="00512B9F"/>
    <w:rsid w:val="0051341D"/>
    <w:rsid w:val="00513791"/>
    <w:rsid w:val="00515DB6"/>
    <w:rsid w:val="0051641A"/>
    <w:rsid w:val="005217A2"/>
    <w:rsid w:val="00522056"/>
    <w:rsid w:val="00526DB5"/>
    <w:rsid w:val="00530AE8"/>
    <w:rsid w:val="0053114C"/>
    <w:rsid w:val="00531936"/>
    <w:rsid w:val="00533887"/>
    <w:rsid w:val="00534A30"/>
    <w:rsid w:val="00535BCD"/>
    <w:rsid w:val="00537513"/>
    <w:rsid w:val="00540B23"/>
    <w:rsid w:val="005419A2"/>
    <w:rsid w:val="0054644F"/>
    <w:rsid w:val="005532C9"/>
    <w:rsid w:val="0055488D"/>
    <w:rsid w:val="00556DBE"/>
    <w:rsid w:val="0056224A"/>
    <w:rsid w:val="00562949"/>
    <w:rsid w:val="005630BB"/>
    <w:rsid w:val="00563BF4"/>
    <w:rsid w:val="00564FC3"/>
    <w:rsid w:val="005731FA"/>
    <w:rsid w:val="00574171"/>
    <w:rsid w:val="0057418B"/>
    <w:rsid w:val="005747C9"/>
    <w:rsid w:val="00576465"/>
    <w:rsid w:val="00582D69"/>
    <w:rsid w:val="00583522"/>
    <w:rsid w:val="00583B3B"/>
    <w:rsid w:val="00583B67"/>
    <w:rsid w:val="00584430"/>
    <w:rsid w:val="005845FE"/>
    <w:rsid w:val="0058506E"/>
    <w:rsid w:val="00585278"/>
    <w:rsid w:val="005932DC"/>
    <w:rsid w:val="005963BF"/>
    <w:rsid w:val="00596A81"/>
    <w:rsid w:val="0059748D"/>
    <w:rsid w:val="0059752D"/>
    <w:rsid w:val="00597F42"/>
    <w:rsid w:val="005A13D5"/>
    <w:rsid w:val="005A1574"/>
    <w:rsid w:val="005A1819"/>
    <w:rsid w:val="005A2281"/>
    <w:rsid w:val="005A47A1"/>
    <w:rsid w:val="005A5695"/>
    <w:rsid w:val="005A589D"/>
    <w:rsid w:val="005A6A9D"/>
    <w:rsid w:val="005A7421"/>
    <w:rsid w:val="005B0509"/>
    <w:rsid w:val="005B38E4"/>
    <w:rsid w:val="005B4F85"/>
    <w:rsid w:val="005B55E6"/>
    <w:rsid w:val="005C29C2"/>
    <w:rsid w:val="005D02FE"/>
    <w:rsid w:val="005D0B63"/>
    <w:rsid w:val="005D294C"/>
    <w:rsid w:val="005D2F8D"/>
    <w:rsid w:val="005D483C"/>
    <w:rsid w:val="005D777A"/>
    <w:rsid w:val="005E1C58"/>
    <w:rsid w:val="005F129D"/>
    <w:rsid w:val="005F1FBD"/>
    <w:rsid w:val="005F3654"/>
    <w:rsid w:val="00602A64"/>
    <w:rsid w:val="00603578"/>
    <w:rsid w:val="00606571"/>
    <w:rsid w:val="0061129C"/>
    <w:rsid w:val="00611BE0"/>
    <w:rsid w:val="0061288F"/>
    <w:rsid w:val="0061365F"/>
    <w:rsid w:val="00623BE5"/>
    <w:rsid w:val="0062584F"/>
    <w:rsid w:val="0062647A"/>
    <w:rsid w:val="0062765C"/>
    <w:rsid w:val="006277F2"/>
    <w:rsid w:val="00634670"/>
    <w:rsid w:val="006347D7"/>
    <w:rsid w:val="0063675A"/>
    <w:rsid w:val="006418C4"/>
    <w:rsid w:val="0064354E"/>
    <w:rsid w:val="00644E41"/>
    <w:rsid w:val="00647A3E"/>
    <w:rsid w:val="00654942"/>
    <w:rsid w:val="00656604"/>
    <w:rsid w:val="00657EDD"/>
    <w:rsid w:val="0066539F"/>
    <w:rsid w:val="00667B78"/>
    <w:rsid w:val="00672F3C"/>
    <w:rsid w:val="00673561"/>
    <w:rsid w:val="006739D1"/>
    <w:rsid w:val="00673A13"/>
    <w:rsid w:val="00674C4F"/>
    <w:rsid w:val="00674FCE"/>
    <w:rsid w:val="006752BF"/>
    <w:rsid w:val="00676111"/>
    <w:rsid w:val="006777CA"/>
    <w:rsid w:val="00682B59"/>
    <w:rsid w:val="00690BB2"/>
    <w:rsid w:val="00692728"/>
    <w:rsid w:val="0069365E"/>
    <w:rsid w:val="0069391B"/>
    <w:rsid w:val="00697919"/>
    <w:rsid w:val="00697B79"/>
    <w:rsid w:val="00697D11"/>
    <w:rsid w:val="006A022C"/>
    <w:rsid w:val="006A0314"/>
    <w:rsid w:val="006A357B"/>
    <w:rsid w:val="006A3D68"/>
    <w:rsid w:val="006A4757"/>
    <w:rsid w:val="006A4F41"/>
    <w:rsid w:val="006A5174"/>
    <w:rsid w:val="006A692B"/>
    <w:rsid w:val="006A7D56"/>
    <w:rsid w:val="006B732E"/>
    <w:rsid w:val="006B7DC2"/>
    <w:rsid w:val="006C07D9"/>
    <w:rsid w:val="006C0883"/>
    <w:rsid w:val="006C2261"/>
    <w:rsid w:val="006C2529"/>
    <w:rsid w:val="006C319B"/>
    <w:rsid w:val="006C3BD5"/>
    <w:rsid w:val="006C6FB6"/>
    <w:rsid w:val="006C7BB1"/>
    <w:rsid w:val="006D47C1"/>
    <w:rsid w:val="006D4F2A"/>
    <w:rsid w:val="006D4F2B"/>
    <w:rsid w:val="006D6266"/>
    <w:rsid w:val="006D6675"/>
    <w:rsid w:val="006E1626"/>
    <w:rsid w:val="006E25D0"/>
    <w:rsid w:val="006E29E3"/>
    <w:rsid w:val="006E2FEC"/>
    <w:rsid w:val="006E3796"/>
    <w:rsid w:val="006E764C"/>
    <w:rsid w:val="006E787F"/>
    <w:rsid w:val="006F0465"/>
    <w:rsid w:val="006F0F99"/>
    <w:rsid w:val="006F26FF"/>
    <w:rsid w:val="006F50E8"/>
    <w:rsid w:val="006F674F"/>
    <w:rsid w:val="006F69F0"/>
    <w:rsid w:val="00701310"/>
    <w:rsid w:val="00702C39"/>
    <w:rsid w:val="00703C7C"/>
    <w:rsid w:val="007054BA"/>
    <w:rsid w:val="00705D82"/>
    <w:rsid w:val="00707525"/>
    <w:rsid w:val="00710C88"/>
    <w:rsid w:val="0071178A"/>
    <w:rsid w:val="00716612"/>
    <w:rsid w:val="0071796B"/>
    <w:rsid w:val="00720ABF"/>
    <w:rsid w:val="00721200"/>
    <w:rsid w:val="007242DB"/>
    <w:rsid w:val="007249BE"/>
    <w:rsid w:val="00725070"/>
    <w:rsid w:val="00725AE9"/>
    <w:rsid w:val="00725C2E"/>
    <w:rsid w:val="0072670C"/>
    <w:rsid w:val="00726A9A"/>
    <w:rsid w:val="00727023"/>
    <w:rsid w:val="00730EF8"/>
    <w:rsid w:val="00731602"/>
    <w:rsid w:val="00731BE2"/>
    <w:rsid w:val="007323A7"/>
    <w:rsid w:val="007339AF"/>
    <w:rsid w:val="007352EF"/>
    <w:rsid w:val="00737995"/>
    <w:rsid w:val="00737EEC"/>
    <w:rsid w:val="0074262F"/>
    <w:rsid w:val="00742B9E"/>
    <w:rsid w:val="00744E21"/>
    <w:rsid w:val="00752AE2"/>
    <w:rsid w:val="0075402D"/>
    <w:rsid w:val="007556F0"/>
    <w:rsid w:val="0075734D"/>
    <w:rsid w:val="00757FFA"/>
    <w:rsid w:val="00760216"/>
    <w:rsid w:val="0076609D"/>
    <w:rsid w:val="00766BFA"/>
    <w:rsid w:val="00773BAA"/>
    <w:rsid w:val="00782516"/>
    <w:rsid w:val="0078294F"/>
    <w:rsid w:val="00782ADA"/>
    <w:rsid w:val="007837E4"/>
    <w:rsid w:val="00784ACF"/>
    <w:rsid w:val="007850E4"/>
    <w:rsid w:val="00786BE6"/>
    <w:rsid w:val="00792BB1"/>
    <w:rsid w:val="007945C6"/>
    <w:rsid w:val="00796D6C"/>
    <w:rsid w:val="00797AE2"/>
    <w:rsid w:val="007A0079"/>
    <w:rsid w:val="007A219F"/>
    <w:rsid w:val="007A2F57"/>
    <w:rsid w:val="007A3471"/>
    <w:rsid w:val="007A43EE"/>
    <w:rsid w:val="007A5E45"/>
    <w:rsid w:val="007A75DB"/>
    <w:rsid w:val="007B2B47"/>
    <w:rsid w:val="007C1B22"/>
    <w:rsid w:val="007C2358"/>
    <w:rsid w:val="007C4D20"/>
    <w:rsid w:val="007C4DE8"/>
    <w:rsid w:val="007C5C63"/>
    <w:rsid w:val="007D1060"/>
    <w:rsid w:val="007D2170"/>
    <w:rsid w:val="007D3CCB"/>
    <w:rsid w:val="007D3E3E"/>
    <w:rsid w:val="007D431D"/>
    <w:rsid w:val="007D449B"/>
    <w:rsid w:val="007E1F29"/>
    <w:rsid w:val="007E4919"/>
    <w:rsid w:val="007E4DB8"/>
    <w:rsid w:val="007E7BCC"/>
    <w:rsid w:val="007E7C3B"/>
    <w:rsid w:val="007F288D"/>
    <w:rsid w:val="007F67C1"/>
    <w:rsid w:val="007F7C68"/>
    <w:rsid w:val="00802AEA"/>
    <w:rsid w:val="00811565"/>
    <w:rsid w:val="00812766"/>
    <w:rsid w:val="0081503A"/>
    <w:rsid w:val="0081553A"/>
    <w:rsid w:val="008160E0"/>
    <w:rsid w:val="00820C63"/>
    <w:rsid w:val="00820EE5"/>
    <w:rsid w:val="00821F28"/>
    <w:rsid w:val="0082448C"/>
    <w:rsid w:val="0083163E"/>
    <w:rsid w:val="00831D6F"/>
    <w:rsid w:val="00832305"/>
    <w:rsid w:val="00834626"/>
    <w:rsid w:val="00834A1C"/>
    <w:rsid w:val="00836D12"/>
    <w:rsid w:val="0084173F"/>
    <w:rsid w:val="00841825"/>
    <w:rsid w:val="00843963"/>
    <w:rsid w:val="00844F77"/>
    <w:rsid w:val="00845469"/>
    <w:rsid w:val="00850244"/>
    <w:rsid w:val="0085121C"/>
    <w:rsid w:val="00853B25"/>
    <w:rsid w:val="00853B80"/>
    <w:rsid w:val="0085568D"/>
    <w:rsid w:val="00856771"/>
    <w:rsid w:val="00856D66"/>
    <w:rsid w:val="008573DF"/>
    <w:rsid w:val="008607EB"/>
    <w:rsid w:val="008614A5"/>
    <w:rsid w:val="008647EB"/>
    <w:rsid w:val="008671FC"/>
    <w:rsid w:val="00870034"/>
    <w:rsid w:val="00872646"/>
    <w:rsid w:val="00872D4B"/>
    <w:rsid w:val="008740F8"/>
    <w:rsid w:val="008743EA"/>
    <w:rsid w:val="0087754D"/>
    <w:rsid w:val="00877A02"/>
    <w:rsid w:val="00880B44"/>
    <w:rsid w:val="008834BD"/>
    <w:rsid w:val="00890977"/>
    <w:rsid w:val="0089555E"/>
    <w:rsid w:val="008955A9"/>
    <w:rsid w:val="00897137"/>
    <w:rsid w:val="00897B59"/>
    <w:rsid w:val="008A23E9"/>
    <w:rsid w:val="008A2BD8"/>
    <w:rsid w:val="008A3950"/>
    <w:rsid w:val="008A5B71"/>
    <w:rsid w:val="008A7A13"/>
    <w:rsid w:val="008B2031"/>
    <w:rsid w:val="008C173A"/>
    <w:rsid w:val="008C1C1C"/>
    <w:rsid w:val="008C79B5"/>
    <w:rsid w:val="008D0853"/>
    <w:rsid w:val="008D163C"/>
    <w:rsid w:val="008D1DE6"/>
    <w:rsid w:val="008D48FC"/>
    <w:rsid w:val="008D72BB"/>
    <w:rsid w:val="008E0485"/>
    <w:rsid w:val="008E154D"/>
    <w:rsid w:val="008E4486"/>
    <w:rsid w:val="008E4F32"/>
    <w:rsid w:val="008E6024"/>
    <w:rsid w:val="008F28CE"/>
    <w:rsid w:val="008F3C6A"/>
    <w:rsid w:val="008F4CFF"/>
    <w:rsid w:val="008F5ADC"/>
    <w:rsid w:val="008F673C"/>
    <w:rsid w:val="008F735E"/>
    <w:rsid w:val="009000DB"/>
    <w:rsid w:val="009005A7"/>
    <w:rsid w:val="00900871"/>
    <w:rsid w:val="009037EC"/>
    <w:rsid w:val="00903FA5"/>
    <w:rsid w:val="00907CB5"/>
    <w:rsid w:val="0091122D"/>
    <w:rsid w:val="0091199E"/>
    <w:rsid w:val="00912604"/>
    <w:rsid w:val="00915E8C"/>
    <w:rsid w:val="00917460"/>
    <w:rsid w:val="0091788F"/>
    <w:rsid w:val="00917A45"/>
    <w:rsid w:val="00917B62"/>
    <w:rsid w:val="00917F6E"/>
    <w:rsid w:val="0092076F"/>
    <w:rsid w:val="00920CDE"/>
    <w:rsid w:val="0092132C"/>
    <w:rsid w:val="00922551"/>
    <w:rsid w:val="00922D18"/>
    <w:rsid w:val="00922FFC"/>
    <w:rsid w:val="009230BD"/>
    <w:rsid w:val="0092490A"/>
    <w:rsid w:val="00924B5E"/>
    <w:rsid w:val="00930244"/>
    <w:rsid w:val="009305BE"/>
    <w:rsid w:val="00935943"/>
    <w:rsid w:val="00937A82"/>
    <w:rsid w:val="00946F6D"/>
    <w:rsid w:val="009476C6"/>
    <w:rsid w:val="00951A97"/>
    <w:rsid w:val="00952FCE"/>
    <w:rsid w:val="0095410C"/>
    <w:rsid w:val="0095460D"/>
    <w:rsid w:val="00955361"/>
    <w:rsid w:val="0096246E"/>
    <w:rsid w:val="00962C92"/>
    <w:rsid w:val="009633B7"/>
    <w:rsid w:val="00970BA6"/>
    <w:rsid w:val="00971589"/>
    <w:rsid w:val="009739F4"/>
    <w:rsid w:val="0098260F"/>
    <w:rsid w:val="00983277"/>
    <w:rsid w:val="009867FD"/>
    <w:rsid w:val="00987B6A"/>
    <w:rsid w:val="00991BD7"/>
    <w:rsid w:val="00992E99"/>
    <w:rsid w:val="00993DAD"/>
    <w:rsid w:val="00996D96"/>
    <w:rsid w:val="009A0459"/>
    <w:rsid w:val="009A2E1D"/>
    <w:rsid w:val="009A5618"/>
    <w:rsid w:val="009A6057"/>
    <w:rsid w:val="009B38CB"/>
    <w:rsid w:val="009B4F95"/>
    <w:rsid w:val="009B764C"/>
    <w:rsid w:val="009C0296"/>
    <w:rsid w:val="009C63FE"/>
    <w:rsid w:val="009C7C85"/>
    <w:rsid w:val="009D1347"/>
    <w:rsid w:val="009E25BA"/>
    <w:rsid w:val="009E365D"/>
    <w:rsid w:val="009E4EE7"/>
    <w:rsid w:val="009E4FE3"/>
    <w:rsid w:val="009E52C8"/>
    <w:rsid w:val="009E56BC"/>
    <w:rsid w:val="009E7D03"/>
    <w:rsid w:val="009F0BE4"/>
    <w:rsid w:val="009F325C"/>
    <w:rsid w:val="009F4087"/>
    <w:rsid w:val="009F67F2"/>
    <w:rsid w:val="009F7184"/>
    <w:rsid w:val="009F794D"/>
    <w:rsid w:val="009F7B5D"/>
    <w:rsid w:val="00A01820"/>
    <w:rsid w:val="00A02F36"/>
    <w:rsid w:val="00A0517C"/>
    <w:rsid w:val="00A1604F"/>
    <w:rsid w:val="00A21761"/>
    <w:rsid w:val="00A25680"/>
    <w:rsid w:val="00A26326"/>
    <w:rsid w:val="00A30D61"/>
    <w:rsid w:val="00A31B53"/>
    <w:rsid w:val="00A36054"/>
    <w:rsid w:val="00A40195"/>
    <w:rsid w:val="00A44977"/>
    <w:rsid w:val="00A46632"/>
    <w:rsid w:val="00A52335"/>
    <w:rsid w:val="00A52C5B"/>
    <w:rsid w:val="00A52F37"/>
    <w:rsid w:val="00A549CB"/>
    <w:rsid w:val="00A54B2F"/>
    <w:rsid w:val="00A54E7F"/>
    <w:rsid w:val="00A60EE5"/>
    <w:rsid w:val="00A65E80"/>
    <w:rsid w:val="00A67DCB"/>
    <w:rsid w:val="00A706A3"/>
    <w:rsid w:val="00A72183"/>
    <w:rsid w:val="00A725BB"/>
    <w:rsid w:val="00A740DF"/>
    <w:rsid w:val="00A75C82"/>
    <w:rsid w:val="00A80474"/>
    <w:rsid w:val="00A814A2"/>
    <w:rsid w:val="00A81EBC"/>
    <w:rsid w:val="00A83113"/>
    <w:rsid w:val="00A83427"/>
    <w:rsid w:val="00A838DA"/>
    <w:rsid w:val="00A83DA5"/>
    <w:rsid w:val="00A85230"/>
    <w:rsid w:val="00A901F3"/>
    <w:rsid w:val="00A90C99"/>
    <w:rsid w:val="00A90D73"/>
    <w:rsid w:val="00A948EF"/>
    <w:rsid w:val="00AA22B9"/>
    <w:rsid w:val="00AA27F4"/>
    <w:rsid w:val="00AB0F54"/>
    <w:rsid w:val="00AB1C4E"/>
    <w:rsid w:val="00AB2171"/>
    <w:rsid w:val="00AB259B"/>
    <w:rsid w:val="00AB5A93"/>
    <w:rsid w:val="00AB767C"/>
    <w:rsid w:val="00AC0A99"/>
    <w:rsid w:val="00AC17D7"/>
    <w:rsid w:val="00AC5503"/>
    <w:rsid w:val="00AC7C21"/>
    <w:rsid w:val="00AD4818"/>
    <w:rsid w:val="00AE11CA"/>
    <w:rsid w:val="00AE2CCE"/>
    <w:rsid w:val="00AE3C7B"/>
    <w:rsid w:val="00AE70EB"/>
    <w:rsid w:val="00AF1FEA"/>
    <w:rsid w:val="00AF2677"/>
    <w:rsid w:val="00AF778E"/>
    <w:rsid w:val="00B00059"/>
    <w:rsid w:val="00B000C9"/>
    <w:rsid w:val="00B00305"/>
    <w:rsid w:val="00B04534"/>
    <w:rsid w:val="00B0496B"/>
    <w:rsid w:val="00B04FF3"/>
    <w:rsid w:val="00B12082"/>
    <w:rsid w:val="00B13BCC"/>
    <w:rsid w:val="00B2046A"/>
    <w:rsid w:val="00B21D0B"/>
    <w:rsid w:val="00B24525"/>
    <w:rsid w:val="00B30864"/>
    <w:rsid w:val="00B317A6"/>
    <w:rsid w:val="00B36C19"/>
    <w:rsid w:val="00B37EBF"/>
    <w:rsid w:val="00B41788"/>
    <w:rsid w:val="00B429CE"/>
    <w:rsid w:val="00B47739"/>
    <w:rsid w:val="00B5272F"/>
    <w:rsid w:val="00B52D7F"/>
    <w:rsid w:val="00B5335A"/>
    <w:rsid w:val="00B54845"/>
    <w:rsid w:val="00B57EB3"/>
    <w:rsid w:val="00B61708"/>
    <w:rsid w:val="00B62D16"/>
    <w:rsid w:val="00B64377"/>
    <w:rsid w:val="00B70C92"/>
    <w:rsid w:val="00B7126A"/>
    <w:rsid w:val="00B713AF"/>
    <w:rsid w:val="00B71EB9"/>
    <w:rsid w:val="00B73234"/>
    <w:rsid w:val="00B75180"/>
    <w:rsid w:val="00B80B0C"/>
    <w:rsid w:val="00B82F2F"/>
    <w:rsid w:val="00B843C9"/>
    <w:rsid w:val="00B84B58"/>
    <w:rsid w:val="00B87C3F"/>
    <w:rsid w:val="00B914C4"/>
    <w:rsid w:val="00B93388"/>
    <w:rsid w:val="00B94A6F"/>
    <w:rsid w:val="00BA7E6B"/>
    <w:rsid w:val="00BB05BA"/>
    <w:rsid w:val="00BB0CA0"/>
    <w:rsid w:val="00BB3E4F"/>
    <w:rsid w:val="00BB6713"/>
    <w:rsid w:val="00BC783E"/>
    <w:rsid w:val="00BD0DF6"/>
    <w:rsid w:val="00BD6B33"/>
    <w:rsid w:val="00BD6DBB"/>
    <w:rsid w:val="00BD77CC"/>
    <w:rsid w:val="00BE0C0B"/>
    <w:rsid w:val="00BE2CE8"/>
    <w:rsid w:val="00BE3FCD"/>
    <w:rsid w:val="00BE483C"/>
    <w:rsid w:val="00BE4C58"/>
    <w:rsid w:val="00BE5BD2"/>
    <w:rsid w:val="00BE6EAC"/>
    <w:rsid w:val="00BF0BC9"/>
    <w:rsid w:val="00BF1109"/>
    <w:rsid w:val="00BF2DB8"/>
    <w:rsid w:val="00BF38DC"/>
    <w:rsid w:val="00BF47AB"/>
    <w:rsid w:val="00BF554A"/>
    <w:rsid w:val="00BF78DC"/>
    <w:rsid w:val="00C00256"/>
    <w:rsid w:val="00C00809"/>
    <w:rsid w:val="00C00B5D"/>
    <w:rsid w:val="00C017F2"/>
    <w:rsid w:val="00C01CA9"/>
    <w:rsid w:val="00C02C88"/>
    <w:rsid w:val="00C04537"/>
    <w:rsid w:val="00C04748"/>
    <w:rsid w:val="00C04C2F"/>
    <w:rsid w:val="00C06392"/>
    <w:rsid w:val="00C10A26"/>
    <w:rsid w:val="00C11A80"/>
    <w:rsid w:val="00C12D3D"/>
    <w:rsid w:val="00C13B93"/>
    <w:rsid w:val="00C13C87"/>
    <w:rsid w:val="00C16CB0"/>
    <w:rsid w:val="00C16D4E"/>
    <w:rsid w:val="00C20CA8"/>
    <w:rsid w:val="00C2405E"/>
    <w:rsid w:val="00C248B6"/>
    <w:rsid w:val="00C2633B"/>
    <w:rsid w:val="00C30420"/>
    <w:rsid w:val="00C32C5D"/>
    <w:rsid w:val="00C3380F"/>
    <w:rsid w:val="00C34B0F"/>
    <w:rsid w:val="00C35508"/>
    <w:rsid w:val="00C3567A"/>
    <w:rsid w:val="00C35712"/>
    <w:rsid w:val="00C36143"/>
    <w:rsid w:val="00C36152"/>
    <w:rsid w:val="00C411A9"/>
    <w:rsid w:val="00C412EE"/>
    <w:rsid w:val="00C41DF5"/>
    <w:rsid w:val="00C43FF4"/>
    <w:rsid w:val="00C45C26"/>
    <w:rsid w:val="00C45CAB"/>
    <w:rsid w:val="00C469BD"/>
    <w:rsid w:val="00C50A73"/>
    <w:rsid w:val="00C51F27"/>
    <w:rsid w:val="00C55690"/>
    <w:rsid w:val="00C57146"/>
    <w:rsid w:val="00C5780E"/>
    <w:rsid w:val="00C608BD"/>
    <w:rsid w:val="00C60BB9"/>
    <w:rsid w:val="00C6118D"/>
    <w:rsid w:val="00C650E2"/>
    <w:rsid w:val="00C650ED"/>
    <w:rsid w:val="00C678E9"/>
    <w:rsid w:val="00C76F2D"/>
    <w:rsid w:val="00C77DC0"/>
    <w:rsid w:val="00C839BB"/>
    <w:rsid w:val="00C850EC"/>
    <w:rsid w:val="00C861B0"/>
    <w:rsid w:val="00C8648D"/>
    <w:rsid w:val="00C914CE"/>
    <w:rsid w:val="00C936E1"/>
    <w:rsid w:val="00C93A3E"/>
    <w:rsid w:val="00C93CC3"/>
    <w:rsid w:val="00C957D2"/>
    <w:rsid w:val="00C96BAD"/>
    <w:rsid w:val="00CA2EC1"/>
    <w:rsid w:val="00CA4B5E"/>
    <w:rsid w:val="00CA4F7D"/>
    <w:rsid w:val="00CA6DBE"/>
    <w:rsid w:val="00CB06A2"/>
    <w:rsid w:val="00CB16F1"/>
    <w:rsid w:val="00CB1841"/>
    <w:rsid w:val="00CB2CD2"/>
    <w:rsid w:val="00CB729B"/>
    <w:rsid w:val="00CB78D0"/>
    <w:rsid w:val="00CC0770"/>
    <w:rsid w:val="00CC267A"/>
    <w:rsid w:val="00CC3935"/>
    <w:rsid w:val="00CD32CB"/>
    <w:rsid w:val="00CE0734"/>
    <w:rsid w:val="00CE16F6"/>
    <w:rsid w:val="00CE34CC"/>
    <w:rsid w:val="00CE668F"/>
    <w:rsid w:val="00CE6BB5"/>
    <w:rsid w:val="00CE6E5D"/>
    <w:rsid w:val="00CF0B19"/>
    <w:rsid w:val="00CF31DE"/>
    <w:rsid w:val="00CF5FB1"/>
    <w:rsid w:val="00D01B70"/>
    <w:rsid w:val="00D0527B"/>
    <w:rsid w:val="00D06260"/>
    <w:rsid w:val="00D1464E"/>
    <w:rsid w:val="00D168FE"/>
    <w:rsid w:val="00D16B4F"/>
    <w:rsid w:val="00D16C2A"/>
    <w:rsid w:val="00D17A58"/>
    <w:rsid w:val="00D17ADF"/>
    <w:rsid w:val="00D2140D"/>
    <w:rsid w:val="00D226B5"/>
    <w:rsid w:val="00D23F17"/>
    <w:rsid w:val="00D31C30"/>
    <w:rsid w:val="00D34A50"/>
    <w:rsid w:val="00D3588B"/>
    <w:rsid w:val="00D37880"/>
    <w:rsid w:val="00D4014D"/>
    <w:rsid w:val="00D41F6E"/>
    <w:rsid w:val="00D54009"/>
    <w:rsid w:val="00D56928"/>
    <w:rsid w:val="00D57702"/>
    <w:rsid w:val="00D62C3F"/>
    <w:rsid w:val="00D63D35"/>
    <w:rsid w:val="00D65611"/>
    <w:rsid w:val="00D65E50"/>
    <w:rsid w:val="00D74A26"/>
    <w:rsid w:val="00D77F0E"/>
    <w:rsid w:val="00D8285F"/>
    <w:rsid w:val="00D84E1D"/>
    <w:rsid w:val="00D84FE9"/>
    <w:rsid w:val="00D872BB"/>
    <w:rsid w:val="00D9140E"/>
    <w:rsid w:val="00D92706"/>
    <w:rsid w:val="00D93A33"/>
    <w:rsid w:val="00D96161"/>
    <w:rsid w:val="00D96391"/>
    <w:rsid w:val="00D9771A"/>
    <w:rsid w:val="00DA0890"/>
    <w:rsid w:val="00DA21D9"/>
    <w:rsid w:val="00DA381B"/>
    <w:rsid w:val="00DA50EC"/>
    <w:rsid w:val="00DA7A68"/>
    <w:rsid w:val="00DA7ED6"/>
    <w:rsid w:val="00DB2E13"/>
    <w:rsid w:val="00DB38F9"/>
    <w:rsid w:val="00DB3DB4"/>
    <w:rsid w:val="00DB4661"/>
    <w:rsid w:val="00DB4C14"/>
    <w:rsid w:val="00DB4F79"/>
    <w:rsid w:val="00DB6FB0"/>
    <w:rsid w:val="00DB72B9"/>
    <w:rsid w:val="00DC0152"/>
    <w:rsid w:val="00DC414B"/>
    <w:rsid w:val="00DC584D"/>
    <w:rsid w:val="00DC58A9"/>
    <w:rsid w:val="00DC7607"/>
    <w:rsid w:val="00DD0144"/>
    <w:rsid w:val="00DD53A2"/>
    <w:rsid w:val="00DD673E"/>
    <w:rsid w:val="00DE01E9"/>
    <w:rsid w:val="00DE0262"/>
    <w:rsid w:val="00DE165B"/>
    <w:rsid w:val="00DE1D07"/>
    <w:rsid w:val="00DE2B69"/>
    <w:rsid w:val="00DE336D"/>
    <w:rsid w:val="00DE4248"/>
    <w:rsid w:val="00DE4873"/>
    <w:rsid w:val="00DE4AA7"/>
    <w:rsid w:val="00DF1246"/>
    <w:rsid w:val="00DF4444"/>
    <w:rsid w:val="00DF49C0"/>
    <w:rsid w:val="00DF6A63"/>
    <w:rsid w:val="00DF7ECA"/>
    <w:rsid w:val="00E01FC6"/>
    <w:rsid w:val="00E0235B"/>
    <w:rsid w:val="00E0243E"/>
    <w:rsid w:val="00E02695"/>
    <w:rsid w:val="00E06468"/>
    <w:rsid w:val="00E07499"/>
    <w:rsid w:val="00E10BCB"/>
    <w:rsid w:val="00E12251"/>
    <w:rsid w:val="00E12D8A"/>
    <w:rsid w:val="00E12FED"/>
    <w:rsid w:val="00E16C75"/>
    <w:rsid w:val="00E17802"/>
    <w:rsid w:val="00E20D87"/>
    <w:rsid w:val="00E23B26"/>
    <w:rsid w:val="00E25EF5"/>
    <w:rsid w:val="00E27521"/>
    <w:rsid w:val="00E33D3E"/>
    <w:rsid w:val="00E34554"/>
    <w:rsid w:val="00E3752E"/>
    <w:rsid w:val="00E37ABE"/>
    <w:rsid w:val="00E418E5"/>
    <w:rsid w:val="00E41C2A"/>
    <w:rsid w:val="00E4251F"/>
    <w:rsid w:val="00E45A3A"/>
    <w:rsid w:val="00E46DA4"/>
    <w:rsid w:val="00E470DC"/>
    <w:rsid w:val="00E50162"/>
    <w:rsid w:val="00E52642"/>
    <w:rsid w:val="00E53FA2"/>
    <w:rsid w:val="00E57811"/>
    <w:rsid w:val="00E61CFD"/>
    <w:rsid w:val="00E63FAF"/>
    <w:rsid w:val="00E715DF"/>
    <w:rsid w:val="00E7741D"/>
    <w:rsid w:val="00E7770D"/>
    <w:rsid w:val="00E80A6A"/>
    <w:rsid w:val="00E81076"/>
    <w:rsid w:val="00E8238C"/>
    <w:rsid w:val="00E8289E"/>
    <w:rsid w:val="00E8330B"/>
    <w:rsid w:val="00E83371"/>
    <w:rsid w:val="00E87478"/>
    <w:rsid w:val="00E9007B"/>
    <w:rsid w:val="00E917BC"/>
    <w:rsid w:val="00E91CF1"/>
    <w:rsid w:val="00E96C64"/>
    <w:rsid w:val="00EA1AD3"/>
    <w:rsid w:val="00EA2813"/>
    <w:rsid w:val="00EA2CEA"/>
    <w:rsid w:val="00EA2E6D"/>
    <w:rsid w:val="00EA5586"/>
    <w:rsid w:val="00EA6B40"/>
    <w:rsid w:val="00EB10B3"/>
    <w:rsid w:val="00EB1391"/>
    <w:rsid w:val="00EB21F5"/>
    <w:rsid w:val="00EB6EFD"/>
    <w:rsid w:val="00EC0925"/>
    <w:rsid w:val="00EC0CD6"/>
    <w:rsid w:val="00EC20BC"/>
    <w:rsid w:val="00EC2642"/>
    <w:rsid w:val="00EC30C4"/>
    <w:rsid w:val="00EC643F"/>
    <w:rsid w:val="00EC68E0"/>
    <w:rsid w:val="00ED133A"/>
    <w:rsid w:val="00EE15CF"/>
    <w:rsid w:val="00EE36DD"/>
    <w:rsid w:val="00EE3A9B"/>
    <w:rsid w:val="00EF0B1D"/>
    <w:rsid w:val="00EF0FDC"/>
    <w:rsid w:val="00EF2F13"/>
    <w:rsid w:val="00F018CE"/>
    <w:rsid w:val="00F01E73"/>
    <w:rsid w:val="00F05A16"/>
    <w:rsid w:val="00F1017E"/>
    <w:rsid w:val="00F1065E"/>
    <w:rsid w:val="00F15B07"/>
    <w:rsid w:val="00F174B7"/>
    <w:rsid w:val="00F17D33"/>
    <w:rsid w:val="00F21198"/>
    <w:rsid w:val="00F22DF4"/>
    <w:rsid w:val="00F30967"/>
    <w:rsid w:val="00F31FC9"/>
    <w:rsid w:val="00F333D9"/>
    <w:rsid w:val="00F33683"/>
    <w:rsid w:val="00F34D18"/>
    <w:rsid w:val="00F3694D"/>
    <w:rsid w:val="00F435FF"/>
    <w:rsid w:val="00F458AD"/>
    <w:rsid w:val="00F47095"/>
    <w:rsid w:val="00F5094C"/>
    <w:rsid w:val="00F54002"/>
    <w:rsid w:val="00F55BBB"/>
    <w:rsid w:val="00F574E8"/>
    <w:rsid w:val="00F576AF"/>
    <w:rsid w:val="00F605DB"/>
    <w:rsid w:val="00F60A72"/>
    <w:rsid w:val="00F633A8"/>
    <w:rsid w:val="00F6371E"/>
    <w:rsid w:val="00F641BE"/>
    <w:rsid w:val="00F65317"/>
    <w:rsid w:val="00F65504"/>
    <w:rsid w:val="00F657BF"/>
    <w:rsid w:val="00F658AB"/>
    <w:rsid w:val="00F71943"/>
    <w:rsid w:val="00F73D47"/>
    <w:rsid w:val="00F74031"/>
    <w:rsid w:val="00F74E49"/>
    <w:rsid w:val="00F76FD9"/>
    <w:rsid w:val="00F7780D"/>
    <w:rsid w:val="00F81C35"/>
    <w:rsid w:val="00F822F5"/>
    <w:rsid w:val="00F85ED0"/>
    <w:rsid w:val="00F868EB"/>
    <w:rsid w:val="00F90E5F"/>
    <w:rsid w:val="00F94B07"/>
    <w:rsid w:val="00F972FB"/>
    <w:rsid w:val="00FA2A51"/>
    <w:rsid w:val="00FA5CE6"/>
    <w:rsid w:val="00FA626F"/>
    <w:rsid w:val="00FA6D05"/>
    <w:rsid w:val="00FB3DA3"/>
    <w:rsid w:val="00FC3964"/>
    <w:rsid w:val="00FC449E"/>
    <w:rsid w:val="00FC4BA9"/>
    <w:rsid w:val="00FD5B8E"/>
    <w:rsid w:val="00FE3DEA"/>
    <w:rsid w:val="00FE4872"/>
    <w:rsid w:val="00FE4AC3"/>
    <w:rsid w:val="00FE6103"/>
    <w:rsid w:val="00FE6952"/>
    <w:rsid w:val="00FF0A73"/>
    <w:rsid w:val="00FF0D13"/>
    <w:rsid w:val="00FF5411"/>
    <w:rsid w:val="00FF6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701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53372"/>
    <w:pPr>
      <w:widowControl w:val="0"/>
      <w:adjustRightInd w:val="0"/>
      <w:jc w:val="both"/>
      <w:textAlignment w:val="baseline"/>
    </w:pPr>
    <w:rPr>
      <w:rFonts w:ascii="HG丸ｺﾞｼｯｸM-PRO" w:eastAsia="HG丸ｺﾞｼｯｸM-PRO" w:hAnsi="Century" w:cs="HG丸ｺﾞｼｯｸM-PRO"/>
      <w:color w:val="000000"/>
      <w:kern w:val="0"/>
      <w:sz w:val="24"/>
      <w:szCs w:val="24"/>
    </w:rPr>
  </w:style>
  <w:style w:type="paragraph" w:styleId="1">
    <w:name w:val="heading 1"/>
    <w:basedOn w:val="a1"/>
    <w:next w:val="a1"/>
    <w:link w:val="10"/>
    <w:qFormat/>
    <w:rsid w:val="00253372"/>
    <w:pPr>
      <w:outlineLvl w:val="0"/>
    </w:pPr>
    <w:rPr>
      <w:rFonts w:ascii="ＭＳ ゴシック" w:eastAsia="ＭＳ ゴシック" w:hAnsi="ＭＳ ゴシック"/>
      <w:b/>
      <w:sz w:val="48"/>
      <w:bdr w:val="single" w:sz="4" w:space="0" w:color="auto"/>
      <w:shd w:val="pct15" w:color="auto" w:fill="FFFFFF"/>
    </w:rPr>
  </w:style>
  <w:style w:type="paragraph" w:styleId="2">
    <w:name w:val="heading 2"/>
    <w:basedOn w:val="a1"/>
    <w:next w:val="a1"/>
    <w:link w:val="20"/>
    <w:qFormat/>
    <w:rsid w:val="00253372"/>
    <w:pPr>
      <w:keepNext/>
      <w:outlineLvl w:val="1"/>
    </w:pPr>
    <w:rPr>
      <w:rFonts w:ascii="ＭＳ ゴシック" w:eastAsia="ＭＳ ゴシック" w:hAnsi="ＭＳ ゴシック" w:cs="Times New Roman"/>
      <w:b/>
      <w:color w:val="0070C0"/>
      <w:sz w:val="36"/>
      <w:szCs w:val="36"/>
      <w:u w:val="single"/>
    </w:rPr>
  </w:style>
  <w:style w:type="paragraph" w:styleId="3">
    <w:name w:val="heading 3"/>
    <w:basedOn w:val="a1"/>
    <w:next w:val="a1"/>
    <w:link w:val="30"/>
    <w:qFormat/>
    <w:rsid w:val="00253372"/>
    <w:pPr>
      <w:outlineLvl w:val="2"/>
    </w:pPr>
    <w:rPr>
      <w:rFonts w:ascii="ＭＳ ゴシック" w:eastAsia="ＭＳ ゴシック" w:hAnsi="ＭＳ ゴシック"/>
      <w:b/>
      <w:color w:val="0070C0"/>
      <w:sz w:val="28"/>
      <w:szCs w:val="28"/>
    </w:rPr>
  </w:style>
  <w:style w:type="paragraph" w:styleId="4">
    <w:name w:val="heading 4"/>
    <w:basedOn w:val="a2"/>
    <w:next w:val="a1"/>
    <w:link w:val="40"/>
    <w:qFormat/>
    <w:rsid w:val="00253372"/>
    <w:pPr>
      <w:tabs>
        <w:tab w:val="left" w:pos="284"/>
      </w:tabs>
      <w:ind w:firstLineChars="200" w:firstLine="444"/>
      <w:outlineLvl w:val="3"/>
    </w:pPr>
    <w:rPr>
      <w:rFonts w:ascii="ＭＳ ゴシック" w:eastAsia="ＭＳ ゴシック" w:hAnsi="ＭＳ ゴシック"/>
      <w:b/>
      <w:color w:val="0070C0"/>
    </w:rPr>
  </w:style>
  <w:style w:type="paragraph" w:styleId="5">
    <w:name w:val="heading 5"/>
    <w:basedOn w:val="a1"/>
    <w:next w:val="a1"/>
    <w:link w:val="50"/>
    <w:qFormat/>
    <w:rsid w:val="00253372"/>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253372"/>
    <w:pPr>
      <w:keepNext/>
      <w:numPr>
        <w:ilvl w:val="5"/>
        <w:numId w:val="2"/>
      </w:numPr>
      <w:outlineLvl w:val="5"/>
    </w:pPr>
    <w:rPr>
      <w:b/>
      <w:bCs/>
    </w:rPr>
  </w:style>
  <w:style w:type="paragraph" w:styleId="7">
    <w:name w:val="heading 7"/>
    <w:basedOn w:val="a1"/>
    <w:next w:val="a1"/>
    <w:link w:val="70"/>
    <w:qFormat/>
    <w:rsid w:val="00253372"/>
    <w:pPr>
      <w:keepNext/>
      <w:numPr>
        <w:ilvl w:val="6"/>
        <w:numId w:val="2"/>
      </w:numPr>
      <w:outlineLvl w:val="6"/>
    </w:pPr>
  </w:style>
  <w:style w:type="paragraph" w:styleId="8">
    <w:name w:val="heading 8"/>
    <w:basedOn w:val="a1"/>
    <w:next w:val="a1"/>
    <w:link w:val="80"/>
    <w:qFormat/>
    <w:rsid w:val="00253372"/>
    <w:pPr>
      <w:keepNext/>
      <w:numPr>
        <w:ilvl w:val="7"/>
        <w:numId w:val="2"/>
      </w:numPr>
      <w:outlineLvl w:val="7"/>
    </w:pPr>
  </w:style>
  <w:style w:type="paragraph" w:styleId="9">
    <w:name w:val="heading 9"/>
    <w:basedOn w:val="a1"/>
    <w:next w:val="a1"/>
    <w:link w:val="90"/>
    <w:qFormat/>
    <w:rsid w:val="00253372"/>
    <w:pPr>
      <w:keepNext/>
      <w:numPr>
        <w:ilvl w:val="8"/>
        <w:numId w:val="2"/>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253372"/>
    <w:rPr>
      <w:rFonts w:ascii="ＭＳ ゴシック" w:eastAsia="ＭＳ ゴシック" w:hAnsi="ＭＳ ゴシック" w:cs="HG丸ｺﾞｼｯｸM-PRO"/>
      <w:b/>
      <w:color w:val="000000"/>
      <w:kern w:val="0"/>
      <w:sz w:val="48"/>
      <w:szCs w:val="24"/>
      <w:bdr w:val="single" w:sz="4" w:space="0" w:color="auto"/>
    </w:rPr>
  </w:style>
  <w:style w:type="character" w:customStyle="1" w:styleId="20">
    <w:name w:val="見出し 2 (文字)"/>
    <w:basedOn w:val="a3"/>
    <w:link w:val="2"/>
    <w:rsid w:val="00253372"/>
    <w:rPr>
      <w:rFonts w:ascii="ＭＳ ゴシック" w:eastAsia="ＭＳ ゴシック" w:hAnsi="ＭＳ ゴシック" w:cs="Times New Roman"/>
      <w:b/>
      <w:color w:val="0070C0"/>
      <w:kern w:val="0"/>
      <w:sz w:val="36"/>
      <w:szCs w:val="36"/>
      <w:u w:val="single"/>
    </w:rPr>
  </w:style>
  <w:style w:type="character" w:customStyle="1" w:styleId="30">
    <w:name w:val="見出し 3 (文字)"/>
    <w:basedOn w:val="a3"/>
    <w:link w:val="3"/>
    <w:rsid w:val="00253372"/>
    <w:rPr>
      <w:rFonts w:ascii="ＭＳ ゴシック" w:eastAsia="ＭＳ ゴシック" w:hAnsi="ＭＳ ゴシック" w:cs="HG丸ｺﾞｼｯｸM-PRO"/>
      <w:b/>
      <w:color w:val="0070C0"/>
      <w:kern w:val="0"/>
      <w:sz w:val="28"/>
      <w:szCs w:val="28"/>
    </w:rPr>
  </w:style>
  <w:style w:type="paragraph" w:styleId="a2">
    <w:name w:val="Body Text"/>
    <w:basedOn w:val="a1"/>
    <w:link w:val="a6"/>
    <w:rsid w:val="00253372"/>
  </w:style>
  <w:style w:type="character" w:customStyle="1" w:styleId="a6">
    <w:name w:val="本文 (文字)"/>
    <w:basedOn w:val="a3"/>
    <w:link w:val="a2"/>
    <w:rsid w:val="00253372"/>
    <w:rPr>
      <w:rFonts w:ascii="HG丸ｺﾞｼｯｸM-PRO" w:eastAsia="HG丸ｺﾞｼｯｸM-PRO" w:hAnsi="Century" w:cs="HG丸ｺﾞｼｯｸM-PRO"/>
      <w:color w:val="000000"/>
      <w:kern w:val="0"/>
      <w:sz w:val="24"/>
      <w:szCs w:val="24"/>
    </w:rPr>
  </w:style>
  <w:style w:type="character" w:customStyle="1" w:styleId="40">
    <w:name w:val="見出し 4 (文字)"/>
    <w:basedOn w:val="a3"/>
    <w:link w:val="4"/>
    <w:rsid w:val="00253372"/>
    <w:rPr>
      <w:rFonts w:ascii="ＭＳ ゴシック" w:eastAsia="ＭＳ ゴシック" w:hAnsi="ＭＳ ゴシック" w:cs="HG丸ｺﾞｼｯｸM-PRO"/>
      <w:b/>
      <w:color w:val="0070C0"/>
      <w:kern w:val="0"/>
      <w:sz w:val="24"/>
      <w:szCs w:val="24"/>
    </w:rPr>
  </w:style>
  <w:style w:type="character" w:customStyle="1" w:styleId="50">
    <w:name w:val="見出し 5 (文字)"/>
    <w:basedOn w:val="a3"/>
    <w:link w:val="5"/>
    <w:rsid w:val="00253372"/>
    <w:rPr>
      <w:rFonts w:ascii="Arial" w:eastAsia="ＭＳ ゴシック" w:hAnsi="Arial" w:cs="Times New Roman"/>
      <w:color w:val="000000"/>
      <w:kern w:val="0"/>
      <w:sz w:val="24"/>
      <w:szCs w:val="24"/>
    </w:rPr>
  </w:style>
  <w:style w:type="character" w:customStyle="1" w:styleId="60">
    <w:name w:val="見出し 6 (文字)"/>
    <w:basedOn w:val="a3"/>
    <w:link w:val="6"/>
    <w:rsid w:val="00253372"/>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3"/>
    <w:link w:val="7"/>
    <w:rsid w:val="00253372"/>
    <w:rPr>
      <w:rFonts w:ascii="HG丸ｺﾞｼｯｸM-PRO" w:eastAsia="HG丸ｺﾞｼｯｸM-PRO" w:hAnsi="Century" w:cs="HG丸ｺﾞｼｯｸM-PRO"/>
      <w:color w:val="000000"/>
      <w:kern w:val="0"/>
      <w:sz w:val="24"/>
      <w:szCs w:val="24"/>
    </w:rPr>
  </w:style>
  <w:style w:type="character" w:customStyle="1" w:styleId="80">
    <w:name w:val="見出し 8 (文字)"/>
    <w:basedOn w:val="a3"/>
    <w:link w:val="8"/>
    <w:rsid w:val="00253372"/>
    <w:rPr>
      <w:rFonts w:ascii="HG丸ｺﾞｼｯｸM-PRO" w:eastAsia="HG丸ｺﾞｼｯｸM-PRO" w:hAnsi="Century" w:cs="HG丸ｺﾞｼｯｸM-PRO"/>
      <w:color w:val="000000"/>
      <w:kern w:val="0"/>
      <w:sz w:val="24"/>
      <w:szCs w:val="24"/>
    </w:rPr>
  </w:style>
  <w:style w:type="character" w:customStyle="1" w:styleId="90">
    <w:name w:val="見出し 9 (文字)"/>
    <w:basedOn w:val="a3"/>
    <w:link w:val="9"/>
    <w:rsid w:val="00253372"/>
    <w:rPr>
      <w:rFonts w:ascii="HG丸ｺﾞｼｯｸM-PRO" w:eastAsia="HG丸ｺﾞｼｯｸM-PRO" w:hAnsi="Century" w:cs="HG丸ｺﾞｼｯｸM-PRO"/>
      <w:color w:val="000000"/>
      <w:kern w:val="0"/>
      <w:sz w:val="24"/>
      <w:szCs w:val="24"/>
    </w:rPr>
  </w:style>
  <w:style w:type="paragraph" w:styleId="a7">
    <w:name w:val="footer"/>
    <w:basedOn w:val="a1"/>
    <w:link w:val="a8"/>
    <w:uiPriority w:val="99"/>
    <w:rsid w:val="00253372"/>
    <w:pPr>
      <w:tabs>
        <w:tab w:val="center" w:pos="4252"/>
        <w:tab w:val="right" w:pos="8504"/>
      </w:tabs>
      <w:snapToGrid w:val="0"/>
    </w:pPr>
  </w:style>
  <w:style w:type="character" w:customStyle="1" w:styleId="a8">
    <w:name w:val="フッター (文字)"/>
    <w:basedOn w:val="a3"/>
    <w:link w:val="a7"/>
    <w:uiPriority w:val="99"/>
    <w:rsid w:val="00253372"/>
    <w:rPr>
      <w:rFonts w:ascii="HG丸ｺﾞｼｯｸM-PRO" w:eastAsia="HG丸ｺﾞｼｯｸM-PRO" w:hAnsi="Century" w:cs="HG丸ｺﾞｼｯｸM-PRO"/>
      <w:color w:val="000000"/>
      <w:kern w:val="0"/>
      <w:sz w:val="24"/>
      <w:szCs w:val="24"/>
    </w:rPr>
  </w:style>
  <w:style w:type="character" w:styleId="a9">
    <w:name w:val="page number"/>
    <w:rsid w:val="00253372"/>
    <w:rPr>
      <w:rFonts w:cs="Times New Roman"/>
    </w:rPr>
  </w:style>
  <w:style w:type="paragraph" w:styleId="aa">
    <w:name w:val="header"/>
    <w:basedOn w:val="a1"/>
    <w:link w:val="ab"/>
    <w:uiPriority w:val="99"/>
    <w:rsid w:val="00253372"/>
    <w:pPr>
      <w:tabs>
        <w:tab w:val="center" w:pos="4252"/>
        <w:tab w:val="right" w:pos="8504"/>
      </w:tabs>
      <w:snapToGrid w:val="0"/>
    </w:pPr>
  </w:style>
  <w:style w:type="character" w:customStyle="1" w:styleId="ab">
    <w:name w:val="ヘッダー (文字)"/>
    <w:basedOn w:val="a3"/>
    <w:link w:val="aa"/>
    <w:uiPriority w:val="99"/>
    <w:rsid w:val="00253372"/>
    <w:rPr>
      <w:rFonts w:ascii="HG丸ｺﾞｼｯｸM-PRO" w:eastAsia="HG丸ｺﾞｼｯｸM-PRO" w:hAnsi="Century" w:cs="HG丸ｺﾞｼｯｸM-PRO"/>
      <w:color w:val="000000"/>
      <w:kern w:val="0"/>
      <w:sz w:val="24"/>
      <w:szCs w:val="24"/>
    </w:rPr>
  </w:style>
  <w:style w:type="paragraph" w:styleId="Web">
    <w:name w:val="Normal (Web)"/>
    <w:basedOn w:val="a1"/>
    <w:uiPriority w:val="99"/>
    <w:rsid w:val="00253372"/>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sid w:val="00253372"/>
    <w:rPr>
      <w:b/>
      <w:bCs/>
      <w:color w:val="000099"/>
    </w:rPr>
  </w:style>
  <w:style w:type="character" w:customStyle="1" w:styleId="s1">
    <w:name w:val="s1"/>
    <w:rsid w:val="00253372"/>
    <w:rPr>
      <w:color w:val="FF6347"/>
      <w:sz w:val="22"/>
      <w:szCs w:val="22"/>
    </w:rPr>
  </w:style>
  <w:style w:type="character" w:customStyle="1" w:styleId="ac">
    <w:name w:val="コメント文字列 (文字)"/>
    <w:basedOn w:val="a3"/>
    <w:link w:val="ad"/>
    <w:semiHidden/>
    <w:rsid w:val="00253372"/>
    <w:rPr>
      <w:rFonts w:ascii="HG丸ｺﾞｼｯｸM-PRO" w:eastAsia="HG丸ｺﾞｼｯｸM-PRO" w:hAnsi="Century" w:cs="HG丸ｺﾞｼｯｸM-PRO"/>
      <w:color w:val="000000"/>
      <w:kern w:val="0"/>
      <w:sz w:val="24"/>
      <w:szCs w:val="24"/>
    </w:rPr>
  </w:style>
  <w:style w:type="paragraph" w:styleId="ad">
    <w:name w:val="annotation text"/>
    <w:basedOn w:val="a1"/>
    <w:link w:val="ac"/>
    <w:semiHidden/>
    <w:rsid w:val="00253372"/>
    <w:pPr>
      <w:jc w:val="left"/>
    </w:pPr>
  </w:style>
  <w:style w:type="character" w:customStyle="1" w:styleId="ae">
    <w:name w:val="コメント内容 (文字)"/>
    <w:basedOn w:val="ac"/>
    <w:link w:val="af"/>
    <w:semiHidden/>
    <w:rsid w:val="00253372"/>
    <w:rPr>
      <w:rFonts w:ascii="HG丸ｺﾞｼｯｸM-PRO" w:eastAsia="HG丸ｺﾞｼｯｸM-PRO" w:hAnsi="Century" w:cs="HG丸ｺﾞｼｯｸM-PRO"/>
      <w:b/>
      <w:bCs/>
      <w:color w:val="000000"/>
      <w:kern w:val="0"/>
      <w:sz w:val="24"/>
      <w:szCs w:val="24"/>
    </w:rPr>
  </w:style>
  <w:style w:type="paragraph" w:styleId="af">
    <w:name w:val="annotation subject"/>
    <w:basedOn w:val="ad"/>
    <w:next w:val="ad"/>
    <w:link w:val="ae"/>
    <w:semiHidden/>
    <w:rsid w:val="00253372"/>
    <w:rPr>
      <w:b/>
      <w:bCs/>
    </w:rPr>
  </w:style>
  <w:style w:type="paragraph" w:styleId="af0">
    <w:name w:val="Balloon Text"/>
    <w:basedOn w:val="a1"/>
    <w:link w:val="af1"/>
    <w:semiHidden/>
    <w:rsid w:val="00253372"/>
    <w:rPr>
      <w:rFonts w:ascii="Arial" w:eastAsia="ＭＳ ゴシック" w:hAnsi="Arial" w:cs="Times New Roman"/>
      <w:sz w:val="18"/>
      <w:szCs w:val="18"/>
    </w:rPr>
  </w:style>
  <w:style w:type="character" w:customStyle="1" w:styleId="af1">
    <w:name w:val="吹き出し (文字)"/>
    <w:basedOn w:val="a3"/>
    <w:link w:val="af0"/>
    <w:semiHidden/>
    <w:rsid w:val="00253372"/>
    <w:rPr>
      <w:rFonts w:ascii="Arial" w:eastAsia="ＭＳ ゴシック" w:hAnsi="Arial" w:cs="Times New Roman"/>
      <w:color w:val="000000"/>
      <w:kern w:val="0"/>
      <w:sz w:val="18"/>
      <w:szCs w:val="18"/>
    </w:rPr>
  </w:style>
  <w:style w:type="paragraph" w:styleId="af2">
    <w:name w:val="footnote text"/>
    <w:basedOn w:val="a1"/>
    <w:link w:val="af3"/>
    <w:semiHidden/>
    <w:rsid w:val="00253372"/>
    <w:pPr>
      <w:snapToGrid w:val="0"/>
      <w:jc w:val="left"/>
    </w:pPr>
  </w:style>
  <w:style w:type="character" w:customStyle="1" w:styleId="af3">
    <w:name w:val="脚注文字列 (文字)"/>
    <w:basedOn w:val="a3"/>
    <w:link w:val="af2"/>
    <w:semiHidden/>
    <w:rsid w:val="00253372"/>
    <w:rPr>
      <w:rFonts w:ascii="HG丸ｺﾞｼｯｸM-PRO" w:eastAsia="HG丸ｺﾞｼｯｸM-PRO" w:hAnsi="Century" w:cs="HG丸ｺﾞｼｯｸM-PRO"/>
      <w:color w:val="000000"/>
      <w:kern w:val="0"/>
      <w:sz w:val="24"/>
      <w:szCs w:val="24"/>
    </w:rPr>
  </w:style>
  <w:style w:type="character" w:styleId="af4">
    <w:name w:val="Hyperlink"/>
    <w:uiPriority w:val="99"/>
    <w:rsid w:val="00253372"/>
    <w:rPr>
      <w:color w:val="0000FF"/>
      <w:u w:val="single"/>
    </w:rPr>
  </w:style>
  <w:style w:type="paragraph" w:customStyle="1" w:styleId="a">
    <w:name w:val="見出し（章）"/>
    <w:basedOn w:val="1"/>
    <w:next w:val="a2"/>
    <w:autoRedefine/>
    <w:rsid w:val="00253372"/>
    <w:pPr>
      <w:numPr>
        <w:numId w:val="2"/>
      </w:numPr>
      <w:jc w:val="left"/>
    </w:pPr>
    <w:rPr>
      <w:rFonts w:ascii="ＭＳ Ｐゴシック" w:eastAsia="ＭＳ Ｐゴシック" w:hAnsi="HG丸ｺﾞｼｯｸM-PRO"/>
      <w:b w:val="0"/>
      <w:color w:val="auto"/>
      <w:spacing w:val="10"/>
    </w:rPr>
  </w:style>
  <w:style w:type="paragraph" w:customStyle="1" w:styleId="af5">
    <w:name w:val="見出し（節）"/>
    <w:basedOn w:val="a"/>
    <w:next w:val="a2"/>
    <w:uiPriority w:val="99"/>
    <w:rsid w:val="00253372"/>
    <w:pPr>
      <w:numPr>
        <w:numId w:val="0"/>
      </w:numPr>
      <w:outlineLvl w:val="1"/>
    </w:pPr>
    <w:rPr>
      <w:rFonts w:ascii="ＭＳ ゴシック"/>
      <w:snapToGrid w:val="0"/>
      <w:spacing w:val="-10"/>
      <w:sz w:val="36"/>
    </w:rPr>
  </w:style>
  <w:style w:type="paragraph" w:styleId="11">
    <w:name w:val="toc 1"/>
    <w:basedOn w:val="a1"/>
    <w:next w:val="a1"/>
    <w:autoRedefine/>
    <w:uiPriority w:val="39"/>
    <w:rsid w:val="00037AED"/>
    <w:pPr>
      <w:tabs>
        <w:tab w:val="right" w:leader="middleDot" w:pos="8789"/>
        <w:tab w:val="left" w:pos="8931"/>
        <w:tab w:val="left" w:pos="9071"/>
        <w:tab w:val="left" w:leader="middleDot" w:pos="9214"/>
      </w:tabs>
      <w:spacing w:before="120" w:line="360" w:lineRule="exact"/>
      <w:jc w:val="left"/>
    </w:pPr>
    <w:rPr>
      <w:rFonts w:ascii="Century" w:eastAsia="ＭＳ ゴシック" w:cs="Arial"/>
      <w:b/>
      <w:bCs/>
      <w:caps/>
      <w:noProof/>
      <w:sz w:val="28"/>
      <w:szCs w:val="28"/>
    </w:rPr>
  </w:style>
  <w:style w:type="paragraph" w:styleId="22">
    <w:name w:val="toc 2"/>
    <w:basedOn w:val="a1"/>
    <w:next w:val="a1"/>
    <w:autoRedefine/>
    <w:uiPriority w:val="39"/>
    <w:rsid w:val="00037AED"/>
    <w:pPr>
      <w:tabs>
        <w:tab w:val="right" w:leader="dot" w:pos="8789"/>
      </w:tabs>
      <w:spacing w:line="300" w:lineRule="exact"/>
      <w:ind w:leftChars="100" w:left="221"/>
      <w:jc w:val="left"/>
    </w:pPr>
    <w:rPr>
      <w:rFonts w:asciiTheme="majorEastAsia" w:eastAsiaTheme="majorEastAsia" w:hAnsiTheme="majorEastAsia" w:cs="ＭＳ ゴシック"/>
      <w:b/>
      <w:bCs/>
      <w:noProof/>
      <w:spacing w:val="-6"/>
    </w:rPr>
  </w:style>
  <w:style w:type="paragraph" w:customStyle="1" w:styleId="af6">
    <w:name w:val="見出し（項）"/>
    <w:basedOn w:val="af5"/>
    <w:next w:val="a2"/>
    <w:autoRedefine/>
    <w:uiPriority w:val="99"/>
    <w:rsid w:val="00253372"/>
    <w:pPr>
      <w:spacing w:beforeLines="100" w:before="416"/>
      <w:outlineLvl w:val="2"/>
    </w:pPr>
    <w:rPr>
      <w:sz w:val="28"/>
      <w:szCs w:val="28"/>
    </w:rPr>
  </w:style>
  <w:style w:type="paragraph" w:customStyle="1" w:styleId="af7">
    <w:name w:val="見出し（項２）"/>
    <w:basedOn w:val="af6"/>
    <w:next w:val="a2"/>
    <w:autoRedefine/>
    <w:rsid w:val="00253372"/>
    <w:pPr>
      <w:outlineLvl w:val="4"/>
    </w:pPr>
    <w:rPr>
      <w:sz w:val="24"/>
      <w:szCs w:val="24"/>
    </w:rPr>
  </w:style>
  <w:style w:type="paragraph" w:styleId="31">
    <w:name w:val="toc 3"/>
    <w:basedOn w:val="a1"/>
    <w:next w:val="a1"/>
    <w:autoRedefine/>
    <w:uiPriority w:val="39"/>
    <w:rsid w:val="00253372"/>
    <w:pPr>
      <w:tabs>
        <w:tab w:val="right" w:leader="middleDot" w:pos="8222"/>
      </w:tabs>
      <w:spacing w:line="280" w:lineRule="exact"/>
      <w:ind w:left="397"/>
      <w:jc w:val="left"/>
    </w:pPr>
    <w:rPr>
      <w:rFonts w:ascii="Century" w:eastAsia="ＭＳ ゴシック"/>
      <w:b/>
      <w:sz w:val="20"/>
      <w:szCs w:val="20"/>
    </w:rPr>
  </w:style>
  <w:style w:type="paragraph" w:styleId="41">
    <w:name w:val="toc 4"/>
    <w:basedOn w:val="a1"/>
    <w:next w:val="a1"/>
    <w:autoRedefine/>
    <w:uiPriority w:val="39"/>
    <w:rsid w:val="00253372"/>
    <w:pPr>
      <w:tabs>
        <w:tab w:val="right" w:leader="middleDot" w:pos="8222"/>
      </w:tabs>
      <w:spacing w:line="260" w:lineRule="exact"/>
      <w:ind w:left="737"/>
      <w:jc w:val="left"/>
    </w:pPr>
    <w:rPr>
      <w:rFonts w:ascii="Century" w:eastAsia="ＭＳ ゴシック"/>
      <w:b/>
      <w:sz w:val="20"/>
      <w:szCs w:val="20"/>
    </w:rPr>
  </w:style>
  <w:style w:type="paragraph" w:customStyle="1" w:styleId="af8">
    <w:name w:val="本文ｍ"/>
    <w:basedOn w:val="a1"/>
    <w:next w:val="a2"/>
    <w:rsid w:val="00253372"/>
    <w:pPr>
      <w:spacing w:line="240" w:lineRule="atLeast"/>
      <w:ind w:leftChars="100" w:left="200" w:hangingChars="100" w:hanging="100"/>
      <w:jc w:val="left"/>
    </w:pPr>
  </w:style>
  <w:style w:type="paragraph" w:customStyle="1" w:styleId="af9">
    <w:name w:val="本文１"/>
    <w:basedOn w:val="af8"/>
    <w:rsid w:val="00253372"/>
    <w:pPr>
      <w:ind w:left="100" w:firstLineChars="100" w:firstLine="100"/>
      <w:jc w:val="both"/>
    </w:pPr>
    <w:rPr>
      <w:rFonts w:cs="ＭＳ 明朝"/>
      <w:szCs w:val="20"/>
    </w:rPr>
  </w:style>
  <w:style w:type="paragraph" w:customStyle="1" w:styleId="afa">
    <w:name w:val="菱形見出し"/>
    <w:basedOn w:val="a1"/>
    <w:rsid w:val="00253372"/>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253372"/>
    <w:pPr>
      <w:numPr>
        <w:numId w:val="1"/>
      </w:numPr>
      <w:tabs>
        <w:tab w:val="left" w:pos="1036"/>
        <w:tab w:val="left" w:pos="2072"/>
        <w:tab w:val="left" w:pos="3110"/>
        <w:tab w:val="left" w:pos="4146"/>
        <w:tab w:val="left" w:pos="6218"/>
      </w:tabs>
      <w:adjustRightInd/>
    </w:pPr>
    <w:rPr>
      <w:rFonts w:hAnsi="Tempus Sans ITC"/>
    </w:rPr>
  </w:style>
  <w:style w:type="paragraph" w:customStyle="1" w:styleId="afb">
    <w:name w:val="箇条書き２"/>
    <w:basedOn w:val="a1"/>
    <w:rsid w:val="00253372"/>
    <w:pPr>
      <w:ind w:leftChars="400" w:left="500" w:hangingChars="100" w:hanging="100"/>
    </w:pPr>
    <w:rPr>
      <w:rFonts w:hAnsi="ＭＳ ゴシック"/>
    </w:rPr>
  </w:style>
  <w:style w:type="paragraph" w:customStyle="1" w:styleId="afc">
    <w:name w:val="スタイル 見出し（項） +"/>
    <w:basedOn w:val="af6"/>
    <w:rsid w:val="00253372"/>
    <w:pPr>
      <w:ind w:leftChars="100" w:left="100"/>
    </w:pPr>
    <w:rPr>
      <w:rFonts w:cs="ＭＳ 明朝"/>
      <w:bCs/>
      <w:szCs w:val="20"/>
    </w:rPr>
  </w:style>
  <w:style w:type="paragraph" w:customStyle="1" w:styleId="23">
    <w:name w:val="スタイル 見出し（項） + 左 :  2 字"/>
    <w:basedOn w:val="af6"/>
    <w:rsid w:val="00253372"/>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253372"/>
    <w:pPr>
      <w:numPr>
        <w:ilvl w:val="2"/>
        <w:numId w:val="3"/>
      </w:numPr>
      <w:ind w:leftChars="0" w:left="0"/>
    </w:pPr>
  </w:style>
  <w:style w:type="paragraph" w:styleId="afd">
    <w:name w:val="Body Text Indent"/>
    <w:basedOn w:val="a1"/>
    <w:link w:val="afe"/>
    <w:rsid w:val="00253372"/>
    <w:pPr>
      <w:ind w:leftChars="400" w:left="851"/>
    </w:pPr>
  </w:style>
  <w:style w:type="character" w:customStyle="1" w:styleId="afe">
    <w:name w:val="本文インデント (文字)"/>
    <w:basedOn w:val="a3"/>
    <w:link w:val="afd"/>
    <w:rsid w:val="00253372"/>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9"/>
    <w:autoRedefine/>
    <w:rsid w:val="00253372"/>
    <w:pPr>
      <w:ind w:leftChars="0" w:left="0" w:firstLineChars="0" w:firstLine="0"/>
    </w:pPr>
    <w:rPr>
      <w:rFonts w:hAnsi="ＭＳ Ｐゴシック"/>
      <w:b/>
      <w:bCs/>
      <w:color w:val="4F81BD"/>
    </w:rPr>
  </w:style>
  <w:style w:type="paragraph" w:styleId="aff">
    <w:name w:val="Date"/>
    <w:basedOn w:val="a1"/>
    <w:next w:val="a1"/>
    <w:link w:val="aff0"/>
    <w:rsid w:val="00253372"/>
  </w:style>
  <w:style w:type="character" w:customStyle="1" w:styleId="aff0">
    <w:name w:val="日付 (文字)"/>
    <w:basedOn w:val="a3"/>
    <w:link w:val="aff"/>
    <w:rsid w:val="00253372"/>
    <w:rPr>
      <w:rFonts w:ascii="HG丸ｺﾞｼｯｸM-PRO" w:eastAsia="HG丸ｺﾞｼｯｸM-PRO" w:hAnsi="Century" w:cs="HG丸ｺﾞｼｯｸM-PRO"/>
      <w:color w:val="000000"/>
      <w:kern w:val="0"/>
      <w:sz w:val="24"/>
      <w:szCs w:val="24"/>
    </w:rPr>
  </w:style>
  <w:style w:type="paragraph" w:styleId="aff1">
    <w:name w:val="List Paragraph"/>
    <w:basedOn w:val="a1"/>
    <w:uiPriority w:val="34"/>
    <w:qFormat/>
    <w:rsid w:val="00253372"/>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253372"/>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2">
    <w:name w:val="Plain Text"/>
    <w:basedOn w:val="a1"/>
    <w:link w:val="aff3"/>
    <w:uiPriority w:val="99"/>
    <w:unhideWhenUsed/>
    <w:rsid w:val="00253372"/>
    <w:pPr>
      <w:adjustRightInd/>
      <w:jc w:val="left"/>
      <w:textAlignment w:val="auto"/>
    </w:pPr>
    <w:rPr>
      <w:rFonts w:ascii="ＭＳ ゴシック" w:eastAsia="ＭＳ ゴシック" w:hAnsi="Courier New" w:cs="Courier New"/>
      <w:color w:val="auto"/>
      <w:kern w:val="2"/>
      <w:sz w:val="20"/>
      <w:szCs w:val="21"/>
    </w:rPr>
  </w:style>
  <w:style w:type="character" w:customStyle="1" w:styleId="aff3">
    <w:name w:val="書式なし (文字)"/>
    <w:basedOn w:val="a3"/>
    <w:link w:val="aff2"/>
    <w:uiPriority w:val="99"/>
    <w:rsid w:val="00253372"/>
    <w:rPr>
      <w:rFonts w:ascii="ＭＳ ゴシック" w:eastAsia="ＭＳ ゴシック" w:hAnsi="Courier New" w:cs="Courier New"/>
      <w:sz w:val="20"/>
      <w:szCs w:val="21"/>
    </w:rPr>
  </w:style>
  <w:style w:type="character" w:styleId="aff4">
    <w:name w:val="Strong"/>
    <w:uiPriority w:val="22"/>
    <w:qFormat/>
    <w:rsid w:val="00253372"/>
    <w:rPr>
      <w:b/>
      <w:bCs/>
    </w:rPr>
  </w:style>
  <w:style w:type="character" w:styleId="aff5">
    <w:name w:val="FollowedHyperlink"/>
    <w:rsid w:val="00253372"/>
    <w:rPr>
      <w:color w:val="800080"/>
      <w:u w:val="single"/>
    </w:rPr>
  </w:style>
  <w:style w:type="paragraph" w:styleId="aff6">
    <w:name w:val="Title"/>
    <w:basedOn w:val="a1"/>
    <w:next w:val="a1"/>
    <w:link w:val="aff7"/>
    <w:qFormat/>
    <w:rsid w:val="00253372"/>
    <w:pPr>
      <w:spacing w:before="240" w:after="120"/>
      <w:jc w:val="center"/>
      <w:outlineLvl w:val="0"/>
    </w:pPr>
    <w:rPr>
      <w:rFonts w:ascii="Arial" w:hAnsi="Arial" w:cs="Times New Roman"/>
      <w:sz w:val="28"/>
      <w:szCs w:val="32"/>
    </w:rPr>
  </w:style>
  <w:style w:type="character" w:customStyle="1" w:styleId="aff7">
    <w:name w:val="表題 (文字)"/>
    <w:basedOn w:val="a3"/>
    <w:link w:val="aff6"/>
    <w:rsid w:val="00253372"/>
    <w:rPr>
      <w:rFonts w:ascii="Arial" w:eastAsia="HG丸ｺﾞｼｯｸM-PRO" w:hAnsi="Arial" w:cs="Times New Roman"/>
      <w:color w:val="000000"/>
      <w:kern w:val="0"/>
      <w:sz w:val="28"/>
      <w:szCs w:val="32"/>
    </w:rPr>
  </w:style>
  <w:style w:type="paragraph" w:styleId="aff8">
    <w:name w:val="TOC Heading"/>
    <w:basedOn w:val="1"/>
    <w:next w:val="a1"/>
    <w:uiPriority w:val="39"/>
    <w:unhideWhenUsed/>
    <w:qFormat/>
    <w:rsid w:val="00253372"/>
    <w:pPr>
      <w:keepNext/>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bdr w:val="none" w:sz="0" w:space="0" w:color="auto"/>
      <w:shd w:val="clear" w:color="auto" w:fill="auto"/>
    </w:rPr>
  </w:style>
  <w:style w:type="table" w:styleId="aff9">
    <w:name w:val="Table Grid"/>
    <w:basedOn w:val="a4"/>
    <w:uiPriority w:val="39"/>
    <w:rsid w:val="00FF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annotation reference"/>
    <w:basedOn w:val="a3"/>
    <w:semiHidden/>
    <w:unhideWhenUsed/>
    <w:rsid w:val="00D16C2A"/>
    <w:rPr>
      <w:sz w:val="18"/>
      <w:szCs w:val="18"/>
    </w:rPr>
  </w:style>
  <w:style w:type="paragraph" w:styleId="affb">
    <w:name w:val="Revision"/>
    <w:hidden/>
    <w:uiPriority w:val="99"/>
    <w:semiHidden/>
    <w:rsid w:val="00DF7ECA"/>
    <w:rPr>
      <w:rFonts w:ascii="HG丸ｺﾞｼｯｸM-PRO" w:eastAsia="HG丸ｺﾞｼｯｸM-PRO" w:hAnsi="Century" w:cs="HG丸ｺﾞｼｯｸM-PRO"/>
      <w:color w:val="000000"/>
      <w:kern w:val="0"/>
      <w:sz w:val="24"/>
      <w:szCs w:val="24"/>
    </w:rPr>
  </w:style>
  <w:style w:type="paragraph" w:styleId="affc">
    <w:name w:val="endnote text"/>
    <w:basedOn w:val="a1"/>
    <w:link w:val="affd"/>
    <w:uiPriority w:val="99"/>
    <w:semiHidden/>
    <w:unhideWhenUsed/>
    <w:rsid w:val="002655EE"/>
    <w:pPr>
      <w:snapToGrid w:val="0"/>
      <w:jc w:val="left"/>
    </w:pPr>
  </w:style>
  <w:style w:type="character" w:customStyle="1" w:styleId="affd">
    <w:name w:val="文末脚注文字列 (文字)"/>
    <w:basedOn w:val="a3"/>
    <w:link w:val="affc"/>
    <w:uiPriority w:val="99"/>
    <w:semiHidden/>
    <w:rsid w:val="002655EE"/>
    <w:rPr>
      <w:rFonts w:ascii="HG丸ｺﾞｼｯｸM-PRO" w:eastAsia="HG丸ｺﾞｼｯｸM-PRO" w:hAnsi="Century" w:cs="HG丸ｺﾞｼｯｸM-PRO"/>
      <w:color w:val="000000"/>
      <w:kern w:val="0"/>
      <w:sz w:val="24"/>
      <w:szCs w:val="24"/>
    </w:rPr>
  </w:style>
  <w:style w:type="character" w:styleId="affe">
    <w:name w:val="endnote reference"/>
    <w:basedOn w:val="a3"/>
    <w:uiPriority w:val="99"/>
    <w:semiHidden/>
    <w:unhideWhenUsed/>
    <w:rsid w:val="002655EE"/>
    <w:rPr>
      <w:vertAlign w:val="superscript"/>
    </w:rPr>
  </w:style>
  <w:style w:type="character" w:styleId="afff">
    <w:name w:val="footnote reference"/>
    <w:basedOn w:val="a3"/>
    <w:semiHidden/>
    <w:unhideWhenUsed/>
    <w:rsid w:val="002655EE"/>
    <w:rPr>
      <w:vertAlign w:val="superscript"/>
    </w:rPr>
  </w:style>
  <w:style w:type="character" w:customStyle="1" w:styleId="brackets-color1">
    <w:name w:val="brackets-color1"/>
    <w:basedOn w:val="a3"/>
    <w:rsid w:val="00254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4260">
      <w:bodyDiv w:val="1"/>
      <w:marLeft w:val="0"/>
      <w:marRight w:val="0"/>
      <w:marTop w:val="0"/>
      <w:marBottom w:val="0"/>
      <w:divBdr>
        <w:top w:val="none" w:sz="0" w:space="0" w:color="auto"/>
        <w:left w:val="none" w:sz="0" w:space="0" w:color="auto"/>
        <w:bottom w:val="none" w:sz="0" w:space="0" w:color="auto"/>
        <w:right w:val="none" w:sz="0" w:space="0" w:color="auto"/>
      </w:divBdr>
    </w:div>
    <w:div w:id="105318968">
      <w:bodyDiv w:val="1"/>
      <w:marLeft w:val="0"/>
      <w:marRight w:val="0"/>
      <w:marTop w:val="0"/>
      <w:marBottom w:val="0"/>
      <w:divBdr>
        <w:top w:val="none" w:sz="0" w:space="0" w:color="auto"/>
        <w:left w:val="none" w:sz="0" w:space="0" w:color="auto"/>
        <w:bottom w:val="none" w:sz="0" w:space="0" w:color="auto"/>
        <w:right w:val="none" w:sz="0" w:space="0" w:color="auto"/>
      </w:divBdr>
    </w:div>
    <w:div w:id="183598962">
      <w:bodyDiv w:val="1"/>
      <w:marLeft w:val="0"/>
      <w:marRight w:val="0"/>
      <w:marTop w:val="0"/>
      <w:marBottom w:val="0"/>
      <w:divBdr>
        <w:top w:val="none" w:sz="0" w:space="0" w:color="auto"/>
        <w:left w:val="none" w:sz="0" w:space="0" w:color="auto"/>
        <w:bottom w:val="none" w:sz="0" w:space="0" w:color="auto"/>
        <w:right w:val="none" w:sz="0" w:space="0" w:color="auto"/>
      </w:divBdr>
    </w:div>
    <w:div w:id="288323168">
      <w:bodyDiv w:val="1"/>
      <w:marLeft w:val="0"/>
      <w:marRight w:val="0"/>
      <w:marTop w:val="0"/>
      <w:marBottom w:val="0"/>
      <w:divBdr>
        <w:top w:val="none" w:sz="0" w:space="0" w:color="auto"/>
        <w:left w:val="none" w:sz="0" w:space="0" w:color="auto"/>
        <w:bottom w:val="none" w:sz="0" w:space="0" w:color="auto"/>
        <w:right w:val="none" w:sz="0" w:space="0" w:color="auto"/>
      </w:divBdr>
    </w:div>
    <w:div w:id="312679886">
      <w:bodyDiv w:val="1"/>
      <w:marLeft w:val="0"/>
      <w:marRight w:val="0"/>
      <w:marTop w:val="0"/>
      <w:marBottom w:val="0"/>
      <w:divBdr>
        <w:top w:val="none" w:sz="0" w:space="0" w:color="auto"/>
        <w:left w:val="none" w:sz="0" w:space="0" w:color="auto"/>
        <w:bottom w:val="none" w:sz="0" w:space="0" w:color="auto"/>
        <w:right w:val="none" w:sz="0" w:space="0" w:color="auto"/>
      </w:divBdr>
    </w:div>
    <w:div w:id="458032553">
      <w:bodyDiv w:val="1"/>
      <w:marLeft w:val="0"/>
      <w:marRight w:val="0"/>
      <w:marTop w:val="0"/>
      <w:marBottom w:val="0"/>
      <w:divBdr>
        <w:top w:val="none" w:sz="0" w:space="0" w:color="auto"/>
        <w:left w:val="none" w:sz="0" w:space="0" w:color="auto"/>
        <w:bottom w:val="none" w:sz="0" w:space="0" w:color="auto"/>
        <w:right w:val="none" w:sz="0" w:space="0" w:color="auto"/>
      </w:divBdr>
    </w:div>
    <w:div w:id="703018689">
      <w:bodyDiv w:val="1"/>
      <w:marLeft w:val="0"/>
      <w:marRight w:val="0"/>
      <w:marTop w:val="0"/>
      <w:marBottom w:val="0"/>
      <w:divBdr>
        <w:top w:val="none" w:sz="0" w:space="0" w:color="auto"/>
        <w:left w:val="none" w:sz="0" w:space="0" w:color="auto"/>
        <w:bottom w:val="none" w:sz="0" w:space="0" w:color="auto"/>
        <w:right w:val="none" w:sz="0" w:space="0" w:color="auto"/>
      </w:divBdr>
    </w:div>
    <w:div w:id="826897140">
      <w:bodyDiv w:val="1"/>
      <w:marLeft w:val="0"/>
      <w:marRight w:val="0"/>
      <w:marTop w:val="0"/>
      <w:marBottom w:val="0"/>
      <w:divBdr>
        <w:top w:val="none" w:sz="0" w:space="0" w:color="auto"/>
        <w:left w:val="none" w:sz="0" w:space="0" w:color="auto"/>
        <w:bottom w:val="none" w:sz="0" w:space="0" w:color="auto"/>
        <w:right w:val="none" w:sz="0" w:space="0" w:color="auto"/>
      </w:divBdr>
    </w:div>
    <w:div w:id="840657489">
      <w:bodyDiv w:val="1"/>
      <w:marLeft w:val="0"/>
      <w:marRight w:val="0"/>
      <w:marTop w:val="0"/>
      <w:marBottom w:val="0"/>
      <w:divBdr>
        <w:top w:val="none" w:sz="0" w:space="0" w:color="auto"/>
        <w:left w:val="none" w:sz="0" w:space="0" w:color="auto"/>
        <w:bottom w:val="none" w:sz="0" w:space="0" w:color="auto"/>
        <w:right w:val="none" w:sz="0" w:space="0" w:color="auto"/>
      </w:divBdr>
    </w:div>
    <w:div w:id="846601991">
      <w:bodyDiv w:val="1"/>
      <w:marLeft w:val="0"/>
      <w:marRight w:val="0"/>
      <w:marTop w:val="0"/>
      <w:marBottom w:val="0"/>
      <w:divBdr>
        <w:top w:val="none" w:sz="0" w:space="0" w:color="auto"/>
        <w:left w:val="none" w:sz="0" w:space="0" w:color="auto"/>
        <w:bottom w:val="none" w:sz="0" w:space="0" w:color="auto"/>
        <w:right w:val="none" w:sz="0" w:space="0" w:color="auto"/>
      </w:divBdr>
    </w:div>
    <w:div w:id="1093672846">
      <w:bodyDiv w:val="1"/>
      <w:marLeft w:val="0"/>
      <w:marRight w:val="0"/>
      <w:marTop w:val="0"/>
      <w:marBottom w:val="0"/>
      <w:divBdr>
        <w:top w:val="none" w:sz="0" w:space="0" w:color="auto"/>
        <w:left w:val="none" w:sz="0" w:space="0" w:color="auto"/>
        <w:bottom w:val="none" w:sz="0" w:space="0" w:color="auto"/>
        <w:right w:val="none" w:sz="0" w:space="0" w:color="auto"/>
      </w:divBdr>
    </w:div>
    <w:div w:id="1124613314">
      <w:bodyDiv w:val="1"/>
      <w:marLeft w:val="0"/>
      <w:marRight w:val="0"/>
      <w:marTop w:val="0"/>
      <w:marBottom w:val="0"/>
      <w:divBdr>
        <w:top w:val="none" w:sz="0" w:space="0" w:color="auto"/>
        <w:left w:val="none" w:sz="0" w:space="0" w:color="auto"/>
        <w:bottom w:val="none" w:sz="0" w:space="0" w:color="auto"/>
        <w:right w:val="none" w:sz="0" w:space="0" w:color="auto"/>
      </w:divBdr>
    </w:div>
    <w:div w:id="1270433565">
      <w:bodyDiv w:val="1"/>
      <w:marLeft w:val="0"/>
      <w:marRight w:val="0"/>
      <w:marTop w:val="0"/>
      <w:marBottom w:val="0"/>
      <w:divBdr>
        <w:top w:val="none" w:sz="0" w:space="0" w:color="auto"/>
        <w:left w:val="none" w:sz="0" w:space="0" w:color="auto"/>
        <w:bottom w:val="none" w:sz="0" w:space="0" w:color="auto"/>
        <w:right w:val="none" w:sz="0" w:space="0" w:color="auto"/>
      </w:divBdr>
    </w:div>
    <w:div w:id="1339894284">
      <w:bodyDiv w:val="1"/>
      <w:marLeft w:val="0"/>
      <w:marRight w:val="0"/>
      <w:marTop w:val="0"/>
      <w:marBottom w:val="0"/>
      <w:divBdr>
        <w:top w:val="none" w:sz="0" w:space="0" w:color="auto"/>
        <w:left w:val="none" w:sz="0" w:space="0" w:color="auto"/>
        <w:bottom w:val="none" w:sz="0" w:space="0" w:color="auto"/>
        <w:right w:val="none" w:sz="0" w:space="0" w:color="auto"/>
      </w:divBdr>
    </w:div>
    <w:div w:id="1428041797">
      <w:bodyDiv w:val="1"/>
      <w:marLeft w:val="0"/>
      <w:marRight w:val="0"/>
      <w:marTop w:val="0"/>
      <w:marBottom w:val="0"/>
      <w:divBdr>
        <w:top w:val="none" w:sz="0" w:space="0" w:color="auto"/>
        <w:left w:val="none" w:sz="0" w:space="0" w:color="auto"/>
        <w:bottom w:val="none" w:sz="0" w:space="0" w:color="auto"/>
        <w:right w:val="none" w:sz="0" w:space="0" w:color="auto"/>
      </w:divBdr>
    </w:div>
    <w:div w:id="1500920639">
      <w:bodyDiv w:val="1"/>
      <w:marLeft w:val="0"/>
      <w:marRight w:val="0"/>
      <w:marTop w:val="0"/>
      <w:marBottom w:val="0"/>
      <w:divBdr>
        <w:top w:val="none" w:sz="0" w:space="0" w:color="auto"/>
        <w:left w:val="none" w:sz="0" w:space="0" w:color="auto"/>
        <w:bottom w:val="none" w:sz="0" w:space="0" w:color="auto"/>
        <w:right w:val="none" w:sz="0" w:space="0" w:color="auto"/>
      </w:divBdr>
    </w:div>
    <w:div w:id="1535459483">
      <w:bodyDiv w:val="1"/>
      <w:marLeft w:val="0"/>
      <w:marRight w:val="0"/>
      <w:marTop w:val="0"/>
      <w:marBottom w:val="0"/>
      <w:divBdr>
        <w:top w:val="none" w:sz="0" w:space="0" w:color="auto"/>
        <w:left w:val="none" w:sz="0" w:space="0" w:color="auto"/>
        <w:bottom w:val="none" w:sz="0" w:space="0" w:color="auto"/>
        <w:right w:val="none" w:sz="0" w:space="0" w:color="auto"/>
      </w:divBdr>
    </w:div>
    <w:div w:id="1558856270">
      <w:bodyDiv w:val="1"/>
      <w:marLeft w:val="0"/>
      <w:marRight w:val="0"/>
      <w:marTop w:val="0"/>
      <w:marBottom w:val="0"/>
      <w:divBdr>
        <w:top w:val="none" w:sz="0" w:space="0" w:color="auto"/>
        <w:left w:val="none" w:sz="0" w:space="0" w:color="auto"/>
        <w:bottom w:val="none" w:sz="0" w:space="0" w:color="auto"/>
        <w:right w:val="none" w:sz="0" w:space="0" w:color="auto"/>
      </w:divBdr>
    </w:div>
    <w:div w:id="1560937126">
      <w:bodyDiv w:val="1"/>
      <w:marLeft w:val="0"/>
      <w:marRight w:val="0"/>
      <w:marTop w:val="0"/>
      <w:marBottom w:val="0"/>
      <w:divBdr>
        <w:top w:val="none" w:sz="0" w:space="0" w:color="auto"/>
        <w:left w:val="none" w:sz="0" w:space="0" w:color="auto"/>
        <w:bottom w:val="none" w:sz="0" w:space="0" w:color="auto"/>
        <w:right w:val="none" w:sz="0" w:space="0" w:color="auto"/>
      </w:divBdr>
    </w:div>
    <w:div w:id="1673021192">
      <w:bodyDiv w:val="1"/>
      <w:marLeft w:val="0"/>
      <w:marRight w:val="0"/>
      <w:marTop w:val="0"/>
      <w:marBottom w:val="0"/>
      <w:divBdr>
        <w:top w:val="none" w:sz="0" w:space="0" w:color="auto"/>
        <w:left w:val="none" w:sz="0" w:space="0" w:color="auto"/>
        <w:bottom w:val="none" w:sz="0" w:space="0" w:color="auto"/>
        <w:right w:val="none" w:sz="0" w:space="0" w:color="auto"/>
      </w:divBdr>
    </w:div>
    <w:div w:id="1867794988">
      <w:bodyDiv w:val="1"/>
      <w:marLeft w:val="0"/>
      <w:marRight w:val="0"/>
      <w:marTop w:val="0"/>
      <w:marBottom w:val="0"/>
      <w:divBdr>
        <w:top w:val="none" w:sz="0" w:space="0" w:color="auto"/>
        <w:left w:val="none" w:sz="0" w:space="0" w:color="auto"/>
        <w:bottom w:val="none" w:sz="0" w:space="0" w:color="auto"/>
        <w:right w:val="none" w:sz="0" w:space="0" w:color="auto"/>
      </w:divBdr>
    </w:div>
    <w:div w:id="1942372555">
      <w:bodyDiv w:val="1"/>
      <w:marLeft w:val="0"/>
      <w:marRight w:val="0"/>
      <w:marTop w:val="0"/>
      <w:marBottom w:val="0"/>
      <w:divBdr>
        <w:top w:val="none" w:sz="0" w:space="0" w:color="auto"/>
        <w:left w:val="none" w:sz="0" w:space="0" w:color="auto"/>
        <w:bottom w:val="none" w:sz="0" w:space="0" w:color="auto"/>
        <w:right w:val="none" w:sz="0" w:space="0" w:color="auto"/>
      </w:divBdr>
    </w:div>
    <w:div w:id="1973246907">
      <w:bodyDiv w:val="1"/>
      <w:marLeft w:val="0"/>
      <w:marRight w:val="0"/>
      <w:marTop w:val="0"/>
      <w:marBottom w:val="0"/>
      <w:divBdr>
        <w:top w:val="none" w:sz="0" w:space="0" w:color="auto"/>
        <w:left w:val="none" w:sz="0" w:space="0" w:color="auto"/>
        <w:bottom w:val="none" w:sz="0" w:space="0" w:color="auto"/>
        <w:right w:val="none" w:sz="0" w:space="0" w:color="auto"/>
      </w:divBdr>
    </w:div>
    <w:div w:id="19934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image" Target="media/image33.sv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sv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sv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svg"/><Relationship Id="rId46" Type="http://schemas.openxmlformats.org/officeDocument/2006/relationships/image" Target="media/image37.svg"/><Relationship Id="rId20" Type="http://schemas.openxmlformats.org/officeDocument/2006/relationships/image" Target="media/image11.sv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sv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svg"/><Relationship Id="rId52"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28E65-307F-455A-853E-28A41F21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3610</Words>
  <Characters>20583</Characters>
  <Application>Microsoft Office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2024-01-12T00:40:00Z</dcterms:created>
  <dcterms:modified xsi:type="dcterms:W3CDTF">2024-01-16T04:59:00Z</dcterms:modified>
</cp:coreProperties>
</file>