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D4E" w:rsidRDefault="00C16D4E" w:rsidP="00C16D4E">
      <w:pPr>
        <w:jc w:val="center"/>
        <w:rPr>
          <w:rFonts w:hAnsi="HG丸ｺﾞｼｯｸM-PRO"/>
          <w:b/>
          <w:color w:val="auto"/>
          <w:sz w:val="28"/>
          <w:szCs w:val="28"/>
        </w:rPr>
      </w:pPr>
      <w:bookmarkStart w:id="0" w:name="OLE_LINK3"/>
      <w:r>
        <w:rPr>
          <w:rFonts w:hAnsi="HG丸ｺﾞｼｯｸM-PRO"/>
          <w:b/>
          <w:noProof/>
          <w:sz w:val="28"/>
          <w:szCs w:val="28"/>
        </w:rPr>
        <w:drawing>
          <wp:anchor distT="0" distB="0" distL="114300" distR="114300" simplePos="0" relativeHeight="252129280" behindDoc="0" locked="0" layoutInCell="1" allowOverlap="1" wp14:anchorId="54361A58" wp14:editId="3A9D719E">
            <wp:simplePos x="0" y="0"/>
            <wp:positionH relativeFrom="margin">
              <wp:posOffset>39370</wp:posOffset>
            </wp:positionH>
            <wp:positionV relativeFrom="margin">
              <wp:posOffset>9525</wp:posOffset>
            </wp:positionV>
            <wp:extent cx="1280160" cy="384175"/>
            <wp:effectExtent l="0" t="0" r="0" b="0"/>
            <wp:wrapSquare wrapText="bothSides"/>
            <wp:docPr id="478" name="図 478" title="大阪府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rsidR="00C16D4E" w:rsidRDefault="00C16D4E" w:rsidP="00C16D4E">
      <w:pPr>
        <w:jc w:val="center"/>
        <w:rPr>
          <w:rFonts w:hAnsi="HG丸ｺﾞｼｯｸM-PRO"/>
          <w:b/>
          <w:sz w:val="28"/>
          <w:szCs w:val="28"/>
        </w:rPr>
      </w:pPr>
    </w:p>
    <w:p w:rsidR="00C16D4E" w:rsidRPr="00A90D73" w:rsidRDefault="00C16D4E" w:rsidP="00C16D4E">
      <w:pPr>
        <w:jc w:val="center"/>
        <w:rPr>
          <w:rFonts w:hAnsi="HG丸ｺﾞｼｯｸM-PRO"/>
          <w:b/>
          <w:sz w:val="28"/>
          <w:szCs w:val="28"/>
        </w:rPr>
      </w:pPr>
    </w:p>
    <w:p w:rsidR="00C16D4E" w:rsidRDefault="00C16D4E" w:rsidP="00C16D4E">
      <w:pPr>
        <w:jc w:val="center"/>
        <w:rPr>
          <w:rFonts w:hAnsi="HG丸ｺﾞｼｯｸM-PRO"/>
          <w:b/>
          <w:sz w:val="28"/>
          <w:szCs w:val="28"/>
        </w:rPr>
      </w:pPr>
    </w:p>
    <w:p w:rsidR="00C16D4E" w:rsidRDefault="00C16D4E" w:rsidP="00C16D4E">
      <w:pPr>
        <w:jc w:val="center"/>
        <w:rPr>
          <w:rFonts w:hAnsi="HG丸ｺﾞｼｯｸM-PRO"/>
          <w:b/>
          <w:sz w:val="28"/>
          <w:szCs w:val="28"/>
        </w:rPr>
      </w:pPr>
    </w:p>
    <w:p w:rsidR="00C16D4E" w:rsidRPr="00402F27" w:rsidRDefault="00C16D4E" w:rsidP="00C16D4E">
      <w:pPr>
        <w:jc w:val="center"/>
        <w:rPr>
          <w:rFonts w:hAnsi="HG丸ｺﾞｼｯｸM-PRO"/>
          <w:b/>
          <w:sz w:val="64"/>
          <w:szCs w:val="64"/>
          <w:bdr w:val="single" w:sz="4" w:space="0" w:color="auto"/>
        </w:rPr>
      </w:pPr>
      <w:r w:rsidRPr="00402F27">
        <w:rPr>
          <w:rFonts w:hAnsi="HG丸ｺﾞｼｯｸM-PRO" w:hint="eastAsia"/>
          <w:b/>
          <w:sz w:val="64"/>
          <w:szCs w:val="64"/>
        </w:rPr>
        <w:t>第２次大阪府歯科口腔保健計画</w:t>
      </w:r>
    </w:p>
    <w:p w:rsidR="00C16D4E" w:rsidRPr="00402F27" w:rsidRDefault="00C16D4E" w:rsidP="00C16D4E">
      <w:pPr>
        <w:jc w:val="center"/>
        <w:rPr>
          <w:rFonts w:hAnsi="HG丸ｺﾞｼｯｸM-PRO"/>
          <w:b/>
          <w:sz w:val="56"/>
          <w:szCs w:val="56"/>
        </w:rPr>
      </w:pPr>
    </w:p>
    <w:p w:rsidR="00C16D4E" w:rsidRDefault="00C16D4E" w:rsidP="00C16D4E">
      <w:pPr>
        <w:jc w:val="center"/>
        <w:rPr>
          <w:rFonts w:hAnsi="HG丸ｺﾞｼｯｸM-PRO"/>
          <w:b/>
          <w:szCs w:val="28"/>
        </w:rPr>
      </w:pPr>
      <w:r>
        <w:rPr>
          <w:rFonts w:hAnsi="HG丸ｺﾞｼｯｸM-PRO"/>
          <w:b/>
          <w:noProof/>
          <w:szCs w:val="28"/>
        </w:rPr>
        <mc:AlternateContent>
          <mc:Choice Requires="wps">
            <w:drawing>
              <wp:anchor distT="0" distB="0" distL="114300" distR="114300" simplePos="0" relativeHeight="252128256" behindDoc="0" locked="0" layoutInCell="1" allowOverlap="1" wp14:anchorId="451C9776" wp14:editId="74EB5445">
                <wp:simplePos x="0" y="0"/>
                <wp:positionH relativeFrom="column">
                  <wp:posOffset>-887730</wp:posOffset>
                </wp:positionH>
                <wp:positionV relativeFrom="paragraph">
                  <wp:posOffset>76835</wp:posOffset>
                </wp:positionV>
                <wp:extent cx="7545705" cy="1041400"/>
                <wp:effectExtent l="0" t="0" r="0" b="635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5705" cy="1041400"/>
                        </a:xfrm>
                        <a:prstGeom prst="rect">
                          <a:avLst/>
                        </a:prstGeom>
                        <a:noFill/>
                        <a:ln w="6350">
                          <a:noFill/>
                        </a:ln>
                        <a:effectLst/>
                      </wps:spPr>
                      <wps:txbx>
                        <w:txbxContent>
                          <w:p w:rsidR="00602A64" w:rsidRPr="00D428C2" w:rsidRDefault="00602A64" w:rsidP="00C16D4E">
                            <w:pPr>
                              <w:jc w:val="center"/>
                              <w:rPr>
                                <w:rFonts w:hAnsi="HG丸ｺﾞｼｯｸM-PRO"/>
                                <w:sz w:val="56"/>
                                <w:szCs w:val="64"/>
                              </w:rPr>
                            </w:pPr>
                            <w:r>
                              <w:rPr>
                                <w:rFonts w:hAnsi="HG丸ｺﾞｼｯｸM-PRO"/>
                                <w:sz w:val="56"/>
                                <w:szCs w:val="64"/>
                              </w:rPr>
                              <w:ruby>
                                <w:rubyPr>
                                  <w:rubyAlign w:val="distributeSpace"/>
                                  <w:hps w:val="24"/>
                                  <w:hpsRaise w:val="70"/>
                                  <w:hpsBaseText w:val="56"/>
                                  <w:lid w:val="ja-JP"/>
                                </w:rubyPr>
                                <w:rt>
                                  <w:r w:rsidR="00602A64" w:rsidRPr="00233A19">
                                    <w:rPr>
                                      <w:rFonts w:hAnsi="HG丸ｺﾞｼｯｸM-PRO"/>
                                      <w:szCs w:val="64"/>
                                    </w:rPr>
                                    <w:t>は</w:t>
                                  </w:r>
                                </w:rt>
                                <w:rubyBase>
                                  <w:r w:rsidR="00602A64">
                                    <w:rPr>
                                      <w:rFonts w:hAnsi="HG丸ｺﾞｼｯｸM-PRO"/>
                                      <w:sz w:val="56"/>
                                      <w:szCs w:val="64"/>
                                    </w:rPr>
                                    <w:t>歯</w:t>
                                  </w:r>
                                </w:rubyBase>
                              </w:ruby>
                            </w:r>
                            <w:r w:rsidRPr="00D428C2">
                              <w:rPr>
                                <w:rFonts w:hAnsi="HG丸ｺﾞｼｯｸM-PRO"/>
                                <w:sz w:val="56"/>
                                <w:szCs w:val="64"/>
                              </w:rPr>
                              <w:t>っけよい</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602A64" w:rsidRPr="00233A19">
                                    <w:rPr>
                                      <w:rFonts w:hAnsi="HG丸ｺﾞｼｯｸM-PRO"/>
                                      <w:szCs w:val="64"/>
                                    </w:rPr>
                                    <w:t>のこ</w:t>
                                  </w:r>
                                </w:rt>
                                <w:rubyBase>
                                  <w:r w:rsidR="00602A64">
                                    <w:rPr>
                                      <w:rFonts w:hAnsi="HG丸ｺﾞｼｯｸM-PRO"/>
                                      <w:sz w:val="56"/>
                                      <w:szCs w:val="64"/>
                                    </w:rPr>
                                    <w:t>残</w:t>
                                  </w:r>
                                </w:rubyBase>
                              </w:ruby>
                            </w:r>
                            <w:r w:rsidRPr="00D428C2">
                              <w:rPr>
                                <w:rFonts w:hAnsi="HG丸ｺﾞｼｯｸM-PRO"/>
                                <w:sz w:val="56"/>
                                <w:szCs w:val="64"/>
                              </w:rPr>
                              <w:t>った</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602A64" w:rsidRPr="00233A19">
                                    <w:rPr>
                                      <w:rFonts w:hAnsi="HG丸ｺﾞｼｯｸM-PRO"/>
                                      <w:szCs w:val="64"/>
                                    </w:rPr>
                                    <w:t>はちまるにいまる</w:t>
                                  </w:r>
                                </w:rt>
                                <w:rubyBase>
                                  <w:r w:rsidR="00602A64">
                                    <w:rPr>
                                      <w:rFonts w:hAnsi="HG丸ｺﾞｼｯｸM-PRO"/>
                                      <w:sz w:val="56"/>
                                      <w:szCs w:val="64"/>
                                    </w:rPr>
                                    <w:t>8020</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4" o:spid="_x0000_s1026" type="#_x0000_t202" style="position:absolute;left:0;text-align:left;margin-left:-69.9pt;margin-top:6.05pt;width:594.15pt;height:8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" filled="f" stroked="f" strokeweight=".5pt">
                <v:path arrowok="t"/>
                <v:textbox>
                  <w:txbxContent>
                    <w:p w:rsidR="00602A64" w:rsidRPr="00D428C2" w:rsidRDefault="00602A64" w:rsidP="00C16D4E">
                      <w:pPr>
                        <w:jc w:val="center"/>
                        <w:rPr>
                          <w:rFonts w:hAnsi="HG丸ｺﾞｼｯｸM-PRO"/>
                          <w:sz w:val="56"/>
                          <w:szCs w:val="64"/>
                        </w:rPr>
                      </w:pPr>
                      <w:r>
                        <w:rPr>
                          <w:rFonts w:hAnsi="HG丸ｺﾞｼｯｸM-PRO"/>
                          <w:sz w:val="56"/>
                          <w:szCs w:val="64"/>
                        </w:rPr>
                        <w:ruby>
                          <w:rubyPr>
                            <w:rubyAlign w:val="distributeSpace"/>
                            <w:hps w:val="24"/>
                            <w:hpsRaise w:val="70"/>
                            <w:hpsBaseText w:val="56"/>
                            <w:lid w:val="ja-JP"/>
                          </w:rubyPr>
                          <w:rt>
                            <w:r w:rsidR="00602A64" w:rsidRPr="00233A19">
                              <w:rPr>
                                <w:rFonts w:hAnsi="HG丸ｺﾞｼｯｸM-PRO"/>
                                <w:szCs w:val="64"/>
                              </w:rPr>
                              <w:t>は</w:t>
                            </w:r>
                          </w:rt>
                          <w:rubyBase>
                            <w:r w:rsidR="00602A64">
                              <w:rPr>
                                <w:rFonts w:hAnsi="HG丸ｺﾞｼｯｸM-PRO"/>
                                <w:sz w:val="56"/>
                                <w:szCs w:val="64"/>
                              </w:rPr>
                              <w:t>歯</w:t>
                            </w:r>
                          </w:rubyBase>
                        </w:ruby>
                      </w:r>
                      <w:r w:rsidRPr="00D428C2">
                        <w:rPr>
                          <w:rFonts w:hAnsi="HG丸ｺﾞｼｯｸM-PRO"/>
                          <w:sz w:val="56"/>
                          <w:szCs w:val="64"/>
                        </w:rPr>
                        <w:t>っけよい</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602A64" w:rsidRPr="00233A19">
                              <w:rPr>
                                <w:rFonts w:hAnsi="HG丸ｺﾞｼｯｸM-PRO"/>
                                <w:szCs w:val="64"/>
                              </w:rPr>
                              <w:t>のこ</w:t>
                            </w:r>
                          </w:rt>
                          <w:rubyBase>
                            <w:r w:rsidR="00602A64">
                              <w:rPr>
                                <w:rFonts w:hAnsi="HG丸ｺﾞｼｯｸM-PRO"/>
                                <w:sz w:val="56"/>
                                <w:szCs w:val="64"/>
                              </w:rPr>
                              <w:t>残</w:t>
                            </w:r>
                          </w:rubyBase>
                        </w:ruby>
                      </w:r>
                      <w:r w:rsidRPr="00D428C2">
                        <w:rPr>
                          <w:rFonts w:hAnsi="HG丸ｺﾞｼｯｸM-PRO"/>
                          <w:sz w:val="56"/>
                          <w:szCs w:val="64"/>
                        </w:rPr>
                        <w:t>った</w:t>
                      </w:r>
                      <w:r w:rsidRPr="00D428C2">
                        <w:rPr>
                          <w:rFonts w:hAnsi="HG丸ｺﾞｼｯｸM-PRO" w:hint="eastAsia"/>
                          <w:sz w:val="56"/>
                          <w:szCs w:val="64"/>
                        </w:rPr>
                        <w:t xml:space="preserve"> </w:t>
                      </w:r>
                      <w:r>
                        <w:rPr>
                          <w:rFonts w:hAnsi="HG丸ｺﾞｼｯｸM-PRO"/>
                          <w:sz w:val="56"/>
                          <w:szCs w:val="64"/>
                        </w:rPr>
                        <w:ruby>
                          <w:rubyPr>
                            <w:rubyAlign w:val="distributeSpace"/>
                            <w:hps w:val="24"/>
                            <w:hpsRaise w:val="70"/>
                            <w:hpsBaseText w:val="56"/>
                            <w:lid w:val="ja-JP"/>
                          </w:rubyPr>
                          <w:rt>
                            <w:r w:rsidR="00602A64" w:rsidRPr="00233A19">
                              <w:rPr>
                                <w:rFonts w:hAnsi="HG丸ｺﾞｼｯｸM-PRO"/>
                                <w:szCs w:val="64"/>
                              </w:rPr>
                              <w:t>はちまるにいまる</w:t>
                            </w:r>
                          </w:rt>
                          <w:rubyBase>
                            <w:r w:rsidR="00602A64">
                              <w:rPr>
                                <w:rFonts w:hAnsi="HG丸ｺﾞｼｯｸM-PRO"/>
                                <w:sz w:val="56"/>
                                <w:szCs w:val="64"/>
                              </w:rPr>
                              <w:t>8020</w:t>
                            </w:r>
                          </w:rubyBase>
                        </w:ruby>
                      </w:r>
                    </w:p>
                  </w:txbxContent>
                </v:textbox>
              </v:shape>
            </w:pict>
          </mc:Fallback>
        </mc:AlternateContent>
      </w:r>
    </w:p>
    <w:p w:rsidR="00C16D4E" w:rsidRDefault="00C16D4E" w:rsidP="00C16D4E">
      <w:pPr>
        <w:jc w:val="center"/>
        <w:rPr>
          <w:rFonts w:hAnsi="HG丸ｺﾞｼｯｸM-PRO"/>
          <w:b/>
          <w:szCs w:val="28"/>
        </w:rPr>
      </w:pPr>
    </w:p>
    <w:p w:rsidR="00C16D4E" w:rsidRDefault="00C16D4E" w:rsidP="00C16D4E">
      <w:pPr>
        <w:jc w:val="center"/>
        <w:rPr>
          <w:rFonts w:hAnsi="HG丸ｺﾞｼｯｸM-PRO"/>
          <w:b/>
          <w:szCs w:val="28"/>
        </w:rPr>
      </w:pPr>
    </w:p>
    <w:p w:rsidR="00C16D4E" w:rsidRPr="001A0D14" w:rsidRDefault="00C16D4E" w:rsidP="00C16D4E">
      <w:pPr>
        <w:jc w:val="center"/>
        <w:rPr>
          <w:rFonts w:hAnsi="HG丸ｺﾞｼｯｸM-PRO"/>
          <w:b/>
          <w:szCs w:val="28"/>
        </w:rPr>
      </w:pPr>
    </w:p>
    <w:p w:rsidR="00C16D4E" w:rsidRDefault="00C16D4E" w:rsidP="00C16D4E">
      <w:pPr>
        <w:jc w:val="center"/>
        <w:rPr>
          <w:rFonts w:hAnsi="HG丸ｺﾞｼｯｸM-PRO"/>
          <w:b/>
          <w:szCs w:val="28"/>
        </w:rPr>
      </w:pPr>
    </w:p>
    <w:p w:rsidR="00C16D4E" w:rsidRDefault="00C16D4E" w:rsidP="00C16D4E">
      <w:pPr>
        <w:jc w:val="center"/>
        <w:rPr>
          <w:rFonts w:hAnsi="HG丸ｺﾞｼｯｸM-PRO"/>
          <w:b/>
          <w:szCs w:val="28"/>
        </w:rPr>
      </w:pPr>
    </w:p>
    <w:p w:rsidR="00C16D4E" w:rsidRDefault="001D3467" w:rsidP="00C16D4E">
      <w:pPr>
        <w:jc w:val="center"/>
        <w:rPr>
          <w:rFonts w:hAnsi="HG丸ｺﾞｼｯｸM-PRO"/>
          <w:b/>
          <w:szCs w:val="28"/>
        </w:rPr>
      </w:pPr>
      <w:r>
        <w:rPr>
          <w:rFonts w:hAnsi="HG丸ｺﾞｼｯｸM-PRO"/>
          <w:b/>
          <w:noProof/>
          <w:szCs w:val="28"/>
        </w:rPr>
        <w:drawing>
          <wp:inline distT="0" distB="0" distL="0" distR="0" wp14:anchorId="030CC312" wp14:editId="1BA44183">
            <wp:extent cx="6180669" cy="2190307"/>
            <wp:effectExtent l="0" t="0" r="0" b="635"/>
            <wp:docPr id="10468" name="図 10468" descr="歯ブラシなどをもつ力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874" cy="2199594"/>
                    </a:xfrm>
                    <a:prstGeom prst="rect">
                      <a:avLst/>
                    </a:prstGeom>
                    <a:noFill/>
                    <a:ln>
                      <a:noFill/>
                    </a:ln>
                  </pic:spPr>
                </pic:pic>
              </a:graphicData>
            </a:graphic>
          </wp:inline>
        </w:drawing>
      </w:r>
    </w:p>
    <w:p w:rsidR="00C16D4E" w:rsidRDefault="00C16D4E" w:rsidP="00C16D4E">
      <w:pPr>
        <w:jc w:val="center"/>
        <w:rPr>
          <w:rFonts w:hAnsi="HG丸ｺﾞｼｯｸM-PRO"/>
          <w:b/>
          <w:szCs w:val="28"/>
        </w:rPr>
      </w:pPr>
    </w:p>
    <w:p w:rsidR="00C16D4E" w:rsidRDefault="00C16D4E" w:rsidP="00C16D4E">
      <w:pPr>
        <w:jc w:val="center"/>
        <w:rPr>
          <w:rFonts w:hAnsi="HG丸ｺﾞｼｯｸM-PRO"/>
          <w:b/>
          <w:szCs w:val="28"/>
        </w:rPr>
      </w:pPr>
    </w:p>
    <w:p w:rsidR="00C16D4E" w:rsidRPr="000A013E" w:rsidRDefault="00C16D4E" w:rsidP="00C16D4E">
      <w:pPr>
        <w:jc w:val="center"/>
        <w:rPr>
          <w:rFonts w:hAnsi="HG丸ｺﾞｼｯｸM-PRO"/>
          <w:b/>
          <w:szCs w:val="28"/>
        </w:rPr>
      </w:pPr>
    </w:p>
    <w:p w:rsidR="00C16D4E" w:rsidRDefault="00C16D4E" w:rsidP="00C16D4E">
      <w:pPr>
        <w:jc w:val="center"/>
        <w:rPr>
          <w:rFonts w:hAnsi="HG丸ｺﾞｼｯｸM-PRO"/>
          <w:b/>
          <w:szCs w:val="28"/>
        </w:rPr>
      </w:pPr>
    </w:p>
    <w:p w:rsidR="00C16D4E" w:rsidRPr="00402F27" w:rsidRDefault="00C16D4E" w:rsidP="00C16D4E">
      <w:pPr>
        <w:jc w:val="center"/>
        <w:rPr>
          <w:rFonts w:hAnsi="HG丸ｺﾞｼｯｸM-PRO"/>
          <w:b/>
          <w:sz w:val="44"/>
          <w:szCs w:val="44"/>
        </w:rPr>
      </w:pPr>
      <w:r>
        <w:rPr>
          <w:rFonts w:hAnsi="HG丸ｺﾞｼｯｸM-PRO" w:hint="eastAsia"/>
          <w:b/>
          <w:sz w:val="44"/>
          <w:szCs w:val="44"/>
        </w:rPr>
        <w:t>平成30（2018）年３</w:t>
      </w:r>
      <w:r w:rsidRPr="00402F27">
        <w:rPr>
          <w:rFonts w:hAnsi="HG丸ｺﾞｼｯｸM-PRO" w:hint="eastAsia"/>
          <w:b/>
          <w:sz w:val="44"/>
          <w:szCs w:val="44"/>
        </w:rPr>
        <w:t>月</w:t>
      </w:r>
    </w:p>
    <w:p w:rsidR="00C16D4E" w:rsidRPr="00402F27" w:rsidRDefault="00C16D4E" w:rsidP="00C16D4E">
      <w:pPr>
        <w:jc w:val="center"/>
        <w:rPr>
          <w:rFonts w:hAnsi="HG丸ｺﾞｼｯｸM-PRO"/>
          <w:b/>
          <w:sz w:val="56"/>
          <w:szCs w:val="56"/>
        </w:rPr>
      </w:pPr>
      <w:r w:rsidRPr="00402F27">
        <w:rPr>
          <w:rFonts w:hAnsi="HG丸ｺﾞｼｯｸM-PRO" w:hint="eastAsia"/>
          <w:b/>
          <w:sz w:val="56"/>
          <w:szCs w:val="56"/>
        </w:rPr>
        <w:t>大　阪　府</w:t>
      </w:r>
    </w:p>
    <w:p w:rsidR="00900871" w:rsidRDefault="00900871">
      <w:pPr>
        <w:widowControl/>
        <w:adjustRightInd/>
        <w:jc w:val="left"/>
        <w:textAlignment w:val="auto"/>
        <w:rPr>
          <w:rFonts w:hAnsi="HG丸ｺﾞｼｯｸM-PRO"/>
          <w:b/>
          <w:color w:val="auto"/>
          <w:sz w:val="28"/>
          <w:szCs w:val="28"/>
        </w:rPr>
      </w:pPr>
      <w:r>
        <w:rPr>
          <w:rFonts w:hAnsi="HG丸ｺﾞｼｯｸM-PRO"/>
          <w:b/>
          <w:color w:val="auto"/>
          <w:sz w:val="28"/>
          <w:szCs w:val="28"/>
        </w:rPr>
        <w:br w:type="page"/>
      </w:r>
    </w:p>
    <w:p w:rsidR="00037AED" w:rsidRDefault="00037AED" w:rsidP="00FE4AC3">
      <w:pPr>
        <w:spacing w:line="360" w:lineRule="auto"/>
        <w:rPr>
          <w:rFonts w:hAnsi="HG丸ｺﾞｼｯｸM-PRO"/>
          <w:b/>
          <w:color w:val="auto"/>
          <w:sz w:val="28"/>
          <w:szCs w:val="28"/>
        </w:rPr>
      </w:pPr>
    </w:p>
    <w:p w:rsidR="00037AED" w:rsidRDefault="00037AED">
      <w:pPr>
        <w:widowControl/>
        <w:adjustRightInd/>
        <w:jc w:val="left"/>
        <w:textAlignment w:val="auto"/>
        <w:rPr>
          <w:rFonts w:hAnsi="HG丸ｺﾞｼｯｸM-PRO"/>
          <w:b/>
          <w:color w:val="auto"/>
          <w:sz w:val="28"/>
          <w:szCs w:val="28"/>
        </w:rPr>
      </w:pPr>
      <w:r>
        <w:rPr>
          <w:rFonts w:hAnsi="HG丸ｺﾞｼｯｸM-PRO"/>
          <w:b/>
          <w:color w:val="auto"/>
          <w:sz w:val="28"/>
          <w:szCs w:val="28"/>
        </w:rPr>
        <w:br w:type="page"/>
      </w:r>
    </w:p>
    <w:p w:rsidR="00602A64" w:rsidRPr="000C5B0F" w:rsidRDefault="00602A64" w:rsidP="00602A64">
      <w:pPr>
        <w:spacing w:line="360" w:lineRule="auto"/>
        <w:jc w:val="center"/>
        <w:rPr>
          <w:rFonts w:hAnsi="HG丸ｺﾞｼｯｸM-PRO"/>
          <w:color w:val="auto"/>
          <w:sz w:val="28"/>
          <w:szCs w:val="28"/>
        </w:rPr>
      </w:pPr>
      <w:r w:rsidRPr="000C5B0F">
        <w:rPr>
          <w:rFonts w:hAnsi="HG丸ｺﾞｼｯｸM-PRO" w:hint="eastAsia"/>
          <w:color w:val="auto"/>
          <w:sz w:val="28"/>
          <w:szCs w:val="28"/>
        </w:rPr>
        <w:lastRenderedPageBreak/>
        <w:t>ご　　あ　　い　　さ　　つ</w:t>
      </w:r>
    </w:p>
    <w:p w:rsidR="00602A64" w:rsidRDefault="00602A64" w:rsidP="00602A64">
      <w:pPr>
        <w:spacing w:line="300" w:lineRule="auto"/>
        <w:ind w:firstLineChars="100" w:firstLine="221"/>
        <w:rPr>
          <w:rFonts w:hAnsi="HG丸ｺﾞｼｯｸM-PRO"/>
          <w:color w:val="auto"/>
        </w:rPr>
      </w:pPr>
    </w:p>
    <w:p w:rsidR="00F7780D" w:rsidRPr="00F7780D" w:rsidRDefault="00F7780D" w:rsidP="00F7780D">
      <w:pPr>
        <w:spacing w:line="300" w:lineRule="auto"/>
        <w:ind w:firstLineChars="100" w:firstLine="221"/>
        <w:rPr>
          <w:rFonts w:hAnsi="HG丸ｺﾞｼｯｸM-PRO"/>
          <w:color w:val="auto"/>
        </w:rPr>
      </w:pPr>
      <w:r w:rsidRPr="00F7780D">
        <w:rPr>
          <w:rFonts w:hAnsi="HG丸ｺﾞｼｯｸM-PRO" w:hint="eastAsia"/>
          <w:color w:val="auto"/>
        </w:rPr>
        <w:t>歯と口は、食べる、飲み込む、話すなど、人間の基本的かつ重要な役割を担っています。また、歯と口の健康が、全身の健康の保持・増進に影響を及ぼす可能性が示されるなど、生涯を通じて健やかで心豊かな生活を送る上で、歯と口の健康づくりは、とても大切です。</w:t>
      </w:r>
    </w:p>
    <w:p w:rsidR="00F7780D" w:rsidRPr="00F7780D" w:rsidRDefault="00F7780D" w:rsidP="00F7780D">
      <w:pPr>
        <w:spacing w:line="300" w:lineRule="auto"/>
        <w:ind w:firstLineChars="100" w:firstLine="221"/>
        <w:rPr>
          <w:rFonts w:hAnsi="HG丸ｺﾞｼｯｸM-PRO"/>
          <w:color w:val="auto"/>
        </w:rPr>
      </w:pPr>
    </w:p>
    <w:p w:rsidR="00F7780D" w:rsidRPr="00F7780D" w:rsidRDefault="00F7780D" w:rsidP="00F7780D">
      <w:pPr>
        <w:spacing w:line="300" w:lineRule="auto"/>
        <w:ind w:firstLineChars="100" w:firstLine="221"/>
        <w:rPr>
          <w:rFonts w:hAnsi="HG丸ｺﾞｼｯｸM-PRO"/>
          <w:color w:val="auto"/>
        </w:rPr>
      </w:pPr>
      <w:r w:rsidRPr="00F7780D">
        <w:rPr>
          <w:rFonts w:hAnsi="HG丸ｺﾞｼｯｸM-PRO" w:hint="eastAsia"/>
          <w:color w:val="auto"/>
        </w:rPr>
        <w:t>大阪府では、これらの重要性に鑑み、府民の歯と口の健康課題を踏まえ、市町村、事業者、保健医療関係団体、医療保険者等、多様な主体の連携・協働により、府民の歯と口の健康づくりを社会全体で支えるため、平成30（2018）年度から平成35（2023）年度を計画期間とする「第2次大阪府歯科口腔保健計画」を策定いたしました。</w:t>
      </w:r>
    </w:p>
    <w:p w:rsidR="00F7780D" w:rsidRPr="00F7780D" w:rsidRDefault="00F7780D" w:rsidP="00F7780D">
      <w:pPr>
        <w:spacing w:line="300" w:lineRule="auto"/>
        <w:ind w:firstLineChars="100" w:firstLine="221"/>
        <w:rPr>
          <w:rFonts w:hAnsi="HG丸ｺﾞｼｯｸM-PRO"/>
          <w:color w:val="auto"/>
        </w:rPr>
      </w:pPr>
      <w:r w:rsidRPr="00F7780D">
        <w:rPr>
          <w:rFonts w:hAnsi="HG丸ｺﾞｼｯｸM-PRO" w:hint="eastAsia"/>
          <w:color w:val="auto"/>
        </w:rPr>
        <w:t>本計画では、基本理念として「全ての府民が健やかで心豊かに生活できる活力ある社会～いのち輝く健康未来都市・大阪の実現～」を掲げ、「歯と口の健康づくりによる健康寿命の延伸・健康格差の縮小」を基本目標としています。</w:t>
      </w:r>
    </w:p>
    <w:p w:rsidR="00F7780D" w:rsidRPr="00F7780D" w:rsidRDefault="00F7780D" w:rsidP="00F7780D">
      <w:pPr>
        <w:spacing w:line="300" w:lineRule="auto"/>
        <w:ind w:firstLineChars="100" w:firstLine="221"/>
        <w:rPr>
          <w:rFonts w:hAnsi="HG丸ｺﾞｼｯｸM-PRO"/>
          <w:color w:val="auto"/>
        </w:rPr>
      </w:pPr>
      <w:r w:rsidRPr="00F7780D">
        <w:rPr>
          <w:rFonts w:hAnsi="HG丸ｺﾞｼｯｸM-PRO" w:hint="eastAsia"/>
          <w:color w:val="auto"/>
        </w:rPr>
        <w:t>歯科疾患の予防・早期発見、口の機能の維持向上や府民の歯と口の健康づくりを支える社会環境整備を図り、府民や市町村など多様な主体が歯と口の健康づくりに積極的に取り組むことで、府民一人ひとりが生涯にわたって健康な生活を営めるよう、広域自治体として、総合的・効果的に取り組んでまいります。</w:t>
      </w:r>
    </w:p>
    <w:p w:rsidR="00F7780D" w:rsidRPr="00F7780D" w:rsidRDefault="00F7780D" w:rsidP="00F7780D">
      <w:pPr>
        <w:spacing w:line="300" w:lineRule="auto"/>
        <w:ind w:firstLineChars="100" w:firstLine="221"/>
        <w:rPr>
          <w:rFonts w:hAnsi="HG丸ｺﾞｼｯｸM-PRO"/>
          <w:color w:val="auto"/>
        </w:rPr>
      </w:pPr>
    </w:p>
    <w:p w:rsidR="00B61708" w:rsidRDefault="00F7780D" w:rsidP="00F7780D">
      <w:pPr>
        <w:spacing w:line="300" w:lineRule="auto"/>
        <w:ind w:firstLineChars="100" w:firstLine="221"/>
        <w:rPr>
          <w:rFonts w:hAnsi="HG丸ｺﾞｼｯｸM-PRO"/>
          <w:color w:val="auto"/>
        </w:rPr>
      </w:pPr>
      <w:r w:rsidRPr="00F7780D">
        <w:rPr>
          <w:rFonts w:hAnsi="HG丸ｺﾞｼｯｸM-PRO" w:hint="eastAsia"/>
          <w:color w:val="auto"/>
        </w:rPr>
        <w:t>最後になりましたが、本計画の策定にあたり、貴重なご意見・ご提言をいただきました、大阪府生涯歯科保健推進審議会の委員の皆様をはじめ、各種団体の関係者、府民の皆様に心よりお礼申し上げます。</w:t>
      </w:r>
    </w:p>
    <w:p w:rsidR="00B0496B" w:rsidRPr="00B61708" w:rsidRDefault="00B0496B" w:rsidP="00B0496B">
      <w:pPr>
        <w:spacing w:line="300" w:lineRule="auto"/>
        <w:ind w:firstLineChars="100" w:firstLine="221"/>
        <w:rPr>
          <w:rFonts w:hAnsi="HG丸ｺﾞｼｯｸM-PRO"/>
          <w:color w:val="auto"/>
        </w:rPr>
      </w:pPr>
    </w:p>
    <w:p w:rsidR="00602A64" w:rsidRPr="00B0496B" w:rsidRDefault="00602A64" w:rsidP="00602A64">
      <w:pPr>
        <w:spacing w:line="300" w:lineRule="auto"/>
        <w:rPr>
          <w:rFonts w:hAnsi="HG丸ｺﾞｼｯｸM-PRO"/>
          <w:color w:val="auto"/>
        </w:rPr>
      </w:pPr>
    </w:p>
    <w:p w:rsidR="00602A64" w:rsidRDefault="00602A64" w:rsidP="00602A64">
      <w:pPr>
        <w:spacing w:line="300" w:lineRule="auto"/>
        <w:jc w:val="right"/>
        <w:rPr>
          <w:rFonts w:hAnsi="HG丸ｺﾞｼｯｸM-PRO"/>
          <w:color w:val="auto"/>
        </w:rPr>
      </w:pPr>
    </w:p>
    <w:p w:rsidR="00602A64" w:rsidRPr="004843B5" w:rsidRDefault="00602A64" w:rsidP="00602A64">
      <w:pPr>
        <w:spacing w:line="300" w:lineRule="auto"/>
        <w:jc w:val="right"/>
        <w:rPr>
          <w:rFonts w:hAnsi="HG丸ｺﾞｼｯｸM-PRO"/>
          <w:color w:val="auto"/>
        </w:rPr>
      </w:pPr>
    </w:p>
    <w:p w:rsidR="00602A64" w:rsidRPr="004843B5" w:rsidRDefault="00602A64" w:rsidP="00602A64">
      <w:pPr>
        <w:spacing w:line="300" w:lineRule="auto"/>
        <w:ind w:firstLineChars="200" w:firstLine="442"/>
        <w:jc w:val="left"/>
        <w:rPr>
          <w:rFonts w:hAnsi="HG丸ｺﾞｼｯｸM-PRO"/>
          <w:color w:val="auto"/>
        </w:rPr>
      </w:pPr>
      <w:r>
        <w:rPr>
          <w:rFonts w:hAnsi="HG丸ｺﾞｼｯｸM-PRO" w:hint="eastAsia"/>
          <w:color w:val="auto"/>
        </w:rPr>
        <w:t>平成30（2018）</w:t>
      </w:r>
      <w:r w:rsidRPr="004843B5">
        <w:rPr>
          <w:rFonts w:hAnsi="HG丸ｺﾞｼｯｸM-PRO" w:hint="eastAsia"/>
          <w:color w:val="auto"/>
        </w:rPr>
        <w:t>年３月</w:t>
      </w:r>
    </w:p>
    <w:p w:rsidR="00602A64" w:rsidRPr="00B22048" w:rsidRDefault="00602A64" w:rsidP="00602A64">
      <w:pPr>
        <w:jc w:val="right"/>
        <w:rPr>
          <w:rFonts w:hAnsi="HG丸ｺﾞｼｯｸM-PRO"/>
          <w:b/>
          <w:szCs w:val="28"/>
        </w:rPr>
      </w:pPr>
      <w:r w:rsidRPr="004843B5">
        <w:rPr>
          <w:rFonts w:hAnsi="HG丸ｺﾞｼｯｸM-PRO" w:hint="eastAsia"/>
          <w:color w:val="auto"/>
        </w:rPr>
        <w:t>大阪府知事</w:t>
      </w:r>
      <w:r>
        <w:rPr>
          <w:rFonts w:hAnsi="HG丸ｺﾞｼｯｸM-PRO" w:hint="eastAsia"/>
          <w:color w:val="auto"/>
        </w:rPr>
        <w:t xml:space="preserve">　　</w:t>
      </w:r>
      <w:r w:rsidRPr="004843B5">
        <w:rPr>
          <w:rFonts w:hAnsi="HG丸ｺﾞｼｯｸM-PRO" w:hint="eastAsia"/>
          <w:color w:val="auto"/>
        </w:rPr>
        <w:t>松井</w:t>
      </w:r>
      <w:r>
        <w:rPr>
          <w:rFonts w:hAnsi="HG丸ｺﾞｼｯｸM-PRO" w:hint="eastAsia"/>
          <w:color w:val="auto"/>
        </w:rPr>
        <w:t xml:space="preserve">　</w:t>
      </w:r>
      <w:r w:rsidRPr="004843B5">
        <w:rPr>
          <w:rFonts w:hAnsi="HG丸ｺﾞｼｯｸM-PRO" w:hint="eastAsia"/>
          <w:color w:val="auto"/>
        </w:rPr>
        <w:t>一郎</w:t>
      </w:r>
    </w:p>
    <w:p w:rsidR="00602A64" w:rsidRDefault="00602A64" w:rsidP="00602A64">
      <w:pPr>
        <w:rPr>
          <w:rFonts w:hAnsi="HG丸ｺﾞｼｯｸM-PRO"/>
          <w:b/>
          <w:color w:val="auto"/>
          <w:sz w:val="28"/>
          <w:szCs w:val="28"/>
        </w:rPr>
      </w:pPr>
      <w:r>
        <w:rPr>
          <w:rFonts w:hAnsi="HG丸ｺﾞｼｯｸM-PRO"/>
          <w:b/>
          <w:color w:val="auto"/>
          <w:sz w:val="28"/>
          <w:szCs w:val="28"/>
        </w:rPr>
        <w:br w:type="page"/>
      </w:r>
    </w:p>
    <w:p w:rsidR="00D4014D" w:rsidRPr="00900871" w:rsidRDefault="00900871" w:rsidP="004A1177">
      <w:pPr>
        <w:jc w:val="center"/>
        <w:rPr>
          <w:rFonts w:hAnsi="HG丸ｺﾞｼｯｸM-PRO"/>
          <w:b/>
          <w:szCs w:val="28"/>
        </w:rPr>
      </w:pPr>
      <w:r w:rsidRPr="00900871">
        <w:rPr>
          <w:rFonts w:hAnsi="HG丸ｺﾞｼｯｸM-PRO" w:hint="eastAsia"/>
          <w:color w:val="auto"/>
          <w:sz w:val="40"/>
        </w:rPr>
        <w:lastRenderedPageBreak/>
        <w:t>歯と口の健康についてのまめ知識</w:t>
      </w:r>
    </w:p>
    <w:p w:rsidR="00D4014D" w:rsidRPr="00577180" w:rsidRDefault="00D4014D" w:rsidP="00D4014D">
      <w:pPr>
        <w:rPr>
          <w:rFonts w:hAnsi="HG丸ｺﾞｼｯｸM-PRO"/>
          <w:b/>
        </w:rPr>
      </w:pPr>
    </w:p>
    <w:p w:rsidR="00D4014D" w:rsidRPr="00577180" w:rsidRDefault="00D4014D" w:rsidP="00D4014D">
      <w:pPr>
        <w:rPr>
          <w:rFonts w:hAnsi="HG丸ｺﾞｼｯｸM-PRO"/>
          <w:b/>
        </w:rPr>
      </w:pPr>
      <w:r>
        <w:rPr>
          <w:rFonts w:hAnsi="HG丸ｺﾞｼｯｸM-PRO" w:cs="Times New Roman" w:hint="eastAsia"/>
          <w:b/>
          <w:noProof/>
          <w:color w:val="auto"/>
          <w:spacing w:val="10"/>
          <w:sz w:val="32"/>
          <w:szCs w:val="32"/>
        </w:rPr>
        <mc:AlternateContent>
          <mc:Choice Requires="wps">
            <w:drawing>
              <wp:anchor distT="0" distB="0" distL="114300" distR="114300" simplePos="0" relativeHeight="252106752" behindDoc="0" locked="0" layoutInCell="1" allowOverlap="1" wp14:anchorId="07720C5F" wp14:editId="3D515175">
                <wp:simplePos x="0" y="0"/>
                <wp:positionH relativeFrom="column">
                  <wp:posOffset>2096135</wp:posOffset>
                </wp:positionH>
                <wp:positionV relativeFrom="paragraph">
                  <wp:posOffset>93980</wp:posOffset>
                </wp:positionV>
                <wp:extent cx="3867150" cy="1747520"/>
                <wp:effectExtent l="558165" t="14605" r="13335" b="9525"/>
                <wp:wrapNone/>
                <wp:docPr id="70" name="四角形吹き出し 70" descr="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title="はちまるにいまる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1747520"/>
                        </a:xfrm>
                        <a:prstGeom prst="wedgeRectCallout">
                          <a:avLst>
                            <a:gd name="adj1" fmla="val -63644"/>
                            <a:gd name="adj2" fmla="val -17116"/>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02A64" w:rsidRPr="001A5835" w:rsidRDefault="00602A64" w:rsidP="00D4014D">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602A64" w:rsidRPr="001A5835">
                                    <w:rPr>
                                      <w:rFonts w:ascii="ＭＳ ゴシック" w:eastAsia="ＭＳ ゴシック" w:hAnsi="ＭＳ ゴシック" w:hint="eastAsia"/>
                                      <w:b/>
                                    </w:rPr>
                                    <w:t>はちまるにいまる</w:t>
                                  </w:r>
                                </w:rt>
                                <w:rubyBase>
                                  <w:r w:rsidR="00602A64"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rsidR="00602A64" w:rsidRDefault="00602A64" w:rsidP="00D4014D">
                            <w:r>
                              <w:rPr>
                                <w:rFonts w:hint="eastAsia"/>
                              </w:rPr>
                              <w:t>8020とは、80歳になっても20</w:t>
                            </w:r>
                            <w:r w:rsidRPr="00577180">
                              <w:rPr>
                                <w:rFonts w:hint="eastAsia"/>
                              </w:rPr>
                              <w:t>本以上自分の歯を有することをいいます。</w:t>
                            </w:r>
                          </w:p>
                          <w:p w:rsidR="00602A64" w:rsidRPr="001A5835" w:rsidRDefault="00602A64" w:rsidP="00D4014D">
                            <w:r>
                              <w:rPr>
                                <w:rFonts w:hint="eastAsia"/>
                              </w:rPr>
                              <w:t>20</w:t>
                            </w:r>
                            <w:r w:rsidRPr="00C645BA">
                              <w:rPr>
                                <w:rFonts w:hint="eastAsia"/>
                              </w:rPr>
                              <w:t>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rsidR="00602A64" w:rsidRDefault="00602A64" w:rsidP="00D4014D"/>
                          <w:p w:rsidR="00602A64" w:rsidRDefault="00602A64" w:rsidP="00D4014D"/>
                          <w:p w:rsidR="00602A64" w:rsidRDefault="00602A64"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0" o:spid="_x0000_s1027" type="#_x0000_t61" alt="タイトル: はちまるにいまるについて - 説明: はちまるにいまるとは、８０歳になっても２０本以上自分の歯を有することをいいます。&#10;２０本以上の歯があれば、ほぼ何でも食べることができると言われています。生涯、自分の歯で食べて味わうためにも、はちまるにいまるを目指しましょう。" style="position:absolute;left:0;text-align:left;margin-left:165.05pt;margin-top:7.4pt;width:304.5pt;height:137.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" adj="-2947,7103" filled="f" strokeweight="1pt">
                <v:stroke dashstyle="1 1" endcap="round"/>
                <v:textbox inset="5.85pt,.7pt,5.85pt,.7pt">
                  <w:txbxContent>
                    <w:p w:rsidR="00602A64" w:rsidRPr="001A5835" w:rsidRDefault="00602A64" w:rsidP="00D4014D">
                      <w:pPr>
                        <w:rPr>
                          <w:rFonts w:ascii="ＭＳ ゴシック" w:eastAsia="ＭＳ ゴシック" w:hAnsi="ＭＳ ゴシック"/>
                          <w:b/>
                        </w:rPr>
                      </w:pPr>
                      <w:r w:rsidRPr="001A5835">
                        <w:rPr>
                          <w:rFonts w:ascii="ＭＳ ゴシック" w:eastAsia="ＭＳ ゴシック" w:hAnsi="ＭＳ ゴシック"/>
                          <w:b/>
                        </w:rPr>
                        <w:ruby>
                          <w:rubyPr>
                            <w:rubyAlign w:val="distributeSpace"/>
                            <w:hps w:val="14"/>
                            <w:hpsRaise w:val="26"/>
                            <w:hpsBaseText w:val="24"/>
                            <w:lid w:val="ja-JP"/>
                          </w:rubyPr>
                          <w:rt>
                            <w:r w:rsidR="00602A64" w:rsidRPr="001A5835">
                              <w:rPr>
                                <w:rFonts w:ascii="ＭＳ ゴシック" w:eastAsia="ＭＳ ゴシック" w:hAnsi="ＭＳ ゴシック" w:hint="eastAsia"/>
                                <w:b/>
                              </w:rPr>
                              <w:t>はちまるにいまる</w:t>
                            </w:r>
                          </w:rt>
                          <w:rubyBase>
                            <w:r w:rsidR="00602A64" w:rsidRPr="001A5835">
                              <w:rPr>
                                <w:rFonts w:ascii="ＭＳ ゴシック" w:eastAsia="ＭＳ ゴシック" w:hAnsi="ＭＳ ゴシック" w:hint="eastAsia"/>
                                <w:b/>
                              </w:rPr>
                              <w:t>８０２０</w:t>
                            </w:r>
                          </w:rubyBase>
                        </w:ruby>
                      </w:r>
                      <w:r w:rsidRPr="001A5835">
                        <w:rPr>
                          <w:rFonts w:ascii="ＭＳ ゴシック" w:eastAsia="ＭＳ ゴシック" w:hAnsi="ＭＳ ゴシック" w:hint="eastAsia"/>
                          <w:b/>
                        </w:rPr>
                        <w:t>について</w:t>
                      </w:r>
                    </w:p>
                    <w:p w:rsidR="00602A64" w:rsidRDefault="00602A64" w:rsidP="00D4014D">
                      <w:r>
                        <w:rPr>
                          <w:rFonts w:hint="eastAsia"/>
                        </w:rPr>
                        <w:t>8020とは、80歳になっても20</w:t>
                      </w:r>
                      <w:r w:rsidRPr="00577180">
                        <w:rPr>
                          <w:rFonts w:hint="eastAsia"/>
                        </w:rPr>
                        <w:t>本以上自分の歯を有することをいいます。</w:t>
                      </w:r>
                    </w:p>
                    <w:p w:rsidR="00602A64" w:rsidRPr="001A5835" w:rsidRDefault="00602A64" w:rsidP="00D4014D">
                      <w:r>
                        <w:rPr>
                          <w:rFonts w:hint="eastAsia"/>
                        </w:rPr>
                        <w:t>20</w:t>
                      </w:r>
                      <w:r w:rsidRPr="00C645BA">
                        <w:rPr>
                          <w:rFonts w:hint="eastAsia"/>
                        </w:rPr>
                        <w:t>本以上の歯があれば、ほぼ何でも</w:t>
                      </w:r>
                      <w:r w:rsidRPr="005F763F">
                        <w:rPr>
                          <w:rFonts w:hint="eastAsia"/>
                        </w:rPr>
                        <w:t>食べること</w:t>
                      </w:r>
                      <w:r w:rsidRPr="00AA68BC">
                        <w:rPr>
                          <w:rFonts w:hint="eastAsia"/>
                        </w:rPr>
                        <w:t>ができる</w:t>
                      </w:r>
                      <w:r w:rsidRPr="00942D8D">
                        <w:rPr>
                          <w:rFonts w:hint="eastAsia"/>
                        </w:rPr>
                        <w:t>と言われています。生涯、自分の歯で食べて味わうためにも、8020を目指しましょう。</w:t>
                      </w:r>
                    </w:p>
                    <w:p w:rsidR="00602A64" w:rsidRDefault="00602A64" w:rsidP="00D4014D"/>
                    <w:p w:rsidR="00602A64" w:rsidRDefault="00602A64" w:rsidP="00D4014D"/>
                    <w:p w:rsidR="00602A64" w:rsidRDefault="00602A64" w:rsidP="00D4014D"/>
                  </w:txbxContent>
                </v:textbox>
              </v:shape>
            </w:pict>
          </mc:Fallback>
        </mc:AlternateContent>
      </w:r>
    </w:p>
    <w:p w:rsidR="00D4014D" w:rsidRPr="00577180" w:rsidRDefault="00D4014D" w:rsidP="00D4014D">
      <w:pPr>
        <w:rPr>
          <w:rFonts w:hAnsi="HG丸ｺﾞｼｯｸM-PRO"/>
          <w:b/>
        </w:rPr>
      </w:pPr>
      <w:r>
        <w:rPr>
          <w:noProof/>
        </w:rPr>
        <mc:AlternateContent>
          <mc:Choice Requires="wps">
            <w:drawing>
              <wp:anchor distT="0" distB="0" distL="114300" distR="114300" simplePos="0" relativeHeight="252110848" behindDoc="0" locked="0" layoutInCell="1" allowOverlap="1" wp14:anchorId="73AED123" wp14:editId="149A318A">
                <wp:simplePos x="0" y="0"/>
                <wp:positionH relativeFrom="column">
                  <wp:posOffset>429260</wp:posOffset>
                </wp:positionH>
                <wp:positionV relativeFrom="paragraph">
                  <wp:posOffset>207645</wp:posOffset>
                </wp:positionV>
                <wp:extent cx="771525" cy="302260"/>
                <wp:effectExtent l="0" t="0" r="0" b="254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1" o:spid="_x0000_s1028" type="#_x0000_t202" style="position:absolute;left:0;text-align:left;margin-left:33.8pt;margin-top:16.35pt;width:60.75pt;height:23.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7U2QIAANA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" filled="f" stroked="f">
                <v:textbox inset="5.85pt,.7pt,5.85pt,.7pt">
                  <w:txbxContent>
                    <w:p w:rsidR="00602A64" w:rsidRPr="00942D8D" w:rsidRDefault="00602A64" w:rsidP="00D4014D">
                      <w:pPr>
                        <w:rPr>
                          <w:sz w:val="12"/>
                          <w:szCs w:val="12"/>
                        </w:rPr>
                      </w:pPr>
                      <w:r w:rsidRPr="00942D8D">
                        <w:rPr>
                          <w:rFonts w:hint="eastAsia"/>
                          <w:sz w:val="12"/>
                          <w:szCs w:val="12"/>
                        </w:rPr>
                        <w:t>はちまるにいまる</w:t>
                      </w:r>
                    </w:p>
                  </w:txbxContent>
                </v:textbox>
              </v:shape>
            </w:pict>
          </mc:Fallback>
        </mc:AlternateContent>
      </w:r>
      <w:r>
        <w:rPr>
          <w:noProof/>
        </w:rPr>
        <w:drawing>
          <wp:anchor distT="0" distB="0" distL="114300" distR="114300" simplePos="0" relativeHeight="252109824" behindDoc="1" locked="0" layoutInCell="1" allowOverlap="1" wp14:anchorId="7A6B3E57" wp14:editId="7F438D2F">
            <wp:simplePos x="0" y="0"/>
            <wp:positionH relativeFrom="column">
              <wp:posOffset>-223520</wp:posOffset>
            </wp:positionH>
            <wp:positionV relativeFrom="paragraph">
              <wp:posOffset>76835</wp:posOffset>
            </wp:positionV>
            <wp:extent cx="1789430" cy="1440180"/>
            <wp:effectExtent l="0" t="0" r="1270" b="7620"/>
            <wp:wrapTight wrapText="bothSides">
              <wp:wrapPolygon edited="0">
                <wp:start x="0" y="0"/>
                <wp:lineTo x="0" y="21429"/>
                <wp:lineTo x="21385" y="21429"/>
                <wp:lineTo x="21385" y="0"/>
                <wp:lineTo x="0" y="0"/>
              </wp:wrapPolygon>
            </wp:wrapTight>
            <wp:docPr id="79" name="図 79" descr="力士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力士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943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4D" w:rsidRPr="00577180" w:rsidRDefault="00D4014D" w:rsidP="00D4014D">
      <w:pPr>
        <w:rPr>
          <w:rFonts w:hAnsi="HG丸ｺﾞｼｯｸM-PRO"/>
          <w:b/>
        </w:rPr>
      </w:pPr>
    </w:p>
    <w:p w:rsidR="00D4014D" w:rsidRPr="00577180" w:rsidRDefault="00D4014D" w:rsidP="00D4014D">
      <w:pPr>
        <w:rPr>
          <w:rFonts w:hAnsi="HG丸ｺﾞｼｯｸM-PRO"/>
          <w:b/>
        </w:rPr>
      </w:pPr>
    </w:p>
    <w:p w:rsidR="00D4014D" w:rsidRPr="00577180" w:rsidRDefault="00D4014D" w:rsidP="00D4014D">
      <w:pPr>
        <w:rPr>
          <w:rFonts w:hAnsi="HG丸ｺﾞｼｯｸM-PRO"/>
          <w:b/>
        </w:rPr>
      </w:pPr>
    </w:p>
    <w:p w:rsidR="00D4014D" w:rsidRPr="00577180" w:rsidRDefault="00D4014D" w:rsidP="00D4014D">
      <w:pPr>
        <w:rPr>
          <w:rFonts w:hAnsi="HG丸ｺﾞｼｯｸM-PRO"/>
          <w:b/>
        </w:rPr>
      </w:pPr>
      <w:r>
        <w:rPr>
          <w:noProof/>
        </w:rPr>
        <mc:AlternateContent>
          <mc:Choice Requires="wps">
            <w:drawing>
              <wp:anchor distT="0" distB="0" distL="114300" distR="114300" simplePos="0" relativeHeight="252111872" behindDoc="0" locked="0" layoutInCell="1" allowOverlap="1" wp14:anchorId="5D8C2E65" wp14:editId="65DCCF4D">
                <wp:simplePos x="0" y="0"/>
                <wp:positionH relativeFrom="column">
                  <wp:posOffset>400363</wp:posOffset>
                </wp:positionH>
                <wp:positionV relativeFrom="paragraph">
                  <wp:posOffset>225425</wp:posOffset>
                </wp:positionV>
                <wp:extent cx="870585" cy="207010"/>
                <wp:effectExtent l="0" t="0" r="0" b="254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sidRPr="00942D8D">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2" o:spid="_x0000_s1029" type="#_x0000_t202" style="position:absolute;left:0;text-align:left;margin-left:31.5pt;margin-top:17.75pt;width:68.55pt;height:16.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j2Q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" filled="f" stroked="f">
                <v:textbox inset="5.85pt,.7pt,5.85pt,.7pt">
                  <w:txbxContent>
                    <w:p w:rsidR="00602A64" w:rsidRPr="00942D8D" w:rsidRDefault="00602A64" w:rsidP="00D4014D">
                      <w:pPr>
                        <w:rPr>
                          <w:sz w:val="12"/>
                          <w:szCs w:val="12"/>
                        </w:rPr>
                      </w:pPr>
                      <w:r w:rsidRPr="00942D8D">
                        <w:rPr>
                          <w:rFonts w:hint="eastAsia"/>
                          <w:sz w:val="12"/>
                          <w:szCs w:val="12"/>
                        </w:rPr>
                        <w:t>はちまるにいまる</w:t>
                      </w:r>
                    </w:p>
                  </w:txbxContent>
                </v:textbox>
              </v:shape>
            </w:pict>
          </mc:Fallback>
        </mc:AlternateContent>
      </w: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2107776" behindDoc="1" locked="0" layoutInCell="1" allowOverlap="1" wp14:anchorId="6309AB6A" wp14:editId="0501F7AC">
            <wp:simplePos x="0" y="0"/>
            <wp:positionH relativeFrom="column">
              <wp:posOffset>4147185</wp:posOffset>
            </wp:positionH>
            <wp:positionV relativeFrom="paragraph">
              <wp:posOffset>347980</wp:posOffset>
            </wp:positionV>
            <wp:extent cx="1495425" cy="1440180"/>
            <wp:effectExtent l="0" t="0" r="9525" b="7620"/>
            <wp:wrapTight wrapText="bothSides">
              <wp:wrapPolygon edited="0">
                <wp:start x="0" y="0"/>
                <wp:lineTo x="0" y="21429"/>
                <wp:lineTo x="21462" y="21429"/>
                <wp:lineTo x="21462" y="0"/>
                <wp:lineTo x="0" y="0"/>
              </wp:wrapPolygon>
            </wp:wrapTight>
            <wp:docPr id="80" name="図 80" descr="こどもの歯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こどもの歯１"/>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2105728" behindDoc="0" locked="0" layoutInCell="1" allowOverlap="1" wp14:anchorId="3787461F" wp14:editId="5B99D56C">
                <wp:simplePos x="0" y="0"/>
                <wp:positionH relativeFrom="column">
                  <wp:posOffset>-5080</wp:posOffset>
                </wp:positionH>
                <wp:positionV relativeFrom="paragraph">
                  <wp:posOffset>90170</wp:posOffset>
                </wp:positionV>
                <wp:extent cx="3705860" cy="971550"/>
                <wp:effectExtent l="0" t="0" r="275590" b="19050"/>
                <wp:wrapNone/>
                <wp:docPr id="74" name="四角形吹き出し 74" descr="一般的に、上下左右あわせて、乳歯は20本、永久歯は28本（親しらずを除く）あります。&#10;" title="歯の数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860" cy="971550"/>
                        </a:xfrm>
                        <a:prstGeom prst="wedgeRectCallout">
                          <a:avLst>
                            <a:gd name="adj1" fmla="val 56047"/>
                            <a:gd name="adj2" fmla="val -25017"/>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02A64" w:rsidRPr="00AA68BC" w:rsidRDefault="00602A64" w:rsidP="00D4014D">
                            <w:pPr>
                              <w:rPr>
                                <w:rFonts w:ascii="ＭＳ ゴシック" w:eastAsia="ＭＳ ゴシック" w:hAnsi="ＭＳ ゴシック"/>
                                <w:b/>
                              </w:rPr>
                            </w:pPr>
                            <w:r>
                              <w:rPr>
                                <w:rFonts w:ascii="ＭＳ ゴシック" w:eastAsia="ＭＳ ゴシック" w:hAnsi="ＭＳ ゴシック" w:hint="eastAsia"/>
                                <w:b/>
                              </w:rPr>
                              <w:t>歯の数に</w:t>
                            </w:r>
                            <w:r w:rsidRPr="00AA68BC">
                              <w:rPr>
                                <w:rFonts w:ascii="ＭＳ ゴシック" w:eastAsia="ＭＳ ゴシック" w:hAnsi="ＭＳ ゴシック" w:hint="eastAsia"/>
                                <w:b/>
                              </w:rPr>
                              <w:t>ついて</w:t>
                            </w:r>
                          </w:p>
                          <w:p w:rsidR="00602A64" w:rsidRPr="00942D8D" w:rsidRDefault="00602A64" w:rsidP="00D4014D">
                            <w:pPr>
                              <w:snapToGrid w:val="0"/>
                              <w:spacing w:line="120" w:lineRule="auto"/>
                              <w:rPr>
                                <w:rFonts w:ascii="ＭＳ ゴシック" w:eastAsia="ＭＳ ゴシック" w:hAnsi="ＭＳ ゴシック"/>
                                <w:b/>
                              </w:rPr>
                            </w:pPr>
                          </w:p>
                          <w:p w:rsidR="00602A64" w:rsidRDefault="00602A64" w:rsidP="00D4014D">
                            <w:r>
                              <w:rPr>
                                <w:rFonts w:hint="eastAsia"/>
                              </w:rPr>
                              <w:t>一般的に、上下左右あわせて、乳歯は20本、永久歯は28本（親しらずを除く）あります</w:t>
                            </w:r>
                            <w:r w:rsidRPr="00942D8D">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74" o:spid="_x0000_s1030" type="#_x0000_t61" alt="タイトル: 歯の数ついて - 説明: 一般的に、上下左右あわせて、乳歯は20本、永久歯は28本（親しらずを除く）あります。&#10;" style="position:absolute;margin-left:-.4pt;margin-top:7.1pt;width:291.8pt;height:7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" adj="22906,5396" filled="f" strokeweight="1pt">
                <v:stroke dashstyle="1 1" endcap="round"/>
                <v:textbox inset="5.85pt,.7pt,5.85pt,.7pt">
                  <w:txbxContent>
                    <w:p w:rsidR="00602A64" w:rsidRPr="00AA68BC" w:rsidRDefault="00602A64" w:rsidP="00D4014D">
                      <w:pPr>
                        <w:rPr>
                          <w:rFonts w:ascii="ＭＳ ゴシック" w:eastAsia="ＭＳ ゴシック" w:hAnsi="ＭＳ ゴシック"/>
                          <w:b/>
                        </w:rPr>
                      </w:pPr>
                      <w:r>
                        <w:rPr>
                          <w:rFonts w:ascii="ＭＳ ゴシック" w:eastAsia="ＭＳ ゴシック" w:hAnsi="ＭＳ ゴシック" w:hint="eastAsia"/>
                          <w:b/>
                        </w:rPr>
                        <w:t>歯の数に</w:t>
                      </w:r>
                      <w:r w:rsidRPr="00AA68BC">
                        <w:rPr>
                          <w:rFonts w:ascii="ＭＳ ゴシック" w:eastAsia="ＭＳ ゴシック" w:hAnsi="ＭＳ ゴシック" w:hint="eastAsia"/>
                          <w:b/>
                        </w:rPr>
                        <w:t>ついて</w:t>
                      </w:r>
                    </w:p>
                    <w:p w:rsidR="00602A64" w:rsidRPr="00942D8D" w:rsidRDefault="00602A64" w:rsidP="00D4014D">
                      <w:pPr>
                        <w:snapToGrid w:val="0"/>
                        <w:spacing w:line="120" w:lineRule="auto"/>
                        <w:rPr>
                          <w:rFonts w:ascii="ＭＳ ゴシック" w:eastAsia="ＭＳ ゴシック" w:hAnsi="ＭＳ ゴシック"/>
                          <w:b/>
                        </w:rPr>
                      </w:pPr>
                    </w:p>
                    <w:p w:rsidR="00602A64" w:rsidRDefault="00602A64" w:rsidP="00D4014D">
                      <w:r>
                        <w:rPr>
                          <w:rFonts w:hint="eastAsia"/>
                        </w:rPr>
                        <w:t>一般的に、上下左右あわせて、乳歯は20本、永久歯は28本（親しらずを除く）あります</w:t>
                      </w:r>
                      <w:r w:rsidRPr="00942D8D">
                        <w:rPr>
                          <w:rFonts w:hint="eastAsia"/>
                        </w:rPr>
                        <w:t>。</w:t>
                      </w:r>
                    </w:p>
                  </w:txbxContent>
                </v:textbox>
              </v:shape>
            </w:pict>
          </mc:Fallback>
        </mc:AlternateContent>
      </w: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672F3C"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r>
        <w:rPr>
          <w:rFonts w:hAnsi="HG丸ｺﾞｼｯｸM-PRO" w:cs="Times New Roman"/>
          <w:b/>
          <w:noProof/>
          <w:color w:val="auto"/>
          <w:spacing w:val="10"/>
          <w:sz w:val="32"/>
          <w:szCs w:val="32"/>
        </w:rPr>
        <mc:AlternateContent>
          <mc:Choice Requires="wps">
            <w:drawing>
              <wp:anchor distT="0" distB="0" distL="114300" distR="114300" simplePos="0" relativeHeight="252104704" behindDoc="0" locked="0" layoutInCell="1" allowOverlap="1" wp14:anchorId="379D78FC" wp14:editId="2F3732D7">
                <wp:simplePos x="0" y="0"/>
                <wp:positionH relativeFrom="column">
                  <wp:posOffset>88900</wp:posOffset>
                </wp:positionH>
                <wp:positionV relativeFrom="paragraph">
                  <wp:posOffset>23494</wp:posOffset>
                </wp:positionV>
                <wp:extent cx="3753485" cy="1647825"/>
                <wp:effectExtent l="95250" t="0" r="18415" b="28575"/>
                <wp:wrapNone/>
                <wp:docPr id="78" name="四角形吹き出し 78" descr="「口」のことを医学用語では、「口腔（こうくう・こうこう）」といいます。&#10;口腔には「食べる、話す」というような、社会生活を営む上で、大切な機能があります。&#10;口腔の健康を保つようにしましょう。" title="口腔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485" cy="1647825"/>
                        </a:xfrm>
                        <a:prstGeom prst="wedgeRectCallout">
                          <a:avLst>
                            <a:gd name="adj1" fmla="val -54144"/>
                            <a:gd name="adj2" fmla="val -24838"/>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02A64" w:rsidRDefault="00602A64" w:rsidP="00D4014D">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rsidR="00602A64" w:rsidRPr="001A5835" w:rsidRDefault="00602A64" w:rsidP="00D4014D">
                            <w:pPr>
                              <w:snapToGrid w:val="0"/>
                              <w:spacing w:line="120" w:lineRule="auto"/>
                              <w:rPr>
                                <w:rFonts w:ascii="ＭＳ ゴシック" w:eastAsia="ＭＳ ゴシック" w:hAnsi="ＭＳ ゴシック"/>
                                <w:b/>
                              </w:rPr>
                            </w:pPr>
                          </w:p>
                          <w:p w:rsidR="00602A64" w:rsidRDefault="00602A64" w:rsidP="00D4014D">
                            <w:r w:rsidRPr="00AA68BC">
                              <w:rPr>
                                <w:rFonts w:hint="eastAsia"/>
                              </w:rPr>
                              <w:t>「口」のことを医学用語では、「口腔（こうくう）」といいます</w:t>
                            </w:r>
                            <w:r w:rsidRPr="00942D8D">
                              <w:rPr>
                                <w:rFonts w:hint="eastAsia"/>
                              </w:rPr>
                              <w:t>。</w:t>
                            </w:r>
                          </w:p>
                          <w:p w:rsidR="00602A64" w:rsidRDefault="00602A64" w:rsidP="00D4014D">
                            <w:r w:rsidRPr="00AA68BC">
                              <w:rPr>
                                <w:rFonts w:hint="eastAsia"/>
                              </w:rPr>
                              <w:t>口腔に</w:t>
                            </w:r>
                            <w:r w:rsidRPr="00942D8D">
                              <w:rPr>
                                <w:rFonts w:hint="eastAsia"/>
                              </w:rPr>
                              <w:t>は「食べる、話す」というような、社会生活を営む上で、大切な機能があります。</w:t>
                            </w:r>
                          </w:p>
                          <w:p w:rsidR="00602A64" w:rsidRPr="001A5835" w:rsidRDefault="00602A64" w:rsidP="00D4014D">
                            <w:r>
                              <w:rPr>
                                <w:rFonts w:hint="eastAsia"/>
                              </w:rPr>
                              <w:t>口腔の健康を保つようにしましょう。</w:t>
                            </w:r>
                          </w:p>
                          <w:p w:rsidR="00602A64" w:rsidRDefault="00602A64" w:rsidP="00D4014D"/>
                          <w:p w:rsidR="00602A64" w:rsidRDefault="00602A64" w:rsidP="00D4014D"/>
                          <w:p w:rsidR="00602A64" w:rsidRDefault="00602A64" w:rsidP="00D4014D"/>
                          <w:p w:rsidR="00602A64" w:rsidRDefault="00602A64"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8" o:spid="_x0000_s1031" type="#_x0000_t61" alt="タイトル: 口腔について - 説明: 「口」のことを医学用語では、「口腔（こうくう・こうこう）」といいます。&#10;口腔には「食べる、話す」というような、社会生活を営む上で、大切な機能があります。&#10;口腔の健康を保つようにしましょう。" style="position:absolute;left:0;text-align:left;margin-left:7pt;margin-top:1.85pt;width:295.55pt;height:12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" adj="-895,5435" filled="f" strokeweight="1pt">
                <v:stroke dashstyle="1 1"/>
                <v:textbox inset="5.85pt,.7pt,5.85pt,.7pt">
                  <w:txbxContent>
                    <w:p w:rsidR="00602A64" w:rsidRDefault="00602A64" w:rsidP="00D4014D">
                      <w:pPr>
                        <w:rPr>
                          <w:rFonts w:ascii="ＭＳ ゴシック" w:eastAsia="ＭＳ ゴシック" w:hAnsi="ＭＳ ゴシック"/>
                          <w:b/>
                        </w:rPr>
                      </w:pPr>
                      <w:r w:rsidRPr="001A5835">
                        <w:rPr>
                          <w:rFonts w:ascii="ＭＳ ゴシック" w:eastAsia="ＭＳ ゴシック" w:hAnsi="ＭＳ ゴシック" w:hint="eastAsia"/>
                          <w:b/>
                        </w:rPr>
                        <w:t>口腔について</w:t>
                      </w:r>
                    </w:p>
                    <w:p w:rsidR="00602A64" w:rsidRPr="001A5835" w:rsidRDefault="00602A64" w:rsidP="00D4014D">
                      <w:pPr>
                        <w:snapToGrid w:val="0"/>
                        <w:spacing w:line="120" w:lineRule="auto"/>
                        <w:rPr>
                          <w:rFonts w:ascii="ＭＳ ゴシック" w:eastAsia="ＭＳ ゴシック" w:hAnsi="ＭＳ ゴシック"/>
                          <w:b/>
                        </w:rPr>
                      </w:pPr>
                    </w:p>
                    <w:p w:rsidR="00602A64" w:rsidRDefault="00602A64" w:rsidP="00D4014D">
                      <w:r w:rsidRPr="00AA68BC">
                        <w:rPr>
                          <w:rFonts w:hint="eastAsia"/>
                        </w:rPr>
                        <w:t>「口」のことを医学用語では、「口腔（こうくう</w:t>
                      </w:r>
                      <w:bookmarkStart w:id="2" w:name="_GoBack"/>
                      <w:bookmarkEnd w:id="2"/>
                      <w:r w:rsidRPr="00AA68BC">
                        <w:rPr>
                          <w:rFonts w:hint="eastAsia"/>
                        </w:rPr>
                        <w:t>）」といいます</w:t>
                      </w:r>
                      <w:r w:rsidRPr="00942D8D">
                        <w:rPr>
                          <w:rFonts w:hint="eastAsia"/>
                        </w:rPr>
                        <w:t>。</w:t>
                      </w:r>
                    </w:p>
                    <w:p w:rsidR="00602A64" w:rsidRDefault="00602A64" w:rsidP="00D4014D">
                      <w:r w:rsidRPr="00AA68BC">
                        <w:rPr>
                          <w:rFonts w:hint="eastAsia"/>
                        </w:rPr>
                        <w:t>口腔に</w:t>
                      </w:r>
                      <w:r w:rsidRPr="00942D8D">
                        <w:rPr>
                          <w:rFonts w:hint="eastAsia"/>
                        </w:rPr>
                        <w:t>は「食べる、話す」というような、社会生活を営む上で、大切な機能があります。</w:t>
                      </w:r>
                    </w:p>
                    <w:p w:rsidR="00602A64" w:rsidRPr="001A5835" w:rsidRDefault="00602A64" w:rsidP="00D4014D">
                      <w:r>
                        <w:rPr>
                          <w:rFonts w:hint="eastAsia"/>
                        </w:rPr>
                        <w:t>口腔の健康を保つようにしましょう。</w:t>
                      </w:r>
                    </w:p>
                    <w:p w:rsidR="00602A64" w:rsidRDefault="00602A64" w:rsidP="00D4014D"/>
                    <w:p w:rsidR="00602A64" w:rsidRDefault="00602A64" w:rsidP="00D4014D"/>
                    <w:p w:rsidR="00602A64" w:rsidRDefault="00602A64" w:rsidP="00D4014D"/>
                    <w:p w:rsidR="00602A64" w:rsidRDefault="00602A64" w:rsidP="00D4014D"/>
                  </w:txbxContent>
                </v:textbox>
              </v:shape>
            </w:pict>
          </mc:Fallback>
        </mc:AlternateContent>
      </w:r>
      <w:r>
        <w:rPr>
          <w:noProof/>
        </w:rPr>
        <w:drawing>
          <wp:anchor distT="0" distB="0" distL="114300" distR="114300" simplePos="0" relativeHeight="252108800" behindDoc="1" locked="0" layoutInCell="1" allowOverlap="1" wp14:anchorId="73A62D08" wp14:editId="491A7E52">
            <wp:simplePos x="0" y="0"/>
            <wp:positionH relativeFrom="column">
              <wp:posOffset>-132080</wp:posOffset>
            </wp:positionH>
            <wp:positionV relativeFrom="paragraph">
              <wp:posOffset>42545</wp:posOffset>
            </wp:positionV>
            <wp:extent cx="1971040" cy="1376045"/>
            <wp:effectExtent l="0" t="0" r="0" b="0"/>
            <wp:wrapTight wrapText="bothSides">
              <wp:wrapPolygon edited="0">
                <wp:start x="0" y="0"/>
                <wp:lineTo x="0" y="21231"/>
                <wp:lineTo x="21294" y="21231"/>
                <wp:lineTo x="21294" y="0"/>
                <wp:lineTo x="0" y="0"/>
              </wp:wrapPolygon>
            </wp:wrapTight>
            <wp:docPr id="81" name="図 81" descr="力士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力士２"/>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040"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rPr>
          <w:rFonts w:hAnsi="HG丸ｺﾞｼｯｸM-PRO"/>
          <w:b/>
        </w:rPr>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w:lastRenderedPageBreak/>
        <mc:AlternateContent>
          <mc:Choice Requires="wps">
            <w:drawing>
              <wp:anchor distT="0" distB="0" distL="114300" distR="114300" simplePos="0" relativeHeight="252116992" behindDoc="0" locked="0" layoutInCell="1" allowOverlap="1" wp14:anchorId="186CF7B8" wp14:editId="2767FED9">
                <wp:simplePos x="0" y="0"/>
                <wp:positionH relativeFrom="column">
                  <wp:posOffset>525145</wp:posOffset>
                </wp:positionH>
                <wp:positionV relativeFrom="paragraph">
                  <wp:posOffset>109220</wp:posOffset>
                </wp:positionV>
                <wp:extent cx="4001135" cy="1247775"/>
                <wp:effectExtent l="342900" t="0" r="18415" b="28575"/>
                <wp:wrapNone/>
                <wp:docPr id="82" name="四角形吹き出し 82" descr="むし歯は、細菌の出す酸によって歯が溶かされる病気です 。&#10;自覚症状がないまま進行し、気がついた時には、重症化していることが多いので、気をつけましょう。" title="むし歯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1247775"/>
                        </a:xfrm>
                        <a:prstGeom prst="wedgeRectCallout">
                          <a:avLst>
                            <a:gd name="adj1" fmla="val -65735"/>
                            <a:gd name="adj2" fmla="val -14874"/>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02A64" w:rsidRPr="00942D8D" w:rsidRDefault="00602A64" w:rsidP="00D4014D">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rsidR="00602A64" w:rsidRPr="00942D8D" w:rsidRDefault="00602A64" w:rsidP="00D4014D">
                            <w:pPr>
                              <w:snapToGrid w:val="0"/>
                              <w:spacing w:line="120" w:lineRule="auto"/>
                              <w:rPr>
                                <w:rFonts w:ascii="ＭＳ ゴシック" w:eastAsia="ＭＳ ゴシック" w:hAnsi="ＭＳ ゴシック"/>
                                <w:b/>
                              </w:rPr>
                            </w:pPr>
                          </w:p>
                          <w:p w:rsidR="00602A64" w:rsidRPr="00E44509" w:rsidRDefault="00602A64" w:rsidP="00D4014D">
                            <w:r w:rsidRPr="00577180">
                              <w:rPr>
                                <w:rFonts w:hint="eastAsia"/>
                              </w:rPr>
                              <w:t>むし歯は、細菌の出す酸によって歯が溶かされる病気です 。</w:t>
                            </w:r>
                          </w:p>
                          <w:p w:rsidR="00602A64" w:rsidRDefault="00602A64" w:rsidP="00D4014D">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rsidR="00602A64" w:rsidRDefault="00602A64"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2" o:spid="_x0000_s1032" type="#_x0000_t61" alt="タイトル: むし歯について - 説明: むし歯は、細菌の出す酸によって歯が溶かされる病気です 。&#10;自覚症状がないまま進行し、気がついた時には、重症化していることが多いので、気をつけましょう。" style="position:absolute;margin-left:41.35pt;margin-top:8.6pt;width:315.05pt;height:98.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" adj="-3399,7587" filled="f" strokeweight="1pt">
                <v:stroke dashstyle="1 1" endcap="round"/>
                <v:textbox inset="5.85pt,.7pt,5.85pt,.7pt">
                  <w:txbxContent>
                    <w:p w:rsidR="00602A64" w:rsidRPr="00942D8D" w:rsidRDefault="00602A64" w:rsidP="00D4014D">
                      <w:pPr>
                        <w:rPr>
                          <w:rFonts w:ascii="ＭＳ ゴシック" w:eastAsia="ＭＳ ゴシック" w:hAnsi="ＭＳ ゴシック"/>
                          <w:b/>
                        </w:rPr>
                      </w:pPr>
                      <w:r w:rsidRPr="005F763F">
                        <w:rPr>
                          <w:rFonts w:ascii="ＭＳ ゴシック" w:eastAsia="ＭＳ ゴシック" w:hAnsi="ＭＳ ゴシック" w:hint="eastAsia"/>
                          <w:b/>
                        </w:rPr>
                        <w:t>むし歯</w:t>
                      </w:r>
                      <w:r w:rsidRPr="00AA68BC">
                        <w:rPr>
                          <w:rFonts w:ascii="ＭＳ ゴシック" w:eastAsia="ＭＳ ゴシック" w:hAnsi="ＭＳ ゴシック" w:hint="eastAsia"/>
                          <w:b/>
                        </w:rPr>
                        <w:t>について</w:t>
                      </w:r>
                    </w:p>
                    <w:p w:rsidR="00602A64" w:rsidRPr="00942D8D" w:rsidRDefault="00602A64" w:rsidP="00D4014D">
                      <w:pPr>
                        <w:snapToGrid w:val="0"/>
                        <w:spacing w:line="120" w:lineRule="auto"/>
                        <w:rPr>
                          <w:rFonts w:ascii="ＭＳ ゴシック" w:eastAsia="ＭＳ ゴシック" w:hAnsi="ＭＳ ゴシック"/>
                          <w:b/>
                        </w:rPr>
                      </w:pPr>
                    </w:p>
                    <w:p w:rsidR="00602A64" w:rsidRPr="00E44509" w:rsidRDefault="00602A64" w:rsidP="00D4014D">
                      <w:r w:rsidRPr="00577180">
                        <w:rPr>
                          <w:rFonts w:hint="eastAsia"/>
                        </w:rPr>
                        <w:t>むし歯は、細菌の出す酸によって歯が溶かされる病気です 。</w:t>
                      </w:r>
                    </w:p>
                    <w:p w:rsidR="00602A64" w:rsidRDefault="00602A64" w:rsidP="00D4014D">
                      <w:r w:rsidRPr="00AA68BC">
                        <w:rPr>
                          <w:rFonts w:hint="eastAsia"/>
                        </w:rPr>
                        <w:t>自覚</w:t>
                      </w:r>
                      <w:r w:rsidRPr="00942D8D">
                        <w:rPr>
                          <w:rFonts w:hint="eastAsia"/>
                        </w:rPr>
                        <w:t>症状がないまま進行し、気がついた時には、重症化</w:t>
                      </w:r>
                      <w:r w:rsidRPr="00AA68BC">
                        <w:rPr>
                          <w:rFonts w:hint="eastAsia"/>
                        </w:rPr>
                        <w:t>し</w:t>
                      </w:r>
                      <w:r w:rsidRPr="00942D8D">
                        <w:rPr>
                          <w:rFonts w:hint="eastAsia"/>
                        </w:rPr>
                        <w:t>ていることが多いので、気をつけましょう。</w:t>
                      </w:r>
                    </w:p>
                    <w:p w:rsidR="00602A64" w:rsidRDefault="00602A64" w:rsidP="00D4014D"/>
                  </w:txbxContent>
                </v:textbox>
              </v:shape>
            </w:pict>
          </mc:Fallback>
        </mc:AlternateContent>
      </w:r>
      <w:r>
        <w:rPr>
          <w:noProof/>
        </w:rPr>
        <w:drawing>
          <wp:anchor distT="0" distB="0" distL="114300" distR="114300" simplePos="0" relativeHeight="252118016" behindDoc="1" locked="0" layoutInCell="1" allowOverlap="1" wp14:anchorId="5BA89CBA" wp14:editId="6E9179DD">
            <wp:simplePos x="0" y="0"/>
            <wp:positionH relativeFrom="column">
              <wp:posOffset>-53340</wp:posOffset>
            </wp:positionH>
            <wp:positionV relativeFrom="paragraph">
              <wp:posOffset>47625</wp:posOffset>
            </wp:positionV>
            <wp:extent cx="1543050" cy="1438275"/>
            <wp:effectExtent l="0" t="0" r="0" b="9525"/>
            <wp:wrapTight wrapText="bothSides">
              <wp:wrapPolygon edited="0">
                <wp:start x="0" y="0"/>
                <wp:lineTo x="0" y="21457"/>
                <wp:lineTo x="21333" y="21457"/>
                <wp:lineTo x="21333" y="0"/>
                <wp:lineTo x="0" y="0"/>
              </wp:wrapPolygon>
            </wp:wrapTight>
            <wp:docPr id="95" name="図 95" descr="こどもの歯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こどもの歯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rsidR="00D4014D" w:rsidRPr="00577180" w:rsidRDefault="00D4014D" w:rsidP="00D4014D">
      <w:pPr>
        <w:pStyle w:val="a2"/>
      </w:pPr>
    </w:p>
    <w:p w:rsidR="00D4014D" w:rsidRPr="00577180" w:rsidRDefault="00D4014D" w:rsidP="00D4014D">
      <w:pPr>
        <w:pStyle w:val="a2"/>
      </w:pPr>
      <w:r>
        <w:rPr>
          <w:rFonts w:hint="eastAsia"/>
          <w:noProof/>
        </w:rPr>
        <mc:AlternateContent>
          <mc:Choice Requires="wps">
            <w:drawing>
              <wp:anchor distT="0" distB="0" distL="114300" distR="114300" simplePos="0" relativeHeight="252126208" behindDoc="0" locked="0" layoutInCell="1" allowOverlap="1" wp14:anchorId="5DFCFB82" wp14:editId="4D499D8A">
                <wp:simplePos x="0" y="0"/>
                <wp:positionH relativeFrom="column">
                  <wp:posOffset>-224790</wp:posOffset>
                </wp:positionH>
                <wp:positionV relativeFrom="paragraph">
                  <wp:posOffset>16510</wp:posOffset>
                </wp:positionV>
                <wp:extent cx="657860" cy="23812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B60F1D" w:rsidRDefault="00602A64" w:rsidP="00D4014D">
                            <w:pPr>
                              <w:rPr>
                                <w:sz w:val="12"/>
                                <w:szCs w:val="12"/>
                              </w:rPr>
                            </w:pPr>
                            <w:r w:rsidRPr="00B60F1D">
                              <w:rPr>
                                <w:rFonts w:hint="eastAsia"/>
                                <w:sz w:val="12"/>
                                <w:szCs w:val="12"/>
                              </w:rPr>
                              <w:t>ししゅうびょう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4" o:spid="_x0000_s1033" type="#_x0000_t202" style="position:absolute;left:0;text-align:left;margin-left:-17.7pt;margin-top:1.3pt;width:51.8pt;height:18.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xG2Q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" filled="f" stroked="f">
                <v:textbox inset="5.85pt,.7pt,5.85pt,.7pt">
                  <w:txbxContent>
                    <w:p w:rsidR="00602A64" w:rsidRPr="00B60F1D" w:rsidRDefault="00602A64" w:rsidP="00D4014D">
                      <w:pPr>
                        <w:rPr>
                          <w:sz w:val="12"/>
                          <w:szCs w:val="12"/>
                        </w:rPr>
                      </w:pPr>
                      <w:r w:rsidRPr="00B60F1D">
                        <w:rPr>
                          <w:rFonts w:hint="eastAsia"/>
                          <w:sz w:val="12"/>
                          <w:szCs w:val="12"/>
                        </w:rPr>
                        <w:t>ししゅうびょう</w:t>
                      </w:r>
                    </w:p>
                  </w:txbxContent>
                </v:textbox>
              </v:shape>
            </w:pict>
          </mc:Fallback>
        </mc:AlternateContent>
      </w:r>
      <w:r>
        <w:rPr>
          <w:rFonts w:hint="eastAsia"/>
          <w:noProof/>
        </w:rPr>
        <mc:AlternateContent>
          <mc:Choice Requires="wps">
            <w:drawing>
              <wp:anchor distT="0" distB="0" distL="114300" distR="114300" simplePos="0" relativeHeight="252113920" behindDoc="0" locked="0" layoutInCell="1" allowOverlap="1" wp14:anchorId="1C2DA5E1" wp14:editId="1E416E0D">
                <wp:simplePos x="0" y="0"/>
                <wp:positionH relativeFrom="column">
                  <wp:posOffset>-223520</wp:posOffset>
                </wp:positionH>
                <wp:positionV relativeFrom="paragraph">
                  <wp:posOffset>35560</wp:posOffset>
                </wp:positionV>
                <wp:extent cx="4171950" cy="2009775"/>
                <wp:effectExtent l="10160" t="9525" r="427990" b="9525"/>
                <wp:wrapNone/>
                <wp:docPr id="87" name="四角形吹き出し 87" descr="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title="歯周病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2009775"/>
                        </a:xfrm>
                        <a:prstGeom prst="wedgeRectCallout">
                          <a:avLst>
                            <a:gd name="adj1" fmla="val 59634"/>
                            <a:gd name="adj2" fmla="val -2829"/>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02A64" w:rsidRDefault="00602A64" w:rsidP="00D4014D">
                            <w:pPr>
                              <w:snapToGrid w:val="0"/>
                              <w:spacing w:line="120" w:lineRule="auto"/>
                              <w:rPr>
                                <w:rFonts w:ascii="ＭＳ ゴシック" w:eastAsia="ＭＳ ゴシック" w:hAnsi="ＭＳ ゴシック"/>
                                <w:b/>
                              </w:rPr>
                            </w:pPr>
                          </w:p>
                          <w:p w:rsidR="00602A64" w:rsidRPr="00AA68BC" w:rsidRDefault="00602A64" w:rsidP="00D4014D">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rsidR="00602A64" w:rsidRDefault="00602A64" w:rsidP="00D4014D">
                            <w:r w:rsidRPr="00577180">
                              <w:rPr>
                                <w:rFonts w:hint="eastAsia"/>
                              </w:rPr>
                              <w:t>歯周病は、細菌により歯ぐき</w:t>
                            </w:r>
                            <w:r>
                              <w:rPr>
                                <w:rFonts w:hint="eastAsia"/>
                              </w:rPr>
                              <w:t>や歯</w:t>
                            </w:r>
                            <w:r w:rsidRPr="00577180">
                              <w:rPr>
                                <w:rFonts w:hint="eastAsia"/>
                              </w:rPr>
                              <w:t>を支える骨に炎症が起きる病気です。</w:t>
                            </w:r>
                          </w:p>
                          <w:p w:rsidR="00602A64" w:rsidRPr="00AA68BC" w:rsidRDefault="00602A64" w:rsidP="00D4014D">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rsidR="00602A64" w:rsidRPr="001A5835" w:rsidRDefault="00602A64" w:rsidP="00D4014D">
                            <w:r w:rsidRPr="00942D8D">
                              <w:rPr>
                                <w:rFonts w:hint="eastAsia"/>
                              </w:rPr>
                              <w:t>そのため、歯を抜かなければならなくなることもあります。</w:t>
                            </w:r>
                          </w:p>
                          <w:p w:rsidR="00602A64" w:rsidRDefault="00602A64" w:rsidP="00D4014D"/>
                          <w:p w:rsidR="00602A64" w:rsidRDefault="00602A64" w:rsidP="00D4014D"/>
                          <w:p w:rsidR="00602A64" w:rsidRDefault="00602A64"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7" o:spid="_x0000_s1034" type="#_x0000_t61" alt="タイトル: 歯周病について - 説明: 歯周病は、細菌により歯ぐきや歯を支える骨に炎症が起きる病気です。&#10;歯ぐきに炎症が起き、歯ぐきが赤くなったり、腫れたりします　（歯肉炎）。さらに進行すると、歯を支える骨にも炎症が及び、歯がぐらぐらします（歯周炎）。&#10;そのため、歯を抜かなければならなくなることもあります。" style="position:absolute;left:0;text-align:left;margin-left:-17.6pt;margin-top:2.8pt;width:328.5pt;height:158.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" adj="23681,10189" filled="f" strokeweight="1pt">
                <v:stroke dashstyle="1 1" endcap="round"/>
                <v:textbox inset="5.85pt,.7pt,5.85pt,.7pt">
                  <w:txbxContent>
                    <w:p w:rsidR="00602A64" w:rsidRDefault="00602A64" w:rsidP="00D4014D">
                      <w:pPr>
                        <w:snapToGrid w:val="0"/>
                        <w:spacing w:line="120" w:lineRule="auto"/>
                        <w:rPr>
                          <w:rFonts w:ascii="ＭＳ ゴシック" w:eastAsia="ＭＳ ゴシック" w:hAnsi="ＭＳ ゴシック"/>
                          <w:b/>
                        </w:rPr>
                      </w:pPr>
                    </w:p>
                    <w:p w:rsidR="00602A64" w:rsidRPr="00AA68BC" w:rsidRDefault="00602A64" w:rsidP="00D4014D">
                      <w:pPr>
                        <w:rPr>
                          <w:rFonts w:ascii="ＭＳ ゴシック" w:eastAsia="ＭＳ ゴシック" w:hAnsi="ＭＳ ゴシック"/>
                          <w:b/>
                        </w:rPr>
                      </w:pPr>
                      <w:r>
                        <w:rPr>
                          <w:rFonts w:ascii="ＭＳ ゴシック" w:eastAsia="ＭＳ ゴシック" w:hAnsi="ＭＳ ゴシック" w:hint="eastAsia"/>
                          <w:b/>
                        </w:rPr>
                        <w:t>歯周病</w:t>
                      </w:r>
                      <w:r w:rsidRPr="00AA68BC">
                        <w:rPr>
                          <w:rFonts w:ascii="ＭＳ ゴシック" w:eastAsia="ＭＳ ゴシック" w:hAnsi="ＭＳ ゴシック" w:hint="eastAsia"/>
                          <w:b/>
                        </w:rPr>
                        <w:t>について</w:t>
                      </w:r>
                    </w:p>
                    <w:p w:rsidR="00602A64" w:rsidRDefault="00602A64" w:rsidP="00D4014D">
                      <w:r w:rsidRPr="00577180">
                        <w:rPr>
                          <w:rFonts w:hint="eastAsia"/>
                        </w:rPr>
                        <w:t>歯周病は、細菌により歯ぐき</w:t>
                      </w:r>
                      <w:r>
                        <w:rPr>
                          <w:rFonts w:hint="eastAsia"/>
                        </w:rPr>
                        <w:t>や歯</w:t>
                      </w:r>
                      <w:r w:rsidRPr="00577180">
                        <w:rPr>
                          <w:rFonts w:hint="eastAsia"/>
                        </w:rPr>
                        <w:t>を支える骨に炎症が起きる病気です。</w:t>
                      </w:r>
                    </w:p>
                    <w:p w:rsidR="00602A64" w:rsidRPr="00AA68BC" w:rsidRDefault="00602A64" w:rsidP="00D4014D">
                      <w:r w:rsidRPr="00AA68BC">
                        <w:rPr>
                          <w:rFonts w:hint="eastAsia"/>
                        </w:rPr>
                        <w:t>歯ぐきに炎症が起き</w:t>
                      </w:r>
                      <w:r w:rsidRPr="00942D8D">
                        <w:rPr>
                          <w:rFonts w:hint="eastAsia"/>
                        </w:rPr>
                        <w:t>、歯ぐきが赤くなったり、腫れたりします</w:t>
                      </w:r>
                      <w:r>
                        <w:rPr>
                          <w:rFonts w:hint="eastAsia"/>
                        </w:rPr>
                        <w:t xml:space="preserve">　</w:t>
                      </w:r>
                      <w:r w:rsidRPr="00942D8D">
                        <w:rPr>
                          <w:rFonts w:hint="eastAsia"/>
                        </w:rPr>
                        <w:t>（歯肉炎）</w:t>
                      </w:r>
                      <w:r w:rsidRPr="00AA68BC">
                        <w:rPr>
                          <w:rFonts w:hint="eastAsia"/>
                        </w:rPr>
                        <w:t>。</w:t>
                      </w:r>
                      <w:r w:rsidRPr="00942D8D">
                        <w:rPr>
                          <w:rFonts w:hint="eastAsia"/>
                        </w:rPr>
                        <w:t>さらに進行すると、歯を支える骨にも炎症が及び、歯がぐらぐらします（歯周炎）</w:t>
                      </w:r>
                      <w:r w:rsidRPr="00AA68BC">
                        <w:rPr>
                          <w:rFonts w:hint="eastAsia"/>
                        </w:rPr>
                        <w:t>。</w:t>
                      </w:r>
                    </w:p>
                    <w:p w:rsidR="00602A64" w:rsidRPr="001A5835" w:rsidRDefault="00602A64" w:rsidP="00D4014D">
                      <w:r w:rsidRPr="00942D8D">
                        <w:rPr>
                          <w:rFonts w:hint="eastAsia"/>
                        </w:rPr>
                        <w:t>そのため、歯を抜かなければならなくなることもあります。</w:t>
                      </w:r>
                    </w:p>
                    <w:p w:rsidR="00602A64" w:rsidRDefault="00602A64" w:rsidP="00D4014D"/>
                    <w:p w:rsidR="00602A64" w:rsidRDefault="00602A64" w:rsidP="00D4014D"/>
                    <w:p w:rsidR="00602A64" w:rsidRDefault="00602A64" w:rsidP="00D4014D"/>
                  </w:txbxContent>
                </v:textbox>
              </v:shape>
            </w:pict>
          </mc:Fallback>
        </mc:AlternateContent>
      </w:r>
    </w:p>
    <w:p w:rsidR="00D4014D" w:rsidRPr="00577180" w:rsidRDefault="00D4014D" w:rsidP="00D4014D">
      <w:pPr>
        <w:pStyle w:val="a2"/>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w:drawing>
          <wp:anchor distT="0" distB="0" distL="114300" distR="114300" simplePos="0" relativeHeight="252120064" behindDoc="1" locked="0" layoutInCell="1" allowOverlap="1" wp14:anchorId="4F279CDF" wp14:editId="3DBA0109">
            <wp:simplePos x="0" y="0"/>
            <wp:positionH relativeFrom="column">
              <wp:posOffset>4352290</wp:posOffset>
            </wp:positionH>
            <wp:positionV relativeFrom="paragraph">
              <wp:posOffset>199390</wp:posOffset>
            </wp:positionV>
            <wp:extent cx="1717040" cy="1378585"/>
            <wp:effectExtent l="0" t="0" r="0" b="0"/>
            <wp:wrapTight wrapText="bothSides">
              <wp:wrapPolygon edited="0">
                <wp:start x="0" y="0"/>
                <wp:lineTo x="0" y="21192"/>
                <wp:lineTo x="21328" y="21192"/>
                <wp:lineTo x="21328" y="0"/>
                <wp:lineTo x="0" y="0"/>
              </wp:wrapPolygon>
            </wp:wrapTight>
            <wp:docPr id="10272" name="図 10272" descr="力士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力士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04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2122112" behindDoc="0" locked="0" layoutInCell="1" allowOverlap="1" wp14:anchorId="23C690EF" wp14:editId="13B2F26D">
                <wp:simplePos x="0" y="0"/>
                <wp:positionH relativeFrom="column">
                  <wp:posOffset>1214755</wp:posOffset>
                </wp:positionH>
                <wp:positionV relativeFrom="paragraph">
                  <wp:posOffset>272415</wp:posOffset>
                </wp:positionV>
                <wp:extent cx="837565" cy="295275"/>
                <wp:effectExtent l="635"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sidRPr="00942D8D">
                              <w:rPr>
                                <w:rFonts w:hint="eastAsia"/>
                                <w:sz w:val="12"/>
                                <w:szCs w:val="12"/>
                              </w:rPr>
                              <w:t>ししゅうえん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 o:spid="_x0000_s1035" type="#_x0000_t202" style="position:absolute;margin-left:95.65pt;margin-top:21.45pt;width:65.95pt;height:23.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R2QIAANA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" filled="f" stroked="f">
                <v:textbox inset="5.85pt,.7pt,5.85pt,.7pt">
                  <w:txbxContent>
                    <w:p w:rsidR="00602A64" w:rsidRPr="00942D8D" w:rsidRDefault="00602A64" w:rsidP="00D4014D">
                      <w:pPr>
                        <w:rPr>
                          <w:sz w:val="12"/>
                          <w:szCs w:val="12"/>
                        </w:rPr>
                      </w:pPr>
                      <w:r w:rsidRPr="00942D8D">
                        <w:rPr>
                          <w:rFonts w:hint="eastAsia"/>
                          <w:sz w:val="12"/>
                          <w:szCs w:val="12"/>
                        </w:rPr>
                        <w:t>ししゅうえん</w:t>
                      </w:r>
                    </w:p>
                  </w:txbxContent>
                </v:textbox>
              </v:shape>
            </w:pict>
          </mc:Fallback>
        </mc:AlternateContent>
      </w:r>
      <w:r>
        <w:rPr>
          <w:noProof/>
        </w:rPr>
        <mc:AlternateContent>
          <mc:Choice Requires="wps">
            <w:drawing>
              <wp:anchor distT="0" distB="0" distL="114300" distR="114300" simplePos="0" relativeHeight="252121088" behindDoc="0" locked="0" layoutInCell="1" allowOverlap="1" wp14:anchorId="530AEBA8" wp14:editId="64FF5E60">
                <wp:simplePos x="0" y="0"/>
                <wp:positionH relativeFrom="column">
                  <wp:posOffset>-24130</wp:posOffset>
                </wp:positionH>
                <wp:positionV relativeFrom="paragraph">
                  <wp:posOffset>31750</wp:posOffset>
                </wp:positionV>
                <wp:extent cx="640715" cy="219075"/>
                <wp:effectExtent l="0" t="0" r="0" b="254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sidRPr="00942D8D">
                              <w:rPr>
                                <w:rFonts w:hint="eastAsia"/>
                                <w:sz w:val="12"/>
                                <w:szCs w:val="12"/>
                              </w:rPr>
                              <w:t>しにくえん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 o:spid="_x0000_s1036" type="#_x0000_t202" style="position:absolute;margin-left:-1.9pt;margin-top:2.5pt;width:50.45pt;height:17.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nm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" filled="f" stroked="f">
                <v:textbox inset="5.85pt,.7pt,5.85pt,.7pt">
                  <w:txbxContent>
                    <w:p w:rsidR="00602A64" w:rsidRPr="00942D8D" w:rsidRDefault="00602A64" w:rsidP="00D4014D">
                      <w:pPr>
                        <w:rPr>
                          <w:sz w:val="12"/>
                          <w:szCs w:val="12"/>
                        </w:rPr>
                      </w:pPr>
                      <w:r w:rsidRPr="00942D8D">
                        <w:rPr>
                          <w:rFonts w:hint="eastAsia"/>
                          <w:sz w:val="12"/>
                          <w:szCs w:val="12"/>
                        </w:rPr>
                        <w:t>しにくえん</w:t>
                      </w:r>
                    </w:p>
                  </w:txbxContent>
                </v:textbox>
              </v:shape>
            </w:pict>
          </mc:Fallback>
        </mc:AlternateContent>
      </w: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noProof/>
        </w:rPr>
        <mc:AlternateContent>
          <mc:Choice Requires="wps">
            <w:drawing>
              <wp:anchor distT="0" distB="0" distL="114300" distR="114300" simplePos="0" relativeHeight="252115968" behindDoc="0" locked="0" layoutInCell="1" allowOverlap="1" wp14:anchorId="33D47A9E" wp14:editId="7970CEE5">
                <wp:simplePos x="0" y="0"/>
                <wp:positionH relativeFrom="column">
                  <wp:posOffset>2004695</wp:posOffset>
                </wp:positionH>
                <wp:positionV relativeFrom="paragraph">
                  <wp:posOffset>299720</wp:posOffset>
                </wp:positionV>
                <wp:extent cx="4105910" cy="2305050"/>
                <wp:effectExtent l="533400" t="9525" r="8890" b="9525"/>
                <wp:wrapNone/>
                <wp:docPr id="90" name="四角形吹き出し 90" descr="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title="かかりつけ歯科医の重要性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910" cy="2305050"/>
                        </a:xfrm>
                        <a:prstGeom prst="wedgeRectCallout">
                          <a:avLst>
                            <a:gd name="adj1" fmla="val -62370"/>
                            <a:gd name="adj2" fmla="val -1764"/>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02A64" w:rsidRPr="00942D8D" w:rsidRDefault="00602A64" w:rsidP="00D4014D">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rsidR="00602A64" w:rsidRPr="00942D8D" w:rsidRDefault="00602A64" w:rsidP="00D4014D">
                            <w:pPr>
                              <w:snapToGrid w:val="0"/>
                              <w:spacing w:line="120" w:lineRule="auto"/>
                              <w:rPr>
                                <w:rFonts w:ascii="ＭＳ ゴシック" w:eastAsia="ＭＳ ゴシック" w:hAnsi="ＭＳ ゴシック"/>
                                <w:b/>
                              </w:rPr>
                            </w:pPr>
                          </w:p>
                          <w:p w:rsidR="00602A64" w:rsidRDefault="00602A64" w:rsidP="00D4014D">
                            <w:r w:rsidRPr="00577180">
                              <w:rPr>
                                <w:rFonts w:hint="eastAsia"/>
                              </w:rPr>
                              <w:t>かかりつけ歯科医とは、日頃から歯と口の健康について相談したり、歯と口の調子が悪くなったときに診てもらう、歯医者さんです。</w:t>
                            </w:r>
                          </w:p>
                          <w:p w:rsidR="00602A64" w:rsidRDefault="00602A64" w:rsidP="00D4014D">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rsidR="00602A64" w:rsidRDefault="00602A64"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90" o:spid="_x0000_s1037" type="#_x0000_t61" alt="タイトル: かかりつけ歯科医の重要性について - 説明: かかりつけ歯科医とは、日頃から歯と口の健康について相談したり、歯と口の調子が悪くなったときに診てもらう、歯医者さんです。&#10;むし歯や歯周病の予防には、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 style="position:absolute;margin-left:157.85pt;margin-top:23.6pt;width:323.3pt;height:181.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" adj="-2672,10419" filled="f" strokeweight="1pt">
                <v:stroke dashstyle="1 1" endcap="round"/>
                <v:textbox inset="5.85pt,.7pt,5.85pt,.7pt">
                  <w:txbxContent>
                    <w:p w:rsidR="00602A64" w:rsidRPr="00942D8D" w:rsidRDefault="00602A64" w:rsidP="00D4014D">
                      <w:pPr>
                        <w:rPr>
                          <w:rFonts w:ascii="ＭＳ ゴシック" w:eastAsia="ＭＳ ゴシック" w:hAnsi="ＭＳ ゴシック"/>
                          <w:b/>
                        </w:rPr>
                      </w:pPr>
                      <w:r w:rsidRPr="005F763F">
                        <w:rPr>
                          <w:rFonts w:ascii="ＭＳ ゴシック" w:eastAsia="ＭＳ ゴシック" w:hAnsi="ＭＳ ゴシック" w:hint="eastAsia"/>
                          <w:b/>
                        </w:rPr>
                        <w:t>かかりつけ歯科医</w:t>
                      </w:r>
                      <w:r w:rsidRPr="00942D8D">
                        <w:rPr>
                          <w:rFonts w:ascii="ＭＳ ゴシック" w:eastAsia="ＭＳ ゴシック" w:hAnsi="ＭＳ ゴシック" w:hint="eastAsia"/>
                          <w:b/>
                        </w:rPr>
                        <w:t>の重要性</w:t>
                      </w:r>
                      <w:r w:rsidRPr="00AA68BC">
                        <w:rPr>
                          <w:rFonts w:ascii="ＭＳ ゴシック" w:eastAsia="ＭＳ ゴシック" w:hAnsi="ＭＳ ゴシック" w:hint="eastAsia"/>
                          <w:b/>
                        </w:rPr>
                        <w:t>について</w:t>
                      </w:r>
                    </w:p>
                    <w:p w:rsidR="00602A64" w:rsidRPr="00942D8D" w:rsidRDefault="00602A64" w:rsidP="00D4014D">
                      <w:pPr>
                        <w:snapToGrid w:val="0"/>
                        <w:spacing w:line="120" w:lineRule="auto"/>
                        <w:rPr>
                          <w:rFonts w:ascii="ＭＳ ゴシック" w:eastAsia="ＭＳ ゴシック" w:hAnsi="ＭＳ ゴシック"/>
                          <w:b/>
                        </w:rPr>
                      </w:pPr>
                    </w:p>
                    <w:p w:rsidR="00602A64" w:rsidRDefault="00602A64" w:rsidP="00D4014D">
                      <w:r w:rsidRPr="00577180">
                        <w:rPr>
                          <w:rFonts w:hint="eastAsia"/>
                        </w:rPr>
                        <w:t>かかりつけ歯科医とは、日頃から歯と口の健康について相談したり、歯と口の調子が悪くなったときに診てもらう、歯医者さんです。</w:t>
                      </w:r>
                    </w:p>
                    <w:p w:rsidR="00602A64" w:rsidRDefault="00602A64" w:rsidP="00D4014D">
                      <w:r w:rsidRPr="00AA68BC">
                        <w:rPr>
                          <w:rFonts w:hint="eastAsia"/>
                        </w:rPr>
                        <w:t>むし歯や歯周病の予防には</w:t>
                      </w:r>
                      <w:r w:rsidRPr="00942D8D">
                        <w:rPr>
                          <w:rFonts w:hint="eastAsia"/>
                        </w:rPr>
                        <w:t>、プラークコントロール（口の中の歯垢を取り除くこと）が重要です。通常使用する歯ブラシでは歯と歯の間の部分の歯垢を完全に取り除くことができないので、かかりつけ歯科医を持ち、定期的に歯医者さんに、口の中をチェックしてもらうことが重要です</w:t>
                      </w:r>
                      <w:r w:rsidRPr="001A5835">
                        <w:rPr>
                          <w:rFonts w:hint="eastAsia"/>
                        </w:rPr>
                        <w:t>。</w:t>
                      </w:r>
                    </w:p>
                    <w:p w:rsidR="00602A64" w:rsidRDefault="00602A64" w:rsidP="00D4014D"/>
                  </w:txbxContent>
                </v:textbox>
              </v:shape>
            </w:pict>
          </mc:Fallback>
        </mc:AlternateContent>
      </w: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int="eastAsia"/>
          <w:noProof/>
        </w:rPr>
        <w:drawing>
          <wp:anchor distT="0" distB="0" distL="114300" distR="114300" simplePos="0" relativeHeight="252119040" behindDoc="1" locked="0" layoutInCell="1" allowOverlap="1" wp14:anchorId="77BE1CAD" wp14:editId="535F11DB">
            <wp:simplePos x="0" y="0"/>
            <wp:positionH relativeFrom="column">
              <wp:posOffset>-14605</wp:posOffset>
            </wp:positionH>
            <wp:positionV relativeFrom="paragraph">
              <wp:posOffset>78740</wp:posOffset>
            </wp:positionV>
            <wp:extent cx="1543050" cy="1438275"/>
            <wp:effectExtent l="0" t="0" r="0" b="9525"/>
            <wp:wrapTight wrapText="bothSides">
              <wp:wrapPolygon edited="0">
                <wp:start x="0" y="0"/>
                <wp:lineTo x="0" y="21457"/>
                <wp:lineTo x="21333" y="21457"/>
                <wp:lineTo x="21333" y="0"/>
                <wp:lineTo x="0" y="0"/>
              </wp:wrapPolygon>
            </wp:wrapTight>
            <wp:docPr id="10273" name="図 10273" descr="こどもの歯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こどもの歯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r>
        <w:rPr>
          <w:rFonts w:hAnsi="HG丸ｺﾞｼｯｸM-PRO" w:cs="Times New Roman"/>
          <w:b/>
          <w:noProof/>
          <w:color w:val="auto"/>
          <w:spacing w:val="10"/>
          <w:sz w:val="32"/>
          <w:szCs w:val="32"/>
        </w:rPr>
        <mc:AlternateContent>
          <mc:Choice Requires="wps">
            <w:drawing>
              <wp:anchor distT="0" distB="0" distL="114300" distR="114300" simplePos="0" relativeHeight="252124160" behindDoc="0" locked="0" layoutInCell="1" allowOverlap="1" wp14:anchorId="013CE5E4" wp14:editId="184BFB73">
                <wp:simplePos x="0" y="0"/>
                <wp:positionH relativeFrom="column">
                  <wp:posOffset>1704975</wp:posOffset>
                </wp:positionH>
                <wp:positionV relativeFrom="paragraph">
                  <wp:posOffset>307975</wp:posOffset>
                </wp:positionV>
                <wp:extent cx="514350" cy="219075"/>
                <wp:effectExtent l="0" t="635"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 o:spid="_x0000_s1038" type="#_x0000_t202" style="position:absolute;margin-left:134.25pt;margin-top:24.25pt;width:40.5pt;height:17.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382gIAANE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" filled="f" stroked="f">
                <v:textbox inset="5.85pt,.7pt,5.85pt,.7pt">
                  <w:txbxContent>
                    <w:p w:rsidR="00602A64" w:rsidRPr="00942D8D" w:rsidRDefault="00602A64" w:rsidP="00D4014D">
                      <w:pPr>
                        <w:rPr>
                          <w:sz w:val="12"/>
                          <w:szCs w:val="12"/>
                        </w:rPr>
                      </w:pPr>
                      <w:r w:rsidRPr="00942D8D">
                        <w:rPr>
                          <w:rFonts w:hint="eastAsia"/>
                          <w:sz w:val="12"/>
                          <w:szCs w:val="12"/>
                        </w:rPr>
                        <w:t>しこう</w:t>
                      </w:r>
                    </w:p>
                  </w:txbxContent>
                </v:textbox>
              </v:shape>
            </w:pict>
          </mc:Fallback>
        </mc:AlternateContent>
      </w:r>
      <w:r>
        <w:rPr>
          <w:rFonts w:hint="eastAsia"/>
          <w:noProof/>
        </w:rPr>
        <mc:AlternateContent>
          <mc:Choice Requires="wps">
            <w:drawing>
              <wp:anchor distT="0" distB="0" distL="114300" distR="114300" simplePos="0" relativeHeight="252123136" behindDoc="0" locked="0" layoutInCell="1" allowOverlap="1" wp14:anchorId="35FA3748" wp14:editId="5B279597">
                <wp:simplePos x="0" y="0"/>
                <wp:positionH relativeFrom="column">
                  <wp:posOffset>400050</wp:posOffset>
                </wp:positionH>
                <wp:positionV relativeFrom="paragraph">
                  <wp:posOffset>69215</wp:posOffset>
                </wp:positionV>
                <wp:extent cx="561975" cy="210185"/>
                <wp:effectExtent l="0" t="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sidRPr="00942D8D">
                              <w:rPr>
                                <w:rFonts w:hint="eastAsia"/>
                                <w:sz w:val="12"/>
                                <w:szCs w:val="12"/>
                              </w:rPr>
                              <w:t>しこう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2" o:spid="_x0000_s1039" type="#_x0000_t202" style="position:absolute;margin-left:31.5pt;margin-top:5.45pt;width:44.25pt;height:16.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L42g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" filled="f" stroked="f">
                <v:textbox inset="5.85pt,.7pt,5.85pt,.7pt">
                  <w:txbxContent>
                    <w:p w:rsidR="00602A64" w:rsidRPr="00942D8D" w:rsidRDefault="00602A64" w:rsidP="00D4014D">
                      <w:pPr>
                        <w:rPr>
                          <w:sz w:val="12"/>
                          <w:szCs w:val="12"/>
                        </w:rPr>
                      </w:pPr>
                      <w:r w:rsidRPr="00942D8D">
                        <w:rPr>
                          <w:rFonts w:hint="eastAsia"/>
                          <w:sz w:val="12"/>
                          <w:szCs w:val="12"/>
                        </w:rPr>
                        <w:t>しこう</w:t>
                      </w:r>
                    </w:p>
                  </w:txbxContent>
                </v:textbox>
              </v:shape>
            </w:pict>
          </mc:Fallback>
        </mc:AlternateContent>
      </w:r>
    </w:p>
    <w:p w:rsidR="00D4014D" w:rsidRPr="00577180" w:rsidRDefault="00D4014D" w:rsidP="00D4014D">
      <w:pPr>
        <w:pStyle w:val="a2"/>
      </w:pPr>
    </w:p>
    <w:p w:rsidR="00D4014D" w:rsidRPr="00577180" w:rsidRDefault="00D4014D" w:rsidP="00D4014D">
      <w:pPr>
        <w:pStyle w:val="af8"/>
        <w:ind w:leftChars="0" w:left="0" w:firstLineChars="0" w:firstLine="0"/>
        <w:rPr>
          <w:rFonts w:hAnsi="HG丸ｺﾞｼｯｸM-PRO" w:cs="Times New Roman"/>
          <w:b/>
          <w:color w:val="auto"/>
          <w:spacing w:val="10"/>
          <w:sz w:val="32"/>
          <w:szCs w:val="32"/>
        </w:rPr>
      </w:pPr>
    </w:p>
    <w:p w:rsidR="00D4014D" w:rsidRPr="00577180" w:rsidRDefault="00D4014D" w:rsidP="00D4014D">
      <w:pPr>
        <w:pStyle w:val="a2"/>
      </w:pPr>
      <w:r>
        <w:rPr>
          <w:rFonts w:hint="eastAsia"/>
          <w:noProof/>
        </w:rPr>
        <mc:AlternateContent>
          <mc:Choice Requires="wps">
            <w:drawing>
              <wp:anchor distT="0" distB="0" distL="114300" distR="114300" simplePos="0" relativeHeight="252114944" behindDoc="0" locked="0" layoutInCell="1" allowOverlap="1" wp14:anchorId="18A2AE94" wp14:editId="34102CBF">
                <wp:simplePos x="0" y="0"/>
                <wp:positionH relativeFrom="column">
                  <wp:posOffset>-90805</wp:posOffset>
                </wp:positionH>
                <wp:positionV relativeFrom="paragraph">
                  <wp:posOffset>196215</wp:posOffset>
                </wp:positionV>
                <wp:extent cx="3993515" cy="2524125"/>
                <wp:effectExtent l="9525" t="9525" r="721360" b="9525"/>
                <wp:wrapNone/>
                <wp:docPr id="93" name="四角形吹き出し 93" descr="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title="フッ化物の応用（フッ素入り歯磨き粉の使用、フッ素塗布等）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2524125"/>
                        </a:xfrm>
                        <a:prstGeom prst="wedgeRectCallout">
                          <a:avLst>
                            <a:gd name="adj1" fmla="val 67315"/>
                            <a:gd name="adj2" fmla="val -6505"/>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02A64" w:rsidRPr="00942D8D" w:rsidRDefault="00602A64" w:rsidP="00D4014D">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（フッ素入り歯磨き粉の使用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フッ素塗布等）</w:t>
                            </w:r>
                            <w:r w:rsidRPr="00942D8D">
                              <w:rPr>
                                <w:rFonts w:ascii="ＭＳ ゴシック" w:eastAsia="ＭＳ ゴシック" w:hAnsi="ＭＳ ゴシック" w:hint="eastAsia"/>
                                <w:b/>
                              </w:rPr>
                              <w:t>について</w:t>
                            </w:r>
                          </w:p>
                          <w:p w:rsidR="00602A64" w:rsidRPr="00942D8D" w:rsidRDefault="00602A64" w:rsidP="00D4014D">
                            <w:pPr>
                              <w:snapToGrid w:val="0"/>
                              <w:spacing w:line="120" w:lineRule="auto"/>
                              <w:rPr>
                                <w:rFonts w:ascii="ＭＳ ゴシック" w:eastAsia="ＭＳ ゴシック" w:hAnsi="ＭＳ ゴシック"/>
                                <w:b/>
                              </w:rPr>
                            </w:pPr>
                          </w:p>
                          <w:p w:rsidR="00602A64" w:rsidRDefault="00602A64" w:rsidP="00D4014D">
                            <w:r w:rsidRPr="00577180">
                              <w:rPr>
                                <w:rFonts w:hint="eastAsia"/>
                              </w:rPr>
                              <w:t>フッ化物は、フッ素化合物をいいます。</w:t>
                            </w:r>
                          </w:p>
                          <w:p w:rsidR="00602A64" w:rsidRPr="00942D8D" w:rsidRDefault="00602A64" w:rsidP="00D4014D">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rsidR="00602A64" w:rsidRPr="00942D8D" w:rsidRDefault="00602A64" w:rsidP="00D4014D">
                            <w:r>
                              <w:rPr>
                                <w:rFonts w:hint="eastAsia"/>
                              </w:rPr>
                              <w:t>フッ素入りの歯磨き剤</w:t>
                            </w:r>
                            <w:r w:rsidRPr="005F763F">
                              <w:rPr>
                                <w:rFonts w:hint="eastAsia"/>
                              </w:rPr>
                              <w:t>を利用するようにしましょう。</w:t>
                            </w:r>
                          </w:p>
                          <w:p w:rsidR="00602A64" w:rsidRDefault="00602A64" w:rsidP="00D4014D">
                            <w:r w:rsidRPr="00942D8D">
                              <w:rPr>
                                <w:rFonts w:hint="eastAsia"/>
                              </w:rPr>
                              <w:t>フッ素塗布もむし歯予防に効果があり、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rsidR="00602A64" w:rsidRDefault="00602A64" w:rsidP="00D4014D"/>
                          <w:p w:rsidR="00602A64" w:rsidRDefault="00602A64" w:rsidP="00D4014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93" o:spid="_x0000_s1040" type="#_x0000_t61" alt="タイトル: フッ化物の応用（フッ素入り歯磨き粉の使用、フッ素塗布等）について - 説明: フッ化物は、フッ素化合物をいいます。&#10;フッ素化合物は、むし歯の原因菌の活動を抑える働きや、むし歯により小さな穴があき始めた歯の表面の修復作用、歯の質を強くするなどの効果があり、むし歯予防に有効な成分として注目されています。&#10;フッ素入りの歯磨き剤を利用するようにしましょう。&#10;フッ素塗布もむし歯予防に効果があり、歯科診療所などで実施されています。" style="position:absolute;left:0;text-align:left;margin-left:-7.15pt;margin-top:15.45pt;width:314.45pt;height:198.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" adj="25340,9395" filled="f" strokeweight="1pt">
                <v:stroke dashstyle="1 1" endcap="round"/>
                <v:textbox inset="5.85pt,.7pt,5.85pt,.7pt">
                  <w:txbxContent>
                    <w:p w:rsidR="00602A64" w:rsidRPr="00942D8D" w:rsidRDefault="00602A64" w:rsidP="00D4014D">
                      <w:pPr>
                        <w:rPr>
                          <w:rFonts w:ascii="ＭＳ ゴシック" w:eastAsia="ＭＳ ゴシック" w:hAnsi="ＭＳ ゴシック"/>
                          <w:b/>
                        </w:rPr>
                      </w:pPr>
                      <w:r w:rsidRPr="005F763F">
                        <w:rPr>
                          <w:rFonts w:ascii="ＭＳ ゴシック" w:eastAsia="ＭＳ ゴシック" w:hAnsi="ＭＳ ゴシック" w:hint="eastAsia"/>
                          <w:b/>
                        </w:rPr>
                        <w:t>フッ化物の応用</w:t>
                      </w:r>
                      <w:r w:rsidRPr="00AA68BC">
                        <w:rPr>
                          <w:rFonts w:ascii="ＭＳ ゴシック" w:eastAsia="ＭＳ ゴシック" w:hAnsi="ＭＳ ゴシック" w:hint="eastAsia"/>
                          <w:b/>
                        </w:rPr>
                        <w:t>（フッ素入り歯磨き粉の使用</w:t>
                      </w:r>
                      <w:r w:rsidRPr="00942D8D">
                        <w:rPr>
                          <w:rFonts w:ascii="ＭＳ ゴシック" w:eastAsia="ＭＳ ゴシック" w:hAnsi="ＭＳ ゴシック" w:hint="eastAsia"/>
                          <w:b/>
                        </w:rPr>
                        <w:t>、</w:t>
                      </w:r>
                      <w:r w:rsidRPr="00AA68BC">
                        <w:rPr>
                          <w:rFonts w:ascii="ＭＳ ゴシック" w:eastAsia="ＭＳ ゴシック" w:hAnsi="ＭＳ ゴシック" w:hint="eastAsia"/>
                          <w:b/>
                        </w:rPr>
                        <w:t>フッ素塗布等）</w:t>
                      </w:r>
                      <w:r w:rsidRPr="00942D8D">
                        <w:rPr>
                          <w:rFonts w:ascii="ＭＳ ゴシック" w:eastAsia="ＭＳ ゴシック" w:hAnsi="ＭＳ ゴシック" w:hint="eastAsia"/>
                          <w:b/>
                        </w:rPr>
                        <w:t>について</w:t>
                      </w:r>
                    </w:p>
                    <w:p w:rsidR="00602A64" w:rsidRPr="00942D8D" w:rsidRDefault="00602A64" w:rsidP="00D4014D">
                      <w:pPr>
                        <w:snapToGrid w:val="0"/>
                        <w:spacing w:line="120" w:lineRule="auto"/>
                        <w:rPr>
                          <w:rFonts w:ascii="ＭＳ ゴシック" w:eastAsia="ＭＳ ゴシック" w:hAnsi="ＭＳ ゴシック"/>
                          <w:b/>
                        </w:rPr>
                      </w:pPr>
                    </w:p>
                    <w:p w:rsidR="00602A64" w:rsidRDefault="00602A64" w:rsidP="00D4014D">
                      <w:r w:rsidRPr="00577180">
                        <w:rPr>
                          <w:rFonts w:hint="eastAsia"/>
                        </w:rPr>
                        <w:t>フッ化物は、フッ素化合物をいいます。</w:t>
                      </w:r>
                    </w:p>
                    <w:p w:rsidR="00602A64" w:rsidRPr="00942D8D" w:rsidRDefault="00602A64" w:rsidP="00D4014D">
                      <w:r w:rsidRPr="00AA68BC">
                        <w:rPr>
                          <w:rFonts w:hint="eastAsia"/>
                        </w:rPr>
                        <w:t>フッ素化合物</w:t>
                      </w:r>
                      <w:r w:rsidRPr="00942D8D">
                        <w:rPr>
                          <w:rFonts w:hint="eastAsia"/>
                        </w:rPr>
                        <w:t>は、むし歯の原因菌の活動を抑える働きや、むし歯により小さな穴があき始めた歯の表面の修復作用、歯の質を強くするなどの効果があり、</w:t>
                      </w:r>
                      <w:r w:rsidRPr="005F763F">
                        <w:rPr>
                          <w:rFonts w:hint="eastAsia"/>
                        </w:rPr>
                        <w:t>むし歯予防に有効な成分として注目されています。</w:t>
                      </w:r>
                    </w:p>
                    <w:p w:rsidR="00602A64" w:rsidRPr="00942D8D" w:rsidRDefault="00602A64" w:rsidP="00D4014D">
                      <w:r>
                        <w:rPr>
                          <w:rFonts w:hint="eastAsia"/>
                        </w:rPr>
                        <w:t>フッ素入りの歯磨き剤</w:t>
                      </w:r>
                      <w:r w:rsidRPr="005F763F">
                        <w:rPr>
                          <w:rFonts w:hint="eastAsia"/>
                        </w:rPr>
                        <w:t>を利用するようにしましょう。</w:t>
                      </w:r>
                    </w:p>
                    <w:p w:rsidR="00602A64" w:rsidRDefault="00602A64" w:rsidP="00D4014D">
                      <w:r w:rsidRPr="00942D8D">
                        <w:rPr>
                          <w:rFonts w:hint="eastAsia"/>
                        </w:rPr>
                        <w:t>フッ素塗布もむし歯予防に効果があり、</w:t>
                      </w:r>
                      <w:r w:rsidRPr="005F763F">
                        <w:rPr>
                          <w:rFonts w:hint="eastAsia"/>
                        </w:rPr>
                        <w:t>歯科診療所など</w:t>
                      </w:r>
                      <w:r w:rsidRPr="00942D8D">
                        <w:rPr>
                          <w:rFonts w:hint="eastAsia"/>
                        </w:rPr>
                        <w:t>で</w:t>
                      </w:r>
                      <w:r w:rsidRPr="005F763F">
                        <w:rPr>
                          <w:rFonts w:hint="eastAsia"/>
                        </w:rPr>
                        <w:t>実施されています</w:t>
                      </w:r>
                      <w:r w:rsidRPr="00942D8D">
                        <w:rPr>
                          <w:rFonts w:hint="eastAsia"/>
                        </w:rPr>
                        <w:t>。</w:t>
                      </w:r>
                    </w:p>
                    <w:p w:rsidR="00602A64" w:rsidRDefault="00602A64" w:rsidP="00D4014D"/>
                    <w:p w:rsidR="00602A64" w:rsidRDefault="00602A64" w:rsidP="00D4014D"/>
                  </w:txbxContent>
                </v:textbox>
              </v:shape>
            </w:pict>
          </mc:Fallback>
        </mc:AlternateContent>
      </w: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r>
        <w:rPr>
          <w:noProof/>
        </w:rPr>
        <w:drawing>
          <wp:anchor distT="0" distB="0" distL="114300" distR="114300" simplePos="0" relativeHeight="252125184" behindDoc="1" locked="0" layoutInCell="1" allowOverlap="1" wp14:anchorId="6B917214" wp14:editId="45D2492C">
            <wp:simplePos x="0" y="0"/>
            <wp:positionH relativeFrom="column">
              <wp:posOffset>3948430</wp:posOffset>
            </wp:positionH>
            <wp:positionV relativeFrom="paragraph">
              <wp:posOffset>156845</wp:posOffset>
            </wp:positionV>
            <wp:extent cx="2390775" cy="1581150"/>
            <wp:effectExtent l="76200" t="133350" r="85725" b="133350"/>
            <wp:wrapTight wrapText="bothSides">
              <wp:wrapPolygon edited="0">
                <wp:start x="19582" y="-507"/>
                <wp:lineTo x="220" y="-3294"/>
                <wp:lineTo x="-350" y="4989"/>
                <wp:lineTo x="-750" y="13299"/>
                <wp:lineTo x="-446" y="21458"/>
                <wp:lineTo x="581" y="21620"/>
                <wp:lineTo x="752" y="21647"/>
                <wp:lineTo x="21562" y="20998"/>
                <wp:lineTo x="21847" y="16856"/>
                <wp:lineTo x="21904" y="8492"/>
                <wp:lineTo x="21807" y="-157"/>
                <wp:lineTo x="19582" y="-507"/>
              </wp:wrapPolygon>
            </wp:wrapTight>
            <wp:docPr id="10274" name="図 10274" descr="力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弓矢Ｆ配合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56624">
                      <a:off x="0" y="0"/>
                      <a:ext cx="23907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Pr="00577180" w:rsidRDefault="00D4014D" w:rsidP="00D4014D">
      <w:pPr>
        <w:pStyle w:val="a2"/>
      </w:pPr>
    </w:p>
    <w:p w:rsidR="00D4014D" w:rsidRDefault="00D4014D" w:rsidP="00D4014D">
      <w:pPr>
        <w:widowControl/>
        <w:adjustRightInd/>
        <w:jc w:val="left"/>
        <w:textAlignment w:val="auto"/>
        <w:rPr>
          <w:rFonts w:hAnsi="HG丸ｺﾞｼｯｸM-PRO" w:cs="ＭＳ ゴシック"/>
        </w:rPr>
      </w:pPr>
    </w:p>
    <w:p w:rsidR="007D3CCB" w:rsidRDefault="007D3CCB">
      <w:pPr>
        <w:widowControl/>
        <w:adjustRightInd/>
        <w:jc w:val="left"/>
        <w:textAlignment w:val="auto"/>
        <w:rPr>
          <w:rFonts w:hAnsi="HG丸ｺﾞｼｯｸM-PRO" w:cs="ＭＳ ゴシック"/>
        </w:rPr>
      </w:pPr>
      <w:r>
        <w:rPr>
          <w:rFonts w:hAnsi="HG丸ｺﾞｼｯｸM-PRO" w:cs="ＭＳ ゴシック"/>
        </w:rPr>
        <w:br w:type="page"/>
      </w:r>
    </w:p>
    <w:p w:rsidR="007D3CCB" w:rsidRPr="00CB729B" w:rsidRDefault="003B659A" w:rsidP="007D3CCB">
      <w:pPr>
        <w:widowControl/>
        <w:adjustRightInd/>
        <w:jc w:val="center"/>
        <w:textAlignment w:val="auto"/>
        <w:rPr>
          <w:rFonts w:hAnsi="HG丸ｺﾞｼｯｸM-PRO"/>
          <w:b/>
          <w:color w:val="auto"/>
          <w:sz w:val="32"/>
          <w:u w:val="single"/>
        </w:rPr>
      </w:pPr>
      <w:r>
        <w:rPr>
          <w:rFonts w:hAnsi="HG丸ｺﾞｼｯｸM-PRO" w:hint="eastAsia"/>
          <w:b/>
          <w:noProof/>
          <w:color w:val="auto"/>
          <w:sz w:val="32"/>
          <w:u w:val="single"/>
        </w:rPr>
        <w:lastRenderedPageBreak/>
        <mc:AlternateContent>
          <mc:Choice Requires="wps">
            <w:drawing>
              <wp:anchor distT="0" distB="0" distL="114300" distR="114300" simplePos="0" relativeHeight="251798524" behindDoc="0" locked="0" layoutInCell="1" allowOverlap="1" wp14:anchorId="2F4E0A02" wp14:editId="5FE2AD37">
                <wp:simplePos x="0" y="0"/>
                <wp:positionH relativeFrom="column">
                  <wp:posOffset>-157480</wp:posOffset>
                </wp:positionH>
                <wp:positionV relativeFrom="paragraph">
                  <wp:posOffset>-24130</wp:posOffset>
                </wp:positionV>
                <wp:extent cx="6055995" cy="1032510"/>
                <wp:effectExtent l="0" t="0" r="20955" b="15240"/>
                <wp:wrapNone/>
                <wp:docPr id="10289" name="額縁 10289"/>
                <wp:cNvGraphicFramePr/>
                <a:graphic xmlns:a="http://schemas.openxmlformats.org/drawingml/2006/main">
                  <a:graphicData uri="http://schemas.microsoft.com/office/word/2010/wordprocessingShape">
                    <wps:wsp>
                      <wps:cNvSpPr/>
                      <wps:spPr>
                        <a:xfrm>
                          <a:off x="0" y="0"/>
                          <a:ext cx="6055995" cy="1032510"/>
                        </a:xfrm>
                        <a:prstGeom prst="bevel">
                          <a:avLst>
                            <a:gd name="adj" fmla="val 8810"/>
                          </a:avLst>
                        </a:prstGeom>
                        <a:solidFill>
                          <a:srgbClr val="4F81BD">
                            <a:alpha val="2509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02A64" w:rsidRDefault="00602A64" w:rsidP="00946F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0289" o:spid="_x0000_s1041" type="#_x0000_t84" style="position:absolute;left:0;text-align:left;margin-left:-12.4pt;margin-top:-1.9pt;width:476.85pt;height:81.3pt;z-index:25179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" adj="1903" fillcolor="#4f81bd" strokecolor="#243f60 [1604]" strokeweight="2pt">
                <v:fill opacity="16448f"/>
                <v:textbox>
                  <w:txbxContent>
                    <w:p w:rsidR="00602A64" w:rsidRDefault="00602A64" w:rsidP="00946F6D"/>
                  </w:txbxContent>
                </v:textbox>
              </v:shape>
            </w:pict>
          </mc:Fallback>
        </mc:AlternateContent>
      </w:r>
      <w:r w:rsidR="007D3CCB" w:rsidRPr="00CB729B">
        <w:rPr>
          <w:rFonts w:hAnsi="HG丸ｺﾞｼｯｸM-PRO" w:hint="eastAsia"/>
          <w:b/>
          <w:color w:val="auto"/>
          <w:sz w:val="32"/>
          <w:u w:val="single"/>
        </w:rPr>
        <w:t>ライフステージ別</w:t>
      </w:r>
    </w:p>
    <w:p w:rsidR="007D3CCB" w:rsidRDefault="00946F6D" w:rsidP="007D3CCB">
      <w:pPr>
        <w:widowControl/>
        <w:adjustRightInd/>
        <w:jc w:val="center"/>
        <w:textAlignment w:val="auto"/>
        <w:rPr>
          <w:rFonts w:hAnsi="HG丸ｺﾞｼｯｸM-PRO" w:cs="ＭＳ ゴシック"/>
        </w:rPr>
      </w:pPr>
      <w:r>
        <w:rPr>
          <w:rFonts w:hAnsi="HG丸ｺﾞｼｯｸM-PRO" w:hint="eastAsia"/>
          <w:b/>
          <w:color w:val="auto"/>
          <w:sz w:val="40"/>
        </w:rPr>
        <w:t>歯と口の健康づくりのために気をつ</w:t>
      </w:r>
      <w:r w:rsidR="007D3CCB" w:rsidRPr="00CB729B">
        <w:rPr>
          <w:rFonts w:hAnsi="HG丸ｺﾞｼｯｸM-PRO" w:hint="eastAsia"/>
          <w:b/>
          <w:color w:val="auto"/>
          <w:sz w:val="40"/>
        </w:rPr>
        <w:t>けたいこと</w:t>
      </w:r>
    </w:p>
    <w:p w:rsidR="007D3CCB" w:rsidRDefault="00946F6D">
      <w:pPr>
        <w:widowControl/>
        <w:adjustRightInd/>
        <w:jc w:val="left"/>
        <w:textAlignment w:val="auto"/>
        <w:rPr>
          <w:rFonts w:hAnsi="HG丸ｺﾞｼｯｸM-PRO" w:cs="ＭＳ ゴシック"/>
        </w:rPr>
      </w:pPr>
      <w:r w:rsidRPr="00946F6D">
        <w:rPr>
          <w:rFonts w:hAnsi="HG丸ｺﾞｼｯｸM-PRO" w:cs="ＭＳ ゴシック" w:hint="eastAsia"/>
          <w:b/>
          <w:noProof/>
          <w:sz w:val="28"/>
        </w:rPr>
        <mc:AlternateContent>
          <mc:Choice Requires="wps">
            <w:drawing>
              <wp:anchor distT="0" distB="0" distL="114300" distR="114300" simplePos="0" relativeHeight="252142592" behindDoc="0" locked="0" layoutInCell="1" allowOverlap="1" wp14:anchorId="161C038E" wp14:editId="4BC119A1">
                <wp:simplePos x="0" y="0"/>
                <wp:positionH relativeFrom="column">
                  <wp:posOffset>-115570</wp:posOffset>
                </wp:positionH>
                <wp:positionV relativeFrom="paragraph">
                  <wp:posOffset>218614</wp:posOffset>
                </wp:positionV>
                <wp:extent cx="6020139" cy="308610"/>
                <wp:effectExtent l="0" t="0" r="0" b="0"/>
                <wp:wrapNone/>
                <wp:docPr id="10286" name="角丸四角形 10286"/>
                <wp:cNvGraphicFramePr/>
                <a:graphic xmlns:a="http://schemas.openxmlformats.org/drawingml/2006/main">
                  <a:graphicData uri="http://schemas.microsoft.com/office/word/2010/wordprocessingShape">
                    <wps:wsp>
                      <wps:cNvSpPr/>
                      <wps:spPr>
                        <a:xfrm>
                          <a:off x="0" y="0"/>
                          <a:ext cx="6020139" cy="308610"/>
                        </a:xfrm>
                        <a:prstGeom prst="roundRect">
                          <a:avLst/>
                        </a:prstGeom>
                        <a:solidFill>
                          <a:srgbClr val="92D05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2A64" w:rsidRDefault="00602A64" w:rsidP="00946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86" o:spid="_x0000_s1042" style="position:absolute;margin-left:-9.1pt;margin-top:17.2pt;width:474.05pt;height:24.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" fillcolor="#92d050" stroked="f" strokeweight="2pt">
                <v:fill opacity="16448f"/>
                <v:textbox>
                  <w:txbxContent>
                    <w:p w:rsidR="00602A64" w:rsidRDefault="00602A64" w:rsidP="00946F6D">
                      <w:pPr>
                        <w:jc w:val="center"/>
                      </w:pPr>
                    </w:p>
                  </w:txbxContent>
                </v:textbox>
              </v:roundrect>
            </w:pict>
          </mc:Fallback>
        </mc:AlternateContent>
      </w:r>
    </w:p>
    <w:p w:rsidR="007D3CCB" w:rsidRPr="00F30967" w:rsidRDefault="007D3CCB">
      <w:pPr>
        <w:widowControl/>
        <w:adjustRightInd/>
        <w:jc w:val="left"/>
        <w:textAlignment w:val="auto"/>
        <w:rPr>
          <w:rFonts w:hAnsi="HG丸ｺﾞｼｯｸM-PRO" w:cs="ＭＳ ゴシック"/>
          <w:b/>
          <w:sz w:val="28"/>
        </w:rPr>
      </w:pPr>
      <w:r w:rsidRPr="00F30967">
        <w:rPr>
          <w:rFonts w:hAnsi="HG丸ｺﾞｼｯｸM-PRO" w:cs="ＭＳ ゴシック" w:hint="eastAsia"/>
          <w:b/>
          <w:sz w:val="28"/>
        </w:rPr>
        <w:t>乳幼児期</w:t>
      </w:r>
    </w:p>
    <w:p w:rsidR="000D1028" w:rsidRDefault="000D1028">
      <w:pPr>
        <w:widowControl/>
        <w:adjustRightInd/>
        <w:jc w:val="left"/>
        <w:textAlignment w:val="auto"/>
        <w:rPr>
          <w:rFonts w:hAnsi="HG丸ｺﾞｼｯｸM-PRO" w:cs="ＭＳ ゴシック"/>
        </w:rPr>
      </w:pPr>
    </w:p>
    <w:p w:rsidR="007D3CCB" w:rsidRDefault="009E4EE7">
      <w:pPr>
        <w:widowControl/>
        <w:adjustRightInd/>
        <w:jc w:val="left"/>
        <w:textAlignment w:val="auto"/>
        <w:rPr>
          <w:rFonts w:hAnsi="HG丸ｺﾞｼｯｸM-PRO" w:cs="ＭＳ ゴシック"/>
        </w:rPr>
      </w:pPr>
      <w:r>
        <w:rPr>
          <w:rFonts w:hAnsi="HG丸ｺﾞｼｯｸM-PRO" w:cs="ＭＳ ゴシック" w:hint="eastAsia"/>
          <w:b/>
          <w:noProof/>
          <w:sz w:val="28"/>
        </w:rPr>
        <mc:AlternateContent>
          <mc:Choice Requires="wps">
            <w:drawing>
              <wp:anchor distT="0" distB="0" distL="114300" distR="114300" simplePos="0" relativeHeight="251797499" behindDoc="0" locked="0" layoutInCell="1" allowOverlap="1" wp14:anchorId="4A01146C" wp14:editId="26795265">
                <wp:simplePos x="0" y="0"/>
                <wp:positionH relativeFrom="column">
                  <wp:posOffset>-528955</wp:posOffset>
                </wp:positionH>
                <wp:positionV relativeFrom="paragraph">
                  <wp:posOffset>226060</wp:posOffset>
                </wp:positionV>
                <wp:extent cx="6550025" cy="2209800"/>
                <wp:effectExtent l="0" t="0" r="3175" b="0"/>
                <wp:wrapNone/>
                <wp:docPr id="10275" name="円/楕円 10275"/>
                <wp:cNvGraphicFramePr/>
                <a:graphic xmlns:a="http://schemas.openxmlformats.org/drawingml/2006/main">
                  <a:graphicData uri="http://schemas.microsoft.com/office/word/2010/wordprocessingShape">
                    <wps:wsp>
                      <wps:cNvSpPr/>
                      <wps:spPr>
                        <a:xfrm>
                          <a:off x="0" y="0"/>
                          <a:ext cx="6550025" cy="2209800"/>
                        </a:xfrm>
                        <a:prstGeom prst="ellipse">
                          <a:avLst/>
                        </a:prstGeom>
                        <a:solidFill>
                          <a:srgbClr val="FBABA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275" o:spid="_x0000_s1026" style="position:absolute;left:0;text-align:left;margin-left:-41.65pt;margin-top:17.8pt;width:515.75pt;height:174pt;z-index:251797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" fillcolor="#fbaba3" stroked="f" strokeweight="2pt">
                <v:fill opacity="13107f"/>
              </v:oval>
            </w:pict>
          </mc:Fallback>
        </mc:AlternateContent>
      </w:r>
      <w:r w:rsidR="007D3CCB">
        <w:rPr>
          <w:rFonts w:hAnsi="HG丸ｺﾞｼｯｸM-PRO" w:cs="ＭＳ ゴシック" w:hint="eastAsia"/>
        </w:rPr>
        <w:t>＊</w:t>
      </w:r>
      <w:r w:rsidR="00946F6D">
        <w:rPr>
          <w:rFonts w:hAnsi="HG丸ｺﾞｼｯｸM-PRO" w:cs="ＭＳ ゴシック" w:hint="eastAsia"/>
        </w:rPr>
        <w:t>むし歯予防には食習慣も大切です。</w:t>
      </w:r>
      <w:r w:rsidR="007D3CCB" w:rsidRPr="007D3CCB">
        <w:rPr>
          <w:rFonts w:hAnsi="HG丸ｺﾞｼｯｸM-PRO" w:cs="ＭＳ ゴシック" w:hint="eastAsia"/>
        </w:rPr>
        <w:t>「おやつ」の選び方と与え方に注意しましょう</w:t>
      </w:r>
    </w:p>
    <w:p w:rsidR="00917B62" w:rsidRPr="00946F6D" w:rsidRDefault="00917B62">
      <w:pPr>
        <w:widowControl/>
        <w:adjustRightInd/>
        <w:jc w:val="left"/>
        <w:textAlignment w:val="auto"/>
        <w:rPr>
          <w:rFonts w:hAnsi="HG丸ｺﾞｼｯｸM-PRO" w:cs="ＭＳ ゴシック"/>
        </w:rPr>
        <w:sectPr w:rsidR="00917B62" w:rsidRPr="00946F6D" w:rsidSect="00AB2171">
          <w:footerReference w:type="default" r:id="rId16"/>
          <w:footerReference w:type="first" r:id="rId17"/>
          <w:pgSz w:w="11907" w:h="16839" w:code="9"/>
          <w:pgMar w:top="1418" w:right="1418" w:bottom="1418" w:left="1418" w:header="720" w:footer="561" w:gutter="0"/>
          <w:pgNumType w:start="1"/>
          <w:cols w:space="720"/>
          <w:noEndnote/>
          <w:docGrid w:type="linesAndChars" w:linePitch="368" w:charSpace="-3842"/>
        </w:sectPr>
      </w:pPr>
    </w:p>
    <w:p w:rsidR="006B7DC2" w:rsidRDefault="006B7DC2" w:rsidP="009E4EE7">
      <w:pPr>
        <w:widowControl/>
        <w:adjustRightInd/>
        <w:spacing w:line="120" w:lineRule="atLeast"/>
        <w:jc w:val="left"/>
        <w:textAlignment w:val="auto"/>
        <w:rPr>
          <w:rFonts w:hAnsi="HG丸ｺﾞｼｯｸM-PRO" w:cs="ＭＳ ゴシック"/>
        </w:rPr>
        <w:sectPr w:rsidR="006B7DC2" w:rsidSect="006B7DC2">
          <w:type w:val="continuous"/>
          <w:pgSz w:w="11907" w:h="16839" w:code="9"/>
          <w:pgMar w:top="1418" w:right="1418" w:bottom="1418" w:left="1418" w:header="720" w:footer="561" w:gutter="0"/>
          <w:pgNumType w:start="1"/>
          <w:cols w:num="2" w:space="425" w:equalWidth="0">
            <w:col w:w="2740" w:space="425"/>
            <w:col w:w="5905"/>
          </w:cols>
          <w:noEndnote/>
          <w:docGrid w:type="linesAndChars" w:linePitch="368" w:charSpace="-3842"/>
        </w:sectPr>
      </w:pPr>
      <w:r>
        <w:rPr>
          <w:rFonts w:hAnsi="HG丸ｺﾞｼｯｸM-PRO" w:cs="ＭＳ ゴシック" w:hint="eastAsia"/>
        </w:rPr>
        <w:lastRenderedPageBreak/>
        <w:t>＜糖分の目安＞</w:t>
      </w:r>
    </w:p>
    <w:p w:rsidR="006B7DC2" w:rsidRDefault="006B7DC2" w:rsidP="001943D1">
      <w:pPr>
        <w:widowControl/>
        <w:adjustRightInd/>
        <w:ind w:rightChars="63" w:right="139" w:firstLineChars="192" w:firstLine="425"/>
        <w:jc w:val="right"/>
        <w:textAlignment w:val="auto"/>
        <w:rPr>
          <w:rFonts w:hAnsi="HG丸ｺﾞｼｯｸM-PRO" w:cs="ＭＳ ゴシック"/>
        </w:rPr>
      </w:pPr>
      <w:r>
        <w:rPr>
          <w:rFonts w:hAnsi="HG丸ｺﾞｼｯｸM-PRO" w:cs="ＭＳ ゴシック"/>
          <w:noProof/>
        </w:rPr>
        <w:lastRenderedPageBreak/>
        <w:drawing>
          <wp:inline distT="0" distB="0" distL="0" distR="0" wp14:anchorId="175ABA65" wp14:editId="0EAD7608">
            <wp:extent cx="1447800" cy="1857074"/>
            <wp:effectExtent l="0" t="0" r="0" b="0"/>
            <wp:docPr id="40" name="図 40" descr="糖分の目安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0428" cy="1860445"/>
                    </a:xfrm>
                    <a:prstGeom prst="rect">
                      <a:avLst/>
                    </a:prstGeom>
                    <a:noFill/>
                    <a:ln>
                      <a:noFill/>
                    </a:ln>
                  </pic:spPr>
                </pic:pic>
              </a:graphicData>
            </a:graphic>
          </wp:inline>
        </w:drawing>
      </w:r>
    </w:p>
    <w:p w:rsidR="003E747F" w:rsidRDefault="003E747F" w:rsidP="003E747F">
      <w:pPr>
        <w:widowControl/>
        <w:adjustRightInd/>
        <w:ind w:rightChars="63" w:right="139"/>
        <w:jc w:val="center"/>
        <w:textAlignment w:val="auto"/>
        <w:rPr>
          <w:rFonts w:hAnsi="HG丸ｺﾞｼｯｸM-PRO" w:cs="ＭＳ ゴシック"/>
        </w:rPr>
      </w:pPr>
    </w:p>
    <w:p w:rsidR="006B7DC2" w:rsidRDefault="006B7DC2" w:rsidP="006B7DC2">
      <w:pPr>
        <w:widowControl/>
        <w:adjustRightInd/>
        <w:ind w:leftChars="-64" w:left="-142"/>
        <w:jc w:val="left"/>
        <w:textAlignment w:val="auto"/>
        <w:rPr>
          <w:rFonts w:hAnsi="HG丸ｺﾞｼｯｸM-PRO" w:cs="ＭＳ ゴシック"/>
        </w:rPr>
      </w:pPr>
    </w:p>
    <w:p w:rsidR="006B7DC2" w:rsidRDefault="006B7DC2" w:rsidP="001943D1">
      <w:pPr>
        <w:widowControl/>
        <w:adjustRightInd/>
        <w:spacing w:line="260" w:lineRule="exact"/>
        <w:ind w:leftChars="-128" w:left="-283" w:firstLineChars="70" w:firstLine="141"/>
        <w:jc w:val="left"/>
        <w:textAlignment w:val="auto"/>
        <w:rPr>
          <w:rFonts w:hAnsi="HG丸ｺﾞｼｯｸM-PRO" w:cs="ＭＳ ゴシック"/>
          <w:sz w:val="22"/>
        </w:rPr>
      </w:pPr>
      <w:r w:rsidRPr="006B7DC2">
        <w:rPr>
          <w:rFonts w:hAnsi="HG丸ｺﾞｼｯｸM-PRO" w:cs="ＭＳ ゴシック" w:hint="eastAsia"/>
          <w:sz w:val="22"/>
        </w:rPr>
        <w:t>○砂糖分が少なく、食べかすも残りにくいもの</w:t>
      </w:r>
    </w:p>
    <w:p w:rsidR="006B7DC2" w:rsidRPr="006B7DC2" w:rsidRDefault="006B7DC2" w:rsidP="001943D1">
      <w:pPr>
        <w:widowControl/>
        <w:adjustRightInd/>
        <w:spacing w:line="260" w:lineRule="exact"/>
        <w:ind w:leftChars="-128" w:left="-283" w:firstLineChars="70" w:firstLine="141"/>
        <w:jc w:val="left"/>
        <w:textAlignment w:val="auto"/>
        <w:rPr>
          <w:rFonts w:hAnsi="HG丸ｺﾞｼｯｸM-PRO" w:cs="ＭＳ ゴシック"/>
          <w:sz w:val="22"/>
        </w:rPr>
      </w:pPr>
    </w:p>
    <w:p w:rsidR="006B7DC2" w:rsidRPr="006B7DC2" w:rsidRDefault="006B7DC2" w:rsidP="001943D1">
      <w:pPr>
        <w:widowControl/>
        <w:adjustRightInd/>
        <w:spacing w:line="260" w:lineRule="exact"/>
        <w:ind w:leftChars="-128" w:left="-283" w:firstLineChars="70" w:firstLine="141"/>
        <w:jc w:val="left"/>
        <w:textAlignment w:val="auto"/>
        <w:rPr>
          <w:rFonts w:hAnsi="HG丸ｺﾞｼｯｸM-PRO" w:cs="ＭＳ ゴシック"/>
          <w:sz w:val="22"/>
        </w:rPr>
      </w:pPr>
      <w:r w:rsidRPr="006B7DC2">
        <w:rPr>
          <w:rFonts w:hAnsi="HG丸ｺﾞｼｯｸM-PRO" w:cs="ＭＳ ゴシック" w:hint="eastAsia"/>
          <w:sz w:val="22"/>
        </w:rPr>
        <w:t>○原材料に砂糖分を含むが、口の中に長時間とどまらないもの</w:t>
      </w:r>
    </w:p>
    <w:p w:rsidR="006B7DC2" w:rsidRDefault="006B7DC2" w:rsidP="001943D1">
      <w:pPr>
        <w:widowControl/>
        <w:adjustRightInd/>
        <w:spacing w:line="260" w:lineRule="exact"/>
        <w:ind w:leftChars="-128" w:left="-283" w:firstLineChars="70" w:firstLine="141"/>
        <w:jc w:val="left"/>
        <w:textAlignment w:val="auto"/>
        <w:rPr>
          <w:rFonts w:hAnsi="HG丸ｺﾞｼｯｸM-PRO" w:cs="ＭＳ ゴシック"/>
          <w:sz w:val="22"/>
        </w:rPr>
      </w:pPr>
    </w:p>
    <w:p w:rsidR="006B7DC2" w:rsidRPr="006B7DC2" w:rsidRDefault="006B7DC2" w:rsidP="001943D1">
      <w:pPr>
        <w:widowControl/>
        <w:adjustRightInd/>
        <w:spacing w:line="260" w:lineRule="exact"/>
        <w:ind w:leftChars="-128" w:left="-283" w:firstLineChars="70" w:firstLine="141"/>
        <w:jc w:val="left"/>
        <w:textAlignment w:val="auto"/>
        <w:rPr>
          <w:rFonts w:hAnsi="HG丸ｺﾞｼｯｸM-PRO" w:cs="ＭＳ ゴシック"/>
          <w:sz w:val="22"/>
        </w:rPr>
      </w:pPr>
      <w:r w:rsidRPr="006B7DC2">
        <w:rPr>
          <w:rFonts w:hAnsi="HG丸ｺﾞｼｯｸM-PRO" w:cs="ＭＳ ゴシック" w:hint="eastAsia"/>
          <w:sz w:val="22"/>
        </w:rPr>
        <w:t>○砂糖分が多く歯にくっつきやすく、口の中に長時間とどまるもの</w:t>
      </w:r>
    </w:p>
    <w:p w:rsidR="00CC267A" w:rsidRDefault="00CC267A">
      <w:pPr>
        <w:widowControl/>
        <w:adjustRightInd/>
        <w:jc w:val="left"/>
        <w:textAlignment w:val="auto"/>
        <w:rPr>
          <w:rFonts w:hAnsi="HG丸ｺﾞｼｯｸM-PRO" w:cs="ＭＳ ゴシック"/>
        </w:rPr>
        <w:sectPr w:rsidR="00CC267A" w:rsidSect="006B7DC2">
          <w:type w:val="continuous"/>
          <w:pgSz w:w="11907" w:h="16839" w:code="9"/>
          <w:pgMar w:top="1418" w:right="1418" w:bottom="1418" w:left="1418" w:header="720" w:footer="561" w:gutter="0"/>
          <w:pgNumType w:start="1"/>
          <w:cols w:num="2" w:space="364" w:equalWidth="0">
            <w:col w:w="2410" w:space="332"/>
            <w:col w:w="6329"/>
          </w:cols>
          <w:noEndnote/>
          <w:docGrid w:type="linesAndChars" w:linePitch="368" w:charSpace="-3842"/>
        </w:sectPr>
      </w:pPr>
    </w:p>
    <w:p w:rsidR="006B7DC2" w:rsidRDefault="006B7DC2">
      <w:pPr>
        <w:widowControl/>
        <w:adjustRightInd/>
        <w:jc w:val="left"/>
        <w:textAlignment w:val="auto"/>
        <w:rPr>
          <w:rFonts w:hAnsi="HG丸ｺﾞｼｯｸM-PRO" w:cs="ＭＳ ゴシック"/>
        </w:rPr>
      </w:pPr>
    </w:p>
    <w:p w:rsidR="00CB729B" w:rsidRDefault="00CB729B" w:rsidP="00CB729B">
      <w:pPr>
        <w:widowControl/>
        <w:adjustRightInd/>
        <w:jc w:val="left"/>
        <w:textAlignment w:val="auto"/>
        <w:rPr>
          <w:rFonts w:hAnsi="HG丸ｺﾞｼｯｸM-PRO" w:cs="ＭＳ ゴシック"/>
        </w:rPr>
      </w:pPr>
      <w:r>
        <w:rPr>
          <w:rFonts w:hAnsi="HG丸ｺﾞｼｯｸM-PRO" w:cs="ＭＳ ゴシック" w:hint="eastAsia"/>
        </w:rPr>
        <w:t>＊</w:t>
      </w:r>
      <w:r w:rsidRPr="00CB729B">
        <w:rPr>
          <w:rFonts w:hAnsi="HG丸ｺﾞｼｯｸM-PRO" w:cs="ＭＳ ゴシック" w:hint="eastAsia"/>
        </w:rPr>
        <w:t>おやつの回数が多く、ダラダラと食べる習慣を続けているとむし歯になりやすいので、</w:t>
      </w:r>
    </w:p>
    <w:p w:rsidR="00CB729B" w:rsidRPr="00CB729B" w:rsidRDefault="00CB729B" w:rsidP="009E4EE7">
      <w:pPr>
        <w:widowControl/>
        <w:adjustRightInd/>
        <w:ind w:firstLineChars="100" w:firstLine="221"/>
        <w:jc w:val="left"/>
        <w:textAlignment w:val="auto"/>
        <w:rPr>
          <w:rFonts w:hAnsi="HG丸ｺﾞｼｯｸM-PRO" w:cs="ＭＳ ゴシック"/>
        </w:rPr>
      </w:pPr>
      <w:r w:rsidRPr="00CB729B">
        <w:rPr>
          <w:rFonts w:hAnsi="HG丸ｺﾞｼｯｸM-PRO" w:cs="ＭＳ ゴシック" w:hint="eastAsia"/>
        </w:rPr>
        <w:t>食事とおやつの時間を決め、規則正しい食生活にしましょう。</w:t>
      </w:r>
    </w:p>
    <w:p w:rsidR="00CC267A" w:rsidRDefault="00CC267A">
      <w:pPr>
        <w:widowControl/>
        <w:adjustRightInd/>
        <w:jc w:val="left"/>
        <w:textAlignment w:val="auto"/>
        <w:rPr>
          <w:rFonts w:hAnsi="HG丸ｺﾞｼｯｸM-PRO" w:cs="ＭＳ ゴシック"/>
        </w:rPr>
      </w:pPr>
    </w:p>
    <w:p w:rsidR="00CC267A" w:rsidRDefault="00CC267A">
      <w:pPr>
        <w:widowControl/>
        <w:adjustRightInd/>
        <w:jc w:val="left"/>
        <w:textAlignment w:val="auto"/>
        <w:rPr>
          <w:rFonts w:hAnsi="HG丸ｺﾞｼｯｸM-PRO" w:cs="ＭＳ ゴシック"/>
        </w:rPr>
      </w:pPr>
    </w:p>
    <w:p w:rsidR="00CC267A" w:rsidRDefault="00CC267A">
      <w:pPr>
        <w:widowControl/>
        <w:adjustRightInd/>
        <w:jc w:val="left"/>
        <w:textAlignment w:val="auto"/>
        <w:rPr>
          <w:rFonts w:hAnsi="HG丸ｺﾞｼｯｸM-PRO" w:cs="ＭＳ ゴシック"/>
        </w:rPr>
        <w:sectPr w:rsidR="00CC267A" w:rsidSect="00CB729B">
          <w:type w:val="continuous"/>
          <w:pgSz w:w="11907" w:h="16839" w:code="9"/>
          <w:pgMar w:top="1418" w:right="1418" w:bottom="1418" w:left="1418" w:header="720" w:footer="561" w:gutter="0"/>
          <w:pgNumType w:start="1"/>
          <w:cols w:space="332"/>
          <w:noEndnote/>
          <w:docGrid w:type="linesAndChars" w:linePitch="368" w:charSpace="-3842"/>
        </w:sectPr>
      </w:pPr>
    </w:p>
    <w:p w:rsidR="007D3CCB" w:rsidRPr="00F30967" w:rsidRDefault="00946F6D">
      <w:pPr>
        <w:widowControl/>
        <w:adjustRightInd/>
        <w:jc w:val="left"/>
        <w:textAlignment w:val="auto"/>
        <w:rPr>
          <w:rFonts w:hAnsi="HG丸ｺﾞｼｯｸM-PRO" w:cs="ＭＳ ゴシック"/>
          <w:b/>
        </w:rPr>
      </w:pPr>
      <w:r w:rsidRPr="00946F6D">
        <w:rPr>
          <w:rFonts w:hAnsi="HG丸ｺﾞｼｯｸM-PRO" w:cs="ＭＳ ゴシック" w:hint="eastAsia"/>
          <w:b/>
          <w:noProof/>
          <w:sz w:val="28"/>
        </w:rPr>
        <w:lastRenderedPageBreak/>
        <mc:AlternateContent>
          <mc:Choice Requires="wps">
            <w:drawing>
              <wp:anchor distT="0" distB="0" distL="114300" distR="114300" simplePos="0" relativeHeight="252143616" behindDoc="0" locked="0" layoutInCell="1" allowOverlap="1" wp14:anchorId="2F95D35E" wp14:editId="21DA9B69">
                <wp:simplePos x="0" y="0"/>
                <wp:positionH relativeFrom="column">
                  <wp:posOffset>-151765</wp:posOffset>
                </wp:positionH>
                <wp:positionV relativeFrom="paragraph">
                  <wp:posOffset>-3810</wp:posOffset>
                </wp:positionV>
                <wp:extent cx="2980055" cy="308610"/>
                <wp:effectExtent l="0" t="0" r="0" b="0"/>
                <wp:wrapNone/>
                <wp:docPr id="10287" name="角丸四角形 10287"/>
                <wp:cNvGraphicFramePr/>
                <a:graphic xmlns:a="http://schemas.openxmlformats.org/drawingml/2006/main">
                  <a:graphicData uri="http://schemas.microsoft.com/office/word/2010/wordprocessingShape">
                    <wps:wsp>
                      <wps:cNvSpPr/>
                      <wps:spPr>
                        <a:xfrm>
                          <a:off x="0" y="0"/>
                          <a:ext cx="2980055" cy="308610"/>
                        </a:xfrm>
                        <a:prstGeom prst="roundRect">
                          <a:avLst/>
                        </a:prstGeom>
                        <a:solidFill>
                          <a:srgbClr val="92D05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2A64" w:rsidRDefault="00602A64" w:rsidP="00946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87" o:spid="_x0000_s1043" style="position:absolute;margin-left:-11.95pt;margin-top:-.3pt;width:234.65pt;height:24.3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" fillcolor="#92d050" stroked="f" strokeweight="2pt">
                <v:fill opacity="16448f"/>
                <v:textbox>
                  <w:txbxContent>
                    <w:p w:rsidR="00602A64" w:rsidRDefault="00602A64" w:rsidP="00946F6D">
                      <w:pPr>
                        <w:jc w:val="center"/>
                      </w:pPr>
                    </w:p>
                  </w:txbxContent>
                </v:textbox>
              </v:roundrect>
            </w:pict>
          </mc:Fallback>
        </mc:AlternateContent>
      </w:r>
      <w:r w:rsidR="007D3CCB" w:rsidRPr="00F30967">
        <w:rPr>
          <w:rFonts w:hAnsi="HG丸ｺﾞｼｯｸM-PRO" w:cs="ＭＳ ゴシック" w:hint="eastAsia"/>
          <w:b/>
          <w:sz w:val="28"/>
        </w:rPr>
        <w:t>学齢期</w:t>
      </w:r>
      <w:r w:rsidR="003E747F" w:rsidRPr="00F30967">
        <w:rPr>
          <w:rFonts w:hAnsi="HG丸ｺﾞｼｯｸM-PRO" w:cs="ＭＳ ゴシック" w:hint="eastAsia"/>
          <w:b/>
          <w:sz w:val="28"/>
        </w:rPr>
        <w:t>（その①）</w:t>
      </w:r>
    </w:p>
    <w:p w:rsidR="00D93A33" w:rsidRDefault="00D93A33" w:rsidP="003E747F">
      <w:pPr>
        <w:widowControl/>
        <w:adjustRightInd/>
        <w:jc w:val="left"/>
        <w:textAlignment w:val="auto"/>
        <w:rPr>
          <w:rFonts w:hAnsi="HG丸ｺﾞｼｯｸM-PRO" w:cs="ＭＳ ゴシック"/>
        </w:rPr>
      </w:pPr>
    </w:p>
    <w:p w:rsidR="00D93A33" w:rsidRDefault="00D93A33" w:rsidP="00D93A33">
      <w:pPr>
        <w:widowControl/>
        <w:adjustRightInd/>
        <w:jc w:val="left"/>
        <w:textAlignment w:val="auto"/>
        <w:rPr>
          <w:rFonts w:hAnsi="HG丸ｺﾞｼｯｸM-PRO" w:cs="ＭＳ ゴシック"/>
        </w:rPr>
      </w:pPr>
      <w:r>
        <w:rPr>
          <w:rFonts w:hAnsi="HG丸ｺﾞｼｯｸM-PRO" w:cs="ＭＳ ゴシック" w:hint="eastAsia"/>
        </w:rPr>
        <w:t>＊</w:t>
      </w:r>
      <w:r w:rsidR="008740F8">
        <w:rPr>
          <w:rFonts w:hAnsi="HG丸ｺﾞｼｯｸM-PRO" w:cs="ＭＳ ゴシック" w:hint="eastAsia"/>
        </w:rPr>
        <w:t>家庭での歯みがき</w:t>
      </w:r>
      <w:r w:rsidRPr="00834A1C">
        <w:rPr>
          <w:rFonts w:hAnsi="HG丸ｺﾞｼｯｸM-PRO" w:cs="ＭＳ ゴシック" w:hint="eastAsia"/>
        </w:rPr>
        <w:t>チェッ</w:t>
      </w:r>
      <w:r>
        <w:rPr>
          <w:rFonts w:hAnsi="HG丸ｺﾞｼｯｸM-PRO" w:cs="ＭＳ ゴシック" w:hint="eastAsia"/>
        </w:rPr>
        <w:t>クと</w:t>
      </w:r>
    </w:p>
    <w:p w:rsidR="00D93A33" w:rsidRDefault="008740F8" w:rsidP="00F30967">
      <w:pPr>
        <w:widowControl/>
        <w:adjustRightInd/>
        <w:ind w:firstLineChars="100" w:firstLine="221"/>
        <w:jc w:val="left"/>
        <w:textAlignment w:val="auto"/>
        <w:rPr>
          <w:rFonts w:hAnsi="HG丸ｺﾞｼｯｸM-PRO" w:cs="ＭＳ ゴシック"/>
        </w:rPr>
      </w:pPr>
      <w:r>
        <w:rPr>
          <w:rFonts w:hAnsi="HG丸ｺﾞｼｯｸM-PRO" w:cs="ＭＳ ゴシック" w:hint="eastAsia"/>
        </w:rPr>
        <w:t>仕上げみがき</w:t>
      </w:r>
      <w:r w:rsidR="00D93A33">
        <w:rPr>
          <w:rFonts w:hAnsi="HG丸ｺﾞｼｯｸM-PRO" w:cs="ＭＳ ゴシック" w:hint="eastAsia"/>
        </w:rPr>
        <w:t>を行うようにしましょう。</w:t>
      </w:r>
    </w:p>
    <w:p w:rsidR="00D93A33" w:rsidRPr="008740F8" w:rsidRDefault="00D93A33" w:rsidP="003E747F">
      <w:pPr>
        <w:widowControl/>
        <w:adjustRightInd/>
        <w:jc w:val="left"/>
        <w:textAlignment w:val="auto"/>
        <w:rPr>
          <w:rFonts w:hAnsi="HG丸ｺﾞｼｯｸM-PRO" w:cs="ＭＳ ゴシック"/>
        </w:rPr>
      </w:pPr>
    </w:p>
    <w:p w:rsidR="00D93A33" w:rsidRDefault="00D93A33" w:rsidP="003E747F">
      <w:pPr>
        <w:widowControl/>
        <w:adjustRightInd/>
        <w:jc w:val="left"/>
        <w:textAlignment w:val="auto"/>
        <w:rPr>
          <w:rFonts w:hAnsi="HG丸ｺﾞｼｯｸM-PRO" w:cs="ＭＳ ゴシック"/>
        </w:rPr>
      </w:pPr>
      <w:r>
        <w:rPr>
          <w:rFonts w:hAnsi="HG丸ｺﾞｼｯｸM-PRO" w:cs="ＭＳ ゴシック" w:hint="eastAsia"/>
        </w:rPr>
        <w:t>自分では</w:t>
      </w:r>
      <w:r w:rsidR="008740F8">
        <w:rPr>
          <w:rFonts w:hAnsi="HG丸ｺﾞｼｯｸM-PRO" w:cs="ＭＳ ゴシック" w:hint="eastAsia"/>
        </w:rPr>
        <w:t>みが</w:t>
      </w:r>
      <w:r w:rsidR="00834A1C" w:rsidRPr="00834A1C">
        <w:rPr>
          <w:rFonts w:hAnsi="HG丸ｺﾞｼｯｸM-PRO" w:cs="ＭＳ ゴシック" w:hint="eastAsia"/>
        </w:rPr>
        <w:t>けていると思っていても、</w:t>
      </w:r>
    </w:p>
    <w:p w:rsidR="00D93A33" w:rsidRDefault="008740F8" w:rsidP="003E747F">
      <w:pPr>
        <w:widowControl/>
        <w:adjustRightInd/>
        <w:jc w:val="left"/>
        <w:textAlignment w:val="auto"/>
        <w:rPr>
          <w:rFonts w:hAnsi="HG丸ｺﾞｼｯｸM-PRO" w:cs="ＭＳ ゴシック"/>
        </w:rPr>
      </w:pPr>
      <w:r>
        <w:rPr>
          <w:rFonts w:hAnsi="HG丸ｺﾞｼｯｸM-PRO" w:cs="ＭＳ ゴシック" w:hint="eastAsia"/>
        </w:rPr>
        <w:t>みが</w:t>
      </w:r>
      <w:r w:rsidR="00834A1C" w:rsidRPr="00834A1C">
        <w:rPr>
          <w:rFonts w:hAnsi="HG丸ｺﾞｼｯｸM-PRO" w:cs="ＭＳ ゴシック" w:hint="eastAsia"/>
        </w:rPr>
        <w:t>き残しがあるかもしれません。</w:t>
      </w:r>
    </w:p>
    <w:p w:rsidR="00CC267A" w:rsidRDefault="00CB729B" w:rsidP="00CB729B">
      <w:pPr>
        <w:widowControl/>
        <w:adjustRightInd/>
        <w:jc w:val="center"/>
        <w:textAlignment w:val="auto"/>
        <w:rPr>
          <w:rFonts w:hAnsi="HG丸ｺﾞｼｯｸM-PRO" w:cs="ＭＳ ゴシック"/>
        </w:rPr>
      </w:pPr>
      <w:r>
        <w:rPr>
          <w:rFonts w:hAnsi="HG丸ｺﾞｼｯｸM-PRO" w:cs="ＭＳ ゴシック" w:hint="eastAsia"/>
        </w:rPr>
        <w:t xml:space="preserve">　　</w:t>
      </w:r>
      <w:r>
        <w:rPr>
          <w:rFonts w:hAnsi="HG丸ｺﾞｼｯｸM-PRO" w:cs="ＭＳ ゴシック"/>
          <w:noProof/>
        </w:rPr>
        <w:drawing>
          <wp:inline distT="0" distB="0" distL="0" distR="0" wp14:anchorId="5A88D1F3" wp14:editId="4DEB4A11">
            <wp:extent cx="2315688" cy="1618365"/>
            <wp:effectExtent l="0" t="0" r="8890" b="1270"/>
            <wp:docPr id="10285" name="図 10285" descr="歯ブラシを小刻みに動かす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261" cy="1616669"/>
                    </a:xfrm>
                    <a:prstGeom prst="rect">
                      <a:avLst/>
                    </a:prstGeom>
                    <a:noFill/>
                    <a:ln>
                      <a:noFill/>
                    </a:ln>
                  </pic:spPr>
                </pic:pic>
              </a:graphicData>
            </a:graphic>
          </wp:inline>
        </w:drawing>
      </w:r>
    </w:p>
    <w:p w:rsidR="00CB729B" w:rsidRDefault="00CB729B" w:rsidP="003E747F">
      <w:pPr>
        <w:widowControl/>
        <w:adjustRightInd/>
        <w:jc w:val="left"/>
        <w:textAlignment w:val="auto"/>
        <w:rPr>
          <w:rFonts w:hAnsi="HG丸ｺﾞｼｯｸM-PRO" w:cs="ＭＳ ゴシック"/>
        </w:rPr>
      </w:pPr>
    </w:p>
    <w:p w:rsidR="003E747F" w:rsidRPr="00F30967" w:rsidRDefault="00946F6D" w:rsidP="003E747F">
      <w:pPr>
        <w:widowControl/>
        <w:adjustRightInd/>
        <w:jc w:val="left"/>
        <w:textAlignment w:val="auto"/>
        <w:rPr>
          <w:rFonts w:hAnsi="HG丸ｺﾞｼｯｸM-PRO" w:cs="ＭＳ ゴシック"/>
          <w:b/>
        </w:rPr>
      </w:pPr>
      <w:r w:rsidRPr="00946F6D">
        <w:rPr>
          <w:rFonts w:hAnsi="HG丸ｺﾞｼｯｸM-PRO" w:cs="ＭＳ ゴシック" w:hint="eastAsia"/>
          <w:b/>
          <w:noProof/>
          <w:sz w:val="28"/>
        </w:rPr>
        <w:lastRenderedPageBreak/>
        <mc:AlternateContent>
          <mc:Choice Requires="wps">
            <w:drawing>
              <wp:anchor distT="0" distB="0" distL="114300" distR="114300" simplePos="0" relativeHeight="252145664" behindDoc="0" locked="0" layoutInCell="1" allowOverlap="1" wp14:anchorId="56855281" wp14:editId="53BB0105">
                <wp:simplePos x="0" y="0"/>
                <wp:positionH relativeFrom="column">
                  <wp:posOffset>-67310</wp:posOffset>
                </wp:positionH>
                <wp:positionV relativeFrom="paragraph">
                  <wp:posOffset>-3810</wp:posOffset>
                </wp:positionV>
                <wp:extent cx="2980055" cy="308610"/>
                <wp:effectExtent l="0" t="0" r="0" b="0"/>
                <wp:wrapNone/>
                <wp:docPr id="10288" name="角丸四角形 10288"/>
                <wp:cNvGraphicFramePr/>
                <a:graphic xmlns:a="http://schemas.openxmlformats.org/drawingml/2006/main">
                  <a:graphicData uri="http://schemas.microsoft.com/office/word/2010/wordprocessingShape">
                    <wps:wsp>
                      <wps:cNvSpPr/>
                      <wps:spPr>
                        <a:xfrm>
                          <a:off x="0" y="0"/>
                          <a:ext cx="2980055" cy="308610"/>
                        </a:xfrm>
                        <a:prstGeom prst="roundRect">
                          <a:avLst/>
                        </a:prstGeom>
                        <a:solidFill>
                          <a:srgbClr val="92D05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2A64" w:rsidRDefault="00602A64" w:rsidP="00946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88" o:spid="_x0000_s1044" style="position:absolute;margin-left:-5.3pt;margin-top:-.3pt;width:234.65pt;height:24.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" fillcolor="#92d050" stroked="f" strokeweight="2pt">
                <v:fill opacity="16448f"/>
                <v:textbox>
                  <w:txbxContent>
                    <w:p w:rsidR="00602A64" w:rsidRDefault="00602A64" w:rsidP="00946F6D">
                      <w:pPr>
                        <w:jc w:val="center"/>
                      </w:pPr>
                    </w:p>
                  </w:txbxContent>
                </v:textbox>
              </v:roundrect>
            </w:pict>
          </mc:Fallback>
        </mc:AlternateContent>
      </w:r>
      <w:r w:rsidR="00834A1C" w:rsidRPr="00F30967">
        <w:rPr>
          <w:rFonts w:hAnsi="HG丸ｺﾞｼｯｸM-PRO" w:cs="ＭＳ ゴシック" w:hint="eastAsia"/>
          <w:b/>
          <w:sz w:val="28"/>
        </w:rPr>
        <w:t>学齢期（その②）</w:t>
      </w:r>
    </w:p>
    <w:p w:rsidR="003E747F" w:rsidRDefault="003E747F" w:rsidP="003E747F">
      <w:pPr>
        <w:widowControl/>
        <w:adjustRightInd/>
        <w:jc w:val="left"/>
        <w:textAlignment w:val="auto"/>
        <w:rPr>
          <w:rFonts w:hAnsi="HG丸ｺﾞｼｯｸM-PRO" w:cs="ＭＳ ゴシック"/>
        </w:rPr>
      </w:pPr>
    </w:p>
    <w:p w:rsidR="00F71943" w:rsidRDefault="00D93A33" w:rsidP="00946F6D">
      <w:pPr>
        <w:widowControl/>
        <w:adjustRightInd/>
        <w:ind w:rightChars="-180" w:right="-398"/>
        <w:jc w:val="left"/>
        <w:textAlignment w:val="auto"/>
        <w:rPr>
          <w:rFonts w:hAnsi="HG丸ｺﾞｼｯｸM-PRO" w:cs="ＭＳ ゴシック"/>
        </w:rPr>
      </w:pPr>
      <w:r>
        <w:rPr>
          <w:rFonts w:hAnsi="HG丸ｺﾞｼｯｸM-PRO" w:cs="ＭＳ ゴシック" w:hint="eastAsia"/>
        </w:rPr>
        <w:t>＊</w:t>
      </w:r>
      <w:r w:rsidR="00F30967">
        <w:rPr>
          <w:rFonts w:hAnsi="HG丸ｺﾞｼｯｸM-PRO" w:cs="ＭＳ ゴシック" w:hint="eastAsia"/>
        </w:rPr>
        <w:t>日常の</w:t>
      </w:r>
      <w:r w:rsidR="008740F8">
        <w:rPr>
          <w:rFonts w:hAnsi="HG丸ｺﾞｼｯｸM-PRO" w:cs="ＭＳ ゴシック" w:hint="eastAsia"/>
        </w:rPr>
        <w:t>歯みが</w:t>
      </w:r>
      <w:r w:rsidRPr="00D93A33">
        <w:rPr>
          <w:rFonts w:hAnsi="HG丸ｺﾞｼｯｸM-PRO" w:cs="ＭＳ ゴシック" w:hint="eastAsia"/>
        </w:rPr>
        <w:t>きには</w:t>
      </w:r>
      <w:r w:rsidR="00946F6D">
        <w:rPr>
          <w:rFonts w:hAnsi="HG丸ｺﾞｼｯｸM-PRO" w:cs="ＭＳ ゴシック" w:hint="eastAsia"/>
        </w:rPr>
        <w:t>フッ化物入り歯みが</w:t>
      </w:r>
      <w:r w:rsidR="00F30967">
        <w:rPr>
          <w:rFonts w:hAnsi="HG丸ｺﾞｼｯｸM-PRO" w:cs="ＭＳ ゴシック" w:hint="eastAsia"/>
        </w:rPr>
        <w:t>き</w:t>
      </w:r>
    </w:p>
    <w:p w:rsidR="003E747F" w:rsidRPr="00D93A33" w:rsidRDefault="00D93A33" w:rsidP="00F71943">
      <w:pPr>
        <w:widowControl/>
        <w:adjustRightInd/>
        <w:ind w:rightChars="-180" w:right="-398" w:firstLineChars="100" w:firstLine="221"/>
        <w:jc w:val="left"/>
        <w:textAlignment w:val="auto"/>
        <w:rPr>
          <w:rFonts w:hAnsi="HG丸ｺﾞｼｯｸM-PRO" w:cs="ＭＳ ゴシック"/>
        </w:rPr>
      </w:pPr>
      <w:r w:rsidRPr="00D93A33">
        <w:rPr>
          <w:rFonts w:hAnsi="HG丸ｺﾞｼｯｸM-PRO" w:cs="ＭＳ ゴシック" w:hint="eastAsia"/>
        </w:rPr>
        <w:t>剤を使うようにしましょう。</w:t>
      </w:r>
    </w:p>
    <w:p w:rsidR="00F30967" w:rsidRPr="008740F8" w:rsidRDefault="00F30967" w:rsidP="003E747F">
      <w:pPr>
        <w:widowControl/>
        <w:adjustRightInd/>
        <w:jc w:val="left"/>
        <w:textAlignment w:val="auto"/>
        <w:rPr>
          <w:rFonts w:hAnsi="HG丸ｺﾞｼｯｸM-PRO" w:cs="ＭＳ ゴシック"/>
        </w:rPr>
      </w:pPr>
    </w:p>
    <w:p w:rsidR="003E747F" w:rsidRDefault="00EC0CD6" w:rsidP="00CC267A">
      <w:pPr>
        <w:widowControl/>
        <w:adjustRightInd/>
        <w:ind w:firstLineChars="100" w:firstLine="221"/>
        <w:jc w:val="left"/>
        <w:textAlignment w:val="auto"/>
        <w:rPr>
          <w:rFonts w:hAnsi="HG丸ｺﾞｼｯｸM-PRO" w:cs="ＭＳ ゴシック"/>
        </w:rPr>
      </w:pPr>
      <w:r w:rsidRPr="005963BF">
        <w:rPr>
          <w:noProof/>
        </w:rPr>
        <mc:AlternateContent>
          <mc:Choice Requires="wps">
            <w:drawing>
              <wp:anchor distT="0" distB="0" distL="114300" distR="114300" simplePos="0" relativeHeight="252160000" behindDoc="0" locked="0" layoutInCell="1" allowOverlap="1" wp14:anchorId="4822F4B5" wp14:editId="0012A012">
                <wp:simplePos x="0" y="0"/>
                <wp:positionH relativeFrom="column">
                  <wp:posOffset>813435</wp:posOffset>
                </wp:positionH>
                <wp:positionV relativeFrom="paragraph">
                  <wp:posOffset>105410</wp:posOffset>
                </wp:positionV>
                <wp:extent cx="685800" cy="219075"/>
                <wp:effectExtent l="0" t="0" r="0" b="9525"/>
                <wp:wrapNone/>
                <wp:docPr id="10295" name="テキスト ボックス 10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EC0CD6">
                            <w:pPr>
                              <w:rPr>
                                <w:sz w:val="12"/>
                                <w:szCs w:val="12"/>
                              </w:rPr>
                            </w:pPr>
                            <w:r>
                              <w:rPr>
                                <w:rFonts w:hint="eastAsia"/>
                                <w:sz w:val="12"/>
                                <w:szCs w:val="12"/>
                              </w:rPr>
                              <w:t>よくせいこうか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5" o:spid="_x0000_s1045" type="#_x0000_t202" style="position:absolute;left:0;text-align:left;margin-left:64.05pt;margin-top:8.3pt;width:54pt;height:17.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" filled="f" stroked="f">
                <v:textbox inset="5.85pt,.7pt,5.85pt,.7pt">
                  <w:txbxContent>
                    <w:p w:rsidR="00602A64" w:rsidRPr="00942D8D" w:rsidRDefault="00602A64" w:rsidP="00EC0CD6">
                      <w:pPr>
                        <w:rPr>
                          <w:sz w:val="12"/>
                          <w:szCs w:val="12"/>
                        </w:rPr>
                      </w:pPr>
                      <w:r>
                        <w:rPr>
                          <w:rFonts w:hint="eastAsia"/>
                          <w:sz w:val="12"/>
                          <w:szCs w:val="12"/>
                        </w:rPr>
                        <w:t>よくせいこうか</w:t>
                      </w:r>
                    </w:p>
                  </w:txbxContent>
                </v:textbox>
              </v:shape>
            </w:pict>
          </mc:Fallback>
        </mc:AlternateContent>
      </w:r>
      <w:r w:rsidR="00D93A33">
        <w:rPr>
          <w:rFonts w:hAnsi="HG丸ｺﾞｼｯｸM-PRO" w:cs="ＭＳ ゴシック" w:hint="eastAsia"/>
        </w:rPr>
        <w:t>＜フッ化物効果＞</w:t>
      </w:r>
    </w:p>
    <w:p w:rsidR="00D93A33" w:rsidRPr="00D93A33" w:rsidRDefault="00EC0CD6" w:rsidP="00D93A33">
      <w:pPr>
        <w:widowControl/>
        <w:adjustRightInd/>
        <w:ind w:firstLineChars="200" w:firstLine="442"/>
        <w:jc w:val="left"/>
        <w:textAlignment w:val="auto"/>
        <w:rPr>
          <w:rFonts w:hAnsi="HG丸ｺﾞｼｯｸM-PRO" w:cs="ＭＳ ゴシック"/>
        </w:rPr>
      </w:pPr>
      <w:r w:rsidRPr="005963BF">
        <w:rPr>
          <w:noProof/>
        </w:rPr>
        <mc:AlternateContent>
          <mc:Choice Requires="wps">
            <w:drawing>
              <wp:anchor distT="0" distB="0" distL="114300" distR="114300" simplePos="0" relativeHeight="252162048" behindDoc="0" locked="0" layoutInCell="1" allowOverlap="1" wp14:anchorId="65937D9F" wp14:editId="6647279C">
                <wp:simplePos x="0" y="0"/>
                <wp:positionH relativeFrom="column">
                  <wp:posOffset>365760</wp:posOffset>
                </wp:positionH>
                <wp:positionV relativeFrom="paragraph">
                  <wp:posOffset>119380</wp:posOffset>
                </wp:positionV>
                <wp:extent cx="685800" cy="219075"/>
                <wp:effectExtent l="0" t="0" r="0" b="9525"/>
                <wp:wrapNone/>
                <wp:docPr id="10296" name="テキスト ボックス 10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EC0CD6">
                            <w:pPr>
                              <w:rPr>
                                <w:sz w:val="12"/>
                                <w:szCs w:val="12"/>
                              </w:rPr>
                            </w:pPr>
                            <w:r>
                              <w:rPr>
                                <w:rFonts w:hint="eastAsia"/>
                                <w:sz w:val="12"/>
                                <w:szCs w:val="12"/>
                              </w:rPr>
                              <w:t>ししつきょうか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6" o:spid="_x0000_s1046" type="#_x0000_t202" style="position:absolute;left:0;text-align:left;margin-left:28.8pt;margin-top:9.4pt;width:54pt;height:17.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OK2wIAANc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" filled="f" stroked="f">
                <v:textbox inset="5.85pt,.7pt,5.85pt,.7pt">
                  <w:txbxContent>
                    <w:p w:rsidR="00602A64" w:rsidRPr="00942D8D" w:rsidRDefault="00602A64" w:rsidP="00EC0CD6">
                      <w:pPr>
                        <w:rPr>
                          <w:sz w:val="12"/>
                          <w:szCs w:val="12"/>
                        </w:rPr>
                      </w:pPr>
                      <w:r>
                        <w:rPr>
                          <w:rFonts w:hint="eastAsia"/>
                          <w:sz w:val="12"/>
                          <w:szCs w:val="12"/>
                        </w:rPr>
                        <w:t>ししつきょうか</w:t>
                      </w:r>
                    </w:p>
                  </w:txbxContent>
                </v:textbox>
              </v:shape>
            </w:pict>
          </mc:Fallback>
        </mc:AlternateContent>
      </w:r>
      <w:r w:rsidR="00D93A33" w:rsidRPr="00D93A33">
        <w:rPr>
          <w:rFonts w:hAnsi="HG丸ｺﾞｼｯｸM-PRO" w:cs="ＭＳ ゴシック" w:hint="eastAsia"/>
        </w:rPr>
        <w:t>・むし歯抑制効果</w:t>
      </w:r>
    </w:p>
    <w:p w:rsidR="00D93A33" w:rsidRPr="00D93A33" w:rsidRDefault="00D93A33" w:rsidP="00D93A33">
      <w:pPr>
        <w:widowControl/>
        <w:adjustRightInd/>
        <w:ind w:firstLineChars="200" w:firstLine="442"/>
        <w:jc w:val="left"/>
        <w:textAlignment w:val="auto"/>
        <w:rPr>
          <w:rFonts w:hAnsi="HG丸ｺﾞｼｯｸM-PRO" w:cs="ＭＳ ゴシック"/>
        </w:rPr>
      </w:pPr>
      <w:r w:rsidRPr="00D93A33">
        <w:rPr>
          <w:rFonts w:hAnsi="HG丸ｺﾞｼｯｸM-PRO" w:cs="ＭＳ ゴシック" w:hint="eastAsia"/>
        </w:rPr>
        <w:t>・歯質強化　など</w:t>
      </w:r>
    </w:p>
    <w:p w:rsidR="003E747F" w:rsidRDefault="003E747F" w:rsidP="003E747F">
      <w:pPr>
        <w:widowControl/>
        <w:adjustRightInd/>
        <w:jc w:val="left"/>
        <w:textAlignment w:val="auto"/>
        <w:rPr>
          <w:rFonts w:hAnsi="HG丸ｺﾞｼｯｸM-PRO" w:cs="ＭＳ ゴシック"/>
          <w:noProof/>
        </w:rPr>
      </w:pPr>
    </w:p>
    <w:p w:rsidR="00F30967" w:rsidRDefault="00F30967" w:rsidP="00F30967">
      <w:pPr>
        <w:widowControl/>
        <w:adjustRightInd/>
        <w:jc w:val="center"/>
        <w:textAlignment w:val="auto"/>
        <w:rPr>
          <w:rFonts w:hAnsi="HG丸ｺﾞｼｯｸM-PRO" w:cs="ＭＳ ゴシック"/>
          <w:noProof/>
        </w:rPr>
      </w:pPr>
      <w:r>
        <w:rPr>
          <w:rFonts w:hAnsi="HG丸ｺﾞｼｯｸM-PRO" w:cs="ＭＳ ゴシック" w:hint="eastAsia"/>
          <w:noProof/>
        </w:rPr>
        <w:drawing>
          <wp:inline distT="0" distB="0" distL="0" distR="0" wp14:anchorId="52C773E5" wp14:editId="48B60B6E">
            <wp:extent cx="3070746" cy="1161604"/>
            <wp:effectExtent l="0" t="0" r="0" b="635"/>
            <wp:docPr id="10278" name="図 10278" descr="フッ素入り歯みがき剤と歯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ッ化物.jpg"/>
                    <pic:cNvPicPr/>
                  </pic:nvPicPr>
                  <pic:blipFill>
                    <a:blip r:embed="rId20">
                      <a:extLst>
                        <a:ext uri="{28A0092B-C50C-407E-A947-70E740481C1C}">
                          <a14:useLocalDpi xmlns:a14="http://schemas.microsoft.com/office/drawing/2010/main" val="0"/>
                        </a:ext>
                      </a:extLst>
                    </a:blip>
                    <a:stretch>
                      <a:fillRect/>
                    </a:stretch>
                  </pic:blipFill>
                  <pic:spPr>
                    <a:xfrm>
                      <a:off x="0" y="0"/>
                      <a:ext cx="3076934" cy="1163945"/>
                    </a:xfrm>
                    <a:prstGeom prst="rect">
                      <a:avLst/>
                    </a:prstGeom>
                  </pic:spPr>
                </pic:pic>
              </a:graphicData>
            </a:graphic>
          </wp:inline>
        </w:drawing>
      </w:r>
    </w:p>
    <w:p w:rsidR="003E747F" w:rsidRDefault="003E747F">
      <w:pPr>
        <w:widowControl/>
        <w:adjustRightInd/>
        <w:jc w:val="left"/>
        <w:textAlignment w:val="auto"/>
        <w:rPr>
          <w:rFonts w:hAnsi="HG丸ｺﾞｼｯｸM-PRO" w:cs="ＭＳ ゴシック"/>
        </w:rPr>
        <w:sectPr w:rsidR="003E747F" w:rsidSect="00D93A33">
          <w:type w:val="continuous"/>
          <w:pgSz w:w="11907" w:h="16839" w:code="9"/>
          <w:pgMar w:top="1418" w:right="1418" w:bottom="1418" w:left="1418" w:header="720" w:footer="561" w:gutter="0"/>
          <w:pgNumType w:start="1"/>
          <w:cols w:num="2" w:space="231"/>
          <w:noEndnote/>
          <w:docGrid w:type="linesAndChars" w:linePitch="368" w:charSpace="-3842"/>
        </w:sectPr>
      </w:pPr>
    </w:p>
    <w:p w:rsidR="00834A1C" w:rsidRDefault="00834A1C">
      <w:pPr>
        <w:widowControl/>
        <w:adjustRightInd/>
        <w:jc w:val="left"/>
        <w:textAlignment w:val="auto"/>
        <w:rPr>
          <w:rFonts w:hAnsi="HG丸ｺﾞｼｯｸM-PRO" w:cs="ＭＳ ゴシック"/>
        </w:rPr>
      </w:pPr>
    </w:p>
    <w:p w:rsidR="00834A1C" w:rsidRDefault="00946F6D">
      <w:pPr>
        <w:widowControl/>
        <w:adjustRightInd/>
        <w:jc w:val="left"/>
        <w:textAlignment w:val="auto"/>
        <w:rPr>
          <w:rFonts w:hAnsi="HG丸ｺﾞｼｯｸM-PRO" w:cs="ＭＳ ゴシック"/>
        </w:rPr>
      </w:pPr>
      <w:r>
        <w:rPr>
          <w:rFonts w:hAnsi="HG丸ｺﾞｼｯｸM-PRO" w:cs="ＭＳ ゴシック" w:hint="eastAsia"/>
          <w:b/>
          <w:noProof/>
          <w:sz w:val="28"/>
        </w:rPr>
        <w:lastRenderedPageBreak/>
        <mc:AlternateContent>
          <mc:Choice Requires="wps">
            <w:drawing>
              <wp:anchor distT="0" distB="0" distL="114300" distR="114300" simplePos="0" relativeHeight="251799549" behindDoc="0" locked="0" layoutInCell="1" allowOverlap="1" wp14:anchorId="0AE162BD" wp14:editId="0395B618">
                <wp:simplePos x="0" y="0"/>
                <wp:positionH relativeFrom="column">
                  <wp:posOffset>-56515</wp:posOffset>
                </wp:positionH>
                <wp:positionV relativeFrom="paragraph">
                  <wp:posOffset>14415</wp:posOffset>
                </wp:positionV>
                <wp:extent cx="5874327" cy="308610"/>
                <wp:effectExtent l="0" t="0" r="0" b="0"/>
                <wp:wrapNone/>
                <wp:docPr id="35" name="角丸四角形 35"/>
                <wp:cNvGraphicFramePr/>
                <a:graphic xmlns:a="http://schemas.openxmlformats.org/drawingml/2006/main">
                  <a:graphicData uri="http://schemas.microsoft.com/office/word/2010/wordprocessingShape">
                    <wps:wsp>
                      <wps:cNvSpPr/>
                      <wps:spPr>
                        <a:xfrm>
                          <a:off x="0" y="0"/>
                          <a:ext cx="5874327" cy="308610"/>
                        </a:xfrm>
                        <a:prstGeom prst="roundRect">
                          <a:avLst/>
                        </a:prstGeom>
                        <a:solidFill>
                          <a:srgbClr val="92D05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2A64" w:rsidRDefault="00602A64" w:rsidP="00946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47" style="position:absolute;margin-left:-4.45pt;margin-top:1.15pt;width:462.55pt;height:24.3pt;z-index:251799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" fillcolor="#92d050" stroked="f" strokeweight="2pt">
                <v:fill opacity="16448f"/>
                <v:textbox>
                  <w:txbxContent>
                    <w:p w:rsidR="00602A64" w:rsidRDefault="00602A64" w:rsidP="00946F6D">
                      <w:pPr>
                        <w:jc w:val="center"/>
                      </w:pPr>
                    </w:p>
                  </w:txbxContent>
                </v:textbox>
              </v:roundrect>
            </w:pict>
          </mc:Fallback>
        </mc:AlternateContent>
      </w:r>
      <w:r w:rsidR="001C7D96">
        <w:rPr>
          <w:rFonts w:hAnsi="HG丸ｺﾞｼｯｸM-PRO" w:cs="ＭＳ ゴシック" w:hint="eastAsia"/>
          <w:b/>
          <w:sz w:val="28"/>
        </w:rPr>
        <w:t>成人期</w:t>
      </w:r>
    </w:p>
    <w:p w:rsidR="00946F6D" w:rsidRDefault="00946F6D">
      <w:pPr>
        <w:widowControl/>
        <w:adjustRightInd/>
        <w:jc w:val="left"/>
        <w:textAlignment w:val="auto"/>
        <w:rPr>
          <w:rFonts w:hAnsi="HG丸ｺﾞｼｯｸM-PRO" w:cs="ＭＳ ゴシック"/>
        </w:rPr>
      </w:pPr>
    </w:p>
    <w:p w:rsidR="00CB729B" w:rsidRDefault="00946F6D">
      <w:pPr>
        <w:widowControl/>
        <w:adjustRightInd/>
        <w:jc w:val="left"/>
        <w:textAlignment w:val="auto"/>
        <w:rPr>
          <w:rFonts w:hAnsi="HG丸ｺﾞｼｯｸM-PRO" w:cs="ＭＳ ゴシック"/>
        </w:rPr>
      </w:pPr>
      <w:r>
        <w:rPr>
          <w:rFonts w:hAnsi="HG丸ｺﾞｼｯｸM-PRO" w:cs="ＭＳ ゴシック" w:hint="eastAsia"/>
        </w:rPr>
        <w:t>＊かかりつけ歯科医をもち</w:t>
      </w:r>
      <w:r w:rsidR="001C7D96">
        <w:rPr>
          <w:rFonts w:hAnsi="HG丸ｺﾞｼｯｸM-PRO" w:cs="ＭＳ ゴシック" w:hint="eastAsia"/>
        </w:rPr>
        <w:t>、定期的に健診を受けましょう</w:t>
      </w:r>
    </w:p>
    <w:p w:rsidR="001C7D96" w:rsidRPr="00946F6D" w:rsidRDefault="001C7D96">
      <w:pPr>
        <w:widowControl/>
        <w:adjustRightInd/>
        <w:jc w:val="left"/>
        <w:textAlignment w:val="auto"/>
        <w:rPr>
          <w:rFonts w:hAnsi="HG丸ｺﾞｼｯｸM-PRO" w:cs="ＭＳ ゴシック"/>
        </w:rPr>
      </w:pPr>
    </w:p>
    <w:p w:rsidR="00946F6D" w:rsidRDefault="00946F6D">
      <w:pPr>
        <w:widowControl/>
        <w:adjustRightInd/>
        <w:jc w:val="left"/>
        <w:textAlignment w:val="auto"/>
        <w:rPr>
          <w:rFonts w:hAnsi="HG丸ｺﾞｼｯｸM-PRO" w:cs="ＭＳ ゴシック"/>
        </w:rPr>
      </w:pPr>
      <w:r>
        <w:rPr>
          <w:rFonts w:hAnsi="HG丸ｺﾞｼｯｸM-PRO" w:cs="ＭＳ ゴシック" w:hint="eastAsia"/>
        </w:rPr>
        <w:t>自分では気づいていなかったむし歯や歯周病が</w:t>
      </w:r>
      <w:r w:rsidR="001C7D96">
        <w:rPr>
          <w:rFonts w:hAnsi="HG丸ｺﾞｼｯｸM-PRO" w:cs="ＭＳ ゴシック" w:hint="eastAsia"/>
        </w:rPr>
        <w:t>早期発見され必要な対策がとられれば、</w:t>
      </w:r>
    </w:p>
    <w:p w:rsidR="001656EA" w:rsidRDefault="001C7D96">
      <w:pPr>
        <w:widowControl/>
        <w:adjustRightInd/>
        <w:jc w:val="left"/>
        <w:textAlignment w:val="auto"/>
        <w:rPr>
          <w:rFonts w:hAnsi="HG丸ｺﾞｼｯｸM-PRO" w:cs="ＭＳ ゴシック"/>
        </w:rPr>
      </w:pPr>
      <w:r>
        <w:rPr>
          <w:rFonts w:hAnsi="HG丸ｺﾞｼｯｸM-PRO" w:cs="ＭＳ ゴシック" w:hint="eastAsia"/>
        </w:rPr>
        <w:t>重症化を予防することができます。</w:t>
      </w:r>
    </w:p>
    <w:p w:rsidR="00CB729B" w:rsidRDefault="001656EA" w:rsidP="001656EA">
      <w:pPr>
        <w:widowControl/>
        <w:adjustRightInd/>
        <w:jc w:val="left"/>
        <w:textAlignment w:val="auto"/>
        <w:rPr>
          <w:rFonts w:hAnsi="HG丸ｺﾞｼｯｸM-PRO" w:cs="ＭＳ ゴシック"/>
        </w:rPr>
      </w:pPr>
      <w:r>
        <w:rPr>
          <w:rFonts w:hAnsi="HG丸ｺﾞｼｯｸM-PRO" w:cs="ＭＳ ゴシック"/>
          <w:noProof/>
        </w:rPr>
        <w:drawing>
          <wp:inline distT="0" distB="0" distL="0" distR="0" wp14:anchorId="21776A7F" wp14:editId="7D3D5151">
            <wp:extent cx="5913911" cy="440879"/>
            <wp:effectExtent l="0" t="0" r="0" b="0"/>
            <wp:docPr id="10281" name="図 10281" descr="子どもの歯と歯ブラシなど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0515" cy="445844"/>
                    </a:xfrm>
                    <a:prstGeom prst="rect">
                      <a:avLst/>
                    </a:prstGeom>
                    <a:noFill/>
                    <a:ln>
                      <a:noFill/>
                    </a:ln>
                  </pic:spPr>
                </pic:pic>
              </a:graphicData>
            </a:graphic>
          </wp:inline>
        </w:drawing>
      </w:r>
    </w:p>
    <w:p w:rsidR="001656EA" w:rsidRDefault="001656EA" w:rsidP="001656EA">
      <w:pPr>
        <w:widowControl/>
        <w:adjustRightInd/>
        <w:jc w:val="left"/>
        <w:textAlignment w:val="auto"/>
        <w:rPr>
          <w:rFonts w:hAnsi="HG丸ｺﾞｼｯｸM-PRO" w:cs="ＭＳ ゴシック"/>
        </w:rPr>
      </w:pPr>
    </w:p>
    <w:p w:rsidR="001C7D96" w:rsidRDefault="00946F6D" w:rsidP="001C7D96">
      <w:pPr>
        <w:widowControl/>
        <w:adjustRightInd/>
        <w:jc w:val="left"/>
        <w:textAlignment w:val="auto"/>
        <w:rPr>
          <w:rFonts w:hAnsi="HG丸ｺﾞｼｯｸM-PRO" w:cs="ＭＳ ゴシック"/>
        </w:rPr>
      </w:pPr>
      <w:r>
        <w:rPr>
          <w:rFonts w:hAnsi="HG丸ｺﾞｼｯｸM-PRO" w:cs="ＭＳ ゴシック" w:hint="eastAsia"/>
          <w:b/>
          <w:noProof/>
          <w:sz w:val="28"/>
        </w:rPr>
        <mc:AlternateContent>
          <mc:Choice Requires="wps">
            <w:drawing>
              <wp:anchor distT="0" distB="0" distL="114300" distR="114300" simplePos="0" relativeHeight="252140544" behindDoc="0" locked="0" layoutInCell="1" allowOverlap="1" wp14:anchorId="34657FB2" wp14:editId="34E09F77">
                <wp:simplePos x="0" y="0"/>
                <wp:positionH relativeFrom="column">
                  <wp:posOffset>-56515</wp:posOffset>
                </wp:positionH>
                <wp:positionV relativeFrom="paragraph">
                  <wp:posOffset>-1905</wp:posOffset>
                </wp:positionV>
                <wp:extent cx="5873750" cy="308610"/>
                <wp:effectExtent l="0" t="0" r="0" b="0"/>
                <wp:wrapNone/>
                <wp:docPr id="10284" name="角丸四角形 10284"/>
                <wp:cNvGraphicFramePr/>
                <a:graphic xmlns:a="http://schemas.openxmlformats.org/drawingml/2006/main">
                  <a:graphicData uri="http://schemas.microsoft.com/office/word/2010/wordprocessingShape">
                    <wps:wsp>
                      <wps:cNvSpPr/>
                      <wps:spPr>
                        <a:xfrm>
                          <a:off x="0" y="0"/>
                          <a:ext cx="5873750" cy="308610"/>
                        </a:xfrm>
                        <a:prstGeom prst="roundRect">
                          <a:avLst/>
                        </a:prstGeom>
                        <a:solidFill>
                          <a:srgbClr val="92D05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2A64" w:rsidRDefault="00602A64" w:rsidP="00946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84" o:spid="_x0000_s1048" style="position:absolute;margin-left:-4.45pt;margin-top:-.15pt;width:462.5pt;height:24.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" fillcolor="#92d050" stroked="f" strokeweight="2pt">
                <v:fill opacity="16448f"/>
                <v:textbox>
                  <w:txbxContent>
                    <w:p w:rsidR="00602A64" w:rsidRDefault="00602A64" w:rsidP="00946F6D">
                      <w:pPr>
                        <w:jc w:val="center"/>
                      </w:pPr>
                    </w:p>
                  </w:txbxContent>
                </v:textbox>
              </v:roundrect>
            </w:pict>
          </mc:Fallback>
        </mc:AlternateContent>
      </w:r>
      <w:r w:rsidR="001C7D96">
        <w:rPr>
          <w:rFonts w:hAnsi="HG丸ｺﾞｼｯｸM-PRO" w:cs="ＭＳ ゴシック" w:hint="eastAsia"/>
          <w:b/>
          <w:sz w:val="28"/>
        </w:rPr>
        <w:t>高齢期</w:t>
      </w:r>
    </w:p>
    <w:p w:rsidR="00946F6D" w:rsidRDefault="00946F6D">
      <w:pPr>
        <w:widowControl/>
        <w:adjustRightInd/>
        <w:jc w:val="left"/>
        <w:textAlignment w:val="auto"/>
        <w:rPr>
          <w:rFonts w:hAnsi="HG丸ｺﾞｼｯｸM-PRO" w:cs="ＭＳ ゴシック"/>
        </w:rPr>
      </w:pPr>
    </w:p>
    <w:p w:rsidR="00CB729B" w:rsidRDefault="001C7D96">
      <w:pPr>
        <w:widowControl/>
        <w:adjustRightInd/>
        <w:jc w:val="left"/>
        <w:textAlignment w:val="auto"/>
        <w:rPr>
          <w:rFonts w:hAnsi="HG丸ｺﾞｼｯｸM-PRO" w:cs="ＭＳ ゴシック"/>
        </w:rPr>
      </w:pPr>
      <w:r>
        <w:rPr>
          <w:rFonts w:hAnsi="HG丸ｺﾞｼｯｸM-PRO" w:cs="ＭＳ ゴシック" w:hint="eastAsia"/>
        </w:rPr>
        <w:t>＊食べ物をおいしく食べて健康でいるために、口</w:t>
      </w:r>
      <w:r w:rsidR="00946F6D">
        <w:rPr>
          <w:rFonts w:hAnsi="HG丸ｺﾞｼｯｸM-PRO" w:cs="ＭＳ ゴシック" w:hint="eastAsia"/>
        </w:rPr>
        <w:t>の機能にも気を配りま</w:t>
      </w:r>
      <w:r>
        <w:rPr>
          <w:rFonts w:hAnsi="HG丸ｺﾞｼｯｸM-PRO" w:cs="ＭＳ ゴシック" w:hint="eastAsia"/>
        </w:rPr>
        <w:t>しょう</w:t>
      </w:r>
    </w:p>
    <w:p w:rsidR="00946F6D" w:rsidRDefault="00946F6D">
      <w:pPr>
        <w:widowControl/>
        <w:adjustRightInd/>
        <w:jc w:val="left"/>
        <w:textAlignment w:val="auto"/>
        <w:rPr>
          <w:rFonts w:hAnsi="HG丸ｺﾞｼｯｸM-PRO" w:cs="ＭＳ ゴシック"/>
        </w:rPr>
      </w:pPr>
    </w:p>
    <w:p w:rsidR="00CB729B" w:rsidRPr="001C7D96" w:rsidRDefault="001C7D96">
      <w:pPr>
        <w:widowControl/>
        <w:adjustRightInd/>
        <w:jc w:val="left"/>
        <w:textAlignment w:val="auto"/>
        <w:rPr>
          <w:rFonts w:hAnsi="HG丸ｺﾞｼｯｸM-PRO" w:cs="ＭＳ ゴシック"/>
        </w:rPr>
      </w:pPr>
      <w:r>
        <w:rPr>
          <w:rFonts w:hAnsi="HG丸ｺﾞｼｯｸM-PRO" w:cs="ＭＳ ゴシック" w:hint="eastAsia"/>
        </w:rPr>
        <w:t>＜舌の体操＞</w:t>
      </w:r>
    </w:p>
    <w:p w:rsidR="00364F50" w:rsidRDefault="00364F50">
      <w:pPr>
        <w:widowControl/>
        <w:adjustRightInd/>
        <w:jc w:val="left"/>
        <w:textAlignment w:val="auto"/>
        <w:rPr>
          <w:rFonts w:hAnsi="HG丸ｺﾞｼｯｸM-PRO" w:cs="ＭＳ ゴシック"/>
        </w:rPr>
        <w:sectPr w:rsidR="00364F50" w:rsidSect="003E747F">
          <w:type w:val="continuous"/>
          <w:pgSz w:w="11907" w:h="16839" w:code="9"/>
          <w:pgMar w:top="1418" w:right="1418" w:bottom="1418" w:left="1418" w:header="720" w:footer="561" w:gutter="0"/>
          <w:pgNumType w:start="1"/>
          <w:cols w:space="1831"/>
          <w:noEndnote/>
          <w:docGrid w:type="linesAndChars" w:linePitch="368" w:charSpace="-3842"/>
        </w:sectPr>
      </w:pPr>
    </w:p>
    <w:p w:rsidR="00364F50" w:rsidRDefault="00364F50" w:rsidP="00DF6A63">
      <w:pPr>
        <w:widowControl/>
        <w:adjustRightInd/>
        <w:textAlignment w:val="auto"/>
        <w:rPr>
          <w:rFonts w:hAnsi="HG丸ｺﾞｼｯｸM-PRO" w:cs="ＭＳ ゴシック"/>
        </w:rPr>
      </w:pPr>
      <w:r>
        <w:rPr>
          <w:rFonts w:hAnsi="HG丸ｺﾞｼｯｸM-PRO" w:cs="ＭＳ ゴシック" w:hint="eastAsia"/>
        </w:rPr>
        <w:lastRenderedPageBreak/>
        <w:t>①舌を出し入れするように</w:t>
      </w:r>
    </w:p>
    <w:p w:rsidR="00364F50" w:rsidRDefault="00364F50" w:rsidP="00DF6A63">
      <w:pPr>
        <w:widowControl/>
        <w:adjustRightInd/>
        <w:textAlignment w:val="auto"/>
        <w:rPr>
          <w:rFonts w:hAnsi="HG丸ｺﾞｼｯｸM-PRO" w:cs="ＭＳ ゴシック"/>
        </w:rPr>
      </w:pPr>
      <w:r>
        <w:rPr>
          <w:rFonts w:hAnsi="HG丸ｺﾞｼｯｸM-PRO" w:cs="ＭＳ ゴシック" w:hint="eastAsia"/>
        </w:rPr>
        <w:t>前後に動かす</w:t>
      </w:r>
    </w:p>
    <w:p w:rsidR="00946F6D" w:rsidRDefault="00364F50" w:rsidP="00DF6A63">
      <w:pPr>
        <w:widowControl/>
        <w:adjustRightInd/>
        <w:textAlignment w:val="auto"/>
        <w:rPr>
          <w:rFonts w:hAnsi="HG丸ｺﾞｼｯｸM-PRO" w:cs="ＭＳ ゴシック"/>
        </w:rPr>
      </w:pPr>
      <w:r>
        <w:rPr>
          <w:rFonts w:hAnsi="HG丸ｺﾞｼｯｸM-PRO" w:cs="ＭＳ ゴシック" w:hint="eastAsia"/>
        </w:rPr>
        <w:lastRenderedPageBreak/>
        <w:t>②舌を鼻先に、あごの先を</w:t>
      </w:r>
    </w:p>
    <w:p w:rsidR="00DF6A63" w:rsidRDefault="00364F50" w:rsidP="00DF6A63">
      <w:pPr>
        <w:widowControl/>
        <w:adjustRightInd/>
        <w:textAlignment w:val="auto"/>
        <w:rPr>
          <w:rFonts w:hAnsi="HG丸ｺﾞｼｯｸM-PRO" w:cs="ＭＳ ゴシック"/>
        </w:rPr>
      </w:pPr>
      <w:r>
        <w:rPr>
          <w:rFonts w:hAnsi="HG丸ｺﾞｼｯｸM-PRO" w:cs="ＭＳ ゴシック" w:hint="eastAsia"/>
        </w:rPr>
        <w:t>めざして上下に動かす</w:t>
      </w:r>
    </w:p>
    <w:p w:rsidR="00DF6A63" w:rsidRDefault="00364F50" w:rsidP="00DF6A63">
      <w:pPr>
        <w:widowControl/>
        <w:adjustRightInd/>
        <w:textAlignment w:val="auto"/>
        <w:rPr>
          <w:rFonts w:hAnsi="HG丸ｺﾞｼｯｸM-PRO" w:cs="ＭＳ ゴシック"/>
        </w:rPr>
      </w:pPr>
      <w:r>
        <w:rPr>
          <w:rFonts w:hAnsi="HG丸ｺﾞｼｯｸM-PRO" w:cs="ＭＳ ゴシック" w:hint="eastAsia"/>
        </w:rPr>
        <w:lastRenderedPageBreak/>
        <w:t>③舌が円を</w:t>
      </w:r>
      <w:r w:rsidR="00DF6A63">
        <w:rPr>
          <w:rFonts w:hAnsi="HG丸ｺﾞｼｯｸM-PRO" w:cs="ＭＳ ゴシック" w:hint="eastAsia"/>
        </w:rPr>
        <w:t>描くように右回り左回りにぐるりと動かす</w:t>
      </w:r>
    </w:p>
    <w:p w:rsidR="00DF6A63" w:rsidRDefault="00DF6A63" w:rsidP="00DF6A63">
      <w:pPr>
        <w:widowControl/>
        <w:adjustRightInd/>
        <w:jc w:val="center"/>
        <w:textAlignment w:val="auto"/>
        <w:rPr>
          <w:rFonts w:hAnsi="HG丸ｺﾞｼｯｸM-PRO" w:cs="ＭＳ ゴシック"/>
        </w:rPr>
        <w:sectPr w:rsidR="00DF6A63" w:rsidSect="000D1028">
          <w:type w:val="continuous"/>
          <w:pgSz w:w="11907" w:h="16839" w:code="9"/>
          <w:pgMar w:top="1418" w:right="1418" w:bottom="1418" w:left="1418" w:header="720" w:footer="561" w:gutter="0"/>
          <w:pgNumType w:start="1"/>
          <w:cols w:num="3" w:space="226"/>
          <w:noEndnote/>
          <w:docGrid w:type="linesAndChars" w:linePitch="368" w:charSpace="-3842"/>
        </w:sectPr>
      </w:pPr>
    </w:p>
    <w:p w:rsidR="00DF6A63" w:rsidRDefault="00EC0CD6" w:rsidP="00DF6A63">
      <w:pPr>
        <w:widowControl/>
        <w:adjustRightInd/>
        <w:jc w:val="left"/>
        <w:textAlignment w:val="auto"/>
        <w:rPr>
          <w:rFonts w:hAnsi="HG丸ｺﾞｼｯｸM-PRO" w:cs="ＭＳ ゴシック"/>
        </w:rPr>
      </w:pPr>
      <w:r w:rsidRPr="005963BF">
        <w:rPr>
          <w:noProof/>
        </w:rPr>
        <w:lastRenderedPageBreak/>
        <mc:AlternateContent>
          <mc:Choice Requires="wps">
            <w:drawing>
              <wp:anchor distT="0" distB="0" distL="114300" distR="114300" simplePos="0" relativeHeight="252153856" behindDoc="0" locked="0" layoutInCell="1" allowOverlap="1" wp14:anchorId="28525CDE" wp14:editId="7AC172CF">
                <wp:simplePos x="0" y="0"/>
                <wp:positionH relativeFrom="column">
                  <wp:posOffset>370205</wp:posOffset>
                </wp:positionH>
                <wp:positionV relativeFrom="paragraph">
                  <wp:posOffset>1041400</wp:posOffset>
                </wp:positionV>
                <wp:extent cx="474980" cy="219075"/>
                <wp:effectExtent l="0" t="0" r="0" b="9525"/>
                <wp:wrapNone/>
                <wp:docPr id="10292" name="テキスト ボックス 10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EC0CD6">
                            <w:pPr>
                              <w:rPr>
                                <w:sz w:val="12"/>
                                <w:szCs w:val="12"/>
                              </w:rPr>
                            </w:pPr>
                            <w:r>
                              <w:rPr>
                                <w:rFonts w:hint="eastAsia"/>
                                <w:sz w:val="12"/>
                                <w:szCs w:val="12"/>
                              </w:rPr>
                              <w:t>こうかく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2" o:spid="_x0000_s1049" type="#_x0000_t202" style="position:absolute;margin-left:29.15pt;margin-top:82pt;width:37.4pt;height:17.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6R2wIAANc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" filled="f" stroked="f">
                <v:textbox inset="5.85pt,.7pt,5.85pt,.7pt">
                  <w:txbxContent>
                    <w:p w:rsidR="00602A64" w:rsidRPr="00942D8D" w:rsidRDefault="00602A64" w:rsidP="00EC0CD6">
                      <w:pPr>
                        <w:rPr>
                          <w:sz w:val="12"/>
                          <w:szCs w:val="12"/>
                        </w:rPr>
                      </w:pPr>
                      <w:r>
                        <w:rPr>
                          <w:rFonts w:hint="eastAsia"/>
                          <w:sz w:val="12"/>
                          <w:szCs w:val="12"/>
                        </w:rPr>
                        <w:t>こうかく</w:t>
                      </w:r>
                    </w:p>
                  </w:txbxContent>
                </v:textbox>
              </v:shape>
            </w:pict>
          </mc:Fallback>
        </mc:AlternateContent>
      </w:r>
      <w:r w:rsidR="00DF6A63">
        <w:rPr>
          <w:rFonts w:hAnsi="HG丸ｺﾞｼｯｸM-PRO" w:cs="ＭＳ ゴシック"/>
          <w:noProof/>
        </w:rPr>
        <w:drawing>
          <wp:inline distT="0" distB="0" distL="0" distR="0" wp14:anchorId="6A5E57F2" wp14:editId="4060DC92">
            <wp:extent cx="1072056" cy="911526"/>
            <wp:effectExtent l="0" t="0" r="0" b="3175"/>
            <wp:docPr id="37" name="図 37" descr="舌の体操①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497" cy="922955"/>
                    </a:xfrm>
                    <a:prstGeom prst="rect">
                      <a:avLst/>
                    </a:prstGeom>
                    <a:noFill/>
                    <a:ln>
                      <a:noFill/>
                    </a:ln>
                  </pic:spPr>
                </pic:pic>
              </a:graphicData>
            </a:graphic>
          </wp:inline>
        </w:drawing>
      </w:r>
      <w:r w:rsidR="00DF6A63">
        <w:rPr>
          <w:rFonts w:hAnsi="HG丸ｺﾞｼｯｸM-PRO" w:cs="ＭＳ ゴシック"/>
        </w:rPr>
        <w:br w:type="column"/>
      </w:r>
      <w:r w:rsidR="00DF6A63">
        <w:rPr>
          <w:rFonts w:hAnsi="HG丸ｺﾞｼｯｸM-PRO" w:cs="ＭＳ ゴシック"/>
          <w:noProof/>
        </w:rPr>
        <w:lastRenderedPageBreak/>
        <w:drawing>
          <wp:inline distT="0" distB="0" distL="0" distR="0" wp14:anchorId="5EFA97F7" wp14:editId="4EA4D125">
            <wp:extent cx="1135117" cy="887270"/>
            <wp:effectExtent l="0" t="0" r="8255" b="8255"/>
            <wp:docPr id="38" name="図 38" descr="舌の体操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384" cy="903112"/>
                    </a:xfrm>
                    <a:prstGeom prst="rect">
                      <a:avLst/>
                    </a:prstGeom>
                    <a:noFill/>
                    <a:ln>
                      <a:noFill/>
                    </a:ln>
                  </pic:spPr>
                </pic:pic>
              </a:graphicData>
            </a:graphic>
          </wp:inline>
        </w:drawing>
      </w:r>
    </w:p>
    <w:p w:rsidR="00DF6A63" w:rsidRDefault="00EC0CD6" w:rsidP="00DF6A63">
      <w:pPr>
        <w:widowControl/>
        <w:adjustRightInd/>
        <w:jc w:val="left"/>
        <w:textAlignment w:val="auto"/>
        <w:rPr>
          <w:rFonts w:hAnsi="HG丸ｺﾞｼｯｸM-PRO" w:cs="ＭＳ ゴシック"/>
        </w:rPr>
        <w:sectPr w:rsidR="00DF6A63" w:rsidSect="000D1028">
          <w:type w:val="continuous"/>
          <w:pgSz w:w="11907" w:h="16839" w:code="9"/>
          <w:pgMar w:top="1418" w:right="1418" w:bottom="1418" w:left="1418" w:header="720" w:footer="561" w:gutter="0"/>
          <w:pgNumType w:start="1"/>
          <w:cols w:num="3" w:space="226"/>
          <w:noEndnote/>
          <w:docGrid w:type="linesAndChars" w:linePitch="368" w:charSpace="-3842"/>
        </w:sectPr>
      </w:pPr>
      <w:r w:rsidRPr="005963BF">
        <w:rPr>
          <w:noProof/>
        </w:rPr>
        <mc:AlternateContent>
          <mc:Choice Requires="wps">
            <w:drawing>
              <wp:anchor distT="0" distB="0" distL="114300" distR="114300" simplePos="0" relativeHeight="252155904" behindDoc="0" locked="0" layoutInCell="1" allowOverlap="1" wp14:anchorId="23F8604B" wp14:editId="0A92EDA6">
                <wp:simplePos x="0" y="0"/>
                <wp:positionH relativeFrom="column">
                  <wp:posOffset>1061720</wp:posOffset>
                </wp:positionH>
                <wp:positionV relativeFrom="paragraph">
                  <wp:posOffset>92710</wp:posOffset>
                </wp:positionV>
                <wp:extent cx="332105" cy="165735"/>
                <wp:effectExtent l="0" t="0" r="0" b="5715"/>
                <wp:wrapNone/>
                <wp:docPr id="10293" name="テキスト ボックス 10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EC0CD6">
                            <w:pPr>
                              <w:rPr>
                                <w:sz w:val="12"/>
                                <w:szCs w:val="12"/>
                              </w:rPr>
                            </w:pPr>
                            <w:r>
                              <w:rPr>
                                <w:rFonts w:hint="eastAsia"/>
                                <w:sz w:val="12"/>
                                <w:szCs w:val="12"/>
                              </w:rPr>
                              <w:t>ほほ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3" o:spid="_x0000_s1050" type="#_x0000_t202" style="position:absolute;margin-left:83.6pt;margin-top:7.3pt;width:26.15pt;height:13.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iG3AIAANc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" filled="f" stroked="f">
                <v:textbox inset="5.85pt,.7pt,5.85pt,.7pt">
                  <w:txbxContent>
                    <w:p w:rsidR="00602A64" w:rsidRPr="00942D8D" w:rsidRDefault="00602A64" w:rsidP="00EC0CD6">
                      <w:pPr>
                        <w:rPr>
                          <w:sz w:val="12"/>
                          <w:szCs w:val="12"/>
                        </w:rPr>
                      </w:pPr>
                      <w:r>
                        <w:rPr>
                          <w:rFonts w:hint="eastAsia"/>
                          <w:sz w:val="12"/>
                          <w:szCs w:val="12"/>
                        </w:rPr>
                        <w:t>ほほ</w:t>
                      </w:r>
                    </w:p>
                  </w:txbxContent>
                </v:textbox>
              </v:shape>
            </w:pict>
          </mc:Fallback>
        </mc:AlternateContent>
      </w:r>
      <w:r w:rsidR="00DF6A63">
        <w:rPr>
          <w:rFonts w:hAnsi="HG丸ｺﾞｼｯｸM-PRO" w:cs="ＭＳ ゴシック"/>
        </w:rPr>
        <w:br w:type="column"/>
      </w:r>
      <w:r w:rsidR="00DF6A63">
        <w:rPr>
          <w:rFonts w:hAnsi="HG丸ｺﾞｼｯｸM-PRO" w:cs="ＭＳ ゴシック"/>
          <w:noProof/>
        </w:rPr>
        <w:lastRenderedPageBreak/>
        <w:drawing>
          <wp:inline distT="0" distB="0" distL="0" distR="0" wp14:anchorId="41B3A8F6" wp14:editId="2465ACED">
            <wp:extent cx="993228" cy="1007968"/>
            <wp:effectExtent l="0" t="0" r="0" b="1905"/>
            <wp:docPr id="39" name="図 39" descr="舌の体操③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051" cy="1019966"/>
                    </a:xfrm>
                    <a:prstGeom prst="rect">
                      <a:avLst/>
                    </a:prstGeom>
                    <a:noFill/>
                    <a:ln>
                      <a:noFill/>
                    </a:ln>
                  </pic:spPr>
                </pic:pic>
              </a:graphicData>
            </a:graphic>
          </wp:inline>
        </w:drawing>
      </w:r>
    </w:p>
    <w:p w:rsidR="0033097F" w:rsidRDefault="00DF6A63" w:rsidP="00DF6A63">
      <w:pPr>
        <w:widowControl/>
        <w:adjustRightInd/>
        <w:jc w:val="left"/>
        <w:textAlignment w:val="auto"/>
        <w:rPr>
          <w:rFonts w:hAnsi="HG丸ｺﾞｼｯｸM-PRO" w:cs="ＭＳ ゴシック"/>
        </w:rPr>
        <w:sectPr w:rsidR="0033097F" w:rsidSect="000D1028">
          <w:type w:val="continuous"/>
          <w:pgSz w:w="11907" w:h="16839" w:code="9"/>
          <w:pgMar w:top="1418" w:right="1418" w:bottom="1418" w:left="1418" w:header="720" w:footer="561" w:gutter="0"/>
          <w:pgNumType w:start="1"/>
          <w:cols w:num="3" w:space="226"/>
          <w:noEndnote/>
          <w:docGrid w:type="linesAndChars" w:linePitch="368" w:charSpace="-3842"/>
        </w:sectPr>
      </w:pPr>
      <w:r>
        <w:rPr>
          <w:rFonts w:hAnsi="HG丸ｺﾞｼｯｸM-PRO" w:cs="ＭＳ ゴシック" w:hint="eastAsia"/>
        </w:rPr>
        <w:lastRenderedPageBreak/>
        <w:t>④</w:t>
      </w:r>
      <w:r w:rsidR="00C3380F">
        <w:rPr>
          <w:rFonts w:hAnsi="HG丸ｺﾞｼｯｸM-PRO" w:cs="ＭＳ ゴシック" w:hint="eastAsia"/>
        </w:rPr>
        <w:t>舌を口角にタッチしながら左右に動かす</w:t>
      </w:r>
      <w:r w:rsidR="0033097F">
        <w:rPr>
          <w:rFonts w:hAnsi="HG丸ｺﾞｼｯｸM-PRO" w:cs="ＭＳ ゴシック"/>
        </w:rPr>
        <w:br w:type="column"/>
      </w:r>
      <w:r w:rsidR="0033097F">
        <w:rPr>
          <w:rFonts w:hAnsi="HG丸ｺﾞｼｯｸM-PRO" w:cs="ＭＳ ゴシック" w:hint="eastAsia"/>
        </w:rPr>
        <w:lastRenderedPageBreak/>
        <w:t>⑤口を閉じながら頬の内側を舌の先で強く押す</w:t>
      </w:r>
    </w:p>
    <w:p w:rsidR="0033097F" w:rsidRDefault="0033097F" w:rsidP="00DF6A63">
      <w:pPr>
        <w:widowControl/>
        <w:adjustRightInd/>
        <w:jc w:val="left"/>
        <w:textAlignment w:val="auto"/>
        <w:rPr>
          <w:rFonts w:hAnsi="HG丸ｺﾞｼｯｸM-PRO" w:cs="ＭＳ ゴシック"/>
        </w:rPr>
        <w:sectPr w:rsidR="0033097F" w:rsidSect="0033097F">
          <w:type w:val="continuous"/>
          <w:pgSz w:w="11907" w:h="16839" w:code="9"/>
          <w:pgMar w:top="1418" w:right="1418" w:bottom="1418" w:left="1418" w:header="720" w:footer="561" w:gutter="0"/>
          <w:pgNumType w:start="1"/>
          <w:cols w:num="3" w:space="59"/>
          <w:noEndnote/>
          <w:docGrid w:type="linesAndChars" w:linePitch="368" w:charSpace="-3842"/>
        </w:sectPr>
      </w:pPr>
      <w:r>
        <w:rPr>
          <w:rFonts w:hAnsi="HG丸ｺﾞｼｯｸM-PRO" w:cs="ＭＳ ゴシック"/>
          <w:noProof/>
        </w:rPr>
        <w:lastRenderedPageBreak/>
        <w:drawing>
          <wp:inline distT="0" distB="0" distL="0" distR="0" wp14:anchorId="6BA7C57B" wp14:editId="1E4FE12B">
            <wp:extent cx="1072056" cy="1087964"/>
            <wp:effectExtent l="0" t="0" r="0" b="0"/>
            <wp:docPr id="41" name="図 41" descr="舌の体操④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4292" cy="1100381"/>
                    </a:xfrm>
                    <a:prstGeom prst="rect">
                      <a:avLst/>
                    </a:prstGeom>
                    <a:noFill/>
                    <a:ln>
                      <a:noFill/>
                    </a:ln>
                  </pic:spPr>
                </pic:pic>
              </a:graphicData>
            </a:graphic>
          </wp:inline>
        </w:drawing>
      </w:r>
      <w:r>
        <w:rPr>
          <w:rFonts w:hAnsi="HG丸ｺﾞｼｯｸM-PRO" w:cs="ＭＳ ゴシック"/>
        </w:rPr>
        <w:br w:type="column"/>
      </w:r>
      <w:r>
        <w:rPr>
          <w:rFonts w:hAnsi="HG丸ｺﾞｼｯｸM-PRO" w:cs="ＭＳ ゴシック"/>
          <w:noProof/>
        </w:rPr>
        <w:lastRenderedPageBreak/>
        <w:drawing>
          <wp:inline distT="0" distB="0" distL="0" distR="0" wp14:anchorId="797DEE3B" wp14:editId="6F2955CD">
            <wp:extent cx="1024759" cy="1009232"/>
            <wp:effectExtent l="0" t="0" r="4445" b="635"/>
            <wp:docPr id="51" name="図 51" descr="舌の体操⑤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7034" cy="1011473"/>
                    </a:xfrm>
                    <a:prstGeom prst="rect">
                      <a:avLst/>
                    </a:prstGeom>
                    <a:noFill/>
                    <a:ln>
                      <a:noFill/>
                    </a:ln>
                  </pic:spPr>
                </pic:pic>
              </a:graphicData>
            </a:graphic>
          </wp:inline>
        </w:drawing>
      </w:r>
    </w:p>
    <w:p w:rsidR="003E747F" w:rsidRDefault="005963BF">
      <w:pPr>
        <w:widowControl/>
        <w:adjustRightInd/>
        <w:jc w:val="left"/>
        <w:textAlignment w:val="auto"/>
        <w:rPr>
          <w:rFonts w:hAnsi="HG丸ｺﾞｼｯｸM-PRO" w:cs="ＭＳ ゴシック"/>
        </w:rPr>
      </w:pPr>
      <w:r w:rsidRPr="005963BF">
        <w:rPr>
          <w:noProof/>
        </w:rPr>
        <w:lastRenderedPageBreak/>
        <mc:AlternateContent>
          <mc:Choice Requires="wps">
            <w:drawing>
              <wp:anchor distT="0" distB="0" distL="114300" distR="114300" simplePos="0" relativeHeight="252151808" behindDoc="0" locked="0" layoutInCell="1" allowOverlap="1" wp14:anchorId="1FCD89CB" wp14:editId="2B2BEF03">
                <wp:simplePos x="0" y="0"/>
                <wp:positionH relativeFrom="column">
                  <wp:posOffset>2146935</wp:posOffset>
                </wp:positionH>
                <wp:positionV relativeFrom="paragraph">
                  <wp:posOffset>100330</wp:posOffset>
                </wp:positionV>
                <wp:extent cx="466725" cy="219075"/>
                <wp:effectExtent l="0" t="0" r="0" b="9525"/>
                <wp:wrapNone/>
                <wp:docPr id="10291" name="テキスト ボックス 10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5963BF">
                            <w:pPr>
                              <w:rPr>
                                <w:sz w:val="12"/>
                                <w:szCs w:val="12"/>
                              </w:rPr>
                            </w:pPr>
                            <w:r>
                              <w:rPr>
                                <w:rFonts w:hint="eastAsia"/>
                                <w:sz w:val="12"/>
                                <w:szCs w:val="12"/>
                              </w:rPr>
                              <w:t>がっこつ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1" o:spid="_x0000_s1051" type="#_x0000_t202" style="position:absolute;margin-left:169.05pt;margin-top:7.9pt;width:36.75pt;height:17.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kB3AIAANc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" filled="f" stroked="f">
                <v:textbox inset="5.85pt,.7pt,5.85pt,.7pt">
                  <w:txbxContent>
                    <w:p w:rsidR="00602A64" w:rsidRPr="00942D8D" w:rsidRDefault="00602A64" w:rsidP="005963BF">
                      <w:pPr>
                        <w:rPr>
                          <w:sz w:val="12"/>
                          <w:szCs w:val="12"/>
                        </w:rPr>
                      </w:pPr>
                      <w:r>
                        <w:rPr>
                          <w:rFonts w:hint="eastAsia"/>
                          <w:sz w:val="12"/>
                          <w:szCs w:val="12"/>
                        </w:rPr>
                        <w:t>がっこつ</w:t>
                      </w:r>
                    </w:p>
                  </w:txbxContent>
                </v:textbox>
              </v:shape>
            </w:pict>
          </mc:Fallback>
        </mc:AlternateContent>
      </w:r>
      <w:r w:rsidR="006A4F41">
        <w:rPr>
          <w:rFonts w:hAnsi="HG丸ｺﾞｼｯｸM-PRO" w:cs="ＭＳ ゴシック" w:hint="eastAsia"/>
        </w:rPr>
        <w:t>＜唾液腺マッサージ＞</w:t>
      </w:r>
    </w:p>
    <w:p w:rsidR="006A4F41" w:rsidRDefault="006A4F41">
      <w:pPr>
        <w:widowControl/>
        <w:adjustRightInd/>
        <w:jc w:val="left"/>
        <w:textAlignment w:val="auto"/>
        <w:rPr>
          <w:rFonts w:hAnsi="HG丸ｺﾞｼｯｸM-PRO" w:cs="ＭＳ ゴシック"/>
        </w:rPr>
        <w:sectPr w:rsidR="006A4F41" w:rsidSect="003E747F">
          <w:type w:val="continuous"/>
          <w:pgSz w:w="11907" w:h="16839" w:code="9"/>
          <w:pgMar w:top="1418" w:right="1418" w:bottom="1418" w:left="1418" w:header="720" w:footer="561" w:gutter="0"/>
          <w:pgNumType w:start="1"/>
          <w:cols w:space="1831"/>
          <w:noEndnote/>
          <w:docGrid w:type="linesAndChars" w:linePitch="368" w:charSpace="-3842"/>
        </w:sectPr>
      </w:pPr>
    </w:p>
    <w:p w:rsidR="006A4F41" w:rsidRDefault="00EC0CD6" w:rsidP="000D1028">
      <w:pPr>
        <w:widowControl/>
        <w:adjustRightInd/>
        <w:ind w:rightChars="-128" w:right="-283"/>
        <w:jc w:val="left"/>
        <w:textAlignment w:val="auto"/>
        <w:rPr>
          <w:rFonts w:hAnsi="HG丸ｺﾞｼｯｸM-PRO" w:cs="ＭＳ ゴシック"/>
        </w:rPr>
      </w:pPr>
      <w:r w:rsidRPr="005963BF">
        <w:rPr>
          <w:noProof/>
        </w:rPr>
        <w:lastRenderedPageBreak/>
        <mc:AlternateContent>
          <mc:Choice Requires="wps">
            <w:drawing>
              <wp:anchor distT="0" distB="0" distL="114300" distR="114300" simplePos="0" relativeHeight="252157952" behindDoc="0" locked="0" layoutInCell="1" allowOverlap="1" wp14:anchorId="4F7D1DC1" wp14:editId="0DEB62E3">
                <wp:simplePos x="0" y="0"/>
                <wp:positionH relativeFrom="column">
                  <wp:posOffset>2737485</wp:posOffset>
                </wp:positionH>
                <wp:positionV relativeFrom="paragraph">
                  <wp:posOffset>342900</wp:posOffset>
                </wp:positionV>
                <wp:extent cx="371475" cy="219075"/>
                <wp:effectExtent l="0" t="0" r="0" b="9525"/>
                <wp:wrapNone/>
                <wp:docPr id="10294" name="テキスト ボックス 10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EC0CD6">
                            <w:pPr>
                              <w:rPr>
                                <w:sz w:val="12"/>
                                <w:szCs w:val="12"/>
                              </w:rPr>
                            </w:pPr>
                            <w:r>
                              <w:rPr>
                                <w:rFonts w:hint="eastAsia"/>
                                <w:sz w:val="12"/>
                                <w:szCs w:val="12"/>
                              </w:rPr>
                              <w:t>あご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4" o:spid="_x0000_s1052" type="#_x0000_t202" style="position:absolute;margin-left:215.55pt;margin-top:27pt;width:29.25pt;height:17.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l2gIAANc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" filled="f" stroked="f">
                <v:textbox inset="5.85pt,.7pt,5.85pt,.7pt">
                  <w:txbxContent>
                    <w:p w:rsidR="00602A64" w:rsidRPr="00942D8D" w:rsidRDefault="00602A64" w:rsidP="00EC0CD6">
                      <w:pPr>
                        <w:rPr>
                          <w:sz w:val="12"/>
                          <w:szCs w:val="12"/>
                        </w:rPr>
                      </w:pPr>
                      <w:r>
                        <w:rPr>
                          <w:rFonts w:hint="eastAsia"/>
                          <w:sz w:val="12"/>
                          <w:szCs w:val="12"/>
                        </w:rPr>
                        <w:t>あご</w:t>
                      </w:r>
                    </w:p>
                  </w:txbxContent>
                </v:textbox>
              </v:shape>
            </w:pict>
          </mc:Fallback>
        </mc:AlternateContent>
      </w:r>
      <w:r w:rsidR="005963BF" w:rsidRPr="005963BF">
        <w:rPr>
          <w:noProof/>
        </w:rPr>
        <mc:AlternateContent>
          <mc:Choice Requires="wps">
            <w:drawing>
              <wp:anchor distT="0" distB="0" distL="114300" distR="114300" simplePos="0" relativeHeight="252149760" behindDoc="0" locked="0" layoutInCell="1" allowOverlap="1" wp14:anchorId="1A3D55EA" wp14:editId="3E15B55E">
                <wp:simplePos x="0" y="0"/>
                <wp:positionH relativeFrom="column">
                  <wp:posOffset>-33655</wp:posOffset>
                </wp:positionH>
                <wp:positionV relativeFrom="paragraph">
                  <wp:posOffset>352425</wp:posOffset>
                </wp:positionV>
                <wp:extent cx="400050" cy="219075"/>
                <wp:effectExtent l="0" t="0" r="0" b="9525"/>
                <wp:wrapNone/>
                <wp:docPr id="10290" name="テキスト ボックス 10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5963BF">
                            <w:pPr>
                              <w:rPr>
                                <w:sz w:val="12"/>
                                <w:szCs w:val="12"/>
                              </w:rPr>
                            </w:pPr>
                            <w:r>
                              <w:rPr>
                                <w:rFonts w:hint="eastAsia"/>
                                <w:sz w:val="12"/>
                                <w:szCs w:val="12"/>
                              </w:rPr>
                              <w:t>かせん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90" o:spid="_x0000_s1053" type="#_x0000_t202" style="position:absolute;margin-left:-2.65pt;margin-top:27.75pt;width:31.5pt;height:17.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" filled="f" stroked="f">
                <v:textbox inset="5.85pt,.7pt,5.85pt,.7pt">
                  <w:txbxContent>
                    <w:p w:rsidR="00602A64" w:rsidRPr="00942D8D" w:rsidRDefault="00602A64" w:rsidP="005963BF">
                      <w:pPr>
                        <w:rPr>
                          <w:sz w:val="12"/>
                          <w:szCs w:val="12"/>
                        </w:rPr>
                      </w:pPr>
                      <w:r>
                        <w:rPr>
                          <w:rFonts w:hint="eastAsia"/>
                          <w:sz w:val="12"/>
                          <w:szCs w:val="12"/>
                        </w:rPr>
                        <w:t>かせん</w:t>
                      </w:r>
                    </w:p>
                  </w:txbxContent>
                </v:textbox>
              </v:shape>
            </w:pict>
          </mc:Fallback>
        </mc:AlternateContent>
      </w:r>
      <w:r w:rsidR="005963BF" w:rsidRPr="005963BF">
        <w:rPr>
          <w:noProof/>
        </w:rPr>
        <mc:AlternateContent>
          <mc:Choice Requires="wps">
            <w:drawing>
              <wp:anchor distT="0" distB="0" distL="114300" distR="114300" simplePos="0" relativeHeight="252147712" behindDoc="0" locked="0" layoutInCell="1" allowOverlap="1" wp14:anchorId="61DBBC4D" wp14:editId="45D3B80E">
                <wp:simplePos x="0" y="0"/>
                <wp:positionH relativeFrom="column">
                  <wp:posOffset>1680845</wp:posOffset>
                </wp:positionH>
                <wp:positionV relativeFrom="paragraph">
                  <wp:posOffset>123825</wp:posOffset>
                </wp:positionV>
                <wp:extent cx="228600" cy="219075"/>
                <wp:effectExtent l="0" t="0" r="0" b="9525"/>
                <wp:wrapNone/>
                <wp:docPr id="10283" name="テキスト ボックス 10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5963BF">
                            <w:pPr>
                              <w:rPr>
                                <w:sz w:val="12"/>
                                <w:szCs w:val="12"/>
                              </w:rPr>
                            </w:pPr>
                            <w:r>
                              <w:rPr>
                                <w:rFonts w:hint="eastAsia"/>
                                <w:sz w:val="12"/>
                                <w:szCs w:val="12"/>
                              </w:rPr>
                              <w:t>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83" o:spid="_x0000_s1054" type="#_x0000_t202" style="position:absolute;margin-left:132.35pt;margin-top:9.75pt;width:18pt;height:17.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UQ2wIAANc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" filled="f" stroked="f">
                <v:textbox inset="5.85pt,.7pt,5.85pt,.7pt">
                  <w:txbxContent>
                    <w:p w:rsidR="00602A64" w:rsidRPr="00942D8D" w:rsidRDefault="00602A64" w:rsidP="005963BF">
                      <w:pPr>
                        <w:rPr>
                          <w:sz w:val="12"/>
                          <w:szCs w:val="12"/>
                        </w:rPr>
                      </w:pPr>
                      <w:r>
                        <w:rPr>
                          <w:rFonts w:hint="eastAsia"/>
                          <w:sz w:val="12"/>
                          <w:szCs w:val="12"/>
                        </w:rPr>
                        <w:t>じ</w:t>
                      </w:r>
                    </w:p>
                  </w:txbxContent>
                </v:textbox>
              </v:shape>
            </w:pict>
          </mc:Fallback>
        </mc:AlternateContent>
      </w:r>
      <w:r w:rsidR="006A4F41">
        <w:rPr>
          <w:rFonts w:hAnsi="HG丸ｺﾞｼｯｸM-PRO" w:cs="ＭＳ ゴシック" w:hint="eastAsia"/>
        </w:rPr>
        <w:t>①ひとさし指から小指までの４本指で</w:t>
      </w:r>
      <w:r w:rsidR="007F288D">
        <w:rPr>
          <w:rFonts w:hAnsi="HG丸ｺﾞｼｯｸM-PRO" w:cs="ＭＳ ゴシック" w:hint="eastAsia"/>
        </w:rPr>
        <w:t>、奥歯のあたり（耳下腺）をまわす</w:t>
      </w:r>
      <w:r w:rsidR="007F288D">
        <w:rPr>
          <w:rFonts w:hAnsi="HG丸ｺﾞｼｯｸM-PRO" w:cs="ＭＳ ゴシック"/>
        </w:rPr>
        <w:br w:type="column"/>
      </w:r>
      <w:r w:rsidR="007F288D">
        <w:rPr>
          <w:rFonts w:hAnsi="HG丸ｺﾞｼｯｸM-PRO" w:cs="ＭＳ ゴシック" w:hint="eastAsia"/>
        </w:rPr>
        <w:lastRenderedPageBreak/>
        <w:t>②顎骨内側のやわらかい部分を、親指で突き上げるように耳の下から顎の先まで押す</w:t>
      </w:r>
      <w:r w:rsidR="007F288D">
        <w:rPr>
          <w:rFonts w:hAnsi="HG丸ｺﾞｼｯｸM-PRO" w:cs="ＭＳ ゴシック"/>
        </w:rPr>
        <w:br w:type="column"/>
      </w:r>
      <w:r w:rsidR="007F288D">
        <w:rPr>
          <w:rFonts w:hAnsi="HG丸ｺﾞｼｯｸM-PRO" w:cs="ＭＳ ゴシック" w:hint="eastAsia"/>
        </w:rPr>
        <w:lastRenderedPageBreak/>
        <w:t>③両手の親指で、あごの真下からぐっと押す</w:t>
      </w:r>
    </w:p>
    <w:p w:rsidR="006A4F41" w:rsidRDefault="006A4F41">
      <w:pPr>
        <w:widowControl/>
        <w:adjustRightInd/>
        <w:jc w:val="left"/>
        <w:textAlignment w:val="auto"/>
        <w:rPr>
          <w:rFonts w:hAnsi="HG丸ｺﾞｼｯｸM-PRO" w:cs="ＭＳ ゴシック"/>
        </w:rPr>
        <w:sectPr w:rsidR="006A4F41" w:rsidSect="000D1028">
          <w:type w:val="continuous"/>
          <w:pgSz w:w="11907" w:h="16839" w:code="9"/>
          <w:pgMar w:top="1418" w:right="1134" w:bottom="1418" w:left="1418" w:header="720" w:footer="561" w:gutter="0"/>
          <w:pgNumType w:start="1"/>
          <w:cols w:num="3" w:space="496"/>
          <w:noEndnote/>
          <w:docGrid w:type="linesAndChars" w:linePitch="368" w:charSpace="-3842"/>
        </w:sectPr>
      </w:pPr>
    </w:p>
    <w:p w:rsidR="006A4F41" w:rsidRDefault="004F406D">
      <w:pPr>
        <w:widowControl/>
        <w:adjustRightInd/>
        <w:jc w:val="left"/>
        <w:textAlignment w:val="auto"/>
        <w:rPr>
          <w:rFonts w:hAnsi="HG丸ｺﾞｼｯｸM-PRO" w:cs="ＭＳ ゴシック"/>
        </w:rPr>
      </w:pPr>
      <w:r>
        <w:rPr>
          <w:rFonts w:hAnsi="HG丸ｺﾞｼｯｸM-PRO" w:cs="ＭＳ ゴシック"/>
          <w:noProof/>
        </w:rPr>
        <w:lastRenderedPageBreak/>
        <mc:AlternateContent>
          <mc:Choice Requires="wps">
            <w:drawing>
              <wp:anchor distT="0" distB="0" distL="114300" distR="114300" simplePos="0" relativeHeight="252137472" behindDoc="0" locked="0" layoutInCell="1" allowOverlap="1" wp14:anchorId="6648C202" wp14:editId="1047A72A">
                <wp:simplePos x="0" y="0"/>
                <wp:positionH relativeFrom="column">
                  <wp:posOffset>-9525</wp:posOffset>
                </wp:positionH>
                <wp:positionV relativeFrom="paragraph">
                  <wp:posOffset>1469200</wp:posOffset>
                </wp:positionV>
                <wp:extent cx="5791200" cy="415637"/>
                <wp:effectExtent l="0" t="0" r="19050" b="22860"/>
                <wp:wrapNone/>
                <wp:docPr id="25" name="正方形/長方形 25"/>
                <wp:cNvGraphicFramePr/>
                <a:graphic xmlns:a="http://schemas.openxmlformats.org/drawingml/2006/main">
                  <a:graphicData uri="http://schemas.microsoft.com/office/word/2010/wordprocessingShape">
                    <wps:wsp>
                      <wps:cNvSpPr/>
                      <wps:spPr>
                        <a:xfrm>
                          <a:off x="0" y="0"/>
                          <a:ext cx="5791200" cy="41563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02A64" w:rsidRPr="004F406D" w:rsidRDefault="00602A64" w:rsidP="004F406D">
                            <w:pPr>
                              <w:jc w:val="center"/>
                              <w:rPr>
                                <w:b/>
                              </w:rPr>
                            </w:pPr>
                            <w:r>
                              <w:rPr>
                                <w:rFonts w:hint="eastAsia"/>
                                <w:b/>
                              </w:rPr>
                              <w:t>ライフステージごと</w:t>
                            </w:r>
                            <w:r w:rsidRPr="004F406D">
                              <w:rPr>
                                <w:rFonts w:hint="eastAsia"/>
                                <w:b/>
                              </w:rPr>
                              <w:t>の</w:t>
                            </w:r>
                            <w:r>
                              <w:rPr>
                                <w:rFonts w:hint="eastAsia"/>
                                <w:b/>
                              </w:rPr>
                              <w:t>現</w:t>
                            </w:r>
                            <w:r w:rsidRPr="004F406D">
                              <w:rPr>
                                <w:rFonts w:hint="eastAsia"/>
                                <w:b/>
                              </w:rPr>
                              <w:t>状や、歯科口腔保健の取り組み等については本文をご覧ください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55" style="position:absolute;margin-left:-.75pt;margin-top:115.7pt;width:456pt;height:32.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" fillcolor="white [3212]" strokecolor="#243f60 [1604]" strokeweight="2pt">
                <v:textbox>
                  <w:txbxContent>
                    <w:p w:rsidR="00602A64" w:rsidRPr="004F406D" w:rsidRDefault="00602A64" w:rsidP="004F406D">
                      <w:pPr>
                        <w:jc w:val="center"/>
                        <w:rPr>
                          <w:b/>
                        </w:rPr>
                      </w:pPr>
                      <w:r>
                        <w:rPr>
                          <w:rFonts w:hint="eastAsia"/>
                          <w:b/>
                        </w:rPr>
                        <w:t>ライフステージごと</w:t>
                      </w:r>
                      <w:r w:rsidRPr="004F406D">
                        <w:rPr>
                          <w:rFonts w:hint="eastAsia"/>
                          <w:b/>
                        </w:rPr>
                        <w:t>の</w:t>
                      </w:r>
                      <w:r>
                        <w:rPr>
                          <w:rFonts w:hint="eastAsia"/>
                          <w:b/>
                        </w:rPr>
                        <w:t>現</w:t>
                      </w:r>
                      <w:r w:rsidRPr="004F406D">
                        <w:rPr>
                          <w:rFonts w:hint="eastAsia"/>
                          <w:b/>
                        </w:rPr>
                        <w:t>状や、歯科口腔保健の取り組み等については本文をご覧ください</w:t>
                      </w:r>
                    </w:p>
                  </w:txbxContent>
                </v:textbox>
              </v:rect>
            </w:pict>
          </mc:Fallback>
        </mc:AlternateContent>
      </w:r>
      <w:r w:rsidR="007F288D">
        <w:rPr>
          <w:rFonts w:hAnsi="HG丸ｺﾞｼｯｸM-PRO" w:cs="ＭＳ ゴシック"/>
          <w:noProof/>
        </w:rPr>
        <w:drawing>
          <wp:inline distT="0" distB="0" distL="0" distR="0" wp14:anchorId="27E4A0F8" wp14:editId="0900121B">
            <wp:extent cx="1623456" cy="1229710"/>
            <wp:effectExtent l="0" t="0" r="0" b="8890"/>
            <wp:docPr id="52" name="図 52" descr="唾液腺マッサージ①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3456" cy="1229710"/>
                    </a:xfrm>
                    <a:prstGeom prst="rect">
                      <a:avLst/>
                    </a:prstGeom>
                    <a:noFill/>
                    <a:ln>
                      <a:noFill/>
                    </a:ln>
                  </pic:spPr>
                </pic:pic>
              </a:graphicData>
            </a:graphic>
          </wp:inline>
        </w:drawing>
      </w:r>
      <w:r w:rsidR="007F288D">
        <w:rPr>
          <w:rFonts w:hAnsi="HG丸ｺﾞｼｯｸM-PRO" w:cs="ＭＳ ゴシック"/>
        </w:rPr>
        <w:br w:type="column"/>
      </w:r>
      <w:r w:rsidR="007F288D">
        <w:rPr>
          <w:rFonts w:hAnsi="HG丸ｺﾞｼｯｸM-PRO" w:cs="ＭＳ ゴシック"/>
          <w:noProof/>
        </w:rPr>
        <w:lastRenderedPageBreak/>
        <w:drawing>
          <wp:inline distT="0" distB="0" distL="0" distR="0" wp14:anchorId="62C33846" wp14:editId="7652C48C">
            <wp:extent cx="1308538" cy="1270917"/>
            <wp:effectExtent l="0" t="0" r="6350" b="5715"/>
            <wp:docPr id="10276" name="図 10276" descr="唾液腺マッサージ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538" cy="1270917"/>
                    </a:xfrm>
                    <a:prstGeom prst="rect">
                      <a:avLst/>
                    </a:prstGeom>
                    <a:noFill/>
                    <a:ln>
                      <a:noFill/>
                    </a:ln>
                  </pic:spPr>
                </pic:pic>
              </a:graphicData>
            </a:graphic>
          </wp:inline>
        </w:drawing>
      </w:r>
      <w:r w:rsidR="007F288D">
        <w:rPr>
          <w:rFonts w:hAnsi="HG丸ｺﾞｼｯｸM-PRO" w:cs="ＭＳ ゴシック"/>
        </w:rPr>
        <w:br w:type="column"/>
      </w:r>
      <w:r w:rsidR="007F288D">
        <w:rPr>
          <w:rFonts w:hAnsi="HG丸ｺﾞｼｯｸM-PRO" w:cs="ＭＳ ゴシック"/>
          <w:noProof/>
        </w:rPr>
        <w:lastRenderedPageBreak/>
        <w:drawing>
          <wp:inline distT="0" distB="0" distL="0" distR="0" wp14:anchorId="604B1702" wp14:editId="3BBE9400">
            <wp:extent cx="1089960" cy="1308538"/>
            <wp:effectExtent l="0" t="0" r="0" b="6350"/>
            <wp:docPr id="10277" name="図 10277" descr="唾液腺マッサージ③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9960" cy="1308538"/>
                    </a:xfrm>
                    <a:prstGeom prst="rect">
                      <a:avLst/>
                    </a:prstGeom>
                    <a:noFill/>
                    <a:ln>
                      <a:noFill/>
                    </a:ln>
                  </pic:spPr>
                </pic:pic>
              </a:graphicData>
            </a:graphic>
          </wp:inline>
        </w:drawing>
      </w:r>
    </w:p>
    <w:p w:rsidR="006A4F41" w:rsidRDefault="006A4F41">
      <w:pPr>
        <w:widowControl/>
        <w:adjustRightInd/>
        <w:jc w:val="left"/>
        <w:textAlignment w:val="auto"/>
        <w:rPr>
          <w:rFonts w:hAnsi="HG丸ｺﾞｼｯｸM-PRO" w:cs="ＭＳ ゴシック"/>
        </w:rPr>
        <w:sectPr w:rsidR="006A4F41" w:rsidSect="000D1028">
          <w:type w:val="continuous"/>
          <w:pgSz w:w="11907" w:h="16839" w:code="9"/>
          <w:pgMar w:top="1418" w:right="1418" w:bottom="1418" w:left="1418" w:header="720" w:footer="561" w:gutter="0"/>
          <w:pgNumType w:start="1"/>
          <w:cols w:num="3" w:space="709"/>
          <w:noEndnote/>
          <w:docGrid w:type="linesAndChars" w:linePitch="368" w:charSpace="-3842"/>
        </w:sectPr>
      </w:pPr>
    </w:p>
    <w:sdt>
      <w:sdtPr>
        <w:rPr>
          <w:rFonts w:ascii="HG丸ｺﾞｼｯｸM-PRO" w:eastAsia="HG丸ｺﾞｼｯｸM-PRO" w:hAnsi="Century" w:cs="HG丸ｺﾞｼｯｸM-PRO"/>
          <w:b w:val="0"/>
          <w:bCs w:val="0"/>
          <w:noProof/>
          <w:color w:val="000000"/>
          <w:spacing w:val="-6"/>
          <w:sz w:val="24"/>
          <w:szCs w:val="24"/>
          <w:lang w:val="ja-JP"/>
        </w:rPr>
        <w:id w:val="653108811"/>
        <w:docPartObj>
          <w:docPartGallery w:val="Table of Contents"/>
          <w:docPartUnique/>
        </w:docPartObj>
      </w:sdtPr>
      <w:sdtEndPr>
        <w:rPr>
          <w:rFonts w:asciiTheme="majorEastAsia" w:eastAsiaTheme="majorEastAsia" w:hAnsiTheme="majorEastAsia" w:cs="ＭＳ ゴシック"/>
          <w:b/>
          <w:bCs/>
        </w:rPr>
      </w:sdtEndPr>
      <w:sdtContent>
        <w:p w:rsidR="00253372" w:rsidRPr="003B4DF4" w:rsidRDefault="00253372" w:rsidP="00253372">
          <w:pPr>
            <w:pStyle w:val="aff8"/>
            <w:jc w:val="center"/>
            <w:rPr>
              <w:rFonts w:asciiTheme="majorEastAsia" w:hAnsiTheme="majorEastAsia"/>
              <w:sz w:val="36"/>
              <w:szCs w:val="36"/>
              <w:lang w:val="ja-JP"/>
            </w:rPr>
          </w:pPr>
          <w:r w:rsidRPr="003B4DF4">
            <w:rPr>
              <w:rFonts w:asciiTheme="majorEastAsia" w:hAnsiTheme="majorEastAsia"/>
              <w:sz w:val="36"/>
              <w:szCs w:val="36"/>
              <w:lang w:val="ja-JP"/>
            </w:rPr>
            <w:t>目次</w:t>
          </w:r>
        </w:p>
        <w:p w:rsidR="00037AED" w:rsidRPr="003B4DF4" w:rsidRDefault="00037AED" w:rsidP="00037AED">
          <w:pPr>
            <w:rPr>
              <w:rFonts w:asciiTheme="majorEastAsia" w:eastAsiaTheme="majorEastAsia" w:hAnsiTheme="majorEastAsia"/>
              <w:lang w:val="ja-JP"/>
            </w:rPr>
          </w:pPr>
        </w:p>
        <w:p w:rsidR="00037AED" w:rsidRPr="003B4DF4" w:rsidRDefault="00253372" w:rsidP="00037AED">
          <w:pPr>
            <w:pStyle w:val="11"/>
            <w:rPr>
              <w:rFonts w:asciiTheme="majorEastAsia" w:eastAsiaTheme="majorEastAsia" w:hAnsiTheme="majorEastAsia" w:cstheme="minorBidi"/>
              <w:color w:val="auto"/>
              <w:kern w:val="2"/>
            </w:rPr>
          </w:pPr>
          <w:r w:rsidRPr="003B4DF4">
            <w:rPr>
              <w:rFonts w:asciiTheme="majorEastAsia" w:eastAsiaTheme="majorEastAsia" w:hAnsiTheme="majorEastAsia"/>
              <w:sz w:val="24"/>
              <w:szCs w:val="24"/>
            </w:rPr>
            <w:fldChar w:fldCharType="begin"/>
          </w:r>
          <w:r w:rsidRPr="003B4DF4">
            <w:rPr>
              <w:rFonts w:asciiTheme="majorEastAsia" w:eastAsiaTheme="majorEastAsia" w:hAnsiTheme="majorEastAsia"/>
            </w:rPr>
            <w:instrText xml:space="preserve"> TOC \o "1-4" \h \z \u </w:instrText>
          </w:r>
          <w:r w:rsidRPr="003B4DF4">
            <w:rPr>
              <w:rFonts w:asciiTheme="majorEastAsia" w:eastAsiaTheme="majorEastAsia" w:hAnsiTheme="majorEastAsia"/>
              <w:sz w:val="24"/>
              <w:szCs w:val="24"/>
            </w:rPr>
            <w:fldChar w:fldCharType="separate"/>
          </w:r>
          <w:hyperlink w:anchor="_Toc508349993" w:history="1">
            <w:r w:rsidR="00037AED" w:rsidRPr="003B4DF4">
              <w:rPr>
                <w:rStyle w:val="af4"/>
                <w:rFonts w:asciiTheme="majorEastAsia" w:eastAsiaTheme="majorEastAsia" w:hAnsiTheme="majorEastAsia" w:hint="eastAsia"/>
              </w:rPr>
              <w:t>第１章　第２次計画の基本的事項</w:t>
            </w:r>
            <w:r w:rsidR="00037AED" w:rsidRPr="003B4DF4">
              <w:rPr>
                <w:rFonts w:asciiTheme="majorEastAsia" w:eastAsiaTheme="majorEastAsia" w:hAnsiTheme="majorEastAsia"/>
                <w:webHidden/>
              </w:rPr>
              <w:tab/>
            </w:r>
            <w:r w:rsidR="00037AED" w:rsidRPr="003B4DF4">
              <w:rPr>
                <w:rFonts w:asciiTheme="majorEastAsia" w:eastAsiaTheme="majorEastAsia" w:hAnsiTheme="majorEastAsia"/>
                <w:webHidden/>
              </w:rPr>
              <w:fldChar w:fldCharType="begin"/>
            </w:r>
            <w:r w:rsidR="00037AED" w:rsidRPr="003B4DF4">
              <w:rPr>
                <w:rFonts w:asciiTheme="majorEastAsia" w:eastAsiaTheme="majorEastAsia" w:hAnsiTheme="majorEastAsia"/>
                <w:webHidden/>
              </w:rPr>
              <w:instrText xml:space="preserve"> PAGEREF _Toc508349993 \h </w:instrText>
            </w:r>
            <w:r w:rsidR="00037AED" w:rsidRPr="003B4DF4">
              <w:rPr>
                <w:rFonts w:asciiTheme="majorEastAsia" w:eastAsiaTheme="majorEastAsia" w:hAnsiTheme="majorEastAsia"/>
                <w:webHidden/>
              </w:rPr>
            </w:r>
            <w:r w:rsidR="00037AED" w:rsidRPr="003B4DF4">
              <w:rPr>
                <w:rFonts w:asciiTheme="majorEastAsia" w:eastAsiaTheme="majorEastAsia" w:hAnsiTheme="majorEastAsia"/>
                <w:webHidden/>
              </w:rPr>
              <w:fldChar w:fldCharType="separate"/>
            </w:r>
            <w:r w:rsidR="001943D1">
              <w:rPr>
                <w:rFonts w:asciiTheme="majorEastAsia" w:eastAsiaTheme="majorEastAsia" w:hAnsiTheme="majorEastAsia"/>
                <w:webHidden/>
              </w:rPr>
              <w:t>1</w:t>
            </w:r>
            <w:r w:rsidR="00037AED" w:rsidRPr="003B4DF4">
              <w:rPr>
                <w:rFonts w:asciiTheme="majorEastAsia" w:eastAsiaTheme="majorEastAsia" w:hAnsiTheme="majorEastAsia"/>
                <w:webHidden/>
              </w:rPr>
              <w:fldChar w:fldCharType="end"/>
            </w:r>
          </w:hyperlink>
        </w:p>
        <w:p w:rsidR="00037AED" w:rsidRPr="003B4DF4" w:rsidRDefault="000D4411" w:rsidP="00037AED">
          <w:pPr>
            <w:pStyle w:val="22"/>
            <w:rPr>
              <w:rFonts w:cstheme="minorBidi"/>
              <w:color w:val="auto"/>
              <w:kern w:val="2"/>
            </w:rPr>
          </w:pPr>
          <w:hyperlink w:anchor="_Toc508349994" w:history="1">
            <w:r w:rsidR="00037AED" w:rsidRPr="003B4DF4">
              <w:rPr>
                <w:rStyle w:val="af4"/>
                <w:rFonts w:hint="eastAsia"/>
              </w:rPr>
              <w:t>１　計画策定の趣旨・背景</w:t>
            </w:r>
            <w:r w:rsidR="00037AED" w:rsidRPr="003B4DF4">
              <w:rPr>
                <w:webHidden/>
              </w:rPr>
              <w:tab/>
            </w:r>
            <w:r w:rsidR="00037AED" w:rsidRPr="003B4DF4">
              <w:rPr>
                <w:webHidden/>
              </w:rPr>
              <w:fldChar w:fldCharType="begin"/>
            </w:r>
            <w:r w:rsidR="00037AED" w:rsidRPr="003B4DF4">
              <w:rPr>
                <w:webHidden/>
              </w:rPr>
              <w:instrText xml:space="preserve"> PAGEREF _Toc508349994 \h </w:instrText>
            </w:r>
            <w:r w:rsidR="00037AED" w:rsidRPr="003B4DF4">
              <w:rPr>
                <w:webHidden/>
              </w:rPr>
            </w:r>
            <w:r w:rsidR="00037AED" w:rsidRPr="003B4DF4">
              <w:rPr>
                <w:webHidden/>
              </w:rPr>
              <w:fldChar w:fldCharType="separate"/>
            </w:r>
            <w:r w:rsidR="001943D1">
              <w:rPr>
                <w:webHidden/>
              </w:rPr>
              <w:t>1</w:t>
            </w:r>
            <w:r w:rsidR="00037AED" w:rsidRPr="003B4DF4">
              <w:rPr>
                <w:webHidden/>
              </w:rPr>
              <w:fldChar w:fldCharType="end"/>
            </w:r>
          </w:hyperlink>
        </w:p>
        <w:p w:rsidR="00037AED" w:rsidRPr="003B4DF4" w:rsidRDefault="000D4411" w:rsidP="00037AED">
          <w:pPr>
            <w:pStyle w:val="22"/>
            <w:rPr>
              <w:rFonts w:cstheme="minorBidi"/>
              <w:color w:val="auto"/>
              <w:kern w:val="2"/>
            </w:rPr>
          </w:pPr>
          <w:hyperlink w:anchor="_Toc508349995" w:history="1">
            <w:r w:rsidR="00037AED" w:rsidRPr="003B4DF4">
              <w:rPr>
                <w:rStyle w:val="af4"/>
                <w:rFonts w:hint="eastAsia"/>
              </w:rPr>
              <w:t>２　計画の位置づけ</w:t>
            </w:r>
            <w:r w:rsidR="00037AED" w:rsidRPr="003B4DF4">
              <w:rPr>
                <w:webHidden/>
              </w:rPr>
              <w:tab/>
            </w:r>
            <w:r w:rsidR="00037AED" w:rsidRPr="003B4DF4">
              <w:rPr>
                <w:webHidden/>
              </w:rPr>
              <w:fldChar w:fldCharType="begin"/>
            </w:r>
            <w:r w:rsidR="00037AED" w:rsidRPr="003B4DF4">
              <w:rPr>
                <w:webHidden/>
              </w:rPr>
              <w:instrText xml:space="preserve"> PAGEREF _Toc508349995 \h </w:instrText>
            </w:r>
            <w:r w:rsidR="00037AED" w:rsidRPr="003B4DF4">
              <w:rPr>
                <w:webHidden/>
              </w:rPr>
            </w:r>
            <w:r w:rsidR="00037AED" w:rsidRPr="003B4DF4">
              <w:rPr>
                <w:webHidden/>
              </w:rPr>
              <w:fldChar w:fldCharType="separate"/>
            </w:r>
            <w:r w:rsidR="001943D1">
              <w:rPr>
                <w:webHidden/>
              </w:rPr>
              <w:t>1</w:t>
            </w:r>
            <w:r w:rsidR="00037AED" w:rsidRPr="003B4DF4">
              <w:rPr>
                <w:webHidden/>
              </w:rPr>
              <w:fldChar w:fldCharType="end"/>
            </w:r>
          </w:hyperlink>
        </w:p>
        <w:p w:rsidR="00037AED" w:rsidRPr="003B4DF4" w:rsidRDefault="000D4411" w:rsidP="00037AED">
          <w:pPr>
            <w:pStyle w:val="22"/>
            <w:rPr>
              <w:rStyle w:val="af4"/>
            </w:rPr>
          </w:pPr>
          <w:hyperlink w:anchor="_Toc508349996" w:history="1">
            <w:r w:rsidR="00037AED" w:rsidRPr="003B4DF4">
              <w:rPr>
                <w:rStyle w:val="af4"/>
                <w:rFonts w:hint="eastAsia"/>
              </w:rPr>
              <w:t>３　計画の期間</w:t>
            </w:r>
            <w:r w:rsidR="00037AED" w:rsidRPr="003B4DF4">
              <w:rPr>
                <w:webHidden/>
              </w:rPr>
              <w:tab/>
            </w:r>
            <w:r w:rsidR="00037AED" w:rsidRPr="003B4DF4">
              <w:rPr>
                <w:webHidden/>
              </w:rPr>
              <w:fldChar w:fldCharType="begin"/>
            </w:r>
            <w:r w:rsidR="00037AED" w:rsidRPr="003B4DF4">
              <w:rPr>
                <w:webHidden/>
              </w:rPr>
              <w:instrText xml:space="preserve"> PAGEREF _Toc508349996 \h </w:instrText>
            </w:r>
            <w:r w:rsidR="00037AED" w:rsidRPr="003B4DF4">
              <w:rPr>
                <w:webHidden/>
              </w:rPr>
            </w:r>
            <w:r w:rsidR="00037AED" w:rsidRPr="003B4DF4">
              <w:rPr>
                <w:webHidden/>
              </w:rPr>
              <w:fldChar w:fldCharType="separate"/>
            </w:r>
            <w:r w:rsidR="001943D1">
              <w:rPr>
                <w:webHidden/>
              </w:rPr>
              <w:t>1</w:t>
            </w:r>
            <w:r w:rsidR="00037AED" w:rsidRPr="003B4DF4">
              <w:rPr>
                <w:webHidden/>
              </w:rPr>
              <w:fldChar w:fldCharType="end"/>
            </w:r>
          </w:hyperlink>
        </w:p>
        <w:p w:rsidR="00037AED" w:rsidRPr="003B4DF4" w:rsidRDefault="00037AED" w:rsidP="00037AED">
          <w:pPr>
            <w:rPr>
              <w:rFonts w:asciiTheme="majorEastAsia" w:eastAsiaTheme="majorEastAsia" w:hAnsiTheme="majorEastAsia"/>
            </w:rPr>
          </w:pPr>
        </w:p>
        <w:p w:rsidR="00037AED" w:rsidRPr="003B4DF4" w:rsidRDefault="000D4411" w:rsidP="00037AED">
          <w:pPr>
            <w:pStyle w:val="11"/>
            <w:rPr>
              <w:rFonts w:asciiTheme="majorEastAsia" w:eastAsiaTheme="majorEastAsia" w:hAnsiTheme="majorEastAsia" w:cstheme="minorBidi"/>
              <w:color w:val="auto"/>
              <w:kern w:val="2"/>
              <w:sz w:val="21"/>
              <w:szCs w:val="22"/>
            </w:rPr>
          </w:pPr>
          <w:hyperlink w:anchor="_Toc508349997" w:history="1">
            <w:r w:rsidR="00037AED" w:rsidRPr="003B4DF4">
              <w:rPr>
                <w:rStyle w:val="af4"/>
                <w:rFonts w:asciiTheme="majorEastAsia" w:eastAsiaTheme="majorEastAsia" w:hAnsiTheme="majorEastAsia" w:hint="eastAsia"/>
              </w:rPr>
              <w:t>第２章　第１次計画の評価</w:t>
            </w:r>
            <w:r w:rsidR="00037AED" w:rsidRPr="003B4DF4">
              <w:rPr>
                <w:rFonts w:asciiTheme="majorEastAsia" w:eastAsiaTheme="majorEastAsia" w:hAnsiTheme="majorEastAsia"/>
                <w:webHidden/>
              </w:rPr>
              <w:tab/>
            </w:r>
            <w:r w:rsidR="00037AED" w:rsidRPr="003B4DF4">
              <w:rPr>
                <w:rFonts w:asciiTheme="majorEastAsia" w:eastAsiaTheme="majorEastAsia" w:hAnsiTheme="majorEastAsia"/>
                <w:webHidden/>
              </w:rPr>
              <w:fldChar w:fldCharType="begin"/>
            </w:r>
            <w:r w:rsidR="00037AED" w:rsidRPr="003B4DF4">
              <w:rPr>
                <w:rFonts w:asciiTheme="majorEastAsia" w:eastAsiaTheme="majorEastAsia" w:hAnsiTheme="majorEastAsia"/>
                <w:webHidden/>
              </w:rPr>
              <w:instrText xml:space="preserve"> PAGEREF _Toc508349997 \h </w:instrText>
            </w:r>
            <w:r w:rsidR="00037AED" w:rsidRPr="003B4DF4">
              <w:rPr>
                <w:rFonts w:asciiTheme="majorEastAsia" w:eastAsiaTheme="majorEastAsia" w:hAnsiTheme="majorEastAsia"/>
                <w:webHidden/>
              </w:rPr>
            </w:r>
            <w:r w:rsidR="00037AED" w:rsidRPr="003B4DF4">
              <w:rPr>
                <w:rFonts w:asciiTheme="majorEastAsia" w:eastAsiaTheme="majorEastAsia" w:hAnsiTheme="majorEastAsia"/>
                <w:webHidden/>
              </w:rPr>
              <w:fldChar w:fldCharType="separate"/>
            </w:r>
            <w:r w:rsidR="001943D1">
              <w:rPr>
                <w:rFonts w:asciiTheme="majorEastAsia" w:eastAsiaTheme="majorEastAsia" w:hAnsiTheme="majorEastAsia"/>
                <w:webHidden/>
              </w:rPr>
              <w:t>3</w:t>
            </w:r>
            <w:r w:rsidR="00037AED" w:rsidRPr="003B4DF4">
              <w:rPr>
                <w:rFonts w:asciiTheme="majorEastAsia" w:eastAsiaTheme="majorEastAsia" w:hAnsiTheme="majorEastAsia"/>
                <w:webHidden/>
              </w:rPr>
              <w:fldChar w:fldCharType="end"/>
            </w:r>
          </w:hyperlink>
        </w:p>
        <w:p w:rsidR="00037AED" w:rsidRPr="003B4DF4" w:rsidRDefault="000D4411" w:rsidP="00037AED">
          <w:pPr>
            <w:pStyle w:val="22"/>
            <w:rPr>
              <w:rStyle w:val="af4"/>
            </w:rPr>
          </w:pPr>
          <w:hyperlink w:anchor="_Toc508349998" w:history="1">
            <w:r w:rsidR="00037AED" w:rsidRPr="003B4DF4">
              <w:rPr>
                <w:rStyle w:val="af4"/>
                <w:rFonts w:hint="eastAsia"/>
              </w:rPr>
              <w:t>１　各指標別の評価結果</w:t>
            </w:r>
            <w:r w:rsidR="00037AED" w:rsidRPr="003B4DF4">
              <w:rPr>
                <w:webHidden/>
              </w:rPr>
              <w:tab/>
            </w:r>
            <w:r w:rsidR="00037AED" w:rsidRPr="003B4DF4">
              <w:rPr>
                <w:webHidden/>
              </w:rPr>
              <w:fldChar w:fldCharType="begin"/>
            </w:r>
            <w:r w:rsidR="00037AED" w:rsidRPr="003B4DF4">
              <w:rPr>
                <w:webHidden/>
              </w:rPr>
              <w:instrText xml:space="preserve"> PAGEREF _Toc508349998 \h </w:instrText>
            </w:r>
            <w:r w:rsidR="00037AED" w:rsidRPr="003B4DF4">
              <w:rPr>
                <w:webHidden/>
              </w:rPr>
            </w:r>
            <w:r w:rsidR="00037AED" w:rsidRPr="003B4DF4">
              <w:rPr>
                <w:webHidden/>
              </w:rPr>
              <w:fldChar w:fldCharType="separate"/>
            </w:r>
            <w:r w:rsidR="001943D1">
              <w:rPr>
                <w:webHidden/>
              </w:rPr>
              <w:t>3</w:t>
            </w:r>
            <w:r w:rsidR="00037AED" w:rsidRPr="003B4DF4">
              <w:rPr>
                <w:webHidden/>
              </w:rPr>
              <w:fldChar w:fldCharType="end"/>
            </w:r>
          </w:hyperlink>
        </w:p>
        <w:p w:rsidR="00037AED" w:rsidRPr="003B4DF4" w:rsidRDefault="00037AED" w:rsidP="00037AED">
          <w:pPr>
            <w:rPr>
              <w:rFonts w:asciiTheme="majorEastAsia" w:eastAsiaTheme="majorEastAsia" w:hAnsiTheme="majorEastAsia"/>
            </w:rPr>
          </w:pPr>
        </w:p>
        <w:p w:rsidR="00037AED" w:rsidRPr="003B4DF4" w:rsidRDefault="000D4411" w:rsidP="00037AED">
          <w:pPr>
            <w:pStyle w:val="11"/>
            <w:rPr>
              <w:rFonts w:asciiTheme="majorEastAsia" w:eastAsiaTheme="majorEastAsia" w:hAnsiTheme="majorEastAsia" w:cstheme="minorBidi"/>
              <w:color w:val="auto"/>
              <w:kern w:val="2"/>
              <w:sz w:val="21"/>
              <w:szCs w:val="22"/>
            </w:rPr>
          </w:pPr>
          <w:hyperlink w:anchor="_Toc508349999" w:history="1">
            <w:r w:rsidR="00037AED" w:rsidRPr="003B4DF4">
              <w:rPr>
                <w:rStyle w:val="af4"/>
                <w:rFonts w:asciiTheme="majorEastAsia" w:eastAsiaTheme="majorEastAsia" w:hAnsiTheme="majorEastAsia" w:hint="eastAsia"/>
              </w:rPr>
              <w:t>第３章　府民の歯と口の健康をめぐる現状と課題</w:t>
            </w:r>
            <w:r w:rsidR="00037AED" w:rsidRPr="003B4DF4">
              <w:rPr>
                <w:rFonts w:asciiTheme="majorEastAsia" w:eastAsiaTheme="majorEastAsia" w:hAnsiTheme="majorEastAsia"/>
                <w:webHidden/>
              </w:rPr>
              <w:tab/>
            </w:r>
            <w:r w:rsidR="00037AED" w:rsidRPr="003B4DF4">
              <w:rPr>
                <w:rFonts w:asciiTheme="majorEastAsia" w:eastAsiaTheme="majorEastAsia" w:hAnsiTheme="majorEastAsia"/>
                <w:webHidden/>
              </w:rPr>
              <w:fldChar w:fldCharType="begin"/>
            </w:r>
            <w:r w:rsidR="00037AED" w:rsidRPr="003B4DF4">
              <w:rPr>
                <w:rFonts w:asciiTheme="majorEastAsia" w:eastAsiaTheme="majorEastAsia" w:hAnsiTheme="majorEastAsia"/>
                <w:webHidden/>
              </w:rPr>
              <w:instrText xml:space="preserve"> PAGEREF _Toc508349999 \h </w:instrText>
            </w:r>
            <w:r w:rsidR="00037AED" w:rsidRPr="003B4DF4">
              <w:rPr>
                <w:rFonts w:asciiTheme="majorEastAsia" w:eastAsiaTheme="majorEastAsia" w:hAnsiTheme="majorEastAsia"/>
                <w:webHidden/>
              </w:rPr>
            </w:r>
            <w:r w:rsidR="00037AED" w:rsidRPr="003B4DF4">
              <w:rPr>
                <w:rFonts w:asciiTheme="majorEastAsia" w:eastAsiaTheme="majorEastAsia" w:hAnsiTheme="majorEastAsia"/>
                <w:webHidden/>
              </w:rPr>
              <w:fldChar w:fldCharType="separate"/>
            </w:r>
            <w:r w:rsidR="001943D1">
              <w:rPr>
                <w:rFonts w:asciiTheme="majorEastAsia" w:eastAsiaTheme="majorEastAsia" w:hAnsiTheme="majorEastAsia"/>
                <w:webHidden/>
              </w:rPr>
              <w:t>5</w:t>
            </w:r>
            <w:r w:rsidR="00037AED" w:rsidRPr="003B4DF4">
              <w:rPr>
                <w:rFonts w:asciiTheme="majorEastAsia" w:eastAsiaTheme="majorEastAsia" w:hAnsiTheme="majorEastAsia"/>
                <w:webHidden/>
              </w:rPr>
              <w:fldChar w:fldCharType="end"/>
            </w:r>
          </w:hyperlink>
        </w:p>
        <w:p w:rsidR="00037AED" w:rsidRPr="003B4DF4" w:rsidRDefault="000D4411" w:rsidP="00037AED">
          <w:pPr>
            <w:pStyle w:val="22"/>
            <w:rPr>
              <w:rFonts w:cstheme="minorBidi"/>
              <w:color w:val="auto"/>
              <w:kern w:val="2"/>
              <w:sz w:val="21"/>
              <w:szCs w:val="22"/>
            </w:rPr>
          </w:pPr>
          <w:hyperlink w:anchor="_Toc508350000" w:history="1">
            <w:r w:rsidR="00037AED" w:rsidRPr="003B4DF4">
              <w:rPr>
                <w:rStyle w:val="af4"/>
                <w:rFonts w:hint="eastAsia"/>
              </w:rPr>
              <w:t>１　乳幼児期</w:t>
            </w:r>
            <w:r w:rsidR="00037AED" w:rsidRPr="003B4DF4">
              <w:rPr>
                <w:webHidden/>
              </w:rPr>
              <w:tab/>
            </w:r>
            <w:r w:rsidR="00037AED" w:rsidRPr="003B4DF4">
              <w:rPr>
                <w:webHidden/>
              </w:rPr>
              <w:fldChar w:fldCharType="begin"/>
            </w:r>
            <w:r w:rsidR="00037AED" w:rsidRPr="003B4DF4">
              <w:rPr>
                <w:webHidden/>
              </w:rPr>
              <w:instrText xml:space="preserve"> PAGEREF _Toc508350000 \h </w:instrText>
            </w:r>
            <w:r w:rsidR="00037AED" w:rsidRPr="003B4DF4">
              <w:rPr>
                <w:webHidden/>
              </w:rPr>
            </w:r>
            <w:r w:rsidR="00037AED" w:rsidRPr="003B4DF4">
              <w:rPr>
                <w:webHidden/>
              </w:rPr>
              <w:fldChar w:fldCharType="separate"/>
            </w:r>
            <w:r w:rsidR="001943D1">
              <w:rPr>
                <w:webHidden/>
              </w:rPr>
              <w:t>5</w:t>
            </w:r>
            <w:r w:rsidR="00037AED" w:rsidRPr="003B4DF4">
              <w:rPr>
                <w:webHidden/>
              </w:rPr>
              <w:fldChar w:fldCharType="end"/>
            </w:r>
          </w:hyperlink>
        </w:p>
        <w:p w:rsidR="00037AED" w:rsidRPr="003B4DF4" w:rsidRDefault="000D4411" w:rsidP="00037AED">
          <w:pPr>
            <w:pStyle w:val="22"/>
            <w:rPr>
              <w:rFonts w:cstheme="minorBidi"/>
              <w:color w:val="auto"/>
              <w:kern w:val="2"/>
              <w:sz w:val="21"/>
              <w:szCs w:val="22"/>
            </w:rPr>
          </w:pPr>
          <w:hyperlink w:anchor="_Toc508350003" w:history="1">
            <w:r w:rsidR="00037AED" w:rsidRPr="003B4DF4">
              <w:rPr>
                <w:rStyle w:val="af4"/>
                <w:rFonts w:hint="eastAsia"/>
              </w:rPr>
              <w:t>２　学齢期</w:t>
            </w:r>
            <w:r w:rsidR="00037AED" w:rsidRPr="003B4DF4">
              <w:rPr>
                <w:webHidden/>
              </w:rPr>
              <w:tab/>
            </w:r>
            <w:r w:rsidR="00037AED" w:rsidRPr="003B4DF4">
              <w:rPr>
                <w:webHidden/>
              </w:rPr>
              <w:fldChar w:fldCharType="begin"/>
            </w:r>
            <w:r w:rsidR="00037AED" w:rsidRPr="003B4DF4">
              <w:rPr>
                <w:webHidden/>
              </w:rPr>
              <w:instrText xml:space="preserve"> PAGEREF _Toc508350003 \h </w:instrText>
            </w:r>
            <w:r w:rsidR="00037AED" w:rsidRPr="003B4DF4">
              <w:rPr>
                <w:webHidden/>
              </w:rPr>
            </w:r>
            <w:r w:rsidR="00037AED" w:rsidRPr="003B4DF4">
              <w:rPr>
                <w:webHidden/>
              </w:rPr>
              <w:fldChar w:fldCharType="separate"/>
            </w:r>
            <w:r w:rsidR="001943D1">
              <w:rPr>
                <w:webHidden/>
              </w:rPr>
              <w:t>7</w:t>
            </w:r>
            <w:r w:rsidR="00037AED" w:rsidRPr="003B4DF4">
              <w:rPr>
                <w:webHidden/>
              </w:rPr>
              <w:fldChar w:fldCharType="end"/>
            </w:r>
          </w:hyperlink>
        </w:p>
        <w:p w:rsidR="00037AED" w:rsidRPr="003B4DF4" w:rsidRDefault="000D4411" w:rsidP="00037AED">
          <w:pPr>
            <w:pStyle w:val="22"/>
            <w:rPr>
              <w:rFonts w:cstheme="minorBidi"/>
              <w:color w:val="auto"/>
              <w:kern w:val="2"/>
              <w:sz w:val="21"/>
              <w:szCs w:val="22"/>
            </w:rPr>
          </w:pPr>
          <w:hyperlink w:anchor="_Toc508350008" w:history="1">
            <w:r w:rsidR="00037AED" w:rsidRPr="003B4DF4">
              <w:rPr>
                <w:rStyle w:val="af4"/>
                <w:rFonts w:hint="eastAsia"/>
              </w:rPr>
              <w:t>３　成人期・高齢期</w:t>
            </w:r>
            <w:r w:rsidR="00037AED" w:rsidRPr="003B4DF4">
              <w:rPr>
                <w:webHidden/>
              </w:rPr>
              <w:tab/>
            </w:r>
            <w:r w:rsidR="00037AED" w:rsidRPr="003B4DF4">
              <w:rPr>
                <w:webHidden/>
              </w:rPr>
              <w:fldChar w:fldCharType="begin"/>
            </w:r>
            <w:r w:rsidR="00037AED" w:rsidRPr="003B4DF4">
              <w:rPr>
                <w:webHidden/>
              </w:rPr>
              <w:instrText xml:space="preserve"> PAGEREF _Toc508350008 \h </w:instrText>
            </w:r>
            <w:r w:rsidR="00037AED" w:rsidRPr="003B4DF4">
              <w:rPr>
                <w:webHidden/>
              </w:rPr>
            </w:r>
            <w:r w:rsidR="00037AED" w:rsidRPr="003B4DF4">
              <w:rPr>
                <w:webHidden/>
              </w:rPr>
              <w:fldChar w:fldCharType="separate"/>
            </w:r>
            <w:r w:rsidR="001943D1">
              <w:rPr>
                <w:webHidden/>
              </w:rPr>
              <w:t>11</w:t>
            </w:r>
            <w:r w:rsidR="00037AED" w:rsidRPr="003B4DF4">
              <w:rPr>
                <w:webHidden/>
              </w:rPr>
              <w:fldChar w:fldCharType="end"/>
            </w:r>
          </w:hyperlink>
        </w:p>
        <w:p w:rsidR="00037AED" w:rsidRPr="003B4DF4" w:rsidRDefault="000D4411" w:rsidP="00037AED">
          <w:pPr>
            <w:pStyle w:val="22"/>
            <w:rPr>
              <w:rFonts w:cstheme="minorBidi"/>
              <w:color w:val="auto"/>
              <w:kern w:val="2"/>
              <w:sz w:val="21"/>
              <w:szCs w:val="22"/>
            </w:rPr>
          </w:pPr>
          <w:hyperlink w:anchor="_Toc508350019" w:history="1">
            <w:r w:rsidR="00037AED" w:rsidRPr="003B4DF4">
              <w:rPr>
                <w:rStyle w:val="af4"/>
                <w:rFonts w:hint="eastAsia"/>
              </w:rPr>
              <w:t>４　歯科健診を受診することが困難など配慮の必要な人</w:t>
            </w:r>
            <w:r w:rsidR="00037AED" w:rsidRPr="003B4DF4">
              <w:rPr>
                <w:webHidden/>
              </w:rPr>
              <w:tab/>
            </w:r>
            <w:r w:rsidR="00037AED" w:rsidRPr="003B4DF4">
              <w:rPr>
                <w:webHidden/>
              </w:rPr>
              <w:fldChar w:fldCharType="begin"/>
            </w:r>
            <w:r w:rsidR="00037AED" w:rsidRPr="003B4DF4">
              <w:rPr>
                <w:webHidden/>
              </w:rPr>
              <w:instrText xml:space="preserve"> PAGEREF _Toc508350019 \h </w:instrText>
            </w:r>
            <w:r w:rsidR="00037AED" w:rsidRPr="003B4DF4">
              <w:rPr>
                <w:webHidden/>
              </w:rPr>
            </w:r>
            <w:r w:rsidR="00037AED" w:rsidRPr="003B4DF4">
              <w:rPr>
                <w:webHidden/>
              </w:rPr>
              <w:fldChar w:fldCharType="separate"/>
            </w:r>
            <w:r w:rsidR="001943D1">
              <w:rPr>
                <w:webHidden/>
              </w:rPr>
              <w:t>20</w:t>
            </w:r>
            <w:r w:rsidR="00037AED" w:rsidRPr="003B4DF4">
              <w:rPr>
                <w:webHidden/>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20" w:history="1">
            <w:r w:rsidR="00037AED" w:rsidRPr="003B4DF4">
              <w:rPr>
                <w:rStyle w:val="af4"/>
                <w:rFonts w:asciiTheme="majorEastAsia" w:eastAsiaTheme="majorEastAsia" w:hAnsiTheme="majorEastAsia" w:hint="eastAsia"/>
                <w:noProof/>
                <w:sz w:val="22"/>
                <w:szCs w:val="22"/>
              </w:rPr>
              <w:t>（１）要介護者</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_Toc508350020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20</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Style w:val="af4"/>
              <w:rFonts w:asciiTheme="majorEastAsia" w:eastAsiaTheme="majorEastAsia" w:hAnsiTheme="majorEastAsia"/>
              <w:noProof/>
              <w:sz w:val="22"/>
              <w:szCs w:val="22"/>
            </w:rPr>
          </w:pPr>
          <w:hyperlink w:anchor="_Toc508350021" w:history="1">
            <w:r w:rsidR="00037AED" w:rsidRPr="003B4DF4">
              <w:rPr>
                <w:rStyle w:val="af4"/>
                <w:rFonts w:asciiTheme="majorEastAsia" w:eastAsiaTheme="majorEastAsia" w:hAnsiTheme="majorEastAsia" w:hint="eastAsia"/>
                <w:noProof/>
                <w:sz w:val="22"/>
                <w:szCs w:val="22"/>
              </w:rPr>
              <w:t>（２）障がい児者</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_Toc508350021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21</w:t>
            </w:r>
            <w:r w:rsidR="00037AED" w:rsidRPr="003B4DF4">
              <w:rPr>
                <w:rFonts w:asciiTheme="majorEastAsia" w:eastAsiaTheme="majorEastAsia" w:hAnsiTheme="majorEastAsia"/>
                <w:noProof/>
                <w:webHidden/>
                <w:sz w:val="22"/>
                <w:szCs w:val="22"/>
              </w:rPr>
              <w:fldChar w:fldCharType="end"/>
            </w:r>
          </w:hyperlink>
        </w:p>
        <w:p w:rsidR="00037AED" w:rsidRPr="003B4DF4" w:rsidRDefault="00037AED" w:rsidP="00037AED">
          <w:pPr>
            <w:rPr>
              <w:rFonts w:asciiTheme="majorEastAsia" w:eastAsiaTheme="majorEastAsia" w:hAnsiTheme="majorEastAsia"/>
            </w:rPr>
          </w:pPr>
        </w:p>
        <w:p w:rsidR="00037AED" w:rsidRPr="003B4DF4" w:rsidRDefault="000D4411" w:rsidP="00037AED">
          <w:pPr>
            <w:pStyle w:val="11"/>
            <w:rPr>
              <w:rFonts w:asciiTheme="majorEastAsia" w:eastAsiaTheme="majorEastAsia" w:hAnsiTheme="majorEastAsia" w:cstheme="minorBidi"/>
              <w:color w:val="auto"/>
              <w:kern w:val="2"/>
              <w:sz w:val="21"/>
              <w:szCs w:val="22"/>
            </w:rPr>
          </w:pPr>
          <w:hyperlink w:anchor="_Toc508350022" w:history="1">
            <w:r w:rsidR="00037AED" w:rsidRPr="003B4DF4">
              <w:rPr>
                <w:rStyle w:val="af4"/>
                <w:rFonts w:asciiTheme="majorEastAsia" w:eastAsiaTheme="majorEastAsia" w:hAnsiTheme="majorEastAsia" w:hint="eastAsia"/>
              </w:rPr>
              <w:t>第４章　基本的な考え方</w:t>
            </w:r>
            <w:r w:rsidR="00037AED" w:rsidRPr="003B4DF4">
              <w:rPr>
                <w:rFonts w:asciiTheme="majorEastAsia" w:eastAsiaTheme="majorEastAsia" w:hAnsiTheme="majorEastAsia"/>
                <w:webHidden/>
              </w:rPr>
              <w:tab/>
            </w:r>
            <w:r w:rsidR="00037AED" w:rsidRPr="003B4DF4">
              <w:rPr>
                <w:rFonts w:asciiTheme="majorEastAsia" w:eastAsiaTheme="majorEastAsia" w:hAnsiTheme="majorEastAsia"/>
                <w:webHidden/>
              </w:rPr>
              <w:fldChar w:fldCharType="begin"/>
            </w:r>
            <w:r w:rsidR="00037AED" w:rsidRPr="003B4DF4">
              <w:rPr>
                <w:rFonts w:asciiTheme="majorEastAsia" w:eastAsiaTheme="majorEastAsia" w:hAnsiTheme="majorEastAsia"/>
                <w:webHidden/>
              </w:rPr>
              <w:instrText xml:space="preserve"> PAGEREF _Toc508350022 \h </w:instrText>
            </w:r>
            <w:r w:rsidR="00037AED" w:rsidRPr="003B4DF4">
              <w:rPr>
                <w:rFonts w:asciiTheme="majorEastAsia" w:eastAsiaTheme="majorEastAsia" w:hAnsiTheme="majorEastAsia"/>
                <w:webHidden/>
              </w:rPr>
            </w:r>
            <w:r w:rsidR="00037AED" w:rsidRPr="003B4DF4">
              <w:rPr>
                <w:rFonts w:asciiTheme="majorEastAsia" w:eastAsiaTheme="majorEastAsia" w:hAnsiTheme="majorEastAsia"/>
                <w:webHidden/>
              </w:rPr>
              <w:fldChar w:fldCharType="separate"/>
            </w:r>
            <w:r w:rsidR="001943D1">
              <w:rPr>
                <w:rFonts w:asciiTheme="majorEastAsia" w:eastAsiaTheme="majorEastAsia" w:hAnsiTheme="majorEastAsia"/>
                <w:webHidden/>
              </w:rPr>
              <w:t>22</w:t>
            </w:r>
            <w:r w:rsidR="00037AED" w:rsidRPr="003B4DF4">
              <w:rPr>
                <w:rFonts w:asciiTheme="majorEastAsia" w:eastAsiaTheme="majorEastAsia" w:hAnsiTheme="majorEastAsia"/>
                <w:webHidden/>
              </w:rPr>
              <w:fldChar w:fldCharType="end"/>
            </w:r>
          </w:hyperlink>
        </w:p>
        <w:p w:rsidR="00037AED" w:rsidRPr="003B4DF4" w:rsidRDefault="000D4411" w:rsidP="00037AED">
          <w:pPr>
            <w:pStyle w:val="22"/>
            <w:rPr>
              <w:rFonts w:cstheme="minorBidi"/>
              <w:color w:val="auto"/>
              <w:kern w:val="2"/>
              <w:sz w:val="21"/>
              <w:szCs w:val="22"/>
            </w:rPr>
          </w:pPr>
          <w:hyperlink w:anchor="_Toc508350023" w:history="1">
            <w:r w:rsidR="00037AED" w:rsidRPr="003B4DF4">
              <w:rPr>
                <w:rStyle w:val="af4"/>
                <w:rFonts w:hint="eastAsia"/>
              </w:rPr>
              <w:t>１　基本理念</w:t>
            </w:r>
            <w:r w:rsidR="00037AED" w:rsidRPr="003B4DF4">
              <w:rPr>
                <w:webHidden/>
              </w:rPr>
              <w:tab/>
            </w:r>
            <w:r w:rsidR="00037AED" w:rsidRPr="003B4DF4">
              <w:rPr>
                <w:webHidden/>
              </w:rPr>
              <w:fldChar w:fldCharType="begin"/>
            </w:r>
            <w:r w:rsidR="00037AED" w:rsidRPr="003B4DF4">
              <w:rPr>
                <w:webHidden/>
              </w:rPr>
              <w:instrText xml:space="preserve"> PAGEREF _Toc508350023 \h </w:instrText>
            </w:r>
            <w:r w:rsidR="00037AED" w:rsidRPr="003B4DF4">
              <w:rPr>
                <w:webHidden/>
              </w:rPr>
            </w:r>
            <w:r w:rsidR="00037AED" w:rsidRPr="003B4DF4">
              <w:rPr>
                <w:webHidden/>
              </w:rPr>
              <w:fldChar w:fldCharType="separate"/>
            </w:r>
            <w:r w:rsidR="001943D1">
              <w:rPr>
                <w:webHidden/>
              </w:rPr>
              <w:t>23</w:t>
            </w:r>
            <w:r w:rsidR="00037AED" w:rsidRPr="003B4DF4">
              <w:rPr>
                <w:webHidden/>
              </w:rPr>
              <w:fldChar w:fldCharType="end"/>
            </w:r>
          </w:hyperlink>
        </w:p>
        <w:p w:rsidR="00037AED" w:rsidRPr="003B4DF4" w:rsidRDefault="000D4411" w:rsidP="00037AED">
          <w:pPr>
            <w:pStyle w:val="22"/>
            <w:rPr>
              <w:rFonts w:cstheme="minorBidi"/>
              <w:color w:val="auto"/>
              <w:kern w:val="2"/>
              <w:sz w:val="21"/>
              <w:szCs w:val="22"/>
            </w:rPr>
          </w:pPr>
          <w:hyperlink w:anchor="_Toc508350026" w:history="1">
            <w:r w:rsidR="00037AED" w:rsidRPr="003B4DF4">
              <w:rPr>
                <w:rStyle w:val="af4"/>
                <w:rFonts w:hint="eastAsia"/>
              </w:rPr>
              <w:t>２　基本方針</w:t>
            </w:r>
            <w:r w:rsidR="00037AED" w:rsidRPr="003B4DF4">
              <w:rPr>
                <w:webHidden/>
              </w:rPr>
              <w:tab/>
            </w:r>
            <w:r w:rsidR="00037AED" w:rsidRPr="003B4DF4">
              <w:rPr>
                <w:webHidden/>
              </w:rPr>
              <w:fldChar w:fldCharType="begin"/>
            </w:r>
            <w:r w:rsidR="00037AED" w:rsidRPr="003B4DF4">
              <w:rPr>
                <w:webHidden/>
              </w:rPr>
              <w:instrText xml:space="preserve"> PAGEREF _Toc508350026 \h </w:instrText>
            </w:r>
            <w:r w:rsidR="00037AED" w:rsidRPr="003B4DF4">
              <w:rPr>
                <w:webHidden/>
              </w:rPr>
            </w:r>
            <w:r w:rsidR="00037AED" w:rsidRPr="003B4DF4">
              <w:rPr>
                <w:webHidden/>
              </w:rPr>
              <w:fldChar w:fldCharType="separate"/>
            </w:r>
            <w:r w:rsidR="001943D1">
              <w:rPr>
                <w:webHidden/>
              </w:rPr>
              <w:t>23</w:t>
            </w:r>
            <w:r w:rsidR="00037AED" w:rsidRPr="003B4DF4">
              <w:rPr>
                <w:webHidden/>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27" w:history="1">
            <w:r w:rsidR="00037AED" w:rsidRPr="003B4DF4">
              <w:rPr>
                <w:rStyle w:val="af4"/>
                <w:rFonts w:asciiTheme="majorEastAsia" w:eastAsiaTheme="majorEastAsia" w:hAnsiTheme="majorEastAsia" w:hint="eastAsia"/>
                <w:noProof/>
                <w:sz w:val="22"/>
                <w:szCs w:val="22"/>
              </w:rPr>
              <w:t>（１）歯科疾患の予防</w:t>
            </w:r>
            <w:r w:rsidR="00657EDD">
              <w:rPr>
                <w:rStyle w:val="af4"/>
                <w:rFonts w:asciiTheme="majorEastAsia" w:eastAsiaTheme="majorEastAsia" w:hAnsiTheme="majorEastAsia" w:hint="eastAsia"/>
                <w:noProof/>
                <w:sz w:val="22"/>
                <w:szCs w:val="22"/>
              </w:rPr>
              <w:t>・</w:t>
            </w:r>
            <w:r w:rsidR="00037AED" w:rsidRPr="003B4DF4">
              <w:rPr>
                <w:rStyle w:val="af4"/>
                <w:rFonts w:asciiTheme="majorEastAsia" w:eastAsiaTheme="majorEastAsia" w:hAnsiTheme="majorEastAsia" w:hint="eastAsia"/>
                <w:noProof/>
                <w:sz w:val="22"/>
                <w:szCs w:val="22"/>
              </w:rPr>
              <w:t>早期発見、口の機能の維持向上</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_Toc508350027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23</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Style w:val="af4"/>
              <w:rFonts w:asciiTheme="majorEastAsia" w:eastAsiaTheme="majorEastAsia" w:hAnsiTheme="majorEastAsia"/>
              <w:noProof/>
              <w:sz w:val="22"/>
              <w:szCs w:val="22"/>
            </w:rPr>
          </w:pPr>
          <w:hyperlink w:anchor="_Toc508350028" w:history="1">
            <w:r w:rsidR="00037AED" w:rsidRPr="003B4DF4">
              <w:rPr>
                <w:rStyle w:val="af4"/>
                <w:rFonts w:asciiTheme="majorEastAsia" w:eastAsiaTheme="majorEastAsia" w:hAnsiTheme="majorEastAsia" w:hint="eastAsia"/>
                <w:noProof/>
                <w:sz w:val="22"/>
                <w:szCs w:val="22"/>
              </w:rPr>
              <w:t>（２）歯と口の健康づくりを支える社会環境整備</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_Toc508350028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24</w:t>
            </w:r>
            <w:r w:rsidR="00037AED" w:rsidRPr="003B4DF4">
              <w:rPr>
                <w:rFonts w:asciiTheme="majorEastAsia" w:eastAsiaTheme="majorEastAsia" w:hAnsiTheme="majorEastAsia"/>
                <w:noProof/>
                <w:webHidden/>
                <w:sz w:val="22"/>
                <w:szCs w:val="22"/>
              </w:rPr>
              <w:fldChar w:fldCharType="end"/>
            </w:r>
          </w:hyperlink>
        </w:p>
        <w:p w:rsidR="00037AED" w:rsidRPr="003B4DF4" w:rsidRDefault="00037AED" w:rsidP="00037AED">
          <w:pPr>
            <w:rPr>
              <w:rFonts w:asciiTheme="majorEastAsia" w:eastAsiaTheme="majorEastAsia" w:hAnsiTheme="majorEastAsia"/>
            </w:rPr>
          </w:pPr>
        </w:p>
        <w:p w:rsidR="00037AED" w:rsidRPr="003B4DF4" w:rsidRDefault="000D4411" w:rsidP="00037AED">
          <w:pPr>
            <w:pStyle w:val="11"/>
            <w:rPr>
              <w:rFonts w:asciiTheme="majorEastAsia" w:eastAsiaTheme="majorEastAsia" w:hAnsiTheme="majorEastAsia" w:cstheme="minorBidi"/>
              <w:color w:val="auto"/>
              <w:kern w:val="2"/>
              <w:sz w:val="21"/>
              <w:szCs w:val="22"/>
            </w:rPr>
          </w:pPr>
          <w:hyperlink w:anchor="_Toc508350029" w:history="1">
            <w:r w:rsidR="00037AED" w:rsidRPr="003B4DF4">
              <w:rPr>
                <w:rStyle w:val="af4"/>
                <w:rFonts w:asciiTheme="majorEastAsia" w:eastAsiaTheme="majorEastAsia" w:hAnsiTheme="majorEastAsia" w:hint="eastAsia"/>
              </w:rPr>
              <w:t>第５章　取組みと目標</w:t>
            </w:r>
            <w:r w:rsidR="00037AED" w:rsidRPr="003B4DF4">
              <w:rPr>
                <w:rFonts w:asciiTheme="majorEastAsia" w:eastAsiaTheme="majorEastAsia" w:hAnsiTheme="majorEastAsia"/>
                <w:webHidden/>
              </w:rPr>
              <w:tab/>
            </w:r>
            <w:r w:rsidR="00037AED" w:rsidRPr="003B4DF4">
              <w:rPr>
                <w:rFonts w:asciiTheme="majorEastAsia" w:eastAsiaTheme="majorEastAsia" w:hAnsiTheme="majorEastAsia"/>
                <w:webHidden/>
              </w:rPr>
              <w:fldChar w:fldCharType="begin"/>
            </w:r>
            <w:r w:rsidR="00037AED" w:rsidRPr="003B4DF4">
              <w:rPr>
                <w:rFonts w:asciiTheme="majorEastAsia" w:eastAsiaTheme="majorEastAsia" w:hAnsiTheme="majorEastAsia"/>
                <w:webHidden/>
              </w:rPr>
              <w:instrText xml:space="preserve"> PAGEREF _Toc508350029 \h </w:instrText>
            </w:r>
            <w:r w:rsidR="00037AED" w:rsidRPr="003B4DF4">
              <w:rPr>
                <w:rFonts w:asciiTheme="majorEastAsia" w:eastAsiaTheme="majorEastAsia" w:hAnsiTheme="majorEastAsia"/>
                <w:webHidden/>
              </w:rPr>
            </w:r>
            <w:r w:rsidR="00037AED" w:rsidRPr="003B4DF4">
              <w:rPr>
                <w:rFonts w:asciiTheme="majorEastAsia" w:eastAsiaTheme="majorEastAsia" w:hAnsiTheme="majorEastAsia"/>
                <w:webHidden/>
              </w:rPr>
              <w:fldChar w:fldCharType="separate"/>
            </w:r>
            <w:r w:rsidR="001943D1">
              <w:rPr>
                <w:rFonts w:asciiTheme="majorEastAsia" w:eastAsiaTheme="majorEastAsia" w:hAnsiTheme="majorEastAsia"/>
                <w:webHidden/>
              </w:rPr>
              <w:t>25</w:t>
            </w:r>
            <w:r w:rsidR="00037AED" w:rsidRPr="003B4DF4">
              <w:rPr>
                <w:rFonts w:asciiTheme="majorEastAsia" w:eastAsiaTheme="majorEastAsia" w:hAnsiTheme="majorEastAsia"/>
                <w:webHidden/>
              </w:rPr>
              <w:fldChar w:fldCharType="end"/>
            </w:r>
          </w:hyperlink>
        </w:p>
        <w:p w:rsidR="00037AED" w:rsidRPr="003B4DF4" w:rsidRDefault="000D4411" w:rsidP="00037AED">
          <w:pPr>
            <w:pStyle w:val="22"/>
            <w:rPr>
              <w:rFonts w:cstheme="minorBidi"/>
              <w:color w:val="auto"/>
              <w:kern w:val="2"/>
              <w:sz w:val="21"/>
              <w:szCs w:val="22"/>
            </w:rPr>
          </w:pPr>
          <w:hyperlink w:anchor="_Toc508350030" w:history="1">
            <w:r w:rsidR="00037AED" w:rsidRPr="003B4DF4">
              <w:rPr>
                <w:rStyle w:val="af4"/>
                <w:rFonts w:hint="eastAsia"/>
              </w:rPr>
              <w:t>１　歯科疾患の予防</w:t>
            </w:r>
            <w:r w:rsidR="00657EDD">
              <w:rPr>
                <w:rStyle w:val="af4"/>
                <w:rFonts w:hint="eastAsia"/>
              </w:rPr>
              <w:t>・</w:t>
            </w:r>
            <w:r w:rsidR="00037AED" w:rsidRPr="003B4DF4">
              <w:rPr>
                <w:rStyle w:val="af4"/>
                <w:rFonts w:hint="eastAsia"/>
              </w:rPr>
              <w:t>早期発見、口の機能の維持向上</w:t>
            </w:r>
            <w:r w:rsidR="00037AED" w:rsidRPr="003B4DF4">
              <w:rPr>
                <w:webHidden/>
              </w:rPr>
              <w:tab/>
            </w:r>
            <w:r w:rsidR="00037AED" w:rsidRPr="003B4DF4">
              <w:rPr>
                <w:webHidden/>
              </w:rPr>
              <w:fldChar w:fldCharType="begin"/>
            </w:r>
            <w:r w:rsidR="00037AED" w:rsidRPr="003B4DF4">
              <w:rPr>
                <w:webHidden/>
              </w:rPr>
              <w:instrText xml:space="preserve"> PAGEREF _Toc508350030 \h </w:instrText>
            </w:r>
            <w:r w:rsidR="00037AED" w:rsidRPr="003B4DF4">
              <w:rPr>
                <w:webHidden/>
              </w:rPr>
            </w:r>
            <w:r w:rsidR="00037AED" w:rsidRPr="003B4DF4">
              <w:rPr>
                <w:webHidden/>
              </w:rPr>
              <w:fldChar w:fldCharType="separate"/>
            </w:r>
            <w:r w:rsidR="001943D1">
              <w:rPr>
                <w:webHidden/>
              </w:rPr>
              <w:t>25</w:t>
            </w:r>
            <w:r w:rsidR="00037AED" w:rsidRPr="003B4DF4">
              <w:rPr>
                <w:webHidden/>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31" w:history="1">
            <w:r w:rsidR="00037AED" w:rsidRPr="003B4DF4">
              <w:rPr>
                <w:rStyle w:val="af4"/>
                <w:rFonts w:asciiTheme="majorEastAsia" w:eastAsiaTheme="majorEastAsia" w:hAnsiTheme="majorEastAsia" w:hint="eastAsia"/>
                <w:noProof/>
                <w:sz w:val="22"/>
                <w:szCs w:val="22"/>
              </w:rPr>
              <w:t>（１）乳幼児期</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_Toc508350031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25</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32" w:history="1">
            <w:r w:rsidR="00037AED" w:rsidRPr="003B4DF4">
              <w:rPr>
                <w:rStyle w:val="af4"/>
                <w:rFonts w:asciiTheme="majorEastAsia" w:eastAsiaTheme="majorEastAsia" w:hAnsiTheme="majorEastAsia" w:hint="eastAsia"/>
                <w:noProof/>
                <w:sz w:val="22"/>
                <w:szCs w:val="22"/>
              </w:rPr>
              <w:t>（２）学齢期</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_Toc508350032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26</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33" w:history="1">
            <w:r w:rsidR="00037AED" w:rsidRPr="003B4DF4">
              <w:rPr>
                <w:rStyle w:val="af4"/>
                <w:rFonts w:asciiTheme="majorEastAsia" w:eastAsiaTheme="majorEastAsia" w:hAnsiTheme="majorEastAsia" w:hint="eastAsia"/>
                <w:noProof/>
                <w:sz w:val="22"/>
                <w:szCs w:val="22"/>
              </w:rPr>
              <w:t>（３）成人期</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_Toc508350033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27</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34" w:history="1">
            <w:r w:rsidR="00037AED" w:rsidRPr="003B4DF4">
              <w:rPr>
                <w:rStyle w:val="af4"/>
                <w:rFonts w:asciiTheme="majorEastAsia" w:eastAsiaTheme="majorEastAsia" w:hAnsiTheme="majorEastAsia" w:hint="eastAsia"/>
                <w:noProof/>
                <w:sz w:val="22"/>
                <w:szCs w:val="22"/>
              </w:rPr>
              <w:t>（４）高齢期</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_Toc508350034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29</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35" w:history="1">
            <w:r w:rsidR="00037AED" w:rsidRPr="003B4DF4">
              <w:rPr>
                <w:rStyle w:val="af4"/>
                <w:rFonts w:asciiTheme="majorEastAsia" w:eastAsiaTheme="majorEastAsia" w:hAnsiTheme="majorEastAsia" w:hint="eastAsia"/>
                <w:noProof/>
                <w:sz w:val="22"/>
                <w:szCs w:val="22"/>
              </w:rPr>
              <w:t>（５）歯科健診を受診することが困難など配慮の必要な人（要介護者、障がい児者）</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_Toc508350035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31</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rsidP="00037AED">
          <w:pPr>
            <w:pStyle w:val="22"/>
            <w:rPr>
              <w:rStyle w:val="af4"/>
            </w:rPr>
          </w:pPr>
          <w:hyperlink w:anchor="_Toc508350036" w:history="1">
            <w:r w:rsidR="00037AED" w:rsidRPr="003B4DF4">
              <w:rPr>
                <w:rStyle w:val="af4"/>
                <w:rFonts w:hint="eastAsia"/>
              </w:rPr>
              <w:t>２　歯と口の健康づくりを支える社会環境整備</w:t>
            </w:r>
            <w:r w:rsidR="00037AED" w:rsidRPr="003B4DF4">
              <w:rPr>
                <w:webHidden/>
              </w:rPr>
              <w:tab/>
            </w:r>
            <w:r w:rsidR="00037AED" w:rsidRPr="003B4DF4">
              <w:rPr>
                <w:webHidden/>
              </w:rPr>
              <w:fldChar w:fldCharType="begin"/>
            </w:r>
            <w:r w:rsidR="00037AED" w:rsidRPr="003B4DF4">
              <w:rPr>
                <w:webHidden/>
              </w:rPr>
              <w:instrText xml:space="preserve"> PAGEREF _Toc508350036 \h </w:instrText>
            </w:r>
            <w:r w:rsidR="00037AED" w:rsidRPr="003B4DF4">
              <w:rPr>
                <w:webHidden/>
              </w:rPr>
            </w:r>
            <w:r w:rsidR="00037AED" w:rsidRPr="003B4DF4">
              <w:rPr>
                <w:webHidden/>
              </w:rPr>
              <w:fldChar w:fldCharType="separate"/>
            </w:r>
            <w:r w:rsidR="001943D1">
              <w:rPr>
                <w:webHidden/>
              </w:rPr>
              <w:t>32</w:t>
            </w:r>
            <w:r w:rsidR="00037AED" w:rsidRPr="003B4DF4">
              <w:rPr>
                <w:webHidden/>
              </w:rPr>
              <w:fldChar w:fldCharType="end"/>
            </w:r>
          </w:hyperlink>
        </w:p>
        <w:p w:rsidR="00F71943" w:rsidRDefault="00F71943" w:rsidP="00037AED">
          <w:pPr>
            <w:rPr>
              <w:rFonts w:asciiTheme="majorEastAsia" w:eastAsiaTheme="majorEastAsia" w:hAnsiTheme="majorEastAsia"/>
            </w:rPr>
          </w:pPr>
          <w:r>
            <w:rPr>
              <w:rFonts w:asciiTheme="majorEastAsia" w:eastAsiaTheme="majorEastAsia" w:hAnsiTheme="majorEastAsia"/>
            </w:rPr>
            <w:br w:type="page"/>
          </w:r>
        </w:p>
        <w:p w:rsidR="00037AED" w:rsidRPr="003B4DF4" w:rsidRDefault="00037AED" w:rsidP="00037AED">
          <w:pPr>
            <w:rPr>
              <w:rFonts w:asciiTheme="majorEastAsia" w:eastAsiaTheme="majorEastAsia" w:hAnsiTheme="majorEastAsia"/>
            </w:rPr>
          </w:pPr>
        </w:p>
        <w:p w:rsidR="00037AED" w:rsidRPr="003B4DF4" w:rsidRDefault="000D4411" w:rsidP="00037AED">
          <w:pPr>
            <w:pStyle w:val="11"/>
            <w:rPr>
              <w:rFonts w:asciiTheme="majorEastAsia" w:eastAsiaTheme="majorEastAsia" w:hAnsiTheme="majorEastAsia" w:cstheme="minorBidi"/>
              <w:color w:val="auto"/>
              <w:kern w:val="2"/>
              <w:sz w:val="21"/>
              <w:szCs w:val="22"/>
            </w:rPr>
          </w:pPr>
          <w:hyperlink w:anchor="_Toc508350037" w:history="1">
            <w:r w:rsidR="00037AED" w:rsidRPr="003B4DF4">
              <w:rPr>
                <w:rStyle w:val="af4"/>
                <w:rFonts w:asciiTheme="majorEastAsia" w:eastAsiaTheme="majorEastAsia" w:hAnsiTheme="majorEastAsia" w:hint="eastAsia"/>
              </w:rPr>
              <w:t>第６章　計画の推進体制</w:t>
            </w:r>
            <w:r w:rsidR="00037AED" w:rsidRPr="003B4DF4">
              <w:rPr>
                <w:rFonts w:asciiTheme="majorEastAsia" w:eastAsiaTheme="majorEastAsia" w:hAnsiTheme="majorEastAsia"/>
                <w:webHidden/>
              </w:rPr>
              <w:tab/>
            </w:r>
            <w:r w:rsidR="00037AED" w:rsidRPr="003B4DF4">
              <w:rPr>
                <w:rFonts w:asciiTheme="majorEastAsia" w:eastAsiaTheme="majorEastAsia" w:hAnsiTheme="majorEastAsia"/>
                <w:webHidden/>
              </w:rPr>
              <w:fldChar w:fldCharType="begin"/>
            </w:r>
            <w:r w:rsidR="00037AED" w:rsidRPr="003B4DF4">
              <w:rPr>
                <w:rFonts w:asciiTheme="majorEastAsia" w:eastAsiaTheme="majorEastAsia" w:hAnsiTheme="majorEastAsia"/>
                <w:webHidden/>
              </w:rPr>
              <w:instrText xml:space="preserve"> PAGEREF _Toc508350037 \h </w:instrText>
            </w:r>
            <w:r w:rsidR="00037AED" w:rsidRPr="003B4DF4">
              <w:rPr>
                <w:rFonts w:asciiTheme="majorEastAsia" w:eastAsiaTheme="majorEastAsia" w:hAnsiTheme="majorEastAsia"/>
                <w:webHidden/>
              </w:rPr>
            </w:r>
            <w:r w:rsidR="00037AED" w:rsidRPr="003B4DF4">
              <w:rPr>
                <w:rFonts w:asciiTheme="majorEastAsia" w:eastAsiaTheme="majorEastAsia" w:hAnsiTheme="majorEastAsia"/>
                <w:webHidden/>
              </w:rPr>
              <w:fldChar w:fldCharType="separate"/>
            </w:r>
            <w:r w:rsidR="001943D1">
              <w:rPr>
                <w:rFonts w:asciiTheme="majorEastAsia" w:eastAsiaTheme="majorEastAsia" w:hAnsiTheme="majorEastAsia"/>
                <w:webHidden/>
              </w:rPr>
              <w:t>34</w:t>
            </w:r>
            <w:r w:rsidR="00037AED" w:rsidRPr="003B4DF4">
              <w:rPr>
                <w:rFonts w:asciiTheme="majorEastAsia" w:eastAsiaTheme="majorEastAsia" w:hAnsiTheme="majorEastAsia"/>
                <w:webHidden/>
              </w:rPr>
              <w:fldChar w:fldCharType="end"/>
            </w:r>
          </w:hyperlink>
        </w:p>
        <w:p w:rsidR="00037AED" w:rsidRPr="003B4DF4" w:rsidRDefault="000D4411" w:rsidP="00037AED">
          <w:pPr>
            <w:pStyle w:val="22"/>
            <w:rPr>
              <w:rFonts w:cstheme="minorBidi"/>
              <w:color w:val="auto"/>
              <w:kern w:val="2"/>
              <w:sz w:val="21"/>
              <w:szCs w:val="22"/>
            </w:rPr>
          </w:pPr>
          <w:hyperlink w:anchor="_Toc508350038" w:history="1">
            <w:r w:rsidR="00037AED" w:rsidRPr="003B4DF4">
              <w:rPr>
                <w:rStyle w:val="af4"/>
                <w:rFonts w:hint="eastAsia"/>
              </w:rPr>
              <w:t>１　計画の推進体制</w:t>
            </w:r>
            <w:r w:rsidR="00037AED" w:rsidRPr="003B4DF4">
              <w:rPr>
                <w:webHidden/>
              </w:rPr>
              <w:tab/>
            </w:r>
            <w:r w:rsidR="00037AED" w:rsidRPr="003B4DF4">
              <w:rPr>
                <w:webHidden/>
              </w:rPr>
              <w:fldChar w:fldCharType="begin"/>
            </w:r>
            <w:r w:rsidR="00037AED" w:rsidRPr="003B4DF4">
              <w:rPr>
                <w:webHidden/>
              </w:rPr>
              <w:instrText xml:space="preserve"> PAGEREF _Toc508350038 \h </w:instrText>
            </w:r>
            <w:r w:rsidR="00037AED" w:rsidRPr="003B4DF4">
              <w:rPr>
                <w:webHidden/>
              </w:rPr>
            </w:r>
            <w:r w:rsidR="00037AED" w:rsidRPr="003B4DF4">
              <w:rPr>
                <w:webHidden/>
              </w:rPr>
              <w:fldChar w:fldCharType="separate"/>
            </w:r>
            <w:r w:rsidR="001943D1">
              <w:rPr>
                <w:webHidden/>
              </w:rPr>
              <w:t>34</w:t>
            </w:r>
            <w:r w:rsidR="00037AED" w:rsidRPr="003B4DF4">
              <w:rPr>
                <w:webHidden/>
              </w:rPr>
              <w:fldChar w:fldCharType="end"/>
            </w:r>
          </w:hyperlink>
        </w:p>
        <w:p w:rsidR="00037AED" w:rsidRPr="003B4DF4" w:rsidRDefault="000D4411" w:rsidP="00037AED">
          <w:pPr>
            <w:pStyle w:val="22"/>
            <w:rPr>
              <w:rFonts w:cstheme="minorBidi"/>
              <w:color w:val="auto"/>
              <w:kern w:val="2"/>
              <w:sz w:val="21"/>
              <w:szCs w:val="22"/>
            </w:rPr>
          </w:pPr>
          <w:hyperlink w:anchor="_Toc508350040" w:history="1">
            <w:r w:rsidR="00037AED" w:rsidRPr="003B4DF4">
              <w:rPr>
                <w:rStyle w:val="af4"/>
                <w:rFonts w:hint="eastAsia"/>
              </w:rPr>
              <w:t>２　進捗管理</w:t>
            </w:r>
            <w:r w:rsidR="00037AED" w:rsidRPr="003B4DF4">
              <w:rPr>
                <w:webHidden/>
              </w:rPr>
              <w:tab/>
            </w:r>
            <w:r w:rsidR="00037AED" w:rsidRPr="003B4DF4">
              <w:rPr>
                <w:webHidden/>
              </w:rPr>
              <w:fldChar w:fldCharType="begin"/>
            </w:r>
            <w:r w:rsidR="00037AED" w:rsidRPr="003B4DF4">
              <w:rPr>
                <w:webHidden/>
              </w:rPr>
              <w:instrText xml:space="preserve"> PAGEREF _Toc508350040 \h </w:instrText>
            </w:r>
            <w:r w:rsidR="00037AED" w:rsidRPr="003B4DF4">
              <w:rPr>
                <w:webHidden/>
              </w:rPr>
            </w:r>
            <w:r w:rsidR="00037AED" w:rsidRPr="003B4DF4">
              <w:rPr>
                <w:webHidden/>
              </w:rPr>
              <w:fldChar w:fldCharType="separate"/>
            </w:r>
            <w:r w:rsidR="001943D1">
              <w:rPr>
                <w:webHidden/>
              </w:rPr>
              <w:t>34</w:t>
            </w:r>
            <w:r w:rsidR="00037AED" w:rsidRPr="003B4DF4">
              <w:rPr>
                <w:webHidden/>
              </w:rPr>
              <w:fldChar w:fldCharType="end"/>
            </w:r>
          </w:hyperlink>
        </w:p>
        <w:p w:rsidR="00037AED" w:rsidRPr="003B4DF4" w:rsidRDefault="000D4411" w:rsidP="00037AED">
          <w:pPr>
            <w:pStyle w:val="22"/>
            <w:rPr>
              <w:rFonts w:cstheme="minorBidi"/>
              <w:color w:val="auto"/>
              <w:kern w:val="2"/>
              <w:sz w:val="21"/>
              <w:szCs w:val="22"/>
            </w:rPr>
          </w:pPr>
          <w:hyperlink w:anchor="_Toc508350041" w:history="1">
            <w:r w:rsidR="00037AED" w:rsidRPr="003B4DF4">
              <w:rPr>
                <w:rStyle w:val="af4"/>
                <w:rFonts w:hint="eastAsia"/>
              </w:rPr>
              <w:t>３　計画を推進する各主体の役割</w:t>
            </w:r>
            <w:r w:rsidR="00037AED" w:rsidRPr="003B4DF4">
              <w:rPr>
                <w:webHidden/>
              </w:rPr>
              <w:tab/>
            </w:r>
            <w:r w:rsidR="00037AED" w:rsidRPr="003B4DF4">
              <w:rPr>
                <w:webHidden/>
              </w:rPr>
              <w:fldChar w:fldCharType="begin"/>
            </w:r>
            <w:r w:rsidR="00037AED" w:rsidRPr="003B4DF4">
              <w:rPr>
                <w:webHidden/>
              </w:rPr>
              <w:instrText xml:space="preserve"> PAGEREF _Toc508350041 \h </w:instrText>
            </w:r>
            <w:r w:rsidR="00037AED" w:rsidRPr="003B4DF4">
              <w:rPr>
                <w:webHidden/>
              </w:rPr>
            </w:r>
            <w:r w:rsidR="00037AED" w:rsidRPr="003B4DF4">
              <w:rPr>
                <w:webHidden/>
              </w:rPr>
              <w:fldChar w:fldCharType="separate"/>
            </w:r>
            <w:r w:rsidR="001943D1">
              <w:rPr>
                <w:webHidden/>
              </w:rPr>
              <w:t>34</w:t>
            </w:r>
            <w:r w:rsidR="00037AED" w:rsidRPr="003B4DF4">
              <w:rPr>
                <w:webHidden/>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42" w:history="1">
            <w:r w:rsidR="00037AED" w:rsidRPr="003B4DF4">
              <w:rPr>
                <w:rStyle w:val="af4"/>
                <w:rFonts w:asciiTheme="majorEastAsia" w:eastAsiaTheme="majorEastAsia" w:hAnsiTheme="majorEastAsia" w:hint="eastAsia"/>
                <w:noProof/>
                <w:sz w:val="22"/>
                <w:szCs w:val="22"/>
              </w:rPr>
              <w:t>（１）大阪府</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_Toc508350042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34</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43" w:history="1">
            <w:r w:rsidR="00037AED" w:rsidRPr="003B4DF4">
              <w:rPr>
                <w:rStyle w:val="af4"/>
                <w:rFonts w:asciiTheme="majorEastAsia" w:eastAsiaTheme="majorEastAsia" w:hAnsiTheme="majorEastAsia" w:hint="eastAsia"/>
                <w:noProof/>
                <w:sz w:val="22"/>
                <w:szCs w:val="22"/>
              </w:rPr>
              <w:t>（２）市町村・保健所設置市</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_Toc508350043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35</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44" w:history="1">
            <w:r w:rsidR="00037AED" w:rsidRPr="003B4DF4">
              <w:rPr>
                <w:rStyle w:val="af4"/>
                <w:rFonts w:asciiTheme="majorEastAsia" w:eastAsiaTheme="majorEastAsia" w:hAnsiTheme="majorEastAsia" w:hint="eastAsia"/>
                <w:noProof/>
                <w:sz w:val="22"/>
                <w:szCs w:val="22"/>
              </w:rPr>
              <w:t>（３）保健医療関係団体等</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_Toc508350044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35</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55" w:history="1">
            <w:r w:rsidR="00037AED" w:rsidRPr="003B4DF4">
              <w:rPr>
                <w:rStyle w:val="af4"/>
                <w:rFonts w:asciiTheme="majorEastAsia" w:eastAsiaTheme="majorEastAsia" w:hAnsiTheme="majorEastAsia" w:hint="eastAsia"/>
                <w:noProof/>
                <w:sz w:val="22"/>
                <w:szCs w:val="22"/>
              </w:rPr>
              <w:t>（４）医療保険者</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_Toc508350055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36</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56" w:history="1">
            <w:r w:rsidR="00037AED" w:rsidRPr="003B4DF4">
              <w:rPr>
                <w:rStyle w:val="af4"/>
                <w:rFonts w:asciiTheme="majorEastAsia" w:eastAsiaTheme="majorEastAsia" w:hAnsiTheme="majorEastAsia" w:hint="eastAsia"/>
                <w:noProof/>
                <w:sz w:val="22"/>
                <w:szCs w:val="22"/>
              </w:rPr>
              <w:t>（５）教育関係者</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_Toc508350056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37</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Fonts w:asciiTheme="majorEastAsia" w:eastAsiaTheme="majorEastAsia" w:hAnsiTheme="majorEastAsia" w:cstheme="minorBidi"/>
              <w:b w:val="0"/>
              <w:noProof/>
              <w:color w:val="auto"/>
              <w:kern w:val="2"/>
              <w:sz w:val="22"/>
              <w:szCs w:val="22"/>
            </w:rPr>
          </w:pPr>
          <w:hyperlink w:anchor="_Toc508350057" w:history="1">
            <w:r w:rsidR="00037AED" w:rsidRPr="003B4DF4">
              <w:rPr>
                <w:rStyle w:val="af4"/>
                <w:rFonts w:asciiTheme="majorEastAsia" w:eastAsiaTheme="majorEastAsia" w:hAnsiTheme="majorEastAsia" w:hint="eastAsia"/>
                <w:noProof/>
                <w:sz w:val="22"/>
                <w:szCs w:val="22"/>
              </w:rPr>
              <w:t>（６）家庭</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_Toc508350057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37</w:t>
            </w:r>
            <w:r w:rsidR="00037AED" w:rsidRPr="003B4DF4">
              <w:rPr>
                <w:rFonts w:asciiTheme="majorEastAsia" w:eastAsiaTheme="majorEastAsia" w:hAnsiTheme="majorEastAsia"/>
                <w:noProof/>
                <w:webHidden/>
                <w:sz w:val="22"/>
                <w:szCs w:val="22"/>
              </w:rPr>
              <w:fldChar w:fldCharType="end"/>
            </w:r>
          </w:hyperlink>
        </w:p>
        <w:p w:rsidR="00037AED" w:rsidRPr="003B4DF4" w:rsidRDefault="000D4411">
          <w:pPr>
            <w:pStyle w:val="31"/>
            <w:rPr>
              <w:rStyle w:val="af4"/>
              <w:rFonts w:asciiTheme="majorEastAsia" w:eastAsiaTheme="majorEastAsia" w:hAnsiTheme="majorEastAsia"/>
              <w:noProof/>
              <w:sz w:val="22"/>
              <w:szCs w:val="22"/>
            </w:rPr>
          </w:pPr>
          <w:hyperlink w:anchor="_Toc508350058" w:history="1">
            <w:r w:rsidR="00037AED" w:rsidRPr="003B4DF4">
              <w:rPr>
                <w:rStyle w:val="af4"/>
                <w:rFonts w:asciiTheme="majorEastAsia" w:eastAsiaTheme="majorEastAsia" w:hAnsiTheme="majorEastAsia" w:hint="eastAsia"/>
                <w:noProof/>
                <w:sz w:val="22"/>
                <w:szCs w:val="22"/>
              </w:rPr>
              <w:t>（７）府民</w:t>
            </w:r>
            <w:r w:rsidR="00037AED" w:rsidRPr="003B4DF4">
              <w:rPr>
                <w:rFonts w:asciiTheme="majorEastAsia" w:eastAsiaTheme="majorEastAsia" w:hAnsiTheme="majorEastAsia"/>
                <w:noProof/>
                <w:webHidden/>
                <w:sz w:val="22"/>
                <w:szCs w:val="22"/>
              </w:rPr>
              <w:tab/>
            </w:r>
            <w:r w:rsidR="00037AED" w:rsidRPr="003B4DF4">
              <w:rPr>
                <w:rFonts w:asciiTheme="majorEastAsia" w:eastAsiaTheme="majorEastAsia" w:hAnsiTheme="majorEastAsia"/>
                <w:noProof/>
                <w:webHidden/>
                <w:sz w:val="22"/>
                <w:szCs w:val="22"/>
              </w:rPr>
              <w:fldChar w:fldCharType="begin"/>
            </w:r>
            <w:r w:rsidR="00037AED" w:rsidRPr="003B4DF4">
              <w:rPr>
                <w:rFonts w:asciiTheme="majorEastAsia" w:eastAsiaTheme="majorEastAsia" w:hAnsiTheme="majorEastAsia"/>
                <w:noProof/>
                <w:webHidden/>
                <w:sz w:val="22"/>
                <w:szCs w:val="22"/>
              </w:rPr>
              <w:instrText xml:space="preserve"> PAGEREF _Toc508350058 \h </w:instrText>
            </w:r>
            <w:r w:rsidR="00037AED" w:rsidRPr="003B4DF4">
              <w:rPr>
                <w:rFonts w:asciiTheme="majorEastAsia" w:eastAsiaTheme="majorEastAsia" w:hAnsiTheme="majorEastAsia"/>
                <w:noProof/>
                <w:webHidden/>
                <w:sz w:val="22"/>
                <w:szCs w:val="22"/>
              </w:rPr>
            </w:r>
            <w:r w:rsidR="00037AED" w:rsidRPr="003B4DF4">
              <w:rPr>
                <w:rFonts w:asciiTheme="majorEastAsia" w:eastAsiaTheme="majorEastAsia" w:hAnsiTheme="majorEastAsia"/>
                <w:noProof/>
                <w:webHidden/>
                <w:sz w:val="22"/>
                <w:szCs w:val="22"/>
              </w:rPr>
              <w:fldChar w:fldCharType="separate"/>
            </w:r>
            <w:r w:rsidR="001943D1">
              <w:rPr>
                <w:rFonts w:asciiTheme="majorEastAsia" w:eastAsiaTheme="majorEastAsia" w:hAnsiTheme="majorEastAsia"/>
                <w:noProof/>
                <w:webHidden/>
                <w:sz w:val="22"/>
                <w:szCs w:val="22"/>
              </w:rPr>
              <w:t>37</w:t>
            </w:r>
            <w:r w:rsidR="00037AED" w:rsidRPr="003B4DF4">
              <w:rPr>
                <w:rFonts w:asciiTheme="majorEastAsia" w:eastAsiaTheme="majorEastAsia" w:hAnsiTheme="majorEastAsia"/>
                <w:noProof/>
                <w:webHidden/>
                <w:sz w:val="22"/>
                <w:szCs w:val="22"/>
              </w:rPr>
              <w:fldChar w:fldCharType="end"/>
            </w:r>
          </w:hyperlink>
        </w:p>
        <w:p w:rsidR="00037AED" w:rsidRPr="003B4DF4" w:rsidRDefault="00037AED" w:rsidP="00037AED">
          <w:pPr>
            <w:rPr>
              <w:rFonts w:asciiTheme="majorEastAsia" w:eastAsiaTheme="majorEastAsia" w:hAnsiTheme="majorEastAsia"/>
            </w:rPr>
          </w:pPr>
        </w:p>
        <w:p w:rsidR="00037AED" w:rsidRPr="003B4DF4" w:rsidRDefault="000D4411" w:rsidP="00037AED">
          <w:pPr>
            <w:pStyle w:val="11"/>
            <w:rPr>
              <w:rFonts w:asciiTheme="majorEastAsia" w:eastAsiaTheme="majorEastAsia" w:hAnsiTheme="majorEastAsia" w:cstheme="minorBidi"/>
              <w:color w:val="auto"/>
              <w:kern w:val="2"/>
              <w:sz w:val="21"/>
              <w:szCs w:val="22"/>
            </w:rPr>
          </w:pPr>
          <w:hyperlink w:anchor="_Toc508350059" w:history="1">
            <w:r w:rsidR="00037AED" w:rsidRPr="003B4DF4">
              <w:rPr>
                <w:rStyle w:val="af4"/>
                <w:rFonts w:asciiTheme="majorEastAsia" w:eastAsiaTheme="majorEastAsia" w:hAnsiTheme="majorEastAsia" w:hint="eastAsia"/>
              </w:rPr>
              <w:t>資料編</w:t>
            </w:r>
            <w:r w:rsidR="00037AED" w:rsidRPr="003B4DF4">
              <w:rPr>
                <w:rFonts w:asciiTheme="majorEastAsia" w:eastAsiaTheme="majorEastAsia" w:hAnsiTheme="majorEastAsia"/>
                <w:webHidden/>
              </w:rPr>
              <w:tab/>
            </w:r>
            <w:r w:rsidR="00037AED" w:rsidRPr="003B4DF4">
              <w:rPr>
                <w:rFonts w:asciiTheme="majorEastAsia" w:eastAsiaTheme="majorEastAsia" w:hAnsiTheme="majorEastAsia"/>
                <w:webHidden/>
              </w:rPr>
              <w:fldChar w:fldCharType="begin"/>
            </w:r>
            <w:r w:rsidR="00037AED" w:rsidRPr="003B4DF4">
              <w:rPr>
                <w:rFonts w:asciiTheme="majorEastAsia" w:eastAsiaTheme="majorEastAsia" w:hAnsiTheme="majorEastAsia"/>
                <w:webHidden/>
              </w:rPr>
              <w:instrText xml:space="preserve"> PAGEREF _Toc508350059 \h </w:instrText>
            </w:r>
            <w:r w:rsidR="00037AED" w:rsidRPr="003B4DF4">
              <w:rPr>
                <w:rFonts w:asciiTheme="majorEastAsia" w:eastAsiaTheme="majorEastAsia" w:hAnsiTheme="majorEastAsia"/>
                <w:webHidden/>
              </w:rPr>
            </w:r>
            <w:r w:rsidR="00037AED" w:rsidRPr="003B4DF4">
              <w:rPr>
                <w:rFonts w:asciiTheme="majorEastAsia" w:eastAsiaTheme="majorEastAsia" w:hAnsiTheme="majorEastAsia"/>
                <w:webHidden/>
              </w:rPr>
              <w:fldChar w:fldCharType="separate"/>
            </w:r>
            <w:r w:rsidR="001943D1">
              <w:rPr>
                <w:rFonts w:asciiTheme="majorEastAsia" w:eastAsiaTheme="majorEastAsia" w:hAnsiTheme="majorEastAsia"/>
                <w:webHidden/>
              </w:rPr>
              <w:t>38</w:t>
            </w:r>
            <w:r w:rsidR="00037AED" w:rsidRPr="003B4DF4">
              <w:rPr>
                <w:rFonts w:asciiTheme="majorEastAsia" w:eastAsiaTheme="majorEastAsia" w:hAnsiTheme="majorEastAsia"/>
                <w:webHidden/>
              </w:rPr>
              <w:fldChar w:fldCharType="end"/>
            </w:r>
          </w:hyperlink>
        </w:p>
        <w:p w:rsidR="00037AED" w:rsidRPr="003B4DF4" w:rsidRDefault="000D4411" w:rsidP="00037AED">
          <w:pPr>
            <w:pStyle w:val="22"/>
            <w:rPr>
              <w:rFonts w:cstheme="minorBidi"/>
              <w:color w:val="auto"/>
              <w:kern w:val="2"/>
              <w:sz w:val="21"/>
              <w:szCs w:val="22"/>
            </w:rPr>
          </w:pPr>
          <w:hyperlink w:anchor="_Toc508350060" w:history="1">
            <w:r w:rsidR="00037AED" w:rsidRPr="003B4DF4">
              <w:rPr>
                <w:rStyle w:val="af4"/>
                <w:rFonts w:hint="eastAsia"/>
              </w:rPr>
              <w:t>Ⅰ　大阪府独自調査の概要</w:t>
            </w:r>
            <w:r w:rsidR="00037AED" w:rsidRPr="003B4DF4">
              <w:rPr>
                <w:webHidden/>
              </w:rPr>
              <w:tab/>
            </w:r>
            <w:r w:rsidR="00037AED" w:rsidRPr="003B4DF4">
              <w:rPr>
                <w:webHidden/>
              </w:rPr>
              <w:fldChar w:fldCharType="begin"/>
            </w:r>
            <w:r w:rsidR="00037AED" w:rsidRPr="003B4DF4">
              <w:rPr>
                <w:webHidden/>
              </w:rPr>
              <w:instrText xml:space="preserve"> PAGEREF _Toc508350060 \h </w:instrText>
            </w:r>
            <w:r w:rsidR="00037AED" w:rsidRPr="003B4DF4">
              <w:rPr>
                <w:webHidden/>
              </w:rPr>
            </w:r>
            <w:r w:rsidR="00037AED" w:rsidRPr="003B4DF4">
              <w:rPr>
                <w:webHidden/>
              </w:rPr>
              <w:fldChar w:fldCharType="separate"/>
            </w:r>
            <w:r w:rsidR="001943D1">
              <w:rPr>
                <w:webHidden/>
              </w:rPr>
              <w:t>39</w:t>
            </w:r>
            <w:r w:rsidR="00037AED" w:rsidRPr="003B4DF4">
              <w:rPr>
                <w:webHidden/>
              </w:rPr>
              <w:fldChar w:fldCharType="end"/>
            </w:r>
          </w:hyperlink>
        </w:p>
        <w:p w:rsidR="00037AED" w:rsidRPr="003B4DF4" w:rsidRDefault="000D4411" w:rsidP="00037AED">
          <w:pPr>
            <w:pStyle w:val="22"/>
            <w:rPr>
              <w:rFonts w:cstheme="minorBidi"/>
              <w:color w:val="auto"/>
              <w:kern w:val="2"/>
              <w:sz w:val="21"/>
              <w:szCs w:val="22"/>
            </w:rPr>
          </w:pPr>
          <w:hyperlink w:anchor="_Toc508350062" w:history="1">
            <w:r w:rsidR="00037AED" w:rsidRPr="003B4DF4">
              <w:rPr>
                <w:rStyle w:val="af4"/>
                <w:rFonts w:hint="eastAsia"/>
              </w:rPr>
              <w:t>Ⅱ　大阪府生涯歯科保健推進審議会関係資料</w:t>
            </w:r>
            <w:r w:rsidR="00037AED" w:rsidRPr="003B4DF4">
              <w:rPr>
                <w:webHidden/>
              </w:rPr>
              <w:tab/>
            </w:r>
            <w:r w:rsidR="00037AED" w:rsidRPr="003B4DF4">
              <w:rPr>
                <w:webHidden/>
              </w:rPr>
              <w:fldChar w:fldCharType="begin"/>
            </w:r>
            <w:r w:rsidR="00037AED" w:rsidRPr="003B4DF4">
              <w:rPr>
                <w:webHidden/>
              </w:rPr>
              <w:instrText xml:space="preserve"> PAGEREF _Toc508350062 \h </w:instrText>
            </w:r>
            <w:r w:rsidR="00037AED" w:rsidRPr="003B4DF4">
              <w:rPr>
                <w:webHidden/>
              </w:rPr>
            </w:r>
            <w:r w:rsidR="00037AED" w:rsidRPr="003B4DF4">
              <w:rPr>
                <w:webHidden/>
              </w:rPr>
              <w:fldChar w:fldCharType="separate"/>
            </w:r>
            <w:r w:rsidR="001943D1">
              <w:rPr>
                <w:webHidden/>
              </w:rPr>
              <w:t>45</w:t>
            </w:r>
            <w:r w:rsidR="00037AED" w:rsidRPr="003B4DF4">
              <w:rPr>
                <w:webHidden/>
              </w:rPr>
              <w:fldChar w:fldCharType="end"/>
            </w:r>
          </w:hyperlink>
        </w:p>
        <w:p w:rsidR="00253372" w:rsidRPr="000F606B" w:rsidRDefault="00253372" w:rsidP="00037AED">
          <w:pPr>
            <w:pStyle w:val="22"/>
            <w:rPr>
              <w:rFonts w:cstheme="minorBidi"/>
              <w:color w:val="auto"/>
              <w:kern w:val="2"/>
              <w:sz w:val="21"/>
              <w:szCs w:val="22"/>
            </w:rPr>
          </w:pPr>
          <w:r w:rsidRPr="003B4DF4">
            <w:rPr>
              <w:caps/>
            </w:rPr>
            <w:fldChar w:fldCharType="end"/>
          </w:r>
        </w:p>
      </w:sdtContent>
    </w:sdt>
    <w:p w:rsidR="00253372" w:rsidRDefault="00253372" w:rsidP="00253372">
      <w:pPr>
        <w:rPr>
          <w:rFonts w:hAnsi="HG丸ｺﾞｼｯｸM-PRO"/>
          <w:b/>
        </w:rPr>
        <w:sectPr w:rsidR="00253372" w:rsidSect="006A4F41">
          <w:pgSz w:w="11907" w:h="16839" w:code="9"/>
          <w:pgMar w:top="1418" w:right="1418" w:bottom="1418" w:left="1418" w:header="720" w:footer="561" w:gutter="0"/>
          <w:pgNumType w:start="1"/>
          <w:cols w:space="1831"/>
          <w:noEndnote/>
          <w:docGrid w:type="linesAndChars" w:linePitch="368" w:charSpace="-3842"/>
        </w:sectPr>
      </w:pPr>
      <w:r>
        <w:rPr>
          <w:rFonts w:hAnsi="HG丸ｺﾞｼｯｸM-PRO"/>
          <w:b/>
        </w:rPr>
        <w:br w:type="page"/>
      </w:r>
    </w:p>
    <w:p w:rsidR="00253372" w:rsidRPr="00A54B1A" w:rsidRDefault="00253372" w:rsidP="00253372">
      <w:pPr>
        <w:pStyle w:val="1"/>
      </w:pPr>
      <w:bookmarkStart w:id="1" w:name="_Toc488174664"/>
      <w:bookmarkStart w:id="2" w:name="_Toc508349993"/>
      <w:r w:rsidRPr="00A54B1A">
        <w:rPr>
          <w:rFonts w:hint="eastAsia"/>
        </w:rPr>
        <w:lastRenderedPageBreak/>
        <w:t>第１章　第２次計画の基本的事項</w:t>
      </w:r>
      <w:bookmarkEnd w:id="1"/>
      <w:bookmarkEnd w:id="2"/>
      <w:r w:rsidRPr="00A54B1A">
        <w:rPr>
          <w:rFonts w:hint="eastAsia"/>
        </w:rPr>
        <w:t xml:space="preserve">　　　　　</w:t>
      </w:r>
    </w:p>
    <w:p w:rsidR="00253372" w:rsidRDefault="00253372" w:rsidP="00253372"/>
    <w:p w:rsidR="00253372" w:rsidRPr="00A54B1A" w:rsidRDefault="00253372" w:rsidP="00253372">
      <w:pPr>
        <w:pStyle w:val="2"/>
      </w:pPr>
      <w:bookmarkStart w:id="3" w:name="_Toc488174665"/>
      <w:bookmarkStart w:id="4" w:name="_Toc508349994"/>
      <w:r w:rsidRPr="00A54B1A">
        <w:rPr>
          <w:rFonts w:hint="eastAsia"/>
        </w:rPr>
        <w:t>１　計画策定の趣旨・背景</w:t>
      </w:r>
      <w:bookmarkEnd w:id="3"/>
      <w:bookmarkEnd w:id="4"/>
    </w:p>
    <w:bookmarkEnd w:id="0"/>
    <w:p w:rsidR="00C2633B" w:rsidRPr="003D62CB" w:rsidRDefault="00C2633B" w:rsidP="00C2633B">
      <w:pPr>
        <w:pStyle w:val="af8"/>
        <w:spacing w:line="240" w:lineRule="auto"/>
        <w:ind w:left="221" w:firstLineChars="100" w:firstLine="201"/>
        <w:rPr>
          <w:sz w:val="22"/>
        </w:rPr>
      </w:pPr>
      <w:r w:rsidRPr="003D62CB">
        <w:rPr>
          <w:rFonts w:hint="eastAsia"/>
          <w:sz w:val="22"/>
        </w:rPr>
        <w:t>府では平成</w:t>
      </w:r>
      <w:r w:rsidR="00077D29">
        <w:rPr>
          <w:rFonts w:hint="eastAsia"/>
          <w:sz w:val="22"/>
        </w:rPr>
        <w:t>26</w:t>
      </w:r>
      <w:r w:rsidRPr="003D62CB">
        <w:rPr>
          <w:rFonts w:hint="eastAsia"/>
          <w:sz w:val="22"/>
        </w:rPr>
        <w:t>（</w:t>
      </w:r>
      <w:r w:rsidR="00077D29">
        <w:rPr>
          <w:rFonts w:hint="eastAsia"/>
          <w:sz w:val="22"/>
        </w:rPr>
        <w:t>2014</w:t>
      </w:r>
      <w:r w:rsidR="00123CC1">
        <w:rPr>
          <w:rFonts w:hint="eastAsia"/>
          <w:sz w:val="22"/>
        </w:rPr>
        <w:t>）年</w:t>
      </w:r>
      <w:r w:rsidR="00077D29">
        <w:rPr>
          <w:rFonts w:hint="eastAsia"/>
          <w:sz w:val="22"/>
        </w:rPr>
        <w:t>３</w:t>
      </w:r>
      <w:r w:rsidRPr="003D62CB">
        <w:rPr>
          <w:rFonts w:hint="eastAsia"/>
          <w:sz w:val="22"/>
        </w:rPr>
        <w:t>月に「大阪府歯科口腔保健計画」（以下、「第</w:t>
      </w:r>
      <w:r w:rsidR="00077D29">
        <w:rPr>
          <w:rFonts w:hint="eastAsia"/>
          <w:sz w:val="22"/>
        </w:rPr>
        <w:t>１</w:t>
      </w:r>
      <w:r w:rsidRPr="003D62CB">
        <w:rPr>
          <w:rFonts w:hint="eastAsia"/>
          <w:sz w:val="22"/>
        </w:rPr>
        <w:t>次計画」という）を策定しました。</w:t>
      </w:r>
    </w:p>
    <w:p w:rsidR="00C2633B" w:rsidRDefault="00C2633B" w:rsidP="00C2633B">
      <w:pPr>
        <w:pStyle w:val="af8"/>
        <w:spacing w:line="240" w:lineRule="auto"/>
        <w:ind w:left="221" w:firstLineChars="100" w:firstLine="201"/>
        <w:rPr>
          <w:color w:val="auto"/>
          <w:sz w:val="22"/>
        </w:rPr>
      </w:pPr>
      <w:r w:rsidRPr="00C861B0">
        <w:rPr>
          <w:rFonts w:hint="eastAsia"/>
          <w:color w:val="auto"/>
          <w:sz w:val="22"/>
        </w:rPr>
        <w:t>歯と口は、食べる、飲み込む、話す等の基本的かつ重要な機能を担っています。歯と口の健康は、よくかんで食べることだけでなく、子どもの発育、肥満や糖尿病等の生活習慣病とも関連し</w:t>
      </w:r>
      <w:r w:rsidR="0072670C" w:rsidRPr="00C861B0">
        <w:rPr>
          <w:rFonts w:hint="eastAsia"/>
          <w:color w:val="auto"/>
          <w:sz w:val="22"/>
        </w:rPr>
        <w:t>ており</w:t>
      </w:r>
      <w:r w:rsidRPr="00C861B0">
        <w:rPr>
          <w:rFonts w:hint="eastAsia"/>
          <w:color w:val="auto"/>
          <w:sz w:val="22"/>
        </w:rPr>
        <w:t>、全身の健康の保持・増進</w:t>
      </w:r>
      <w:r w:rsidR="00697D11" w:rsidRPr="00C861B0">
        <w:rPr>
          <w:rFonts w:hint="eastAsia"/>
          <w:color w:val="auto"/>
          <w:sz w:val="22"/>
        </w:rPr>
        <w:t>への</w:t>
      </w:r>
      <w:r w:rsidRPr="00C861B0">
        <w:rPr>
          <w:rFonts w:hint="eastAsia"/>
          <w:color w:val="auto"/>
          <w:sz w:val="22"/>
        </w:rPr>
        <w:t>影響</w:t>
      </w:r>
      <w:r w:rsidR="00697D11" w:rsidRPr="00C861B0">
        <w:rPr>
          <w:rFonts w:hint="eastAsia"/>
          <w:color w:val="auto"/>
          <w:sz w:val="22"/>
        </w:rPr>
        <w:t>も指摘されており、</w:t>
      </w:r>
      <w:r w:rsidRPr="00C861B0">
        <w:rPr>
          <w:rFonts w:hint="eastAsia"/>
          <w:color w:val="auto"/>
          <w:sz w:val="22"/>
        </w:rPr>
        <w:t>生活習慣病の予防</w:t>
      </w:r>
      <w:r w:rsidR="00697D11" w:rsidRPr="00C861B0">
        <w:rPr>
          <w:rFonts w:hint="eastAsia"/>
          <w:color w:val="auto"/>
          <w:sz w:val="22"/>
        </w:rPr>
        <w:t>はもとより</w:t>
      </w:r>
      <w:r w:rsidRPr="00C861B0">
        <w:rPr>
          <w:rFonts w:hint="eastAsia"/>
          <w:color w:val="auto"/>
          <w:sz w:val="22"/>
        </w:rPr>
        <w:t>、</w:t>
      </w:r>
      <w:r w:rsidR="00697D11" w:rsidRPr="00C861B0">
        <w:rPr>
          <w:rFonts w:hint="eastAsia"/>
          <w:color w:val="auto"/>
          <w:sz w:val="22"/>
        </w:rPr>
        <w:t>生涯を通じて健康的で、</w:t>
      </w:r>
      <w:r w:rsidRPr="00C861B0">
        <w:rPr>
          <w:rFonts w:hint="eastAsia"/>
          <w:color w:val="auto"/>
          <w:sz w:val="22"/>
        </w:rPr>
        <w:t>質の高い生活を営む上で極めて重要といえます。</w:t>
      </w:r>
    </w:p>
    <w:p w:rsidR="00C2633B" w:rsidRPr="00182371" w:rsidRDefault="00C2633B" w:rsidP="00C2633B">
      <w:pPr>
        <w:pStyle w:val="af8"/>
        <w:tabs>
          <w:tab w:val="left" w:pos="426"/>
        </w:tabs>
        <w:spacing w:line="240" w:lineRule="auto"/>
        <w:ind w:left="221" w:firstLineChars="100" w:firstLine="201"/>
        <w:rPr>
          <w:sz w:val="22"/>
        </w:rPr>
      </w:pPr>
      <w:r w:rsidRPr="00182371">
        <w:rPr>
          <w:rFonts w:hint="eastAsia"/>
          <w:sz w:val="22"/>
        </w:rPr>
        <w:t>これらの重要性に鑑み</w:t>
      </w:r>
      <w:r w:rsidRPr="00182371">
        <w:rPr>
          <w:rFonts w:hint="eastAsia"/>
          <w:color w:val="000000" w:themeColor="text1"/>
          <w:sz w:val="22"/>
        </w:rPr>
        <w:t>、平成2</w:t>
      </w:r>
      <w:r w:rsidRPr="00182371">
        <w:rPr>
          <w:color w:val="000000" w:themeColor="text1"/>
          <w:sz w:val="22"/>
        </w:rPr>
        <w:t>6</w:t>
      </w:r>
      <w:r w:rsidRPr="00182371">
        <w:rPr>
          <w:rFonts w:hint="eastAsia"/>
          <w:color w:val="000000" w:themeColor="text1"/>
          <w:sz w:val="22"/>
        </w:rPr>
        <w:t>（2014</w:t>
      </w:r>
      <w:r w:rsidR="00123CC1">
        <w:rPr>
          <w:rFonts w:hint="eastAsia"/>
          <w:color w:val="000000" w:themeColor="text1"/>
          <w:sz w:val="22"/>
        </w:rPr>
        <w:t>）年度</w:t>
      </w:r>
      <w:r w:rsidRPr="00182371">
        <w:rPr>
          <w:rFonts w:hint="eastAsia"/>
          <w:color w:val="000000" w:themeColor="text1"/>
          <w:sz w:val="22"/>
        </w:rPr>
        <w:t>から</w:t>
      </w:r>
      <w:r w:rsidR="00077D29">
        <w:rPr>
          <w:rFonts w:hint="eastAsia"/>
          <w:color w:val="000000" w:themeColor="text1"/>
          <w:sz w:val="22"/>
        </w:rPr>
        <w:t>４</w:t>
      </w:r>
      <w:r w:rsidRPr="00182371">
        <w:rPr>
          <w:rFonts w:hint="eastAsia"/>
          <w:color w:val="000000" w:themeColor="text1"/>
          <w:sz w:val="22"/>
        </w:rPr>
        <w:t>年</w:t>
      </w:r>
      <w:r>
        <w:rPr>
          <w:rFonts w:hint="eastAsia"/>
          <w:color w:val="auto"/>
          <w:sz w:val="22"/>
        </w:rPr>
        <w:t>間</w:t>
      </w:r>
      <w:r w:rsidR="007F67C1">
        <w:rPr>
          <w:rFonts w:hint="eastAsia"/>
          <w:color w:val="auto"/>
          <w:sz w:val="22"/>
        </w:rPr>
        <w:t>取組</w:t>
      </w:r>
      <w:r>
        <w:rPr>
          <w:rFonts w:hint="eastAsia"/>
          <w:color w:val="auto"/>
          <w:sz w:val="22"/>
        </w:rPr>
        <w:t>んできた第</w:t>
      </w:r>
      <w:r w:rsidR="00077D29">
        <w:rPr>
          <w:rFonts w:hint="eastAsia"/>
          <w:color w:val="auto"/>
          <w:sz w:val="22"/>
        </w:rPr>
        <w:t>１</w:t>
      </w:r>
      <w:r>
        <w:rPr>
          <w:rFonts w:hint="eastAsia"/>
          <w:color w:val="auto"/>
          <w:sz w:val="22"/>
        </w:rPr>
        <w:t>次計画</w:t>
      </w:r>
      <w:r w:rsidRPr="00182371">
        <w:rPr>
          <w:rFonts w:hint="eastAsia"/>
          <w:color w:val="auto"/>
          <w:sz w:val="22"/>
        </w:rPr>
        <w:t>を評価するとともに、歯科口腔保健を取り巻く課題や現状を分析し、歯と口の健康づくりを通じて誰もが心身</w:t>
      </w:r>
      <w:r w:rsidR="00077D29">
        <w:rPr>
          <w:rFonts w:hint="eastAsia"/>
          <w:color w:val="auto"/>
          <w:sz w:val="22"/>
        </w:rPr>
        <w:t>ともに健康で豊かに暮らすことができる社会の実現を図るため、「第２</w:t>
      </w:r>
      <w:r w:rsidRPr="00182371">
        <w:rPr>
          <w:rFonts w:hint="eastAsia"/>
          <w:color w:val="auto"/>
          <w:sz w:val="22"/>
        </w:rPr>
        <w:t>次大阪府歯科口腔保健計画」を策定するものです。</w:t>
      </w:r>
    </w:p>
    <w:p w:rsidR="00253372" w:rsidRPr="00077D29" w:rsidRDefault="00253372" w:rsidP="00253372">
      <w:pPr>
        <w:pStyle w:val="af9"/>
        <w:ind w:leftChars="0" w:left="0" w:firstLineChars="0" w:firstLine="0"/>
        <w:rPr>
          <w:b/>
          <w:szCs w:val="28"/>
        </w:rPr>
      </w:pPr>
    </w:p>
    <w:p w:rsidR="00253372" w:rsidRPr="00B76640" w:rsidRDefault="00253372" w:rsidP="00253372">
      <w:pPr>
        <w:pStyle w:val="2"/>
      </w:pPr>
      <w:bookmarkStart w:id="5" w:name="_Toc488174666"/>
      <w:bookmarkStart w:id="6" w:name="_Toc508349995"/>
      <w:r>
        <w:rPr>
          <w:rFonts w:hint="eastAsia"/>
        </w:rPr>
        <w:t>２</w:t>
      </w:r>
      <w:r w:rsidRPr="00B76640">
        <w:rPr>
          <w:rFonts w:hint="eastAsia"/>
        </w:rPr>
        <w:t xml:space="preserve">　計画</w:t>
      </w:r>
      <w:r>
        <w:rPr>
          <w:rFonts w:hint="eastAsia"/>
        </w:rPr>
        <w:t>の位置づけ</w:t>
      </w:r>
      <w:bookmarkEnd w:id="5"/>
      <w:bookmarkEnd w:id="6"/>
    </w:p>
    <w:p w:rsidR="00C2633B" w:rsidRPr="00FA5CE6" w:rsidRDefault="00C2633B" w:rsidP="00C2633B">
      <w:pPr>
        <w:pStyle w:val="af9"/>
        <w:ind w:left="221" w:firstLine="201"/>
        <w:rPr>
          <w:color w:val="auto"/>
          <w:sz w:val="22"/>
        </w:rPr>
      </w:pPr>
      <w:bookmarkStart w:id="7" w:name="_Toc488174667"/>
      <w:r w:rsidRPr="00CB1841">
        <w:rPr>
          <w:rFonts w:hint="eastAsia"/>
          <w:color w:val="auto"/>
          <w:sz w:val="22"/>
        </w:rPr>
        <w:t>国</w:t>
      </w:r>
      <w:r w:rsidRPr="00FA5CE6">
        <w:rPr>
          <w:rFonts w:hint="eastAsia"/>
          <w:color w:val="auto"/>
          <w:sz w:val="22"/>
        </w:rPr>
        <w:t>において平成23（2011</w:t>
      </w:r>
      <w:r w:rsidR="00123CC1">
        <w:rPr>
          <w:rFonts w:hint="eastAsia"/>
          <w:color w:val="auto"/>
          <w:sz w:val="22"/>
        </w:rPr>
        <w:t>）年</w:t>
      </w:r>
      <w:r w:rsidR="00077D29">
        <w:rPr>
          <w:rFonts w:hint="eastAsia"/>
          <w:color w:val="auto"/>
          <w:sz w:val="22"/>
        </w:rPr>
        <w:t>８</w:t>
      </w:r>
      <w:r w:rsidRPr="00FA5CE6">
        <w:rPr>
          <w:rFonts w:hint="eastAsia"/>
          <w:color w:val="auto"/>
          <w:sz w:val="22"/>
        </w:rPr>
        <w:t>月に「歯科口腔保健の推進に関する法律」が制定・施行され、翌年には「歯科口腔保健の推進に関する基本的事項</w:t>
      </w:r>
      <w:r w:rsidRPr="00FA5CE6">
        <w:rPr>
          <w:rFonts w:hAnsi="HG丸ｺﾞｼｯｸM-PRO" w:cs="Times New Roman" w:hint="eastAsia"/>
          <w:sz w:val="22"/>
        </w:rPr>
        <w:t>（平成24年7月厚生労働大臣告示）</w:t>
      </w:r>
      <w:r w:rsidRPr="00FA5CE6">
        <w:rPr>
          <w:rFonts w:hint="eastAsia"/>
          <w:color w:val="auto"/>
          <w:sz w:val="22"/>
        </w:rPr>
        <w:t>」が定められ</w:t>
      </w:r>
      <w:r w:rsidRPr="005A13D5">
        <w:rPr>
          <w:rFonts w:hint="eastAsia"/>
          <w:color w:val="auto"/>
          <w:sz w:val="22"/>
        </w:rPr>
        <w:t>、</w:t>
      </w:r>
      <w:r w:rsidR="00697D11" w:rsidRPr="005A13D5">
        <w:rPr>
          <w:rFonts w:hint="eastAsia"/>
          <w:color w:val="auto"/>
          <w:sz w:val="22"/>
        </w:rPr>
        <w:t>平成</w:t>
      </w:r>
      <w:r w:rsidR="00077D29">
        <w:rPr>
          <w:rFonts w:hint="eastAsia"/>
          <w:color w:val="auto"/>
          <w:sz w:val="22"/>
        </w:rPr>
        <w:t>34</w:t>
      </w:r>
      <w:r w:rsidR="008647EB" w:rsidRPr="005A13D5">
        <w:rPr>
          <w:rFonts w:hint="eastAsia"/>
          <w:color w:val="auto"/>
          <w:sz w:val="22"/>
        </w:rPr>
        <w:t>（</w:t>
      </w:r>
      <w:r w:rsidR="00077D29">
        <w:rPr>
          <w:rFonts w:hint="eastAsia"/>
          <w:color w:val="auto"/>
          <w:sz w:val="22"/>
        </w:rPr>
        <w:t>2022</w:t>
      </w:r>
      <w:r w:rsidR="00123CC1">
        <w:rPr>
          <w:rFonts w:hint="eastAsia"/>
          <w:color w:val="auto"/>
          <w:sz w:val="22"/>
        </w:rPr>
        <w:t>）年度</w:t>
      </w:r>
      <w:r w:rsidR="00697D11" w:rsidRPr="005A13D5">
        <w:rPr>
          <w:rFonts w:hint="eastAsia"/>
          <w:color w:val="auto"/>
          <w:sz w:val="22"/>
        </w:rPr>
        <w:t>までの</w:t>
      </w:r>
      <w:r w:rsidRPr="00FA5CE6">
        <w:rPr>
          <w:rFonts w:hint="eastAsia"/>
          <w:color w:val="auto"/>
          <w:sz w:val="22"/>
        </w:rPr>
        <w:t>歯科口腔保健の推進にかかる方向性が示されました。都道府県においても当該基本的事項を勘案し、歯科口腔保健の推進のための方針、目標、計画、その他の基本的事項を定めるよう努めなければならないと定められました。これを受け、府では第1次計画を定めました。</w:t>
      </w:r>
    </w:p>
    <w:p w:rsidR="00C2633B" w:rsidRDefault="00697D11" w:rsidP="00C2633B">
      <w:pPr>
        <w:pStyle w:val="af9"/>
        <w:ind w:left="221" w:firstLine="201"/>
        <w:rPr>
          <w:sz w:val="22"/>
        </w:rPr>
      </w:pPr>
      <w:r w:rsidRPr="00FA5CE6">
        <w:rPr>
          <w:rFonts w:hint="eastAsia"/>
          <w:color w:val="auto"/>
          <w:sz w:val="22"/>
        </w:rPr>
        <w:t>本計画においても、</w:t>
      </w:r>
      <w:r w:rsidR="00C2633B" w:rsidRPr="00FA5CE6">
        <w:rPr>
          <w:rFonts w:hint="eastAsia"/>
          <w:color w:val="auto"/>
          <w:sz w:val="22"/>
        </w:rPr>
        <w:t>国</w:t>
      </w:r>
      <w:r w:rsidRPr="00FA5CE6">
        <w:rPr>
          <w:rFonts w:hint="eastAsia"/>
          <w:color w:val="auto"/>
          <w:sz w:val="22"/>
        </w:rPr>
        <w:t>の</w:t>
      </w:r>
      <w:r w:rsidR="00B54845" w:rsidRPr="00FA5CE6">
        <w:rPr>
          <w:rFonts w:hint="eastAsia"/>
          <w:color w:val="auto"/>
          <w:sz w:val="22"/>
        </w:rPr>
        <w:t>基本的事項を</w:t>
      </w:r>
      <w:r w:rsidRPr="00FA5CE6">
        <w:rPr>
          <w:rFonts w:hint="eastAsia"/>
          <w:color w:val="auto"/>
          <w:sz w:val="22"/>
        </w:rPr>
        <w:t>引き続き</w:t>
      </w:r>
      <w:r w:rsidR="00C2633B" w:rsidRPr="00FA5CE6">
        <w:rPr>
          <w:rFonts w:hint="eastAsia"/>
          <w:color w:val="auto"/>
          <w:sz w:val="22"/>
        </w:rPr>
        <w:t>勘案するとともに、</w:t>
      </w:r>
      <w:r w:rsidR="00C2633B" w:rsidRPr="00FA5CE6">
        <w:rPr>
          <w:rFonts w:hAnsi="HG丸ｺﾞｼｯｸM-PRO" w:cs="Times New Roman" w:hint="eastAsia"/>
          <w:sz w:val="22"/>
        </w:rPr>
        <w:t>「</w:t>
      </w:r>
      <w:r w:rsidR="00C2633B" w:rsidRPr="00CB1841">
        <w:rPr>
          <w:rFonts w:hAnsi="HG丸ｺﾞｼｯｸM-PRO" w:cs="Times New Roman" w:hint="eastAsia"/>
          <w:sz w:val="22"/>
        </w:rPr>
        <w:t>大阪府健康</w:t>
      </w:r>
      <w:r w:rsidR="00C2633B" w:rsidRPr="00182371">
        <w:rPr>
          <w:rFonts w:hAnsi="HG丸ｺﾞｼｯｸM-PRO" w:cs="Times New Roman" w:hint="eastAsia"/>
          <w:sz w:val="22"/>
        </w:rPr>
        <w:t>増進計画」をはじめ、</w:t>
      </w:r>
      <w:r w:rsidR="000D4411">
        <w:rPr>
          <w:rFonts w:hint="eastAsia"/>
          <w:sz w:val="22"/>
        </w:rPr>
        <w:t>｢</w:t>
      </w:r>
      <w:r w:rsidR="00C2633B" w:rsidRPr="00182371">
        <w:rPr>
          <w:rFonts w:hint="eastAsia"/>
          <w:sz w:val="22"/>
        </w:rPr>
        <w:t>大阪府食育推進計画｣、「大阪府</w:t>
      </w:r>
      <w:r w:rsidR="005D2F8D">
        <w:rPr>
          <w:rFonts w:hint="eastAsia"/>
          <w:sz w:val="22"/>
        </w:rPr>
        <w:t>医療計画</w:t>
      </w:r>
      <w:r w:rsidR="00C2633B" w:rsidRPr="00182371">
        <w:rPr>
          <w:rFonts w:hint="eastAsia"/>
          <w:sz w:val="22"/>
        </w:rPr>
        <w:t>」、「大阪府医療費適正化計画」、「大阪府高齢者計画</w:t>
      </w:r>
      <w:bookmarkStart w:id="8" w:name="_GoBack"/>
      <w:bookmarkEnd w:id="8"/>
      <w:r w:rsidR="00342781">
        <w:rPr>
          <w:rFonts w:hint="eastAsia"/>
          <w:sz w:val="22"/>
        </w:rPr>
        <w:t>」等、関連分野における計画との調和を図ります。</w:t>
      </w:r>
      <w:r w:rsidR="004770A1">
        <w:rPr>
          <w:rFonts w:hint="eastAsia"/>
          <w:sz w:val="22"/>
        </w:rPr>
        <w:t>また、</w:t>
      </w:r>
      <w:r w:rsidR="00342781">
        <w:rPr>
          <w:rFonts w:hint="eastAsia"/>
          <w:color w:val="auto"/>
          <w:sz w:val="22"/>
        </w:rPr>
        <w:t>第２</w:t>
      </w:r>
      <w:r w:rsidR="00342781" w:rsidRPr="00182371">
        <w:rPr>
          <w:rFonts w:hint="eastAsia"/>
          <w:color w:val="auto"/>
          <w:sz w:val="22"/>
        </w:rPr>
        <w:t>次大阪府</w:t>
      </w:r>
      <w:r w:rsidR="004770A1">
        <w:rPr>
          <w:rFonts w:hint="eastAsia"/>
          <w:color w:val="auto"/>
          <w:sz w:val="22"/>
        </w:rPr>
        <w:t>歯科口腔保健計画</w:t>
      </w:r>
      <w:r w:rsidR="00342781">
        <w:rPr>
          <w:rFonts w:hint="eastAsia"/>
          <w:color w:val="auto"/>
          <w:sz w:val="22"/>
        </w:rPr>
        <w:t>は、</w:t>
      </w:r>
      <w:r w:rsidR="004770A1">
        <w:rPr>
          <w:rFonts w:hint="eastAsia"/>
          <w:color w:val="auto"/>
          <w:sz w:val="22"/>
        </w:rPr>
        <w:t>歯科口腔保健の推進に関する法律第13条第１項</w:t>
      </w:r>
      <w:r w:rsidR="00342781">
        <w:rPr>
          <w:rFonts w:hint="eastAsia"/>
          <w:color w:val="auto"/>
          <w:sz w:val="22"/>
        </w:rPr>
        <w:t>に基づく都道府県計画として位置づけ、</w:t>
      </w:r>
      <w:r w:rsidR="00C2633B" w:rsidRPr="00182371">
        <w:rPr>
          <w:rFonts w:hint="eastAsia"/>
          <w:sz w:val="22"/>
        </w:rPr>
        <w:t>歯科口腔保健の推進に関する目標を達成するための必要な施策の方向を示します</w:t>
      </w:r>
      <w:r w:rsidR="00C2633B">
        <w:rPr>
          <w:rFonts w:hint="eastAsia"/>
          <w:sz w:val="22"/>
        </w:rPr>
        <w:t>。</w:t>
      </w:r>
    </w:p>
    <w:p w:rsidR="00C2633B" w:rsidRPr="00077D29" w:rsidRDefault="00C2633B" w:rsidP="00C2633B">
      <w:pPr>
        <w:pStyle w:val="af9"/>
        <w:ind w:left="221" w:firstLine="201"/>
        <w:rPr>
          <w:sz w:val="22"/>
        </w:rPr>
      </w:pPr>
    </w:p>
    <w:p w:rsidR="00253372" w:rsidRPr="003978E0" w:rsidRDefault="00253372" w:rsidP="00253372">
      <w:pPr>
        <w:pStyle w:val="2"/>
        <w:rPr>
          <w:sz w:val="28"/>
          <w:bdr w:val="single" w:sz="4" w:space="0" w:color="auto"/>
        </w:rPr>
      </w:pPr>
      <w:bookmarkStart w:id="9" w:name="_Toc508349996"/>
      <w:r>
        <w:rPr>
          <w:rFonts w:hint="eastAsia"/>
        </w:rPr>
        <w:t>３</w:t>
      </w:r>
      <w:r w:rsidRPr="00B76640">
        <w:rPr>
          <w:rFonts w:hint="eastAsia"/>
        </w:rPr>
        <w:t xml:space="preserve">　計画</w:t>
      </w:r>
      <w:r>
        <w:rPr>
          <w:rFonts w:hint="eastAsia"/>
        </w:rPr>
        <w:t>の期間</w:t>
      </w:r>
      <w:bookmarkEnd w:id="7"/>
      <w:bookmarkEnd w:id="9"/>
    </w:p>
    <w:p w:rsidR="00B54845" w:rsidRDefault="00253372" w:rsidP="00B54845">
      <w:pPr>
        <w:pStyle w:val="Default"/>
        <w:ind w:leftChars="100" w:left="221" w:firstLineChars="100" w:firstLine="201"/>
        <w:rPr>
          <w:rFonts w:ascii="HG丸ｺﾞｼｯｸM-PRO" w:eastAsia="HG丸ｺﾞｼｯｸM-PRO" w:hAnsi="HG丸ｺﾞｼｯｸM-PRO" w:cs="Times New Roman"/>
          <w:sz w:val="22"/>
        </w:rPr>
      </w:pPr>
      <w:r w:rsidRPr="007D1284">
        <w:rPr>
          <w:rFonts w:ascii="HG丸ｺﾞｼｯｸM-PRO" w:eastAsia="HG丸ｺﾞｼｯｸM-PRO" w:hAnsi="HG丸ｺﾞｼｯｸM-PRO" w:cs="Times New Roman" w:hint="eastAsia"/>
          <w:sz w:val="22"/>
        </w:rPr>
        <w:t>本計画期間は、平成30（2018</w:t>
      </w:r>
      <w:r w:rsidR="00123CC1">
        <w:rPr>
          <w:rFonts w:ascii="HG丸ｺﾞｼｯｸM-PRO" w:eastAsia="HG丸ｺﾞｼｯｸM-PRO" w:hAnsi="HG丸ｺﾞｼｯｸM-PRO" w:cs="Times New Roman" w:hint="eastAsia"/>
          <w:sz w:val="22"/>
        </w:rPr>
        <w:t>）年度</w:t>
      </w:r>
      <w:r w:rsidRPr="007D1284">
        <w:rPr>
          <w:rFonts w:ascii="HG丸ｺﾞｼｯｸM-PRO" w:eastAsia="HG丸ｺﾞｼｯｸM-PRO" w:hAnsi="HG丸ｺﾞｼｯｸM-PRO" w:cs="Times New Roman" w:hint="eastAsia"/>
          <w:sz w:val="22"/>
        </w:rPr>
        <w:t>を初年度とし、期間は「第3</w:t>
      </w:r>
      <w:r w:rsidR="006E25D0">
        <w:rPr>
          <w:rFonts w:ascii="HG丸ｺﾞｼｯｸM-PRO" w:eastAsia="HG丸ｺﾞｼｯｸM-PRO" w:hAnsi="HG丸ｺﾞｼｯｸM-PRO" w:cs="Times New Roman" w:hint="eastAsia"/>
          <w:sz w:val="22"/>
        </w:rPr>
        <w:t>次大阪府健康増進計画」との整合</w:t>
      </w:r>
      <w:r w:rsidRPr="007D1284">
        <w:rPr>
          <w:rFonts w:ascii="HG丸ｺﾞｼｯｸM-PRO" w:eastAsia="HG丸ｺﾞｼｯｸM-PRO" w:hAnsi="HG丸ｺﾞｼｯｸM-PRO" w:cs="Times New Roman" w:hint="eastAsia"/>
          <w:sz w:val="22"/>
        </w:rPr>
        <w:t>を図るため同計画の期間に合わせ平成35（2023</w:t>
      </w:r>
      <w:r w:rsidR="00123CC1">
        <w:rPr>
          <w:rFonts w:ascii="HG丸ｺﾞｼｯｸM-PRO" w:eastAsia="HG丸ｺﾞｼｯｸM-PRO" w:hAnsi="HG丸ｺﾞｼｯｸM-PRO" w:cs="Times New Roman" w:hint="eastAsia"/>
          <w:sz w:val="22"/>
        </w:rPr>
        <w:t>）年度</w:t>
      </w:r>
      <w:r w:rsidRPr="007D1284">
        <w:rPr>
          <w:rFonts w:ascii="HG丸ｺﾞｼｯｸM-PRO" w:eastAsia="HG丸ｺﾞｼｯｸM-PRO" w:hAnsi="HG丸ｺﾞｼｯｸM-PRO" w:cs="Times New Roman" w:hint="eastAsia"/>
          <w:sz w:val="22"/>
        </w:rPr>
        <w:t>を最終年度とする６年計画とします。</w:t>
      </w:r>
    </w:p>
    <w:p w:rsidR="00697D11" w:rsidRPr="00BB0CA0" w:rsidRDefault="00C16CB0" w:rsidP="00900871">
      <w:pPr>
        <w:pStyle w:val="Default"/>
        <w:ind w:leftChars="100" w:left="221" w:firstLineChars="100" w:firstLine="201"/>
        <w:rPr>
          <w:rFonts w:ascii="HG丸ｺﾞｼｯｸM-PRO" w:eastAsia="HG丸ｺﾞｼｯｸM-PRO" w:hAnsi="HG丸ｺﾞｼｯｸM-PRO"/>
          <w:b/>
          <w:sz w:val="20"/>
          <w:szCs w:val="20"/>
        </w:rPr>
      </w:pPr>
      <w:r w:rsidRPr="00BB0CA0">
        <w:rPr>
          <w:rFonts w:ascii="HG丸ｺﾞｼｯｸM-PRO" w:eastAsia="HG丸ｺﾞｼｯｸM-PRO" w:hAnsi="HG丸ｺﾞｼｯｸM-PRO" w:hint="eastAsia"/>
          <w:sz w:val="22"/>
          <w:szCs w:val="20"/>
        </w:rPr>
        <w:t>なお、中間年の平成32（2020</w:t>
      </w:r>
      <w:r w:rsidR="00123CC1">
        <w:rPr>
          <w:rFonts w:ascii="HG丸ｺﾞｼｯｸM-PRO" w:eastAsia="HG丸ｺﾞｼｯｸM-PRO" w:hAnsi="HG丸ｺﾞｼｯｸM-PRO" w:hint="eastAsia"/>
          <w:sz w:val="22"/>
          <w:szCs w:val="20"/>
        </w:rPr>
        <w:t>）年度</w:t>
      </w:r>
      <w:r w:rsidRPr="00BB0CA0">
        <w:rPr>
          <w:rFonts w:ascii="HG丸ｺﾞｼｯｸM-PRO" w:eastAsia="HG丸ｺﾞｼｯｸM-PRO" w:hAnsi="HG丸ｺﾞｼｯｸM-PRO" w:hint="eastAsia"/>
          <w:sz w:val="22"/>
          <w:szCs w:val="20"/>
        </w:rPr>
        <w:t>に、</w:t>
      </w:r>
      <w:r w:rsidRPr="00BB0CA0">
        <w:rPr>
          <w:rFonts w:ascii="HG丸ｺﾞｼｯｸM-PRO" w:eastAsia="HG丸ｺﾞｼｯｸM-PRO" w:hAnsi="HG丸ｺﾞｼｯｸM-PRO" w:cs="Times New Roman" w:hint="eastAsia"/>
          <w:color w:val="auto"/>
          <w:sz w:val="22"/>
        </w:rPr>
        <w:t>歯科保健を取り巻く状況の変化や</w:t>
      </w:r>
      <w:r w:rsidRPr="00BB0CA0">
        <w:rPr>
          <w:rFonts w:ascii="HG丸ｺﾞｼｯｸM-PRO" w:eastAsia="HG丸ｺﾞｼｯｸM-PRO" w:hAnsi="HG丸ｺﾞｼｯｸM-PRO" w:hint="eastAsia"/>
          <w:sz w:val="22"/>
          <w:szCs w:val="20"/>
        </w:rPr>
        <w:t>社会・経済情勢等を踏まえ、点検・見直しを実施します。</w:t>
      </w:r>
      <w:r w:rsidR="00697D11" w:rsidRPr="00BB0CA0">
        <w:rPr>
          <w:rFonts w:ascii="HG丸ｺﾞｼｯｸM-PRO" w:eastAsia="HG丸ｺﾞｼｯｸM-PRO" w:hAnsi="HG丸ｺﾞｼｯｸM-PRO"/>
          <w:b/>
          <w:sz w:val="20"/>
          <w:szCs w:val="20"/>
        </w:rPr>
        <w:br w:type="page"/>
      </w:r>
    </w:p>
    <w:p w:rsidR="00253372" w:rsidRDefault="00077D29" w:rsidP="00C34B0F">
      <w:pPr>
        <w:widowControl/>
        <w:jc w:val="left"/>
        <w:rPr>
          <w:rFonts w:asciiTheme="majorEastAsia" w:eastAsiaTheme="majorEastAsia" w:hAnsiTheme="majorEastAsia"/>
          <w:noProof/>
          <w:sz w:val="22"/>
        </w:rPr>
      </w:pPr>
      <w:r>
        <w:rPr>
          <w:rFonts w:ascii="ＭＳ ゴシック" w:eastAsia="ＭＳ ゴシック" w:hAnsi="ＭＳ ゴシック" w:hint="eastAsia"/>
          <w:b/>
          <w:sz w:val="20"/>
          <w:szCs w:val="20"/>
        </w:rPr>
        <w:lastRenderedPageBreak/>
        <w:t>【</w:t>
      </w:r>
      <w:r w:rsidR="002C3BDC">
        <w:rPr>
          <w:rFonts w:ascii="ＭＳ ゴシック" w:eastAsia="ＭＳ ゴシック" w:hAnsi="ＭＳ ゴシック" w:hint="eastAsia"/>
          <w:b/>
          <w:sz w:val="20"/>
          <w:szCs w:val="20"/>
        </w:rPr>
        <w:t>図</w:t>
      </w:r>
      <w:r w:rsidR="00845469" w:rsidRPr="00042C82">
        <w:rPr>
          <w:rFonts w:ascii="ＭＳ ゴシック" w:eastAsia="ＭＳ ゴシック" w:hAnsi="ＭＳ ゴシック" w:hint="eastAsia"/>
          <w:b/>
          <w:sz w:val="20"/>
          <w:szCs w:val="20"/>
        </w:rPr>
        <w:t>表1：計画の変遷】</w:t>
      </w:r>
    </w:p>
    <w:p w:rsidR="009E4FE3" w:rsidRDefault="009E4FE3" w:rsidP="00DB4C14">
      <w:pPr>
        <w:rPr>
          <w:rFonts w:asciiTheme="majorEastAsia" w:eastAsiaTheme="majorEastAsia" w:hAnsiTheme="majorEastAsia"/>
          <w:noProof/>
          <w:sz w:val="22"/>
        </w:rPr>
      </w:pPr>
    </w:p>
    <w:tbl>
      <w:tblPr>
        <w:tblpPr w:leftFromText="142" w:rightFromText="142" w:vertAnchor="page" w:horzAnchor="margin" w:tblpY="2221"/>
        <w:tblW w:w="4947" w:type="pct"/>
        <w:tblLayout w:type="fixed"/>
        <w:tblCellMar>
          <w:left w:w="99" w:type="dxa"/>
          <w:right w:w="99" w:type="dxa"/>
        </w:tblCellMar>
        <w:tblLook w:val="04A0" w:firstRow="1" w:lastRow="0" w:firstColumn="1" w:lastColumn="0" w:noHBand="0" w:noVBand="1"/>
      </w:tblPr>
      <w:tblGrid>
        <w:gridCol w:w="384"/>
        <w:gridCol w:w="4394"/>
        <w:gridCol w:w="4392"/>
      </w:tblGrid>
      <w:tr w:rsidR="00820C63" w:rsidRPr="0014479C" w:rsidTr="007E7BCC">
        <w:trPr>
          <w:trHeight w:val="806"/>
        </w:trPr>
        <w:tc>
          <w:tcPr>
            <w:tcW w:w="209" w:type="pct"/>
            <w:vMerge w:val="restart"/>
            <w:tcBorders>
              <w:top w:val="single" w:sz="18" w:space="0" w:color="auto"/>
              <w:left w:val="single" w:sz="18" w:space="0" w:color="auto"/>
              <w:bottom w:val="single" w:sz="18" w:space="0" w:color="auto"/>
              <w:right w:val="single" w:sz="8" w:space="0" w:color="auto"/>
            </w:tcBorders>
            <w:shd w:val="clear" w:color="auto" w:fill="C00000"/>
            <w:textDirection w:val="tbRlV"/>
            <w:vAlign w:val="center"/>
            <w:hideMark/>
          </w:tcPr>
          <w:p w:rsidR="00820C63" w:rsidRPr="0014479C" w:rsidRDefault="00820C63" w:rsidP="00D16C2A">
            <w:pPr>
              <w:widowControl/>
              <w:spacing w:line="240" w:lineRule="exact"/>
              <w:jc w:val="center"/>
              <w:rPr>
                <w:rFonts w:hAnsi="HG丸ｺﾞｼｯｸM-PRO" w:cs="ＭＳ Ｐゴシック"/>
                <w:color w:val="FFFFFF" w:themeColor="background1"/>
                <w:szCs w:val="21"/>
              </w:rPr>
            </w:pPr>
            <w:bookmarkStart w:id="10" w:name="RANGE!C5:H19"/>
            <w:r w:rsidRPr="0014479C">
              <w:rPr>
                <w:rFonts w:hAnsi="HG丸ｺﾞｼｯｸM-PRO" w:cs="ＭＳ Ｐゴシック" w:hint="eastAsia"/>
                <w:color w:val="FFFFFF" w:themeColor="background1"/>
                <w:szCs w:val="21"/>
              </w:rPr>
              <w:t xml:space="preserve">　</w:t>
            </w:r>
            <w:bookmarkEnd w:id="10"/>
          </w:p>
        </w:tc>
        <w:tc>
          <w:tcPr>
            <w:tcW w:w="2396" w:type="pct"/>
            <w:tcBorders>
              <w:top w:val="single" w:sz="18" w:space="0" w:color="auto"/>
              <w:left w:val="nil"/>
              <w:bottom w:val="nil"/>
              <w:right w:val="single" w:sz="8" w:space="0" w:color="auto"/>
            </w:tcBorders>
            <w:shd w:val="clear" w:color="auto" w:fill="C00000"/>
            <w:vAlign w:val="center"/>
            <w:hideMark/>
          </w:tcPr>
          <w:p w:rsidR="00820C63" w:rsidRPr="0014479C" w:rsidRDefault="00820C63"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c>
          <w:tcPr>
            <w:tcW w:w="2395" w:type="pct"/>
            <w:tcBorders>
              <w:top w:val="single" w:sz="18" w:space="0" w:color="auto"/>
              <w:left w:val="nil"/>
              <w:bottom w:val="nil"/>
              <w:right w:val="single" w:sz="18" w:space="0" w:color="auto"/>
            </w:tcBorders>
            <w:shd w:val="clear" w:color="auto" w:fill="C00000"/>
            <w:vAlign w:val="center"/>
            <w:hideMark/>
          </w:tcPr>
          <w:p w:rsidR="00820C63" w:rsidRPr="0014479C" w:rsidRDefault="00820C63" w:rsidP="007E7BCC">
            <w:pPr>
              <w:widowControl/>
              <w:spacing w:line="240" w:lineRule="exact"/>
              <w:jc w:val="center"/>
              <w:rPr>
                <w:rFonts w:asciiTheme="majorEastAsia" w:eastAsiaTheme="majorEastAsia" w:hAnsiTheme="majorEastAsia" w:cs="ＭＳ Ｐゴシック"/>
                <w:b/>
                <w:color w:val="FFFFFF" w:themeColor="background1"/>
                <w:sz w:val="20"/>
                <w:szCs w:val="20"/>
              </w:rPr>
            </w:pPr>
            <w:r w:rsidRPr="0014479C">
              <w:rPr>
                <w:rFonts w:asciiTheme="majorEastAsia" w:eastAsiaTheme="majorEastAsia" w:hAnsiTheme="majorEastAsia" w:cs="ＭＳ Ｐゴシック" w:hint="eastAsia"/>
                <w:b/>
                <w:color w:val="FFFFFF" w:themeColor="background1"/>
                <w:sz w:val="20"/>
                <w:szCs w:val="20"/>
              </w:rPr>
              <w:t>第</w:t>
            </w:r>
            <w:r>
              <w:rPr>
                <w:rFonts w:asciiTheme="majorEastAsia" w:eastAsiaTheme="majorEastAsia" w:hAnsiTheme="majorEastAsia" w:cs="ＭＳ Ｐゴシック" w:hint="eastAsia"/>
                <w:b/>
                <w:color w:val="FFFFFF" w:themeColor="background1"/>
                <w:sz w:val="20"/>
                <w:szCs w:val="20"/>
              </w:rPr>
              <w:t>2</w:t>
            </w:r>
            <w:r w:rsidRPr="0014479C">
              <w:rPr>
                <w:rFonts w:asciiTheme="majorEastAsia" w:eastAsiaTheme="majorEastAsia" w:hAnsiTheme="majorEastAsia" w:cs="ＭＳ Ｐゴシック" w:hint="eastAsia"/>
                <w:b/>
                <w:color w:val="FFFFFF" w:themeColor="background1"/>
                <w:sz w:val="20"/>
                <w:szCs w:val="20"/>
              </w:rPr>
              <w:t>次</w:t>
            </w:r>
            <w:r w:rsidRPr="0014479C">
              <w:rPr>
                <w:rFonts w:asciiTheme="majorEastAsia" w:eastAsiaTheme="majorEastAsia" w:hAnsiTheme="majorEastAsia" w:cs="ＭＳ Ｐゴシック" w:hint="eastAsia"/>
                <w:b/>
                <w:color w:val="FFFFFF" w:themeColor="background1"/>
                <w:sz w:val="20"/>
                <w:szCs w:val="20"/>
              </w:rPr>
              <w:br/>
              <w:t>大阪府</w:t>
            </w:r>
            <w:r>
              <w:rPr>
                <w:rFonts w:asciiTheme="majorEastAsia" w:eastAsiaTheme="majorEastAsia" w:hAnsiTheme="majorEastAsia" w:cs="ＭＳ Ｐゴシック" w:hint="eastAsia"/>
                <w:b/>
                <w:color w:val="FFFFFF" w:themeColor="background1"/>
                <w:sz w:val="20"/>
                <w:szCs w:val="20"/>
              </w:rPr>
              <w:t>歯科口腔保健</w:t>
            </w:r>
            <w:r w:rsidRPr="0014479C">
              <w:rPr>
                <w:rFonts w:asciiTheme="majorEastAsia" w:eastAsiaTheme="majorEastAsia" w:hAnsiTheme="majorEastAsia" w:cs="ＭＳ Ｐゴシック" w:hint="eastAsia"/>
                <w:b/>
                <w:color w:val="FFFFFF" w:themeColor="background1"/>
                <w:sz w:val="20"/>
                <w:szCs w:val="20"/>
              </w:rPr>
              <w:t>計画</w:t>
            </w:r>
          </w:p>
        </w:tc>
      </w:tr>
      <w:tr w:rsidR="00E8330B" w:rsidRPr="0014479C" w:rsidTr="00D16C2A">
        <w:trPr>
          <w:trHeight w:val="285"/>
        </w:trPr>
        <w:tc>
          <w:tcPr>
            <w:tcW w:w="209" w:type="pct"/>
            <w:vMerge/>
            <w:tcBorders>
              <w:top w:val="single" w:sz="8" w:space="0" w:color="000000"/>
              <w:left w:val="single" w:sz="18" w:space="0" w:color="auto"/>
              <w:bottom w:val="single" w:sz="18" w:space="0" w:color="auto"/>
              <w:right w:val="single" w:sz="8" w:space="0" w:color="auto"/>
            </w:tcBorders>
            <w:vAlign w:val="center"/>
            <w:hideMark/>
          </w:tcPr>
          <w:p w:rsidR="00E8330B" w:rsidRPr="0014479C" w:rsidRDefault="00E8330B" w:rsidP="00E8330B">
            <w:pPr>
              <w:widowControl/>
              <w:spacing w:line="240" w:lineRule="exact"/>
              <w:jc w:val="left"/>
              <w:rPr>
                <w:rFonts w:hAnsi="HG丸ｺﾞｼｯｸM-PRO" w:cs="ＭＳ Ｐゴシック"/>
                <w:szCs w:val="21"/>
              </w:rPr>
            </w:pPr>
          </w:p>
        </w:tc>
        <w:tc>
          <w:tcPr>
            <w:tcW w:w="2396" w:type="pct"/>
            <w:tcBorders>
              <w:top w:val="nil"/>
              <w:left w:val="nil"/>
              <w:bottom w:val="single" w:sz="18" w:space="0" w:color="auto"/>
              <w:right w:val="single" w:sz="8" w:space="0" w:color="auto"/>
            </w:tcBorders>
            <w:shd w:val="clear" w:color="auto" w:fill="FABF8F" w:themeFill="accent6" w:themeFillTint="99"/>
            <w:vAlign w:val="center"/>
            <w:hideMark/>
          </w:tcPr>
          <w:p w:rsidR="00E8330B" w:rsidRDefault="00E8330B" w:rsidP="00E8330B">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 xml:space="preserve">  平成26（</w:t>
            </w:r>
            <w:r w:rsidRPr="0014479C">
              <w:rPr>
                <w:rFonts w:asciiTheme="majorEastAsia" w:eastAsiaTheme="majorEastAsia" w:hAnsiTheme="majorEastAsia" w:cs="ＭＳ Ｐゴシック" w:hint="eastAsia"/>
                <w:sz w:val="18"/>
                <w:szCs w:val="21"/>
              </w:rPr>
              <w:t>201</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月‐</w:t>
            </w:r>
          </w:p>
          <w:p w:rsidR="00E8330B" w:rsidRPr="0014479C" w:rsidRDefault="00E8330B" w:rsidP="00E8330B">
            <w:pPr>
              <w:widowControl/>
              <w:spacing w:line="240" w:lineRule="exact"/>
              <w:jc w:val="center"/>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平成30（2018）年3月</w:t>
            </w:r>
          </w:p>
        </w:tc>
        <w:tc>
          <w:tcPr>
            <w:tcW w:w="2395" w:type="pct"/>
            <w:tcBorders>
              <w:top w:val="nil"/>
              <w:left w:val="nil"/>
              <w:bottom w:val="single" w:sz="18" w:space="0" w:color="auto"/>
              <w:right w:val="single" w:sz="18" w:space="0" w:color="auto"/>
            </w:tcBorders>
            <w:shd w:val="clear" w:color="auto" w:fill="FABF8F" w:themeFill="accent6" w:themeFillTint="99"/>
            <w:vAlign w:val="center"/>
            <w:hideMark/>
          </w:tcPr>
          <w:p w:rsidR="00E8330B" w:rsidRDefault="00E8330B" w:rsidP="00E8330B">
            <w:pPr>
              <w:widowControl/>
              <w:spacing w:line="240" w:lineRule="exact"/>
              <w:rPr>
                <w:rFonts w:asciiTheme="majorEastAsia" w:eastAsiaTheme="majorEastAsia" w:hAnsiTheme="majorEastAsia" w:cs="ＭＳ Ｐゴシック"/>
                <w:sz w:val="18"/>
                <w:szCs w:val="21"/>
              </w:rPr>
            </w:pPr>
            <w:r>
              <w:rPr>
                <w:rFonts w:asciiTheme="majorEastAsia" w:eastAsiaTheme="majorEastAsia" w:hAnsiTheme="majorEastAsia" w:cs="ＭＳ Ｐゴシック"/>
                <w:sz w:val="18"/>
                <w:szCs w:val="21"/>
              </w:rPr>
              <w:t xml:space="preserve">               </w:t>
            </w:r>
            <w:r>
              <w:rPr>
                <w:rFonts w:asciiTheme="majorEastAsia" w:eastAsiaTheme="majorEastAsia" w:hAnsiTheme="majorEastAsia" w:cs="ＭＳ Ｐゴシック" w:hint="eastAsia"/>
                <w:sz w:val="18"/>
                <w:szCs w:val="21"/>
              </w:rPr>
              <w:t>平成30（</w:t>
            </w:r>
            <w:r w:rsidRPr="0014479C">
              <w:rPr>
                <w:rFonts w:asciiTheme="majorEastAsia" w:eastAsiaTheme="majorEastAsia" w:hAnsiTheme="majorEastAsia" w:cs="ＭＳ Ｐゴシック" w:hint="eastAsia"/>
                <w:sz w:val="18"/>
                <w:szCs w:val="21"/>
              </w:rPr>
              <w:t>20</w:t>
            </w:r>
            <w:r>
              <w:rPr>
                <w:rFonts w:asciiTheme="majorEastAsia" w:eastAsiaTheme="majorEastAsia" w:hAnsiTheme="majorEastAsia" w:cs="ＭＳ Ｐゴシック" w:hint="eastAsia"/>
                <w:sz w:val="18"/>
                <w:szCs w:val="21"/>
              </w:rPr>
              <w:t>18）</w:t>
            </w:r>
            <w:r w:rsidRPr="0014479C">
              <w:rPr>
                <w:rFonts w:asciiTheme="majorEastAsia" w:eastAsiaTheme="majorEastAsia" w:hAnsiTheme="majorEastAsia" w:cs="ＭＳ Ｐゴシック" w:hint="eastAsia"/>
                <w:sz w:val="18"/>
                <w:szCs w:val="21"/>
              </w:rPr>
              <w:t>年</w:t>
            </w:r>
            <w:r>
              <w:rPr>
                <w:rFonts w:asciiTheme="majorEastAsia" w:eastAsiaTheme="majorEastAsia" w:hAnsiTheme="majorEastAsia" w:cs="ＭＳ Ｐゴシック" w:hint="eastAsia"/>
                <w:sz w:val="18"/>
                <w:szCs w:val="21"/>
              </w:rPr>
              <w:t>4</w:t>
            </w:r>
            <w:r w:rsidRPr="0014479C">
              <w:rPr>
                <w:rFonts w:asciiTheme="majorEastAsia" w:eastAsiaTheme="majorEastAsia" w:hAnsiTheme="majorEastAsia" w:cs="ＭＳ Ｐゴシック" w:hint="eastAsia"/>
                <w:sz w:val="18"/>
                <w:szCs w:val="21"/>
              </w:rPr>
              <w:t>月‐</w:t>
            </w:r>
          </w:p>
          <w:p w:rsidR="00E8330B" w:rsidRPr="0014479C" w:rsidRDefault="00E8330B" w:rsidP="00E8330B">
            <w:pPr>
              <w:widowControl/>
              <w:spacing w:line="240" w:lineRule="exact"/>
              <w:ind w:firstLineChars="750" w:firstLine="1209"/>
              <w:rPr>
                <w:rFonts w:asciiTheme="majorEastAsia" w:eastAsiaTheme="majorEastAsia" w:hAnsiTheme="majorEastAsia" w:cs="ＭＳ Ｐゴシック"/>
                <w:sz w:val="18"/>
                <w:szCs w:val="21"/>
              </w:rPr>
            </w:pPr>
            <w:r>
              <w:rPr>
                <w:rFonts w:asciiTheme="majorEastAsia" w:eastAsiaTheme="majorEastAsia" w:hAnsiTheme="majorEastAsia" w:cs="ＭＳ Ｐゴシック" w:hint="eastAsia"/>
                <w:sz w:val="18"/>
                <w:szCs w:val="21"/>
              </w:rPr>
              <w:t>平成36（2024）年3月</w:t>
            </w:r>
          </w:p>
        </w:tc>
      </w:tr>
      <w:tr w:rsidR="00820C63" w:rsidRPr="0014479C" w:rsidTr="00D16C2A">
        <w:trPr>
          <w:trHeight w:val="1843"/>
        </w:trPr>
        <w:tc>
          <w:tcPr>
            <w:tcW w:w="209" w:type="pct"/>
            <w:tcBorders>
              <w:top w:val="single" w:sz="18" w:space="0" w:color="auto"/>
              <w:left w:val="single" w:sz="18" w:space="0" w:color="auto"/>
              <w:bottom w:val="single" w:sz="1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国の動向</w:t>
            </w:r>
          </w:p>
        </w:tc>
        <w:tc>
          <w:tcPr>
            <w:tcW w:w="4791" w:type="pct"/>
            <w:gridSpan w:val="2"/>
            <w:tcBorders>
              <w:top w:val="single" w:sz="18" w:space="0" w:color="auto"/>
              <w:left w:val="single" w:sz="4" w:space="0" w:color="auto"/>
              <w:bottom w:val="single" w:sz="18" w:space="0" w:color="auto"/>
              <w:right w:val="single" w:sz="18" w:space="0" w:color="auto"/>
            </w:tcBorders>
            <w:shd w:val="clear" w:color="auto" w:fill="auto"/>
            <w:hideMark/>
          </w:tcPr>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歯科口腔保健の推進に関する基本的事項</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１.口腔の健康の保持・増進に関する健康格差の縮小</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２.歯科疾患の予防</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３.生活の質の向上に向けた口腔機能の維持・向上</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４.定期的に歯科検診又は歯科医療を受けることが困難な者に対する歯科口腔保健</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５.歯科口腔保健を推進するために必要な社会環境の整備</w:t>
            </w:r>
          </w:p>
          <w:p w:rsidR="00820C63" w:rsidRPr="00C16CB0" w:rsidRDefault="00820C63" w:rsidP="00D16C2A">
            <w:pPr>
              <w:widowControl/>
              <w:spacing w:line="240" w:lineRule="exact"/>
              <w:rPr>
                <w:rFonts w:hAnsi="HG丸ｺﾞｼｯｸM-PRO" w:cs="ＭＳ Ｐゴシック"/>
                <w:sz w:val="21"/>
                <w:szCs w:val="18"/>
              </w:rPr>
            </w:pPr>
            <w:r w:rsidRPr="00C16CB0">
              <w:rPr>
                <w:rFonts w:hAnsi="HG丸ｺﾞｼｯｸM-PRO" w:cs="ＭＳ Ｐゴシック" w:hint="eastAsia"/>
                <w:sz w:val="21"/>
                <w:szCs w:val="18"/>
              </w:rPr>
              <w:t>（</w:t>
            </w:r>
            <w:r w:rsidR="0055488D">
              <w:rPr>
                <w:rFonts w:hAnsi="HG丸ｺﾞｼｯｸM-PRO" w:cs="ＭＳ Ｐゴシック" w:hint="eastAsia"/>
                <w:sz w:val="21"/>
                <w:szCs w:val="18"/>
              </w:rPr>
              <w:t>2012</w:t>
            </w:r>
            <w:r w:rsidRPr="00C16CB0">
              <w:rPr>
                <w:rFonts w:hAnsi="HG丸ｺﾞｼｯｸM-PRO" w:cs="ＭＳ Ｐゴシック" w:hint="eastAsia"/>
                <w:sz w:val="21"/>
                <w:szCs w:val="18"/>
              </w:rPr>
              <w:t>年度‐</w:t>
            </w:r>
            <w:r w:rsidR="0055488D">
              <w:rPr>
                <w:rFonts w:hAnsi="HG丸ｺﾞｼｯｸM-PRO" w:cs="ＭＳ Ｐゴシック" w:hint="eastAsia"/>
                <w:sz w:val="21"/>
                <w:szCs w:val="18"/>
              </w:rPr>
              <w:t>2022</w:t>
            </w:r>
            <w:r w:rsidR="00123CC1">
              <w:rPr>
                <w:rFonts w:hAnsi="HG丸ｺﾞｼｯｸM-PRO" w:cs="ＭＳ Ｐゴシック" w:hint="eastAsia"/>
                <w:sz w:val="21"/>
                <w:szCs w:val="18"/>
              </w:rPr>
              <w:t>年度</w:t>
            </w:r>
            <w:r w:rsidR="00903FA5">
              <w:rPr>
                <w:rFonts w:hAnsi="HG丸ｺﾞｼｯｸM-PRO" w:cs="ＭＳ Ｐゴシック" w:hint="eastAsia"/>
                <w:sz w:val="21"/>
                <w:szCs w:val="18"/>
              </w:rPr>
              <w:t>）</w:t>
            </w:r>
          </w:p>
        </w:tc>
      </w:tr>
      <w:tr w:rsidR="00820C63" w:rsidRPr="0014479C" w:rsidTr="00D16C2A">
        <w:trPr>
          <w:trHeight w:val="1106"/>
        </w:trPr>
        <w:tc>
          <w:tcPr>
            <w:tcW w:w="209" w:type="pct"/>
            <w:tcBorders>
              <w:top w:val="single" w:sz="1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理念</w:t>
            </w:r>
          </w:p>
        </w:tc>
        <w:tc>
          <w:tcPr>
            <w:tcW w:w="2396" w:type="pct"/>
            <w:tcBorders>
              <w:top w:val="single" w:sz="18" w:space="0" w:color="auto"/>
              <w:left w:val="single" w:sz="4" w:space="0" w:color="auto"/>
              <w:bottom w:val="single" w:sz="8" w:space="0" w:color="auto"/>
              <w:right w:val="single" w:sz="8" w:space="0" w:color="auto"/>
            </w:tcBorders>
            <w:shd w:val="clear" w:color="auto" w:fill="auto"/>
          </w:tcPr>
          <w:p w:rsidR="00820C63" w:rsidRPr="00C16CB0" w:rsidRDefault="00F34D18" w:rsidP="00D16C2A">
            <w:pPr>
              <w:widowControl/>
              <w:spacing w:line="240" w:lineRule="exact"/>
              <w:rPr>
                <w:rFonts w:hAnsi="HG丸ｺﾞｼｯｸM-PRO" w:cs="ＭＳ Ｐゴシック"/>
                <w:sz w:val="21"/>
                <w:szCs w:val="18"/>
              </w:rPr>
            </w:pPr>
            <w:r>
              <w:rPr>
                <w:rFonts w:hAnsi="HG丸ｺﾞｼｯｸM-PRO" w:cs="ＭＳ Ｐゴシック" w:hint="eastAsia"/>
                <w:sz w:val="21"/>
                <w:szCs w:val="18"/>
              </w:rPr>
              <w:t>「</w:t>
            </w:r>
            <w:r w:rsidR="00820C63" w:rsidRPr="00C16CB0">
              <w:rPr>
                <w:rFonts w:hAnsi="HG丸ｺﾞｼｯｸM-PRO" w:cs="ＭＳ Ｐゴシック" w:hint="eastAsia"/>
                <w:sz w:val="21"/>
                <w:szCs w:val="18"/>
              </w:rPr>
              <w:t>歯と口の健康づくりの推進により、全ての府民が健やかで心豊かに生活できる活力ある社会の実現</w:t>
            </w:r>
            <w:r>
              <w:rPr>
                <w:rFonts w:hAnsi="HG丸ｺﾞｼｯｸM-PRO" w:cs="ＭＳ Ｐゴシック" w:hint="eastAsia"/>
                <w:sz w:val="21"/>
                <w:szCs w:val="18"/>
              </w:rPr>
              <w:t>」</w:t>
            </w:r>
          </w:p>
        </w:tc>
        <w:tc>
          <w:tcPr>
            <w:tcW w:w="2395" w:type="pct"/>
            <w:tcBorders>
              <w:top w:val="single" w:sz="18" w:space="0" w:color="auto"/>
              <w:left w:val="single" w:sz="8" w:space="0" w:color="auto"/>
              <w:bottom w:val="single" w:sz="8" w:space="0" w:color="auto"/>
              <w:right w:val="single" w:sz="18" w:space="0" w:color="auto"/>
            </w:tcBorders>
            <w:shd w:val="clear" w:color="auto" w:fill="auto"/>
          </w:tcPr>
          <w:p w:rsidR="00820C63" w:rsidRPr="00C16CB0" w:rsidRDefault="00F34D18" w:rsidP="00F34D18">
            <w:pPr>
              <w:widowControl/>
              <w:spacing w:line="240" w:lineRule="exact"/>
              <w:rPr>
                <w:rFonts w:hAnsi="HG丸ｺﾞｼｯｸM-PRO" w:cs="ＭＳ Ｐゴシック"/>
                <w:sz w:val="21"/>
                <w:szCs w:val="18"/>
              </w:rPr>
            </w:pPr>
            <w:r>
              <w:rPr>
                <w:rFonts w:hAnsi="HG丸ｺﾞｼｯｸM-PRO" w:cs="ＭＳ Ｐゴシック" w:hint="eastAsia"/>
                <w:sz w:val="21"/>
                <w:szCs w:val="18"/>
              </w:rPr>
              <w:t>「</w:t>
            </w:r>
            <w:r w:rsidR="00820C63" w:rsidRPr="00C16CB0">
              <w:rPr>
                <w:rFonts w:hAnsi="HG丸ｺﾞｼｯｸM-PRO" w:cs="ＭＳ Ｐゴシック" w:hint="eastAsia"/>
                <w:sz w:val="21"/>
                <w:szCs w:val="18"/>
              </w:rPr>
              <w:t>全ての府民が健やかで心豊かに生活できる活力ある社会の実現</w:t>
            </w:r>
            <w:r>
              <w:rPr>
                <w:rFonts w:hAnsi="HG丸ｺﾞｼｯｸM-PRO" w:cs="ＭＳ Ｐゴシック" w:hint="eastAsia"/>
                <w:sz w:val="21"/>
                <w:szCs w:val="18"/>
              </w:rPr>
              <w:t>」</w:t>
            </w:r>
          </w:p>
        </w:tc>
      </w:tr>
      <w:tr w:rsidR="00820C63" w:rsidRPr="0014479C" w:rsidTr="00D16C2A">
        <w:trPr>
          <w:trHeight w:val="1115"/>
        </w:trPr>
        <w:tc>
          <w:tcPr>
            <w:tcW w:w="209"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基本</w:t>
            </w:r>
            <w:r w:rsidRPr="0014479C">
              <w:rPr>
                <w:rFonts w:asciiTheme="majorEastAsia" w:eastAsiaTheme="majorEastAsia" w:hAnsiTheme="majorEastAsia" w:cs="ＭＳ Ｐゴシック" w:hint="eastAsia"/>
                <w:b/>
                <w:sz w:val="20"/>
                <w:szCs w:val="20"/>
              </w:rPr>
              <w:t>目標</w:t>
            </w:r>
          </w:p>
        </w:tc>
        <w:tc>
          <w:tcPr>
            <w:tcW w:w="23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0C63" w:rsidRPr="00C16CB0" w:rsidRDefault="00820C63" w:rsidP="00D16C2A">
            <w:pPr>
              <w:spacing w:line="240" w:lineRule="exact"/>
              <w:jc w:val="center"/>
              <w:rPr>
                <w:rFonts w:ascii="ＭＳ Ｐゴシック" w:eastAsia="ＭＳ Ｐゴシック" w:hAnsi="ＭＳ Ｐゴシック" w:cs="ＭＳ Ｐゴシック"/>
                <w:sz w:val="21"/>
                <w:szCs w:val="18"/>
              </w:rPr>
            </w:pPr>
            <w:r>
              <w:rPr>
                <w:rFonts w:ascii="ＭＳ Ｐゴシック" w:eastAsia="ＭＳ Ｐゴシック" w:hAnsi="ＭＳ Ｐゴシック" w:cs="ＭＳ Ｐゴシック" w:hint="eastAsia"/>
                <w:sz w:val="21"/>
                <w:szCs w:val="18"/>
              </w:rPr>
              <w:t>―</w:t>
            </w:r>
          </w:p>
        </w:tc>
        <w:tc>
          <w:tcPr>
            <w:tcW w:w="2395" w:type="pct"/>
            <w:tcBorders>
              <w:top w:val="single" w:sz="8" w:space="0" w:color="auto"/>
              <w:left w:val="single" w:sz="8" w:space="0" w:color="auto"/>
              <w:bottom w:val="single" w:sz="8" w:space="0" w:color="auto"/>
              <w:right w:val="single" w:sz="18" w:space="0" w:color="auto"/>
            </w:tcBorders>
            <w:shd w:val="clear" w:color="auto" w:fill="auto"/>
            <w:hideMark/>
          </w:tcPr>
          <w:p w:rsidR="00820C63" w:rsidRPr="006F69F0" w:rsidRDefault="00820C63" w:rsidP="00F34D18">
            <w:pPr>
              <w:widowControl/>
              <w:spacing w:line="240" w:lineRule="exact"/>
              <w:rPr>
                <w:rFonts w:hAnsi="HG丸ｺﾞｼｯｸM-PRO" w:cs="ＭＳ Ｐゴシック"/>
                <w:sz w:val="21"/>
                <w:szCs w:val="18"/>
              </w:rPr>
            </w:pPr>
            <w:r>
              <w:rPr>
                <w:rFonts w:hAnsi="HG丸ｺﾞｼｯｸM-PRO" w:cs="ＭＳ Ｐゴシック" w:hint="eastAsia"/>
                <w:sz w:val="21"/>
                <w:szCs w:val="18"/>
              </w:rPr>
              <w:t>・</w:t>
            </w:r>
            <w:r w:rsidRPr="006F69F0">
              <w:rPr>
                <w:rFonts w:hAnsi="HG丸ｺﾞｼｯｸM-PRO" w:cs="ＭＳ Ｐゴシック" w:hint="eastAsia"/>
                <w:sz w:val="21"/>
                <w:szCs w:val="18"/>
              </w:rPr>
              <w:t>歯と口の健康づくりによる健康寿命の延伸・健康格差の縮小</w:t>
            </w:r>
          </w:p>
          <w:p w:rsidR="00820C63" w:rsidRPr="008647EB" w:rsidRDefault="00820C63" w:rsidP="00D16C2A">
            <w:pPr>
              <w:widowControl/>
              <w:spacing w:line="240" w:lineRule="exact"/>
              <w:rPr>
                <w:rFonts w:hAnsi="HG丸ｺﾞｼｯｸM-PRO" w:cs="ＭＳ Ｐゴシック"/>
                <w:sz w:val="21"/>
                <w:szCs w:val="18"/>
              </w:rPr>
            </w:pPr>
          </w:p>
        </w:tc>
      </w:tr>
      <w:tr w:rsidR="00820C63" w:rsidRPr="0014479C" w:rsidTr="00D16C2A">
        <w:trPr>
          <w:trHeight w:val="1799"/>
        </w:trPr>
        <w:tc>
          <w:tcPr>
            <w:tcW w:w="209" w:type="pct"/>
            <w:tcBorders>
              <w:top w:val="single" w:sz="8" w:space="0" w:color="auto"/>
              <w:left w:val="single" w:sz="18" w:space="0" w:color="auto"/>
              <w:bottom w:val="single" w:sz="8" w:space="0" w:color="auto"/>
              <w:right w:val="single" w:sz="8" w:space="0" w:color="auto"/>
            </w:tcBorders>
            <w:shd w:val="clear" w:color="auto" w:fill="FABF8F" w:themeFill="accent6" w:themeFillTint="99"/>
            <w:textDirection w:val="tbRlV"/>
            <w:vAlign w:val="center"/>
            <w:hideMark/>
          </w:tcPr>
          <w:p w:rsidR="00820C63" w:rsidRPr="0014479C" w:rsidRDefault="00820C63" w:rsidP="00D16C2A">
            <w:pPr>
              <w:widowControl/>
              <w:spacing w:line="240" w:lineRule="exact"/>
              <w:jc w:val="center"/>
              <w:rPr>
                <w:rFonts w:asciiTheme="majorEastAsia" w:eastAsiaTheme="majorEastAsia" w:hAnsiTheme="majorEastAsia" w:cs="ＭＳ Ｐゴシック"/>
                <w:b/>
                <w:sz w:val="20"/>
                <w:szCs w:val="20"/>
              </w:rPr>
            </w:pPr>
            <w:r w:rsidRPr="0014479C">
              <w:rPr>
                <w:rFonts w:asciiTheme="majorEastAsia" w:eastAsiaTheme="majorEastAsia" w:hAnsiTheme="majorEastAsia" w:cs="ＭＳ Ｐゴシック" w:hint="eastAsia"/>
                <w:b/>
                <w:sz w:val="20"/>
                <w:szCs w:val="20"/>
              </w:rPr>
              <w:t>基本</w:t>
            </w:r>
            <w:r>
              <w:rPr>
                <w:rFonts w:asciiTheme="majorEastAsia" w:eastAsiaTheme="majorEastAsia" w:hAnsiTheme="majorEastAsia" w:cs="ＭＳ Ｐゴシック" w:hint="eastAsia"/>
                <w:b/>
                <w:sz w:val="20"/>
                <w:szCs w:val="20"/>
              </w:rPr>
              <w:t>方針</w:t>
            </w:r>
          </w:p>
        </w:tc>
        <w:tc>
          <w:tcPr>
            <w:tcW w:w="2396" w:type="pct"/>
            <w:tcBorders>
              <w:top w:val="single" w:sz="8" w:space="0" w:color="auto"/>
              <w:left w:val="single" w:sz="8" w:space="0" w:color="auto"/>
              <w:bottom w:val="single" w:sz="8" w:space="0" w:color="auto"/>
              <w:right w:val="single" w:sz="8" w:space="0" w:color="auto"/>
            </w:tcBorders>
            <w:shd w:val="clear" w:color="auto" w:fill="auto"/>
            <w:hideMark/>
          </w:tcPr>
          <w:p w:rsidR="00820C63" w:rsidRPr="00C16CB0" w:rsidRDefault="00B54845" w:rsidP="00820C63">
            <w:pPr>
              <w:widowControl/>
              <w:spacing w:line="240" w:lineRule="exact"/>
              <w:ind w:left="191" w:hangingChars="100" w:hanging="191"/>
              <w:rPr>
                <w:rFonts w:hAnsi="HG丸ｺﾞｼｯｸM-PRO" w:cs="ＭＳ Ｐゴシック"/>
                <w:sz w:val="21"/>
                <w:szCs w:val="18"/>
              </w:rPr>
            </w:pPr>
            <w:r>
              <w:rPr>
                <w:rFonts w:hAnsi="HG丸ｺﾞｼｯｸM-PRO" w:cs="ＭＳ Ｐゴシック" w:hint="eastAsia"/>
                <w:sz w:val="21"/>
                <w:szCs w:val="18"/>
              </w:rPr>
              <w:t>(１)</w:t>
            </w:r>
            <w:r w:rsidR="00820C63" w:rsidRPr="00C16CB0">
              <w:rPr>
                <w:rFonts w:hAnsi="HG丸ｺﾞｼｯｸM-PRO" w:cs="ＭＳ Ｐゴシック" w:hint="eastAsia"/>
                <w:sz w:val="21"/>
                <w:szCs w:val="18"/>
              </w:rPr>
              <w:t>生涯にわたる歯と口の健康づくりの推進</w:t>
            </w:r>
          </w:p>
          <w:p w:rsidR="00B54845" w:rsidRDefault="00B54845" w:rsidP="00B54845">
            <w:pPr>
              <w:widowControl/>
              <w:spacing w:line="240" w:lineRule="exact"/>
              <w:rPr>
                <w:rFonts w:hAnsi="HG丸ｺﾞｼｯｸM-PRO" w:cs="ＭＳ Ｐゴシック"/>
                <w:sz w:val="21"/>
                <w:szCs w:val="18"/>
              </w:rPr>
            </w:pPr>
          </w:p>
          <w:p w:rsidR="00820C63" w:rsidRPr="00C16CB0" w:rsidRDefault="00B54845" w:rsidP="00B54845">
            <w:pPr>
              <w:widowControl/>
              <w:spacing w:line="240" w:lineRule="exact"/>
              <w:rPr>
                <w:rFonts w:hAnsi="HG丸ｺﾞｼｯｸM-PRO" w:cs="ＭＳ Ｐゴシック"/>
                <w:sz w:val="21"/>
                <w:szCs w:val="18"/>
              </w:rPr>
            </w:pPr>
            <w:r>
              <w:rPr>
                <w:rFonts w:hAnsi="HG丸ｺﾞｼｯｸM-PRO" w:cs="ＭＳ Ｐゴシック" w:hint="eastAsia"/>
                <w:sz w:val="21"/>
                <w:szCs w:val="18"/>
              </w:rPr>
              <w:t>(２)</w:t>
            </w:r>
            <w:r w:rsidR="00820C63" w:rsidRPr="00C16CB0">
              <w:rPr>
                <w:rFonts w:hAnsi="HG丸ｺﾞｼｯｸM-PRO" w:cs="ＭＳ Ｐゴシック" w:hint="eastAsia"/>
                <w:sz w:val="21"/>
                <w:szCs w:val="18"/>
              </w:rPr>
              <w:t>歯科疾患の予防の推進</w:t>
            </w:r>
          </w:p>
          <w:p w:rsidR="00B54845" w:rsidRDefault="00B54845" w:rsidP="00820C63">
            <w:pPr>
              <w:widowControl/>
              <w:spacing w:line="240" w:lineRule="exact"/>
              <w:ind w:left="191" w:hangingChars="100" w:hanging="191"/>
              <w:rPr>
                <w:rFonts w:hAnsi="HG丸ｺﾞｼｯｸM-PRO" w:cs="ＭＳ Ｐゴシック"/>
                <w:sz w:val="21"/>
                <w:szCs w:val="18"/>
              </w:rPr>
            </w:pPr>
          </w:p>
          <w:p w:rsidR="00820C63" w:rsidRPr="00C16CB0" w:rsidRDefault="00B54845" w:rsidP="00B54845">
            <w:pPr>
              <w:widowControl/>
              <w:spacing w:line="240" w:lineRule="exact"/>
              <w:ind w:left="191" w:hangingChars="100" w:hanging="191"/>
              <w:rPr>
                <w:rFonts w:hAnsi="HG丸ｺﾞｼｯｸM-PRO" w:cs="ＭＳ Ｐゴシック"/>
                <w:sz w:val="21"/>
                <w:szCs w:val="18"/>
              </w:rPr>
            </w:pPr>
            <w:r>
              <w:rPr>
                <w:rFonts w:hAnsi="HG丸ｺﾞｼｯｸM-PRO" w:cs="ＭＳ Ｐゴシック" w:hint="eastAsia"/>
                <w:sz w:val="21"/>
                <w:szCs w:val="18"/>
              </w:rPr>
              <w:t>(３)</w:t>
            </w:r>
            <w:r w:rsidR="00820C63" w:rsidRPr="00C16CB0">
              <w:rPr>
                <w:rFonts w:hAnsi="HG丸ｺﾞｼｯｸM-PRO" w:cs="ＭＳ Ｐゴシック" w:hint="eastAsia"/>
                <w:sz w:val="21"/>
                <w:szCs w:val="18"/>
              </w:rPr>
              <w:t>歯と口の健康づくりのための意識づけと実践の推進</w:t>
            </w:r>
          </w:p>
        </w:tc>
        <w:tc>
          <w:tcPr>
            <w:tcW w:w="2395" w:type="pct"/>
            <w:tcBorders>
              <w:top w:val="single" w:sz="8" w:space="0" w:color="auto"/>
              <w:left w:val="single" w:sz="8" w:space="0" w:color="auto"/>
              <w:bottom w:val="single" w:sz="8" w:space="0" w:color="auto"/>
              <w:right w:val="single" w:sz="18" w:space="0" w:color="auto"/>
            </w:tcBorders>
            <w:shd w:val="clear" w:color="auto" w:fill="auto"/>
            <w:hideMark/>
          </w:tcPr>
          <w:p w:rsidR="00BB0CA0" w:rsidRPr="004E6CD8" w:rsidRDefault="00B54845" w:rsidP="00A44977">
            <w:pPr>
              <w:widowControl/>
              <w:spacing w:line="240" w:lineRule="exact"/>
              <w:ind w:left="191" w:hangingChars="100" w:hanging="191"/>
              <w:rPr>
                <w:rFonts w:hAnsi="HG丸ｺﾞｼｯｸM-PRO" w:cs="ＭＳ Ｐゴシック"/>
                <w:color w:val="auto"/>
                <w:sz w:val="21"/>
                <w:szCs w:val="18"/>
              </w:rPr>
            </w:pPr>
            <w:r w:rsidRPr="00B54845">
              <w:rPr>
                <w:rFonts w:hAnsi="HG丸ｺﾞｼｯｸM-PRO" w:cs="ＭＳ Ｐゴシック" w:hint="eastAsia"/>
                <w:sz w:val="21"/>
                <w:szCs w:val="18"/>
              </w:rPr>
              <w:t>(１)</w:t>
            </w:r>
            <w:r w:rsidR="00BB0CA0">
              <w:rPr>
                <w:rFonts w:hAnsi="HG丸ｺﾞｼｯｸM-PRO" w:cs="ＭＳ Ｐゴシック" w:hint="eastAsia"/>
                <w:sz w:val="21"/>
                <w:szCs w:val="18"/>
              </w:rPr>
              <w:t>歯科疾患の予防</w:t>
            </w:r>
            <w:r w:rsidR="00657EDD">
              <w:rPr>
                <w:rFonts w:hAnsi="HG丸ｺﾞｼｯｸM-PRO" w:cs="ＭＳ Ｐゴシック" w:hint="eastAsia"/>
                <w:sz w:val="21"/>
                <w:szCs w:val="18"/>
              </w:rPr>
              <w:t>・</w:t>
            </w:r>
            <w:r w:rsidR="00BB0CA0">
              <w:rPr>
                <w:rFonts w:hAnsi="HG丸ｺﾞｼｯｸM-PRO" w:cs="ＭＳ Ｐゴシック" w:hint="eastAsia"/>
                <w:sz w:val="21"/>
                <w:szCs w:val="18"/>
              </w:rPr>
              <w:t>早期発見、</w:t>
            </w:r>
            <w:r w:rsidR="00BB0CA0" w:rsidRPr="004E6CD8">
              <w:rPr>
                <w:rFonts w:hAnsi="HG丸ｺﾞｼｯｸM-PRO" w:cs="ＭＳ Ｐゴシック" w:hint="eastAsia"/>
                <w:color w:val="auto"/>
                <w:sz w:val="21"/>
                <w:szCs w:val="18"/>
              </w:rPr>
              <w:t>口の機能の維持向上</w:t>
            </w:r>
          </w:p>
          <w:p w:rsidR="00820C63" w:rsidRPr="004E6CD8" w:rsidRDefault="00B54845" w:rsidP="00B54845">
            <w:pPr>
              <w:widowControl/>
              <w:spacing w:line="240" w:lineRule="exact"/>
              <w:ind w:leftChars="50" w:left="302" w:hangingChars="100" w:hanging="191"/>
              <w:rPr>
                <w:rFonts w:hAnsi="HG丸ｺﾞｼｯｸM-PRO" w:cs="ＭＳ Ｐゴシック"/>
                <w:color w:val="auto"/>
                <w:sz w:val="21"/>
                <w:szCs w:val="18"/>
              </w:rPr>
            </w:pPr>
            <w:r w:rsidRPr="004E6CD8">
              <w:rPr>
                <w:rFonts w:hAnsi="HG丸ｺﾞｼｯｸM-PRO" w:cs="ＭＳ Ｐゴシック" w:hint="eastAsia"/>
                <w:color w:val="auto"/>
                <w:sz w:val="21"/>
                <w:szCs w:val="18"/>
              </w:rPr>
              <w:t>・歯科疾患の予防（むし歯予防、歯周病予防）</w:t>
            </w:r>
          </w:p>
          <w:p w:rsidR="00B54845" w:rsidRPr="004E6CD8" w:rsidRDefault="00B54845" w:rsidP="00B54845">
            <w:pPr>
              <w:widowControl/>
              <w:spacing w:line="240" w:lineRule="exact"/>
              <w:ind w:leftChars="50" w:left="302" w:hangingChars="100" w:hanging="191"/>
              <w:rPr>
                <w:rFonts w:hAnsi="HG丸ｺﾞｼｯｸM-PRO" w:cs="ＭＳ Ｐゴシック"/>
                <w:color w:val="auto"/>
                <w:sz w:val="21"/>
                <w:szCs w:val="18"/>
              </w:rPr>
            </w:pPr>
            <w:r w:rsidRPr="004E6CD8">
              <w:rPr>
                <w:rFonts w:hAnsi="HG丸ｺﾞｼｯｸM-PRO" w:cs="ＭＳ Ｐゴシック" w:hint="eastAsia"/>
                <w:color w:val="auto"/>
                <w:sz w:val="21"/>
                <w:szCs w:val="18"/>
              </w:rPr>
              <w:t>・早期発見の推進（定期的な歯科検診、かかりつけ歯科医を持つこと）</w:t>
            </w:r>
          </w:p>
          <w:p w:rsidR="00BB0CA0" w:rsidRPr="004E6CD8" w:rsidRDefault="00B54845" w:rsidP="00BB0CA0">
            <w:pPr>
              <w:widowControl/>
              <w:spacing w:line="240" w:lineRule="exact"/>
              <w:ind w:leftChars="50" w:left="302" w:hangingChars="100" w:hanging="191"/>
              <w:rPr>
                <w:rFonts w:hAnsi="HG丸ｺﾞｼｯｸM-PRO" w:cs="ＭＳ Ｐゴシック"/>
                <w:color w:val="auto"/>
                <w:sz w:val="21"/>
                <w:szCs w:val="18"/>
              </w:rPr>
            </w:pPr>
            <w:r w:rsidRPr="004E6CD8">
              <w:rPr>
                <w:rFonts w:hAnsi="HG丸ｺﾞｼｯｸM-PRO" w:cs="ＭＳ Ｐゴシック" w:hint="eastAsia"/>
                <w:color w:val="auto"/>
                <w:sz w:val="21"/>
                <w:szCs w:val="18"/>
              </w:rPr>
              <w:t>・口の機能の維持向上</w:t>
            </w:r>
            <w:r w:rsidR="00BB0CA0" w:rsidRPr="004E6CD8">
              <w:rPr>
                <w:rFonts w:hAnsi="HG丸ｺﾞｼｯｸM-PRO" w:cs="ＭＳ Ｐゴシック" w:hint="eastAsia"/>
                <w:color w:val="auto"/>
                <w:sz w:val="21"/>
                <w:szCs w:val="18"/>
              </w:rPr>
              <w:t>（</w:t>
            </w:r>
            <w:r w:rsidR="00102F84" w:rsidRPr="004E6CD8">
              <w:rPr>
                <w:rFonts w:hAnsi="HG丸ｺﾞｼｯｸM-PRO" w:cs="ＭＳ Ｐゴシック" w:hint="eastAsia"/>
                <w:color w:val="auto"/>
                <w:sz w:val="21"/>
                <w:szCs w:val="18"/>
              </w:rPr>
              <w:t>食べる、飲み込む、話す等</w:t>
            </w:r>
            <w:r w:rsidR="00A44977" w:rsidRPr="004E6CD8">
              <w:rPr>
                <w:rFonts w:hAnsi="HG丸ｺﾞｼｯｸM-PRO" w:cs="ＭＳ Ｐゴシック" w:hint="eastAsia"/>
                <w:color w:val="auto"/>
                <w:sz w:val="21"/>
                <w:szCs w:val="18"/>
              </w:rPr>
              <w:t>の機能の維持向上</w:t>
            </w:r>
            <w:r w:rsidR="00BB0CA0" w:rsidRPr="004E6CD8">
              <w:rPr>
                <w:rFonts w:hAnsi="HG丸ｺﾞｼｯｸM-PRO" w:cs="ＭＳ Ｐゴシック" w:hint="eastAsia"/>
                <w:color w:val="auto"/>
                <w:sz w:val="21"/>
                <w:szCs w:val="18"/>
              </w:rPr>
              <w:t>）</w:t>
            </w:r>
          </w:p>
          <w:p w:rsidR="00B54845" w:rsidRPr="004E6CD8" w:rsidRDefault="00B54845" w:rsidP="00B54845">
            <w:pPr>
              <w:widowControl/>
              <w:spacing w:line="240" w:lineRule="exact"/>
              <w:ind w:leftChars="50" w:left="302" w:hangingChars="100" w:hanging="191"/>
              <w:rPr>
                <w:rFonts w:hAnsi="HG丸ｺﾞｼｯｸM-PRO" w:cs="ＭＳ Ｐゴシック"/>
                <w:color w:val="auto"/>
                <w:sz w:val="21"/>
                <w:szCs w:val="18"/>
              </w:rPr>
            </w:pPr>
          </w:p>
          <w:p w:rsidR="00820C63" w:rsidRPr="00C861B0" w:rsidRDefault="00B54845" w:rsidP="00B54845">
            <w:pPr>
              <w:widowControl/>
              <w:spacing w:line="240" w:lineRule="exact"/>
              <w:rPr>
                <w:rFonts w:hAnsi="HG丸ｺﾞｼｯｸM-PRO" w:cs="ＭＳ Ｐゴシック"/>
                <w:sz w:val="21"/>
                <w:szCs w:val="18"/>
              </w:rPr>
            </w:pPr>
            <w:r w:rsidRPr="00C861B0">
              <w:rPr>
                <w:rFonts w:hAnsi="HG丸ｺﾞｼｯｸM-PRO" w:cs="ＭＳ Ｐゴシック" w:hint="eastAsia"/>
                <w:sz w:val="21"/>
                <w:szCs w:val="18"/>
              </w:rPr>
              <w:t>(２)</w:t>
            </w:r>
            <w:r w:rsidR="00820C63" w:rsidRPr="00C861B0">
              <w:rPr>
                <w:rFonts w:hAnsi="HG丸ｺﾞｼｯｸM-PRO" w:cs="ＭＳ Ｐゴシック" w:hint="eastAsia"/>
                <w:sz w:val="21"/>
                <w:szCs w:val="18"/>
              </w:rPr>
              <w:t>歯と口の健康づくりを支える社会環境整備</w:t>
            </w:r>
          </w:p>
          <w:p w:rsidR="00820C63" w:rsidRDefault="00401B8B" w:rsidP="00B54845">
            <w:pPr>
              <w:widowControl/>
              <w:spacing w:line="240" w:lineRule="exact"/>
              <w:ind w:leftChars="50" w:left="302" w:hangingChars="100" w:hanging="191"/>
              <w:rPr>
                <w:rFonts w:hAnsi="HG丸ｺﾞｼｯｸM-PRO" w:cs="ＭＳ Ｐゴシック"/>
                <w:sz w:val="21"/>
                <w:szCs w:val="18"/>
              </w:rPr>
            </w:pPr>
            <w:r w:rsidRPr="00C861B0">
              <w:rPr>
                <w:rFonts w:hAnsi="HG丸ｺﾞｼｯｸM-PRO" w:cs="ＭＳ Ｐゴシック" w:hint="eastAsia"/>
                <w:sz w:val="21"/>
                <w:szCs w:val="18"/>
              </w:rPr>
              <w:t>・保健関係者の資質向上</w:t>
            </w:r>
          </w:p>
          <w:p w:rsidR="00401B8B" w:rsidRDefault="00401B8B" w:rsidP="00B54845">
            <w:pPr>
              <w:widowControl/>
              <w:spacing w:line="240" w:lineRule="exact"/>
              <w:ind w:leftChars="50" w:left="302" w:hangingChars="100" w:hanging="191"/>
              <w:rPr>
                <w:rFonts w:hAnsi="HG丸ｺﾞｼｯｸM-PRO" w:cs="ＭＳ Ｐゴシック"/>
                <w:sz w:val="21"/>
                <w:szCs w:val="18"/>
              </w:rPr>
            </w:pPr>
            <w:r>
              <w:rPr>
                <w:rFonts w:hAnsi="HG丸ｺﾞｼｯｸM-PRO" w:cs="ＭＳ Ｐゴシック" w:hint="eastAsia"/>
                <w:sz w:val="21"/>
                <w:szCs w:val="18"/>
              </w:rPr>
              <w:t>・多様な主体との連携・協働</w:t>
            </w:r>
          </w:p>
          <w:p w:rsidR="00401B8B" w:rsidRPr="00B54845" w:rsidRDefault="00401B8B" w:rsidP="00B54845">
            <w:pPr>
              <w:widowControl/>
              <w:spacing w:line="240" w:lineRule="exact"/>
              <w:ind w:leftChars="50" w:left="302" w:hangingChars="100" w:hanging="191"/>
              <w:rPr>
                <w:rFonts w:hAnsi="HG丸ｺﾞｼｯｸM-PRO" w:cs="ＭＳ Ｐゴシック"/>
                <w:sz w:val="21"/>
                <w:szCs w:val="18"/>
              </w:rPr>
            </w:pPr>
          </w:p>
        </w:tc>
      </w:tr>
      <w:tr w:rsidR="00820C63" w:rsidRPr="0014479C" w:rsidTr="00D16C2A">
        <w:trPr>
          <w:trHeight w:val="1836"/>
        </w:trPr>
        <w:tc>
          <w:tcPr>
            <w:tcW w:w="209" w:type="pct"/>
            <w:tcBorders>
              <w:top w:val="single" w:sz="8" w:space="0" w:color="auto"/>
              <w:left w:val="single" w:sz="18" w:space="0" w:color="auto"/>
              <w:bottom w:val="single" w:sz="18" w:space="0" w:color="auto"/>
              <w:right w:val="single" w:sz="8" w:space="0" w:color="auto"/>
            </w:tcBorders>
            <w:shd w:val="clear" w:color="auto" w:fill="FABF8F" w:themeFill="accent6" w:themeFillTint="99"/>
            <w:textDirection w:val="tbRlV"/>
            <w:vAlign w:val="center"/>
          </w:tcPr>
          <w:p w:rsidR="00820C63" w:rsidRPr="0014479C" w:rsidRDefault="001C0E3B" w:rsidP="00D16C2A">
            <w:pPr>
              <w:widowControl/>
              <w:spacing w:line="24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取組</w:t>
            </w:r>
          </w:p>
        </w:tc>
        <w:tc>
          <w:tcPr>
            <w:tcW w:w="2396" w:type="pct"/>
            <w:tcBorders>
              <w:top w:val="single" w:sz="8" w:space="0" w:color="auto"/>
              <w:left w:val="single" w:sz="8" w:space="0" w:color="auto"/>
              <w:bottom w:val="single" w:sz="18" w:space="0" w:color="auto"/>
              <w:right w:val="single" w:sz="8" w:space="0" w:color="auto"/>
            </w:tcBorders>
            <w:shd w:val="clear" w:color="auto" w:fill="auto"/>
          </w:tcPr>
          <w:p w:rsidR="00B54845" w:rsidRDefault="00B54845" w:rsidP="00D16C2A">
            <w:pPr>
              <w:widowControl/>
              <w:spacing w:line="240" w:lineRule="exact"/>
              <w:rPr>
                <w:rFonts w:hAnsi="HG丸ｺﾞｼｯｸM-PRO" w:cs="ＭＳ Ｐゴシック"/>
                <w:sz w:val="21"/>
                <w:szCs w:val="18"/>
              </w:rPr>
            </w:pPr>
            <w:r>
              <w:rPr>
                <w:rFonts w:hAnsi="HG丸ｺﾞｼｯｸM-PRO" w:cs="ＭＳ Ｐゴシック" w:hint="eastAsia"/>
                <w:sz w:val="21"/>
                <w:szCs w:val="18"/>
              </w:rPr>
              <w:t>・ライフステージに応じた取組み</w:t>
            </w:r>
          </w:p>
          <w:p w:rsidR="00820C63" w:rsidRPr="00C16CB0" w:rsidRDefault="00820C63" w:rsidP="00B54845">
            <w:pPr>
              <w:widowControl/>
              <w:spacing w:line="240" w:lineRule="exact"/>
              <w:ind w:leftChars="100" w:left="221"/>
              <w:rPr>
                <w:rFonts w:hAnsi="HG丸ｺﾞｼｯｸM-PRO" w:cs="ＭＳ Ｐゴシック"/>
                <w:sz w:val="21"/>
                <w:szCs w:val="18"/>
              </w:rPr>
            </w:pPr>
            <w:r w:rsidRPr="00C16CB0">
              <w:rPr>
                <w:rFonts w:hAnsi="HG丸ｺﾞｼｯｸM-PRO" w:cs="ＭＳ Ｐゴシック" w:hint="eastAsia"/>
                <w:sz w:val="21"/>
                <w:szCs w:val="18"/>
              </w:rPr>
              <w:t>①｢乳幼児期」</w:t>
            </w:r>
          </w:p>
          <w:p w:rsidR="00820C63" w:rsidRPr="00C861B0" w:rsidRDefault="00820C63" w:rsidP="00B54845">
            <w:pPr>
              <w:widowControl/>
              <w:spacing w:line="240" w:lineRule="exact"/>
              <w:ind w:leftChars="100" w:left="221"/>
              <w:rPr>
                <w:rFonts w:hAnsi="HG丸ｺﾞｼｯｸM-PRO" w:cs="ＭＳ Ｐゴシック"/>
                <w:sz w:val="21"/>
                <w:szCs w:val="18"/>
              </w:rPr>
            </w:pPr>
            <w:r w:rsidRPr="00C861B0">
              <w:rPr>
                <w:rFonts w:hAnsi="HG丸ｺﾞｼｯｸM-PRO" w:cs="ＭＳ Ｐゴシック" w:hint="eastAsia"/>
                <w:sz w:val="21"/>
                <w:szCs w:val="18"/>
              </w:rPr>
              <w:t>②｢学齢期｣</w:t>
            </w:r>
          </w:p>
          <w:p w:rsidR="00820C63" w:rsidRPr="00C861B0" w:rsidRDefault="00820C63" w:rsidP="00B54845">
            <w:pPr>
              <w:widowControl/>
              <w:spacing w:line="240" w:lineRule="exact"/>
              <w:ind w:leftChars="100" w:left="221"/>
              <w:rPr>
                <w:rFonts w:hAnsi="HG丸ｺﾞｼｯｸM-PRO" w:cs="ＭＳ Ｐゴシック"/>
                <w:sz w:val="21"/>
                <w:szCs w:val="18"/>
              </w:rPr>
            </w:pPr>
            <w:r w:rsidRPr="00C861B0">
              <w:rPr>
                <w:rFonts w:hAnsi="HG丸ｺﾞｼｯｸM-PRO" w:cs="ＭＳ Ｐゴシック" w:hint="eastAsia"/>
                <w:sz w:val="21"/>
                <w:szCs w:val="18"/>
              </w:rPr>
              <w:t>③｢成人期・高齢期｣</w:t>
            </w:r>
          </w:p>
          <w:p w:rsidR="00820C63" w:rsidRPr="00C861B0" w:rsidRDefault="00820C63" w:rsidP="00B54845">
            <w:pPr>
              <w:widowControl/>
              <w:spacing w:line="240" w:lineRule="exact"/>
              <w:ind w:leftChars="100" w:left="221"/>
              <w:rPr>
                <w:rFonts w:hAnsi="HG丸ｺﾞｼｯｸM-PRO" w:cs="ＭＳ Ｐゴシック"/>
                <w:sz w:val="21"/>
                <w:szCs w:val="18"/>
              </w:rPr>
            </w:pPr>
            <w:r w:rsidRPr="00C861B0">
              <w:rPr>
                <w:rFonts w:hAnsi="HG丸ｺﾞｼｯｸM-PRO" w:cs="ＭＳ Ｐゴシック" w:hint="eastAsia"/>
                <w:sz w:val="21"/>
                <w:szCs w:val="18"/>
              </w:rPr>
              <w:t>④｢配慮を要する者（要介護者、障がい児者）｣</w:t>
            </w:r>
          </w:p>
          <w:p w:rsidR="007E7BCC" w:rsidRPr="00C861B0" w:rsidRDefault="007E7BCC" w:rsidP="007E7BCC">
            <w:pPr>
              <w:widowControl/>
              <w:spacing w:line="240" w:lineRule="exact"/>
              <w:rPr>
                <w:rFonts w:hAnsi="HG丸ｺﾞｼｯｸM-PRO" w:cs="ＭＳ Ｐゴシック"/>
                <w:sz w:val="21"/>
                <w:szCs w:val="18"/>
              </w:rPr>
            </w:pPr>
          </w:p>
          <w:p w:rsidR="007E7BCC" w:rsidRPr="00C16CB0" w:rsidRDefault="007E7BCC" w:rsidP="007E7BCC">
            <w:pPr>
              <w:widowControl/>
              <w:spacing w:line="240" w:lineRule="exact"/>
              <w:rPr>
                <w:rFonts w:hAnsi="HG丸ｺﾞｼｯｸM-PRO" w:cs="ＭＳ Ｐゴシック"/>
                <w:sz w:val="21"/>
                <w:szCs w:val="18"/>
              </w:rPr>
            </w:pPr>
            <w:r w:rsidRPr="00C861B0">
              <w:rPr>
                <w:rFonts w:hAnsi="HG丸ｺﾞｼｯｸM-PRO" w:cs="ＭＳ Ｐゴシック" w:hint="eastAsia"/>
                <w:sz w:val="21"/>
                <w:szCs w:val="18"/>
              </w:rPr>
              <w:t>・多様な団体との連携・協働を強化</w:t>
            </w:r>
          </w:p>
        </w:tc>
        <w:tc>
          <w:tcPr>
            <w:tcW w:w="2395" w:type="pct"/>
            <w:tcBorders>
              <w:top w:val="single" w:sz="8" w:space="0" w:color="auto"/>
              <w:left w:val="single" w:sz="8" w:space="0" w:color="auto"/>
              <w:bottom w:val="single" w:sz="18" w:space="0" w:color="auto"/>
              <w:right w:val="single" w:sz="18" w:space="0" w:color="auto"/>
            </w:tcBorders>
            <w:shd w:val="clear" w:color="auto" w:fill="auto"/>
          </w:tcPr>
          <w:p w:rsidR="007E7BCC" w:rsidRDefault="007E7BCC" w:rsidP="001905FE">
            <w:pPr>
              <w:widowControl/>
              <w:spacing w:line="240" w:lineRule="exact"/>
              <w:rPr>
                <w:rFonts w:hAnsi="HG丸ｺﾞｼｯｸM-PRO" w:cs="ＭＳ Ｐゴシック"/>
                <w:sz w:val="21"/>
                <w:szCs w:val="18"/>
              </w:rPr>
            </w:pPr>
          </w:p>
          <w:p w:rsidR="007E7BCC" w:rsidRDefault="007E7BCC" w:rsidP="001905FE">
            <w:pPr>
              <w:widowControl/>
              <w:spacing w:line="240" w:lineRule="exact"/>
              <w:rPr>
                <w:rFonts w:hAnsi="HG丸ｺﾞｼｯｸM-PRO" w:cs="ＭＳ Ｐゴシック"/>
                <w:sz w:val="21"/>
                <w:szCs w:val="18"/>
              </w:rPr>
            </w:pPr>
            <w:r w:rsidRPr="0088166E">
              <w:rPr>
                <w:rFonts w:ascii="ＭＳ Ｐゴシック" w:eastAsia="ＭＳ Ｐゴシック" w:hAnsi="ＭＳ Ｐゴシック" w:cs="ＭＳ Ｐゴシック"/>
                <w:noProof/>
                <w:sz w:val="20"/>
                <w:szCs w:val="20"/>
              </w:rPr>
              <mc:AlternateContent>
                <mc:Choice Requires="wps">
                  <w:drawing>
                    <wp:anchor distT="0" distB="0" distL="114300" distR="114300" simplePos="0" relativeHeight="251976704" behindDoc="0" locked="0" layoutInCell="1" allowOverlap="1" wp14:anchorId="11F218FA" wp14:editId="0FB4E658">
                      <wp:simplePos x="0" y="0"/>
                      <wp:positionH relativeFrom="column">
                        <wp:posOffset>567690</wp:posOffset>
                      </wp:positionH>
                      <wp:positionV relativeFrom="paragraph">
                        <wp:posOffset>29210</wp:posOffset>
                      </wp:positionV>
                      <wp:extent cx="1424305" cy="429895"/>
                      <wp:effectExtent l="57150" t="38100" r="61595" b="103505"/>
                      <wp:wrapNone/>
                      <wp:docPr id="49" name="右矢印 49" descr="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429895"/>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602A64" w:rsidRPr="007B6050" w:rsidRDefault="00602A64" w:rsidP="00B54845">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9" o:spid="_x0000_s1056" type="#_x0000_t13" alt="継承" style="position:absolute;left:0;text-align:left;margin-left:44.7pt;margin-top:2.3pt;width:112.15pt;height:33.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" adj="19364,3542" fillcolor="#ffbe86" strokecolor="#f69240">
                      <v:fill color2="#ffebdb" rotate="t" angle="180" colors="0 #ffbe86;22938f #ffd0aa;1 #ffebdb" focus="100%" type="gradient"/>
                      <v:shadow on="t" color="black" opacity="24903f" origin=",.5" offset="0,.55556mm"/>
                      <v:textbox>
                        <w:txbxContent>
                          <w:p w:rsidR="00602A64" w:rsidRPr="007B6050" w:rsidRDefault="00602A64" w:rsidP="00B54845">
                            <w:pPr>
                              <w:pStyle w:val="Web"/>
                              <w:spacing w:before="0" w:beforeAutospacing="0" w:after="0" w:afterAutospacing="0"/>
                              <w:jc w:val="center"/>
                              <w:rPr>
                                <w:b/>
                                <w:sz w:val="21"/>
                                <w:szCs w:val="21"/>
                              </w:rPr>
                            </w:pPr>
                            <w:r w:rsidRPr="00C861B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p w:rsidR="007E7BCC" w:rsidRDefault="007E7BCC" w:rsidP="001905FE">
            <w:pPr>
              <w:widowControl/>
              <w:spacing w:line="240" w:lineRule="exact"/>
              <w:rPr>
                <w:rFonts w:hAnsi="HG丸ｺﾞｼｯｸM-PRO" w:cs="ＭＳ Ｐゴシック"/>
                <w:sz w:val="21"/>
                <w:szCs w:val="18"/>
              </w:rPr>
            </w:pPr>
          </w:p>
          <w:p w:rsidR="007E7BCC" w:rsidRDefault="007E7BCC" w:rsidP="001905FE">
            <w:pPr>
              <w:widowControl/>
              <w:spacing w:line="240" w:lineRule="exact"/>
              <w:rPr>
                <w:rFonts w:hAnsi="HG丸ｺﾞｼｯｸM-PRO" w:cs="ＭＳ Ｐゴシック"/>
                <w:sz w:val="21"/>
                <w:szCs w:val="18"/>
              </w:rPr>
            </w:pPr>
          </w:p>
          <w:p w:rsidR="00820C63" w:rsidRDefault="00820C63" w:rsidP="001905FE">
            <w:pPr>
              <w:widowControl/>
              <w:spacing w:line="240" w:lineRule="exact"/>
              <w:rPr>
                <w:rFonts w:hAnsi="HG丸ｺﾞｼｯｸM-PRO" w:cs="ＭＳ Ｐゴシック"/>
                <w:sz w:val="21"/>
                <w:szCs w:val="18"/>
              </w:rPr>
            </w:pPr>
          </w:p>
          <w:p w:rsidR="007E7BCC" w:rsidRDefault="007E7BCC" w:rsidP="001905FE">
            <w:pPr>
              <w:widowControl/>
              <w:spacing w:line="240" w:lineRule="exact"/>
              <w:rPr>
                <w:rFonts w:hAnsi="HG丸ｺﾞｼｯｸM-PRO" w:cs="ＭＳ Ｐゴシック"/>
                <w:sz w:val="21"/>
                <w:szCs w:val="18"/>
              </w:rPr>
            </w:pPr>
          </w:p>
          <w:p w:rsidR="007E7BCC" w:rsidRPr="0098260F" w:rsidRDefault="007E7BCC" w:rsidP="0081553A">
            <w:pPr>
              <w:widowControl/>
              <w:spacing w:line="240" w:lineRule="exact"/>
              <w:rPr>
                <w:rFonts w:hAnsi="HG丸ｺﾞｼｯｸM-PRO" w:cs="ＭＳ Ｐゴシック"/>
                <w:sz w:val="21"/>
                <w:szCs w:val="18"/>
              </w:rPr>
            </w:pPr>
            <w:r w:rsidRPr="00C861B0">
              <w:rPr>
                <w:rFonts w:hAnsi="HG丸ｺﾞｼｯｸM-PRO" w:cs="ＭＳ Ｐゴシック" w:hint="eastAsia"/>
                <w:sz w:val="21"/>
                <w:szCs w:val="18"/>
              </w:rPr>
              <w:t>・多様な主体との連携・協働（</w:t>
            </w:r>
            <w:r w:rsidR="008671FC" w:rsidRPr="00C861B0">
              <w:rPr>
                <w:rFonts w:hAnsi="HG丸ｺﾞｼｯｸM-PRO" w:cs="ＭＳ Ｐゴシック" w:hint="eastAsia"/>
                <w:sz w:val="21"/>
                <w:szCs w:val="18"/>
              </w:rPr>
              <w:t>医療保険者、事業者、</w:t>
            </w:r>
            <w:r w:rsidR="0081553A" w:rsidRPr="004E6CD8">
              <w:rPr>
                <w:rFonts w:hAnsi="HG丸ｺﾞｼｯｸM-PRO" w:cs="ＭＳ Ｐゴシック" w:hint="eastAsia"/>
                <w:sz w:val="21"/>
                <w:szCs w:val="18"/>
              </w:rPr>
              <w:t>健康づくりに賛同する</w:t>
            </w:r>
            <w:r w:rsidR="008671FC" w:rsidRPr="004E6CD8">
              <w:rPr>
                <w:rFonts w:hAnsi="HG丸ｺﾞｼｯｸM-PRO" w:cs="ＭＳ Ｐゴシック" w:hint="eastAsia"/>
                <w:sz w:val="21"/>
                <w:szCs w:val="18"/>
              </w:rPr>
              <w:t>企業</w:t>
            </w:r>
            <w:r w:rsidR="008671FC" w:rsidRPr="00C861B0">
              <w:rPr>
                <w:rFonts w:hAnsi="HG丸ｺﾞｼｯｸM-PRO" w:cs="ＭＳ Ｐゴシック" w:hint="eastAsia"/>
                <w:sz w:val="21"/>
                <w:szCs w:val="18"/>
              </w:rPr>
              <w:t>との連携の強化</w:t>
            </w:r>
            <w:r w:rsidRPr="00C861B0">
              <w:rPr>
                <w:rFonts w:hAnsi="HG丸ｺﾞｼｯｸM-PRO" w:cs="ＭＳ Ｐゴシック" w:hint="eastAsia"/>
                <w:sz w:val="21"/>
                <w:szCs w:val="18"/>
              </w:rPr>
              <w:t>）</w:t>
            </w:r>
          </w:p>
        </w:tc>
      </w:tr>
    </w:tbl>
    <w:p w:rsidR="00206EF0" w:rsidRPr="00820C63" w:rsidRDefault="00206EF0" w:rsidP="00DB4C14">
      <w:pPr>
        <w:rPr>
          <w:rFonts w:asciiTheme="majorEastAsia" w:eastAsiaTheme="majorEastAsia" w:hAnsiTheme="majorEastAsia"/>
          <w:noProof/>
          <w:sz w:val="22"/>
        </w:rPr>
      </w:pPr>
    </w:p>
    <w:p w:rsidR="004E47EF" w:rsidRDefault="004E47EF"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1905FE" w:rsidRDefault="001905FE" w:rsidP="00DB4C14">
      <w:pPr>
        <w:rPr>
          <w:rFonts w:asciiTheme="majorEastAsia" w:eastAsiaTheme="majorEastAsia" w:hAnsiTheme="majorEastAsia"/>
          <w:noProof/>
          <w:sz w:val="22"/>
        </w:rPr>
      </w:pPr>
    </w:p>
    <w:p w:rsidR="004833F5" w:rsidRPr="00A54B1A" w:rsidRDefault="004833F5" w:rsidP="004833F5">
      <w:pPr>
        <w:pStyle w:val="1"/>
      </w:pPr>
      <w:bookmarkStart w:id="11" w:name="_Toc508349997"/>
      <w:r>
        <w:rPr>
          <w:rFonts w:hint="eastAsia"/>
        </w:rPr>
        <w:lastRenderedPageBreak/>
        <w:t>第２</w:t>
      </w:r>
      <w:r w:rsidRPr="00A54B1A">
        <w:rPr>
          <w:rFonts w:hint="eastAsia"/>
        </w:rPr>
        <w:t xml:space="preserve">章　</w:t>
      </w:r>
      <w:r w:rsidR="004E47EF">
        <w:rPr>
          <w:rFonts w:hint="eastAsia"/>
        </w:rPr>
        <w:t>第１次</w:t>
      </w:r>
      <w:r>
        <w:rPr>
          <w:rFonts w:hint="eastAsia"/>
        </w:rPr>
        <w:t>計画の評価</w:t>
      </w:r>
      <w:bookmarkEnd w:id="11"/>
      <w:r w:rsidRPr="00A54B1A">
        <w:rPr>
          <w:rFonts w:hint="eastAsia"/>
        </w:rPr>
        <w:t xml:space="preserve">　</w:t>
      </w:r>
      <w:r>
        <w:rPr>
          <w:rFonts w:hint="eastAsia"/>
        </w:rPr>
        <w:t xml:space="preserve">　　　　　</w:t>
      </w:r>
      <w:r w:rsidRPr="00A54B1A">
        <w:rPr>
          <w:rFonts w:hint="eastAsia"/>
        </w:rPr>
        <w:t xml:space="preserve">　　　　</w:t>
      </w:r>
    </w:p>
    <w:p w:rsidR="006F69F0" w:rsidRPr="009C0296" w:rsidRDefault="006F69F0" w:rsidP="006F69F0">
      <w:pPr>
        <w:autoSpaceDE w:val="0"/>
        <w:autoSpaceDN w:val="0"/>
        <w:spacing w:line="300" w:lineRule="exact"/>
        <w:jc w:val="left"/>
        <w:rPr>
          <w:rFonts w:hAnsi="HG丸ｺﾞｼｯｸM-PRO" w:cs="ＭＳ ゴシック"/>
          <w:b/>
          <w:sz w:val="22"/>
          <w:szCs w:val="20"/>
        </w:rPr>
      </w:pPr>
      <w:r w:rsidRPr="009C0296">
        <w:rPr>
          <w:rFonts w:hAnsi="HG丸ｺﾞｼｯｸM-PRO" w:cs="ＭＳ ゴシック" w:hint="eastAsia"/>
          <w:b/>
          <w:sz w:val="22"/>
          <w:szCs w:val="20"/>
        </w:rPr>
        <w:t>≪</w:t>
      </w:r>
      <w:r w:rsidR="00F641BE" w:rsidRPr="009C0296">
        <w:rPr>
          <w:rFonts w:hAnsi="HG丸ｺﾞｼｯｸM-PRO" w:cs="ＭＳ ゴシック" w:hint="eastAsia"/>
          <w:b/>
          <w:sz w:val="22"/>
          <w:szCs w:val="20"/>
        </w:rPr>
        <w:t>基本理念</w:t>
      </w:r>
      <w:r w:rsidRPr="009C0296">
        <w:rPr>
          <w:rFonts w:hAnsi="HG丸ｺﾞｼｯｸM-PRO" w:cs="ＭＳ ゴシック" w:hint="eastAsia"/>
          <w:b/>
          <w:sz w:val="22"/>
          <w:szCs w:val="20"/>
        </w:rPr>
        <w:t xml:space="preserve">≫　</w:t>
      </w:r>
    </w:p>
    <w:p w:rsidR="00F641BE" w:rsidRPr="009C0296" w:rsidRDefault="00F641BE" w:rsidP="006F69F0">
      <w:pPr>
        <w:autoSpaceDE w:val="0"/>
        <w:autoSpaceDN w:val="0"/>
        <w:spacing w:line="300" w:lineRule="exact"/>
        <w:jc w:val="left"/>
        <w:rPr>
          <w:rFonts w:hAnsi="HG丸ｺﾞｼｯｸM-PRO" w:cs="ＭＳ Ｐゴシック"/>
          <w:sz w:val="18"/>
          <w:szCs w:val="18"/>
        </w:rPr>
      </w:pPr>
      <w:r w:rsidRPr="009C0296">
        <w:rPr>
          <w:rFonts w:hAnsi="HG丸ｺﾞｼｯｸM-PRO" w:cs="ＭＳ ゴシック" w:hint="eastAsia"/>
          <w:b/>
          <w:sz w:val="22"/>
          <w:szCs w:val="20"/>
        </w:rPr>
        <w:t>・</w:t>
      </w:r>
      <w:r w:rsidRPr="009C0296">
        <w:rPr>
          <w:rFonts w:hAnsi="HG丸ｺﾞｼｯｸM-PRO" w:cs="ＭＳ Ｐゴシック" w:hint="eastAsia"/>
          <w:sz w:val="21"/>
          <w:szCs w:val="18"/>
        </w:rPr>
        <w:t>歯と口の健康づくりの推進により、全ての府民が健やかで心豊かに生活できる活力ある社会の実現</w:t>
      </w:r>
    </w:p>
    <w:p w:rsidR="006F69F0" w:rsidRPr="009C0296" w:rsidRDefault="006F69F0" w:rsidP="006F69F0">
      <w:pPr>
        <w:autoSpaceDE w:val="0"/>
        <w:autoSpaceDN w:val="0"/>
        <w:spacing w:line="300" w:lineRule="exact"/>
        <w:jc w:val="left"/>
        <w:rPr>
          <w:rFonts w:hAnsi="HG丸ｺﾞｼｯｸM-PRO" w:cs="ＭＳ ゴシック"/>
          <w:b/>
          <w:sz w:val="22"/>
          <w:szCs w:val="20"/>
        </w:rPr>
      </w:pPr>
      <w:r w:rsidRPr="009C0296">
        <w:rPr>
          <w:rFonts w:hAnsi="HG丸ｺﾞｼｯｸM-PRO" w:cs="ＭＳ ゴシック" w:hint="eastAsia"/>
          <w:b/>
          <w:sz w:val="22"/>
          <w:szCs w:val="20"/>
        </w:rPr>
        <w:t xml:space="preserve">≪計画期間≫　</w:t>
      </w:r>
      <w:r w:rsidR="00E8330B" w:rsidRPr="00E8252C">
        <w:rPr>
          <w:rFonts w:hAnsi="HG丸ｺﾞｼｯｸM-PRO" w:cs="ＭＳ ゴシック" w:hint="eastAsia"/>
          <w:sz w:val="22"/>
          <w:szCs w:val="20"/>
        </w:rPr>
        <w:t>平成</w:t>
      </w:r>
      <w:r w:rsidR="00E8330B">
        <w:rPr>
          <w:rFonts w:hAnsi="HG丸ｺﾞｼｯｸM-PRO" w:cs="ＭＳ ゴシック" w:hint="eastAsia"/>
          <w:sz w:val="22"/>
          <w:szCs w:val="20"/>
        </w:rPr>
        <w:t>26（</w:t>
      </w:r>
      <w:r w:rsidR="00E8330B" w:rsidRPr="00E8252C">
        <w:rPr>
          <w:rFonts w:hAnsi="HG丸ｺﾞｼｯｸM-PRO" w:cs="ＭＳ ゴシック" w:hint="eastAsia"/>
          <w:sz w:val="22"/>
          <w:szCs w:val="20"/>
        </w:rPr>
        <w:t>2014</w:t>
      </w:r>
      <w:r w:rsidR="00E8330B">
        <w:rPr>
          <w:rFonts w:hAnsi="HG丸ｺﾞｼｯｸM-PRO" w:cs="ＭＳ ゴシック" w:hint="eastAsia"/>
          <w:sz w:val="22"/>
          <w:szCs w:val="20"/>
        </w:rPr>
        <w:t>）</w:t>
      </w:r>
      <w:r w:rsidR="00E8330B" w:rsidRPr="00E8252C">
        <w:rPr>
          <w:rFonts w:hAnsi="HG丸ｺﾞｼｯｸM-PRO" w:cs="ＭＳ ゴシック" w:hint="eastAsia"/>
          <w:sz w:val="22"/>
          <w:szCs w:val="20"/>
        </w:rPr>
        <w:t>年4月～</w:t>
      </w:r>
      <w:r w:rsidR="00E8330B">
        <w:rPr>
          <w:rFonts w:hAnsi="HG丸ｺﾞｼｯｸM-PRO" w:cs="ＭＳ ゴシック" w:hint="eastAsia"/>
          <w:sz w:val="22"/>
          <w:szCs w:val="20"/>
        </w:rPr>
        <w:t>平成30（</w:t>
      </w:r>
      <w:r w:rsidR="00E8330B" w:rsidRPr="00E8252C">
        <w:rPr>
          <w:rFonts w:hAnsi="HG丸ｺﾞｼｯｸM-PRO" w:cs="ＭＳ ゴシック" w:hint="eastAsia"/>
          <w:sz w:val="22"/>
          <w:szCs w:val="20"/>
        </w:rPr>
        <w:t>2018</w:t>
      </w:r>
      <w:r w:rsidR="00E8330B">
        <w:rPr>
          <w:rFonts w:hAnsi="HG丸ｺﾞｼｯｸM-PRO" w:cs="ＭＳ ゴシック" w:hint="eastAsia"/>
          <w:sz w:val="22"/>
          <w:szCs w:val="20"/>
        </w:rPr>
        <w:t>）</w:t>
      </w:r>
      <w:r w:rsidR="00E8330B" w:rsidRPr="00E8252C">
        <w:rPr>
          <w:rFonts w:hAnsi="HG丸ｺﾞｼｯｸM-PRO" w:cs="ＭＳ ゴシック" w:hint="eastAsia"/>
          <w:sz w:val="22"/>
          <w:szCs w:val="20"/>
        </w:rPr>
        <w:t>年</w:t>
      </w:r>
      <w:r w:rsidR="00E8330B" w:rsidRPr="009C0296">
        <w:rPr>
          <w:rFonts w:hAnsi="HG丸ｺﾞｼｯｸM-PRO" w:cs="ＭＳ ゴシック" w:hint="eastAsia"/>
          <w:sz w:val="22"/>
          <w:szCs w:val="20"/>
        </w:rPr>
        <w:t>３月</w:t>
      </w:r>
    </w:p>
    <w:p w:rsidR="006F69F0" w:rsidRPr="00C861B0" w:rsidRDefault="006F69F0" w:rsidP="006F69F0">
      <w:pPr>
        <w:autoSpaceDE w:val="0"/>
        <w:autoSpaceDN w:val="0"/>
        <w:spacing w:line="300" w:lineRule="exact"/>
        <w:jc w:val="left"/>
        <w:rPr>
          <w:rFonts w:hAnsi="HG丸ｺﾞｼｯｸM-PRO" w:cs="ＭＳ ゴシック"/>
          <w:b/>
          <w:sz w:val="22"/>
          <w:szCs w:val="20"/>
        </w:rPr>
      </w:pPr>
      <w:r w:rsidRPr="00C861B0">
        <w:rPr>
          <w:rFonts w:hAnsi="HG丸ｺﾞｼｯｸM-PRO" w:cs="ＭＳ ゴシック" w:hint="eastAsia"/>
          <w:b/>
          <w:sz w:val="22"/>
          <w:szCs w:val="20"/>
        </w:rPr>
        <w:t>≪評価概要≫</w:t>
      </w:r>
    </w:p>
    <w:p w:rsidR="00F641BE" w:rsidRDefault="006F69F0" w:rsidP="00F641BE">
      <w:pPr>
        <w:autoSpaceDE w:val="0"/>
        <w:autoSpaceDN w:val="0"/>
        <w:spacing w:line="300" w:lineRule="exact"/>
        <w:ind w:left="189" w:hangingChars="100" w:hanging="189"/>
        <w:jc w:val="left"/>
        <w:rPr>
          <w:rFonts w:hAnsi="HG丸ｺﾞｼｯｸM-PRO" w:cs="ＭＳ ゴシック"/>
          <w:spacing w:val="-6"/>
          <w:sz w:val="22"/>
          <w:szCs w:val="20"/>
        </w:rPr>
      </w:pPr>
      <w:r w:rsidRPr="00C861B0">
        <w:rPr>
          <w:rFonts w:hAnsi="HG丸ｺﾞｼｯｸM-PRO" w:cs="ＭＳ ゴシック" w:hint="eastAsia"/>
          <w:spacing w:val="-6"/>
          <w:sz w:val="22"/>
          <w:szCs w:val="20"/>
        </w:rPr>
        <w:t>・</w:t>
      </w:r>
      <w:r w:rsidR="00F641BE" w:rsidRPr="00C861B0">
        <w:rPr>
          <w:rFonts w:hAnsi="HG丸ｺﾞｼｯｸM-PRO" w:cs="ＭＳ ゴシック" w:hint="eastAsia"/>
          <w:spacing w:val="-6"/>
          <w:sz w:val="22"/>
          <w:szCs w:val="20"/>
        </w:rPr>
        <w:t>評価区分別の指標19</w:t>
      </w:r>
      <w:r w:rsidR="00CE34CC" w:rsidRPr="00C861B0">
        <w:rPr>
          <w:rFonts w:hAnsi="HG丸ｺﾞｼｯｸM-PRO" w:cs="ＭＳ ゴシック" w:hint="eastAsia"/>
          <w:spacing w:val="-6"/>
          <w:sz w:val="22"/>
          <w:szCs w:val="20"/>
        </w:rPr>
        <w:t>項目の</w:t>
      </w:r>
      <w:r w:rsidR="00F641BE" w:rsidRPr="00C861B0">
        <w:rPr>
          <w:rFonts w:hAnsi="HG丸ｺﾞｼｯｸM-PRO" w:cs="ＭＳ ゴシック" w:hint="eastAsia"/>
          <w:spacing w:val="-6"/>
          <w:sz w:val="22"/>
          <w:szCs w:val="20"/>
        </w:rPr>
        <w:t>達成状況をみると、</w:t>
      </w:r>
      <w:r w:rsidR="00CE34CC" w:rsidRPr="00C861B0">
        <w:rPr>
          <w:rFonts w:hAnsi="HG丸ｺﾞｼｯｸM-PRO" w:cs="ＭＳ ゴシック" w:hint="eastAsia"/>
          <w:spacing w:val="-6"/>
          <w:sz w:val="22"/>
          <w:szCs w:val="20"/>
        </w:rPr>
        <w:t>目標達成した項目（</w:t>
      </w:r>
      <w:r w:rsidR="00F641BE" w:rsidRPr="00C861B0">
        <w:rPr>
          <w:rFonts w:hAnsi="HG丸ｺﾞｼｯｸM-PRO" w:cs="ＭＳ ゴシック" w:hint="eastAsia"/>
          <w:spacing w:val="-6"/>
          <w:sz w:val="22"/>
          <w:szCs w:val="20"/>
        </w:rPr>
        <w:t>A</w:t>
      </w:r>
      <w:r w:rsidR="00CE34CC" w:rsidRPr="00C861B0">
        <w:rPr>
          <w:rFonts w:hAnsi="HG丸ｺﾞｼｯｸM-PRO" w:cs="ＭＳ ゴシック" w:hint="eastAsia"/>
          <w:spacing w:val="-6"/>
          <w:sz w:val="22"/>
          <w:szCs w:val="20"/>
        </w:rPr>
        <w:t>）、目標達成はしていないが現状値より改善した項目（</w:t>
      </w:r>
      <w:r w:rsidR="00F641BE" w:rsidRPr="00C861B0">
        <w:rPr>
          <w:rFonts w:hAnsi="HG丸ｺﾞｼｯｸM-PRO" w:cs="ＭＳ ゴシック" w:hint="eastAsia"/>
          <w:spacing w:val="-6"/>
          <w:sz w:val="22"/>
          <w:szCs w:val="20"/>
        </w:rPr>
        <w:t>B</w:t>
      </w:r>
      <w:r w:rsidR="00CE34CC" w:rsidRPr="00C861B0">
        <w:rPr>
          <w:rFonts w:hAnsi="HG丸ｺﾞｼｯｸM-PRO" w:cs="ＭＳ ゴシック" w:hint="eastAsia"/>
          <w:spacing w:val="-6"/>
          <w:sz w:val="22"/>
          <w:szCs w:val="20"/>
        </w:rPr>
        <w:t>＋</w:t>
      </w:r>
      <w:r w:rsidR="00F641BE" w:rsidRPr="00C861B0">
        <w:rPr>
          <w:rFonts w:hAnsi="HG丸ｺﾞｼｯｸM-PRO" w:cs="ＭＳ ゴシック" w:hint="eastAsia"/>
          <w:spacing w:val="-6"/>
          <w:sz w:val="22"/>
          <w:szCs w:val="20"/>
        </w:rPr>
        <w:t>及びB</w:t>
      </w:r>
      <w:r w:rsidR="00CE34CC" w:rsidRPr="00C861B0">
        <w:rPr>
          <w:rFonts w:hAnsi="HG丸ｺﾞｼｯｸM-PRO" w:cs="ＭＳ ゴシック" w:hint="eastAsia"/>
          <w:spacing w:val="-6"/>
          <w:sz w:val="22"/>
          <w:szCs w:val="20"/>
        </w:rPr>
        <w:t>－）</w:t>
      </w:r>
      <w:r w:rsidR="00F641BE" w:rsidRPr="00C861B0">
        <w:rPr>
          <w:rFonts w:hAnsi="HG丸ｺﾞｼｯｸM-PRO" w:cs="ＭＳ ゴシック" w:hint="eastAsia"/>
          <w:spacing w:val="-6"/>
          <w:sz w:val="22"/>
          <w:szCs w:val="20"/>
        </w:rPr>
        <w:t>は</w:t>
      </w:r>
      <w:r w:rsidR="00CE34CC" w:rsidRPr="00C861B0">
        <w:rPr>
          <w:rFonts w:hAnsi="HG丸ｺﾞｼｯｸM-PRO" w:cs="ＭＳ ゴシック" w:hint="eastAsia"/>
          <w:spacing w:val="-6"/>
          <w:sz w:val="22"/>
          <w:szCs w:val="20"/>
        </w:rPr>
        <w:t>、あわせて</w:t>
      </w:r>
      <w:r w:rsidR="00F641BE" w:rsidRPr="00C861B0">
        <w:rPr>
          <w:rFonts w:hAnsi="HG丸ｺﾞｼｯｸM-PRO" w:cs="ＭＳ ゴシック" w:hint="eastAsia"/>
          <w:spacing w:val="-6"/>
          <w:sz w:val="22"/>
          <w:szCs w:val="20"/>
        </w:rPr>
        <w:t>11</w:t>
      </w:r>
      <w:r w:rsidR="00CE34CC" w:rsidRPr="00C861B0">
        <w:rPr>
          <w:rFonts w:hAnsi="HG丸ｺﾞｼｯｸM-PRO" w:cs="ＭＳ ゴシック" w:hint="eastAsia"/>
          <w:spacing w:val="-6"/>
          <w:sz w:val="22"/>
          <w:szCs w:val="20"/>
        </w:rPr>
        <w:t>項目であり、６割近くの項目</w:t>
      </w:r>
      <w:r w:rsidR="00F641BE" w:rsidRPr="00C861B0">
        <w:rPr>
          <w:rFonts w:hAnsi="HG丸ｺﾞｼｯｸM-PRO" w:cs="ＭＳ ゴシック" w:hint="eastAsia"/>
          <w:spacing w:val="-6"/>
          <w:sz w:val="22"/>
          <w:szCs w:val="20"/>
        </w:rPr>
        <w:t>で改善が見られました。</w:t>
      </w:r>
    </w:p>
    <w:p w:rsidR="00C10A26" w:rsidRPr="00CE34CC" w:rsidRDefault="00C10A26" w:rsidP="00F641BE">
      <w:pPr>
        <w:autoSpaceDE w:val="0"/>
        <w:autoSpaceDN w:val="0"/>
        <w:spacing w:line="300" w:lineRule="exact"/>
        <w:ind w:left="189" w:hangingChars="100" w:hanging="189"/>
        <w:jc w:val="left"/>
        <w:rPr>
          <w:rFonts w:hAnsi="HG丸ｺﾞｼｯｸM-PRO" w:cs="ＭＳ ゴシック"/>
          <w:spacing w:val="-6"/>
          <w:sz w:val="22"/>
          <w:szCs w:val="20"/>
        </w:rPr>
      </w:pPr>
    </w:p>
    <w:p w:rsidR="00261CCB" w:rsidRPr="00261CCB" w:rsidRDefault="00261CCB" w:rsidP="00261CCB">
      <w:pPr>
        <w:autoSpaceDE w:val="0"/>
        <w:autoSpaceDN w:val="0"/>
        <w:spacing w:line="300" w:lineRule="exact"/>
        <w:ind w:left="169" w:hangingChars="100" w:hanging="169"/>
        <w:jc w:val="left"/>
        <w:rPr>
          <w:rFonts w:hAnsi="HG丸ｺﾞｼｯｸM-PRO" w:cs="ＭＳ ゴシック"/>
          <w:spacing w:val="-6"/>
          <w:sz w:val="20"/>
          <w:szCs w:val="20"/>
        </w:rPr>
      </w:pPr>
      <w:r w:rsidRPr="00261CCB">
        <w:rPr>
          <w:rFonts w:hAnsi="HG丸ｺﾞｼｯｸM-PRO" w:cs="ＭＳ ゴシック" w:hint="eastAsia"/>
          <w:spacing w:val="-6"/>
          <w:sz w:val="20"/>
          <w:szCs w:val="20"/>
        </w:rPr>
        <w:t>※凡例</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A（達成・概ね達成）：目標達成、または達成率90％以上</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Ｂ+（改善）</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：現状値（目標設定時）より改善（達成率50%以上90%未満）</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B‐（やや改善）</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：現状値（目標設定時）より改善（達成率10%以上50%未満）</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C（変化なし）</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：現状値（目標設定時）から変化がみられない（達成率 -10%以上10%未満）</w:t>
      </w:r>
    </w:p>
    <w:p w:rsidR="00261CCB" w:rsidRPr="00261CCB" w:rsidRDefault="00261CCB" w:rsidP="00261CCB">
      <w:pPr>
        <w:autoSpaceDE w:val="0"/>
        <w:autoSpaceDN w:val="0"/>
        <w:spacing w:line="300" w:lineRule="exact"/>
        <w:ind w:leftChars="100" w:left="221"/>
        <w:jc w:val="left"/>
        <w:rPr>
          <w:rFonts w:hAnsi="HG丸ｺﾞｼｯｸM-PRO" w:cs="ＭＳ ゴシック"/>
          <w:spacing w:val="-6"/>
          <w:sz w:val="20"/>
          <w:szCs w:val="20"/>
        </w:rPr>
      </w:pPr>
      <w:r w:rsidRPr="00261CCB">
        <w:rPr>
          <w:rFonts w:hAnsi="HG丸ｺﾞｼｯｸM-PRO" w:cs="ＭＳ ゴシック" w:hint="eastAsia"/>
          <w:spacing w:val="-6"/>
          <w:sz w:val="20"/>
          <w:szCs w:val="20"/>
        </w:rPr>
        <w:t>D（悪化）</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w:t>
      </w:r>
      <w:r>
        <w:rPr>
          <w:rFonts w:hAnsi="HG丸ｺﾞｼｯｸM-PRO" w:cs="ＭＳ ゴシック" w:hint="eastAsia"/>
          <w:spacing w:val="-6"/>
          <w:sz w:val="20"/>
          <w:szCs w:val="20"/>
        </w:rPr>
        <w:t xml:space="preserve"> </w:t>
      </w:r>
      <w:r w:rsidRPr="00261CCB">
        <w:rPr>
          <w:rFonts w:hAnsi="HG丸ｺﾞｼｯｸM-PRO" w:cs="ＭＳ ゴシック" w:hint="eastAsia"/>
          <w:spacing w:val="-6"/>
          <w:sz w:val="20"/>
          <w:szCs w:val="20"/>
        </w:rPr>
        <w:t>現状値（目標設定時）より悪化（達成率 -10%以下）</w:t>
      </w:r>
    </w:p>
    <w:p w:rsidR="00261CCB" w:rsidRDefault="00261CCB" w:rsidP="00F641BE">
      <w:pPr>
        <w:autoSpaceDE w:val="0"/>
        <w:autoSpaceDN w:val="0"/>
        <w:spacing w:line="300" w:lineRule="exact"/>
        <w:ind w:left="189" w:hangingChars="100" w:hanging="189"/>
        <w:jc w:val="left"/>
        <w:rPr>
          <w:rFonts w:hAnsi="HG丸ｺﾞｼｯｸM-PRO" w:cs="ＭＳ ゴシック"/>
          <w:spacing w:val="-6"/>
          <w:sz w:val="22"/>
          <w:szCs w:val="20"/>
        </w:rPr>
      </w:pPr>
    </w:p>
    <w:p w:rsidR="00D62C3F" w:rsidRPr="001B1362" w:rsidRDefault="00D62C3F" w:rsidP="00D62C3F">
      <w:pPr>
        <w:pStyle w:val="2"/>
        <w:rPr>
          <w:rFonts w:asciiTheme="majorEastAsia" w:eastAsiaTheme="majorEastAsia" w:hAnsiTheme="majorEastAsia" w:cs="ＭＳ ゴシック"/>
          <w:spacing w:val="-6"/>
          <w:sz w:val="22"/>
          <w:szCs w:val="20"/>
          <w:u w:val="none"/>
        </w:rPr>
      </w:pPr>
      <w:bookmarkStart w:id="12" w:name="_Toc508349998"/>
      <w:r w:rsidRPr="001B1362">
        <w:rPr>
          <w:rFonts w:asciiTheme="majorEastAsia" w:eastAsiaTheme="majorEastAsia" w:hAnsiTheme="majorEastAsia" w:cs="ＭＳ ゴシック" w:hint="eastAsia"/>
          <w:spacing w:val="-6"/>
          <w:sz w:val="24"/>
          <w:szCs w:val="20"/>
          <w:u w:val="none"/>
        </w:rPr>
        <w:t>１　各指標別の評価結果</w:t>
      </w:r>
      <w:bookmarkEnd w:id="12"/>
    </w:p>
    <w:p w:rsidR="00F641BE" w:rsidRDefault="003D7F62" w:rsidP="0072670C">
      <w:pPr>
        <w:ind w:leftChars="100" w:left="585" w:hangingChars="200" w:hanging="364"/>
        <w:rPr>
          <w:rFonts w:ascii="ＭＳ ゴシック" w:eastAsia="ＭＳ ゴシック" w:hAnsi="ＭＳ ゴシック"/>
          <w:b/>
          <w:sz w:val="20"/>
        </w:rPr>
      </w:pPr>
      <w:r>
        <w:rPr>
          <w:rFonts w:ascii="ＭＳ ゴシック" w:eastAsia="ＭＳ ゴシック" w:hAnsi="ＭＳ ゴシック" w:hint="eastAsia"/>
          <w:b/>
          <w:sz w:val="20"/>
        </w:rPr>
        <w:t>【</w:t>
      </w:r>
      <w:r w:rsidR="002C3BDC">
        <w:rPr>
          <w:rFonts w:ascii="ＭＳ ゴシック" w:eastAsia="ＭＳ ゴシック" w:hAnsi="ＭＳ ゴシック" w:hint="eastAsia"/>
          <w:b/>
          <w:sz w:val="20"/>
        </w:rPr>
        <w:t>図</w:t>
      </w:r>
      <w:r w:rsidR="003B3367">
        <w:rPr>
          <w:rFonts w:ascii="ＭＳ ゴシック" w:eastAsia="ＭＳ ゴシック" w:hAnsi="ＭＳ ゴシック" w:hint="eastAsia"/>
          <w:b/>
          <w:sz w:val="20"/>
        </w:rPr>
        <w:t>表２</w:t>
      </w:r>
      <w:r w:rsidR="00F641BE">
        <w:rPr>
          <w:rFonts w:ascii="ＭＳ ゴシック" w:eastAsia="ＭＳ ゴシック" w:hAnsi="ＭＳ ゴシック" w:hint="eastAsia"/>
          <w:b/>
          <w:sz w:val="20"/>
        </w:rPr>
        <w:t>：</w:t>
      </w:r>
      <w:r w:rsidR="00F641BE" w:rsidRPr="007D1284">
        <w:rPr>
          <w:rFonts w:ascii="ＭＳ ゴシック" w:eastAsia="ＭＳ ゴシック" w:hAnsi="ＭＳ ゴシック" w:hint="eastAsia"/>
          <w:b/>
          <w:sz w:val="20"/>
        </w:rPr>
        <w:t>各指標別の評価結果一覧</w:t>
      </w:r>
      <w:r w:rsidR="00F641BE">
        <w:rPr>
          <w:rFonts w:ascii="ＭＳ ゴシック" w:eastAsia="ＭＳ ゴシック" w:hAnsi="ＭＳ ゴシック" w:hint="eastAsia"/>
          <w:b/>
          <w:sz w:val="20"/>
        </w:rPr>
        <w:t>】</w:t>
      </w:r>
    </w:p>
    <w:tbl>
      <w:tblPr>
        <w:tblW w:w="90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3544"/>
        <w:gridCol w:w="852"/>
        <w:gridCol w:w="1134"/>
        <w:gridCol w:w="1134"/>
        <w:gridCol w:w="1134"/>
        <w:gridCol w:w="852"/>
      </w:tblGrid>
      <w:tr w:rsidR="00F641BE" w:rsidRPr="00E03B6F" w:rsidTr="006D6266">
        <w:trPr>
          <w:trHeight w:val="214"/>
        </w:trPr>
        <w:tc>
          <w:tcPr>
            <w:tcW w:w="4821" w:type="dxa"/>
            <w:gridSpan w:val="3"/>
            <w:tcBorders>
              <w:top w:val="single" w:sz="18" w:space="0" w:color="auto"/>
              <w:left w:val="single" w:sz="18"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指標項目</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計画策定時</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H29</w:t>
            </w:r>
          </w:p>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目標値</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直近値</w:t>
            </w:r>
          </w:p>
        </w:tc>
        <w:tc>
          <w:tcPr>
            <w:tcW w:w="852" w:type="dxa"/>
            <w:tcBorders>
              <w:top w:val="single" w:sz="18" w:space="0" w:color="auto"/>
              <w:left w:val="single" w:sz="4" w:space="0" w:color="auto"/>
              <w:bottom w:val="single" w:sz="18" w:space="0" w:color="auto"/>
              <w:right w:val="single" w:sz="18" w:space="0" w:color="auto"/>
            </w:tcBorders>
            <w:shd w:val="clear" w:color="auto" w:fill="C00000"/>
            <w:vAlign w:val="center"/>
            <w:hideMark/>
          </w:tcPr>
          <w:p w:rsidR="00F641BE" w:rsidRPr="00E03B6F" w:rsidRDefault="00F641BE" w:rsidP="006D6266">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評価</w:t>
            </w:r>
          </w:p>
        </w:tc>
      </w:tr>
      <w:tr w:rsidR="00F641BE" w:rsidTr="006D6266">
        <w:trPr>
          <w:trHeight w:val="360"/>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b/>
                <w:color w:val="FFFFFF" w:themeColor="background1"/>
                <w:sz w:val="20"/>
                <w:szCs w:val="20"/>
              </w:rPr>
            </w:pPr>
            <w:r w:rsidRPr="00F34D18">
              <w:rPr>
                <w:rFonts w:asciiTheme="majorEastAsia" w:eastAsiaTheme="majorEastAsia" w:hAnsiTheme="majorEastAsia" w:cs="ＭＳ 明朝" w:hint="eastAsia"/>
                <w:b/>
                <w:color w:val="FFFFFF" w:themeColor="background1"/>
                <w:sz w:val="20"/>
                <w:szCs w:val="20"/>
              </w:rPr>
              <w:t>（１）乳幼児期</w:t>
            </w:r>
          </w:p>
        </w:tc>
      </w:tr>
      <w:tr w:rsidR="00F641BE" w:rsidTr="006D6266">
        <w:trPr>
          <w:trHeight w:val="360"/>
        </w:trPr>
        <w:tc>
          <w:tcPr>
            <w:tcW w:w="425" w:type="dxa"/>
            <w:tcBorders>
              <w:top w:val="single"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w:t>
            </w:r>
          </w:p>
        </w:tc>
        <w:tc>
          <w:tcPr>
            <w:tcW w:w="4396" w:type="dxa"/>
            <w:gridSpan w:val="2"/>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むし歯のない者の割合の増加（3歳児）</w:t>
            </w:r>
          </w:p>
        </w:tc>
        <w:tc>
          <w:tcPr>
            <w:tcW w:w="1134" w:type="dxa"/>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78.4%</w:t>
            </w:r>
          </w:p>
        </w:tc>
        <w:tc>
          <w:tcPr>
            <w:tcW w:w="1134" w:type="dxa"/>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85%以上</w:t>
            </w:r>
          </w:p>
        </w:tc>
        <w:tc>
          <w:tcPr>
            <w:tcW w:w="1134" w:type="dxa"/>
            <w:tcBorders>
              <w:top w:val="single"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80.9%</w:t>
            </w:r>
          </w:p>
        </w:tc>
        <w:tc>
          <w:tcPr>
            <w:tcW w:w="852" w:type="dxa"/>
            <w:tcBorders>
              <w:top w:val="single" w:sz="4" w:space="0" w:color="auto"/>
              <w:left w:val="single" w:sz="4" w:space="0" w:color="auto"/>
              <w:bottom w:val="dotted" w:sz="4" w:space="0" w:color="auto"/>
              <w:right w:val="single" w:sz="18"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B-</w:t>
            </w:r>
          </w:p>
        </w:tc>
      </w:tr>
      <w:tr w:rsidR="00F641BE" w:rsidTr="006D6266">
        <w:trPr>
          <w:trHeight w:val="360"/>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F34D18" w:rsidRDefault="00F641BE" w:rsidP="006D6266">
            <w:pPr>
              <w:autoSpaceDE w:val="0"/>
              <w:autoSpaceDN w:val="0"/>
              <w:spacing w:line="260" w:lineRule="exact"/>
              <w:jc w:val="left"/>
              <w:rPr>
                <w:rFonts w:asciiTheme="majorEastAsia" w:eastAsiaTheme="majorEastAsia" w:hAnsiTheme="majorEastAsia" w:cs="ＭＳ 明朝"/>
                <w:b/>
                <w:color w:val="FFFFFF" w:themeColor="background1"/>
                <w:sz w:val="20"/>
                <w:szCs w:val="20"/>
              </w:rPr>
            </w:pPr>
            <w:r w:rsidRPr="00F34D18">
              <w:rPr>
                <w:rFonts w:asciiTheme="majorEastAsia" w:eastAsiaTheme="majorEastAsia" w:hAnsiTheme="majorEastAsia" w:cs="ＭＳ 明朝" w:hint="eastAsia"/>
                <w:b/>
                <w:color w:val="FFFFFF" w:themeColor="background1"/>
                <w:sz w:val="20"/>
                <w:szCs w:val="20"/>
              </w:rPr>
              <w:t>（２）学齢期</w:t>
            </w:r>
          </w:p>
        </w:tc>
      </w:tr>
      <w:tr w:rsidR="00F641BE" w:rsidTr="006D6266">
        <w:trPr>
          <w:trHeight w:val="36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2</w:t>
            </w:r>
          </w:p>
        </w:tc>
        <w:tc>
          <w:tcPr>
            <w:tcW w:w="3544"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むし歯のある者の割合の減少</w:t>
            </w:r>
          </w:p>
        </w:tc>
        <w:tc>
          <w:tcPr>
            <w:tcW w:w="852"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12歳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47.9%</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40%以下</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39.7%</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A</w:t>
            </w:r>
          </w:p>
        </w:tc>
      </w:tr>
      <w:tr w:rsidR="00F641BE" w:rsidTr="006D6266">
        <w:trPr>
          <w:trHeight w:val="36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3</w:t>
            </w:r>
          </w:p>
        </w:tc>
        <w:tc>
          <w:tcPr>
            <w:tcW w:w="3544" w:type="dxa"/>
            <w:vMerge/>
            <w:tcBorders>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16歳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56.3%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45%以下</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53.3%</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B-</w:t>
            </w:r>
          </w:p>
        </w:tc>
      </w:tr>
      <w:tr w:rsidR="00F641BE" w:rsidTr="006D6266">
        <w:trPr>
          <w:trHeight w:val="397"/>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F34D18" w:rsidRDefault="00F641BE" w:rsidP="006D6266">
            <w:pPr>
              <w:autoSpaceDE w:val="0"/>
              <w:autoSpaceDN w:val="0"/>
              <w:spacing w:line="260" w:lineRule="exact"/>
              <w:jc w:val="left"/>
              <w:rPr>
                <w:rFonts w:asciiTheme="majorEastAsia" w:eastAsiaTheme="majorEastAsia" w:hAnsiTheme="majorEastAsia" w:cs="ＭＳ 明朝"/>
                <w:b/>
                <w:color w:val="FFFFFF" w:themeColor="background1"/>
                <w:sz w:val="20"/>
                <w:szCs w:val="20"/>
              </w:rPr>
            </w:pPr>
            <w:r w:rsidRPr="00F34D18">
              <w:rPr>
                <w:rFonts w:asciiTheme="majorEastAsia" w:eastAsiaTheme="majorEastAsia" w:hAnsiTheme="majorEastAsia" w:cs="ＭＳ 明朝" w:hint="eastAsia"/>
                <w:b/>
                <w:color w:val="FFFFFF" w:themeColor="background1"/>
                <w:sz w:val="20"/>
                <w:szCs w:val="20"/>
              </w:rPr>
              <w:t>（３）成人期・高齢期</w:t>
            </w:r>
          </w:p>
        </w:tc>
      </w:tr>
      <w:tr w:rsidR="00F641BE" w:rsidTr="006D6266">
        <w:trPr>
          <w:trHeight w:val="397"/>
        </w:trPr>
        <w:tc>
          <w:tcPr>
            <w:tcW w:w="425" w:type="dxa"/>
            <w:tcBorders>
              <w:top w:val="single"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4</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24本以上の歯を有する者の割合の増加(60歳)</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56.8%</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65%以上</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71.4%</w:t>
            </w:r>
          </w:p>
        </w:tc>
        <w:tc>
          <w:tcPr>
            <w:tcW w:w="852" w:type="dxa"/>
            <w:tcBorders>
              <w:top w:val="single"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A</w:t>
            </w:r>
          </w:p>
        </w:tc>
      </w:tr>
      <w:tr w:rsidR="00F641BE" w:rsidTr="006D6266">
        <w:trPr>
          <w:trHeight w:val="397"/>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24388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hint="eastAsia"/>
                <w:noProof/>
              </w:rPr>
              <mc:AlternateContent>
                <mc:Choice Requires="wps">
                  <w:drawing>
                    <wp:anchor distT="0" distB="0" distL="114300" distR="114300" simplePos="0" relativeHeight="252018688" behindDoc="0" locked="0" layoutInCell="1" allowOverlap="1" wp14:anchorId="3914B90B" wp14:editId="6B0BBBCD">
                      <wp:simplePos x="0" y="0"/>
                      <wp:positionH relativeFrom="column">
                        <wp:posOffset>198755</wp:posOffset>
                      </wp:positionH>
                      <wp:positionV relativeFrom="paragraph">
                        <wp:posOffset>191770</wp:posOffset>
                      </wp:positionV>
                      <wp:extent cx="485775" cy="209550"/>
                      <wp:effectExtent l="0" t="0" r="0" b="0"/>
                      <wp:wrapNone/>
                      <wp:docPr id="23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76609D" w:rsidRDefault="00602A64" w:rsidP="0024388E">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57" type="#_x0000_t202" style="position:absolute;left:0;text-align:left;margin-left:15.65pt;margin-top:15.1pt;width:38.25pt;height:1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WTvQ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" filled="f" stroked="f">
                      <v:textbox inset="5.85pt,.7pt,5.85pt,.7pt">
                        <w:txbxContent>
                          <w:p w:rsidR="00602A64" w:rsidRPr="0076609D" w:rsidRDefault="00602A64" w:rsidP="0024388E">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v:textbox>
                    </v:shape>
                  </w:pict>
                </mc:Fallback>
              </mc:AlternateContent>
            </w:r>
            <w:r w:rsidR="00F641BE">
              <w:rPr>
                <w:rFonts w:asciiTheme="majorEastAsia" w:eastAsiaTheme="majorEastAsia" w:hAnsiTheme="majorEastAsia" w:cs="ＭＳ 明朝" w:hint="eastAsia"/>
                <w:color w:val="000000" w:themeColor="text1"/>
                <w:sz w:val="20"/>
                <w:szCs w:val="20"/>
              </w:rPr>
              <w:t>5</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spacing w:line="260" w:lineRule="exact"/>
              <w:jc w:val="lef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20本以上の歯を有する者の割合の増加(80歳)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33.3%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42.1%</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A</w:t>
            </w:r>
          </w:p>
        </w:tc>
      </w:tr>
      <w:tr w:rsidR="00F641BE" w:rsidTr="0024388E">
        <w:trPr>
          <w:trHeight w:val="529"/>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6</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jc w:val="lef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咀</w:t>
            </w:r>
            <w:r w:rsidRPr="00C861B0">
              <w:rPr>
                <w:rFonts w:asciiTheme="majorEastAsia" w:eastAsiaTheme="majorEastAsia" w:hAnsiTheme="majorEastAsia" w:cs="ＭＳ 明朝" w:hint="eastAsia"/>
                <w:sz w:val="20"/>
                <w:szCs w:val="20"/>
              </w:rPr>
              <w:t>嚼良好者の割合の増</w:t>
            </w:r>
            <w:r w:rsidRPr="00F34D18">
              <w:rPr>
                <w:rFonts w:asciiTheme="majorEastAsia" w:eastAsiaTheme="majorEastAsia" w:hAnsiTheme="majorEastAsia" w:cs="ＭＳ 明朝" w:hint="eastAsia"/>
                <w:sz w:val="20"/>
                <w:szCs w:val="20"/>
              </w:rPr>
              <w:t>加(60歳以上)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70.1%</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75%以上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65.9%</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D</w:t>
            </w: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7</w:t>
            </w:r>
          </w:p>
        </w:tc>
        <w:tc>
          <w:tcPr>
            <w:tcW w:w="3544"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むし歯治療が必要な者の割合の減少</w:t>
            </w: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31.0%</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25%以下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36.9%</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C</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right w:val="single" w:sz="4" w:space="0" w:color="auto"/>
            </w:tcBorders>
            <w:vAlign w:val="center"/>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37.9%</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8</w:t>
            </w:r>
          </w:p>
        </w:tc>
        <w:tc>
          <w:tcPr>
            <w:tcW w:w="3544" w:type="dxa"/>
            <w:vMerge/>
            <w:tcBorders>
              <w:left w:val="single" w:sz="4" w:space="0" w:color="auto"/>
              <w:right w:val="single" w:sz="4" w:space="0" w:color="auto"/>
            </w:tcBorders>
            <w:vAlign w:val="center"/>
            <w:hideMark/>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24.4</w:t>
            </w:r>
            <w:r w:rsidRPr="00F34D18">
              <w:rPr>
                <w:rFonts w:asciiTheme="majorEastAsia" w:eastAsiaTheme="majorEastAsia" w:hAnsiTheme="majorEastAsia" w:cs="ＭＳ 明朝" w:hint="eastAsia"/>
                <w:sz w:val="20"/>
                <w:szCs w:val="20"/>
              </w:rPr>
              <w:t>%</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18%以下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30.4%</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C</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bottom w:val="dotted" w:sz="4" w:space="0" w:color="auto"/>
              <w:right w:val="single" w:sz="4" w:space="0" w:color="auto"/>
            </w:tcBorders>
            <w:vAlign w:val="center"/>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29.7%</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9</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歯周病の自覚症状のある者の割合の減少</w:t>
            </w:r>
          </w:p>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(20･30歳代)</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23.9%</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20%以下</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34.1%</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10</w:t>
            </w:r>
          </w:p>
        </w:tc>
        <w:tc>
          <w:tcPr>
            <w:tcW w:w="3544"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歯周治療が必要な者の割合の減少</w:t>
            </w: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40.0%</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33%以下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43.9%</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right w:val="single" w:sz="4" w:space="0" w:color="auto"/>
            </w:tcBorders>
            <w:vAlign w:val="center"/>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41.2%</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263"/>
        </w:trPr>
        <w:tc>
          <w:tcPr>
            <w:tcW w:w="425" w:type="dxa"/>
            <w:vMerge w:val="restart"/>
            <w:tcBorders>
              <w:top w:val="dotted" w:sz="4" w:space="0" w:color="auto"/>
              <w:left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11</w:t>
            </w:r>
          </w:p>
        </w:tc>
        <w:tc>
          <w:tcPr>
            <w:tcW w:w="3544" w:type="dxa"/>
            <w:vMerge/>
            <w:tcBorders>
              <w:left w:val="single" w:sz="4" w:space="0" w:color="auto"/>
              <w:right w:val="single" w:sz="4" w:space="0" w:color="auto"/>
            </w:tcBorders>
            <w:vAlign w:val="center"/>
            <w:hideMark/>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val="restart"/>
            <w:tcBorders>
              <w:top w:val="dotted" w:sz="4" w:space="0" w:color="auto"/>
              <w:left w:val="single" w:sz="4" w:space="0" w:color="auto"/>
              <w:right w:val="single" w:sz="4" w:space="0" w:color="auto"/>
            </w:tcBorders>
            <w:vAlign w:val="center"/>
            <w:hideMark/>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60歳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50.6%</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48%以下</w:t>
            </w:r>
          </w:p>
        </w:tc>
        <w:tc>
          <w:tcPr>
            <w:tcW w:w="1134" w:type="dxa"/>
            <w:vMerge w:val="restart"/>
            <w:tcBorders>
              <w:top w:val="dotted" w:sz="4" w:space="0" w:color="auto"/>
              <w:left w:val="single"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54.2%</w:t>
            </w:r>
          </w:p>
        </w:tc>
        <w:tc>
          <w:tcPr>
            <w:tcW w:w="852" w:type="dxa"/>
            <w:vMerge w:val="restart"/>
            <w:tcBorders>
              <w:top w:val="dotted" w:sz="4" w:space="0" w:color="auto"/>
              <w:left w:val="single"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r w:rsidRPr="00F34D18">
              <w:rPr>
                <w:rFonts w:asciiTheme="majorEastAsia" w:eastAsiaTheme="majorEastAsia" w:hAnsiTheme="majorEastAsia" w:cs="ＭＳ 明朝" w:hint="eastAsia"/>
                <w:sz w:val="20"/>
                <w:szCs w:val="20"/>
              </w:rPr>
              <w:t>※2</w:t>
            </w:r>
          </w:p>
        </w:tc>
      </w:tr>
      <w:tr w:rsidR="00F641BE" w:rsidTr="006D6266">
        <w:trPr>
          <w:trHeight w:val="262"/>
        </w:trPr>
        <w:tc>
          <w:tcPr>
            <w:tcW w:w="425" w:type="dxa"/>
            <w:vMerge/>
            <w:tcBorders>
              <w:left w:val="single" w:sz="18"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p>
        </w:tc>
        <w:tc>
          <w:tcPr>
            <w:tcW w:w="3544" w:type="dxa"/>
            <w:vMerge/>
            <w:tcBorders>
              <w:left w:val="single" w:sz="4" w:space="0" w:color="auto"/>
              <w:bottom w:val="dotted" w:sz="4" w:space="0" w:color="auto"/>
              <w:right w:val="single" w:sz="4" w:space="0" w:color="auto"/>
            </w:tcBorders>
            <w:vAlign w:val="center"/>
          </w:tcPr>
          <w:p w:rsidR="00F641BE" w:rsidRPr="00F34D18"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52.5%</w:t>
            </w:r>
            <w:r w:rsidRPr="00F34D18">
              <w:rPr>
                <w:rFonts w:asciiTheme="majorEastAsia" w:eastAsiaTheme="majorEastAsia" w:hAnsiTheme="majorEastAsia" w:cs="ＭＳ 明朝" w:hint="eastAsia"/>
                <w:sz w:val="20"/>
                <w:szCs w:val="20"/>
              </w:rPr>
              <w:t>※1</w:t>
            </w: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1134" w:type="dxa"/>
            <w:vMerge/>
            <w:tcBorders>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p>
        </w:tc>
        <w:tc>
          <w:tcPr>
            <w:tcW w:w="852" w:type="dxa"/>
            <w:vMerge/>
            <w:tcBorders>
              <w:left w:val="single" w:sz="4" w:space="0" w:color="auto"/>
              <w:bottom w:val="dotted" w:sz="4" w:space="0" w:color="auto"/>
              <w:right w:val="single" w:sz="18" w:space="0" w:color="auto"/>
            </w:tcBorders>
            <w:vAlign w:val="center"/>
          </w:tcPr>
          <w:p w:rsidR="00F641BE" w:rsidRPr="00F34D18"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12</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喫煙と歯周病の関係について知っている者の割合の増加(20歳以上)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44.3%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50%以上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41.9%</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D</w:t>
            </w:r>
          </w:p>
        </w:tc>
      </w:tr>
      <w:tr w:rsidR="00F641BE" w:rsidTr="0024388E">
        <w:trPr>
          <w:trHeight w:val="450"/>
        </w:trPr>
        <w:tc>
          <w:tcPr>
            <w:tcW w:w="425" w:type="dxa"/>
            <w:tcBorders>
              <w:top w:val="dotted" w:sz="4" w:space="0" w:color="auto"/>
              <w:left w:val="single" w:sz="18" w:space="0" w:color="auto"/>
              <w:bottom w:val="single" w:sz="18"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13</w:t>
            </w:r>
          </w:p>
        </w:tc>
        <w:tc>
          <w:tcPr>
            <w:tcW w:w="4396" w:type="dxa"/>
            <w:gridSpan w:val="2"/>
            <w:tcBorders>
              <w:top w:val="dotted" w:sz="4" w:space="0" w:color="auto"/>
              <w:left w:val="single" w:sz="4" w:space="0" w:color="auto"/>
              <w:bottom w:val="single" w:sz="18" w:space="0" w:color="auto"/>
              <w:right w:val="single" w:sz="4" w:space="0" w:color="auto"/>
            </w:tcBorders>
            <w:vAlign w:val="center"/>
            <w:hideMark/>
          </w:tcPr>
          <w:p w:rsidR="00F641BE" w:rsidRPr="00F34D18" w:rsidRDefault="00F641BE" w:rsidP="006D6266">
            <w:pPr>
              <w:autoSpaceDE w:val="0"/>
              <w:autoSpaceDN w:val="0"/>
              <w:spacing w:line="260" w:lineRule="exact"/>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糖尿病と歯周病の関係について知っている者の割合の増加(20歳以上)</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33.7%</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40%以上</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hint="eastAsia"/>
                <w:sz w:val="20"/>
                <w:szCs w:val="20"/>
              </w:rPr>
              <w:t>43.1%</w:t>
            </w:r>
          </w:p>
        </w:tc>
        <w:tc>
          <w:tcPr>
            <w:tcW w:w="852" w:type="dxa"/>
            <w:tcBorders>
              <w:top w:val="dotted" w:sz="4" w:space="0" w:color="auto"/>
              <w:left w:val="single" w:sz="4" w:space="0" w:color="auto"/>
              <w:bottom w:val="single" w:sz="18" w:space="0" w:color="auto"/>
              <w:right w:val="single" w:sz="18" w:space="0" w:color="auto"/>
            </w:tcBorders>
            <w:vAlign w:val="center"/>
          </w:tcPr>
          <w:p w:rsidR="00F641BE" w:rsidRPr="00F34D18"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F34D18">
              <w:rPr>
                <w:rFonts w:asciiTheme="majorEastAsia" w:eastAsiaTheme="majorEastAsia" w:hAnsiTheme="majorEastAsia" w:cs="ＭＳ 明朝"/>
                <w:sz w:val="20"/>
                <w:szCs w:val="20"/>
              </w:rPr>
              <w:t>A</w:t>
            </w:r>
          </w:p>
        </w:tc>
      </w:tr>
      <w:tr w:rsidR="00656604" w:rsidRPr="00E03B6F" w:rsidTr="0024388E">
        <w:trPr>
          <w:trHeight w:val="214"/>
        </w:trPr>
        <w:tc>
          <w:tcPr>
            <w:tcW w:w="4821" w:type="dxa"/>
            <w:gridSpan w:val="3"/>
            <w:tcBorders>
              <w:top w:val="single" w:sz="18" w:space="0" w:color="auto"/>
              <w:left w:val="single" w:sz="18"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lastRenderedPageBreak/>
              <w:t>指標項目</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計画策定時</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H29</w:t>
            </w:r>
          </w:p>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目標値</w:t>
            </w:r>
          </w:p>
        </w:tc>
        <w:tc>
          <w:tcPr>
            <w:tcW w:w="1134" w:type="dxa"/>
            <w:tcBorders>
              <w:top w:val="single" w:sz="18" w:space="0" w:color="auto"/>
              <w:left w:val="single" w:sz="4" w:space="0" w:color="auto"/>
              <w:bottom w:val="single" w:sz="18" w:space="0" w:color="auto"/>
              <w:right w:val="single" w:sz="4"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Pr>
                <w:rFonts w:asciiTheme="majorEastAsia" w:eastAsiaTheme="majorEastAsia" w:hAnsiTheme="majorEastAsia" w:cs="ＭＳ 明朝" w:hint="eastAsia"/>
                <w:b/>
                <w:color w:val="FFFFFF" w:themeColor="background1"/>
                <w:sz w:val="20"/>
                <w:szCs w:val="20"/>
              </w:rPr>
              <w:t>直近値</w:t>
            </w:r>
          </w:p>
        </w:tc>
        <w:tc>
          <w:tcPr>
            <w:tcW w:w="852" w:type="dxa"/>
            <w:tcBorders>
              <w:top w:val="single" w:sz="18" w:space="0" w:color="auto"/>
              <w:left w:val="single" w:sz="4" w:space="0" w:color="auto"/>
              <w:bottom w:val="single" w:sz="18" w:space="0" w:color="auto"/>
              <w:right w:val="single" w:sz="18" w:space="0" w:color="auto"/>
            </w:tcBorders>
            <w:shd w:val="clear" w:color="auto" w:fill="C00000"/>
            <w:vAlign w:val="center"/>
            <w:hideMark/>
          </w:tcPr>
          <w:p w:rsidR="00656604" w:rsidRPr="00E03B6F" w:rsidRDefault="00656604" w:rsidP="0024388E">
            <w:pPr>
              <w:autoSpaceDE w:val="0"/>
              <w:autoSpaceDN w:val="0"/>
              <w:spacing w:line="260" w:lineRule="exact"/>
              <w:jc w:val="center"/>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0"/>
                <w:szCs w:val="20"/>
              </w:rPr>
              <w:t>評価</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14</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過去1年に歯科健診を受診した者の割合の増加</w:t>
            </w:r>
            <w:r>
              <w:rPr>
                <w:rFonts w:asciiTheme="majorEastAsia" w:eastAsiaTheme="majorEastAsia" w:hAnsiTheme="majorEastAsia" w:cs="ＭＳ 明朝" w:hint="eastAsia"/>
                <w:sz w:val="20"/>
                <w:szCs w:val="20"/>
              </w:rPr>
              <w:t>(20歳以上)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46.0%</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55%以上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51.4%</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B+</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15</w:t>
            </w:r>
          </w:p>
        </w:tc>
        <w:tc>
          <w:tcPr>
            <w:tcW w:w="4396" w:type="dxa"/>
            <w:gridSpan w:val="2"/>
            <w:tcBorders>
              <w:top w:val="dotted" w:sz="4" w:space="0" w:color="auto"/>
              <w:left w:val="single" w:sz="4" w:space="0" w:color="auto"/>
              <w:bottom w:val="dotted" w:sz="4" w:space="0" w:color="auto"/>
              <w:right w:val="single" w:sz="4" w:space="0" w:color="auto"/>
            </w:tcBorders>
            <w:vAlign w:val="center"/>
            <w:hideMark/>
          </w:tcPr>
          <w:p w:rsidR="00F641BE" w:rsidRPr="00556DBE" w:rsidRDefault="00F641BE" w:rsidP="006D6266">
            <w:pPr>
              <w:autoSpaceDE w:val="0"/>
              <w:autoSpaceDN w:val="0"/>
              <w:spacing w:line="260" w:lineRule="exact"/>
              <w:rPr>
                <w:rFonts w:asciiTheme="majorEastAsia" w:eastAsiaTheme="majorEastAsia" w:hAnsiTheme="majorEastAsia" w:cs="ＭＳ 明朝"/>
                <w:b/>
                <w:sz w:val="20"/>
                <w:szCs w:val="20"/>
              </w:rPr>
            </w:pPr>
            <w:r w:rsidRPr="00556DBE">
              <w:rPr>
                <w:rFonts w:asciiTheme="majorEastAsia" w:eastAsiaTheme="majorEastAsia" w:hAnsiTheme="majorEastAsia" w:cs="ＭＳ 明朝" w:hint="eastAsia"/>
                <w:sz w:val="20"/>
                <w:szCs w:val="20"/>
              </w:rPr>
              <w:t>かかりつけ歯科医を有する者の割合の増加</w:t>
            </w:r>
            <w:r>
              <w:rPr>
                <w:rFonts w:asciiTheme="majorEastAsia" w:eastAsiaTheme="majorEastAsia" w:hAnsiTheme="majorEastAsia" w:cs="ＭＳ 明朝" w:hint="eastAsia"/>
                <w:sz w:val="20"/>
                <w:szCs w:val="20"/>
              </w:rPr>
              <w:t>(20歳以上)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68.5%</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70%以上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69.5%</w:t>
            </w:r>
          </w:p>
        </w:tc>
        <w:tc>
          <w:tcPr>
            <w:tcW w:w="852" w:type="dxa"/>
            <w:tcBorders>
              <w:top w:val="dotted" w:sz="4" w:space="0" w:color="auto"/>
              <w:left w:val="single" w:sz="4" w:space="0" w:color="auto"/>
              <w:bottom w:val="nil"/>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B+</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16</w:t>
            </w:r>
          </w:p>
        </w:tc>
        <w:tc>
          <w:tcPr>
            <w:tcW w:w="3544" w:type="dxa"/>
            <w:vMerge w:val="restart"/>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歯間部清掃用器具を使用する人の割合の増加</w:t>
            </w:r>
          </w:p>
        </w:tc>
        <w:tc>
          <w:tcPr>
            <w:tcW w:w="852" w:type="dxa"/>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Pr>
                <w:rFonts w:asciiTheme="majorEastAsia" w:eastAsiaTheme="majorEastAsia" w:hAnsiTheme="majorEastAsia" w:cs="ＭＳ 明朝" w:hint="eastAsia"/>
                <w:sz w:val="20"/>
                <w:szCs w:val="20"/>
              </w:rPr>
              <w:t>50歳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51.2%</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55%以上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56.9%</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A</w:t>
            </w:r>
          </w:p>
        </w:tc>
      </w:tr>
      <w:tr w:rsidR="00F641BE" w:rsidTr="006D6266">
        <w:trPr>
          <w:trHeight w:val="520"/>
        </w:trPr>
        <w:tc>
          <w:tcPr>
            <w:tcW w:w="425" w:type="dxa"/>
            <w:tcBorders>
              <w:top w:val="dotted"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17</w:t>
            </w:r>
          </w:p>
        </w:tc>
        <w:tc>
          <w:tcPr>
            <w:tcW w:w="3544" w:type="dxa"/>
            <w:vMerge/>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widowControl/>
              <w:spacing w:line="260" w:lineRule="exact"/>
              <w:jc w:val="left"/>
              <w:rPr>
                <w:rFonts w:asciiTheme="majorEastAsia" w:eastAsiaTheme="majorEastAsia" w:hAnsiTheme="majorEastAsia" w:cs="ＭＳ 明朝"/>
                <w:sz w:val="20"/>
                <w:szCs w:val="20"/>
              </w:rPr>
            </w:pPr>
          </w:p>
        </w:tc>
        <w:tc>
          <w:tcPr>
            <w:tcW w:w="852" w:type="dxa"/>
            <w:tcBorders>
              <w:top w:val="dotted"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jc w:val="center"/>
              <w:rPr>
                <w:rFonts w:asciiTheme="majorEastAsia" w:eastAsiaTheme="majorEastAsia" w:hAnsiTheme="majorEastAsia" w:cs="ＭＳ 明朝"/>
                <w:sz w:val="20"/>
                <w:szCs w:val="20"/>
              </w:rPr>
            </w:pPr>
            <w:r>
              <w:rPr>
                <w:rFonts w:asciiTheme="majorEastAsia" w:eastAsiaTheme="majorEastAsia" w:hAnsiTheme="majorEastAsia" w:cs="ＭＳ 明朝" w:hint="eastAsia"/>
                <w:sz w:val="20"/>
                <w:szCs w:val="20"/>
              </w:rPr>
              <w:t>60歳</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53.3%</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60%以上</w:t>
            </w:r>
          </w:p>
        </w:tc>
        <w:tc>
          <w:tcPr>
            <w:tcW w:w="1134" w:type="dxa"/>
            <w:tcBorders>
              <w:top w:val="dotted"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42.5%</w:t>
            </w:r>
          </w:p>
        </w:tc>
        <w:tc>
          <w:tcPr>
            <w:tcW w:w="852" w:type="dxa"/>
            <w:tcBorders>
              <w:top w:val="dotted" w:sz="4" w:space="0" w:color="auto"/>
              <w:left w:val="single" w:sz="4" w:space="0" w:color="auto"/>
              <w:bottom w:val="dotted" w:sz="4" w:space="0" w:color="auto"/>
              <w:right w:val="single" w:sz="18" w:space="0" w:color="auto"/>
            </w:tcBorders>
            <w:vAlign w:val="center"/>
          </w:tcPr>
          <w:p w:rsidR="00F641BE" w:rsidRDefault="00F641BE" w:rsidP="006D6266">
            <w:pPr>
              <w:widowControl/>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sz w:val="20"/>
                <w:szCs w:val="20"/>
              </w:rPr>
              <w:t>D</w:t>
            </w:r>
          </w:p>
        </w:tc>
      </w:tr>
      <w:tr w:rsidR="00F641BE" w:rsidRPr="00E03B6F" w:rsidTr="006D6266">
        <w:trPr>
          <w:trHeight w:val="520"/>
        </w:trPr>
        <w:tc>
          <w:tcPr>
            <w:tcW w:w="9075" w:type="dxa"/>
            <w:gridSpan w:val="7"/>
            <w:tcBorders>
              <w:top w:val="single" w:sz="18" w:space="0" w:color="auto"/>
              <w:left w:val="single" w:sz="18" w:space="0" w:color="auto"/>
              <w:bottom w:val="single" w:sz="4" w:space="0" w:color="auto"/>
              <w:right w:val="single" w:sz="18" w:space="0" w:color="auto"/>
            </w:tcBorders>
            <w:shd w:val="clear" w:color="auto" w:fill="E36C0A" w:themeFill="accent6" w:themeFillShade="BF"/>
            <w:vAlign w:val="center"/>
            <w:hideMark/>
          </w:tcPr>
          <w:p w:rsidR="00F641BE" w:rsidRPr="00154AC3" w:rsidRDefault="00F641BE" w:rsidP="008647EB">
            <w:pPr>
              <w:autoSpaceDE w:val="0"/>
              <w:autoSpaceDN w:val="0"/>
              <w:spacing w:line="260" w:lineRule="exact"/>
              <w:rPr>
                <w:rFonts w:asciiTheme="majorEastAsia" w:eastAsiaTheme="majorEastAsia" w:hAnsiTheme="majorEastAsia" w:cs="ＭＳ 明朝"/>
                <w:b/>
                <w:color w:val="FFFFFF" w:themeColor="background1"/>
                <w:sz w:val="20"/>
                <w:szCs w:val="20"/>
              </w:rPr>
            </w:pPr>
            <w:r w:rsidRPr="00E03B6F">
              <w:rPr>
                <w:rFonts w:asciiTheme="majorEastAsia" w:eastAsiaTheme="majorEastAsia" w:hAnsiTheme="majorEastAsia" w:cs="ＭＳ 明朝" w:hint="eastAsia"/>
                <w:b/>
                <w:color w:val="FFFFFF" w:themeColor="background1"/>
                <w:sz w:val="22"/>
                <w:szCs w:val="20"/>
              </w:rPr>
              <w:t>（４）</w:t>
            </w:r>
            <w:r w:rsidR="00154AC3">
              <w:rPr>
                <w:rFonts w:asciiTheme="majorEastAsia" w:eastAsiaTheme="majorEastAsia" w:hAnsiTheme="majorEastAsia" w:cs="ＭＳ 明朝" w:hint="eastAsia"/>
                <w:b/>
                <w:color w:val="FFFFFF" w:themeColor="background1"/>
                <w:sz w:val="22"/>
                <w:szCs w:val="20"/>
              </w:rPr>
              <w:t>歯科</w:t>
            </w:r>
            <w:r w:rsidR="009005A7" w:rsidRPr="009005A7">
              <w:rPr>
                <w:rFonts w:asciiTheme="majorEastAsia" w:eastAsiaTheme="majorEastAsia" w:hAnsiTheme="majorEastAsia" w:cs="ＭＳ 明朝" w:hint="eastAsia"/>
                <w:b/>
                <w:color w:val="FFFFFF" w:themeColor="background1"/>
                <w:sz w:val="22"/>
                <w:szCs w:val="20"/>
              </w:rPr>
              <w:t>健診を受診すること</w:t>
            </w:r>
            <w:r w:rsidR="00154AC3">
              <w:rPr>
                <w:rFonts w:asciiTheme="majorEastAsia" w:eastAsiaTheme="majorEastAsia" w:hAnsiTheme="majorEastAsia" w:cs="ＭＳ 明朝" w:hint="eastAsia"/>
                <w:b/>
                <w:color w:val="FFFFFF" w:themeColor="background1"/>
                <w:sz w:val="22"/>
                <w:szCs w:val="20"/>
              </w:rPr>
              <w:t>が困難など</w:t>
            </w:r>
            <w:r w:rsidR="009005A7" w:rsidRPr="009005A7">
              <w:rPr>
                <w:rFonts w:asciiTheme="majorEastAsia" w:eastAsiaTheme="majorEastAsia" w:hAnsiTheme="majorEastAsia" w:cs="ＭＳ 明朝" w:hint="eastAsia"/>
                <w:b/>
                <w:color w:val="FFFFFF" w:themeColor="background1"/>
                <w:sz w:val="22"/>
                <w:szCs w:val="20"/>
              </w:rPr>
              <w:t>配慮の必要な人</w:t>
            </w:r>
          </w:p>
        </w:tc>
      </w:tr>
      <w:tr w:rsidR="00F641BE" w:rsidTr="006D6266">
        <w:trPr>
          <w:trHeight w:val="520"/>
        </w:trPr>
        <w:tc>
          <w:tcPr>
            <w:tcW w:w="425" w:type="dxa"/>
            <w:tcBorders>
              <w:top w:val="single" w:sz="4" w:space="0" w:color="auto"/>
              <w:left w:val="single" w:sz="18"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18</w:t>
            </w:r>
          </w:p>
        </w:tc>
        <w:tc>
          <w:tcPr>
            <w:tcW w:w="4396" w:type="dxa"/>
            <w:gridSpan w:val="2"/>
            <w:tcBorders>
              <w:top w:val="single" w:sz="4" w:space="0" w:color="auto"/>
              <w:left w:val="single" w:sz="4" w:space="0" w:color="auto"/>
              <w:bottom w:val="dotted" w:sz="4"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介護老人保健施設での定期的な歯科健診の実施の増加</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17.3%</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35%以上</w:t>
            </w:r>
          </w:p>
        </w:tc>
        <w:tc>
          <w:tcPr>
            <w:tcW w:w="1134" w:type="dxa"/>
            <w:tcBorders>
              <w:top w:val="single" w:sz="4" w:space="0" w:color="auto"/>
              <w:left w:val="single" w:sz="4" w:space="0" w:color="auto"/>
              <w:bottom w:val="dotted" w:sz="4"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29.5%</w:t>
            </w:r>
          </w:p>
        </w:tc>
        <w:tc>
          <w:tcPr>
            <w:tcW w:w="852" w:type="dxa"/>
            <w:tcBorders>
              <w:top w:val="single" w:sz="4" w:space="0" w:color="auto"/>
              <w:left w:val="single" w:sz="4" w:space="0" w:color="auto"/>
              <w:bottom w:val="dotted" w:sz="4" w:space="0" w:color="auto"/>
              <w:right w:val="single" w:sz="18"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B+</w:t>
            </w:r>
          </w:p>
        </w:tc>
      </w:tr>
      <w:tr w:rsidR="00F641BE" w:rsidTr="006D6266">
        <w:trPr>
          <w:trHeight w:val="520"/>
        </w:trPr>
        <w:tc>
          <w:tcPr>
            <w:tcW w:w="425" w:type="dxa"/>
            <w:tcBorders>
              <w:top w:val="dotted" w:sz="4" w:space="0" w:color="auto"/>
              <w:left w:val="single" w:sz="18" w:space="0" w:color="auto"/>
              <w:bottom w:val="single" w:sz="18"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19</w:t>
            </w:r>
          </w:p>
        </w:tc>
        <w:tc>
          <w:tcPr>
            <w:tcW w:w="4396" w:type="dxa"/>
            <w:gridSpan w:val="2"/>
            <w:tcBorders>
              <w:top w:val="dotted" w:sz="4" w:space="0" w:color="auto"/>
              <w:left w:val="single" w:sz="4" w:space="0" w:color="auto"/>
              <w:bottom w:val="single" w:sz="18" w:space="0" w:color="auto"/>
              <w:right w:val="single" w:sz="4" w:space="0" w:color="auto"/>
            </w:tcBorders>
            <w:vAlign w:val="center"/>
            <w:hideMark/>
          </w:tcPr>
          <w:p w:rsidR="00F641BE" w:rsidRDefault="00F641BE" w:rsidP="006D6266">
            <w:pPr>
              <w:autoSpaceDE w:val="0"/>
              <w:autoSpaceDN w:val="0"/>
              <w:spacing w:line="260" w:lineRule="exact"/>
              <w:rPr>
                <w:rFonts w:asciiTheme="majorEastAsia" w:eastAsiaTheme="majorEastAsia" w:hAnsiTheme="majorEastAsia" w:cs="ＭＳ 明朝"/>
                <w:sz w:val="20"/>
                <w:szCs w:val="20"/>
              </w:rPr>
            </w:pPr>
            <w:r w:rsidRPr="00556DBE">
              <w:rPr>
                <w:rFonts w:asciiTheme="majorEastAsia" w:eastAsiaTheme="majorEastAsia" w:hAnsiTheme="majorEastAsia" w:cs="ＭＳ 明朝" w:hint="eastAsia"/>
                <w:sz w:val="20"/>
                <w:szCs w:val="20"/>
              </w:rPr>
              <w:t>障がい児及び障がい者入所施設での定期的な歯科健診の実施の増加</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58.1%</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75%以上</w:t>
            </w:r>
          </w:p>
        </w:tc>
        <w:tc>
          <w:tcPr>
            <w:tcW w:w="1134" w:type="dxa"/>
            <w:tcBorders>
              <w:top w:val="dotted" w:sz="4" w:space="0" w:color="auto"/>
              <w:left w:val="single" w:sz="4" w:space="0" w:color="auto"/>
              <w:bottom w:val="single" w:sz="18" w:space="0" w:color="auto"/>
              <w:right w:val="single" w:sz="4"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63.9%</w:t>
            </w:r>
          </w:p>
        </w:tc>
        <w:tc>
          <w:tcPr>
            <w:tcW w:w="852" w:type="dxa"/>
            <w:tcBorders>
              <w:top w:val="dotted" w:sz="4" w:space="0" w:color="auto"/>
              <w:left w:val="single" w:sz="4" w:space="0" w:color="auto"/>
              <w:bottom w:val="single" w:sz="18" w:space="0" w:color="auto"/>
              <w:right w:val="single" w:sz="18" w:space="0" w:color="auto"/>
            </w:tcBorders>
            <w:vAlign w:val="center"/>
          </w:tcPr>
          <w:p w:rsidR="00F641BE" w:rsidRPr="00674C4F" w:rsidRDefault="00F641BE" w:rsidP="006D6266">
            <w:pPr>
              <w:autoSpaceDE w:val="0"/>
              <w:autoSpaceDN w:val="0"/>
              <w:spacing w:line="260" w:lineRule="exact"/>
              <w:jc w:val="center"/>
              <w:rPr>
                <w:rFonts w:asciiTheme="majorEastAsia" w:eastAsiaTheme="majorEastAsia" w:hAnsiTheme="majorEastAsia" w:cs="ＭＳ 明朝"/>
                <w:sz w:val="20"/>
                <w:szCs w:val="20"/>
              </w:rPr>
            </w:pPr>
            <w:r w:rsidRPr="00674C4F">
              <w:rPr>
                <w:rFonts w:asciiTheme="majorEastAsia" w:eastAsiaTheme="majorEastAsia" w:hAnsiTheme="majorEastAsia" w:cs="ＭＳ 明朝" w:hint="eastAsia"/>
                <w:sz w:val="20"/>
                <w:szCs w:val="20"/>
              </w:rPr>
              <w:t>B-</w:t>
            </w:r>
          </w:p>
        </w:tc>
      </w:tr>
    </w:tbl>
    <w:p w:rsidR="00F641BE" w:rsidRDefault="00F641BE" w:rsidP="00F641BE">
      <w:pPr>
        <w:autoSpaceDE w:val="0"/>
        <w:autoSpaceDN w:val="0"/>
        <w:spacing w:line="260" w:lineRule="exact"/>
        <w:jc w:val="left"/>
        <w:rPr>
          <w:rFonts w:asciiTheme="majorEastAsia" w:eastAsiaTheme="majorEastAsia" w:hAnsiTheme="majorEastAsia" w:cs="ＭＳ 明朝"/>
          <w:sz w:val="20"/>
          <w:szCs w:val="20"/>
        </w:rPr>
      </w:pPr>
      <w:r w:rsidRPr="00BE0C0B">
        <w:rPr>
          <w:rFonts w:asciiTheme="majorEastAsia" w:eastAsiaTheme="majorEastAsia" w:hAnsiTheme="majorEastAsia" w:cs="ＭＳ 明朝" w:hint="eastAsia"/>
          <w:sz w:val="20"/>
          <w:szCs w:val="20"/>
        </w:rPr>
        <w:t xml:space="preserve">※1　</w:t>
      </w:r>
      <w:r>
        <w:rPr>
          <w:rFonts w:asciiTheme="majorEastAsia" w:eastAsiaTheme="majorEastAsia" w:hAnsiTheme="majorEastAsia" w:cs="ＭＳ 明朝" w:hint="eastAsia"/>
          <w:sz w:val="20"/>
          <w:szCs w:val="20"/>
        </w:rPr>
        <w:t>データ</w:t>
      </w:r>
      <w:r w:rsidRPr="00BE0C0B">
        <w:rPr>
          <w:rFonts w:asciiTheme="majorEastAsia" w:eastAsiaTheme="majorEastAsia" w:hAnsiTheme="majorEastAsia" w:cs="ＭＳ 明朝" w:hint="eastAsia"/>
          <w:sz w:val="20"/>
          <w:szCs w:val="20"/>
        </w:rPr>
        <w:t>の集計方法を統一し、</w:t>
      </w:r>
      <w:r>
        <w:rPr>
          <w:rFonts w:asciiTheme="majorEastAsia" w:eastAsiaTheme="majorEastAsia" w:hAnsiTheme="majorEastAsia" w:cs="ＭＳ 明朝" w:hint="eastAsia"/>
          <w:sz w:val="20"/>
          <w:szCs w:val="20"/>
        </w:rPr>
        <w:t>計画策定時の値も</w:t>
      </w:r>
      <w:r w:rsidRPr="00BE0C0B">
        <w:rPr>
          <w:rFonts w:asciiTheme="majorEastAsia" w:eastAsiaTheme="majorEastAsia" w:hAnsiTheme="majorEastAsia" w:cs="ＭＳ 明朝" w:hint="eastAsia"/>
          <w:sz w:val="20"/>
          <w:szCs w:val="20"/>
        </w:rPr>
        <w:t>同条件で算出したも</w:t>
      </w:r>
      <w:r w:rsidRPr="00917A45">
        <w:rPr>
          <w:rFonts w:asciiTheme="majorEastAsia" w:eastAsiaTheme="majorEastAsia" w:hAnsiTheme="majorEastAsia" w:cs="ＭＳ 明朝" w:hint="eastAsia"/>
          <w:sz w:val="20"/>
          <w:szCs w:val="20"/>
        </w:rPr>
        <w:t>の</w:t>
      </w:r>
    </w:p>
    <w:p w:rsidR="00F641BE" w:rsidRPr="009C0296" w:rsidRDefault="00F641BE" w:rsidP="00F641BE">
      <w:pPr>
        <w:autoSpaceDE w:val="0"/>
        <w:autoSpaceDN w:val="0"/>
        <w:spacing w:line="260" w:lineRule="exact"/>
        <w:jc w:val="left"/>
        <w:rPr>
          <w:rFonts w:ascii="ＭＳ ゴシック" w:eastAsia="ＭＳ ゴシック" w:hAnsi="ＭＳ ゴシック"/>
          <w:b/>
          <w:sz w:val="20"/>
        </w:rPr>
      </w:pPr>
      <w:r w:rsidRPr="0074262F">
        <w:rPr>
          <w:rFonts w:asciiTheme="majorEastAsia" w:eastAsiaTheme="majorEastAsia" w:hAnsiTheme="majorEastAsia" w:cs="ＭＳ 明朝" w:hint="eastAsia"/>
          <w:sz w:val="20"/>
          <w:szCs w:val="20"/>
        </w:rPr>
        <w:t>※</w:t>
      </w:r>
      <w:r w:rsidRPr="009C0296">
        <w:rPr>
          <w:rFonts w:asciiTheme="majorEastAsia" w:eastAsiaTheme="majorEastAsia" w:hAnsiTheme="majorEastAsia" w:cs="ＭＳ 明朝" w:hint="eastAsia"/>
          <w:sz w:val="20"/>
          <w:szCs w:val="20"/>
        </w:rPr>
        <w:t>2　※1の数値による評価結果</w:t>
      </w:r>
    </w:p>
    <w:p w:rsidR="00C2633B" w:rsidRPr="009C0296" w:rsidRDefault="00C2633B" w:rsidP="00C2633B">
      <w:pPr>
        <w:rPr>
          <w:rFonts w:hAnsi="HG丸ｺﾞｼｯｸM-PRO"/>
        </w:rPr>
      </w:pPr>
    </w:p>
    <w:p w:rsidR="00C2633B" w:rsidRPr="009C0296" w:rsidRDefault="003B3367" w:rsidP="00F34D18">
      <w:pPr>
        <w:rPr>
          <w:rFonts w:ascii="ＭＳ ゴシック" w:eastAsia="ＭＳ ゴシック" w:hAnsi="ＭＳ ゴシック"/>
          <w:b/>
          <w:sz w:val="20"/>
        </w:rPr>
      </w:pPr>
      <w:r>
        <w:rPr>
          <w:rFonts w:ascii="ＭＳ ゴシック" w:eastAsia="ＭＳ ゴシック" w:hAnsi="ＭＳ ゴシック" w:hint="eastAsia"/>
          <w:b/>
          <w:sz w:val="20"/>
        </w:rPr>
        <w:t>【図表３</w:t>
      </w:r>
      <w:r w:rsidR="00C2633B" w:rsidRPr="009C0296">
        <w:rPr>
          <w:rFonts w:ascii="ＭＳ ゴシック" w:eastAsia="ＭＳ ゴシック" w:hAnsi="ＭＳ ゴシック" w:hint="eastAsia"/>
          <w:b/>
          <w:sz w:val="20"/>
        </w:rPr>
        <w:t>：各評価区分の主な指標】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6804"/>
      </w:tblGrid>
      <w:tr w:rsidR="00C2633B" w:rsidRPr="009C0296" w:rsidTr="00CE34CC">
        <w:tc>
          <w:tcPr>
            <w:tcW w:w="2268" w:type="dxa"/>
            <w:gridSpan w:val="2"/>
            <w:shd w:val="clear" w:color="auto" w:fill="auto"/>
          </w:tcPr>
          <w:p w:rsidR="00C2633B" w:rsidRPr="009C0296" w:rsidRDefault="00C2633B" w:rsidP="00F74031">
            <w:pPr>
              <w:jc w:val="center"/>
              <w:rPr>
                <w:rFonts w:hAnsi="HG丸ｺﾞｼｯｸM-PRO"/>
                <w:sz w:val="22"/>
                <w:szCs w:val="22"/>
              </w:rPr>
            </w:pPr>
            <w:r w:rsidRPr="009C0296">
              <w:rPr>
                <w:rFonts w:hAnsi="HG丸ｺﾞｼｯｸM-PRO" w:hint="eastAsia"/>
                <w:sz w:val="22"/>
                <w:szCs w:val="22"/>
              </w:rPr>
              <w:t>評価区分</w:t>
            </w:r>
          </w:p>
        </w:tc>
        <w:tc>
          <w:tcPr>
            <w:tcW w:w="6804" w:type="dxa"/>
            <w:shd w:val="clear" w:color="auto" w:fill="auto"/>
          </w:tcPr>
          <w:p w:rsidR="00C2633B" w:rsidRPr="009C0296" w:rsidRDefault="00C2633B" w:rsidP="00F74031">
            <w:pPr>
              <w:jc w:val="center"/>
              <w:rPr>
                <w:rFonts w:hAnsi="HG丸ｺﾞｼｯｸM-PRO"/>
                <w:sz w:val="22"/>
                <w:szCs w:val="22"/>
              </w:rPr>
            </w:pPr>
            <w:r w:rsidRPr="009C0296">
              <w:rPr>
                <w:rFonts w:hAnsi="HG丸ｺﾞｼｯｸM-PRO" w:hint="eastAsia"/>
                <w:sz w:val="22"/>
                <w:szCs w:val="22"/>
              </w:rPr>
              <w:t>指標</w:t>
            </w:r>
          </w:p>
        </w:tc>
      </w:tr>
      <w:tr w:rsidR="00C2633B" w:rsidRPr="009C0296" w:rsidTr="00CE34CC">
        <w:tc>
          <w:tcPr>
            <w:tcW w:w="2268" w:type="dxa"/>
            <w:gridSpan w:val="2"/>
            <w:shd w:val="clear" w:color="auto" w:fill="auto"/>
          </w:tcPr>
          <w:p w:rsidR="00F641BE" w:rsidRPr="00F34D18" w:rsidRDefault="00F641BE"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A</w:t>
            </w:r>
          </w:p>
          <w:p w:rsidR="00F641BE" w:rsidRPr="00F34D18" w:rsidRDefault="00F34D18" w:rsidP="00F641BE">
            <w:pPr>
              <w:rPr>
                <w:rFonts w:asciiTheme="majorEastAsia" w:eastAsiaTheme="majorEastAsia" w:hAnsiTheme="majorEastAsia"/>
                <w:sz w:val="20"/>
                <w:szCs w:val="20"/>
              </w:rPr>
            </w:pPr>
            <w:r>
              <w:rPr>
                <w:rFonts w:asciiTheme="majorEastAsia" w:eastAsiaTheme="majorEastAsia" w:hAnsiTheme="majorEastAsia" w:hint="eastAsia"/>
                <w:sz w:val="20"/>
                <w:szCs w:val="20"/>
              </w:rPr>
              <w:t>目標を</w:t>
            </w:r>
            <w:r w:rsidR="00F641BE" w:rsidRPr="00F34D18">
              <w:rPr>
                <w:rFonts w:asciiTheme="majorEastAsia" w:eastAsiaTheme="majorEastAsia" w:hAnsiTheme="majorEastAsia" w:hint="eastAsia"/>
                <w:sz w:val="20"/>
                <w:szCs w:val="20"/>
              </w:rPr>
              <w:t>達成・概ね達成</w:t>
            </w:r>
          </w:p>
          <w:p w:rsidR="00C2633B" w:rsidRPr="00F34D18" w:rsidRDefault="00C2633B"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５</w:t>
            </w:r>
            <w:r w:rsidR="00F34D18">
              <w:rPr>
                <w:rFonts w:asciiTheme="majorEastAsia" w:eastAsiaTheme="majorEastAsia" w:hAnsiTheme="majorEastAsia" w:hint="eastAsia"/>
                <w:sz w:val="20"/>
                <w:szCs w:val="20"/>
              </w:rPr>
              <w:t>項目</w:t>
            </w:r>
            <w:r w:rsidRPr="00F34D18">
              <w:rPr>
                <w:rFonts w:asciiTheme="majorEastAsia" w:eastAsiaTheme="majorEastAsia" w:hAnsiTheme="majorEastAsia" w:hint="eastAsia"/>
                <w:sz w:val="20"/>
                <w:szCs w:val="20"/>
              </w:rPr>
              <w:t>）</w:t>
            </w:r>
          </w:p>
        </w:tc>
        <w:tc>
          <w:tcPr>
            <w:tcW w:w="6804" w:type="dxa"/>
            <w:shd w:val="clear" w:color="auto" w:fill="auto"/>
          </w:tcPr>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むし歯のある者の割合の減少（</w:t>
            </w:r>
            <w:r w:rsidRPr="00C861B0">
              <w:rPr>
                <w:rFonts w:asciiTheme="majorEastAsia" w:eastAsiaTheme="majorEastAsia" w:hAnsiTheme="majorEastAsia" w:hint="eastAsia"/>
                <w:sz w:val="20"/>
                <w:szCs w:val="20"/>
              </w:rPr>
              <w:t>12</w:t>
            </w:r>
            <w:r w:rsidR="00C2633B" w:rsidRPr="00C861B0">
              <w:rPr>
                <w:rFonts w:asciiTheme="majorEastAsia" w:eastAsiaTheme="majorEastAsia" w:hAnsiTheme="majorEastAsia" w:hint="eastAsia"/>
                <w:sz w:val="20"/>
                <w:szCs w:val="20"/>
              </w:rPr>
              <w:t>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24本以上の歯を有する者の割合の増加(60歳)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20本以上の歯を有する者の割合の増加（80歳）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糖尿病と歯周病の関係について知っている者の</w:t>
            </w:r>
            <w:r w:rsidR="00656604">
              <w:rPr>
                <w:rFonts w:asciiTheme="majorEastAsia" w:eastAsiaTheme="majorEastAsia" w:hAnsiTheme="majorEastAsia" w:hint="eastAsia"/>
                <w:sz w:val="20"/>
                <w:szCs w:val="20"/>
              </w:rPr>
              <w:t>割合の</w:t>
            </w:r>
            <w:r w:rsidR="00C2633B" w:rsidRPr="00C861B0">
              <w:rPr>
                <w:rFonts w:asciiTheme="majorEastAsia" w:eastAsiaTheme="majorEastAsia" w:hAnsiTheme="majorEastAsia" w:hint="eastAsia"/>
                <w:sz w:val="20"/>
                <w:szCs w:val="20"/>
              </w:rPr>
              <w:t>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歯間部清掃用器具を使用する人の割合の増加（50歳）</w:t>
            </w:r>
          </w:p>
        </w:tc>
      </w:tr>
      <w:tr w:rsidR="00C2633B" w:rsidRPr="009C0296" w:rsidTr="00CE34CC">
        <w:tc>
          <w:tcPr>
            <w:tcW w:w="709" w:type="dxa"/>
            <w:vMerge w:val="restart"/>
            <w:shd w:val="clear" w:color="auto" w:fill="auto"/>
          </w:tcPr>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B</w:t>
            </w:r>
          </w:p>
        </w:tc>
        <w:tc>
          <w:tcPr>
            <w:tcW w:w="1559" w:type="dxa"/>
            <w:shd w:val="clear" w:color="auto" w:fill="auto"/>
          </w:tcPr>
          <w:p w:rsidR="00F641BE" w:rsidRPr="00F34D18" w:rsidRDefault="00F641BE"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B</w:t>
            </w:r>
            <w:r w:rsidR="00CE34CC" w:rsidRPr="00F34D18">
              <w:rPr>
                <w:rFonts w:asciiTheme="majorEastAsia" w:eastAsiaTheme="majorEastAsia" w:hAnsiTheme="majorEastAsia" w:hint="eastAsia"/>
                <w:sz w:val="20"/>
                <w:szCs w:val="20"/>
              </w:rPr>
              <w:t>＋</w:t>
            </w:r>
          </w:p>
          <w:p w:rsidR="00F641BE" w:rsidRPr="00F34D18" w:rsidRDefault="00F34D18" w:rsidP="00F641BE">
            <w:pPr>
              <w:rPr>
                <w:rFonts w:asciiTheme="majorEastAsia" w:eastAsiaTheme="majorEastAsia" w:hAnsiTheme="majorEastAsia"/>
                <w:sz w:val="20"/>
                <w:szCs w:val="20"/>
              </w:rPr>
            </w:pPr>
            <w:r>
              <w:rPr>
                <w:rFonts w:asciiTheme="majorEastAsia" w:eastAsiaTheme="majorEastAsia" w:hAnsiTheme="majorEastAsia" w:hint="eastAsia"/>
                <w:sz w:val="20"/>
                <w:szCs w:val="20"/>
              </w:rPr>
              <w:t>目標は達成してないが</w:t>
            </w:r>
            <w:r w:rsidR="00F641BE" w:rsidRPr="00F34D18">
              <w:rPr>
                <w:rFonts w:asciiTheme="majorEastAsia" w:eastAsiaTheme="majorEastAsia" w:hAnsiTheme="majorEastAsia" w:hint="eastAsia"/>
                <w:sz w:val="20"/>
                <w:szCs w:val="20"/>
              </w:rPr>
              <w:t>改善</w:t>
            </w:r>
          </w:p>
          <w:p w:rsidR="00C2633B" w:rsidRPr="00F34D18" w:rsidRDefault="00C2633B"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３</w:t>
            </w:r>
            <w:r w:rsidR="00F34D18">
              <w:rPr>
                <w:rFonts w:asciiTheme="majorEastAsia" w:eastAsiaTheme="majorEastAsia" w:hAnsiTheme="majorEastAsia" w:hint="eastAsia"/>
                <w:sz w:val="20"/>
                <w:szCs w:val="20"/>
              </w:rPr>
              <w:t>項目</w:t>
            </w:r>
            <w:r w:rsidRPr="00F34D18">
              <w:rPr>
                <w:rFonts w:asciiTheme="majorEastAsia" w:eastAsiaTheme="majorEastAsia" w:hAnsiTheme="majorEastAsia" w:hint="eastAsia"/>
                <w:sz w:val="20"/>
                <w:szCs w:val="20"/>
              </w:rPr>
              <w:t>）</w:t>
            </w:r>
          </w:p>
        </w:tc>
        <w:tc>
          <w:tcPr>
            <w:tcW w:w="6804" w:type="dxa"/>
            <w:shd w:val="clear" w:color="auto" w:fill="auto"/>
          </w:tcPr>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過去1年に歯科健診を受診した者の割合の増加（20歳以上）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かかりつけ歯科医を有する者の割合の増加（20歳以上）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24388E">
              <w:rPr>
                <w:rFonts w:asciiTheme="majorEastAsia" w:eastAsiaTheme="majorEastAsia" w:hAnsiTheme="majorEastAsia" w:hint="eastAsia"/>
                <w:sz w:val="20"/>
                <w:szCs w:val="20"/>
              </w:rPr>
              <w:t>介護老人保健施設での定期的な歯科健診</w:t>
            </w:r>
            <w:r w:rsidR="00C2633B" w:rsidRPr="00C861B0">
              <w:rPr>
                <w:rFonts w:asciiTheme="majorEastAsia" w:eastAsiaTheme="majorEastAsia" w:hAnsiTheme="majorEastAsia" w:hint="eastAsia"/>
                <w:sz w:val="20"/>
                <w:szCs w:val="20"/>
              </w:rPr>
              <w:t>の実施の増加</w:t>
            </w:r>
          </w:p>
        </w:tc>
      </w:tr>
      <w:tr w:rsidR="00C2633B" w:rsidRPr="009C0296" w:rsidTr="00CE34CC">
        <w:tc>
          <w:tcPr>
            <w:tcW w:w="709" w:type="dxa"/>
            <w:vMerge/>
            <w:shd w:val="clear" w:color="auto" w:fill="auto"/>
          </w:tcPr>
          <w:p w:rsidR="00C2633B" w:rsidRPr="00F34D18" w:rsidRDefault="00C2633B" w:rsidP="00F74031">
            <w:pPr>
              <w:rPr>
                <w:rFonts w:asciiTheme="majorEastAsia" w:eastAsiaTheme="majorEastAsia" w:hAnsiTheme="majorEastAsia"/>
                <w:sz w:val="20"/>
                <w:szCs w:val="20"/>
              </w:rPr>
            </w:pPr>
          </w:p>
        </w:tc>
        <w:tc>
          <w:tcPr>
            <w:tcW w:w="1559" w:type="dxa"/>
            <w:shd w:val="clear" w:color="auto" w:fill="auto"/>
          </w:tcPr>
          <w:p w:rsidR="00F641BE" w:rsidRPr="00F34D18" w:rsidRDefault="00F641BE"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B</w:t>
            </w:r>
            <w:r w:rsidR="001C7BE7">
              <w:rPr>
                <w:rFonts w:asciiTheme="majorEastAsia" w:eastAsiaTheme="majorEastAsia" w:hAnsiTheme="majorEastAsia" w:hint="eastAsia"/>
                <w:sz w:val="20"/>
                <w:szCs w:val="20"/>
              </w:rPr>
              <w:t>‐</w:t>
            </w:r>
          </w:p>
          <w:p w:rsidR="00F641BE" w:rsidRPr="00F34D18" w:rsidRDefault="00F34D18"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目標は達成してないが</w:t>
            </w:r>
            <w:r w:rsidR="00F641BE" w:rsidRPr="00F34D18">
              <w:rPr>
                <w:rFonts w:asciiTheme="majorEastAsia" w:eastAsiaTheme="majorEastAsia" w:hAnsiTheme="majorEastAsia" w:hint="eastAsia"/>
                <w:sz w:val="20"/>
                <w:szCs w:val="20"/>
              </w:rPr>
              <w:t>やや改善</w:t>
            </w:r>
          </w:p>
          <w:p w:rsidR="00C2633B" w:rsidRPr="00F34D18" w:rsidRDefault="00C2633B" w:rsidP="00F641BE">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３</w:t>
            </w:r>
            <w:r w:rsidRPr="00F34D18">
              <w:rPr>
                <w:rFonts w:asciiTheme="majorEastAsia" w:eastAsiaTheme="majorEastAsia" w:hAnsiTheme="majorEastAsia" w:hint="eastAsia"/>
                <w:sz w:val="20"/>
                <w:szCs w:val="20"/>
              </w:rPr>
              <w:t>項目）</w:t>
            </w:r>
          </w:p>
        </w:tc>
        <w:tc>
          <w:tcPr>
            <w:tcW w:w="6804" w:type="dxa"/>
            <w:shd w:val="clear" w:color="auto" w:fill="auto"/>
          </w:tcPr>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24388E">
              <w:rPr>
                <w:rFonts w:asciiTheme="majorEastAsia" w:eastAsiaTheme="majorEastAsia" w:hAnsiTheme="majorEastAsia" w:hint="eastAsia"/>
                <w:sz w:val="20"/>
                <w:szCs w:val="20"/>
              </w:rPr>
              <w:t>むし歯のない者の割合の増加（３歳</w:t>
            </w:r>
            <w:r w:rsidR="0085568D">
              <w:rPr>
                <w:rFonts w:asciiTheme="majorEastAsia" w:eastAsiaTheme="majorEastAsia" w:hAnsiTheme="majorEastAsia" w:hint="eastAsia"/>
                <w:sz w:val="20"/>
                <w:szCs w:val="20"/>
              </w:rPr>
              <w:t>児</w:t>
            </w:r>
            <w:r w:rsidR="00C2633B" w:rsidRPr="00C861B0">
              <w:rPr>
                <w:rFonts w:asciiTheme="majorEastAsia" w:eastAsiaTheme="majorEastAsia" w:hAnsiTheme="majorEastAsia" w:hint="eastAsia"/>
                <w:sz w:val="20"/>
                <w:szCs w:val="20"/>
              </w:rPr>
              <w:t>）</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むし歯のある者の割合の減少（16歳）</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障がい児及び障がい者入所施設での定期的な歯科健診の実施の増加</w:t>
            </w:r>
          </w:p>
        </w:tc>
      </w:tr>
      <w:tr w:rsidR="00C2633B" w:rsidRPr="009C0296" w:rsidTr="00CE34CC">
        <w:tc>
          <w:tcPr>
            <w:tcW w:w="2268" w:type="dxa"/>
            <w:gridSpan w:val="2"/>
            <w:shd w:val="clear" w:color="auto" w:fill="auto"/>
          </w:tcPr>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C</w:t>
            </w:r>
          </w:p>
          <w:p w:rsidR="00F641BE" w:rsidRPr="00F34D18" w:rsidRDefault="00F641BE"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変化なし</w:t>
            </w:r>
          </w:p>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w:t>
            </w:r>
            <w:r w:rsidR="00690BB2">
              <w:rPr>
                <w:rFonts w:asciiTheme="majorEastAsia" w:eastAsiaTheme="majorEastAsia" w:hAnsiTheme="majorEastAsia" w:hint="eastAsia"/>
                <w:sz w:val="20"/>
                <w:szCs w:val="20"/>
              </w:rPr>
              <w:t>２</w:t>
            </w:r>
            <w:r w:rsidRPr="00F34D18">
              <w:rPr>
                <w:rFonts w:asciiTheme="majorEastAsia" w:eastAsiaTheme="majorEastAsia" w:hAnsiTheme="majorEastAsia" w:hint="eastAsia"/>
                <w:sz w:val="20"/>
                <w:szCs w:val="20"/>
              </w:rPr>
              <w:t>項目）</w:t>
            </w:r>
          </w:p>
        </w:tc>
        <w:tc>
          <w:tcPr>
            <w:tcW w:w="6804" w:type="dxa"/>
            <w:shd w:val="clear" w:color="auto" w:fill="auto"/>
          </w:tcPr>
          <w:p w:rsidR="00C2633B" w:rsidRPr="00C861B0" w:rsidRDefault="0076609D" w:rsidP="00F74031">
            <w:pPr>
              <w:rPr>
                <w:rFonts w:asciiTheme="majorEastAsia" w:eastAsiaTheme="majorEastAsia" w:hAnsiTheme="majorEastAsia"/>
                <w:sz w:val="20"/>
                <w:szCs w:val="20"/>
              </w:rPr>
            </w:pPr>
            <w:r>
              <w:rPr>
                <w:rFonts w:hint="eastAsia"/>
                <w:noProof/>
              </w:rPr>
              <mc:AlternateContent>
                <mc:Choice Requires="wps">
                  <w:drawing>
                    <wp:anchor distT="0" distB="0" distL="114300" distR="114300" simplePos="0" relativeHeight="252020736" behindDoc="0" locked="0" layoutInCell="1" allowOverlap="1" wp14:anchorId="58133C4B" wp14:editId="74FCFB36">
                      <wp:simplePos x="0" y="0"/>
                      <wp:positionH relativeFrom="column">
                        <wp:posOffset>57785</wp:posOffset>
                      </wp:positionH>
                      <wp:positionV relativeFrom="paragraph">
                        <wp:posOffset>594360</wp:posOffset>
                      </wp:positionV>
                      <wp:extent cx="485775" cy="209550"/>
                      <wp:effectExtent l="0" t="0" r="0" b="0"/>
                      <wp:wrapNone/>
                      <wp:docPr id="2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76609D" w:rsidRDefault="00602A64" w:rsidP="0076609D">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4.55pt;margin-top:46.8pt;width:38.25pt;height:1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HwvQ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" filled="f" stroked="f">
                      <v:textbox inset="5.85pt,.7pt,5.85pt,.7pt">
                        <w:txbxContent>
                          <w:p w:rsidR="00602A64" w:rsidRPr="0076609D" w:rsidRDefault="00602A64" w:rsidP="0076609D">
                            <w:pPr>
                              <w:rPr>
                                <w:rFonts w:asciiTheme="majorEastAsia" w:eastAsiaTheme="majorEastAsia" w:hAnsiTheme="majorEastAsia"/>
                                <w:sz w:val="12"/>
                                <w:szCs w:val="12"/>
                              </w:rPr>
                            </w:pPr>
                            <w:r w:rsidRPr="0076609D">
                              <w:rPr>
                                <w:rFonts w:asciiTheme="majorEastAsia" w:eastAsiaTheme="majorEastAsia" w:hAnsiTheme="majorEastAsia" w:hint="eastAsia"/>
                                <w:sz w:val="12"/>
                                <w:szCs w:val="12"/>
                              </w:rPr>
                              <w:t>そしゃく</w:t>
                            </w:r>
                          </w:p>
                        </w:txbxContent>
                      </v:textbox>
                    </v:shape>
                  </w:pict>
                </mc:Fallback>
              </mc:AlternateContent>
            </w:r>
            <w:r w:rsidR="00CE34CC"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むし歯治療が必要な者の割合の減少（40歳、60歳）</w:t>
            </w:r>
          </w:p>
        </w:tc>
      </w:tr>
      <w:tr w:rsidR="00C2633B" w:rsidRPr="00CB1841" w:rsidTr="0076609D">
        <w:trPr>
          <w:trHeight w:val="1938"/>
        </w:trPr>
        <w:tc>
          <w:tcPr>
            <w:tcW w:w="2268" w:type="dxa"/>
            <w:gridSpan w:val="2"/>
            <w:shd w:val="clear" w:color="auto" w:fill="auto"/>
          </w:tcPr>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D</w:t>
            </w:r>
          </w:p>
          <w:p w:rsidR="00C2633B" w:rsidRPr="00F34D18" w:rsidRDefault="00F641BE"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悪化</w:t>
            </w:r>
          </w:p>
          <w:p w:rsidR="00C2633B" w:rsidRPr="00F34D18" w:rsidRDefault="00C2633B" w:rsidP="00F74031">
            <w:pPr>
              <w:rPr>
                <w:rFonts w:asciiTheme="majorEastAsia" w:eastAsiaTheme="majorEastAsia" w:hAnsiTheme="majorEastAsia"/>
                <w:sz w:val="20"/>
                <w:szCs w:val="20"/>
              </w:rPr>
            </w:pPr>
            <w:r w:rsidRPr="00F34D18">
              <w:rPr>
                <w:rFonts w:asciiTheme="majorEastAsia" w:eastAsiaTheme="majorEastAsia" w:hAnsiTheme="majorEastAsia" w:hint="eastAsia"/>
                <w:sz w:val="20"/>
                <w:szCs w:val="20"/>
              </w:rPr>
              <w:t>（６項目）</w:t>
            </w:r>
          </w:p>
        </w:tc>
        <w:tc>
          <w:tcPr>
            <w:tcW w:w="6804" w:type="dxa"/>
            <w:shd w:val="clear" w:color="auto" w:fill="auto"/>
          </w:tcPr>
          <w:p w:rsidR="00C2633B" w:rsidRPr="00C861B0" w:rsidRDefault="00CE34CC" w:rsidP="0076609D">
            <w:pPr>
              <w:spacing w:line="300" w:lineRule="auto"/>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咀嚼良好者の割合の増加（60歳以上）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歯周病の自覚症状のある者の割合の減少（20・30代）</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喫煙と歯周病の関係について知っている者の割合の増加(20歳以上)</w:t>
            </w:r>
          </w:p>
          <w:p w:rsidR="00C2633B" w:rsidRPr="00C861B0"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歯周治療が必要な者の割合の減少（40歳、60歳）</w:t>
            </w:r>
          </w:p>
          <w:p w:rsidR="00C2633B" w:rsidRPr="00F34D18" w:rsidRDefault="00CE34CC" w:rsidP="00F74031">
            <w:pPr>
              <w:rPr>
                <w:rFonts w:asciiTheme="majorEastAsia" w:eastAsiaTheme="majorEastAsia" w:hAnsiTheme="majorEastAsia"/>
                <w:sz w:val="20"/>
                <w:szCs w:val="20"/>
              </w:rPr>
            </w:pPr>
            <w:r w:rsidRPr="00C861B0">
              <w:rPr>
                <w:rFonts w:asciiTheme="majorEastAsia" w:eastAsiaTheme="majorEastAsia" w:hAnsiTheme="majorEastAsia" w:hint="eastAsia"/>
                <w:sz w:val="20"/>
                <w:szCs w:val="20"/>
              </w:rPr>
              <w:t>○</w:t>
            </w:r>
            <w:r w:rsidR="00C2633B" w:rsidRPr="00C861B0">
              <w:rPr>
                <w:rFonts w:asciiTheme="majorEastAsia" w:eastAsiaTheme="majorEastAsia" w:hAnsiTheme="majorEastAsia" w:hint="eastAsia"/>
                <w:sz w:val="20"/>
                <w:szCs w:val="20"/>
              </w:rPr>
              <w:t>歯間部清掃用器具を使用する人の割合の増加（60歳</w:t>
            </w:r>
            <w:r w:rsidR="00C2633B" w:rsidRPr="00F34D18">
              <w:rPr>
                <w:rFonts w:asciiTheme="majorEastAsia" w:eastAsiaTheme="majorEastAsia" w:hAnsiTheme="majorEastAsia" w:hint="eastAsia"/>
                <w:sz w:val="20"/>
                <w:szCs w:val="20"/>
              </w:rPr>
              <w:t>）</w:t>
            </w:r>
          </w:p>
        </w:tc>
      </w:tr>
    </w:tbl>
    <w:p w:rsidR="001B4C94" w:rsidRPr="005731FA" w:rsidRDefault="001B4C94" w:rsidP="001B4C94">
      <w:pPr>
        <w:pStyle w:val="1"/>
        <w:rPr>
          <w:sz w:val="40"/>
          <w:szCs w:val="40"/>
        </w:rPr>
      </w:pPr>
      <w:bookmarkStart w:id="13" w:name="_Toc488174671"/>
      <w:bookmarkStart w:id="14" w:name="_Toc508349999"/>
      <w:r w:rsidRPr="005731FA">
        <w:rPr>
          <w:rFonts w:hint="eastAsia"/>
          <w:sz w:val="40"/>
          <w:szCs w:val="40"/>
        </w:rPr>
        <w:lastRenderedPageBreak/>
        <w:t xml:space="preserve">第３章　</w:t>
      </w:r>
      <w:bookmarkEnd w:id="13"/>
      <w:r w:rsidR="005731FA" w:rsidRPr="005731FA">
        <w:rPr>
          <w:rFonts w:hint="eastAsia"/>
          <w:sz w:val="40"/>
          <w:szCs w:val="40"/>
        </w:rPr>
        <w:t>府民の歯と口の健康をめぐる現状と課題</w:t>
      </w:r>
      <w:bookmarkEnd w:id="14"/>
      <w:r w:rsidR="005731FA">
        <w:rPr>
          <w:rFonts w:hint="eastAsia"/>
          <w:sz w:val="40"/>
          <w:szCs w:val="40"/>
        </w:rPr>
        <w:t xml:space="preserve">　　</w:t>
      </w:r>
    </w:p>
    <w:p w:rsidR="001B4C94" w:rsidRPr="00135A62" w:rsidRDefault="001B4C94" w:rsidP="001B4C94">
      <w:pPr>
        <w:pStyle w:val="2"/>
      </w:pPr>
      <w:bookmarkStart w:id="15" w:name="_Toc488174672"/>
      <w:bookmarkStart w:id="16" w:name="_Toc508350000"/>
      <w:r w:rsidRPr="00135A62">
        <w:rPr>
          <w:rFonts w:hint="eastAsia"/>
        </w:rPr>
        <w:t>１　乳幼児期</w:t>
      </w:r>
      <w:bookmarkEnd w:id="15"/>
      <w:bookmarkEnd w:id="16"/>
    </w:p>
    <w:p w:rsidR="004833F5" w:rsidRDefault="001B4C94" w:rsidP="001B4C94">
      <w:pPr>
        <w:ind w:leftChars="100" w:left="663" w:hangingChars="200" w:hanging="442"/>
        <w:rPr>
          <w:rFonts w:ascii="ＭＳ ゴシック" w:eastAsia="ＭＳ ゴシック" w:hAnsi="ＭＳ ゴシック"/>
          <w:b/>
          <w:sz w:val="20"/>
        </w:rPr>
      </w:pPr>
      <w:r>
        <w:rPr>
          <w:noProof/>
        </w:rPr>
        <mc:AlternateContent>
          <mc:Choice Requires="wps">
            <w:drawing>
              <wp:anchor distT="0" distB="0" distL="114300" distR="114300" simplePos="0" relativeHeight="251808768" behindDoc="0" locked="0" layoutInCell="1" allowOverlap="1" wp14:anchorId="283E2B06" wp14:editId="740547F0">
                <wp:simplePos x="0" y="0"/>
                <wp:positionH relativeFrom="column">
                  <wp:posOffset>-12156</wp:posOffset>
                </wp:positionH>
                <wp:positionV relativeFrom="paragraph">
                  <wp:posOffset>48804</wp:posOffset>
                </wp:positionV>
                <wp:extent cx="5723255" cy="1018903"/>
                <wp:effectExtent l="0" t="0" r="10795" b="10160"/>
                <wp:wrapNone/>
                <wp:docPr id="3" name="角丸四角形 3" descr="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title="乳幼児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018903"/>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保護者をはじめとする子どもたちをとりまく関係者が、歯と口の健康づくりについて理解を深め、実際に</w:t>
                            </w:r>
                            <w:r>
                              <w:rPr>
                                <w:rFonts w:asciiTheme="majorEastAsia" w:eastAsiaTheme="majorEastAsia" w:hAnsiTheme="majorEastAsia" w:hint="eastAsia"/>
                                <w:color w:val="auto"/>
                                <w:sz w:val="22"/>
                                <w:szCs w:val="22"/>
                              </w:rPr>
                              <w:t>取組</w:t>
                            </w:r>
                            <w:r w:rsidRPr="00A21761">
                              <w:rPr>
                                <w:rFonts w:asciiTheme="majorEastAsia" w:eastAsiaTheme="majorEastAsia" w:hAnsiTheme="majorEastAsia" w:hint="eastAsia"/>
                                <w:color w:val="auto"/>
                                <w:sz w:val="22"/>
                                <w:szCs w:val="22"/>
                              </w:rPr>
                              <w:t>むことが重要です。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口の機能を育み、生涯にわたって歯と口の健康を維持するためにも、乳歯列が完成する時期である３歳児のむし歯予防のた</w:t>
                            </w:r>
                            <w:r>
                              <w:rPr>
                                <w:rFonts w:asciiTheme="majorEastAsia" w:eastAsiaTheme="majorEastAsia" w:hAnsiTheme="majorEastAsia" w:hint="eastAsia"/>
                                <w:color w:val="auto"/>
                                <w:sz w:val="22"/>
                                <w:szCs w:val="22"/>
                              </w:rPr>
                              <w:t>め、保護者への取組み</w:t>
                            </w:r>
                            <w:r w:rsidRPr="004E6CD8">
                              <w:rPr>
                                <w:rFonts w:asciiTheme="majorEastAsia" w:eastAsiaTheme="majorEastAsia" w:hAnsiTheme="majorEastAsia" w:hint="eastAsia"/>
                                <w:color w:val="auto"/>
                                <w:sz w:val="22"/>
                                <w:szCs w:val="22"/>
                              </w:rPr>
                              <w:t>が重要</w:t>
                            </w:r>
                            <w:r w:rsidRPr="00A21761">
                              <w:rPr>
                                <w:rFonts w:asciiTheme="majorEastAsia" w:eastAsiaTheme="majorEastAsia" w:hAnsiTheme="majorEastAsia" w:hint="eastAsia"/>
                                <w:color w:val="auto"/>
                                <w:sz w:val="22"/>
                                <w:szCs w:val="22"/>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59" alt="タイトル: 乳幼児期　概要 - 説明: 保護者をはじめとする子どもたちをとりまく関係者が、歯と口の健康づくりについて理解を深め、実際に取組むことが重要です。&#10;口の機能を育み、生涯にわたって歯と口の健康を維持するためにも、乳歯列が完成する時期である３歳児のむし歯予防のため、保護者への取組みが重要です。&#10;" style="position:absolute;left:0;text-align:left;margin-left:-.95pt;margin-top:3.85pt;width:450.65pt;height:8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" fillcolor="white [3201]" strokecolor="#0070c0" strokeweight="1.5pt">
                <v:shadow color="#868686"/>
                <v:textbox inset="5.85pt,.7pt,5.85pt,.7pt">
                  <w:txbxContent>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保護者をはじめとする子どもたちをとりまく関係者が、歯と口の健康づくりについて理解を深め、実際に</w:t>
                      </w:r>
                      <w:r>
                        <w:rPr>
                          <w:rFonts w:asciiTheme="majorEastAsia" w:eastAsiaTheme="majorEastAsia" w:hAnsiTheme="majorEastAsia" w:hint="eastAsia"/>
                          <w:color w:val="auto"/>
                          <w:sz w:val="22"/>
                          <w:szCs w:val="22"/>
                        </w:rPr>
                        <w:t>取組</w:t>
                      </w:r>
                      <w:r w:rsidRPr="00A21761">
                        <w:rPr>
                          <w:rFonts w:asciiTheme="majorEastAsia" w:eastAsiaTheme="majorEastAsia" w:hAnsiTheme="majorEastAsia" w:hint="eastAsia"/>
                          <w:color w:val="auto"/>
                          <w:sz w:val="22"/>
                          <w:szCs w:val="22"/>
                        </w:rPr>
                        <w:t>むことが重要です。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口の機能を育み、生涯にわたって歯と口の健康を維持するためにも、乳歯列が完成する時期である３歳児のむし歯予防のた</w:t>
                      </w:r>
                      <w:r>
                        <w:rPr>
                          <w:rFonts w:asciiTheme="majorEastAsia" w:eastAsiaTheme="majorEastAsia" w:hAnsiTheme="majorEastAsia" w:hint="eastAsia"/>
                          <w:color w:val="auto"/>
                          <w:sz w:val="22"/>
                          <w:szCs w:val="22"/>
                        </w:rPr>
                        <w:t>め、保護者への取組み</w:t>
                      </w:r>
                      <w:r w:rsidRPr="004E6CD8">
                        <w:rPr>
                          <w:rFonts w:asciiTheme="majorEastAsia" w:eastAsiaTheme="majorEastAsia" w:hAnsiTheme="majorEastAsia" w:hint="eastAsia"/>
                          <w:color w:val="auto"/>
                          <w:sz w:val="22"/>
                          <w:szCs w:val="22"/>
                        </w:rPr>
                        <w:t>が重要</w:t>
                      </w:r>
                      <w:r w:rsidRPr="00A21761">
                        <w:rPr>
                          <w:rFonts w:asciiTheme="majorEastAsia" w:eastAsiaTheme="majorEastAsia" w:hAnsiTheme="majorEastAsia" w:hint="eastAsia"/>
                          <w:color w:val="auto"/>
                          <w:sz w:val="22"/>
                          <w:szCs w:val="22"/>
                        </w:rPr>
                        <w:t>です。</w:t>
                      </w:r>
                    </w:p>
                  </w:txbxContent>
                </v:textbox>
              </v:roundrect>
            </w:pict>
          </mc:Fallback>
        </mc:AlternateContent>
      </w:r>
    </w:p>
    <w:p w:rsidR="001B4C94" w:rsidRDefault="001B4C94" w:rsidP="0072670C">
      <w:pPr>
        <w:ind w:leftChars="100" w:left="585" w:hangingChars="200" w:hanging="364"/>
        <w:rPr>
          <w:rFonts w:ascii="ＭＳ ゴシック" w:eastAsia="ＭＳ ゴシック" w:hAnsi="ＭＳ ゴシック"/>
          <w:b/>
          <w:sz w:val="20"/>
        </w:rPr>
      </w:pPr>
    </w:p>
    <w:p w:rsidR="001B4C94" w:rsidRDefault="001B4C94" w:rsidP="0072670C">
      <w:pPr>
        <w:ind w:leftChars="100" w:left="585" w:hangingChars="200" w:hanging="364"/>
        <w:rPr>
          <w:rFonts w:ascii="ＭＳ ゴシック" w:eastAsia="ＭＳ ゴシック" w:hAnsi="ＭＳ ゴシック"/>
          <w:b/>
          <w:sz w:val="20"/>
        </w:rPr>
      </w:pPr>
    </w:p>
    <w:p w:rsidR="0041001E" w:rsidRDefault="0041001E" w:rsidP="00206EF0">
      <w:bookmarkStart w:id="17" w:name="_Toc488174673"/>
    </w:p>
    <w:p w:rsidR="001B4C94" w:rsidRDefault="001B4C94" w:rsidP="00206EF0"/>
    <w:p w:rsidR="001B4C94" w:rsidRPr="00206EF0" w:rsidRDefault="001B4C94" w:rsidP="00206EF0"/>
    <w:p w:rsidR="00253372" w:rsidRPr="00135A62" w:rsidRDefault="00253372" w:rsidP="003C720F">
      <w:pPr>
        <w:pStyle w:val="3"/>
      </w:pPr>
      <w:bookmarkStart w:id="18" w:name="_Toc499817817"/>
      <w:bookmarkStart w:id="19" w:name="_Toc499818407"/>
      <w:bookmarkStart w:id="20" w:name="_Toc508094756"/>
      <w:bookmarkStart w:id="21" w:name="_Toc508350001"/>
      <w:r>
        <w:rPr>
          <w:rFonts w:hint="eastAsia"/>
        </w:rPr>
        <w:t>（１）</w:t>
      </w:r>
      <w:r w:rsidR="0024388E">
        <w:rPr>
          <w:rFonts w:hint="eastAsia"/>
        </w:rPr>
        <w:t>１歳６か</w:t>
      </w:r>
      <w:r w:rsidR="003C720F" w:rsidRPr="00135A62">
        <w:rPr>
          <w:rFonts w:hint="eastAsia"/>
        </w:rPr>
        <w:t>月児</w:t>
      </w:r>
      <w:bookmarkEnd w:id="17"/>
      <w:bookmarkEnd w:id="18"/>
      <w:bookmarkEnd w:id="19"/>
      <w:bookmarkEnd w:id="20"/>
      <w:bookmarkEnd w:id="21"/>
    </w:p>
    <w:p w:rsidR="00F34D18" w:rsidRDefault="00253372"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○むし歯のない１歳６か月児の割合は、全国と同様年々増加傾向にあり、平成27（2015</w:t>
      </w:r>
      <w:r w:rsidR="00123CC1">
        <w:rPr>
          <w:rFonts w:hAnsi="HG丸ｺﾞｼｯｸM-PRO" w:cstheme="minorBidi" w:hint="eastAsia"/>
          <w:color w:val="auto"/>
          <w:kern w:val="2"/>
          <w:sz w:val="22"/>
          <w:szCs w:val="22"/>
        </w:rPr>
        <w:t>）年度</w:t>
      </w:r>
      <w:r w:rsidRPr="00F34D18">
        <w:rPr>
          <w:rFonts w:hAnsi="HG丸ｺﾞｼｯｸM-PRO" w:cstheme="minorBidi" w:hint="eastAsia"/>
          <w:color w:val="auto"/>
          <w:kern w:val="2"/>
          <w:sz w:val="22"/>
          <w:szCs w:val="22"/>
        </w:rPr>
        <w:t>は98.4%となっています（図表</w:t>
      </w:r>
      <w:r w:rsidR="00796D6C">
        <w:rPr>
          <w:rFonts w:hAnsi="HG丸ｺﾞｼｯｸM-PRO" w:cstheme="minorBidi" w:hint="eastAsia"/>
          <w:color w:val="auto"/>
          <w:kern w:val="2"/>
          <w:sz w:val="22"/>
          <w:szCs w:val="22"/>
        </w:rPr>
        <w:t>４</w:t>
      </w:r>
      <w:r w:rsidRPr="00F34D18">
        <w:rPr>
          <w:rFonts w:hAnsi="HG丸ｺﾞｼｯｸM-PRO" w:cstheme="minorBidi" w:hint="eastAsia"/>
          <w:color w:val="auto"/>
          <w:kern w:val="2"/>
          <w:sz w:val="22"/>
          <w:szCs w:val="22"/>
        </w:rPr>
        <w:t>）。</w:t>
      </w:r>
    </w:p>
    <w:p w:rsidR="00F34D18" w:rsidRPr="00123CC1" w:rsidRDefault="00F34D18" w:rsidP="00F34D18">
      <w:pPr>
        <w:adjustRightInd/>
        <w:ind w:leftChars="200" w:left="643" w:hangingChars="100" w:hanging="201"/>
        <w:jc w:val="left"/>
        <w:textAlignment w:val="auto"/>
        <w:rPr>
          <w:rFonts w:hAnsi="HG丸ｺﾞｼｯｸM-PRO" w:cstheme="minorBidi"/>
          <w:color w:val="auto"/>
          <w:kern w:val="2"/>
          <w:sz w:val="22"/>
          <w:szCs w:val="22"/>
        </w:rPr>
      </w:pPr>
    </w:p>
    <w:p w:rsidR="00253372" w:rsidRDefault="004F2D05" w:rsidP="00F34D18">
      <w:pPr>
        <w:adjustRightInd/>
        <w:ind w:leftChars="200" w:left="643" w:hangingChars="100" w:hanging="201"/>
        <w:jc w:val="left"/>
        <w:textAlignment w:val="auto"/>
        <w:rPr>
          <w:sz w:val="22"/>
          <w:szCs w:val="22"/>
        </w:rPr>
      </w:pPr>
      <w:r>
        <w:rPr>
          <w:rFonts w:hint="eastAsia"/>
          <w:color w:val="auto"/>
          <w:sz w:val="22"/>
        </w:rPr>
        <w:t>○</w:t>
      </w:r>
      <w:r w:rsidR="00CB1841" w:rsidRPr="00CB1841">
        <w:rPr>
          <w:rFonts w:hint="eastAsia"/>
          <w:color w:val="auto"/>
          <w:sz w:val="22"/>
          <w:szCs w:val="22"/>
        </w:rPr>
        <w:t>乳幼</w:t>
      </w:r>
      <w:r w:rsidR="004E72DC">
        <w:rPr>
          <w:rFonts w:hint="eastAsia"/>
          <w:color w:val="auto"/>
          <w:sz w:val="22"/>
          <w:szCs w:val="22"/>
        </w:rPr>
        <w:t>児期は、自身の歯と口の健康が</w:t>
      </w:r>
      <w:r w:rsidR="00CB1841" w:rsidRPr="00757FFA">
        <w:rPr>
          <w:rFonts w:hint="eastAsia"/>
          <w:color w:val="auto"/>
          <w:sz w:val="22"/>
          <w:szCs w:val="22"/>
        </w:rPr>
        <w:t>保護者</w:t>
      </w:r>
      <w:r w:rsidR="0024388E">
        <w:rPr>
          <w:rFonts w:hint="eastAsia"/>
          <w:color w:val="auto"/>
          <w:sz w:val="22"/>
          <w:szCs w:val="22"/>
        </w:rPr>
        <w:t>に</w:t>
      </w:r>
      <w:r w:rsidR="00CB1841" w:rsidRPr="00757FFA">
        <w:rPr>
          <w:rFonts w:hint="eastAsia"/>
          <w:color w:val="auto"/>
          <w:sz w:val="22"/>
          <w:szCs w:val="22"/>
        </w:rPr>
        <w:t>管理されています。このため、保護者</w:t>
      </w:r>
      <w:r w:rsidR="00CA4B5E" w:rsidRPr="00757FFA">
        <w:rPr>
          <w:rFonts w:hint="eastAsia"/>
          <w:color w:val="auto"/>
          <w:sz w:val="22"/>
          <w:szCs w:val="22"/>
        </w:rPr>
        <w:t>が歯と口の健康づくりのための正しい知識をもつことが重要です。1歳６か月は、概ね上下の乳前歯が生えそろう時期であり、</w:t>
      </w:r>
      <w:r w:rsidR="00CB1841" w:rsidRPr="00757FFA">
        <w:rPr>
          <w:rFonts w:hint="eastAsia"/>
          <w:color w:val="auto"/>
          <w:sz w:val="22"/>
          <w:szCs w:val="22"/>
        </w:rPr>
        <w:t>保護者</w:t>
      </w:r>
      <w:r w:rsidR="003A2EBF" w:rsidRPr="00757FFA">
        <w:rPr>
          <w:rFonts w:hint="eastAsia"/>
          <w:color w:val="auto"/>
          <w:sz w:val="22"/>
          <w:szCs w:val="22"/>
        </w:rPr>
        <w:t>による歯みがきが重</w:t>
      </w:r>
      <w:r w:rsidR="003A2EBF" w:rsidRPr="00757FFA">
        <w:rPr>
          <w:rFonts w:hint="eastAsia"/>
          <w:sz w:val="22"/>
          <w:szCs w:val="22"/>
        </w:rPr>
        <w:t>要です。</w:t>
      </w:r>
    </w:p>
    <w:p w:rsidR="00C45C26" w:rsidRPr="00757FFA" w:rsidRDefault="00C45C26" w:rsidP="00F34D18">
      <w:pPr>
        <w:adjustRightInd/>
        <w:ind w:leftChars="200" w:left="643" w:hangingChars="100" w:hanging="201"/>
        <w:jc w:val="left"/>
        <w:textAlignment w:val="auto"/>
        <w:rPr>
          <w:color w:val="auto"/>
          <w:sz w:val="22"/>
          <w:szCs w:val="22"/>
        </w:rPr>
      </w:pPr>
    </w:p>
    <w:p w:rsidR="003A2EBF" w:rsidRPr="00135A62" w:rsidRDefault="00C45C26" w:rsidP="00C45C26">
      <w:pPr>
        <w:pStyle w:val="a2"/>
        <w:tabs>
          <w:tab w:val="left" w:pos="284"/>
        </w:tabs>
        <w:ind w:leftChars="166" w:left="425" w:hangingChars="29" w:hanging="58"/>
        <w:rPr>
          <w:color w:val="auto"/>
          <w:sz w:val="22"/>
        </w:rPr>
      </w:pPr>
      <w:r>
        <w:rPr>
          <w:noProof/>
          <w:sz w:val="22"/>
          <w:szCs w:val="22"/>
        </w:rPr>
        <w:drawing>
          <wp:inline distT="0" distB="0" distL="0" distR="0" wp14:anchorId="09A5BC53" wp14:editId="3636727A">
            <wp:extent cx="5627370" cy="2670175"/>
            <wp:effectExtent l="0" t="0" r="0" b="0"/>
            <wp:docPr id="42" name="図 42" title="図表４　１歳６か月児におけるむし歯のない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253372" w:rsidRDefault="00253372" w:rsidP="001905FE">
      <w:pPr>
        <w:pStyle w:val="a2"/>
        <w:tabs>
          <w:tab w:val="left" w:pos="284"/>
        </w:tabs>
        <w:rPr>
          <w:color w:val="auto"/>
        </w:rPr>
      </w:pPr>
    </w:p>
    <w:p w:rsidR="003A2EBF" w:rsidRDefault="003A2EBF"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FA5CE6" w:rsidRDefault="00FA5CE6"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C16CB0" w:rsidRDefault="00C16CB0" w:rsidP="00AB2171">
      <w:pPr>
        <w:pStyle w:val="a2"/>
        <w:tabs>
          <w:tab w:val="left" w:pos="284"/>
        </w:tabs>
        <w:ind w:leftChars="200" w:left="442"/>
        <w:rPr>
          <w:color w:val="auto"/>
        </w:rPr>
      </w:pPr>
    </w:p>
    <w:p w:rsidR="003A2EBF" w:rsidRPr="00135A62" w:rsidRDefault="003A2EBF" w:rsidP="003A2EBF">
      <w:pPr>
        <w:pStyle w:val="3"/>
      </w:pPr>
      <w:bookmarkStart w:id="22" w:name="_Toc499817818"/>
      <w:bookmarkStart w:id="23" w:name="_Toc499818408"/>
      <w:bookmarkStart w:id="24" w:name="_Toc508094757"/>
      <w:bookmarkStart w:id="25" w:name="_Toc508350002"/>
      <w:r>
        <w:rPr>
          <w:rFonts w:hint="eastAsia"/>
        </w:rPr>
        <w:lastRenderedPageBreak/>
        <w:t>（２）３</w:t>
      </w:r>
      <w:r w:rsidRPr="00135A62">
        <w:rPr>
          <w:rFonts w:hint="eastAsia"/>
        </w:rPr>
        <w:t>歳児</w:t>
      </w:r>
      <w:bookmarkEnd w:id="22"/>
      <w:bookmarkEnd w:id="23"/>
      <w:bookmarkEnd w:id="24"/>
      <w:bookmarkEnd w:id="25"/>
    </w:p>
    <w:p w:rsidR="004F2D05" w:rsidRPr="00F34D18" w:rsidRDefault="00253372"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○むし歯のない３歳児の割合は、平成27（2015</w:t>
      </w:r>
      <w:r w:rsidR="00123CC1">
        <w:rPr>
          <w:rFonts w:hAnsi="HG丸ｺﾞｼｯｸM-PRO" w:cstheme="minorBidi" w:hint="eastAsia"/>
          <w:color w:val="auto"/>
          <w:kern w:val="2"/>
          <w:sz w:val="22"/>
          <w:szCs w:val="22"/>
        </w:rPr>
        <w:t>）年度</w:t>
      </w:r>
      <w:r w:rsidRPr="00F34D18">
        <w:rPr>
          <w:rFonts w:hAnsi="HG丸ｺﾞｼｯｸM-PRO" w:cstheme="minorBidi" w:hint="eastAsia"/>
          <w:color w:val="auto"/>
          <w:kern w:val="2"/>
          <w:sz w:val="22"/>
          <w:szCs w:val="22"/>
        </w:rPr>
        <w:t>80.9%とほぼ横ばいで推移しています（図表</w:t>
      </w:r>
      <w:r w:rsidR="00796D6C">
        <w:rPr>
          <w:rFonts w:hAnsi="HG丸ｺﾞｼｯｸM-PRO" w:cstheme="minorBidi" w:hint="eastAsia"/>
          <w:color w:val="auto"/>
          <w:kern w:val="2"/>
          <w:sz w:val="22"/>
          <w:szCs w:val="22"/>
        </w:rPr>
        <w:t>５</w:t>
      </w:r>
      <w:r w:rsidRPr="00F34D18">
        <w:rPr>
          <w:rFonts w:hAnsi="HG丸ｺﾞｼｯｸM-PRO" w:cstheme="minorBidi" w:hint="eastAsia"/>
          <w:color w:val="auto"/>
          <w:kern w:val="2"/>
          <w:sz w:val="22"/>
          <w:szCs w:val="22"/>
        </w:rPr>
        <w:t>）。</w:t>
      </w:r>
    </w:p>
    <w:p w:rsidR="00CA4B5E" w:rsidRPr="00123CC1" w:rsidRDefault="00CA4B5E" w:rsidP="00F34D18">
      <w:pPr>
        <w:adjustRightInd/>
        <w:ind w:leftChars="200" w:left="643" w:hangingChars="100" w:hanging="201"/>
        <w:jc w:val="left"/>
        <w:textAlignment w:val="auto"/>
        <w:rPr>
          <w:rFonts w:hAnsi="HG丸ｺﾞｼｯｸM-PRO" w:cstheme="minorBidi"/>
          <w:color w:val="auto"/>
          <w:kern w:val="2"/>
          <w:sz w:val="22"/>
          <w:szCs w:val="22"/>
        </w:rPr>
      </w:pPr>
    </w:p>
    <w:p w:rsidR="00CA4B5E" w:rsidRPr="00F34D18" w:rsidRDefault="00CA4B5E"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○むし歯のない幼児の割合は、1歳6か月児では98％台だったのが、3歳になると80％台に減少しており、むし歯予防が課題です。</w:t>
      </w:r>
    </w:p>
    <w:p w:rsidR="00051E0E" w:rsidRPr="00F34D18" w:rsidRDefault="00051E0E" w:rsidP="00F34D18">
      <w:pPr>
        <w:adjustRightInd/>
        <w:ind w:leftChars="200" w:left="643" w:hangingChars="100" w:hanging="201"/>
        <w:jc w:val="left"/>
        <w:textAlignment w:val="auto"/>
        <w:rPr>
          <w:rFonts w:hAnsi="HG丸ｺﾞｼｯｸM-PRO" w:cstheme="minorBidi"/>
          <w:color w:val="auto"/>
          <w:kern w:val="2"/>
          <w:sz w:val="22"/>
          <w:szCs w:val="22"/>
        </w:rPr>
      </w:pPr>
    </w:p>
    <w:p w:rsidR="00051E0E" w:rsidRPr="00F34D18" w:rsidRDefault="00051E0E" w:rsidP="00F34D18">
      <w:pPr>
        <w:adjustRightInd/>
        <w:ind w:leftChars="200" w:left="643" w:hangingChars="100" w:hanging="201"/>
        <w:jc w:val="left"/>
        <w:textAlignment w:val="auto"/>
        <w:rPr>
          <w:rFonts w:hAnsi="HG丸ｺﾞｼｯｸM-PRO" w:cstheme="minorBidi"/>
          <w:color w:val="auto"/>
          <w:kern w:val="2"/>
          <w:sz w:val="22"/>
          <w:szCs w:val="22"/>
        </w:rPr>
      </w:pPr>
      <w:r w:rsidRPr="00F34D18">
        <w:rPr>
          <w:rFonts w:hAnsi="HG丸ｺﾞｼｯｸM-PRO" w:cstheme="minorBidi" w:hint="eastAsia"/>
          <w:color w:val="auto"/>
          <w:kern w:val="2"/>
          <w:sz w:val="22"/>
          <w:szCs w:val="22"/>
        </w:rPr>
        <w:t>○フッ化物の応用（フッ素入り歯みがき剤の使用、フッ素塗布等）は、むし歯抑制効果が高くなることが報告されていま</w:t>
      </w:r>
      <w:r w:rsidRPr="004E6CD8">
        <w:rPr>
          <w:rFonts w:hAnsi="HG丸ｺﾞｼｯｸM-PRO" w:cstheme="minorBidi" w:hint="eastAsia"/>
          <w:color w:val="auto"/>
          <w:kern w:val="2"/>
          <w:sz w:val="22"/>
          <w:szCs w:val="22"/>
        </w:rPr>
        <w:t>す。また、</w:t>
      </w:r>
      <w:r w:rsidR="0024388E">
        <w:rPr>
          <w:rFonts w:hAnsi="HG丸ｺﾞｼｯｸM-PRO" w:cstheme="minorBidi" w:hint="eastAsia"/>
          <w:color w:val="auto"/>
          <w:kern w:val="2"/>
          <w:sz w:val="22"/>
          <w:szCs w:val="22"/>
        </w:rPr>
        <w:t>よく考えず</w:t>
      </w:r>
      <w:r w:rsidR="005F129D" w:rsidRPr="004E6CD8">
        <w:rPr>
          <w:rFonts w:hAnsi="HG丸ｺﾞｼｯｸM-PRO" w:cstheme="minorBidi" w:hint="eastAsia"/>
          <w:color w:val="auto"/>
          <w:kern w:val="2"/>
          <w:sz w:val="22"/>
          <w:szCs w:val="22"/>
        </w:rPr>
        <w:t>甘味食品・飲料を</w:t>
      </w:r>
      <w:r w:rsidRPr="004E6CD8">
        <w:rPr>
          <w:rFonts w:hAnsi="HG丸ｺﾞｼｯｸM-PRO" w:cstheme="minorBidi" w:hint="eastAsia"/>
          <w:color w:val="auto"/>
          <w:kern w:val="2"/>
          <w:sz w:val="22"/>
          <w:szCs w:val="22"/>
        </w:rPr>
        <w:t>摂取</w:t>
      </w:r>
      <w:r w:rsidR="005F129D" w:rsidRPr="004E6CD8">
        <w:rPr>
          <w:rFonts w:hAnsi="HG丸ｺﾞｼｯｸM-PRO" w:cstheme="minorBidi" w:hint="eastAsia"/>
          <w:color w:val="auto"/>
          <w:kern w:val="2"/>
          <w:sz w:val="22"/>
          <w:szCs w:val="22"/>
        </w:rPr>
        <w:t>する</w:t>
      </w:r>
      <w:r w:rsidR="008D72BB" w:rsidRPr="004E6CD8">
        <w:rPr>
          <w:rFonts w:hAnsi="HG丸ｺﾞｼｯｸM-PRO" w:cstheme="minorBidi" w:hint="eastAsia"/>
          <w:color w:val="auto"/>
          <w:kern w:val="2"/>
          <w:sz w:val="22"/>
          <w:szCs w:val="22"/>
        </w:rPr>
        <w:t>ほど、むし歯にかかり</w:t>
      </w:r>
      <w:r w:rsidR="008D72BB" w:rsidRPr="00F34D18">
        <w:rPr>
          <w:rFonts w:hAnsi="HG丸ｺﾞｼｯｸM-PRO" w:cstheme="minorBidi" w:hint="eastAsia"/>
          <w:color w:val="auto"/>
          <w:kern w:val="2"/>
          <w:sz w:val="22"/>
          <w:szCs w:val="22"/>
        </w:rPr>
        <w:t>やすいことが明らかとなっており、保護者に対する、</w:t>
      </w:r>
      <w:r w:rsidRPr="00F34D18">
        <w:rPr>
          <w:rFonts w:hAnsi="HG丸ｺﾞｼｯｸM-PRO" w:cstheme="minorBidi" w:hint="eastAsia"/>
          <w:color w:val="auto"/>
          <w:kern w:val="2"/>
          <w:sz w:val="22"/>
          <w:szCs w:val="22"/>
        </w:rPr>
        <w:t>むし歯予防</w:t>
      </w:r>
      <w:r w:rsidR="00B2046A" w:rsidRPr="00F34D18">
        <w:rPr>
          <w:rFonts w:hAnsi="HG丸ｺﾞｼｯｸM-PRO" w:cstheme="minorBidi" w:hint="eastAsia"/>
          <w:color w:val="auto"/>
          <w:kern w:val="2"/>
          <w:sz w:val="22"/>
          <w:szCs w:val="22"/>
        </w:rPr>
        <w:t>にかかる</w:t>
      </w:r>
      <w:r w:rsidRPr="00F34D18">
        <w:rPr>
          <w:rFonts w:hAnsi="HG丸ｺﾞｼｯｸM-PRO" w:cstheme="minorBidi" w:hint="eastAsia"/>
          <w:color w:val="auto"/>
          <w:kern w:val="2"/>
          <w:sz w:val="22"/>
          <w:szCs w:val="22"/>
        </w:rPr>
        <w:t>普及啓発が</w:t>
      </w:r>
      <w:r w:rsidR="00B2046A" w:rsidRPr="00F34D18">
        <w:rPr>
          <w:rFonts w:hAnsi="HG丸ｺﾞｼｯｸM-PRO" w:cstheme="minorBidi" w:hint="eastAsia"/>
          <w:color w:val="auto"/>
          <w:kern w:val="2"/>
          <w:sz w:val="22"/>
          <w:szCs w:val="22"/>
        </w:rPr>
        <w:t>求められています。</w:t>
      </w:r>
    </w:p>
    <w:p w:rsidR="00051E0E" w:rsidRPr="0024388E" w:rsidRDefault="00051E0E" w:rsidP="00F34D18">
      <w:pPr>
        <w:adjustRightInd/>
        <w:ind w:leftChars="200" w:left="643" w:hangingChars="100" w:hanging="201"/>
        <w:jc w:val="left"/>
        <w:textAlignment w:val="auto"/>
        <w:rPr>
          <w:rFonts w:hAnsi="HG丸ｺﾞｼｯｸM-PRO" w:cstheme="minorBidi"/>
          <w:color w:val="auto"/>
          <w:kern w:val="2"/>
          <w:sz w:val="22"/>
          <w:szCs w:val="22"/>
        </w:rPr>
      </w:pPr>
    </w:p>
    <w:p w:rsidR="004F2D05" w:rsidRPr="00F15B07" w:rsidRDefault="004F2D05" w:rsidP="00F34D18">
      <w:pPr>
        <w:adjustRightInd/>
        <w:ind w:leftChars="200" w:left="643" w:hangingChars="100" w:hanging="201"/>
        <w:jc w:val="left"/>
        <w:textAlignment w:val="auto"/>
        <w:rPr>
          <w:rFonts w:hAnsi="HG丸ｺﾞｼｯｸM-PRO" w:cstheme="minorBidi"/>
          <w:color w:val="FF0000"/>
          <w:kern w:val="2"/>
          <w:sz w:val="22"/>
          <w:szCs w:val="22"/>
        </w:rPr>
      </w:pPr>
      <w:r w:rsidRPr="00F34D18">
        <w:rPr>
          <w:rFonts w:hAnsi="HG丸ｺﾞｼｯｸM-PRO" w:cstheme="minorBidi" w:hint="eastAsia"/>
          <w:color w:val="auto"/>
          <w:kern w:val="2"/>
          <w:sz w:val="22"/>
          <w:szCs w:val="22"/>
        </w:rPr>
        <w:t>○</w:t>
      </w:r>
      <w:r w:rsidR="00CA4B5E" w:rsidRPr="00F34D18">
        <w:rPr>
          <w:rFonts w:hAnsi="HG丸ｺﾞｼｯｸM-PRO" w:cstheme="minorBidi" w:hint="eastAsia"/>
          <w:color w:val="auto"/>
          <w:kern w:val="2"/>
          <w:sz w:val="22"/>
          <w:szCs w:val="22"/>
        </w:rPr>
        <w:t>生活習慣を確立してい</w:t>
      </w:r>
      <w:r w:rsidR="00CA4B5E" w:rsidRPr="004E6CD8">
        <w:rPr>
          <w:rFonts w:hAnsi="HG丸ｺﾞｼｯｸM-PRO" w:cstheme="minorBidi" w:hint="eastAsia"/>
          <w:color w:val="auto"/>
          <w:kern w:val="2"/>
          <w:sz w:val="22"/>
          <w:szCs w:val="22"/>
        </w:rPr>
        <w:t>く過程にある子どもが歯や口に関心をも</w:t>
      </w:r>
      <w:r w:rsidR="00BB0CA0" w:rsidRPr="004E6CD8">
        <w:rPr>
          <w:rFonts w:hAnsi="HG丸ｺﾞｼｯｸM-PRO" w:cstheme="minorBidi" w:hint="eastAsia"/>
          <w:color w:val="auto"/>
          <w:kern w:val="2"/>
          <w:sz w:val="22"/>
          <w:szCs w:val="22"/>
        </w:rPr>
        <w:t>ち、好ましい健康行動（歯みがきや、間食のとり方等）をとれるよう、保護者に対する</w:t>
      </w:r>
      <w:r w:rsidR="00CA4B5E" w:rsidRPr="004E6CD8">
        <w:rPr>
          <w:rFonts w:hAnsi="HG丸ｺﾞｼｯｸM-PRO" w:cstheme="minorBidi" w:hint="eastAsia"/>
          <w:color w:val="auto"/>
          <w:kern w:val="2"/>
          <w:sz w:val="22"/>
          <w:szCs w:val="22"/>
        </w:rPr>
        <w:t>働きかけ</w:t>
      </w:r>
      <w:r w:rsidR="0069391B" w:rsidRPr="004E6CD8">
        <w:rPr>
          <w:rFonts w:hAnsi="HG丸ｺﾞｼｯｸM-PRO" w:cstheme="minorBidi" w:hint="eastAsia"/>
          <w:color w:val="auto"/>
          <w:kern w:val="2"/>
          <w:sz w:val="22"/>
          <w:szCs w:val="22"/>
        </w:rPr>
        <w:t>が</w:t>
      </w:r>
      <w:r w:rsidR="00CA4B5E" w:rsidRPr="004E6CD8">
        <w:rPr>
          <w:rFonts w:hAnsi="HG丸ｺﾞｼｯｸM-PRO" w:cstheme="minorBidi" w:hint="eastAsia"/>
          <w:color w:val="auto"/>
          <w:kern w:val="2"/>
          <w:sz w:val="22"/>
          <w:szCs w:val="22"/>
        </w:rPr>
        <w:t>大切</w:t>
      </w:r>
      <w:r w:rsidR="0069391B" w:rsidRPr="004E6CD8">
        <w:rPr>
          <w:rFonts w:hAnsi="HG丸ｺﾞｼｯｸM-PRO" w:cstheme="minorBidi" w:hint="eastAsia"/>
          <w:color w:val="auto"/>
          <w:kern w:val="2"/>
          <w:sz w:val="22"/>
          <w:szCs w:val="22"/>
        </w:rPr>
        <w:t>です</w:t>
      </w:r>
      <w:r w:rsidR="00CA4B5E" w:rsidRPr="004E6CD8">
        <w:rPr>
          <w:rFonts w:hAnsi="HG丸ｺﾞｼｯｸM-PRO" w:cstheme="minorBidi" w:hint="eastAsia"/>
          <w:color w:val="auto"/>
          <w:kern w:val="2"/>
          <w:sz w:val="22"/>
          <w:szCs w:val="22"/>
        </w:rPr>
        <w:t>。３歳児は、概ね</w:t>
      </w:r>
      <w:r w:rsidRPr="004E6CD8">
        <w:rPr>
          <w:rFonts w:hAnsi="HG丸ｺﾞｼｯｸM-PRO" w:cstheme="minorBidi" w:hint="eastAsia"/>
          <w:color w:val="auto"/>
          <w:kern w:val="2"/>
          <w:sz w:val="22"/>
          <w:szCs w:val="22"/>
        </w:rPr>
        <w:t>乳歯が生えそろう時期であり、</w:t>
      </w:r>
      <w:r w:rsidR="00DF7ECA" w:rsidRPr="004E6CD8">
        <w:rPr>
          <w:rFonts w:hAnsi="HG丸ｺﾞｼｯｸM-PRO" w:cstheme="minorBidi" w:hint="eastAsia"/>
          <w:color w:val="auto"/>
          <w:kern w:val="2"/>
          <w:sz w:val="22"/>
          <w:szCs w:val="22"/>
        </w:rPr>
        <w:t>本人のみの歯磨きだけでは不十分</w:t>
      </w:r>
      <w:r w:rsidR="00DF7ECA" w:rsidRPr="00C861B0">
        <w:rPr>
          <w:rFonts w:hAnsi="HG丸ｺﾞｼｯｸM-PRO" w:cstheme="minorBidi" w:hint="eastAsia"/>
          <w:color w:val="auto"/>
          <w:kern w:val="2"/>
          <w:sz w:val="22"/>
          <w:szCs w:val="22"/>
        </w:rPr>
        <w:t>であるため、</w:t>
      </w:r>
      <w:r w:rsidR="00CB1841" w:rsidRPr="00C861B0">
        <w:rPr>
          <w:rFonts w:hAnsi="HG丸ｺﾞｼｯｸM-PRO" w:cstheme="minorBidi" w:hint="eastAsia"/>
          <w:color w:val="auto"/>
          <w:kern w:val="2"/>
          <w:sz w:val="22"/>
          <w:szCs w:val="22"/>
        </w:rPr>
        <w:t>保護者</w:t>
      </w:r>
      <w:r w:rsidR="00CA4B5E" w:rsidRPr="00C861B0">
        <w:rPr>
          <w:rFonts w:hAnsi="HG丸ｺﾞｼｯｸM-PRO" w:cstheme="minorBidi" w:hint="eastAsia"/>
          <w:color w:val="auto"/>
          <w:kern w:val="2"/>
          <w:sz w:val="22"/>
          <w:szCs w:val="22"/>
        </w:rPr>
        <w:t>による</w:t>
      </w:r>
      <w:r w:rsidR="004E47EF" w:rsidRPr="00C861B0">
        <w:rPr>
          <w:rFonts w:hAnsi="HG丸ｺﾞｼｯｸM-PRO" w:cstheme="minorBidi" w:hint="eastAsia"/>
          <w:color w:val="auto"/>
          <w:kern w:val="2"/>
          <w:sz w:val="22"/>
          <w:szCs w:val="22"/>
        </w:rPr>
        <w:t>仕上げ</w:t>
      </w:r>
      <w:r w:rsidR="003A2EBF" w:rsidRPr="00F34D18">
        <w:rPr>
          <w:rFonts w:hAnsi="HG丸ｺﾞｼｯｸM-PRO" w:cstheme="minorBidi" w:hint="eastAsia"/>
          <w:color w:val="auto"/>
          <w:kern w:val="2"/>
          <w:sz w:val="22"/>
          <w:szCs w:val="22"/>
        </w:rPr>
        <w:t>みがき</w:t>
      </w:r>
      <w:r w:rsidRPr="00F34D18">
        <w:rPr>
          <w:rFonts w:hAnsi="HG丸ｺﾞｼｯｸM-PRO" w:cstheme="minorBidi" w:hint="eastAsia"/>
          <w:color w:val="auto"/>
          <w:kern w:val="2"/>
          <w:sz w:val="22"/>
          <w:szCs w:val="22"/>
        </w:rPr>
        <w:t>が重要です。</w:t>
      </w:r>
    </w:p>
    <w:p w:rsidR="003A2EBF" w:rsidRPr="00CB1841" w:rsidRDefault="003A2EBF" w:rsidP="003A2EBF">
      <w:pPr>
        <w:pStyle w:val="a2"/>
        <w:tabs>
          <w:tab w:val="left" w:pos="284"/>
        </w:tabs>
        <w:rPr>
          <w:color w:val="auto"/>
          <w:sz w:val="22"/>
        </w:rPr>
      </w:pPr>
    </w:p>
    <w:p w:rsidR="00C45C26" w:rsidRDefault="00C45C26" w:rsidP="00AB2171">
      <w:pPr>
        <w:ind w:leftChars="200" w:left="442" w:firstLineChars="100" w:firstLine="201"/>
        <w:rPr>
          <w:color w:val="auto"/>
          <w:sz w:val="22"/>
        </w:rPr>
      </w:pPr>
    </w:p>
    <w:p w:rsidR="00253372" w:rsidRDefault="00C45C26" w:rsidP="00C45C26">
      <w:pPr>
        <w:ind w:leftChars="64" w:left="142" w:firstLineChars="70" w:firstLine="141"/>
        <w:rPr>
          <w:color w:val="auto"/>
          <w:sz w:val="22"/>
        </w:rPr>
      </w:pPr>
      <w:r>
        <w:rPr>
          <w:noProof/>
          <w:color w:val="auto"/>
          <w:sz w:val="22"/>
        </w:rPr>
        <w:drawing>
          <wp:inline distT="0" distB="0" distL="0" distR="0" wp14:anchorId="61D2803E" wp14:editId="638EC721">
            <wp:extent cx="5627370" cy="2670175"/>
            <wp:effectExtent l="0" t="0" r="0" b="0"/>
            <wp:docPr id="43" name="図 43" title="図表５　３歳児におけるむし歯のない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253372" w:rsidRDefault="00253372" w:rsidP="00253372">
      <w:pPr>
        <w:widowControl/>
        <w:adjustRightInd/>
        <w:jc w:val="left"/>
        <w:textAlignment w:val="auto"/>
        <w:rPr>
          <w:rFonts w:ascii="ＭＳ ゴシック" w:eastAsia="ＭＳ ゴシック" w:hAnsi="ＭＳ ゴシック" w:cs="Times New Roman"/>
          <w:b/>
          <w:color w:val="0070C0"/>
          <w:sz w:val="36"/>
          <w:szCs w:val="36"/>
          <w:u w:val="single"/>
        </w:rPr>
      </w:pPr>
      <w:r>
        <w:br w:type="page"/>
      </w:r>
    </w:p>
    <w:p w:rsidR="00253372" w:rsidRDefault="00253372" w:rsidP="00253372">
      <w:pPr>
        <w:pStyle w:val="2"/>
      </w:pPr>
      <w:bookmarkStart w:id="26" w:name="_Toc488174675"/>
      <w:bookmarkStart w:id="27" w:name="_Toc508350003"/>
      <w:r>
        <w:rPr>
          <w:rFonts w:hint="eastAsia"/>
        </w:rPr>
        <w:lastRenderedPageBreak/>
        <w:t>２</w:t>
      </w:r>
      <w:r w:rsidRPr="00B76640">
        <w:rPr>
          <w:rFonts w:hint="eastAsia"/>
        </w:rPr>
        <w:t xml:space="preserve">　</w:t>
      </w:r>
      <w:r>
        <w:rPr>
          <w:rFonts w:hint="eastAsia"/>
        </w:rPr>
        <w:t>学齢期</w:t>
      </w:r>
      <w:bookmarkEnd w:id="26"/>
      <w:bookmarkEnd w:id="27"/>
    </w:p>
    <w:p w:rsidR="00CA4B5E" w:rsidRPr="00CA4B5E" w:rsidRDefault="00CA4B5E" w:rsidP="00CA4B5E">
      <w:r>
        <w:rPr>
          <w:noProof/>
        </w:rPr>
        <mc:AlternateContent>
          <mc:Choice Requires="wps">
            <w:drawing>
              <wp:anchor distT="0" distB="0" distL="114300" distR="114300" simplePos="0" relativeHeight="251802624" behindDoc="0" locked="0" layoutInCell="1" allowOverlap="1" wp14:anchorId="777A1972" wp14:editId="222F302A">
                <wp:simplePos x="0" y="0"/>
                <wp:positionH relativeFrom="column">
                  <wp:posOffset>48476</wp:posOffset>
                </wp:positionH>
                <wp:positionV relativeFrom="paragraph">
                  <wp:posOffset>65728</wp:posOffset>
                </wp:positionV>
                <wp:extent cx="5723255" cy="1017917"/>
                <wp:effectExtent l="0" t="0" r="10795" b="10795"/>
                <wp:wrapNone/>
                <wp:docPr id="2" name="角丸四角形 2" descr="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title="学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017917"/>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CB1841" w:rsidRDefault="00602A64" w:rsidP="000F4884">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生涯にわたって歯と口の健康を維持</w:t>
                            </w:r>
                            <w:r>
                              <w:rPr>
                                <w:rFonts w:asciiTheme="majorEastAsia" w:eastAsiaTheme="majorEastAsia" w:hAnsiTheme="majorEastAsia" w:hint="eastAsia"/>
                                <w:color w:val="auto"/>
                                <w:sz w:val="22"/>
                              </w:rPr>
                              <w:t>するためにも、永久歯列の完成期である中学生・高校生でのむし歯の</w:t>
                            </w:r>
                            <w:r w:rsidRPr="00CB1841">
                              <w:rPr>
                                <w:rFonts w:asciiTheme="majorEastAsia" w:eastAsiaTheme="majorEastAsia" w:hAnsiTheme="majorEastAsia" w:hint="eastAsia"/>
                                <w:color w:val="auto"/>
                                <w:sz w:val="22"/>
                              </w:rPr>
                              <w:t>状況の改善が求められています。</w:t>
                            </w:r>
                          </w:p>
                          <w:p w:rsidR="00602A64" w:rsidRPr="001B4C94" w:rsidRDefault="00602A64" w:rsidP="000F4884">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幼児期に始まる基本的な生活習慣の定着を図りながら、歯と口の健康課題に対して自律的に取り組むことができるよう、発育・発達に応じて支援することが重要です。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060" alt="タイトル: 学齢期　概要 - 説明: 生涯にわたって歯と口の健康を維持するためにも、永久歯列の完成期である中学生・高校生でのむし歯の状況の改善が求められています。&#10;幼児期に始まる基本的な生活習慣の定着を図りながら、歯と口の健康課題に対して自律的に取り組むことができるよう、発育・発達に応じて支援することが重要です。&#10;" style="position:absolute;left:0;text-align:left;margin-left:3.8pt;margin-top:5.2pt;width:450.65pt;height:80.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" fillcolor="white [3201]" strokecolor="#0070c0" strokeweight="1.5pt">
                <v:shadow color="#868686"/>
                <v:textbox inset="5.85pt,.7pt,5.85pt,.7pt">
                  <w:txbxContent>
                    <w:p w:rsidR="00602A64" w:rsidRPr="00CB1841" w:rsidRDefault="00602A64" w:rsidP="000F4884">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生涯にわたって歯と口の健康を維持</w:t>
                      </w:r>
                      <w:r>
                        <w:rPr>
                          <w:rFonts w:asciiTheme="majorEastAsia" w:eastAsiaTheme="majorEastAsia" w:hAnsiTheme="majorEastAsia" w:hint="eastAsia"/>
                          <w:color w:val="auto"/>
                          <w:sz w:val="22"/>
                        </w:rPr>
                        <w:t>するためにも、永久歯列の完成期である中学生・高校生でのむし歯の</w:t>
                      </w:r>
                      <w:r w:rsidRPr="00CB1841">
                        <w:rPr>
                          <w:rFonts w:asciiTheme="majorEastAsia" w:eastAsiaTheme="majorEastAsia" w:hAnsiTheme="majorEastAsia" w:hint="eastAsia"/>
                          <w:color w:val="auto"/>
                          <w:sz w:val="22"/>
                        </w:rPr>
                        <w:t>状況の改善が求められています。</w:t>
                      </w:r>
                    </w:p>
                    <w:p w:rsidR="00602A64" w:rsidRPr="001B4C94" w:rsidRDefault="00602A64" w:rsidP="000F4884">
                      <w:pPr>
                        <w:ind w:left="201" w:hangingChars="100" w:hanging="201"/>
                        <w:rPr>
                          <w:rFonts w:asciiTheme="majorEastAsia" w:eastAsiaTheme="majorEastAsia" w:hAnsiTheme="majorEastAsia"/>
                          <w:color w:val="auto"/>
                          <w:sz w:val="22"/>
                        </w:rPr>
                      </w:pPr>
                      <w:r w:rsidRPr="00CB1841">
                        <w:rPr>
                          <w:rFonts w:asciiTheme="majorEastAsia" w:eastAsiaTheme="majorEastAsia" w:hAnsiTheme="majorEastAsia" w:hint="eastAsia"/>
                          <w:color w:val="auto"/>
                          <w:sz w:val="22"/>
                        </w:rPr>
                        <w:t>▽　幼児期に始まる基本的な生活習慣の定着を図りながら、歯と口の健康課題に対して自律的に取り組むことができるよう、発育・発達に応じて支援することが重要です。</w:t>
                      </w:r>
                    </w:p>
                  </w:txbxContent>
                </v:textbox>
              </v:roundrect>
            </w:pict>
          </mc:Fallback>
        </mc:AlternateContent>
      </w:r>
    </w:p>
    <w:p w:rsidR="00CA4B5E" w:rsidRDefault="00CA4B5E" w:rsidP="003C720F"/>
    <w:p w:rsidR="003C720F" w:rsidRDefault="003C720F" w:rsidP="003C720F"/>
    <w:p w:rsidR="003C720F" w:rsidRDefault="003C720F" w:rsidP="003C720F"/>
    <w:p w:rsidR="0041001E" w:rsidRPr="0041001E" w:rsidRDefault="0041001E" w:rsidP="0041001E">
      <w:bookmarkStart w:id="28" w:name="_Toc488174676"/>
    </w:p>
    <w:p w:rsidR="00253372" w:rsidRPr="001719A3" w:rsidRDefault="003C720F" w:rsidP="00845469">
      <w:pPr>
        <w:pStyle w:val="3"/>
      </w:pPr>
      <w:bookmarkStart w:id="29" w:name="_Toc499817820"/>
      <w:bookmarkStart w:id="30" w:name="_Toc499818410"/>
      <w:bookmarkStart w:id="31" w:name="_Toc508094759"/>
      <w:bookmarkStart w:id="32" w:name="_Toc508350004"/>
      <w:r>
        <w:rPr>
          <w:rFonts w:hint="eastAsia"/>
        </w:rPr>
        <w:t>（１）</w:t>
      </w:r>
      <w:r w:rsidRPr="003C720F">
        <w:rPr>
          <w:rFonts w:hint="eastAsia"/>
        </w:rPr>
        <w:t>幼稚園</w:t>
      </w:r>
      <w:r w:rsidR="009E52C8">
        <w:rPr>
          <w:rFonts w:hint="eastAsia"/>
        </w:rPr>
        <w:t>児（５歳）</w:t>
      </w:r>
      <w:bookmarkEnd w:id="28"/>
      <w:bookmarkEnd w:id="29"/>
      <w:bookmarkEnd w:id="30"/>
      <w:bookmarkEnd w:id="31"/>
      <w:bookmarkEnd w:id="32"/>
    </w:p>
    <w:p w:rsidR="004F2D05"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○５歳におけるむし歯を有する者の割合は、平成27（2015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は34.2％であり、全国と同様に減少傾向にあります（図表</w:t>
      </w:r>
      <w:r w:rsidR="00796D6C">
        <w:rPr>
          <w:rFonts w:hAnsi="HG丸ｺﾞｼｯｸM-PRO" w:cstheme="minorBidi" w:hint="eastAsia"/>
          <w:color w:val="auto"/>
          <w:kern w:val="2"/>
          <w:sz w:val="22"/>
          <w:szCs w:val="22"/>
        </w:rPr>
        <w:t>６</w:t>
      </w:r>
      <w:r w:rsidRPr="00A21761">
        <w:rPr>
          <w:rFonts w:hAnsi="HG丸ｺﾞｼｯｸM-PRO" w:cstheme="minorBidi" w:hint="eastAsia"/>
          <w:color w:val="auto"/>
          <w:kern w:val="2"/>
          <w:sz w:val="22"/>
          <w:szCs w:val="22"/>
        </w:rPr>
        <w:t>）。</w:t>
      </w:r>
    </w:p>
    <w:p w:rsidR="004F2D05" w:rsidRPr="00123CC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3A2EBF"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○乳歯から永久歯に生え変わりはじめる時期であり、生えて間もない永久歯はむし歯になりやすいので、</w:t>
      </w:r>
      <w:r w:rsidR="00CB1841" w:rsidRPr="00A21761">
        <w:rPr>
          <w:rFonts w:hAnsi="HG丸ｺﾞｼｯｸM-PRO" w:cstheme="minorBidi" w:hint="eastAsia"/>
          <w:color w:val="auto"/>
          <w:kern w:val="2"/>
          <w:sz w:val="22"/>
          <w:szCs w:val="22"/>
        </w:rPr>
        <w:t>保護者</w:t>
      </w:r>
      <w:r w:rsidR="008D72BB" w:rsidRPr="00A21761">
        <w:rPr>
          <w:rFonts w:hAnsi="HG丸ｺﾞｼｯｸM-PRO" w:cstheme="minorBidi" w:hint="eastAsia"/>
          <w:color w:val="auto"/>
          <w:kern w:val="2"/>
          <w:sz w:val="22"/>
          <w:szCs w:val="22"/>
        </w:rPr>
        <w:t>による仕上げみがきも</w:t>
      </w:r>
      <w:r w:rsidRPr="00A21761">
        <w:rPr>
          <w:rFonts w:hAnsi="HG丸ｺﾞｼｯｸM-PRO" w:cstheme="minorBidi" w:hint="eastAsia"/>
          <w:color w:val="auto"/>
          <w:kern w:val="2"/>
          <w:sz w:val="22"/>
          <w:szCs w:val="22"/>
        </w:rPr>
        <w:t>重要です。</w:t>
      </w:r>
    </w:p>
    <w:p w:rsidR="00CA4B5E" w:rsidRPr="00A21761" w:rsidRDefault="00CA4B5E" w:rsidP="00A21761">
      <w:pPr>
        <w:adjustRightInd/>
        <w:ind w:leftChars="200" w:left="643" w:hangingChars="100" w:hanging="201"/>
        <w:jc w:val="left"/>
        <w:textAlignment w:val="auto"/>
        <w:rPr>
          <w:rFonts w:hAnsi="HG丸ｺﾞｼｯｸM-PRO" w:cstheme="minorBidi"/>
          <w:color w:val="auto"/>
          <w:kern w:val="2"/>
          <w:sz w:val="22"/>
          <w:szCs w:val="22"/>
        </w:rPr>
      </w:pPr>
    </w:p>
    <w:p w:rsidR="00CA4B5E" w:rsidRPr="00A21761" w:rsidRDefault="00CA4B5E"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w:t>
      </w:r>
      <w:r w:rsidR="00EE3A9B" w:rsidRPr="00C861B0">
        <w:rPr>
          <w:rFonts w:hAnsi="HG丸ｺﾞｼｯｸM-PRO" w:cstheme="minorBidi" w:hint="eastAsia"/>
          <w:color w:val="auto"/>
          <w:kern w:val="2"/>
          <w:sz w:val="22"/>
          <w:szCs w:val="22"/>
        </w:rPr>
        <w:t>５歳児が</w:t>
      </w:r>
      <w:r w:rsidRPr="00C861B0">
        <w:rPr>
          <w:rFonts w:hAnsi="HG丸ｺﾞｼｯｸM-PRO" w:cstheme="minorBidi" w:hint="eastAsia"/>
          <w:color w:val="auto"/>
          <w:kern w:val="2"/>
          <w:sz w:val="22"/>
          <w:szCs w:val="22"/>
        </w:rPr>
        <w:t>基本的な生活習慣を確立していく</w:t>
      </w:r>
      <w:r w:rsidR="00EE3A9B" w:rsidRPr="00C861B0">
        <w:rPr>
          <w:rFonts w:hAnsi="HG丸ｺﾞｼｯｸM-PRO" w:cstheme="minorBidi" w:hint="eastAsia"/>
          <w:color w:val="auto"/>
          <w:kern w:val="2"/>
          <w:sz w:val="22"/>
          <w:szCs w:val="22"/>
        </w:rPr>
        <w:t>時期</w:t>
      </w:r>
      <w:r w:rsidRPr="00C861B0">
        <w:rPr>
          <w:rFonts w:hAnsi="HG丸ｺﾞｼｯｸM-PRO" w:cstheme="minorBidi" w:hint="eastAsia"/>
          <w:color w:val="auto"/>
          <w:kern w:val="2"/>
          <w:sz w:val="22"/>
          <w:szCs w:val="22"/>
        </w:rPr>
        <w:t>であ</w:t>
      </w:r>
      <w:r w:rsidR="00EE3A9B" w:rsidRPr="00C861B0">
        <w:rPr>
          <w:rFonts w:hAnsi="HG丸ｺﾞｼｯｸM-PRO" w:cstheme="minorBidi" w:hint="eastAsia"/>
          <w:color w:val="auto"/>
          <w:kern w:val="2"/>
          <w:sz w:val="22"/>
          <w:szCs w:val="22"/>
        </w:rPr>
        <w:t>るため</w:t>
      </w:r>
      <w:r w:rsidRPr="00C861B0">
        <w:rPr>
          <w:rFonts w:hAnsi="HG丸ｺﾞｼｯｸM-PRO" w:cstheme="minorBidi" w:hint="eastAsia"/>
          <w:color w:val="auto"/>
          <w:kern w:val="2"/>
          <w:sz w:val="22"/>
          <w:szCs w:val="22"/>
        </w:rPr>
        <w:t>、好ましい健康行動</w:t>
      </w:r>
      <w:r w:rsidR="00EE3A9B" w:rsidRPr="00C861B0">
        <w:rPr>
          <w:rFonts w:hAnsi="HG丸ｺﾞｼｯｸM-PRO" w:cstheme="minorBidi" w:hint="eastAsia"/>
          <w:color w:val="auto"/>
          <w:kern w:val="2"/>
          <w:sz w:val="22"/>
          <w:szCs w:val="22"/>
        </w:rPr>
        <w:t>（歯みがきや、間食のとり方等）</w:t>
      </w:r>
      <w:r w:rsidRPr="00C861B0">
        <w:rPr>
          <w:rFonts w:hAnsi="HG丸ｺﾞｼｯｸM-PRO" w:cstheme="minorBidi" w:hint="eastAsia"/>
          <w:color w:val="auto"/>
          <w:kern w:val="2"/>
          <w:sz w:val="22"/>
          <w:szCs w:val="22"/>
        </w:rPr>
        <w:t>がとれるよう</w:t>
      </w:r>
      <w:r w:rsidR="004E47EF" w:rsidRPr="00C861B0">
        <w:rPr>
          <w:rFonts w:hAnsi="HG丸ｺﾞｼｯｸM-PRO" w:cstheme="minorBidi" w:hint="eastAsia"/>
          <w:color w:val="auto"/>
          <w:kern w:val="2"/>
          <w:sz w:val="22"/>
          <w:szCs w:val="22"/>
        </w:rPr>
        <w:t>、保護者</w:t>
      </w:r>
      <w:r w:rsidR="00EE3A9B" w:rsidRPr="00C861B0">
        <w:rPr>
          <w:rFonts w:hAnsi="HG丸ｺﾞｼｯｸM-PRO" w:cstheme="minorBidi" w:hint="eastAsia"/>
          <w:color w:val="auto"/>
          <w:kern w:val="2"/>
          <w:sz w:val="22"/>
          <w:szCs w:val="22"/>
        </w:rPr>
        <w:t>等</w:t>
      </w:r>
      <w:r w:rsidR="004E47EF" w:rsidRPr="00C861B0">
        <w:rPr>
          <w:rFonts w:hAnsi="HG丸ｺﾞｼｯｸM-PRO" w:cstheme="minorBidi" w:hint="eastAsia"/>
          <w:color w:val="auto"/>
          <w:kern w:val="2"/>
          <w:sz w:val="22"/>
          <w:szCs w:val="22"/>
        </w:rPr>
        <w:t>による</w:t>
      </w:r>
      <w:r w:rsidR="00EE3A9B" w:rsidRPr="00C861B0">
        <w:rPr>
          <w:rFonts w:hAnsi="HG丸ｺﾞｼｯｸM-PRO" w:cstheme="minorBidi" w:hint="eastAsia"/>
          <w:color w:val="auto"/>
          <w:kern w:val="2"/>
          <w:sz w:val="22"/>
          <w:szCs w:val="22"/>
        </w:rPr>
        <w:t>指導</w:t>
      </w:r>
      <w:r w:rsidRPr="00C861B0">
        <w:rPr>
          <w:rFonts w:hAnsi="HG丸ｺﾞｼｯｸM-PRO" w:cstheme="minorBidi" w:hint="eastAsia"/>
          <w:color w:val="auto"/>
          <w:kern w:val="2"/>
          <w:sz w:val="22"/>
          <w:szCs w:val="22"/>
        </w:rPr>
        <w:t>が大切です</w:t>
      </w:r>
      <w:r w:rsidRPr="00A21761">
        <w:rPr>
          <w:rFonts w:hAnsi="HG丸ｺﾞｼｯｸM-PRO" w:cstheme="minorBidi" w:hint="eastAsia"/>
          <w:color w:val="auto"/>
          <w:kern w:val="2"/>
          <w:sz w:val="22"/>
          <w:szCs w:val="22"/>
        </w:rPr>
        <w:t>。</w:t>
      </w:r>
    </w:p>
    <w:p w:rsidR="003A2EBF" w:rsidRDefault="003A2EBF" w:rsidP="003A2EBF">
      <w:pPr>
        <w:pStyle w:val="a2"/>
        <w:tabs>
          <w:tab w:val="left" w:pos="284"/>
        </w:tabs>
        <w:rPr>
          <w:color w:val="auto"/>
          <w:sz w:val="22"/>
        </w:rPr>
      </w:pPr>
    </w:p>
    <w:p w:rsidR="003A2EBF" w:rsidRDefault="003A2EBF" w:rsidP="003A2EBF">
      <w:pPr>
        <w:pStyle w:val="a2"/>
        <w:tabs>
          <w:tab w:val="left" w:pos="284"/>
        </w:tabs>
        <w:rPr>
          <w:color w:val="auto"/>
          <w:sz w:val="22"/>
        </w:rPr>
      </w:pPr>
    </w:p>
    <w:p w:rsidR="003A2EBF" w:rsidRDefault="003A2EBF" w:rsidP="003A2EBF">
      <w:pPr>
        <w:pStyle w:val="a2"/>
        <w:tabs>
          <w:tab w:val="left" w:pos="284"/>
        </w:tabs>
        <w:rPr>
          <w:color w:val="auto"/>
          <w:sz w:val="22"/>
        </w:rPr>
      </w:pPr>
    </w:p>
    <w:p w:rsidR="003A2EBF" w:rsidRDefault="00C45C26" w:rsidP="00C45C26">
      <w:pPr>
        <w:pStyle w:val="a2"/>
        <w:tabs>
          <w:tab w:val="left" w:pos="284"/>
        </w:tabs>
        <w:ind w:firstLineChars="70" w:firstLine="141"/>
        <w:rPr>
          <w:color w:val="auto"/>
          <w:sz w:val="22"/>
        </w:rPr>
      </w:pPr>
      <w:r>
        <w:rPr>
          <w:noProof/>
          <w:color w:val="auto"/>
          <w:sz w:val="22"/>
        </w:rPr>
        <w:drawing>
          <wp:inline distT="0" distB="0" distL="0" distR="0" wp14:anchorId="07577794" wp14:editId="419324B5">
            <wp:extent cx="5627370" cy="2670175"/>
            <wp:effectExtent l="0" t="0" r="0" b="0"/>
            <wp:docPr id="44" name="図 44" title="図表６　５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3A2EBF" w:rsidRPr="00135A62" w:rsidRDefault="003A2EBF" w:rsidP="003A2EBF">
      <w:pPr>
        <w:pStyle w:val="a2"/>
        <w:tabs>
          <w:tab w:val="left" w:pos="284"/>
        </w:tabs>
        <w:rPr>
          <w:color w:val="auto"/>
          <w:sz w:val="22"/>
        </w:rPr>
      </w:pPr>
    </w:p>
    <w:p w:rsidR="00253372" w:rsidRDefault="00253372" w:rsidP="00253372">
      <w:pPr>
        <w:widowControl/>
        <w:adjustRightInd/>
        <w:jc w:val="left"/>
        <w:textAlignment w:val="auto"/>
        <w:rPr>
          <w:rStyle w:val="40"/>
        </w:rPr>
      </w:pPr>
      <w:r>
        <w:rPr>
          <w:rStyle w:val="40"/>
        </w:rPr>
        <w:br w:type="page"/>
      </w:r>
    </w:p>
    <w:p w:rsidR="003C720F" w:rsidRPr="001719A3" w:rsidRDefault="003C720F" w:rsidP="003C720F">
      <w:pPr>
        <w:pStyle w:val="3"/>
      </w:pPr>
      <w:bookmarkStart w:id="33" w:name="_Toc499817821"/>
      <w:bookmarkStart w:id="34" w:name="_Toc499818411"/>
      <w:bookmarkStart w:id="35" w:name="_Toc508094760"/>
      <w:bookmarkStart w:id="36" w:name="_Toc508350005"/>
      <w:r>
        <w:rPr>
          <w:rFonts w:hint="eastAsia"/>
        </w:rPr>
        <w:lastRenderedPageBreak/>
        <w:t>（２）</w:t>
      </w:r>
      <w:r w:rsidRPr="003C720F">
        <w:rPr>
          <w:rFonts w:hint="eastAsia"/>
        </w:rPr>
        <w:t>小学</w:t>
      </w:r>
      <w:r w:rsidR="009E52C8">
        <w:rPr>
          <w:rFonts w:hint="eastAsia"/>
        </w:rPr>
        <w:t>生（９歳）</w:t>
      </w:r>
      <w:bookmarkEnd w:id="33"/>
      <w:bookmarkEnd w:id="34"/>
      <w:bookmarkEnd w:id="35"/>
      <w:bookmarkEnd w:id="36"/>
    </w:p>
    <w:p w:rsidR="00253372"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○９歳におけるむし歯を有する者の割合は、平成27（2015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は56.1％であり、全国と同様に減少傾向にあります（図表</w:t>
      </w:r>
      <w:r w:rsidR="00796D6C">
        <w:rPr>
          <w:rFonts w:hAnsi="HG丸ｺﾞｼｯｸM-PRO" w:cstheme="minorBidi" w:hint="eastAsia"/>
          <w:color w:val="auto"/>
          <w:kern w:val="2"/>
          <w:sz w:val="22"/>
          <w:szCs w:val="22"/>
        </w:rPr>
        <w:t>７</w:t>
      </w:r>
      <w:r w:rsidRPr="00A21761">
        <w:rPr>
          <w:rFonts w:hAnsi="HG丸ｺﾞｼｯｸM-PRO" w:cstheme="minorBidi" w:hint="eastAsia"/>
          <w:color w:val="auto"/>
          <w:kern w:val="2"/>
          <w:sz w:val="22"/>
          <w:szCs w:val="22"/>
        </w:rPr>
        <w:t>）。</w:t>
      </w:r>
    </w:p>
    <w:p w:rsidR="003A2EBF" w:rsidRPr="00123CC1" w:rsidRDefault="003A2EBF" w:rsidP="00A21761">
      <w:pPr>
        <w:adjustRightInd/>
        <w:ind w:leftChars="200" w:left="643" w:hangingChars="100" w:hanging="201"/>
        <w:jc w:val="left"/>
        <w:textAlignment w:val="auto"/>
        <w:rPr>
          <w:rFonts w:hAnsi="HG丸ｺﾞｼｯｸM-PRO" w:cstheme="minorBidi"/>
          <w:color w:val="auto"/>
          <w:kern w:val="2"/>
          <w:sz w:val="22"/>
          <w:szCs w:val="22"/>
        </w:rPr>
      </w:pPr>
    </w:p>
    <w:p w:rsidR="003A2EBF"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○乳歯から永久歯への生え変わりが続いている時期です。生えて間もない永久歯はむし歯になりやすく、</w:t>
      </w:r>
      <w:r w:rsidR="004E47EF" w:rsidRPr="00A21761">
        <w:rPr>
          <w:rFonts w:hAnsi="HG丸ｺﾞｼｯｸM-PRO" w:cstheme="minorBidi" w:hint="eastAsia"/>
          <w:color w:val="auto"/>
          <w:kern w:val="2"/>
          <w:sz w:val="22"/>
          <w:szCs w:val="22"/>
        </w:rPr>
        <w:t>丁寧な歯みが</w:t>
      </w:r>
      <w:r w:rsidR="00B317A6" w:rsidRPr="00A21761">
        <w:rPr>
          <w:rFonts w:hAnsi="HG丸ｺﾞｼｯｸM-PRO" w:cstheme="minorBidi" w:hint="eastAsia"/>
          <w:color w:val="auto"/>
          <w:kern w:val="2"/>
          <w:sz w:val="22"/>
          <w:szCs w:val="22"/>
        </w:rPr>
        <w:t>きが大切です。</w:t>
      </w:r>
      <w:r w:rsidR="004E47EF" w:rsidRPr="00A21761">
        <w:rPr>
          <w:rFonts w:hAnsi="HG丸ｺﾞｼｯｸM-PRO" w:cstheme="minorBidi" w:hint="eastAsia"/>
          <w:color w:val="auto"/>
          <w:kern w:val="2"/>
          <w:sz w:val="22"/>
          <w:szCs w:val="22"/>
        </w:rPr>
        <w:t>また、むし歯が見つかった際には、早期治療が必要です。</w:t>
      </w:r>
      <w:r w:rsidRPr="00A21761">
        <w:rPr>
          <w:rFonts w:hAnsi="HG丸ｺﾞｼｯｸM-PRO" w:cstheme="minorBidi" w:hint="eastAsia"/>
          <w:color w:val="auto"/>
          <w:kern w:val="2"/>
          <w:sz w:val="22"/>
          <w:szCs w:val="22"/>
        </w:rPr>
        <w:t xml:space="preserve">　</w:t>
      </w: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w:t>
      </w:r>
      <w:r w:rsidR="008D72BB" w:rsidRPr="00A21761">
        <w:rPr>
          <w:rFonts w:hAnsi="HG丸ｺﾞｼｯｸM-PRO" w:cstheme="minorBidi" w:hint="eastAsia"/>
          <w:color w:val="auto"/>
          <w:kern w:val="2"/>
          <w:sz w:val="22"/>
          <w:szCs w:val="22"/>
        </w:rPr>
        <w:t>児童自身が歯科疾患の予防の重要性について理解を深め</w:t>
      </w:r>
      <w:r w:rsidRPr="00C861B0">
        <w:rPr>
          <w:rFonts w:hAnsi="HG丸ｺﾞｼｯｸM-PRO" w:cstheme="minorBidi" w:hint="eastAsia"/>
          <w:color w:val="auto"/>
          <w:kern w:val="2"/>
          <w:sz w:val="22"/>
          <w:szCs w:val="22"/>
        </w:rPr>
        <w:t>る</w:t>
      </w:r>
      <w:r w:rsidR="00F15B07" w:rsidRPr="00C861B0">
        <w:rPr>
          <w:rFonts w:hAnsi="HG丸ｺﾞｼｯｸM-PRO" w:cstheme="minorBidi" w:hint="eastAsia"/>
          <w:color w:val="auto"/>
          <w:kern w:val="2"/>
          <w:sz w:val="22"/>
          <w:szCs w:val="22"/>
        </w:rPr>
        <w:t>こと</w:t>
      </w:r>
      <w:r w:rsidRPr="00C861B0">
        <w:rPr>
          <w:rFonts w:hAnsi="HG丸ｺﾞｼｯｸM-PRO" w:cstheme="minorBidi" w:hint="eastAsia"/>
          <w:color w:val="auto"/>
          <w:kern w:val="2"/>
          <w:sz w:val="22"/>
          <w:szCs w:val="22"/>
        </w:rPr>
        <w:t>が</w:t>
      </w:r>
      <w:r w:rsidRPr="00A21761">
        <w:rPr>
          <w:rFonts w:hAnsi="HG丸ｺﾞｼｯｸM-PRO" w:cstheme="minorBidi" w:hint="eastAsia"/>
          <w:color w:val="auto"/>
          <w:kern w:val="2"/>
          <w:sz w:val="22"/>
          <w:szCs w:val="22"/>
        </w:rPr>
        <w:t>必要です。</w:t>
      </w:r>
    </w:p>
    <w:p w:rsidR="004F2D05" w:rsidRDefault="004F2D05" w:rsidP="00206EF0">
      <w:pPr>
        <w:pStyle w:val="a2"/>
        <w:tabs>
          <w:tab w:val="left" w:pos="284"/>
        </w:tabs>
        <w:ind w:leftChars="100" w:left="422" w:hangingChars="100" w:hanging="201"/>
        <w:rPr>
          <w:color w:val="auto"/>
          <w:sz w:val="22"/>
        </w:rPr>
      </w:pPr>
    </w:p>
    <w:p w:rsidR="004E47EF" w:rsidRDefault="00C45C26" w:rsidP="003A2EBF">
      <w:pPr>
        <w:pStyle w:val="a2"/>
        <w:tabs>
          <w:tab w:val="left" w:pos="284"/>
        </w:tabs>
        <w:ind w:leftChars="100" w:left="422" w:hangingChars="100" w:hanging="201"/>
        <w:rPr>
          <w:color w:val="auto"/>
          <w:sz w:val="22"/>
        </w:rPr>
      </w:pPr>
      <w:r>
        <w:rPr>
          <w:noProof/>
          <w:color w:val="auto"/>
          <w:sz w:val="22"/>
        </w:rPr>
        <w:drawing>
          <wp:inline distT="0" distB="0" distL="0" distR="0" wp14:anchorId="44F41995" wp14:editId="63863D32">
            <wp:extent cx="5627370" cy="2670175"/>
            <wp:effectExtent l="0" t="0" r="0" b="0"/>
            <wp:docPr id="45" name="図 45" title="図表７　９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C45C26" w:rsidRDefault="00C45C26" w:rsidP="003A2EBF">
      <w:pPr>
        <w:pStyle w:val="a2"/>
        <w:tabs>
          <w:tab w:val="left" w:pos="284"/>
        </w:tabs>
        <w:ind w:leftChars="100" w:left="422" w:hangingChars="100" w:hanging="201"/>
        <w:rPr>
          <w:color w:val="auto"/>
          <w:sz w:val="22"/>
        </w:rPr>
      </w:pPr>
    </w:p>
    <w:p w:rsidR="00253372" w:rsidRPr="00577180" w:rsidRDefault="003C720F" w:rsidP="003C720F">
      <w:pPr>
        <w:pStyle w:val="3"/>
        <w:rPr>
          <w:color w:val="auto"/>
        </w:rPr>
      </w:pPr>
      <w:bookmarkStart w:id="37" w:name="_Toc499817822"/>
      <w:bookmarkStart w:id="38" w:name="_Toc499818412"/>
      <w:bookmarkStart w:id="39" w:name="_Toc508094761"/>
      <w:bookmarkStart w:id="40" w:name="_Toc508350006"/>
      <w:r>
        <w:rPr>
          <w:rFonts w:hint="eastAsia"/>
        </w:rPr>
        <w:lastRenderedPageBreak/>
        <w:t>（３）</w:t>
      </w:r>
      <w:r w:rsidR="009E52C8">
        <w:rPr>
          <w:rFonts w:hint="eastAsia"/>
        </w:rPr>
        <w:t>中学生（</w:t>
      </w:r>
      <w:r w:rsidRPr="003C720F">
        <w:rPr>
          <w:rFonts w:hint="eastAsia"/>
        </w:rPr>
        <w:t>12歳</w:t>
      </w:r>
      <w:r w:rsidR="009E52C8">
        <w:rPr>
          <w:rFonts w:hint="eastAsia"/>
        </w:rPr>
        <w:t>）</w:t>
      </w:r>
      <w:bookmarkEnd w:id="37"/>
      <w:bookmarkEnd w:id="38"/>
      <w:bookmarkEnd w:id="39"/>
      <w:bookmarkEnd w:id="40"/>
    </w:p>
    <w:p w:rsidR="00253372"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○12歳におけるむし歯を有する者の割合は平成27（2015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で39.7%、一人平均のむし歯数は0.90本であり、全国と同様に減少傾向にあります（図表</w:t>
      </w:r>
      <w:r w:rsidR="00796D6C">
        <w:rPr>
          <w:rFonts w:hAnsi="HG丸ｺﾞｼｯｸM-PRO" w:cstheme="minorBidi" w:hint="eastAsia"/>
          <w:color w:val="auto"/>
          <w:kern w:val="2"/>
          <w:sz w:val="22"/>
          <w:szCs w:val="22"/>
        </w:rPr>
        <w:t>８</w:t>
      </w:r>
      <w:r w:rsidRPr="00A21761">
        <w:rPr>
          <w:rFonts w:hAnsi="HG丸ｺﾞｼｯｸM-PRO" w:cstheme="minorBidi" w:hint="eastAsia"/>
          <w:color w:val="auto"/>
          <w:kern w:val="2"/>
          <w:sz w:val="22"/>
          <w:szCs w:val="22"/>
        </w:rPr>
        <w:t>-1、図表</w:t>
      </w:r>
      <w:r w:rsidR="00796D6C">
        <w:rPr>
          <w:rFonts w:hAnsi="HG丸ｺﾞｼｯｸM-PRO" w:cstheme="minorBidi" w:hint="eastAsia"/>
          <w:color w:val="auto"/>
          <w:kern w:val="2"/>
          <w:sz w:val="22"/>
          <w:szCs w:val="22"/>
        </w:rPr>
        <w:t>８</w:t>
      </w:r>
      <w:r w:rsidRPr="00A21761">
        <w:rPr>
          <w:rFonts w:hAnsi="HG丸ｺﾞｼｯｸM-PRO" w:cstheme="minorBidi" w:hint="eastAsia"/>
          <w:color w:val="auto"/>
          <w:kern w:val="2"/>
          <w:sz w:val="22"/>
          <w:szCs w:val="22"/>
        </w:rPr>
        <w:t>-2）。</w:t>
      </w: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B317A6" w:rsidRPr="00A21761" w:rsidRDefault="004F2D05" w:rsidP="00A36054">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w:t>
      </w:r>
      <w:r w:rsidR="008D72BB" w:rsidRPr="00A21761">
        <w:rPr>
          <w:rFonts w:hAnsi="HG丸ｺﾞｼｯｸM-PRO" w:cstheme="minorBidi" w:hint="eastAsia"/>
          <w:color w:val="auto"/>
          <w:kern w:val="2"/>
          <w:sz w:val="22"/>
          <w:szCs w:val="22"/>
        </w:rPr>
        <w:t>親しらずを除く永久歯が概ね</w:t>
      </w:r>
      <w:r w:rsidRPr="00A21761">
        <w:rPr>
          <w:rFonts w:hAnsi="HG丸ｺﾞｼｯｸM-PRO" w:cstheme="minorBidi" w:hint="eastAsia"/>
          <w:color w:val="auto"/>
          <w:kern w:val="2"/>
          <w:sz w:val="22"/>
          <w:szCs w:val="22"/>
        </w:rPr>
        <w:t>生えそろう時期です。</w:t>
      </w:r>
      <w:r w:rsidR="00843963" w:rsidRPr="00A21761">
        <w:rPr>
          <w:rFonts w:hAnsi="HG丸ｺﾞｼｯｸM-PRO" w:cstheme="minorBidi" w:hint="eastAsia"/>
          <w:color w:val="auto"/>
          <w:kern w:val="2"/>
          <w:sz w:val="22"/>
          <w:szCs w:val="22"/>
        </w:rPr>
        <w:t>小学生期とは異なり、中学生期では乳歯から永久歯の</w:t>
      </w:r>
      <w:r w:rsidR="00263E34" w:rsidRPr="00A21761">
        <w:rPr>
          <w:rFonts w:hAnsi="HG丸ｺﾞｼｯｸM-PRO" w:cstheme="minorBidi" w:hint="eastAsia"/>
          <w:color w:val="auto"/>
          <w:kern w:val="2"/>
          <w:sz w:val="22"/>
          <w:szCs w:val="22"/>
        </w:rPr>
        <w:t>生え変わりが</w:t>
      </w:r>
      <w:r w:rsidR="00843963" w:rsidRPr="00A21761">
        <w:rPr>
          <w:rFonts w:hAnsi="HG丸ｺﾞｼｯｸM-PRO" w:cstheme="minorBidi" w:hint="eastAsia"/>
          <w:color w:val="auto"/>
          <w:kern w:val="2"/>
          <w:sz w:val="22"/>
          <w:szCs w:val="22"/>
        </w:rPr>
        <w:t>ほとんど</w:t>
      </w:r>
      <w:r w:rsidR="00263E34" w:rsidRPr="00A21761">
        <w:rPr>
          <w:rFonts w:hAnsi="HG丸ｺﾞｼｯｸM-PRO" w:cstheme="minorBidi" w:hint="eastAsia"/>
          <w:color w:val="auto"/>
          <w:kern w:val="2"/>
          <w:sz w:val="22"/>
          <w:szCs w:val="22"/>
        </w:rPr>
        <w:t>なく、</w:t>
      </w:r>
      <w:r w:rsidR="00843963" w:rsidRPr="00A21761">
        <w:rPr>
          <w:rFonts w:hAnsi="HG丸ｺﾞｼｯｸM-PRO" w:cstheme="minorBidi" w:hint="eastAsia"/>
          <w:color w:val="auto"/>
          <w:kern w:val="2"/>
          <w:sz w:val="22"/>
          <w:szCs w:val="22"/>
        </w:rPr>
        <w:t>口</w:t>
      </w:r>
      <w:r w:rsidR="00263E34" w:rsidRPr="00A21761">
        <w:rPr>
          <w:rFonts w:hAnsi="HG丸ｺﾞｼｯｸM-PRO" w:cstheme="minorBidi" w:hint="eastAsia"/>
          <w:color w:val="auto"/>
          <w:kern w:val="2"/>
          <w:sz w:val="22"/>
          <w:szCs w:val="22"/>
        </w:rPr>
        <w:t>に対する意識が希薄化しやすい時期で</w:t>
      </w:r>
      <w:r w:rsidR="00B317A6" w:rsidRPr="00A21761">
        <w:rPr>
          <w:rFonts w:hAnsi="HG丸ｺﾞｼｯｸM-PRO" w:cstheme="minorBidi" w:hint="eastAsia"/>
          <w:color w:val="auto"/>
          <w:kern w:val="2"/>
          <w:sz w:val="22"/>
          <w:szCs w:val="22"/>
        </w:rPr>
        <w:t>す。</w:t>
      </w:r>
      <w:r w:rsidR="00A36054" w:rsidRPr="00C861B0">
        <w:rPr>
          <w:rFonts w:hAnsi="HG丸ｺﾞｼｯｸM-PRO" w:cstheme="minorBidi" w:hint="eastAsia"/>
          <w:color w:val="auto"/>
          <w:kern w:val="2"/>
          <w:sz w:val="22"/>
          <w:szCs w:val="22"/>
        </w:rPr>
        <w:t>また、食習慣や生活習慣が不規則になることが多く、むし歯と歯ぐきの炎症が増加する時期でもあります。</w:t>
      </w:r>
    </w:p>
    <w:p w:rsidR="00B317A6" w:rsidRPr="00A21761" w:rsidRDefault="00B317A6" w:rsidP="00A21761">
      <w:pPr>
        <w:adjustRightInd/>
        <w:ind w:leftChars="200" w:left="643" w:hangingChars="100" w:hanging="201"/>
        <w:jc w:val="left"/>
        <w:textAlignment w:val="auto"/>
        <w:rPr>
          <w:rFonts w:hAnsi="HG丸ｺﾞｼｯｸM-PRO" w:cstheme="minorBidi"/>
          <w:color w:val="auto"/>
          <w:kern w:val="2"/>
          <w:sz w:val="22"/>
          <w:szCs w:val="22"/>
        </w:rPr>
      </w:pPr>
    </w:p>
    <w:p w:rsidR="004F2D05" w:rsidRPr="00A21761" w:rsidRDefault="00B317A6"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○一方、</w:t>
      </w:r>
      <w:r w:rsidR="0085121C" w:rsidRPr="00C861B0">
        <w:rPr>
          <w:rFonts w:hAnsi="HG丸ｺﾞｼｯｸM-PRO" w:cstheme="minorBidi" w:hint="eastAsia"/>
          <w:color w:val="auto"/>
          <w:kern w:val="2"/>
          <w:sz w:val="22"/>
          <w:szCs w:val="22"/>
        </w:rPr>
        <w:t>中学生になると、</w:t>
      </w:r>
      <w:r w:rsidRPr="00C861B0">
        <w:rPr>
          <w:rFonts w:hAnsi="HG丸ｺﾞｼｯｸM-PRO" w:cstheme="minorBidi" w:hint="eastAsia"/>
          <w:color w:val="auto"/>
          <w:kern w:val="2"/>
          <w:sz w:val="22"/>
          <w:szCs w:val="22"/>
        </w:rPr>
        <w:t>歯と口は自分で直接</w:t>
      </w:r>
      <w:r w:rsidR="004E47EF" w:rsidRPr="00C861B0">
        <w:rPr>
          <w:rFonts w:hAnsi="HG丸ｺﾞｼｯｸM-PRO" w:cstheme="minorBidi" w:hint="eastAsia"/>
          <w:color w:val="auto"/>
          <w:kern w:val="2"/>
          <w:sz w:val="22"/>
          <w:szCs w:val="22"/>
        </w:rPr>
        <w:t>確認</w:t>
      </w:r>
      <w:r w:rsidRPr="00C861B0">
        <w:rPr>
          <w:rFonts w:hAnsi="HG丸ｺﾞｼｯｸM-PRO" w:cstheme="minorBidi" w:hint="eastAsia"/>
          <w:color w:val="auto"/>
          <w:kern w:val="2"/>
          <w:sz w:val="22"/>
          <w:szCs w:val="22"/>
        </w:rPr>
        <w:t>でき</w:t>
      </w:r>
      <w:r w:rsidR="0085121C" w:rsidRPr="00C861B0">
        <w:rPr>
          <w:rFonts w:hAnsi="HG丸ｺﾞｼｯｸM-PRO" w:cstheme="minorBidi" w:hint="eastAsia"/>
          <w:color w:val="auto"/>
          <w:kern w:val="2"/>
          <w:sz w:val="22"/>
          <w:szCs w:val="22"/>
        </w:rPr>
        <w:t>るようになります。</w:t>
      </w:r>
      <w:r w:rsidR="004E47EF" w:rsidRPr="00A21761">
        <w:rPr>
          <w:rFonts w:hAnsi="HG丸ｺﾞｼｯｸM-PRO" w:cstheme="minorBidi" w:hint="eastAsia"/>
          <w:color w:val="auto"/>
          <w:kern w:val="2"/>
          <w:sz w:val="22"/>
          <w:szCs w:val="22"/>
        </w:rPr>
        <w:t>正しい</w:t>
      </w:r>
      <w:r w:rsidRPr="00A21761">
        <w:rPr>
          <w:rFonts w:hAnsi="HG丸ｺﾞｼｯｸM-PRO" w:cstheme="minorBidi" w:hint="eastAsia"/>
          <w:color w:val="auto"/>
          <w:kern w:val="2"/>
          <w:sz w:val="22"/>
          <w:szCs w:val="22"/>
        </w:rPr>
        <w:t>歯みがき</w:t>
      </w:r>
      <w:r w:rsidR="004E47EF" w:rsidRPr="00A21761">
        <w:rPr>
          <w:rFonts w:hAnsi="HG丸ｺﾞｼｯｸM-PRO" w:cstheme="minorBidi" w:hint="eastAsia"/>
          <w:color w:val="auto"/>
          <w:kern w:val="2"/>
          <w:sz w:val="22"/>
          <w:szCs w:val="22"/>
        </w:rPr>
        <w:t>の実践により</w:t>
      </w:r>
      <w:r w:rsidR="00263E34" w:rsidRPr="00A21761">
        <w:rPr>
          <w:rFonts w:hAnsi="HG丸ｺﾞｼｯｸM-PRO" w:cstheme="minorBidi" w:hint="eastAsia"/>
          <w:color w:val="auto"/>
          <w:kern w:val="2"/>
          <w:sz w:val="22"/>
          <w:szCs w:val="22"/>
        </w:rPr>
        <w:t>、</w:t>
      </w:r>
      <w:r w:rsidRPr="00A21761">
        <w:rPr>
          <w:rFonts w:hAnsi="HG丸ｺﾞｼｯｸM-PRO" w:cstheme="minorBidi" w:hint="eastAsia"/>
          <w:color w:val="auto"/>
          <w:kern w:val="2"/>
          <w:sz w:val="22"/>
          <w:szCs w:val="22"/>
        </w:rPr>
        <w:t>歯ぐきの炎症の進行が抑えられることから、自律的に</w:t>
      </w:r>
      <w:r w:rsidR="00263E34" w:rsidRPr="00A21761">
        <w:rPr>
          <w:rFonts w:hAnsi="HG丸ｺﾞｼｯｸM-PRO" w:cstheme="minorBidi" w:hint="eastAsia"/>
          <w:color w:val="auto"/>
          <w:kern w:val="2"/>
          <w:sz w:val="22"/>
          <w:szCs w:val="22"/>
        </w:rPr>
        <w:t>健康課題を</w:t>
      </w:r>
      <w:r w:rsidRPr="00A21761">
        <w:rPr>
          <w:rFonts w:hAnsi="HG丸ｺﾞｼｯｸM-PRO" w:cstheme="minorBidi" w:hint="eastAsia"/>
          <w:color w:val="auto"/>
          <w:kern w:val="2"/>
          <w:sz w:val="22"/>
          <w:szCs w:val="22"/>
        </w:rPr>
        <w:t>解決する習慣を身につけることが</w:t>
      </w:r>
      <w:r w:rsidR="00843963" w:rsidRPr="00A21761">
        <w:rPr>
          <w:rFonts w:hAnsi="HG丸ｺﾞｼｯｸM-PRO" w:cstheme="minorBidi" w:hint="eastAsia"/>
          <w:color w:val="auto"/>
          <w:kern w:val="2"/>
          <w:sz w:val="22"/>
          <w:szCs w:val="22"/>
        </w:rPr>
        <w:t>大切です。</w:t>
      </w:r>
    </w:p>
    <w:p w:rsidR="00206EF0" w:rsidRDefault="00206EF0" w:rsidP="003A2EBF">
      <w:pPr>
        <w:tabs>
          <w:tab w:val="left" w:pos="1134"/>
          <w:tab w:val="left" w:pos="1276"/>
        </w:tabs>
        <w:rPr>
          <w:rFonts w:ascii="ＭＳ 明朝" w:eastAsia="ＭＳ 明朝" w:hAnsi="ＭＳ 明朝"/>
          <w:color w:val="auto"/>
          <w:sz w:val="18"/>
          <w:szCs w:val="21"/>
        </w:rPr>
      </w:pPr>
    </w:p>
    <w:p w:rsidR="003A2EBF" w:rsidRDefault="003A2EBF" w:rsidP="003A2EBF">
      <w:pPr>
        <w:tabs>
          <w:tab w:val="left" w:pos="1134"/>
          <w:tab w:val="left" w:pos="1276"/>
        </w:tabs>
        <w:rPr>
          <w:rFonts w:ascii="ＭＳ 明朝" w:eastAsia="ＭＳ 明朝" w:hAnsi="ＭＳ 明朝"/>
          <w:color w:val="auto"/>
          <w:sz w:val="18"/>
          <w:szCs w:val="21"/>
        </w:rPr>
      </w:pPr>
      <w:r>
        <w:rPr>
          <w:rFonts w:ascii="ＭＳ 明朝" w:eastAsia="ＭＳ 明朝" w:hAnsi="ＭＳ 明朝" w:hint="eastAsia"/>
          <w:color w:val="auto"/>
          <w:sz w:val="18"/>
          <w:szCs w:val="21"/>
        </w:rPr>
        <w:t xml:space="preserve">　　　</w:t>
      </w:r>
      <w:r w:rsidR="00C45C26">
        <w:rPr>
          <w:rFonts w:ascii="ＭＳ 明朝" w:eastAsia="ＭＳ 明朝" w:hAnsi="ＭＳ 明朝"/>
          <w:noProof/>
          <w:color w:val="auto"/>
          <w:sz w:val="18"/>
          <w:szCs w:val="21"/>
        </w:rPr>
        <w:drawing>
          <wp:inline distT="0" distB="0" distL="0" distR="0" wp14:anchorId="2FE69FBA" wp14:editId="3D8A6003">
            <wp:extent cx="5621020" cy="2505710"/>
            <wp:effectExtent l="0" t="0" r="0" b="8890"/>
            <wp:docPr id="46" name="図 46" title="図表８－１　12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1020" cy="2505710"/>
                    </a:xfrm>
                    <a:prstGeom prst="rect">
                      <a:avLst/>
                    </a:prstGeom>
                    <a:noFill/>
                    <a:ln>
                      <a:noFill/>
                    </a:ln>
                  </pic:spPr>
                </pic:pic>
              </a:graphicData>
            </a:graphic>
          </wp:inline>
        </w:drawing>
      </w:r>
    </w:p>
    <w:p w:rsidR="003A2EBF" w:rsidRPr="00135A62" w:rsidRDefault="00C45C26" w:rsidP="003A2EBF">
      <w:pPr>
        <w:tabs>
          <w:tab w:val="left" w:pos="1134"/>
          <w:tab w:val="left" w:pos="1276"/>
        </w:tabs>
        <w:rPr>
          <w:rFonts w:ascii="ＭＳ 明朝" w:eastAsia="ＭＳ 明朝" w:hAnsi="ＭＳ 明朝"/>
          <w:color w:val="auto"/>
          <w:sz w:val="18"/>
          <w:szCs w:val="21"/>
        </w:rPr>
      </w:pPr>
      <w:r>
        <w:rPr>
          <w:rFonts w:ascii="ＭＳ 明朝" w:eastAsia="ＭＳ 明朝" w:hAnsi="ＭＳ 明朝"/>
          <w:noProof/>
          <w:color w:val="auto"/>
          <w:sz w:val="18"/>
          <w:szCs w:val="21"/>
        </w:rPr>
        <w:drawing>
          <wp:inline distT="0" distB="0" distL="0" distR="0" wp14:anchorId="00922AD6" wp14:editId="0281FBC2">
            <wp:extent cx="5621020" cy="2554605"/>
            <wp:effectExtent l="0" t="0" r="0" b="0"/>
            <wp:docPr id="48" name="図 48" title="図表８－２　12歳における一人平均むし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1020" cy="2554605"/>
                    </a:xfrm>
                    <a:prstGeom prst="rect">
                      <a:avLst/>
                    </a:prstGeom>
                    <a:noFill/>
                    <a:ln>
                      <a:noFill/>
                    </a:ln>
                  </pic:spPr>
                </pic:pic>
              </a:graphicData>
            </a:graphic>
          </wp:inline>
        </w:drawing>
      </w:r>
      <w:r w:rsidR="003A2EBF">
        <w:rPr>
          <w:rFonts w:ascii="ＭＳ 明朝" w:eastAsia="ＭＳ 明朝" w:hAnsi="ＭＳ 明朝" w:hint="eastAsia"/>
          <w:color w:val="auto"/>
          <w:sz w:val="18"/>
          <w:szCs w:val="21"/>
        </w:rPr>
        <w:t xml:space="preserve">　</w:t>
      </w:r>
    </w:p>
    <w:p w:rsidR="003C720F" w:rsidRPr="00577180" w:rsidRDefault="003C720F" w:rsidP="003C720F">
      <w:pPr>
        <w:pStyle w:val="3"/>
        <w:rPr>
          <w:color w:val="auto"/>
        </w:rPr>
      </w:pPr>
      <w:bookmarkStart w:id="41" w:name="_Toc499817823"/>
      <w:bookmarkStart w:id="42" w:name="_Toc499818413"/>
      <w:bookmarkStart w:id="43" w:name="_Toc508094762"/>
      <w:bookmarkStart w:id="44" w:name="_Toc508350007"/>
      <w:r>
        <w:rPr>
          <w:rFonts w:hint="eastAsia"/>
        </w:rPr>
        <w:lastRenderedPageBreak/>
        <w:t>（</w:t>
      </w:r>
      <w:r w:rsidR="00A83113">
        <w:rPr>
          <w:rFonts w:hint="eastAsia"/>
        </w:rPr>
        <w:t>４</w:t>
      </w:r>
      <w:r>
        <w:rPr>
          <w:rFonts w:hint="eastAsia"/>
        </w:rPr>
        <w:t>）</w:t>
      </w:r>
      <w:r w:rsidR="009E52C8">
        <w:rPr>
          <w:rFonts w:hint="eastAsia"/>
        </w:rPr>
        <w:t>高</w:t>
      </w:r>
      <w:r w:rsidRPr="003C720F">
        <w:rPr>
          <w:rFonts w:hint="eastAsia"/>
        </w:rPr>
        <w:t>校</w:t>
      </w:r>
      <w:r w:rsidR="009E52C8">
        <w:rPr>
          <w:rFonts w:hint="eastAsia"/>
        </w:rPr>
        <w:t>生（16歳）</w:t>
      </w:r>
      <w:bookmarkEnd w:id="41"/>
      <w:bookmarkEnd w:id="42"/>
      <w:bookmarkEnd w:id="43"/>
      <w:bookmarkEnd w:id="44"/>
    </w:p>
    <w:p w:rsidR="00253372" w:rsidRPr="00A21761" w:rsidRDefault="00253372"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○16歳におけるむし歯を有する者の割合は、平成27（2015</w:t>
      </w:r>
      <w:r w:rsidR="00123CC1">
        <w:rPr>
          <w:rFonts w:hAnsi="HG丸ｺﾞｼｯｸM-PRO" w:cstheme="minorBidi" w:hint="eastAsia"/>
          <w:color w:val="auto"/>
          <w:kern w:val="2"/>
          <w:sz w:val="22"/>
          <w:szCs w:val="22"/>
        </w:rPr>
        <w:t>）年度</w:t>
      </w:r>
      <w:r w:rsidRPr="00A21761">
        <w:rPr>
          <w:rFonts w:hAnsi="HG丸ｺﾞｼｯｸM-PRO" w:cstheme="minorBidi" w:hint="eastAsia"/>
          <w:color w:val="auto"/>
          <w:kern w:val="2"/>
          <w:sz w:val="22"/>
          <w:szCs w:val="22"/>
        </w:rPr>
        <w:t>は</w:t>
      </w:r>
      <w:r w:rsidRPr="00A21761">
        <w:rPr>
          <w:rFonts w:hAnsi="HG丸ｺﾞｼｯｸM-PRO" w:cstheme="minorBidi"/>
          <w:color w:val="auto"/>
          <w:kern w:val="2"/>
          <w:sz w:val="22"/>
          <w:szCs w:val="22"/>
        </w:rPr>
        <w:t>53.3%</w:t>
      </w:r>
      <w:r w:rsidR="00796D6C">
        <w:rPr>
          <w:rFonts w:hAnsi="HG丸ｺﾞｼｯｸM-PRO" w:cstheme="minorBidi" w:hint="eastAsia"/>
          <w:color w:val="auto"/>
          <w:kern w:val="2"/>
          <w:sz w:val="22"/>
          <w:szCs w:val="22"/>
        </w:rPr>
        <w:t>であり、全国と同様に減少傾向にあります（図表９</w:t>
      </w:r>
      <w:r w:rsidRPr="00A21761">
        <w:rPr>
          <w:rFonts w:hAnsi="HG丸ｺﾞｼｯｸM-PRO" w:cstheme="minorBidi" w:hint="eastAsia"/>
          <w:color w:val="auto"/>
          <w:kern w:val="2"/>
          <w:sz w:val="22"/>
          <w:szCs w:val="22"/>
        </w:rPr>
        <w:t>）。</w:t>
      </w:r>
      <w:r w:rsidR="00343D2E" w:rsidRPr="00A21761">
        <w:rPr>
          <w:rFonts w:hAnsi="HG丸ｺﾞｼｯｸM-PRO" w:cstheme="minorBidi" w:hint="eastAsia"/>
          <w:color w:val="auto"/>
          <w:kern w:val="2"/>
          <w:sz w:val="22"/>
          <w:szCs w:val="22"/>
        </w:rPr>
        <w:t>しかしながら、中学生から高校生にかけて「むし歯のある者の割合」は増加し、およそ半数以上の生徒にむし歯が認められることから、</w:t>
      </w:r>
      <w:r w:rsidR="007A2F57" w:rsidRPr="00A21761">
        <w:rPr>
          <w:rFonts w:hAnsi="HG丸ｺﾞｼｯｸM-PRO" w:cstheme="minorBidi" w:hint="eastAsia"/>
          <w:color w:val="auto"/>
          <w:kern w:val="2"/>
          <w:sz w:val="22"/>
          <w:szCs w:val="22"/>
        </w:rPr>
        <w:t>むし歯の予防</w:t>
      </w:r>
      <w:r w:rsidR="00343D2E" w:rsidRPr="00A21761">
        <w:rPr>
          <w:rFonts w:hAnsi="HG丸ｺﾞｼｯｸM-PRO" w:cstheme="minorBidi" w:hint="eastAsia"/>
          <w:color w:val="auto"/>
          <w:kern w:val="2"/>
          <w:sz w:val="22"/>
          <w:szCs w:val="22"/>
        </w:rPr>
        <w:t>に向けた取組み</w:t>
      </w:r>
      <w:r w:rsidR="007A2F57" w:rsidRPr="00A21761">
        <w:rPr>
          <w:rFonts w:hAnsi="HG丸ｺﾞｼｯｸM-PRO" w:cstheme="minorBidi" w:hint="eastAsia"/>
          <w:color w:val="auto"/>
          <w:kern w:val="2"/>
          <w:sz w:val="22"/>
          <w:szCs w:val="22"/>
        </w:rPr>
        <w:t>が大切です。</w:t>
      </w: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p>
    <w:p w:rsidR="004F2D05" w:rsidRPr="00A21761" w:rsidRDefault="004F2D05" w:rsidP="00A21761">
      <w:pPr>
        <w:adjustRightInd/>
        <w:ind w:leftChars="200" w:left="643" w:hangingChars="100" w:hanging="201"/>
        <w:jc w:val="left"/>
        <w:textAlignment w:val="auto"/>
        <w:rPr>
          <w:rFonts w:hAnsi="HG丸ｺﾞｼｯｸM-PRO" w:cstheme="minorBidi"/>
          <w:color w:val="auto"/>
          <w:kern w:val="2"/>
          <w:sz w:val="22"/>
          <w:szCs w:val="22"/>
        </w:rPr>
      </w:pPr>
      <w:r w:rsidRPr="00A21761">
        <w:rPr>
          <w:rFonts w:hAnsi="HG丸ｺﾞｼｯｸM-PRO" w:cstheme="minorBidi" w:hint="eastAsia"/>
          <w:color w:val="auto"/>
          <w:kern w:val="2"/>
          <w:sz w:val="22"/>
          <w:szCs w:val="22"/>
        </w:rPr>
        <w:t>○親しらずを</w:t>
      </w:r>
      <w:r w:rsidR="008D72BB" w:rsidRPr="00A21761">
        <w:rPr>
          <w:rFonts w:hAnsi="HG丸ｺﾞｼｯｸM-PRO" w:cstheme="minorBidi" w:hint="eastAsia"/>
          <w:color w:val="auto"/>
          <w:kern w:val="2"/>
          <w:sz w:val="22"/>
          <w:szCs w:val="22"/>
        </w:rPr>
        <w:t>除く永久歯が生えそろっている</w:t>
      </w:r>
      <w:r w:rsidR="00843963" w:rsidRPr="00A21761">
        <w:rPr>
          <w:rFonts w:hAnsi="HG丸ｺﾞｼｯｸM-PRO" w:cstheme="minorBidi" w:hint="eastAsia"/>
          <w:color w:val="auto"/>
          <w:kern w:val="2"/>
          <w:sz w:val="22"/>
          <w:szCs w:val="22"/>
        </w:rPr>
        <w:t>時期です。中学生とは異なった生活環境</w:t>
      </w:r>
      <w:r w:rsidRPr="00A21761">
        <w:rPr>
          <w:rFonts w:hAnsi="HG丸ｺﾞｼｯｸM-PRO" w:cstheme="minorBidi" w:hint="eastAsia"/>
          <w:color w:val="auto"/>
          <w:kern w:val="2"/>
          <w:sz w:val="22"/>
          <w:szCs w:val="22"/>
        </w:rPr>
        <w:t>、</w:t>
      </w:r>
      <w:r w:rsidR="00843963" w:rsidRPr="00A21761">
        <w:rPr>
          <w:rFonts w:hAnsi="HG丸ｺﾞｼｯｸM-PRO" w:cstheme="minorBidi" w:hint="eastAsia"/>
          <w:color w:val="auto"/>
          <w:kern w:val="2"/>
          <w:sz w:val="22"/>
          <w:szCs w:val="22"/>
        </w:rPr>
        <w:t>成人期の入口に達する時期であり、生涯にわたる健康づくりの視点が求められます。生活習慣病</w:t>
      </w:r>
      <w:r w:rsidR="00DB3DB4" w:rsidRPr="00A21761">
        <w:rPr>
          <w:rFonts w:hAnsi="HG丸ｺﾞｼｯｸM-PRO" w:cstheme="minorBidi" w:hint="eastAsia"/>
          <w:color w:val="auto"/>
          <w:kern w:val="2"/>
          <w:sz w:val="22"/>
          <w:szCs w:val="22"/>
        </w:rPr>
        <w:t>と同様、生活習慣の改善が</w:t>
      </w:r>
      <w:r w:rsidR="00B317A6" w:rsidRPr="00A21761">
        <w:rPr>
          <w:rFonts w:hAnsi="HG丸ｺﾞｼｯｸM-PRO" w:cstheme="minorBidi" w:hint="eastAsia"/>
          <w:color w:val="auto"/>
          <w:kern w:val="2"/>
          <w:sz w:val="22"/>
          <w:szCs w:val="22"/>
        </w:rPr>
        <w:t>歯科</w:t>
      </w:r>
      <w:r w:rsidR="00DB3DB4" w:rsidRPr="00A21761">
        <w:rPr>
          <w:rFonts w:hAnsi="HG丸ｺﾞｼｯｸM-PRO" w:cstheme="minorBidi" w:hint="eastAsia"/>
          <w:color w:val="auto"/>
          <w:kern w:val="2"/>
          <w:sz w:val="22"/>
          <w:szCs w:val="22"/>
        </w:rPr>
        <w:t>疾患の予防につながる</w:t>
      </w:r>
      <w:r w:rsidR="00843963" w:rsidRPr="00A21761">
        <w:rPr>
          <w:rFonts w:hAnsi="HG丸ｺﾞｼｯｸM-PRO" w:cstheme="minorBidi" w:hint="eastAsia"/>
          <w:color w:val="auto"/>
          <w:kern w:val="2"/>
          <w:sz w:val="22"/>
          <w:szCs w:val="22"/>
        </w:rPr>
        <w:t>ことへの理解、健康づくりのための自覚が重要です。</w:t>
      </w:r>
    </w:p>
    <w:p w:rsidR="00045292" w:rsidRDefault="003A2EBF" w:rsidP="00C45C26">
      <w:pPr>
        <w:ind w:leftChars="64" w:left="142"/>
      </w:pPr>
      <w:r>
        <w:rPr>
          <w:rFonts w:hint="eastAsia"/>
        </w:rPr>
        <w:t xml:space="preserve">　</w:t>
      </w:r>
      <w:r w:rsidR="00C45C26">
        <w:rPr>
          <w:noProof/>
        </w:rPr>
        <w:drawing>
          <wp:inline distT="0" distB="0" distL="0" distR="0" wp14:anchorId="4FA3F4CE" wp14:editId="5FF35212">
            <wp:extent cx="5627370" cy="2670175"/>
            <wp:effectExtent l="0" t="0" r="0" b="0"/>
            <wp:docPr id="50" name="図 50" title="図表９　16歳におけるむし歯を有する者（処置完了者を含む）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p w:rsidR="00C45C26" w:rsidRDefault="00C45C26" w:rsidP="00045292"/>
    <w:bookmarkStart w:id="45" w:name="_Toc488174678"/>
    <w:bookmarkStart w:id="46" w:name="_Toc488742939"/>
    <w:bookmarkStart w:id="47" w:name="_Toc508350008"/>
    <w:p w:rsidR="00045292" w:rsidRDefault="007D449B" w:rsidP="00045292">
      <w:pPr>
        <w:pStyle w:val="2"/>
      </w:pPr>
      <w:r>
        <w:rPr>
          <w:rFonts w:hint="eastAsia"/>
          <w:noProof/>
        </w:rPr>
        <w:lastRenderedPageBreak/>
        <mc:AlternateContent>
          <mc:Choice Requires="wps">
            <w:drawing>
              <wp:anchor distT="0" distB="0" distL="114300" distR="114300" simplePos="0" relativeHeight="252059648" behindDoc="0" locked="0" layoutInCell="1" allowOverlap="1" wp14:anchorId="14A055DB" wp14:editId="660A79D0">
                <wp:simplePos x="0" y="0"/>
                <wp:positionH relativeFrom="column">
                  <wp:posOffset>1731010</wp:posOffset>
                </wp:positionH>
                <wp:positionV relativeFrom="paragraph">
                  <wp:posOffset>427355</wp:posOffset>
                </wp:positionV>
                <wp:extent cx="485775" cy="209550"/>
                <wp:effectExtent l="0" t="0" r="0" b="0"/>
                <wp:wrapNone/>
                <wp:docPr id="1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C412EE" w:rsidRDefault="00602A64" w:rsidP="007D449B">
                            <w:pPr>
                              <w:rPr>
                                <w:rFonts w:asciiTheme="majorEastAsia" w:eastAsiaTheme="majorEastAsia" w:hAnsiTheme="majorEastAsia"/>
                                <w:sz w:val="12"/>
                                <w:szCs w:val="12"/>
                              </w:rPr>
                            </w:pPr>
                            <w:r w:rsidRPr="00C412EE">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36.3pt;margin-top:33.65pt;width:38.25pt;height:1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KuwIAAME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" filled="f" stroked="f">
                <v:textbox inset="5.85pt,.7pt,5.85pt,.7pt">
                  <w:txbxContent>
                    <w:p w:rsidR="00602A64" w:rsidRPr="00C412EE" w:rsidRDefault="00602A64" w:rsidP="007D449B">
                      <w:pPr>
                        <w:rPr>
                          <w:rFonts w:asciiTheme="majorEastAsia" w:eastAsiaTheme="majorEastAsia" w:hAnsiTheme="majorEastAsia"/>
                          <w:sz w:val="12"/>
                          <w:szCs w:val="12"/>
                        </w:rPr>
                      </w:pPr>
                      <w:r w:rsidRPr="00C412EE">
                        <w:rPr>
                          <w:rFonts w:asciiTheme="majorEastAsia" w:eastAsiaTheme="majorEastAsia" w:hAnsiTheme="majorEastAsia" w:hint="eastAsia"/>
                          <w:sz w:val="12"/>
                          <w:szCs w:val="12"/>
                        </w:rPr>
                        <w:t>そしゃく</w:t>
                      </w:r>
                    </w:p>
                  </w:txbxContent>
                </v:textbox>
              </v:shape>
            </w:pict>
          </mc:Fallback>
        </mc:AlternateContent>
      </w:r>
      <w:r w:rsidR="00045292">
        <w:rPr>
          <w:rFonts w:hint="eastAsia"/>
        </w:rPr>
        <w:t>３</w:t>
      </w:r>
      <w:r w:rsidR="00045292" w:rsidRPr="00B76640">
        <w:rPr>
          <w:rFonts w:hint="eastAsia"/>
        </w:rPr>
        <w:t xml:space="preserve">　</w:t>
      </w:r>
      <w:r w:rsidR="00045292">
        <w:rPr>
          <w:rFonts w:hint="eastAsia"/>
        </w:rPr>
        <w:t>成人期・高齢期</w:t>
      </w:r>
      <w:bookmarkEnd w:id="45"/>
      <w:bookmarkEnd w:id="46"/>
      <w:bookmarkEnd w:id="47"/>
    </w:p>
    <w:p w:rsidR="00C839BB" w:rsidRDefault="00C839BB" w:rsidP="00045292">
      <w:r>
        <w:rPr>
          <w:noProof/>
        </w:rPr>
        <mc:AlternateContent>
          <mc:Choice Requires="wps">
            <w:drawing>
              <wp:anchor distT="0" distB="0" distL="114300" distR="114300" simplePos="0" relativeHeight="251810816" behindDoc="0" locked="0" layoutInCell="1" allowOverlap="1" wp14:anchorId="3AF016CD" wp14:editId="27A78214">
                <wp:simplePos x="0" y="0"/>
                <wp:positionH relativeFrom="column">
                  <wp:posOffset>22679</wp:posOffset>
                </wp:positionH>
                <wp:positionV relativeFrom="paragraph">
                  <wp:posOffset>44451</wp:posOffset>
                </wp:positionV>
                <wp:extent cx="5723255" cy="3108960"/>
                <wp:effectExtent l="0" t="0" r="10795" b="15240"/>
                <wp:wrapNone/>
                <wp:docPr id="5" name="角丸四角形 5" descr="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title="成人期　高齢期　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10896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A21761" w:rsidRDefault="00602A64"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高齢期の歯の保有状況、咀</w:t>
                            </w:r>
                            <w:r w:rsidRPr="004E6CD8">
                              <w:rPr>
                                <w:rFonts w:asciiTheme="majorEastAsia" w:eastAsiaTheme="majorEastAsia" w:hAnsiTheme="majorEastAsia" w:hint="eastAsia"/>
                                <w:color w:val="auto"/>
                                <w:sz w:val="22"/>
                                <w:szCs w:val="22"/>
                              </w:rPr>
                              <w:t>嚼良好者の割合は低く、改善が必</w:t>
                            </w:r>
                            <w:r w:rsidRPr="00A21761">
                              <w:rPr>
                                <w:rFonts w:asciiTheme="majorEastAsia" w:eastAsiaTheme="majorEastAsia" w:hAnsiTheme="majorEastAsia" w:hint="eastAsia"/>
                                <w:color w:val="auto"/>
                                <w:sz w:val="22"/>
                                <w:szCs w:val="22"/>
                              </w:rPr>
                              <w:t>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む</w:t>
                            </w:r>
                            <w:r>
                              <w:rPr>
                                <w:rFonts w:asciiTheme="majorEastAsia" w:eastAsiaTheme="majorEastAsia" w:hAnsiTheme="majorEastAsia" w:hint="eastAsia"/>
                                <w:color w:val="auto"/>
                                <w:sz w:val="22"/>
                                <w:szCs w:val="22"/>
                              </w:rPr>
                              <w:t>し歯治療が必要な者の割合、歯周治療が必要な者の割合は、</w:t>
                            </w:r>
                            <w:r w:rsidRPr="00A21761">
                              <w:rPr>
                                <w:rFonts w:asciiTheme="majorEastAsia" w:eastAsiaTheme="majorEastAsia" w:hAnsiTheme="majorEastAsia" w:hint="eastAsia"/>
                                <w:color w:val="auto"/>
                                <w:sz w:val="22"/>
                                <w:szCs w:val="22"/>
                              </w:rPr>
                              <w:t>40歳、50</w:t>
                            </w:r>
                            <w:r>
                              <w:rPr>
                                <w:rFonts w:asciiTheme="majorEastAsia" w:eastAsiaTheme="majorEastAsia" w:hAnsiTheme="majorEastAsia" w:hint="eastAsia"/>
                                <w:color w:val="auto"/>
                                <w:sz w:val="22"/>
                                <w:szCs w:val="22"/>
                              </w:rPr>
                              <w:t>歳</w:t>
                            </w:r>
                            <w:r w:rsidRPr="00A21761">
                              <w:rPr>
                                <w:rFonts w:asciiTheme="majorEastAsia" w:eastAsiaTheme="majorEastAsia" w:hAnsiTheme="majorEastAsia" w:hint="eastAsia"/>
                                <w:color w:val="auto"/>
                                <w:sz w:val="22"/>
                                <w:szCs w:val="22"/>
                              </w:rPr>
                              <w:t>で高くなっています。むし歯や歯周病は歯の喪失につ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進みやすい傾向があるため、セルフケアと専門家による定期的なチェックが必要です。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喫煙と歯周病の関連性、糖尿病と歯周病の関</w:t>
                            </w:r>
                            <w:r>
                              <w:rPr>
                                <w:rFonts w:asciiTheme="majorEastAsia" w:eastAsiaTheme="majorEastAsia" w:hAnsiTheme="majorEastAsia" w:hint="eastAsia"/>
                                <w:color w:val="auto"/>
                                <w:sz w:val="22"/>
                                <w:szCs w:val="22"/>
                              </w:rPr>
                              <w:t>連性が十分に認識されているとは言えず、普及啓発をはじめとする取組み</w:t>
                            </w:r>
                            <w:r w:rsidRPr="00A21761">
                              <w:rPr>
                                <w:rFonts w:asciiTheme="majorEastAsia" w:eastAsiaTheme="majorEastAsia" w:hAnsiTheme="majorEastAsia" w:hint="eastAsia"/>
                                <w:color w:val="auto"/>
                                <w:sz w:val="22"/>
                                <w:szCs w:val="22"/>
                              </w:rPr>
                              <w:t>が必要です。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過去１年間に歯科健診を受診した者の割合は、若い世代ほど低くなっています。むし歯、歯周病の早期発見・早期治療のため、かかり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rsidR="00602A64" w:rsidRPr="00F65504"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を対象とした大阪府調査によると、</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のうち40歳～60歳では、むし歯治療が必要な者の割合</w:t>
                            </w:r>
                            <w:r>
                              <w:rPr>
                                <w:rFonts w:asciiTheme="majorEastAsia" w:eastAsiaTheme="majorEastAsia" w:hAnsiTheme="majorEastAsia" w:hint="eastAsia"/>
                                <w:color w:val="auto"/>
                                <w:sz w:val="22"/>
                                <w:szCs w:val="22"/>
                              </w:rPr>
                              <w:t>が高く、就業者への歯と口の健康づくりの取組み</w:t>
                            </w:r>
                            <w:r w:rsidRPr="00F65504">
                              <w:rPr>
                                <w:rFonts w:asciiTheme="majorEastAsia" w:eastAsiaTheme="majorEastAsia" w:hAnsiTheme="majorEastAsia" w:hint="eastAsia"/>
                                <w:color w:val="auto"/>
                                <w:sz w:val="22"/>
                                <w:szCs w:val="22"/>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 o:spid="_x0000_s1062" alt="タイトル: 成人期　高齢期　概要 - 説明: 高齢期の歯の保有状況、咀嚼良好者の割合は低く、改善が必要です。&#10;むし歯治療が必要な者の割合、歯周治療が必要な者の割合は、40歳、50歳で高くなっています。むし歯や歯周病は歯の喪失につながるため、むし歯や歯周治療が必要な者の割合を減らすための取組みが必要です。&#10;むし歯や歯周病の進行は気づかないまま進みやすい傾向があるため、セルフケアと専門家による定期的なチェックが必要です。&#10;喫煙と歯周病の関連性、糖尿病と歯周病の関連性が十分に認識されているとは言えず、普及啓発をはじめとする取組みが必要です。&#10;過去１年間に歯科健診を受診した者の割合は、若い世代ほど低くなっています。むし歯、歯周病の早期発見・早期治療のため、かかりつけ歯科医を持ち、定期的な歯科健診の受診者増加のための取組みが必要です。&#10;就業者を対象とした大阪府調査によると、就業者のうち40歳～60歳では、むし歯治療が必要な者の割合が高く、就業者への歯と口の健康づくりの取組みが必要です。" style="position:absolute;left:0;text-align:left;margin-left:1.8pt;margin-top:3.5pt;width:450.65pt;height:24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" fillcolor="white [3201]" strokecolor="#0070c0" strokeweight="1.5pt">
                <v:shadow color="#868686"/>
                <v:textbox inset="5.85pt,.7pt,5.85pt,.7pt">
                  <w:txbxContent>
                    <w:p w:rsidR="00602A64" w:rsidRPr="00A21761" w:rsidRDefault="00602A64"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高齢期の歯の保有状況、咀</w:t>
                      </w:r>
                      <w:r w:rsidRPr="004E6CD8">
                        <w:rPr>
                          <w:rFonts w:asciiTheme="majorEastAsia" w:eastAsiaTheme="majorEastAsia" w:hAnsiTheme="majorEastAsia" w:hint="eastAsia"/>
                          <w:color w:val="auto"/>
                          <w:sz w:val="22"/>
                          <w:szCs w:val="22"/>
                        </w:rPr>
                        <w:t>嚼良好者の割合は低く、改善が必</w:t>
                      </w:r>
                      <w:r w:rsidRPr="00A21761">
                        <w:rPr>
                          <w:rFonts w:asciiTheme="majorEastAsia" w:eastAsiaTheme="majorEastAsia" w:hAnsiTheme="majorEastAsia" w:hint="eastAsia"/>
                          <w:color w:val="auto"/>
                          <w:sz w:val="22"/>
                          <w:szCs w:val="22"/>
                        </w:rPr>
                        <w:t>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む</w:t>
                      </w:r>
                      <w:r>
                        <w:rPr>
                          <w:rFonts w:asciiTheme="majorEastAsia" w:eastAsiaTheme="majorEastAsia" w:hAnsiTheme="majorEastAsia" w:hint="eastAsia"/>
                          <w:color w:val="auto"/>
                          <w:sz w:val="22"/>
                          <w:szCs w:val="22"/>
                        </w:rPr>
                        <w:t>し歯治療が必要な者の割合、歯周治療が必要な者の割合は、</w:t>
                      </w:r>
                      <w:r w:rsidRPr="00A21761">
                        <w:rPr>
                          <w:rFonts w:asciiTheme="majorEastAsia" w:eastAsiaTheme="majorEastAsia" w:hAnsiTheme="majorEastAsia" w:hint="eastAsia"/>
                          <w:color w:val="auto"/>
                          <w:sz w:val="22"/>
                          <w:szCs w:val="22"/>
                        </w:rPr>
                        <w:t>40歳、50</w:t>
                      </w:r>
                      <w:r>
                        <w:rPr>
                          <w:rFonts w:asciiTheme="majorEastAsia" w:eastAsiaTheme="majorEastAsia" w:hAnsiTheme="majorEastAsia" w:hint="eastAsia"/>
                          <w:color w:val="auto"/>
                          <w:sz w:val="22"/>
                          <w:szCs w:val="22"/>
                        </w:rPr>
                        <w:t>歳</w:t>
                      </w:r>
                      <w:r w:rsidRPr="00A21761">
                        <w:rPr>
                          <w:rFonts w:asciiTheme="majorEastAsia" w:eastAsiaTheme="majorEastAsia" w:hAnsiTheme="majorEastAsia" w:hint="eastAsia"/>
                          <w:color w:val="auto"/>
                          <w:sz w:val="22"/>
                          <w:szCs w:val="22"/>
                        </w:rPr>
                        <w:t>で高くなっています。むし歯や歯周病は歯の喪失につ</w:t>
                      </w:r>
                      <w:r>
                        <w:rPr>
                          <w:rFonts w:asciiTheme="majorEastAsia" w:eastAsiaTheme="majorEastAsia" w:hAnsiTheme="majorEastAsia" w:hint="eastAsia"/>
                          <w:color w:val="auto"/>
                          <w:sz w:val="22"/>
                          <w:szCs w:val="22"/>
                        </w:rPr>
                        <w:t>ながるため、むし歯や歯周治療が必要な者の割合を減らすための取組み</w:t>
                      </w:r>
                      <w:r w:rsidRPr="00A21761">
                        <w:rPr>
                          <w:rFonts w:asciiTheme="majorEastAsia" w:eastAsiaTheme="majorEastAsia" w:hAnsiTheme="majorEastAsia" w:hint="eastAsia"/>
                          <w:color w:val="auto"/>
                          <w:sz w:val="22"/>
                          <w:szCs w:val="22"/>
                        </w:rPr>
                        <w:t>が必要です。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　むし歯や歯周病の進行は気づかないまま</w:t>
                      </w:r>
                      <w:r w:rsidRPr="00A21761">
                        <w:rPr>
                          <w:rFonts w:asciiTheme="majorEastAsia" w:eastAsiaTheme="majorEastAsia" w:hAnsiTheme="majorEastAsia" w:hint="eastAsia"/>
                          <w:color w:val="auto"/>
                          <w:sz w:val="22"/>
                          <w:szCs w:val="22"/>
                        </w:rPr>
                        <w:t>進みやすい傾向があるため、セルフケアと専門家による定期的なチェックが必要です。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喫煙と歯周病の関連性、糖尿病と歯周病の関</w:t>
                      </w:r>
                      <w:r>
                        <w:rPr>
                          <w:rFonts w:asciiTheme="majorEastAsia" w:eastAsiaTheme="majorEastAsia" w:hAnsiTheme="majorEastAsia" w:hint="eastAsia"/>
                          <w:color w:val="auto"/>
                          <w:sz w:val="22"/>
                          <w:szCs w:val="22"/>
                        </w:rPr>
                        <w:t>連性が十分に認識されているとは言えず、普及啓発をはじめとする取組み</w:t>
                      </w:r>
                      <w:r w:rsidRPr="00A21761">
                        <w:rPr>
                          <w:rFonts w:asciiTheme="majorEastAsia" w:eastAsiaTheme="majorEastAsia" w:hAnsiTheme="majorEastAsia" w:hint="eastAsia"/>
                          <w:color w:val="auto"/>
                          <w:sz w:val="22"/>
                          <w:szCs w:val="22"/>
                        </w:rPr>
                        <w:t>が必要です。</w:t>
                      </w:r>
                    </w:p>
                    <w:p w:rsidR="00602A64" w:rsidRPr="00A21761"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過去１年間に歯科健診を受診した者の割合は、若い世代ほど低くなっています。むし歯、歯周病の早期発見・早期治療のため、かかり</w:t>
                      </w:r>
                      <w:r>
                        <w:rPr>
                          <w:rFonts w:asciiTheme="majorEastAsia" w:eastAsiaTheme="majorEastAsia" w:hAnsiTheme="majorEastAsia" w:hint="eastAsia"/>
                          <w:color w:val="auto"/>
                          <w:sz w:val="22"/>
                          <w:szCs w:val="22"/>
                        </w:rPr>
                        <w:t>つけ歯科医を持ち、定期的な歯科健診の受診者増加のための取組み</w:t>
                      </w:r>
                      <w:r w:rsidRPr="00A21761">
                        <w:rPr>
                          <w:rFonts w:asciiTheme="majorEastAsia" w:eastAsiaTheme="majorEastAsia" w:hAnsiTheme="majorEastAsia" w:hint="eastAsia"/>
                          <w:color w:val="auto"/>
                          <w:sz w:val="22"/>
                          <w:szCs w:val="22"/>
                        </w:rPr>
                        <w:t>が必要です。</w:t>
                      </w:r>
                    </w:p>
                    <w:p w:rsidR="00602A64" w:rsidRPr="00F65504" w:rsidRDefault="00602A64" w:rsidP="000F4884">
                      <w:pPr>
                        <w:ind w:left="201" w:hangingChars="100" w:hanging="201"/>
                        <w:rPr>
                          <w:rFonts w:asciiTheme="majorEastAsia" w:eastAsiaTheme="majorEastAsia" w:hAnsiTheme="majorEastAsia"/>
                          <w:color w:val="auto"/>
                          <w:sz w:val="22"/>
                          <w:szCs w:val="22"/>
                        </w:rPr>
                      </w:pPr>
                      <w:r w:rsidRPr="00A21761">
                        <w:rPr>
                          <w:rFonts w:asciiTheme="majorEastAsia" w:eastAsiaTheme="majorEastAsia" w:hAnsiTheme="majorEastAsia" w:hint="eastAsia"/>
                          <w:color w:val="auto"/>
                          <w:sz w:val="22"/>
                          <w:szCs w:val="22"/>
                        </w:rPr>
                        <w:t xml:space="preserve">▽　</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を対象とした大阪府調査によると、</w:t>
                      </w:r>
                      <w:r>
                        <w:rPr>
                          <w:rFonts w:asciiTheme="majorEastAsia" w:eastAsiaTheme="majorEastAsia" w:hAnsiTheme="majorEastAsia" w:hint="eastAsia"/>
                          <w:color w:val="auto"/>
                          <w:sz w:val="22"/>
                          <w:szCs w:val="22"/>
                        </w:rPr>
                        <w:t>就業者</w:t>
                      </w:r>
                      <w:r w:rsidRPr="00F65504">
                        <w:rPr>
                          <w:rFonts w:asciiTheme="majorEastAsia" w:eastAsiaTheme="majorEastAsia" w:hAnsiTheme="majorEastAsia" w:hint="eastAsia"/>
                          <w:color w:val="auto"/>
                          <w:sz w:val="22"/>
                          <w:szCs w:val="22"/>
                        </w:rPr>
                        <w:t>のうち40歳～60歳では、むし歯治療が必要な者の割合</w:t>
                      </w:r>
                      <w:r>
                        <w:rPr>
                          <w:rFonts w:asciiTheme="majorEastAsia" w:eastAsiaTheme="majorEastAsia" w:hAnsiTheme="majorEastAsia" w:hint="eastAsia"/>
                          <w:color w:val="auto"/>
                          <w:sz w:val="22"/>
                          <w:szCs w:val="22"/>
                        </w:rPr>
                        <w:t>が高く、就業者への歯と口の健康づくりの取組み</w:t>
                      </w:r>
                      <w:r w:rsidRPr="00F65504">
                        <w:rPr>
                          <w:rFonts w:asciiTheme="majorEastAsia" w:eastAsiaTheme="majorEastAsia" w:hAnsiTheme="majorEastAsia" w:hint="eastAsia"/>
                          <w:color w:val="auto"/>
                          <w:sz w:val="22"/>
                          <w:szCs w:val="22"/>
                        </w:rPr>
                        <w:t>が必要です。</w:t>
                      </w:r>
                    </w:p>
                  </w:txbxContent>
                </v:textbox>
              </v:roundrect>
            </w:pict>
          </mc:Fallback>
        </mc:AlternateContent>
      </w:r>
    </w:p>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C839BB" w:rsidRDefault="00C839BB" w:rsidP="00045292"/>
    <w:p w:rsidR="00045292" w:rsidRDefault="00045292" w:rsidP="00045292"/>
    <w:p w:rsidR="00045292" w:rsidRDefault="00045292" w:rsidP="00045292"/>
    <w:p w:rsidR="00045292" w:rsidRDefault="00045292" w:rsidP="00045292"/>
    <w:p w:rsidR="00045292" w:rsidRPr="001719A3" w:rsidRDefault="00045292" w:rsidP="00045292">
      <w:pPr>
        <w:pStyle w:val="3"/>
      </w:pPr>
      <w:bookmarkStart w:id="48" w:name="_Toc488174679"/>
      <w:bookmarkStart w:id="49" w:name="_Toc488742940"/>
      <w:bookmarkStart w:id="50" w:name="_Toc499817825"/>
      <w:bookmarkStart w:id="51" w:name="_Toc499818415"/>
      <w:bookmarkStart w:id="52" w:name="_Toc508094764"/>
      <w:bookmarkStart w:id="53" w:name="_Toc508350009"/>
      <w:r w:rsidRPr="001719A3">
        <w:rPr>
          <w:rFonts w:hint="eastAsia"/>
        </w:rPr>
        <w:t>（１）</w:t>
      </w:r>
      <w:r w:rsidR="00A30D61">
        <w:rPr>
          <w:rFonts w:hint="eastAsia"/>
        </w:rPr>
        <w:t>歯の保有状況</w:t>
      </w:r>
      <w:bookmarkEnd w:id="48"/>
      <w:bookmarkEnd w:id="49"/>
      <w:bookmarkEnd w:id="50"/>
      <w:bookmarkEnd w:id="51"/>
      <w:bookmarkEnd w:id="52"/>
      <w:bookmarkEnd w:id="53"/>
    </w:p>
    <w:p w:rsidR="00045292" w:rsidRPr="00437F22" w:rsidRDefault="00045292" w:rsidP="00045292">
      <w:pPr>
        <w:pStyle w:val="a2"/>
        <w:tabs>
          <w:tab w:val="left" w:pos="142"/>
          <w:tab w:val="left" w:pos="426"/>
        </w:tabs>
        <w:ind w:leftChars="300" w:left="865" w:hangingChars="100" w:hanging="201"/>
        <w:rPr>
          <w:color w:val="auto"/>
          <w:sz w:val="22"/>
        </w:rPr>
      </w:pPr>
      <w:r w:rsidRPr="00437F22">
        <w:rPr>
          <w:rFonts w:hint="eastAsia"/>
          <w:color w:val="auto"/>
          <w:sz w:val="22"/>
        </w:rPr>
        <w:t>○自分の歯を24本以上有する者の割合は、40歳では84.1％、50歳では80.6％、60歳では71.4％となっています（図</w:t>
      </w:r>
      <w:r>
        <w:rPr>
          <w:rFonts w:hint="eastAsia"/>
          <w:color w:val="auto"/>
          <w:sz w:val="22"/>
        </w:rPr>
        <w:t>表</w:t>
      </w:r>
      <w:r w:rsidR="00796D6C">
        <w:rPr>
          <w:rFonts w:hint="eastAsia"/>
          <w:color w:val="auto"/>
          <w:sz w:val="22"/>
        </w:rPr>
        <w:t>10</w:t>
      </w:r>
      <w:r w:rsidRPr="00437F22">
        <w:rPr>
          <w:rFonts w:hint="eastAsia"/>
          <w:color w:val="auto"/>
          <w:sz w:val="22"/>
        </w:rPr>
        <w:t>）。</w:t>
      </w:r>
    </w:p>
    <w:p w:rsidR="00045292" w:rsidRPr="00437F22" w:rsidRDefault="00045292" w:rsidP="00045292">
      <w:pPr>
        <w:ind w:leftChars="200" w:left="442"/>
        <w:rPr>
          <w:color w:val="auto"/>
          <w:sz w:val="22"/>
        </w:rPr>
      </w:pPr>
    </w:p>
    <w:p w:rsidR="001303ED" w:rsidRDefault="007D449B" w:rsidP="007D449B">
      <w:pPr>
        <w:ind w:leftChars="300" w:left="885" w:hangingChars="100" w:hanging="221"/>
        <w:rPr>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55552" behindDoc="0" locked="0" layoutInCell="1" allowOverlap="1" wp14:anchorId="6035F74E" wp14:editId="115D5477">
                <wp:simplePos x="0" y="0"/>
                <wp:positionH relativeFrom="column">
                  <wp:posOffset>1214120</wp:posOffset>
                </wp:positionH>
                <wp:positionV relativeFrom="paragraph">
                  <wp:posOffset>113983</wp:posOffset>
                </wp:positionV>
                <wp:extent cx="800100" cy="2095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Default="00602A64" w:rsidP="007D449B">
                            <w:pPr>
                              <w:rPr>
                                <w:sz w:val="12"/>
                                <w:szCs w:val="12"/>
                              </w:rPr>
                            </w:pPr>
                            <w:r>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63" type="#_x0000_t202" style="position:absolute;left:0;text-align:left;margin-left:95.6pt;margin-top:9pt;width:63pt;height:1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" filled="f" stroked="f">
                <v:textbox inset="5.85pt,.7pt,5.85pt,.7pt">
                  <w:txbxContent>
                    <w:p w:rsidR="00602A64" w:rsidRDefault="00602A64" w:rsidP="007D449B">
                      <w:pPr>
                        <w:rPr>
                          <w:sz w:val="12"/>
                          <w:szCs w:val="12"/>
                        </w:rPr>
                      </w:pPr>
                      <w:r>
                        <w:rPr>
                          <w:rFonts w:hint="eastAsia"/>
                          <w:sz w:val="12"/>
                          <w:szCs w:val="12"/>
                        </w:rPr>
                        <w:t>はちまるにいまる</w:t>
                      </w:r>
                    </w:p>
                  </w:txbxContent>
                </v:textbox>
              </v:shape>
            </w:pict>
          </mc:Fallback>
        </mc:AlternateContent>
      </w:r>
      <w:r w:rsidR="00045292" w:rsidRPr="00437F22">
        <w:rPr>
          <w:rFonts w:hint="eastAsia"/>
          <w:color w:val="auto"/>
          <w:sz w:val="22"/>
        </w:rPr>
        <w:t>○また、自分の歯を20本以上有する者の割合は、70歳では57.3％、80歳では42.1％となっており、8020</w:t>
      </w:r>
      <w:r w:rsidR="001303ED" w:rsidRPr="001303ED">
        <w:rPr>
          <w:rFonts w:hint="eastAsia"/>
          <w:color w:val="auto"/>
          <w:sz w:val="16"/>
          <w:szCs w:val="16"/>
        </w:rPr>
        <w:t>（</w:t>
      </w:r>
      <w:r w:rsidR="00725AE9">
        <w:rPr>
          <w:rFonts w:hint="eastAsia"/>
          <w:color w:val="auto"/>
          <w:sz w:val="16"/>
          <w:szCs w:val="16"/>
        </w:rPr>
        <w:t>注</w:t>
      </w:r>
      <w:r w:rsidR="00CD32CB" w:rsidRPr="00CD32CB">
        <w:rPr>
          <w:rFonts w:hint="eastAsia"/>
          <w:color w:val="auto"/>
          <w:sz w:val="16"/>
          <w:szCs w:val="16"/>
        </w:rPr>
        <w:t>1</w:t>
      </w:r>
      <w:r w:rsidR="001303ED">
        <w:rPr>
          <w:rFonts w:hint="eastAsia"/>
          <w:color w:val="auto"/>
          <w:sz w:val="16"/>
          <w:szCs w:val="16"/>
        </w:rPr>
        <w:t>）</w:t>
      </w:r>
      <w:r w:rsidR="00045292" w:rsidRPr="004E6CD8">
        <w:rPr>
          <w:rFonts w:hint="eastAsia"/>
          <w:color w:val="auto"/>
          <w:sz w:val="22"/>
        </w:rPr>
        <w:t>達成者は5人に2</w:t>
      </w:r>
      <w:r w:rsidR="00045292" w:rsidRPr="00437F22">
        <w:rPr>
          <w:rFonts w:hint="eastAsia"/>
          <w:color w:val="auto"/>
          <w:sz w:val="22"/>
        </w:rPr>
        <w:t>人となっています</w:t>
      </w:r>
    </w:p>
    <w:p w:rsidR="00045292" w:rsidRPr="004E6CD8" w:rsidRDefault="00045292" w:rsidP="00045292">
      <w:pPr>
        <w:ind w:leftChars="300" w:left="865" w:hangingChars="100" w:hanging="201"/>
        <w:rPr>
          <w:color w:val="auto"/>
          <w:sz w:val="22"/>
        </w:rPr>
      </w:pPr>
      <w:r w:rsidRPr="00437F22">
        <w:rPr>
          <w:rFonts w:hint="eastAsia"/>
          <w:color w:val="auto"/>
          <w:sz w:val="22"/>
        </w:rPr>
        <w:t>（図</w:t>
      </w:r>
      <w:r>
        <w:rPr>
          <w:rFonts w:hint="eastAsia"/>
          <w:color w:val="auto"/>
          <w:sz w:val="22"/>
        </w:rPr>
        <w:t>表</w:t>
      </w:r>
      <w:r w:rsidR="00796D6C">
        <w:rPr>
          <w:rFonts w:hint="eastAsia"/>
          <w:color w:val="auto"/>
          <w:sz w:val="22"/>
        </w:rPr>
        <w:t>11</w:t>
      </w:r>
      <w:r w:rsidRPr="00437F22">
        <w:rPr>
          <w:rFonts w:hint="eastAsia"/>
          <w:color w:val="auto"/>
          <w:sz w:val="22"/>
        </w:rPr>
        <w:t>）。また、</w:t>
      </w:r>
      <w:r w:rsidRPr="004E6CD8">
        <w:rPr>
          <w:rFonts w:hint="eastAsia"/>
          <w:color w:val="auto"/>
          <w:sz w:val="22"/>
        </w:rPr>
        <w:t>平成23（2011</w:t>
      </w:r>
      <w:r w:rsidR="00123CC1">
        <w:rPr>
          <w:rFonts w:hint="eastAsia"/>
          <w:color w:val="auto"/>
          <w:sz w:val="22"/>
        </w:rPr>
        <w:t>）年度</w:t>
      </w:r>
      <w:r w:rsidRPr="004E6CD8">
        <w:rPr>
          <w:rFonts w:hint="eastAsia"/>
          <w:color w:val="auto"/>
          <w:sz w:val="22"/>
        </w:rPr>
        <w:t>と比較すると、50歳や60歳では増加しています。</w:t>
      </w:r>
    </w:p>
    <w:p w:rsidR="00045292" w:rsidRPr="00123CC1" w:rsidRDefault="00045292" w:rsidP="008D72BB">
      <w:pPr>
        <w:tabs>
          <w:tab w:val="left" w:pos="709"/>
        </w:tabs>
        <w:rPr>
          <w:color w:val="auto"/>
          <w:sz w:val="22"/>
        </w:rPr>
      </w:pPr>
    </w:p>
    <w:p w:rsidR="00045292" w:rsidRPr="004E6CD8" w:rsidRDefault="00045292" w:rsidP="007D449B">
      <w:pPr>
        <w:tabs>
          <w:tab w:val="left" w:pos="709"/>
        </w:tabs>
        <w:ind w:leftChars="300" w:left="865" w:hangingChars="100" w:hanging="201"/>
        <w:rPr>
          <w:color w:val="auto"/>
          <w:sz w:val="22"/>
        </w:rPr>
      </w:pPr>
      <w:r w:rsidRPr="004E6CD8">
        <w:rPr>
          <w:rFonts w:hint="eastAsia"/>
          <w:color w:val="auto"/>
          <w:sz w:val="22"/>
        </w:rPr>
        <w:t>○なお、歯の保有状況</w:t>
      </w:r>
      <w:r w:rsidR="00C839BB" w:rsidRPr="004E6CD8">
        <w:rPr>
          <w:rFonts w:hint="eastAsia"/>
          <w:color w:val="auto"/>
          <w:sz w:val="22"/>
        </w:rPr>
        <w:t>（自分の歯を20本以上有する者の割合）</w:t>
      </w:r>
      <w:r w:rsidRPr="004E6CD8">
        <w:rPr>
          <w:rFonts w:hint="eastAsia"/>
          <w:color w:val="auto"/>
          <w:sz w:val="22"/>
        </w:rPr>
        <w:t>について、参考値として全国調査データ（平成28（2016</w:t>
      </w:r>
      <w:r w:rsidR="00123CC1">
        <w:rPr>
          <w:rFonts w:hint="eastAsia"/>
          <w:color w:val="auto"/>
          <w:sz w:val="22"/>
        </w:rPr>
        <w:t>）年度</w:t>
      </w:r>
      <w:r w:rsidR="001303ED">
        <w:rPr>
          <w:rFonts w:hint="eastAsia"/>
          <w:color w:val="auto"/>
          <w:sz w:val="22"/>
        </w:rPr>
        <w:t>歯科疾患実態調査）と比較すると、本府は</w:t>
      </w:r>
      <w:r w:rsidRPr="004E6CD8">
        <w:rPr>
          <w:rFonts w:hint="eastAsia"/>
          <w:color w:val="auto"/>
          <w:sz w:val="22"/>
        </w:rPr>
        <w:t>全国（70歳68.9％、80歳51.2％）より低くなっています。</w:t>
      </w:r>
    </w:p>
    <w:p w:rsidR="008D72BB" w:rsidRPr="003671EA" w:rsidRDefault="008D72BB" w:rsidP="00061198">
      <w:pPr>
        <w:tabs>
          <w:tab w:val="left" w:pos="709"/>
        </w:tabs>
        <w:ind w:leftChars="300" w:left="865" w:hangingChars="100" w:hanging="201"/>
        <w:rPr>
          <w:color w:val="auto"/>
          <w:sz w:val="22"/>
        </w:rPr>
      </w:pPr>
    </w:p>
    <w:p w:rsidR="008D72BB" w:rsidRPr="00B317A6" w:rsidRDefault="008D72BB" w:rsidP="008D72BB">
      <w:pPr>
        <w:ind w:leftChars="300" w:left="664"/>
        <w:rPr>
          <w:color w:val="auto"/>
          <w:sz w:val="22"/>
        </w:rPr>
      </w:pPr>
      <w:r w:rsidRPr="00B317A6">
        <w:rPr>
          <w:rFonts w:hint="eastAsia"/>
          <w:color w:val="auto"/>
          <w:sz w:val="22"/>
        </w:rPr>
        <w:t>○70歳以上でも28本の歯を有する者が18％いる一方、歯を有しない者が17％いること</w:t>
      </w:r>
    </w:p>
    <w:p w:rsidR="00045292" w:rsidRDefault="008D72BB" w:rsidP="00B317A6">
      <w:pPr>
        <w:ind w:leftChars="300" w:left="664" w:firstLineChars="100" w:firstLine="201"/>
        <w:rPr>
          <w:color w:val="auto"/>
          <w:sz w:val="22"/>
        </w:rPr>
      </w:pPr>
      <w:r w:rsidRPr="00B317A6">
        <w:rPr>
          <w:rFonts w:hint="eastAsia"/>
          <w:color w:val="auto"/>
          <w:sz w:val="22"/>
        </w:rPr>
        <w:t>から、同じ年代でも有する歯の本数に差があります（図表</w:t>
      </w:r>
      <w:r w:rsidR="00796D6C">
        <w:rPr>
          <w:rFonts w:hint="eastAsia"/>
          <w:color w:val="auto"/>
          <w:sz w:val="22"/>
        </w:rPr>
        <w:t>12</w:t>
      </w:r>
      <w:r w:rsidRPr="00B317A6">
        <w:rPr>
          <w:rFonts w:hint="eastAsia"/>
          <w:color w:val="auto"/>
          <w:sz w:val="22"/>
        </w:rPr>
        <w:t>）。</w:t>
      </w:r>
    </w:p>
    <w:p w:rsidR="0085121C" w:rsidRPr="003671EA" w:rsidRDefault="0085121C" w:rsidP="0085121C">
      <w:pPr>
        <w:ind w:firstLineChars="400" w:firstLine="885"/>
        <w:rPr>
          <w:color w:val="auto"/>
        </w:rPr>
      </w:pPr>
    </w:p>
    <w:p w:rsidR="00A30D61" w:rsidRPr="003671EA" w:rsidRDefault="00EC30C4" w:rsidP="007D449B">
      <w:pPr>
        <w:ind w:leftChars="300" w:left="865" w:hangingChars="100" w:hanging="201"/>
        <w:rPr>
          <w:color w:val="auto"/>
          <w:sz w:val="22"/>
          <w:szCs w:val="22"/>
        </w:rPr>
      </w:pPr>
      <w:r>
        <w:rPr>
          <w:rFonts w:hAnsi="HG丸ｺﾞｼｯｸM-PRO" w:cstheme="minorBidi"/>
          <w:noProof/>
          <w:color w:val="auto"/>
          <w:kern w:val="2"/>
          <w:sz w:val="22"/>
          <w:szCs w:val="22"/>
        </w:rPr>
        <mc:AlternateContent>
          <mc:Choice Requires="wps">
            <w:drawing>
              <wp:anchor distT="0" distB="0" distL="114300" distR="114300" simplePos="0" relativeHeight="252005376" behindDoc="1" locked="0" layoutInCell="1" allowOverlap="1" wp14:anchorId="447E06A3" wp14:editId="31D177E7">
                <wp:simplePos x="0" y="0"/>
                <wp:positionH relativeFrom="column">
                  <wp:posOffset>118745</wp:posOffset>
                </wp:positionH>
                <wp:positionV relativeFrom="paragraph">
                  <wp:posOffset>814070</wp:posOffset>
                </wp:positionV>
                <wp:extent cx="5628005" cy="0"/>
                <wp:effectExtent l="0" t="0" r="10795" b="19050"/>
                <wp:wrapNone/>
                <wp:docPr id="9223" name="直線コネクタ 9223"/>
                <wp:cNvGraphicFramePr/>
                <a:graphic xmlns:a="http://schemas.openxmlformats.org/drawingml/2006/main">
                  <a:graphicData uri="http://schemas.microsoft.com/office/word/2010/wordprocessingShape">
                    <wps:wsp>
                      <wps:cNvCnPr/>
                      <wps:spPr>
                        <a:xfrm>
                          <a:off x="0" y="0"/>
                          <a:ext cx="56280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直線コネクタ 9223" o:spid="_x0000_s1026" style="position:absolute;left:0;text-align:left;z-index:-25131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64.1pt" to="452.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"/>
            </w:pict>
          </mc:Fallback>
        </mc:AlternateContent>
      </w:r>
      <w:r w:rsidR="00061198">
        <w:rPr>
          <w:noProof/>
        </w:rPr>
        <mc:AlternateContent>
          <mc:Choice Requires="wps">
            <w:drawing>
              <wp:anchor distT="0" distB="0" distL="114300" distR="114300" simplePos="0" relativeHeight="251801599" behindDoc="0" locked="0" layoutInCell="1" allowOverlap="1" wp14:anchorId="4BF1A6D8" wp14:editId="109A82B7">
                <wp:simplePos x="0" y="0"/>
                <wp:positionH relativeFrom="column">
                  <wp:posOffset>118745</wp:posOffset>
                </wp:positionH>
                <wp:positionV relativeFrom="paragraph">
                  <wp:posOffset>814070</wp:posOffset>
                </wp:positionV>
                <wp:extent cx="5905500" cy="238125"/>
                <wp:effectExtent l="0" t="0" r="0" b="0"/>
                <wp:wrapNone/>
                <wp:docPr id="9222" name="正方形/長方形 9222" descr="80歳になっても20本以上自分の歯を有することをいいます。" title="注１　はちまるにいまる"/>
                <wp:cNvGraphicFramePr/>
                <a:graphic xmlns:a="http://schemas.openxmlformats.org/drawingml/2006/main">
                  <a:graphicData uri="http://schemas.microsoft.com/office/word/2010/wordprocessingShape">
                    <wps:wsp>
                      <wps:cNvSpPr/>
                      <wps:spPr>
                        <a:xfrm>
                          <a:off x="0" y="0"/>
                          <a:ext cx="5905500" cy="238125"/>
                        </a:xfrm>
                        <a:prstGeom prst="rect">
                          <a:avLst/>
                        </a:prstGeom>
                        <a:noFill/>
                        <a:ln w="9525" cap="flat" cmpd="sng" algn="ctr">
                          <a:noFill/>
                          <a:prstDash val="solid"/>
                        </a:ln>
                        <a:effectLst/>
                      </wps:spPr>
                      <wps:txbx>
                        <w:txbxContent>
                          <w:p w:rsidR="00602A64" w:rsidRPr="00061198" w:rsidRDefault="00602A64"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注1</w:t>
                            </w:r>
                            <w:r>
                              <w:rPr>
                                <w:rFonts w:hAnsi="HG丸ｺﾞｼｯｸM-PRO" w:cs="メイリオ" w:hint="eastAsia"/>
                                <w:sz w:val="18"/>
                                <w:szCs w:val="18"/>
                              </w:rPr>
                              <w:t>）　８０２０：80歳になっても20</w:t>
                            </w:r>
                            <w:r w:rsidRPr="00061198">
                              <w:rPr>
                                <w:rFonts w:hAnsi="HG丸ｺﾞｼｯｸM-PRO" w:cs="メイリオ" w:hint="eastAsia"/>
                                <w:sz w:val="18"/>
                                <w:szCs w:val="18"/>
                              </w:rPr>
                              <w:t>本以上自分の歯を有することをいいます。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22" o:spid="_x0000_s1064" alt="タイトル: 注１　はちまるにいまる - 説明: 80歳になっても20本以上自分の歯を有することをいいます。" style="position:absolute;left:0;text-align:left;margin-left:9.35pt;margin-top:64.1pt;width:465pt;height:18.75pt;z-index:25180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" filled="f" stroked="f">
                <v:textbox>
                  <w:txbxContent>
                    <w:p w:rsidR="00602A64" w:rsidRPr="00061198" w:rsidRDefault="00602A64"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注1</w:t>
                      </w:r>
                      <w:r>
                        <w:rPr>
                          <w:rFonts w:hAnsi="HG丸ｺﾞｼｯｸM-PRO" w:cs="メイリオ" w:hint="eastAsia"/>
                          <w:sz w:val="18"/>
                          <w:szCs w:val="18"/>
                        </w:rPr>
                        <w:t>）　８０２０：80歳になっても20</w:t>
                      </w:r>
                      <w:r w:rsidRPr="00061198">
                        <w:rPr>
                          <w:rFonts w:hAnsi="HG丸ｺﾞｼｯｸM-PRO" w:cs="メイリオ" w:hint="eastAsia"/>
                          <w:sz w:val="18"/>
                          <w:szCs w:val="18"/>
                        </w:rPr>
                        <w:t>本以上自分の歯を有することをいいます。</w:t>
                      </w:r>
                    </w:p>
                  </w:txbxContent>
                </v:textbox>
              </v:rect>
            </w:pict>
          </mc:Fallback>
        </mc:AlternateContent>
      </w:r>
      <w:r w:rsidR="00EA1AD3" w:rsidRPr="003671EA">
        <w:rPr>
          <w:rFonts w:hint="eastAsia"/>
          <w:color w:val="auto"/>
          <w:sz w:val="22"/>
          <w:szCs w:val="22"/>
        </w:rPr>
        <w:t>○歯の喪失や歯周病</w:t>
      </w:r>
      <w:r w:rsidR="00EA1AD3" w:rsidRPr="005F1FBD">
        <w:rPr>
          <w:rFonts w:hint="eastAsia"/>
          <w:color w:val="auto"/>
          <w:sz w:val="22"/>
          <w:szCs w:val="22"/>
        </w:rPr>
        <w:t>の進行に伴い、歯と口の清掃を確実に行うことが困難</w:t>
      </w:r>
      <w:r w:rsidR="003671EA" w:rsidRPr="005F1FBD">
        <w:rPr>
          <w:rFonts w:hint="eastAsia"/>
          <w:color w:val="auto"/>
          <w:sz w:val="22"/>
          <w:szCs w:val="22"/>
        </w:rPr>
        <w:t>となる人も増えてきています</w:t>
      </w:r>
      <w:r w:rsidR="00EA1AD3" w:rsidRPr="005F1FBD">
        <w:rPr>
          <w:rFonts w:hint="eastAsia"/>
          <w:color w:val="auto"/>
          <w:sz w:val="22"/>
          <w:szCs w:val="22"/>
        </w:rPr>
        <w:t>。</w:t>
      </w:r>
      <w:r w:rsidR="00FE6103">
        <w:rPr>
          <w:rFonts w:hint="eastAsia"/>
          <w:color w:val="auto"/>
          <w:sz w:val="22"/>
          <w:szCs w:val="22"/>
        </w:rPr>
        <w:t>個人の口腔内状況を踏まえた</w:t>
      </w:r>
      <w:r w:rsidR="003671EA" w:rsidRPr="005F1FBD">
        <w:rPr>
          <w:rFonts w:hint="eastAsia"/>
          <w:color w:val="auto"/>
          <w:sz w:val="22"/>
          <w:szCs w:val="22"/>
        </w:rPr>
        <w:t>、</w:t>
      </w:r>
      <w:r w:rsidR="00EA1AD3" w:rsidRPr="005F1FBD">
        <w:rPr>
          <w:rFonts w:hint="eastAsia"/>
          <w:color w:val="auto"/>
          <w:sz w:val="22"/>
          <w:szCs w:val="22"/>
        </w:rPr>
        <w:t>歯と口の清掃</w:t>
      </w:r>
      <w:r w:rsidR="00EA1AD3" w:rsidRPr="003671EA">
        <w:rPr>
          <w:rFonts w:hint="eastAsia"/>
          <w:color w:val="auto"/>
          <w:sz w:val="22"/>
          <w:szCs w:val="22"/>
        </w:rPr>
        <w:t>が実施できるよう、本人や家族などに対してきめ細かな指導・支援を行っていく必要があります。</w:t>
      </w:r>
    </w:p>
    <w:p w:rsidR="00A30D61" w:rsidRPr="00FE6103" w:rsidRDefault="007D449B" w:rsidP="00820C63">
      <w:pPr>
        <w:ind w:leftChars="64" w:left="142"/>
        <w:rPr>
          <w:noProof/>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57600" behindDoc="0" locked="0" layoutInCell="1" allowOverlap="1" wp14:anchorId="12955C95" wp14:editId="070D7927">
                <wp:simplePos x="0" y="0"/>
                <wp:positionH relativeFrom="column">
                  <wp:posOffset>661352</wp:posOffset>
                </wp:positionH>
                <wp:positionV relativeFrom="paragraph">
                  <wp:posOffset>46672</wp:posOffset>
                </wp:positionV>
                <wp:extent cx="800100" cy="2095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7D449B" w:rsidRDefault="00602A64" w:rsidP="007D449B">
                            <w:pPr>
                              <w:rPr>
                                <w:sz w:val="10"/>
                                <w:szCs w:val="10"/>
                              </w:rPr>
                            </w:pPr>
                            <w:r w:rsidRPr="007D449B">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65" type="#_x0000_t202" style="position:absolute;left:0;text-align:left;margin-left:52.05pt;margin-top:3.65pt;width:63pt;height:1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mY2QIAAM8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" filled="f" stroked="f">
                <v:textbox inset="5.85pt,.7pt,5.85pt,.7pt">
                  <w:txbxContent>
                    <w:p w:rsidR="00602A64" w:rsidRPr="007D449B" w:rsidRDefault="00602A64" w:rsidP="007D449B">
                      <w:pPr>
                        <w:rPr>
                          <w:sz w:val="10"/>
                          <w:szCs w:val="10"/>
                        </w:rPr>
                      </w:pPr>
                      <w:r w:rsidRPr="007D449B">
                        <w:rPr>
                          <w:rFonts w:hint="eastAsia"/>
                          <w:sz w:val="10"/>
                          <w:szCs w:val="10"/>
                        </w:rPr>
                        <w:t>はちまるにいまる</w:t>
                      </w:r>
                    </w:p>
                  </w:txbxContent>
                </v:textbox>
              </v:shape>
            </w:pict>
          </mc:Fallback>
        </mc:AlternateContent>
      </w:r>
    </w:p>
    <w:p w:rsidR="00C45C26" w:rsidRDefault="00C45C26" w:rsidP="00820C63">
      <w:pPr>
        <w:ind w:leftChars="64" w:left="142"/>
        <w:rPr>
          <w:noProof/>
        </w:rPr>
      </w:pPr>
    </w:p>
    <w:p w:rsidR="00C45C26" w:rsidRDefault="00057747" w:rsidP="00820C63">
      <w:pPr>
        <w:ind w:leftChars="64" w:left="142"/>
      </w:pPr>
      <w:r>
        <w:rPr>
          <w:noProof/>
        </w:rPr>
        <w:lastRenderedPageBreak/>
        <w:drawing>
          <wp:inline distT="0" distB="0" distL="0" distR="0" wp14:anchorId="1DB6958E">
            <wp:extent cx="5621020" cy="2810510"/>
            <wp:effectExtent l="0" t="0" r="0" b="8890"/>
            <wp:docPr id="21" name="図 21" title="図表10　自分の歯を24本以上有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1020" cy="2810510"/>
                    </a:xfrm>
                    <a:prstGeom prst="rect">
                      <a:avLst/>
                    </a:prstGeom>
                    <a:noFill/>
                    <a:ln>
                      <a:noFill/>
                    </a:ln>
                  </pic:spPr>
                </pic:pic>
              </a:graphicData>
            </a:graphic>
          </wp:inline>
        </w:drawing>
      </w:r>
    </w:p>
    <w:p w:rsidR="009E365D" w:rsidRDefault="00AB0F54" w:rsidP="00CA6DBE">
      <w:r w:rsidRPr="00AB0F54">
        <w:rPr>
          <w:noProof/>
        </w:rPr>
        <w:t xml:space="preserve"> </w:t>
      </w:r>
      <w:r w:rsidR="00057747">
        <w:rPr>
          <w:noProof/>
        </w:rPr>
        <w:drawing>
          <wp:inline distT="0" distB="0" distL="0" distR="0" wp14:anchorId="6C6C66D2">
            <wp:extent cx="5621020" cy="2743200"/>
            <wp:effectExtent l="0" t="0" r="0" b="0"/>
            <wp:docPr id="23" name="図 23" title="図表11　自分の歯を20本以上有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1020" cy="2743200"/>
                    </a:xfrm>
                    <a:prstGeom prst="rect">
                      <a:avLst/>
                    </a:prstGeom>
                    <a:noFill/>
                    <a:ln>
                      <a:noFill/>
                    </a:ln>
                  </pic:spPr>
                </pic:pic>
              </a:graphicData>
            </a:graphic>
          </wp:inline>
        </w:drawing>
      </w:r>
    </w:p>
    <w:bookmarkStart w:id="54" w:name="OLE_LINK8"/>
    <w:p w:rsidR="00395E0C" w:rsidRDefault="00395E0C" w:rsidP="00395E0C">
      <w:pPr>
        <w:ind w:leftChars="64" w:left="142"/>
      </w:pPr>
      <w:r>
        <w:rPr>
          <w:noProof/>
        </w:rPr>
        <mc:AlternateContent>
          <mc:Choice Requires="wps">
            <w:drawing>
              <wp:anchor distT="0" distB="0" distL="114300" distR="114300" simplePos="0" relativeHeight="252053504" behindDoc="0" locked="0" layoutInCell="1" allowOverlap="1" wp14:anchorId="219F26A8" wp14:editId="719AADC1">
                <wp:simplePos x="0" y="0"/>
                <wp:positionH relativeFrom="column">
                  <wp:posOffset>938621</wp:posOffset>
                </wp:positionH>
                <wp:positionV relativeFrom="paragraph">
                  <wp:posOffset>349884</wp:posOffset>
                </wp:positionV>
                <wp:extent cx="156846" cy="728345"/>
                <wp:effectExtent l="0" t="0" r="14605" b="14605"/>
                <wp:wrapNone/>
                <wp:docPr id="14" name="右中かっこ 14"/>
                <wp:cNvGraphicFramePr/>
                <a:graphic xmlns:a="http://schemas.openxmlformats.org/drawingml/2006/main">
                  <a:graphicData uri="http://schemas.microsoft.com/office/word/2010/wordprocessingShape">
                    <wps:wsp>
                      <wps:cNvSpPr/>
                      <wps:spPr>
                        <a:xfrm rot="16200000">
                          <a:off x="0" y="0"/>
                          <a:ext cx="156846" cy="72834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 o:spid="_x0000_s1026" type="#_x0000_t88" style="position:absolute;left:0;text-align:left;margin-left:73.9pt;margin-top:27.55pt;width:12.35pt;height:57.35pt;rotation:-9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" adj="388" strokecolor="#4579b8 [3044]"/>
            </w:pict>
          </mc:Fallback>
        </mc:AlternateContent>
      </w:r>
      <w:r>
        <w:rPr>
          <w:noProof/>
        </w:rPr>
        <w:drawing>
          <wp:inline distT="0" distB="0" distL="0" distR="0" wp14:anchorId="5608C431" wp14:editId="295B680A">
            <wp:extent cx="5582093" cy="2764465"/>
            <wp:effectExtent l="0" t="0" r="19050" b="1714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bookmarkStart w:id="55" w:name="_Toc499817826"/>
    <w:bookmarkStart w:id="56" w:name="_Toc499818416"/>
    <w:bookmarkStart w:id="57" w:name="_Toc508094765"/>
    <w:bookmarkStart w:id="58" w:name="_Toc508350010"/>
    <w:bookmarkEnd w:id="54"/>
    <w:p w:rsidR="00515DB6" w:rsidRPr="001719A3" w:rsidRDefault="00690BB2" w:rsidP="00515DB6">
      <w:pPr>
        <w:pStyle w:val="3"/>
      </w:pPr>
      <w:r>
        <w:rPr>
          <w:rFonts w:hint="eastAsia"/>
          <w:noProof/>
        </w:rPr>
        <w:lastRenderedPageBreak/>
        <mc:AlternateContent>
          <mc:Choice Requires="wps">
            <w:drawing>
              <wp:anchor distT="0" distB="0" distL="114300" distR="114300" simplePos="0" relativeHeight="251815936" behindDoc="0" locked="0" layoutInCell="1" allowOverlap="1" wp14:anchorId="32B3121D" wp14:editId="1ACAAB25">
                <wp:simplePos x="0" y="0"/>
                <wp:positionH relativeFrom="column">
                  <wp:posOffset>494030</wp:posOffset>
                </wp:positionH>
                <wp:positionV relativeFrom="paragraph">
                  <wp:posOffset>-31115</wp:posOffset>
                </wp:positionV>
                <wp:extent cx="485775" cy="209550"/>
                <wp:effectExtent l="0" t="0" r="0" b="0"/>
                <wp:wrapNone/>
                <wp:docPr id="24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76609D" w:rsidRDefault="00602A64"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66" type="#_x0000_t202" style="position:absolute;left:0;text-align:left;margin-left:38.9pt;margin-top:-2.45pt;width:38.25pt;height: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7GvA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" filled="f" stroked="f">
                <v:textbox inset="5.85pt,.7pt,5.85pt,.7pt">
                  <w:txbxContent>
                    <w:p w:rsidR="00602A64" w:rsidRPr="0076609D" w:rsidRDefault="00602A64" w:rsidP="00515DB6">
                      <w:pPr>
                        <w:rPr>
                          <w:rFonts w:ascii="ＭＳ ゴシック" w:eastAsia="ＭＳ ゴシック" w:hAnsi="ＭＳ ゴシック"/>
                          <w:color w:val="0070C0"/>
                          <w:sz w:val="12"/>
                          <w:szCs w:val="12"/>
                        </w:rPr>
                      </w:pPr>
                      <w:r w:rsidRPr="0076609D">
                        <w:rPr>
                          <w:rFonts w:ascii="ＭＳ ゴシック" w:eastAsia="ＭＳ ゴシック" w:hAnsi="ＭＳ ゴシック" w:hint="eastAsia"/>
                          <w:color w:val="0070C0"/>
                          <w:sz w:val="12"/>
                          <w:szCs w:val="12"/>
                        </w:rPr>
                        <w:t>そしゃく</w:t>
                      </w:r>
                    </w:p>
                  </w:txbxContent>
                </v:textbox>
              </v:shape>
            </w:pict>
          </mc:Fallback>
        </mc:AlternateContent>
      </w:r>
      <w:r w:rsidR="00515DB6">
        <w:rPr>
          <w:rFonts w:hint="eastAsia"/>
          <w:noProof/>
        </w:rPr>
        <mc:AlternateContent>
          <mc:Choice Requires="wps">
            <w:drawing>
              <wp:anchor distT="0" distB="0" distL="114300" distR="114300" simplePos="0" relativeHeight="251817984" behindDoc="0" locked="0" layoutInCell="1" allowOverlap="1" wp14:anchorId="6C145E4A" wp14:editId="64723165">
                <wp:simplePos x="0" y="0"/>
                <wp:positionH relativeFrom="column">
                  <wp:posOffset>497840</wp:posOffset>
                </wp:positionH>
                <wp:positionV relativeFrom="paragraph">
                  <wp:posOffset>309245</wp:posOffset>
                </wp:positionV>
                <wp:extent cx="485775" cy="209550"/>
                <wp:effectExtent l="0" t="0" r="0" b="0"/>
                <wp:wrapNone/>
                <wp:docPr id="24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9.2pt;margin-top:24.35pt;width:38.2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sz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" filled="f" stroked="f">
                <v:textbox inset="5.85pt,.7pt,5.85pt,.7pt">
                  <w:txbxContent>
                    <w:p w:rsidR="00602A64" w:rsidRPr="00942D8D" w:rsidRDefault="00602A64" w:rsidP="00515DB6">
                      <w:pPr>
                        <w:rPr>
                          <w:sz w:val="12"/>
                          <w:szCs w:val="12"/>
                        </w:rPr>
                      </w:pPr>
                      <w:r w:rsidRPr="00942D8D">
                        <w:rPr>
                          <w:rFonts w:hint="eastAsia"/>
                          <w:sz w:val="12"/>
                          <w:szCs w:val="12"/>
                        </w:rPr>
                        <w:t>そしゃく</w:t>
                      </w:r>
                    </w:p>
                  </w:txbxContent>
                </v:textbox>
              </v:shape>
            </w:pict>
          </mc:Fallback>
        </mc:AlternateContent>
      </w:r>
      <w:r w:rsidR="00515DB6">
        <w:rPr>
          <w:rFonts w:hint="eastAsia"/>
        </w:rPr>
        <w:t>（２</w:t>
      </w:r>
      <w:r w:rsidR="00515DB6" w:rsidRPr="001719A3">
        <w:rPr>
          <w:rFonts w:hint="eastAsia"/>
        </w:rPr>
        <w:t>）</w:t>
      </w:r>
      <w:r w:rsidR="00515DB6">
        <w:rPr>
          <w:rFonts w:hint="eastAsia"/>
        </w:rPr>
        <w:t>咀嚼良好者の割合</w:t>
      </w:r>
      <w:bookmarkEnd w:id="55"/>
      <w:bookmarkEnd w:id="56"/>
      <w:bookmarkEnd w:id="57"/>
      <w:bookmarkEnd w:id="58"/>
    </w:p>
    <w:p w:rsidR="00515DB6" w:rsidRPr="00A21761" w:rsidRDefault="00515DB6" w:rsidP="00515DB6">
      <w:pPr>
        <w:ind w:leftChars="300" w:left="865" w:hangingChars="100" w:hanging="201"/>
        <w:rPr>
          <w:color w:val="auto"/>
          <w:sz w:val="22"/>
          <w:szCs w:val="22"/>
        </w:rPr>
      </w:pPr>
      <w:r w:rsidRPr="00A21761">
        <w:rPr>
          <w:rFonts w:hint="eastAsia"/>
          <w:color w:val="auto"/>
          <w:sz w:val="22"/>
          <w:szCs w:val="22"/>
        </w:rPr>
        <w:t>○咀嚼良好者（20歳以上）の割合は、80</w:t>
      </w:r>
      <w:r w:rsidRPr="00A21761">
        <w:rPr>
          <w:color w:val="auto"/>
          <w:sz w:val="22"/>
          <w:szCs w:val="22"/>
        </w:rPr>
        <w:t>.</w:t>
      </w:r>
      <w:r w:rsidRPr="00A21761">
        <w:rPr>
          <w:rFonts w:hint="eastAsia"/>
          <w:color w:val="auto"/>
          <w:sz w:val="22"/>
          <w:szCs w:val="22"/>
        </w:rPr>
        <w:t>7％でした。年齢階級別では、年齢が高くなるにつれてその割合は減少しており、60歳以上で最も低い値となっています（図表</w:t>
      </w:r>
      <w:r w:rsidR="00796D6C">
        <w:rPr>
          <w:rFonts w:hint="eastAsia"/>
          <w:color w:val="auto"/>
          <w:sz w:val="22"/>
          <w:szCs w:val="22"/>
        </w:rPr>
        <w:t>13</w:t>
      </w:r>
      <w:r w:rsidRPr="00A21761">
        <w:rPr>
          <w:rFonts w:hint="eastAsia"/>
          <w:color w:val="auto"/>
          <w:sz w:val="22"/>
          <w:szCs w:val="22"/>
        </w:rPr>
        <w:t>）。</w:t>
      </w:r>
    </w:p>
    <w:p w:rsidR="00515DB6" w:rsidRPr="00A21761" w:rsidRDefault="00515DB6" w:rsidP="00A21761">
      <w:pPr>
        <w:ind w:leftChars="300" w:left="865" w:hangingChars="100" w:hanging="201"/>
        <w:rPr>
          <w:color w:val="auto"/>
          <w:sz w:val="22"/>
          <w:szCs w:val="22"/>
        </w:rPr>
      </w:pPr>
    </w:p>
    <w:p w:rsidR="00515DB6" w:rsidRPr="00A21761" w:rsidRDefault="00515DB6" w:rsidP="007D449B">
      <w:pPr>
        <w:ind w:leftChars="300" w:left="865" w:hangingChars="100" w:hanging="201"/>
        <w:rPr>
          <w:color w:val="auto"/>
          <w:sz w:val="22"/>
          <w:szCs w:val="22"/>
        </w:rPr>
      </w:pPr>
      <w:r w:rsidRPr="00A21761">
        <w:rPr>
          <w:rFonts w:hint="eastAsia"/>
          <w:noProof/>
          <w:color w:val="auto"/>
          <w:sz w:val="22"/>
          <w:szCs w:val="22"/>
        </w:rPr>
        <mc:AlternateContent>
          <mc:Choice Requires="wps">
            <w:drawing>
              <wp:anchor distT="0" distB="0" distL="114300" distR="114300" simplePos="0" relativeHeight="251813888" behindDoc="0" locked="0" layoutInCell="1" allowOverlap="1" wp14:anchorId="0BDDDAEB" wp14:editId="59241A13">
                <wp:simplePos x="0" y="0"/>
                <wp:positionH relativeFrom="column">
                  <wp:posOffset>1633855</wp:posOffset>
                </wp:positionH>
                <wp:positionV relativeFrom="paragraph">
                  <wp:posOffset>-125540</wp:posOffset>
                </wp:positionV>
                <wp:extent cx="485775" cy="209550"/>
                <wp:effectExtent l="0" t="0" r="0" b="0"/>
                <wp:wrapNone/>
                <wp:docPr id="24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515DB6">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68" type="#_x0000_t202" style="position:absolute;left:0;text-align:left;margin-left:128.65pt;margin-top:-9.9pt;width:38.25pt;height: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JGvQ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" filled="f" stroked="f">
                <v:textbox inset="5.85pt,.7pt,5.85pt,.7pt">
                  <w:txbxContent>
                    <w:p w:rsidR="00602A64" w:rsidRPr="00942D8D" w:rsidRDefault="00602A64" w:rsidP="00515DB6">
                      <w:pPr>
                        <w:rPr>
                          <w:sz w:val="12"/>
                          <w:szCs w:val="12"/>
                        </w:rPr>
                      </w:pPr>
                      <w:r w:rsidRPr="00942D8D">
                        <w:rPr>
                          <w:rFonts w:hint="eastAsia"/>
                          <w:sz w:val="12"/>
                          <w:szCs w:val="12"/>
                        </w:rPr>
                        <w:t>そしゃく</w:t>
                      </w:r>
                    </w:p>
                  </w:txbxContent>
                </v:textbox>
              </v:shape>
            </w:pict>
          </mc:Fallback>
        </mc:AlternateContent>
      </w:r>
      <w:r w:rsidRPr="00A21761">
        <w:rPr>
          <w:rFonts w:hint="eastAsia"/>
          <w:color w:val="auto"/>
          <w:sz w:val="22"/>
          <w:szCs w:val="22"/>
        </w:rPr>
        <w:t>○また、60歳以上の咀嚼良好者の割合（65.9</w:t>
      </w:r>
      <w:r w:rsidRPr="00A21761">
        <w:rPr>
          <w:color w:val="auto"/>
          <w:sz w:val="22"/>
          <w:szCs w:val="22"/>
        </w:rPr>
        <w:t>%</w:t>
      </w:r>
      <w:r w:rsidRPr="00A21761">
        <w:rPr>
          <w:rFonts w:hint="eastAsia"/>
          <w:color w:val="auto"/>
          <w:sz w:val="22"/>
          <w:szCs w:val="22"/>
        </w:rPr>
        <w:t>）は、参考値として全国調査データ（平成</w:t>
      </w:r>
      <w:r w:rsidRPr="004E6CD8">
        <w:rPr>
          <w:rFonts w:hint="eastAsia"/>
          <w:color w:val="auto"/>
          <w:sz w:val="22"/>
          <w:szCs w:val="22"/>
        </w:rPr>
        <w:t>27（2016</w:t>
      </w:r>
      <w:r w:rsidR="00123CC1">
        <w:rPr>
          <w:rFonts w:hint="eastAsia"/>
          <w:color w:val="auto"/>
          <w:sz w:val="22"/>
          <w:szCs w:val="22"/>
        </w:rPr>
        <w:t>）</w:t>
      </w:r>
      <w:r w:rsidR="0047077F">
        <w:rPr>
          <w:rFonts w:hint="eastAsia"/>
          <w:color w:val="auto"/>
          <w:sz w:val="22"/>
          <w:szCs w:val="22"/>
        </w:rPr>
        <w:t>年</w:t>
      </w:r>
      <w:r w:rsidRPr="004E6CD8">
        <w:rPr>
          <w:rFonts w:hint="eastAsia"/>
          <w:color w:val="auto"/>
          <w:sz w:val="22"/>
          <w:szCs w:val="22"/>
        </w:rPr>
        <w:t>国民健康・栄養調査）と比較すると、本府は、全国（66.6%）</w:t>
      </w:r>
      <w:r w:rsidR="00A25680" w:rsidRPr="004E6CD8">
        <w:rPr>
          <w:rFonts w:hint="eastAsia"/>
          <w:color w:val="auto"/>
          <w:sz w:val="22"/>
          <w:szCs w:val="22"/>
        </w:rPr>
        <w:t>と概ね同程度です</w:t>
      </w:r>
      <w:r w:rsidRPr="00A21761">
        <w:rPr>
          <w:rFonts w:hint="eastAsia"/>
          <w:color w:val="auto"/>
          <w:sz w:val="22"/>
          <w:szCs w:val="22"/>
        </w:rPr>
        <w:t>。</w:t>
      </w:r>
    </w:p>
    <w:p w:rsidR="00FF0A73" w:rsidRPr="00A21761" w:rsidRDefault="00690BB2" w:rsidP="00A21761">
      <w:pPr>
        <w:ind w:leftChars="300" w:left="865" w:hangingChars="100" w:hanging="201"/>
        <w:rPr>
          <w:color w:val="auto"/>
          <w:sz w:val="22"/>
          <w:szCs w:val="22"/>
        </w:rPr>
      </w:pPr>
      <w:r w:rsidRPr="00A21761">
        <w:rPr>
          <w:rFonts w:hint="eastAsia"/>
          <w:noProof/>
          <w:color w:val="auto"/>
          <w:sz w:val="22"/>
          <w:szCs w:val="22"/>
        </w:rPr>
        <mc:AlternateContent>
          <mc:Choice Requires="wps">
            <w:drawing>
              <wp:anchor distT="0" distB="0" distL="114300" distR="114300" simplePos="0" relativeHeight="251933696" behindDoc="0" locked="0" layoutInCell="1" allowOverlap="1" wp14:anchorId="5909274A" wp14:editId="4F351A4C">
                <wp:simplePos x="0" y="0"/>
                <wp:positionH relativeFrom="column">
                  <wp:posOffset>488950</wp:posOffset>
                </wp:positionH>
                <wp:positionV relativeFrom="paragraph">
                  <wp:posOffset>83820</wp:posOffset>
                </wp:positionV>
                <wp:extent cx="485775" cy="209550"/>
                <wp:effectExtent l="0" t="0" r="0" b="0"/>
                <wp:wrapNone/>
                <wp:docPr id="2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8.5pt;margin-top:6.6pt;width:38.25pt;height:1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KNvA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" filled="f" stroked="f">
                <v:textbox inset="5.85pt,.7pt,5.85pt,.7pt">
                  <w:txbxContent>
                    <w:p w:rsidR="00602A64" w:rsidRPr="00942D8D" w:rsidRDefault="00602A64" w:rsidP="004E47EF">
                      <w:pPr>
                        <w:rPr>
                          <w:sz w:val="12"/>
                          <w:szCs w:val="12"/>
                        </w:rPr>
                      </w:pPr>
                      <w:r w:rsidRPr="00942D8D">
                        <w:rPr>
                          <w:rFonts w:hint="eastAsia"/>
                          <w:sz w:val="12"/>
                          <w:szCs w:val="12"/>
                        </w:rPr>
                        <w:t>そしゃく</w:t>
                      </w:r>
                    </w:p>
                  </w:txbxContent>
                </v:textbox>
              </v:shape>
            </w:pict>
          </mc:Fallback>
        </mc:AlternateContent>
      </w:r>
      <w:r w:rsidR="004E47EF" w:rsidRPr="00A21761">
        <w:rPr>
          <w:rFonts w:hint="eastAsia"/>
          <w:noProof/>
          <w:color w:val="auto"/>
          <w:sz w:val="22"/>
          <w:szCs w:val="22"/>
        </w:rPr>
        <mc:AlternateContent>
          <mc:Choice Requires="wps">
            <w:drawing>
              <wp:anchor distT="0" distB="0" distL="114300" distR="114300" simplePos="0" relativeHeight="251935744" behindDoc="0" locked="0" layoutInCell="1" allowOverlap="1" wp14:anchorId="433EBC56" wp14:editId="58CC0A34">
                <wp:simplePos x="0" y="0"/>
                <wp:positionH relativeFrom="column">
                  <wp:posOffset>5040487</wp:posOffset>
                </wp:positionH>
                <wp:positionV relativeFrom="paragraph">
                  <wp:posOffset>81651</wp:posOffset>
                </wp:positionV>
                <wp:extent cx="485775" cy="209550"/>
                <wp:effectExtent l="0" t="0" r="0" b="0"/>
                <wp:wrapNone/>
                <wp:docPr id="2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4E47EF">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6.9pt;margin-top:6.45pt;width:38.25pt;height: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7v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" filled="f" stroked="f">
                <v:textbox inset="5.85pt,.7pt,5.85pt,.7pt">
                  <w:txbxContent>
                    <w:p w:rsidR="00602A64" w:rsidRPr="00942D8D" w:rsidRDefault="00602A64" w:rsidP="004E47EF">
                      <w:pPr>
                        <w:rPr>
                          <w:sz w:val="12"/>
                          <w:szCs w:val="12"/>
                        </w:rPr>
                      </w:pPr>
                      <w:r w:rsidRPr="00942D8D">
                        <w:rPr>
                          <w:rFonts w:hint="eastAsia"/>
                          <w:sz w:val="12"/>
                          <w:szCs w:val="12"/>
                        </w:rPr>
                        <w:t>そしゃく</w:t>
                      </w:r>
                    </w:p>
                  </w:txbxContent>
                </v:textbox>
              </v:shape>
            </w:pict>
          </mc:Fallback>
        </mc:AlternateContent>
      </w:r>
    </w:p>
    <w:p w:rsidR="00FF0A73" w:rsidRPr="00A21761" w:rsidRDefault="00FF0A73" w:rsidP="00300F94">
      <w:pPr>
        <w:ind w:leftChars="300" w:left="865" w:hangingChars="100" w:hanging="201"/>
        <w:rPr>
          <w:color w:val="auto"/>
          <w:sz w:val="22"/>
          <w:szCs w:val="22"/>
        </w:rPr>
      </w:pPr>
      <w:r w:rsidRPr="00A21761">
        <w:rPr>
          <w:rFonts w:hint="eastAsia"/>
          <w:color w:val="auto"/>
          <w:sz w:val="22"/>
          <w:szCs w:val="22"/>
        </w:rPr>
        <w:t>○咀嚼</w:t>
      </w:r>
      <w:r w:rsidR="008D72BB" w:rsidRPr="00A21761">
        <w:rPr>
          <w:rFonts w:hint="eastAsia"/>
          <w:color w:val="auto"/>
          <w:sz w:val="22"/>
          <w:szCs w:val="22"/>
        </w:rPr>
        <w:t>機能を良好に保つこと</w:t>
      </w:r>
      <w:r w:rsidRPr="00A21761">
        <w:rPr>
          <w:rFonts w:hint="eastAsia"/>
          <w:color w:val="auto"/>
          <w:sz w:val="22"/>
          <w:szCs w:val="22"/>
        </w:rPr>
        <w:t>は</w:t>
      </w:r>
      <w:r w:rsidR="008D72BB" w:rsidRPr="00A21761">
        <w:rPr>
          <w:rFonts w:hint="eastAsia"/>
          <w:color w:val="auto"/>
          <w:sz w:val="22"/>
          <w:szCs w:val="22"/>
        </w:rPr>
        <w:t>栄養摂取の観点からも重要です。</w:t>
      </w:r>
      <w:r w:rsidR="004E47EF" w:rsidRPr="00A21761">
        <w:rPr>
          <w:rFonts w:hint="eastAsia"/>
          <w:color w:val="auto"/>
          <w:sz w:val="22"/>
          <w:szCs w:val="22"/>
        </w:rPr>
        <w:t>歯の喪失を防ぎ、</w:t>
      </w:r>
      <w:r w:rsidR="00227736" w:rsidRPr="00A21761">
        <w:rPr>
          <w:rFonts w:hint="eastAsia"/>
          <w:color w:val="auto"/>
          <w:sz w:val="22"/>
          <w:szCs w:val="22"/>
        </w:rPr>
        <w:t>咀嚼機能が良好な者を増加させるため</w:t>
      </w:r>
      <w:r w:rsidR="00B64377" w:rsidRPr="00A21761">
        <w:rPr>
          <w:rFonts w:hint="eastAsia"/>
          <w:color w:val="auto"/>
          <w:sz w:val="22"/>
          <w:szCs w:val="22"/>
        </w:rPr>
        <w:t>、</w:t>
      </w:r>
      <w:r w:rsidR="001C0E3B">
        <w:rPr>
          <w:rFonts w:hint="eastAsia"/>
          <w:color w:val="auto"/>
          <w:sz w:val="22"/>
          <w:szCs w:val="22"/>
        </w:rPr>
        <w:t>むし歯や歯周病予防のための取</w:t>
      </w:r>
      <w:r w:rsidR="00B5335A" w:rsidRPr="00A21761">
        <w:rPr>
          <w:rFonts w:hint="eastAsia"/>
          <w:color w:val="auto"/>
          <w:sz w:val="22"/>
          <w:szCs w:val="22"/>
        </w:rPr>
        <w:t>組みが必要です。</w:t>
      </w:r>
    </w:p>
    <w:p w:rsidR="00515DB6" w:rsidRPr="00437F22" w:rsidRDefault="007D449B" w:rsidP="00515DB6">
      <w:pPr>
        <w:ind w:leftChars="300" w:left="885" w:hangingChars="100" w:hanging="221"/>
        <w:rPr>
          <w:color w:val="auto"/>
          <w:szCs w:val="26"/>
        </w:rPr>
      </w:pPr>
      <w:r>
        <w:rPr>
          <w:rFonts w:hint="eastAsia"/>
          <w:noProof/>
        </w:rPr>
        <mc:AlternateContent>
          <mc:Choice Requires="wps">
            <w:drawing>
              <wp:anchor distT="0" distB="0" distL="114300" distR="114300" simplePos="0" relativeHeight="252061696" behindDoc="0" locked="0" layoutInCell="1" allowOverlap="1" wp14:anchorId="26B05A5D" wp14:editId="568763B9">
                <wp:simplePos x="0" y="0"/>
                <wp:positionH relativeFrom="column">
                  <wp:posOffset>759460</wp:posOffset>
                </wp:positionH>
                <wp:positionV relativeFrom="paragraph">
                  <wp:posOffset>213995</wp:posOffset>
                </wp:positionV>
                <wp:extent cx="485775" cy="209550"/>
                <wp:effectExtent l="0" t="0" r="0" b="0"/>
                <wp:wrapNone/>
                <wp:docPr id="1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7D449B" w:rsidRDefault="00602A64" w:rsidP="007D449B">
                            <w:pPr>
                              <w:rPr>
                                <w:rFonts w:asciiTheme="majorEastAsia" w:eastAsiaTheme="majorEastAsia" w:hAnsiTheme="majorEastAsia"/>
                                <w:sz w:val="12"/>
                                <w:szCs w:val="12"/>
                              </w:rPr>
                            </w:pPr>
                            <w:r w:rsidRPr="007D449B">
                              <w:rPr>
                                <w:rFonts w:asciiTheme="majorEastAsia" w:eastAsiaTheme="majorEastAsia" w:hAnsiTheme="majorEastAsia"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59.8pt;margin-top:16.85pt;width:38.25pt;height:1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36vA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" filled="f" stroked="f">
                <v:textbox inset="5.85pt,.7pt,5.85pt,.7pt">
                  <w:txbxContent>
                    <w:p w:rsidR="00602A64" w:rsidRPr="007D449B" w:rsidRDefault="00602A64" w:rsidP="007D449B">
                      <w:pPr>
                        <w:rPr>
                          <w:rFonts w:asciiTheme="majorEastAsia" w:eastAsiaTheme="majorEastAsia" w:hAnsiTheme="majorEastAsia"/>
                          <w:sz w:val="12"/>
                          <w:szCs w:val="12"/>
                        </w:rPr>
                      </w:pPr>
                      <w:r w:rsidRPr="007D449B">
                        <w:rPr>
                          <w:rFonts w:asciiTheme="majorEastAsia" w:eastAsiaTheme="majorEastAsia" w:hAnsiTheme="majorEastAsia" w:hint="eastAsia"/>
                          <w:sz w:val="12"/>
                          <w:szCs w:val="12"/>
                        </w:rPr>
                        <w:t>そしゃく</w:t>
                      </w:r>
                    </w:p>
                  </w:txbxContent>
                </v:textbox>
              </v:shape>
            </w:pict>
          </mc:Fallback>
        </mc:AlternateContent>
      </w:r>
    </w:p>
    <w:p w:rsidR="00515DB6" w:rsidRDefault="00C45C26" w:rsidP="00563BF4">
      <w:pPr>
        <w:ind w:leftChars="64" w:left="142"/>
      </w:pPr>
      <w:r>
        <w:rPr>
          <w:noProof/>
        </w:rPr>
        <w:drawing>
          <wp:inline distT="0" distB="0" distL="0" distR="0" wp14:anchorId="2309840E" wp14:editId="3F1BCA61">
            <wp:extent cx="5627370" cy="2670175"/>
            <wp:effectExtent l="0" t="0" r="0" b="0"/>
            <wp:docPr id="54" name="図 54" title="図表13　咀嚼良好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515DB6" w:rsidRDefault="00515DB6" w:rsidP="00045292"/>
    <w:p w:rsidR="00515DB6" w:rsidRPr="004E6CD8" w:rsidRDefault="00515DB6" w:rsidP="00515DB6">
      <w:pPr>
        <w:pStyle w:val="3"/>
      </w:pPr>
      <w:bookmarkStart w:id="59" w:name="_Toc499817827"/>
      <w:bookmarkStart w:id="60" w:name="_Toc499818417"/>
      <w:bookmarkStart w:id="61" w:name="_Toc508094766"/>
      <w:bookmarkStart w:id="62" w:name="_Toc508350011"/>
      <w:r w:rsidRPr="004E6CD8">
        <w:rPr>
          <w:rFonts w:hint="eastAsia"/>
        </w:rPr>
        <w:t>（３）</w:t>
      </w:r>
      <w:r w:rsidR="000A013E" w:rsidRPr="004E6CD8">
        <w:rPr>
          <w:rFonts w:hint="eastAsia"/>
        </w:rPr>
        <w:t>むし歯の</w:t>
      </w:r>
      <w:r w:rsidR="009005A7" w:rsidRPr="004E6CD8">
        <w:rPr>
          <w:rFonts w:hint="eastAsia"/>
        </w:rPr>
        <w:t>治療</w:t>
      </w:r>
      <w:r w:rsidR="000A013E" w:rsidRPr="004E6CD8">
        <w:rPr>
          <w:rFonts w:hint="eastAsia"/>
        </w:rPr>
        <w:t>が</w:t>
      </w:r>
      <w:r w:rsidRPr="004E6CD8">
        <w:rPr>
          <w:rFonts w:hint="eastAsia"/>
        </w:rPr>
        <w:t>必要な者の割合</w:t>
      </w:r>
      <w:bookmarkEnd w:id="59"/>
      <w:bookmarkEnd w:id="60"/>
      <w:bookmarkEnd w:id="61"/>
      <w:bookmarkEnd w:id="62"/>
    </w:p>
    <w:p w:rsidR="000A013E" w:rsidRPr="00A52335" w:rsidRDefault="000A013E" w:rsidP="00A52335">
      <w:pPr>
        <w:ind w:firstLineChars="200" w:firstLine="444"/>
        <w:rPr>
          <w:rFonts w:asciiTheme="majorEastAsia" w:eastAsiaTheme="majorEastAsia" w:hAnsiTheme="majorEastAsia"/>
          <w:b/>
          <w:color w:val="0070C0"/>
        </w:rPr>
      </w:pPr>
      <w:r w:rsidRPr="00A52335">
        <w:rPr>
          <w:rFonts w:asciiTheme="majorEastAsia" w:eastAsiaTheme="majorEastAsia" w:hAnsiTheme="majorEastAsia" w:hint="eastAsia"/>
          <w:b/>
          <w:color w:val="0070C0"/>
        </w:rPr>
        <w:t>①むし歯の治療が必要な者の割合</w:t>
      </w:r>
    </w:p>
    <w:p w:rsidR="00515DB6" w:rsidRPr="00437F22" w:rsidRDefault="00515DB6" w:rsidP="00515DB6">
      <w:pPr>
        <w:ind w:leftChars="300" w:left="865" w:hangingChars="100" w:hanging="201"/>
        <w:rPr>
          <w:color w:val="auto"/>
          <w:sz w:val="22"/>
        </w:rPr>
      </w:pPr>
      <w:r w:rsidRPr="00437F22">
        <w:rPr>
          <w:rFonts w:hint="eastAsia"/>
          <w:color w:val="auto"/>
          <w:sz w:val="22"/>
        </w:rPr>
        <w:t>○むし歯の治療が必要な者の割合は、40歳では36.9％、50歳では32.6％、60歳では30.4％、70歳では27.0％となっています（図</w:t>
      </w:r>
      <w:r>
        <w:rPr>
          <w:rFonts w:hint="eastAsia"/>
          <w:color w:val="auto"/>
          <w:sz w:val="22"/>
        </w:rPr>
        <w:t>表</w:t>
      </w:r>
      <w:r w:rsidR="00796D6C">
        <w:rPr>
          <w:rFonts w:hint="eastAsia"/>
          <w:color w:val="auto"/>
          <w:sz w:val="22"/>
        </w:rPr>
        <w:t>14</w:t>
      </w:r>
      <w:r w:rsidRPr="00437F22">
        <w:rPr>
          <w:rFonts w:hint="eastAsia"/>
          <w:color w:val="auto"/>
          <w:sz w:val="22"/>
        </w:rPr>
        <w:t>）。</w:t>
      </w:r>
    </w:p>
    <w:p w:rsidR="00515DB6" w:rsidRPr="00437F22" w:rsidRDefault="00515DB6" w:rsidP="00515DB6">
      <w:pPr>
        <w:ind w:left="402" w:hangingChars="200" w:hanging="402"/>
        <w:rPr>
          <w:color w:val="auto"/>
          <w:sz w:val="22"/>
        </w:rPr>
      </w:pPr>
    </w:p>
    <w:p w:rsidR="00515DB6" w:rsidRPr="00437F22" w:rsidRDefault="00515DB6" w:rsidP="00515DB6">
      <w:pPr>
        <w:ind w:leftChars="300" w:left="865" w:hangingChars="100" w:hanging="201"/>
        <w:rPr>
          <w:color w:val="000000" w:themeColor="text1"/>
          <w:sz w:val="22"/>
        </w:rPr>
      </w:pPr>
      <w:r w:rsidRPr="00437F22">
        <w:rPr>
          <w:rFonts w:hint="eastAsia"/>
          <w:color w:val="auto"/>
          <w:sz w:val="22"/>
        </w:rPr>
        <w:t>○なお、むし</w:t>
      </w:r>
      <w:r w:rsidRPr="00437F22">
        <w:rPr>
          <w:rFonts w:hint="eastAsia"/>
          <w:color w:val="000000" w:themeColor="text1"/>
          <w:sz w:val="22"/>
        </w:rPr>
        <w:t>歯の治療が必要な者の割合について、参考値として全国調査データ（平成28（2016</w:t>
      </w:r>
      <w:r w:rsidR="00123CC1">
        <w:rPr>
          <w:rFonts w:hint="eastAsia"/>
          <w:color w:val="000000" w:themeColor="text1"/>
          <w:sz w:val="22"/>
        </w:rPr>
        <w:t>）年度</w:t>
      </w:r>
      <w:r w:rsidRPr="00437F22">
        <w:rPr>
          <w:rFonts w:hint="eastAsia"/>
          <w:color w:val="000000" w:themeColor="text1"/>
          <w:sz w:val="22"/>
        </w:rPr>
        <w:t>歯科疾患実態調査）と比較すると、本府は、全国（40歳34.0％、50歳29.3％、60歳32.6％、70歳31.0％）より40歳、50歳は高く、60歳、70歳は低くなっています。</w:t>
      </w:r>
    </w:p>
    <w:p w:rsidR="00515DB6" w:rsidRPr="00437F22" w:rsidRDefault="00515DB6" w:rsidP="00515DB6">
      <w:pPr>
        <w:ind w:leftChars="200" w:left="442"/>
        <w:rPr>
          <w:color w:val="000000" w:themeColor="text1"/>
          <w:sz w:val="22"/>
        </w:rPr>
      </w:pPr>
    </w:p>
    <w:p w:rsidR="00B64377" w:rsidRDefault="00515DB6" w:rsidP="00B64377">
      <w:pPr>
        <w:ind w:firstLineChars="300" w:firstLine="604"/>
        <w:rPr>
          <w:color w:val="auto"/>
          <w:sz w:val="22"/>
        </w:rPr>
      </w:pPr>
      <w:r w:rsidRPr="00437F22">
        <w:rPr>
          <w:rFonts w:hint="eastAsia"/>
          <w:color w:val="000000" w:themeColor="text1"/>
          <w:sz w:val="22"/>
        </w:rPr>
        <w:t>○</w:t>
      </w:r>
      <w:r w:rsidRPr="00437F22">
        <w:rPr>
          <w:rFonts w:hint="eastAsia"/>
          <w:color w:val="auto"/>
          <w:sz w:val="22"/>
        </w:rPr>
        <w:t>また、平成23（2011</w:t>
      </w:r>
      <w:r w:rsidR="00123CC1">
        <w:rPr>
          <w:rFonts w:hint="eastAsia"/>
          <w:color w:val="auto"/>
          <w:sz w:val="22"/>
        </w:rPr>
        <w:t>）年度</w:t>
      </w:r>
      <w:r w:rsidRPr="00437F22">
        <w:rPr>
          <w:rFonts w:hint="eastAsia"/>
          <w:color w:val="auto"/>
          <w:sz w:val="22"/>
        </w:rPr>
        <w:t>と比較すると、どの年齢も大きく変化していません。</w:t>
      </w:r>
      <w:r w:rsidR="00B64377">
        <w:rPr>
          <w:color w:val="auto"/>
          <w:sz w:val="22"/>
        </w:rPr>
        <w:br/>
      </w:r>
    </w:p>
    <w:p w:rsidR="00BD6B33" w:rsidRDefault="00FF0A73" w:rsidP="0055488D">
      <w:pPr>
        <w:ind w:leftChars="300" w:left="865" w:hangingChars="100" w:hanging="201"/>
        <w:rPr>
          <w:color w:val="auto"/>
          <w:sz w:val="22"/>
        </w:rPr>
      </w:pPr>
      <w:r w:rsidRPr="00A1604F">
        <w:rPr>
          <w:rFonts w:hint="eastAsia"/>
          <w:color w:val="auto"/>
          <w:sz w:val="22"/>
        </w:rPr>
        <w:lastRenderedPageBreak/>
        <w:t>○むし歯は</w:t>
      </w:r>
      <w:r w:rsidR="00B64377" w:rsidRPr="00A1604F">
        <w:rPr>
          <w:rFonts w:hint="eastAsia"/>
          <w:color w:val="auto"/>
          <w:sz w:val="22"/>
        </w:rPr>
        <w:t>歯の喪失につながることから、むし歯治療が必要な者の割合を減らすため、</w:t>
      </w:r>
      <w:r w:rsidR="00A1604F" w:rsidRPr="00A1604F">
        <w:rPr>
          <w:rFonts w:hint="eastAsia"/>
          <w:color w:val="auto"/>
          <w:sz w:val="22"/>
        </w:rPr>
        <w:t>歯ブラシや歯間部清掃用</w:t>
      </w:r>
      <w:r w:rsidR="009000DB">
        <w:rPr>
          <w:rFonts w:hint="eastAsia"/>
          <w:color w:val="auto"/>
          <w:sz w:val="22"/>
        </w:rPr>
        <w:t>器具</w:t>
      </w:r>
      <w:r w:rsidR="00A1604F" w:rsidRPr="00A1604F">
        <w:rPr>
          <w:rFonts w:hint="eastAsia"/>
          <w:color w:val="auto"/>
          <w:sz w:val="22"/>
        </w:rPr>
        <w:t>（</w:t>
      </w:r>
      <w:r w:rsidR="009000DB">
        <w:rPr>
          <w:rFonts w:hint="eastAsia"/>
          <w:color w:val="auto"/>
          <w:sz w:val="22"/>
        </w:rPr>
        <w:t>デンタルフロス・</w:t>
      </w:r>
      <w:r w:rsidR="00A1604F" w:rsidRPr="00A1604F">
        <w:rPr>
          <w:rFonts w:hint="eastAsia"/>
          <w:color w:val="auto"/>
          <w:sz w:val="22"/>
        </w:rPr>
        <w:t>歯間ブラシなど）を使ったセルフケアが必要です。また、</w:t>
      </w:r>
      <w:r w:rsidR="00FE6103">
        <w:rPr>
          <w:rFonts w:hint="eastAsia"/>
          <w:color w:val="auto"/>
          <w:sz w:val="22"/>
        </w:rPr>
        <w:t>かかりつけ歯科医を持ち、</w:t>
      </w:r>
      <w:r w:rsidR="00B64377" w:rsidRPr="00A1604F">
        <w:rPr>
          <w:rFonts w:hint="eastAsia"/>
          <w:color w:val="auto"/>
          <w:sz w:val="22"/>
        </w:rPr>
        <w:t>定期的な歯科健診を受診することの重要性を理解し、実践することが求められています</w:t>
      </w:r>
      <w:r w:rsidRPr="00A1604F">
        <w:rPr>
          <w:rFonts w:hint="eastAsia"/>
          <w:color w:val="auto"/>
          <w:sz w:val="22"/>
        </w:rPr>
        <w:t>。</w:t>
      </w:r>
    </w:p>
    <w:p w:rsidR="00515DB6" w:rsidRDefault="00563BF4" w:rsidP="00820C63">
      <w:pPr>
        <w:rPr>
          <w:color w:val="auto"/>
          <w:sz w:val="22"/>
        </w:rPr>
      </w:pPr>
      <w:r>
        <w:rPr>
          <w:noProof/>
          <w:color w:val="auto"/>
          <w:sz w:val="22"/>
        </w:rPr>
        <w:drawing>
          <wp:inline distT="0" distB="0" distL="0" distR="0" wp14:anchorId="282FB50B" wp14:editId="49413D9D">
            <wp:extent cx="5767070" cy="2298700"/>
            <wp:effectExtent l="0" t="0" r="5080" b="6350"/>
            <wp:docPr id="55" name="図 55" title="図表14　むし歯治療が必要な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070" cy="2298700"/>
                    </a:xfrm>
                    <a:prstGeom prst="rect">
                      <a:avLst/>
                    </a:prstGeom>
                    <a:noFill/>
                    <a:ln>
                      <a:noFill/>
                    </a:ln>
                  </pic:spPr>
                </pic:pic>
              </a:graphicData>
            </a:graphic>
          </wp:inline>
        </w:drawing>
      </w:r>
    </w:p>
    <w:p w:rsidR="000A013E" w:rsidRPr="000A013E" w:rsidRDefault="000A013E" w:rsidP="000A013E">
      <w:pPr>
        <w:pStyle w:val="3"/>
        <w:jc w:val="left"/>
        <w:rPr>
          <w:sz w:val="20"/>
          <w:szCs w:val="20"/>
        </w:rPr>
      </w:pPr>
    </w:p>
    <w:p w:rsidR="000A013E" w:rsidRPr="001F4599" w:rsidRDefault="000A013E" w:rsidP="001F4599">
      <w:pPr>
        <w:ind w:firstLineChars="200" w:firstLine="444"/>
        <w:rPr>
          <w:rFonts w:asciiTheme="majorEastAsia" w:eastAsiaTheme="majorEastAsia" w:hAnsiTheme="majorEastAsia"/>
          <w:b/>
          <w:color w:val="0070C0"/>
        </w:rPr>
      </w:pPr>
      <w:r w:rsidRPr="00A52335">
        <w:rPr>
          <w:rFonts w:asciiTheme="majorEastAsia" w:eastAsiaTheme="majorEastAsia" w:hAnsiTheme="majorEastAsia" w:hint="eastAsia"/>
          <w:b/>
          <w:color w:val="0070C0"/>
        </w:rPr>
        <w:t>②企業</w:t>
      </w:r>
      <w:r w:rsidR="003B1A54">
        <w:rPr>
          <w:rFonts w:asciiTheme="majorEastAsia" w:eastAsiaTheme="majorEastAsia" w:hAnsiTheme="majorEastAsia" w:hint="eastAsia"/>
          <w:b/>
          <w:color w:val="0070C0"/>
        </w:rPr>
        <w:t>で</w:t>
      </w:r>
      <w:r w:rsidR="001F4599">
        <w:rPr>
          <w:rFonts w:asciiTheme="majorEastAsia" w:eastAsiaTheme="majorEastAsia" w:hAnsiTheme="majorEastAsia" w:hint="eastAsia"/>
          <w:b/>
          <w:color w:val="0070C0"/>
        </w:rPr>
        <w:t>就業</w:t>
      </w:r>
      <w:r w:rsidR="00F65504">
        <w:rPr>
          <w:rFonts w:asciiTheme="majorEastAsia" w:eastAsiaTheme="majorEastAsia" w:hAnsiTheme="majorEastAsia" w:hint="eastAsia"/>
          <w:b/>
          <w:color w:val="0070C0"/>
        </w:rPr>
        <w:t>している者（</w:t>
      </w:r>
      <w:r w:rsidR="003B1A54">
        <w:rPr>
          <w:rFonts w:asciiTheme="majorEastAsia" w:eastAsiaTheme="majorEastAsia" w:hAnsiTheme="majorEastAsia" w:hint="eastAsia"/>
          <w:b/>
          <w:color w:val="0070C0"/>
        </w:rPr>
        <w:t>就業者</w:t>
      </w:r>
      <w:r w:rsidR="003E31E3" w:rsidRPr="00A52335">
        <w:rPr>
          <w:rFonts w:asciiTheme="majorEastAsia" w:eastAsiaTheme="majorEastAsia" w:hAnsiTheme="majorEastAsia" w:hint="eastAsia"/>
          <w:b/>
          <w:color w:val="0070C0"/>
        </w:rPr>
        <w:t>）</w:t>
      </w:r>
      <w:r w:rsidRPr="00A52335">
        <w:rPr>
          <w:rFonts w:asciiTheme="majorEastAsia" w:eastAsiaTheme="majorEastAsia" w:hAnsiTheme="majorEastAsia" w:hint="eastAsia"/>
          <w:b/>
          <w:color w:val="0070C0"/>
        </w:rPr>
        <w:t>でむし歯の治療が必要な者の割合</w:t>
      </w:r>
    </w:p>
    <w:p w:rsidR="00F65504" w:rsidRDefault="003B3367" w:rsidP="000A013E">
      <w:pPr>
        <w:ind w:leftChars="300" w:left="865" w:hangingChars="100" w:hanging="201"/>
        <w:rPr>
          <w:color w:val="auto"/>
          <w:sz w:val="22"/>
        </w:rPr>
      </w:pPr>
      <w:r w:rsidRPr="004E6CD8">
        <w:rPr>
          <w:rFonts w:hint="eastAsia"/>
          <w:color w:val="auto"/>
          <w:sz w:val="22"/>
        </w:rPr>
        <w:t>○</w:t>
      </w:r>
      <w:r w:rsidR="003B1A54">
        <w:rPr>
          <w:rFonts w:hint="eastAsia"/>
          <w:color w:val="auto"/>
          <w:sz w:val="22"/>
        </w:rPr>
        <w:t>就業者</w:t>
      </w:r>
      <w:r w:rsidR="00F65504">
        <w:rPr>
          <w:rFonts w:hint="eastAsia"/>
          <w:color w:val="auto"/>
          <w:sz w:val="22"/>
        </w:rPr>
        <w:t>を対象とした大阪府調査によると、</w:t>
      </w:r>
      <w:r w:rsidR="003B1A54">
        <w:rPr>
          <w:rFonts w:hint="eastAsia"/>
          <w:color w:val="auto"/>
          <w:sz w:val="22"/>
        </w:rPr>
        <w:t>就業者</w:t>
      </w:r>
      <w:r w:rsidR="00F65504">
        <w:rPr>
          <w:rFonts w:hint="eastAsia"/>
          <w:color w:val="auto"/>
          <w:sz w:val="22"/>
        </w:rPr>
        <w:t>のうち</w:t>
      </w:r>
      <w:r w:rsidR="00F65504" w:rsidRPr="004E6CD8">
        <w:rPr>
          <w:rFonts w:hint="eastAsia"/>
          <w:color w:val="auto"/>
          <w:sz w:val="22"/>
        </w:rPr>
        <w:t>40歳</w:t>
      </w:r>
      <w:r w:rsidR="00F65504">
        <w:rPr>
          <w:rFonts w:hint="eastAsia"/>
          <w:color w:val="auto"/>
          <w:sz w:val="22"/>
        </w:rPr>
        <w:t>～</w:t>
      </w:r>
      <w:r w:rsidR="00F65504" w:rsidRPr="004E6CD8">
        <w:rPr>
          <w:rFonts w:hint="eastAsia"/>
          <w:color w:val="auto"/>
          <w:sz w:val="22"/>
        </w:rPr>
        <w:t>60歳では</w:t>
      </w:r>
      <w:r w:rsidR="00F65504">
        <w:rPr>
          <w:rFonts w:hint="eastAsia"/>
          <w:color w:val="auto"/>
          <w:sz w:val="22"/>
        </w:rPr>
        <w:t>、むし歯治療が必要な者の割合が</w:t>
      </w:r>
      <w:r w:rsidR="00F65504" w:rsidRPr="004E6CD8">
        <w:rPr>
          <w:rFonts w:hint="eastAsia"/>
          <w:color w:val="auto"/>
          <w:sz w:val="22"/>
        </w:rPr>
        <w:t>半数を超えています。</w:t>
      </w:r>
    </w:p>
    <w:p w:rsidR="000A013E" w:rsidRPr="00A1604F" w:rsidRDefault="000A013E" w:rsidP="000A013E">
      <w:pPr>
        <w:widowControl/>
        <w:adjustRightInd/>
        <w:textAlignment w:val="auto"/>
        <w:rPr>
          <w:rFonts w:hAnsi="HG丸ｺﾞｼｯｸM-PRO" w:cs="ＭＳ Ｐゴシック"/>
          <w:sz w:val="20"/>
          <w:szCs w:val="22"/>
        </w:rPr>
      </w:pPr>
      <w:r w:rsidRPr="0078294F">
        <w:rPr>
          <w:rFonts w:ascii="ＭＳ Ｐゴシック" w:eastAsia="ＭＳ Ｐゴシック" w:hAnsi="ＭＳ Ｐゴシック" w:cs="ＭＳ Ｐゴシック" w:hint="eastAsia"/>
          <w:sz w:val="22"/>
          <w:szCs w:val="22"/>
        </w:rPr>
        <w:t xml:space="preserve">　　　　　　</w:t>
      </w:r>
      <w:r w:rsidRPr="00A1604F">
        <w:rPr>
          <w:rFonts w:hAnsi="HG丸ｺﾞｼｯｸM-PRO" w:cs="ＭＳ Ｐゴシック" w:hint="eastAsia"/>
          <w:sz w:val="20"/>
          <w:szCs w:val="22"/>
        </w:rPr>
        <w:t>※</w:t>
      </w:r>
      <w:r w:rsidR="003B1A54">
        <w:rPr>
          <w:rFonts w:hAnsi="HG丸ｺﾞｼｯｸM-PRO" w:cs="ＭＳ Ｐゴシック" w:hint="eastAsia"/>
          <w:sz w:val="20"/>
          <w:szCs w:val="22"/>
        </w:rPr>
        <w:t>就業者</w:t>
      </w:r>
      <w:r w:rsidRPr="00A1604F">
        <w:rPr>
          <w:rFonts w:hAnsi="HG丸ｺﾞｼｯｸM-PRO" w:cs="ＭＳ Ｐゴシック" w:hint="eastAsia"/>
          <w:sz w:val="20"/>
          <w:szCs w:val="22"/>
        </w:rPr>
        <w:t>：全国健康保険協会大阪支部の被保険者のうち、歯科健診希望者</w:t>
      </w:r>
    </w:p>
    <w:p w:rsidR="000A013E" w:rsidRDefault="000A013E" w:rsidP="000A013E">
      <w:pPr>
        <w:widowControl/>
        <w:adjustRightInd/>
        <w:textAlignment w:val="auto"/>
        <w:rPr>
          <w:rFonts w:ascii="ＭＳ Ｐゴシック" w:eastAsia="ＭＳ Ｐゴシック" w:hAnsi="ＭＳ Ｐゴシック" w:cs="ＭＳ Ｐゴシック"/>
          <w:sz w:val="22"/>
          <w:szCs w:val="22"/>
        </w:rPr>
      </w:pPr>
    </w:p>
    <w:p w:rsidR="000A013E" w:rsidRPr="00A1604F" w:rsidRDefault="000A013E" w:rsidP="000A013E">
      <w:pPr>
        <w:ind w:leftChars="300" w:left="865" w:hangingChars="100" w:hanging="201"/>
        <w:rPr>
          <w:color w:val="auto"/>
          <w:sz w:val="22"/>
        </w:rPr>
      </w:pPr>
      <w:r w:rsidRPr="00A1604F">
        <w:rPr>
          <w:rFonts w:hint="eastAsia"/>
          <w:color w:val="auto"/>
          <w:sz w:val="22"/>
        </w:rPr>
        <w:t>○</w:t>
      </w:r>
      <w:r w:rsidR="003B1A54">
        <w:rPr>
          <w:rFonts w:hint="eastAsia"/>
          <w:color w:val="auto"/>
          <w:sz w:val="22"/>
        </w:rPr>
        <w:t>就業者</w:t>
      </w:r>
      <w:r w:rsidR="00F65504" w:rsidRPr="00F65504">
        <w:rPr>
          <w:rFonts w:hint="eastAsia"/>
          <w:color w:val="auto"/>
          <w:sz w:val="22"/>
        </w:rPr>
        <w:t>が定期的に歯科健診や歯と口の清掃等を受けられるよう、情報提供や健診受診機会の提供など</w:t>
      </w:r>
      <w:r w:rsidR="00F65504" w:rsidRPr="00A1604F">
        <w:rPr>
          <w:rFonts w:hint="eastAsia"/>
          <w:color w:val="auto"/>
          <w:sz w:val="22"/>
        </w:rPr>
        <w:t>歯と口の健康づくり</w:t>
      </w:r>
      <w:r w:rsidR="00F65504">
        <w:rPr>
          <w:rFonts w:hint="eastAsia"/>
          <w:color w:val="auto"/>
          <w:sz w:val="22"/>
        </w:rPr>
        <w:t>の</w:t>
      </w:r>
      <w:r w:rsidR="001C0E3B">
        <w:rPr>
          <w:rFonts w:hint="eastAsia"/>
          <w:color w:val="auto"/>
          <w:sz w:val="22"/>
        </w:rPr>
        <w:t>取</w:t>
      </w:r>
      <w:r w:rsidR="00F65504" w:rsidRPr="00F65504">
        <w:rPr>
          <w:rFonts w:hint="eastAsia"/>
          <w:color w:val="auto"/>
          <w:sz w:val="22"/>
        </w:rPr>
        <w:t>組みが必要です。</w:t>
      </w:r>
    </w:p>
    <w:p w:rsidR="000A013E" w:rsidRPr="0062647A" w:rsidRDefault="000A013E" w:rsidP="000A013E">
      <w:pPr>
        <w:widowControl/>
        <w:adjustRightInd/>
        <w:textAlignment w:val="auto"/>
        <w:rPr>
          <w:rFonts w:ascii="ＭＳ Ｐゴシック" w:eastAsia="ＭＳ Ｐゴシック" w:hAnsi="ＭＳ Ｐゴシック" w:cs="ＭＳ Ｐゴシック"/>
          <w:sz w:val="22"/>
          <w:szCs w:val="22"/>
        </w:rPr>
      </w:pPr>
      <w:r>
        <w:rPr>
          <w:rFonts w:ascii="ＭＳ Ｐゴシック" w:eastAsia="ＭＳ Ｐゴシック" w:hAnsi="ＭＳ Ｐゴシック" w:cs="ＭＳ Ｐゴシック" w:hint="eastAsia"/>
          <w:sz w:val="22"/>
          <w:szCs w:val="22"/>
        </w:rPr>
        <w:t xml:space="preserve">　</w:t>
      </w:r>
    </w:p>
    <w:p w:rsidR="000A013E" w:rsidRDefault="00563BF4" w:rsidP="000A013E">
      <w:r>
        <w:rPr>
          <w:noProof/>
        </w:rPr>
        <w:drawing>
          <wp:inline distT="0" distB="0" distL="0" distR="0" wp14:anchorId="66E588F9" wp14:editId="0EC4A99A">
            <wp:extent cx="5627370" cy="2670175"/>
            <wp:effectExtent l="0" t="0" r="0" b="0"/>
            <wp:docPr id="59" name="図 59" title="図表15　むし歯治療が必要な者の割合　就業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0F6BCB" w:rsidRDefault="000F6BCB" w:rsidP="000A013E"/>
    <w:p w:rsidR="00515DB6" w:rsidRDefault="00515DB6" w:rsidP="00515DB6">
      <w:pPr>
        <w:pStyle w:val="3"/>
        <w:jc w:val="left"/>
      </w:pPr>
      <w:bookmarkStart w:id="63" w:name="_Toc499817828"/>
      <w:bookmarkStart w:id="64" w:name="_Toc499818418"/>
      <w:bookmarkStart w:id="65" w:name="_Toc508094767"/>
      <w:bookmarkStart w:id="66" w:name="_Toc508350012"/>
      <w:r>
        <w:rPr>
          <w:rFonts w:hint="eastAsia"/>
        </w:rPr>
        <w:lastRenderedPageBreak/>
        <w:t>（４</w:t>
      </w:r>
      <w:r w:rsidRPr="001719A3">
        <w:rPr>
          <w:rFonts w:hint="eastAsia"/>
        </w:rPr>
        <w:t>）</w:t>
      </w:r>
      <w:r w:rsidR="005D0B63" w:rsidRPr="005D0B63">
        <w:rPr>
          <w:rFonts w:hint="eastAsia"/>
        </w:rPr>
        <w:t>歯周</w:t>
      </w:r>
      <w:r w:rsidR="005D0B63" w:rsidRPr="004E6CD8">
        <w:rPr>
          <w:rFonts w:hint="eastAsia"/>
        </w:rPr>
        <w:t>病</w:t>
      </w:r>
      <w:r w:rsidR="0091788F" w:rsidRPr="004E6CD8">
        <w:rPr>
          <w:rFonts w:hint="eastAsia"/>
        </w:rPr>
        <w:t>の自覚症状がある者、治療が</w:t>
      </w:r>
      <w:r w:rsidR="000A013E" w:rsidRPr="004E6CD8">
        <w:rPr>
          <w:rFonts w:hint="eastAsia"/>
        </w:rPr>
        <w:t>必要な</w:t>
      </w:r>
      <w:r w:rsidR="000A013E">
        <w:rPr>
          <w:rFonts w:hint="eastAsia"/>
        </w:rPr>
        <w:t>者の割合</w:t>
      </w:r>
      <w:bookmarkEnd w:id="63"/>
      <w:bookmarkEnd w:id="64"/>
      <w:bookmarkEnd w:id="65"/>
      <w:bookmarkEnd w:id="66"/>
    </w:p>
    <w:p w:rsidR="000A013E" w:rsidRPr="009305BE" w:rsidRDefault="000A013E" w:rsidP="000A013E">
      <w:pPr>
        <w:rPr>
          <w:rFonts w:asciiTheme="majorEastAsia" w:eastAsiaTheme="majorEastAsia" w:hAnsiTheme="majorEastAsia"/>
          <w:b/>
          <w:color w:val="auto"/>
        </w:rPr>
      </w:pPr>
      <w:r>
        <w:rPr>
          <w:rFonts w:hint="eastAsia"/>
        </w:rPr>
        <w:t xml:space="preserve">　　</w:t>
      </w:r>
      <w:r w:rsidRPr="009305BE">
        <w:rPr>
          <w:rFonts w:asciiTheme="majorEastAsia" w:eastAsiaTheme="majorEastAsia" w:hAnsiTheme="majorEastAsia" w:hint="eastAsia"/>
          <w:b/>
          <w:color w:val="0070C0"/>
        </w:rPr>
        <w:t>①歯周病の自覚症状のある者の割合</w:t>
      </w:r>
    </w:p>
    <w:p w:rsidR="00530AE8" w:rsidRDefault="005D0B63" w:rsidP="000A013E">
      <w:pPr>
        <w:ind w:leftChars="300" w:left="865" w:hangingChars="100" w:hanging="201"/>
        <w:rPr>
          <w:color w:val="auto"/>
          <w:sz w:val="22"/>
        </w:rPr>
      </w:pPr>
      <w:r w:rsidRPr="00437F22">
        <w:rPr>
          <w:rFonts w:hint="eastAsia"/>
          <w:color w:val="auto"/>
          <w:sz w:val="22"/>
        </w:rPr>
        <w:t>○歯周病の自覚症状のある者（20歳以上）の割合は、38.8％でした。年齢階級別では、40～59歳が最も高い割合となっています。また、平成2</w:t>
      </w:r>
      <w:r w:rsidR="00123CC1">
        <w:rPr>
          <w:rFonts w:hint="eastAsia"/>
          <w:color w:val="auto"/>
          <w:sz w:val="22"/>
        </w:rPr>
        <w:t>４</w:t>
      </w:r>
      <w:r w:rsidRPr="00437F22">
        <w:rPr>
          <w:rFonts w:hint="eastAsia"/>
          <w:color w:val="auto"/>
          <w:sz w:val="22"/>
        </w:rPr>
        <w:t>（201</w:t>
      </w:r>
      <w:r w:rsidR="00123CC1">
        <w:rPr>
          <w:rFonts w:hint="eastAsia"/>
          <w:color w:val="auto"/>
          <w:sz w:val="22"/>
        </w:rPr>
        <w:t>２）年度</w:t>
      </w:r>
      <w:r>
        <w:rPr>
          <w:rFonts w:hint="eastAsia"/>
          <w:color w:val="auto"/>
          <w:sz w:val="22"/>
        </w:rPr>
        <w:t>と比較すると、すべての年齢階層で増加しています</w:t>
      </w:r>
      <w:r w:rsidRPr="00437F22">
        <w:rPr>
          <w:rFonts w:hint="eastAsia"/>
          <w:color w:val="auto"/>
          <w:sz w:val="22"/>
        </w:rPr>
        <w:t>（図</w:t>
      </w:r>
      <w:r>
        <w:rPr>
          <w:rFonts w:hint="eastAsia"/>
          <w:color w:val="auto"/>
          <w:sz w:val="22"/>
        </w:rPr>
        <w:t>表</w:t>
      </w:r>
      <w:r w:rsidR="00796D6C">
        <w:rPr>
          <w:rFonts w:hint="eastAsia"/>
          <w:color w:val="auto"/>
          <w:sz w:val="22"/>
        </w:rPr>
        <w:t>16</w:t>
      </w:r>
      <w:r w:rsidRPr="00437F22">
        <w:rPr>
          <w:rFonts w:hint="eastAsia"/>
          <w:color w:val="auto"/>
          <w:sz w:val="22"/>
        </w:rPr>
        <w:t>）。</w:t>
      </w:r>
    </w:p>
    <w:p w:rsidR="00530AE8" w:rsidRPr="00123CC1" w:rsidRDefault="00530AE8" w:rsidP="00A21761">
      <w:pPr>
        <w:ind w:leftChars="300" w:left="865" w:hangingChars="100" w:hanging="201"/>
        <w:rPr>
          <w:color w:val="auto"/>
          <w:sz w:val="22"/>
        </w:rPr>
      </w:pPr>
    </w:p>
    <w:p w:rsidR="00B5335A" w:rsidRDefault="00B5335A" w:rsidP="00A21761">
      <w:pPr>
        <w:ind w:leftChars="300" w:left="865" w:hangingChars="100" w:hanging="201"/>
        <w:rPr>
          <w:color w:val="auto"/>
          <w:sz w:val="22"/>
        </w:rPr>
      </w:pPr>
      <w:r w:rsidRPr="00A1604F">
        <w:rPr>
          <w:rFonts w:hint="eastAsia"/>
          <w:color w:val="auto"/>
          <w:sz w:val="22"/>
        </w:rPr>
        <w:t>○</w:t>
      </w:r>
      <w:r w:rsidR="00471114" w:rsidRPr="00CA6DBE">
        <w:rPr>
          <w:rFonts w:hint="eastAsia"/>
          <w:color w:val="auto"/>
          <w:sz w:val="22"/>
          <w:szCs w:val="22"/>
        </w:rPr>
        <w:t>成人になると、仕事や家庭など個人を取り巻く環境が多様化し、歯と口の自己管理がおろそかになりがちになるため、むし歯や歯周病のリスクが高まります。</w:t>
      </w:r>
      <w:r w:rsidRPr="00CA6DBE">
        <w:rPr>
          <w:rFonts w:hint="eastAsia"/>
          <w:color w:val="auto"/>
          <w:sz w:val="22"/>
          <w:szCs w:val="22"/>
        </w:rPr>
        <w:t>歯周病は歯の喪失につながるため、歯周病の自覚症状のある者の割合を減らすため</w:t>
      </w:r>
      <w:r w:rsidR="00B64377" w:rsidRPr="00CA6DBE">
        <w:rPr>
          <w:rFonts w:hint="eastAsia"/>
          <w:color w:val="auto"/>
          <w:sz w:val="22"/>
          <w:szCs w:val="22"/>
        </w:rPr>
        <w:t>、</w:t>
      </w:r>
      <w:r w:rsidR="009000DB">
        <w:rPr>
          <w:rFonts w:hint="eastAsia"/>
          <w:color w:val="auto"/>
          <w:sz w:val="22"/>
          <w:szCs w:val="22"/>
        </w:rPr>
        <w:t>歯ブラシや歯間部清掃用器具</w:t>
      </w:r>
      <w:r w:rsidR="00BE2CE8" w:rsidRPr="00CA6DBE">
        <w:rPr>
          <w:rFonts w:hint="eastAsia"/>
          <w:color w:val="auto"/>
          <w:sz w:val="22"/>
          <w:szCs w:val="22"/>
        </w:rPr>
        <w:t>（</w:t>
      </w:r>
      <w:r w:rsidR="009000DB">
        <w:rPr>
          <w:rFonts w:hint="eastAsia"/>
          <w:color w:val="auto"/>
          <w:sz w:val="22"/>
          <w:szCs w:val="22"/>
        </w:rPr>
        <w:t>デンタルフロス・</w:t>
      </w:r>
      <w:r w:rsidR="00BE2CE8" w:rsidRPr="00CA6DBE">
        <w:rPr>
          <w:rFonts w:hint="eastAsia"/>
          <w:color w:val="auto"/>
          <w:sz w:val="22"/>
          <w:szCs w:val="22"/>
        </w:rPr>
        <w:t>歯間ブラシなど）を使ったセルフケアが必要です。また、</w:t>
      </w:r>
      <w:r w:rsidR="00B64377" w:rsidRPr="00CA6DBE">
        <w:rPr>
          <w:rFonts w:hint="eastAsia"/>
          <w:color w:val="auto"/>
          <w:sz w:val="22"/>
          <w:szCs w:val="22"/>
        </w:rPr>
        <w:t>かかりつ</w:t>
      </w:r>
      <w:r w:rsidR="00B64377" w:rsidRPr="00A1604F">
        <w:rPr>
          <w:rFonts w:hint="eastAsia"/>
          <w:color w:val="auto"/>
          <w:sz w:val="22"/>
        </w:rPr>
        <w:t>け歯科医をもち定期的な歯科健診を受診することの重要性を理解し、実践することが求められています。</w:t>
      </w:r>
    </w:p>
    <w:p w:rsidR="005D0B63" w:rsidRDefault="00563BF4" w:rsidP="00045292">
      <w:r>
        <w:rPr>
          <w:noProof/>
        </w:rPr>
        <w:drawing>
          <wp:inline distT="0" distB="0" distL="0" distR="0" wp14:anchorId="29AB3710" wp14:editId="286C2A8B">
            <wp:extent cx="5767070" cy="2463165"/>
            <wp:effectExtent l="0" t="0" r="5080" b="0"/>
            <wp:docPr id="60" name="図 60" title="図表16　歯周病の自覚症状のあ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7070" cy="2463165"/>
                    </a:xfrm>
                    <a:prstGeom prst="rect">
                      <a:avLst/>
                    </a:prstGeom>
                    <a:noFill/>
                    <a:ln>
                      <a:noFill/>
                    </a:ln>
                  </pic:spPr>
                </pic:pic>
              </a:graphicData>
            </a:graphic>
          </wp:inline>
        </w:drawing>
      </w:r>
    </w:p>
    <w:p w:rsidR="000A013E" w:rsidRDefault="000A013E" w:rsidP="000A013E">
      <w:pPr>
        <w:ind w:firstLineChars="200" w:firstLine="482"/>
        <w:rPr>
          <w:sz w:val="26"/>
          <w:szCs w:val="26"/>
        </w:rPr>
      </w:pPr>
    </w:p>
    <w:p w:rsidR="000A013E" w:rsidRPr="00A52335" w:rsidRDefault="000A013E" w:rsidP="00A52335">
      <w:pPr>
        <w:ind w:firstLineChars="200" w:firstLine="444"/>
        <w:rPr>
          <w:rFonts w:asciiTheme="majorEastAsia" w:eastAsiaTheme="majorEastAsia" w:hAnsiTheme="majorEastAsia"/>
          <w:b/>
          <w:color w:val="FF0000"/>
        </w:rPr>
      </w:pPr>
      <w:r w:rsidRPr="00A52335">
        <w:rPr>
          <w:rFonts w:asciiTheme="majorEastAsia" w:eastAsiaTheme="majorEastAsia" w:hAnsiTheme="majorEastAsia" w:hint="eastAsia"/>
          <w:b/>
          <w:color w:val="0070C0"/>
        </w:rPr>
        <w:t>②歯周病の治療が必要な者の割合</w:t>
      </w:r>
    </w:p>
    <w:p w:rsidR="005D0B63" w:rsidRPr="00A21761" w:rsidRDefault="005D0B63" w:rsidP="000A013E">
      <w:pPr>
        <w:ind w:leftChars="300" w:left="865" w:hangingChars="100" w:hanging="201"/>
        <w:rPr>
          <w:color w:val="auto"/>
          <w:sz w:val="22"/>
        </w:rPr>
      </w:pPr>
      <w:r w:rsidRPr="00A21761">
        <w:rPr>
          <w:rFonts w:hint="eastAsia"/>
          <w:color w:val="auto"/>
          <w:sz w:val="22"/>
        </w:rPr>
        <w:t>○歯周病の治療が必要な者の割合は、40歳で43.9％、50歳で49.8％、60歳で54.2％、70歳で55.5％と、年齢とともに高くなっています（図表</w:t>
      </w:r>
      <w:r w:rsidR="00796D6C">
        <w:rPr>
          <w:rFonts w:hint="eastAsia"/>
          <w:color w:val="auto"/>
          <w:sz w:val="22"/>
        </w:rPr>
        <w:t>17</w:t>
      </w:r>
      <w:r w:rsidRPr="00A21761">
        <w:rPr>
          <w:rFonts w:hint="eastAsia"/>
          <w:color w:val="auto"/>
          <w:sz w:val="22"/>
        </w:rPr>
        <w:t>）。</w:t>
      </w:r>
    </w:p>
    <w:p w:rsidR="005D0B63" w:rsidRPr="00A21761" w:rsidRDefault="005D0B63" w:rsidP="00A21761">
      <w:pPr>
        <w:ind w:leftChars="300" w:left="865" w:hangingChars="100" w:hanging="201"/>
        <w:rPr>
          <w:color w:val="auto"/>
          <w:sz w:val="22"/>
        </w:rPr>
      </w:pPr>
    </w:p>
    <w:p w:rsidR="005D0B63" w:rsidRPr="00A21761" w:rsidRDefault="005D0B63" w:rsidP="00123CC1">
      <w:pPr>
        <w:ind w:leftChars="300" w:left="865" w:hangingChars="100" w:hanging="201"/>
        <w:rPr>
          <w:color w:val="auto"/>
          <w:sz w:val="22"/>
        </w:rPr>
      </w:pPr>
      <w:r w:rsidRPr="00A21761">
        <w:rPr>
          <w:rFonts w:hint="eastAsia"/>
          <w:color w:val="auto"/>
          <w:sz w:val="22"/>
        </w:rPr>
        <w:t>○なお、歯周病の治療が必要な者の割合について、参考値として全国調査データ（平成28（2016</w:t>
      </w:r>
      <w:r w:rsidR="00123CC1">
        <w:rPr>
          <w:rFonts w:hint="eastAsia"/>
          <w:color w:val="auto"/>
          <w:sz w:val="22"/>
        </w:rPr>
        <w:t>年度</w:t>
      </w:r>
      <w:r w:rsidRPr="00A21761">
        <w:rPr>
          <w:rFonts w:hint="eastAsia"/>
          <w:color w:val="auto"/>
          <w:sz w:val="22"/>
        </w:rPr>
        <w:t>歯科疾患実態調査）と比較すると、</w:t>
      </w:r>
      <w:r w:rsidRPr="00C861B0">
        <w:rPr>
          <w:rFonts w:hint="eastAsia"/>
          <w:color w:val="auto"/>
          <w:sz w:val="22"/>
        </w:rPr>
        <w:t>本府</w:t>
      </w:r>
      <w:r w:rsidR="00A21761" w:rsidRPr="00C861B0">
        <w:rPr>
          <w:rFonts w:hint="eastAsia"/>
          <w:color w:val="auto"/>
          <w:sz w:val="22"/>
        </w:rPr>
        <w:t>で</w:t>
      </w:r>
      <w:r w:rsidRPr="00C861B0">
        <w:rPr>
          <w:rFonts w:hint="eastAsia"/>
          <w:color w:val="auto"/>
          <w:sz w:val="22"/>
        </w:rPr>
        <w:t>は、全国（40歳42.6％、50歳49.5％、60歳53.7％、70歳57.5％）より70歳</w:t>
      </w:r>
      <w:r w:rsidR="00A21761" w:rsidRPr="00C861B0">
        <w:rPr>
          <w:rFonts w:hint="eastAsia"/>
          <w:color w:val="auto"/>
          <w:sz w:val="22"/>
        </w:rPr>
        <w:t>で</w:t>
      </w:r>
      <w:r w:rsidRPr="00C861B0">
        <w:rPr>
          <w:rFonts w:hint="eastAsia"/>
          <w:color w:val="auto"/>
          <w:sz w:val="22"/>
        </w:rPr>
        <w:t>は低く</w:t>
      </w:r>
      <w:r w:rsidR="00A21761" w:rsidRPr="00C861B0">
        <w:rPr>
          <w:rFonts w:hint="eastAsia"/>
          <w:color w:val="auto"/>
          <w:sz w:val="22"/>
        </w:rPr>
        <w:t>、</w:t>
      </w:r>
      <w:r w:rsidRPr="00C861B0">
        <w:rPr>
          <w:rFonts w:hint="eastAsia"/>
          <w:color w:val="auto"/>
          <w:sz w:val="22"/>
        </w:rPr>
        <w:t>他の年齢</w:t>
      </w:r>
      <w:r w:rsidR="00A21761" w:rsidRPr="00C861B0">
        <w:rPr>
          <w:rFonts w:hint="eastAsia"/>
          <w:color w:val="auto"/>
          <w:sz w:val="22"/>
        </w:rPr>
        <w:t>で</w:t>
      </w:r>
      <w:r w:rsidRPr="00C861B0">
        <w:rPr>
          <w:rFonts w:hint="eastAsia"/>
          <w:color w:val="auto"/>
          <w:sz w:val="22"/>
        </w:rPr>
        <w:t>は高くなっています。</w:t>
      </w:r>
    </w:p>
    <w:p w:rsidR="005D0B63" w:rsidRPr="00A21761" w:rsidRDefault="005D0B63" w:rsidP="00A21761">
      <w:pPr>
        <w:ind w:leftChars="300" w:left="865" w:hangingChars="100" w:hanging="201"/>
        <w:rPr>
          <w:color w:val="auto"/>
          <w:sz w:val="22"/>
        </w:rPr>
      </w:pPr>
    </w:p>
    <w:p w:rsidR="00782516" w:rsidRPr="000A013E" w:rsidRDefault="00FF0A73" w:rsidP="000A013E">
      <w:pPr>
        <w:ind w:leftChars="300" w:left="865" w:hangingChars="100" w:hanging="201"/>
        <w:rPr>
          <w:color w:val="auto"/>
          <w:sz w:val="22"/>
        </w:rPr>
      </w:pPr>
      <w:r w:rsidRPr="00A1604F">
        <w:rPr>
          <w:rFonts w:hint="eastAsia"/>
          <w:color w:val="auto"/>
          <w:sz w:val="22"/>
        </w:rPr>
        <w:t>○歯周病は歯の喪失につながる</w:t>
      </w:r>
      <w:r w:rsidR="00B64377" w:rsidRPr="00A1604F">
        <w:rPr>
          <w:rFonts w:hint="eastAsia"/>
          <w:color w:val="auto"/>
          <w:sz w:val="22"/>
        </w:rPr>
        <w:t>ことから</w:t>
      </w:r>
      <w:r w:rsidRPr="00A1604F">
        <w:rPr>
          <w:rFonts w:hint="eastAsia"/>
          <w:color w:val="auto"/>
          <w:sz w:val="22"/>
        </w:rPr>
        <w:t>、</w:t>
      </w:r>
      <w:r w:rsidR="0024388E">
        <w:rPr>
          <w:rFonts w:hint="eastAsia"/>
          <w:color w:val="auto"/>
          <w:sz w:val="22"/>
        </w:rPr>
        <w:t>歯周治療</w:t>
      </w:r>
      <w:r w:rsidR="00B64377" w:rsidRPr="00A1604F">
        <w:rPr>
          <w:rFonts w:hint="eastAsia"/>
          <w:color w:val="auto"/>
          <w:sz w:val="22"/>
        </w:rPr>
        <w:t>が必要な者の割合を減らすため、</w:t>
      </w:r>
      <w:r w:rsidR="00C10A26" w:rsidRPr="00A1604F">
        <w:rPr>
          <w:rFonts w:hint="eastAsia"/>
          <w:color w:val="auto"/>
          <w:sz w:val="22"/>
        </w:rPr>
        <w:t>歯ブラシや歯間部清掃用</w:t>
      </w:r>
      <w:r w:rsidR="009000DB">
        <w:rPr>
          <w:rFonts w:hint="eastAsia"/>
          <w:color w:val="auto"/>
          <w:sz w:val="22"/>
        </w:rPr>
        <w:t>器</w:t>
      </w:r>
      <w:r w:rsidR="00C10A26" w:rsidRPr="00A1604F">
        <w:rPr>
          <w:rFonts w:hint="eastAsia"/>
          <w:color w:val="auto"/>
          <w:sz w:val="22"/>
        </w:rPr>
        <w:t>具（</w:t>
      </w:r>
      <w:r w:rsidR="009000DB">
        <w:rPr>
          <w:rFonts w:hint="eastAsia"/>
          <w:color w:val="auto"/>
          <w:sz w:val="22"/>
        </w:rPr>
        <w:t>デンタルフロス・</w:t>
      </w:r>
      <w:r w:rsidR="00C10A26" w:rsidRPr="00A1604F">
        <w:rPr>
          <w:rFonts w:hint="eastAsia"/>
          <w:color w:val="auto"/>
          <w:sz w:val="22"/>
        </w:rPr>
        <w:t>歯間ブラシなど）を使ったセルフケアが必要です。また</w:t>
      </w:r>
      <w:r w:rsidR="00B64377" w:rsidRPr="00A1604F">
        <w:rPr>
          <w:rFonts w:hint="eastAsia"/>
          <w:color w:val="auto"/>
          <w:sz w:val="22"/>
        </w:rPr>
        <w:t>、かかりつけ歯科医をもち定期的な歯科健診を受診することの重要性を理解し、実践することが求められています。</w:t>
      </w:r>
    </w:p>
    <w:p w:rsidR="005D0B63" w:rsidRDefault="00563BF4" w:rsidP="00045292">
      <w:r>
        <w:rPr>
          <w:noProof/>
        </w:rPr>
        <w:lastRenderedPageBreak/>
        <w:drawing>
          <wp:inline distT="0" distB="0" distL="0" distR="0" wp14:anchorId="58A8E625" wp14:editId="6291F680">
            <wp:extent cx="5621020" cy="2463165"/>
            <wp:effectExtent l="0" t="0" r="0" b="0"/>
            <wp:docPr id="61" name="図 61" title="図表17　歯周病の治療が必要な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1020" cy="2463165"/>
                    </a:xfrm>
                    <a:prstGeom prst="rect">
                      <a:avLst/>
                    </a:prstGeom>
                    <a:noFill/>
                    <a:ln>
                      <a:noFill/>
                    </a:ln>
                  </pic:spPr>
                </pic:pic>
              </a:graphicData>
            </a:graphic>
          </wp:inline>
        </w:drawing>
      </w:r>
    </w:p>
    <w:p w:rsidR="003B56C7" w:rsidRPr="003B56C7" w:rsidRDefault="003B56C7" w:rsidP="005D0B63">
      <w:pPr>
        <w:pStyle w:val="3"/>
        <w:rPr>
          <w:sz w:val="20"/>
          <w:szCs w:val="20"/>
        </w:rPr>
      </w:pPr>
    </w:p>
    <w:p w:rsidR="00A25680" w:rsidRDefault="000A013E" w:rsidP="005D0B63">
      <w:pPr>
        <w:pStyle w:val="3"/>
      </w:pPr>
      <w:bookmarkStart w:id="67" w:name="_Toc499817829"/>
      <w:bookmarkStart w:id="68" w:name="_Toc499818419"/>
      <w:bookmarkStart w:id="69" w:name="_Toc508094768"/>
      <w:bookmarkStart w:id="70" w:name="_Toc508350013"/>
      <w:r>
        <w:rPr>
          <w:rFonts w:hint="eastAsia"/>
        </w:rPr>
        <w:t>（</w:t>
      </w:r>
      <w:r w:rsidRPr="00A52335">
        <w:rPr>
          <w:rFonts w:hint="eastAsia"/>
        </w:rPr>
        <w:t>５</w:t>
      </w:r>
      <w:r w:rsidR="005D0B63" w:rsidRPr="00A52335">
        <w:rPr>
          <w:rFonts w:hint="eastAsia"/>
        </w:rPr>
        <w:t>）</w:t>
      </w:r>
      <w:r w:rsidR="00A25680" w:rsidRPr="00A52335">
        <w:rPr>
          <w:rFonts w:hint="eastAsia"/>
        </w:rPr>
        <w:t>歯と口の健康づくり行動を実践している者の割合</w:t>
      </w:r>
      <w:bookmarkEnd w:id="67"/>
      <w:bookmarkEnd w:id="68"/>
      <w:bookmarkEnd w:id="69"/>
      <w:bookmarkEnd w:id="70"/>
    </w:p>
    <w:p w:rsidR="005D0B63" w:rsidRPr="00A52335" w:rsidRDefault="00A25680" w:rsidP="009005A7">
      <w:pPr>
        <w:pStyle w:val="4"/>
      </w:pPr>
      <w:bookmarkStart w:id="71" w:name="_Toc499817830"/>
      <w:bookmarkStart w:id="72" w:name="_Toc499818420"/>
      <w:bookmarkStart w:id="73" w:name="_Toc508094769"/>
      <w:bookmarkStart w:id="74" w:name="_Toc508350014"/>
      <w:r w:rsidRPr="00A52335">
        <w:rPr>
          <w:rFonts w:hint="eastAsia"/>
        </w:rPr>
        <w:t>①</w:t>
      </w:r>
      <w:r w:rsidR="0062647A" w:rsidRPr="00A52335">
        <w:rPr>
          <w:rFonts w:hint="eastAsia"/>
        </w:rPr>
        <w:t>かかりつけ歯科医を有する者の割合</w:t>
      </w:r>
      <w:bookmarkEnd w:id="71"/>
      <w:bookmarkEnd w:id="72"/>
      <w:bookmarkEnd w:id="73"/>
      <w:bookmarkEnd w:id="74"/>
    </w:p>
    <w:p w:rsidR="0062647A" w:rsidRDefault="0062647A" w:rsidP="0062647A">
      <w:pPr>
        <w:ind w:leftChars="300" w:left="865" w:hangingChars="100" w:hanging="201"/>
        <w:rPr>
          <w:color w:val="auto"/>
          <w:sz w:val="22"/>
        </w:rPr>
      </w:pPr>
      <w:r w:rsidRPr="00437F22">
        <w:rPr>
          <w:rFonts w:hint="eastAsia"/>
          <w:color w:val="auto"/>
          <w:sz w:val="22"/>
        </w:rPr>
        <w:t>○かかりつけ歯科医を有する者（20歳以上）の割合は、69.5％でした。年齢階級別にみると、その割合は年齢とともに高くなっています。また、平成23</w:t>
      </w:r>
      <w:r w:rsidR="00123CC1">
        <w:rPr>
          <w:rFonts w:hint="eastAsia"/>
          <w:color w:val="auto"/>
          <w:sz w:val="22"/>
        </w:rPr>
        <w:t>（</w:t>
      </w:r>
      <w:r w:rsidRPr="00437F22">
        <w:rPr>
          <w:rFonts w:hint="eastAsia"/>
          <w:color w:val="auto"/>
          <w:sz w:val="22"/>
        </w:rPr>
        <w:t>2011</w:t>
      </w:r>
      <w:r w:rsidR="00123CC1">
        <w:rPr>
          <w:rFonts w:hint="eastAsia"/>
          <w:color w:val="auto"/>
          <w:sz w:val="22"/>
        </w:rPr>
        <w:t>）年度</w:t>
      </w:r>
      <w:r w:rsidRPr="00437F22">
        <w:rPr>
          <w:rFonts w:hint="eastAsia"/>
          <w:color w:val="auto"/>
          <w:sz w:val="22"/>
        </w:rPr>
        <w:t>と比較すると、40歳以上は増加傾向にありますが、20～39歳は大きく減少しており、若年世代とその他の世代の差が大きくなっています（図</w:t>
      </w:r>
      <w:r>
        <w:rPr>
          <w:rFonts w:hint="eastAsia"/>
          <w:color w:val="auto"/>
          <w:sz w:val="22"/>
        </w:rPr>
        <w:t>表</w:t>
      </w:r>
      <w:r w:rsidR="00796D6C">
        <w:rPr>
          <w:rFonts w:hint="eastAsia"/>
          <w:color w:val="auto"/>
          <w:sz w:val="22"/>
        </w:rPr>
        <w:t>18</w:t>
      </w:r>
      <w:r w:rsidRPr="00437F22">
        <w:rPr>
          <w:rFonts w:hint="eastAsia"/>
          <w:color w:val="auto"/>
          <w:sz w:val="22"/>
        </w:rPr>
        <w:t>）</w:t>
      </w:r>
    </w:p>
    <w:p w:rsidR="0062647A" w:rsidRDefault="0062647A" w:rsidP="0062647A">
      <w:pPr>
        <w:ind w:leftChars="300" w:left="865" w:hangingChars="100" w:hanging="201"/>
        <w:rPr>
          <w:color w:val="auto"/>
          <w:sz w:val="22"/>
        </w:rPr>
      </w:pPr>
    </w:p>
    <w:p w:rsidR="00FF0A73" w:rsidRPr="00FF0A73" w:rsidRDefault="00FF0A73" w:rsidP="00FF0A73">
      <w:pPr>
        <w:ind w:leftChars="300" w:left="865" w:hangingChars="100" w:hanging="201"/>
        <w:rPr>
          <w:color w:val="auto"/>
          <w:sz w:val="22"/>
        </w:rPr>
      </w:pPr>
      <w:r w:rsidRPr="00A1604F">
        <w:rPr>
          <w:rFonts w:hint="eastAsia"/>
          <w:color w:val="auto"/>
          <w:sz w:val="22"/>
        </w:rPr>
        <w:t>○むし歯や歯周</w:t>
      </w:r>
      <w:r w:rsidR="00530AE8" w:rsidRPr="00A1604F">
        <w:rPr>
          <w:rFonts w:hint="eastAsia"/>
          <w:color w:val="auto"/>
          <w:sz w:val="22"/>
        </w:rPr>
        <w:t>病</w:t>
      </w:r>
      <w:r w:rsidR="004E47EF">
        <w:rPr>
          <w:rFonts w:hint="eastAsia"/>
          <w:color w:val="auto"/>
          <w:sz w:val="22"/>
        </w:rPr>
        <w:t>といった</w:t>
      </w:r>
      <w:r w:rsidR="00530AE8" w:rsidRPr="00A1604F">
        <w:rPr>
          <w:rFonts w:hint="eastAsia"/>
          <w:color w:val="auto"/>
          <w:sz w:val="22"/>
        </w:rPr>
        <w:t>歯科疾患は、気がつかないまま進行し</w:t>
      </w:r>
      <w:r w:rsidRPr="00A1604F">
        <w:rPr>
          <w:rFonts w:hint="eastAsia"/>
          <w:color w:val="auto"/>
          <w:sz w:val="22"/>
        </w:rPr>
        <w:t>やすい傾向があるため、</w:t>
      </w:r>
      <w:r w:rsidR="00B64377" w:rsidRPr="00A1604F">
        <w:rPr>
          <w:rFonts w:hint="eastAsia"/>
          <w:color w:val="auto"/>
          <w:sz w:val="22"/>
        </w:rPr>
        <w:t>かかりつけ歯科医等の歯科保健専門職による</w:t>
      </w:r>
      <w:r w:rsidRPr="00A1604F">
        <w:rPr>
          <w:rFonts w:hint="eastAsia"/>
          <w:color w:val="auto"/>
          <w:sz w:val="22"/>
        </w:rPr>
        <w:t>定期的なチェッ</w:t>
      </w:r>
      <w:r w:rsidR="00530AE8" w:rsidRPr="00A1604F">
        <w:rPr>
          <w:rFonts w:hint="eastAsia"/>
          <w:color w:val="auto"/>
          <w:sz w:val="22"/>
        </w:rPr>
        <w:t>クが重要</w:t>
      </w:r>
      <w:r w:rsidRPr="00A1604F">
        <w:rPr>
          <w:rFonts w:hint="eastAsia"/>
          <w:color w:val="auto"/>
          <w:sz w:val="22"/>
        </w:rPr>
        <w:t>です。</w:t>
      </w:r>
      <w:r w:rsidR="001C0E3B">
        <w:rPr>
          <w:rFonts w:hint="eastAsia"/>
          <w:color w:val="auto"/>
          <w:sz w:val="22"/>
        </w:rPr>
        <w:t>若い世代の理解が深まるような普及啓発等の取</w:t>
      </w:r>
      <w:r w:rsidR="00A90C99" w:rsidRPr="00A1604F">
        <w:rPr>
          <w:rFonts w:hint="eastAsia"/>
          <w:color w:val="auto"/>
          <w:sz w:val="22"/>
        </w:rPr>
        <w:t>組みが求められています。</w:t>
      </w:r>
    </w:p>
    <w:p w:rsidR="00FF0A73" w:rsidRPr="00FF0A73" w:rsidRDefault="00FF0A73" w:rsidP="0062647A">
      <w:pPr>
        <w:ind w:leftChars="300" w:left="865" w:hangingChars="100" w:hanging="201"/>
        <w:rPr>
          <w:color w:val="auto"/>
          <w:sz w:val="22"/>
        </w:rPr>
      </w:pPr>
    </w:p>
    <w:p w:rsidR="000712A9" w:rsidRPr="009005A7" w:rsidRDefault="00563BF4" w:rsidP="009005A7">
      <w:r>
        <w:rPr>
          <w:noProof/>
        </w:rPr>
        <w:drawing>
          <wp:inline distT="0" distB="0" distL="0" distR="0" wp14:anchorId="14AA7D45" wp14:editId="6B9481B4">
            <wp:extent cx="5627370" cy="2670175"/>
            <wp:effectExtent l="0" t="0" r="0" b="0"/>
            <wp:docPr id="62" name="図 62" title="図表18　かかりつけ歯科医を有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3B56C7" w:rsidRDefault="003B56C7" w:rsidP="003B56C7"/>
    <w:p w:rsidR="0055488D" w:rsidRPr="003B56C7" w:rsidRDefault="0055488D" w:rsidP="003B56C7"/>
    <w:p w:rsidR="0062647A" w:rsidRPr="001719A3" w:rsidRDefault="00A25680" w:rsidP="009005A7">
      <w:pPr>
        <w:pStyle w:val="4"/>
      </w:pPr>
      <w:bookmarkStart w:id="75" w:name="_Toc499817831"/>
      <w:bookmarkStart w:id="76" w:name="_Toc499818421"/>
      <w:bookmarkStart w:id="77" w:name="_Toc508094770"/>
      <w:bookmarkStart w:id="78" w:name="_Toc508350015"/>
      <w:r w:rsidRPr="00A52335">
        <w:rPr>
          <w:rFonts w:hint="eastAsia"/>
        </w:rPr>
        <w:lastRenderedPageBreak/>
        <w:t>②</w:t>
      </w:r>
      <w:r w:rsidR="0062647A" w:rsidRPr="00A52335">
        <w:rPr>
          <w:rFonts w:hint="eastAsia"/>
        </w:rPr>
        <w:t>定期的な歯科健</w:t>
      </w:r>
      <w:r w:rsidR="0062647A">
        <w:rPr>
          <w:rFonts w:hint="eastAsia"/>
        </w:rPr>
        <w:t>診の受診</w:t>
      </w:r>
      <w:bookmarkEnd w:id="75"/>
      <w:bookmarkEnd w:id="76"/>
      <w:bookmarkEnd w:id="77"/>
      <w:bookmarkEnd w:id="78"/>
    </w:p>
    <w:p w:rsidR="0062647A" w:rsidRPr="00A21761" w:rsidRDefault="0062647A" w:rsidP="0062647A">
      <w:pPr>
        <w:ind w:leftChars="300" w:left="865" w:hangingChars="100" w:hanging="201"/>
        <w:rPr>
          <w:color w:val="auto"/>
          <w:sz w:val="22"/>
        </w:rPr>
      </w:pPr>
      <w:r w:rsidRPr="00437F22">
        <w:rPr>
          <w:rFonts w:hint="eastAsia"/>
          <w:color w:val="auto"/>
          <w:sz w:val="22"/>
        </w:rPr>
        <w:t>○過去１年間に歯科健診を受診した者（20歳以上）の割合は、51.4</w:t>
      </w:r>
      <w:r w:rsidRPr="00437F22">
        <w:rPr>
          <w:color w:val="auto"/>
          <w:sz w:val="22"/>
        </w:rPr>
        <w:t>%</w:t>
      </w:r>
      <w:r w:rsidRPr="00437F22">
        <w:rPr>
          <w:rFonts w:hint="eastAsia"/>
          <w:color w:val="auto"/>
          <w:sz w:val="22"/>
        </w:rPr>
        <w:t>でした。年齢階級別にみると、その割合は年齢とともに高くなっています。また、平成23</w:t>
      </w:r>
      <w:r w:rsidR="00123CC1">
        <w:rPr>
          <w:rFonts w:hint="eastAsia"/>
          <w:color w:val="auto"/>
          <w:sz w:val="22"/>
        </w:rPr>
        <w:t>（</w:t>
      </w:r>
      <w:r w:rsidRPr="00437F22">
        <w:rPr>
          <w:rFonts w:hint="eastAsia"/>
          <w:color w:val="auto"/>
          <w:sz w:val="22"/>
        </w:rPr>
        <w:t>2011</w:t>
      </w:r>
      <w:r w:rsidR="00123CC1">
        <w:rPr>
          <w:rFonts w:hint="eastAsia"/>
          <w:color w:val="auto"/>
          <w:sz w:val="22"/>
        </w:rPr>
        <w:t>）年度</w:t>
      </w:r>
      <w:r w:rsidRPr="00A21761">
        <w:rPr>
          <w:rFonts w:hint="eastAsia"/>
          <w:color w:val="auto"/>
          <w:sz w:val="22"/>
        </w:rPr>
        <w:t>と比較すると、増加傾向にあります（図表</w:t>
      </w:r>
      <w:r w:rsidR="00796D6C">
        <w:rPr>
          <w:rFonts w:hint="eastAsia"/>
          <w:color w:val="auto"/>
          <w:sz w:val="22"/>
        </w:rPr>
        <w:t>19</w:t>
      </w:r>
      <w:r w:rsidRPr="00A21761">
        <w:rPr>
          <w:rFonts w:hint="eastAsia"/>
          <w:color w:val="auto"/>
          <w:sz w:val="22"/>
        </w:rPr>
        <w:t>）。</w:t>
      </w:r>
    </w:p>
    <w:p w:rsidR="0062647A" w:rsidRPr="00A21761" w:rsidRDefault="0062647A" w:rsidP="00A21761">
      <w:pPr>
        <w:ind w:leftChars="300" w:left="865" w:hangingChars="100" w:hanging="201"/>
        <w:rPr>
          <w:color w:val="auto"/>
          <w:sz w:val="22"/>
        </w:rPr>
      </w:pPr>
      <w:r w:rsidRPr="00A21761">
        <w:rPr>
          <w:rFonts w:hint="eastAsia"/>
          <w:color w:val="auto"/>
          <w:sz w:val="22"/>
        </w:rPr>
        <w:t xml:space="preserve">　　　</w:t>
      </w:r>
    </w:p>
    <w:p w:rsidR="0062647A" w:rsidRPr="00A21761" w:rsidRDefault="0062647A" w:rsidP="00A21761">
      <w:pPr>
        <w:ind w:leftChars="300" w:left="865" w:hangingChars="100" w:hanging="201"/>
        <w:rPr>
          <w:color w:val="auto"/>
          <w:sz w:val="22"/>
        </w:rPr>
      </w:pPr>
      <w:r w:rsidRPr="00A21761">
        <w:rPr>
          <w:rFonts w:hint="eastAsia"/>
          <w:color w:val="auto"/>
          <w:sz w:val="22"/>
        </w:rPr>
        <w:t>○なお、過去１年間に歯科健診を受診した者（20歳以上）の割合について、全国調査データ（平成28</w:t>
      </w:r>
      <w:r w:rsidR="00123CC1">
        <w:rPr>
          <w:rFonts w:hint="eastAsia"/>
          <w:color w:val="auto"/>
          <w:sz w:val="22"/>
        </w:rPr>
        <w:t>（</w:t>
      </w:r>
      <w:r w:rsidRPr="00A21761">
        <w:rPr>
          <w:rFonts w:hint="eastAsia"/>
          <w:color w:val="auto"/>
          <w:sz w:val="22"/>
        </w:rPr>
        <w:t>2016</w:t>
      </w:r>
      <w:r w:rsidR="00123CC1">
        <w:rPr>
          <w:rFonts w:hint="eastAsia"/>
          <w:color w:val="auto"/>
          <w:sz w:val="22"/>
        </w:rPr>
        <w:t>）年</w:t>
      </w:r>
      <w:r w:rsidR="00E83371">
        <w:rPr>
          <w:rFonts w:hint="eastAsia"/>
          <w:color w:val="auto"/>
          <w:sz w:val="22"/>
        </w:rPr>
        <w:t>国民・健康栄養調査）と比較すると、全国の</w:t>
      </w:r>
      <w:r w:rsidR="002152CE">
        <w:rPr>
          <w:rFonts w:hint="eastAsia"/>
          <w:color w:val="auto"/>
          <w:sz w:val="22"/>
        </w:rPr>
        <w:t>52.</w:t>
      </w:r>
      <w:r w:rsidR="00E83371">
        <w:rPr>
          <w:rFonts w:hint="eastAsia"/>
          <w:color w:val="auto"/>
          <w:sz w:val="22"/>
        </w:rPr>
        <w:t>9％よりも低く</w:t>
      </w:r>
      <w:r w:rsidRPr="00A21761">
        <w:rPr>
          <w:rFonts w:hint="eastAsia"/>
          <w:color w:val="auto"/>
          <w:sz w:val="22"/>
        </w:rPr>
        <w:t>なっています。</w:t>
      </w:r>
    </w:p>
    <w:p w:rsidR="00AB0F54" w:rsidRDefault="00AB0F54" w:rsidP="00AB0F54">
      <w:pPr>
        <w:ind w:leftChars="300" w:left="865" w:hangingChars="100" w:hanging="201"/>
        <w:rPr>
          <w:color w:val="auto"/>
          <w:sz w:val="22"/>
        </w:rPr>
      </w:pPr>
    </w:p>
    <w:p w:rsidR="00AB0F54" w:rsidRDefault="00AB0F54" w:rsidP="00AB0F54">
      <w:pPr>
        <w:ind w:leftChars="300" w:left="865" w:hangingChars="100" w:hanging="201"/>
        <w:rPr>
          <w:color w:val="auto"/>
          <w:sz w:val="22"/>
        </w:rPr>
      </w:pPr>
      <w:r w:rsidRPr="0078294F">
        <w:rPr>
          <w:rFonts w:hint="eastAsia"/>
          <w:color w:val="auto"/>
          <w:sz w:val="22"/>
        </w:rPr>
        <w:t>○</w:t>
      </w:r>
      <w:r w:rsidR="004E47EF" w:rsidRPr="00A1604F">
        <w:rPr>
          <w:rFonts w:hint="eastAsia"/>
          <w:color w:val="auto"/>
          <w:sz w:val="22"/>
        </w:rPr>
        <w:t>むし歯や歯周病</w:t>
      </w:r>
      <w:r w:rsidR="004E47EF">
        <w:rPr>
          <w:rFonts w:hint="eastAsia"/>
          <w:color w:val="auto"/>
          <w:sz w:val="22"/>
        </w:rPr>
        <w:t>といった</w:t>
      </w:r>
      <w:r w:rsidR="004E47EF" w:rsidRPr="00A1604F">
        <w:rPr>
          <w:rFonts w:hint="eastAsia"/>
          <w:color w:val="auto"/>
          <w:sz w:val="22"/>
        </w:rPr>
        <w:t>歯科疾患は、気がつかないまま進行しやすい傾向があるため、</w:t>
      </w:r>
      <w:r w:rsidRPr="0078294F">
        <w:rPr>
          <w:rFonts w:hint="eastAsia"/>
          <w:color w:val="auto"/>
          <w:sz w:val="22"/>
        </w:rPr>
        <w:t>定期的</w:t>
      </w:r>
      <w:r w:rsidR="004E47EF">
        <w:rPr>
          <w:rFonts w:hint="eastAsia"/>
          <w:color w:val="auto"/>
          <w:sz w:val="22"/>
        </w:rPr>
        <w:t>な</w:t>
      </w:r>
      <w:r w:rsidRPr="0078294F">
        <w:rPr>
          <w:rFonts w:hint="eastAsia"/>
          <w:color w:val="auto"/>
          <w:sz w:val="22"/>
        </w:rPr>
        <w:t>歯科健診</w:t>
      </w:r>
      <w:r w:rsidR="004E47EF">
        <w:rPr>
          <w:rFonts w:hint="eastAsia"/>
          <w:color w:val="auto"/>
          <w:sz w:val="22"/>
        </w:rPr>
        <w:t>の</w:t>
      </w:r>
      <w:r w:rsidRPr="0078294F">
        <w:rPr>
          <w:rFonts w:hint="eastAsia"/>
          <w:color w:val="auto"/>
          <w:sz w:val="22"/>
        </w:rPr>
        <w:t>受診</w:t>
      </w:r>
      <w:r w:rsidR="004E47EF">
        <w:rPr>
          <w:rFonts w:hint="eastAsia"/>
          <w:color w:val="auto"/>
          <w:sz w:val="22"/>
        </w:rPr>
        <w:t>により</w:t>
      </w:r>
      <w:r w:rsidRPr="0078294F">
        <w:rPr>
          <w:rFonts w:hint="eastAsia"/>
          <w:color w:val="auto"/>
          <w:sz w:val="22"/>
        </w:rPr>
        <w:t>、</w:t>
      </w:r>
      <w:r w:rsidR="00A1604F">
        <w:rPr>
          <w:rFonts w:hint="eastAsia"/>
          <w:color w:val="auto"/>
          <w:sz w:val="22"/>
        </w:rPr>
        <w:t>早期発見、早期治療</w:t>
      </w:r>
      <w:r w:rsidR="004E47EF">
        <w:rPr>
          <w:rFonts w:hint="eastAsia"/>
          <w:color w:val="auto"/>
          <w:sz w:val="22"/>
        </w:rPr>
        <w:t>を行うことで、</w:t>
      </w:r>
      <w:r w:rsidRPr="0078294F">
        <w:rPr>
          <w:rFonts w:hint="eastAsia"/>
          <w:color w:val="auto"/>
          <w:sz w:val="22"/>
        </w:rPr>
        <w:t>歯の喪失を</w:t>
      </w:r>
      <w:r w:rsidR="00A1604F">
        <w:rPr>
          <w:rFonts w:hint="eastAsia"/>
          <w:color w:val="auto"/>
          <w:sz w:val="22"/>
        </w:rPr>
        <w:t>防止</w:t>
      </w:r>
      <w:r w:rsidRPr="0078294F">
        <w:rPr>
          <w:rFonts w:hint="eastAsia"/>
          <w:color w:val="auto"/>
          <w:sz w:val="22"/>
        </w:rPr>
        <w:t>する</w:t>
      </w:r>
      <w:r w:rsidR="004E47EF">
        <w:rPr>
          <w:rFonts w:hint="eastAsia"/>
          <w:color w:val="auto"/>
          <w:sz w:val="22"/>
        </w:rPr>
        <w:t>ことが重要です</w:t>
      </w:r>
      <w:r w:rsidRPr="0078294F">
        <w:rPr>
          <w:rFonts w:hint="eastAsia"/>
          <w:color w:val="auto"/>
          <w:sz w:val="22"/>
        </w:rPr>
        <w:t>。</w:t>
      </w:r>
    </w:p>
    <w:p w:rsidR="003B56C7" w:rsidRPr="00DB3DB4" w:rsidRDefault="003B56C7" w:rsidP="00AB0F54">
      <w:pPr>
        <w:ind w:leftChars="300" w:left="865" w:hangingChars="100" w:hanging="201"/>
        <w:rPr>
          <w:color w:val="auto"/>
          <w:sz w:val="22"/>
        </w:rPr>
      </w:pPr>
    </w:p>
    <w:p w:rsidR="0062647A" w:rsidRDefault="00E8330B" w:rsidP="00045292">
      <w:r>
        <w:rPr>
          <w:noProof/>
        </w:rPr>
        <w:drawing>
          <wp:inline distT="0" distB="0" distL="0" distR="0" wp14:anchorId="64AFC23C">
            <wp:extent cx="5627370" cy="2505710"/>
            <wp:effectExtent l="0" t="0" r="0" b="8890"/>
            <wp:docPr id="8" name="図 8" title="図表19　過去1年間に歯科健診を受診した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7370" cy="2505710"/>
                    </a:xfrm>
                    <a:prstGeom prst="rect">
                      <a:avLst/>
                    </a:prstGeom>
                    <a:noFill/>
                    <a:ln>
                      <a:noFill/>
                    </a:ln>
                  </pic:spPr>
                </pic:pic>
              </a:graphicData>
            </a:graphic>
          </wp:inline>
        </w:drawing>
      </w:r>
    </w:p>
    <w:p w:rsidR="0062647A" w:rsidRDefault="0062647A" w:rsidP="00045292"/>
    <w:p w:rsidR="0062647A" w:rsidRPr="001719A3" w:rsidRDefault="00A25680" w:rsidP="009005A7">
      <w:pPr>
        <w:pStyle w:val="4"/>
      </w:pPr>
      <w:bookmarkStart w:id="79" w:name="_Toc499817832"/>
      <w:bookmarkStart w:id="80" w:name="_Toc499818422"/>
      <w:bookmarkStart w:id="81" w:name="_Toc508094771"/>
      <w:bookmarkStart w:id="82" w:name="_Toc508350016"/>
      <w:r w:rsidRPr="00A52335">
        <w:rPr>
          <w:rFonts w:hint="eastAsia"/>
        </w:rPr>
        <w:t>③</w:t>
      </w:r>
      <w:r w:rsidR="0062647A" w:rsidRPr="00A52335">
        <w:rPr>
          <w:rFonts w:hint="eastAsia"/>
        </w:rPr>
        <w:t>歯間部清掃用器具を使用</w:t>
      </w:r>
      <w:r w:rsidR="0062647A" w:rsidRPr="0062647A">
        <w:rPr>
          <w:rFonts w:hint="eastAsia"/>
        </w:rPr>
        <w:t>する者の割合</w:t>
      </w:r>
      <w:bookmarkEnd w:id="79"/>
      <w:bookmarkEnd w:id="80"/>
      <w:bookmarkEnd w:id="81"/>
      <w:bookmarkEnd w:id="82"/>
    </w:p>
    <w:p w:rsidR="0062647A" w:rsidRDefault="0062647A" w:rsidP="00A21761">
      <w:pPr>
        <w:ind w:leftChars="300" w:left="865" w:hangingChars="100" w:hanging="201"/>
        <w:rPr>
          <w:color w:val="auto"/>
          <w:sz w:val="22"/>
        </w:rPr>
      </w:pPr>
      <w:r w:rsidRPr="0072568E">
        <w:rPr>
          <w:rFonts w:hint="eastAsia"/>
          <w:color w:val="auto"/>
          <w:sz w:val="22"/>
        </w:rPr>
        <w:t>○歯間部清掃用器具を使用する者の割合は40歳代で45.5％、50歳代で56.9％、60歳代で42.5％、70歳代で42.3％と、50歳代が最も高い割合となっています（図</w:t>
      </w:r>
      <w:r>
        <w:rPr>
          <w:rFonts w:hint="eastAsia"/>
          <w:color w:val="auto"/>
          <w:sz w:val="22"/>
        </w:rPr>
        <w:t>表</w:t>
      </w:r>
      <w:r w:rsidR="00796D6C">
        <w:rPr>
          <w:rFonts w:hint="eastAsia"/>
          <w:color w:val="auto"/>
          <w:sz w:val="22"/>
        </w:rPr>
        <w:t>20</w:t>
      </w:r>
      <w:r w:rsidRPr="0072568E">
        <w:rPr>
          <w:rFonts w:hint="eastAsia"/>
          <w:color w:val="auto"/>
          <w:sz w:val="22"/>
        </w:rPr>
        <w:t>）。</w:t>
      </w:r>
    </w:p>
    <w:p w:rsidR="00FF0A73" w:rsidRDefault="00FF0A73" w:rsidP="00A21761">
      <w:pPr>
        <w:ind w:leftChars="300" w:left="865" w:hangingChars="100" w:hanging="201"/>
        <w:rPr>
          <w:color w:val="auto"/>
          <w:sz w:val="22"/>
        </w:rPr>
      </w:pPr>
    </w:p>
    <w:p w:rsidR="00FF0A73" w:rsidRDefault="00FF0A73" w:rsidP="00A21761">
      <w:pPr>
        <w:ind w:leftChars="300" w:left="865" w:hangingChars="100" w:hanging="201"/>
        <w:rPr>
          <w:color w:val="auto"/>
          <w:sz w:val="22"/>
        </w:rPr>
      </w:pPr>
      <w:r w:rsidRPr="00A1604F">
        <w:rPr>
          <w:rFonts w:hint="eastAsia"/>
          <w:color w:val="auto"/>
          <w:sz w:val="22"/>
        </w:rPr>
        <w:t>○</w:t>
      </w:r>
      <w:r w:rsidR="00530AE8" w:rsidRPr="00A1604F">
        <w:rPr>
          <w:rFonts w:hint="eastAsia"/>
          <w:color w:val="auto"/>
          <w:sz w:val="22"/>
        </w:rPr>
        <w:t>歯と歯の間の汚れは、歯ブラシだけでは十分にとれません。</w:t>
      </w:r>
      <w:r w:rsidR="00227736" w:rsidRPr="00A1604F">
        <w:rPr>
          <w:rFonts w:hint="eastAsia"/>
          <w:color w:val="auto"/>
          <w:sz w:val="22"/>
        </w:rPr>
        <w:t>これらの汚れは、むし歯や歯周病の原因となることから、</w:t>
      </w:r>
      <w:r w:rsidR="00530AE8" w:rsidRPr="00A1604F">
        <w:rPr>
          <w:rFonts w:hint="eastAsia"/>
          <w:color w:val="auto"/>
          <w:sz w:val="22"/>
        </w:rPr>
        <w:t>歯間部清掃用器具を使用する</w:t>
      </w:r>
      <w:r w:rsidR="00227736" w:rsidRPr="00A1604F">
        <w:rPr>
          <w:rFonts w:hint="eastAsia"/>
          <w:color w:val="auto"/>
          <w:sz w:val="22"/>
        </w:rPr>
        <w:t>者の割合が増えるような</w:t>
      </w:r>
      <w:r w:rsidR="00B64377" w:rsidRPr="00A1604F">
        <w:rPr>
          <w:rFonts w:hint="eastAsia"/>
          <w:color w:val="auto"/>
          <w:sz w:val="22"/>
        </w:rPr>
        <w:t>普及啓発等の</w:t>
      </w:r>
      <w:r w:rsidR="001C0E3B">
        <w:rPr>
          <w:rFonts w:hint="eastAsia"/>
          <w:color w:val="auto"/>
          <w:sz w:val="22"/>
        </w:rPr>
        <w:t>取</w:t>
      </w:r>
      <w:r w:rsidR="00227736" w:rsidRPr="00A1604F">
        <w:rPr>
          <w:rFonts w:hint="eastAsia"/>
          <w:color w:val="auto"/>
          <w:sz w:val="22"/>
        </w:rPr>
        <w:t>組みが</w:t>
      </w:r>
      <w:r w:rsidRPr="00A1604F">
        <w:rPr>
          <w:rFonts w:hint="eastAsia"/>
          <w:color w:val="auto"/>
          <w:sz w:val="22"/>
        </w:rPr>
        <w:t>必要です。</w:t>
      </w:r>
    </w:p>
    <w:p w:rsidR="00FF0A73" w:rsidRDefault="00FF0A73" w:rsidP="0062647A">
      <w:pPr>
        <w:tabs>
          <w:tab w:val="left" w:pos="284"/>
          <w:tab w:val="left" w:pos="1418"/>
        </w:tabs>
        <w:ind w:leftChars="300" w:left="865" w:hangingChars="100" w:hanging="201"/>
        <w:rPr>
          <w:color w:val="auto"/>
          <w:sz w:val="22"/>
        </w:rPr>
      </w:pPr>
    </w:p>
    <w:p w:rsidR="00BD6B33" w:rsidRDefault="00563BF4" w:rsidP="003B56C7">
      <w:r>
        <w:rPr>
          <w:noProof/>
        </w:rPr>
        <w:lastRenderedPageBreak/>
        <w:drawing>
          <wp:inline distT="0" distB="0" distL="0" distR="0" wp14:anchorId="19432B83" wp14:editId="40E8FACF">
            <wp:extent cx="5871210" cy="2536190"/>
            <wp:effectExtent l="0" t="0" r="0" b="0"/>
            <wp:docPr id="9217" name="図 9217" title="図表20　歯間部清掃用器具を使用す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1210" cy="2536190"/>
                    </a:xfrm>
                    <a:prstGeom prst="rect">
                      <a:avLst/>
                    </a:prstGeom>
                    <a:noFill/>
                    <a:ln>
                      <a:noFill/>
                    </a:ln>
                  </pic:spPr>
                </pic:pic>
              </a:graphicData>
            </a:graphic>
          </wp:inline>
        </w:drawing>
      </w:r>
    </w:p>
    <w:p w:rsidR="003B56C7" w:rsidRDefault="003B56C7" w:rsidP="003B56C7"/>
    <w:p w:rsidR="0062647A" w:rsidRPr="00A52335" w:rsidRDefault="00562949" w:rsidP="0062647A">
      <w:pPr>
        <w:pStyle w:val="3"/>
        <w:jc w:val="left"/>
      </w:pPr>
      <w:bookmarkStart w:id="83" w:name="_Toc499817833"/>
      <w:bookmarkStart w:id="84" w:name="_Toc499818423"/>
      <w:bookmarkStart w:id="85" w:name="_Toc508094772"/>
      <w:bookmarkStart w:id="86" w:name="_Toc508350017"/>
      <w:r w:rsidRPr="00A52335">
        <w:rPr>
          <w:rFonts w:hint="eastAsia"/>
        </w:rPr>
        <w:t>（６</w:t>
      </w:r>
      <w:r w:rsidR="0062647A" w:rsidRPr="00A52335">
        <w:rPr>
          <w:rFonts w:hint="eastAsia"/>
        </w:rPr>
        <w:t>）</w:t>
      </w:r>
      <w:r w:rsidR="003B56C7" w:rsidRPr="00A52335">
        <w:rPr>
          <w:rFonts w:hint="eastAsia"/>
        </w:rPr>
        <w:t>歯周病に関する知識を有する</w:t>
      </w:r>
      <w:r w:rsidR="0062647A" w:rsidRPr="00A52335">
        <w:rPr>
          <w:rFonts w:hint="eastAsia"/>
        </w:rPr>
        <w:t>者の割合</w:t>
      </w:r>
      <w:bookmarkEnd w:id="83"/>
      <w:bookmarkEnd w:id="84"/>
      <w:bookmarkEnd w:id="85"/>
      <w:bookmarkEnd w:id="86"/>
    </w:p>
    <w:p w:rsidR="003B56C7" w:rsidRPr="00A52335" w:rsidRDefault="003B56C7" w:rsidP="00A52335">
      <w:pPr>
        <w:ind w:firstLineChars="200" w:firstLine="444"/>
        <w:rPr>
          <w:rFonts w:asciiTheme="majorEastAsia" w:eastAsiaTheme="majorEastAsia" w:hAnsiTheme="majorEastAsia"/>
          <w:b/>
          <w:color w:val="0070C0"/>
        </w:rPr>
      </w:pPr>
      <w:r w:rsidRPr="00A52335">
        <w:rPr>
          <w:rFonts w:asciiTheme="majorEastAsia" w:eastAsiaTheme="majorEastAsia" w:hAnsiTheme="majorEastAsia" w:hint="eastAsia"/>
          <w:b/>
          <w:color w:val="0070C0"/>
        </w:rPr>
        <w:t>①喫煙と歯周病の関連性を知っている者の割合</w:t>
      </w:r>
    </w:p>
    <w:p w:rsidR="0062647A" w:rsidRPr="00A21761" w:rsidRDefault="007A2F57" w:rsidP="00A21761">
      <w:pPr>
        <w:ind w:leftChars="300" w:left="865" w:hangingChars="100" w:hanging="201"/>
        <w:rPr>
          <w:color w:val="auto"/>
          <w:sz w:val="22"/>
        </w:rPr>
      </w:pPr>
      <w:r>
        <w:rPr>
          <w:rFonts w:hint="eastAsia"/>
          <w:color w:val="auto"/>
          <w:sz w:val="22"/>
        </w:rPr>
        <w:t>○</w:t>
      </w:r>
      <w:r w:rsidRPr="007A2F57">
        <w:rPr>
          <w:rFonts w:hint="eastAsia"/>
          <w:color w:val="auto"/>
          <w:sz w:val="22"/>
        </w:rPr>
        <w:t>喫煙者は歯周病になりやすく、歯周病の治療を受けた場合の治癒も遅くなるといわれています</w:t>
      </w:r>
      <w:r>
        <w:rPr>
          <w:rFonts w:hint="eastAsia"/>
          <w:color w:val="auto"/>
          <w:sz w:val="22"/>
        </w:rPr>
        <w:t>が、</w:t>
      </w:r>
      <w:r w:rsidR="0062647A" w:rsidRPr="0072568E">
        <w:rPr>
          <w:rFonts w:hint="eastAsia"/>
          <w:color w:val="auto"/>
          <w:sz w:val="22"/>
        </w:rPr>
        <w:t>喫煙と歯</w:t>
      </w:r>
      <w:r w:rsidR="0062647A" w:rsidRPr="005F1FBD">
        <w:rPr>
          <w:rFonts w:hint="eastAsia"/>
          <w:color w:val="auto"/>
          <w:sz w:val="22"/>
        </w:rPr>
        <w:t>周病の関連性を知っ</w:t>
      </w:r>
      <w:r w:rsidR="0062647A" w:rsidRPr="00A21761">
        <w:rPr>
          <w:rFonts w:hint="eastAsia"/>
          <w:color w:val="auto"/>
          <w:sz w:val="22"/>
        </w:rPr>
        <w:t>ている者（20歳以上）の割合は、41.9％で</w:t>
      </w:r>
      <w:r w:rsidRPr="00A21761">
        <w:rPr>
          <w:rFonts w:hint="eastAsia"/>
          <w:color w:val="auto"/>
          <w:sz w:val="22"/>
        </w:rPr>
        <w:t>あり、</w:t>
      </w:r>
      <w:r w:rsidR="004A5077" w:rsidRPr="00A21761">
        <w:rPr>
          <w:rFonts w:hint="eastAsia"/>
          <w:color w:val="auto"/>
          <w:sz w:val="22"/>
        </w:rPr>
        <w:t>十分に認識されているとはい</w:t>
      </w:r>
      <w:r w:rsidRPr="00A21761">
        <w:rPr>
          <w:rFonts w:hint="eastAsia"/>
          <w:color w:val="auto"/>
          <w:sz w:val="22"/>
        </w:rPr>
        <w:t>えません</w:t>
      </w:r>
      <w:r w:rsidR="0062647A" w:rsidRPr="00A21761">
        <w:rPr>
          <w:rFonts w:hint="eastAsia"/>
          <w:color w:val="auto"/>
          <w:sz w:val="22"/>
        </w:rPr>
        <w:t>。</w:t>
      </w:r>
    </w:p>
    <w:p w:rsidR="0062647A" w:rsidRPr="00A21761" w:rsidRDefault="0062647A" w:rsidP="00A21761">
      <w:pPr>
        <w:ind w:leftChars="300" w:left="865" w:hangingChars="100" w:hanging="201"/>
        <w:rPr>
          <w:color w:val="auto"/>
          <w:sz w:val="22"/>
        </w:rPr>
      </w:pPr>
    </w:p>
    <w:p w:rsidR="0062647A" w:rsidRPr="00A21761" w:rsidRDefault="0062647A" w:rsidP="0062647A">
      <w:pPr>
        <w:ind w:leftChars="300" w:left="865" w:hangingChars="100" w:hanging="201"/>
        <w:rPr>
          <w:color w:val="auto"/>
          <w:sz w:val="22"/>
        </w:rPr>
      </w:pPr>
      <w:r w:rsidRPr="00A21761">
        <w:rPr>
          <w:rFonts w:hint="eastAsia"/>
          <w:color w:val="auto"/>
          <w:sz w:val="22"/>
        </w:rPr>
        <w:t>○年齢階級別にみると、年齢とともに認知度がやや低くなっており、最も高い年齢層でも50％に至りません（図表</w:t>
      </w:r>
      <w:r w:rsidR="00796D6C">
        <w:rPr>
          <w:rFonts w:hint="eastAsia"/>
          <w:color w:val="auto"/>
          <w:sz w:val="22"/>
        </w:rPr>
        <w:t>21</w:t>
      </w:r>
      <w:r w:rsidRPr="00A21761">
        <w:rPr>
          <w:rFonts w:hint="eastAsia"/>
          <w:color w:val="auto"/>
          <w:sz w:val="22"/>
        </w:rPr>
        <w:t>）。また、平成23</w:t>
      </w:r>
      <w:r w:rsidR="00123CC1">
        <w:rPr>
          <w:rFonts w:hint="eastAsia"/>
          <w:color w:val="auto"/>
          <w:sz w:val="22"/>
        </w:rPr>
        <w:t>（</w:t>
      </w:r>
      <w:r w:rsidRPr="00A21761">
        <w:rPr>
          <w:rFonts w:hint="eastAsia"/>
          <w:color w:val="auto"/>
          <w:sz w:val="22"/>
        </w:rPr>
        <w:t>2011</w:t>
      </w:r>
      <w:r w:rsidR="00123CC1">
        <w:rPr>
          <w:rFonts w:hint="eastAsia"/>
          <w:color w:val="auto"/>
          <w:sz w:val="22"/>
        </w:rPr>
        <w:t>）年度</w:t>
      </w:r>
      <w:r w:rsidRPr="00A21761">
        <w:rPr>
          <w:rFonts w:hint="eastAsia"/>
          <w:color w:val="auto"/>
          <w:sz w:val="22"/>
        </w:rPr>
        <w:t>と比較すると、どの年齢も大きく変化していません。</w:t>
      </w:r>
    </w:p>
    <w:p w:rsidR="00FF0A73" w:rsidRPr="00A21761" w:rsidRDefault="00FF0A73" w:rsidP="0062647A">
      <w:pPr>
        <w:ind w:leftChars="300" w:left="865" w:hangingChars="100" w:hanging="201"/>
        <w:rPr>
          <w:color w:val="auto"/>
          <w:sz w:val="22"/>
        </w:rPr>
      </w:pPr>
    </w:p>
    <w:p w:rsidR="00FF0A73" w:rsidRPr="00A21761" w:rsidRDefault="006D4F2B" w:rsidP="00A21761">
      <w:pPr>
        <w:ind w:leftChars="300" w:left="865" w:hangingChars="100" w:hanging="201"/>
        <w:rPr>
          <w:color w:val="auto"/>
          <w:sz w:val="22"/>
        </w:rPr>
      </w:pPr>
      <w:r w:rsidRPr="009C0296">
        <w:rPr>
          <w:rFonts w:hint="eastAsia"/>
          <w:color w:val="auto"/>
          <w:sz w:val="22"/>
        </w:rPr>
        <w:t>○歯周病予防</w:t>
      </w:r>
      <w:r w:rsidR="001C0E3B">
        <w:rPr>
          <w:rFonts w:hint="eastAsia"/>
          <w:color w:val="auto"/>
          <w:sz w:val="22"/>
        </w:rPr>
        <w:t>の観点から、喫煙が歯周病に及ぼす悪影響について、普及啓発等の取</w:t>
      </w:r>
      <w:r w:rsidRPr="009C0296">
        <w:rPr>
          <w:rFonts w:hint="eastAsia"/>
          <w:color w:val="auto"/>
          <w:sz w:val="22"/>
        </w:rPr>
        <w:t>組み</w:t>
      </w:r>
      <w:r w:rsidR="00FF0A73" w:rsidRPr="009C0296">
        <w:rPr>
          <w:rFonts w:hint="eastAsia"/>
          <w:color w:val="auto"/>
          <w:sz w:val="22"/>
        </w:rPr>
        <w:t>が必要です。</w:t>
      </w:r>
    </w:p>
    <w:p w:rsidR="0062647A" w:rsidRDefault="0062647A" w:rsidP="00045292"/>
    <w:p w:rsidR="0062647A" w:rsidRDefault="00563BF4" w:rsidP="00045292">
      <w:r>
        <w:rPr>
          <w:noProof/>
        </w:rPr>
        <w:drawing>
          <wp:inline distT="0" distB="0" distL="0" distR="0" wp14:anchorId="44EAB635" wp14:editId="7B5CF561">
            <wp:extent cx="6108700" cy="2468880"/>
            <wp:effectExtent l="0" t="0" r="6350" b="7620"/>
            <wp:docPr id="9218" name="図 9218" title="図表21　喫煙と歯周病の関連性を知ってい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8700" cy="2468880"/>
                    </a:xfrm>
                    <a:prstGeom prst="rect">
                      <a:avLst/>
                    </a:prstGeom>
                    <a:noFill/>
                    <a:ln>
                      <a:noFill/>
                    </a:ln>
                  </pic:spPr>
                </pic:pic>
              </a:graphicData>
            </a:graphic>
          </wp:inline>
        </w:drawing>
      </w:r>
    </w:p>
    <w:p w:rsidR="00583B67" w:rsidRPr="00A52335" w:rsidRDefault="00583B67" w:rsidP="00A52335">
      <w:pPr>
        <w:ind w:firstLineChars="100" w:firstLine="222"/>
        <w:rPr>
          <w:rFonts w:asciiTheme="majorEastAsia" w:eastAsiaTheme="majorEastAsia" w:hAnsiTheme="majorEastAsia"/>
          <w:b/>
          <w:color w:val="0070C0"/>
        </w:rPr>
      </w:pPr>
      <w:r w:rsidRPr="00A52335">
        <w:rPr>
          <w:rFonts w:asciiTheme="majorEastAsia" w:eastAsiaTheme="majorEastAsia" w:hAnsiTheme="majorEastAsia" w:hint="eastAsia"/>
          <w:b/>
          <w:color w:val="0070C0"/>
        </w:rPr>
        <w:lastRenderedPageBreak/>
        <w:t>②糖尿病と歯周病の関連性を知っている者の割合</w:t>
      </w:r>
    </w:p>
    <w:p w:rsidR="0062647A" w:rsidRPr="00A21761" w:rsidRDefault="00A21761" w:rsidP="00A21761">
      <w:pPr>
        <w:ind w:leftChars="300" w:left="865" w:hangingChars="100" w:hanging="201"/>
        <w:rPr>
          <w:color w:val="auto"/>
          <w:sz w:val="22"/>
        </w:rPr>
      </w:pPr>
      <w:r>
        <w:rPr>
          <w:rFonts w:hint="eastAsia"/>
          <w:color w:val="auto"/>
          <w:sz w:val="22"/>
        </w:rPr>
        <w:t>○</w:t>
      </w:r>
      <w:r w:rsidR="007A2F57" w:rsidRPr="007A2F57">
        <w:rPr>
          <w:rFonts w:hint="eastAsia"/>
          <w:color w:val="auto"/>
          <w:sz w:val="22"/>
        </w:rPr>
        <w:t>糖</w:t>
      </w:r>
      <w:r w:rsidR="007A2F57" w:rsidRPr="005F1FBD">
        <w:rPr>
          <w:rFonts w:hint="eastAsia"/>
          <w:color w:val="auto"/>
          <w:sz w:val="22"/>
        </w:rPr>
        <w:t>尿病の人は歯周病になりやすく、歯周病は血糖値のコントロールを悪化させ、糖尿病へ</w:t>
      </w:r>
      <w:r w:rsidR="0078294F" w:rsidRPr="005F1FBD">
        <w:rPr>
          <w:rFonts w:hint="eastAsia"/>
          <w:color w:val="auto"/>
          <w:sz w:val="22"/>
        </w:rPr>
        <w:t>悪影響を及ぼすとい</w:t>
      </w:r>
      <w:r w:rsidR="007A2F57" w:rsidRPr="005F1FBD">
        <w:rPr>
          <w:rFonts w:hint="eastAsia"/>
          <w:color w:val="auto"/>
          <w:sz w:val="22"/>
        </w:rPr>
        <w:t>われていますが、</w:t>
      </w:r>
      <w:r w:rsidR="0062647A" w:rsidRPr="005F1FBD">
        <w:rPr>
          <w:rFonts w:hint="eastAsia"/>
          <w:color w:val="auto"/>
          <w:sz w:val="22"/>
        </w:rPr>
        <w:t>糖尿病と歯周病の関連性を知っている者（20歳以上）の割合は、43.1</w:t>
      </w:r>
      <w:r w:rsidR="007A2F57" w:rsidRPr="005F1FBD">
        <w:rPr>
          <w:rFonts w:hint="eastAsia"/>
          <w:color w:val="auto"/>
          <w:sz w:val="22"/>
        </w:rPr>
        <w:t>％であり、</w:t>
      </w:r>
      <w:r w:rsidR="0078294F" w:rsidRPr="00A21761">
        <w:rPr>
          <w:rFonts w:hint="eastAsia"/>
          <w:color w:val="auto"/>
          <w:sz w:val="22"/>
        </w:rPr>
        <w:t>十分に認識されているとはい</w:t>
      </w:r>
      <w:r w:rsidR="007A2F57" w:rsidRPr="00A21761">
        <w:rPr>
          <w:rFonts w:hint="eastAsia"/>
          <w:color w:val="auto"/>
          <w:sz w:val="22"/>
        </w:rPr>
        <w:t>えません。</w:t>
      </w:r>
    </w:p>
    <w:p w:rsidR="0062647A" w:rsidRPr="00A21761" w:rsidRDefault="0062647A" w:rsidP="00A21761">
      <w:pPr>
        <w:ind w:leftChars="300" w:left="865" w:hangingChars="100" w:hanging="201"/>
        <w:rPr>
          <w:color w:val="auto"/>
          <w:sz w:val="22"/>
        </w:rPr>
      </w:pPr>
    </w:p>
    <w:p w:rsidR="0062647A" w:rsidRDefault="0062647A" w:rsidP="00A21761">
      <w:pPr>
        <w:ind w:leftChars="300" w:left="865" w:hangingChars="100" w:hanging="201"/>
        <w:rPr>
          <w:color w:val="auto"/>
          <w:sz w:val="22"/>
        </w:rPr>
      </w:pPr>
      <w:r w:rsidRPr="00EA4391">
        <w:rPr>
          <w:rFonts w:hint="eastAsia"/>
          <w:color w:val="auto"/>
          <w:sz w:val="22"/>
        </w:rPr>
        <w:t>○年齢階</w:t>
      </w:r>
      <w:r w:rsidRPr="00A21761">
        <w:rPr>
          <w:rFonts w:hint="eastAsia"/>
          <w:color w:val="auto"/>
          <w:sz w:val="22"/>
        </w:rPr>
        <w:t>級別にみると、年齢とともに認知度は高くなっており、60歳以上では50％以上となっていました。一方、20～39歳では</w:t>
      </w:r>
      <w:r w:rsidRPr="00EA4391">
        <w:rPr>
          <w:rFonts w:hint="eastAsia"/>
          <w:color w:val="auto"/>
          <w:sz w:val="22"/>
        </w:rPr>
        <w:t>低い割合となっています（図</w:t>
      </w:r>
      <w:r>
        <w:rPr>
          <w:rFonts w:hint="eastAsia"/>
          <w:color w:val="auto"/>
          <w:sz w:val="22"/>
        </w:rPr>
        <w:t>表</w:t>
      </w:r>
      <w:r w:rsidR="00796D6C">
        <w:rPr>
          <w:rFonts w:hint="eastAsia"/>
          <w:color w:val="auto"/>
          <w:sz w:val="22"/>
        </w:rPr>
        <w:t>22</w:t>
      </w:r>
      <w:r w:rsidRPr="00EA4391">
        <w:rPr>
          <w:rFonts w:hint="eastAsia"/>
          <w:color w:val="auto"/>
          <w:sz w:val="22"/>
        </w:rPr>
        <w:t>）。</w:t>
      </w:r>
    </w:p>
    <w:p w:rsidR="00FF0A73" w:rsidRPr="00A1604F" w:rsidRDefault="00FF0A73" w:rsidP="00A21761">
      <w:pPr>
        <w:ind w:leftChars="300" w:left="865" w:hangingChars="100" w:hanging="201"/>
        <w:rPr>
          <w:color w:val="auto"/>
          <w:sz w:val="22"/>
        </w:rPr>
      </w:pPr>
    </w:p>
    <w:p w:rsidR="00FF0A73" w:rsidRDefault="006D4F2B" w:rsidP="00A21761">
      <w:pPr>
        <w:ind w:leftChars="300" w:left="865" w:hangingChars="100" w:hanging="201"/>
        <w:rPr>
          <w:color w:val="auto"/>
          <w:sz w:val="22"/>
        </w:rPr>
      </w:pPr>
      <w:r w:rsidRPr="00A1604F">
        <w:rPr>
          <w:rFonts w:hint="eastAsia"/>
          <w:color w:val="auto"/>
          <w:sz w:val="22"/>
        </w:rPr>
        <w:t>○歯周病予防の観点から、糖尿病が歯周病に及ぼす悪影響について、</w:t>
      </w:r>
      <w:r w:rsidR="00A90C99" w:rsidRPr="00A1604F">
        <w:rPr>
          <w:rFonts w:hint="eastAsia"/>
          <w:color w:val="auto"/>
          <w:sz w:val="22"/>
        </w:rPr>
        <w:t>市町村や関係機関と協働した</w:t>
      </w:r>
      <w:r w:rsidR="001C0E3B">
        <w:rPr>
          <w:rFonts w:hint="eastAsia"/>
          <w:color w:val="auto"/>
          <w:sz w:val="22"/>
        </w:rPr>
        <w:t>普及啓発等の取</w:t>
      </w:r>
      <w:r w:rsidRPr="00A1604F">
        <w:rPr>
          <w:rFonts w:hint="eastAsia"/>
          <w:color w:val="auto"/>
          <w:sz w:val="22"/>
        </w:rPr>
        <w:t>組みが求められています</w:t>
      </w:r>
      <w:r w:rsidR="00FF0A73" w:rsidRPr="00A1604F">
        <w:rPr>
          <w:rFonts w:hint="eastAsia"/>
          <w:color w:val="auto"/>
          <w:sz w:val="22"/>
        </w:rPr>
        <w:t>。</w:t>
      </w:r>
    </w:p>
    <w:p w:rsidR="00782516" w:rsidRDefault="00782516" w:rsidP="00A21761">
      <w:pPr>
        <w:ind w:leftChars="300" w:left="865" w:hangingChars="100" w:hanging="201"/>
        <w:rPr>
          <w:color w:val="auto"/>
          <w:sz w:val="22"/>
        </w:rPr>
      </w:pPr>
    </w:p>
    <w:p w:rsidR="007A2F57" w:rsidRDefault="007A2F57" w:rsidP="007A2F57">
      <w:pPr>
        <w:tabs>
          <w:tab w:val="left" w:pos="284"/>
          <w:tab w:val="left" w:pos="1418"/>
        </w:tabs>
        <w:rPr>
          <w:color w:val="auto"/>
          <w:sz w:val="22"/>
        </w:rPr>
      </w:pPr>
    </w:p>
    <w:p w:rsidR="000712A9" w:rsidRPr="000712A9" w:rsidRDefault="00563BF4" w:rsidP="0062647A">
      <w:pPr>
        <w:pStyle w:val="3"/>
        <w:jc w:val="left"/>
        <w:rPr>
          <w:sz w:val="22"/>
          <w:szCs w:val="22"/>
        </w:rPr>
      </w:pPr>
      <w:bookmarkStart w:id="87" w:name="_Toc508094773"/>
      <w:bookmarkStart w:id="88" w:name="_Toc508350018"/>
      <w:r>
        <w:rPr>
          <w:noProof/>
          <w:sz w:val="22"/>
          <w:szCs w:val="22"/>
        </w:rPr>
        <w:drawing>
          <wp:inline distT="0" distB="0" distL="0" distR="0" wp14:anchorId="383E7A2F" wp14:editId="4FE21EC9">
            <wp:extent cx="5627370" cy="3145790"/>
            <wp:effectExtent l="0" t="0" r="0" b="0"/>
            <wp:docPr id="9219" name="図 9219" title="図表22　糖尿病と歯周病の関連性を知っている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7370" cy="3145790"/>
                    </a:xfrm>
                    <a:prstGeom prst="rect">
                      <a:avLst/>
                    </a:prstGeom>
                    <a:noFill/>
                    <a:ln>
                      <a:noFill/>
                    </a:ln>
                  </pic:spPr>
                </pic:pic>
              </a:graphicData>
            </a:graphic>
          </wp:inline>
        </w:drawing>
      </w:r>
      <w:bookmarkEnd w:id="87"/>
      <w:bookmarkEnd w:id="88"/>
    </w:p>
    <w:p w:rsidR="00194F98" w:rsidRDefault="00194F98" w:rsidP="00045292"/>
    <w:p w:rsidR="00AB0F54" w:rsidRDefault="00AB0F54" w:rsidP="00045292"/>
    <w:p w:rsidR="00AB0F54" w:rsidRDefault="00AB0F54" w:rsidP="00045292"/>
    <w:p w:rsidR="00AB0F54" w:rsidRDefault="00AB0F54" w:rsidP="00045292"/>
    <w:p w:rsidR="00BD6B33" w:rsidRDefault="00BD6B33" w:rsidP="00045292"/>
    <w:p w:rsidR="00BD6B33" w:rsidRDefault="00BD6B33" w:rsidP="00045292"/>
    <w:p w:rsidR="00BD6B33" w:rsidRDefault="00BD6B33" w:rsidP="00045292"/>
    <w:p w:rsidR="00BD6B33" w:rsidRDefault="00BD6B33" w:rsidP="00045292"/>
    <w:p w:rsidR="00BD6B33" w:rsidRDefault="00BD6B33" w:rsidP="00045292"/>
    <w:p w:rsidR="00BD6B33" w:rsidRDefault="00BD6B33" w:rsidP="00045292"/>
    <w:p w:rsidR="00AB0F54" w:rsidRDefault="00AB0F54" w:rsidP="00045292"/>
    <w:p w:rsidR="00E3752E" w:rsidRPr="009005A7" w:rsidRDefault="00E3752E" w:rsidP="00E3752E">
      <w:pPr>
        <w:pStyle w:val="2"/>
        <w:rPr>
          <w:sz w:val="28"/>
          <w:bdr w:val="single" w:sz="4" w:space="0" w:color="auto"/>
        </w:rPr>
      </w:pPr>
      <w:bookmarkStart w:id="89" w:name="_Toc488174680"/>
      <w:bookmarkStart w:id="90" w:name="_Toc488742953"/>
      <w:bookmarkStart w:id="91" w:name="_Toc508350019"/>
      <w:r>
        <w:rPr>
          <w:rFonts w:hint="eastAsia"/>
        </w:rPr>
        <w:lastRenderedPageBreak/>
        <w:t>４</w:t>
      </w:r>
      <w:r w:rsidRPr="00B76640">
        <w:rPr>
          <w:rFonts w:hint="eastAsia"/>
        </w:rPr>
        <w:t xml:space="preserve">　</w:t>
      </w:r>
      <w:bookmarkEnd w:id="89"/>
      <w:bookmarkEnd w:id="90"/>
      <w:r w:rsidR="0055488D" w:rsidRPr="000F6BCB">
        <w:rPr>
          <w:rFonts w:hint="eastAsia"/>
        </w:rPr>
        <w:t>歯科</w:t>
      </w:r>
      <w:r w:rsidR="009005A7" w:rsidRPr="000F6BCB">
        <w:rPr>
          <w:rFonts w:hint="eastAsia"/>
        </w:rPr>
        <w:t>健診を受診することが困難など配慮の必要な人</w:t>
      </w:r>
      <w:bookmarkEnd w:id="91"/>
    </w:p>
    <w:p w:rsidR="002F0E7F" w:rsidRDefault="002F0E7F" w:rsidP="00045292">
      <w:r>
        <w:rPr>
          <w:noProof/>
        </w:rPr>
        <mc:AlternateContent>
          <mc:Choice Requires="wps">
            <w:drawing>
              <wp:anchor distT="0" distB="0" distL="114300" distR="114300" simplePos="0" relativeHeight="251820032" behindDoc="0" locked="0" layoutInCell="1" allowOverlap="1" wp14:anchorId="30C3EA53" wp14:editId="67013BCE">
                <wp:simplePos x="0" y="0"/>
                <wp:positionH relativeFrom="column">
                  <wp:posOffset>5344</wp:posOffset>
                </wp:positionH>
                <wp:positionV relativeFrom="paragraph">
                  <wp:posOffset>18283</wp:posOffset>
                </wp:positionV>
                <wp:extent cx="5723255" cy="1285336"/>
                <wp:effectExtent l="0" t="0" r="10795" b="10160"/>
                <wp:wrapNone/>
                <wp:docPr id="27" name="角丸四角形 27" descr="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title="歯科健診を受診することが困難など配慮の必要な人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1285336"/>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78294F" w:rsidRDefault="00602A64"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歯と口の清掃が行われることは、歯と口の健康の保持・増進に資する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rsidR="00602A64" w:rsidRPr="0078294F" w:rsidRDefault="00602A64"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特別な配慮や支援を必要とする人の歯と口の健康づくりは、生涯にわたる健康づくりの基礎として、また生活の自立や生活の質的な向上あるいは社会参加の視点などから重要です。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 o:spid="_x0000_s1072" alt="タイトル: 歯科健診を受診することが困難など配慮の必要な人概要 - 説明: 定期的な歯科健診により継続的に口腔内がチェックされ、適切な歯と口の清掃が行われることは、歯と口の健康の保持・増進に資することから、定期的な歯科健診を実施する施設の充実が必要です。&#10;特別な配慮や支援を必要とする人の歯と口の健康づくりは、生涯にわたる健康づくりの基礎として、また生活の自立や生活の質的な向上あるいは社会参加の視点などから重要です。" style="position:absolute;left:0;text-align:left;margin-left:.4pt;margin-top:1.45pt;width:450.65pt;height:10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" fillcolor="white [3201]" strokecolor="#0070c0" strokeweight="1.5pt">
                <v:shadow color="#868686"/>
                <v:textbox inset="5.85pt,.7pt,5.85pt,.7pt">
                  <w:txbxContent>
                    <w:p w:rsidR="00602A64" w:rsidRPr="0078294F" w:rsidRDefault="00602A64" w:rsidP="000F4884">
                      <w:pPr>
                        <w:ind w:left="201" w:hangingChars="100" w:hanging="201"/>
                        <w:rPr>
                          <w:rFonts w:asciiTheme="majorEastAsia" w:eastAsiaTheme="majorEastAsia" w:hAnsiTheme="majorEastAsia"/>
                          <w:color w:val="auto"/>
                          <w:sz w:val="22"/>
                        </w:rPr>
                      </w:pPr>
                      <w:r w:rsidRPr="001B4C94">
                        <w:rPr>
                          <w:rFonts w:asciiTheme="majorEastAsia" w:eastAsiaTheme="majorEastAsia" w:hAnsiTheme="majorEastAsia" w:hint="eastAsia"/>
                          <w:sz w:val="22"/>
                        </w:rPr>
                        <w:t>▽　定期的な歯科健診により継続的に口腔内がチェックされ、適切な</w:t>
                      </w:r>
                      <w:r>
                        <w:rPr>
                          <w:rFonts w:asciiTheme="majorEastAsia" w:eastAsiaTheme="majorEastAsia" w:hAnsiTheme="majorEastAsia" w:hint="eastAsia"/>
                          <w:sz w:val="22"/>
                        </w:rPr>
                        <w:t>歯と口の清掃が行われることは、歯と口の健康の保持・増進に資する</w:t>
                      </w:r>
                      <w:r w:rsidRPr="001B4C94">
                        <w:rPr>
                          <w:rFonts w:asciiTheme="majorEastAsia" w:eastAsiaTheme="majorEastAsia" w:hAnsiTheme="majorEastAsia" w:hint="eastAsia"/>
                          <w:sz w:val="22"/>
                        </w:rPr>
                        <w:t>ことから、定期的な歯科健診を実施する施設の充実</w:t>
                      </w:r>
                      <w:r w:rsidRPr="0078294F">
                        <w:rPr>
                          <w:rFonts w:asciiTheme="majorEastAsia" w:eastAsiaTheme="majorEastAsia" w:hAnsiTheme="majorEastAsia" w:hint="eastAsia"/>
                          <w:color w:val="auto"/>
                          <w:sz w:val="22"/>
                        </w:rPr>
                        <w:t>が必要です。</w:t>
                      </w:r>
                    </w:p>
                    <w:p w:rsidR="00602A64" w:rsidRPr="0078294F" w:rsidRDefault="00602A64" w:rsidP="000F4884">
                      <w:pPr>
                        <w:ind w:left="201" w:hangingChars="100" w:hanging="201"/>
                        <w:rPr>
                          <w:rFonts w:asciiTheme="majorEastAsia" w:eastAsiaTheme="majorEastAsia" w:hAnsiTheme="majorEastAsia"/>
                          <w:color w:val="auto"/>
                          <w:sz w:val="22"/>
                        </w:rPr>
                      </w:pPr>
                      <w:r w:rsidRPr="0078294F">
                        <w:rPr>
                          <w:rFonts w:asciiTheme="majorEastAsia" w:eastAsiaTheme="majorEastAsia" w:hAnsiTheme="majorEastAsia" w:hint="eastAsia"/>
                          <w:color w:val="auto"/>
                          <w:sz w:val="22"/>
                        </w:rPr>
                        <w:t>▽　特別な配慮や支援を必要とする人の歯と口の健康づくりは、生涯にわたる健康づくりの基礎として、また生活の自立や生活の質的な向上あるいは社会参加の視点などから重要です。</w:t>
                      </w:r>
                    </w:p>
                  </w:txbxContent>
                </v:textbox>
              </v:roundrect>
            </w:pict>
          </mc:Fallback>
        </mc:AlternateContent>
      </w:r>
    </w:p>
    <w:p w:rsidR="002F0E7F" w:rsidRDefault="002F0E7F" w:rsidP="00045292"/>
    <w:p w:rsidR="002F0E7F" w:rsidRDefault="002F0E7F" w:rsidP="00045292"/>
    <w:p w:rsidR="002F0E7F" w:rsidRDefault="002F0E7F" w:rsidP="00045292"/>
    <w:p w:rsidR="00E3752E" w:rsidRDefault="00E3752E" w:rsidP="00045292"/>
    <w:p w:rsidR="00834626" w:rsidRDefault="00834626" w:rsidP="00045292"/>
    <w:p w:rsidR="002F0E7F" w:rsidRPr="002F0E7F" w:rsidRDefault="002F0E7F" w:rsidP="007A2F57">
      <w:pPr>
        <w:pStyle w:val="3"/>
        <w:rPr>
          <w:color w:val="auto"/>
          <w:sz w:val="22"/>
        </w:rPr>
      </w:pPr>
      <w:bookmarkStart w:id="92" w:name="_Toc488742955"/>
      <w:bookmarkStart w:id="93" w:name="_Toc508350020"/>
      <w:r w:rsidRPr="001719A3">
        <w:rPr>
          <w:rFonts w:hint="eastAsia"/>
        </w:rPr>
        <w:t>（１）</w:t>
      </w:r>
      <w:r>
        <w:rPr>
          <w:rFonts w:hint="eastAsia"/>
        </w:rPr>
        <w:t>要介護者</w:t>
      </w:r>
      <w:bookmarkEnd w:id="92"/>
      <w:bookmarkEnd w:id="93"/>
    </w:p>
    <w:p w:rsidR="002F0E7F" w:rsidRPr="00C861B0" w:rsidRDefault="009F794D" w:rsidP="009F794D">
      <w:pPr>
        <w:ind w:leftChars="300" w:left="865"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府内でむし歯や歯周病などの歯科疾患予防のため、１年に１回以上の定期的な歯科健診を実施していた介護老人保健施設は29.5％でした。平成24</w:t>
      </w:r>
      <w:r w:rsidR="00123CC1">
        <w:rPr>
          <w:rFonts w:hint="eastAsia"/>
          <w:color w:val="auto"/>
          <w:sz w:val="22"/>
        </w:rPr>
        <w:t>（</w:t>
      </w:r>
      <w:r w:rsidR="002F0E7F" w:rsidRPr="00C861B0">
        <w:rPr>
          <w:rFonts w:hint="eastAsia"/>
          <w:color w:val="auto"/>
          <w:sz w:val="22"/>
        </w:rPr>
        <w:t>2012</w:t>
      </w:r>
      <w:r w:rsidR="00123CC1">
        <w:rPr>
          <w:rFonts w:hint="eastAsia"/>
          <w:color w:val="auto"/>
          <w:sz w:val="22"/>
        </w:rPr>
        <w:t>）年度</w:t>
      </w:r>
      <w:r w:rsidR="002F0E7F" w:rsidRPr="00C861B0">
        <w:rPr>
          <w:rFonts w:hint="eastAsia"/>
          <w:color w:val="auto"/>
          <w:sz w:val="22"/>
        </w:rPr>
        <w:t>より10%以上増加しているものの約30</w:t>
      </w:r>
      <w:r w:rsidR="002F0E7F" w:rsidRPr="00C861B0">
        <w:rPr>
          <w:color w:val="auto"/>
          <w:sz w:val="22"/>
        </w:rPr>
        <w:t>%</w:t>
      </w:r>
      <w:r w:rsidR="002F0E7F" w:rsidRPr="00C861B0">
        <w:rPr>
          <w:rFonts w:hint="eastAsia"/>
          <w:color w:val="auto"/>
          <w:sz w:val="22"/>
        </w:rPr>
        <w:t>にとどまっています</w:t>
      </w:r>
      <w:r w:rsidR="009C0296" w:rsidRPr="00C861B0">
        <w:rPr>
          <w:rFonts w:hint="eastAsia"/>
          <w:color w:val="auto"/>
          <w:sz w:val="22"/>
        </w:rPr>
        <w:t>（図表</w:t>
      </w:r>
      <w:r w:rsidR="00796D6C">
        <w:rPr>
          <w:rFonts w:hint="eastAsia"/>
          <w:color w:val="auto"/>
          <w:sz w:val="22"/>
        </w:rPr>
        <w:t>23</w:t>
      </w:r>
      <w:r w:rsidR="009C0296" w:rsidRPr="00C861B0">
        <w:rPr>
          <w:rFonts w:hint="eastAsia"/>
          <w:color w:val="auto"/>
          <w:sz w:val="22"/>
        </w:rPr>
        <w:t>）。</w:t>
      </w:r>
    </w:p>
    <w:p w:rsidR="002F0E7F" w:rsidRPr="00C861B0" w:rsidRDefault="002F0E7F" w:rsidP="009F794D">
      <w:pPr>
        <w:ind w:leftChars="300" w:left="865" w:hangingChars="100" w:hanging="201"/>
        <w:rPr>
          <w:color w:val="auto"/>
          <w:sz w:val="22"/>
        </w:rPr>
      </w:pPr>
    </w:p>
    <w:p w:rsidR="002F0E7F" w:rsidRDefault="00157EC2" w:rsidP="00157EC2">
      <w:pPr>
        <w:ind w:leftChars="300" w:left="885" w:hangingChars="100" w:hanging="221"/>
        <w:rPr>
          <w:color w:val="auto"/>
          <w:sz w:val="22"/>
        </w:rPr>
      </w:pPr>
      <w:r>
        <w:rPr>
          <w:rFonts w:hint="eastAsia"/>
          <w:noProof/>
        </w:rPr>
        <mc:AlternateContent>
          <mc:Choice Requires="wps">
            <w:drawing>
              <wp:anchor distT="0" distB="0" distL="114300" distR="114300" simplePos="0" relativeHeight="252012544" behindDoc="0" locked="0" layoutInCell="1" allowOverlap="1" wp14:anchorId="35603CE1" wp14:editId="480C64EC">
                <wp:simplePos x="0" y="0"/>
                <wp:positionH relativeFrom="column">
                  <wp:posOffset>3812540</wp:posOffset>
                </wp:positionH>
                <wp:positionV relativeFrom="paragraph">
                  <wp:posOffset>345440</wp:posOffset>
                </wp:positionV>
                <wp:extent cx="485775" cy="209550"/>
                <wp:effectExtent l="0" t="0" r="0" b="0"/>
                <wp:wrapNone/>
                <wp:docPr id="22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157EC2">
                            <w:pPr>
                              <w:rPr>
                                <w:sz w:val="12"/>
                                <w:szCs w:val="12"/>
                              </w:rPr>
                            </w:pPr>
                            <w:r>
                              <w:rPr>
                                <w:rFonts w:hint="eastAsia"/>
                                <w:sz w:val="12"/>
                                <w:szCs w:val="12"/>
                              </w:rPr>
                              <w:t>ごえんせい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00.2pt;margin-top:27.2pt;width:38.25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WhvQIAAMI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" filled="f" stroked="f">
                <v:textbox inset="5.85pt,.7pt,5.85pt,.7pt">
                  <w:txbxContent>
                    <w:p w:rsidR="00602A64" w:rsidRPr="00942D8D" w:rsidRDefault="00602A64" w:rsidP="00157EC2">
                      <w:pPr>
                        <w:rPr>
                          <w:sz w:val="12"/>
                          <w:szCs w:val="12"/>
                        </w:rPr>
                      </w:pPr>
                      <w:r>
                        <w:rPr>
                          <w:rFonts w:hint="eastAsia"/>
                          <w:sz w:val="12"/>
                          <w:szCs w:val="12"/>
                        </w:rPr>
                        <w:t>ごえんせい</w:t>
                      </w:r>
                    </w:p>
                  </w:txbxContent>
                </v:textbox>
              </v:shape>
            </w:pict>
          </mc:Fallback>
        </mc:AlternateContent>
      </w:r>
      <w:r w:rsidR="009F794D"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78294F" w:rsidRPr="00C861B0">
        <w:rPr>
          <w:rFonts w:hint="eastAsia"/>
          <w:color w:val="auto"/>
          <w:sz w:val="22"/>
        </w:rPr>
        <w:t>歯と口の清掃</w:t>
      </w:r>
      <w:r w:rsidR="002F0E7F" w:rsidRPr="00C861B0">
        <w:rPr>
          <w:rFonts w:hint="eastAsia"/>
          <w:color w:val="auto"/>
          <w:sz w:val="22"/>
        </w:rPr>
        <w:t>が行われることは、歯と口</w:t>
      </w:r>
      <w:r w:rsidR="001C0E3B">
        <w:rPr>
          <w:rFonts w:hint="eastAsia"/>
          <w:color w:val="auto"/>
          <w:sz w:val="22"/>
        </w:rPr>
        <w:t>の健康の保持・増進に</w:t>
      </w:r>
      <w:r w:rsidR="005E1C58">
        <w:rPr>
          <w:rFonts w:hint="eastAsia"/>
          <w:color w:val="auto"/>
          <w:sz w:val="22"/>
        </w:rPr>
        <w:t>資すると言われています</w:t>
      </w:r>
      <w:r w:rsidR="001C0E3B">
        <w:rPr>
          <w:rFonts w:hint="eastAsia"/>
          <w:color w:val="auto"/>
          <w:sz w:val="22"/>
        </w:rPr>
        <w:t>。また、介護予防のための取</w:t>
      </w:r>
      <w:r w:rsidR="002F0E7F" w:rsidRPr="00C861B0">
        <w:rPr>
          <w:rFonts w:hint="eastAsia"/>
          <w:color w:val="auto"/>
          <w:sz w:val="22"/>
        </w:rPr>
        <w:t>組みとして、要介護者に対して</w:t>
      </w:r>
      <w:r w:rsidR="0078294F" w:rsidRPr="00C861B0">
        <w:rPr>
          <w:rFonts w:hint="eastAsia"/>
          <w:color w:val="auto"/>
          <w:sz w:val="22"/>
        </w:rPr>
        <w:t>歯と口の</w:t>
      </w:r>
      <w:r w:rsidR="0078294F" w:rsidRPr="009F794D">
        <w:rPr>
          <w:rFonts w:hint="eastAsia"/>
          <w:color w:val="auto"/>
          <w:sz w:val="22"/>
        </w:rPr>
        <w:t>清掃</w:t>
      </w:r>
      <w:r w:rsidR="002F0E7F" w:rsidRPr="009F794D">
        <w:rPr>
          <w:rFonts w:hint="eastAsia"/>
          <w:color w:val="auto"/>
          <w:sz w:val="22"/>
        </w:rPr>
        <w:t>を行うことは、</w:t>
      </w:r>
      <w:r>
        <w:rPr>
          <w:rFonts w:hint="eastAsia"/>
          <w:color w:val="auto"/>
          <w:sz w:val="22"/>
        </w:rPr>
        <w:t>誤嚥性</w:t>
      </w:r>
      <w:r w:rsidR="002F0E7F" w:rsidRPr="009F794D">
        <w:rPr>
          <w:rFonts w:hint="eastAsia"/>
          <w:color w:val="auto"/>
          <w:sz w:val="22"/>
        </w:rPr>
        <w:t>肺炎の予防に有効であるとも言われています。効果的な歯科健診の充実をめざ</w:t>
      </w:r>
      <w:r w:rsidR="002F0E7F" w:rsidRPr="005F1FBD">
        <w:rPr>
          <w:rFonts w:hint="eastAsia"/>
          <w:color w:val="auto"/>
          <w:sz w:val="22"/>
        </w:rPr>
        <w:t>し、歯科疾患の予防を図るとともに、早期発見、早期治療を</w:t>
      </w:r>
      <w:r w:rsidR="002F0E7F" w:rsidRPr="00AD505D">
        <w:rPr>
          <w:rFonts w:hint="eastAsia"/>
          <w:color w:val="auto"/>
          <w:sz w:val="22"/>
        </w:rPr>
        <w:t>促す必要があります。</w:t>
      </w:r>
    </w:p>
    <w:p w:rsidR="00782516" w:rsidRPr="009F794D" w:rsidRDefault="00782516" w:rsidP="009F794D">
      <w:pPr>
        <w:ind w:leftChars="300" w:left="865" w:hangingChars="100" w:hanging="201"/>
        <w:rPr>
          <w:color w:val="auto"/>
          <w:sz w:val="22"/>
        </w:rPr>
      </w:pPr>
    </w:p>
    <w:p w:rsidR="007A2F57" w:rsidRDefault="00563BF4" w:rsidP="00045292">
      <w:r>
        <w:rPr>
          <w:noProof/>
        </w:rPr>
        <w:drawing>
          <wp:inline distT="0" distB="0" distL="0" distR="0" wp14:anchorId="1E887BC4" wp14:editId="7500D35C">
            <wp:extent cx="5627370" cy="2670175"/>
            <wp:effectExtent l="0" t="0" r="0" b="0"/>
            <wp:docPr id="9220" name="図 9220" title="図表23　定期的な歯科健診の実施　介護老人保健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7A2F57" w:rsidRDefault="007A2F57" w:rsidP="00045292"/>
    <w:p w:rsidR="00BD6B33" w:rsidRDefault="00BD6B33" w:rsidP="00045292"/>
    <w:p w:rsidR="00BD6B33" w:rsidRDefault="00BD6B33" w:rsidP="00045292"/>
    <w:p w:rsidR="00BD6B33" w:rsidRDefault="00BD6B33" w:rsidP="00045292"/>
    <w:p w:rsidR="00BD6B33" w:rsidRDefault="00BD6B33" w:rsidP="00045292"/>
    <w:p w:rsidR="002F0E7F" w:rsidRDefault="002F0E7F" w:rsidP="002F0E7F">
      <w:pPr>
        <w:pStyle w:val="3"/>
      </w:pPr>
      <w:bookmarkStart w:id="94" w:name="_Toc508350021"/>
      <w:r>
        <w:rPr>
          <w:rFonts w:hint="eastAsia"/>
        </w:rPr>
        <w:lastRenderedPageBreak/>
        <w:t>（２</w:t>
      </w:r>
      <w:r w:rsidRPr="001719A3">
        <w:rPr>
          <w:rFonts w:hint="eastAsia"/>
        </w:rPr>
        <w:t>）障がい児者</w:t>
      </w:r>
      <w:bookmarkEnd w:id="94"/>
    </w:p>
    <w:p w:rsidR="002F0E7F" w:rsidRPr="00C861B0" w:rsidRDefault="009F794D" w:rsidP="009F794D">
      <w:pPr>
        <w:ind w:leftChars="300" w:left="865" w:hangingChars="100" w:hanging="201"/>
        <w:rPr>
          <w:color w:val="auto"/>
          <w:sz w:val="22"/>
        </w:rPr>
      </w:pPr>
      <w:r w:rsidRPr="00C861B0">
        <w:rPr>
          <w:rFonts w:hint="eastAsia"/>
          <w:color w:val="auto"/>
          <w:sz w:val="22"/>
        </w:rPr>
        <w:t>○</w:t>
      </w:r>
      <w:r w:rsidR="002F0E7F" w:rsidRPr="00C861B0">
        <w:rPr>
          <w:rFonts w:hint="eastAsia"/>
          <w:color w:val="auto"/>
          <w:sz w:val="22"/>
        </w:rPr>
        <w:t>府内でむし歯や歯周病などの歯科疾患予防のため、１年に１回以上の定期的な歯科健診を実施していた障がい児及び障がい者入所施設は63.9％でした。平成24</w:t>
      </w:r>
      <w:r w:rsidR="00123CC1">
        <w:rPr>
          <w:rFonts w:hint="eastAsia"/>
          <w:color w:val="auto"/>
          <w:sz w:val="22"/>
        </w:rPr>
        <w:t>（</w:t>
      </w:r>
      <w:r w:rsidR="002F0E7F" w:rsidRPr="00C861B0">
        <w:rPr>
          <w:color w:val="auto"/>
          <w:sz w:val="22"/>
        </w:rPr>
        <w:t>2012</w:t>
      </w:r>
      <w:r w:rsidR="00123CC1">
        <w:rPr>
          <w:rFonts w:hint="eastAsia"/>
          <w:color w:val="auto"/>
          <w:sz w:val="22"/>
        </w:rPr>
        <w:t>）年度</w:t>
      </w:r>
      <w:r w:rsidR="002F0E7F" w:rsidRPr="00C861B0">
        <w:rPr>
          <w:rFonts w:hint="eastAsia"/>
          <w:color w:val="auto"/>
          <w:sz w:val="22"/>
        </w:rPr>
        <w:t>よりも増加していますが、約64％にとどまっています</w:t>
      </w:r>
      <w:r w:rsidR="009C0296" w:rsidRPr="00C861B0">
        <w:rPr>
          <w:rFonts w:hint="eastAsia"/>
          <w:color w:val="auto"/>
          <w:sz w:val="22"/>
        </w:rPr>
        <w:t>（図表</w:t>
      </w:r>
      <w:r w:rsidR="00796D6C">
        <w:rPr>
          <w:rFonts w:hint="eastAsia"/>
          <w:color w:val="auto"/>
          <w:sz w:val="22"/>
        </w:rPr>
        <w:t>24</w:t>
      </w:r>
      <w:r w:rsidR="009C0296" w:rsidRPr="00C861B0">
        <w:rPr>
          <w:rFonts w:hint="eastAsia"/>
          <w:color w:val="auto"/>
          <w:sz w:val="22"/>
        </w:rPr>
        <w:t>）</w:t>
      </w:r>
      <w:r w:rsidR="002F0E7F" w:rsidRPr="00C861B0">
        <w:rPr>
          <w:rFonts w:hint="eastAsia"/>
          <w:color w:val="auto"/>
          <w:sz w:val="22"/>
        </w:rPr>
        <w:t>。</w:t>
      </w:r>
    </w:p>
    <w:p w:rsidR="002F0E7F" w:rsidRPr="00C861B0" w:rsidRDefault="002F0E7F" w:rsidP="002F0E7F">
      <w:pPr>
        <w:pStyle w:val="a2"/>
        <w:tabs>
          <w:tab w:val="left" w:pos="709"/>
        </w:tabs>
        <w:ind w:leftChars="200" w:left="442" w:firstLineChars="100" w:firstLine="201"/>
        <w:rPr>
          <w:color w:val="000000" w:themeColor="text1"/>
          <w:sz w:val="22"/>
        </w:rPr>
      </w:pPr>
    </w:p>
    <w:p w:rsidR="002F0E7F" w:rsidRPr="009F794D" w:rsidRDefault="009F794D" w:rsidP="009F794D">
      <w:pPr>
        <w:ind w:leftChars="300" w:left="865" w:hangingChars="100" w:hanging="201"/>
        <w:rPr>
          <w:color w:val="auto"/>
          <w:sz w:val="22"/>
        </w:rPr>
      </w:pPr>
      <w:r w:rsidRPr="00C861B0">
        <w:rPr>
          <w:rFonts w:hint="eastAsia"/>
          <w:color w:val="auto"/>
          <w:sz w:val="22"/>
        </w:rPr>
        <w:t>○</w:t>
      </w:r>
      <w:r w:rsidR="002F0E7F" w:rsidRPr="00C861B0">
        <w:rPr>
          <w:rFonts w:hint="eastAsia"/>
          <w:color w:val="auto"/>
          <w:sz w:val="22"/>
        </w:rPr>
        <w:t>定期的な歯科健診により継続的に口腔内がチェックされ、適切な</w:t>
      </w:r>
      <w:r w:rsidR="00E25EF5" w:rsidRPr="00C861B0">
        <w:rPr>
          <w:rFonts w:hint="eastAsia"/>
          <w:color w:val="auto"/>
          <w:sz w:val="22"/>
        </w:rPr>
        <w:t>歯と</w:t>
      </w:r>
      <w:r w:rsidR="005F1FBD" w:rsidRPr="00C861B0">
        <w:rPr>
          <w:rFonts w:hint="eastAsia"/>
          <w:color w:val="auto"/>
          <w:sz w:val="22"/>
        </w:rPr>
        <w:t>口の清掃</w:t>
      </w:r>
      <w:r w:rsidR="002F0E7F" w:rsidRPr="00C861B0">
        <w:rPr>
          <w:rFonts w:hint="eastAsia"/>
          <w:color w:val="auto"/>
          <w:sz w:val="22"/>
        </w:rPr>
        <w:t>が行われることは、歯と口の健康の保持・増進に</w:t>
      </w:r>
      <w:r w:rsidR="005E1C58">
        <w:rPr>
          <w:rFonts w:hint="eastAsia"/>
          <w:color w:val="auto"/>
          <w:sz w:val="22"/>
        </w:rPr>
        <w:t>資すると言われています</w:t>
      </w:r>
      <w:r w:rsidR="002F0E7F" w:rsidRPr="009F794D">
        <w:rPr>
          <w:rFonts w:hint="eastAsia"/>
          <w:color w:val="auto"/>
          <w:sz w:val="22"/>
        </w:rPr>
        <w:t>。施設に入通所している障がい児者は、通院により定期的に歯科健診を受けることが困難です。効果的な歯科健診の充実をめざし、歯科疾患の予防を図るとともに、早期発見、早期治療を促す必要があります。</w:t>
      </w:r>
    </w:p>
    <w:p w:rsidR="002F0E7F" w:rsidRDefault="002F0E7F" w:rsidP="00045292"/>
    <w:p w:rsidR="002F0E7F" w:rsidRDefault="00563BF4" w:rsidP="00045292">
      <w:r>
        <w:rPr>
          <w:noProof/>
        </w:rPr>
        <w:drawing>
          <wp:inline distT="0" distB="0" distL="0" distR="0" wp14:anchorId="3BB9635D" wp14:editId="5225B2B0">
            <wp:extent cx="5627370" cy="2670175"/>
            <wp:effectExtent l="0" t="0" r="0" b="0"/>
            <wp:docPr id="9221" name="図 9221" title="図表24　定期的な歯科健診の実施　障がい者児入所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7370" cy="2670175"/>
                    </a:xfrm>
                    <a:prstGeom prst="rect">
                      <a:avLst/>
                    </a:prstGeom>
                    <a:noFill/>
                    <a:ln>
                      <a:noFill/>
                    </a:ln>
                  </pic:spPr>
                </pic:pic>
              </a:graphicData>
            </a:graphic>
          </wp:inline>
        </w:drawing>
      </w:r>
    </w:p>
    <w:p w:rsidR="002F0E7F" w:rsidRDefault="002F0E7F" w:rsidP="00045292"/>
    <w:p w:rsidR="002F0E7F" w:rsidRDefault="002F0E7F" w:rsidP="00045292">
      <w:r>
        <w:br w:type="page"/>
      </w:r>
    </w:p>
    <w:p w:rsidR="002F0E7F" w:rsidRPr="00077032" w:rsidRDefault="00597F42" w:rsidP="002F0E7F">
      <w:pPr>
        <w:pStyle w:val="1"/>
        <w:rPr>
          <w:sz w:val="28"/>
        </w:rPr>
      </w:pPr>
      <w:bookmarkStart w:id="95" w:name="_Toc488742960"/>
      <w:bookmarkStart w:id="96" w:name="_Toc508350022"/>
      <w:r>
        <w:rPr>
          <w:rFonts w:hint="eastAsia"/>
        </w:rPr>
        <w:lastRenderedPageBreak/>
        <w:t>第４</w:t>
      </w:r>
      <w:r w:rsidR="002F0E7F" w:rsidRPr="00077032">
        <w:rPr>
          <w:rFonts w:hint="eastAsia"/>
        </w:rPr>
        <w:t>章　基本的な考え方</w:t>
      </w:r>
      <w:bookmarkEnd w:id="95"/>
      <w:bookmarkEnd w:id="96"/>
      <w:r w:rsidR="002F0E7F" w:rsidRPr="00CC4A00">
        <w:rPr>
          <w:rFonts w:hint="eastAsia"/>
        </w:rPr>
        <w:t xml:space="preserve">　　　　　　　　</w:t>
      </w:r>
    </w:p>
    <w:p w:rsidR="002F0E7F" w:rsidRDefault="00812766" w:rsidP="0072670C">
      <w:pPr>
        <w:ind w:firstLineChars="100" w:firstLine="343"/>
        <w:rPr>
          <w:rFonts w:asciiTheme="majorEastAsia" w:eastAsiaTheme="majorEastAsia" w:hAnsiTheme="majorEastAsia"/>
          <w:b/>
          <w:color w:val="0070C0"/>
          <w:sz w:val="36"/>
          <w:szCs w:val="28"/>
        </w:rPr>
      </w:pPr>
      <w:r>
        <w:rPr>
          <w:rFonts w:hAnsi="HG丸ｺﾞｼｯｸM-PRO"/>
          <w:b/>
          <w:noProof/>
          <w:color w:val="0070C0"/>
          <w:sz w:val="36"/>
          <w:szCs w:val="28"/>
          <w:u w:val="single"/>
        </w:rPr>
        <mc:AlternateContent>
          <mc:Choice Requires="wps">
            <w:drawing>
              <wp:anchor distT="0" distB="0" distL="114300" distR="114300" simplePos="0" relativeHeight="251841536" behindDoc="0" locked="0" layoutInCell="1" allowOverlap="1" wp14:anchorId="0B44E3DB" wp14:editId="6CE5FAD5">
                <wp:simplePos x="0" y="0"/>
                <wp:positionH relativeFrom="column">
                  <wp:posOffset>31115</wp:posOffset>
                </wp:positionH>
                <wp:positionV relativeFrom="paragraph">
                  <wp:posOffset>229235</wp:posOffset>
                </wp:positionV>
                <wp:extent cx="5676900" cy="8030845"/>
                <wp:effectExtent l="19050" t="19050" r="19050" b="27305"/>
                <wp:wrapNone/>
                <wp:docPr id="10366"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03084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121AADB" id="正方形/長方形 305" o:spid="_x0000_s1026" style="position:absolute;left:0;text-align:left;margin-left:2.45pt;margin-top:18.05pt;width:447pt;height:63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" fillcolor="white [3201]" strokecolor="#f79646 [3209]" strokeweight="2.5pt">
                <v:shadow color="#868686"/>
              </v:rect>
            </w:pict>
          </mc:Fallback>
        </mc:AlternateContent>
      </w:r>
      <w:r w:rsidR="002F0E7F">
        <w:rPr>
          <w:rFonts w:asciiTheme="majorEastAsia" w:eastAsiaTheme="majorEastAsia" w:hAnsiTheme="majorEastAsia"/>
          <w:b/>
          <w:noProof/>
          <w:color w:val="0070C0"/>
          <w:sz w:val="36"/>
          <w:szCs w:val="28"/>
        </w:rPr>
        <mc:AlternateContent>
          <mc:Choice Requires="wps">
            <w:drawing>
              <wp:anchor distT="0" distB="0" distL="114300" distR="114300" simplePos="0" relativeHeight="251849728" behindDoc="0" locked="0" layoutInCell="1" allowOverlap="1" wp14:anchorId="4DD4B903" wp14:editId="74CA76B0">
                <wp:simplePos x="0" y="0"/>
                <wp:positionH relativeFrom="column">
                  <wp:posOffset>-22860</wp:posOffset>
                </wp:positionH>
                <wp:positionV relativeFrom="paragraph">
                  <wp:posOffset>237490</wp:posOffset>
                </wp:positionV>
                <wp:extent cx="1377950" cy="361950"/>
                <wp:effectExtent l="0" t="0" r="0" b="0"/>
                <wp:wrapNone/>
                <wp:docPr id="63" name="テキスト ボックス 63"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A64" w:rsidRPr="00E817C9" w:rsidRDefault="00602A64"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63" o:spid="_x0000_s1074" type="#_x0000_t202" alt="タイトル: 全体像" style="position:absolute;left:0;text-align:left;margin-left:-1.8pt;margin-top:18.7pt;width:108.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" filled="f" stroked="f" strokeweight=".5pt">
                <v:path arrowok="t"/>
                <v:textbox>
                  <w:txbxContent>
                    <w:p w:rsidR="00602A64" w:rsidRPr="00E817C9" w:rsidRDefault="00602A64" w:rsidP="002F0E7F">
                      <w:pPr>
                        <w:spacing w:line="420" w:lineRule="exact"/>
                        <w:rPr>
                          <w:rFonts w:asciiTheme="majorEastAsia" w:eastAsiaTheme="majorEastAsia" w:hAnsiTheme="majorEastAsia"/>
                          <w:b/>
                          <w:color w:val="000000" w:themeColor="text1"/>
                          <w:sz w:val="32"/>
                          <w:szCs w:val="32"/>
                        </w:rPr>
                      </w:pPr>
                      <w:r w:rsidRPr="00E817C9">
                        <w:rPr>
                          <w:rFonts w:asciiTheme="majorEastAsia" w:eastAsiaTheme="majorEastAsia" w:hAnsiTheme="majorEastAsia" w:hint="eastAsia"/>
                          <w:b/>
                          <w:color w:val="000000" w:themeColor="text1"/>
                          <w:sz w:val="32"/>
                          <w:szCs w:val="32"/>
                        </w:rPr>
                        <w:t>《全体像》</w:t>
                      </w:r>
                    </w:p>
                  </w:txbxContent>
                </v:textbox>
              </v:shape>
            </w:pict>
          </mc:Fallback>
        </mc:AlternateContent>
      </w:r>
      <w:r w:rsidR="002F0E7F" w:rsidRPr="00510786">
        <w:rPr>
          <w:rFonts w:asciiTheme="majorEastAsia" w:eastAsiaTheme="majorEastAsia" w:hAnsiTheme="majorEastAsia" w:hint="eastAsia"/>
          <w:b/>
          <w:color w:val="0070C0"/>
          <w:sz w:val="36"/>
          <w:szCs w:val="28"/>
        </w:rPr>
        <w:t xml:space="preserve">　</w:t>
      </w:r>
    </w:p>
    <w:p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1776" behindDoc="0" locked="0" layoutInCell="1" allowOverlap="1" wp14:anchorId="16382C89" wp14:editId="04113B25">
                <wp:simplePos x="0" y="0"/>
                <wp:positionH relativeFrom="column">
                  <wp:posOffset>377190</wp:posOffset>
                </wp:positionH>
                <wp:positionV relativeFrom="paragraph">
                  <wp:posOffset>198755</wp:posOffset>
                </wp:positionV>
                <wp:extent cx="5000625" cy="915035"/>
                <wp:effectExtent l="57150" t="57150" r="85725" b="75565"/>
                <wp:wrapNone/>
                <wp:docPr id="103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15035"/>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A03052" w:rsidRDefault="00602A64"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3" o:spid="_x0000_s1075" style="position:absolute;left:0;text-align:left;margin-left:29.7pt;margin-top:15.65pt;width:393.75pt;height:72.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" fillcolor="#4f81bd [3204]" strokecolor="#4f81bd [3204]" strokeweight="10pt">
                <v:stroke linestyle="thinThin"/>
                <v:shadow color="#868686"/>
                <v:textbox>
                  <w:txbxContent>
                    <w:p w:rsidR="00602A64" w:rsidRPr="00A03052" w:rsidRDefault="00602A64"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853824" behindDoc="0" locked="0" layoutInCell="1" allowOverlap="1" wp14:anchorId="2416B6D6" wp14:editId="1670F2A8">
                <wp:simplePos x="0" y="0"/>
                <wp:positionH relativeFrom="column">
                  <wp:posOffset>453390</wp:posOffset>
                </wp:positionH>
                <wp:positionV relativeFrom="paragraph">
                  <wp:posOffset>247015</wp:posOffset>
                </wp:positionV>
                <wp:extent cx="1581150" cy="209550"/>
                <wp:effectExtent l="0" t="0" r="0" b="0"/>
                <wp:wrapNone/>
                <wp:docPr id="65" name="Text Box 9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D96CA7" w:rsidRDefault="00602A64"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6" type="#_x0000_t202" alt="タイトル: 基本理念" style="position:absolute;left:0;text-align:left;margin-left:35.7pt;margin-top:19.45pt;width:124.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" filled="f" stroked="f">
                <v:textbox inset="5.85pt,.7pt,5.85pt,.7pt">
                  <w:txbxContent>
                    <w:p w:rsidR="00602A64" w:rsidRPr="00D96CA7" w:rsidRDefault="00602A64"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0512" behindDoc="0" locked="0" layoutInCell="1" allowOverlap="1" wp14:anchorId="0619D261" wp14:editId="27A88152">
                <wp:simplePos x="0" y="0"/>
                <wp:positionH relativeFrom="column">
                  <wp:posOffset>386715</wp:posOffset>
                </wp:positionH>
                <wp:positionV relativeFrom="paragraph">
                  <wp:posOffset>208915</wp:posOffset>
                </wp:positionV>
                <wp:extent cx="5000625" cy="990600"/>
                <wp:effectExtent l="57150" t="57150" r="85725" b="76200"/>
                <wp:wrapNone/>
                <wp:docPr id="73" name="角丸四角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A03052" w:rsidRDefault="00602A64"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06" o:spid="_x0000_s1077" style="position:absolute;left:0;text-align:left;margin-left:30.45pt;margin-top:16.45pt;width:393.75pt;height: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" fillcolor="#4f81bd [3204]" strokecolor="#4f81bd [3204]" strokeweight="10pt">
                <v:stroke linestyle="thinThin"/>
                <v:shadow color="#868686"/>
                <v:textbox>
                  <w:txbxContent>
                    <w:p w:rsidR="00602A64" w:rsidRPr="00A03052" w:rsidRDefault="00602A64"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2800" behindDoc="0" locked="0" layoutInCell="1" allowOverlap="1" wp14:anchorId="0675F578" wp14:editId="7656A56D">
                <wp:simplePos x="0" y="0"/>
                <wp:positionH relativeFrom="column">
                  <wp:posOffset>571500</wp:posOffset>
                </wp:positionH>
                <wp:positionV relativeFrom="paragraph">
                  <wp:posOffset>46990</wp:posOffset>
                </wp:positionV>
                <wp:extent cx="4596765" cy="533400"/>
                <wp:effectExtent l="19050" t="19050" r="32385" b="38100"/>
                <wp:wrapNone/>
                <wp:docPr id="75" name="正方形/長方形 308" descr="全ての府民が健やかで心豊かに生活できる活力ある社会　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3340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CC71F9" w:rsidRDefault="00602A64"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全ての府民が健やかで心豊かに生活できる活力ある社会</w:t>
                            </w:r>
                          </w:p>
                          <w:p w:rsidR="00602A64" w:rsidRPr="00CC71F9" w:rsidRDefault="00602A64"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78" alt="全ての府民が健やかで心豊かに生活できる活力ある社会　いのち輝く健康未来都市・大阪の実現" style="position:absolute;left:0;text-align:left;margin-left:45pt;margin-top:3.7pt;width:361.9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" fillcolor="white [3201]" strokecolor="#4f81bd [3204]" strokeweight="5pt">
                <v:stroke linestyle="thickThin"/>
                <v:shadow color="#868686"/>
                <v:textbox>
                  <w:txbxContent>
                    <w:p w:rsidR="00602A64" w:rsidRPr="00CC71F9" w:rsidRDefault="00602A64"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全ての府民が健やかで心豊かに生活できる活力ある社会</w:t>
                      </w:r>
                    </w:p>
                    <w:p w:rsidR="00602A64" w:rsidRPr="00CC71F9" w:rsidRDefault="00602A64" w:rsidP="002F0E7F">
                      <w:pPr>
                        <w:spacing w:line="300" w:lineRule="exact"/>
                        <w:jc w:val="center"/>
                        <w:rPr>
                          <w:rFonts w:hAnsi="HG丸ｺﾞｼｯｸM-PRO"/>
                          <w:b/>
                          <w:color w:val="000000" w:themeColor="text1"/>
                        </w:rPr>
                      </w:pPr>
                      <w:r w:rsidRPr="00CC71F9">
                        <w:rPr>
                          <w:rFonts w:hAnsi="HG丸ｺﾞｼｯｸM-PRO" w:hint="eastAsia"/>
                          <w:b/>
                          <w:color w:val="000000" w:themeColor="text1"/>
                        </w:rPr>
                        <w:t>～いのち輝く健康未来都市・大阪の実現～</w:t>
                      </w:r>
                    </w:p>
                  </w:txbxContent>
                </v:textbox>
              </v:rect>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46656" behindDoc="0" locked="0" layoutInCell="1" allowOverlap="1" wp14:anchorId="75154692" wp14:editId="4C415888">
                <wp:simplePos x="0" y="0"/>
                <wp:positionH relativeFrom="column">
                  <wp:posOffset>377190</wp:posOffset>
                </wp:positionH>
                <wp:positionV relativeFrom="paragraph">
                  <wp:posOffset>398780</wp:posOffset>
                </wp:positionV>
                <wp:extent cx="5000625" cy="743585"/>
                <wp:effectExtent l="57150" t="57150" r="85725" b="75565"/>
                <wp:wrapNone/>
                <wp:docPr id="7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743585"/>
                        </a:xfrm>
                        <a:prstGeom prst="roundRect">
                          <a:avLst>
                            <a:gd name="adj" fmla="val 12190"/>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A03052" w:rsidRDefault="00602A64" w:rsidP="000F4884">
                            <w:pPr>
                              <w:ind w:firstLineChars="100" w:firstLine="222"/>
                              <w:jc w:val="left"/>
                              <w:rPr>
                                <w:rFonts w:asciiTheme="majorEastAsia" w:eastAsiaTheme="majorEastAsia" w:hAnsiTheme="majorEastAsia"/>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6" o:spid="_x0000_s1079" style="position:absolute;left:0;text-align:left;margin-left:29.7pt;margin-top:31.4pt;width:393.75pt;height:5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" fillcolor="#4f81bd [3204]" strokecolor="#4f81bd [3204]" strokeweight="10pt">
                <v:stroke linestyle="thinThin"/>
                <v:shadow color="#868686"/>
                <v:textbox>
                  <w:txbxContent>
                    <w:p w:rsidR="00602A64" w:rsidRPr="00A03052" w:rsidRDefault="00602A64" w:rsidP="000F4884">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hAnsi="HG丸ｺﾞｼｯｸM-PRO"/>
          <w:b/>
          <w:noProof/>
          <w:color w:val="000000" w:themeColor="text1"/>
          <w:sz w:val="36"/>
          <w:szCs w:val="28"/>
          <w:u w:val="single"/>
        </w:rPr>
        <mc:AlternateContent>
          <mc:Choice Requires="wps">
            <w:drawing>
              <wp:anchor distT="0" distB="0" distL="114300" distR="114300" simplePos="0" relativeHeight="251848704" behindDoc="0" locked="0" layoutInCell="1" allowOverlap="1" wp14:anchorId="01EE3F3D" wp14:editId="2BFCB4DE">
                <wp:simplePos x="0" y="0"/>
                <wp:positionH relativeFrom="column">
                  <wp:posOffset>633095</wp:posOffset>
                </wp:positionH>
                <wp:positionV relativeFrom="paragraph">
                  <wp:posOffset>204470</wp:posOffset>
                </wp:positionV>
                <wp:extent cx="4501515" cy="408689"/>
                <wp:effectExtent l="19050" t="19050" r="32385" b="29845"/>
                <wp:wrapNone/>
                <wp:docPr id="77" name="角丸四角形 309" descr="歯と口の健康づくりによる健康寿命の延伸・健康格差の縮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1515" cy="408689"/>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Pr="00CC71F9" w:rsidRDefault="00602A64" w:rsidP="002F0E7F">
                            <w:pPr>
                              <w:spacing w:line="340" w:lineRule="exact"/>
                              <w:jc w:val="center"/>
                              <w:rPr>
                                <w:rFonts w:hAnsi="HG丸ｺﾞｼｯｸM-PRO"/>
                                <w:b/>
                                <w:color w:val="000000" w:themeColor="text1"/>
                              </w:rPr>
                            </w:pPr>
                            <w:r>
                              <w:rPr>
                                <w:rFonts w:hAnsi="HG丸ｺﾞｼｯｸM-PRO" w:hint="eastAsia"/>
                                <w:b/>
                                <w:color w:val="000000" w:themeColor="text1"/>
                              </w:rPr>
                              <w:t>歯と口の健康づくりによる</w:t>
                            </w:r>
                            <w:r w:rsidRPr="00CC71F9">
                              <w:rPr>
                                <w:rFonts w:hAnsi="HG丸ｺﾞｼｯｸM-PRO" w:hint="eastAsia"/>
                                <w:b/>
                                <w:color w:val="000000" w:themeColor="text1"/>
                              </w:rPr>
                              <w:t>健康寿命の延伸</w:t>
                            </w:r>
                            <w:r>
                              <w:rPr>
                                <w:rFonts w:hAnsi="HG丸ｺﾞｼｯｸM-PRO" w:hint="eastAsia"/>
                                <w:b/>
                                <w:color w:val="000000" w:themeColor="text1"/>
                              </w:rPr>
                              <w:t>・健康格差の縮小</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309" o:spid="_x0000_s1080" alt="歯と口の健康づくりによる健康寿命の延伸・健康格差の縮小" style="position:absolute;left:0;text-align:left;margin-left:49.85pt;margin-top:16.1pt;width:354.45pt;height:3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" fillcolor="white [3201]" strokecolor="#4f81bd [3204]" strokeweight="5pt">
                <v:stroke linestyle="thickThin"/>
                <v:shadow color="#868686"/>
                <v:textbox inset="1mm,1mm,1mm,1mm">
                  <w:txbxContent>
                    <w:p w:rsidR="00602A64" w:rsidRPr="00CC71F9" w:rsidRDefault="00602A64" w:rsidP="002F0E7F">
                      <w:pPr>
                        <w:spacing w:line="340" w:lineRule="exact"/>
                        <w:jc w:val="center"/>
                        <w:rPr>
                          <w:rFonts w:hAnsi="HG丸ｺﾞｼｯｸM-PRO"/>
                          <w:b/>
                          <w:color w:val="000000" w:themeColor="text1"/>
                        </w:rPr>
                      </w:pPr>
                      <w:r>
                        <w:rPr>
                          <w:rFonts w:hAnsi="HG丸ｺﾞｼｯｸM-PRO" w:hint="eastAsia"/>
                          <w:b/>
                          <w:color w:val="000000" w:themeColor="text1"/>
                        </w:rPr>
                        <w:t>歯と口の健康づくりによる</w:t>
                      </w:r>
                      <w:r w:rsidRPr="00CC71F9">
                        <w:rPr>
                          <w:rFonts w:hAnsi="HG丸ｺﾞｼｯｸM-PRO" w:hint="eastAsia"/>
                          <w:b/>
                          <w:color w:val="000000" w:themeColor="text1"/>
                        </w:rPr>
                        <w:t>健康寿命の延伸</w:t>
                      </w:r>
                      <w:r>
                        <w:rPr>
                          <w:rFonts w:hAnsi="HG丸ｺﾞｼｯｸM-PRO" w:hint="eastAsia"/>
                          <w:b/>
                          <w:color w:val="000000" w:themeColor="text1"/>
                        </w:rPr>
                        <w:t>・健康格差の縮小</w:t>
                      </w:r>
                    </w:p>
                  </w:txbxContent>
                </v:textbox>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50752" behindDoc="0" locked="0" layoutInCell="1" allowOverlap="1" wp14:anchorId="18B37ADA" wp14:editId="387CAB47">
                <wp:simplePos x="0" y="0"/>
                <wp:positionH relativeFrom="column">
                  <wp:posOffset>453390</wp:posOffset>
                </wp:positionH>
                <wp:positionV relativeFrom="paragraph">
                  <wp:posOffset>-635</wp:posOffset>
                </wp:positionV>
                <wp:extent cx="3017520" cy="209550"/>
                <wp:effectExtent l="0" t="0" r="0" b="0"/>
                <wp:wrapNone/>
                <wp:docPr id="83" name="Text Box 92"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D96CA7" w:rsidRDefault="00602A64"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1" type="#_x0000_t202" alt="タイトル: 基本目標" style="position:absolute;left:0;text-align:left;margin-left:35.7pt;margin-top:-.05pt;width:237.6pt;height:1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" filled="f" stroked="f">
                <v:textbox inset="5.85pt,.7pt,5.85pt,.7pt">
                  <w:txbxContent>
                    <w:p w:rsidR="00602A64" w:rsidRPr="00D96CA7" w:rsidRDefault="00602A64" w:rsidP="002F0E7F">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p>
    <w:p w:rsidR="002F0E7F" w:rsidRPr="00510786" w:rsidRDefault="002F0E7F" w:rsidP="0072670C">
      <w:pPr>
        <w:ind w:firstLineChars="100" w:firstLine="343"/>
        <w:rPr>
          <w:rFonts w:hAnsi="HG丸ｺﾞｼｯｸM-PRO"/>
          <w:b/>
          <w:color w:val="0070C0"/>
          <w:sz w:val="36"/>
          <w:szCs w:val="28"/>
          <w:u w:val="single"/>
        </w:rPr>
      </w:pPr>
      <w:r>
        <w:rPr>
          <w:rFonts w:asciiTheme="majorEastAsia" w:eastAsiaTheme="majorEastAsia" w:hAnsiTheme="majorEastAsia"/>
          <w:b/>
          <w:noProof/>
          <w:color w:val="0070C0"/>
          <w:sz w:val="36"/>
          <w:szCs w:val="28"/>
        </w:rPr>
        <mc:AlternateContent>
          <mc:Choice Requires="wps">
            <w:drawing>
              <wp:anchor distT="0" distB="0" distL="114300" distR="114300" simplePos="0" relativeHeight="251854848" behindDoc="0" locked="0" layoutInCell="1" allowOverlap="1" wp14:anchorId="21C39178" wp14:editId="66B077CA">
                <wp:simplePos x="0" y="0"/>
                <wp:positionH relativeFrom="column">
                  <wp:posOffset>386715</wp:posOffset>
                </wp:positionH>
                <wp:positionV relativeFrom="paragraph">
                  <wp:posOffset>427990</wp:posOffset>
                </wp:positionV>
                <wp:extent cx="5000625" cy="5412105"/>
                <wp:effectExtent l="57150" t="57150" r="85725" b="74295"/>
                <wp:wrapNone/>
                <wp:docPr id="85"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1210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B4CBB1" id="角丸四角形 315" o:spid="_x0000_s1026" style="position:absolute;left:0;text-align:left;margin-left:30.45pt;margin-top:33.7pt;width:393.75pt;height:42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" fillcolor="#4bacc6 [3208]" strokecolor="#4bacc6 [3208]" strokeweight="10pt">
                <v:stroke linestyle="thinThin"/>
                <v:shadow color="#868686"/>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42560" behindDoc="1" locked="0" layoutInCell="1" allowOverlap="1" wp14:anchorId="1AF0805D" wp14:editId="17792C8E">
                <wp:simplePos x="0" y="0"/>
                <wp:positionH relativeFrom="column">
                  <wp:posOffset>386715</wp:posOffset>
                </wp:positionH>
                <wp:positionV relativeFrom="paragraph">
                  <wp:posOffset>439420</wp:posOffset>
                </wp:positionV>
                <wp:extent cx="5000625" cy="5400675"/>
                <wp:effectExtent l="66675" t="66675" r="66675" b="66675"/>
                <wp:wrapNone/>
                <wp:docPr id="86"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400675"/>
                        </a:xfrm>
                        <a:prstGeom prst="roundRect">
                          <a:avLst>
                            <a:gd name="adj" fmla="val 2880"/>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3EF6AE" id="角丸四角形 315" o:spid="_x0000_s1026" style="position:absolute;left:0;text-align:left;margin-left:30.45pt;margin-top:34.6pt;width:393.75pt;height:425.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" fillcolor="#4bacc6 [3208]" strokecolor="#4bacc6 [3208]" strokeweight="10pt">
                <v:stroke linestyle="thinThin"/>
                <v:shadow color="#868686"/>
              </v:roundrect>
            </w:pict>
          </mc:Fallback>
        </mc:AlternateContent>
      </w:r>
    </w:p>
    <w:p w:rsidR="002F0E7F" w:rsidRPr="00510786" w:rsidRDefault="00102F84"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924480" behindDoc="0" locked="0" layoutInCell="1" allowOverlap="1" wp14:anchorId="1EAF02FA" wp14:editId="3B11FDEC">
                <wp:simplePos x="0" y="0"/>
                <wp:positionH relativeFrom="column">
                  <wp:posOffset>471170</wp:posOffset>
                </wp:positionH>
                <wp:positionV relativeFrom="paragraph">
                  <wp:posOffset>328295</wp:posOffset>
                </wp:positionV>
                <wp:extent cx="4775200" cy="323850"/>
                <wp:effectExtent l="0" t="0" r="44450" b="57150"/>
                <wp:wrapNone/>
                <wp:docPr id="58" name="AutoShape 87" descr="かっこ１　歯科疾患の予防・早期発見・口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323850"/>
                        </a:xfrm>
                        <a:prstGeom prst="homePlate">
                          <a:avLst>
                            <a:gd name="adj" fmla="val 44092"/>
                          </a:avLst>
                        </a:prstGeom>
                        <a:blipFill dpi="0" rotWithShape="0">
                          <a:blip r:embed="rId52"/>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rsidR="00602A64" w:rsidRPr="00102F84" w:rsidRDefault="00602A64" w:rsidP="000F4884">
                            <w:pPr>
                              <w:spacing w:line="360" w:lineRule="exact"/>
                              <w:ind w:firstLineChars="50" w:firstLine="121"/>
                              <w:rPr>
                                <w:color w:val="FF0000"/>
                              </w:rPr>
                            </w:pPr>
                            <w:r w:rsidRPr="001405DD">
                              <w:rPr>
                                <w:rFonts w:hAnsi="HG丸ｺﾞｼｯｸM-PRO" w:hint="eastAsia"/>
                                <w:b/>
                                <w:color w:val="FFFFFF" w:themeColor="background1"/>
                                <w:sz w:val="26"/>
                                <w:szCs w:val="26"/>
                              </w:rPr>
                              <w:t>(1)</w:t>
                            </w:r>
                            <w:r>
                              <w:rPr>
                                <w:rFonts w:hAnsi="HG丸ｺﾞｼｯｸM-PRO" w:hint="eastAsia"/>
                                <w:b/>
                                <w:color w:val="FFFFFF" w:themeColor="background1"/>
                                <w:sz w:val="26"/>
                                <w:szCs w:val="26"/>
                              </w:rPr>
                              <w:t>歯科疾患の予防・早期発見、口の機能の維持向上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7" o:spid="_x0000_s1082" type="#_x0000_t15" alt="かっこ１　歯科疾患の予防・早期発見・口の機能の維持向上" style="position:absolute;left:0;text-align:left;margin-left:37.1pt;margin-top:25.85pt;width:376pt;height:2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" adj="20954" strokeweight="0">
                <v:fill r:id="rId53" o:title="かっこ１　歯科疾患の予防・早期発見・口の機能の維持向上" recolor="t" type="tile"/>
                <v:shadow on="t" color="#974706 [1609]" offset="1pt"/>
                <v:textbox inset="5.85pt,.7pt,5.85pt,.7pt">
                  <w:txbxContent>
                    <w:p w:rsidR="00602A64" w:rsidRPr="00102F84" w:rsidRDefault="00602A64" w:rsidP="000F4884">
                      <w:pPr>
                        <w:spacing w:line="360" w:lineRule="exact"/>
                        <w:ind w:firstLineChars="50" w:firstLine="121"/>
                        <w:rPr>
                          <w:color w:val="FF0000"/>
                        </w:rPr>
                      </w:pPr>
                      <w:r w:rsidRPr="001405DD">
                        <w:rPr>
                          <w:rFonts w:hAnsi="HG丸ｺﾞｼｯｸM-PRO" w:hint="eastAsia"/>
                          <w:b/>
                          <w:color w:val="FFFFFF" w:themeColor="background1"/>
                          <w:sz w:val="26"/>
                          <w:szCs w:val="26"/>
                        </w:rPr>
                        <w:t>(1)</w:t>
                      </w:r>
                      <w:r>
                        <w:rPr>
                          <w:rFonts w:hAnsi="HG丸ｺﾞｼｯｸM-PRO" w:hint="eastAsia"/>
                          <w:b/>
                          <w:color w:val="FFFFFF" w:themeColor="background1"/>
                          <w:sz w:val="26"/>
                          <w:szCs w:val="26"/>
                        </w:rPr>
                        <w:t>歯科疾患の予防・早期発見、口の機能の維持向上</w:t>
                      </w:r>
                    </w:p>
                  </w:txbxContent>
                </v:textbox>
              </v:shape>
            </w:pict>
          </mc:Fallback>
        </mc:AlternateContent>
      </w:r>
      <w:r w:rsidR="00051E0E">
        <w:rPr>
          <w:rFonts w:hAnsi="HG丸ｺﾞｼｯｸM-PRO"/>
          <w:b/>
          <w:noProof/>
          <w:color w:val="0070C0"/>
          <w:sz w:val="36"/>
          <w:szCs w:val="28"/>
          <w:u w:val="single"/>
        </w:rPr>
        <mc:AlternateContent>
          <mc:Choice Requires="wps">
            <w:drawing>
              <wp:anchor distT="0" distB="0" distL="114300" distR="114300" simplePos="0" relativeHeight="251857920" behindDoc="0" locked="0" layoutInCell="1" allowOverlap="1" wp14:anchorId="3C471D0D" wp14:editId="0F325F28">
                <wp:simplePos x="0" y="0"/>
                <wp:positionH relativeFrom="column">
                  <wp:posOffset>471170</wp:posOffset>
                </wp:positionH>
                <wp:positionV relativeFrom="paragraph">
                  <wp:posOffset>358775</wp:posOffset>
                </wp:positionV>
                <wp:extent cx="4789805" cy="2587625"/>
                <wp:effectExtent l="0" t="0" r="10795" b="22225"/>
                <wp:wrapNone/>
                <wp:docPr id="9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25876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left:0;text-align:left;margin-left:37.1pt;margin-top:28.25pt;width:377.15pt;height:20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">
                <v:textbox inset="5.85pt,.7pt,5.85pt,.7pt"/>
              </v:rect>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3584" behindDoc="0" locked="0" layoutInCell="1" allowOverlap="1" wp14:anchorId="1A79366F" wp14:editId="3729FCF1">
                <wp:simplePos x="0" y="0"/>
                <wp:positionH relativeFrom="column">
                  <wp:posOffset>525145</wp:posOffset>
                </wp:positionH>
                <wp:positionV relativeFrom="paragraph">
                  <wp:posOffset>384810</wp:posOffset>
                </wp:positionV>
                <wp:extent cx="2261870" cy="2148205"/>
                <wp:effectExtent l="0" t="0" r="5080" b="4445"/>
                <wp:wrapNone/>
                <wp:docPr id="10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148205"/>
                        </a:xfrm>
                        <a:prstGeom prst="rect">
                          <a:avLst/>
                        </a:prstGeom>
                        <a:solidFill>
                          <a:srgbClr val="FFFFFF"/>
                        </a:solidFill>
                        <a:ln w="9525">
                          <a:noFill/>
                          <a:miter lim="800000"/>
                          <a:headEnd/>
                          <a:tailEnd/>
                        </a:ln>
                      </wps:spPr>
                      <wps:txbx>
                        <w:txbxContent>
                          <w:p w:rsidR="00602A64" w:rsidRDefault="00602A64"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rsidR="00602A64" w:rsidRPr="00E817C9" w:rsidRDefault="00602A64"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rsidR="00602A64" w:rsidRPr="003632E4" w:rsidRDefault="00602A64" w:rsidP="000F4884">
                            <w:pPr>
                              <w:spacing w:line="300" w:lineRule="exact"/>
                              <w:ind w:leftChars="100" w:left="221"/>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83" type="#_x0000_t202" style="position:absolute;left:0;text-align:left;margin-left:41.35pt;margin-top:30.3pt;width:178.1pt;height:169.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" stroked="f">
                <v:textbox>
                  <w:txbxContent>
                    <w:p w:rsidR="00602A64" w:rsidRDefault="00602A64" w:rsidP="000F4884">
                      <w:pPr>
                        <w:spacing w:line="360" w:lineRule="exact"/>
                        <w:ind w:firstLineChars="50" w:firstLine="121"/>
                        <w:rPr>
                          <w:rFonts w:hAnsi="HG丸ｺﾞｼｯｸM-PRO"/>
                          <w:b/>
                          <w:sz w:val="26"/>
                          <w:szCs w:val="26"/>
                        </w:rPr>
                      </w:pPr>
                      <w:r>
                        <w:rPr>
                          <w:rFonts w:hAnsi="HG丸ｺﾞｼｯｸM-PRO" w:hint="eastAsia"/>
                          <w:b/>
                          <w:sz w:val="26"/>
                          <w:szCs w:val="26"/>
                        </w:rPr>
                        <w:t>(1)</w:t>
                      </w:r>
                      <w:r w:rsidRPr="00E817C9">
                        <w:rPr>
                          <w:rFonts w:hAnsi="HG丸ｺﾞｼｯｸM-PRO" w:hint="eastAsia"/>
                          <w:b/>
                          <w:sz w:val="26"/>
                          <w:szCs w:val="26"/>
                        </w:rPr>
                        <w:t>生活習慣病の予防・</w:t>
                      </w:r>
                    </w:p>
                    <w:p w:rsidR="00602A64" w:rsidRPr="00E817C9" w:rsidRDefault="00602A64"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早期発見・重症化予防</w:t>
                      </w:r>
                    </w:p>
                    <w:p w:rsidR="00602A64" w:rsidRPr="003632E4" w:rsidRDefault="00602A64" w:rsidP="000F4884">
                      <w:pPr>
                        <w:spacing w:line="300" w:lineRule="exact"/>
                        <w:ind w:leftChars="100" w:left="221"/>
                        <w:rPr>
                          <w:rFonts w:hAnsi="HG丸ｺﾞｼｯｸM-PRO"/>
                          <w:sz w:val="22"/>
                        </w:rPr>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4608" behindDoc="0" locked="0" layoutInCell="1" allowOverlap="1" wp14:anchorId="60D9815D" wp14:editId="1344C87F">
                <wp:simplePos x="0" y="0"/>
                <wp:positionH relativeFrom="column">
                  <wp:posOffset>2996565</wp:posOffset>
                </wp:positionH>
                <wp:positionV relativeFrom="paragraph">
                  <wp:posOffset>385445</wp:posOffset>
                </wp:positionV>
                <wp:extent cx="2247900" cy="2147570"/>
                <wp:effectExtent l="0" t="0" r="0" b="508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47570"/>
                        </a:xfrm>
                        <a:prstGeom prst="rect">
                          <a:avLst/>
                        </a:prstGeom>
                        <a:solidFill>
                          <a:srgbClr val="FFFFFF"/>
                        </a:solidFill>
                        <a:ln w="9525">
                          <a:noFill/>
                          <a:miter lim="800000"/>
                          <a:headEnd/>
                          <a:tailEnd/>
                        </a:ln>
                      </wps:spPr>
                      <wps:txbx>
                        <w:txbxContent>
                          <w:p w:rsidR="00602A64" w:rsidRDefault="00602A64"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rsidR="00602A64" w:rsidRPr="00E817C9" w:rsidRDefault="00602A64"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rsidR="00602A64" w:rsidRDefault="00602A64" w:rsidP="000F4884">
                            <w:pPr>
                              <w:spacing w:line="360" w:lineRule="exact"/>
                              <w:ind w:firstLineChars="100" w:firstLine="221"/>
                              <w:rPr>
                                <w:rFonts w:hAnsi="HG丸ｺﾞｼｯｸM-PRO"/>
                                <w:bdr w:val="single" w:sz="4" w:space="0" w:color="auto"/>
                              </w:rPr>
                            </w:pPr>
                          </w:p>
                          <w:p w:rsidR="00602A64" w:rsidRPr="005B5955" w:rsidRDefault="00602A64" w:rsidP="000F4884">
                            <w:pPr>
                              <w:spacing w:line="360" w:lineRule="exact"/>
                              <w:ind w:firstLineChars="100" w:firstLine="22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35.95pt;margin-top:30.35pt;width:177pt;height:16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" stroked="f">
                <v:textbox>
                  <w:txbxContent>
                    <w:p w:rsidR="00602A64" w:rsidRDefault="00602A64" w:rsidP="000F4884">
                      <w:pPr>
                        <w:spacing w:line="360" w:lineRule="exact"/>
                        <w:ind w:firstLineChars="50" w:firstLine="121"/>
                        <w:rPr>
                          <w:rFonts w:hAnsi="HG丸ｺﾞｼｯｸM-PRO"/>
                          <w:b/>
                          <w:sz w:val="26"/>
                          <w:szCs w:val="26"/>
                        </w:rPr>
                      </w:pPr>
                      <w:r w:rsidRPr="00E817C9">
                        <w:rPr>
                          <w:rFonts w:hAnsi="HG丸ｺﾞｼｯｸM-PRO" w:hint="eastAsia"/>
                          <w:b/>
                          <w:sz w:val="26"/>
                          <w:szCs w:val="26"/>
                        </w:rPr>
                        <w:t>(2)ライフステージに</w:t>
                      </w:r>
                    </w:p>
                    <w:p w:rsidR="00602A64" w:rsidRPr="00E817C9" w:rsidRDefault="00602A64" w:rsidP="000F4884">
                      <w:pPr>
                        <w:spacing w:line="360" w:lineRule="exact"/>
                        <w:ind w:firstLineChars="150" w:firstLine="363"/>
                        <w:rPr>
                          <w:rFonts w:hAnsi="HG丸ｺﾞｼｯｸM-PRO"/>
                          <w:b/>
                          <w:sz w:val="26"/>
                          <w:szCs w:val="26"/>
                        </w:rPr>
                      </w:pPr>
                      <w:r w:rsidRPr="00E817C9">
                        <w:rPr>
                          <w:rFonts w:hAnsi="HG丸ｺﾞｼｯｸM-PRO" w:hint="eastAsia"/>
                          <w:b/>
                          <w:sz w:val="26"/>
                          <w:szCs w:val="26"/>
                        </w:rPr>
                        <w:t>応じた取組み</w:t>
                      </w:r>
                    </w:p>
                    <w:p w:rsidR="00602A64" w:rsidRDefault="00602A64" w:rsidP="000F4884">
                      <w:pPr>
                        <w:spacing w:line="360" w:lineRule="exact"/>
                        <w:ind w:firstLineChars="100" w:firstLine="221"/>
                        <w:rPr>
                          <w:rFonts w:hAnsi="HG丸ｺﾞｼｯｸM-PRO"/>
                          <w:bdr w:val="single" w:sz="4" w:space="0" w:color="auto"/>
                        </w:rPr>
                      </w:pPr>
                    </w:p>
                    <w:p w:rsidR="00602A64" w:rsidRPr="005B5955" w:rsidRDefault="00602A64" w:rsidP="000F4884">
                      <w:pPr>
                        <w:spacing w:line="360" w:lineRule="exact"/>
                        <w:ind w:firstLineChars="100" w:firstLine="221"/>
                      </w:pPr>
                    </w:p>
                  </w:txbxContent>
                </v:textbox>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55872" behindDoc="0" locked="0" layoutInCell="1" allowOverlap="1" wp14:anchorId="50CC5F57" wp14:editId="4B727714">
                <wp:simplePos x="0" y="0"/>
                <wp:positionH relativeFrom="column">
                  <wp:posOffset>453390</wp:posOffset>
                </wp:positionH>
                <wp:positionV relativeFrom="paragraph">
                  <wp:posOffset>56515</wp:posOffset>
                </wp:positionV>
                <wp:extent cx="3017520" cy="209550"/>
                <wp:effectExtent l="0" t="0" r="1905" b="1905"/>
                <wp:wrapNone/>
                <wp:docPr id="10369" name="Text Box 94"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AA0179" w:rsidRDefault="00602A64"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5" type="#_x0000_t202" alt="タイトル: 基本方針と取組み" style="position:absolute;left:0;text-align:left;margin-left:35.7pt;margin-top:4.45pt;width:237.6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" filled="f" stroked="f">
                <v:textbox inset="5.85pt,.7pt,5.85pt,.7pt">
                  <w:txbxContent>
                    <w:p w:rsidR="00602A64" w:rsidRPr="00AA0179" w:rsidRDefault="00602A64" w:rsidP="002F0E7F">
                      <w:pPr>
                        <w:spacing w:line="340" w:lineRule="exact"/>
                        <w:rPr>
                          <w:rFonts w:asciiTheme="majorEastAsia" w:eastAsiaTheme="majorEastAsia" w:hAnsiTheme="majorEastAsia"/>
                          <w:b/>
                          <w:color w:val="FFFFFF" w:themeColor="background1"/>
                          <w:sz w:val="28"/>
                          <w:szCs w:val="28"/>
                        </w:rPr>
                      </w:pPr>
                      <w:r w:rsidRPr="00AA0179">
                        <w:rPr>
                          <w:rFonts w:asciiTheme="majorEastAsia" w:eastAsiaTheme="majorEastAsia" w:hAnsiTheme="majorEastAsia" w:hint="eastAsia"/>
                          <w:b/>
                          <w:color w:val="FFFFFF" w:themeColor="background1"/>
                          <w:sz w:val="28"/>
                          <w:szCs w:val="28"/>
                        </w:rPr>
                        <w:t>｟基本方針</w:t>
                      </w:r>
                      <w:r>
                        <w:rPr>
                          <w:rFonts w:asciiTheme="majorEastAsia" w:eastAsiaTheme="majorEastAsia" w:hAnsiTheme="majorEastAsia" w:hint="eastAsia"/>
                          <w:b/>
                          <w:color w:val="FFFFFF" w:themeColor="background1"/>
                          <w:sz w:val="28"/>
                          <w:szCs w:val="28"/>
                        </w:rPr>
                        <w:t>と取組み</w:t>
                      </w:r>
                      <w:r w:rsidRPr="00AA0179">
                        <w:rPr>
                          <w:rFonts w:asciiTheme="majorEastAsia" w:eastAsiaTheme="majorEastAsia" w:hAnsiTheme="majorEastAsia" w:hint="eastAsia"/>
                          <w:b/>
                          <w:color w:val="FFFFFF" w:themeColor="background1"/>
                          <w:sz w:val="28"/>
                          <w:szCs w:val="28"/>
                        </w:rPr>
                        <w:t>｠</w:t>
                      </w:r>
                    </w:p>
                  </w:txbxContent>
                </v:textbox>
              </v:shape>
            </w:pict>
          </mc:Fallback>
        </mc:AlternateContent>
      </w:r>
    </w:p>
    <w:p w:rsidR="002F0E7F" w:rsidRPr="00510786" w:rsidRDefault="000F6BCB"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8944" behindDoc="0" locked="0" layoutInCell="1" allowOverlap="1" wp14:anchorId="014F1861" wp14:editId="5266FA1C">
                <wp:simplePos x="0" y="0"/>
                <wp:positionH relativeFrom="column">
                  <wp:posOffset>594995</wp:posOffset>
                </wp:positionH>
                <wp:positionV relativeFrom="paragraph">
                  <wp:posOffset>452120</wp:posOffset>
                </wp:positionV>
                <wp:extent cx="4573905" cy="1880235"/>
                <wp:effectExtent l="0" t="0" r="36195" b="62865"/>
                <wp:wrapNone/>
                <wp:docPr id="10371" name="AutoShape 86" descr="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905" cy="1880235"/>
                        </a:xfrm>
                        <a:prstGeom prst="roundRect">
                          <a:avLst>
                            <a:gd name="adj" fmla="val 1291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rsidR="00602A64" w:rsidRDefault="00602A64" w:rsidP="002F0E7F">
                            <w:pPr>
                              <w:spacing w:line="300" w:lineRule="exact"/>
                              <w:rPr>
                                <w:rFonts w:hAnsi="HG丸ｺﾞｼｯｸM-PRO" w:cs="ＭＳ 明朝"/>
                                <w:szCs w:val="21"/>
                              </w:rPr>
                            </w:pPr>
                            <w:r>
                              <w:rPr>
                                <w:rFonts w:hAnsi="HG丸ｺﾞｼｯｸM-PRO" w:cs="ＭＳ 明朝" w:hint="eastAsia"/>
                                <w:szCs w:val="21"/>
                              </w:rPr>
                              <w:t>[ライフステージに応じた取組み]</w:t>
                            </w:r>
                          </w:p>
                          <w:p w:rsidR="00602A64" w:rsidRDefault="00602A64" w:rsidP="00C16CB0">
                            <w:pPr>
                              <w:spacing w:line="300" w:lineRule="exact"/>
                              <w:rPr>
                                <w:rFonts w:hAnsi="HG丸ｺﾞｼｯｸM-PRO" w:cs="ＭＳ 明朝"/>
                                <w:szCs w:val="21"/>
                              </w:rPr>
                            </w:pPr>
                            <w:r>
                              <w:rPr>
                                <w:rFonts w:hAnsi="HG丸ｺﾞｼｯｸM-PRO" w:cs="ＭＳ 明朝" w:hint="eastAsia"/>
                                <w:szCs w:val="21"/>
                              </w:rPr>
                              <w:t>①乳幼児期</w:t>
                            </w:r>
                            <w:r>
                              <w:rPr>
                                <w:rFonts w:hAnsi="HG丸ｺﾞｼｯｸM-PRO" w:cs="ＭＳ 明朝"/>
                                <w:szCs w:val="21"/>
                              </w:rPr>
                              <w:t xml:space="preserve"> </w:t>
                            </w:r>
                            <w:r>
                              <w:rPr>
                                <w:rFonts w:hAnsi="HG丸ｺﾞｼｯｸM-PRO" w:cs="ＭＳ 明朝" w:hint="eastAsia"/>
                                <w:szCs w:val="21"/>
                              </w:rPr>
                              <w:t>②学齢期</w:t>
                            </w:r>
                            <w:r>
                              <w:rPr>
                                <w:rFonts w:hAnsi="HG丸ｺﾞｼｯｸM-PRO" w:cs="ＭＳ 明朝"/>
                                <w:szCs w:val="21"/>
                              </w:rPr>
                              <w:t xml:space="preserve"> </w:t>
                            </w:r>
                            <w:r>
                              <w:rPr>
                                <w:rFonts w:hAnsi="HG丸ｺﾞｼｯｸM-PRO" w:cs="ＭＳ 明朝" w:hint="eastAsia"/>
                                <w:szCs w:val="21"/>
                              </w:rPr>
                              <w:t>③成人期 ④高齢期</w:t>
                            </w:r>
                            <w:r>
                              <w:rPr>
                                <w:rFonts w:hAnsi="HG丸ｺﾞｼｯｸM-PRO" w:cs="ＭＳ 明朝"/>
                                <w:szCs w:val="21"/>
                              </w:rPr>
                              <w:t xml:space="preserve"> </w:t>
                            </w:r>
                          </w:p>
                          <w:p w:rsidR="00602A64" w:rsidRDefault="00602A64" w:rsidP="00C16CB0">
                            <w:pPr>
                              <w:spacing w:line="300" w:lineRule="exact"/>
                              <w:rPr>
                                <w:rFonts w:hAnsi="HG丸ｺﾞｼｯｸM-PRO" w:cs="ＭＳ 明朝"/>
                                <w:szCs w:val="21"/>
                              </w:rPr>
                            </w:pPr>
                            <w:r>
                              <w:rPr>
                                <w:rFonts w:hAnsi="HG丸ｺﾞｼｯｸM-PRO" w:cs="ＭＳ 明朝" w:hint="eastAsia"/>
                                <w:szCs w:val="21"/>
                              </w:rPr>
                              <w:t>⑤</w:t>
                            </w:r>
                            <w:r w:rsidRPr="000F6BCB">
                              <w:rPr>
                                <w:rFonts w:hAnsi="HG丸ｺﾞｼｯｸM-PRO" w:cs="ＭＳ 明朝" w:hint="eastAsia"/>
                                <w:szCs w:val="21"/>
                              </w:rPr>
                              <w:t>歯科健診を受診することが困難など配慮の必要な人</w:t>
                            </w:r>
                            <w:r w:rsidRPr="009005A7">
                              <w:rPr>
                                <w:rFonts w:hAnsi="HG丸ｺﾞｼｯｸM-PRO" w:cs="ＭＳ 明朝" w:hint="eastAsia"/>
                                <w:szCs w:val="21"/>
                              </w:rPr>
                              <w:t>（</w:t>
                            </w:r>
                            <w:r>
                              <w:rPr>
                                <w:rFonts w:hAnsi="HG丸ｺﾞｼｯｸM-PRO" w:cs="ＭＳ 明朝" w:hint="eastAsia"/>
                                <w:szCs w:val="21"/>
                              </w:rPr>
                              <w:t>要介護者、障がい児者）</w:t>
                            </w:r>
                          </w:p>
                          <w:p w:rsidR="00602A64" w:rsidRPr="00DB4661" w:rsidRDefault="00602A64" w:rsidP="00A725BB">
                            <w:pPr>
                              <w:spacing w:line="300" w:lineRule="exact"/>
                              <w:rPr>
                                <w:rFonts w:hAnsi="HG丸ｺﾞｼｯｸM-PRO" w:cs="ＭＳ 明朝"/>
                                <w:szCs w:val="21"/>
                              </w:rPr>
                            </w:pPr>
                          </w:p>
                          <w:p w:rsidR="00602A64" w:rsidRDefault="00602A64" w:rsidP="00A725BB">
                            <w:pPr>
                              <w:spacing w:line="300" w:lineRule="exact"/>
                              <w:rPr>
                                <w:rFonts w:hAnsi="HG丸ｺﾞｼｯｸM-PRO" w:cs="ＭＳ 明朝"/>
                                <w:szCs w:val="21"/>
                              </w:rPr>
                            </w:pPr>
                            <w:r>
                              <w:rPr>
                                <w:rFonts w:hAnsi="HG丸ｺﾞｼｯｸM-PRO" w:cs="ＭＳ 明朝" w:hint="eastAsia"/>
                                <w:szCs w:val="21"/>
                              </w:rPr>
                              <w:t>[取組み項目]</w:t>
                            </w:r>
                          </w:p>
                          <w:p w:rsidR="00602A64" w:rsidRDefault="00602A64"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rsidR="00602A64" w:rsidRDefault="00602A64"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rsidR="00602A64" w:rsidRPr="003632E4" w:rsidRDefault="00602A64"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86" alt="ライフステージに応じた取組み&#10;１乳幼児期 ２学齢期 ３成人期 ４高齢期 &#10;５歯科健診を受診することが困難など配慮の必要な人&#10;要介護者、障がい児者&#10;&#10;取組み項目&#10;歯科疾患の予防（むし歯予防、歯周病予防）&#10;早期発見の推進（定期的な歯科健診、かかりつけ歯科医の推進）&#10;口の機能の維持向上（食べる、飲み込む、話す等の機能の維持向上）" style="position:absolute;left:0;text-align:left;margin-left:46.85pt;margin-top:35.6pt;width:360.15pt;height:148.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" fillcolor="#fbd4b4 [1305]" strokecolor="black [3213]" strokeweight="1pt">
                <v:shadow on="t" color="#205867 [1608]" offset="1pt"/>
                <v:textbox inset="5.85pt,.7pt,5.85pt,.7pt">
                  <w:txbxContent>
                    <w:p w:rsidR="00602A64" w:rsidRDefault="00602A64" w:rsidP="002F0E7F">
                      <w:pPr>
                        <w:spacing w:line="300" w:lineRule="exact"/>
                        <w:rPr>
                          <w:rFonts w:hAnsi="HG丸ｺﾞｼｯｸM-PRO" w:cs="ＭＳ 明朝"/>
                          <w:szCs w:val="21"/>
                        </w:rPr>
                      </w:pPr>
                      <w:r>
                        <w:rPr>
                          <w:rFonts w:hAnsi="HG丸ｺﾞｼｯｸM-PRO" w:cs="ＭＳ 明朝" w:hint="eastAsia"/>
                          <w:szCs w:val="21"/>
                        </w:rPr>
                        <w:t>[ライフステージに応じた取組み]</w:t>
                      </w:r>
                    </w:p>
                    <w:p w:rsidR="00602A64" w:rsidRDefault="00602A64" w:rsidP="00C16CB0">
                      <w:pPr>
                        <w:spacing w:line="300" w:lineRule="exact"/>
                        <w:rPr>
                          <w:rFonts w:hAnsi="HG丸ｺﾞｼｯｸM-PRO" w:cs="ＭＳ 明朝"/>
                          <w:szCs w:val="21"/>
                        </w:rPr>
                      </w:pPr>
                      <w:r>
                        <w:rPr>
                          <w:rFonts w:hAnsi="HG丸ｺﾞｼｯｸM-PRO" w:cs="ＭＳ 明朝" w:hint="eastAsia"/>
                          <w:szCs w:val="21"/>
                        </w:rPr>
                        <w:t>①乳幼児期</w:t>
                      </w:r>
                      <w:r>
                        <w:rPr>
                          <w:rFonts w:hAnsi="HG丸ｺﾞｼｯｸM-PRO" w:cs="ＭＳ 明朝"/>
                          <w:szCs w:val="21"/>
                        </w:rPr>
                        <w:t xml:space="preserve"> </w:t>
                      </w:r>
                      <w:r>
                        <w:rPr>
                          <w:rFonts w:hAnsi="HG丸ｺﾞｼｯｸM-PRO" w:cs="ＭＳ 明朝" w:hint="eastAsia"/>
                          <w:szCs w:val="21"/>
                        </w:rPr>
                        <w:t>②学齢期</w:t>
                      </w:r>
                      <w:r>
                        <w:rPr>
                          <w:rFonts w:hAnsi="HG丸ｺﾞｼｯｸM-PRO" w:cs="ＭＳ 明朝"/>
                          <w:szCs w:val="21"/>
                        </w:rPr>
                        <w:t xml:space="preserve"> </w:t>
                      </w:r>
                      <w:r>
                        <w:rPr>
                          <w:rFonts w:hAnsi="HG丸ｺﾞｼｯｸM-PRO" w:cs="ＭＳ 明朝" w:hint="eastAsia"/>
                          <w:szCs w:val="21"/>
                        </w:rPr>
                        <w:t>③成人期 ④高齢期</w:t>
                      </w:r>
                      <w:r>
                        <w:rPr>
                          <w:rFonts w:hAnsi="HG丸ｺﾞｼｯｸM-PRO" w:cs="ＭＳ 明朝"/>
                          <w:szCs w:val="21"/>
                        </w:rPr>
                        <w:t xml:space="preserve"> </w:t>
                      </w:r>
                    </w:p>
                    <w:p w:rsidR="00602A64" w:rsidRDefault="00602A64" w:rsidP="00C16CB0">
                      <w:pPr>
                        <w:spacing w:line="300" w:lineRule="exact"/>
                        <w:rPr>
                          <w:rFonts w:hAnsi="HG丸ｺﾞｼｯｸM-PRO" w:cs="ＭＳ 明朝"/>
                          <w:szCs w:val="21"/>
                        </w:rPr>
                      </w:pPr>
                      <w:r>
                        <w:rPr>
                          <w:rFonts w:hAnsi="HG丸ｺﾞｼｯｸM-PRO" w:cs="ＭＳ 明朝" w:hint="eastAsia"/>
                          <w:szCs w:val="21"/>
                        </w:rPr>
                        <w:t>⑤</w:t>
                      </w:r>
                      <w:r w:rsidRPr="000F6BCB">
                        <w:rPr>
                          <w:rFonts w:hAnsi="HG丸ｺﾞｼｯｸM-PRO" w:cs="ＭＳ 明朝" w:hint="eastAsia"/>
                          <w:szCs w:val="21"/>
                        </w:rPr>
                        <w:t>歯科健診を受診することが困難など配慮の必要な人</w:t>
                      </w:r>
                      <w:r w:rsidRPr="009005A7">
                        <w:rPr>
                          <w:rFonts w:hAnsi="HG丸ｺﾞｼｯｸM-PRO" w:cs="ＭＳ 明朝" w:hint="eastAsia"/>
                          <w:szCs w:val="21"/>
                        </w:rPr>
                        <w:t>（</w:t>
                      </w:r>
                      <w:r>
                        <w:rPr>
                          <w:rFonts w:hAnsi="HG丸ｺﾞｼｯｸM-PRO" w:cs="ＭＳ 明朝" w:hint="eastAsia"/>
                          <w:szCs w:val="21"/>
                        </w:rPr>
                        <w:t>要介護者、障がい児者）</w:t>
                      </w:r>
                    </w:p>
                    <w:p w:rsidR="00602A64" w:rsidRPr="00DB4661" w:rsidRDefault="00602A64" w:rsidP="00A725BB">
                      <w:pPr>
                        <w:spacing w:line="300" w:lineRule="exact"/>
                        <w:rPr>
                          <w:rFonts w:hAnsi="HG丸ｺﾞｼｯｸM-PRO" w:cs="ＭＳ 明朝"/>
                          <w:szCs w:val="21"/>
                        </w:rPr>
                      </w:pPr>
                    </w:p>
                    <w:p w:rsidR="00602A64" w:rsidRDefault="00602A64" w:rsidP="00A725BB">
                      <w:pPr>
                        <w:spacing w:line="300" w:lineRule="exact"/>
                        <w:rPr>
                          <w:rFonts w:hAnsi="HG丸ｺﾞｼｯｸM-PRO" w:cs="ＭＳ 明朝"/>
                          <w:szCs w:val="21"/>
                        </w:rPr>
                      </w:pPr>
                      <w:r>
                        <w:rPr>
                          <w:rFonts w:hAnsi="HG丸ｺﾞｼｯｸM-PRO" w:cs="ＭＳ 明朝" w:hint="eastAsia"/>
                          <w:szCs w:val="21"/>
                        </w:rPr>
                        <w:t>[取組み項目]</w:t>
                      </w:r>
                    </w:p>
                    <w:p w:rsidR="00602A64" w:rsidRDefault="00602A64"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歯科疾患の予防（むし歯予防、歯周病予防）</w:t>
                      </w:r>
                    </w:p>
                    <w:p w:rsidR="00602A64" w:rsidRDefault="00602A64" w:rsidP="00A725BB">
                      <w:pPr>
                        <w:spacing w:line="300" w:lineRule="exact"/>
                        <w:rPr>
                          <w:rFonts w:hAnsi="HG丸ｺﾞｼｯｸM-PRO" w:cs="ＭＳ 明朝"/>
                          <w:szCs w:val="21"/>
                        </w:rPr>
                      </w:pPr>
                      <w:r w:rsidRPr="00CC71F9">
                        <w:rPr>
                          <w:rFonts w:eastAsia="ＭＳ 明朝" w:hAnsi="ＭＳ 明朝" w:cs="ＭＳ 明朝" w:hint="eastAsia"/>
                          <w:szCs w:val="21"/>
                        </w:rPr>
                        <w:t>▸</w:t>
                      </w:r>
                      <w:r>
                        <w:rPr>
                          <w:rFonts w:hAnsi="HG丸ｺﾞｼｯｸM-PRO" w:cs="ＭＳ 明朝" w:hint="eastAsia"/>
                          <w:szCs w:val="21"/>
                        </w:rPr>
                        <w:t>早期発見の推進（定期的な歯科健診、かかりつけ歯科医の推進）</w:t>
                      </w:r>
                    </w:p>
                    <w:p w:rsidR="00602A64" w:rsidRPr="003632E4" w:rsidRDefault="00602A64" w:rsidP="00A725BB">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口の機能の維持向上（</w:t>
                      </w:r>
                      <w:r w:rsidRPr="00102F84">
                        <w:rPr>
                          <w:rFonts w:hAnsi="HG丸ｺﾞｼｯｸM-PRO" w:cs="ＭＳ 明朝" w:hint="eastAsia"/>
                          <w:szCs w:val="21"/>
                        </w:rPr>
                        <w:t>食べる、飲み込む、話す等</w:t>
                      </w:r>
                      <w:r w:rsidRPr="00A52335">
                        <w:rPr>
                          <w:rFonts w:hAnsi="HG丸ｺﾞｼｯｸM-PRO" w:cs="ＭＳ 明朝" w:hint="eastAsia"/>
                          <w:szCs w:val="21"/>
                        </w:rPr>
                        <w:t>の機能の維持向上</w:t>
                      </w:r>
                      <w:r>
                        <w:rPr>
                          <w:rFonts w:hAnsi="HG丸ｺﾞｼｯｸM-PRO" w:cs="ＭＳ 明朝" w:hint="eastAsia"/>
                          <w:szCs w:val="21"/>
                        </w:rPr>
                        <w:t>）</w:t>
                      </w:r>
                    </w:p>
                  </w:txbxContent>
                </v:textbox>
              </v:roundrect>
            </w:pict>
          </mc:Fallback>
        </mc:AlternateContent>
      </w: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051E0E"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56896" behindDoc="0" locked="0" layoutInCell="1" allowOverlap="1" wp14:anchorId="5395D8D7" wp14:editId="36AC9F26">
                <wp:simplePos x="0" y="0"/>
                <wp:positionH relativeFrom="column">
                  <wp:posOffset>2358390</wp:posOffset>
                </wp:positionH>
                <wp:positionV relativeFrom="paragraph">
                  <wp:posOffset>257175</wp:posOffset>
                </wp:positionV>
                <wp:extent cx="971550" cy="140335"/>
                <wp:effectExtent l="38100" t="19050" r="95250" b="50165"/>
                <wp:wrapNone/>
                <wp:docPr id="10372" name="二等辺三角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0335"/>
                        </a:xfrm>
                        <a:prstGeom prst="triangle">
                          <a:avLst>
                            <a:gd name="adj" fmla="val 5000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80BA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17" o:spid="_x0000_s1026" type="#_x0000_t5" style="position:absolute;left:0;text-align:left;margin-left:185.7pt;margin-top:20.25pt;width:76.5pt;height:1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" fillcolor="#d99594 [1941]" strokecolor="#d99594 [1941]" strokeweight="1pt">
                <v:fill color2="#f2dbdb [661]" angle="135" focus="50%" type="gradient"/>
                <v:shadow on="t" color="#622423 [1605]" opacity=".5" offset="1pt"/>
              </v:shape>
            </w:pict>
          </mc:Fallback>
        </mc:AlternateContent>
      </w:r>
      <w:r w:rsidR="002F0E7F">
        <w:rPr>
          <w:rFonts w:hAnsi="HG丸ｺﾞｼｯｸM-PRO"/>
          <w:b/>
          <w:noProof/>
          <w:color w:val="0070C0"/>
          <w:sz w:val="36"/>
          <w:szCs w:val="28"/>
          <w:u w:val="single"/>
        </w:rPr>
        <mc:AlternateContent>
          <mc:Choice Requires="wps">
            <w:drawing>
              <wp:anchor distT="0" distB="0" distL="114300" distR="114300" simplePos="0" relativeHeight="251845632" behindDoc="0" locked="0" layoutInCell="1" allowOverlap="1" wp14:anchorId="176255FD" wp14:editId="328994F1">
                <wp:simplePos x="0" y="0"/>
                <wp:positionH relativeFrom="column">
                  <wp:posOffset>539115</wp:posOffset>
                </wp:positionH>
                <wp:positionV relativeFrom="paragraph">
                  <wp:posOffset>104140</wp:posOffset>
                </wp:positionV>
                <wp:extent cx="4714875" cy="2305050"/>
                <wp:effectExtent l="0" t="0" r="952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305050"/>
                        </a:xfrm>
                        <a:prstGeom prst="rect">
                          <a:avLst/>
                        </a:prstGeom>
                        <a:solidFill>
                          <a:srgbClr val="FFFFFF"/>
                        </a:solidFill>
                        <a:ln w="9525">
                          <a:noFill/>
                          <a:miter lim="800000"/>
                          <a:headEnd/>
                          <a:tailEnd/>
                        </a:ln>
                      </wps:spPr>
                      <wps:txbx>
                        <w:txbxContent>
                          <w:p w:rsidR="00602A64" w:rsidRPr="00E817C9" w:rsidRDefault="00602A64"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rsidR="00602A64" w:rsidRDefault="00602A64" w:rsidP="002F0E7F">
                            <w:pPr>
                              <w:spacing w:line="440" w:lineRule="exact"/>
                              <w:rPr>
                                <w:rFonts w:hAnsi="HG丸ｺﾞｼｯｸM-PRO"/>
                                <w:color w:val="000000" w:themeColor="text1"/>
                                <w:bdr w:val="single" w:sz="4" w:space="0" w:color="auto"/>
                              </w:rPr>
                            </w:pPr>
                          </w:p>
                          <w:p w:rsidR="00602A64" w:rsidRDefault="00602A64" w:rsidP="002F0E7F">
                            <w:pPr>
                              <w:spacing w:line="440" w:lineRule="exact"/>
                              <w:rPr>
                                <w:rFonts w:hAnsi="HG丸ｺﾞｼｯｸM-PRO"/>
                                <w:color w:val="000000" w:themeColor="text1"/>
                                <w:bdr w:val="single" w:sz="4" w:space="0" w:color="auto"/>
                              </w:rPr>
                            </w:pPr>
                          </w:p>
                          <w:p w:rsidR="00602A64" w:rsidRDefault="00602A64" w:rsidP="002F0E7F">
                            <w:pPr>
                              <w:spacing w:line="440" w:lineRule="exact"/>
                              <w:rPr>
                                <w:rFonts w:hAnsi="HG丸ｺﾞｼｯｸM-PRO"/>
                                <w:color w:val="000000" w:themeColor="text1"/>
                                <w:bdr w:val="single" w:sz="4" w:space="0" w:color="auto"/>
                              </w:rPr>
                            </w:pPr>
                          </w:p>
                          <w:p w:rsidR="00602A64" w:rsidRPr="00104A70" w:rsidRDefault="00602A64" w:rsidP="002F0E7F">
                            <w:pPr>
                              <w:spacing w:line="440" w:lineRule="exact"/>
                              <w:rPr>
                                <w:rFonts w:hAnsi="HG丸ｺﾞｼｯｸM-PRO"/>
                                <w:color w:val="000000" w:themeColor="text1"/>
                                <w:bdr w:val="single" w:sz="4" w:space="0" w:color="auto"/>
                              </w:rPr>
                            </w:pPr>
                          </w:p>
                          <w:p w:rsidR="00602A64" w:rsidRPr="003A0C7F" w:rsidRDefault="00602A64" w:rsidP="000F4884">
                            <w:pPr>
                              <w:spacing w:line="200" w:lineRule="exact"/>
                              <w:ind w:firstLineChars="100" w:firstLine="182"/>
                              <w:jc w:val="left"/>
                              <w:rPr>
                                <w:rFonts w:hAnsi="HG丸ｺﾞｼｯｸM-PRO"/>
                                <w:b/>
                                <w:color w:val="000000" w:themeColor="text1"/>
                                <w:sz w:val="20"/>
                              </w:rPr>
                            </w:pPr>
                          </w:p>
                          <w:p w:rsidR="00602A64" w:rsidRPr="00104A70" w:rsidRDefault="00602A64" w:rsidP="002F0E7F">
                            <w:pPr>
                              <w:jc w:val="center"/>
                              <w:rPr>
                                <w:rFonts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42.45pt;margin-top:8.2pt;width:371.25pt;height:1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" stroked="f">
                <v:textbox>
                  <w:txbxContent>
                    <w:p w:rsidR="00602A64" w:rsidRPr="00E817C9" w:rsidRDefault="00602A64" w:rsidP="002F0E7F">
                      <w:pPr>
                        <w:spacing w:line="320" w:lineRule="exact"/>
                        <w:jc w:val="left"/>
                        <w:rPr>
                          <w:rFonts w:hAnsi="HG丸ｺﾞｼｯｸM-PRO"/>
                          <w:b/>
                          <w:color w:val="000000" w:themeColor="text1"/>
                          <w:sz w:val="26"/>
                          <w:szCs w:val="26"/>
                        </w:rPr>
                      </w:pPr>
                      <w:r w:rsidRPr="00E817C9">
                        <w:rPr>
                          <w:rFonts w:hAnsi="HG丸ｺﾞｼｯｸM-PRO" w:hint="eastAsia"/>
                          <w:b/>
                          <w:color w:val="000000" w:themeColor="text1"/>
                          <w:sz w:val="26"/>
                          <w:szCs w:val="26"/>
                        </w:rPr>
                        <w:t>(3)府民の健康づくりを支える社会環境整備</w:t>
                      </w:r>
                    </w:p>
                    <w:p w:rsidR="00602A64" w:rsidRDefault="00602A64" w:rsidP="002F0E7F">
                      <w:pPr>
                        <w:spacing w:line="440" w:lineRule="exact"/>
                        <w:rPr>
                          <w:rFonts w:hAnsi="HG丸ｺﾞｼｯｸM-PRO"/>
                          <w:color w:val="000000" w:themeColor="text1"/>
                          <w:bdr w:val="single" w:sz="4" w:space="0" w:color="auto"/>
                        </w:rPr>
                      </w:pPr>
                    </w:p>
                    <w:p w:rsidR="00602A64" w:rsidRDefault="00602A64" w:rsidP="002F0E7F">
                      <w:pPr>
                        <w:spacing w:line="440" w:lineRule="exact"/>
                        <w:rPr>
                          <w:rFonts w:hAnsi="HG丸ｺﾞｼｯｸM-PRO"/>
                          <w:color w:val="000000" w:themeColor="text1"/>
                          <w:bdr w:val="single" w:sz="4" w:space="0" w:color="auto"/>
                        </w:rPr>
                      </w:pPr>
                    </w:p>
                    <w:p w:rsidR="00602A64" w:rsidRDefault="00602A64" w:rsidP="002F0E7F">
                      <w:pPr>
                        <w:spacing w:line="440" w:lineRule="exact"/>
                        <w:rPr>
                          <w:rFonts w:hAnsi="HG丸ｺﾞｼｯｸM-PRO"/>
                          <w:color w:val="000000" w:themeColor="text1"/>
                          <w:bdr w:val="single" w:sz="4" w:space="0" w:color="auto"/>
                        </w:rPr>
                      </w:pPr>
                    </w:p>
                    <w:p w:rsidR="00602A64" w:rsidRPr="00104A70" w:rsidRDefault="00602A64" w:rsidP="002F0E7F">
                      <w:pPr>
                        <w:spacing w:line="440" w:lineRule="exact"/>
                        <w:rPr>
                          <w:rFonts w:hAnsi="HG丸ｺﾞｼｯｸM-PRO"/>
                          <w:color w:val="000000" w:themeColor="text1"/>
                          <w:bdr w:val="single" w:sz="4" w:space="0" w:color="auto"/>
                        </w:rPr>
                      </w:pPr>
                    </w:p>
                    <w:p w:rsidR="00602A64" w:rsidRPr="003A0C7F" w:rsidRDefault="00602A64" w:rsidP="000F4884">
                      <w:pPr>
                        <w:spacing w:line="200" w:lineRule="exact"/>
                        <w:ind w:firstLineChars="100" w:firstLine="182"/>
                        <w:jc w:val="left"/>
                        <w:rPr>
                          <w:rFonts w:hAnsi="HG丸ｺﾞｼｯｸM-PRO"/>
                          <w:b/>
                          <w:color w:val="000000" w:themeColor="text1"/>
                          <w:sz w:val="20"/>
                        </w:rPr>
                      </w:pPr>
                    </w:p>
                    <w:p w:rsidR="00602A64" w:rsidRPr="00104A70" w:rsidRDefault="00602A64" w:rsidP="002F0E7F">
                      <w:pPr>
                        <w:jc w:val="center"/>
                        <w:rPr>
                          <w:rFonts w:hAnsi="HG丸ｺﾞｼｯｸM-PRO"/>
                          <w:sz w:val="22"/>
                        </w:rPr>
                      </w:pPr>
                    </w:p>
                  </w:txbxContent>
                </v:textbox>
              </v:shape>
            </w:pict>
          </mc:Fallback>
        </mc:AlternateContent>
      </w:r>
    </w:p>
    <w:p w:rsidR="002F0E7F" w:rsidRPr="00510786" w:rsidRDefault="00DB4661" w:rsidP="0072670C">
      <w:pPr>
        <w:ind w:firstLineChars="100" w:firstLine="343"/>
        <w:rPr>
          <w:rFonts w:hAnsi="HG丸ｺﾞｼｯｸM-PRO"/>
          <w:b/>
          <w:color w:val="0070C0"/>
          <w:sz w:val="36"/>
          <w:szCs w:val="28"/>
          <w:u w:val="single"/>
        </w:rPr>
      </w:pPr>
      <w:r>
        <w:rPr>
          <w:rFonts w:hAnsi="HG丸ｺﾞｼｯｸM-PRO"/>
          <w:b/>
          <w:noProof/>
          <w:color w:val="0070C0"/>
          <w:sz w:val="36"/>
          <w:szCs w:val="28"/>
          <w:u w:val="single"/>
        </w:rPr>
        <mc:AlternateContent>
          <mc:Choice Requires="wps">
            <w:drawing>
              <wp:anchor distT="0" distB="0" distL="114300" distR="114300" simplePos="0" relativeHeight="251867136" behindDoc="0" locked="0" layoutInCell="1" allowOverlap="1" wp14:anchorId="6323A6B5" wp14:editId="69BF60B1">
                <wp:simplePos x="0" y="0"/>
                <wp:positionH relativeFrom="column">
                  <wp:posOffset>643255</wp:posOffset>
                </wp:positionH>
                <wp:positionV relativeFrom="paragraph">
                  <wp:posOffset>384810</wp:posOffset>
                </wp:positionV>
                <wp:extent cx="4472940" cy="1475105"/>
                <wp:effectExtent l="0" t="0" r="41910" b="48895"/>
                <wp:wrapNone/>
                <wp:docPr id="10393" name="AutoShape 92" descr="取組み項目&#10;保健関係者の資質向上&#10;多様な主体の連携・協働（医療保険者、事業者、健康づくりに賛同する企業との連携の強化など）&#10;府民（家庭）　　教育機関　事業者　医療保険者&#10;　保健医療関係団体等　市町村　大阪府&#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1475105"/>
                        </a:xfrm>
                        <a:prstGeom prst="roundRect">
                          <a:avLst>
                            <a:gd name="adj" fmla="val 16667"/>
                          </a:avLst>
                        </a:prstGeom>
                        <a:solidFill>
                          <a:schemeClr val="accent6">
                            <a:lumMod val="40000"/>
                            <a:lumOff val="60000"/>
                          </a:schemeClr>
                        </a:solidFill>
                        <a:ln w="12700">
                          <a:solidFill>
                            <a:schemeClr val="tx1">
                              <a:lumMod val="100000"/>
                              <a:lumOff val="0"/>
                            </a:schemeClr>
                          </a:solidFill>
                          <a:round/>
                          <a:headEnd/>
                          <a:tailEnd/>
                        </a:ln>
                        <a:effectLst>
                          <a:outerShdw dist="28398" dir="3806097" algn="ctr" rotWithShape="0">
                            <a:schemeClr val="accent5">
                              <a:lumMod val="50000"/>
                              <a:lumOff val="0"/>
                            </a:schemeClr>
                          </a:outerShdw>
                        </a:effectLst>
                      </wps:spPr>
                      <wps:txbx>
                        <w:txbxContent>
                          <w:p w:rsidR="00602A64" w:rsidRDefault="00602A64" w:rsidP="00DB4661">
                            <w:pPr>
                              <w:spacing w:line="300" w:lineRule="exact"/>
                              <w:rPr>
                                <w:rFonts w:hAnsi="HG丸ｺﾞｼｯｸM-PRO" w:cs="ＭＳ 明朝"/>
                                <w:szCs w:val="21"/>
                              </w:rPr>
                            </w:pPr>
                            <w:r>
                              <w:rPr>
                                <w:rFonts w:hAnsi="HG丸ｺﾞｼｯｸM-PRO" w:cs="ＭＳ 明朝" w:hint="eastAsia"/>
                                <w:szCs w:val="21"/>
                              </w:rPr>
                              <w:t>[取組み項目]</w:t>
                            </w:r>
                          </w:p>
                          <w:p w:rsidR="00602A64" w:rsidRPr="00CC71F9" w:rsidRDefault="00602A64"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rsidR="00602A64" w:rsidRPr="00A52335" w:rsidRDefault="00602A64" w:rsidP="005A589D">
                            <w:pPr>
                              <w:spacing w:line="300" w:lineRule="exact"/>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rsidR="00602A64" w:rsidRPr="00CC71F9" w:rsidRDefault="00602A64"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rsidR="00602A64" w:rsidRPr="00CC71F9" w:rsidRDefault="00602A64"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rsidR="00602A64" w:rsidRDefault="00602A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88" alt="取組み項目&#10;保健関係者の資質向上&#10;多様な主体の連携・協働（医療保険者、事業者、健康づくりに賛同する企業との連携の強化など）&#10;府民（家庭）　　教育機関　事業者　医療保険者&#10;　保健医療関係団体等　市町村　大阪府&#10;" style="position:absolute;left:0;text-align:left;margin-left:50.65pt;margin-top:30.3pt;width:352.2pt;height:116.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" fillcolor="#fbd4b4 [1305]" strokecolor="black [3213]" strokeweight="1pt">
                <v:shadow on="t" color="#205867 [1608]" offset="1pt"/>
                <v:textbox inset="5.85pt,.7pt,5.85pt,.7pt">
                  <w:txbxContent>
                    <w:p w:rsidR="00602A64" w:rsidRDefault="00602A64" w:rsidP="00DB4661">
                      <w:pPr>
                        <w:spacing w:line="300" w:lineRule="exact"/>
                        <w:rPr>
                          <w:rFonts w:hAnsi="HG丸ｺﾞｼｯｸM-PRO" w:cs="ＭＳ 明朝"/>
                          <w:szCs w:val="21"/>
                        </w:rPr>
                      </w:pPr>
                      <w:r>
                        <w:rPr>
                          <w:rFonts w:hAnsi="HG丸ｺﾞｼｯｸM-PRO" w:cs="ＭＳ 明朝" w:hint="eastAsia"/>
                          <w:szCs w:val="21"/>
                        </w:rPr>
                        <w:t>[取組み項目]</w:t>
                      </w:r>
                    </w:p>
                    <w:p w:rsidR="00602A64" w:rsidRPr="00CC71F9" w:rsidRDefault="00602A64" w:rsidP="0098260F">
                      <w:pPr>
                        <w:spacing w:line="300" w:lineRule="exact"/>
                        <w:rPr>
                          <w:rFonts w:hAnsi="HG丸ｺﾞｼｯｸM-PRO"/>
                          <w:szCs w:val="21"/>
                        </w:rPr>
                      </w:pPr>
                      <w:r w:rsidRPr="00CC71F9">
                        <w:rPr>
                          <w:rFonts w:eastAsia="ＭＳ 明朝" w:hAnsi="ＭＳ 明朝" w:cs="ＭＳ 明朝" w:hint="eastAsia"/>
                          <w:szCs w:val="21"/>
                        </w:rPr>
                        <w:t>▸</w:t>
                      </w:r>
                      <w:r>
                        <w:rPr>
                          <w:rFonts w:hAnsi="HG丸ｺﾞｼｯｸM-PRO" w:cs="ＭＳ 明朝" w:hint="eastAsia"/>
                          <w:szCs w:val="21"/>
                        </w:rPr>
                        <w:t>保健関係者の資質向上</w:t>
                      </w:r>
                    </w:p>
                    <w:p w:rsidR="00602A64" w:rsidRPr="00A52335" w:rsidRDefault="00602A64" w:rsidP="005A589D">
                      <w:pPr>
                        <w:spacing w:line="300" w:lineRule="exact"/>
                        <w:rPr>
                          <w:rFonts w:hAnsi="HG丸ｺﾞｼｯｸM-PRO" w:cs="ＭＳ 明朝"/>
                          <w:szCs w:val="21"/>
                        </w:rPr>
                      </w:pPr>
                      <w:r w:rsidRPr="00CC71F9">
                        <w:rPr>
                          <w:rFonts w:eastAsia="ＭＳ 明朝" w:hAnsi="ＭＳ 明朝" w:cs="ＭＳ 明朝" w:hint="eastAsia"/>
                          <w:szCs w:val="21"/>
                        </w:rPr>
                        <w:t>▸</w:t>
                      </w:r>
                      <w:r w:rsidRPr="00BB3E4F">
                        <w:rPr>
                          <w:rFonts w:hAnsi="HG丸ｺﾞｼｯｸM-PRO" w:cs="ＭＳ 明朝" w:hint="eastAsia"/>
                          <w:szCs w:val="21"/>
                        </w:rPr>
                        <w:t>多様な主体の連携・協働</w:t>
                      </w:r>
                      <w:r w:rsidRPr="005A589D">
                        <w:rPr>
                          <w:rFonts w:hAnsi="HG丸ｺﾞｼｯｸM-PRO" w:cs="ＭＳ 明朝" w:hint="eastAsia"/>
                          <w:szCs w:val="21"/>
                        </w:rPr>
                        <w:t>（医療保険者、事業者</w:t>
                      </w:r>
                      <w:r w:rsidRPr="00A52335">
                        <w:rPr>
                          <w:rFonts w:hAnsi="HG丸ｺﾞｼｯｸM-PRO" w:cs="ＭＳ 明朝" w:hint="eastAsia"/>
                          <w:szCs w:val="21"/>
                        </w:rPr>
                        <w:t>、健康づくりに賛同する企業との連携の強化など）</w:t>
                      </w:r>
                    </w:p>
                    <w:p w:rsidR="00602A64" w:rsidRPr="00CC71F9" w:rsidRDefault="00602A64" w:rsidP="000F4884">
                      <w:pPr>
                        <w:spacing w:line="300" w:lineRule="exact"/>
                        <w:ind w:firstLineChars="100" w:firstLine="221"/>
                        <w:rPr>
                          <w:rFonts w:hAnsi="HG丸ｺﾞｼｯｸM-PRO" w:cs="ＭＳ 明朝"/>
                          <w:szCs w:val="21"/>
                        </w:rPr>
                      </w:pPr>
                      <w:r w:rsidRPr="00A52335">
                        <w:rPr>
                          <w:rFonts w:hAnsi="HG丸ｺﾞｼｯｸM-PRO" w:cs="ＭＳ 明朝" w:hint="eastAsia"/>
                          <w:szCs w:val="21"/>
                        </w:rPr>
                        <w:t>●府民（家庭）　●教育機関　●事業者　●医療保</w:t>
                      </w:r>
                      <w:r>
                        <w:rPr>
                          <w:rFonts w:hAnsi="HG丸ｺﾞｼｯｸM-PRO" w:cs="ＭＳ 明朝" w:hint="eastAsia"/>
                          <w:szCs w:val="21"/>
                        </w:rPr>
                        <w:t>険者</w:t>
                      </w:r>
                    </w:p>
                    <w:p w:rsidR="00602A64" w:rsidRPr="00CC71F9" w:rsidRDefault="00602A64" w:rsidP="002F0E7F">
                      <w:pPr>
                        <w:spacing w:line="300" w:lineRule="exact"/>
                        <w:rPr>
                          <w:rFonts w:hAnsi="HG丸ｺﾞｼｯｸM-PRO"/>
                          <w:szCs w:val="21"/>
                        </w:rPr>
                      </w:pPr>
                      <w:r>
                        <w:rPr>
                          <w:rFonts w:hAnsi="HG丸ｺﾞｼｯｸM-PRO" w:cs="ＭＳ 明朝" w:hint="eastAsia"/>
                          <w:szCs w:val="21"/>
                        </w:rPr>
                        <w:t xml:space="preserve">　●保健医療関係団体等　●市町村　●大阪府</w:t>
                      </w:r>
                    </w:p>
                    <w:p w:rsidR="00602A64" w:rsidRDefault="00602A64"/>
                  </w:txbxContent>
                </v:textbox>
              </v:round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864064" behindDoc="0" locked="0" layoutInCell="1" allowOverlap="1" wp14:anchorId="6DED5890" wp14:editId="456B8C97">
                <wp:simplePos x="0" y="0"/>
                <wp:positionH relativeFrom="column">
                  <wp:posOffset>479425</wp:posOffset>
                </wp:positionH>
                <wp:positionV relativeFrom="paragraph">
                  <wp:posOffset>48260</wp:posOffset>
                </wp:positionV>
                <wp:extent cx="4781550" cy="1899285"/>
                <wp:effectExtent l="0" t="0" r="19050" b="24765"/>
                <wp:wrapNone/>
                <wp:docPr id="103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8992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76B105" id="Rectangle 98" o:spid="_x0000_s1026" style="position:absolute;left:0;text-align:left;margin-left:37.75pt;margin-top:3.8pt;width:376.5pt;height:149.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">
                <v:textbox inset="5.85pt,.7pt,5.85pt,.7pt"/>
              </v:rect>
            </w:pict>
          </mc:Fallback>
        </mc:AlternateContent>
      </w:r>
      <w:r w:rsidR="00051E0E">
        <w:rPr>
          <w:rFonts w:hAnsi="HG丸ｺﾞｼｯｸM-PRO"/>
          <w:b/>
          <w:noProof/>
          <w:color w:val="0070C0"/>
          <w:sz w:val="36"/>
          <w:szCs w:val="28"/>
          <w:u w:val="single"/>
        </w:rPr>
        <mc:AlternateContent>
          <mc:Choice Requires="wps">
            <w:drawing>
              <wp:anchor distT="0" distB="0" distL="114300" distR="114300" simplePos="0" relativeHeight="251865088" behindDoc="0" locked="0" layoutInCell="1" allowOverlap="1" wp14:anchorId="49FD557F" wp14:editId="16C5BE68">
                <wp:simplePos x="0" y="0"/>
                <wp:positionH relativeFrom="column">
                  <wp:posOffset>481965</wp:posOffset>
                </wp:positionH>
                <wp:positionV relativeFrom="paragraph">
                  <wp:posOffset>46990</wp:posOffset>
                </wp:positionV>
                <wp:extent cx="4705350" cy="276225"/>
                <wp:effectExtent l="0" t="0" r="57150" b="66675"/>
                <wp:wrapNone/>
                <wp:docPr id="10373" name="AutoShape 88" title="かっこ２　歯と口の健康づくり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276225"/>
                        </a:xfrm>
                        <a:prstGeom prst="homePlate">
                          <a:avLst>
                            <a:gd name="adj" fmla="val 90929"/>
                          </a:avLst>
                        </a:prstGeom>
                        <a:blipFill dpi="0" rotWithShape="0">
                          <a:blip r:embed="rId52"/>
                          <a:srcRect/>
                          <a:tile tx="0" ty="0" sx="100000" sy="100000" flip="none" algn="tl"/>
                        </a:blipFill>
                        <a:ln w="0">
                          <a:solidFill>
                            <a:srgbClr val="000000"/>
                          </a:solidFill>
                          <a:miter lim="800000"/>
                          <a:headEnd/>
                          <a:tailEnd/>
                        </a:ln>
                        <a:effectLst>
                          <a:outerShdw dist="28398" dir="3806097" algn="ctr" rotWithShape="0">
                            <a:schemeClr val="accent6">
                              <a:lumMod val="50000"/>
                              <a:lumOff val="0"/>
                            </a:schemeClr>
                          </a:outerShdw>
                        </a:effectLst>
                      </wps:spPr>
                      <wps:txbx>
                        <w:txbxContent>
                          <w:p w:rsidR="00602A64" w:rsidRPr="001405DD" w:rsidRDefault="00602A64" w:rsidP="000F4884">
                            <w:pPr>
                              <w:spacing w:line="360" w:lineRule="exact"/>
                              <w:ind w:firstLineChars="50" w:firstLine="121"/>
                              <w:rPr>
                                <w:color w:val="FFFFFF" w:themeColor="background1"/>
                              </w:rPr>
                            </w:pPr>
                            <w:r w:rsidRPr="001405DD">
                              <w:rPr>
                                <w:rFonts w:hAnsi="HG丸ｺﾞｼｯｸM-PRO" w:hint="eastAsia"/>
                                <w:b/>
                                <w:color w:val="FFFFFF" w:themeColor="background1"/>
                                <w:sz w:val="26"/>
                                <w:szCs w:val="26"/>
                              </w:rPr>
                              <w:t>(</w:t>
                            </w:r>
                            <w:r>
                              <w:rPr>
                                <w:rFonts w:hAnsi="HG丸ｺﾞｼｯｸM-PRO" w:hint="eastAsia"/>
                                <w:b/>
                                <w:color w:val="FFFFFF" w:themeColor="background1"/>
                                <w:sz w:val="26"/>
                                <w:szCs w:val="26"/>
                              </w:rPr>
                              <w:t>２)歯と口の健康づくりを支える社会環境整備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89" type="#_x0000_t15" alt="タイトル: かっこ２　歯と口の健康づくりを支える社会環境整備" style="position:absolute;left:0;text-align:left;margin-left:37.95pt;margin-top:3.7pt;width:370.5pt;height:2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" adj="20447" strokeweight="0">
                <v:fill r:id="rId53" o:title="" recolor="t" type="tile"/>
                <v:shadow on="t" color="#974706 [1609]" offset="1pt"/>
                <v:textbox inset="5.85pt,.7pt,5.85pt,.7pt">
                  <w:txbxContent>
                    <w:p w:rsidR="00602A64" w:rsidRPr="001405DD" w:rsidRDefault="00602A64" w:rsidP="000F4884">
                      <w:pPr>
                        <w:spacing w:line="360" w:lineRule="exact"/>
                        <w:ind w:firstLineChars="50" w:firstLine="121"/>
                        <w:rPr>
                          <w:color w:val="FFFFFF" w:themeColor="background1"/>
                        </w:rPr>
                      </w:pPr>
                      <w:r w:rsidRPr="001405DD">
                        <w:rPr>
                          <w:rFonts w:hAnsi="HG丸ｺﾞｼｯｸM-PRO" w:hint="eastAsia"/>
                          <w:b/>
                          <w:color w:val="FFFFFF" w:themeColor="background1"/>
                          <w:sz w:val="26"/>
                          <w:szCs w:val="26"/>
                        </w:rPr>
                        <w:t>(</w:t>
                      </w:r>
                      <w:r>
                        <w:rPr>
                          <w:rFonts w:hAnsi="HG丸ｺﾞｼｯｸM-PRO" w:hint="eastAsia"/>
                          <w:b/>
                          <w:color w:val="FFFFFF" w:themeColor="background1"/>
                          <w:sz w:val="26"/>
                          <w:szCs w:val="26"/>
                        </w:rPr>
                        <w:t>２)歯と口の健康づくりを支える社会環境整備</w:t>
                      </w:r>
                    </w:p>
                  </w:txbxContent>
                </v:textbox>
              </v:shape>
            </w:pict>
          </mc:Fallback>
        </mc:AlternateContent>
      </w:r>
    </w:p>
    <w:p w:rsidR="002F0E7F" w:rsidRPr="00510786" w:rsidRDefault="002F0E7F" w:rsidP="0072670C">
      <w:pPr>
        <w:ind w:firstLineChars="100" w:firstLine="343"/>
        <w:rPr>
          <w:rFonts w:hAnsi="HG丸ｺﾞｼｯｸM-PRO"/>
          <w:b/>
          <w:color w:val="0070C0"/>
          <w:sz w:val="36"/>
          <w:szCs w:val="28"/>
          <w:u w:val="single"/>
        </w:rPr>
      </w:pPr>
    </w:p>
    <w:p w:rsidR="002F0E7F" w:rsidRPr="00510786" w:rsidRDefault="002F0E7F" w:rsidP="0072670C">
      <w:pPr>
        <w:ind w:firstLineChars="100" w:firstLine="343"/>
        <w:rPr>
          <w:rFonts w:hAnsi="HG丸ｺﾞｼｯｸM-PRO"/>
          <w:b/>
          <w:color w:val="0070C0"/>
          <w:sz w:val="36"/>
          <w:szCs w:val="28"/>
          <w:u w:val="single"/>
        </w:rPr>
      </w:pPr>
    </w:p>
    <w:p w:rsidR="002F0E7F" w:rsidRDefault="00261CCB" w:rsidP="0072670C">
      <w:pPr>
        <w:ind w:firstLineChars="100" w:firstLine="343"/>
        <w:rPr>
          <w:rFonts w:asciiTheme="majorEastAsia" w:eastAsiaTheme="majorEastAsia" w:hAnsiTheme="majorEastAsia"/>
          <w:b/>
          <w:color w:val="0070C0"/>
          <w:sz w:val="36"/>
          <w:szCs w:val="28"/>
          <w:u w:val="single"/>
        </w:rPr>
      </w:pPr>
      <w:r>
        <w:rPr>
          <w:rFonts w:hAnsi="HG丸ｺﾞｼｯｸM-PRO"/>
          <w:b/>
          <w:noProof/>
          <w:color w:val="0070C0"/>
          <w:sz w:val="36"/>
          <w:szCs w:val="28"/>
          <w:u w:val="single"/>
        </w:rPr>
        <w:drawing>
          <wp:anchor distT="0" distB="0" distL="114300" distR="114300" simplePos="0" relativeHeight="251868160" behindDoc="0" locked="0" layoutInCell="1" allowOverlap="1" wp14:anchorId="3B266A62" wp14:editId="4BCBF9D5">
            <wp:simplePos x="0" y="0"/>
            <wp:positionH relativeFrom="column">
              <wp:posOffset>4049395</wp:posOffset>
            </wp:positionH>
            <wp:positionV relativeFrom="paragraph">
              <wp:posOffset>64135</wp:posOffset>
            </wp:positionV>
            <wp:extent cx="1285875" cy="752475"/>
            <wp:effectExtent l="0" t="0" r="9525" b="9525"/>
            <wp:wrapNone/>
            <wp:docPr id="10395" name="図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5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752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2F0E7F" w:rsidRDefault="002F0E7F" w:rsidP="002F0E7F">
      <w:pPr>
        <w:rPr>
          <w:rFonts w:asciiTheme="majorEastAsia" w:eastAsiaTheme="majorEastAsia" w:hAnsiTheme="majorEastAsia"/>
          <w:b/>
          <w:color w:val="0070C0"/>
          <w:sz w:val="36"/>
          <w:szCs w:val="28"/>
        </w:rPr>
      </w:pPr>
    </w:p>
    <w:p w:rsidR="002F0E7F" w:rsidRPr="00077032" w:rsidRDefault="002F0E7F" w:rsidP="002F0E7F">
      <w:pPr>
        <w:rPr>
          <w:rFonts w:asciiTheme="majorEastAsia" w:eastAsiaTheme="majorEastAsia" w:hAnsiTheme="majorEastAsia"/>
          <w:b/>
          <w:color w:val="0070C0"/>
          <w:sz w:val="28"/>
          <w:szCs w:val="28"/>
          <w:u w:val="single"/>
        </w:rPr>
      </w:pPr>
      <w:bookmarkStart w:id="97" w:name="_Toc488742961"/>
      <w:bookmarkStart w:id="98" w:name="_Toc508350023"/>
      <w:r w:rsidRPr="0052355E">
        <w:rPr>
          <w:rStyle w:val="20"/>
          <w:rFonts w:hint="eastAsia"/>
        </w:rPr>
        <w:lastRenderedPageBreak/>
        <w:t>１　基本理念</w:t>
      </w:r>
      <w:bookmarkEnd w:id="97"/>
      <w:bookmarkEnd w:id="98"/>
      <w:r w:rsidRPr="00D77E2F">
        <w:rPr>
          <w:rFonts w:asciiTheme="majorEastAsia" w:eastAsiaTheme="majorEastAsia" w:hAnsiTheme="majorEastAsia" w:hint="eastAsia"/>
          <w:b/>
          <w:color w:val="0070C0"/>
          <w:sz w:val="36"/>
          <w:szCs w:val="28"/>
        </w:rPr>
        <w:t xml:space="preserve">　</w:t>
      </w:r>
      <w:r w:rsidRPr="00D77E2F">
        <w:rPr>
          <w:rFonts w:asciiTheme="majorEastAsia" w:eastAsiaTheme="majorEastAsia" w:hAnsiTheme="majorEastAsia" w:hint="eastAsia"/>
          <w:b/>
          <w:color w:val="0070C0"/>
          <w:sz w:val="28"/>
          <w:szCs w:val="28"/>
        </w:rPr>
        <w:t>～いのち輝く健康未来都市</w:t>
      </w:r>
      <w:r>
        <w:rPr>
          <w:rFonts w:asciiTheme="majorEastAsia" w:eastAsiaTheme="majorEastAsia" w:hAnsiTheme="majorEastAsia" w:hint="eastAsia"/>
          <w:b/>
          <w:color w:val="0070C0"/>
          <w:sz w:val="28"/>
          <w:szCs w:val="28"/>
        </w:rPr>
        <w:t>・</w:t>
      </w:r>
      <w:r w:rsidRPr="00D77E2F">
        <w:rPr>
          <w:rFonts w:asciiTheme="majorEastAsia" w:eastAsiaTheme="majorEastAsia" w:hAnsiTheme="majorEastAsia" w:hint="eastAsia"/>
          <w:b/>
          <w:color w:val="0070C0"/>
          <w:sz w:val="28"/>
          <w:szCs w:val="28"/>
        </w:rPr>
        <w:t>大阪の実現～</w:t>
      </w:r>
    </w:p>
    <w:p w:rsidR="002F0E7F" w:rsidRPr="0052355E" w:rsidRDefault="002F0E7F" w:rsidP="002F0E7F">
      <w:pPr>
        <w:ind w:leftChars="100" w:left="221" w:firstLineChars="100" w:firstLine="201"/>
        <w:rPr>
          <w:rFonts w:hAnsi="HG丸ｺﾞｼｯｸM-PRO"/>
          <w:b/>
          <w:color w:val="auto"/>
          <w:sz w:val="22"/>
        </w:rPr>
      </w:pPr>
      <w:r w:rsidRPr="0052355E">
        <w:rPr>
          <w:rFonts w:hAnsi="HG丸ｺﾞｼｯｸM-PRO" w:hint="eastAsia"/>
          <w:color w:val="auto"/>
          <w:sz w:val="22"/>
        </w:rPr>
        <w:t>府民一人ひ</w:t>
      </w:r>
      <w:r w:rsidR="001C0E3B">
        <w:rPr>
          <w:rFonts w:hAnsi="HG丸ｺﾞｼｯｸM-PRO" w:hint="eastAsia"/>
          <w:color w:val="auto"/>
          <w:sz w:val="22"/>
        </w:rPr>
        <w:t>とりが歯と口の健康づくりに取</w:t>
      </w:r>
      <w:r w:rsidRPr="0052355E">
        <w:rPr>
          <w:rFonts w:hAnsi="HG丸ｺﾞｼｯｸM-PRO" w:hint="eastAsia"/>
          <w:color w:val="auto"/>
          <w:sz w:val="22"/>
        </w:rPr>
        <w:t>組み、『全ての府民が健やかで心豊かに生活できる活力ある社会「いのち輝く健康未来都市</w:t>
      </w:r>
      <w:r>
        <w:rPr>
          <w:rFonts w:hAnsi="HG丸ｺﾞｼｯｸM-PRO" w:hint="eastAsia"/>
          <w:color w:val="auto"/>
          <w:sz w:val="22"/>
        </w:rPr>
        <w:t>・</w:t>
      </w:r>
      <w:r w:rsidRPr="0052355E">
        <w:rPr>
          <w:rFonts w:hAnsi="HG丸ｺﾞｼｯｸM-PRO" w:hint="eastAsia"/>
          <w:color w:val="auto"/>
          <w:sz w:val="22"/>
        </w:rPr>
        <w:t>大阪」』の実現をめざし、市町村、関係機関、医療保険者や企業、地域などと連携して、次の基本目標の達成をめざし</w:t>
      </w:r>
      <w:r w:rsidRPr="0052355E">
        <w:rPr>
          <w:rFonts w:hAnsi="HG丸ｺﾞｼｯｸM-PRO" w:hint="eastAsia"/>
          <w:color w:val="000000" w:themeColor="text1"/>
          <w:sz w:val="22"/>
        </w:rPr>
        <w:t>取組み</w:t>
      </w:r>
      <w:r w:rsidRPr="0052355E">
        <w:rPr>
          <w:rFonts w:hAnsi="HG丸ｺﾞｼｯｸM-PRO" w:hint="eastAsia"/>
          <w:color w:val="auto"/>
          <w:sz w:val="22"/>
        </w:rPr>
        <w:t>を進めます。</w:t>
      </w:r>
    </w:p>
    <w:p w:rsidR="002F0E7F" w:rsidRPr="00E330E7" w:rsidRDefault="002F0E7F" w:rsidP="002F0E7F">
      <w:pPr>
        <w:ind w:firstLineChars="100" w:firstLine="221"/>
        <w:rPr>
          <w:rFonts w:hAnsi="HG丸ｺﾞｼｯｸM-PRO"/>
        </w:rPr>
      </w:pPr>
    </w:p>
    <w:p w:rsidR="008671FC" w:rsidRDefault="009F794D" w:rsidP="008671FC">
      <w:pPr>
        <w:pStyle w:val="3"/>
        <w:spacing w:line="0" w:lineRule="atLeast"/>
        <w:ind w:firstLineChars="100" w:firstLine="262"/>
      </w:pPr>
      <w:bookmarkStart w:id="99" w:name="_Toc499817839"/>
      <w:bookmarkStart w:id="100" w:name="_Toc499818429"/>
      <w:bookmarkStart w:id="101" w:name="_Toc508094779"/>
      <w:bookmarkStart w:id="102" w:name="_Toc508350024"/>
      <w:bookmarkStart w:id="103" w:name="_Toc488742962"/>
      <w:r w:rsidRPr="00C861B0">
        <w:rPr>
          <w:rFonts w:hint="eastAsia"/>
        </w:rPr>
        <w:t>基本目標</w:t>
      </w:r>
      <w:bookmarkEnd w:id="99"/>
      <w:bookmarkEnd w:id="100"/>
      <w:bookmarkEnd w:id="101"/>
      <w:bookmarkEnd w:id="102"/>
    </w:p>
    <w:p w:rsidR="002F0E7F" w:rsidRPr="00077032" w:rsidRDefault="009F794D" w:rsidP="008671FC">
      <w:pPr>
        <w:pStyle w:val="3"/>
        <w:spacing w:line="0" w:lineRule="atLeast"/>
        <w:ind w:firstLineChars="100" w:firstLine="262"/>
      </w:pPr>
      <w:bookmarkStart w:id="104" w:name="_Toc499817840"/>
      <w:bookmarkStart w:id="105" w:name="_Toc499818430"/>
      <w:bookmarkStart w:id="106" w:name="_Toc508094780"/>
      <w:bookmarkStart w:id="107" w:name="_Toc508350025"/>
      <w:r>
        <w:rPr>
          <w:rFonts w:hint="eastAsia"/>
        </w:rPr>
        <w:t>「歯と</w:t>
      </w:r>
      <w:r w:rsidR="009C7C85">
        <w:rPr>
          <w:rFonts w:hint="eastAsia"/>
        </w:rPr>
        <w:t>口の健康づくり</w:t>
      </w:r>
      <w:r w:rsidR="00326C71" w:rsidRPr="00326C71">
        <w:rPr>
          <w:rFonts w:hint="eastAsia"/>
        </w:rPr>
        <w:t>による</w:t>
      </w:r>
      <w:r w:rsidR="002F0E7F" w:rsidRPr="00077032">
        <w:rPr>
          <w:rFonts w:hint="eastAsia"/>
        </w:rPr>
        <w:t>健康寿命の延伸</w:t>
      </w:r>
      <w:bookmarkEnd w:id="103"/>
      <w:r w:rsidR="00326C71">
        <w:rPr>
          <w:rFonts w:hint="eastAsia"/>
        </w:rPr>
        <w:t>・健康格差の縮小</w:t>
      </w:r>
      <w:r>
        <w:rPr>
          <w:rFonts w:hint="eastAsia"/>
        </w:rPr>
        <w:t>」</w:t>
      </w:r>
      <w:bookmarkEnd w:id="104"/>
      <w:bookmarkEnd w:id="105"/>
      <w:bookmarkEnd w:id="106"/>
      <w:bookmarkEnd w:id="107"/>
    </w:p>
    <w:p w:rsidR="002F0E7F" w:rsidRPr="009E25BA" w:rsidRDefault="00326C71" w:rsidP="00CC3935">
      <w:pPr>
        <w:tabs>
          <w:tab w:val="left" w:pos="8364"/>
        </w:tabs>
        <w:snapToGrid w:val="0"/>
        <w:spacing w:line="300" w:lineRule="auto"/>
        <w:ind w:leftChars="200" w:left="643" w:hangingChars="100" w:hanging="201"/>
        <w:rPr>
          <w:rFonts w:hAnsi="HG丸ｺﾞｼｯｸM-PRO"/>
          <w:color w:val="auto"/>
          <w:sz w:val="22"/>
        </w:rPr>
      </w:pPr>
      <w:r w:rsidRPr="004E2885">
        <w:rPr>
          <w:rFonts w:hAnsi="HG丸ｺﾞｼｯｸM-PRO" w:hint="eastAsia"/>
          <w:color w:val="auto"/>
          <w:sz w:val="22"/>
        </w:rPr>
        <w:t>○</w:t>
      </w:r>
      <w:r w:rsidR="009B764C">
        <w:rPr>
          <w:rFonts w:hAnsi="HG丸ｺﾞｼｯｸM-PRO" w:hint="eastAsia"/>
          <w:color w:val="auto"/>
          <w:sz w:val="22"/>
        </w:rPr>
        <w:t>健康寿命の延伸には、歯の喪失予防、口の</w:t>
      </w:r>
      <w:r w:rsidR="002F0E7F" w:rsidRPr="004E2885">
        <w:rPr>
          <w:rFonts w:hAnsi="HG丸ｺﾞｼｯｸM-PRO" w:hint="eastAsia"/>
          <w:color w:val="auto"/>
          <w:sz w:val="22"/>
        </w:rPr>
        <w:t>機能の維持・向上が関連することが明らかになっています。ライフステージに応じた歯と口</w:t>
      </w:r>
      <w:r w:rsidRPr="004E2885">
        <w:rPr>
          <w:rFonts w:hAnsi="HG丸ｺﾞｼｯｸM-PRO" w:hint="eastAsia"/>
          <w:color w:val="auto"/>
          <w:sz w:val="22"/>
        </w:rPr>
        <w:t>の健康づくりを推進し、むし歯（う蝕）や歯周病など歯科疾患予防を</w:t>
      </w:r>
      <w:r w:rsidR="002F0E7F" w:rsidRPr="004E2885">
        <w:rPr>
          <w:rFonts w:hAnsi="HG丸ｺﾞｼｯｸM-PRO" w:hint="eastAsia"/>
          <w:color w:val="auto"/>
          <w:sz w:val="22"/>
        </w:rPr>
        <w:t>強化</w:t>
      </w:r>
      <w:r w:rsidR="001C0E3B">
        <w:rPr>
          <w:rFonts w:hAnsi="HG丸ｺﾞｼｯｸM-PRO" w:hint="eastAsia"/>
          <w:color w:val="auto"/>
          <w:sz w:val="22"/>
        </w:rPr>
        <w:t>するとともに、健やかな暮らしを支える社会環境づくりに取</w:t>
      </w:r>
      <w:r w:rsidRPr="004E2885">
        <w:rPr>
          <w:rFonts w:hAnsi="HG丸ｺﾞｼｯｸM-PRO" w:hint="eastAsia"/>
          <w:color w:val="auto"/>
          <w:sz w:val="22"/>
        </w:rPr>
        <w:t>組み、</w:t>
      </w:r>
      <w:r w:rsidR="00C96BAD" w:rsidRPr="004E2885">
        <w:rPr>
          <w:rFonts w:hAnsi="HG丸ｺﾞｼｯｸM-PRO" w:hint="eastAsia"/>
          <w:color w:val="auto"/>
          <w:sz w:val="22"/>
        </w:rPr>
        <w:t>歯と口にかかる</w:t>
      </w:r>
      <w:r w:rsidR="00C16CB0">
        <w:rPr>
          <w:rFonts w:hAnsi="HG丸ｺﾞｼｯｸM-PRO" w:hint="eastAsia"/>
          <w:color w:val="auto"/>
          <w:sz w:val="22"/>
        </w:rPr>
        <w:t>意識づけと実践</w:t>
      </w:r>
      <w:r w:rsidRPr="004E2885">
        <w:rPr>
          <w:rFonts w:hAnsi="HG丸ｺﾞｼｯｸM-PRO" w:hint="eastAsia"/>
          <w:color w:val="auto"/>
          <w:sz w:val="22"/>
        </w:rPr>
        <w:t>につながる施策</w:t>
      </w:r>
      <w:r w:rsidR="00CC3935" w:rsidRPr="004E2885">
        <w:rPr>
          <w:rFonts w:hAnsi="HG丸ｺﾞｼｯｸM-PRO" w:hint="eastAsia"/>
          <w:color w:val="auto"/>
          <w:sz w:val="22"/>
        </w:rPr>
        <w:t>を</w:t>
      </w:r>
      <w:r w:rsidRPr="004E2885">
        <w:rPr>
          <w:rFonts w:hAnsi="HG丸ｺﾞｼｯｸM-PRO" w:hint="eastAsia"/>
          <w:color w:val="auto"/>
          <w:sz w:val="22"/>
        </w:rPr>
        <w:t>展開</w:t>
      </w:r>
      <w:r w:rsidR="00CC3935" w:rsidRPr="004E2885">
        <w:rPr>
          <w:rFonts w:hAnsi="HG丸ｺﾞｼｯｸM-PRO" w:hint="eastAsia"/>
          <w:color w:val="auto"/>
          <w:sz w:val="22"/>
        </w:rPr>
        <w:t>することにより</w:t>
      </w:r>
      <w:r w:rsidRPr="004E2885">
        <w:rPr>
          <w:rFonts w:hAnsi="HG丸ｺﾞｼｯｸM-PRO" w:hint="eastAsia"/>
          <w:color w:val="auto"/>
          <w:sz w:val="22"/>
        </w:rPr>
        <w:t>、</w:t>
      </w:r>
      <w:r w:rsidR="002F0E7F" w:rsidRPr="004E2885">
        <w:rPr>
          <w:rFonts w:hAnsi="HG丸ｺﾞｼｯｸM-PRO" w:hint="eastAsia"/>
          <w:color w:val="auto"/>
          <w:sz w:val="22"/>
        </w:rPr>
        <w:t>健康寿命の延伸</w:t>
      </w:r>
      <w:r w:rsidRPr="004E2885">
        <w:rPr>
          <w:rFonts w:hAnsi="HG丸ｺﾞｼｯｸM-PRO" w:hint="eastAsia"/>
          <w:color w:val="auto"/>
          <w:sz w:val="22"/>
        </w:rPr>
        <w:t>・健康格差の縮小</w:t>
      </w:r>
      <w:r w:rsidR="002F0E7F" w:rsidRPr="004E2885">
        <w:rPr>
          <w:rFonts w:hAnsi="HG丸ｺﾞｼｯｸM-PRO" w:hint="eastAsia"/>
          <w:color w:val="auto"/>
          <w:sz w:val="22"/>
        </w:rPr>
        <w:t>を図ります。</w:t>
      </w:r>
    </w:p>
    <w:p w:rsidR="00CC3935" w:rsidRPr="0052355E" w:rsidRDefault="00CC3935" w:rsidP="002F0E7F">
      <w:pPr>
        <w:tabs>
          <w:tab w:val="left" w:pos="851"/>
        </w:tabs>
        <w:ind w:firstLineChars="50" w:firstLine="101"/>
        <w:rPr>
          <w:color w:val="auto"/>
          <w:sz w:val="22"/>
        </w:rPr>
      </w:pPr>
    </w:p>
    <w:p w:rsidR="002F0E7F" w:rsidRPr="00077032" w:rsidRDefault="002F0E7F" w:rsidP="002F0E7F">
      <w:pPr>
        <w:pStyle w:val="2"/>
      </w:pPr>
      <w:bookmarkStart w:id="108" w:name="_Toc488742963"/>
      <w:bookmarkStart w:id="109" w:name="_Toc508350026"/>
      <w:r w:rsidRPr="00077032">
        <w:rPr>
          <w:rFonts w:hint="eastAsia"/>
        </w:rPr>
        <w:t>２　基本方針</w:t>
      </w:r>
      <w:bookmarkEnd w:id="108"/>
      <w:bookmarkEnd w:id="109"/>
    </w:p>
    <w:p w:rsidR="002F0E7F" w:rsidRPr="00410736" w:rsidRDefault="002F0E7F" w:rsidP="001F49DD">
      <w:pPr>
        <w:pStyle w:val="3"/>
      </w:pPr>
      <w:bookmarkStart w:id="110" w:name="_Toc488742964"/>
      <w:bookmarkStart w:id="111" w:name="_Toc499817842"/>
      <w:bookmarkStart w:id="112" w:name="_Toc508350027"/>
      <w:r>
        <w:rPr>
          <w:rFonts w:hint="eastAsia"/>
        </w:rPr>
        <w:t>（１）</w:t>
      </w:r>
      <w:r w:rsidR="00657EDD">
        <w:rPr>
          <w:rFonts w:hint="eastAsia"/>
        </w:rPr>
        <w:t>歯科疾患の予防・</w:t>
      </w:r>
      <w:r w:rsidRPr="00DA18B7">
        <w:rPr>
          <w:rFonts w:hint="eastAsia"/>
        </w:rPr>
        <w:t>早期発見、</w:t>
      </w:r>
      <w:r w:rsidR="00A901F3">
        <w:rPr>
          <w:rFonts w:hint="eastAsia"/>
        </w:rPr>
        <w:t>口の機能の維持向上</w:t>
      </w:r>
      <w:bookmarkEnd w:id="110"/>
      <w:bookmarkEnd w:id="111"/>
      <w:bookmarkEnd w:id="112"/>
    </w:p>
    <w:p w:rsidR="002F0E7F" w:rsidRPr="000F6BCB" w:rsidRDefault="002F0E7F" w:rsidP="006F26FF">
      <w:pPr>
        <w:ind w:leftChars="200" w:left="442" w:firstLineChars="100" w:firstLine="201"/>
        <w:rPr>
          <w:rFonts w:hAnsi="HG丸ｺﾞｼｯｸM-PRO"/>
          <w:color w:val="auto"/>
          <w:sz w:val="22"/>
          <w:szCs w:val="22"/>
        </w:rPr>
      </w:pPr>
      <w:r w:rsidRPr="000F6BCB">
        <w:rPr>
          <w:rFonts w:hAnsi="HG丸ｺﾞｼｯｸM-PRO" w:hint="eastAsia"/>
          <w:color w:val="auto"/>
          <w:sz w:val="22"/>
          <w:szCs w:val="22"/>
        </w:rPr>
        <w:t>食べ物をしっかり噛み、スムーズに飲みこむためには、歯を残すことが重要です。しかしながら、歯周病の治療が必要な者が増加するなど、</w:t>
      </w:r>
      <w:r w:rsidR="009F794D" w:rsidRPr="000F6BCB">
        <w:rPr>
          <w:rFonts w:hAnsi="HG丸ｺﾞｼｯｸM-PRO" w:hint="eastAsia"/>
          <w:color w:val="auto"/>
          <w:sz w:val="22"/>
          <w:szCs w:val="22"/>
        </w:rPr>
        <w:t>多くの府民が</w:t>
      </w:r>
      <w:r w:rsidRPr="000F6BCB">
        <w:rPr>
          <w:rFonts w:hAnsi="HG丸ｺﾞｼｯｸM-PRO" w:hint="eastAsia"/>
          <w:color w:val="auto"/>
          <w:sz w:val="22"/>
          <w:szCs w:val="22"/>
        </w:rPr>
        <w:t>歯の喪失につながる歯科疾患を持</w:t>
      </w:r>
      <w:r w:rsidR="009F794D" w:rsidRPr="000F6BCB">
        <w:rPr>
          <w:rFonts w:hAnsi="HG丸ｺﾞｼｯｸM-PRO" w:hint="eastAsia"/>
          <w:color w:val="auto"/>
          <w:sz w:val="22"/>
          <w:szCs w:val="22"/>
        </w:rPr>
        <w:t>って</w:t>
      </w:r>
      <w:r w:rsidRPr="000F6BCB">
        <w:rPr>
          <w:rFonts w:hAnsi="HG丸ｺﾞｼｯｸM-PRO" w:hint="eastAsia"/>
          <w:color w:val="auto"/>
          <w:sz w:val="22"/>
          <w:szCs w:val="22"/>
        </w:rPr>
        <w:t>います。</w:t>
      </w:r>
    </w:p>
    <w:p w:rsidR="0091788F" w:rsidRPr="00A52335" w:rsidRDefault="006F26FF" w:rsidP="006F26FF">
      <w:pPr>
        <w:ind w:leftChars="200" w:left="442" w:firstLineChars="100" w:firstLine="201"/>
        <w:rPr>
          <w:rFonts w:hAnsi="HG丸ｺﾞｼｯｸM-PRO"/>
          <w:color w:val="auto"/>
          <w:sz w:val="22"/>
          <w:szCs w:val="20"/>
        </w:rPr>
      </w:pPr>
      <w:r>
        <w:rPr>
          <w:rFonts w:hAnsi="HG丸ｺﾞｼｯｸM-PRO" w:hint="eastAsia"/>
          <w:color w:val="auto"/>
          <w:sz w:val="22"/>
          <w:szCs w:val="22"/>
        </w:rPr>
        <w:t>むし歯</w:t>
      </w:r>
      <w:r w:rsidR="002F0E7F" w:rsidRPr="000F6BCB">
        <w:rPr>
          <w:rFonts w:hAnsi="HG丸ｺﾞｼｯｸM-PRO" w:hint="eastAsia"/>
          <w:color w:val="auto"/>
          <w:sz w:val="22"/>
          <w:szCs w:val="22"/>
        </w:rPr>
        <w:t>や歯周病を</w:t>
      </w:r>
      <w:r w:rsidR="002F0E7F" w:rsidRPr="00A52335">
        <w:rPr>
          <w:rFonts w:hAnsi="HG丸ｺﾞｼｯｸM-PRO" w:hint="eastAsia"/>
          <w:color w:val="auto"/>
          <w:sz w:val="22"/>
          <w:szCs w:val="22"/>
        </w:rPr>
        <w:t>防ぐためには、府民一人ひとりが健康への関心を高め、歯と口に関する</w:t>
      </w:r>
      <w:r w:rsidR="00C16CB0" w:rsidRPr="00A52335">
        <w:rPr>
          <w:rFonts w:hAnsi="HG丸ｺﾞｼｯｸM-PRO" w:hint="eastAsia"/>
          <w:color w:val="auto"/>
          <w:sz w:val="22"/>
          <w:szCs w:val="22"/>
        </w:rPr>
        <w:t>意識づけ</w:t>
      </w:r>
      <w:r w:rsidR="002F0E7F" w:rsidRPr="00A52335">
        <w:rPr>
          <w:rFonts w:hAnsi="HG丸ｺﾞｼｯｸM-PRO" w:hint="eastAsia"/>
          <w:color w:val="auto"/>
          <w:sz w:val="22"/>
          <w:szCs w:val="22"/>
        </w:rPr>
        <w:t>と日常生活での行動・実践が不可欠です。</w:t>
      </w:r>
      <w:r w:rsidR="000F6BCB" w:rsidRPr="00A52335">
        <w:rPr>
          <w:rFonts w:hAnsi="HG丸ｺﾞｼｯｸM-PRO" w:hint="eastAsia"/>
          <w:color w:val="auto"/>
          <w:sz w:val="22"/>
          <w:szCs w:val="22"/>
        </w:rPr>
        <w:t>このため</w:t>
      </w:r>
      <w:r w:rsidR="0055488D" w:rsidRPr="00A52335">
        <w:rPr>
          <w:rFonts w:hAnsi="HG丸ｺﾞｼｯｸM-PRO" w:hint="eastAsia"/>
          <w:color w:val="auto"/>
          <w:sz w:val="22"/>
          <w:szCs w:val="22"/>
        </w:rPr>
        <w:t>、</w:t>
      </w:r>
      <w:r w:rsidR="004E2885" w:rsidRPr="00A52335">
        <w:rPr>
          <w:rFonts w:hAnsi="HG丸ｺﾞｼｯｸM-PRO" w:hint="eastAsia"/>
          <w:color w:val="auto"/>
          <w:sz w:val="22"/>
          <w:szCs w:val="22"/>
        </w:rPr>
        <w:t>歯みがき</w:t>
      </w:r>
      <w:r w:rsidR="002F0E7F" w:rsidRPr="00A52335">
        <w:rPr>
          <w:rFonts w:hAnsi="HG丸ｺﾞｼｯｸM-PRO" w:hint="eastAsia"/>
          <w:color w:val="auto"/>
          <w:sz w:val="22"/>
          <w:szCs w:val="22"/>
        </w:rPr>
        <w:t>や歯間部清掃</w:t>
      </w:r>
      <w:r w:rsidR="009000DB">
        <w:rPr>
          <w:rFonts w:hAnsi="HG丸ｺﾞｼｯｸM-PRO" w:hint="eastAsia"/>
          <w:color w:val="auto"/>
          <w:sz w:val="22"/>
          <w:szCs w:val="22"/>
        </w:rPr>
        <w:t>用</w:t>
      </w:r>
      <w:r w:rsidR="002F0E7F" w:rsidRPr="00A52335">
        <w:rPr>
          <w:rFonts w:hAnsi="HG丸ｺﾞｼｯｸM-PRO" w:hint="eastAsia"/>
          <w:color w:val="auto"/>
          <w:sz w:val="22"/>
          <w:szCs w:val="22"/>
        </w:rPr>
        <w:t>器具の使用など毎日の</w:t>
      </w:r>
      <w:r w:rsidR="004E2885" w:rsidRPr="00A52335">
        <w:rPr>
          <w:rFonts w:hAnsi="HG丸ｺﾞｼｯｸM-PRO" w:hint="eastAsia"/>
          <w:color w:val="auto"/>
          <w:sz w:val="22"/>
          <w:szCs w:val="22"/>
        </w:rPr>
        <w:t>セルフケア</w:t>
      </w:r>
      <w:r w:rsidR="002F0E7F" w:rsidRPr="00A52335">
        <w:rPr>
          <w:rFonts w:hAnsi="HG丸ｺﾞｼｯｸM-PRO" w:hint="eastAsia"/>
          <w:color w:val="auto"/>
          <w:sz w:val="22"/>
          <w:szCs w:val="22"/>
        </w:rPr>
        <w:t>、定期的な歯科健診の受診</w:t>
      </w:r>
      <w:r w:rsidR="003B3367" w:rsidRPr="00A52335">
        <w:rPr>
          <w:rFonts w:hAnsi="HG丸ｺﾞｼｯｸM-PRO" w:hint="eastAsia"/>
          <w:color w:val="auto"/>
          <w:sz w:val="22"/>
          <w:szCs w:val="22"/>
        </w:rPr>
        <w:t>、</w:t>
      </w:r>
      <w:r w:rsidR="00454345" w:rsidRPr="00A52335">
        <w:rPr>
          <w:rFonts w:hAnsi="HG丸ｺﾞｼｯｸM-PRO" w:hint="eastAsia"/>
          <w:color w:val="auto"/>
          <w:sz w:val="22"/>
          <w:szCs w:val="22"/>
        </w:rPr>
        <w:t>歯科疾患がみつかった場合</w:t>
      </w:r>
      <w:r w:rsidR="003B3367" w:rsidRPr="00A52335">
        <w:rPr>
          <w:rFonts w:hAnsi="HG丸ｺﾞｼｯｸM-PRO" w:hint="eastAsia"/>
          <w:color w:val="auto"/>
          <w:sz w:val="22"/>
          <w:szCs w:val="22"/>
        </w:rPr>
        <w:t>の</w:t>
      </w:r>
      <w:r w:rsidR="0091788F" w:rsidRPr="00A52335">
        <w:rPr>
          <w:rFonts w:hAnsi="HG丸ｺﾞｼｯｸM-PRO" w:hint="eastAsia"/>
          <w:color w:val="auto"/>
          <w:sz w:val="22"/>
          <w:szCs w:val="22"/>
        </w:rPr>
        <w:t>早期受診</w:t>
      </w:r>
      <w:r w:rsidR="003B3367" w:rsidRPr="00A52335">
        <w:rPr>
          <w:rFonts w:hAnsi="HG丸ｺﾞｼｯｸM-PRO" w:hint="eastAsia"/>
          <w:color w:val="auto"/>
          <w:sz w:val="22"/>
          <w:szCs w:val="22"/>
        </w:rPr>
        <w:t>を推奨し、</w:t>
      </w:r>
      <w:r w:rsidR="002F0E7F" w:rsidRPr="00A52335">
        <w:rPr>
          <w:rFonts w:hAnsi="HG丸ｺﾞｼｯｸM-PRO" w:hint="eastAsia"/>
          <w:color w:val="auto"/>
          <w:sz w:val="22"/>
          <w:szCs w:val="20"/>
        </w:rPr>
        <w:t>歯の喪失を予防します。</w:t>
      </w:r>
      <w:r w:rsidR="00454345" w:rsidRPr="00A52335">
        <w:rPr>
          <w:rFonts w:hAnsi="HG丸ｺﾞｼｯｸM-PRO" w:hint="eastAsia"/>
          <w:color w:val="auto"/>
          <w:sz w:val="22"/>
          <w:szCs w:val="20"/>
        </w:rPr>
        <w:t>また、歯の喪失を予防することにより、食べる、飲み込む、話す、といった口の機能の維持向上を図ります。</w:t>
      </w:r>
    </w:p>
    <w:p w:rsidR="00C16CB0" w:rsidRPr="000F6BCB" w:rsidRDefault="000F6BCB" w:rsidP="00454345">
      <w:pPr>
        <w:ind w:leftChars="200" w:left="442" w:firstLineChars="100" w:firstLine="201"/>
        <w:rPr>
          <w:rFonts w:hAnsi="HG丸ｺﾞｼｯｸM-PRO"/>
          <w:color w:val="auto"/>
          <w:sz w:val="22"/>
          <w:szCs w:val="20"/>
        </w:rPr>
      </w:pPr>
      <w:r w:rsidRPr="00A52335">
        <w:rPr>
          <w:rFonts w:hAnsi="HG丸ｺﾞｼｯｸM-PRO" w:hint="eastAsia"/>
          <w:color w:val="auto"/>
          <w:sz w:val="22"/>
          <w:szCs w:val="20"/>
        </w:rPr>
        <w:t>また、府民一人ひとりが生涯にわたって健康な生活を営めるよう、</w:t>
      </w:r>
      <w:r w:rsidR="002F0E7F" w:rsidRPr="00A52335">
        <w:rPr>
          <w:rFonts w:hAnsi="HG丸ｺﾞｼｯｸM-PRO" w:hint="eastAsia"/>
          <w:color w:val="auto"/>
          <w:sz w:val="22"/>
          <w:szCs w:val="20"/>
        </w:rPr>
        <w:t>子どもの頃からの</w:t>
      </w:r>
      <w:r w:rsidR="004E2885" w:rsidRPr="00A52335">
        <w:rPr>
          <w:rFonts w:hAnsi="HG丸ｺﾞｼｯｸM-PRO" w:hint="eastAsia"/>
          <w:color w:val="auto"/>
          <w:sz w:val="22"/>
          <w:szCs w:val="20"/>
        </w:rPr>
        <w:t>歯みがき</w:t>
      </w:r>
      <w:r w:rsidR="002F0E7F" w:rsidRPr="00A52335">
        <w:rPr>
          <w:rFonts w:hAnsi="HG丸ｺﾞｼｯｸM-PRO" w:hint="eastAsia"/>
          <w:color w:val="auto"/>
          <w:sz w:val="22"/>
          <w:szCs w:val="20"/>
        </w:rPr>
        <w:t>習慣の形成、働く世代の</w:t>
      </w:r>
      <w:r w:rsidR="0078294F" w:rsidRPr="00A52335">
        <w:rPr>
          <w:rFonts w:hAnsi="HG丸ｺﾞｼｯｸM-PRO" w:hint="eastAsia"/>
          <w:color w:val="auto"/>
          <w:sz w:val="22"/>
          <w:szCs w:val="20"/>
        </w:rPr>
        <w:t>歯と口の清掃</w:t>
      </w:r>
      <w:r w:rsidR="002F0E7F" w:rsidRPr="00A52335">
        <w:rPr>
          <w:rFonts w:hAnsi="HG丸ｺﾞｼｯｸM-PRO" w:hint="eastAsia"/>
          <w:color w:val="auto"/>
          <w:sz w:val="22"/>
          <w:szCs w:val="20"/>
        </w:rPr>
        <w:t>習慣の改善など、ライフステージに応じた歯と口の健康づくりの取組みを推進します。</w:t>
      </w:r>
      <w:r w:rsidR="00F15B07" w:rsidRPr="00A52335">
        <w:rPr>
          <w:rFonts w:hAnsi="HG丸ｺﾞｼｯｸM-PRO" w:hint="eastAsia"/>
          <w:color w:val="auto"/>
          <w:sz w:val="22"/>
          <w:szCs w:val="20"/>
        </w:rPr>
        <w:t>併せて、要介護者や障がい児者など</w:t>
      </w:r>
      <w:r w:rsidR="0091788F" w:rsidRPr="00A52335">
        <w:rPr>
          <w:rFonts w:hAnsi="HG丸ｺﾞｼｯｸM-PRO" w:hint="eastAsia"/>
          <w:color w:val="auto"/>
          <w:sz w:val="22"/>
          <w:szCs w:val="20"/>
        </w:rPr>
        <w:t>定期的な歯科健診を受診す</w:t>
      </w:r>
      <w:r w:rsidR="0091788F" w:rsidRPr="000F6BCB">
        <w:rPr>
          <w:rFonts w:hAnsi="HG丸ｺﾞｼｯｸM-PRO" w:hint="eastAsia"/>
          <w:color w:val="auto"/>
          <w:sz w:val="22"/>
          <w:szCs w:val="20"/>
        </w:rPr>
        <w:t>るにあたり</w:t>
      </w:r>
      <w:r w:rsidR="00F15B07" w:rsidRPr="000F6BCB">
        <w:rPr>
          <w:rFonts w:hAnsi="HG丸ｺﾞｼｯｸM-PRO" w:hint="eastAsia"/>
          <w:color w:val="auto"/>
          <w:sz w:val="22"/>
          <w:szCs w:val="20"/>
        </w:rPr>
        <w:t>配慮を必要とする人が、歯科疾患の予防等による歯と口の健康を保持・増進できるよう取組みを進めます。</w:t>
      </w:r>
    </w:p>
    <w:p w:rsidR="00C861B0" w:rsidRDefault="00C861B0"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7A0079" w:rsidRDefault="007A0079" w:rsidP="0091788F">
      <w:pPr>
        <w:rPr>
          <w:rFonts w:hAnsi="HG丸ｺﾞｼｯｸM-PRO"/>
          <w:color w:val="000000" w:themeColor="text1"/>
          <w:sz w:val="22"/>
          <w:szCs w:val="20"/>
        </w:rPr>
      </w:pPr>
    </w:p>
    <w:p w:rsidR="002F0E7F" w:rsidRDefault="00A901F3" w:rsidP="002F0E7F">
      <w:pPr>
        <w:pStyle w:val="3"/>
      </w:pPr>
      <w:bookmarkStart w:id="113" w:name="_Toc488742966"/>
      <w:bookmarkStart w:id="114" w:name="_Toc499817843"/>
      <w:bookmarkStart w:id="115" w:name="_Toc508350028"/>
      <w:r>
        <w:rPr>
          <w:rFonts w:hint="eastAsia"/>
        </w:rPr>
        <w:lastRenderedPageBreak/>
        <w:t>（２</w:t>
      </w:r>
      <w:r w:rsidR="002F0E7F">
        <w:rPr>
          <w:rFonts w:hint="eastAsia"/>
        </w:rPr>
        <w:t>）</w:t>
      </w:r>
      <w:r w:rsidR="00797AE2">
        <w:rPr>
          <w:rFonts w:hint="eastAsia"/>
        </w:rPr>
        <w:t>歯と口の</w:t>
      </w:r>
      <w:r w:rsidR="002F0E7F">
        <w:rPr>
          <w:rFonts w:hint="eastAsia"/>
        </w:rPr>
        <w:t>健康づくりを支える社会環境整備</w:t>
      </w:r>
      <w:bookmarkEnd w:id="113"/>
      <w:bookmarkEnd w:id="114"/>
      <w:bookmarkEnd w:id="115"/>
    </w:p>
    <w:p w:rsidR="002F0E7F" w:rsidRPr="009B764C" w:rsidRDefault="00657EDD" w:rsidP="002F0E7F">
      <w:pPr>
        <w:ind w:leftChars="200" w:left="442" w:firstLineChars="100" w:firstLine="201"/>
        <w:rPr>
          <w:rFonts w:hAnsi="HG丸ｺﾞｼｯｸM-PRO"/>
          <w:color w:val="auto"/>
          <w:sz w:val="22"/>
          <w:szCs w:val="20"/>
        </w:rPr>
      </w:pPr>
      <w:r>
        <w:rPr>
          <w:rFonts w:hAnsi="HG丸ｺﾞｼｯｸM-PRO" w:hint="eastAsia"/>
          <w:color w:val="auto"/>
          <w:sz w:val="22"/>
          <w:szCs w:val="20"/>
        </w:rPr>
        <w:t>歯科疾患の予防・</w:t>
      </w:r>
      <w:r w:rsidR="002F0E7F" w:rsidRPr="004E2885">
        <w:rPr>
          <w:rFonts w:hAnsi="HG丸ｺﾞｼｯｸM-PRO" w:hint="eastAsia"/>
          <w:color w:val="auto"/>
          <w:sz w:val="22"/>
          <w:szCs w:val="20"/>
        </w:rPr>
        <w:t>早期発見、歯の喪失予防に継続的に取組むために</w:t>
      </w:r>
      <w:r w:rsidR="00834626" w:rsidRPr="004E2885">
        <w:rPr>
          <w:rFonts w:hAnsi="HG丸ｺﾞｼｯｸM-PRO" w:hint="eastAsia"/>
          <w:color w:val="auto"/>
          <w:sz w:val="22"/>
          <w:szCs w:val="20"/>
        </w:rPr>
        <w:t>は、職場</w:t>
      </w:r>
      <w:r w:rsidR="00B2046A">
        <w:rPr>
          <w:rFonts w:hAnsi="HG丸ｺﾞｼｯｸM-PRO" w:hint="eastAsia"/>
          <w:color w:val="auto"/>
          <w:sz w:val="22"/>
          <w:szCs w:val="20"/>
        </w:rPr>
        <w:t>で</w:t>
      </w:r>
      <w:r w:rsidR="00834626" w:rsidRPr="004E2885">
        <w:rPr>
          <w:rFonts w:hAnsi="HG丸ｺﾞｼｯｸM-PRO" w:hint="eastAsia"/>
          <w:color w:val="auto"/>
          <w:sz w:val="22"/>
          <w:szCs w:val="20"/>
        </w:rPr>
        <w:t>の健康づくりの推進など、府民の自主的な健</w:t>
      </w:r>
      <w:r w:rsidR="00834626" w:rsidRPr="009B764C">
        <w:rPr>
          <w:rFonts w:hAnsi="HG丸ｺﾞｼｯｸM-PRO" w:hint="eastAsia"/>
          <w:color w:val="auto"/>
          <w:sz w:val="22"/>
          <w:szCs w:val="20"/>
        </w:rPr>
        <w:t>康行動</w:t>
      </w:r>
      <w:r w:rsidR="004E2885" w:rsidRPr="009B764C">
        <w:rPr>
          <w:rFonts w:hAnsi="HG丸ｺﾞｼｯｸM-PRO" w:hint="eastAsia"/>
          <w:color w:val="auto"/>
          <w:sz w:val="22"/>
          <w:szCs w:val="20"/>
        </w:rPr>
        <w:t>を引き出せる</w:t>
      </w:r>
      <w:r w:rsidR="002F0E7F" w:rsidRPr="009B764C">
        <w:rPr>
          <w:rFonts w:hAnsi="HG丸ｺﾞｼｯｸM-PRO" w:hint="eastAsia"/>
          <w:color w:val="auto"/>
          <w:sz w:val="22"/>
          <w:szCs w:val="20"/>
        </w:rPr>
        <w:t>社会環境の整備が必要です。</w:t>
      </w:r>
    </w:p>
    <w:p w:rsidR="002F0E7F" w:rsidRPr="009B764C" w:rsidRDefault="002F0E7F" w:rsidP="002F0E7F">
      <w:pPr>
        <w:ind w:leftChars="200" w:left="442" w:firstLineChars="100" w:firstLine="201"/>
        <w:rPr>
          <w:rFonts w:hAnsi="HG丸ｺﾞｼｯｸM-PRO"/>
          <w:color w:val="auto"/>
          <w:sz w:val="22"/>
          <w:szCs w:val="20"/>
        </w:rPr>
      </w:pPr>
    </w:p>
    <w:p w:rsidR="002F0E7F" w:rsidRPr="004E2885" w:rsidRDefault="002F0E7F" w:rsidP="002F0E7F">
      <w:pPr>
        <w:ind w:leftChars="200" w:left="442" w:firstLineChars="100" w:firstLine="201"/>
        <w:rPr>
          <w:rFonts w:hAnsi="HG丸ｺﾞｼｯｸM-PRO"/>
          <w:color w:val="auto"/>
          <w:sz w:val="22"/>
          <w:szCs w:val="20"/>
        </w:rPr>
      </w:pPr>
      <w:r w:rsidRPr="004E2885">
        <w:rPr>
          <w:rFonts w:hAnsi="HG丸ｺﾞｼｯｸM-PRO" w:hint="eastAsia"/>
          <w:color w:val="auto"/>
          <w:sz w:val="22"/>
          <w:szCs w:val="20"/>
        </w:rPr>
        <w:t>また、平成30</w:t>
      </w:r>
      <w:r w:rsidR="00123CC1">
        <w:rPr>
          <w:rFonts w:hAnsi="HG丸ｺﾞｼｯｸM-PRO" w:hint="eastAsia"/>
          <w:color w:val="auto"/>
          <w:sz w:val="22"/>
          <w:szCs w:val="20"/>
        </w:rPr>
        <w:t>（</w:t>
      </w:r>
      <w:r w:rsidRPr="004E2885">
        <w:rPr>
          <w:rFonts w:hAnsi="HG丸ｺﾞｼｯｸM-PRO" w:hint="eastAsia"/>
          <w:color w:val="auto"/>
          <w:sz w:val="22"/>
          <w:szCs w:val="20"/>
        </w:rPr>
        <w:t>2018</w:t>
      </w:r>
      <w:r w:rsidR="00123CC1">
        <w:rPr>
          <w:rFonts w:hAnsi="HG丸ｺﾞｼｯｸM-PRO" w:hint="eastAsia"/>
          <w:color w:val="auto"/>
          <w:sz w:val="22"/>
          <w:szCs w:val="20"/>
        </w:rPr>
        <w:t>）年度</w:t>
      </w:r>
      <w:r w:rsidRPr="004E2885">
        <w:rPr>
          <w:rFonts w:hAnsi="HG丸ｺﾞｼｯｸM-PRO" w:hint="eastAsia"/>
          <w:color w:val="auto"/>
          <w:sz w:val="22"/>
          <w:szCs w:val="20"/>
        </w:rPr>
        <w:t>からは特定健診の標準的な質問項目に歯科関連項目（食事をかんで食べる時の状態はど</w:t>
      </w:r>
      <w:r w:rsidR="00192B6D">
        <w:rPr>
          <w:rFonts w:hAnsi="HG丸ｺﾞｼｯｸM-PRO" w:hint="eastAsia"/>
          <w:color w:val="auto"/>
          <w:sz w:val="22"/>
          <w:szCs w:val="20"/>
        </w:rPr>
        <w:t>れにあてはまりますか）が追加されることから、</w:t>
      </w:r>
      <w:r w:rsidR="00192B6D" w:rsidRPr="00C861B0">
        <w:rPr>
          <w:rFonts w:hAnsi="HG丸ｺﾞｼｯｸM-PRO" w:hint="eastAsia"/>
          <w:color w:val="auto"/>
          <w:sz w:val="22"/>
          <w:szCs w:val="20"/>
        </w:rPr>
        <w:t>事業者や医療保険者が、</w:t>
      </w:r>
      <w:r w:rsidRPr="00C861B0">
        <w:rPr>
          <w:rFonts w:hAnsi="HG丸ｺﾞｼｯｸM-PRO" w:hint="eastAsia"/>
          <w:color w:val="auto"/>
          <w:sz w:val="22"/>
          <w:szCs w:val="20"/>
        </w:rPr>
        <w:t>歯科口腔保健</w:t>
      </w:r>
      <w:r w:rsidR="007F67C1">
        <w:rPr>
          <w:rFonts w:hAnsi="HG丸ｺﾞｼｯｸM-PRO" w:hint="eastAsia"/>
          <w:color w:val="auto"/>
          <w:sz w:val="22"/>
          <w:szCs w:val="20"/>
        </w:rPr>
        <w:t>にこれまで以上に積極的に取</w:t>
      </w:r>
      <w:r w:rsidR="001639F8">
        <w:rPr>
          <w:rFonts w:hAnsi="HG丸ｺﾞｼｯｸM-PRO" w:hint="eastAsia"/>
          <w:color w:val="auto"/>
          <w:sz w:val="22"/>
          <w:szCs w:val="20"/>
        </w:rPr>
        <w:t>り</w:t>
      </w:r>
      <w:r w:rsidR="00192B6D" w:rsidRPr="00C861B0">
        <w:rPr>
          <w:rFonts w:hAnsi="HG丸ｺﾞｼｯｸM-PRO" w:hint="eastAsia"/>
          <w:color w:val="auto"/>
          <w:sz w:val="22"/>
          <w:szCs w:val="20"/>
        </w:rPr>
        <w:t>組むことが</w:t>
      </w:r>
      <w:r w:rsidRPr="00C861B0">
        <w:rPr>
          <w:rFonts w:hAnsi="HG丸ｺﾞｼｯｸM-PRO" w:hint="eastAsia"/>
          <w:color w:val="auto"/>
          <w:sz w:val="22"/>
          <w:szCs w:val="20"/>
        </w:rPr>
        <w:t>期待されます。</w:t>
      </w:r>
    </w:p>
    <w:p w:rsidR="002F0E7F" w:rsidRPr="00192B6D" w:rsidRDefault="002F0E7F" w:rsidP="002F0E7F">
      <w:pPr>
        <w:ind w:leftChars="200" w:left="442" w:firstLineChars="100" w:firstLine="201"/>
        <w:rPr>
          <w:rFonts w:hAnsi="HG丸ｺﾞｼｯｸM-PRO"/>
          <w:color w:val="auto"/>
          <w:sz w:val="22"/>
          <w:szCs w:val="20"/>
        </w:rPr>
      </w:pPr>
    </w:p>
    <w:p w:rsidR="00D17A58" w:rsidRDefault="002F0E7F" w:rsidP="002F0E7F">
      <w:pPr>
        <w:ind w:leftChars="200" w:left="442" w:firstLineChars="100" w:firstLine="201"/>
        <w:rPr>
          <w:rFonts w:hAnsi="HG丸ｺﾞｼｯｸM-PRO"/>
          <w:color w:val="auto"/>
          <w:sz w:val="22"/>
          <w:szCs w:val="20"/>
        </w:rPr>
      </w:pPr>
      <w:r w:rsidRPr="00A52335">
        <w:rPr>
          <w:rFonts w:hAnsi="HG丸ｺﾞｼｯｸM-PRO" w:hint="eastAsia"/>
          <w:color w:val="auto"/>
          <w:sz w:val="22"/>
          <w:szCs w:val="20"/>
        </w:rPr>
        <w:t>歯と口の健康づくりについては、これまでも市町村や学校、関係団体とともに、多様な主体の参画により進めてきましたが、健康づくり施策に関わる行政をはじめ、</w:t>
      </w:r>
      <w:r w:rsidR="000F6BCB" w:rsidRPr="00A52335">
        <w:rPr>
          <w:rFonts w:hAnsi="HG丸ｺﾞｼｯｸM-PRO" w:hint="eastAsia"/>
          <w:color w:val="auto"/>
          <w:sz w:val="22"/>
          <w:szCs w:val="20"/>
        </w:rPr>
        <w:t>教育機関、</w:t>
      </w:r>
      <w:r w:rsidRPr="00A52335">
        <w:rPr>
          <w:rFonts w:hAnsi="HG丸ｺﾞｼｯｸM-PRO" w:hint="eastAsia"/>
          <w:color w:val="auto"/>
          <w:sz w:val="22"/>
          <w:szCs w:val="20"/>
        </w:rPr>
        <w:t>事業者</w:t>
      </w:r>
      <w:r w:rsidR="000F6BCB" w:rsidRPr="00A52335">
        <w:rPr>
          <w:rFonts w:hAnsi="HG丸ｺﾞｼｯｸM-PRO" w:hint="eastAsia"/>
          <w:color w:val="auto"/>
          <w:sz w:val="22"/>
          <w:szCs w:val="20"/>
        </w:rPr>
        <w:t>、</w:t>
      </w:r>
      <w:r w:rsidR="00907CB5" w:rsidRPr="00A52335">
        <w:rPr>
          <w:rFonts w:hAnsi="HG丸ｺﾞｼｯｸM-PRO" w:hint="eastAsia"/>
          <w:color w:val="auto"/>
          <w:sz w:val="22"/>
          <w:szCs w:val="20"/>
        </w:rPr>
        <w:t>健康づくりに賛同する</w:t>
      </w:r>
      <w:r w:rsidR="000F6BCB" w:rsidRPr="00A52335">
        <w:rPr>
          <w:rFonts w:hAnsi="HG丸ｺﾞｼｯｸM-PRO" w:hint="eastAsia"/>
          <w:color w:val="auto"/>
          <w:sz w:val="22"/>
          <w:szCs w:val="20"/>
        </w:rPr>
        <w:t>企業</w:t>
      </w:r>
      <w:r w:rsidRPr="00A52335">
        <w:rPr>
          <w:rFonts w:hAnsi="HG丸ｺﾞｼｯｸM-PRO" w:hint="eastAsia"/>
          <w:color w:val="auto"/>
          <w:sz w:val="22"/>
          <w:szCs w:val="20"/>
        </w:rPr>
        <w:t>、医療保険者、</w:t>
      </w:r>
      <w:r w:rsidR="000F6BCB" w:rsidRPr="00A52335">
        <w:rPr>
          <w:rFonts w:hAnsi="HG丸ｺﾞｼｯｸM-PRO" w:hint="eastAsia"/>
          <w:color w:val="auto"/>
          <w:sz w:val="22"/>
          <w:szCs w:val="20"/>
        </w:rPr>
        <w:t>保健医療関係団体</w:t>
      </w:r>
      <w:r w:rsidRPr="00A52335">
        <w:rPr>
          <w:rFonts w:hAnsi="HG丸ｺﾞｼｯｸM-PRO" w:hint="eastAsia"/>
          <w:color w:val="auto"/>
          <w:sz w:val="22"/>
          <w:szCs w:val="20"/>
        </w:rPr>
        <w:t>など、公民の多様な主体がそれぞれの資源やノウハウ、強みを活かしながら、一層の連携・協働を図ることで、府民一人ひとりの</w:t>
      </w:r>
      <w:r w:rsidRPr="004E2885">
        <w:rPr>
          <w:rFonts w:hAnsi="HG丸ｺﾞｼｯｸM-PRO" w:hint="eastAsia"/>
          <w:color w:val="auto"/>
          <w:sz w:val="22"/>
          <w:szCs w:val="20"/>
        </w:rPr>
        <w:t>歯と口の健康づくりを、社会全体で支える取組みを推進します。</w:t>
      </w:r>
    </w:p>
    <w:p w:rsidR="00D17A58" w:rsidRDefault="00D17A58" w:rsidP="002F0E7F">
      <w:pPr>
        <w:ind w:leftChars="200" w:left="442" w:firstLineChars="100" w:firstLine="201"/>
        <w:rPr>
          <w:rFonts w:hAnsi="HG丸ｺﾞｼｯｸM-PRO"/>
          <w:color w:val="auto"/>
          <w:sz w:val="22"/>
          <w:szCs w:val="20"/>
        </w:rPr>
      </w:pPr>
    </w:p>
    <w:p w:rsidR="00D17A58" w:rsidRDefault="00D17A58" w:rsidP="002F0E7F">
      <w:pPr>
        <w:ind w:leftChars="200" w:left="442" w:firstLineChars="100" w:firstLine="201"/>
        <w:rPr>
          <w:rFonts w:hAnsi="HG丸ｺﾞｼｯｸM-PRO"/>
          <w:color w:val="auto"/>
          <w:sz w:val="22"/>
          <w:szCs w:val="20"/>
        </w:rPr>
      </w:pPr>
    </w:p>
    <w:p w:rsidR="00D17A58" w:rsidRDefault="00D17A58" w:rsidP="002F0E7F">
      <w:pPr>
        <w:ind w:leftChars="200" w:left="442" w:firstLineChars="100" w:firstLine="201"/>
        <w:rPr>
          <w:rFonts w:hAnsi="HG丸ｺﾞｼｯｸM-PRO"/>
          <w:color w:val="auto"/>
          <w:sz w:val="22"/>
          <w:szCs w:val="20"/>
        </w:rPr>
      </w:pPr>
    </w:p>
    <w:p w:rsidR="00D17A58" w:rsidRDefault="00D17A58" w:rsidP="002F0E7F">
      <w:pPr>
        <w:ind w:leftChars="200" w:left="442" w:firstLineChars="100" w:firstLine="201"/>
        <w:rPr>
          <w:rFonts w:hAnsi="HG丸ｺﾞｼｯｸM-PRO"/>
          <w:color w:val="auto"/>
          <w:sz w:val="22"/>
          <w:szCs w:val="20"/>
        </w:rPr>
      </w:pPr>
    </w:p>
    <w:p w:rsidR="00D17A58" w:rsidRDefault="00D17A58" w:rsidP="002F0E7F">
      <w:pPr>
        <w:ind w:leftChars="200" w:left="442" w:firstLineChars="100" w:firstLine="201"/>
        <w:rPr>
          <w:rFonts w:hAnsi="HG丸ｺﾞｼｯｸM-PRO"/>
          <w:color w:val="auto"/>
          <w:sz w:val="22"/>
          <w:szCs w:val="20"/>
        </w:rPr>
      </w:pPr>
    </w:p>
    <w:p w:rsidR="00D96391" w:rsidRDefault="001B4726" w:rsidP="00D96391">
      <w:pPr>
        <w:ind w:leftChars="200" w:left="442" w:firstLineChars="100" w:firstLine="201"/>
        <w:jc w:val="center"/>
        <w:rPr>
          <w:rFonts w:hAnsi="HG丸ｺﾞｼｯｸM-PRO"/>
          <w:color w:val="auto"/>
          <w:sz w:val="22"/>
          <w:szCs w:val="20"/>
        </w:rPr>
      </w:pPr>
      <w:r>
        <w:rPr>
          <w:rFonts w:hAnsi="HG丸ｺﾞｼｯｸM-PRO"/>
          <w:noProof/>
          <w:color w:val="auto"/>
          <w:sz w:val="22"/>
          <w:szCs w:val="20"/>
        </w:rPr>
        <w:drawing>
          <wp:inline distT="0" distB="0" distL="0" distR="0" wp14:anchorId="62282FD9">
            <wp:extent cx="5694045" cy="2346960"/>
            <wp:effectExtent l="0" t="0" r="1905" b="0"/>
            <wp:docPr id="10721" name="図 10721" descr="歯ブラシを持つ子どもの歯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4045" cy="2346960"/>
                    </a:xfrm>
                    <a:prstGeom prst="rect">
                      <a:avLst/>
                    </a:prstGeom>
                    <a:noFill/>
                    <a:ln>
                      <a:noFill/>
                    </a:ln>
                  </pic:spPr>
                </pic:pic>
              </a:graphicData>
            </a:graphic>
          </wp:inline>
        </w:drawing>
      </w:r>
    </w:p>
    <w:p w:rsidR="00D96391" w:rsidRDefault="00D96391" w:rsidP="002F0E7F">
      <w:pPr>
        <w:ind w:leftChars="200" w:left="442" w:firstLineChars="100" w:firstLine="201"/>
        <w:rPr>
          <w:rFonts w:hAnsi="HG丸ｺﾞｼｯｸM-PRO"/>
          <w:color w:val="auto"/>
          <w:sz w:val="22"/>
          <w:szCs w:val="20"/>
        </w:rPr>
      </w:pPr>
    </w:p>
    <w:p w:rsidR="00D17A58" w:rsidRDefault="00D17A58" w:rsidP="002F0E7F">
      <w:pPr>
        <w:ind w:leftChars="200" w:left="442" w:firstLineChars="100" w:firstLine="201"/>
        <w:rPr>
          <w:rFonts w:hAnsi="HG丸ｺﾞｼｯｸM-PRO"/>
          <w:color w:val="auto"/>
          <w:sz w:val="22"/>
          <w:szCs w:val="20"/>
        </w:rPr>
      </w:pPr>
    </w:p>
    <w:p w:rsidR="00D17A58" w:rsidRDefault="00D17A58" w:rsidP="002F0E7F">
      <w:pPr>
        <w:ind w:leftChars="200" w:left="442" w:firstLineChars="100" w:firstLine="201"/>
        <w:rPr>
          <w:rFonts w:hAnsi="HG丸ｺﾞｼｯｸM-PRO"/>
          <w:color w:val="auto"/>
          <w:sz w:val="22"/>
          <w:szCs w:val="20"/>
        </w:rPr>
      </w:pPr>
    </w:p>
    <w:p w:rsidR="00D17A58" w:rsidRDefault="00D17A58" w:rsidP="00D17A58">
      <w:pPr>
        <w:ind w:leftChars="200" w:left="442" w:firstLineChars="100" w:firstLine="201"/>
        <w:rPr>
          <w:rFonts w:hAnsi="HG丸ｺﾞｼｯｸM-PRO"/>
          <w:color w:val="auto"/>
          <w:sz w:val="22"/>
          <w:szCs w:val="20"/>
        </w:rPr>
      </w:pPr>
    </w:p>
    <w:p w:rsidR="00D17A58" w:rsidRDefault="00D17A58" w:rsidP="002F0E7F">
      <w:pPr>
        <w:ind w:leftChars="200" w:left="442" w:firstLineChars="100" w:firstLine="201"/>
        <w:rPr>
          <w:rFonts w:hAnsi="HG丸ｺﾞｼｯｸM-PRO"/>
          <w:color w:val="auto"/>
          <w:sz w:val="22"/>
          <w:szCs w:val="20"/>
        </w:rPr>
      </w:pPr>
    </w:p>
    <w:p w:rsidR="002F0E7F" w:rsidRPr="004E2885" w:rsidRDefault="002F0E7F" w:rsidP="002F0E7F">
      <w:pPr>
        <w:ind w:leftChars="200" w:left="442" w:firstLineChars="100" w:firstLine="201"/>
        <w:rPr>
          <w:color w:val="auto"/>
          <w:sz w:val="22"/>
        </w:rPr>
      </w:pPr>
      <w:r w:rsidRPr="004E2885">
        <w:rPr>
          <w:color w:val="auto"/>
          <w:sz w:val="22"/>
        </w:rPr>
        <w:br w:type="page"/>
      </w:r>
    </w:p>
    <w:p w:rsidR="002F0E7F" w:rsidRPr="00B76640" w:rsidRDefault="002F0E7F" w:rsidP="002F0E7F">
      <w:pPr>
        <w:pStyle w:val="1"/>
      </w:pPr>
      <w:bookmarkStart w:id="116" w:name="_Toc488742968"/>
      <w:bookmarkStart w:id="117" w:name="_Toc508350029"/>
      <w:r w:rsidRPr="00077032">
        <w:rPr>
          <w:rFonts w:hint="eastAsia"/>
        </w:rPr>
        <w:lastRenderedPageBreak/>
        <w:t>第</w:t>
      </w:r>
      <w:r w:rsidR="00597F42">
        <w:rPr>
          <w:rFonts w:hint="eastAsia"/>
        </w:rPr>
        <w:t>５</w:t>
      </w:r>
      <w:r w:rsidRPr="00077032">
        <w:rPr>
          <w:rFonts w:hint="eastAsia"/>
        </w:rPr>
        <w:t xml:space="preserve">章　</w:t>
      </w:r>
      <w:r w:rsidR="001B4C94">
        <w:rPr>
          <w:rFonts w:hint="eastAsia"/>
        </w:rPr>
        <w:t>取組みと目標</w:t>
      </w:r>
      <w:bookmarkEnd w:id="116"/>
      <w:bookmarkEnd w:id="117"/>
      <w:r w:rsidR="001B4C94">
        <w:rPr>
          <w:rFonts w:hint="eastAsia"/>
        </w:rPr>
        <w:t xml:space="preserve">　　　</w:t>
      </w:r>
      <w:r>
        <w:rPr>
          <w:rFonts w:hint="eastAsia"/>
        </w:rPr>
        <w:t xml:space="preserve">　　　　　　　</w:t>
      </w:r>
    </w:p>
    <w:p w:rsidR="00962C92" w:rsidRDefault="00962C92" w:rsidP="00962C92">
      <w:pPr>
        <w:pStyle w:val="2"/>
      </w:pPr>
      <w:bookmarkStart w:id="118" w:name="_Toc488742969"/>
      <w:bookmarkStart w:id="119" w:name="_Toc508350030"/>
      <w:r w:rsidRPr="00115C36">
        <w:rPr>
          <w:rFonts w:hint="eastAsia"/>
        </w:rPr>
        <w:t>１</w:t>
      </w:r>
      <w:r>
        <w:rPr>
          <w:rFonts w:hint="eastAsia"/>
        </w:rPr>
        <w:t xml:space="preserve">　</w:t>
      </w:r>
      <w:bookmarkEnd w:id="118"/>
      <w:r w:rsidR="00657EDD">
        <w:rPr>
          <w:rFonts w:hint="eastAsia"/>
        </w:rPr>
        <w:t>歯科疾患の予防・</w:t>
      </w:r>
      <w:r w:rsidR="00051E0E" w:rsidRPr="00051E0E">
        <w:rPr>
          <w:rFonts w:hint="eastAsia"/>
        </w:rPr>
        <w:t>早期発見、口の機能の維持向上</w:t>
      </w:r>
      <w:bookmarkEnd w:id="119"/>
    </w:p>
    <w:p w:rsidR="00A90D73" w:rsidRPr="001B1362" w:rsidRDefault="00A90D73" w:rsidP="00EA6B40">
      <w:pPr>
        <w:pStyle w:val="3"/>
        <w:rPr>
          <w:rFonts w:asciiTheme="majorEastAsia" w:eastAsiaTheme="majorEastAsia" w:hAnsiTheme="majorEastAsia"/>
          <w:b w:val="0"/>
        </w:rPr>
      </w:pPr>
      <w:r w:rsidRPr="00A90D73">
        <w:rPr>
          <w:rFonts w:hint="eastAsia"/>
        </w:rPr>
        <w:t xml:space="preserve">　</w:t>
      </w:r>
      <w:bookmarkStart w:id="120" w:name="_Toc508350031"/>
      <w:r w:rsidRPr="001B1362">
        <w:rPr>
          <w:rFonts w:asciiTheme="majorEastAsia" w:eastAsiaTheme="majorEastAsia" w:hAnsiTheme="majorEastAsia" w:hint="eastAsia"/>
        </w:rPr>
        <w:t>（１）乳幼児期</w:t>
      </w:r>
      <w:bookmarkEnd w:id="120"/>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FF5411" w:rsidRPr="00CF7480"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FF5411" w:rsidRPr="00E64201" w:rsidRDefault="00FF5411"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FF5411" w:rsidRPr="00CF7480" w:rsidRDefault="00FF5411" w:rsidP="0054644F">
            <w:pPr>
              <w:spacing w:line="260" w:lineRule="exact"/>
              <w:rPr>
                <w:rFonts w:hAnsi="HG丸ｺﾞｼｯｸM-PRO"/>
                <w:sz w:val="22"/>
              </w:rPr>
            </w:pPr>
          </w:p>
        </w:tc>
      </w:tr>
      <w:tr w:rsidR="00FF5411" w:rsidRPr="00CF7480"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FF5411"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乳歯がむし歯にならないようにします</w:t>
            </w:r>
          </w:p>
        </w:tc>
      </w:tr>
    </w:tbl>
    <w:p w:rsidR="00FF5411" w:rsidRPr="0064354E" w:rsidRDefault="00FF5411" w:rsidP="00962C92">
      <w:pPr>
        <w:rPr>
          <w:rFonts w:asciiTheme="majorEastAsia" w:eastAsiaTheme="majorEastAsia" w:hAnsiTheme="majorEastAsia"/>
          <w:b/>
          <w:color w:val="0070C0"/>
        </w:rPr>
      </w:pPr>
    </w:p>
    <w:p w:rsidR="00FF5411" w:rsidRDefault="00FF5411"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962C92" w:rsidRDefault="001905FE" w:rsidP="00962C92">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897856" behindDoc="0" locked="0" layoutInCell="1" allowOverlap="1" wp14:anchorId="6B3C3E1D" wp14:editId="0127C14B">
                <wp:simplePos x="0" y="0"/>
                <wp:positionH relativeFrom="column">
                  <wp:posOffset>238125</wp:posOffset>
                </wp:positionH>
                <wp:positionV relativeFrom="paragraph">
                  <wp:posOffset>635</wp:posOffset>
                </wp:positionV>
                <wp:extent cx="5604510" cy="820420"/>
                <wp:effectExtent l="0" t="0" r="34290" b="17780"/>
                <wp:wrapNone/>
                <wp:docPr id="1037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82042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Default="00602A64" w:rsidP="004835E6">
                            <w:pPr>
                              <w:rPr>
                                <w:b/>
                              </w:rPr>
                            </w:pPr>
                          </w:p>
                          <w:p w:rsidR="00602A64" w:rsidRDefault="00602A64" w:rsidP="004835E6">
                            <w:pPr>
                              <w:rPr>
                                <w:b/>
                              </w:rPr>
                            </w:pPr>
                          </w:p>
                          <w:p w:rsidR="00602A64" w:rsidRDefault="00602A64" w:rsidP="004835E6">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90" style="position:absolute;left:0;text-align:left;margin-left:18.75pt;margin-top:.05pt;width:441.3pt;height:64.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" strokeweight="1.5pt">
                <v:shadow color="#868686"/>
                <v:textbox inset="5.85pt,.7pt,5.85pt,.7pt">
                  <w:txbxContent>
                    <w:p w:rsidR="00602A64" w:rsidRDefault="00602A64" w:rsidP="004835E6">
                      <w:pPr>
                        <w:rPr>
                          <w:b/>
                        </w:rPr>
                      </w:pPr>
                    </w:p>
                    <w:p w:rsidR="00602A64" w:rsidRDefault="00602A64" w:rsidP="004835E6">
                      <w:pPr>
                        <w:rPr>
                          <w:b/>
                        </w:rPr>
                      </w:pPr>
                    </w:p>
                    <w:p w:rsidR="00602A64" w:rsidRDefault="00602A64" w:rsidP="004835E6">
                      <w:pPr>
                        <w:rPr>
                          <w:b/>
                        </w:rPr>
                      </w:pPr>
                    </w:p>
                  </w:txbxContent>
                </v:textbox>
              </v:roundrect>
            </w:pict>
          </mc:Fallback>
        </mc:AlternateContent>
      </w:r>
      <w:r w:rsidR="00EE15CF">
        <w:rPr>
          <w:rFonts w:asciiTheme="majorEastAsia" w:eastAsiaTheme="majorEastAsia" w:hAnsiTheme="majorEastAsia"/>
          <w:b/>
          <w:noProof/>
          <w:color w:val="0070C0"/>
          <w:sz w:val="28"/>
          <w:szCs w:val="36"/>
        </w:rPr>
        <mc:AlternateContent>
          <mc:Choice Requires="wps">
            <w:drawing>
              <wp:anchor distT="0" distB="0" distL="114300" distR="114300" simplePos="0" relativeHeight="251898880" behindDoc="0" locked="0" layoutInCell="1" allowOverlap="1" wp14:anchorId="6D2F1D28" wp14:editId="437E693D">
                <wp:simplePos x="0" y="0"/>
                <wp:positionH relativeFrom="column">
                  <wp:posOffset>281305</wp:posOffset>
                </wp:positionH>
                <wp:positionV relativeFrom="paragraph">
                  <wp:posOffset>17780</wp:posOffset>
                </wp:positionV>
                <wp:extent cx="5490210" cy="732420"/>
                <wp:effectExtent l="0" t="0" r="0" b="4445"/>
                <wp:wrapNone/>
                <wp:docPr id="10379" name="Text Box 109" descr="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73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64" w:rsidRPr="00672F3C" w:rsidRDefault="00602A64"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▽乳歯がむし歯にならないよう、家庭や幼稚園などを通じて、歯みがき習慣を身につけます。</w:t>
                            </w:r>
                          </w:p>
                          <w:p w:rsidR="00602A64" w:rsidRPr="00672F3C" w:rsidRDefault="00602A64"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91" type="#_x0000_t202" alt="タイトル: 府民の行動目標　概要 - 説明: 乳歯がむし歯にならないよう、家庭や幼稚園などを通じて、歯みがき習慣を身につけます。&#10;成長に伴う口の変化に応じた食べ方や適切な食習慣を子どもが身につけることができるよう、保護者や子どもをとりまく関係者が子どもに働きかけます。&#10;" style="position:absolute;left:0;text-align:left;margin-left:22.15pt;margin-top:1.4pt;width:432.3pt;height:57.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" stroked="f">
                <v:textbox inset="5.85pt,.7pt,5.85pt,.7pt">
                  <w:txbxContent>
                    <w:p w:rsidR="00602A64" w:rsidRPr="00672F3C" w:rsidRDefault="00602A64"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▽乳歯がむし歯にならないよう、家庭や幼稚園などを通じて、歯みがき習慣を身につけます。</w:t>
                      </w:r>
                    </w:p>
                    <w:p w:rsidR="00602A64" w:rsidRPr="00672F3C" w:rsidRDefault="00602A64" w:rsidP="000F4884">
                      <w:pPr>
                        <w:adjustRightInd/>
                        <w:spacing w:line="340" w:lineRule="exact"/>
                        <w:ind w:left="201" w:hangingChars="100" w:hanging="201"/>
                        <w:textAlignment w:val="auto"/>
                        <w:rPr>
                          <w:rFonts w:asciiTheme="majorEastAsia" w:eastAsiaTheme="majorEastAsia" w:hAnsiTheme="majorEastAsia" w:cstheme="minorBidi"/>
                          <w:color w:val="auto"/>
                          <w:kern w:val="2"/>
                          <w:sz w:val="22"/>
                          <w:szCs w:val="22"/>
                        </w:rPr>
                      </w:pPr>
                      <w:r w:rsidRPr="00672F3C">
                        <w:rPr>
                          <w:rFonts w:asciiTheme="majorEastAsia" w:eastAsiaTheme="majorEastAsia" w:hAnsiTheme="majorEastAsia" w:cstheme="minorBidi" w:hint="eastAsia"/>
                          <w:color w:val="auto"/>
                          <w:kern w:val="2"/>
                          <w:sz w:val="22"/>
                          <w:szCs w:val="22"/>
                        </w:rPr>
                        <w:t>▽成長に伴う口の変化に応じた食べ方や適切な食習慣を子どもが身につけることができるよう、保護者や子どもをとりまく関係者が子どもに働きかけます。</w:t>
                      </w:r>
                    </w:p>
                  </w:txbxContent>
                </v:textbox>
              </v:shape>
            </w:pict>
          </mc:Fallback>
        </mc:AlternateContent>
      </w:r>
    </w:p>
    <w:p w:rsidR="00042A05" w:rsidRDefault="00042A05" w:rsidP="00962C92">
      <w:pPr>
        <w:rPr>
          <w:rFonts w:asciiTheme="majorEastAsia" w:eastAsiaTheme="majorEastAsia" w:hAnsiTheme="majorEastAsia"/>
          <w:b/>
          <w:color w:val="0070C0"/>
        </w:rPr>
      </w:pPr>
    </w:p>
    <w:p w:rsidR="00042A05" w:rsidRDefault="00042A05" w:rsidP="00962C92">
      <w:pPr>
        <w:rPr>
          <w:rFonts w:asciiTheme="majorEastAsia" w:eastAsiaTheme="majorEastAsia" w:hAnsiTheme="majorEastAsia"/>
          <w:b/>
          <w:color w:val="0070C0"/>
        </w:rPr>
      </w:pPr>
    </w:p>
    <w:p w:rsidR="004E5BA5" w:rsidRDefault="004E5BA5" w:rsidP="00962C92">
      <w:pPr>
        <w:rPr>
          <w:rFonts w:asciiTheme="majorEastAsia" w:eastAsiaTheme="majorEastAsia" w:hAnsiTheme="majorEastAsia"/>
          <w:b/>
          <w:color w:val="0070C0"/>
        </w:rPr>
      </w:pPr>
    </w:p>
    <w:p w:rsidR="00EE15CF" w:rsidRPr="000E1950" w:rsidRDefault="00051E0E" w:rsidP="00114294">
      <w:pPr>
        <w:ind w:leftChars="100" w:left="221"/>
        <w:rPr>
          <w:rFonts w:asciiTheme="majorEastAsia" w:eastAsiaTheme="majorEastAsia" w:hAnsiTheme="majorEastAsia"/>
          <w:b/>
          <w:color w:val="0070C0"/>
        </w:rPr>
      </w:pPr>
      <w:r>
        <w:rPr>
          <w:rFonts w:asciiTheme="majorEastAsia" w:eastAsiaTheme="majorEastAsia" w:hAnsiTheme="majorEastAsia" w:hint="eastAsia"/>
          <w:b/>
          <w:color w:val="0070C0"/>
        </w:rPr>
        <w:t>【第２</w:t>
      </w:r>
      <w:r w:rsidR="004835E6">
        <w:rPr>
          <w:rFonts w:asciiTheme="majorEastAsia" w:eastAsiaTheme="majorEastAsia" w:hAnsiTheme="majorEastAsia" w:hint="eastAsia"/>
          <w:b/>
          <w:color w:val="0070C0"/>
        </w:rPr>
        <w:t>次計画における具体的な</w:t>
      </w:r>
      <w:r w:rsidR="002F0E7F">
        <w:rPr>
          <w:rFonts w:asciiTheme="majorEastAsia" w:eastAsiaTheme="majorEastAsia" w:hAnsiTheme="majorEastAsia" w:hint="eastAsia"/>
          <w:b/>
          <w:color w:val="0070C0"/>
        </w:rPr>
        <w:t>取組み】</w:t>
      </w:r>
    </w:p>
    <w:p w:rsidR="00EE15CF" w:rsidRPr="00D16C2A" w:rsidRDefault="00EE15CF" w:rsidP="0072670C">
      <w:pPr>
        <w:ind w:firstLineChars="300" w:firstLine="606"/>
        <w:rPr>
          <w:rFonts w:ascii="ＭＳ 明朝" w:eastAsia="ＭＳ 明朝" w:hAnsi="ＭＳ 明朝" w:cs="ＭＳ 明朝"/>
          <w:b/>
          <w:color w:val="auto"/>
          <w:sz w:val="22"/>
        </w:rPr>
      </w:pPr>
      <w:r w:rsidRPr="00D16C2A">
        <w:rPr>
          <w:rFonts w:hAnsi="HG丸ｺﾞｼｯｸM-PRO" w:hint="eastAsia"/>
          <w:b/>
          <w:color w:val="auto"/>
          <w:sz w:val="22"/>
        </w:rPr>
        <w:t>ア．歯科疾患の予防（むし歯予防）</w:t>
      </w:r>
    </w:p>
    <w:p w:rsidR="00A81EBC" w:rsidRPr="00A81EBC" w:rsidRDefault="00EE15CF" w:rsidP="00E418E5">
      <w:pPr>
        <w:ind w:leftChars="262" w:left="781" w:hangingChars="100" w:hanging="201"/>
        <w:rPr>
          <w:rFonts w:hAnsi="HG丸ｺﾞｼｯｸM-PRO"/>
          <w:color w:val="auto"/>
          <w:sz w:val="22"/>
        </w:rPr>
      </w:pPr>
      <w:r w:rsidRPr="00D16C2A">
        <w:rPr>
          <w:rFonts w:hAnsi="HG丸ｺﾞｼｯｸM-PRO" w:cs="ＭＳ 明朝" w:hint="eastAsia"/>
          <w:color w:val="auto"/>
          <w:sz w:val="22"/>
        </w:rPr>
        <w:t>○</w:t>
      </w:r>
      <w:r w:rsidRPr="00D16C2A">
        <w:rPr>
          <w:rFonts w:hAnsi="HG丸ｺﾞｼｯｸM-PRO" w:hint="eastAsia"/>
          <w:color w:val="auto"/>
          <w:sz w:val="22"/>
        </w:rPr>
        <w:t>フッ化物応用はむし歯抑制効果が高いことから、市町村や関係機関と連携し、幼児が乳歯の生え具合にあわせ</w:t>
      </w:r>
      <w:r w:rsidR="0064354E">
        <w:rPr>
          <w:rFonts w:hAnsi="HG丸ｺﾞｼｯｸM-PRO" w:hint="eastAsia"/>
          <w:color w:val="auto"/>
          <w:sz w:val="22"/>
        </w:rPr>
        <w:t>、</w:t>
      </w:r>
      <w:r w:rsidRPr="00D16C2A">
        <w:rPr>
          <w:rFonts w:hAnsi="HG丸ｺﾞｼｯｸM-PRO" w:hint="eastAsia"/>
          <w:color w:val="auto"/>
          <w:sz w:val="22"/>
        </w:rPr>
        <w:t>市町村保健セン</w:t>
      </w:r>
      <w:r w:rsidRPr="00A81EBC">
        <w:rPr>
          <w:rFonts w:hAnsi="HG丸ｺﾞｼｯｸM-PRO" w:hint="eastAsia"/>
          <w:color w:val="auto"/>
          <w:sz w:val="22"/>
        </w:rPr>
        <w:t>ター・歯科診療所等において</w:t>
      </w:r>
      <w:r w:rsidR="00DA381B" w:rsidRPr="00A81EBC">
        <w:rPr>
          <w:rFonts w:hAnsi="HG丸ｺﾞｼｯｸM-PRO" w:hint="eastAsia"/>
          <w:color w:val="auto"/>
          <w:sz w:val="22"/>
        </w:rPr>
        <w:t>フッ素塗布を受けるよう、むし歯予防に係る</w:t>
      </w:r>
      <w:r w:rsidR="00DA381B" w:rsidRPr="00971589">
        <w:rPr>
          <w:rFonts w:hAnsi="HG丸ｺﾞｼｯｸM-PRO" w:hint="eastAsia"/>
          <w:color w:val="auto"/>
          <w:sz w:val="22"/>
        </w:rPr>
        <w:t>普及啓発資材等</w:t>
      </w:r>
      <w:r w:rsidR="00E418E5" w:rsidRPr="00971589">
        <w:rPr>
          <w:rFonts w:hAnsi="HG丸ｺﾞｼｯｸM-PRO" w:hint="eastAsia"/>
          <w:color w:val="auto"/>
          <w:sz w:val="22"/>
        </w:rPr>
        <w:t>を作成</w:t>
      </w:r>
      <w:r w:rsidR="00DA381B" w:rsidRPr="00971589">
        <w:rPr>
          <w:rFonts w:hAnsi="HG丸ｺﾞｼｯｸM-PRO" w:hint="eastAsia"/>
          <w:color w:val="auto"/>
          <w:sz w:val="22"/>
        </w:rPr>
        <w:t>し</w:t>
      </w:r>
      <w:r w:rsidR="00E46DA4" w:rsidRPr="00971589">
        <w:rPr>
          <w:rFonts w:hAnsi="HG丸ｺﾞｼｯｸM-PRO" w:hint="eastAsia"/>
          <w:color w:val="auto"/>
          <w:sz w:val="22"/>
        </w:rPr>
        <w:t>、</w:t>
      </w:r>
      <w:r w:rsidRPr="00971589">
        <w:rPr>
          <w:rFonts w:hAnsi="HG丸ｺﾞｼｯｸM-PRO" w:hint="eastAsia"/>
          <w:color w:val="auto"/>
          <w:sz w:val="22"/>
        </w:rPr>
        <w:t>保護者に対し普及啓発</w:t>
      </w:r>
      <w:r w:rsidR="00487E05" w:rsidRPr="00A81EBC">
        <w:rPr>
          <w:rFonts w:hAnsi="HG丸ｺﾞｼｯｸM-PRO" w:hint="eastAsia"/>
          <w:color w:val="auto"/>
          <w:sz w:val="22"/>
        </w:rPr>
        <w:t>を行います</w:t>
      </w:r>
      <w:r w:rsidRPr="00A81EBC">
        <w:rPr>
          <w:rFonts w:hAnsi="HG丸ｺﾞｼｯｸM-PRO" w:hint="eastAsia"/>
          <w:color w:val="auto"/>
          <w:sz w:val="22"/>
        </w:rPr>
        <w:t>。</w:t>
      </w:r>
    </w:p>
    <w:p w:rsidR="00A81EBC" w:rsidRPr="00A81EBC" w:rsidRDefault="00A81EBC" w:rsidP="00A81EBC">
      <w:pPr>
        <w:ind w:leftChars="262" w:left="781" w:hangingChars="100" w:hanging="201"/>
        <w:rPr>
          <w:rFonts w:hAnsi="HG丸ｺﾞｼｯｸM-PRO"/>
          <w:color w:val="auto"/>
          <w:sz w:val="22"/>
        </w:rPr>
      </w:pPr>
    </w:p>
    <w:p w:rsidR="006F26FF" w:rsidRDefault="00A81EBC" w:rsidP="006F26FF">
      <w:pPr>
        <w:ind w:leftChars="262" w:left="781" w:hangingChars="100" w:hanging="201"/>
        <w:rPr>
          <w:rFonts w:hAnsi="HG丸ｺﾞｼｯｸM-PRO"/>
          <w:color w:val="auto"/>
          <w:sz w:val="22"/>
        </w:rPr>
      </w:pPr>
      <w:r w:rsidRPr="00A81EBC">
        <w:rPr>
          <w:rFonts w:hAnsi="HG丸ｺﾞｼｯｸM-PRO" w:hint="eastAsia"/>
          <w:color w:val="auto"/>
          <w:sz w:val="22"/>
        </w:rPr>
        <w:t>○</w:t>
      </w:r>
      <w:r w:rsidR="001C0E3B">
        <w:rPr>
          <w:rFonts w:hAnsi="HG丸ｺﾞｼｯｸM-PRO" w:hint="eastAsia"/>
          <w:color w:val="auto"/>
          <w:sz w:val="22"/>
        </w:rPr>
        <w:t>家庭での歯と口の健康づくりに対する取組</w:t>
      </w:r>
      <w:r w:rsidR="006C7BB1">
        <w:rPr>
          <w:rFonts w:hAnsi="HG丸ｺﾞｼｯｸM-PRO" w:hint="eastAsia"/>
          <w:color w:val="auto"/>
          <w:sz w:val="22"/>
        </w:rPr>
        <w:t>み</w:t>
      </w:r>
      <w:r w:rsidR="00EE15CF" w:rsidRPr="00A81EBC">
        <w:rPr>
          <w:rFonts w:hAnsi="HG丸ｺﾞｼｯｸM-PRO" w:hint="eastAsia"/>
          <w:color w:val="auto"/>
          <w:sz w:val="22"/>
        </w:rPr>
        <w:t>が向上するよう、市町村、大阪府歯科医師会</w:t>
      </w:r>
    </w:p>
    <w:p w:rsidR="00EE15CF" w:rsidRPr="00A81EBC" w:rsidRDefault="00EE15CF" w:rsidP="006F26FF">
      <w:pPr>
        <w:ind w:leftChars="362" w:left="801"/>
        <w:rPr>
          <w:rFonts w:hAnsi="HG丸ｺﾞｼｯｸM-PRO"/>
          <w:color w:val="auto"/>
          <w:sz w:val="22"/>
        </w:rPr>
      </w:pPr>
      <w:r w:rsidRPr="00A81EBC">
        <w:rPr>
          <w:rFonts w:hAnsi="HG丸ｺﾞｼｯｸM-PRO" w:hint="eastAsia"/>
          <w:color w:val="auto"/>
          <w:sz w:val="22"/>
        </w:rPr>
        <w:t>等、関係機関と連携し、子どもや保護者に対し</w:t>
      </w:r>
      <w:r w:rsidR="00E46DA4" w:rsidRPr="00A81EBC">
        <w:rPr>
          <w:rFonts w:hAnsi="HG丸ｺﾞｼｯｸM-PRO" w:hint="eastAsia"/>
          <w:color w:val="auto"/>
          <w:sz w:val="22"/>
        </w:rPr>
        <w:t>て、</w:t>
      </w:r>
      <w:r w:rsidR="0062765C" w:rsidRPr="00A81EBC">
        <w:rPr>
          <w:rFonts w:hAnsi="HG丸ｺﾞｼｯｸM-PRO" w:hint="eastAsia"/>
          <w:color w:val="auto"/>
          <w:sz w:val="22"/>
        </w:rPr>
        <w:t>歯と口の健康づくり</w:t>
      </w:r>
      <w:r w:rsidRPr="00A81EBC">
        <w:rPr>
          <w:rFonts w:hAnsi="HG丸ｺﾞｼｯｸM-PRO" w:hint="eastAsia"/>
          <w:color w:val="auto"/>
          <w:sz w:val="22"/>
        </w:rPr>
        <w:t>良好者</w:t>
      </w:r>
      <w:r w:rsidR="0062765C" w:rsidRPr="00A81EBC">
        <w:rPr>
          <w:rFonts w:hAnsi="HG丸ｺﾞｼｯｸM-PRO" w:hint="eastAsia"/>
          <w:color w:val="auto"/>
          <w:sz w:val="22"/>
        </w:rPr>
        <w:t>の</w:t>
      </w:r>
      <w:r w:rsidRPr="00A81EBC">
        <w:rPr>
          <w:rFonts w:hAnsi="HG丸ｺﾞｼｯｸM-PRO" w:hint="eastAsia"/>
          <w:color w:val="auto"/>
          <w:sz w:val="22"/>
        </w:rPr>
        <w:t>表彰を通</w:t>
      </w:r>
      <w:r w:rsidR="00A81EBC" w:rsidRPr="00A81EBC">
        <w:rPr>
          <w:rFonts w:hAnsi="HG丸ｺﾞｼｯｸM-PRO" w:hint="eastAsia"/>
          <w:color w:val="auto"/>
          <w:sz w:val="22"/>
        </w:rPr>
        <w:t>じ</w:t>
      </w:r>
      <w:r w:rsidR="00E46DA4" w:rsidRPr="00A81EBC">
        <w:rPr>
          <w:rFonts w:hAnsi="HG丸ｺﾞｼｯｸM-PRO" w:hint="eastAsia"/>
          <w:color w:val="auto"/>
          <w:sz w:val="22"/>
        </w:rPr>
        <w:t>た</w:t>
      </w:r>
      <w:r w:rsidRPr="00A81EBC">
        <w:rPr>
          <w:rFonts w:hAnsi="HG丸ｺﾞｼｯｸM-PRO" w:hint="eastAsia"/>
          <w:color w:val="auto"/>
          <w:sz w:val="22"/>
        </w:rPr>
        <w:t>普及啓発</w:t>
      </w:r>
      <w:r w:rsidR="00E46DA4" w:rsidRPr="00A81EBC">
        <w:rPr>
          <w:rFonts w:hAnsi="HG丸ｺﾞｼｯｸM-PRO" w:hint="eastAsia"/>
          <w:color w:val="auto"/>
          <w:sz w:val="22"/>
        </w:rPr>
        <w:t>を</w:t>
      </w:r>
      <w:r w:rsidR="00922D18" w:rsidRPr="00A81EBC">
        <w:rPr>
          <w:rFonts w:hAnsi="HG丸ｺﾞｼｯｸM-PRO" w:hint="eastAsia"/>
          <w:color w:val="auto"/>
          <w:sz w:val="22"/>
        </w:rPr>
        <w:t>行い</w:t>
      </w:r>
      <w:r w:rsidRPr="00A81EBC">
        <w:rPr>
          <w:rFonts w:hAnsi="HG丸ｺﾞｼｯｸM-PRO" w:hint="eastAsia"/>
          <w:color w:val="auto"/>
          <w:sz w:val="22"/>
        </w:rPr>
        <w:t>ます。</w:t>
      </w:r>
    </w:p>
    <w:p w:rsidR="000E1950" w:rsidRDefault="000E1950" w:rsidP="004E72DC">
      <w:pPr>
        <w:rPr>
          <w:rFonts w:hAnsi="HG丸ｺﾞｼｯｸM-PRO"/>
          <w:color w:val="auto"/>
          <w:sz w:val="22"/>
        </w:rPr>
      </w:pPr>
    </w:p>
    <w:p w:rsidR="004E72DC" w:rsidRPr="004E72DC" w:rsidRDefault="004E72DC" w:rsidP="004E72DC">
      <w:pPr>
        <w:ind w:leftChars="262" w:left="781" w:hangingChars="100" w:hanging="201"/>
        <w:rPr>
          <w:rFonts w:hAnsi="HG丸ｺﾞｼｯｸM-PRO"/>
          <w:color w:val="FF0000"/>
          <w:sz w:val="22"/>
        </w:rPr>
      </w:pPr>
      <w:r w:rsidRPr="00C861B0">
        <w:rPr>
          <w:rFonts w:hAnsi="HG丸ｺﾞｼｯｸM-PRO" w:cs="ＭＳ 明朝" w:hint="eastAsia"/>
          <w:color w:val="auto"/>
          <w:sz w:val="22"/>
        </w:rPr>
        <w:t>○</w:t>
      </w:r>
      <w:r w:rsidRPr="00C861B0">
        <w:rPr>
          <w:rFonts w:hAnsi="HG丸ｺﾞｼｯｸM-PRO" w:hint="eastAsia"/>
          <w:color w:val="auto"/>
          <w:sz w:val="22"/>
        </w:rPr>
        <w:t>市町村で実施されている母子保健事業（保護者教室等）の場を活用し、好ましい歯科保健行動や習慣を子どもが身につけることができるよう、歯科保健指導を担う保健専門職と連携し　　　　保護者に働きかけます。</w:t>
      </w:r>
    </w:p>
    <w:p w:rsidR="00EE15CF" w:rsidRPr="00922D18" w:rsidRDefault="00EE15CF" w:rsidP="004E72DC">
      <w:pPr>
        <w:rPr>
          <w:rFonts w:hAnsi="HG丸ｺﾞｼｯｸM-PRO"/>
          <w:color w:val="auto"/>
          <w:sz w:val="22"/>
        </w:rPr>
      </w:pPr>
    </w:p>
    <w:p w:rsidR="00EE15CF" w:rsidRPr="00D16C2A" w:rsidRDefault="00EE15CF" w:rsidP="0072670C">
      <w:pPr>
        <w:ind w:leftChars="257" w:left="854" w:hangingChars="141" w:hanging="285"/>
        <w:rPr>
          <w:rFonts w:hAnsi="HG丸ｺﾞｼｯｸM-PRO"/>
          <w:b/>
          <w:color w:val="auto"/>
          <w:sz w:val="22"/>
        </w:rPr>
      </w:pPr>
      <w:r w:rsidRPr="00D16C2A">
        <w:rPr>
          <w:rFonts w:hAnsi="HG丸ｺﾞｼｯｸM-PRO" w:hint="eastAsia"/>
          <w:b/>
          <w:color w:val="auto"/>
          <w:sz w:val="22"/>
        </w:rPr>
        <w:t>イ．口の機能の維持、向上</w:t>
      </w:r>
    </w:p>
    <w:p w:rsidR="006F26FF" w:rsidRDefault="00EE15CF" w:rsidP="00A81EBC">
      <w:pPr>
        <w:ind w:leftChars="257" w:left="853" w:hangingChars="141" w:hanging="284"/>
        <w:rPr>
          <w:rFonts w:hAnsi="HG丸ｺﾞｼｯｸM-PRO"/>
          <w:color w:val="auto"/>
          <w:sz w:val="22"/>
        </w:rPr>
      </w:pPr>
      <w:r w:rsidRPr="00D16C2A">
        <w:rPr>
          <w:rFonts w:hAnsi="HG丸ｺﾞｼｯｸM-PRO" w:cs="ＭＳ 明朝" w:hint="eastAsia"/>
          <w:color w:val="auto"/>
          <w:sz w:val="22"/>
        </w:rPr>
        <w:t>○</w:t>
      </w:r>
      <w:r w:rsidRPr="00D16C2A">
        <w:rPr>
          <w:rFonts w:hAnsi="HG丸ｺﾞｼｯｸM-PRO" w:hint="eastAsia"/>
          <w:color w:val="auto"/>
          <w:sz w:val="22"/>
        </w:rPr>
        <w:t>歯と口の正常な発育を促すための哺乳や離乳食のすすめ方を推奨し、また、間食内容を工夫</w:t>
      </w:r>
    </w:p>
    <w:p w:rsidR="006F26FF" w:rsidRDefault="00EE15CF" w:rsidP="006F26FF">
      <w:pPr>
        <w:ind w:leftChars="357" w:left="872" w:hangingChars="41" w:hanging="82"/>
        <w:rPr>
          <w:rFonts w:hAnsi="HG丸ｺﾞｼｯｸM-PRO"/>
          <w:color w:val="auto"/>
          <w:sz w:val="22"/>
        </w:rPr>
      </w:pPr>
      <w:r w:rsidRPr="00D16C2A">
        <w:rPr>
          <w:rFonts w:hAnsi="HG丸ｺﾞｼｯｸM-PRO" w:hint="eastAsia"/>
          <w:color w:val="auto"/>
          <w:sz w:val="22"/>
        </w:rPr>
        <w:t>し時間を決めて飲食する</w:t>
      </w:r>
      <w:r w:rsidR="00922D18" w:rsidRPr="00A81EBC">
        <w:rPr>
          <w:rFonts w:hAnsi="HG丸ｺﾞｼｯｸM-PRO" w:hint="eastAsia"/>
          <w:color w:val="auto"/>
          <w:sz w:val="22"/>
        </w:rPr>
        <w:t>といった、</w:t>
      </w:r>
      <w:r w:rsidRPr="00A81EBC">
        <w:rPr>
          <w:rFonts w:hAnsi="HG丸ｺﾞｼｯｸM-PRO" w:hint="eastAsia"/>
          <w:color w:val="auto"/>
          <w:sz w:val="22"/>
        </w:rPr>
        <w:t>適切な食習慣を保護</w:t>
      </w:r>
      <w:r w:rsidR="00922D18" w:rsidRPr="00A81EBC">
        <w:rPr>
          <w:rFonts w:hAnsi="HG丸ｺﾞｼｯｸM-PRO" w:hint="eastAsia"/>
          <w:color w:val="auto"/>
          <w:sz w:val="22"/>
        </w:rPr>
        <w:t>者が子どもに身につけさせることが</w:t>
      </w:r>
    </w:p>
    <w:p w:rsidR="006F26FF"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できるよう、口の機能と食事についての</w:t>
      </w:r>
      <w:r w:rsidR="00EE15CF" w:rsidRPr="00A81EBC">
        <w:rPr>
          <w:rFonts w:hAnsi="HG丸ｺﾞｼｯｸM-PRO" w:hint="eastAsia"/>
          <w:color w:val="auto"/>
          <w:sz w:val="22"/>
        </w:rPr>
        <w:t>普及啓</w:t>
      </w:r>
      <w:r w:rsidR="00EE15CF" w:rsidRPr="00C861B0">
        <w:rPr>
          <w:rFonts w:hAnsi="HG丸ｺﾞｼｯｸM-PRO" w:hint="eastAsia"/>
          <w:color w:val="auto"/>
          <w:sz w:val="22"/>
        </w:rPr>
        <w:t>発資材等</w:t>
      </w:r>
      <w:r w:rsidR="004E72DC" w:rsidRPr="00C861B0">
        <w:rPr>
          <w:rFonts w:hAnsi="HG丸ｺﾞｼｯｸM-PRO" w:hint="eastAsia"/>
          <w:color w:val="auto"/>
          <w:sz w:val="22"/>
        </w:rPr>
        <w:t>を市町村へ</w:t>
      </w:r>
      <w:r w:rsidRPr="00C861B0">
        <w:rPr>
          <w:rFonts w:hAnsi="HG丸ｺﾞｼｯｸM-PRO" w:hint="eastAsia"/>
          <w:color w:val="auto"/>
          <w:sz w:val="22"/>
        </w:rPr>
        <w:t>提供すること等により市</w:t>
      </w:r>
    </w:p>
    <w:p w:rsidR="002F0E7F" w:rsidRPr="00A81EBC" w:rsidRDefault="00922D18" w:rsidP="006F26FF">
      <w:pPr>
        <w:ind w:leftChars="357" w:left="872" w:hangingChars="41" w:hanging="82"/>
        <w:rPr>
          <w:rFonts w:hAnsi="HG丸ｺﾞｼｯｸM-PRO"/>
          <w:color w:val="auto"/>
          <w:sz w:val="22"/>
        </w:rPr>
      </w:pPr>
      <w:r w:rsidRPr="00A81EBC">
        <w:rPr>
          <w:rFonts w:hAnsi="HG丸ｺﾞｼｯｸM-PRO" w:hint="eastAsia"/>
          <w:color w:val="auto"/>
          <w:sz w:val="22"/>
        </w:rPr>
        <w:t>町村と連携して</w:t>
      </w:r>
      <w:r w:rsidR="00EE15CF" w:rsidRPr="00A81EBC">
        <w:rPr>
          <w:rFonts w:hAnsi="HG丸ｺﾞｼｯｸM-PRO" w:hint="eastAsia"/>
          <w:color w:val="auto"/>
          <w:sz w:val="22"/>
        </w:rPr>
        <w:t>普及啓発を</w:t>
      </w:r>
      <w:r w:rsidR="00FD5B8E" w:rsidRPr="00A81EBC">
        <w:rPr>
          <w:rFonts w:hAnsi="HG丸ｺﾞｼｯｸM-PRO" w:hint="eastAsia"/>
          <w:color w:val="auto"/>
          <w:sz w:val="22"/>
        </w:rPr>
        <w:t>行います</w:t>
      </w:r>
      <w:r w:rsidR="00EE15CF" w:rsidRPr="00A81EBC">
        <w:rPr>
          <w:rFonts w:hAnsi="HG丸ｺﾞｼｯｸM-PRO" w:hint="eastAsia"/>
          <w:color w:val="auto"/>
          <w:sz w:val="22"/>
        </w:rPr>
        <w:t>。</w:t>
      </w:r>
    </w:p>
    <w:p w:rsidR="00A901F3" w:rsidRDefault="002B0787"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【数値目標】</w:t>
      </w:r>
    </w:p>
    <w:tbl>
      <w:tblPr>
        <w:tblW w:w="8703" w:type="dxa"/>
        <w:tblInd w:w="365" w:type="dxa"/>
        <w:tblCellMar>
          <w:left w:w="99" w:type="dxa"/>
          <w:right w:w="99" w:type="dxa"/>
        </w:tblCellMar>
        <w:tblLook w:val="04A0" w:firstRow="1" w:lastRow="0" w:firstColumn="1" w:lastColumn="0" w:noHBand="0" w:noVBand="1"/>
      </w:tblPr>
      <w:tblGrid>
        <w:gridCol w:w="392"/>
        <w:gridCol w:w="3451"/>
        <w:gridCol w:w="2429"/>
        <w:gridCol w:w="2431"/>
      </w:tblGrid>
      <w:tr w:rsidR="00971589" w:rsidRPr="005D0DC9" w:rsidTr="00971589">
        <w:trPr>
          <w:trHeight w:val="241"/>
        </w:trPr>
        <w:tc>
          <w:tcPr>
            <w:tcW w:w="39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71589" w:rsidRPr="00971589" w:rsidRDefault="00971589" w:rsidP="00971589">
            <w:pPr>
              <w:widowControl/>
              <w:spacing w:line="300" w:lineRule="exact"/>
              <w:jc w:val="center"/>
              <w:rPr>
                <w:rFonts w:asciiTheme="majorEastAsia" w:eastAsiaTheme="majorEastAsia" w:hAnsiTheme="majorEastAsia" w:cs="ＭＳ Ｐゴシック"/>
                <w:b/>
                <w:sz w:val="20"/>
                <w:szCs w:val="20"/>
                <w:highlight w:val="darkRed"/>
              </w:rPr>
            </w:pPr>
          </w:p>
        </w:tc>
        <w:tc>
          <w:tcPr>
            <w:tcW w:w="345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42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43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71589" w:rsidRPr="005D0DC9" w:rsidRDefault="00971589" w:rsidP="00971589">
            <w:pPr>
              <w:widowControl/>
              <w:spacing w:line="300" w:lineRule="exact"/>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2023年度</w:t>
            </w:r>
            <w:r w:rsidRPr="005D0DC9">
              <w:rPr>
                <w:rFonts w:asciiTheme="majorEastAsia" w:eastAsiaTheme="majorEastAsia" w:hAnsiTheme="majorEastAsia" w:cs="ＭＳ Ｐゴシック" w:hint="eastAsia"/>
                <w:b/>
                <w:color w:val="FFFFFF" w:themeColor="background1"/>
                <w:sz w:val="20"/>
                <w:szCs w:val="20"/>
              </w:rPr>
              <w:t>目標</w:t>
            </w:r>
          </w:p>
        </w:tc>
      </w:tr>
      <w:tr w:rsidR="00392B23" w:rsidRPr="00A910E2" w:rsidTr="00B21D0B">
        <w:trPr>
          <w:trHeight w:val="241"/>
        </w:trPr>
        <w:tc>
          <w:tcPr>
            <w:tcW w:w="392" w:type="dxa"/>
            <w:tcBorders>
              <w:top w:val="single" w:sz="12" w:space="0" w:color="auto"/>
              <w:left w:val="single" w:sz="12" w:space="0" w:color="auto"/>
              <w:bottom w:val="single" w:sz="8" w:space="0" w:color="auto"/>
              <w:right w:val="single" w:sz="8" w:space="0" w:color="auto"/>
            </w:tcBorders>
            <w:shd w:val="clear" w:color="auto" w:fill="FFFF66"/>
            <w:vAlign w:val="center"/>
          </w:tcPr>
          <w:p w:rsidR="00392B23" w:rsidRPr="005D0DC9" w:rsidRDefault="00392B23" w:rsidP="00392B23">
            <w:pPr>
              <w:widowControl/>
              <w:spacing w:line="300" w:lineRule="exact"/>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w:t>
            </w:r>
          </w:p>
        </w:tc>
        <w:tc>
          <w:tcPr>
            <w:tcW w:w="3451" w:type="dxa"/>
            <w:tcBorders>
              <w:top w:val="single" w:sz="12" w:space="0" w:color="auto"/>
              <w:left w:val="nil"/>
              <w:bottom w:val="single" w:sz="8" w:space="0" w:color="auto"/>
              <w:right w:val="single" w:sz="4" w:space="0" w:color="auto"/>
            </w:tcBorders>
            <w:shd w:val="clear" w:color="auto" w:fill="auto"/>
            <w:vAlign w:val="center"/>
          </w:tcPr>
          <w:p w:rsidR="00392B23" w:rsidRPr="00392B23" w:rsidRDefault="00392B23" w:rsidP="00392B23">
            <w:pPr>
              <w:widowControl/>
              <w:spacing w:line="300" w:lineRule="exact"/>
              <w:jc w:val="left"/>
              <w:rPr>
                <w:rFonts w:asciiTheme="majorEastAsia" w:eastAsiaTheme="majorEastAsia" w:hAnsiTheme="majorEastAsia" w:cs="ＭＳ Ｐゴシック"/>
                <w:b/>
                <w:color w:val="FFFFFF" w:themeColor="background1"/>
                <w:sz w:val="20"/>
                <w:szCs w:val="20"/>
              </w:rPr>
            </w:pPr>
            <w:r w:rsidRPr="00FF5608">
              <w:rPr>
                <w:rFonts w:asciiTheme="majorEastAsia" w:eastAsiaTheme="majorEastAsia" w:hAnsiTheme="majorEastAsia" w:cs="ＭＳ Ｐゴシック" w:hint="eastAsia"/>
                <w:sz w:val="20"/>
                <w:szCs w:val="20"/>
              </w:rPr>
              <w:t>むし歯のない者の割合</w:t>
            </w:r>
            <w:r w:rsidR="0085568D">
              <w:rPr>
                <w:rFonts w:asciiTheme="majorEastAsia" w:eastAsiaTheme="majorEastAsia" w:hAnsiTheme="majorEastAsia" w:cs="ＭＳ Ｐゴシック" w:hint="eastAsia"/>
                <w:sz w:val="20"/>
                <w:szCs w:val="20"/>
              </w:rPr>
              <w:t>（３歳児）</w:t>
            </w:r>
          </w:p>
        </w:tc>
        <w:tc>
          <w:tcPr>
            <w:tcW w:w="2429" w:type="dxa"/>
            <w:tcBorders>
              <w:top w:val="single" w:sz="12" w:space="0" w:color="auto"/>
              <w:left w:val="single" w:sz="4" w:space="0" w:color="auto"/>
              <w:bottom w:val="single" w:sz="8" w:space="0" w:color="auto"/>
              <w:right w:val="single" w:sz="4" w:space="0" w:color="auto"/>
            </w:tcBorders>
            <w:shd w:val="clear" w:color="auto" w:fill="auto"/>
            <w:vAlign w:val="center"/>
          </w:tcPr>
          <w:p w:rsidR="00392B23" w:rsidRPr="00392B23" w:rsidRDefault="00392B23" w:rsidP="00392B23">
            <w:pPr>
              <w:widowControl/>
              <w:spacing w:line="300" w:lineRule="exact"/>
              <w:jc w:val="left"/>
              <w:rPr>
                <w:rFonts w:asciiTheme="majorEastAsia" w:eastAsiaTheme="majorEastAsia" w:hAnsiTheme="majorEastAsia" w:cs="ＭＳ Ｐゴシック"/>
                <w:b/>
                <w:color w:val="FFFFFF" w:themeColor="background1"/>
                <w:sz w:val="20"/>
                <w:szCs w:val="20"/>
              </w:rPr>
            </w:pPr>
            <w:r w:rsidRPr="00FF5608">
              <w:rPr>
                <w:rFonts w:asciiTheme="majorEastAsia" w:eastAsiaTheme="majorEastAsia" w:hAnsiTheme="majorEastAsia" w:cs="ＭＳ Ｐゴシック" w:hint="eastAsia"/>
                <w:sz w:val="20"/>
                <w:szCs w:val="20"/>
              </w:rPr>
              <w:t>80.9％</w:t>
            </w:r>
            <w:r w:rsidRPr="009C63FE">
              <w:rPr>
                <w:rFonts w:asciiTheme="majorEastAsia" w:eastAsiaTheme="majorEastAsia" w:hAnsiTheme="majorEastAsia" w:cs="ＭＳ Ｐゴシック" w:hint="eastAsia"/>
                <w:sz w:val="18"/>
                <w:szCs w:val="20"/>
              </w:rPr>
              <w:t>（平成27年度母子保健関係業務報告・府市町村口腔保健実態調査）</w:t>
            </w:r>
          </w:p>
        </w:tc>
        <w:tc>
          <w:tcPr>
            <w:tcW w:w="2431" w:type="dxa"/>
            <w:tcBorders>
              <w:top w:val="single" w:sz="12" w:space="0" w:color="auto"/>
              <w:left w:val="single" w:sz="4" w:space="0" w:color="auto"/>
              <w:bottom w:val="single" w:sz="8" w:space="0" w:color="auto"/>
              <w:right w:val="single" w:sz="12" w:space="0" w:color="auto"/>
            </w:tcBorders>
            <w:shd w:val="clear" w:color="auto" w:fill="auto"/>
            <w:vAlign w:val="center"/>
          </w:tcPr>
          <w:p w:rsidR="00392B23" w:rsidRPr="00392B23" w:rsidRDefault="00392B23" w:rsidP="00392B23">
            <w:pPr>
              <w:widowControl/>
              <w:spacing w:line="300" w:lineRule="exact"/>
              <w:jc w:val="left"/>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sz w:val="20"/>
                <w:szCs w:val="20"/>
              </w:rPr>
              <w:t>8</w:t>
            </w:r>
            <w:r w:rsidRPr="00FF5608">
              <w:rPr>
                <w:rFonts w:asciiTheme="majorEastAsia" w:eastAsiaTheme="majorEastAsia" w:hAnsiTheme="majorEastAsia" w:cs="ＭＳ Ｐゴシック" w:hint="eastAsia"/>
                <w:sz w:val="20"/>
                <w:szCs w:val="20"/>
              </w:rPr>
              <w:t>5</w:t>
            </w:r>
            <w:r>
              <w:rPr>
                <w:rFonts w:asciiTheme="majorEastAsia" w:eastAsiaTheme="majorEastAsia" w:hAnsiTheme="majorEastAsia" w:cs="ＭＳ Ｐゴシック" w:hint="eastAsia"/>
                <w:sz w:val="20"/>
                <w:szCs w:val="20"/>
              </w:rPr>
              <w:t>％以上に上げる</w:t>
            </w:r>
          </w:p>
        </w:tc>
      </w:tr>
    </w:tbl>
    <w:p w:rsidR="00B75180" w:rsidRPr="001B1362" w:rsidRDefault="00B75180" w:rsidP="00EA6B40">
      <w:pPr>
        <w:pStyle w:val="3"/>
        <w:rPr>
          <w:rFonts w:asciiTheme="majorEastAsia" w:eastAsiaTheme="majorEastAsia" w:hAnsiTheme="majorEastAsia"/>
          <w:b w:val="0"/>
        </w:rPr>
      </w:pPr>
      <w:bookmarkStart w:id="121" w:name="_Toc508350032"/>
      <w:r w:rsidRPr="001B1362">
        <w:rPr>
          <w:rFonts w:asciiTheme="majorEastAsia" w:eastAsiaTheme="majorEastAsia" w:hAnsiTheme="majorEastAsia" w:hint="eastAsia"/>
        </w:rPr>
        <w:lastRenderedPageBreak/>
        <w:t>（２）学齢期</w:t>
      </w:r>
      <w:bookmarkEnd w:id="121"/>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B75180" w:rsidRPr="00CF7480"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B75180" w:rsidRPr="00E64201" w:rsidRDefault="00B75180"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B75180" w:rsidRPr="00CF7480" w:rsidRDefault="00B75180" w:rsidP="0054644F">
            <w:pPr>
              <w:spacing w:line="260" w:lineRule="exact"/>
              <w:rPr>
                <w:rFonts w:hAnsi="HG丸ｺﾞｼｯｸM-PRO"/>
                <w:sz w:val="22"/>
              </w:rPr>
            </w:pPr>
          </w:p>
        </w:tc>
      </w:tr>
      <w:tr w:rsidR="00B75180" w:rsidRPr="00CB2CD2"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B75180"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乳歯や永久歯がむし歯にならないようにします</w:t>
            </w:r>
          </w:p>
        </w:tc>
      </w:tr>
    </w:tbl>
    <w:p w:rsidR="00B75180" w:rsidRDefault="00B75180" w:rsidP="00B75180">
      <w:pPr>
        <w:rPr>
          <w:rFonts w:asciiTheme="majorEastAsia" w:eastAsiaTheme="majorEastAsia" w:hAnsiTheme="majorEastAsia"/>
          <w:b/>
          <w:color w:val="0070C0"/>
        </w:rPr>
      </w:pPr>
    </w:p>
    <w:p w:rsidR="00B75180" w:rsidRDefault="00B75180"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B75180" w:rsidRDefault="00B75180" w:rsidP="00B75180">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37792" behindDoc="0" locked="0" layoutInCell="1" allowOverlap="1" wp14:anchorId="63982924" wp14:editId="5F6F3E11">
                <wp:simplePos x="0" y="0"/>
                <wp:positionH relativeFrom="column">
                  <wp:posOffset>289560</wp:posOffset>
                </wp:positionH>
                <wp:positionV relativeFrom="paragraph">
                  <wp:posOffset>635</wp:posOffset>
                </wp:positionV>
                <wp:extent cx="5553075" cy="896620"/>
                <wp:effectExtent l="0" t="0" r="28575" b="17780"/>
                <wp:wrapNone/>
                <wp:docPr id="1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89662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Default="00602A64" w:rsidP="00B75180">
                            <w:pPr>
                              <w:rPr>
                                <w:b/>
                              </w:rPr>
                            </w:pPr>
                          </w:p>
                          <w:p w:rsidR="00602A64" w:rsidRDefault="00602A64" w:rsidP="00B75180">
                            <w:pPr>
                              <w:rPr>
                                <w:b/>
                              </w:rPr>
                            </w:pPr>
                          </w:p>
                          <w:p w:rsidR="00602A64" w:rsidRDefault="00602A64" w:rsidP="00B7518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2" style="position:absolute;left:0;text-align:left;margin-left:22.8pt;margin-top:.05pt;width:437.25pt;height:70.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" strokeweight="1.5pt">
                <v:shadow color="#868686"/>
                <v:textbox inset="5.85pt,.7pt,5.85pt,.7pt">
                  <w:txbxContent>
                    <w:p w:rsidR="00602A64" w:rsidRDefault="00602A64" w:rsidP="00B75180">
                      <w:pPr>
                        <w:rPr>
                          <w:b/>
                        </w:rPr>
                      </w:pPr>
                    </w:p>
                    <w:p w:rsidR="00602A64" w:rsidRDefault="00602A64" w:rsidP="00B75180">
                      <w:pPr>
                        <w:rPr>
                          <w:b/>
                        </w:rPr>
                      </w:pPr>
                    </w:p>
                    <w:p w:rsidR="00602A64" w:rsidRDefault="00602A64" w:rsidP="00B75180">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38816" behindDoc="0" locked="0" layoutInCell="1" allowOverlap="1" wp14:anchorId="49ACF2E8" wp14:editId="0AEF9B3B">
                <wp:simplePos x="0" y="0"/>
                <wp:positionH relativeFrom="column">
                  <wp:posOffset>367030</wp:posOffset>
                </wp:positionH>
                <wp:positionV relativeFrom="paragraph">
                  <wp:posOffset>17780</wp:posOffset>
                </wp:positionV>
                <wp:extent cx="5404485" cy="819150"/>
                <wp:effectExtent l="0" t="0" r="5715" b="0"/>
                <wp:wrapNone/>
                <wp:docPr id="28" name="Text Box 109" descr="乳歯や永久歯がむし歯にならないよう、家庭や学校などを通じて、歯みがき習慣を身につけます。&#10;成長に伴う口の変化に応じて、食べ方や適切な食習慣を身につけ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64" w:rsidRPr="00A81EBC"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乳歯や永久歯がむし歯にならないよう、家庭や学校などを通じて、歯みがき習慣を身につけます。</w:t>
                            </w:r>
                          </w:p>
                          <w:p w:rsidR="00602A64" w:rsidRPr="00A81EBC"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alt="タイトル: 府民の行動目標 - 説明: 乳歯や永久歯がむし歯にならないよう、家庭や学校などを通じて、歯みがき習慣を身につけます。&#10;成長に伴う口の変化に応じて、食べ方や適切な食習慣を身につけます。&#10;" style="position:absolute;left:0;text-align:left;margin-left:28.9pt;margin-top:1.4pt;width:425.55pt;height:6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" stroked="f">
                <v:textbox inset="5.85pt,.7pt,5.85pt,.7pt">
                  <w:txbxContent>
                    <w:p w:rsidR="00602A64" w:rsidRPr="00A81EBC"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乳歯や永久歯がむし歯にならないよう、家庭や学校などを通じて、歯みがき習慣を身につけます。</w:t>
                      </w:r>
                    </w:p>
                    <w:p w:rsidR="00602A64" w:rsidRPr="00A81EBC"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成長に伴う口の変化に応じて、食べ方や適切な食習慣を身につけます。</w:t>
                      </w:r>
                    </w:p>
                  </w:txbxContent>
                </v:textbox>
              </v:shape>
            </w:pict>
          </mc:Fallback>
        </mc:AlternateContent>
      </w:r>
    </w:p>
    <w:p w:rsidR="00B75180" w:rsidRDefault="00B75180" w:rsidP="00B75180">
      <w:pPr>
        <w:rPr>
          <w:rFonts w:asciiTheme="majorEastAsia" w:eastAsiaTheme="majorEastAsia" w:hAnsiTheme="majorEastAsia"/>
          <w:b/>
          <w:color w:val="0070C0"/>
        </w:rPr>
      </w:pPr>
    </w:p>
    <w:p w:rsidR="00B75180" w:rsidRDefault="00B75180" w:rsidP="00B75180">
      <w:pPr>
        <w:rPr>
          <w:rFonts w:asciiTheme="majorEastAsia" w:eastAsiaTheme="majorEastAsia" w:hAnsiTheme="majorEastAsia"/>
          <w:b/>
          <w:color w:val="0070C0"/>
        </w:rPr>
      </w:pPr>
    </w:p>
    <w:p w:rsidR="00B75180" w:rsidRDefault="00B75180" w:rsidP="00B75180">
      <w:pPr>
        <w:rPr>
          <w:rFonts w:asciiTheme="majorEastAsia" w:eastAsiaTheme="majorEastAsia" w:hAnsiTheme="majorEastAsia"/>
          <w:b/>
          <w:color w:val="0070C0"/>
        </w:rPr>
      </w:pPr>
    </w:p>
    <w:p w:rsidR="00B75180" w:rsidRDefault="00B75180" w:rsidP="00B75180">
      <w:pPr>
        <w:rPr>
          <w:rFonts w:asciiTheme="majorEastAsia" w:eastAsiaTheme="majorEastAsia" w:hAnsiTheme="majorEastAsia"/>
          <w:b/>
          <w:color w:val="0070C0"/>
        </w:rPr>
      </w:pPr>
    </w:p>
    <w:p w:rsidR="00B75180" w:rsidRPr="00821F28" w:rsidRDefault="00B75180"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96246E" w:rsidRPr="00F657BF" w:rsidRDefault="0096246E" w:rsidP="0072670C">
      <w:pPr>
        <w:ind w:firstLineChars="300" w:firstLine="606"/>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p>
    <w:p w:rsidR="00A81EBC" w:rsidRPr="00A81EBC" w:rsidRDefault="0096246E" w:rsidP="00A81EBC">
      <w:pPr>
        <w:ind w:leftChars="262" w:left="781" w:hangingChars="100" w:hanging="201"/>
        <w:rPr>
          <w:rFonts w:hAnsi="HG丸ｺﾞｼｯｸM-PRO"/>
          <w:color w:val="auto"/>
          <w:sz w:val="22"/>
        </w:rPr>
      </w:pPr>
      <w:r w:rsidRPr="001E6733">
        <w:rPr>
          <w:rFonts w:hAnsi="HG丸ｺﾞｼｯｸM-PRO" w:cs="ＭＳ 明朝" w:hint="eastAsia"/>
          <w:color w:val="000000" w:themeColor="text1"/>
          <w:sz w:val="22"/>
        </w:rPr>
        <w:t>○</w:t>
      </w:r>
      <w:r>
        <w:rPr>
          <w:rFonts w:hAnsi="HG丸ｺﾞｼｯｸM-PRO" w:hint="eastAsia"/>
          <w:color w:val="000000" w:themeColor="text1"/>
          <w:sz w:val="22"/>
        </w:rPr>
        <w:t>フ</w:t>
      </w:r>
      <w:r w:rsidRPr="00D16C2A">
        <w:rPr>
          <w:rFonts w:hAnsi="HG丸ｺﾞｼｯｸM-PRO" w:hint="eastAsia"/>
          <w:color w:val="auto"/>
          <w:sz w:val="22"/>
        </w:rPr>
        <w:t>ッ化物応用はむし歯抑制効果が高いことから、市町村や関係機関と連携し、幼児が乳歯の生え具合にあわ</w:t>
      </w:r>
      <w:r w:rsidRPr="00A81EBC">
        <w:rPr>
          <w:rFonts w:hAnsi="HG丸ｺﾞｼｯｸM-PRO" w:hint="eastAsia"/>
          <w:color w:val="auto"/>
          <w:sz w:val="22"/>
        </w:rPr>
        <w:t>せ</w:t>
      </w:r>
      <w:r w:rsidR="004012C1" w:rsidRPr="00A81EBC">
        <w:rPr>
          <w:rFonts w:hAnsi="HG丸ｺﾞｼｯｸM-PRO" w:hint="eastAsia"/>
          <w:color w:val="auto"/>
          <w:sz w:val="22"/>
        </w:rPr>
        <w:t>、</w:t>
      </w:r>
      <w:r w:rsidRPr="00A81EBC">
        <w:rPr>
          <w:rFonts w:hAnsi="HG丸ｺﾞｼｯｸM-PRO" w:hint="eastAsia"/>
          <w:color w:val="auto"/>
          <w:sz w:val="22"/>
        </w:rPr>
        <w:t>市町村保健センター・歯科診療所等</w:t>
      </w:r>
      <w:r w:rsidR="006F26FF">
        <w:rPr>
          <w:rFonts w:hAnsi="HG丸ｺﾞｼｯｸM-PRO" w:hint="eastAsia"/>
          <w:color w:val="auto"/>
          <w:sz w:val="22"/>
        </w:rPr>
        <w:t>においてフッ素塗布を受けるよう、むし歯予防に係る普及啓発資材等を</w:t>
      </w:r>
      <w:r w:rsidRPr="00A81EBC">
        <w:rPr>
          <w:rFonts w:hAnsi="HG丸ｺﾞｼｯｸM-PRO" w:hint="eastAsia"/>
          <w:color w:val="auto"/>
          <w:sz w:val="22"/>
        </w:rPr>
        <w:t>作成</w:t>
      </w:r>
      <w:r w:rsidR="004012C1" w:rsidRPr="00A81EBC">
        <w:rPr>
          <w:rFonts w:hAnsi="HG丸ｺﾞｼｯｸM-PRO" w:hint="eastAsia"/>
          <w:color w:val="auto"/>
          <w:sz w:val="22"/>
        </w:rPr>
        <w:t>し、</w:t>
      </w:r>
      <w:r w:rsidRPr="00A81EBC">
        <w:rPr>
          <w:rFonts w:hAnsi="HG丸ｺﾞｼｯｸM-PRO" w:hint="eastAsia"/>
          <w:color w:val="auto"/>
          <w:sz w:val="22"/>
        </w:rPr>
        <w:t>保護者に対し普及啓発します。</w:t>
      </w:r>
    </w:p>
    <w:p w:rsidR="00A81EBC" w:rsidRPr="006F26FF" w:rsidRDefault="00A81EBC" w:rsidP="00A81EBC">
      <w:pPr>
        <w:ind w:leftChars="262" w:left="781" w:hangingChars="100" w:hanging="201"/>
        <w:rPr>
          <w:rFonts w:hAnsi="HG丸ｺﾞｼｯｸM-PRO"/>
          <w:color w:val="auto"/>
          <w:sz w:val="22"/>
        </w:rPr>
      </w:pPr>
    </w:p>
    <w:p w:rsidR="00A81EBC" w:rsidRPr="00A81EBC" w:rsidRDefault="00A81EBC" w:rsidP="00A81EBC">
      <w:pPr>
        <w:ind w:leftChars="262" w:left="781" w:hangingChars="100" w:hanging="201"/>
        <w:rPr>
          <w:rFonts w:hAnsi="HG丸ｺﾞｼｯｸM-PRO"/>
          <w:color w:val="auto"/>
          <w:sz w:val="22"/>
        </w:rPr>
      </w:pPr>
      <w:r w:rsidRPr="00A81EBC">
        <w:rPr>
          <w:rFonts w:hAnsi="HG丸ｺﾞｼｯｸM-PRO" w:hint="eastAsia"/>
          <w:color w:val="auto"/>
          <w:sz w:val="22"/>
        </w:rPr>
        <w:t>○</w:t>
      </w:r>
      <w:r w:rsidR="0096246E" w:rsidRPr="00A81EBC">
        <w:rPr>
          <w:rFonts w:hAnsi="HG丸ｺﾞｼｯｸM-PRO" w:hint="eastAsia"/>
          <w:color w:val="auto"/>
          <w:sz w:val="22"/>
        </w:rPr>
        <w:t>児童・生徒が、歯と口の</w:t>
      </w:r>
      <w:r w:rsidR="006F26FF">
        <w:rPr>
          <w:rFonts w:hAnsi="HG丸ｺﾞｼｯｸM-PRO" w:hint="eastAsia"/>
          <w:color w:val="auto"/>
          <w:sz w:val="22"/>
        </w:rPr>
        <w:t>健康づくりについて理解し、適切な生活習慣を身に付けることができる</w:t>
      </w:r>
      <w:r w:rsidR="0096246E" w:rsidRPr="00A81EBC">
        <w:rPr>
          <w:rFonts w:hAnsi="HG丸ｺﾞｼｯｸM-PRO" w:hint="eastAsia"/>
          <w:color w:val="auto"/>
          <w:sz w:val="22"/>
        </w:rPr>
        <w:t>よう、学校や関係機関と連携し、標語や絵画コンクール、歯科口腔保健</w:t>
      </w:r>
      <w:r w:rsidR="000B5188">
        <w:rPr>
          <w:rFonts w:hAnsi="HG丸ｺﾞｼｯｸM-PRO" w:hint="eastAsia"/>
          <w:color w:val="auto"/>
          <w:sz w:val="22"/>
        </w:rPr>
        <w:t>の</w:t>
      </w:r>
      <w:r w:rsidR="0096246E" w:rsidRPr="00A81EBC">
        <w:rPr>
          <w:rFonts w:hAnsi="HG丸ｺﾞｼｯｸM-PRO" w:hint="eastAsia"/>
          <w:color w:val="auto"/>
          <w:sz w:val="22"/>
        </w:rPr>
        <w:t>取組み</w:t>
      </w:r>
      <w:r w:rsidR="003F7981">
        <w:rPr>
          <w:rFonts w:hAnsi="HG丸ｺﾞｼｯｸM-PRO" w:hint="eastAsia"/>
          <w:color w:val="auto"/>
          <w:sz w:val="22"/>
        </w:rPr>
        <w:t>が</w:t>
      </w:r>
      <w:r w:rsidR="0096246E" w:rsidRPr="00A81EBC">
        <w:rPr>
          <w:rFonts w:hAnsi="HG丸ｺﾞｼｯｸM-PRO" w:hint="eastAsia"/>
          <w:color w:val="auto"/>
          <w:sz w:val="22"/>
        </w:rPr>
        <w:t>良好</w:t>
      </w:r>
      <w:r w:rsidR="003F7981">
        <w:rPr>
          <w:rFonts w:hAnsi="HG丸ｺﾞｼｯｸM-PRO" w:hint="eastAsia"/>
          <w:color w:val="auto"/>
          <w:sz w:val="22"/>
        </w:rPr>
        <w:t>な</w:t>
      </w:r>
      <w:r w:rsidR="0096246E" w:rsidRPr="00A81EBC">
        <w:rPr>
          <w:rFonts w:hAnsi="HG丸ｺﾞｼｯｸM-PRO" w:hint="eastAsia"/>
          <w:color w:val="auto"/>
          <w:sz w:val="22"/>
        </w:rPr>
        <w:t>学校や園の表彰を通じて歯と口の健康づくりに関して情報提供します。</w:t>
      </w:r>
    </w:p>
    <w:p w:rsidR="00A81EBC" w:rsidRPr="006F26FF" w:rsidRDefault="00A81EBC" w:rsidP="00A81EBC">
      <w:pPr>
        <w:ind w:leftChars="262" w:left="781" w:hangingChars="100" w:hanging="201"/>
        <w:rPr>
          <w:rFonts w:hAnsi="HG丸ｺﾞｼｯｸM-PRO"/>
          <w:color w:val="auto"/>
          <w:sz w:val="22"/>
        </w:rPr>
      </w:pPr>
    </w:p>
    <w:p w:rsidR="00A81EBC" w:rsidRPr="00C861B0" w:rsidRDefault="00A81EBC" w:rsidP="00A81EBC">
      <w:pPr>
        <w:ind w:leftChars="262" w:left="781" w:hangingChars="100" w:hanging="201"/>
        <w:rPr>
          <w:rFonts w:hAnsi="HG丸ｺﾞｼｯｸM-PRO"/>
          <w:color w:val="auto"/>
          <w:sz w:val="22"/>
        </w:rPr>
      </w:pPr>
      <w:r w:rsidRPr="00C861B0">
        <w:rPr>
          <w:rFonts w:hAnsi="HG丸ｺﾞｼｯｸM-PRO" w:hint="eastAsia"/>
          <w:color w:val="auto"/>
          <w:sz w:val="22"/>
        </w:rPr>
        <w:t>○学校で実施されている保健活動</w:t>
      </w:r>
      <w:r w:rsidR="004E72DC" w:rsidRPr="00C861B0">
        <w:rPr>
          <w:rFonts w:hAnsi="HG丸ｺﾞｼｯｸM-PRO" w:hint="eastAsia"/>
          <w:color w:val="auto"/>
          <w:sz w:val="22"/>
        </w:rPr>
        <w:t>の場に</w:t>
      </w:r>
      <w:r w:rsidRPr="00C861B0">
        <w:rPr>
          <w:rFonts w:hAnsi="HG丸ｺﾞｼｯｸM-PRO" w:hint="eastAsia"/>
          <w:color w:val="auto"/>
          <w:sz w:val="22"/>
        </w:rPr>
        <w:t>おいて、</w:t>
      </w:r>
      <w:r w:rsidR="004E72DC" w:rsidRPr="00C861B0">
        <w:rPr>
          <w:rFonts w:hAnsi="HG丸ｺﾞｼｯｸM-PRO" w:hint="eastAsia"/>
          <w:color w:val="auto"/>
          <w:sz w:val="22"/>
        </w:rPr>
        <w:t>好ましい歯科保健行動や習慣を児童・生徒</w:t>
      </w:r>
      <w:r w:rsidRPr="00C861B0">
        <w:rPr>
          <w:rFonts w:hAnsi="HG丸ｺﾞｼｯｸM-PRO" w:hint="eastAsia"/>
          <w:color w:val="auto"/>
          <w:sz w:val="22"/>
        </w:rPr>
        <w:t>が身につけることができるよう、</w:t>
      </w:r>
      <w:r w:rsidR="004E72DC" w:rsidRPr="00C861B0">
        <w:rPr>
          <w:rFonts w:hAnsi="HG丸ｺﾞｼｯｸM-PRO" w:hint="eastAsia"/>
          <w:color w:val="auto"/>
          <w:sz w:val="22"/>
        </w:rPr>
        <w:t>歯科保健指導を担う学校保健専門職（学校歯科医等）と連携し、児童・</w:t>
      </w:r>
      <w:r w:rsidRPr="00C861B0">
        <w:rPr>
          <w:rFonts w:hAnsi="HG丸ｺﾞｼｯｸM-PRO" w:hint="eastAsia"/>
          <w:color w:val="auto"/>
          <w:sz w:val="22"/>
        </w:rPr>
        <w:t>生徒に働きかけます。</w:t>
      </w:r>
    </w:p>
    <w:p w:rsidR="004E72DC" w:rsidRPr="00C861B0" w:rsidRDefault="004E72DC" w:rsidP="00A81EBC">
      <w:pPr>
        <w:ind w:leftChars="262" w:left="781" w:hangingChars="100" w:hanging="201"/>
        <w:rPr>
          <w:rFonts w:hAnsi="HG丸ｺﾞｼｯｸM-PRO"/>
          <w:color w:val="auto"/>
          <w:sz w:val="22"/>
        </w:rPr>
      </w:pPr>
    </w:p>
    <w:p w:rsidR="004E72DC" w:rsidRPr="00C861B0" w:rsidRDefault="004E72DC" w:rsidP="0072670C">
      <w:pPr>
        <w:ind w:leftChars="257" w:left="854" w:hangingChars="141" w:hanging="285"/>
        <w:rPr>
          <w:rFonts w:hAnsi="HG丸ｺﾞｼｯｸM-PRO"/>
          <w:b/>
          <w:color w:val="auto"/>
          <w:sz w:val="22"/>
        </w:rPr>
      </w:pPr>
      <w:r w:rsidRPr="00C861B0">
        <w:rPr>
          <w:rFonts w:hAnsi="HG丸ｺﾞｼｯｸM-PRO" w:hint="eastAsia"/>
          <w:b/>
          <w:color w:val="auto"/>
          <w:sz w:val="22"/>
        </w:rPr>
        <w:t>イ．口の機能の維持、向上</w:t>
      </w:r>
    </w:p>
    <w:p w:rsidR="00BB05BA" w:rsidRPr="00C861B0" w:rsidRDefault="004E72DC" w:rsidP="004E72DC">
      <w:pPr>
        <w:ind w:leftChars="262" w:left="781" w:hangingChars="100" w:hanging="201"/>
        <w:rPr>
          <w:rFonts w:hAnsi="HG丸ｺﾞｼｯｸM-PRO"/>
          <w:color w:val="auto"/>
          <w:sz w:val="22"/>
        </w:rPr>
      </w:pPr>
      <w:r w:rsidRPr="00C861B0">
        <w:rPr>
          <w:rFonts w:hAnsi="HG丸ｺﾞｼｯｸM-PRO" w:hint="eastAsia"/>
          <w:color w:val="auto"/>
          <w:sz w:val="22"/>
        </w:rPr>
        <w:t>○歯と口の正常な発育を促すため、よくかんで食べるよう推奨し、適切な食習慣を児童・生徒が身につけることができるよう、学校歯科保健専門職（学校歯科医等）と連携し、児童・生徒に働きかけます。</w:t>
      </w:r>
    </w:p>
    <w:p w:rsidR="004E72DC" w:rsidRPr="0096246E" w:rsidRDefault="004E72DC" w:rsidP="0096246E">
      <w:pPr>
        <w:rPr>
          <w:rFonts w:asciiTheme="majorEastAsia" w:eastAsiaTheme="majorEastAsia" w:hAnsiTheme="majorEastAsia"/>
          <w:b/>
          <w:color w:val="0070C0"/>
        </w:rPr>
      </w:pPr>
    </w:p>
    <w:p w:rsidR="00BB05BA" w:rsidRDefault="00BB05BA"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15"/>
        <w:gridCol w:w="2987"/>
        <w:gridCol w:w="2689"/>
        <w:gridCol w:w="2689"/>
      </w:tblGrid>
      <w:tr w:rsidR="00BB05BA" w:rsidRPr="005D0DC9" w:rsidTr="00971589">
        <w:trPr>
          <w:trHeight w:val="255"/>
        </w:trPr>
        <w:tc>
          <w:tcPr>
            <w:tcW w:w="315"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p>
        </w:tc>
        <w:tc>
          <w:tcPr>
            <w:tcW w:w="2987"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8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8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BB05BA" w:rsidRPr="005D0DC9" w:rsidRDefault="00BB05BA" w:rsidP="0054644F">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2023年度</w:t>
            </w:r>
            <w:r w:rsidRPr="005D0DC9">
              <w:rPr>
                <w:rFonts w:asciiTheme="majorEastAsia" w:eastAsiaTheme="majorEastAsia" w:hAnsiTheme="majorEastAsia" w:cs="ＭＳ Ｐゴシック" w:hint="eastAsia"/>
                <w:b/>
                <w:color w:val="FFFFFF" w:themeColor="background1"/>
                <w:sz w:val="20"/>
                <w:szCs w:val="20"/>
              </w:rPr>
              <w:t>目標</w:t>
            </w:r>
          </w:p>
        </w:tc>
      </w:tr>
      <w:tr w:rsidR="00BB05BA" w:rsidRPr="005D0DC9" w:rsidTr="00971589">
        <w:trPr>
          <w:trHeight w:val="255"/>
        </w:trPr>
        <w:tc>
          <w:tcPr>
            <w:tcW w:w="315" w:type="dxa"/>
            <w:tcBorders>
              <w:top w:val="single" w:sz="12" w:space="0" w:color="auto"/>
              <w:left w:val="single" w:sz="12" w:space="0" w:color="auto"/>
              <w:bottom w:val="dotted" w:sz="4" w:space="0" w:color="auto"/>
              <w:right w:val="single" w:sz="8" w:space="0" w:color="auto"/>
            </w:tcBorders>
            <w:shd w:val="clear" w:color="auto" w:fill="FFFF66"/>
            <w:vAlign w:val="center"/>
          </w:tcPr>
          <w:p w:rsidR="00BB05BA" w:rsidRPr="005D0DC9" w:rsidRDefault="00BB05BA" w:rsidP="0054644F">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2</w:t>
            </w:r>
          </w:p>
        </w:tc>
        <w:tc>
          <w:tcPr>
            <w:tcW w:w="2987" w:type="dxa"/>
            <w:tcBorders>
              <w:top w:val="single" w:sz="12" w:space="0" w:color="auto"/>
              <w:left w:val="nil"/>
              <w:bottom w:val="dotted" w:sz="4" w:space="0" w:color="auto"/>
              <w:right w:val="single" w:sz="4" w:space="0" w:color="auto"/>
            </w:tcBorders>
            <w:shd w:val="clear" w:color="auto" w:fill="auto"/>
            <w:vAlign w:val="center"/>
          </w:tcPr>
          <w:p w:rsidR="00BB05BA" w:rsidRPr="005D0DC9" w:rsidRDefault="00BB05BA" w:rsidP="0054644F">
            <w:pPr>
              <w:widowControl/>
              <w:jc w:val="left"/>
              <w:rPr>
                <w:rFonts w:asciiTheme="majorEastAsia" w:eastAsiaTheme="majorEastAsia" w:hAnsiTheme="majorEastAsia" w:cs="ＭＳ Ｐゴシック"/>
                <w:sz w:val="20"/>
                <w:szCs w:val="20"/>
              </w:rPr>
            </w:pPr>
            <w:r w:rsidRPr="00AA7961">
              <w:rPr>
                <w:rFonts w:asciiTheme="majorEastAsia" w:eastAsiaTheme="majorEastAsia" w:hAnsiTheme="majorEastAsia" w:hint="eastAsia"/>
                <w:sz w:val="20"/>
                <w:szCs w:val="20"/>
              </w:rPr>
              <w:t>むし歯のある者の割合</w:t>
            </w:r>
            <w:r w:rsidR="000E7C26">
              <w:rPr>
                <w:rFonts w:asciiTheme="majorEastAsia" w:eastAsiaTheme="majorEastAsia" w:hAnsiTheme="majorEastAsia" w:hint="eastAsia"/>
                <w:sz w:val="20"/>
                <w:szCs w:val="20"/>
              </w:rPr>
              <w:t>（12歳）</w:t>
            </w:r>
          </w:p>
        </w:tc>
        <w:tc>
          <w:tcPr>
            <w:tcW w:w="2689" w:type="dxa"/>
            <w:tcBorders>
              <w:top w:val="single" w:sz="12" w:space="0" w:color="auto"/>
              <w:left w:val="single" w:sz="4" w:space="0" w:color="auto"/>
              <w:bottom w:val="dotted" w:sz="4" w:space="0" w:color="auto"/>
              <w:right w:val="single" w:sz="4" w:space="0" w:color="auto"/>
            </w:tcBorders>
            <w:shd w:val="clear" w:color="auto" w:fill="auto"/>
            <w:vAlign w:val="center"/>
          </w:tcPr>
          <w:p w:rsidR="00BB05BA" w:rsidRPr="005D0DC9" w:rsidRDefault="00BB05BA" w:rsidP="0054644F">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39.7</w:t>
            </w:r>
            <w:r w:rsidRPr="00FF5608">
              <w:rPr>
                <w:rFonts w:asciiTheme="majorEastAsia" w:eastAsiaTheme="majorEastAsia" w:hAnsiTheme="majorEastAsia" w:cs="ＭＳ Ｐゴシック" w:hint="eastAsia"/>
                <w:sz w:val="20"/>
                <w:szCs w:val="20"/>
              </w:rPr>
              <w:t>％（平成27年度学校保健統計調査）</w:t>
            </w:r>
          </w:p>
        </w:tc>
        <w:tc>
          <w:tcPr>
            <w:tcW w:w="2689" w:type="dxa"/>
            <w:tcBorders>
              <w:top w:val="single" w:sz="12" w:space="0" w:color="auto"/>
              <w:left w:val="single" w:sz="4" w:space="0" w:color="auto"/>
              <w:bottom w:val="dotted" w:sz="4" w:space="0" w:color="auto"/>
              <w:right w:val="single" w:sz="12" w:space="0" w:color="auto"/>
            </w:tcBorders>
            <w:shd w:val="clear" w:color="auto" w:fill="auto"/>
            <w:vAlign w:val="center"/>
          </w:tcPr>
          <w:p w:rsidR="00BB05BA" w:rsidRPr="00A910E2" w:rsidRDefault="00BB05BA" w:rsidP="0054644F">
            <w:pPr>
              <w:widowControl/>
              <w:jc w:val="left"/>
              <w:rPr>
                <w:rFonts w:asciiTheme="majorEastAsia" w:eastAsiaTheme="majorEastAsia" w:hAnsiTheme="majorEastAsia" w:cs="ＭＳ Ｐゴシック"/>
                <w:sz w:val="20"/>
                <w:szCs w:val="20"/>
              </w:rPr>
            </w:pPr>
            <w:r w:rsidRPr="00FF5608">
              <w:rPr>
                <w:rFonts w:asciiTheme="majorEastAsia" w:eastAsiaTheme="majorEastAsia" w:hAnsiTheme="majorEastAsia" w:cs="ＭＳ Ｐゴシック" w:hint="eastAsia"/>
                <w:sz w:val="20"/>
                <w:szCs w:val="20"/>
              </w:rPr>
              <w:t>35％以下</w:t>
            </w:r>
            <w:r w:rsidR="009C7C85">
              <w:rPr>
                <w:rFonts w:asciiTheme="majorEastAsia" w:eastAsiaTheme="majorEastAsia" w:hAnsiTheme="majorEastAsia" w:cs="ＭＳ Ｐゴシック" w:hint="eastAsia"/>
                <w:sz w:val="20"/>
                <w:szCs w:val="20"/>
              </w:rPr>
              <w:t>に下げる</w:t>
            </w:r>
          </w:p>
        </w:tc>
      </w:tr>
      <w:tr w:rsidR="00BB05BA" w:rsidRPr="005D0DC9" w:rsidTr="00971589">
        <w:trPr>
          <w:trHeight w:val="255"/>
        </w:trPr>
        <w:tc>
          <w:tcPr>
            <w:tcW w:w="315" w:type="dxa"/>
            <w:tcBorders>
              <w:top w:val="dotted" w:sz="4" w:space="0" w:color="auto"/>
              <w:left w:val="single" w:sz="12" w:space="0" w:color="auto"/>
              <w:bottom w:val="single" w:sz="8" w:space="0" w:color="auto"/>
              <w:right w:val="single" w:sz="8" w:space="0" w:color="auto"/>
            </w:tcBorders>
            <w:shd w:val="clear" w:color="auto" w:fill="FFFF66"/>
            <w:vAlign w:val="center"/>
          </w:tcPr>
          <w:p w:rsidR="00BB05BA" w:rsidRPr="005D0DC9" w:rsidRDefault="00BB05BA" w:rsidP="0054644F">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3</w:t>
            </w:r>
          </w:p>
        </w:tc>
        <w:tc>
          <w:tcPr>
            <w:tcW w:w="2987" w:type="dxa"/>
            <w:tcBorders>
              <w:top w:val="dotted" w:sz="4" w:space="0" w:color="auto"/>
              <w:left w:val="nil"/>
              <w:bottom w:val="single" w:sz="8" w:space="0" w:color="auto"/>
              <w:right w:val="single" w:sz="4" w:space="0" w:color="auto"/>
            </w:tcBorders>
            <w:shd w:val="clear" w:color="auto" w:fill="auto"/>
            <w:vAlign w:val="center"/>
          </w:tcPr>
          <w:p w:rsidR="00BB05BA" w:rsidRDefault="00BB05BA" w:rsidP="0054644F">
            <w:pPr>
              <w:widowControl/>
              <w:jc w:val="left"/>
              <w:rPr>
                <w:rFonts w:asciiTheme="majorEastAsia" w:eastAsiaTheme="majorEastAsia" w:hAnsiTheme="majorEastAsia"/>
                <w:sz w:val="20"/>
                <w:szCs w:val="20"/>
              </w:rPr>
            </w:pPr>
            <w:r w:rsidRPr="00AA7961">
              <w:rPr>
                <w:rFonts w:asciiTheme="majorEastAsia" w:eastAsiaTheme="majorEastAsia" w:hAnsiTheme="majorEastAsia" w:hint="eastAsia"/>
                <w:sz w:val="20"/>
                <w:szCs w:val="20"/>
              </w:rPr>
              <w:t>むし歯のある者の割合</w:t>
            </w:r>
            <w:r w:rsidR="000E7C26">
              <w:rPr>
                <w:rFonts w:asciiTheme="majorEastAsia" w:eastAsiaTheme="majorEastAsia" w:hAnsiTheme="majorEastAsia" w:hint="eastAsia"/>
                <w:sz w:val="20"/>
                <w:szCs w:val="20"/>
              </w:rPr>
              <w:t>（16歳）</w:t>
            </w:r>
          </w:p>
        </w:tc>
        <w:tc>
          <w:tcPr>
            <w:tcW w:w="2689" w:type="dxa"/>
            <w:tcBorders>
              <w:top w:val="dotted" w:sz="4" w:space="0" w:color="auto"/>
              <w:left w:val="single" w:sz="4" w:space="0" w:color="auto"/>
              <w:bottom w:val="single" w:sz="8" w:space="0" w:color="auto"/>
              <w:right w:val="single" w:sz="4" w:space="0" w:color="auto"/>
            </w:tcBorders>
            <w:shd w:val="clear" w:color="auto" w:fill="auto"/>
            <w:vAlign w:val="center"/>
          </w:tcPr>
          <w:p w:rsidR="00BB05BA" w:rsidRPr="005D0DC9" w:rsidRDefault="00BB05BA" w:rsidP="0054644F">
            <w:pPr>
              <w:widowControl/>
              <w:jc w:val="left"/>
              <w:rPr>
                <w:rFonts w:asciiTheme="majorEastAsia" w:eastAsiaTheme="majorEastAsia" w:hAnsiTheme="majorEastAsia" w:cs="ＭＳ Ｐゴシック"/>
                <w:sz w:val="20"/>
                <w:szCs w:val="20"/>
              </w:rPr>
            </w:pPr>
            <w:r w:rsidRPr="00FF5608">
              <w:rPr>
                <w:rFonts w:asciiTheme="majorEastAsia" w:eastAsiaTheme="majorEastAsia" w:hAnsiTheme="majorEastAsia" w:cs="ＭＳ Ｐゴシック" w:hint="eastAsia"/>
                <w:sz w:val="20"/>
                <w:szCs w:val="20"/>
              </w:rPr>
              <w:t>53.3％（平成27年度学校保健統計調査）</w:t>
            </w:r>
          </w:p>
        </w:tc>
        <w:tc>
          <w:tcPr>
            <w:tcW w:w="2689" w:type="dxa"/>
            <w:tcBorders>
              <w:top w:val="dotted" w:sz="4" w:space="0" w:color="auto"/>
              <w:left w:val="single" w:sz="4" w:space="0" w:color="auto"/>
              <w:bottom w:val="single" w:sz="8" w:space="0" w:color="auto"/>
              <w:right w:val="single" w:sz="12" w:space="0" w:color="auto"/>
            </w:tcBorders>
            <w:shd w:val="clear" w:color="auto" w:fill="auto"/>
            <w:vAlign w:val="center"/>
          </w:tcPr>
          <w:p w:rsidR="00BB05BA" w:rsidRDefault="00BB05BA" w:rsidP="0054644F">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4</w:t>
            </w:r>
            <w:r w:rsidRPr="00FF5608">
              <w:rPr>
                <w:rFonts w:asciiTheme="majorEastAsia" w:eastAsiaTheme="majorEastAsia" w:hAnsiTheme="majorEastAsia" w:cs="ＭＳ Ｐゴシック" w:hint="eastAsia"/>
                <w:sz w:val="20"/>
                <w:szCs w:val="20"/>
              </w:rPr>
              <w:t>5％以下</w:t>
            </w:r>
            <w:r w:rsidR="009C7C85">
              <w:rPr>
                <w:rFonts w:asciiTheme="majorEastAsia" w:eastAsiaTheme="majorEastAsia" w:hAnsiTheme="majorEastAsia" w:cs="ＭＳ Ｐゴシック" w:hint="eastAsia"/>
                <w:sz w:val="20"/>
                <w:szCs w:val="20"/>
              </w:rPr>
              <w:t>に下げる</w:t>
            </w:r>
          </w:p>
        </w:tc>
      </w:tr>
    </w:tbl>
    <w:p w:rsidR="00821F28" w:rsidRDefault="00821F28" w:rsidP="0096246E">
      <w:pPr>
        <w:widowControl/>
        <w:adjustRightInd/>
        <w:jc w:val="left"/>
        <w:textAlignment w:val="auto"/>
        <w:rPr>
          <w:rFonts w:hAnsi="HG丸ｺﾞｼｯｸM-PRO"/>
          <w:color w:val="000000" w:themeColor="text1"/>
          <w:sz w:val="22"/>
        </w:rPr>
      </w:pPr>
    </w:p>
    <w:p w:rsidR="00922FFC" w:rsidRPr="00BB05BA" w:rsidRDefault="00922FFC" w:rsidP="0096246E">
      <w:pPr>
        <w:widowControl/>
        <w:adjustRightInd/>
        <w:jc w:val="left"/>
        <w:textAlignment w:val="auto"/>
        <w:rPr>
          <w:rFonts w:hAnsi="HG丸ｺﾞｼｯｸM-PRO"/>
          <w:color w:val="000000" w:themeColor="text1"/>
          <w:sz w:val="22"/>
        </w:rPr>
      </w:pPr>
    </w:p>
    <w:p w:rsidR="00BB05BA" w:rsidRPr="001B1362" w:rsidRDefault="00436E35" w:rsidP="00922FFC">
      <w:pPr>
        <w:pStyle w:val="3"/>
        <w:spacing w:line="320" w:lineRule="exact"/>
        <w:rPr>
          <w:rFonts w:asciiTheme="majorEastAsia" w:eastAsiaTheme="majorEastAsia" w:hAnsiTheme="majorEastAsia"/>
          <w:b w:val="0"/>
        </w:rPr>
      </w:pPr>
      <w:bookmarkStart w:id="122" w:name="_Toc508350033"/>
      <w:r w:rsidRPr="001B1362">
        <w:rPr>
          <w:rFonts w:asciiTheme="majorEastAsia" w:eastAsiaTheme="majorEastAsia" w:hAnsiTheme="majorEastAsia" w:hint="eastAsia"/>
        </w:rPr>
        <w:lastRenderedPageBreak/>
        <w:t>（３）</w:t>
      </w:r>
      <w:r w:rsidR="00BB05BA" w:rsidRPr="001B1362">
        <w:rPr>
          <w:rFonts w:asciiTheme="majorEastAsia" w:eastAsiaTheme="majorEastAsia" w:hAnsiTheme="majorEastAsia" w:hint="eastAsia"/>
        </w:rPr>
        <w:t>成人期</w:t>
      </w:r>
      <w:bookmarkEnd w:id="122"/>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BB05BA" w:rsidRPr="00CF7480" w:rsidTr="0054644F">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BB05BA" w:rsidRPr="00E64201" w:rsidRDefault="00BB05BA" w:rsidP="0054644F">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BB05BA" w:rsidRPr="00CF7480" w:rsidRDefault="00BB05BA" w:rsidP="0054644F">
            <w:pPr>
              <w:spacing w:line="260" w:lineRule="exact"/>
              <w:rPr>
                <w:rFonts w:hAnsi="HG丸ｺﾞｼｯｸM-PRO"/>
                <w:sz w:val="22"/>
              </w:rPr>
            </w:pPr>
          </w:p>
        </w:tc>
      </w:tr>
      <w:tr w:rsidR="00BB05BA" w:rsidRPr="00CF7480" w:rsidTr="0054644F">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BB05BA" w:rsidRPr="00A81EBC" w:rsidRDefault="00E33D3E" w:rsidP="00114294">
            <w:pPr>
              <w:adjustRightInd/>
              <w:jc w:val="center"/>
              <w:textAlignment w:val="auto"/>
              <w:rPr>
                <w:rFonts w:hAnsi="HG丸ｺﾞｼｯｸM-PRO"/>
                <w:color w:val="auto"/>
              </w:rPr>
            </w:pPr>
            <w:r w:rsidRPr="00114294">
              <w:rPr>
                <w:rFonts w:hAnsi="HG丸ｺﾞｼｯｸM-PRO" w:cstheme="minorBidi" w:hint="eastAsia"/>
                <w:b/>
                <w:color w:val="auto"/>
                <w:kern w:val="2"/>
              </w:rPr>
              <w:t>むし歯、歯周治療が必要な府民を減らします</w:t>
            </w:r>
          </w:p>
        </w:tc>
      </w:tr>
    </w:tbl>
    <w:p w:rsidR="00BB05BA" w:rsidRDefault="00BB05BA" w:rsidP="00BB05BA">
      <w:pPr>
        <w:rPr>
          <w:rFonts w:asciiTheme="majorEastAsia" w:eastAsiaTheme="majorEastAsia" w:hAnsiTheme="majorEastAsia"/>
          <w:b/>
          <w:color w:val="0070C0"/>
        </w:rPr>
      </w:pPr>
    </w:p>
    <w:p w:rsidR="00BB05BA" w:rsidRDefault="00BB05BA"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BB05BA" w:rsidRDefault="00922FFC" w:rsidP="00BB05BA">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40864" behindDoc="0" locked="0" layoutInCell="1" allowOverlap="1" wp14:anchorId="2522DDF5" wp14:editId="45A9CA55">
                <wp:simplePos x="0" y="0"/>
                <wp:positionH relativeFrom="column">
                  <wp:posOffset>290195</wp:posOffset>
                </wp:positionH>
                <wp:positionV relativeFrom="paragraph">
                  <wp:posOffset>7620</wp:posOffset>
                </wp:positionV>
                <wp:extent cx="5553075" cy="1457325"/>
                <wp:effectExtent l="0" t="0" r="28575" b="28575"/>
                <wp:wrapNone/>
                <wp:docPr id="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5732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Default="00602A64" w:rsidP="00BB05BA">
                            <w:pPr>
                              <w:rPr>
                                <w:b/>
                              </w:rPr>
                            </w:pPr>
                          </w:p>
                          <w:p w:rsidR="00602A64" w:rsidRDefault="00602A64" w:rsidP="00BB05BA">
                            <w:pPr>
                              <w:rPr>
                                <w:b/>
                              </w:rPr>
                            </w:pPr>
                          </w:p>
                          <w:p w:rsidR="00602A64" w:rsidRDefault="00602A64" w:rsidP="00BB05B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4" style="position:absolute;left:0;text-align:left;margin-left:22.85pt;margin-top:.6pt;width:437.25pt;height:11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" strokeweight="1.5pt">
                <v:shadow color="#868686"/>
                <v:textbox inset="5.85pt,.7pt,5.85pt,.7pt">
                  <w:txbxContent>
                    <w:p w:rsidR="00602A64" w:rsidRDefault="00602A64" w:rsidP="00BB05BA">
                      <w:pPr>
                        <w:rPr>
                          <w:b/>
                        </w:rPr>
                      </w:pPr>
                    </w:p>
                    <w:p w:rsidR="00602A64" w:rsidRDefault="00602A64" w:rsidP="00BB05BA">
                      <w:pPr>
                        <w:rPr>
                          <w:b/>
                        </w:rPr>
                      </w:pPr>
                    </w:p>
                    <w:p w:rsidR="00602A64" w:rsidRDefault="00602A64" w:rsidP="00BB05BA">
                      <w:pPr>
                        <w:rPr>
                          <w:b/>
                        </w:rPr>
                      </w:pPr>
                    </w:p>
                  </w:txbxContent>
                </v:textbox>
              </v:roundrect>
            </w:pict>
          </mc:Fallback>
        </mc:AlternateContent>
      </w:r>
      <w:r w:rsidR="00DB2E13">
        <w:rPr>
          <w:rFonts w:asciiTheme="majorEastAsia" w:eastAsiaTheme="majorEastAsia" w:hAnsiTheme="majorEastAsia"/>
          <w:b/>
          <w:noProof/>
          <w:color w:val="0070C0"/>
          <w:sz w:val="28"/>
          <w:szCs w:val="36"/>
        </w:rPr>
        <mc:AlternateContent>
          <mc:Choice Requires="wps">
            <w:drawing>
              <wp:anchor distT="0" distB="0" distL="114300" distR="114300" simplePos="0" relativeHeight="251941888" behindDoc="0" locked="0" layoutInCell="1" allowOverlap="1" wp14:anchorId="1DC3FFEA" wp14:editId="033D701B">
                <wp:simplePos x="0" y="0"/>
                <wp:positionH relativeFrom="column">
                  <wp:posOffset>366395</wp:posOffset>
                </wp:positionH>
                <wp:positionV relativeFrom="paragraph">
                  <wp:posOffset>17145</wp:posOffset>
                </wp:positionV>
                <wp:extent cx="5404485" cy="1447800"/>
                <wp:effectExtent l="0" t="0" r="5715" b="0"/>
                <wp:wrapNone/>
                <wp:docPr id="31"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w:t>
                            </w:r>
                            <w:r w:rsidRPr="00A81EBC">
                              <w:rPr>
                                <w:rFonts w:asciiTheme="majorEastAsia" w:eastAsiaTheme="majorEastAsia" w:hAnsiTheme="majorEastAsia" w:hint="eastAsia"/>
                                <w:color w:val="auto"/>
                                <w:sz w:val="22"/>
                              </w:rPr>
                              <w:t>ちます。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かかりつけ歯科医をもちます。&#10;喫煙や糖尿病が歯と口の健康と関係することを正しく理解します。&#10;ゆっくりよく噛んで食べます。&#10;" style="position:absolute;left:0;text-align:left;margin-left:28.85pt;margin-top:1.35pt;width:425.55pt;height:1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" stroked="f">
                <v:textbox inset="5.85pt,.7pt,5.85pt,.7pt">
                  <w:txbxContent>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▽市町村で実施している成人歯科健診（歯周病</w:t>
                      </w:r>
                      <w:r w:rsidRPr="00A81EBC">
                        <w:rPr>
                          <w:rFonts w:asciiTheme="majorEastAsia" w:eastAsiaTheme="majorEastAsia" w:hAnsiTheme="majorEastAsia" w:hint="eastAsia"/>
                          <w:color w:val="auto"/>
                          <w:sz w:val="22"/>
                        </w:rPr>
                        <w:t>検診）などを活用し、定期的に歯科健診を受診します。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w:t>
                      </w:r>
                      <w:r w:rsidRPr="00A81EBC">
                        <w:rPr>
                          <w:rFonts w:asciiTheme="majorEastAsia" w:eastAsiaTheme="majorEastAsia" w:hAnsiTheme="majorEastAsia" w:hint="eastAsia"/>
                          <w:color w:val="auto"/>
                          <w:sz w:val="22"/>
                        </w:rPr>
                        <w:t>ちます。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602A64" w:rsidRPr="00A81EBC" w:rsidRDefault="00602A64" w:rsidP="000F4884">
                      <w:pPr>
                        <w:pStyle w:val="a2"/>
                        <w:tabs>
                          <w:tab w:val="left" w:pos="142"/>
                          <w:tab w:val="left" w:pos="284"/>
                        </w:tabs>
                        <w:spacing w:line="32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txbxContent>
                </v:textbox>
              </v:shape>
            </w:pict>
          </mc:Fallback>
        </mc:AlternateContent>
      </w:r>
    </w:p>
    <w:p w:rsidR="00BB05BA" w:rsidRPr="00821F28" w:rsidRDefault="00BB05BA"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821F28" w:rsidRPr="00BB05BA" w:rsidRDefault="00821F28" w:rsidP="006A0314">
      <w:pPr>
        <w:ind w:leftChars="257" w:left="853" w:hangingChars="141" w:hanging="284"/>
        <w:rPr>
          <w:rFonts w:hAnsi="HG丸ｺﾞｼｯｸM-PRO"/>
          <w:color w:val="000000" w:themeColor="text1"/>
          <w:sz w:val="22"/>
        </w:rPr>
      </w:pPr>
    </w:p>
    <w:p w:rsidR="00A901F3" w:rsidRPr="00797AE2" w:rsidRDefault="00B2046A" w:rsidP="0072670C">
      <w:pPr>
        <w:ind w:leftChars="257" w:left="854" w:hangingChars="141" w:hanging="285"/>
        <w:rPr>
          <w:rFonts w:hAnsi="HG丸ｺﾞｼｯｸM-PRO"/>
          <w:color w:val="000000" w:themeColor="text1"/>
          <w:sz w:val="22"/>
        </w:rPr>
      </w:pPr>
      <w:r>
        <w:rPr>
          <w:rFonts w:hAnsi="HG丸ｺﾞｼｯｸM-PRO" w:hint="eastAsia"/>
          <w:b/>
          <w:color w:val="000000" w:themeColor="text1"/>
          <w:sz w:val="22"/>
        </w:rPr>
        <w:t>②</w:t>
      </w:r>
      <w:r w:rsidR="00A901F3" w:rsidRPr="006A0314">
        <w:rPr>
          <w:rFonts w:hAnsi="HG丸ｺﾞｼｯｸM-PRO" w:hint="eastAsia"/>
          <w:b/>
          <w:color w:val="000000" w:themeColor="text1"/>
          <w:sz w:val="22"/>
        </w:rPr>
        <w:t>成人期</w:t>
      </w:r>
    </w:p>
    <w:p w:rsidR="00922D18" w:rsidRDefault="00922D18" w:rsidP="0072670C">
      <w:pPr>
        <w:ind w:leftChars="257" w:left="854" w:hangingChars="141" w:hanging="285"/>
        <w:rPr>
          <w:rFonts w:hAnsi="HG丸ｺﾞｼｯｸM-PRO"/>
          <w:b/>
          <w:color w:val="000000" w:themeColor="text1"/>
          <w:sz w:val="22"/>
        </w:rPr>
      </w:pPr>
    </w:p>
    <w:p w:rsidR="00922D18" w:rsidRDefault="00922D18" w:rsidP="0072670C">
      <w:pPr>
        <w:ind w:leftChars="257" w:left="854" w:hangingChars="141" w:hanging="285"/>
        <w:rPr>
          <w:rFonts w:hAnsi="HG丸ｺﾞｼｯｸM-PRO"/>
          <w:b/>
          <w:color w:val="000000" w:themeColor="text1"/>
          <w:sz w:val="22"/>
        </w:rPr>
      </w:pPr>
    </w:p>
    <w:p w:rsidR="00922D18" w:rsidRDefault="00922D18" w:rsidP="0072670C">
      <w:pPr>
        <w:ind w:firstLineChars="200" w:firstLine="444"/>
        <w:rPr>
          <w:rFonts w:asciiTheme="majorEastAsia" w:eastAsiaTheme="majorEastAsia" w:hAnsiTheme="majorEastAsia"/>
          <w:b/>
          <w:color w:val="0070C0"/>
        </w:rPr>
      </w:pPr>
    </w:p>
    <w:p w:rsidR="00922D18" w:rsidRPr="00821F28" w:rsidRDefault="00922D18" w:rsidP="002754D2">
      <w:pPr>
        <w:ind w:leftChars="100" w:left="221"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96246E" w:rsidRPr="00F657BF" w:rsidRDefault="0096246E"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rsidR="006F26FF" w:rsidRDefault="0096246E" w:rsidP="00922FFC">
      <w:pPr>
        <w:spacing w:line="320" w:lineRule="exact"/>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歯間部清掃用器具（デンタルフロス、歯間ブラシ等</w:t>
      </w:r>
      <w:r w:rsidR="001C0E3B">
        <w:rPr>
          <w:rFonts w:hAnsi="HG丸ｺﾞｼｯｸM-PRO" w:hint="eastAsia"/>
          <w:color w:val="000000" w:themeColor="text1"/>
          <w:sz w:val="22"/>
        </w:rPr>
        <w:t>）の使用についての普及啓発を市町村や</w:t>
      </w:r>
    </w:p>
    <w:p w:rsidR="0096246E" w:rsidRDefault="001C0E3B" w:rsidP="00922FFC">
      <w:pPr>
        <w:spacing w:line="320" w:lineRule="exact"/>
        <w:ind w:leftChars="357" w:left="872" w:hangingChars="41" w:hanging="82"/>
        <w:rPr>
          <w:rFonts w:hAnsi="HG丸ｺﾞｼｯｸM-PRO"/>
          <w:color w:val="000000" w:themeColor="text1"/>
          <w:sz w:val="22"/>
        </w:rPr>
      </w:pPr>
      <w:r>
        <w:rPr>
          <w:rFonts w:hAnsi="HG丸ｺﾞｼｯｸM-PRO" w:hint="eastAsia"/>
          <w:color w:val="000000" w:themeColor="text1"/>
          <w:sz w:val="22"/>
        </w:rPr>
        <w:t>関係機関・団体と協働して取</w:t>
      </w:r>
      <w:r w:rsidR="0096246E" w:rsidRPr="00797AE2">
        <w:rPr>
          <w:rFonts w:hAnsi="HG丸ｺﾞｼｯｸM-PRO" w:hint="eastAsia"/>
          <w:color w:val="000000" w:themeColor="text1"/>
          <w:sz w:val="22"/>
        </w:rPr>
        <w:t>組みます。</w:t>
      </w:r>
    </w:p>
    <w:p w:rsidR="0096246E" w:rsidRPr="006F26FF" w:rsidRDefault="0096246E" w:rsidP="00922FFC">
      <w:pPr>
        <w:spacing w:line="320" w:lineRule="exact"/>
        <w:ind w:leftChars="257" w:left="853" w:hangingChars="141" w:hanging="284"/>
        <w:rPr>
          <w:rFonts w:hAnsi="HG丸ｺﾞｼｯｸM-PRO"/>
          <w:color w:val="000000" w:themeColor="text1"/>
          <w:sz w:val="22"/>
        </w:rPr>
      </w:pPr>
    </w:p>
    <w:p w:rsidR="006F26FF" w:rsidRDefault="0096246E" w:rsidP="00922FFC">
      <w:pPr>
        <w:spacing w:line="320" w:lineRule="exact"/>
        <w:ind w:leftChars="257" w:left="853" w:hangingChars="141" w:hanging="284"/>
        <w:rPr>
          <w:rFonts w:hAnsi="HG丸ｺﾞｼｯｸM-PRO"/>
          <w:color w:val="auto"/>
          <w:sz w:val="22"/>
        </w:rPr>
      </w:pPr>
      <w:r w:rsidRPr="00F657BF">
        <w:rPr>
          <w:rFonts w:hAnsi="HG丸ｺﾞｼｯｸM-PRO" w:cs="ＭＳ 明朝" w:hint="eastAsia"/>
          <w:color w:val="000000" w:themeColor="text1"/>
          <w:sz w:val="22"/>
        </w:rPr>
        <w:t>○</w:t>
      </w:r>
      <w:r w:rsidRPr="00D16C2A">
        <w:rPr>
          <w:rFonts w:hAnsi="HG丸ｺﾞｼｯｸM-PRO" w:hint="eastAsia"/>
          <w:color w:val="auto"/>
          <w:sz w:val="22"/>
        </w:rPr>
        <w:t>市町村や大阪府歯科医師会等、関係機関と協働し</w:t>
      </w:r>
      <w:r w:rsidR="00583B3B">
        <w:rPr>
          <w:rFonts w:hAnsi="HG丸ｺﾞｼｯｸM-PRO" w:hint="eastAsia"/>
          <w:color w:val="auto"/>
          <w:sz w:val="22"/>
        </w:rPr>
        <w:t>、</w:t>
      </w:r>
      <w:r w:rsidRPr="00D16C2A">
        <w:rPr>
          <w:rFonts w:hAnsi="HG丸ｺﾞｼｯｸM-PRO" w:hint="eastAsia"/>
          <w:color w:val="auto"/>
          <w:sz w:val="22"/>
        </w:rPr>
        <w:t>市民を対象とした啓発セミナーや市民公</w:t>
      </w:r>
    </w:p>
    <w:p w:rsidR="006F26FF" w:rsidRDefault="0096246E" w:rsidP="00922FFC">
      <w:pPr>
        <w:spacing w:line="320" w:lineRule="exact"/>
        <w:ind w:leftChars="357" w:left="872" w:hangingChars="41" w:hanging="82"/>
        <w:rPr>
          <w:rFonts w:hAnsi="HG丸ｺﾞｼｯｸM-PRO"/>
          <w:color w:val="auto"/>
          <w:sz w:val="22"/>
        </w:rPr>
      </w:pPr>
      <w:r w:rsidRPr="00D16C2A">
        <w:rPr>
          <w:rFonts w:hAnsi="HG丸ｺﾞｼｯｸM-PRO" w:hint="eastAsia"/>
          <w:color w:val="auto"/>
          <w:sz w:val="22"/>
        </w:rPr>
        <w:t>開講座、普及啓発媒体の活用などを通じて、</w:t>
      </w:r>
      <w:r w:rsidR="00583B3B">
        <w:rPr>
          <w:rFonts w:hAnsi="HG丸ｺﾞｼｯｸM-PRO" w:hint="eastAsia"/>
          <w:color w:val="auto"/>
          <w:sz w:val="22"/>
        </w:rPr>
        <w:t>府民の喫煙と歯周病に関する理解</w:t>
      </w:r>
      <w:r w:rsidR="005A7421">
        <w:rPr>
          <w:rFonts w:hAnsi="HG丸ｺﾞｼｯｸM-PRO" w:hint="eastAsia"/>
          <w:color w:val="auto"/>
          <w:sz w:val="22"/>
        </w:rPr>
        <w:t>が</w:t>
      </w:r>
      <w:r w:rsidR="001C0E3B">
        <w:rPr>
          <w:rFonts w:hAnsi="HG丸ｺﾞｼｯｸM-PRO" w:hint="eastAsia"/>
          <w:color w:val="auto"/>
          <w:sz w:val="22"/>
        </w:rPr>
        <w:t>深まるよう</w:t>
      </w:r>
    </w:p>
    <w:p w:rsidR="0096246E" w:rsidRDefault="001C0E3B" w:rsidP="00922FFC">
      <w:pPr>
        <w:spacing w:line="320" w:lineRule="exact"/>
        <w:ind w:leftChars="357" w:left="790"/>
        <w:rPr>
          <w:rFonts w:hAnsi="HG丸ｺﾞｼｯｸM-PRO"/>
          <w:color w:val="000000" w:themeColor="text1"/>
          <w:sz w:val="22"/>
        </w:rPr>
      </w:pPr>
      <w:r>
        <w:rPr>
          <w:rFonts w:hAnsi="HG丸ｺﾞｼｯｸM-PRO" w:hint="eastAsia"/>
          <w:color w:val="auto"/>
          <w:sz w:val="22"/>
        </w:rPr>
        <w:t>取</w:t>
      </w:r>
      <w:r w:rsidR="0096246E" w:rsidRPr="00D16C2A">
        <w:rPr>
          <w:rFonts w:hAnsi="HG丸ｺﾞｼｯｸM-PRO" w:hint="eastAsia"/>
          <w:color w:val="auto"/>
          <w:sz w:val="22"/>
        </w:rPr>
        <w:t>組みます。</w:t>
      </w:r>
    </w:p>
    <w:p w:rsidR="0096246E" w:rsidRPr="001C0E3B" w:rsidRDefault="0096246E" w:rsidP="00922FFC">
      <w:pPr>
        <w:spacing w:line="320" w:lineRule="exact"/>
        <w:ind w:leftChars="257" w:left="853" w:hangingChars="141" w:hanging="284"/>
        <w:rPr>
          <w:rFonts w:hAnsi="HG丸ｺﾞｼｯｸM-PRO"/>
          <w:color w:val="000000" w:themeColor="text1"/>
          <w:sz w:val="22"/>
        </w:rPr>
      </w:pPr>
    </w:p>
    <w:p w:rsidR="006F26FF" w:rsidRDefault="00A81EBC" w:rsidP="00922FFC">
      <w:pPr>
        <w:spacing w:line="320" w:lineRule="exact"/>
        <w:ind w:leftChars="257" w:left="853" w:hangingChars="141" w:hanging="284"/>
        <w:rPr>
          <w:rFonts w:hAnsi="HG丸ｺﾞｼｯｸM-PRO"/>
          <w:color w:val="auto"/>
          <w:sz w:val="22"/>
        </w:rPr>
      </w:pPr>
      <w:r>
        <w:rPr>
          <w:rFonts w:hAnsi="HG丸ｺﾞｼｯｸM-PRO" w:hint="eastAsia"/>
          <w:color w:val="auto"/>
          <w:sz w:val="22"/>
        </w:rPr>
        <w:t>○</w:t>
      </w:r>
      <w:r w:rsidR="0096246E" w:rsidRPr="00D16C2A">
        <w:rPr>
          <w:rFonts w:hAnsi="HG丸ｺﾞｼｯｸM-PRO" w:hint="eastAsia"/>
          <w:color w:val="auto"/>
          <w:sz w:val="22"/>
        </w:rPr>
        <w:t>市町村や大阪府歯科医師会等、関係機関と協働し、</w:t>
      </w:r>
      <w:r w:rsidR="00155B05">
        <w:rPr>
          <w:rFonts w:hAnsi="HG丸ｺﾞｼｯｸM-PRO" w:hint="eastAsia"/>
          <w:color w:val="auto"/>
          <w:sz w:val="22"/>
        </w:rPr>
        <w:t>市民を対象とした啓発セミナーや市民公</w:t>
      </w:r>
    </w:p>
    <w:p w:rsidR="006F26FF" w:rsidRDefault="00155B05" w:rsidP="00922FFC">
      <w:pPr>
        <w:spacing w:line="320" w:lineRule="exact"/>
        <w:ind w:leftChars="357" w:left="872" w:hangingChars="41" w:hanging="82"/>
        <w:rPr>
          <w:rFonts w:hAnsi="HG丸ｺﾞｼｯｸM-PRO"/>
          <w:color w:val="auto"/>
          <w:sz w:val="22"/>
        </w:rPr>
      </w:pPr>
      <w:r>
        <w:rPr>
          <w:rFonts w:hAnsi="HG丸ｺﾞｼｯｸM-PRO" w:hint="eastAsia"/>
          <w:color w:val="auto"/>
          <w:sz w:val="22"/>
        </w:rPr>
        <w:t>開講座、普及啓発媒体の</w:t>
      </w:r>
      <w:r w:rsidRPr="00D16C2A">
        <w:rPr>
          <w:rFonts w:hAnsi="HG丸ｺﾞｼｯｸM-PRO" w:hint="eastAsia"/>
          <w:color w:val="auto"/>
          <w:sz w:val="22"/>
        </w:rPr>
        <w:t>活用</w:t>
      </w:r>
      <w:r>
        <w:rPr>
          <w:rFonts w:hAnsi="HG丸ｺﾞｼｯｸM-PRO" w:hint="eastAsia"/>
          <w:color w:val="auto"/>
          <w:sz w:val="22"/>
        </w:rPr>
        <w:t>、医療機関と歯科診療所での連携や病院と地域の歯科診療所と</w:t>
      </w:r>
    </w:p>
    <w:p w:rsidR="0096246E" w:rsidRPr="00D16C2A" w:rsidRDefault="00155B05" w:rsidP="00922FFC">
      <w:pPr>
        <w:spacing w:line="320" w:lineRule="exact"/>
        <w:ind w:leftChars="357" w:left="790"/>
        <w:rPr>
          <w:rFonts w:hAnsi="HG丸ｺﾞｼｯｸM-PRO"/>
          <w:color w:val="auto"/>
          <w:sz w:val="22"/>
        </w:rPr>
      </w:pPr>
      <w:r>
        <w:rPr>
          <w:rFonts w:hAnsi="HG丸ｺﾞｼｯｸM-PRO" w:hint="eastAsia"/>
          <w:color w:val="auto"/>
          <w:sz w:val="22"/>
        </w:rPr>
        <w:t>の連携</w:t>
      </w:r>
      <w:r w:rsidR="0096246E" w:rsidRPr="00D16C2A">
        <w:rPr>
          <w:rFonts w:hAnsi="HG丸ｺﾞｼｯｸM-PRO" w:hint="eastAsia"/>
          <w:color w:val="auto"/>
          <w:sz w:val="22"/>
        </w:rPr>
        <w:t>推進</w:t>
      </w:r>
      <w:r>
        <w:rPr>
          <w:rFonts w:hAnsi="HG丸ｺﾞｼｯｸM-PRO" w:hint="eastAsia"/>
          <w:color w:val="auto"/>
          <w:sz w:val="22"/>
        </w:rPr>
        <w:t>などを通じて</w:t>
      </w:r>
      <w:r w:rsidR="0096246E" w:rsidRPr="00D16C2A">
        <w:rPr>
          <w:rFonts w:hAnsi="HG丸ｺﾞｼｯｸM-PRO" w:hint="eastAsia"/>
          <w:color w:val="auto"/>
          <w:sz w:val="22"/>
        </w:rPr>
        <w:t>、府民の</w:t>
      </w:r>
      <w:r w:rsidR="00583B3B">
        <w:rPr>
          <w:rFonts w:hAnsi="HG丸ｺﾞｼｯｸM-PRO" w:hint="eastAsia"/>
          <w:color w:val="auto"/>
          <w:sz w:val="22"/>
        </w:rPr>
        <w:t>糖尿病等生活習慣病と歯周病に関する理解</w:t>
      </w:r>
      <w:r w:rsidR="001C0E3B">
        <w:rPr>
          <w:rFonts w:hAnsi="HG丸ｺﾞｼｯｸM-PRO" w:hint="eastAsia"/>
          <w:color w:val="auto"/>
          <w:sz w:val="22"/>
        </w:rPr>
        <w:t>が深まるよう取</w:t>
      </w:r>
      <w:r w:rsidR="0096246E" w:rsidRPr="00D16C2A">
        <w:rPr>
          <w:rFonts w:hAnsi="HG丸ｺﾞｼｯｸM-PRO" w:hint="eastAsia"/>
          <w:color w:val="auto"/>
          <w:sz w:val="22"/>
        </w:rPr>
        <w:t>組みます。</w:t>
      </w:r>
    </w:p>
    <w:p w:rsidR="0096246E" w:rsidRPr="001C0E3B" w:rsidRDefault="0096246E" w:rsidP="00922FFC">
      <w:pPr>
        <w:spacing w:line="320" w:lineRule="exact"/>
        <w:ind w:leftChars="257" w:left="853" w:hangingChars="141" w:hanging="284"/>
        <w:rPr>
          <w:rFonts w:ascii="ＭＳ 明朝" w:eastAsia="ＭＳ 明朝" w:hAnsi="ＭＳ 明朝" w:cs="ＭＳ 明朝"/>
          <w:color w:val="000000" w:themeColor="text1"/>
          <w:sz w:val="22"/>
        </w:rPr>
      </w:pPr>
    </w:p>
    <w:p w:rsidR="0096246E" w:rsidRPr="00F657BF" w:rsidRDefault="0096246E" w:rsidP="00922FFC">
      <w:pPr>
        <w:spacing w:line="320" w:lineRule="exact"/>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イ．</w:t>
      </w:r>
      <w:r w:rsidRPr="00F657BF">
        <w:rPr>
          <w:rFonts w:hAnsi="HG丸ｺﾞｼｯｸM-PRO" w:hint="eastAsia"/>
          <w:b/>
          <w:color w:val="auto"/>
          <w:sz w:val="22"/>
        </w:rPr>
        <w:t>早期発見の推進（定期的な歯科健診、かかりつけ歯科医）</w:t>
      </w:r>
    </w:p>
    <w:p w:rsidR="006F26FF" w:rsidRDefault="0096246E" w:rsidP="00922FFC">
      <w:pPr>
        <w:spacing w:line="320" w:lineRule="exact"/>
        <w:ind w:leftChars="257" w:left="853" w:hangingChars="141" w:hanging="284"/>
        <w:rPr>
          <w:rFonts w:hAnsi="HG丸ｺﾞｼｯｸM-PRO"/>
          <w:color w:val="auto"/>
          <w:sz w:val="22"/>
        </w:rPr>
      </w:pPr>
      <w:r>
        <w:rPr>
          <w:rFonts w:hAnsi="HG丸ｺﾞｼｯｸM-PRO" w:hint="eastAsia"/>
          <w:color w:val="000000" w:themeColor="text1"/>
          <w:sz w:val="22"/>
        </w:rPr>
        <w:t>○</w:t>
      </w:r>
      <w:r w:rsidR="00F458AD">
        <w:rPr>
          <w:rFonts w:hAnsi="HG丸ｺﾞｼｯｸM-PRO" w:hint="eastAsia"/>
          <w:color w:val="auto"/>
          <w:sz w:val="22"/>
        </w:rPr>
        <w:t>市町村で実施している成人歯科健診（歯周病</w:t>
      </w:r>
      <w:r w:rsidRPr="00D16C2A">
        <w:rPr>
          <w:rFonts w:hAnsi="HG丸ｺﾞｼｯｸM-PRO" w:hint="eastAsia"/>
          <w:color w:val="auto"/>
          <w:sz w:val="22"/>
        </w:rPr>
        <w:t>検診）受診の必要性や実施状況について、府民</w:t>
      </w:r>
    </w:p>
    <w:p w:rsidR="006F26FF" w:rsidRDefault="0096246E" w:rsidP="00922FFC">
      <w:pPr>
        <w:spacing w:line="320" w:lineRule="exact"/>
        <w:ind w:leftChars="357" w:left="872" w:hangingChars="41" w:hanging="82"/>
        <w:rPr>
          <w:rFonts w:hAnsi="HG丸ｺﾞｼｯｸM-PRO"/>
          <w:color w:val="auto"/>
          <w:sz w:val="22"/>
        </w:rPr>
      </w:pPr>
      <w:r w:rsidRPr="00D16C2A">
        <w:rPr>
          <w:rFonts w:hAnsi="HG丸ｺﾞｼｯｸM-PRO" w:hint="eastAsia"/>
          <w:color w:val="auto"/>
          <w:sz w:val="22"/>
        </w:rPr>
        <w:t>にわかりやすいリーフレットやポスターなどの啓発資材を作成します。また、</w:t>
      </w:r>
      <w:r w:rsidR="004E6CD8">
        <w:rPr>
          <w:rFonts w:hAnsi="HG丸ｺﾞｼｯｸM-PRO" w:hint="eastAsia"/>
          <w:color w:val="auto"/>
          <w:sz w:val="22"/>
        </w:rPr>
        <w:t>企業</w:t>
      </w:r>
      <w:r w:rsidR="003B1A54">
        <w:rPr>
          <w:rFonts w:hAnsi="HG丸ｺﾞｼｯｸM-PRO" w:hint="eastAsia"/>
          <w:color w:val="auto"/>
          <w:sz w:val="22"/>
        </w:rPr>
        <w:t>就業者</w:t>
      </w:r>
      <w:r w:rsidR="00F458AD">
        <w:rPr>
          <w:rFonts w:hAnsi="HG丸ｺﾞｼｯｸM-PRO" w:hint="eastAsia"/>
          <w:color w:val="auto"/>
          <w:sz w:val="22"/>
        </w:rPr>
        <w:t>の</w:t>
      </w:r>
    </w:p>
    <w:p w:rsidR="0096246E" w:rsidRPr="00D16C2A" w:rsidRDefault="00F458AD" w:rsidP="00922FFC">
      <w:pPr>
        <w:spacing w:line="320" w:lineRule="exact"/>
        <w:ind w:leftChars="357" w:left="790"/>
        <w:rPr>
          <w:rFonts w:hAnsi="HG丸ｺﾞｼｯｸM-PRO"/>
          <w:color w:val="auto"/>
          <w:sz w:val="22"/>
        </w:rPr>
      </w:pPr>
      <w:r>
        <w:rPr>
          <w:rFonts w:hAnsi="HG丸ｺﾞｼｯｸM-PRO" w:hint="eastAsia"/>
          <w:color w:val="auto"/>
          <w:sz w:val="22"/>
        </w:rPr>
        <w:t>成人歯科健診（歯周病</w:t>
      </w:r>
      <w:r w:rsidR="0096246E" w:rsidRPr="00D16C2A">
        <w:rPr>
          <w:rFonts w:hAnsi="HG丸ｺﾞｼｯｸM-PRO" w:hint="eastAsia"/>
          <w:color w:val="auto"/>
          <w:sz w:val="22"/>
        </w:rPr>
        <w:t>検診）受診に繋がるよう、地域の商工会議所</w:t>
      </w:r>
      <w:r w:rsidR="00A81EBC">
        <w:rPr>
          <w:rFonts w:hAnsi="HG丸ｺﾞｼｯｸM-PRO" w:hint="eastAsia"/>
          <w:color w:val="auto"/>
          <w:sz w:val="22"/>
        </w:rPr>
        <w:t>、</w:t>
      </w:r>
      <w:r w:rsidR="00A81EBC" w:rsidRPr="00C861B0">
        <w:rPr>
          <w:rFonts w:hAnsi="HG丸ｺﾞｼｯｸM-PRO" w:hint="eastAsia"/>
          <w:color w:val="auto"/>
          <w:sz w:val="22"/>
        </w:rPr>
        <w:t>協会けんぽ</w:t>
      </w:r>
      <w:r w:rsidR="00114294" w:rsidRPr="00C861B0">
        <w:rPr>
          <w:rFonts w:hAnsi="HG丸ｺﾞｼｯｸM-PRO" w:hint="eastAsia"/>
          <w:color w:val="auto"/>
          <w:sz w:val="22"/>
        </w:rPr>
        <w:t>などの</w:t>
      </w:r>
      <w:r w:rsidR="0096246E" w:rsidRPr="00D16C2A">
        <w:rPr>
          <w:rFonts w:hAnsi="HG丸ｺﾞｼｯｸM-PRO" w:hint="eastAsia"/>
          <w:color w:val="auto"/>
          <w:sz w:val="22"/>
        </w:rPr>
        <w:t>医療保険者などと連携した</w:t>
      </w:r>
      <w:r w:rsidR="00F15B07" w:rsidRPr="00C861B0">
        <w:rPr>
          <w:rFonts w:hAnsi="HG丸ｺﾞｼｯｸM-PRO" w:hint="eastAsia"/>
          <w:color w:val="auto"/>
          <w:sz w:val="22"/>
        </w:rPr>
        <w:t>啓発の</w:t>
      </w:r>
      <w:r w:rsidR="001C0E3B">
        <w:rPr>
          <w:rFonts w:hAnsi="HG丸ｺﾞｼｯｸM-PRO" w:hint="eastAsia"/>
          <w:color w:val="auto"/>
          <w:sz w:val="22"/>
        </w:rPr>
        <w:t>充実に取</w:t>
      </w:r>
      <w:r w:rsidR="0096246E" w:rsidRPr="00D16C2A">
        <w:rPr>
          <w:rFonts w:hAnsi="HG丸ｺﾞｼｯｸM-PRO" w:hint="eastAsia"/>
          <w:color w:val="auto"/>
          <w:sz w:val="22"/>
        </w:rPr>
        <w:t>組みます。</w:t>
      </w:r>
    </w:p>
    <w:p w:rsidR="00C861B0" w:rsidRPr="00797AE2" w:rsidRDefault="00C861B0" w:rsidP="00922FFC">
      <w:pPr>
        <w:spacing w:line="320" w:lineRule="exact"/>
        <w:ind w:leftChars="257" w:left="853" w:hangingChars="141" w:hanging="284"/>
        <w:rPr>
          <w:rFonts w:hAnsi="HG丸ｺﾞｼｯｸM-PRO"/>
          <w:color w:val="000000" w:themeColor="text1"/>
          <w:sz w:val="22"/>
        </w:rPr>
      </w:pPr>
    </w:p>
    <w:p w:rsidR="006F26FF" w:rsidRDefault="0096246E" w:rsidP="00922FFC">
      <w:pPr>
        <w:spacing w:line="320" w:lineRule="exact"/>
        <w:ind w:leftChars="257" w:left="853" w:hangingChars="141" w:hanging="284"/>
        <w:rPr>
          <w:rFonts w:hAnsi="HG丸ｺﾞｼｯｸM-PRO"/>
          <w:color w:val="auto"/>
          <w:sz w:val="22"/>
        </w:rPr>
      </w:pPr>
      <w:r w:rsidRPr="00D16C2A">
        <w:rPr>
          <w:rFonts w:hAnsi="HG丸ｺﾞｼｯｸM-PRO" w:hint="eastAsia"/>
          <w:color w:val="auto"/>
          <w:sz w:val="22"/>
        </w:rPr>
        <w:t>○かかりつけ歯科医を持つ割合が少ない若い世代に対し、</w:t>
      </w:r>
      <w:r w:rsidR="00F15B07" w:rsidRPr="00C861B0">
        <w:rPr>
          <w:rFonts w:hAnsi="HG丸ｺﾞｼｯｸM-PRO" w:hint="eastAsia"/>
          <w:color w:val="auto"/>
          <w:sz w:val="22"/>
        </w:rPr>
        <w:t>大学や企業等と連携し、健康関連イ</w:t>
      </w:r>
    </w:p>
    <w:p w:rsidR="006F26FF" w:rsidRDefault="00F15B07" w:rsidP="00922FFC">
      <w:pPr>
        <w:spacing w:line="320" w:lineRule="exact"/>
        <w:ind w:leftChars="357" w:left="872" w:hangingChars="41" w:hanging="82"/>
        <w:rPr>
          <w:rFonts w:hAnsi="HG丸ｺﾞｼｯｸM-PRO"/>
          <w:color w:val="auto"/>
          <w:sz w:val="22"/>
        </w:rPr>
      </w:pPr>
      <w:r w:rsidRPr="00C861B0">
        <w:rPr>
          <w:rFonts w:hAnsi="HG丸ｺﾞｼｯｸM-PRO" w:hint="eastAsia"/>
          <w:color w:val="auto"/>
          <w:sz w:val="22"/>
        </w:rPr>
        <w:t>ベント等を活用して、</w:t>
      </w:r>
      <w:r w:rsidR="0096246E" w:rsidRPr="00D16C2A">
        <w:rPr>
          <w:rFonts w:hAnsi="HG丸ｺﾞｼｯｸM-PRO" w:hint="eastAsia"/>
          <w:color w:val="auto"/>
          <w:sz w:val="22"/>
        </w:rPr>
        <w:t>定期的な歯科健診やかかりつけ歯科医の重要性について</w:t>
      </w:r>
      <w:r w:rsidR="00DA381B" w:rsidRPr="00A81EBC">
        <w:rPr>
          <w:rFonts w:hAnsi="HG丸ｺﾞｼｯｸM-PRO" w:hint="eastAsia"/>
          <w:color w:val="auto"/>
          <w:sz w:val="22"/>
        </w:rPr>
        <w:t>普及啓発</w:t>
      </w:r>
      <w:r>
        <w:rPr>
          <w:rFonts w:hAnsi="HG丸ｺﾞｼｯｸM-PRO" w:hint="eastAsia"/>
          <w:color w:val="auto"/>
          <w:sz w:val="22"/>
        </w:rPr>
        <w:t>を行</w:t>
      </w:r>
    </w:p>
    <w:p w:rsidR="0096246E" w:rsidRPr="00D16C2A" w:rsidRDefault="00F15B07" w:rsidP="00922FFC">
      <w:pPr>
        <w:spacing w:line="320" w:lineRule="exact"/>
        <w:ind w:leftChars="357" w:left="790"/>
        <w:rPr>
          <w:rFonts w:hAnsi="HG丸ｺﾞｼｯｸM-PRO"/>
          <w:color w:val="auto"/>
          <w:sz w:val="22"/>
        </w:rPr>
      </w:pPr>
      <w:r>
        <w:rPr>
          <w:rFonts w:hAnsi="HG丸ｺﾞｼｯｸM-PRO" w:hint="eastAsia"/>
          <w:color w:val="auto"/>
          <w:sz w:val="22"/>
        </w:rPr>
        <w:t>います。</w:t>
      </w:r>
    </w:p>
    <w:p w:rsidR="0096246E" w:rsidRPr="00A222B4" w:rsidRDefault="0096246E" w:rsidP="00922FFC">
      <w:pPr>
        <w:spacing w:line="320" w:lineRule="exact"/>
        <w:ind w:leftChars="257" w:left="853" w:hangingChars="141" w:hanging="284"/>
        <w:rPr>
          <w:rFonts w:hAnsi="HG丸ｺﾞｼｯｸM-PRO" w:cs="ＭＳ 明朝"/>
          <w:color w:val="000000" w:themeColor="text1"/>
          <w:sz w:val="22"/>
        </w:rPr>
      </w:pPr>
    </w:p>
    <w:p w:rsidR="006F26FF" w:rsidRDefault="0096246E" w:rsidP="00922FFC">
      <w:pPr>
        <w:spacing w:line="320" w:lineRule="exact"/>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府民がかかりつけ歯科医を持ち、歯の喪失の予防と生涯にわたる口の機能の保持のため定期</w:t>
      </w:r>
    </w:p>
    <w:p w:rsidR="001639F8" w:rsidRDefault="0096246E" w:rsidP="00922FFC">
      <w:pPr>
        <w:spacing w:line="320" w:lineRule="exact"/>
        <w:ind w:leftChars="357" w:left="872" w:hangingChars="41" w:hanging="82"/>
        <w:rPr>
          <w:rFonts w:hAnsi="HG丸ｺﾞｼｯｸM-PRO"/>
          <w:color w:val="000000" w:themeColor="text1"/>
          <w:sz w:val="22"/>
        </w:rPr>
      </w:pPr>
      <w:r w:rsidRPr="00797AE2">
        <w:rPr>
          <w:rFonts w:hAnsi="HG丸ｺﾞｼｯｸM-PRO" w:hint="eastAsia"/>
          <w:color w:val="000000" w:themeColor="text1"/>
          <w:sz w:val="22"/>
        </w:rPr>
        <w:t>的に歯科健診を受け、その後必要な歯科</w:t>
      </w:r>
      <w:r w:rsidR="001639F8">
        <w:rPr>
          <w:rFonts w:hAnsi="HG丸ｺﾞｼｯｸM-PRO" w:hint="eastAsia"/>
          <w:color w:val="000000" w:themeColor="text1"/>
          <w:sz w:val="22"/>
        </w:rPr>
        <w:t>保健指導を受けるよう、情報提供の充実等に</w:t>
      </w:r>
      <w:r w:rsidR="001C0E3B">
        <w:rPr>
          <w:rFonts w:hAnsi="HG丸ｺﾞｼｯｸM-PRO" w:hint="eastAsia"/>
          <w:color w:val="000000" w:themeColor="text1"/>
          <w:sz w:val="22"/>
        </w:rPr>
        <w:t>関係機</w:t>
      </w:r>
    </w:p>
    <w:p w:rsidR="0096246E" w:rsidRDefault="001C0E3B" w:rsidP="00922FFC">
      <w:pPr>
        <w:spacing w:line="320" w:lineRule="exact"/>
        <w:ind w:leftChars="357" w:left="872" w:hangingChars="41" w:hanging="82"/>
        <w:rPr>
          <w:rFonts w:hAnsi="HG丸ｺﾞｼｯｸM-PRO"/>
          <w:color w:val="000000" w:themeColor="text1"/>
          <w:sz w:val="22"/>
        </w:rPr>
      </w:pPr>
      <w:r>
        <w:rPr>
          <w:rFonts w:hAnsi="HG丸ｺﾞｼｯｸM-PRO" w:hint="eastAsia"/>
          <w:color w:val="000000" w:themeColor="text1"/>
          <w:sz w:val="22"/>
        </w:rPr>
        <w:t>関と連携して取</w:t>
      </w:r>
      <w:r w:rsidR="0096246E" w:rsidRPr="00797AE2">
        <w:rPr>
          <w:rFonts w:hAnsi="HG丸ｺﾞｼｯｸM-PRO" w:hint="eastAsia"/>
          <w:color w:val="000000" w:themeColor="text1"/>
          <w:sz w:val="22"/>
        </w:rPr>
        <w:t>組みます。</w:t>
      </w:r>
    </w:p>
    <w:p w:rsidR="00487E05" w:rsidRDefault="00487E05" w:rsidP="00487E05">
      <w:pPr>
        <w:rPr>
          <w:rFonts w:hAnsi="HG丸ｺﾞｼｯｸM-PRO"/>
          <w:color w:val="000000" w:themeColor="text1"/>
          <w:sz w:val="22"/>
        </w:rPr>
      </w:pPr>
    </w:p>
    <w:p w:rsidR="00922FFC" w:rsidRPr="006F26FF" w:rsidRDefault="00922FFC" w:rsidP="00487E05">
      <w:pPr>
        <w:rPr>
          <w:rFonts w:hAnsi="HG丸ｺﾞｼｯｸM-PRO"/>
          <w:color w:val="000000" w:themeColor="text1"/>
          <w:sz w:val="22"/>
        </w:rPr>
      </w:pPr>
    </w:p>
    <w:p w:rsidR="0096246E" w:rsidRPr="00F657BF" w:rsidRDefault="0096246E" w:rsidP="0072670C">
      <w:pPr>
        <w:ind w:leftChars="257" w:left="854" w:hangingChars="141" w:hanging="285"/>
        <w:rPr>
          <w:rFonts w:hAnsi="HG丸ｺﾞｼｯｸM-PRO"/>
          <w:b/>
          <w:color w:val="auto"/>
          <w:sz w:val="22"/>
        </w:rPr>
      </w:pPr>
      <w:r w:rsidRPr="00F657BF">
        <w:rPr>
          <w:rFonts w:hAnsi="HG丸ｺﾞｼｯｸM-PRO" w:hint="eastAsia"/>
          <w:b/>
          <w:color w:val="000000" w:themeColor="text1"/>
          <w:sz w:val="22"/>
        </w:rPr>
        <w:lastRenderedPageBreak/>
        <w:t>ウ．</w:t>
      </w:r>
      <w:r w:rsidRPr="00F657BF">
        <w:rPr>
          <w:rFonts w:hAnsi="HG丸ｺﾞｼｯｸM-PRO" w:hint="eastAsia"/>
          <w:b/>
          <w:color w:val="auto"/>
          <w:sz w:val="22"/>
        </w:rPr>
        <w:t>口の機能の維持、向上</w:t>
      </w:r>
    </w:p>
    <w:p w:rsidR="0096246E" w:rsidRPr="00F657BF" w:rsidRDefault="0096246E" w:rsidP="0096246E">
      <w:pPr>
        <w:ind w:leftChars="300" w:left="865" w:hangingChars="100" w:hanging="201"/>
        <w:rPr>
          <w:rFonts w:hAnsi="HG丸ｺﾞｼｯｸM-PRO"/>
          <w:color w:val="000000" w:themeColor="text1"/>
          <w:sz w:val="22"/>
        </w:rPr>
      </w:pPr>
      <w:r>
        <w:rPr>
          <w:rFonts w:hAnsi="HG丸ｺﾞｼｯｸM-PRO" w:hint="eastAsia"/>
          <w:color w:val="000000" w:themeColor="text1"/>
          <w:sz w:val="22"/>
        </w:rPr>
        <w:t>○口の</w:t>
      </w:r>
      <w:r w:rsidRPr="00F657BF">
        <w:rPr>
          <w:rFonts w:hAnsi="HG丸ｺﾞｼｯｸM-PRO" w:hint="eastAsia"/>
          <w:color w:val="auto"/>
          <w:sz w:val="22"/>
        </w:rPr>
        <w:t>衛</w:t>
      </w:r>
      <w:r w:rsidRPr="00F657BF">
        <w:rPr>
          <w:rFonts w:hAnsi="HG丸ｺﾞｼｯｸM-PRO" w:hint="eastAsia"/>
          <w:color w:val="000000" w:themeColor="text1"/>
          <w:sz w:val="22"/>
        </w:rPr>
        <w:t>生管理の重要性について普及啓発に努めるとともに、口の機能（食物を口に取り込み、かんで飲み込むことなど）の向上のために必要な知識について普及啓発を行います。</w:t>
      </w:r>
    </w:p>
    <w:p w:rsidR="0096246E" w:rsidRPr="00F657BF" w:rsidRDefault="00157EC2" w:rsidP="00157EC2">
      <w:pPr>
        <w:ind w:leftChars="257" w:left="881" w:hangingChars="141" w:hanging="312"/>
        <w:rPr>
          <w:rFonts w:hAnsi="HG丸ｺﾞｼｯｸM-PRO"/>
          <w:color w:val="000000" w:themeColor="text1"/>
          <w:sz w:val="22"/>
        </w:rPr>
      </w:pPr>
      <w:r>
        <w:rPr>
          <w:rFonts w:hint="eastAsia"/>
          <w:noProof/>
        </w:rPr>
        <mc:AlternateContent>
          <mc:Choice Requires="wps">
            <w:drawing>
              <wp:anchor distT="0" distB="0" distL="114300" distR="114300" simplePos="0" relativeHeight="252016640" behindDoc="0" locked="0" layoutInCell="1" allowOverlap="1" wp14:anchorId="670262D8" wp14:editId="6196EAA9">
                <wp:simplePos x="0" y="0"/>
                <wp:positionH relativeFrom="column">
                  <wp:posOffset>1616710</wp:posOffset>
                </wp:positionH>
                <wp:positionV relativeFrom="paragraph">
                  <wp:posOffset>132715</wp:posOffset>
                </wp:positionV>
                <wp:extent cx="485775" cy="209550"/>
                <wp:effectExtent l="0" t="0" r="0" b="0"/>
                <wp:wrapNone/>
                <wp:docPr id="23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157EC2">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127.3pt;margin-top:10.45pt;width:38.25pt;height: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K5vAIAAMI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" filled="f" stroked="f">
                <v:textbox inset="5.85pt,.7pt,5.85pt,.7pt">
                  <w:txbxContent>
                    <w:p w:rsidR="00602A64" w:rsidRPr="00942D8D" w:rsidRDefault="00602A64" w:rsidP="00157EC2">
                      <w:pPr>
                        <w:rPr>
                          <w:sz w:val="12"/>
                          <w:szCs w:val="12"/>
                        </w:rPr>
                      </w:pPr>
                      <w:r>
                        <w:rPr>
                          <w:rFonts w:hint="eastAsia"/>
                          <w:sz w:val="12"/>
                          <w:szCs w:val="12"/>
                        </w:rPr>
                        <w:t>えんげ</w:t>
                      </w:r>
                    </w:p>
                  </w:txbxContent>
                </v:textbox>
              </v:shape>
            </w:pict>
          </mc:Fallback>
        </mc:AlternateContent>
      </w:r>
      <w:r>
        <w:rPr>
          <w:rFonts w:hint="eastAsia"/>
          <w:noProof/>
        </w:rPr>
        <mc:AlternateContent>
          <mc:Choice Requires="wps">
            <w:drawing>
              <wp:anchor distT="0" distB="0" distL="114300" distR="114300" simplePos="0" relativeHeight="252014592" behindDoc="0" locked="0" layoutInCell="1" allowOverlap="1" wp14:anchorId="75B53F57" wp14:editId="454BE6AA">
                <wp:simplePos x="0" y="0"/>
                <wp:positionH relativeFrom="column">
                  <wp:posOffset>459740</wp:posOffset>
                </wp:positionH>
                <wp:positionV relativeFrom="paragraph">
                  <wp:posOffset>132715</wp:posOffset>
                </wp:positionV>
                <wp:extent cx="485775" cy="209550"/>
                <wp:effectExtent l="0" t="0" r="0" b="0"/>
                <wp:wrapNone/>
                <wp:docPr id="23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157EC2">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6.2pt;margin-top:10.45pt;width:38.25pt;height:1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HvQIAAMI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" filled="f" stroked="f">
                <v:textbox inset="5.85pt,.7pt,5.85pt,.7pt">
                  <w:txbxContent>
                    <w:p w:rsidR="00602A64" w:rsidRPr="00942D8D" w:rsidRDefault="00602A64" w:rsidP="00157EC2">
                      <w:pPr>
                        <w:rPr>
                          <w:sz w:val="12"/>
                          <w:szCs w:val="12"/>
                        </w:rPr>
                      </w:pPr>
                      <w:r w:rsidRPr="00942D8D">
                        <w:rPr>
                          <w:rFonts w:hint="eastAsia"/>
                          <w:sz w:val="12"/>
                          <w:szCs w:val="12"/>
                        </w:rPr>
                        <w:t>そしゃく</w:t>
                      </w:r>
                    </w:p>
                  </w:txbxContent>
                </v:textbox>
              </v:shape>
            </w:pict>
          </mc:Fallback>
        </mc:AlternateContent>
      </w:r>
    </w:p>
    <w:p w:rsidR="0096246E" w:rsidRPr="00F657BF" w:rsidRDefault="00A65E80" w:rsidP="00A65E80">
      <w:pPr>
        <w:spacing w:line="340" w:lineRule="exact"/>
        <w:ind w:firstLineChars="300" w:firstLine="664"/>
        <w:rPr>
          <w:rFonts w:hAnsi="HG丸ｺﾞｼｯｸM-PRO"/>
          <w:sz w:val="22"/>
        </w:rPr>
      </w:pPr>
      <w:r>
        <w:rPr>
          <w:rFonts w:hint="eastAsia"/>
          <w:noProof/>
        </w:rPr>
        <mc:AlternateContent>
          <mc:Choice Requires="wps">
            <w:drawing>
              <wp:anchor distT="0" distB="0" distL="114300" distR="114300" simplePos="0" relativeHeight="252088320" behindDoc="0" locked="0" layoutInCell="1" allowOverlap="1" wp14:anchorId="0BDCDD8E" wp14:editId="332C433D">
                <wp:simplePos x="0" y="0"/>
                <wp:positionH relativeFrom="column">
                  <wp:posOffset>457835</wp:posOffset>
                </wp:positionH>
                <wp:positionV relativeFrom="paragraph">
                  <wp:posOffset>112395</wp:posOffset>
                </wp:positionV>
                <wp:extent cx="438150" cy="238125"/>
                <wp:effectExtent l="0" t="0" r="0" b="9525"/>
                <wp:wrapNone/>
                <wp:docPr id="3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6.05pt;margin-top:8.85pt;width:34.5pt;height:18.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WhuQIAAME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" filled="f" stroked="f">
                <v:textbox inset="5.85pt,.7pt,5.85pt,.7pt">
                  <w:txbxContent>
                    <w:p w:rsidR="00602A64" w:rsidRPr="00942D8D" w:rsidRDefault="00602A64" w:rsidP="00A65E80">
                      <w:pPr>
                        <w:rPr>
                          <w:sz w:val="12"/>
                          <w:szCs w:val="12"/>
                        </w:rPr>
                      </w:pPr>
                      <w:r>
                        <w:rPr>
                          <w:rFonts w:hint="eastAsia"/>
                          <w:sz w:val="12"/>
                          <w:szCs w:val="12"/>
                        </w:rPr>
                        <w:t>えんげ</w:t>
                      </w:r>
                    </w:p>
                  </w:txbxContent>
                </v:textbox>
              </v:shape>
            </w:pict>
          </mc:Fallback>
        </mc:AlternateContent>
      </w:r>
      <w:r w:rsidR="0096246E">
        <w:rPr>
          <w:rFonts w:hAnsi="HG丸ｺﾞｼｯｸM-PRO" w:hint="eastAsia"/>
          <w:color w:val="000000" w:themeColor="text1"/>
          <w:sz w:val="22"/>
        </w:rPr>
        <w:t>○</w:t>
      </w:r>
      <w:r w:rsidR="0096246E" w:rsidRPr="00F657BF">
        <w:rPr>
          <w:rFonts w:hAnsi="HG丸ｺﾞｼｯｸM-PRO" w:hint="eastAsia"/>
          <w:sz w:val="22"/>
        </w:rPr>
        <w:t>咀嚼（かむこと）や嚥下（飲み込むこと）に着目した口の機能の維持・向上を図るため、</w:t>
      </w:r>
    </w:p>
    <w:p w:rsidR="0096246E" w:rsidRPr="00D16C2A" w:rsidRDefault="0096246E" w:rsidP="0096246E">
      <w:pPr>
        <w:spacing w:line="340" w:lineRule="exact"/>
        <w:ind w:leftChars="257" w:left="853" w:hangingChars="141" w:hanging="284"/>
        <w:rPr>
          <w:rFonts w:hAnsi="HG丸ｺﾞｼｯｸM-PRO"/>
          <w:color w:val="auto"/>
          <w:sz w:val="22"/>
        </w:rPr>
      </w:pPr>
      <w:r w:rsidRPr="00F657BF">
        <w:rPr>
          <w:rFonts w:ascii="ＭＳ 明朝" w:eastAsia="ＭＳ 明朝" w:hAnsi="ＭＳ 明朝" w:cs="ＭＳ 明朝" w:hint="eastAsia"/>
          <w:color w:val="FF0000"/>
          <w:sz w:val="22"/>
        </w:rPr>
        <w:t xml:space="preserve">　</w:t>
      </w:r>
      <w:r w:rsidR="0062765C">
        <w:rPr>
          <w:rFonts w:hAnsi="HG丸ｺﾞｼｯｸM-PRO" w:hint="eastAsia"/>
          <w:color w:val="auto"/>
          <w:sz w:val="22"/>
        </w:rPr>
        <w:t>嚥下体操の方</w:t>
      </w:r>
      <w:r w:rsidR="0062765C" w:rsidRPr="00C861B0">
        <w:rPr>
          <w:rFonts w:hAnsi="HG丸ｺﾞｼｯｸM-PRO" w:hint="eastAsia"/>
          <w:color w:val="auto"/>
          <w:sz w:val="22"/>
        </w:rPr>
        <w:t>法</w:t>
      </w:r>
      <w:r w:rsidRPr="00C861B0">
        <w:rPr>
          <w:rFonts w:hAnsi="HG丸ｺﾞｼｯｸM-PRO" w:hint="eastAsia"/>
          <w:color w:val="auto"/>
          <w:sz w:val="22"/>
        </w:rPr>
        <w:t>など</w:t>
      </w:r>
      <w:r w:rsidRPr="00D16C2A">
        <w:rPr>
          <w:rFonts w:hAnsi="HG丸ｺﾞｼｯｸM-PRO" w:hint="eastAsia"/>
          <w:color w:val="auto"/>
          <w:sz w:val="22"/>
        </w:rPr>
        <w:t>を記載した、府民にわかりやすい実践リーフレットを作成するとともに、市町村の介護予防の取組みとも連携しながら、ホームページや市町村での健康展などを活用し、情報提供に努めます。</w:t>
      </w:r>
    </w:p>
    <w:p w:rsidR="009037EC" w:rsidRDefault="009037EC" w:rsidP="009037EC">
      <w:pPr>
        <w:pStyle w:val="a2"/>
        <w:tabs>
          <w:tab w:val="left" w:pos="142"/>
          <w:tab w:val="left" w:pos="284"/>
        </w:tabs>
        <w:ind w:leftChars="263" w:left="803" w:hangingChars="100" w:hanging="221"/>
        <w:rPr>
          <w:color w:val="auto"/>
        </w:rPr>
      </w:pPr>
    </w:p>
    <w:p w:rsidR="009037EC" w:rsidRDefault="009037EC"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15"/>
        <w:gridCol w:w="2987"/>
        <w:gridCol w:w="2689"/>
        <w:gridCol w:w="2689"/>
      </w:tblGrid>
      <w:tr w:rsidR="009037EC" w:rsidTr="009037EC">
        <w:trPr>
          <w:trHeight w:val="255"/>
        </w:trPr>
        <w:tc>
          <w:tcPr>
            <w:tcW w:w="315"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p>
        </w:tc>
        <w:tc>
          <w:tcPr>
            <w:tcW w:w="2987"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68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68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9037EC" w:rsidRDefault="009037EC">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2023年度目標</w:t>
            </w:r>
          </w:p>
        </w:tc>
      </w:tr>
      <w:tr w:rsidR="009037EC" w:rsidTr="009037EC">
        <w:trPr>
          <w:trHeight w:val="458"/>
        </w:trPr>
        <w:tc>
          <w:tcPr>
            <w:tcW w:w="315"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9037EC" w:rsidRDefault="009037EC">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4</w:t>
            </w:r>
          </w:p>
        </w:tc>
        <w:tc>
          <w:tcPr>
            <w:tcW w:w="2987" w:type="dxa"/>
            <w:tcBorders>
              <w:top w:val="single" w:sz="12" w:space="0" w:color="auto"/>
              <w:left w:val="nil"/>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むし歯治療が必要な者の割合</w:t>
            </w:r>
          </w:p>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（40歳）</w:t>
            </w:r>
          </w:p>
        </w:tc>
        <w:tc>
          <w:tcPr>
            <w:tcW w:w="2689" w:type="dxa"/>
            <w:tcBorders>
              <w:top w:val="dotted" w:sz="4" w:space="0" w:color="auto"/>
              <w:left w:val="single" w:sz="4" w:space="0" w:color="auto"/>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36.9％（40歳、平成27年度府市町村歯科口腔保健実態調査）</w:t>
            </w:r>
          </w:p>
        </w:tc>
        <w:tc>
          <w:tcPr>
            <w:tcW w:w="2689" w:type="dxa"/>
            <w:tcBorders>
              <w:top w:val="dotted" w:sz="4" w:space="0" w:color="auto"/>
              <w:left w:val="single" w:sz="4" w:space="0" w:color="auto"/>
              <w:bottom w:val="dotted" w:sz="4" w:space="0" w:color="auto"/>
              <w:right w:val="single" w:sz="12"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30％以下</w:t>
            </w:r>
            <w:r w:rsidR="009C7C85">
              <w:rPr>
                <w:rFonts w:asciiTheme="majorEastAsia" w:eastAsiaTheme="majorEastAsia" w:hAnsiTheme="majorEastAsia" w:cs="ＭＳ Ｐゴシック" w:hint="eastAsia"/>
                <w:kern w:val="2"/>
                <w:sz w:val="20"/>
                <w:szCs w:val="20"/>
              </w:rPr>
              <w:t>に下げる</w:t>
            </w:r>
          </w:p>
        </w:tc>
      </w:tr>
      <w:tr w:rsidR="009037EC" w:rsidTr="009037EC">
        <w:trPr>
          <w:trHeight w:val="458"/>
        </w:trPr>
        <w:tc>
          <w:tcPr>
            <w:tcW w:w="315"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9037EC" w:rsidRDefault="009037EC">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5</w:t>
            </w:r>
          </w:p>
        </w:tc>
        <w:tc>
          <w:tcPr>
            <w:tcW w:w="2987" w:type="dxa"/>
            <w:tcBorders>
              <w:top w:val="dotted" w:sz="4" w:space="0" w:color="auto"/>
              <w:left w:val="nil"/>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歯周治療が必要な者の割合</w:t>
            </w:r>
          </w:p>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（40歳）</w:t>
            </w:r>
          </w:p>
        </w:tc>
        <w:tc>
          <w:tcPr>
            <w:tcW w:w="2689" w:type="dxa"/>
            <w:tcBorders>
              <w:top w:val="dotted" w:sz="4" w:space="0" w:color="auto"/>
              <w:left w:val="single" w:sz="4" w:space="0" w:color="auto"/>
              <w:bottom w:val="dotted" w:sz="4" w:space="0" w:color="auto"/>
              <w:right w:val="single" w:sz="4"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43.9％（40歳、平成27年度府市町村歯科口腔保健実態調査）</w:t>
            </w:r>
          </w:p>
        </w:tc>
        <w:tc>
          <w:tcPr>
            <w:tcW w:w="2689" w:type="dxa"/>
            <w:tcBorders>
              <w:top w:val="dotted" w:sz="4" w:space="0" w:color="auto"/>
              <w:left w:val="single" w:sz="4" w:space="0" w:color="auto"/>
              <w:bottom w:val="dotted" w:sz="4" w:space="0" w:color="auto"/>
              <w:right w:val="single" w:sz="12"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33％以下</w:t>
            </w:r>
            <w:r w:rsidR="009C7C85">
              <w:rPr>
                <w:rFonts w:asciiTheme="majorEastAsia" w:eastAsiaTheme="majorEastAsia" w:hAnsiTheme="majorEastAsia" w:cs="ＭＳ Ｐゴシック" w:hint="eastAsia"/>
                <w:kern w:val="2"/>
                <w:sz w:val="20"/>
                <w:szCs w:val="20"/>
              </w:rPr>
              <w:t>に下げる</w:t>
            </w:r>
          </w:p>
        </w:tc>
      </w:tr>
      <w:tr w:rsidR="009037EC" w:rsidTr="009037EC">
        <w:trPr>
          <w:trHeight w:val="255"/>
        </w:trPr>
        <w:tc>
          <w:tcPr>
            <w:tcW w:w="315" w:type="dxa"/>
            <w:tcBorders>
              <w:top w:val="dotted" w:sz="4" w:space="0" w:color="auto"/>
              <w:left w:val="single" w:sz="12" w:space="0" w:color="auto"/>
              <w:bottom w:val="single" w:sz="8" w:space="0" w:color="auto"/>
              <w:right w:val="single" w:sz="8" w:space="0" w:color="auto"/>
            </w:tcBorders>
            <w:shd w:val="clear" w:color="auto" w:fill="FFFF66"/>
            <w:vAlign w:val="center"/>
            <w:hideMark/>
          </w:tcPr>
          <w:p w:rsidR="009037EC" w:rsidRDefault="009037EC">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6</w:t>
            </w:r>
          </w:p>
        </w:tc>
        <w:tc>
          <w:tcPr>
            <w:tcW w:w="2987" w:type="dxa"/>
            <w:tcBorders>
              <w:top w:val="dotted" w:sz="4" w:space="0" w:color="auto"/>
              <w:left w:val="nil"/>
              <w:bottom w:val="single" w:sz="8" w:space="0" w:color="auto"/>
              <w:right w:val="single" w:sz="4" w:space="0" w:color="auto"/>
            </w:tcBorders>
            <w:vAlign w:val="center"/>
            <w:hideMark/>
          </w:tcPr>
          <w:p w:rsidR="009037EC" w:rsidRDefault="009037EC">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過去1年に歯科健診を受診した者の割合</w:t>
            </w:r>
          </w:p>
        </w:tc>
        <w:tc>
          <w:tcPr>
            <w:tcW w:w="2689" w:type="dxa"/>
            <w:tcBorders>
              <w:top w:val="dotted" w:sz="4" w:space="0" w:color="auto"/>
              <w:left w:val="single" w:sz="4" w:space="0" w:color="auto"/>
              <w:bottom w:val="single" w:sz="8" w:space="0" w:color="auto"/>
              <w:right w:val="single" w:sz="4"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51.4％（20歳以上、平成28年度府健康づくり課で実施したネットアンケート）</w:t>
            </w:r>
          </w:p>
        </w:tc>
        <w:tc>
          <w:tcPr>
            <w:tcW w:w="2689" w:type="dxa"/>
            <w:tcBorders>
              <w:top w:val="dotted" w:sz="4" w:space="0" w:color="auto"/>
              <w:left w:val="single" w:sz="4" w:space="0" w:color="auto"/>
              <w:bottom w:val="single" w:sz="8" w:space="0" w:color="auto"/>
              <w:right w:val="single" w:sz="12" w:space="0" w:color="auto"/>
            </w:tcBorders>
            <w:vAlign w:val="center"/>
            <w:hideMark/>
          </w:tcPr>
          <w:p w:rsidR="009037EC" w:rsidRDefault="009037EC">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55％以上</w:t>
            </w:r>
            <w:r w:rsidR="009C7C85">
              <w:rPr>
                <w:rFonts w:asciiTheme="majorEastAsia" w:eastAsiaTheme="majorEastAsia" w:hAnsiTheme="majorEastAsia" w:cs="ＭＳ Ｐゴシック" w:hint="eastAsia"/>
                <w:kern w:val="2"/>
                <w:sz w:val="20"/>
                <w:szCs w:val="20"/>
              </w:rPr>
              <w:t>に上げる</w:t>
            </w:r>
          </w:p>
        </w:tc>
      </w:tr>
    </w:tbl>
    <w:p w:rsidR="001058F0" w:rsidRDefault="001058F0" w:rsidP="0096246E">
      <w:pPr>
        <w:spacing w:line="340" w:lineRule="exact"/>
        <w:ind w:leftChars="257" w:left="853" w:hangingChars="141" w:hanging="284"/>
        <w:rPr>
          <w:rFonts w:hAnsi="HG丸ｺﾞｼｯｸM-PRO"/>
          <w:color w:val="auto"/>
          <w:sz w:val="22"/>
        </w:rPr>
      </w:pPr>
    </w:p>
    <w:p w:rsidR="009037EC" w:rsidRDefault="001058F0" w:rsidP="001058F0">
      <w:pPr>
        <w:widowControl/>
        <w:adjustRightInd/>
        <w:jc w:val="left"/>
        <w:textAlignment w:val="auto"/>
        <w:rPr>
          <w:rFonts w:hAnsi="HG丸ｺﾞｼｯｸM-PRO"/>
          <w:color w:val="auto"/>
          <w:sz w:val="22"/>
        </w:rPr>
      </w:pPr>
      <w:r>
        <w:rPr>
          <w:rFonts w:hAnsi="HG丸ｺﾞｼｯｸM-PRO"/>
          <w:color w:val="auto"/>
          <w:sz w:val="22"/>
        </w:rPr>
        <w:br w:type="page"/>
      </w:r>
    </w:p>
    <w:p w:rsidR="00436E35" w:rsidRPr="001B1362" w:rsidRDefault="00436E35" w:rsidP="00F74E49">
      <w:pPr>
        <w:pStyle w:val="3"/>
        <w:rPr>
          <w:rFonts w:asciiTheme="majorEastAsia" w:eastAsiaTheme="majorEastAsia" w:hAnsiTheme="majorEastAsia"/>
          <w:b w:val="0"/>
        </w:rPr>
      </w:pPr>
      <w:bookmarkStart w:id="123" w:name="_Toc508350034"/>
      <w:r w:rsidRPr="001B1362">
        <w:rPr>
          <w:rFonts w:asciiTheme="majorEastAsia" w:eastAsiaTheme="majorEastAsia" w:hAnsiTheme="majorEastAsia" w:hint="eastAsia"/>
        </w:rPr>
        <w:lastRenderedPageBreak/>
        <w:t>（４）高齢期</w:t>
      </w:r>
      <w:bookmarkEnd w:id="123"/>
    </w:p>
    <w:tbl>
      <w:tblPr>
        <w:tblStyle w:val="aff9"/>
        <w:tblW w:w="8766" w:type="dxa"/>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24"/>
        <w:gridCol w:w="4642"/>
      </w:tblGrid>
      <w:tr w:rsidR="00436E35" w:rsidRPr="00CF7480" w:rsidTr="00890977">
        <w:trPr>
          <w:trHeight w:val="293"/>
        </w:trPr>
        <w:tc>
          <w:tcPr>
            <w:tcW w:w="4124"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436E35" w:rsidRPr="00E64201" w:rsidRDefault="003B6276" w:rsidP="0054644F">
            <w:pPr>
              <w:spacing w:line="260" w:lineRule="exact"/>
              <w:jc w:val="center"/>
              <w:rPr>
                <w:rFonts w:hAnsi="HG丸ｺﾞｼｯｸM-PRO"/>
                <w:b/>
                <w:color w:val="FFFFFF" w:themeColor="background1"/>
                <w:sz w:val="22"/>
              </w:rPr>
            </w:pPr>
            <w:r w:rsidRPr="00A21761">
              <w:rPr>
                <w:rFonts w:hint="eastAsia"/>
                <w:noProof/>
                <w:color w:val="auto"/>
                <w:sz w:val="22"/>
                <w:szCs w:val="22"/>
              </w:rPr>
              <mc:AlternateContent>
                <mc:Choice Requires="wps">
                  <w:drawing>
                    <wp:anchor distT="0" distB="0" distL="114300" distR="114300" simplePos="0" relativeHeight="252063744" behindDoc="0" locked="0" layoutInCell="1" allowOverlap="1" wp14:anchorId="441C4CE8" wp14:editId="0CBF40A4">
                      <wp:simplePos x="0" y="0"/>
                      <wp:positionH relativeFrom="column">
                        <wp:posOffset>723900</wp:posOffset>
                      </wp:positionH>
                      <wp:positionV relativeFrom="paragraph">
                        <wp:posOffset>123825</wp:posOffset>
                      </wp:positionV>
                      <wp:extent cx="800100" cy="209550"/>
                      <wp:effectExtent l="0" t="0" r="0" b="0"/>
                      <wp:wrapNone/>
                      <wp:docPr id="1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890977">
                                  <w:pPr>
                                    <w:rPr>
                                      <w:sz w:val="12"/>
                                      <w:szCs w:val="12"/>
                                    </w:rPr>
                                  </w:pPr>
                                  <w:r>
                                    <w:rPr>
                                      <w:rFonts w:hint="eastAsia"/>
                                      <w:sz w:val="12"/>
                                      <w:szCs w:val="12"/>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57pt;margin-top:9.75pt;width:63pt;height:1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PruwIAAME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" filled="f" stroked="f">
                      <v:textbox inset="5.85pt,.7pt,5.85pt,.7pt">
                        <w:txbxContent>
                          <w:p w:rsidR="00602A64" w:rsidRPr="00942D8D" w:rsidRDefault="00602A64" w:rsidP="00890977">
                            <w:pPr>
                              <w:rPr>
                                <w:sz w:val="12"/>
                                <w:szCs w:val="12"/>
                              </w:rPr>
                            </w:pPr>
                            <w:r>
                              <w:rPr>
                                <w:rFonts w:hint="eastAsia"/>
                                <w:sz w:val="12"/>
                                <w:szCs w:val="12"/>
                              </w:rPr>
                              <w:t>ろくまるにいよん</w:t>
                            </w:r>
                          </w:p>
                        </w:txbxContent>
                      </v:textbox>
                    </v:shape>
                  </w:pict>
                </mc:Fallback>
              </mc:AlternateContent>
            </w:r>
            <w:r w:rsidR="00890977" w:rsidRPr="00A21761">
              <w:rPr>
                <w:rFonts w:hint="eastAsia"/>
                <w:noProof/>
                <w:color w:val="auto"/>
                <w:sz w:val="22"/>
                <w:szCs w:val="22"/>
              </w:rPr>
              <mc:AlternateContent>
                <mc:Choice Requires="wps">
                  <w:drawing>
                    <wp:anchor distT="0" distB="0" distL="114300" distR="114300" simplePos="0" relativeHeight="252065792" behindDoc="0" locked="0" layoutInCell="1" allowOverlap="1" wp14:anchorId="201F9DAF" wp14:editId="77F10EB3">
                      <wp:simplePos x="0" y="0"/>
                      <wp:positionH relativeFrom="column">
                        <wp:posOffset>1889125</wp:posOffset>
                      </wp:positionH>
                      <wp:positionV relativeFrom="paragraph">
                        <wp:posOffset>125413</wp:posOffset>
                      </wp:positionV>
                      <wp:extent cx="800100" cy="209550"/>
                      <wp:effectExtent l="0" t="0" r="0" b="0"/>
                      <wp:wrapNone/>
                      <wp:docPr id="1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F73C48" w:rsidRDefault="00602A64" w:rsidP="00890977">
                                  <w:pPr>
                                    <w:rPr>
                                      <w:sz w:val="12"/>
                                      <w:szCs w:val="12"/>
                                    </w:rPr>
                                  </w:pPr>
                                  <w:r w:rsidRPr="00F73C48">
                                    <w:rPr>
                                      <w:rFonts w:hint="eastAsia"/>
                                      <w:sz w:val="12"/>
                                      <w:szCs w:val="12"/>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48.75pt;margin-top:9.9pt;width:63pt;height: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" filled="f" stroked="f">
                      <v:textbox inset="5.85pt,.7pt,5.85pt,.7pt">
                        <w:txbxContent>
                          <w:p w:rsidR="00602A64" w:rsidRPr="00F73C48" w:rsidRDefault="00602A64" w:rsidP="00890977">
                            <w:pPr>
                              <w:rPr>
                                <w:sz w:val="12"/>
                                <w:szCs w:val="12"/>
                              </w:rPr>
                            </w:pPr>
                            <w:r w:rsidRPr="00F73C48">
                              <w:rPr>
                                <w:rFonts w:hint="eastAsia"/>
                                <w:sz w:val="12"/>
                                <w:szCs w:val="12"/>
                              </w:rPr>
                              <w:t>はちまるにいまる</w:t>
                            </w:r>
                          </w:p>
                        </w:txbxContent>
                      </v:textbox>
                    </v:shape>
                  </w:pict>
                </mc:Fallback>
              </mc:AlternateContent>
            </w:r>
            <w:r w:rsidR="00436E35">
              <w:rPr>
                <w:rFonts w:hAnsi="HG丸ｺﾞｼｯｸM-PRO" w:hint="eastAsia"/>
                <w:b/>
                <w:color w:val="FFFFFF" w:themeColor="background1"/>
                <w:sz w:val="22"/>
              </w:rPr>
              <w:t>府民・行政等みんなでめざす</w:t>
            </w:r>
            <w:r w:rsidR="00436E35" w:rsidRPr="00E64201">
              <w:rPr>
                <w:rFonts w:hAnsi="HG丸ｺﾞｼｯｸM-PRO" w:hint="eastAsia"/>
                <w:b/>
                <w:color w:val="FFFFFF" w:themeColor="background1"/>
                <w:sz w:val="22"/>
              </w:rPr>
              <w:t>目標</w:t>
            </w:r>
          </w:p>
        </w:tc>
        <w:tc>
          <w:tcPr>
            <w:tcW w:w="4642"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436E35" w:rsidRPr="00CF7480" w:rsidRDefault="00436E35" w:rsidP="0054644F">
            <w:pPr>
              <w:spacing w:line="260" w:lineRule="exact"/>
              <w:rPr>
                <w:rFonts w:hAnsi="HG丸ｺﾞｼｯｸM-PRO"/>
                <w:sz w:val="22"/>
              </w:rPr>
            </w:pPr>
          </w:p>
        </w:tc>
      </w:tr>
      <w:tr w:rsidR="00436E35" w:rsidRPr="00CF7480" w:rsidTr="00890977">
        <w:trPr>
          <w:trHeight w:val="853"/>
        </w:trPr>
        <w:tc>
          <w:tcPr>
            <w:tcW w:w="876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vAlign w:val="center"/>
          </w:tcPr>
          <w:p w:rsidR="00E33D3E" w:rsidRPr="00114294" w:rsidRDefault="003B6276" w:rsidP="00890977">
            <w:pPr>
              <w:adjustRightInd/>
              <w:spacing w:line="120" w:lineRule="atLeast"/>
              <w:jc w:val="center"/>
              <w:textAlignment w:val="auto"/>
              <w:rPr>
                <w:rFonts w:hAnsi="HG丸ｺﾞｼｯｸM-PRO" w:cstheme="minorBidi"/>
                <w:b/>
                <w:color w:val="auto"/>
                <w:kern w:val="2"/>
              </w:rPr>
            </w:pPr>
            <w:r>
              <w:rPr>
                <w:rFonts w:hAnsi="HG丸ｺﾞｼｯｸM-PRO" w:cstheme="minorBidi" w:hint="eastAsia"/>
                <w:b/>
                <w:color w:val="auto"/>
                <w:kern w:val="2"/>
              </w:rPr>
              <w:t>６０２４</w:t>
            </w:r>
            <w:r w:rsidR="001303ED" w:rsidRPr="001303ED">
              <w:rPr>
                <w:rFonts w:hAnsi="HG丸ｺﾞｼｯｸM-PRO" w:cstheme="minorBidi" w:hint="eastAsia"/>
                <w:b/>
                <w:color w:val="auto"/>
                <w:kern w:val="2"/>
                <w:sz w:val="16"/>
                <w:szCs w:val="16"/>
              </w:rPr>
              <w:t>（</w:t>
            </w:r>
            <w:r w:rsidR="00725AE9" w:rsidRPr="001303ED">
              <w:rPr>
                <w:rFonts w:hAnsi="HG丸ｺﾞｼｯｸM-PRO" w:cstheme="minorBidi" w:hint="eastAsia"/>
                <w:b/>
                <w:color w:val="auto"/>
                <w:kern w:val="2"/>
                <w:sz w:val="16"/>
                <w:szCs w:val="16"/>
              </w:rPr>
              <w:t>注</w:t>
            </w:r>
            <w:r w:rsidR="00CD32CB" w:rsidRPr="001303ED">
              <w:rPr>
                <w:rFonts w:hAnsi="HG丸ｺﾞｼｯｸM-PRO" w:cstheme="minorBidi" w:hint="eastAsia"/>
                <w:b/>
                <w:color w:val="auto"/>
                <w:kern w:val="2"/>
                <w:sz w:val="16"/>
                <w:szCs w:val="16"/>
              </w:rPr>
              <w:t>2</w:t>
            </w:r>
            <w:r w:rsidR="001303ED" w:rsidRPr="001303ED">
              <w:rPr>
                <w:rFonts w:hAnsi="HG丸ｺﾞｼｯｸM-PRO" w:cstheme="minorBidi" w:hint="eastAsia"/>
                <w:b/>
                <w:color w:val="auto"/>
                <w:kern w:val="2"/>
                <w:sz w:val="16"/>
                <w:szCs w:val="16"/>
              </w:rPr>
              <w:t>）</w:t>
            </w:r>
            <w:r w:rsidR="00E33D3E" w:rsidRPr="00114294">
              <w:rPr>
                <w:rFonts w:hAnsi="HG丸ｺﾞｼｯｸM-PRO" w:cstheme="minorBidi" w:hint="eastAsia"/>
                <w:b/>
                <w:color w:val="auto"/>
                <w:kern w:val="2"/>
              </w:rPr>
              <w:t>・</w:t>
            </w:r>
            <w:r>
              <w:rPr>
                <w:rFonts w:hAnsi="HG丸ｺﾞｼｯｸM-PRO" w:cstheme="minorBidi" w:hint="eastAsia"/>
                <w:b/>
                <w:color w:val="auto"/>
                <w:kern w:val="2"/>
              </w:rPr>
              <w:t>８０２０</w:t>
            </w:r>
            <w:r w:rsidR="00A81EBC" w:rsidRPr="00114294">
              <w:rPr>
                <w:rFonts w:hAnsi="HG丸ｺﾞｼｯｸM-PRO" w:cstheme="minorBidi" w:hint="eastAsia"/>
                <w:b/>
                <w:color w:val="auto"/>
                <w:kern w:val="2"/>
              </w:rPr>
              <w:t>を達成する府民を増やします</w:t>
            </w:r>
          </w:p>
          <w:p w:rsidR="00E33D3E" w:rsidRPr="00114294" w:rsidRDefault="00844F77" w:rsidP="00890977">
            <w:pPr>
              <w:spacing w:line="0" w:lineRule="atLeast"/>
              <w:jc w:val="center"/>
              <w:rPr>
                <w:rFonts w:hAnsi="HG丸ｺﾞｼｯｸM-PRO" w:cstheme="minorBidi"/>
                <w:b/>
                <w:color w:val="auto"/>
                <w:kern w:val="2"/>
              </w:rPr>
            </w:pPr>
            <w:r w:rsidRPr="00114294">
              <w:rPr>
                <w:rFonts w:hAnsi="HG丸ｺﾞｼｯｸM-PRO" w:cstheme="minorBidi"/>
                <w:b/>
                <w:color w:val="auto"/>
                <w:kern w:val="2"/>
              </w:rPr>
              <w:ruby>
                <w:rubyPr>
                  <w:rubyAlign w:val="distributeSpace"/>
                  <w:hps w:val="12"/>
                  <w:hpsRaise w:val="22"/>
                  <w:hpsBaseText w:val="24"/>
                  <w:lid w:val="ja-JP"/>
                </w:rubyPr>
                <w:rt>
                  <w:r w:rsidR="00844F77" w:rsidRPr="00114294">
                    <w:rPr>
                      <w:rFonts w:hAnsi="HG丸ｺﾞｼｯｸM-PRO" w:cstheme="minorBidi"/>
                      <w:b/>
                      <w:color w:val="auto"/>
                      <w:kern w:val="2"/>
                    </w:rPr>
                    <w:t>そしゃく</w:t>
                  </w:r>
                </w:rt>
                <w:rubyBase>
                  <w:r w:rsidR="00844F77" w:rsidRPr="00114294">
                    <w:rPr>
                      <w:rFonts w:hAnsi="HG丸ｺﾞｼｯｸM-PRO" w:cstheme="minorBidi"/>
                      <w:b/>
                      <w:color w:val="auto"/>
                      <w:kern w:val="2"/>
                    </w:rPr>
                    <w:t>咀嚼</w:t>
                  </w:r>
                </w:rubyBase>
              </w:ruby>
            </w:r>
            <w:r w:rsidR="00E33D3E" w:rsidRPr="00114294">
              <w:rPr>
                <w:rFonts w:hAnsi="HG丸ｺﾞｼｯｸM-PRO" w:cstheme="minorBidi" w:hint="eastAsia"/>
                <w:b/>
                <w:color w:val="auto"/>
                <w:kern w:val="2"/>
              </w:rPr>
              <w:t>が良好な府民を増やします</w:t>
            </w:r>
          </w:p>
        </w:tc>
      </w:tr>
    </w:tbl>
    <w:p w:rsidR="00436E35" w:rsidRDefault="00436E35" w:rsidP="00436E35">
      <w:pPr>
        <w:rPr>
          <w:rFonts w:asciiTheme="majorEastAsia" w:eastAsiaTheme="majorEastAsia" w:hAnsiTheme="majorEastAsia"/>
          <w:b/>
          <w:color w:val="0070C0"/>
        </w:rPr>
      </w:pPr>
    </w:p>
    <w:p w:rsidR="00436E35" w:rsidRDefault="00436E35"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436E35" w:rsidRDefault="00114294" w:rsidP="00436E35">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44960" behindDoc="0" locked="0" layoutInCell="1" allowOverlap="1" wp14:anchorId="75CDD7D8" wp14:editId="74DE6C2E">
                <wp:simplePos x="0" y="0"/>
                <wp:positionH relativeFrom="column">
                  <wp:posOffset>366395</wp:posOffset>
                </wp:positionH>
                <wp:positionV relativeFrom="paragraph">
                  <wp:posOffset>23495</wp:posOffset>
                </wp:positionV>
                <wp:extent cx="5404485" cy="2562225"/>
                <wp:effectExtent l="0" t="0" r="5715" b="9525"/>
                <wp:wrapNone/>
                <wp:docPr id="33" name="Text Box 109" descr="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64" w:rsidRPr="00114294"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かかりつけ歯科医を持ちます。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口の機能（食物を口に取り込み、かんで飲み込むことなど）の向上のために必要な知識を身につけます。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alt="タイトル: 府民の行動目標　概要 - 説明: 家庭や職場などにおいて、歯間部清掃用器具（デンタルフロス、歯間ブラシ等）を使ったセルフケア（歯と口の清掃）を行います。&#10;市町村で実施している成人歯科健診（歯周病検診）などを活用し、定期的に歯科健診を受診します。&#10;都道府県後期高齢者医療広域連合が実施している後期高齢者の被保険者に係る歯科健診などを活用し、定期的に歯科健診を受診します。&#10;かかりつけ歯科医を持ちます。&#10;喫煙や糖尿病が歯と口の健康と関係することを正しく理解します。&#10;ゆっくりよく噛んで食べます。&#10;口の機能（食物を口に取り込み、かんで飲み込むことなど）の向上のために必要な知識を身につけます。" style="position:absolute;left:0;text-align:left;margin-left:28.85pt;margin-top:1.85pt;width:425.55pt;height:201.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" stroked="f">
                <v:textbox inset="5.85pt,.7pt,5.85pt,.7pt">
                  <w:txbxContent>
                    <w:p w:rsidR="00602A64" w:rsidRPr="00114294"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▽家庭や職場などにおいて、歯間部清掃用器具（デンタルフロス、歯間ブラシ等）を使ったセルフケア（歯と口の清掃）を行います。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114294">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市町村で実施している成人歯科健診（歯周</w:t>
                      </w:r>
                      <w:r>
                        <w:rPr>
                          <w:rFonts w:asciiTheme="majorEastAsia" w:eastAsiaTheme="majorEastAsia" w:hAnsiTheme="majorEastAsia" w:hint="eastAsia"/>
                          <w:color w:val="auto"/>
                          <w:sz w:val="22"/>
                        </w:rPr>
                        <w:t>病</w:t>
                      </w:r>
                      <w:r w:rsidRPr="00A81EBC">
                        <w:rPr>
                          <w:rFonts w:asciiTheme="majorEastAsia" w:eastAsiaTheme="majorEastAsia" w:hAnsiTheme="majorEastAsia" w:hint="eastAsia"/>
                          <w:color w:val="auto"/>
                          <w:sz w:val="22"/>
                        </w:rPr>
                        <w:t>検診）などを活用し、定期的に歯科健診を受診します。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都道府県後期高齢者医療広域連合が実施している後期高齢者の被保険者に係る歯科健診などを活用し、定期的に歯科健診を受診します。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かかりつけ歯科医を持ちます。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喫煙や糖尿病が歯と口の健康と関係することを正しく理解します。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ゆっくりよく噛んで食べます。</w:t>
                      </w:r>
                    </w:p>
                    <w:p w:rsidR="00602A64" w:rsidRPr="00A81EBC"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A81EBC">
                        <w:rPr>
                          <w:rFonts w:asciiTheme="majorEastAsia" w:eastAsiaTheme="majorEastAsia" w:hAnsiTheme="majorEastAsia" w:hint="eastAsia"/>
                          <w:color w:val="auto"/>
                          <w:sz w:val="22"/>
                        </w:rPr>
                        <w:t>口の機能（食物を口に取り込み、かんで飲み込むことなど）の向上のために必要な知識を身につけます。</w:t>
                      </w:r>
                    </w:p>
                  </w:txbxContent>
                </v:textbox>
              </v:shape>
            </w:pict>
          </mc:Fallback>
        </mc:AlternateContent>
      </w:r>
      <w:r>
        <w:rPr>
          <w:rFonts w:asciiTheme="majorEastAsia" w:eastAsiaTheme="majorEastAsia" w:hAnsiTheme="majorEastAsia"/>
          <w:b/>
          <w:noProof/>
          <w:color w:val="0070C0"/>
          <w:sz w:val="20"/>
        </w:rPr>
        <mc:AlternateContent>
          <mc:Choice Requires="wps">
            <w:drawing>
              <wp:anchor distT="0" distB="0" distL="114300" distR="114300" simplePos="0" relativeHeight="251943936" behindDoc="0" locked="0" layoutInCell="1" allowOverlap="1" wp14:anchorId="13E92483" wp14:editId="722A7C8B">
                <wp:simplePos x="0" y="0"/>
                <wp:positionH relativeFrom="column">
                  <wp:posOffset>290195</wp:posOffset>
                </wp:positionH>
                <wp:positionV relativeFrom="paragraph">
                  <wp:posOffset>13970</wp:posOffset>
                </wp:positionV>
                <wp:extent cx="5553075" cy="2657475"/>
                <wp:effectExtent l="0" t="0" r="28575" b="28575"/>
                <wp:wrapNone/>
                <wp:docPr id="3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65747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Default="00602A64" w:rsidP="00436E35">
                            <w:pPr>
                              <w:rPr>
                                <w:b/>
                              </w:rPr>
                            </w:pPr>
                          </w:p>
                          <w:p w:rsidR="00602A64" w:rsidRDefault="00602A64" w:rsidP="00436E35">
                            <w:pPr>
                              <w:rPr>
                                <w:b/>
                              </w:rPr>
                            </w:pPr>
                          </w:p>
                          <w:p w:rsidR="00602A64" w:rsidRDefault="00602A64" w:rsidP="00436E35">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2" style="position:absolute;left:0;text-align:left;margin-left:22.85pt;margin-top:1.1pt;width:437.25pt;height:209.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" strokeweight="1.5pt">
                <v:shadow color="#868686"/>
                <v:textbox inset="5.85pt,.7pt,5.85pt,.7pt">
                  <w:txbxContent>
                    <w:p w:rsidR="00602A64" w:rsidRDefault="00602A64" w:rsidP="00436E35">
                      <w:pPr>
                        <w:rPr>
                          <w:b/>
                        </w:rPr>
                      </w:pPr>
                    </w:p>
                    <w:p w:rsidR="00602A64" w:rsidRDefault="00602A64" w:rsidP="00436E35">
                      <w:pPr>
                        <w:rPr>
                          <w:b/>
                        </w:rPr>
                      </w:pPr>
                    </w:p>
                    <w:p w:rsidR="00602A64" w:rsidRDefault="00602A64" w:rsidP="00436E35">
                      <w:pPr>
                        <w:rPr>
                          <w:b/>
                        </w:rPr>
                      </w:pPr>
                    </w:p>
                  </w:txbxContent>
                </v:textbox>
              </v:roundrect>
            </w:pict>
          </mc:Fallback>
        </mc:AlternateContent>
      </w:r>
    </w:p>
    <w:p w:rsidR="00436E35" w:rsidRPr="00821F28" w:rsidRDefault="00436E35"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436E35" w:rsidRPr="00BB05BA" w:rsidRDefault="00436E35" w:rsidP="00436E35">
      <w:pPr>
        <w:ind w:leftChars="257" w:left="853" w:hangingChars="141" w:hanging="284"/>
        <w:rPr>
          <w:rFonts w:hAnsi="HG丸ｺﾞｼｯｸM-PRO"/>
          <w:color w:val="000000" w:themeColor="text1"/>
          <w:sz w:val="22"/>
        </w:rPr>
      </w:pPr>
    </w:p>
    <w:p w:rsidR="00A901F3" w:rsidRPr="00436E35" w:rsidRDefault="00A901F3" w:rsidP="00A901F3">
      <w:pPr>
        <w:ind w:leftChars="257" w:left="853" w:hangingChars="141" w:hanging="284"/>
        <w:rPr>
          <w:rFonts w:hAnsi="HG丸ｺﾞｼｯｸM-PRO"/>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96246E" w:rsidRDefault="0096246E" w:rsidP="0072670C">
      <w:pPr>
        <w:ind w:leftChars="257" w:left="854" w:hangingChars="141" w:hanging="285"/>
        <w:rPr>
          <w:rFonts w:hAnsi="HG丸ｺﾞｼｯｸM-PRO"/>
          <w:b/>
          <w:color w:val="000000" w:themeColor="text1"/>
          <w:sz w:val="22"/>
        </w:rPr>
      </w:pPr>
    </w:p>
    <w:p w:rsidR="00AA27F4" w:rsidRDefault="00AA27F4" w:rsidP="0069365E">
      <w:pPr>
        <w:rPr>
          <w:rFonts w:hAnsi="HG丸ｺﾞｼｯｸM-PRO"/>
          <w:b/>
          <w:color w:val="000000" w:themeColor="text1"/>
          <w:sz w:val="22"/>
        </w:rPr>
      </w:pPr>
    </w:p>
    <w:p w:rsidR="00114294" w:rsidRDefault="00114294" w:rsidP="001058F0">
      <w:pPr>
        <w:ind w:firstLineChars="200" w:firstLine="444"/>
        <w:rPr>
          <w:rFonts w:asciiTheme="majorEastAsia" w:eastAsiaTheme="majorEastAsia" w:hAnsiTheme="majorEastAsia"/>
          <w:b/>
          <w:color w:val="0070C0"/>
        </w:rPr>
      </w:pPr>
    </w:p>
    <w:p w:rsidR="00DB2E13" w:rsidRPr="00DB2E13" w:rsidRDefault="00DB2E13" w:rsidP="002754D2">
      <w:pPr>
        <w:ind w:firstLineChars="150" w:firstLine="333"/>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AA27F4" w:rsidRPr="00F657BF" w:rsidRDefault="00AA27F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rsidR="006F26FF" w:rsidRDefault="00AA27F4" w:rsidP="00D16C2A">
      <w:pPr>
        <w:spacing w:line="340" w:lineRule="exact"/>
        <w:ind w:leftChars="257" w:left="853" w:hangingChars="141" w:hanging="284"/>
        <w:rPr>
          <w:rFonts w:hAnsi="HG丸ｺﾞｼｯｸM-PRO"/>
          <w:color w:val="000000" w:themeColor="text1"/>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歯間部清掃用器具（デンタルフロス、歯間ブラシ等）の使用について</w:t>
      </w:r>
      <w:r>
        <w:rPr>
          <w:rFonts w:hAnsi="HG丸ｺﾞｼｯｸM-PRO" w:hint="eastAsia"/>
          <w:color w:val="000000" w:themeColor="text1"/>
          <w:sz w:val="22"/>
        </w:rPr>
        <w:t>の普及啓発を市町村や</w:t>
      </w:r>
    </w:p>
    <w:p w:rsidR="00AA27F4" w:rsidRDefault="002B0787" w:rsidP="006F26FF">
      <w:pPr>
        <w:spacing w:line="340" w:lineRule="exact"/>
        <w:ind w:leftChars="357" w:left="872" w:hangingChars="41" w:hanging="82"/>
        <w:rPr>
          <w:rFonts w:hAnsi="HG丸ｺﾞｼｯｸM-PRO"/>
          <w:color w:val="000000" w:themeColor="text1"/>
          <w:sz w:val="22"/>
        </w:rPr>
      </w:pPr>
      <w:r>
        <w:rPr>
          <w:rFonts w:hAnsi="HG丸ｺﾞｼｯｸM-PRO" w:hint="eastAsia"/>
          <w:color w:val="000000" w:themeColor="text1"/>
          <w:sz w:val="22"/>
        </w:rPr>
        <w:t>関係機関・団</w:t>
      </w:r>
      <w:r w:rsidRPr="00C861B0">
        <w:rPr>
          <w:rFonts w:hAnsi="HG丸ｺﾞｼｯｸM-PRO" w:hint="eastAsia"/>
          <w:color w:val="000000" w:themeColor="text1"/>
          <w:sz w:val="22"/>
        </w:rPr>
        <w:t>体と連携</w:t>
      </w:r>
      <w:r w:rsidR="001C0E3B">
        <w:rPr>
          <w:rFonts w:hAnsi="HG丸ｺﾞｼｯｸM-PRO" w:hint="eastAsia"/>
          <w:color w:val="000000" w:themeColor="text1"/>
          <w:sz w:val="22"/>
        </w:rPr>
        <w:t>して取</w:t>
      </w:r>
      <w:r w:rsidR="00AA27F4" w:rsidRPr="00797AE2">
        <w:rPr>
          <w:rFonts w:hAnsi="HG丸ｺﾞｼｯｸM-PRO" w:hint="eastAsia"/>
          <w:color w:val="000000" w:themeColor="text1"/>
          <w:sz w:val="22"/>
        </w:rPr>
        <w:t>組みます</w:t>
      </w:r>
      <w:r w:rsidR="00AA27F4">
        <w:rPr>
          <w:rFonts w:hAnsi="HG丸ｺﾞｼｯｸM-PRO" w:hint="eastAsia"/>
          <w:color w:val="000000" w:themeColor="text1"/>
          <w:sz w:val="22"/>
        </w:rPr>
        <w:t>。</w:t>
      </w:r>
    </w:p>
    <w:p w:rsidR="00AA27F4" w:rsidRPr="006F26FF" w:rsidRDefault="00AA27F4" w:rsidP="00AA27F4">
      <w:pPr>
        <w:ind w:leftChars="257" w:left="853" w:hangingChars="141" w:hanging="284"/>
        <w:rPr>
          <w:rFonts w:hAnsi="HG丸ｺﾞｼｯｸM-PRO"/>
          <w:color w:val="000000" w:themeColor="text1"/>
          <w:sz w:val="22"/>
        </w:rPr>
      </w:pPr>
    </w:p>
    <w:p w:rsidR="00AA27F4" w:rsidRPr="00D16C2A" w:rsidRDefault="00AA27F4" w:rsidP="00AA27F4">
      <w:pPr>
        <w:ind w:leftChars="257" w:left="853" w:hangingChars="141" w:hanging="284"/>
        <w:rPr>
          <w:rFonts w:hAnsi="HG丸ｺﾞｼｯｸM-PRO"/>
          <w:color w:val="auto"/>
          <w:sz w:val="22"/>
        </w:rPr>
      </w:pPr>
      <w:r>
        <w:rPr>
          <w:rFonts w:hAnsi="HG丸ｺﾞｼｯｸM-PRO" w:hint="eastAsia"/>
          <w:color w:val="000000" w:themeColor="text1"/>
          <w:sz w:val="22"/>
        </w:rPr>
        <w:t>○</w:t>
      </w:r>
      <w:r w:rsidR="001C0E3B">
        <w:rPr>
          <w:rFonts w:hAnsi="HG丸ｺﾞｼｯｸM-PRO" w:hint="eastAsia"/>
          <w:color w:val="auto"/>
          <w:sz w:val="22"/>
        </w:rPr>
        <w:t>家庭での歯と口の健康づくりに対する取</w:t>
      </w:r>
      <w:r w:rsidRPr="00D16C2A">
        <w:rPr>
          <w:rFonts w:hAnsi="HG丸ｺﾞｼｯｸM-PRO" w:hint="eastAsia"/>
          <w:color w:val="auto"/>
          <w:sz w:val="22"/>
        </w:rPr>
        <w:t>組みが向上するよう、市町村、大阪府歯科医師会</w:t>
      </w:r>
    </w:p>
    <w:p w:rsidR="00AA27F4" w:rsidRPr="00A81EBC" w:rsidRDefault="00AA27F4" w:rsidP="00AA27F4">
      <w:pPr>
        <w:ind w:leftChars="357" w:left="872" w:hangingChars="41" w:hanging="82"/>
        <w:rPr>
          <w:rFonts w:hAnsi="HG丸ｺﾞｼｯｸM-PRO"/>
          <w:color w:val="auto"/>
          <w:sz w:val="22"/>
        </w:rPr>
      </w:pPr>
      <w:r w:rsidRPr="00D16C2A">
        <w:rPr>
          <w:rFonts w:hAnsi="HG丸ｺﾞｼｯｸM-PRO" w:hint="eastAsia"/>
          <w:color w:val="auto"/>
          <w:sz w:val="22"/>
        </w:rPr>
        <w:t>等、関係機関と連携し、府民に</w:t>
      </w:r>
      <w:r w:rsidRPr="00A81EBC">
        <w:rPr>
          <w:rFonts w:hAnsi="HG丸ｺﾞｼｯｸM-PRO" w:hint="eastAsia"/>
          <w:color w:val="auto"/>
          <w:sz w:val="22"/>
        </w:rPr>
        <w:t>対し</w:t>
      </w:r>
      <w:r w:rsidR="002C1469" w:rsidRPr="00A81EBC">
        <w:rPr>
          <w:rFonts w:hAnsi="HG丸ｺﾞｼｯｸM-PRO" w:hint="eastAsia"/>
          <w:color w:val="auto"/>
          <w:sz w:val="22"/>
        </w:rPr>
        <w:t>歯と口の健康づくり</w:t>
      </w:r>
      <w:r w:rsidRPr="00A81EBC">
        <w:rPr>
          <w:rFonts w:hAnsi="HG丸ｺﾞｼｯｸM-PRO" w:hint="eastAsia"/>
          <w:color w:val="auto"/>
          <w:sz w:val="22"/>
        </w:rPr>
        <w:t>良好者表彰を通じて普及啓発します。</w:t>
      </w:r>
    </w:p>
    <w:p w:rsidR="00AA27F4" w:rsidRPr="00A81EBC" w:rsidRDefault="00AA27F4" w:rsidP="00D16C2A">
      <w:pPr>
        <w:spacing w:line="340" w:lineRule="exact"/>
        <w:ind w:leftChars="257" w:left="881" w:hangingChars="141" w:hanging="312"/>
        <w:rPr>
          <w:color w:val="auto"/>
        </w:rPr>
      </w:pPr>
    </w:p>
    <w:p w:rsidR="00AA27F4" w:rsidRPr="00A81EBC" w:rsidRDefault="00AA27F4" w:rsidP="0072670C">
      <w:pPr>
        <w:ind w:leftChars="257" w:left="854" w:hangingChars="141" w:hanging="285"/>
        <w:rPr>
          <w:rFonts w:ascii="ＭＳ 明朝" w:eastAsia="ＭＳ 明朝" w:hAnsi="ＭＳ 明朝" w:cs="ＭＳ 明朝"/>
          <w:b/>
          <w:color w:val="auto"/>
          <w:sz w:val="22"/>
        </w:rPr>
      </w:pPr>
      <w:r w:rsidRPr="00A81EBC">
        <w:rPr>
          <w:rFonts w:hAnsi="HG丸ｺﾞｼｯｸM-PRO" w:hint="eastAsia"/>
          <w:b/>
          <w:color w:val="auto"/>
          <w:sz w:val="22"/>
        </w:rPr>
        <w:t>イ．早期発見の推進（定期的な歯科健診、かかりつけ歯科医）</w:t>
      </w:r>
    </w:p>
    <w:p w:rsidR="006F26FF" w:rsidRDefault="00AA27F4" w:rsidP="00A65E80">
      <w:pPr>
        <w:ind w:leftChars="257" w:left="853" w:hangingChars="141" w:hanging="284"/>
        <w:rPr>
          <w:rFonts w:hAnsi="HG丸ｺﾞｼｯｸM-PRO"/>
          <w:color w:val="auto"/>
          <w:sz w:val="22"/>
        </w:rPr>
      </w:pPr>
      <w:r w:rsidRPr="00A81EBC">
        <w:rPr>
          <w:rFonts w:hAnsi="HG丸ｺﾞｼｯｸM-PRO" w:cs="ＭＳ 明朝" w:hint="eastAsia"/>
          <w:color w:val="auto"/>
          <w:sz w:val="22"/>
        </w:rPr>
        <w:t>○</w:t>
      </w:r>
      <w:r w:rsidRPr="00A81EBC">
        <w:rPr>
          <w:rFonts w:hAnsi="HG丸ｺﾞｼｯｸM-PRO" w:hint="eastAsia"/>
          <w:color w:val="auto"/>
          <w:sz w:val="22"/>
        </w:rPr>
        <w:t>府民が歯の喪失の予防と生涯にわたる口の機能の保持のため、</w:t>
      </w:r>
      <w:r w:rsidR="0069365E" w:rsidRPr="00A81EBC">
        <w:rPr>
          <w:rFonts w:hAnsi="HG丸ｺﾞｼｯｸM-PRO" w:hint="eastAsia"/>
          <w:color w:val="auto"/>
          <w:sz w:val="22"/>
        </w:rPr>
        <w:t>かかりつけ歯科医を持ち</w:t>
      </w:r>
      <w:r w:rsidRPr="00A81EBC">
        <w:rPr>
          <w:rFonts w:hAnsi="HG丸ｺﾞｼｯｸM-PRO" w:hint="eastAsia"/>
          <w:color w:val="auto"/>
          <w:sz w:val="22"/>
        </w:rPr>
        <w:t>定期</w:t>
      </w:r>
    </w:p>
    <w:p w:rsidR="006F26FF" w:rsidRDefault="00AA27F4" w:rsidP="006F26FF">
      <w:pPr>
        <w:ind w:leftChars="323" w:left="715" w:firstLineChars="50" w:firstLine="101"/>
        <w:rPr>
          <w:rFonts w:hAnsi="HG丸ｺﾞｼｯｸM-PRO"/>
          <w:color w:val="auto"/>
          <w:sz w:val="22"/>
        </w:rPr>
      </w:pPr>
      <w:r w:rsidRPr="00A81EBC">
        <w:rPr>
          <w:rFonts w:hAnsi="HG丸ｺﾞｼｯｸM-PRO" w:hint="eastAsia"/>
          <w:color w:val="auto"/>
          <w:sz w:val="22"/>
        </w:rPr>
        <w:t>的に歯科健診を受け、その後必要な歯科保健指導を受けるよう、関係機関と連携して</w:t>
      </w:r>
      <w:r w:rsidR="0069365E" w:rsidRPr="00A81EBC">
        <w:rPr>
          <w:rFonts w:hAnsi="HG丸ｺﾞｼｯｸM-PRO" w:hint="eastAsia"/>
          <w:color w:val="auto"/>
          <w:sz w:val="22"/>
        </w:rPr>
        <w:t>情報提</w:t>
      </w:r>
    </w:p>
    <w:p w:rsidR="00AA27F4" w:rsidRPr="00A81EBC" w:rsidRDefault="0069365E" w:rsidP="006F26FF">
      <w:pPr>
        <w:ind w:leftChars="323" w:left="715" w:firstLineChars="50" w:firstLine="101"/>
        <w:rPr>
          <w:rFonts w:hAnsi="HG丸ｺﾞｼｯｸM-PRO"/>
          <w:color w:val="auto"/>
          <w:sz w:val="22"/>
        </w:rPr>
      </w:pPr>
      <w:r w:rsidRPr="00A81EBC">
        <w:rPr>
          <w:rFonts w:hAnsi="HG丸ｺﾞｼｯｸM-PRO" w:hint="eastAsia"/>
          <w:color w:val="auto"/>
          <w:sz w:val="22"/>
        </w:rPr>
        <w:t>供の充実等に</w:t>
      </w:r>
      <w:r w:rsidR="001C0E3B">
        <w:rPr>
          <w:rFonts w:hAnsi="HG丸ｺﾞｼｯｸM-PRO" w:hint="eastAsia"/>
          <w:color w:val="auto"/>
          <w:sz w:val="22"/>
        </w:rPr>
        <w:t>取</w:t>
      </w:r>
      <w:r w:rsidR="00AA27F4" w:rsidRPr="00A81EBC">
        <w:rPr>
          <w:rFonts w:hAnsi="HG丸ｺﾞｼｯｸM-PRO" w:hint="eastAsia"/>
          <w:color w:val="auto"/>
          <w:sz w:val="22"/>
        </w:rPr>
        <w:t>組みます。</w:t>
      </w:r>
    </w:p>
    <w:p w:rsidR="00AA27F4" w:rsidRPr="006F26FF" w:rsidRDefault="00AA27F4" w:rsidP="009037EC">
      <w:pPr>
        <w:ind w:leftChars="257" w:left="853" w:hangingChars="141" w:hanging="284"/>
        <w:rPr>
          <w:rFonts w:hAnsi="HG丸ｺﾞｼｯｸM-PRO"/>
          <w:color w:val="auto"/>
          <w:sz w:val="22"/>
        </w:rPr>
      </w:pPr>
    </w:p>
    <w:p w:rsidR="00AA27F4" w:rsidRPr="00A81EBC" w:rsidRDefault="00A65E80" w:rsidP="002152CE">
      <w:pPr>
        <w:ind w:leftChars="257" w:left="881" w:hangingChars="141" w:hanging="312"/>
        <w:rPr>
          <w:rFonts w:hAnsi="HG丸ｺﾞｼｯｸM-PRO"/>
          <w:b/>
          <w:color w:val="auto"/>
          <w:sz w:val="22"/>
        </w:rPr>
      </w:pPr>
      <w:r>
        <w:rPr>
          <w:rFonts w:hint="eastAsia"/>
          <w:noProof/>
        </w:rPr>
        <mc:AlternateContent>
          <mc:Choice Requires="wps">
            <w:drawing>
              <wp:anchor distT="0" distB="0" distL="114300" distR="114300" simplePos="0" relativeHeight="252090368" behindDoc="0" locked="0" layoutInCell="1" allowOverlap="1" wp14:anchorId="62F8E139" wp14:editId="00E523CC">
                <wp:simplePos x="0" y="0"/>
                <wp:positionH relativeFrom="column">
                  <wp:posOffset>1591310</wp:posOffset>
                </wp:positionH>
                <wp:positionV relativeFrom="paragraph">
                  <wp:posOffset>114935</wp:posOffset>
                </wp:positionV>
                <wp:extent cx="438150" cy="238125"/>
                <wp:effectExtent l="0" t="0" r="0" b="9525"/>
                <wp:wrapNone/>
                <wp:docPr id="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25.3pt;margin-top:9.05pt;width:34.5pt;height:18.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7pug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" filled="f" stroked="f">
                <v:textbox inset="5.85pt,.7pt,5.85pt,.7pt">
                  <w:txbxContent>
                    <w:p w:rsidR="00602A64" w:rsidRPr="00942D8D" w:rsidRDefault="00602A64" w:rsidP="00A65E80">
                      <w:pPr>
                        <w:rPr>
                          <w:sz w:val="12"/>
                          <w:szCs w:val="12"/>
                        </w:rPr>
                      </w:pPr>
                      <w:r>
                        <w:rPr>
                          <w:rFonts w:hint="eastAsia"/>
                          <w:sz w:val="12"/>
                          <w:szCs w:val="12"/>
                        </w:rPr>
                        <w:t>えんげ</w:t>
                      </w:r>
                    </w:p>
                  </w:txbxContent>
                </v:textbox>
              </v:shape>
            </w:pict>
          </mc:Fallback>
        </mc:AlternateContent>
      </w:r>
      <w:r w:rsidR="002152CE">
        <w:rPr>
          <w:rFonts w:hint="eastAsia"/>
          <w:noProof/>
        </w:rPr>
        <mc:AlternateContent>
          <mc:Choice Requires="wps">
            <w:drawing>
              <wp:anchor distT="0" distB="0" distL="114300" distR="114300" simplePos="0" relativeHeight="252073984" behindDoc="0" locked="0" layoutInCell="1" allowOverlap="1" wp14:anchorId="719B05A6" wp14:editId="6334A884">
                <wp:simplePos x="0" y="0"/>
                <wp:positionH relativeFrom="column">
                  <wp:posOffset>431165</wp:posOffset>
                </wp:positionH>
                <wp:positionV relativeFrom="paragraph">
                  <wp:posOffset>116205</wp:posOffset>
                </wp:positionV>
                <wp:extent cx="485775" cy="209550"/>
                <wp:effectExtent l="0" t="0" r="0" b="0"/>
                <wp:wrapNone/>
                <wp:docPr id="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3.95pt;margin-top:9.15pt;width:38.25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0auwIAAMA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" filled="f" stroked="f">
                <v:textbox inset="5.85pt,.7pt,5.85pt,.7pt">
                  <w:txbxContent>
                    <w:p w:rsidR="00602A64" w:rsidRPr="00942D8D" w:rsidRDefault="00602A64" w:rsidP="002152CE">
                      <w:pPr>
                        <w:rPr>
                          <w:sz w:val="12"/>
                          <w:szCs w:val="12"/>
                        </w:rPr>
                      </w:pPr>
                      <w:r w:rsidRPr="00942D8D">
                        <w:rPr>
                          <w:rFonts w:hint="eastAsia"/>
                          <w:sz w:val="12"/>
                          <w:szCs w:val="12"/>
                        </w:rPr>
                        <w:t>そしゃく</w:t>
                      </w:r>
                    </w:p>
                  </w:txbxContent>
                </v:textbox>
              </v:shape>
            </w:pict>
          </mc:Fallback>
        </mc:AlternateContent>
      </w:r>
      <w:r w:rsidR="00AA27F4" w:rsidRPr="00A81EBC">
        <w:rPr>
          <w:rFonts w:hAnsi="HG丸ｺﾞｼｯｸM-PRO" w:hint="eastAsia"/>
          <w:b/>
          <w:color w:val="auto"/>
          <w:sz w:val="22"/>
        </w:rPr>
        <w:t>ウ．口の機能の維持、向上</w:t>
      </w:r>
    </w:p>
    <w:p w:rsidR="006F26FF" w:rsidRDefault="00AA27F4" w:rsidP="00725AE9">
      <w:pPr>
        <w:ind w:leftChars="257" w:left="853" w:hangingChars="141" w:hanging="284"/>
        <w:rPr>
          <w:rFonts w:hAnsi="HG丸ｺﾞｼｯｸM-PRO" w:cs="ＭＳ 明朝"/>
          <w:color w:val="auto"/>
          <w:sz w:val="22"/>
        </w:rPr>
      </w:pPr>
      <w:r w:rsidRPr="002B0787">
        <w:rPr>
          <w:rFonts w:hAnsi="HG丸ｺﾞｼｯｸM-PRO" w:cs="ＭＳ 明朝" w:hint="eastAsia"/>
          <w:color w:val="auto"/>
          <w:sz w:val="22"/>
        </w:rPr>
        <w:t>○咀嚼（かむこと）や嚥下（飲み込むこと）に着目した口の機能の維持・向上を図るため、</w:t>
      </w:r>
      <w:r w:rsidR="002C1469" w:rsidRPr="002B0787">
        <w:rPr>
          <w:rFonts w:hAnsi="HG丸ｺﾞｼｯｸM-PRO" w:cs="ＭＳ 明朝" w:hint="eastAsia"/>
          <w:color w:val="auto"/>
          <w:sz w:val="22"/>
        </w:rPr>
        <w:t>嚥</w:t>
      </w:r>
    </w:p>
    <w:p w:rsidR="006F26FF" w:rsidRDefault="002C1469"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下体操の方法</w:t>
      </w:r>
      <w:r w:rsidR="00AA27F4" w:rsidRPr="002B0787">
        <w:rPr>
          <w:rFonts w:hAnsi="HG丸ｺﾞｼｯｸM-PRO" w:cs="ＭＳ 明朝" w:hint="eastAsia"/>
          <w:color w:val="auto"/>
          <w:sz w:val="22"/>
        </w:rPr>
        <w:t>などを記載した、わかりやすい実践リーフレットを作成するとともに、市町村</w:t>
      </w:r>
    </w:p>
    <w:p w:rsidR="006F26FF" w:rsidRDefault="00AA27F4" w:rsidP="006F26FF">
      <w:pPr>
        <w:ind w:leftChars="307" w:left="679" w:firstLineChars="50" w:firstLine="101"/>
        <w:rPr>
          <w:rFonts w:hAnsi="HG丸ｺﾞｼｯｸM-PRO" w:cs="ＭＳ 明朝"/>
          <w:color w:val="auto"/>
          <w:sz w:val="22"/>
        </w:rPr>
      </w:pPr>
      <w:r w:rsidRPr="002B0787">
        <w:rPr>
          <w:rFonts w:hAnsi="HG丸ｺﾞｼｯｸM-PRO" w:cs="ＭＳ 明朝" w:hint="eastAsia"/>
          <w:color w:val="auto"/>
          <w:sz w:val="22"/>
        </w:rPr>
        <w:t>の介護予防の取組みとも連携しながら、ホームページや健康展などを通じた情報提供に努め</w:t>
      </w:r>
    </w:p>
    <w:p w:rsidR="00AA27F4" w:rsidRDefault="001058F0" w:rsidP="006F26FF">
      <w:pPr>
        <w:ind w:leftChars="307" w:left="679" w:firstLineChars="50" w:firstLine="101"/>
        <w:rPr>
          <w:rFonts w:hAnsi="HG丸ｺﾞｼｯｸM-PRO" w:cs="ＭＳ 明朝"/>
          <w:color w:val="auto"/>
          <w:sz w:val="22"/>
        </w:rPr>
      </w:pPr>
      <w:r w:rsidRPr="00A21761">
        <w:rPr>
          <w:rFonts w:hint="eastAsia"/>
          <w:noProof/>
          <w:color w:val="auto"/>
          <w:sz w:val="22"/>
          <w:szCs w:val="22"/>
        </w:rPr>
        <mc:AlternateContent>
          <mc:Choice Requires="wps">
            <w:drawing>
              <wp:anchor distT="0" distB="0" distL="114300" distR="114300" simplePos="0" relativeHeight="252067840" behindDoc="0" locked="0" layoutInCell="1" allowOverlap="1" wp14:anchorId="7631B4E1" wp14:editId="6BF50F46">
                <wp:simplePos x="0" y="0"/>
                <wp:positionH relativeFrom="column">
                  <wp:posOffset>699135</wp:posOffset>
                </wp:positionH>
                <wp:positionV relativeFrom="paragraph">
                  <wp:posOffset>170815</wp:posOffset>
                </wp:positionV>
                <wp:extent cx="600075" cy="209550"/>
                <wp:effectExtent l="0" t="0" r="0" b="0"/>
                <wp:wrapNone/>
                <wp:docPr id="4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F73C48" w:rsidRDefault="00602A64" w:rsidP="00890977">
                            <w:pPr>
                              <w:rPr>
                                <w:sz w:val="10"/>
                                <w:szCs w:val="10"/>
                              </w:rPr>
                            </w:pPr>
                            <w:r w:rsidRPr="00F73C48">
                              <w:rPr>
                                <w:rFonts w:hint="eastAsia"/>
                                <w:sz w:val="10"/>
                                <w:szCs w:val="10"/>
                              </w:rPr>
                              <w:t>ろくまるにいよん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55.05pt;margin-top:13.45pt;width:47.25pt;height:1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" filled="f" stroked="f">
                <v:textbox inset="5.85pt,.7pt,5.85pt,.7pt">
                  <w:txbxContent>
                    <w:p w:rsidR="00602A64" w:rsidRPr="00F73C48" w:rsidRDefault="00602A64" w:rsidP="00890977">
                      <w:pPr>
                        <w:rPr>
                          <w:sz w:val="10"/>
                          <w:szCs w:val="10"/>
                        </w:rPr>
                      </w:pPr>
                      <w:r w:rsidRPr="00F73C48">
                        <w:rPr>
                          <w:rFonts w:hint="eastAsia"/>
                          <w:sz w:val="10"/>
                          <w:szCs w:val="10"/>
                        </w:rPr>
                        <w:t>ろくまるにいよん</w:t>
                      </w:r>
                    </w:p>
                  </w:txbxContent>
                </v:textbox>
              </v:shape>
            </w:pict>
          </mc:Fallback>
        </mc:AlternateContent>
      </w:r>
      <w:r w:rsidRPr="00061198">
        <w:rPr>
          <w:rFonts w:hAnsi="HG丸ｺﾞｼｯｸM-PRO" w:cs="ＭＳ 明朝"/>
          <w:noProof/>
          <w:color w:val="auto"/>
          <w:sz w:val="22"/>
        </w:rPr>
        <mc:AlternateContent>
          <mc:Choice Requires="wps">
            <w:drawing>
              <wp:anchor distT="0" distB="0" distL="114300" distR="114300" simplePos="0" relativeHeight="252008448" behindDoc="1" locked="0" layoutInCell="1" allowOverlap="1" wp14:anchorId="3357F414" wp14:editId="503B82A6">
                <wp:simplePos x="0" y="0"/>
                <wp:positionH relativeFrom="column">
                  <wp:posOffset>271145</wp:posOffset>
                </wp:positionH>
                <wp:positionV relativeFrom="paragraph">
                  <wp:posOffset>216535</wp:posOffset>
                </wp:positionV>
                <wp:extent cx="5572125" cy="0"/>
                <wp:effectExtent l="0" t="0" r="9525" b="19050"/>
                <wp:wrapNone/>
                <wp:docPr id="232" name="直線コネクタ 232"/>
                <wp:cNvGraphicFramePr/>
                <a:graphic xmlns:a="http://schemas.openxmlformats.org/drawingml/2006/main">
                  <a:graphicData uri="http://schemas.microsoft.com/office/word/2010/wordprocessingShape">
                    <wps:wsp>
                      <wps:cNvCnPr/>
                      <wps:spPr>
                        <a:xfrm>
                          <a:off x="0" y="0"/>
                          <a:ext cx="5572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直線コネクタ 232" o:spid="_x0000_s1026" style="position:absolute;left:0;text-align:left;z-index:-25130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5pt,17.05pt" to="460.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"/>
            </w:pict>
          </mc:Fallback>
        </mc:AlternateContent>
      </w:r>
      <w:r w:rsidR="00AA27F4" w:rsidRPr="002B0787">
        <w:rPr>
          <w:rFonts w:hAnsi="HG丸ｺﾞｼｯｸM-PRO" w:cs="ＭＳ 明朝" w:hint="eastAsia"/>
          <w:color w:val="auto"/>
          <w:sz w:val="22"/>
        </w:rPr>
        <w:t>ます。</w:t>
      </w:r>
    </w:p>
    <w:p w:rsidR="00061198" w:rsidRPr="002B0787" w:rsidRDefault="001058F0" w:rsidP="00061198">
      <w:pPr>
        <w:ind w:leftChars="257" w:left="853" w:hangingChars="141" w:hanging="284"/>
        <w:rPr>
          <w:rFonts w:hAnsi="HG丸ｺﾞｼｯｸM-PRO" w:cs="ＭＳ 明朝"/>
          <w:color w:val="auto"/>
          <w:sz w:val="22"/>
        </w:rPr>
      </w:pPr>
      <w:r w:rsidRPr="00061198">
        <w:rPr>
          <w:rFonts w:hAnsi="HG丸ｺﾞｼｯｸM-PRO" w:cs="ＭＳ 明朝"/>
          <w:noProof/>
          <w:color w:val="auto"/>
          <w:sz w:val="22"/>
        </w:rPr>
        <mc:AlternateContent>
          <mc:Choice Requires="wps">
            <w:drawing>
              <wp:anchor distT="0" distB="0" distL="114300" distR="114300" simplePos="0" relativeHeight="252007424" behindDoc="0" locked="0" layoutInCell="1" allowOverlap="1" wp14:anchorId="160FFCEA" wp14:editId="7E6651FB">
                <wp:simplePos x="0" y="0"/>
                <wp:positionH relativeFrom="column">
                  <wp:posOffset>156845</wp:posOffset>
                </wp:positionH>
                <wp:positionV relativeFrom="paragraph">
                  <wp:posOffset>35560</wp:posOffset>
                </wp:positionV>
                <wp:extent cx="5905500" cy="238125"/>
                <wp:effectExtent l="0" t="0" r="0" b="0"/>
                <wp:wrapNone/>
                <wp:docPr id="231" name="正方形/長方形 231" descr="60歳になっても24本以上自分の歯を有することをいいます。" title="注２　ろくまるにいよん"/>
                <wp:cNvGraphicFramePr/>
                <a:graphic xmlns:a="http://schemas.openxmlformats.org/drawingml/2006/main">
                  <a:graphicData uri="http://schemas.microsoft.com/office/word/2010/wordprocessingShape">
                    <wps:wsp>
                      <wps:cNvSpPr/>
                      <wps:spPr>
                        <a:xfrm>
                          <a:off x="0" y="0"/>
                          <a:ext cx="5905500" cy="238125"/>
                        </a:xfrm>
                        <a:prstGeom prst="rect">
                          <a:avLst/>
                        </a:prstGeom>
                        <a:noFill/>
                        <a:ln w="9525" cap="flat" cmpd="sng" algn="ctr">
                          <a:noFill/>
                          <a:prstDash val="solid"/>
                        </a:ln>
                        <a:effectLst/>
                      </wps:spPr>
                      <wps:txbx>
                        <w:txbxContent>
                          <w:p w:rsidR="00602A64" w:rsidRPr="00061198" w:rsidRDefault="00602A64"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w:t>
                            </w:r>
                            <w:r>
                              <w:rPr>
                                <w:rFonts w:hAnsi="HG丸ｺﾞｼｯｸM-PRO" w:cs="メイリオ" w:hint="eastAsia"/>
                                <w:sz w:val="18"/>
                                <w:szCs w:val="18"/>
                              </w:rPr>
                              <w:t>２）　６０２４：60歳になっても24</w:t>
                            </w:r>
                            <w:r w:rsidRPr="00061198">
                              <w:rPr>
                                <w:rFonts w:hAnsi="HG丸ｺﾞｼｯｸM-PRO" w:cs="メイリオ" w:hint="eastAsia"/>
                                <w:sz w:val="18"/>
                                <w:szCs w:val="18"/>
                              </w:rPr>
                              <w:t>本以上自分の歯を有することをいいます。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1" o:spid="_x0000_s1106" alt="タイトル: 注２　ろくまるにいよん - 説明: 60歳になっても24本以上自分の歯を有することをいいます。" style="position:absolute;left:0;text-align:left;margin-left:12.35pt;margin-top:2.8pt;width:46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" filled="f" stroked="f">
                <v:textbox>
                  <w:txbxContent>
                    <w:p w:rsidR="00602A64" w:rsidRPr="00061198" w:rsidRDefault="00602A64" w:rsidP="00061198">
                      <w:pPr>
                        <w:spacing w:line="200" w:lineRule="exact"/>
                        <w:jc w:val="left"/>
                        <w:rPr>
                          <w:rFonts w:hAnsi="HG丸ｺﾞｼｯｸM-PRO"/>
                          <w:sz w:val="18"/>
                          <w:szCs w:val="18"/>
                        </w:rPr>
                      </w:pPr>
                      <w:r>
                        <w:rPr>
                          <w:rFonts w:hAnsi="HG丸ｺﾞｼｯｸM-PRO" w:cs="メイリオ" w:hint="eastAsia"/>
                          <w:sz w:val="18"/>
                          <w:szCs w:val="18"/>
                        </w:rPr>
                        <w:t>（</w:t>
                      </w:r>
                      <w:r w:rsidRPr="00061198">
                        <w:rPr>
                          <w:rFonts w:hAnsi="HG丸ｺﾞｼｯｸM-PRO" w:cs="メイリオ" w:hint="eastAsia"/>
                          <w:sz w:val="18"/>
                          <w:szCs w:val="18"/>
                        </w:rPr>
                        <w:t>注</w:t>
                      </w:r>
                      <w:r>
                        <w:rPr>
                          <w:rFonts w:hAnsi="HG丸ｺﾞｼｯｸM-PRO" w:cs="メイリオ" w:hint="eastAsia"/>
                          <w:sz w:val="18"/>
                          <w:szCs w:val="18"/>
                        </w:rPr>
                        <w:t>２）　６０２４：60歳になっても24</w:t>
                      </w:r>
                      <w:r w:rsidRPr="00061198">
                        <w:rPr>
                          <w:rFonts w:hAnsi="HG丸ｺﾞｼｯｸM-PRO" w:cs="メイリオ" w:hint="eastAsia"/>
                          <w:sz w:val="18"/>
                          <w:szCs w:val="18"/>
                        </w:rPr>
                        <w:t>本以上自分の歯を有することをいいます。</w:t>
                      </w:r>
                    </w:p>
                  </w:txbxContent>
                </v:textbox>
              </v:rect>
            </w:pict>
          </mc:Fallback>
        </mc:AlternateContent>
      </w:r>
    </w:p>
    <w:p w:rsidR="00087B5E" w:rsidRDefault="00087B5E" w:rsidP="002754D2">
      <w:pPr>
        <w:ind w:firstLineChars="150" w:firstLine="333"/>
        <w:rPr>
          <w:rFonts w:hAnsi="HG丸ｺﾞｼｯｸM-PRO"/>
          <w:color w:val="000000" w:themeColor="text1"/>
          <w:sz w:val="22"/>
        </w:rPr>
      </w:pPr>
      <w:r>
        <w:rPr>
          <w:rFonts w:asciiTheme="majorEastAsia" w:eastAsiaTheme="majorEastAsia" w:hAnsiTheme="majorEastAsia" w:hint="eastAsia"/>
          <w:b/>
          <w:color w:val="0070C0"/>
        </w:rPr>
        <w:lastRenderedPageBreak/>
        <w:t>【数値目標】</w:t>
      </w:r>
    </w:p>
    <w:tbl>
      <w:tblPr>
        <w:tblW w:w="8680" w:type="dxa"/>
        <w:tblInd w:w="491" w:type="dxa"/>
        <w:tblCellMar>
          <w:left w:w="99" w:type="dxa"/>
          <w:right w:w="99" w:type="dxa"/>
        </w:tblCellMar>
        <w:tblLook w:val="04A0" w:firstRow="1" w:lastRow="0" w:firstColumn="1" w:lastColumn="0" w:noHBand="0" w:noVBand="1"/>
      </w:tblPr>
      <w:tblGrid>
        <w:gridCol w:w="382"/>
        <w:gridCol w:w="2962"/>
        <w:gridCol w:w="2669"/>
        <w:gridCol w:w="2667"/>
      </w:tblGrid>
      <w:tr w:rsidR="00087B5E" w:rsidTr="00087B5E">
        <w:trPr>
          <w:trHeight w:val="255"/>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p>
        </w:tc>
        <w:tc>
          <w:tcPr>
            <w:tcW w:w="2962" w:type="dxa"/>
            <w:tcBorders>
              <w:top w:val="single" w:sz="12" w:space="0" w:color="auto"/>
              <w:left w:val="nil"/>
              <w:bottom w:val="single" w:sz="12" w:space="0" w:color="auto"/>
              <w:right w:val="single" w:sz="4" w:space="0" w:color="auto"/>
            </w:tcBorders>
            <w:shd w:val="clear" w:color="auto" w:fill="984806" w:themeFill="accent6" w:themeFillShade="80"/>
            <w:vAlign w:val="center"/>
            <w:hideMark/>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評価項目</w:t>
            </w:r>
          </w:p>
        </w:tc>
        <w:tc>
          <w:tcPr>
            <w:tcW w:w="266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現在の取組状況</w:t>
            </w:r>
          </w:p>
        </w:tc>
        <w:tc>
          <w:tcPr>
            <w:tcW w:w="26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rsidR="00087B5E" w:rsidRDefault="00087B5E" w:rsidP="00087B5E">
            <w:pPr>
              <w:widowControl/>
              <w:jc w:val="center"/>
              <w:rPr>
                <w:rFonts w:asciiTheme="majorEastAsia" w:eastAsiaTheme="majorEastAsia" w:hAnsiTheme="majorEastAsia" w:cs="ＭＳ Ｐゴシック"/>
                <w:b/>
                <w:color w:val="FFFFFF" w:themeColor="background1"/>
                <w:kern w:val="2"/>
                <w:sz w:val="20"/>
                <w:szCs w:val="20"/>
              </w:rPr>
            </w:pPr>
            <w:r>
              <w:rPr>
                <w:rFonts w:asciiTheme="majorEastAsia" w:eastAsiaTheme="majorEastAsia" w:hAnsiTheme="majorEastAsia" w:cs="ＭＳ Ｐゴシック" w:hint="eastAsia"/>
                <w:b/>
                <w:color w:val="FFFFFF" w:themeColor="background1"/>
                <w:kern w:val="2"/>
                <w:sz w:val="20"/>
                <w:szCs w:val="20"/>
              </w:rPr>
              <w:t>2023年度目標</w:t>
            </w:r>
          </w:p>
        </w:tc>
      </w:tr>
      <w:tr w:rsidR="00087B5E" w:rsidTr="00087B5E">
        <w:trPr>
          <w:trHeight w:val="451"/>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7</w:t>
            </w:r>
          </w:p>
        </w:tc>
        <w:tc>
          <w:tcPr>
            <w:tcW w:w="2962" w:type="dxa"/>
            <w:tcBorders>
              <w:top w:val="single" w:sz="12" w:space="0" w:color="auto"/>
              <w:left w:val="nil"/>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24本以上の歯を有する者の割合</w:t>
            </w:r>
          </w:p>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hint="eastAsia"/>
                <w:kern w:val="2"/>
                <w:sz w:val="20"/>
                <w:szCs w:val="20"/>
              </w:rPr>
              <w:t>（60歳）</w:t>
            </w:r>
          </w:p>
        </w:tc>
        <w:tc>
          <w:tcPr>
            <w:tcW w:w="2669" w:type="dxa"/>
            <w:tcBorders>
              <w:top w:val="single" w:sz="12"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71.4％（平成25～27年国民健康・栄養調査）</w:t>
            </w:r>
          </w:p>
        </w:tc>
        <w:tc>
          <w:tcPr>
            <w:tcW w:w="2667" w:type="dxa"/>
            <w:tcBorders>
              <w:top w:val="single" w:sz="12"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75％以上</w:t>
            </w:r>
            <w:r w:rsidR="009C7C85">
              <w:rPr>
                <w:rFonts w:asciiTheme="majorEastAsia" w:eastAsiaTheme="majorEastAsia" w:hAnsiTheme="majorEastAsia" w:cs="ＭＳ Ｐゴシック" w:hint="eastAsia"/>
                <w:kern w:val="2"/>
                <w:sz w:val="20"/>
                <w:szCs w:val="20"/>
              </w:rPr>
              <w:t>に上げる</w:t>
            </w:r>
          </w:p>
        </w:tc>
      </w:tr>
      <w:tr w:rsidR="00087B5E" w:rsidTr="00087B5E">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8</w:t>
            </w:r>
          </w:p>
        </w:tc>
        <w:tc>
          <w:tcPr>
            <w:tcW w:w="2962" w:type="dxa"/>
            <w:tcBorders>
              <w:top w:val="dotted" w:sz="4" w:space="0" w:color="auto"/>
              <w:left w:val="nil"/>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20本以上の歯を有する者の割合</w:t>
            </w:r>
          </w:p>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（80歳）</w:t>
            </w:r>
          </w:p>
        </w:tc>
        <w:tc>
          <w:tcPr>
            <w:tcW w:w="2669" w:type="dxa"/>
            <w:tcBorders>
              <w:top w:val="dotted" w:sz="4"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42.1％（平成25～27年国民健康・栄養調査）</w:t>
            </w:r>
          </w:p>
        </w:tc>
        <w:tc>
          <w:tcPr>
            <w:tcW w:w="2667" w:type="dxa"/>
            <w:tcBorders>
              <w:top w:val="dotted" w:sz="4"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45％以上</w:t>
            </w:r>
            <w:r w:rsidR="009C7C85">
              <w:rPr>
                <w:rFonts w:asciiTheme="majorEastAsia" w:eastAsiaTheme="majorEastAsia" w:hAnsiTheme="majorEastAsia" w:cs="ＭＳ Ｐゴシック" w:hint="eastAsia"/>
                <w:kern w:val="2"/>
                <w:sz w:val="20"/>
                <w:szCs w:val="20"/>
              </w:rPr>
              <w:t>に上げる</w:t>
            </w:r>
          </w:p>
        </w:tc>
      </w:tr>
      <w:tr w:rsidR="00087B5E" w:rsidTr="00087B5E">
        <w:trPr>
          <w:trHeight w:val="255"/>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widowControl/>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9</w:t>
            </w:r>
          </w:p>
        </w:tc>
        <w:tc>
          <w:tcPr>
            <w:tcW w:w="2962" w:type="dxa"/>
            <w:tcBorders>
              <w:top w:val="dotted" w:sz="4" w:space="0" w:color="auto"/>
              <w:left w:val="nil"/>
              <w:bottom w:val="dotted" w:sz="4" w:space="0" w:color="auto"/>
              <w:right w:val="single" w:sz="4" w:space="0" w:color="auto"/>
            </w:tcBorders>
            <w:vAlign w:val="center"/>
            <w:hideMark/>
          </w:tcPr>
          <w:p w:rsidR="00087B5E" w:rsidRDefault="00673A13" w:rsidP="00087B5E">
            <w:pPr>
              <w:widowControl/>
              <w:jc w:val="left"/>
              <w:rPr>
                <w:rFonts w:asciiTheme="majorEastAsia" w:eastAsiaTheme="majorEastAsia" w:hAnsiTheme="majorEastAsia"/>
                <w:kern w:val="2"/>
                <w:sz w:val="20"/>
                <w:szCs w:val="20"/>
              </w:rPr>
            </w:pPr>
            <w:r>
              <w:rPr>
                <w:rFonts w:hint="eastAsia"/>
                <w:noProof/>
              </w:rPr>
              <mc:AlternateContent>
                <mc:Choice Requires="wps">
                  <w:drawing>
                    <wp:anchor distT="0" distB="0" distL="114300" distR="114300" simplePos="0" relativeHeight="252024832" behindDoc="0" locked="0" layoutInCell="1" allowOverlap="1" wp14:anchorId="3663F422" wp14:editId="3399900C">
                      <wp:simplePos x="0" y="0"/>
                      <wp:positionH relativeFrom="column">
                        <wp:posOffset>-57150</wp:posOffset>
                      </wp:positionH>
                      <wp:positionV relativeFrom="paragraph">
                        <wp:posOffset>-109220</wp:posOffset>
                      </wp:positionV>
                      <wp:extent cx="485775" cy="209550"/>
                      <wp:effectExtent l="0" t="0" r="0" b="0"/>
                      <wp:wrapNone/>
                      <wp:docPr id="23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673A13" w:rsidRDefault="00602A64" w:rsidP="00673A13">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4.5pt;margin-top:-8.6pt;width:38.25pt;height:1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UvQ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" filled="f" stroked="f">
                      <v:textbox inset="5.85pt,.7pt,5.85pt,.7pt">
                        <w:txbxContent>
                          <w:p w:rsidR="00602A64" w:rsidRPr="00673A13" w:rsidRDefault="00602A64" w:rsidP="00673A13">
                            <w:pPr>
                              <w:rPr>
                                <w:rFonts w:ascii="ＭＳ ゴシック" w:eastAsia="ＭＳ ゴシック" w:hAnsi="ＭＳ ゴシック"/>
                                <w:color w:val="auto"/>
                                <w:sz w:val="12"/>
                                <w:szCs w:val="12"/>
                              </w:rPr>
                            </w:pPr>
                            <w:r w:rsidRPr="00673A13">
                              <w:rPr>
                                <w:rFonts w:ascii="ＭＳ ゴシック" w:eastAsia="ＭＳ ゴシック" w:hAnsi="ＭＳ ゴシック" w:hint="eastAsia"/>
                                <w:color w:val="auto"/>
                                <w:sz w:val="12"/>
                                <w:szCs w:val="12"/>
                              </w:rPr>
                              <w:t>そしゃく</w:t>
                            </w:r>
                          </w:p>
                        </w:txbxContent>
                      </v:textbox>
                    </v:shape>
                  </w:pict>
                </mc:Fallback>
              </mc:AlternateContent>
            </w:r>
            <w:r w:rsidR="00087B5E">
              <w:rPr>
                <w:rFonts w:asciiTheme="majorEastAsia" w:eastAsiaTheme="majorEastAsia" w:hAnsiTheme="majorEastAsia" w:hint="eastAsia"/>
                <w:kern w:val="2"/>
                <w:sz w:val="20"/>
                <w:szCs w:val="20"/>
              </w:rPr>
              <w:t>咀嚼良好者の割合（60歳以上）</w:t>
            </w:r>
          </w:p>
        </w:tc>
        <w:tc>
          <w:tcPr>
            <w:tcW w:w="2669" w:type="dxa"/>
            <w:tcBorders>
              <w:top w:val="dotted" w:sz="4"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65.9％（平成28年度「お口の健康」と「食育」に関するアンケート）</w:t>
            </w:r>
          </w:p>
        </w:tc>
        <w:tc>
          <w:tcPr>
            <w:tcW w:w="2667" w:type="dxa"/>
            <w:tcBorders>
              <w:top w:val="dotted" w:sz="4"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75％以上</w:t>
            </w:r>
            <w:r w:rsidR="009C7C85">
              <w:rPr>
                <w:rFonts w:asciiTheme="majorEastAsia" w:eastAsiaTheme="majorEastAsia" w:hAnsiTheme="majorEastAsia" w:cs="ＭＳ Ｐゴシック" w:hint="eastAsia"/>
                <w:kern w:val="2"/>
                <w:sz w:val="20"/>
                <w:szCs w:val="20"/>
              </w:rPr>
              <w:t>に上げる</w:t>
            </w:r>
          </w:p>
        </w:tc>
      </w:tr>
      <w:tr w:rsidR="00087B5E" w:rsidTr="00087B5E">
        <w:trPr>
          <w:trHeight w:val="458"/>
        </w:trPr>
        <w:tc>
          <w:tcPr>
            <w:tcW w:w="382" w:type="dxa"/>
            <w:tcBorders>
              <w:top w:val="dotted" w:sz="4" w:space="0" w:color="auto"/>
              <w:left w:val="single" w:sz="12" w:space="0" w:color="auto"/>
              <w:bottom w:val="dotted" w:sz="4" w:space="0" w:color="auto"/>
              <w:right w:val="single" w:sz="8" w:space="0" w:color="auto"/>
            </w:tcBorders>
            <w:shd w:val="clear" w:color="auto" w:fill="FFFF66"/>
            <w:vAlign w:val="center"/>
            <w:hideMark/>
          </w:tcPr>
          <w:p w:rsidR="00087B5E" w:rsidRDefault="00087B5E" w:rsidP="00087B5E">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10</w:t>
            </w:r>
          </w:p>
        </w:tc>
        <w:tc>
          <w:tcPr>
            <w:tcW w:w="2962" w:type="dxa"/>
            <w:tcBorders>
              <w:top w:val="dotted" w:sz="4" w:space="0" w:color="auto"/>
              <w:left w:val="nil"/>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むし歯治療が必要な者の割合</w:t>
            </w:r>
          </w:p>
          <w:p w:rsidR="00087B5E" w:rsidRDefault="00087B5E" w:rsidP="00087B5E">
            <w:pPr>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（60歳）</w:t>
            </w:r>
          </w:p>
        </w:tc>
        <w:tc>
          <w:tcPr>
            <w:tcW w:w="2669" w:type="dxa"/>
            <w:tcBorders>
              <w:top w:val="dotted" w:sz="4" w:space="0" w:color="auto"/>
              <w:left w:val="single" w:sz="4" w:space="0" w:color="auto"/>
              <w:bottom w:val="dotted" w:sz="4"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30.4％（60歳、平成27年度府市町村歯科口腔保健実態調査）</w:t>
            </w:r>
          </w:p>
        </w:tc>
        <w:tc>
          <w:tcPr>
            <w:tcW w:w="2667" w:type="dxa"/>
            <w:tcBorders>
              <w:top w:val="dotted" w:sz="4" w:space="0" w:color="auto"/>
              <w:left w:val="single" w:sz="4" w:space="0" w:color="auto"/>
              <w:bottom w:val="dotted" w:sz="4"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25％以下</w:t>
            </w:r>
            <w:r w:rsidR="009C7C85">
              <w:rPr>
                <w:rFonts w:asciiTheme="majorEastAsia" w:eastAsiaTheme="majorEastAsia" w:hAnsiTheme="majorEastAsia" w:cs="ＭＳ Ｐゴシック" w:hint="eastAsia"/>
                <w:kern w:val="2"/>
                <w:sz w:val="20"/>
                <w:szCs w:val="20"/>
              </w:rPr>
              <w:t>に下げる</w:t>
            </w:r>
          </w:p>
        </w:tc>
      </w:tr>
      <w:tr w:rsidR="00087B5E" w:rsidTr="00087B5E">
        <w:trPr>
          <w:trHeight w:val="255"/>
        </w:trPr>
        <w:tc>
          <w:tcPr>
            <w:tcW w:w="382" w:type="dxa"/>
            <w:tcBorders>
              <w:top w:val="dotted" w:sz="4" w:space="0" w:color="auto"/>
              <w:left w:val="single" w:sz="12" w:space="0" w:color="auto"/>
              <w:bottom w:val="single" w:sz="8" w:space="0" w:color="auto"/>
              <w:right w:val="single" w:sz="8" w:space="0" w:color="auto"/>
            </w:tcBorders>
            <w:shd w:val="clear" w:color="auto" w:fill="FFFF66"/>
            <w:vAlign w:val="center"/>
            <w:hideMark/>
          </w:tcPr>
          <w:p w:rsidR="00087B5E" w:rsidRDefault="00087B5E" w:rsidP="00087B5E">
            <w:pPr>
              <w:jc w:val="center"/>
              <w:rPr>
                <w:rFonts w:asciiTheme="majorEastAsia" w:eastAsiaTheme="majorEastAsia" w:hAnsiTheme="majorEastAsia" w:cs="ＭＳ Ｐゴシック"/>
                <w:b/>
                <w:kern w:val="2"/>
                <w:sz w:val="20"/>
                <w:szCs w:val="20"/>
              </w:rPr>
            </w:pPr>
            <w:r>
              <w:rPr>
                <w:rFonts w:asciiTheme="majorEastAsia" w:eastAsiaTheme="majorEastAsia" w:hAnsiTheme="majorEastAsia" w:cs="ＭＳ Ｐゴシック" w:hint="eastAsia"/>
                <w:b/>
                <w:kern w:val="2"/>
                <w:sz w:val="20"/>
                <w:szCs w:val="20"/>
              </w:rPr>
              <w:t>11</w:t>
            </w:r>
          </w:p>
        </w:tc>
        <w:tc>
          <w:tcPr>
            <w:tcW w:w="2962" w:type="dxa"/>
            <w:tcBorders>
              <w:top w:val="dotted" w:sz="4" w:space="0" w:color="auto"/>
              <w:left w:val="nil"/>
              <w:bottom w:val="single" w:sz="8"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歯周治療が必要な者の割合</w:t>
            </w:r>
          </w:p>
          <w:p w:rsidR="00087B5E" w:rsidRDefault="00087B5E" w:rsidP="00087B5E">
            <w:pPr>
              <w:jc w:val="left"/>
              <w:rPr>
                <w:rFonts w:asciiTheme="majorEastAsia" w:eastAsiaTheme="majorEastAsia" w:hAnsiTheme="majorEastAsia"/>
                <w:kern w:val="2"/>
                <w:sz w:val="20"/>
                <w:szCs w:val="20"/>
              </w:rPr>
            </w:pPr>
            <w:r>
              <w:rPr>
                <w:rFonts w:asciiTheme="majorEastAsia" w:eastAsiaTheme="majorEastAsia" w:hAnsiTheme="majorEastAsia" w:hint="eastAsia"/>
                <w:kern w:val="2"/>
                <w:sz w:val="20"/>
                <w:szCs w:val="20"/>
              </w:rPr>
              <w:t>（60歳）</w:t>
            </w:r>
          </w:p>
        </w:tc>
        <w:tc>
          <w:tcPr>
            <w:tcW w:w="2669" w:type="dxa"/>
            <w:tcBorders>
              <w:top w:val="dotted" w:sz="4" w:space="0" w:color="auto"/>
              <w:left w:val="single" w:sz="4" w:space="0" w:color="auto"/>
              <w:bottom w:val="single" w:sz="8" w:space="0" w:color="auto"/>
              <w:right w:val="single" w:sz="4"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54.2％（60歳、平成27年度府市町村歯科口腔保健実態調査）</w:t>
            </w:r>
          </w:p>
        </w:tc>
        <w:tc>
          <w:tcPr>
            <w:tcW w:w="2667" w:type="dxa"/>
            <w:tcBorders>
              <w:top w:val="dotted" w:sz="4" w:space="0" w:color="auto"/>
              <w:left w:val="single" w:sz="4" w:space="0" w:color="auto"/>
              <w:bottom w:val="single" w:sz="8" w:space="0" w:color="auto"/>
              <w:right w:val="single" w:sz="12" w:space="0" w:color="auto"/>
            </w:tcBorders>
            <w:vAlign w:val="center"/>
            <w:hideMark/>
          </w:tcPr>
          <w:p w:rsidR="00087B5E" w:rsidRDefault="00087B5E" w:rsidP="00087B5E">
            <w:pPr>
              <w:widowControl/>
              <w:jc w:val="left"/>
              <w:rPr>
                <w:rFonts w:asciiTheme="majorEastAsia" w:eastAsiaTheme="majorEastAsia" w:hAnsiTheme="majorEastAsia" w:cs="ＭＳ Ｐゴシック"/>
                <w:kern w:val="2"/>
                <w:sz w:val="20"/>
                <w:szCs w:val="20"/>
              </w:rPr>
            </w:pPr>
            <w:r>
              <w:rPr>
                <w:rFonts w:asciiTheme="majorEastAsia" w:eastAsiaTheme="majorEastAsia" w:hAnsiTheme="majorEastAsia" w:cs="ＭＳ Ｐゴシック" w:hint="eastAsia"/>
                <w:kern w:val="2"/>
                <w:sz w:val="20"/>
                <w:szCs w:val="20"/>
              </w:rPr>
              <w:t>48％以下</w:t>
            </w:r>
            <w:r w:rsidR="009C7C85">
              <w:rPr>
                <w:rFonts w:asciiTheme="majorEastAsia" w:eastAsiaTheme="majorEastAsia" w:hAnsiTheme="majorEastAsia" w:cs="ＭＳ Ｐゴシック" w:hint="eastAsia"/>
                <w:kern w:val="2"/>
                <w:sz w:val="20"/>
                <w:szCs w:val="20"/>
              </w:rPr>
              <w:t>に下げる</w:t>
            </w:r>
          </w:p>
        </w:tc>
      </w:tr>
    </w:tbl>
    <w:p w:rsidR="001058F0" w:rsidRDefault="001058F0" w:rsidP="00AA27F4">
      <w:pPr>
        <w:spacing w:line="340" w:lineRule="exact"/>
        <w:rPr>
          <w:color w:val="auto"/>
        </w:rPr>
      </w:pPr>
    </w:p>
    <w:p w:rsidR="00D17A58" w:rsidRDefault="00D17A58" w:rsidP="00AA27F4">
      <w:pPr>
        <w:spacing w:line="340" w:lineRule="exact"/>
        <w:rPr>
          <w:color w:val="auto"/>
        </w:rPr>
      </w:pPr>
    </w:p>
    <w:p w:rsidR="00D17A58" w:rsidRDefault="00D17A58" w:rsidP="00AA27F4">
      <w:pPr>
        <w:spacing w:line="340" w:lineRule="exact"/>
        <w:rPr>
          <w:color w:val="auto"/>
        </w:rPr>
      </w:pPr>
    </w:p>
    <w:p w:rsidR="00D17A58" w:rsidRDefault="00D17A58" w:rsidP="00AA27F4">
      <w:pPr>
        <w:spacing w:line="340" w:lineRule="exact"/>
        <w:rPr>
          <w:color w:val="auto"/>
        </w:rPr>
      </w:pPr>
    </w:p>
    <w:p w:rsidR="00D17A58" w:rsidRDefault="00D17A58" w:rsidP="00AA27F4">
      <w:pPr>
        <w:spacing w:line="340" w:lineRule="exact"/>
        <w:rPr>
          <w:color w:val="auto"/>
        </w:rPr>
      </w:pPr>
    </w:p>
    <w:p w:rsidR="00D17A58" w:rsidRDefault="00D17A58" w:rsidP="00D17A58">
      <w:pPr>
        <w:jc w:val="center"/>
        <w:rPr>
          <w:color w:val="auto"/>
        </w:rPr>
      </w:pPr>
      <w:r>
        <w:rPr>
          <w:noProof/>
          <w:color w:val="auto"/>
        </w:rPr>
        <w:drawing>
          <wp:inline distT="0" distB="0" distL="0" distR="0" wp14:anchorId="4086567B">
            <wp:extent cx="6206490" cy="3438525"/>
            <wp:effectExtent l="0" t="0" r="3810" b="9525"/>
            <wp:docPr id="10711" name="図 10711" descr="歯みがき剤をもつ子どもの歯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6490" cy="3438525"/>
                    </a:xfrm>
                    <a:prstGeom prst="rect">
                      <a:avLst/>
                    </a:prstGeom>
                    <a:noFill/>
                    <a:ln>
                      <a:noFill/>
                    </a:ln>
                  </pic:spPr>
                </pic:pic>
              </a:graphicData>
            </a:graphic>
          </wp:inline>
        </w:drawing>
      </w:r>
    </w:p>
    <w:p w:rsidR="00D17A58" w:rsidRDefault="00D17A58" w:rsidP="00D17A58">
      <w:pPr>
        <w:jc w:val="center"/>
        <w:rPr>
          <w:color w:val="auto"/>
        </w:rPr>
      </w:pPr>
    </w:p>
    <w:p w:rsidR="00D17A58" w:rsidRDefault="001058F0">
      <w:pPr>
        <w:widowControl/>
        <w:adjustRightInd/>
        <w:jc w:val="left"/>
        <w:textAlignment w:val="auto"/>
        <w:rPr>
          <w:color w:val="auto"/>
        </w:rPr>
      </w:pPr>
      <w:r>
        <w:rPr>
          <w:color w:val="auto"/>
        </w:rPr>
        <w:br w:type="page"/>
      </w:r>
    </w:p>
    <w:p w:rsidR="00DB2E13" w:rsidRPr="001B1362" w:rsidRDefault="00236A50" w:rsidP="000C1758">
      <w:pPr>
        <w:pStyle w:val="3"/>
        <w:rPr>
          <w:rFonts w:asciiTheme="majorEastAsia" w:eastAsiaTheme="majorEastAsia" w:hAnsiTheme="majorEastAsia"/>
        </w:rPr>
      </w:pPr>
      <w:bookmarkStart w:id="124" w:name="_Toc508350035"/>
      <w:r w:rsidRPr="001B1362">
        <w:rPr>
          <w:rFonts w:asciiTheme="majorEastAsia" w:eastAsiaTheme="majorEastAsia" w:hAnsiTheme="majorEastAsia" w:hint="eastAsia"/>
        </w:rPr>
        <w:lastRenderedPageBreak/>
        <w:t>（５）</w:t>
      </w:r>
      <w:r w:rsidR="000F6BCB" w:rsidRPr="001B1362">
        <w:rPr>
          <w:rFonts w:asciiTheme="majorEastAsia" w:eastAsiaTheme="majorEastAsia" w:hAnsiTheme="majorEastAsia" w:hint="eastAsia"/>
          <w:sz w:val="26"/>
          <w:szCs w:val="26"/>
        </w:rPr>
        <w:t>歯科健診を受診することが困難など配慮の</w:t>
      </w:r>
      <w:r w:rsidR="009C7C85" w:rsidRPr="001B1362">
        <w:rPr>
          <w:rFonts w:asciiTheme="majorEastAsia" w:eastAsiaTheme="majorEastAsia" w:hAnsiTheme="majorEastAsia" w:hint="eastAsia"/>
          <w:sz w:val="26"/>
          <w:szCs w:val="26"/>
        </w:rPr>
        <w:t>必要な人</w:t>
      </w:r>
      <w:r w:rsidR="00DB2E13" w:rsidRPr="001B1362">
        <w:rPr>
          <w:rFonts w:asciiTheme="majorEastAsia" w:eastAsiaTheme="majorEastAsia" w:hAnsiTheme="majorEastAsia" w:hint="eastAsia"/>
          <w:sz w:val="26"/>
          <w:szCs w:val="26"/>
        </w:rPr>
        <w:t>（要介護者、障がい児者）</w:t>
      </w:r>
      <w:bookmarkEnd w:id="124"/>
    </w:p>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DB2E13" w:rsidRPr="00CF7480" w:rsidTr="00DB2E13">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DB2E13" w:rsidRPr="00E64201" w:rsidRDefault="00DB2E13" w:rsidP="00DB2E13">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DB2E13" w:rsidRPr="00CF7480" w:rsidRDefault="00DB2E13" w:rsidP="00DB2E13">
            <w:pPr>
              <w:spacing w:line="260" w:lineRule="exact"/>
              <w:rPr>
                <w:rFonts w:hAnsi="HG丸ｺﾞｼｯｸM-PRO"/>
                <w:sz w:val="22"/>
              </w:rPr>
            </w:pPr>
          </w:p>
        </w:tc>
      </w:tr>
      <w:tr w:rsidR="00DB2E13" w:rsidRPr="00CF7480" w:rsidTr="00DB2E13">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DB2E13" w:rsidRPr="00A81EBC" w:rsidRDefault="00DB2E13" w:rsidP="00DB2E13">
            <w:pPr>
              <w:jc w:val="center"/>
              <w:rPr>
                <w:rFonts w:hAnsi="HG丸ｺﾞｼｯｸM-PRO"/>
                <w:color w:val="auto"/>
              </w:rPr>
            </w:pPr>
            <w:r w:rsidRPr="00A81EBC">
              <w:rPr>
                <w:rFonts w:hAnsi="HG丸ｺﾞｼｯｸM-PRO" w:hint="eastAsia"/>
                <w:color w:val="auto"/>
              </w:rPr>
              <w:t>むし歯、歯周治療が必要な府民を減らします</w:t>
            </w:r>
          </w:p>
        </w:tc>
      </w:tr>
    </w:tbl>
    <w:p w:rsidR="00DB2E13" w:rsidRDefault="00DB2E13" w:rsidP="00DB2E13">
      <w:pPr>
        <w:rPr>
          <w:rFonts w:asciiTheme="majorEastAsia" w:eastAsiaTheme="majorEastAsia" w:hAnsiTheme="majorEastAsia"/>
          <w:b/>
          <w:color w:val="0070C0"/>
        </w:rPr>
      </w:pPr>
    </w:p>
    <w:p w:rsidR="00DB2E13" w:rsidRDefault="002B0787" w:rsidP="002754D2">
      <w:pPr>
        <w:ind w:firstLineChars="50" w:firstLine="111"/>
        <w:rPr>
          <w:rFonts w:asciiTheme="majorEastAsia" w:eastAsiaTheme="majorEastAsia" w:hAnsiTheme="majorEastAsia"/>
          <w:b/>
          <w:color w:val="0070C0"/>
        </w:rPr>
      </w:pPr>
      <w:r>
        <w:rPr>
          <w:rFonts w:asciiTheme="majorEastAsia" w:eastAsiaTheme="majorEastAsia" w:hAnsiTheme="majorEastAsia" w:hint="eastAsia"/>
          <w:b/>
          <w:color w:val="0070C0"/>
        </w:rPr>
        <w:t xml:space="preserve">　</w:t>
      </w:r>
      <w:r w:rsidR="00DB2E13">
        <w:rPr>
          <w:rFonts w:asciiTheme="majorEastAsia" w:eastAsiaTheme="majorEastAsia" w:hAnsiTheme="majorEastAsia" w:hint="eastAsia"/>
          <w:b/>
          <w:color w:val="0070C0"/>
        </w:rPr>
        <w:t>【府民の行動目標】</w:t>
      </w:r>
    </w:p>
    <w:p w:rsidR="00DB2E13" w:rsidRDefault="00E418E5" w:rsidP="00DB2E13">
      <w:pPr>
        <w:rPr>
          <w:rFonts w:asciiTheme="majorEastAsia" w:eastAsiaTheme="majorEastAsia" w:hAnsiTheme="majorEastAsia"/>
          <w:b/>
          <w:color w:val="0070C0"/>
        </w:rPr>
      </w:pP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73632" behindDoc="0" locked="0" layoutInCell="1" allowOverlap="1" wp14:anchorId="2537F214" wp14:editId="6E4EBB4F">
                <wp:simplePos x="0" y="0"/>
                <wp:positionH relativeFrom="column">
                  <wp:posOffset>367030</wp:posOffset>
                </wp:positionH>
                <wp:positionV relativeFrom="paragraph">
                  <wp:posOffset>49530</wp:posOffset>
                </wp:positionV>
                <wp:extent cx="5404485" cy="935990"/>
                <wp:effectExtent l="0" t="0" r="5715" b="0"/>
                <wp:wrapNone/>
                <wp:docPr id="7" name="Text Box 109" descr="家庭や施設などにおいて、歯間部清掃用器具（デンタルフロス、歯間ブラシ等）を使ったセルフケア（歯と口の清掃）を行います。&#10;定期的に歯科健診を受診します。&#10;かかりつけ歯科医もち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64" w:rsidRPr="002B0787"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▽家庭や施設などにおいて、歯間部清掃用器具（デンタルフロス、歯間ブラシ等）を使ったセルフケア（歯と口の清掃）を行います。</w:t>
                            </w:r>
                          </w:p>
                          <w:p w:rsidR="00602A64" w:rsidRPr="002B0787"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▽定期的に歯科健診を受診します。</w:t>
                            </w:r>
                          </w:p>
                          <w:p w:rsidR="00602A64" w:rsidRPr="002B0787"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w:t>
                            </w:r>
                            <w:r w:rsidRPr="002B0787">
                              <w:rPr>
                                <w:rFonts w:asciiTheme="majorEastAsia" w:eastAsiaTheme="majorEastAsia" w:hAnsiTheme="majorEastAsia" w:hint="eastAsia"/>
                                <w:color w:val="auto"/>
                                <w:sz w:val="22"/>
                              </w:rPr>
                              <w:t>ちます。</w:t>
                            </w:r>
                          </w:p>
                          <w:p w:rsidR="00602A64" w:rsidRPr="00A81EBC" w:rsidRDefault="00602A64" w:rsidP="00E34554">
                            <w:pPr>
                              <w:spacing w:line="340" w:lineRule="exact"/>
                              <w:rPr>
                                <w:rFonts w:asciiTheme="majorEastAsia" w:eastAsiaTheme="majorEastAsia" w:hAnsiTheme="majorEastAsia"/>
                                <w:color w:val="aut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alt="タイトル: 府民の行動目標　概要 - 説明: 家庭や施設などにおいて、歯間部清掃用器具（デンタルフロス、歯間ブラシ等）を使ったセルフケア（歯と口の清掃）を行います。&#10;定期的に歯科健診を受診します。&#10;かかりつけ歯科医もちます。" style="position:absolute;left:0;text-align:left;margin-left:28.9pt;margin-top:3.9pt;width:425.55pt;height:73.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" stroked="f">
                <v:textbox inset="5.85pt,.7pt,5.85pt,.7pt">
                  <w:txbxContent>
                    <w:p w:rsidR="00602A64" w:rsidRPr="002B0787"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▽家庭や施設などにおいて、歯間部清掃用器具（デンタルフロス、歯間ブラシ等）を使ったセルフケア（歯と口の清掃）を行います。</w:t>
                      </w:r>
                    </w:p>
                    <w:p w:rsidR="00602A64" w:rsidRPr="002B0787"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sidRPr="002B0787">
                        <w:rPr>
                          <w:rFonts w:asciiTheme="majorEastAsia" w:eastAsiaTheme="majorEastAsia" w:hAnsiTheme="majorEastAsia" w:hint="eastAsia"/>
                          <w:color w:val="auto"/>
                          <w:sz w:val="22"/>
                        </w:rPr>
                        <w:t>▽定期的に歯科健診を受診します。</w:t>
                      </w:r>
                    </w:p>
                    <w:p w:rsidR="00602A64" w:rsidRPr="002B0787" w:rsidRDefault="00602A64" w:rsidP="000F4884">
                      <w:pPr>
                        <w:pStyle w:val="a2"/>
                        <w:tabs>
                          <w:tab w:val="left" w:pos="142"/>
                          <w:tab w:val="left" w:pos="284"/>
                        </w:tabs>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▽かかりつけ歯科医をも</w:t>
                      </w:r>
                      <w:r w:rsidRPr="002B0787">
                        <w:rPr>
                          <w:rFonts w:asciiTheme="majorEastAsia" w:eastAsiaTheme="majorEastAsia" w:hAnsiTheme="majorEastAsia" w:hint="eastAsia"/>
                          <w:color w:val="auto"/>
                          <w:sz w:val="22"/>
                        </w:rPr>
                        <w:t>ちます。</w:t>
                      </w:r>
                    </w:p>
                    <w:p w:rsidR="00602A64" w:rsidRPr="00A81EBC" w:rsidRDefault="00602A64" w:rsidP="00E34554">
                      <w:pPr>
                        <w:spacing w:line="340" w:lineRule="exact"/>
                        <w:rPr>
                          <w:rFonts w:asciiTheme="majorEastAsia" w:eastAsiaTheme="majorEastAsia" w:hAnsiTheme="majorEastAsia"/>
                          <w:color w:val="auto"/>
                          <w:sz w:val="22"/>
                        </w:rPr>
                      </w:pPr>
                    </w:p>
                  </w:txbxContent>
                </v:textbox>
              </v:shape>
            </w:pict>
          </mc:Fallback>
        </mc:AlternateContent>
      </w:r>
      <w:r w:rsidR="00E12D8A">
        <w:rPr>
          <w:rFonts w:asciiTheme="majorEastAsia" w:eastAsiaTheme="majorEastAsia" w:hAnsiTheme="majorEastAsia"/>
          <w:b/>
          <w:noProof/>
          <w:color w:val="0070C0"/>
          <w:sz w:val="20"/>
        </w:rPr>
        <mc:AlternateContent>
          <mc:Choice Requires="wps">
            <w:drawing>
              <wp:anchor distT="0" distB="0" distL="114300" distR="114300" simplePos="0" relativeHeight="251972608" behindDoc="0" locked="0" layoutInCell="1" allowOverlap="1" wp14:anchorId="5D74C1EE" wp14:editId="6340A771">
                <wp:simplePos x="0" y="0"/>
                <wp:positionH relativeFrom="column">
                  <wp:posOffset>290195</wp:posOffset>
                </wp:positionH>
                <wp:positionV relativeFrom="paragraph">
                  <wp:posOffset>15875</wp:posOffset>
                </wp:positionV>
                <wp:extent cx="5553075" cy="1021080"/>
                <wp:effectExtent l="0" t="0" r="34925" b="2032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21080"/>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Default="00602A64" w:rsidP="00DB2E13">
                            <w:pPr>
                              <w:rPr>
                                <w:b/>
                              </w:rPr>
                            </w:pPr>
                          </w:p>
                          <w:p w:rsidR="00602A64" w:rsidRDefault="00602A64" w:rsidP="00DB2E13">
                            <w:pPr>
                              <w:rPr>
                                <w:b/>
                              </w:rPr>
                            </w:pPr>
                          </w:p>
                          <w:p w:rsidR="00602A64" w:rsidRDefault="00602A64" w:rsidP="00DB2E13">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9" style="position:absolute;left:0;text-align:left;margin-left:22.85pt;margin-top:1.25pt;width:437.25pt;height:80.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" strokeweight="1.5pt">
                <v:shadow color="#868686"/>
                <v:textbox inset="5.85pt,.7pt,5.85pt,.7pt">
                  <w:txbxContent>
                    <w:p w:rsidR="00602A64" w:rsidRDefault="00602A64" w:rsidP="00DB2E13">
                      <w:pPr>
                        <w:rPr>
                          <w:b/>
                        </w:rPr>
                      </w:pPr>
                    </w:p>
                    <w:p w:rsidR="00602A64" w:rsidRDefault="00602A64" w:rsidP="00DB2E13">
                      <w:pPr>
                        <w:rPr>
                          <w:b/>
                        </w:rPr>
                      </w:pPr>
                    </w:p>
                    <w:p w:rsidR="00602A64" w:rsidRDefault="00602A64" w:rsidP="00DB2E13">
                      <w:pPr>
                        <w:rPr>
                          <w:b/>
                        </w:rPr>
                      </w:pPr>
                    </w:p>
                  </w:txbxContent>
                </v:textbox>
              </v:roundrect>
            </w:pict>
          </mc:Fallback>
        </mc:AlternateContent>
      </w:r>
    </w:p>
    <w:p w:rsidR="00DB2E13" w:rsidRPr="00821F28" w:rsidRDefault="00DB2E13" w:rsidP="0072670C">
      <w:pPr>
        <w:ind w:firstLineChars="200" w:firstLine="444"/>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DB2E13" w:rsidRPr="00BB05BA" w:rsidRDefault="00DB2E13" w:rsidP="00DB2E13">
      <w:pPr>
        <w:ind w:leftChars="257" w:left="853" w:hangingChars="141" w:hanging="284"/>
        <w:rPr>
          <w:rFonts w:hAnsi="HG丸ｺﾞｼｯｸM-PRO"/>
          <w:color w:val="000000" w:themeColor="text1"/>
          <w:sz w:val="22"/>
        </w:rPr>
      </w:pPr>
    </w:p>
    <w:p w:rsidR="00DB2E13" w:rsidRPr="00436E35" w:rsidRDefault="00DB2E13" w:rsidP="00DB2E13">
      <w:pPr>
        <w:ind w:leftChars="257" w:left="853" w:hangingChars="141" w:hanging="284"/>
        <w:rPr>
          <w:rFonts w:hAnsi="HG丸ｺﾞｼｯｸM-PRO"/>
          <w:color w:val="000000" w:themeColor="text1"/>
          <w:sz w:val="22"/>
        </w:rPr>
      </w:pPr>
    </w:p>
    <w:p w:rsidR="00DB2E13" w:rsidRDefault="00DB2E13" w:rsidP="00E12D8A">
      <w:pPr>
        <w:rPr>
          <w:rFonts w:hAnsi="HG丸ｺﾞｼｯｸM-PRO"/>
          <w:b/>
          <w:color w:val="000000" w:themeColor="text1"/>
          <w:sz w:val="22"/>
        </w:rPr>
      </w:pPr>
    </w:p>
    <w:p w:rsidR="00DB2E13" w:rsidRPr="00DB2E13" w:rsidRDefault="00E34554" w:rsidP="002754D2">
      <w:pPr>
        <w:ind w:firstLineChars="50" w:firstLine="101"/>
        <w:rPr>
          <w:rFonts w:asciiTheme="majorEastAsia" w:eastAsiaTheme="majorEastAsia" w:hAnsiTheme="majorEastAsia"/>
          <w:b/>
          <w:color w:val="0070C0"/>
        </w:rPr>
      </w:pPr>
      <w:r>
        <w:rPr>
          <w:rFonts w:hAnsi="HG丸ｺﾞｼｯｸM-PRO" w:hint="eastAsia"/>
          <w:b/>
          <w:color w:val="000000" w:themeColor="text1"/>
          <w:sz w:val="22"/>
        </w:rPr>
        <w:t xml:space="preserve">　</w:t>
      </w:r>
      <w:r w:rsidR="00DB2E13">
        <w:rPr>
          <w:rFonts w:asciiTheme="majorEastAsia" w:eastAsiaTheme="majorEastAsia" w:hAnsiTheme="majorEastAsia" w:hint="eastAsia"/>
          <w:b/>
          <w:color w:val="0070C0"/>
        </w:rPr>
        <w:t>【第２次計画における具体的な取組み】</w:t>
      </w:r>
    </w:p>
    <w:p w:rsidR="00E34554" w:rsidRPr="00F657BF" w:rsidRDefault="00E34554" w:rsidP="0072670C">
      <w:pPr>
        <w:ind w:leftChars="257" w:left="854" w:hangingChars="141" w:hanging="285"/>
        <w:rPr>
          <w:rFonts w:ascii="ＭＳ 明朝" w:eastAsia="ＭＳ 明朝" w:hAnsi="ＭＳ 明朝" w:cs="ＭＳ 明朝"/>
          <w:b/>
          <w:color w:val="auto"/>
          <w:sz w:val="22"/>
        </w:rPr>
      </w:pPr>
      <w:r w:rsidRPr="00F657BF">
        <w:rPr>
          <w:rFonts w:hAnsi="HG丸ｺﾞｼｯｸM-PRO" w:hint="eastAsia"/>
          <w:b/>
          <w:color w:val="000000" w:themeColor="text1"/>
          <w:sz w:val="22"/>
        </w:rPr>
        <w:t>ア．</w:t>
      </w:r>
      <w:r w:rsidRPr="00F657BF">
        <w:rPr>
          <w:rFonts w:hAnsi="HG丸ｺﾞｼｯｸM-PRO" w:hint="eastAsia"/>
          <w:b/>
          <w:color w:val="auto"/>
          <w:sz w:val="22"/>
        </w:rPr>
        <w:t>歯科疾患の予防（むし歯予防</w:t>
      </w:r>
      <w:r>
        <w:rPr>
          <w:rFonts w:hAnsi="HG丸ｺﾞｼｯｸM-PRO" w:hint="eastAsia"/>
          <w:b/>
          <w:color w:val="auto"/>
          <w:sz w:val="22"/>
        </w:rPr>
        <w:t>、歯周病予防</w:t>
      </w:r>
      <w:r w:rsidRPr="00F657BF">
        <w:rPr>
          <w:rFonts w:hAnsi="HG丸ｺﾞｼｯｸM-PRO" w:hint="eastAsia"/>
          <w:b/>
          <w:color w:val="auto"/>
          <w:sz w:val="22"/>
        </w:rPr>
        <w:t>）</w:t>
      </w:r>
    </w:p>
    <w:p w:rsidR="00673A13" w:rsidRDefault="00E34554" w:rsidP="00E34554">
      <w:pPr>
        <w:spacing w:line="340" w:lineRule="exact"/>
        <w:ind w:leftChars="257" w:left="853" w:hangingChars="141" w:hanging="284"/>
        <w:rPr>
          <w:rFonts w:hAnsi="HG丸ｺﾞｼｯｸM-PRO"/>
          <w:color w:val="auto"/>
          <w:sz w:val="22"/>
        </w:rPr>
      </w:pPr>
      <w:r w:rsidRPr="00F657BF">
        <w:rPr>
          <w:rFonts w:hAnsi="HG丸ｺﾞｼｯｸM-PRO" w:cs="ＭＳ 明朝" w:hint="eastAsia"/>
          <w:color w:val="000000" w:themeColor="text1"/>
          <w:sz w:val="22"/>
        </w:rPr>
        <w:t>○</w:t>
      </w:r>
      <w:r w:rsidRPr="00797AE2">
        <w:rPr>
          <w:rFonts w:hAnsi="HG丸ｺﾞｼｯｸM-PRO" w:hint="eastAsia"/>
          <w:color w:val="000000" w:themeColor="text1"/>
          <w:sz w:val="22"/>
        </w:rPr>
        <w:t>歯間部清掃用器具（デンタルフロス、歯間ブ</w:t>
      </w:r>
      <w:r w:rsidRPr="00260EFF">
        <w:rPr>
          <w:rFonts w:hAnsi="HG丸ｺﾞｼｯｸM-PRO" w:hint="eastAsia"/>
          <w:color w:val="auto"/>
          <w:sz w:val="22"/>
        </w:rPr>
        <w:t>ラシ等）や口腔清掃補助具</w:t>
      </w:r>
      <w:r w:rsidR="00260EFF">
        <w:rPr>
          <w:rFonts w:hAnsi="HG丸ｺﾞｼｯｸM-PRO" w:hint="eastAsia"/>
          <w:color w:val="auto"/>
          <w:sz w:val="22"/>
        </w:rPr>
        <w:t>（歯ブラシを握りや</w:t>
      </w:r>
    </w:p>
    <w:p w:rsidR="00673A13" w:rsidRDefault="00260EFF" w:rsidP="00673A13">
      <w:pPr>
        <w:spacing w:line="340" w:lineRule="exact"/>
        <w:ind w:leftChars="357" w:left="872" w:hangingChars="41" w:hanging="82"/>
        <w:rPr>
          <w:rFonts w:hAnsi="HG丸ｺﾞｼｯｸM-PRO"/>
          <w:color w:val="auto"/>
          <w:sz w:val="22"/>
        </w:rPr>
      </w:pPr>
      <w:r>
        <w:rPr>
          <w:rFonts w:hAnsi="HG丸ｺﾞｼｯｸM-PRO" w:hint="eastAsia"/>
          <w:color w:val="auto"/>
          <w:sz w:val="22"/>
        </w:rPr>
        <w:t>すくするため、柄を工夫したもの</w:t>
      </w:r>
      <w:r w:rsidR="00E34554" w:rsidRPr="00260EFF">
        <w:rPr>
          <w:rFonts w:hAnsi="HG丸ｺﾞｼｯｸM-PRO" w:hint="eastAsia"/>
          <w:color w:val="auto"/>
          <w:sz w:val="22"/>
        </w:rPr>
        <w:t>など）の</w:t>
      </w:r>
      <w:r>
        <w:rPr>
          <w:rFonts w:hAnsi="HG丸ｺﾞｼｯｸM-PRO" w:hint="eastAsia"/>
          <w:color w:val="auto"/>
          <w:sz w:val="22"/>
        </w:rPr>
        <w:t>使用</w:t>
      </w:r>
      <w:r w:rsidR="00087B5E" w:rsidRPr="00260EFF">
        <w:rPr>
          <w:rFonts w:hAnsi="HG丸ｺﾞｼｯｸM-PRO" w:hint="eastAsia"/>
          <w:color w:val="auto"/>
          <w:sz w:val="22"/>
        </w:rPr>
        <w:t>、介助者が気をつけるべき事項</w:t>
      </w:r>
      <w:r>
        <w:rPr>
          <w:rFonts w:hAnsi="HG丸ｺﾞｼｯｸM-PRO" w:hint="eastAsia"/>
          <w:color w:val="auto"/>
          <w:sz w:val="22"/>
        </w:rPr>
        <w:t>にかかる</w:t>
      </w:r>
      <w:r w:rsidR="001C0E3B">
        <w:rPr>
          <w:rFonts w:hAnsi="HG丸ｺﾞｼｯｸM-PRO" w:hint="eastAsia"/>
          <w:color w:val="auto"/>
          <w:sz w:val="22"/>
        </w:rPr>
        <w:t>普及</w:t>
      </w:r>
    </w:p>
    <w:p w:rsidR="00E34554" w:rsidRPr="00260EFF" w:rsidRDefault="001C0E3B" w:rsidP="00673A13">
      <w:pPr>
        <w:spacing w:line="340" w:lineRule="exact"/>
        <w:ind w:leftChars="357" w:left="872" w:hangingChars="41" w:hanging="82"/>
        <w:rPr>
          <w:rFonts w:hAnsi="HG丸ｺﾞｼｯｸM-PRO"/>
          <w:color w:val="auto"/>
          <w:sz w:val="22"/>
        </w:rPr>
      </w:pPr>
      <w:r>
        <w:rPr>
          <w:rFonts w:hAnsi="HG丸ｺﾞｼｯｸM-PRO" w:hint="eastAsia"/>
          <w:color w:val="auto"/>
          <w:sz w:val="22"/>
        </w:rPr>
        <w:t>啓発を市町村や関係機関・団体と協働して取</w:t>
      </w:r>
      <w:r w:rsidR="00E34554" w:rsidRPr="00260EFF">
        <w:rPr>
          <w:rFonts w:hAnsi="HG丸ｺﾞｼｯｸM-PRO" w:hint="eastAsia"/>
          <w:color w:val="auto"/>
          <w:sz w:val="22"/>
        </w:rPr>
        <w:t>組みます。</w:t>
      </w:r>
    </w:p>
    <w:p w:rsidR="00E34554" w:rsidRPr="00260EFF" w:rsidRDefault="00E34554" w:rsidP="0072670C">
      <w:pPr>
        <w:ind w:leftChars="257" w:left="854" w:hangingChars="141" w:hanging="285"/>
        <w:rPr>
          <w:rFonts w:hAnsi="HG丸ｺﾞｼｯｸM-PRO"/>
          <w:b/>
          <w:color w:val="auto"/>
          <w:sz w:val="22"/>
        </w:rPr>
      </w:pPr>
    </w:p>
    <w:p w:rsidR="00AA27F4" w:rsidRPr="00260EFF" w:rsidRDefault="00E34554" w:rsidP="0072670C">
      <w:pPr>
        <w:ind w:leftChars="257" w:left="854" w:hangingChars="141" w:hanging="285"/>
        <w:rPr>
          <w:rFonts w:ascii="ＭＳ 明朝" w:eastAsia="ＭＳ 明朝" w:hAnsi="ＭＳ 明朝" w:cs="ＭＳ 明朝"/>
          <w:b/>
          <w:color w:val="auto"/>
          <w:sz w:val="22"/>
        </w:rPr>
      </w:pPr>
      <w:r w:rsidRPr="00260EFF">
        <w:rPr>
          <w:rFonts w:hAnsi="HG丸ｺﾞｼｯｸM-PRO" w:hint="eastAsia"/>
          <w:b/>
          <w:color w:val="auto"/>
          <w:sz w:val="22"/>
        </w:rPr>
        <w:t>イ</w:t>
      </w:r>
      <w:r w:rsidR="00AA27F4" w:rsidRPr="00260EFF">
        <w:rPr>
          <w:rFonts w:hAnsi="HG丸ｺﾞｼｯｸM-PRO" w:hint="eastAsia"/>
          <w:b/>
          <w:color w:val="auto"/>
          <w:sz w:val="22"/>
        </w:rPr>
        <w:t>．早期発見の推進（定期的な歯科健診）</w:t>
      </w:r>
    </w:p>
    <w:p w:rsidR="00AA27F4" w:rsidRPr="00260EFF" w:rsidRDefault="00AA27F4" w:rsidP="00D16C2A">
      <w:pPr>
        <w:ind w:leftChars="300" w:left="865" w:hangingChars="100" w:hanging="201"/>
        <w:rPr>
          <w:rFonts w:hAnsi="HG丸ｺﾞｼｯｸM-PRO"/>
          <w:color w:val="auto"/>
          <w:sz w:val="22"/>
        </w:rPr>
      </w:pPr>
      <w:r w:rsidRPr="00260EFF">
        <w:rPr>
          <w:rFonts w:hAnsi="HG丸ｺﾞｼｯｸM-PRO" w:hint="eastAsia"/>
          <w:color w:val="auto"/>
          <w:sz w:val="22"/>
        </w:rPr>
        <w:t>○要介護者</w:t>
      </w:r>
      <w:r w:rsidR="00087B5E" w:rsidRPr="00260EFF">
        <w:rPr>
          <w:rFonts w:hAnsi="HG丸ｺﾞｼｯｸM-PRO" w:hint="eastAsia"/>
          <w:color w:val="auto"/>
          <w:sz w:val="22"/>
        </w:rPr>
        <w:t>、障がい児者</w:t>
      </w:r>
      <w:r w:rsidRPr="00260EFF">
        <w:rPr>
          <w:rFonts w:hAnsi="HG丸ｺﾞｼｯｸM-PRO" w:hint="eastAsia"/>
          <w:color w:val="auto"/>
          <w:sz w:val="22"/>
        </w:rPr>
        <w:t>や家族、介護にあたる施設職員に対し、歯と口の清掃及び定期的な歯科健診と</w:t>
      </w:r>
      <w:r w:rsidRPr="00C861B0">
        <w:rPr>
          <w:rFonts w:hAnsi="HG丸ｺﾞｼｯｸM-PRO" w:hint="eastAsia"/>
          <w:color w:val="auto"/>
          <w:sz w:val="22"/>
        </w:rPr>
        <w:t>その後の</w:t>
      </w:r>
      <w:r w:rsidR="00260EFF" w:rsidRPr="00C861B0">
        <w:rPr>
          <w:rFonts w:hAnsi="HG丸ｺﾞｼｯｸM-PRO" w:hint="eastAsia"/>
          <w:color w:val="auto"/>
          <w:sz w:val="22"/>
        </w:rPr>
        <w:t>かかりつけ歯科医による</w:t>
      </w:r>
      <w:r w:rsidRPr="00C861B0">
        <w:rPr>
          <w:rFonts w:hAnsi="HG丸ｺﾞｼｯｸM-PRO" w:hint="eastAsia"/>
          <w:color w:val="auto"/>
          <w:sz w:val="22"/>
        </w:rPr>
        <w:t>管理の重要性に</w:t>
      </w:r>
      <w:r w:rsidRPr="00260EFF">
        <w:rPr>
          <w:rFonts w:hAnsi="HG丸ｺﾞｼｯｸM-PRO" w:hint="eastAsia"/>
          <w:color w:val="auto"/>
          <w:sz w:val="22"/>
        </w:rPr>
        <w:t>ついて、施設への出前講座や実地研修の機会などを活用し、情報提供します。</w:t>
      </w:r>
    </w:p>
    <w:p w:rsidR="002B0787" w:rsidRPr="00D16C2A" w:rsidRDefault="002B0787" w:rsidP="00D16C2A">
      <w:pPr>
        <w:ind w:leftChars="300" w:left="865" w:hangingChars="100" w:hanging="201"/>
        <w:rPr>
          <w:rFonts w:hAnsi="HG丸ｺﾞｼｯｸM-PRO"/>
          <w:color w:val="auto"/>
          <w:sz w:val="22"/>
        </w:rPr>
      </w:pPr>
    </w:p>
    <w:p w:rsidR="00922FFC" w:rsidRPr="00922FFC" w:rsidRDefault="00E12D8A" w:rsidP="00922FFC">
      <w:pPr>
        <w:rPr>
          <w:rFonts w:ascii="ＭＳ 明朝" w:eastAsia="ＭＳ 明朝" w:hAnsi="ＭＳ 明朝" w:cs="ＭＳ 明朝"/>
          <w:color w:val="auto"/>
          <w:sz w:val="22"/>
        </w:rPr>
      </w:pPr>
      <w:r>
        <w:rPr>
          <w:rFonts w:asciiTheme="majorEastAsia" w:eastAsiaTheme="majorEastAsia" w:hAnsiTheme="majorEastAsia"/>
          <w:b/>
          <w:color w:val="0070C0"/>
        </w:rPr>
        <w:t xml:space="preserve">   </w:t>
      </w:r>
      <w:r>
        <w:rPr>
          <w:rFonts w:asciiTheme="majorEastAsia" w:eastAsiaTheme="majorEastAsia" w:hAnsiTheme="majorEastAsia" w:hint="eastAsia"/>
          <w:b/>
          <w:color w:val="0070C0"/>
        </w:rPr>
        <w:t>【数値目標】</w:t>
      </w:r>
    </w:p>
    <w:tbl>
      <w:tblPr>
        <w:tblW w:w="8680" w:type="dxa"/>
        <w:tblInd w:w="491" w:type="dxa"/>
        <w:tblCellMar>
          <w:left w:w="99" w:type="dxa"/>
          <w:right w:w="99" w:type="dxa"/>
        </w:tblCellMar>
        <w:tblLook w:val="04A0" w:firstRow="1" w:lastRow="0" w:firstColumn="1" w:lastColumn="0" w:noHBand="0" w:noVBand="1"/>
      </w:tblPr>
      <w:tblGrid>
        <w:gridCol w:w="381"/>
        <w:gridCol w:w="2961"/>
        <w:gridCol w:w="2670"/>
        <w:gridCol w:w="2668"/>
      </w:tblGrid>
      <w:tr w:rsidR="00922FFC" w:rsidRPr="005D0DC9" w:rsidTr="00D4014D">
        <w:trPr>
          <w:trHeight w:val="255"/>
        </w:trPr>
        <w:tc>
          <w:tcPr>
            <w:tcW w:w="315"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p>
        </w:tc>
        <w:tc>
          <w:tcPr>
            <w:tcW w:w="2987"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sidRPr="005D0DC9">
              <w:rPr>
                <w:rFonts w:asciiTheme="majorEastAsia" w:eastAsiaTheme="majorEastAsia" w:hAnsiTheme="majorEastAsia" w:cs="ＭＳ Ｐゴシック" w:hint="eastAsia"/>
                <w:b/>
                <w:color w:val="FFFFFF" w:themeColor="background1"/>
                <w:sz w:val="20"/>
                <w:szCs w:val="20"/>
              </w:rPr>
              <w:t>評価項目</w:t>
            </w:r>
          </w:p>
        </w:tc>
        <w:tc>
          <w:tcPr>
            <w:tcW w:w="268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現在の取組状況</w:t>
            </w:r>
          </w:p>
        </w:tc>
        <w:tc>
          <w:tcPr>
            <w:tcW w:w="268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22FFC" w:rsidRPr="005D0DC9" w:rsidRDefault="00922FFC" w:rsidP="00D4014D">
            <w:pPr>
              <w:widowControl/>
              <w:jc w:val="center"/>
              <w:rPr>
                <w:rFonts w:asciiTheme="majorEastAsia" w:eastAsiaTheme="majorEastAsia" w:hAnsiTheme="majorEastAsia" w:cs="ＭＳ Ｐゴシック"/>
                <w:b/>
                <w:color w:val="FFFFFF" w:themeColor="background1"/>
                <w:sz w:val="20"/>
                <w:szCs w:val="20"/>
              </w:rPr>
            </w:pPr>
            <w:r>
              <w:rPr>
                <w:rFonts w:asciiTheme="majorEastAsia" w:eastAsiaTheme="majorEastAsia" w:hAnsiTheme="majorEastAsia" w:cs="ＭＳ Ｐゴシック" w:hint="eastAsia"/>
                <w:b/>
                <w:color w:val="FFFFFF" w:themeColor="background1"/>
                <w:sz w:val="20"/>
                <w:szCs w:val="20"/>
              </w:rPr>
              <w:t>2023年度</w:t>
            </w:r>
            <w:r w:rsidRPr="005D0DC9">
              <w:rPr>
                <w:rFonts w:asciiTheme="majorEastAsia" w:eastAsiaTheme="majorEastAsia" w:hAnsiTheme="majorEastAsia" w:cs="ＭＳ Ｐゴシック" w:hint="eastAsia"/>
                <w:b/>
                <w:color w:val="FFFFFF" w:themeColor="background1"/>
                <w:sz w:val="20"/>
                <w:szCs w:val="20"/>
              </w:rPr>
              <w:t>目標</w:t>
            </w:r>
          </w:p>
        </w:tc>
      </w:tr>
      <w:tr w:rsidR="00922FFC" w:rsidRPr="005D0DC9" w:rsidTr="00D4014D">
        <w:trPr>
          <w:trHeight w:val="255"/>
        </w:trPr>
        <w:tc>
          <w:tcPr>
            <w:tcW w:w="315" w:type="dxa"/>
            <w:tcBorders>
              <w:top w:val="single" w:sz="12" w:space="0" w:color="auto"/>
              <w:left w:val="single" w:sz="12" w:space="0" w:color="auto"/>
              <w:bottom w:val="dotted" w:sz="4" w:space="0" w:color="auto"/>
              <w:right w:val="single" w:sz="8" w:space="0" w:color="auto"/>
            </w:tcBorders>
            <w:shd w:val="clear" w:color="auto" w:fill="FFFF66"/>
            <w:vAlign w:val="center"/>
          </w:tcPr>
          <w:p w:rsidR="00922FFC" w:rsidRPr="005D0DC9" w:rsidRDefault="00922FFC"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12</w:t>
            </w:r>
          </w:p>
        </w:tc>
        <w:tc>
          <w:tcPr>
            <w:tcW w:w="2987" w:type="dxa"/>
            <w:tcBorders>
              <w:top w:val="single" w:sz="12" w:space="0" w:color="auto"/>
              <w:left w:val="nil"/>
              <w:bottom w:val="dotted" w:sz="4" w:space="0" w:color="auto"/>
              <w:right w:val="single" w:sz="4" w:space="0" w:color="auto"/>
            </w:tcBorders>
            <w:shd w:val="clear" w:color="auto" w:fill="auto"/>
            <w:vAlign w:val="center"/>
          </w:tcPr>
          <w:p w:rsidR="00922FFC" w:rsidRPr="005D0DC9" w:rsidRDefault="00922FFC" w:rsidP="00D4014D">
            <w:pPr>
              <w:widowControl/>
              <w:jc w:val="left"/>
              <w:rPr>
                <w:rFonts w:asciiTheme="majorEastAsia" w:eastAsiaTheme="majorEastAsia" w:hAnsiTheme="majorEastAsia" w:cs="ＭＳ Ｐゴシック"/>
                <w:sz w:val="20"/>
                <w:szCs w:val="20"/>
              </w:rPr>
            </w:pPr>
            <w:r w:rsidRPr="00911A7F">
              <w:rPr>
                <w:rFonts w:asciiTheme="majorEastAsia" w:eastAsiaTheme="majorEastAsia" w:hAnsiTheme="majorEastAsia" w:hint="eastAsia"/>
                <w:sz w:val="20"/>
                <w:szCs w:val="20"/>
              </w:rPr>
              <w:t>介護老人保健施設での定期的な歯科健診の実施の増加</w:t>
            </w:r>
          </w:p>
        </w:tc>
        <w:tc>
          <w:tcPr>
            <w:tcW w:w="2689" w:type="dxa"/>
            <w:tcBorders>
              <w:top w:val="single" w:sz="12" w:space="0" w:color="auto"/>
              <w:left w:val="single" w:sz="4" w:space="0" w:color="auto"/>
              <w:bottom w:val="dotted" w:sz="4" w:space="0" w:color="auto"/>
              <w:right w:val="single" w:sz="4" w:space="0" w:color="auto"/>
            </w:tcBorders>
            <w:shd w:val="clear" w:color="auto" w:fill="auto"/>
            <w:vAlign w:val="center"/>
          </w:tcPr>
          <w:p w:rsidR="00922FFC" w:rsidRPr="005D0DC9" w:rsidRDefault="00EA2E6D"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29.5</w:t>
            </w:r>
            <w:r w:rsidR="00922FFC" w:rsidRPr="00DF6B7C">
              <w:rPr>
                <w:rFonts w:asciiTheme="majorEastAsia" w:eastAsiaTheme="majorEastAsia" w:hAnsiTheme="majorEastAsia" w:cs="ＭＳ Ｐゴシック"/>
                <w:sz w:val="20"/>
                <w:szCs w:val="20"/>
              </w:rPr>
              <w:t>%</w:t>
            </w:r>
            <w:r w:rsidR="00922FFC">
              <w:rPr>
                <w:rFonts w:asciiTheme="majorEastAsia" w:eastAsiaTheme="majorEastAsia" w:hAnsiTheme="majorEastAsia" w:cs="ＭＳ Ｐゴシック" w:hint="eastAsia"/>
                <w:sz w:val="20"/>
                <w:szCs w:val="20"/>
              </w:rPr>
              <w:t>（府内の介護老人保健施設における歯科保健の取組みについての調査</w:t>
            </w:r>
            <w:r w:rsidR="00922FFC" w:rsidRPr="00FF5608">
              <w:rPr>
                <w:rFonts w:asciiTheme="majorEastAsia" w:eastAsiaTheme="majorEastAsia" w:hAnsiTheme="majorEastAsia" w:cs="ＭＳ Ｐゴシック" w:hint="eastAsia"/>
                <w:sz w:val="20"/>
                <w:szCs w:val="20"/>
              </w:rPr>
              <w:t>）</w:t>
            </w:r>
          </w:p>
        </w:tc>
        <w:tc>
          <w:tcPr>
            <w:tcW w:w="2689" w:type="dxa"/>
            <w:tcBorders>
              <w:top w:val="single" w:sz="12" w:space="0" w:color="auto"/>
              <w:left w:val="single" w:sz="4" w:space="0" w:color="auto"/>
              <w:bottom w:val="dotted" w:sz="4" w:space="0" w:color="auto"/>
              <w:right w:val="single" w:sz="12" w:space="0" w:color="auto"/>
            </w:tcBorders>
            <w:shd w:val="clear" w:color="auto" w:fill="auto"/>
            <w:vAlign w:val="center"/>
          </w:tcPr>
          <w:p w:rsidR="00922FFC" w:rsidRPr="00A910E2" w:rsidRDefault="00922FFC" w:rsidP="00D4014D">
            <w:pPr>
              <w:widowControl/>
              <w:jc w:val="left"/>
              <w:rPr>
                <w:rFonts w:asciiTheme="majorEastAsia" w:eastAsiaTheme="majorEastAsia" w:hAnsiTheme="majorEastAsia" w:cs="ＭＳ Ｐゴシック"/>
                <w:sz w:val="20"/>
                <w:szCs w:val="20"/>
              </w:rPr>
            </w:pPr>
            <w:r w:rsidRPr="00FF5608">
              <w:rPr>
                <w:rFonts w:asciiTheme="majorEastAsia" w:eastAsiaTheme="majorEastAsia" w:hAnsiTheme="majorEastAsia" w:cs="ＭＳ Ｐゴシック" w:hint="eastAsia"/>
                <w:sz w:val="20"/>
                <w:szCs w:val="20"/>
              </w:rPr>
              <w:t>35％以</w:t>
            </w:r>
            <w:r>
              <w:rPr>
                <w:rFonts w:asciiTheme="majorEastAsia" w:eastAsiaTheme="majorEastAsia" w:hAnsiTheme="majorEastAsia" w:cs="ＭＳ Ｐゴシック" w:hint="eastAsia"/>
                <w:sz w:val="20"/>
                <w:szCs w:val="20"/>
              </w:rPr>
              <w:t>上に上げる</w:t>
            </w:r>
          </w:p>
        </w:tc>
      </w:tr>
      <w:tr w:rsidR="00922FFC" w:rsidRPr="005D0DC9" w:rsidTr="00D4014D">
        <w:trPr>
          <w:trHeight w:val="255"/>
        </w:trPr>
        <w:tc>
          <w:tcPr>
            <w:tcW w:w="315" w:type="dxa"/>
            <w:tcBorders>
              <w:top w:val="dotted" w:sz="4" w:space="0" w:color="auto"/>
              <w:left w:val="single" w:sz="12" w:space="0" w:color="auto"/>
              <w:bottom w:val="single" w:sz="8" w:space="0" w:color="auto"/>
              <w:right w:val="single" w:sz="8" w:space="0" w:color="auto"/>
            </w:tcBorders>
            <w:shd w:val="clear" w:color="auto" w:fill="FFFF66"/>
            <w:vAlign w:val="center"/>
          </w:tcPr>
          <w:p w:rsidR="00922FFC" w:rsidRPr="005D0DC9" w:rsidRDefault="00922FFC" w:rsidP="00D4014D">
            <w:pPr>
              <w:widowControl/>
              <w:jc w:val="center"/>
              <w:rPr>
                <w:rFonts w:asciiTheme="majorEastAsia" w:eastAsiaTheme="majorEastAsia" w:hAnsiTheme="majorEastAsia" w:cs="ＭＳ Ｐゴシック"/>
                <w:b/>
                <w:sz w:val="20"/>
                <w:szCs w:val="20"/>
              </w:rPr>
            </w:pPr>
            <w:r>
              <w:rPr>
                <w:rFonts w:asciiTheme="majorEastAsia" w:eastAsiaTheme="majorEastAsia" w:hAnsiTheme="majorEastAsia" w:cs="ＭＳ Ｐゴシック" w:hint="eastAsia"/>
                <w:b/>
                <w:sz w:val="20"/>
                <w:szCs w:val="20"/>
              </w:rPr>
              <w:t>13</w:t>
            </w:r>
          </w:p>
        </w:tc>
        <w:tc>
          <w:tcPr>
            <w:tcW w:w="2987" w:type="dxa"/>
            <w:tcBorders>
              <w:top w:val="dotted" w:sz="4" w:space="0" w:color="auto"/>
              <w:left w:val="nil"/>
              <w:bottom w:val="single" w:sz="8" w:space="0" w:color="auto"/>
              <w:right w:val="single" w:sz="4" w:space="0" w:color="auto"/>
            </w:tcBorders>
            <w:shd w:val="clear" w:color="auto" w:fill="auto"/>
            <w:vAlign w:val="center"/>
          </w:tcPr>
          <w:p w:rsidR="00922FFC" w:rsidRDefault="00922FFC" w:rsidP="00D4014D">
            <w:pPr>
              <w:widowControl/>
              <w:jc w:val="left"/>
              <w:rPr>
                <w:rFonts w:asciiTheme="majorEastAsia" w:eastAsiaTheme="majorEastAsia" w:hAnsiTheme="majorEastAsia"/>
                <w:sz w:val="20"/>
                <w:szCs w:val="20"/>
              </w:rPr>
            </w:pPr>
            <w:r w:rsidRPr="00911A7F">
              <w:rPr>
                <w:rFonts w:asciiTheme="majorEastAsia" w:eastAsiaTheme="majorEastAsia" w:hAnsiTheme="majorEastAsia" w:hint="eastAsia"/>
                <w:sz w:val="20"/>
                <w:szCs w:val="20"/>
              </w:rPr>
              <w:t>障がい児及び障がい者入所施設での定期的な歯科健診の実施の増加</w:t>
            </w:r>
          </w:p>
        </w:tc>
        <w:tc>
          <w:tcPr>
            <w:tcW w:w="2689" w:type="dxa"/>
            <w:tcBorders>
              <w:top w:val="dotted" w:sz="4" w:space="0" w:color="auto"/>
              <w:left w:val="single" w:sz="4" w:space="0" w:color="auto"/>
              <w:bottom w:val="single" w:sz="8" w:space="0" w:color="auto"/>
              <w:right w:val="single" w:sz="4" w:space="0" w:color="auto"/>
            </w:tcBorders>
            <w:shd w:val="clear" w:color="auto" w:fill="auto"/>
            <w:vAlign w:val="center"/>
          </w:tcPr>
          <w:p w:rsidR="00922FFC" w:rsidRPr="005D0DC9" w:rsidRDefault="00EA2E6D"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63.9</w:t>
            </w:r>
            <w:r w:rsidR="00922FFC" w:rsidRPr="00FF5608">
              <w:rPr>
                <w:rFonts w:asciiTheme="majorEastAsia" w:eastAsiaTheme="majorEastAsia" w:hAnsiTheme="majorEastAsia" w:cs="ＭＳ Ｐゴシック" w:hint="eastAsia"/>
                <w:sz w:val="20"/>
                <w:szCs w:val="20"/>
              </w:rPr>
              <w:t>％（</w:t>
            </w:r>
            <w:r w:rsidR="00922FFC">
              <w:rPr>
                <w:rFonts w:asciiTheme="majorEastAsia" w:eastAsiaTheme="majorEastAsia" w:hAnsiTheme="majorEastAsia" w:cs="ＭＳ Ｐゴシック" w:hint="eastAsia"/>
                <w:sz w:val="20"/>
                <w:szCs w:val="20"/>
              </w:rPr>
              <w:t>府内の障がい者（児）入所施設における歯科保健の取組みについての調査</w:t>
            </w:r>
            <w:r w:rsidR="00922FFC" w:rsidRPr="00FF5608">
              <w:rPr>
                <w:rFonts w:asciiTheme="majorEastAsia" w:eastAsiaTheme="majorEastAsia" w:hAnsiTheme="majorEastAsia" w:cs="ＭＳ Ｐゴシック" w:hint="eastAsia"/>
                <w:sz w:val="20"/>
                <w:szCs w:val="20"/>
              </w:rPr>
              <w:t>）</w:t>
            </w:r>
          </w:p>
        </w:tc>
        <w:tc>
          <w:tcPr>
            <w:tcW w:w="2689" w:type="dxa"/>
            <w:tcBorders>
              <w:top w:val="dotted" w:sz="4" w:space="0" w:color="auto"/>
              <w:left w:val="single" w:sz="4" w:space="0" w:color="auto"/>
              <w:bottom w:val="single" w:sz="8" w:space="0" w:color="auto"/>
              <w:right w:val="single" w:sz="12" w:space="0" w:color="auto"/>
            </w:tcBorders>
            <w:shd w:val="clear" w:color="auto" w:fill="auto"/>
            <w:vAlign w:val="center"/>
          </w:tcPr>
          <w:p w:rsidR="00922FFC" w:rsidRDefault="00922FFC" w:rsidP="00D4014D">
            <w:pPr>
              <w:widowControl/>
              <w:jc w:val="left"/>
              <w:rPr>
                <w:rFonts w:asciiTheme="majorEastAsia" w:eastAsiaTheme="majorEastAsia" w:hAnsiTheme="majorEastAsia" w:cs="ＭＳ Ｐゴシック"/>
                <w:sz w:val="20"/>
                <w:szCs w:val="20"/>
              </w:rPr>
            </w:pPr>
            <w:r>
              <w:rPr>
                <w:rFonts w:asciiTheme="majorEastAsia" w:eastAsiaTheme="majorEastAsia" w:hAnsiTheme="majorEastAsia" w:cs="ＭＳ Ｐゴシック" w:hint="eastAsia"/>
                <w:sz w:val="20"/>
                <w:szCs w:val="20"/>
              </w:rPr>
              <w:t>75％以上に上げる</w:t>
            </w:r>
          </w:p>
        </w:tc>
      </w:tr>
    </w:tbl>
    <w:p w:rsidR="009037EC" w:rsidRDefault="009037EC" w:rsidP="009037EC">
      <w:pPr>
        <w:ind w:leftChars="300" w:left="865" w:hangingChars="100" w:hanging="201"/>
        <w:rPr>
          <w:rFonts w:hAnsi="HG丸ｺﾞｼｯｸM-PRO"/>
          <w:color w:val="auto"/>
          <w:sz w:val="22"/>
        </w:rPr>
      </w:pPr>
    </w:p>
    <w:p w:rsidR="00922FFC" w:rsidRDefault="00922FFC" w:rsidP="00922FFC">
      <w:pPr>
        <w:rPr>
          <w:rFonts w:hAnsi="HG丸ｺﾞｼｯｸM-PRO"/>
          <w:color w:val="auto"/>
          <w:sz w:val="22"/>
        </w:rPr>
      </w:pPr>
    </w:p>
    <w:p w:rsidR="00922FFC" w:rsidRDefault="00922FFC" w:rsidP="00922FFC">
      <w:pPr>
        <w:rPr>
          <w:rFonts w:hAnsi="HG丸ｺﾞｼｯｸM-PRO"/>
          <w:color w:val="auto"/>
          <w:sz w:val="22"/>
        </w:rPr>
      </w:pPr>
    </w:p>
    <w:p w:rsidR="00922FFC" w:rsidRDefault="00922FFC">
      <w:pPr>
        <w:widowControl/>
        <w:adjustRightInd/>
        <w:jc w:val="left"/>
        <w:textAlignment w:val="auto"/>
        <w:rPr>
          <w:rFonts w:hAnsi="HG丸ｺﾞｼｯｸM-PRO"/>
          <w:color w:val="auto"/>
          <w:sz w:val="22"/>
        </w:rPr>
      </w:pPr>
      <w:r>
        <w:rPr>
          <w:rFonts w:hAnsi="HG丸ｺﾞｼｯｸM-PRO"/>
          <w:color w:val="auto"/>
          <w:sz w:val="22"/>
        </w:rPr>
        <w:br w:type="page"/>
      </w:r>
    </w:p>
    <w:p w:rsidR="00915E8C" w:rsidRDefault="00A901F3" w:rsidP="00B37EBF">
      <w:pPr>
        <w:pStyle w:val="2"/>
      </w:pPr>
      <w:bookmarkStart w:id="125" w:name="_Toc508350036"/>
      <w:r>
        <w:rPr>
          <w:rFonts w:hint="eastAsia"/>
        </w:rPr>
        <w:lastRenderedPageBreak/>
        <w:t>２　歯と口の健康づくりを支える社会環境整備</w:t>
      </w:r>
      <w:bookmarkEnd w:id="125"/>
    </w:p>
    <w:p w:rsidR="00B37EBF" w:rsidRPr="00B37EBF" w:rsidRDefault="00B37EBF" w:rsidP="00B37EBF"/>
    <w:tbl>
      <w:tblPr>
        <w:tblStyle w:val="aff9"/>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4110"/>
        <w:gridCol w:w="4626"/>
      </w:tblGrid>
      <w:tr w:rsidR="00915E8C" w:rsidRPr="00CF7480" w:rsidTr="00D16C2A">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rsidR="00915E8C" w:rsidRPr="00E64201" w:rsidRDefault="00915E8C" w:rsidP="00D16C2A">
            <w:pPr>
              <w:spacing w:line="260" w:lineRule="exact"/>
              <w:jc w:val="center"/>
              <w:rPr>
                <w:rFonts w:hAnsi="HG丸ｺﾞｼｯｸM-PRO"/>
                <w:b/>
                <w:color w:val="FFFFFF" w:themeColor="background1"/>
                <w:sz w:val="22"/>
              </w:rPr>
            </w:pPr>
            <w:r>
              <w:rPr>
                <w:rFonts w:hAnsi="HG丸ｺﾞｼｯｸM-PRO" w:hint="eastAsia"/>
                <w:b/>
                <w:color w:val="FFFFFF" w:themeColor="background1"/>
                <w:sz w:val="22"/>
              </w:rPr>
              <w:t>府民・行政等みんなでめざす</w:t>
            </w:r>
            <w:r w:rsidRPr="00E64201">
              <w:rPr>
                <w:rFonts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rsidR="00915E8C" w:rsidRPr="00CF7480" w:rsidRDefault="00915E8C" w:rsidP="00D16C2A">
            <w:pPr>
              <w:spacing w:line="260" w:lineRule="exact"/>
              <w:rPr>
                <w:rFonts w:hAnsi="HG丸ｺﾞｼｯｸM-PRO"/>
                <w:sz w:val="22"/>
              </w:rPr>
            </w:pPr>
          </w:p>
        </w:tc>
      </w:tr>
      <w:tr w:rsidR="00915E8C" w:rsidRPr="00B37EBF" w:rsidTr="00D16C2A">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rsidR="00915E8C" w:rsidRPr="002B0787" w:rsidRDefault="00B37EBF" w:rsidP="00B37EBF">
            <w:pPr>
              <w:spacing w:line="340" w:lineRule="exact"/>
              <w:jc w:val="center"/>
              <w:rPr>
                <w:rFonts w:hAnsi="HG丸ｺﾞｼｯｸM-PRO"/>
                <w:b/>
              </w:rPr>
            </w:pPr>
            <w:r w:rsidRPr="002B0787">
              <w:rPr>
                <w:rFonts w:hAnsi="HG丸ｺﾞｼｯｸM-PRO" w:hint="eastAsia"/>
                <w:b/>
                <w:color w:val="auto"/>
                <w:sz w:val="22"/>
              </w:rPr>
              <w:t>歯科疾患の予防や早期発見、口の機能の維持向上を行う府民を支援します</w:t>
            </w:r>
          </w:p>
        </w:tc>
      </w:tr>
    </w:tbl>
    <w:p w:rsidR="00915E8C" w:rsidRDefault="00915E8C" w:rsidP="00915E8C">
      <w:pPr>
        <w:rPr>
          <w:rFonts w:asciiTheme="majorEastAsia" w:eastAsiaTheme="majorEastAsia" w:hAnsiTheme="majorEastAsia"/>
          <w:b/>
          <w:color w:val="0070C0"/>
        </w:rPr>
      </w:pPr>
    </w:p>
    <w:p w:rsidR="00915E8C" w:rsidRDefault="00915E8C"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【府民の行動目標】</w:t>
      </w:r>
    </w:p>
    <w:p w:rsidR="00915E8C" w:rsidRDefault="003B1A54" w:rsidP="00915E8C">
      <w:pPr>
        <w:rPr>
          <w:rFonts w:asciiTheme="majorEastAsia" w:eastAsiaTheme="majorEastAsia" w:hAnsiTheme="majorEastAsia"/>
          <w:b/>
          <w:color w:val="0070C0"/>
        </w:rPr>
      </w:pPr>
      <w:r>
        <w:rPr>
          <w:rFonts w:asciiTheme="majorEastAsia" w:eastAsiaTheme="majorEastAsia" w:hAnsiTheme="majorEastAsia"/>
          <w:b/>
          <w:noProof/>
          <w:color w:val="0070C0"/>
          <w:sz w:val="20"/>
        </w:rPr>
        <mc:AlternateContent>
          <mc:Choice Requires="wps">
            <w:drawing>
              <wp:anchor distT="0" distB="0" distL="114300" distR="114300" simplePos="0" relativeHeight="251966464" behindDoc="0" locked="0" layoutInCell="1" allowOverlap="1" wp14:anchorId="42648E0A" wp14:editId="26A9F65E">
                <wp:simplePos x="0" y="0"/>
                <wp:positionH relativeFrom="column">
                  <wp:posOffset>240030</wp:posOffset>
                </wp:positionH>
                <wp:positionV relativeFrom="paragraph">
                  <wp:posOffset>-2540</wp:posOffset>
                </wp:positionV>
                <wp:extent cx="5604510" cy="1053465"/>
                <wp:effectExtent l="0" t="0" r="15240" b="13335"/>
                <wp:wrapNone/>
                <wp:docPr id="5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1053465"/>
                        </a:xfrm>
                        <a:prstGeom prst="roundRect">
                          <a:avLst>
                            <a:gd name="adj" fmla="val 1204"/>
                          </a:avLst>
                        </a:prstGeom>
                        <a:solidFill>
                          <a:sysClr val="window" lastClr="FFFFFF">
                            <a:lumMod val="100000"/>
                            <a:lumOff val="0"/>
                          </a:sysClr>
                        </a:solidFill>
                        <a:ln w="19050" cap="flat" cmpd="sng">
                          <a:solidFill>
                            <a:sysClr val="windowText" lastClr="000000">
                              <a:lumMod val="100000"/>
                              <a:lumOff val="0"/>
                            </a:sys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2A64" w:rsidRDefault="00602A64" w:rsidP="00915E8C">
                            <w:pPr>
                              <w:rPr>
                                <w:b/>
                              </w:rPr>
                            </w:pPr>
                          </w:p>
                          <w:p w:rsidR="00602A64" w:rsidRDefault="00602A64" w:rsidP="00915E8C">
                            <w:pPr>
                              <w:rPr>
                                <w:b/>
                              </w:rPr>
                            </w:pPr>
                          </w:p>
                          <w:p w:rsidR="00602A64" w:rsidRDefault="00602A64" w:rsidP="00915E8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0" style="position:absolute;left:0;text-align:left;margin-left:18.9pt;margin-top:-.2pt;width:441.3pt;height:82.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" strokeweight="1.5pt">
                <v:shadow color="#868686"/>
                <v:textbox inset="5.85pt,.7pt,5.85pt,.7pt">
                  <w:txbxContent>
                    <w:p w:rsidR="00602A64" w:rsidRDefault="00602A64" w:rsidP="00915E8C">
                      <w:pPr>
                        <w:rPr>
                          <w:b/>
                        </w:rPr>
                      </w:pPr>
                    </w:p>
                    <w:p w:rsidR="00602A64" w:rsidRDefault="00602A64" w:rsidP="00915E8C">
                      <w:pPr>
                        <w:rPr>
                          <w:b/>
                        </w:rPr>
                      </w:pPr>
                    </w:p>
                    <w:p w:rsidR="00602A64" w:rsidRDefault="00602A64" w:rsidP="00915E8C">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967488" behindDoc="0" locked="0" layoutInCell="1" allowOverlap="1" wp14:anchorId="615D3ABB" wp14:editId="50A2F5D1">
                <wp:simplePos x="0" y="0"/>
                <wp:positionH relativeFrom="column">
                  <wp:posOffset>274955</wp:posOffset>
                </wp:positionH>
                <wp:positionV relativeFrom="paragraph">
                  <wp:posOffset>24130</wp:posOffset>
                </wp:positionV>
                <wp:extent cx="5490210" cy="957580"/>
                <wp:effectExtent l="0" t="0" r="0" b="0"/>
                <wp:wrapNone/>
                <wp:docPr id="56" name="Text Box 109" descr="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title="府民の行動目標　概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A64" w:rsidRPr="00260EFF"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260EFF">
                              <w:rPr>
                                <w:rFonts w:asciiTheme="majorEastAsia" w:eastAsiaTheme="majorEastAsia" w:hAnsiTheme="majorEastAsia" w:hint="eastAsia"/>
                                <w:color w:val="auto"/>
                                <w:sz w:val="22"/>
                              </w:rPr>
                              <w:t>保健関係者の資質向上を通じて、歯科疾患の予防や早期発見、口の機能の維持向上に向けて、歯と口の健康づくりを行う府民を支援します。</w:t>
                            </w:r>
                          </w:p>
                          <w:p w:rsidR="00602A64" w:rsidRPr="00260EFF"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▽若い世代や働く世代などが歯科疾患の予防・</w:t>
                            </w:r>
                            <w:r w:rsidRPr="00260EFF">
                              <w:rPr>
                                <w:rFonts w:asciiTheme="majorEastAsia" w:eastAsiaTheme="majorEastAsia" w:hAnsiTheme="majorEastAsia" w:hint="eastAsia"/>
                                <w:color w:val="auto"/>
                                <w:sz w:val="22"/>
                              </w:rPr>
                              <w:t>早期発見等に取</w:t>
                            </w:r>
                            <w:r>
                              <w:rPr>
                                <w:rFonts w:asciiTheme="majorEastAsia" w:eastAsiaTheme="majorEastAsia" w:hAnsiTheme="majorEastAsia" w:hint="eastAsia"/>
                                <w:color w:val="auto"/>
                                <w:sz w:val="22"/>
                              </w:rPr>
                              <w:t>り</w:t>
                            </w:r>
                            <w:r w:rsidRPr="00260EFF">
                              <w:rPr>
                                <w:rFonts w:asciiTheme="majorEastAsia" w:eastAsiaTheme="majorEastAsia" w:hAnsiTheme="majorEastAsia" w:hint="eastAsia"/>
                                <w:color w:val="auto"/>
                                <w:sz w:val="22"/>
                              </w:rPr>
                              <w:t>組めるよう、事業者や医療保険者、関係団体、市町村など多様な主体の連携・協働した取組みを行います。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alt="タイトル: 府民の行動目標　概要 - 説明: 保健関係者の資質向上を通じて、歯科疾患の予防や早期発見、口の機能の維持向上に向けて、歯と口の健康づくりを行う府民を支援します。&#10;若い世代や働く世代などが歯科疾患の予防、早期発見等に取り組めるよう、事業者や医療保険者、関係団体、市町村など多様な主体の連携・協働した取組みを行います。" style="position:absolute;left:0;text-align:left;margin-left:21.65pt;margin-top:1.9pt;width:432.3pt;height:75.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" stroked="f">
                <v:textbox inset="5.85pt,.7pt,5.85pt,.7pt">
                  <w:txbxContent>
                    <w:p w:rsidR="00602A64" w:rsidRPr="00260EFF"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w:t>
                      </w:r>
                      <w:r w:rsidRPr="00260EFF">
                        <w:rPr>
                          <w:rFonts w:asciiTheme="majorEastAsia" w:eastAsiaTheme="majorEastAsia" w:hAnsiTheme="majorEastAsia" w:hint="eastAsia"/>
                          <w:color w:val="auto"/>
                          <w:sz w:val="22"/>
                        </w:rPr>
                        <w:t>保健関係者の資質向上を通じて、歯科疾患の予防や早期発見、口の機能の維持向上に向けて、歯と口の健康づくりを行う府民を支援します。</w:t>
                      </w:r>
                    </w:p>
                    <w:p w:rsidR="00602A64" w:rsidRPr="00260EFF" w:rsidRDefault="00602A64" w:rsidP="000F4884">
                      <w:pPr>
                        <w:spacing w:line="340" w:lineRule="exact"/>
                        <w:ind w:left="201" w:hangingChars="100" w:hanging="201"/>
                        <w:rPr>
                          <w:rFonts w:asciiTheme="majorEastAsia" w:eastAsiaTheme="majorEastAsia" w:hAnsiTheme="majorEastAsia"/>
                          <w:color w:val="auto"/>
                          <w:sz w:val="22"/>
                        </w:rPr>
                      </w:pPr>
                      <w:r>
                        <w:rPr>
                          <w:rFonts w:asciiTheme="majorEastAsia" w:eastAsiaTheme="majorEastAsia" w:hAnsiTheme="majorEastAsia" w:hint="eastAsia"/>
                          <w:color w:val="auto"/>
                          <w:sz w:val="22"/>
                        </w:rPr>
                        <w:t>▽若い世代や働く世代などが歯科疾患の予防・</w:t>
                      </w:r>
                      <w:r w:rsidRPr="00260EFF">
                        <w:rPr>
                          <w:rFonts w:asciiTheme="majorEastAsia" w:eastAsiaTheme="majorEastAsia" w:hAnsiTheme="majorEastAsia" w:hint="eastAsia"/>
                          <w:color w:val="auto"/>
                          <w:sz w:val="22"/>
                        </w:rPr>
                        <w:t>早期発見等に取</w:t>
                      </w:r>
                      <w:r>
                        <w:rPr>
                          <w:rFonts w:asciiTheme="majorEastAsia" w:eastAsiaTheme="majorEastAsia" w:hAnsiTheme="majorEastAsia" w:hint="eastAsia"/>
                          <w:color w:val="auto"/>
                          <w:sz w:val="22"/>
                        </w:rPr>
                        <w:t>り</w:t>
                      </w:r>
                      <w:r w:rsidRPr="00260EFF">
                        <w:rPr>
                          <w:rFonts w:asciiTheme="majorEastAsia" w:eastAsiaTheme="majorEastAsia" w:hAnsiTheme="majorEastAsia" w:hint="eastAsia"/>
                          <w:color w:val="auto"/>
                          <w:sz w:val="22"/>
                        </w:rPr>
                        <w:t>組めるよう、事業者や医療保険者、関係団体、市町村など多様な主体の連携・協働した取組みを行います。</w:t>
                      </w:r>
                    </w:p>
                  </w:txbxContent>
                </v:textbox>
              </v:shape>
            </w:pict>
          </mc:Fallback>
        </mc:AlternateContent>
      </w:r>
    </w:p>
    <w:p w:rsidR="00915E8C" w:rsidRDefault="00915E8C" w:rsidP="00915E8C">
      <w:pPr>
        <w:rPr>
          <w:rFonts w:asciiTheme="majorEastAsia" w:eastAsiaTheme="majorEastAsia" w:hAnsiTheme="majorEastAsia"/>
          <w:b/>
          <w:color w:val="0070C0"/>
        </w:rPr>
      </w:pPr>
    </w:p>
    <w:p w:rsidR="00915E8C" w:rsidRDefault="00915E8C" w:rsidP="00915E8C">
      <w:pPr>
        <w:rPr>
          <w:rFonts w:asciiTheme="majorEastAsia" w:eastAsiaTheme="majorEastAsia" w:hAnsiTheme="majorEastAsia"/>
          <w:b/>
          <w:color w:val="0070C0"/>
        </w:rPr>
      </w:pPr>
    </w:p>
    <w:p w:rsidR="00915E8C" w:rsidRDefault="00915E8C" w:rsidP="00915E8C">
      <w:pPr>
        <w:rPr>
          <w:rFonts w:asciiTheme="majorEastAsia" w:eastAsiaTheme="majorEastAsia" w:hAnsiTheme="majorEastAsia"/>
          <w:b/>
          <w:color w:val="0070C0"/>
        </w:rPr>
      </w:pPr>
    </w:p>
    <w:p w:rsidR="00B37EBF" w:rsidRDefault="00B37EBF" w:rsidP="00915E8C">
      <w:pPr>
        <w:rPr>
          <w:rFonts w:asciiTheme="majorEastAsia" w:eastAsiaTheme="majorEastAsia" w:hAnsiTheme="majorEastAsia"/>
          <w:b/>
          <w:color w:val="0070C0"/>
        </w:rPr>
      </w:pPr>
    </w:p>
    <w:p w:rsidR="00B37EBF" w:rsidRDefault="00B37EBF" w:rsidP="00915E8C">
      <w:pPr>
        <w:rPr>
          <w:rFonts w:asciiTheme="majorEastAsia" w:eastAsiaTheme="majorEastAsia" w:hAnsiTheme="majorEastAsia"/>
          <w:b/>
          <w:color w:val="0070C0"/>
        </w:rPr>
      </w:pPr>
    </w:p>
    <w:p w:rsidR="00820C63" w:rsidRPr="00821F28" w:rsidRDefault="00820C63" w:rsidP="002754D2">
      <w:pPr>
        <w:ind w:firstLineChars="100" w:firstLine="222"/>
        <w:rPr>
          <w:rFonts w:asciiTheme="majorEastAsia" w:eastAsiaTheme="majorEastAsia" w:hAnsiTheme="majorEastAsia"/>
          <w:b/>
          <w:color w:val="0070C0"/>
        </w:rPr>
      </w:pPr>
      <w:r>
        <w:rPr>
          <w:rFonts w:asciiTheme="majorEastAsia" w:eastAsiaTheme="majorEastAsia" w:hAnsiTheme="majorEastAsia" w:hint="eastAsia"/>
          <w:b/>
          <w:color w:val="0070C0"/>
        </w:rPr>
        <w:t>【第２次計画における具体的な取組み】</w:t>
      </w:r>
    </w:p>
    <w:p w:rsidR="00820C63" w:rsidRDefault="00820C63" w:rsidP="0072670C">
      <w:pPr>
        <w:ind w:firstLineChars="300" w:firstLine="606"/>
        <w:rPr>
          <w:rFonts w:hAnsi="HG丸ｺﾞｼｯｸM-PRO"/>
          <w:b/>
          <w:color w:val="000000" w:themeColor="text1"/>
          <w:sz w:val="22"/>
        </w:rPr>
      </w:pPr>
      <w:r w:rsidRPr="000649AF">
        <w:rPr>
          <w:rFonts w:hAnsi="HG丸ｺﾞｼｯｸM-PRO" w:hint="eastAsia"/>
          <w:b/>
          <w:color w:val="000000" w:themeColor="text1"/>
          <w:sz w:val="22"/>
        </w:rPr>
        <w:t>ア．保健関係者の資質向上</w:t>
      </w:r>
    </w:p>
    <w:p w:rsidR="00820C63" w:rsidRPr="00260EFF" w:rsidRDefault="00820C63" w:rsidP="00820C63">
      <w:pPr>
        <w:ind w:leftChars="350" w:left="975" w:hangingChars="100" w:hanging="201"/>
        <w:rPr>
          <w:rFonts w:hAnsi="HG丸ｺﾞｼｯｸM-PRO"/>
          <w:color w:val="auto"/>
          <w:sz w:val="22"/>
        </w:rPr>
      </w:pPr>
      <w:r w:rsidRPr="00260EFF">
        <w:rPr>
          <w:rFonts w:hAnsi="HG丸ｺﾞｼｯｸM-PRO" w:hint="eastAsia"/>
          <w:color w:val="000000" w:themeColor="text1"/>
          <w:sz w:val="22"/>
        </w:rPr>
        <w:t>○乳幼児・学校歯科健診や成人期・高</w:t>
      </w:r>
      <w:r w:rsidRPr="00260EFF">
        <w:rPr>
          <w:rFonts w:hAnsi="HG丸ｺﾞｼｯｸM-PRO" w:hint="eastAsia"/>
          <w:color w:val="auto"/>
          <w:sz w:val="22"/>
        </w:rPr>
        <w:t>齢期における</w:t>
      </w:r>
      <w:r w:rsidR="002C1469" w:rsidRPr="00260EFF">
        <w:rPr>
          <w:rFonts w:hAnsi="HG丸ｺﾞｼｯｸM-PRO" w:hint="eastAsia"/>
          <w:color w:val="auto"/>
          <w:sz w:val="22"/>
        </w:rPr>
        <w:t>府内市町村の</w:t>
      </w:r>
      <w:r w:rsidRPr="00260EFF">
        <w:rPr>
          <w:rFonts w:hAnsi="HG丸ｺﾞｼｯｸM-PRO" w:hint="eastAsia"/>
          <w:color w:val="auto"/>
          <w:sz w:val="22"/>
        </w:rPr>
        <w:t>歯科健診等のデータを集計し、市町村</w:t>
      </w:r>
      <w:r w:rsidR="00454345">
        <w:rPr>
          <w:rFonts w:hAnsi="HG丸ｺﾞｼｯｸM-PRO" w:hint="eastAsia"/>
          <w:color w:val="auto"/>
          <w:sz w:val="22"/>
        </w:rPr>
        <w:t>や関</w:t>
      </w:r>
      <w:r w:rsidR="00454345" w:rsidRPr="005A7421">
        <w:rPr>
          <w:rFonts w:hAnsi="HG丸ｺﾞｼｯｸM-PRO" w:hint="eastAsia"/>
          <w:color w:val="auto"/>
          <w:sz w:val="22"/>
        </w:rPr>
        <w:t>係機関が活用できるようホームページに公開するとともに</w:t>
      </w:r>
      <w:r w:rsidR="00583522" w:rsidRPr="005A7421">
        <w:rPr>
          <w:rFonts w:hAnsi="HG丸ｺﾞｼｯｸM-PRO" w:hint="eastAsia"/>
          <w:color w:val="auto"/>
          <w:sz w:val="22"/>
        </w:rPr>
        <w:t>、必要な助</w:t>
      </w:r>
      <w:r w:rsidR="00583522" w:rsidRPr="00260EFF">
        <w:rPr>
          <w:rFonts w:hAnsi="HG丸ｺﾞｼｯｸM-PRO" w:hint="eastAsia"/>
          <w:color w:val="auto"/>
          <w:sz w:val="22"/>
        </w:rPr>
        <w:t>言や技術的な支援を行います。併せて、</w:t>
      </w:r>
      <w:r w:rsidRPr="00260EFF">
        <w:rPr>
          <w:rFonts w:hAnsi="HG丸ｺﾞｼｯｸM-PRO" w:hint="eastAsia"/>
          <w:color w:val="auto"/>
          <w:sz w:val="22"/>
        </w:rPr>
        <w:t>歯と口の健康づくりに関して、他府県の好事例や国の動向等の把握に努め、情報提供します。</w:t>
      </w:r>
    </w:p>
    <w:p w:rsidR="00820C63" w:rsidRPr="00260EFF" w:rsidRDefault="00820C63" w:rsidP="00820C63">
      <w:pPr>
        <w:ind w:leftChars="350" w:left="975" w:hangingChars="100" w:hanging="201"/>
        <w:rPr>
          <w:rFonts w:hAnsi="HG丸ｺﾞｼｯｸM-PRO"/>
          <w:color w:val="auto"/>
          <w:sz w:val="22"/>
        </w:rPr>
      </w:pPr>
    </w:p>
    <w:p w:rsidR="00820C63" w:rsidRPr="00260EFF" w:rsidRDefault="00820C63" w:rsidP="00820C63">
      <w:pPr>
        <w:ind w:leftChars="350" w:left="975" w:hangingChars="100" w:hanging="201"/>
        <w:rPr>
          <w:rFonts w:hAnsi="HG丸ｺﾞｼｯｸM-PRO"/>
          <w:color w:val="auto"/>
          <w:sz w:val="22"/>
        </w:rPr>
      </w:pPr>
      <w:r w:rsidRPr="00260EFF">
        <w:rPr>
          <w:rFonts w:hAnsi="HG丸ｺﾞｼｯｸM-PRO" w:hint="eastAsia"/>
          <w:color w:val="auto"/>
          <w:sz w:val="22"/>
        </w:rPr>
        <w:t>○市町村等の歯科保健に係る関係者を対象に、上記で集計したデータや好事例等を活用して資質向上のための研修を行うことにより、地域における歯科保健の課題抽出や分析の実施を支援します。</w:t>
      </w:r>
    </w:p>
    <w:p w:rsidR="00820C63" w:rsidRPr="00260EFF" w:rsidRDefault="00820C63" w:rsidP="00820C63">
      <w:pPr>
        <w:ind w:leftChars="300" w:left="865" w:hangingChars="100" w:hanging="201"/>
        <w:rPr>
          <w:rFonts w:hAnsi="HG丸ｺﾞｼｯｸM-PRO"/>
          <w:color w:val="auto"/>
          <w:sz w:val="22"/>
        </w:rPr>
      </w:pPr>
    </w:p>
    <w:p w:rsidR="00820C63" w:rsidRPr="00260EFF" w:rsidRDefault="00820C63" w:rsidP="00820C63">
      <w:pPr>
        <w:ind w:leftChars="358" w:left="993" w:hangingChars="100" w:hanging="201"/>
        <w:rPr>
          <w:rFonts w:hAnsi="HG丸ｺﾞｼｯｸM-PRO"/>
          <w:color w:val="auto"/>
          <w:sz w:val="22"/>
        </w:rPr>
      </w:pPr>
      <w:r w:rsidRPr="00260EFF">
        <w:rPr>
          <w:rFonts w:hAnsi="HG丸ｺﾞｼｯｸM-PRO" w:hint="eastAsia"/>
          <w:color w:val="auto"/>
          <w:sz w:val="22"/>
        </w:rPr>
        <w:t>○関係団体と連携し</w:t>
      </w:r>
      <w:r w:rsidR="00C93CC3" w:rsidRPr="00260EFF">
        <w:rPr>
          <w:rFonts w:hAnsi="HG丸ｺﾞｼｯｸM-PRO" w:hint="eastAsia"/>
          <w:color w:val="auto"/>
          <w:sz w:val="22"/>
        </w:rPr>
        <w:t>ながら、口腔</w:t>
      </w:r>
      <w:r w:rsidR="00B429CE" w:rsidRPr="00260EFF">
        <w:rPr>
          <w:rFonts w:hAnsi="HG丸ｺﾞｼｯｸM-PRO" w:hint="eastAsia"/>
          <w:color w:val="auto"/>
          <w:sz w:val="22"/>
        </w:rPr>
        <w:t>機能の維持向上、口腔</w:t>
      </w:r>
      <w:r w:rsidR="00C93CC3" w:rsidRPr="00260EFF">
        <w:rPr>
          <w:rFonts w:hAnsi="HG丸ｺﾞｼｯｸM-PRO" w:hint="eastAsia"/>
          <w:color w:val="auto"/>
          <w:sz w:val="22"/>
        </w:rPr>
        <w:t>ケアに取</w:t>
      </w:r>
      <w:r w:rsidR="001639F8">
        <w:rPr>
          <w:rFonts w:hAnsi="HG丸ｺﾞｼｯｸM-PRO" w:hint="eastAsia"/>
          <w:color w:val="auto"/>
          <w:sz w:val="22"/>
        </w:rPr>
        <w:t>り</w:t>
      </w:r>
      <w:r w:rsidR="00C93CC3" w:rsidRPr="00260EFF">
        <w:rPr>
          <w:rFonts w:hAnsi="HG丸ｺﾞｼｯｸM-PRO" w:hint="eastAsia"/>
          <w:color w:val="auto"/>
          <w:sz w:val="22"/>
        </w:rPr>
        <w:t>組む施設職員等に対する研修会を行います</w:t>
      </w:r>
      <w:r w:rsidRPr="00260EFF">
        <w:rPr>
          <w:rFonts w:hAnsi="HG丸ｺﾞｼｯｸM-PRO" w:hint="eastAsia"/>
          <w:color w:val="auto"/>
          <w:sz w:val="22"/>
        </w:rPr>
        <w:t>。</w:t>
      </w:r>
    </w:p>
    <w:p w:rsidR="00820C63" w:rsidRPr="00260EFF" w:rsidRDefault="00820C63" w:rsidP="00820C63">
      <w:pPr>
        <w:ind w:leftChars="385" w:left="852" w:firstLineChars="100" w:firstLine="201"/>
        <w:rPr>
          <w:rFonts w:hAnsi="HG丸ｺﾞｼｯｸM-PRO"/>
          <w:color w:val="auto"/>
          <w:sz w:val="22"/>
        </w:rPr>
      </w:pPr>
    </w:p>
    <w:p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イ．多様な主体</w:t>
      </w:r>
      <w:r w:rsidR="00F15B07" w:rsidRPr="00C861B0">
        <w:rPr>
          <w:rFonts w:hAnsi="HG丸ｺﾞｼｯｸM-PRO" w:hint="eastAsia"/>
          <w:b/>
          <w:color w:val="auto"/>
          <w:sz w:val="22"/>
        </w:rPr>
        <w:t>と</w:t>
      </w:r>
      <w:r w:rsidRPr="00C861B0">
        <w:rPr>
          <w:rFonts w:hAnsi="HG丸ｺﾞｼｯｸM-PRO" w:hint="eastAsia"/>
          <w:b/>
          <w:color w:val="auto"/>
          <w:sz w:val="22"/>
        </w:rPr>
        <w:t>の</w:t>
      </w:r>
      <w:r w:rsidRPr="00260EFF">
        <w:rPr>
          <w:rFonts w:hAnsi="HG丸ｺﾞｼｯｸM-PRO" w:hint="eastAsia"/>
          <w:b/>
          <w:color w:val="auto"/>
          <w:sz w:val="22"/>
        </w:rPr>
        <w:t>連携・協働（大学や職場での歯と口の健康づくりの推進）</w:t>
      </w:r>
    </w:p>
    <w:p w:rsidR="00820C63" w:rsidRPr="00260EFF" w:rsidRDefault="00820C63" w:rsidP="0072670C">
      <w:pPr>
        <w:ind w:leftChars="257" w:left="854" w:hangingChars="141" w:hanging="285"/>
        <w:rPr>
          <w:rFonts w:hAnsi="HG丸ｺﾞｼｯｸM-PRO"/>
          <w:b/>
          <w:color w:val="auto"/>
          <w:sz w:val="22"/>
        </w:rPr>
      </w:pPr>
      <w:r w:rsidRPr="00260EFF">
        <w:rPr>
          <w:rFonts w:hAnsi="HG丸ｺﾞｼｯｸM-PRO" w:hint="eastAsia"/>
          <w:b/>
          <w:color w:val="auto"/>
          <w:sz w:val="22"/>
        </w:rPr>
        <w:t>①大学・学校</w:t>
      </w:r>
    </w:p>
    <w:p w:rsidR="00673A13" w:rsidRDefault="004E72DC" w:rsidP="00820C63">
      <w:pPr>
        <w:ind w:leftChars="320" w:left="993" w:hanging="285"/>
        <w:rPr>
          <w:rFonts w:hAnsi="HG丸ｺﾞｼｯｸM-PRO"/>
          <w:color w:val="auto"/>
          <w:sz w:val="22"/>
        </w:rPr>
      </w:pPr>
      <w:r>
        <w:rPr>
          <w:rFonts w:hAnsi="HG丸ｺﾞｼｯｸM-PRO" w:hint="eastAsia"/>
          <w:color w:val="auto"/>
          <w:sz w:val="22"/>
        </w:rPr>
        <w:t>○若い世代が歯と口の健康にかかる意識づ</w:t>
      </w:r>
      <w:r w:rsidR="00820C63" w:rsidRPr="00260EFF">
        <w:rPr>
          <w:rFonts w:hAnsi="HG丸ｺﾞｼｯｸM-PRO" w:hint="eastAsia"/>
          <w:color w:val="auto"/>
          <w:sz w:val="22"/>
        </w:rPr>
        <w:t>けや実践を行えるよう、就職セミナーなどの場にお</w:t>
      </w:r>
    </w:p>
    <w:p w:rsidR="00820C63" w:rsidRPr="00260EFF" w:rsidRDefault="00820C63" w:rsidP="00673A13">
      <w:pPr>
        <w:ind w:leftChars="420" w:left="929"/>
        <w:rPr>
          <w:rFonts w:hAnsi="HG丸ｺﾞｼｯｸM-PRO"/>
          <w:color w:val="auto"/>
          <w:sz w:val="22"/>
        </w:rPr>
      </w:pPr>
      <w:r w:rsidRPr="00260EFF">
        <w:rPr>
          <w:rFonts w:hAnsi="HG丸ｺﾞｼｯｸM-PRO" w:hint="eastAsia"/>
          <w:color w:val="auto"/>
          <w:sz w:val="22"/>
        </w:rPr>
        <w:t>いて、</w:t>
      </w:r>
      <w:r w:rsidR="002C1469" w:rsidRPr="00260EFF">
        <w:rPr>
          <w:rFonts w:hAnsi="HG丸ｺﾞｼｯｸM-PRO" w:hint="eastAsia"/>
          <w:color w:val="auto"/>
          <w:sz w:val="22"/>
        </w:rPr>
        <w:t>歯と口の健康づくり</w:t>
      </w:r>
      <w:r w:rsidR="006A4757" w:rsidRPr="00260EFF">
        <w:rPr>
          <w:rFonts w:hAnsi="HG丸ｺﾞｼｯｸM-PRO" w:hint="eastAsia"/>
          <w:color w:val="auto"/>
          <w:sz w:val="22"/>
        </w:rPr>
        <w:t>をテーマに含めてセミナーを</w:t>
      </w:r>
      <w:r w:rsidRPr="00260EFF">
        <w:rPr>
          <w:rFonts w:hAnsi="HG丸ｺﾞｼｯｸM-PRO" w:hint="eastAsia"/>
          <w:color w:val="auto"/>
          <w:sz w:val="22"/>
        </w:rPr>
        <w:t>実施する大学に対して、啓発資材の提供や講師の派遣などを行います。</w:t>
      </w:r>
    </w:p>
    <w:p w:rsidR="00820C63" w:rsidRPr="00260EFF" w:rsidRDefault="00820C63" w:rsidP="0072670C">
      <w:pPr>
        <w:ind w:leftChars="257" w:left="854" w:hangingChars="141" w:hanging="285"/>
        <w:rPr>
          <w:rFonts w:hAnsi="HG丸ｺﾞｼｯｸM-PRO"/>
          <w:b/>
          <w:color w:val="auto"/>
          <w:sz w:val="22"/>
        </w:rPr>
      </w:pPr>
    </w:p>
    <w:p w:rsidR="00820C63" w:rsidRPr="00260EFF" w:rsidRDefault="00D65E50" w:rsidP="0072670C">
      <w:pPr>
        <w:ind w:leftChars="257" w:left="854" w:hangingChars="141" w:hanging="285"/>
        <w:rPr>
          <w:rFonts w:hAnsi="HG丸ｺﾞｼｯｸM-PRO"/>
          <w:b/>
          <w:color w:val="auto"/>
          <w:sz w:val="22"/>
        </w:rPr>
      </w:pPr>
      <w:r>
        <w:rPr>
          <w:rFonts w:hAnsi="HG丸ｺﾞｼｯｸM-PRO" w:hint="eastAsia"/>
          <w:b/>
          <w:color w:val="auto"/>
          <w:sz w:val="22"/>
        </w:rPr>
        <w:t>②</w:t>
      </w:r>
      <w:r w:rsidR="00820C63" w:rsidRPr="00260EFF">
        <w:rPr>
          <w:rFonts w:hAnsi="HG丸ｺﾞｼｯｸM-PRO" w:hint="eastAsia"/>
          <w:b/>
          <w:color w:val="auto"/>
          <w:sz w:val="22"/>
        </w:rPr>
        <w:t>医療保険者</w:t>
      </w:r>
    </w:p>
    <w:p w:rsidR="00673A13" w:rsidRDefault="00820C63" w:rsidP="00C861B0">
      <w:pPr>
        <w:ind w:leftChars="320" w:left="993" w:hanging="285"/>
        <w:rPr>
          <w:rFonts w:hAnsi="HG丸ｺﾞｼｯｸM-PRO"/>
          <w:color w:val="auto"/>
          <w:sz w:val="22"/>
        </w:rPr>
      </w:pPr>
      <w:r w:rsidRPr="00260EFF">
        <w:rPr>
          <w:rFonts w:hAnsi="HG丸ｺﾞｼｯｸM-PRO" w:hint="eastAsia"/>
          <w:color w:val="auto"/>
          <w:sz w:val="22"/>
        </w:rPr>
        <w:t>○働く世代が定期的な歯科健診</w:t>
      </w:r>
      <w:r w:rsidR="006A4757" w:rsidRPr="00260EFF">
        <w:rPr>
          <w:rFonts w:hAnsi="HG丸ｺﾞｼｯｸM-PRO" w:hint="eastAsia"/>
          <w:color w:val="auto"/>
          <w:sz w:val="22"/>
        </w:rPr>
        <w:t>と</w:t>
      </w:r>
      <w:r w:rsidRPr="00260EFF">
        <w:rPr>
          <w:rFonts w:hAnsi="HG丸ｺﾞｼｯｸM-PRO" w:hint="eastAsia"/>
          <w:color w:val="auto"/>
          <w:sz w:val="22"/>
        </w:rPr>
        <w:t>口腔ケアを受けるよう、歯科健診や歯科衛生士による歯みが</w:t>
      </w:r>
    </w:p>
    <w:p w:rsidR="00D65E50" w:rsidRDefault="00820C63" w:rsidP="00673A13">
      <w:pPr>
        <w:ind w:leftChars="420" w:left="929"/>
        <w:rPr>
          <w:rFonts w:asciiTheme="majorEastAsia" w:eastAsiaTheme="majorEastAsia" w:hAnsiTheme="majorEastAsia"/>
          <w:color w:val="auto"/>
        </w:rPr>
      </w:pPr>
      <w:r w:rsidRPr="00260EFF">
        <w:rPr>
          <w:rFonts w:hAnsi="HG丸ｺﾞｼｯｸM-PRO" w:hint="eastAsia"/>
          <w:color w:val="auto"/>
          <w:sz w:val="22"/>
        </w:rPr>
        <w:t>き指導などに取</w:t>
      </w:r>
      <w:r w:rsidR="001639F8">
        <w:rPr>
          <w:rFonts w:hAnsi="HG丸ｺﾞｼｯｸM-PRO" w:hint="eastAsia"/>
          <w:color w:val="auto"/>
          <w:sz w:val="22"/>
        </w:rPr>
        <w:t>り</w:t>
      </w:r>
      <w:r w:rsidRPr="00260EFF">
        <w:rPr>
          <w:rFonts w:hAnsi="HG丸ｺﾞｼｯｸM-PRO" w:hint="eastAsia"/>
          <w:color w:val="auto"/>
          <w:sz w:val="22"/>
        </w:rPr>
        <w:t>組む事業者や医療保険者に対して、</w:t>
      </w:r>
      <w:r w:rsidRPr="00260EFF">
        <w:rPr>
          <w:rFonts w:hAnsi="HG丸ｺﾞｼｯｸM-PRO" w:hint="eastAsia"/>
          <w:sz w:val="22"/>
        </w:rPr>
        <w:t>啓発資材の提供や講師の派遣などにより、</w:t>
      </w:r>
      <w:r w:rsidRPr="00260EFF">
        <w:rPr>
          <w:rFonts w:hAnsi="HG丸ｺﾞｼｯｸM-PRO" w:hint="eastAsia"/>
          <w:color w:val="auto"/>
          <w:sz w:val="22"/>
        </w:rPr>
        <w:t>支援します。また、特定健診や特定保健</w:t>
      </w:r>
      <w:r w:rsidRPr="005A7421">
        <w:rPr>
          <w:rFonts w:hAnsi="HG丸ｺﾞｼｯｸM-PRO" w:hint="eastAsia"/>
          <w:color w:val="auto"/>
          <w:sz w:val="22"/>
        </w:rPr>
        <w:t>指導の場を通じて、</w:t>
      </w:r>
      <w:r w:rsidR="009C7C85" w:rsidRPr="005A7421">
        <w:rPr>
          <w:rFonts w:hAnsi="HG丸ｺﾞｼｯｸM-PRO" w:hint="eastAsia"/>
          <w:color w:val="auto"/>
          <w:sz w:val="22"/>
        </w:rPr>
        <w:t>医療保険者への</w:t>
      </w:r>
      <w:r w:rsidRPr="005A7421">
        <w:rPr>
          <w:rFonts w:hAnsi="HG丸ｺﾞｼｯｸM-PRO" w:hint="eastAsia"/>
          <w:color w:val="auto"/>
          <w:sz w:val="22"/>
        </w:rPr>
        <w:t>歯と口</w:t>
      </w:r>
      <w:r w:rsidRPr="00260EFF">
        <w:rPr>
          <w:rFonts w:hAnsi="HG丸ｺﾞｼｯｸM-PRO" w:hint="eastAsia"/>
          <w:color w:val="auto"/>
          <w:sz w:val="22"/>
        </w:rPr>
        <w:t>の健康づくりに関する</w:t>
      </w:r>
      <w:r w:rsidR="00C93CC3" w:rsidRPr="00260EFF">
        <w:rPr>
          <w:rFonts w:hAnsi="HG丸ｺﾞｼｯｸM-PRO" w:hint="eastAsia"/>
          <w:color w:val="auto"/>
          <w:sz w:val="22"/>
        </w:rPr>
        <w:t>情報提供の充実などを行います</w:t>
      </w:r>
      <w:r w:rsidRPr="00260EFF">
        <w:rPr>
          <w:rFonts w:hAnsi="HG丸ｺﾞｼｯｸM-PRO" w:hint="eastAsia"/>
          <w:color w:val="auto"/>
          <w:sz w:val="22"/>
        </w:rPr>
        <w:t>。</w:t>
      </w:r>
    </w:p>
    <w:p w:rsidR="00DD0144" w:rsidRPr="00DD0144" w:rsidRDefault="00DD0144" w:rsidP="00DD0144">
      <w:pPr>
        <w:ind w:leftChars="257" w:left="854" w:hangingChars="141" w:hanging="285"/>
        <w:rPr>
          <w:rFonts w:hAnsi="HG丸ｺﾞｼｯｸM-PRO"/>
          <w:color w:val="FF0000"/>
          <w:sz w:val="22"/>
        </w:rPr>
      </w:pPr>
      <w:r w:rsidRPr="005A7421">
        <w:rPr>
          <w:rFonts w:hAnsi="HG丸ｺﾞｼｯｸM-PRO" w:hint="eastAsia"/>
          <w:b/>
          <w:color w:val="auto"/>
          <w:sz w:val="22"/>
        </w:rPr>
        <w:lastRenderedPageBreak/>
        <w:t>③事業者</w:t>
      </w:r>
    </w:p>
    <w:p w:rsidR="004A1C06" w:rsidRPr="00C861B0" w:rsidRDefault="007F67C1" w:rsidP="004A1C06">
      <w:pPr>
        <w:ind w:leftChars="300" w:left="865" w:hangingChars="100" w:hanging="201"/>
        <w:rPr>
          <w:rFonts w:hAnsi="HG丸ｺﾞｼｯｸM-PRO"/>
          <w:color w:val="auto"/>
          <w:sz w:val="22"/>
        </w:rPr>
      </w:pPr>
      <w:r>
        <w:rPr>
          <w:rFonts w:hAnsi="HG丸ｺﾞｼｯｸM-PRO" w:hint="eastAsia"/>
          <w:color w:val="auto"/>
          <w:sz w:val="22"/>
        </w:rPr>
        <w:t>○健康的な職場環境の整備と、従業員の積極的な健康づくりに取</w:t>
      </w:r>
      <w:r w:rsidR="004A1C06" w:rsidRPr="00C861B0">
        <w:rPr>
          <w:rFonts w:hAnsi="HG丸ｺﾞｼｯｸM-PRO" w:hint="eastAsia"/>
          <w:color w:val="auto"/>
          <w:sz w:val="22"/>
        </w:rPr>
        <w:t>組む「健康経営」に</w:t>
      </w:r>
      <w:r>
        <w:rPr>
          <w:rFonts w:hAnsi="HG丸ｺﾞｼｯｸM-PRO" w:hint="eastAsia"/>
          <w:color w:val="auto"/>
          <w:sz w:val="22"/>
        </w:rPr>
        <w:t>取組</w:t>
      </w:r>
      <w:r w:rsidR="004A1C06" w:rsidRPr="00C861B0">
        <w:rPr>
          <w:rFonts w:hAnsi="HG丸ｺﾞｼｯｸM-PRO" w:hint="eastAsia"/>
          <w:color w:val="auto"/>
          <w:sz w:val="22"/>
        </w:rPr>
        <w:t>む事業者に対し、歯と口の健康づくりの視点も含めるよう働きかけます。</w:t>
      </w:r>
    </w:p>
    <w:p w:rsidR="00DD0144" w:rsidRPr="00DD0144" w:rsidRDefault="00DD0144" w:rsidP="00DD0144">
      <w:pPr>
        <w:ind w:leftChars="257" w:left="854" w:hangingChars="141" w:hanging="285"/>
        <w:rPr>
          <w:rFonts w:hAnsi="HG丸ｺﾞｼｯｸM-PRO"/>
          <w:b/>
          <w:color w:val="auto"/>
          <w:sz w:val="22"/>
        </w:rPr>
      </w:pPr>
    </w:p>
    <w:p w:rsidR="004A1C06" w:rsidRPr="005A7421" w:rsidRDefault="00DD0144" w:rsidP="005A7421">
      <w:pPr>
        <w:ind w:leftChars="257" w:left="854" w:hangingChars="141" w:hanging="285"/>
        <w:rPr>
          <w:rFonts w:hAnsi="HG丸ｺﾞｼｯｸM-PRO"/>
          <w:b/>
          <w:color w:val="FF0000"/>
          <w:sz w:val="22"/>
        </w:rPr>
      </w:pPr>
      <w:r w:rsidRPr="005A7421">
        <w:rPr>
          <w:rFonts w:hAnsi="HG丸ｺﾞｼｯｸM-PRO" w:hint="eastAsia"/>
          <w:b/>
          <w:color w:val="auto"/>
          <w:sz w:val="22"/>
        </w:rPr>
        <w:t>④</w:t>
      </w:r>
      <w:r w:rsidRPr="005A7421">
        <w:rPr>
          <w:rFonts w:hAnsi="HG丸ｺﾞｼｯｸM-PRO" w:hint="eastAsia"/>
          <w:b/>
          <w:color w:val="auto"/>
          <w:sz w:val="22"/>
          <w:szCs w:val="20"/>
        </w:rPr>
        <w:t>健康づくりに賛同する</w:t>
      </w:r>
      <w:r w:rsidRPr="005A7421">
        <w:rPr>
          <w:rFonts w:hAnsi="HG丸ｺﾞｼｯｸM-PRO" w:hint="eastAsia"/>
          <w:b/>
          <w:color w:val="auto"/>
          <w:sz w:val="22"/>
        </w:rPr>
        <w:t>企業</w:t>
      </w:r>
    </w:p>
    <w:p w:rsidR="004A1C06" w:rsidRPr="00C861B0" w:rsidRDefault="004A1C06" w:rsidP="00682B59">
      <w:pPr>
        <w:ind w:leftChars="300" w:left="865" w:hangingChars="100" w:hanging="201"/>
        <w:rPr>
          <w:rFonts w:hAnsi="HG丸ｺﾞｼｯｸM-PRO"/>
          <w:color w:val="auto"/>
          <w:sz w:val="22"/>
        </w:rPr>
      </w:pPr>
      <w:r w:rsidRPr="00C861B0">
        <w:rPr>
          <w:rFonts w:hAnsi="HG丸ｺﾞｼｯｸM-PRO" w:hint="eastAsia"/>
          <w:color w:val="auto"/>
          <w:sz w:val="22"/>
        </w:rPr>
        <w:t>○</w:t>
      </w:r>
      <w:r w:rsidR="007F67C1">
        <w:rPr>
          <w:rFonts w:hAnsi="HG丸ｺﾞｼｯｸM-PRO" w:hint="eastAsia"/>
          <w:color w:val="auto"/>
          <w:sz w:val="22"/>
        </w:rPr>
        <w:t>公民連携の枠組みを活用し、府民の健康づくりに取</w:t>
      </w:r>
      <w:r w:rsidR="006A692B" w:rsidRPr="00C861B0">
        <w:rPr>
          <w:rFonts w:hAnsi="HG丸ｺﾞｼｯｸM-PRO" w:hint="eastAsia"/>
          <w:color w:val="auto"/>
          <w:sz w:val="22"/>
        </w:rPr>
        <w:t>組む民間企業と連携し、府民や事業者に対する情報発信、健康イベントの開催などを通じて、</w:t>
      </w:r>
      <w:r w:rsidR="001764A7" w:rsidRPr="00C861B0">
        <w:rPr>
          <w:rFonts w:hAnsi="HG丸ｺﾞｼｯｸM-PRO" w:hint="eastAsia"/>
          <w:color w:val="auto"/>
          <w:sz w:val="22"/>
        </w:rPr>
        <w:t>歯と口の健康づくりに</w:t>
      </w:r>
      <w:r w:rsidR="006A692B" w:rsidRPr="00C861B0">
        <w:rPr>
          <w:rFonts w:hAnsi="HG丸ｺﾞｼｯｸM-PRO" w:hint="eastAsia"/>
          <w:color w:val="auto"/>
          <w:sz w:val="22"/>
        </w:rPr>
        <w:t>かかる普及啓発を推進します。</w:t>
      </w:r>
    </w:p>
    <w:p w:rsidR="00087B5E" w:rsidRPr="00260EFF" w:rsidRDefault="00087B5E" w:rsidP="00E12D8A">
      <w:pPr>
        <w:rPr>
          <w:rFonts w:hAnsi="HG丸ｺﾞｼｯｸM-PRO"/>
          <w:b/>
          <w:color w:val="auto"/>
          <w:sz w:val="22"/>
        </w:rPr>
      </w:pPr>
    </w:p>
    <w:p w:rsidR="00820C63" w:rsidRPr="00260EFF"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⑤</w:t>
      </w:r>
      <w:r w:rsidR="00820C63" w:rsidRPr="00260EFF">
        <w:rPr>
          <w:rFonts w:hAnsi="HG丸ｺﾞｼｯｸM-PRO" w:hint="eastAsia"/>
          <w:b/>
          <w:color w:val="auto"/>
          <w:sz w:val="22"/>
        </w:rPr>
        <w:t>関係機関</w:t>
      </w:r>
    </w:p>
    <w:p w:rsidR="00820C63" w:rsidRDefault="00673A13" w:rsidP="00820C63">
      <w:pPr>
        <w:ind w:leftChars="358" w:left="993" w:hangingChars="100" w:hanging="201"/>
        <w:rPr>
          <w:rFonts w:hAnsi="HG丸ｺﾞｼｯｸM-PRO"/>
          <w:color w:val="auto"/>
          <w:sz w:val="22"/>
        </w:rPr>
      </w:pPr>
      <w:r>
        <w:rPr>
          <w:rFonts w:hAnsi="HG丸ｺﾞｼｯｸM-PRO" w:hint="eastAsia"/>
          <w:color w:val="auto"/>
          <w:sz w:val="22"/>
        </w:rPr>
        <w:t>○障がい児者歯科保健に関する最新の情報や国の動向等を</w:t>
      </w:r>
      <w:r w:rsidR="00820C63" w:rsidRPr="00260EFF">
        <w:rPr>
          <w:rFonts w:hAnsi="HG丸ｺﾞｼｯｸM-PRO" w:hint="eastAsia"/>
          <w:color w:val="auto"/>
          <w:sz w:val="22"/>
        </w:rPr>
        <w:t>情報収集し、</w:t>
      </w:r>
      <w:r w:rsidR="00583522" w:rsidRPr="00260EFF">
        <w:rPr>
          <w:rFonts w:hAnsi="HG丸ｺﾞｼｯｸM-PRO" w:hint="eastAsia"/>
          <w:color w:val="auto"/>
          <w:sz w:val="22"/>
        </w:rPr>
        <w:t>口腔ケア研修など</w:t>
      </w:r>
      <w:r w:rsidR="006A4757" w:rsidRPr="00260EFF">
        <w:rPr>
          <w:rFonts w:hAnsi="HG丸ｺﾞｼｯｸM-PRO" w:hint="eastAsia"/>
          <w:color w:val="auto"/>
          <w:sz w:val="22"/>
        </w:rPr>
        <w:t>の機会を活用し</w:t>
      </w:r>
      <w:r w:rsidR="004A1C06">
        <w:rPr>
          <w:rFonts w:hAnsi="HG丸ｺﾞｼｯｸM-PRO" w:hint="eastAsia"/>
          <w:color w:val="auto"/>
          <w:sz w:val="22"/>
        </w:rPr>
        <w:t>関係機関</w:t>
      </w:r>
      <w:r w:rsidR="00820C63" w:rsidRPr="00260EFF">
        <w:rPr>
          <w:rFonts w:hAnsi="HG丸ｺﾞｼｯｸM-PRO" w:hint="eastAsia"/>
          <w:color w:val="auto"/>
          <w:sz w:val="22"/>
        </w:rPr>
        <w:t>に対して情報提供します。</w:t>
      </w:r>
    </w:p>
    <w:p w:rsidR="00F15B07" w:rsidRPr="00673A13" w:rsidRDefault="00F15B07" w:rsidP="00820C63">
      <w:pPr>
        <w:ind w:leftChars="358" w:left="993" w:hangingChars="100" w:hanging="201"/>
        <w:rPr>
          <w:rFonts w:hAnsi="HG丸ｺﾞｼｯｸM-PRO"/>
          <w:color w:val="auto"/>
          <w:sz w:val="22"/>
          <w:highlight w:val="green"/>
        </w:rPr>
      </w:pPr>
    </w:p>
    <w:p w:rsidR="00820C63" w:rsidRPr="00F15B07" w:rsidRDefault="00F15B07" w:rsidP="00F15B07">
      <w:pPr>
        <w:ind w:leftChars="355" w:left="986" w:hangingChars="100" w:hanging="201"/>
        <w:rPr>
          <w:rFonts w:hAnsi="HG丸ｺﾞｼｯｸM-PRO"/>
          <w:color w:val="FF0000"/>
          <w:sz w:val="22"/>
        </w:rPr>
      </w:pPr>
      <w:r w:rsidRPr="00C861B0">
        <w:rPr>
          <w:rFonts w:hAnsi="HG丸ｺﾞｼｯｸM-PRO" w:hint="eastAsia"/>
          <w:color w:val="auto"/>
          <w:sz w:val="22"/>
        </w:rPr>
        <w:t>○要介護者、障がい児者が定期的な歯科健診と口腔ケ</w:t>
      </w:r>
      <w:r w:rsidR="007F67C1">
        <w:rPr>
          <w:rFonts w:hAnsi="HG丸ｺﾞｼｯｸM-PRO" w:hint="eastAsia"/>
          <w:color w:val="auto"/>
          <w:sz w:val="22"/>
        </w:rPr>
        <w:t>アを受けるよう、歯科健診や歯科衛生士による歯みがき指導などに取</w:t>
      </w:r>
      <w:r w:rsidRPr="00C861B0">
        <w:rPr>
          <w:rFonts w:hAnsi="HG丸ｺﾞｼｯｸM-PRO" w:hint="eastAsia"/>
          <w:color w:val="auto"/>
          <w:sz w:val="22"/>
        </w:rPr>
        <w:t>組む事業者に対して、啓発資材の提供や講師の派遣などにより支援します。</w:t>
      </w:r>
    </w:p>
    <w:p w:rsidR="00F15B07" w:rsidRPr="00260EFF" w:rsidRDefault="00F15B07" w:rsidP="00820C63">
      <w:pPr>
        <w:ind w:leftChars="255" w:left="849" w:hanging="285"/>
        <w:rPr>
          <w:rFonts w:hAnsi="HG丸ｺﾞｼｯｸM-PRO" w:cs="ＭＳ 明朝"/>
          <w:color w:val="auto"/>
          <w:sz w:val="22"/>
        </w:rPr>
      </w:pPr>
    </w:p>
    <w:p w:rsidR="00260EFF" w:rsidRDefault="00820C63" w:rsidP="00260EFF">
      <w:pPr>
        <w:ind w:leftChars="358" w:left="993" w:hangingChars="100" w:hanging="201"/>
        <w:rPr>
          <w:rFonts w:hAnsi="HG丸ｺﾞｼｯｸM-PRO"/>
          <w:color w:val="000000" w:themeColor="text1"/>
          <w:sz w:val="22"/>
        </w:rPr>
      </w:pPr>
      <w:r w:rsidRPr="00260EFF">
        <w:rPr>
          <w:rFonts w:hAnsi="HG丸ｺﾞｼｯｸM-PRO" w:hint="eastAsia"/>
          <w:color w:val="auto"/>
          <w:sz w:val="22"/>
        </w:rPr>
        <w:t>○</w:t>
      </w:r>
      <w:r w:rsidR="001639F8">
        <w:rPr>
          <w:rFonts w:hAnsi="HG丸ｺﾞｼｯｸM-PRO" w:hint="eastAsia"/>
          <w:color w:val="auto"/>
          <w:sz w:val="22"/>
        </w:rPr>
        <w:t>施設等へ訪問して行う歯科保健活動に関する最新の情報や国の動向等を</w:t>
      </w:r>
      <w:r w:rsidRPr="00260EFF">
        <w:rPr>
          <w:rFonts w:hAnsi="HG丸ｺﾞｼｯｸM-PRO" w:hint="eastAsia"/>
          <w:color w:val="auto"/>
          <w:sz w:val="22"/>
        </w:rPr>
        <w:t>情報収集し、</w:t>
      </w:r>
      <w:r w:rsidR="00583522" w:rsidRPr="00260EFF">
        <w:rPr>
          <w:rFonts w:hAnsi="HG丸ｺﾞｼｯｸM-PRO" w:hint="eastAsia"/>
          <w:color w:val="auto"/>
          <w:sz w:val="22"/>
        </w:rPr>
        <w:t>口腔ケア研修など</w:t>
      </w:r>
      <w:r w:rsidR="006A4757" w:rsidRPr="00260EFF">
        <w:rPr>
          <w:rFonts w:hAnsi="HG丸ｺﾞｼｯｸM-PRO" w:hint="eastAsia"/>
          <w:color w:val="auto"/>
          <w:sz w:val="22"/>
        </w:rPr>
        <w:t>の機会を活用し</w:t>
      </w:r>
      <w:r w:rsidR="001639F8">
        <w:rPr>
          <w:rFonts w:hAnsi="HG丸ｺﾞｼｯｸM-PRO" w:hint="eastAsia"/>
          <w:color w:val="auto"/>
          <w:sz w:val="22"/>
        </w:rPr>
        <w:t>、</w:t>
      </w:r>
      <w:r w:rsidRPr="00260EFF">
        <w:rPr>
          <w:rFonts w:hAnsi="HG丸ｺﾞｼｯｸM-PRO" w:hint="eastAsia"/>
          <w:color w:val="auto"/>
          <w:sz w:val="22"/>
        </w:rPr>
        <w:t>関係</w:t>
      </w:r>
      <w:r w:rsidRPr="00AD2566">
        <w:rPr>
          <w:rFonts w:hAnsi="HG丸ｺﾞｼｯｸM-PRO" w:hint="eastAsia"/>
          <w:color w:val="000000" w:themeColor="text1"/>
          <w:sz w:val="22"/>
        </w:rPr>
        <w:t>機関へ情報提供</w:t>
      </w:r>
      <w:r>
        <w:rPr>
          <w:rFonts w:hAnsi="HG丸ｺﾞｼｯｸM-PRO" w:hint="eastAsia"/>
          <w:color w:val="000000" w:themeColor="text1"/>
          <w:sz w:val="22"/>
        </w:rPr>
        <w:t>します。</w:t>
      </w:r>
    </w:p>
    <w:p w:rsidR="00260EFF" w:rsidRDefault="00260EFF" w:rsidP="00260EFF">
      <w:pPr>
        <w:ind w:leftChars="358" w:left="993" w:hangingChars="100" w:hanging="201"/>
        <w:rPr>
          <w:rFonts w:hAnsi="HG丸ｺﾞｼｯｸM-PRO"/>
          <w:color w:val="000000" w:themeColor="text1"/>
          <w:sz w:val="22"/>
        </w:rPr>
      </w:pPr>
    </w:p>
    <w:p w:rsidR="00260EFF" w:rsidRPr="00260EFF" w:rsidRDefault="00820C63" w:rsidP="00260EFF">
      <w:pPr>
        <w:ind w:leftChars="358" w:left="993" w:hangingChars="100" w:hanging="201"/>
        <w:rPr>
          <w:rFonts w:hAnsi="HG丸ｺﾞｼｯｸM-PRO"/>
          <w:color w:val="000000" w:themeColor="text1"/>
          <w:sz w:val="22"/>
        </w:rPr>
      </w:pPr>
      <w:r>
        <w:rPr>
          <w:rFonts w:hAnsi="HG丸ｺﾞｼｯｸM-PRO" w:hint="eastAsia"/>
          <w:color w:val="000000" w:themeColor="text1"/>
          <w:sz w:val="22"/>
        </w:rPr>
        <w:t>○在宅</w:t>
      </w:r>
      <w:r w:rsidRPr="00797AE2">
        <w:rPr>
          <w:rFonts w:hAnsi="HG丸ｺﾞｼｯｸM-PRO" w:hint="eastAsia"/>
          <w:color w:val="000000" w:themeColor="text1"/>
          <w:sz w:val="22"/>
        </w:rPr>
        <w:t>要介護者における歯と口の健康づくりの向上を図るため、地域における歯科と他分野</w:t>
      </w:r>
      <w:r w:rsidRPr="00AD2566">
        <w:rPr>
          <w:rFonts w:hAnsi="HG丸ｺﾞｼｯｸM-PRO" w:hint="eastAsia"/>
          <w:color w:val="000000" w:themeColor="text1"/>
          <w:sz w:val="22"/>
        </w:rPr>
        <w:t>との連携体制の推進を図ります</w:t>
      </w:r>
      <w:r w:rsidRPr="00387F69">
        <w:rPr>
          <w:rFonts w:hAnsi="HG丸ｺﾞｼｯｸM-PRO" w:hint="eastAsia"/>
          <w:color w:val="000000" w:themeColor="text1"/>
          <w:sz w:val="22"/>
        </w:rPr>
        <w:t>。</w:t>
      </w:r>
      <w:r w:rsidR="00260EFF">
        <w:rPr>
          <w:rFonts w:hAnsi="HG丸ｺﾞｼｯｸM-PRO"/>
          <w:color w:val="000000" w:themeColor="text1"/>
          <w:sz w:val="22"/>
        </w:rPr>
        <w:br/>
      </w:r>
    </w:p>
    <w:p w:rsidR="00260EFF" w:rsidRPr="00C861B0" w:rsidRDefault="00DD0144" w:rsidP="0072670C">
      <w:pPr>
        <w:ind w:leftChars="257" w:left="854" w:hangingChars="141" w:hanging="285"/>
        <w:rPr>
          <w:rFonts w:hAnsi="HG丸ｺﾞｼｯｸM-PRO"/>
          <w:b/>
          <w:color w:val="auto"/>
          <w:sz w:val="22"/>
        </w:rPr>
      </w:pPr>
      <w:r>
        <w:rPr>
          <w:rFonts w:hAnsi="HG丸ｺﾞｼｯｸM-PRO" w:hint="eastAsia"/>
          <w:b/>
          <w:color w:val="auto"/>
          <w:sz w:val="22"/>
        </w:rPr>
        <w:t>⑥</w:t>
      </w:r>
      <w:r w:rsidR="00260EFF" w:rsidRPr="00C861B0">
        <w:rPr>
          <w:rFonts w:hAnsi="HG丸ｺﾞｼｯｸM-PRO" w:hint="eastAsia"/>
          <w:b/>
          <w:color w:val="auto"/>
          <w:sz w:val="22"/>
        </w:rPr>
        <w:t>市町村</w:t>
      </w:r>
    </w:p>
    <w:p w:rsidR="00260EFF" w:rsidRPr="00C861B0" w:rsidRDefault="00260EFF" w:rsidP="00260EFF">
      <w:pPr>
        <w:ind w:leftChars="358" w:left="993" w:hangingChars="100" w:hanging="201"/>
        <w:rPr>
          <w:rFonts w:hAnsi="HG丸ｺﾞｼｯｸM-PRO"/>
          <w:color w:val="auto"/>
          <w:sz w:val="22"/>
          <w:highlight w:val="green"/>
        </w:rPr>
      </w:pPr>
      <w:r w:rsidRPr="00C861B0">
        <w:rPr>
          <w:rFonts w:hAnsi="HG丸ｺﾞｼｯｸM-PRO" w:hint="eastAsia"/>
          <w:color w:val="auto"/>
          <w:sz w:val="22"/>
        </w:rPr>
        <w:t>○</w:t>
      </w:r>
      <w:r w:rsidR="001764A7" w:rsidRPr="00C861B0">
        <w:rPr>
          <w:rFonts w:hAnsi="HG丸ｺﾞｼｯｸM-PRO" w:hint="eastAsia"/>
          <w:color w:val="auto"/>
          <w:sz w:val="22"/>
        </w:rPr>
        <w:t>市町村等の歯科保健に係る関係者を対象とした研修の機</w:t>
      </w:r>
      <w:r w:rsidR="007F67C1">
        <w:rPr>
          <w:rFonts w:hAnsi="HG丸ｺﾞｼｯｸM-PRO" w:hint="eastAsia"/>
          <w:color w:val="auto"/>
          <w:sz w:val="22"/>
        </w:rPr>
        <w:t>会を活用し、市町村で実施されている歯科保健事業がより効果的に取</w:t>
      </w:r>
      <w:r w:rsidR="001764A7" w:rsidRPr="00C861B0">
        <w:rPr>
          <w:rFonts w:hAnsi="HG丸ｺﾞｼｯｸM-PRO" w:hint="eastAsia"/>
          <w:color w:val="auto"/>
          <w:sz w:val="22"/>
        </w:rPr>
        <w:t>組めるよう専門的助言を行います。</w:t>
      </w:r>
    </w:p>
    <w:p w:rsidR="00260EFF" w:rsidRPr="00583522" w:rsidRDefault="00260EFF" w:rsidP="001764A7">
      <w:pPr>
        <w:rPr>
          <w:rFonts w:hAnsi="HG丸ｺﾞｼｯｸM-PRO"/>
          <w:color w:val="000000" w:themeColor="text1"/>
          <w:sz w:val="22"/>
        </w:rPr>
      </w:pPr>
    </w:p>
    <w:p w:rsidR="00260EFF" w:rsidRDefault="00260EFF" w:rsidP="001764A7">
      <w:pPr>
        <w:rPr>
          <w:rFonts w:hAnsi="HG丸ｺﾞｼｯｸM-PRO"/>
          <w:b/>
          <w:color w:val="000000" w:themeColor="text1"/>
          <w:sz w:val="22"/>
        </w:rPr>
      </w:pPr>
    </w:p>
    <w:p w:rsidR="001764A7" w:rsidRDefault="001764A7" w:rsidP="001764A7">
      <w:pPr>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260EFF" w:rsidRDefault="00260EFF" w:rsidP="00260EFF">
      <w:pPr>
        <w:ind w:leftChars="385" w:left="1134" w:hangingChars="140" w:hanging="282"/>
        <w:rPr>
          <w:rFonts w:hAnsi="HG丸ｺﾞｼｯｸM-PRO"/>
          <w:color w:val="000000" w:themeColor="text1"/>
          <w:sz w:val="22"/>
        </w:rPr>
      </w:pPr>
    </w:p>
    <w:p w:rsidR="003B1A54" w:rsidRDefault="003B1A54" w:rsidP="00260EFF">
      <w:pPr>
        <w:ind w:leftChars="385" w:left="1134" w:hangingChars="140" w:hanging="282"/>
        <w:rPr>
          <w:rFonts w:hAnsi="HG丸ｺﾞｼｯｸM-PRO"/>
          <w:color w:val="000000" w:themeColor="text1"/>
          <w:sz w:val="22"/>
        </w:rPr>
      </w:pPr>
    </w:p>
    <w:p w:rsidR="002B0787" w:rsidRDefault="00260EFF" w:rsidP="001764A7">
      <w:pPr>
        <w:rPr>
          <w:rFonts w:hAnsi="HG丸ｺﾞｼｯｸM-PRO"/>
          <w:b/>
          <w:color w:val="000000" w:themeColor="text1"/>
          <w:sz w:val="22"/>
        </w:rPr>
      </w:pPr>
      <w:r>
        <w:rPr>
          <w:rFonts w:hAnsi="HG丸ｺﾞｼｯｸM-PRO"/>
          <w:color w:val="000000" w:themeColor="text1"/>
          <w:sz w:val="22"/>
        </w:rPr>
        <w:br/>
      </w:r>
    </w:p>
    <w:p w:rsidR="002B0787" w:rsidRDefault="002B0787">
      <w:pPr>
        <w:widowControl/>
        <w:adjustRightInd/>
        <w:jc w:val="left"/>
        <w:textAlignment w:val="auto"/>
        <w:rPr>
          <w:rFonts w:hAnsi="HG丸ｺﾞｼｯｸM-PRO"/>
          <w:b/>
          <w:color w:val="000000" w:themeColor="text1"/>
          <w:sz w:val="22"/>
        </w:rPr>
      </w:pPr>
    </w:p>
    <w:p w:rsidR="002F0E7F" w:rsidRPr="00037AED" w:rsidRDefault="002F0E7F" w:rsidP="00037AED">
      <w:pPr>
        <w:pStyle w:val="1"/>
      </w:pPr>
      <w:bookmarkStart w:id="126" w:name="_Toc488742974"/>
      <w:bookmarkStart w:id="127" w:name="_Toc508350037"/>
      <w:r w:rsidRPr="00037AED">
        <w:rPr>
          <w:rFonts w:hint="eastAsia"/>
        </w:rPr>
        <w:lastRenderedPageBreak/>
        <w:t>第</w:t>
      </w:r>
      <w:r w:rsidR="00597F42" w:rsidRPr="00037AED">
        <w:rPr>
          <w:rFonts w:hint="eastAsia"/>
        </w:rPr>
        <w:t>６</w:t>
      </w:r>
      <w:r w:rsidRPr="00037AED">
        <w:rPr>
          <w:rFonts w:hint="eastAsia"/>
        </w:rPr>
        <w:t>章　計画の推進体制</w:t>
      </w:r>
      <w:bookmarkEnd w:id="126"/>
      <w:bookmarkEnd w:id="127"/>
      <w:r w:rsidRPr="00037AED">
        <w:rPr>
          <w:rFonts w:hint="eastAsia"/>
        </w:rPr>
        <w:t xml:space="preserve">　　　　　　　　　</w:t>
      </w:r>
    </w:p>
    <w:p w:rsidR="002F0E7F" w:rsidRPr="00D26103" w:rsidRDefault="002F0E7F" w:rsidP="002F0E7F">
      <w:pPr>
        <w:pStyle w:val="2"/>
      </w:pPr>
      <w:bookmarkStart w:id="128" w:name="_Toc488174685"/>
      <w:bookmarkStart w:id="129" w:name="_Toc488742975"/>
      <w:bookmarkStart w:id="130" w:name="_Toc508094793"/>
      <w:bookmarkStart w:id="131" w:name="_Toc508350038"/>
      <w:r w:rsidRPr="00D26103">
        <w:rPr>
          <w:rFonts w:hint="eastAsia"/>
        </w:rPr>
        <w:t>１　計画の推進体制</w:t>
      </w:r>
      <w:bookmarkEnd w:id="128"/>
      <w:bookmarkEnd w:id="129"/>
      <w:bookmarkEnd w:id="130"/>
      <w:bookmarkEnd w:id="131"/>
    </w:p>
    <w:p w:rsidR="00F5094C" w:rsidRPr="00577180" w:rsidRDefault="00F5094C" w:rsidP="002B0787">
      <w:pPr>
        <w:pStyle w:val="3"/>
        <w:ind w:firstLineChars="100" w:firstLine="262"/>
      </w:pPr>
      <w:bookmarkStart w:id="132" w:name="_Toc499818444"/>
      <w:bookmarkStart w:id="133" w:name="_Toc508094794"/>
      <w:bookmarkStart w:id="134" w:name="_Toc508350039"/>
      <w:r>
        <w:rPr>
          <w:rFonts w:hint="eastAsia"/>
        </w:rPr>
        <w:t>オール大阪の推進体制</w:t>
      </w:r>
      <w:bookmarkEnd w:id="132"/>
      <w:bookmarkEnd w:id="133"/>
      <w:bookmarkEnd w:id="134"/>
    </w:p>
    <w:p w:rsidR="00F5094C" w:rsidRDefault="00F5094C" w:rsidP="002F0E7F">
      <w:pPr>
        <w:ind w:leftChars="100" w:left="221" w:firstLineChars="100" w:firstLine="201"/>
        <w:rPr>
          <w:color w:val="auto"/>
          <w:sz w:val="22"/>
        </w:rPr>
      </w:pPr>
      <w:r w:rsidRPr="004E72DC">
        <w:rPr>
          <w:rFonts w:hint="eastAsia"/>
          <w:color w:val="auto"/>
          <w:sz w:val="22"/>
        </w:rPr>
        <w:t>府民の歯と口の健康づくり関係団体等で構成する「大阪府生涯歯科保健推進審議会」を活用し、関係機関が連携・協働して、オール大阪の体制により効果的な歯と口の健康づくり施策を推進します。</w:t>
      </w:r>
    </w:p>
    <w:p w:rsidR="002F0E7F" w:rsidRDefault="002F0E7F" w:rsidP="00F5094C">
      <w:pPr>
        <w:rPr>
          <w:color w:val="auto"/>
        </w:rPr>
      </w:pPr>
    </w:p>
    <w:p w:rsidR="002F0E7F" w:rsidRPr="00573BA7" w:rsidRDefault="002F0E7F" w:rsidP="002F0E7F">
      <w:pPr>
        <w:pStyle w:val="2"/>
      </w:pPr>
      <w:bookmarkStart w:id="135" w:name="_Toc488174686"/>
      <w:bookmarkStart w:id="136" w:name="_Toc488742976"/>
      <w:bookmarkStart w:id="137" w:name="_Toc508350040"/>
      <w:r w:rsidRPr="00573BA7">
        <w:rPr>
          <w:rFonts w:hint="eastAsia"/>
        </w:rPr>
        <w:t>２　進捗管理</w:t>
      </w:r>
      <w:bookmarkEnd w:id="135"/>
      <w:bookmarkEnd w:id="136"/>
      <w:bookmarkEnd w:id="137"/>
    </w:p>
    <w:p w:rsidR="002F0E7F" w:rsidRPr="00573BA7" w:rsidRDefault="00F5094C" w:rsidP="002F0E7F">
      <w:pPr>
        <w:ind w:leftChars="100" w:left="221" w:firstLineChars="100" w:firstLine="201"/>
        <w:rPr>
          <w:color w:val="auto"/>
          <w:sz w:val="22"/>
        </w:rPr>
      </w:pPr>
      <w:r>
        <w:rPr>
          <w:rFonts w:hint="eastAsia"/>
          <w:color w:val="auto"/>
          <w:sz w:val="22"/>
        </w:rPr>
        <w:t>「</w:t>
      </w:r>
      <w:r w:rsidR="002F0E7F" w:rsidRPr="00573BA7">
        <w:rPr>
          <w:rFonts w:hint="eastAsia"/>
          <w:color w:val="auto"/>
          <w:sz w:val="22"/>
        </w:rPr>
        <w:t>大阪府生涯歯科保健推進審議会</w:t>
      </w:r>
      <w:r>
        <w:rPr>
          <w:rFonts w:hint="eastAsia"/>
          <w:color w:val="auto"/>
          <w:sz w:val="22"/>
        </w:rPr>
        <w:t>」</w:t>
      </w:r>
      <w:r w:rsidR="002F0E7F" w:rsidRPr="00573BA7">
        <w:rPr>
          <w:rFonts w:hint="eastAsia"/>
          <w:color w:val="auto"/>
          <w:sz w:val="22"/>
        </w:rPr>
        <w:t>において歯科口腔保健に関する指</w:t>
      </w:r>
      <w:r w:rsidR="001C0E3B">
        <w:rPr>
          <w:rFonts w:hint="eastAsia"/>
          <w:color w:val="auto"/>
          <w:sz w:val="22"/>
        </w:rPr>
        <w:t>標について経年的に評価・分析を行うとともに、実施すべき事業や取組</w:t>
      </w:r>
      <w:r w:rsidR="003B3269">
        <w:rPr>
          <w:rFonts w:hint="eastAsia"/>
          <w:color w:val="auto"/>
          <w:sz w:val="22"/>
        </w:rPr>
        <w:t>み</w:t>
      </w:r>
      <w:r w:rsidR="002F0E7F" w:rsidRPr="00573BA7">
        <w:rPr>
          <w:rFonts w:hint="eastAsia"/>
          <w:color w:val="auto"/>
          <w:sz w:val="22"/>
        </w:rPr>
        <w:t>を検討するなどして、計画の進捗管理を行います。あわせて本計画の内容についてもＰlan（計画）Do（実行）Check（評価）Act（改善）からなるＰＤＣＡサイクルに基づき適宜見直しを行い、必要に応じて内容の修正、改定等を行います。</w:t>
      </w:r>
    </w:p>
    <w:p w:rsidR="002F0E7F" w:rsidRPr="00573BA7" w:rsidRDefault="002F0E7F" w:rsidP="002F0E7F">
      <w:pPr>
        <w:rPr>
          <w:sz w:val="22"/>
        </w:rPr>
      </w:pPr>
    </w:p>
    <w:p w:rsidR="002F0E7F" w:rsidRPr="00573BA7" w:rsidRDefault="002F0E7F" w:rsidP="002F0E7F">
      <w:pPr>
        <w:pStyle w:val="2"/>
      </w:pPr>
      <w:bookmarkStart w:id="138" w:name="_Toc488174687"/>
      <w:bookmarkStart w:id="139" w:name="_Toc488742977"/>
      <w:bookmarkStart w:id="140" w:name="_Toc508350041"/>
      <w:r w:rsidRPr="00573BA7">
        <w:rPr>
          <w:rFonts w:hint="eastAsia"/>
        </w:rPr>
        <w:t>３　計画を推進する各主体の役割</w:t>
      </w:r>
      <w:bookmarkEnd w:id="138"/>
      <w:bookmarkEnd w:id="139"/>
      <w:bookmarkEnd w:id="140"/>
    </w:p>
    <w:p w:rsidR="00C678E9" w:rsidRPr="00D26103" w:rsidRDefault="00C678E9" w:rsidP="00C678E9">
      <w:pPr>
        <w:ind w:leftChars="100" w:left="221" w:firstLineChars="100" w:firstLine="201"/>
        <w:rPr>
          <w:color w:val="auto"/>
          <w:sz w:val="22"/>
        </w:rPr>
      </w:pPr>
      <w:bookmarkStart w:id="141" w:name="_Toc488742978"/>
      <w:r w:rsidRPr="00D26103">
        <w:rPr>
          <w:rFonts w:hint="eastAsia"/>
          <w:color w:val="auto"/>
          <w:sz w:val="22"/>
        </w:rPr>
        <w:t>歯と口の健康づくりは、府民一人ひとりが正しい知識を持ち、自覚し、自らの意思で正しい生活習慣を身につけなければ効果をあげることはできません。一方、社会全体としても、個人の主体的な健康づくりを支援していかなければなりません。</w:t>
      </w:r>
    </w:p>
    <w:p w:rsidR="00C678E9" w:rsidRPr="00D26103" w:rsidRDefault="00C678E9" w:rsidP="00C678E9">
      <w:pPr>
        <w:rPr>
          <w:color w:val="auto"/>
          <w:sz w:val="22"/>
        </w:rPr>
      </w:pPr>
    </w:p>
    <w:p w:rsidR="00C678E9" w:rsidRDefault="00C678E9" w:rsidP="00C678E9">
      <w:pPr>
        <w:ind w:leftChars="100" w:left="221" w:firstLineChars="100" w:firstLine="201"/>
        <w:rPr>
          <w:color w:val="auto"/>
          <w:sz w:val="22"/>
        </w:rPr>
      </w:pPr>
      <w:r w:rsidRPr="00D26103">
        <w:rPr>
          <w:rFonts w:hint="eastAsia"/>
          <w:color w:val="auto"/>
          <w:sz w:val="22"/>
        </w:rPr>
        <w:t>この点において、行政が担うべき役割は重要であるとともに、民間団体などの果たすべき役割も非常に大きいといえます。健康づくり関係機関・団体の多くは、それぞれの立場で活動を進めていますが、各機関・団体企業</w:t>
      </w:r>
      <w:r w:rsidR="007F67C1">
        <w:rPr>
          <w:rFonts w:hint="eastAsia"/>
          <w:color w:val="auto"/>
          <w:sz w:val="22"/>
        </w:rPr>
        <w:t>等が連携し</w:t>
      </w:r>
      <w:r w:rsidR="001639F8">
        <w:rPr>
          <w:rFonts w:hint="eastAsia"/>
          <w:color w:val="auto"/>
          <w:sz w:val="22"/>
        </w:rPr>
        <w:t>、</w:t>
      </w:r>
      <w:r w:rsidR="007F67C1">
        <w:rPr>
          <w:rFonts w:hint="eastAsia"/>
          <w:color w:val="auto"/>
          <w:sz w:val="22"/>
        </w:rPr>
        <w:t>総合的に取</w:t>
      </w:r>
      <w:r w:rsidRPr="00D26103">
        <w:rPr>
          <w:rFonts w:hint="eastAsia"/>
          <w:color w:val="auto"/>
          <w:sz w:val="22"/>
        </w:rPr>
        <w:t>組むことにより、その効果はさらに大きくなることが期待できます。</w:t>
      </w:r>
    </w:p>
    <w:p w:rsidR="000712A9" w:rsidRPr="00C678E9" w:rsidRDefault="000712A9" w:rsidP="000712A9">
      <w:pPr>
        <w:ind w:leftChars="100" w:left="221" w:firstLineChars="100" w:firstLine="221"/>
      </w:pPr>
    </w:p>
    <w:p w:rsidR="009C0296" w:rsidRPr="00577180" w:rsidRDefault="009C0296" w:rsidP="009C0296">
      <w:pPr>
        <w:pStyle w:val="3"/>
      </w:pPr>
      <w:bookmarkStart w:id="142" w:name="_Toc508350042"/>
      <w:r w:rsidRPr="00577180">
        <w:rPr>
          <w:rFonts w:hint="eastAsia"/>
        </w:rPr>
        <w:t>（</w:t>
      </w:r>
      <w:r>
        <w:rPr>
          <w:rFonts w:hint="eastAsia"/>
        </w:rPr>
        <w:t>１</w:t>
      </w:r>
      <w:r w:rsidRPr="00577180">
        <w:rPr>
          <w:rFonts w:hint="eastAsia"/>
        </w:rPr>
        <w:t>）</w:t>
      </w:r>
      <w:r>
        <w:rPr>
          <w:rFonts w:hint="eastAsia"/>
        </w:rPr>
        <w:t>大阪府</w:t>
      </w:r>
      <w:bookmarkEnd w:id="142"/>
    </w:p>
    <w:p w:rsidR="00F5094C" w:rsidRDefault="00C678E9" w:rsidP="007E7BCC">
      <w:pPr>
        <w:ind w:leftChars="200" w:left="442" w:firstLineChars="100" w:firstLine="201"/>
        <w:rPr>
          <w:color w:val="auto"/>
          <w:sz w:val="22"/>
        </w:rPr>
      </w:pPr>
      <w:r>
        <w:rPr>
          <w:rFonts w:hint="eastAsia"/>
          <w:color w:val="auto"/>
          <w:sz w:val="22"/>
        </w:rPr>
        <w:t>大阪府</w:t>
      </w:r>
      <w:r w:rsidR="00F5094C" w:rsidRPr="00D26103">
        <w:rPr>
          <w:rFonts w:hint="eastAsia"/>
          <w:color w:val="auto"/>
          <w:sz w:val="22"/>
        </w:rPr>
        <w:t>は、本計画の推進にあたり、</w:t>
      </w:r>
      <w:r w:rsidR="00673A13">
        <w:rPr>
          <w:rFonts w:hint="eastAsia"/>
          <w:color w:val="auto"/>
          <w:sz w:val="22"/>
        </w:rPr>
        <w:t>平成26年4</w:t>
      </w:r>
      <w:r w:rsidR="00D65611">
        <w:rPr>
          <w:rFonts w:hint="eastAsia"/>
          <w:color w:val="auto"/>
          <w:sz w:val="22"/>
        </w:rPr>
        <w:t>月に</w:t>
      </w:r>
      <w:r w:rsidR="00F5094C" w:rsidRPr="00D26103">
        <w:rPr>
          <w:rFonts w:hint="eastAsia"/>
          <w:color w:val="auto"/>
          <w:sz w:val="22"/>
        </w:rPr>
        <w:t>口腔保健支援センターを設置し、大阪府歯科口腔保健実態調査等、府内の歯科口腔保健に関する実態調査を実施するとともに、歯科口腔保健の推進に必要なデータを分析し、市町村において、歯科口腔保健対策が効果的に実施されるよう人材育成や情報提供等の支援を行います。</w:t>
      </w:r>
    </w:p>
    <w:p w:rsidR="005A7421" w:rsidRDefault="005A7421" w:rsidP="007E7BCC">
      <w:pPr>
        <w:ind w:leftChars="200" w:left="442" w:firstLineChars="100" w:firstLine="201"/>
        <w:rPr>
          <w:color w:val="auto"/>
          <w:sz w:val="22"/>
        </w:rPr>
      </w:pPr>
    </w:p>
    <w:p w:rsidR="005A7421" w:rsidRDefault="005A7421" w:rsidP="007E7BCC">
      <w:pPr>
        <w:ind w:leftChars="200" w:left="442" w:firstLineChars="100" w:firstLine="201"/>
        <w:rPr>
          <w:color w:val="auto"/>
          <w:sz w:val="22"/>
        </w:rPr>
      </w:pPr>
    </w:p>
    <w:p w:rsidR="005A7421" w:rsidRPr="00D26103" w:rsidRDefault="005A7421" w:rsidP="007E7BCC">
      <w:pPr>
        <w:ind w:leftChars="200" w:left="442" w:firstLineChars="100" w:firstLine="201"/>
        <w:rPr>
          <w:color w:val="auto"/>
          <w:sz w:val="22"/>
        </w:rPr>
      </w:pPr>
    </w:p>
    <w:p w:rsidR="002F0E7F" w:rsidRPr="00577180" w:rsidRDefault="009C0296" w:rsidP="00C96BAD">
      <w:pPr>
        <w:pStyle w:val="3"/>
      </w:pPr>
      <w:bookmarkStart w:id="143" w:name="_Toc508350043"/>
      <w:r>
        <w:rPr>
          <w:rFonts w:hint="eastAsia"/>
        </w:rPr>
        <w:lastRenderedPageBreak/>
        <w:t>（２</w:t>
      </w:r>
      <w:r w:rsidR="002F0E7F" w:rsidRPr="00577180">
        <w:rPr>
          <w:rFonts w:hint="eastAsia"/>
        </w:rPr>
        <w:t>）市町村・保健所設置市</w:t>
      </w:r>
      <w:bookmarkEnd w:id="141"/>
      <w:bookmarkEnd w:id="143"/>
    </w:p>
    <w:p w:rsidR="002F0E7F" w:rsidRPr="00573BA7" w:rsidRDefault="002F0E7F" w:rsidP="007E7BCC">
      <w:pPr>
        <w:ind w:leftChars="200" w:left="442" w:firstLineChars="100" w:firstLine="201"/>
        <w:rPr>
          <w:color w:val="auto"/>
          <w:sz w:val="22"/>
        </w:rPr>
      </w:pPr>
      <w:r w:rsidRPr="00573BA7">
        <w:rPr>
          <w:rFonts w:hint="eastAsia"/>
          <w:color w:val="auto"/>
          <w:sz w:val="22"/>
        </w:rPr>
        <w:t>住民に身近</w:t>
      </w:r>
      <w:r>
        <w:rPr>
          <w:rFonts w:hint="eastAsia"/>
          <w:color w:val="auto"/>
          <w:sz w:val="22"/>
        </w:rPr>
        <w:t>な歯科口腔保健サービスの実施は、地域保健法において、市町村の役</w:t>
      </w:r>
      <w:r w:rsidRPr="00573BA7">
        <w:rPr>
          <w:rFonts w:hint="eastAsia"/>
          <w:color w:val="auto"/>
          <w:sz w:val="22"/>
        </w:rPr>
        <w:t>割とされています。そのため、市町村では、母子保健法、学校保健安全法に基づいて実施する１歳６か月児歯科健康診査、３歳児歯科健康診査、学校における歯科を含めた健康診断だけでなく、健康増進法、歯科口腔保健の推進に関する法律に示されているように、乳幼児期から高齢期まで、必要に応じて歯科口腔保健対策を推進していきます。</w:t>
      </w:r>
    </w:p>
    <w:p w:rsidR="002F0E7F" w:rsidRPr="00573BA7" w:rsidRDefault="00F5094C" w:rsidP="007E7BCC">
      <w:pPr>
        <w:ind w:leftChars="200" w:left="442" w:firstLineChars="100" w:firstLine="201"/>
        <w:rPr>
          <w:color w:val="auto"/>
          <w:sz w:val="22"/>
        </w:rPr>
      </w:pPr>
      <w:r>
        <w:rPr>
          <w:rFonts w:hint="eastAsia"/>
          <w:color w:val="auto"/>
          <w:sz w:val="22"/>
        </w:rPr>
        <w:t>また、市町村において</w:t>
      </w:r>
      <w:r w:rsidR="002F0E7F" w:rsidRPr="00573BA7">
        <w:rPr>
          <w:rFonts w:hint="eastAsia"/>
          <w:color w:val="auto"/>
          <w:sz w:val="22"/>
        </w:rPr>
        <w:t>歯科口腔保健関連情報等を積極的に収集し、市町村歯科口腔保健事業の推進に活用するとともに、保健所に対する情報の提供に努めます。</w:t>
      </w:r>
    </w:p>
    <w:p w:rsidR="002F0E7F" w:rsidRPr="00573BA7" w:rsidRDefault="002F0E7F" w:rsidP="007E7BCC">
      <w:pPr>
        <w:ind w:leftChars="200" w:left="442" w:firstLineChars="100" w:firstLine="201"/>
        <w:rPr>
          <w:color w:val="auto"/>
          <w:sz w:val="22"/>
        </w:rPr>
      </w:pPr>
      <w:r w:rsidRPr="00573BA7">
        <w:rPr>
          <w:rFonts w:hint="eastAsia"/>
          <w:color w:val="auto"/>
          <w:sz w:val="22"/>
        </w:rPr>
        <w:t>地域の歯科医療機関、事業所、学校、福祉関係機関、関係団体等と連携し、市町村事業の実施体制などに関し</w:t>
      </w:r>
      <w:r w:rsidR="000F6577">
        <w:rPr>
          <w:rFonts w:hint="eastAsia"/>
          <w:color w:val="auto"/>
          <w:sz w:val="22"/>
        </w:rPr>
        <w:t>、</w:t>
      </w:r>
      <w:r w:rsidRPr="00573BA7">
        <w:rPr>
          <w:rFonts w:hint="eastAsia"/>
          <w:color w:val="auto"/>
          <w:sz w:val="22"/>
        </w:rPr>
        <w:t>連絡調整を行い、歯科口腔保健を推進していきます。</w:t>
      </w:r>
    </w:p>
    <w:p w:rsidR="002F0E7F" w:rsidRPr="00573BA7" w:rsidRDefault="002F0E7F" w:rsidP="007E7BCC">
      <w:pPr>
        <w:ind w:leftChars="200" w:left="442" w:firstLineChars="100" w:firstLine="201"/>
        <w:rPr>
          <w:color w:val="auto"/>
          <w:sz w:val="22"/>
        </w:rPr>
      </w:pPr>
      <w:r w:rsidRPr="00573BA7">
        <w:rPr>
          <w:rFonts w:hint="eastAsia"/>
          <w:color w:val="auto"/>
          <w:sz w:val="22"/>
        </w:rPr>
        <w:t>歯科口腔保健対策を効果的に推進するため、地域保健計画等の中に歯科の健康教育・健康相談、保健指導及び健康診査等の事項について、積極的に取り入れて立案するよう努めます。</w:t>
      </w:r>
    </w:p>
    <w:p w:rsidR="002F0E7F" w:rsidRPr="00573BA7" w:rsidRDefault="002F0E7F" w:rsidP="007E7BCC">
      <w:pPr>
        <w:ind w:leftChars="200" w:left="442" w:firstLineChars="100" w:firstLine="201"/>
        <w:rPr>
          <w:color w:val="auto"/>
          <w:sz w:val="22"/>
        </w:rPr>
      </w:pPr>
    </w:p>
    <w:p w:rsidR="002F0E7F" w:rsidRDefault="002F0E7F" w:rsidP="009C0296">
      <w:pPr>
        <w:pStyle w:val="3"/>
        <w:rPr>
          <w:color w:val="auto"/>
        </w:rPr>
      </w:pPr>
      <w:bookmarkStart w:id="144" w:name="_Toc488742979"/>
      <w:bookmarkStart w:id="145" w:name="_Toc508350044"/>
      <w:r w:rsidRPr="00577180">
        <w:rPr>
          <w:rFonts w:hint="eastAsia"/>
        </w:rPr>
        <w:t>（</w:t>
      </w:r>
      <w:r w:rsidR="009C0296">
        <w:rPr>
          <w:rFonts w:hint="eastAsia"/>
        </w:rPr>
        <w:t>３</w:t>
      </w:r>
      <w:r w:rsidRPr="00577180">
        <w:rPr>
          <w:rFonts w:hint="eastAsia"/>
        </w:rPr>
        <w:t>）</w:t>
      </w:r>
      <w:r w:rsidR="009C0296">
        <w:rPr>
          <w:rFonts w:hint="eastAsia"/>
        </w:rPr>
        <w:t>保健医療</w:t>
      </w:r>
      <w:r w:rsidRPr="00577180">
        <w:rPr>
          <w:rFonts w:hint="eastAsia"/>
        </w:rPr>
        <w:t>関係団体等</w:t>
      </w:r>
      <w:bookmarkEnd w:id="144"/>
      <w:bookmarkEnd w:id="145"/>
    </w:p>
    <w:p w:rsidR="002F0E7F" w:rsidRPr="00573BA7" w:rsidRDefault="002F0E7F" w:rsidP="00154AC3">
      <w:pPr>
        <w:pStyle w:val="4"/>
        <w:rPr>
          <w:color w:val="auto"/>
          <w:sz w:val="22"/>
        </w:rPr>
      </w:pPr>
      <w:bookmarkStart w:id="146" w:name="_Toc488742980"/>
      <w:bookmarkStart w:id="147" w:name="_Toc499817855"/>
      <w:bookmarkStart w:id="148" w:name="_Toc499818450"/>
      <w:bookmarkStart w:id="149" w:name="_Toc508094800"/>
      <w:bookmarkStart w:id="150" w:name="_Toc508350045"/>
      <w:r w:rsidRPr="00577180">
        <w:rPr>
          <w:rFonts w:hint="eastAsia"/>
        </w:rPr>
        <w:t>①大阪府歯科医師会</w:t>
      </w:r>
      <w:bookmarkEnd w:id="146"/>
      <w:bookmarkEnd w:id="147"/>
      <w:bookmarkEnd w:id="148"/>
      <w:bookmarkEnd w:id="149"/>
      <w:bookmarkEnd w:id="150"/>
    </w:p>
    <w:bookmarkStart w:id="151" w:name="_Toc488742981"/>
    <w:p w:rsidR="0081553A" w:rsidRPr="0081553A" w:rsidRDefault="002152CE" w:rsidP="002152CE">
      <w:pPr>
        <w:pStyle w:val="a2"/>
        <w:ind w:leftChars="300" w:left="664" w:firstLineChars="100" w:firstLine="221"/>
        <w:rPr>
          <w:color w:val="auto"/>
          <w:sz w:val="22"/>
        </w:rPr>
      </w:pPr>
      <w:r>
        <w:rPr>
          <w:rFonts w:hint="eastAsia"/>
          <w:noProof/>
        </w:rPr>
        <mc:AlternateContent>
          <mc:Choice Requires="wps">
            <w:drawing>
              <wp:anchor distT="0" distB="0" distL="114300" distR="114300" simplePos="0" relativeHeight="252078080" behindDoc="0" locked="0" layoutInCell="1" allowOverlap="1" wp14:anchorId="16BD439F" wp14:editId="75D7E56D">
                <wp:simplePos x="0" y="0"/>
                <wp:positionH relativeFrom="column">
                  <wp:posOffset>5586096</wp:posOffset>
                </wp:positionH>
                <wp:positionV relativeFrom="paragraph">
                  <wp:posOffset>566420</wp:posOffset>
                </wp:positionV>
                <wp:extent cx="342900" cy="190500"/>
                <wp:effectExtent l="0" t="0" r="0" b="0"/>
                <wp:wrapNone/>
                <wp:docPr id="1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2152CE">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439.85pt;margin-top:44.6pt;width:27pt;height: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" filled="f" stroked="f">
                <v:textbox inset="5.85pt,.7pt,5.85pt,.7pt">
                  <w:txbxContent>
                    <w:p w:rsidR="00602A64" w:rsidRPr="00942D8D" w:rsidRDefault="00602A64" w:rsidP="002152CE">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76032" behindDoc="0" locked="0" layoutInCell="1" allowOverlap="1" wp14:anchorId="76898F6A" wp14:editId="164FC946">
                <wp:simplePos x="0" y="0"/>
                <wp:positionH relativeFrom="column">
                  <wp:posOffset>5193665</wp:posOffset>
                </wp:positionH>
                <wp:positionV relativeFrom="paragraph">
                  <wp:posOffset>551815</wp:posOffset>
                </wp:positionV>
                <wp:extent cx="485775" cy="209550"/>
                <wp:effectExtent l="0" t="0" r="0" b="0"/>
                <wp:wrapNone/>
                <wp:docPr id="1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2152CE">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408.95pt;margin-top:43.45pt;width:38.25pt;height:1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zduwIAAME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" filled="f" stroked="f">
                <v:textbox inset="5.85pt,.7pt,5.85pt,.7pt">
                  <w:txbxContent>
                    <w:p w:rsidR="00602A64" w:rsidRPr="00942D8D" w:rsidRDefault="00602A64" w:rsidP="002152CE">
                      <w:pPr>
                        <w:rPr>
                          <w:sz w:val="12"/>
                          <w:szCs w:val="12"/>
                        </w:rPr>
                      </w:pPr>
                      <w:r w:rsidRPr="00942D8D">
                        <w:rPr>
                          <w:rFonts w:hint="eastAsia"/>
                          <w:sz w:val="12"/>
                          <w:szCs w:val="12"/>
                        </w:rPr>
                        <w:t>そしゃく</w:t>
                      </w:r>
                    </w:p>
                  </w:txbxContent>
                </v:textbox>
              </v:shape>
            </w:pict>
          </mc:Fallback>
        </mc:AlternateContent>
      </w:r>
      <w:r w:rsidR="0081553A" w:rsidRPr="0081553A">
        <w:rPr>
          <w:rFonts w:hint="eastAsia"/>
          <w:color w:val="auto"/>
          <w:sz w:val="22"/>
        </w:rPr>
        <w:t>大阪府歯科医師会では、本計画の推進にあたって、歯科口腔保</w:t>
      </w:r>
      <w:r w:rsidR="000F6577">
        <w:rPr>
          <w:rFonts w:hint="eastAsia"/>
          <w:color w:val="auto"/>
          <w:sz w:val="22"/>
        </w:rPr>
        <w:t>健医療福祉の専門家として、かかりつけ歯科医の社会的な使命を踏まえ</w:t>
      </w:r>
      <w:r w:rsidR="0081553A" w:rsidRPr="0081553A">
        <w:rPr>
          <w:rFonts w:hint="eastAsia"/>
          <w:color w:val="auto"/>
          <w:sz w:val="22"/>
        </w:rPr>
        <w:t>、講演会や歯の健康相談会、口腔清掃指導などを実施します。</w:t>
      </w:r>
    </w:p>
    <w:p w:rsidR="0081553A" w:rsidRPr="0081553A" w:rsidRDefault="002152CE" w:rsidP="002152CE">
      <w:pPr>
        <w:pStyle w:val="a2"/>
        <w:ind w:leftChars="300" w:left="664" w:firstLineChars="100" w:firstLine="221"/>
        <w:rPr>
          <w:color w:val="000000" w:themeColor="text1"/>
          <w:sz w:val="22"/>
        </w:rPr>
      </w:pPr>
      <w:r>
        <w:rPr>
          <w:rFonts w:hint="eastAsia"/>
          <w:noProof/>
        </w:rPr>
        <mc:AlternateContent>
          <mc:Choice Requires="wps">
            <w:drawing>
              <wp:anchor distT="0" distB="0" distL="114300" distR="114300" simplePos="0" relativeHeight="252080128" behindDoc="0" locked="0" layoutInCell="1" allowOverlap="1" wp14:anchorId="0DE94E56" wp14:editId="4A6EECCB">
                <wp:simplePos x="0" y="0"/>
                <wp:positionH relativeFrom="column">
                  <wp:posOffset>385445</wp:posOffset>
                </wp:positionH>
                <wp:positionV relativeFrom="paragraph">
                  <wp:posOffset>128270</wp:posOffset>
                </wp:positionV>
                <wp:extent cx="285750" cy="190500"/>
                <wp:effectExtent l="0" t="0" r="0" b="0"/>
                <wp:wrapNone/>
                <wp:docPr id="2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2152CE">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30.35pt;margin-top:10.1pt;width:22.5pt;height: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" filled="f" stroked="f">
                <v:textbox inset="5.85pt,.7pt,5.85pt,.7pt">
                  <w:txbxContent>
                    <w:p w:rsidR="00602A64" w:rsidRPr="00942D8D" w:rsidRDefault="00602A64" w:rsidP="002152CE">
                      <w:pPr>
                        <w:rPr>
                          <w:sz w:val="12"/>
                          <w:szCs w:val="12"/>
                        </w:rPr>
                      </w:pPr>
                      <w:r>
                        <w:rPr>
                          <w:rFonts w:hint="eastAsia"/>
                          <w:sz w:val="12"/>
                          <w:szCs w:val="12"/>
                        </w:rPr>
                        <w:t>げ</w:t>
                      </w:r>
                    </w:p>
                  </w:txbxContent>
                </v:textbox>
              </v:shape>
            </w:pict>
          </mc:Fallback>
        </mc:AlternateContent>
      </w:r>
      <w:r w:rsidR="0081553A" w:rsidRPr="0081553A">
        <w:rPr>
          <w:rFonts w:hint="eastAsia"/>
          <w:color w:val="000000" w:themeColor="text1"/>
          <w:sz w:val="22"/>
        </w:rPr>
        <w:t>高齢化のさらなる進展や歯科医療ニーズの多様化を踏まえ、要介護高齢者の摂食・咀嚼・嚥下機能の向上をはじめ、歯と口の清掃等による口腔機能の維持管理に努めます。</w:t>
      </w:r>
    </w:p>
    <w:p w:rsidR="0081553A" w:rsidRPr="0081553A" w:rsidRDefault="001C0E3B" w:rsidP="0081553A">
      <w:pPr>
        <w:pStyle w:val="a2"/>
        <w:ind w:leftChars="300" w:left="664" w:firstLineChars="100" w:firstLine="201"/>
        <w:rPr>
          <w:color w:val="auto"/>
          <w:sz w:val="22"/>
        </w:rPr>
      </w:pPr>
      <w:r>
        <w:rPr>
          <w:rFonts w:hint="eastAsia"/>
          <w:color w:val="auto"/>
          <w:sz w:val="22"/>
        </w:rPr>
        <w:t>歯周病予防や健全歯保持の大切さなど、各ライフステージの取組</w:t>
      </w:r>
      <w:r w:rsidR="00673A13">
        <w:rPr>
          <w:rFonts w:hint="eastAsia"/>
          <w:color w:val="auto"/>
          <w:sz w:val="22"/>
        </w:rPr>
        <w:t>み</w:t>
      </w:r>
      <w:r w:rsidR="0081553A" w:rsidRPr="0081553A">
        <w:rPr>
          <w:rFonts w:hint="eastAsia"/>
          <w:color w:val="auto"/>
          <w:sz w:val="22"/>
        </w:rPr>
        <w:t>をおこない、歯科口腔保健向上の為に正しい知識の普及と啓発に努めます。</w:t>
      </w:r>
    </w:p>
    <w:p w:rsidR="0081553A" w:rsidRPr="00573BA7" w:rsidRDefault="0081553A" w:rsidP="0081553A">
      <w:pPr>
        <w:pStyle w:val="a2"/>
        <w:ind w:leftChars="300" w:left="664" w:firstLineChars="100" w:firstLine="201"/>
        <w:rPr>
          <w:color w:val="auto"/>
          <w:sz w:val="22"/>
        </w:rPr>
      </w:pPr>
      <w:r w:rsidRPr="0081553A">
        <w:rPr>
          <w:rFonts w:hint="eastAsia"/>
          <w:color w:val="auto"/>
          <w:sz w:val="22"/>
        </w:rPr>
        <w:t>また、より高度な専門知識の習得をめざし、会員の知識研鑽にも努め、行政機関をはじめ各諸団体とも緊密に連携し、府民が歯と口の健康づくりを通じて誰もが心身ともに健康で豊かに暮らすことが出来る社会の実現に向け、その役割を発揮します。</w:t>
      </w:r>
    </w:p>
    <w:p w:rsidR="0081553A" w:rsidRDefault="0081553A" w:rsidP="0072670C">
      <w:pPr>
        <w:pStyle w:val="4"/>
      </w:pPr>
    </w:p>
    <w:p w:rsidR="002F0E7F" w:rsidRPr="00573BA7" w:rsidRDefault="002F0E7F" w:rsidP="0072670C">
      <w:pPr>
        <w:pStyle w:val="4"/>
        <w:rPr>
          <w:color w:val="auto"/>
          <w:sz w:val="22"/>
        </w:rPr>
      </w:pPr>
      <w:bookmarkStart w:id="152" w:name="_Toc499817856"/>
      <w:bookmarkStart w:id="153" w:name="_Toc499818451"/>
      <w:bookmarkStart w:id="154" w:name="_Toc508094801"/>
      <w:bookmarkStart w:id="155" w:name="_Toc508350046"/>
      <w:r w:rsidRPr="00577180">
        <w:rPr>
          <w:rFonts w:hint="eastAsia"/>
        </w:rPr>
        <w:t>②大阪府学校歯科医会</w:t>
      </w:r>
      <w:bookmarkEnd w:id="151"/>
      <w:bookmarkEnd w:id="152"/>
      <w:bookmarkEnd w:id="153"/>
      <w:bookmarkEnd w:id="154"/>
      <w:bookmarkEnd w:id="155"/>
    </w:p>
    <w:p w:rsidR="0081553A" w:rsidRPr="0081553A" w:rsidRDefault="0081553A" w:rsidP="0081553A">
      <w:pPr>
        <w:pStyle w:val="a2"/>
        <w:ind w:leftChars="300" w:left="664" w:firstLineChars="100" w:firstLine="201"/>
        <w:rPr>
          <w:color w:val="000000" w:themeColor="text1"/>
          <w:sz w:val="22"/>
        </w:rPr>
      </w:pPr>
      <w:bookmarkStart w:id="156" w:name="_Toc488742982"/>
      <w:r w:rsidRPr="0081553A">
        <w:rPr>
          <w:rFonts w:hint="eastAsia"/>
          <w:color w:val="000000" w:themeColor="text1"/>
          <w:sz w:val="22"/>
        </w:rPr>
        <w:t>大阪府学校歯科医会は、児童、生徒、学生及び幼児並びに教職員の健康の保持増進を図るため学校歯科保健に関する調査研究を行います。</w:t>
      </w:r>
    </w:p>
    <w:p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また、府民、学校関係者および歯科保健関係者を対象とした講演会の実施など、学校保健の普及及び向上に寄与する事業を進めます。</w:t>
      </w:r>
    </w:p>
    <w:p w:rsidR="0081553A" w:rsidRPr="0081553A" w:rsidRDefault="0081553A" w:rsidP="0081553A">
      <w:pPr>
        <w:pStyle w:val="a2"/>
        <w:ind w:leftChars="300" w:left="664" w:firstLineChars="100" w:firstLine="201"/>
        <w:rPr>
          <w:color w:val="000000" w:themeColor="text1"/>
          <w:sz w:val="22"/>
        </w:rPr>
      </w:pPr>
      <w:r w:rsidRPr="0081553A">
        <w:rPr>
          <w:rFonts w:hint="eastAsia"/>
          <w:color w:val="000000" w:themeColor="text1"/>
          <w:sz w:val="22"/>
        </w:rPr>
        <w:t>学校歯科医として、学校で健康診断（歯及び口腔の疾病及び異常の有無）を行い、その事後処置としての健康教育や健康相談を実施して、歯・口の健康づくりを図ると共に、食育を通じて、子どもたちが生涯の健康づくりの基礎となる、食生活をはじめとする望ましい生活習慣や好ましい口腔清掃（セルフケア）習慣を学齢期のうちに確立するための能力や、態度の育成を図ります。</w:t>
      </w:r>
    </w:p>
    <w:p w:rsidR="00154AC3" w:rsidRDefault="002F0E7F" w:rsidP="00154AC3">
      <w:pPr>
        <w:pStyle w:val="4"/>
      </w:pPr>
      <w:bookmarkStart w:id="157" w:name="_Toc499817857"/>
      <w:bookmarkStart w:id="158" w:name="_Toc499818452"/>
      <w:bookmarkStart w:id="159" w:name="_Toc508094802"/>
      <w:bookmarkStart w:id="160" w:name="_Toc508350047"/>
      <w:r w:rsidRPr="00577180">
        <w:rPr>
          <w:rFonts w:hint="eastAsia"/>
        </w:rPr>
        <w:lastRenderedPageBreak/>
        <w:t>③大阪府歯科衛生士会</w:t>
      </w:r>
      <w:bookmarkEnd w:id="156"/>
      <w:bookmarkEnd w:id="157"/>
      <w:bookmarkEnd w:id="158"/>
      <w:bookmarkEnd w:id="159"/>
      <w:bookmarkEnd w:id="160"/>
    </w:p>
    <w:p w:rsidR="0081553A" w:rsidRPr="0006773C" w:rsidRDefault="0081553A" w:rsidP="0081553A">
      <w:pPr>
        <w:pStyle w:val="a2"/>
        <w:ind w:leftChars="300" w:left="664" w:firstLineChars="100" w:firstLine="201"/>
        <w:rPr>
          <w:color w:val="auto"/>
          <w:sz w:val="22"/>
        </w:rPr>
      </w:pPr>
      <w:bookmarkStart w:id="161" w:name="_Toc488742983"/>
      <w:r w:rsidRPr="0006773C">
        <w:rPr>
          <w:rFonts w:hint="eastAsia"/>
          <w:color w:val="auto"/>
          <w:sz w:val="22"/>
        </w:rPr>
        <w:t>大阪府歯科衛生士会は、府民の健康の保持・増進のために、歯科口腔衛生の普及啓発や</w:t>
      </w:r>
      <w:r w:rsidR="00101D78" w:rsidRPr="0006773C">
        <w:rPr>
          <w:rFonts w:hint="eastAsia"/>
          <w:color w:val="auto"/>
          <w:sz w:val="22"/>
        </w:rPr>
        <w:t>口腔機能の維持・向上、</w:t>
      </w:r>
      <w:r w:rsidRPr="0006773C">
        <w:rPr>
          <w:rFonts w:hint="eastAsia"/>
          <w:color w:val="auto"/>
          <w:sz w:val="22"/>
        </w:rPr>
        <w:t>歯科衛生士の資質向上に努めます。</w:t>
      </w:r>
    </w:p>
    <w:p w:rsidR="0081553A" w:rsidRPr="0006773C" w:rsidRDefault="0081553A" w:rsidP="0081553A">
      <w:pPr>
        <w:pStyle w:val="a2"/>
        <w:ind w:leftChars="300" w:left="664" w:firstLineChars="100" w:firstLine="201"/>
        <w:rPr>
          <w:color w:val="auto"/>
          <w:sz w:val="22"/>
        </w:rPr>
      </w:pPr>
      <w:r w:rsidRPr="0006773C">
        <w:rPr>
          <w:rFonts w:hint="eastAsia"/>
          <w:color w:val="auto"/>
          <w:sz w:val="22"/>
        </w:rPr>
        <w:t>府民公開講座の開催や歯科治療困難者への歯科保健指導を実施するとともに、地域歯科保健活動や学校歯科保健活動</w:t>
      </w:r>
      <w:r w:rsidR="00101D78" w:rsidRPr="0006773C">
        <w:rPr>
          <w:rFonts w:hint="eastAsia"/>
          <w:color w:val="auto"/>
          <w:sz w:val="22"/>
        </w:rPr>
        <w:t>など、すべてのライフステージにおける</w:t>
      </w:r>
      <w:r w:rsidRPr="0006773C">
        <w:rPr>
          <w:rFonts w:hint="eastAsia"/>
          <w:color w:val="auto"/>
          <w:sz w:val="22"/>
        </w:rPr>
        <w:t>歯科保健にかかる健康教育を積極的に推進・支援していきます。</w:t>
      </w:r>
    </w:p>
    <w:p w:rsidR="0081553A" w:rsidRPr="0081553A" w:rsidRDefault="0081553A" w:rsidP="0081553A">
      <w:pPr>
        <w:pStyle w:val="a2"/>
        <w:ind w:leftChars="300" w:left="865" w:hangingChars="100" w:hanging="201"/>
        <w:rPr>
          <w:color w:val="000000" w:themeColor="text1"/>
          <w:sz w:val="22"/>
        </w:rPr>
      </w:pPr>
      <w:r w:rsidRPr="0081553A">
        <w:rPr>
          <w:rFonts w:hint="eastAsia"/>
          <w:color w:val="000000" w:themeColor="text1"/>
          <w:sz w:val="22"/>
        </w:rPr>
        <w:t xml:space="preserve">　また、市町村が実施する歯科保健施策に対する専門的な立場からの助言、人材の確保や実施</w:t>
      </w:r>
    </w:p>
    <w:p w:rsidR="0081553A" w:rsidRPr="0081553A" w:rsidRDefault="0081553A" w:rsidP="0081553A">
      <w:pPr>
        <w:pStyle w:val="a2"/>
        <w:ind w:leftChars="300" w:left="865" w:hangingChars="100" w:hanging="201"/>
        <w:rPr>
          <w:color w:val="000000" w:themeColor="text1"/>
          <w:sz w:val="22"/>
        </w:rPr>
      </w:pPr>
      <w:r w:rsidRPr="0081553A">
        <w:rPr>
          <w:rFonts w:hint="eastAsia"/>
          <w:color w:val="000000" w:themeColor="text1"/>
          <w:sz w:val="22"/>
        </w:rPr>
        <w:t>にあたっての協力を行うとともに、歯科衛生士の資質の向上を図るため、研修会の開催などを</w:t>
      </w:r>
    </w:p>
    <w:p w:rsidR="0081553A" w:rsidRPr="0081553A" w:rsidRDefault="0081553A" w:rsidP="0081553A">
      <w:pPr>
        <w:pStyle w:val="a2"/>
        <w:ind w:leftChars="300" w:left="865" w:hangingChars="100" w:hanging="201"/>
        <w:rPr>
          <w:color w:val="000000" w:themeColor="text1"/>
          <w:sz w:val="22"/>
        </w:rPr>
      </w:pPr>
      <w:r w:rsidRPr="0081553A">
        <w:rPr>
          <w:rFonts w:hint="eastAsia"/>
          <w:color w:val="000000" w:themeColor="text1"/>
          <w:sz w:val="22"/>
        </w:rPr>
        <w:t>通じて、質の高い歯科保健指導の実施を図ります。</w:t>
      </w:r>
    </w:p>
    <w:p w:rsidR="0081553A" w:rsidRDefault="0081553A" w:rsidP="00154AC3">
      <w:pPr>
        <w:pStyle w:val="4"/>
      </w:pPr>
    </w:p>
    <w:p w:rsidR="00154AC3" w:rsidRDefault="002F0E7F" w:rsidP="00154AC3">
      <w:pPr>
        <w:pStyle w:val="4"/>
      </w:pPr>
      <w:bookmarkStart w:id="162" w:name="_Toc499817858"/>
      <w:bookmarkStart w:id="163" w:name="_Toc499818453"/>
      <w:bookmarkStart w:id="164" w:name="_Toc508094803"/>
      <w:bookmarkStart w:id="165" w:name="_Toc508350048"/>
      <w:r w:rsidRPr="00577180">
        <w:rPr>
          <w:rFonts w:hint="eastAsia"/>
        </w:rPr>
        <w:t>④大阪府医師会</w:t>
      </w:r>
      <w:bookmarkEnd w:id="161"/>
      <w:bookmarkEnd w:id="162"/>
      <w:bookmarkEnd w:id="163"/>
      <w:bookmarkEnd w:id="164"/>
      <w:bookmarkEnd w:id="165"/>
    </w:p>
    <w:p w:rsidR="00850244" w:rsidRPr="00850244" w:rsidRDefault="00850244" w:rsidP="00850244">
      <w:pPr>
        <w:pStyle w:val="4"/>
        <w:ind w:leftChars="300" w:left="664" w:firstLineChars="100" w:firstLine="201"/>
        <w:rPr>
          <w:rFonts w:ascii="HG丸ｺﾞｼｯｸM-PRO" w:eastAsia="HG丸ｺﾞｼｯｸM-PRO" w:hAnsi="Century"/>
          <w:b w:val="0"/>
          <w:color w:val="auto"/>
          <w:sz w:val="22"/>
        </w:rPr>
      </w:pPr>
      <w:bookmarkStart w:id="166" w:name="_Toc508094804"/>
      <w:bookmarkStart w:id="167" w:name="_Toc508350049"/>
      <w:bookmarkStart w:id="168" w:name="_Toc488742984"/>
      <w:r w:rsidRPr="00850244">
        <w:rPr>
          <w:rFonts w:ascii="HG丸ｺﾞｼｯｸM-PRO" w:eastAsia="HG丸ｺﾞｼｯｸM-PRO" w:hAnsi="Century" w:hint="eastAsia"/>
          <w:b w:val="0"/>
          <w:color w:val="auto"/>
          <w:sz w:val="22"/>
        </w:rPr>
        <w:t>大阪府医師会及び郡市区医師会では、各種健康教育活動や健康情報提供など、幅広い活動を通じて、府民の健康づくりを推進しています。</w:t>
      </w:r>
      <w:bookmarkEnd w:id="166"/>
      <w:bookmarkEnd w:id="167"/>
    </w:p>
    <w:bookmarkStart w:id="169" w:name="_Toc508094805"/>
    <w:bookmarkStart w:id="170" w:name="_Toc508350050"/>
    <w:p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r>
        <w:rPr>
          <w:rFonts w:hint="eastAsia"/>
          <w:noProof/>
        </w:rPr>
        <mc:AlternateContent>
          <mc:Choice Requires="wps">
            <w:drawing>
              <wp:anchor distT="0" distB="0" distL="114300" distR="114300" simplePos="0" relativeHeight="252094464" behindDoc="0" locked="0" layoutInCell="1" allowOverlap="1" wp14:anchorId="1C7F0064" wp14:editId="4F3EAB3C">
                <wp:simplePos x="0" y="0"/>
                <wp:positionH relativeFrom="column">
                  <wp:posOffset>5572760</wp:posOffset>
                </wp:positionH>
                <wp:positionV relativeFrom="paragraph">
                  <wp:posOffset>588645</wp:posOffset>
                </wp:positionV>
                <wp:extent cx="438150" cy="238125"/>
                <wp:effectExtent l="0" t="0" r="0" b="9525"/>
                <wp:wrapNone/>
                <wp:docPr id="6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A65E80">
                            <w:pPr>
                              <w:rPr>
                                <w:sz w:val="12"/>
                                <w:szCs w:val="12"/>
                              </w:rPr>
                            </w:pPr>
                            <w:r>
                              <w:rPr>
                                <w:rFonts w:hint="eastAsia"/>
                                <w:sz w:val="12"/>
                                <w:szCs w:val="12"/>
                              </w:rPr>
                              <w:t>えん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438.8pt;margin-top:46.35pt;width:34.5pt;height:1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pZ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" filled="f" stroked="f">
                <v:textbox inset="5.85pt,.7pt,5.85pt,.7pt">
                  <w:txbxContent>
                    <w:p w:rsidR="00602A64" w:rsidRPr="00942D8D" w:rsidRDefault="00602A64" w:rsidP="00A65E80">
                      <w:pPr>
                        <w:rPr>
                          <w:sz w:val="12"/>
                          <w:szCs w:val="12"/>
                        </w:rPr>
                      </w:pPr>
                      <w:r>
                        <w:rPr>
                          <w:rFonts w:hint="eastAsia"/>
                          <w:sz w:val="12"/>
                          <w:szCs w:val="12"/>
                        </w:rPr>
                        <w:t>えん</w:t>
                      </w:r>
                    </w:p>
                  </w:txbxContent>
                </v:textbox>
              </v:shape>
            </w:pict>
          </mc:Fallback>
        </mc:AlternateContent>
      </w:r>
      <w:r>
        <w:rPr>
          <w:rFonts w:hint="eastAsia"/>
          <w:noProof/>
        </w:rPr>
        <mc:AlternateContent>
          <mc:Choice Requires="wps">
            <w:drawing>
              <wp:anchor distT="0" distB="0" distL="114300" distR="114300" simplePos="0" relativeHeight="252092416" behindDoc="0" locked="0" layoutInCell="1" allowOverlap="1" wp14:anchorId="323BEB66" wp14:editId="3FC27049">
                <wp:simplePos x="0" y="0"/>
                <wp:positionH relativeFrom="column">
                  <wp:posOffset>3138170</wp:posOffset>
                </wp:positionH>
                <wp:positionV relativeFrom="paragraph">
                  <wp:posOffset>566420</wp:posOffset>
                </wp:positionV>
                <wp:extent cx="438150" cy="238125"/>
                <wp:effectExtent l="0" t="0" r="0" b="9525"/>
                <wp:wrapNone/>
                <wp:docPr id="5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A65E80">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247.1pt;margin-top:44.6pt;width:34.5pt;height:18.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Un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" filled="f" stroked="f">
                <v:textbox inset="5.85pt,.7pt,5.85pt,.7pt">
                  <w:txbxContent>
                    <w:p w:rsidR="00602A64" w:rsidRPr="00942D8D" w:rsidRDefault="00602A64" w:rsidP="00A65E80">
                      <w:pPr>
                        <w:rPr>
                          <w:sz w:val="12"/>
                          <w:szCs w:val="12"/>
                        </w:rPr>
                      </w:pPr>
                      <w:r>
                        <w:rPr>
                          <w:rFonts w:hint="eastAsia"/>
                          <w:sz w:val="12"/>
                          <w:szCs w:val="12"/>
                        </w:rPr>
                        <w:t>えんげ</w:t>
                      </w:r>
                    </w:p>
                  </w:txbxContent>
                </v:textbox>
              </v:shape>
            </w:pict>
          </mc:Fallback>
        </mc:AlternateContent>
      </w:r>
      <w:r w:rsidR="00850244" w:rsidRPr="00850244">
        <w:rPr>
          <w:rFonts w:ascii="HG丸ｺﾞｼｯｸM-PRO" w:eastAsia="HG丸ｺﾞｼｯｸM-PRO" w:hAnsi="Century" w:hint="eastAsia"/>
          <w:b w:val="0"/>
          <w:color w:val="auto"/>
          <w:sz w:val="22"/>
        </w:rPr>
        <w:t>歯周病は、日常の口腔ケアや定期的な歯科健診受診など、生活習慣との関わりが深いことから、生活習慣病の一つと位置づけられております。特に糖尿病は歯周病との関連性</w:t>
      </w:r>
      <w:r w:rsidR="00850244">
        <w:rPr>
          <w:rFonts w:ascii="HG丸ｺﾞｼｯｸM-PRO" w:eastAsia="HG丸ｺﾞｼｯｸM-PRO" w:hAnsi="Century" w:hint="eastAsia"/>
          <w:b w:val="0"/>
          <w:color w:val="auto"/>
          <w:sz w:val="22"/>
        </w:rPr>
        <w:t>が高いため、かかりつけ医はかかりつけ歯科医と連携した診療が重要</w:t>
      </w:r>
      <w:r w:rsidR="00850244" w:rsidRPr="00850244">
        <w:rPr>
          <w:rFonts w:ascii="HG丸ｺﾞｼｯｸM-PRO" w:eastAsia="HG丸ｺﾞｼｯｸM-PRO" w:hAnsi="Century" w:hint="eastAsia"/>
          <w:b w:val="0"/>
          <w:color w:val="auto"/>
          <w:sz w:val="22"/>
        </w:rPr>
        <w:t>です。</w:t>
      </w:r>
      <w:bookmarkEnd w:id="169"/>
      <w:bookmarkEnd w:id="170"/>
    </w:p>
    <w:bookmarkStart w:id="171" w:name="_Toc508094806"/>
    <w:bookmarkStart w:id="172" w:name="_Toc508350051"/>
    <w:p w:rsidR="00850244" w:rsidRPr="00850244" w:rsidRDefault="00A65E80" w:rsidP="00A65E80">
      <w:pPr>
        <w:pStyle w:val="4"/>
        <w:ind w:leftChars="300" w:left="664" w:firstLineChars="100" w:firstLine="222"/>
        <w:rPr>
          <w:rFonts w:ascii="HG丸ｺﾞｼｯｸM-PRO" w:eastAsia="HG丸ｺﾞｼｯｸM-PRO" w:hAnsi="Century"/>
          <w:b w:val="0"/>
          <w:color w:val="auto"/>
          <w:sz w:val="22"/>
        </w:rPr>
      </w:pPr>
      <w:r>
        <w:rPr>
          <w:rFonts w:hint="eastAsia"/>
          <w:noProof/>
        </w:rPr>
        <mc:AlternateContent>
          <mc:Choice Requires="wps">
            <w:drawing>
              <wp:anchor distT="0" distB="0" distL="114300" distR="114300" simplePos="0" relativeHeight="252096512" behindDoc="0" locked="0" layoutInCell="1" allowOverlap="1" wp14:anchorId="215A7E42" wp14:editId="27AA665F">
                <wp:simplePos x="0" y="0"/>
                <wp:positionH relativeFrom="column">
                  <wp:posOffset>381635</wp:posOffset>
                </wp:positionH>
                <wp:positionV relativeFrom="paragraph">
                  <wp:posOffset>112395</wp:posOffset>
                </wp:positionV>
                <wp:extent cx="438150" cy="238125"/>
                <wp:effectExtent l="0" t="0" r="0" b="9525"/>
                <wp:wrapNone/>
                <wp:docPr id="6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A65E80">
                            <w:pPr>
                              <w:rPr>
                                <w:sz w:val="12"/>
                                <w:szCs w:val="12"/>
                              </w:rPr>
                            </w:pPr>
                            <w:r>
                              <w:rPr>
                                <w:rFonts w:hint="eastAsia"/>
                                <w:sz w:val="12"/>
                                <w:szCs w:val="12"/>
                              </w:rPr>
                              <w:t>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30.05pt;margin-top:8.85pt;width:34.5pt;height:18.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puQIAAME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" filled="f" stroked="f">
                <v:textbox inset="5.85pt,.7pt,5.85pt,.7pt">
                  <w:txbxContent>
                    <w:p w:rsidR="00602A64" w:rsidRPr="00942D8D" w:rsidRDefault="00602A64" w:rsidP="00A65E80">
                      <w:pPr>
                        <w:rPr>
                          <w:sz w:val="12"/>
                          <w:szCs w:val="12"/>
                        </w:rPr>
                      </w:pPr>
                      <w:r>
                        <w:rPr>
                          <w:rFonts w:hint="eastAsia"/>
                          <w:sz w:val="12"/>
                          <w:szCs w:val="12"/>
                        </w:rPr>
                        <w:t>げ</w:t>
                      </w:r>
                    </w:p>
                  </w:txbxContent>
                </v:textbox>
              </v:shape>
            </w:pict>
          </mc:Fallback>
        </mc:AlternateContent>
      </w:r>
      <w:r w:rsidR="00850244" w:rsidRPr="00850244">
        <w:rPr>
          <w:rFonts w:ascii="HG丸ｺﾞｼｯｸM-PRO" w:eastAsia="HG丸ｺﾞｼｯｸM-PRO" w:hAnsi="Century" w:hint="eastAsia"/>
          <w:b w:val="0"/>
          <w:color w:val="auto"/>
          <w:sz w:val="22"/>
        </w:rPr>
        <w:t>また、高齢化が進むに伴い、脳血管障害などで嚥下機能が低下する高齢者が増える中で、嚥下機能の維持や口腔ケアを通じて誤嚥性肺炎が予防できるよう、医科と歯科との連携が求められています。</w:t>
      </w:r>
      <w:bookmarkEnd w:id="171"/>
      <w:bookmarkEnd w:id="172"/>
    </w:p>
    <w:p w:rsidR="0081553A" w:rsidRDefault="00850244" w:rsidP="00850244">
      <w:pPr>
        <w:pStyle w:val="4"/>
        <w:ind w:leftChars="300" w:left="664" w:firstLineChars="100" w:firstLine="201"/>
      </w:pPr>
      <w:bookmarkStart w:id="173" w:name="_Toc508094807"/>
      <w:bookmarkStart w:id="174" w:name="_Toc508350052"/>
      <w:r w:rsidRPr="00850244">
        <w:rPr>
          <w:rFonts w:ascii="HG丸ｺﾞｼｯｸM-PRO" w:eastAsia="HG丸ｺﾞｼｯｸM-PRO" w:hAnsi="Century" w:hint="eastAsia"/>
          <w:b w:val="0"/>
          <w:color w:val="auto"/>
          <w:sz w:val="22"/>
        </w:rPr>
        <w:t>大阪府医師会は、大阪府歯科医師会や大阪府学校歯科医会をはじめ、関係団体と協力しながら、必要に応じ専門的助言を行うなど、連携に努めます。</w:t>
      </w:r>
      <w:bookmarkEnd w:id="173"/>
      <w:bookmarkEnd w:id="174"/>
    </w:p>
    <w:p w:rsidR="008955A9" w:rsidRDefault="008955A9" w:rsidP="0072670C">
      <w:pPr>
        <w:pStyle w:val="4"/>
      </w:pPr>
      <w:bookmarkStart w:id="175" w:name="_Toc499817859"/>
      <w:bookmarkStart w:id="176" w:name="_Toc499818454"/>
    </w:p>
    <w:p w:rsidR="002F0E7F" w:rsidRPr="00577180" w:rsidRDefault="002F0E7F" w:rsidP="0072670C">
      <w:pPr>
        <w:pStyle w:val="4"/>
      </w:pPr>
      <w:bookmarkStart w:id="177" w:name="_Toc508094808"/>
      <w:bookmarkStart w:id="178" w:name="_Toc508350053"/>
      <w:r w:rsidRPr="00577180">
        <w:rPr>
          <w:rFonts w:hint="eastAsia"/>
        </w:rPr>
        <w:t>⑤大阪府栄養士会</w:t>
      </w:r>
      <w:bookmarkEnd w:id="168"/>
      <w:bookmarkEnd w:id="175"/>
      <w:bookmarkEnd w:id="176"/>
      <w:bookmarkEnd w:id="177"/>
      <w:bookmarkEnd w:id="178"/>
    </w:p>
    <w:p w:rsidR="0081553A" w:rsidRPr="0081553A" w:rsidRDefault="0081553A" w:rsidP="0081553A">
      <w:pPr>
        <w:ind w:leftChars="300" w:left="664" w:firstLineChars="100" w:firstLine="201"/>
        <w:rPr>
          <w:color w:val="auto"/>
          <w:sz w:val="22"/>
        </w:rPr>
      </w:pPr>
      <w:bookmarkStart w:id="179" w:name="_Toc488742986"/>
      <w:r w:rsidRPr="0081553A">
        <w:rPr>
          <w:rFonts w:hint="eastAsia"/>
          <w:color w:val="auto"/>
          <w:sz w:val="22"/>
        </w:rPr>
        <w:t>大阪府栄養士会は、歯と口の健康と歯科疾患の予防のため、調理実習など参加型学習会開催を通じて、栄養・食生活に関する情報の伝達や知識の提供を行います。</w:t>
      </w:r>
    </w:p>
    <w:p w:rsidR="0081553A" w:rsidRDefault="0081553A" w:rsidP="0081553A">
      <w:pPr>
        <w:ind w:leftChars="300" w:left="664" w:firstLineChars="100" w:firstLine="201"/>
        <w:rPr>
          <w:color w:val="auto"/>
          <w:sz w:val="22"/>
        </w:rPr>
      </w:pPr>
      <w:r w:rsidRPr="0081553A">
        <w:rPr>
          <w:rFonts w:hint="eastAsia"/>
          <w:color w:val="auto"/>
          <w:sz w:val="22"/>
        </w:rPr>
        <w:t>特に配慮を要する障がい者や高齢期の要介護者、保健活動に関わる機会の少ない若年者などを対象に、食事のバランスを整えることの重要性や口腔保健と食生活のあり方の重要性などの周知に努めます。</w:t>
      </w:r>
    </w:p>
    <w:p w:rsidR="0081553A" w:rsidRDefault="0081553A" w:rsidP="00154AC3">
      <w:pPr>
        <w:pStyle w:val="4"/>
      </w:pPr>
    </w:p>
    <w:p w:rsidR="00154AC3" w:rsidRDefault="009C0296" w:rsidP="00154AC3">
      <w:pPr>
        <w:pStyle w:val="4"/>
      </w:pPr>
      <w:bookmarkStart w:id="180" w:name="_Toc499817860"/>
      <w:bookmarkStart w:id="181" w:name="_Toc499818455"/>
      <w:bookmarkStart w:id="182" w:name="_Toc508094809"/>
      <w:bookmarkStart w:id="183" w:name="_Toc508350054"/>
      <w:r>
        <w:rPr>
          <w:rFonts w:hint="eastAsia"/>
        </w:rPr>
        <w:t>⑥</w:t>
      </w:r>
      <w:r w:rsidRPr="00577180">
        <w:rPr>
          <w:rFonts w:hint="eastAsia"/>
        </w:rPr>
        <w:t>大阪労働局</w:t>
      </w:r>
      <w:bookmarkEnd w:id="179"/>
      <w:bookmarkEnd w:id="180"/>
      <w:bookmarkEnd w:id="181"/>
      <w:bookmarkEnd w:id="182"/>
      <w:bookmarkEnd w:id="183"/>
    </w:p>
    <w:p w:rsidR="0081553A" w:rsidRDefault="0081553A" w:rsidP="0081553A">
      <w:pPr>
        <w:tabs>
          <w:tab w:val="left" w:pos="709"/>
        </w:tabs>
        <w:ind w:leftChars="300" w:left="664" w:firstLineChars="100" w:firstLine="201"/>
        <w:rPr>
          <w:color w:val="auto"/>
          <w:sz w:val="22"/>
        </w:rPr>
      </w:pPr>
      <w:r w:rsidRPr="004C09DD">
        <w:rPr>
          <w:rFonts w:hint="eastAsia"/>
          <w:color w:val="auto"/>
          <w:sz w:val="22"/>
        </w:rPr>
        <w:t>産業保健スタッフに対する集団指導等の機会を通じ、歯科口腔保健の推進のためのリーフレットを配布する等により歯科口腔保健推進の周知啓発を行います。</w:t>
      </w:r>
    </w:p>
    <w:p w:rsidR="005A7421" w:rsidRPr="004C09DD" w:rsidRDefault="005A7421" w:rsidP="0081553A">
      <w:pPr>
        <w:tabs>
          <w:tab w:val="left" w:pos="709"/>
        </w:tabs>
        <w:ind w:leftChars="300" w:left="664" w:firstLineChars="100" w:firstLine="201"/>
        <w:rPr>
          <w:sz w:val="22"/>
        </w:rPr>
      </w:pPr>
    </w:p>
    <w:p w:rsidR="00C678E9" w:rsidRDefault="00C678E9" w:rsidP="009C0296">
      <w:pPr>
        <w:pStyle w:val="3"/>
      </w:pPr>
      <w:bookmarkStart w:id="184" w:name="_Toc508350055"/>
      <w:r w:rsidRPr="00C678E9">
        <w:rPr>
          <w:rFonts w:hint="eastAsia"/>
        </w:rPr>
        <w:t>（</w:t>
      </w:r>
      <w:r>
        <w:rPr>
          <w:rFonts w:hint="eastAsia"/>
        </w:rPr>
        <w:t>４</w:t>
      </w:r>
      <w:r w:rsidRPr="00C678E9">
        <w:rPr>
          <w:rFonts w:hint="eastAsia"/>
        </w:rPr>
        <w:t>）</w:t>
      </w:r>
      <w:r>
        <w:rPr>
          <w:rFonts w:hint="eastAsia"/>
        </w:rPr>
        <w:t>医療保険者</w:t>
      </w:r>
      <w:bookmarkStart w:id="185" w:name="_Toc488742985"/>
      <w:bookmarkEnd w:id="184"/>
      <w:r>
        <w:rPr>
          <w:rFonts w:hint="eastAsia"/>
        </w:rPr>
        <w:t xml:space="preserve">　　　　　　　　　　　　　　　　</w:t>
      </w:r>
    </w:p>
    <w:bookmarkEnd w:id="185"/>
    <w:p w:rsidR="005A7421" w:rsidRPr="00686450" w:rsidRDefault="002028EC" w:rsidP="002028EC">
      <w:pPr>
        <w:ind w:leftChars="200" w:left="442" w:firstLineChars="100" w:firstLine="201"/>
        <w:rPr>
          <w:rFonts w:hAnsi="HG丸ｺﾞｼｯｸM-PRO"/>
          <w:sz w:val="22"/>
          <w:szCs w:val="20"/>
        </w:rPr>
      </w:pPr>
      <w:r w:rsidRPr="002028EC">
        <w:rPr>
          <w:rFonts w:hAnsi="HG丸ｺﾞｼｯｸM-PRO" w:hint="eastAsia"/>
          <w:sz w:val="22"/>
        </w:rPr>
        <w:t>被保険者の健康の保持を推進するために、生活習慣病等の早期発見や予防及び口腔健康の維持が不可欠であることから、医療保険者はデータヘルス計画に基づき、医療機関や事業者等と連携し、歯</w:t>
      </w:r>
      <w:r w:rsidR="001C0E3B">
        <w:rPr>
          <w:rFonts w:hAnsi="HG丸ｺﾞｼｯｸM-PRO" w:hint="eastAsia"/>
          <w:sz w:val="22"/>
        </w:rPr>
        <w:t>科健診の意義や必要性についての啓発・周知を含め、保健事業への取組</w:t>
      </w:r>
      <w:r w:rsidR="00046C05">
        <w:rPr>
          <w:rFonts w:hAnsi="HG丸ｺﾞｼｯｸM-PRO" w:hint="eastAsia"/>
          <w:sz w:val="22"/>
        </w:rPr>
        <w:t>み</w:t>
      </w:r>
      <w:r w:rsidRPr="002028EC">
        <w:rPr>
          <w:rFonts w:hAnsi="HG丸ｺﾞｼｯｸM-PRO" w:hint="eastAsia"/>
          <w:sz w:val="22"/>
        </w:rPr>
        <w:t>に努めます。</w:t>
      </w:r>
    </w:p>
    <w:p w:rsidR="00F5094C" w:rsidRPr="00C678E9" w:rsidRDefault="00F5094C" w:rsidP="00F5094C">
      <w:pPr>
        <w:pStyle w:val="3"/>
      </w:pPr>
      <w:bookmarkStart w:id="186" w:name="_Toc508350056"/>
      <w:r w:rsidRPr="00C678E9">
        <w:rPr>
          <w:rFonts w:hint="eastAsia"/>
        </w:rPr>
        <w:lastRenderedPageBreak/>
        <w:t>（５）教育関係者</w:t>
      </w:r>
      <w:bookmarkEnd w:id="186"/>
    </w:p>
    <w:p w:rsidR="005A7421" w:rsidRDefault="00F5094C" w:rsidP="00702C39">
      <w:pPr>
        <w:tabs>
          <w:tab w:val="left" w:pos="709"/>
        </w:tabs>
        <w:ind w:leftChars="100" w:left="422" w:hangingChars="100" w:hanging="201"/>
        <w:rPr>
          <w:color w:val="auto"/>
          <w:sz w:val="22"/>
        </w:rPr>
      </w:pPr>
      <w:r w:rsidRPr="00C678E9">
        <w:rPr>
          <w:rFonts w:hint="eastAsia"/>
          <w:sz w:val="22"/>
        </w:rPr>
        <w:t xml:space="preserve">　</w:t>
      </w:r>
      <w:r w:rsidR="00702C39">
        <w:rPr>
          <w:rFonts w:hint="eastAsia"/>
          <w:sz w:val="22"/>
        </w:rPr>
        <w:t xml:space="preserve">  </w:t>
      </w:r>
      <w:r w:rsidR="00101D78" w:rsidRPr="0006773C">
        <w:rPr>
          <w:rFonts w:hint="eastAsia"/>
          <w:color w:val="auto"/>
          <w:sz w:val="22"/>
        </w:rPr>
        <w:t>子どもが、歯・口の機能及び疾病やその予防について学び、自らの健康課題を見</w:t>
      </w:r>
      <w:r w:rsidR="00673A13">
        <w:rPr>
          <w:rFonts w:hint="eastAsia"/>
          <w:color w:val="auto"/>
          <w:sz w:val="22"/>
        </w:rPr>
        <w:t>つけ、課題解決のための方法を工夫実践し、評価できる力を育成すること</w:t>
      </w:r>
      <w:r w:rsidR="00101D78" w:rsidRPr="0006773C">
        <w:rPr>
          <w:rFonts w:hint="eastAsia"/>
          <w:color w:val="auto"/>
          <w:sz w:val="22"/>
        </w:rPr>
        <w:t>は、生涯にわたって健康な生活を送る基盤を培うためにも重要です。</w:t>
      </w:r>
      <w:r w:rsidR="00C914CE" w:rsidRPr="0006773C">
        <w:rPr>
          <w:rFonts w:hint="eastAsia"/>
          <w:color w:val="auto"/>
          <w:sz w:val="22"/>
        </w:rPr>
        <w:t>学校園</w:t>
      </w:r>
      <w:r w:rsidR="00101D78" w:rsidRPr="0006773C">
        <w:rPr>
          <w:rFonts w:hint="eastAsia"/>
          <w:color w:val="auto"/>
          <w:sz w:val="22"/>
        </w:rPr>
        <w:t>においては、子どもの発達段階に応じた、子</w:t>
      </w:r>
      <w:r w:rsidR="00673A13">
        <w:rPr>
          <w:rFonts w:hint="eastAsia"/>
          <w:color w:val="auto"/>
          <w:sz w:val="22"/>
        </w:rPr>
        <w:t>ども自らが健康づくりを行うこと</w:t>
      </w:r>
      <w:r w:rsidR="001C0E3B">
        <w:rPr>
          <w:rFonts w:hint="eastAsia"/>
          <w:color w:val="auto"/>
          <w:sz w:val="22"/>
        </w:rPr>
        <w:t>ができる資質や能力の育成に向けた取組</w:t>
      </w:r>
      <w:r w:rsidR="00046C05">
        <w:rPr>
          <w:rFonts w:hint="eastAsia"/>
          <w:color w:val="auto"/>
          <w:sz w:val="22"/>
        </w:rPr>
        <w:t>み</w:t>
      </w:r>
      <w:r w:rsidR="00101D78" w:rsidRPr="0006773C">
        <w:rPr>
          <w:rFonts w:hint="eastAsia"/>
          <w:color w:val="auto"/>
          <w:sz w:val="22"/>
        </w:rPr>
        <w:t>の実践が期待されます。</w:t>
      </w:r>
    </w:p>
    <w:p w:rsidR="000F6577" w:rsidRPr="00C678E9" w:rsidRDefault="000F6577" w:rsidP="00101D78">
      <w:pPr>
        <w:tabs>
          <w:tab w:val="left" w:pos="709"/>
        </w:tabs>
        <w:ind w:leftChars="100" w:left="221"/>
        <w:rPr>
          <w:sz w:val="22"/>
        </w:rPr>
      </w:pPr>
    </w:p>
    <w:p w:rsidR="00F5094C" w:rsidRPr="00C678E9" w:rsidRDefault="00F5094C" w:rsidP="00F5094C">
      <w:pPr>
        <w:pStyle w:val="3"/>
      </w:pPr>
      <w:bookmarkStart w:id="187" w:name="_Toc508350057"/>
      <w:r w:rsidRPr="00C678E9">
        <w:rPr>
          <w:rFonts w:hint="eastAsia"/>
        </w:rPr>
        <w:t>（６）家庭</w:t>
      </w:r>
      <w:bookmarkEnd w:id="187"/>
    </w:p>
    <w:p w:rsidR="00F5094C" w:rsidRPr="00C678E9" w:rsidRDefault="004F7C21" w:rsidP="00702C39">
      <w:pPr>
        <w:pStyle w:val="a2"/>
        <w:ind w:leftChars="200" w:left="442" w:firstLineChars="100" w:firstLine="201"/>
        <w:rPr>
          <w:color w:val="auto"/>
          <w:sz w:val="22"/>
        </w:rPr>
      </w:pPr>
      <w:r>
        <w:rPr>
          <w:rFonts w:hint="eastAsia"/>
          <w:color w:val="auto"/>
          <w:sz w:val="22"/>
        </w:rPr>
        <w:t>家庭は、個人の健康を支え、守る最小コミュニティであり、子ども</w:t>
      </w:r>
      <w:r w:rsidR="00F5094C" w:rsidRPr="00C678E9">
        <w:rPr>
          <w:rFonts w:hint="eastAsia"/>
          <w:color w:val="auto"/>
          <w:sz w:val="22"/>
        </w:rPr>
        <w:t>たちにとっては、乳幼児期から学齢期にかけて、その健やかな成長を育む場です。</w:t>
      </w:r>
    </w:p>
    <w:p w:rsidR="00702C39" w:rsidRDefault="00F5094C" w:rsidP="00702C39">
      <w:pPr>
        <w:pStyle w:val="a2"/>
        <w:ind w:leftChars="100" w:left="221" w:firstLineChars="200" w:firstLine="402"/>
        <w:rPr>
          <w:color w:val="auto"/>
          <w:sz w:val="22"/>
        </w:rPr>
      </w:pPr>
      <w:r w:rsidRPr="00C678E9">
        <w:rPr>
          <w:rFonts w:hint="eastAsia"/>
          <w:color w:val="auto"/>
          <w:sz w:val="22"/>
        </w:rPr>
        <w:t>歯と口の健康づくりの推進のた</w:t>
      </w:r>
      <w:r w:rsidR="007F67C1">
        <w:rPr>
          <w:rFonts w:hint="eastAsia"/>
          <w:color w:val="auto"/>
          <w:sz w:val="22"/>
        </w:rPr>
        <w:t>めに、歯みがき習慣の定着やセルフケア（歯と口の清掃）と</w:t>
      </w:r>
    </w:p>
    <w:p w:rsidR="00F5094C" w:rsidRDefault="007F67C1" w:rsidP="00702C39">
      <w:pPr>
        <w:pStyle w:val="a2"/>
        <w:ind w:firstLineChars="211" w:firstLine="425"/>
        <w:rPr>
          <w:color w:val="auto"/>
          <w:sz w:val="22"/>
        </w:rPr>
      </w:pPr>
      <w:r>
        <w:rPr>
          <w:rFonts w:hint="eastAsia"/>
          <w:color w:val="auto"/>
          <w:sz w:val="22"/>
        </w:rPr>
        <w:t>いった取組</w:t>
      </w:r>
      <w:r w:rsidR="00046C05">
        <w:rPr>
          <w:rFonts w:hint="eastAsia"/>
          <w:color w:val="auto"/>
          <w:sz w:val="22"/>
        </w:rPr>
        <w:t>み</w:t>
      </w:r>
      <w:r w:rsidR="00F5094C" w:rsidRPr="00C678E9">
        <w:rPr>
          <w:rFonts w:hint="eastAsia"/>
          <w:color w:val="auto"/>
          <w:sz w:val="22"/>
        </w:rPr>
        <w:t>の実践が期待されます。</w:t>
      </w:r>
    </w:p>
    <w:p w:rsidR="005A7421" w:rsidRPr="00C678E9" w:rsidRDefault="005A7421" w:rsidP="00F5094C">
      <w:pPr>
        <w:pStyle w:val="a2"/>
        <w:ind w:leftChars="100" w:left="221" w:firstLineChars="100" w:firstLine="201"/>
        <w:rPr>
          <w:color w:val="auto"/>
          <w:sz w:val="22"/>
        </w:rPr>
      </w:pPr>
    </w:p>
    <w:p w:rsidR="00F5094C" w:rsidRPr="00C678E9" w:rsidRDefault="00F5094C" w:rsidP="00F5094C">
      <w:pPr>
        <w:pStyle w:val="3"/>
      </w:pPr>
      <w:bookmarkStart w:id="188" w:name="_Toc508350058"/>
      <w:r w:rsidRPr="00C678E9">
        <w:rPr>
          <w:rFonts w:hint="eastAsia"/>
        </w:rPr>
        <w:t>（７）府民</w:t>
      </w:r>
      <w:bookmarkEnd w:id="188"/>
    </w:p>
    <w:p w:rsidR="00F5094C" w:rsidRDefault="00F5094C" w:rsidP="00702C39">
      <w:pPr>
        <w:pStyle w:val="a2"/>
        <w:ind w:leftChars="200" w:left="442" w:firstLineChars="100" w:firstLine="201"/>
        <w:rPr>
          <w:color w:val="auto"/>
          <w:sz w:val="22"/>
        </w:rPr>
      </w:pPr>
      <w:r w:rsidRPr="00C678E9">
        <w:rPr>
          <w:rFonts w:hint="eastAsia"/>
          <w:color w:val="auto"/>
          <w:sz w:val="22"/>
        </w:rPr>
        <w:t>健康づくりの主役は府民自身です。歯と口の健康づくりの推進のためにセルフケア（歯と口の清</w:t>
      </w:r>
      <w:r w:rsidR="00236A50">
        <w:rPr>
          <w:rFonts w:hint="eastAsia"/>
          <w:color w:val="auto"/>
          <w:sz w:val="22"/>
        </w:rPr>
        <w:t>掃）の実践や定期的な歯科健診</w:t>
      </w:r>
      <w:r w:rsidRPr="00C678E9">
        <w:rPr>
          <w:rFonts w:hint="eastAsia"/>
          <w:color w:val="auto"/>
          <w:sz w:val="22"/>
        </w:rPr>
        <w:t>の受診など、積極的かつ主体的な健康行動に</w:t>
      </w:r>
      <w:r w:rsidR="007F67C1">
        <w:rPr>
          <w:rFonts w:hint="eastAsia"/>
          <w:color w:val="auto"/>
          <w:sz w:val="22"/>
        </w:rPr>
        <w:t>取組</w:t>
      </w:r>
      <w:r w:rsidRPr="00C678E9">
        <w:rPr>
          <w:rFonts w:hint="eastAsia"/>
          <w:color w:val="auto"/>
          <w:sz w:val="22"/>
        </w:rPr>
        <w:t>むことが期待されます。</w:t>
      </w:r>
    </w:p>
    <w:p w:rsidR="00F633A8" w:rsidRDefault="00F633A8" w:rsidP="00F5094C">
      <w:pPr>
        <w:pStyle w:val="a2"/>
        <w:ind w:left="201" w:hangingChars="100" w:hanging="201"/>
        <w:rPr>
          <w:color w:val="auto"/>
          <w:sz w:val="22"/>
        </w:rPr>
      </w:pPr>
    </w:p>
    <w:p w:rsidR="00D0527B" w:rsidRPr="000B22DC" w:rsidRDefault="00F633A8" w:rsidP="000B22DC">
      <w:r>
        <w:br w:type="page"/>
      </w:r>
    </w:p>
    <w:p w:rsidR="00D4014D" w:rsidRPr="00D077B8" w:rsidRDefault="00D4014D" w:rsidP="00D4014D">
      <w:pPr>
        <w:pStyle w:val="1"/>
        <w:rPr>
          <w:rFonts w:ascii="HG丸ｺﾞｼｯｸM-PRO" w:eastAsia="HG丸ｺﾞｼｯｸM-PRO" w:hAnsi="HG丸ｺﾞｼｯｸM-PRO"/>
        </w:rPr>
      </w:pPr>
      <w:bookmarkStart w:id="189" w:name="_Toc503529897"/>
      <w:bookmarkStart w:id="190" w:name="_Toc504065708"/>
      <w:bookmarkStart w:id="191" w:name="_Toc508350059"/>
      <w:r w:rsidRPr="00D077B8">
        <w:rPr>
          <w:rFonts w:ascii="HG丸ｺﾞｼｯｸM-PRO" w:eastAsia="HG丸ｺﾞｼｯｸM-PRO" w:hAnsi="HG丸ｺﾞｼｯｸM-PRO" w:hint="eastAsia"/>
        </w:rPr>
        <w:lastRenderedPageBreak/>
        <w:t>資料編</w:t>
      </w:r>
      <w:bookmarkEnd w:id="189"/>
      <w:bookmarkEnd w:id="190"/>
      <w:bookmarkEnd w:id="191"/>
    </w:p>
    <w:p w:rsidR="00D4014D" w:rsidRPr="00D077B8" w:rsidRDefault="00D4014D" w:rsidP="00D4014D">
      <w:pPr>
        <w:rPr>
          <w:rFonts w:hAnsi="HG丸ｺﾞｼｯｸM-PRO"/>
          <w:b/>
          <w:color w:val="0070C0"/>
          <w:sz w:val="28"/>
          <w:szCs w:val="28"/>
        </w:rPr>
      </w:pPr>
      <w:r>
        <w:rPr>
          <w:rFonts w:hAnsi="HG丸ｺﾞｼｯｸM-PRO" w:hint="eastAsia"/>
          <w:b/>
          <w:color w:val="0070C0"/>
          <w:sz w:val="28"/>
          <w:szCs w:val="28"/>
        </w:rPr>
        <w:t>Ⅰ</w:t>
      </w:r>
      <w:r w:rsidRPr="00D077B8">
        <w:rPr>
          <w:rFonts w:hAnsi="HG丸ｺﾞｼｯｸM-PRO" w:hint="eastAsia"/>
          <w:b/>
          <w:color w:val="0070C0"/>
          <w:sz w:val="28"/>
          <w:szCs w:val="28"/>
        </w:rPr>
        <w:t xml:space="preserve">　大阪府独自調査の概要</w:t>
      </w:r>
    </w:p>
    <w:p w:rsidR="00D4014D" w:rsidRDefault="00D4014D" w:rsidP="00D4014D">
      <w:pPr>
        <w:ind w:firstLineChars="100" w:firstLine="222"/>
        <w:rPr>
          <w:rFonts w:hAnsi="HG丸ｺﾞｼｯｸM-PRO"/>
          <w:b/>
          <w:color w:val="000000" w:themeColor="text1"/>
        </w:rPr>
      </w:pPr>
      <w:r w:rsidRPr="00D077B8">
        <w:rPr>
          <w:rFonts w:hAnsi="HG丸ｺﾞｼｯｸM-PRO" w:hint="eastAsia"/>
          <w:b/>
          <w:color w:val="000000" w:themeColor="text1"/>
        </w:rPr>
        <w:t>●大阪府市町村歯科口腔保健実態調査</w:t>
      </w:r>
    </w:p>
    <w:p w:rsidR="00D4014D" w:rsidRDefault="00D4014D" w:rsidP="00D4014D">
      <w:pPr>
        <w:ind w:firstLineChars="100" w:firstLine="222"/>
        <w:rPr>
          <w:rFonts w:hAnsi="HG丸ｺﾞｼｯｸM-PRO"/>
          <w:b/>
          <w:color w:val="000000" w:themeColor="text1"/>
        </w:rPr>
      </w:pPr>
      <w:r w:rsidRPr="00D077B8">
        <w:rPr>
          <w:rFonts w:hAnsi="HG丸ｺﾞｼｯｸM-PRO" w:hint="eastAsia"/>
          <w:b/>
          <w:color w:val="000000" w:themeColor="text1"/>
        </w:rPr>
        <w:t>●大阪府「食育」と「お口の健康」に関するアンケート調査</w:t>
      </w:r>
    </w:p>
    <w:p w:rsidR="00D4014D" w:rsidRDefault="00D4014D" w:rsidP="00D4014D">
      <w:pPr>
        <w:ind w:firstLineChars="100" w:firstLine="222"/>
        <w:rPr>
          <w:rFonts w:hAnsi="HG丸ｺﾞｼｯｸM-PRO"/>
          <w:b/>
          <w:color w:val="000000" w:themeColor="text1"/>
        </w:rPr>
      </w:pPr>
      <w:r>
        <w:rPr>
          <w:rFonts w:hAnsi="HG丸ｺﾞｼｯｸM-PRO" w:hint="eastAsia"/>
          <w:b/>
          <w:color w:val="000000" w:themeColor="text1"/>
        </w:rPr>
        <w:t>●大阪府歯科口腔保健に係る調査分析事業</w:t>
      </w:r>
    </w:p>
    <w:p w:rsidR="00D4014D" w:rsidRDefault="00D4014D" w:rsidP="00D4014D">
      <w:pPr>
        <w:ind w:firstLineChars="100" w:firstLine="222"/>
        <w:rPr>
          <w:rFonts w:hAnsi="HG丸ｺﾞｼｯｸM-PRO"/>
          <w:b/>
          <w:color w:val="000000" w:themeColor="text1"/>
        </w:rPr>
      </w:pPr>
      <w:r w:rsidRPr="00D077B8">
        <w:rPr>
          <w:rFonts w:hAnsi="HG丸ｺﾞｼｯｸM-PRO" w:hint="eastAsia"/>
          <w:b/>
          <w:color w:val="000000" w:themeColor="text1"/>
        </w:rPr>
        <w:t>●</w:t>
      </w:r>
      <w:r>
        <w:rPr>
          <w:rFonts w:hAnsi="HG丸ｺﾞｼｯｸM-PRO" w:hint="eastAsia"/>
          <w:b/>
          <w:color w:val="000000" w:themeColor="text1"/>
        </w:rPr>
        <w:t>府内の介護老人保健施設における歯科保健の取組についての調査</w:t>
      </w:r>
    </w:p>
    <w:p w:rsidR="00D4014D" w:rsidRDefault="00D4014D" w:rsidP="00D4014D">
      <w:pPr>
        <w:ind w:firstLineChars="100" w:firstLine="222"/>
        <w:rPr>
          <w:rFonts w:hAnsi="HG丸ｺﾞｼｯｸM-PRO"/>
          <w:b/>
          <w:color w:val="000000" w:themeColor="text1"/>
        </w:rPr>
      </w:pPr>
      <w:r>
        <w:rPr>
          <w:rFonts w:hAnsi="HG丸ｺﾞｼｯｸM-PRO" w:hint="eastAsia"/>
          <w:b/>
          <w:color w:val="000000" w:themeColor="text1"/>
        </w:rPr>
        <w:t>●府内障がい者（児）入所施設における歯科保健の取組についての調査</w:t>
      </w:r>
    </w:p>
    <w:p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●大阪府健康意識調査</w:t>
      </w:r>
    </w:p>
    <w:p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w:t>
      </w:r>
    </w:p>
    <w:p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w:t>
      </w:r>
    </w:p>
    <w:p w:rsidR="00D4014D" w:rsidRPr="00D077B8" w:rsidRDefault="00D4014D" w:rsidP="00D4014D">
      <w:pPr>
        <w:rPr>
          <w:rFonts w:hAnsi="HG丸ｺﾞｼｯｸM-PRO"/>
          <w:b/>
          <w:color w:val="0070C0"/>
          <w:sz w:val="28"/>
          <w:szCs w:val="28"/>
        </w:rPr>
      </w:pPr>
      <w:r>
        <w:rPr>
          <w:rFonts w:hAnsi="HG丸ｺﾞｼｯｸM-PRO" w:hint="eastAsia"/>
          <w:b/>
          <w:color w:val="0070C0"/>
          <w:sz w:val="28"/>
          <w:szCs w:val="28"/>
        </w:rPr>
        <w:t>Ⅱ　大阪府生涯歯科保健推進審議会</w:t>
      </w:r>
      <w:r w:rsidRPr="00D077B8">
        <w:rPr>
          <w:rFonts w:hAnsi="HG丸ｺﾞｼｯｸM-PRO" w:hint="eastAsia"/>
          <w:b/>
          <w:color w:val="0070C0"/>
          <w:sz w:val="28"/>
          <w:szCs w:val="28"/>
        </w:rPr>
        <w:t>関係資料</w:t>
      </w:r>
    </w:p>
    <w:p w:rsidR="00D4014D" w:rsidRPr="00D077B8" w:rsidRDefault="00D4014D" w:rsidP="00D4014D">
      <w:pPr>
        <w:ind w:firstLineChars="100" w:firstLine="222"/>
        <w:rPr>
          <w:rFonts w:hAnsi="HG丸ｺﾞｼｯｸM-PRO"/>
          <w:b/>
          <w:color w:val="000000" w:themeColor="text1"/>
        </w:rPr>
      </w:pPr>
      <w:r w:rsidRPr="00D077B8">
        <w:rPr>
          <w:rFonts w:hAnsi="HG丸ｺﾞｼｯｸM-PRO" w:hint="eastAsia"/>
          <w:b/>
          <w:color w:val="000000" w:themeColor="text1"/>
        </w:rPr>
        <w:t>●大阪府附属機関条例（抄）</w:t>
      </w:r>
    </w:p>
    <w:p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w:t>
      </w:r>
      <w:r w:rsidRPr="00D077B8">
        <w:rPr>
          <w:rFonts w:hAnsi="HG丸ｺﾞｼｯｸM-PRO" w:hint="eastAsia"/>
          <w:b/>
          <w:color w:val="000000" w:themeColor="text1"/>
        </w:rPr>
        <w:t>規則</w:t>
      </w:r>
    </w:p>
    <w:p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w:t>
      </w:r>
      <w:r w:rsidRPr="00D077B8">
        <w:rPr>
          <w:rFonts w:hAnsi="HG丸ｺﾞｼｯｸM-PRO" w:hint="eastAsia"/>
          <w:b/>
          <w:color w:val="000000" w:themeColor="text1"/>
        </w:rPr>
        <w:t>委員名簿</w:t>
      </w:r>
    </w:p>
    <w:p w:rsidR="00D4014D" w:rsidRPr="00D077B8" w:rsidRDefault="00D4014D" w:rsidP="00D4014D">
      <w:pPr>
        <w:rPr>
          <w:rFonts w:hAnsi="HG丸ｺﾞｼｯｸM-PRO"/>
          <w:b/>
          <w:color w:val="000000" w:themeColor="text1"/>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生涯歯科保健推進審議会大阪府歯科口腔保健計画</w:t>
      </w:r>
      <w:r w:rsidRPr="00D077B8">
        <w:rPr>
          <w:rFonts w:hAnsi="HG丸ｺﾞｼｯｸM-PRO" w:hint="eastAsia"/>
          <w:b/>
          <w:color w:val="000000" w:themeColor="text1"/>
        </w:rPr>
        <w:t>部会委員名簿</w:t>
      </w:r>
    </w:p>
    <w:p w:rsidR="00D4014D" w:rsidRPr="00D077B8" w:rsidRDefault="00D4014D" w:rsidP="00D4014D">
      <w:pPr>
        <w:rPr>
          <w:rFonts w:hAnsi="HG丸ｺﾞｼｯｸM-PRO"/>
        </w:rPr>
      </w:pPr>
      <w:r w:rsidRPr="00D077B8">
        <w:rPr>
          <w:rFonts w:hAnsi="HG丸ｺﾞｼｯｸM-PRO" w:hint="eastAsia"/>
          <w:b/>
          <w:color w:val="000000" w:themeColor="text1"/>
        </w:rPr>
        <w:t xml:space="preserve">　●大阪府</w:t>
      </w:r>
      <w:r>
        <w:rPr>
          <w:rFonts w:hAnsi="HG丸ｺﾞｼｯｸM-PRO" w:hint="eastAsia"/>
          <w:b/>
          <w:color w:val="000000" w:themeColor="text1"/>
        </w:rPr>
        <w:t>生涯歯科保健推進審議会</w:t>
      </w:r>
      <w:r w:rsidRPr="00D077B8">
        <w:rPr>
          <w:rFonts w:hAnsi="HG丸ｺﾞｼｯｸM-PRO" w:hint="eastAsia"/>
          <w:b/>
          <w:color w:val="000000" w:themeColor="text1"/>
        </w:rPr>
        <w:t>における審議経過</w:t>
      </w:r>
    </w:p>
    <w:p w:rsidR="00D4014D" w:rsidRDefault="00D4014D" w:rsidP="00D4014D">
      <w:pPr>
        <w:widowControl/>
        <w:adjustRightInd/>
        <w:jc w:val="left"/>
        <w:textAlignment w:val="auto"/>
        <w:rPr>
          <w:rFonts w:hAnsi="HG丸ｺﾞｼｯｸM-PRO"/>
          <w:b/>
          <w:color w:val="000000" w:themeColor="text1"/>
        </w:rPr>
      </w:pPr>
      <w:r w:rsidRPr="00D077B8">
        <w:rPr>
          <w:rFonts w:hAnsi="HG丸ｺﾞｼｯｸM-PRO" w:hint="eastAsia"/>
          <w:b/>
          <w:color w:val="000000" w:themeColor="text1"/>
        </w:rPr>
        <w:t xml:space="preserve">　●歯科口腔保健の推進に関する法律</w:t>
      </w:r>
    </w:p>
    <w:p w:rsidR="00D4014D" w:rsidRPr="00D077B8" w:rsidRDefault="00D4014D" w:rsidP="00D4014D">
      <w:pPr>
        <w:widowControl/>
        <w:adjustRightInd/>
        <w:jc w:val="left"/>
        <w:textAlignment w:val="auto"/>
        <w:rPr>
          <w:rFonts w:hAnsi="HG丸ｺﾞｼｯｸM-PRO"/>
          <w:b/>
          <w:color w:val="000000" w:themeColor="text1"/>
        </w:rPr>
      </w:pPr>
      <w:r>
        <w:rPr>
          <w:rFonts w:hAnsi="HG丸ｺﾞｼｯｸM-PRO" w:hint="eastAsia"/>
          <w:b/>
          <w:color w:val="000000" w:themeColor="text1"/>
        </w:rPr>
        <w:t xml:space="preserve">　●歯科口腔保健の推進に関する基本事項における目標</w:t>
      </w:r>
    </w:p>
    <w:p w:rsidR="00D4014D" w:rsidRDefault="00D4014D" w:rsidP="00D4014D">
      <w:pPr>
        <w:widowControl/>
        <w:adjustRightInd/>
        <w:jc w:val="left"/>
        <w:textAlignment w:val="auto"/>
        <w:rPr>
          <w:rFonts w:asciiTheme="majorEastAsia" w:eastAsiaTheme="majorEastAsia" w:hAnsiTheme="majorEastAsia"/>
          <w:b/>
          <w:color w:val="000000" w:themeColor="text1"/>
        </w:rPr>
      </w:pPr>
    </w:p>
    <w:p w:rsidR="00D4014D" w:rsidRDefault="00D4014D" w:rsidP="00D4014D">
      <w:pPr>
        <w:widowControl/>
        <w:adjustRightInd/>
        <w:jc w:val="left"/>
        <w:textAlignment w:val="auto"/>
        <w:rPr>
          <w:rFonts w:hAnsi="HG丸ｺﾞｼｯｸM-PRO" w:cs="ＭＳ ゴシック"/>
          <w:b/>
          <w:sz w:val="28"/>
          <w:szCs w:val="28"/>
        </w:rPr>
      </w:pPr>
    </w:p>
    <w:p w:rsidR="00D4014D" w:rsidRDefault="00D4014D" w:rsidP="00D4014D">
      <w:pPr>
        <w:widowControl/>
        <w:adjustRightInd/>
        <w:jc w:val="left"/>
        <w:textAlignment w:val="auto"/>
        <w:rPr>
          <w:rFonts w:hAnsi="HG丸ｺﾞｼｯｸM-PRO" w:cs="ＭＳ ゴシック"/>
          <w:b/>
          <w:sz w:val="28"/>
          <w:szCs w:val="28"/>
        </w:rPr>
      </w:pPr>
    </w:p>
    <w:p w:rsidR="00D4014D" w:rsidRDefault="00D4014D" w:rsidP="00D4014D">
      <w:pPr>
        <w:widowControl/>
        <w:adjustRightInd/>
        <w:jc w:val="left"/>
        <w:textAlignment w:val="auto"/>
        <w:rPr>
          <w:rFonts w:hAnsi="HG丸ｺﾞｼｯｸM-PRO" w:cs="ＭＳ ゴシック"/>
          <w:b/>
          <w:sz w:val="28"/>
          <w:szCs w:val="28"/>
        </w:rPr>
      </w:pPr>
    </w:p>
    <w:p w:rsidR="00D4014D" w:rsidRDefault="00D4014D" w:rsidP="00D4014D">
      <w:pPr>
        <w:widowControl/>
        <w:adjustRightInd/>
        <w:jc w:val="left"/>
        <w:textAlignment w:val="auto"/>
        <w:rPr>
          <w:rFonts w:hAnsi="HG丸ｺﾞｼｯｸM-PRO" w:cs="ＭＳ ゴシック"/>
          <w:b/>
          <w:sz w:val="28"/>
          <w:szCs w:val="28"/>
        </w:rPr>
      </w:pPr>
    </w:p>
    <w:p w:rsidR="00D4014D" w:rsidRDefault="00D4014D" w:rsidP="00D4014D">
      <w:pPr>
        <w:widowControl/>
        <w:adjustRightInd/>
        <w:jc w:val="left"/>
        <w:textAlignment w:val="auto"/>
        <w:rPr>
          <w:rFonts w:hAnsi="HG丸ｺﾞｼｯｸM-PRO" w:cs="ＭＳ ゴシック"/>
          <w:b/>
          <w:sz w:val="28"/>
          <w:szCs w:val="28"/>
        </w:rPr>
      </w:pPr>
    </w:p>
    <w:p w:rsidR="00D4014D" w:rsidRDefault="00D4014D" w:rsidP="00D4014D">
      <w:pPr>
        <w:widowControl/>
        <w:adjustRightInd/>
        <w:jc w:val="left"/>
        <w:textAlignment w:val="auto"/>
        <w:rPr>
          <w:rFonts w:hAnsi="HG丸ｺﾞｼｯｸM-PRO" w:cs="ＭＳ ゴシック"/>
          <w:b/>
          <w:sz w:val="28"/>
          <w:szCs w:val="28"/>
        </w:rPr>
      </w:pPr>
    </w:p>
    <w:p w:rsidR="00D4014D" w:rsidRDefault="00D4014D" w:rsidP="00D4014D">
      <w:pPr>
        <w:widowControl/>
        <w:adjustRightInd/>
        <w:jc w:val="left"/>
        <w:textAlignment w:val="auto"/>
        <w:rPr>
          <w:rFonts w:hAnsi="HG丸ｺﾞｼｯｸM-PRO" w:cs="ＭＳ ゴシック"/>
          <w:b/>
          <w:sz w:val="28"/>
          <w:szCs w:val="28"/>
        </w:rPr>
      </w:pPr>
    </w:p>
    <w:p w:rsidR="00D4014D" w:rsidRDefault="00D4014D" w:rsidP="00D4014D">
      <w:pPr>
        <w:widowControl/>
        <w:adjustRightInd/>
        <w:jc w:val="left"/>
        <w:textAlignment w:val="auto"/>
        <w:rPr>
          <w:rFonts w:hAnsi="HG丸ｺﾞｼｯｸM-PRO" w:cs="ＭＳ ゴシック"/>
          <w:b/>
          <w:sz w:val="28"/>
          <w:szCs w:val="28"/>
        </w:rPr>
      </w:pPr>
    </w:p>
    <w:p w:rsidR="00D4014D" w:rsidRPr="001C7DC6" w:rsidRDefault="00D4014D" w:rsidP="00D4014D">
      <w:pPr>
        <w:pStyle w:val="2"/>
        <w:rPr>
          <w:rFonts w:ascii="HG丸ｺﾞｼｯｸM-PRO" w:eastAsia="HG丸ｺﾞｼｯｸM-PRO" w:hAnsi="HG丸ｺﾞｼｯｸM-PRO"/>
          <w:u w:val="none"/>
        </w:rPr>
      </w:pPr>
      <w:bookmarkStart w:id="192" w:name="_Toc508350060"/>
      <w:r w:rsidRPr="001C7DC6">
        <w:rPr>
          <w:rFonts w:ascii="HG丸ｺﾞｼｯｸM-PRO" w:eastAsia="HG丸ｺﾞｼｯｸM-PRO" w:hAnsi="HG丸ｺﾞｼｯｸM-PRO" w:hint="eastAsia"/>
          <w:u w:val="none"/>
        </w:rPr>
        <w:lastRenderedPageBreak/>
        <w:t>Ⅰ　大阪府独自調査の概要</w:t>
      </w:r>
      <w:bookmarkEnd w:id="192"/>
    </w:p>
    <w:p w:rsidR="00D4014D" w:rsidRPr="007A12C5" w:rsidRDefault="00D4014D" w:rsidP="00D4014D">
      <w:pPr>
        <w:jc w:val="center"/>
        <w:rPr>
          <w:rFonts w:hAnsi="HG丸ｺﾞｼｯｸM-PRO"/>
          <w:color w:val="auto"/>
          <w:sz w:val="28"/>
          <w:szCs w:val="28"/>
        </w:rPr>
      </w:pPr>
      <w:r w:rsidRPr="007A12C5">
        <w:rPr>
          <w:rFonts w:hAnsi="HG丸ｺﾞｼｯｸM-PRO" w:hint="eastAsia"/>
          <w:color w:val="auto"/>
          <w:sz w:val="28"/>
          <w:szCs w:val="28"/>
        </w:rPr>
        <w:t>大阪府市町村歯科口腔保健実態調査の概要</w:t>
      </w:r>
    </w:p>
    <w:p w:rsidR="00D4014D" w:rsidRPr="00204508" w:rsidRDefault="00D4014D" w:rsidP="00D4014D">
      <w:pPr>
        <w:jc w:val="right"/>
        <w:rPr>
          <w:b/>
        </w:rPr>
      </w:pPr>
      <w:r w:rsidRPr="00204508">
        <w:rPr>
          <w:rFonts w:hAnsi="HG丸ｺﾞｼｯｸM-PRO" w:hint="eastAsia"/>
          <w:color w:val="auto"/>
        </w:rPr>
        <w:t>（平成</w:t>
      </w:r>
      <w:r w:rsidRPr="00204508">
        <w:rPr>
          <w:rFonts w:hAnsi="HG丸ｺﾞｼｯｸM-PRO"/>
          <w:color w:val="auto"/>
        </w:rPr>
        <w:t>2</w:t>
      </w:r>
      <w:r w:rsidRPr="00204508">
        <w:rPr>
          <w:rFonts w:hAnsi="HG丸ｺﾞｼｯｸM-PRO" w:hint="eastAsia"/>
          <w:color w:val="auto"/>
        </w:rPr>
        <w:t>3</w:t>
      </w:r>
      <w:r>
        <w:rPr>
          <w:rFonts w:hAnsi="HG丸ｺﾞｼｯｸM-PRO" w:hint="eastAsia"/>
          <w:color w:val="auto"/>
        </w:rPr>
        <w:t>（2011）年度</w:t>
      </w:r>
      <w:r w:rsidRPr="00204508">
        <w:rPr>
          <w:rFonts w:hAnsi="HG丸ｺﾞｼｯｸM-PRO" w:hint="eastAsia"/>
          <w:color w:val="auto"/>
        </w:rPr>
        <w:t>より毎年度実施）</w:t>
      </w:r>
    </w:p>
    <w:p w:rsidR="00D4014D"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府内の歯科口腔保健の実態について経年評価するため、府内市町村の歯科口腔保健事業の実施状況について、調査を行いました。</w:t>
      </w:r>
    </w:p>
    <w:p w:rsidR="00D4014D" w:rsidRPr="00611BE0"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大阪府内43市町村</w:t>
      </w:r>
    </w:p>
    <w:p w:rsidR="00D4014D"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調査を実施した歯科保健事業</w:t>
      </w: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妊産婦歯科健診事業</w:t>
      </w: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乳幼児歯科健診事業（政令市・中核市のみ）</w:t>
      </w: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成人歯科健診事業</w:t>
      </w: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在宅寝たきり老人等訪問歯科事業</w:t>
      </w: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歯科保健事業実施状況（平成2６年度から）</w:t>
      </w:r>
    </w:p>
    <w:p w:rsidR="00D4014D"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D4014D" w:rsidRPr="00AA7DBC" w:rsidRDefault="00D4014D" w:rsidP="00D4014D">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大阪府健康医療部保健医療室健康づくり課から、府内４３市町村に対し、調査票を電子メールにて送付し、電子メールにて回答を得ました。</w:t>
      </w:r>
    </w:p>
    <w:p w:rsidR="00D4014D" w:rsidRPr="000846B2" w:rsidRDefault="00D4014D" w:rsidP="00D4014D">
      <w:pPr>
        <w:widowControl/>
        <w:adjustRightInd/>
        <w:ind w:firstLineChars="100" w:firstLine="201"/>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５ </w:t>
      </w:r>
      <w:r>
        <w:rPr>
          <w:rFonts w:hAnsi="HG丸ｺﾞｼｯｸM-PRO" w:cs="ＭＳ ゴシック" w:hint="eastAsia"/>
          <w:sz w:val="22"/>
          <w:szCs w:val="22"/>
        </w:rPr>
        <w:t>回答</w:t>
      </w:r>
      <w:r w:rsidRPr="00AA7DBC">
        <w:rPr>
          <w:rFonts w:hAnsi="HG丸ｺﾞｼｯｸM-PRO" w:cs="ＭＳ ゴシック" w:hint="eastAsia"/>
          <w:sz w:val="22"/>
          <w:szCs w:val="22"/>
        </w:rPr>
        <w:t>状況</w:t>
      </w:r>
    </w:p>
    <w:p w:rsidR="00D4014D" w:rsidRDefault="00D4014D" w:rsidP="00D4014D">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43市町村中、43市町村から回答を得ました</w:t>
      </w:r>
      <w:r>
        <w:rPr>
          <w:rFonts w:hAnsi="HG丸ｺﾞｼｯｸM-PRO" w:cs="ＭＳ ゴシック" w:hint="eastAsia"/>
          <w:sz w:val="22"/>
          <w:szCs w:val="22"/>
        </w:rPr>
        <w:t>。</w:t>
      </w:r>
      <w:r w:rsidRPr="00AA7DBC">
        <w:rPr>
          <w:rFonts w:hAnsi="HG丸ｺﾞｼｯｸM-PRO" w:cs="ＭＳ ゴシック" w:hint="eastAsia"/>
          <w:sz w:val="22"/>
          <w:szCs w:val="22"/>
        </w:rPr>
        <w:t>（回答率：100%</w:t>
      </w:r>
      <w:r>
        <w:rPr>
          <w:rFonts w:hAnsi="HG丸ｺﾞｼｯｸM-PRO" w:cs="ＭＳ ゴシック" w:hint="eastAsia"/>
          <w:sz w:val="22"/>
          <w:szCs w:val="22"/>
        </w:rPr>
        <w:t>）</w:t>
      </w: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Default="00D4014D" w:rsidP="00D4014D">
      <w:pPr>
        <w:widowControl/>
        <w:adjustRightInd/>
        <w:ind w:firstLineChars="100" w:firstLine="201"/>
        <w:jc w:val="left"/>
        <w:textAlignment w:val="auto"/>
        <w:rPr>
          <w:rFonts w:hAnsi="HG丸ｺﾞｼｯｸM-PRO" w:cs="ＭＳ ゴシック"/>
          <w:sz w:val="22"/>
          <w:szCs w:val="22"/>
        </w:rPr>
      </w:pPr>
    </w:p>
    <w:p w:rsidR="00D4014D" w:rsidRPr="007A12C5" w:rsidRDefault="00D4014D" w:rsidP="00D4014D">
      <w:pPr>
        <w:jc w:val="center"/>
        <w:rPr>
          <w:rFonts w:hAnsi="HG丸ｺﾞｼｯｸM-PRO"/>
          <w:color w:val="auto"/>
          <w:sz w:val="28"/>
          <w:szCs w:val="28"/>
        </w:rPr>
      </w:pPr>
      <w:r w:rsidRPr="007A12C5">
        <w:rPr>
          <w:rFonts w:hAnsi="HG丸ｺﾞｼｯｸM-PRO" w:hint="eastAsia"/>
          <w:color w:val="auto"/>
          <w:sz w:val="28"/>
          <w:szCs w:val="28"/>
        </w:rPr>
        <w:lastRenderedPageBreak/>
        <w:t>大阪府「食育」と「お口の健康」に関するアンケート調査の概要</w:t>
      </w:r>
    </w:p>
    <w:p w:rsidR="00D4014D" w:rsidRPr="00204508" w:rsidRDefault="00D4014D" w:rsidP="00D4014D">
      <w:pPr>
        <w:jc w:val="right"/>
        <w:rPr>
          <w:rFonts w:hAnsi="HG丸ｺﾞｼｯｸM-PRO"/>
          <w:b/>
        </w:rPr>
      </w:pPr>
      <w:r w:rsidRPr="00204508">
        <w:rPr>
          <w:rFonts w:hAnsi="HG丸ｺﾞｼｯｸM-PRO" w:hint="eastAsia"/>
          <w:color w:val="auto"/>
        </w:rPr>
        <w:t>（平成</w:t>
      </w:r>
      <w:r>
        <w:rPr>
          <w:rFonts w:hAnsi="HG丸ｺﾞｼｯｸM-PRO" w:hint="eastAsia"/>
          <w:color w:val="auto"/>
        </w:rPr>
        <w:t>24（2012）年度、</w:t>
      </w:r>
      <w:r w:rsidRPr="00204508">
        <w:rPr>
          <w:rFonts w:hAnsi="HG丸ｺﾞｼｯｸM-PRO" w:hint="eastAsia"/>
          <w:color w:val="auto"/>
        </w:rPr>
        <w:t>平成</w:t>
      </w:r>
      <w:r>
        <w:rPr>
          <w:rFonts w:hAnsi="HG丸ｺﾞｼｯｸM-PRO" w:hint="eastAsia"/>
          <w:color w:val="auto"/>
        </w:rPr>
        <w:t>28（2016）年度</w:t>
      </w:r>
      <w:r w:rsidRPr="00204508">
        <w:rPr>
          <w:rFonts w:hAnsi="HG丸ｺﾞｼｯｸM-PRO" w:hint="eastAsia"/>
          <w:color w:val="auto"/>
        </w:rPr>
        <w:t>実施）</w:t>
      </w:r>
    </w:p>
    <w:p w:rsidR="00D4014D"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4014D" w:rsidRPr="00AA7DBC" w:rsidRDefault="00D4014D" w:rsidP="00D4014D">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府民の食生活、生活習慣及び歯と口の健康に関する現状を把握し、現在の大阪府食育推進計画の評価を行うとともに、大阪府歯科口腔保健計画の</w:t>
      </w:r>
      <w:r w:rsidRPr="00533887">
        <w:rPr>
          <w:rFonts w:hAnsi="HG丸ｺﾞｼｯｸM-PRO" w:cs="ＭＳ ゴシック" w:hint="eastAsia"/>
          <w:sz w:val="22"/>
          <w:szCs w:val="22"/>
        </w:rPr>
        <w:t>策定及び評価</w:t>
      </w:r>
      <w:r w:rsidRPr="00AA7DBC">
        <w:rPr>
          <w:rFonts w:hAnsi="HG丸ｺﾞｼｯｸM-PRO" w:cs="ＭＳ ゴシック" w:hint="eastAsia"/>
          <w:sz w:val="22"/>
          <w:szCs w:val="22"/>
        </w:rPr>
        <w:t>のための基礎資料とするため、調査を行いました。</w:t>
      </w:r>
    </w:p>
    <w:p w:rsidR="00D4014D" w:rsidRPr="00AA7DBC"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D4014D" w:rsidRDefault="00D4014D" w:rsidP="00D4014D">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大阪府内の平成24年国民健康・栄養調査対象世帯の満15歳以上の世帯員</w:t>
      </w:r>
    </w:p>
    <w:p w:rsidR="00D4014D" w:rsidRPr="00533887" w:rsidRDefault="00D4014D" w:rsidP="00D4014D">
      <w:pPr>
        <w:widowControl/>
        <w:adjustRightInd/>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大阪府内の平成28年国民健康・栄養調査対象世帯の満15歳以上の世帯員</w:t>
      </w:r>
    </w:p>
    <w:p w:rsidR="00D4014D" w:rsidRPr="00AA7DBC" w:rsidRDefault="00D4014D" w:rsidP="00D4014D">
      <w:pPr>
        <w:widowControl/>
        <w:adjustRightInd/>
        <w:jc w:val="left"/>
        <w:textAlignment w:val="auto"/>
        <w:rPr>
          <w:rFonts w:hAnsi="HG丸ｺﾞｼｯｸM-PRO" w:cs="ＭＳ ゴシック"/>
          <w:sz w:val="22"/>
          <w:szCs w:val="22"/>
        </w:rPr>
      </w:pP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9305" w:type="dxa"/>
        <w:tblLook w:val="04A0" w:firstRow="1" w:lastRow="0" w:firstColumn="1" w:lastColumn="0" w:noHBand="0" w:noVBand="1"/>
      </w:tblPr>
      <w:tblGrid>
        <w:gridCol w:w="4093"/>
        <w:gridCol w:w="5212"/>
      </w:tblGrid>
      <w:tr w:rsidR="00D4014D" w:rsidTr="00D4014D">
        <w:trPr>
          <w:trHeight w:val="382"/>
        </w:trPr>
        <w:tc>
          <w:tcPr>
            <w:tcW w:w="4093"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5212"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平成28（2016）年度</w:t>
            </w:r>
          </w:p>
        </w:tc>
      </w:tr>
      <w:tr w:rsidR="00D4014D" w:rsidTr="00D4014D">
        <w:trPr>
          <w:trHeight w:val="390"/>
        </w:trPr>
        <w:tc>
          <w:tcPr>
            <w:tcW w:w="4093"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（１）朝食の摂取の状況</w:t>
            </w:r>
          </w:p>
        </w:tc>
        <w:tc>
          <w:tcPr>
            <w:tcW w:w="5212" w:type="dxa"/>
            <w:vMerge w:val="restart"/>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（１）お口の健康</w:t>
            </w:r>
          </w:p>
          <w:p w:rsidR="00D4014D" w:rsidRDefault="00D4014D" w:rsidP="00D4014D">
            <w:pPr>
              <w:spacing w:line="280" w:lineRule="exact"/>
              <w:ind w:firstLineChars="100" w:firstLine="221"/>
              <w:jc w:val="left"/>
              <w:rPr>
                <w:rFonts w:hAnsi="HG丸ｺﾞｼｯｸM-PRO" w:cs="ＭＳ ゴシック"/>
                <w:sz w:val="22"/>
                <w:szCs w:val="22"/>
              </w:rPr>
            </w:pPr>
            <w:r>
              <w:rPr>
                <w:rFonts w:hint="eastAsia"/>
                <w:noProof/>
              </w:rPr>
              <mc:AlternateContent>
                <mc:Choice Requires="wps">
                  <w:drawing>
                    <wp:anchor distT="0" distB="0" distL="114300" distR="114300" simplePos="0" relativeHeight="252102656" behindDoc="0" locked="0" layoutInCell="1" allowOverlap="1" wp14:anchorId="2D415FF1" wp14:editId="400A59A6">
                      <wp:simplePos x="0" y="0"/>
                      <wp:positionH relativeFrom="column">
                        <wp:posOffset>2632710</wp:posOffset>
                      </wp:positionH>
                      <wp:positionV relativeFrom="paragraph">
                        <wp:posOffset>53975</wp:posOffset>
                      </wp:positionV>
                      <wp:extent cx="485775" cy="209550"/>
                      <wp:effectExtent l="0" t="0" r="0" b="0"/>
                      <wp:wrapNone/>
                      <wp:docPr id="6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207.3pt;margin-top:4.25pt;width:38.25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D0vA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" filled="f" stroked="f">
                      <v:textbox inset="5.85pt,.7pt,5.85pt,.7pt">
                        <w:txbxContent>
                          <w:p w:rsidR="00602A64" w:rsidRPr="00942D8D" w:rsidRDefault="00602A64" w:rsidP="00D4014D">
                            <w:pPr>
                              <w:rPr>
                                <w:sz w:val="12"/>
                                <w:szCs w:val="12"/>
                              </w:rPr>
                            </w:pPr>
                            <w:r>
                              <w:rPr>
                                <w:rFonts w:hint="eastAsia"/>
                                <w:sz w:val="12"/>
                                <w:szCs w:val="12"/>
                              </w:rPr>
                              <w:t>えんげ</w:t>
                            </w:r>
                          </w:p>
                        </w:txbxContent>
                      </v:textbox>
                    </v:shape>
                  </w:pict>
                </mc:Fallback>
              </mc:AlternateContent>
            </w:r>
            <w:r>
              <w:rPr>
                <w:rFonts w:hint="eastAsia"/>
                <w:noProof/>
              </w:rPr>
              <mc:AlternateContent>
                <mc:Choice Requires="wps">
                  <w:drawing>
                    <wp:anchor distT="0" distB="0" distL="114300" distR="114300" simplePos="0" relativeHeight="252101632" behindDoc="0" locked="0" layoutInCell="1" allowOverlap="1" wp14:anchorId="681E0404" wp14:editId="628CF35B">
                      <wp:simplePos x="0" y="0"/>
                      <wp:positionH relativeFrom="column">
                        <wp:posOffset>1423035</wp:posOffset>
                      </wp:positionH>
                      <wp:positionV relativeFrom="paragraph">
                        <wp:posOffset>53975</wp:posOffset>
                      </wp:positionV>
                      <wp:extent cx="485775" cy="209550"/>
                      <wp:effectExtent l="0" t="0" r="0" b="0"/>
                      <wp:wrapNone/>
                      <wp:docPr id="6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D4014D">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112.05pt;margin-top:4.25pt;width:38.25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" filled="f" stroked="f">
                      <v:textbox inset="5.85pt,.7pt,5.85pt,.7pt">
                        <w:txbxContent>
                          <w:p w:rsidR="00602A64" w:rsidRPr="00942D8D" w:rsidRDefault="00602A64" w:rsidP="00D4014D">
                            <w:pPr>
                              <w:rPr>
                                <w:sz w:val="12"/>
                                <w:szCs w:val="12"/>
                              </w:rPr>
                            </w:pPr>
                            <w:r w:rsidRPr="00942D8D">
                              <w:rPr>
                                <w:rFonts w:hint="eastAsia"/>
                                <w:sz w:val="12"/>
                                <w:szCs w:val="12"/>
                              </w:rPr>
                              <w:t>そしゃく</w:t>
                            </w:r>
                          </w:p>
                        </w:txbxContent>
                      </v:textbox>
                    </v:shape>
                  </w:pict>
                </mc:Fallback>
              </mc:AlternateContent>
            </w:r>
            <w:r w:rsidRPr="00A21761">
              <w:rPr>
                <w:rFonts w:hint="eastAsia"/>
                <w:noProof/>
                <w:color w:val="auto"/>
                <w:sz w:val="22"/>
                <w:szCs w:val="22"/>
              </w:rPr>
              <mc:AlternateContent>
                <mc:Choice Requires="wps">
                  <w:drawing>
                    <wp:anchor distT="0" distB="0" distL="114300" distR="114300" simplePos="0" relativeHeight="252100608" behindDoc="0" locked="0" layoutInCell="1" allowOverlap="1" wp14:anchorId="5460C518" wp14:editId="1F761E29">
                      <wp:simplePos x="0" y="0"/>
                      <wp:positionH relativeFrom="column">
                        <wp:posOffset>215265</wp:posOffset>
                      </wp:positionH>
                      <wp:positionV relativeFrom="paragraph">
                        <wp:posOffset>243840</wp:posOffset>
                      </wp:positionV>
                      <wp:extent cx="800100" cy="209550"/>
                      <wp:effectExtent l="0" t="0" r="0" b="0"/>
                      <wp:wrapNone/>
                      <wp:docPr id="6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4509E3" w:rsidRDefault="00602A64" w:rsidP="00D4014D">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16.95pt;margin-top:19.2pt;width:63pt;height:1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" filled="f" stroked="f">
                      <v:textbox inset="5.85pt,.7pt,5.85pt,.7pt">
                        <w:txbxContent>
                          <w:p w:rsidR="00602A64" w:rsidRPr="004509E3" w:rsidRDefault="00602A64" w:rsidP="00D4014D">
                            <w:pPr>
                              <w:rPr>
                                <w:sz w:val="10"/>
                                <w:szCs w:val="10"/>
                              </w:rPr>
                            </w:pPr>
                            <w:r w:rsidRPr="004509E3">
                              <w:rPr>
                                <w:rFonts w:hint="eastAsia"/>
                                <w:sz w:val="10"/>
                                <w:szCs w:val="10"/>
                              </w:rPr>
                              <w:t>はちまるにいまる</w:t>
                            </w:r>
                          </w:p>
                        </w:txbxContent>
                      </v:textbox>
                    </v:shape>
                  </w:pict>
                </mc:Fallback>
              </mc:AlternateContent>
            </w:r>
            <w:r w:rsidRPr="00533887">
              <w:rPr>
                <w:rFonts w:hAnsi="HG丸ｺﾞｼｯｸM-PRO" w:cs="ＭＳ ゴシック" w:hint="eastAsia"/>
                <w:sz w:val="21"/>
                <w:szCs w:val="22"/>
              </w:rPr>
              <w:t>かかりつけ歯科医の有無、歯周病と喫煙・糖尿病との関係の認識、 歯ぐきの状</w:t>
            </w:r>
            <w:r>
              <w:rPr>
                <w:rFonts w:hAnsi="HG丸ｺﾞｼｯｸM-PRO" w:cs="ＭＳ ゴシック" w:hint="eastAsia"/>
                <w:sz w:val="21"/>
                <w:szCs w:val="22"/>
              </w:rPr>
              <w:t>態、咀嚼能力、飲み込み（嚥下）能力、８０２０</w:t>
            </w:r>
            <w:r w:rsidRPr="00533887">
              <w:rPr>
                <w:rFonts w:hAnsi="HG丸ｺﾞｼｯｸM-PRO" w:cs="ＭＳ ゴシック" w:hint="eastAsia"/>
                <w:sz w:val="21"/>
                <w:szCs w:val="22"/>
              </w:rPr>
              <w:t>の認知、歯間部清掃用器具などの使用の有無</w:t>
            </w:r>
          </w:p>
        </w:tc>
      </w:tr>
      <w:tr w:rsidR="00D4014D" w:rsidTr="00D4014D">
        <w:trPr>
          <w:trHeight w:val="873"/>
        </w:trPr>
        <w:tc>
          <w:tcPr>
            <w:tcW w:w="4093"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（２）生活習慣の改善及び共食（家族と食事を共にすることをいう。）の状況</w:t>
            </w:r>
          </w:p>
        </w:tc>
        <w:tc>
          <w:tcPr>
            <w:tcW w:w="5212" w:type="dxa"/>
            <w:vMerge/>
          </w:tcPr>
          <w:p w:rsidR="00D4014D" w:rsidRDefault="00D4014D" w:rsidP="00D4014D">
            <w:pPr>
              <w:widowControl/>
              <w:adjustRightInd/>
              <w:ind w:firstLineChars="100" w:firstLine="201"/>
              <w:jc w:val="left"/>
              <w:textAlignment w:val="auto"/>
              <w:rPr>
                <w:rFonts w:hAnsi="HG丸ｺﾞｼｯｸM-PRO" w:cs="ＭＳ ゴシック"/>
                <w:sz w:val="22"/>
                <w:szCs w:val="22"/>
              </w:rPr>
            </w:pPr>
          </w:p>
        </w:tc>
      </w:tr>
      <w:tr w:rsidR="00D4014D" w:rsidTr="00D4014D">
        <w:trPr>
          <w:trHeight w:val="382"/>
        </w:trPr>
        <w:tc>
          <w:tcPr>
            <w:tcW w:w="4093"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（３）歯科健診の受診の状況</w:t>
            </w:r>
          </w:p>
        </w:tc>
        <w:tc>
          <w:tcPr>
            <w:tcW w:w="5212" w:type="dxa"/>
            <w:vMerge w:val="restart"/>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（２）食生活・生活習慣について</w:t>
            </w:r>
          </w:p>
          <w:p w:rsidR="00D4014D" w:rsidRDefault="00D4014D" w:rsidP="00D4014D">
            <w:pPr>
              <w:spacing w:line="280" w:lineRule="exact"/>
              <w:ind w:firstLineChars="100" w:firstLine="191"/>
              <w:jc w:val="left"/>
              <w:rPr>
                <w:rFonts w:hAnsi="HG丸ｺﾞｼｯｸM-PRO" w:cs="ＭＳ ゴシック"/>
                <w:sz w:val="22"/>
                <w:szCs w:val="22"/>
              </w:rPr>
            </w:pPr>
            <w:r w:rsidRPr="00533887">
              <w:rPr>
                <w:rFonts w:hAnsi="HG丸ｺﾞｼｯｸM-PRO" w:cs="ＭＳ ゴシック" w:hint="eastAsia"/>
                <w:sz w:val="21"/>
                <w:szCs w:val="22"/>
              </w:rPr>
              <w:t>「食育」・食べ方の関心、食事バランスガイドについて、メタボリックシンドロームについて、郷土料理や伝統料理等の継承について、食事会等の機会への参加について</w:t>
            </w:r>
          </w:p>
        </w:tc>
      </w:tr>
      <w:tr w:rsidR="00D4014D" w:rsidTr="00D4014D">
        <w:trPr>
          <w:trHeight w:val="890"/>
        </w:trPr>
        <w:tc>
          <w:tcPr>
            <w:tcW w:w="4093"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（４）歯と口の健康について</w:t>
            </w:r>
          </w:p>
        </w:tc>
        <w:tc>
          <w:tcPr>
            <w:tcW w:w="5212" w:type="dxa"/>
            <w:vMerge/>
          </w:tcPr>
          <w:p w:rsidR="00D4014D" w:rsidRDefault="00D4014D" w:rsidP="00D4014D">
            <w:pPr>
              <w:widowControl/>
              <w:adjustRightInd/>
              <w:ind w:firstLineChars="100" w:firstLine="201"/>
              <w:jc w:val="left"/>
              <w:textAlignment w:val="auto"/>
              <w:rPr>
                <w:rFonts w:hAnsi="HG丸ｺﾞｼｯｸM-PRO" w:cs="ＭＳ ゴシック"/>
                <w:sz w:val="22"/>
                <w:szCs w:val="22"/>
              </w:rPr>
            </w:pPr>
          </w:p>
        </w:tc>
      </w:tr>
    </w:tbl>
    <w:p w:rsidR="00D4014D" w:rsidRPr="00AA7DBC"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D4014D" w:rsidRPr="00AA7DBC" w:rsidRDefault="00D4014D" w:rsidP="00D4014D">
      <w:pPr>
        <w:widowControl/>
        <w:adjustRightInd/>
        <w:ind w:firstLineChars="100" w:firstLine="201"/>
        <w:jc w:val="left"/>
        <w:textAlignment w:val="auto"/>
        <w:rPr>
          <w:rFonts w:hAnsi="HG丸ｺﾞｼｯｸM-PRO" w:cs="ＭＳ ゴシック"/>
          <w:b/>
          <w:sz w:val="22"/>
          <w:szCs w:val="22"/>
        </w:rPr>
      </w:pPr>
      <w:r w:rsidRPr="00AA7DBC">
        <w:rPr>
          <w:rFonts w:hAnsi="HG丸ｺﾞｼｯｸM-PRO" w:cs="ＭＳ ゴシック" w:hint="eastAsia"/>
          <w:sz w:val="22"/>
          <w:szCs w:val="22"/>
        </w:rPr>
        <w:t>国民健康・栄養調査員が、調査対象者に調査票を配布し、回収しました</w:t>
      </w:r>
      <w:r w:rsidRPr="00AA7DBC">
        <w:rPr>
          <w:rFonts w:hAnsi="HG丸ｺﾞｼｯｸM-PRO" w:cs="ＭＳ ゴシック" w:hint="eastAsia"/>
          <w:b/>
          <w:sz w:val="22"/>
          <w:szCs w:val="22"/>
        </w:rPr>
        <w:t>。</w:t>
      </w:r>
    </w:p>
    <w:p w:rsidR="00D4014D" w:rsidRPr="00AA7DBC" w:rsidRDefault="00D4014D" w:rsidP="00D4014D">
      <w:pPr>
        <w:widowControl/>
        <w:adjustRightInd/>
        <w:jc w:val="left"/>
        <w:textAlignment w:val="auto"/>
        <w:rPr>
          <w:rFonts w:hAnsi="HG丸ｺﾞｼｯｸM-PRO" w:cs="ＭＳ ゴシック"/>
          <w:b/>
          <w:sz w:val="22"/>
          <w:szCs w:val="22"/>
        </w:rPr>
      </w:pP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p>
    <w:tbl>
      <w:tblPr>
        <w:tblStyle w:val="aff9"/>
        <w:tblW w:w="0" w:type="auto"/>
        <w:tblLook w:val="04A0" w:firstRow="1" w:lastRow="0" w:firstColumn="1" w:lastColumn="0" w:noHBand="0" w:noVBand="1"/>
      </w:tblPr>
      <w:tblGrid>
        <w:gridCol w:w="4634"/>
        <w:gridCol w:w="4634"/>
      </w:tblGrid>
      <w:tr w:rsidR="00D4014D" w:rsidTr="00D4014D">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平成28（201６）年度</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hint="eastAsia"/>
                <w:sz w:val="22"/>
                <w:szCs w:val="22"/>
              </w:rPr>
              <w:t xml:space="preserve">　525名中488名（回答率：93.0</w:t>
            </w:r>
            <w:r>
              <w:rPr>
                <w:rFonts w:hAnsi="HG丸ｺﾞｼｯｸM-PRO" w:hint="eastAsia"/>
                <w:sz w:val="22"/>
                <w:szCs w:val="22"/>
              </w:rPr>
              <w:t>％）</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27249B">
              <w:rPr>
                <w:rFonts w:hAnsi="HG丸ｺﾞｼｯｸM-PRO" w:hint="eastAsia"/>
                <w:color w:val="auto"/>
                <w:sz w:val="22"/>
              </w:rPr>
              <w:t>386名中</w:t>
            </w:r>
            <w:r w:rsidRPr="0027249B">
              <w:rPr>
                <w:rFonts w:hAnsi="HG丸ｺﾞｼｯｸM-PRO"/>
                <w:color w:val="auto"/>
                <w:sz w:val="22"/>
              </w:rPr>
              <w:t>379</w:t>
            </w:r>
            <w:r w:rsidRPr="0027249B">
              <w:rPr>
                <w:rFonts w:hAnsi="HG丸ｺﾞｼｯｸM-PRO" w:hint="eastAsia"/>
                <w:color w:val="auto"/>
                <w:sz w:val="22"/>
              </w:rPr>
              <w:t>名（回答率：98.2％）</w:t>
            </w:r>
          </w:p>
        </w:tc>
      </w:tr>
    </w:tbl>
    <w:p w:rsidR="00D4014D" w:rsidRPr="00AA7DBC" w:rsidRDefault="00D4014D" w:rsidP="00D4014D">
      <w:pPr>
        <w:rPr>
          <w:rFonts w:hAnsi="HG丸ｺﾞｼｯｸM-PRO"/>
          <w:sz w:val="22"/>
          <w:szCs w:val="22"/>
        </w:rPr>
      </w:pPr>
    </w:p>
    <w:p w:rsidR="00D4014D" w:rsidRDefault="00D4014D" w:rsidP="00D4014D">
      <w:pPr>
        <w:rPr>
          <w:rFonts w:hAnsi="HG丸ｺﾞｼｯｸM-PRO"/>
          <w:sz w:val="22"/>
          <w:szCs w:val="22"/>
        </w:rPr>
      </w:pPr>
    </w:p>
    <w:p w:rsidR="00D4014D" w:rsidRDefault="00D4014D" w:rsidP="00D4014D">
      <w:pPr>
        <w:widowControl/>
        <w:adjustRightInd/>
        <w:jc w:val="left"/>
        <w:textAlignment w:val="auto"/>
        <w:rPr>
          <w:rFonts w:hAnsi="HG丸ｺﾞｼｯｸM-PRO"/>
          <w:sz w:val="22"/>
          <w:szCs w:val="22"/>
        </w:rPr>
      </w:pPr>
      <w:r>
        <w:rPr>
          <w:rFonts w:hAnsi="HG丸ｺﾞｼｯｸM-PRO"/>
          <w:sz w:val="22"/>
          <w:szCs w:val="22"/>
        </w:rPr>
        <w:br w:type="page"/>
      </w:r>
    </w:p>
    <w:p w:rsidR="00D4014D" w:rsidRPr="007A12C5" w:rsidRDefault="00D4014D" w:rsidP="00D4014D">
      <w:pPr>
        <w:jc w:val="center"/>
        <w:rPr>
          <w:rFonts w:hAnsi="HG丸ｺﾞｼｯｸM-PRO"/>
          <w:color w:val="auto"/>
          <w:sz w:val="28"/>
          <w:szCs w:val="28"/>
        </w:rPr>
      </w:pPr>
      <w:r w:rsidRPr="007A12C5">
        <w:rPr>
          <w:rFonts w:hAnsi="HG丸ｺﾞｼｯｸM-PRO" w:hint="eastAsia"/>
          <w:color w:val="auto"/>
          <w:sz w:val="28"/>
          <w:szCs w:val="28"/>
        </w:rPr>
        <w:lastRenderedPageBreak/>
        <w:t>大阪府歯科口腔保健に係る調査分析事業の概要</w:t>
      </w:r>
    </w:p>
    <w:p w:rsidR="00D4014D" w:rsidRPr="00204508" w:rsidRDefault="00D4014D" w:rsidP="00D4014D">
      <w:pPr>
        <w:jc w:val="right"/>
        <w:rPr>
          <w:rFonts w:hAnsi="HG丸ｺﾞｼｯｸM-PRO"/>
          <w:b/>
          <w:color w:val="auto"/>
        </w:rPr>
      </w:pPr>
      <w:r w:rsidRPr="00204508">
        <w:rPr>
          <w:rFonts w:hAnsi="HG丸ｺﾞｼｯｸM-PRO" w:hint="eastAsia"/>
          <w:color w:val="auto"/>
        </w:rPr>
        <w:t>（平成28</w:t>
      </w:r>
      <w:r>
        <w:rPr>
          <w:rFonts w:hAnsi="HG丸ｺﾞｼｯｸM-PRO" w:hint="eastAsia"/>
          <w:color w:val="auto"/>
        </w:rPr>
        <w:t>（2016）年度</w:t>
      </w:r>
      <w:r w:rsidRPr="00204508">
        <w:rPr>
          <w:rFonts w:hAnsi="HG丸ｺﾞｼｯｸM-PRO" w:hint="eastAsia"/>
          <w:color w:val="auto"/>
        </w:rPr>
        <w:t>実施）</w:t>
      </w:r>
    </w:p>
    <w:p w:rsidR="00D4014D" w:rsidRDefault="00D4014D" w:rsidP="00D4014D">
      <w:pPr>
        <w:widowControl/>
        <w:adjustRightInd/>
        <w:jc w:val="left"/>
        <w:textAlignment w:val="auto"/>
        <w:rPr>
          <w:rFonts w:hAnsi="HG丸ｺﾞｼｯｸM-PRO" w:cs="ＭＳ ゴシック"/>
          <w:color w:val="auto"/>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１ 調査概要</w:t>
      </w:r>
    </w:p>
    <w:p w:rsidR="00D4014D" w:rsidRPr="00AA7DBC" w:rsidRDefault="00D4014D" w:rsidP="00D4014D">
      <w:pPr>
        <w:textAlignment w:val="auto"/>
        <w:rPr>
          <w:rFonts w:hAnsi="HG丸ｺﾞｼｯｸM-PRO" w:cs="ＭＳ ゴシック"/>
          <w:bCs/>
          <w:color w:val="auto"/>
          <w:sz w:val="22"/>
          <w:szCs w:val="22"/>
        </w:rPr>
      </w:pPr>
      <w:r w:rsidRPr="00AA7DBC">
        <w:rPr>
          <w:rFonts w:hAnsi="HG丸ｺﾞｼｯｸM-PRO" w:cs="ＭＳ ゴシック" w:hint="eastAsia"/>
          <w:bCs/>
          <w:color w:val="auto"/>
          <w:sz w:val="22"/>
          <w:szCs w:val="22"/>
        </w:rPr>
        <w:t xml:space="preserve">  大阪府中小企業労働者における歯科口腔衛生の状況を把握し、大阪府歯科口腔保健計画の種々の対策の評価を行い、今後の歯科保健医療対策の推進に必要な基礎資料を得ることを目的に調査を行いました。</w:t>
      </w:r>
    </w:p>
    <w:p w:rsidR="00D4014D" w:rsidRPr="00AA7DBC" w:rsidRDefault="00D4014D" w:rsidP="00D4014D">
      <w:pPr>
        <w:textAlignment w:val="auto"/>
        <w:rPr>
          <w:rFonts w:hAnsi="HG丸ｺﾞｼｯｸM-PRO" w:cs="ＭＳ ゴシック"/>
          <w:color w:val="auto"/>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２ 調査対象</w:t>
      </w: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 xml:space="preserve"> 全国健康保険協会（以下、協会けんぽ）大阪支部の被保険者を対象として、約2,000事業所より各2名ずつ無作為に抽出した約4,000</w:t>
      </w:r>
      <w:r>
        <w:rPr>
          <w:rFonts w:hAnsi="HG丸ｺﾞｼｯｸM-PRO" w:cs="ＭＳ ゴシック" w:hint="eastAsia"/>
          <w:color w:val="auto"/>
          <w:sz w:val="22"/>
          <w:szCs w:val="22"/>
        </w:rPr>
        <w:t>名</w:t>
      </w:r>
      <w:r w:rsidRPr="00AA7DBC">
        <w:rPr>
          <w:rFonts w:hAnsi="HG丸ｺﾞｼｯｸM-PRO" w:cs="ＭＳ ゴシック" w:hint="eastAsia"/>
          <w:color w:val="auto"/>
          <w:sz w:val="22"/>
          <w:szCs w:val="22"/>
        </w:rPr>
        <w:t>に質問票を</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質問票調査とは独立して、歯科健診を希望する約50事業所無作為に抽出した約600人に質問票に加え、歯科健康診査票を送付し</w:t>
      </w:r>
      <w:r>
        <w:rPr>
          <w:rFonts w:hAnsi="HG丸ｺﾞｼｯｸM-PRO" w:cs="ＭＳ ゴシック" w:hint="eastAsia"/>
          <w:color w:val="auto"/>
          <w:sz w:val="22"/>
          <w:szCs w:val="22"/>
        </w:rPr>
        <w:t>ました</w:t>
      </w:r>
      <w:r w:rsidRPr="00AA7DBC">
        <w:rPr>
          <w:rFonts w:hAnsi="HG丸ｺﾞｼｯｸM-PRO" w:cs="ＭＳ ゴシック" w:hint="eastAsia"/>
          <w:color w:val="auto"/>
          <w:sz w:val="22"/>
          <w:szCs w:val="22"/>
        </w:rPr>
        <w:t>。</w:t>
      </w:r>
    </w:p>
    <w:p w:rsidR="00D4014D" w:rsidRPr="00AA7DBC" w:rsidRDefault="00D4014D" w:rsidP="00D4014D">
      <w:pPr>
        <w:widowControl/>
        <w:adjustRightInd/>
        <w:jc w:val="left"/>
        <w:textAlignment w:val="auto"/>
        <w:rPr>
          <w:rFonts w:hAnsi="HG丸ｺﾞｼｯｸM-PRO" w:cs="ＭＳ ゴシック"/>
          <w:color w:val="FF0000"/>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３ 調査項目</w:t>
      </w: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（１）質問票</w:t>
      </w:r>
    </w:p>
    <w:p w:rsidR="00D4014D" w:rsidRPr="00AA7DBC" w:rsidRDefault="00D4014D" w:rsidP="00D4014D">
      <w:pPr>
        <w:widowControl/>
        <w:adjustRightInd/>
        <w:jc w:val="left"/>
        <w:textAlignment w:val="auto"/>
        <w:rPr>
          <w:rFonts w:hAnsi="HG丸ｺﾞｼｯｸM-PRO" w:cs="ＭＳ ゴシック"/>
          <w:color w:val="auto"/>
          <w:sz w:val="22"/>
          <w:szCs w:val="22"/>
        </w:rPr>
      </w:pP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歯と口の健康への関心度</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現在の歯と口の健康状態</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歯周病の原因に関する理解度</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歯と口の健康に関する生活習慣の状況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歯科健診受診状況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歯科健診・歯と口の健康イベント等の希望状況</w:t>
      </w: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（２）歯科健康診査票</w:t>
      </w:r>
    </w:p>
    <w:p w:rsidR="00D4014D" w:rsidRDefault="00D4014D" w:rsidP="00D4014D">
      <w:pPr>
        <w:widowControl/>
        <w:adjustRightInd/>
        <w:jc w:val="left"/>
        <w:textAlignment w:val="auto"/>
        <w:rPr>
          <w:rFonts w:hAnsi="HG丸ｺﾞｼｯｸM-PRO" w:cs="ＭＳ ゴシック"/>
          <w:color w:val="auto"/>
          <w:sz w:val="22"/>
          <w:szCs w:val="22"/>
        </w:rPr>
      </w:pP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問診項目</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現在の歯と口の健康状態</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歯科健診受診状況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かかりつけ歯科医の状況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歯みがきの状況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歯石の状況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全身の健康状態（既往歴）</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生活習慣の状況</w:t>
      </w:r>
      <w:r>
        <w:rPr>
          <w:rFonts w:hAnsi="HG丸ｺﾞｼｯｸM-PRO" w:cs="ＭＳ ゴシック" w:hint="eastAsia"/>
          <w:color w:val="auto"/>
          <w:sz w:val="22"/>
          <w:szCs w:val="22"/>
        </w:rPr>
        <w:t>）</w:t>
      </w:r>
    </w:p>
    <w:p w:rsidR="00D4014D" w:rsidRPr="00AA7DBC" w:rsidRDefault="00D4014D" w:rsidP="00D4014D">
      <w:pPr>
        <w:widowControl/>
        <w:adjustRightInd/>
        <w:jc w:val="left"/>
        <w:textAlignment w:val="auto"/>
        <w:rPr>
          <w:rFonts w:hAnsi="HG丸ｺﾞｼｯｸM-PRO" w:cs="ＭＳ ゴシック"/>
          <w:color w:val="auto"/>
          <w:sz w:val="22"/>
          <w:szCs w:val="22"/>
        </w:rPr>
      </w:pP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健診項目</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口腔軟組織疾患の状況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歯列・咬合異常の状況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顎関節異常の状況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口腔清掃（歯垢・歯石）の状況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歯肉の状況</w:t>
      </w:r>
      <w:r>
        <w:rPr>
          <w:rFonts w:hAnsi="HG丸ｺﾞｼｯｸM-PRO" w:cs="ＭＳ ゴシック" w:hint="eastAsia"/>
          <w:color w:val="auto"/>
          <w:sz w:val="22"/>
          <w:szCs w:val="22"/>
        </w:rPr>
        <w:t>、</w:t>
      </w:r>
      <w:r w:rsidRPr="00AA7DBC">
        <w:rPr>
          <w:rFonts w:hAnsi="HG丸ｺﾞｼｯｸM-PRO" w:cs="ＭＳ ゴシック" w:hint="eastAsia"/>
          <w:color w:val="auto"/>
          <w:sz w:val="22"/>
          <w:szCs w:val="22"/>
        </w:rPr>
        <w:t>歯の状況（処置、補綴など）</w:t>
      </w:r>
      <w:r>
        <w:rPr>
          <w:rFonts w:hAnsi="HG丸ｺﾞｼｯｸM-PRO" w:cs="ＭＳ ゴシック" w:hint="eastAsia"/>
          <w:color w:val="auto"/>
          <w:sz w:val="22"/>
          <w:szCs w:val="22"/>
        </w:rPr>
        <w:t>）</w:t>
      </w:r>
    </w:p>
    <w:p w:rsidR="00D4014D" w:rsidRPr="00AA7DBC" w:rsidRDefault="00D4014D" w:rsidP="00D4014D">
      <w:pPr>
        <w:widowControl/>
        <w:adjustRightInd/>
        <w:jc w:val="left"/>
        <w:textAlignment w:val="auto"/>
        <w:rPr>
          <w:rFonts w:hAnsi="HG丸ｺﾞｼｯｸM-PRO" w:cs="ＭＳ ゴシック"/>
          <w:color w:val="auto"/>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４ 調査方法</w:t>
      </w:r>
    </w:p>
    <w:p w:rsidR="00D4014D" w:rsidRPr="00AA7DBC" w:rsidRDefault="00D4014D" w:rsidP="00D4014D">
      <w:pPr>
        <w:ind w:leftChars="-273" w:hangingChars="300" w:hanging="604"/>
        <w:rPr>
          <w:rFonts w:hAnsi="HG丸ｺﾞｼｯｸM-PRO" w:cs="ＭＳ ゴシック"/>
          <w:color w:val="auto"/>
          <w:sz w:val="22"/>
          <w:szCs w:val="22"/>
        </w:rPr>
      </w:pPr>
      <w:r>
        <w:rPr>
          <w:rFonts w:asciiTheme="minorEastAsia" w:hAnsiTheme="minorEastAsia" w:hint="eastAsia"/>
          <w:sz w:val="22"/>
          <w:szCs w:val="22"/>
        </w:rPr>
        <w:t xml:space="preserve">　　　　</w:t>
      </w:r>
      <w:r w:rsidRPr="00AA7DBC">
        <w:rPr>
          <w:rFonts w:asciiTheme="minorEastAsia" w:hAnsiTheme="minorEastAsia" w:hint="eastAsia"/>
          <w:sz w:val="22"/>
          <w:szCs w:val="22"/>
        </w:rPr>
        <w:t>質問票調査は、協会けんぽ大阪支部の協力を得て、協会けんぽ大阪支部より対象者に質問票を郵送配布し</w:t>
      </w:r>
      <w:r>
        <w:rPr>
          <w:rFonts w:asciiTheme="minorEastAsia" w:hAnsiTheme="minorEastAsia" w:hint="eastAsia"/>
          <w:sz w:val="22"/>
          <w:szCs w:val="22"/>
        </w:rPr>
        <w:t>まし</w:t>
      </w:r>
      <w:r w:rsidRPr="00AA7DBC">
        <w:rPr>
          <w:rFonts w:asciiTheme="minorEastAsia" w:hAnsiTheme="minorEastAsia" w:hint="eastAsia"/>
          <w:sz w:val="22"/>
          <w:szCs w:val="22"/>
        </w:rPr>
        <w:t>た。自己申告により回答を得た後、同封の返送用封筒にて郵送にて回収し</w:t>
      </w:r>
      <w:r>
        <w:rPr>
          <w:rFonts w:asciiTheme="minorEastAsia" w:hAnsiTheme="minorEastAsia" w:hint="eastAsia"/>
          <w:sz w:val="22"/>
          <w:szCs w:val="22"/>
        </w:rPr>
        <w:t>ました</w:t>
      </w:r>
      <w:r w:rsidRPr="00AA7DBC">
        <w:rPr>
          <w:rFonts w:asciiTheme="minorEastAsia" w:hAnsiTheme="minorEastAsia" w:hint="eastAsia"/>
          <w:sz w:val="22"/>
          <w:szCs w:val="22"/>
        </w:rPr>
        <w:t>。歯科健診調査は、協会けんぽ大阪支部の協力を得て、協会けんぽ大阪支部より対象者に質問票・健診票を</w:t>
      </w:r>
      <w:r>
        <w:rPr>
          <w:rFonts w:asciiTheme="minorEastAsia" w:hAnsiTheme="minorEastAsia" w:hint="eastAsia"/>
          <w:sz w:val="22"/>
          <w:szCs w:val="22"/>
        </w:rPr>
        <w:t>送付しま</w:t>
      </w:r>
      <w:r w:rsidRPr="00AA7DBC">
        <w:rPr>
          <w:rFonts w:asciiTheme="minorEastAsia" w:hAnsiTheme="minorEastAsia" w:hint="eastAsia"/>
          <w:sz w:val="22"/>
          <w:szCs w:val="22"/>
        </w:rPr>
        <w:t>した。</w:t>
      </w:r>
    </w:p>
    <w:p w:rsidR="00D4014D" w:rsidRPr="00AA7DBC" w:rsidRDefault="00D4014D" w:rsidP="00D4014D">
      <w:pPr>
        <w:widowControl/>
        <w:adjustRightInd/>
        <w:jc w:val="left"/>
        <w:textAlignment w:val="auto"/>
        <w:rPr>
          <w:rFonts w:hAnsi="HG丸ｺﾞｼｯｸM-PRO" w:cs="ＭＳ ゴシック"/>
          <w:color w:val="FF0000"/>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５ 回答状況</w:t>
      </w:r>
    </w:p>
    <w:p w:rsidR="00D4014D" w:rsidRDefault="00D4014D" w:rsidP="00D4014D">
      <w:pPr>
        <w:rPr>
          <w:rFonts w:hAnsi="HG丸ｺﾞｼｯｸM-PRO" w:cs="ＭＳ ゴシック"/>
          <w:color w:val="auto"/>
          <w:sz w:val="22"/>
          <w:szCs w:val="22"/>
        </w:rPr>
      </w:pPr>
      <w:r w:rsidRPr="00AA7DBC">
        <w:rPr>
          <w:rFonts w:hAnsi="HG丸ｺﾞｼｯｸM-PRO" w:cs="ＭＳ ゴシック" w:hint="eastAsia"/>
          <w:color w:val="auto"/>
          <w:sz w:val="22"/>
          <w:szCs w:val="22"/>
        </w:rPr>
        <w:t xml:space="preserve">  質問票調査では約4,000人</w:t>
      </w:r>
      <w:r>
        <w:rPr>
          <w:rFonts w:hAnsi="HG丸ｺﾞｼｯｸM-PRO" w:cs="ＭＳ ゴシック" w:hint="eastAsia"/>
          <w:color w:val="auto"/>
          <w:sz w:val="22"/>
          <w:szCs w:val="22"/>
        </w:rPr>
        <w:t>中</w:t>
      </w:r>
      <w:r w:rsidRPr="00AA7DBC">
        <w:rPr>
          <w:rFonts w:hAnsi="HG丸ｺﾞｼｯｸM-PRO" w:cs="ＭＳ ゴシック" w:hint="eastAsia"/>
          <w:color w:val="auto"/>
          <w:sz w:val="22"/>
          <w:szCs w:val="22"/>
        </w:rPr>
        <w:t>、882人</w:t>
      </w:r>
      <w:r>
        <w:rPr>
          <w:rFonts w:hAnsi="HG丸ｺﾞｼｯｸM-PRO" w:cs="ＭＳ ゴシック" w:hint="eastAsia"/>
          <w:color w:val="auto"/>
          <w:sz w:val="22"/>
          <w:szCs w:val="22"/>
        </w:rPr>
        <w:t>から回答を得ました</w:t>
      </w:r>
      <w:r w:rsidRPr="00AA7DBC">
        <w:rPr>
          <w:rFonts w:hAnsi="HG丸ｺﾞｼｯｸM-PRO" w:cs="ＭＳ ゴシック" w:hint="eastAsia"/>
          <w:color w:val="auto"/>
          <w:sz w:val="22"/>
          <w:szCs w:val="22"/>
        </w:rPr>
        <w:t>（回収率22%）。歯科健康診査調査では約600人</w:t>
      </w:r>
      <w:r>
        <w:rPr>
          <w:rFonts w:hAnsi="HG丸ｺﾞｼｯｸM-PRO" w:cs="ＭＳ ゴシック" w:hint="eastAsia"/>
          <w:color w:val="auto"/>
          <w:sz w:val="22"/>
          <w:szCs w:val="22"/>
        </w:rPr>
        <w:t>中</w:t>
      </w:r>
      <w:r w:rsidRPr="00AA7DBC">
        <w:rPr>
          <w:rFonts w:hAnsi="HG丸ｺﾞｼｯｸM-PRO" w:cs="ＭＳ ゴシック" w:hint="eastAsia"/>
          <w:color w:val="auto"/>
          <w:sz w:val="22"/>
          <w:szCs w:val="22"/>
        </w:rPr>
        <w:t>、194人が歯科健診を受診し</w:t>
      </w:r>
      <w:r>
        <w:rPr>
          <w:rFonts w:hAnsi="HG丸ｺﾞｼｯｸM-PRO" w:cs="ＭＳ ゴシック" w:hint="eastAsia"/>
          <w:color w:val="auto"/>
          <w:sz w:val="22"/>
          <w:szCs w:val="22"/>
        </w:rPr>
        <w:t>まし</w:t>
      </w:r>
      <w:r w:rsidRPr="00AA7DBC">
        <w:rPr>
          <w:rFonts w:hAnsi="HG丸ｺﾞｼｯｸM-PRO" w:cs="ＭＳ ゴシック" w:hint="eastAsia"/>
          <w:color w:val="auto"/>
          <w:sz w:val="22"/>
          <w:szCs w:val="22"/>
        </w:rPr>
        <w:t>た（受診率32%）。</w:t>
      </w:r>
    </w:p>
    <w:p w:rsidR="00D4014D" w:rsidRDefault="00D4014D" w:rsidP="00D4014D">
      <w:pPr>
        <w:rPr>
          <w:rFonts w:hAnsi="HG丸ｺﾞｼｯｸM-PRO" w:cs="ＭＳ ゴシック"/>
          <w:color w:val="auto"/>
          <w:sz w:val="22"/>
          <w:szCs w:val="22"/>
        </w:rPr>
      </w:pPr>
    </w:p>
    <w:p w:rsidR="00D4014D" w:rsidRDefault="00D4014D" w:rsidP="00D4014D">
      <w:pPr>
        <w:rPr>
          <w:rFonts w:hAnsi="HG丸ｺﾞｼｯｸM-PRO" w:cs="ＭＳ ゴシック"/>
          <w:color w:val="auto"/>
          <w:sz w:val="22"/>
          <w:szCs w:val="22"/>
        </w:rPr>
      </w:pPr>
    </w:p>
    <w:p w:rsidR="00D4014D" w:rsidRDefault="00D4014D" w:rsidP="00D4014D">
      <w:pPr>
        <w:rPr>
          <w:rFonts w:hAnsi="HG丸ｺﾞｼｯｸM-PRO" w:cs="ＭＳ ゴシック"/>
          <w:color w:val="auto"/>
          <w:sz w:val="22"/>
          <w:szCs w:val="22"/>
        </w:rPr>
      </w:pPr>
    </w:p>
    <w:p w:rsidR="00D4014D" w:rsidRDefault="00D4014D" w:rsidP="00D4014D">
      <w:pPr>
        <w:rPr>
          <w:rFonts w:hAnsi="HG丸ｺﾞｼｯｸM-PRO" w:cs="ＭＳ ゴシック"/>
          <w:color w:val="auto"/>
          <w:sz w:val="22"/>
          <w:szCs w:val="22"/>
        </w:rPr>
      </w:pPr>
    </w:p>
    <w:p w:rsidR="00D4014D" w:rsidRPr="007A12C5" w:rsidRDefault="00D4014D" w:rsidP="00D4014D">
      <w:pPr>
        <w:jc w:val="center"/>
        <w:rPr>
          <w:rFonts w:hAnsi="HG丸ｺﾞｼｯｸM-PRO"/>
          <w:color w:val="auto"/>
          <w:sz w:val="28"/>
          <w:szCs w:val="28"/>
        </w:rPr>
      </w:pPr>
      <w:r w:rsidRPr="007A12C5">
        <w:rPr>
          <w:rFonts w:hAnsi="HG丸ｺﾞｼｯｸM-PRO" w:hint="eastAsia"/>
          <w:color w:val="auto"/>
          <w:sz w:val="28"/>
          <w:szCs w:val="28"/>
        </w:rPr>
        <w:lastRenderedPageBreak/>
        <w:t>府内の介護老人保健施設における歯科保健の取組についての調査の概要</w:t>
      </w:r>
    </w:p>
    <w:p w:rsidR="00D4014D" w:rsidRPr="00204508" w:rsidRDefault="00D4014D" w:rsidP="00D4014D">
      <w:pPr>
        <w:jc w:val="right"/>
        <w:rPr>
          <w:rFonts w:hAnsi="HG丸ｺﾞｼｯｸM-PRO"/>
          <w:b/>
        </w:rPr>
      </w:pPr>
      <w:r w:rsidRPr="00204508">
        <w:rPr>
          <w:rFonts w:hAnsi="HG丸ｺﾞｼｯｸM-PRO" w:hint="eastAsia"/>
          <w:color w:val="auto"/>
        </w:rPr>
        <w:t>（平成</w:t>
      </w:r>
      <w:r>
        <w:rPr>
          <w:rFonts w:hAnsi="HG丸ｺﾞｼｯｸM-PRO" w:hint="eastAsia"/>
          <w:color w:val="auto"/>
        </w:rPr>
        <w:t>24（2012）年度、</w:t>
      </w:r>
      <w:r w:rsidRPr="00204508">
        <w:rPr>
          <w:rFonts w:hAnsi="HG丸ｺﾞｼｯｸM-PRO" w:hint="eastAsia"/>
          <w:color w:val="auto"/>
        </w:rPr>
        <w:t>平成</w:t>
      </w:r>
      <w:r>
        <w:rPr>
          <w:rFonts w:hAnsi="HG丸ｺﾞｼｯｸM-PRO" w:hint="eastAsia"/>
          <w:color w:val="auto"/>
        </w:rPr>
        <w:t>28（2016）年度</w:t>
      </w:r>
      <w:r w:rsidRPr="00204508">
        <w:rPr>
          <w:rFonts w:hAnsi="HG丸ｺﾞｼｯｸM-PRO" w:hint="eastAsia"/>
          <w:color w:val="auto"/>
        </w:rPr>
        <w:t>実施）</w:t>
      </w:r>
    </w:p>
    <w:p w:rsidR="00D4014D" w:rsidRPr="008A5B71"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4014D" w:rsidRPr="00AA7DBC" w:rsidRDefault="00D4014D" w:rsidP="00D4014D">
      <w:pPr>
        <w:widowControl/>
        <w:adjustRightInd/>
        <w:spacing w:line="280" w:lineRule="exact"/>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大阪府歯科口腔保健計画</w:t>
      </w:r>
      <w:r w:rsidRPr="00731602">
        <w:rPr>
          <w:rFonts w:hAnsi="HG丸ｺﾞｼｯｸM-PRO" w:cs="ＭＳ ゴシック" w:hint="eastAsia"/>
          <w:sz w:val="22"/>
          <w:szCs w:val="22"/>
        </w:rPr>
        <w:t>の策定及び評価にあたり</w:t>
      </w:r>
      <w:r w:rsidRPr="00AA7DBC">
        <w:rPr>
          <w:rFonts w:hAnsi="HG丸ｺﾞｼｯｸM-PRO" w:cs="ＭＳ ゴシック" w:hint="eastAsia"/>
          <w:sz w:val="22"/>
          <w:szCs w:val="22"/>
        </w:rPr>
        <w:t>、定期的に歯科健診又は歯科医療を受けることが困難な者に対する歯科保健の実態を把握し、目標値設定</w:t>
      </w:r>
      <w:r>
        <w:rPr>
          <w:rFonts w:hAnsi="HG丸ｺﾞｼｯｸM-PRO" w:cs="ＭＳ ゴシック" w:hint="eastAsia"/>
          <w:sz w:val="22"/>
          <w:szCs w:val="22"/>
        </w:rPr>
        <w:t>や推進方策を検討するため、介護老人保健施設における歯科保健の取組</w:t>
      </w:r>
      <w:r w:rsidRPr="00AA7DBC">
        <w:rPr>
          <w:rFonts w:hAnsi="HG丸ｺﾞｼｯｸM-PRO" w:cs="ＭＳ ゴシック" w:hint="eastAsia"/>
          <w:sz w:val="22"/>
          <w:szCs w:val="22"/>
        </w:rPr>
        <w:t>について、実態調査を行いました。</w:t>
      </w:r>
    </w:p>
    <w:p w:rsidR="00D4014D" w:rsidRPr="001C0E3B"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D4014D" w:rsidRDefault="00D4014D" w:rsidP="00D4014D">
      <w:pPr>
        <w:widowControl/>
        <w:adjustRightInd/>
        <w:spacing w:line="280" w:lineRule="exact"/>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平成24（2012）年度：</w:t>
      </w:r>
      <w:r w:rsidRPr="00AA7DBC">
        <w:rPr>
          <w:rFonts w:hAnsi="HG丸ｺﾞｼｯｸM-PRO" w:cs="ＭＳ ゴシック" w:hint="eastAsia"/>
          <w:sz w:val="22"/>
          <w:szCs w:val="22"/>
        </w:rPr>
        <w:t>大阪府内に所在する介護老人保健施設199施設</w:t>
      </w:r>
    </w:p>
    <w:p w:rsidR="00D4014D" w:rsidRDefault="00D4014D" w:rsidP="00D4014D">
      <w:pPr>
        <w:widowControl/>
        <w:adjustRightInd/>
        <w:spacing w:line="280" w:lineRule="exact"/>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平成28（2016）年度：</w:t>
      </w:r>
      <w:r w:rsidRPr="00AA7DBC">
        <w:rPr>
          <w:rFonts w:hAnsi="HG丸ｺﾞｼｯｸM-PRO" w:cs="ＭＳ ゴシック" w:hint="eastAsia"/>
          <w:sz w:val="22"/>
          <w:szCs w:val="22"/>
        </w:rPr>
        <w:t>大阪府内に所在する介護老人保健施設等617施設</w:t>
      </w:r>
    </w:p>
    <w:p w:rsidR="00D4014D" w:rsidRPr="00AA7DBC" w:rsidRDefault="00D4014D" w:rsidP="00D4014D">
      <w:pPr>
        <w:widowControl/>
        <w:adjustRightInd/>
        <w:spacing w:line="280" w:lineRule="exact"/>
        <w:ind w:firstLineChars="1300" w:firstLine="2616"/>
        <w:jc w:val="left"/>
        <w:textAlignment w:val="auto"/>
        <w:rPr>
          <w:rFonts w:hAnsi="HG丸ｺﾞｼｯｸM-PRO" w:cs="ＭＳ ゴシック"/>
          <w:sz w:val="22"/>
          <w:szCs w:val="22"/>
        </w:rPr>
      </w:pPr>
      <w:r w:rsidRPr="00AA7DBC">
        <w:rPr>
          <w:rFonts w:hAnsi="HG丸ｺﾞｼｯｸM-PRO" w:cs="ＭＳ ゴシック" w:hint="eastAsia"/>
          <w:sz w:val="22"/>
          <w:szCs w:val="22"/>
        </w:rPr>
        <w:t>（内訳：介護老人福祉施設 400施設、介護老人保健施設　217施設）</w:t>
      </w:r>
    </w:p>
    <w:p w:rsidR="00D4014D" w:rsidRPr="00AA7DBC" w:rsidRDefault="00D4014D" w:rsidP="00D4014D">
      <w:pPr>
        <w:widowControl/>
        <w:adjustRightInd/>
        <w:jc w:val="left"/>
        <w:textAlignment w:val="auto"/>
        <w:rPr>
          <w:rFonts w:hAnsi="HG丸ｺﾞｼｯｸM-PRO" w:cs="ＭＳ ゴシック"/>
          <w:sz w:val="22"/>
          <w:szCs w:val="22"/>
        </w:rPr>
      </w:pP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0" w:type="auto"/>
        <w:tblLook w:val="04A0" w:firstRow="1" w:lastRow="0" w:firstColumn="1" w:lastColumn="0" w:noHBand="0" w:noVBand="1"/>
      </w:tblPr>
      <w:tblGrid>
        <w:gridCol w:w="4634"/>
        <w:gridCol w:w="4634"/>
      </w:tblGrid>
      <w:tr w:rsidR="00D4014D" w:rsidTr="00D4014D">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平成28（2016）年度</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施設の入所定員</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施設の入所定員</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歯科医師・歯科衛生士の配置</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（２） </w:t>
            </w:r>
            <w:r w:rsidRPr="00AA7DBC">
              <w:rPr>
                <w:rFonts w:hint="eastAsia"/>
                <w:color w:val="000000" w:themeColor="text1"/>
                <w:sz w:val="22"/>
                <w:szCs w:val="22"/>
              </w:rPr>
              <w:t>歯科医師による歯科健診の実施状況</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歯科医師による歯科健診の実施状況</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口腔ケアの実施状況</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口腔ケアの実施状況</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（４） </w:t>
            </w:r>
            <w:r>
              <w:rPr>
                <w:rFonts w:hAnsi="HG丸ｺﾞｼｯｸM-PRO" w:cs="ＭＳ ゴシック" w:hint="eastAsia"/>
                <w:sz w:val="22"/>
                <w:szCs w:val="22"/>
              </w:rPr>
              <w:t>歯科保健に関する取組</w:t>
            </w:r>
            <w:r w:rsidRPr="00AA7DBC">
              <w:rPr>
                <w:rFonts w:hAnsi="HG丸ｺﾞｼｯｸM-PRO" w:cs="ＭＳ ゴシック" w:hint="eastAsia"/>
                <w:sz w:val="22"/>
                <w:szCs w:val="22"/>
              </w:rPr>
              <w:t>の実施状況</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（５） </w:t>
            </w:r>
            <w:r>
              <w:rPr>
                <w:rFonts w:hAnsi="HG丸ｺﾞｼｯｸM-PRO" w:cs="ＭＳ ゴシック" w:hint="eastAsia"/>
                <w:sz w:val="22"/>
                <w:szCs w:val="22"/>
              </w:rPr>
              <w:t>歯科保健に関する取組</w:t>
            </w:r>
            <w:r w:rsidRPr="00AA7DBC">
              <w:rPr>
                <w:rFonts w:hAnsi="HG丸ｺﾞｼｯｸM-PRO" w:cs="ＭＳ ゴシック" w:hint="eastAsia"/>
                <w:sz w:val="22"/>
                <w:szCs w:val="22"/>
              </w:rPr>
              <w:t>の実施状況</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入所者のニーズについて</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（６） 入所者のニーズについて</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（６） 歯科保健向上のための意識</w:t>
            </w:r>
          </w:p>
        </w:tc>
      </w:tr>
    </w:tbl>
    <w:p w:rsidR="00D4014D" w:rsidRPr="00AA7DBC" w:rsidRDefault="00D4014D" w:rsidP="00D4014D">
      <w:pPr>
        <w:widowControl/>
        <w:adjustRightInd/>
        <w:jc w:val="left"/>
        <w:textAlignment w:val="auto"/>
        <w:rPr>
          <w:rFonts w:hAnsi="HG丸ｺﾞｼｯｸM-PRO" w:cs="ＭＳ ゴシック"/>
          <w:sz w:val="22"/>
          <w:szCs w:val="22"/>
        </w:rPr>
      </w:pP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D4014D" w:rsidRPr="00AA7DBC"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（平成24（2012）年度）</w:t>
      </w:r>
    </w:p>
    <w:p w:rsidR="00D4014D" w:rsidRDefault="00D4014D" w:rsidP="00D4014D">
      <w:pPr>
        <w:widowControl/>
        <w:adjustRightInd/>
        <w:spacing w:line="300" w:lineRule="exact"/>
        <w:ind w:firstLineChars="100" w:firstLine="201"/>
        <w:jc w:val="left"/>
        <w:textAlignment w:val="auto"/>
        <w:rPr>
          <w:rFonts w:hAnsi="HG丸ｺﾞｼｯｸM-PRO" w:cs="ＭＳ ゴシック"/>
          <w:sz w:val="22"/>
          <w:szCs w:val="22"/>
        </w:rPr>
      </w:pPr>
      <w:r w:rsidRPr="00AA7DBC">
        <w:rPr>
          <w:rFonts w:hAnsi="HG丸ｺﾞｼｯｸM-PRO" w:cs="ＭＳ ゴシック" w:hint="eastAsia"/>
          <w:sz w:val="22"/>
          <w:szCs w:val="22"/>
        </w:rPr>
        <w:t>大阪府健康医療部保健医療室健康づくり課から公益社団法人大阪介護老人保健施設協会を介し、大阪府内に所在する介護老人保健施設に、調査票を電子メールまたはＦＡＸで送付し、電子メールまたはＦＡＸにて回答を得ました。</w:t>
      </w:r>
    </w:p>
    <w:p w:rsidR="00D4014D"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（平成28（2016）年度）</w:t>
      </w:r>
    </w:p>
    <w:p w:rsidR="00D4014D" w:rsidRPr="00AA7DBC" w:rsidRDefault="00D4014D"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2"/>
          <w:szCs w:val="22"/>
        </w:rPr>
        <w:t xml:space="preserve">　</w:t>
      </w:r>
      <w:r w:rsidRPr="00731602">
        <w:rPr>
          <w:rFonts w:hAnsi="HG丸ｺﾞｼｯｸM-PRO" w:cs="ＭＳ ゴシック" w:hint="eastAsia"/>
          <w:sz w:val="22"/>
          <w:szCs w:val="22"/>
        </w:rPr>
        <w:t>府内政令市・中核市所在の介護老人保健施設等に対し、府健康づくり課から当該市の介護保険施設担当課を介して依頼し、また、政令市・中核市を除く市町村所在の介護老人保健施設等に対し、府健康づくり課から直接依頼し、調査票をメールまたはＦＡＸで送付し、電子メールまたはＦＡＸにて回答を得ました。</w:t>
      </w:r>
    </w:p>
    <w:p w:rsidR="00D4014D" w:rsidRPr="00AA7DBC"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3794"/>
        <w:gridCol w:w="5474"/>
      </w:tblGrid>
      <w:tr w:rsidR="00D4014D" w:rsidTr="00D4014D">
        <w:tc>
          <w:tcPr>
            <w:tcW w:w="379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547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平成28（2016）年度</w:t>
            </w:r>
          </w:p>
        </w:tc>
      </w:tr>
      <w:tr w:rsidR="00D4014D" w:rsidTr="00D4014D">
        <w:tc>
          <w:tcPr>
            <w:tcW w:w="379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199施設中52施設（回答率：26.1%</w:t>
            </w:r>
            <w:r>
              <w:rPr>
                <w:rFonts w:hAnsi="HG丸ｺﾞｼｯｸM-PRO" w:cs="ＭＳ ゴシック" w:hint="eastAsia"/>
                <w:sz w:val="22"/>
                <w:szCs w:val="22"/>
              </w:rPr>
              <w:t>）</w:t>
            </w:r>
          </w:p>
        </w:tc>
        <w:tc>
          <w:tcPr>
            <w:tcW w:w="5474" w:type="dxa"/>
          </w:tcPr>
          <w:p w:rsidR="00D4014D" w:rsidRDefault="00D4014D" w:rsidP="00D4014D">
            <w:pPr>
              <w:widowControl/>
              <w:adjustRightInd/>
              <w:spacing w:line="300" w:lineRule="exact"/>
              <w:jc w:val="left"/>
              <w:textAlignment w:val="auto"/>
              <w:rPr>
                <w:rFonts w:hAnsi="HG丸ｺﾞｼｯｸM-PRO" w:cs="ＭＳ ゴシック"/>
                <w:sz w:val="22"/>
                <w:szCs w:val="22"/>
              </w:rPr>
            </w:pPr>
            <w:r w:rsidRPr="00AA7DBC">
              <w:rPr>
                <w:rFonts w:hAnsi="HG丸ｺﾞｼｯｸM-PRO" w:cs="ＭＳ ゴシック" w:hint="eastAsia"/>
                <w:sz w:val="22"/>
                <w:szCs w:val="22"/>
              </w:rPr>
              <w:t>617施設中308施設（回答率：49.9%）</w:t>
            </w:r>
          </w:p>
          <w:p w:rsidR="00D4014D" w:rsidRPr="00731602" w:rsidRDefault="00D4014D" w:rsidP="00D4014D">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【内訳】</w:t>
            </w:r>
          </w:p>
          <w:p w:rsidR="00D4014D" w:rsidRPr="00731602" w:rsidRDefault="00D4014D" w:rsidP="00D4014D">
            <w:pPr>
              <w:widowControl/>
              <w:adjustRightInd/>
              <w:spacing w:line="300" w:lineRule="exact"/>
              <w:jc w:val="left"/>
              <w:textAlignment w:val="auto"/>
              <w:rPr>
                <w:rFonts w:hAnsi="HG丸ｺﾞｼｯｸM-PRO" w:cs="ＭＳ ゴシック"/>
                <w:sz w:val="21"/>
                <w:szCs w:val="22"/>
              </w:rPr>
            </w:pPr>
            <w:r w:rsidRPr="00731602">
              <w:rPr>
                <w:rFonts w:hAnsi="HG丸ｺﾞｼｯｸM-PRO" w:cs="ＭＳ ゴシック" w:hint="eastAsia"/>
                <w:sz w:val="21"/>
                <w:szCs w:val="22"/>
              </w:rPr>
              <w:t>介護老人福祉施設：400施設中178施設（回答率：44.5％</w:t>
            </w:r>
            <w:r>
              <w:rPr>
                <w:rFonts w:hAnsi="HG丸ｺﾞｼｯｸM-PRO" w:cs="ＭＳ ゴシック" w:hint="eastAsia"/>
                <w:sz w:val="21"/>
                <w:szCs w:val="22"/>
              </w:rPr>
              <w:t>）</w:t>
            </w:r>
          </w:p>
          <w:p w:rsidR="00D4014D" w:rsidRDefault="00D4014D" w:rsidP="00D4014D">
            <w:pPr>
              <w:widowControl/>
              <w:adjustRightInd/>
              <w:spacing w:line="300" w:lineRule="exact"/>
              <w:jc w:val="left"/>
              <w:textAlignment w:val="auto"/>
              <w:rPr>
                <w:rFonts w:hAnsi="HG丸ｺﾞｼｯｸM-PRO" w:cs="ＭＳ ゴシック"/>
                <w:sz w:val="22"/>
                <w:szCs w:val="22"/>
              </w:rPr>
            </w:pPr>
            <w:r>
              <w:rPr>
                <w:rFonts w:hAnsi="HG丸ｺﾞｼｯｸM-PRO" w:cs="ＭＳ ゴシック" w:hint="eastAsia"/>
                <w:sz w:val="21"/>
                <w:szCs w:val="22"/>
              </w:rPr>
              <w:t>介護老人保健施設：</w:t>
            </w:r>
            <w:r w:rsidRPr="00731602">
              <w:rPr>
                <w:rFonts w:hAnsi="HG丸ｺﾞｼｯｸM-PRO" w:cs="ＭＳ ゴシック" w:hint="eastAsia"/>
                <w:sz w:val="21"/>
                <w:szCs w:val="22"/>
              </w:rPr>
              <w:t>217施設中130施設（回答率：59.9%</w:t>
            </w:r>
            <w:r>
              <w:rPr>
                <w:rFonts w:hAnsi="HG丸ｺﾞｼｯｸM-PRO" w:cs="ＭＳ ゴシック" w:hint="eastAsia"/>
                <w:sz w:val="21"/>
                <w:szCs w:val="22"/>
              </w:rPr>
              <w:t>）</w:t>
            </w:r>
          </w:p>
        </w:tc>
      </w:tr>
    </w:tbl>
    <w:p w:rsidR="00D4014D" w:rsidRPr="007A12C5" w:rsidRDefault="00D4014D" w:rsidP="00D4014D">
      <w:pPr>
        <w:jc w:val="right"/>
        <w:rPr>
          <w:rFonts w:hAnsi="HG丸ｺﾞｼｯｸM-PRO"/>
          <w:color w:val="auto"/>
          <w:sz w:val="28"/>
          <w:szCs w:val="28"/>
        </w:rPr>
      </w:pPr>
      <w:r w:rsidRPr="007A12C5">
        <w:rPr>
          <w:rFonts w:hAnsi="HG丸ｺﾞｼｯｸM-PRO" w:hint="eastAsia"/>
          <w:color w:val="auto"/>
          <w:sz w:val="28"/>
          <w:szCs w:val="28"/>
        </w:rPr>
        <w:lastRenderedPageBreak/>
        <w:t>府内の障がい者（児）入所施設における歯科保健の取組についての調査の概要</w:t>
      </w:r>
    </w:p>
    <w:p w:rsidR="00D4014D" w:rsidRPr="00204508" w:rsidRDefault="00D4014D" w:rsidP="00D4014D">
      <w:pPr>
        <w:jc w:val="right"/>
        <w:rPr>
          <w:rFonts w:hAnsi="HG丸ｺﾞｼｯｸM-PRO"/>
          <w:b/>
        </w:rPr>
      </w:pPr>
      <w:r w:rsidRPr="00204508">
        <w:rPr>
          <w:rFonts w:hAnsi="HG丸ｺﾞｼｯｸM-PRO" w:hint="eastAsia"/>
          <w:color w:val="auto"/>
        </w:rPr>
        <w:t>（平成</w:t>
      </w:r>
      <w:r>
        <w:rPr>
          <w:rFonts w:hAnsi="HG丸ｺﾞｼｯｸM-PRO" w:hint="eastAsia"/>
          <w:color w:val="auto"/>
        </w:rPr>
        <w:t>24（2012）年度、</w:t>
      </w:r>
      <w:r w:rsidRPr="00204508">
        <w:rPr>
          <w:rFonts w:hAnsi="HG丸ｺﾞｼｯｸM-PRO" w:hint="eastAsia"/>
          <w:color w:val="auto"/>
        </w:rPr>
        <w:t>平成</w:t>
      </w:r>
      <w:r>
        <w:rPr>
          <w:rFonts w:hAnsi="HG丸ｺﾞｼｯｸM-PRO" w:hint="eastAsia"/>
          <w:color w:val="auto"/>
        </w:rPr>
        <w:t>28（2016）年度</w:t>
      </w:r>
      <w:r w:rsidRPr="00204508">
        <w:rPr>
          <w:rFonts w:hAnsi="HG丸ｺﾞｼｯｸM-PRO" w:hint="eastAsia"/>
          <w:color w:val="auto"/>
        </w:rPr>
        <w:t>実施）</w:t>
      </w:r>
    </w:p>
    <w:p w:rsidR="00D4014D" w:rsidRPr="008A5B71"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 調査概要</w:t>
      </w: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大阪府歯科口腔保健計画</w:t>
      </w:r>
      <w:r>
        <w:rPr>
          <w:rFonts w:hAnsi="HG丸ｺﾞｼｯｸM-PRO" w:cs="ＭＳ ゴシック" w:hint="eastAsia"/>
          <w:sz w:val="22"/>
          <w:szCs w:val="22"/>
        </w:rPr>
        <w:t>の</w:t>
      </w:r>
      <w:r w:rsidRPr="00AA7DBC">
        <w:rPr>
          <w:rFonts w:hAnsi="HG丸ｺﾞｼｯｸM-PRO" w:cs="ＭＳ ゴシック" w:hint="eastAsia"/>
          <w:sz w:val="22"/>
          <w:szCs w:val="22"/>
        </w:rPr>
        <w:t>策定</w:t>
      </w:r>
      <w:r>
        <w:rPr>
          <w:rFonts w:hAnsi="HG丸ｺﾞｼｯｸM-PRO" w:cs="ＭＳ ゴシック" w:hint="eastAsia"/>
          <w:sz w:val="22"/>
          <w:szCs w:val="22"/>
        </w:rPr>
        <w:t>及び評価</w:t>
      </w:r>
      <w:r w:rsidRPr="00AA7DBC">
        <w:rPr>
          <w:rFonts w:hAnsi="HG丸ｺﾞｼｯｸM-PRO" w:cs="ＭＳ ゴシック" w:hint="eastAsia"/>
          <w:sz w:val="22"/>
          <w:szCs w:val="22"/>
        </w:rPr>
        <w:t>にあたり、定期的に歯科健診又は歯科医療を受けることが困難な者に対する歯科保健の実態を把握し、目標値設定や推進</w:t>
      </w:r>
      <w:r>
        <w:rPr>
          <w:rFonts w:hAnsi="HG丸ｺﾞｼｯｸM-PRO" w:cs="ＭＳ ゴシック" w:hint="eastAsia"/>
          <w:sz w:val="22"/>
          <w:szCs w:val="22"/>
        </w:rPr>
        <w:t>方策を検討するため、障がい者（児）入所施設における歯科保健の取組</w:t>
      </w:r>
      <w:r w:rsidRPr="00AA7DBC">
        <w:rPr>
          <w:rFonts w:hAnsi="HG丸ｺﾞｼｯｸM-PRO" w:cs="ＭＳ ゴシック" w:hint="eastAsia"/>
          <w:sz w:val="22"/>
          <w:szCs w:val="22"/>
        </w:rPr>
        <w:t>について、実態調査を行いました。</w:t>
      </w:r>
    </w:p>
    <w:p w:rsidR="00D4014D" w:rsidRPr="00C00256"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 調査対象</w:t>
      </w: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 xml:space="preserve">　</w:t>
      </w:r>
      <w:r>
        <w:rPr>
          <w:rFonts w:hAnsi="HG丸ｺﾞｼｯｸM-PRO" w:cs="ＭＳ ゴシック" w:hint="eastAsia"/>
          <w:sz w:val="22"/>
          <w:szCs w:val="22"/>
        </w:rPr>
        <w:t>平成24（2012）年度：</w:t>
      </w:r>
      <w:r w:rsidRPr="00AA7DBC">
        <w:rPr>
          <w:rFonts w:hAnsi="HG丸ｺﾞｼｯｸM-PRO" w:cs="ＭＳ ゴシック" w:hint="eastAsia"/>
          <w:sz w:val="22"/>
          <w:szCs w:val="22"/>
        </w:rPr>
        <w:t>大阪府内に所在する障がい児入所施設12</w:t>
      </w:r>
      <w:r>
        <w:rPr>
          <w:rFonts w:hAnsi="HG丸ｺﾞｼｯｸM-PRO" w:cs="ＭＳ ゴシック" w:hint="eastAsia"/>
          <w:sz w:val="22"/>
          <w:szCs w:val="22"/>
        </w:rPr>
        <w:t>施設</w:t>
      </w:r>
    </w:p>
    <w:p w:rsidR="00D4014D" w:rsidRDefault="00D4014D" w:rsidP="00D4014D">
      <w:pPr>
        <w:widowControl/>
        <w:adjustRightInd/>
        <w:ind w:firstLineChars="2200" w:firstLine="4427"/>
        <w:jc w:val="left"/>
        <w:textAlignment w:val="auto"/>
        <w:rPr>
          <w:rFonts w:hAnsi="HG丸ｺﾞｼｯｸM-PRO" w:cs="ＭＳ ゴシック"/>
          <w:sz w:val="22"/>
          <w:szCs w:val="22"/>
        </w:rPr>
      </w:pPr>
      <w:r w:rsidRPr="00AA7DBC">
        <w:rPr>
          <w:rFonts w:hAnsi="HG丸ｺﾞｼｯｸM-PRO" w:cs="ＭＳ ゴシック" w:hint="eastAsia"/>
          <w:sz w:val="22"/>
          <w:szCs w:val="22"/>
        </w:rPr>
        <w:t>障がい者入所施設95施設</w:t>
      </w:r>
    </w:p>
    <w:p w:rsidR="00D4014D" w:rsidRDefault="00D4014D" w:rsidP="00D4014D">
      <w:pPr>
        <w:widowControl/>
        <w:adjustRightInd/>
        <w:ind w:firstLineChars="2600" w:firstLine="5232"/>
        <w:jc w:val="left"/>
        <w:textAlignment w:val="auto"/>
        <w:rPr>
          <w:rFonts w:hAnsi="HG丸ｺﾞｼｯｸM-PRO" w:cs="ＭＳ ゴシック"/>
          <w:sz w:val="22"/>
          <w:szCs w:val="22"/>
        </w:rPr>
      </w:pPr>
      <w:r w:rsidRPr="00AA7DBC">
        <w:rPr>
          <w:rFonts w:hAnsi="HG丸ｺﾞｼｯｸM-PRO" w:cs="ＭＳ ゴシック" w:hint="eastAsia"/>
          <w:sz w:val="22"/>
          <w:szCs w:val="22"/>
        </w:rPr>
        <w:t>（合計107施設）</w:t>
      </w:r>
    </w:p>
    <w:p w:rsidR="00D4014D"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 xml:space="preserve">　平成28（2016）年度：</w:t>
      </w:r>
      <w:r w:rsidRPr="00C00256">
        <w:rPr>
          <w:rFonts w:hAnsi="HG丸ｺﾞｼｯｸM-PRO" w:cs="ＭＳ ゴシック" w:hint="eastAsia"/>
          <w:sz w:val="22"/>
          <w:szCs w:val="22"/>
        </w:rPr>
        <w:t>大阪府内に所在する障がい児入所施設11</w:t>
      </w:r>
      <w:r>
        <w:rPr>
          <w:rFonts w:hAnsi="HG丸ｺﾞｼｯｸM-PRO" w:cs="ＭＳ ゴシック" w:hint="eastAsia"/>
          <w:sz w:val="22"/>
          <w:szCs w:val="22"/>
        </w:rPr>
        <w:t>施設</w:t>
      </w:r>
    </w:p>
    <w:p w:rsidR="00D4014D" w:rsidRDefault="00D4014D" w:rsidP="00D4014D">
      <w:pPr>
        <w:widowControl/>
        <w:adjustRightInd/>
        <w:ind w:firstLineChars="2200" w:firstLine="4427"/>
        <w:jc w:val="left"/>
        <w:textAlignment w:val="auto"/>
        <w:rPr>
          <w:rFonts w:hAnsi="HG丸ｺﾞｼｯｸM-PRO" w:cs="ＭＳ ゴシック"/>
          <w:sz w:val="22"/>
          <w:szCs w:val="22"/>
        </w:rPr>
      </w:pPr>
      <w:r w:rsidRPr="00C00256">
        <w:rPr>
          <w:rFonts w:hAnsi="HG丸ｺﾞｼｯｸM-PRO" w:cs="ＭＳ ゴシック" w:hint="eastAsia"/>
          <w:sz w:val="22"/>
          <w:szCs w:val="22"/>
        </w:rPr>
        <w:t>障がい者入所施設94施設</w:t>
      </w:r>
    </w:p>
    <w:p w:rsidR="00D4014D" w:rsidRPr="00AA7DBC" w:rsidRDefault="00D4014D" w:rsidP="00D4014D">
      <w:pPr>
        <w:widowControl/>
        <w:adjustRightInd/>
        <w:ind w:firstLineChars="2600" w:firstLine="5232"/>
        <w:jc w:val="left"/>
        <w:textAlignment w:val="auto"/>
        <w:rPr>
          <w:rFonts w:hAnsi="HG丸ｺﾞｼｯｸM-PRO" w:cs="ＭＳ ゴシック"/>
          <w:sz w:val="22"/>
          <w:szCs w:val="22"/>
        </w:rPr>
      </w:pPr>
      <w:r w:rsidRPr="00C00256">
        <w:rPr>
          <w:rFonts w:hAnsi="HG丸ｺﾞｼｯｸM-PRO" w:cs="ＭＳ ゴシック" w:hint="eastAsia"/>
          <w:sz w:val="22"/>
          <w:szCs w:val="22"/>
        </w:rPr>
        <w:t>（合計105施設）</w:t>
      </w:r>
    </w:p>
    <w:p w:rsidR="00D4014D" w:rsidRPr="00AA7DBC" w:rsidRDefault="00D4014D" w:rsidP="00D4014D">
      <w:pPr>
        <w:widowControl/>
        <w:adjustRightInd/>
        <w:jc w:val="left"/>
        <w:textAlignment w:val="auto"/>
        <w:rPr>
          <w:rFonts w:hAnsi="HG丸ｺﾞｼｯｸM-PRO" w:cs="ＭＳ ゴシック"/>
          <w:sz w:val="22"/>
          <w:szCs w:val="22"/>
        </w:rPr>
      </w:pP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 調査項目</w:t>
      </w:r>
    </w:p>
    <w:tbl>
      <w:tblPr>
        <w:tblStyle w:val="aff9"/>
        <w:tblW w:w="0" w:type="auto"/>
        <w:tblLook w:val="04A0" w:firstRow="1" w:lastRow="0" w:firstColumn="1" w:lastColumn="0" w:noHBand="0" w:noVBand="1"/>
      </w:tblPr>
      <w:tblGrid>
        <w:gridCol w:w="4634"/>
        <w:gridCol w:w="4634"/>
      </w:tblGrid>
      <w:tr w:rsidR="00D4014D" w:rsidTr="00D4014D">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平成28（2016）年度</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（１）施設の入所定員</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（１）施設の入所定員</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（２）入所者の構成</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（２）歯科医師による歯科健診の実施状況</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（３）歯科医師・歯科衛生士の配置</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（３）口腔ケアの実施状況</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（４）歯科医師による歯科健診の実施状況</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（４）歯科保健に関する取組</w:t>
            </w:r>
            <w:r w:rsidRPr="00AA7DBC">
              <w:rPr>
                <w:rFonts w:hAnsi="HG丸ｺﾞｼｯｸM-PRO" w:cs="ＭＳ ゴシック" w:hint="eastAsia"/>
                <w:sz w:val="22"/>
                <w:szCs w:val="22"/>
              </w:rPr>
              <w:t>の実施状況</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（５）口腔ケアの実施状況</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（５）入所者の満足度について</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（６）歯科保健に関する取組</w:t>
            </w:r>
            <w:r w:rsidRPr="00AA7DBC">
              <w:rPr>
                <w:rFonts w:hAnsi="HG丸ｺﾞｼｯｸM-PRO" w:cs="ＭＳ ゴシック" w:hint="eastAsia"/>
                <w:sz w:val="22"/>
                <w:szCs w:val="22"/>
              </w:rPr>
              <w:t>の実施状況</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（６）歯科保健向上のための意識</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（７）入所者のニーズについて</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 xml:space="preserve">　―</w:t>
            </w:r>
          </w:p>
        </w:tc>
      </w:tr>
    </w:tbl>
    <w:p w:rsidR="00D4014D" w:rsidRPr="00AA7DBC" w:rsidRDefault="00D4014D" w:rsidP="00D4014D">
      <w:pPr>
        <w:widowControl/>
        <w:adjustRightInd/>
        <w:jc w:val="left"/>
        <w:textAlignment w:val="auto"/>
        <w:rPr>
          <w:rFonts w:hAnsi="HG丸ｺﾞｼｯｸM-PRO" w:cs="ＭＳ ゴシック"/>
          <w:sz w:val="22"/>
          <w:szCs w:val="22"/>
        </w:rPr>
      </w:pPr>
    </w:p>
    <w:p w:rsidR="00D4014D" w:rsidRPr="00AA7DBC"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４ 調査方法</w:t>
      </w:r>
    </w:p>
    <w:p w:rsidR="00D4014D" w:rsidRPr="00AA7DBC" w:rsidRDefault="00D4014D" w:rsidP="00D4014D">
      <w:pPr>
        <w:widowControl/>
        <w:adjustRightInd/>
        <w:ind w:firstLineChars="100" w:firstLine="201"/>
        <w:jc w:val="left"/>
        <w:textAlignment w:val="auto"/>
        <w:rPr>
          <w:rFonts w:hAnsi="HG丸ｺﾞｼｯｸM-PRO" w:cs="ＭＳ ゴシック"/>
          <w:sz w:val="22"/>
          <w:szCs w:val="22"/>
        </w:rPr>
      </w:pPr>
      <w:r>
        <w:rPr>
          <w:rFonts w:hAnsi="HG丸ｺﾞｼｯｸM-PRO" w:cs="ＭＳ ゴシック" w:hint="eastAsia"/>
          <w:sz w:val="22"/>
          <w:szCs w:val="22"/>
        </w:rPr>
        <w:t>各年度毎の</w:t>
      </w:r>
      <w:r w:rsidRPr="00AA7DBC">
        <w:rPr>
          <w:rFonts w:hAnsi="HG丸ｺﾞｼｯｸM-PRO" w:cs="ＭＳ ゴシック" w:hint="eastAsia"/>
          <w:sz w:val="22"/>
          <w:szCs w:val="22"/>
        </w:rPr>
        <w:t>福祉の手引き（大阪府）に記載されている障がい児入所施設、及び障がい者入所施設に対し、大阪府健康医療部保健医療室健康づくり課から調査票を郵送で送付し、ＦＡＸにて回答を得ました。</w:t>
      </w:r>
    </w:p>
    <w:p w:rsidR="00D4014D" w:rsidRPr="00AA7DBC" w:rsidRDefault="00D4014D" w:rsidP="00D4014D">
      <w:pPr>
        <w:widowControl/>
        <w:adjustRightInd/>
        <w:jc w:val="left"/>
        <w:textAlignment w:val="auto"/>
        <w:rPr>
          <w:rFonts w:hAnsi="HG丸ｺﾞｼｯｸM-PRO" w:cs="ＭＳ ゴシック"/>
          <w:sz w:val="22"/>
          <w:szCs w:val="22"/>
        </w:rPr>
      </w:pPr>
    </w:p>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５ 回答状況</w:t>
      </w:r>
      <w:r>
        <w:rPr>
          <w:rFonts w:hAnsi="HG丸ｺﾞｼｯｸM-PRO" w:cs="ＭＳ ゴシック" w:hint="eastAsia"/>
          <w:sz w:val="22"/>
          <w:szCs w:val="22"/>
        </w:rPr>
        <w:t>（回答施設数）</w:t>
      </w:r>
    </w:p>
    <w:tbl>
      <w:tblPr>
        <w:tblStyle w:val="aff9"/>
        <w:tblW w:w="0" w:type="auto"/>
        <w:tblLook w:val="04A0" w:firstRow="1" w:lastRow="0" w:firstColumn="1" w:lastColumn="0" w:noHBand="0" w:noVBand="1"/>
      </w:tblPr>
      <w:tblGrid>
        <w:gridCol w:w="4634"/>
        <w:gridCol w:w="4634"/>
      </w:tblGrid>
      <w:tr w:rsidR="00D4014D" w:rsidTr="00D4014D">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平成24（2012）年度</w:t>
            </w:r>
          </w:p>
        </w:tc>
        <w:tc>
          <w:tcPr>
            <w:tcW w:w="4634" w:type="dxa"/>
            <w:shd w:val="clear" w:color="auto" w:fill="F2DBDB" w:themeFill="accent2" w:themeFillTint="33"/>
          </w:tcPr>
          <w:p w:rsidR="00D4014D"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平成28（2016）年度</w:t>
            </w:r>
          </w:p>
        </w:tc>
      </w:tr>
      <w:tr w:rsidR="00D4014D" w:rsidTr="00D4014D">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107施設中86施設（回答率：80.4%）</w:t>
            </w:r>
          </w:p>
        </w:tc>
        <w:tc>
          <w:tcPr>
            <w:tcW w:w="4634" w:type="dxa"/>
          </w:tcPr>
          <w:p w:rsidR="00D4014D" w:rsidRDefault="00D4014D" w:rsidP="00D4014D">
            <w:pPr>
              <w:widowControl/>
              <w:adjustRightInd/>
              <w:jc w:val="left"/>
              <w:textAlignment w:val="auto"/>
              <w:rPr>
                <w:rFonts w:hAnsi="HG丸ｺﾞｼｯｸM-PRO" w:cs="ＭＳ ゴシック"/>
                <w:sz w:val="22"/>
                <w:szCs w:val="22"/>
              </w:rPr>
            </w:pPr>
            <w:r w:rsidRPr="00AA7DBC">
              <w:rPr>
                <w:rFonts w:hAnsi="HG丸ｺﾞｼｯｸM-PRO" w:cs="ＭＳ ゴシック" w:hint="eastAsia"/>
                <w:sz w:val="22"/>
                <w:szCs w:val="22"/>
              </w:rPr>
              <w:t>105施設中83施設（回答率：</w:t>
            </w:r>
            <w:r w:rsidRPr="00AA7DBC">
              <w:rPr>
                <w:rFonts w:hAnsi="HG丸ｺﾞｼｯｸM-PRO" w:cs="ＭＳ ゴシック"/>
                <w:sz w:val="22"/>
                <w:szCs w:val="22"/>
              </w:rPr>
              <w:t>79.0</w:t>
            </w:r>
            <w:r w:rsidRPr="00AA7DBC">
              <w:rPr>
                <w:rFonts w:hAnsi="HG丸ｺﾞｼｯｸM-PRO" w:cs="ＭＳ ゴシック" w:hint="eastAsia"/>
                <w:sz w:val="22"/>
                <w:szCs w:val="22"/>
              </w:rPr>
              <w:t xml:space="preserve"> %）</w:t>
            </w:r>
          </w:p>
        </w:tc>
      </w:tr>
    </w:tbl>
    <w:p w:rsidR="00D4014D" w:rsidRPr="00AA7DBC" w:rsidRDefault="00D4014D" w:rsidP="00D4014D">
      <w:pPr>
        <w:widowControl/>
        <w:adjustRightInd/>
        <w:jc w:val="left"/>
        <w:textAlignment w:val="auto"/>
        <w:rPr>
          <w:rFonts w:hAnsi="HG丸ｺﾞｼｯｸM-PRO" w:cs="ＭＳ ゴシック"/>
          <w:sz w:val="22"/>
          <w:szCs w:val="22"/>
        </w:rPr>
      </w:pPr>
    </w:p>
    <w:p w:rsidR="00D4014D" w:rsidRDefault="00D4014D" w:rsidP="00D4014D">
      <w:pPr>
        <w:widowControl/>
        <w:adjustRightInd/>
        <w:jc w:val="left"/>
        <w:textAlignment w:val="auto"/>
        <w:rPr>
          <w:rFonts w:hAnsi="HG丸ｺﾞｼｯｸM-PRO" w:cs="ＭＳ ゴシック"/>
          <w:sz w:val="28"/>
          <w:szCs w:val="28"/>
        </w:rPr>
      </w:pPr>
    </w:p>
    <w:p w:rsidR="00D4014D" w:rsidRPr="007A12C5" w:rsidRDefault="00D4014D" w:rsidP="00D4014D">
      <w:pPr>
        <w:jc w:val="center"/>
        <w:rPr>
          <w:sz w:val="28"/>
          <w:szCs w:val="28"/>
        </w:rPr>
      </w:pPr>
      <w:r w:rsidRPr="007A12C5">
        <w:rPr>
          <w:rFonts w:hint="eastAsia"/>
          <w:sz w:val="28"/>
          <w:szCs w:val="28"/>
        </w:rPr>
        <w:lastRenderedPageBreak/>
        <w:t>大阪府健康意識調査の概要</w:t>
      </w:r>
    </w:p>
    <w:p w:rsidR="00D4014D" w:rsidRPr="00B70C92" w:rsidRDefault="00D4014D" w:rsidP="00D4014D">
      <w:pPr>
        <w:jc w:val="right"/>
        <w:rPr>
          <w:rStyle w:val="40"/>
          <w:rFonts w:ascii="HG丸ｺﾞｼｯｸM-PRO" w:eastAsia="HG丸ｺﾞｼｯｸM-PRO" w:hAnsi="HG丸ｺﾞｼｯｸM-PRO"/>
          <w:b w:val="0"/>
          <w:color w:val="auto"/>
        </w:rPr>
      </w:pPr>
      <w:bookmarkStart w:id="193" w:name="_Toc499818472"/>
      <w:bookmarkStart w:id="194" w:name="_Toc508094816"/>
      <w:bookmarkStart w:id="195" w:name="_Toc508350061"/>
      <w:r w:rsidRPr="003562B7">
        <w:rPr>
          <w:rStyle w:val="40"/>
          <w:rFonts w:ascii="HG丸ｺﾞｼｯｸM-PRO" w:eastAsia="HG丸ｺﾞｼｯｸM-PRO" w:hAnsi="HG丸ｺﾞｼｯｸM-PRO" w:hint="eastAsia"/>
          <w:b w:val="0"/>
          <w:color w:val="auto"/>
        </w:rPr>
        <w:t>（平成28</w:t>
      </w:r>
      <w:r>
        <w:rPr>
          <w:rStyle w:val="40"/>
          <w:rFonts w:ascii="HG丸ｺﾞｼｯｸM-PRO" w:eastAsia="HG丸ｺﾞｼｯｸM-PRO" w:hAnsi="HG丸ｺﾞｼｯｸM-PRO" w:hint="eastAsia"/>
          <w:b w:val="0"/>
          <w:color w:val="auto"/>
        </w:rPr>
        <w:t>（2016）年度</w:t>
      </w:r>
      <w:r w:rsidRPr="003562B7">
        <w:rPr>
          <w:rStyle w:val="40"/>
          <w:rFonts w:ascii="HG丸ｺﾞｼｯｸM-PRO" w:eastAsia="HG丸ｺﾞｼｯｸM-PRO" w:hAnsi="HG丸ｺﾞｼｯｸM-PRO" w:hint="eastAsia"/>
          <w:b w:val="0"/>
          <w:color w:val="auto"/>
        </w:rPr>
        <w:t>実施）</w:t>
      </w:r>
      <w:bookmarkEnd w:id="193"/>
      <w:bookmarkEnd w:id="194"/>
      <w:bookmarkEnd w:id="195"/>
    </w:p>
    <w:p w:rsidR="00D4014D" w:rsidRPr="00B70C92" w:rsidRDefault="00D4014D" w:rsidP="00D4014D">
      <w:pPr>
        <w:widowControl/>
        <w:adjustRightInd/>
        <w:jc w:val="left"/>
        <w:textAlignment w:val="auto"/>
        <w:rPr>
          <w:rFonts w:hAnsi="HG丸ｺﾞｼｯｸM-PRO" w:cs="ＭＳ ゴシック"/>
          <w:b/>
          <w:color w:val="FF0000"/>
        </w:rPr>
      </w:pPr>
    </w:p>
    <w:p w:rsidR="00D4014D" w:rsidRDefault="00D4014D" w:rsidP="00D4014D">
      <w:pPr>
        <w:widowControl/>
        <w:adjustRightInd/>
        <w:jc w:val="left"/>
        <w:textAlignment w:val="auto"/>
        <w:rPr>
          <w:rFonts w:hAnsi="HG丸ｺﾞｼｯｸM-PRO" w:cs="ＭＳ ゴシック"/>
          <w:color w:val="FF0000"/>
          <w:sz w:val="22"/>
          <w:szCs w:val="22"/>
        </w:rPr>
      </w:pPr>
      <w:r w:rsidRPr="00AA7DBC">
        <w:rPr>
          <w:rFonts w:hAnsi="HG丸ｺﾞｼｯｸM-PRO" w:cs="ＭＳ ゴシック" w:hint="eastAsia"/>
          <w:color w:val="auto"/>
          <w:sz w:val="22"/>
          <w:szCs w:val="22"/>
        </w:rPr>
        <w:t>１ 調査概要</w:t>
      </w:r>
    </w:p>
    <w:p w:rsidR="00D4014D" w:rsidRDefault="00D4014D" w:rsidP="00D4014D">
      <w:pPr>
        <w:widowControl/>
        <w:adjustRightInd/>
        <w:jc w:val="left"/>
        <w:textAlignment w:val="auto"/>
        <w:rPr>
          <w:rFonts w:hAnsi="HG丸ｺﾞｼｯｸM-PRO"/>
          <w:color w:val="auto"/>
          <w:sz w:val="22"/>
          <w:szCs w:val="22"/>
        </w:rPr>
      </w:pPr>
      <w:r>
        <w:rPr>
          <w:rFonts w:hAnsi="HG丸ｺﾞｼｯｸM-PRO" w:cs="ＭＳ ゴシック" w:hint="eastAsia"/>
          <w:color w:val="FF0000"/>
          <w:sz w:val="22"/>
          <w:szCs w:val="22"/>
        </w:rPr>
        <w:t xml:space="preserve">　</w:t>
      </w:r>
      <w:r w:rsidRPr="00AA7DBC">
        <w:rPr>
          <w:rFonts w:hAnsi="HG丸ｺﾞｼｯｸM-PRO" w:hint="eastAsia"/>
          <w:color w:val="auto"/>
          <w:sz w:val="22"/>
          <w:szCs w:val="22"/>
        </w:rPr>
        <w:t>平成30</w:t>
      </w:r>
      <w:r>
        <w:rPr>
          <w:rFonts w:hAnsi="HG丸ｺﾞｼｯｸM-PRO" w:hint="eastAsia"/>
          <w:color w:val="auto"/>
          <w:sz w:val="22"/>
          <w:szCs w:val="22"/>
        </w:rPr>
        <w:t>（2018）年度</w:t>
      </w:r>
      <w:r w:rsidRPr="00AA7DBC">
        <w:rPr>
          <w:rFonts w:hAnsi="HG丸ｺﾞｼｯｸM-PRO" w:hint="eastAsia"/>
          <w:color w:val="auto"/>
          <w:sz w:val="22"/>
          <w:szCs w:val="22"/>
        </w:rPr>
        <w:t>より開始される第3次大阪府健康増進計画の策定に向けて、大阪府民の健康意識調査を行いました。</w:t>
      </w:r>
      <w:r w:rsidRPr="00AA7DBC">
        <w:rPr>
          <w:rFonts w:hAnsi="HG丸ｺﾞｼｯｸM-PRO"/>
          <w:color w:val="auto"/>
          <w:sz w:val="22"/>
          <w:szCs w:val="22"/>
        </w:rPr>
        <w:t>民間のウェブアンケート調査会社であるクロスマーケティングに依頼し調査を行</w:t>
      </w:r>
      <w:r>
        <w:rPr>
          <w:rFonts w:hAnsi="HG丸ｺﾞｼｯｸM-PRO" w:hint="eastAsia"/>
          <w:color w:val="auto"/>
          <w:sz w:val="22"/>
          <w:szCs w:val="22"/>
        </w:rPr>
        <w:t>いまし</w:t>
      </w:r>
      <w:r w:rsidRPr="00AA7DBC">
        <w:rPr>
          <w:rFonts w:hAnsi="HG丸ｺﾞｼｯｸM-PRO"/>
          <w:color w:val="auto"/>
          <w:sz w:val="22"/>
          <w:szCs w:val="22"/>
        </w:rPr>
        <w:t>た。</w:t>
      </w:r>
    </w:p>
    <w:p w:rsidR="00D4014D" w:rsidRPr="00AA7DBC" w:rsidRDefault="00D4014D" w:rsidP="00D4014D">
      <w:pPr>
        <w:widowControl/>
        <w:adjustRightInd/>
        <w:jc w:val="left"/>
        <w:textAlignment w:val="auto"/>
        <w:rPr>
          <w:rFonts w:hAnsi="HG丸ｺﾞｼｯｸM-PRO" w:cs="ＭＳ ゴシック"/>
          <w:color w:val="auto"/>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２ 調査対象</w:t>
      </w:r>
    </w:p>
    <w:p w:rsidR="00D4014D" w:rsidRDefault="00D4014D" w:rsidP="00D4014D">
      <w:pPr>
        <w:pStyle w:val="Default"/>
        <w:rPr>
          <w:rFonts w:ascii="HG丸ｺﾞｼｯｸM-PRO" w:eastAsia="HG丸ｺﾞｼｯｸM-PRO" w:hAnsi="HG丸ｺﾞｼｯｸM-PRO" w:cs="HG丸ｺﾞｼｯｸM-PRO"/>
          <w:color w:val="auto"/>
          <w:sz w:val="22"/>
          <w:szCs w:val="22"/>
        </w:rPr>
      </w:pPr>
      <w:r w:rsidRPr="00AA7DBC">
        <w:rPr>
          <w:rFonts w:hAnsi="HG丸ｺﾞｼｯｸM-PRO" w:hint="eastAsia"/>
          <w:color w:val="auto"/>
          <w:sz w:val="22"/>
          <w:szCs w:val="22"/>
        </w:rPr>
        <w:t xml:space="preserve">　</w:t>
      </w:r>
      <w:r w:rsidRPr="00AA7DBC">
        <w:rPr>
          <w:rFonts w:ascii="ＭＳ 明朝" w:eastAsiaTheme="minorEastAsia" w:hAnsi="ＭＳ 明朝" w:cs="ＭＳ 明朝"/>
          <w:color w:val="auto"/>
          <w:sz w:val="22"/>
          <w:szCs w:val="22"/>
        </w:rPr>
        <w:t xml:space="preserve"> </w:t>
      </w:r>
      <w:r w:rsidRPr="00AA7DBC">
        <w:rPr>
          <w:rFonts w:ascii="HG丸ｺﾞｼｯｸM-PRO" w:eastAsia="HG丸ｺﾞｼｯｸM-PRO" w:hAnsi="HG丸ｺﾞｼｯｸM-PRO" w:cs="HG丸ｺﾞｼｯｸM-PRO"/>
          <w:color w:val="auto"/>
          <w:sz w:val="22"/>
          <w:szCs w:val="22"/>
        </w:rPr>
        <w:t>民間のウェブアンケート調査会社であるクロスマーケティングに事前に登録し</w:t>
      </w:r>
      <w:r>
        <w:rPr>
          <w:rFonts w:ascii="HG丸ｺﾞｼｯｸM-PRO" w:eastAsia="HG丸ｺﾞｼｯｸM-PRO" w:hAnsi="HG丸ｺﾞｼｯｸM-PRO" w:cs="HG丸ｺﾞｼｯｸM-PRO" w:hint="eastAsia"/>
          <w:color w:val="auto"/>
          <w:sz w:val="22"/>
          <w:szCs w:val="22"/>
        </w:rPr>
        <w:t>た府民</w:t>
      </w:r>
    </w:p>
    <w:p w:rsidR="00D4014D" w:rsidRPr="00AA7DBC" w:rsidRDefault="00D4014D" w:rsidP="00D4014D">
      <w:pPr>
        <w:pStyle w:val="Default"/>
        <w:rPr>
          <w:rFonts w:hAnsi="HG丸ｺﾞｼｯｸM-PRO"/>
          <w:color w:val="auto"/>
          <w:sz w:val="22"/>
          <w:szCs w:val="22"/>
        </w:rPr>
      </w:pPr>
    </w:p>
    <w:p w:rsidR="00D4014D" w:rsidRPr="00AA7DBC" w:rsidRDefault="00D4014D" w:rsidP="00D4014D">
      <w:pPr>
        <w:widowControl/>
        <w:adjustRightInd/>
        <w:jc w:val="left"/>
        <w:textAlignment w:val="auto"/>
        <w:rPr>
          <w:rFonts w:ascii="ＭＳ 明朝" w:eastAsiaTheme="minorEastAsia" w:hAnsi="ＭＳ 明朝" w:cs="ＭＳ 明朝"/>
          <w:sz w:val="22"/>
          <w:szCs w:val="22"/>
        </w:rPr>
      </w:pPr>
      <w:r w:rsidRPr="00AA7DBC">
        <w:rPr>
          <w:rFonts w:hAnsi="HG丸ｺﾞｼｯｸM-PRO" w:cs="ＭＳ ゴシック" w:hint="eastAsia"/>
          <w:color w:val="auto"/>
          <w:sz w:val="22"/>
          <w:szCs w:val="22"/>
        </w:rPr>
        <w:t xml:space="preserve">３ 調査項目　　</w:t>
      </w:r>
    </w:p>
    <w:p w:rsidR="00D4014D" w:rsidRPr="00AA7DBC" w:rsidRDefault="00D4014D" w:rsidP="00D4014D">
      <w:pPr>
        <w:widowControl/>
        <w:adjustRightInd/>
        <w:jc w:val="left"/>
        <w:textAlignment w:val="auto"/>
        <w:rPr>
          <w:rFonts w:hAnsi="HG丸ｺﾞｼｯｸM-PRO"/>
          <w:color w:val="auto"/>
          <w:sz w:val="22"/>
          <w:szCs w:val="22"/>
        </w:rPr>
      </w:pPr>
      <w:r w:rsidRPr="00AA7DBC">
        <w:rPr>
          <w:rFonts w:hAnsi="HG丸ｺﾞｼｯｸM-PRO" w:hint="eastAsia"/>
          <w:color w:val="auto"/>
          <w:sz w:val="22"/>
          <w:szCs w:val="22"/>
        </w:rPr>
        <w:t xml:space="preserve">　</w:t>
      </w:r>
      <w:r w:rsidRPr="00AA7DBC">
        <w:rPr>
          <w:rFonts w:hAnsi="HG丸ｺﾞｼｯｸM-PRO"/>
          <w:color w:val="auto"/>
          <w:sz w:val="22"/>
          <w:szCs w:val="22"/>
        </w:rPr>
        <w:t xml:space="preserve"> 健康評価項目、栄養・食行動、健診・検診への参加、身体活動、健康行動、飲酒、喫煙、信頼関係、社会参加、社会経済状況</w:t>
      </w:r>
    </w:p>
    <w:p w:rsidR="00D4014D" w:rsidRPr="00AA7DBC" w:rsidRDefault="00D4014D" w:rsidP="00D4014D">
      <w:pPr>
        <w:widowControl/>
        <w:adjustRightInd/>
        <w:jc w:val="left"/>
        <w:textAlignment w:val="auto"/>
        <w:rPr>
          <w:rFonts w:hAnsi="HG丸ｺﾞｼｯｸM-PRO"/>
          <w:color w:val="auto"/>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４</w:t>
      </w: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調査方法</w:t>
      </w:r>
    </w:p>
    <w:p w:rsidR="00D4014D" w:rsidRPr="00AA7DBC" w:rsidRDefault="00D4014D" w:rsidP="00D4014D">
      <w:pPr>
        <w:ind w:leftChars="200" w:left="1448" w:hangingChars="500" w:hanging="1006"/>
        <w:rPr>
          <w:rFonts w:hAnsi="HG丸ｺﾞｼｯｸM-PRO" w:cs="ＭＳ ゴシック"/>
          <w:color w:val="FF0000"/>
          <w:sz w:val="22"/>
          <w:szCs w:val="22"/>
        </w:rPr>
      </w:pPr>
      <w:r w:rsidRPr="00AA7DBC">
        <w:rPr>
          <w:rFonts w:hAnsi="HG丸ｺﾞｼｯｸM-PRO" w:hint="eastAsia"/>
          <w:sz w:val="22"/>
          <w:szCs w:val="22"/>
        </w:rPr>
        <w:t>インターネットによるアンケート</w:t>
      </w:r>
    </w:p>
    <w:p w:rsidR="00D4014D" w:rsidRDefault="00D4014D" w:rsidP="00D4014D">
      <w:pPr>
        <w:widowControl/>
        <w:adjustRightInd/>
        <w:jc w:val="left"/>
        <w:textAlignment w:val="auto"/>
        <w:rPr>
          <w:rFonts w:hAnsi="HG丸ｺﾞｼｯｸM-PRO" w:cs="ＭＳ ゴシック"/>
          <w:color w:val="FF0000"/>
          <w:sz w:val="22"/>
          <w:szCs w:val="22"/>
        </w:rPr>
      </w:pPr>
    </w:p>
    <w:p w:rsidR="00D4014D" w:rsidRPr="00AA7DBC" w:rsidRDefault="00D4014D" w:rsidP="00D4014D">
      <w:pPr>
        <w:widowControl/>
        <w:adjustRightInd/>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５</w:t>
      </w:r>
      <w:r>
        <w:rPr>
          <w:rFonts w:hAnsi="HG丸ｺﾞｼｯｸM-PRO" w:cs="ＭＳ ゴシック" w:hint="eastAsia"/>
          <w:color w:val="auto"/>
          <w:sz w:val="22"/>
          <w:szCs w:val="22"/>
        </w:rPr>
        <w:t xml:space="preserve"> </w:t>
      </w:r>
      <w:r w:rsidRPr="00AA7DBC">
        <w:rPr>
          <w:rFonts w:hAnsi="HG丸ｺﾞｼｯｸM-PRO" w:cs="ＭＳ ゴシック" w:hint="eastAsia"/>
          <w:color w:val="auto"/>
          <w:sz w:val="22"/>
          <w:szCs w:val="22"/>
        </w:rPr>
        <w:t>回答状況</w:t>
      </w:r>
    </w:p>
    <w:p w:rsidR="00D4014D" w:rsidRDefault="00D4014D" w:rsidP="00D4014D">
      <w:pPr>
        <w:widowControl/>
        <w:adjustRightInd/>
        <w:ind w:firstLineChars="100" w:firstLine="201"/>
        <w:jc w:val="left"/>
        <w:textAlignment w:val="auto"/>
        <w:rPr>
          <w:rFonts w:hAnsi="HG丸ｺﾞｼｯｸM-PRO" w:cs="ＭＳ ゴシック"/>
          <w:color w:val="auto"/>
          <w:sz w:val="22"/>
          <w:szCs w:val="22"/>
        </w:rPr>
      </w:pPr>
      <w:r w:rsidRPr="00AA7DBC">
        <w:rPr>
          <w:rFonts w:hAnsi="HG丸ｺﾞｼｯｸM-PRO" w:cs="ＭＳ ゴシック" w:hint="eastAsia"/>
          <w:color w:val="auto"/>
          <w:sz w:val="22"/>
          <w:szCs w:val="22"/>
        </w:rPr>
        <w:t xml:space="preserve">　　回答者：</w:t>
      </w:r>
      <w:r>
        <w:rPr>
          <w:rFonts w:hAnsi="HG丸ｺﾞｼｯｸM-PRO" w:cs="ＭＳ ゴシック" w:hint="eastAsia"/>
          <w:color w:val="auto"/>
          <w:sz w:val="22"/>
          <w:szCs w:val="22"/>
        </w:rPr>
        <w:t>4,557</w:t>
      </w:r>
      <w:r w:rsidRPr="00AA7DBC">
        <w:rPr>
          <w:rFonts w:hAnsi="HG丸ｺﾞｼｯｸM-PRO" w:cs="ＭＳ ゴシック" w:hint="eastAsia"/>
          <w:color w:val="auto"/>
          <w:sz w:val="22"/>
          <w:szCs w:val="22"/>
        </w:rPr>
        <w:t>名</w:t>
      </w:r>
    </w:p>
    <w:p w:rsidR="00D4014D" w:rsidRPr="002815BB" w:rsidRDefault="00D4014D" w:rsidP="00D4014D">
      <w:pPr>
        <w:widowControl/>
        <w:adjustRightInd/>
        <w:ind w:firstLineChars="100" w:firstLine="222"/>
        <w:jc w:val="left"/>
        <w:textAlignment w:val="auto"/>
        <w:rPr>
          <w:rFonts w:hAnsi="HG丸ｺﾞｼｯｸM-PRO" w:cs="ＭＳ ゴシック"/>
          <w:color w:val="auto"/>
          <w:sz w:val="22"/>
          <w:szCs w:val="22"/>
        </w:rPr>
      </w:pPr>
      <w:r>
        <w:rPr>
          <w:rFonts w:hAnsi="HG丸ｺﾞｼｯｸM-PRO" w:cs="ＭＳ ゴシック" w:hint="eastAsia"/>
          <w:b/>
        </w:rPr>
        <w:t xml:space="preserve">                        </w:t>
      </w:r>
      <w:r>
        <w:rPr>
          <w:rFonts w:hAnsi="HG丸ｺﾞｼｯｸM-PRO" w:cs="ＭＳ ゴシック" w:hint="eastAsia"/>
          <w:b/>
          <w:sz w:val="12"/>
          <w:szCs w:val="12"/>
        </w:rPr>
        <w:t xml:space="preserve"> </w:t>
      </w:r>
    </w:p>
    <w:p w:rsidR="00D4014D" w:rsidRPr="00873CD9" w:rsidRDefault="00D4014D" w:rsidP="00D4014D">
      <w:pPr>
        <w:widowControl/>
        <w:adjustRightInd/>
        <w:jc w:val="left"/>
        <w:textAlignment w:val="auto"/>
        <w:rPr>
          <w:rFonts w:hAnsi="HG丸ｺﾞｼｯｸM-PRO" w:cs="ＭＳ ゴシック"/>
          <w:b/>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Default="00D4014D" w:rsidP="00D4014D">
      <w:pPr>
        <w:widowControl/>
        <w:adjustRightInd/>
        <w:jc w:val="left"/>
        <w:textAlignment w:val="auto"/>
        <w:rPr>
          <w:rFonts w:hAnsi="HG丸ｺﾞｼｯｸM-PRO" w:cs="ＭＳ ゴシック"/>
        </w:rPr>
      </w:pPr>
    </w:p>
    <w:p w:rsidR="00D4014D" w:rsidRPr="00142869" w:rsidRDefault="00D4014D" w:rsidP="00D4014D">
      <w:pPr>
        <w:pStyle w:val="2"/>
        <w:jc w:val="left"/>
        <w:rPr>
          <w:rFonts w:ascii="HG丸ｺﾞｼｯｸM-PRO" w:eastAsia="HG丸ｺﾞｼｯｸM-PRO" w:hAnsi="HG丸ｺﾞｼｯｸM-PRO" w:cs="ＭＳ ゴシック"/>
        </w:rPr>
      </w:pPr>
      <w:r>
        <w:rPr>
          <w:rFonts w:hAnsi="HG丸ｺﾞｼｯｸM-PRO" w:cs="ＭＳ ゴシック"/>
        </w:rPr>
        <w:br w:type="page"/>
      </w:r>
      <w:bookmarkStart w:id="196" w:name="_Toc508350062"/>
      <w:r w:rsidRPr="00142869">
        <w:rPr>
          <w:rFonts w:ascii="HG丸ｺﾞｼｯｸM-PRO" w:eastAsia="HG丸ｺﾞｼｯｸM-PRO" w:hAnsi="HG丸ｺﾞｼｯｸM-PRO" w:cs="ＭＳ ゴシック" w:hint="eastAsia"/>
          <w:u w:val="none"/>
        </w:rPr>
        <w:lastRenderedPageBreak/>
        <w:t>Ⅱ　大阪府生涯歯科保健推進審議会関係資料</w:t>
      </w:r>
      <w:bookmarkEnd w:id="196"/>
    </w:p>
    <w:p w:rsidR="00D4014D" w:rsidRDefault="00D4014D" w:rsidP="00D4014D">
      <w:pPr>
        <w:spacing w:line="0" w:lineRule="atLeast"/>
        <w:ind w:left="261" w:hangingChars="100" w:hanging="261"/>
        <w:jc w:val="center"/>
        <w:rPr>
          <w:rFonts w:hAnsi="HG丸ｺﾞｼｯｸM-PRO" w:cs="メイリオ"/>
          <w:color w:val="auto"/>
          <w:kern w:val="2"/>
          <w:sz w:val="28"/>
          <w:szCs w:val="28"/>
        </w:rPr>
      </w:pPr>
    </w:p>
    <w:p w:rsidR="00D4014D" w:rsidRPr="00B53046" w:rsidRDefault="00D4014D" w:rsidP="00D4014D">
      <w:pPr>
        <w:spacing w:line="0" w:lineRule="atLeast"/>
        <w:ind w:left="261" w:hangingChars="100" w:hanging="261"/>
        <w:jc w:val="center"/>
        <w:rPr>
          <w:rFonts w:hAnsi="HG丸ｺﾞｼｯｸM-PRO" w:cs="メイリオ"/>
          <w:color w:val="auto"/>
          <w:kern w:val="2"/>
          <w:sz w:val="28"/>
          <w:szCs w:val="28"/>
        </w:rPr>
      </w:pPr>
      <w:r w:rsidRPr="00B53046">
        <w:rPr>
          <w:rFonts w:hAnsi="HG丸ｺﾞｼｯｸM-PRO" w:cs="メイリオ" w:hint="eastAsia"/>
          <w:color w:val="auto"/>
          <w:kern w:val="2"/>
          <w:sz w:val="28"/>
          <w:szCs w:val="28"/>
        </w:rPr>
        <w:t>大阪府附属機関条例（抄）</w:t>
      </w:r>
    </w:p>
    <w:p w:rsidR="00D4014D" w:rsidRPr="00581DA4" w:rsidRDefault="00D4014D" w:rsidP="00D4014D">
      <w:pPr>
        <w:spacing w:line="0" w:lineRule="atLeast"/>
        <w:ind w:left="221" w:hangingChars="100" w:hanging="221"/>
        <w:jc w:val="right"/>
        <w:rPr>
          <w:rFonts w:hAnsi="HG丸ｺﾞｼｯｸM-PRO" w:cs="メイリオ"/>
          <w:color w:val="auto"/>
          <w:kern w:val="2"/>
        </w:rPr>
      </w:pPr>
      <w:r w:rsidRPr="00581DA4">
        <w:rPr>
          <w:rFonts w:hAnsi="HG丸ｺﾞｼｯｸM-PRO" w:cs="メイリオ" w:hint="eastAsia"/>
          <w:color w:val="auto"/>
          <w:kern w:val="2"/>
        </w:rPr>
        <w:t>（昭和二十七年大阪府条例第三十九号）（抄）</w:t>
      </w:r>
    </w:p>
    <w:p w:rsidR="00D4014D" w:rsidRPr="00142869" w:rsidRDefault="00D4014D" w:rsidP="00D4014D">
      <w:pPr>
        <w:adjustRightInd/>
        <w:spacing w:line="0" w:lineRule="atLeast"/>
        <w:textAlignment w:val="auto"/>
        <w:rPr>
          <w:rFonts w:hAnsi="HG丸ｺﾞｼｯｸM-PRO" w:cs="メイリオ"/>
          <w:color w:val="auto"/>
          <w:kern w:val="2"/>
        </w:rPr>
      </w:pPr>
    </w:p>
    <w:p w:rsidR="00D4014D" w:rsidRPr="00142869" w:rsidRDefault="00D4014D" w:rsidP="00D4014D">
      <w:pPr>
        <w:adjustRightInd/>
        <w:spacing w:line="280" w:lineRule="exact"/>
        <w:textAlignment w:val="auto"/>
        <w:rPr>
          <w:rFonts w:hAnsi="HG丸ｺﾞｼｯｸM-PRO" w:cs="メイリオ"/>
          <w:color w:val="auto"/>
          <w:kern w:val="2"/>
        </w:rPr>
      </w:pPr>
      <w:r w:rsidRPr="00142869">
        <w:rPr>
          <w:rFonts w:hAnsi="HG丸ｺﾞｼｯｸM-PRO" w:cs="メイリオ" w:hint="eastAsia"/>
          <w:color w:val="auto"/>
          <w:kern w:val="2"/>
        </w:rPr>
        <w:t>（趣旨）</w:t>
      </w:r>
    </w:p>
    <w:p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p>
    <w:p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（設置）</w:t>
      </w:r>
    </w:p>
    <w:p w:rsidR="00D4014D" w:rsidRPr="00142869" w:rsidRDefault="00D4014D" w:rsidP="00D4014D">
      <w:pPr>
        <w:adjustRightInd/>
        <w:spacing w:line="280" w:lineRule="exact"/>
        <w:ind w:left="221" w:hangingChars="100" w:hanging="221"/>
        <w:textAlignment w:val="auto"/>
        <w:rPr>
          <w:rFonts w:hAnsi="HG丸ｺﾞｼｯｸM-PRO" w:cs="メイリオ"/>
          <w:color w:val="auto"/>
          <w:kern w:val="2"/>
        </w:rPr>
      </w:pPr>
      <w:r w:rsidRPr="00142869">
        <w:rPr>
          <w:rFonts w:hAnsi="HG丸ｺﾞｼｯｸM-PRO" w:cs="メイリオ" w:hint="eastAsia"/>
          <w:color w:val="auto"/>
          <w:kern w:val="2"/>
        </w:rPr>
        <w:t>第二条　執行機関の附属機関として、別表第一に掲げる附属機関を置く。</w:t>
      </w:r>
    </w:p>
    <w:p w:rsidR="00D4014D" w:rsidRPr="00142869" w:rsidRDefault="00D4014D" w:rsidP="00D4014D">
      <w:pPr>
        <w:adjustRightInd/>
        <w:spacing w:line="280" w:lineRule="exact"/>
        <w:textAlignment w:val="auto"/>
        <w:rPr>
          <w:rFonts w:hAnsi="HG丸ｺﾞｼｯｸM-PRO" w:cs="メイリオ"/>
          <w:color w:val="auto"/>
          <w:kern w:val="2"/>
        </w:rPr>
      </w:pPr>
    </w:p>
    <w:p w:rsidR="00D4014D" w:rsidRPr="00142869" w:rsidRDefault="00D4014D" w:rsidP="00D4014D">
      <w:pPr>
        <w:adjustRightInd/>
        <w:spacing w:line="280" w:lineRule="exact"/>
        <w:textAlignment w:val="auto"/>
        <w:rPr>
          <w:rFonts w:hAnsi="HG丸ｺﾞｼｯｸM-PRO" w:cs="メイリオ"/>
          <w:color w:val="auto"/>
          <w:kern w:val="2"/>
        </w:rPr>
      </w:pPr>
      <w:r w:rsidRPr="00142869">
        <w:rPr>
          <w:rFonts w:hAnsi="HG丸ｺﾞｼｯｸM-PRO" w:cs="メイリオ" w:hint="eastAsia"/>
          <w:color w:val="auto"/>
          <w:kern w:val="2"/>
        </w:rPr>
        <w:t>（中略）</w:t>
      </w:r>
    </w:p>
    <w:p w:rsidR="00D4014D" w:rsidRPr="00142869" w:rsidRDefault="00D4014D" w:rsidP="00D4014D">
      <w:pPr>
        <w:adjustRightInd/>
        <w:spacing w:line="0" w:lineRule="atLeast"/>
        <w:textAlignment w:val="auto"/>
        <w:rPr>
          <w:rFonts w:hAnsi="HG丸ｺﾞｼｯｸM-PRO" w:cs="メイリオ"/>
          <w:color w:val="auto"/>
          <w:kern w:val="2"/>
        </w:rPr>
      </w:pPr>
    </w:p>
    <w:p w:rsidR="00D4014D" w:rsidRPr="00142869" w:rsidRDefault="00D4014D" w:rsidP="00D4014D">
      <w:pPr>
        <w:adjustRightInd/>
        <w:spacing w:line="0" w:lineRule="atLeast"/>
        <w:textAlignment w:val="auto"/>
        <w:rPr>
          <w:rFonts w:hAnsi="HG丸ｺﾞｼｯｸM-PRO" w:cs="メイリオ"/>
          <w:color w:val="auto"/>
          <w:kern w:val="2"/>
        </w:rPr>
      </w:pPr>
      <w:r w:rsidRPr="00142869">
        <w:rPr>
          <w:rFonts w:hAnsi="HG丸ｺﾞｼｯｸM-PRO" w:cs="メイリオ" w:hint="eastAsia"/>
          <w:color w:val="auto"/>
          <w:kern w:val="2"/>
        </w:rPr>
        <w:t>別表第一(第二条関係)</w:t>
      </w:r>
    </w:p>
    <w:p w:rsidR="00D4014D" w:rsidRPr="00142869" w:rsidRDefault="00D4014D" w:rsidP="00D4014D">
      <w:pPr>
        <w:adjustRightInd/>
        <w:spacing w:line="0" w:lineRule="atLeast"/>
        <w:textAlignment w:val="auto"/>
        <w:rPr>
          <w:rFonts w:hAnsi="HG丸ｺﾞｼｯｸM-PRO" w:cs="メイリオ"/>
          <w:color w:val="auto"/>
          <w:kern w:val="2"/>
        </w:rPr>
      </w:pPr>
      <w:r w:rsidRPr="00142869">
        <w:rPr>
          <w:rFonts w:hAnsi="HG丸ｺﾞｼｯｸM-PRO" w:cs="メイリオ" w:hint="eastAsia"/>
          <w:color w:val="auto"/>
          <w:kern w:val="2"/>
        </w:rPr>
        <w:t>一　知事の附属機関</w:t>
      </w:r>
    </w:p>
    <w:tbl>
      <w:tblPr>
        <w:tblW w:w="9861"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40"/>
        <w:gridCol w:w="6521"/>
      </w:tblGrid>
      <w:tr w:rsidR="00D4014D" w:rsidRPr="00142869" w:rsidTr="00D4014D">
        <w:trPr>
          <w:trHeight w:val="433"/>
        </w:trPr>
        <w:tc>
          <w:tcPr>
            <w:tcW w:w="3340" w:type="dxa"/>
          </w:tcPr>
          <w:p w:rsidR="00D4014D" w:rsidRPr="00142869" w:rsidRDefault="00D4014D" w:rsidP="00D4014D">
            <w:pPr>
              <w:autoSpaceDN w:val="0"/>
              <w:adjustRightInd/>
              <w:spacing w:beforeLines="50" w:before="180" w:line="0" w:lineRule="atLeast"/>
              <w:ind w:right="-2"/>
              <w:jc w:val="center"/>
              <w:textAlignment w:val="auto"/>
              <w:rPr>
                <w:rFonts w:hAnsi="HG丸ｺﾞｼｯｸM-PRO" w:cs="メイリオ"/>
                <w:color w:val="auto"/>
                <w:kern w:val="2"/>
              </w:rPr>
            </w:pPr>
            <w:r w:rsidRPr="00142869">
              <w:rPr>
                <w:rFonts w:hAnsi="HG丸ｺﾞｼｯｸM-PRO" w:cs="メイリオ" w:hint="eastAsia"/>
                <w:color w:val="auto"/>
                <w:kern w:val="2"/>
              </w:rPr>
              <w:t>名称</w:t>
            </w:r>
          </w:p>
        </w:tc>
        <w:tc>
          <w:tcPr>
            <w:tcW w:w="6521" w:type="dxa"/>
          </w:tcPr>
          <w:p w:rsidR="00D4014D" w:rsidRPr="00142869" w:rsidRDefault="00D4014D" w:rsidP="00D4014D">
            <w:pPr>
              <w:widowControl/>
              <w:adjustRightInd/>
              <w:spacing w:beforeLines="50" w:before="180" w:line="0" w:lineRule="atLeast"/>
              <w:jc w:val="center"/>
              <w:textAlignment w:val="auto"/>
              <w:rPr>
                <w:rFonts w:hAnsi="HG丸ｺﾞｼｯｸM-PRO" w:cs="メイリオ"/>
                <w:color w:val="auto"/>
                <w:kern w:val="2"/>
              </w:rPr>
            </w:pPr>
            <w:r w:rsidRPr="00142869">
              <w:rPr>
                <w:rFonts w:hAnsi="HG丸ｺﾞｼｯｸM-PRO" w:cs="メイリオ" w:hint="eastAsia"/>
                <w:color w:val="auto"/>
                <w:kern w:val="2"/>
              </w:rPr>
              <w:t>担任する事務</w:t>
            </w:r>
          </w:p>
        </w:tc>
      </w:tr>
      <w:tr w:rsidR="00D4014D" w:rsidRPr="00142869" w:rsidTr="00D4014D">
        <w:trPr>
          <w:trHeight w:val="541"/>
        </w:trPr>
        <w:tc>
          <w:tcPr>
            <w:tcW w:w="3340" w:type="dxa"/>
          </w:tcPr>
          <w:p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c>
          <w:tcPr>
            <w:tcW w:w="6521" w:type="dxa"/>
          </w:tcPr>
          <w:p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r>
      <w:tr w:rsidR="00D4014D" w:rsidRPr="00142869" w:rsidTr="00D4014D">
        <w:trPr>
          <w:trHeight w:val="591"/>
        </w:trPr>
        <w:tc>
          <w:tcPr>
            <w:tcW w:w="3340" w:type="dxa"/>
            <w:vAlign w:val="center"/>
          </w:tcPr>
          <w:p w:rsidR="00D4014D" w:rsidRPr="00581DA4" w:rsidRDefault="00D4014D" w:rsidP="00D4014D">
            <w:pPr>
              <w:rPr>
                <w:rFonts w:hAnsi="HG丸ｺﾞｼｯｸM-PRO"/>
              </w:rPr>
            </w:pPr>
            <w:r w:rsidRPr="00581DA4">
              <w:rPr>
                <w:rFonts w:hAnsi="HG丸ｺﾞｼｯｸM-PRO" w:hint="eastAsia"/>
              </w:rPr>
              <w:t>大阪府生涯歯科保健推進審議会</w:t>
            </w:r>
          </w:p>
        </w:tc>
        <w:tc>
          <w:tcPr>
            <w:tcW w:w="6521" w:type="dxa"/>
            <w:vAlign w:val="center"/>
          </w:tcPr>
          <w:p w:rsidR="00D4014D" w:rsidRPr="00581DA4" w:rsidRDefault="00D4014D" w:rsidP="00D4014D">
            <w:pPr>
              <w:rPr>
                <w:rFonts w:hAnsi="HG丸ｺﾞｼｯｸM-PRO"/>
              </w:rPr>
            </w:pPr>
            <w:r w:rsidRPr="00581DA4">
              <w:rPr>
                <w:rFonts w:hAnsi="HG丸ｺﾞｼｯｸM-PRO" w:hint="eastAsia"/>
              </w:rPr>
              <w:t>歯科保健の推進に関する施策についての調査審議に関する事務</w:t>
            </w:r>
          </w:p>
        </w:tc>
      </w:tr>
      <w:tr w:rsidR="00D4014D" w:rsidRPr="00142869" w:rsidTr="00D4014D">
        <w:trPr>
          <w:trHeight w:val="547"/>
        </w:trPr>
        <w:tc>
          <w:tcPr>
            <w:tcW w:w="3340" w:type="dxa"/>
          </w:tcPr>
          <w:p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c>
          <w:tcPr>
            <w:tcW w:w="6521" w:type="dxa"/>
          </w:tcPr>
          <w:p w:rsidR="00D4014D" w:rsidRPr="00142869" w:rsidRDefault="00D4014D" w:rsidP="00D4014D">
            <w:pPr>
              <w:autoSpaceDN w:val="0"/>
              <w:adjustRightInd/>
              <w:spacing w:beforeLines="50" w:before="180" w:line="0" w:lineRule="atLeast"/>
              <w:ind w:left="-62"/>
              <w:jc w:val="center"/>
              <w:textAlignment w:val="auto"/>
              <w:rPr>
                <w:rFonts w:hAnsi="HG丸ｺﾞｼｯｸM-PRO" w:cs="メイリオ"/>
                <w:color w:val="auto"/>
                <w:kern w:val="2"/>
              </w:rPr>
            </w:pPr>
            <w:r w:rsidRPr="00142869">
              <w:rPr>
                <w:rFonts w:hAnsi="HG丸ｺﾞｼｯｸM-PRO" w:cs="メイリオ" w:hint="eastAsia"/>
                <w:color w:val="auto"/>
                <w:kern w:val="2"/>
              </w:rPr>
              <w:t>（中略）</w:t>
            </w:r>
          </w:p>
        </w:tc>
      </w:tr>
    </w:tbl>
    <w:p w:rsidR="00D4014D" w:rsidRPr="00142869" w:rsidRDefault="00D4014D" w:rsidP="00D4014D">
      <w:pPr>
        <w:autoSpaceDN w:val="0"/>
        <w:adjustRightInd/>
        <w:spacing w:line="0" w:lineRule="atLeast"/>
        <w:ind w:right="-2"/>
        <w:textAlignment w:val="auto"/>
        <w:rPr>
          <w:rFonts w:hAnsi="HG丸ｺﾞｼｯｸM-PRO" w:cs="メイリオ"/>
          <w:color w:val="auto"/>
          <w:kern w:val="2"/>
        </w:rPr>
      </w:pPr>
    </w:p>
    <w:p w:rsidR="00D4014D" w:rsidRPr="00142869" w:rsidRDefault="00D4014D" w:rsidP="00D4014D">
      <w:pPr>
        <w:autoSpaceDN w:val="0"/>
        <w:adjustRightInd/>
        <w:spacing w:line="0" w:lineRule="atLeast"/>
        <w:ind w:right="-2"/>
        <w:textAlignment w:val="auto"/>
        <w:rPr>
          <w:rFonts w:hAnsi="HG丸ｺﾞｼｯｸM-PRO" w:cs="メイリオ"/>
          <w:color w:val="auto"/>
          <w:kern w:val="2"/>
        </w:rPr>
      </w:pPr>
      <w:r w:rsidRPr="00142869">
        <w:rPr>
          <w:rFonts w:hAnsi="HG丸ｺﾞｼｯｸM-PRO" w:cs="メイリオ" w:hint="eastAsia"/>
          <w:color w:val="auto"/>
          <w:kern w:val="2"/>
        </w:rPr>
        <w:t>（中略）</w:t>
      </w:r>
    </w:p>
    <w:p w:rsidR="00D4014D" w:rsidRPr="00142869" w:rsidRDefault="00D4014D" w:rsidP="00D4014D">
      <w:pPr>
        <w:autoSpaceDN w:val="0"/>
        <w:adjustRightInd/>
        <w:spacing w:line="0" w:lineRule="atLeast"/>
        <w:ind w:right="-2"/>
        <w:textAlignment w:val="auto"/>
        <w:rPr>
          <w:rFonts w:hAnsi="HG丸ｺﾞｼｯｸM-PRO" w:cs="メイリオ"/>
          <w:color w:val="auto"/>
          <w:kern w:val="2"/>
        </w:rPr>
      </w:pPr>
    </w:p>
    <w:p w:rsidR="00D4014D" w:rsidRPr="00142869" w:rsidRDefault="00D4014D" w:rsidP="00D4014D">
      <w:pPr>
        <w:autoSpaceDN w:val="0"/>
        <w:adjustRightInd/>
        <w:spacing w:line="0" w:lineRule="atLeast"/>
        <w:ind w:right="-2"/>
        <w:textAlignment w:val="auto"/>
        <w:rPr>
          <w:rFonts w:hAnsi="HG丸ｺﾞｼｯｸM-PRO" w:cs="メイリオ"/>
          <w:color w:val="auto"/>
          <w:kern w:val="2"/>
        </w:rPr>
      </w:pPr>
      <w:r w:rsidRPr="00142869">
        <w:rPr>
          <w:rFonts w:hAnsi="HG丸ｺﾞｼｯｸM-PRO" w:cs="メイリオ" w:hint="eastAsia"/>
          <w:color w:val="auto"/>
          <w:kern w:val="2"/>
        </w:rPr>
        <w:t>附則(平成二九年条例第八九号)</w:t>
      </w:r>
    </w:p>
    <w:p w:rsidR="00D4014D" w:rsidRPr="00142869" w:rsidRDefault="00D4014D" w:rsidP="00D4014D">
      <w:pPr>
        <w:autoSpaceDN w:val="0"/>
        <w:adjustRightInd/>
        <w:spacing w:line="0" w:lineRule="atLeast"/>
        <w:ind w:right="-2"/>
        <w:textAlignment w:val="auto"/>
        <w:rPr>
          <w:rFonts w:hAnsi="HG丸ｺﾞｼｯｸM-PRO" w:cs="メイリオ"/>
          <w:color w:val="auto"/>
          <w:kern w:val="2"/>
        </w:rPr>
      </w:pPr>
      <w:r w:rsidRPr="00142869">
        <w:rPr>
          <w:rFonts w:hAnsi="HG丸ｺﾞｼｯｸM-PRO" w:cs="メイリオ" w:hint="eastAsia"/>
          <w:color w:val="auto"/>
          <w:kern w:val="2"/>
        </w:rPr>
        <w:t>この条例は、公布の日から施行する。</w:t>
      </w:r>
    </w:p>
    <w:p w:rsidR="00D4014D" w:rsidRPr="00581DA4" w:rsidRDefault="00D4014D" w:rsidP="00D4014D">
      <w:pPr>
        <w:widowControl/>
        <w:adjustRightInd/>
        <w:jc w:val="left"/>
        <w:textAlignment w:val="auto"/>
        <w:rPr>
          <w:rFonts w:hAnsi="HG丸ｺﾞｼｯｸM-PRO" w:cs="Times New Roman"/>
          <w:b/>
          <w:color w:val="auto"/>
        </w:rPr>
      </w:pPr>
    </w:p>
    <w:p w:rsidR="00D4014D" w:rsidRPr="00581DA4" w:rsidRDefault="00D4014D" w:rsidP="00D4014D">
      <w:pPr>
        <w:widowControl/>
        <w:adjustRightInd/>
        <w:jc w:val="left"/>
        <w:textAlignment w:val="auto"/>
        <w:rPr>
          <w:rFonts w:hAnsi="HG丸ｺﾞｼｯｸM-PRO" w:cs="Times New Roman"/>
          <w:b/>
          <w:color w:val="auto"/>
        </w:rPr>
      </w:pPr>
    </w:p>
    <w:p w:rsidR="00D4014D" w:rsidRPr="00581DA4" w:rsidRDefault="00D4014D" w:rsidP="00D4014D">
      <w:pPr>
        <w:widowControl/>
        <w:adjustRightInd/>
        <w:jc w:val="left"/>
        <w:textAlignment w:val="auto"/>
        <w:rPr>
          <w:rFonts w:hAnsi="HG丸ｺﾞｼｯｸM-PRO" w:cs="Times New Roman"/>
          <w:b/>
          <w:color w:val="auto"/>
          <w:sz w:val="28"/>
          <w:szCs w:val="28"/>
        </w:rPr>
      </w:pPr>
    </w:p>
    <w:p w:rsidR="00D4014D" w:rsidRDefault="00D4014D" w:rsidP="00D4014D">
      <w:pPr>
        <w:widowControl/>
        <w:adjustRightInd/>
        <w:jc w:val="left"/>
        <w:textAlignment w:val="auto"/>
        <w:rPr>
          <w:rFonts w:hAnsi="HG丸ｺﾞｼｯｸM-PRO" w:cs="Times New Roman"/>
          <w:b/>
          <w:color w:val="auto"/>
          <w:sz w:val="28"/>
          <w:szCs w:val="28"/>
        </w:rPr>
      </w:pPr>
    </w:p>
    <w:p w:rsidR="00D4014D" w:rsidRDefault="00D4014D" w:rsidP="00D4014D">
      <w:pPr>
        <w:widowControl/>
        <w:adjustRightInd/>
        <w:jc w:val="left"/>
        <w:textAlignment w:val="auto"/>
        <w:rPr>
          <w:rFonts w:hAnsi="HG丸ｺﾞｼｯｸM-PRO" w:cs="Times New Roman"/>
          <w:b/>
          <w:color w:val="auto"/>
          <w:sz w:val="28"/>
          <w:szCs w:val="28"/>
        </w:rPr>
      </w:pPr>
    </w:p>
    <w:p w:rsidR="00D4014D" w:rsidRDefault="00D4014D" w:rsidP="00D4014D">
      <w:pPr>
        <w:widowControl/>
        <w:adjustRightInd/>
        <w:jc w:val="left"/>
        <w:textAlignment w:val="auto"/>
        <w:rPr>
          <w:rFonts w:hAnsi="HG丸ｺﾞｼｯｸM-PRO" w:cs="Times New Roman"/>
          <w:b/>
          <w:color w:val="auto"/>
          <w:sz w:val="28"/>
          <w:szCs w:val="28"/>
        </w:rPr>
      </w:pPr>
    </w:p>
    <w:p w:rsidR="00D4014D" w:rsidRDefault="00D4014D" w:rsidP="00D4014D">
      <w:pPr>
        <w:jc w:val="right"/>
        <w:rPr>
          <w:rFonts w:hAnsi="HG丸ｺﾞｼｯｸM-PRO"/>
        </w:rPr>
      </w:pPr>
    </w:p>
    <w:p w:rsidR="00D4014D" w:rsidRPr="00B53046" w:rsidRDefault="00D4014D" w:rsidP="00D4014D">
      <w:pPr>
        <w:jc w:val="center"/>
        <w:rPr>
          <w:rFonts w:hAnsi="HG丸ｺﾞｼｯｸM-PRO"/>
          <w:sz w:val="28"/>
          <w:szCs w:val="28"/>
        </w:rPr>
      </w:pPr>
      <w:r w:rsidRPr="00B53046">
        <w:rPr>
          <w:rFonts w:hAnsi="HG丸ｺﾞｼｯｸM-PRO" w:hint="eastAsia"/>
          <w:sz w:val="28"/>
          <w:szCs w:val="28"/>
        </w:rPr>
        <w:lastRenderedPageBreak/>
        <w:t>大阪府生涯歯科保健推進審議会規則</w:t>
      </w:r>
    </w:p>
    <w:p w:rsidR="00D4014D" w:rsidRPr="00D077B8" w:rsidRDefault="00D4014D" w:rsidP="00D4014D">
      <w:pPr>
        <w:jc w:val="right"/>
        <w:rPr>
          <w:rFonts w:hAnsi="HG丸ｺﾞｼｯｸM-PRO"/>
        </w:rPr>
      </w:pPr>
      <w:r w:rsidRPr="00D077B8">
        <w:rPr>
          <w:rFonts w:hAnsi="HG丸ｺﾞｼｯｸM-PRO" w:hint="eastAsia"/>
        </w:rPr>
        <w:t>（</w:t>
      </w:r>
      <w:r w:rsidRPr="00CC5237">
        <w:rPr>
          <w:rFonts w:hAnsi="HG丸ｺﾞｼｯｸM-PRO" w:hint="eastAsia"/>
        </w:rPr>
        <w:t>平成二十四年十一月一日大阪府規則第百九十三号</w:t>
      </w:r>
      <w:r w:rsidRPr="00D077B8">
        <w:rPr>
          <w:rFonts w:hAnsi="HG丸ｺﾞｼｯｸM-PRO" w:hint="eastAsia"/>
        </w:rPr>
        <w:t>）</w:t>
      </w:r>
    </w:p>
    <w:p w:rsidR="00D4014D" w:rsidRPr="00CC5237" w:rsidRDefault="00D4014D" w:rsidP="00D4014D"/>
    <w:p w:rsidR="00D4014D" w:rsidRDefault="00D4014D" w:rsidP="00D4014D">
      <w:pPr>
        <w:widowControl/>
        <w:adjustRightInd/>
        <w:jc w:val="left"/>
        <w:textAlignment w:val="auto"/>
      </w:pPr>
      <w:r>
        <w:rPr>
          <w:rFonts w:hint="eastAsia"/>
        </w:rPr>
        <w:t>(趣旨)</w:t>
      </w:r>
    </w:p>
    <w:p w:rsidR="00D4014D" w:rsidRDefault="00D4014D" w:rsidP="00030228">
      <w:pPr>
        <w:widowControl/>
        <w:adjustRightInd/>
        <w:ind w:left="221" w:hangingChars="100" w:hanging="221"/>
        <w:jc w:val="left"/>
        <w:textAlignment w:val="auto"/>
      </w:pPr>
      <w:r>
        <w:rPr>
          <w:rFonts w:hint="eastAsia"/>
        </w:rPr>
        <w:t>第一条　この規則は、大阪府附属機関条例(昭和二十七年大阪府条例第三十九号)第六条の規定に基づき、大阪府生涯歯科保健推進審議会(以下「審議会」という。)の組織、委員及び専門委員(以下「委員等」という。)の報酬及び費用弁償の額その他審議会に関し必要な事項を定めるものとす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(組織)</w:t>
      </w:r>
    </w:p>
    <w:p w:rsidR="00D4014D" w:rsidRDefault="00D4014D" w:rsidP="00D4014D">
      <w:pPr>
        <w:widowControl/>
        <w:adjustRightInd/>
        <w:jc w:val="left"/>
        <w:textAlignment w:val="auto"/>
      </w:pPr>
      <w:r>
        <w:rPr>
          <w:rFonts w:hint="eastAsia"/>
        </w:rPr>
        <w:t>第二条　審議会は、委員三十人以内で組織する。</w:t>
      </w:r>
    </w:p>
    <w:p w:rsidR="00D4014D" w:rsidRDefault="00D4014D" w:rsidP="00D4014D">
      <w:pPr>
        <w:widowControl/>
        <w:adjustRightInd/>
        <w:jc w:val="left"/>
        <w:textAlignment w:val="auto"/>
      </w:pPr>
      <w:r>
        <w:rPr>
          <w:rFonts w:hint="eastAsia"/>
        </w:rPr>
        <w:t>2　委員は、次に掲げる者のうちから、知事が任命する。</w:t>
      </w:r>
    </w:p>
    <w:p w:rsidR="00D4014D" w:rsidRDefault="00D4014D" w:rsidP="00D4014D">
      <w:pPr>
        <w:widowControl/>
        <w:adjustRightInd/>
        <w:ind w:firstLineChars="100" w:firstLine="221"/>
        <w:jc w:val="left"/>
        <w:textAlignment w:val="auto"/>
      </w:pPr>
      <w:r>
        <w:rPr>
          <w:rFonts w:hint="eastAsia"/>
        </w:rPr>
        <w:t>一　学識経験のある者</w:t>
      </w:r>
    </w:p>
    <w:p w:rsidR="00D4014D" w:rsidRDefault="00D4014D" w:rsidP="00D4014D">
      <w:pPr>
        <w:widowControl/>
        <w:adjustRightInd/>
        <w:ind w:firstLineChars="100" w:firstLine="221"/>
        <w:jc w:val="left"/>
        <w:textAlignment w:val="auto"/>
      </w:pPr>
      <w:r>
        <w:rPr>
          <w:rFonts w:hint="eastAsia"/>
        </w:rPr>
        <w:t>二　医療関係団体の代表者</w:t>
      </w:r>
    </w:p>
    <w:p w:rsidR="00D4014D" w:rsidRDefault="00D4014D" w:rsidP="00D4014D">
      <w:pPr>
        <w:widowControl/>
        <w:adjustRightInd/>
        <w:ind w:firstLineChars="100" w:firstLine="221"/>
        <w:jc w:val="left"/>
        <w:textAlignment w:val="auto"/>
      </w:pPr>
      <w:r>
        <w:rPr>
          <w:rFonts w:hint="eastAsia"/>
        </w:rPr>
        <w:t>三　関係行政機関の職員</w:t>
      </w:r>
    </w:p>
    <w:p w:rsidR="00030228" w:rsidRDefault="00D4014D" w:rsidP="00D4014D">
      <w:pPr>
        <w:widowControl/>
        <w:adjustRightInd/>
        <w:jc w:val="left"/>
        <w:textAlignment w:val="auto"/>
      </w:pPr>
      <w:r>
        <w:rPr>
          <w:rFonts w:hint="eastAsia"/>
        </w:rPr>
        <w:t>3　委員(関係行政機関の職員のうちから任命された委員を除く。)の任期は、二年とする。</w:t>
      </w:r>
    </w:p>
    <w:p w:rsidR="00D4014D" w:rsidRDefault="00D4014D" w:rsidP="00030228">
      <w:pPr>
        <w:widowControl/>
        <w:adjustRightInd/>
        <w:ind w:firstLineChars="100" w:firstLine="221"/>
        <w:jc w:val="left"/>
        <w:textAlignment w:val="auto"/>
      </w:pPr>
      <w:r>
        <w:rPr>
          <w:rFonts w:hint="eastAsia"/>
        </w:rPr>
        <w:t>ただし、補欠の委員の任期は、前任者の残任期間とする。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(専門委員)</w:t>
      </w:r>
    </w:p>
    <w:p w:rsidR="00D4014D" w:rsidRDefault="00D4014D" w:rsidP="00D4014D">
      <w:pPr>
        <w:widowControl/>
        <w:adjustRightInd/>
        <w:ind w:left="221" w:hangingChars="100" w:hanging="221"/>
        <w:jc w:val="left"/>
        <w:textAlignment w:val="auto"/>
      </w:pPr>
      <w:r>
        <w:rPr>
          <w:rFonts w:hint="eastAsia"/>
        </w:rPr>
        <w:t>第三条　審議会に、専門の事項を調査審議させるため必要があるときは、専門委員を置くことができる。</w:t>
      </w:r>
    </w:p>
    <w:p w:rsidR="00D4014D" w:rsidRDefault="00D4014D" w:rsidP="00D4014D">
      <w:pPr>
        <w:widowControl/>
        <w:adjustRightInd/>
        <w:jc w:val="left"/>
        <w:textAlignment w:val="auto"/>
      </w:pPr>
      <w:r>
        <w:rPr>
          <w:rFonts w:hint="eastAsia"/>
        </w:rPr>
        <w:t>2　専門委員は、知事が任命する。</w:t>
      </w:r>
    </w:p>
    <w:p w:rsidR="00D4014D" w:rsidRDefault="00D4014D" w:rsidP="00E45A3A">
      <w:pPr>
        <w:widowControl/>
        <w:adjustRightInd/>
        <w:ind w:left="221" w:hangingChars="100" w:hanging="221"/>
        <w:jc w:val="left"/>
        <w:textAlignment w:val="auto"/>
      </w:pPr>
      <w:r>
        <w:rPr>
          <w:rFonts w:hint="eastAsia"/>
        </w:rPr>
        <w:t>3　専門委員は、当該専門の事項に関する調査審議が終了したときは、解任されるものとする。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(会長)</w:t>
      </w:r>
    </w:p>
    <w:p w:rsidR="00D4014D" w:rsidRDefault="00D4014D" w:rsidP="00D4014D">
      <w:pPr>
        <w:widowControl/>
        <w:adjustRightInd/>
        <w:jc w:val="left"/>
        <w:textAlignment w:val="auto"/>
      </w:pPr>
      <w:r>
        <w:rPr>
          <w:rFonts w:hint="eastAsia"/>
        </w:rPr>
        <w:t>第四条　審議会に会長を置き、委員の互選によってこれを定める。</w:t>
      </w:r>
    </w:p>
    <w:p w:rsidR="00D4014D" w:rsidRDefault="00D4014D" w:rsidP="00D4014D">
      <w:pPr>
        <w:widowControl/>
        <w:adjustRightInd/>
        <w:jc w:val="left"/>
        <w:textAlignment w:val="auto"/>
      </w:pPr>
      <w:r>
        <w:rPr>
          <w:rFonts w:hint="eastAsia"/>
        </w:rPr>
        <w:t>2　会長は、会務を総理する。</w:t>
      </w:r>
    </w:p>
    <w:p w:rsidR="00D4014D" w:rsidRDefault="00D4014D" w:rsidP="00D4014D">
      <w:pPr>
        <w:widowControl/>
        <w:adjustRightInd/>
        <w:jc w:val="left"/>
        <w:textAlignment w:val="auto"/>
      </w:pPr>
      <w:r>
        <w:rPr>
          <w:rFonts w:hint="eastAsia"/>
        </w:rPr>
        <w:t>3　会長に事故があるときは、会長があらかじめ指名する委員が、その職務を代理する。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(会議)</w:t>
      </w:r>
    </w:p>
    <w:p w:rsidR="00D4014D" w:rsidRDefault="00D4014D" w:rsidP="00D4014D">
      <w:pPr>
        <w:widowControl/>
        <w:adjustRightInd/>
        <w:jc w:val="left"/>
        <w:textAlignment w:val="auto"/>
      </w:pPr>
      <w:r>
        <w:rPr>
          <w:rFonts w:hint="eastAsia"/>
        </w:rPr>
        <w:t>第五条　審議会の会議は、会長が招集し、会長がその議長となる。</w:t>
      </w:r>
    </w:p>
    <w:p w:rsidR="00D4014D" w:rsidRDefault="00D4014D" w:rsidP="00D4014D">
      <w:pPr>
        <w:widowControl/>
        <w:adjustRightInd/>
        <w:jc w:val="left"/>
        <w:textAlignment w:val="auto"/>
      </w:pPr>
      <w:r>
        <w:rPr>
          <w:rFonts w:hint="eastAsia"/>
        </w:rPr>
        <w:t>2　審議会は、委員の過半数が出席しなければ会議を開くことができない。</w:t>
      </w:r>
    </w:p>
    <w:p w:rsidR="00D4014D" w:rsidRDefault="00D4014D" w:rsidP="00D4014D">
      <w:pPr>
        <w:widowControl/>
        <w:adjustRightInd/>
        <w:ind w:left="221" w:hangingChars="100" w:hanging="221"/>
        <w:jc w:val="left"/>
        <w:textAlignment w:val="auto"/>
      </w:pPr>
      <w:r>
        <w:rPr>
          <w:rFonts w:hint="eastAsia"/>
        </w:rPr>
        <w:t>3　審議会の議事は、出席委員の過半数で決し、可否同数のときは、議長の決するところによる。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lastRenderedPageBreak/>
        <w:t>(部会)</w:t>
      </w:r>
    </w:p>
    <w:p w:rsidR="00D4014D" w:rsidRDefault="00D4014D" w:rsidP="00D4014D">
      <w:pPr>
        <w:widowControl/>
        <w:adjustRightInd/>
        <w:jc w:val="left"/>
        <w:textAlignment w:val="auto"/>
      </w:pPr>
      <w:r>
        <w:rPr>
          <w:rFonts w:hint="eastAsia"/>
        </w:rPr>
        <w:t>第六条　審議会に、必要に応じて部会を置くことができる。</w:t>
      </w:r>
    </w:p>
    <w:p w:rsidR="00D4014D" w:rsidRDefault="00D4014D" w:rsidP="00D4014D">
      <w:pPr>
        <w:widowControl/>
        <w:adjustRightInd/>
        <w:jc w:val="left"/>
        <w:textAlignment w:val="auto"/>
      </w:pPr>
      <w:r>
        <w:rPr>
          <w:rFonts w:hint="eastAsia"/>
        </w:rPr>
        <w:t>2　部会に属する委員等は、会長が指名する。</w:t>
      </w:r>
    </w:p>
    <w:p w:rsidR="00D4014D" w:rsidRDefault="00D4014D" w:rsidP="00D4014D">
      <w:pPr>
        <w:widowControl/>
        <w:adjustRightInd/>
        <w:jc w:val="left"/>
        <w:textAlignment w:val="auto"/>
      </w:pPr>
      <w:r>
        <w:rPr>
          <w:rFonts w:hint="eastAsia"/>
        </w:rPr>
        <w:t>3　部会に部会長を置き、会長が指名する委員がこれに当たる。</w:t>
      </w:r>
    </w:p>
    <w:p w:rsidR="00D4014D" w:rsidRDefault="00D4014D" w:rsidP="00D4014D">
      <w:pPr>
        <w:widowControl/>
        <w:adjustRightInd/>
        <w:jc w:val="left"/>
        <w:textAlignment w:val="auto"/>
      </w:pPr>
      <w:r>
        <w:rPr>
          <w:rFonts w:hint="eastAsia"/>
        </w:rPr>
        <w:t>4　部会長は、部会の会務を掌理し、部会における審議の状況及び結果を審議会に報告する。</w:t>
      </w:r>
    </w:p>
    <w:p w:rsidR="00D4014D" w:rsidRDefault="00D4014D" w:rsidP="00D4014D">
      <w:pPr>
        <w:widowControl/>
        <w:adjustRightInd/>
        <w:ind w:left="221" w:hangingChars="100" w:hanging="221"/>
        <w:jc w:val="left"/>
        <w:textAlignment w:val="auto"/>
      </w:pPr>
      <w:r>
        <w:rPr>
          <w:rFonts w:hint="eastAsia"/>
        </w:rPr>
        <w:t>5　前条の規定にかかわらず、審議会は、その定めるところにより、部会の決議をもって審議会の決議とすることができる。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(報酬)</w:t>
      </w:r>
    </w:p>
    <w:p w:rsidR="00D4014D" w:rsidRDefault="00D4014D" w:rsidP="00D4014D">
      <w:pPr>
        <w:widowControl/>
        <w:adjustRightInd/>
        <w:jc w:val="left"/>
        <w:textAlignment w:val="auto"/>
      </w:pPr>
      <w:r>
        <w:rPr>
          <w:rFonts w:hint="eastAsia"/>
        </w:rPr>
        <w:t>第七条　委員等の報酬の額は、日額八千三百円とする。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(費用弁償)</w:t>
      </w:r>
    </w:p>
    <w:p w:rsidR="00D4014D" w:rsidRDefault="00D4014D" w:rsidP="00D4014D">
      <w:pPr>
        <w:widowControl/>
        <w:adjustRightInd/>
        <w:ind w:left="221" w:hangingChars="100" w:hanging="221"/>
        <w:jc w:val="left"/>
        <w:textAlignment w:val="auto"/>
      </w:pPr>
      <w:r>
        <w:rPr>
          <w:rFonts w:hint="eastAsia"/>
        </w:rPr>
        <w:t>第八条　委員等の費用弁償の額は、職員の旅費に関する条例(昭和四十年大阪府条例第三十七号)による指定職等の職務にある者以外の者の額相当額とする。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(庶務)</w:t>
      </w:r>
    </w:p>
    <w:p w:rsidR="00D4014D" w:rsidRDefault="00D4014D" w:rsidP="00D4014D">
      <w:pPr>
        <w:widowControl/>
        <w:adjustRightInd/>
        <w:jc w:val="left"/>
        <w:textAlignment w:val="auto"/>
      </w:pPr>
      <w:r>
        <w:rPr>
          <w:rFonts w:hint="eastAsia"/>
        </w:rPr>
        <w:t>第九条　審議会の庶務は、健康医療部において行う。</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(委任)</w:t>
      </w:r>
    </w:p>
    <w:p w:rsidR="00D4014D" w:rsidRDefault="00D4014D" w:rsidP="00D4014D">
      <w:pPr>
        <w:widowControl/>
        <w:adjustRightInd/>
        <w:jc w:val="left"/>
        <w:textAlignment w:val="auto"/>
      </w:pPr>
      <w:r>
        <w:rPr>
          <w:rFonts w:hint="eastAsia"/>
        </w:rPr>
        <w:t>第十条　この規則に定めるもののほか、審議会の運営に関し必要な事項は、会長が定める。</w:t>
      </w:r>
    </w:p>
    <w:p w:rsidR="00D4014D" w:rsidRDefault="00D4014D" w:rsidP="00D4014D">
      <w:pPr>
        <w:widowControl/>
        <w:adjustRightInd/>
        <w:jc w:val="left"/>
        <w:textAlignment w:val="auto"/>
      </w:pPr>
    </w:p>
    <w:p w:rsidR="00D4014D" w:rsidRDefault="00D4014D" w:rsidP="00D4014D">
      <w:pPr>
        <w:widowControl/>
        <w:adjustRightInd/>
        <w:jc w:val="left"/>
        <w:textAlignment w:val="auto"/>
      </w:pPr>
      <w:r>
        <w:rPr>
          <w:rFonts w:hint="eastAsia"/>
        </w:rPr>
        <w:t>附　則(平成二八年規則第八二号)</w:t>
      </w:r>
    </w:p>
    <w:p w:rsidR="00D4014D" w:rsidRDefault="00D4014D" w:rsidP="00D4014D">
      <w:pPr>
        <w:widowControl/>
        <w:adjustRightInd/>
        <w:jc w:val="left"/>
        <w:textAlignment w:val="auto"/>
        <w:rPr>
          <w:rFonts w:hAnsi="HG丸ｺﾞｼｯｸM-PRO"/>
          <w:color w:val="auto"/>
          <w:sz w:val="28"/>
          <w:szCs w:val="28"/>
        </w:rPr>
      </w:pPr>
      <w:r>
        <w:rPr>
          <w:rFonts w:hint="eastAsia"/>
        </w:rPr>
        <w:t>この規則は、平成二十八年四月一日から施行する。</w:t>
      </w:r>
      <w:r>
        <w:rPr>
          <w:rFonts w:hAnsi="HG丸ｺﾞｼｯｸM-PRO"/>
          <w:color w:val="auto"/>
          <w:sz w:val="28"/>
          <w:szCs w:val="28"/>
        </w:rPr>
        <w:br w:type="page"/>
      </w:r>
    </w:p>
    <w:p w:rsidR="00D4014D" w:rsidRPr="00B53046" w:rsidRDefault="00D4014D" w:rsidP="00D4014D">
      <w:pPr>
        <w:widowControl/>
        <w:adjustRightInd/>
        <w:jc w:val="center"/>
        <w:textAlignment w:val="auto"/>
        <w:rPr>
          <w:rFonts w:hAnsi="HG丸ｺﾞｼｯｸM-PRO"/>
          <w:color w:val="auto"/>
          <w:sz w:val="28"/>
          <w:szCs w:val="28"/>
        </w:rPr>
      </w:pPr>
      <w:r w:rsidRPr="00B53046">
        <w:rPr>
          <w:rFonts w:hAnsi="HG丸ｺﾞｼｯｸM-PRO" w:hint="eastAsia"/>
          <w:color w:val="auto"/>
          <w:sz w:val="28"/>
          <w:szCs w:val="28"/>
        </w:rPr>
        <w:lastRenderedPageBreak/>
        <w:t>大阪府生涯歯科保健推進審議会委員名簿</w:t>
      </w:r>
    </w:p>
    <w:p w:rsidR="00D4014D" w:rsidRPr="00CC5237" w:rsidRDefault="00D4014D" w:rsidP="00D4014D">
      <w:pPr>
        <w:spacing w:line="0" w:lineRule="atLeast"/>
        <w:rPr>
          <w:rFonts w:hAnsi="HG丸ｺﾞｼｯｸM-PRO" w:cs="メイリオ"/>
          <w:szCs w:val="21"/>
        </w:rPr>
      </w:pPr>
    </w:p>
    <w:p w:rsidR="00D4014D" w:rsidRDefault="00D4014D" w:rsidP="00D4014D">
      <w:pPr>
        <w:spacing w:line="0" w:lineRule="atLeast"/>
        <w:jc w:val="right"/>
        <w:rPr>
          <w:rFonts w:hAnsi="HG丸ｺﾞｼｯｸM-PRO" w:cs="メイリオ"/>
          <w:szCs w:val="21"/>
        </w:rPr>
      </w:pPr>
      <w:r w:rsidRPr="00CC5237">
        <w:rPr>
          <w:rFonts w:hAnsi="HG丸ｺﾞｼｯｸM-PRO" w:cs="メイリオ" w:hint="eastAsia"/>
          <w:szCs w:val="21"/>
        </w:rPr>
        <w:t>平成30（2018</w:t>
      </w:r>
      <w:r w:rsidR="00D17ADF">
        <w:rPr>
          <w:rFonts w:hAnsi="HG丸ｺﾞｼｯｸM-PRO" w:cs="メイリオ" w:hint="eastAsia"/>
          <w:szCs w:val="21"/>
        </w:rPr>
        <w:t>）年３月23</w:t>
      </w:r>
      <w:r w:rsidRPr="00CC5237">
        <w:rPr>
          <w:rFonts w:hAnsi="HG丸ｺﾞｼｯｸM-PRO" w:cs="メイリオ" w:hint="eastAsia"/>
          <w:szCs w:val="21"/>
        </w:rPr>
        <w:t>日時点</w:t>
      </w:r>
    </w:p>
    <w:p w:rsidR="00784ACF" w:rsidRPr="00CC5237" w:rsidRDefault="00784ACF" w:rsidP="00D4014D">
      <w:pPr>
        <w:spacing w:line="0" w:lineRule="atLeast"/>
        <w:jc w:val="right"/>
        <w:rPr>
          <w:rFonts w:hAnsi="HG丸ｺﾞｼｯｸM-PRO" w:cs="メイリオ"/>
          <w:szCs w:val="21"/>
        </w:rPr>
      </w:pPr>
      <w:r w:rsidRPr="00784ACF">
        <w:rPr>
          <w:rFonts w:hAnsi="HG丸ｺﾞｼｯｸM-PRO" w:cs="メイリオ" w:hint="eastAsia"/>
          <w:szCs w:val="21"/>
        </w:rPr>
        <w:t>（敬称略、五十音順、◎は会長）</w:t>
      </w:r>
    </w:p>
    <w:tbl>
      <w:tblPr>
        <w:tblStyle w:val="aff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8"/>
        <w:gridCol w:w="1670"/>
        <w:gridCol w:w="7178"/>
      </w:tblGrid>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r w:rsidRPr="00CC5237">
              <w:rPr>
                <w:rFonts w:hAnsi="HG丸ｺﾞｼｯｸM-PRO" w:cs="メイリオ" w:hint="eastAsia"/>
                <w:szCs w:val="21"/>
              </w:rPr>
              <w:t>◎</w:t>
            </w:r>
          </w:p>
        </w:tc>
        <w:tc>
          <w:tcPr>
            <w:tcW w:w="1670" w:type="dxa"/>
            <w:tcBorders>
              <w:top w:val="single" w:sz="18" w:space="0" w:color="auto"/>
              <w:left w:val="nil"/>
              <w:bottom w:val="single" w:sz="4" w:space="0" w:color="auto"/>
            </w:tcBorders>
            <w:noWrap/>
            <w:hideMark/>
          </w:tcPr>
          <w:p w:rsidR="00D4014D" w:rsidRPr="004A452D" w:rsidRDefault="00D4014D" w:rsidP="00D4014D">
            <w:r w:rsidRPr="004A452D">
              <w:rPr>
                <w:rFonts w:hint="eastAsia"/>
              </w:rPr>
              <w:t>天野　敦雄</w:t>
            </w:r>
          </w:p>
        </w:tc>
        <w:tc>
          <w:tcPr>
            <w:tcW w:w="7178" w:type="dxa"/>
            <w:noWrap/>
            <w:hideMark/>
          </w:tcPr>
          <w:p w:rsidR="00D4014D" w:rsidRPr="007B372B" w:rsidRDefault="00D4014D" w:rsidP="00D4014D">
            <w:r w:rsidRPr="007B372B">
              <w:rPr>
                <w:rFonts w:hint="eastAsia"/>
              </w:rPr>
              <w:t>国立大学法人大阪大学大学院歯学研究科長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岩崎　透</w:t>
            </w:r>
          </w:p>
        </w:tc>
        <w:tc>
          <w:tcPr>
            <w:tcW w:w="7178" w:type="dxa"/>
            <w:noWrap/>
            <w:hideMark/>
          </w:tcPr>
          <w:p w:rsidR="00D4014D" w:rsidRPr="007B372B" w:rsidRDefault="00D4014D" w:rsidP="00D4014D">
            <w:r w:rsidRPr="007B372B">
              <w:rPr>
                <w:rFonts w:hint="eastAsia"/>
              </w:rPr>
              <w:t>大阪市健康局健康推進部健康づくり課長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小倉　博文</w:t>
            </w:r>
          </w:p>
        </w:tc>
        <w:tc>
          <w:tcPr>
            <w:tcW w:w="7178" w:type="dxa"/>
            <w:noWrap/>
            <w:hideMark/>
          </w:tcPr>
          <w:p w:rsidR="00D4014D" w:rsidRPr="007B372B" w:rsidRDefault="00D4014D" w:rsidP="00D4014D">
            <w:r w:rsidRPr="007B372B">
              <w:rPr>
                <w:rFonts w:hint="eastAsia"/>
              </w:rPr>
              <w:t>東大阪市健康部主幹</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神原　富雄</w:t>
            </w:r>
          </w:p>
        </w:tc>
        <w:tc>
          <w:tcPr>
            <w:tcW w:w="7178" w:type="dxa"/>
            <w:noWrap/>
            <w:hideMark/>
          </w:tcPr>
          <w:p w:rsidR="00D4014D" w:rsidRPr="007B372B" w:rsidRDefault="00D4014D" w:rsidP="00D4014D">
            <w:r w:rsidRPr="007B372B">
              <w:rPr>
                <w:rFonts w:hint="eastAsia"/>
              </w:rPr>
              <w:t>堺市健康福祉局健康部健康医療推進課長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木田　眞敏</w:t>
            </w:r>
          </w:p>
        </w:tc>
        <w:tc>
          <w:tcPr>
            <w:tcW w:w="7178" w:type="dxa"/>
            <w:noWrap/>
            <w:hideMark/>
          </w:tcPr>
          <w:p w:rsidR="00D4014D" w:rsidRPr="007B372B" w:rsidRDefault="00D4014D" w:rsidP="00D4014D">
            <w:r w:rsidRPr="007B372B">
              <w:rPr>
                <w:rFonts w:hint="eastAsia"/>
              </w:rPr>
              <w:t>一般社団法人大阪府歯科医師会常務理事</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津田　高司</w:t>
            </w:r>
          </w:p>
        </w:tc>
        <w:tc>
          <w:tcPr>
            <w:tcW w:w="7178" w:type="dxa"/>
            <w:noWrap/>
            <w:hideMark/>
          </w:tcPr>
          <w:p w:rsidR="00D4014D" w:rsidRPr="007B372B" w:rsidRDefault="00D4014D" w:rsidP="00D4014D">
            <w:r w:rsidRPr="007B372B">
              <w:rPr>
                <w:rFonts w:hint="eastAsia"/>
              </w:rPr>
              <w:t>一般社団法人大阪府歯科医師会常務理事</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中尾　正俊</w:t>
            </w:r>
          </w:p>
        </w:tc>
        <w:tc>
          <w:tcPr>
            <w:tcW w:w="7178" w:type="dxa"/>
            <w:noWrap/>
            <w:hideMark/>
          </w:tcPr>
          <w:p w:rsidR="00D4014D" w:rsidRPr="007B372B" w:rsidRDefault="00D4014D" w:rsidP="00D4014D">
            <w:r w:rsidRPr="007B372B">
              <w:rPr>
                <w:rFonts w:hint="eastAsia"/>
              </w:rPr>
              <w:t>一般社団法人大阪府医師会副会長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中田　昌志</w:t>
            </w:r>
          </w:p>
        </w:tc>
        <w:tc>
          <w:tcPr>
            <w:tcW w:w="7178" w:type="dxa"/>
            <w:noWrap/>
            <w:hideMark/>
          </w:tcPr>
          <w:p w:rsidR="00D4014D" w:rsidRPr="007B372B" w:rsidRDefault="00D4014D" w:rsidP="00D4014D">
            <w:r w:rsidRPr="007B372B">
              <w:rPr>
                <w:rFonts w:hint="eastAsia"/>
              </w:rPr>
              <w:t>大阪労働局労働基準部健康課長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長井　輝臣</w:t>
            </w:r>
          </w:p>
        </w:tc>
        <w:tc>
          <w:tcPr>
            <w:tcW w:w="7178" w:type="dxa"/>
            <w:noWrap/>
            <w:hideMark/>
          </w:tcPr>
          <w:p w:rsidR="00D4014D" w:rsidRPr="007B372B" w:rsidRDefault="00D4014D" w:rsidP="00D4014D">
            <w:r w:rsidRPr="007B372B">
              <w:rPr>
                <w:rFonts w:hint="eastAsia"/>
              </w:rPr>
              <w:t xml:space="preserve">健康保険組合連合会大阪連合会参与 </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西村　智子</w:t>
            </w:r>
          </w:p>
        </w:tc>
        <w:tc>
          <w:tcPr>
            <w:tcW w:w="7178" w:type="dxa"/>
            <w:noWrap/>
            <w:hideMark/>
          </w:tcPr>
          <w:p w:rsidR="00D4014D" w:rsidRPr="007B372B" w:rsidRDefault="00D4014D" w:rsidP="00D4014D">
            <w:r w:rsidRPr="007B372B">
              <w:rPr>
                <w:rFonts w:hint="eastAsia"/>
              </w:rPr>
              <w:t>公益社団法人大阪府栄養士会副会長</w:t>
            </w:r>
          </w:p>
        </w:tc>
      </w:tr>
      <w:tr w:rsidR="00D4014D" w:rsidRPr="00CC5237" w:rsidTr="00D4014D">
        <w:trPr>
          <w:trHeight w:val="414"/>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新田　一枝</w:t>
            </w:r>
          </w:p>
        </w:tc>
        <w:tc>
          <w:tcPr>
            <w:tcW w:w="7178" w:type="dxa"/>
            <w:noWrap/>
            <w:hideMark/>
          </w:tcPr>
          <w:p w:rsidR="00D4014D" w:rsidRDefault="00D4014D" w:rsidP="00D4014D">
            <w:r>
              <w:rPr>
                <w:rFonts w:hint="eastAsia"/>
              </w:rPr>
              <w:t>大阪府市長会</w:t>
            </w:r>
          </w:p>
          <w:p w:rsidR="00D4014D" w:rsidRPr="007B372B" w:rsidRDefault="00D4014D" w:rsidP="00D4014D">
            <w:r>
              <w:rPr>
                <w:rFonts w:hint="eastAsia"/>
              </w:rPr>
              <w:t>（大阪狭山市健康推進グループ課長）</w:t>
            </w:r>
          </w:p>
        </w:tc>
      </w:tr>
      <w:tr w:rsidR="00D4014D" w:rsidRPr="00CC5237" w:rsidTr="00D4014D">
        <w:trPr>
          <w:trHeight w:val="569"/>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狹間　正樹</w:t>
            </w:r>
          </w:p>
        </w:tc>
        <w:tc>
          <w:tcPr>
            <w:tcW w:w="7178" w:type="dxa"/>
            <w:noWrap/>
            <w:hideMark/>
          </w:tcPr>
          <w:p w:rsidR="00D4014D" w:rsidRDefault="00D4014D" w:rsidP="00D4014D">
            <w:r>
              <w:rPr>
                <w:rFonts w:hint="eastAsia"/>
              </w:rPr>
              <w:t>大阪府町村長会</w:t>
            </w:r>
          </w:p>
          <w:p w:rsidR="00D4014D" w:rsidRPr="007B372B" w:rsidRDefault="00D4014D" w:rsidP="00D4014D">
            <w:r>
              <w:rPr>
                <w:rFonts w:hint="eastAsia"/>
              </w:rPr>
              <w:t>（能勢町健康福祉部健康増進課長）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橋場　佳子</w:t>
            </w:r>
          </w:p>
        </w:tc>
        <w:tc>
          <w:tcPr>
            <w:tcW w:w="7178" w:type="dxa"/>
            <w:noWrap/>
            <w:hideMark/>
          </w:tcPr>
          <w:p w:rsidR="00D4014D" w:rsidRPr="004047E7" w:rsidRDefault="00D4014D" w:rsidP="00D4014D">
            <w:r w:rsidRPr="004047E7">
              <w:rPr>
                <w:rFonts w:hint="eastAsia"/>
              </w:rPr>
              <w:t>公益社団法人大阪府歯科衛生士会会長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深田　拓司</w:t>
            </w:r>
          </w:p>
        </w:tc>
        <w:tc>
          <w:tcPr>
            <w:tcW w:w="7178" w:type="dxa"/>
            <w:noWrap/>
            <w:hideMark/>
          </w:tcPr>
          <w:p w:rsidR="00D4014D" w:rsidRPr="004047E7" w:rsidRDefault="00D4014D" w:rsidP="00D4014D">
            <w:r w:rsidRPr="004047E7">
              <w:rPr>
                <w:rFonts w:hint="eastAsia"/>
              </w:rPr>
              <w:t>一般社団法人大阪府歯科医師会専務理事</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松田　淳至</w:t>
            </w:r>
          </w:p>
        </w:tc>
        <w:tc>
          <w:tcPr>
            <w:tcW w:w="7178" w:type="dxa"/>
            <w:noWrap/>
            <w:hideMark/>
          </w:tcPr>
          <w:p w:rsidR="00D4014D" w:rsidRPr="004047E7" w:rsidRDefault="00D4014D" w:rsidP="00D4014D">
            <w:r w:rsidRPr="004047E7">
              <w:rPr>
                <w:rFonts w:hint="eastAsia"/>
              </w:rPr>
              <w:t>大阪市教育委員会事務局指導部教育活動支援担当課長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松本　一美</w:t>
            </w:r>
          </w:p>
        </w:tc>
        <w:tc>
          <w:tcPr>
            <w:tcW w:w="7178" w:type="dxa"/>
            <w:noWrap/>
            <w:hideMark/>
          </w:tcPr>
          <w:p w:rsidR="00D4014D" w:rsidRPr="004047E7" w:rsidRDefault="00D4014D" w:rsidP="00D4014D">
            <w:r w:rsidRPr="004047E7">
              <w:rPr>
                <w:rFonts w:hint="eastAsia"/>
              </w:rPr>
              <w:t>大阪府保健所長会（寝屋川保健所長）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三宅　達郎</w:t>
            </w:r>
          </w:p>
        </w:tc>
        <w:tc>
          <w:tcPr>
            <w:tcW w:w="7178" w:type="dxa"/>
            <w:noWrap/>
            <w:hideMark/>
          </w:tcPr>
          <w:p w:rsidR="00D4014D" w:rsidRPr="004047E7" w:rsidRDefault="00D4014D" w:rsidP="00D4014D">
            <w:r w:rsidRPr="004047E7">
              <w:rPr>
                <w:rFonts w:hint="eastAsia"/>
              </w:rPr>
              <w:t>大阪歯科大学大学院口腔衛生学講座主任教授</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山上　博史</w:t>
            </w:r>
          </w:p>
        </w:tc>
        <w:tc>
          <w:tcPr>
            <w:tcW w:w="7178" w:type="dxa"/>
            <w:noWrap/>
            <w:hideMark/>
          </w:tcPr>
          <w:p w:rsidR="00D4014D" w:rsidRPr="004047E7" w:rsidRDefault="00D4014D" w:rsidP="00D4014D">
            <w:r w:rsidRPr="004047E7">
              <w:rPr>
                <w:rFonts w:hint="eastAsia"/>
              </w:rPr>
              <w:t>一般社団法人大阪府歯科医師会理事</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山野　芳孝</w:t>
            </w:r>
          </w:p>
        </w:tc>
        <w:tc>
          <w:tcPr>
            <w:tcW w:w="7178" w:type="dxa"/>
            <w:noWrap/>
            <w:hideMark/>
          </w:tcPr>
          <w:p w:rsidR="00D4014D" w:rsidRPr="004047E7" w:rsidRDefault="00D4014D" w:rsidP="00D4014D">
            <w:r w:rsidRPr="004047E7">
              <w:rPr>
                <w:rFonts w:hint="eastAsia"/>
              </w:rPr>
              <w:t>一般社団法人大阪府学校歯科医会副会長</w:t>
            </w:r>
          </w:p>
        </w:tc>
      </w:tr>
      <w:tr w:rsidR="00D4014D" w:rsidRPr="00CC5237" w:rsidTr="00D4014D">
        <w:trPr>
          <w:trHeight w:val="431"/>
        </w:trPr>
        <w:tc>
          <w:tcPr>
            <w:tcW w:w="438" w:type="dxa"/>
            <w:tcBorders>
              <w:right w:val="nil"/>
            </w:tcBorders>
          </w:tcPr>
          <w:p w:rsidR="00D4014D" w:rsidRPr="00CC5237" w:rsidRDefault="00D4014D" w:rsidP="00D4014D">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hideMark/>
          </w:tcPr>
          <w:p w:rsidR="00D4014D" w:rsidRPr="004A452D" w:rsidRDefault="00D4014D" w:rsidP="00D4014D">
            <w:r w:rsidRPr="004A452D">
              <w:rPr>
                <w:rFonts w:hint="eastAsia"/>
              </w:rPr>
              <w:t>山本　道也</w:t>
            </w:r>
          </w:p>
        </w:tc>
        <w:tc>
          <w:tcPr>
            <w:tcW w:w="7178" w:type="dxa"/>
            <w:noWrap/>
            <w:hideMark/>
          </w:tcPr>
          <w:p w:rsidR="00D4014D" w:rsidRPr="004047E7" w:rsidRDefault="00D4014D" w:rsidP="00D4014D">
            <w:r w:rsidRPr="004047E7">
              <w:rPr>
                <w:rFonts w:hint="eastAsia"/>
              </w:rPr>
              <w:t>一般社団法人大阪府歯科医師会理事</w:t>
            </w:r>
          </w:p>
        </w:tc>
      </w:tr>
      <w:tr w:rsidR="004B6AB0" w:rsidRPr="00CC5237" w:rsidTr="004B6AB0">
        <w:trPr>
          <w:trHeight w:val="431"/>
        </w:trPr>
        <w:tc>
          <w:tcPr>
            <w:tcW w:w="438" w:type="dxa"/>
            <w:tcBorders>
              <w:bottom w:val="single" w:sz="4" w:space="0" w:color="auto"/>
              <w:right w:val="nil"/>
            </w:tcBorders>
          </w:tcPr>
          <w:p w:rsidR="004B6AB0" w:rsidRPr="00CC5237" w:rsidRDefault="004B6AB0" w:rsidP="00602A64">
            <w:pPr>
              <w:spacing w:line="0" w:lineRule="atLeast"/>
              <w:jc w:val="center"/>
              <w:rPr>
                <w:rFonts w:hAnsi="HG丸ｺﾞｼｯｸM-PRO" w:cs="メイリオ"/>
                <w:szCs w:val="21"/>
              </w:rPr>
            </w:pPr>
          </w:p>
        </w:tc>
        <w:tc>
          <w:tcPr>
            <w:tcW w:w="1670" w:type="dxa"/>
            <w:tcBorders>
              <w:top w:val="single" w:sz="4" w:space="0" w:color="auto"/>
              <w:left w:val="nil"/>
              <w:bottom w:val="single" w:sz="4" w:space="0" w:color="auto"/>
            </w:tcBorders>
            <w:noWrap/>
          </w:tcPr>
          <w:p w:rsidR="004B6AB0" w:rsidRPr="004A452D" w:rsidRDefault="004B6AB0" w:rsidP="00602A64">
            <w:r>
              <w:rPr>
                <w:rFonts w:hint="eastAsia"/>
              </w:rPr>
              <w:t>山本　讓</w:t>
            </w:r>
          </w:p>
        </w:tc>
        <w:tc>
          <w:tcPr>
            <w:tcW w:w="7178" w:type="dxa"/>
            <w:tcBorders>
              <w:bottom w:val="single" w:sz="4" w:space="0" w:color="auto"/>
            </w:tcBorders>
            <w:noWrap/>
          </w:tcPr>
          <w:p w:rsidR="004B6AB0" w:rsidRPr="004047E7" w:rsidRDefault="004B6AB0" w:rsidP="00602A64">
            <w:r w:rsidRPr="004047E7">
              <w:rPr>
                <w:rFonts w:hint="eastAsia"/>
              </w:rPr>
              <w:t>大阪府国民健康保険団体連合会専務理事</w:t>
            </w:r>
          </w:p>
        </w:tc>
      </w:tr>
      <w:tr w:rsidR="004B6AB0" w:rsidRPr="00CC5237" w:rsidTr="004B6AB0">
        <w:trPr>
          <w:trHeight w:val="431"/>
        </w:trPr>
        <w:tc>
          <w:tcPr>
            <w:tcW w:w="438" w:type="dxa"/>
            <w:tcBorders>
              <w:top w:val="single" w:sz="4" w:space="0" w:color="auto"/>
              <w:right w:val="nil"/>
            </w:tcBorders>
          </w:tcPr>
          <w:p w:rsidR="004B6AB0" w:rsidRPr="00CC5237" w:rsidRDefault="004B6AB0" w:rsidP="00D4014D">
            <w:pPr>
              <w:spacing w:line="0" w:lineRule="atLeast"/>
              <w:jc w:val="center"/>
              <w:rPr>
                <w:rFonts w:hAnsi="HG丸ｺﾞｼｯｸM-PRO" w:cs="メイリオ"/>
                <w:szCs w:val="21"/>
              </w:rPr>
            </w:pPr>
          </w:p>
        </w:tc>
        <w:tc>
          <w:tcPr>
            <w:tcW w:w="1670" w:type="dxa"/>
            <w:tcBorders>
              <w:top w:val="single" w:sz="4" w:space="0" w:color="auto"/>
              <w:left w:val="nil"/>
              <w:bottom w:val="single" w:sz="18" w:space="0" w:color="auto"/>
            </w:tcBorders>
            <w:noWrap/>
            <w:hideMark/>
          </w:tcPr>
          <w:p w:rsidR="004B6AB0" w:rsidRPr="00856A38" w:rsidRDefault="004B6AB0" w:rsidP="00602A64">
            <w:r w:rsidRPr="00856A38">
              <w:rPr>
                <w:rFonts w:hint="eastAsia"/>
              </w:rPr>
              <w:t>吉田　英樹</w:t>
            </w:r>
          </w:p>
        </w:tc>
        <w:tc>
          <w:tcPr>
            <w:tcW w:w="7178" w:type="dxa"/>
            <w:tcBorders>
              <w:top w:val="single" w:sz="4" w:space="0" w:color="auto"/>
            </w:tcBorders>
            <w:noWrap/>
            <w:hideMark/>
          </w:tcPr>
          <w:p w:rsidR="004B6AB0" w:rsidRDefault="004B6AB0" w:rsidP="00602A64">
            <w:r w:rsidRPr="00856A38">
              <w:rPr>
                <w:rFonts w:hint="eastAsia"/>
              </w:rPr>
              <w:t>大阪市保健所所長</w:t>
            </w:r>
          </w:p>
        </w:tc>
      </w:tr>
    </w:tbl>
    <w:p w:rsidR="00D4014D" w:rsidRPr="00CC5237" w:rsidRDefault="00D4014D" w:rsidP="00D4014D">
      <w:pPr>
        <w:wordWrap w:val="0"/>
        <w:spacing w:line="0" w:lineRule="atLeast"/>
        <w:jc w:val="right"/>
        <w:rPr>
          <w:rFonts w:hAnsi="HG丸ｺﾞｼｯｸM-PRO" w:cs="メイリオ"/>
          <w:szCs w:val="21"/>
        </w:rPr>
      </w:pPr>
    </w:p>
    <w:p w:rsidR="00D4014D" w:rsidRDefault="00D4014D" w:rsidP="00D4014D">
      <w:pPr>
        <w:spacing w:line="0" w:lineRule="atLeast"/>
        <w:jc w:val="right"/>
        <w:rPr>
          <w:rFonts w:hAnsi="HG丸ｺﾞｼｯｸM-PRO" w:cs="メイリオ"/>
          <w:szCs w:val="21"/>
        </w:rPr>
      </w:pPr>
    </w:p>
    <w:p w:rsidR="00D4014D" w:rsidRDefault="00D4014D" w:rsidP="00D4014D">
      <w:pPr>
        <w:pStyle w:val="2"/>
        <w:rPr>
          <w:rFonts w:ascii="HG丸ｺﾞｼｯｸM-PRO" w:eastAsia="HG丸ｺﾞｼｯｸM-PRO" w:hAnsi="HG丸ｺﾞｼｯｸM-PRO" w:cs="メイリオ"/>
          <w:b w:val="0"/>
          <w:color w:val="000000"/>
          <w:sz w:val="24"/>
          <w:szCs w:val="21"/>
          <w:u w:val="none"/>
        </w:rPr>
      </w:pPr>
    </w:p>
    <w:p w:rsidR="00D4014D" w:rsidRDefault="00D4014D" w:rsidP="00D4014D"/>
    <w:p w:rsidR="00D4014D" w:rsidRDefault="00D4014D" w:rsidP="00D4014D"/>
    <w:p w:rsidR="00D4014D" w:rsidRDefault="00D4014D" w:rsidP="00D4014D"/>
    <w:p w:rsidR="00D4014D" w:rsidRPr="00B53046" w:rsidRDefault="00D4014D" w:rsidP="00D4014D"/>
    <w:p w:rsidR="00D4014D" w:rsidRDefault="00D4014D" w:rsidP="00D4014D">
      <w:pPr>
        <w:spacing w:line="0" w:lineRule="atLeast"/>
        <w:jc w:val="center"/>
        <w:rPr>
          <w:rFonts w:hAnsi="HG丸ｺﾞｼｯｸM-PRO" w:cs="メイリオ"/>
          <w:sz w:val="28"/>
          <w:szCs w:val="28"/>
        </w:rPr>
      </w:pPr>
      <w:r w:rsidRPr="00B53046">
        <w:rPr>
          <w:rFonts w:hAnsi="HG丸ｺﾞｼｯｸM-PRO" w:cs="メイリオ" w:hint="eastAsia"/>
          <w:sz w:val="28"/>
          <w:szCs w:val="28"/>
        </w:rPr>
        <w:t>大阪府生涯歯科保健推進審議会大阪府歯科口腔保健計画部会委員名簿</w:t>
      </w:r>
    </w:p>
    <w:p w:rsidR="00D4014D" w:rsidRPr="00B53046" w:rsidRDefault="00D4014D" w:rsidP="00D4014D">
      <w:pPr>
        <w:spacing w:line="0" w:lineRule="atLeast"/>
        <w:jc w:val="center"/>
        <w:rPr>
          <w:rFonts w:hAnsi="HG丸ｺﾞｼｯｸM-PRO" w:cs="メイリオ"/>
          <w:sz w:val="28"/>
          <w:szCs w:val="28"/>
        </w:rPr>
      </w:pPr>
    </w:p>
    <w:p w:rsidR="00D4014D" w:rsidRDefault="00D4014D" w:rsidP="00D4014D">
      <w:pPr>
        <w:spacing w:line="0" w:lineRule="atLeast"/>
        <w:jc w:val="right"/>
        <w:rPr>
          <w:rFonts w:hAnsi="HG丸ｺﾞｼｯｸM-PRO" w:cs="メイリオ"/>
          <w:szCs w:val="21"/>
        </w:rPr>
      </w:pPr>
      <w:r w:rsidRPr="00CB31E4">
        <w:rPr>
          <w:rFonts w:hAnsi="HG丸ｺﾞｼｯｸM-PRO" w:cs="メイリオ" w:hint="eastAsia"/>
          <w:szCs w:val="21"/>
        </w:rPr>
        <w:t>平成30（2018</w:t>
      </w:r>
      <w:r w:rsidR="00D17ADF">
        <w:rPr>
          <w:rFonts w:hAnsi="HG丸ｺﾞｼｯｸM-PRO" w:cs="メイリオ" w:hint="eastAsia"/>
          <w:szCs w:val="21"/>
        </w:rPr>
        <w:t>）年３月23</w:t>
      </w:r>
      <w:r w:rsidRPr="00CB31E4">
        <w:rPr>
          <w:rFonts w:hAnsi="HG丸ｺﾞｼｯｸM-PRO" w:cs="メイリオ" w:hint="eastAsia"/>
          <w:szCs w:val="21"/>
        </w:rPr>
        <w:t>日時点</w:t>
      </w:r>
    </w:p>
    <w:p w:rsidR="00784ACF" w:rsidRPr="00CB31E4" w:rsidRDefault="00784ACF" w:rsidP="00D4014D">
      <w:pPr>
        <w:spacing w:line="0" w:lineRule="atLeast"/>
        <w:jc w:val="right"/>
        <w:rPr>
          <w:rFonts w:hAnsi="HG丸ｺﾞｼｯｸM-PRO" w:cs="メイリオ"/>
          <w:szCs w:val="21"/>
        </w:rPr>
      </w:pPr>
      <w:r w:rsidRPr="00784ACF">
        <w:rPr>
          <w:rFonts w:hAnsi="HG丸ｺﾞｼｯｸM-PRO" w:cs="メイリオ" w:hint="eastAsia"/>
          <w:szCs w:val="21"/>
        </w:rPr>
        <w:t>（敬称略、五十音順、◎は会長）</w:t>
      </w:r>
    </w:p>
    <w:tbl>
      <w:tblPr>
        <w:tblStyle w:val="aff9"/>
        <w:tblW w:w="92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8"/>
        <w:gridCol w:w="1573"/>
        <w:gridCol w:w="7277"/>
      </w:tblGrid>
      <w:tr w:rsidR="00D4014D" w:rsidRPr="00CB31E4" w:rsidTr="00D4014D">
        <w:trPr>
          <w:trHeight w:val="431"/>
        </w:trPr>
        <w:tc>
          <w:tcPr>
            <w:tcW w:w="438" w:type="dxa"/>
            <w:tcBorders>
              <w:top w:val="single" w:sz="18"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天野　敦雄</w:t>
            </w:r>
          </w:p>
        </w:tc>
        <w:tc>
          <w:tcPr>
            <w:tcW w:w="7277" w:type="dxa"/>
            <w:noWrap/>
            <w:hideMark/>
          </w:tcPr>
          <w:p w:rsidR="00D4014D" w:rsidRPr="00E6290A" w:rsidRDefault="00D4014D" w:rsidP="00D4014D">
            <w:r w:rsidRPr="00E6290A">
              <w:rPr>
                <w:rFonts w:hint="eastAsia"/>
              </w:rPr>
              <w:t>国立大学法人大阪大学大学院歯学研究科長</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北吉　舞</w:t>
            </w:r>
          </w:p>
        </w:tc>
        <w:tc>
          <w:tcPr>
            <w:tcW w:w="7277" w:type="dxa"/>
            <w:noWrap/>
            <w:hideMark/>
          </w:tcPr>
          <w:p w:rsidR="00D4014D" w:rsidRPr="00E6290A" w:rsidRDefault="00D4014D" w:rsidP="00D4014D">
            <w:r w:rsidRPr="00E6290A">
              <w:rPr>
                <w:rFonts w:hint="eastAsia"/>
              </w:rPr>
              <w:t>健康保険組合連合会大阪連合会主事</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辻　幹人</w:t>
            </w:r>
          </w:p>
        </w:tc>
        <w:tc>
          <w:tcPr>
            <w:tcW w:w="7277" w:type="dxa"/>
            <w:hideMark/>
          </w:tcPr>
          <w:p w:rsidR="00D4014D" w:rsidRPr="00E6290A" w:rsidRDefault="00D4014D" w:rsidP="00D4014D">
            <w:r w:rsidRPr="00E6290A">
              <w:rPr>
                <w:rFonts w:hint="eastAsia"/>
              </w:rPr>
              <w:t>堺市健康福祉局健康部健康医療推進課参事</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中田　昌志</w:t>
            </w:r>
          </w:p>
        </w:tc>
        <w:tc>
          <w:tcPr>
            <w:tcW w:w="7277" w:type="dxa"/>
            <w:hideMark/>
          </w:tcPr>
          <w:p w:rsidR="00D4014D" w:rsidRPr="00E6290A" w:rsidRDefault="00D4014D" w:rsidP="00D4014D">
            <w:r w:rsidRPr="00E6290A">
              <w:rPr>
                <w:rFonts w:hint="eastAsia"/>
              </w:rPr>
              <w:t>大阪労働局労働基準部健康課長</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西村　智子</w:t>
            </w:r>
          </w:p>
        </w:tc>
        <w:tc>
          <w:tcPr>
            <w:tcW w:w="7277" w:type="dxa"/>
            <w:noWrap/>
            <w:hideMark/>
          </w:tcPr>
          <w:p w:rsidR="00D4014D" w:rsidRDefault="00D4014D" w:rsidP="00D4014D">
            <w:r w:rsidRPr="00E6290A">
              <w:rPr>
                <w:rFonts w:hint="eastAsia"/>
              </w:rPr>
              <w:t>公益社団法人大阪府栄養士会副会長</w:t>
            </w:r>
          </w:p>
        </w:tc>
      </w:tr>
      <w:tr w:rsidR="00D4014D" w:rsidRPr="00CB31E4" w:rsidTr="00D4014D">
        <w:trPr>
          <w:trHeight w:val="555"/>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新田　一枝</w:t>
            </w:r>
          </w:p>
        </w:tc>
        <w:tc>
          <w:tcPr>
            <w:tcW w:w="7277" w:type="dxa"/>
            <w:noWrap/>
            <w:hideMark/>
          </w:tcPr>
          <w:p w:rsidR="00D4014D" w:rsidRPr="00CB31E4" w:rsidRDefault="00D4014D" w:rsidP="00D4014D">
            <w:pPr>
              <w:spacing w:line="0" w:lineRule="atLeast"/>
              <w:rPr>
                <w:rFonts w:hAnsi="HG丸ｺﾞｼｯｸM-PRO" w:cs="メイリオ"/>
                <w:szCs w:val="21"/>
              </w:rPr>
            </w:pPr>
            <w:r w:rsidRPr="00CB31E4">
              <w:rPr>
                <w:rFonts w:hAnsi="HG丸ｺﾞｼｯｸM-PRO" w:cs="メイリオ" w:hint="eastAsia"/>
                <w:szCs w:val="21"/>
              </w:rPr>
              <w:t>大阪府市長会</w:t>
            </w:r>
          </w:p>
          <w:p w:rsidR="00D4014D" w:rsidRPr="00CB31E4" w:rsidRDefault="00D4014D" w:rsidP="00D4014D">
            <w:pPr>
              <w:spacing w:line="0" w:lineRule="atLeast"/>
              <w:rPr>
                <w:rFonts w:hAnsi="HG丸ｺﾞｼｯｸM-PRO" w:cs="メイリオ"/>
                <w:szCs w:val="21"/>
              </w:rPr>
            </w:pPr>
            <w:r w:rsidRPr="00CB31E4">
              <w:rPr>
                <w:rFonts w:hAnsi="HG丸ｺﾞｼｯｸM-PRO" w:cs="メイリオ" w:hint="eastAsia"/>
                <w:szCs w:val="21"/>
              </w:rPr>
              <w:t>（大阪狭山市健康推進グループ課長）</w:t>
            </w:r>
          </w:p>
        </w:tc>
      </w:tr>
      <w:tr w:rsidR="00D4014D" w:rsidRPr="00CB31E4" w:rsidTr="00D4014D">
        <w:trPr>
          <w:trHeight w:val="555"/>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狹間　正樹</w:t>
            </w:r>
          </w:p>
        </w:tc>
        <w:tc>
          <w:tcPr>
            <w:tcW w:w="7277" w:type="dxa"/>
            <w:noWrap/>
            <w:hideMark/>
          </w:tcPr>
          <w:p w:rsidR="00D4014D" w:rsidRPr="00CB31E4" w:rsidRDefault="00D4014D" w:rsidP="00D4014D">
            <w:pPr>
              <w:spacing w:line="0" w:lineRule="atLeast"/>
              <w:rPr>
                <w:rFonts w:hAnsi="HG丸ｺﾞｼｯｸM-PRO" w:cs="メイリオ"/>
                <w:szCs w:val="21"/>
              </w:rPr>
            </w:pPr>
            <w:r w:rsidRPr="00CB31E4">
              <w:rPr>
                <w:rFonts w:hAnsi="HG丸ｺﾞｼｯｸM-PRO" w:cs="メイリオ" w:hint="eastAsia"/>
                <w:szCs w:val="21"/>
              </w:rPr>
              <w:t>大阪府町村長会</w:t>
            </w:r>
          </w:p>
          <w:p w:rsidR="00D4014D" w:rsidRPr="00CB31E4" w:rsidRDefault="00D4014D" w:rsidP="00D4014D">
            <w:pPr>
              <w:spacing w:line="0" w:lineRule="atLeast"/>
              <w:rPr>
                <w:rFonts w:hAnsi="HG丸ｺﾞｼｯｸM-PRO" w:cs="メイリオ"/>
                <w:szCs w:val="21"/>
              </w:rPr>
            </w:pPr>
            <w:r w:rsidRPr="00CB31E4">
              <w:rPr>
                <w:rFonts w:hAnsi="HG丸ｺﾞｼｯｸM-PRO" w:cs="メイリオ" w:hint="eastAsia"/>
                <w:szCs w:val="21"/>
              </w:rPr>
              <w:t>（能勢町健康福祉部健康増進課長）</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松本　一美</w:t>
            </w:r>
          </w:p>
        </w:tc>
        <w:tc>
          <w:tcPr>
            <w:tcW w:w="7277" w:type="dxa"/>
            <w:hideMark/>
          </w:tcPr>
          <w:p w:rsidR="00D4014D" w:rsidRPr="0099723B" w:rsidRDefault="00D4014D" w:rsidP="00D4014D">
            <w:r w:rsidRPr="0099723B">
              <w:rPr>
                <w:rFonts w:hint="eastAsia"/>
              </w:rPr>
              <w:t>大阪府保健所長会（寝屋川保健所長）</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r>
              <w:rPr>
                <w:rFonts w:hAnsi="HG丸ｺﾞｼｯｸM-PRO" w:cs="メイリオ" w:hint="eastAsia"/>
                <w:szCs w:val="21"/>
              </w:rPr>
              <w:t>◎</w:t>
            </w:r>
          </w:p>
        </w:tc>
        <w:tc>
          <w:tcPr>
            <w:tcW w:w="1573" w:type="dxa"/>
            <w:tcBorders>
              <w:left w:val="nil"/>
            </w:tcBorders>
          </w:tcPr>
          <w:p w:rsidR="00D4014D" w:rsidRPr="00CA1DC6" w:rsidRDefault="00D4014D" w:rsidP="00D4014D">
            <w:r w:rsidRPr="00CA1DC6">
              <w:rPr>
                <w:rFonts w:hint="eastAsia"/>
              </w:rPr>
              <w:t>三宅　達郎</w:t>
            </w:r>
          </w:p>
        </w:tc>
        <w:tc>
          <w:tcPr>
            <w:tcW w:w="7277" w:type="dxa"/>
            <w:noWrap/>
            <w:hideMark/>
          </w:tcPr>
          <w:p w:rsidR="00D4014D" w:rsidRPr="0099723B" w:rsidRDefault="00D4014D" w:rsidP="00D4014D">
            <w:r w:rsidRPr="0099723B">
              <w:rPr>
                <w:rFonts w:hint="eastAsia"/>
              </w:rPr>
              <w:t>大阪歯科大学大学院口腔衛生学講座主任教授</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連　利隆</w:t>
            </w:r>
          </w:p>
        </w:tc>
        <w:tc>
          <w:tcPr>
            <w:tcW w:w="7277" w:type="dxa"/>
            <w:noWrap/>
            <w:hideMark/>
          </w:tcPr>
          <w:p w:rsidR="00D4014D" w:rsidRPr="0099723B" w:rsidRDefault="00D4014D" w:rsidP="00D4014D">
            <w:r w:rsidRPr="0099723B">
              <w:rPr>
                <w:rFonts w:hint="eastAsia"/>
              </w:rPr>
              <w:t>大阪市健康局健康推進部顧問</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山上　博史</w:t>
            </w:r>
          </w:p>
        </w:tc>
        <w:tc>
          <w:tcPr>
            <w:tcW w:w="7277" w:type="dxa"/>
            <w:noWrap/>
            <w:hideMark/>
          </w:tcPr>
          <w:p w:rsidR="00D4014D" w:rsidRPr="0099723B" w:rsidRDefault="00D4014D" w:rsidP="00D4014D">
            <w:r w:rsidRPr="0099723B">
              <w:rPr>
                <w:rFonts w:hint="eastAsia"/>
              </w:rPr>
              <w:t>一般社団法人大阪府歯科医師会理事</w:t>
            </w:r>
          </w:p>
        </w:tc>
      </w:tr>
      <w:tr w:rsidR="00D4014D" w:rsidRPr="00CB31E4" w:rsidTr="00D4014D">
        <w:trPr>
          <w:trHeight w:val="431"/>
        </w:trPr>
        <w:tc>
          <w:tcPr>
            <w:tcW w:w="438" w:type="dxa"/>
            <w:tcBorders>
              <w:top w:val="single" w:sz="4" w:space="0" w:color="auto"/>
              <w:bottom w:val="single" w:sz="4"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tcBorders>
          </w:tcPr>
          <w:p w:rsidR="00D4014D" w:rsidRPr="00CA1DC6" w:rsidRDefault="00D4014D" w:rsidP="00D4014D">
            <w:r w:rsidRPr="00CA1DC6">
              <w:rPr>
                <w:rFonts w:hint="eastAsia"/>
              </w:rPr>
              <w:t>山口　千里</w:t>
            </w:r>
          </w:p>
        </w:tc>
        <w:tc>
          <w:tcPr>
            <w:tcW w:w="7277" w:type="dxa"/>
            <w:hideMark/>
          </w:tcPr>
          <w:p w:rsidR="00D4014D" w:rsidRPr="0099723B" w:rsidRDefault="00D4014D" w:rsidP="00D4014D">
            <w:r w:rsidRPr="0099723B">
              <w:rPr>
                <w:rFonts w:hint="eastAsia"/>
              </w:rPr>
              <w:t>公益社団法人大阪府歯科衛生士会副会長</w:t>
            </w:r>
          </w:p>
        </w:tc>
      </w:tr>
      <w:tr w:rsidR="00D4014D" w:rsidRPr="00CB31E4" w:rsidTr="00D4014D">
        <w:trPr>
          <w:trHeight w:val="431"/>
        </w:trPr>
        <w:tc>
          <w:tcPr>
            <w:tcW w:w="438" w:type="dxa"/>
            <w:tcBorders>
              <w:top w:val="single" w:sz="4" w:space="0" w:color="auto"/>
              <w:bottom w:val="single" w:sz="18" w:space="0" w:color="auto"/>
              <w:right w:val="nil"/>
            </w:tcBorders>
          </w:tcPr>
          <w:p w:rsidR="00D4014D" w:rsidRPr="00CB31E4" w:rsidRDefault="00D4014D" w:rsidP="00D4014D">
            <w:pPr>
              <w:spacing w:line="0" w:lineRule="atLeast"/>
              <w:rPr>
                <w:rFonts w:hAnsi="HG丸ｺﾞｼｯｸM-PRO" w:cs="メイリオ"/>
                <w:szCs w:val="21"/>
              </w:rPr>
            </w:pPr>
          </w:p>
        </w:tc>
        <w:tc>
          <w:tcPr>
            <w:tcW w:w="1573" w:type="dxa"/>
            <w:tcBorders>
              <w:left w:val="nil"/>
              <w:bottom w:val="single" w:sz="18" w:space="0" w:color="auto"/>
            </w:tcBorders>
          </w:tcPr>
          <w:p w:rsidR="00D4014D" w:rsidRDefault="00D4014D" w:rsidP="00D4014D">
            <w:r w:rsidRPr="00CA1DC6">
              <w:rPr>
                <w:rFonts w:hint="eastAsia"/>
              </w:rPr>
              <w:t>山野　芳孝</w:t>
            </w:r>
          </w:p>
        </w:tc>
        <w:tc>
          <w:tcPr>
            <w:tcW w:w="7277" w:type="dxa"/>
            <w:tcBorders>
              <w:bottom w:val="single" w:sz="18" w:space="0" w:color="auto"/>
            </w:tcBorders>
            <w:noWrap/>
            <w:hideMark/>
          </w:tcPr>
          <w:p w:rsidR="00D4014D" w:rsidRDefault="00D4014D" w:rsidP="00D4014D">
            <w:r w:rsidRPr="0099723B">
              <w:rPr>
                <w:rFonts w:hint="eastAsia"/>
              </w:rPr>
              <w:t>一般社団法人大阪府学校歯科医会副会長</w:t>
            </w:r>
          </w:p>
        </w:tc>
      </w:tr>
    </w:tbl>
    <w:p w:rsidR="00D4014D" w:rsidRPr="00CB31E4" w:rsidRDefault="00D4014D" w:rsidP="00D4014D">
      <w:pPr>
        <w:spacing w:line="0" w:lineRule="atLeast"/>
        <w:jc w:val="right"/>
        <w:rPr>
          <w:rFonts w:hAnsi="HG丸ｺﾞｼｯｸM-PRO" w:cs="メイリオ"/>
          <w:szCs w:val="21"/>
        </w:rPr>
      </w:pPr>
    </w:p>
    <w:p w:rsidR="00D4014D" w:rsidRPr="00CB31E4" w:rsidRDefault="00D4014D" w:rsidP="00D4014D">
      <w:pPr>
        <w:spacing w:line="0" w:lineRule="atLeast"/>
        <w:rPr>
          <w:rFonts w:hAnsi="HG丸ｺﾞｼｯｸM-PRO" w:cs="メイリオ"/>
          <w:szCs w:val="21"/>
        </w:rPr>
      </w:pPr>
    </w:p>
    <w:p w:rsidR="00D4014D" w:rsidRPr="00CC5237" w:rsidRDefault="00D4014D" w:rsidP="00D4014D">
      <w:pPr>
        <w:widowControl/>
        <w:jc w:val="left"/>
        <w:rPr>
          <w:rFonts w:hAnsi="HG丸ｺﾞｼｯｸM-PRO"/>
          <w:sz w:val="22"/>
        </w:rPr>
      </w:pPr>
      <w:r w:rsidRPr="00CC5237">
        <w:rPr>
          <w:rFonts w:hAnsi="HG丸ｺﾞｼｯｸM-PRO"/>
          <w:sz w:val="22"/>
        </w:rPr>
        <w:br w:type="page"/>
      </w:r>
    </w:p>
    <w:p w:rsidR="00D4014D" w:rsidRPr="00C411A9" w:rsidRDefault="00D4014D" w:rsidP="00C411A9">
      <w:pPr>
        <w:spacing w:line="0" w:lineRule="atLeast"/>
        <w:ind w:left="261" w:hangingChars="100" w:hanging="261"/>
        <w:jc w:val="center"/>
        <w:rPr>
          <w:rFonts w:hAnsi="HG丸ｺﾞｼｯｸM-PRO" w:cs="メイリオ"/>
          <w:sz w:val="28"/>
          <w:szCs w:val="28"/>
        </w:rPr>
      </w:pPr>
      <w:r w:rsidRPr="00C411A9">
        <w:rPr>
          <w:rFonts w:hAnsi="HG丸ｺﾞｼｯｸM-PRO" w:cs="メイリオ" w:hint="eastAsia"/>
          <w:sz w:val="28"/>
          <w:szCs w:val="28"/>
        </w:rPr>
        <w:lastRenderedPageBreak/>
        <w:t>大阪府生涯歯科保健推進審議会における審議経過</w:t>
      </w:r>
    </w:p>
    <w:p w:rsidR="00D4014D" w:rsidRPr="000E25E7" w:rsidRDefault="00D4014D" w:rsidP="00D4014D">
      <w:pPr>
        <w:spacing w:line="400" w:lineRule="exact"/>
        <w:rPr>
          <w:rFonts w:hAnsi="HG丸ｺﾞｼｯｸM-PRO" w:cs="メイリオ"/>
          <w:color w:val="000000" w:themeColor="text1"/>
        </w:rPr>
      </w:pPr>
    </w:p>
    <w:p w:rsidR="00D4014D" w:rsidRPr="00CC5237" w:rsidRDefault="00D4014D" w:rsidP="00D4014D">
      <w:pPr>
        <w:spacing w:line="400" w:lineRule="exact"/>
        <w:rPr>
          <w:rFonts w:hAnsi="HG丸ｺﾞｼｯｸM-PRO" w:cs="メイリオ"/>
          <w:color w:val="000000" w:themeColor="text1"/>
        </w:rPr>
      </w:pPr>
      <w:r w:rsidRPr="00CC5237">
        <w:rPr>
          <w:rFonts w:hAnsi="HG丸ｺﾞｼｯｸM-PRO" w:cs="メイリオ" w:hint="eastAsia"/>
          <w:color w:val="000000" w:themeColor="text1"/>
        </w:rPr>
        <w:t>[平成28（2016）年度]</w:t>
      </w:r>
    </w:p>
    <w:tbl>
      <w:tblPr>
        <w:tblStyle w:val="aff9"/>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43"/>
        <w:gridCol w:w="1418"/>
        <w:gridCol w:w="4925"/>
      </w:tblGrid>
      <w:tr w:rsidR="00D4014D" w:rsidRPr="00CC5237" w:rsidTr="00EA2E6D">
        <w:tc>
          <w:tcPr>
            <w:tcW w:w="2943" w:type="dxa"/>
          </w:tcPr>
          <w:p w:rsidR="00D4014D" w:rsidRPr="00CC5237" w:rsidRDefault="00D4014D" w:rsidP="00D4014D">
            <w:pPr>
              <w:spacing w:line="340" w:lineRule="exact"/>
              <w:jc w:val="center"/>
              <w:rPr>
                <w:rFonts w:hAnsi="HG丸ｺﾞｼｯｸM-PRO" w:cs="メイリオ"/>
                <w:color w:val="000000" w:themeColor="text1"/>
              </w:rPr>
            </w:pPr>
          </w:p>
        </w:tc>
        <w:tc>
          <w:tcPr>
            <w:tcW w:w="1418" w:type="dxa"/>
          </w:tcPr>
          <w:p w:rsidR="00D4014D" w:rsidRPr="00CC5237" w:rsidRDefault="00D4014D" w:rsidP="00D4014D">
            <w:pPr>
              <w:spacing w:line="340" w:lineRule="exact"/>
              <w:jc w:val="center"/>
              <w:rPr>
                <w:rFonts w:hAnsi="HG丸ｺﾞｼｯｸM-PRO" w:cs="メイリオ"/>
                <w:color w:val="000000" w:themeColor="text1"/>
              </w:rPr>
            </w:pPr>
            <w:r w:rsidRPr="00CC5237">
              <w:rPr>
                <w:rFonts w:hAnsi="HG丸ｺﾞｼｯｸM-PRO" w:cs="メイリオ" w:hint="eastAsia"/>
                <w:color w:val="000000" w:themeColor="text1"/>
              </w:rPr>
              <w:t>開催日</w:t>
            </w:r>
          </w:p>
        </w:tc>
        <w:tc>
          <w:tcPr>
            <w:tcW w:w="4925" w:type="dxa"/>
          </w:tcPr>
          <w:p w:rsidR="00D4014D" w:rsidRPr="00CC5237" w:rsidRDefault="00D4014D" w:rsidP="00D4014D">
            <w:pPr>
              <w:spacing w:line="340" w:lineRule="exact"/>
              <w:jc w:val="center"/>
              <w:rPr>
                <w:rFonts w:hAnsi="HG丸ｺﾞｼｯｸM-PRO" w:cs="メイリオ"/>
                <w:color w:val="000000" w:themeColor="text1"/>
              </w:rPr>
            </w:pPr>
            <w:r w:rsidRPr="00CC5237">
              <w:rPr>
                <w:rFonts w:hAnsi="HG丸ｺﾞｼｯｸM-PRO" w:cs="メイリオ" w:hint="eastAsia"/>
                <w:color w:val="000000" w:themeColor="text1"/>
              </w:rPr>
              <w:t>審議内容</w:t>
            </w:r>
          </w:p>
        </w:tc>
      </w:tr>
      <w:tr w:rsidR="00D4014D" w:rsidRPr="00CC5237" w:rsidTr="00EA2E6D">
        <w:tc>
          <w:tcPr>
            <w:tcW w:w="2943"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第1回</w:t>
            </w:r>
            <w:r>
              <w:rPr>
                <w:rFonts w:hAnsi="HG丸ｺﾞｼｯｸM-PRO" w:cs="メイリオ" w:hint="eastAsia"/>
                <w:color w:val="000000" w:themeColor="text1"/>
              </w:rPr>
              <w:t>大阪府歯科口腔保健計画部会</w:t>
            </w:r>
          </w:p>
        </w:tc>
        <w:tc>
          <w:tcPr>
            <w:tcW w:w="1418" w:type="dxa"/>
          </w:tcPr>
          <w:p w:rsidR="00D4014D" w:rsidRPr="00CC5237" w:rsidRDefault="00D4014D" w:rsidP="00D4014D">
            <w:pPr>
              <w:spacing w:line="340" w:lineRule="exact"/>
              <w:rPr>
                <w:rFonts w:hAnsi="HG丸ｺﾞｼｯｸM-PRO" w:cs="メイリオ"/>
                <w:color w:val="000000" w:themeColor="text1"/>
              </w:rPr>
            </w:pPr>
            <w:r>
              <w:rPr>
                <w:rFonts w:hAnsi="HG丸ｺﾞｼｯｸM-PRO" w:cs="メイリオ" w:hint="eastAsia"/>
                <w:color w:val="000000" w:themeColor="text1"/>
              </w:rPr>
              <w:t>７</w:t>
            </w:r>
            <w:r w:rsidRPr="00CC5237">
              <w:rPr>
                <w:rFonts w:hAnsi="HG丸ｺﾞｼｯｸM-PRO" w:cs="メイリオ" w:hint="eastAsia"/>
                <w:color w:val="000000" w:themeColor="text1"/>
              </w:rPr>
              <w:t>月</w:t>
            </w:r>
            <w:r>
              <w:rPr>
                <w:rFonts w:hAnsi="HG丸ｺﾞｼｯｸM-PRO" w:cs="メイリオ" w:hint="eastAsia"/>
                <w:color w:val="000000" w:themeColor="text1"/>
              </w:rPr>
              <w:t>７</w:t>
            </w:r>
            <w:r w:rsidRPr="00CC5237">
              <w:rPr>
                <w:rFonts w:hAnsi="HG丸ｺﾞｼｯｸM-PRO" w:cs="メイリオ" w:hint="eastAsia"/>
                <w:color w:val="000000" w:themeColor="text1"/>
              </w:rPr>
              <w:t>日</w:t>
            </w:r>
          </w:p>
        </w:tc>
        <w:tc>
          <w:tcPr>
            <w:tcW w:w="4925" w:type="dxa"/>
          </w:tcPr>
          <w:p w:rsidR="00D4014D" w:rsidRPr="00581DA4" w:rsidRDefault="005B38E4" w:rsidP="00D4014D">
            <w:pPr>
              <w:spacing w:line="340" w:lineRule="exact"/>
              <w:rPr>
                <w:rFonts w:hAnsi="HG丸ｺﾞｼｯｸM-PRO" w:cs="メイリオ"/>
                <w:color w:val="000000" w:themeColor="text1"/>
              </w:rPr>
            </w:pPr>
            <w:r>
              <w:rPr>
                <w:rFonts w:hAnsi="HG丸ｺﾞｼｯｸM-PRO" w:cs="メイリオ" w:hint="eastAsia"/>
                <w:color w:val="000000" w:themeColor="text1"/>
              </w:rPr>
              <w:t xml:space="preserve">１ </w:t>
            </w:r>
            <w:r w:rsidR="00EA2E6D">
              <w:rPr>
                <w:rFonts w:hAnsi="HG丸ｺﾞｼｯｸM-PRO" w:cs="メイリオ" w:hint="eastAsia"/>
                <w:color w:val="000000" w:themeColor="text1"/>
              </w:rPr>
              <w:t>大阪府歯科口腔保健計画評価（案）について</w:t>
            </w:r>
          </w:p>
          <w:p w:rsidR="00D4014D" w:rsidRDefault="005B38E4" w:rsidP="00D4014D">
            <w:pPr>
              <w:spacing w:line="340" w:lineRule="exact"/>
              <w:rPr>
                <w:rFonts w:hAnsi="HG丸ｺﾞｼｯｸM-PRO" w:cs="メイリオ"/>
                <w:color w:val="000000" w:themeColor="text1"/>
              </w:rPr>
            </w:pPr>
            <w:r>
              <w:rPr>
                <w:rFonts w:hAnsi="HG丸ｺﾞｼｯｸM-PRO" w:cs="メイリオ" w:hint="eastAsia"/>
                <w:color w:val="000000" w:themeColor="text1"/>
              </w:rPr>
              <w:t>２</w:t>
            </w:r>
            <w:r w:rsidR="00D4014D" w:rsidRPr="00CC5237">
              <w:rPr>
                <w:rFonts w:hAnsi="HG丸ｺﾞｼｯｸM-PRO" w:cs="メイリオ" w:hint="eastAsia"/>
                <w:color w:val="000000" w:themeColor="text1"/>
              </w:rPr>
              <w:t xml:space="preserve"> </w:t>
            </w:r>
            <w:r>
              <w:rPr>
                <w:rFonts w:hAnsi="HG丸ｺﾞｼｯｸM-PRO" w:cs="メイリオ" w:hint="eastAsia"/>
                <w:color w:val="000000" w:themeColor="text1"/>
              </w:rPr>
              <w:t>第２</w:t>
            </w:r>
            <w:r w:rsidR="00D4014D" w:rsidRPr="00CC5237">
              <w:rPr>
                <w:rFonts w:hAnsi="HG丸ｺﾞｼｯｸM-PRO" w:cs="メイリオ" w:hint="eastAsia"/>
                <w:color w:val="000000" w:themeColor="text1"/>
              </w:rPr>
              <w:t>次</w:t>
            </w:r>
            <w:r w:rsidR="00D4014D">
              <w:rPr>
                <w:rFonts w:hAnsi="HG丸ｺﾞｼｯｸM-PRO" w:cs="メイリオ" w:hint="eastAsia"/>
                <w:color w:val="000000" w:themeColor="text1"/>
              </w:rPr>
              <w:t>計画</w:t>
            </w:r>
            <w:r w:rsidR="00EA2E6D">
              <w:rPr>
                <w:rFonts w:hAnsi="HG丸ｺﾞｼｯｸM-PRO" w:cs="メイリオ" w:hint="eastAsia"/>
                <w:color w:val="000000" w:themeColor="text1"/>
              </w:rPr>
              <w:t>について</w:t>
            </w:r>
          </w:p>
          <w:p w:rsidR="00D4014D" w:rsidRPr="00581DA4" w:rsidRDefault="00D4014D" w:rsidP="00D4014D">
            <w:pPr>
              <w:spacing w:line="340" w:lineRule="exact"/>
              <w:rPr>
                <w:rFonts w:hAnsi="HG丸ｺﾞｼｯｸM-PRO" w:cs="メイリオ"/>
                <w:color w:val="000000" w:themeColor="text1"/>
                <w:sz w:val="22"/>
                <w:szCs w:val="22"/>
              </w:rPr>
            </w:pPr>
            <w:r>
              <w:rPr>
                <w:rFonts w:hAnsi="HG丸ｺﾞｼｯｸM-PRO" w:cs="メイリオ" w:hint="eastAsia"/>
                <w:color w:val="000000" w:themeColor="text1"/>
              </w:rPr>
              <w:t xml:space="preserve"> </w:t>
            </w:r>
            <w:r w:rsidRPr="00581DA4">
              <w:rPr>
                <w:rFonts w:hAnsi="HG丸ｺﾞｼｯｸM-PRO" w:cs="メイリオ" w:hint="eastAsia"/>
                <w:color w:val="000000" w:themeColor="text1"/>
                <w:sz w:val="22"/>
                <w:szCs w:val="22"/>
              </w:rPr>
              <w:t>・第</w:t>
            </w:r>
            <w:r w:rsidR="005B38E4">
              <w:rPr>
                <w:rFonts w:hAnsi="HG丸ｺﾞｼｯｸM-PRO" w:cs="メイリオ" w:hint="eastAsia"/>
                <w:color w:val="000000" w:themeColor="text1"/>
                <w:sz w:val="22"/>
                <w:szCs w:val="22"/>
              </w:rPr>
              <w:t>２</w:t>
            </w:r>
            <w:r w:rsidRPr="00581DA4">
              <w:rPr>
                <w:rFonts w:hAnsi="HG丸ｺﾞｼｯｸM-PRO" w:cs="メイリオ" w:hint="eastAsia"/>
                <w:color w:val="000000" w:themeColor="text1"/>
                <w:sz w:val="22"/>
                <w:szCs w:val="22"/>
              </w:rPr>
              <w:t>次計画策定スケジュール</w:t>
            </w:r>
          </w:p>
          <w:p w:rsidR="00D4014D" w:rsidRPr="00CC5237" w:rsidRDefault="00D4014D" w:rsidP="00D4014D">
            <w:pPr>
              <w:spacing w:line="340" w:lineRule="exact"/>
              <w:rPr>
                <w:rFonts w:hAnsi="HG丸ｺﾞｼｯｸM-PRO" w:cs="メイリオ"/>
                <w:color w:val="000000" w:themeColor="text1"/>
              </w:rPr>
            </w:pPr>
            <w:r w:rsidRPr="00581DA4">
              <w:rPr>
                <w:rFonts w:hAnsi="HG丸ｺﾞｼｯｸM-PRO" w:cs="メイリオ" w:hint="eastAsia"/>
                <w:color w:val="000000" w:themeColor="text1"/>
                <w:sz w:val="22"/>
                <w:szCs w:val="22"/>
              </w:rPr>
              <w:t xml:space="preserve"> </w:t>
            </w:r>
            <w:r w:rsidR="005B38E4">
              <w:rPr>
                <w:rFonts w:hAnsi="HG丸ｺﾞｼｯｸM-PRO" w:cs="メイリオ" w:hint="eastAsia"/>
                <w:color w:val="000000" w:themeColor="text1"/>
                <w:sz w:val="22"/>
                <w:szCs w:val="22"/>
              </w:rPr>
              <w:t>・第２</w:t>
            </w:r>
            <w:r w:rsidRPr="00581DA4">
              <w:rPr>
                <w:rFonts w:hAnsi="HG丸ｺﾞｼｯｸM-PRO" w:cs="メイリオ" w:hint="eastAsia"/>
                <w:color w:val="000000" w:themeColor="text1"/>
                <w:sz w:val="22"/>
                <w:szCs w:val="22"/>
              </w:rPr>
              <w:t>次計画へ向けた調査内容</w:t>
            </w:r>
          </w:p>
        </w:tc>
      </w:tr>
      <w:tr w:rsidR="00D4014D" w:rsidRPr="00CC5237" w:rsidTr="00EA2E6D">
        <w:tc>
          <w:tcPr>
            <w:tcW w:w="2943"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第</w:t>
            </w:r>
            <w:r>
              <w:rPr>
                <w:rFonts w:hAnsi="HG丸ｺﾞｼｯｸM-PRO" w:cs="メイリオ" w:hint="eastAsia"/>
                <w:color w:val="000000" w:themeColor="text1"/>
              </w:rPr>
              <w:t>２</w:t>
            </w:r>
            <w:r w:rsidRPr="00CC5237">
              <w:rPr>
                <w:rFonts w:hAnsi="HG丸ｺﾞｼｯｸM-PRO" w:cs="メイリオ" w:hint="eastAsia"/>
                <w:color w:val="000000" w:themeColor="text1"/>
              </w:rPr>
              <w:t>回</w:t>
            </w:r>
            <w:r>
              <w:rPr>
                <w:rFonts w:hAnsi="HG丸ｺﾞｼｯｸM-PRO" w:cs="メイリオ" w:hint="eastAsia"/>
                <w:color w:val="000000" w:themeColor="text1"/>
              </w:rPr>
              <w:t>大阪府歯科口腔保健計画部会</w:t>
            </w:r>
          </w:p>
        </w:tc>
        <w:tc>
          <w:tcPr>
            <w:tcW w:w="1418" w:type="dxa"/>
          </w:tcPr>
          <w:p w:rsidR="00D4014D" w:rsidRPr="00CC5237" w:rsidRDefault="00D4014D" w:rsidP="00D4014D">
            <w:pPr>
              <w:spacing w:line="340" w:lineRule="exact"/>
              <w:rPr>
                <w:rFonts w:hAnsi="HG丸ｺﾞｼｯｸM-PRO" w:cs="メイリオ"/>
                <w:color w:val="000000" w:themeColor="text1"/>
              </w:rPr>
            </w:pPr>
            <w:r>
              <w:rPr>
                <w:rFonts w:hAnsi="HG丸ｺﾞｼｯｸM-PRO" w:cs="メイリオ" w:hint="eastAsia"/>
                <w:color w:val="000000" w:themeColor="text1"/>
              </w:rPr>
              <w:t>２</w:t>
            </w:r>
            <w:r w:rsidRPr="00CC5237">
              <w:rPr>
                <w:rFonts w:hAnsi="HG丸ｺﾞｼｯｸM-PRO" w:cs="メイリオ" w:hint="eastAsia"/>
                <w:color w:val="000000" w:themeColor="text1"/>
              </w:rPr>
              <w:t>月</w:t>
            </w:r>
            <w:r>
              <w:rPr>
                <w:rFonts w:hAnsi="HG丸ｺﾞｼｯｸM-PRO" w:cs="メイリオ" w:hint="eastAsia"/>
                <w:color w:val="000000" w:themeColor="text1"/>
              </w:rPr>
              <w:t>10</w:t>
            </w:r>
            <w:r w:rsidRPr="00CC5237">
              <w:rPr>
                <w:rFonts w:hAnsi="HG丸ｺﾞｼｯｸM-PRO" w:cs="メイリオ" w:hint="eastAsia"/>
                <w:color w:val="000000" w:themeColor="text1"/>
              </w:rPr>
              <w:t>日</w:t>
            </w:r>
          </w:p>
        </w:tc>
        <w:tc>
          <w:tcPr>
            <w:tcW w:w="4925" w:type="dxa"/>
          </w:tcPr>
          <w:p w:rsidR="00D4014D" w:rsidRPr="00CC5237" w:rsidRDefault="005B38E4" w:rsidP="00D4014D">
            <w:pPr>
              <w:spacing w:line="340" w:lineRule="exact"/>
              <w:rPr>
                <w:rFonts w:hAnsi="HG丸ｺﾞｼｯｸM-PRO" w:cs="メイリオ"/>
                <w:color w:val="000000" w:themeColor="text1"/>
              </w:rPr>
            </w:pPr>
            <w:r>
              <w:rPr>
                <w:rFonts w:hAnsi="HG丸ｺﾞｼｯｸM-PRO" w:cs="メイリオ" w:hint="eastAsia"/>
                <w:color w:val="000000" w:themeColor="text1"/>
              </w:rPr>
              <w:t>２ 第１</w:t>
            </w:r>
            <w:r w:rsidR="00EA2E6D">
              <w:rPr>
                <w:rFonts w:hAnsi="HG丸ｺﾞｼｯｸM-PRO" w:cs="メイリオ" w:hint="eastAsia"/>
                <w:color w:val="000000" w:themeColor="text1"/>
              </w:rPr>
              <w:t>次計画評価報告書（案）について</w:t>
            </w:r>
          </w:p>
        </w:tc>
      </w:tr>
      <w:tr w:rsidR="00D4014D" w:rsidRPr="00CC5237" w:rsidTr="00EA2E6D">
        <w:tc>
          <w:tcPr>
            <w:tcW w:w="2943" w:type="dxa"/>
          </w:tcPr>
          <w:p w:rsidR="00D4014D" w:rsidRPr="00CC5237" w:rsidRDefault="00946F6D" w:rsidP="00D4014D">
            <w:pPr>
              <w:spacing w:line="340" w:lineRule="exact"/>
              <w:rPr>
                <w:rFonts w:hAnsi="HG丸ｺﾞｼｯｸM-PRO" w:cs="メイリオ"/>
                <w:color w:val="000000" w:themeColor="text1"/>
              </w:rPr>
            </w:pPr>
            <w:r>
              <w:rPr>
                <w:rFonts w:hAnsi="HG丸ｺﾞｼｯｸM-PRO" w:cs="メイリオ" w:hint="eastAsia"/>
                <w:color w:val="000000" w:themeColor="text1"/>
              </w:rPr>
              <w:t>第１回審議会</w:t>
            </w:r>
          </w:p>
        </w:tc>
        <w:tc>
          <w:tcPr>
            <w:tcW w:w="1418"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３月</w:t>
            </w:r>
            <w:r>
              <w:rPr>
                <w:rFonts w:hAnsi="HG丸ｺﾞｼｯｸM-PRO" w:cs="メイリオ" w:hint="eastAsia"/>
                <w:color w:val="000000" w:themeColor="text1"/>
              </w:rPr>
              <w:t>30</w:t>
            </w:r>
            <w:r w:rsidRPr="00CC5237">
              <w:rPr>
                <w:rFonts w:hAnsi="HG丸ｺﾞｼｯｸM-PRO" w:cs="メイリオ" w:hint="eastAsia"/>
                <w:color w:val="000000" w:themeColor="text1"/>
              </w:rPr>
              <w:t>日</w:t>
            </w:r>
          </w:p>
        </w:tc>
        <w:tc>
          <w:tcPr>
            <w:tcW w:w="4925" w:type="dxa"/>
          </w:tcPr>
          <w:p w:rsidR="00D4014D" w:rsidRPr="00CC5237" w:rsidRDefault="005B38E4" w:rsidP="00D4014D">
            <w:pPr>
              <w:spacing w:line="340" w:lineRule="exact"/>
              <w:rPr>
                <w:rFonts w:hAnsi="HG丸ｺﾞｼｯｸM-PRO" w:cs="メイリオ"/>
                <w:color w:val="000000" w:themeColor="text1"/>
              </w:rPr>
            </w:pPr>
            <w:r>
              <w:rPr>
                <w:rFonts w:hAnsi="HG丸ｺﾞｼｯｸM-PRO" w:cs="メイリオ" w:hint="eastAsia"/>
                <w:color w:val="000000" w:themeColor="text1"/>
              </w:rPr>
              <w:t>１</w:t>
            </w:r>
            <w:r w:rsidR="00D4014D" w:rsidRPr="00CC5237">
              <w:rPr>
                <w:rFonts w:hAnsi="HG丸ｺﾞｼｯｸM-PRO" w:cs="メイリオ" w:hint="eastAsia"/>
                <w:color w:val="000000" w:themeColor="text1"/>
              </w:rPr>
              <w:t xml:space="preserve"> </w:t>
            </w:r>
            <w:r>
              <w:rPr>
                <w:rFonts w:hAnsi="HG丸ｺﾞｼｯｸM-PRO" w:cs="メイリオ" w:hint="eastAsia"/>
                <w:color w:val="000000" w:themeColor="text1"/>
              </w:rPr>
              <w:t>第１</w:t>
            </w:r>
            <w:r w:rsidR="00EA2E6D">
              <w:rPr>
                <w:rFonts w:hAnsi="HG丸ｺﾞｼｯｸM-PRO" w:cs="メイリオ" w:hint="eastAsia"/>
                <w:color w:val="000000" w:themeColor="text1"/>
              </w:rPr>
              <w:t>次計画</w:t>
            </w:r>
            <w:r w:rsidR="00D4014D" w:rsidRPr="00CC5237">
              <w:rPr>
                <w:rFonts w:hAnsi="HG丸ｺﾞｼｯｸM-PRO" w:cs="メイリオ" w:hint="eastAsia"/>
                <w:color w:val="000000" w:themeColor="text1"/>
              </w:rPr>
              <w:t>評価</w:t>
            </w:r>
            <w:r w:rsidR="00EA2E6D">
              <w:rPr>
                <w:rFonts w:hAnsi="HG丸ｺﾞｼｯｸM-PRO" w:cs="メイリオ" w:hint="eastAsia"/>
                <w:color w:val="000000" w:themeColor="text1"/>
              </w:rPr>
              <w:t>（案）について</w:t>
            </w:r>
          </w:p>
          <w:p w:rsidR="00D4014D" w:rsidRPr="00581DA4" w:rsidRDefault="005B38E4" w:rsidP="00EA2E6D">
            <w:pPr>
              <w:spacing w:line="340" w:lineRule="exact"/>
              <w:rPr>
                <w:rFonts w:hAnsi="HG丸ｺﾞｼｯｸM-PRO" w:cs="メイリオ"/>
                <w:color w:val="000000" w:themeColor="text1"/>
              </w:rPr>
            </w:pPr>
            <w:r>
              <w:rPr>
                <w:rFonts w:hAnsi="HG丸ｺﾞｼｯｸM-PRO" w:cs="メイリオ" w:hint="eastAsia"/>
                <w:color w:val="000000" w:themeColor="text1"/>
              </w:rPr>
              <w:t>２</w:t>
            </w:r>
            <w:r w:rsidR="00D4014D" w:rsidRPr="00CC5237">
              <w:rPr>
                <w:rFonts w:hAnsi="HG丸ｺﾞｼｯｸM-PRO" w:cs="メイリオ" w:hint="eastAsia"/>
                <w:color w:val="000000" w:themeColor="text1"/>
              </w:rPr>
              <w:t xml:space="preserve"> </w:t>
            </w:r>
            <w:r>
              <w:rPr>
                <w:rFonts w:hAnsi="HG丸ｺﾞｼｯｸM-PRO" w:cs="メイリオ" w:hint="eastAsia"/>
                <w:color w:val="000000" w:themeColor="text1"/>
              </w:rPr>
              <w:t>第２</w:t>
            </w:r>
            <w:r w:rsidR="00D4014D" w:rsidRPr="00CC5237">
              <w:rPr>
                <w:rFonts w:hAnsi="HG丸ｺﾞｼｯｸM-PRO" w:cs="メイリオ" w:hint="eastAsia"/>
                <w:color w:val="000000" w:themeColor="text1"/>
              </w:rPr>
              <w:t>次計画</w:t>
            </w:r>
            <w:r w:rsidR="00EA2E6D">
              <w:rPr>
                <w:rFonts w:hAnsi="HG丸ｺﾞｼｯｸM-PRO" w:cs="メイリオ" w:hint="eastAsia"/>
                <w:color w:val="000000" w:themeColor="text1"/>
              </w:rPr>
              <w:t>策定の</w:t>
            </w:r>
            <w:r w:rsidR="00D4014D">
              <w:rPr>
                <w:rFonts w:hAnsi="HG丸ｺﾞｼｯｸM-PRO" w:cs="メイリオ" w:hint="eastAsia"/>
                <w:color w:val="000000" w:themeColor="text1"/>
              </w:rPr>
              <w:t>諮問</w:t>
            </w:r>
            <w:r w:rsidR="00EA2E6D">
              <w:rPr>
                <w:rFonts w:hAnsi="HG丸ｺﾞｼｯｸM-PRO" w:cs="メイリオ" w:hint="eastAsia"/>
                <w:color w:val="000000" w:themeColor="text1"/>
              </w:rPr>
              <w:t>について</w:t>
            </w:r>
          </w:p>
        </w:tc>
      </w:tr>
    </w:tbl>
    <w:p w:rsidR="00D4014D" w:rsidRPr="005B38E4" w:rsidRDefault="00D4014D" w:rsidP="00D4014D">
      <w:pPr>
        <w:spacing w:line="400" w:lineRule="exact"/>
        <w:rPr>
          <w:rFonts w:hAnsi="HG丸ｺﾞｼｯｸM-PRO" w:cs="メイリオ"/>
          <w:color w:val="000000" w:themeColor="text1"/>
        </w:rPr>
      </w:pPr>
    </w:p>
    <w:p w:rsidR="00D4014D" w:rsidRPr="00CC5237" w:rsidRDefault="00D4014D" w:rsidP="00D4014D">
      <w:pPr>
        <w:spacing w:line="400" w:lineRule="exact"/>
        <w:rPr>
          <w:rFonts w:hAnsi="HG丸ｺﾞｼｯｸM-PRO" w:cs="メイリオ"/>
          <w:color w:val="000000" w:themeColor="text1"/>
        </w:rPr>
      </w:pPr>
      <w:r w:rsidRPr="00CC5237">
        <w:rPr>
          <w:rFonts w:hAnsi="HG丸ｺﾞｼｯｸM-PRO" w:cs="メイリオ" w:hint="eastAsia"/>
          <w:color w:val="000000" w:themeColor="text1"/>
        </w:rPr>
        <w:t xml:space="preserve"> [平成29（2017）年度]</w:t>
      </w:r>
    </w:p>
    <w:tbl>
      <w:tblPr>
        <w:tblStyle w:val="aff9"/>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43"/>
        <w:gridCol w:w="1418"/>
        <w:gridCol w:w="4925"/>
      </w:tblGrid>
      <w:tr w:rsidR="00D4014D" w:rsidRPr="00CC5237" w:rsidTr="00EA2E6D">
        <w:tc>
          <w:tcPr>
            <w:tcW w:w="2943" w:type="dxa"/>
          </w:tcPr>
          <w:p w:rsidR="00D4014D" w:rsidRPr="00CC5237" w:rsidRDefault="00D4014D" w:rsidP="00D4014D">
            <w:pPr>
              <w:spacing w:line="340" w:lineRule="exact"/>
              <w:jc w:val="center"/>
              <w:rPr>
                <w:rFonts w:hAnsi="HG丸ｺﾞｼｯｸM-PRO" w:cs="メイリオ"/>
                <w:color w:val="000000" w:themeColor="text1"/>
              </w:rPr>
            </w:pPr>
          </w:p>
        </w:tc>
        <w:tc>
          <w:tcPr>
            <w:tcW w:w="1418" w:type="dxa"/>
          </w:tcPr>
          <w:p w:rsidR="00D4014D" w:rsidRPr="00CC5237" w:rsidRDefault="00D4014D" w:rsidP="00D4014D">
            <w:pPr>
              <w:spacing w:line="340" w:lineRule="exact"/>
              <w:jc w:val="center"/>
              <w:rPr>
                <w:rFonts w:hAnsi="HG丸ｺﾞｼｯｸM-PRO" w:cs="メイリオ"/>
                <w:color w:val="000000" w:themeColor="text1"/>
              </w:rPr>
            </w:pPr>
            <w:r w:rsidRPr="00CC5237">
              <w:rPr>
                <w:rFonts w:hAnsi="HG丸ｺﾞｼｯｸM-PRO" w:cs="メイリオ" w:hint="eastAsia"/>
                <w:color w:val="000000" w:themeColor="text1"/>
              </w:rPr>
              <w:t>開催日</w:t>
            </w:r>
          </w:p>
        </w:tc>
        <w:tc>
          <w:tcPr>
            <w:tcW w:w="4925" w:type="dxa"/>
          </w:tcPr>
          <w:p w:rsidR="00D4014D" w:rsidRPr="00CC5237" w:rsidRDefault="00D4014D" w:rsidP="00D4014D">
            <w:pPr>
              <w:spacing w:line="340" w:lineRule="exact"/>
              <w:jc w:val="center"/>
              <w:rPr>
                <w:rFonts w:hAnsi="HG丸ｺﾞｼｯｸM-PRO" w:cs="メイリオ"/>
                <w:color w:val="000000" w:themeColor="text1"/>
              </w:rPr>
            </w:pPr>
            <w:r w:rsidRPr="00CC5237">
              <w:rPr>
                <w:rFonts w:hAnsi="HG丸ｺﾞｼｯｸM-PRO" w:cs="メイリオ" w:hint="eastAsia"/>
                <w:color w:val="000000" w:themeColor="text1"/>
              </w:rPr>
              <w:t>審議内容</w:t>
            </w:r>
          </w:p>
        </w:tc>
      </w:tr>
      <w:tr w:rsidR="00D4014D" w:rsidRPr="00CC5237" w:rsidTr="00EA2E6D">
        <w:tc>
          <w:tcPr>
            <w:tcW w:w="2943"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第1回</w:t>
            </w:r>
            <w:r>
              <w:rPr>
                <w:rFonts w:hAnsi="HG丸ｺﾞｼｯｸM-PRO" w:cs="メイリオ" w:hint="eastAsia"/>
                <w:color w:val="000000" w:themeColor="text1"/>
              </w:rPr>
              <w:t>大阪府歯科口腔保健計画部会</w:t>
            </w:r>
          </w:p>
        </w:tc>
        <w:tc>
          <w:tcPr>
            <w:tcW w:w="1418"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8月</w:t>
            </w:r>
            <w:r>
              <w:rPr>
                <w:rFonts w:hAnsi="HG丸ｺﾞｼｯｸM-PRO" w:cs="メイリオ" w:hint="eastAsia"/>
                <w:color w:val="000000" w:themeColor="text1"/>
              </w:rPr>
              <w:t>17</w:t>
            </w:r>
            <w:r w:rsidRPr="00CC5237">
              <w:rPr>
                <w:rFonts w:hAnsi="HG丸ｺﾞｼｯｸM-PRO" w:cs="メイリオ" w:hint="eastAsia"/>
                <w:color w:val="000000" w:themeColor="text1"/>
              </w:rPr>
              <w:t>日</w:t>
            </w:r>
          </w:p>
        </w:tc>
        <w:tc>
          <w:tcPr>
            <w:tcW w:w="4925" w:type="dxa"/>
          </w:tcPr>
          <w:p w:rsidR="00D4014D" w:rsidRPr="00581DA4"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 xml:space="preserve">１ </w:t>
            </w:r>
            <w:r w:rsidR="005B38E4">
              <w:rPr>
                <w:rFonts w:hAnsi="HG丸ｺﾞｼｯｸM-PRO" w:cs="メイリオ" w:hint="eastAsia"/>
                <w:color w:val="000000" w:themeColor="text1"/>
              </w:rPr>
              <w:t>第２</w:t>
            </w:r>
            <w:r w:rsidRPr="00CC5237">
              <w:rPr>
                <w:rFonts w:hAnsi="HG丸ｺﾞｼｯｸM-PRO" w:cs="メイリオ" w:hint="eastAsia"/>
                <w:color w:val="000000" w:themeColor="text1"/>
              </w:rPr>
              <w:t>次計画（素案）の検討</w:t>
            </w:r>
            <w:r w:rsidR="00EA2E6D">
              <w:rPr>
                <w:rFonts w:hAnsi="HG丸ｺﾞｼｯｸM-PRO" w:cs="メイリオ" w:hint="eastAsia"/>
                <w:color w:val="000000" w:themeColor="text1"/>
              </w:rPr>
              <w:t>について</w:t>
            </w:r>
          </w:p>
        </w:tc>
      </w:tr>
      <w:tr w:rsidR="00D4014D" w:rsidRPr="00CC5237" w:rsidTr="00EA2E6D">
        <w:tc>
          <w:tcPr>
            <w:tcW w:w="2943"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第</w:t>
            </w:r>
            <w:r>
              <w:rPr>
                <w:rFonts w:hAnsi="HG丸ｺﾞｼｯｸM-PRO" w:cs="メイリオ" w:hint="eastAsia"/>
                <w:color w:val="000000" w:themeColor="text1"/>
              </w:rPr>
              <w:t>２</w:t>
            </w:r>
            <w:r w:rsidRPr="00CC5237">
              <w:rPr>
                <w:rFonts w:hAnsi="HG丸ｺﾞｼｯｸM-PRO" w:cs="メイリオ" w:hint="eastAsia"/>
                <w:color w:val="000000" w:themeColor="text1"/>
              </w:rPr>
              <w:t>回</w:t>
            </w:r>
            <w:r>
              <w:rPr>
                <w:rFonts w:hAnsi="HG丸ｺﾞｼｯｸM-PRO" w:cs="メイリオ" w:hint="eastAsia"/>
                <w:color w:val="000000" w:themeColor="text1"/>
              </w:rPr>
              <w:t>大阪府歯科口腔保健計画部会</w:t>
            </w:r>
          </w:p>
        </w:tc>
        <w:tc>
          <w:tcPr>
            <w:tcW w:w="1418"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12月</w:t>
            </w:r>
            <w:r w:rsidR="005B38E4">
              <w:rPr>
                <w:rFonts w:hAnsi="HG丸ｺﾞｼｯｸM-PRO" w:cs="メイリオ" w:hint="eastAsia"/>
                <w:color w:val="000000" w:themeColor="text1"/>
              </w:rPr>
              <w:t>８</w:t>
            </w:r>
            <w:r w:rsidRPr="00CC5237">
              <w:rPr>
                <w:rFonts w:hAnsi="HG丸ｺﾞｼｯｸM-PRO" w:cs="メイリオ" w:hint="eastAsia"/>
                <w:color w:val="000000" w:themeColor="text1"/>
              </w:rPr>
              <w:t>日</w:t>
            </w:r>
          </w:p>
        </w:tc>
        <w:tc>
          <w:tcPr>
            <w:tcW w:w="4925"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 xml:space="preserve">１ </w:t>
            </w:r>
            <w:r w:rsidR="005B38E4">
              <w:rPr>
                <w:rFonts w:hAnsi="HG丸ｺﾞｼｯｸM-PRO" w:cs="メイリオ" w:hint="eastAsia"/>
                <w:color w:val="000000" w:themeColor="text1"/>
              </w:rPr>
              <w:t>第２</w:t>
            </w:r>
            <w:r w:rsidRPr="00CC5237">
              <w:rPr>
                <w:rFonts w:hAnsi="HG丸ｺﾞｼｯｸM-PRO" w:cs="メイリオ" w:hint="eastAsia"/>
                <w:color w:val="000000" w:themeColor="text1"/>
              </w:rPr>
              <w:t>次計画</w:t>
            </w:r>
            <w:r>
              <w:rPr>
                <w:rFonts w:hAnsi="HG丸ｺﾞｼｯｸM-PRO" w:cs="メイリオ" w:hint="eastAsia"/>
                <w:color w:val="000000" w:themeColor="text1"/>
              </w:rPr>
              <w:t>（案）</w:t>
            </w:r>
            <w:r w:rsidR="00EA2E6D">
              <w:rPr>
                <w:rFonts w:hAnsi="HG丸ｺﾞｼｯｸM-PRO" w:cs="メイリオ" w:hint="eastAsia"/>
                <w:color w:val="000000" w:themeColor="text1"/>
              </w:rPr>
              <w:t>の検討について</w:t>
            </w:r>
          </w:p>
        </w:tc>
      </w:tr>
      <w:tr w:rsidR="00D4014D" w:rsidRPr="00CC5237" w:rsidTr="00EA2E6D">
        <w:tc>
          <w:tcPr>
            <w:tcW w:w="2943" w:type="dxa"/>
          </w:tcPr>
          <w:p w:rsidR="00D4014D" w:rsidRPr="00CC5237" w:rsidRDefault="00946F6D" w:rsidP="00D4014D">
            <w:pPr>
              <w:spacing w:line="340" w:lineRule="exact"/>
              <w:rPr>
                <w:rFonts w:hAnsi="HG丸ｺﾞｼｯｸM-PRO" w:cs="メイリオ"/>
                <w:color w:val="000000" w:themeColor="text1"/>
              </w:rPr>
            </w:pPr>
            <w:r>
              <w:rPr>
                <w:rFonts w:hAnsi="HG丸ｺﾞｼｯｸM-PRO" w:cs="メイリオ" w:hint="eastAsia"/>
                <w:color w:val="000000" w:themeColor="text1"/>
              </w:rPr>
              <w:t>第１回審議会</w:t>
            </w:r>
          </w:p>
        </w:tc>
        <w:tc>
          <w:tcPr>
            <w:tcW w:w="1418" w:type="dxa"/>
          </w:tcPr>
          <w:p w:rsidR="00D4014D" w:rsidRPr="00CC5237" w:rsidRDefault="00D4014D" w:rsidP="00D4014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３月</w:t>
            </w:r>
            <w:r>
              <w:rPr>
                <w:rFonts w:hAnsi="HG丸ｺﾞｼｯｸM-PRO" w:cs="メイリオ" w:hint="eastAsia"/>
                <w:color w:val="000000" w:themeColor="text1"/>
              </w:rPr>
              <w:t>23</w:t>
            </w:r>
            <w:r w:rsidRPr="00CC5237">
              <w:rPr>
                <w:rFonts w:hAnsi="HG丸ｺﾞｼｯｸM-PRO" w:cs="メイリオ" w:hint="eastAsia"/>
                <w:color w:val="000000" w:themeColor="text1"/>
              </w:rPr>
              <w:t>日</w:t>
            </w:r>
          </w:p>
        </w:tc>
        <w:tc>
          <w:tcPr>
            <w:tcW w:w="4925" w:type="dxa"/>
          </w:tcPr>
          <w:p w:rsidR="00D4014D" w:rsidRPr="00CC5237" w:rsidRDefault="00D4014D" w:rsidP="00EA2E6D">
            <w:pPr>
              <w:spacing w:line="340" w:lineRule="exact"/>
              <w:rPr>
                <w:rFonts w:hAnsi="HG丸ｺﾞｼｯｸM-PRO" w:cs="メイリオ"/>
                <w:color w:val="000000" w:themeColor="text1"/>
              </w:rPr>
            </w:pPr>
            <w:r w:rsidRPr="00CC5237">
              <w:rPr>
                <w:rFonts w:hAnsi="HG丸ｺﾞｼｯｸM-PRO" w:cs="メイリオ" w:hint="eastAsia"/>
                <w:color w:val="000000" w:themeColor="text1"/>
              </w:rPr>
              <w:t xml:space="preserve">１ </w:t>
            </w:r>
            <w:r w:rsidR="005B38E4">
              <w:rPr>
                <w:rFonts w:hAnsi="HG丸ｺﾞｼｯｸM-PRO" w:cs="メイリオ" w:hint="eastAsia"/>
                <w:color w:val="000000" w:themeColor="text1"/>
              </w:rPr>
              <w:t>第２</w:t>
            </w:r>
            <w:r w:rsidR="00EA2E6D">
              <w:rPr>
                <w:rFonts w:hAnsi="HG丸ｺﾞｼｯｸM-PRO" w:cs="メイリオ" w:hint="eastAsia"/>
                <w:color w:val="000000" w:themeColor="text1"/>
              </w:rPr>
              <w:t>次計画（案）について</w:t>
            </w:r>
          </w:p>
        </w:tc>
      </w:tr>
    </w:tbl>
    <w:p w:rsidR="00D4014D" w:rsidRDefault="00D4014D" w:rsidP="00D4014D">
      <w:pPr>
        <w:widowControl/>
        <w:adjustRightInd/>
        <w:jc w:val="left"/>
        <w:textAlignment w:val="auto"/>
        <w:rPr>
          <w:rFonts w:hAnsi="HG丸ｺﾞｼｯｸM-PRO" w:cs="Times New Roman"/>
          <w:b/>
          <w:color w:val="auto"/>
          <w:sz w:val="28"/>
          <w:szCs w:val="28"/>
        </w:rPr>
      </w:pPr>
    </w:p>
    <w:p w:rsidR="00D4014D" w:rsidRPr="00C411A9" w:rsidRDefault="00D4014D" w:rsidP="00D4014D">
      <w:pPr>
        <w:widowControl/>
        <w:adjustRightInd/>
        <w:jc w:val="center"/>
        <w:textAlignment w:val="auto"/>
        <w:rPr>
          <w:rFonts w:hAnsi="HG丸ｺﾞｼｯｸM-PRO" w:cs="Times New Roman"/>
          <w:color w:val="auto"/>
          <w:sz w:val="28"/>
          <w:szCs w:val="28"/>
        </w:rPr>
      </w:pPr>
      <w:r>
        <w:rPr>
          <w:rFonts w:hAnsi="HG丸ｺﾞｼｯｸM-PRO" w:cs="Times New Roman"/>
          <w:b/>
          <w:color w:val="auto"/>
          <w:sz w:val="28"/>
          <w:szCs w:val="28"/>
        </w:rPr>
        <w:br w:type="page"/>
      </w:r>
      <w:r w:rsidRPr="00C411A9">
        <w:rPr>
          <w:rFonts w:hAnsi="HG丸ｺﾞｼｯｸM-PRO" w:hint="eastAsia"/>
          <w:color w:val="auto"/>
          <w:sz w:val="28"/>
          <w:szCs w:val="28"/>
        </w:rPr>
        <w:lastRenderedPageBreak/>
        <w:t>歯科口腔保健の推進に関する法律（抄）</w:t>
      </w:r>
    </w:p>
    <w:p w:rsidR="00D4014D" w:rsidRPr="00D077B8" w:rsidRDefault="00D4014D" w:rsidP="00D4014D">
      <w:pPr>
        <w:jc w:val="right"/>
        <w:rPr>
          <w:rFonts w:hAnsi="HG丸ｺﾞｼｯｸM-PRO"/>
        </w:rPr>
      </w:pPr>
      <w:r w:rsidRPr="00D077B8">
        <w:rPr>
          <w:rFonts w:hAnsi="HG丸ｺﾞｼｯｸM-PRO" w:hint="eastAsia"/>
        </w:rPr>
        <w:t>（平成二十三年八月十日法律第九十五号）</w:t>
      </w:r>
    </w:p>
    <w:p w:rsidR="00D4014D" w:rsidRPr="00577180" w:rsidRDefault="00D4014D" w:rsidP="00D4014D"/>
    <w:p w:rsidR="00D4014D" w:rsidRPr="00577180" w:rsidRDefault="00D4014D" w:rsidP="00D4014D">
      <w:r w:rsidRPr="00577180">
        <w:rPr>
          <w:rFonts w:hint="eastAsia"/>
        </w:rPr>
        <w:t xml:space="preserve">（目的） </w:t>
      </w:r>
    </w:p>
    <w:p w:rsidR="00D4014D" w:rsidRPr="00577180" w:rsidRDefault="00D4014D" w:rsidP="00030228">
      <w:pPr>
        <w:ind w:left="221" w:hangingChars="100" w:hanging="221"/>
      </w:pPr>
      <w:r w:rsidRPr="00577180">
        <w:rPr>
          <w:rFonts w:hint="eastAsia"/>
        </w:rPr>
        <w:t xml:space="preserve">第一条 　この法律は、口腔の健康が国民が健康で質の高い生活を営む上で基礎的かつ重要な役割を果たしているとともに、国民の日常生活における歯科疾患の予防に向けた取組が口腔の健康の保持に極めて有効であることに鑑み、歯科疾患の予防等による口腔の健康の保持（以下「歯科口腔保健」という。）の推進に関し、基本理念を定め、並びに国及び地方公共団体の責務等を明らかにするとともに、歯科口腔保健の推進に関する施策の基本となる事項を定めること等により、歯科口腔保健の推進に関する施策を総合的に推進し、もって国民保健の向上に寄与することを目的とする。 </w:t>
      </w:r>
    </w:p>
    <w:p w:rsidR="00D4014D" w:rsidRPr="00577180" w:rsidRDefault="00D4014D" w:rsidP="00D4014D"/>
    <w:p w:rsidR="00D4014D" w:rsidRPr="00577180" w:rsidRDefault="00D4014D" w:rsidP="00D4014D">
      <w:r w:rsidRPr="00577180">
        <w:rPr>
          <w:rFonts w:hint="eastAsia"/>
        </w:rPr>
        <w:t xml:space="preserve">（基本理念） </w:t>
      </w:r>
    </w:p>
    <w:p w:rsidR="00D4014D" w:rsidRPr="00577180" w:rsidRDefault="00D4014D" w:rsidP="00030228">
      <w:pPr>
        <w:ind w:left="221" w:hangingChars="100" w:hanging="221"/>
      </w:pPr>
      <w:r w:rsidRPr="00577180">
        <w:rPr>
          <w:rFonts w:hint="eastAsia"/>
        </w:rPr>
        <w:t xml:space="preserve">第二条 　歯科口腔保健の推進に関する施策は、次に掲げる事項を基本として行われなければならない。 </w:t>
      </w:r>
    </w:p>
    <w:p w:rsidR="00D4014D" w:rsidRPr="00577180" w:rsidRDefault="00D4014D" w:rsidP="00030228">
      <w:pPr>
        <w:ind w:leftChars="100" w:left="442" w:hangingChars="100" w:hanging="221"/>
      </w:pPr>
      <w:r w:rsidRPr="00577180">
        <w:rPr>
          <w:rFonts w:hint="eastAsia"/>
        </w:rPr>
        <w:t xml:space="preserve">一 　国民が、生涯にわたって日常生活において歯科疾患の予防に向けた取組を行うとともに、歯科疾患を早期に発見し、早期に治療を受けることを促進すること。 </w:t>
      </w:r>
    </w:p>
    <w:p w:rsidR="00D4014D" w:rsidRPr="00577180" w:rsidRDefault="00D4014D" w:rsidP="00030228">
      <w:pPr>
        <w:ind w:leftChars="100" w:left="442" w:hangingChars="100" w:hanging="221"/>
      </w:pPr>
      <w:r w:rsidRPr="00577180">
        <w:rPr>
          <w:rFonts w:hint="eastAsia"/>
        </w:rPr>
        <w:t xml:space="preserve">二 　乳幼児期から高齢期までのそれぞれの時期における口腔とその機能の状態及び歯科疾患の特性に応じて、適切かつ効果的に歯科口腔保健を推進すること。 </w:t>
      </w:r>
    </w:p>
    <w:p w:rsidR="00D4014D" w:rsidRPr="00577180" w:rsidRDefault="00D4014D" w:rsidP="00030228">
      <w:pPr>
        <w:ind w:leftChars="100" w:left="442" w:hangingChars="100" w:hanging="221"/>
      </w:pPr>
      <w:r w:rsidRPr="00577180">
        <w:rPr>
          <w:rFonts w:hint="eastAsia"/>
        </w:rPr>
        <w:t xml:space="preserve">三 　保健、医療、社会福祉、労働衛生、教育その他の関連施策の有機的な連携を図りつつ、その関係者の協力を得て、総合的に歯科口腔保健を推進すること。 </w:t>
      </w:r>
    </w:p>
    <w:p w:rsidR="00D4014D" w:rsidRPr="00577180" w:rsidRDefault="00D4014D" w:rsidP="00D4014D"/>
    <w:p w:rsidR="00D4014D" w:rsidRPr="00577180" w:rsidRDefault="00D4014D" w:rsidP="00D4014D">
      <w:r w:rsidRPr="00577180">
        <w:rPr>
          <w:rFonts w:hint="eastAsia"/>
        </w:rPr>
        <w:t xml:space="preserve">（国及び地方公共団体の責務） </w:t>
      </w:r>
    </w:p>
    <w:p w:rsidR="00D4014D" w:rsidRPr="00577180" w:rsidRDefault="00D4014D" w:rsidP="00030228">
      <w:pPr>
        <w:ind w:left="221" w:hangingChars="100" w:hanging="221"/>
      </w:pPr>
      <w:r w:rsidRPr="00577180">
        <w:rPr>
          <w:rFonts w:hint="eastAsia"/>
        </w:rPr>
        <w:t xml:space="preserve">第三条 　国は、前条の基本理念（次項において「基本理念」という。）にのっとり、歯科口腔保健の推進に関する施策を策定し、及び実施する責務を有する。 </w:t>
      </w:r>
    </w:p>
    <w:p w:rsidR="00D4014D" w:rsidRPr="00577180" w:rsidRDefault="00D4014D" w:rsidP="00030228">
      <w:pPr>
        <w:ind w:left="221" w:hangingChars="100" w:hanging="221"/>
      </w:pPr>
      <w:r w:rsidRPr="00577180">
        <w:rPr>
          <w:rFonts w:hint="eastAsia"/>
        </w:rPr>
        <w:t xml:space="preserve">２ 　地方公共団体は、基本理念にのっとり、歯科口腔保健の推進に関する施策に関し、国との連携を図りつつ、その地域の状況に応じた施策を策定し、及び実施する責務を有する。 </w:t>
      </w:r>
    </w:p>
    <w:p w:rsidR="00D4014D" w:rsidRPr="00577180" w:rsidRDefault="00D4014D" w:rsidP="00D4014D"/>
    <w:p w:rsidR="00D4014D" w:rsidRPr="00577180" w:rsidRDefault="00D4014D" w:rsidP="00D4014D">
      <w:r w:rsidRPr="00577180">
        <w:rPr>
          <w:rFonts w:hint="eastAsia"/>
        </w:rPr>
        <w:t xml:space="preserve">（歯科医師等の責務） </w:t>
      </w:r>
    </w:p>
    <w:p w:rsidR="00D4014D" w:rsidRPr="00577180" w:rsidRDefault="00D4014D" w:rsidP="00030228">
      <w:pPr>
        <w:ind w:left="221" w:hangingChars="100" w:hanging="221"/>
      </w:pPr>
      <w:r w:rsidRPr="00577180">
        <w:rPr>
          <w:rFonts w:hint="eastAsia"/>
        </w:rPr>
        <w:t xml:space="preserve">第四条 　歯科医師、歯科衛生士、歯科技工士その他の歯科医療又は保健指導に係る業務（以下この条及び第十五条第二項において「歯科医療等業務」という。）に従事する者は、歯科口腔保健（歯の機能の回復によるものを含む。）に資するよう、医師その他歯科医療等業務に関連する業務に従事する者との緊密な連携を図りつつ、適切にその業務を行うとともに、国及び地方公共団体が歯科口腔保健の推進に関して講ずる施策に協力するよう努めるものとする。 </w:t>
      </w:r>
    </w:p>
    <w:p w:rsidR="00D4014D" w:rsidRPr="00577180" w:rsidRDefault="00D4014D" w:rsidP="00D4014D"/>
    <w:p w:rsidR="00D4014D" w:rsidRPr="00577180" w:rsidRDefault="00D4014D" w:rsidP="00D4014D"/>
    <w:p w:rsidR="00D4014D" w:rsidRPr="00577180" w:rsidRDefault="00D4014D" w:rsidP="00D4014D">
      <w:r w:rsidRPr="00577180">
        <w:rPr>
          <w:rFonts w:hint="eastAsia"/>
        </w:rPr>
        <w:lastRenderedPageBreak/>
        <w:t xml:space="preserve">（国民の健康の保持増進のために必要な事業を行う者の責務） </w:t>
      </w:r>
    </w:p>
    <w:p w:rsidR="00D4014D" w:rsidRPr="00577180" w:rsidRDefault="00D4014D" w:rsidP="00030228">
      <w:pPr>
        <w:ind w:left="221" w:hangingChars="100" w:hanging="221"/>
      </w:pPr>
      <w:r w:rsidRPr="00577180">
        <w:rPr>
          <w:rFonts w:hint="eastAsia"/>
        </w:rPr>
        <w:t xml:space="preserve">第五条 　法令に基づき国民の健康の保持増進のために必要な事業を行う者は、国及び地方公共団体が歯科口腔保健の推進に関して講ずる施策に協力するよう努めるものとする。 </w:t>
      </w:r>
    </w:p>
    <w:p w:rsidR="00D4014D" w:rsidRPr="00577180" w:rsidRDefault="00D4014D" w:rsidP="00D4014D"/>
    <w:p w:rsidR="00D4014D" w:rsidRPr="00577180" w:rsidRDefault="00D4014D" w:rsidP="00D4014D">
      <w:r w:rsidRPr="00577180">
        <w:rPr>
          <w:rFonts w:hint="eastAsia"/>
        </w:rPr>
        <w:t xml:space="preserve">（国民の責務） </w:t>
      </w:r>
    </w:p>
    <w:p w:rsidR="00D4014D" w:rsidRPr="00577180" w:rsidRDefault="00D4014D" w:rsidP="00030228">
      <w:pPr>
        <w:ind w:left="221" w:hangingChars="100" w:hanging="221"/>
      </w:pPr>
      <w:r w:rsidRPr="00577180">
        <w:rPr>
          <w:rFonts w:hint="eastAsia"/>
        </w:rPr>
        <w:t xml:space="preserve">第六条 　国民は、歯科口腔保健に関する正しい知識を持ち、生涯にわたって日常生活において自ら歯科疾患の予防に向けた取組を行うとともに、定期的に歯科に係る検診（健康診査及び健康診断を含む。第八条において同じ。）を受け、及び必要に応じて歯科保健指導を受けることにより、歯科口腔保健に努めるものとする。 </w:t>
      </w:r>
    </w:p>
    <w:p w:rsidR="00D4014D" w:rsidRPr="00577180" w:rsidRDefault="00D4014D" w:rsidP="00D4014D"/>
    <w:p w:rsidR="00D4014D" w:rsidRPr="00577180" w:rsidRDefault="00D4014D" w:rsidP="00D4014D">
      <w:r w:rsidRPr="00577180">
        <w:rPr>
          <w:rFonts w:hint="eastAsia"/>
        </w:rPr>
        <w:t xml:space="preserve">（歯科口腔保健に関する知識等の普及啓発等） </w:t>
      </w:r>
    </w:p>
    <w:p w:rsidR="00D4014D" w:rsidRPr="00577180" w:rsidRDefault="00D4014D" w:rsidP="00030228">
      <w:pPr>
        <w:ind w:left="221" w:hangingChars="100" w:hanging="221"/>
      </w:pPr>
      <w:r w:rsidRPr="00577180">
        <w:rPr>
          <w:rFonts w:hint="eastAsia"/>
        </w:rPr>
        <w:t xml:space="preserve">第七条 　国及び地方公共団体は、国民が、歯科口腔保健に関する正しい知識を持つとともに、生涯にわたって日常生活において歯科疾患の予防に向けた取組を行うことを促進するため、歯科口腔保健に関する知識及び歯科疾患の予防に向けた取組に関する普及啓発、歯科口腔保健に関する国民の意欲を高めるための運動の促進その他の必要な施策を講ずるものとする。 </w:t>
      </w:r>
    </w:p>
    <w:p w:rsidR="00D4014D" w:rsidRPr="00577180" w:rsidRDefault="00D4014D" w:rsidP="00D4014D"/>
    <w:p w:rsidR="00D4014D" w:rsidRPr="00577180" w:rsidRDefault="00D4014D" w:rsidP="00D4014D">
      <w:r w:rsidRPr="00577180">
        <w:rPr>
          <w:rFonts w:hint="eastAsia"/>
        </w:rPr>
        <w:t xml:space="preserve">（定期的に歯科検診を受けること等の勧奨等） </w:t>
      </w:r>
    </w:p>
    <w:p w:rsidR="00D4014D" w:rsidRPr="00577180" w:rsidRDefault="00D4014D" w:rsidP="00030228">
      <w:pPr>
        <w:ind w:left="221" w:hangingChars="100" w:hanging="221"/>
      </w:pPr>
      <w:r w:rsidRPr="00577180">
        <w:rPr>
          <w:rFonts w:hint="eastAsia"/>
        </w:rPr>
        <w:t xml:space="preserve">第八条 　国及び地方公共団体は、国民が定期的に歯科に係る検診を受けること及び必要に応じて歯科保健指導を受けること（以下この条及び次条において「定期的に歯科検診を受けること等」という。）を促進するため、定期的に歯科検診を受けること等の勧奨その他の必要な施策を講ずるものとする。 </w:t>
      </w:r>
    </w:p>
    <w:p w:rsidR="00D4014D" w:rsidRPr="00577180" w:rsidRDefault="00D4014D" w:rsidP="00D4014D"/>
    <w:p w:rsidR="00D4014D" w:rsidRPr="00577180" w:rsidRDefault="00D4014D" w:rsidP="00D4014D">
      <w:r w:rsidRPr="00577180">
        <w:rPr>
          <w:rFonts w:hint="eastAsia"/>
        </w:rPr>
        <w:t xml:space="preserve">（障害者等が定期的に歯科検診を受けること等のための施策等） </w:t>
      </w:r>
    </w:p>
    <w:p w:rsidR="00D4014D" w:rsidRPr="00577180" w:rsidRDefault="00D4014D" w:rsidP="00030228">
      <w:pPr>
        <w:ind w:left="221" w:hangingChars="100" w:hanging="221"/>
      </w:pPr>
      <w:r w:rsidRPr="00577180">
        <w:rPr>
          <w:rFonts w:hint="eastAsia"/>
        </w:rPr>
        <w:t xml:space="preserve">第九条 　国及び地方公共団体は、障害者、介護を必要とする高齢者その他の者であって定期的に歯科検診を受けること等又は歯科医療を受けることが困難なものが、定期的に歯科検診を受けること等又は歯科医療を受けることができるようにするため、必要な施策を講ずるものとする。 </w:t>
      </w:r>
    </w:p>
    <w:p w:rsidR="00D4014D" w:rsidRPr="00577180" w:rsidRDefault="00D4014D" w:rsidP="00D4014D"/>
    <w:p w:rsidR="00D4014D" w:rsidRPr="00577180" w:rsidRDefault="00D4014D" w:rsidP="00D4014D">
      <w:r w:rsidRPr="00577180">
        <w:rPr>
          <w:rFonts w:hint="eastAsia"/>
        </w:rPr>
        <w:t xml:space="preserve">（歯科疾患の予防のための措置等） </w:t>
      </w:r>
    </w:p>
    <w:p w:rsidR="00D4014D" w:rsidRPr="00577180" w:rsidRDefault="00D4014D" w:rsidP="00030228">
      <w:pPr>
        <w:ind w:left="221" w:hangingChars="100" w:hanging="221"/>
      </w:pPr>
      <w:r w:rsidRPr="00577180">
        <w:rPr>
          <w:rFonts w:hint="eastAsia"/>
        </w:rPr>
        <w:t xml:space="preserve">第十条 　前三条に規定するもののほか、国及び地方公共団体は、個別的に又は公衆衛生の見地から行う歯科疾患の効果的な予防のための措置その他の歯科口腔保健のための措置に関する施策を講ずるものとする。 </w:t>
      </w:r>
    </w:p>
    <w:p w:rsidR="00D4014D" w:rsidRPr="00577180" w:rsidRDefault="00D4014D" w:rsidP="00D4014D"/>
    <w:p w:rsidR="00D4014D" w:rsidRPr="00577180" w:rsidRDefault="00D4014D" w:rsidP="00D4014D">
      <w:r w:rsidRPr="00577180">
        <w:rPr>
          <w:rFonts w:hint="eastAsia"/>
        </w:rPr>
        <w:t xml:space="preserve">（口腔の健康に関する調査及び研究の推進等） </w:t>
      </w:r>
    </w:p>
    <w:p w:rsidR="00D4014D" w:rsidRPr="00577180" w:rsidRDefault="00D4014D" w:rsidP="00030228">
      <w:pPr>
        <w:ind w:left="221" w:hangingChars="100" w:hanging="221"/>
      </w:pPr>
      <w:r w:rsidRPr="00577180">
        <w:rPr>
          <w:rFonts w:hint="eastAsia"/>
        </w:rPr>
        <w:t>第十一条 　国及び地方公共団体は、口腔の健康に関する実態の定期的な調査、口腔の状態が全身の健康に及ぼす影響に関する研究、歯科疾患に係るより効果的な予防及び医療に関する研究その他の口腔の健康に関する調査及び研究の推進並びにその成果の活用の促進のた</w:t>
      </w:r>
      <w:r w:rsidRPr="00577180">
        <w:rPr>
          <w:rFonts w:hint="eastAsia"/>
        </w:rPr>
        <w:lastRenderedPageBreak/>
        <w:t xml:space="preserve">めに必要な施策を講ずるものとする。 </w:t>
      </w:r>
    </w:p>
    <w:p w:rsidR="00E45A3A" w:rsidRDefault="00E45A3A" w:rsidP="00D4014D"/>
    <w:p w:rsidR="00D4014D" w:rsidRPr="00577180" w:rsidRDefault="00D4014D" w:rsidP="00D4014D">
      <w:r w:rsidRPr="00577180">
        <w:rPr>
          <w:rFonts w:hint="eastAsia"/>
        </w:rPr>
        <w:t xml:space="preserve">（歯科口腔保健の推進に関する基本的事項の策定等） </w:t>
      </w:r>
    </w:p>
    <w:p w:rsidR="00D4014D" w:rsidRPr="00577180" w:rsidRDefault="00D4014D" w:rsidP="00030228">
      <w:pPr>
        <w:ind w:left="221" w:hangingChars="100" w:hanging="221"/>
      </w:pPr>
      <w:r w:rsidRPr="00577180">
        <w:rPr>
          <w:rFonts w:hint="eastAsia"/>
        </w:rPr>
        <w:t xml:space="preserve">第十二条 　厚生労働大臣は、第七条から前条までの規定により講ぜられる施策につき、それらの総合的な実施のための方針、目標、計画その他の基本的事項を定めるものとする。 </w:t>
      </w:r>
    </w:p>
    <w:p w:rsidR="00D4014D" w:rsidRPr="00577180" w:rsidRDefault="00D4014D" w:rsidP="00030228">
      <w:pPr>
        <w:ind w:left="221" w:hangingChars="100" w:hanging="221"/>
      </w:pPr>
      <w:r w:rsidRPr="00577180">
        <w:rPr>
          <w:rFonts w:hint="eastAsia"/>
        </w:rPr>
        <w:t xml:space="preserve">２ 　前項の基本的事項は、健康増進法 （平成十四年法律第百三号）第七条第一項 に規定する基本方針、地域保健法 （昭和二十二年法律第百一号）第四条第一項 に規定する基本指針その他の法律の規定による方針又は指針であって保健、医療又は福祉に関する事項を定めるものと調和が保たれたものでなければならない。 </w:t>
      </w:r>
    </w:p>
    <w:p w:rsidR="00D4014D" w:rsidRPr="00577180" w:rsidRDefault="00D4014D" w:rsidP="00030228">
      <w:pPr>
        <w:ind w:left="221" w:hangingChars="100" w:hanging="221"/>
      </w:pPr>
      <w:r w:rsidRPr="00577180">
        <w:rPr>
          <w:rFonts w:hint="eastAsia"/>
        </w:rPr>
        <w:t xml:space="preserve">３ 　厚生労働大臣は、第一項の基本的事項を定め、又はこれを変更しようとするときは、あらかじめ、関係行政機関の長に協議するものとする。 </w:t>
      </w:r>
    </w:p>
    <w:p w:rsidR="00D4014D" w:rsidRPr="00577180" w:rsidRDefault="00D4014D" w:rsidP="00030228">
      <w:pPr>
        <w:ind w:left="221" w:hangingChars="100" w:hanging="221"/>
      </w:pPr>
      <w:r w:rsidRPr="00577180">
        <w:rPr>
          <w:rFonts w:hint="eastAsia"/>
        </w:rPr>
        <w:t xml:space="preserve">４ 　厚生労働大臣は、第一項の基本的事項を定め、又はこれを変更したときは、遅滞なく、これを公表するものとする。 </w:t>
      </w:r>
    </w:p>
    <w:p w:rsidR="00D4014D" w:rsidRPr="00577180" w:rsidRDefault="00D4014D" w:rsidP="00D4014D"/>
    <w:p w:rsidR="00D4014D" w:rsidRPr="00577180" w:rsidRDefault="00D4014D" w:rsidP="00030228">
      <w:pPr>
        <w:ind w:left="221" w:hangingChars="100" w:hanging="221"/>
      </w:pPr>
      <w:r w:rsidRPr="00577180">
        <w:rPr>
          <w:rFonts w:hint="eastAsia"/>
        </w:rPr>
        <w:t xml:space="preserve">第十三条 　都道府県は、前条第一項の基本的事項を勘案して、かつ、地域の状況に応じて、当該都道府県において第七条から第十一条までの規定により講ぜられる施策につき、それらの総合的な実施のための方針、目標、計画その他の基本的事項を定めるよう努めなければならない。 </w:t>
      </w:r>
    </w:p>
    <w:p w:rsidR="00D4014D" w:rsidRPr="00577180" w:rsidRDefault="00D4014D" w:rsidP="00030228">
      <w:pPr>
        <w:ind w:left="221" w:hangingChars="100" w:hanging="221"/>
      </w:pPr>
      <w:r w:rsidRPr="00577180">
        <w:rPr>
          <w:rFonts w:hint="eastAsia"/>
        </w:rPr>
        <w:t xml:space="preserve">２ 　前項の基本的事項は、健康増進法第八条第一項 に規定する都道府県健康増進計画その他の法律の規定による計画であって保健、医療又は福祉に関する事項を定めるものと調和が保たれたものでなければならない。 </w:t>
      </w:r>
    </w:p>
    <w:p w:rsidR="00D4014D" w:rsidRPr="00577180" w:rsidRDefault="00D4014D" w:rsidP="00D4014D"/>
    <w:p w:rsidR="00D4014D" w:rsidRPr="00577180" w:rsidRDefault="00D4014D" w:rsidP="00D4014D">
      <w:r w:rsidRPr="00577180">
        <w:rPr>
          <w:rFonts w:hint="eastAsia"/>
        </w:rPr>
        <w:t xml:space="preserve">（財政上の措置等） </w:t>
      </w:r>
    </w:p>
    <w:p w:rsidR="00D4014D" w:rsidRPr="00577180" w:rsidRDefault="00D4014D" w:rsidP="00030228">
      <w:pPr>
        <w:ind w:left="221" w:hangingChars="100" w:hanging="221"/>
      </w:pPr>
      <w:r w:rsidRPr="00577180">
        <w:rPr>
          <w:rFonts w:hint="eastAsia"/>
        </w:rPr>
        <w:t xml:space="preserve">第十四条 　国及び地方公共団体は、歯科口腔保健の推進に関する施策を実施するために必要な財政上の措置その他の措置を講ずるよう努めるものとする。 </w:t>
      </w:r>
    </w:p>
    <w:p w:rsidR="00D4014D" w:rsidRPr="00577180" w:rsidRDefault="00D4014D" w:rsidP="00D4014D"/>
    <w:p w:rsidR="00D4014D" w:rsidRPr="00577180" w:rsidRDefault="00D4014D" w:rsidP="00D4014D">
      <w:r w:rsidRPr="00577180">
        <w:rPr>
          <w:rFonts w:hint="eastAsia"/>
        </w:rPr>
        <w:t xml:space="preserve">（口腔保健支援センター） </w:t>
      </w:r>
    </w:p>
    <w:p w:rsidR="00D4014D" w:rsidRPr="00577180" w:rsidRDefault="00D4014D" w:rsidP="00030228">
      <w:pPr>
        <w:ind w:left="221" w:hangingChars="100" w:hanging="221"/>
      </w:pPr>
      <w:r w:rsidRPr="00577180">
        <w:rPr>
          <w:rFonts w:hint="eastAsia"/>
        </w:rPr>
        <w:t xml:space="preserve">第十五条 　都道府県、保健所を設置する市及び特別区は、口腔保健支援センターを設けることができる。 </w:t>
      </w:r>
    </w:p>
    <w:p w:rsidR="00D4014D" w:rsidRPr="00577180" w:rsidRDefault="00D4014D" w:rsidP="00030228">
      <w:pPr>
        <w:ind w:left="221" w:hangingChars="100" w:hanging="221"/>
      </w:pPr>
      <w:r w:rsidRPr="00577180">
        <w:rPr>
          <w:rFonts w:hint="eastAsia"/>
        </w:rPr>
        <w:t xml:space="preserve">２ 　口腔保健支援センターは、第七条から第十一条までに規定する施策の実施のため、歯科医療等業務に従事する者等に対する情報の提供、研修の実施その他の支援を行う機関とする。 </w:t>
      </w:r>
    </w:p>
    <w:p w:rsidR="00D4014D" w:rsidRPr="00577180" w:rsidRDefault="00D4014D" w:rsidP="00D4014D"/>
    <w:p w:rsidR="00D4014D" w:rsidRPr="00577180" w:rsidRDefault="00D4014D" w:rsidP="00D4014D">
      <w:r w:rsidRPr="00577180">
        <w:rPr>
          <w:rFonts w:hint="eastAsia"/>
        </w:rPr>
        <w:t xml:space="preserve">　　　附　則 </w:t>
      </w:r>
    </w:p>
    <w:p w:rsidR="00D4014D" w:rsidRPr="00577180" w:rsidRDefault="00D4014D" w:rsidP="00D4014D"/>
    <w:p w:rsidR="00D4014D" w:rsidRDefault="00D4014D" w:rsidP="00D4014D">
      <w:r w:rsidRPr="00577180">
        <w:rPr>
          <w:rFonts w:hint="eastAsia"/>
        </w:rPr>
        <w:t xml:space="preserve">　この法律は、公布の日から施行する。 </w:t>
      </w:r>
    </w:p>
    <w:p w:rsidR="00D4014D" w:rsidRDefault="00D4014D" w:rsidP="00D4014D"/>
    <w:p w:rsidR="00D4014D" w:rsidRPr="00B46DDD" w:rsidRDefault="00D4014D" w:rsidP="00D4014D"/>
    <w:p w:rsidR="00D4014D" w:rsidRDefault="00D4014D" w:rsidP="00D4014D">
      <w:pPr>
        <w:widowControl/>
        <w:adjustRightInd/>
        <w:jc w:val="right"/>
        <w:textAlignment w:val="auto"/>
        <w:rPr>
          <w:rFonts w:hAnsi="HG丸ｺﾞｼｯｸM-PRO" w:cs="ＭＳ ゴシック"/>
        </w:rPr>
      </w:pPr>
    </w:p>
    <w:p w:rsidR="00D4014D" w:rsidRPr="00B53046" w:rsidRDefault="00D4014D" w:rsidP="00D4014D">
      <w:pPr>
        <w:widowControl/>
        <w:adjustRightInd/>
        <w:jc w:val="center"/>
        <w:textAlignment w:val="auto"/>
        <w:rPr>
          <w:rFonts w:hAnsi="HG丸ｺﾞｼｯｸM-PRO" w:cs="ＭＳ ゴシック"/>
          <w:sz w:val="28"/>
          <w:szCs w:val="28"/>
        </w:rPr>
      </w:pPr>
      <w:r w:rsidRPr="00B53046">
        <w:rPr>
          <w:rFonts w:hAnsi="HG丸ｺﾞｼｯｸM-PRO" w:cs="ＭＳ ゴシック" w:hint="eastAsia"/>
          <w:sz w:val="28"/>
          <w:szCs w:val="28"/>
        </w:rPr>
        <w:t>歯科口腔保健の推進に関する基本的事項における目標</w:t>
      </w:r>
    </w:p>
    <w:p w:rsidR="00D4014D" w:rsidRPr="00577180" w:rsidRDefault="00D4014D" w:rsidP="00D4014D">
      <w:pPr>
        <w:widowControl/>
        <w:adjustRightInd/>
        <w:jc w:val="right"/>
        <w:textAlignment w:val="auto"/>
        <w:rPr>
          <w:rFonts w:hAnsi="HG丸ｺﾞｼｯｸM-PRO" w:cs="ＭＳ ゴシック"/>
        </w:rPr>
      </w:pPr>
      <w:r>
        <w:rPr>
          <w:rFonts w:hAnsi="HG丸ｺﾞｼｯｸM-PRO" w:cs="ＭＳ ゴシック" w:hint="eastAsia"/>
        </w:rPr>
        <w:t>（平成24年７月23日厚生労働省告示第438</w:t>
      </w:r>
      <w:r w:rsidRPr="00577180">
        <w:rPr>
          <w:rFonts w:hAnsi="HG丸ｺﾞｼｯｸM-PRO" w:cs="ＭＳ ゴシック" w:hint="eastAsia"/>
        </w:rPr>
        <w:t>号）</w:t>
      </w:r>
    </w:p>
    <w:p w:rsidR="00D4014D" w:rsidRPr="00180560" w:rsidRDefault="00D4014D" w:rsidP="00D4014D">
      <w:pPr>
        <w:widowControl/>
        <w:adjustRightInd/>
        <w:jc w:val="right"/>
        <w:textAlignment w:val="auto"/>
        <w:rPr>
          <w:rFonts w:hAnsi="HG丸ｺﾞｼｯｸM-PRO" w:cs="ＭＳ ゴシック"/>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03"/>
        <w:gridCol w:w="5670"/>
        <w:gridCol w:w="1497"/>
      </w:tblGrid>
      <w:tr w:rsidR="00D4014D" w:rsidRPr="00577180" w:rsidTr="00D4014D">
        <w:trPr>
          <w:trHeight w:val="661"/>
        </w:trPr>
        <w:tc>
          <w:tcPr>
            <w:tcW w:w="2093" w:type="dxa"/>
            <w:gridSpan w:val="2"/>
            <w:shd w:val="clear" w:color="auto" w:fill="F2DBDB"/>
            <w:noWrap/>
            <w:hideMark/>
          </w:tcPr>
          <w:p w:rsidR="00D4014D" w:rsidRPr="00577180" w:rsidRDefault="00D4014D" w:rsidP="00D4014D">
            <w:pPr>
              <w:widowControl/>
              <w:adjustRightInd/>
              <w:jc w:val="left"/>
              <w:textAlignment w:val="auto"/>
              <w:rPr>
                <w:rFonts w:hAnsi="HG丸ｺﾞｼｯｸM-PRO" w:cs="ＭＳ ゴシック"/>
              </w:rPr>
            </w:pPr>
            <w:r w:rsidRPr="00577180">
              <w:rPr>
                <w:rFonts w:hAnsi="HG丸ｺﾞｼｯｸM-PRO" w:cs="ＭＳ ゴシック" w:hint="eastAsia"/>
              </w:rPr>
              <w:t xml:space="preserve">　</w:t>
            </w:r>
          </w:p>
        </w:tc>
        <w:tc>
          <w:tcPr>
            <w:tcW w:w="5670" w:type="dxa"/>
            <w:shd w:val="clear" w:color="auto" w:fill="F2DBDB"/>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指標</w:t>
            </w:r>
          </w:p>
        </w:tc>
        <w:tc>
          <w:tcPr>
            <w:tcW w:w="1497" w:type="dxa"/>
            <w:shd w:val="clear" w:color="auto" w:fill="F2DBDB"/>
            <w:hideMark/>
          </w:tcPr>
          <w:p w:rsidR="00D4014D" w:rsidRPr="00577180" w:rsidRDefault="00D4014D" w:rsidP="00D4014D">
            <w:pPr>
              <w:widowControl/>
              <w:adjustRightInd/>
              <w:jc w:val="center"/>
              <w:textAlignment w:val="auto"/>
              <w:rPr>
                <w:rFonts w:hAnsi="HG丸ｺﾞｼｯｸM-PRO" w:cs="ＭＳ ゴシック"/>
              </w:rPr>
            </w:pPr>
            <w:r w:rsidRPr="00577180">
              <w:rPr>
                <w:rFonts w:hAnsi="HG丸ｺﾞｼｯｸM-PRO" w:cs="ＭＳ ゴシック" w:hint="eastAsia"/>
                <w:sz w:val="22"/>
                <w:szCs w:val="22"/>
              </w:rPr>
              <w:t>目標値</w:t>
            </w:r>
            <w:r w:rsidRPr="00577180">
              <w:rPr>
                <w:rFonts w:hAnsi="HG丸ｺﾞｼｯｸM-PRO" w:cs="ＭＳ ゴシック" w:hint="eastAsia"/>
              </w:rPr>
              <w:br/>
            </w:r>
            <w:r>
              <w:rPr>
                <w:rFonts w:hAnsi="HG丸ｺﾞｼｯｸM-PRO" w:cs="ＭＳ ゴシック" w:hint="eastAsia"/>
                <w:sz w:val="18"/>
                <w:szCs w:val="18"/>
              </w:rPr>
              <w:t>（平成34年度</w:t>
            </w:r>
            <w:r w:rsidR="00A83427">
              <w:rPr>
                <w:rFonts w:hAnsi="HG丸ｺﾞｼｯｸM-PRO" w:cs="ＭＳ ゴシック" w:hint="eastAsia"/>
                <w:sz w:val="18"/>
                <w:szCs w:val="18"/>
              </w:rPr>
              <w:t>）</w:t>
            </w:r>
          </w:p>
        </w:tc>
      </w:tr>
      <w:tr w:rsidR="00D4014D" w:rsidRPr="00577180" w:rsidTr="00D4014D">
        <w:trPr>
          <w:trHeight w:val="482"/>
        </w:trPr>
        <w:tc>
          <w:tcPr>
            <w:tcW w:w="590" w:type="dxa"/>
            <w:vMerge w:val="restart"/>
            <w:shd w:val="clear" w:color="auto" w:fill="auto"/>
            <w:noWrap/>
            <w:textDirection w:val="tbRlV"/>
            <w:hideMark/>
          </w:tcPr>
          <w:p w:rsidR="00D4014D" w:rsidRPr="00577180" w:rsidRDefault="00D4014D" w:rsidP="00D4014D">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ライフステージ別</w:t>
            </w:r>
          </w:p>
        </w:tc>
        <w:tc>
          <w:tcPr>
            <w:tcW w:w="1503" w:type="dxa"/>
            <w:vMerge w:val="restart"/>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乳幼児期</w:t>
            </w: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３歳児で</w:t>
            </w:r>
            <w:r w:rsidRPr="00577180">
              <w:rPr>
                <w:rFonts w:hAnsi="HG丸ｺﾞｼｯｸM-PRO" w:cs="ＭＳ ゴシック" w:hint="eastAsia"/>
                <w:sz w:val="22"/>
                <w:szCs w:val="22"/>
              </w:rPr>
              <w:t>う蝕のない者の割合の増加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90</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３歳児での不正合等が認められる者の割合の減少</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学齢期</w:t>
            </w: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12歳児で</w:t>
            </w:r>
            <w:r w:rsidRPr="00577180">
              <w:rPr>
                <w:rFonts w:hAnsi="HG丸ｺﾞｼｯｸM-PRO" w:cs="ＭＳ ゴシック" w:hint="eastAsia"/>
                <w:sz w:val="22"/>
                <w:szCs w:val="22"/>
              </w:rPr>
              <w:t>う蝕のない者の割合の増加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65</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中学生・高校生における歯肉に炎症所見を有する者の割合の減少</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20</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成人期</w:t>
            </w: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20</w:t>
            </w:r>
            <w:r w:rsidRPr="00577180">
              <w:rPr>
                <w:rFonts w:hAnsi="HG丸ｺﾞｼｯｸM-PRO" w:cs="ＭＳ ゴシック" w:hint="eastAsia"/>
                <w:sz w:val="22"/>
                <w:szCs w:val="22"/>
              </w:rPr>
              <w:t>歳代における歯肉に炎症所見を有する者の割合の減少</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25</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Pr="00577180">
              <w:rPr>
                <w:rFonts w:hAnsi="HG丸ｺﾞｼｯｸM-PRO" w:cs="ＭＳ ゴシック" w:hint="eastAsia"/>
                <w:sz w:val="22"/>
                <w:szCs w:val="22"/>
              </w:rPr>
              <w:t>歳代における進行した歯周炎を有する者の割合の減少</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25</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Pr="00577180">
              <w:rPr>
                <w:rFonts w:hAnsi="HG丸ｺﾞｼｯｸM-PRO" w:cs="ＭＳ ゴシック" w:hint="eastAsia"/>
                <w:sz w:val="22"/>
                <w:szCs w:val="22"/>
              </w:rPr>
              <w:t>歳の未処置歯を有する者の割合の減少</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40</w:t>
            </w:r>
            <w:r w:rsidRPr="00577180">
              <w:rPr>
                <w:rFonts w:hAnsi="HG丸ｺﾞｼｯｸM-PRO" w:cs="ＭＳ ゴシック" w:hint="eastAsia"/>
                <w:sz w:val="22"/>
                <w:szCs w:val="22"/>
              </w:rPr>
              <w:t>歳で喪失歯のない者の割合の増加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75</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val="restart"/>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高齢期</w:t>
            </w: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Pr="00577180">
              <w:rPr>
                <w:rFonts w:hAnsi="HG丸ｺﾞｼｯｸM-PRO" w:cs="ＭＳ ゴシック" w:hint="eastAsia"/>
                <w:sz w:val="22"/>
                <w:szCs w:val="22"/>
              </w:rPr>
              <w:t>歳の未処置歯を有する者の割合の減少</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10</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Pr="00577180">
              <w:rPr>
                <w:rFonts w:hAnsi="HG丸ｺﾞｼｯｸM-PRO" w:cs="ＭＳ ゴシック" w:hint="eastAsia"/>
                <w:sz w:val="22"/>
                <w:szCs w:val="22"/>
              </w:rPr>
              <w:t>歳代における進行した歯周炎を有する者の割合の減少</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45</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60歳で24</w:t>
            </w:r>
            <w:r w:rsidRPr="00577180">
              <w:rPr>
                <w:rFonts w:hAnsi="HG丸ｺﾞｼｯｸM-PRO" w:cs="ＭＳ ゴシック" w:hint="eastAsia"/>
                <w:sz w:val="22"/>
                <w:szCs w:val="22"/>
              </w:rPr>
              <w:t>歯以上の自分の歯を有する者の割合の増加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70</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80歳で20</w:t>
            </w:r>
            <w:r w:rsidRPr="00577180">
              <w:rPr>
                <w:rFonts w:hAnsi="HG丸ｺﾞｼｯｸM-PRO" w:cs="ＭＳ ゴシック" w:hint="eastAsia"/>
                <w:sz w:val="22"/>
                <w:szCs w:val="22"/>
              </w:rPr>
              <w:t>歯以上の自分の歯を有する者の割合の増加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50</w:t>
            </w:r>
            <w:r w:rsidRPr="00577180">
              <w:rPr>
                <w:rFonts w:hAnsi="HG丸ｺﾞｼｯｸM-PRO" w:cs="ＭＳ ゴシック" w:hint="eastAsia"/>
                <w:sz w:val="22"/>
                <w:szCs w:val="22"/>
              </w:rPr>
              <w:t>%</w:t>
            </w:r>
          </w:p>
        </w:tc>
      </w:tr>
      <w:tr w:rsidR="00D4014D" w:rsidRPr="00577180" w:rsidTr="00D4014D">
        <w:trPr>
          <w:trHeight w:val="482"/>
        </w:trPr>
        <w:tc>
          <w:tcPr>
            <w:tcW w:w="590" w:type="dxa"/>
            <w:vMerge/>
            <w:shd w:val="clear" w:color="auto" w:fill="auto"/>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1503" w:type="dxa"/>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60</w:t>
            </w:r>
            <w:r w:rsidRPr="00577180">
              <w:rPr>
                <w:rFonts w:hAnsi="HG丸ｺﾞｼｯｸM-PRO" w:cs="ＭＳ ゴシック" w:hint="eastAsia"/>
                <w:sz w:val="22"/>
                <w:szCs w:val="22"/>
              </w:rPr>
              <w:t>歳代における咀嚼良好者の割合の増加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80</w:t>
            </w:r>
            <w:r w:rsidRPr="00577180">
              <w:rPr>
                <w:rFonts w:hAnsi="HG丸ｺﾞｼｯｸM-PRO" w:cs="ＭＳ ゴシック" w:hint="eastAsia"/>
                <w:sz w:val="22"/>
                <w:szCs w:val="22"/>
              </w:rPr>
              <w:t>%</w:t>
            </w:r>
          </w:p>
        </w:tc>
      </w:tr>
      <w:tr w:rsidR="00D4014D" w:rsidRPr="00577180" w:rsidTr="00D4014D">
        <w:trPr>
          <w:trHeight w:val="482"/>
        </w:trPr>
        <w:tc>
          <w:tcPr>
            <w:tcW w:w="2093" w:type="dxa"/>
            <w:gridSpan w:val="2"/>
            <w:vMerge w:val="restart"/>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定期的に歯科検診又は歯科医療を受けることが困難な者に対する歯科口腔保健における目標、計画</w:t>
            </w: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障害者支援施設及び障害児入所施設での定期的な歯科検診実施率の増加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90</w:t>
            </w:r>
            <w:r w:rsidRPr="00577180">
              <w:rPr>
                <w:rFonts w:hAnsi="HG丸ｺﾞｼｯｸM-PRO" w:cs="ＭＳ ゴシック" w:hint="eastAsia"/>
                <w:sz w:val="22"/>
                <w:szCs w:val="22"/>
              </w:rPr>
              <w:t>%</w:t>
            </w:r>
          </w:p>
        </w:tc>
      </w:tr>
      <w:tr w:rsidR="00D4014D" w:rsidRPr="00577180" w:rsidTr="00D4014D">
        <w:trPr>
          <w:trHeight w:val="482"/>
        </w:trPr>
        <w:tc>
          <w:tcPr>
            <w:tcW w:w="2093" w:type="dxa"/>
            <w:gridSpan w:val="2"/>
            <w:vMerge/>
            <w:shd w:val="clear" w:color="auto" w:fill="auto"/>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介護老人福祉施設及び介護老人保健施設での定期的な歯科検診実施率の増加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50</w:t>
            </w:r>
            <w:r w:rsidRPr="00577180">
              <w:rPr>
                <w:rFonts w:hAnsi="HG丸ｺﾞｼｯｸM-PRO" w:cs="ＭＳ ゴシック" w:hint="eastAsia"/>
                <w:sz w:val="22"/>
                <w:szCs w:val="22"/>
              </w:rPr>
              <w:t>%</w:t>
            </w:r>
          </w:p>
        </w:tc>
      </w:tr>
      <w:tr w:rsidR="00D4014D" w:rsidRPr="00577180" w:rsidTr="00D4014D">
        <w:trPr>
          <w:trHeight w:val="482"/>
        </w:trPr>
        <w:tc>
          <w:tcPr>
            <w:tcW w:w="2093" w:type="dxa"/>
            <w:gridSpan w:val="2"/>
            <w:vMerge w:val="restart"/>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社会環境の整備に</w:t>
            </w:r>
            <w:r w:rsidRPr="00577180">
              <w:rPr>
                <w:rFonts w:hAnsi="HG丸ｺﾞｼｯｸM-PRO" w:cs="ＭＳ ゴシック" w:hint="eastAsia"/>
                <w:sz w:val="22"/>
                <w:szCs w:val="22"/>
              </w:rPr>
              <w:br/>
              <w:t>おける目標、計画</w:t>
            </w: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過去１年間に歯科検診を受診した者の割合の増加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sidRPr="00577180">
              <w:rPr>
                <w:rFonts w:hAnsi="HG丸ｺﾞｼｯｸM-PRO" w:cs="ＭＳ ゴシック" w:hint="eastAsia"/>
                <w:sz w:val="22"/>
                <w:szCs w:val="22"/>
              </w:rPr>
              <w:t>65%</w:t>
            </w:r>
          </w:p>
        </w:tc>
      </w:tr>
      <w:tr w:rsidR="00D4014D" w:rsidRPr="00577180" w:rsidTr="00D4014D">
        <w:trPr>
          <w:trHeight w:val="482"/>
        </w:trPr>
        <w:tc>
          <w:tcPr>
            <w:tcW w:w="2093" w:type="dxa"/>
            <w:gridSpan w:val="2"/>
            <w:vMerge/>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３</w:t>
            </w:r>
            <w:r w:rsidR="00946F6D">
              <w:rPr>
                <w:rFonts w:hAnsi="HG丸ｺﾞｼｯｸM-PRO" w:cs="ＭＳ ゴシック" w:hint="eastAsia"/>
                <w:sz w:val="22"/>
                <w:szCs w:val="22"/>
              </w:rPr>
              <w:t>歳児でう蝕がない者の割合が80</w:t>
            </w:r>
            <w:r w:rsidRPr="00577180">
              <w:rPr>
                <w:rFonts w:hAnsi="HG丸ｺﾞｼｯｸM-PRO" w:cs="ＭＳ ゴシック" w:hint="eastAsia"/>
                <w:sz w:val="22"/>
                <w:szCs w:val="22"/>
              </w:rPr>
              <w:t>％以上である都道府県の増加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23</w:t>
            </w:r>
            <w:r w:rsidRPr="00577180">
              <w:rPr>
                <w:rFonts w:hAnsi="HG丸ｺﾞｼｯｸM-PRO" w:cs="ＭＳ ゴシック" w:hint="eastAsia"/>
                <w:sz w:val="22"/>
                <w:szCs w:val="22"/>
              </w:rPr>
              <w:t>都道府県</w:t>
            </w:r>
          </w:p>
        </w:tc>
      </w:tr>
      <w:tr w:rsidR="00D4014D" w:rsidRPr="00577180" w:rsidTr="00D4014D">
        <w:trPr>
          <w:trHeight w:val="482"/>
        </w:trPr>
        <w:tc>
          <w:tcPr>
            <w:tcW w:w="2093" w:type="dxa"/>
            <w:gridSpan w:val="2"/>
            <w:vMerge/>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Pr>
                <w:rFonts w:hAnsi="HG丸ｺﾞｼｯｸM-PRO" w:cs="ＭＳ ゴシック" w:hint="eastAsia"/>
                <w:sz w:val="22"/>
                <w:szCs w:val="22"/>
              </w:rPr>
              <w:t>12</w:t>
            </w:r>
            <w:r w:rsidR="00946F6D">
              <w:rPr>
                <w:rFonts w:hAnsi="HG丸ｺﾞｼｯｸM-PRO" w:cs="ＭＳ ゴシック" w:hint="eastAsia"/>
                <w:sz w:val="22"/>
                <w:szCs w:val="22"/>
              </w:rPr>
              <w:t>歳児の一人平均う歯数が1.0</w:t>
            </w:r>
            <w:r w:rsidRPr="00577180">
              <w:rPr>
                <w:rFonts w:hAnsi="HG丸ｺﾞｼｯｸM-PRO" w:cs="ＭＳ ゴシック" w:hint="eastAsia"/>
                <w:sz w:val="22"/>
                <w:szCs w:val="22"/>
              </w:rPr>
              <w:t>歯未満である都道府県の増加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28</w:t>
            </w:r>
            <w:r w:rsidRPr="00577180">
              <w:rPr>
                <w:rFonts w:hAnsi="HG丸ｺﾞｼｯｸM-PRO" w:cs="ＭＳ ゴシック" w:hint="eastAsia"/>
                <w:sz w:val="22"/>
                <w:szCs w:val="22"/>
              </w:rPr>
              <w:t>都道府県</w:t>
            </w:r>
          </w:p>
        </w:tc>
      </w:tr>
      <w:tr w:rsidR="00D4014D" w:rsidRPr="00577180" w:rsidTr="00D4014D">
        <w:trPr>
          <w:trHeight w:val="482"/>
        </w:trPr>
        <w:tc>
          <w:tcPr>
            <w:tcW w:w="2093" w:type="dxa"/>
            <w:gridSpan w:val="2"/>
            <w:vMerge/>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p>
        </w:tc>
        <w:tc>
          <w:tcPr>
            <w:tcW w:w="5670" w:type="dxa"/>
            <w:shd w:val="clear" w:color="auto" w:fill="auto"/>
            <w:vAlign w:val="center"/>
            <w:hideMark/>
          </w:tcPr>
          <w:p w:rsidR="00D4014D" w:rsidRPr="00577180" w:rsidRDefault="00D4014D" w:rsidP="00D4014D">
            <w:pPr>
              <w:widowControl/>
              <w:adjustRightInd/>
              <w:jc w:val="left"/>
              <w:textAlignment w:val="auto"/>
              <w:rPr>
                <w:rFonts w:hAnsi="HG丸ｺﾞｼｯｸM-PRO" w:cs="ＭＳ ゴシック"/>
                <w:sz w:val="22"/>
                <w:szCs w:val="22"/>
              </w:rPr>
            </w:pPr>
            <w:r w:rsidRPr="00577180">
              <w:rPr>
                <w:rFonts w:hAnsi="HG丸ｺﾞｼｯｸM-PRO" w:cs="ＭＳ ゴシック" w:hint="eastAsia"/>
                <w:sz w:val="22"/>
                <w:szCs w:val="22"/>
              </w:rPr>
              <w:t>歯科口腔保健の推進に関する条例を制定している都道府県の増加</w:t>
            </w:r>
          </w:p>
        </w:tc>
        <w:tc>
          <w:tcPr>
            <w:tcW w:w="1497" w:type="dxa"/>
            <w:shd w:val="clear" w:color="auto" w:fill="auto"/>
            <w:noWrap/>
            <w:vAlign w:val="center"/>
            <w:hideMark/>
          </w:tcPr>
          <w:p w:rsidR="00D4014D" w:rsidRPr="00577180" w:rsidRDefault="00D4014D" w:rsidP="00D4014D">
            <w:pPr>
              <w:widowControl/>
              <w:adjustRightInd/>
              <w:jc w:val="center"/>
              <w:textAlignment w:val="auto"/>
              <w:rPr>
                <w:rFonts w:hAnsi="HG丸ｺﾞｼｯｸM-PRO" w:cs="ＭＳ ゴシック"/>
                <w:sz w:val="22"/>
                <w:szCs w:val="22"/>
              </w:rPr>
            </w:pPr>
            <w:r>
              <w:rPr>
                <w:rFonts w:hAnsi="HG丸ｺﾞｼｯｸM-PRO" w:cs="ＭＳ ゴシック" w:hint="eastAsia"/>
                <w:sz w:val="22"/>
                <w:szCs w:val="22"/>
              </w:rPr>
              <w:t>36</w:t>
            </w:r>
            <w:r w:rsidRPr="00577180">
              <w:rPr>
                <w:rFonts w:hAnsi="HG丸ｺﾞｼｯｸM-PRO" w:cs="ＭＳ ゴシック" w:hint="eastAsia"/>
                <w:sz w:val="22"/>
                <w:szCs w:val="22"/>
              </w:rPr>
              <w:t>都道府県</w:t>
            </w:r>
          </w:p>
        </w:tc>
      </w:tr>
    </w:tbl>
    <w:p w:rsidR="00F633A8" w:rsidRDefault="00F633A8" w:rsidP="00D96161">
      <w:pPr>
        <w:widowControl/>
        <w:adjustRightInd/>
        <w:jc w:val="left"/>
        <w:textAlignment w:val="auto"/>
        <w:rPr>
          <w:rFonts w:hAnsi="HG丸ｺﾞｼｯｸM-PRO" w:cs="ＭＳ ゴシック"/>
        </w:rPr>
        <w:sectPr w:rsidR="00F633A8" w:rsidSect="009E7D03">
          <w:footerReference w:type="default" r:id="rId57"/>
          <w:footerReference w:type="first" r:id="rId58"/>
          <w:pgSz w:w="11906" w:h="16838"/>
          <w:pgMar w:top="1418" w:right="1418" w:bottom="1418" w:left="1418" w:header="851" w:footer="992" w:gutter="0"/>
          <w:pgNumType w:start="1"/>
          <w:cols w:space="425"/>
          <w:titlePg/>
          <w:docGrid w:type="linesAndChars" w:linePitch="360" w:charSpace="-3847"/>
        </w:sectPr>
      </w:pPr>
    </w:p>
    <w:p w:rsidR="00F633A8" w:rsidRDefault="00F633A8" w:rsidP="00D96161">
      <w:pPr>
        <w:widowControl/>
        <w:adjustRightInd/>
        <w:jc w:val="left"/>
        <w:textAlignment w:val="auto"/>
        <w:rPr>
          <w:rFonts w:hAnsi="HG丸ｺﾞｼｯｸM-PRO" w:cs="ＭＳ ゴシック"/>
        </w:rPr>
        <w:sectPr w:rsidR="00F633A8" w:rsidSect="009E7D03">
          <w:pgSz w:w="11906" w:h="16838"/>
          <w:pgMar w:top="1418" w:right="1418" w:bottom="1418" w:left="1418" w:header="851" w:footer="992" w:gutter="0"/>
          <w:pgNumType w:start="1"/>
          <w:cols w:space="425"/>
          <w:titlePg/>
          <w:docGrid w:type="linesAndChars" w:linePitch="360" w:charSpace="-3847"/>
        </w:sectPr>
      </w:pPr>
    </w:p>
    <w:p w:rsidR="00ED133A" w:rsidRDefault="00ED133A"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sectPr w:rsidR="00F76FD9" w:rsidSect="009E7D03">
          <w:pgSz w:w="11906" w:h="16838"/>
          <w:pgMar w:top="1418" w:right="1418" w:bottom="1418" w:left="1418" w:header="851" w:footer="992" w:gutter="0"/>
          <w:pgNumType w:start="1"/>
          <w:cols w:space="425"/>
          <w:titlePg/>
          <w:docGrid w:type="linesAndChars" w:linePitch="360" w:charSpace="-3847"/>
        </w:sectPr>
      </w:pPr>
    </w:p>
    <w:p w:rsidR="00D9140E" w:rsidRDefault="00D9140E" w:rsidP="00D96161">
      <w:pPr>
        <w:widowControl/>
        <w:adjustRightInd/>
        <w:jc w:val="left"/>
        <w:textAlignment w:val="auto"/>
        <w:rPr>
          <w:rFonts w:hAnsi="HG丸ｺﾞｼｯｸM-PRO" w:cs="ＭＳ ゴシック"/>
        </w:rPr>
      </w:pPr>
    </w:p>
    <w:p w:rsidR="00E17802" w:rsidRPr="009E7D03" w:rsidRDefault="00E17802" w:rsidP="00D96161">
      <w:pPr>
        <w:widowControl/>
        <w:adjustRightInd/>
        <w:jc w:val="left"/>
        <w:textAlignment w:val="auto"/>
        <w:rPr>
          <w:rFonts w:hAnsi="HG丸ｺﾞｼｯｸM-PRO" w:cs="ＭＳ ゴシック"/>
        </w:rPr>
      </w:pPr>
    </w:p>
    <w:p w:rsidR="00D9140E" w:rsidRDefault="00D9140E" w:rsidP="00D9140E">
      <w:pPr>
        <w:widowControl/>
        <w:adjustRightInd/>
        <w:jc w:val="left"/>
        <w:textAlignment w:val="auto"/>
        <w:rPr>
          <w:rFonts w:hAnsi="HG丸ｺﾞｼｯｸM-PRO" w:cs="ＭＳ ゴシック"/>
          <w:sz w:val="28"/>
          <w:szCs w:val="28"/>
        </w:rPr>
      </w:pPr>
    </w:p>
    <w:p w:rsidR="00D9140E" w:rsidRDefault="00D9140E" w:rsidP="00D9140E">
      <w:pPr>
        <w:widowControl/>
        <w:adjustRightInd/>
        <w:jc w:val="left"/>
        <w:textAlignment w:val="auto"/>
        <w:rPr>
          <w:rFonts w:hAnsi="HG丸ｺﾞｼｯｸM-PRO" w:cs="ＭＳ ゴシック"/>
          <w:sz w:val="28"/>
          <w:szCs w:val="28"/>
        </w:rPr>
      </w:pPr>
    </w:p>
    <w:p w:rsidR="00D9140E" w:rsidRDefault="00D9140E" w:rsidP="001D3467">
      <w:pPr>
        <w:widowControl/>
        <w:adjustRightInd/>
        <w:jc w:val="center"/>
        <w:textAlignment w:val="auto"/>
        <w:rPr>
          <w:rFonts w:hAnsi="HG丸ｺﾞｼｯｸM-PRO" w:cs="ＭＳ ゴシック"/>
          <w:sz w:val="28"/>
          <w:szCs w:val="28"/>
        </w:rPr>
      </w:pPr>
    </w:p>
    <w:p w:rsidR="00DE4AA7" w:rsidRDefault="00DE4AA7" w:rsidP="001D3467">
      <w:pPr>
        <w:widowControl/>
        <w:adjustRightInd/>
        <w:jc w:val="center"/>
        <w:textAlignment w:val="auto"/>
        <w:rPr>
          <w:rFonts w:hAnsi="HG丸ｺﾞｼｯｸM-PRO" w:cs="ＭＳ ゴシック"/>
          <w:sz w:val="28"/>
          <w:szCs w:val="28"/>
        </w:rPr>
      </w:pPr>
    </w:p>
    <w:p w:rsidR="00DE4AA7" w:rsidRPr="00577180" w:rsidRDefault="00DE4AA7" w:rsidP="001D3467">
      <w:pPr>
        <w:widowControl/>
        <w:adjustRightInd/>
        <w:jc w:val="center"/>
        <w:textAlignment w:val="auto"/>
        <w:rPr>
          <w:rFonts w:hAnsi="HG丸ｺﾞｼｯｸM-PRO" w:cs="ＭＳ ゴシック"/>
          <w:sz w:val="28"/>
          <w:szCs w:val="28"/>
        </w:rPr>
      </w:pPr>
    </w:p>
    <w:p w:rsidR="00D9140E" w:rsidRDefault="00D9140E" w:rsidP="00D9140E">
      <w:pPr>
        <w:widowControl/>
        <w:adjustRightInd/>
        <w:jc w:val="left"/>
        <w:textAlignment w:val="auto"/>
        <w:rPr>
          <w:rFonts w:hAnsi="HG丸ｺﾞｼｯｸM-PRO" w:cs="ＭＳ ゴシック"/>
          <w:b/>
          <w:sz w:val="28"/>
          <w:szCs w:val="28"/>
        </w:rPr>
      </w:pPr>
    </w:p>
    <w:p w:rsidR="00D9140E" w:rsidRDefault="00D9140E" w:rsidP="00D9140E">
      <w:pPr>
        <w:widowControl/>
        <w:adjustRightInd/>
        <w:jc w:val="left"/>
        <w:textAlignment w:val="auto"/>
        <w:rPr>
          <w:rFonts w:hAnsi="HG丸ｺﾞｼｯｸM-PRO" w:cs="ＭＳ ゴシック"/>
          <w:b/>
          <w:sz w:val="28"/>
          <w:szCs w:val="28"/>
        </w:rPr>
      </w:pPr>
    </w:p>
    <w:p w:rsidR="009E7D03" w:rsidRDefault="00D9140E" w:rsidP="00D9140E">
      <w:pPr>
        <w:widowControl/>
        <w:adjustRightInd/>
        <w:jc w:val="left"/>
        <w:textAlignment w:val="auto"/>
        <w:rPr>
          <w:rFonts w:hAnsi="HG丸ｺﾞｼｯｸM-PRO" w:cs="ＭＳ ゴシック"/>
          <w:b/>
          <w:sz w:val="28"/>
          <w:szCs w:val="28"/>
        </w:rPr>
        <w:sectPr w:rsidR="009E7D03" w:rsidSect="00ED133A">
          <w:type w:val="continuous"/>
          <w:pgSz w:w="11906" w:h="16838"/>
          <w:pgMar w:top="1418" w:right="1418" w:bottom="1418" w:left="1418" w:header="851" w:footer="992" w:gutter="0"/>
          <w:pgNumType w:start="1"/>
          <w:cols w:space="425"/>
          <w:titlePg/>
          <w:docGrid w:type="linesAndChars" w:linePitch="360" w:charSpace="-3847"/>
        </w:sectPr>
      </w:pPr>
      <w:r>
        <w:rPr>
          <w:noProof/>
        </w:rPr>
        <mc:AlternateContent>
          <mc:Choice Requires="wps">
            <w:drawing>
              <wp:anchor distT="0" distB="0" distL="114300" distR="114300" simplePos="0" relativeHeight="251998208" behindDoc="0" locked="0" layoutInCell="1" allowOverlap="1" wp14:anchorId="6223436B" wp14:editId="7DDE38BC">
                <wp:simplePos x="0" y="0"/>
                <wp:positionH relativeFrom="column">
                  <wp:posOffset>684530</wp:posOffset>
                </wp:positionH>
                <wp:positionV relativeFrom="paragraph">
                  <wp:posOffset>57513</wp:posOffset>
                </wp:positionV>
                <wp:extent cx="4457700" cy="3187337"/>
                <wp:effectExtent l="0" t="0" r="19050" b="13335"/>
                <wp:wrapNone/>
                <wp:docPr id="230" name="角丸四角形 230" descr="第２次大阪府歯科口腔保健計画&#10;平成30（2018）年３月&#10;&#10;〒540－8570&#10;大阪市中央区大手前２丁目１番22号&#10;大阪府健康医療部保健医療室健康づくり課" title="巻末"/>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187337"/>
                        </a:xfrm>
                        <a:prstGeom prst="roundRect">
                          <a:avLst>
                            <a:gd name="adj" fmla="val 16667"/>
                          </a:avLst>
                        </a:prstGeom>
                        <a:noFill/>
                        <a:ln w="9525"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rsidR="00602A64" w:rsidRPr="00E3523B" w:rsidRDefault="00602A64" w:rsidP="00D9140E">
                            <w:pPr>
                              <w:jc w:val="center"/>
                              <w:rPr>
                                <w:rFonts w:hAnsi="HG丸ｺﾞｼｯｸM-PRO"/>
                                <w:sz w:val="32"/>
                                <w:szCs w:val="32"/>
                              </w:rPr>
                            </w:pPr>
                            <w:r>
                              <w:rPr>
                                <w:rFonts w:hAnsi="HG丸ｺﾞｼｯｸM-PRO" w:hint="eastAsia"/>
                                <w:sz w:val="32"/>
                                <w:szCs w:val="32"/>
                              </w:rPr>
                              <w:t>第２次</w:t>
                            </w:r>
                            <w:r w:rsidRPr="00E3523B">
                              <w:rPr>
                                <w:rFonts w:hAnsi="HG丸ｺﾞｼｯｸM-PRO" w:hint="eastAsia"/>
                                <w:sz w:val="32"/>
                                <w:szCs w:val="32"/>
                              </w:rPr>
                              <w:t>大阪府歯科口腔保健計画</w:t>
                            </w:r>
                          </w:p>
                          <w:p w:rsidR="00602A64" w:rsidRDefault="00602A64" w:rsidP="00D9140E">
                            <w:pPr>
                              <w:jc w:val="center"/>
                              <w:rPr>
                                <w:rFonts w:hAnsi="HG丸ｺﾞｼｯｸM-PRO"/>
                                <w:sz w:val="28"/>
                                <w:szCs w:val="28"/>
                              </w:rPr>
                            </w:pPr>
                            <w:r w:rsidRPr="00E3523B">
                              <w:rPr>
                                <w:rFonts w:hAnsi="HG丸ｺﾞｼｯｸM-PRO" w:hint="eastAsia"/>
                                <w:sz w:val="28"/>
                                <w:szCs w:val="28"/>
                              </w:rPr>
                              <w:t>平成</w:t>
                            </w:r>
                            <w:r>
                              <w:rPr>
                                <w:rFonts w:hAnsi="HG丸ｺﾞｼｯｸM-PRO" w:hint="eastAsia"/>
                                <w:sz w:val="28"/>
                                <w:szCs w:val="28"/>
                              </w:rPr>
                              <w:t>30（2018）年３月</w:t>
                            </w:r>
                          </w:p>
                          <w:p w:rsidR="00602A64" w:rsidRDefault="00602A64" w:rsidP="00D9140E">
                            <w:pPr>
                              <w:jc w:val="center"/>
                              <w:rPr>
                                <w:rFonts w:hAnsi="HG丸ｺﾞｼｯｸM-PRO"/>
                                <w:sz w:val="28"/>
                                <w:szCs w:val="28"/>
                              </w:rPr>
                            </w:pPr>
                          </w:p>
                          <w:p w:rsidR="00602A64" w:rsidRDefault="00602A64" w:rsidP="00D9140E">
                            <w:pPr>
                              <w:jc w:val="center"/>
                              <w:rPr>
                                <w:rFonts w:hAnsi="HG丸ｺﾞｼｯｸM-PRO"/>
                                <w:sz w:val="28"/>
                                <w:szCs w:val="28"/>
                              </w:rPr>
                            </w:pPr>
                            <w:r>
                              <w:rPr>
                                <w:rFonts w:hAnsi="HG丸ｺﾞｼｯｸM-PRO" w:hint="eastAsia"/>
                                <w:sz w:val="28"/>
                                <w:szCs w:val="28"/>
                              </w:rPr>
                              <w:t>〒540－8570</w:t>
                            </w:r>
                          </w:p>
                          <w:p w:rsidR="00602A64" w:rsidRPr="00E3523B" w:rsidRDefault="00602A64" w:rsidP="00D9140E">
                            <w:pPr>
                              <w:jc w:val="center"/>
                              <w:rPr>
                                <w:rFonts w:hAnsi="HG丸ｺﾞｼｯｸM-PRO"/>
                                <w:sz w:val="28"/>
                                <w:szCs w:val="28"/>
                              </w:rPr>
                            </w:pPr>
                            <w:r>
                              <w:rPr>
                                <w:rFonts w:hAnsi="HG丸ｺﾞｼｯｸM-PRO" w:hint="eastAsia"/>
                                <w:sz w:val="28"/>
                                <w:szCs w:val="28"/>
                              </w:rPr>
                              <w:t>大阪市中央区大手前２丁目１番22号</w:t>
                            </w:r>
                          </w:p>
                          <w:p w:rsidR="00602A64" w:rsidRPr="00E3523B" w:rsidRDefault="00602A64" w:rsidP="00D9140E">
                            <w:pPr>
                              <w:jc w:val="center"/>
                              <w:rPr>
                                <w:rFonts w:hAnsi="HG丸ｺﾞｼｯｸM-PRO"/>
                                <w:sz w:val="28"/>
                                <w:szCs w:val="28"/>
                              </w:rPr>
                            </w:pPr>
                            <w:r w:rsidRPr="00E3523B">
                              <w:rPr>
                                <w:rFonts w:hAnsi="HG丸ｺﾞｼｯｸM-PRO" w:hint="eastAsia"/>
                                <w:sz w:val="28"/>
                                <w:szCs w:val="28"/>
                              </w:rPr>
                              <w:t>大阪府健康医療部保健医療室健康づくり課</w:t>
                            </w:r>
                          </w:p>
                          <w:p w:rsidR="00602A64" w:rsidRDefault="00602A64" w:rsidP="00D9140E">
                            <w:pPr>
                              <w:rPr>
                                <w:rFonts w:hAnsi="HG丸ｺﾞｼｯｸM-PRO"/>
                                <w:sz w:val="28"/>
                                <w:szCs w:val="28"/>
                              </w:rPr>
                            </w:pPr>
                          </w:p>
                          <w:p w:rsidR="00602A64" w:rsidRPr="002E17BB" w:rsidRDefault="00602A64"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rsidR="00602A64" w:rsidRPr="00E3523B" w:rsidRDefault="00602A64"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0" o:spid="_x0000_s1121" alt="タイトル: 巻末 - 説明: 第２次大阪府歯科口腔保健計画&#10;平成30（2018）年３月&#10;&#10;〒540－8570&#10;大阪市中央区大手前２丁目１番22号&#10;大阪府健康医療部保健医療室健康づくり課" style="position:absolute;margin-left:53.9pt;margin-top:4.55pt;width:351pt;height:250.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" filled="f" strokecolor="#4f81bd">
                <v:shadow color="black" opacity="22936f" origin=",.5" offset="0,.63889mm"/>
                <v:textbox>
                  <w:txbxContent>
                    <w:p w:rsidR="00602A64" w:rsidRPr="00E3523B" w:rsidRDefault="00602A64" w:rsidP="00D9140E">
                      <w:pPr>
                        <w:jc w:val="center"/>
                        <w:rPr>
                          <w:rFonts w:hAnsi="HG丸ｺﾞｼｯｸM-PRO"/>
                          <w:sz w:val="32"/>
                          <w:szCs w:val="32"/>
                        </w:rPr>
                      </w:pPr>
                      <w:r>
                        <w:rPr>
                          <w:rFonts w:hAnsi="HG丸ｺﾞｼｯｸM-PRO" w:hint="eastAsia"/>
                          <w:sz w:val="32"/>
                          <w:szCs w:val="32"/>
                        </w:rPr>
                        <w:t>第２次</w:t>
                      </w:r>
                      <w:r w:rsidRPr="00E3523B">
                        <w:rPr>
                          <w:rFonts w:hAnsi="HG丸ｺﾞｼｯｸM-PRO" w:hint="eastAsia"/>
                          <w:sz w:val="32"/>
                          <w:szCs w:val="32"/>
                        </w:rPr>
                        <w:t>大阪府歯科口腔保健計画</w:t>
                      </w:r>
                    </w:p>
                    <w:p w:rsidR="00602A64" w:rsidRDefault="00602A64" w:rsidP="00D9140E">
                      <w:pPr>
                        <w:jc w:val="center"/>
                        <w:rPr>
                          <w:rFonts w:hAnsi="HG丸ｺﾞｼｯｸM-PRO"/>
                          <w:sz w:val="28"/>
                          <w:szCs w:val="28"/>
                        </w:rPr>
                      </w:pPr>
                      <w:r w:rsidRPr="00E3523B">
                        <w:rPr>
                          <w:rFonts w:hAnsi="HG丸ｺﾞｼｯｸM-PRO" w:hint="eastAsia"/>
                          <w:sz w:val="28"/>
                          <w:szCs w:val="28"/>
                        </w:rPr>
                        <w:t>平成</w:t>
                      </w:r>
                      <w:r>
                        <w:rPr>
                          <w:rFonts w:hAnsi="HG丸ｺﾞｼｯｸM-PRO" w:hint="eastAsia"/>
                          <w:sz w:val="28"/>
                          <w:szCs w:val="28"/>
                        </w:rPr>
                        <w:t>30（2018）年３月</w:t>
                      </w:r>
                    </w:p>
                    <w:p w:rsidR="00602A64" w:rsidRDefault="00602A64" w:rsidP="00D9140E">
                      <w:pPr>
                        <w:jc w:val="center"/>
                        <w:rPr>
                          <w:rFonts w:hAnsi="HG丸ｺﾞｼｯｸM-PRO"/>
                          <w:sz w:val="28"/>
                          <w:szCs w:val="28"/>
                        </w:rPr>
                      </w:pPr>
                    </w:p>
                    <w:p w:rsidR="00602A64" w:rsidRDefault="00602A64" w:rsidP="00D9140E">
                      <w:pPr>
                        <w:jc w:val="center"/>
                        <w:rPr>
                          <w:rFonts w:hAnsi="HG丸ｺﾞｼｯｸM-PRO"/>
                          <w:sz w:val="28"/>
                          <w:szCs w:val="28"/>
                        </w:rPr>
                      </w:pPr>
                      <w:r>
                        <w:rPr>
                          <w:rFonts w:hAnsi="HG丸ｺﾞｼｯｸM-PRO" w:hint="eastAsia"/>
                          <w:sz w:val="28"/>
                          <w:szCs w:val="28"/>
                        </w:rPr>
                        <w:t>〒540－8570</w:t>
                      </w:r>
                    </w:p>
                    <w:p w:rsidR="00602A64" w:rsidRPr="00E3523B" w:rsidRDefault="00602A64" w:rsidP="00D9140E">
                      <w:pPr>
                        <w:jc w:val="center"/>
                        <w:rPr>
                          <w:rFonts w:hAnsi="HG丸ｺﾞｼｯｸM-PRO"/>
                          <w:sz w:val="28"/>
                          <w:szCs w:val="28"/>
                        </w:rPr>
                      </w:pPr>
                      <w:r>
                        <w:rPr>
                          <w:rFonts w:hAnsi="HG丸ｺﾞｼｯｸM-PRO" w:hint="eastAsia"/>
                          <w:sz w:val="28"/>
                          <w:szCs w:val="28"/>
                        </w:rPr>
                        <w:t>大阪市中央区大手前２丁目１番22号</w:t>
                      </w:r>
                    </w:p>
                    <w:p w:rsidR="00602A64" w:rsidRPr="00E3523B" w:rsidRDefault="00602A64" w:rsidP="00D9140E">
                      <w:pPr>
                        <w:jc w:val="center"/>
                        <w:rPr>
                          <w:rFonts w:hAnsi="HG丸ｺﾞｼｯｸM-PRO"/>
                          <w:sz w:val="28"/>
                          <w:szCs w:val="28"/>
                        </w:rPr>
                      </w:pPr>
                      <w:r w:rsidRPr="00E3523B">
                        <w:rPr>
                          <w:rFonts w:hAnsi="HG丸ｺﾞｼｯｸM-PRO" w:hint="eastAsia"/>
                          <w:sz w:val="28"/>
                          <w:szCs w:val="28"/>
                        </w:rPr>
                        <w:t>大阪府健康医療部保健医療室健康づくり課</w:t>
                      </w:r>
                    </w:p>
                    <w:p w:rsidR="00602A64" w:rsidRDefault="00602A64" w:rsidP="00D9140E">
                      <w:pPr>
                        <w:rPr>
                          <w:rFonts w:hAnsi="HG丸ｺﾞｼｯｸM-PRO"/>
                          <w:sz w:val="28"/>
                          <w:szCs w:val="28"/>
                        </w:rPr>
                      </w:pPr>
                    </w:p>
                    <w:p w:rsidR="00602A64" w:rsidRPr="002E17BB" w:rsidRDefault="00602A64" w:rsidP="00D9140E">
                      <w:pPr>
                        <w:tabs>
                          <w:tab w:val="left" w:pos="1405"/>
                        </w:tabs>
                        <w:rPr>
                          <w:rFonts w:hAnsi="HG丸ｺﾞｼｯｸM-PRO"/>
                          <w:sz w:val="28"/>
                          <w:szCs w:val="28"/>
                        </w:rPr>
                      </w:pPr>
                      <w:r>
                        <w:rPr>
                          <w:rFonts w:hAnsi="HG丸ｺﾞｼｯｸM-PRO" w:hint="eastAsia"/>
                          <w:sz w:val="28"/>
                          <w:szCs w:val="28"/>
                        </w:rPr>
                        <w:tab/>
                        <w:t xml:space="preserve">ＴＥＬ </w:t>
                      </w:r>
                      <w:r w:rsidRPr="002E17BB">
                        <w:rPr>
                          <w:rFonts w:hAnsi="HG丸ｺﾞｼｯｸM-PRO"/>
                          <w:sz w:val="28"/>
                          <w:szCs w:val="28"/>
                        </w:rPr>
                        <w:t>06-6941-0351</w:t>
                      </w:r>
                    </w:p>
                    <w:p w:rsidR="00602A64" w:rsidRPr="00E3523B" w:rsidRDefault="00602A64" w:rsidP="00D9140E">
                      <w:pPr>
                        <w:tabs>
                          <w:tab w:val="left" w:pos="1418"/>
                        </w:tabs>
                        <w:rPr>
                          <w:rFonts w:hAnsi="HG丸ｺﾞｼｯｸM-PRO"/>
                          <w:sz w:val="28"/>
                          <w:szCs w:val="28"/>
                        </w:rPr>
                      </w:pPr>
                      <w:r>
                        <w:rPr>
                          <w:rFonts w:hAnsi="HG丸ｺﾞｼｯｸM-PRO" w:hint="eastAsia"/>
                          <w:sz w:val="28"/>
                          <w:szCs w:val="28"/>
                        </w:rPr>
                        <w:tab/>
                        <w:t xml:space="preserve">ＦＡＸ </w:t>
                      </w:r>
                      <w:r>
                        <w:rPr>
                          <w:rFonts w:hAnsi="HG丸ｺﾞｼｯｸM-PRO"/>
                          <w:sz w:val="28"/>
                          <w:szCs w:val="28"/>
                        </w:rPr>
                        <w:t>06-694</w:t>
                      </w:r>
                      <w:r>
                        <w:rPr>
                          <w:rFonts w:hAnsi="HG丸ｺﾞｼｯｸM-PRO" w:hint="eastAsia"/>
                          <w:sz w:val="28"/>
                          <w:szCs w:val="28"/>
                        </w:rPr>
                        <w:t>4</w:t>
                      </w:r>
                      <w:r>
                        <w:rPr>
                          <w:rFonts w:hAnsi="HG丸ｺﾞｼｯｸM-PRO"/>
                          <w:sz w:val="28"/>
                          <w:szCs w:val="28"/>
                        </w:rPr>
                        <w:t>-</w:t>
                      </w:r>
                      <w:r>
                        <w:rPr>
                          <w:rFonts w:hAnsi="HG丸ｺﾞｼｯｸM-PRO" w:hint="eastAsia"/>
                          <w:sz w:val="28"/>
                          <w:szCs w:val="28"/>
                        </w:rPr>
                        <w:t>7262</w:t>
                      </w:r>
                    </w:p>
                  </w:txbxContent>
                </v:textbox>
              </v:roundrect>
            </w:pict>
          </mc:Fallback>
        </mc:AlternateContent>
      </w:r>
    </w:p>
    <w:p w:rsidR="00E63FAF" w:rsidRDefault="00E63FAF" w:rsidP="00D96161">
      <w:pPr>
        <w:widowControl/>
        <w:adjustRightInd/>
        <w:jc w:val="left"/>
        <w:textAlignment w:val="auto"/>
        <w:rPr>
          <w:rFonts w:hAnsi="HG丸ｺﾞｼｯｸM-PRO" w:cs="ＭＳ ゴシック"/>
        </w:rPr>
      </w:pPr>
    </w:p>
    <w:p w:rsidR="001D3467" w:rsidRDefault="001D3467"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F76FD9" w:rsidRDefault="00F76FD9" w:rsidP="00D96161">
      <w:pPr>
        <w:widowControl/>
        <w:adjustRightInd/>
        <w:jc w:val="left"/>
        <w:textAlignment w:val="auto"/>
        <w:rPr>
          <w:rFonts w:hAnsi="HG丸ｺﾞｼｯｸM-PRO" w:cs="ＭＳ ゴシック"/>
        </w:rPr>
      </w:pPr>
    </w:p>
    <w:p w:rsidR="00E63FAF" w:rsidRDefault="00E63FAF" w:rsidP="001D3467">
      <w:pPr>
        <w:widowControl/>
        <w:adjustRightInd/>
        <w:jc w:val="center"/>
        <w:textAlignment w:val="auto"/>
        <w:rPr>
          <w:rFonts w:hAnsi="HG丸ｺﾞｼｯｸM-PRO" w:cs="ＭＳ ゴシック"/>
        </w:rPr>
      </w:pPr>
    </w:p>
    <w:p w:rsidR="001D3467" w:rsidRDefault="001D3467" w:rsidP="001D3467">
      <w:pPr>
        <w:widowControl/>
        <w:adjustRightInd/>
        <w:jc w:val="center"/>
        <w:textAlignment w:val="auto"/>
        <w:rPr>
          <w:rFonts w:hAnsi="HG丸ｺﾞｼｯｸM-PRO" w:cs="ＭＳ ゴシック"/>
        </w:rPr>
      </w:pPr>
    </w:p>
    <w:p w:rsidR="001D3467" w:rsidRDefault="00DE4AA7" w:rsidP="001D3467">
      <w:pPr>
        <w:widowControl/>
        <w:adjustRightInd/>
        <w:jc w:val="center"/>
        <w:textAlignment w:val="auto"/>
        <w:rPr>
          <w:rFonts w:hAnsi="HG丸ｺﾞｼｯｸM-PRO" w:cs="ＭＳ ゴシック"/>
        </w:rPr>
      </w:pPr>
      <w:r>
        <w:rPr>
          <w:rFonts w:hAnsi="HG丸ｺﾞｼｯｸM-PRO" w:cs="ＭＳ ゴシック"/>
          <w:noProof/>
          <w:sz w:val="28"/>
          <w:szCs w:val="28"/>
        </w:rPr>
        <w:drawing>
          <wp:inline distT="0" distB="0" distL="0" distR="0" wp14:anchorId="0F351007" wp14:editId="01B49677">
            <wp:extent cx="5468620" cy="2054225"/>
            <wp:effectExtent l="0" t="0" r="0" b="3175"/>
            <wp:docPr id="10280" name="図 10280" descr="力士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8620" cy="2054225"/>
                    </a:xfrm>
                    <a:prstGeom prst="rect">
                      <a:avLst/>
                    </a:prstGeom>
                    <a:noFill/>
                    <a:ln>
                      <a:noFill/>
                    </a:ln>
                  </pic:spPr>
                </pic:pic>
              </a:graphicData>
            </a:graphic>
          </wp:inline>
        </w:drawing>
      </w:r>
    </w:p>
    <w:p w:rsidR="00DE4AA7" w:rsidRDefault="00DE4AA7" w:rsidP="001D3467">
      <w:pPr>
        <w:widowControl/>
        <w:adjustRightInd/>
        <w:jc w:val="center"/>
        <w:textAlignment w:val="auto"/>
        <w:rPr>
          <w:rFonts w:hAnsi="HG丸ｺﾞｼｯｸM-PRO" w:cs="ＭＳ ゴシック"/>
        </w:rPr>
      </w:pPr>
    </w:p>
    <w:p w:rsidR="00DE4AA7" w:rsidRDefault="00DE4AA7" w:rsidP="001D3467">
      <w:pPr>
        <w:widowControl/>
        <w:adjustRightInd/>
        <w:jc w:val="center"/>
        <w:textAlignment w:val="auto"/>
        <w:rPr>
          <w:rFonts w:hAnsi="HG丸ｺﾞｼｯｸM-PRO" w:cs="ＭＳ ゴシック"/>
        </w:rPr>
      </w:pPr>
    </w:p>
    <w:p w:rsidR="00D9140E" w:rsidRDefault="00F605DB" w:rsidP="00D96161">
      <w:pPr>
        <w:widowControl/>
        <w:adjustRightInd/>
        <w:jc w:val="left"/>
        <w:textAlignment w:val="auto"/>
        <w:rPr>
          <w:rFonts w:hAnsi="HG丸ｺﾞｼｯｸM-PRO" w:cs="ＭＳ ゴシック"/>
        </w:rPr>
      </w:pPr>
      <w:r>
        <w:rPr>
          <w:rFonts w:hAnsi="HG丸ｺﾞｼｯｸM-PRO" w:cs="ＭＳ ゴシック"/>
          <w:b/>
          <w:noProof/>
          <w:sz w:val="28"/>
          <w:szCs w:val="28"/>
        </w:rPr>
        <mc:AlternateContent>
          <mc:Choice Requires="wps">
            <w:drawing>
              <wp:anchor distT="0" distB="0" distL="114300" distR="114300" simplePos="0" relativeHeight="252000256" behindDoc="0" locked="0" layoutInCell="1" allowOverlap="1" wp14:anchorId="4D57F17E" wp14:editId="41D843F8">
                <wp:simplePos x="0" y="0"/>
                <wp:positionH relativeFrom="column">
                  <wp:posOffset>2096770</wp:posOffset>
                </wp:positionH>
                <wp:positionV relativeFrom="paragraph">
                  <wp:posOffset>2763611</wp:posOffset>
                </wp:positionV>
                <wp:extent cx="828675" cy="352425"/>
                <wp:effectExtent l="0" t="0" r="0" b="9525"/>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A64" w:rsidRPr="00942D8D" w:rsidRDefault="00602A64" w:rsidP="000F4884">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7" o:spid="_x0000_s1122" type="#_x0000_t202" style="position:absolute;margin-left:165.1pt;margin-top:217.6pt;width:65.25pt;height:2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cx2w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" filled="f" stroked="f">
                <v:textbox inset="5.85pt,.7pt,5.85pt,.7pt">
                  <w:txbxContent>
                    <w:p w:rsidR="00602A64" w:rsidRPr="00942D8D" w:rsidRDefault="00602A64" w:rsidP="000F4884">
                      <w:pPr>
                        <w:ind w:firstLineChars="50" w:firstLine="51"/>
                        <w:rPr>
                          <w:sz w:val="12"/>
                          <w:szCs w:val="12"/>
                        </w:rPr>
                      </w:pPr>
                      <w:r w:rsidRPr="00942D8D">
                        <w:rPr>
                          <w:rFonts w:hint="eastAsia"/>
                          <w:sz w:val="12"/>
                          <w:szCs w:val="12"/>
                        </w:rPr>
                        <w:t>は</w:t>
                      </w:r>
                      <w:r>
                        <w:rPr>
                          <w:rFonts w:hint="eastAsia"/>
                          <w:sz w:val="12"/>
                          <w:szCs w:val="12"/>
                        </w:rPr>
                        <w:t>ち</w:t>
                      </w:r>
                      <w:r w:rsidRPr="00942D8D">
                        <w:rPr>
                          <w:rFonts w:hint="eastAsia"/>
                          <w:sz w:val="12"/>
                          <w:szCs w:val="12"/>
                        </w:rPr>
                        <w:t>まる</w:t>
                      </w:r>
                      <w:r>
                        <w:rPr>
                          <w:rFonts w:hint="eastAsia"/>
                          <w:sz w:val="12"/>
                          <w:szCs w:val="12"/>
                        </w:rPr>
                        <w:t xml:space="preserve"> </w:t>
                      </w:r>
                      <w:r w:rsidRPr="00942D8D">
                        <w:rPr>
                          <w:rFonts w:hint="eastAsia"/>
                          <w:sz w:val="12"/>
                          <w:szCs w:val="12"/>
                        </w:rPr>
                        <w:t>にいまる</w:t>
                      </w:r>
                    </w:p>
                  </w:txbxContent>
                </v:textbox>
              </v:shape>
            </w:pict>
          </mc:Fallback>
        </mc:AlternateContent>
      </w:r>
      <w:r>
        <w:rPr>
          <w:rFonts w:hAnsi="HG丸ｺﾞｼｯｸM-PRO" w:cs="ＭＳ ゴシック"/>
          <w:b/>
          <w:noProof/>
          <w:sz w:val="28"/>
          <w:szCs w:val="28"/>
        </w:rPr>
        <mc:AlternateContent>
          <mc:Choice Requires="wps">
            <w:drawing>
              <wp:anchor distT="0" distB="0" distL="114300" distR="114300" simplePos="0" relativeHeight="251999232" behindDoc="0" locked="0" layoutInCell="1" allowOverlap="1" wp14:anchorId="20B448BA" wp14:editId="3F56D3EC">
                <wp:simplePos x="0" y="0"/>
                <wp:positionH relativeFrom="column">
                  <wp:posOffset>-256540</wp:posOffset>
                </wp:positionH>
                <wp:positionV relativeFrom="paragraph">
                  <wp:posOffset>213995</wp:posOffset>
                </wp:positionV>
                <wp:extent cx="6322060" cy="3935730"/>
                <wp:effectExtent l="0" t="0" r="21590" b="26670"/>
                <wp:wrapNone/>
                <wp:docPr id="10" name="角丸四角形 10" descr="「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title="歯(は)っけよい　残(のこ)った　８０２０(はちまるにいま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3935730"/>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rsidR="00602A64" w:rsidRPr="003530A6" w:rsidRDefault="00602A64" w:rsidP="00D9140E"/>
                          <w:p w:rsidR="00602A64" w:rsidRPr="001A5835" w:rsidRDefault="00602A64" w:rsidP="00D9140E">
                            <w:pPr>
                              <w:jc w:val="center"/>
                              <w:rPr>
                                <w:b/>
                                <w:sz w:val="40"/>
                                <w:szCs w:val="40"/>
                              </w:rPr>
                            </w:pPr>
                            <w:r w:rsidRPr="001A5835">
                              <w:rPr>
                                <w:b/>
                                <w:sz w:val="40"/>
                                <w:szCs w:val="40"/>
                              </w:rPr>
                              <w:ruby>
                                <w:rubyPr>
                                  <w:rubyAlign w:val="distributeSpace"/>
                                  <w:hps w:val="14"/>
                                  <w:hpsRaise w:val="38"/>
                                  <w:hpsBaseText w:val="40"/>
                                  <w:lid w:val="ja-JP"/>
                                </w:rubyPr>
                                <w:rt>
                                  <w:r w:rsidR="00602A64" w:rsidRPr="001A5835">
                                    <w:rPr>
                                      <w:rFonts w:hAnsi="HG丸ｺﾞｼｯｸM-PRO" w:hint="eastAsia"/>
                                      <w:b/>
                                      <w:sz w:val="14"/>
                                      <w:szCs w:val="40"/>
                                    </w:rPr>
                                    <w:t>は</w:t>
                                  </w:r>
                                </w:rt>
                                <w:rubyBase>
                                  <w:r w:rsidR="00602A64"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602A64" w:rsidRPr="001A5835">
                                    <w:rPr>
                                      <w:rFonts w:hAnsi="HG丸ｺﾞｼｯｸM-PRO" w:hint="eastAsia"/>
                                      <w:b/>
                                      <w:sz w:val="14"/>
                                      <w:szCs w:val="40"/>
                                    </w:rPr>
                                    <w:t>のこ</w:t>
                                  </w:r>
                                </w:rt>
                                <w:rubyBase>
                                  <w:r w:rsidR="00602A64"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602A64" w:rsidRPr="001A5835">
                                    <w:rPr>
                                      <w:rFonts w:hAnsi="HG丸ｺﾞｼｯｸM-PRO" w:hint="eastAsia"/>
                                      <w:b/>
                                      <w:sz w:val="14"/>
                                      <w:szCs w:val="40"/>
                                    </w:rPr>
                                    <w:t>はちまるにいまる</w:t>
                                  </w:r>
                                </w:rt>
                                <w:rubyBase>
                                  <w:r w:rsidR="00602A64" w:rsidRPr="001A5835">
                                    <w:rPr>
                                      <w:rFonts w:hint="eastAsia"/>
                                      <w:b/>
                                      <w:sz w:val="40"/>
                                      <w:szCs w:val="40"/>
                                    </w:rPr>
                                    <w:t>８０２０</w:t>
                                  </w:r>
                                </w:rubyBase>
                              </w:ruby>
                            </w:r>
                          </w:p>
                          <w:p w:rsidR="00602A64" w:rsidRPr="001A5835" w:rsidRDefault="00602A64" w:rsidP="00D9140E">
                            <w:pPr>
                              <w:jc w:val="center"/>
                              <w:rPr>
                                <w:sz w:val="28"/>
                                <w:szCs w:val="28"/>
                              </w:rPr>
                            </w:pPr>
                          </w:p>
                          <w:p w:rsidR="00602A64" w:rsidRPr="00942D8D" w:rsidRDefault="00602A64" w:rsidP="000F4884">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はっけ</w:t>
                                  </w:r>
                                </w:rt>
                                <w:rubyBase>
                                  <w:r w:rsidR="00602A64"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よい</w:t>
                                  </w:r>
                                </w:rt>
                                <w:rubyBase>
                                  <w:r w:rsidR="00602A64"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はつ</w:t>
                                  </w:r>
                                </w:rt>
                                <w:rubyBase>
                                  <w:r w:rsidR="00602A64"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き</w:t>
                                  </w:r>
                                </w:rt>
                                <w:rubyBase>
                                  <w:r w:rsidR="00602A64"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ようよう</w:t>
                                  </w:r>
                                </w:rt>
                                <w:rubyBase>
                                  <w:r w:rsidR="00602A64"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rsidR="00602A64" w:rsidRPr="001A5835" w:rsidRDefault="00602A64" w:rsidP="000F4884">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123" alt="タイトル: 歯(は)っけよい　残(のこ)った　８０２０(はちまるにいまる) - 説明: 「はっけよい」とは、相撲の掛け声であり、「八卦(はっけ)良い(よい)」「発(はつ)気(き)揚揚(ようよう)」という意味があると言われています。&#10;府民一人一人が、日頃からがんばって、歯と口の健康づくりに取り組むことで、出来る限り自分の歯を「残す」ことをめざし、８０歳になっても２０本以上自分の歯を持つことで（「８０２０」）、自分の歯で食べて味わうことにより、健やかで心豊かに生活できる活力ある社会を実現できるよう願いをこめて、本計画の標語としました。" style="position:absolute;margin-left:-20.2pt;margin-top:16.85pt;width:497.8pt;height:30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" filled="f" strokecolor="#4f81bd" strokeweight="1.5pt">
                <v:textbox inset="5.85pt,.7pt,5.85pt,.7pt">
                  <w:txbxContent>
                    <w:p w:rsidR="00602A64" w:rsidRPr="003530A6" w:rsidRDefault="00602A64" w:rsidP="00D9140E"/>
                    <w:p w:rsidR="00602A64" w:rsidRPr="001A5835" w:rsidRDefault="00602A64" w:rsidP="00D9140E">
                      <w:pPr>
                        <w:jc w:val="center"/>
                        <w:rPr>
                          <w:b/>
                          <w:sz w:val="40"/>
                          <w:szCs w:val="40"/>
                        </w:rPr>
                      </w:pPr>
                      <w:r w:rsidRPr="001A5835">
                        <w:rPr>
                          <w:b/>
                          <w:sz w:val="40"/>
                          <w:szCs w:val="40"/>
                        </w:rPr>
                        <w:ruby>
                          <w:rubyPr>
                            <w:rubyAlign w:val="distributeSpace"/>
                            <w:hps w:val="14"/>
                            <w:hpsRaise w:val="38"/>
                            <w:hpsBaseText w:val="40"/>
                            <w:lid w:val="ja-JP"/>
                          </w:rubyPr>
                          <w:rt>
                            <w:r w:rsidR="00602A64" w:rsidRPr="001A5835">
                              <w:rPr>
                                <w:rFonts w:hAnsi="HG丸ｺﾞｼｯｸM-PRO" w:hint="eastAsia"/>
                                <w:b/>
                                <w:sz w:val="14"/>
                                <w:szCs w:val="40"/>
                              </w:rPr>
                              <w:t>は</w:t>
                            </w:r>
                          </w:rt>
                          <w:rubyBase>
                            <w:r w:rsidR="00602A64" w:rsidRPr="001A5835">
                              <w:rPr>
                                <w:rFonts w:hint="eastAsia"/>
                                <w:b/>
                                <w:sz w:val="40"/>
                                <w:szCs w:val="40"/>
                              </w:rPr>
                              <w:t>歯</w:t>
                            </w:r>
                          </w:rubyBase>
                        </w:ruby>
                      </w:r>
                      <w:r w:rsidRPr="001A5835">
                        <w:rPr>
                          <w:rFonts w:hint="eastAsia"/>
                          <w:b/>
                          <w:sz w:val="40"/>
                          <w:szCs w:val="40"/>
                        </w:rPr>
                        <w:t xml:space="preserve">っけよい　</w:t>
                      </w:r>
                      <w:r w:rsidRPr="001A5835">
                        <w:rPr>
                          <w:b/>
                          <w:sz w:val="40"/>
                          <w:szCs w:val="40"/>
                        </w:rPr>
                        <w:ruby>
                          <w:rubyPr>
                            <w:rubyAlign w:val="distributeSpace"/>
                            <w:hps w:val="14"/>
                            <w:hpsRaise w:val="38"/>
                            <w:hpsBaseText w:val="40"/>
                            <w:lid w:val="ja-JP"/>
                          </w:rubyPr>
                          <w:rt>
                            <w:r w:rsidR="00602A64" w:rsidRPr="001A5835">
                              <w:rPr>
                                <w:rFonts w:hAnsi="HG丸ｺﾞｼｯｸM-PRO" w:hint="eastAsia"/>
                                <w:b/>
                                <w:sz w:val="14"/>
                                <w:szCs w:val="40"/>
                              </w:rPr>
                              <w:t>のこ</w:t>
                            </w:r>
                          </w:rt>
                          <w:rubyBase>
                            <w:r w:rsidR="00602A64" w:rsidRPr="001A5835">
                              <w:rPr>
                                <w:rFonts w:hint="eastAsia"/>
                                <w:b/>
                                <w:sz w:val="40"/>
                                <w:szCs w:val="40"/>
                              </w:rPr>
                              <w:t>残</w:t>
                            </w:r>
                          </w:rubyBase>
                        </w:ruby>
                      </w:r>
                      <w:r w:rsidRPr="001A5835">
                        <w:rPr>
                          <w:rFonts w:hint="eastAsia"/>
                          <w:b/>
                          <w:sz w:val="40"/>
                          <w:szCs w:val="40"/>
                        </w:rPr>
                        <w:t xml:space="preserve">った　</w:t>
                      </w:r>
                      <w:r w:rsidRPr="001A5835">
                        <w:rPr>
                          <w:b/>
                          <w:sz w:val="40"/>
                          <w:szCs w:val="40"/>
                        </w:rPr>
                        <w:ruby>
                          <w:rubyPr>
                            <w:rubyAlign w:val="distributeSpace"/>
                            <w:hps w:val="14"/>
                            <w:hpsRaise w:val="38"/>
                            <w:hpsBaseText w:val="40"/>
                            <w:lid w:val="ja-JP"/>
                          </w:rubyPr>
                          <w:rt>
                            <w:r w:rsidR="00602A64" w:rsidRPr="001A5835">
                              <w:rPr>
                                <w:rFonts w:hAnsi="HG丸ｺﾞｼｯｸM-PRO" w:hint="eastAsia"/>
                                <w:b/>
                                <w:sz w:val="14"/>
                                <w:szCs w:val="40"/>
                              </w:rPr>
                              <w:t>はちまるにいまる</w:t>
                            </w:r>
                          </w:rt>
                          <w:rubyBase>
                            <w:r w:rsidR="00602A64" w:rsidRPr="001A5835">
                              <w:rPr>
                                <w:rFonts w:hint="eastAsia"/>
                                <w:b/>
                                <w:sz w:val="40"/>
                                <w:szCs w:val="40"/>
                              </w:rPr>
                              <w:t>８０２０</w:t>
                            </w:r>
                          </w:rubyBase>
                        </w:ruby>
                      </w:r>
                    </w:p>
                    <w:p w:rsidR="00602A64" w:rsidRPr="001A5835" w:rsidRDefault="00602A64" w:rsidP="00D9140E">
                      <w:pPr>
                        <w:jc w:val="center"/>
                        <w:rPr>
                          <w:sz w:val="28"/>
                          <w:szCs w:val="28"/>
                        </w:rPr>
                      </w:pPr>
                    </w:p>
                    <w:p w:rsidR="00602A64" w:rsidRPr="00942D8D" w:rsidRDefault="00602A64" w:rsidP="000F4884">
                      <w:pPr>
                        <w:snapToGrid w:val="0"/>
                        <w:spacing w:line="500" w:lineRule="exact"/>
                        <w:ind w:firstLineChars="100" w:firstLine="261"/>
                        <w:rPr>
                          <w:sz w:val="28"/>
                          <w:szCs w:val="28"/>
                        </w:rPr>
                      </w:pPr>
                      <w:r w:rsidRPr="005F763F">
                        <w:rPr>
                          <w:rFonts w:hint="eastAsia"/>
                          <w:sz w:val="28"/>
                          <w:szCs w:val="28"/>
                        </w:rPr>
                        <w:t>「はっけよい」とは、相撲の掛け声であり、</w:t>
                      </w:r>
                      <w:r w:rsidRPr="00AA68BC">
                        <w:rPr>
                          <w:rFonts w:hint="eastAsia"/>
                          <w:sz w:val="28"/>
                          <w:szCs w:val="28"/>
                        </w:rPr>
                        <w:t>「</w:t>
                      </w:r>
                      <w:r w:rsidRPr="005F763F">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はっけ</w:t>
                            </w:r>
                          </w:rt>
                          <w:rubyBase>
                            <w:r w:rsidR="00602A64" w:rsidRPr="00942D8D">
                              <w:rPr>
                                <w:rFonts w:hint="eastAsia"/>
                                <w:sz w:val="28"/>
                                <w:szCs w:val="28"/>
                              </w:rPr>
                              <w:t>八卦</w:t>
                            </w:r>
                          </w:rubyBase>
                        </w:ruby>
                      </w:r>
                      <w:r w:rsidRPr="00942D8D">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よい</w:t>
                            </w:r>
                          </w:rt>
                          <w:rubyBase>
                            <w:r w:rsidR="00602A64" w:rsidRPr="00942D8D">
                              <w:rPr>
                                <w:rFonts w:hint="eastAsia"/>
                                <w:sz w:val="28"/>
                                <w:szCs w:val="28"/>
                              </w:rPr>
                              <w:t>良い</w:t>
                            </w:r>
                          </w:rubyBase>
                        </w:ruby>
                      </w:r>
                      <w:r w:rsidRPr="005F763F">
                        <w:rPr>
                          <w:rFonts w:hint="eastAsia"/>
                          <w:sz w:val="28"/>
                          <w:szCs w:val="28"/>
                        </w:rPr>
                        <w:t>」</w:t>
                      </w:r>
                      <w:r w:rsidRPr="00AA68BC">
                        <w:rPr>
                          <w:rFonts w:hint="eastAsia"/>
                          <w:sz w:val="28"/>
                          <w:szCs w:val="28"/>
                        </w:rPr>
                        <w:t>「</w:t>
                      </w:r>
                      <w:r w:rsidRPr="005F763F">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はつ</w:t>
                            </w:r>
                          </w:rt>
                          <w:rubyBase>
                            <w:r w:rsidR="00602A64" w:rsidRPr="00942D8D">
                              <w:rPr>
                                <w:rFonts w:hint="eastAsia"/>
                                <w:sz w:val="28"/>
                                <w:szCs w:val="28"/>
                              </w:rPr>
                              <w:t>発</w:t>
                            </w:r>
                          </w:rubyBase>
                        </w:ruby>
                      </w:r>
                      <w:r w:rsidRPr="00942D8D">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き</w:t>
                            </w:r>
                          </w:rt>
                          <w:rubyBase>
                            <w:r w:rsidR="00602A64" w:rsidRPr="00942D8D">
                              <w:rPr>
                                <w:rFonts w:hint="eastAsia"/>
                                <w:sz w:val="28"/>
                                <w:szCs w:val="28"/>
                              </w:rPr>
                              <w:t>気</w:t>
                            </w:r>
                          </w:rubyBase>
                        </w:ruby>
                      </w:r>
                      <w:r w:rsidRPr="00942D8D">
                        <w:rPr>
                          <w:sz w:val="28"/>
                          <w:szCs w:val="28"/>
                        </w:rPr>
                        <w:ruby>
                          <w:rubyPr>
                            <w:rubyAlign w:val="distributeSpace"/>
                            <w:hps w:val="14"/>
                            <w:hpsRaise w:val="26"/>
                            <w:hpsBaseText w:val="28"/>
                            <w:lid w:val="ja-JP"/>
                          </w:rubyPr>
                          <w:rt>
                            <w:r w:rsidR="00602A64" w:rsidRPr="00942D8D">
                              <w:rPr>
                                <w:rFonts w:hAnsi="HG丸ｺﾞｼｯｸM-PRO" w:hint="eastAsia"/>
                                <w:sz w:val="14"/>
                                <w:szCs w:val="28"/>
                              </w:rPr>
                              <w:t>ようよう</w:t>
                            </w:r>
                          </w:rt>
                          <w:rubyBase>
                            <w:r w:rsidR="00602A64" w:rsidRPr="00942D8D">
                              <w:rPr>
                                <w:rFonts w:hint="eastAsia"/>
                                <w:sz w:val="28"/>
                                <w:szCs w:val="28"/>
                              </w:rPr>
                              <w:t>揚揚</w:t>
                            </w:r>
                          </w:rubyBase>
                        </w:ruby>
                      </w:r>
                      <w:r w:rsidRPr="005F763F">
                        <w:rPr>
                          <w:rFonts w:hint="eastAsia"/>
                          <w:sz w:val="28"/>
                          <w:szCs w:val="28"/>
                        </w:rPr>
                        <w:t>」</w:t>
                      </w:r>
                      <w:r w:rsidRPr="00AA68BC">
                        <w:rPr>
                          <w:rFonts w:hint="eastAsia"/>
                          <w:sz w:val="28"/>
                          <w:szCs w:val="28"/>
                        </w:rPr>
                        <w:t>という意味があると言われています。</w:t>
                      </w:r>
                    </w:p>
                    <w:p w:rsidR="00602A64" w:rsidRPr="001A5835" w:rsidRDefault="00602A64" w:rsidP="000F4884">
                      <w:pPr>
                        <w:spacing w:line="500" w:lineRule="exact"/>
                        <w:ind w:firstLineChars="100" w:firstLine="261"/>
                        <w:rPr>
                          <w:sz w:val="28"/>
                          <w:szCs w:val="28"/>
                        </w:rPr>
                      </w:pPr>
                      <w:r w:rsidRPr="00942D8D">
                        <w:rPr>
                          <w:rFonts w:hint="eastAsia"/>
                          <w:sz w:val="28"/>
                          <w:szCs w:val="28"/>
                        </w:rPr>
                        <w:t>府民一人一人が、日頃からがんばって、歯と口の健康づくりに取り組むことで、出来る限り自分の歯を「残す」ことを</w:t>
                      </w:r>
                      <w:r>
                        <w:rPr>
                          <w:rFonts w:hint="eastAsia"/>
                          <w:sz w:val="28"/>
                          <w:szCs w:val="28"/>
                        </w:rPr>
                        <w:t>めざし</w:t>
                      </w:r>
                      <w:r w:rsidRPr="00942D8D">
                        <w:rPr>
                          <w:rFonts w:hint="eastAsia"/>
                          <w:sz w:val="28"/>
                          <w:szCs w:val="28"/>
                        </w:rPr>
                        <w:t>、８０歳になっても２０本以上自分の歯を持つことで（「８０２０」）、自分の歯で食べて味わうことにより、健やかで心豊かに生活できる活力ある社会を実現できるよう願いをこめて、本計画の標語としました。</w:t>
                      </w:r>
                    </w:p>
                  </w:txbxContent>
                </v:textbox>
              </v:roundrect>
            </w:pict>
          </mc:Fallback>
        </mc:AlternateContent>
      </w:r>
    </w:p>
    <w:sectPr w:rsidR="00D9140E" w:rsidSect="009E7D03">
      <w:pgSz w:w="11906" w:h="16838"/>
      <w:pgMar w:top="1418" w:right="1418" w:bottom="1418" w:left="1418" w:header="851" w:footer="992" w:gutter="0"/>
      <w:pgNumType w:start="1"/>
      <w:cols w:space="425"/>
      <w:titlePg/>
      <w:docGrid w:type="linesAndChars" w:linePitch="360" w:charSpace="-384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C33BD4" w15:done="0"/>
  <w15:commentEx w15:paraId="7EDAE5B1" w15:done="0"/>
  <w15:commentEx w15:paraId="63046793" w15:done="0"/>
  <w15:commentEx w15:paraId="3B066BF0" w15:done="0"/>
  <w15:commentEx w15:paraId="22AB274E" w15:done="0"/>
  <w15:commentEx w15:paraId="43A96AC9" w15:done="0"/>
  <w15:commentEx w15:paraId="557286FF" w15:done="0"/>
  <w15:commentEx w15:paraId="301E71E6" w15:done="0"/>
  <w15:commentEx w15:paraId="1B0442BF" w15:done="0"/>
  <w15:commentEx w15:paraId="0D816A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A64" w:rsidRDefault="00602A64" w:rsidP="00C650E2">
      <w:r>
        <w:separator/>
      </w:r>
    </w:p>
  </w:endnote>
  <w:endnote w:type="continuationSeparator" w:id="0">
    <w:p w:rsidR="00602A64" w:rsidRDefault="00602A64" w:rsidP="00C6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64" w:rsidRDefault="00602A64">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64" w:rsidRDefault="00602A64" w:rsidP="00900871">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306041"/>
      <w:docPartObj>
        <w:docPartGallery w:val="Page Numbers (Bottom of Page)"/>
        <w:docPartUnique/>
      </w:docPartObj>
    </w:sdtPr>
    <w:sdtEndPr/>
    <w:sdtContent>
      <w:p w:rsidR="00602A64" w:rsidRDefault="00602A64">
        <w:pPr>
          <w:pStyle w:val="a7"/>
          <w:jc w:val="center"/>
        </w:pPr>
        <w:r>
          <w:fldChar w:fldCharType="begin"/>
        </w:r>
        <w:r>
          <w:instrText>PAGE   \* MERGEFORMAT</w:instrText>
        </w:r>
        <w:r>
          <w:fldChar w:fldCharType="separate"/>
        </w:r>
        <w:r w:rsidR="000D4411" w:rsidRPr="000D4411">
          <w:rPr>
            <w:noProof/>
            <w:lang w:val="ja-JP"/>
          </w:rPr>
          <w:t>2</w:t>
        </w:r>
        <w:r>
          <w:fldChar w:fldCharType="end"/>
        </w:r>
      </w:p>
    </w:sdtContent>
  </w:sdt>
  <w:p w:rsidR="00602A64" w:rsidRDefault="00602A64">
    <w:pPr>
      <w:tabs>
        <w:tab w:val="left" w:pos="1036"/>
        <w:tab w:val="left" w:pos="2072"/>
        <w:tab w:val="left" w:pos="3110"/>
        <w:tab w:val="left" w:pos="4146"/>
        <w:tab w:val="left" w:pos="6218"/>
      </w:tabs>
      <w:adjustRightInd/>
      <w:spacing w:line="288" w:lineRule="exact"/>
      <w:jc w:val="center"/>
      <w:rPr>
        <w:rFonts w:hAnsi="Times New Roman" w:cs="Times New Roman"/>
        <w:spacing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64" w:rsidRDefault="00602A64" w:rsidP="00C06392">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A64" w:rsidRDefault="00602A64" w:rsidP="00C650E2">
      <w:r>
        <w:separator/>
      </w:r>
    </w:p>
  </w:footnote>
  <w:footnote w:type="continuationSeparator" w:id="0">
    <w:p w:rsidR="00602A64" w:rsidRDefault="00602A64" w:rsidP="00C65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7">
    <w:nsid w:val="177349DF"/>
    <w:multiLevelType w:val="hybridMultilevel"/>
    <w:tmpl w:val="64903CDC"/>
    <w:lvl w:ilvl="0" w:tplc="36AA63E2">
      <w:start w:val="1"/>
      <w:numFmt w:val="bullet"/>
      <w:lvlText w:val="○"/>
      <w:lvlJc w:val="left"/>
      <w:pPr>
        <w:ind w:left="929"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529" w:hanging="480"/>
      </w:pPr>
      <w:rPr>
        <w:rFonts w:ascii="Wingdings" w:hAnsi="Wingdings" w:hint="default"/>
      </w:rPr>
    </w:lvl>
    <w:lvl w:ilvl="2" w:tplc="0409000D" w:tentative="1">
      <w:start w:val="1"/>
      <w:numFmt w:val="bullet"/>
      <w:lvlText w:val=""/>
      <w:lvlJc w:val="left"/>
      <w:pPr>
        <w:ind w:left="2009" w:hanging="480"/>
      </w:pPr>
      <w:rPr>
        <w:rFonts w:ascii="Wingdings" w:hAnsi="Wingdings" w:hint="default"/>
      </w:rPr>
    </w:lvl>
    <w:lvl w:ilvl="3" w:tplc="04090001" w:tentative="1">
      <w:start w:val="1"/>
      <w:numFmt w:val="bullet"/>
      <w:lvlText w:val=""/>
      <w:lvlJc w:val="left"/>
      <w:pPr>
        <w:ind w:left="2489" w:hanging="480"/>
      </w:pPr>
      <w:rPr>
        <w:rFonts w:ascii="Wingdings" w:hAnsi="Wingdings" w:hint="default"/>
      </w:rPr>
    </w:lvl>
    <w:lvl w:ilvl="4" w:tplc="0409000B" w:tentative="1">
      <w:start w:val="1"/>
      <w:numFmt w:val="bullet"/>
      <w:lvlText w:val=""/>
      <w:lvlJc w:val="left"/>
      <w:pPr>
        <w:ind w:left="2969" w:hanging="480"/>
      </w:pPr>
      <w:rPr>
        <w:rFonts w:ascii="Wingdings" w:hAnsi="Wingdings" w:hint="default"/>
      </w:rPr>
    </w:lvl>
    <w:lvl w:ilvl="5" w:tplc="0409000D" w:tentative="1">
      <w:start w:val="1"/>
      <w:numFmt w:val="bullet"/>
      <w:lvlText w:val=""/>
      <w:lvlJc w:val="left"/>
      <w:pPr>
        <w:ind w:left="3449" w:hanging="480"/>
      </w:pPr>
      <w:rPr>
        <w:rFonts w:ascii="Wingdings" w:hAnsi="Wingdings" w:hint="default"/>
      </w:rPr>
    </w:lvl>
    <w:lvl w:ilvl="6" w:tplc="04090001" w:tentative="1">
      <w:start w:val="1"/>
      <w:numFmt w:val="bullet"/>
      <w:lvlText w:val=""/>
      <w:lvlJc w:val="left"/>
      <w:pPr>
        <w:ind w:left="3929" w:hanging="480"/>
      </w:pPr>
      <w:rPr>
        <w:rFonts w:ascii="Wingdings" w:hAnsi="Wingdings" w:hint="default"/>
      </w:rPr>
    </w:lvl>
    <w:lvl w:ilvl="7" w:tplc="0409000B" w:tentative="1">
      <w:start w:val="1"/>
      <w:numFmt w:val="bullet"/>
      <w:lvlText w:val=""/>
      <w:lvlJc w:val="left"/>
      <w:pPr>
        <w:ind w:left="4409" w:hanging="480"/>
      </w:pPr>
      <w:rPr>
        <w:rFonts w:ascii="Wingdings" w:hAnsi="Wingdings" w:hint="default"/>
      </w:rPr>
    </w:lvl>
    <w:lvl w:ilvl="8" w:tplc="0409000D" w:tentative="1">
      <w:start w:val="1"/>
      <w:numFmt w:val="bullet"/>
      <w:lvlText w:val=""/>
      <w:lvlJc w:val="left"/>
      <w:pPr>
        <w:ind w:left="4889" w:hanging="480"/>
      </w:pPr>
      <w:rPr>
        <w:rFonts w:ascii="Wingdings" w:hAnsi="Wingdings" w:hint="default"/>
      </w:rPr>
    </w:lvl>
  </w:abstractNum>
  <w:abstractNum w:abstractNumId="8">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2">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
    <w:nsid w:val="2F5C119D"/>
    <w:multiLevelType w:val="hybridMultilevel"/>
    <w:tmpl w:val="D028367A"/>
    <w:lvl w:ilvl="0" w:tplc="9266E2AE">
      <w:start w:val="65"/>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A6B2A57"/>
    <w:multiLevelType w:val="hybridMultilevel"/>
    <w:tmpl w:val="F860FC2A"/>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19">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2">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3">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4">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73B65B17"/>
    <w:multiLevelType w:val="hybridMultilevel"/>
    <w:tmpl w:val="E8C68F4A"/>
    <w:lvl w:ilvl="0" w:tplc="A656D6E0">
      <w:start w:val="1"/>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nsid w:val="78146475"/>
    <w:multiLevelType w:val="hybridMultilevel"/>
    <w:tmpl w:val="2EEC6C32"/>
    <w:lvl w:ilvl="0" w:tplc="59B607F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4"/>
  </w:num>
  <w:num w:numId="2">
    <w:abstractNumId w:val="11"/>
  </w:num>
  <w:num w:numId="3">
    <w:abstractNumId w:val="4"/>
  </w:num>
  <w:num w:numId="4">
    <w:abstractNumId w:val="3"/>
  </w:num>
  <w:num w:numId="5">
    <w:abstractNumId w:val="20"/>
  </w:num>
  <w:num w:numId="6">
    <w:abstractNumId w:val="6"/>
  </w:num>
  <w:num w:numId="7">
    <w:abstractNumId w:val="8"/>
  </w:num>
  <w:num w:numId="8">
    <w:abstractNumId w:val="5"/>
  </w:num>
  <w:num w:numId="9">
    <w:abstractNumId w:val="10"/>
  </w:num>
  <w:num w:numId="10">
    <w:abstractNumId w:val="1"/>
  </w:num>
  <w:num w:numId="11">
    <w:abstractNumId w:val="19"/>
  </w:num>
  <w:num w:numId="12">
    <w:abstractNumId w:val="0"/>
  </w:num>
  <w:num w:numId="13">
    <w:abstractNumId w:val="17"/>
  </w:num>
  <w:num w:numId="14">
    <w:abstractNumId w:val="12"/>
  </w:num>
  <w:num w:numId="15">
    <w:abstractNumId w:val="22"/>
  </w:num>
  <w:num w:numId="16">
    <w:abstractNumId w:val="9"/>
  </w:num>
  <w:num w:numId="17">
    <w:abstractNumId w:val="16"/>
  </w:num>
  <w:num w:numId="18">
    <w:abstractNumId w:val="2"/>
  </w:num>
  <w:num w:numId="19">
    <w:abstractNumId w:val="18"/>
  </w:num>
  <w:num w:numId="20">
    <w:abstractNumId w:val="23"/>
  </w:num>
  <w:num w:numId="21">
    <w:abstractNumId w:val="21"/>
  </w:num>
  <w:num w:numId="22">
    <w:abstractNumId w:val="15"/>
  </w:num>
  <w:num w:numId="23">
    <w:abstractNumId w:val="14"/>
  </w:num>
  <w:num w:numId="24">
    <w:abstractNumId w:val="26"/>
  </w:num>
  <w:num w:numId="25">
    <w:abstractNumId w:val="13"/>
  </w:num>
  <w:num w:numId="26">
    <w:abstractNumId w:val="25"/>
  </w:num>
  <w:num w:numId="27">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keshi nakatani">
    <w15:presenceInfo w15:providerId="Windows Live" w15:userId="f49fd346733bca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221"/>
  <w:displayHorizontalDrawingGridEvery w:val="0"/>
  <w:displayVerticalDrawingGridEvery w:val="2"/>
  <w:characterSpacingControl w:val="compressPunctuation"/>
  <w:hdrShapeDefaults>
    <o:shapedefaults v:ext="edit" spidmax="284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372"/>
    <w:rsid w:val="000041AB"/>
    <w:rsid w:val="00015092"/>
    <w:rsid w:val="00015B43"/>
    <w:rsid w:val="00030228"/>
    <w:rsid w:val="00037AED"/>
    <w:rsid w:val="00042A05"/>
    <w:rsid w:val="00045292"/>
    <w:rsid w:val="00046C05"/>
    <w:rsid w:val="00051E0E"/>
    <w:rsid w:val="0005472C"/>
    <w:rsid w:val="00057747"/>
    <w:rsid w:val="00061198"/>
    <w:rsid w:val="00064639"/>
    <w:rsid w:val="00065864"/>
    <w:rsid w:val="00067293"/>
    <w:rsid w:val="0006773C"/>
    <w:rsid w:val="000712A9"/>
    <w:rsid w:val="00077D29"/>
    <w:rsid w:val="00082A64"/>
    <w:rsid w:val="00087B5E"/>
    <w:rsid w:val="00095578"/>
    <w:rsid w:val="000A013E"/>
    <w:rsid w:val="000A3667"/>
    <w:rsid w:val="000A514F"/>
    <w:rsid w:val="000B22DC"/>
    <w:rsid w:val="000B5188"/>
    <w:rsid w:val="000C1758"/>
    <w:rsid w:val="000C50C1"/>
    <w:rsid w:val="000C6794"/>
    <w:rsid w:val="000D1028"/>
    <w:rsid w:val="000D4411"/>
    <w:rsid w:val="000E02FD"/>
    <w:rsid w:val="000E1950"/>
    <w:rsid w:val="000E7C26"/>
    <w:rsid w:val="000F4884"/>
    <w:rsid w:val="000F606B"/>
    <w:rsid w:val="000F6577"/>
    <w:rsid w:val="000F6BCB"/>
    <w:rsid w:val="00101D78"/>
    <w:rsid w:val="00102F84"/>
    <w:rsid w:val="001058F0"/>
    <w:rsid w:val="00114294"/>
    <w:rsid w:val="00115F05"/>
    <w:rsid w:val="00120CD4"/>
    <w:rsid w:val="00123CC1"/>
    <w:rsid w:val="00124D1C"/>
    <w:rsid w:val="001303ED"/>
    <w:rsid w:val="001372D0"/>
    <w:rsid w:val="00142BF5"/>
    <w:rsid w:val="00154AC3"/>
    <w:rsid w:val="00155B05"/>
    <w:rsid w:val="00157EC2"/>
    <w:rsid w:val="00162791"/>
    <w:rsid w:val="001632E2"/>
    <w:rsid w:val="001639F8"/>
    <w:rsid w:val="001656EA"/>
    <w:rsid w:val="0016679B"/>
    <w:rsid w:val="00170D09"/>
    <w:rsid w:val="00172E15"/>
    <w:rsid w:val="00174AF2"/>
    <w:rsid w:val="001764A7"/>
    <w:rsid w:val="00180560"/>
    <w:rsid w:val="001905FE"/>
    <w:rsid w:val="001909E4"/>
    <w:rsid w:val="00192729"/>
    <w:rsid w:val="00192B6D"/>
    <w:rsid w:val="001943D1"/>
    <w:rsid w:val="00194F98"/>
    <w:rsid w:val="001A0D14"/>
    <w:rsid w:val="001A49D0"/>
    <w:rsid w:val="001B1362"/>
    <w:rsid w:val="001B2F91"/>
    <w:rsid w:val="001B4726"/>
    <w:rsid w:val="001B4C94"/>
    <w:rsid w:val="001C0353"/>
    <w:rsid w:val="001C0E3B"/>
    <w:rsid w:val="001C3A7D"/>
    <w:rsid w:val="001C7BE7"/>
    <w:rsid w:val="001C7D96"/>
    <w:rsid w:val="001C7DC6"/>
    <w:rsid w:val="001D3467"/>
    <w:rsid w:val="001D689F"/>
    <w:rsid w:val="001E51B2"/>
    <w:rsid w:val="001E6733"/>
    <w:rsid w:val="001F4599"/>
    <w:rsid w:val="001F49DD"/>
    <w:rsid w:val="002028EC"/>
    <w:rsid w:val="00204508"/>
    <w:rsid w:val="00206EF0"/>
    <w:rsid w:val="002103C7"/>
    <w:rsid w:val="00211CD7"/>
    <w:rsid w:val="00214ACE"/>
    <w:rsid w:val="002152CE"/>
    <w:rsid w:val="002172A4"/>
    <w:rsid w:val="00227736"/>
    <w:rsid w:val="00236A50"/>
    <w:rsid w:val="0024388E"/>
    <w:rsid w:val="0024545B"/>
    <w:rsid w:val="00246A41"/>
    <w:rsid w:val="00250217"/>
    <w:rsid w:val="00253372"/>
    <w:rsid w:val="0025427F"/>
    <w:rsid w:val="00260A5E"/>
    <w:rsid w:val="00260EFF"/>
    <w:rsid w:val="00261CCB"/>
    <w:rsid w:val="00261DD0"/>
    <w:rsid w:val="00263E34"/>
    <w:rsid w:val="002655EE"/>
    <w:rsid w:val="00270482"/>
    <w:rsid w:val="0027249B"/>
    <w:rsid w:val="00273EC9"/>
    <w:rsid w:val="002754D2"/>
    <w:rsid w:val="00280DA2"/>
    <w:rsid w:val="002815BB"/>
    <w:rsid w:val="00292BA0"/>
    <w:rsid w:val="0029707A"/>
    <w:rsid w:val="002A0698"/>
    <w:rsid w:val="002A156B"/>
    <w:rsid w:val="002B0787"/>
    <w:rsid w:val="002B653D"/>
    <w:rsid w:val="002C1469"/>
    <w:rsid w:val="002C3BDC"/>
    <w:rsid w:val="002C6956"/>
    <w:rsid w:val="002D3945"/>
    <w:rsid w:val="002D7F94"/>
    <w:rsid w:val="002E1F1E"/>
    <w:rsid w:val="002E5720"/>
    <w:rsid w:val="002E5EFB"/>
    <w:rsid w:val="002F0E7F"/>
    <w:rsid w:val="002F42A0"/>
    <w:rsid w:val="00300F94"/>
    <w:rsid w:val="00313BCC"/>
    <w:rsid w:val="0032284B"/>
    <w:rsid w:val="00326C71"/>
    <w:rsid w:val="00326E58"/>
    <w:rsid w:val="0033097F"/>
    <w:rsid w:val="0033244D"/>
    <w:rsid w:val="0033663B"/>
    <w:rsid w:val="00341F45"/>
    <w:rsid w:val="00342781"/>
    <w:rsid w:val="00343D2E"/>
    <w:rsid w:val="00355FE8"/>
    <w:rsid w:val="003562B7"/>
    <w:rsid w:val="0036312E"/>
    <w:rsid w:val="00363C07"/>
    <w:rsid w:val="00364F50"/>
    <w:rsid w:val="0036501F"/>
    <w:rsid w:val="003671EA"/>
    <w:rsid w:val="0038593C"/>
    <w:rsid w:val="00390383"/>
    <w:rsid w:val="00392B23"/>
    <w:rsid w:val="00395E0C"/>
    <w:rsid w:val="003A01A8"/>
    <w:rsid w:val="003A2EBF"/>
    <w:rsid w:val="003B1A54"/>
    <w:rsid w:val="003B2046"/>
    <w:rsid w:val="003B3269"/>
    <w:rsid w:val="003B3367"/>
    <w:rsid w:val="003B4DF4"/>
    <w:rsid w:val="003B56C7"/>
    <w:rsid w:val="003B6276"/>
    <w:rsid w:val="003B659A"/>
    <w:rsid w:val="003C720F"/>
    <w:rsid w:val="003D1B6D"/>
    <w:rsid w:val="003D47A0"/>
    <w:rsid w:val="003D62CB"/>
    <w:rsid w:val="003D7F62"/>
    <w:rsid w:val="003E2641"/>
    <w:rsid w:val="003E31E3"/>
    <w:rsid w:val="003E747F"/>
    <w:rsid w:val="003F7981"/>
    <w:rsid w:val="004012C1"/>
    <w:rsid w:val="00401B8B"/>
    <w:rsid w:val="00402F27"/>
    <w:rsid w:val="0041001E"/>
    <w:rsid w:val="00410736"/>
    <w:rsid w:val="00413980"/>
    <w:rsid w:val="00436E35"/>
    <w:rsid w:val="00454345"/>
    <w:rsid w:val="004605A5"/>
    <w:rsid w:val="0047077F"/>
    <w:rsid w:val="00471114"/>
    <w:rsid w:val="00472222"/>
    <w:rsid w:val="00474F8B"/>
    <w:rsid w:val="004770A1"/>
    <w:rsid w:val="00477BB0"/>
    <w:rsid w:val="0048315D"/>
    <w:rsid w:val="004833F5"/>
    <w:rsid w:val="004835E6"/>
    <w:rsid w:val="0048769E"/>
    <w:rsid w:val="00487E05"/>
    <w:rsid w:val="004A1177"/>
    <w:rsid w:val="004A1C06"/>
    <w:rsid w:val="004A5077"/>
    <w:rsid w:val="004A6FA8"/>
    <w:rsid w:val="004B3C47"/>
    <w:rsid w:val="004B6AB0"/>
    <w:rsid w:val="004C24E6"/>
    <w:rsid w:val="004C6358"/>
    <w:rsid w:val="004D483F"/>
    <w:rsid w:val="004D53E8"/>
    <w:rsid w:val="004E2885"/>
    <w:rsid w:val="004E47EF"/>
    <w:rsid w:val="004E5BA5"/>
    <w:rsid w:val="004E6CD8"/>
    <w:rsid w:val="004E72DC"/>
    <w:rsid w:val="004F2D05"/>
    <w:rsid w:val="004F406D"/>
    <w:rsid w:val="004F7C21"/>
    <w:rsid w:val="00502297"/>
    <w:rsid w:val="005039FA"/>
    <w:rsid w:val="00507B8B"/>
    <w:rsid w:val="00511A24"/>
    <w:rsid w:val="00512B9F"/>
    <w:rsid w:val="0051341D"/>
    <w:rsid w:val="00513791"/>
    <w:rsid w:val="00515DB6"/>
    <w:rsid w:val="005217A2"/>
    <w:rsid w:val="00530AE8"/>
    <w:rsid w:val="00533887"/>
    <w:rsid w:val="00535BCD"/>
    <w:rsid w:val="005419A2"/>
    <w:rsid w:val="0054644F"/>
    <w:rsid w:val="0055488D"/>
    <w:rsid w:val="00556DBE"/>
    <w:rsid w:val="0056224A"/>
    <w:rsid w:val="00562949"/>
    <w:rsid w:val="00563BF4"/>
    <w:rsid w:val="00564FC3"/>
    <w:rsid w:val="005731FA"/>
    <w:rsid w:val="0057418B"/>
    <w:rsid w:val="00583522"/>
    <w:rsid w:val="00583B3B"/>
    <w:rsid w:val="00583B67"/>
    <w:rsid w:val="00584430"/>
    <w:rsid w:val="00585278"/>
    <w:rsid w:val="005963BF"/>
    <w:rsid w:val="00596A81"/>
    <w:rsid w:val="0059752D"/>
    <w:rsid w:val="00597F42"/>
    <w:rsid w:val="005A13D5"/>
    <w:rsid w:val="005A1574"/>
    <w:rsid w:val="005A1819"/>
    <w:rsid w:val="005A2281"/>
    <w:rsid w:val="005A5695"/>
    <w:rsid w:val="005A589D"/>
    <w:rsid w:val="005A7421"/>
    <w:rsid w:val="005B38E4"/>
    <w:rsid w:val="005B55E6"/>
    <w:rsid w:val="005D0B63"/>
    <w:rsid w:val="005D294C"/>
    <w:rsid w:val="005D2F8D"/>
    <w:rsid w:val="005D777A"/>
    <w:rsid w:val="005E1C58"/>
    <w:rsid w:val="005F129D"/>
    <w:rsid w:val="005F1FBD"/>
    <w:rsid w:val="00602A64"/>
    <w:rsid w:val="00606571"/>
    <w:rsid w:val="00611BE0"/>
    <w:rsid w:val="0061288F"/>
    <w:rsid w:val="0062647A"/>
    <w:rsid w:val="0062765C"/>
    <w:rsid w:val="006277F2"/>
    <w:rsid w:val="00634670"/>
    <w:rsid w:val="006347D7"/>
    <w:rsid w:val="0063675A"/>
    <w:rsid w:val="006418C4"/>
    <w:rsid w:val="0064354E"/>
    <w:rsid w:val="00654942"/>
    <w:rsid w:val="00656604"/>
    <w:rsid w:val="00657EDD"/>
    <w:rsid w:val="0066539F"/>
    <w:rsid w:val="00667B78"/>
    <w:rsid w:val="00672F3C"/>
    <w:rsid w:val="006739D1"/>
    <w:rsid w:val="00673A13"/>
    <w:rsid w:val="00674C4F"/>
    <w:rsid w:val="006752BF"/>
    <w:rsid w:val="00682B59"/>
    <w:rsid w:val="00690BB2"/>
    <w:rsid w:val="0069365E"/>
    <w:rsid w:val="0069391B"/>
    <w:rsid w:val="00697D11"/>
    <w:rsid w:val="006A0314"/>
    <w:rsid w:val="006A4757"/>
    <w:rsid w:val="006A4F41"/>
    <w:rsid w:val="006A692B"/>
    <w:rsid w:val="006B7DC2"/>
    <w:rsid w:val="006C3BD5"/>
    <w:rsid w:val="006C7BB1"/>
    <w:rsid w:val="006D4F2A"/>
    <w:rsid w:val="006D4F2B"/>
    <w:rsid w:val="006D6266"/>
    <w:rsid w:val="006E25D0"/>
    <w:rsid w:val="006E3796"/>
    <w:rsid w:val="006E787F"/>
    <w:rsid w:val="006F0465"/>
    <w:rsid w:val="006F26FF"/>
    <w:rsid w:val="006F50E8"/>
    <w:rsid w:val="006F69F0"/>
    <w:rsid w:val="00702C39"/>
    <w:rsid w:val="00703C7C"/>
    <w:rsid w:val="007054BA"/>
    <w:rsid w:val="007249BE"/>
    <w:rsid w:val="00725AE9"/>
    <w:rsid w:val="0072670C"/>
    <w:rsid w:val="00731602"/>
    <w:rsid w:val="007352EF"/>
    <w:rsid w:val="00737995"/>
    <w:rsid w:val="0074262F"/>
    <w:rsid w:val="00757FFA"/>
    <w:rsid w:val="00760216"/>
    <w:rsid w:val="0076609D"/>
    <w:rsid w:val="00782516"/>
    <w:rsid w:val="0078294F"/>
    <w:rsid w:val="007837E4"/>
    <w:rsid w:val="00784ACF"/>
    <w:rsid w:val="007850E4"/>
    <w:rsid w:val="00796D6C"/>
    <w:rsid w:val="00797AE2"/>
    <w:rsid w:val="007A0079"/>
    <w:rsid w:val="007A2F57"/>
    <w:rsid w:val="007A5E45"/>
    <w:rsid w:val="007C1B22"/>
    <w:rsid w:val="007C2358"/>
    <w:rsid w:val="007D3CCB"/>
    <w:rsid w:val="007D449B"/>
    <w:rsid w:val="007E7BCC"/>
    <w:rsid w:val="007E7C3B"/>
    <w:rsid w:val="007F288D"/>
    <w:rsid w:val="007F67C1"/>
    <w:rsid w:val="007F7C68"/>
    <w:rsid w:val="00802AEA"/>
    <w:rsid w:val="00811565"/>
    <w:rsid w:val="00812766"/>
    <w:rsid w:val="0081553A"/>
    <w:rsid w:val="00820C63"/>
    <w:rsid w:val="00821F28"/>
    <w:rsid w:val="00831D6F"/>
    <w:rsid w:val="00832305"/>
    <w:rsid w:val="00834626"/>
    <w:rsid w:val="00834A1C"/>
    <w:rsid w:val="00843963"/>
    <w:rsid w:val="00844F77"/>
    <w:rsid w:val="00845469"/>
    <w:rsid w:val="00850244"/>
    <w:rsid w:val="0085121C"/>
    <w:rsid w:val="0085568D"/>
    <w:rsid w:val="008573DF"/>
    <w:rsid w:val="008614A5"/>
    <w:rsid w:val="008647EB"/>
    <w:rsid w:val="008671FC"/>
    <w:rsid w:val="00870034"/>
    <w:rsid w:val="00872D4B"/>
    <w:rsid w:val="008740F8"/>
    <w:rsid w:val="00880B44"/>
    <w:rsid w:val="00890977"/>
    <w:rsid w:val="008955A9"/>
    <w:rsid w:val="008A2BD8"/>
    <w:rsid w:val="008A5B71"/>
    <w:rsid w:val="008D163C"/>
    <w:rsid w:val="008D48FC"/>
    <w:rsid w:val="008D72BB"/>
    <w:rsid w:val="008E154D"/>
    <w:rsid w:val="008E6024"/>
    <w:rsid w:val="008F4CFF"/>
    <w:rsid w:val="008F735E"/>
    <w:rsid w:val="009000DB"/>
    <w:rsid w:val="009005A7"/>
    <w:rsid w:val="00900871"/>
    <w:rsid w:val="009037EC"/>
    <w:rsid w:val="00903FA5"/>
    <w:rsid w:val="00907CB5"/>
    <w:rsid w:val="0091199E"/>
    <w:rsid w:val="00912604"/>
    <w:rsid w:val="00915E8C"/>
    <w:rsid w:val="0091788F"/>
    <w:rsid w:val="00917A45"/>
    <w:rsid w:val="00917B62"/>
    <w:rsid w:val="0092132C"/>
    <w:rsid w:val="00922551"/>
    <w:rsid w:val="00922D18"/>
    <w:rsid w:val="00922FFC"/>
    <w:rsid w:val="009230BD"/>
    <w:rsid w:val="0092490A"/>
    <w:rsid w:val="00930244"/>
    <w:rsid w:val="009305BE"/>
    <w:rsid w:val="00946F6D"/>
    <w:rsid w:val="0095460D"/>
    <w:rsid w:val="0096246E"/>
    <w:rsid w:val="00962C92"/>
    <w:rsid w:val="009633B7"/>
    <w:rsid w:val="00971589"/>
    <w:rsid w:val="0098260F"/>
    <w:rsid w:val="00991BD7"/>
    <w:rsid w:val="009B38CB"/>
    <w:rsid w:val="009B4F95"/>
    <w:rsid w:val="009B764C"/>
    <w:rsid w:val="009C0296"/>
    <w:rsid w:val="009C63FE"/>
    <w:rsid w:val="009C7C85"/>
    <w:rsid w:val="009E25BA"/>
    <w:rsid w:val="009E365D"/>
    <w:rsid w:val="009E4EE7"/>
    <w:rsid w:val="009E4FE3"/>
    <w:rsid w:val="009E52C8"/>
    <w:rsid w:val="009E56BC"/>
    <w:rsid w:val="009E7D03"/>
    <w:rsid w:val="009F7184"/>
    <w:rsid w:val="009F794D"/>
    <w:rsid w:val="009F7B5D"/>
    <w:rsid w:val="00A02F36"/>
    <w:rsid w:val="00A1604F"/>
    <w:rsid w:val="00A21761"/>
    <w:rsid w:val="00A25680"/>
    <w:rsid w:val="00A26326"/>
    <w:rsid w:val="00A30D61"/>
    <w:rsid w:val="00A36054"/>
    <w:rsid w:val="00A44977"/>
    <w:rsid w:val="00A52335"/>
    <w:rsid w:val="00A549CB"/>
    <w:rsid w:val="00A60EE5"/>
    <w:rsid w:val="00A65E80"/>
    <w:rsid w:val="00A67DCB"/>
    <w:rsid w:val="00A706A3"/>
    <w:rsid w:val="00A725BB"/>
    <w:rsid w:val="00A75C82"/>
    <w:rsid w:val="00A80474"/>
    <w:rsid w:val="00A814A2"/>
    <w:rsid w:val="00A81EBC"/>
    <w:rsid w:val="00A83113"/>
    <w:rsid w:val="00A83427"/>
    <w:rsid w:val="00A85230"/>
    <w:rsid w:val="00A901F3"/>
    <w:rsid w:val="00A90C99"/>
    <w:rsid w:val="00A90D73"/>
    <w:rsid w:val="00AA27F4"/>
    <w:rsid w:val="00AB0F54"/>
    <w:rsid w:val="00AB2171"/>
    <w:rsid w:val="00AB767C"/>
    <w:rsid w:val="00AD4818"/>
    <w:rsid w:val="00AE2CCE"/>
    <w:rsid w:val="00AE70EB"/>
    <w:rsid w:val="00AF2677"/>
    <w:rsid w:val="00AF778E"/>
    <w:rsid w:val="00B00059"/>
    <w:rsid w:val="00B000C9"/>
    <w:rsid w:val="00B0496B"/>
    <w:rsid w:val="00B04FF3"/>
    <w:rsid w:val="00B13BCC"/>
    <w:rsid w:val="00B2046A"/>
    <w:rsid w:val="00B21D0B"/>
    <w:rsid w:val="00B30864"/>
    <w:rsid w:val="00B317A6"/>
    <w:rsid w:val="00B36C19"/>
    <w:rsid w:val="00B37EBF"/>
    <w:rsid w:val="00B429CE"/>
    <w:rsid w:val="00B5272F"/>
    <w:rsid w:val="00B5335A"/>
    <w:rsid w:val="00B54845"/>
    <w:rsid w:val="00B61708"/>
    <w:rsid w:val="00B62D16"/>
    <w:rsid w:val="00B64377"/>
    <w:rsid w:val="00B70C92"/>
    <w:rsid w:val="00B7126A"/>
    <w:rsid w:val="00B71EB9"/>
    <w:rsid w:val="00B73234"/>
    <w:rsid w:val="00B75180"/>
    <w:rsid w:val="00B843C9"/>
    <w:rsid w:val="00BB05BA"/>
    <w:rsid w:val="00BB0CA0"/>
    <w:rsid w:val="00BB3E4F"/>
    <w:rsid w:val="00BD6B33"/>
    <w:rsid w:val="00BD77CC"/>
    <w:rsid w:val="00BE0C0B"/>
    <w:rsid w:val="00BE2CE8"/>
    <w:rsid w:val="00BF1109"/>
    <w:rsid w:val="00C00256"/>
    <w:rsid w:val="00C06392"/>
    <w:rsid w:val="00C10A26"/>
    <w:rsid w:val="00C16CB0"/>
    <w:rsid w:val="00C16D4E"/>
    <w:rsid w:val="00C2405E"/>
    <w:rsid w:val="00C2633B"/>
    <w:rsid w:val="00C30420"/>
    <w:rsid w:val="00C3380F"/>
    <w:rsid w:val="00C34B0F"/>
    <w:rsid w:val="00C3567A"/>
    <w:rsid w:val="00C411A9"/>
    <w:rsid w:val="00C412EE"/>
    <w:rsid w:val="00C45C26"/>
    <w:rsid w:val="00C608BD"/>
    <w:rsid w:val="00C6118D"/>
    <w:rsid w:val="00C650E2"/>
    <w:rsid w:val="00C650ED"/>
    <w:rsid w:val="00C678E9"/>
    <w:rsid w:val="00C76F2D"/>
    <w:rsid w:val="00C77DC0"/>
    <w:rsid w:val="00C839BB"/>
    <w:rsid w:val="00C861B0"/>
    <w:rsid w:val="00C8648D"/>
    <w:rsid w:val="00C914CE"/>
    <w:rsid w:val="00C936E1"/>
    <w:rsid w:val="00C93CC3"/>
    <w:rsid w:val="00C96BAD"/>
    <w:rsid w:val="00CA4B5E"/>
    <w:rsid w:val="00CA6DBE"/>
    <w:rsid w:val="00CB06A2"/>
    <w:rsid w:val="00CB16F1"/>
    <w:rsid w:val="00CB1841"/>
    <w:rsid w:val="00CB2CD2"/>
    <w:rsid w:val="00CB729B"/>
    <w:rsid w:val="00CC267A"/>
    <w:rsid w:val="00CC3935"/>
    <w:rsid w:val="00CD32CB"/>
    <w:rsid w:val="00CE34CC"/>
    <w:rsid w:val="00CE6BB5"/>
    <w:rsid w:val="00CF0B19"/>
    <w:rsid w:val="00D01B70"/>
    <w:rsid w:val="00D0527B"/>
    <w:rsid w:val="00D168FE"/>
    <w:rsid w:val="00D16B4F"/>
    <w:rsid w:val="00D16C2A"/>
    <w:rsid w:val="00D17A58"/>
    <w:rsid w:val="00D17ADF"/>
    <w:rsid w:val="00D23F17"/>
    <w:rsid w:val="00D34A50"/>
    <w:rsid w:val="00D3588B"/>
    <w:rsid w:val="00D4014D"/>
    <w:rsid w:val="00D56928"/>
    <w:rsid w:val="00D57702"/>
    <w:rsid w:val="00D62C3F"/>
    <w:rsid w:val="00D65611"/>
    <w:rsid w:val="00D65E50"/>
    <w:rsid w:val="00D872BB"/>
    <w:rsid w:val="00D9140E"/>
    <w:rsid w:val="00D93A33"/>
    <w:rsid w:val="00D96161"/>
    <w:rsid w:val="00D96391"/>
    <w:rsid w:val="00DA0890"/>
    <w:rsid w:val="00DA21D9"/>
    <w:rsid w:val="00DA381B"/>
    <w:rsid w:val="00DB2E13"/>
    <w:rsid w:val="00DB38F9"/>
    <w:rsid w:val="00DB3DB4"/>
    <w:rsid w:val="00DB4661"/>
    <w:rsid w:val="00DB4C14"/>
    <w:rsid w:val="00DC0152"/>
    <w:rsid w:val="00DC58A9"/>
    <w:rsid w:val="00DD0144"/>
    <w:rsid w:val="00DD673E"/>
    <w:rsid w:val="00DE4248"/>
    <w:rsid w:val="00DE4AA7"/>
    <w:rsid w:val="00DF49C0"/>
    <w:rsid w:val="00DF6A63"/>
    <w:rsid w:val="00DF7ECA"/>
    <w:rsid w:val="00E01FC6"/>
    <w:rsid w:val="00E06468"/>
    <w:rsid w:val="00E12D8A"/>
    <w:rsid w:val="00E17802"/>
    <w:rsid w:val="00E20D87"/>
    <w:rsid w:val="00E25EF5"/>
    <w:rsid w:val="00E33D3E"/>
    <w:rsid w:val="00E34554"/>
    <w:rsid w:val="00E3752E"/>
    <w:rsid w:val="00E37ABE"/>
    <w:rsid w:val="00E418E5"/>
    <w:rsid w:val="00E4251F"/>
    <w:rsid w:val="00E45A3A"/>
    <w:rsid w:val="00E46DA4"/>
    <w:rsid w:val="00E63FAF"/>
    <w:rsid w:val="00E715DF"/>
    <w:rsid w:val="00E7741D"/>
    <w:rsid w:val="00E81076"/>
    <w:rsid w:val="00E8330B"/>
    <w:rsid w:val="00E83371"/>
    <w:rsid w:val="00E917BC"/>
    <w:rsid w:val="00E91CF1"/>
    <w:rsid w:val="00EA1AD3"/>
    <w:rsid w:val="00EA2813"/>
    <w:rsid w:val="00EA2E6D"/>
    <w:rsid w:val="00EA5586"/>
    <w:rsid w:val="00EA6B40"/>
    <w:rsid w:val="00EB10B3"/>
    <w:rsid w:val="00EB21F5"/>
    <w:rsid w:val="00EC0CD6"/>
    <w:rsid w:val="00EC2642"/>
    <w:rsid w:val="00EC30C4"/>
    <w:rsid w:val="00EC68E0"/>
    <w:rsid w:val="00ED133A"/>
    <w:rsid w:val="00EE15CF"/>
    <w:rsid w:val="00EE3A9B"/>
    <w:rsid w:val="00F1017E"/>
    <w:rsid w:val="00F1065E"/>
    <w:rsid w:val="00F15B07"/>
    <w:rsid w:val="00F30967"/>
    <w:rsid w:val="00F34D18"/>
    <w:rsid w:val="00F435FF"/>
    <w:rsid w:val="00F458AD"/>
    <w:rsid w:val="00F5094C"/>
    <w:rsid w:val="00F574E8"/>
    <w:rsid w:val="00F605DB"/>
    <w:rsid w:val="00F60A72"/>
    <w:rsid w:val="00F633A8"/>
    <w:rsid w:val="00F641BE"/>
    <w:rsid w:val="00F65504"/>
    <w:rsid w:val="00F657BF"/>
    <w:rsid w:val="00F71943"/>
    <w:rsid w:val="00F74031"/>
    <w:rsid w:val="00F74E49"/>
    <w:rsid w:val="00F76FD9"/>
    <w:rsid w:val="00F7780D"/>
    <w:rsid w:val="00F81C35"/>
    <w:rsid w:val="00FA2A51"/>
    <w:rsid w:val="00FA5CE6"/>
    <w:rsid w:val="00FB3DA3"/>
    <w:rsid w:val="00FC4BA9"/>
    <w:rsid w:val="00FD5B8E"/>
    <w:rsid w:val="00FE3DEA"/>
    <w:rsid w:val="00FE4872"/>
    <w:rsid w:val="00FE4AC3"/>
    <w:rsid w:val="00FE6103"/>
    <w:rsid w:val="00FF0A73"/>
    <w:rsid w:val="00FF5411"/>
    <w:rsid w:val="00FF6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4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3372"/>
    <w:pPr>
      <w:widowControl w:val="0"/>
      <w:adjustRightInd w:val="0"/>
      <w:jc w:val="both"/>
      <w:textAlignment w:val="baseline"/>
    </w:pPr>
    <w:rPr>
      <w:rFonts w:ascii="HG丸ｺﾞｼｯｸM-PRO" w:eastAsia="HG丸ｺﾞｼｯｸM-PRO" w:hAnsi="Century" w:cs="HG丸ｺﾞｼｯｸM-PRO"/>
      <w:color w:val="000000"/>
      <w:kern w:val="0"/>
      <w:sz w:val="24"/>
      <w:szCs w:val="24"/>
    </w:rPr>
  </w:style>
  <w:style w:type="paragraph" w:styleId="1">
    <w:name w:val="heading 1"/>
    <w:basedOn w:val="a1"/>
    <w:next w:val="a1"/>
    <w:link w:val="10"/>
    <w:qFormat/>
    <w:rsid w:val="00253372"/>
    <w:pPr>
      <w:outlineLvl w:val="0"/>
    </w:pPr>
    <w:rPr>
      <w:rFonts w:ascii="ＭＳ ゴシック" w:eastAsia="ＭＳ ゴシック" w:hAnsi="ＭＳ ゴシック"/>
      <w:b/>
      <w:sz w:val="48"/>
      <w:bdr w:val="single" w:sz="4" w:space="0" w:color="auto"/>
      <w:shd w:val="pct15" w:color="auto" w:fill="FFFFFF"/>
    </w:rPr>
  </w:style>
  <w:style w:type="paragraph" w:styleId="2">
    <w:name w:val="heading 2"/>
    <w:basedOn w:val="a1"/>
    <w:next w:val="a1"/>
    <w:link w:val="20"/>
    <w:qFormat/>
    <w:rsid w:val="00253372"/>
    <w:pPr>
      <w:keepNext/>
      <w:outlineLvl w:val="1"/>
    </w:pPr>
    <w:rPr>
      <w:rFonts w:ascii="ＭＳ ゴシック" w:eastAsia="ＭＳ ゴシック" w:hAnsi="ＭＳ ゴシック" w:cs="Times New Roman"/>
      <w:b/>
      <w:color w:val="0070C0"/>
      <w:sz w:val="36"/>
      <w:szCs w:val="36"/>
      <w:u w:val="single"/>
    </w:rPr>
  </w:style>
  <w:style w:type="paragraph" w:styleId="3">
    <w:name w:val="heading 3"/>
    <w:basedOn w:val="a1"/>
    <w:next w:val="a1"/>
    <w:link w:val="30"/>
    <w:qFormat/>
    <w:rsid w:val="00253372"/>
    <w:pPr>
      <w:outlineLvl w:val="2"/>
    </w:pPr>
    <w:rPr>
      <w:rFonts w:ascii="ＭＳ ゴシック" w:eastAsia="ＭＳ ゴシック" w:hAnsi="ＭＳ ゴシック"/>
      <w:b/>
      <w:color w:val="0070C0"/>
      <w:sz w:val="28"/>
      <w:szCs w:val="28"/>
    </w:rPr>
  </w:style>
  <w:style w:type="paragraph" w:styleId="4">
    <w:name w:val="heading 4"/>
    <w:basedOn w:val="a2"/>
    <w:next w:val="a1"/>
    <w:link w:val="40"/>
    <w:qFormat/>
    <w:rsid w:val="00253372"/>
    <w:pPr>
      <w:tabs>
        <w:tab w:val="left" w:pos="284"/>
      </w:tabs>
      <w:ind w:firstLineChars="200" w:firstLine="444"/>
      <w:outlineLvl w:val="3"/>
    </w:pPr>
    <w:rPr>
      <w:rFonts w:ascii="ＭＳ ゴシック" w:eastAsia="ＭＳ ゴシック" w:hAnsi="ＭＳ ゴシック"/>
      <w:b/>
      <w:color w:val="0070C0"/>
    </w:rPr>
  </w:style>
  <w:style w:type="paragraph" w:styleId="5">
    <w:name w:val="heading 5"/>
    <w:basedOn w:val="a1"/>
    <w:next w:val="a1"/>
    <w:link w:val="50"/>
    <w:qFormat/>
    <w:rsid w:val="00253372"/>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253372"/>
    <w:pPr>
      <w:keepNext/>
      <w:numPr>
        <w:ilvl w:val="5"/>
        <w:numId w:val="2"/>
      </w:numPr>
      <w:outlineLvl w:val="5"/>
    </w:pPr>
    <w:rPr>
      <w:b/>
      <w:bCs/>
    </w:rPr>
  </w:style>
  <w:style w:type="paragraph" w:styleId="7">
    <w:name w:val="heading 7"/>
    <w:basedOn w:val="a1"/>
    <w:next w:val="a1"/>
    <w:link w:val="70"/>
    <w:qFormat/>
    <w:rsid w:val="00253372"/>
    <w:pPr>
      <w:keepNext/>
      <w:numPr>
        <w:ilvl w:val="6"/>
        <w:numId w:val="2"/>
      </w:numPr>
      <w:outlineLvl w:val="6"/>
    </w:pPr>
  </w:style>
  <w:style w:type="paragraph" w:styleId="8">
    <w:name w:val="heading 8"/>
    <w:basedOn w:val="a1"/>
    <w:next w:val="a1"/>
    <w:link w:val="80"/>
    <w:qFormat/>
    <w:rsid w:val="00253372"/>
    <w:pPr>
      <w:keepNext/>
      <w:numPr>
        <w:ilvl w:val="7"/>
        <w:numId w:val="2"/>
      </w:numPr>
      <w:outlineLvl w:val="7"/>
    </w:pPr>
  </w:style>
  <w:style w:type="paragraph" w:styleId="9">
    <w:name w:val="heading 9"/>
    <w:basedOn w:val="a1"/>
    <w:next w:val="a1"/>
    <w:link w:val="90"/>
    <w:qFormat/>
    <w:rsid w:val="00253372"/>
    <w:pPr>
      <w:keepNext/>
      <w:numPr>
        <w:ilvl w:val="8"/>
        <w:numId w:val="2"/>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253372"/>
    <w:rPr>
      <w:rFonts w:ascii="ＭＳ ゴシック" w:eastAsia="ＭＳ ゴシック" w:hAnsi="ＭＳ ゴシック" w:cs="HG丸ｺﾞｼｯｸM-PRO"/>
      <w:b/>
      <w:color w:val="000000"/>
      <w:kern w:val="0"/>
      <w:sz w:val="48"/>
      <w:szCs w:val="24"/>
      <w:bdr w:val="single" w:sz="4" w:space="0" w:color="auto"/>
    </w:rPr>
  </w:style>
  <w:style w:type="character" w:customStyle="1" w:styleId="20">
    <w:name w:val="見出し 2 (文字)"/>
    <w:basedOn w:val="a3"/>
    <w:link w:val="2"/>
    <w:rsid w:val="00253372"/>
    <w:rPr>
      <w:rFonts w:ascii="ＭＳ ゴシック" w:eastAsia="ＭＳ ゴシック" w:hAnsi="ＭＳ ゴシック" w:cs="Times New Roman"/>
      <w:b/>
      <w:color w:val="0070C0"/>
      <w:kern w:val="0"/>
      <w:sz w:val="36"/>
      <w:szCs w:val="36"/>
      <w:u w:val="single"/>
    </w:rPr>
  </w:style>
  <w:style w:type="character" w:customStyle="1" w:styleId="30">
    <w:name w:val="見出し 3 (文字)"/>
    <w:basedOn w:val="a3"/>
    <w:link w:val="3"/>
    <w:rsid w:val="00253372"/>
    <w:rPr>
      <w:rFonts w:ascii="ＭＳ ゴシック" w:eastAsia="ＭＳ ゴシック" w:hAnsi="ＭＳ ゴシック" w:cs="HG丸ｺﾞｼｯｸM-PRO"/>
      <w:b/>
      <w:color w:val="0070C0"/>
      <w:kern w:val="0"/>
      <w:sz w:val="28"/>
      <w:szCs w:val="28"/>
    </w:rPr>
  </w:style>
  <w:style w:type="paragraph" w:styleId="a2">
    <w:name w:val="Body Text"/>
    <w:basedOn w:val="a1"/>
    <w:link w:val="a6"/>
    <w:rsid w:val="00253372"/>
  </w:style>
  <w:style w:type="character" w:customStyle="1" w:styleId="a6">
    <w:name w:val="本文 (文字)"/>
    <w:basedOn w:val="a3"/>
    <w:link w:val="a2"/>
    <w:rsid w:val="00253372"/>
    <w:rPr>
      <w:rFonts w:ascii="HG丸ｺﾞｼｯｸM-PRO" w:eastAsia="HG丸ｺﾞｼｯｸM-PRO" w:hAnsi="Century" w:cs="HG丸ｺﾞｼｯｸM-PRO"/>
      <w:color w:val="000000"/>
      <w:kern w:val="0"/>
      <w:sz w:val="24"/>
      <w:szCs w:val="24"/>
    </w:rPr>
  </w:style>
  <w:style w:type="character" w:customStyle="1" w:styleId="40">
    <w:name w:val="見出し 4 (文字)"/>
    <w:basedOn w:val="a3"/>
    <w:link w:val="4"/>
    <w:rsid w:val="00253372"/>
    <w:rPr>
      <w:rFonts w:ascii="ＭＳ ゴシック" w:eastAsia="ＭＳ ゴシック" w:hAnsi="ＭＳ ゴシック" w:cs="HG丸ｺﾞｼｯｸM-PRO"/>
      <w:b/>
      <w:color w:val="0070C0"/>
      <w:kern w:val="0"/>
      <w:sz w:val="24"/>
      <w:szCs w:val="24"/>
    </w:rPr>
  </w:style>
  <w:style w:type="character" w:customStyle="1" w:styleId="50">
    <w:name w:val="見出し 5 (文字)"/>
    <w:basedOn w:val="a3"/>
    <w:link w:val="5"/>
    <w:rsid w:val="00253372"/>
    <w:rPr>
      <w:rFonts w:ascii="Arial" w:eastAsia="ＭＳ ゴシック" w:hAnsi="Arial" w:cs="Times New Roman"/>
      <w:color w:val="000000"/>
      <w:kern w:val="0"/>
      <w:sz w:val="24"/>
      <w:szCs w:val="24"/>
    </w:rPr>
  </w:style>
  <w:style w:type="character" w:customStyle="1" w:styleId="60">
    <w:name w:val="見出し 6 (文字)"/>
    <w:basedOn w:val="a3"/>
    <w:link w:val="6"/>
    <w:rsid w:val="00253372"/>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3"/>
    <w:link w:val="7"/>
    <w:rsid w:val="00253372"/>
    <w:rPr>
      <w:rFonts w:ascii="HG丸ｺﾞｼｯｸM-PRO" w:eastAsia="HG丸ｺﾞｼｯｸM-PRO" w:hAnsi="Century" w:cs="HG丸ｺﾞｼｯｸM-PRO"/>
      <w:color w:val="000000"/>
      <w:kern w:val="0"/>
      <w:sz w:val="24"/>
      <w:szCs w:val="24"/>
    </w:rPr>
  </w:style>
  <w:style w:type="character" w:customStyle="1" w:styleId="80">
    <w:name w:val="見出し 8 (文字)"/>
    <w:basedOn w:val="a3"/>
    <w:link w:val="8"/>
    <w:rsid w:val="00253372"/>
    <w:rPr>
      <w:rFonts w:ascii="HG丸ｺﾞｼｯｸM-PRO" w:eastAsia="HG丸ｺﾞｼｯｸM-PRO" w:hAnsi="Century" w:cs="HG丸ｺﾞｼｯｸM-PRO"/>
      <w:color w:val="000000"/>
      <w:kern w:val="0"/>
      <w:sz w:val="24"/>
      <w:szCs w:val="24"/>
    </w:rPr>
  </w:style>
  <w:style w:type="character" w:customStyle="1" w:styleId="90">
    <w:name w:val="見出し 9 (文字)"/>
    <w:basedOn w:val="a3"/>
    <w:link w:val="9"/>
    <w:rsid w:val="00253372"/>
    <w:rPr>
      <w:rFonts w:ascii="HG丸ｺﾞｼｯｸM-PRO" w:eastAsia="HG丸ｺﾞｼｯｸM-PRO" w:hAnsi="Century" w:cs="HG丸ｺﾞｼｯｸM-PRO"/>
      <w:color w:val="000000"/>
      <w:kern w:val="0"/>
      <w:sz w:val="24"/>
      <w:szCs w:val="24"/>
    </w:rPr>
  </w:style>
  <w:style w:type="paragraph" w:styleId="a7">
    <w:name w:val="footer"/>
    <w:basedOn w:val="a1"/>
    <w:link w:val="a8"/>
    <w:uiPriority w:val="99"/>
    <w:rsid w:val="00253372"/>
    <w:pPr>
      <w:tabs>
        <w:tab w:val="center" w:pos="4252"/>
        <w:tab w:val="right" w:pos="8504"/>
      </w:tabs>
      <w:snapToGrid w:val="0"/>
    </w:pPr>
  </w:style>
  <w:style w:type="character" w:customStyle="1" w:styleId="a8">
    <w:name w:val="フッター (文字)"/>
    <w:basedOn w:val="a3"/>
    <w:link w:val="a7"/>
    <w:uiPriority w:val="99"/>
    <w:rsid w:val="00253372"/>
    <w:rPr>
      <w:rFonts w:ascii="HG丸ｺﾞｼｯｸM-PRO" w:eastAsia="HG丸ｺﾞｼｯｸM-PRO" w:hAnsi="Century" w:cs="HG丸ｺﾞｼｯｸM-PRO"/>
      <w:color w:val="000000"/>
      <w:kern w:val="0"/>
      <w:sz w:val="24"/>
      <w:szCs w:val="24"/>
    </w:rPr>
  </w:style>
  <w:style w:type="character" w:styleId="a9">
    <w:name w:val="page number"/>
    <w:rsid w:val="00253372"/>
    <w:rPr>
      <w:rFonts w:cs="Times New Roman"/>
    </w:rPr>
  </w:style>
  <w:style w:type="paragraph" w:styleId="aa">
    <w:name w:val="header"/>
    <w:basedOn w:val="a1"/>
    <w:link w:val="ab"/>
    <w:uiPriority w:val="99"/>
    <w:rsid w:val="00253372"/>
    <w:pPr>
      <w:tabs>
        <w:tab w:val="center" w:pos="4252"/>
        <w:tab w:val="right" w:pos="8504"/>
      </w:tabs>
      <w:snapToGrid w:val="0"/>
    </w:pPr>
  </w:style>
  <w:style w:type="character" w:customStyle="1" w:styleId="ab">
    <w:name w:val="ヘッダー (文字)"/>
    <w:basedOn w:val="a3"/>
    <w:link w:val="aa"/>
    <w:uiPriority w:val="99"/>
    <w:rsid w:val="00253372"/>
    <w:rPr>
      <w:rFonts w:ascii="HG丸ｺﾞｼｯｸM-PRO" w:eastAsia="HG丸ｺﾞｼｯｸM-PRO" w:hAnsi="Century" w:cs="HG丸ｺﾞｼｯｸM-PRO"/>
      <w:color w:val="000000"/>
      <w:kern w:val="0"/>
      <w:sz w:val="24"/>
      <w:szCs w:val="24"/>
    </w:rPr>
  </w:style>
  <w:style w:type="paragraph" w:styleId="Web">
    <w:name w:val="Normal (Web)"/>
    <w:basedOn w:val="a1"/>
    <w:uiPriority w:val="99"/>
    <w:rsid w:val="00253372"/>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sid w:val="00253372"/>
    <w:rPr>
      <w:b/>
      <w:bCs/>
      <w:color w:val="000099"/>
    </w:rPr>
  </w:style>
  <w:style w:type="character" w:customStyle="1" w:styleId="s1">
    <w:name w:val="s1"/>
    <w:rsid w:val="00253372"/>
    <w:rPr>
      <w:color w:val="FF6347"/>
      <w:sz w:val="22"/>
      <w:szCs w:val="22"/>
    </w:rPr>
  </w:style>
  <w:style w:type="character" w:customStyle="1" w:styleId="ac">
    <w:name w:val="コメント文字列 (文字)"/>
    <w:basedOn w:val="a3"/>
    <w:link w:val="ad"/>
    <w:semiHidden/>
    <w:rsid w:val="00253372"/>
    <w:rPr>
      <w:rFonts w:ascii="HG丸ｺﾞｼｯｸM-PRO" w:eastAsia="HG丸ｺﾞｼｯｸM-PRO" w:hAnsi="Century" w:cs="HG丸ｺﾞｼｯｸM-PRO"/>
      <w:color w:val="000000"/>
      <w:kern w:val="0"/>
      <w:sz w:val="24"/>
      <w:szCs w:val="24"/>
    </w:rPr>
  </w:style>
  <w:style w:type="paragraph" w:styleId="ad">
    <w:name w:val="annotation text"/>
    <w:basedOn w:val="a1"/>
    <w:link w:val="ac"/>
    <w:semiHidden/>
    <w:rsid w:val="00253372"/>
    <w:pPr>
      <w:jc w:val="left"/>
    </w:pPr>
  </w:style>
  <w:style w:type="character" w:customStyle="1" w:styleId="ae">
    <w:name w:val="コメント内容 (文字)"/>
    <w:basedOn w:val="ac"/>
    <w:link w:val="af"/>
    <w:semiHidden/>
    <w:rsid w:val="00253372"/>
    <w:rPr>
      <w:rFonts w:ascii="HG丸ｺﾞｼｯｸM-PRO" w:eastAsia="HG丸ｺﾞｼｯｸM-PRO" w:hAnsi="Century" w:cs="HG丸ｺﾞｼｯｸM-PRO"/>
      <w:b/>
      <w:bCs/>
      <w:color w:val="000000"/>
      <w:kern w:val="0"/>
      <w:sz w:val="24"/>
      <w:szCs w:val="24"/>
    </w:rPr>
  </w:style>
  <w:style w:type="paragraph" w:styleId="af">
    <w:name w:val="annotation subject"/>
    <w:basedOn w:val="ad"/>
    <w:next w:val="ad"/>
    <w:link w:val="ae"/>
    <w:semiHidden/>
    <w:rsid w:val="00253372"/>
    <w:rPr>
      <w:b/>
      <w:bCs/>
    </w:rPr>
  </w:style>
  <w:style w:type="paragraph" w:styleId="af0">
    <w:name w:val="Balloon Text"/>
    <w:basedOn w:val="a1"/>
    <w:link w:val="af1"/>
    <w:semiHidden/>
    <w:rsid w:val="00253372"/>
    <w:rPr>
      <w:rFonts w:ascii="Arial" w:eastAsia="ＭＳ ゴシック" w:hAnsi="Arial" w:cs="Times New Roman"/>
      <w:sz w:val="18"/>
      <w:szCs w:val="18"/>
    </w:rPr>
  </w:style>
  <w:style w:type="character" w:customStyle="1" w:styleId="af1">
    <w:name w:val="吹き出し (文字)"/>
    <w:basedOn w:val="a3"/>
    <w:link w:val="af0"/>
    <w:semiHidden/>
    <w:rsid w:val="00253372"/>
    <w:rPr>
      <w:rFonts w:ascii="Arial" w:eastAsia="ＭＳ ゴシック" w:hAnsi="Arial" w:cs="Times New Roman"/>
      <w:color w:val="000000"/>
      <w:kern w:val="0"/>
      <w:sz w:val="18"/>
      <w:szCs w:val="18"/>
    </w:rPr>
  </w:style>
  <w:style w:type="paragraph" w:styleId="af2">
    <w:name w:val="footnote text"/>
    <w:basedOn w:val="a1"/>
    <w:link w:val="af3"/>
    <w:semiHidden/>
    <w:rsid w:val="00253372"/>
    <w:pPr>
      <w:snapToGrid w:val="0"/>
      <w:jc w:val="left"/>
    </w:pPr>
  </w:style>
  <w:style w:type="character" w:customStyle="1" w:styleId="af3">
    <w:name w:val="脚注文字列 (文字)"/>
    <w:basedOn w:val="a3"/>
    <w:link w:val="af2"/>
    <w:semiHidden/>
    <w:rsid w:val="00253372"/>
    <w:rPr>
      <w:rFonts w:ascii="HG丸ｺﾞｼｯｸM-PRO" w:eastAsia="HG丸ｺﾞｼｯｸM-PRO" w:hAnsi="Century" w:cs="HG丸ｺﾞｼｯｸM-PRO"/>
      <w:color w:val="000000"/>
      <w:kern w:val="0"/>
      <w:sz w:val="24"/>
      <w:szCs w:val="24"/>
    </w:rPr>
  </w:style>
  <w:style w:type="character" w:styleId="af4">
    <w:name w:val="Hyperlink"/>
    <w:uiPriority w:val="99"/>
    <w:rsid w:val="00253372"/>
    <w:rPr>
      <w:color w:val="0000FF"/>
      <w:u w:val="single"/>
    </w:rPr>
  </w:style>
  <w:style w:type="paragraph" w:customStyle="1" w:styleId="a">
    <w:name w:val="見出し（章）"/>
    <w:basedOn w:val="1"/>
    <w:next w:val="a2"/>
    <w:autoRedefine/>
    <w:rsid w:val="00253372"/>
    <w:pPr>
      <w:numPr>
        <w:numId w:val="2"/>
      </w:numPr>
      <w:jc w:val="left"/>
    </w:pPr>
    <w:rPr>
      <w:rFonts w:ascii="ＭＳ Ｐゴシック" w:eastAsia="ＭＳ Ｐゴシック" w:hAnsi="HG丸ｺﾞｼｯｸM-PRO"/>
      <w:b w:val="0"/>
      <w:color w:val="auto"/>
      <w:spacing w:val="10"/>
    </w:rPr>
  </w:style>
  <w:style w:type="paragraph" w:customStyle="1" w:styleId="af5">
    <w:name w:val="見出し（節）"/>
    <w:basedOn w:val="a"/>
    <w:next w:val="a2"/>
    <w:uiPriority w:val="99"/>
    <w:rsid w:val="00253372"/>
    <w:pPr>
      <w:numPr>
        <w:numId w:val="0"/>
      </w:numPr>
      <w:outlineLvl w:val="1"/>
    </w:pPr>
    <w:rPr>
      <w:rFonts w:ascii="ＭＳ ゴシック"/>
      <w:snapToGrid w:val="0"/>
      <w:spacing w:val="-10"/>
      <w:sz w:val="36"/>
    </w:rPr>
  </w:style>
  <w:style w:type="paragraph" w:styleId="11">
    <w:name w:val="toc 1"/>
    <w:basedOn w:val="a1"/>
    <w:next w:val="a1"/>
    <w:autoRedefine/>
    <w:uiPriority w:val="39"/>
    <w:rsid w:val="00037AED"/>
    <w:pPr>
      <w:tabs>
        <w:tab w:val="right" w:leader="middleDot" w:pos="8789"/>
        <w:tab w:val="left" w:pos="8931"/>
        <w:tab w:val="left" w:pos="9071"/>
        <w:tab w:val="left" w:leader="middleDot" w:pos="9214"/>
      </w:tabs>
      <w:spacing w:before="120" w:line="360" w:lineRule="exact"/>
      <w:jc w:val="left"/>
    </w:pPr>
    <w:rPr>
      <w:rFonts w:ascii="Century" w:eastAsia="ＭＳ ゴシック" w:cs="Arial"/>
      <w:b/>
      <w:bCs/>
      <w:caps/>
      <w:noProof/>
      <w:sz w:val="28"/>
      <w:szCs w:val="28"/>
    </w:rPr>
  </w:style>
  <w:style w:type="paragraph" w:styleId="22">
    <w:name w:val="toc 2"/>
    <w:basedOn w:val="a1"/>
    <w:next w:val="a1"/>
    <w:autoRedefine/>
    <w:uiPriority w:val="39"/>
    <w:rsid w:val="00037AED"/>
    <w:pPr>
      <w:tabs>
        <w:tab w:val="right" w:leader="dot" w:pos="8789"/>
      </w:tabs>
      <w:spacing w:line="300" w:lineRule="exact"/>
      <w:ind w:leftChars="100" w:left="221"/>
      <w:jc w:val="left"/>
    </w:pPr>
    <w:rPr>
      <w:rFonts w:asciiTheme="majorEastAsia" w:eastAsiaTheme="majorEastAsia" w:hAnsiTheme="majorEastAsia" w:cs="ＭＳ ゴシック"/>
      <w:b/>
      <w:bCs/>
      <w:noProof/>
      <w:spacing w:val="-6"/>
    </w:rPr>
  </w:style>
  <w:style w:type="paragraph" w:customStyle="1" w:styleId="af6">
    <w:name w:val="見出し（項）"/>
    <w:basedOn w:val="af5"/>
    <w:next w:val="a2"/>
    <w:autoRedefine/>
    <w:uiPriority w:val="99"/>
    <w:rsid w:val="00253372"/>
    <w:pPr>
      <w:spacing w:beforeLines="100" w:before="416"/>
      <w:outlineLvl w:val="2"/>
    </w:pPr>
    <w:rPr>
      <w:sz w:val="28"/>
      <w:szCs w:val="28"/>
    </w:rPr>
  </w:style>
  <w:style w:type="paragraph" w:customStyle="1" w:styleId="af7">
    <w:name w:val="見出し（項２）"/>
    <w:basedOn w:val="af6"/>
    <w:next w:val="a2"/>
    <w:autoRedefine/>
    <w:rsid w:val="00253372"/>
    <w:pPr>
      <w:outlineLvl w:val="4"/>
    </w:pPr>
    <w:rPr>
      <w:sz w:val="24"/>
      <w:szCs w:val="24"/>
    </w:rPr>
  </w:style>
  <w:style w:type="paragraph" w:styleId="31">
    <w:name w:val="toc 3"/>
    <w:basedOn w:val="a1"/>
    <w:next w:val="a1"/>
    <w:autoRedefine/>
    <w:uiPriority w:val="39"/>
    <w:rsid w:val="00253372"/>
    <w:pPr>
      <w:tabs>
        <w:tab w:val="right" w:leader="middleDot" w:pos="8222"/>
      </w:tabs>
      <w:spacing w:line="280" w:lineRule="exact"/>
      <w:ind w:left="397"/>
      <w:jc w:val="left"/>
    </w:pPr>
    <w:rPr>
      <w:rFonts w:ascii="Century" w:eastAsia="ＭＳ ゴシック"/>
      <w:b/>
      <w:sz w:val="20"/>
      <w:szCs w:val="20"/>
    </w:rPr>
  </w:style>
  <w:style w:type="paragraph" w:styleId="41">
    <w:name w:val="toc 4"/>
    <w:basedOn w:val="a1"/>
    <w:next w:val="a1"/>
    <w:autoRedefine/>
    <w:uiPriority w:val="39"/>
    <w:rsid w:val="00253372"/>
    <w:pPr>
      <w:tabs>
        <w:tab w:val="right" w:leader="middleDot" w:pos="8222"/>
      </w:tabs>
      <w:spacing w:line="260" w:lineRule="exact"/>
      <w:ind w:left="737"/>
      <w:jc w:val="left"/>
    </w:pPr>
    <w:rPr>
      <w:rFonts w:ascii="Century" w:eastAsia="ＭＳ ゴシック"/>
      <w:b/>
      <w:sz w:val="20"/>
      <w:szCs w:val="20"/>
    </w:rPr>
  </w:style>
  <w:style w:type="paragraph" w:customStyle="1" w:styleId="af8">
    <w:name w:val="本文ｍ"/>
    <w:basedOn w:val="a1"/>
    <w:next w:val="a2"/>
    <w:rsid w:val="00253372"/>
    <w:pPr>
      <w:spacing w:line="240" w:lineRule="atLeast"/>
      <w:ind w:leftChars="100" w:left="200" w:hangingChars="100" w:hanging="100"/>
      <w:jc w:val="left"/>
    </w:pPr>
  </w:style>
  <w:style w:type="paragraph" w:customStyle="1" w:styleId="af9">
    <w:name w:val="本文１"/>
    <w:basedOn w:val="af8"/>
    <w:rsid w:val="00253372"/>
    <w:pPr>
      <w:ind w:left="100" w:firstLineChars="100" w:firstLine="100"/>
      <w:jc w:val="both"/>
    </w:pPr>
    <w:rPr>
      <w:rFonts w:cs="ＭＳ 明朝"/>
      <w:szCs w:val="20"/>
    </w:rPr>
  </w:style>
  <w:style w:type="paragraph" w:customStyle="1" w:styleId="afa">
    <w:name w:val="菱形見出し"/>
    <w:basedOn w:val="a1"/>
    <w:rsid w:val="00253372"/>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253372"/>
    <w:pPr>
      <w:numPr>
        <w:numId w:val="1"/>
      </w:numPr>
      <w:tabs>
        <w:tab w:val="left" w:pos="1036"/>
        <w:tab w:val="left" w:pos="2072"/>
        <w:tab w:val="left" w:pos="3110"/>
        <w:tab w:val="left" w:pos="4146"/>
        <w:tab w:val="left" w:pos="6218"/>
      </w:tabs>
      <w:adjustRightInd/>
    </w:pPr>
    <w:rPr>
      <w:rFonts w:hAnsi="Tempus Sans ITC"/>
    </w:rPr>
  </w:style>
  <w:style w:type="paragraph" w:customStyle="1" w:styleId="afb">
    <w:name w:val="箇条書き２"/>
    <w:basedOn w:val="a1"/>
    <w:rsid w:val="00253372"/>
    <w:pPr>
      <w:ind w:leftChars="400" w:left="500" w:hangingChars="100" w:hanging="100"/>
    </w:pPr>
    <w:rPr>
      <w:rFonts w:hAnsi="ＭＳ ゴシック"/>
    </w:rPr>
  </w:style>
  <w:style w:type="paragraph" w:customStyle="1" w:styleId="afc">
    <w:name w:val="スタイル 見出し（項） +"/>
    <w:basedOn w:val="af6"/>
    <w:rsid w:val="00253372"/>
    <w:pPr>
      <w:ind w:leftChars="100" w:left="100"/>
    </w:pPr>
    <w:rPr>
      <w:rFonts w:cs="ＭＳ 明朝"/>
      <w:bCs/>
      <w:szCs w:val="20"/>
    </w:rPr>
  </w:style>
  <w:style w:type="paragraph" w:customStyle="1" w:styleId="23">
    <w:name w:val="スタイル 見出し（項） + 左 :  2 字"/>
    <w:basedOn w:val="af6"/>
    <w:rsid w:val="00253372"/>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253372"/>
    <w:pPr>
      <w:numPr>
        <w:ilvl w:val="2"/>
        <w:numId w:val="3"/>
      </w:numPr>
      <w:ind w:leftChars="0" w:left="0"/>
    </w:pPr>
  </w:style>
  <w:style w:type="paragraph" w:styleId="afd">
    <w:name w:val="Body Text Indent"/>
    <w:basedOn w:val="a1"/>
    <w:link w:val="afe"/>
    <w:rsid w:val="00253372"/>
    <w:pPr>
      <w:ind w:leftChars="400" w:left="851"/>
    </w:pPr>
  </w:style>
  <w:style w:type="character" w:customStyle="1" w:styleId="afe">
    <w:name w:val="本文インデント (文字)"/>
    <w:basedOn w:val="a3"/>
    <w:link w:val="afd"/>
    <w:rsid w:val="00253372"/>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9"/>
    <w:autoRedefine/>
    <w:rsid w:val="00253372"/>
    <w:pPr>
      <w:ind w:leftChars="0" w:left="0" w:firstLineChars="0" w:firstLine="0"/>
    </w:pPr>
    <w:rPr>
      <w:rFonts w:hAnsi="ＭＳ Ｐゴシック"/>
      <w:b/>
      <w:bCs/>
      <w:color w:val="4F81BD"/>
    </w:rPr>
  </w:style>
  <w:style w:type="paragraph" w:styleId="aff">
    <w:name w:val="Date"/>
    <w:basedOn w:val="a1"/>
    <w:next w:val="a1"/>
    <w:link w:val="aff0"/>
    <w:rsid w:val="00253372"/>
  </w:style>
  <w:style w:type="character" w:customStyle="1" w:styleId="aff0">
    <w:name w:val="日付 (文字)"/>
    <w:basedOn w:val="a3"/>
    <w:link w:val="aff"/>
    <w:rsid w:val="00253372"/>
    <w:rPr>
      <w:rFonts w:ascii="HG丸ｺﾞｼｯｸM-PRO" w:eastAsia="HG丸ｺﾞｼｯｸM-PRO" w:hAnsi="Century" w:cs="HG丸ｺﾞｼｯｸM-PRO"/>
      <w:color w:val="000000"/>
      <w:kern w:val="0"/>
      <w:sz w:val="24"/>
      <w:szCs w:val="24"/>
    </w:rPr>
  </w:style>
  <w:style w:type="paragraph" w:styleId="aff1">
    <w:name w:val="List Paragraph"/>
    <w:basedOn w:val="a1"/>
    <w:uiPriority w:val="34"/>
    <w:qFormat/>
    <w:rsid w:val="00253372"/>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253372"/>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2">
    <w:name w:val="Plain Text"/>
    <w:basedOn w:val="a1"/>
    <w:link w:val="aff3"/>
    <w:uiPriority w:val="99"/>
    <w:unhideWhenUsed/>
    <w:rsid w:val="00253372"/>
    <w:pPr>
      <w:adjustRightInd/>
      <w:jc w:val="left"/>
      <w:textAlignment w:val="auto"/>
    </w:pPr>
    <w:rPr>
      <w:rFonts w:ascii="ＭＳ ゴシック" w:eastAsia="ＭＳ ゴシック" w:hAnsi="Courier New" w:cs="Courier New"/>
      <w:color w:val="auto"/>
      <w:kern w:val="2"/>
      <w:sz w:val="20"/>
      <w:szCs w:val="21"/>
    </w:rPr>
  </w:style>
  <w:style w:type="character" w:customStyle="1" w:styleId="aff3">
    <w:name w:val="書式なし (文字)"/>
    <w:basedOn w:val="a3"/>
    <w:link w:val="aff2"/>
    <w:uiPriority w:val="99"/>
    <w:rsid w:val="00253372"/>
    <w:rPr>
      <w:rFonts w:ascii="ＭＳ ゴシック" w:eastAsia="ＭＳ ゴシック" w:hAnsi="Courier New" w:cs="Courier New"/>
      <w:sz w:val="20"/>
      <w:szCs w:val="21"/>
    </w:rPr>
  </w:style>
  <w:style w:type="character" w:styleId="aff4">
    <w:name w:val="Strong"/>
    <w:uiPriority w:val="22"/>
    <w:qFormat/>
    <w:rsid w:val="00253372"/>
    <w:rPr>
      <w:b/>
      <w:bCs/>
    </w:rPr>
  </w:style>
  <w:style w:type="character" w:styleId="aff5">
    <w:name w:val="FollowedHyperlink"/>
    <w:rsid w:val="00253372"/>
    <w:rPr>
      <w:color w:val="800080"/>
      <w:u w:val="single"/>
    </w:rPr>
  </w:style>
  <w:style w:type="paragraph" w:styleId="aff6">
    <w:name w:val="Title"/>
    <w:basedOn w:val="a1"/>
    <w:next w:val="a1"/>
    <w:link w:val="aff7"/>
    <w:qFormat/>
    <w:rsid w:val="00253372"/>
    <w:pPr>
      <w:spacing w:before="240" w:after="120"/>
      <w:jc w:val="center"/>
      <w:outlineLvl w:val="0"/>
    </w:pPr>
    <w:rPr>
      <w:rFonts w:ascii="Arial" w:hAnsi="Arial" w:cs="Times New Roman"/>
      <w:sz w:val="28"/>
      <w:szCs w:val="32"/>
    </w:rPr>
  </w:style>
  <w:style w:type="character" w:customStyle="1" w:styleId="aff7">
    <w:name w:val="表題 (文字)"/>
    <w:basedOn w:val="a3"/>
    <w:link w:val="aff6"/>
    <w:rsid w:val="00253372"/>
    <w:rPr>
      <w:rFonts w:ascii="Arial" w:eastAsia="HG丸ｺﾞｼｯｸM-PRO" w:hAnsi="Arial" w:cs="Times New Roman"/>
      <w:color w:val="000000"/>
      <w:kern w:val="0"/>
      <w:sz w:val="28"/>
      <w:szCs w:val="32"/>
    </w:rPr>
  </w:style>
  <w:style w:type="paragraph" w:styleId="aff8">
    <w:name w:val="TOC Heading"/>
    <w:basedOn w:val="1"/>
    <w:next w:val="a1"/>
    <w:uiPriority w:val="39"/>
    <w:unhideWhenUsed/>
    <w:qFormat/>
    <w:rsid w:val="00253372"/>
    <w:pPr>
      <w:keepNext/>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bdr w:val="none" w:sz="0" w:space="0" w:color="auto"/>
      <w:shd w:val="clear" w:color="auto" w:fill="auto"/>
    </w:rPr>
  </w:style>
  <w:style w:type="table" w:styleId="aff9">
    <w:name w:val="Table Grid"/>
    <w:basedOn w:val="a4"/>
    <w:uiPriority w:val="59"/>
    <w:rsid w:val="00FF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annotation reference"/>
    <w:basedOn w:val="a3"/>
    <w:semiHidden/>
    <w:unhideWhenUsed/>
    <w:rsid w:val="00D16C2A"/>
    <w:rPr>
      <w:sz w:val="18"/>
      <w:szCs w:val="18"/>
    </w:rPr>
  </w:style>
  <w:style w:type="paragraph" w:styleId="affb">
    <w:name w:val="Revision"/>
    <w:hidden/>
    <w:uiPriority w:val="99"/>
    <w:semiHidden/>
    <w:rsid w:val="00DF7ECA"/>
    <w:rPr>
      <w:rFonts w:ascii="HG丸ｺﾞｼｯｸM-PRO" w:eastAsia="HG丸ｺﾞｼｯｸM-PRO" w:hAnsi="Century" w:cs="HG丸ｺﾞｼｯｸM-PRO"/>
      <w:color w:val="000000"/>
      <w:kern w:val="0"/>
      <w:sz w:val="24"/>
      <w:szCs w:val="24"/>
    </w:rPr>
  </w:style>
  <w:style w:type="paragraph" w:styleId="affc">
    <w:name w:val="endnote text"/>
    <w:basedOn w:val="a1"/>
    <w:link w:val="affd"/>
    <w:uiPriority w:val="99"/>
    <w:semiHidden/>
    <w:unhideWhenUsed/>
    <w:rsid w:val="002655EE"/>
    <w:pPr>
      <w:snapToGrid w:val="0"/>
      <w:jc w:val="left"/>
    </w:pPr>
  </w:style>
  <w:style w:type="character" w:customStyle="1" w:styleId="affd">
    <w:name w:val="文末脚注文字列 (文字)"/>
    <w:basedOn w:val="a3"/>
    <w:link w:val="affc"/>
    <w:uiPriority w:val="99"/>
    <w:semiHidden/>
    <w:rsid w:val="002655EE"/>
    <w:rPr>
      <w:rFonts w:ascii="HG丸ｺﾞｼｯｸM-PRO" w:eastAsia="HG丸ｺﾞｼｯｸM-PRO" w:hAnsi="Century" w:cs="HG丸ｺﾞｼｯｸM-PRO"/>
      <w:color w:val="000000"/>
      <w:kern w:val="0"/>
      <w:sz w:val="24"/>
      <w:szCs w:val="24"/>
    </w:rPr>
  </w:style>
  <w:style w:type="character" w:styleId="affe">
    <w:name w:val="endnote reference"/>
    <w:basedOn w:val="a3"/>
    <w:uiPriority w:val="99"/>
    <w:semiHidden/>
    <w:unhideWhenUsed/>
    <w:rsid w:val="002655EE"/>
    <w:rPr>
      <w:vertAlign w:val="superscript"/>
    </w:rPr>
  </w:style>
  <w:style w:type="character" w:styleId="afff">
    <w:name w:val="footnote reference"/>
    <w:basedOn w:val="a3"/>
    <w:semiHidden/>
    <w:unhideWhenUsed/>
    <w:rsid w:val="002655E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3372"/>
    <w:pPr>
      <w:widowControl w:val="0"/>
      <w:adjustRightInd w:val="0"/>
      <w:jc w:val="both"/>
      <w:textAlignment w:val="baseline"/>
    </w:pPr>
    <w:rPr>
      <w:rFonts w:ascii="HG丸ｺﾞｼｯｸM-PRO" w:eastAsia="HG丸ｺﾞｼｯｸM-PRO" w:hAnsi="Century" w:cs="HG丸ｺﾞｼｯｸM-PRO"/>
      <w:color w:val="000000"/>
      <w:kern w:val="0"/>
      <w:sz w:val="24"/>
      <w:szCs w:val="24"/>
    </w:rPr>
  </w:style>
  <w:style w:type="paragraph" w:styleId="1">
    <w:name w:val="heading 1"/>
    <w:basedOn w:val="a1"/>
    <w:next w:val="a1"/>
    <w:link w:val="10"/>
    <w:qFormat/>
    <w:rsid w:val="00253372"/>
    <w:pPr>
      <w:outlineLvl w:val="0"/>
    </w:pPr>
    <w:rPr>
      <w:rFonts w:ascii="ＭＳ ゴシック" w:eastAsia="ＭＳ ゴシック" w:hAnsi="ＭＳ ゴシック"/>
      <w:b/>
      <w:sz w:val="48"/>
      <w:bdr w:val="single" w:sz="4" w:space="0" w:color="auto"/>
      <w:shd w:val="pct15" w:color="auto" w:fill="FFFFFF"/>
    </w:rPr>
  </w:style>
  <w:style w:type="paragraph" w:styleId="2">
    <w:name w:val="heading 2"/>
    <w:basedOn w:val="a1"/>
    <w:next w:val="a1"/>
    <w:link w:val="20"/>
    <w:qFormat/>
    <w:rsid w:val="00253372"/>
    <w:pPr>
      <w:keepNext/>
      <w:outlineLvl w:val="1"/>
    </w:pPr>
    <w:rPr>
      <w:rFonts w:ascii="ＭＳ ゴシック" w:eastAsia="ＭＳ ゴシック" w:hAnsi="ＭＳ ゴシック" w:cs="Times New Roman"/>
      <w:b/>
      <w:color w:val="0070C0"/>
      <w:sz w:val="36"/>
      <w:szCs w:val="36"/>
      <w:u w:val="single"/>
    </w:rPr>
  </w:style>
  <w:style w:type="paragraph" w:styleId="3">
    <w:name w:val="heading 3"/>
    <w:basedOn w:val="a1"/>
    <w:next w:val="a1"/>
    <w:link w:val="30"/>
    <w:qFormat/>
    <w:rsid w:val="00253372"/>
    <w:pPr>
      <w:outlineLvl w:val="2"/>
    </w:pPr>
    <w:rPr>
      <w:rFonts w:ascii="ＭＳ ゴシック" w:eastAsia="ＭＳ ゴシック" w:hAnsi="ＭＳ ゴシック"/>
      <w:b/>
      <w:color w:val="0070C0"/>
      <w:sz w:val="28"/>
      <w:szCs w:val="28"/>
    </w:rPr>
  </w:style>
  <w:style w:type="paragraph" w:styleId="4">
    <w:name w:val="heading 4"/>
    <w:basedOn w:val="a2"/>
    <w:next w:val="a1"/>
    <w:link w:val="40"/>
    <w:qFormat/>
    <w:rsid w:val="00253372"/>
    <w:pPr>
      <w:tabs>
        <w:tab w:val="left" w:pos="284"/>
      </w:tabs>
      <w:ind w:firstLineChars="200" w:firstLine="444"/>
      <w:outlineLvl w:val="3"/>
    </w:pPr>
    <w:rPr>
      <w:rFonts w:ascii="ＭＳ ゴシック" w:eastAsia="ＭＳ ゴシック" w:hAnsi="ＭＳ ゴシック"/>
      <w:b/>
      <w:color w:val="0070C0"/>
    </w:rPr>
  </w:style>
  <w:style w:type="paragraph" w:styleId="5">
    <w:name w:val="heading 5"/>
    <w:basedOn w:val="a1"/>
    <w:next w:val="a1"/>
    <w:link w:val="50"/>
    <w:qFormat/>
    <w:rsid w:val="00253372"/>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253372"/>
    <w:pPr>
      <w:keepNext/>
      <w:numPr>
        <w:ilvl w:val="5"/>
        <w:numId w:val="2"/>
      </w:numPr>
      <w:outlineLvl w:val="5"/>
    </w:pPr>
    <w:rPr>
      <w:b/>
      <w:bCs/>
    </w:rPr>
  </w:style>
  <w:style w:type="paragraph" w:styleId="7">
    <w:name w:val="heading 7"/>
    <w:basedOn w:val="a1"/>
    <w:next w:val="a1"/>
    <w:link w:val="70"/>
    <w:qFormat/>
    <w:rsid w:val="00253372"/>
    <w:pPr>
      <w:keepNext/>
      <w:numPr>
        <w:ilvl w:val="6"/>
        <w:numId w:val="2"/>
      </w:numPr>
      <w:outlineLvl w:val="6"/>
    </w:pPr>
  </w:style>
  <w:style w:type="paragraph" w:styleId="8">
    <w:name w:val="heading 8"/>
    <w:basedOn w:val="a1"/>
    <w:next w:val="a1"/>
    <w:link w:val="80"/>
    <w:qFormat/>
    <w:rsid w:val="00253372"/>
    <w:pPr>
      <w:keepNext/>
      <w:numPr>
        <w:ilvl w:val="7"/>
        <w:numId w:val="2"/>
      </w:numPr>
      <w:outlineLvl w:val="7"/>
    </w:pPr>
  </w:style>
  <w:style w:type="paragraph" w:styleId="9">
    <w:name w:val="heading 9"/>
    <w:basedOn w:val="a1"/>
    <w:next w:val="a1"/>
    <w:link w:val="90"/>
    <w:qFormat/>
    <w:rsid w:val="00253372"/>
    <w:pPr>
      <w:keepNext/>
      <w:numPr>
        <w:ilvl w:val="8"/>
        <w:numId w:val="2"/>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253372"/>
    <w:rPr>
      <w:rFonts w:ascii="ＭＳ ゴシック" w:eastAsia="ＭＳ ゴシック" w:hAnsi="ＭＳ ゴシック" w:cs="HG丸ｺﾞｼｯｸM-PRO"/>
      <w:b/>
      <w:color w:val="000000"/>
      <w:kern w:val="0"/>
      <w:sz w:val="48"/>
      <w:szCs w:val="24"/>
      <w:bdr w:val="single" w:sz="4" w:space="0" w:color="auto"/>
    </w:rPr>
  </w:style>
  <w:style w:type="character" w:customStyle="1" w:styleId="20">
    <w:name w:val="見出し 2 (文字)"/>
    <w:basedOn w:val="a3"/>
    <w:link w:val="2"/>
    <w:rsid w:val="00253372"/>
    <w:rPr>
      <w:rFonts w:ascii="ＭＳ ゴシック" w:eastAsia="ＭＳ ゴシック" w:hAnsi="ＭＳ ゴシック" w:cs="Times New Roman"/>
      <w:b/>
      <w:color w:val="0070C0"/>
      <w:kern w:val="0"/>
      <w:sz w:val="36"/>
      <w:szCs w:val="36"/>
      <w:u w:val="single"/>
    </w:rPr>
  </w:style>
  <w:style w:type="character" w:customStyle="1" w:styleId="30">
    <w:name w:val="見出し 3 (文字)"/>
    <w:basedOn w:val="a3"/>
    <w:link w:val="3"/>
    <w:rsid w:val="00253372"/>
    <w:rPr>
      <w:rFonts w:ascii="ＭＳ ゴシック" w:eastAsia="ＭＳ ゴシック" w:hAnsi="ＭＳ ゴシック" w:cs="HG丸ｺﾞｼｯｸM-PRO"/>
      <w:b/>
      <w:color w:val="0070C0"/>
      <w:kern w:val="0"/>
      <w:sz w:val="28"/>
      <w:szCs w:val="28"/>
    </w:rPr>
  </w:style>
  <w:style w:type="paragraph" w:styleId="a2">
    <w:name w:val="Body Text"/>
    <w:basedOn w:val="a1"/>
    <w:link w:val="a6"/>
    <w:rsid w:val="00253372"/>
  </w:style>
  <w:style w:type="character" w:customStyle="1" w:styleId="a6">
    <w:name w:val="本文 (文字)"/>
    <w:basedOn w:val="a3"/>
    <w:link w:val="a2"/>
    <w:rsid w:val="00253372"/>
    <w:rPr>
      <w:rFonts w:ascii="HG丸ｺﾞｼｯｸM-PRO" w:eastAsia="HG丸ｺﾞｼｯｸM-PRO" w:hAnsi="Century" w:cs="HG丸ｺﾞｼｯｸM-PRO"/>
      <w:color w:val="000000"/>
      <w:kern w:val="0"/>
      <w:sz w:val="24"/>
      <w:szCs w:val="24"/>
    </w:rPr>
  </w:style>
  <w:style w:type="character" w:customStyle="1" w:styleId="40">
    <w:name w:val="見出し 4 (文字)"/>
    <w:basedOn w:val="a3"/>
    <w:link w:val="4"/>
    <w:rsid w:val="00253372"/>
    <w:rPr>
      <w:rFonts w:ascii="ＭＳ ゴシック" w:eastAsia="ＭＳ ゴシック" w:hAnsi="ＭＳ ゴシック" w:cs="HG丸ｺﾞｼｯｸM-PRO"/>
      <w:b/>
      <w:color w:val="0070C0"/>
      <w:kern w:val="0"/>
      <w:sz w:val="24"/>
      <w:szCs w:val="24"/>
    </w:rPr>
  </w:style>
  <w:style w:type="character" w:customStyle="1" w:styleId="50">
    <w:name w:val="見出し 5 (文字)"/>
    <w:basedOn w:val="a3"/>
    <w:link w:val="5"/>
    <w:rsid w:val="00253372"/>
    <w:rPr>
      <w:rFonts w:ascii="Arial" w:eastAsia="ＭＳ ゴシック" w:hAnsi="Arial" w:cs="Times New Roman"/>
      <w:color w:val="000000"/>
      <w:kern w:val="0"/>
      <w:sz w:val="24"/>
      <w:szCs w:val="24"/>
    </w:rPr>
  </w:style>
  <w:style w:type="character" w:customStyle="1" w:styleId="60">
    <w:name w:val="見出し 6 (文字)"/>
    <w:basedOn w:val="a3"/>
    <w:link w:val="6"/>
    <w:rsid w:val="00253372"/>
    <w:rPr>
      <w:rFonts w:ascii="HG丸ｺﾞｼｯｸM-PRO" w:eastAsia="HG丸ｺﾞｼｯｸM-PRO" w:hAnsi="Century" w:cs="HG丸ｺﾞｼｯｸM-PRO"/>
      <w:b/>
      <w:bCs/>
      <w:color w:val="000000"/>
      <w:kern w:val="0"/>
      <w:sz w:val="24"/>
      <w:szCs w:val="24"/>
    </w:rPr>
  </w:style>
  <w:style w:type="character" w:customStyle="1" w:styleId="70">
    <w:name w:val="見出し 7 (文字)"/>
    <w:basedOn w:val="a3"/>
    <w:link w:val="7"/>
    <w:rsid w:val="00253372"/>
    <w:rPr>
      <w:rFonts w:ascii="HG丸ｺﾞｼｯｸM-PRO" w:eastAsia="HG丸ｺﾞｼｯｸM-PRO" w:hAnsi="Century" w:cs="HG丸ｺﾞｼｯｸM-PRO"/>
      <w:color w:val="000000"/>
      <w:kern w:val="0"/>
      <w:sz w:val="24"/>
      <w:szCs w:val="24"/>
    </w:rPr>
  </w:style>
  <w:style w:type="character" w:customStyle="1" w:styleId="80">
    <w:name w:val="見出し 8 (文字)"/>
    <w:basedOn w:val="a3"/>
    <w:link w:val="8"/>
    <w:rsid w:val="00253372"/>
    <w:rPr>
      <w:rFonts w:ascii="HG丸ｺﾞｼｯｸM-PRO" w:eastAsia="HG丸ｺﾞｼｯｸM-PRO" w:hAnsi="Century" w:cs="HG丸ｺﾞｼｯｸM-PRO"/>
      <w:color w:val="000000"/>
      <w:kern w:val="0"/>
      <w:sz w:val="24"/>
      <w:szCs w:val="24"/>
    </w:rPr>
  </w:style>
  <w:style w:type="character" w:customStyle="1" w:styleId="90">
    <w:name w:val="見出し 9 (文字)"/>
    <w:basedOn w:val="a3"/>
    <w:link w:val="9"/>
    <w:rsid w:val="00253372"/>
    <w:rPr>
      <w:rFonts w:ascii="HG丸ｺﾞｼｯｸM-PRO" w:eastAsia="HG丸ｺﾞｼｯｸM-PRO" w:hAnsi="Century" w:cs="HG丸ｺﾞｼｯｸM-PRO"/>
      <w:color w:val="000000"/>
      <w:kern w:val="0"/>
      <w:sz w:val="24"/>
      <w:szCs w:val="24"/>
    </w:rPr>
  </w:style>
  <w:style w:type="paragraph" w:styleId="a7">
    <w:name w:val="footer"/>
    <w:basedOn w:val="a1"/>
    <w:link w:val="a8"/>
    <w:uiPriority w:val="99"/>
    <w:rsid w:val="00253372"/>
    <w:pPr>
      <w:tabs>
        <w:tab w:val="center" w:pos="4252"/>
        <w:tab w:val="right" w:pos="8504"/>
      </w:tabs>
      <w:snapToGrid w:val="0"/>
    </w:pPr>
  </w:style>
  <w:style w:type="character" w:customStyle="1" w:styleId="a8">
    <w:name w:val="フッター (文字)"/>
    <w:basedOn w:val="a3"/>
    <w:link w:val="a7"/>
    <w:uiPriority w:val="99"/>
    <w:rsid w:val="00253372"/>
    <w:rPr>
      <w:rFonts w:ascii="HG丸ｺﾞｼｯｸM-PRO" w:eastAsia="HG丸ｺﾞｼｯｸM-PRO" w:hAnsi="Century" w:cs="HG丸ｺﾞｼｯｸM-PRO"/>
      <w:color w:val="000000"/>
      <w:kern w:val="0"/>
      <w:sz w:val="24"/>
      <w:szCs w:val="24"/>
    </w:rPr>
  </w:style>
  <w:style w:type="character" w:styleId="a9">
    <w:name w:val="page number"/>
    <w:rsid w:val="00253372"/>
    <w:rPr>
      <w:rFonts w:cs="Times New Roman"/>
    </w:rPr>
  </w:style>
  <w:style w:type="paragraph" w:styleId="aa">
    <w:name w:val="header"/>
    <w:basedOn w:val="a1"/>
    <w:link w:val="ab"/>
    <w:uiPriority w:val="99"/>
    <w:rsid w:val="00253372"/>
    <w:pPr>
      <w:tabs>
        <w:tab w:val="center" w:pos="4252"/>
        <w:tab w:val="right" w:pos="8504"/>
      </w:tabs>
      <w:snapToGrid w:val="0"/>
    </w:pPr>
  </w:style>
  <w:style w:type="character" w:customStyle="1" w:styleId="ab">
    <w:name w:val="ヘッダー (文字)"/>
    <w:basedOn w:val="a3"/>
    <w:link w:val="aa"/>
    <w:uiPriority w:val="99"/>
    <w:rsid w:val="00253372"/>
    <w:rPr>
      <w:rFonts w:ascii="HG丸ｺﾞｼｯｸM-PRO" w:eastAsia="HG丸ｺﾞｼｯｸM-PRO" w:hAnsi="Century" w:cs="HG丸ｺﾞｼｯｸM-PRO"/>
      <w:color w:val="000000"/>
      <w:kern w:val="0"/>
      <w:sz w:val="24"/>
      <w:szCs w:val="24"/>
    </w:rPr>
  </w:style>
  <w:style w:type="paragraph" w:styleId="Web">
    <w:name w:val="Normal (Web)"/>
    <w:basedOn w:val="a1"/>
    <w:uiPriority w:val="99"/>
    <w:rsid w:val="00253372"/>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sid w:val="00253372"/>
    <w:rPr>
      <w:b/>
      <w:bCs/>
      <w:color w:val="000099"/>
    </w:rPr>
  </w:style>
  <w:style w:type="character" w:customStyle="1" w:styleId="s1">
    <w:name w:val="s1"/>
    <w:rsid w:val="00253372"/>
    <w:rPr>
      <w:color w:val="FF6347"/>
      <w:sz w:val="22"/>
      <w:szCs w:val="22"/>
    </w:rPr>
  </w:style>
  <w:style w:type="character" w:customStyle="1" w:styleId="ac">
    <w:name w:val="コメント文字列 (文字)"/>
    <w:basedOn w:val="a3"/>
    <w:link w:val="ad"/>
    <w:semiHidden/>
    <w:rsid w:val="00253372"/>
    <w:rPr>
      <w:rFonts w:ascii="HG丸ｺﾞｼｯｸM-PRO" w:eastAsia="HG丸ｺﾞｼｯｸM-PRO" w:hAnsi="Century" w:cs="HG丸ｺﾞｼｯｸM-PRO"/>
      <w:color w:val="000000"/>
      <w:kern w:val="0"/>
      <w:sz w:val="24"/>
      <w:szCs w:val="24"/>
    </w:rPr>
  </w:style>
  <w:style w:type="paragraph" w:styleId="ad">
    <w:name w:val="annotation text"/>
    <w:basedOn w:val="a1"/>
    <w:link w:val="ac"/>
    <w:semiHidden/>
    <w:rsid w:val="00253372"/>
    <w:pPr>
      <w:jc w:val="left"/>
    </w:pPr>
  </w:style>
  <w:style w:type="character" w:customStyle="1" w:styleId="ae">
    <w:name w:val="コメント内容 (文字)"/>
    <w:basedOn w:val="ac"/>
    <w:link w:val="af"/>
    <w:semiHidden/>
    <w:rsid w:val="00253372"/>
    <w:rPr>
      <w:rFonts w:ascii="HG丸ｺﾞｼｯｸM-PRO" w:eastAsia="HG丸ｺﾞｼｯｸM-PRO" w:hAnsi="Century" w:cs="HG丸ｺﾞｼｯｸM-PRO"/>
      <w:b/>
      <w:bCs/>
      <w:color w:val="000000"/>
      <w:kern w:val="0"/>
      <w:sz w:val="24"/>
      <w:szCs w:val="24"/>
    </w:rPr>
  </w:style>
  <w:style w:type="paragraph" w:styleId="af">
    <w:name w:val="annotation subject"/>
    <w:basedOn w:val="ad"/>
    <w:next w:val="ad"/>
    <w:link w:val="ae"/>
    <w:semiHidden/>
    <w:rsid w:val="00253372"/>
    <w:rPr>
      <w:b/>
      <w:bCs/>
    </w:rPr>
  </w:style>
  <w:style w:type="paragraph" w:styleId="af0">
    <w:name w:val="Balloon Text"/>
    <w:basedOn w:val="a1"/>
    <w:link w:val="af1"/>
    <w:semiHidden/>
    <w:rsid w:val="00253372"/>
    <w:rPr>
      <w:rFonts w:ascii="Arial" w:eastAsia="ＭＳ ゴシック" w:hAnsi="Arial" w:cs="Times New Roman"/>
      <w:sz w:val="18"/>
      <w:szCs w:val="18"/>
    </w:rPr>
  </w:style>
  <w:style w:type="character" w:customStyle="1" w:styleId="af1">
    <w:name w:val="吹き出し (文字)"/>
    <w:basedOn w:val="a3"/>
    <w:link w:val="af0"/>
    <w:semiHidden/>
    <w:rsid w:val="00253372"/>
    <w:rPr>
      <w:rFonts w:ascii="Arial" w:eastAsia="ＭＳ ゴシック" w:hAnsi="Arial" w:cs="Times New Roman"/>
      <w:color w:val="000000"/>
      <w:kern w:val="0"/>
      <w:sz w:val="18"/>
      <w:szCs w:val="18"/>
    </w:rPr>
  </w:style>
  <w:style w:type="paragraph" w:styleId="af2">
    <w:name w:val="footnote text"/>
    <w:basedOn w:val="a1"/>
    <w:link w:val="af3"/>
    <w:semiHidden/>
    <w:rsid w:val="00253372"/>
    <w:pPr>
      <w:snapToGrid w:val="0"/>
      <w:jc w:val="left"/>
    </w:pPr>
  </w:style>
  <w:style w:type="character" w:customStyle="1" w:styleId="af3">
    <w:name w:val="脚注文字列 (文字)"/>
    <w:basedOn w:val="a3"/>
    <w:link w:val="af2"/>
    <w:semiHidden/>
    <w:rsid w:val="00253372"/>
    <w:rPr>
      <w:rFonts w:ascii="HG丸ｺﾞｼｯｸM-PRO" w:eastAsia="HG丸ｺﾞｼｯｸM-PRO" w:hAnsi="Century" w:cs="HG丸ｺﾞｼｯｸM-PRO"/>
      <w:color w:val="000000"/>
      <w:kern w:val="0"/>
      <w:sz w:val="24"/>
      <w:szCs w:val="24"/>
    </w:rPr>
  </w:style>
  <w:style w:type="character" w:styleId="af4">
    <w:name w:val="Hyperlink"/>
    <w:uiPriority w:val="99"/>
    <w:rsid w:val="00253372"/>
    <w:rPr>
      <w:color w:val="0000FF"/>
      <w:u w:val="single"/>
    </w:rPr>
  </w:style>
  <w:style w:type="paragraph" w:customStyle="1" w:styleId="a">
    <w:name w:val="見出し（章）"/>
    <w:basedOn w:val="1"/>
    <w:next w:val="a2"/>
    <w:autoRedefine/>
    <w:rsid w:val="00253372"/>
    <w:pPr>
      <w:numPr>
        <w:numId w:val="2"/>
      </w:numPr>
      <w:jc w:val="left"/>
    </w:pPr>
    <w:rPr>
      <w:rFonts w:ascii="ＭＳ Ｐゴシック" w:eastAsia="ＭＳ Ｐゴシック" w:hAnsi="HG丸ｺﾞｼｯｸM-PRO"/>
      <w:b w:val="0"/>
      <w:color w:val="auto"/>
      <w:spacing w:val="10"/>
    </w:rPr>
  </w:style>
  <w:style w:type="paragraph" w:customStyle="1" w:styleId="af5">
    <w:name w:val="見出し（節）"/>
    <w:basedOn w:val="a"/>
    <w:next w:val="a2"/>
    <w:uiPriority w:val="99"/>
    <w:rsid w:val="00253372"/>
    <w:pPr>
      <w:numPr>
        <w:numId w:val="0"/>
      </w:numPr>
      <w:outlineLvl w:val="1"/>
    </w:pPr>
    <w:rPr>
      <w:rFonts w:ascii="ＭＳ ゴシック"/>
      <w:snapToGrid w:val="0"/>
      <w:spacing w:val="-10"/>
      <w:sz w:val="36"/>
    </w:rPr>
  </w:style>
  <w:style w:type="paragraph" w:styleId="11">
    <w:name w:val="toc 1"/>
    <w:basedOn w:val="a1"/>
    <w:next w:val="a1"/>
    <w:autoRedefine/>
    <w:uiPriority w:val="39"/>
    <w:rsid w:val="00037AED"/>
    <w:pPr>
      <w:tabs>
        <w:tab w:val="right" w:leader="middleDot" w:pos="8789"/>
        <w:tab w:val="left" w:pos="8931"/>
        <w:tab w:val="left" w:pos="9071"/>
        <w:tab w:val="left" w:leader="middleDot" w:pos="9214"/>
      </w:tabs>
      <w:spacing w:before="120" w:line="360" w:lineRule="exact"/>
      <w:jc w:val="left"/>
    </w:pPr>
    <w:rPr>
      <w:rFonts w:ascii="Century" w:eastAsia="ＭＳ ゴシック" w:cs="Arial"/>
      <w:b/>
      <w:bCs/>
      <w:caps/>
      <w:noProof/>
      <w:sz w:val="28"/>
      <w:szCs w:val="28"/>
    </w:rPr>
  </w:style>
  <w:style w:type="paragraph" w:styleId="22">
    <w:name w:val="toc 2"/>
    <w:basedOn w:val="a1"/>
    <w:next w:val="a1"/>
    <w:autoRedefine/>
    <w:uiPriority w:val="39"/>
    <w:rsid w:val="00037AED"/>
    <w:pPr>
      <w:tabs>
        <w:tab w:val="right" w:leader="dot" w:pos="8789"/>
      </w:tabs>
      <w:spacing w:line="300" w:lineRule="exact"/>
      <w:ind w:leftChars="100" w:left="221"/>
      <w:jc w:val="left"/>
    </w:pPr>
    <w:rPr>
      <w:rFonts w:asciiTheme="majorEastAsia" w:eastAsiaTheme="majorEastAsia" w:hAnsiTheme="majorEastAsia" w:cs="ＭＳ ゴシック"/>
      <w:b/>
      <w:bCs/>
      <w:noProof/>
      <w:spacing w:val="-6"/>
    </w:rPr>
  </w:style>
  <w:style w:type="paragraph" w:customStyle="1" w:styleId="af6">
    <w:name w:val="見出し（項）"/>
    <w:basedOn w:val="af5"/>
    <w:next w:val="a2"/>
    <w:autoRedefine/>
    <w:uiPriority w:val="99"/>
    <w:rsid w:val="00253372"/>
    <w:pPr>
      <w:spacing w:beforeLines="100" w:before="416"/>
      <w:outlineLvl w:val="2"/>
    </w:pPr>
    <w:rPr>
      <w:sz w:val="28"/>
      <w:szCs w:val="28"/>
    </w:rPr>
  </w:style>
  <w:style w:type="paragraph" w:customStyle="1" w:styleId="af7">
    <w:name w:val="見出し（項２）"/>
    <w:basedOn w:val="af6"/>
    <w:next w:val="a2"/>
    <w:autoRedefine/>
    <w:rsid w:val="00253372"/>
    <w:pPr>
      <w:outlineLvl w:val="4"/>
    </w:pPr>
    <w:rPr>
      <w:sz w:val="24"/>
      <w:szCs w:val="24"/>
    </w:rPr>
  </w:style>
  <w:style w:type="paragraph" w:styleId="31">
    <w:name w:val="toc 3"/>
    <w:basedOn w:val="a1"/>
    <w:next w:val="a1"/>
    <w:autoRedefine/>
    <w:uiPriority w:val="39"/>
    <w:rsid w:val="00253372"/>
    <w:pPr>
      <w:tabs>
        <w:tab w:val="right" w:leader="middleDot" w:pos="8222"/>
      </w:tabs>
      <w:spacing w:line="280" w:lineRule="exact"/>
      <w:ind w:left="397"/>
      <w:jc w:val="left"/>
    </w:pPr>
    <w:rPr>
      <w:rFonts w:ascii="Century" w:eastAsia="ＭＳ ゴシック"/>
      <w:b/>
      <w:sz w:val="20"/>
      <w:szCs w:val="20"/>
    </w:rPr>
  </w:style>
  <w:style w:type="paragraph" w:styleId="41">
    <w:name w:val="toc 4"/>
    <w:basedOn w:val="a1"/>
    <w:next w:val="a1"/>
    <w:autoRedefine/>
    <w:uiPriority w:val="39"/>
    <w:rsid w:val="00253372"/>
    <w:pPr>
      <w:tabs>
        <w:tab w:val="right" w:leader="middleDot" w:pos="8222"/>
      </w:tabs>
      <w:spacing w:line="260" w:lineRule="exact"/>
      <w:ind w:left="737"/>
      <w:jc w:val="left"/>
    </w:pPr>
    <w:rPr>
      <w:rFonts w:ascii="Century" w:eastAsia="ＭＳ ゴシック"/>
      <w:b/>
      <w:sz w:val="20"/>
      <w:szCs w:val="20"/>
    </w:rPr>
  </w:style>
  <w:style w:type="paragraph" w:customStyle="1" w:styleId="af8">
    <w:name w:val="本文ｍ"/>
    <w:basedOn w:val="a1"/>
    <w:next w:val="a2"/>
    <w:rsid w:val="00253372"/>
    <w:pPr>
      <w:spacing w:line="240" w:lineRule="atLeast"/>
      <w:ind w:leftChars="100" w:left="200" w:hangingChars="100" w:hanging="100"/>
      <w:jc w:val="left"/>
    </w:pPr>
  </w:style>
  <w:style w:type="paragraph" w:customStyle="1" w:styleId="af9">
    <w:name w:val="本文１"/>
    <w:basedOn w:val="af8"/>
    <w:rsid w:val="00253372"/>
    <w:pPr>
      <w:ind w:left="100" w:firstLineChars="100" w:firstLine="100"/>
      <w:jc w:val="both"/>
    </w:pPr>
    <w:rPr>
      <w:rFonts w:cs="ＭＳ 明朝"/>
      <w:szCs w:val="20"/>
    </w:rPr>
  </w:style>
  <w:style w:type="paragraph" w:customStyle="1" w:styleId="afa">
    <w:name w:val="菱形見出し"/>
    <w:basedOn w:val="a1"/>
    <w:rsid w:val="00253372"/>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253372"/>
    <w:pPr>
      <w:numPr>
        <w:numId w:val="1"/>
      </w:numPr>
      <w:tabs>
        <w:tab w:val="left" w:pos="1036"/>
        <w:tab w:val="left" w:pos="2072"/>
        <w:tab w:val="left" w:pos="3110"/>
        <w:tab w:val="left" w:pos="4146"/>
        <w:tab w:val="left" w:pos="6218"/>
      </w:tabs>
      <w:adjustRightInd/>
    </w:pPr>
    <w:rPr>
      <w:rFonts w:hAnsi="Tempus Sans ITC"/>
    </w:rPr>
  </w:style>
  <w:style w:type="paragraph" w:customStyle="1" w:styleId="afb">
    <w:name w:val="箇条書き２"/>
    <w:basedOn w:val="a1"/>
    <w:rsid w:val="00253372"/>
    <w:pPr>
      <w:ind w:leftChars="400" w:left="500" w:hangingChars="100" w:hanging="100"/>
    </w:pPr>
    <w:rPr>
      <w:rFonts w:hAnsi="ＭＳ ゴシック"/>
    </w:rPr>
  </w:style>
  <w:style w:type="paragraph" w:customStyle="1" w:styleId="afc">
    <w:name w:val="スタイル 見出し（項） +"/>
    <w:basedOn w:val="af6"/>
    <w:rsid w:val="00253372"/>
    <w:pPr>
      <w:ind w:leftChars="100" w:left="100"/>
    </w:pPr>
    <w:rPr>
      <w:rFonts w:cs="ＭＳ 明朝"/>
      <w:bCs/>
      <w:szCs w:val="20"/>
    </w:rPr>
  </w:style>
  <w:style w:type="paragraph" w:customStyle="1" w:styleId="23">
    <w:name w:val="スタイル 見出し（項） + 左 :  2 字"/>
    <w:basedOn w:val="af6"/>
    <w:rsid w:val="00253372"/>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253372"/>
    <w:pPr>
      <w:numPr>
        <w:ilvl w:val="2"/>
        <w:numId w:val="3"/>
      </w:numPr>
      <w:ind w:leftChars="0" w:left="0"/>
    </w:pPr>
  </w:style>
  <w:style w:type="paragraph" w:styleId="afd">
    <w:name w:val="Body Text Indent"/>
    <w:basedOn w:val="a1"/>
    <w:link w:val="afe"/>
    <w:rsid w:val="00253372"/>
    <w:pPr>
      <w:ind w:leftChars="400" w:left="851"/>
    </w:pPr>
  </w:style>
  <w:style w:type="character" w:customStyle="1" w:styleId="afe">
    <w:name w:val="本文インデント (文字)"/>
    <w:basedOn w:val="a3"/>
    <w:link w:val="afd"/>
    <w:rsid w:val="00253372"/>
    <w:rPr>
      <w:rFonts w:ascii="HG丸ｺﾞｼｯｸM-PRO" w:eastAsia="HG丸ｺﾞｼｯｸM-PRO" w:hAnsi="Century" w:cs="HG丸ｺﾞｼｯｸM-PRO"/>
      <w:color w:val="000000"/>
      <w:kern w:val="0"/>
      <w:sz w:val="24"/>
      <w:szCs w:val="24"/>
    </w:rPr>
  </w:style>
  <w:style w:type="paragraph" w:customStyle="1" w:styleId="110">
    <w:name w:val="スタイル 本文１ + 左 :  1 字 最初の行 :  1 字"/>
    <w:basedOn w:val="af9"/>
    <w:autoRedefine/>
    <w:rsid w:val="00253372"/>
    <w:pPr>
      <w:ind w:leftChars="0" w:left="0" w:firstLineChars="0" w:firstLine="0"/>
    </w:pPr>
    <w:rPr>
      <w:rFonts w:hAnsi="ＭＳ Ｐゴシック"/>
      <w:b/>
      <w:bCs/>
      <w:color w:val="4F81BD"/>
    </w:rPr>
  </w:style>
  <w:style w:type="paragraph" w:styleId="aff">
    <w:name w:val="Date"/>
    <w:basedOn w:val="a1"/>
    <w:next w:val="a1"/>
    <w:link w:val="aff0"/>
    <w:rsid w:val="00253372"/>
  </w:style>
  <w:style w:type="character" w:customStyle="1" w:styleId="aff0">
    <w:name w:val="日付 (文字)"/>
    <w:basedOn w:val="a3"/>
    <w:link w:val="aff"/>
    <w:rsid w:val="00253372"/>
    <w:rPr>
      <w:rFonts w:ascii="HG丸ｺﾞｼｯｸM-PRO" w:eastAsia="HG丸ｺﾞｼｯｸM-PRO" w:hAnsi="Century" w:cs="HG丸ｺﾞｼｯｸM-PRO"/>
      <w:color w:val="000000"/>
      <w:kern w:val="0"/>
      <w:sz w:val="24"/>
      <w:szCs w:val="24"/>
    </w:rPr>
  </w:style>
  <w:style w:type="paragraph" w:styleId="aff1">
    <w:name w:val="List Paragraph"/>
    <w:basedOn w:val="a1"/>
    <w:uiPriority w:val="34"/>
    <w:qFormat/>
    <w:rsid w:val="00253372"/>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253372"/>
    <w:pPr>
      <w:widowControl w:val="0"/>
      <w:autoSpaceDE w:val="0"/>
      <w:autoSpaceDN w:val="0"/>
      <w:adjustRightInd w:val="0"/>
    </w:pPr>
    <w:rPr>
      <w:rFonts w:ascii="ＭＳ ゴシック" w:eastAsia="ＭＳ ゴシック" w:hAnsi="Times New Roman" w:cs="ＭＳ ゴシック"/>
      <w:color w:val="000000"/>
      <w:kern w:val="0"/>
      <w:sz w:val="24"/>
      <w:szCs w:val="24"/>
    </w:rPr>
  </w:style>
  <w:style w:type="paragraph" w:styleId="aff2">
    <w:name w:val="Plain Text"/>
    <w:basedOn w:val="a1"/>
    <w:link w:val="aff3"/>
    <w:uiPriority w:val="99"/>
    <w:unhideWhenUsed/>
    <w:rsid w:val="00253372"/>
    <w:pPr>
      <w:adjustRightInd/>
      <w:jc w:val="left"/>
      <w:textAlignment w:val="auto"/>
    </w:pPr>
    <w:rPr>
      <w:rFonts w:ascii="ＭＳ ゴシック" w:eastAsia="ＭＳ ゴシック" w:hAnsi="Courier New" w:cs="Courier New"/>
      <w:color w:val="auto"/>
      <w:kern w:val="2"/>
      <w:sz w:val="20"/>
      <w:szCs w:val="21"/>
    </w:rPr>
  </w:style>
  <w:style w:type="character" w:customStyle="1" w:styleId="aff3">
    <w:name w:val="書式なし (文字)"/>
    <w:basedOn w:val="a3"/>
    <w:link w:val="aff2"/>
    <w:uiPriority w:val="99"/>
    <w:rsid w:val="00253372"/>
    <w:rPr>
      <w:rFonts w:ascii="ＭＳ ゴシック" w:eastAsia="ＭＳ ゴシック" w:hAnsi="Courier New" w:cs="Courier New"/>
      <w:sz w:val="20"/>
      <w:szCs w:val="21"/>
    </w:rPr>
  </w:style>
  <w:style w:type="character" w:styleId="aff4">
    <w:name w:val="Strong"/>
    <w:uiPriority w:val="22"/>
    <w:qFormat/>
    <w:rsid w:val="00253372"/>
    <w:rPr>
      <w:b/>
      <w:bCs/>
    </w:rPr>
  </w:style>
  <w:style w:type="character" w:styleId="aff5">
    <w:name w:val="FollowedHyperlink"/>
    <w:rsid w:val="00253372"/>
    <w:rPr>
      <w:color w:val="800080"/>
      <w:u w:val="single"/>
    </w:rPr>
  </w:style>
  <w:style w:type="paragraph" w:styleId="aff6">
    <w:name w:val="Title"/>
    <w:basedOn w:val="a1"/>
    <w:next w:val="a1"/>
    <w:link w:val="aff7"/>
    <w:qFormat/>
    <w:rsid w:val="00253372"/>
    <w:pPr>
      <w:spacing w:before="240" w:after="120"/>
      <w:jc w:val="center"/>
      <w:outlineLvl w:val="0"/>
    </w:pPr>
    <w:rPr>
      <w:rFonts w:ascii="Arial" w:hAnsi="Arial" w:cs="Times New Roman"/>
      <w:sz w:val="28"/>
      <w:szCs w:val="32"/>
    </w:rPr>
  </w:style>
  <w:style w:type="character" w:customStyle="1" w:styleId="aff7">
    <w:name w:val="表題 (文字)"/>
    <w:basedOn w:val="a3"/>
    <w:link w:val="aff6"/>
    <w:rsid w:val="00253372"/>
    <w:rPr>
      <w:rFonts w:ascii="Arial" w:eastAsia="HG丸ｺﾞｼｯｸM-PRO" w:hAnsi="Arial" w:cs="Times New Roman"/>
      <w:color w:val="000000"/>
      <w:kern w:val="0"/>
      <w:sz w:val="28"/>
      <w:szCs w:val="32"/>
    </w:rPr>
  </w:style>
  <w:style w:type="paragraph" w:styleId="aff8">
    <w:name w:val="TOC Heading"/>
    <w:basedOn w:val="1"/>
    <w:next w:val="a1"/>
    <w:uiPriority w:val="39"/>
    <w:unhideWhenUsed/>
    <w:qFormat/>
    <w:rsid w:val="00253372"/>
    <w:pPr>
      <w:keepNext/>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bdr w:val="none" w:sz="0" w:space="0" w:color="auto"/>
      <w:shd w:val="clear" w:color="auto" w:fill="auto"/>
    </w:rPr>
  </w:style>
  <w:style w:type="table" w:styleId="aff9">
    <w:name w:val="Table Grid"/>
    <w:basedOn w:val="a4"/>
    <w:uiPriority w:val="59"/>
    <w:rsid w:val="00FF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annotation reference"/>
    <w:basedOn w:val="a3"/>
    <w:semiHidden/>
    <w:unhideWhenUsed/>
    <w:rsid w:val="00D16C2A"/>
    <w:rPr>
      <w:sz w:val="18"/>
      <w:szCs w:val="18"/>
    </w:rPr>
  </w:style>
  <w:style w:type="paragraph" w:styleId="affb">
    <w:name w:val="Revision"/>
    <w:hidden/>
    <w:uiPriority w:val="99"/>
    <w:semiHidden/>
    <w:rsid w:val="00DF7ECA"/>
    <w:rPr>
      <w:rFonts w:ascii="HG丸ｺﾞｼｯｸM-PRO" w:eastAsia="HG丸ｺﾞｼｯｸM-PRO" w:hAnsi="Century" w:cs="HG丸ｺﾞｼｯｸM-PRO"/>
      <w:color w:val="000000"/>
      <w:kern w:val="0"/>
      <w:sz w:val="24"/>
      <w:szCs w:val="24"/>
    </w:rPr>
  </w:style>
  <w:style w:type="paragraph" w:styleId="affc">
    <w:name w:val="endnote text"/>
    <w:basedOn w:val="a1"/>
    <w:link w:val="affd"/>
    <w:uiPriority w:val="99"/>
    <w:semiHidden/>
    <w:unhideWhenUsed/>
    <w:rsid w:val="002655EE"/>
    <w:pPr>
      <w:snapToGrid w:val="0"/>
      <w:jc w:val="left"/>
    </w:pPr>
  </w:style>
  <w:style w:type="character" w:customStyle="1" w:styleId="affd">
    <w:name w:val="文末脚注文字列 (文字)"/>
    <w:basedOn w:val="a3"/>
    <w:link w:val="affc"/>
    <w:uiPriority w:val="99"/>
    <w:semiHidden/>
    <w:rsid w:val="002655EE"/>
    <w:rPr>
      <w:rFonts w:ascii="HG丸ｺﾞｼｯｸM-PRO" w:eastAsia="HG丸ｺﾞｼｯｸM-PRO" w:hAnsi="Century" w:cs="HG丸ｺﾞｼｯｸM-PRO"/>
      <w:color w:val="000000"/>
      <w:kern w:val="0"/>
      <w:sz w:val="24"/>
      <w:szCs w:val="24"/>
    </w:rPr>
  </w:style>
  <w:style w:type="character" w:styleId="affe">
    <w:name w:val="endnote reference"/>
    <w:basedOn w:val="a3"/>
    <w:uiPriority w:val="99"/>
    <w:semiHidden/>
    <w:unhideWhenUsed/>
    <w:rsid w:val="002655EE"/>
    <w:rPr>
      <w:vertAlign w:val="superscript"/>
    </w:rPr>
  </w:style>
  <w:style w:type="character" w:styleId="afff">
    <w:name w:val="footnote reference"/>
    <w:basedOn w:val="a3"/>
    <w:semiHidden/>
    <w:unhideWhenUsed/>
    <w:rsid w:val="002655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4260">
      <w:bodyDiv w:val="1"/>
      <w:marLeft w:val="0"/>
      <w:marRight w:val="0"/>
      <w:marTop w:val="0"/>
      <w:marBottom w:val="0"/>
      <w:divBdr>
        <w:top w:val="none" w:sz="0" w:space="0" w:color="auto"/>
        <w:left w:val="none" w:sz="0" w:space="0" w:color="auto"/>
        <w:bottom w:val="none" w:sz="0" w:space="0" w:color="auto"/>
        <w:right w:val="none" w:sz="0" w:space="0" w:color="auto"/>
      </w:divBdr>
    </w:div>
    <w:div w:id="105318968">
      <w:bodyDiv w:val="1"/>
      <w:marLeft w:val="0"/>
      <w:marRight w:val="0"/>
      <w:marTop w:val="0"/>
      <w:marBottom w:val="0"/>
      <w:divBdr>
        <w:top w:val="none" w:sz="0" w:space="0" w:color="auto"/>
        <w:left w:val="none" w:sz="0" w:space="0" w:color="auto"/>
        <w:bottom w:val="none" w:sz="0" w:space="0" w:color="auto"/>
        <w:right w:val="none" w:sz="0" w:space="0" w:color="auto"/>
      </w:divBdr>
    </w:div>
    <w:div w:id="183598962">
      <w:bodyDiv w:val="1"/>
      <w:marLeft w:val="0"/>
      <w:marRight w:val="0"/>
      <w:marTop w:val="0"/>
      <w:marBottom w:val="0"/>
      <w:divBdr>
        <w:top w:val="none" w:sz="0" w:space="0" w:color="auto"/>
        <w:left w:val="none" w:sz="0" w:space="0" w:color="auto"/>
        <w:bottom w:val="none" w:sz="0" w:space="0" w:color="auto"/>
        <w:right w:val="none" w:sz="0" w:space="0" w:color="auto"/>
      </w:divBdr>
    </w:div>
    <w:div w:id="288323168">
      <w:bodyDiv w:val="1"/>
      <w:marLeft w:val="0"/>
      <w:marRight w:val="0"/>
      <w:marTop w:val="0"/>
      <w:marBottom w:val="0"/>
      <w:divBdr>
        <w:top w:val="none" w:sz="0" w:space="0" w:color="auto"/>
        <w:left w:val="none" w:sz="0" w:space="0" w:color="auto"/>
        <w:bottom w:val="none" w:sz="0" w:space="0" w:color="auto"/>
        <w:right w:val="none" w:sz="0" w:space="0" w:color="auto"/>
      </w:divBdr>
    </w:div>
    <w:div w:id="312679886">
      <w:bodyDiv w:val="1"/>
      <w:marLeft w:val="0"/>
      <w:marRight w:val="0"/>
      <w:marTop w:val="0"/>
      <w:marBottom w:val="0"/>
      <w:divBdr>
        <w:top w:val="none" w:sz="0" w:space="0" w:color="auto"/>
        <w:left w:val="none" w:sz="0" w:space="0" w:color="auto"/>
        <w:bottom w:val="none" w:sz="0" w:space="0" w:color="auto"/>
        <w:right w:val="none" w:sz="0" w:space="0" w:color="auto"/>
      </w:divBdr>
    </w:div>
    <w:div w:id="458032553">
      <w:bodyDiv w:val="1"/>
      <w:marLeft w:val="0"/>
      <w:marRight w:val="0"/>
      <w:marTop w:val="0"/>
      <w:marBottom w:val="0"/>
      <w:divBdr>
        <w:top w:val="none" w:sz="0" w:space="0" w:color="auto"/>
        <w:left w:val="none" w:sz="0" w:space="0" w:color="auto"/>
        <w:bottom w:val="none" w:sz="0" w:space="0" w:color="auto"/>
        <w:right w:val="none" w:sz="0" w:space="0" w:color="auto"/>
      </w:divBdr>
    </w:div>
    <w:div w:id="703018689">
      <w:bodyDiv w:val="1"/>
      <w:marLeft w:val="0"/>
      <w:marRight w:val="0"/>
      <w:marTop w:val="0"/>
      <w:marBottom w:val="0"/>
      <w:divBdr>
        <w:top w:val="none" w:sz="0" w:space="0" w:color="auto"/>
        <w:left w:val="none" w:sz="0" w:space="0" w:color="auto"/>
        <w:bottom w:val="none" w:sz="0" w:space="0" w:color="auto"/>
        <w:right w:val="none" w:sz="0" w:space="0" w:color="auto"/>
      </w:divBdr>
    </w:div>
    <w:div w:id="826897140">
      <w:bodyDiv w:val="1"/>
      <w:marLeft w:val="0"/>
      <w:marRight w:val="0"/>
      <w:marTop w:val="0"/>
      <w:marBottom w:val="0"/>
      <w:divBdr>
        <w:top w:val="none" w:sz="0" w:space="0" w:color="auto"/>
        <w:left w:val="none" w:sz="0" w:space="0" w:color="auto"/>
        <w:bottom w:val="none" w:sz="0" w:space="0" w:color="auto"/>
        <w:right w:val="none" w:sz="0" w:space="0" w:color="auto"/>
      </w:divBdr>
    </w:div>
    <w:div w:id="840657489">
      <w:bodyDiv w:val="1"/>
      <w:marLeft w:val="0"/>
      <w:marRight w:val="0"/>
      <w:marTop w:val="0"/>
      <w:marBottom w:val="0"/>
      <w:divBdr>
        <w:top w:val="none" w:sz="0" w:space="0" w:color="auto"/>
        <w:left w:val="none" w:sz="0" w:space="0" w:color="auto"/>
        <w:bottom w:val="none" w:sz="0" w:space="0" w:color="auto"/>
        <w:right w:val="none" w:sz="0" w:space="0" w:color="auto"/>
      </w:divBdr>
    </w:div>
    <w:div w:id="846601991">
      <w:bodyDiv w:val="1"/>
      <w:marLeft w:val="0"/>
      <w:marRight w:val="0"/>
      <w:marTop w:val="0"/>
      <w:marBottom w:val="0"/>
      <w:divBdr>
        <w:top w:val="none" w:sz="0" w:space="0" w:color="auto"/>
        <w:left w:val="none" w:sz="0" w:space="0" w:color="auto"/>
        <w:bottom w:val="none" w:sz="0" w:space="0" w:color="auto"/>
        <w:right w:val="none" w:sz="0" w:space="0" w:color="auto"/>
      </w:divBdr>
    </w:div>
    <w:div w:id="1093672846">
      <w:bodyDiv w:val="1"/>
      <w:marLeft w:val="0"/>
      <w:marRight w:val="0"/>
      <w:marTop w:val="0"/>
      <w:marBottom w:val="0"/>
      <w:divBdr>
        <w:top w:val="none" w:sz="0" w:space="0" w:color="auto"/>
        <w:left w:val="none" w:sz="0" w:space="0" w:color="auto"/>
        <w:bottom w:val="none" w:sz="0" w:space="0" w:color="auto"/>
        <w:right w:val="none" w:sz="0" w:space="0" w:color="auto"/>
      </w:divBdr>
    </w:div>
    <w:div w:id="1124613314">
      <w:bodyDiv w:val="1"/>
      <w:marLeft w:val="0"/>
      <w:marRight w:val="0"/>
      <w:marTop w:val="0"/>
      <w:marBottom w:val="0"/>
      <w:divBdr>
        <w:top w:val="none" w:sz="0" w:space="0" w:color="auto"/>
        <w:left w:val="none" w:sz="0" w:space="0" w:color="auto"/>
        <w:bottom w:val="none" w:sz="0" w:space="0" w:color="auto"/>
        <w:right w:val="none" w:sz="0" w:space="0" w:color="auto"/>
      </w:divBdr>
    </w:div>
    <w:div w:id="1270433565">
      <w:bodyDiv w:val="1"/>
      <w:marLeft w:val="0"/>
      <w:marRight w:val="0"/>
      <w:marTop w:val="0"/>
      <w:marBottom w:val="0"/>
      <w:divBdr>
        <w:top w:val="none" w:sz="0" w:space="0" w:color="auto"/>
        <w:left w:val="none" w:sz="0" w:space="0" w:color="auto"/>
        <w:bottom w:val="none" w:sz="0" w:space="0" w:color="auto"/>
        <w:right w:val="none" w:sz="0" w:space="0" w:color="auto"/>
      </w:divBdr>
    </w:div>
    <w:div w:id="1339894284">
      <w:bodyDiv w:val="1"/>
      <w:marLeft w:val="0"/>
      <w:marRight w:val="0"/>
      <w:marTop w:val="0"/>
      <w:marBottom w:val="0"/>
      <w:divBdr>
        <w:top w:val="none" w:sz="0" w:space="0" w:color="auto"/>
        <w:left w:val="none" w:sz="0" w:space="0" w:color="auto"/>
        <w:bottom w:val="none" w:sz="0" w:space="0" w:color="auto"/>
        <w:right w:val="none" w:sz="0" w:space="0" w:color="auto"/>
      </w:divBdr>
    </w:div>
    <w:div w:id="1428041797">
      <w:bodyDiv w:val="1"/>
      <w:marLeft w:val="0"/>
      <w:marRight w:val="0"/>
      <w:marTop w:val="0"/>
      <w:marBottom w:val="0"/>
      <w:divBdr>
        <w:top w:val="none" w:sz="0" w:space="0" w:color="auto"/>
        <w:left w:val="none" w:sz="0" w:space="0" w:color="auto"/>
        <w:bottom w:val="none" w:sz="0" w:space="0" w:color="auto"/>
        <w:right w:val="none" w:sz="0" w:space="0" w:color="auto"/>
      </w:divBdr>
    </w:div>
    <w:div w:id="1500920639">
      <w:bodyDiv w:val="1"/>
      <w:marLeft w:val="0"/>
      <w:marRight w:val="0"/>
      <w:marTop w:val="0"/>
      <w:marBottom w:val="0"/>
      <w:divBdr>
        <w:top w:val="none" w:sz="0" w:space="0" w:color="auto"/>
        <w:left w:val="none" w:sz="0" w:space="0" w:color="auto"/>
        <w:bottom w:val="none" w:sz="0" w:space="0" w:color="auto"/>
        <w:right w:val="none" w:sz="0" w:space="0" w:color="auto"/>
      </w:divBdr>
    </w:div>
    <w:div w:id="1535459483">
      <w:bodyDiv w:val="1"/>
      <w:marLeft w:val="0"/>
      <w:marRight w:val="0"/>
      <w:marTop w:val="0"/>
      <w:marBottom w:val="0"/>
      <w:divBdr>
        <w:top w:val="none" w:sz="0" w:space="0" w:color="auto"/>
        <w:left w:val="none" w:sz="0" w:space="0" w:color="auto"/>
        <w:bottom w:val="none" w:sz="0" w:space="0" w:color="auto"/>
        <w:right w:val="none" w:sz="0" w:space="0" w:color="auto"/>
      </w:divBdr>
    </w:div>
    <w:div w:id="1558856270">
      <w:bodyDiv w:val="1"/>
      <w:marLeft w:val="0"/>
      <w:marRight w:val="0"/>
      <w:marTop w:val="0"/>
      <w:marBottom w:val="0"/>
      <w:divBdr>
        <w:top w:val="none" w:sz="0" w:space="0" w:color="auto"/>
        <w:left w:val="none" w:sz="0" w:space="0" w:color="auto"/>
        <w:bottom w:val="none" w:sz="0" w:space="0" w:color="auto"/>
        <w:right w:val="none" w:sz="0" w:space="0" w:color="auto"/>
      </w:divBdr>
    </w:div>
    <w:div w:id="1560937126">
      <w:bodyDiv w:val="1"/>
      <w:marLeft w:val="0"/>
      <w:marRight w:val="0"/>
      <w:marTop w:val="0"/>
      <w:marBottom w:val="0"/>
      <w:divBdr>
        <w:top w:val="none" w:sz="0" w:space="0" w:color="auto"/>
        <w:left w:val="none" w:sz="0" w:space="0" w:color="auto"/>
        <w:bottom w:val="none" w:sz="0" w:space="0" w:color="auto"/>
        <w:right w:val="none" w:sz="0" w:space="0" w:color="auto"/>
      </w:divBdr>
    </w:div>
    <w:div w:id="1673021192">
      <w:bodyDiv w:val="1"/>
      <w:marLeft w:val="0"/>
      <w:marRight w:val="0"/>
      <w:marTop w:val="0"/>
      <w:marBottom w:val="0"/>
      <w:divBdr>
        <w:top w:val="none" w:sz="0" w:space="0" w:color="auto"/>
        <w:left w:val="none" w:sz="0" w:space="0" w:color="auto"/>
        <w:bottom w:val="none" w:sz="0" w:space="0" w:color="auto"/>
        <w:right w:val="none" w:sz="0" w:space="0" w:color="auto"/>
      </w:divBdr>
    </w:div>
    <w:div w:id="1867794988">
      <w:bodyDiv w:val="1"/>
      <w:marLeft w:val="0"/>
      <w:marRight w:val="0"/>
      <w:marTop w:val="0"/>
      <w:marBottom w:val="0"/>
      <w:divBdr>
        <w:top w:val="none" w:sz="0" w:space="0" w:color="auto"/>
        <w:left w:val="none" w:sz="0" w:space="0" w:color="auto"/>
        <w:bottom w:val="none" w:sz="0" w:space="0" w:color="auto"/>
        <w:right w:val="none" w:sz="0" w:space="0" w:color="auto"/>
      </w:divBdr>
    </w:div>
    <w:div w:id="1942372555">
      <w:bodyDiv w:val="1"/>
      <w:marLeft w:val="0"/>
      <w:marRight w:val="0"/>
      <w:marTop w:val="0"/>
      <w:marBottom w:val="0"/>
      <w:divBdr>
        <w:top w:val="none" w:sz="0" w:space="0" w:color="auto"/>
        <w:left w:val="none" w:sz="0" w:space="0" w:color="auto"/>
        <w:bottom w:val="none" w:sz="0" w:space="0" w:color="auto"/>
        <w:right w:val="none" w:sz="0" w:space="0" w:color="auto"/>
      </w:divBdr>
    </w:div>
    <w:div w:id="1973246907">
      <w:bodyDiv w:val="1"/>
      <w:marLeft w:val="0"/>
      <w:marRight w:val="0"/>
      <w:marTop w:val="0"/>
      <w:marBottom w:val="0"/>
      <w:divBdr>
        <w:top w:val="none" w:sz="0" w:space="0" w:color="auto"/>
        <w:left w:val="none" w:sz="0" w:space="0" w:color="auto"/>
        <w:bottom w:val="none" w:sz="0" w:space="0" w:color="auto"/>
        <w:right w:val="none" w:sz="0" w:space="0" w:color="auto"/>
      </w:divBdr>
    </w:div>
    <w:div w:id="199348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40.png"/><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7.png"/><Relationship Id="rId59" Type="http://schemas.openxmlformats.org/officeDocument/2006/relationships/image" Target="media/image4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9.5431652859072957E-2"/>
          <c:y val="0.14070351758794"/>
          <c:w val="0.80701298003278599"/>
          <c:h val="0.50268416089678003"/>
        </c:manualLayout>
      </c:layout>
      <c:barChart>
        <c:barDir val="bar"/>
        <c:grouping val="percentStacked"/>
        <c:varyColors val="0"/>
        <c:ser>
          <c:idx val="1"/>
          <c:order val="0"/>
          <c:tx>
            <c:strRef>
              <c:f>Sheet1!$B$2</c:f>
              <c:strCache>
                <c:ptCount val="1"/>
                <c:pt idx="0">
                  <c:v>0本</c:v>
                </c:pt>
              </c:strCache>
            </c:strRef>
          </c:tx>
          <c:invertIfNegative val="0"/>
          <c:dLbls>
            <c:dLbl>
              <c:idx val="0"/>
              <c:tx>
                <c:rich>
                  <a:bodyPr/>
                  <a:lstStyle/>
                  <a:p>
                    <a:r>
                      <a:rPr lang="en-US" altLang="en-US"/>
                      <a:t>17%</a:t>
                    </a:r>
                  </a:p>
                </c:rich>
              </c:tx>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f>
              <c:strCache>
                <c:ptCount val="1"/>
                <c:pt idx="0">
                  <c:v>70歳以上の歯の本数</c:v>
                </c:pt>
              </c:strCache>
            </c:strRef>
          </c:cat>
          <c:val>
            <c:numRef>
              <c:f>Sheet1!$C$2</c:f>
              <c:numCache>
                <c:formatCode>General</c:formatCode>
                <c:ptCount val="1"/>
                <c:pt idx="0">
                  <c:v>17</c:v>
                </c:pt>
              </c:numCache>
            </c:numRef>
          </c:val>
        </c:ser>
        <c:ser>
          <c:idx val="2"/>
          <c:order val="1"/>
          <c:tx>
            <c:strRef>
              <c:f>Sheet1!$B$3</c:f>
              <c:strCache>
                <c:ptCount val="1"/>
                <c:pt idx="0">
                  <c:v>1‐9本</c:v>
                </c:pt>
              </c:strCache>
            </c:strRef>
          </c:tx>
          <c:invertIfNegative val="0"/>
          <c:dLbls>
            <c:dLbl>
              <c:idx val="0"/>
              <c:tx>
                <c:rich>
                  <a:bodyPr/>
                  <a:lstStyle/>
                  <a:p>
                    <a:r>
                      <a:rPr lang="en-US" altLang="en-US"/>
                      <a:t>16</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f>
              <c:strCache>
                <c:ptCount val="1"/>
                <c:pt idx="0">
                  <c:v>70歳以上の歯の本数</c:v>
                </c:pt>
              </c:strCache>
            </c:strRef>
          </c:cat>
          <c:val>
            <c:numRef>
              <c:f>Sheet1!$C$3</c:f>
              <c:numCache>
                <c:formatCode>General</c:formatCode>
                <c:ptCount val="1"/>
                <c:pt idx="0">
                  <c:v>16</c:v>
                </c:pt>
              </c:numCache>
            </c:numRef>
          </c:val>
        </c:ser>
        <c:ser>
          <c:idx val="3"/>
          <c:order val="2"/>
          <c:tx>
            <c:strRef>
              <c:f>Sheet1!$B$4</c:f>
              <c:strCache>
                <c:ptCount val="1"/>
                <c:pt idx="0">
                  <c:v>10-19本</c:v>
                </c:pt>
              </c:strCache>
            </c:strRef>
          </c:tx>
          <c:invertIfNegative val="0"/>
          <c:dLbls>
            <c:dLbl>
              <c:idx val="0"/>
              <c:tx>
                <c:rich>
                  <a:bodyPr/>
                  <a:lstStyle/>
                  <a:p>
                    <a:r>
                      <a:rPr lang="en-US" altLang="en-US"/>
                      <a:t>22%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f>
              <c:strCache>
                <c:ptCount val="1"/>
                <c:pt idx="0">
                  <c:v>70歳以上の歯の本数</c:v>
                </c:pt>
              </c:strCache>
            </c:strRef>
          </c:cat>
          <c:val>
            <c:numRef>
              <c:f>Sheet1!$C$4</c:f>
              <c:numCache>
                <c:formatCode>General</c:formatCode>
                <c:ptCount val="1"/>
                <c:pt idx="0">
                  <c:v>22</c:v>
                </c:pt>
              </c:numCache>
            </c:numRef>
          </c:val>
        </c:ser>
        <c:ser>
          <c:idx val="4"/>
          <c:order val="3"/>
          <c:tx>
            <c:strRef>
              <c:f>Sheet1!$B$5</c:f>
              <c:strCache>
                <c:ptCount val="1"/>
                <c:pt idx="0">
                  <c:v>20－27本</c:v>
                </c:pt>
              </c:strCache>
            </c:strRef>
          </c:tx>
          <c:invertIfNegative val="0"/>
          <c:dLbls>
            <c:dLbl>
              <c:idx val="0"/>
              <c:tx>
                <c:rich>
                  <a:bodyPr/>
                  <a:lstStyle/>
                  <a:p>
                    <a:r>
                      <a:rPr lang="en-US" altLang="en-US"/>
                      <a:t>27%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f>
              <c:strCache>
                <c:ptCount val="1"/>
                <c:pt idx="0">
                  <c:v>70歳以上の歯の本数</c:v>
                </c:pt>
              </c:strCache>
            </c:strRef>
          </c:cat>
          <c:val>
            <c:numRef>
              <c:f>Sheet1!$C$5</c:f>
              <c:numCache>
                <c:formatCode>General</c:formatCode>
                <c:ptCount val="1"/>
                <c:pt idx="0">
                  <c:v>27</c:v>
                </c:pt>
              </c:numCache>
            </c:numRef>
          </c:val>
        </c:ser>
        <c:ser>
          <c:idx val="5"/>
          <c:order val="4"/>
          <c:tx>
            <c:strRef>
              <c:f>Sheet1!$B$6</c:f>
              <c:strCache>
                <c:ptCount val="1"/>
                <c:pt idx="0">
                  <c:v>28本以上</c:v>
                </c:pt>
              </c:strCache>
            </c:strRef>
          </c:tx>
          <c:invertIfNegative val="0"/>
          <c:dLbls>
            <c:dLbl>
              <c:idx val="0"/>
              <c:tx>
                <c:rich>
                  <a:bodyPr/>
                  <a:lstStyle/>
                  <a:p>
                    <a:r>
                      <a:rPr lang="en-US" altLang="en-US"/>
                      <a:t>18%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f>
              <c:strCache>
                <c:ptCount val="1"/>
                <c:pt idx="0">
                  <c:v>70歳以上の歯の本数</c:v>
                </c:pt>
              </c:strCache>
            </c:strRef>
          </c:cat>
          <c:val>
            <c:numRef>
              <c:f>Sheet1!$C$6</c:f>
              <c:numCache>
                <c:formatCode>General</c:formatCode>
                <c:ptCount val="1"/>
                <c:pt idx="0">
                  <c:v>18</c:v>
                </c:pt>
              </c:numCache>
            </c:numRef>
          </c:val>
        </c:ser>
        <c:dLbls>
          <c:showLegendKey val="0"/>
          <c:showVal val="1"/>
          <c:showCatName val="0"/>
          <c:showSerName val="0"/>
          <c:showPercent val="0"/>
          <c:showBubbleSize val="0"/>
        </c:dLbls>
        <c:gapWidth val="75"/>
        <c:overlap val="100"/>
        <c:axId val="99070720"/>
        <c:axId val="99072256"/>
      </c:barChart>
      <c:catAx>
        <c:axId val="99070720"/>
        <c:scaling>
          <c:orientation val="minMax"/>
        </c:scaling>
        <c:delete val="1"/>
        <c:axPos val="l"/>
        <c:numFmt formatCode="General" sourceLinked="0"/>
        <c:majorTickMark val="none"/>
        <c:minorTickMark val="none"/>
        <c:tickLblPos val="nextTo"/>
        <c:crossAx val="99072256"/>
        <c:crosses val="autoZero"/>
        <c:auto val="1"/>
        <c:lblAlgn val="ctr"/>
        <c:lblOffset val="100"/>
        <c:noMultiLvlLbl val="0"/>
      </c:catAx>
      <c:valAx>
        <c:axId val="99072256"/>
        <c:scaling>
          <c:orientation val="minMax"/>
        </c:scaling>
        <c:delete val="0"/>
        <c:axPos val="b"/>
        <c:numFmt formatCode="0%" sourceLinked="1"/>
        <c:majorTickMark val="none"/>
        <c:minorTickMark val="none"/>
        <c:tickLblPos val="nextTo"/>
        <c:crossAx val="99070720"/>
        <c:crosses val="autoZero"/>
        <c:crossBetween val="between"/>
      </c:valAx>
    </c:plotArea>
    <c:legend>
      <c:legendPos val="b"/>
      <c:layout>
        <c:manualLayout>
          <c:xMode val="edge"/>
          <c:yMode val="edge"/>
          <c:x val="0.17043889911386095"/>
          <c:y val="0.75568591486367442"/>
          <c:w val="0.60551670557291304"/>
          <c:h val="8.2350976452053304E-2"/>
        </c:manualLayout>
      </c:layout>
      <c:overlay val="0"/>
    </c:legend>
    <c:plotVisOnly val="1"/>
    <c:dispBlanksAs val="gap"/>
    <c:showDLblsOverMax val="0"/>
  </c:chart>
  <c:spPr>
    <a:noFill/>
    <a:ln w="12700">
      <a:solidFill>
        <a:schemeClr val="tx1"/>
      </a:solidFill>
    </a:ln>
  </c:spPr>
  <c:txPr>
    <a:bodyPr/>
    <a:lstStyle/>
    <a:p>
      <a:pPr>
        <a:defRPr>
          <a:solidFill>
            <a:sysClr val="windowText" lastClr="000000"/>
          </a:solidFill>
        </a:defRPr>
      </a:pPr>
      <a:endParaRPr lang="ja-JP"/>
    </a:p>
  </c:txPr>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drawings/drawing1.xml><?xml version="1.0" encoding="utf-8"?>
<c:userShapes xmlns:c="http://schemas.openxmlformats.org/drawingml/2006/chart">
  <cdr:relSizeAnchor xmlns:cdr="http://schemas.openxmlformats.org/drawingml/2006/chartDrawing">
    <cdr:from>
      <cdr:x>0</cdr:x>
      <cdr:y>0.88739</cdr:y>
    </cdr:from>
    <cdr:to>
      <cdr:x>1</cdr:x>
      <cdr:y>1</cdr:y>
    </cdr:to>
    <cdr:sp macro="" textlink="">
      <cdr:nvSpPr>
        <cdr:cNvPr id="2" name="テキスト ボックス 1"/>
        <cdr:cNvSpPr txBox="1"/>
      </cdr:nvSpPr>
      <cdr:spPr>
        <a:xfrm xmlns:a="http://schemas.openxmlformats.org/drawingml/2006/main">
          <a:off x="0" y="1739498"/>
          <a:ext cx="5222875" cy="220747"/>
        </a:xfrm>
        <a:prstGeom xmlns:a="http://schemas.openxmlformats.org/drawingml/2006/main" prst="rect">
          <a:avLst/>
        </a:prstGeom>
      </cdr:spPr>
    </cdr:sp>
  </cdr:relSizeAnchor>
  <cdr:relSizeAnchor xmlns:cdr="http://schemas.openxmlformats.org/drawingml/2006/chartDrawing">
    <cdr:from>
      <cdr:x>0.08224</cdr:x>
      <cdr:y>0.11018</cdr:y>
    </cdr:from>
    <cdr:to>
      <cdr:x>0.26142</cdr:x>
      <cdr:y>0.19632</cdr:y>
    </cdr:to>
    <cdr:sp macro="" textlink="">
      <cdr:nvSpPr>
        <cdr:cNvPr id="4" name="テキスト ボックス 3"/>
        <cdr:cNvSpPr txBox="1"/>
      </cdr:nvSpPr>
      <cdr:spPr>
        <a:xfrm xmlns:a="http://schemas.openxmlformats.org/drawingml/2006/main">
          <a:off x="459042" y="304547"/>
          <a:ext cx="1000120" cy="23810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US" altLang="ja-JP" sz="1100"/>
            <a:t>0</a:t>
          </a:r>
          <a:r>
            <a:rPr lang="ja-JP" altLang="en-US" sz="1100"/>
            <a:t>本</a:t>
          </a:r>
        </a:p>
      </cdr:txBody>
    </cdr:sp>
  </cdr:relSizeAnchor>
  <cdr:relSizeAnchor xmlns:cdr="http://schemas.openxmlformats.org/drawingml/2006/chartDrawing">
    <cdr:from>
      <cdr:x>0.63164</cdr:x>
      <cdr:y>0.11018</cdr:y>
    </cdr:from>
    <cdr:to>
      <cdr:x>0.81082</cdr:x>
      <cdr:y>0.19632</cdr:y>
    </cdr:to>
    <cdr:sp macro="" textlink="">
      <cdr:nvSpPr>
        <cdr:cNvPr id="5" name="テキスト ボックス 4"/>
        <cdr:cNvSpPr txBox="1"/>
      </cdr:nvSpPr>
      <cdr:spPr>
        <a:xfrm xmlns:a="http://schemas.openxmlformats.org/drawingml/2006/main">
          <a:off x="3525620" y="304547"/>
          <a:ext cx="1000120" cy="23810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US" altLang="ja-JP" sz="1100"/>
            <a:t>20</a:t>
          </a:r>
          <a:r>
            <a:rPr lang="ja-JP" altLang="en-US" sz="1100"/>
            <a:t>本以上</a:t>
          </a:r>
        </a:p>
      </cdr:txBody>
    </cdr:sp>
  </cdr:relSizeAnchor>
  <cdr:relSizeAnchor xmlns:cdr="http://schemas.openxmlformats.org/drawingml/2006/chartDrawing">
    <cdr:from>
      <cdr:x>0</cdr:x>
      <cdr:y>0.86146</cdr:y>
    </cdr:from>
    <cdr:to>
      <cdr:x>1</cdr:x>
      <cdr:y>0.99931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2381197"/>
          <a:ext cx="5581650" cy="381053"/>
        </a:xfrm>
        <a:prstGeom xmlns:a="http://schemas.openxmlformats.org/drawingml/2006/main" prst="rect">
          <a:avLst/>
        </a:prstGeom>
      </cdr:spPr>
    </cdr:pic>
  </cdr:relSizeAnchor>
  <cdr:relSizeAnchor xmlns:cdr="http://schemas.openxmlformats.org/drawingml/2006/chartDrawing">
    <cdr:from>
      <cdr:x>0</cdr:x>
      <cdr:y>0</cdr:y>
    </cdr:from>
    <cdr:to>
      <cdr:x>0.95051</cdr:x>
      <cdr:y>0.14777</cdr:y>
    </cdr:to>
    <cdr:pic>
      <cdr:nvPicPr>
        <cdr:cNvPr id="11" name="chart" title="図表12　自分の歯の本数　70歳以上"/>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5305424" cy="408467"/>
        </a:xfrm>
        <a:prstGeom xmlns:a="http://schemas.openxmlformats.org/drawingml/2006/main" prst="rect">
          <a:avLst/>
        </a:prstGeom>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0B3DA-4EE0-4335-A26B-E7DBD505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5378</Words>
  <Characters>30659</Characters>
  <Application>Microsoft Office Word</Application>
  <DocSecurity>0</DocSecurity>
  <Lines>255</Lines>
  <Paragraphs>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cp:revision>
  <cp:lastPrinted>2018-03-09T10:43:00Z</cp:lastPrinted>
  <dcterms:created xsi:type="dcterms:W3CDTF">2018-03-30T06:02:00Z</dcterms:created>
  <dcterms:modified xsi:type="dcterms:W3CDTF">2018-03-30T06:02:00Z</dcterms:modified>
</cp:coreProperties>
</file>