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F" w:rsidRDefault="000442FE" w:rsidP="00B2736F">
      <w:pPr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4694393</wp:posOffset>
                </wp:positionH>
                <wp:positionV relativeFrom="paragraph">
                  <wp:posOffset>-231775</wp:posOffset>
                </wp:positionV>
                <wp:extent cx="1403498" cy="4572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FE" w:rsidRPr="000442FE" w:rsidRDefault="00B02FBB" w:rsidP="000442F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9.65pt;margin-top:-18.25pt;width:110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EWBmAIAAGcFAAAOAAAAZHJzL2Uyb0RvYy54bWysVM1uEzEQviPxDpbvdLMhFBp1U0WtipCq&#10;tqJFPTteu1nh9Zixk2x4D/oAcOaMOPA4VOItGHs321ByQly8Mzv/M9/M4VFTG7ZU6CuwBc/3Bpwp&#10;K6Gs7G3B312fPnvFmQ/ClsKAVQVfK8+PJk+fHK7cWA1hDqZUyMiJ9eOVK/g8BDfOMi/nqhZ+D5yy&#10;JNSAtQjE4m1WoliR99pkw8FgP1sBlg5BKu/p70kr5JPkX2slw4XWXgVmCk65hfRiemfxzSaHYnyL&#10;ws0r2aUh/iGLWlSWgvauTkQQbIHVX67qSiJ40GFPQp2B1pVUqQaqJh88quZqLpxKtVBzvOvb5P+f&#10;W3m+vERWlQUfcmZFTSO6//rl/u77zx+fs1+fvrUUG8ZGrZwfk/6Vu8SO80TGqhuNdfxSPaxJzV33&#10;zVVNYJJ+5qPB89EBwUGSbPTiJU0vOs0erB368FpBzSJRcKThpZ6K5ZkPrepGJQYzNr4eTFWeVsYk&#10;JsJGHRtkS0EDD03ehdjSooDRMovVtPknKqyNar2+VZoaQhkPU/QExQefQkplw37n11jSjmaaMugN&#10;812GJmyS6XSjmUoQ7Q0Huwz/jNhbpKhgQ29cVxZwl4PyfR+51d9U39Ycyw/NrOlmOoNyTZBAaHfF&#10;O3la0TzOhA+XAmk5aI1o4cMFPdrAquDQUZzNAT/u+h/1CbMk5WxFy1Zw/2EhUHFm3lhC80E+GsXt&#10;TEzCBme4LZltS+yiPgYab06nxclEkjEGsyE1Qn1Dd2Eao5JIWEmxCy4Dbpjj0B4BuixSTadJjTbS&#10;iXBmr5yMzmODI96umxuBrgNlIDifw2YxxfgRNlvdaGlhugigqwTc2OK2r13raZsT9LvLE8/FNp+0&#10;Hu7j5DcAAAD//wMAUEsDBBQABgAIAAAAIQA7sfzm4AAAAAoBAAAPAAAAZHJzL2Rvd25yZXYueG1s&#10;TI/BToNAEIbvJr7DZky8NO3SErAgS2NMjEdjbaLHLTsFAjtL2aXFt3c86XFmvvzz/cVutr244Ohb&#10;RwrWqwgEUuVMS7WCw8fLcgvCB01G945QwTd62JW3N4XOjbvSO172oRYcQj7XCpoQhlxKXzVotV+5&#10;AYlvJzdaHXgca2lGfeVw28tNFKXS6pb4Q6MHfG6w6vaTVfCF59cFZoezP0Wb6fNt0a3DtlPq/m5+&#10;egQRcA5/MPzqszqU7HR0ExkvegUPcRYzqmAZpwkIJrI04s1RQZwkIMtC/q9Q/gAAAP//AwBQSwEC&#10;LQAUAAYACAAAACEAtoM4kv4AAADhAQAAEwAAAAAAAAAAAAAAAAAAAAAAW0NvbnRlbnRfVHlwZXNd&#10;LnhtbFBLAQItABQABgAIAAAAIQA4/SH/1gAAAJQBAAALAAAAAAAAAAAAAAAAAC8BAABfcmVscy8u&#10;cmVsc1BLAQItABQABgAIAAAAIQA10EWBmAIAAGcFAAAOAAAAAAAAAAAAAAAAAC4CAABkcnMvZTJv&#10;RG9jLnhtbFBLAQItABQABgAIAAAAIQA7sfzm4AAAAAoBAAAPAAAAAAAAAAAAAAAAAPIEAABkcnMv&#10;ZG93bnJldi54bWxQSwUGAAAAAAQABADzAAAA/wUAAAAA&#10;" fillcolor="white [3201]" strokecolor="black [3213]" strokeweight="2pt">
                <v:textbox>
                  <w:txbxContent>
                    <w:p w:rsidR="000442FE" w:rsidRPr="000442FE" w:rsidRDefault="00B02FBB" w:rsidP="000442F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A1289" w:rsidRPr="00354447" w:rsidRDefault="00DE5511">
      <w:pPr>
        <w:rPr>
          <w:rFonts w:ascii="Meiryo UI" w:eastAsia="Meiryo UI" w:hAnsi="Meiryo UI" w:cs="Meiryo UI"/>
          <w:b/>
          <w:sz w:val="28"/>
          <w:szCs w:val="28"/>
        </w:rPr>
      </w:pPr>
      <w:r w:rsidRPr="00354447">
        <w:rPr>
          <w:rFonts w:ascii="Meiryo UI" w:eastAsia="Meiryo UI" w:hAnsi="Meiryo UI" w:cs="Meiryo UI" w:hint="eastAsia"/>
          <w:b/>
          <w:sz w:val="28"/>
          <w:szCs w:val="28"/>
        </w:rPr>
        <w:t>「帰宅困難者支援に関する協議会」の経過と今後の展開</w:t>
      </w:r>
    </w:p>
    <w:p w:rsidR="00B2736F" w:rsidRDefault="00347055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【経　過】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E5511" w:rsidTr="00354447">
        <w:trPr>
          <w:trHeight w:val="519"/>
        </w:trPr>
        <w:tc>
          <w:tcPr>
            <w:tcW w:w="9660" w:type="dxa"/>
          </w:tcPr>
          <w:p w:rsidR="00DE5511" w:rsidRPr="00354447" w:rsidRDefault="00DE5511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444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H26.　6　協議会</w:t>
            </w:r>
            <w:r w:rsidR="000442F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設立</w:t>
            </w:r>
          </w:p>
          <w:p w:rsidR="00DE5511" w:rsidRPr="00DE5511" w:rsidRDefault="00DE5511" w:rsidP="00DE5511">
            <w:pPr>
              <w:ind w:firstLineChars="400" w:firstLine="9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E5511">
              <w:rPr>
                <w:rFonts w:ascii="Meiryo UI" w:eastAsia="Meiryo UI" w:hAnsi="Meiryo UI" w:cs="Meiryo UI" w:hint="eastAsia"/>
                <w:sz w:val="24"/>
                <w:szCs w:val="24"/>
              </w:rPr>
              <w:t>（一斉帰宅の抑制、ターミナルでの混乱防止、帰宅支援について認識を共有）</w:t>
            </w:r>
          </w:p>
        </w:tc>
      </w:tr>
      <w:tr w:rsidR="00DE5511" w:rsidTr="00354447">
        <w:trPr>
          <w:trHeight w:val="519"/>
        </w:trPr>
        <w:tc>
          <w:tcPr>
            <w:tcW w:w="9660" w:type="dxa"/>
          </w:tcPr>
          <w:p w:rsidR="00DE5511" w:rsidRPr="00354447" w:rsidRDefault="00DE5511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444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H26.　8　協議会を開催</w:t>
            </w:r>
          </w:p>
          <w:p w:rsidR="00DE5511" w:rsidRPr="00DE5511" w:rsidRDefault="00DE5511" w:rsidP="00DE5511">
            <w:pPr>
              <w:ind w:firstLineChars="400" w:firstLine="9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E5511">
              <w:rPr>
                <w:rFonts w:ascii="Meiryo UI" w:eastAsia="Meiryo UI" w:hAnsi="Meiryo UI" w:cs="Meiryo UI" w:hint="eastAsia"/>
                <w:sz w:val="24"/>
                <w:szCs w:val="24"/>
              </w:rPr>
              <w:t>（事業所における「一斉帰宅の抑制」対策ガイドライン(中間とりまとめ案)等を議論）</w:t>
            </w:r>
          </w:p>
        </w:tc>
      </w:tr>
      <w:tr w:rsidR="00DE5511" w:rsidTr="00354447">
        <w:trPr>
          <w:trHeight w:val="686"/>
        </w:trPr>
        <w:tc>
          <w:tcPr>
            <w:tcW w:w="9660" w:type="dxa"/>
          </w:tcPr>
          <w:p w:rsidR="00DE5511" w:rsidRPr="00354447" w:rsidRDefault="00DE5511" w:rsidP="00DE5511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444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H27.　3　事業所における「一斉帰宅の抑制」対策ガイドラインを策定</w:t>
            </w:r>
          </w:p>
        </w:tc>
      </w:tr>
      <w:tr w:rsidR="00DE5511" w:rsidTr="00354447">
        <w:trPr>
          <w:trHeight w:val="1390"/>
        </w:trPr>
        <w:tc>
          <w:tcPr>
            <w:tcW w:w="9660" w:type="dxa"/>
          </w:tcPr>
          <w:p w:rsidR="00D45726" w:rsidRPr="00354447" w:rsidRDefault="00D45726" w:rsidP="00DE5511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444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　　　　　関係者による取組み</w:t>
            </w:r>
          </w:p>
          <w:p w:rsidR="00D45726" w:rsidRDefault="00D45726" w:rsidP="00354447">
            <w:pPr>
              <w:spacing w:line="440" w:lineRule="exact"/>
              <w:ind w:firstLineChars="500" w:firstLine="120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①ガイドライン</w:t>
            </w:r>
            <w:r w:rsidR="00B2736F">
              <w:rPr>
                <w:rFonts w:ascii="Meiryo UI" w:eastAsia="Meiryo UI" w:hAnsi="Meiryo UI" w:cs="Meiryo UI" w:hint="eastAsia"/>
                <w:sz w:val="24"/>
                <w:szCs w:val="24"/>
              </w:rPr>
              <w:t>等により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、</w:t>
            </w:r>
            <w:r w:rsidR="00B2736F">
              <w:rPr>
                <w:rFonts w:ascii="Meiryo UI" w:eastAsia="Meiryo UI" w:hAnsi="Meiryo UI" w:cs="Meiryo UI" w:hint="eastAsia"/>
                <w:sz w:val="24"/>
                <w:szCs w:val="24"/>
              </w:rPr>
              <w:t>事業所などに対して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一斉帰宅の抑制を働きかけ</w:t>
            </w:r>
          </w:p>
          <w:p w:rsidR="00D45726" w:rsidRDefault="00D45726" w:rsidP="00354447">
            <w:pPr>
              <w:spacing w:line="440" w:lineRule="exact"/>
              <w:ind w:firstLineChars="500" w:firstLine="120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②大阪都心部</w:t>
            </w:r>
            <w:r w:rsidR="00B2736F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主要ターミナル</w:t>
            </w:r>
            <w:r w:rsidR="00354447">
              <w:rPr>
                <w:rFonts w:ascii="Meiryo UI" w:eastAsia="Meiryo UI" w:hAnsi="Meiryo UI" w:cs="Meiryo UI" w:hint="eastAsia"/>
                <w:sz w:val="24"/>
                <w:szCs w:val="24"/>
              </w:rPr>
              <w:t>での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混乱防止の取組み</w:t>
            </w:r>
          </w:p>
          <w:p w:rsidR="00DE5511" w:rsidRDefault="003F20F1" w:rsidP="00D55DDB">
            <w:pPr>
              <w:spacing w:line="440" w:lineRule="exact"/>
              <w:ind w:firstLineChars="500" w:firstLine="120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③帰宅支援</w:t>
            </w:r>
            <w:r w:rsidR="00D55DDB">
              <w:rPr>
                <w:rFonts w:ascii="Meiryo UI" w:eastAsia="Meiryo UI" w:hAnsi="Meiryo UI" w:cs="Meiryo UI" w:hint="eastAsia"/>
                <w:sz w:val="24"/>
                <w:szCs w:val="24"/>
              </w:rPr>
              <w:t>計画</w:t>
            </w:r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の検討</w:t>
            </w:r>
          </w:p>
        </w:tc>
      </w:tr>
      <w:tr w:rsidR="00DE5511" w:rsidTr="00354447">
        <w:trPr>
          <w:trHeight w:val="937"/>
        </w:trPr>
        <w:tc>
          <w:tcPr>
            <w:tcW w:w="9660" w:type="dxa"/>
          </w:tcPr>
          <w:p w:rsidR="00DE5511" w:rsidRPr="00354447" w:rsidRDefault="00DE5511" w:rsidP="00DE5511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444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H29.12　協議会を開催</w:t>
            </w:r>
          </w:p>
          <w:p w:rsidR="00354447" w:rsidRDefault="00D45726" w:rsidP="00354447">
            <w:pPr>
              <w:spacing w:line="440" w:lineRule="exact"/>
              <w:ind w:firstLineChars="500" w:firstLine="120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帰宅支援</w:t>
            </w:r>
            <w:r w:rsidR="003F20F1">
              <w:rPr>
                <w:rFonts w:ascii="Meiryo UI" w:eastAsia="Meiryo UI" w:hAnsi="Meiryo UI" w:cs="Meiryo UI" w:hint="eastAsia"/>
                <w:sz w:val="24"/>
                <w:szCs w:val="24"/>
              </w:rPr>
              <w:t>に関する基本方針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(案)を議論、</w:t>
            </w:r>
          </w:p>
          <w:p w:rsidR="00DE5511" w:rsidRPr="00D45726" w:rsidRDefault="007B3ADC" w:rsidP="00354447">
            <w:pPr>
              <w:ind w:firstLineChars="500" w:firstLine="120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="00354447">
              <w:rPr>
                <w:rFonts w:ascii="Meiryo UI" w:eastAsia="Meiryo UI" w:hAnsi="Meiryo UI" w:cs="Meiryo UI" w:hint="eastAsia"/>
                <w:sz w:val="24"/>
                <w:szCs w:val="24"/>
              </w:rPr>
              <w:t>一斉帰宅の抑制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」</w:t>
            </w:r>
            <w:r w:rsidR="00354447">
              <w:rPr>
                <w:rFonts w:ascii="Meiryo UI" w:eastAsia="Meiryo UI" w:hAnsi="Meiryo UI" w:cs="Meiryo UI" w:hint="eastAsia"/>
                <w:sz w:val="24"/>
                <w:szCs w:val="24"/>
              </w:rPr>
              <w:t>や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ターミナルでの混乱防止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」</w:t>
            </w:r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 w:rsidR="00354447">
              <w:rPr>
                <w:rFonts w:ascii="Meiryo UI" w:eastAsia="Meiryo UI" w:hAnsi="Meiryo UI" w:cs="Meiryo UI" w:hint="eastAsia"/>
                <w:sz w:val="24"/>
                <w:szCs w:val="24"/>
              </w:rPr>
              <w:t>関係者の</w:t>
            </w:r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取</w:t>
            </w:r>
            <w:bookmarkStart w:id="0" w:name="_GoBack"/>
            <w:bookmarkEnd w:id="0"/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組み</w:t>
            </w:r>
            <w:r w:rsidR="00354447">
              <w:rPr>
                <w:rFonts w:ascii="Meiryo UI" w:eastAsia="Meiryo UI" w:hAnsi="Meiryo UI" w:cs="Meiryo UI" w:hint="eastAsia"/>
                <w:sz w:val="24"/>
                <w:szCs w:val="24"/>
              </w:rPr>
              <w:t>を</w:t>
            </w:r>
            <w:r w:rsidR="00D45726">
              <w:rPr>
                <w:rFonts w:ascii="Meiryo UI" w:eastAsia="Meiryo UI" w:hAnsi="Meiryo UI" w:cs="Meiryo UI" w:hint="eastAsia"/>
                <w:sz w:val="24"/>
                <w:szCs w:val="24"/>
              </w:rPr>
              <w:t>共有</w:t>
            </w:r>
          </w:p>
        </w:tc>
      </w:tr>
    </w:tbl>
    <w:p w:rsidR="00347055" w:rsidRDefault="00347055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5B0B" wp14:editId="22F885EC">
                <wp:simplePos x="0" y="0"/>
                <wp:positionH relativeFrom="column">
                  <wp:posOffset>2129155</wp:posOffset>
                </wp:positionH>
                <wp:positionV relativeFrom="paragraph">
                  <wp:posOffset>170653</wp:posOffset>
                </wp:positionV>
                <wp:extent cx="2000250" cy="342265"/>
                <wp:effectExtent l="38100" t="0" r="0" b="3873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42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7.65pt;margin-top:13.45pt;width:157.5pt;height:2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M3hgIAAD4FAAAOAAAAZHJzL2Uyb0RvYy54bWysVMFuEzEQvSPxD5bvdJOQFIi6qaJWRUhV&#10;W9Ginl2v3V3J9pixk034BcQ3IPEFHPkgEL/B2LvZVm3FAXHZtT0zzzNv3vjgcGMNWysMDbiSj/dG&#10;nCknoWrcbck/XJ28eM1ZiMJVwoBTJd+qwA8Xz58dtH6uJlCDqRQyAnFh3vqS1zH6eVEEWSsrwh54&#10;5cioAa2ItMXbokLREro1xWQ02i9awMojSBUCnR53Rr7I+ForGc+1DioyU3LKLeYv5u9N+haLAzG/&#10;ReHrRvZpiH/IworG0aUD1LGIgq2weQRlG4kQQMc9CbYArRupcg1UzXj0oJrLWniVayFygh9oCv8P&#10;Vp6tL5A1FfWOMycstejnj8+/v3779eU7Gyd6Wh/m5HXpL7DfBVqmWjcabfpTFWyTKd0OlKpNZJIO&#10;qUejyYyYl2R7OZ1M9mcJtLiL9hjiWwWWpUXJK2jdEhHaTKdYn4bY+e/8KDil1CWRV3FrVMrDuPdK&#10;Uy3p2hydVaSODLK1oP4LKZWL485Ui0p1xzNKMQuBkhoicooZMCHrxpgBuwdICn2M3eXa+6dQlUU4&#10;BI/+llgXPETkm8HFIdg2DvApAENV9Td3/juSOmoSSzdQbanTCN0IBC9PGiL8VIR4IZA0Tz2iOY7n&#10;9NEG2pJDv+KsBvz01HnyJymSlbOWZqjk4eNKoOLMvHMk0jfj6TQNXd5MZ68mtMH7lpv7FreyR0Bt&#10;IiFSdnmZ/KPZLTWCvaZxX6ZbySScpLtLLiPuNkexm216MKRaLrMbDZoX8dRdepnAE6tJS1eba4G+&#10;V10kvZ7Bbt7E/IHuOt8U6WC5iqCbLMo7Xnu+aUizcPoHJb0C9/fZ6+7ZW/wBAAD//wMAUEsDBBQA&#10;BgAIAAAAIQBJQ49t3wAAAAkBAAAPAAAAZHJzL2Rvd25yZXYueG1sTI/BTsMwDIbvSLxDZCQuiCWs&#10;aulK0wmQdkDAgYE4Z41pKxqnJNlW3h5zgqPtT///uV7PbhQHDHHwpOFqoUAgtd4O1Gl4e91cliBi&#10;MmTN6Ak1fGOEdXN6UpvK+iO94GGbOsEhFCujoU9pqqSMbY/OxIWfkPj24YMzicfQSRvMkcPdKJdK&#10;FdKZgbihNxPe99h+bveOe8P7s7zopi+fb4aHx/4urtT1k9bnZ/PtDYiEc/qD4Vef1aFhp53fk41i&#10;1JBlecaohmWxAsFAkSte7DSUqgTZ1PL/B80PAAAA//8DAFBLAQItABQABgAIAAAAIQC2gziS/gAA&#10;AOEBAAATAAAAAAAAAAAAAAAAAAAAAABbQ29udGVudF9UeXBlc10ueG1sUEsBAi0AFAAGAAgAAAAh&#10;ADj9If/WAAAAlAEAAAsAAAAAAAAAAAAAAAAALwEAAF9yZWxzLy5yZWxzUEsBAi0AFAAGAAgAAAAh&#10;AE4a8zeGAgAAPgUAAA4AAAAAAAAAAAAAAAAALgIAAGRycy9lMm9Eb2MueG1sUEsBAi0AFAAGAAgA&#10;AAAhAElDj23fAAAACQEAAA8AAAAAAAAAAAAAAAAA4AQAAGRycy9kb3ducmV2LnhtbFBLBQYAAAAA&#10;BAAEAPMAAADsBQAAAAA=&#10;" adj="10800" fillcolor="#4f81bd [3204]" strokecolor="#243f60 [1604]" strokeweight="2pt"/>
            </w:pict>
          </mc:Fallback>
        </mc:AlternateContent>
      </w:r>
    </w:p>
    <w:p w:rsidR="00DE5511" w:rsidRDefault="00347055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【今後の予定】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B2736F" w:rsidRPr="00D45726" w:rsidTr="00432144">
        <w:trPr>
          <w:trHeight w:val="937"/>
        </w:trPr>
        <w:tc>
          <w:tcPr>
            <w:tcW w:w="9661" w:type="dxa"/>
          </w:tcPr>
          <w:p w:rsidR="00B2736F" w:rsidRPr="00B2736F" w:rsidRDefault="00B2736F" w:rsidP="009420E6">
            <w:pPr>
              <w:spacing w:line="520" w:lineRule="exact"/>
              <w:ind w:left="1960" w:hangingChars="700" w:hanging="196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H30.　3</w:t>
            </w:r>
            <w:r w:rsidR="00354447">
              <w:rPr>
                <w:rFonts w:ascii="Meiryo UI" w:eastAsia="Meiryo UI" w:hAnsi="Meiryo UI" w:cs="Meiryo UI" w:hint="eastAsia"/>
                <w:sz w:val="28"/>
                <w:szCs w:val="28"/>
              </w:rPr>
              <w:t>(予定)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官民</w:t>
            </w:r>
            <w:r w:rsidR="00347055">
              <w:rPr>
                <w:rFonts w:ascii="Meiryo UI" w:eastAsia="Meiryo UI" w:hAnsi="Meiryo UI" w:cs="Meiryo UI" w:hint="eastAsia"/>
                <w:sz w:val="28"/>
                <w:szCs w:val="28"/>
              </w:rPr>
              <w:t>連携</w:t>
            </w:r>
            <w:r w:rsidR="009420E6">
              <w:rPr>
                <w:rFonts w:ascii="Meiryo UI" w:eastAsia="Meiryo UI" w:hAnsi="Meiryo UI" w:cs="Meiryo UI" w:hint="eastAsia"/>
                <w:sz w:val="28"/>
                <w:szCs w:val="28"/>
              </w:rPr>
              <w:t>による</w:t>
            </w:r>
            <w:r w:rsidR="00347055">
              <w:rPr>
                <w:rFonts w:ascii="Meiryo UI" w:eastAsia="Meiryo UI" w:hAnsi="Meiryo UI" w:cs="Meiryo UI" w:hint="eastAsia"/>
                <w:sz w:val="28"/>
                <w:szCs w:val="28"/>
              </w:rPr>
              <w:t>、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帰宅困難者対策</w:t>
            </w:r>
            <w:r w:rsidR="00347055">
              <w:rPr>
                <w:rFonts w:ascii="Meiryo UI" w:eastAsia="Meiryo UI" w:hAnsi="Meiryo UI" w:cs="Meiryo UI" w:hint="eastAsia"/>
                <w:sz w:val="28"/>
                <w:szCs w:val="28"/>
              </w:rPr>
              <w:t>など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一層の推進</w:t>
            </w:r>
            <w:r w:rsidR="00347055">
              <w:rPr>
                <w:rFonts w:ascii="Meiryo UI" w:eastAsia="Meiryo UI" w:hAnsi="Meiryo UI" w:cs="Meiryo UI" w:hint="eastAsia"/>
                <w:sz w:val="28"/>
                <w:szCs w:val="28"/>
              </w:rPr>
              <w:t>を図るため、</w:t>
            </w:r>
            <w:r w:rsidR="009420E6">
              <w:rPr>
                <w:rFonts w:ascii="Meiryo UI" w:eastAsia="Meiryo UI" w:hAnsi="Meiryo UI" w:cs="Meiryo UI" w:hint="eastAsia"/>
                <w:sz w:val="28"/>
                <w:szCs w:val="28"/>
              </w:rPr>
              <w:t>本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協議会</w:t>
            </w:r>
            <w:r w:rsidR="009420E6">
              <w:rPr>
                <w:rFonts w:ascii="Meiryo UI" w:eastAsia="Meiryo UI" w:hAnsi="Meiryo UI" w:cs="Meiryo UI" w:hint="eastAsia"/>
                <w:sz w:val="28"/>
                <w:szCs w:val="28"/>
              </w:rPr>
              <w:t>の体制を充実</w:t>
            </w:r>
          </w:p>
        </w:tc>
      </w:tr>
    </w:tbl>
    <w:p w:rsidR="00DE5511" w:rsidRPr="00347055" w:rsidRDefault="00DE5511">
      <w:pPr>
        <w:rPr>
          <w:rFonts w:ascii="Meiryo UI" w:eastAsia="Meiryo UI" w:hAnsi="Meiryo UI" w:cs="Meiryo UI"/>
          <w:sz w:val="28"/>
          <w:szCs w:val="28"/>
        </w:rPr>
      </w:pPr>
    </w:p>
    <w:sectPr w:rsidR="00DE5511" w:rsidRPr="00347055" w:rsidSect="004C28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20" w:rsidRDefault="00352320" w:rsidP="009439F5">
      <w:r>
        <w:separator/>
      </w:r>
    </w:p>
  </w:endnote>
  <w:endnote w:type="continuationSeparator" w:id="0">
    <w:p w:rsidR="00352320" w:rsidRDefault="00352320" w:rsidP="009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20" w:rsidRDefault="00352320" w:rsidP="009439F5">
      <w:r>
        <w:separator/>
      </w:r>
    </w:p>
  </w:footnote>
  <w:footnote w:type="continuationSeparator" w:id="0">
    <w:p w:rsidR="00352320" w:rsidRDefault="00352320" w:rsidP="0094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1"/>
    <w:rsid w:val="000442FE"/>
    <w:rsid w:val="001A1289"/>
    <w:rsid w:val="00294652"/>
    <w:rsid w:val="00347055"/>
    <w:rsid w:val="00352320"/>
    <w:rsid w:val="00354447"/>
    <w:rsid w:val="003F20F1"/>
    <w:rsid w:val="004C2841"/>
    <w:rsid w:val="007B3ADC"/>
    <w:rsid w:val="00862D91"/>
    <w:rsid w:val="009420E6"/>
    <w:rsid w:val="009439F5"/>
    <w:rsid w:val="009F0D22"/>
    <w:rsid w:val="00B02FBB"/>
    <w:rsid w:val="00B2736F"/>
    <w:rsid w:val="00D45726"/>
    <w:rsid w:val="00D55DDB"/>
    <w:rsid w:val="00D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9F5"/>
  </w:style>
  <w:style w:type="paragraph" w:styleId="a5">
    <w:name w:val="footer"/>
    <w:basedOn w:val="a"/>
    <w:link w:val="a6"/>
    <w:uiPriority w:val="99"/>
    <w:unhideWhenUsed/>
    <w:rsid w:val="0094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9F5"/>
  </w:style>
  <w:style w:type="paragraph" w:styleId="a5">
    <w:name w:val="footer"/>
    <w:basedOn w:val="a"/>
    <w:link w:val="a6"/>
    <w:uiPriority w:val="99"/>
    <w:unhideWhenUsed/>
    <w:rsid w:val="0094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2017-12-21T04:09:00Z</cp:lastPrinted>
  <dcterms:created xsi:type="dcterms:W3CDTF">2017-12-20T10:51:00Z</dcterms:created>
  <dcterms:modified xsi:type="dcterms:W3CDTF">2017-12-27T03:51:00Z</dcterms:modified>
</cp:coreProperties>
</file>