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E08E0" w:rsidRDefault="00BD7E9C">
      <w:pPr>
        <w:widowControl/>
        <w:jc w:val="left"/>
      </w:pPr>
      <w:r>
        <w:rPr>
          <w:noProof/>
        </w:rPr>
        <mc:AlternateContent>
          <mc:Choice Requires="wps">
            <w:drawing>
              <wp:anchor distT="0" distB="0" distL="114300" distR="114300" simplePos="0" relativeHeight="251659264" behindDoc="0" locked="0" layoutInCell="1" allowOverlap="1" wp14:anchorId="52486367" wp14:editId="3E1A51B7">
                <wp:simplePos x="0" y="0"/>
                <wp:positionH relativeFrom="column">
                  <wp:posOffset>-381000</wp:posOffset>
                </wp:positionH>
                <wp:positionV relativeFrom="paragraph">
                  <wp:posOffset>-121920</wp:posOffset>
                </wp:positionV>
                <wp:extent cx="14033500" cy="489585"/>
                <wp:effectExtent l="0" t="0" r="6350" b="571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4033500" cy="489585"/>
                        </a:xfrm>
                        <a:prstGeom prst="rect">
                          <a:avLst/>
                        </a:prstGeom>
                        <a:solidFill>
                          <a:schemeClr val="tx2"/>
                        </a:solidFill>
                        <a:ln>
                          <a:noFill/>
                        </a:ln>
                      </wps:spPr>
                      <wps:txbx>
                        <w:txbxContent>
                          <w:p w:rsidR="00C71ABA" w:rsidRPr="0056243F" w:rsidRDefault="00032226" w:rsidP="006711DE">
                            <w:pPr>
                              <w:pStyle w:val="Web"/>
                              <w:spacing w:before="0" w:beforeAutospacing="0" w:after="0" w:afterAutospacing="0"/>
                              <w:jc w:val="center"/>
                            </w:pPr>
                            <w:r>
                              <w:rPr>
                                <w:rFonts w:asciiTheme="majorHAnsi" w:eastAsiaTheme="majorEastAsia" w:hAnsi="ＭＳ ゴシック" w:cstheme="majorBidi" w:hint="eastAsia"/>
                                <w:b/>
                                <w:bCs/>
                                <w:color w:val="FFFFFF" w:themeColor="background1"/>
                                <w:kern w:val="24"/>
                                <w:sz w:val="40"/>
                                <w:szCs w:val="40"/>
                              </w:rPr>
                              <w:t>大阪府新型インフルエンザ等対策行動計画</w:t>
                            </w:r>
                            <w:r w:rsidR="00C71ABA">
                              <w:rPr>
                                <w:rFonts w:asciiTheme="majorHAnsi" w:eastAsiaTheme="majorEastAsia" w:hAnsi="ＭＳ ゴシック" w:cstheme="majorBidi" w:hint="eastAsia"/>
                                <w:b/>
                                <w:bCs/>
                                <w:color w:val="FFFFFF" w:themeColor="background1"/>
                                <w:kern w:val="24"/>
                                <w:sz w:val="40"/>
                                <w:szCs w:val="40"/>
                              </w:rPr>
                              <w:t>の概要</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id="タイトル 1" o:spid="_x0000_s1026" style="position:absolute;margin-left:-30pt;margin-top:-9.6pt;width:1105pt;height:3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" fillcolor="#1f497d [3215]" stroked="f">
                <v:path arrowok="t"/>
                <o:lock v:ext="edit" grouping="t"/>
                <v:textbox>
                  <w:txbxContent>
                    <w:p w:rsidR="00C71ABA" w:rsidRPr="0056243F" w:rsidRDefault="00032226" w:rsidP="006711DE">
                      <w:pPr>
                        <w:pStyle w:val="Web"/>
                        <w:spacing w:before="0" w:beforeAutospacing="0" w:after="0" w:afterAutospacing="0"/>
                        <w:jc w:val="center"/>
                      </w:pPr>
                      <w:r>
                        <w:rPr>
                          <w:rFonts w:asciiTheme="majorHAnsi" w:eastAsiaTheme="majorEastAsia" w:hAnsi="ＭＳ ゴシック" w:cstheme="majorBidi" w:hint="eastAsia"/>
                          <w:b/>
                          <w:bCs/>
                          <w:color w:val="FFFFFF" w:themeColor="background1"/>
                          <w:kern w:val="24"/>
                          <w:sz w:val="40"/>
                          <w:szCs w:val="40"/>
                        </w:rPr>
                        <w:t>大阪府新型インフルエンザ等対策行動計画</w:t>
                      </w:r>
                      <w:r w:rsidR="00C71ABA">
                        <w:rPr>
                          <w:rFonts w:asciiTheme="majorHAnsi" w:eastAsiaTheme="majorEastAsia" w:hAnsi="ＭＳ ゴシック" w:cstheme="majorBidi" w:hint="eastAsia"/>
                          <w:b/>
                          <w:bCs/>
                          <w:color w:val="FFFFFF" w:themeColor="background1"/>
                          <w:kern w:val="24"/>
                          <w:sz w:val="40"/>
                          <w:szCs w:val="40"/>
                        </w:rPr>
                        <w:t>の概要</w:t>
                      </w:r>
                    </w:p>
                  </w:txbxContent>
                </v:textbox>
              </v:rect>
            </w:pict>
          </mc:Fallback>
        </mc:AlternateContent>
      </w:r>
    </w:p>
    <w:p w:rsidR="003D69A3" w:rsidRDefault="00604A58">
      <w:r>
        <w:rPr>
          <w:noProof/>
        </w:rPr>
        <mc:AlternateContent>
          <mc:Choice Requires="wps">
            <w:drawing>
              <wp:anchor distT="0" distB="0" distL="114300" distR="114300" simplePos="0" relativeHeight="251665408" behindDoc="0" locked="0" layoutInCell="1" allowOverlap="1" wp14:anchorId="0EEAF42D" wp14:editId="66A60915">
                <wp:simplePos x="0" y="0"/>
                <wp:positionH relativeFrom="column">
                  <wp:posOffset>6666230</wp:posOffset>
                </wp:positionH>
                <wp:positionV relativeFrom="paragraph">
                  <wp:posOffset>134620</wp:posOffset>
                </wp:positionV>
                <wp:extent cx="6985000" cy="330200"/>
                <wp:effectExtent l="0" t="0" r="6350" b="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000" cy="330200"/>
                        </a:xfrm>
                        <a:prstGeom prst="rect">
                          <a:avLst/>
                        </a:prstGeom>
                        <a:gradFill flip="none" rotWithShape="1">
                          <a:gsLst>
                            <a:gs pos="0">
                              <a:srgbClr val="4F81BD">
                                <a:tint val="66000"/>
                                <a:satMod val="160000"/>
                              </a:srgbClr>
                            </a:gs>
                            <a:gs pos="0">
                              <a:srgbClr val="1F497D">
                                <a:lumMod val="60000"/>
                                <a:lumOff val="40000"/>
                              </a:srgbClr>
                            </a:gs>
                            <a:gs pos="100000">
                              <a:srgbClr val="4F81BD">
                                <a:tint val="23500"/>
                                <a:satMod val="160000"/>
                              </a:srgbClr>
                            </a:gs>
                          </a:gsLst>
                          <a:path path="circle">
                            <a:fillToRect l="100000" t="100000"/>
                          </a:path>
                          <a:tileRect r="-100000" b="-100000"/>
                        </a:gradFill>
                        <a:ln>
                          <a:noFill/>
                        </a:ln>
                      </wps:spPr>
                      <wps:txbx>
                        <w:txbxContent>
                          <w:p w:rsidR="00C71ABA" w:rsidRPr="002E57CB" w:rsidRDefault="002E57CB" w:rsidP="00205CAE">
                            <w:pPr>
                              <w:pStyle w:val="Web"/>
                              <w:spacing w:before="0" w:beforeAutospacing="0" w:after="0" w:afterAutospacing="0" w:line="340" w:lineRule="exact"/>
                              <w:rPr>
                                <w:rFonts w:asciiTheme="majorEastAsia" w:eastAsiaTheme="majorEastAsia" w:hAnsiTheme="majorEastAsia"/>
                                <w:b/>
                                <w:sz w:val="28"/>
                                <w:szCs w:val="28"/>
                              </w:rPr>
                            </w:pPr>
                            <w:r w:rsidRPr="002E57CB">
                              <w:rPr>
                                <w:rFonts w:asciiTheme="majorEastAsia" w:eastAsiaTheme="majorEastAsia" w:hAnsiTheme="majorEastAsia" w:cstheme="minorBidi" w:hint="eastAsia"/>
                                <w:b/>
                                <w:color w:val="000000" w:themeColor="text1"/>
                                <w:kern w:val="24"/>
                                <w:sz w:val="36"/>
                                <w:szCs w:val="36"/>
                              </w:rPr>
                              <w:t>Ⅱ</w:t>
                            </w:r>
                            <w:r w:rsidR="00C71ABA" w:rsidRPr="002E57CB">
                              <w:rPr>
                                <w:rFonts w:asciiTheme="majorEastAsia" w:eastAsiaTheme="majorEastAsia" w:hAnsiTheme="majorEastAsia" w:cstheme="minorBidi" w:hint="eastAsia"/>
                                <w:b/>
                                <w:color w:val="000000" w:themeColor="text1"/>
                                <w:kern w:val="24"/>
                                <w:sz w:val="28"/>
                                <w:szCs w:val="28"/>
                              </w:rPr>
                              <w:t>．対象となる新型インフルエンザ等感染症及び新感染症</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24.9pt;margin-top:10.6pt;width:550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" fillcolor="#9ab5e4" stroked="f">
                <v:fill color2="#e1e8f5" rotate="t" focusposition="1,1" focussize="" colors="0 #9ab5e4;0 #558ed5;1 #e1e8f5" focus="100%" type="gradientRadial"/>
                <v:path arrowok="t"/>
                <v:textbox>
                  <w:txbxContent>
                    <w:p w:rsidR="00C71ABA" w:rsidRPr="002E57CB" w:rsidRDefault="002E57CB" w:rsidP="00205CAE">
                      <w:pPr>
                        <w:pStyle w:val="Web"/>
                        <w:spacing w:before="0" w:beforeAutospacing="0" w:after="0" w:afterAutospacing="0" w:line="340" w:lineRule="exact"/>
                        <w:rPr>
                          <w:rFonts w:asciiTheme="majorEastAsia" w:eastAsiaTheme="majorEastAsia" w:hAnsiTheme="majorEastAsia"/>
                          <w:b/>
                          <w:sz w:val="28"/>
                          <w:szCs w:val="28"/>
                        </w:rPr>
                      </w:pPr>
                      <w:r w:rsidRPr="002E57CB">
                        <w:rPr>
                          <w:rFonts w:asciiTheme="majorEastAsia" w:eastAsiaTheme="majorEastAsia" w:hAnsiTheme="majorEastAsia" w:cstheme="minorBidi" w:hint="eastAsia"/>
                          <w:b/>
                          <w:color w:val="000000" w:themeColor="text1"/>
                          <w:kern w:val="24"/>
                          <w:sz w:val="36"/>
                          <w:szCs w:val="36"/>
                        </w:rPr>
                        <w:t>Ⅱ</w:t>
                      </w:r>
                      <w:r w:rsidR="00C71ABA" w:rsidRPr="002E57CB">
                        <w:rPr>
                          <w:rFonts w:asciiTheme="majorEastAsia" w:eastAsiaTheme="majorEastAsia" w:hAnsiTheme="majorEastAsia" w:cstheme="minorBidi" w:hint="eastAsia"/>
                          <w:b/>
                          <w:color w:val="000000" w:themeColor="text1"/>
                          <w:kern w:val="24"/>
                          <w:sz w:val="28"/>
                          <w:szCs w:val="28"/>
                        </w:rPr>
                        <w:t>．対象となる新型インフルエンザ等感染症及び新感染症</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B76750" wp14:editId="39032521">
                <wp:simplePos x="0" y="0"/>
                <wp:positionH relativeFrom="column">
                  <wp:posOffset>-381635</wp:posOffset>
                </wp:positionH>
                <wp:positionV relativeFrom="paragraph">
                  <wp:posOffset>139065</wp:posOffset>
                </wp:positionV>
                <wp:extent cx="6896100" cy="330200"/>
                <wp:effectExtent l="0" t="0" r="0" b="0"/>
                <wp:wrapNone/>
                <wp:docPr id="4"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330200"/>
                        </a:xfrm>
                        <a:prstGeom prst="rect">
                          <a:avLst/>
                        </a:prstGeom>
                        <a:gradFill flip="none" rotWithShape="1">
                          <a:gsLst>
                            <a:gs pos="0">
                              <a:schemeClr val="accent1">
                                <a:tint val="66000"/>
                                <a:satMod val="160000"/>
                              </a:schemeClr>
                            </a:gs>
                            <a:gs pos="0">
                              <a:schemeClr val="tx2">
                                <a:lumMod val="60000"/>
                                <a:lumOff val="40000"/>
                              </a:schemeClr>
                            </a:gs>
                            <a:gs pos="100000">
                              <a:schemeClr val="accent1">
                                <a:tint val="23500"/>
                                <a:satMod val="160000"/>
                              </a:schemeClr>
                            </a:gs>
                          </a:gsLst>
                          <a:path path="circle">
                            <a:fillToRect l="100000" t="100000"/>
                          </a:path>
                          <a:tileRect r="-100000" b="-100000"/>
                        </a:gradFill>
                        <a:ln>
                          <a:noFill/>
                        </a:ln>
                      </wps:spPr>
                      <wps:txbx>
                        <w:txbxContent>
                          <w:p w:rsidR="00C71ABA" w:rsidRPr="00205CAE" w:rsidRDefault="002E57CB" w:rsidP="006711DE">
                            <w:pPr>
                              <w:pStyle w:val="Web"/>
                              <w:spacing w:before="0" w:beforeAutospacing="0" w:after="0" w:afterAutospacing="0" w:line="340" w:lineRule="exact"/>
                              <w:rPr>
                                <w:rFonts w:asciiTheme="majorEastAsia" w:eastAsiaTheme="majorEastAsia" w:hAnsiTheme="majorEastAsia"/>
                                <w:b/>
                                <w:sz w:val="28"/>
                                <w:szCs w:val="28"/>
                              </w:rPr>
                            </w:pPr>
                            <w:r>
                              <w:rPr>
                                <w:rFonts w:asciiTheme="majorEastAsia" w:eastAsiaTheme="majorEastAsia" w:hAnsiTheme="majorEastAsia" w:cstheme="minorBidi" w:hint="eastAsia"/>
                                <w:b/>
                                <w:color w:val="000000" w:themeColor="text1"/>
                                <w:kern w:val="24"/>
                                <w:sz w:val="36"/>
                                <w:szCs w:val="36"/>
                                <w14:shadow w14:blurRad="38100" w14:dist="38100" w14:dir="2700000" w14:sx="100000" w14:sy="100000" w14:kx="0" w14:ky="0" w14:algn="tl">
                                  <w14:srgbClr w14:val="000000">
                                    <w14:alpha w14:val="57000"/>
                                  </w14:srgbClr>
                                </w14:shadow>
                              </w:rPr>
                              <w:t>Ⅰ</w:t>
                            </w:r>
                            <w:r w:rsidR="00C71ABA" w:rsidRPr="00205CAE">
                              <w:rPr>
                                <w:rFonts w:asciiTheme="majorEastAsia" w:eastAsiaTheme="majorEastAsia" w:hAnsiTheme="majorEastAsia" w:cstheme="minorBidi" w:hint="eastAsia"/>
                                <w:b/>
                                <w:color w:val="000000" w:themeColor="text1"/>
                                <w:kern w:val="24"/>
                                <w:sz w:val="28"/>
                                <w:szCs w:val="28"/>
                              </w:rPr>
                              <w:t>．計画策定の背景</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05pt;margin-top:10.95pt;width:543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" fillcolor="#8aabd3 [2132]" stroked="f">
                <v:fill color2="#d6e2f0 [756]" rotate="t" focusposition="1,1" focussize="" colors="0 #9ab5e4;0 #558ed5;1 #e1e8f5" focus="100%" type="gradientRadial"/>
                <v:path arrowok="t"/>
                <v:textbox>
                  <w:txbxContent>
                    <w:p w:rsidR="00C71ABA" w:rsidRPr="00205CAE" w:rsidRDefault="002E57CB" w:rsidP="006711DE">
                      <w:pPr>
                        <w:pStyle w:val="Web"/>
                        <w:spacing w:before="0" w:beforeAutospacing="0" w:after="0" w:afterAutospacing="0" w:line="340" w:lineRule="exact"/>
                        <w:rPr>
                          <w:rFonts w:asciiTheme="majorEastAsia" w:eastAsiaTheme="majorEastAsia" w:hAnsiTheme="majorEastAsia"/>
                          <w:b/>
                          <w:sz w:val="28"/>
                          <w:szCs w:val="28"/>
                        </w:rPr>
                      </w:pPr>
                      <w:r>
                        <w:rPr>
                          <w:rFonts w:asciiTheme="majorEastAsia" w:eastAsiaTheme="majorEastAsia" w:hAnsiTheme="majorEastAsia" w:cstheme="minorBidi" w:hint="eastAsia"/>
                          <w:b/>
                          <w:color w:val="000000" w:themeColor="text1"/>
                          <w:kern w:val="24"/>
                          <w:sz w:val="36"/>
                          <w:szCs w:val="36"/>
                          <w14:shadow w14:blurRad="38100" w14:dist="38100" w14:dir="2700000" w14:sx="100000" w14:sy="100000" w14:kx="0" w14:ky="0" w14:algn="tl">
                            <w14:srgbClr w14:val="000000">
                              <w14:alpha w14:val="57000"/>
                            </w14:srgbClr>
                          </w14:shadow>
                        </w:rPr>
                        <w:t>Ⅰ</w:t>
                      </w:r>
                      <w:r w:rsidR="00C71ABA" w:rsidRPr="00205CAE">
                        <w:rPr>
                          <w:rFonts w:asciiTheme="majorEastAsia" w:eastAsiaTheme="majorEastAsia" w:hAnsiTheme="majorEastAsia" w:cstheme="minorBidi" w:hint="eastAsia"/>
                          <w:b/>
                          <w:color w:val="000000" w:themeColor="text1"/>
                          <w:kern w:val="24"/>
                          <w:sz w:val="28"/>
                          <w:szCs w:val="28"/>
                        </w:rPr>
                        <w:t>．計画策定の背景</w:t>
                      </w:r>
                    </w:p>
                  </w:txbxContent>
                </v:textbox>
              </v:shape>
            </w:pict>
          </mc:Fallback>
        </mc:AlternateContent>
      </w:r>
    </w:p>
    <w:tbl>
      <w:tblPr>
        <w:tblpPr w:leftFromText="142" w:rightFromText="142" w:vertAnchor="text" w:horzAnchor="page" w:tblpX="12477" w:tblpY="4801"/>
        <w:tblW w:w="10917" w:type="dxa"/>
        <w:tblCellMar>
          <w:left w:w="0" w:type="dxa"/>
          <w:right w:w="0" w:type="dxa"/>
        </w:tblCellMar>
        <w:tblLook w:val="0420" w:firstRow="1" w:lastRow="0" w:firstColumn="0" w:lastColumn="0" w:noHBand="0" w:noVBand="1"/>
      </w:tblPr>
      <w:tblGrid>
        <w:gridCol w:w="1843"/>
        <w:gridCol w:w="5812"/>
        <w:gridCol w:w="3262"/>
      </w:tblGrid>
      <w:tr w:rsidR="002E5DFA" w:rsidRPr="008E08E0" w:rsidTr="002E5DFA">
        <w:trPr>
          <w:trHeight w:val="28"/>
        </w:trPr>
        <w:tc>
          <w:tcPr>
            <w:tcW w:w="1843" w:type="dxa"/>
            <w:tcBorders>
              <w:top w:val="single" w:sz="8" w:space="0" w:color="FFFFFF"/>
              <w:left w:val="single" w:sz="8" w:space="0" w:color="FFFFFF"/>
              <w:bottom w:val="single" w:sz="24" w:space="0" w:color="FFFFFF"/>
              <w:right w:val="single" w:sz="8" w:space="0" w:color="FFFFFF"/>
            </w:tcBorders>
            <w:shd w:val="clear" w:color="auto" w:fill="1F497D"/>
            <w:tcMar>
              <w:top w:w="72" w:type="dxa"/>
              <w:left w:w="144" w:type="dxa"/>
              <w:bottom w:w="72" w:type="dxa"/>
              <w:right w:w="144" w:type="dxa"/>
            </w:tcMa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r w:rsidRPr="008E08E0">
              <w:rPr>
                <w:rFonts w:ascii="Calibri" w:eastAsia="ＭＳ Ｐゴシック" w:hAnsi="Arial" w:cs="Arial"/>
                <w:bCs/>
                <w:color w:val="FFFFFF" w:themeColor="light1"/>
                <w:kern w:val="24"/>
                <w:sz w:val="24"/>
                <w:szCs w:val="24"/>
              </w:rPr>
              <w:t>項目</w:t>
            </w:r>
          </w:p>
        </w:tc>
        <w:tc>
          <w:tcPr>
            <w:tcW w:w="5812" w:type="dxa"/>
            <w:tcBorders>
              <w:top w:val="single" w:sz="8" w:space="0" w:color="FFFFFF"/>
              <w:left w:val="single" w:sz="8" w:space="0" w:color="FFFFFF"/>
              <w:bottom w:val="single" w:sz="24" w:space="0" w:color="FFFFFF"/>
              <w:right w:val="single" w:sz="8" w:space="0" w:color="FFFFFF"/>
            </w:tcBorders>
            <w:shd w:val="clear" w:color="auto" w:fill="1F497D"/>
            <w:tcMar>
              <w:top w:w="72" w:type="dxa"/>
              <w:left w:w="144" w:type="dxa"/>
              <w:bottom w:w="72" w:type="dxa"/>
              <w:right w:w="144" w:type="dxa"/>
            </w:tcMa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r w:rsidRPr="008E08E0">
              <w:rPr>
                <w:rFonts w:ascii="Calibri" w:eastAsia="ＭＳ Ｐゴシック" w:hAnsi="Arial" w:cs="Arial"/>
                <w:bCs/>
                <w:color w:val="FFFFFF" w:themeColor="light1"/>
                <w:kern w:val="24"/>
                <w:sz w:val="24"/>
                <w:szCs w:val="24"/>
              </w:rPr>
              <w:t>特色</w:t>
            </w:r>
          </w:p>
        </w:tc>
        <w:tc>
          <w:tcPr>
            <w:tcW w:w="3262" w:type="dxa"/>
            <w:tcBorders>
              <w:top w:val="single" w:sz="8" w:space="0" w:color="FFFFFF"/>
              <w:left w:val="single" w:sz="8" w:space="0" w:color="FFFFFF"/>
              <w:bottom w:val="single" w:sz="24" w:space="0" w:color="FFFFFF"/>
              <w:right w:val="single" w:sz="8" w:space="0" w:color="FFFFFF"/>
            </w:tcBorders>
            <w:shd w:val="clear" w:color="auto" w:fill="1F497D"/>
            <w:tcMar>
              <w:top w:w="72" w:type="dxa"/>
              <w:left w:w="144" w:type="dxa"/>
              <w:bottom w:w="72" w:type="dxa"/>
              <w:right w:w="144" w:type="dxa"/>
            </w:tcMa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r w:rsidRPr="008E08E0">
              <w:rPr>
                <w:rFonts w:ascii="Calibri" w:eastAsia="ＭＳ Ｐゴシック" w:hAnsi="Arial" w:cs="Arial"/>
                <w:bCs/>
                <w:color w:val="FFFFFF" w:themeColor="light1"/>
                <w:kern w:val="24"/>
                <w:sz w:val="24"/>
                <w:szCs w:val="24"/>
              </w:rPr>
              <w:t>期待する効果</w:t>
            </w:r>
          </w:p>
        </w:tc>
      </w:tr>
      <w:tr w:rsidR="002E5DFA" w:rsidRPr="008E08E0" w:rsidTr="00531E10">
        <w:trPr>
          <w:trHeight w:val="141"/>
        </w:trPr>
        <w:tc>
          <w:tcPr>
            <w:tcW w:w="1843" w:type="dxa"/>
            <w:vMerge w:val="restart"/>
            <w:tcBorders>
              <w:top w:val="single" w:sz="24"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r w:rsidRPr="008E08E0">
              <w:rPr>
                <w:rFonts w:ascii="Calibri" w:eastAsia="ＭＳ Ｐゴシック" w:hAnsi="Calibri" w:cs="Arial"/>
                <w:b/>
                <w:bCs/>
                <w:color w:val="000000" w:themeColor="dark1"/>
                <w:kern w:val="24"/>
                <w:sz w:val="24"/>
                <w:szCs w:val="24"/>
              </w:rPr>
              <w:t>(1)</w:t>
            </w:r>
            <w:r w:rsidRPr="008E08E0">
              <w:rPr>
                <w:rFonts w:ascii="Calibri" w:eastAsia="ＭＳ Ｐゴシック" w:hAnsi="Arial" w:cs="Arial"/>
                <w:b/>
                <w:bCs/>
                <w:color w:val="000000" w:themeColor="dark1"/>
                <w:kern w:val="24"/>
                <w:sz w:val="24"/>
                <w:szCs w:val="24"/>
              </w:rPr>
              <w:t>体制整備</w:t>
            </w:r>
          </w:p>
        </w:tc>
        <w:tc>
          <w:tcPr>
            <w:tcW w:w="5812" w:type="dxa"/>
            <w:tcBorders>
              <w:top w:val="single" w:sz="24" w:space="0" w:color="FFFFFF"/>
              <w:left w:val="single" w:sz="8" w:space="0" w:color="FFFFFF"/>
              <w:bottom w:val="dotted" w:sz="4" w:space="0" w:color="000000"/>
              <w:right w:val="single" w:sz="8" w:space="0" w:color="FFFFFF"/>
            </w:tcBorders>
            <w:shd w:val="clear" w:color="auto" w:fill="B8CCE4" w:themeFill="accent1" w:themeFillTint="66"/>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知事を本部長とした対策本部の設置（法定）</w:t>
            </w:r>
          </w:p>
        </w:tc>
        <w:tc>
          <w:tcPr>
            <w:tcW w:w="3262" w:type="dxa"/>
            <w:tcBorders>
              <w:top w:val="single" w:sz="24" w:space="0" w:color="FFFFFF"/>
              <w:left w:val="single" w:sz="8" w:space="0" w:color="FFFFFF"/>
              <w:bottom w:val="dotted" w:sz="4" w:space="0" w:color="000000"/>
              <w:right w:val="single" w:sz="8" w:space="0" w:color="FFFFFF"/>
            </w:tcBorders>
            <w:shd w:val="clear" w:color="auto" w:fill="B8CCE4" w:themeFill="accent1" w:themeFillTint="66"/>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・知事の権限強化</w:t>
            </w:r>
          </w:p>
        </w:tc>
      </w:tr>
      <w:tr w:rsidR="002E5DFA" w:rsidRPr="008E08E0" w:rsidTr="00531E10">
        <w:trPr>
          <w:trHeight w:val="20"/>
        </w:trPr>
        <w:tc>
          <w:tcPr>
            <w:tcW w:w="1843" w:type="dxa"/>
            <w:vMerge/>
            <w:tcBorders>
              <w:top w:val="single" w:sz="24" w:space="0" w:color="FFFFFF"/>
              <w:left w:val="single" w:sz="8" w:space="0" w:color="FFFFFF"/>
              <w:bottom w:val="single" w:sz="8" w:space="0" w:color="FFFFFF"/>
              <w:right w:val="single" w:sz="8" w:space="0" w:color="FFFFFF"/>
            </w:tcBorders>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p>
        </w:tc>
        <w:tc>
          <w:tcPr>
            <w:tcW w:w="5812" w:type="dxa"/>
            <w:tcBorders>
              <w:top w:val="dotted" w:sz="4"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指定地方公共機関の指定</w:t>
            </w:r>
          </w:p>
        </w:tc>
        <w:tc>
          <w:tcPr>
            <w:tcW w:w="3262" w:type="dxa"/>
            <w:tcBorders>
              <w:top w:val="dotted" w:sz="4" w:space="0" w:color="000000"/>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・民間法人も対策に参画</w:t>
            </w:r>
          </w:p>
        </w:tc>
      </w:tr>
      <w:tr w:rsidR="002E5DFA" w:rsidRPr="008E08E0" w:rsidTr="00531E10">
        <w:trPr>
          <w:trHeight w:val="577"/>
        </w:trPr>
        <w:tc>
          <w:tcPr>
            <w:tcW w:w="1843" w:type="dxa"/>
            <w:tcBorders>
              <w:top w:val="single" w:sz="8"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r w:rsidRPr="008E08E0">
              <w:rPr>
                <w:rFonts w:ascii="Calibri" w:eastAsia="ＭＳ Ｐゴシック" w:hAnsi="Calibri" w:cs="Arial"/>
                <w:b/>
                <w:bCs/>
                <w:color w:val="000000" w:themeColor="dark1"/>
                <w:kern w:val="24"/>
                <w:sz w:val="24"/>
                <w:szCs w:val="24"/>
              </w:rPr>
              <w:t>(2)</w:t>
            </w:r>
            <w:r w:rsidRPr="008E08E0">
              <w:rPr>
                <w:rFonts w:ascii="Calibri" w:eastAsia="ＭＳ Ｐゴシック" w:hAnsi="Arial" w:cs="Arial"/>
                <w:b/>
                <w:bCs/>
                <w:color w:val="000000" w:themeColor="dark1"/>
                <w:kern w:val="24"/>
                <w:sz w:val="24"/>
                <w:szCs w:val="24"/>
              </w:rPr>
              <w:t>まん延防止</w:t>
            </w:r>
          </w:p>
        </w:tc>
        <w:tc>
          <w:tcPr>
            <w:tcW w:w="581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新型インフルエンザ等緊急事態宣言時における対策</w:t>
            </w:r>
          </w:p>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・不要不急の外出自粛要請</w:t>
            </w:r>
          </w:p>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・施設の使用や催物の制限要請、指示</w:t>
            </w:r>
          </w:p>
        </w:tc>
        <w:tc>
          <w:tcPr>
            <w:tcW w:w="3262" w:type="dxa"/>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531E10" w:rsidRDefault="002E5DFA" w:rsidP="002E5DFA">
            <w:pPr>
              <w:widowControl/>
              <w:spacing w:line="260" w:lineRule="exact"/>
              <w:jc w:val="left"/>
              <w:rPr>
                <w:rFonts w:ascii="Calibri" w:eastAsia="ＭＳ Ｐゴシック" w:hAnsi="Arial" w:cs="Arial"/>
                <w:color w:val="000000" w:themeColor="dark1"/>
                <w:kern w:val="24"/>
                <w:sz w:val="24"/>
                <w:szCs w:val="24"/>
              </w:rPr>
            </w:pPr>
            <w:r>
              <w:rPr>
                <w:rFonts w:ascii="Calibri" w:eastAsia="ＭＳ Ｐゴシック" w:hAnsi="Arial" w:cs="Arial"/>
                <w:color w:val="000000" w:themeColor="dark1"/>
                <w:kern w:val="24"/>
                <w:sz w:val="24"/>
                <w:szCs w:val="24"/>
              </w:rPr>
              <w:t>・感染拡大の可能な限りの</w:t>
            </w:r>
          </w:p>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抑制</w:t>
            </w:r>
          </w:p>
        </w:tc>
      </w:tr>
      <w:tr w:rsidR="002E5DFA" w:rsidRPr="008E08E0" w:rsidTr="00531E10">
        <w:trPr>
          <w:trHeight w:val="65"/>
        </w:trPr>
        <w:tc>
          <w:tcPr>
            <w:tcW w:w="1843" w:type="dxa"/>
            <w:vMerge w:val="restart"/>
            <w:tcBorders>
              <w:top w:val="single" w:sz="8"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r w:rsidRPr="008E08E0">
              <w:rPr>
                <w:rFonts w:ascii="Calibri" w:eastAsia="ＭＳ Ｐゴシック" w:hAnsi="Calibri" w:cs="Arial"/>
                <w:b/>
                <w:bCs/>
                <w:color w:val="000000" w:themeColor="dark1"/>
                <w:kern w:val="24"/>
                <w:sz w:val="24"/>
                <w:szCs w:val="24"/>
              </w:rPr>
              <w:t>(3)</w:t>
            </w:r>
            <w:r w:rsidRPr="008E08E0">
              <w:rPr>
                <w:rFonts w:ascii="Calibri" w:eastAsia="ＭＳ Ｐゴシック" w:hAnsi="Arial" w:cs="Arial"/>
                <w:b/>
                <w:bCs/>
                <w:color w:val="000000" w:themeColor="dark1"/>
                <w:kern w:val="24"/>
                <w:sz w:val="24"/>
                <w:szCs w:val="24"/>
              </w:rPr>
              <w:t>予防接種</w:t>
            </w:r>
          </w:p>
        </w:tc>
        <w:tc>
          <w:tcPr>
            <w:tcW w:w="5812" w:type="dxa"/>
            <w:tcBorders>
              <w:top w:val="single" w:sz="8" w:space="0" w:color="FFFFFF"/>
              <w:left w:val="single" w:sz="8" w:space="0" w:color="FFFFFF"/>
              <w:bottom w:val="dotted" w:sz="4" w:space="0" w:color="000000"/>
              <w:right w:val="single" w:sz="8" w:space="0" w:color="FFFFFF"/>
            </w:tcBorders>
            <w:shd w:val="clear" w:color="auto" w:fill="DBE5F1" w:themeFill="accent1" w:themeFillTint="33"/>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特定接種の対象者（登録事業者）を規定</w:t>
            </w:r>
          </w:p>
        </w:tc>
        <w:tc>
          <w:tcPr>
            <w:tcW w:w="3262" w:type="dxa"/>
            <w:tcBorders>
              <w:top w:val="single" w:sz="8" w:space="0" w:color="FFFFFF"/>
              <w:left w:val="single" w:sz="8" w:space="0" w:color="FFFFFF"/>
              <w:bottom w:val="dotted" w:sz="4" w:space="0" w:color="000000"/>
              <w:right w:val="single" w:sz="8" w:space="0" w:color="FFFFFF"/>
            </w:tcBorders>
            <w:shd w:val="clear" w:color="auto" w:fill="DBE5F1" w:themeFill="accent1" w:themeFillTint="33"/>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・社会機能維持</w:t>
            </w:r>
          </w:p>
        </w:tc>
      </w:tr>
      <w:tr w:rsidR="002E5DFA" w:rsidRPr="008E08E0" w:rsidTr="002E57CB">
        <w:trPr>
          <w:trHeight w:val="53"/>
        </w:trPr>
        <w:tc>
          <w:tcPr>
            <w:tcW w:w="1843" w:type="dxa"/>
            <w:vMerge/>
            <w:tcBorders>
              <w:top w:val="single" w:sz="8" w:space="0" w:color="FFFFFF"/>
              <w:left w:val="single" w:sz="8" w:space="0" w:color="FFFFFF"/>
              <w:bottom w:val="single" w:sz="8" w:space="0" w:color="FFFFFF"/>
              <w:right w:val="single" w:sz="8" w:space="0" w:color="FFFFFF"/>
            </w:tcBorders>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p>
        </w:tc>
        <w:tc>
          <w:tcPr>
            <w:tcW w:w="5812" w:type="dxa"/>
            <w:tcBorders>
              <w:top w:val="dotted" w:sz="4" w:space="0" w:color="000000"/>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住民の接種の接種順位の考え方を規定</w:t>
            </w:r>
          </w:p>
        </w:tc>
        <w:tc>
          <w:tcPr>
            <w:tcW w:w="3262" w:type="dxa"/>
            <w:tcBorders>
              <w:top w:val="dotted" w:sz="4" w:space="0" w:color="000000"/>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・適切な接種体制の確立</w:t>
            </w:r>
          </w:p>
        </w:tc>
      </w:tr>
      <w:tr w:rsidR="002E5DFA" w:rsidRPr="008E08E0" w:rsidTr="00531E10">
        <w:trPr>
          <w:trHeight w:val="64"/>
        </w:trPr>
        <w:tc>
          <w:tcPr>
            <w:tcW w:w="1843" w:type="dxa"/>
            <w:vMerge w:val="restart"/>
            <w:tcBorders>
              <w:top w:val="single" w:sz="8"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vAlign w:val="center"/>
            <w:hideMark/>
          </w:tcPr>
          <w:p w:rsidR="002E5DFA" w:rsidRDefault="002E5DFA" w:rsidP="002E5DFA">
            <w:pPr>
              <w:widowControl/>
              <w:spacing w:line="280" w:lineRule="exact"/>
              <w:ind w:left="241" w:hangingChars="100" w:hanging="241"/>
              <w:jc w:val="left"/>
              <w:rPr>
                <w:rFonts w:ascii="Calibri" w:eastAsia="ＭＳ Ｐゴシック" w:hAnsi="Arial" w:cs="Arial"/>
                <w:b/>
                <w:bCs/>
                <w:color w:val="000000" w:themeColor="dark1"/>
                <w:kern w:val="24"/>
                <w:sz w:val="24"/>
                <w:szCs w:val="24"/>
              </w:rPr>
            </w:pPr>
            <w:r w:rsidRPr="008E08E0">
              <w:rPr>
                <w:rFonts w:ascii="Calibri" w:eastAsia="ＭＳ Ｐゴシック" w:hAnsi="Calibri" w:cs="Arial"/>
                <w:b/>
                <w:bCs/>
                <w:color w:val="000000" w:themeColor="dark1"/>
                <w:kern w:val="24"/>
                <w:sz w:val="24"/>
                <w:szCs w:val="24"/>
              </w:rPr>
              <w:t>(4)</w:t>
            </w:r>
            <w:r w:rsidRPr="008E08E0">
              <w:rPr>
                <w:rFonts w:ascii="Calibri" w:eastAsia="ＭＳ Ｐゴシック" w:hAnsi="Arial" w:cs="Arial"/>
                <w:b/>
                <w:bCs/>
                <w:color w:val="000000" w:themeColor="dark1"/>
                <w:kern w:val="24"/>
                <w:sz w:val="24"/>
                <w:szCs w:val="24"/>
              </w:rPr>
              <w:t>医療・</w:t>
            </w:r>
          </w:p>
          <w:p w:rsidR="002E5DFA" w:rsidRPr="008E08E0" w:rsidRDefault="002E5DFA" w:rsidP="00531E10">
            <w:pPr>
              <w:widowControl/>
              <w:spacing w:line="280" w:lineRule="exact"/>
              <w:ind w:left="2"/>
              <w:jc w:val="left"/>
              <w:rPr>
                <w:rFonts w:ascii="Arial" w:eastAsia="ＭＳ Ｐゴシック" w:hAnsi="Arial" w:cs="Arial"/>
                <w:kern w:val="0"/>
                <w:sz w:val="24"/>
                <w:szCs w:val="24"/>
              </w:rPr>
            </w:pPr>
            <w:r w:rsidRPr="008E08E0">
              <w:rPr>
                <w:rFonts w:ascii="Calibri" w:eastAsia="ＭＳ Ｐゴシック" w:hAnsi="Arial" w:cs="Arial"/>
                <w:b/>
                <w:bCs/>
                <w:color w:val="000000" w:themeColor="dark1"/>
                <w:kern w:val="24"/>
                <w:sz w:val="24"/>
                <w:szCs w:val="24"/>
              </w:rPr>
              <w:t>サー</w:t>
            </w:r>
            <w:r>
              <w:rPr>
                <w:rFonts w:ascii="Calibri" w:eastAsia="ＭＳ Ｐゴシック" w:hAnsi="Arial" w:cs="Arial" w:hint="eastAsia"/>
                <w:b/>
                <w:bCs/>
                <w:color w:val="000000" w:themeColor="dark1"/>
                <w:kern w:val="24"/>
                <w:sz w:val="24"/>
                <w:szCs w:val="24"/>
              </w:rPr>
              <w:t>ベ</w:t>
            </w:r>
            <w:r w:rsidRPr="008E08E0">
              <w:rPr>
                <w:rFonts w:ascii="Calibri" w:eastAsia="ＭＳ Ｐゴシック" w:hAnsi="Arial" w:cs="Arial"/>
                <w:b/>
                <w:bCs/>
                <w:color w:val="000000" w:themeColor="dark1"/>
                <w:kern w:val="24"/>
                <w:sz w:val="24"/>
                <w:szCs w:val="24"/>
              </w:rPr>
              <w:t>イランス体制</w:t>
            </w:r>
          </w:p>
        </w:tc>
        <w:tc>
          <w:tcPr>
            <w:tcW w:w="5812" w:type="dxa"/>
            <w:tcBorders>
              <w:top w:val="single" w:sz="8" w:space="0" w:color="FFFFFF"/>
              <w:left w:val="single" w:sz="8" w:space="0" w:color="FFFFFF"/>
              <w:bottom w:val="dotted" w:sz="4" w:space="0" w:color="000000"/>
              <w:right w:val="single" w:sz="8" w:space="0" w:color="FFFFFF"/>
            </w:tcBorders>
            <w:shd w:val="clear" w:color="auto" w:fill="DBE5F1" w:themeFill="accent1" w:themeFillTint="33"/>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府と保健所設置市との役割分担</w:t>
            </w:r>
          </w:p>
        </w:tc>
        <w:tc>
          <w:tcPr>
            <w:tcW w:w="3262" w:type="dxa"/>
            <w:tcBorders>
              <w:top w:val="single" w:sz="8" w:space="0" w:color="FFFFFF"/>
              <w:left w:val="single" w:sz="8" w:space="0" w:color="FFFFFF"/>
              <w:bottom w:val="dotted" w:sz="4" w:space="0" w:color="000000"/>
              <w:right w:val="single" w:sz="8" w:space="0" w:color="FFFFFF"/>
            </w:tcBorders>
            <w:shd w:val="clear" w:color="auto" w:fill="DBE5F1" w:themeFill="accent1" w:themeFillTint="33"/>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・政令市、中核市との連携の強化</w:t>
            </w:r>
          </w:p>
        </w:tc>
      </w:tr>
      <w:tr w:rsidR="002E5DFA" w:rsidRPr="008E08E0" w:rsidTr="002E57CB">
        <w:trPr>
          <w:trHeight w:val="20"/>
        </w:trPr>
        <w:tc>
          <w:tcPr>
            <w:tcW w:w="1843" w:type="dxa"/>
            <w:vMerge/>
            <w:tcBorders>
              <w:top w:val="single" w:sz="8" w:space="0" w:color="FFFFFF"/>
              <w:left w:val="single" w:sz="8" w:space="0" w:color="FFFFFF"/>
              <w:bottom w:val="single" w:sz="8" w:space="0" w:color="FFFFFF"/>
              <w:right w:val="single" w:sz="8" w:space="0" w:color="FFFFFF"/>
            </w:tcBorders>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p>
        </w:tc>
        <w:tc>
          <w:tcPr>
            <w:tcW w:w="5812" w:type="dxa"/>
            <w:tcBorders>
              <w:top w:val="dotted" w:sz="4" w:space="0" w:color="000000"/>
              <w:left w:val="single" w:sz="8" w:space="0" w:color="FFFFFF"/>
              <w:bottom w:val="dotted" w:sz="4" w:space="0" w:color="000000"/>
              <w:right w:val="single" w:sz="8" w:space="0" w:color="FFFFFF"/>
            </w:tcBorders>
            <w:shd w:val="clear" w:color="auto" w:fill="B8CCE4" w:themeFill="accent1" w:themeFillTint="66"/>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臨時の医療施設の開設等</w:t>
            </w:r>
          </w:p>
        </w:tc>
        <w:tc>
          <w:tcPr>
            <w:tcW w:w="3262" w:type="dxa"/>
            <w:tcBorders>
              <w:top w:val="dotted" w:sz="4" w:space="0" w:color="000000"/>
              <w:left w:val="single" w:sz="8" w:space="0" w:color="FFFFFF"/>
              <w:bottom w:val="dotted" w:sz="4" w:space="0" w:color="000000"/>
              <w:right w:val="single" w:sz="8" w:space="0" w:color="FFFFFF"/>
            </w:tcBorders>
            <w:shd w:val="clear" w:color="auto" w:fill="B8CCE4" w:themeFill="accent1" w:themeFillTint="66"/>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・医療提供体制の確保</w:t>
            </w:r>
          </w:p>
        </w:tc>
      </w:tr>
      <w:tr w:rsidR="002E5DFA" w:rsidRPr="008E08E0" w:rsidTr="002E57CB">
        <w:trPr>
          <w:trHeight w:val="255"/>
        </w:trPr>
        <w:tc>
          <w:tcPr>
            <w:tcW w:w="1843" w:type="dxa"/>
            <w:vMerge/>
            <w:tcBorders>
              <w:top w:val="single" w:sz="8" w:space="0" w:color="FFFFFF"/>
              <w:left w:val="single" w:sz="8" w:space="0" w:color="FFFFFF"/>
              <w:bottom w:val="single" w:sz="4" w:space="0" w:color="FFFFFF" w:themeColor="background1"/>
              <w:right w:val="single" w:sz="8" w:space="0" w:color="FFFFFF"/>
            </w:tcBorders>
            <w:vAlign w:val="center"/>
            <w:hideMark/>
          </w:tcPr>
          <w:p w:rsidR="002E5DFA" w:rsidRPr="008E08E0" w:rsidRDefault="002E5DFA" w:rsidP="002E5DFA">
            <w:pPr>
              <w:widowControl/>
              <w:spacing w:line="280" w:lineRule="exact"/>
              <w:jc w:val="left"/>
              <w:rPr>
                <w:rFonts w:ascii="Arial" w:eastAsia="ＭＳ Ｐゴシック" w:hAnsi="Arial" w:cs="Arial"/>
                <w:kern w:val="0"/>
                <w:sz w:val="24"/>
                <w:szCs w:val="24"/>
              </w:rPr>
            </w:pPr>
          </w:p>
        </w:tc>
        <w:tc>
          <w:tcPr>
            <w:tcW w:w="5812" w:type="dxa"/>
            <w:tcBorders>
              <w:top w:val="dotted" w:sz="4" w:space="0" w:color="000000"/>
              <w:left w:val="single" w:sz="8" w:space="0" w:color="FFFFFF"/>
              <w:bottom w:val="single" w:sz="4" w:space="0" w:color="FFFFFF" w:themeColor="background1"/>
              <w:right w:val="single" w:sz="8" w:space="0" w:color="FFFFFF"/>
            </w:tcBorders>
            <w:shd w:val="clear" w:color="auto" w:fill="DBE5F1" w:themeFill="accent1" w:themeFillTint="33"/>
            <w:tcMar>
              <w:top w:w="72" w:type="dxa"/>
              <w:left w:w="144" w:type="dxa"/>
              <w:bottom w:w="72" w:type="dxa"/>
              <w:right w:w="144" w:type="dxa"/>
            </w:tcMar>
            <w:hideMark/>
          </w:tcPr>
          <w:p w:rsidR="002E5DFA" w:rsidRPr="008E08E0" w:rsidRDefault="002E5DFA" w:rsidP="002E5DFA">
            <w:pPr>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サーベイランス体制の充実</w:t>
            </w:r>
          </w:p>
        </w:tc>
        <w:tc>
          <w:tcPr>
            <w:tcW w:w="3262" w:type="dxa"/>
            <w:tcBorders>
              <w:top w:val="dotted" w:sz="4" w:space="0" w:color="000000"/>
              <w:left w:val="single" w:sz="8" w:space="0" w:color="FFFFFF"/>
              <w:bottom w:val="single" w:sz="4" w:space="0" w:color="FFFFFF" w:themeColor="background1"/>
              <w:right w:val="single" w:sz="8" w:space="0" w:color="FFFFFF"/>
            </w:tcBorders>
            <w:shd w:val="clear" w:color="auto" w:fill="DBE5F1" w:themeFill="accent1" w:themeFillTint="33"/>
            <w:tcMar>
              <w:top w:w="72" w:type="dxa"/>
              <w:left w:w="144" w:type="dxa"/>
              <w:bottom w:w="72" w:type="dxa"/>
              <w:right w:w="144" w:type="dxa"/>
            </w:tcMar>
            <w:vAlign w:val="cente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・ウイルス侵入監視強化</w:t>
            </w:r>
          </w:p>
        </w:tc>
      </w:tr>
      <w:tr w:rsidR="002E5DFA" w:rsidRPr="008E08E0" w:rsidTr="003A3540">
        <w:trPr>
          <w:trHeight w:val="2249"/>
        </w:trPr>
        <w:tc>
          <w:tcPr>
            <w:tcW w:w="1843" w:type="dxa"/>
            <w:tcBorders>
              <w:left w:val="single" w:sz="8" w:space="0" w:color="FFFFFF"/>
              <w:bottom w:val="single" w:sz="8" w:space="0" w:color="FFFFFF"/>
              <w:right w:val="single" w:sz="8" w:space="0" w:color="FFFFFF"/>
            </w:tcBorders>
            <w:shd w:val="clear" w:color="auto" w:fill="8DB3E2" w:themeFill="text2" w:themeFillTint="66"/>
            <w:vAlign w:val="center"/>
          </w:tcPr>
          <w:p w:rsidR="002E5DFA" w:rsidRPr="002E5DFA" w:rsidRDefault="002E5DFA" w:rsidP="002E5DFA">
            <w:pPr>
              <w:spacing w:line="280" w:lineRule="exact"/>
              <w:ind w:leftChars="50" w:left="225" w:hangingChars="50" w:hanging="120"/>
              <w:jc w:val="left"/>
              <w:rPr>
                <w:rFonts w:ascii="Arial" w:eastAsia="ＭＳ Ｐゴシック" w:hAnsi="Arial" w:cs="Arial"/>
                <w:b/>
                <w:kern w:val="0"/>
                <w:sz w:val="24"/>
                <w:szCs w:val="24"/>
              </w:rPr>
            </w:pPr>
            <w:r>
              <w:rPr>
                <w:rFonts w:ascii="Arial" w:eastAsia="ＭＳ Ｐゴシック" w:hAnsi="Arial" w:cs="Arial" w:hint="eastAsia"/>
                <w:b/>
                <w:kern w:val="0"/>
                <w:sz w:val="24"/>
                <w:szCs w:val="24"/>
              </w:rPr>
              <w:t>(5)</w:t>
            </w:r>
            <w:r>
              <w:rPr>
                <w:rFonts w:ascii="Arial" w:eastAsia="ＭＳ Ｐゴシック" w:hAnsi="Arial" w:cs="Arial" w:hint="eastAsia"/>
                <w:b/>
                <w:kern w:val="0"/>
                <w:sz w:val="24"/>
                <w:szCs w:val="24"/>
              </w:rPr>
              <w:t>府民生活・府民経済の安定の確保</w:t>
            </w:r>
          </w:p>
        </w:tc>
        <w:tc>
          <w:tcPr>
            <w:tcW w:w="5812" w:type="dxa"/>
            <w:tcBorders>
              <w:top w:val="single" w:sz="4" w:space="0" w:color="FFFFFF" w:themeColor="background1"/>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tcPr>
          <w:p w:rsidR="00C71ABA" w:rsidRDefault="00C71ABA" w:rsidP="00C71ABA">
            <w:pPr>
              <w:spacing w:line="260" w:lineRule="exact"/>
              <w:ind w:left="142" w:hangingChars="59" w:hanging="142"/>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sidR="002520C8">
              <w:rPr>
                <w:rFonts w:ascii="Calibri" w:eastAsia="ＭＳ Ｐゴシック" w:hAnsi="Arial" w:cs="Arial" w:hint="eastAsia"/>
                <w:color w:val="000000" w:themeColor="dark1"/>
                <w:kern w:val="24"/>
                <w:sz w:val="24"/>
                <w:szCs w:val="24"/>
              </w:rPr>
              <w:t>ライフライン</w:t>
            </w:r>
            <w:r>
              <w:rPr>
                <w:rFonts w:ascii="Calibri" w:eastAsia="ＭＳ Ｐゴシック" w:hAnsi="Arial" w:cs="Arial" w:hint="eastAsia"/>
                <w:color w:val="000000" w:themeColor="dark1"/>
                <w:kern w:val="24"/>
                <w:sz w:val="24"/>
                <w:szCs w:val="24"/>
              </w:rPr>
              <w:t>関係企業等における業務計画、事業継続計画の策定</w:t>
            </w:r>
          </w:p>
          <w:p w:rsidR="00C71ABA" w:rsidRDefault="00C71ABA" w:rsidP="00C71ABA">
            <w:pPr>
              <w:spacing w:line="260" w:lineRule="exact"/>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Pr>
                <w:rFonts w:ascii="Calibri" w:eastAsia="ＭＳ Ｐゴシック" w:hAnsi="Arial" w:cs="Arial" w:hint="eastAsia"/>
                <w:color w:val="000000" w:themeColor="dark1"/>
                <w:kern w:val="24"/>
                <w:sz w:val="24"/>
                <w:szCs w:val="24"/>
              </w:rPr>
              <w:t>物資、資材の備蓄</w:t>
            </w:r>
          </w:p>
          <w:p w:rsidR="003A3540" w:rsidRDefault="003A3540" w:rsidP="00C71ABA">
            <w:pPr>
              <w:spacing w:line="260" w:lineRule="exact"/>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Pr>
                <w:rFonts w:ascii="Calibri" w:eastAsia="ＭＳ Ｐゴシック" w:hAnsi="Arial" w:cs="Arial" w:hint="eastAsia"/>
                <w:color w:val="000000" w:themeColor="dark1"/>
                <w:kern w:val="24"/>
                <w:sz w:val="24"/>
                <w:szCs w:val="24"/>
              </w:rPr>
              <w:t>緊急物資の運送の要請・指示</w:t>
            </w:r>
          </w:p>
          <w:p w:rsidR="00C71ABA" w:rsidRDefault="00C71ABA" w:rsidP="00C71ABA">
            <w:pPr>
              <w:spacing w:line="260" w:lineRule="exact"/>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sidR="002520C8">
              <w:rPr>
                <w:rFonts w:ascii="Calibri" w:eastAsia="ＭＳ Ｐゴシック" w:hAnsi="Arial" w:cs="Arial" w:hint="eastAsia"/>
                <w:color w:val="000000" w:themeColor="dark1"/>
                <w:kern w:val="24"/>
                <w:sz w:val="24"/>
                <w:szCs w:val="24"/>
              </w:rPr>
              <w:t>特定物資の売渡しの要請・指示</w:t>
            </w:r>
          </w:p>
          <w:p w:rsidR="00C71ABA" w:rsidRDefault="00C71ABA" w:rsidP="00C71ABA">
            <w:pPr>
              <w:spacing w:line="260" w:lineRule="exact"/>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Pr>
                <w:rFonts w:ascii="Calibri" w:eastAsia="ＭＳ Ｐゴシック" w:hAnsi="Arial" w:cs="Arial" w:hint="eastAsia"/>
                <w:color w:val="000000" w:themeColor="dark1"/>
                <w:kern w:val="24"/>
                <w:sz w:val="24"/>
                <w:szCs w:val="24"/>
              </w:rPr>
              <w:t>要援護者への生活支援</w:t>
            </w:r>
          </w:p>
          <w:p w:rsidR="00C71ABA" w:rsidRDefault="00C71ABA" w:rsidP="00C71ABA">
            <w:pPr>
              <w:spacing w:line="260" w:lineRule="exact"/>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Pr>
                <w:rFonts w:ascii="Calibri" w:eastAsia="ＭＳ Ｐゴシック" w:hAnsi="Arial" w:cs="Arial" w:hint="eastAsia"/>
                <w:color w:val="000000" w:themeColor="dark1"/>
                <w:kern w:val="24"/>
                <w:sz w:val="24"/>
                <w:szCs w:val="24"/>
              </w:rPr>
              <w:t>中小企業向け融資</w:t>
            </w:r>
          </w:p>
          <w:p w:rsidR="00C71ABA" w:rsidRPr="00C71ABA" w:rsidRDefault="00C71ABA" w:rsidP="00C71ABA">
            <w:pPr>
              <w:spacing w:line="260" w:lineRule="exact"/>
              <w:jc w:val="left"/>
              <w:rPr>
                <w:rFonts w:ascii="Calibri" w:eastAsia="ＭＳ Ｐゴシック" w:hAnsi="Arial" w:cs="Arial"/>
                <w:color w:val="000000" w:themeColor="dark1"/>
                <w:kern w:val="24"/>
                <w:sz w:val="24"/>
                <w:szCs w:val="24"/>
              </w:rPr>
            </w:pPr>
            <w:r w:rsidRPr="008E08E0">
              <w:rPr>
                <w:rFonts w:ascii="Calibri" w:eastAsia="ＭＳ Ｐゴシック" w:hAnsi="Arial" w:cs="Arial"/>
                <w:color w:val="000000" w:themeColor="dark1"/>
                <w:kern w:val="24"/>
                <w:sz w:val="24"/>
                <w:szCs w:val="24"/>
              </w:rPr>
              <w:t>●</w:t>
            </w:r>
            <w:r>
              <w:rPr>
                <w:rFonts w:ascii="Calibri" w:eastAsia="ＭＳ Ｐゴシック" w:hAnsi="Arial" w:cs="Arial" w:hint="eastAsia"/>
                <w:color w:val="000000" w:themeColor="dark1"/>
                <w:kern w:val="24"/>
                <w:sz w:val="24"/>
                <w:szCs w:val="24"/>
              </w:rPr>
              <w:t>埋葬・火葬の特例</w:t>
            </w:r>
          </w:p>
        </w:tc>
        <w:tc>
          <w:tcPr>
            <w:tcW w:w="3262" w:type="dxa"/>
            <w:tcBorders>
              <w:top w:val="single" w:sz="4" w:space="0" w:color="FFFFFF" w:themeColor="background1"/>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vAlign w:val="center"/>
          </w:tcPr>
          <w:p w:rsidR="002E5DFA" w:rsidRPr="008E08E0" w:rsidRDefault="00C71ABA" w:rsidP="002E5DFA">
            <w:pPr>
              <w:spacing w:line="260" w:lineRule="exact"/>
              <w:jc w:val="left"/>
              <w:rPr>
                <w:rFonts w:ascii="Calibri" w:eastAsia="ＭＳ Ｐゴシック" w:hAnsi="Arial" w:cs="Arial"/>
                <w:color w:val="000000" w:themeColor="dark1"/>
                <w:kern w:val="24"/>
                <w:sz w:val="24"/>
                <w:szCs w:val="24"/>
              </w:rPr>
            </w:pPr>
            <w:r>
              <w:rPr>
                <w:rFonts w:ascii="Calibri" w:eastAsia="ＭＳ Ｐゴシック" w:hAnsi="Arial" w:cs="Arial" w:hint="eastAsia"/>
                <w:color w:val="000000" w:themeColor="dark1"/>
                <w:kern w:val="24"/>
                <w:sz w:val="24"/>
                <w:szCs w:val="24"/>
              </w:rPr>
              <w:t>・社会機能維持</w:t>
            </w:r>
          </w:p>
        </w:tc>
      </w:tr>
      <w:tr w:rsidR="002E5DFA" w:rsidRPr="008E08E0" w:rsidTr="002E57CB">
        <w:trPr>
          <w:trHeight w:val="248"/>
        </w:trPr>
        <w:tc>
          <w:tcPr>
            <w:tcW w:w="1843" w:type="dxa"/>
            <w:tcBorders>
              <w:top w:val="single" w:sz="8" w:space="0" w:color="FFFFFF"/>
              <w:left w:val="single" w:sz="8" w:space="0" w:color="FFFFFF"/>
              <w:bottom w:val="single" w:sz="8" w:space="0" w:color="FFFFFF"/>
              <w:right w:val="single" w:sz="8" w:space="0" w:color="FFFFFF"/>
            </w:tcBorders>
            <w:shd w:val="clear" w:color="auto" w:fill="8EB4E3"/>
            <w:tcMar>
              <w:top w:w="72" w:type="dxa"/>
              <w:left w:w="144" w:type="dxa"/>
              <w:bottom w:w="72" w:type="dxa"/>
              <w:right w:w="144" w:type="dxa"/>
            </w:tcMar>
            <w:hideMark/>
          </w:tcPr>
          <w:p w:rsidR="00531E10" w:rsidRDefault="00531E10" w:rsidP="002E5DFA">
            <w:pPr>
              <w:widowControl/>
              <w:spacing w:line="280" w:lineRule="exact"/>
              <w:jc w:val="left"/>
              <w:rPr>
                <w:rFonts w:ascii="Calibri" w:eastAsia="ＭＳ Ｐゴシック" w:hAnsi="Calibri" w:cs="Arial"/>
                <w:b/>
                <w:bCs/>
                <w:color w:val="000000" w:themeColor="dark1"/>
                <w:kern w:val="24"/>
                <w:sz w:val="24"/>
                <w:szCs w:val="24"/>
              </w:rPr>
            </w:pPr>
          </w:p>
          <w:p w:rsidR="002E5DFA" w:rsidRPr="008E08E0" w:rsidRDefault="00C21341" w:rsidP="002E5DFA">
            <w:pPr>
              <w:widowControl/>
              <w:spacing w:line="280" w:lineRule="exact"/>
              <w:jc w:val="left"/>
              <w:rPr>
                <w:rFonts w:ascii="Arial" w:eastAsia="ＭＳ Ｐゴシック" w:hAnsi="Arial" w:cs="Arial"/>
                <w:kern w:val="0"/>
                <w:sz w:val="24"/>
                <w:szCs w:val="24"/>
              </w:rPr>
            </w:pPr>
            <w:r>
              <w:rPr>
                <w:rFonts w:ascii="Calibri" w:eastAsia="ＭＳ Ｐゴシック" w:hAnsi="Calibri" w:cs="Arial"/>
                <w:b/>
                <w:bCs/>
                <w:color w:val="000000" w:themeColor="dark1"/>
                <w:kern w:val="24"/>
                <w:sz w:val="24"/>
                <w:szCs w:val="24"/>
              </w:rPr>
              <w:t>(</w:t>
            </w:r>
            <w:r>
              <w:rPr>
                <w:rFonts w:ascii="Calibri" w:eastAsia="ＭＳ Ｐゴシック" w:hAnsi="Calibri" w:cs="Arial" w:hint="eastAsia"/>
                <w:b/>
                <w:bCs/>
                <w:color w:val="000000" w:themeColor="dark1"/>
                <w:kern w:val="24"/>
                <w:sz w:val="24"/>
                <w:szCs w:val="24"/>
              </w:rPr>
              <w:t>6</w:t>
            </w:r>
            <w:r w:rsidR="002E5DFA" w:rsidRPr="008E08E0">
              <w:rPr>
                <w:rFonts w:ascii="Calibri" w:eastAsia="ＭＳ Ｐゴシック" w:hAnsi="Calibri" w:cs="Arial"/>
                <w:b/>
                <w:bCs/>
                <w:color w:val="000000" w:themeColor="dark1"/>
                <w:kern w:val="24"/>
                <w:sz w:val="24"/>
                <w:szCs w:val="24"/>
              </w:rPr>
              <w:t>)</w:t>
            </w:r>
            <w:r w:rsidR="002E5DFA" w:rsidRPr="008E08E0">
              <w:rPr>
                <w:rFonts w:ascii="Calibri" w:eastAsia="ＭＳ Ｐゴシック" w:hAnsi="Arial" w:cs="Arial"/>
                <w:b/>
                <w:bCs/>
                <w:color w:val="000000" w:themeColor="dark1"/>
                <w:kern w:val="24"/>
                <w:sz w:val="24"/>
                <w:szCs w:val="24"/>
              </w:rPr>
              <w:t>留意点</w:t>
            </w:r>
          </w:p>
        </w:tc>
        <w:tc>
          <w:tcPr>
            <w:tcW w:w="581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基本的人権の尊重</w:t>
            </w:r>
            <w:r>
              <w:rPr>
                <w:rFonts w:ascii="Calibri" w:eastAsia="ＭＳ Ｐゴシック" w:hAnsi="Arial" w:cs="Arial" w:hint="eastAsia"/>
                <w:color w:val="000000" w:themeColor="dark1"/>
                <w:kern w:val="24"/>
                <w:sz w:val="24"/>
                <w:szCs w:val="24"/>
              </w:rPr>
              <w:t xml:space="preserve">　</w:t>
            </w: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危機管理としての特措法の性格</w:t>
            </w:r>
            <w:r>
              <w:rPr>
                <w:rFonts w:ascii="Calibri" w:eastAsia="ＭＳ Ｐゴシック" w:hAnsi="Arial" w:cs="Arial" w:hint="eastAsia"/>
                <w:color w:val="000000" w:themeColor="dark1"/>
                <w:kern w:val="24"/>
                <w:sz w:val="24"/>
                <w:szCs w:val="24"/>
              </w:rPr>
              <w:t xml:space="preserve">　</w:t>
            </w: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関係機関相互の連携協力の確保</w:t>
            </w:r>
            <w:r>
              <w:rPr>
                <w:rFonts w:ascii="Calibri" w:eastAsia="ＭＳ Ｐゴシック" w:hAnsi="Arial" w:cs="Arial" w:hint="eastAsia"/>
                <w:color w:val="000000" w:themeColor="dark1"/>
                <w:kern w:val="24"/>
                <w:sz w:val="24"/>
                <w:szCs w:val="24"/>
              </w:rPr>
              <w:t xml:space="preserve">　</w:t>
            </w:r>
            <w:r w:rsidRPr="008E08E0">
              <w:rPr>
                <w:rFonts w:ascii="Calibri" w:eastAsia="ＭＳ Ｐゴシック" w:hAnsi="Arial" w:cs="Arial"/>
                <w:color w:val="000000" w:themeColor="dark1"/>
                <w:kern w:val="24"/>
                <w:sz w:val="24"/>
                <w:szCs w:val="24"/>
              </w:rPr>
              <w:t>●</w:t>
            </w:r>
            <w:r w:rsidRPr="008E08E0">
              <w:rPr>
                <w:rFonts w:ascii="Calibri" w:eastAsia="ＭＳ Ｐゴシック" w:hAnsi="Arial" w:cs="Arial"/>
                <w:color w:val="000000" w:themeColor="dark1"/>
                <w:kern w:val="24"/>
                <w:sz w:val="24"/>
                <w:szCs w:val="24"/>
              </w:rPr>
              <w:t>記録の作成・保存</w:t>
            </w:r>
          </w:p>
        </w:tc>
        <w:tc>
          <w:tcPr>
            <w:tcW w:w="3262"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2E5DFA" w:rsidRPr="008E08E0" w:rsidRDefault="002E5DFA" w:rsidP="002E5DFA">
            <w:pPr>
              <w:widowControl/>
              <w:spacing w:line="260" w:lineRule="exact"/>
              <w:jc w:val="left"/>
              <w:rPr>
                <w:rFonts w:ascii="Arial" w:eastAsia="ＭＳ Ｐゴシック" w:hAnsi="Arial" w:cs="Arial"/>
                <w:kern w:val="0"/>
                <w:sz w:val="24"/>
                <w:szCs w:val="24"/>
              </w:rPr>
            </w:pPr>
          </w:p>
        </w:tc>
      </w:tr>
    </w:tbl>
    <w:p w:rsidR="003D69A3" w:rsidRDefault="002E57CB">
      <w:pPr>
        <w:widowControl/>
        <w:jc w:val="left"/>
      </w:pPr>
      <w:r>
        <w:rPr>
          <w:noProof/>
        </w:rPr>
        <mc:AlternateContent>
          <mc:Choice Requires="wps">
            <w:drawing>
              <wp:anchor distT="0" distB="0" distL="114300" distR="114300" simplePos="0" relativeHeight="251683840" behindDoc="0" locked="0" layoutInCell="1" allowOverlap="1" wp14:anchorId="260220AE" wp14:editId="3AAC851C">
                <wp:simplePos x="0" y="0"/>
                <wp:positionH relativeFrom="column">
                  <wp:posOffset>6657340</wp:posOffset>
                </wp:positionH>
                <wp:positionV relativeFrom="paragraph">
                  <wp:posOffset>1809115</wp:posOffset>
                </wp:positionV>
                <wp:extent cx="6997700" cy="330200"/>
                <wp:effectExtent l="0" t="0" r="0" b="0"/>
                <wp:wrapNone/>
                <wp:docPr id="19"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0" cy="330200"/>
                        </a:xfrm>
                        <a:prstGeom prst="rect">
                          <a:avLst/>
                        </a:prstGeom>
                        <a:gradFill flip="none" rotWithShape="1">
                          <a:gsLst>
                            <a:gs pos="0">
                              <a:srgbClr val="4F81BD">
                                <a:tint val="66000"/>
                                <a:satMod val="160000"/>
                              </a:srgbClr>
                            </a:gs>
                            <a:gs pos="0">
                              <a:srgbClr val="1F497D">
                                <a:lumMod val="60000"/>
                                <a:lumOff val="40000"/>
                              </a:srgbClr>
                            </a:gs>
                            <a:gs pos="100000">
                              <a:srgbClr val="4F81BD">
                                <a:tint val="23500"/>
                                <a:satMod val="160000"/>
                              </a:srgbClr>
                            </a:gs>
                          </a:gsLst>
                          <a:path path="circle">
                            <a:fillToRect l="100000" t="100000"/>
                          </a:path>
                          <a:tileRect r="-100000" b="-100000"/>
                        </a:gradFill>
                        <a:ln>
                          <a:noFill/>
                        </a:ln>
                      </wps:spPr>
                      <wps:txbx>
                        <w:txbxContent>
                          <w:p w:rsidR="00C71ABA" w:rsidRPr="00205CAE" w:rsidRDefault="002E57CB" w:rsidP="00063E2D">
                            <w:pPr>
                              <w:pStyle w:val="Web"/>
                              <w:spacing w:before="0" w:beforeAutospacing="0" w:after="0" w:afterAutospacing="0" w:line="340" w:lineRule="exact"/>
                              <w:rPr>
                                <w:rFonts w:asciiTheme="majorEastAsia" w:eastAsiaTheme="majorEastAsia" w:hAnsiTheme="majorEastAsia"/>
                                <w:b/>
                                <w:sz w:val="28"/>
                                <w:szCs w:val="28"/>
                              </w:rPr>
                            </w:pPr>
                            <w:r w:rsidRPr="002E57CB">
                              <w:rPr>
                                <w:rFonts w:asciiTheme="majorEastAsia" w:eastAsiaTheme="majorEastAsia" w:hAnsiTheme="majorEastAsia" w:cstheme="minorBidi" w:hint="eastAsia"/>
                                <w:b/>
                                <w:color w:val="000000" w:themeColor="text1"/>
                                <w:kern w:val="24"/>
                                <w:sz w:val="36"/>
                                <w:szCs w:val="36"/>
                              </w:rPr>
                              <w:t>Ⅳ</w:t>
                            </w:r>
                            <w:r w:rsidR="00C71ABA" w:rsidRPr="00205CAE">
                              <w:rPr>
                                <w:rFonts w:asciiTheme="majorEastAsia" w:eastAsiaTheme="majorEastAsia" w:hAnsiTheme="majorEastAsia" w:cstheme="minorBidi" w:hint="eastAsia"/>
                                <w:b/>
                                <w:color w:val="000000" w:themeColor="text1"/>
                                <w:kern w:val="24"/>
                                <w:sz w:val="28"/>
                                <w:szCs w:val="28"/>
                              </w:rPr>
                              <w:t>．</w:t>
                            </w:r>
                            <w:r w:rsidR="00C71ABA">
                              <w:rPr>
                                <w:rFonts w:asciiTheme="majorEastAsia" w:eastAsiaTheme="majorEastAsia" w:hAnsiTheme="majorEastAsia" w:cstheme="minorBidi" w:hint="eastAsia"/>
                                <w:b/>
                                <w:color w:val="000000" w:themeColor="text1"/>
                                <w:kern w:val="24"/>
                                <w:sz w:val="28"/>
                                <w:szCs w:val="28"/>
                              </w:rPr>
                              <w:t>行動計画のポイント</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4.2pt;margin-top:142.45pt;width:551pt;height: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" fillcolor="#9ab5e4" stroked="f">
                <v:fill color2="#e1e8f5" rotate="t" focusposition="1,1" focussize="" colors="0 #9ab5e4;0 #558ed5;1 #e1e8f5" focus="100%" type="gradientRadial"/>
                <v:path arrowok="t"/>
                <v:textbox>
                  <w:txbxContent>
                    <w:p w:rsidR="00C71ABA" w:rsidRPr="00205CAE" w:rsidRDefault="002E57CB" w:rsidP="00063E2D">
                      <w:pPr>
                        <w:pStyle w:val="Web"/>
                        <w:spacing w:before="0" w:beforeAutospacing="0" w:after="0" w:afterAutospacing="0" w:line="340" w:lineRule="exact"/>
                        <w:rPr>
                          <w:rFonts w:asciiTheme="majorEastAsia" w:eastAsiaTheme="majorEastAsia" w:hAnsiTheme="majorEastAsia"/>
                          <w:b/>
                          <w:sz w:val="28"/>
                          <w:szCs w:val="28"/>
                        </w:rPr>
                      </w:pPr>
                      <w:r w:rsidRPr="002E57CB">
                        <w:rPr>
                          <w:rFonts w:asciiTheme="majorEastAsia" w:eastAsiaTheme="majorEastAsia" w:hAnsiTheme="majorEastAsia" w:cstheme="minorBidi" w:hint="eastAsia"/>
                          <w:b/>
                          <w:color w:val="000000" w:themeColor="text1"/>
                          <w:kern w:val="24"/>
                          <w:sz w:val="36"/>
                          <w:szCs w:val="36"/>
                        </w:rPr>
                        <w:t>Ⅳ</w:t>
                      </w:r>
                      <w:r w:rsidR="00C71ABA" w:rsidRPr="00205CAE">
                        <w:rPr>
                          <w:rFonts w:asciiTheme="majorEastAsia" w:eastAsiaTheme="majorEastAsia" w:hAnsiTheme="majorEastAsia" w:cstheme="minorBidi" w:hint="eastAsia"/>
                          <w:b/>
                          <w:color w:val="000000" w:themeColor="text1"/>
                          <w:kern w:val="24"/>
                          <w:sz w:val="28"/>
                          <w:szCs w:val="28"/>
                        </w:rPr>
                        <w:t>．</w:t>
                      </w:r>
                      <w:r w:rsidR="00C71ABA">
                        <w:rPr>
                          <w:rFonts w:asciiTheme="majorEastAsia" w:eastAsiaTheme="majorEastAsia" w:hAnsiTheme="majorEastAsia" w:cstheme="minorBidi" w:hint="eastAsia"/>
                          <w:b/>
                          <w:color w:val="000000" w:themeColor="text1"/>
                          <w:kern w:val="24"/>
                          <w:sz w:val="28"/>
                          <w:szCs w:val="28"/>
                        </w:rPr>
                        <w:t>行動計画のポイント</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1634A8A" wp14:editId="792F48A0">
                <wp:simplePos x="0" y="0"/>
                <wp:positionH relativeFrom="column">
                  <wp:posOffset>6654165</wp:posOffset>
                </wp:positionH>
                <wp:positionV relativeFrom="paragraph">
                  <wp:posOffset>2139315</wp:posOffset>
                </wp:positionV>
                <wp:extent cx="6997700" cy="962025"/>
                <wp:effectExtent l="0" t="0" r="0" b="9525"/>
                <wp:wrapNone/>
                <wp:docPr id="3"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7700" cy="962025"/>
                        </a:xfrm>
                        <a:prstGeom prst="rect">
                          <a:avLst/>
                        </a:prstGeom>
                        <a:pattFill prst="dotDmnd">
                          <a:fgClr>
                            <a:schemeClr val="tx2">
                              <a:lumMod val="20000"/>
                              <a:lumOff val="80000"/>
                            </a:schemeClr>
                          </a:fgClr>
                          <a:bgClr>
                            <a:schemeClr val="bg1"/>
                          </a:bgClr>
                        </a:pattFill>
                      </wps:spPr>
                      <wps:txbx>
                        <w:txbxContent>
                          <w:p w:rsidR="00C71ABA" w:rsidRPr="00A632D6" w:rsidRDefault="002E57CB" w:rsidP="00C43D12">
                            <w:pPr>
                              <w:pStyle w:val="Web"/>
                              <w:spacing w:before="86" w:beforeAutospacing="0" w:after="0" w:afterAutospacing="0" w:line="300" w:lineRule="exact"/>
                              <w:ind w:firstLineChars="200" w:firstLine="560"/>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１．</w:t>
                            </w:r>
                            <w:r w:rsidR="00C71ABA" w:rsidRPr="00A632D6">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特措法に基づく初の行動計画</w:t>
                            </w:r>
                          </w:p>
                          <w:p w:rsidR="00C71ABA" w:rsidRPr="00A632D6" w:rsidRDefault="002E57CB" w:rsidP="00C43D12">
                            <w:pPr>
                              <w:pStyle w:val="Web"/>
                              <w:spacing w:before="77" w:beforeAutospacing="0" w:after="0" w:afterAutospacing="0" w:line="300" w:lineRule="exact"/>
                              <w:ind w:firstLineChars="200" w:firstLine="560"/>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２．医療分野に加え、新たに社会機能維持分野についても記載</w:t>
                            </w:r>
                          </w:p>
                          <w:p w:rsidR="00C71ABA" w:rsidRPr="00A632D6" w:rsidRDefault="002E57CB" w:rsidP="00C43D12">
                            <w:pPr>
                              <w:pStyle w:val="Web"/>
                              <w:spacing w:before="77" w:beforeAutospacing="0" w:after="0" w:afterAutospacing="0" w:line="300" w:lineRule="exact"/>
                              <w:ind w:firstLineChars="200" w:firstLine="560"/>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３．</w:t>
                            </w:r>
                            <w:r w:rsidR="00C71ABA" w:rsidRPr="00A632D6">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府と保健所設置市との役割分担を明記</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2" o:spid="_x0000_s1030" style="position:absolute;margin-left:523.95pt;margin-top:168.45pt;width:551pt;height:7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" fillcolor="#c6d9f1 [671]" stroked="f">
                <v:fill r:id="rId7" o:title="" color2="white [3212]" type="pattern"/>
                <v:path arrowok="t"/>
                <o:lock v:ext="edit" grouping="t"/>
                <v:textbox>
                  <w:txbxContent>
                    <w:p w:rsidR="00C71ABA" w:rsidRPr="00A632D6" w:rsidRDefault="002E57CB" w:rsidP="00C43D12">
                      <w:pPr>
                        <w:pStyle w:val="Web"/>
                        <w:spacing w:before="86" w:beforeAutospacing="0" w:after="0" w:afterAutospacing="0" w:line="300" w:lineRule="exact"/>
                        <w:ind w:firstLineChars="200" w:firstLine="560"/>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１．</w:t>
                      </w:r>
                      <w:r w:rsidR="00C71ABA" w:rsidRPr="00A632D6">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特措法に基づく初の行動計画</w:t>
                      </w:r>
                    </w:p>
                    <w:p w:rsidR="00C71ABA" w:rsidRPr="00A632D6" w:rsidRDefault="002E57CB" w:rsidP="00C43D12">
                      <w:pPr>
                        <w:pStyle w:val="Web"/>
                        <w:spacing w:before="77" w:beforeAutospacing="0" w:after="0" w:afterAutospacing="0" w:line="300" w:lineRule="exact"/>
                        <w:ind w:firstLineChars="200" w:firstLine="560"/>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２．医療分野に加え、新たに社会機能維持分野についても記載</w:t>
                      </w:r>
                    </w:p>
                    <w:p w:rsidR="00C71ABA" w:rsidRPr="00A632D6" w:rsidRDefault="002E57CB" w:rsidP="00C43D12">
                      <w:pPr>
                        <w:pStyle w:val="Web"/>
                        <w:spacing w:before="77" w:beforeAutospacing="0" w:after="0" w:afterAutospacing="0" w:line="300" w:lineRule="exact"/>
                        <w:ind w:firstLineChars="200" w:firstLine="560"/>
                        <w:rPr>
                          <w:rFonts w:asciiTheme="majorEastAsia" w:eastAsiaTheme="majorEastAsia" w:hAnsiTheme="majorEastAsia"/>
                          <w:sz w:val="28"/>
                          <w:szCs w:val="28"/>
                        </w:rPr>
                      </w:pPr>
                      <w:r>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３．</w:t>
                      </w:r>
                      <w:r w:rsidR="00C71ABA" w:rsidRPr="00A632D6">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府と保健所設置市との役割分担を明記</w:t>
                      </w:r>
                    </w:p>
                  </w:txbxContent>
                </v:textbox>
              </v:rect>
            </w:pict>
          </mc:Fallback>
        </mc:AlternateContent>
      </w:r>
      <w:r>
        <w:rPr>
          <w:noProof/>
        </w:rPr>
        <mc:AlternateContent>
          <mc:Choice Requires="wpg">
            <w:drawing>
              <wp:anchor distT="0" distB="0" distL="114300" distR="114300" simplePos="0" relativeHeight="251669504" behindDoc="0" locked="0" layoutInCell="1" allowOverlap="1" wp14:anchorId="38A5A0F9" wp14:editId="451D33BE">
                <wp:simplePos x="0" y="0"/>
                <wp:positionH relativeFrom="column">
                  <wp:posOffset>6873240</wp:posOffset>
                </wp:positionH>
                <wp:positionV relativeFrom="paragraph">
                  <wp:posOffset>300990</wp:posOffset>
                </wp:positionV>
                <wp:extent cx="6781165" cy="1244089"/>
                <wp:effectExtent l="0" t="0" r="0" b="0"/>
                <wp:wrapNone/>
                <wp:docPr id="21" name="グループ化 27"/>
                <wp:cNvGraphicFramePr/>
                <a:graphic xmlns:a="http://schemas.openxmlformats.org/drawingml/2006/main">
                  <a:graphicData uri="http://schemas.microsoft.com/office/word/2010/wordprocessingGroup">
                    <wpg:wgp>
                      <wpg:cNvGrpSpPr/>
                      <wpg:grpSpPr>
                        <a:xfrm>
                          <a:off x="0" y="0"/>
                          <a:ext cx="6781165" cy="1244089"/>
                          <a:chOff x="0" y="-80869"/>
                          <a:chExt cx="7855803" cy="1253722"/>
                        </a:xfrm>
                      </wpg:grpSpPr>
                      <wps:wsp>
                        <wps:cNvPr id="22" name="正方形/長方形 22"/>
                        <wps:cNvSpPr/>
                        <wps:spPr>
                          <a:xfrm>
                            <a:off x="0" y="577628"/>
                            <a:ext cx="2063571" cy="28836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rPr>
                              </w:pPr>
                              <w:r w:rsidRPr="00215BA1">
                                <w:rPr>
                                  <w:rFonts w:asciiTheme="majorEastAsia" w:eastAsiaTheme="majorEastAsia" w:hAnsiTheme="majorEastAsia" w:cs="Times New Roman" w:hint="eastAsia"/>
                                  <w:color w:val="000000"/>
                                  <w:kern w:val="2"/>
                                </w:rPr>
                                <w:t>新型インフルエンザ等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a:off x="2173966" y="350556"/>
                            <a:ext cx="2640" cy="648178"/>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コネクタ 24"/>
                        <wps:cNvCnPr>
                          <a:stCxn id="22" idx="3"/>
                        </wps:cNvCnPr>
                        <wps:spPr>
                          <a:xfrm>
                            <a:off x="2063571" y="721807"/>
                            <a:ext cx="113035"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正方形/長方形 25"/>
                        <wps:cNvSpPr/>
                        <wps:spPr>
                          <a:xfrm>
                            <a:off x="2295525" y="130237"/>
                            <a:ext cx="2126748" cy="5459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cstheme="minorBidi"/>
                                  <w:color w:val="000000" w:themeColor="text1"/>
                                  <w:kern w:val="24"/>
                                </w:rPr>
                              </w:pPr>
                              <w:r w:rsidRPr="00215BA1">
                                <w:rPr>
                                  <w:rFonts w:asciiTheme="majorEastAsia" w:eastAsiaTheme="majorEastAsia" w:hAnsiTheme="majorEastAsia" w:cstheme="minorBidi" w:hint="eastAsia"/>
                                  <w:color w:val="000000" w:themeColor="text1"/>
                                  <w:kern w:val="24"/>
                                </w:rPr>
                                <w:t>新型インフルエンザ等感染症</w:t>
                              </w:r>
                            </w:p>
                          </w:txbxContent>
                        </wps:txbx>
                        <wps:bodyPr rtlCol="0" anchor="ctr"/>
                      </wps:wsp>
                      <wps:wsp>
                        <wps:cNvPr id="26" name="直線コネクタ 26"/>
                        <wps:cNvCnPr/>
                        <wps:spPr>
                          <a:xfrm>
                            <a:off x="2176605" y="992070"/>
                            <a:ext cx="155718"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コネクタ 27"/>
                        <wps:cNvCnPr/>
                        <wps:spPr>
                          <a:xfrm flipH="1">
                            <a:off x="2176605" y="350556"/>
                            <a:ext cx="15571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正方形/長方形 28"/>
                        <wps:cNvSpPr/>
                        <wps:spPr>
                          <a:xfrm>
                            <a:off x="2295525" y="778016"/>
                            <a:ext cx="5560278" cy="3948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215BA1" w:rsidRDefault="00C71ABA" w:rsidP="006742D3">
                              <w:pPr>
                                <w:pStyle w:val="Web"/>
                                <w:spacing w:before="0" w:beforeAutospacing="0" w:after="0" w:afterAutospacing="0" w:line="340" w:lineRule="exact"/>
                                <w:rPr>
                                  <w:rFonts w:asciiTheme="majorEastAsia" w:eastAsiaTheme="majorEastAsia" w:hAnsiTheme="majorEastAsia"/>
                                </w:rPr>
                              </w:pPr>
                              <w:r w:rsidRPr="00215BA1">
                                <w:rPr>
                                  <w:rFonts w:asciiTheme="majorEastAsia" w:eastAsiaTheme="majorEastAsia" w:hAnsiTheme="majorEastAsia" w:cstheme="minorBidi" w:hint="eastAsia"/>
                                  <w:color w:val="000000" w:themeColor="text1"/>
                                  <w:kern w:val="24"/>
                                </w:rPr>
                                <w:t>新感染症　⇒全国的かつ急速なまん延のおそれのあるものに限定</w:t>
                              </w:r>
                            </w:p>
                          </w:txbxContent>
                        </wps:txbx>
                        <wps:bodyPr rtlCol="0" anchor="ctr"/>
                      </wps:wsp>
                      <wps:wsp>
                        <wps:cNvPr id="29" name="直線コネクタ 29"/>
                        <wps:cNvCnPr/>
                        <wps:spPr>
                          <a:xfrm>
                            <a:off x="4552024" y="139810"/>
                            <a:ext cx="0" cy="437818"/>
                          </a:xfrm>
                          <a:prstGeom prst="line">
                            <a:avLst/>
                          </a:prstGeom>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V="1">
                            <a:off x="4323837" y="370471"/>
                            <a:ext cx="228601" cy="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コネクタ 31"/>
                        <wps:cNvCnPr/>
                        <wps:spPr>
                          <a:xfrm flipV="1">
                            <a:off x="4552024" y="139810"/>
                            <a:ext cx="228601"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flipV="1">
                            <a:off x="4552439" y="577628"/>
                            <a:ext cx="228601"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正方形/長方形 33"/>
                        <wps:cNvSpPr/>
                        <wps:spPr>
                          <a:xfrm>
                            <a:off x="4807432" y="-80869"/>
                            <a:ext cx="2930681" cy="4665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rPr>
                              </w:pPr>
                              <w:r w:rsidRPr="00215BA1">
                                <w:rPr>
                                  <w:rFonts w:asciiTheme="majorEastAsia" w:eastAsiaTheme="majorEastAsia" w:hAnsiTheme="majorEastAsia" w:cstheme="minorBidi" w:hint="eastAsia"/>
                                  <w:color w:val="000000" w:themeColor="text1"/>
                                  <w:kern w:val="24"/>
                                </w:rPr>
                                <w:t>新型インフルエンザ</w:t>
                              </w:r>
                            </w:p>
                          </w:txbxContent>
                        </wps:txbx>
                        <wps:bodyPr rtlCol="0" anchor="ctr"/>
                      </wps:wsp>
                      <wps:wsp>
                        <wps:cNvPr id="34" name="正方形/長方形 34"/>
                        <wps:cNvSpPr/>
                        <wps:spPr>
                          <a:xfrm>
                            <a:off x="4807431" y="316868"/>
                            <a:ext cx="2930681" cy="4920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rPr>
                              </w:pPr>
                              <w:r w:rsidRPr="00215BA1">
                                <w:rPr>
                                  <w:rFonts w:asciiTheme="majorEastAsia" w:eastAsiaTheme="majorEastAsia" w:hAnsiTheme="majorEastAsia" w:cstheme="minorBidi" w:hint="eastAsia"/>
                                  <w:color w:val="000000" w:themeColor="text1"/>
                                  <w:kern w:val="24"/>
                                </w:rPr>
                                <w:t>再興型インフルエンザ</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27" o:spid="_x0000_s1031" style="position:absolute;margin-left:541.2pt;margin-top:23.7pt;width:533.95pt;height:97.95pt;z-index:251669504;mso-width-relative:margin;mso-height-relative:margin" coordorigin=",-808" coordsize="78558,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">
                <v:rect id="正方形/長方形 22" o:spid="_x0000_s1032" style="position:absolute;top:5776;width:20635;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JJMQA&#10;AADbAAAADwAAAGRycy9kb3ducmV2LnhtbESP3WrCQBSE7wXfYTmF3plNA5GauooKAW96ofUBjtmT&#10;H5o9G7PbJO3TdwXBy2FmvmHW28m0YqDeNZYVvEUxCOLC6oYrBZevfPEOwnlkja1lUvBLDrab+WyN&#10;mbYjn2g4+0oECLsMFdTed5mUrqjJoItsRxy80vYGfZB9JXWPY4CbViZxvJQGGw4LNXZ0qKn4Pv8Y&#10;BcXpuhuOg8757zNN0vK2GveTV+r1Zdp9gPA0+Wf40T5qBUkC9y/h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iSTEAAAA2wAAAA8AAAAAAAAAAAAAAAAAmAIAAGRycy9k&#10;b3ducmV2LnhtbFBLBQYAAAAABAAEAPUAAACJAwAAAAA=&#10;" fillcolor="#b8cce4 [1300]" stroked="f" strokeweight="2pt">
                  <v:textbo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rPr>
                        </w:pPr>
                        <w:r w:rsidRPr="00215BA1">
                          <w:rPr>
                            <w:rFonts w:asciiTheme="majorEastAsia" w:eastAsiaTheme="majorEastAsia" w:hAnsiTheme="majorEastAsia" w:cs="Times New Roman" w:hint="eastAsia"/>
                            <w:color w:val="000000"/>
                            <w:kern w:val="2"/>
                          </w:rPr>
                          <w:t>新型インフルエンザ等</w:t>
                        </w:r>
                      </w:p>
                    </w:txbxContent>
                  </v:textbox>
                </v:rect>
                <v:line id="直線コネクタ 23" o:spid="_x0000_s1033" style="position:absolute;visibility:visible;mso-wrap-style:square" from="21739,3505" to="21766,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直線コネクタ 24" o:spid="_x0000_s1034" style="position:absolute;visibility:visible;mso-wrap-style:square" from="20635,7218" to="21766,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rect id="正方形/長方形 25" o:spid="_x0000_s1035" style="position:absolute;left:22955;top:1302;width:21267;height:5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cstheme="minorBidi"/>
                            <w:color w:val="000000" w:themeColor="text1"/>
                            <w:kern w:val="24"/>
                          </w:rPr>
                        </w:pPr>
                        <w:r w:rsidRPr="00215BA1">
                          <w:rPr>
                            <w:rFonts w:asciiTheme="majorEastAsia" w:eastAsiaTheme="majorEastAsia" w:hAnsiTheme="majorEastAsia" w:cstheme="minorBidi" w:hint="eastAsia"/>
                            <w:color w:val="000000" w:themeColor="text1"/>
                            <w:kern w:val="24"/>
                          </w:rPr>
                          <w:t>新型インフルエンザ等感染症</w:t>
                        </w:r>
                      </w:p>
                    </w:txbxContent>
                  </v:textbox>
                </v:rect>
                <v:line id="直線コネクタ 26" o:spid="_x0000_s1036" style="position:absolute;visibility:visible;mso-wrap-style:square" from="21766,9920" to="23323,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直線コネクタ 27" o:spid="_x0000_s1037" style="position:absolute;flip:x;visibility:visible;mso-wrap-style:square" from="21766,3505" to="23323,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91ZsUAAADbAAAADwAAAGRycy9kb3ducmV2LnhtbESPzWrDMBCE74W8g9hAb7XcHJrgRjHF&#10;EAgtCY3bHnJbrPUPsVZGUmL37atAIcdhZr5h1vlkenEl5zvLCp6TFARxZXXHjYLvr+3TCoQPyBp7&#10;y6Tglzzkm9nDGjNtRz7StQyNiBD2GSpoQxgyKX3VkkGf2IE4erV1BkOUrpHa4RjhppeLNH2RBjuO&#10;Cy0OVLRUncuLUVD7y1CcfnSol+/7477+aA44fir1OJ/eXkEEmsI9/N/eaQWLJdy+x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91ZsUAAADbAAAADwAAAAAAAAAA&#10;AAAAAAChAgAAZHJzL2Rvd25yZXYueG1sUEsFBgAAAAAEAAQA+QAAAJMDAAAAAA==&#10;" strokecolor="black [3040]"/>
                <v:rect id="正方形/長方形 28" o:spid="_x0000_s1038" style="position:absolute;left:22955;top:7780;width:55603;height:3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0EcAA&#10;AADbAAAADwAAAGRycy9kb3ducmV2LnhtbERPTWuDQBC9B/Iflgn0lqyREop1FSlpaY7VQult4k7U&#10;1J0Vd2v033cPgR4f7zvNZ9OLiUbXWVaw30UgiGurO24UfFav2ycQziNr7C2TgoUc5Nl6lWKi7Y0/&#10;aCp9I0IIuwQVtN4PiZSubsmg29mBOHAXOxr0AY6N1CPeQrjpZRxFB2mw49DQ4kAvLdU/5a9R4M7T&#10;qVqG4uv67epzcWRTPZ7elHrYzMUzCE+z/xff3e9aQRz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L0EcAAAADbAAAADwAAAAAAAAAAAAAAAACYAgAAZHJzL2Rvd25y&#10;ZXYueG1sUEsFBgAAAAAEAAQA9QAAAIUDAAAAAA==&#10;" filled="f" stroked="f" strokeweight="2pt">
                  <v:textbox>
                    <w:txbxContent>
                      <w:p w:rsidR="00C71ABA" w:rsidRPr="00215BA1" w:rsidRDefault="00C71ABA" w:rsidP="006742D3">
                        <w:pPr>
                          <w:pStyle w:val="Web"/>
                          <w:spacing w:before="0" w:beforeAutospacing="0" w:after="0" w:afterAutospacing="0" w:line="340" w:lineRule="exact"/>
                          <w:rPr>
                            <w:rFonts w:asciiTheme="majorEastAsia" w:eastAsiaTheme="majorEastAsia" w:hAnsiTheme="majorEastAsia"/>
                          </w:rPr>
                        </w:pPr>
                        <w:r w:rsidRPr="00215BA1">
                          <w:rPr>
                            <w:rFonts w:asciiTheme="majorEastAsia" w:eastAsiaTheme="majorEastAsia" w:hAnsiTheme="majorEastAsia" w:cstheme="minorBidi" w:hint="eastAsia"/>
                            <w:color w:val="000000" w:themeColor="text1"/>
                            <w:kern w:val="24"/>
                          </w:rPr>
                          <w:t>新感染症　⇒全国的かつ急速なまん延のおそれのあるものに限定</w:t>
                        </w:r>
                      </w:p>
                    </w:txbxContent>
                  </v:textbox>
                </v:rect>
                <v:line id="直線コネクタ 29" o:spid="_x0000_s1039" style="position:absolute;visibility:visible;mso-wrap-style:square" from="45520,1398" to="45520,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直線コネクタ 30" o:spid="_x0000_s1040" style="position:absolute;flip:y;visibility:visible;mso-wrap-style:square" from="43238,3704" to="45524,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line id="直線コネクタ 31" o:spid="_x0000_s1041" style="position:absolute;flip:y;visibility:visible;mso-wrap-style:square" from="45520,1398" to="47806,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eVMUAAADbAAAADwAAAGRycy9kb3ducmV2LnhtbESPT2vCQBTE74LfYXmF3szGF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eVMUAAADbAAAADwAAAAAAAAAA&#10;AAAAAAChAgAAZHJzL2Rvd25yZXYueG1sUEsFBgAAAAAEAAQA+QAAAJMDAAAAAA==&#10;" strokecolor="black [3040]"/>
                <v:line id="直線コネクタ 32" o:spid="_x0000_s1042" style="position:absolute;flip:y;visibility:visible;mso-wrap-style:square" from="45524,5776" to="47810,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AI8UAAADbAAAADwAAAGRycy9kb3ducmV2LnhtbESPS2vDMBCE74H8B7GB3hK5K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AI8UAAADbAAAADwAAAAAAAAAA&#10;AAAAAAChAgAAZHJzL2Rvd25yZXYueG1sUEsFBgAAAAAEAAQA+QAAAJMDAAAAAA==&#10;" strokecolor="black [3040]"/>
                <v:rect id="正方形/長方形 33" o:spid="_x0000_s1043" style="position:absolute;left:48074;top:-808;width:29307;height:4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vcQA&#10;AADbAAAADwAAAGRycy9kb3ducmV2LnhtbESPQWvCQBSE74L/YXmCN7NpLVJSVwliizmaFEpvL9nX&#10;JG32bchuY/z3XUHocZiZb5jtfjKdGGlwrWUFD1EMgriyuuVawXvxunoG4Tyyxs4yKbiSg/1uPtti&#10;ou2FzzTmvhYBwi5BBY33fSKlqxoy6CLbEwfvyw4GfZBDLfWAlwA3nXyM44002HJYaLCnQ0PVT/5r&#10;FLhyzIprn358f7qqTI9siqfsTanlYkpfQHia/H/43j5pBe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3EAAAA2wAAAA8AAAAAAAAAAAAAAAAAmAIAAGRycy9k&#10;b3ducmV2LnhtbFBLBQYAAAAABAAEAPUAAACJAwAAAAA=&#10;" filled="f" stroked="f" strokeweight="2pt">
                  <v:textbo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rPr>
                        </w:pPr>
                        <w:r w:rsidRPr="00215BA1">
                          <w:rPr>
                            <w:rFonts w:asciiTheme="majorEastAsia" w:eastAsiaTheme="majorEastAsia" w:hAnsiTheme="majorEastAsia" w:cstheme="minorBidi" w:hint="eastAsia"/>
                            <w:color w:val="000000" w:themeColor="text1"/>
                            <w:kern w:val="24"/>
                          </w:rPr>
                          <w:t>新型インフルエンザ</w:t>
                        </w:r>
                      </w:p>
                    </w:txbxContent>
                  </v:textbox>
                </v:rect>
                <v:rect id="正方形/長方形 34" o:spid="_x0000_s1044" style="position:absolute;left:48074;top:3168;width:29307;height:4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C71ABA" w:rsidRPr="00215BA1" w:rsidRDefault="00C71ABA" w:rsidP="006742D3">
                        <w:pPr>
                          <w:pStyle w:val="Web"/>
                          <w:spacing w:before="0" w:beforeAutospacing="0" w:after="0" w:afterAutospacing="0" w:line="300" w:lineRule="exact"/>
                          <w:rPr>
                            <w:rFonts w:asciiTheme="majorEastAsia" w:eastAsiaTheme="majorEastAsia" w:hAnsiTheme="majorEastAsia"/>
                          </w:rPr>
                        </w:pPr>
                        <w:r w:rsidRPr="00215BA1">
                          <w:rPr>
                            <w:rFonts w:asciiTheme="majorEastAsia" w:eastAsiaTheme="majorEastAsia" w:hAnsiTheme="majorEastAsia" w:cstheme="minorBidi" w:hint="eastAsia"/>
                            <w:color w:val="000000" w:themeColor="text1"/>
                            <w:kern w:val="24"/>
                          </w:rPr>
                          <w:t>再興型インフルエンザ</w:t>
                        </w:r>
                      </w:p>
                    </w:txbxContent>
                  </v:textbox>
                </v:rect>
              </v:group>
            </w:pict>
          </mc:Fallback>
        </mc:AlternateContent>
      </w:r>
      <w:r w:rsidR="006F2691">
        <w:rPr>
          <w:noProof/>
        </w:rPr>
        <mc:AlternateContent>
          <mc:Choice Requires="wps">
            <w:drawing>
              <wp:anchor distT="0" distB="0" distL="114300" distR="114300" simplePos="0" relativeHeight="251681792" behindDoc="0" locked="0" layoutInCell="1" allowOverlap="1" wp14:anchorId="184CEBA0" wp14:editId="59F804BB">
                <wp:simplePos x="0" y="0"/>
                <wp:positionH relativeFrom="column">
                  <wp:posOffset>4291965</wp:posOffset>
                </wp:positionH>
                <wp:positionV relativeFrom="paragraph">
                  <wp:posOffset>5175885</wp:posOffset>
                </wp:positionV>
                <wp:extent cx="1422400" cy="408940"/>
                <wp:effectExtent l="0" t="0" r="0" b="0"/>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BA" w:rsidRPr="00063E2D" w:rsidRDefault="00C71ABA" w:rsidP="00063E2D">
                            <w:pPr>
                              <w:pStyle w:val="Web"/>
                              <w:spacing w:before="0" w:beforeAutospacing="0" w:after="0" w:afterAutospacing="0"/>
                              <w:rPr>
                                <w:rFonts w:asciiTheme="majorEastAsia" w:eastAsiaTheme="majorEastAsia" w:hAnsiTheme="majorEastAsia"/>
                                <w:sz w:val="28"/>
                                <w:szCs w:val="28"/>
                              </w:rPr>
                            </w:pPr>
                            <w:r w:rsidRPr="00063E2D">
                              <w:rPr>
                                <w:rFonts w:asciiTheme="majorEastAsia" w:eastAsiaTheme="majorEastAsia" w:hAnsiTheme="majorEastAsia" w:cstheme="minorBidi" w:hint="eastAsia"/>
                                <w:b/>
                                <w:bCs/>
                                <w:color w:val="000000"/>
                                <w:kern w:val="24"/>
                                <w:sz w:val="28"/>
                                <w:szCs w:val="28"/>
                              </w:rPr>
                              <w:t>＜</w:t>
                            </w:r>
                            <w:r>
                              <w:rPr>
                                <w:rFonts w:asciiTheme="majorEastAsia" w:eastAsiaTheme="majorEastAsia" w:hAnsiTheme="majorEastAsia" w:cstheme="minorBidi" w:hint="eastAsia"/>
                                <w:b/>
                                <w:bCs/>
                                <w:color w:val="000000"/>
                                <w:kern w:val="24"/>
                                <w:sz w:val="28"/>
                                <w:szCs w:val="28"/>
                              </w:rPr>
                              <w:t>被害想定</w:t>
                            </w:r>
                            <w:r w:rsidRPr="00063E2D">
                              <w:rPr>
                                <w:rFonts w:asciiTheme="majorEastAsia" w:eastAsiaTheme="majorEastAsia" w:hAnsiTheme="majorEastAsia" w:cstheme="minorBidi" w:hint="eastAsia"/>
                                <w:b/>
                                <w:bCs/>
                                <w:color w:val="000000"/>
                                <w:kern w:val="24"/>
                                <w:sz w:val="28"/>
                                <w:szCs w:val="28"/>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0" style="position:absolute;margin-left:337.95pt;margin-top:407.55pt;width:112pt;height:3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" filled="f" stroked="f">
                <v:textbox>
                  <w:txbxContent>
                    <w:p w:rsidR="00063E2D" w:rsidRPr="00063E2D" w:rsidRDefault="00063E2D" w:rsidP="00063E2D">
                      <w:pPr>
                        <w:pStyle w:val="Web"/>
                        <w:spacing w:before="0" w:beforeAutospacing="0" w:after="0" w:afterAutospacing="0"/>
                        <w:rPr>
                          <w:rFonts w:asciiTheme="majorEastAsia" w:eastAsiaTheme="majorEastAsia" w:hAnsiTheme="majorEastAsia"/>
                          <w:sz w:val="28"/>
                          <w:szCs w:val="28"/>
                        </w:rPr>
                      </w:pPr>
                      <w:r w:rsidRPr="00063E2D">
                        <w:rPr>
                          <w:rFonts w:asciiTheme="majorEastAsia" w:eastAsiaTheme="majorEastAsia" w:hAnsiTheme="majorEastAsia" w:cstheme="minorBidi" w:hint="eastAsia"/>
                          <w:b/>
                          <w:bCs/>
                          <w:color w:val="000000"/>
                          <w:kern w:val="24"/>
                          <w:sz w:val="28"/>
                          <w:szCs w:val="28"/>
                          <w:eastAsianLayout w:id="409656832"/>
                        </w:rPr>
                        <w:t>＜</w:t>
                      </w:r>
                      <w:r>
                        <w:rPr>
                          <w:rFonts w:asciiTheme="majorEastAsia" w:eastAsiaTheme="majorEastAsia" w:hAnsiTheme="majorEastAsia" w:cstheme="minorBidi" w:hint="eastAsia"/>
                          <w:b/>
                          <w:bCs/>
                          <w:color w:val="000000"/>
                          <w:kern w:val="24"/>
                          <w:sz w:val="28"/>
                          <w:szCs w:val="28"/>
                          <w:eastAsianLayout w:id="409656832"/>
                        </w:rPr>
                        <w:t>被害想定</w:t>
                      </w:r>
                      <w:r w:rsidRPr="00063E2D">
                        <w:rPr>
                          <w:rFonts w:asciiTheme="majorEastAsia" w:eastAsiaTheme="majorEastAsia" w:hAnsiTheme="majorEastAsia" w:cstheme="minorBidi" w:hint="eastAsia"/>
                          <w:b/>
                          <w:bCs/>
                          <w:color w:val="000000"/>
                          <w:kern w:val="24"/>
                          <w:sz w:val="28"/>
                          <w:szCs w:val="28"/>
                          <w:eastAsianLayout w:id="409656832"/>
                        </w:rPr>
                        <w:t>＞</w:t>
                      </w:r>
                    </w:p>
                  </w:txbxContent>
                </v:textbox>
              </v:rect>
            </w:pict>
          </mc:Fallback>
        </mc:AlternateContent>
      </w:r>
      <w:r w:rsidR="009B4E18">
        <w:rPr>
          <w:noProof/>
        </w:rPr>
        <w:pict w14:anchorId="3D780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8" o:spid="_x0000_s1027" type="#_x0000_t75" style="position:absolute;margin-left:214.85pt;margin-top:445.95pt;width:346.1pt;height:190.5pt;z-index:251711488;visibility:visible;mso-position-horizontal-relative:text;mso-position-vertical-relative:text">
            <v:imagedata r:id="rId8" o:title=""/>
          </v:shape>
          <o:OLEObject Type="Embed" ProgID="Word.Document.12" ShapeID="オブジェクト 8" DrawAspect="Content" ObjectID="_1475594323" r:id="rId9">
            <o:FieldCodes>\s</o:FieldCodes>
          </o:OLEObject>
        </w:pict>
      </w:r>
      <w:r w:rsidR="00C43D12">
        <w:rPr>
          <w:noProof/>
        </w:rPr>
        <mc:AlternateContent>
          <mc:Choice Requires="wps">
            <w:drawing>
              <wp:anchor distT="0" distB="0" distL="114300" distR="114300" simplePos="0" relativeHeight="251679744" behindDoc="0" locked="0" layoutInCell="1" allowOverlap="1" wp14:anchorId="1ADA6F33" wp14:editId="48E8B545">
                <wp:simplePos x="0" y="0"/>
                <wp:positionH relativeFrom="column">
                  <wp:posOffset>174625</wp:posOffset>
                </wp:positionH>
                <wp:positionV relativeFrom="paragraph">
                  <wp:posOffset>5189220</wp:posOffset>
                </wp:positionV>
                <wp:extent cx="2647950" cy="431800"/>
                <wp:effectExtent l="0" t="0" r="0" b="6350"/>
                <wp:wrapNone/>
                <wp:docPr id="1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BA" w:rsidRPr="00063E2D" w:rsidRDefault="00C71ABA" w:rsidP="00063E2D">
                            <w:pPr>
                              <w:pStyle w:val="Web"/>
                              <w:spacing w:before="0" w:beforeAutospacing="0" w:after="0" w:afterAutospacing="0"/>
                              <w:rPr>
                                <w:rFonts w:asciiTheme="majorEastAsia" w:eastAsiaTheme="majorEastAsia" w:hAnsiTheme="majorEastAsia"/>
                                <w:sz w:val="28"/>
                                <w:szCs w:val="28"/>
                              </w:rPr>
                            </w:pPr>
                            <w:r w:rsidRPr="00063E2D">
                              <w:rPr>
                                <w:rFonts w:asciiTheme="majorEastAsia" w:eastAsiaTheme="majorEastAsia" w:hAnsiTheme="majorEastAsia" w:cstheme="minorBidi" w:hint="eastAsia"/>
                                <w:b/>
                                <w:bCs/>
                                <w:color w:val="000000"/>
                                <w:kern w:val="24"/>
                                <w:sz w:val="28"/>
                                <w:szCs w:val="28"/>
                              </w:rPr>
                              <w:t>＜対策の効果　概念図＞</w:t>
                            </w:r>
                          </w:p>
                        </w:txbxContent>
                      </wps:txbx>
                      <wps:bodyPr wrap="none">
                        <a:noAutofit/>
                      </wps:bodyPr>
                    </wps:wsp>
                  </a:graphicData>
                </a:graphic>
                <wp14:sizeRelV relativeFrom="margin">
                  <wp14:pctHeight>0</wp14:pctHeight>
                </wp14:sizeRelV>
              </wp:anchor>
            </w:drawing>
          </mc:Choice>
          <mc:Fallback>
            <w:pict>
              <v:rect id="_x0000_s1031" style="position:absolute;margin-left:13.75pt;margin-top:408.6pt;width:208.5pt;height:3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" filled="f" stroked="f">
                <v:textbox>
                  <w:txbxContent>
                    <w:p w:rsidR="00063E2D" w:rsidRPr="00063E2D" w:rsidRDefault="00063E2D" w:rsidP="00063E2D">
                      <w:pPr>
                        <w:pStyle w:val="Web"/>
                        <w:spacing w:before="0" w:beforeAutospacing="0" w:after="0" w:afterAutospacing="0"/>
                        <w:rPr>
                          <w:rFonts w:asciiTheme="majorEastAsia" w:eastAsiaTheme="majorEastAsia" w:hAnsiTheme="majorEastAsia"/>
                          <w:sz w:val="28"/>
                          <w:szCs w:val="28"/>
                        </w:rPr>
                      </w:pPr>
                      <w:r w:rsidRPr="00063E2D">
                        <w:rPr>
                          <w:rFonts w:asciiTheme="majorEastAsia" w:eastAsiaTheme="majorEastAsia" w:hAnsiTheme="majorEastAsia" w:cstheme="minorBidi" w:hint="eastAsia"/>
                          <w:b/>
                          <w:bCs/>
                          <w:color w:val="000000"/>
                          <w:kern w:val="24"/>
                          <w:sz w:val="28"/>
                          <w:szCs w:val="28"/>
                          <w:eastAsianLayout w:id="409656832"/>
                        </w:rPr>
                        <w:t>＜対策の効果　概念図＞</w:t>
                      </w:r>
                    </w:p>
                  </w:txbxContent>
                </v:textbox>
              </v:rect>
            </w:pict>
          </mc:Fallback>
        </mc:AlternateContent>
      </w:r>
      <w:r w:rsidR="00C43D12">
        <w:rPr>
          <w:noProof/>
        </w:rPr>
        <mc:AlternateContent>
          <mc:Choice Requires="wps">
            <w:drawing>
              <wp:anchor distT="0" distB="0" distL="114300" distR="114300" simplePos="0" relativeHeight="251676672" behindDoc="0" locked="0" layoutInCell="1" allowOverlap="1" wp14:anchorId="227EE552" wp14:editId="793038AD">
                <wp:simplePos x="0" y="0"/>
                <wp:positionH relativeFrom="column">
                  <wp:posOffset>-1511935</wp:posOffset>
                </wp:positionH>
                <wp:positionV relativeFrom="paragraph">
                  <wp:posOffset>5168265</wp:posOffset>
                </wp:positionV>
                <wp:extent cx="5473700" cy="345948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473700" cy="3459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9B444E">
                            <w:pPr>
                              <w:jc w:val="center"/>
                            </w:pPr>
                            <w:r>
                              <w:rPr>
                                <w:noProof/>
                              </w:rPr>
                              <w:drawing>
                                <wp:inline distT="0" distB="0" distL="0" distR="0" wp14:anchorId="3546FC8C" wp14:editId="7F53536F">
                                  <wp:extent cx="3949700" cy="2527300"/>
                                  <wp:effectExtent l="0" t="0" r="0" b="6350"/>
                                  <wp:docPr id="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6270" cy="2531504"/>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margin-left:-119.05pt;margin-top:406.95pt;width:431pt;height:27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" filled="f" stroked="f" strokeweight="2pt">
                <v:textbox>
                  <w:txbxContent>
                    <w:p w:rsidR="009B444E" w:rsidRDefault="00EF46D1" w:rsidP="009B444E">
                      <w:pPr>
                        <w:jc w:val="center"/>
                      </w:pPr>
                      <w:r>
                        <w:rPr>
                          <w:noProof/>
                        </w:rPr>
                        <w:drawing>
                          <wp:inline distT="0" distB="0" distL="0" distR="0" wp14:anchorId="285791EC" wp14:editId="4285DD61">
                            <wp:extent cx="3949700" cy="2527300"/>
                            <wp:effectExtent l="0" t="0" r="0" b="6350"/>
                            <wp:docPr id="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270" cy="2531504"/>
                                    </a:xfrm>
                                    <a:prstGeom prst="rect">
                                      <a:avLst/>
                                    </a:prstGeom>
                                    <a:noFill/>
                                    <a:ln>
                                      <a:noFill/>
                                    </a:ln>
                                    <a:extLst/>
                                  </pic:spPr>
                                </pic:pic>
                              </a:graphicData>
                            </a:graphic>
                          </wp:inline>
                        </w:drawing>
                      </w:r>
                    </w:p>
                  </w:txbxContent>
                </v:textbox>
              </v:rect>
            </w:pict>
          </mc:Fallback>
        </mc:AlternateContent>
      </w:r>
      <w:r w:rsidR="00C43D12" w:rsidRPr="00C51E2F">
        <w:rPr>
          <w:noProof/>
        </w:rPr>
        <mc:AlternateContent>
          <mc:Choice Requires="wps">
            <w:drawing>
              <wp:anchor distT="0" distB="0" distL="114300" distR="114300" simplePos="0" relativeHeight="251675648" behindDoc="0" locked="0" layoutInCell="1" allowOverlap="1" wp14:anchorId="49FB4666" wp14:editId="47C89324">
                <wp:simplePos x="0" y="0"/>
                <wp:positionH relativeFrom="column">
                  <wp:posOffset>-368935</wp:posOffset>
                </wp:positionH>
                <wp:positionV relativeFrom="paragraph">
                  <wp:posOffset>3656965</wp:posOffset>
                </wp:positionV>
                <wp:extent cx="6908800" cy="1638300"/>
                <wp:effectExtent l="0" t="0" r="6350" b="0"/>
                <wp:wrapNone/>
                <wp:docPr id="12" name="コンテンツ プレースホルダー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0" cy="1638300"/>
                        </a:xfrm>
                        <a:prstGeom prst="rect">
                          <a:avLst/>
                        </a:prstGeom>
                        <a:pattFill prst="dotDmnd">
                          <a:fgClr>
                            <a:schemeClr val="tx2">
                              <a:lumMod val="20000"/>
                              <a:lumOff val="80000"/>
                            </a:schemeClr>
                          </a:fgClr>
                          <a:bgClr>
                            <a:schemeClr val="bg1"/>
                          </a:bgClr>
                        </a:pattFill>
                      </wps:spPr>
                      <wps:txbx>
                        <w:txbxContent>
                          <w:p w:rsidR="00C71ABA" w:rsidRPr="00EF46D1" w:rsidRDefault="002E57CB" w:rsidP="00C43D12">
                            <w:pPr>
                              <w:pStyle w:val="Web"/>
                              <w:spacing w:before="0" w:beforeAutospacing="0" w:after="0" w:afterAutospacing="0" w:line="540" w:lineRule="exact"/>
                              <w:rPr>
                                <w:rFonts w:asciiTheme="majorEastAsia" w:eastAsiaTheme="majorEastAsia" w:hAnsiTheme="majorEastAsia"/>
                                <w:sz w:val="28"/>
                                <w:szCs w:val="28"/>
                              </w:rPr>
                            </w:pPr>
                            <w:r w:rsidRPr="002E57CB">
                              <w:rPr>
                                <w:rFonts w:asciiTheme="majorEastAsia" w:eastAsiaTheme="majorEastAsia" w:hAnsiTheme="majorEastAsia" w:cstheme="minorBidi" w:hint="eastAsia"/>
                                <w:b/>
                                <w:color w:val="000000" w:themeColor="text1"/>
                                <w:kern w:val="24"/>
                                <w:sz w:val="28"/>
                                <w:szCs w:val="28"/>
                              </w:rPr>
                              <w:t>１．</w:t>
                            </w:r>
                            <w:r w:rsidR="00C71ABA" w:rsidRPr="00EF46D1">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感染拡大を可能な限り抑制し、府民の生命及び健康を保護する</w:t>
                            </w:r>
                          </w:p>
                          <w:p w:rsidR="00C71ABA" w:rsidRPr="00EF46D1" w:rsidRDefault="002E57CB" w:rsidP="00C43D12">
                            <w:pPr>
                              <w:pStyle w:val="Web"/>
                              <w:spacing w:before="0" w:beforeAutospacing="0" w:after="0" w:afterAutospacing="0" w:line="540" w:lineRule="exact"/>
                              <w:rPr>
                                <w:rFonts w:asciiTheme="majorEastAsia" w:eastAsiaTheme="majorEastAsia" w:hAnsiTheme="majorEastAsia"/>
                                <w:sz w:val="28"/>
                                <w:szCs w:val="28"/>
                              </w:rPr>
                            </w:pPr>
                            <w:r w:rsidRPr="002E57CB">
                              <w:rPr>
                                <w:rFonts w:asciiTheme="majorEastAsia" w:eastAsiaTheme="majorEastAsia" w:hAnsiTheme="majorEastAsia" w:cstheme="minorBidi" w:hint="eastAsia"/>
                                <w:b/>
                                <w:color w:val="000000" w:themeColor="text1"/>
                                <w:kern w:val="24"/>
                                <w:sz w:val="28"/>
                                <w:szCs w:val="28"/>
                              </w:rPr>
                              <w:t>２．</w:t>
                            </w:r>
                            <w:r w:rsidR="00C71ABA" w:rsidRPr="00EF46D1">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府民生活及び府民経済に及ぼす影響を最小限に抑える</w:t>
                            </w:r>
                          </w:p>
                          <w:p w:rsidR="00C71ABA" w:rsidRPr="00EF46D1" w:rsidRDefault="00C71ABA" w:rsidP="00C43D12">
                            <w:pPr>
                              <w:pStyle w:val="Web"/>
                              <w:spacing w:before="0" w:beforeAutospacing="0" w:after="0" w:afterAutospacing="0" w:line="540" w:lineRule="exact"/>
                              <w:ind w:firstLineChars="100" w:firstLine="280"/>
                              <w:rPr>
                                <w:rFonts w:asciiTheme="majorEastAsia" w:eastAsiaTheme="majorEastAsia" w:hAnsiTheme="majorEastAsia"/>
                                <w:sz w:val="28"/>
                                <w:szCs w:val="28"/>
                              </w:rPr>
                            </w:pPr>
                            <w:r w:rsidRPr="00EF46D1">
                              <w:rPr>
                                <w:rFonts w:asciiTheme="majorEastAsia" w:eastAsiaTheme="majorEastAsia" w:hAnsiTheme="majorEastAsia" w:cs="ＭＳ 明朝" w:hint="eastAsia"/>
                                <w:color w:val="000000" w:themeColor="text1"/>
                                <w:kern w:val="24"/>
                                <w:sz w:val="28"/>
                                <w:szCs w:val="28"/>
                              </w:rPr>
                              <w:t>※</w:t>
                            </w:r>
                            <w:r w:rsidRPr="00EF46D1">
                              <w:rPr>
                                <w:rFonts w:asciiTheme="majorEastAsia" w:eastAsiaTheme="majorEastAsia" w:hAnsiTheme="majorEastAsia" w:cstheme="minorBidi" w:hint="eastAsia"/>
                                <w:color w:val="000000" w:themeColor="text1"/>
                                <w:kern w:val="24"/>
                                <w:sz w:val="28"/>
                                <w:szCs w:val="28"/>
                              </w:rPr>
                              <w:t>社会の状況に応じて臨機応変に対応する</w:t>
                            </w:r>
                          </w:p>
                          <w:p w:rsidR="00C71ABA" w:rsidRPr="00EF46D1" w:rsidRDefault="00C71ABA" w:rsidP="00C43D12">
                            <w:pPr>
                              <w:pStyle w:val="Web"/>
                              <w:spacing w:before="0" w:beforeAutospacing="0" w:after="0" w:afterAutospacing="0" w:line="540" w:lineRule="exact"/>
                              <w:rPr>
                                <w:rFonts w:asciiTheme="majorEastAsia" w:eastAsiaTheme="majorEastAsia" w:hAnsiTheme="majorEastAsia"/>
                                <w:sz w:val="28"/>
                                <w:szCs w:val="28"/>
                              </w:rPr>
                            </w:pPr>
                            <w:r w:rsidRPr="00EF46D1">
                              <w:rPr>
                                <w:rFonts w:asciiTheme="majorEastAsia" w:eastAsiaTheme="majorEastAsia" w:hAnsiTheme="majorEastAsia" w:cstheme="minorBidi" w:hint="eastAsia"/>
                                <w:color w:val="000000" w:themeColor="text1"/>
                                <w:kern w:val="24"/>
                                <w:sz w:val="28"/>
                                <w:szCs w:val="28"/>
                              </w:rPr>
                              <w:t xml:space="preserve">　</w:t>
                            </w:r>
                            <w:r w:rsidRPr="00EF46D1">
                              <w:rPr>
                                <w:rFonts w:asciiTheme="majorEastAsia" w:eastAsiaTheme="majorEastAsia" w:hAnsiTheme="majorEastAsia" w:cs="ＭＳ 明朝" w:hint="eastAsia"/>
                                <w:color w:val="000000" w:themeColor="text1"/>
                                <w:kern w:val="24"/>
                                <w:sz w:val="28"/>
                                <w:szCs w:val="28"/>
                              </w:rPr>
                              <w:t>※</w:t>
                            </w:r>
                            <w:r w:rsidRPr="00EF46D1">
                              <w:rPr>
                                <w:rFonts w:asciiTheme="majorEastAsia" w:eastAsiaTheme="majorEastAsia" w:hAnsiTheme="majorEastAsia" w:cstheme="minorBidi" w:hint="eastAsia"/>
                                <w:color w:val="000000" w:themeColor="text1"/>
                                <w:kern w:val="24"/>
                                <w:sz w:val="28"/>
                                <w:szCs w:val="28"/>
                              </w:rPr>
                              <w:t>医療機関等現場が動きやすくなるよう配慮</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コンテンツ プレースホルダー 6" o:spid="_x0000_s1048" type="#_x0000_t202" style="position:absolute;margin-left:-29.05pt;margin-top:287.95pt;width:544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" fillcolor="#c6d9f1 [671]" stroked="f">
                <v:fill r:id="rId7" o:title="" color2="white [3212]" type="pattern"/>
                <v:path arrowok="t"/>
                <v:textbox>
                  <w:txbxContent>
                    <w:p w:rsidR="00C71ABA" w:rsidRPr="00EF46D1" w:rsidRDefault="002E57CB" w:rsidP="00C43D12">
                      <w:pPr>
                        <w:pStyle w:val="Web"/>
                        <w:spacing w:before="0" w:beforeAutospacing="0" w:after="0" w:afterAutospacing="0" w:line="540" w:lineRule="exact"/>
                        <w:rPr>
                          <w:rFonts w:asciiTheme="majorEastAsia" w:eastAsiaTheme="majorEastAsia" w:hAnsiTheme="majorEastAsia"/>
                          <w:sz w:val="28"/>
                          <w:szCs w:val="28"/>
                        </w:rPr>
                      </w:pPr>
                      <w:r w:rsidRPr="002E57CB">
                        <w:rPr>
                          <w:rFonts w:asciiTheme="majorEastAsia" w:eastAsiaTheme="majorEastAsia" w:hAnsiTheme="majorEastAsia" w:cstheme="minorBidi" w:hint="eastAsia"/>
                          <w:b/>
                          <w:color w:val="000000" w:themeColor="text1"/>
                          <w:kern w:val="24"/>
                          <w:sz w:val="28"/>
                          <w:szCs w:val="28"/>
                        </w:rPr>
                        <w:t>１．</w:t>
                      </w:r>
                      <w:r w:rsidR="00C71ABA" w:rsidRPr="00EF46D1">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感染拡大を可能な限り抑制し、府民の生命及び健康を保護する</w:t>
                      </w:r>
                    </w:p>
                    <w:p w:rsidR="00C71ABA" w:rsidRPr="00EF46D1" w:rsidRDefault="002E57CB" w:rsidP="00C43D12">
                      <w:pPr>
                        <w:pStyle w:val="Web"/>
                        <w:spacing w:before="0" w:beforeAutospacing="0" w:after="0" w:afterAutospacing="0" w:line="540" w:lineRule="exact"/>
                        <w:rPr>
                          <w:rFonts w:asciiTheme="majorEastAsia" w:eastAsiaTheme="majorEastAsia" w:hAnsiTheme="majorEastAsia"/>
                          <w:sz w:val="28"/>
                          <w:szCs w:val="28"/>
                        </w:rPr>
                      </w:pPr>
                      <w:r w:rsidRPr="002E57CB">
                        <w:rPr>
                          <w:rFonts w:asciiTheme="majorEastAsia" w:eastAsiaTheme="majorEastAsia" w:hAnsiTheme="majorEastAsia" w:cstheme="minorBidi" w:hint="eastAsia"/>
                          <w:b/>
                          <w:color w:val="000000" w:themeColor="text1"/>
                          <w:kern w:val="24"/>
                          <w:sz w:val="28"/>
                          <w:szCs w:val="28"/>
                        </w:rPr>
                        <w:t>２．</w:t>
                      </w:r>
                      <w:r w:rsidR="00C71ABA" w:rsidRPr="00EF46D1">
                        <w:rPr>
                          <w:rFonts w:asciiTheme="majorEastAsia" w:eastAsiaTheme="majorEastAsia" w:hAnsiTheme="majorEastAsia" w:cstheme="minorBidi" w:hint="eastAsia"/>
                          <w:color w:val="000000" w:themeColor="text1"/>
                          <w:kern w:val="24"/>
                          <w:sz w:val="28"/>
                          <w:szCs w:val="28"/>
                          <w14:shadow w14:blurRad="38100" w14:dist="38100" w14:dir="2700000" w14:sx="100000" w14:sy="100000" w14:kx="0" w14:ky="0" w14:algn="tl">
                            <w14:srgbClr w14:val="000000">
                              <w14:alpha w14:val="57000"/>
                            </w14:srgbClr>
                          </w14:shadow>
                        </w:rPr>
                        <w:t>府民生活及び府民経済に及ぼす影響を最小限に抑える</w:t>
                      </w:r>
                    </w:p>
                    <w:p w:rsidR="00C71ABA" w:rsidRPr="00EF46D1" w:rsidRDefault="00C71ABA" w:rsidP="00C43D12">
                      <w:pPr>
                        <w:pStyle w:val="Web"/>
                        <w:spacing w:before="0" w:beforeAutospacing="0" w:after="0" w:afterAutospacing="0" w:line="540" w:lineRule="exact"/>
                        <w:ind w:firstLineChars="100" w:firstLine="280"/>
                        <w:rPr>
                          <w:rFonts w:asciiTheme="majorEastAsia" w:eastAsiaTheme="majorEastAsia" w:hAnsiTheme="majorEastAsia"/>
                          <w:sz w:val="28"/>
                          <w:szCs w:val="28"/>
                        </w:rPr>
                      </w:pPr>
                      <w:r w:rsidRPr="00EF46D1">
                        <w:rPr>
                          <w:rFonts w:asciiTheme="majorEastAsia" w:eastAsiaTheme="majorEastAsia" w:hAnsiTheme="majorEastAsia" w:cs="ＭＳ 明朝" w:hint="eastAsia"/>
                          <w:color w:val="000000" w:themeColor="text1"/>
                          <w:kern w:val="24"/>
                          <w:sz w:val="28"/>
                          <w:szCs w:val="28"/>
                        </w:rPr>
                        <w:t>※</w:t>
                      </w:r>
                      <w:r w:rsidRPr="00EF46D1">
                        <w:rPr>
                          <w:rFonts w:asciiTheme="majorEastAsia" w:eastAsiaTheme="majorEastAsia" w:hAnsiTheme="majorEastAsia" w:cstheme="minorBidi" w:hint="eastAsia"/>
                          <w:color w:val="000000" w:themeColor="text1"/>
                          <w:kern w:val="24"/>
                          <w:sz w:val="28"/>
                          <w:szCs w:val="28"/>
                        </w:rPr>
                        <w:t>社会の状況に応じて臨機応変に対応する</w:t>
                      </w:r>
                    </w:p>
                    <w:p w:rsidR="00C71ABA" w:rsidRPr="00EF46D1" w:rsidRDefault="00C71ABA" w:rsidP="00C43D12">
                      <w:pPr>
                        <w:pStyle w:val="Web"/>
                        <w:spacing w:before="0" w:beforeAutospacing="0" w:after="0" w:afterAutospacing="0" w:line="540" w:lineRule="exact"/>
                        <w:rPr>
                          <w:rFonts w:asciiTheme="majorEastAsia" w:eastAsiaTheme="majorEastAsia" w:hAnsiTheme="majorEastAsia"/>
                          <w:sz w:val="28"/>
                          <w:szCs w:val="28"/>
                        </w:rPr>
                      </w:pPr>
                      <w:r w:rsidRPr="00EF46D1">
                        <w:rPr>
                          <w:rFonts w:asciiTheme="majorEastAsia" w:eastAsiaTheme="majorEastAsia" w:hAnsiTheme="majorEastAsia" w:cstheme="minorBidi" w:hint="eastAsia"/>
                          <w:color w:val="000000" w:themeColor="text1"/>
                          <w:kern w:val="24"/>
                          <w:sz w:val="28"/>
                          <w:szCs w:val="28"/>
                        </w:rPr>
                        <w:t xml:space="preserve">　</w:t>
                      </w:r>
                      <w:r w:rsidRPr="00EF46D1">
                        <w:rPr>
                          <w:rFonts w:asciiTheme="majorEastAsia" w:eastAsiaTheme="majorEastAsia" w:hAnsiTheme="majorEastAsia" w:cs="ＭＳ 明朝" w:hint="eastAsia"/>
                          <w:color w:val="000000" w:themeColor="text1"/>
                          <w:kern w:val="24"/>
                          <w:sz w:val="28"/>
                          <w:szCs w:val="28"/>
                        </w:rPr>
                        <w:t>※</w:t>
                      </w:r>
                      <w:r w:rsidRPr="00EF46D1">
                        <w:rPr>
                          <w:rFonts w:asciiTheme="majorEastAsia" w:eastAsiaTheme="majorEastAsia" w:hAnsiTheme="majorEastAsia" w:cstheme="minorBidi" w:hint="eastAsia"/>
                          <w:color w:val="000000" w:themeColor="text1"/>
                          <w:kern w:val="24"/>
                          <w:sz w:val="28"/>
                          <w:szCs w:val="28"/>
                        </w:rPr>
                        <w:t>医療機関等現場が動きやすくなるよう配慮</w:t>
                      </w:r>
                    </w:p>
                  </w:txbxContent>
                </v:textbox>
              </v:shape>
            </w:pict>
          </mc:Fallback>
        </mc:AlternateContent>
      </w:r>
      <w:r w:rsidR="00C43D12">
        <w:rPr>
          <w:noProof/>
        </w:rPr>
        <mc:AlternateContent>
          <mc:Choice Requires="wps">
            <w:drawing>
              <wp:anchor distT="0" distB="0" distL="114300" distR="114300" simplePos="0" relativeHeight="251673600" behindDoc="0" locked="0" layoutInCell="1" allowOverlap="1" wp14:anchorId="74C1AEFB" wp14:editId="4562CA65">
                <wp:simplePos x="0" y="0"/>
                <wp:positionH relativeFrom="column">
                  <wp:posOffset>-381635</wp:posOffset>
                </wp:positionH>
                <wp:positionV relativeFrom="paragraph">
                  <wp:posOffset>3314065</wp:posOffset>
                </wp:positionV>
                <wp:extent cx="6921500" cy="330200"/>
                <wp:effectExtent l="0" t="0" r="0" b="0"/>
                <wp:wrapNone/>
                <wp:docPr id="9"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0" cy="330200"/>
                        </a:xfrm>
                        <a:prstGeom prst="rect">
                          <a:avLst/>
                        </a:prstGeom>
                        <a:gradFill flip="none" rotWithShape="1">
                          <a:gsLst>
                            <a:gs pos="0">
                              <a:srgbClr val="4F81BD">
                                <a:tint val="66000"/>
                                <a:satMod val="160000"/>
                              </a:srgbClr>
                            </a:gs>
                            <a:gs pos="0">
                              <a:srgbClr val="1F497D">
                                <a:lumMod val="60000"/>
                                <a:lumOff val="40000"/>
                              </a:srgbClr>
                            </a:gs>
                            <a:gs pos="100000">
                              <a:srgbClr val="4F81BD">
                                <a:tint val="23500"/>
                                <a:satMod val="160000"/>
                              </a:srgbClr>
                            </a:gs>
                          </a:gsLst>
                          <a:path path="circle">
                            <a:fillToRect l="100000" t="100000"/>
                          </a:path>
                          <a:tileRect r="-100000" b="-100000"/>
                        </a:gradFill>
                        <a:ln>
                          <a:noFill/>
                        </a:ln>
                      </wps:spPr>
                      <wps:txbx>
                        <w:txbxContent>
                          <w:p w:rsidR="00C71ABA" w:rsidRPr="00205CAE" w:rsidRDefault="002E57CB" w:rsidP="00C51E2F">
                            <w:pPr>
                              <w:pStyle w:val="Web"/>
                              <w:spacing w:before="0" w:beforeAutospacing="0" w:after="0" w:afterAutospacing="0" w:line="340" w:lineRule="exact"/>
                              <w:rPr>
                                <w:rFonts w:asciiTheme="majorEastAsia" w:eastAsiaTheme="majorEastAsia" w:hAnsiTheme="majorEastAsia"/>
                                <w:b/>
                                <w:sz w:val="28"/>
                                <w:szCs w:val="28"/>
                              </w:rPr>
                            </w:pPr>
                            <w:r>
                              <w:rPr>
                                <w:rFonts w:asciiTheme="majorEastAsia" w:eastAsiaTheme="majorEastAsia" w:hAnsiTheme="majorEastAsia" w:cstheme="minorBidi" w:hint="eastAsia"/>
                                <w:b/>
                                <w:color w:val="000000" w:themeColor="text1"/>
                                <w:kern w:val="24"/>
                                <w:sz w:val="36"/>
                                <w:szCs w:val="36"/>
                                <w14:shadow w14:blurRad="38100" w14:dist="38100" w14:dir="2700000" w14:sx="100000" w14:sy="100000" w14:kx="0" w14:ky="0" w14:algn="tl">
                                  <w14:srgbClr w14:val="000000">
                                    <w14:alpha w14:val="57000"/>
                                  </w14:srgbClr>
                                </w14:shadow>
                              </w:rPr>
                              <w:t>Ⅲ</w:t>
                            </w:r>
                            <w:r w:rsidR="00C71ABA" w:rsidRPr="00205CAE">
                              <w:rPr>
                                <w:rFonts w:asciiTheme="majorEastAsia" w:eastAsiaTheme="majorEastAsia" w:hAnsiTheme="majorEastAsia" w:cstheme="minorBidi" w:hint="eastAsia"/>
                                <w:b/>
                                <w:color w:val="000000" w:themeColor="text1"/>
                                <w:kern w:val="24"/>
                                <w:sz w:val="28"/>
                                <w:szCs w:val="28"/>
                              </w:rPr>
                              <w:t>．</w:t>
                            </w:r>
                            <w:r w:rsidR="00C71ABA">
                              <w:rPr>
                                <w:rFonts w:asciiTheme="majorEastAsia" w:eastAsiaTheme="majorEastAsia" w:hAnsiTheme="majorEastAsia" w:cstheme="minorBidi" w:hint="eastAsia"/>
                                <w:b/>
                                <w:color w:val="000000" w:themeColor="text1"/>
                                <w:kern w:val="24"/>
                                <w:sz w:val="28"/>
                                <w:szCs w:val="28"/>
                              </w:rPr>
                              <w:t>対策の目的及び基本的な戦略</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0.05pt;margin-top:260.95pt;width:54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" fillcolor="#9ab5e4" stroked="f">
                <v:fill color2="#e1e8f5" rotate="t" focusposition="1,1" focussize="" colors="0 #9ab5e4;0 #558ed5;1 #e1e8f5" focus="100%" type="gradientRadial"/>
                <v:path arrowok="t"/>
                <v:textbox>
                  <w:txbxContent>
                    <w:p w:rsidR="00C71ABA" w:rsidRPr="00205CAE" w:rsidRDefault="002E57CB" w:rsidP="00C51E2F">
                      <w:pPr>
                        <w:pStyle w:val="Web"/>
                        <w:spacing w:before="0" w:beforeAutospacing="0" w:after="0" w:afterAutospacing="0" w:line="340" w:lineRule="exact"/>
                        <w:rPr>
                          <w:rFonts w:asciiTheme="majorEastAsia" w:eastAsiaTheme="majorEastAsia" w:hAnsiTheme="majorEastAsia"/>
                          <w:b/>
                          <w:sz w:val="28"/>
                          <w:szCs w:val="28"/>
                        </w:rPr>
                      </w:pPr>
                      <w:r>
                        <w:rPr>
                          <w:rFonts w:asciiTheme="majorEastAsia" w:eastAsiaTheme="majorEastAsia" w:hAnsiTheme="majorEastAsia" w:cstheme="minorBidi" w:hint="eastAsia"/>
                          <w:b/>
                          <w:color w:val="000000" w:themeColor="text1"/>
                          <w:kern w:val="24"/>
                          <w:sz w:val="36"/>
                          <w:szCs w:val="36"/>
                          <w14:shadow w14:blurRad="38100" w14:dist="38100" w14:dir="2700000" w14:sx="100000" w14:sy="100000" w14:kx="0" w14:ky="0" w14:algn="tl">
                            <w14:srgbClr w14:val="000000">
                              <w14:alpha w14:val="57000"/>
                            </w14:srgbClr>
                          </w14:shadow>
                        </w:rPr>
                        <w:t>Ⅲ</w:t>
                      </w:r>
                      <w:r w:rsidR="00C71ABA" w:rsidRPr="00205CAE">
                        <w:rPr>
                          <w:rFonts w:asciiTheme="majorEastAsia" w:eastAsiaTheme="majorEastAsia" w:hAnsiTheme="majorEastAsia" w:cstheme="minorBidi" w:hint="eastAsia"/>
                          <w:b/>
                          <w:color w:val="000000" w:themeColor="text1"/>
                          <w:kern w:val="24"/>
                          <w:sz w:val="28"/>
                          <w:szCs w:val="28"/>
                        </w:rPr>
                        <w:t>．</w:t>
                      </w:r>
                      <w:r w:rsidR="00C71ABA">
                        <w:rPr>
                          <w:rFonts w:asciiTheme="majorEastAsia" w:eastAsiaTheme="majorEastAsia" w:hAnsiTheme="majorEastAsia" w:cstheme="minorBidi" w:hint="eastAsia"/>
                          <w:b/>
                          <w:color w:val="000000" w:themeColor="text1"/>
                          <w:kern w:val="24"/>
                          <w:sz w:val="28"/>
                          <w:szCs w:val="28"/>
                        </w:rPr>
                        <w:t>対策の目的及び基本的な戦略</w:t>
                      </w:r>
                    </w:p>
                  </w:txbxContent>
                </v:textbox>
              </v:shape>
            </w:pict>
          </mc:Fallback>
        </mc:AlternateContent>
      </w:r>
      <w:r w:rsidR="00C43D12">
        <w:rPr>
          <w:noProof/>
        </w:rPr>
        <mc:AlternateContent>
          <mc:Choice Requires="wps">
            <w:drawing>
              <wp:anchor distT="0" distB="0" distL="114300" distR="114300" simplePos="0" relativeHeight="251663360" behindDoc="0" locked="0" layoutInCell="1" allowOverlap="1" wp14:anchorId="79FB5E3A" wp14:editId="3B5AD999">
                <wp:simplePos x="0" y="0"/>
                <wp:positionH relativeFrom="column">
                  <wp:posOffset>-381635</wp:posOffset>
                </wp:positionH>
                <wp:positionV relativeFrom="paragraph">
                  <wp:posOffset>240665</wp:posOffset>
                </wp:positionV>
                <wp:extent cx="6896100" cy="3073400"/>
                <wp:effectExtent l="0" t="0" r="0" b="0"/>
                <wp:wrapNone/>
                <wp:docPr id="7" name="コンテンツ プレースホルダー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96100" cy="3073400"/>
                        </a:xfrm>
                        <a:prstGeom prst="rect">
                          <a:avLst/>
                        </a:prstGeom>
                        <a:pattFill prst="dotDmnd">
                          <a:fgClr>
                            <a:schemeClr val="tx2">
                              <a:lumMod val="20000"/>
                              <a:lumOff val="80000"/>
                            </a:schemeClr>
                          </a:fgClr>
                          <a:bgClr>
                            <a:schemeClr val="bg1"/>
                          </a:bgClr>
                        </a:pattFill>
                      </wps:spPr>
                      <wps:txbx>
                        <w:txbxContent>
                          <w:p w:rsidR="00C71ABA" w:rsidRPr="006711DE" w:rsidRDefault="002E57CB" w:rsidP="002E57CB">
                            <w:pPr>
                              <w:pStyle w:val="Web"/>
                              <w:spacing w:before="77" w:beforeAutospacing="0" w:after="0" w:afterAutospacing="0" w:line="440" w:lineRule="exact"/>
                              <w:ind w:left="211" w:hangingChars="88" w:hanging="211"/>
                              <w:rPr>
                                <w:rFonts w:asciiTheme="majorEastAsia" w:eastAsiaTheme="majorEastAsia" w:hAnsiTheme="majorEastAsia"/>
                              </w:rPr>
                            </w:pPr>
                            <w:r w:rsidRPr="002E57CB">
                              <w:rPr>
                                <w:rFonts w:asciiTheme="majorEastAsia" w:eastAsiaTheme="majorEastAsia" w:hAnsiTheme="majorEastAsia" w:cstheme="minorBidi" w:hint="eastAsia"/>
                                <w:color w:val="000000" w:themeColor="text1"/>
                                <w:kern w:val="24"/>
                              </w:rPr>
                              <w:t>１．</w:t>
                            </w:r>
                            <w:r w:rsidR="00C71ABA" w:rsidRPr="006711DE">
                              <w:rPr>
                                <w:rFonts w:asciiTheme="majorEastAsia" w:eastAsiaTheme="majorEastAsia" w:hAnsiTheme="majorEastAsia" w:cstheme="minorBidi" w:hint="eastAsia"/>
                                <w:color w:val="000000" w:themeColor="text1"/>
                                <w:kern w:val="24"/>
                              </w:rPr>
                              <w:t>新型インフルエンザは、ほとん</w:t>
                            </w:r>
                            <w:r w:rsidR="00C71ABA">
                              <w:rPr>
                                <w:rFonts w:asciiTheme="majorEastAsia" w:eastAsiaTheme="majorEastAsia" w:hAnsiTheme="majorEastAsia" w:cstheme="minorBidi" w:hint="eastAsia"/>
                                <w:color w:val="000000" w:themeColor="text1"/>
                                <w:kern w:val="24"/>
                              </w:rPr>
                              <w:t>どの人が免疫を獲得していないため、世界的なパンデミックとなり、</w:t>
                            </w:r>
                            <w:r w:rsidR="00C71ABA" w:rsidRPr="006711DE">
                              <w:rPr>
                                <w:rFonts w:asciiTheme="majorEastAsia" w:eastAsiaTheme="majorEastAsia" w:hAnsiTheme="majorEastAsia" w:cstheme="minorBidi" w:hint="eastAsia"/>
                                <w:color w:val="000000" w:themeColor="text1"/>
                                <w:kern w:val="24"/>
                              </w:rPr>
                              <w:t>大きな健康被害と、これに伴う社会的影響をもたらすことが懸念されている。</w:t>
                            </w:r>
                          </w:p>
                          <w:p w:rsidR="00C71ABA" w:rsidRPr="006711DE" w:rsidRDefault="002E57CB" w:rsidP="002E57CB">
                            <w:pPr>
                              <w:pStyle w:val="Web"/>
                              <w:spacing w:before="77" w:beforeAutospacing="0" w:after="0" w:afterAutospacing="0" w:line="440" w:lineRule="exact"/>
                              <w:ind w:left="240" w:hangingChars="100" w:hanging="240"/>
                              <w:rPr>
                                <w:rFonts w:asciiTheme="majorEastAsia" w:eastAsiaTheme="majorEastAsia" w:hAnsiTheme="majorEastAsia"/>
                              </w:rPr>
                            </w:pPr>
                            <w:r w:rsidRPr="002E57CB">
                              <w:rPr>
                                <w:rFonts w:asciiTheme="majorEastAsia" w:eastAsiaTheme="majorEastAsia" w:hAnsiTheme="majorEastAsia" w:cstheme="minorBidi" w:hint="eastAsia"/>
                                <w:color w:val="000000" w:themeColor="text1"/>
                                <w:kern w:val="24"/>
                              </w:rPr>
                              <w:t>２．</w:t>
                            </w:r>
                            <w:r w:rsidR="00C71ABA" w:rsidRPr="006711DE">
                              <w:rPr>
                                <w:rFonts w:asciiTheme="majorEastAsia" w:eastAsiaTheme="majorEastAsia" w:hAnsiTheme="majorEastAsia" w:cstheme="minorBidi" w:hint="eastAsia"/>
                                <w:color w:val="000000" w:themeColor="text1"/>
                                <w:kern w:val="24"/>
                              </w:rPr>
                              <w:t>本年</w:t>
                            </w:r>
                            <w:r w:rsidR="00C71ABA" w:rsidRPr="006711DE">
                              <w:rPr>
                                <w:rFonts w:asciiTheme="majorEastAsia" w:eastAsiaTheme="majorEastAsia" w:hAnsiTheme="majorEastAsia" w:cstheme="minorBidi"/>
                                <w:color w:val="000000" w:themeColor="text1"/>
                                <w:kern w:val="24"/>
                              </w:rPr>
                              <w:t>4</w:t>
                            </w:r>
                            <w:r w:rsidR="00C71ABA" w:rsidRPr="006711DE">
                              <w:rPr>
                                <w:rFonts w:asciiTheme="majorEastAsia" w:eastAsiaTheme="majorEastAsia" w:hAnsiTheme="majorEastAsia" w:cstheme="minorBidi" w:hint="eastAsia"/>
                                <w:color w:val="000000" w:themeColor="text1"/>
                                <w:kern w:val="24"/>
                              </w:rPr>
                              <w:t>月には、新型インフルエンザ等対策特別措置法（以下「特措法」という。）が施行され、病原性の高い新型インフルエンザやこれと同等の危険性のある新感染症が発生した場合には、国</w:t>
                            </w:r>
                            <w:r w:rsidR="00C71ABA">
                              <w:rPr>
                                <w:rFonts w:asciiTheme="majorEastAsia" w:eastAsiaTheme="majorEastAsia" w:hAnsiTheme="majorEastAsia" w:cstheme="minorBidi" w:hint="eastAsia"/>
                                <w:color w:val="000000" w:themeColor="text1"/>
                                <w:kern w:val="24"/>
                              </w:rPr>
                              <w:t>家の危</w:t>
                            </w:r>
                            <w:r w:rsidR="00C71ABA" w:rsidRPr="006711DE">
                              <w:rPr>
                                <w:rFonts w:asciiTheme="majorEastAsia" w:eastAsiaTheme="majorEastAsia" w:hAnsiTheme="majorEastAsia" w:cstheme="minorBidi" w:hint="eastAsia"/>
                                <w:color w:val="000000" w:themeColor="text1"/>
                                <w:kern w:val="24"/>
                              </w:rPr>
                              <w:t>機管理として対応するため、国及び地方公共団体においては、実施体制等を整備する必要がある。</w:t>
                            </w:r>
                          </w:p>
                          <w:p w:rsidR="00C71ABA" w:rsidRPr="006711DE" w:rsidRDefault="002E57CB" w:rsidP="002E57CB">
                            <w:pPr>
                              <w:pStyle w:val="Web"/>
                              <w:spacing w:before="77" w:beforeAutospacing="0" w:after="0" w:afterAutospacing="0" w:line="440" w:lineRule="exact"/>
                              <w:ind w:left="240" w:hangingChars="100" w:hanging="240"/>
                              <w:rPr>
                                <w:rFonts w:asciiTheme="majorEastAsia" w:eastAsiaTheme="majorEastAsia" w:hAnsiTheme="majorEastAsia"/>
                              </w:rPr>
                            </w:pPr>
                            <w:r w:rsidRPr="002E57CB">
                              <w:rPr>
                                <w:rFonts w:asciiTheme="majorEastAsia" w:eastAsiaTheme="majorEastAsia" w:hAnsiTheme="majorEastAsia" w:cstheme="minorBidi" w:hint="eastAsia"/>
                                <w:color w:val="000000" w:themeColor="text1"/>
                                <w:kern w:val="24"/>
                              </w:rPr>
                              <w:t>３．</w:t>
                            </w:r>
                            <w:r w:rsidR="00C71ABA" w:rsidRPr="006711DE">
                              <w:rPr>
                                <w:rFonts w:asciiTheme="majorEastAsia" w:eastAsiaTheme="majorEastAsia" w:hAnsiTheme="majorEastAsia" w:cstheme="minorBidi" w:hint="eastAsia"/>
                                <w:color w:val="000000" w:themeColor="text1"/>
                                <w:kern w:val="24"/>
                              </w:rPr>
                              <w:t>本府においては、これまでも任意に行動計画を策定し、抗インフルエンザ薬の備蓄等パンデミックに備えて事前準備に努めてきたところであるが、特措法の施行を受け、対策の充実や強化を図るため、新たに行動計画を策定する。</w:t>
                            </w:r>
                          </w:p>
                          <w:p w:rsidR="00C71ABA" w:rsidRPr="006711DE" w:rsidRDefault="00C71ABA" w:rsidP="00C43D12">
                            <w:pPr>
                              <w:pStyle w:val="Web"/>
                              <w:spacing w:before="77" w:beforeAutospacing="0" w:after="0" w:afterAutospacing="0" w:line="440" w:lineRule="exact"/>
                              <w:rPr>
                                <w:rFonts w:asciiTheme="majorEastAsia" w:eastAsiaTheme="majorEastAsia" w:hAnsiTheme="majorEastAsia"/>
                              </w:rPr>
                            </w:pPr>
                            <w:r w:rsidRPr="006711DE">
                              <w:rPr>
                                <w:rFonts w:asciiTheme="majorEastAsia" w:eastAsiaTheme="majorEastAsia" w:hAnsiTheme="majorEastAsia" w:cstheme="minorBidi" w:hint="eastAsia"/>
                                <w:color w:val="000000" w:themeColor="text1"/>
                                <w:kern w:val="24"/>
                              </w:rPr>
                              <w:t xml:space="preserve">　　　</w:t>
                            </w:r>
                            <w:r w:rsidRPr="006711DE">
                              <w:rPr>
                                <w:rFonts w:asciiTheme="majorEastAsia" w:eastAsiaTheme="majorEastAsia" w:hAnsiTheme="majorEastAsia" w:cs="ＭＳ 明朝" w:hint="eastAsia"/>
                                <w:color w:val="000000" w:themeColor="text1"/>
                                <w:kern w:val="24"/>
                              </w:rPr>
                              <w:t>※</w:t>
                            </w:r>
                            <w:r w:rsidRPr="006711DE">
                              <w:rPr>
                                <w:rFonts w:asciiTheme="majorEastAsia" w:eastAsiaTheme="majorEastAsia" w:hAnsiTheme="majorEastAsia" w:cstheme="minorBidi" w:hint="eastAsia"/>
                                <w:color w:val="000000" w:themeColor="text1"/>
                                <w:kern w:val="24"/>
                              </w:rPr>
                              <w:t>今後、政府ガイドラインや専門的知見をもとにマニュアル等を整備し、対策の充実を図る。</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_x0000_s1050" style="position:absolute;margin-left:-30.05pt;margin-top:18.95pt;width:543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" fillcolor="#c6d9f1 [671]" stroked="f">
                <v:fill r:id="rId7" o:title="" color2="white [3212]" type="pattern"/>
                <v:path arrowok="t"/>
                <o:lock v:ext="edit" grouping="t"/>
                <v:textbox>
                  <w:txbxContent>
                    <w:p w:rsidR="00C71ABA" w:rsidRPr="006711DE" w:rsidRDefault="002E57CB" w:rsidP="002E57CB">
                      <w:pPr>
                        <w:pStyle w:val="Web"/>
                        <w:spacing w:before="77" w:beforeAutospacing="0" w:after="0" w:afterAutospacing="0" w:line="440" w:lineRule="exact"/>
                        <w:ind w:left="211" w:hangingChars="88" w:hanging="211"/>
                        <w:rPr>
                          <w:rFonts w:asciiTheme="majorEastAsia" w:eastAsiaTheme="majorEastAsia" w:hAnsiTheme="majorEastAsia"/>
                        </w:rPr>
                      </w:pPr>
                      <w:r w:rsidRPr="002E57CB">
                        <w:rPr>
                          <w:rFonts w:asciiTheme="majorEastAsia" w:eastAsiaTheme="majorEastAsia" w:hAnsiTheme="majorEastAsia" w:cstheme="minorBidi" w:hint="eastAsia"/>
                          <w:color w:val="000000" w:themeColor="text1"/>
                          <w:kern w:val="24"/>
                        </w:rPr>
                        <w:t>１．</w:t>
                      </w:r>
                      <w:r w:rsidR="00C71ABA" w:rsidRPr="006711DE">
                        <w:rPr>
                          <w:rFonts w:asciiTheme="majorEastAsia" w:eastAsiaTheme="majorEastAsia" w:hAnsiTheme="majorEastAsia" w:cstheme="minorBidi" w:hint="eastAsia"/>
                          <w:color w:val="000000" w:themeColor="text1"/>
                          <w:kern w:val="24"/>
                        </w:rPr>
                        <w:t>新型インフルエンザは、ほとん</w:t>
                      </w:r>
                      <w:r w:rsidR="00C71ABA">
                        <w:rPr>
                          <w:rFonts w:asciiTheme="majorEastAsia" w:eastAsiaTheme="majorEastAsia" w:hAnsiTheme="majorEastAsia" w:cstheme="minorBidi" w:hint="eastAsia"/>
                          <w:color w:val="000000" w:themeColor="text1"/>
                          <w:kern w:val="24"/>
                        </w:rPr>
                        <w:t>どの人が免疫を獲得していないため、世界的なパンデミックとなり、</w:t>
                      </w:r>
                      <w:r w:rsidR="00C71ABA" w:rsidRPr="006711DE">
                        <w:rPr>
                          <w:rFonts w:asciiTheme="majorEastAsia" w:eastAsiaTheme="majorEastAsia" w:hAnsiTheme="majorEastAsia" w:cstheme="minorBidi" w:hint="eastAsia"/>
                          <w:color w:val="000000" w:themeColor="text1"/>
                          <w:kern w:val="24"/>
                        </w:rPr>
                        <w:t>大きな健康被害と、これに伴う社会的影響をもたらすことが懸念されている。</w:t>
                      </w:r>
                    </w:p>
                    <w:p w:rsidR="00C71ABA" w:rsidRPr="006711DE" w:rsidRDefault="002E57CB" w:rsidP="002E57CB">
                      <w:pPr>
                        <w:pStyle w:val="Web"/>
                        <w:spacing w:before="77" w:beforeAutospacing="0" w:after="0" w:afterAutospacing="0" w:line="440" w:lineRule="exact"/>
                        <w:ind w:left="240" w:hangingChars="100" w:hanging="240"/>
                        <w:rPr>
                          <w:rFonts w:asciiTheme="majorEastAsia" w:eastAsiaTheme="majorEastAsia" w:hAnsiTheme="majorEastAsia"/>
                        </w:rPr>
                      </w:pPr>
                      <w:r w:rsidRPr="002E57CB">
                        <w:rPr>
                          <w:rFonts w:asciiTheme="majorEastAsia" w:eastAsiaTheme="majorEastAsia" w:hAnsiTheme="majorEastAsia" w:cstheme="minorBidi" w:hint="eastAsia"/>
                          <w:color w:val="000000" w:themeColor="text1"/>
                          <w:kern w:val="24"/>
                        </w:rPr>
                        <w:t>２．</w:t>
                      </w:r>
                      <w:r w:rsidR="00C71ABA" w:rsidRPr="006711DE">
                        <w:rPr>
                          <w:rFonts w:asciiTheme="majorEastAsia" w:eastAsiaTheme="majorEastAsia" w:hAnsiTheme="majorEastAsia" w:cstheme="minorBidi" w:hint="eastAsia"/>
                          <w:color w:val="000000" w:themeColor="text1"/>
                          <w:kern w:val="24"/>
                        </w:rPr>
                        <w:t>本年</w:t>
                      </w:r>
                      <w:r w:rsidR="00C71ABA" w:rsidRPr="006711DE">
                        <w:rPr>
                          <w:rFonts w:asciiTheme="majorEastAsia" w:eastAsiaTheme="majorEastAsia" w:hAnsiTheme="majorEastAsia" w:cstheme="minorBidi"/>
                          <w:color w:val="000000" w:themeColor="text1"/>
                          <w:kern w:val="24"/>
                        </w:rPr>
                        <w:t>4</w:t>
                      </w:r>
                      <w:r w:rsidR="00C71ABA" w:rsidRPr="006711DE">
                        <w:rPr>
                          <w:rFonts w:asciiTheme="majorEastAsia" w:eastAsiaTheme="majorEastAsia" w:hAnsiTheme="majorEastAsia" w:cstheme="minorBidi" w:hint="eastAsia"/>
                          <w:color w:val="000000" w:themeColor="text1"/>
                          <w:kern w:val="24"/>
                        </w:rPr>
                        <w:t>月には、新型インフルエンザ等対策特別措置法（以下「特措法」という。）が施行され、病原性の高い新型インフルエンザやこれと同等の危険性のある新感染症が発生した場合には、国</w:t>
                      </w:r>
                      <w:r w:rsidR="00C71ABA">
                        <w:rPr>
                          <w:rFonts w:asciiTheme="majorEastAsia" w:eastAsiaTheme="majorEastAsia" w:hAnsiTheme="majorEastAsia" w:cstheme="minorBidi" w:hint="eastAsia"/>
                          <w:color w:val="000000" w:themeColor="text1"/>
                          <w:kern w:val="24"/>
                        </w:rPr>
                        <w:t>家の危</w:t>
                      </w:r>
                      <w:r w:rsidR="00C71ABA" w:rsidRPr="006711DE">
                        <w:rPr>
                          <w:rFonts w:asciiTheme="majorEastAsia" w:eastAsiaTheme="majorEastAsia" w:hAnsiTheme="majorEastAsia" w:cstheme="minorBidi" w:hint="eastAsia"/>
                          <w:color w:val="000000" w:themeColor="text1"/>
                          <w:kern w:val="24"/>
                        </w:rPr>
                        <w:t>機管理として対応するため、国及び地方公共団体においては、実施体制等を整備する必要がある。</w:t>
                      </w:r>
                    </w:p>
                    <w:p w:rsidR="00C71ABA" w:rsidRPr="006711DE" w:rsidRDefault="002E57CB" w:rsidP="002E57CB">
                      <w:pPr>
                        <w:pStyle w:val="Web"/>
                        <w:spacing w:before="77" w:beforeAutospacing="0" w:after="0" w:afterAutospacing="0" w:line="440" w:lineRule="exact"/>
                        <w:ind w:left="240" w:hangingChars="100" w:hanging="240"/>
                        <w:rPr>
                          <w:rFonts w:asciiTheme="majorEastAsia" w:eastAsiaTheme="majorEastAsia" w:hAnsiTheme="majorEastAsia"/>
                        </w:rPr>
                      </w:pPr>
                      <w:r w:rsidRPr="002E57CB">
                        <w:rPr>
                          <w:rFonts w:asciiTheme="majorEastAsia" w:eastAsiaTheme="majorEastAsia" w:hAnsiTheme="majorEastAsia" w:cstheme="minorBidi" w:hint="eastAsia"/>
                          <w:color w:val="000000" w:themeColor="text1"/>
                          <w:kern w:val="24"/>
                        </w:rPr>
                        <w:t>３．</w:t>
                      </w:r>
                      <w:r w:rsidR="00C71ABA" w:rsidRPr="006711DE">
                        <w:rPr>
                          <w:rFonts w:asciiTheme="majorEastAsia" w:eastAsiaTheme="majorEastAsia" w:hAnsiTheme="majorEastAsia" w:cstheme="minorBidi" w:hint="eastAsia"/>
                          <w:color w:val="000000" w:themeColor="text1"/>
                          <w:kern w:val="24"/>
                        </w:rPr>
                        <w:t>本府においては、これまでも任意に行動計画を策定し、抗インフルエンザ薬の備蓄等パンデミックに備えて事前準備に努めてきたところであるが、特措法の施行を受け、対策の充実や強化を図るため、新たに行動計画を策定する。</w:t>
                      </w:r>
                    </w:p>
                    <w:p w:rsidR="00C71ABA" w:rsidRPr="006711DE" w:rsidRDefault="00C71ABA" w:rsidP="00C43D12">
                      <w:pPr>
                        <w:pStyle w:val="Web"/>
                        <w:spacing w:before="77" w:beforeAutospacing="0" w:after="0" w:afterAutospacing="0" w:line="440" w:lineRule="exact"/>
                        <w:rPr>
                          <w:rFonts w:asciiTheme="majorEastAsia" w:eastAsiaTheme="majorEastAsia" w:hAnsiTheme="majorEastAsia"/>
                        </w:rPr>
                      </w:pPr>
                      <w:r w:rsidRPr="006711DE">
                        <w:rPr>
                          <w:rFonts w:asciiTheme="majorEastAsia" w:eastAsiaTheme="majorEastAsia" w:hAnsiTheme="majorEastAsia" w:cstheme="minorBidi" w:hint="eastAsia"/>
                          <w:color w:val="000000" w:themeColor="text1"/>
                          <w:kern w:val="24"/>
                        </w:rPr>
                        <w:t xml:space="preserve">　　　</w:t>
                      </w:r>
                      <w:r w:rsidRPr="006711DE">
                        <w:rPr>
                          <w:rFonts w:asciiTheme="majorEastAsia" w:eastAsiaTheme="majorEastAsia" w:hAnsiTheme="majorEastAsia" w:cs="ＭＳ 明朝" w:hint="eastAsia"/>
                          <w:color w:val="000000" w:themeColor="text1"/>
                          <w:kern w:val="24"/>
                        </w:rPr>
                        <w:t>※</w:t>
                      </w:r>
                      <w:r w:rsidRPr="006711DE">
                        <w:rPr>
                          <w:rFonts w:asciiTheme="majorEastAsia" w:eastAsiaTheme="majorEastAsia" w:hAnsiTheme="majorEastAsia" w:cstheme="minorBidi" w:hint="eastAsia"/>
                          <w:color w:val="000000" w:themeColor="text1"/>
                          <w:kern w:val="24"/>
                        </w:rPr>
                        <w:t>今後、政府ガイドラインや専門的知見をもとにマニュアル等を整備し、対策の充実を図る。</w:t>
                      </w:r>
                    </w:p>
                  </w:txbxContent>
                </v:textbox>
              </v:rect>
            </w:pict>
          </mc:Fallback>
        </mc:AlternateContent>
      </w:r>
      <w:r w:rsidR="003D69A3">
        <w:br w:type="page"/>
      </w:r>
    </w:p>
    <w:tbl>
      <w:tblPr>
        <w:tblpPr w:leftFromText="142" w:rightFromText="142" w:vertAnchor="text" w:horzAnchor="margin" w:tblpXSpec="center" w:tblpY="401"/>
        <w:tblW w:w="21123" w:type="dxa"/>
        <w:tblCellMar>
          <w:left w:w="0" w:type="dxa"/>
          <w:right w:w="0" w:type="dxa"/>
        </w:tblCellMar>
        <w:tblLook w:val="0420" w:firstRow="1" w:lastRow="0" w:firstColumn="0" w:lastColumn="0" w:noHBand="0" w:noVBand="1"/>
      </w:tblPr>
      <w:tblGrid>
        <w:gridCol w:w="1845"/>
        <w:gridCol w:w="3828"/>
        <w:gridCol w:w="3969"/>
        <w:gridCol w:w="3769"/>
        <w:gridCol w:w="3856"/>
        <w:gridCol w:w="3856"/>
      </w:tblGrid>
      <w:tr w:rsidR="0070448E" w:rsidRPr="003D69A3" w:rsidTr="00EB2C67">
        <w:trPr>
          <w:trHeight w:val="190"/>
        </w:trPr>
        <w:tc>
          <w:tcPr>
            <w:tcW w:w="1845" w:type="dxa"/>
            <w:tcBorders>
              <w:top w:val="single" w:sz="8" w:space="0" w:color="FFFFFF"/>
              <w:left w:val="single" w:sz="8" w:space="0" w:color="FFFFFF"/>
              <w:bottom w:val="single" w:sz="12" w:space="0" w:color="FFFFFF"/>
              <w:right w:val="single" w:sz="12" w:space="0" w:color="000000"/>
            </w:tcBorders>
            <w:shd w:val="clear" w:color="auto" w:fill="17375E"/>
            <w:tcMar>
              <w:top w:w="72" w:type="dxa"/>
              <w:left w:w="144" w:type="dxa"/>
              <w:bottom w:w="72" w:type="dxa"/>
              <w:right w:w="144" w:type="dxa"/>
            </w:tcMar>
            <w:hideMark/>
          </w:tcPr>
          <w:p w:rsidR="0070448E" w:rsidRPr="003D69A3" w:rsidRDefault="0070448E" w:rsidP="00EB2C67">
            <w:pPr>
              <w:widowControl/>
              <w:jc w:val="left"/>
              <w:rPr>
                <w:rFonts w:ascii="Arial" w:eastAsia="ＭＳ Ｐゴシック" w:hAnsi="Arial" w:cs="Arial"/>
                <w:kern w:val="0"/>
                <w:sz w:val="24"/>
                <w:szCs w:val="24"/>
              </w:rPr>
            </w:pPr>
          </w:p>
        </w:tc>
        <w:tc>
          <w:tcPr>
            <w:tcW w:w="3828" w:type="dxa"/>
            <w:tcBorders>
              <w:top w:val="single" w:sz="8" w:space="0" w:color="FFFFFF"/>
              <w:left w:val="single" w:sz="12" w:space="0" w:color="000000"/>
              <w:bottom w:val="single" w:sz="12" w:space="0" w:color="000000"/>
              <w:right w:val="dotted" w:sz="12" w:space="0" w:color="FFFFFF"/>
            </w:tcBorders>
            <w:shd w:val="clear" w:color="auto" w:fill="93CDDD"/>
            <w:tcMar>
              <w:top w:w="72" w:type="dxa"/>
              <w:left w:w="144" w:type="dxa"/>
              <w:bottom w:w="72" w:type="dxa"/>
              <w:right w:w="144" w:type="dxa"/>
            </w:tcMar>
            <w:vAlign w:val="center"/>
            <w:hideMark/>
          </w:tcPr>
          <w:p w:rsidR="003D69A3" w:rsidRPr="003D69A3" w:rsidRDefault="0070448E" w:rsidP="00EB2C67">
            <w:pPr>
              <w:widowControl/>
              <w:spacing w:line="300" w:lineRule="exact"/>
              <w:jc w:val="center"/>
              <w:rPr>
                <w:rFonts w:asciiTheme="majorEastAsia" w:eastAsiaTheme="majorEastAsia" w:hAnsiTheme="majorEastAsia" w:cs="Arial"/>
                <w:kern w:val="0"/>
                <w:sz w:val="24"/>
                <w:szCs w:val="24"/>
              </w:rPr>
            </w:pPr>
            <w:r w:rsidRPr="003D69A3">
              <w:rPr>
                <w:rFonts w:asciiTheme="majorEastAsia" w:eastAsiaTheme="majorEastAsia" w:hAnsiTheme="majorEastAsia" w:cs="Arial"/>
                <w:b/>
                <w:bCs/>
                <w:color w:val="000000" w:themeColor="text1"/>
                <w:kern w:val="24"/>
                <w:sz w:val="24"/>
                <w:szCs w:val="24"/>
              </w:rPr>
              <w:t>未発生期</w:t>
            </w:r>
          </w:p>
        </w:tc>
        <w:tc>
          <w:tcPr>
            <w:tcW w:w="3969" w:type="dxa"/>
            <w:tcBorders>
              <w:top w:val="single" w:sz="8" w:space="0" w:color="FFFFFF"/>
              <w:left w:val="dotted" w:sz="12" w:space="0" w:color="FFFFFF"/>
              <w:bottom w:val="single" w:sz="12" w:space="0" w:color="000000"/>
              <w:right w:val="dotted" w:sz="12" w:space="0" w:color="FFFFFF"/>
            </w:tcBorders>
            <w:shd w:val="clear" w:color="auto" w:fill="DCE6F2"/>
            <w:tcMar>
              <w:top w:w="72" w:type="dxa"/>
              <w:left w:w="144" w:type="dxa"/>
              <w:bottom w:w="72" w:type="dxa"/>
              <w:right w:w="144" w:type="dxa"/>
            </w:tcMar>
            <w:vAlign w:val="center"/>
            <w:hideMark/>
          </w:tcPr>
          <w:p w:rsidR="003D69A3" w:rsidRPr="003D69A3" w:rsidRDefault="0070448E" w:rsidP="00EB2C67">
            <w:pPr>
              <w:widowControl/>
              <w:spacing w:line="300" w:lineRule="exact"/>
              <w:jc w:val="center"/>
              <w:rPr>
                <w:rFonts w:asciiTheme="majorEastAsia" w:eastAsiaTheme="majorEastAsia" w:hAnsiTheme="majorEastAsia" w:cs="Arial"/>
                <w:kern w:val="0"/>
                <w:sz w:val="24"/>
                <w:szCs w:val="24"/>
              </w:rPr>
            </w:pPr>
            <w:r w:rsidRPr="003D69A3">
              <w:rPr>
                <w:rFonts w:asciiTheme="majorEastAsia" w:eastAsiaTheme="majorEastAsia" w:hAnsiTheme="majorEastAsia" w:cs="Arial"/>
                <w:b/>
                <w:bCs/>
                <w:color w:val="000000" w:themeColor="text1"/>
                <w:kern w:val="24"/>
                <w:sz w:val="24"/>
                <w:szCs w:val="24"/>
              </w:rPr>
              <w:t>府内未発生期</w:t>
            </w:r>
          </w:p>
        </w:tc>
        <w:tc>
          <w:tcPr>
            <w:tcW w:w="3769" w:type="dxa"/>
            <w:tcBorders>
              <w:top w:val="single" w:sz="8" w:space="0" w:color="FFFFFF"/>
              <w:left w:val="dotted" w:sz="12" w:space="0" w:color="FFFFFF"/>
              <w:bottom w:val="single" w:sz="12" w:space="0" w:color="000000"/>
              <w:right w:val="dotted" w:sz="12" w:space="0" w:color="FFFFFF"/>
            </w:tcBorders>
            <w:shd w:val="clear" w:color="auto" w:fill="B9CDE5"/>
            <w:tcMar>
              <w:top w:w="72" w:type="dxa"/>
              <w:left w:w="144" w:type="dxa"/>
              <w:bottom w:w="72" w:type="dxa"/>
              <w:right w:w="144" w:type="dxa"/>
            </w:tcMar>
            <w:vAlign w:val="center"/>
            <w:hideMark/>
          </w:tcPr>
          <w:p w:rsidR="003D69A3" w:rsidRPr="003D69A3" w:rsidRDefault="0070448E" w:rsidP="00EB2C67">
            <w:pPr>
              <w:widowControl/>
              <w:spacing w:line="300" w:lineRule="exact"/>
              <w:jc w:val="center"/>
              <w:rPr>
                <w:rFonts w:asciiTheme="majorEastAsia" w:eastAsiaTheme="majorEastAsia" w:hAnsiTheme="majorEastAsia" w:cs="Arial"/>
                <w:kern w:val="0"/>
                <w:sz w:val="24"/>
                <w:szCs w:val="24"/>
              </w:rPr>
            </w:pPr>
            <w:r w:rsidRPr="003D69A3">
              <w:rPr>
                <w:rFonts w:asciiTheme="majorEastAsia" w:eastAsiaTheme="majorEastAsia" w:hAnsiTheme="majorEastAsia" w:cs="Arial"/>
                <w:b/>
                <w:bCs/>
                <w:color w:val="000000" w:themeColor="text1"/>
                <w:kern w:val="24"/>
                <w:sz w:val="24"/>
                <w:szCs w:val="24"/>
              </w:rPr>
              <w:t>府内発生早期</w:t>
            </w:r>
          </w:p>
        </w:tc>
        <w:tc>
          <w:tcPr>
            <w:tcW w:w="3856" w:type="dxa"/>
            <w:tcBorders>
              <w:top w:val="single" w:sz="8" w:space="0" w:color="FFFFFF"/>
              <w:left w:val="dotted" w:sz="12" w:space="0" w:color="FFFFFF"/>
              <w:bottom w:val="single" w:sz="12" w:space="0" w:color="000000"/>
              <w:right w:val="dotted" w:sz="12" w:space="0" w:color="FFFFFF"/>
            </w:tcBorders>
            <w:shd w:val="clear" w:color="auto" w:fill="95B3D7"/>
            <w:tcMar>
              <w:top w:w="72" w:type="dxa"/>
              <w:left w:w="144" w:type="dxa"/>
              <w:bottom w:w="72" w:type="dxa"/>
              <w:right w:w="144" w:type="dxa"/>
            </w:tcMar>
            <w:vAlign w:val="center"/>
            <w:hideMark/>
          </w:tcPr>
          <w:p w:rsidR="003D69A3" w:rsidRPr="003D69A3" w:rsidRDefault="0070448E" w:rsidP="00EB2C67">
            <w:pPr>
              <w:widowControl/>
              <w:spacing w:line="300" w:lineRule="exact"/>
              <w:jc w:val="center"/>
              <w:rPr>
                <w:rFonts w:asciiTheme="majorEastAsia" w:eastAsiaTheme="majorEastAsia" w:hAnsiTheme="majorEastAsia" w:cs="Arial"/>
                <w:kern w:val="0"/>
                <w:sz w:val="24"/>
                <w:szCs w:val="24"/>
              </w:rPr>
            </w:pPr>
            <w:r w:rsidRPr="003D69A3">
              <w:rPr>
                <w:rFonts w:asciiTheme="majorEastAsia" w:eastAsiaTheme="majorEastAsia" w:hAnsiTheme="majorEastAsia" w:cs="Arial"/>
                <w:b/>
                <w:bCs/>
                <w:color w:val="000000" w:themeColor="text1"/>
                <w:kern w:val="24"/>
                <w:sz w:val="24"/>
                <w:szCs w:val="24"/>
              </w:rPr>
              <w:t>府内感染期</w:t>
            </w:r>
          </w:p>
        </w:tc>
        <w:tc>
          <w:tcPr>
            <w:tcW w:w="3856" w:type="dxa"/>
            <w:tcBorders>
              <w:top w:val="single" w:sz="8" w:space="0" w:color="FFFFFF"/>
              <w:left w:val="dotted" w:sz="12" w:space="0" w:color="FFFFFF"/>
              <w:bottom w:val="single" w:sz="12" w:space="0" w:color="000000"/>
              <w:right w:val="single" w:sz="8" w:space="0" w:color="FFFFFF"/>
            </w:tcBorders>
            <w:shd w:val="clear" w:color="auto" w:fill="DBEEF4"/>
            <w:tcMar>
              <w:top w:w="72" w:type="dxa"/>
              <w:left w:w="144" w:type="dxa"/>
              <w:bottom w:w="72" w:type="dxa"/>
              <w:right w:w="144" w:type="dxa"/>
            </w:tcMar>
            <w:vAlign w:val="center"/>
            <w:hideMark/>
          </w:tcPr>
          <w:p w:rsidR="003D69A3" w:rsidRPr="003D69A3" w:rsidRDefault="0070448E" w:rsidP="00EB2C67">
            <w:pPr>
              <w:widowControl/>
              <w:spacing w:line="300" w:lineRule="exact"/>
              <w:jc w:val="center"/>
              <w:rPr>
                <w:rFonts w:asciiTheme="majorEastAsia" w:eastAsiaTheme="majorEastAsia" w:hAnsiTheme="majorEastAsia" w:cs="Arial"/>
                <w:kern w:val="0"/>
                <w:sz w:val="24"/>
                <w:szCs w:val="24"/>
              </w:rPr>
            </w:pPr>
            <w:r w:rsidRPr="003D69A3">
              <w:rPr>
                <w:rFonts w:asciiTheme="majorEastAsia" w:eastAsiaTheme="majorEastAsia" w:hAnsiTheme="majorEastAsia" w:cs="Arial"/>
                <w:b/>
                <w:bCs/>
                <w:color w:val="000000" w:themeColor="text1"/>
                <w:kern w:val="24"/>
                <w:sz w:val="24"/>
                <w:szCs w:val="24"/>
              </w:rPr>
              <w:t>小康期</w:t>
            </w:r>
          </w:p>
        </w:tc>
      </w:tr>
      <w:tr w:rsidR="0070448E" w:rsidRPr="003D69A3" w:rsidTr="00EB2C67">
        <w:trPr>
          <w:trHeight w:val="1221"/>
        </w:trPr>
        <w:tc>
          <w:tcPr>
            <w:tcW w:w="1845" w:type="dxa"/>
            <w:tcBorders>
              <w:top w:val="single" w:sz="12" w:space="0" w:color="FFFFFF"/>
              <w:left w:val="single" w:sz="8" w:space="0" w:color="FFFFFF"/>
              <w:bottom w:val="single" w:sz="12" w:space="0" w:color="FFFFFF"/>
              <w:right w:val="single" w:sz="12" w:space="0" w:color="000000"/>
            </w:tcBorders>
            <w:shd w:val="clear" w:color="auto" w:fill="17375E"/>
            <w:tcMar>
              <w:top w:w="72" w:type="dxa"/>
              <w:left w:w="144" w:type="dxa"/>
              <w:bottom w:w="72" w:type="dxa"/>
              <w:right w:w="57" w:type="dxa"/>
            </w:tcMar>
            <w:vAlign w:val="center"/>
            <w:hideMark/>
          </w:tcPr>
          <w:p w:rsidR="003D69A3" w:rsidRPr="003D69A3" w:rsidRDefault="0070448E" w:rsidP="00EB2C67">
            <w:pPr>
              <w:widowControl/>
              <w:jc w:val="center"/>
              <w:rPr>
                <w:rFonts w:ascii="Arial" w:eastAsia="ＭＳ Ｐゴシック" w:hAnsi="Arial" w:cs="Arial"/>
                <w:kern w:val="0"/>
                <w:sz w:val="36"/>
                <w:szCs w:val="36"/>
              </w:rPr>
            </w:pPr>
            <w:r w:rsidRPr="003D69A3">
              <w:rPr>
                <w:rFonts w:ascii="Calibri" w:eastAsia="ＭＳ Ｐゴシック" w:hAnsi="Arial" w:cs="Arial"/>
                <w:color w:val="FFFFFF" w:themeColor="background1"/>
                <w:kern w:val="24"/>
                <w:sz w:val="24"/>
                <w:szCs w:val="24"/>
              </w:rPr>
              <w:t>対策の目的</w:t>
            </w:r>
          </w:p>
        </w:tc>
        <w:tc>
          <w:tcPr>
            <w:tcW w:w="3828" w:type="dxa"/>
            <w:tcBorders>
              <w:top w:val="single" w:sz="12" w:space="0" w:color="000000"/>
              <w:left w:val="single" w:sz="12" w:space="0" w:color="000000"/>
              <w:bottom w:val="single" w:sz="12" w:space="0" w:color="000000"/>
              <w:right w:val="dotted" w:sz="12" w:space="0" w:color="FFFFFF"/>
            </w:tcBorders>
            <w:shd w:val="clear" w:color="auto" w:fill="93CDDD"/>
            <w:tcMar>
              <w:top w:w="72" w:type="dxa"/>
              <w:left w:w="144" w:type="dxa"/>
              <w:bottom w:w="72" w:type="dxa"/>
              <w:right w:w="57" w:type="dxa"/>
            </w:tcMar>
            <w:hideMark/>
          </w:tcPr>
          <w:p w:rsidR="0070448E"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・事前準備</w:t>
            </w:r>
          </w:p>
          <w:p w:rsidR="003D69A3" w:rsidRPr="003D69A3" w:rsidRDefault="00490EC7" w:rsidP="00EB2C67">
            <w:pPr>
              <w:widowControl/>
              <w:spacing w:line="320" w:lineRule="exact"/>
              <w:jc w:val="left"/>
              <w:rPr>
                <w:rFonts w:asciiTheme="majorEastAsia" w:eastAsiaTheme="majorEastAsia" w:hAnsiTheme="majorEastAsia" w:cs="Arial"/>
                <w:kern w:val="0"/>
                <w:sz w:val="36"/>
                <w:szCs w:val="36"/>
              </w:rPr>
            </w:pPr>
            <w:r w:rsidRPr="00490EC7">
              <w:rPr>
                <w:rFonts w:asciiTheme="majorEastAsia" w:eastAsiaTheme="majorEastAsia" w:hAnsiTheme="majorEastAsia" w:cs="Arial"/>
                <w:noProof/>
                <w:color w:val="000000" w:themeColor="dark1"/>
                <w:kern w:val="24"/>
                <w:sz w:val="24"/>
                <w:szCs w:val="24"/>
              </w:rPr>
              <mc:AlternateContent>
                <mc:Choice Requires="wps">
                  <w:drawing>
                    <wp:anchor distT="0" distB="0" distL="114300" distR="114300" simplePos="0" relativeHeight="251689984" behindDoc="0" locked="0" layoutInCell="1" allowOverlap="1" wp14:anchorId="2D883EB2" wp14:editId="5EDA1006">
                      <wp:simplePos x="0" y="0"/>
                      <wp:positionH relativeFrom="column">
                        <wp:posOffset>2318385</wp:posOffset>
                      </wp:positionH>
                      <wp:positionV relativeFrom="paragraph">
                        <wp:posOffset>566420</wp:posOffset>
                      </wp:positionV>
                      <wp:extent cx="6350000" cy="304800"/>
                      <wp:effectExtent l="0" t="0" r="12700" b="19050"/>
                      <wp:wrapNone/>
                      <wp:docPr id="8" name="正方形/長方形 7"/>
                      <wp:cNvGraphicFramePr/>
                      <a:graphic xmlns:a="http://schemas.openxmlformats.org/drawingml/2006/main">
                        <a:graphicData uri="http://schemas.microsoft.com/office/word/2010/wordprocessingShape">
                          <wps:wsp>
                            <wps:cNvSpPr/>
                            <wps:spPr>
                              <a:xfrm>
                                <a:off x="0" y="0"/>
                                <a:ext cx="6350000" cy="304800"/>
                              </a:xfrm>
                              <a:prstGeom prst="rect">
                                <a:avLst/>
                              </a:prstGeom>
                              <a:solidFill>
                                <a:schemeClr val="tx2"/>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C43D12">
                                  <w:pPr>
                                    <w:pStyle w:val="Web"/>
                                    <w:spacing w:before="0" w:beforeAutospacing="0" w:after="0" w:afterAutospacing="0" w:line="300" w:lineRule="exact"/>
                                  </w:pPr>
                                  <w:r w:rsidRPr="00AE4132">
                                    <w:rPr>
                                      <w:rFonts w:asciiTheme="majorEastAsia" w:eastAsiaTheme="majorEastAsia" w:hAnsiTheme="majorEastAsia" w:cstheme="minorBidi" w:hint="eastAsia"/>
                                      <w:color w:val="FFFFFF" w:themeColor="background1"/>
                                      <w:kern w:val="24"/>
                                      <w14:shadow w14:blurRad="38100" w14:dist="38100" w14:dir="2700000" w14:sx="100000" w14:sy="100000" w14:kx="0" w14:ky="0" w14:algn="tl">
                                        <w14:srgbClr w14:val="000000">
                                          <w14:alpha w14:val="57000"/>
                                        </w14:srgbClr>
                                      </w14:shadow>
                                    </w:rPr>
                                    <w:t>国・府・市町村・指定（地方）公共機関挙げての体制</w:t>
                                  </w:r>
                                  <w:r w:rsidRPr="00490EC7">
                                    <w:rPr>
                                      <w:rFonts w:asciiTheme="minorHAnsi" w:eastAsiaTheme="minorEastAsia" w:hAnsi="ＭＳ 明朝" w:cstheme="minorBidi" w:hint="eastAsia"/>
                                      <w:color w:val="FFFFFF" w:themeColor="background1"/>
                                      <w:kern w:val="24"/>
                                      <w14:shadow w14:blurRad="38100" w14:dist="38100" w14:dir="2700000" w14:sx="100000" w14:sy="100000" w14:kx="0" w14:ky="0" w14:algn="tl">
                                        <w14:srgbClr w14:val="000000">
                                          <w14:alpha w14:val="57000"/>
                                        </w14:srgbClr>
                                      </w14:shadow>
                                    </w:rPr>
                                    <w:t>強化</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1" style="position:absolute;margin-left:182.55pt;margin-top:44.6pt;width:500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" fillcolor="#1f497d [3215]" strokecolor="black [3213]" strokeweight="1pt">
                      <v:stroke linestyle="thinThin"/>
                      <v:textbox>
                        <w:txbxContent>
                          <w:p w:rsidR="00490EC7" w:rsidRDefault="00490EC7" w:rsidP="00C43D12">
                            <w:pPr>
                              <w:pStyle w:val="Web"/>
                              <w:spacing w:before="0" w:beforeAutospacing="0" w:after="0" w:afterAutospacing="0" w:line="300" w:lineRule="exact"/>
                            </w:pPr>
                            <w:r w:rsidRPr="00AE4132">
                              <w:rPr>
                                <w:rFonts w:asciiTheme="majorEastAsia" w:eastAsiaTheme="majorEastAsia" w:hAnsiTheme="majorEastAsia" w:cstheme="minorBidi" w:hint="eastAsia"/>
                                <w:color w:val="FFFFFF" w:themeColor="background1"/>
                                <w:kern w:val="24"/>
                                <w:eastAsianLayout w:id="409703680"/>
                                <w14:shadow w14:blurRad="38100" w14:dist="38100" w14:dir="2700000" w14:sx="100000" w14:sy="100000" w14:kx="0" w14:ky="0" w14:algn="tl">
                                  <w14:srgbClr w14:val="000000">
                                    <w14:alpha w14:val="57000"/>
                                  </w14:srgbClr>
                                </w14:shadow>
                              </w:rPr>
                              <w:t>国・府・市町村・指定（地方）</w:t>
                            </w:r>
                            <w:r w:rsidRPr="00AE4132">
                              <w:rPr>
                                <w:rFonts w:asciiTheme="majorEastAsia" w:eastAsiaTheme="majorEastAsia" w:hAnsiTheme="majorEastAsia" w:cstheme="minorBidi" w:hint="eastAsia"/>
                                <w:color w:val="FFFFFF" w:themeColor="background1"/>
                                <w:kern w:val="24"/>
                                <w:eastAsianLayout w:id="409703681"/>
                                <w14:shadow w14:blurRad="38100" w14:dist="38100" w14:dir="2700000" w14:sx="100000" w14:sy="100000" w14:kx="0" w14:ky="0" w14:algn="tl">
                                  <w14:srgbClr w14:val="000000">
                                    <w14:alpha w14:val="57000"/>
                                  </w14:srgbClr>
                                </w14:shadow>
                              </w:rPr>
                              <w:t>公共機関挙げての体制</w:t>
                            </w:r>
                            <w:r w:rsidRPr="00490EC7">
                              <w:rPr>
                                <w:rFonts w:asciiTheme="minorHAnsi" w:eastAsiaTheme="minorEastAsia" w:hAnsi="ＭＳ 明朝" w:cstheme="minorBidi" w:hint="eastAsia"/>
                                <w:color w:val="FFFFFF" w:themeColor="background1"/>
                                <w:kern w:val="24"/>
                                <w:eastAsianLayout w:id="409703681"/>
                                <w14:shadow w14:blurRad="38100" w14:dist="38100" w14:dir="2700000" w14:sx="100000" w14:sy="100000" w14:kx="0" w14:ky="0" w14:algn="tl">
                                  <w14:srgbClr w14:val="000000">
                                    <w14:alpha w14:val="57000"/>
                                  </w14:srgbClr>
                                </w14:shadow>
                              </w:rPr>
                              <w:t>強化</w:t>
                            </w:r>
                          </w:p>
                        </w:txbxContent>
                      </v:textbox>
                    </v:rect>
                  </w:pict>
                </mc:Fallback>
              </mc:AlternateContent>
            </w:r>
            <w:r w:rsidR="0070448E" w:rsidRPr="003D69A3">
              <w:rPr>
                <w:rFonts w:asciiTheme="majorEastAsia" w:eastAsiaTheme="majorEastAsia" w:hAnsiTheme="majorEastAsia" w:cs="Arial"/>
                <w:color w:val="000000" w:themeColor="dark1"/>
                <w:kern w:val="24"/>
                <w:sz w:val="24"/>
                <w:szCs w:val="24"/>
              </w:rPr>
              <w:t>・府内発生の早期確認 に努める</w:t>
            </w:r>
          </w:p>
        </w:tc>
        <w:tc>
          <w:tcPr>
            <w:tcW w:w="3969" w:type="dxa"/>
            <w:tcBorders>
              <w:top w:val="single" w:sz="12" w:space="0" w:color="000000"/>
              <w:left w:val="dotted" w:sz="12" w:space="0" w:color="FFFFFF"/>
              <w:bottom w:val="single" w:sz="12" w:space="0" w:color="000000"/>
              <w:right w:val="dotted" w:sz="12" w:space="0" w:color="FFFFFF"/>
            </w:tcBorders>
            <w:shd w:val="clear" w:color="auto" w:fill="DCE6F2"/>
            <w:tcMar>
              <w:top w:w="72" w:type="dxa"/>
              <w:left w:w="144" w:type="dxa"/>
              <w:bottom w:w="72" w:type="dxa"/>
              <w:right w:w="57" w:type="dxa"/>
            </w:tcMar>
            <w:hideMark/>
          </w:tcPr>
          <w:p w:rsidR="0070448E"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・府内発生の遅延と早期発見</w:t>
            </w:r>
          </w:p>
          <w:p w:rsidR="003D69A3"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・府内発生に備えて体制の整備</w:t>
            </w:r>
          </w:p>
        </w:tc>
        <w:tc>
          <w:tcPr>
            <w:tcW w:w="3769" w:type="dxa"/>
            <w:tcBorders>
              <w:top w:val="single" w:sz="12" w:space="0" w:color="000000"/>
              <w:left w:val="dotted" w:sz="12" w:space="0" w:color="FFFFFF"/>
              <w:bottom w:val="single" w:sz="12" w:space="0" w:color="000000"/>
              <w:right w:val="dotted" w:sz="12" w:space="0" w:color="FFFFFF"/>
            </w:tcBorders>
            <w:shd w:val="clear" w:color="auto" w:fill="B9CDE5"/>
            <w:tcMar>
              <w:top w:w="72" w:type="dxa"/>
              <w:left w:w="144" w:type="dxa"/>
              <w:bottom w:w="72" w:type="dxa"/>
              <w:right w:w="57" w:type="dxa"/>
            </w:tcMar>
            <w:hideMark/>
          </w:tcPr>
          <w:p w:rsidR="0070448E"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・感染拡大をできる限り抑制</w:t>
            </w:r>
          </w:p>
          <w:p w:rsidR="0070448E"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・適切な医療提供</w:t>
            </w:r>
          </w:p>
          <w:p w:rsidR="003D69A3" w:rsidRPr="003D69A3" w:rsidRDefault="0070448E" w:rsidP="00EB2C67">
            <w:pPr>
              <w:widowControl/>
              <w:spacing w:line="320" w:lineRule="exact"/>
              <w:jc w:val="left"/>
              <w:rPr>
                <w:rFonts w:asciiTheme="majorEastAsia" w:eastAsiaTheme="majorEastAsia" w:hAnsiTheme="majorEastAsia" w:cs="Arial"/>
                <w:kern w:val="0"/>
                <w:sz w:val="36"/>
                <w:szCs w:val="36"/>
              </w:rPr>
            </w:pPr>
            <w:r w:rsidRPr="0070448E">
              <w:rPr>
                <w:rFonts w:asciiTheme="majorEastAsia" w:eastAsiaTheme="majorEastAsia" w:hAnsiTheme="majorEastAsia" w:cs="Arial"/>
                <w:color w:val="000000" w:themeColor="dark1"/>
                <w:kern w:val="24"/>
                <w:sz w:val="24"/>
                <w:szCs w:val="24"/>
              </w:rPr>
              <w:t>・感染拡大に備えた</w:t>
            </w:r>
            <w:r w:rsidRPr="003D69A3">
              <w:rPr>
                <w:rFonts w:asciiTheme="majorEastAsia" w:eastAsiaTheme="majorEastAsia" w:hAnsiTheme="majorEastAsia" w:cs="Arial"/>
                <w:color w:val="000000" w:themeColor="dark1"/>
                <w:kern w:val="24"/>
                <w:sz w:val="24"/>
                <w:szCs w:val="24"/>
              </w:rPr>
              <w:t>体制整備</w:t>
            </w:r>
          </w:p>
        </w:tc>
        <w:tc>
          <w:tcPr>
            <w:tcW w:w="3856" w:type="dxa"/>
            <w:tcBorders>
              <w:top w:val="single" w:sz="12" w:space="0" w:color="000000"/>
              <w:left w:val="dotted" w:sz="12" w:space="0" w:color="FFFFFF"/>
              <w:bottom w:val="single" w:sz="12" w:space="0" w:color="000000"/>
              <w:right w:val="dotted" w:sz="12" w:space="0" w:color="FFFFFF"/>
            </w:tcBorders>
            <w:shd w:val="clear" w:color="auto" w:fill="95B3D7"/>
            <w:tcMar>
              <w:top w:w="72" w:type="dxa"/>
              <w:left w:w="144" w:type="dxa"/>
              <w:bottom w:w="72" w:type="dxa"/>
              <w:right w:w="57" w:type="dxa"/>
            </w:tcMar>
            <w:hideMark/>
          </w:tcPr>
          <w:p w:rsidR="0070448E"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・医療体制の維持</w:t>
            </w:r>
          </w:p>
          <w:p w:rsidR="0070448E" w:rsidRPr="003D69A3" w:rsidRDefault="0070448E" w:rsidP="00EB2C67">
            <w:pPr>
              <w:widowControl/>
              <w:spacing w:line="32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・健康被害を最小限に</w:t>
            </w:r>
          </w:p>
          <w:p w:rsidR="003D69A3" w:rsidRPr="003D69A3" w:rsidRDefault="0070448E" w:rsidP="00EB2C67">
            <w:pPr>
              <w:widowControl/>
              <w:spacing w:line="320" w:lineRule="exact"/>
              <w:ind w:left="240" w:hangingChars="100" w:hanging="240"/>
              <w:jc w:val="left"/>
              <w:rPr>
                <w:rFonts w:asciiTheme="majorEastAsia" w:eastAsiaTheme="majorEastAsia" w:hAnsiTheme="majorEastAsia" w:cs="Arial"/>
                <w:kern w:val="0"/>
                <w:sz w:val="36"/>
                <w:szCs w:val="36"/>
              </w:rPr>
            </w:pPr>
            <w:r w:rsidRPr="0070448E">
              <w:rPr>
                <w:rFonts w:asciiTheme="majorEastAsia" w:eastAsiaTheme="majorEastAsia" w:hAnsiTheme="majorEastAsia" w:cs="Arial"/>
                <w:color w:val="000000" w:themeColor="dark1"/>
                <w:kern w:val="24"/>
                <w:sz w:val="24"/>
                <w:szCs w:val="24"/>
              </w:rPr>
              <w:t>・府民生活・経済への</w:t>
            </w:r>
            <w:r w:rsidRPr="003D69A3">
              <w:rPr>
                <w:rFonts w:asciiTheme="majorEastAsia" w:eastAsiaTheme="majorEastAsia" w:hAnsiTheme="majorEastAsia" w:cs="Arial"/>
                <w:color w:val="000000" w:themeColor="dark1"/>
                <w:kern w:val="24"/>
                <w:sz w:val="24"/>
                <w:szCs w:val="24"/>
              </w:rPr>
              <w:t>影響の最小限化</w:t>
            </w:r>
          </w:p>
        </w:tc>
        <w:tc>
          <w:tcPr>
            <w:tcW w:w="3856" w:type="dxa"/>
            <w:tcBorders>
              <w:top w:val="single" w:sz="12" w:space="0" w:color="000000"/>
              <w:left w:val="dotted" w:sz="12" w:space="0" w:color="FFFFFF"/>
              <w:bottom w:val="single" w:sz="12" w:space="0" w:color="000000"/>
              <w:right w:val="single" w:sz="8" w:space="0" w:color="FFFFFF"/>
            </w:tcBorders>
            <w:shd w:val="clear" w:color="auto" w:fill="DBEEF4"/>
            <w:tcMar>
              <w:top w:w="72" w:type="dxa"/>
              <w:left w:w="144" w:type="dxa"/>
              <w:bottom w:w="72" w:type="dxa"/>
              <w:right w:w="57" w:type="dxa"/>
            </w:tcMar>
            <w:hideMark/>
          </w:tcPr>
          <w:p w:rsidR="003D69A3"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・医療体制、府民生活・経済の回復を図り、流行の第二波に備える</w:t>
            </w:r>
          </w:p>
        </w:tc>
      </w:tr>
      <w:tr w:rsidR="0070448E" w:rsidRPr="003D69A3" w:rsidTr="00EB2C67">
        <w:trPr>
          <w:trHeight w:val="1442"/>
        </w:trPr>
        <w:tc>
          <w:tcPr>
            <w:tcW w:w="1845" w:type="dxa"/>
            <w:tcBorders>
              <w:top w:val="single" w:sz="12" w:space="0" w:color="FFFFFF"/>
              <w:left w:val="single" w:sz="8" w:space="0" w:color="FFFFFF"/>
              <w:bottom w:val="single" w:sz="12" w:space="0" w:color="FFFFFF"/>
              <w:right w:val="single" w:sz="12" w:space="0" w:color="000000"/>
            </w:tcBorders>
            <w:shd w:val="clear" w:color="auto" w:fill="17375E"/>
            <w:tcMar>
              <w:top w:w="72" w:type="dxa"/>
              <w:left w:w="144" w:type="dxa"/>
              <w:bottom w:w="72" w:type="dxa"/>
              <w:right w:w="144" w:type="dxa"/>
            </w:tcMar>
            <w:vAlign w:val="center"/>
            <w:hideMark/>
          </w:tcPr>
          <w:p w:rsidR="003D69A3" w:rsidRPr="003D69A3" w:rsidRDefault="0070448E" w:rsidP="00EB2C67">
            <w:pPr>
              <w:widowControl/>
              <w:jc w:val="center"/>
              <w:rPr>
                <w:rFonts w:ascii="Arial" w:eastAsia="ＭＳ Ｐゴシック" w:hAnsi="Arial" w:cs="Arial"/>
                <w:kern w:val="0"/>
                <w:sz w:val="36"/>
                <w:szCs w:val="36"/>
              </w:rPr>
            </w:pPr>
            <w:r w:rsidRPr="003D69A3">
              <w:rPr>
                <w:rFonts w:ascii="Calibri" w:eastAsia="ＭＳ Ｐゴシック" w:hAnsi="Arial" w:cs="Arial"/>
                <w:color w:val="FFFFFF" w:themeColor="background1"/>
                <w:kern w:val="24"/>
                <w:sz w:val="24"/>
                <w:szCs w:val="24"/>
              </w:rPr>
              <w:t>実施体制</w:t>
            </w:r>
          </w:p>
        </w:tc>
        <w:tc>
          <w:tcPr>
            <w:tcW w:w="3828" w:type="dxa"/>
            <w:tcBorders>
              <w:top w:val="single" w:sz="12" w:space="0" w:color="000000"/>
              <w:left w:val="single" w:sz="12" w:space="0" w:color="000000"/>
              <w:bottom w:val="single" w:sz="12" w:space="0" w:color="000000"/>
              <w:right w:val="dotted" w:sz="12" w:space="0" w:color="FFFFFF"/>
            </w:tcBorders>
            <w:shd w:val="clear" w:color="auto" w:fill="93CDDD"/>
            <w:tcMar>
              <w:top w:w="72" w:type="dxa"/>
              <w:left w:w="144" w:type="dxa"/>
              <w:bottom w:w="72" w:type="dxa"/>
              <w:right w:w="57" w:type="dxa"/>
            </w:tcMar>
            <w:hideMark/>
          </w:tcPr>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・行動計画、業務継続計画の策定</w:t>
            </w: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・連携体制の確立</w:t>
            </w:r>
          </w:p>
          <w:p w:rsidR="003D69A3" w:rsidRPr="003D69A3" w:rsidRDefault="00AE4132" w:rsidP="00EB2C67">
            <w:pPr>
              <w:widowControl/>
              <w:spacing w:line="300" w:lineRule="exact"/>
              <w:jc w:val="left"/>
              <w:rPr>
                <w:rFonts w:asciiTheme="majorEastAsia" w:eastAsiaTheme="majorEastAsia" w:hAnsiTheme="majorEastAsia" w:cs="Arial"/>
                <w:kern w:val="0"/>
                <w:sz w:val="36"/>
                <w:szCs w:val="36"/>
              </w:rPr>
            </w:pPr>
            <w:r w:rsidRPr="00490EC7">
              <w:rPr>
                <w:rFonts w:asciiTheme="majorEastAsia" w:eastAsiaTheme="majorEastAsia" w:hAnsiTheme="majorEastAsia" w:cs="Arial"/>
                <w:noProof/>
                <w:color w:val="000000" w:themeColor="dark1"/>
                <w:kern w:val="24"/>
                <w:sz w:val="24"/>
                <w:szCs w:val="24"/>
              </w:rPr>
              <mc:AlternateContent>
                <mc:Choice Requires="wps">
                  <w:drawing>
                    <wp:anchor distT="0" distB="0" distL="114300" distR="114300" simplePos="0" relativeHeight="251694080" behindDoc="0" locked="0" layoutInCell="1" allowOverlap="1" wp14:anchorId="6EA59C74" wp14:editId="62700C05">
                      <wp:simplePos x="0" y="0"/>
                      <wp:positionH relativeFrom="column">
                        <wp:posOffset>2318385</wp:posOffset>
                      </wp:positionH>
                      <wp:positionV relativeFrom="paragraph">
                        <wp:posOffset>608330</wp:posOffset>
                      </wp:positionV>
                      <wp:extent cx="4114800" cy="266700"/>
                      <wp:effectExtent l="0" t="0" r="19050" b="19050"/>
                      <wp:wrapNone/>
                      <wp:docPr id="37" name="正方形/長方形 11"/>
                      <wp:cNvGraphicFramePr/>
                      <a:graphic xmlns:a="http://schemas.openxmlformats.org/drawingml/2006/main">
                        <a:graphicData uri="http://schemas.microsoft.com/office/word/2010/wordprocessingShape">
                          <wps:wsp>
                            <wps:cNvSpPr/>
                            <wps:spPr>
                              <a:xfrm>
                                <a:off x="0" y="0"/>
                                <a:ext cx="4114800" cy="266700"/>
                              </a:xfrm>
                              <a:prstGeom prst="rect">
                                <a:avLst/>
                              </a:prstGeom>
                              <a:solidFill>
                                <a:schemeClr val="tx2"/>
                              </a:solidFill>
                              <a:ln w="127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AE4132" w:rsidRDefault="00C71ABA" w:rsidP="00D63457">
                                  <w:pPr>
                                    <w:pStyle w:val="Web"/>
                                    <w:spacing w:before="0" w:beforeAutospacing="0" w:after="0" w:afterAutospacing="0" w:line="300" w:lineRule="exact"/>
                                    <w:rPr>
                                      <w:rFonts w:asciiTheme="majorEastAsia" w:eastAsiaTheme="majorEastAsia" w:hAnsiTheme="majorEastAsia"/>
                                    </w:rPr>
                                  </w:pPr>
                                  <w:r w:rsidRPr="00AE4132">
                                    <w:rPr>
                                      <w:rFonts w:asciiTheme="majorEastAsia" w:eastAsiaTheme="majorEastAsia" w:hAnsiTheme="majorEastAsia" w:cstheme="minorBidi" w:hint="eastAsia"/>
                                      <w:color w:val="FFFFFF" w:themeColor="background1"/>
                                      <w:kern w:val="24"/>
                                      <w14:shadow w14:blurRad="38100" w14:dist="38100" w14:dir="2700000" w14:sx="100000" w14:sy="100000" w14:kx="0" w14:ky="0" w14:algn="tl">
                                        <w14:srgbClr w14:val="000000">
                                          <w14:alpha w14:val="57000"/>
                                        </w14:srgbClr>
                                      </w14:shadow>
                                    </w:rPr>
                                    <w:t>発生段階に応じたサーベイランスの実施</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52" style="position:absolute;margin-left:182.55pt;margin-top:47.9pt;width:324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" fillcolor="#1f497d [3215]" strokecolor="black [3213]" strokeweight="1pt">
                      <v:stroke linestyle="thinThin"/>
                      <v:textbox>
                        <w:txbxContent>
                          <w:p w:rsidR="00490EC7" w:rsidRPr="00AE4132" w:rsidRDefault="00490EC7" w:rsidP="00D63457">
                            <w:pPr>
                              <w:pStyle w:val="Web"/>
                              <w:spacing w:before="0" w:beforeAutospacing="0" w:after="0" w:afterAutospacing="0" w:line="300" w:lineRule="exact"/>
                              <w:rPr>
                                <w:rFonts w:asciiTheme="majorEastAsia" w:eastAsiaTheme="majorEastAsia" w:hAnsiTheme="majorEastAsia"/>
                              </w:rPr>
                            </w:pPr>
                            <w:r w:rsidRPr="00AE4132">
                              <w:rPr>
                                <w:rFonts w:asciiTheme="majorEastAsia" w:eastAsiaTheme="majorEastAsia" w:hAnsiTheme="majorEastAsia" w:cstheme="minorBidi" w:hint="eastAsia"/>
                                <w:color w:val="FFFFFF" w:themeColor="background1"/>
                                <w:kern w:val="24"/>
                                <w:eastAsianLayout w:id="409705472"/>
                                <w14:shadow w14:blurRad="38100" w14:dist="38100" w14:dir="2700000" w14:sx="100000" w14:sy="100000" w14:kx="0" w14:ky="0" w14:algn="tl">
                                  <w14:srgbClr w14:val="000000">
                                    <w14:alpha w14:val="57000"/>
                                  </w14:srgbClr>
                                </w14:shadow>
                              </w:rPr>
                              <w:t>発生</w:t>
                            </w:r>
                            <w:r w:rsidRPr="00AE4132">
                              <w:rPr>
                                <w:rFonts w:asciiTheme="majorEastAsia" w:eastAsiaTheme="majorEastAsia" w:hAnsiTheme="majorEastAsia" w:cstheme="minorBidi" w:hint="eastAsia"/>
                                <w:color w:val="FFFFFF" w:themeColor="background1"/>
                                <w:kern w:val="24"/>
                                <w:eastAsianLayout w:id="409705473"/>
                                <w14:shadow w14:blurRad="38100" w14:dist="38100" w14:dir="2700000" w14:sx="100000" w14:sy="100000" w14:kx="0" w14:ky="0" w14:algn="tl">
                                  <w14:srgbClr w14:val="000000">
                                    <w14:alpha w14:val="57000"/>
                                  </w14:srgbClr>
                                </w14:shadow>
                              </w:rPr>
                              <w:t>段階に応じたサーベイランスの実施</w:t>
                            </w:r>
                          </w:p>
                        </w:txbxContent>
                      </v:textbox>
                    </v:rect>
                  </w:pict>
                </mc:Fallback>
              </mc:AlternateContent>
            </w:r>
            <w:r w:rsidR="0070448E" w:rsidRPr="003D69A3">
              <w:rPr>
                <w:rFonts w:asciiTheme="majorEastAsia" w:eastAsiaTheme="majorEastAsia" w:hAnsiTheme="majorEastAsia" w:cs="Arial"/>
                <w:color w:val="000000" w:themeColor="dark1"/>
                <w:kern w:val="24"/>
                <w:sz w:val="24"/>
                <w:szCs w:val="24"/>
              </w:rPr>
              <w:t>・研修、訓練の実施</w:t>
            </w:r>
            <w:r w:rsidR="00C43D12">
              <w:rPr>
                <w:rFonts w:asciiTheme="majorEastAsia" w:eastAsiaTheme="majorEastAsia" w:hAnsiTheme="majorEastAsia" w:cs="Arial"/>
                <w:color w:val="000000" w:themeColor="dark1"/>
                <w:kern w:val="24"/>
                <w:sz w:val="24"/>
                <w:szCs w:val="24"/>
              </w:rPr>
              <w:t xml:space="preserve">　　　　</w:t>
            </w:r>
            <w:r w:rsidR="00490EC7">
              <w:rPr>
                <w:rFonts w:asciiTheme="majorEastAsia" w:eastAsiaTheme="majorEastAsia" w:hAnsiTheme="majorEastAsia" w:cs="Arial"/>
                <w:color w:val="000000" w:themeColor="dark1"/>
                <w:kern w:val="24"/>
                <w:sz w:val="24"/>
                <w:szCs w:val="24"/>
              </w:rPr>
              <w:t xml:space="preserve">　</w:t>
            </w:r>
            <w:r w:rsidR="0070448E" w:rsidRPr="003D69A3">
              <w:rPr>
                <w:rFonts w:asciiTheme="majorEastAsia" w:eastAsiaTheme="majorEastAsia" w:hAnsiTheme="majorEastAsia" w:cs="Arial"/>
                <w:color w:val="000000" w:themeColor="dark1"/>
                <w:kern w:val="24"/>
                <w:sz w:val="24"/>
                <w:szCs w:val="24"/>
              </w:rPr>
              <w:t>等</w:t>
            </w:r>
          </w:p>
        </w:tc>
        <w:tc>
          <w:tcPr>
            <w:tcW w:w="3969" w:type="dxa"/>
            <w:tcBorders>
              <w:top w:val="single" w:sz="12" w:space="0" w:color="000000"/>
              <w:left w:val="dotted" w:sz="12" w:space="0" w:color="FFFFFF"/>
              <w:bottom w:val="single" w:sz="12" w:space="0" w:color="000000"/>
              <w:right w:val="dotted" w:sz="12" w:space="0" w:color="FFFFFF"/>
            </w:tcBorders>
            <w:shd w:val="clear" w:color="auto" w:fill="DCE6F2"/>
            <w:tcMar>
              <w:top w:w="72" w:type="dxa"/>
              <w:left w:w="144" w:type="dxa"/>
              <w:bottom w:w="72" w:type="dxa"/>
              <w:right w:w="57" w:type="dxa"/>
            </w:tcMar>
            <w:hideMark/>
          </w:tcPr>
          <w:p w:rsidR="00490EC7" w:rsidRDefault="00490EC7" w:rsidP="00EB2C67">
            <w:pPr>
              <w:widowControl/>
              <w:spacing w:line="300" w:lineRule="exact"/>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・対策本部設置（政府、都道府県）</w:t>
            </w:r>
          </w:p>
          <w:p w:rsidR="003D69A3"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 xml:space="preserve">・有識者等の意見を踏まえ、行動計画及び基本的対処方針に基づく対策の協議　  </w:t>
            </w:r>
            <w:r w:rsidRPr="0070448E">
              <w:rPr>
                <w:rFonts w:asciiTheme="majorEastAsia" w:eastAsiaTheme="majorEastAsia" w:hAnsiTheme="majorEastAsia" w:cs="Arial" w:hint="eastAsia"/>
                <w:color w:val="000000" w:themeColor="dark1"/>
                <w:kern w:val="24"/>
                <w:sz w:val="24"/>
                <w:szCs w:val="24"/>
              </w:rPr>
              <w:t xml:space="preserve">　　　</w:t>
            </w:r>
            <w:r w:rsidR="00490EC7">
              <w:rPr>
                <w:rFonts w:asciiTheme="majorEastAsia" w:eastAsiaTheme="majorEastAsia" w:hAnsiTheme="majorEastAsia" w:cs="Arial" w:hint="eastAsia"/>
                <w:color w:val="000000" w:themeColor="dark1"/>
                <w:kern w:val="24"/>
                <w:sz w:val="24"/>
                <w:szCs w:val="24"/>
              </w:rPr>
              <w:t xml:space="preserve">　　</w:t>
            </w:r>
            <w:r w:rsidRPr="003D69A3">
              <w:rPr>
                <w:rFonts w:asciiTheme="majorEastAsia" w:eastAsiaTheme="majorEastAsia" w:hAnsiTheme="majorEastAsia" w:cs="Arial"/>
                <w:color w:val="000000" w:themeColor="dark1"/>
                <w:kern w:val="24"/>
                <w:sz w:val="24"/>
                <w:szCs w:val="24"/>
              </w:rPr>
              <w:t>等</w:t>
            </w:r>
          </w:p>
        </w:tc>
        <w:tc>
          <w:tcPr>
            <w:tcW w:w="3769" w:type="dxa"/>
            <w:tcBorders>
              <w:top w:val="single" w:sz="12" w:space="0" w:color="000000"/>
              <w:left w:val="dotted" w:sz="12" w:space="0" w:color="FFFFFF"/>
              <w:bottom w:val="single" w:sz="12" w:space="0" w:color="000000"/>
              <w:right w:val="dotted" w:sz="12" w:space="0" w:color="FFFFFF"/>
            </w:tcBorders>
            <w:shd w:val="clear" w:color="auto" w:fill="B9CDE5"/>
            <w:tcMar>
              <w:top w:w="72" w:type="dxa"/>
              <w:left w:w="144" w:type="dxa"/>
              <w:bottom w:w="72" w:type="dxa"/>
              <w:right w:w="57" w:type="dxa"/>
            </w:tcMar>
            <w:hideMark/>
          </w:tcPr>
          <w:p w:rsidR="00490EC7" w:rsidRDefault="00490EC7" w:rsidP="00EB2C67">
            <w:pPr>
              <w:widowControl/>
              <w:spacing w:line="300" w:lineRule="exact"/>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・対策本部の開催</w:t>
            </w:r>
          </w:p>
          <w:p w:rsidR="003D69A3" w:rsidRPr="003D69A3" w:rsidRDefault="00490EC7" w:rsidP="00EB2C67">
            <w:pPr>
              <w:widowControl/>
              <w:spacing w:line="300" w:lineRule="exact"/>
              <w:jc w:val="left"/>
              <w:rPr>
                <w:rFonts w:asciiTheme="majorEastAsia" w:eastAsiaTheme="majorEastAsia" w:hAnsiTheme="majorEastAsia" w:cs="Arial"/>
                <w:kern w:val="0"/>
                <w:sz w:val="36"/>
                <w:szCs w:val="36"/>
              </w:rPr>
            </w:pPr>
            <w:r w:rsidRPr="00490EC7">
              <w:rPr>
                <w:rFonts w:asciiTheme="majorEastAsia" w:eastAsiaTheme="majorEastAsia" w:hAnsiTheme="majorEastAsia" w:cs="Arial"/>
                <w:noProof/>
                <w:color w:val="000000" w:themeColor="dark1"/>
                <w:kern w:val="24"/>
                <w:sz w:val="24"/>
                <w:szCs w:val="24"/>
              </w:rPr>
              <mc:AlternateContent>
                <mc:Choice Requires="wps">
                  <w:drawing>
                    <wp:anchor distT="0" distB="0" distL="114300" distR="114300" simplePos="0" relativeHeight="251692032" behindDoc="0" locked="0" layoutInCell="1" allowOverlap="1" wp14:anchorId="7F89FBA5" wp14:editId="6B87F55B">
                      <wp:simplePos x="0" y="0"/>
                      <wp:positionH relativeFrom="column">
                        <wp:posOffset>990600</wp:posOffset>
                      </wp:positionH>
                      <wp:positionV relativeFrom="paragraph">
                        <wp:posOffset>62230</wp:posOffset>
                      </wp:positionV>
                      <wp:extent cx="2540000" cy="762000"/>
                      <wp:effectExtent l="0" t="0" r="0" b="0"/>
                      <wp:wrapNone/>
                      <wp:docPr id="35" name="正方形/長方形 10"/>
                      <wp:cNvGraphicFramePr/>
                      <a:graphic xmlns:a="http://schemas.openxmlformats.org/drawingml/2006/main">
                        <a:graphicData uri="http://schemas.microsoft.com/office/word/2010/wordprocessingShape">
                          <wps:wsp>
                            <wps:cNvSpPr/>
                            <wps:spPr>
                              <a:xfrm>
                                <a:off x="0" y="0"/>
                                <a:ext cx="254000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490EC7">
                                  <w:pPr>
                                    <w:pStyle w:val="Web"/>
                                    <w:spacing w:before="0" w:beforeAutospacing="0" w:after="0" w:afterAutospacing="0"/>
                                    <w:jc w:val="center"/>
                                  </w:pPr>
                                  <w:r w:rsidRPr="00490EC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490EC7">
                                  <w:pPr>
                                    <w:pStyle w:val="Web"/>
                                    <w:spacing w:before="0" w:beforeAutospacing="0" w:after="0" w:afterAutospacing="0"/>
                                    <w:jc w:val="center"/>
                                  </w:pPr>
                                  <w:r w:rsidRPr="00490EC7">
                                    <w:rPr>
                                      <w:rFonts w:asciiTheme="minorHAnsi" w:eastAsiaTheme="minorEastAsia" w:hAnsi="Century" w:cstheme="minorBidi"/>
                                      <w:color w:val="000000" w:themeColor="text1"/>
                                      <w:kern w:val="24"/>
                                      <w:u w:val="single"/>
                                      <w14:shadow w14:blurRad="38100" w14:dist="38100" w14:dir="2700000" w14:sx="100000" w14:sy="100000" w14:kx="0" w14:ky="0" w14:algn="tl">
                                        <w14:srgbClr w14:val="000000">
                                          <w14:alpha w14:val="57000"/>
                                        </w14:srgbClr>
                                      </w14:shadow>
                                    </w:rPr>
                                    <w:t xml:space="preserve">   </w:t>
                                  </w:r>
                                  <w:r w:rsidRPr="00490EC7">
                                    <w:rPr>
                                      <w:rFonts w:asciiTheme="minorHAnsi" w:eastAsiaTheme="minorEastAsia" w:hAnsi="Century" w:cstheme="minorBidi"/>
                                      <w:color w:val="000000" w:themeColor="text1"/>
                                      <w:kern w:val="24"/>
                                      <w:u w:val="single"/>
                                      <w14:shadow w14:blurRad="38100" w14:dist="38100" w14:dir="2700000" w14:sx="100000" w14:sy="100000" w14:kx="0" w14:ky="0" w14:algn="tl">
                                        <w14:srgbClr w14:val="000000">
                                          <w14:alpha w14:val="57000"/>
                                        </w14:srgbClr>
                                      </w14:shadow>
                                    </w:rPr>
                                    <w:t>市町村対策本部の設置</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53" style="position:absolute;margin-left:78pt;margin-top:4.9pt;width:200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" filled="f" stroked="f" strokeweight="2pt">
                      <v:textbox>
                        <w:txbxContent>
                          <w:p w:rsidR="00490EC7" w:rsidRDefault="00490EC7" w:rsidP="00490EC7">
                            <w:pPr>
                              <w:pStyle w:val="Web"/>
                              <w:spacing w:before="0" w:beforeAutospacing="0" w:after="0" w:afterAutospacing="0"/>
                              <w:jc w:val="center"/>
                            </w:pPr>
                            <w:r w:rsidRPr="00490EC7">
                              <w:rPr>
                                <w:rFonts w:asciiTheme="minorHAnsi" w:eastAsiaTheme="minorEastAsia" w:hAnsi="ＭＳ 明朝" w:cstheme="minorBidi" w:hint="eastAsia"/>
                                <w:color w:val="000000" w:themeColor="text1"/>
                                <w:kern w:val="24"/>
                                <w:u w:val="single"/>
                                <w:eastAsianLayout w:id="409703936"/>
                                <w14:shadow w14:blurRad="38100" w14:dist="38100" w14:dir="2700000" w14:sx="100000" w14:sy="100000" w14:kx="0" w14:ky="0" w14:algn="tl">
                                  <w14:srgbClr w14:val="000000">
                                    <w14:alpha w14:val="57000"/>
                                  </w14:srgbClr>
                                </w14:shadow>
                              </w:rPr>
                              <w:t>◆緊急事態宣言発出時</w:t>
                            </w:r>
                          </w:p>
                          <w:p w:rsidR="00490EC7" w:rsidRDefault="00490EC7" w:rsidP="00490EC7">
                            <w:pPr>
                              <w:pStyle w:val="Web"/>
                              <w:spacing w:before="0" w:beforeAutospacing="0" w:after="0" w:afterAutospacing="0"/>
                              <w:jc w:val="center"/>
                            </w:pPr>
                            <w:r w:rsidRPr="00490EC7">
                              <w:rPr>
                                <w:rFonts w:asciiTheme="minorHAnsi" w:eastAsiaTheme="minorEastAsia" w:hAnsi="Century" w:cstheme="minorBidi"/>
                                <w:color w:val="000000" w:themeColor="text1"/>
                                <w:kern w:val="24"/>
                                <w:u w:val="single"/>
                                <w:eastAsianLayout w:id="409703937"/>
                                <w14:shadow w14:blurRad="38100" w14:dist="38100" w14:dir="2700000" w14:sx="100000" w14:sy="100000" w14:kx="0" w14:ky="0" w14:algn="tl">
                                  <w14:srgbClr w14:val="000000">
                                    <w14:alpha w14:val="57000"/>
                                  </w14:srgbClr>
                                </w14:shadow>
                              </w:rPr>
                              <w:t xml:space="preserve">   </w:t>
                            </w:r>
                            <w:r w:rsidRPr="00490EC7">
                              <w:rPr>
                                <w:rFonts w:asciiTheme="minorHAnsi" w:eastAsiaTheme="minorEastAsia" w:hAnsi="Century" w:cstheme="minorBidi"/>
                                <w:color w:val="000000" w:themeColor="text1"/>
                                <w:kern w:val="24"/>
                                <w:u w:val="single"/>
                                <w:eastAsianLayout w:id="409703937"/>
                                <w14:shadow w14:blurRad="38100" w14:dist="38100" w14:dir="2700000" w14:sx="100000" w14:sy="100000" w14:kx="0" w14:ky="0" w14:algn="tl">
                                  <w14:srgbClr w14:val="000000">
                                    <w14:alpha w14:val="57000"/>
                                  </w14:srgbClr>
                                </w14:shadow>
                              </w:rPr>
                              <w:t>市町村対策本部の設置</w:t>
                            </w:r>
                          </w:p>
                        </w:txbxContent>
                      </v:textbox>
                    </v:rect>
                  </w:pict>
                </mc:Fallback>
              </mc:AlternateContent>
            </w:r>
            <w:r w:rsidR="0070448E" w:rsidRPr="003D69A3">
              <w:rPr>
                <w:rFonts w:asciiTheme="majorEastAsia" w:eastAsiaTheme="majorEastAsia" w:hAnsiTheme="majorEastAsia" w:cs="Arial"/>
                <w:color w:val="000000" w:themeColor="dark1"/>
                <w:kern w:val="24"/>
                <w:sz w:val="24"/>
                <w:szCs w:val="24"/>
              </w:rPr>
              <w:t>・政府現地対策本部と</w:t>
            </w:r>
            <w:r w:rsidR="0070448E" w:rsidRPr="0070448E">
              <w:rPr>
                <w:rFonts w:asciiTheme="majorEastAsia" w:eastAsiaTheme="majorEastAsia" w:hAnsiTheme="majorEastAsia" w:cs="Arial"/>
                <w:color w:val="000000" w:themeColor="dark1"/>
                <w:kern w:val="24"/>
                <w:sz w:val="24"/>
                <w:szCs w:val="24"/>
              </w:rPr>
              <w:t>の連携</w:t>
            </w:r>
            <w:r>
              <w:rPr>
                <w:rFonts w:asciiTheme="majorEastAsia" w:eastAsiaTheme="majorEastAsia" w:hAnsiTheme="majorEastAsia" w:cs="Arial"/>
                <w:color w:val="000000" w:themeColor="dark1"/>
                <w:kern w:val="24"/>
                <w:sz w:val="24"/>
                <w:szCs w:val="24"/>
              </w:rPr>
              <w:t xml:space="preserve">　</w:t>
            </w:r>
            <w:r w:rsidR="0070448E" w:rsidRPr="003D69A3">
              <w:rPr>
                <w:rFonts w:asciiTheme="majorEastAsia" w:eastAsiaTheme="majorEastAsia" w:hAnsiTheme="majorEastAsia" w:cs="Arial"/>
                <w:color w:val="000000" w:themeColor="dark1"/>
                <w:kern w:val="24"/>
                <w:sz w:val="24"/>
                <w:szCs w:val="24"/>
              </w:rPr>
              <w:t>等</w:t>
            </w:r>
          </w:p>
        </w:tc>
        <w:tc>
          <w:tcPr>
            <w:tcW w:w="3856" w:type="dxa"/>
            <w:tcBorders>
              <w:top w:val="single" w:sz="12" w:space="0" w:color="000000"/>
              <w:left w:val="dotted" w:sz="12" w:space="0" w:color="FFFFFF"/>
              <w:bottom w:val="single" w:sz="12" w:space="0" w:color="000000"/>
              <w:right w:val="dotted" w:sz="12" w:space="0" w:color="FFFFFF"/>
            </w:tcBorders>
            <w:shd w:val="clear" w:color="auto" w:fill="95B3D7"/>
            <w:tcMar>
              <w:top w:w="72" w:type="dxa"/>
              <w:left w:w="144" w:type="dxa"/>
              <w:bottom w:w="72" w:type="dxa"/>
              <w:right w:w="57" w:type="dxa"/>
            </w:tcMar>
            <w:hideMark/>
          </w:tcPr>
          <w:p w:rsidR="00C43D12" w:rsidRDefault="00C43D12" w:rsidP="00EB2C67">
            <w:pPr>
              <w:widowControl/>
              <w:spacing w:line="300" w:lineRule="exact"/>
              <w:ind w:left="240" w:hangingChars="100" w:hanging="240"/>
              <w:jc w:val="left"/>
              <w:rPr>
                <w:rFonts w:asciiTheme="majorEastAsia" w:eastAsiaTheme="majorEastAsia" w:hAnsiTheme="majorEastAsia" w:cs="Arial"/>
                <w:color w:val="000000" w:themeColor="dark1"/>
                <w:kern w:val="24"/>
                <w:sz w:val="24"/>
                <w:szCs w:val="24"/>
              </w:rPr>
            </w:pPr>
          </w:p>
          <w:p w:rsidR="003D69A3"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 xml:space="preserve">・感染の拡大に伴う対策の変更決定  　　　</w:t>
            </w:r>
            <w:r w:rsidRPr="0070448E">
              <w:rPr>
                <w:rFonts w:asciiTheme="majorEastAsia" w:eastAsiaTheme="majorEastAsia" w:hAnsiTheme="majorEastAsia" w:cs="Arial" w:hint="eastAsia"/>
                <w:color w:val="000000" w:themeColor="dark1"/>
                <w:kern w:val="24"/>
                <w:sz w:val="24"/>
                <w:szCs w:val="24"/>
              </w:rPr>
              <w:t xml:space="preserve">　　</w:t>
            </w:r>
            <w:r w:rsidR="00490EC7">
              <w:rPr>
                <w:rFonts w:asciiTheme="majorEastAsia" w:eastAsiaTheme="majorEastAsia" w:hAnsiTheme="majorEastAsia" w:cs="Arial" w:hint="eastAsia"/>
                <w:color w:val="000000" w:themeColor="dark1"/>
                <w:kern w:val="24"/>
                <w:sz w:val="24"/>
                <w:szCs w:val="24"/>
              </w:rPr>
              <w:t xml:space="preserve">　　　　　　</w:t>
            </w:r>
            <w:r w:rsidRPr="003D69A3">
              <w:rPr>
                <w:rFonts w:asciiTheme="majorEastAsia" w:eastAsiaTheme="majorEastAsia" w:hAnsiTheme="majorEastAsia" w:cs="Arial"/>
                <w:color w:val="000000" w:themeColor="dark1"/>
                <w:kern w:val="24"/>
                <w:sz w:val="24"/>
                <w:szCs w:val="24"/>
              </w:rPr>
              <w:t>等</w:t>
            </w:r>
          </w:p>
        </w:tc>
        <w:tc>
          <w:tcPr>
            <w:tcW w:w="3856" w:type="dxa"/>
            <w:tcBorders>
              <w:top w:val="single" w:sz="12" w:space="0" w:color="000000"/>
              <w:left w:val="dotted" w:sz="12" w:space="0" w:color="FFFFFF"/>
              <w:bottom w:val="single" w:sz="12" w:space="0" w:color="000000"/>
              <w:right w:val="single" w:sz="8" w:space="0" w:color="FFFFFF"/>
            </w:tcBorders>
            <w:shd w:val="clear" w:color="auto" w:fill="DBEEF4"/>
            <w:tcMar>
              <w:top w:w="72" w:type="dxa"/>
              <w:left w:w="144" w:type="dxa"/>
              <w:bottom w:w="72" w:type="dxa"/>
              <w:right w:w="57" w:type="dxa"/>
            </w:tcMar>
            <w:hideMark/>
          </w:tcPr>
          <w:p w:rsidR="003D69A3" w:rsidRPr="003D69A3" w:rsidRDefault="0070448E" w:rsidP="00EB2C67">
            <w:pPr>
              <w:widowControl/>
              <w:jc w:val="left"/>
              <w:rPr>
                <w:rFonts w:asciiTheme="majorEastAsia" w:eastAsiaTheme="majorEastAsia" w:hAnsiTheme="majorEastAsia" w:cs="Arial"/>
                <w:kern w:val="0"/>
                <w:sz w:val="36"/>
                <w:szCs w:val="36"/>
              </w:rPr>
            </w:pPr>
            <w:r w:rsidRPr="0070448E">
              <w:rPr>
                <w:rFonts w:asciiTheme="majorEastAsia" w:eastAsiaTheme="majorEastAsia" w:hAnsiTheme="majorEastAsia" w:cs="Arial"/>
                <w:color w:val="000000" w:themeColor="dark1"/>
                <w:kern w:val="24"/>
                <w:sz w:val="24"/>
                <w:szCs w:val="24"/>
              </w:rPr>
              <w:t>・対策の見直</w:t>
            </w:r>
            <w:r w:rsidRPr="0070448E">
              <w:rPr>
                <w:rFonts w:asciiTheme="majorEastAsia" w:eastAsiaTheme="majorEastAsia" w:hAnsiTheme="majorEastAsia" w:cs="Arial" w:hint="eastAsia"/>
                <w:color w:val="000000" w:themeColor="dark1"/>
                <w:kern w:val="24"/>
                <w:sz w:val="24"/>
                <w:szCs w:val="24"/>
              </w:rPr>
              <w:t>し</w:t>
            </w:r>
            <w:r w:rsidRPr="003D69A3">
              <w:rPr>
                <w:rFonts w:asciiTheme="majorEastAsia" w:eastAsiaTheme="majorEastAsia" w:hAnsiTheme="majorEastAsia" w:cs="Arial"/>
                <w:color w:val="000000" w:themeColor="dark1"/>
                <w:kern w:val="24"/>
                <w:sz w:val="24"/>
                <w:szCs w:val="24"/>
              </w:rPr>
              <w:t xml:space="preserve">　</w:t>
            </w:r>
            <w:r w:rsidR="00490EC7">
              <w:rPr>
                <w:rFonts w:asciiTheme="majorEastAsia" w:eastAsiaTheme="majorEastAsia" w:hAnsiTheme="majorEastAsia" w:cs="Arial" w:hint="eastAsia"/>
                <w:color w:val="000000" w:themeColor="dark1"/>
                <w:kern w:val="24"/>
                <w:sz w:val="24"/>
                <w:szCs w:val="24"/>
              </w:rPr>
              <w:t xml:space="preserve">　　　　　　等</w:t>
            </w:r>
            <w:r w:rsidR="00490EC7">
              <w:rPr>
                <w:rFonts w:asciiTheme="majorEastAsia" w:eastAsiaTheme="majorEastAsia" w:hAnsiTheme="majorEastAsia" w:cs="Arial"/>
                <w:color w:val="000000" w:themeColor="dark1"/>
                <w:kern w:val="24"/>
                <w:sz w:val="24"/>
                <w:szCs w:val="24"/>
              </w:rPr>
              <w:t xml:space="preserve">　　　　　　　　　　</w:t>
            </w:r>
          </w:p>
        </w:tc>
      </w:tr>
      <w:tr w:rsidR="0070448E" w:rsidRPr="003D69A3" w:rsidTr="00EB2C67">
        <w:trPr>
          <w:trHeight w:val="1097"/>
        </w:trPr>
        <w:tc>
          <w:tcPr>
            <w:tcW w:w="1845" w:type="dxa"/>
            <w:tcBorders>
              <w:top w:val="single" w:sz="12" w:space="0" w:color="FFFFFF"/>
              <w:left w:val="single" w:sz="8" w:space="0" w:color="FFFFFF"/>
              <w:bottom w:val="single" w:sz="12" w:space="0" w:color="FFFFFF"/>
              <w:right w:val="single" w:sz="12" w:space="0" w:color="000000"/>
            </w:tcBorders>
            <w:shd w:val="clear" w:color="auto" w:fill="17375E"/>
            <w:tcMar>
              <w:top w:w="72" w:type="dxa"/>
              <w:left w:w="144" w:type="dxa"/>
              <w:bottom w:w="72" w:type="dxa"/>
              <w:right w:w="144" w:type="dxa"/>
            </w:tcMar>
            <w:vAlign w:val="center"/>
            <w:hideMark/>
          </w:tcPr>
          <w:p w:rsidR="0070448E" w:rsidRPr="003D69A3" w:rsidRDefault="0070448E" w:rsidP="00EB2C67">
            <w:pPr>
              <w:widowControl/>
              <w:jc w:val="center"/>
              <w:rPr>
                <w:rFonts w:ascii="Arial" w:eastAsia="ＭＳ Ｐゴシック" w:hAnsi="Arial" w:cs="Arial"/>
                <w:kern w:val="0"/>
                <w:sz w:val="36"/>
                <w:szCs w:val="36"/>
              </w:rPr>
            </w:pPr>
            <w:r w:rsidRPr="003D69A3">
              <w:rPr>
                <w:rFonts w:ascii="Calibri" w:eastAsia="ＭＳ Ｐゴシック" w:hAnsi="Arial" w:cs="Arial"/>
                <w:color w:val="FFFFFF" w:themeColor="background1"/>
                <w:kern w:val="24"/>
                <w:sz w:val="16"/>
                <w:szCs w:val="16"/>
              </w:rPr>
              <w:t>サーベイランス</w:t>
            </w:r>
          </w:p>
          <w:p w:rsidR="003D69A3" w:rsidRPr="003D69A3" w:rsidRDefault="0070448E" w:rsidP="00EB2C67">
            <w:pPr>
              <w:widowControl/>
              <w:jc w:val="center"/>
              <w:rPr>
                <w:rFonts w:ascii="Arial" w:eastAsia="ＭＳ Ｐゴシック" w:hAnsi="Arial" w:cs="Arial"/>
                <w:kern w:val="0"/>
                <w:sz w:val="36"/>
                <w:szCs w:val="36"/>
              </w:rPr>
            </w:pPr>
            <w:r w:rsidRPr="003D69A3">
              <w:rPr>
                <w:rFonts w:ascii="Calibri" w:eastAsia="ＭＳ Ｐゴシック" w:hAnsi="Arial" w:cs="Arial"/>
                <w:color w:val="FFFFFF" w:themeColor="background1"/>
                <w:kern w:val="24"/>
                <w:sz w:val="24"/>
                <w:szCs w:val="24"/>
              </w:rPr>
              <w:t xml:space="preserve">　情報収集</w:t>
            </w:r>
          </w:p>
        </w:tc>
        <w:tc>
          <w:tcPr>
            <w:tcW w:w="3828" w:type="dxa"/>
            <w:tcBorders>
              <w:top w:val="single" w:sz="12" w:space="0" w:color="000000"/>
              <w:left w:val="single" w:sz="12" w:space="0" w:color="000000"/>
              <w:bottom w:val="single" w:sz="12" w:space="0" w:color="000000"/>
              <w:right w:val="dotted" w:sz="12" w:space="0" w:color="FFFFFF"/>
            </w:tcBorders>
            <w:shd w:val="clear" w:color="auto" w:fill="93CDDD"/>
            <w:tcMar>
              <w:top w:w="72" w:type="dxa"/>
              <w:left w:w="144" w:type="dxa"/>
              <w:bottom w:w="72" w:type="dxa"/>
              <w:right w:w="57" w:type="dxa"/>
            </w:tcMar>
            <w:hideMark/>
          </w:tcPr>
          <w:p w:rsidR="003D69A3" w:rsidRPr="003D69A3" w:rsidRDefault="00AE4132"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noProof/>
                <w:color w:val="000000" w:themeColor="dark1"/>
                <w:kern w:val="24"/>
                <w:sz w:val="24"/>
                <w:szCs w:val="24"/>
              </w:rPr>
              <mc:AlternateContent>
                <mc:Choice Requires="wps">
                  <w:drawing>
                    <wp:anchor distT="0" distB="0" distL="114300" distR="114300" simplePos="0" relativeHeight="251696128" behindDoc="0" locked="0" layoutInCell="1" allowOverlap="1" wp14:anchorId="59DC8D08" wp14:editId="7D1B582D">
                      <wp:simplePos x="0" y="0"/>
                      <wp:positionH relativeFrom="column">
                        <wp:posOffset>2318385</wp:posOffset>
                      </wp:positionH>
                      <wp:positionV relativeFrom="paragraph">
                        <wp:posOffset>802640</wp:posOffset>
                      </wp:positionV>
                      <wp:extent cx="8724900" cy="292100"/>
                      <wp:effectExtent l="0" t="0" r="0" b="0"/>
                      <wp:wrapNone/>
                      <wp:docPr id="16" name="正方形/長方形 15"/>
                      <wp:cNvGraphicFramePr/>
                      <a:graphic xmlns:a="http://schemas.openxmlformats.org/drawingml/2006/main">
                        <a:graphicData uri="http://schemas.microsoft.com/office/word/2010/wordprocessingShape">
                          <wps:wsp>
                            <wps:cNvSpPr/>
                            <wps:spPr>
                              <a:xfrm>
                                <a:off x="0" y="0"/>
                                <a:ext cx="8724900" cy="2921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AE4132" w:rsidRDefault="00C71ABA" w:rsidP="00D63457">
                                  <w:pPr>
                                    <w:pStyle w:val="Web"/>
                                    <w:spacing w:before="0" w:beforeAutospacing="0" w:after="0" w:afterAutospacing="0" w:line="300" w:lineRule="exact"/>
                                    <w:rPr>
                                      <w:rFonts w:asciiTheme="majorEastAsia" w:eastAsiaTheme="majorEastAsia" w:hAnsiTheme="majorEastAsia"/>
                                    </w:rPr>
                                  </w:pPr>
                                  <w:r w:rsidRPr="00AE4132">
                                    <w:rPr>
                                      <w:rFonts w:asciiTheme="majorEastAsia" w:eastAsiaTheme="majorEastAsia" w:hAnsiTheme="majorEastAsia" w:cstheme="minorBidi" w:hint="eastAsia"/>
                                      <w:color w:val="FFFFFF" w:themeColor="background1"/>
                                      <w:kern w:val="24"/>
                                      <w14:shadow w14:blurRad="38100" w14:dist="38100" w14:dir="2700000" w14:sx="100000" w14:sy="100000" w14:kx="0" w14:ky="0" w14:algn="tl">
                                        <w14:srgbClr w14:val="000000">
                                          <w14:alpha w14:val="57000"/>
                                        </w14:srgbClr>
                                      </w14:shadow>
                                    </w:rPr>
                                    <w:t>一元的な情報発信、府民へのわかりやすい情報提供</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54" style="position:absolute;left:0;text-align:left;margin-left:182.55pt;margin-top:63.2pt;width:687pt;height: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" fillcolor="#1f497d [3215]" stroked="f" strokeweight="2pt">
                      <v:textbox>
                        <w:txbxContent>
                          <w:p w:rsidR="00AE4132" w:rsidRPr="00AE4132" w:rsidRDefault="00AE4132" w:rsidP="00D63457">
                            <w:pPr>
                              <w:pStyle w:val="Web"/>
                              <w:spacing w:before="0" w:beforeAutospacing="0" w:after="0" w:afterAutospacing="0" w:line="300" w:lineRule="exact"/>
                              <w:rPr>
                                <w:rFonts w:asciiTheme="majorEastAsia" w:eastAsiaTheme="majorEastAsia" w:hAnsiTheme="majorEastAsia"/>
                              </w:rPr>
                            </w:pPr>
                            <w:r w:rsidRPr="00AE4132">
                              <w:rPr>
                                <w:rFonts w:asciiTheme="majorEastAsia" w:eastAsiaTheme="majorEastAsia" w:hAnsiTheme="majorEastAsia" w:cstheme="minorBidi" w:hint="eastAsia"/>
                                <w:color w:val="FFFFFF" w:themeColor="background1"/>
                                <w:kern w:val="24"/>
                                <w:eastAsianLayout w:id="409705728"/>
                                <w14:shadow w14:blurRad="38100" w14:dist="38100" w14:dir="2700000" w14:sx="100000" w14:sy="100000" w14:kx="0" w14:ky="0" w14:algn="tl">
                                  <w14:srgbClr w14:val="000000">
                                    <w14:alpha w14:val="57000"/>
                                  </w14:srgbClr>
                                </w14:shadow>
                              </w:rPr>
                              <w:t>一元的</w:t>
                            </w:r>
                            <w:r w:rsidRPr="00AE4132">
                              <w:rPr>
                                <w:rFonts w:asciiTheme="majorEastAsia" w:eastAsiaTheme="majorEastAsia" w:hAnsiTheme="majorEastAsia" w:cstheme="minorBidi" w:hint="eastAsia"/>
                                <w:color w:val="FFFFFF" w:themeColor="background1"/>
                                <w:kern w:val="24"/>
                                <w:eastAsianLayout w:id="409705729"/>
                                <w14:shadow w14:blurRad="38100" w14:dist="38100" w14:dir="2700000" w14:sx="100000" w14:sy="100000" w14:kx="0" w14:ky="0" w14:algn="tl">
                                  <w14:srgbClr w14:val="000000">
                                    <w14:alpha w14:val="57000"/>
                                  </w14:srgbClr>
                                </w14:shadow>
                              </w:rPr>
                              <w:t>な情報発信、府民へのわかりやすい情報提供</w:t>
                            </w:r>
                          </w:p>
                        </w:txbxContent>
                      </v:textbox>
                    </v:rect>
                  </w:pict>
                </mc:Fallback>
              </mc:AlternateContent>
            </w:r>
            <w:r w:rsidR="0070448E" w:rsidRPr="003D69A3">
              <w:rPr>
                <w:rFonts w:asciiTheme="majorEastAsia" w:eastAsiaTheme="majorEastAsia" w:hAnsiTheme="majorEastAsia" w:cs="Arial"/>
                <w:color w:val="000000" w:themeColor="dark1"/>
                <w:kern w:val="24"/>
                <w:sz w:val="24"/>
                <w:szCs w:val="24"/>
              </w:rPr>
              <w:t>・通常のインフルエンザに対するサーベイ ランスの実施</w:t>
            </w:r>
            <w:r w:rsidR="00490EC7">
              <w:rPr>
                <w:rFonts w:asciiTheme="majorEastAsia" w:eastAsiaTheme="majorEastAsia" w:hAnsiTheme="majorEastAsia" w:cs="Arial" w:hint="eastAsia"/>
                <w:color w:val="000000" w:themeColor="dark1"/>
                <w:kern w:val="24"/>
                <w:sz w:val="24"/>
                <w:szCs w:val="24"/>
              </w:rPr>
              <w:t xml:space="preserve">　　</w:t>
            </w:r>
            <w:r w:rsidR="0070448E" w:rsidRPr="003D69A3">
              <w:rPr>
                <w:rFonts w:asciiTheme="majorEastAsia" w:eastAsiaTheme="majorEastAsia" w:hAnsiTheme="majorEastAsia" w:cs="Arial"/>
                <w:color w:val="000000" w:themeColor="dark1"/>
                <w:kern w:val="24"/>
                <w:sz w:val="24"/>
                <w:szCs w:val="24"/>
              </w:rPr>
              <w:t>等</w:t>
            </w:r>
          </w:p>
        </w:tc>
        <w:tc>
          <w:tcPr>
            <w:tcW w:w="3969" w:type="dxa"/>
            <w:tcBorders>
              <w:top w:val="single" w:sz="12" w:space="0" w:color="000000"/>
              <w:left w:val="dotted" w:sz="12" w:space="0" w:color="FFFFFF"/>
              <w:bottom w:val="single" w:sz="12" w:space="0" w:color="000000"/>
              <w:right w:val="dotted" w:sz="12" w:space="0" w:color="FFFFFF"/>
            </w:tcBorders>
            <w:shd w:val="clear" w:color="auto" w:fill="DCE6F2"/>
            <w:tcMar>
              <w:top w:w="72" w:type="dxa"/>
              <w:left w:w="144" w:type="dxa"/>
              <w:bottom w:w="72" w:type="dxa"/>
              <w:right w:w="57" w:type="dxa"/>
            </w:tcMar>
            <w:hideMark/>
          </w:tcPr>
          <w:p w:rsidR="00490EC7" w:rsidRDefault="00490EC7" w:rsidP="00EB2C67">
            <w:pPr>
              <w:widowControl/>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 xml:space="preserve">・サーベイランスの強化 </w:t>
            </w:r>
          </w:p>
          <w:p w:rsidR="003D69A3" w:rsidRPr="003D69A3" w:rsidRDefault="00D63457" w:rsidP="00EB2C67">
            <w:pPr>
              <w:widowControl/>
              <w:spacing w:line="300" w:lineRule="exact"/>
              <w:ind w:left="120" w:hangingChars="50" w:hanging="120"/>
              <w:jc w:val="left"/>
              <w:rPr>
                <w:rFonts w:asciiTheme="majorEastAsia" w:eastAsiaTheme="majorEastAsia" w:hAnsiTheme="majorEastAsia" w:cs="Arial"/>
                <w:kern w:val="0"/>
                <w:sz w:val="36"/>
                <w:szCs w:val="36"/>
              </w:rPr>
            </w:pPr>
            <w:r>
              <w:rPr>
                <w:rFonts w:asciiTheme="majorEastAsia" w:eastAsiaTheme="majorEastAsia" w:hAnsiTheme="majorEastAsia" w:cs="Arial" w:hint="eastAsia"/>
                <w:color w:val="000000" w:themeColor="dark1"/>
                <w:kern w:val="24"/>
                <w:sz w:val="24"/>
                <w:szCs w:val="24"/>
              </w:rPr>
              <w:t>・</w:t>
            </w:r>
            <w:r w:rsidR="0070448E" w:rsidRPr="003D69A3">
              <w:rPr>
                <w:rFonts w:asciiTheme="majorEastAsia" w:eastAsiaTheme="majorEastAsia" w:hAnsiTheme="majorEastAsia" w:cs="Arial"/>
                <w:color w:val="000000" w:themeColor="dark1"/>
                <w:kern w:val="24"/>
                <w:sz w:val="24"/>
                <w:szCs w:val="24"/>
              </w:rPr>
              <w:t xml:space="preserve">学校・全数把握等サーベイランスの強化 </w:t>
            </w:r>
            <w:r w:rsidR="0070448E" w:rsidRPr="0070448E">
              <w:rPr>
                <w:rFonts w:asciiTheme="majorEastAsia" w:eastAsiaTheme="majorEastAsia" w:hAnsiTheme="majorEastAsia" w:cs="Arial"/>
                <w:color w:val="000000" w:themeColor="dark1"/>
                <w:kern w:val="24"/>
                <w:sz w:val="24"/>
                <w:szCs w:val="24"/>
              </w:rPr>
              <w:t xml:space="preserve">                    </w:t>
            </w:r>
            <w:r w:rsidR="0070448E" w:rsidRPr="003D69A3">
              <w:rPr>
                <w:rFonts w:asciiTheme="majorEastAsia" w:eastAsiaTheme="majorEastAsia" w:hAnsiTheme="majorEastAsia" w:cs="Arial"/>
                <w:color w:val="000000" w:themeColor="dark1"/>
                <w:kern w:val="24"/>
                <w:sz w:val="24"/>
                <w:szCs w:val="24"/>
              </w:rPr>
              <w:t>等</w:t>
            </w:r>
          </w:p>
        </w:tc>
        <w:tc>
          <w:tcPr>
            <w:tcW w:w="3769" w:type="dxa"/>
            <w:tcBorders>
              <w:top w:val="single" w:sz="12" w:space="0" w:color="000000"/>
              <w:left w:val="dotted" w:sz="12" w:space="0" w:color="FFFFFF"/>
              <w:bottom w:val="single" w:sz="12" w:space="0" w:color="000000"/>
              <w:right w:val="dotted" w:sz="12" w:space="0" w:color="FFFFFF"/>
            </w:tcBorders>
            <w:shd w:val="clear" w:color="auto" w:fill="B9CDE5"/>
            <w:tcMar>
              <w:top w:w="72" w:type="dxa"/>
              <w:left w:w="144" w:type="dxa"/>
              <w:bottom w:w="72" w:type="dxa"/>
              <w:right w:w="57" w:type="dxa"/>
            </w:tcMar>
            <w:hideMark/>
          </w:tcPr>
          <w:p w:rsidR="00490EC7" w:rsidRDefault="00490EC7" w:rsidP="00EB2C67">
            <w:pPr>
              <w:widowControl/>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・引き続きサーベイランス強化</w:t>
            </w:r>
          </w:p>
          <w:p w:rsidR="003D69A3"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 xml:space="preserve">・臨床情報把握　</w:t>
            </w:r>
            <w:r w:rsidR="00490EC7">
              <w:rPr>
                <w:rFonts w:asciiTheme="majorEastAsia" w:eastAsiaTheme="majorEastAsia" w:hAnsiTheme="majorEastAsia" w:cs="Arial" w:hint="eastAsia"/>
                <w:color w:val="000000" w:themeColor="dark1"/>
                <w:kern w:val="24"/>
                <w:sz w:val="24"/>
                <w:szCs w:val="24"/>
              </w:rPr>
              <w:t xml:space="preserve">　</w:t>
            </w:r>
            <w:r w:rsidRPr="0070448E">
              <w:rPr>
                <w:rFonts w:asciiTheme="majorEastAsia" w:eastAsiaTheme="majorEastAsia" w:hAnsiTheme="majorEastAsia" w:cs="Arial" w:hint="eastAsia"/>
                <w:kern w:val="0"/>
                <w:sz w:val="36"/>
                <w:szCs w:val="36"/>
              </w:rPr>
              <w:t xml:space="preserve">　　　</w:t>
            </w:r>
            <w:r w:rsidRPr="003D69A3">
              <w:rPr>
                <w:rFonts w:asciiTheme="majorEastAsia" w:eastAsiaTheme="majorEastAsia" w:hAnsiTheme="majorEastAsia" w:cs="Arial"/>
                <w:color w:val="000000" w:themeColor="dark1"/>
                <w:kern w:val="24"/>
                <w:sz w:val="24"/>
                <w:szCs w:val="24"/>
              </w:rPr>
              <w:t>等</w:t>
            </w:r>
          </w:p>
        </w:tc>
        <w:tc>
          <w:tcPr>
            <w:tcW w:w="3856" w:type="dxa"/>
            <w:tcBorders>
              <w:top w:val="single" w:sz="12" w:space="0" w:color="000000"/>
              <w:left w:val="dotted" w:sz="12" w:space="0" w:color="FFFFFF"/>
              <w:bottom w:val="single" w:sz="12" w:space="0" w:color="000000"/>
              <w:right w:val="dotted" w:sz="12" w:space="0" w:color="FFFFFF"/>
            </w:tcBorders>
            <w:shd w:val="clear" w:color="auto" w:fill="95B3D7"/>
            <w:tcMar>
              <w:top w:w="72" w:type="dxa"/>
              <w:left w:w="144" w:type="dxa"/>
              <w:bottom w:w="72" w:type="dxa"/>
              <w:right w:w="57" w:type="dxa"/>
            </w:tcMar>
            <w:hideMark/>
          </w:tcPr>
          <w:p w:rsidR="003D69A3" w:rsidRPr="003D69A3" w:rsidRDefault="0070448E" w:rsidP="00EB2C67">
            <w:pPr>
              <w:widowControl/>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 xml:space="preserve">・全数把握や学校サーベイランス等の中止  </w:t>
            </w:r>
            <w:r w:rsidRPr="0070448E">
              <w:rPr>
                <w:rFonts w:asciiTheme="majorEastAsia" w:eastAsiaTheme="majorEastAsia" w:hAnsiTheme="majorEastAsia" w:cs="Arial"/>
                <w:color w:val="000000" w:themeColor="dark1"/>
                <w:kern w:val="24"/>
                <w:sz w:val="24"/>
                <w:szCs w:val="24"/>
              </w:rPr>
              <w:t xml:space="preserve">　　　</w:t>
            </w:r>
            <w:r w:rsidR="00D63457">
              <w:rPr>
                <w:rFonts w:asciiTheme="majorEastAsia" w:eastAsiaTheme="majorEastAsia" w:hAnsiTheme="majorEastAsia" w:cs="Arial" w:hint="eastAsia"/>
                <w:color w:val="000000" w:themeColor="dark1"/>
                <w:kern w:val="24"/>
                <w:sz w:val="24"/>
                <w:szCs w:val="24"/>
              </w:rPr>
              <w:t xml:space="preserve">    </w:t>
            </w:r>
            <w:r w:rsidRPr="0070448E">
              <w:rPr>
                <w:rFonts w:asciiTheme="majorEastAsia" w:eastAsiaTheme="majorEastAsia" w:hAnsiTheme="majorEastAsia" w:cs="Arial"/>
                <w:color w:val="000000" w:themeColor="dark1"/>
                <w:kern w:val="24"/>
                <w:sz w:val="24"/>
                <w:szCs w:val="24"/>
              </w:rPr>
              <w:t xml:space="preserve">　　　</w:t>
            </w:r>
            <w:r w:rsidRPr="003D69A3">
              <w:rPr>
                <w:rFonts w:asciiTheme="majorEastAsia" w:eastAsiaTheme="majorEastAsia" w:hAnsiTheme="majorEastAsia" w:cs="Arial"/>
                <w:color w:val="000000" w:themeColor="dark1"/>
                <w:kern w:val="24"/>
                <w:sz w:val="24"/>
                <w:szCs w:val="24"/>
              </w:rPr>
              <w:t>等</w:t>
            </w:r>
          </w:p>
        </w:tc>
        <w:tc>
          <w:tcPr>
            <w:tcW w:w="3856" w:type="dxa"/>
            <w:tcBorders>
              <w:top w:val="single" w:sz="12" w:space="0" w:color="000000"/>
              <w:left w:val="dotted" w:sz="12" w:space="0" w:color="FFFFFF"/>
              <w:bottom w:val="single" w:sz="12" w:space="0" w:color="000000"/>
              <w:right w:val="single" w:sz="8" w:space="0" w:color="FFFFFF"/>
            </w:tcBorders>
            <w:shd w:val="clear" w:color="auto" w:fill="DBEEF4"/>
            <w:tcMar>
              <w:top w:w="72" w:type="dxa"/>
              <w:left w:w="144" w:type="dxa"/>
              <w:bottom w:w="72" w:type="dxa"/>
              <w:right w:w="57" w:type="dxa"/>
            </w:tcMar>
            <w:hideMark/>
          </w:tcPr>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color w:val="000000" w:themeColor="dark1"/>
                <w:kern w:val="24"/>
                <w:sz w:val="24"/>
                <w:szCs w:val="24"/>
              </w:rPr>
              <w:t>・通常の体制に戻す</w:t>
            </w:r>
          </w:p>
          <w:p w:rsidR="003D69A3" w:rsidRPr="003D69A3" w:rsidRDefault="0070448E" w:rsidP="00EB2C67">
            <w:pPr>
              <w:widowControl/>
              <w:spacing w:line="300" w:lineRule="exact"/>
              <w:ind w:left="240" w:hangingChars="100" w:hanging="240"/>
              <w:jc w:val="left"/>
              <w:rPr>
                <w:rFonts w:asciiTheme="majorEastAsia" w:eastAsiaTheme="majorEastAsia" w:hAnsiTheme="majorEastAsia" w:cs="Arial"/>
                <w:color w:val="000000" w:themeColor="dark1"/>
                <w:kern w:val="24"/>
                <w:sz w:val="24"/>
                <w:szCs w:val="24"/>
              </w:rPr>
            </w:pPr>
            <w:r w:rsidRPr="003D69A3">
              <w:rPr>
                <w:rFonts w:asciiTheme="majorEastAsia" w:eastAsiaTheme="majorEastAsia" w:hAnsiTheme="majorEastAsia" w:cs="Arial"/>
                <w:color w:val="000000" w:themeColor="dark1"/>
                <w:kern w:val="24"/>
                <w:sz w:val="24"/>
                <w:szCs w:val="24"/>
              </w:rPr>
              <w:t xml:space="preserve">・ウイルス、学校サーベイランス強化　　　　</w:t>
            </w:r>
            <w:r w:rsidR="00490EC7">
              <w:rPr>
                <w:rFonts w:asciiTheme="majorEastAsia" w:eastAsiaTheme="majorEastAsia" w:hAnsiTheme="majorEastAsia" w:cs="Arial" w:hint="eastAsia"/>
                <w:color w:val="000000" w:themeColor="dark1"/>
                <w:kern w:val="24"/>
                <w:sz w:val="24"/>
                <w:szCs w:val="24"/>
              </w:rPr>
              <w:t xml:space="preserve">　　　　　　　</w:t>
            </w:r>
            <w:r w:rsidRPr="003D69A3">
              <w:rPr>
                <w:rFonts w:asciiTheme="majorEastAsia" w:eastAsiaTheme="majorEastAsia" w:hAnsiTheme="majorEastAsia" w:cs="Arial"/>
                <w:color w:val="000000" w:themeColor="dark1"/>
                <w:kern w:val="24"/>
                <w:sz w:val="24"/>
                <w:szCs w:val="24"/>
              </w:rPr>
              <w:t>等</w:t>
            </w:r>
          </w:p>
        </w:tc>
      </w:tr>
      <w:tr w:rsidR="0070448E" w:rsidRPr="003D69A3" w:rsidTr="00EB2C67">
        <w:trPr>
          <w:trHeight w:val="1079"/>
        </w:trPr>
        <w:tc>
          <w:tcPr>
            <w:tcW w:w="1845" w:type="dxa"/>
            <w:tcBorders>
              <w:top w:val="single" w:sz="12" w:space="0" w:color="FFFFFF"/>
              <w:left w:val="single" w:sz="8" w:space="0" w:color="FFFFFF"/>
              <w:bottom w:val="single" w:sz="8" w:space="0" w:color="FFFFFF"/>
              <w:right w:val="single" w:sz="12" w:space="0" w:color="000000"/>
            </w:tcBorders>
            <w:shd w:val="clear" w:color="auto" w:fill="17375E"/>
            <w:tcMar>
              <w:top w:w="72" w:type="dxa"/>
              <w:left w:w="144" w:type="dxa"/>
              <w:bottom w:w="72" w:type="dxa"/>
              <w:right w:w="57" w:type="dxa"/>
            </w:tcMar>
            <w:vAlign w:val="center"/>
            <w:hideMark/>
          </w:tcPr>
          <w:p w:rsidR="003D69A3" w:rsidRPr="003D69A3" w:rsidRDefault="0070448E" w:rsidP="00EB2C67">
            <w:pPr>
              <w:widowControl/>
              <w:rPr>
                <w:rFonts w:ascii="Arial" w:eastAsia="ＭＳ Ｐゴシック" w:hAnsi="Arial" w:cs="Arial"/>
                <w:kern w:val="0"/>
                <w:sz w:val="36"/>
                <w:szCs w:val="36"/>
              </w:rPr>
            </w:pPr>
            <w:r w:rsidRPr="003D69A3">
              <w:rPr>
                <w:rFonts w:ascii="Calibri" w:eastAsia="ＭＳ Ｐゴシック" w:hAnsi="Arial" w:cs="Arial"/>
                <w:color w:val="FFFFFF" w:themeColor="background1"/>
                <w:kern w:val="24"/>
                <w:sz w:val="24"/>
                <w:szCs w:val="24"/>
              </w:rPr>
              <w:t>情報提供・共有</w:t>
            </w:r>
          </w:p>
        </w:tc>
        <w:tc>
          <w:tcPr>
            <w:tcW w:w="3828" w:type="dxa"/>
            <w:tcBorders>
              <w:top w:val="single" w:sz="12" w:space="0" w:color="000000"/>
              <w:left w:val="single" w:sz="12" w:space="0" w:color="000000"/>
              <w:bottom w:val="single" w:sz="8" w:space="0" w:color="FFFFFF"/>
              <w:right w:val="dotted" w:sz="12" w:space="0" w:color="FFFFFF"/>
            </w:tcBorders>
            <w:shd w:val="clear" w:color="auto" w:fill="93CDDD"/>
            <w:tcMar>
              <w:top w:w="72" w:type="dxa"/>
              <w:left w:w="144" w:type="dxa"/>
              <w:bottom w:w="72" w:type="dxa"/>
              <w:right w:w="57" w:type="dxa"/>
            </w:tcMar>
            <w:hideMark/>
          </w:tcPr>
          <w:p w:rsidR="003D69A3"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 xml:space="preserve">・情報提供、共有について庁内外の体制整備　　　　　　　　</w:t>
            </w:r>
            <w:r w:rsidR="00490EC7">
              <w:rPr>
                <w:rFonts w:asciiTheme="majorEastAsia" w:eastAsiaTheme="majorEastAsia" w:hAnsiTheme="majorEastAsia" w:cs="Arial" w:hint="eastAsia"/>
                <w:color w:val="000000" w:themeColor="dark1"/>
                <w:kern w:val="24"/>
                <w:sz w:val="24"/>
                <w:szCs w:val="24"/>
              </w:rPr>
              <w:t>等</w:t>
            </w:r>
          </w:p>
        </w:tc>
        <w:tc>
          <w:tcPr>
            <w:tcW w:w="3969" w:type="dxa"/>
            <w:tcBorders>
              <w:top w:val="single" w:sz="12" w:space="0" w:color="000000"/>
              <w:left w:val="dotted" w:sz="12" w:space="0" w:color="FFFFFF"/>
              <w:bottom w:val="single" w:sz="8" w:space="0" w:color="FFFFFF"/>
              <w:right w:val="dotted" w:sz="12" w:space="0" w:color="FFFFFF"/>
            </w:tcBorders>
            <w:shd w:val="clear" w:color="auto" w:fill="DCE6F2"/>
            <w:tcMar>
              <w:top w:w="72" w:type="dxa"/>
              <w:left w:w="144" w:type="dxa"/>
              <w:bottom w:w="72" w:type="dxa"/>
              <w:right w:w="57" w:type="dxa"/>
            </w:tcMar>
            <w:hideMark/>
          </w:tcPr>
          <w:p w:rsidR="00AE4132" w:rsidRDefault="00AE4132" w:rsidP="00EB2C67">
            <w:pPr>
              <w:widowControl/>
              <w:spacing w:line="300" w:lineRule="exact"/>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・多様な手段による情報提供</w:t>
            </w:r>
          </w:p>
          <w:p w:rsidR="003D69A3"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・コールセンター等の設置</w:t>
            </w:r>
            <w:r w:rsidR="00490EC7">
              <w:rPr>
                <w:rFonts w:asciiTheme="majorEastAsia" w:eastAsiaTheme="majorEastAsia" w:hAnsiTheme="majorEastAsia" w:cs="Arial" w:hint="eastAsia"/>
                <w:color w:val="000000" w:themeColor="dark1"/>
                <w:kern w:val="24"/>
                <w:sz w:val="24"/>
                <w:szCs w:val="24"/>
              </w:rPr>
              <w:t xml:space="preserve">　　等</w:t>
            </w:r>
            <w:r w:rsidRPr="003D69A3">
              <w:rPr>
                <w:rFonts w:asciiTheme="majorEastAsia" w:eastAsiaTheme="majorEastAsia" w:hAnsiTheme="majorEastAsia" w:cs="Arial" w:hint="eastAsia"/>
                <w:color w:val="000000" w:themeColor="dark1"/>
                <w:kern w:val="24"/>
                <w:sz w:val="24"/>
                <w:szCs w:val="24"/>
              </w:rPr>
              <w:t xml:space="preserve">　　　　　</w:t>
            </w:r>
            <w:r w:rsidR="00490EC7">
              <w:rPr>
                <w:rFonts w:asciiTheme="majorEastAsia" w:eastAsiaTheme="majorEastAsia" w:hAnsiTheme="majorEastAsia" w:cs="Arial" w:hint="eastAsia"/>
                <w:color w:val="000000" w:themeColor="dark1"/>
                <w:kern w:val="24"/>
                <w:sz w:val="24"/>
                <w:szCs w:val="24"/>
              </w:rPr>
              <w:t xml:space="preserve"> </w:t>
            </w:r>
          </w:p>
        </w:tc>
        <w:tc>
          <w:tcPr>
            <w:tcW w:w="3769" w:type="dxa"/>
            <w:tcBorders>
              <w:top w:val="single" w:sz="12" w:space="0" w:color="000000"/>
              <w:left w:val="dotted" w:sz="12" w:space="0" w:color="FFFFFF"/>
              <w:bottom w:val="single" w:sz="8" w:space="0" w:color="FFFFFF"/>
              <w:right w:val="dotted" w:sz="12" w:space="0" w:color="FFFFFF"/>
            </w:tcBorders>
            <w:shd w:val="clear" w:color="auto" w:fill="B9CDE5"/>
            <w:tcMar>
              <w:top w:w="72" w:type="dxa"/>
              <w:left w:w="144" w:type="dxa"/>
              <w:bottom w:w="72" w:type="dxa"/>
              <w:right w:w="57" w:type="dxa"/>
            </w:tcMar>
            <w:hideMark/>
          </w:tcPr>
          <w:p w:rsidR="00AE4132" w:rsidRDefault="00AE4132" w:rsidP="00EB2C67">
            <w:pPr>
              <w:widowControl/>
              <w:spacing w:line="300" w:lineRule="exact"/>
              <w:ind w:left="240" w:hangingChars="100" w:hanging="240"/>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・情報の受け手にとって適切な方法による提供</w:t>
            </w:r>
          </w:p>
          <w:p w:rsidR="003D69A3" w:rsidRPr="003D69A3" w:rsidRDefault="0070448E" w:rsidP="00EB2C67">
            <w:pPr>
              <w:widowControl/>
              <w:spacing w:line="300" w:lineRule="exact"/>
              <w:jc w:val="left"/>
              <w:rPr>
                <w:rFonts w:asciiTheme="majorEastAsia" w:eastAsiaTheme="majorEastAsia" w:hAnsiTheme="majorEastAsia" w:cs="Arial"/>
                <w:color w:val="000000" w:themeColor="dark1"/>
                <w:kern w:val="24"/>
                <w:sz w:val="24"/>
                <w:szCs w:val="24"/>
              </w:rPr>
            </w:pPr>
            <w:r w:rsidRPr="003D69A3">
              <w:rPr>
                <w:rFonts w:asciiTheme="majorEastAsia" w:eastAsiaTheme="majorEastAsia" w:hAnsiTheme="majorEastAsia" w:cs="Arial" w:hint="eastAsia"/>
                <w:color w:val="000000" w:themeColor="dark1"/>
                <w:kern w:val="24"/>
                <w:sz w:val="24"/>
                <w:szCs w:val="24"/>
              </w:rPr>
              <w:t>・コールセンター等の充実強化</w:t>
            </w:r>
            <w:r w:rsidR="00490EC7">
              <w:rPr>
                <w:rFonts w:asciiTheme="majorEastAsia" w:eastAsiaTheme="majorEastAsia" w:hAnsiTheme="majorEastAsia" w:cs="Arial" w:hint="eastAsia"/>
                <w:color w:val="000000" w:themeColor="dark1"/>
                <w:kern w:val="24"/>
                <w:sz w:val="24"/>
                <w:szCs w:val="24"/>
              </w:rPr>
              <w:t>等</w:t>
            </w:r>
            <w:r w:rsidRPr="003D69A3">
              <w:rPr>
                <w:rFonts w:asciiTheme="majorEastAsia" w:eastAsiaTheme="majorEastAsia" w:hAnsiTheme="majorEastAsia" w:cs="Arial" w:hint="eastAsia"/>
                <w:color w:val="000000" w:themeColor="dark1"/>
                <w:kern w:val="24"/>
                <w:sz w:val="24"/>
                <w:szCs w:val="24"/>
              </w:rPr>
              <w:t xml:space="preserve">         </w:t>
            </w:r>
            <w:r w:rsidR="00490EC7">
              <w:rPr>
                <w:rFonts w:asciiTheme="majorEastAsia" w:eastAsiaTheme="majorEastAsia" w:hAnsiTheme="majorEastAsia" w:cs="Arial" w:hint="eastAsia"/>
                <w:color w:val="000000" w:themeColor="dark1"/>
                <w:kern w:val="24"/>
                <w:sz w:val="24"/>
                <w:szCs w:val="24"/>
              </w:rPr>
              <w:t xml:space="preserve">　　　</w:t>
            </w:r>
          </w:p>
        </w:tc>
        <w:tc>
          <w:tcPr>
            <w:tcW w:w="3856" w:type="dxa"/>
            <w:tcBorders>
              <w:top w:val="single" w:sz="12" w:space="0" w:color="000000"/>
              <w:left w:val="dotted" w:sz="12" w:space="0" w:color="FFFFFF"/>
              <w:bottom w:val="single" w:sz="8" w:space="0" w:color="FFFFFF"/>
              <w:right w:val="dotted" w:sz="12" w:space="0" w:color="FFFFFF"/>
            </w:tcBorders>
            <w:shd w:val="clear" w:color="auto" w:fill="95B3D7"/>
            <w:tcMar>
              <w:top w:w="72" w:type="dxa"/>
              <w:left w:w="144" w:type="dxa"/>
              <w:bottom w:w="72" w:type="dxa"/>
              <w:right w:w="57" w:type="dxa"/>
            </w:tcMar>
            <w:hideMark/>
          </w:tcPr>
          <w:p w:rsidR="00AE4132" w:rsidRDefault="00AE4132" w:rsidP="00EB2C67">
            <w:pPr>
              <w:widowControl/>
              <w:spacing w:line="300" w:lineRule="exact"/>
              <w:ind w:left="240" w:hangingChars="100" w:hanging="240"/>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・情報の受け手にとって</w:t>
            </w:r>
            <w:r w:rsidR="00490EC7">
              <w:rPr>
                <w:rFonts w:asciiTheme="majorEastAsia" w:eastAsiaTheme="majorEastAsia" w:hAnsiTheme="majorEastAsia" w:cs="Arial" w:hint="eastAsia"/>
                <w:color w:val="000000" w:themeColor="dark1"/>
                <w:kern w:val="24"/>
                <w:sz w:val="24"/>
                <w:szCs w:val="24"/>
              </w:rPr>
              <w:t>、</w:t>
            </w:r>
            <w:r w:rsidRPr="003D69A3">
              <w:rPr>
                <w:rFonts w:asciiTheme="majorEastAsia" w:eastAsiaTheme="majorEastAsia" w:hAnsiTheme="majorEastAsia" w:cs="Arial" w:hint="eastAsia"/>
                <w:color w:val="000000" w:themeColor="dark1"/>
                <w:kern w:val="24"/>
                <w:sz w:val="24"/>
                <w:szCs w:val="24"/>
              </w:rPr>
              <w:t>適切な方法による提供</w:t>
            </w:r>
          </w:p>
          <w:p w:rsidR="003D69A3"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・コールセンター等の継続</w:t>
            </w:r>
            <w:r w:rsidR="00490EC7">
              <w:rPr>
                <w:rFonts w:asciiTheme="majorEastAsia" w:eastAsiaTheme="majorEastAsia" w:hAnsiTheme="majorEastAsia" w:cs="Arial" w:hint="eastAsia"/>
                <w:color w:val="000000" w:themeColor="dark1"/>
                <w:kern w:val="24"/>
                <w:sz w:val="24"/>
                <w:szCs w:val="24"/>
              </w:rPr>
              <w:t xml:space="preserve">　　等</w:t>
            </w:r>
            <w:r w:rsidRPr="003D69A3">
              <w:rPr>
                <w:rFonts w:asciiTheme="majorEastAsia" w:eastAsiaTheme="majorEastAsia" w:hAnsiTheme="majorEastAsia" w:cs="Arial" w:hint="eastAsia"/>
                <w:color w:val="000000" w:themeColor="dark1"/>
                <w:kern w:val="24"/>
                <w:sz w:val="24"/>
                <w:szCs w:val="24"/>
              </w:rPr>
              <w:t xml:space="preserve">     　　　</w:t>
            </w:r>
            <w:r w:rsidR="00490EC7">
              <w:rPr>
                <w:rFonts w:asciiTheme="majorEastAsia" w:eastAsiaTheme="majorEastAsia" w:hAnsiTheme="majorEastAsia" w:cs="Arial" w:hint="eastAsia"/>
                <w:color w:val="000000" w:themeColor="dark1"/>
                <w:kern w:val="24"/>
                <w:sz w:val="24"/>
                <w:szCs w:val="24"/>
              </w:rPr>
              <w:t xml:space="preserve"> </w:t>
            </w:r>
          </w:p>
        </w:tc>
        <w:tc>
          <w:tcPr>
            <w:tcW w:w="3856" w:type="dxa"/>
            <w:tcBorders>
              <w:top w:val="single" w:sz="12" w:space="0" w:color="000000"/>
              <w:left w:val="dotted" w:sz="12" w:space="0" w:color="FFFFFF"/>
              <w:bottom w:val="single" w:sz="8" w:space="0" w:color="FFFFFF"/>
              <w:right w:val="single" w:sz="8" w:space="0" w:color="FFFFFF"/>
            </w:tcBorders>
            <w:shd w:val="clear" w:color="auto" w:fill="DBEEF4"/>
            <w:tcMar>
              <w:top w:w="72" w:type="dxa"/>
              <w:left w:w="144" w:type="dxa"/>
              <w:bottom w:w="72" w:type="dxa"/>
              <w:right w:w="57" w:type="dxa"/>
            </w:tcMar>
            <w:hideMark/>
          </w:tcPr>
          <w:p w:rsidR="00AE4132" w:rsidRDefault="00AE4132" w:rsidP="00EB2C67">
            <w:pPr>
              <w:widowControl/>
              <w:spacing w:line="300" w:lineRule="exact"/>
              <w:jc w:val="left"/>
              <w:rPr>
                <w:rFonts w:asciiTheme="majorEastAsia" w:eastAsiaTheme="majorEastAsia" w:hAnsiTheme="majorEastAsia" w:cs="Arial"/>
                <w:color w:val="000000" w:themeColor="dark1"/>
                <w:kern w:val="24"/>
                <w:sz w:val="24"/>
                <w:szCs w:val="24"/>
              </w:rPr>
            </w:pPr>
          </w:p>
          <w:p w:rsidR="0070448E" w:rsidRPr="003D69A3" w:rsidRDefault="0070448E" w:rsidP="00EB2C67">
            <w:pPr>
              <w:widowControl/>
              <w:spacing w:line="300" w:lineRule="exact"/>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・情報提供のあり方の見直し</w:t>
            </w:r>
          </w:p>
          <w:p w:rsidR="003D69A3" w:rsidRPr="003D69A3" w:rsidRDefault="0070448E" w:rsidP="00EB2C67">
            <w:pPr>
              <w:widowControl/>
              <w:spacing w:line="300" w:lineRule="exact"/>
              <w:ind w:left="240" w:hangingChars="100" w:hanging="240"/>
              <w:jc w:val="left"/>
              <w:rPr>
                <w:rFonts w:asciiTheme="majorEastAsia" w:eastAsiaTheme="majorEastAsia" w:hAnsiTheme="majorEastAsia" w:cs="Arial"/>
                <w:kern w:val="0"/>
                <w:sz w:val="36"/>
                <w:szCs w:val="36"/>
              </w:rPr>
            </w:pPr>
            <w:r w:rsidRPr="003D69A3">
              <w:rPr>
                <w:rFonts w:asciiTheme="majorEastAsia" w:eastAsiaTheme="majorEastAsia" w:hAnsiTheme="majorEastAsia" w:cs="Arial" w:hint="eastAsia"/>
                <w:color w:val="000000" w:themeColor="dark1"/>
                <w:kern w:val="24"/>
                <w:sz w:val="24"/>
                <w:szCs w:val="24"/>
              </w:rPr>
              <w:t>・コールセンター等に寄せられた問い合わせのとりまとめ</w:t>
            </w:r>
            <w:r w:rsidR="00490EC7">
              <w:rPr>
                <w:rFonts w:asciiTheme="majorEastAsia" w:eastAsiaTheme="majorEastAsia" w:hAnsiTheme="majorEastAsia" w:cs="Arial" w:hint="eastAsia"/>
                <w:color w:val="000000" w:themeColor="dark1"/>
                <w:kern w:val="24"/>
                <w:sz w:val="24"/>
                <w:szCs w:val="24"/>
              </w:rPr>
              <w:t xml:space="preserve">　　等</w:t>
            </w:r>
          </w:p>
        </w:tc>
      </w:tr>
    </w:tbl>
    <w:tbl>
      <w:tblPr>
        <w:tblW w:w="21121" w:type="dxa"/>
        <w:tblInd w:w="-423" w:type="dxa"/>
        <w:tblCellMar>
          <w:left w:w="0" w:type="dxa"/>
          <w:right w:w="0" w:type="dxa"/>
        </w:tblCellMar>
        <w:tblLook w:val="0420" w:firstRow="1" w:lastRow="0" w:firstColumn="0" w:lastColumn="0" w:noHBand="0" w:noVBand="1"/>
      </w:tblPr>
      <w:tblGrid>
        <w:gridCol w:w="1843"/>
        <w:gridCol w:w="3827"/>
        <w:gridCol w:w="3969"/>
        <w:gridCol w:w="3828"/>
        <w:gridCol w:w="3827"/>
        <w:gridCol w:w="3827"/>
      </w:tblGrid>
      <w:tr w:rsidR="00AE4132" w:rsidRPr="00AE4132" w:rsidTr="009F44BF">
        <w:trPr>
          <w:trHeight w:val="1667"/>
        </w:trPr>
        <w:tc>
          <w:tcPr>
            <w:tcW w:w="1843" w:type="dxa"/>
            <w:tcBorders>
              <w:top w:val="single" w:sz="12" w:space="0" w:color="FFFFFF"/>
              <w:left w:val="single" w:sz="8" w:space="0" w:color="FFFFFF"/>
              <w:bottom w:val="single" w:sz="12" w:space="0" w:color="FFFFFF"/>
              <w:right w:val="single" w:sz="12" w:space="0" w:color="000000"/>
            </w:tcBorders>
            <w:shd w:val="clear" w:color="auto" w:fill="17375E"/>
            <w:tcMar>
              <w:top w:w="72" w:type="dxa"/>
              <w:left w:w="144" w:type="dxa"/>
              <w:bottom w:w="72" w:type="dxa"/>
              <w:right w:w="57" w:type="dxa"/>
            </w:tcMar>
            <w:vAlign w:val="center"/>
            <w:hideMark/>
          </w:tcPr>
          <w:p w:rsidR="00AE4132" w:rsidRPr="00AE4132" w:rsidRDefault="00EB2C67" w:rsidP="00AE4132">
            <w:pPr>
              <w:widowControl/>
              <w:jc w:val="center"/>
              <w:rPr>
                <w:rFonts w:ascii="Arial" w:eastAsia="ＭＳ Ｐゴシック" w:hAnsi="Arial" w:cs="Arial"/>
                <w:kern w:val="0"/>
                <w:sz w:val="36"/>
                <w:szCs w:val="36"/>
              </w:rPr>
            </w:pPr>
            <w:r w:rsidRPr="00EB2C67">
              <w:rPr>
                <w:rFonts w:asciiTheme="majorEastAsia" w:eastAsiaTheme="majorEastAsia" w:hAnsiTheme="majorEastAsia" w:cs="Arial"/>
                <w:noProof/>
                <w:kern w:val="0"/>
                <w:sz w:val="36"/>
                <w:szCs w:val="36"/>
              </w:rPr>
              <mc:AlternateContent>
                <mc:Choice Requires="wps">
                  <w:drawing>
                    <wp:anchor distT="0" distB="0" distL="114300" distR="114300" simplePos="0" relativeHeight="251710464" behindDoc="0" locked="0" layoutInCell="1" allowOverlap="1" wp14:anchorId="2121B6E8" wp14:editId="2572B288">
                      <wp:simplePos x="0" y="0"/>
                      <wp:positionH relativeFrom="column">
                        <wp:posOffset>-73025</wp:posOffset>
                      </wp:positionH>
                      <wp:positionV relativeFrom="paragraph">
                        <wp:posOffset>-5070475</wp:posOffset>
                      </wp:positionV>
                      <wp:extent cx="13360400" cy="489585"/>
                      <wp:effectExtent l="0" t="0" r="0" b="5715"/>
                      <wp:wrapNone/>
                      <wp:docPr id="46"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360400" cy="489585"/>
                              </a:xfrm>
                              <a:prstGeom prst="rect">
                                <a:avLst/>
                              </a:prstGeom>
                              <a:solidFill>
                                <a:schemeClr val="tx2"/>
                              </a:solidFill>
                              <a:ln>
                                <a:noFill/>
                              </a:ln>
                            </wps:spPr>
                            <wps:txbx>
                              <w:txbxContent>
                                <w:p w:rsidR="00C71ABA" w:rsidRDefault="00C71ABA" w:rsidP="00EB2C67">
                                  <w:pPr>
                                    <w:pStyle w:val="Web"/>
                                    <w:spacing w:before="0" w:beforeAutospacing="0" w:after="0" w:afterAutospacing="0"/>
                                    <w:jc w:val="center"/>
                                  </w:pPr>
                                  <w:r>
                                    <w:rPr>
                                      <w:rFonts w:asciiTheme="majorHAnsi" w:eastAsiaTheme="majorEastAsia" w:hAnsi="ＭＳ ゴシック" w:cstheme="majorBidi" w:hint="eastAsia"/>
                                      <w:b/>
                                      <w:bCs/>
                                      <w:color w:val="FFFFFF" w:themeColor="background1"/>
                                      <w:kern w:val="24"/>
                                      <w:sz w:val="40"/>
                                      <w:szCs w:val="40"/>
                                    </w:rPr>
                                    <w:t>発生段階ごとの主な対策の概要</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id="_x0000_s1055" style="position:absolute;left:0;text-align:left;margin-left:-5.75pt;margin-top:-399.25pt;width:1052pt;height:3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" fillcolor="#1f497d [3215]" stroked="f">
                      <v:path arrowok="t"/>
                      <o:lock v:ext="edit" grouping="t"/>
                      <v:textbox>
                        <w:txbxContent>
                          <w:p w:rsidR="00EB2C67" w:rsidRDefault="00EB2C67" w:rsidP="00EB2C67">
                            <w:pPr>
                              <w:pStyle w:val="Web"/>
                              <w:spacing w:before="0" w:beforeAutospacing="0" w:after="0" w:afterAutospacing="0"/>
                              <w:jc w:val="center"/>
                            </w:pPr>
                            <w:r>
                              <w:rPr>
                                <w:rFonts w:asciiTheme="majorHAnsi" w:eastAsiaTheme="majorEastAsia" w:hAnsi="ＭＳ ゴシック" w:cstheme="majorBidi" w:hint="eastAsia"/>
                                <w:b/>
                                <w:bCs/>
                                <w:color w:val="FFFFFF" w:themeColor="background1"/>
                                <w:kern w:val="24"/>
                                <w:sz w:val="40"/>
                                <w:szCs w:val="40"/>
                                <w:eastAsianLayout w:id="409729025"/>
                              </w:rPr>
                              <w:t>発生</w:t>
                            </w:r>
                            <w:r>
                              <w:rPr>
                                <w:rFonts w:asciiTheme="majorHAnsi" w:eastAsiaTheme="majorEastAsia" w:hAnsi="ＭＳ ゴシック" w:cstheme="majorBidi" w:hint="eastAsia"/>
                                <w:b/>
                                <w:bCs/>
                                <w:color w:val="FFFFFF" w:themeColor="background1"/>
                                <w:kern w:val="24"/>
                                <w:sz w:val="40"/>
                                <w:szCs w:val="40"/>
                                <w:eastAsianLayout w:id="409729026"/>
                              </w:rPr>
                              <w:t>段階ごと</w:t>
                            </w:r>
                            <w:r>
                              <w:rPr>
                                <w:rFonts w:asciiTheme="majorHAnsi" w:eastAsiaTheme="majorEastAsia" w:hAnsi="ＭＳ ゴシック" w:cstheme="majorBidi" w:hint="eastAsia"/>
                                <w:b/>
                                <w:bCs/>
                                <w:color w:val="FFFFFF" w:themeColor="background1"/>
                                <w:kern w:val="24"/>
                                <w:sz w:val="40"/>
                                <w:szCs w:val="40"/>
                                <w:eastAsianLayout w:id="409729027"/>
                              </w:rPr>
                              <w:t>の主な対策の概要</w:t>
                            </w:r>
                          </w:p>
                        </w:txbxContent>
                      </v:textbox>
                    </v:rect>
                  </w:pict>
                </mc:Fallback>
              </mc:AlternateContent>
            </w:r>
            <w:r w:rsidR="00AE4132" w:rsidRPr="00AE4132">
              <w:rPr>
                <w:rFonts w:ascii="Calibri" w:eastAsia="ＭＳ Ｐゴシック" w:hAnsi="Arial" w:cs="Arial"/>
                <w:color w:val="FFFFFF" w:themeColor="background1"/>
                <w:kern w:val="24"/>
                <w:sz w:val="24"/>
                <w:szCs w:val="24"/>
              </w:rPr>
              <w:t>まん延防止</w:t>
            </w:r>
          </w:p>
        </w:tc>
        <w:tc>
          <w:tcPr>
            <w:tcW w:w="3827" w:type="dxa"/>
            <w:tcBorders>
              <w:top w:val="single" w:sz="12" w:space="0" w:color="000000"/>
              <w:left w:val="single" w:sz="12" w:space="0" w:color="000000"/>
              <w:bottom w:val="single" w:sz="12" w:space="0" w:color="000000"/>
              <w:right w:val="dotted" w:sz="12" w:space="0" w:color="FFFFFF"/>
            </w:tcBorders>
            <w:shd w:val="clear" w:color="auto" w:fill="93CDDD"/>
            <w:tcMar>
              <w:top w:w="72" w:type="dxa"/>
              <w:left w:w="144" w:type="dxa"/>
              <w:bottom w:w="72" w:type="dxa"/>
              <w:right w:w="57" w:type="dxa"/>
            </w:tcMar>
            <w:hideMark/>
          </w:tcPr>
          <w:p w:rsidR="00AE4132" w:rsidRPr="00AE4132" w:rsidRDefault="00AE4132" w:rsidP="009F44BF">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・個人レベル、地域職場レベルで感染予防や対応方法について普及啓発</w:t>
            </w:r>
            <w:r w:rsidR="00415EAD" w:rsidRPr="00D63457">
              <w:rPr>
                <w:rFonts w:asciiTheme="majorEastAsia" w:eastAsiaTheme="majorEastAsia" w:hAnsiTheme="majorEastAsia" w:cs="Arial" w:hint="eastAsia"/>
                <w:color w:val="000000" w:themeColor="dark1"/>
                <w:kern w:val="24"/>
                <w:sz w:val="24"/>
                <w:szCs w:val="24"/>
              </w:rPr>
              <w:t xml:space="preserve">　　</w:t>
            </w:r>
            <w:r w:rsidR="009F44BF">
              <w:rPr>
                <w:rFonts w:asciiTheme="majorEastAsia" w:eastAsiaTheme="majorEastAsia" w:hAnsiTheme="majorEastAsia" w:cs="Arial" w:hint="eastAsia"/>
                <w:color w:val="000000" w:themeColor="dark1"/>
                <w:kern w:val="24"/>
                <w:sz w:val="24"/>
                <w:szCs w:val="24"/>
              </w:rPr>
              <w:t xml:space="preserve">　　　　　　　　等</w:t>
            </w:r>
            <w:r w:rsidR="00415EAD" w:rsidRPr="00D63457">
              <w:rPr>
                <w:rFonts w:asciiTheme="majorEastAsia" w:eastAsiaTheme="majorEastAsia" w:hAnsiTheme="majorEastAsia" w:cs="Arial" w:hint="eastAsia"/>
                <w:color w:val="000000" w:themeColor="dark1"/>
                <w:kern w:val="24"/>
                <w:sz w:val="24"/>
                <w:szCs w:val="24"/>
              </w:rPr>
              <w:t xml:space="preserve">　　</w:t>
            </w:r>
            <w:r w:rsidRPr="00AE4132">
              <w:rPr>
                <w:rFonts w:asciiTheme="majorEastAsia" w:eastAsiaTheme="majorEastAsia" w:hAnsiTheme="majorEastAsia" w:cs="Arial"/>
                <w:color w:val="000000" w:themeColor="dark1"/>
                <w:kern w:val="24"/>
                <w:sz w:val="24"/>
                <w:szCs w:val="24"/>
              </w:rPr>
              <w:t xml:space="preserve">　　　　　　　　　</w:t>
            </w:r>
          </w:p>
        </w:tc>
        <w:tc>
          <w:tcPr>
            <w:tcW w:w="3969" w:type="dxa"/>
            <w:tcBorders>
              <w:top w:val="single" w:sz="12" w:space="0" w:color="000000"/>
              <w:left w:val="dotted" w:sz="12" w:space="0" w:color="FFFFFF"/>
              <w:bottom w:val="single" w:sz="12" w:space="0" w:color="000000"/>
              <w:right w:val="dotted" w:sz="12" w:space="0" w:color="FFFFFF"/>
            </w:tcBorders>
            <w:shd w:val="clear" w:color="auto" w:fill="DCE6F2"/>
            <w:tcMar>
              <w:top w:w="72" w:type="dxa"/>
              <w:left w:w="144" w:type="dxa"/>
              <w:bottom w:w="72" w:type="dxa"/>
              <w:right w:w="57" w:type="dxa"/>
            </w:tcMar>
            <w:hideMark/>
          </w:tcPr>
          <w:p w:rsidR="00AE4132" w:rsidRPr="00D63457" w:rsidRDefault="00AE4132" w:rsidP="00D63457">
            <w:pPr>
              <w:widowControl/>
              <w:spacing w:line="300" w:lineRule="exact"/>
              <w:jc w:val="left"/>
              <w:rPr>
                <w:rFonts w:asciiTheme="majorEastAsia" w:eastAsiaTheme="majorEastAsia" w:hAnsiTheme="majorEastAsia" w:cs="Arial"/>
                <w:color w:val="000000" w:themeColor="dark1"/>
                <w:kern w:val="24"/>
                <w:sz w:val="24"/>
                <w:szCs w:val="24"/>
              </w:rPr>
            </w:pPr>
            <w:r w:rsidRPr="00AE4132">
              <w:rPr>
                <w:rFonts w:asciiTheme="majorEastAsia" w:eastAsiaTheme="majorEastAsia" w:hAnsiTheme="majorEastAsia" w:cs="Arial"/>
                <w:color w:val="000000" w:themeColor="dark1"/>
                <w:kern w:val="24"/>
                <w:sz w:val="24"/>
                <w:szCs w:val="24"/>
              </w:rPr>
              <w:t>・水際対策への協力</w:t>
            </w:r>
          </w:p>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D63457">
              <w:rPr>
                <w:rFonts w:asciiTheme="majorEastAsia" w:eastAsiaTheme="majorEastAsia" w:hAnsiTheme="majorEastAsia" w:cs="Arial" w:hint="eastAsia"/>
                <w:color w:val="000000" w:themeColor="dark1"/>
                <w:kern w:val="24"/>
                <w:sz w:val="24"/>
                <w:szCs w:val="24"/>
              </w:rPr>
              <w:t>・</w:t>
            </w:r>
            <w:r w:rsidRPr="00AE4132">
              <w:rPr>
                <w:rFonts w:asciiTheme="majorEastAsia" w:eastAsiaTheme="majorEastAsia" w:hAnsiTheme="majorEastAsia" w:cs="Arial"/>
                <w:color w:val="000000" w:themeColor="dark1"/>
                <w:kern w:val="24"/>
                <w:sz w:val="24"/>
                <w:szCs w:val="24"/>
              </w:rPr>
              <w:t>特定接種の準備、開始</w:t>
            </w:r>
          </w:p>
          <w:p w:rsidR="00AE4132" w:rsidRPr="00AE4132" w:rsidRDefault="00AE4132" w:rsidP="009F44BF">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・住民に対する予防接種の準備</w:t>
            </w:r>
            <w:r w:rsidR="009F44BF">
              <w:rPr>
                <w:rFonts w:asciiTheme="majorEastAsia" w:eastAsiaTheme="majorEastAsia" w:hAnsiTheme="majorEastAsia" w:cs="Arial" w:hint="eastAsia"/>
                <w:color w:val="000000" w:themeColor="dark1"/>
                <w:kern w:val="24"/>
                <w:sz w:val="24"/>
                <w:szCs w:val="24"/>
              </w:rPr>
              <w:t xml:space="preserve">　</w:t>
            </w:r>
            <w:r w:rsidR="00415EAD" w:rsidRPr="00D63457">
              <w:rPr>
                <w:rFonts w:asciiTheme="majorEastAsia" w:eastAsiaTheme="majorEastAsia" w:hAnsiTheme="majorEastAsia" w:cs="Arial" w:hint="eastAsia"/>
                <w:color w:val="000000" w:themeColor="dark1"/>
                <w:kern w:val="24"/>
                <w:sz w:val="24"/>
                <w:szCs w:val="24"/>
              </w:rPr>
              <w:t>等</w:t>
            </w:r>
            <w:r w:rsidRPr="00AE4132">
              <w:rPr>
                <w:rFonts w:asciiTheme="majorEastAsia" w:eastAsiaTheme="majorEastAsia" w:hAnsiTheme="majorEastAsia" w:cs="Arial"/>
                <w:color w:val="000000" w:themeColor="dark1"/>
                <w:kern w:val="24"/>
                <w:sz w:val="24"/>
                <w:szCs w:val="24"/>
              </w:rPr>
              <w:t xml:space="preserve">　  </w:t>
            </w:r>
            <w:r w:rsidR="00415EAD" w:rsidRPr="00D63457">
              <w:rPr>
                <w:rFonts w:asciiTheme="majorEastAsia" w:eastAsiaTheme="majorEastAsia" w:hAnsiTheme="majorEastAsia" w:cs="Arial"/>
                <w:color w:val="000000" w:themeColor="dark1"/>
                <w:kern w:val="24"/>
                <w:sz w:val="24"/>
                <w:szCs w:val="24"/>
              </w:rPr>
              <w:t xml:space="preserve">　　　</w:t>
            </w:r>
          </w:p>
        </w:tc>
        <w:tc>
          <w:tcPr>
            <w:tcW w:w="3828" w:type="dxa"/>
            <w:tcBorders>
              <w:top w:val="single" w:sz="12" w:space="0" w:color="000000"/>
              <w:left w:val="dotted" w:sz="12" w:space="0" w:color="FFFFFF"/>
              <w:bottom w:val="single" w:sz="12" w:space="0" w:color="000000"/>
              <w:right w:val="dotted" w:sz="12" w:space="0" w:color="FFFFFF"/>
            </w:tcBorders>
            <w:shd w:val="clear" w:color="auto" w:fill="B9CDE5"/>
            <w:tcMar>
              <w:top w:w="72" w:type="dxa"/>
              <w:left w:w="144" w:type="dxa"/>
              <w:bottom w:w="72" w:type="dxa"/>
              <w:right w:w="57" w:type="dxa"/>
            </w:tcMar>
            <w:hideMark/>
          </w:tcPr>
          <w:p w:rsidR="00AE4132" w:rsidRPr="00AE4132" w:rsidRDefault="00AE4132" w:rsidP="00D63457">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・住民等への手洗い、咳エチケット等の勧奨</w:t>
            </w:r>
          </w:p>
          <w:p w:rsidR="00AE4132" w:rsidRPr="00AE4132" w:rsidRDefault="009F44BF" w:rsidP="009F44BF">
            <w:pPr>
              <w:widowControl/>
              <w:spacing w:line="300" w:lineRule="exact"/>
              <w:ind w:left="240" w:hangingChars="100" w:hanging="240"/>
              <w:jc w:val="left"/>
              <w:rPr>
                <w:rFonts w:asciiTheme="majorEastAsia" w:eastAsiaTheme="majorEastAsia" w:hAnsiTheme="majorEastAsia" w:cs="Arial"/>
                <w:kern w:val="0"/>
                <w:sz w:val="36"/>
                <w:szCs w:val="36"/>
              </w:rPr>
            </w:pPr>
            <w:r w:rsidRPr="009F44BF">
              <w:rPr>
                <w:rFonts w:asciiTheme="majorEastAsia" w:eastAsiaTheme="majorEastAsia" w:hAnsiTheme="majorEastAsia" w:cs="Arial"/>
                <w:noProof/>
                <w:color w:val="000000" w:themeColor="dark1"/>
                <w:kern w:val="24"/>
                <w:sz w:val="24"/>
                <w:szCs w:val="24"/>
              </w:rPr>
              <mc:AlternateContent>
                <mc:Choice Requires="wps">
                  <w:drawing>
                    <wp:anchor distT="0" distB="0" distL="114300" distR="114300" simplePos="0" relativeHeight="251698176" behindDoc="0" locked="0" layoutInCell="1" allowOverlap="1" wp14:anchorId="385957F3" wp14:editId="568FE2B6">
                      <wp:simplePos x="0" y="0"/>
                      <wp:positionH relativeFrom="column">
                        <wp:posOffset>636905</wp:posOffset>
                      </wp:positionH>
                      <wp:positionV relativeFrom="paragraph">
                        <wp:posOffset>289560</wp:posOffset>
                      </wp:positionV>
                      <wp:extent cx="2592070" cy="431800"/>
                      <wp:effectExtent l="0" t="0" r="0" b="0"/>
                      <wp:wrapNone/>
                      <wp:docPr id="10" name="正方形/長方形 9"/>
                      <wp:cNvGraphicFramePr/>
                      <a:graphic xmlns:a="http://schemas.openxmlformats.org/drawingml/2006/main">
                        <a:graphicData uri="http://schemas.microsoft.com/office/word/2010/wordprocessingShape">
                          <wps:wsp>
                            <wps:cNvSpPr/>
                            <wps:spPr>
                              <a:xfrm>
                                <a:off x="0" y="0"/>
                                <a:ext cx="259207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9F44BF">
                                  <w:pPr>
                                    <w:pStyle w:val="Web"/>
                                    <w:spacing w:before="0" w:beforeAutospacing="0" w:after="0" w:afterAutospacing="0" w:line="240" w:lineRule="exact"/>
                                  </w:pPr>
                                  <w:r w:rsidRPr="009F44BF">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9F44BF">
                                  <w:pPr>
                                    <w:pStyle w:val="Web"/>
                                    <w:spacing w:before="0" w:beforeAutospacing="0" w:after="0" w:afterAutospacing="0" w:line="240" w:lineRule="exact"/>
                                  </w:pPr>
                                  <w:r w:rsidRPr="009F44BF">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 xml:space="preserve">　外出自粛、施設の使用制限等</w:t>
                                  </w:r>
                                </w:p>
                              </w:txbxContent>
                            </wps:txbx>
                            <wps:bodyPr rtlCol="0" anchor="ctr"/>
                          </wps:wsp>
                        </a:graphicData>
                      </a:graphic>
                    </wp:anchor>
                  </w:drawing>
                </mc:Choice>
                <mc:Fallback>
                  <w:pict>
                    <v:rect id="正方形/長方形 9" o:spid="_x0000_s1056" style="position:absolute;left:0;text-align:left;margin-left:50.15pt;margin-top:22.8pt;width:204.1pt;height:3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" filled="f" stroked="f" strokeweight="2pt">
                      <v:textbox>
                        <w:txbxContent>
                          <w:p w:rsidR="00C71ABA" w:rsidRDefault="00C71ABA" w:rsidP="009F44BF">
                            <w:pPr>
                              <w:pStyle w:val="Web"/>
                              <w:spacing w:before="0" w:beforeAutospacing="0" w:after="0" w:afterAutospacing="0" w:line="240" w:lineRule="exact"/>
                            </w:pPr>
                            <w:r w:rsidRPr="009F44BF">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9F44BF">
                            <w:pPr>
                              <w:pStyle w:val="Web"/>
                              <w:spacing w:before="0" w:beforeAutospacing="0" w:after="0" w:afterAutospacing="0" w:line="240" w:lineRule="exact"/>
                            </w:pPr>
                            <w:r w:rsidRPr="009F44BF">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 xml:space="preserve">　</w:t>
                            </w:r>
                            <w:r w:rsidRPr="009F44BF">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外出自粛</w:t>
                            </w:r>
                            <w:bookmarkStart w:id="1" w:name="_GoBack"/>
                            <w:bookmarkEnd w:id="1"/>
                            <w:r w:rsidRPr="009F44BF">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、施設の使用制限等</w:t>
                            </w:r>
                          </w:p>
                        </w:txbxContent>
                      </v:textbox>
                    </v:rect>
                  </w:pict>
                </mc:Fallback>
              </mc:AlternateContent>
            </w:r>
            <w:r w:rsidR="00AE4132" w:rsidRPr="00AE4132">
              <w:rPr>
                <w:rFonts w:asciiTheme="majorEastAsia" w:eastAsiaTheme="majorEastAsia" w:hAnsiTheme="majorEastAsia" w:cs="Arial"/>
                <w:color w:val="000000" w:themeColor="dark1"/>
                <w:kern w:val="24"/>
                <w:sz w:val="24"/>
                <w:szCs w:val="24"/>
              </w:rPr>
              <w:t>・住民に対する予防接種の準備、開始</w:t>
            </w:r>
            <w:r>
              <w:rPr>
                <w:rFonts w:asciiTheme="majorEastAsia" w:eastAsiaTheme="majorEastAsia" w:hAnsiTheme="majorEastAsia" w:cs="Arial" w:hint="eastAsia"/>
                <w:color w:val="000000" w:themeColor="dark1"/>
                <w:kern w:val="24"/>
                <w:sz w:val="24"/>
                <w:szCs w:val="24"/>
              </w:rPr>
              <w:t xml:space="preserve">　　　　　　　　　　等</w:t>
            </w:r>
            <w:r w:rsidR="00AE4132" w:rsidRPr="00AE4132">
              <w:rPr>
                <w:rFonts w:asciiTheme="majorEastAsia" w:eastAsiaTheme="majorEastAsia" w:hAnsiTheme="majorEastAsia" w:cs="Arial"/>
                <w:color w:val="000000" w:themeColor="dark1"/>
                <w:kern w:val="24"/>
                <w:sz w:val="24"/>
                <w:szCs w:val="24"/>
              </w:rPr>
              <w:t xml:space="preserve">　</w:t>
            </w:r>
            <w:r w:rsidR="00415EAD" w:rsidRPr="00D63457">
              <w:rPr>
                <w:rFonts w:asciiTheme="majorEastAsia" w:eastAsiaTheme="majorEastAsia" w:hAnsiTheme="majorEastAsia" w:cs="Arial" w:hint="eastAsia"/>
                <w:color w:val="000000" w:themeColor="dark1"/>
                <w:kern w:val="24"/>
                <w:sz w:val="24"/>
                <w:szCs w:val="24"/>
              </w:rPr>
              <w:t xml:space="preserve">　　　　　　　　　　　　　</w:t>
            </w:r>
            <w:r w:rsidR="00AE4132" w:rsidRPr="00AE4132">
              <w:rPr>
                <w:rFonts w:asciiTheme="majorEastAsia" w:eastAsiaTheme="majorEastAsia" w:hAnsiTheme="majorEastAsia" w:cs="Arial"/>
                <w:color w:val="000000" w:themeColor="dark1"/>
                <w:kern w:val="24"/>
                <w:sz w:val="24"/>
                <w:szCs w:val="24"/>
              </w:rPr>
              <w:t xml:space="preserve"> </w:t>
            </w:r>
          </w:p>
        </w:tc>
        <w:tc>
          <w:tcPr>
            <w:tcW w:w="3827" w:type="dxa"/>
            <w:tcBorders>
              <w:top w:val="single" w:sz="12" w:space="0" w:color="000000"/>
              <w:left w:val="dotted" w:sz="12" w:space="0" w:color="FFFFFF"/>
              <w:bottom w:val="single" w:sz="12" w:space="0" w:color="000000"/>
              <w:right w:val="dotted" w:sz="12" w:space="0" w:color="FFFFFF"/>
            </w:tcBorders>
            <w:shd w:val="clear" w:color="auto" w:fill="95B3D7"/>
            <w:tcMar>
              <w:top w:w="72" w:type="dxa"/>
              <w:left w:w="144" w:type="dxa"/>
              <w:bottom w:w="72" w:type="dxa"/>
              <w:right w:w="57" w:type="dxa"/>
            </w:tcMar>
            <w:hideMark/>
          </w:tcPr>
          <w:p w:rsidR="00AE4132" w:rsidRPr="00AE4132" w:rsidRDefault="00AE4132" w:rsidP="00D63457">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・住民等への手洗い、咳エチケット等の勧奨</w:t>
            </w:r>
          </w:p>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・住民に対する予防接種の継続</w:t>
            </w:r>
            <w:r w:rsidR="00415EAD" w:rsidRPr="00D63457">
              <w:rPr>
                <w:rFonts w:asciiTheme="majorEastAsia" w:eastAsiaTheme="majorEastAsia" w:hAnsiTheme="majorEastAsia" w:cs="Arial" w:hint="eastAsia"/>
                <w:color w:val="000000" w:themeColor="dark1"/>
                <w:kern w:val="24"/>
                <w:sz w:val="24"/>
                <w:szCs w:val="24"/>
              </w:rPr>
              <w:t xml:space="preserve"> </w:t>
            </w:r>
            <w:r w:rsidRPr="00AE4132">
              <w:rPr>
                <w:rFonts w:asciiTheme="majorEastAsia" w:eastAsiaTheme="majorEastAsia" w:hAnsiTheme="majorEastAsia" w:cs="Arial"/>
                <w:color w:val="000000" w:themeColor="dark1"/>
                <w:kern w:val="24"/>
                <w:sz w:val="24"/>
                <w:szCs w:val="24"/>
              </w:rPr>
              <w:t>等</w:t>
            </w:r>
          </w:p>
        </w:tc>
        <w:tc>
          <w:tcPr>
            <w:tcW w:w="3827" w:type="dxa"/>
            <w:tcBorders>
              <w:top w:val="single" w:sz="12" w:space="0" w:color="000000"/>
              <w:left w:val="dotted" w:sz="12" w:space="0" w:color="FFFFFF"/>
              <w:bottom w:val="single" w:sz="12" w:space="0" w:color="000000"/>
              <w:right w:val="single" w:sz="8" w:space="0" w:color="FFFFFF"/>
            </w:tcBorders>
            <w:shd w:val="clear" w:color="auto" w:fill="DBEEF4"/>
            <w:tcMar>
              <w:top w:w="72" w:type="dxa"/>
              <w:left w:w="144" w:type="dxa"/>
              <w:bottom w:w="72" w:type="dxa"/>
              <w:right w:w="57" w:type="dxa"/>
            </w:tcMar>
            <w:hideMark/>
          </w:tcPr>
          <w:p w:rsidR="00AE4132" w:rsidRPr="00AE4132" w:rsidRDefault="00AE4132" w:rsidP="009F44BF">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 xml:space="preserve">・第二波に備えた住民に対する予防接種の継続　</w:t>
            </w:r>
            <w:r w:rsidR="009F44BF">
              <w:rPr>
                <w:rFonts w:asciiTheme="majorEastAsia" w:eastAsiaTheme="majorEastAsia" w:hAnsiTheme="majorEastAsia" w:cs="Arial" w:hint="eastAsia"/>
                <w:color w:val="000000" w:themeColor="dark1"/>
                <w:kern w:val="24"/>
                <w:sz w:val="24"/>
                <w:szCs w:val="24"/>
              </w:rPr>
              <w:t xml:space="preserve">　　　　　　等</w:t>
            </w:r>
            <w:r w:rsidRPr="00AE4132">
              <w:rPr>
                <w:rFonts w:asciiTheme="majorEastAsia" w:eastAsiaTheme="majorEastAsia" w:hAnsiTheme="majorEastAsia" w:cs="Arial"/>
                <w:color w:val="000000" w:themeColor="dark1"/>
                <w:kern w:val="24"/>
                <w:sz w:val="24"/>
                <w:szCs w:val="24"/>
              </w:rPr>
              <w:t xml:space="preserve">　　　　　　　</w:t>
            </w:r>
            <w:r w:rsidR="00415EAD" w:rsidRPr="00D63457">
              <w:rPr>
                <w:rFonts w:asciiTheme="majorEastAsia" w:eastAsiaTheme="majorEastAsia" w:hAnsiTheme="majorEastAsia" w:cs="Arial" w:hint="eastAsia"/>
                <w:color w:val="000000" w:themeColor="dark1"/>
                <w:kern w:val="24"/>
                <w:sz w:val="24"/>
                <w:szCs w:val="24"/>
              </w:rPr>
              <w:t xml:space="preserve">　</w:t>
            </w:r>
            <w:r w:rsidRPr="00AE4132">
              <w:rPr>
                <w:rFonts w:asciiTheme="majorEastAsia" w:eastAsiaTheme="majorEastAsia" w:hAnsiTheme="majorEastAsia" w:cs="Arial"/>
                <w:color w:val="000000" w:themeColor="dark1"/>
                <w:kern w:val="24"/>
                <w:sz w:val="24"/>
                <w:szCs w:val="24"/>
              </w:rPr>
              <w:t xml:space="preserve">　</w:t>
            </w:r>
          </w:p>
        </w:tc>
      </w:tr>
      <w:tr w:rsidR="00AE4132" w:rsidRPr="00AE4132" w:rsidTr="009F44BF">
        <w:trPr>
          <w:trHeight w:val="2090"/>
        </w:trPr>
        <w:tc>
          <w:tcPr>
            <w:tcW w:w="1843" w:type="dxa"/>
            <w:tcBorders>
              <w:top w:val="single" w:sz="12" w:space="0" w:color="FFFFFF"/>
              <w:left w:val="single" w:sz="8" w:space="0" w:color="FFFFFF"/>
              <w:bottom w:val="single" w:sz="12" w:space="0" w:color="FFFFFF"/>
              <w:right w:val="single" w:sz="12" w:space="0" w:color="000000"/>
            </w:tcBorders>
            <w:shd w:val="clear" w:color="auto" w:fill="17375E"/>
            <w:tcMar>
              <w:top w:w="72" w:type="dxa"/>
              <w:left w:w="144" w:type="dxa"/>
              <w:bottom w:w="72" w:type="dxa"/>
              <w:right w:w="144" w:type="dxa"/>
            </w:tcMar>
            <w:vAlign w:val="center"/>
            <w:hideMark/>
          </w:tcPr>
          <w:p w:rsidR="00AE4132" w:rsidRPr="00AE4132" w:rsidRDefault="00AE4132" w:rsidP="00AE4132">
            <w:pPr>
              <w:widowControl/>
              <w:jc w:val="center"/>
              <w:rPr>
                <w:rFonts w:ascii="Arial" w:eastAsia="ＭＳ Ｐゴシック" w:hAnsi="Arial" w:cs="Arial"/>
                <w:kern w:val="0"/>
                <w:sz w:val="36"/>
                <w:szCs w:val="36"/>
              </w:rPr>
            </w:pPr>
            <w:r w:rsidRPr="00AE4132">
              <w:rPr>
                <w:rFonts w:ascii="Calibri" w:eastAsia="ＭＳ Ｐゴシック" w:hAnsi="Arial" w:cs="Arial"/>
                <w:color w:val="FFFFFF" w:themeColor="background1"/>
                <w:kern w:val="24"/>
                <w:sz w:val="24"/>
                <w:szCs w:val="24"/>
              </w:rPr>
              <w:t>医　　　療</w:t>
            </w:r>
          </w:p>
        </w:tc>
        <w:tc>
          <w:tcPr>
            <w:tcW w:w="3827" w:type="dxa"/>
            <w:tcBorders>
              <w:top w:val="single" w:sz="12" w:space="0" w:color="000000"/>
              <w:left w:val="single" w:sz="12" w:space="0" w:color="000000"/>
              <w:bottom w:val="single" w:sz="12" w:space="0" w:color="000000"/>
              <w:right w:val="dotted" w:sz="12" w:space="0" w:color="FFFFFF"/>
            </w:tcBorders>
            <w:shd w:val="clear" w:color="auto" w:fill="93CDDD"/>
            <w:tcMar>
              <w:top w:w="72" w:type="dxa"/>
              <w:left w:w="144" w:type="dxa"/>
              <w:bottom w:w="72" w:type="dxa"/>
              <w:right w:w="57" w:type="dxa"/>
            </w:tcMar>
            <w:hideMark/>
          </w:tcPr>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・対策会議の組成</w:t>
            </w:r>
          </w:p>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・地域における医療体制の整備</w:t>
            </w:r>
          </w:p>
          <w:p w:rsidR="00AE4132" w:rsidRPr="00AE4132" w:rsidRDefault="00AE4132" w:rsidP="009F44BF">
            <w:pPr>
              <w:widowControl/>
              <w:spacing w:line="300" w:lineRule="exact"/>
              <w:jc w:val="left"/>
              <w:rPr>
                <w:rFonts w:asciiTheme="majorEastAsia" w:eastAsiaTheme="majorEastAsia" w:hAnsiTheme="majorEastAsia" w:cs="Arial"/>
                <w:color w:val="000000" w:themeColor="dark1"/>
                <w:kern w:val="24"/>
                <w:sz w:val="24"/>
                <w:szCs w:val="24"/>
              </w:rPr>
            </w:pPr>
            <w:r w:rsidRPr="00AE4132">
              <w:rPr>
                <w:rFonts w:asciiTheme="majorEastAsia" w:eastAsiaTheme="majorEastAsia" w:hAnsiTheme="majorEastAsia" w:cs="Arial"/>
                <w:color w:val="000000" w:themeColor="dark1"/>
                <w:kern w:val="24"/>
                <w:sz w:val="24"/>
                <w:szCs w:val="24"/>
              </w:rPr>
              <w:t>・感染期に備えた医療</w:t>
            </w:r>
            <w:r w:rsidRPr="00D63457">
              <w:rPr>
                <w:rFonts w:asciiTheme="majorEastAsia" w:eastAsiaTheme="majorEastAsia" w:hAnsiTheme="majorEastAsia" w:cs="Arial"/>
                <w:color w:val="000000" w:themeColor="dark1"/>
                <w:kern w:val="24"/>
                <w:sz w:val="24"/>
                <w:szCs w:val="24"/>
              </w:rPr>
              <w:t>の</w:t>
            </w:r>
            <w:r w:rsidRPr="00D63457">
              <w:rPr>
                <w:rFonts w:asciiTheme="majorEastAsia" w:eastAsiaTheme="majorEastAsia" w:hAnsiTheme="majorEastAsia" w:cs="Arial" w:hint="eastAsia"/>
                <w:color w:val="000000" w:themeColor="dark1"/>
                <w:kern w:val="24"/>
                <w:sz w:val="24"/>
                <w:szCs w:val="24"/>
              </w:rPr>
              <w:t>確保　等</w:t>
            </w:r>
            <w:r w:rsidRPr="00D63457">
              <w:rPr>
                <w:rFonts w:asciiTheme="majorEastAsia" w:eastAsiaTheme="majorEastAsia" w:hAnsiTheme="majorEastAsia" w:cs="Arial"/>
                <w:color w:val="000000" w:themeColor="dark1"/>
                <w:kern w:val="24"/>
                <w:sz w:val="24"/>
                <w:szCs w:val="24"/>
              </w:rPr>
              <w:t xml:space="preserve">　　　　　　</w:t>
            </w:r>
          </w:p>
        </w:tc>
        <w:tc>
          <w:tcPr>
            <w:tcW w:w="3969" w:type="dxa"/>
            <w:tcBorders>
              <w:top w:val="single" w:sz="12" w:space="0" w:color="000000"/>
              <w:left w:val="dotted" w:sz="12" w:space="0" w:color="FFFFFF"/>
              <w:bottom w:val="single" w:sz="12" w:space="0" w:color="000000"/>
              <w:right w:val="dotted" w:sz="12" w:space="0" w:color="FFFFFF"/>
            </w:tcBorders>
            <w:shd w:val="clear" w:color="auto" w:fill="DCE6F2"/>
            <w:tcMar>
              <w:top w:w="72" w:type="dxa"/>
              <w:left w:w="144" w:type="dxa"/>
              <w:bottom w:w="72" w:type="dxa"/>
              <w:right w:w="57" w:type="dxa"/>
            </w:tcMar>
            <w:hideMark/>
          </w:tcPr>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・帰国者・接触者相談</w:t>
            </w:r>
            <w:r w:rsidR="009F44BF">
              <w:rPr>
                <w:rFonts w:asciiTheme="majorEastAsia" w:eastAsiaTheme="majorEastAsia" w:hAnsiTheme="majorEastAsia" w:cs="Arial" w:hint="eastAsia"/>
                <w:color w:val="000000" w:themeColor="dark1"/>
                <w:kern w:val="24"/>
                <w:sz w:val="24"/>
                <w:szCs w:val="24"/>
              </w:rPr>
              <w:t>ｾﾝﾀｰ</w:t>
            </w:r>
            <w:r w:rsidRPr="00AE4132">
              <w:rPr>
                <w:rFonts w:asciiTheme="majorEastAsia" w:eastAsiaTheme="majorEastAsia" w:hAnsiTheme="majorEastAsia" w:cs="Arial"/>
                <w:color w:val="000000" w:themeColor="dark1"/>
                <w:kern w:val="24"/>
                <w:sz w:val="24"/>
                <w:szCs w:val="24"/>
              </w:rPr>
              <w:t>の設置</w:t>
            </w:r>
          </w:p>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・帰国者・接触者外来の 設置</w:t>
            </w:r>
          </w:p>
          <w:p w:rsidR="00AE4132" w:rsidRPr="00AE4132" w:rsidRDefault="00AE4132" w:rsidP="00D63457">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 xml:space="preserve">・感染症指定医療機関等への受入準備要請　</w:t>
            </w:r>
            <w:r w:rsidR="009F44BF">
              <w:rPr>
                <w:rFonts w:asciiTheme="majorEastAsia" w:eastAsiaTheme="majorEastAsia" w:hAnsiTheme="majorEastAsia" w:cs="Arial" w:hint="eastAsia"/>
                <w:color w:val="000000" w:themeColor="dark1"/>
                <w:kern w:val="24"/>
                <w:sz w:val="24"/>
                <w:szCs w:val="24"/>
              </w:rPr>
              <w:t xml:space="preserve">　　　　　　　　　　等</w:t>
            </w:r>
            <w:r w:rsidRPr="00AE4132">
              <w:rPr>
                <w:rFonts w:asciiTheme="majorEastAsia" w:eastAsiaTheme="majorEastAsia" w:hAnsiTheme="majorEastAsia" w:cs="Arial"/>
                <w:color w:val="000000" w:themeColor="dark1"/>
                <w:kern w:val="24"/>
                <w:sz w:val="24"/>
                <w:szCs w:val="24"/>
              </w:rPr>
              <w:t xml:space="preserve">　　　　　　　　　　　　　　　</w:t>
            </w:r>
          </w:p>
        </w:tc>
        <w:tc>
          <w:tcPr>
            <w:tcW w:w="3828" w:type="dxa"/>
            <w:tcBorders>
              <w:top w:val="single" w:sz="12" w:space="0" w:color="000000"/>
              <w:left w:val="dotted" w:sz="12" w:space="0" w:color="FFFFFF"/>
              <w:bottom w:val="single" w:sz="12" w:space="0" w:color="000000"/>
              <w:right w:val="dotted" w:sz="12" w:space="0" w:color="FFFFFF"/>
            </w:tcBorders>
            <w:shd w:val="clear" w:color="auto" w:fill="B9CDE5"/>
            <w:tcMar>
              <w:top w:w="72" w:type="dxa"/>
              <w:left w:w="144" w:type="dxa"/>
              <w:bottom w:w="72" w:type="dxa"/>
              <w:right w:w="57" w:type="dxa"/>
            </w:tcMar>
            <w:hideMark/>
          </w:tcPr>
          <w:p w:rsidR="00AE4132" w:rsidRPr="00AE4132" w:rsidRDefault="00AE4132" w:rsidP="009F44BF">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・帰国者・接触者外来や 感染症指定医療機関等による診療体制</w:t>
            </w:r>
          </w:p>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・医療機関への診療情報等の提供</w:t>
            </w:r>
          </w:p>
          <w:p w:rsidR="00AE4132" w:rsidRPr="00AE4132" w:rsidRDefault="00AE4132" w:rsidP="00136AF7">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・必要に応じ、</w:t>
            </w:r>
            <w:r w:rsidR="00415EAD" w:rsidRPr="00D63457">
              <w:rPr>
                <w:rFonts w:asciiTheme="majorEastAsia" w:eastAsiaTheme="majorEastAsia" w:hAnsiTheme="majorEastAsia" w:cs="Arial" w:hint="eastAsia"/>
                <w:color w:val="000000" w:themeColor="dark1"/>
                <w:kern w:val="24"/>
                <w:sz w:val="24"/>
                <w:szCs w:val="24"/>
              </w:rPr>
              <w:t>一般の</w:t>
            </w:r>
            <w:r w:rsidRPr="00AE4132">
              <w:rPr>
                <w:rFonts w:asciiTheme="majorEastAsia" w:eastAsiaTheme="majorEastAsia" w:hAnsiTheme="majorEastAsia" w:cs="Arial"/>
                <w:color w:val="000000" w:themeColor="dark1"/>
                <w:kern w:val="24"/>
                <w:sz w:val="24"/>
                <w:szCs w:val="24"/>
              </w:rPr>
              <w:t>医療機関</w:t>
            </w:r>
            <w:r w:rsidR="00136AF7">
              <w:rPr>
                <w:rFonts w:asciiTheme="majorEastAsia" w:eastAsiaTheme="majorEastAsia" w:hAnsiTheme="majorEastAsia" w:cs="Arial" w:hint="eastAsia"/>
                <w:color w:val="000000" w:themeColor="dark1"/>
                <w:kern w:val="24"/>
                <w:sz w:val="24"/>
                <w:szCs w:val="24"/>
              </w:rPr>
              <w:t>における</w:t>
            </w:r>
            <w:r w:rsidRPr="00AE4132">
              <w:rPr>
                <w:rFonts w:asciiTheme="majorEastAsia" w:eastAsiaTheme="majorEastAsia" w:hAnsiTheme="majorEastAsia" w:cs="Arial"/>
                <w:color w:val="000000" w:themeColor="dark1"/>
                <w:kern w:val="24"/>
                <w:sz w:val="24"/>
                <w:szCs w:val="24"/>
              </w:rPr>
              <w:t>診療</w:t>
            </w:r>
            <w:r w:rsidR="00136AF7">
              <w:rPr>
                <w:rFonts w:asciiTheme="majorEastAsia" w:eastAsiaTheme="majorEastAsia" w:hAnsiTheme="majorEastAsia" w:cs="Arial" w:hint="eastAsia"/>
                <w:color w:val="000000" w:themeColor="dark1"/>
                <w:kern w:val="24"/>
                <w:sz w:val="24"/>
                <w:szCs w:val="24"/>
              </w:rPr>
              <w:t>体制</w:t>
            </w:r>
            <w:r w:rsidRPr="00AE4132">
              <w:rPr>
                <w:rFonts w:asciiTheme="majorEastAsia" w:eastAsiaTheme="majorEastAsia" w:hAnsiTheme="majorEastAsia" w:cs="Arial"/>
                <w:color w:val="000000" w:themeColor="dark1"/>
                <w:kern w:val="24"/>
                <w:sz w:val="24"/>
                <w:szCs w:val="24"/>
              </w:rPr>
              <w:t>に移行</w:t>
            </w:r>
            <w:r w:rsidR="00DC7D77">
              <w:rPr>
                <w:rFonts w:asciiTheme="majorEastAsia" w:eastAsiaTheme="majorEastAsia" w:hAnsiTheme="majorEastAsia" w:cs="Arial" w:hint="eastAsia"/>
                <w:color w:val="000000" w:themeColor="dark1"/>
                <w:kern w:val="24"/>
                <w:sz w:val="24"/>
                <w:szCs w:val="24"/>
              </w:rPr>
              <w:t xml:space="preserve">　　</w:t>
            </w:r>
            <w:r w:rsidRPr="00AE4132">
              <w:rPr>
                <w:rFonts w:asciiTheme="majorEastAsia" w:eastAsiaTheme="majorEastAsia" w:hAnsiTheme="majorEastAsia" w:cs="Arial"/>
                <w:color w:val="000000" w:themeColor="dark1"/>
                <w:kern w:val="24"/>
                <w:sz w:val="24"/>
                <w:szCs w:val="24"/>
              </w:rPr>
              <w:t xml:space="preserve">　等　　　　　　　　　　　</w:t>
            </w:r>
          </w:p>
        </w:tc>
        <w:tc>
          <w:tcPr>
            <w:tcW w:w="3827" w:type="dxa"/>
            <w:tcBorders>
              <w:top w:val="single" w:sz="12" w:space="0" w:color="000000"/>
              <w:left w:val="dotted" w:sz="12" w:space="0" w:color="FFFFFF"/>
              <w:bottom w:val="single" w:sz="12" w:space="0" w:color="000000"/>
              <w:right w:val="dotted" w:sz="12" w:space="0" w:color="FFFFFF"/>
            </w:tcBorders>
            <w:shd w:val="clear" w:color="auto" w:fill="95B3D7"/>
            <w:tcMar>
              <w:top w:w="72" w:type="dxa"/>
              <w:left w:w="144" w:type="dxa"/>
              <w:bottom w:w="72" w:type="dxa"/>
              <w:right w:w="57" w:type="dxa"/>
            </w:tcMar>
            <w:hideMark/>
          </w:tcPr>
          <w:p w:rsidR="00AE4132" w:rsidRPr="00AE4132" w:rsidRDefault="00AE4132" w:rsidP="009F44BF">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・一般の医療機関における診療体制へ移行</w:t>
            </w:r>
          </w:p>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・入院は重症者のみとする</w:t>
            </w:r>
          </w:p>
          <w:p w:rsidR="00AE4132" w:rsidRPr="00AE4132" w:rsidRDefault="00DC7D77" w:rsidP="00DC7D77">
            <w:pPr>
              <w:widowControl/>
              <w:spacing w:line="300" w:lineRule="exact"/>
              <w:ind w:left="120" w:hangingChars="50" w:hanging="120"/>
              <w:jc w:val="left"/>
              <w:rPr>
                <w:rFonts w:asciiTheme="majorEastAsia" w:eastAsiaTheme="majorEastAsia" w:hAnsiTheme="majorEastAsia" w:cs="Arial"/>
                <w:kern w:val="0"/>
                <w:sz w:val="36"/>
                <w:szCs w:val="36"/>
              </w:rPr>
            </w:pPr>
            <w:r w:rsidRPr="00DC7D77">
              <w:rPr>
                <w:rFonts w:asciiTheme="majorEastAsia" w:eastAsiaTheme="majorEastAsia" w:hAnsiTheme="majorEastAsia" w:cs="Arial"/>
                <w:noProof/>
                <w:color w:val="000000" w:themeColor="dark1"/>
                <w:kern w:val="24"/>
                <w:sz w:val="24"/>
                <w:szCs w:val="24"/>
              </w:rPr>
              <mc:AlternateContent>
                <mc:Choice Requires="wps">
                  <w:drawing>
                    <wp:anchor distT="0" distB="0" distL="114300" distR="114300" simplePos="0" relativeHeight="251700224" behindDoc="0" locked="0" layoutInCell="1" allowOverlap="1" wp14:anchorId="68F94D5C" wp14:editId="3F19BC2E">
                      <wp:simplePos x="0" y="0"/>
                      <wp:positionH relativeFrom="column">
                        <wp:posOffset>-3175</wp:posOffset>
                      </wp:positionH>
                      <wp:positionV relativeFrom="paragraph">
                        <wp:posOffset>174625</wp:posOffset>
                      </wp:positionV>
                      <wp:extent cx="2247900" cy="596900"/>
                      <wp:effectExtent l="0" t="0" r="0" b="0"/>
                      <wp:wrapNone/>
                      <wp:docPr id="38" name="正方形/長方形 10"/>
                      <wp:cNvGraphicFramePr/>
                      <a:graphic xmlns:a="http://schemas.openxmlformats.org/drawingml/2006/main">
                        <a:graphicData uri="http://schemas.microsoft.com/office/word/2010/wordprocessingShape">
                          <wps:wsp>
                            <wps:cNvSpPr/>
                            <wps:spPr>
                              <a:xfrm>
                                <a:off x="0" y="0"/>
                                <a:ext cx="2247900" cy="596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 xml:space="preserve">　</w:t>
                                  </w:r>
                                  <w:r>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w:t>
                                  </w: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医療等の確保要請</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 xml:space="preserve">　</w:t>
                                  </w:r>
                                  <w:r>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w:t>
                                  </w: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臨時の医療施設の設置</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left:0;text-align:left;margin-left:-.25pt;margin-top:13.75pt;width:177pt;height: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" filled="f" stroked="f" strokeweight="2pt">
                      <v:textbox>
                        <w:txbxContent>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2112"/>
                                <w14:shadow w14:blurRad="38100" w14:dist="38100" w14:dir="2700000" w14:sx="100000" w14:sy="100000" w14:kx="0" w14:ky="0" w14:algn="tl">
                                  <w14:srgbClr w14:val="000000">
                                    <w14:alpha w14:val="57000"/>
                                  </w14:srgbClr>
                                </w14:shadow>
                              </w:rPr>
                              <w:t>◆緊急事態宣言発出時</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2113"/>
                                <w14:shadow w14:blurRad="38100" w14:dist="38100" w14:dir="2700000" w14:sx="100000" w14:sy="100000" w14:kx="0" w14:ky="0" w14:algn="tl">
                                  <w14:srgbClr w14:val="000000">
                                    <w14:alpha w14:val="57000"/>
                                  </w14:srgbClr>
                                </w14:shadow>
                              </w:rPr>
                              <w:t xml:space="preserve">　</w:t>
                            </w:r>
                            <w:r>
                              <w:rPr>
                                <w:rFonts w:asciiTheme="minorHAnsi" w:eastAsiaTheme="minorEastAsia" w:hAnsi="ＭＳ 明朝" w:cstheme="minorBidi" w:hint="eastAsia"/>
                                <w:color w:val="000000" w:themeColor="text1"/>
                                <w:kern w:val="24"/>
                                <w:u w:val="single"/>
                                <w:eastAsianLayout w:id="409722113"/>
                                <w14:shadow w14:blurRad="38100" w14:dist="38100" w14:dir="2700000" w14:sx="100000" w14:sy="100000" w14:kx="0" w14:ky="0" w14:algn="tl">
                                  <w14:srgbClr w14:val="000000">
                                    <w14:alpha w14:val="57000"/>
                                  </w14:srgbClr>
                                </w14:shadow>
                              </w:rPr>
                              <w:t>・</w:t>
                            </w:r>
                            <w:r w:rsidRPr="00DC7D77">
                              <w:rPr>
                                <w:rFonts w:asciiTheme="minorHAnsi" w:eastAsiaTheme="minorEastAsia" w:hAnsi="ＭＳ 明朝" w:cstheme="minorBidi" w:hint="eastAsia"/>
                                <w:color w:val="000000" w:themeColor="text1"/>
                                <w:kern w:val="24"/>
                                <w:u w:val="single"/>
                                <w:eastAsianLayout w:id="409722113"/>
                                <w14:shadow w14:blurRad="38100" w14:dist="38100" w14:dir="2700000" w14:sx="100000" w14:sy="100000" w14:kx="0" w14:ky="0" w14:algn="tl">
                                  <w14:srgbClr w14:val="000000">
                                    <w14:alpha w14:val="57000"/>
                                  </w14:srgbClr>
                                </w14:shadow>
                              </w:rPr>
                              <w:t>医療等の確保要請</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2114"/>
                                <w14:shadow w14:blurRad="38100" w14:dist="38100" w14:dir="2700000" w14:sx="100000" w14:sy="100000" w14:kx="0" w14:ky="0" w14:algn="tl">
                                  <w14:srgbClr w14:val="000000">
                                    <w14:alpha w14:val="57000"/>
                                  </w14:srgbClr>
                                </w14:shadow>
                              </w:rPr>
                              <w:t xml:space="preserve">　</w:t>
                            </w:r>
                            <w:r>
                              <w:rPr>
                                <w:rFonts w:asciiTheme="minorHAnsi" w:eastAsiaTheme="minorEastAsia" w:hAnsi="ＭＳ 明朝" w:cstheme="minorBidi" w:hint="eastAsia"/>
                                <w:color w:val="000000" w:themeColor="text1"/>
                                <w:kern w:val="24"/>
                                <w:u w:val="single"/>
                                <w:eastAsianLayout w:id="409722114"/>
                                <w14:shadow w14:blurRad="38100" w14:dist="38100" w14:dir="2700000" w14:sx="100000" w14:sy="100000" w14:kx="0" w14:ky="0" w14:algn="tl">
                                  <w14:srgbClr w14:val="000000">
                                    <w14:alpha w14:val="57000"/>
                                  </w14:srgbClr>
                                </w14:shadow>
                              </w:rPr>
                              <w:t>・</w:t>
                            </w:r>
                            <w:r w:rsidRPr="00DC7D77">
                              <w:rPr>
                                <w:rFonts w:asciiTheme="minorHAnsi" w:eastAsiaTheme="minorEastAsia" w:hAnsi="ＭＳ 明朝" w:cstheme="minorBidi" w:hint="eastAsia"/>
                                <w:color w:val="000000" w:themeColor="text1"/>
                                <w:kern w:val="24"/>
                                <w:u w:val="single"/>
                                <w:eastAsianLayout w:id="409722114"/>
                                <w14:shadow w14:blurRad="38100" w14:dist="38100" w14:dir="2700000" w14:sx="100000" w14:sy="100000" w14:kx="0" w14:ky="0" w14:algn="tl">
                                  <w14:srgbClr w14:val="000000">
                                    <w14:alpha w14:val="57000"/>
                                  </w14:srgbClr>
                                </w14:shadow>
                              </w:rPr>
                              <w:t>臨時の</w:t>
                            </w:r>
                            <w:r w:rsidRPr="00DC7D77">
                              <w:rPr>
                                <w:rFonts w:asciiTheme="minorHAnsi" w:eastAsiaTheme="minorEastAsia" w:hAnsi="ＭＳ 明朝" w:cstheme="minorBidi" w:hint="eastAsia"/>
                                <w:color w:val="000000" w:themeColor="text1"/>
                                <w:kern w:val="24"/>
                                <w:u w:val="single"/>
                                <w:eastAsianLayout w:id="409722115"/>
                                <w14:shadow w14:blurRad="38100" w14:dist="38100" w14:dir="2700000" w14:sx="100000" w14:sy="100000" w14:kx="0" w14:ky="0" w14:algn="tl">
                                  <w14:srgbClr w14:val="000000">
                                    <w14:alpha w14:val="57000"/>
                                  </w14:srgbClr>
                                </w14:shadow>
                              </w:rPr>
                              <w:t>医療</w:t>
                            </w:r>
                            <w:r w:rsidRPr="00DC7D77">
                              <w:rPr>
                                <w:rFonts w:asciiTheme="minorHAnsi" w:eastAsiaTheme="minorEastAsia" w:hAnsi="ＭＳ 明朝" w:cstheme="minorBidi" w:hint="eastAsia"/>
                                <w:color w:val="000000" w:themeColor="text1"/>
                                <w:kern w:val="24"/>
                                <w:u w:val="single"/>
                                <w:eastAsianLayout w:id="409722116"/>
                                <w14:shadow w14:blurRad="38100" w14:dist="38100" w14:dir="2700000" w14:sx="100000" w14:sy="100000" w14:kx="0" w14:ky="0" w14:algn="tl">
                                  <w14:srgbClr w14:val="000000">
                                    <w14:alpha w14:val="57000"/>
                                  </w14:srgbClr>
                                </w14:shadow>
                              </w:rPr>
                              <w:t>施設の設置</w:t>
                            </w:r>
                          </w:p>
                        </w:txbxContent>
                      </v:textbox>
                    </v:rect>
                  </w:pict>
                </mc:Fallback>
              </mc:AlternateContent>
            </w:r>
            <w:r w:rsidR="00AE4132" w:rsidRPr="00AE4132">
              <w:rPr>
                <w:rFonts w:asciiTheme="majorEastAsia" w:eastAsiaTheme="majorEastAsia" w:hAnsiTheme="majorEastAsia" w:cs="Arial"/>
                <w:color w:val="000000" w:themeColor="dark1"/>
                <w:kern w:val="24"/>
                <w:sz w:val="24"/>
                <w:szCs w:val="24"/>
              </w:rPr>
              <w:t>・抗</w:t>
            </w:r>
            <w:r>
              <w:rPr>
                <w:rFonts w:asciiTheme="majorEastAsia" w:eastAsiaTheme="majorEastAsia" w:hAnsiTheme="majorEastAsia" w:cs="Arial" w:hint="eastAsia"/>
                <w:color w:val="000000" w:themeColor="dark1"/>
                <w:kern w:val="24"/>
                <w:sz w:val="24"/>
                <w:szCs w:val="24"/>
              </w:rPr>
              <w:t>ｲﾝﾌﾙｴﾝｻﾞ</w:t>
            </w:r>
            <w:r w:rsidR="00AE4132" w:rsidRPr="00AE4132">
              <w:rPr>
                <w:rFonts w:asciiTheme="majorEastAsia" w:eastAsiaTheme="majorEastAsia" w:hAnsiTheme="majorEastAsia" w:cs="Arial"/>
                <w:color w:val="000000" w:themeColor="dark1"/>
                <w:kern w:val="24"/>
                <w:sz w:val="24"/>
                <w:szCs w:val="24"/>
              </w:rPr>
              <w:t>薬の備蓄使用</w:t>
            </w:r>
            <w:r>
              <w:rPr>
                <w:rFonts w:asciiTheme="majorEastAsia" w:eastAsiaTheme="majorEastAsia" w:hAnsiTheme="majorEastAsia" w:cs="Arial" w:hint="eastAsia"/>
                <w:color w:val="000000" w:themeColor="dark1"/>
                <w:kern w:val="24"/>
                <w:sz w:val="24"/>
                <w:szCs w:val="24"/>
              </w:rPr>
              <w:t xml:space="preserve">　　等</w:t>
            </w:r>
            <w:r w:rsidR="00AE4132" w:rsidRPr="00AE4132">
              <w:rPr>
                <w:rFonts w:asciiTheme="majorEastAsia" w:eastAsiaTheme="majorEastAsia" w:hAnsiTheme="majorEastAsia" w:cs="Arial"/>
                <w:color w:val="000000" w:themeColor="dark1"/>
                <w:kern w:val="24"/>
                <w:sz w:val="24"/>
                <w:szCs w:val="24"/>
              </w:rPr>
              <w:t xml:space="preserve">　　　　　 </w:t>
            </w:r>
          </w:p>
        </w:tc>
        <w:tc>
          <w:tcPr>
            <w:tcW w:w="3827" w:type="dxa"/>
            <w:tcBorders>
              <w:top w:val="single" w:sz="12" w:space="0" w:color="000000"/>
              <w:left w:val="dotted" w:sz="12" w:space="0" w:color="FFFFFF"/>
              <w:bottom w:val="single" w:sz="12" w:space="0" w:color="000000"/>
              <w:right w:val="single" w:sz="8" w:space="0" w:color="FFFFFF"/>
            </w:tcBorders>
            <w:shd w:val="clear" w:color="auto" w:fill="DBEEF4"/>
            <w:tcMar>
              <w:top w:w="72" w:type="dxa"/>
              <w:left w:w="144" w:type="dxa"/>
              <w:bottom w:w="72" w:type="dxa"/>
              <w:right w:w="57" w:type="dxa"/>
            </w:tcMar>
            <w:hideMark/>
          </w:tcPr>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・通常の医療体制に戻す</w:t>
            </w:r>
          </w:p>
          <w:p w:rsidR="00AE4132" w:rsidRPr="00AE4132" w:rsidRDefault="00AE4132" w:rsidP="00DC7D7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color w:val="000000" w:themeColor="dark1"/>
                <w:kern w:val="24"/>
                <w:sz w:val="24"/>
                <w:szCs w:val="24"/>
              </w:rPr>
              <w:t>・抗</w:t>
            </w:r>
            <w:r w:rsidR="00DC7D77">
              <w:rPr>
                <w:rFonts w:asciiTheme="majorEastAsia" w:eastAsiaTheme="majorEastAsia" w:hAnsiTheme="majorEastAsia" w:cs="Arial" w:hint="eastAsia"/>
                <w:color w:val="000000" w:themeColor="dark1"/>
                <w:kern w:val="24"/>
                <w:sz w:val="24"/>
                <w:szCs w:val="24"/>
              </w:rPr>
              <w:t>ｲﾝﾌﾙｴﾝｻﾞ</w:t>
            </w:r>
            <w:r w:rsidRPr="00AE4132">
              <w:rPr>
                <w:rFonts w:asciiTheme="majorEastAsia" w:eastAsiaTheme="majorEastAsia" w:hAnsiTheme="majorEastAsia" w:cs="Arial"/>
                <w:color w:val="000000" w:themeColor="dark1"/>
                <w:kern w:val="24"/>
                <w:sz w:val="24"/>
                <w:szCs w:val="24"/>
              </w:rPr>
              <w:t xml:space="preserve">薬の備蓄　</w:t>
            </w:r>
            <w:r w:rsidR="009F44BF">
              <w:rPr>
                <w:rFonts w:asciiTheme="majorEastAsia" w:eastAsiaTheme="majorEastAsia" w:hAnsiTheme="majorEastAsia" w:cs="Arial" w:hint="eastAsia"/>
                <w:color w:val="000000" w:themeColor="dark1"/>
                <w:kern w:val="24"/>
                <w:sz w:val="24"/>
                <w:szCs w:val="24"/>
              </w:rPr>
              <w:t>等</w:t>
            </w:r>
            <w:r w:rsidRPr="00AE4132">
              <w:rPr>
                <w:rFonts w:asciiTheme="majorEastAsia" w:eastAsiaTheme="majorEastAsia" w:hAnsiTheme="majorEastAsia" w:cs="Arial"/>
                <w:color w:val="000000" w:themeColor="dark1"/>
                <w:kern w:val="24"/>
                <w:sz w:val="24"/>
                <w:szCs w:val="24"/>
              </w:rPr>
              <w:t xml:space="preserve">　　　　　　　　  </w:t>
            </w:r>
          </w:p>
        </w:tc>
      </w:tr>
      <w:tr w:rsidR="00AE4132" w:rsidRPr="00AE4132" w:rsidTr="00C43D12">
        <w:trPr>
          <w:trHeight w:val="2661"/>
        </w:trPr>
        <w:tc>
          <w:tcPr>
            <w:tcW w:w="1843" w:type="dxa"/>
            <w:tcBorders>
              <w:top w:val="single" w:sz="12" w:space="0" w:color="FFFFFF"/>
              <w:left w:val="single" w:sz="8" w:space="0" w:color="FFFFFF"/>
              <w:bottom w:val="single" w:sz="8" w:space="0" w:color="FFFFFF"/>
              <w:right w:val="single" w:sz="12" w:space="0" w:color="000000"/>
            </w:tcBorders>
            <w:shd w:val="clear" w:color="auto" w:fill="17375E"/>
            <w:tcMar>
              <w:top w:w="72" w:type="dxa"/>
              <w:left w:w="144" w:type="dxa"/>
              <w:bottom w:w="72" w:type="dxa"/>
              <w:right w:w="57" w:type="dxa"/>
            </w:tcMar>
            <w:vAlign w:val="center"/>
            <w:hideMark/>
          </w:tcPr>
          <w:p w:rsidR="00AE4132" w:rsidRPr="00AE4132" w:rsidRDefault="00AE4132" w:rsidP="00AE4132">
            <w:pPr>
              <w:widowControl/>
              <w:jc w:val="center"/>
              <w:rPr>
                <w:rFonts w:ascii="Arial" w:eastAsia="ＭＳ Ｐゴシック" w:hAnsi="Arial" w:cs="Arial"/>
                <w:kern w:val="0"/>
                <w:sz w:val="36"/>
                <w:szCs w:val="36"/>
              </w:rPr>
            </w:pPr>
            <w:r w:rsidRPr="00AE4132">
              <w:rPr>
                <w:rFonts w:ascii="Calibri" w:eastAsia="ＭＳ Ｐゴシック" w:hAnsi="Arial" w:cs="Arial"/>
                <w:color w:val="FFFFFF" w:themeColor="background1"/>
                <w:kern w:val="24"/>
                <w:sz w:val="24"/>
                <w:szCs w:val="24"/>
              </w:rPr>
              <w:t>府民生活及び</w:t>
            </w:r>
          </w:p>
          <w:p w:rsidR="00AE4132" w:rsidRPr="00AE4132" w:rsidRDefault="00AE4132" w:rsidP="00AE4132">
            <w:pPr>
              <w:widowControl/>
              <w:jc w:val="center"/>
              <w:rPr>
                <w:rFonts w:ascii="Arial" w:eastAsia="ＭＳ Ｐゴシック" w:hAnsi="Arial" w:cs="Arial"/>
                <w:kern w:val="0"/>
                <w:sz w:val="36"/>
                <w:szCs w:val="36"/>
              </w:rPr>
            </w:pPr>
            <w:r w:rsidRPr="00AE4132">
              <w:rPr>
                <w:rFonts w:ascii="Calibri" w:eastAsia="ＭＳ Ｐゴシック" w:hAnsi="Arial" w:cs="Arial"/>
                <w:color w:val="FFFFFF" w:themeColor="background1"/>
                <w:kern w:val="24"/>
                <w:sz w:val="24"/>
                <w:szCs w:val="24"/>
              </w:rPr>
              <w:t xml:space="preserve">　府民経済の安定の確保</w:t>
            </w:r>
          </w:p>
        </w:tc>
        <w:tc>
          <w:tcPr>
            <w:tcW w:w="3827" w:type="dxa"/>
            <w:tcBorders>
              <w:top w:val="single" w:sz="12" w:space="0" w:color="000000"/>
              <w:left w:val="single" w:sz="12" w:space="0" w:color="000000"/>
              <w:bottom w:val="single" w:sz="8" w:space="0" w:color="FFFFFF"/>
              <w:right w:val="dotted" w:sz="12" w:space="0" w:color="FFFFFF"/>
            </w:tcBorders>
            <w:shd w:val="clear" w:color="auto" w:fill="93CDDD"/>
            <w:tcMar>
              <w:top w:w="72" w:type="dxa"/>
              <w:left w:w="144" w:type="dxa"/>
              <w:bottom w:w="72" w:type="dxa"/>
              <w:right w:w="57" w:type="dxa"/>
            </w:tcMar>
            <w:hideMark/>
          </w:tcPr>
          <w:p w:rsidR="00AE4132" w:rsidRPr="00AE4132" w:rsidRDefault="00AE4132" w:rsidP="00136AF7">
            <w:pPr>
              <w:widowControl/>
              <w:spacing w:line="300" w:lineRule="exact"/>
              <w:ind w:left="240" w:hangingChars="100" w:hanging="24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hint="eastAsia"/>
                <w:color w:val="000000" w:themeColor="dark1"/>
                <w:kern w:val="24"/>
                <w:sz w:val="24"/>
                <w:szCs w:val="24"/>
              </w:rPr>
              <w:t>・指定地方公共機関における業務計画の策定</w:t>
            </w:r>
          </w:p>
          <w:p w:rsidR="00AE4132" w:rsidRPr="00AE4132" w:rsidRDefault="00AE4132" w:rsidP="009F44BF">
            <w:pPr>
              <w:widowControl/>
              <w:spacing w:line="300" w:lineRule="exact"/>
              <w:jc w:val="left"/>
              <w:rPr>
                <w:rFonts w:asciiTheme="majorEastAsia" w:eastAsiaTheme="majorEastAsia" w:hAnsiTheme="majorEastAsia" w:cs="Arial"/>
                <w:color w:val="000000" w:themeColor="dark1"/>
                <w:kern w:val="24"/>
                <w:sz w:val="24"/>
                <w:szCs w:val="24"/>
              </w:rPr>
            </w:pPr>
            <w:r w:rsidRPr="00AE4132">
              <w:rPr>
                <w:rFonts w:asciiTheme="majorEastAsia" w:eastAsiaTheme="majorEastAsia" w:hAnsiTheme="majorEastAsia" w:cs="Arial" w:hint="eastAsia"/>
                <w:color w:val="000000" w:themeColor="dark1"/>
                <w:kern w:val="24"/>
                <w:sz w:val="24"/>
                <w:szCs w:val="24"/>
              </w:rPr>
              <w:t>・物資及び資材等の備蓄</w:t>
            </w:r>
            <w:r w:rsidR="009F44BF">
              <w:rPr>
                <w:rFonts w:asciiTheme="majorEastAsia" w:eastAsiaTheme="majorEastAsia" w:hAnsiTheme="majorEastAsia" w:cs="Arial" w:hint="eastAsia"/>
                <w:color w:val="000000" w:themeColor="dark1"/>
                <w:kern w:val="24"/>
                <w:sz w:val="24"/>
                <w:szCs w:val="24"/>
              </w:rPr>
              <w:t xml:space="preserve">     </w:t>
            </w:r>
            <w:r w:rsidRPr="00AE4132">
              <w:rPr>
                <w:rFonts w:asciiTheme="majorEastAsia" w:eastAsiaTheme="majorEastAsia" w:hAnsiTheme="majorEastAsia" w:cs="Arial" w:hint="eastAsia"/>
                <w:color w:val="000000" w:themeColor="dark1"/>
                <w:kern w:val="24"/>
                <w:sz w:val="24"/>
                <w:szCs w:val="24"/>
              </w:rPr>
              <w:t>等</w:t>
            </w:r>
          </w:p>
        </w:tc>
        <w:tc>
          <w:tcPr>
            <w:tcW w:w="3969" w:type="dxa"/>
            <w:tcBorders>
              <w:top w:val="single" w:sz="12" w:space="0" w:color="000000"/>
              <w:left w:val="dotted" w:sz="12" w:space="0" w:color="FFFFFF"/>
              <w:bottom w:val="single" w:sz="8" w:space="0" w:color="FFFFFF"/>
              <w:right w:val="dotted" w:sz="12" w:space="0" w:color="FFFFFF"/>
            </w:tcBorders>
            <w:shd w:val="clear" w:color="auto" w:fill="DCE6F2"/>
            <w:tcMar>
              <w:top w:w="72" w:type="dxa"/>
              <w:left w:w="144" w:type="dxa"/>
              <w:bottom w:w="72" w:type="dxa"/>
              <w:right w:w="57" w:type="dxa"/>
            </w:tcMar>
            <w:hideMark/>
          </w:tcPr>
          <w:p w:rsidR="00AE4132" w:rsidRPr="00AE4132" w:rsidRDefault="00AE4132" w:rsidP="00D63457">
            <w:pPr>
              <w:widowControl/>
              <w:spacing w:line="300" w:lineRule="exact"/>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hint="eastAsia"/>
                <w:color w:val="000000" w:themeColor="dark1"/>
                <w:kern w:val="24"/>
                <w:sz w:val="24"/>
                <w:szCs w:val="24"/>
              </w:rPr>
              <w:t>・職場における感染予防策の準備</w:t>
            </w:r>
          </w:p>
          <w:p w:rsidR="00AE4132" w:rsidRPr="00AE4132" w:rsidRDefault="00AE4132" w:rsidP="009F44BF">
            <w:pPr>
              <w:widowControl/>
              <w:spacing w:line="300" w:lineRule="exact"/>
              <w:ind w:left="120" w:hangingChars="50" w:hanging="12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hint="eastAsia"/>
                <w:color w:val="000000" w:themeColor="dark1"/>
                <w:kern w:val="24"/>
                <w:sz w:val="24"/>
                <w:szCs w:val="24"/>
              </w:rPr>
              <w:t>・指定（地方）公共機関の事業継続に向けた準備</w:t>
            </w:r>
            <w:r w:rsidR="009F44BF">
              <w:rPr>
                <w:rFonts w:asciiTheme="majorEastAsia" w:eastAsiaTheme="majorEastAsia" w:hAnsiTheme="majorEastAsia" w:cs="Arial" w:hint="eastAsia"/>
                <w:color w:val="000000" w:themeColor="dark1"/>
                <w:kern w:val="24"/>
                <w:sz w:val="24"/>
                <w:szCs w:val="24"/>
              </w:rPr>
              <w:t xml:space="preserve">     </w:t>
            </w:r>
            <w:r w:rsidRPr="00AE4132">
              <w:rPr>
                <w:rFonts w:asciiTheme="majorEastAsia" w:eastAsiaTheme="majorEastAsia" w:hAnsiTheme="majorEastAsia" w:cs="Arial" w:hint="eastAsia"/>
                <w:color w:val="000000" w:themeColor="dark1"/>
                <w:kern w:val="24"/>
                <w:sz w:val="24"/>
                <w:szCs w:val="24"/>
              </w:rPr>
              <w:t xml:space="preserve">          等</w:t>
            </w:r>
          </w:p>
        </w:tc>
        <w:tc>
          <w:tcPr>
            <w:tcW w:w="3828" w:type="dxa"/>
            <w:tcBorders>
              <w:top w:val="single" w:sz="12" w:space="0" w:color="000000"/>
              <w:left w:val="dotted" w:sz="12" w:space="0" w:color="FFFFFF"/>
              <w:bottom w:val="single" w:sz="8" w:space="0" w:color="FFFFFF"/>
              <w:right w:val="dotted" w:sz="12" w:space="0" w:color="FFFFFF"/>
            </w:tcBorders>
            <w:shd w:val="clear" w:color="auto" w:fill="B9CDE5"/>
            <w:tcMar>
              <w:top w:w="72" w:type="dxa"/>
              <w:left w:w="144" w:type="dxa"/>
              <w:bottom w:w="72" w:type="dxa"/>
              <w:right w:w="57" w:type="dxa"/>
            </w:tcMar>
            <w:hideMark/>
          </w:tcPr>
          <w:p w:rsidR="00AE4132" w:rsidRPr="00AE4132" w:rsidRDefault="00AE4132" w:rsidP="00136AF7">
            <w:pPr>
              <w:widowControl/>
              <w:spacing w:line="300" w:lineRule="exact"/>
              <w:ind w:left="240" w:hangingChars="100" w:hanging="24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hint="eastAsia"/>
                <w:color w:val="000000" w:themeColor="dark1"/>
                <w:kern w:val="24"/>
                <w:sz w:val="24"/>
                <w:szCs w:val="24"/>
              </w:rPr>
              <w:t>・消費者としての適切な行動の呼びかけ</w:t>
            </w:r>
          </w:p>
          <w:p w:rsidR="00AE4132" w:rsidRPr="00AE4132" w:rsidRDefault="00DC7D77" w:rsidP="00DC7D77">
            <w:pPr>
              <w:widowControl/>
              <w:spacing w:line="300" w:lineRule="exact"/>
              <w:ind w:left="105" w:hangingChars="50" w:hanging="105"/>
              <w:jc w:val="left"/>
              <w:rPr>
                <w:rFonts w:asciiTheme="majorEastAsia" w:eastAsiaTheme="majorEastAsia" w:hAnsiTheme="majorEastAsia" w:cs="Arial"/>
                <w:kern w:val="0"/>
                <w:sz w:val="36"/>
                <w:szCs w:val="36"/>
              </w:rPr>
            </w:pPr>
            <w:r>
              <w:rPr>
                <w:noProof/>
              </w:rPr>
              <mc:AlternateContent>
                <mc:Choice Requires="wps">
                  <w:drawing>
                    <wp:anchor distT="0" distB="0" distL="114300" distR="114300" simplePos="0" relativeHeight="251702272" behindDoc="0" locked="0" layoutInCell="1" allowOverlap="1" wp14:anchorId="606A2C53" wp14:editId="64335427">
                      <wp:simplePos x="0" y="0"/>
                      <wp:positionH relativeFrom="column">
                        <wp:posOffset>-10795</wp:posOffset>
                      </wp:positionH>
                      <wp:positionV relativeFrom="paragraph">
                        <wp:posOffset>349885</wp:posOffset>
                      </wp:positionV>
                      <wp:extent cx="2247900" cy="901700"/>
                      <wp:effectExtent l="0" t="0" r="0" b="0"/>
                      <wp:wrapNone/>
                      <wp:docPr id="39" name="正方形/長方形 11"/>
                      <wp:cNvGraphicFramePr/>
                      <a:graphic xmlns:a="http://schemas.openxmlformats.org/drawingml/2006/main">
                        <a:graphicData uri="http://schemas.microsoft.com/office/word/2010/wordprocessingShape">
                          <wps:wsp>
                            <wps:cNvSpPr/>
                            <wps:spPr>
                              <a:xfrm>
                                <a:off x="0" y="0"/>
                                <a:ext cx="2247900" cy="901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EB2C67">
                                  <w:pPr>
                                    <w:pStyle w:val="Web"/>
                                    <w:spacing w:before="0" w:beforeAutospacing="0" w:after="0" w:afterAutospacing="0" w:line="240" w:lineRule="exact"/>
                                    <w:ind w:left="120" w:hangingChars="50" w:hanging="120"/>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・指定（地方）公共機関は業務実施に必要な措置開始</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・緊急物資の運送</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・生活関連物資等の価格の安定</w:t>
                                  </w: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 xml:space="preserve">     </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85pt;margin-top:27.55pt;width:177pt;height: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" filled="f" stroked="f" strokeweight="2pt">
                      <v:textbox inset="0,0,0,0">
                        <w:txbxContent>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2883"/>
                                <w14:shadow w14:blurRad="38100" w14:dist="38100" w14:dir="2700000" w14:sx="100000" w14:sy="100000" w14:kx="0" w14:ky="0" w14:algn="tl">
                                  <w14:srgbClr w14:val="000000">
                                    <w14:alpha w14:val="57000"/>
                                  </w14:srgbClr>
                                </w14:shadow>
                              </w:rPr>
                              <w:t>◆緊急事態宣言発出時</w:t>
                            </w:r>
                          </w:p>
                          <w:p w:rsidR="00DC7D77" w:rsidRDefault="00DC7D77" w:rsidP="00EB2C67">
                            <w:pPr>
                              <w:pStyle w:val="Web"/>
                              <w:spacing w:before="0" w:beforeAutospacing="0" w:after="0" w:afterAutospacing="0" w:line="240" w:lineRule="exact"/>
                              <w:ind w:left="120" w:hangingChars="50" w:hanging="120"/>
                            </w:pPr>
                            <w:r w:rsidRPr="00DC7D77">
                              <w:rPr>
                                <w:rFonts w:asciiTheme="minorHAnsi" w:eastAsiaTheme="minorEastAsia" w:hAnsi="ＭＳ 明朝" w:cstheme="minorBidi" w:hint="eastAsia"/>
                                <w:color w:val="000000" w:themeColor="text1"/>
                                <w:kern w:val="24"/>
                                <w:u w:val="single"/>
                                <w:eastAsianLayout w:id="409722884"/>
                                <w14:shadow w14:blurRad="38100" w14:dist="38100" w14:dir="2700000" w14:sx="100000" w14:sy="100000" w14:kx="0" w14:ky="0" w14:algn="tl">
                                  <w14:srgbClr w14:val="000000">
                                    <w14:alpha w14:val="57000"/>
                                  </w14:srgbClr>
                                </w14:shadow>
                              </w:rPr>
                              <w:t>・指定（地方）公共機関は</w:t>
                            </w:r>
                            <w:r w:rsidRPr="00DC7D77">
                              <w:rPr>
                                <w:rFonts w:asciiTheme="minorHAnsi" w:eastAsiaTheme="minorEastAsia" w:hAnsi="ＭＳ 明朝" w:cstheme="minorBidi" w:hint="eastAsia"/>
                                <w:color w:val="000000" w:themeColor="text1"/>
                                <w:kern w:val="24"/>
                                <w:u w:val="single"/>
                                <w:eastAsianLayout w:id="409722886"/>
                                <w14:shadow w14:blurRad="38100" w14:dist="38100" w14:dir="2700000" w14:sx="100000" w14:sy="100000" w14:kx="0" w14:ky="0" w14:algn="tl">
                                  <w14:srgbClr w14:val="000000">
                                    <w14:alpha w14:val="57000"/>
                                  </w14:srgbClr>
                                </w14:shadow>
                              </w:rPr>
                              <w:t>業務実施に必要な措置</w:t>
                            </w:r>
                            <w:r w:rsidRPr="00DC7D77">
                              <w:rPr>
                                <w:rFonts w:asciiTheme="minorHAnsi" w:eastAsiaTheme="minorEastAsia" w:hAnsi="ＭＳ 明朝" w:cstheme="minorBidi" w:hint="eastAsia"/>
                                <w:color w:val="000000" w:themeColor="text1"/>
                                <w:kern w:val="24"/>
                                <w:u w:val="single"/>
                                <w:eastAsianLayout w:id="409722888"/>
                                <w14:shadow w14:blurRad="38100" w14:dist="38100" w14:dir="2700000" w14:sx="100000" w14:sy="100000" w14:kx="0" w14:ky="0" w14:algn="tl">
                                  <w14:srgbClr w14:val="000000">
                                    <w14:alpha w14:val="57000"/>
                                  </w14:srgbClr>
                                </w14:shadow>
                              </w:rPr>
                              <w:t>開始</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2889"/>
                                <w14:shadow w14:blurRad="38100" w14:dist="38100" w14:dir="2700000" w14:sx="100000" w14:sy="100000" w14:kx="0" w14:ky="0" w14:algn="tl">
                                  <w14:srgbClr w14:val="000000">
                                    <w14:alpha w14:val="57000"/>
                                  </w14:srgbClr>
                                </w14:shadow>
                              </w:rPr>
                              <w:t>・緊急物資の運送</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2890"/>
                                <w14:shadow w14:blurRad="38100" w14:dist="38100" w14:dir="2700000" w14:sx="100000" w14:sy="100000" w14:kx="0" w14:ky="0" w14:algn="tl">
                                  <w14:srgbClr w14:val="000000">
                                    <w14:alpha w14:val="57000"/>
                                  </w14:srgbClr>
                                </w14:shadow>
                              </w:rPr>
                              <w:t>・生活関連物資等の価格</w:t>
                            </w:r>
                            <w:r w:rsidRPr="00DC7D77">
                              <w:rPr>
                                <w:rFonts w:asciiTheme="minorHAnsi" w:eastAsiaTheme="minorEastAsia" w:hAnsi="ＭＳ 明朝" w:cstheme="minorBidi" w:hint="eastAsia"/>
                                <w:color w:val="000000" w:themeColor="text1"/>
                                <w:kern w:val="24"/>
                                <w:u w:val="single"/>
                                <w:eastAsianLayout w:id="409722892"/>
                                <w14:shadow w14:blurRad="38100" w14:dist="38100" w14:dir="2700000" w14:sx="100000" w14:sy="100000" w14:kx="0" w14:ky="0" w14:algn="tl">
                                  <w14:srgbClr w14:val="000000">
                                    <w14:alpha w14:val="57000"/>
                                  </w14:srgbClr>
                                </w14:shadow>
                              </w:rPr>
                              <w:t>の安定</w:t>
                            </w:r>
                            <w:r w:rsidRPr="00DC7D77">
                              <w:rPr>
                                <w:rFonts w:asciiTheme="minorHAnsi" w:eastAsiaTheme="minorEastAsia" w:hAnsi="ＭＳ 明朝" w:cstheme="minorBidi" w:hint="eastAsia"/>
                                <w:color w:val="000000" w:themeColor="text1"/>
                                <w:kern w:val="24"/>
                                <w:u w:val="single"/>
                                <w:eastAsianLayout w:id="409722892"/>
                                <w14:shadow w14:blurRad="38100" w14:dist="38100" w14:dir="2700000" w14:sx="100000" w14:sy="100000" w14:kx="0" w14:ky="0" w14:algn="tl">
                                  <w14:srgbClr w14:val="000000">
                                    <w14:alpha w14:val="57000"/>
                                  </w14:srgbClr>
                                </w14:shadow>
                              </w:rPr>
                              <w:t xml:space="preserve">     </w:t>
                            </w:r>
                          </w:p>
                        </w:txbxContent>
                      </v:textbox>
                    </v:rect>
                  </w:pict>
                </mc:Fallback>
              </mc:AlternateContent>
            </w:r>
            <w:r w:rsidR="00AE4132" w:rsidRPr="00AE4132">
              <w:rPr>
                <w:rFonts w:asciiTheme="majorEastAsia" w:eastAsiaTheme="majorEastAsia" w:hAnsiTheme="majorEastAsia" w:cs="Arial" w:hint="eastAsia"/>
                <w:color w:val="000000" w:themeColor="dark1"/>
                <w:kern w:val="24"/>
                <w:sz w:val="24"/>
                <w:szCs w:val="24"/>
              </w:rPr>
              <w:t>・事業者に売惜しみ等生じないよう要請　　　　　　　　　　等</w:t>
            </w:r>
          </w:p>
        </w:tc>
        <w:tc>
          <w:tcPr>
            <w:tcW w:w="3827" w:type="dxa"/>
            <w:tcBorders>
              <w:top w:val="single" w:sz="12" w:space="0" w:color="000000"/>
              <w:left w:val="dotted" w:sz="12" w:space="0" w:color="FFFFFF"/>
              <w:bottom w:val="single" w:sz="8" w:space="0" w:color="FFFFFF"/>
              <w:right w:val="dotted" w:sz="12" w:space="0" w:color="FFFFFF"/>
            </w:tcBorders>
            <w:shd w:val="clear" w:color="auto" w:fill="95B3D7"/>
            <w:tcMar>
              <w:top w:w="72" w:type="dxa"/>
              <w:left w:w="144" w:type="dxa"/>
              <w:bottom w:w="72" w:type="dxa"/>
              <w:right w:w="57" w:type="dxa"/>
            </w:tcMar>
            <w:hideMark/>
          </w:tcPr>
          <w:p w:rsidR="00AE4132" w:rsidRPr="00AE4132" w:rsidRDefault="00AE4132" w:rsidP="00136AF7">
            <w:pPr>
              <w:widowControl/>
              <w:spacing w:line="300" w:lineRule="exact"/>
              <w:ind w:left="240" w:hangingChars="100" w:hanging="240"/>
              <w:jc w:val="left"/>
              <w:rPr>
                <w:rFonts w:asciiTheme="majorEastAsia" w:eastAsiaTheme="majorEastAsia" w:hAnsiTheme="majorEastAsia" w:cs="Arial"/>
                <w:kern w:val="0"/>
                <w:sz w:val="36"/>
                <w:szCs w:val="36"/>
              </w:rPr>
            </w:pPr>
            <w:r w:rsidRPr="00AE4132">
              <w:rPr>
                <w:rFonts w:asciiTheme="majorEastAsia" w:eastAsiaTheme="majorEastAsia" w:hAnsiTheme="majorEastAsia" w:cs="Arial" w:hint="eastAsia"/>
                <w:color w:val="000000" w:themeColor="dark1"/>
                <w:kern w:val="24"/>
                <w:sz w:val="24"/>
                <w:szCs w:val="24"/>
              </w:rPr>
              <w:t>・消費者としての適切な行動の呼びかけ</w:t>
            </w:r>
          </w:p>
          <w:p w:rsidR="00AE4132" w:rsidRPr="00AE4132" w:rsidRDefault="00DC7D77" w:rsidP="00DC7D77">
            <w:pPr>
              <w:widowControl/>
              <w:spacing w:line="300" w:lineRule="exact"/>
              <w:ind w:left="180" w:hangingChars="50" w:hanging="180"/>
              <w:jc w:val="left"/>
              <w:rPr>
                <w:rFonts w:asciiTheme="majorEastAsia" w:eastAsiaTheme="majorEastAsia" w:hAnsiTheme="majorEastAsia" w:cs="Arial"/>
                <w:kern w:val="0"/>
                <w:sz w:val="36"/>
                <w:szCs w:val="36"/>
              </w:rPr>
            </w:pPr>
            <w:r w:rsidRPr="00DC7D77">
              <w:rPr>
                <w:rFonts w:asciiTheme="majorEastAsia" w:eastAsiaTheme="majorEastAsia" w:hAnsiTheme="majorEastAsia" w:cs="Arial"/>
                <w:noProof/>
                <w:kern w:val="0"/>
                <w:sz w:val="36"/>
                <w:szCs w:val="36"/>
              </w:rPr>
              <mc:AlternateContent>
                <mc:Choice Requires="wps">
                  <w:drawing>
                    <wp:anchor distT="0" distB="0" distL="114300" distR="114300" simplePos="0" relativeHeight="251704320" behindDoc="0" locked="0" layoutInCell="1" allowOverlap="1" wp14:anchorId="20303A81" wp14:editId="754134A3">
                      <wp:simplePos x="0" y="0"/>
                      <wp:positionH relativeFrom="column">
                        <wp:posOffset>-79375</wp:posOffset>
                      </wp:positionH>
                      <wp:positionV relativeFrom="paragraph">
                        <wp:posOffset>375285</wp:posOffset>
                      </wp:positionV>
                      <wp:extent cx="2324100" cy="876300"/>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232410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DC7D77">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・指定</w:t>
                                  </w:r>
                                  <w:r>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w:t>
                                  </w: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地方</w:t>
                                  </w:r>
                                  <w:r>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w:t>
                                  </w: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公共機関は事業継続</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・緊急物資の運送</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・生活関連物資等の価格の安定</w:t>
                                  </w: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 xml:space="preserve"> </w:t>
                                  </w:r>
                                </w:p>
                                <w:p w:rsidR="00C71ABA" w:rsidRDefault="00C71ABA"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・要援護者への生活支援</w:t>
                                  </w:r>
                                </w:p>
                              </w:txbxContent>
                            </wps:txbx>
                            <wps:bodyPr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59" style="position:absolute;left:0;text-align:left;margin-left:-6.25pt;margin-top:29.55pt;width:183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" filled="f" stroked="f" strokeweight="2pt">
                      <v:textbox inset="0,0,0,0">
                        <w:txbxContent>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4160"/>
                                <w14:shadow w14:blurRad="38100" w14:dist="38100" w14:dir="2700000" w14:sx="100000" w14:sy="100000" w14:kx="0" w14:ky="0" w14:algn="tl">
                                  <w14:srgbClr w14:val="000000">
                                    <w14:alpha w14:val="57000"/>
                                  </w14:srgbClr>
                                </w14:shadow>
                              </w:rPr>
                              <w:t>◆緊急事態宣言発出時</w:t>
                            </w:r>
                          </w:p>
                          <w:p w:rsidR="00DC7D77" w:rsidRDefault="00843A27" w:rsidP="00DC7D77">
                            <w:pPr>
                              <w:pStyle w:val="Web"/>
                              <w:spacing w:before="0" w:beforeAutospacing="0" w:after="0" w:afterAutospacing="0" w:line="240" w:lineRule="exact"/>
                            </w:pPr>
                            <w:r>
                              <w:rPr>
                                <w:rFonts w:asciiTheme="minorHAnsi" w:eastAsiaTheme="minorEastAsia" w:hAnsi="ＭＳ 明朝" w:cstheme="minorBidi" w:hint="eastAsia"/>
                                <w:color w:val="000000" w:themeColor="text1"/>
                                <w:kern w:val="24"/>
                                <w:u w:val="single"/>
                                <w:eastAsianLayout w:id="409724161"/>
                                <w14:shadow w14:blurRad="38100" w14:dist="38100" w14:dir="2700000" w14:sx="100000" w14:sy="100000" w14:kx="0" w14:ky="0" w14:algn="tl">
                                  <w14:srgbClr w14:val="000000">
                                    <w14:alpha w14:val="57000"/>
                                  </w14:srgbClr>
                                </w14:shadow>
                              </w:rPr>
                              <w:t>・指定</w:t>
                            </w:r>
                            <w:r>
                              <w:rPr>
                                <w:rFonts w:asciiTheme="minorHAnsi" w:eastAsiaTheme="minorEastAsia" w:hAnsi="ＭＳ 明朝" w:cstheme="minorBidi" w:hint="eastAsia"/>
                                <w:color w:val="000000" w:themeColor="text1"/>
                                <w:kern w:val="24"/>
                                <w:u w:val="single"/>
                                <w:eastAsianLayout w:id="409724161"/>
                                <w14:shadow w14:blurRad="38100" w14:dist="38100" w14:dir="2700000" w14:sx="100000" w14:sy="100000" w14:kx="0" w14:ky="0" w14:algn="tl">
                                  <w14:srgbClr w14:val="000000">
                                    <w14:alpha w14:val="57000"/>
                                  </w14:srgbClr>
                                </w14:shadow>
                              </w:rPr>
                              <w:t>(</w:t>
                            </w:r>
                            <w:r w:rsidR="00DC7D77" w:rsidRPr="00DC7D77">
                              <w:rPr>
                                <w:rFonts w:asciiTheme="minorHAnsi" w:eastAsiaTheme="minorEastAsia" w:hAnsi="ＭＳ 明朝" w:cstheme="minorBidi" w:hint="eastAsia"/>
                                <w:color w:val="000000" w:themeColor="text1"/>
                                <w:kern w:val="24"/>
                                <w:u w:val="single"/>
                                <w:eastAsianLayout w:id="409724161"/>
                                <w14:shadow w14:blurRad="38100" w14:dist="38100" w14:dir="2700000" w14:sx="100000" w14:sy="100000" w14:kx="0" w14:ky="0" w14:algn="tl">
                                  <w14:srgbClr w14:val="000000">
                                    <w14:alpha w14:val="57000"/>
                                  </w14:srgbClr>
                                </w14:shadow>
                              </w:rPr>
                              <w:t>地方</w:t>
                            </w:r>
                            <w:r>
                              <w:rPr>
                                <w:rFonts w:asciiTheme="minorHAnsi" w:eastAsiaTheme="minorEastAsia" w:hAnsi="ＭＳ 明朝" w:cstheme="minorBidi" w:hint="eastAsia"/>
                                <w:color w:val="000000" w:themeColor="text1"/>
                                <w:kern w:val="24"/>
                                <w:u w:val="single"/>
                                <w:eastAsianLayout w:id="409724161"/>
                                <w14:shadow w14:blurRad="38100" w14:dist="38100" w14:dir="2700000" w14:sx="100000" w14:sy="100000" w14:kx="0" w14:ky="0" w14:algn="tl">
                                  <w14:srgbClr w14:val="000000">
                                    <w14:alpha w14:val="57000"/>
                                  </w14:srgbClr>
                                </w14:shadow>
                              </w:rPr>
                              <w:t>)</w:t>
                            </w:r>
                            <w:r w:rsidR="00DC7D77" w:rsidRPr="00DC7D77">
                              <w:rPr>
                                <w:rFonts w:asciiTheme="minorHAnsi" w:eastAsiaTheme="minorEastAsia" w:hAnsi="ＭＳ 明朝" w:cstheme="minorBidi" w:hint="eastAsia"/>
                                <w:color w:val="000000" w:themeColor="text1"/>
                                <w:kern w:val="24"/>
                                <w:u w:val="single"/>
                                <w:eastAsianLayout w:id="409724161"/>
                                <w14:shadow w14:blurRad="38100" w14:dist="38100" w14:dir="2700000" w14:sx="100000" w14:sy="100000" w14:kx="0" w14:ky="0" w14:algn="tl">
                                  <w14:srgbClr w14:val="000000">
                                    <w14:alpha w14:val="57000"/>
                                  </w14:srgbClr>
                                </w14:shadow>
                              </w:rPr>
                              <w:t>公共機関は</w:t>
                            </w:r>
                            <w:r w:rsidR="00DC7D77" w:rsidRPr="00DC7D77">
                              <w:rPr>
                                <w:rFonts w:asciiTheme="minorHAnsi" w:eastAsiaTheme="minorEastAsia" w:hAnsi="ＭＳ 明朝" w:cstheme="minorBidi" w:hint="eastAsia"/>
                                <w:color w:val="000000" w:themeColor="text1"/>
                                <w:kern w:val="24"/>
                                <w:u w:val="single"/>
                                <w:eastAsianLayout w:id="409724163"/>
                                <w14:shadow w14:blurRad="38100" w14:dist="38100" w14:dir="2700000" w14:sx="100000" w14:sy="100000" w14:kx="0" w14:ky="0" w14:algn="tl">
                                  <w14:srgbClr w14:val="000000">
                                    <w14:alpha w14:val="57000"/>
                                  </w14:srgbClr>
                                </w14:shadow>
                              </w:rPr>
                              <w:t>事業継続</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4164"/>
                                <w14:shadow w14:blurRad="38100" w14:dist="38100" w14:dir="2700000" w14:sx="100000" w14:sy="100000" w14:kx="0" w14:ky="0" w14:algn="tl">
                                  <w14:srgbClr w14:val="000000">
                                    <w14:alpha w14:val="57000"/>
                                  </w14:srgbClr>
                                </w14:shadow>
                              </w:rPr>
                              <w:t>・緊急物資の運送</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4165"/>
                                <w14:shadow w14:blurRad="38100" w14:dist="38100" w14:dir="2700000" w14:sx="100000" w14:sy="100000" w14:kx="0" w14:ky="0" w14:algn="tl">
                                  <w14:srgbClr w14:val="000000">
                                    <w14:alpha w14:val="57000"/>
                                  </w14:srgbClr>
                                </w14:shadow>
                              </w:rPr>
                              <w:t>・生活関連物資等の価格</w:t>
                            </w:r>
                            <w:r w:rsidRPr="00DC7D77">
                              <w:rPr>
                                <w:rFonts w:asciiTheme="minorHAnsi" w:eastAsiaTheme="minorEastAsia" w:hAnsi="ＭＳ 明朝" w:cstheme="minorBidi" w:hint="eastAsia"/>
                                <w:color w:val="000000" w:themeColor="text1"/>
                                <w:kern w:val="24"/>
                                <w:u w:val="single"/>
                                <w:eastAsianLayout w:id="409724167"/>
                                <w14:shadow w14:blurRad="38100" w14:dist="38100" w14:dir="2700000" w14:sx="100000" w14:sy="100000" w14:kx="0" w14:ky="0" w14:algn="tl">
                                  <w14:srgbClr w14:val="000000">
                                    <w14:alpha w14:val="57000"/>
                                  </w14:srgbClr>
                                </w14:shadow>
                              </w:rPr>
                              <w:t>の安定</w:t>
                            </w:r>
                            <w:r w:rsidRPr="00DC7D77">
                              <w:rPr>
                                <w:rFonts w:asciiTheme="minorHAnsi" w:eastAsiaTheme="minorEastAsia" w:hAnsi="ＭＳ 明朝" w:cstheme="minorBidi" w:hint="eastAsia"/>
                                <w:color w:val="000000" w:themeColor="text1"/>
                                <w:kern w:val="24"/>
                                <w:u w:val="single"/>
                                <w:eastAsianLayout w:id="409724167"/>
                                <w14:shadow w14:blurRad="38100" w14:dist="38100" w14:dir="2700000" w14:sx="100000" w14:sy="100000" w14:kx="0" w14:ky="0" w14:algn="tl">
                                  <w14:srgbClr w14:val="000000">
                                    <w14:alpha w14:val="57000"/>
                                  </w14:srgbClr>
                                </w14:shadow>
                              </w:rPr>
                              <w:t xml:space="preserve"> </w:t>
                            </w:r>
                          </w:p>
                          <w:p w:rsidR="00DC7D77" w:rsidRDefault="00DC7D77" w:rsidP="00DC7D77">
                            <w:pPr>
                              <w:pStyle w:val="Web"/>
                              <w:spacing w:before="0" w:beforeAutospacing="0" w:after="0" w:afterAutospacing="0" w:line="240" w:lineRule="exact"/>
                            </w:pPr>
                            <w:r w:rsidRPr="00DC7D77">
                              <w:rPr>
                                <w:rFonts w:asciiTheme="minorHAnsi" w:eastAsiaTheme="minorEastAsia" w:hAnsi="ＭＳ 明朝" w:cstheme="minorBidi" w:hint="eastAsia"/>
                                <w:color w:val="000000" w:themeColor="text1"/>
                                <w:kern w:val="24"/>
                                <w:u w:val="single"/>
                                <w:eastAsianLayout w:id="409724168"/>
                                <w14:shadow w14:blurRad="38100" w14:dist="38100" w14:dir="2700000" w14:sx="100000" w14:sy="100000" w14:kx="0" w14:ky="0" w14:algn="tl">
                                  <w14:srgbClr w14:val="000000">
                                    <w14:alpha w14:val="57000"/>
                                  </w14:srgbClr>
                                </w14:shadow>
                              </w:rPr>
                              <w:t>・要援護者への生活支援</w:t>
                            </w:r>
                          </w:p>
                        </w:txbxContent>
                      </v:textbox>
                    </v:rect>
                  </w:pict>
                </mc:Fallback>
              </mc:AlternateContent>
            </w:r>
            <w:r w:rsidR="00AE4132" w:rsidRPr="00AE4132">
              <w:rPr>
                <w:rFonts w:asciiTheme="majorEastAsia" w:eastAsiaTheme="majorEastAsia" w:hAnsiTheme="majorEastAsia" w:cs="Arial" w:hint="eastAsia"/>
                <w:color w:val="000000" w:themeColor="dark1"/>
                <w:kern w:val="24"/>
                <w:sz w:val="24"/>
                <w:szCs w:val="24"/>
              </w:rPr>
              <w:t>・事業者に売惜しみ等</w:t>
            </w:r>
            <w:r w:rsidR="00380C05" w:rsidRPr="00D63457">
              <w:rPr>
                <w:rFonts w:asciiTheme="majorEastAsia" w:eastAsiaTheme="majorEastAsia" w:hAnsiTheme="majorEastAsia" w:cs="Arial" w:hint="eastAsia"/>
                <w:color w:val="000000" w:themeColor="dark1"/>
                <w:kern w:val="24"/>
                <w:sz w:val="24"/>
                <w:szCs w:val="24"/>
              </w:rPr>
              <w:t xml:space="preserve">生じないよう要請　</w:t>
            </w:r>
            <w:r w:rsidR="009F44BF">
              <w:rPr>
                <w:rFonts w:asciiTheme="majorEastAsia" w:eastAsiaTheme="majorEastAsia" w:hAnsiTheme="majorEastAsia" w:cs="Arial" w:hint="eastAsia"/>
                <w:color w:val="000000" w:themeColor="dark1"/>
                <w:kern w:val="24"/>
                <w:sz w:val="24"/>
                <w:szCs w:val="24"/>
              </w:rPr>
              <w:t xml:space="preserve">　　　　　　　　　</w:t>
            </w:r>
            <w:r w:rsidR="00AE4132" w:rsidRPr="00AE4132">
              <w:rPr>
                <w:rFonts w:asciiTheme="majorEastAsia" w:eastAsiaTheme="majorEastAsia" w:hAnsiTheme="majorEastAsia" w:cs="Arial" w:hint="eastAsia"/>
                <w:color w:val="000000" w:themeColor="dark1"/>
                <w:kern w:val="24"/>
                <w:sz w:val="24"/>
                <w:szCs w:val="24"/>
              </w:rPr>
              <w:t>等</w:t>
            </w:r>
          </w:p>
        </w:tc>
        <w:tc>
          <w:tcPr>
            <w:tcW w:w="3827" w:type="dxa"/>
            <w:tcBorders>
              <w:top w:val="single" w:sz="12" w:space="0" w:color="000000"/>
              <w:left w:val="dotted" w:sz="12" w:space="0" w:color="FFFFFF"/>
              <w:bottom w:val="single" w:sz="8" w:space="0" w:color="FFFFFF"/>
              <w:right w:val="single" w:sz="8" w:space="0" w:color="FFFFFF"/>
            </w:tcBorders>
            <w:shd w:val="clear" w:color="auto" w:fill="DBEEF4"/>
            <w:tcMar>
              <w:top w:w="72" w:type="dxa"/>
              <w:left w:w="144" w:type="dxa"/>
              <w:bottom w:w="72" w:type="dxa"/>
              <w:right w:w="57" w:type="dxa"/>
            </w:tcMar>
            <w:hideMark/>
          </w:tcPr>
          <w:p w:rsidR="00AE4132" w:rsidRPr="00AE4132" w:rsidRDefault="00843A27" w:rsidP="00D63457">
            <w:pPr>
              <w:widowControl/>
              <w:spacing w:line="300" w:lineRule="exact"/>
              <w:jc w:val="left"/>
              <w:rPr>
                <w:rFonts w:asciiTheme="majorEastAsia" w:eastAsiaTheme="majorEastAsia" w:hAnsiTheme="majorEastAsia" w:cs="Arial"/>
                <w:kern w:val="0"/>
                <w:sz w:val="36"/>
                <w:szCs w:val="36"/>
              </w:rPr>
            </w:pPr>
            <w:r w:rsidRPr="00843A27">
              <w:rPr>
                <w:rFonts w:asciiTheme="majorEastAsia" w:eastAsiaTheme="majorEastAsia" w:hAnsiTheme="majorEastAsia" w:cs="Arial"/>
                <w:noProof/>
                <w:kern w:val="0"/>
                <w:sz w:val="36"/>
                <w:szCs w:val="36"/>
              </w:rPr>
              <mc:AlternateContent>
                <mc:Choice Requires="wps">
                  <w:drawing>
                    <wp:anchor distT="0" distB="0" distL="114300" distR="114300" simplePos="0" relativeHeight="251706368" behindDoc="0" locked="0" layoutInCell="1" allowOverlap="1" wp14:anchorId="618D3FE2" wp14:editId="02D8A5E2">
                      <wp:simplePos x="0" y="0"/>
                      <wp:positionH relativeFrom="column">
                        <wp:posOffset>-83820</wp:posOffset>
                      </wp:positionH>
                      <wp:positionV relativeFrom="paragraph">
                        <wp:posOffset>32385</wp:posOffset>
                      </wp:positionV>
                      <wp:extent cx="2387600" cy="723900"/>
                      <wp:effectExtent l="0" t="0" r="0" b="0"/>
                      <wp:wrapNone/>
                      <wp:docPr id="42" name="正方形/長方形 13"/>
                      <wp:cNvGraphicFramePr/>
                      <a:graphic xmlns:a="http://schemas.openxmlformats.org/drawingml/2006/main">
                        <a:graphicData uri="http://schemas.microsoft.com/office/word/2010/wordprocessingShape">
                          <wps:wsp>
                            <wps:cNvSpPr/>
                            <wps:spPr>
                              <a:xfrm>
                                <a:off x="0" y="0"/>
                                <a:ext cx="2387600"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Default="00C71ABA" w:rsidP="00843A27">
                                  <w:pPr>
                                    <w:pStyle w:val="Web"/>
                                    <w:spacing w:before="0" w:beforeAutospacing="0" w:after="0" w:afterAutospacing="0" w:line="240" w:lineRule="exact"/>
                                  </w:pPr>
                                  <w:r w:rsidRPr="00843A2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◆緊急事態宣言発出時</w:t>
                                  </w:r>
                                </w:p>
                                <w:p w:rsidR="00C71ABA" w:rsidRDefault="00C71ABA" w:rsidP="00EB2C67">
                                  <w:pPr>
                                    <w:pStyle w:val="Web"/>
                                    <w:spacing w:before="0" w:beforeAutospacing="0" w:after="0" w:afterAutospacing="0" w:line="240" w:lineRule="exact"/>
                                    <w:ind w:left="240" w:hangingChars="100" w:hanging="240"/>
                                  </w:pPr>
                                  <w:r w:rsidRPr="00843A27">
                                    <w:rPr>
                                      <w:rFonts w:asciiTheme="minorHAnsi" w:eastAsiaTheme="minorEastAsia" w:hAnsi="ＭＳ 明朝" w:cstheme="minorBidi" w:hint="eastAsia"/>
                                      <w:color w:val="000000" w:themeColor="text1"/>
                                      <w:kern w:val="24"/>
                                      <w:u w:val="single"/>
                                      <w14:shadow w14:blurRad="38100" w14:dist="38100" w14:dir="2700000" w14:sx="100000" w14:sy="100000" w14:kx="0" w14:ky="0" w14:algn="tl">
                                        <w14:srgbClr w14:val="000000">
                                          <w14:alpha w14:val="57000"/>
                                        </w14:srgbClr>
                                      </w14:shadow>
                                    </w:rPr>
                                    <w:t>・業務の再開、緊急事態措置の縮小もしくは中止</w:t>
                                  </w:r>
                                  <w:r w:rsidRPr="00843A27">
                                    <w:rPr>
                                      <w:rFonts w:asciiTheme="minorHAnsi" w:eastAsiaTheme="minorEastAsia" w:hAnsi="ＭＳ 明朝" w:cstheme="minorBidi" w:hint="eastAsia"/>
                                      <w:color w:val="000000" w:themeColor="text1"/>
                                      <w:kern w:val="24"/>
                                      <w14:shadow w14:blurRad="38100" w14:dist="38100" w14:dir="2700000" w14:sx="100000" w14:sy="100000" w14:kx="0" w14:ky="0" w14:algn="tl">
                                        <w14:srgbClr w14:val="000000">
                                          <w14:alpha w14:val="57000"/>
                                        </w14:srgbClr>
                                      </w14:shadow>
                                    </w:rPr>
                                    <w:t xml:space="preserve">　　　等</w:t>
                                  </w:r>
                                  <w:r w:rsidRPr="00843A27">
                                    <w:rPr>
                                      <w:rFonts w:asciiTheme="minorHAnsi" w:eastAsiaTheme="minorEastAsia" w:hAnsi="ＭＳ 明朝" w:cstheme="minorBidi" w:hint="eastAsia"/>
                                      <w:color w:val="000000" w:themeColor="text1"/>
                                      <w:kern w:val="24"/>
                                    </w:rPr>
                                    <w:t xml:space="preserve">　</w:t>
                                  </w:r>
                                  <w:r>
                                    <w:rPr>
                                      <w:rFonts w:asciiTheme="minorHAnsi" w:eastAsiaTheme="minorEastAsia" w:hAnsi="ＭＳ 明朝" w:cstheme="minorBidi" w:hint="eastAsia"/>
                                      <w:color w:val="000000" w:themeColor="text1"/>
                                      <w:kern w:val="24"/>
                                    </w:rPr>
                                    <w:t xml:space="preserve">　　　　　</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60" style="position:absolute;margin-left:-6.6pt;margin-top:2.55pt;width:188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" filled="f" stroked="f" strokeweight="2pt">
                      <v:textbox>
                        <w:txbxContent>
                          <w:p w:rsidR="00843A27" w:rsidRDefault="00843A27" w:rsidP="00843A27">
                            <w:pPr>
                              <w:pStyle w:val="Web"/>
                              <w:spacing w:before="0" w:beforeAutospacing="0" w:after="0" w:afterAutospacing="0" w:line="240" w:lineRule="exact"/>
                            </w:pPr>
                            <w:r w:rsidRPr="00843A27">
                              <w:rPr>
                                <w:rFonts w:asciiTheme="minorHAnsi" w:eastAsiaTheme="minorEastAsia" w:hAnsi="ＭＳ 明朝" w:cstheme="minorBidi" w:hint="eastAsia"/>
                                <w:color w:val="000000" w:themeColor="text1"/>
                                <w:kern w:val="24"/>
                                <w:u w:val="single"/>
                                <w:eastAsianLayout w:id="409724672"/>
                                <w14:shadow w14:blurRad="38100" w14:dist="38100" w14:dir="2700000" w14:sx="100000" w14:sy="100000" w14:kx="0" w14:ky="0" w14:algn="tl">
                                  <w14:srgbClr w14:val="000000">
                                    <w14:alpha w14:val="57000"/>
                                  </w14:srgbClr>
                                </w14:shadow>
                              </w:rPr>
                              <w:t>◆緊急事態宣言発出時</w:t>
                            </w:r>
                          </w:p>
                          <w:p w:rsidR="00843A27" w:rsidRDefault="00843A27" w:rsidP="00EB2C67">
                            <w:pPr>
                              <w:pStyle w:val="Web"/>
                              <w:spacing w:before="0" w:beforeAutospacing="0" w:after="0" w:afterAutospacing="0" w:line="240" w:lineRule="exact"/>
                              <w:ind w:left="240" w:hangingChars="100" w:hanging="240"/>
                            </w:pPr>
                            <w:r w:rsidRPr="00843A27">
                              <w:rPr>
                                <w:rFonts w:asciiTheme="minorHAnsi" w:eastAsiaTheme="minorEastAsia" w:hAnsi="ＭＳ 明朝" w:cstheme="minorBidi" w:hint="eastAsia"/>
                                <w:color w:val="000000" w:themeColor="text1"/>
                                <w:kern w:val="24"/>
                                <w:u w:val="single"/>
                                <w:eastAsianLayout w:id="409724673"/>
                                <w14:shadow w14:blurRad="38100" w14:dist="38100" w14:dir="2700000" w14:sx="100000" w14:sy="100000" w14:kx="0" w14:ky="0" w14:algn="tl">
                                  <w14:srgbClr w14:val="000000">
                                    <w14:alpha w14:val="57000"/>
                                  </w14:srgbClr>
                                </w14:shadow>
                              </w:rPr>
                              <w:t>・業務の再開、緊急事態措置の縮小もしくは中止</w:t>
                            </w:r>
                            <w:r w:rsidRPr="00843A27">
                              <w:rPr>
                                <w:rFonts w:asciiTheme="minorHAnsi" w:eastAsiaTheme="minorEastAsia" w:hAnsi="ＭＳ 明朝" w:cstheme="minorBidi" w:hint="eastAsia"/>
                                <w:color w:val="000000" w:themeColor="text1"/>
                                <w:kern w:val="24"/>
                                <w14:shadow w14:blurRad="38100" w14:dist="38100" w14:dir="2700000" w14:sx="100000" w14:sy="100000" w14:kx="0" w14:ky="0" w14:algn="tl">
                                  <w14:srgbClr w14:val="000000">
                                    <w14:alpha w14:val="57000"/>
                                  </w14:srgbClr>
                                </w14:shadow>
                              </w:rPr>
                              <w:t xml:space="preserve">　　　等</w:t>
                            </w:r>
                            <w:r w:rsidRPr="00843A27">
                              <w:rPr>
                                <w:rFonts w:asciiTheme="minorHAnsi" w:eastAsiaTheme="minorEastAsia" w:hAnsi="ＭＳ 明朝" w:cstheme="minorBidi" w:hint="eastAsia"/>
                                <w:color w:val="000000" w:themeColor="text1"/>
                                <w:kern w:val="24"/>
                                <w:eastAsianLayout w:id="409724675"/>
                              </w:rPr>
                              <w:t xml:space="preserve">　</w:t>
                            </w:r>
                            <w:r>
                              <w:rPr>
                                <w:rFonts w:asciiTheme="minorHAnsi" w:eastAsiaTheme="minorEastAsia" w:hAnsi="ＭＳ 明朝" w:cstheme="minorBidi" w:hint="eastAsia"/>
                                <w:color w:val="000000" w:themeColor="text1"/>
                                <w:kern w:val="24"/>
                                <w:eastAsianLayout w:id="409724675"/>
                              </w:rPr>
                              <w:t xml:space="preserve">　　　　　</w:t>
                            </w:r>
                          </w:p>
                        </w:txbxContent>
                      </v:textbox>
                    </v:rect>
                  </w:pict>
                </mc:Fallback>
              </mc:AlternateContent>
            </w:r>
          </w:p>
        </w:tc>
      </w:tr>
    </w:tbl>
    <w:p w:rsidR="00E04C43" w:rsidRPr="00DC7D77" w:rsidRDefault="00136AF7">
      <w:r>
        <w:rPr>
          <w:noProof/>
        </w:rPr>
        <mc:AlternateContent>
          <mc:Choice Requires="wps">
            <w:drawing>
              <wp:anchor distT="0" distB="0" distL="114300" distR="114300" simplePos="0" relativeHeight="251708416" behindDoc="0" locked="0" layoutInCell="1" allowOverlap="1" wp14:anchorId="3EFC86C4" wp14:editId="78CAF101">
                <wp:simplePos x="0" y="0"/>
                <wp:positionH relativeFrom="column">
                  <wp:posOffset>-341630</wp:posOffset>
                </wp:positionH>
                <wp:positionV relativeFrom="paragraph">
                  <wp:posOffset>4445</wp:posOffset>
                </wp:positionV>
                <wp:extent cx="5207000" cy="431800"/>
                <wp:effectExtent l="0" t="0" r="0" b="0"/>
                <wp:wrapNone/>
                <wp:docPr id="15" name="正方形/長方形 14"/>
                <wp:cNvGraphicFramePr/>
                <a:graphic xmlns:a="http://schemas.openxmlformats.org/drawingml/2006/main">
                  <a:graphicData uri="http://schemas.microsoft.com/office/word/2010/wordprocessingShape">
                    <wps:wsp>
                      <wps:cNvSpPr/>
                      <wps:spPr>
                        <a:xfrm>
                          <a:off x="0" y="0"/>
                          <a:ext cx="520700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ABA" w:rsidRPr="00843A27" w:rsidRDefault="00C71ABA" w:rsidP="00843A27">
                            <w:pPr>
                              <w:pStyle w:val="Web"/>
                              <w:spacing w:before="0" w:beforeAutospacing="0" w:after="0" w:afterAutospacing="0"/>
                              <w:rPr>
                                <w:rFonts w:asciiTheme="majorEastAsia" w:eastAsiaTheme="majorEastAsia" w:hAnsiTheme="majorEastAsia"/>
                              </w:rPr>
                            </w:pPr>
                            <w:r w:rsidRPr="00843A27">
                              <w:rPr>
                                <w:rFonts w:asciiTheme="majorEastAsia" w:eastAsiaTheme="majorEastAsia" w:hAnsiTheme="majorEastAsia" w:cs="ＭＳ 明朝" w:hint="eastAsia"/>
                                <w:color w:val="000000" w:themeColor="text1"/>
                                <w:kern w:val="24"/>
                              </w:rPr>
                              <w:t>※</w:t>
                            </w:r>
                            <w:r w:rsidRPr="00843A27">
                              <w:rPr>
                                <w:rFonts w:asciiTheme="majorEastAsia" w:eastAsiaTheme="majorEastAsia" w:hAnsiTheme="majorEastAsia" w:cstheme="minorBidi" w:hint="eastAsia"/>
                                <w:color w:val="000000" w:themeColor="text1"/>
                                <w:kern w:val="24"/>
                              </w:rPr>
                              <w:t>段階はあくまで目安として、必要な対策を柔軟に選択し、実施する。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61" style="position:absolute;left:0;text-align:left;margin-left:-26.9pt;margin-top:.35pt;width:410pt;height: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" filled="f" stroked="f" strokeweight="2pt">
                <v:textbox>
                  <w:txbxContent>
                    <w:p w:rsidR="00843A27" w:rsidRPr="00843A27" w:rsidRDefault="00843A27" w:rsidP="00843A27">
                      <w:pPr>
                        <w:pStyle w:val="Web"/>
                        <w:spacing w:before="0" w:beforeAutospacing="0" w:after="0" w:afterAutospacing="0"/>
                        <w:rPr>
                          <w:rFonts w:asciiTheme="majorEastAsia" w:eastAsiaTheme="majorEastAsia" w:hAnsiTheme="majorEastAsia"/>
                        </w:rPr>
                      </w:pPr>
                      <w:r w:rsidRPr="00843A27">
                        <w:rPr>
                          <w:rFonts w:asciiTheme="majorEastAsia" w:eastAsiaTheme="majorEastAsia" w:hAnsiTheme="majorEastAsia" w:cs="ＭＳ 明朝" w:hint="eastAsia"/>
                          <w:color w:val="000000" w:themeColor="text1"/>
                          <w:kern w:val="24"/>
                          <w:eastAsianLayout w:id="409724928"/>
                        </w:rPr>
                        <w:t>※</w:t>
                      </w:r>
                      <w:r w:rsidRPr="00843A27">
                        <w:rPr>
                          <w:rFonts w:asciiTheme="majorEastAsia" w:eastAsiaTheme="majorEastAsia" w:hAnsiTheme="majorEastAsia" w:cstheme="minorBidi" w:hint="eastAsia"/>
                          <w:color w:val="000000" w:themeColor="text1"/>
                          <w:kern w:val="24"/>
                          <w:eastAsianLayout w:id="409724929"/>
                        </w:rPr>
                        <w:t>段階はあくまで目安として、必要な対策を柔軟に選択し、実施する。</w:t>
                      </w:r>
                    </w:p>
                  </w:txbxContent>
                </v:textbox>
              </v:rect>
            </w:pict>
          </mc:Fallback>
        </mc:AlternateContent>
      </w:r>
    </w:p>
    <w:sectPr w:rsidR="00E04C43" w:rsidRPr="00DC7D77" w:rsidSect="00EB2C67">
      <w:headerReference w:type="default" r:id="rId12"/>
      <w:pgSz w:w="23814" w:h="16839" w:orient="landscape" w:code="8"/>
      <w:pgMar w:top="1701" w:right="1985"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BA" w:rsidRDefault="00C71ABA" w:rsidP="00380C05">
      <w:r>
        <w:separator/>
      </w:r>
    </w:p>
  </w:endnote>
  <w:endnote w:type="continuationSeparator" w:id="0">
    <w:p w:rsidR="00C71ABA" w:rsidRDefault="00C71ABA" w:rsidP="0038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BA" w:rsidRDefault="00C71ABA" w:rsidP="00380C05">
      <w:r>
        <w:separator/>
      </w:r>
    </w:p>
  </w:footnote>
  <w:footnote w:type="continuationSeparator" w:id="0">
    <w:p w:rsidR="00C71ABA" w:rsidRDefault="00C71ABA" w:rsidP="0038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3F" w:rsidRDefault="0056243F">
    <w:pPr>
      <w:pStyle w:val="a5"/>
    </w:pPr>
    <w:r>
      <w:rPr>
        <w:rFonts w:hint="eastAsia"/>
        <w:noProof/>
      </w:rPr>
      <mc:AlternateContent>
        <mc:Choice Requires="wps">
          <w:drawing>
            <wp:anchor distT="0" distB="0" distL="114300" distR="114300" simplePos="0" relativeHeight="251658240" behindDoc="0" locked="0" layoutInCell="1" allowOverlap="1" wp14:anchorId="39F2EA1C" wp14:editId="370C17D4">
              <wp:simplePos x="0" y="0"/>
              <wp:positionH relativeFrom="column">
                <wp:posOffset>5505450</wp:posOffset>
              </wp:positionH>
              <wp:positionV relativeFrom="paragraph">
                <wp:posOffset>419100</wp:posOffset>
              </wp:positionV>
              <wp:extent cx="1123950" cy="3048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rgbClr val="FFFFFF"/>
                      </a:solidFill>
                      <a:ln w="9525">
                        <a:solidFill>
                          <a:srgbClr val="000000"/>
                        </a:solidFill>
                        <a:miter lim="800000"/>
                        <a:headEnd/>
                        <a:tailEnd/>
                      </a:ln>
                    </wps:spPr>
                    <wps:txbx>
                      <w:txbxContent>
                        <w:p w:rsidR="0056243F" w:rsidRPr="00A07D15" w:rsidRDefault="0056243F">
                          <w:pPr>
                            <w:rPr>
                              <w:rFonts w:ascii="ＭＳ ゴシック" w:eastAsia="ＭＳ ゴシック" w:hAnsi="ＭＳ ゴシック"/>
                              <w:sz w:val="28"/>
                              <w:szCs w:val="28"/>
                            </w:rPr>
                          </w:pPr>
                          <w:r w:rsidRPr="00A07D15">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63" type="#_x0000_t202" style="position:absolute;left:0;text-align:left;margin-left:433.5pt;margin-top:33pt;width:8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">
              <v:textbox inset="5.85pt,.7pt,5.85pt,.7pt">
                <w:txbxContent>
                  <w:p w:rsidR="0056243F" w:rsidRPr="00A07D15" w:rsidRDefault="0056243F">
                    <w:pPr>
                      <w:rPr>
                        <w:rFonts w:ascii="ＭＳ ゴシック" w:eastAsia="ＭＳ ゴシック" w:hAnsi="ＭＳ ゴシック"/>
                        <w:sz w:val="28"/>
                        <w:szCs w:val="28"/>
                      </w:rPr>
                    </w:pPr>
                    <w:r w:rsidRPr="00A07D15">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２</w:t>
                    </w:r>
                  </w:p>
                </w:txbxContent>
              </v:textbox>
            </v:shape>
          </w:pict>
        </mc:Fallback>
      </mc:AlternateConten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DE"/>
    <w:rsid w:val="00032226"/>
    <w:rsid w:val="00063E2D"/>
    <w:rsid w:val="00136AF7"/>
    <w:rsid w:val="001A047C"/>
    <w:rsid w:val="001B148C"/>
    <w:rsid w:val="00205CAE"/>
    <w:rsid w:val="00215BA1"/>
    <w:rsid w:val="00227691"/>
    <w:rsid w:val="002520C8"/>
    <w:rsid w:val="002C33D8"/>
    <w:rsid w:val="002E57CB"/>
    <w:rsid w:val="002E5DFA"/>
    <w:rsid w:val="00317ABB"/>
    <w:rsid w:val="00380C05"/>
    <w:rsid w:val="003A3540"/>
    <w:rsid w:val="003B0698"/>
    <w:rsid w:val="003D69A3"/>
    <w:rsid w:val="00415EAD"/>
    <w:rsid w:val="00490EC7"/>
    <w:rsid w:val="004D2C7A"/>
    <w:rsid w:val="004F44F6"/>
    <w:rsid w:val="00531E10"/>
    <w:rsid w:val="00544023"/>
    <w:rsid w:val="00554884"/>
    <w:rsid w:val="0056243F"/>
    <w:rsid w:val="00604A58"/>
    <w:rsid w:val="006711DE"/>
    <w:rsid w:val="006742D3"/>
    <w:rsid w:val="006C50CD"/>
    <w:rsid w:val="006F2691"/>
    <w:rsid w:val="0070392A"/>
    <w:rsid w:val="0070448E"/>
    <w:rsid w:val="007A6AD9"/>
    <w:rsid w:val="007F3B55"/>
    <w:rsid w:val="00843A27"/>
    <w:rsid w:val="008821B1"/>
    <w:rsid w:val="008A3A5A"/>
    <w:rsid w:val="008B6522"/>
    <w:rsid w:val="008E08E0"/>
    <w:rsid w:val="009B444E"/>
    <w:rsid w:val="009B4E18"/>
    <w:rsid w:val="009F44BF"/>
    <w:rsid w:val="00A632D6"/>
    <w:rsid w:val="00A97C17"/>
    <w:rsid w:val="00AE4132"/>
    <w:rsid w:val="00BD7E9C"/>
    <w:rsid w:val="00C21341"/>
    <w:rsid w:val="00C43D12"/>
    <w:rsid w:val="00C51E2F"/>
    <w:rsid w:val="00C61118"/>
    <w:rsid w:val="00C71ABA"/>
    <w:rsid w:val="00D0685D"/>
    <w:rsid w:val="00D63457"/>
    <w:rsid w:val="00DB77E0"/>
    <w:rsid w:val="00DC7D77"/>
    <w:rsid w:val="00DD5182"/>
    <w:rsid w:val="00DF6DE3"/>
    <w:rsid w:val="00E04C43"/>
    <w:rsid w:val="00E40BAB"/>
    <w:rsid w:val="00EB2C67"/>
    <w:rsid w:val="00EE732C"/>
    <w:rsid w:val="00EF46D1"/>
    <w:rsid w:val="00F3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711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711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1DE"/>
    <w:rPr>
      <w:rFonts w:asciiTheme="majorHAnsi" w:eastAsiaTheme="majorEastAsia" w:hAnsiTheme="majorHAnsi" w:cstheme="majorBidi"/>
      <w:sz w:val="18"/>
      <w:szCs w:val="18"/>
    </w:rPr>
  </w:style>
  <w:style w:type="paragraph" w:styleId="a5">
    <w:name w:val="header"/>
    <w:basedOn w:val="a"/>
    <w:link w:val="a6"/>
    <w:uiPriority w:val="99"/>
    <w:unhideWhenUsed/>
    <w:rsid w:val="00380C05"/>
    <w:pPr>
      <w:tabs>
        <w:tab w:val="center" w:pos="4252"/>
        <w:tab w:val="right" w:pos="8504"/>
      </w:tabs>
      <w:snapToGrid w:val="0"/>
    </w:pPr>
  </w:style>
  <w:style w:type="character" w:customStyle="1" w:styleId="a6">
    <w:name w:val="ヘッダー (文字)"/>
    <w:basedOn w:val="a0"/>
    <w:link w:val="a5"/>
    <w:uiPriority w:val="99"/>
    <w:rsid w:val="00380C05"/>
  </w:style>
  <w:style w:type="paragraph" w:styleId="a7">
    <w:name w:val="footer"/>
    <w:basedOn w:val="a"/>
    <w:link w:val="a8"/>
    <w:uiPriority w:val="99"/>
    <w:unhideWhenUsed/>
    <w:rsid w:val="00380C05"/>
    <w:pPr>
      <w:tabs>
        <w:tab w:val="center" w:pos="4252"/>
        <w:tab w:val="right" w:pos="8504"/>
      </w:tabs>
      <w:snapToGrid w:val="0"/>
    </w:pPr>
  </w:style>
  <w:style w:type="character" w:customStyle="1" w:styleId="a8">
    <w:name w:val="フッター (文字)"/>
    <w:basedOn w:val="a0"/>
    <w:link w:val="a7"/>
    <w:uiPriority w:val="99"/>
    <w:rsid w:val="00380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711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711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1DE"/>
    <w:rPr>
      <w:rFonts w:asciiTheme="majorHAnsi" w:eastAsiaTheme="majorEastAsia" w:hAnsiTheme="majorHAnsi" w:cstheme="majorBidi"/>
      <w:sz w:val="18"/>
      <w:szCs w:val="18"/>
    </w:rPr>
  </w:style>
  <w:style w:type="paragraph" w:styleId="a5">
    <w:name w:val="header"/>
    <w:basedOn w:val="a"/>
    <w:link w:val="a6"/>
    <w:uiPriority w:val="99"/>
    <w:unhideWhenUsed/>
    <w:rsid w:val="00380C05"/>
    <w:pPr>
      <w:tabs>
        <w:tab w:val="center" w:pos="4252"/>
        <w:tab w:val="right" w:pos="8504"/>
      </w:tabs>
      <w:snapToGrid w:val="0"/>
    </w:pPr>
  </w:style>
  <w:style w:type="character" w:customStyle="1" w:styleId="a6">
    <w:name w:val="ヘッダー (文字)"/>
    <w:basedOn w:val="a0"/>
    <w:link w:val="a5"/>
    <w:uiPriority w:val="99"/>
    <w:rsid w:val="00380C05"/>
  </w:style>
  <w:style w:type="paragraph" w:styleId="a7">
    <w:name w:val="footer"/>
    <w:basedOn w:val="a"/>
    <w:link w:val="a8"/>
    <w:uiPriority w:val="99"/>
    <w:unhideWhenUsed/>
    <w:rsid w:val="00380C05"/>
    <w:pPr>
      <w:tabs>
        <w:tab w:val="center" w:pos="4252"/>
        <w:tab w:val="right" w:pos="8504"/>
      </w:tabs>
      <w:snapToGrid w:val="0"/>
    </w:pPr>
  </w:style>
  <w:style w:type="character" w:customStyle="1" w:styleId="a8">
    <w:name w:val="フッター (文字)"/>
    <w:basedOn w:val="a0"/>
    <w:link w:val="a7"/>
    <w:uiPriority w:val="99"/>
    <w:rsid w:val="0038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1122">
      <w:bodyDiv w:val="1"/>
      <w:marLeft w:val="0"/>
      <w:marRight w:val="0"/>
      <w:marTop w:val="0"/>
      <w:marBottom w:val="0"/>
      <w:divBdr>
        <w:top w:val="none" w:sz="0" w:space="0" w:color="auto"/>
        <w:left w:val="none" w:sz="0" w:space="0" w:color="auto"/>
        <w:bottom w:val="none" w:sz="0" w:space="0" w:color="auto"/>
        <w:right w:val="none" w:sz="0" w:space="0" w:color="auto"/>
      </w:divBdr>
    </w:div>
    <w:div w:id="1037317739">
      <w:bodyDiv w:val="1"/>
      <w:marLeft w:val="0"/>
      <w:marRight w:val="0"/>
      <w:marTop w:val="0"/>
      <w:marBottom w:val="0"/>
      <w:divBdr>
        <w:top w:val="none" w:sz="0" w:space="0" w:color="auto"/>
        <w:left w:val="none" w:sz="0" w:space="0" w:color="auto"/>
        <w:bottom w:val="none" w:sz="0" w:space="0" w:color="auto"/>
        <w:right w:val="none" w:sz="0" w:space="0" w:color="auto"/>
      </w:divBdr>
    </w:div>
    <w:div w:id="1591040340">
      <w:bodyDiv w:val="1"/>
      <w:marLeft w:val="0"/>
      <w:marRight w:val="0"/>
      <w:marTop w:val="0"/>
      <w:marBottom w:val="0"/>
      <w:divBdr>
        <w:top w:val="none" w:sz="0" w:space="0" w:color="auto"/>
        <w:left w:val="none" w:sz="0" w:space="0" w:color="auto"/>
        <w:bottom w:val="none" w:sz="0" w:space="0" w:color="auto"/>
        <w:right w:val="none" w:sz="0" w:space="0" w:color="auto"/>
      </w:divBdr>
    </w:div>
    <w:div w:id="1761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package" Target="embeddings/Microsoft_Word___1.doc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2</cp:revision>
  <cp:lastPrinted>2013-09-12T01:10:00Z</cp:lastPrinted>
  <dcterms:created xsi:type="dcterms:W3CDTF">2014-10-23T09:32:00Z</dcterms:created>
  <dcterms:modified xsi:type="dcterms:W3CDTF">2014-10-23T09:32:00Z</dcterms:modified>
</cp:coreProperties>
</file>