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75" w:rsidRPr="00F50AAA" w:rsidRDefault="00EC1228">
      <w:pPr>
        <w:rPr>
          <w:rFonts w:ascii="UD デジタル 教科書体 NK-B" w:eastAsia="UD デジタル 教科書体 NK-B" w:hAnsiTheme="majorEastAsia"/>
        </w:rPr>
      </w:pPr>
      <w:bookmarkStart w:id="0" w:name="_GoBack"/>
      <w:bookmarkEnd w:id="0"/>
      <w:r w:rsidRPr="00F50AAA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いきなりエイズ率</w:t>
      </w:r>
      <w:r w:rsidR="009F517F" w:rsidRPr="00F50AAA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　</w:t>
      </w:r>
      <w:r w:rsidRPr="00F50AAA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（エイズ患者数/（HIV感染者数+エイズ患者数）×100）年次推移　</w:t>
      </w:r>
      <w:r w:rsidR="000E62F9" w:rsidRPr="00F50AAA">
        <w:rPr>
          <w:rFonts w:ascii="UD デジタル 教科書体 NK-B" w:eastAsia="UD デジタル 教科書体 NK-B" w:hAnsiTheme="majorEastAsia" w:hint="eastAsia"/>
        </w:rPr>
        <w:t xml:space="preserve">　　　　　　　　　</w:t>
      </w:r>
    </w:p>
    <w:p w:rsidR="00167A74" w:rsidRDefault="009F517F">
      <w:pPr>
        <w:rPr>
          <w:rFonts w:asciiTheme="majorEastAsia" w:eastAsiaTheme="majorEastAsia" w:hAnsiTheme="majorEastAsia"/>
        </w:rPr>
      </w:pPr>
      <w:r w:rsidRPr="0010082E">
        <w:rPr>
          <w:noProof/>
          <w:color w:val="000000" w:themeColor="text1"/>
        </w:rPr>
        <w:drawing>
          <wp:inline distT="0" distB="0" distL="0" distR="0" wp14:anchorId="6DD4BF5B" wp14:editId="20377A8B">
            <wp:extent cx="6156000" cy="4320000"/>
            <wp:effectExtent l="0" t="0" r="16510" b="444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0AAA" w:rsidRDefault="00F50AAA">
      <w:pPr>
        <w:rPr>
          <w:rFonts w:asciiTheme="majorEastAsia" w:eastAsiaTheme="majorEastAsia" w:hAnsiTheme="majorEastAsia"/>
        </w:rPr>
      </w:pPr>
    </w:p>
    <w:p w:rsidR="00B067FE" w:rsidRPr="00FE6929" w:rsidRDefault="002747CA">
      <w:pPr>
        <w:rPr>
          <w:rFonts w:asciiTheme="majorEastAsia" w:eastAsiaTheme="majorEastAsia" w:hAnsiTheme="major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6E2679B5" wp14:editId="6216A534">
            <wp:extent cx="6155690" cy="4319905"/>
            <wp:effectExtent l="0" t="0" r="16510" b="444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067FE" w:rsidRPr="00FE6929" w:rsidSect="006A43CF">
      <w:footerReference w:type="default" r:id="rId8"/>
      <w:pgSz w:w="11906" w:h="16838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90" w:rsidRDefault="009B2490" w:rsidP="009B2490">
      <w:r>
        <w:separator/>
      </w:r>
    </w:p>
  </w:endnote>
  <w:endnote w:type="continuationSeparator" w:id="0">
    <w:p w:rsidR="009B2490" w:rsidRDefault="009B2490" w:rsidP="009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84100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A43CF" w:rsidRPr="006658ED" w:rsidRDefault="00E129F6">
        <w:pPr>
          <w:pStyle w:val="a7"/>
          <w:jc w:val="center"/>
          <w:rPr>
            <w:rFonts w:asciiTheme="majorEastAsia" w:eastAsiaTheme="majorEastAsia" w:hAnsiTheme="majorEastAsia"/>
          </w:rPr>
        </w:pPr>
        <w:r w:rsidRPr="00E129F6">
          <w:rPr>
            <w:rFonts w:ascii="UD デジタル 教科書体 NP-R" w:eastAsia="UD デジタル 教科書体 NP-R" w:hint="eastAsia"/>
          </w:rPr>
          <w:t>3</w:t>
        </w:r>
      </w:p>
    </w:sdtContent>
  </w:sdt>
  <w:p w:rsidR="006A43CF" w:rsidRDefault="006A4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90" w:rsidRDefault="009B2490" w:rsidP="009B2490">
      <w:r>
        <w:separator/>
      </w:r>
    </w:p>
  </w:footnote>
  <w:footnote w:type="continuationSeparator" w:id="0">
    <w:p w:rsidR="009B2490" w:rsidRDefault="009B2490" w:rsidP="009B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28"/>
    <w:rsid w:val="00056F9C"/>
    <w:rsid w:val="000E62F9"/>
    <w:rsid w:val="0010082E"/>
    <w:rsid w:val="00167A74"/>
    <w:rsid w:val="00177F61"/>
    <w:rsid w:val="002747CA"/>
    <w:rsid w:val="002F2D6E"/>
    <w:rsid w:val="003511EB"/>
    <w:rsid w:val="003A4D10"/>
    <w:rsid w:val="0052495B"/>
    <w:rsid w:val="006658ED"/>
    <w:rsid w:val="006A43CF"/>
    <w:rsid w:val="007141B4"/>
    <w:rsid w:val="00733E34"/>
    <w:rsid w:val="00815117"/>
    <w:rsid w:val="00862186"/>
    <w:rsid w:val="00886CE2"/>
    <w:rsid w:val="008F54E5"/>
    <w:rsid w:val="00960F64"/>
    <w:rsid w:val="009834B3"/>
    <w:rsid w:val="009901C8"/>
    <w:rsid w:val="009B2490"/>
    <w:rsid w:val="009F517F"/>
    <w:rsid w:val="00A90775"/>
    <w:rsid w:val="00B067FE"/>
    <w:rsid w:val="00B46F2D"/>
    <w:rsid w:val="00D5284E"/>
    <w:rsid w:val="00D667C7"/>
    <w:rsid w:val="00DE5567"/>
    <w:rsid w:val="00E129F6"/>
    <w:rsid w:val="00E815A3"/>
    <w:rsid w:val="00EA33DB"/>
    <w:rsid w:val="00EC1228"/>
    <w:rsid w:val="00F02AE5"/>
    <w:rsid w:val="00F50AAA"/>
    <w:rsid w:val="00FE692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CB08535-63C3-463E-A797-B86D874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490"/>
  </w:style>
  <w:style w:type="paragraph" w:styleId="a7">
    <w:name w:val="footer"/>
    <w:basedOn w:val="a"/>
    <w:link w:val="a8"/>
    <w:uiPriority w:val="99"/>
    <w:unhideWhenUsed/>
    <w:rsid w:val="009B2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1307;&#30274;&#22996;&#21729;&#20250;&#65288;&#26087;&#20307;&#21046;&#25512;&#36914;&#37096;&#20250;&#65289;\&#24179;&#25104;30&#24180;&#24230;\5%20&#36039;&#26009;&#20316;&#25104;&#21442;&#32771;&#36039;&#26009;\03&#12356;&#12365;&#12394;&#12426;&#12456;&#12452;&#12474;&#29366;&#2784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1%20&#12356;&#12365;&#12394;&#12426;&#12456;&#12452;&#12474;&#29366;&#2784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いきなりエイズ比率</a:t>
            </a:r>
          </a:p>
        </c:rich>
      </c:tx>
      <c:layout>
        <c:manualLayout>
          <c:xMode val="edge"/>
          <c:yMode val="edge"/>
          <c:x val="0.38320209973753305"/>
          <c:y val="2.82353010925554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9822850306002E-2"/>
          <c:y val="0.11451773710489095"/>
          <c:w val="0.89051572610702856"/>
          <c:h val="0.74074633089302644"/>
        </c:manualLayout>
      </c:layout>
      <c:lineChart>
        <c:grouping val="standard"/>
        <c:varyColors val="0"/>
        <c:ser>
          <c:idx val="0"/>
          <c:order val="0"/>
          <c:tx>
            <c:strRef>
              <c:f>'2018'!$C$5</c:f>
              <c:strCache>
                <c:ptCount val="1"/>
                <c:pt idx="0">
                  <c:v>大阪府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diamond"/>
            <c:size val="9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0"/>
              <c:layout>
                <c:manualLayout>
                  <c:x val="-4.5264020923819141E-2"/>
                  <c:y val="-2.7698786761166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BC5-4029-8128-A119D01BB808}"/>
                </c:ext>
              </c:extLst>
            </c:dLbl>
            <c:dLbl>
              <c:idx val="2"/>
              <c:layout>
                <c:manualLayout>
                  <c:x val="-2.7633347740840353E-2"/>
                  <c:y val="2.541967587949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BC5-4029-8128-A119D01BB808}"/>
                </c:ext>
              </c:extLst>
            </c:dLbl>
            <c:dLbl>
              <c:idx val="3"/>
              <c:layout>
                <c:manualLayout>
                  <c:x val="-2.7476516039561919E-2"/>
                  <c:y val="3.4921705367969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BC5-4029-8128-A119D01BB808}"/>
                </c:ext>
              </c:extLst>
            </c:dLbl>
            <c:dLbl>
              <c:idx val="5"/>
              <c:layout>
                <c:manualLayout>
                  <c:x val="-3.2066375739177179E-2"/>
                  <c:y val="3.7968591218259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C5-4029-8128-A119D01BB808}"/>
                </c:ext>
              </c:extLst>
            </c:dLbl>
            <c:dLbl>
              <c:idx val="7"/>
              <c:layout>
                <c:manualLayout>
                  <c:x val="-3.3997707327156915E-2"/>
                  <c:y val="6.6203999679851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BC5-4029-8128-A119D01BB808}"/>
                </c:ext>
              </c:extLst>
            </c:dLbl>
            <c:dLbl>
              <c:idx val="8"/>
              <c:layout>
                <c:manualLayout>
                  <c:x val="-2.9224437637419432E-2"/>
                  <c:y val="2.8556931556444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BC5-4029-8128-A119D01BB808}"/>
                </c:ext>
              </c:extLst>
            </c:dLbl>
            <c:dLbl>
              <c:idx val="9"/>
              <c:layout>
                <c:manualLayout>
                  <c:x val="-3.0815527533998591E-2"/>
                  <c:y val="3.7968698587296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BC5-4029-8128-A119D01BB808}"/>
                </c:ext>
              </c:extLst>
            </c:dLbl>
            <c:dLbl>
              <c:idx val="10"/>
              <c:layout>
                <c:manualLayout>
                  <c:x val="-3.081554108535536E-2"/>
                  <c:y val="5.0668421123514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BC5-4029-8128-A119D01BB808}"/>
                </c:ext>
              </c:extLst>
            </c:dLbl>
            <c:dLbl>
              <c:idx val="11"/>
              <c:layout>
                <c:manualLayout>
                  <c:x val="-3.0815527533998591E-2"/>
                  <c:y val="3.7968698587296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BC5-4029-8128-A119D01BB808}"/>
                </c:ext>
              </c:extLst>
            </c:dLbl>
            <c:dLbl>
              <c:idx val="12"/>
              <c:layout>
                <c:manualLayout>
                  <c:x val="-2.661914538485689E-2"/>
                  <c:y val="8.3160207083104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C5-4029-8128-A119D01BB808}"/>
                </c:ext>
              </c:extLst>
            </c:dLbl>
            <c:spPr>
              <a:ln>
                <a:solidFill>
                  <a:sysClr val="windowText" lastClr="000000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'2018'!$G$2:$R$2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'2018'!$G$5:$R$5</c:f>
              <c:numCache>
                <c:formatCode>0.0_ </c:formatCode>
                <c:ptCount val="12"/>
                <c:pt idx="0">
                  <c:v>21.428571428571427</c:v>
                </c:pt>
                <c:pt idx="1">
                  <c:v>26.609442060085836</c:v>
                </c:pt>
                <c:pt idx="2">
                  <c:v>25.563909774436087</c:v>
                </c:pt>
                <c:pt idx="3">
                  <c:v>27.777777777777779</c:v>
                </c:pt>
                <c:pt idx="4">
                  <c:v>30.726256983240223</c:v>
                </c:pt>
                <c:pt idx="5">
                  <c:v>23.893805309734514</c:v>
                </c:pt>
                <c:pt idx="6">
                  <c:v>25.358851674641148</c:v>
                </c:pt>
                <c:pt idx="7">
                  <c:v>23.981900452488688</c:v>
                </c:pt>
                <c:pt idx="8">
                  <c:v>25.531914893617021</c:v>
                </c:pt>
                <c:pt idx="9">
                  <c:v>28.735632183908045</c:v>
                </c:pt>
                <c:pt idx="10">
                  <c:v>26.114649681528661</c:v>
                </c:pt>
                <c:pt idx="11">
                  <c:v>24.285714285714285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BC5-4029-8128-A119D01BB808}"/>
            </c:ext>
          </c:extLst>
        </c:ser>
        <c:ser>
          <c:idx val="1"/>
          <c:order val="1"/>
          <c:tx>
            <c:strRef>
              <c:f>'2018'!$C$8</c:f>
              <c:strCache>
                <c:ptCount val="1"/>
                <c:pt idx="0">
                  <c:v>全国</c:v>
                </c:pt>
              </c:strCache>
            </c:strRef>
          </c:tx>
          <c:spPr>
            <a:ln w="50800">
              <a:solidFill>
                <a:schemeClr val="bg1">
                  <a:lumMod val="7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marker>
          <c:dPt>
            <c:idx val="7"/>
            <c:marker>
              <c:spPr>
                <a:solidFill>
                  <a:schemeClr val="bg1">
                    <a:lumMod val="65000"/>
                    <a:alpha val="55000"/>
                  </a:schemeClr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ABC5-4029-8128-A119D01BB808}"/>
              </c:ext>
            </c:extLst>
          </c:dPt>
          <c:dLbls>
            <c:dLbl>
              <c:idx val="0"/>
              <c:layout>
                <c:manualLayout>
                  <c:x val="-2.6692098683452702E-2"/>
                  <c:y val="-5.6329836557180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BC5-4029-8128-A119D01BB80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C5-4029-8128-A119D01BB80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BC5-4029-8128-A119D01BB80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C5-4029-8128-A119D01BB80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BC5-4029-8128-A119D01BB80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C5-4029-8128-A119D01BB80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BC5-4029-8128-A119D01BB80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C5-4029-8128-A119D01BB80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BC5-4029-8128-A119D01BB808}"/>
                </c:ext>
              </c:extLst>
            </c:dLbl>
            <c:dLbl>
              <c:idx val="9"/>
              <c:layout>
                <c:manualLayout>
                  <c:x val="-3.3025804003415239E-2"/>
                  <c:y val="-6.2904345982880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ABC5-4029-8128-A119D01BB808}"/>
                </c:ext>
              </c:extLst>
            </c:dLbl>
            <c:dLbl>
              <c:idx val="10"/>
              <c:layout>
                <c:manualLayout>
                  <c:x val="-1.8086808361365239E-2"/>
                  <c:y val="-2.163915927476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C5-4029-8128-A119D01BB808}"/>
                </c:ext>
              </c:extLst>
            </c:dLbl>
            <c:dLbl>
              <c:idx val="11"/>
              <c:layout>
                <c:manualLayout>
                  <c:x val="-1.8086808361365347E-2"/>
                  <c:y val="-3.7325437659518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BC5-4029-8128-A119D01BB808}"/>
                </c:ext>
              </c:extLst>
            </c:dLbl>
            <c:dLbl>
              <c:idx val="12"/>
              <c:layout>
                <c:manualLayout>
                  <c:x val="-2.661914538485689E-2"/>
                  <c:y val="4.8318559616200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BC5-4029-8128-A119D01BB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'2018'!$G$2:$R$2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'2018'!$G$8:$P$8</c:f>
              <c:numCache>
                <c:formatCode>0.0_ </c:formatCode>
                <c:ptCount val="10"/>
                <c:pt idx="0">
                  <c:v>27.681438664097623</c:v>
                </c:pt>
                <c:pt idx="1">
                  <c:v>29.683195592286499</c:v>
                </c:pt>
                <c:pt idx="2">
                  <c:v>30.375647668393785</c:v>
                </c:pt>
                <c:pt idx="3">
                  <c:v>30.935251798561154</c:v>
                </c:pt>
                <c:pt idx="4">
                  <c:v>30.848861283643892</c:v>
                </c:pt>
                <c:pt idx="5">
                  <c:v>30.440251572327043</c:v>
                </c:pt>
                <c:pt idx="6">
                  <c:v>29.430789133247089</c:v>
                </c:pt>
                <c:pt idx="7">
                  <c:v>29.846582984658298</c:v>
                </c:pt>
                <c:pt idx="8">
                  <c:v>30.179558011049721</c:v>
                </c:pt>
                <c:pt idx="9">
                  <c:v>29.733621310295177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ABC5-4029-8128-A119D01BB808}"/>
            </c:ext>
          </c:extLst>
        </c:ser>
        <c:ser>
          <c:idx val="2"/>
          <c:order val="2"/>
          <c:tx>
            <c:strRef>
              <c:f>'2018'!$C$11</c:f>
              <c:strCache>
                <c:ptCount val="1"/>
                <c:pt idx="0">
                  <c:v>東京都</c:v>
                </c:pt>
              </c:strCache>
            </c:strRef>
          </c:tx>
          <c:spPr>
            <a:ln>
              <a:prstDash val="sysDash"/>
            </a:ln>
          </c:spPr>
          <c:marker>
            <c:spPr>
              <a:solidFill>
                <a:schemeClr val="tx1"/>
              </a:solidFill>
              <a:ln>
                <a:prstDash val="sysDash"/>
              </a:ln>
            </c:spPr>
          </c:marker>
          <c:dLbls>
            <c:dLbl>
              <c:idx val="0"/>
              <c:layout>
                <c:manualLayout>
                  <c:x val="-3.0344958430171497E-2"/>
                  <c:y val="4.1678741858909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ABC5-4029-8128-A119D01BB808}"/>
                </c:ext>
              </c:extLst>
            </c:dLbl>
            <c:dLbl>
              <c:idx val="1"/>
              <c:layout>
                <c:manualLayout>
                  <c:x val="-3.2406623165721439E-2"/>
                  <c:y val="4.4936425048097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ABC5-4029-8128-A119D01BB808}"/>
                </c:ext>
              </c:extLst>
            </c:dLbl>
            <c:dLbl>
              <c:idx val="5"/>
              <c:layout>
                <c:manualLayout>
                  <c:x val="-2.9487587775466461E-2"/>
                  <c:y val="8.6327606907226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ABC5-4029-8128-A119D01BB808}"/>
                </c:ext>
              </c:extLst>
            </c:dLbl>
            <c:dLbl>
              <c:idx val="8"/>
              <c:layout>
                <c:manualLayout>
                  <c:x val="-2.9224437637419432E-2"/>
                  <c:y val="8.1890278064604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ABC5-4029-8128-A119D01BB808}"/>
                </c:ext>
              </c:extLst>
            </c:dLbl>
            <c:dLbl>
              <c:idx val="11"/>
              <c:layout>
                <c:manualLayout>
                  <c:x val="-3.0815527533998591E-2"/>
                  <c:y val="6.6203999679851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BC5-4029-8128-A119D01BB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'2018'!$G$2:$R$2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'2018'!$G$11:$Q$11</c:f>
              <c:numCache>
                <c:formatCode>0.0_ </c:formatCode>
                <c:ptCount val="11"/>
                <c:pt idx="0">
                  <c:v>17.98165137614679</c:v>
                </c:pt>
                <c:pt idx="1">
                  <c:v>20.425531914893615</c:v>
                </c:pt>
                <c:pt idx="2">
                  <c:v>21.104536489151872</c:v>
                </c:pt>
                <c:pt idx="3">
                  <c:v>20.792079207920793</c:v>
                </c:pt>
                <c:pt idx="4">
                  <c:v>19.827586206896552</c:v>
                </c:pt>
                <c:pt idx="5">
                  <c:v>23.255813953488371</c:v>
                </c:pt>
                <c:pt idx="6">
                  <c:v>18.972332015810274</c:v>
                </c:pt>
                <c:pt idx="7">
                  <c:v>16.321839080459771</c:v>
                </c:pt>
                <c:pt idx="8">
                  <c:v>20.770877944325484</c:v>
                </c:pt>
                <c:pt idx="9">
                  <c:v>21.132897603485841</c:v>
                </c:pt>
                <c:pt idx="10">
                  <c:v>17.021276595744681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ABC5-4029-8128-A119D01BB808}"/>
            </c:ext>
          </c:extLst>
        </c:ser>
        <c:ser>
          <c:idx val="3"/>
          <c:order val="3"/>
          <c:tx>
            <c:strRef>
              <c:f>'2018'!$C$14</c:f>
              <c:strCache>
                <c:ptCount val="1"/>
                <c:pt idx="0">
                  <c:v>神奈川</c:v>
                </c:pt>
              </c:strCache>
            </c:strRef>
          </c:tx>
          <c:spPr>
            <a:ln>
              <a:solidFill>
                <a:srgbClr val="7030A0"/>
              </a:solidFill>
              <a:prstDash val="dash"/>
            </a:ln>
          </c:spPr>
          <c:marker>
            <c:spPr>
              <a:solidFill>
                <a:srgbClr val="7030A0"/>
              </a:solidFill>
              <a:ln>
                <a:solidFill>
                  <a:srgbClr val="7030A0"/>
                </a:solidFill>
                <a:prstDash val="dash"/>
              </a:ln>
            </c:spPr>
          </c:marker>
          <c:dLbls>
            <c:delete val="1"/>
          </c:dLbls>
          <c:cat>
            <c:numRef>
              <c:f>'2018'!$G$2:$R$2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'2018'!$G$14:$Q$14</c:f>
              <c:numCache>
                <c:formatCode>0.0_ </c:formatCode>
                <c:ptCount val="11"/>
                <c:pt idx="0">
                  <c:v>28.260869565217391</c:v>
                </c:pt>
                <c:pt idx="1">
                  <c:v>29.629629629629626</c:v>
                </c:pt>
                <c:pt idx="2">
                  <c:v>28.571428571428569</c:v>
                </c:pt>
                <c:pt idx="3">
                  <c:v>30.120481927710845</c:v>
                </c:pt>
                <c:pt idx="4">
                  <c:v>34</c:v>
                </c:pt>
                <c:pt idx="5">
                  <c:v>25.210084033613445</c:v>
                </c:pt>
                <c:pt idx="6">
                  <c:v>29.896907216494846</c:v>
                </c:pt>
                <c:pt idx="7">
                  <c:v>37.931034482758619</c:v>
                </c:pt>
                <c:pt idx="8">
                  <c:v>31.325301204819279</c:v>
                </c:pt>
                <c:pt idx="9">
                  <c:v>30.487804878048781</c:v>
                </c:pt>
                <c:pt idx="10">
                  <c:v>32.911392405063289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ABC5-4029-8128-A119D01BB808}"/>
            </c:ext>
          </c:extLst>
        </c:ser>
        <c:ser>
          <c:idx val="4"/>
          <c:order val="4"/>
          <c:tx>
            <c:strRef>
              <c:f>'2018'!$C$17</c:f>
              <c:strCache>
                <c:ptCount val="1"/>
                <c:pt idx="0">
                  <c:v>愛知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  <a:prstDash val="sysDot"/>
            </a:ln>
          </c:spPr>
          <c:dLbls>
            <c:dLbl>
              <c:idx val="0"/>
              <c:layout>
                <c:manualLayout>
                  <c:x val="-3.0118645101400554E-2"/>
                  <c:y val="-2.533919859297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ABC5-4029-8128-A119D01BB808}"/>
                </c:ext>
              </c:extLst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ABC5-4029-8128-A119D01BB808}"/>
                </c:ext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BC5-4029-8128-A119D01BB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'2018'!$G$2:$R$2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'2018'!$G$17:$Q$17</c:f>
              <c:numCache>
                <c:formatCode>0.0_ </c:formatCode>
                <c:ptCount val="11"/>
                <c:pt idx="0">
                  <c:v>43.119266055045877</c:v>
                </c:pt>
                <c:pt idx="1">
                  <c:v>37.209302325581397</c:v>
                </c:pt>
                <c:pt idx="2">
                  <c:v>40.579710144927539</c:v>
                </c:pt>
                <c:pt idx="3">
                  <c:v>39.682539682539684</c:v>
                </c:pt>
                <c:pt idx="4">
                  <c:v>33.613445378151262</c:v>
                </c:pt>
                <c:pt idx="5">
                  <c:v>33.673469387755098</c:v>
                </c:pt>
                <c:pt idx="6">
                  <c:v>32.323232323232325</c:v>
                </c:pt>
                <c:pt idx="7">
                  <c:v>40.952380952380949</c:v>
                </c:pt>
                <c:pt idx="8">
                  <c:v>31.372549019607842</c:v>
                </c:pt>
                <c:pt idx="9">
                  <c:v>38.805970149253731</c:v>
                </c:pt>
                <c:pt idx="10">
                  <c:v>25.490196078431371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ABC5-4029-8128-A119D01BB808}"/>
            </c:ext>
          </c:extLst>
        </c:ser>
        <c:ser>
          <c:idx val="5"/>
          <c:order val="5"/>
          <c:tx>
            <c:strRef>
              <c:f>'2018'!$C$20</c:f>
              <c:strCache>
                <c:ptCount val="1"/>
                <c:pt idx="0">
                  <c:v>福岡</c:v>
                </c:pt>
              </c:strCache>
            </c:strRef>
          </c:tx>
          <c:dLbls>
            <c:dLbl>
              <c:idx val="8"/>
              <c:layout>
                <c:manualLayout>
                  <c:x val="-1.8644875538962255E-2"/>
                  <c:y val="-3.4841398065342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ABC5-4029-8128-A119D01BB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'2018'!$G$2:$R$2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'2018'!$G$20:$Q$20</c:f>
              <c:numCache>
                <c:formatCode>0.0_ </c:formatCode>
                <c:ptCount val="11"/>
                <c:pt idx="0">
                  <c:v>29.268292682926827</c:v>
                </c:pt>
                <c:pt idx="1">
                  <c:v>33.333333333333329</c:v>
                </c:pt>
                <c:pt idx="2">
                  <c:v>39.655172413793103</c:v>
                </c:pt>
                <c:pt idx="3">
                  <c:v>35.593220338983052</c:v>
                </c:pt>
                <c:pt idx="4">
                  <c:v>28.333333333333332</c:v>
                </c:pt>
                <c:pt idx="5">
                  <c:v>25.806451612903224</c:v>
                </c:pt>
                <c:pt idx="6">
                  <c:v>34.285714285714285</c:v>
                </c:pt>
                <c:pt idx="7">
                  <c:v>47.368421052631575</c:v>
                </c:pt>
                <c:pt idx="8">
                  <c:v>50</c:v>
                </c:pt>
                <c:pt idx="9">
                  <c:v>30.76923076923077</c:v>
                </c:pt>
                <c:pt idx="10">
                  <c:v>45.833333333333329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ABC5-4029-8128-A119D01BB8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1008512"/>
        <c:axId val="253219968"/>
      </c:lineChart>
      <c:catAx>
        <c:axId val="25100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r>
                  <a:rPr lang="ja-JP" b="0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rPr>
                  <a:t>年</a:t>
                </a:r>
                <a:endParaRPr lang="en-US" b="0">
                  <a:latin typeface="UD デジタル 教科書体 N-R" panose="02020400000000000000" pitchFamily="17" charset="-128"/>
                  <a:ea typeface="UD デジタル 教科書体 N-R" panose="02020400000000000000" pitchFamily="17" charset="-128"/>
                </a:endParaRPr>
              </a:p>
            </c:rich>
          </c:tx>
          <c:layout>
            <c:manualLayout>
              <c:xMode val="edge"/>
              <c:yMode val="edge"/>
              <c:x val="0.97001659995364498"/>
              <c:y val="0.883661419462447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253219968"/>
        <c:crosses val="autoZero"/>
        <c:auto val="1"/>
        <c:lblAlgn val="ctr"/>
        <c:lblOffset val="100"/>
        <c:noMultiLvlLbl val="0"/>
      </c:catAx>
      <c:valAx>
        <c:axId val="2532199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r>
                  <a:rPr lang="ja-JP" b="0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rPr>
                  <a:t>％</a:t>
                </a:r>
              </a:p>
            </c:rich>
          </c:tx>
          <c:layout>
            <c:manualLayout>
              <c:xMode val="edge"/>
              <c:yMode val="edge"/>
              <c:x val="5.88703261734288E-2"/>
              <c:y val="2.8741708504976649E-2"/>
            </c:manualLayout>
          </c:layout>
          <c:overlay val="0"/>
        </c:title>
        <c:numFmt formatCode="0.0_ 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defRPr>
            </a:pPr>
            <a:endParaRPr lang="ja-JP"/>
          </a:p>
        </c:txPr>
        <c:crossAx val="25100851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1050">
              <a:latin typeface="UD デジタル 教科書体 N-R" panose="02020400000000000000" pitchFamily="17" charset="-128"/>
              <a:ea typeface="UD デジタル 教科書体 N-R" panose="02020400000000000000" pitchFamily="17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  <a:cs typeface="+mn-cs"/>
              </a:defRPr>
            </a:pPr>
            <a:r>
              <a:rPr lang="ja-JP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いきなりエイズ比率（年代別）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563301146989654"/>
          <c:y val="0.11902113588146035"/>
          <c:w val="0.88779423214300046"/>
          <c:h val="0.57776108502386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いきなりAIDS表!$U$14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いきなりAIDS表!$AM$4:$AW$4</c:f>
              <c:strCache>
                <c:ptCount val="11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70歳以上</c:v>
                </c:pt>
              </c:strCache>
            </c:strRef>
          </c:cat>
          <c:val>
            <c:numRef>
              <c:f>いきなりAIDS表!$AM$14:$AW$14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12</c:v>
                </c:pt>
                <c:pt idx="6">
                  <c:v>10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2-4DA2-AEDE-E44905016814}"/>
            </c:ext>
          </c:extLst>
        </c:ser>
        <c:ser>
          <c:idx val="1"/>
          <c:order val="1"/>
          <c:tx>
            <c:strRef>
              <c:f>いきなりAIDS表!$U$15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20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>
                  <a:alpha val="97000"/>
                </a:srgbClr>
              </a:solidFill>
            </a:ln>
            <a:effectLst/>
          </c:spPr>
          <c:invertIfNegative val="0"/>
          <c:cat>
            <c:strRef>
              <c:f>いきなりAIDS表!$AM$4:$AW$4</c:f>
              <c:strCache>
                <c:ptCount val="11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70歳以上</c:v>
                </c:pt>
              </c:strCache>
            </c:strRef>
          </c:cat>
          <c:val>
            <c:numRef>
              <c:f>いきなりAIDS表!$AM$15:$AW$15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14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D2-4DA2-AEDE-E44905016814}"/>
            </c:ext>
          </c:extLst>
        </c:ser>
        <c:ser>
          <c:idx val="2"/>
          <c:order val="2"/>
          <c:tx>
            <c:strRef>
              <c:f>いきなりAIDS表!$U$16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いきなりAIDS表!$AM$4:$AW$4</c:f>
              <c:strCache>
                <c:ptCount val="11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70歳以上</c:v>
                </c:pt>
              </c:strCache>
            </c:strRef>
          </c:cat>
          <c:val>
            <c:numRef>
              <c:f>いきなりAIDS表!$AM$16:$AW$16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D2-4DA2-AEDE-E44905016814}"/>
            </c:ext>
          </c:extLst>
        </c:ser>
        <c:ser>
          <c:idx val="3"/>
          <c:order val="3"/>
          <c:tx>
            <c:strRef>
              <c:f>いきなりAIDS表!$U$17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いきなりAIDS表!$AM$4:$AW$4</c:f>
              <c:strCache>
                <c:ptCount val="11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70歳以上</c:v>
                </c:pt>
              </c:strCache>
            </c:strRef>
          </c:cat>
          <c:val>
            <c:numRef>
              <c:f>いきなりAIDS表!$AM$17:$AW$17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D2-4DA2-AEDE-E44905016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618144"/>
        <c:axId val="1795623552"/>
      </c:barChart>
      <c:catAx>
        <c:axId val="17956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795623552"/>
        <c:crosses val="autoZero"/>
        <c:auto val="1"/>
        <c:lblAlgn val="ctr"/>
        <c:lblOffset val="100"/>
        <c:noMultiLvlLbl val="0"/>
      </c:catAx>
      <c:valAx>
        <c:axId val="179562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r>
                  <a:rPr lang="ja-JP" altLang="en-US" sz="1000"/>
                  <a:t>（件）</a:t>
                </a:r>
              </a:p>
            </c:rich>
          </c:tx>
          <c:layout>
            <c:manualLayout>
              <c:xMode val="edge"/>
              <c:yMode val="edge"/>
              <c:x val="1.2378791004745203E-2"/>
              <c:y val="3.888789221059260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UD デジタル 教科書体 NP-R" panose="02020400000000000000" pitchFamily="18" charset="-128"/>
                  <a:ea typeface="UD デジタル 教科書体 NP-R" panose="02020400000000000000" pitchFamily="18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795618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UD デジタル 教科書体 NP-R" panose="02020400000000000000" pitchFamily="18" charset="-128"/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新海　のり子</cp:lastModifiedBy>
  <cp:revision>2</cp:revision>
  <cp:lastPrinted>2020-02-22T11:39:00Z</cp:lastPrinted>
  <dcterms:created xsi:type="dcterms:W3CDTF">2020-02-27T13:22:00Z</dcterms:created>
  <dcterms:modified xsi:type="dcterms:W3CDTF">2020-02-27T13:22:00Z</dcterms:modified>
</cp:coreProperties>
</file>