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2AF4" w:rsidRDefault="00122AF4" w:rsidP="00AA47DA">
      <w:pPr>
        <w:jc w:val="right"/>
      </w:pPr>
      <w:r>
        <w:rPr>
          <w:rFonts w:hint="eastAsia"/>
        </w:rPr>
        <w:t>平成</w:t>
      </w:r>
      <w:r w:rsidR="00AA47DA">
        <w:rPr>
          <w:rFonts w:hint="eastAsia"/>
        </w:rPr>
        <w:t>2</w:t>
      </w:r>
      <w:r w:rsidR="00FC7E03">
        <w:rPr>
          <w:rFonts w:hint="eastAsia"/>
        </w:rPr>
        <w:t>7</w:t>
      </w:r>
      <w:r>
        <w:rPr>
          <w:rFonts w:hint="eastAsia"/>
        </w:rPr>
        <w:t>年</w:t>
      </w:r>
      <w:r>
        <w:t xml:space="preserve"> 8</w:t>
      </w:r>
      <w:r>
        <w:rPr>
          <w:rFonts w:hint="eastAsia"/>
        </w:rPr>
        <w:t xml:space="preserve">月　</w:t>
      </w:r>
      <w:r w:rsidR="0050300D">
        <w:rPr>
          <w:rFonts w:hint="eastAsia"/>
        </w:rPr>
        <w:t>11</w:t>
      </w:r>
      <w:r>
        <w:rPr>
          <w:rFonts w:hint="eastAsia"/>
        </w:rPr>
        <w:t>日</w:t>
      </w:r>
    </w:p>
    <w:p w:rsidR="00AA47DA" w:rsidRPr="00842746" w:rsidRDefault="00122AF4" w:rsidP="00122AF4">
      <w:pPr>
        <w:rPr>
          <w:sz w:val="24"/>
        </w:rPr>
      </w:pPr>
      <w:r w:rsidRPr="00842746">
        <w:rPr>
          <w:rFonts w:hint="eastAsia"/>
          <w:sz w:val="24"/>
        </w:rPr>
        <w:t>大阪府大阪自動車税事務所長</w:t>
      </w:r>
    </w:p>
    <w:p w:rsidR="00122AF4" w:rsidRPr="00842746" w:rsidRDefault="00122AF4" w:rsidP="00842746">
      <w:pPr>
        <w:ind w:firstLineChars="800" w:firstLine="1920"/>
        <w:rPr>
          <w:sz w:val="24"/>
        </w:rPr>
      </w:pPr>
      <w:r w:rsidRPr="00842746">
        <w:rPr>
          <w:rFonts w:hint="eastAsia"/>
          <w:sz w:val="24"/>
        </w:rPr>
        <w:t xml:space="preserve">　</w:t>
      </w:r>
      <w:r w:rsidR="00E87926">
        <w:rPr>
          <w:rFonts w:hint="eastAsia"/>
          <w:sz w:val="24"/>
        </w:rPr>
        <w:t>大　江　　晃</w:t>
      </w:r>
      <w:r w:rsidRPr="00842746">
        <w:rPr>
          <w:rFonts w:hint="eastAsia"/>
          <w:sz w:val="24"/>
        </w:rPr>
        <w:t xml:space="preserve">　様</w:t>
      </w:r>
    </w:p>
    <w:p w:rsidR="00122AF4" w:rsidRPr="00842746" w:rsidRDefault="00122AF4" w:rsidP="00842746">
      <w:pPr>
        <w:ind w:firstLineChars="2000" w:firstLine="4800"/>
        <w:rPr>
          <w:sz w:val="24"/>
        </w:rPr>
      </w:pPr>
    </w:p>
    <w:p w:rsidR="00122AF4" w:rsidRDefault="00122AF4" w:rsidP="00122AF4">
      <w:pPr>
        <w:ind w:firstLineChars="2000" w:firstLine="4200"/>
        <w:jc w:val="right"/>
      </w:pPr>
      <w:r>
        <w:rPr>
          <w:rFonts w:hint="eastAsia"/>
        </w:rPr>
        <w:t>自治労大阪府職員労働組合税務支部大阪分会</w:t>
      </w:r>
    </w:p>
    <w:p w:rsidR="00122AF4" w:rsidRDefault="00122AF4" w:rsidP="00FC7E03">
      <w:pPr>
        <w:wordWrap w:val="0"/>
        <w:ind w:firstLineChars="2950" w:firstLine="6195"/>
        <w:jc w:val="right"/>
      </w:pPr>
      <w:r>
        <w:rPr>
          <w:rFonts w:hint="eastAsia"/>
        </w:rPr>
        <w:t>分会長</w:t>
      </w:r>
      <w:r>
        <w:t xml:space="preserve">  </w:t>
      </w:r>
      <w:r w:rsidR="00FC7E03">
        <w:rPr>
          <w:rFonts w:hint="eastAsia"/>
        </w:rPr>
        <w:t xml:space="preserve">　永　石　　亨</w:t>
      </w:r>
    </w:p>
    <w:p w:rsidR="003616FC" w:rsidRDefault="003616FC" w:rsidP="00122AF4">
      <w:pPr>
        <w:ind w:firstLineChars="2950" w:firstLine="6195"/>
        <w:jc w:val="right"/>
      </w:pPr>
    </w:p>
    <w:p w:rsidR="00AA47DA" w:rsidRDefault="00AA47DA" w:rsidP="00AA47DA">
      <w:pPr>
        <w:jc w:val="center"/>
        <w:rPr>
          <w:sz w:val="28"/>
          <w:szCs w:val="28"/>
        </w:rPr>
      </w:pPr>
      <w:r>
        <w:rPr>
          <w:rFonts w:hint="eastAsia"/>
          <w:sz w:val="28"/>
          <w:szCs w:val="28"/>
        </w:rPr>
        <w:t>平成２</w:t>
      </w:r>
      <w:r w:rsidR="00FC7E03">
        <w:rPr>
          <w:rFonts w:hint="eastAsia"/>
          <w:sz w:val="28"/>
          <w:szCs w:val="28"/>
        </w:rPr>
        <w:t>８</w:t>
      </w:r>
      <w:r>
        <w:rPr>
          <w:rFonts w:hint="eastAsia"/>
          <w:sz w:val="28"/>
          <w:szCs w:val="28"/>
        </w:rPr>
        <w:t>年度予算編成等に向けた職場環境整備等の要求書</w:t>
      </w:r>
    </w:p>
    <w:p w:rsidR="00AA47DA" w:rsidRPr="0051718B" w:rsidRDefault="00AA47DA" w:rsidP="00122AF4">
      <w:pPr>
        <w:ind w:firstLineChars="2950" w:firstLine="6195"/>
        <w:jc w:val="right"/>
        <w:rPr>
          <w:szCs w:val="21"/>
        </w:rPr>
      </w:pPr>
    </w:p>
    <w:p w:rsidR="00122AF4" w:rsidRDefault="00AA47DA" w:rsidP="0051718B">
      <w:pPr>
        <w:ind w:firstLineChars="100" w:firstLine="210"/>
        <w:rPr>
          <w:szCs w:val="21"/>
        </w:rPr>
      </w:pPr>
      <w:r w:rsidRPr="0051718B">
        <w:rPr>
          <w:rFonts w:hint="eastAsia"/>
          <w:szCs w:val="21"/>
        </w:rPr>
        <w:t>組合員が安心して働き続けることができる職場環境の確立のため、</w:t>
      </w:r>
      <w:r w:rsidR="00B67521">
        <w:rPr>
          <w:rFonts w:hint="eastAsia"/>
          <w:szCs w:val="21"/>
        </w:rPr>
        <w:t>下記のとおり</w:t>
      </w:r>
      <w:r w:rsidR="009677CC">
        <w:rPr>
          <w:rFonts w:hint="eastAsia"/>
          <w:szCs w:val="21"/>
        </w:rPr>
        <w:t>要求するので</w:t>
      </w:r>
      <w:r w:rsidR="00122AF4" w:rsidRPr="0051718B">
        <w:rPr>
          <w:rFonts w:hint="eastAsia"/>
          <w:szCs w:val="21"/>
        </w:rPr>
        <w:t>誠意ある回答を求めます。</w:t>
      </w:r>
    </w:p>
    <w:p w:rsidR="009677CC" w:rsidRPr="0051718B" w:rsidRDefault="009677CC" w:rsidP="0051718B">
      <w:pPr>
        <w:ind w:firstLineChars="100" w:firstLine="210"/>
        <w:rPr>
          <w:szCs w:val="21"/>
        </w:rPr>
      </w:pPr>
      <w:r>
        <w:rPr>
          <w:rFonts w:hint="eastAsia"/>
          <w:szCs w:val="21"/>
        </w:rPr>
        <w:t>なお、要求項目のうち下線部の要求については、庁舎管理者のなにわ南府税事務所長あてにも併せて要求している項目です。</w:t>
      </w:r>
    </w:p>
    <w:p w:rsidR="00122AF4" w:rsidRPr="0051718B" w:rsidRDefault="00122AF4" w:rsidP="00122AF4">
      <w:pPr>
        <w:tabs>
          <w:tab w:val="left" w:pos="7050"/>
        </w:tabs>
        <w:jc w:val="left"/>
        <w:rPr>
          <w:szCs w:val="21"/>
        </w:rPr>
      </w:pPr>
      <w:r w:rsidRPr="0051718B">
        <w:rPr>
          <w:szCs w:val="21"/>
        </w:rPr>
        <w:tab/>
      </w:r>
    </w:p>
    <w:p w:rsidR="00122AF4" w:rsidRPr="0051718B" w:rsidRDefault="00122AF4" w:rsidP="00122AF4">
      <w:pPr>
        <w:jc w:val="center"/>
        <w:rPr>
          <w:szCs w:val="21"/>
        </w:rPr>
      </w:pPr>
      <w:r w:rsidRPr="0051718B">
        <w:rPr>
          <w:rFonts w:hint="eastAsia"/>
          <w:szCs w:val="21"/>
        </w:rPr>
        <w:t>記</w:t>
      </w:r>
    </w:p>
    <w:p w:rsidR="00122AF4" w:rsidRPr="0051718B" w:rsidRDefault="00122AF4" w:rsidP="00122AF4">
      <w:pPr>
        <w:jc w:val="center"/>
        <w:rPr>
          <w:szCs w:val="21"/>
        </w:rPr>
      </w:pPr>
    </w:p>
    <w:p w:rsidR="0051718B" w:rsidRPr="0051718B" w:rsidRDefault="00614076" w:rsidP="0051718B">
      <w:pPr>
        <w:numPr>
          <w:ilvl w:val="0"/>
          <w:numId w:val="1"/>
        </w:numPr>
        <w:rPr>
          <w:szCs w:val="21"/>
        </w:rPr>
      </w:pPr>
      <w:r>
        <w:rPr>
          <w:rFonts w:hint="eastAsia"/>
          <w:szCs w:val="21"/>
        </w:rPr>
        <w:t>従来からの労使慣行を遵守し労働条件の変更にあたっては一方的な実施は行わないこと</w:t>
      </w:r>
      <w:r w:rsidR="0051718B" w:rsidRPr="0051718B">
        <w:rPr>
          <w:rFonts w:hint="eastAsia"/>
          <w:szCs w:val="21"/>
        </w:rPr>
        <w:t>。</w:t>
      </w:r>
    </w:p>
    <w:p w:rsidR="0051718B" w:rsidRPr="0051718B" w:rsidRDefault="0051718B" w:rsidP="0051718B">
      <w:pPr>
        <w:ind w:left="420"/>
        <w:rPr>
          <w:szCs w:val="21"/>
        </w:rPr>
      </w:pPr>
    </w:p>
    <w:p w:rsidR="0051718B" w:rsidRPr="0051718B" w:rsidRDefault="0051718B" w:rsidP="0051718B">
      <w:pPr>
        <w:numPr>
          <w:ilvl w:val="0"/>
          <w:numId w:val="1"/>
        </w:numPr>
        <w:rPr>
          <w:szCs w:val="21"/>
        </w:rPr>
      </w:pPr>
      <w:r w:rsidRPr="0051718B">
        <w:rPr>
          <w:rFonts w:hint="eastAsia"/>
          <w:szCs w:val="21"/>
        </w:rPr>
        <w:t>職員の健康管理について</w:t>
      </w:r>
    </w:p>
    <w:p w:rsidR="0051718B" w:rsidRPr="0051718B" w:rsidRDefault="0051718B" w:rsidP="0051718B">
      <w:pPr>
        <w:numPr>
          <w:ilvl w:val="1"/>
          <w:numId w:val="1"/>
        </w:numPr>
        <w:rPr>
          <w:szCs w:val="21"/>
        </w:rPr>
      </w:pPr>
      <w:r w:rsidRPr="0051718B">
        <w:rPr>
          <w:rFonts w:hint="eastAsia"/>
          <w:szCs w:val="21"/>
        </w:rPr>
        <w:t>安全衛生委員会の機能を強化し、組合員の健康管理体制を充実すること。</w:t>
      </w:r>
    </w:p>
    <w:p w:rsidR="0051718B" w:rsidRPr="0051718B" w:rsidRDefault="000C454B" w:rsidP="0051718B">
      <w:pPr>
        <w:ind w:leftChars="550" w:left="1155"/>
        <w:rPr>
          <w:szCs w:val="21"/>
        </w:rPr>
      </w:pPr>
      <w:r>
        <w:rPr>
          <w:rFonts w:hint="eastAsia"/>
          <w:szCs w:val="21"/>
        </w:rPr>
        <w:t>また、職員の安全</w:t>
      </w:r>
      <w:r w:rsidR="002545C8">
        <w:rPr>
          <w:rFonts w:hint="eastAsia"/>
          <w:szCs w:val="21"/>
        </w:rPr>
        <w:t>確保</w:t>
      </w:r>
      <w:r>
        <w:rPr>
          <w:rFonts w:hint="eastAsia"/>
          <w:szCs w:val="21"/>
        </w:rPr>
        <w:t>の観点から、職場における危機管理の体制整備を行うこと。</w:t>
      </w:r>
    </w:p>
    <w:p w:rsidR="0051718B" w:rsidRPr="0051718B" w:rsidRDefault="0051718B" w:rsidP="0051718B">
      <w:pPr>
        <w:numPr>
          <w:ilvl w:val="1"/>
          <w:numId w:val="1"/>
        </w:numPr>
        <w:rPr>
          <w:szCs w:val="21"/>
          <w:u w:val="single"/>
        </w:rPr>
      </w:pPr>
      <w:r w:rsidRPr="0051718B">
        <w:rPr>
          <w:rFonts w:hint="eastAsia"/>
          <w:szCs w:val="21"/>
          <w:u w:val="single"/>
        </w:rPr>
        <w:t>冷暖房・空調について</w:t>
      </w:r>
    </w:p>
    <w:p w:rsidR="0051718B" w:rsidRPr="0051718B" w:rsidRDefault="0051718B" w:rsidP="0051718B">
      <w:pPr>
        <w:numPr>
          <w:ilvl w:val="2"/>
          <w:numId w:val="1"/>
        </w:numPr>
        <w:rPr>
          <w:szCs w:val="21"/>
          <w:u w:val="single"/>
        </w:rPr>
      </w:pPr>
      <w:r w:rsidRPr="0051718B">
        <w:rPr>
          <w:rFonts w:hint="eastAsia"/>
          <w:szCs w:val="21"/>
          <w:u w:val="single"/>
        </w:rPr>
        <w:t>冷暖房の運転期間については、日程にとらわれず、気温・湿度に適した弾力的な運転を実行すること。</w:t>
      </w:r>
    </w:p>
    <w:p w:rsidR="0051718B" w:rsidRPr="0051718B" w:rsidRDefault="00B67521" w:rsidP="0051718B">
      <w:pPr>
        <w:numPr>
          <w:ilvl w:val="2"/>
          <w:numId w:val="1"/>
        </w:numPr>
        <w:rPr>
          <w:szCs w:val="21"/>
          <w:u w:val="single"/>
        </w:rPr>
      </w:pPr>
      <w:r>
        <w:rPr>
          <w:rFonts w:hint="eastAsia"/>
          <w:szCs w:val="21"/>
          <w:u w:val="single"/>
        </w:rPr>
        <w:t>空気の清浄性が保たれるように定期的な点検を行</w:t>
      </w:r>
      <w:r w:rsidR="0051718B" w:rsidRPr="0051718B">
        <w:rPr>
          <w:rFonts w:hint="eastAsia"/>
          <w:szCs w:val="21"/>
          <w:u w:val="single"/>
        </w:rPr>
        <w:t>うこと。</w:t>
      </w:r>
    </w:p>
    <w:p w:rsidR="0051718B" w:rsidRPr="0051718B" w:rsidRDefault="00951D2E" w:rsidP="0051718B">
      <w:pPr>
        <w:numPr>
          <w:ilvl w:val="2"/>
          <w:numId w:val="1"/>
        </w:numPr>
        <w:rPr>
          <w:szCs w:val="21"/>
        </w:rPr>
      </w:pPr>
      <w:r>
        <w:rPr>
          <w:rFonts w:hint="eastAsia"/>
          <w:szCs w:val="21"/>
          <w:u w:val="single"/>
        </w:rPr>
        <w:t>勤務時間中は冷暖房運転を行うとともに、</w:t>
      </w:r>
      <w:r w:rsidR="00B67521">
        <w:rPr>
          <w:rFonts w:hint="eastAsia"/>
          <w:szCs w:val="21"/>
          <w:u w:val="single"/>
        </w:rPr>
        <w:t>時間外勤務命令を発令する際には冷暖房の運転を行</w:t>
      </w:r>
      <w:r w:rsidR="0051718B" w:rsidRPr="0051718B">
        <w:rPr>
          <w:rFonts w:hint="eastAsia"/>
          <w:szCs w:val="21"/>
          <w:u w:val="single"/>
        </w:rPr>
        <w:t>うこと。</w:t>
      </w:r>
    </w:p>
    <w:p w:rsidR="0051718B" w:rsidRPr="0051718B" w:rsidRDefault="0051718B" w:rsidP="0051718B">
      <w:pPr>
        <w:ind w:left="1260"/>
        <w:rPr>
          <w:szCs w:val="21"/>
        </w:rPr>
      </w:pPr>
    </w:p>
    <w:p w:rsidR="0051718B" w:rsidRPr="0051718B" w:rsidRDefault="00D006F7" w:rsidP="0051718B">
      <w:pPr>
        <w:numPr>
          <w:ilvl w:val="0"/>
          <w:numId w:val="1"/>
        </w:numPr>
        <w:rPr>
          <w:szCs w:val="21"/>
        </w:rPr>
      </w:pPr>
      <w:r>
        <w:rPr>
          <w:rFonts w:hint="eastAsia"/>
          <w:szCs w:val="21"/>
        </w:rPr>
        <w:t>職場の労働安全衛生の観点から本所・分室の執務室の保全・改善を行うこと。</w:t>
      </w:r>
    </w:p>
    <w:p w:rsidR="0051718B" w:rsidRPr="0051718B" w:rsidRDefault="0051718B" w:rsidP="0051718B">
      <w:pPr>
        <w:numPr>
          <w:ilvl w:val="1"/>
          <w:numId w:val="1"/>
        </w:numPr>
        <w:rPr>
          <w:szCs w:val="21"/>
          <w:u w:val="single"/>
        </w:rPr>
      </w:pPr>
      <w:r w:rsidRPr="0051718B">
        <w:rPr>
          <w:rFonts w:hint="eastAsia"/>
          <w:szCs w:val="21"/>
          <w:u w:val="single"/>
        </w:rPr>
        <w:t>庁舎・施設に係る</w:t>
      </w:r>
      <w:r w:rsidR="00770B26">
        <w:rPr>
          <w:rFonts w:hint="eastAsia"/>
          <w:szCs w:val="21"/>
          <w:u w:val="single"/>
        </w:rPr>
        <w:t>耐震性の確保、震災等災害時の避難誘導等</w:t>
      </w:r>
      <w:r w:rsidRPr="0051718B">
        <w:rPr>
          <w:rFonts w:hint="eastAsia"/>
          <w:szCs w:val="21"/>
          <w:u w:val="single"/>
        </w:rPr>
        <w:t>点検</w:t>
      </w:r>
      <w:r w:rsidR="00770B26">
        <w:rPr>
          <w:rFonts w:hint="eastAsia"/>
          <w:szCs w:val="21"/>
          <w:u w:val="single"/>
        </w:rPr>
        <w:t>整備</w:t>
      </w:r>
      <w:r w:rsidRPr="0051718B">
        <w:rPr>
          <w:rFonts w:hint="eastAsia"/>
          <w:szCs w:val="21"/>
          <w:u w:val="single"/>
        </w:rPr>
        <w:t>を怠らないこと。</w:t>
      </w:r>
    </w:p>
    <w:p w:rsidR="00951D2E" w:rsidRDefault="00951D2E" w:rsidP="0051718B">
      <w:pPr>
        <w:numPr>
          <w:ilvl w:val="1"/>
          <w:numId w:val="1"/>
        </w:numPr>
        <w:rPr>
          <w:szCs w:val="21"/>
          <w:u w:val="single"/>
        </w:rPr>
      </w:pPr>
      <w:r>
        <w:rPr>
          <w:rFonts w:hint="eastAsia"/>
          <w:szCs w:val="21"/>
          <w:u w:val="single"/>
        </w:rPr>
        <w:t>夕陽丘庁舎においては下記の実現を図ること。</w:t>
      </w:r>
    </w:p>
    <w:p w:rsidR="00951D2E" w:rsidRDefault="00B67521" w:rsidP="00951D2E">
      <w:pPr>
        <w:pStyle w:val="a3"/>
        <w:numPr>
          <w:ilvl w:val="2"/>
          <w:numId w:val="1"/>
        </w:numPr>
        <w:ind w:leftChars="0"/>
        <w:rPr>
          <w:szCs w:val="21"/>
          <w:u w:val="single"/>
        </w:rPr>
      </w:pPr>
      <w:r>
        <w:rPr>
          <w:rFonts w:hint="eastAsia"/>
          <w:szCs w:val="21"/>
          <w:u w:val="single"/>
        </w:rPr>
        <w:t>手洗いの勧奨、安全</w:t>
      </w:r>
      <w:r w:rsidR="00722D16">
        <w:rPr>
          <w:rFonts w:hint="eastAsia"/>
          <w:szCs w:val="21"/>
          <w:u w:val="single"/>
        </w:rPr>
        <w:t>衛生の観点から</w:t>
      </w:r>
      <w:r w:rsidR="0051718B" w:rsidRPr="00951D2E">
        <w:rPr>
          <w:rFonts w:hint="eastAsia"/>
          <w:szCs w:val="21"/>
          <w:u w:val="single"/>
        </w:rPr>
        <w:t>トイレ</w:t>
      </w:r>
      <w:r w:rsidR="00176259">
        <w:rPr>
          <w:rFonts w:hint="eastAsia"/>
          <w:szCs w:val="21"/>
          <w:u w:val="single"/>
        </w:rPr>
        <w:t>の</w:t>
      </w:r>
      <w:r w:rsidR="0051718B" w:rsidRPr="00951D2E">
        <w:rPr>
          <w:rFonts w:hint="eastAsia"/>
          <w:szCs w:val="21"/>
          <w:u w:val="single"/>
        </w:rPr>
        <w:t>手洗いをセンサー反応式に変更する</w:t>
      </w:r>
      <w:r w:rsidR="00BA0640">
        <w:rPr>
          <w:rFonts w:hint="eastAsia"/>
          <w:szCs w:val="21"/>
          <w:u w:val="single"/>
        </w:rPr>
        <w:t>こ</w:t>
      </w:r>
      <w:r w:rsidR="0051718B" w:rsidRPr="00951D2E">
        <w:rPr>
          <w:rFonts w:hint="eastAsia"/>
          <w:szCs w:val="21"/>
          <w:u w:val="single"/>
        </w:rPr>
        <w:t>と</w:t>
      </w:r>
      <w:r w:rsidR="00951D2E">
        <w:rPr>
          <w:rFonts w:hint="eastAsia"/>
          <w:szCs w:val="21"/>
          <w:u w:val="single"/>
        </w:rPr>
        <w:t>。</w:t>
      </w:r>
      <w:r w:rsidR="00FA5C24">
        <w:rPr>
          <w:rFonts w:hint="eastAsia"/>
          <w:szCs w:val="21"/>
          <w:u w:val="single"/>
        </w:rPr>
        <w:t>また、ト</w:t>
      </w:r>
      <w:r w:rsidR="00E87926">
        <w:rPr>
          <w:rFonts w:hint="eastAsia"/>
          <w:szCs w:val="21"/>
          <w:u w:val="single"/>
        </w:rPr>
        <w:t>イレを清潔に気持ちよく利用してもらえるように、清掃の徹底を行う</w:t>
      </w:r>
      <w:r w:rsidR="00BF61F8">
        <w:rPr>
          <w:rFonts w:hint="eastAsia"/>
          <w:szCs w:val="21"/>
          <w:u w:val="single"/>
        </w:rPr>
        <w:t>こと。</w:t>
      </w:r>
    </w:p>
    <w:p w:rsidR="00951D2E" w:rsidRDefault="00B25918" w:rsidP="00951D2E">
      <w:pPr>
        <w:pStyle w:val="a3"/>
        <w:numPr>
          <w:ilvl w:val="2"/>
          <w:numId w:val="1"/>
        </w:numPr>
        <w:ind w:leftChars="0"/>
        <w:rPr>
          <w:szCs w:val="21"/>
          <w:u w:val="single"/>
        </w:rPr>
      </w:pPr>
      <w:r>
        <w:rPr>
          <w:rFonts w:hint="eastAsia"/>
          <w:szCs w:val="21"/>
          <w:u w:val="single"/>
        </w:rPr>
        <w:t>１階調整課・</w:t>
      </w:r>
      <w:r w:rsidR="0050300D">
        <w:rPr>
          <w:rFonts w:hint="eastAsia"/>
          <w:szCs w:val="21"/>
          <w:u w:val="single"/>
        </w:rPr>
        <w:t>２階</w:t>
      </w:r>
      <w:r w:rsidR="00453CD5">
        <w:rPr>
          <w:rFonts w:hint="eastAsia"/>
          <w:szCs w:val="21"/>
          <w:u w:val="single"/>
        </w:rPr>
        <w:t>執務室は狭い部</w:t>
      </w:r>
      <w:r w:rsidR="00E87926">
        <w:rPr>
          <w:rFonts w:hint="eastAsia"/>
          <w:szCs w:val="21"/>
          <w:u w:val="single"/>
        </w:rPr>
        <w:t>屋に職員数が多いため通常より執務</w:t>
      </w:r>
      <w:r w:rsidR="00176259">
        <w:rPr>
          <w:rFonts w:hint="eastAsia"/>
          <w:szCs w:val="21"/>
          <w:u w:val="single"/>
        </w:rPr>
        <w:t>室温度が高い。それを配慮し空調設備の改修を行うこと。できない場合は</w:t>
      </w:r>
      <w:r w:rsidR="00206279">
        <w:rPr>
          <w:rFonts w:hint="eastAsia"/>
          <w:szCs w:val="21"/>
          <w:u w:val="single"/>
        </w:rPr>
        <w:t>気温・湿度に適した弾力的な運転</w:t>
      </w:r>
      <w:r w:rsidR="00E87926">
        <w:rPr>
          <w:rFonts w:hint="eastAsia"/>
          <w:szCs w:val="21"/>
          <w:u w:val="single"/>
        </w:rPr>
        <w:t>を行うこと。</w:t>
      </w:r>
    </w:p>
    <w:p w:rsidR="00951D2E" w:rsidRPr="00513756" w:rsidRDefault="00951D2E" w:rsidP="00513756">
      <w:pPr>
        <w:ind w:left="840"/>
        <w:rPr>
          <w:szCs w:val="21"/>
          <w:u w:val="single"/>
        </w:rPr>
      </w:pPr>
    </w:p>
    <w:p w:rsidR="00951D2E" w:rsidRDefault="00B67521" w:rsidP="00951D2E">
      <w:pPr>
        <w:pStyle w:val="a3"/>
        <w:numPr>
          <w:ilvl w:val="2"/>
          <w:numId w:val="1"/>
        </w:numPr>
        <w:ind w:leftChars="0"/>
        <w:rPr>
          <w:szCs w:val="21"/>
        </w:rPr>
      </w:pPr>
      <w:r>
        <w:rPr>
          <w:rFonts w:hint="eastAsia"/>
          <w:szCs w:val="21"/>
        </w:rPr>
        <w:lastRenderedPageBreak/>
        <w:t>庁用自動車及び</w:t>
      </w:r>
      <w:r w:rsidR="00951D2E" w:rsidRPr="00951D2E">
        <w:rPr>
          <w:rFonts w:hint="eastAsia"/>
          <w:szCs w:val="21"/>
        </w:rPr>
        <w:t>自転車の点検・整備を行うこと。</w:t>
      </w:r>
    </w:p>
    <w:p w:rsidR="00BF61F8" w:rsidRDefault="000A32ED" w:rsidP="00951D2E">
      <w:pPr>
        <w:pStyle w:val="a3"/>
        <w:numPr>
          <w:ilvl w:val="2"/>
          <w:numId w:val="1"/>
        </w:numPr>
        <w:ind w:leftChars="0"/>
        <w:rPr>
          <w:szCs w:val="21"/>
        </w:rPr>
      </w:pPr>
      <w:r>
        <w:rPr>
          <w:rFonts w:hint="eastAsia"/>
          <w:szCs w:val="21"/>
        </w:rPr>
        <w:t>２階</w:t>
      </w:r>
      <w:r w:rsidR="00EA40D8">
        <w:rPr>
          <w:rFonts w:hint="eastAsia"/>
          <w:szCs w:val="21"/>
        </w:rPr>
        <w:t>執務室</w:t>
      </w:r>
      <w:r w:rsidR="00FD519D">
        <w:rPr>
          <w:rFonts w:hint="eastAsia"/>
          <w:szCs w:val="21"/>
        </w:rPr>
        <w:t>シュレッダ</w:t>
      </w:r>
      <w:r>
        <w:rPr>
          <w:rFonts w:hint="eastAsia"/>
          <w:szCs w:val="21"/>
        </w:rPr>
        <w:t>ーについて</w:t>
      </w:r>
      <w:r w:rsidR="00FA5C24">
        <w:rPr>
          <w:rFonts w:hint="eastAsia"/>
          <w:szCs w:val="21"/>
        </w:rPr>
        <w:t>圧縮機能が故障しており、安全衛生上の問題があるので</w:t>
      </w:r>
      <w:r w:rsidR="00E87926">
        <w:rPr>
          <w:rFonts w:hint="eastAsia"/>
          <w:szCs w:val="21"/>
        </w:rPr>
        <w:t>新調</w:t>
      </w:r>
      <w:r w:rsidR="00BF61F8">
        <w:rPr>
          <w:rFonts w:hint="eastAsia"/>
          <w:szCs w:val="21"/>
        </w:rPr>
        <w:t>すること。</w:t>
      </w:r>
    </w:p>
    <w:p w:rsidR="00E87926" w:rsidRPr="008B1716" w:rsidRDefault="00E87926" w:rsidP="008B1716">
      <w:pPr>
        <w:ind w:left="840"/>
        <w:rPr>
          <w:szCs w:val="21"/>
        </w:rPr>
      </w:pPr>
    </w:p>
    <w:p w:rsidR="004328CA" w:rsidRPr="00FA5C24" w:rsidRDefault="004328CA" w:rsidP="00FA5C24">
      <w:pPr>
        <w:ind w:left="840" w:rightChars="-200" w:right="-420"/>
        <w:rPr>
          <w:szCs w:val="21"/>
        </w:rPr>
      </w:pPr>
    </w:p>
    <w:p w:rsidR="003616FC" w:rsidRDefault="0051718B" w:rsidP="0051718B">
      <w:pPr>
        <w:numPr>
          <w:ilvl w:val="1"/>
          <w:numId w:val="1"/>
        </w:numPr>
        <w:rPr>
          <w:szCs w:val="21"/>
        </w:rPr>
      </w:pPr>
      <w:r w:rsidRPr="0051718B">
        <w:rPr>
          <w:rFonts w:hint="eastAsia"/>
          <w:szCs w:val="21"/>
        </w:rPr>
        <w:t>分室においては、</w:t>
      </w:r>
      <w:r w:rsidR="003616FC">
        <w:rPr>
          <w:rFonts w:hint="eastAsia"/>
          <w:szCs w:val="21"/>
        </w:rPr>
        <w:t>下記の実現を図ること。</w:t>
      </w:r>
    </w:p>
    <w:p w:rsidR="000A32ED" w:rsidRDefault="000A32ED" w:rsidP="000A32ED">
      <w:pPr>
        <w:ind w:left="420"/>
        <w:rPr>
          <w:szCs w:val="21"/>
        </w:rPr>
      </w:pPr>
      <w:r>
        <w:rPr>
          <w:rFonts w:hint="eastAsia"/>
          <w:szCs w:val="21"/>
        </w:rPr>
        <w:t xml:space="preserve">　　</w:t>
      </w:r>
      <w:r w:rsidR="00B26AFC">
        <w:rPr>
          <w:rFonts w:hint="eastAsia"/>
          <w:szCs w:val="21"/>
        </w:rPr>
        <w:t>＜</w:t>
      </w:r>
      <w:r>
        <w:rPr>
          <w:rFonts w:hint="eastAsia"/>
          <w:szCs w:val="21"/>
        </w:rPr>
        <w:t>なにわ</w:t>
      </w:r>
      <w:r w:rsidR="00B26AFC">
        <w:rPr>
          <w:rFonts w:hint="eastAsia"/>
          <w:szCs w:val="21"/>
        </w:rPr>
        <w:t>＞</w:t>
      </w:r>
    </w:p>
    <w:p w:rsidR="00574FA6" w:rsidRDefault="00574FA6" w:rsidP="003616FC">
      <w:pPr>
        <w:pStyle w:val="a3"/>
        <w:numPr>
          <w:ilvl w:val="2"/>
          <w:numId w:val="1"/>
        </w:numPr>
        <w:ind w:leftChars="0"/>
        <w:rPr>
          <w:szCs w:val="21"/>
        </w:rPr>
      </w:pPr>
      <w:r>
        <w:rPr>
          <w:rFonts w:hint="eastAsia"/>
          <w:szCs w:val="21"/>
        </w:rPr>
        <w:t>耐震性や労働安全衛生の観点から</w:t>
      </w:r>
      <w:r w:rsidR="0051718B" w:rsidRPr="003616FC">
        <w:rPr>
          <w:rFonts w:hint="eastAsia"/>
          <w:szCs w:val="21"/>
        </w:rPr>
        <w:t>庁舎の</w:t>
      </w:r>
      <w:r w:rsidR="003616FC">
        <w:rPr>
          <w:rFonts w:hint="eastAsia"/>
          <w:szCs w:val="21"/>
        </w:rPr>
        <w:t>建て替え</w:t>
      </w:r>
      <w:r>
        <w:rPr>
          <w:rFonts w:hint="eastAsia"/>
          <w:szCs w:val="21"/>
        </w:rPr>
        <w:t>を行うこと</w:t>
      </w:r>
      <w:r w:rsidR="003616FC">
        <w:rPr>
          <w:rFonts w:hint="eastAsia"/>
          <w:szCs w:val="21"/>
        </w:rPr>
        <w:t>。また、それまでの間については、</w:t>
      </w:r>
      <w:r w:rsidR="0051718B" w:rsidRPr="003616FC">
        <w:rPr>
          <w:rFonts w:hint="eastAsia"/>
          <w:szCs w:val="21"/>
        </w:rPr>
        <w:t>破損箇所</w:t>
      </w:r>
      <w:r w:rsidR="003616FC">
        <w:rPr>
          <w:rFonts w:hint="eastAsia"/>
          <w:szCs w:val="21"/>
        </w:rPr>
        <w:t>の点検・整備</w:t>
      </w:r>
      <w:r>
        <w:rPr>
          <w:rFonts w:hint="eastAsia"/>
          <w:szCs w:val="21"/>
        </w:rPr>
        <w:t>を実施すること。</w:t>
      </w:r>
    </w:p>
    <w:p w:rsidR="003616FC" w:rsidRDefault="008B1716" w:rsidP="000A32ED">
      <w:pPr>
        <w:pStyle w:val="a3"/>
        <w:ind w:leftChars="0" w:left="1260"/>
        <w:rPr>
          <w:szCs w:val="21"/>
        </w:rPr>
      </w:pPr>
      <w:r>
        <w:rPr>
          <w:rFonts w:hint="eastAsia"/>
          <w:szCs w:val="21"/>
        </w:rPr>
        <w:t>委託職員も含む女性職員</w:t>
      </w:r>
      <w:r w:rsidR="00574FA6">
        <w:rPr>
          <w:rFonts w:hint="eastAsia"/>
          <w:szCs w:val="21"/>
        </w:rPr>
        <w:t>の増加から</w:t>
      </w:r>
      <w:r w:rsidR="00614076">
        <w:rPr>
          <w:rFonts w:hint="eastAsia"/>
          <w:szCs w:val="21"/>
        </w:rPr>
        <w:t>女子トイレの増設</w:t>
      </w:r>
      <w:r w:rsidR="0051718B" w:rsidRPr="003616FC">
        <w:rPr>
          <w:rFonts w:hint="eastAsia"/>
          <w:szCs w:val="21"/>
        </w:rPr>
        <w:t>を行うこと。</w:t>
      </w:r>
      <w:r>
        <w:rPr>
          <w:rFonts w:hint="eastAsia"/>
          <w:szCs w:val="21"/>
        </w:rPr>
        <w:t>安全衛生</w:t>
      </w:r>
      <w:r w:rsidR="006578EA">
        <w:rPr>
          <w:rFonts w:hint="eastAsia"/>
          <w:szCs w:val="21"/>
        </w:rPr>
        <w:t>の観点</w:t>
      </w:r>
      <w:r w:rsidR="009C7A02">
        <w:rPr>
          <w:rFonts w:hint="eastAsia"/>
          <w:szCs w:val="21"/>
        </w:rPr>
        <w:t>から</w:t>
      </w:r>
      <w:r w:rsidR="000A32ED">
        <w:rPr>
          <w:rFonts w:hint="eastAsia"/>
          <w:szCs w:val="21"/>
        </w:rPr>
        <w:t>トイレの</w:t>
      </w:r>
      <w:r>
        <w:rPr>
          <w:rFonts w:hint="eastAsia"/>
          <w:szCs w:val="21"/>
        </w:rPr>
        <w:t>ウオシュレット化と</w:t>
      </w:r>
      <w:r w:rsidR="009C7A02">
        <w:rPr>
          <w:rFonts w:hint="eastAsia"/>
          <w:szCs w:val="21"/>
        </w:rPr>
        <w:t>窓</w:t>
      </w:r>
      <w:r>
        <w:rPr>
          <w:rFonts w:hint="eastAsia"/>
          <w:szCs w:val="21"/>
        </w:rPr>
        <w:t>に</w:t>
      </w:r>
      <w:r w:rsidR="009C7A02">
        <w:rPr>
          <w:rFonts w:hint="eastAsia"/>
          <w:szCs w:val="21"/>
        </w:rPr>
        <w:t>網戸を新設</w:t>
      </w:r>
      <w:r w:rsidR="009E0056">
        <w:rPr>
          <w:rFonts w:hint="eastAsia"/>
          <w:szCs w:val="21"/>
        </w:rPr>
        <w:t>すること。</w:t>
      </w:r>
    </w:p>
    <w:p w:rsidR="009E0056" w:rsidRPr="008B1716" w:rsidRDefault="002A2B66" w:rsidP="008B1716">
      <w:pPr>
        <w:pStyle w:val="a3"/>
        <w:numPr>
          <w:ilvl w:val="2"/>
          <w:numId w:val="1"/>
        </w:numPr>
        <w:ind w:leftChars="0"/>
        <w:rPr>
          <w:szCs w:val="21"/>
        </w:rPr>
      </w:pPr>
      <w:r>
        <w:rPr>
          <w:rFonts w:hint="eastAsia"/>
          <w:szCs w:val="21"/>
        </w:rPr>
        <w:t>ゴキブリなどの発生に伴い</w:t>
      </w:r>
      <w:r w:rsidR="009E0056">
        <w:rPr>
          <w:rFonts w:hint="eastAsia"/>
          <w:szCs w:val="21"/>
        </w:rPr>
        <w:t>衛生管理上庁舎内の害虫駆除対策を行うこと。</w:t>
      </w:r>
    </w:p>
    <w:p w:rsidR="0051718B" w:rsidRDefault="00B26AFC" w:rsidP="00B26AFC">
      <w:pPr>
        <w:ind w:left="840"/>
        <w:rPr>
          <w:szCs w:val="21"/>
        </w:rPr>
      </w:pPr>
      <w:r>
        <w:rPr>
          <w:rFonts w:hint="eastAsia"/>
          <w:szCs w:val="21"/>
        </w:rPr>
        <w:t>＜和泉＞</w:t>
      </w:r>
    </w:p>
    <w:p w:rsidR="00B26AFC" w:rsidRDefault="00B26AFC" w:rsidP="00B26AFC">
      <w:pPr>
        <w:pStyle w:val="a3"/>
        <w:numPr>
          <w:ilvl w:val="0"/>
          <w:numId w:val="11"/>
        </w:numPr>
        <w:ind w:leftChars="0"/>
        <w:rPr>
          <w:szCs w:val="21"/>
        </w:rPr>
      </w:pPr>
      <w:r>
        <w:rPr>
          <w:rFonts w:hint="eastAsia"/>
          <w:szCs w:val="21"/>
        </w:rPr>
        <w:t>耐震性や労働安全衛生の観点から</w:t>
      </w:r>
      <w:r w:rsidRPr="003616FC">
        <w:rPr>
          <w:rFonts w:hint="eastAsia"/>
          <w:szCs w:val="21"/>
        </w:rPr>
        <w:t>庁舎の</w:t>
      </w:r>
      <w:r>
        <w:rPr>
          <w:rFonts w:hint="eastAsia"/>
          <w:szCs w:val="21"/>
        </w:rPr>
        <w:t>建て替えを行うこと。また、それまでの間については、</w:t>
      </w:r>
      <w:r w:rsidRPr="003616FC">
        <w:rPr>
          <w:rFonts w:hint="eastAsia"/>
          <w:szCs w:val="21"/>
        </w:rPr>
        <w:t>破損箇所</w:t>
      </w:r>
      <w:r>
        <w:rPr>
          <w:rFonts w:hint="eastAsia"/>
          <w:szCs w:val="21"/>
        </w:rPr>
        <w:t>の点検・整備を実施すること。</w:t>
      </w:r>
    </w:p>
    <w:p w:rsidR="00B26AFC" w:rsidRDefault="00176259" w:rsidP="00B26AFC">
      <w:pPr>
        <w:pStyle w:val="a3"/>
        <w:numPr>
          <w:ilvl w:val="0"/>
          <w:numId w:val="11"/>
        </w:numPr>
        <w:ind w:leftChars="0"/>
        <w:rPr>
          <w:szCs w:val="21"/>
        </w:rPr>
      </w:pPr>
      <w:r>
        <w:rPr>
          <w:rFonts w:hint="eastAsia"/>
          <w:szCs w:val="21"/>
        </w:rPr>
        <w:t>庁舎周辺の草むらから害虫の</w:t>
      </w:r>
      <w:r w:rsidR="002A2B66">
        <w:rPr>
          <w:rFonts w:hint="eastAsia"/>
          <w:szCs w:val="21"/>
        </w:rPr>
        <w:t>侵入</w:t>
      </w:r>
      <w:r>
        <w:rPr>
          <w:rFonts w:hint="eastAsia"/>
          <w:szCs w:val="21"/>
        </w:rPr>
        <w:t>を防止</w:t>
      </w:r>
      <w:r w:rsidR="002A2B66">
        <w:rPr>
          <w:rFonts w:hint="eastAsia"/>
          <w:szCs w:val="21"/>
        </w:rPr>
        <w:t>するため</w:t>
      </w:r>
      <w:r>
        <w:rPr>
          <w:rFonts w:hint="eastAsia"/>
          <w:szCs w:val="21"/>
        </w:rPr>
        <w:t>、</w:t>
      </w:r>
      <w:r w:rsidR="002A2B66">
        <w:rPr>
          <w:rFonts w:hint="eastAsia"/>
          <w:szCs w:val="21"/>
        </w:rPr>
        <w:t>網戸が無い</w:t>
      </w:r>
      <w:r w:rsidR="00B26AFC">
        <w:rPr>
          <w:rFonts w:hint="eastAsia"/>
          <w:szCs w:val="21"/>
        </w:rPr>
        <w:t>２階更衣室に網戸を設置すること。</w:t>
      </w:r>
    </w:p>
    <w:p w:rsidR="00FB587B" w:rsidRPr="00B26AFC" w:rsidRDefault="00FB587B" w:rsidP="0051718B">
      <w:pPr>
        <w:ind w:left="1260"/>
        <w:rPr>
          <w:szCs w:val="21"/>
        </w:rPr>
      </w:pPr>
    </w:p>
    <w:p w:rsidR="00FB587B" w:rsidRDefault="00FB587B" w:rsidP="0051718B">
      <w:pPr>
        <w:ind w:left="1260"/>
        <w:rPr>
          <w:szCs w:val="21"/>
        </w:rPr>
      </w:pPr>
    </w:p>
    <w:p w:rsidR="00FB587B" w:rsidRDefault="00FB587B" w:rsidP="0051718B">
      <w:pPr>
        <w:ind w:left="1260"/>
        <w:rPr>
          <w:szCs w:val="21"/>
        </w:rPr>
      </w:pPr>
    </w:p>
    <w:p w:rsidR="00FB587B" w:rsidRPr="00EE6DBB" w:rsidRDefault="00FB587B" w:rsidP="0051718B">
      <w:pPr>
        <w:ind w:left="1260"/>
        <w:rPr>
          <w:szCs w:val="21"/>
        </w:rPr>
      </w:pPr>
      <w:bookmarkStart w:id="0" w:name="_GoBack"/>
      <w:bookmarkEnd w:id="0"/>
    </w:p>
    <w:sectPr w:rsidR="00FB587B" w:rsidRPr="00EE6DBB" w:rsidSect="00AA47D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0C85" w:rsidRDefault="00570C85" w:rsidP="000A32ED">
      <w:r>
        <w:separator/>
      </w:r>
    </w:p>
  </w:endnote>
  <w:endnote w:type="continuationSeparator" w:id="0">
    <w:p w:rsidR="00570C85" w:rsidRDefault="00570C85" w:rsidP="000A3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0C85" w:rsidRDefault="00570C85" w:rsidP="000A32ED">
      <w:r>
        <w:separator/>
      </w:r>
    </w:p>
  </w:footnote>
  <w:footnote w:type="continuationSeparator" w:id="0">
    <w:p w:rsidR="00570C85" w:rsidRDefault="00570C85" w:rsidP="000A32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C73B5"/>
    <w:multiLevelType w:val="hybridMultilevel"/>
    <w:tmpl w:val="759A0724"/>
    <w:lvl w:ilvl="0" w:tplc="C560AF66">
      <w:start w:val="1"/>
      <w:numFmt w:val="decimalEnclosedCircle"/>
      <w:lvlText w:val="%1"/>
      <w:lvlJc w:val="left"/>
      <w:pPr>
        <w:tabs>
          <w:tab w:val="num" w:pos="1260"/>
        </w:tabs>
        <w:ind w:left="126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25086D90"/>
    <w:multiLevelType w:val="hybridMultilevel"/>
    <w:tmpl w:val="72A228E8"/>
    <w:lvl w:ilvl="0" w:tplc="C560AF66">
      <w:start w:val="1"/>
      <w:numFmt w:val="decimalEnclosedCircle"/>
      <w:lvlText w:val="%1"/>
      <w:lvlJc w:val="left"/>
      <w:pPr>
        <w:tabs>
          <w:tab w:val="num" w:pos="1260"/>
        </w:tabs>
        <w:ind w:left="126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273E2697"/>
    <w:multiLevelType w:val="hybridMultilevel"/>
    <w:tmpl w:val="201667D2"/>
    <w:lvl w:ilvl="0" w:tplc="11EE3C42">
      <w:start w:val="1"/>
      <w:numFmt w:val="decimalFullWidth"/>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nsid w:val="35332766"/>
    <w:multiLevelType w:val="hybridMultilevel"/>
    <w:tmpl w:val="A984A4F8"/>
    <w:lvl w:ilvl="0" w:tplc="C560AF66">
      <w:start w:val="1"/>
      <w:numFmt w:val="decimalEnclosedCircle"/>
      <w:lvlText w:val="%1"/>
      <w:lvlJc w:val="left"/>
      <w:pPr>
        <w:tabs>
          <w:tab w:val="num" w:pos="1260"/>
        </w:tabs>
        <w:ind w:left="126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493B137A"/>
    <w:multiLevelType w:val="hybridMultilevel"/>
    <w:tmpl w:val="CD081F82"/>
    <w:lvl w:ilvl="0" w:tplc="DE76DABA">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nsid w:val="4B0E19C8"/>
    <w:multiLevelType w:val="hybridMultilevel"/>
    <w:tmpl w:val="A984A4F8"/>
    <w:lvl w:ilvl="0" w:tplc="C560AF66">
      <w:start w:val="1"/>
      <w:numFmt w:val="decimalEnclosedCircle"/>
      <w:lvlText w:val="%1"/>
      <w:lvlJc w:val="left"/>
      <w:pPr>
        <w:tabs>
          <w:tab w:val="num" w:pos="1260"/>
        </w:tabs>
        <w:ind w:left="126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505D529F"/>
    <w:multiLevelType w:val="hybridMultilevel"/>
    <w:tmpl w:val="C1EE440A"/>
    <w:lvl w:ilvl="0" w:tplc="B846048C">
      <w:start w:val="2"/>
      <w:numFmt w:val="decimalFullWidth"/>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nsid w:val="5A7628F3"/>
    <w:multiLevelType w:val="hybridMultilevel"/>
    <w:tmpl w:val="72A228E8"/>
    <w:lvl w:ilvl="0" w:tplc="C560AF66">
      <w:start w:val="1"/>
      <w:numFmt w:val="decimalEnclosedCircle"/>
      <w:lvlText w:val="%1"/>
      <w:lvlJc w:val="left"/>
      <w:pPr>
        <w:tabs>
          <w:tab w:val="num" w:pos="1260"/>
        </w:tabs>
        <w:ind w:left="126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627B4BF8"/>
    <w:multiLevelType w:val="hybridMultilevel"/>
    <w:tmpl w:val="A94405A8"/>
    <w:lvl w:ilvl="0" w:tplc="38824454">
      <w:start w:val="1"/>
      <w:numFmt w:val="decimalFullWidth"/>
      <w:lvlText w:val="%1．"/>
      <w:lvlJc w:val="left"/>
      <w:pPr>
        <w:tabs>
          <w:tab w:val="num" w:pos="420"/>
        </w:tabs>
        <w:ind w:left="420" w:hanging="420"/>
      </w:pPr>
      <w:rPr>
        <w:lang w:val="en-US"/>
      </w:rPr>
    </w:lvl>
    <w:lvl w:ilvl="1" w:tplc="1E82BA0A">
      <w:start w:val="1"/>
      <w:numFmt w:val="decimalFullWidth"/>
      <w:lvlText w:val="（%2）"/>
      <w:lvlJc w:val="left"/>
      <w:pPr>
        <w:tabs>
          <w:tab w:val="num" w:pos="1260"/>
        </w:tabs>
        <w:ind w:left="1260" w:hanging="840"/>
      </w:pPr>
    </w:lvl>
    <w:lvl w:ilvl="2" w:tplc="C560AF66">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9">
    <w:nsid w:val="7E14169F"/>
    <w:multiLevelType w:val="hybridMultilevel"/>
    <w:tmpl w:val="F8E86746"/>
    <w:lvl w:ilvl="0" w:tplc="23420F4A">
      <w:start w:val="1"/>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6"/>
  </w:num>
  <w:num w:numId="4">
    <w:abstractNumId w:val="2"/>
  </w:num>
  <w:num w:numId="5">
    <w:abstractNumId w:val="8"/>
  </w:num>
  <w:num w:numId="6">
    <w:abstractNumId w:val="7"/>
  </w:num>
  <w:num w:numId="7">
    <w:abstractNumId w:val="1"/>
  </w:num>
  <w:num w:numId="8">
    <w:abstractNumId w:val="4"/>
  </w:num>
  <w:num w:numId="9">
    <w:abstractNumId w:val="5"/>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AF4"/>
    <w:rsid w:val="00024096"/>
    <w:rsid w:val="00073F6F"/>
    <w:rsid w:val="000A32ED"/>
    <w:rsid w:val="000C454B"/>
    <w:rsid w:val="000D5ECF"/>
    <w:rsid w:val="00122AF4"/>
    <w:rsid w:val="001511A6"/>
    <w:rsid w:val="00172569"/>
    <w:rsid w:val="00176259"/>
    <w:rsid w:val="00206279"/>
    <w:rsid w:val="002545C8"/>
    <w:rsid w:val="002A2B66"/>
    <w:rsid w:val="00351F37"/>
    <w:rsid w:val="003616FC"/>
    <w:rsid w:val="004328CA"/>
    <w:rsid w:val="00453CD5"/>
    <w:rsid w:val="0050300D"/>
    <w:rsid w:val="00513756"/>
    <w:rsid w:val="0051718B"/>
    <w:rsid w:val="005205E0"/>
    <w:rsid w:val="00570C85"/>
    <w:rsid w:val="00574FA6"/>
    <w:rsid w:val="006028A3"/>
    <w:rsid w:val="00614076"/>
    <w:rsid w:val="006408F4"/>
    <w:rsid w:val="0065180F"/>
    <w:rsid w:val="006578EA"/>
    <w:rsid w:val="00665369"/>
    <w:rsid w:val="00722D16"/>
    <w:rsid w:val="00770B26"/>
    <w:rsid w:val="00813B6B"/>
    <w:rsid w:val="00842746"/>
    <w:rsid w:val="00864B92"/>
    <w:rsid w:val="008B1716"/>
    <w:rsid w:val="008F1B99"/>
    <w:rsid w:val="008F6912"/>
    <w:rsid w:val="00911B80"/>
    <w:rsid w:val="00951D2E"/>
    <w:rsid w:val="009677CC"/>
    <w:rsid w:val="009C7A02"/>
    <w:rsid w:val="009E0056"/>
    <w:rsid w:val="009E545F"/>
    <w:rsid w:val="00A97E52"/>
    <w:rsid w:val="00AA47DA"/>
    <w:rsid w:val="00B25918"/>
    <w:rsid w:val="00B26AFC"/>
    <w:rsid w:val="00B44100"/>
    <w:rsid w:val="00B56D36"/>
    <w:rsid w:val="00B67521"/>
    <w:rsid w:val="00BA0640"/>
    <w:rsid w:val="00BD2DF6"/>
    <w:rsid w:val="00BF61F8"/>
    <w:rsid w:val="00CB4F93"/>
    <w:rsid w:val="00D006F7"/>
    <w:rsid w:val="00E27BFE"/>
    <w:rsid w:val="00E50D4E"/>
    <w:rsid w:val="00E87926"/>
    <w:rsid w:val="00EA40D8"/>
    <w:rsid w:val="00EE6DBB"/>
    <w:rsid w:val="00FA5C24"/>
    <w:rsid w:val="00FB51FD"/>
    <w:rsid w:val="00FB587B"/>
    <w:rsid w:val="00FC7E03"/>
    <w:rsid w:val="00FD519D"/>
    <w:rsid w:val="00FE19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2AF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2AF4"/>
    <w:pPr>
      <w:ind w:leftChars="400" w:left="840"/>
    </w:pPr>
  </w:style>
  <w:style w:type="paragraph" w:styleId="a4">
    <w:name w:val="Balloon Text"/>
    <w:basedOn w:val="a"/>
    <w:link w:val="a5"/>
    <w:uiPriority w:val="99"/>
    <w:semiHidden/>
    <w:unhideWhenUsed/>
    <w:rsid w:val="00BA064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A0640"/>
    <w:rPr>
      <w:rFonts w:asciiTheme="majorHAnsi" w:eastAsiaTheme="majorEastAsia" w:hAnsiTheme="majorHAnsi" w:cstheme="majorBidi"/>
      <w:sz w:val="18"/>
      <w:szCs w:val="18"/>
    </w:rPr>
  </w:style>
  <w:style w:type="paragraph" w:styleId="a6">
    <w:name w:val="header"/>
    <w:basedOn w:val="a"/>
    <w:link w:val="a7"/>
    <w:uiPriority w:val="99"/>
    <w:unhideWhenUsed/>
    <w:rsid w:val="000A32ED"/>
    <w:pPr>
      <w:tabs>
        <w:tab w:val="center" w:pos="4252"/>
        <w:tab w:val="right" w:pos="8504"/>
      </w:tabs>
      <w:snapToGrid w:val="0"/>
    </w:pPr>
  </w:style>
  <w:style w:type="character" w:customStyle="1" w:styleId="a7">
    <w:name w:val="ヘッダー (文字)"/>
    <w:basedOn w:val="a0"/>
    <w:link w:val="a6"/>
    <w:uiPriority w:val="99"/>
    <w:rsid w:val="000A32ED"/>
    <w:rPr>
      <w:rFonts w:ascii="Century" w:eastAsia="ＭＳ 明朝" w:hAnsi="Century" w:cs="Times New Roman"/>
      <w:szCs w:val="24"/>
    </w:rPr>
  </w:style>
  <w:style w:type="paragraph" w:styleId="a8">
    <w:name w:val="footer"/>
    <w:basedOn w:val="a"/>
    <w:link w:val="a9"/>
    <w:uiPriority w:val="99"/>
    <w:unhideWhenUsed/>
    <w:rsid w:val="000A32ED"/>
    <w:pPr>
      <w:tabs>
        <w:tab w:val="center" w:pos="4252"/>
        <w:tab w:val="right" w:pos="8504"/>
      </w:tabs>
      <w:snapToGrid w:val="0"/>
    </w:pPr>
  </w:style>
  <w:style w:type="character" w:customStyle="1" w:styleId="a9">
    <w:name w:val="フッター (文字)"/>
    <w:basedOn w:val="a0"/>
    <w:link w:val="a8"/>
    <w:uiPriority w:val="99"/>
    <w:rsid w:val="000A32ED"/>
    <w:rPr>
      <w:rFonts w:ascii="Century" w:eastAsia="ＭＳ 明朝" w:hAnsi="Century"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2AF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2AF4"/>
    <w:pPr>
      <w:ind w:leftChars="400" w:left="840"/>
    </w:pPr>
  </w:style>
  <w:style w:type="paragraph" w:styleId="a4">
    <w:name w:val="Balloon Text"/>
    <w:basedOn w:val="a"/>
    <w:link w:val="a5"/>
    <w:uiPriority w:val="99"/>
    <w:semiHidden/>
    <w:unhideWhenUsed/>
    <w:rsid w:val="00BA064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A0640"/>
    <w:rPr>
      <w:rFonts w:asciiTheme="majorHAnsi" w:eastAsiaTheme="majorEastAsia" w:hAnsiTheme="majorHAnsi" w:cstheme="majorBidi"/>
      <w:sz w:val="18"/>
      <w:szCs w:val="18"/>
    </w:rPr>
  </w:style>
  <w:style w:type="paragraph" w:styleId="a6">
    <w:name w:val="header"/>
    <w:basedOn w:val="a"/>
    <w:link w:val="a7"/>
    <w:uiPriority w:val="99"/>
    <w:unhideWhenUsed/>
    <w:rsid w:val="000A32ED"/>
    <w:pPr>
      <w:tabs>
        <w:tab w:val="center" w:pos="4252"/>
        <w:tab w:val="right" w:pos="8504"/>
      </w:tabs>
      <w:snapToGrid w:val="0"/>
    </w:pPr>
  </w:style>
  <w:style w:type="character" w:customStyle="1" w:styleId="a7">
    <w:name w:val="ヘッダー (文字)"/>
    <w:basedOn w:val="a0"/>
    <w:link w:val="a6"/>
    <w:uiPriority w:val="99"/>
    <w:rsid w:val="000A32ED"/>
    <w:rPr>
      <w:rFonts w:ascii="Century" w:eastAsia="ＭＳ 明朝" w:hAnsi="Century" w:cs="Times New Roman"/>
      <w:szCs w:val="24"/>
    </w:rPr>
  </w:style>
  <w:style w:type="paragraph" w:styleId="a8">
    <w:name w:val="footer"/>
    <w:basedOn w:val="a"/>
    <w:link w:val="a9"/>
    <w:uiPriority w:val="99"/>
    <w:unhideWhenUsed/>
    <w:rsid w:val="000A32ED"/>
    <w:pPr>
      <w:tabs>
        <w:tab w:val="center" w:pos="4252"/>
        <w:tab w:val="right" w:pos="8504"/>
      </w:tabs>
      <w:snapToGrid w:val="0"/>
    </w:pPr>
  </w:style>
  <w:style w:type="character" w:customStyle="1" w:styleId="a9">
    <w:name w:val="フッター (文字)"/>
    <w:basedOn w:val="a0"/>
    <w:link w:val="a8"/>
    <w:uiPriority w:val="99"/>
    <w:rsid w:val="000A32ED"/>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3751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2</Pages>
  <Words>166</Words>
  <Characters>952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1116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総務部税務室税政課</dc:creator>
  <cp:lastModifiedBy>総務部税務室税政課</cp:lastModifiedBy>
  <cp:revision>11</cp:revision>
  <cp:lastPrinted>2015-08-11T02:52:00Z</cp:lastPrinted>
  <dcterms:created xsi:type="dcterms:W3CDTF">2015-08-03T01:09:00Z</dcterms:created>
  <dcterms:modified xsi:type="dcterms:W3CDTF">2015-10-15T05:43:00Z</dcterms:modified>
</cp:coreProperties>
</file>