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51" w:rsidRPr="00A71E15" w:rsidRDefault="001E4051" w:rsidP="001E4051">
      <w:pPr>
        <w:rPr>
          <w:rFonts w:ascii="ＭＳ 明朝" w:eastAsia="ＭＳ 明朝" w:hAnsi="ＭＳ 明朝"/>
        </w:rPr>
      </w:pPr>
      <w:r w:rsidRPr="00491458">
        <w:rPr>
          <w:rFonts w:ascii="ＭＳ 明朝" w:eastAsia="ＭＳ 明朝" w:hAnsi="ＭＳ 明朝" w:hint="eastAsia"/>
        </w:rPr>
        <w:t>教職員の</w:t>
      </w:r>
      <w:r>
        <w:rPr>
          <w:rFonts w:ascii="ＭＳ 明朝" w:eastAsia="ＭＳ 明朝" w:hAnsi="ＭＳ 明朝" w:hint="eastAsia"/>
        </w:rPr>
        <w:t>労働安全衛生</w:t>
      </w:r>
      <w:r w:rsidRPr="00491458">
        <w:rPr>
          <w:rFonts w:ascii="ＭＳ 明朝" w:eastAsia="ＭＳ 明朝" w:hAnsi="ＭＳ 明朝" w:hint="eastAsia"/>
        </w:rPr>
        <w:t>に関する項目</w:t>
      </w:r>
    </w:p>
    <w:p w:rsidR="0091685D" w:rsidRDefault="0091685D" w:rsidP="001E4051">
      <w:pPr>
        <w:ind w:firstLineChars="100" w:firstLine="210"/>
        <w:rPr>
          <w:rFonts w:ascii="ＭＳ 明朝" w:eastAsia="ＭＳ 明朝" w:hAnsi="ＭＳ 明朝"/>
        </w:rPr>
      </w:pPr>
      <w:r>
        <w:rPr>
          <w:rFonts w:ascii="ＭＳ 明朝" w:eastAsia="ＭＳ 明朝" w:hAnsi="ＭＳ 明朝" w:hint="eastAsia"/>
        </w:rPr>
        <w:t>学校園等にて陽性者が確認された場合は、保健所の指示・助言のもと濃厚接触者等に対してＰＣＲ検査が実施される。</w:t>
      </w:r>
    </w:p>
    <w:p w:rsidR="0091685D" w:rsidRDefault="0091685D" w:rsidP="001E4051">
      <w:pPr>
        <w:ind w:firstLineChars="100" w:firstLine="210"/>
        <w:rPr>
          <w:rFonts w:ascii="ＭＳ 明朝" w:eastAsia="ＭＳ 明朝" w:hAnsi="ＭＳ 明朝"/>
        </w:rPr>
      </w:pPr>
      <w:r>
        <w:rPr>
          <w:rFonts w:ascii="ＭＳ 明朝" w:eastAsia="ＭＳ 明朝" w:hAnsi="ＭＳ 明朝" w:hint="eastAsia"/>
        </w:rPr>
        <w:t>今後も国の通知や保健所の調査・指示等に基づき検査が適切に実施されるよう保健所と学校園が協力して進めていく。</w:t>
      </w:r>
    </w:p>
    <w:p w:rsidR="001E4051" w:rsidRPr="001E4051" w:rsidRDefault="001E4051" w:rsidP="001E4051">
      <w:pPr>
        <w:ind w:firstLineChars="100" w:firstLine="210"/>
        <w:rPr>
          <w:rFonts w:ascii="ＭＳ 明朝" w:eastAsia="ＭＳ 明朝" w:hAnsi="ＭＳ 明朝"/>
        </w:rPr>
      </w:pPr>
      <w:r w:rsidRPr="001E4051">
        <w:rPr>
          <w:rFonts w:ascii="ＭＳ 明朝" w:eastAsia="ＭＳ 明朝" w:hAnsi="ＭＳ 明朝" w:hint="eastAsia"/>
        </w:rPr>
        <w:t>新型コロナウイルス感染症にかかる感染拡大の防止対策の一環として、教職員の服務やテレワ</w:t>
      </w:r>
      <w:r>
        <w:rPr>
          <w:rFonts w:ascii="ＭＳ 明朝" w:eastAsia="ＭＳ 明朝" w:hAnsi="ＭＳ 明朝" w:hint="eastAsia"/>
        </w:rPr>
        <w:t>ーク（在宅勤務）の取扱いについて、これまで周知してきたところ</w:t>
      </w:r>
      <w:r w:rsidRPr="001E4051">
        <w:rPr>
          <w:rFonts w:ascii="ＭＳ 明朝" w:eastAsia="ＭＳ 明朝" w:hAnsi="ＭＳ 明朝" w:hint="eastAsia"/>
        </w:rPr>
        <w:t>。</w:t>
      </w:r>
    </w:p>
    <w:p w:rsidR="001E4051" w:rsidRPr="001E4051" w:rsidRDefault="001E4051" w:rsidP="001E4051">
      <w:pPr>
        <w:rPr>
          <w:rFonts w:ascii="ＭＳ 明朝" w:eastAsia="ＭＳ 明朝" w:hAnsi="ＭＳ 明朝"/>
        </w:rPr>
      </w:pPr>
      <w:r w:rsidRPr="001E4051">
        <w:rPr>
          <w:rFonts w:ascii="ＭＳ 明朝" w:eastAsia="ＭＳ 明朝" w:hAnsi="ＭＳ 明朝" w:hint="eastAsia"/>
        </w:rPr>
        <w:t xml:space="preserve">　勤務時間の割振りの変更については、業務に支障のない範囲内において、府立高等学校等の職員の勤務時間、休日、休暇等に関する規則第３条第４項の規定に基づき、学校運営上必要があると認</w:t>
      </w:r>
      <w:r>
        <w:rPr>
          <w:rFonts w:ascii="ＭＳ 明朝" w:eastAsia="ＭＳ 明朝" w:hAnsi="ＭＳ 明朝" w:hint="eastAsia"/>
        </w:rPr>
        <w:t>める場合として、勤務時間の割振りの変更を柔軟に行うことが可能</w:t>
      </w:r>
      <w:r w:rsidRPr="001E4051">
        <w:rPr>
          <w:rFonts w:ascii="ＭＳ 明朝" w:eastAsia="ＭＳ 明朝" w:hAnsi="ＭＳ 明朝" w:hint="eastAsia"/>
        </w:rPr>
        <w:t>。</w:t>
      </w:r>
    </w:p>
    <w:p w:rsidR="001E4051" w:rsidRPr="001E4051" w:rsidRDefault="001E4051" w:rsidP="001E4051">
      <w:pPr>
        <w:rPr>
          <w:rFonts w:ascii="ＭＳ 明朝" w:eastAsia="ＭＳ 明朝" w:hAnsi="ＭＳ 明朝"/>
        </w:rPr>
      </w:pPr>
      <w:r w:rsidRPr="001E4051">
        <w:rPr>
          <w:rFonts w:ascii="ＭＳ 明朝" w:eastAsia="ＭＳ 明朝" w:hAnsi="ＭＳ 明朝" w:hint="eastAsia"/>
        </w:rPr>
        <w:t xml:space="preserve">　テレワーク（在宅勤務）については、学校運営等に支障のない範囲内で、教職員からの申し出に</w:t>
      </w:r>
      <w:r>
        <w:rPr>
          <w:rFonts w:ascii="ＭＳ 明朝" w:eastAsia="ＭＳ 明朝" w:hAnsi="ＭＳ 明朝" w:hint="eastAsia"/>
        </w:rPr>
        <w:t>基づき、校長・准校長が認める範囲で実施可能で行っているところ</w:t>
      </w:r>
      <w:r w:rsidRPr="001E4051">
        <w:rPr>
          <w:rFonts w:ascii="ＭＳ 明朝" w:eastAsia="ＭＳ 明朝" w:hAnsi="ＭＳ 明朝" w:hint="eastAsia"/>
        </w:rPr>
        <w:t>。</w:t>
      </w:r>
    </w:p>
    <w:p w:rsidR="001E4051" w:rsidRDefault="001E4051" w:rsidP="00903460">
      <w:pPr>
        <w:rPr>
          <w:rFonts w:ascii="ＭＳ 明朝" w:eastAsia="ＭＳ 明朝" w:hAnsi="ＭＳ 明朝"/>
        </w:rPr>
      </w:pPr>
      <w:r>
        <w:rPr>
          <w:rFonts w:ascii="ＭＳ 明朝" w:eastAsia="ＭＳ 明朝" w:hAnsi="ＭＳ 明朝" w:hint="eastAsia"/>
        </w:rPr>
        <w:t xml:space="preserve">　</w:t>
      </w:r>
      <w:r w:rsidR="0034041F">
        <w:rPr>
          <w:rFonts w:ascii="ＭＳ 明朝" w:eastAsia="ＭＳ 明朝" w:hAnsi="ＭＳ 明朝" w:hint="eastAsia"/>
        </w:rPr>
        <w:t>新型コロナウイルス感染症に関する検査については、昨年６月に厚生労働省が策定した「新型コロナウイルス感染症に関するＰＣＲ等の検査体制の強化に向けた指針」を踏まえ、大阪府においても順次検査対象の拡大など検査体制の強化が図られているところと認識している。引き続き、国及び府の動向を注視していく。</w:t>
      </w:r>
    </w:p>
    <w:p w:rsidR="001E4051" w:rsidRDefault="0091685D" w:rsidP="00903460">
      <w:pPr>
        <w:rPr>
          <w:rFonts w:ascii="ＭＳ 明朝" w:eastAsia="ＭＳ 明朝" w:hAnsi="ＭＳ 明朝"/>
        </w:rPr>
      </w:pPr>
      <w:r>
        <w:rPr>
          <w:rFonts w:ascii="ＭＳ 明朝" w:eastAsia="ＭＳ 明朝" w:hAnsi="ＭＳ 明朝" w:hint="eastAsia"/>
        </w:rPr>
        <w:t xml:space="preserve">　ＰＣＲ検査については、感染症法に基づき、医師や保健所が必要と認める場合に実施しているところ。</w:t>
      </w:r>
    </w:p>
    <w:p w:rsidR="0091685D" w:rsidRDefault="0091685D" w:rsidP="00903460">
      <w:pPr>
        <w:rPr>
          <w:rFonts w:ascii="ＭＳ 明朝" w:eastAsia="ＭＳ 明朝" w:hAnsi="ＭＳ 明朝"/>
        </w:rPr>
      </w:pPr>
      <w:r>
        <w:rPr>
          <w:rFonts w:ascii="ＭＳ 明朝" w:eastAsia="ＭＳ 明朝" w:hAnsi="ＭＳ 明朝" w:hint="eastAsia"/>
        </w:rPr>
        <w:t xml:space="preserve">　国において新型コロナウイルス感染症にかかる検査体制の拡充が進められているところであり、今後も、国の通知や保健所の調査・指示等に基づき、各種検査が適切に実施されるよう、保健所と協力して進めていく。</w:t>
      </w:r>
    </w:p>
    <w:p w:rsidR="0091685D" w:rsidRDefault="0091685D" w:rsidP="00903460">
      <w:pPr>
        <w:rPr>
          <w:rFonts w:ascii="ＭＳ 明朝" w:eastAsia="ＭＳ 明朝" w:hAnsi="ＭＳ 明朝"/>
        </w:rPr>
      </w:pPr>
    </w:p>
    <w:p w:rsidR="0091685D" w:rsidRPr="00A71E15" w:rsidRDefault="0091685D" w:rsidP="0091685D">
      <w:pPr>
        <w:rPr>
          <w:rFonts w:ascii="ＭＳ 明朝" w:eastAsia="ＭＳ 明朝" w:hAnsi="ＭＳ 明朝"/>
        </w:rPr>
      </w:pPr>
      <w:r>
        <w:rPr>
          <w:rFonts w:ascii="ＭＳ 明朝" w:eastAsia="ＭＳ 明朝" w:hAnsi="ＭＳ 明朝" w:hint="eastAsia"/>
        </w:rPr>
        <w:t>部活動</w:t>
      </w:r>
      <w:r w:rsidRPr="00491458">
        <w:rPr>
          <w:rFonts w:ascii="ＭＳ 明朝" w:eastAsia="ＭＳ 明朝" w:hAnsi="ＭＳ 明朝" w:hint="eastAsia"/>
        </w:rPr>
        <w:t>に関する項目</w:t>
      </w:r>
    </w:p>
    <w:p w:rsidR="0091685D" w:rsidRDefault="0091685D" w:rsidP="00903460">
      <w:pPr>
        <w:rPr>
          <w:rFonts w:ascii="ＭＳ 明朝" w:eastAsia="ＭＳ 明朝" w:hAnsi="ＭＳ 明朝"/>
        </w:rPr>
      </w:pPr>
      <w:r>
        <w:rPr>
          <w:rFonts w:ascii="ＭＳ 明朝" w:eastAsia="ＭＳ 明朝" w:hAnsi="ＭＳ 明朝" w:hint="eastAsia"/>
        </w:rPr>
        <w:t xml:space="preserve">　令和４年１月26日付け（教高第3853号）通知では、陽性者や濃厚接触者が同一部内で活動する全部員の1</w:t>
      </w:r>
      <w:r>
        <w:rPr>
          <w:rFonts w:ascii="ＭＳ 明朝" w:eastAsia="ＭＳ 明朝" w:hAnsi="ＭＳ 明朝"/>
        </w:rPr>
        <w:t>5</w:t>
      </w:r>
      <w:r>
        <w:rPr>
          <w:rFonts w:ascii="ＭＳ 明朝" w:eastAsia="ＭＳ 明朝" w:hAnsi="ＭＳ 明朝" w:hint="eastAsia"/>
        </w:rPr>
        <w:t>％以上確認された場合は、当日の当該部の活動を中止し、翌日から起算して３日間、部活動を停止することとしている。</w:t>
      </w:r>
    </w:p>
    <w:p w:rsidR="0091685D" w:rsidRPr="0091685D" w:rsidRDefault="0091685D" w:rsidP="00903460">
      <w:pPr>
        <w:rPr>
          <w:rFonts w:ascii="ＭＳ 明朝" w:eastAsia="ＭＳ 明朝" w:hAnsi="ＭＳ 明朝"/>
        </w:rPr>
      </w:pPr>
      <w:r>
        <w:rPr>
          <w:rFonts w:ascii="ＭＳ 明朝" w:eastAsia="ＭＳ 明朝" w:hAnsi="ＭＳ 明朝" w:hint="eastAsia"/>
        </w:rPr>
        <w:t xml:space="preserve">　大会等については、関係主催団体において開催可否を判断するものと認識している。</w:t>
      </w:r>
    </w:p>
    <w:p w:rsidR="0091685D" w:rsidRDefault="0091685D" w:rsidP="00903460">
      <w:pPr>
        <w:rPr>
          <w:rFonts w:ascii="ＭＳ 明朝" w:eastAsia="ＭＳ 明朝" w:hAnsi="ＭＳ 明朝"/>
        </w:rPr>
      </w:pPr>
    </w:p>
    <w:p w:rsidR="0034041F" w:rsidRPr="00A71E15" w:rsidRDefault="0034041F" w:rsidP="0034041F">
      <w:pPr>
        <w:rPr>
          <w:rFonts w:ascii="ＭＳ 明朝" w:eastAsia="ＭＳ 明朝" w:hAnsi="ＭＳ 明朝"/>
        </w:rPr>
      </w:pPr>
      <w:r w:rsidRPr="00491458">
        <w:rPr>
          <w:rFonts w:ascii="ＭＳ 明朝" w:eastAsia="ＭＳ 明朝" w:hAnsi="ＭＳ 明朝" w:hint="eastAsia"/>
        </w:rPr>
        <w:t>教職員の負担軽減に関する項目</w:t>
      </w:r>
    </w:p>
    <w:p w:rsidR="0034041F" w:rsidRPr="0034041F" w:rsidRDefault="0034041F" w:rsidP="0034041F">
      <w:pPr>
        <w:ind w:firstLineChars="100" w:firstLine="210"/>
        <w:rPr>
          <w:rFonts w:ascii="ＭＳ 明朝" w:eastAsia="ＭＳ 明朝" w:hAnsi="ＭＳ 明朝"/>
        </w:rPr>
      </w:pPr>
      <w:r w:rsidRPr="0034041F">
        <w:rPr>
          <w:rFonts w:ascii="ＭＳ 明朝" w:eastAsia="ＭＳ 明朝" w:hAnsi="ＭＳ 明朝" w:hint="eastAsia"/>
        </w:rPr>
        <w:t>府立学校においては、平成</w:t>
      </w:r>
      <w:r w:rsidRPr="0034041F">
        <w:rPr>
          <w:rFonts w:ascii="ＭＳ 明朝" w:eastAsia="ＭＳ 明朝" w:hAnsi="ＭＳ 明朝"/>
        </w:rPr>
        <w:t>22年</w:t>
      </w:r>
      <w:r>
        <w:rPr>
          <w:rFonts w:ascii="ＭＳ 明朝" w:eastAsia="ＭＳ 明朝" w:hAnsi="ＭＳ 明朝" w:hint="eastAsia"/>
        </w:rPr>
        <w:t>５</w:t>
      </w:r>
      <w:r w:rsidRPr="0034041F">
        <w:rPr>
          <w:rFonts w:ascii="ＭＳ 明朝" w:eastAsia="ＭＳ 明朝" w:hAnsi="ＭＳ 明朝"/>
        </w:rPr>
        <w:t>月に「勤務時間の適正な把握のための手続き等に関する要綱」を策定し、府</w:t>
      </w:r>
      <w:r>
        <w:rPr>
          <w:rFonts w:ascii="ＭＳ 明朝" w:eastAsia="ＭＳ 明朝" w:hAnsi="ＭＳ 明朝"/>
        </w:rPr>
        <w:t>立学校における教職員の勤務時間の適正な把握に努めているところ</w:t>
      </w:r>
      <w:r w:rsidRPr="0034041F">
        <w:rPr>
          <w:rFonts w:ascii="ＭＳ 明朝" w:eastAsia="ＭＳ 明朝" w:hAnsi="ＭＳ 明朝"/>
        </w:rPr>
        <w:t>。</w:t>
      </w:r>
    </w:p>
    <w:p w:rsidR="0034041F" w:rsidRPr="0034041F" w:rsidRDefault="0034041F" w:rsidP="0034041F">
      <w:pPr>
        <w:rPr>
          <w:rFonts w:ascii="ＭＳ 明朝" w:eastAsia="ＭＳ 明朝" w:hAnsi="ＭＳ 明朝"/>
        </w:rPr>
      </w:pPr>
      <w:r w:rsidRPr="0034041F">
        <w:rPr>
          <w:rFonts w:ascii="ＭＳ 明朝" w:eastAsia="ＭＳ 明朝" w:hAnsi="ＭＳ 明朝" w:hint="eastAsia"/>
        </w:rPr>
        <w:t xml:space="preserve">　平成</w:t>
      </w:r>
      <w:r w:rsidRPr="0034041F">
        <w:rPr>
          <w:rFonts w:ascii="ＭＳ 明朝" w:eastAsia="ＭＳ 明朝" w:hAnsi="ＭＳ 明朝"/>
        </w:rPr>
        <w:t>24年10月から退勤スリットを実施したことを踏まえ、勤務時間管理者である校長等が時間外等実績を把握することとした。また、１月あたりの時間外等実績が80時間を超える者に対しては、ヒアリング等を実施し、当該時間外等実績に係る主な業務内容等について把握の上、必要に応じ、業務</w:t>
      </w:r>
      <w:r>
        <w:rPr>
          <w:rFonts w:ascii="ＭＳ 明朝" w:eastAsia="ＭＳ 明朝" w:hAnsi="ＭＳ 明朝"/>
        </w:rPr>
        <w:t>処理方法の改善に関する指導若しくは助言を行うこととしたところ</w:t>
      </w:r>
      <w:r w:rsidRPr="0034041F">
        <w:rPr>
          <w:rFonts w:ascii="ＭＳ 明朝" w:eastAsia="ＭＳ 明朝" w:hAnsi="ＭＳ 明朝"/>
        </w:rPr>
        <w:t>。</w:t>
      </w:r>
    </w:p>
    <w:p w:rsidR="0034041F" w:rsidRPr="0034041F" w:rsidRDefault="0034041F" w:rsidP="0034041F">
      <w:pPr>
        <w:rPr>
          <w:rFonts w:ascii="ＭＳ 明朝" w:eastAsia="ＭＳ 明朝" w:hAnsi="ＭＳ 明朝"/>
        </w:rPr>
      </w:pPr>
      <w:r w:rsidRPr="0034041F">
        <w:rPr>
          <w:rFonts w:ascii="ＭＳ 明朝" w:eastAsia="ＭＳ 明朝" w:hAnsi="ＭＳ 明朝" w:hint="eastAsia"/>
        </w:rPr>
        <w:lastRenderedPageBreak/>
        <w:t xml:space="preserve">　教職員の働き方改革については、平成</w:t>
      </w:r>
      <w:r w:rsidRPr="0034041F">
        <w:rPr>
          <w:rFonts w:ascii="ＭＳ 明朝" w:eastAsia="ＭＳ 明朝" w:hAnsi="ＭＳ 明朝"/>
        </w:rPr>
        <w:t>30年</w:t>
      </w:r>
      <w:r>
        <w:rPr>
          <w:rFonts w:ascii="ＭＳ 明朝" w:eastAsia="ＭＳ 明朝" w:hAnsi="ＭＳ 明朝" w:hint="eastAsia"/>
        </w:rPr>
        <w:t>３</w:t>
      </w:r>
      <w:r w:rsidRPr="0034041F">
        <w:rPr>
          <w:rFonts w:ascii="ＭＳ 明朝" w:eastAsia="ＭＳ 明朝" w:hAnsi="ＭＳ 明朝"/>
        </w:rPr>
        <w:t>月に策定した「府立学校における働き方改革に係る取組みについて」に基づく取組みを着実に実施していくとともに、国の動向も注視しながら、必要に応じて改善策を検討して</w:t>
      </w:r>
      <w:r>
        <w:rPr>
          <w:rFonts w:ascii="ＭＳ 明朝" w:eastAsia="ＭＳ 明朝" w:hAnsi="ＭＳ 明朝" w:hint="eastAsia"/>
        </w:rPr>
        <w:t>いく</w:t>
      </w:r>
      <w:r w:rsidRPr="0034041F">
        <w:rPr>
          <w:rFonts w:ascii="ＭＳ 明朝" w:eastAsia="ＭＳ 明朝" w:hAnsi="ＭＳ 明朝"/>
        </w:rPr>
        <w:t>。</w:t>
      </w:r>
    </w:p>
    <w:p w:rsidR="0034041F" w:rsidRPr="0034041F" w:rsidRDefault="0034041F" w:rsidP="0034041F">
      <w:pPr>
        <w:rPr>
          <w:rFonts w:ascii="ＭＳ 明朝" w:eastAsia="ＭＳ 明朝" w:hAnsi="ＭＳ 明朝"/>
        </w:rPr>
      </w:pPr>
      <w:r w:rsidRPr="0034041F">
        <w:rPr>
          <w:rFonts w:ascii="ＭＳ 明朝" w:eastAsia="ＭＳ 明朝" w:hAnsi="ＭＳ 明朝" w:hint="eastAsia"/>
        </w:rPr>
        <w:t xml:space="preserve">　令和２年４月には</w:t>
      </w:r>
      <w:r w:rsidR="00EA2C43">
        <w:rPr>
          <w:rFonts w:ascii="ＭＳ 明朝" w:eastAsia="ＭＳ 明朝" w:hAnsi="ＭＳ 明朝" w:hint="eastAsia"/>
        </w:rPr>
        <w:t>、給特法の改正等を踏まえ、時間外在校等時間の上限を定める</w:t>
      </w:r>
      <w:r w:rsidRPr="0034041F">
        <w:rPr>
          <w:rFonts w:ascii="ＭＳ 明朝" w:eastAsia="ＭＳ 明朝" w:hAnsi="ＭＳ 明朝" w:hint="eastAsia"/>
        </w:rPr>
        <w:t>「府立学校の教育職員の業務量の適切な管理等に関する規則</w:t>
      </w:r>
      <w:r w:rsidR="00EA2C43">
        <w:rPr>
          <w:rFonts w:ascii="ＭＳ 明朝" w:eastAsia="ＭＳ 明朝" w:hAnsi="ＭＳ 明朝" w:hint="eastAsia"/>
        </w:rPr>
        <w:t>」</w:t>
      </w:r>
      <w:r w:rsidRPr="0034041F">
        <w:rPr>
          <w:rFonts w:ascii="ＭＳ 明朝" w:eastAsia="ＭＳ 明朝" w:hAnsi="ＭＳ 明朝" w:hint="eastAsia"/>
        </w:rPr>
        <w:t>等</w:t>
      </w:r>
      <w:r w:rsidR="00EA2C43">
        <w:rPr>
          <w:rFonts w:ascii="ＭＳ 明朝" w:eastAsia="ＭＳ 明朝" w:hAnsi="ＭＳ 明朝" w:hint="eastAsia"/>
        </w:rPr>
        <w:t>を施行し</w:t>
      </w:r>
      <w:r w:rsidRPr="0034041F">
        <w:rPr>
          <w:rFonts w:ascii="ＭＳ 明朝" w:eastAsia="ＭＳ 明朝" w:hAnsi="ＭＳ 明朝" w:hint="eastAsia"/>
        </w:rPr>
        <w:t>、</w:t>
      </w:r>
      <w:r w:rsidR="00EA2C43">
        <w:rPr>
          <w:rFonts w:ascii="ＭＳ 明朝" w:eastAsia="ＭＳ 明朝" w:hAnsi="ＭＳ 明朝" w:hint="eastAsia"/>
        </w:rPr>
        <w:t>より一層の取組みを求めることとしたところ</w:t>
      </w:r>
      <w:r w:rsidRPr="0034041F">
        <w:rPr>
          <w:rFonts w:ascii="ＭＳ 明朝" w:eastAsia="ＭＳ 明朝" w:hAnsi="ＭＳ 明朝" w:hint="eastAsia"/>
        </w:rPr>
        <w:t>。</w:t>
      </w:r>
    </w:p>
    <w:p w:rsidR="0034041F" w:rsidRPr="0034041F" w:rsidRDefault="0034041F" w:rsidP="0034041F">
      <w:pPr>
        <w:rPr>
          <w:rFonts w:ascii="ＭＳ 明朝" w:eastAsia="ＭＳ 明朝" w:hAnsi="ＭＳ 明朝"/>
        </w:rPr>
      </w:pPr>
      <w:r w:rsidRPr="0034041F">
        <w:rPr>
          <w:rFonts w:ascii="ＭＳ 明朝" w:eastAsia="ＭＳ 明朝" w:hAnsi="ＭＳ 明朝" w:hint="eastAsia"/>
        </w:rPr>
        <w:t xml:space="preserve">　</w:t>
      </w:r>
      <w:r w:rsidR="00EA2C43">
        <w:rPr>
          <w:rFonts w:ascii="ＭＳ 明朝" w:eastAsia="ＭＳ 明朝" w:hAnsi="ＭＳ 明朝" w:hint="eastAsia"/>
        </w:rPr>
        <w:t>更なる働き方改革の推進のために、関連諸規程及びこれらに規定される必要な取組みの周知徹底を図っていく。</w:t>
      </w:r>
    </w:p>
    <w:p w:rsidR="0034041F" w:rsidRDefault="0034041F" w:rsidP="00903460">
      <w:pPr>
        <w:rPr>
          <w:rFonts w:ascii="ＭＳ 明朝" w:eastAsia="ＭＳ 明朝" w:hAnsi="ＭＳ 明朝"/>
        </w:rPr>
      </w:pPr>
    </w:p>
    <w:p w:rsidR="0034041F" w:rsidRDefault="0034041F" w:rsidP="0034041F">
      <w:pPr>
        <w:rPr>
          <w:rFonts w:ascii="ＭＳ 明朝" w:eastAsia="ＭＳ 明朝" w:hAnsi="ＭＳ 明朝"/>
        </w:rPr>
      </w:pPr>
      <w:r w:rsidRPr="00491458">
        <w:rPr>
          <w:rFonts w:ascii="ＭＳ 明朝" w:eastAsia="ＭＳ 明朝" w:hAnsi="ＭＳ 明朝" w:hint="eastAsia"/>
        </w:rPr>
        <w:t>教職員の負担軽減に関する項目</w:t>
      </w:r>
    </w:p>
    <w:p w:rsidR="00AB7623" w:rsidRDefault="00EA2C43" w:rsidP="0034041F">
      <w:pPr>
        <w:rPr>
          <w:rFonts w:ascii="ＭＳ 明朝" w:eastAsia="ＭＳ 明朝" w:hAnsi="ＭＳ 明朝"/>
        </w:rPr>
      </w:pPr>
      <w:r>
        <w:rPr>
          <w:rFonts w:ascii="ＭＳ 明朝" w:eastAsia="ＭＳ 明朝" w:hAnsi="ＭＳ 明朝" w:hint="eastAsia"/>
        </w:rPr>
        <w:t xml:space="preserve">　</w:t>
      </w:r>
      <w:r w:rsidR="00AB7623">
        <w:rPr>
          <w:rFonts w:ascii="ＭＳ 明朝" w:eastAsia="ＭＳ 明朝" w:hAnsi="ＭＳ 明朝" w:hint="eastAsia"/>
        </w:rPr>
        <w:t>高等学校の学級編成については、国が定める40人という標準を堅持しつつ、多様な高校教育の展開に対応することとしている。</w:t>
      </w:r>
    </w:p>
    <w:p w:rsidR="00AB7623" w:rsidRDefault="00AB7623" w:rsidP="0034041F">
      <w:pPr>
        <w:rPr>
          <w:rFonts w:ascii="ＭＳ 明朝" w:eastAsia="ＭＳ 明朝" w:hAnsi="ＭＳ 明朝"/>
        </w:rPr>
      </w:pPr>
      <w:r>
        <w:rPr>
          <w:rFonts w:ascii="ＭＳ 明朝" w:eastAsia="ＭＳ 明朝" w:hAnsi="ＭＳ 明朝" w:hint="eastAsia"/>
        </w:rPr>
        <w:t xml:space="preserve">　府教育委員会としては、この趣旨に沿って、それぞれの学校の実情に応じて、教育条件の改善を図っていきたいと考えている。</w:t>
      </w:r>
    </w:p>
    <w:p w:rsidR="00EA2C43" w:rsidRDefault="00EA2C43" w:rsidP="00AB7623">
      <w:pPr>
        <w:ind w:firstLineChars="100" w:firstLine="210"/>
        <w:rPr>
          <w:rFonts w:ascii="ＭＳ 明朝" w:eastAsia="ＭＳ 明朝" w:hAnsi="ＭＳ 明朝"/>
        </w:rPr>
      </w:pPr>
      <w:r>
        <w:rPr>
          <w:rFonts w:ascii="ＭＳ 明朝" w:eastAsia="ＭＳ 明朝" w:hAnsi="ＭＳ 明朝" w:hint="eastAsia"/>
        </w:rPr>
        <w:t>国は、義務教育標準法を改正し、小学校について学級編成の標準を５年かけて段階的に35人に引き下げるが、府教委としては、35人学級が未実施の学年については、国加配を活用して「少人数習熟度別指導」か「35人学級編成」かを、市町村が実情に合わせて選択できる取組みを、今後も継続する。</w:t>
      </w:r>
    </w:p>
    <w:p w:rsidR="00EA2C43" w:rsidRPr="00A71E15" w:rsidRDefault="00EA2C43" w:rsidP="00AB7623">
      <w:pPr>
        <w:rPr>
          <w:rFonts w:ascii="ＭＳ 明朝" w:eastAsia="ＭＳ 明朝" w:hAnsi="ＭＳ 明朝"/>
        </w:rPr>
      </w:pPr>
      <w:r>
        <w:rPr>
          <w:rFonts w:ascii="ＭＳ 明朝" w:eastAsia="ＭＳ 明朝" w:hAnsi="ＭＳ 明朝" w:hint="eastAsia"/>
        </w:rPr>
        <w:t xml:space="preserve">　国に対しては、35人学級を小学校全学年で早期に実現するとともに中学校にも拡充するよう要望を行っているところ。</w:t>
      </w:r>
    </w:p>
    <w:p w:rsidR="0034041F" w:rsidRDefault="0034041F" w:rsidP="00903460">
      <w:pPr>
        <w:rPr>
          <w:rFonts w:ascii="ＭＳ 明朝" w:eastAsia="ＭＳ 明朝" w:hAnsi="ＭＳ 明朝"/>
        </w:rPr>
      </w:pPr>
      <w:r>
        <w:rPr>
          <w:rFonts w:ascii="ＭＳ 明朝" w:eastAsia="ＭＳ 明朝" w:hAnsi="ＭＳ 明朝" w:hint="eastAsia"/>
        </w:rPr>
        <w:t xml:space="preserve">　府教育庁としては、子ども一人ひとりと向き合い、きめ細かな教育を実践していくためには、学校現場を支える教職員の確保が不可欠であることから、これまでも国に対して新たな定数改善計画の策定を要望してきた。</w:t>
      </w:r>
    </w:p>
    <w:p w:rsidR="0034041F" w:rsidRDefault="0034041F" w:rsidP="00903460">
      <w:pPr>
        <w:rPr>
          <w:rFonts w:ascii="ＭＳ 明朝" w:eastAsia="ＭＳ 明朝" w:hAnsi="ＭＳ 明朝"/>
        </w:rPr>
      </w:pPr>
      <w:r>
        <w:rPr>
          <w:rFonts w:ascii="ＭＳ 明朝" w:eastAsia="ＭＳ 明朝" w:hAnsi="ＭＳ 明朝" w:hint="eastAsia"/>
        </w:rPr>
        <w:t xml:space="preserve">　令和</w:t>
      </w:r>
      <w:r w:rsidR="00EA2C43">
        <w:rPr>
          <w:rFonts w:ascii="ＭＳ 明朝" w:eastAsia="ＭＳ 明朝" w:hAnsi="ＭＳ 明朝" w:hint="eastAsia"/>
        </w:rPr>
        <w:t>４</w:t>
      </w:r>
      <w:r>
        <w:rPr>
          <w:rFonts w:ascii="ＭＳ 明朝" w:eastAsia="ＭＳ 明朝" w:hAnsi="ＭＳ 明朝" w:hint="eastAsia"/>
        </w:rPr>
        <w:t>年度文部科学省予算案においては、</w:t>
      </w:r>
      <w:r w:rsidR="00EA2C43">
        <w:rPr>
          <w:rFonts w:ascii="ＭＳ 明朝" w:eastAsia="ＭＳ 明朝" w:hAnsi="ＭＳ 明朝" w:hint="eastAsia"/>
        </w:rPr>
        <w:t>教科指導の専門性を持った教師による小学校における高学年の教科担任制の推進や、</w:t>
      </w:r>
      <w:r>
        <w:rPr>
          <w:rFonts w:ascii="ＭＳ 明朝" w:eastAsia="ＭＳ 明朝" w:hAnsi="ＭＳ 明朝" w:hint="eastAsia"/>
        </w:rPr>
        <w:t>学校における働き方改革</w:t>
      </w:r>
      <w:r w:rsidR="00EA2C43">
        <w:rPr>
          <w:rFonts w:ascii="ＭＳ 明朝" w:eastAsia="ＭＳ 明朝" w:hAnsi="ＭＳ 明朝" w:hint="eastAsia"/>
        </w:rPr>
        <w:t>、複雑化・困難化する教育課題へ対応するため、</w:t>
      </w:r>
      <w:r>
        <w:rPr>
          <w:rFonts w:ascii="ＭＳ 明朝" w:eastAsia="ＭＳ 明朝" w:hAnsi="ＭＳ 明朝" w:hint="eastAsia"/>
        </w:rPr>
        <w:t>小学校における</w:t>
      </w:r>
      <w:r w:rsidR="00EA2C43">
        <w:rPr>
          <w:rFonts w:ascii="ＭＳ 明朝" w:eastAsia="ＭＳ 明朝" w:hAnsi="ＭＳ 明朝"/>
        </w:rPr>
        <w:t>3</w:t>
      </w:r>
      <w:r w:rsidR="00EA2C43">
        <w:rPr>
          <w:rFonts w:ascii="ＭＳ 明朝" w:eastAsia="ＭＳ 明朝" w:hAnsi="ＭＳ 明朝" w:hint="eastAsia"/>
        </w:rPr>
        <w:t>5人学級の計画的な整備等を図るための制度改正を含む4</w:t>
      </w:r>
      <w:r>
        <w:rPr>
          <w:rFonts w:ascii="ＭＳ 明朝" w:eastAsia="ＭＳ 明朝" w:hAnsi="ＭＳ 明朝"/>
        </w:rPr>
        <w:t>,</w:t>
      </w:r>
      <w:r w:rsidR="00EA2C43">
        <w:rPr>
          <w:rFonts w:ascii="ＭＳ 明朝" w:eastAsia="ＭＳ 明朝" w:hAnsi="ＭＳ 明朝"/>
        </w:rPr>
        <w:t>690</w:t>
      </w:r>
      <w:r>
        <w:rPr>
          <w:rFonts w:ascii="ＭＳ 明朝" w:eastAsia="ＭＳ 明朝" w:hAnsi="ＭＳ 明朝" w:hint="eastAsia"/>
        </w:rPr>
        <w:t>人の改善</w:t>
      </w:r>
      <w:r w:rsidR="00EA2C43">
        <w:rPr>
          <w:rFonts w:ascii="ＭＳ 明朝" w:eastAsia="ＭＳ 明朝" w:hAnsi="ＭＳ 明朝" w:hint="eastAsia"/>
        </w:rPr>
        <w:t>について計上されているところ</w:t>
      </w:r>
      <w:r>
        <w:rPr>
          <w:rFonts w:ascii="ＭＳ 明朝" w:eastAsia="ＭＳ 明朝" w:hAnsi="ＭＳ 明朝" w:hint="eastAsia"/>
        </w:rPr>
        <w:t>。</w:t>
      </w:r>
    </w:p>
    <w:p w:rsidR="0034041F" w:rsidRPr="0034041F" w:rsidRDefault="0034041F" w:rsidP="00903460">
      <w:pPr>
        <w:rPr>
          <w:rFonts w:ascii="ＭＳ 明朝" w:eastAsia="ＭＳ 明朝" w:hAnsi="ＭＳ 明朝"/>
        </w:rPr>
      </w:pPr>
      <w:r>
        <w:rPr>
          <w:rFonts w:ascii="ＭＳ 明朝" w:eastAsia="ＭＳ 明朝" w:hAnsi="ＭＳ 明朝" w:hint="eastAsia"/>
        </w:rPr>
        <w:t xml:space="preserve">　引き続き、国への働きかけやその動きを注視していくとともに、児童・生徒数の動向、教育水準や教育課題への対応等を踏まえながら、一層適正な定数管理に努めることにより、今後とも適正な勤務労働条件の確保等に向けて取り組んでいく。</w:t>
      </w:r>
    </w:p>
    <w:p w:rsidR="0034041F" w:rsidRDefault="0034041F" w:rsidP="00903460">
      <w:pPr>
        <w:rPr>
          <w:rFonts w:ascii="ＭＳ 明朝" w:eastAsia="ＭＳ 明朝" w:hAnsi="ＭＳ 明朝"/>
        </w:rPr>
      </w:pPr>
    </w:p>
    <w:p w:rsidR="00EA2C43" w:rsidRDefault="00AB7623" w:rsidP="00903460">
      <w:pPr>
        <w:rPr>
          <w:rFonts w:ascii="ＭＳ 明朝" w:eastAsia="ＭＳ 明朝" w:hAnsi="ＭＳ 明朝"/>
        </w:rPr>
      </w:pPr>
      <w:r>
        <w:rPr>
          <w:rFonts w:ascii="ＭＳ 明朝" w:eastAsia="ＭＳ 明朝" w:hAnsi="ＭＳ 明朝" w:hint="eastAsia"/>
        </w:rPr>
        <w:t>手当に関する項目</w:t>
      </w:r>
    </w:p>
    <w:p w:rsidR="00AB7623" w:rsidRDefault="00AB7623" w:rsidP="00903460">
      <w:pPr>
        <w:rPr>
          <w:rFonts w:ascii="ＭＳ 明朝" w:eastAsia="ＭＳ 明朝" w:hAnsi="ＭＳ 明朝"/>
        </w:rPr>
      </w:pPr>
      <w:r>
        <w:rPr>
          <w:rFonts w:ascii="ＭＳ 明朝" w:eastAsia="ＭＳ 明朝" w:hAnsi="ＭＳ 明朝" w:hint="eastAsia"/>
        </w:rPr>
        <w:t xml:space="preserve">　教育職員については、「公立の義務教育諸学校等の給与等に関する特別措置法」及び「職員の給与に関する条例」の規定から、時間外勤務手当及び休日勤務手当を支給することは困難。</w:t>
      </w:r>
    </w:p>
    <w:p w:rsidR="00AB7623" w:rsidRPr="00AB7623" w:rsidRDefault="00AB7623" w:rsidP="00903460">
      <w:pPr>
        <w:rPr>
          <w:rFonts w:ascii="ＭＳ 明朝" w:eastAsia="ＭＳ 明朝" w:hAnsi="ＭＳ 明朝"/>
        </w:rPr>
      </w:pPr>
    </w:p>
    <w:p w:rsidR="00EA2C43" w:rsidRDefault="00B52AFC" w:rsidP="00903460">
      <w:pPr>
        <w:rPr>
          <w:rFonts w:ascii="ＭＳ 明朝" w:eastAsia="ＭＳ 明朝" w:hAnsi="ＭＳ 明朝"/>
        </w:rPr>
      </w:pPr>
      <w:r>
        <w:rPr>
          <w:rFonts w:ascii="ＭＳ 明朝" w:eastAsia="ＭＳ 明朝" w:hAnsi="ＭＳ 明朝" w:hint="eastAsia"/>
        </w:rPr>
        <w:lastRenderedPageBreak/>
        <w:t>部活動に関する項目</w:t>
      </w:r>
    </w:p>
    <w:p w:rsidR="0034041F" w:rsidRDefault="00B52AFC" w:rsidP="00903460">
      <w:pPr>
        <w:rPr>
          <w:rFonts w:ascii="ＭＳ 明朝" w:eastAsia="ＭＳ 明朝" w:hAnsi="ＭＳ 明朝"/>
        </w:rPr>
      </w:pPr>
      <w:r>
        <w:rPr>
          <w:rFonts w:ascii="ＭＳ 明朝" w:eastAsia="ＭＳ 明朝" w:hAnsi="ＭＳ 明朝" w:hint="eastAsia"/>
        </w:rPr>
        <w:t xml:space="preserve">　生徒の自主性、教職員の自発性に基づいて成り立っている部活動は、一方的な職命令による活動ではないが、学習指導要領において、学校教育の一環として教育課程との関連が図られるよう留意することと明記され、生徒に対する教育的効果も大きいと認識している。</w:t>
      </w:r>
    </w:p>
    <w:p w:rsidR="00B52AFC" w:rsidRDefault="00B52AFC" w:rsidP="00903460">
      <w:pPr>
        <w:rPr>
          <w:rFonts w:ascii="ＭＳ 明朝" w:eastAsia="ＭＳ 明朝" w:hAnsi="ＭＳ 明朝"/>
        </w:rPr>
      </w:pPr>
      <w:r>
        <w:rPr>
          <w:rFonts w:ascii="ＭＳ 明朝" w:eastAsia="ＭＳ 明朝" w:hAnsi="ＭＳ 明朝" w:hint="eastAsia"/>
        </w:rPr>
        <w:t xml:space="preserve">　部活動の運営については、平成14年３月に「部活動の適切な運営について」を、また平成24年７月に「部活動の位置づけ及び教職員の服務上の取扱いの改訂について」を各学校に通知しており、平日の活動はできるだけ勤務時間内に終えることとし、また週休日の活動については、学校週５日制の趣旨を踏まえ、各学校や地域の実情を考慮して、望ましい活動日数・時間を検討し、計画的に実施するよう指示している。</w:t>
      </w:r>
    </w:p>
    <w:p w:rsidR="00B52AFC" w:rsidRDefault="00B52AFC" w:rsidP="00903460">
      <w:pPr>
        <w:rPr>
          <w:rFonts w:ascii="ＭＳ 明朝" w:eastAsia="ＭＳ 明朝" w:hAnsi="ＭＳ 明朝" w:hint="eastAsia"/>
        </w:rPr>
      </w:pPr>
      <w:r>
        <w:rPr>
          <w:rFonts w:ascii="ＭＳ 明朝" w:eastAsia="ＭＳ 明朝" w:hAnsi="ＭＳ 明朝" w:hint="eastAsia"/>
        </w:rPr>
        <w:t xml:space="preserve">　また、府立学校においては、教職員の多忙化解消に向けて、「ノークラブデー（部活動休養日）」を平成29年４月１日から実施し、平成31年２月に、生徒や指導する教員にとって望ましい環境を構築するという観点に立ち、「大阪府部活動の在り方に関する方針」を策定したところ。</w:t>
      </w:r>
    </w:p>
    <w:p w:rsidR="00903460" w:rsidRDefault="00903460" w:rsidP="00491458">
      <w:pPr>
        <w:rPr>
          <w:rFonts w:ascii="ＭＳ 明朝" w:eastAsia="ＭＳ 明朝" w:hAnsi="ＭＳ 明朝"/>
        </w:rPr>
      </w:pPr>
    </w:p>
    <w:p w:rsidR="00903460" w:rsidRPr="00A71E15" w:rsidRDefault="00903460" w:rsidP="00903460">
      <w:pPr>
        <w:rPr>
          <w:rFonts w:ascii="ＭＳ 明朝" w:eastAsia="ＭＳ 明朝" w:hAnsi="ＭＳ 明朝"/>
        </w:rPr>
      </w:pPr>
      <w:r w:rsidRPr="00491458">
        <w:rPr>
          <w:rFonts w:ascii="ＭＳ 明朝" w:eastAsia="ＭＳ 明朝" w:hAnsi="ＭＳ 明朝" w:hint="eastAsia"/>
        </w:rPr>
        <w:t>教職員の負担軽減に関する項目</w:t>
      </w:r>
    </w:p>
    <w:p w:rsidR="00674DFD" w:rsidRDefault="008905F6" w:rsidP="00674DFD">
      <w:pPr>
        <w:rPr>
          <w:rFonts w:ascii="ＭＳ 明朝" w:eastAsia="ＭＳ 明朝" w:hAnsi="ＭＳ 明朝"/>
        </w:rPr>
      </w:pPr>
      <w:r>
        <w:rPr>
          <w:rFonts w:ascii="ＭＳ 明朝" w:eastAsia="ＭＳ 明朝" w:hAnsi="ＭＳ 明朝" w:hint="eastAsia"/>
        </w:rPr>
        <w:t xml:space="preserve">　チャレンジテストは、本テスト結果を活用し、大阪の子どもたちの学力状況を把握・分析し、教育指導の工夫改善を図るとともに、大阪府公立高等学校入学者選抜の調査の評定の公平性の担保に資する資料を作成することを目的として実施するもの。</w:t>
      </w:r>
    </w:p>
    <w:p w:rsidR="00674DFD" w:rsidRDefault="008905F6" w:rsidP="008905F6">
      <w:pPr>
        <w:rPr>
          <w:rFonts w:ascii="ＭＳ 明朝" w:eastAsia="ＭＳ 明朝" w:hAnsi="ＭＳ 明朝"/>
        </w:rPr>
      </w:pPr>
      <w:r>
        <w:rPr>
          <w:rFonts w:ascii="ＭＳ 明朝" w:eastAsia="ＭＳ 明朝" w:hAnsi="ＭＳ 明朝" w:hint="eastAsia"/>
        </w:rPr>
        <w:t xml:space="preserve">　また、</w:t>
      </w:r>
      <w:r w:rsidR="00674DFD">
        <w:rPr>
          <w:rFonts w:ascii="ＭＳ 明朝" w:eastAsia="ＭＳ 明朝" w:hAnsi="ＭＳ 明朝" w:hint="eastAsia"/>
        </w:rPr>
        <w:t>小学生すくすくテストは、子どもたち一人ひとりが学びの基盤となる言語能力、読解力、情報活用能力等を向上させ、これからの予測困難な社会を生き抜く力を着実につけることを目的として実施するもの。</w:t>
      </w:r>
    </w:p>
    <w:p w:rsidR="00674DFD" w:rsidRPr="00674DFD" w:rsidRDefault="00674DFD" w:rsidP="00674DFD">
      <w:pPr>
        <w:ind w:firstLineChars="100" w:firstLine="210"/>
        <w:rPr>
          <w:rFonts w:ascii="ＭＳ 明朝" w:eastAsia="ＭＳ 明朝" w:hAnsi="ＭＳ 明朝"/>
        </w:rPr>
      </w:pPr>
      <w:r>
        <w:rPr>
          <w:rFonts w:ascii="ＭＳ 明朝" w:eastAsia="ＭＳ 明朝" w:hAnsi="ＭＳ 明朝" w:hint="eastAsia"/>
        </w:rPr>
        <w:t>実施にあたり、府教育庁が採点、分析等を実施するとともに、教員の参考となる指導資料等を提供することで、教員の負担軽減につなげる。</w:t>
      </w:r>
    </w:p>
    <w:p w:rsidR="00D14060" w:rsidRDefault="00D14060" w:rsidP="00491458">
      <w:pPr>
        <w:rPr>
          <w:rFonts w:ascii="ＭＳ 明朝" w:eastAsia="ＭＳ 明朝" w:hAnsi="ＭＳ 明朝"/>
        </w:rPr>
      </w:pPr>
    </w:p>
    <w:p w:rsidR="008905F6" w:rsidRDefault="008905F6" w:rsidP="00491458">
      <w:pPr>
        <w:rPr>
          <w:rFonts w:ascii="ＭＳ 明朝" w:eastAsia="ＭＳ 明朝" w:hAnsi="ＭＳ 明朝"/>
        </w:rPr>
      </w:pPr>
      <w:r>
        <w:rPr>
          <w:rFonts w:ascii="ＭＳ 明朝" w:eastAsia="ＭＳ 明朝" w:hAnsi="ＭＳ 明朝" w:hint="eastAsia"/>
        </w:rPr>
        <w:t>教職員の負担軽減に関する項目</w:t>
      </w:r>
    </w:p>
    <w:p w:rsidR="008905F6" w:rsidRDefault="008905F6" w:rsidP="00491458">
      <w:pPr>
        <w:rPr>
          <w:rFonts w:ascii="ＭＳ 明朝" w:eastAsia="ＭＳ 明朝" w:hAnsi="ＭＳ 明朝" w:hint="eastAsia"/>
        </w:rPr>
      </w:pPr>
      <w:r>
        <w:rPr>
          <w:rFonts w:ascii="ＭＳ 明朝" w:eastAsia="ＭＳ 明朝" w:hAnsi="ＭＳ 明朝" w:hint="eastAsia"/>
        </w:rPr>
        <w:t xml:space="preserve">　教育職員への一年単位の変形労働時間制の導入については、ニーズ等を見極め必要に応じ対応を検討することとしている。</w:t>
      </w:r>
    </w:p>
    <w:p w:rsidR="008905F6" w:rsidRDefault="008905F6" w:rsidP="00491458">
      <w:pPr>
        <w:rPr>
          <w:rFonts w:ascii="ＭＳ 明朝" w:eastAsia="ＭＳ 明朝" w:hAnsi="ＭＳ 明朝" w:hint="eastAsia"/>
        </w:rPr>
      </w:pPr>
    </w:p>
    <w:p w:rsidR="00491458" w:rsidRDefault="00491458" w:rsidP="00491458">
      <w:pPr>
        <w:rPr>
          <w:rFonts w:ascii="ＭＳ 明朝" w:eastAsia="ＭＳ 明朝" w:hAnsi="ＭＳ 明朝"/>
        </w:rPr>
      </w:pPr>
      <w:r w:rsidRPr="00491458">
        <w:rPr>
          <w:rFonts w:ascii="ＭＳ 明朝" w:eastAsia="ＭＳ 明朝" w:hAnsi="ＭＳ 明朝" w:hint="eastAsia"/>
        </w:rPr>
        <w:t>教職員の給与改善に関する項目</w:t>
      </w:r>
    </w:p>
    <w:p w:rsidR="008905F6" w:rsidRDefault="008905F6" w:rsidP="00491458">
      <w:pPr>
        <w:rPr>
          <w:rFonts w:ascii="ＭＳ 明朝" w:eastAsia="ＭＳ 明朝" w:hAnsi="ＭＳ 明朝"/>
        </w:rPr>
      </w:pPr>
      <w:r>
        <w:rPr>
          <w:rFonts w:ascii="ＭＳ 明朝" w:eastAsia="ＭＳ 明朝" w:hAnsi="ＭＳ 明朝" w:hint="eastAsia"/>
        </w:rPr>
        <w:t xml:space="preserve">　会計年度任用職員のうち、事務補助員等の報酬額については、令和４年４月から、「常勤職員の給料表を基礎」とし、「職務経験等の要素を考慮」する制度に見直すこととしたい。</w:t>
      </w:r>
    </w:p>
    <w:p w:rsidR="008905F6" w:rsidRPr="00A71E15" w:rsidRDefault="008905F6" w:rsidP="00491458">
      <w:pPr>
        <w:rPr>
          <w:rFonts w:ascii="ＭＳ 明朝" w:eastAsia="ＭＳ 明朝" w:hAnsi="ＭＳ 明朝" w:hint="eastAsia"/>
        </w:rPr>
      </w:pPr>
      <w:r>
        <w:rPr>
          <w:rFonts w:ascii="ＭＳ 明朝" w:eastAsia="ＭＳ 明朝" w:hAnsi="ＭＳ 明朝" w:hint="eastAsia"/>
        </w:rPr>
        <w:t xml:space="preserve">　非常勤講師の待遇については、常勤職員に準じた報酬の改定等を行っているところ。</w:t>
      </w:r>
    </w:p>
    <w:p w:rsidR="00674DFD" w:rsidRPr="00DA4CF7" w:rsidRDefault="00DA4CF7" w:rsidP="00674DFD">
      <w:pPr>
        <w:rPr>
          <w:rFonts w:ascii="ＭＳ 明朝" w:eastAsia="ＭＳ 明朝" w:hAnsi="ＭＳ 明朝"/>
        </w:rPr>
      </w:pPr>
      <w:r>
        <w:rPr>
          <w:rFonts w:ascii="ＭＳ 明朝" w:eastAsia="ＭＳ 明朝" w:hAnsi="ＭＳ 明朝" w:hint="eastAsia"/>
        </w:rPr>
        <w:t xml:space="preserve">　</w:t>
      </w:r>
      <w:r w:rsidR="00674DFD" w:rsidRPr="00674DFD">
        <w:rPr>
          <w:rFonts w:ascii="ＭＳ 明朝" w:eastAsia="ＭＳ 明朝" w:hAnsi="ＭＳ 明朝"/>
        </w:rPr>
        <w:t>臨時的任用職員の初任給については、令和２年度より、給料表の最高号給未満の号給を上限とする取扱いを廃止したところ。また、小学校・中学校教育職給料表１級の最高号給について、157号給に引き上げることとしたところ。</w:t>
      </w:r>
    </w:p>
    <w:p w:rsidR="00D14060" w:rsidRPr="00A71E15" w:rsidRDefault="00DA4CF7" w:rsidP="00DA4CF7">
      <w:pPr>
        <w:ind w:firstLineChars="100" w:firstLine="210"/>
        <w:rPr>
          <w:rFonts w:ascii="ＭＳ 明朝" w:eastAsia="ＭＳ 明朝" w:hAnsi="ＭＳ 明朝"/>
        </w:rPr>
      </w:pPr>
      <w:r w:rsidRPr="00DA4CF7">
        <w:rPr>
          <w:rFonts w:ascii="ＭＳ 明朝" w:eastAsia="ＭＳ 明朝" w:hAnsi="ＭＳ 明朝" w:hint="eastAsia"/>
        </w:rPr>
        <w:t>今後とも、府の財政状況等を踏まえつつ、国や他府県の状況等も見極めながら、適切な対</w:t>
      </w:r>
      <w:r w:rsidRPr="00DA4CF7">
        <w:rPr>
          <w:rFonts w:ascii="ＭＳ 明朝" w:eastAsia="ＭＳ 明朝" w:hAnsi="ＭＳ 明朝" w:hint="eastAsia"/>
        </w:rPr>
        <w:lastRenderedPageBreak/>
        <w:t>応に努めて</w:t>
      </w:r>
      <w:r>
        <w:rPr>
          <w:rFonts w:ascii="ＭＳ 明朝" w:eastAsia="ＭＳ 明朝" w:hAnsi="ＭＳ 明朝" w:hint="eastAsia"/>
        </w:rPr>
        <w:t>いきたい</w:t>
      </w:r>
      <w:r w:rsidRPr="00DA4CF7">
        <w:rPr>
          <w:rFonts w:ascii="ＭＳ 明朝" w:eastAsia="ＭＳ 明朝" w:hAnsi="ＭＳ 明朝" w:hint="eastAsia"/>
        </w:rPr>
        <w:t>。</w:t>
      </w:r>
    </w:p>
    <w:p w:rsidR="00491458" w:rsidRPr="008905F6" w:rsidRDefault="00491458" w:rsidP="00491458">
      <w:pPr>
        <w:rPr>
          <w:rFonts w:ascii="ＭＳ 明朝" w:eastAsia="ＭＳ 明朝" w:hAnsi="ＭＳ 明朝"/>
        </w:rPr>
      </w:pPr>
    </w:p>
    <w:p w:rsidR="00491458" w:rsidRPr="00A71E15" w:rsidRDefault="00491458" w:rsidP="00491458">
      <w:pPr>
        <w:rPr>
          <w:rFonts w:ascii="ＭＳ 明朝" w:eastAsia="ＭＳ 明朝" w:hAnsi="ＭＳ 明朝"/>
        </w:rPr>
      </w:pPr>
      <w:r w:rsidRPr="00491458">
        <w:rPr>
          <w:rFonts w:ascii="ＭＳ 明朝" w:eastAsia="ＭＳ 明朝" w:hAnsi="ＭＳ 明朝" w:hint="eastAsia"/>
        </w:rPr>
        <w:t>職場におけるハラスメント防止措置に関する項目</w:t>
      </w:r>
    </w:p>
    <w:p w:rsidR="00674DFD" w:rsidRPr="00674DFD" w:rsidRDefault="00674DFD" w:rsidP="00674DFD">
      <w:pPr>
        <w:ind w:firstLineChars="100" w:firstLine="210"/>
        <w:rPr>
          <w:rFonts w:ascii="ＭＳ 明朝" w:eastAsia="ＭＳ 明朝" w:hAnsi="ＭＳ 明朝"/>
        </w:rPr>
      </w:pPr>
      <w:r w:rsidRPr="00674DFD">
        <w:rPr>
          <w:rFonts w:ascii="ＭＳ 明朝" w:eastAsia="ＭＳ 明朝" w:hAnsi="ＭＳ 明朝" w:hint="eastAsia"/>
        </w:rPr>
        <w:t>教職員間のハラスメントの防止及び対応につ</w:t>
      </w:r>
      <w:r w:rsidR="00EA0E84">
        <w:rPr>
          <w:rFonts w:ascii="ＭＳ 明朝" w:eastAsia="ＭＳ 明朝" w:hAnsi="ＭＳ 明朝" w:hint="eastAsia"/>
        </w:rPr>
        <w:t>い</w:t>
      </w:r>
      <w:r w:rsidRPr="00674DFD">
        <w:rPr>
          <w:rFonts w:ascii="ＭＳ 明朝" w:eastAsia="ＭＳ 明朝" w:hAnsi="ＭＳ 明朝" w:hint="eastAsia"/>
        </w:rPr>
        <w:t>ては、府立学校を対象として、これまで啓発用パンフレットの配布や相談体制の整備などの対策を講じているところであり、今後とも、校内研修をはじめ様々な研修の機会を通じて、教職員の</w:t>
      </w:r>
      <w:r>
        <w:rPr>
          <w:rFonts w:ascii="ＭＳ 明朝" w:eastAsia="ＭＳ 明朝" w:hAnsi="ＭＳ 明朝" w:hint="eastAsia"/>
        </w:rPr>
        <w:t>意識の啓発に努め、快適で働きやすい職場環境づくりに努めていく</w:t>
      </w:r>
      <w:r w:rsidRPr="00674DFD">
        <w:rPr>
          <w:rFonts w:ascii="ＭＳ 明朝" w:eastAsia="ＭＳ 明朝" w:hAnsi="ＭＳ 明朝" w:hint="eastAsia"/>
        </w:rPr>
        <w:t>。</w:t>
      </w:r>
    </w:p>
    <w:p w:rsidR="00674DFD" w:rsidRPr="00674DFD" w:rsidRDefault="00674DFD" w:rsidP="00674DFD">
      <w:pPr>
        <w:rPr>
          <w:rFonts w:ascii="ＭＳ 明朝" w:eastAsia="ＭＳ 明朝" w:hAnsi="ＭＳ 明朝"/>
        </w:rPr>
      </w:pPr>
      <w:r w:rsidRPr="00674DFD">
        <w:rPr>
          <w:rFonts w:ascii="ＭＳ 明朝" w:eastAsia="ＭＳ 明朝" w:hAnsi="ＭＳ 明朝" w:hint="eastAsia"/>
        </w:rPr>
        <w:t xml:space="preserve">　</w:t>
      </w:r>
      <w:r w:rsidR="008905F6">
        <w:rPr>
          <w:rFonts w:ascii="ＭＳ 明朝" w:eastAsia="ＭＳ 明朝" w:hAnsi="ＭＳ 明朝" w:hint="eastAsia"/>
        </w:rPr>
        <w:t>ハラスメント相談は、校内相談窓口、大阪府職員総合相談センター、ハラスメント専門相談員、教職員人事課などの窓口があり、相談者がどこでも相談できる体制を作っている。また、教職員人事課では、ハラスメント相談の専用メールを設置しており、24時間いつでもメールで相談することが可能となっているなど、事案が発生した場合は、</w:t>
      </w:r>
      <w:r w:rsidR="00DF7341">
        <w:rPr>
          <w:rFonts w:ascii="ＭＳ 明朝" w:eastAsia="ＭＳ 明朝" w:hAnsi="ＭＳ 明朝" w:hint="eastAsia"/>
        </w:rPr>
        <w:t>指針に基づき関係者のプライバシーに配慮しつつ、相談者に寄り添いながら対応することにしている。引き続き、速やかに相談者への聞き取りを行うとともに加害者と思われる教員や関係者への聞き取り等を行うよう努めていく。</w:t>
      </w:r>
    </w:p>
    <w:p w:rsidR="00D14060" w:rsidRPr="00A71E15" w:rsidRDefault="00674DFD" w:rsidP="00674DFD">
      <w:pPr>
        <w:ind w:firstLineChars="100" w:firstLine="210"/>
        <w:rPr>
          <w:rFonts w:ascii="ＭＳ 明朝" w:eastAsia="ＭＳ 明朝" w:hAnsi="ＭＳ 明朝"/>
        </w:rPr>
      </w:pPr>
      <w:r w:rsidRPr="00674DFD">
        <w:rPr>
          <w:rFonts w:ascii="ＭＳ 明朝" w:eastAsia="ＭＳ 明朝" w:hAnsi="ＭＳ 明朝"/>
        </w:rPr>
        <w:t>相談窓口では、相談者のプライバシーに十分配慮しながら、相談者の立場に立</w:t>
      </w:r>
      <w:r w:rsidRPr="00674DFD">
        <w:rPr>
          <w:rFonts w:ascii="ＭＳ 明朝" w:eastAsia="ＭＳ 明朝" w:hAnsi="ＭＳ 明朝" w:hint="eastAsia"/>
        </w:rPr>
        <w:t>ち、受容・傾聴に心がけながら聞き取り等の調査を行い、ハラス</w:t>
      </w:r>
      <w:r>
        <w:rPr>
          <w:rFonts w:ascii="ＭＳ 明朝" w:eastAsia="ＭＳ 明朝" w:hAnsi="ＭＳ 明朝" w:hint="eastAsia"/>
        </w:rPr>
        <w:t>メントの問題解決を迅速かつ適切に行えるように努めているところ</w:t>
      </w:r>
      <w:r w:rsidRPr="00674DFD">
        <w:rPr>
          <w:rFonts w:ascii="ＭＳ 明朝" w:eastAsia="ＭＳ 明朝" w:hAnsi="ＭＳ 明朝" w:hint="eastAsia"/>
        </w:rPr>
        <w:t>。</w:t>
      </w:r>
    </w:p>
    <w:p w:rsidR="00D14060" w:rsidRDefault="00D14060" w:rsidP="00491458">
      <w:pPr>
        <w:rPr>
          <w:rFonts w:ascii="ＭＳ 明朝" w:eastAsia="ＭＳ 明朝" w:hAnsi="ＭＳ 明朝"/>
        </w:rPr>
      </w:pPr>
    </w:p>
    <w:p w:rsidR="00DA4CF7" w:rsidRDefault="00B10254" w:rsidP="00DA4CF7">
      <w:pPr>
        <w:rPr>
          <w:rFonts w:ascii="ＭＳ 明朝" w:eastAsia="ＭＳ 明朝" w:hAnsi="ＭＳ 明朝"/>
        </w:rPr>
      </w:pPr>
      <w:r w:rsidRPr="00B10254">
        <w:rPr>
          <w:rFonts w:ascii="ＭＳ 明朝" w:eastAsia="ＭＳ 明朝" w:hAnsi="ＭＳ 明朝" w:hint="eastAsia"/>
        </w:rPr>
        <w:t>職場におけるハラスメント防止措置に関する項目</w:t>
      </w:r>
    </w:p>
    <w:p w:rsidR="005477FD" w:rsidRDefault="00674DFD" w:rsidP="00674DFD">
      <w:pPr>
        <w:rPr>
          <w:rFonts w:ascii="ＭＳ 明朝" w:eastAsia="ＭＳ 明朝" w:hAnsi="ＭＳ 明朝"/>
        </w:rPr>
      </w:pPr>
      <w:r>
        <w:rPr>
          <w:rFonts w:ascii="ＭＳ 明朝" w:eastAsia="ＭＳ 明朝" w:hAnsi="ＭＳ 明朝" w:hint="eastAsia"/>
        </w:rPr>
        <w:t xml:space="preserve">　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674DFD" w:rsidRDefault="00674DFD" w:rsidP="00674DFD">
      <w:pPr>
        <w:rPr>
          <w:rFonts w:ascii="ＭＳ 明朝" w:eastAsia="ＭＳ 明朝" w:hAnsi="ＭＳ 明朝"/>
        </w:rPr>
      </w:pPr>
      <w:r>
        <w:rPr>
          <w:rFonts w:ascii="ＭＳ 明朝" w:eastAsia="ＭＳ 明朝" w:hAnsi="ＭＳ 明朝" w:hint="eastAsia"/>
        </w:rPr>
        <w:t xml:space="preserve">　令和２年６月に労働施策総合推進法等の関連改正法が施行され、人事院においてもハラスメント関連の規則制定及び改正が行われた。</w:t>
      </w:r>
    </w:p>
    <w:p w:rsidR="00674DFD" w:rsidRDefault="00674DFD" w:rsidP="00674DFD">
      <w:pPr>
        <w:rPr>
          <w:rFonts w:ascii="ＭＳ 明朝" w:eastAsia="ＭＳ 明朝" w:hAnsi="ＭＳ 明朝"/>
        </w:rPr>
      </w:pPr>
      <w:r>
        <w:rPr>
          <w:rFonts w:ascii="ＭＳ 明朝" w:eastAsia="ＭＳ 明朝" w:hAnsi="ＭＳ 明朝" w:hint="eastAsia"/>
        </w:rPr>
        <w:t xml:space="preserve">　これを踏まえ、府教育庁ではハラスメントの防止及び対応に関する指針について改正を行い、令和２年６月30日に府立学校校長・准校長あてに通知した。</w:t>
      </w:r>
    </w:p>
    <w:p w:rsidR="00674DFD" w:rsidRDefault="00674DFD" w:rsidP="00674DFD">
      <w:pPr>
        <w:rPr>
          <w:rFonts w:ascii="ＭＳ 明朝" w:eastAsia="ＭＳ 明朝" w:hAnsi="ＭＳ 明朝"/>
        </w:rPr>
      </w:pPr>
      <w:r>
        <w:rPr>
          <w:rFonts w:ascii="ＭＳ 明朝" w:eastAsia="ＭＳ 明朝" w:hAnsi="ＭＳ 明朝" w:hint="eastAsia"/>
        </w:rPr>
        <w:t xml:space="preserve">　今後とも、教職員に対して、校内研修をはじめ様々な研修の機会を通じて、ハラスメント防止に向けた意識の啓発を図るとともに、ハラスメントのない快適で働きやすい職場環境づくりに努めていく。</w:t>
      </w:r>
    </w:p>
    <w:p w:rsidR="00674DFD" w:rsidRPr="004376D0" w:rsidRDefault="00674DFD" w:rsidP="00674DFD">
      <w:pPr>
        <w:rPr>
          <w:rFonts w:ascii="ＭＳ 明朝" w:eastAsia="ＭＳ 明朝" w:hAnsi="ＭＳ 明朝"/>
        </w:rPr>
      </w:pPr>
      <w:bookmarkStart w:id="0" w:name="_GoBack"/>
      <w:bookmarkEnd w:id="0"/>
    </w:p>
    <w:sectPr w:rsidR="00674DFD" w:rsidRPr="004376D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11F" w:rsidRDefault="00B4211F" w:rsidP="00B4211F">
      <w:r>
        <w:separator/>
      </w:r>
    </w:p>
  </w:endnote>
  <w:endnote w:type="continuationSeparator" w:id="0">
    <w:p w:rsidR="00B4211F" w:rsidRDefault="00B4211F" w:rsidP="00B4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11F" w:rsidRDefault="00B4211F" w:rsidP="00B4211F">
      <w:r>
        <w:separator/>
      </w:r>
    </w:p>
  </w:footnote>
  <w:footnote w:type="continuationSeparator" w:id="0">
    <w:p w:rsidR="00B4211F" w:rsidRDefault="00B4211F" w:rsidP="00B4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60"/>
    <w:rsid w:val="00050FBF"/>
    <w:rsid w:val="001E4051"/>
    <w:rsid w:val="0034041F"/>
    <w:rsid w:val="004376D0"/>
    <w:rsid w:val="00491458"/>
    <w:rsid w:val="005477FD"/>
    <w:rsid w:val="00656C7A"/>
    <w:rsid w:val="00674DFD"/>
    <w:rsid w:val="008905F6"/>
    <w:rsid w:val="00903460"/>
    <w:rsid w:val="0091685D"/>
    <w:rsid w:val="00A71E15"/>
    <w:rsid w:val="00AB7623"/>
    <w:rsid w:val="00B10254"/>
    <w:rsid w:val="00B4211F"/>
    <w:rsid w:val="00B52AFC"/>
    <w:rsid w:val="00D14060"/>
    <w:rsid w:val="00D645FD"/>
    <w:rsid w:val="00DA4CF7"/>
    <w:rsid w:val="00DF7341"/>
    <w:rsid w:val="00EA0E84"/>
    <w:rsid w:val="00EA2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365F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11F"/>
    <w:pPr>
      <w:tabs>
        <w:tab w:val="center" w:pos="4252"/>
        <w:tab w:val="right" w:pos="8504"/>
      </w:tabs>
      <w:snapToGrid w:val="0"/>
    </w:pPr>
  </w:style>
  <w:style w:type="character" w:customStyle="1" w:styleId="a4">
    <w:name w:val="ヘッダー (文字)"/>
    <w:basedOn w:val="a0"/>
    <w:link w:val="a3"/>
    <w:uiPriority w:val="99"/>
    <w:rsid w:val="00B4211F"/>
  </w:style>
  <w:style w:type="paragraph" w:styleId="a5">
    <w:name w:val="footer"/>
    <w:basedOn w:val="a"/>
    <w:link w:val="a6"/>
    <w:uiPriority w:val="99"/>
    <w:unhideWhenUsed/>
    <w:rsid w:val="00B4211F"/>
    <w:pPr>
      <w:tabs>
        <w:tab w:val="center" w:pos="4252"/>
        <w:tab w:val="right" w:pos="8504"/>
      </w:tabs>
      <w:snapToGrid w:val="0"/>
    </w:pPr>
  </w:style>
  <w:style w:type="character" w:customStyle="1" w:styleId="a6">
    <w:name w:val="フッター (文字)"/>
    <w:basedOn w:val="a0"/>
    <w:link w:val="a5"/>
    <w:uiPriority w:val="99"/>
    <w:rsid w:val="00B42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616</Words>
  <Characters>3517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2020-07-20T02:12:00Z</dcterms:created>
  <dcterms:modified xsi:type="dcterms:W3CDTF">2023-04-20T01:03:00Z</dcterms:modified>
</cp:coreProperties>
</file>