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18E" w:rsidRPr="00351DAC" w:rsidRDefault="0079231B">
      <w:pPr>
        <w:rPr>
          <w:rFonts w:ascii="ＭＳ 明朝" w:hAnsi="ＭＳ 明朝"/>
        </w:rPr>
      </w:pPr>
      <w:r w:rsidRPr="00351DAC">
        <w:rPr>
          <w:rFonts w:ascii="ＭＳ 明朝" w:hAnsi="ＭＳ 明朝" w:hint="eastAsia"/>
        </w:rPr>
        <w:t>高校入試制度改革による</w:t>
      </w:r>
      <w:r w:rsidR="0078718E" w:rsidRPr="00351DAC">
        <w:rPr>
          <w:rFonts w:ascii="ＭＳ 明朝" w:hAnsi="ＭＳ 明朝" w:hint="eastAsia"/>
        </w:rPr>
        <w:t>教員の業務負担増に関する項目</w:t>
      </w:r>
    </w:p>
    <w:p w:rsidR="0078718E" w:rsidRPr="00351DAC" w:rsidRDefault="0078718E" w:rsidP="0078718E">
      <w:pPr>
        <w:ind w:firstLineChars="100" w:firstLine="220"/>
        <w:rPr>
          <w:rFonts w:ascii="ＭＳ 明朝" w:hAnsi="ＭＳ 明朝"/>
          <w:sz w:val="22"/>
        </w:rPr>
      </w:pPr>
      <w:r w:rsidRPr="00351DAC">
        <w:rPr>
          <w:rFonts w:ascii="ＭＳ 明朝" w:hAnsi="ＭＳ 明朝" w:hint="eastAsia"/>
          <w:sz w:val="22"/>
        </w:rPr>
        <w:t>令和３年度入学者選抜については、今年３月に方針を決定、公表し、７月上旬に市町村教育委員会及び中学校等の校長を対象に説明会を実施した。また、６月に作成した「大阪府公立高等学校等ガイド」の中に、入学者選抜の概要を掲載し、府内の公立中学校の３年生全員に配付した。</w:t>
      </w:r>
    </w:p>
    <w:p w:rsidR="0078718E" w:rsidRPr="00351DAC" w:rsidRDefault="0078718E" w:rsidP="0078718E">
      <w:pPr>
        <w:ind w:firstLineChars="100" w:firstLine="220"/>
        <w:rPr>
          <w:rFonts w:ascii="ＭＳ 明朝" w:hAnsi="ＭＳ 明朝"/>
          <w:sz w:val="22"/>
        </w:rPr>
      </w:pPr>
      <w:r w:rsidRPr="00351DAC">
        <w:rPr>
          <w:rFonts w:ascii="ＭＳ 明朝" w:hAnsi="ＭＳ 明朝" w:hint="eastAsia"/>
          <w:sz w:val="22"/>
        </w:rPr>
        <w:t>今年度は新型コロナウイルス感染拡大防止のため、例年実施している「進学フェア」は</w:t>
      </w:r>
      <w:bookmarkStart w:id="0" w:name="_GoBack"/>
      <w:bookmarkEnd w:id="0"/>
      <w:r w:rsidRPr="00351DAC">
        <w:rPr>
          <w:rFonts w:ascii="ＭＳ 明朝" w:hAnsi="ＭＳ 明朝" w:hint="eastAsia"/>
          <w:sz w:val="22"/>
        </w:rPr>
        <w:t>中止することとな</w:t>
      </w:r>
      <w:r w:rsidR="0079231B" w:rsidRPr="00351DAC">
        <w:rPr>
          <w:rFonts w:ascii="ＭＳ 明朝" w:hAnsi="ＭＳ 明朝" w:hint="eastAsia"/>
          <w:sz w:val="22"/>
        </w:rPr>
        <w:t>った</w:t>
      </w:r>
      <w:r w:rsidRPr="00351DAC">
        <w:rPr>
          <w:rFonts w:ascii="ＭＳ 明朝" w:hAnsi="ＭＳ 明朝" w:hint="eastAsia"/>
          <w:sz w:val="22"/>
        </w:rPr>
        <w:t>が、代わりに「WEB版大阪府公立高校進学フェア202</w:t>
      </w:r>
      <w:r w:rsidRPr="00351DAC">
        <w:rPr>
          <w:rFonts w:ascii="ＭＳ 明朝" w:hAnsi="ＭＳ 明朝"/>
          <w:sz w:val="22"/>
        </w:rPr>
        <w:t>1</w:t>
      </w:r>
      <w:r w:rsidRPr="00351DAC">
        <w:rPr>
          <w:rFonts w:ascii="ＭＳ 明朝" w:hAnsi="ＭＳ 明朝" w:hint="eastAsia"/>
          <w:sz w:val="22"/>
        </w:rPr>
        <w:t>」において、入学者選抜制度に係る資料を掲載</w:t>
      </w:r>
      <w:r w:rsidR="0079231B" w:rsidRPr="00351DAC">
        <w:rPr>
          <w:rFonts w:ascii="ＭＳ 明朝" w:hAnsi="ＭＳ 明朝" w:hint="eastAsia"/>
          <w:sz w:val="22"/>
        </w:rPr>
        <w:t>し</w:t>
      </w:r>
      <w:r w:rsidRPr="00351DAC">
        <w:rPr>
          <w:rFonts w:ascii="ＭＳ 明朝" w:hAnsi="ＭＳ 明朝" w:hint="eastAsia"/>
          <w:sz w:val="22"/>
        </w:rPr>
        <w:t>た。10月には実施要項を定め、市町村教育委員会や中学校等の進路指導担当者などに対して説明を行</w:t>
      </w:r>
      <w:r w:rsidR="0079231B" w:rsidRPr="00351DAC">
        <w:rPr>
          <w:rFonts w:ascii="ＭＳ 明朝" w:hAnsi="ＭＳ 明朝" w:hint="eastAsia"/>
          <w:sz w:val="22"/>
        </w:rPr>
        <w:t>った</w:t>
      </w:r>
      <w:r w:rsidRPr="00351DAC">
        <w:rPr>
          <w:rFonts w:ascii="ＭＳ 明朝" w:hAnsi="ＭＳ 明朝" w:hint="eastAsia"/>
          <w:sz w:val="22"/>
        </w:rPr>
        <w:t>。今後とも、選抜に関わる事項について、市町村教育委員会、中学校等に対して、丁寧な説明に努めて</w:t>
      </w:r>
      <w:r w:rsidR="0079231B" w:rsidRPr="00351DAC">
        <w:rPr>
          <w:rFonts w:ascii="ＭＳ 明朝" w:hAnsi="ＭＳ 明朝" w:hint="eastAsia"/>
          <w:sz w:val="22"/>
        </w:rPr>
        <w:t>いく</w:t>
      </w:r>
      <w:r w:rsidRPr="00351DAC">
        <w:rPr>
          <w:rFonts w:ascii="ＭＳ 明朝" w:hAnsi="ＭＳ 明朝" w:hint="eastAsia"/>
          <w:sz w:val="22"/>
        </w:rPr>
        <w:t>。</w:t>
      </w:r>
    </w:p>
    <w:p w:rsidR="0078718E" w:rsidRPr="00351DAC" w:rsidRDefault="0078718E" w:rsidP="0078718E">
      <w:pPr>
        <w:pStyle w:val="a7"/>
        <w:ind w:left="0" w:firstLineChars="100" w:firstLine="220"/>
        <w:jc w:val="left"/>
        <w:rPr>
          <w:rFonts w:ascii="ＭＳ 明朝" w:hAnsi="ＭＳ 明朝"/>
          <w:color w:val="auto"/>
          <w:szCs w:val="22"/>
        </w:rPr>
      </w:pPr>
      <w:r w:rsidRPr="00351DAC">
        <w:rPr>
          <w:rFonts w:ascii="ＭＳ 明朝" w:hAnsi="ＭＳ 明朝" w:hint="eastAsia"/>
          <w:color w:val="auto"/>
          <w:szCs w:val="22"/>
        </w:rPr>
        <w:t>平成28年度以降の入学者選抜における調査書については、中学校での学習活動を幅広く評価するために、評価対象学年を第１学年から第３学年までの全学年に拡大した。</w:t>
      </w:r>
    </w:p>
    <w:p w:rsidR="0078718E" w:rsidRPr="00351DAC" w:rsidRDefault="0078718E" w:rsidP="0078718E">
      <w:pPr>
        <w:pStyle w:val="a7"/>
        <w:ind w:left="0" w:firstLineChars="100" w:firstLine="220"/>
        <w:jc w:val="left"/>
        <w:rPr>
          <w:rFonts w:ascii="ＭＳ 明朝" w:hAnsi="ＭＳ 明朝"/>
          <w:color w:val="auto"/>
          <w:szCs w:val="22"/>
        </w:rPr>
      </w:pPr>
      <w:r w:rsidRPr="00351DAC">
        <w:rPr>
          <w:rFonts w:ascii="ＭＳ 明朝" w:hAnsi="ＭＳ 明朝" w:hint="eastAsia"/>
          <w:color w:val="auto"/>
          <w:szCs w:val="22"/>
        </w:rPr>
        <w:t>また、「活動/行動の記録」については、これまでの総合所見欄に代わるもので、総合的な学習の時間や特別活動、部活動、学校行事の記録など、学校内での日常生活を含む中学校でのあらゆる教育活動、学校生活全般にわたる行動の記録を、具体的事実を示して記載することとしてい</w:t>
      </w:r>
      <w:r w:rsidR="0079231B" w:rsidRPr="00351DAC">
        <w:rPr>
          <w:rFonts w:ascii="ＭＳ 明朝" w:hAnsi="ＭＳ 明朝" w:hint="eastAsia"/>
          <w:color w:val="auto"/>
          <w:szCs w:val="22"/>
        </w:rPr>
        <w:t>る</w:t>
      </w:r>
      <w:r w:rsidRPr="00351DAC">
        <w:rPr>
          <w:rFonts w:ascii="ＭＳ 明朝" w:hAnsi="ＭＳ 明朝" w:hint="eastAsia"/>
          <w:color w:val="auto"/>
          <w:szCs w:val="22"/>
        </w:rPr>
        <w:t>。</w:t>
      </w:r>
    </w:p>
    <w:p w:rsidR="0078718E" w:rsidRPr="00351DAC" w:rsidRDefault="0078718E" w:rsidP="0078718E">
      <w:pPr>
        <w:pStyle w:val="a7"/>
        <w:ind w:left="0" w:firstLineChars="100" w:firstLine="220"/>
        <w:jc w:val="left"/>
        <w:rPr>
          <w:rFonts w:ascii="ＭＳ 明朝" w:hAnsi="ＭＳ 明朝"/>
          <w:color w:val="auto"/>
          <w:szCs w:val="22"/>
        </w:rPr>
      </w:pPr>
      <w:r w:rsidRPr="00351DAC">
        <w:rPr>
          <w:rFonts w:ascii="ＭＳ 明朝" w:hAnsi="ＭＳ 明朝" w:hint="eastAsia"/>
          <w:color w:val="auto"/>
          <w:szCs w:val="22"/>
        </w:rPr>
        <w:t>これは生徒を学力だけでなく、人物像も含めて多面的に評価したいという観点から選抜資料として活用するもの。</w:t>
      </w:r>
    </w:p>
    <w:p w:rsidR="007241C7" w:rsidRPr="00351DAC" w:rsidRDefault="0078718E" w:rsidP="0078718E">
      <w:pPr>
        <w:ind w:firstLineChars="100" w:firstLine="210"/>
        <w:rPr>
          <w:rFonts w:ascii="ＭＳ 明朝" w:hAnsi="ＭＳ 明朝"/>
        </w:rPr>
      </w:pPr>
      <w:r w:rsidRPr="00351DAC">
        <w:rPr>
          <w:rFonts w:ascii="ＭＳ 明朝" w:hAnsi="ＭＳ 明朝" w:hint="eastAsia"/>
        </w:rPr>
        <w:t>入学者選抜においては調査書の絶対評価の公平性を確実に担保すること、また、生徒、保護者にとってわかりやすいものとすることが重要であり、実際に受験する生徒たちの学力状況を客観的に表す数値を用いることが肝心との考えから、チャレンジテストの結果を活用した府内統一ルールを定めてい</w:t>
      </w:r>
      <w:r w:rsidR="0079231B" w:rsidRPr="00351DAC">
        <w:rPr>
          <w:rFonts w:ascii="ＭＳ 明朝" w:hAnsi="ＭＳ 明朝" w:hint="eastAsia"/>
        </w:rPr>
        <w:t>る</w:t>
      </w:r>
      <w:r w:rsidRPr="00351DAC">
        <w:rPr>
          <w:rFonts w:ascii="ＭＳ 明朝" w:hAnsi="ＭＳ 明朝" w:hint="eastAsia"/>
        </w:rPr>
        <w:t>。</w:t>
      </w:r>
    </w:p>
    <w:p w:rsidR="0078718E" w:rsidRPr="00351DAC" w:rsidRDefault="0078718E" w:rsidP="0078718E">
      <w:pPr>
        <w:ind w:firstLineChars="100" w:firstLine="220"/>
        <w:rPr>
          <w:sz w:val="22"/>
        </w:rPr>
      </w:pPr>
      <w:r w:rsidRPr="00351DAC">
        <w:rPr>
          <w:rFonts w:hint="eastAsia"/>
          <w:sz w:val="22"/>
        </w:rPr>
        <w:t>チャレンジテストについては、本テスト結果を活用し、大阪の子どもたちの学力を把握・分析し、教育指導の工夫改善を図るとともに、大阪府公立高等学校入学者選抜の調査書の評定の公平性の担保に資する資料を作成することを目的に実施しているところ。</w:t>
      </w:r>
    </w:p>
    <w:p w:rsidR="0078718E" w:rsidRPr="00351DAC" w:rsidRDefault="0078718E" w:rsidP="0078718E"/>
    <w:p w:rsidR="00957A3B" w:rsidRPr="00351DAC" w:rsidRDefault="00957A3B" w:rsidP="0078718E">
      <w:r w:rsidRPr="00351DAC">
        <w:rPr>
          <w:rFonts w:ascii="ＭＳ 明朝" w:hAnsi="ＭＳ 明朝" w:hint="eastAsia"/>
          <w:szCs w:val="21"/>
        </w:rPr>
        <w:t>文部科学省に対し、「国の責任で小・中・高校の20人以下学級実現」と「教職員定数増」の早期実現を求めるなど、</w:t>
      </w:r>
      <w:r w:rsidR="0078646A" w:rsidRPr="00351DAC">
        <w:rPr>
          <w:rFonts w:ascii="ＭＳ 明朝" w:hAnsi="ＭＳ 明朝" w:hint="eastAsia"/>
          <w:szCs w:val="21"/>
        </w:rPr>
        <w:t>教職員の負担軽減に関する項目</w:t>
      </w:r>
    </w:p>
    <w:p w:rsidR="00957A3B" w:rsidRPr="00351DAC" w:rsidRDefault="00957A3B" w:rsidP="00957A3B">
      <w:pPr>
        <w:ind w:firstLineChars="100" w:firstLine="220"/>
        <w:rPr>
          <w:rFonts w:ascii="ＭＳ 明朝" w:hAnsi="ＭＳ 明朝"/>
          <w:sz w:val="22"/>
        </w:rPr>
      </w:pPr>
      <w:r w:rsidRPr="00351DAC">
        <w:rPr>
          <w:rFonts w:ascii="ＭＳ 明朝" w:hAnsi="ＭＳ 明朝" w:hint="eastAsia"/>
          <w:sz w:val="22"/>
        </w:rPr>
        <w:t>高等学校の学級編制につ</w:t>
      </w:r>
      <w:r w:rsidR="0078646A" w:rsidRPr="00351DAC">
        <w:rPr>
          <w:rFonts w:ascii="ＭＳ 明朝" w:hAnsi="ＭＳ 明朝" w:hint="eastAsia"/>
          <w:sz w:val="22"/>
        </w:rPr>
        <w:t>いて</w:t>
      </w:r>
      <w:r w:rsidRPr="00351DAC">
        <w:rPr>
          <w:rFonts w:ascii="ＭＳ 明朝" w:hAnsi="ＭＳ 明朝" w:hint="eastAsia"/>
          <w:sz w:val="22"/>
        </w:rPr>
        <w:t>は、国が定める40人という標準を堅持しつつ、多様な高校教育の展開に対応することとしてい</w:t>
      </w:r>
      <w:r w:rsidR="0078646A" w:rsidRPr="00351DAC">
        <w:rPr>
          <w:rFonts w:ascii="ＭＳ 明朝" w:hAnsi="ＭＳ 明朝" w:hint="eastAsia"/>
          <w:sz w:val="22"/>
        </w:rPr>
        <w:t>る</w:t>
      </w:r>
      <w:r w:rsidRPr="00351DAC">
        <w:rPr>
          <w:rFonts w:ascii="ＭＳ 明朝" w:hAnsi="ＭＳ 明朝" w:hint="eastAsia"/>
          <w:sz w:val="22"/>
        </w:rPr>
        <w:t>。</w:t>
      </w:r>
    </w:p>
    <w:p w:rsidR="00957A3B" w:rsidRPr="00351DAC" w:rsidRDefault="0078646A" w:rsidP="00957A3B">
      <w:pPr>
        <w:ind w:firstLineChars="100" w:firstLine="220"/>
        <w:rPr>
          <w:rFonts w:ascii="ＭＳ 明朝" w:hAnsi="ＭＳ 明朝"/>
          <w:sz w:val="22"/>
        </w:rPr>
      </w:pPr>
      <w:r w:rsidRPr="00351DAC">
        <w:rPr>
          <w:rFonts w:ascii="ＭＳ 明朝" w:hAnsi="ＭＳ 明朝" w:hint="eastAsia"/>
          <w:sz w:val="22"/>
        </w:rPr>
        <w:t>府教育委員会と</w:t>
      </w:r>
      <w:r w:rsidR="00957A3B" w:rsidRPr="00351DAC">
        <w:rPr>
          <w:rFonts w:ascii="ＭＳ 明朝" w:hAnsi="ＭＳ 明朝" w:hint="eastAsia"/>
          <w:sz w:val="22"/>
        </w:rPr>
        <w:t>しては、この趣旨に沿って、それぞれの学校の実情に応じて、教育条件の改善を図ってまい</w:t>
      </w:r>
      <w:r w:rsidRPr="00351DAC">
        <w:rPr>
          <w:rFonts w:ascii="ＭＳ 明朝" w:hAnsi="ＭＳ 明朝" w:hint="eastAsia"/>
          <w:sz w:val="22"/>
        </w:rPr>
        <w:t>る</w:t>
      </w:r>
      <w:r w:rsidR="00957A3B" w:rsidRPr="00351DAC">
        <w:rPr>
          <w:rFonts w:ascii="ＭＳ 明朝" w:hAnsi="ＭＳ 明朝" w:hint="eastAsia"/>
          <w:sz w:val="22"/>
        </w:rPr>
        <w:t>。</w:t>
      </w:r>
    </w:p>
    <w:p w:rsidR="00957A3B" w:rsidRPr="00351DAC" w:rsidRDefault="00957A3B" w:rsidP="00957A3B">
      <w:pPr>
        <w:ind w:leftChars="14" w:left="29" w:firstLineChars="100" w:firstLine="220"/>
        <w:rPr>
          <w:rFonts w:ascii="ＭＳ 明朝" w:hAnsi="ＭＳ 明朝"/>
          <w:sz w:val="22"/>
        </w:rPr>
      </w:pPr>
      <w:r w:rsidRPr="00351DAC">
        <w:rPr>
          <w:rFonts w:ascii="ＭＳ 明朝" w:hAnsi="ＭＳ 明朝" w:hint="eastAsia"/>
          <w:sz w:val="22"/>
        </w:rPr>
        <w:t>府教育庁では、小学校１・２年生が、学習習慣や生活習慣の基礎を確立して、安定した学校生活を送るための重要な時期であるという認識に立ち、３５人を基準とした少人数学級編制を実施してい</w:t>
      </w:r>
      <w:r w:rsidR="0078646A" w:rsidRPr="00351DAC">
        <w:rPr>
          <w:rFonts w:ascii="ＭＳ 明朝" w:hAnsi="ＭＳ 明朝" w:hint="eastAsia"/>
          <w:sz w:val="22"/>
        </w:rPr>
        <w:t>る</w:t>
      </w:r>
      <w:r w:rsidRPr="00351DAC">
        <w:rPr>
          <w:rFonts w:ascii="ＭＳ 明朝" w:hAnsi="ＭＳ 明朝" w:hint="eastAsia"/>
          <w:sz w:val="22"/>
        </w:rPr>
        <w:t>。小学校３年生からは、個々の児童・生徒の課題に応じたきめ細かな指導が効果的であると考え、少人数習熟度別指導を基本としているところで</w:t>
      </w:r>
      <w:r w:rsidR="0078646A" w:rsidRPr="00351DAC">
        <w:rPr>
          <w:rFonts w:ascii="ＭＳ 明朝" w:hAnsi="ＭＳ 明朝" w:hint="eastAsia"/>
          <w:sz w:val="22"/>
        </w:rPr>
        <w:t>ある</w:t>
      </w:r>
      <w:r w:rsidRPr="00351DAC">
        <w:rPr>
          <w:rFonts w:ascii="ＭＳ 明朝" w:hAnsi="ＭＳ 明朝" w:hint="eastAsia"/>
          <w:sz w:val="22"/>
        </w:rPr>
        <w:t>が、今年度より学校の実情等に応じて、市町村が少人数習熟度別指導又は少人数学級編制を選択し、より効果的な指導が進められるようにしてい</w:t>
      </w:r>
      <w:r w:rsidR="0078646A" w:rsidRPr="00351DAC">
        <w:rPr>
          <w:rFonts w:ascii="ＭＳ 明朝" w:hAnsi="ＭＳ 明朝" w:hint="eastAsia"/>
          <w:sz w:val="22"/>
        </w:rPr>
        <w:t>る</w:t>
      </w:r>
      <w:r w:rsidRPr="00351DAC">
        <w:rPr>
          <w:rFonts w:ascii="ＭＳ 明朝" w:hAnsi="ＭＳ 明朝" w:hint="eastAsia"/>
          <w:sz w:val="22"/>
        </w:rPr>
        <w:t>。</w:t>
      </w:r>
    </w:p>
    <w:p w:rsidR="00957A3B" w:rsidRPr="00351DAC" w:rsidRDefault="00957A3B" w:rsidP="00957A3B">
      <w:pPr>
        <w:ind w:leftChars="14" w:left="29" w:firstLineChars="100" w:firstLine="220"/>
        <w:rPr>
          <w:rFonts w:ascii="ＭＳ 明朝" w:hAnsi="ＭＳ 明朝"/>
          <w:sz w:val="22"/>
        </w:rPr>
      </w:pPr>
      <w:r w:rsidRPr="00351DAC">
        <w:rPr>
          <w:rFonts w:ascii="ＭＳ 明朝" w:hAnsi="ＭＳ 明朝" w:hint="eastAsia"/>
          <w:sz w:val="22"/>
        </w:rPr>
        <w:t>今年度については、小学６年生・中学３年生で、密を避けるための少人数編成による授業を行うための加配教員の配置も進めてい</w:t>
      </w:r>
      <w:r w:rsidR="0078646A" w:rsidRPr="00351DAC">
        <w:rPr>
          <w:rFonts w:ascii="ＭＳ 明朝" w:hAnsi="ＭＳ 明朝" w:hint="eastAsia"/>
          <w:sz w:val="22"/>
        </w:rPr>
        <w:t>る</w:t>
      </w:r>
      <w:r w:rsidRPr="00351DAC">
        <w:rPr>
          <w:rFonts w:ascii="ＭＳ 明朝" w:hAnsi="ＭＳ 明朝" w:hint="eastAsia"/>
          <w:sz w:val="22"/>
        </w:rPr>
        <w:t>。</w:t>
      </w:r>
    </w:p>
    <w:p w:rsidR="00957A3B" w:rsidRPr="00351DAC" w:rsidRDefault="00957A3B" w:rsidP="0078646A">
      <w:pPr>
        <w:ind w:firstLineChars="100" w:firstLine="220"/>
        <w:rPr>
          <w:rFonts w:ascii="ＭＳ 明朝" w:hAnsi="ＭＳ 明朝"/>
          <w:sz w:val="22"/>
        </w:rPr>
      </w:pPr>
      <w:r w:rsidRPr="00351DAC">
        <w:rPr>
          <w:rFonts w:ascii="ＭＳ 明朝" w:hAnsi="ＭＳ 明朝" w:hint="eastAsia"/>
          <w:sz w:val="22"/>
        </w:rPr>
        <w:t>国に対しては、３５人以下学級を義務標準法の改正により早期に拡大するよう、かつ地域の実情に応じて様々な教育ニーズに対応できる定数措置が可能となるよう要望を行っているところ。</w:t>
      </w:r>
    </w:p>
    <w:p w:rsidR="00957A3B" w:rsidRPr="00351DAC" w:rsidRDefault="00957A3B" w:rsidP="00957A3B">
      <w:pPr>
        <w:ind w:firstLineChars="100" w:firstLine="220"/>
        <w:rPr>
          <w:rFonts w:ascii="ＭＳ 明朝" w:hAnsi="ＭＳ 明朝"/>
          <w:color w:val="000000"/>
          <w:sz w:val="22"/>
        </w:rPr>
      </w:pPr>
      <w:r w:rsidRPr="00351DAC">
        <w:rPr>
          <w:rFonts w:ascii="ＭＳ 明朝" w:hAnsi="ＭＳ 明朝" w:hint="eastAsia"/>
          <w:color w:val="000000"/>
          <w:sz w:val="22"/>
        </w:rPr>
        <w:t>府教育庁としては、子ども一人ひとりと向き合い、きめ細かな教育を実践していくためには、学校現場を支える教職員の確保が不可欠であることから、これまでも国に対して新たな</w:t>
      </w:r>
      <w:r w:rsidRPr="00351DAC">
        <w:rPr>
          <w:rFonts w:ascii="ＭＳ 明朝" w:hAnsi="ＭＳ 明朝" w:hint="eastAsia"/>
          <w:color w:val="000000"/>
          <w:sz w:val="22"/>
        </w:rPr>
        <w:lastRenderedPageBreak/>
        <w:t>定数改善計画の策定を要望してきた。</w:t>
      </w:r>
    </w:p>
    <w:p w:rsidR="00957A3B" w:rsidRPr="00351DAC" w:rsidRDefault="00957A3B" w:rsidP="00957A3B">
      <w:pPr>
        <w:ind w:firstLineChars="100" w:firstLine="220"/>
        <w:rPr>
          <w:color w:val="000000"/>
          <w:sz w:val="22"/>
        </w:rPr>
      </w:pPr>
      <w:r w:rsidRPr="00351DAC">
        <w:rPr>
          <w:rFonts w:hint="eastAsia"/>
          <w:color w:val="000000"/>
          <w:sz w:val="22"/>
        </w:rPr>
        <w:t>令和３年度文部科学省予算案においては、学校における働き方改革と少人数によるきめ細かな指導体制の計画的な整備に向け、</w:t>
      </w:r>
      <w:r w:rsidRPr="00351DAC">
        <w:rPr>
          <w:rFonts w:ascii="ＭＳ 明朝" w:hAnsi="ＭＳ 明朝" w:hint="eastAsia"/>
          <w:color w:val="000000"/>
          <w:sz w:val="22"/>
        </w:rPr>
        <w:t>小学校における学級編制の標準の35人への引き下げを含む、</w:t>
      </w:r>
      <w:r w:rsidRPr="00351DAC">
        <w:rPr>
          <w:rFonts w:hint="eastAsia"/>
          <w:color w:val="000000"/>
          <w:sz w:val="22"/>
        </w:rPr>
        <w:t>3,141</w:t>
      </w:r>
      <w:r w:rsidRPr="00351DAC">
        <w:rPr>
          <w:rFonts w:hint="eastAsia"/>
          <w:color w:val="000000"/>
          <w:sz w:val="22"/>
        </w:rPr>
        <w:t>人の定数改善が行われることとなって</w:t>
      </w:r>
      <w:r w:rsidR="0078646A" w:rsidRPr="00351DAC">
        <w:rPr>
          <w:rFonts w:hint="eastAsia"/>
          <w:color w:val="000000"/>
          <w:sz w:val="22"/>
        </w:rPr>
        <w:t>いる</w:t>
      </w:r>
      <w:r w:rsidRPr="00351DAC">
        <w:rPr>
          <w:rFonts w:hint="eastAsia"/>
          <w:color w:val="000000"/>
          <w:sz w:val="22"/>
        </w:rPr>
        <w:t>。</w:t>
      </w:r>
    </w:p>
    <w:p w:rsidR="00957A3B" w:rsidRPr="00351DAC" w:rsidRDefault="00957A3B" w:rsidP="005C4579">
      <w:pPr>
        <w:ind w:firstLineChars="100" w:firstLine="220"/>
        <w:rPr>
          <w:rFonts w:ascii="ＭＳ 明朝" w:hAnsi="ＭＳ 明朝"/>
          <w:color w:val="000000"/>
          <w:sz w:val="22"/>
        </w:rPr>
      </w:pPr>
      <w:r w:rsidRPr="00351DAC">
        <w:rPr>
          <w:rFonts w:ascii="ＭＳ 明朝" w:hAnsi="ＭＳ 明朝" w:hint="eastAsia"/>
          <w:color w:val="000000"/>
          <w:sz w:val="22"/>
        </w:rPr>
        <w:t>引き続き、国への働きかけやその動きを注視していくとともに、児童・生徒数の動向、教育水準や教育課題への対応等を踏まえながら、一層適正な定数管理に努めることにより、今後とも適正な勤務労働条件の確保等に向けて取り組んでまい</w:t>
      </w:r>
      <w:r w:rsidR="0078646A" w:rsidRPr="00351DAC">
        <w:rPr>
          <w:rFonts w:ascii="ＭＳ 明朝" w:hAnsi="ＭＳ 明朝" w:hint="eastAsia"/>
          <w:color w:val="000000"/>
          <w:sz w:val="22"/>
        </w:rPr>
        <w:t>る</w:t>
      </w:r>
      <w:r w:rsidRPr="00351DAC">
        <w:rPr>
          <w:rFonts w:ascii="ＭＳ 明朝" w:hAnsi="ＭＳ 明朝" w:hint="eastAsia"/>
          <w:color w:val="000000"/>
          <w:sz w:val="22"/>
        </w:rPr>
        <w:t>。</w:t>
      </w:r>
    </w:p>
    <w:p w:rsidR="0078646A" w:rsidRPr="00351DAC" w:rsidRDefault="0078646A" w:rsidP="0078646A">
      <w:pPr>
        <w:rPr>
          <w:rFonts w:ascii="ＭＳ 明朝" w:hAnsi="ＭＳ 明朝"/>
          <w:sz w:val="22"/>
        </w:rPr>
      </w:pPr>
    </w:p>
    <w:p w:rsidR="00957A3B" w:rsidRPr="00351DAC" w:rsidRDefault="00311C25" w:rsidP="0078646A">
      <w:pPr>
        <w:rPr>
          <w:rFonts w:ascii="ＭＳ 明朝" w:hAnsi="ＭＳ 明朝"/>
          <w:color w:val="000000"/>
          <w:sz w:val="22"/>
        </w:rPr>
      </w:pPr>
      <w:r w:rsidRPr="00351DAC">
        <w:rPr>
          <w:rFonts w:ascii="ＭＳ 明朝" w:hAnsi="ＭＳ 明朝" w:hint="eastAsia"/>
          <w:sz w:val="22"/>
        </w:rPr>
        <w:t>府立高校のICT機器に関する項目</w:t>
      </w:r>
    </w:p>
    <w:p w:rsidR="00957A3B" w:rsidRPr="00351DAC" w:rsidRDefault="00957A3B" w:rsidP="0078646A">
      <w:pPr>
        <w:ind w:firstLineChars="100" w:firstLine="220"/>
        <w:rPr>
          <w:rFonts w:ascii="ＭＳ 明朝" w:hAnsi="ＭＳ 明朝"/>
          <w:color w:val="000000"/>
          <w:sz w:val="22"/>
        </w:rPr>
      </w:pPr>
      <w:r w:rsidRPr="00351DAC">
        <w:rPr>
          <w:rFonts w:ascii="ＭＳ 明朝" w:hAnsi="ＭＳ 明朝" w:hint="eastAsia"/>
          <w:sz w:val="22"/>
        </w:rPr>
        <w:t>高等学校におけるICT機器の保管場所や、充電に必要な電気の確保の方法については、現在、予算の確保に向け、検討して</w:t>
      </w:r>
      <w:r w:rsidR="0078646A" w:rsidRPr="00351DAC">
        <w:rPr>
          <w:rFonts w:ascii="ＭＳ 明朝" w:hAnsi="ＭＳ 明朝" w:hint="eastAsia"/>
          <w:sz w:val="22"/>
        </w:rPr>
        <w:t>いるところ</w:t>
      </w:r>
      <w:r w:rsidRPr="00351DAC">
        <w:rPr>
          <w:rFonts w:ascii="ＭＳ 明朝" w:hAnsi="ＭＳ 明朝" w:hint="eastAsia"/>
          <w:sz w:val="22"/>
        </w:rPr>
        <w:t>。</w:t>
      </w:r>
    </w:p>
    <w:p w:rsidR="0078646A" w:rsidRPr="00351DAC" w:rsidRDefault="0078646A" w:rsidP="0079231B">
      <w:pPr>
        <w:ind w:leftChars="100" w:left="430" w:hangingChars="100" w:hanging="220"/>
        <w:rPr>
          <w:sz w:val="22"/>
        </w:rPr>
      </w:pPr>
    </w:p>
    <w:p w:rsidR="0079231B" w:rsidRPr="00351DAC" w:rsidRDefault="00311C25" w:rsidP="0078646A">
      <w:pPr>
        <w:rPr>
          <w:rFonts w:ascii="ＭＳ 明朝" w:hAnsi="ＭＳ 明朝"/>
          <w:sz w:val="22"/>
        </w:rPr>
      </w:pPr>
      <w:r w:rsidRPr="00351DAC">
        <w:rPr>
          <w:rFonts w:hint="eastAsia"/>
          <w:sz w:val="22"/>
        </w:rPr>
        <w:t>勤務する教</w:t>
      </w:r>
      <w:r w:rsidR="00BB7E5F" w:rsidRPr="00351DAC">
        <w:rPr>
          <w:rFonts w:hint="eastAsia"/>
          <w:sz w:val="22"/>
        </w:rPr>
        <w:t>職員</w:t>
      </w:r>
      <w:r w:rsidR="0079231B" w:rsidRPr="00351DAC">
        <w:rPr>
          <w:rFonts w:ascii="ＭＳ 明朝" w:hAnsi="ＭＳ 明朝" w:hint="eastAsia"/>
          <w:sz w:val="22"/>
        </w:rPr>
        <w:t>の勤務労働条件に重大な影響を与える府立高校</w:t>
      </w:r>
      <w:r w:rsidRPr="00351DAC">
        <w:rPr>
          <w:rFonts w:ascii="ＭＳ 明朝" w:hAnsi="ＭＳ 明朝" w:hint="eastAsia"/>
          <w:sz w:val="22"/>
        </w:rPr>
        <w:t>の統廃合に関する項目</w:t>
      </w:r>
    </w:p>
    <w:p w:rsidR="0079231B" w:rsidRPr="00351DAC" w:rsidRDefault="0079231B" w:rsidP="00311C25">
      <w:pPr>
        <w:ind w:firstLineChars="100" w:firstLine="220"/>
        <w:rPr>
          <w:sz w:val="22"/>
        </w:rPr>
      </w:pPr>
      <w:r w:rsidRPr="00351DAC">
        <w:rPr>
          <w:rFonts w:hint="eastAsia"/>
          <w:sz w:val="22"/>
        </w:rPr>
        <w:t>府立高校の再編整備については、平成</w:t>
      </w:r>
      <w:r w:rsidRPr="00351DAC">
        <w:rPr>
          <w:sz w:val="22"/>
        </w:rPr>
        <w:t>25</w:t>
      </w:r>
      <w:r w:rsidRPr="00351DAC">
        <w:rPr>
          <w:rFonts w:hint="eastAsia"/>
          <w:sz w:val="22"/>
        </w:rPr>
        <w:t>年</w:t>
      </w:r>
      <w:r w:rsidRPr="00351DAC">
        <w:rPr>
          <w:sz w:val="22"/>
        </w:rPr>
        <w:t>3</w:t>
      </w:r>
      <w:r w:rsidRPr="00351DAC">
        <w:rPr>
          <w:rFonts w:hint="eastAsia"/>
          <w:sz w:val="22"/>
        </w:rPr>
        <w:t>月に策定した「府立高等学校再編整備方針」に基づき、同年</w:t>
      </w:r>
      <w:r w:rsidRPr="00351DAC">
        <w:rPr>
          <w:sz w:val="22"/>
        </w:rPr>
        <w:t>11</w:t>
      </w:r>
      <w:r w:rsidRPr="00351DAC">
        <w:rPr>
          <w:rFonts w:hint="eastAsia"/>
          <w:sz w:val="22"/>
        </w:rPr>
        <w:t>月、平成</w:t>
      </w:r>
      <w:r w:rsidRPr="00351DAC">
        <w:rPr>
          <w:sz w:val="22"/>
        </w:rPr>
        <w:t>26</w:t>
      </w:r>
      <w:r w:rsidRPr="00351DAC">
        <w:rPr>
          <w:rFonts w:hint="eastAsia"/>
          <w:sz w:val="22"/>
        </w:rPr>
        <w:t>年度から平成</w:t>
      </w:r>
      <w:r w:rsidRPr="00351DAC">
        <w:rPr>
          <w:sz w:val="22"/>
        </w:rPr>
        <w:t>30</w:t>
      </w:r>
      <w:r w:rsidRPr="00351DAC">
        <w:rPr>
          <w:rFonts w:hint="eastAsia"/>
          <w:sz w:val="22"/>
        </w:rPr>
        <w:t>年度を計画期間とする「大阪府立高等学校・大阪市立高等学校再編整備計画」を策定し、</w:t>
      </w:r>
      <w:r w:rsidRPr="00351DAC">
        <w:rPr>
          <w:rFonts w:ascii="ＭＳ 明朝" w:hAnsi="ＭＳ 明朝" w:hint="eastAsia"/>
          <w:sz w:val="22"/>
        </w:rPr>
        <w:t>同計画に基づき、平成25年度よりエンパワメントスクールの設置、普通科総合選択制高校の総合学科や普通科専門コース設置校への改編、募集停止などを実施した。</w:t>
      </w:r>
    </w:p>
    <w:p w:rsidR="0079231B" w:rsidRPr="00351DAC" w:rsidRDefault="0079231B" w:rsidP="00311C25">
      <w:pPr>
        <w:ind w:firstLineChars="100" w:firstLine="220"/>
        <w:rPr>
          <w:strike/>
          <w:sz w:val="22"/>
        </w:rPr>
      </w:pPr>
      <w:r w:rsidRPr="00351DAC">
        <w:rPr>
          <w:rFonts w:hint="eastAsia"/>
          <w:sz w:val="22"/>
        </w:rPr>
        <w:t>また、平成</w:t>
      </w:r>
      <w:r w:rsidRPr="00351DAC">
        <w:rPr>
          <w:rFonts w:hint="eastAsia"/>
          <w:sz w:val="22"/>
        </w:rPr>
        <w:t>30</w:t>
      </w:r>
      <w:r w:rsidRPr="00351DAC">
        <w:rPr>
          <w:rFonts w:hint="eastAsia"/>
          <w:sz w:val="22"/>
        </w:rPr>
        <w:t>年</w:t>
      </w:r>
      <w:r w:rsidRPr="00351DAC">
        <w:rPr>
          <w:rFonts w:hint="eastAsia"/>
          <w:sz w:val="22"/>
        </w:rPr>
        <w:t>11</w:t>
      </w:r>
      <w:r w:rsidRPr="00351DAC">
        <w:rPr>
          <w:rFonts w:hint="eastAsia"/>
          <w:sz w:val="22"/>
        </w:rPr>
        <w:t>月に令和元年度から令和５年度を計画期間とする「大阪府立高等学校・大阪市立高等学校再編整備計画」を新たに策定し、同計画に基づき、令和２年度は、</w:t>
      </w:r>
      <w:r w:rsidRPr="00351DAC">
        <w:rPr>
          <w:rFonts w:hint="eastAsia"/>
          <w:sz w:val="22"/>
        </w:rPr>
        <w:t>10</w:t>
      </w:r>
      <w:r w:rsidRPr="00351DAC">
        <w:rPr>
          <w:rFonts w:hint="eastAsia"/>
          <w:sz w:val="22"/>
        </w:rPr>
        <w:t>月の教育委員会会議で工科高校の改編方針を決定した。なお、様々な意見を踏まえ、令和３年１月の同会議において最終決定する予定。</w:t>
      </w:r>
    </w:p>
    <w:p w:rsidR="00957A3B" w:rsidRPr="00351DAC" w:rsidRDefault="0079231B" w:rsidP="00311C25">
      <w:pPr>
        <w:ind w:firstLineChars="100" w:firstLine="220"/>
        <w:rPr>
          <w:sz w:val="22"/>
        </w:rPr>
      </w:pPr>
      <w:r w:rsidRPr="00351DAC">
        <w:rPr>
          <w:rFonts w:hint="eastAsia"/>
          <w:sz w:val="22"/>
        </w:rPr>
        <w:t>今後とも府立高校の教育内容の充実と併せて、適正な配置を推進する観点から再編整備を計画的に進めてまい</w:t>
      </w:r>
      <w:r w:rsidR="00311C25" w:rsidRPr="00351DAC">
        <w:rPr>
          <w:rFonts w:hint="eastAsia"/>
          <w:sz w:val="22"/>
        </w:rPr>
        <w:t>る</w:t>
      </w:r>
      <w:r w:rsidRPr="00351DAC">
        <w:rPr>
          <w:rFonts w:hint="eastAsia"/>
          <w:sz w:val="22"/>
        </w:rPr>
        <w:t>。</w:t>
      </w:r>
    </w:p>
    <w:p w:rsidR="00957A3B" w:rsidRPr="00351DAC" w:rsidRDefault="00957A3B" w:rsidP="00311C25">
      <w:pPr>
        <w:rPr>
          <w:sz w:val="22"/>
        </w:rPr>
      </w:pPr>
    </w:p>
    <w:p w:rsidR="008E144A" w:rsidRPr="00351DAC" w:rsidRDefault="008E144A" w:rsidP="00311C25">
      <w:pPr>
        <w:rPr>
          <w:rFonts w:ascii="ＭＳ 明朝" w:hAnsi="ＭＳ 明朝"/>
          <w:sz w:val="22"/>
          <w:highlight w:val="yellow"/>
        </w:rPr>
      </w:pPr>
      <w:r w:rsidRPr="00351DAC">
        <w:rPr>
          <w:rFonts w:ascii="ＭＳ 明朝" w:hAnsi="ＭＳ 明朝" w:hint="eastAsia"/>
          <w:sz w:val="22"/>
        </w:rPr>
        <w:t>「全国一斉学力調査」「全国一斉体力・運動能力調査」</w:t>
      </w:r>
      <w:r w:rsidR="00311C25" w:rsidRPr="00351DAC">
        <w:rPr>
          <w:rFonts w:ascii="ＭＳ 明朝" w:hAnsi="ＭＳ 明朝" w:hint="eastAsia"/>
          <w:sz w:val="22"/>
        </w:rPr>
        <w:t>対策による教職員の負担増に関する項目</w:t>
      </w:r>
    </w:p>
    <w:p w:rsidR="008E144A" w:rsidRPr="00351DAC" w:rsidRDefault="006A14CD" w:rsidP="00311C25">
      <w:pPr>
        <w:ind w:firstLineChars="100" w:firstLine="220"/>
        <w:rPr>
          <w:sz w:val="22"/>
        </w:rPr>
      </w:pPr>
      <w:r w:rsidRPr="00351DAC">
        <w:rPr>
          <w:rFonts w:hint="eastAsia"/>
          <w:sz w:val="22"/>
        </w:rPr>
        <w:t>「全国学力・学習状況調査」及び「全国体力・運動能力、運動習慣等調査」は、文部科学省及びスポーツ庁を実施主体、市町村教育委員会を参加主体として実施されるものであり、府教育庁としては、市町村別結果や学校別結果の取扱いについては、実施要領に基づき適切に対応する。</w:t>
      </w:r>
    </w:p>
    <w:p w:rsidR="008E144A" w:rsidRPr="00351DAC" w:rsidRDefault="008E144A" w:rsidP="008E144A">
      <w:pPr>
        <w:rPr>
          <w:sz w:val="22"/>
        </w:rPr>
      </w:pPr>
    </w:p>
    <w:p w:rsidR="008E144A" w:rsidRPr="00351DAC" w:rsidRDefault="008E144A" w:rsidP="006A14CD">
      <w:pPr>
        <w:rPr>
          <w:rFonts w:ascii="ＭＳ 明朝" w:hAnsi="ＭＳ 明朝"/>
          <w:color w:val="000000"/>
          <w:spacing w:val="3"/>
        </w:rPr>
      </w:pPr>
      <w:r w:rsidRPr="00351DAC">
        <w:rPr>
          <w:rFonts w:ascii="ＭＳ 明朝" w:hAnsi="ＭＳ 明朝" w:hint="eastAsia"/>
          <w:color w:val="000000"/>
          <w:spacing w:val="3"/>
        </w:rPr>
        <w:t>長時間過密労働を解消するため、府教委、校長の責任で実効ある措置を講ずること</w:t>
      </w:r>
      <w:r w:rsidR="00311C25" w:rsidRPr="00351DAC">
        <w:rPr>
          <w:rFonts w:ascii="ＭＳ 明朝" w:hAnsi="ＭＳ 明朝" w:hint="eastAsia"/>
          <w:color w:val="000000"/>
          <w:spacing w:val="3"/>
        </w:rPr>
        <w:t>に関する</w:t>
      </w:r>
      <w:r w:rsidR="005C4579" w:rsidRPr="00351DAC">
        <w:rPr>
          <w:rFonts w:ascii="ＭＳ 明朝" w:hAnsi="ＭＳ 明朝" w:hint="eastAsia"/>
          <w:color w:val="000000"/>
          <w:spacing w:val="3"/>
        </w:rPr>
        <w:t>項目</w:t>
      </w:r>
    </w:p>
    <w:p w:rsidR="008E144A" w:rsidRPr="00351DAC" w:rsidRDefault="008E144A" w:rsidP="00311C25">
      <w:pPr>
        <w:ind w:firstLineChars="100" w:firstLine="220"/>
        <w:rPr>
          <w:color w:val="000000"/>
          <w:sz w:val="22"/>
        </w:rPr>
      </w:pPr>
      <w:r w:rsidRPr="00351DAC">
        <w:rPr>
          <w:rFonts w:hint="eastAsia"/>
          <w:color w:val="000000"/>
          <w:sz w:val="22"/>
        </w:rPr>
        <w:t>「大阪府部活動の在り方に関する方針」（</w:t>
      </w:r>
      <w:r w:rsidRPr="00351DAC">
        <w:rPr>
          <w:rFonts w:hint="eastAsia"/>
          <w:color w:val="000000"/>
          <w:sz w:val="22"/>
        </w:rPr>
        <w:t>H31.2.21</w:t>
      </w:r>
      <w:r w:rsidRPr="00351DAC">
        <w:rPr>
          <w:rFonts w:hint="eastAsia"/>
          <w:color w:val="000000"/>
          <w:sz w:val="22"/>
        </w:rPr>
        <w:t>策定）の中で、教員の長時間勤務解消の観点も含めて指導運営体制の構築をするよう明示して</w:t>
      </w:r>
      <w:r w:rsidR="00311C25" w:rsidRPr="00351DAC">
        <w:rPr>
          <w:rFonts w:hint="eastAsia"/>
          <w:color w:val="000000"/>
          <w:sz w:val="22"/>
        </w:rPr>
        <w:t>いる</w:t>
      </w:r>
      <w:r w:rsidRPr="00351DAC">
        <w:rPr>
          <w:rFonts w:hint="eastAsia"/>
          <w:color w:val="000000"/>
          <w:sz w:val="22"/>
        </w:rPr>
        <w:t>。</w:t>
      </w:r>
    </w:p>
    <w:p w:rsidR="008E144A" w:rsidRPr="00351DAC" w:rsidRDefault="008E144A" w:rsidP="00311C25">
      <w:pPr>
        <w:ind w:firstLineChars="100" w:firstLine="220"/>
        <w:rPr>
          <w:sz w:val="22"/>
        </w:rPr>
      </w:pPr>
      <w:r w:rsidRPr="00351DAC">
        <w:rPr>
          <w:rFonts w:hint="eastAsia"/>
          <w:color w:val="000000"/>
          <w:sz w:val="22"/>
        </w:rPr>
        <w:t>部</w:t>
      </w:r>
      <w:r w:rsidRPr="00351DAC">
        <w:rPr>
          <w:rFonts w:hint="eastAsia"/>
          <w:sz w:val="22"/>
        </w:rPr>
        <w:t>活動指導員については、令和２年度、府立学校</w:t>
      </w:r>
      <w:r w:rsidRPr="00351DAC">
        <w:rPr>
          <w:rFonts w:hint="eastAsia"/>
          <w:sz w:val="22"/>
        </w:rPr>
        <w:t>33</w:t>
      </w:r>
      <w:r w:rsidRPr="00351DAC">
        <w:rPr>
          <w:rFonts w:hint="eastAsia"/>
          <w:sz w:val="22"/>
        </w:rPr>
        <w:t>校に</w:t>
      </w:r>
      <w:r w:rsidRPr="00351DAC">
        <w:rPr>
          <w:rFonts w:hint="eastAsia"/>
          <w:sz w:val="22"/>
        </w:rPr>
        <w:t>43</w:t>
      </w:r>
      <w:r w:rsidRPr="00351DAC">
        <w:rPr>
          <w:rFonts w:hint="eastAsia"/>
          <w:sz w:val="22"/>
        </w:rPr>
        <w:t>名配置し、府内</w:t>
      </w:r>
      <w:r w:rsidRPr="00351DAC">
        <w:rPr>
          <w:rFonts w:hint="eastAsia"/>
          <w:sz w:val="22"/>
        </w:rPr>
        <w:t>15</w:t>
      </w:r>
      <w:r w:rsidRPr="00351DAC">
        <w:rPr>
          <w:rFonts w:hint="eastAsia"/>
          <w:sz w:val="22"/>
        </w:rPr>
        <w:t>市町に補助を行い、</w:t>
      </w:r>
      <w:r w:rsidRPr="00351DAC">
        <w:rPr>
          <w:rFonts w:hint="eastAsia"/>
          <w:sz w:val="22"/>
        </w:rPr>
        <w:t>96</w:t>
      </w:r>
      <w:r w:rsidRPr="00351DAC">
        <w:rPr>
          <w:rFonts w:hint="eastAsia"/>
          <w:sz w:val="22"/>
        </w:rPr>
        <w:t>名配置されて</w:t>
      </w:r>
      <w:r w:rsidR="00311C25" w:rsidRPr="00351DAC">
        <w:rPr>
          <w:rFonts w:hint="eastAsia"/>
          <w:sz w:val="22"/>
        </w:rPr>
        <w:t>いる</w:t>
      </w:r>
      <w:r w:rsidRPr="00351DAC">
        <w:rPr>
          <w:rFonts w:hint="eastAsia"/>
          <w:sz w:val="22"/>
        </w:rPr>
        <w:t>。</w:t>
      </w:r>
    </w:p>
    <w:p w:rsidR="008E144A" w:rsidRPr="00351DAC" w:rsidRDefault="008E144A" w:rsidP="00311C25">
      <w:pPr>
        <w:ind w:firstLineChars="100" w:firstLine="220"/>
        <w:rPr>
          <w:sz w:val="22"/>
        </w:rPr>
      </w:pPr>
      <w:r w:rsidRPr="00351DAC">
        <w:rPr>
          <w:rFonts w:hint="eastAsia"/>
          <w:sz w:val="22"/>
        </w:rPr>
        <w:t>今後も引き続き拡充できるように努めてまい</w:t>
      </w:r>
      <w:r w:rsidR="00311C25" w:rsidRPr="00351DAC">
        <w:rPr>
          <w:rFonts w:hint="eastAsia"/>
          <w:sz w:val="22"/>
        </w:rPr>
        <w:t>る。</w:t>
      </w:r>
    </w:p>
    <w:p w:rsidR="008E144A" w:rsidRPr="00351DAC" w:rsidRDefault="008E144A" w:rsidP="00311C25">
      <w:pPr>
        <w:pStyle w:val="a7"/>
        <w:ind w:left="0" w:firstLineChars="100" w:firstLine="220"/>
        <w:rPr>
          <w:color w:val="auto"/>
        </w:rPr>
      </w:pPr>
      <w:r w:rsidRPr="00351DAC">
        <w:rPr>
          <w:rFonts w:hint="eastAsia"/>
          <w:color w:val="auto"/>
        </w:rPr>
        <w:t>教職員の働き方改革については、平成</w:t>
      </w:r>
      <w:r w:rsidRPr="00351DAC">
        <w:rPr>
          <w:rFonts w:hint="eastAsia"/>
          <w:color w:val="auto"/>
        </w:rPr>
        <w:t>30</w:t>
      </w:r>
      <w:r w:rsidRPr="00351DAC">
        <w:rPr>
          <w:rFonts w:hint="eastAsia"/>
          <w:color w:val="auto"/>
        </w:rPr>
        <w:t>年</w:t>
      </w:r>
      <w:r w:rsidRPr="00351DAC">
        <w:rPr>
          <w:rFonts w:hint="eastAsia"/>
          <w:color w:val="auto"/>
        </w:rPr>
        <w:t>3</w:t>
      </w:r>
      <w:r w:rsidRPr="00351DAC">
        <w:rPr>
          <w:rFonts w:hint="eastAsia"/>
          <w:color w:val="auto"/>
        </w:rPr>
        <w:t>月に策定した「府立学校における働き方改革に係る取組みについて」に基づく取組みを着実に実施していくとともに、国の動向も注視しながら、必要に応じて改善策を検討してまい</w:t>
      </w:r>
      <w:r w:rsidR="00311C25" w:rsidRPr="00351DAC">
        <w:rPr>
          <w:rFonts w:hint="eastAsia"/>
          <w:color w:val="auto"/>
        </w:rPr>
        <w:t>る</w:t>
      </w:r>
      <w:r w:rsidRPr="00351DAC">
        <w:rPr>
          <w:rFonts w:hint="eastAsia"/>
          <w:color w:val="auto"/>
        </w:rPr>
        <w:t>。</w:t>
      </w:r>
    </w:p>
    <w:p w:rsidR="008E144A" w:rsidRPr="00351DAC" w:rsidRDefault="008E144A" w:rsidP="00311C25">
      <w:pPr>
        <w:pStyle w:val="a7"/>
        <w:ind w:left="0" w:firstLineChars="100" w:firstLine="220"/>
        <w:rPr>
          <w:color w:val="auto"/>
        </w:rPr>
      </w:pPr>
      <w:r w:rsidRPr="00351DAC">
        <w:rPr>
          <w:rFonts w:hint="eastAsia"/>
          <w:color w:val="auto"/>
        </w:rPr>
        <w:t>令和２年４月には「府立学校の教育職員の業務量の適切な管理等に関する規則等」を制定して、教職員の時間外在校等時間の上限を定めるとともに適正な管理を行い、健康及び福祉の確保を図るよう努めているところ。</w:t>
      </w:r>
    </w:p>
    <w:p w:rsidR="008E144A" w:rsidRPr="00351DAC" w:rsidRDefault="008E144A" w:rsidP="008E144A">
      <w:pPr>
        <w:rPr>
          <w:sz w:val="22"/>
        </w:rPr>
      </w:pPr>
    </w:p>
    <w:p w:rsidR="008B7CBC" w:rsidRPr="00351DAC" w:rsidRDefault="008B7CBC" w:rsidP="008B7CBC">
      <w:pPr>
        <w:rPr>
          <w:sz w:val="22"/>
        </w:rPr>
      </w:pPr>
      <w:r w:rsidRPr="00351DAC">
        <w:rPr>
          <w:rFonts w:hint="eastAsia"/>
          <w:sz w:val="22"/>
        </w:rPr>
        <w:t>教職員の業務負担増に関する項目</w:t>
      </w:r>
    </w:p>
    <w:p w:rsidR="008E144A" w:rsidRPr="00351DAC" w:rsidRDefault="008E144A" w:rsidP="008B7CBC">
      <w:pPr>
        <w:ind w:firstLineChars="100" w:firstLine="220"/>
        <w:rPr>
          <w:sz w:val="22"/>
        </w:rPr>
      </w:pPr>
      <w:r w:rsidRPr="00351DAC">
        <w:rPr>
          <w:rFonts w:hint="eastAsia"/>
          <w:sz w:val="22"/>
        </w:rPr>
        <w:t>学習指導要領総則第</w:t>
      </w:r>
      <w:r w:rsidRPr="00351DAC">
        <w:rPr>
          <w:rFonts w:hint="eastAsia"/>
          <w:sz w:val="22"/>
        </w:rPr>
        <w:t>1</w:t>
      </w:r>
      <w:r w:rsidRPr="00351DAC">
        <w:rPr>
          <w:rFonts w:hint="eastAsia"/>
          <w:sz w:val="22"/>
        </w:rPr>
        <w:t>の</w:t>
      </w:r>
      <w:r w:rsidRPr="00351DAC">
        <w:rPr>
          <w:rFonts w:hint="eastAsia"/>
          <w:sz w:val="22"/>
        </w:rPr>
        <w:t>1</w:t>
      </w:r>
      <w:r w:rsidRPr="00351DAC">
        <w:rPr>
          <w:rFonts w:hint="eastAsia"/>
          <w:sz w:val="22"/>
        </w:rPr>
        <w:t>において、「各学校においては、教育基本法及び学校教育法その他の法令並びにこの章以下に示すところに従い、児童（生徒）の人間として調和のとれた育成を目指し、児童（生徒）の心身の発達の段階や特性及び学校や地域の実態を十分考慮して、適切な教育課程を編成するもの」と示されているところであり、各学校で創意工夫を生かした教育課程を編成することが求められて</w:t>
      </w:r>
      <w:r w:rsidR="008B7CBC" w:rsidRPr="00351DAC">
        <w:rPr>
          <w:rFonts w:hint="eastAsia"/>
          <w:sz w:val="22"/>
        </w:rPr>
        <w:t>いる。</w:t>
      </w:r>
    </w:p>
    <w:p w:rsidR="008E144A" w:rsidRPr="00351DAC" w:rsidRDefault="008E144A" w:rsidP="008E144A">
      <w:pPr>
        <w:rPr>
          <w:sz w:val="22"/>
        </w:rPr>
      </w:pPr>
    </w:p>
    <w:p w:rsidR="008B7CBC" w:rsidRPr="00351DAC" w:rsidRDefault="008B7CBC" w:rsidP="008B7CBC">
      <w:pPr>
        <w:rPr>
          <w:sz w:val="22"/>
        </w:rPr>
      </w:pPr>
      <w:r w:rsidRPr="00351DAC">
        <w:rPr>
          <w:rFonts w:hint="eastAsia"/>
          <w:sz w:val="22"/>
        </w:rPr>
        <w:t>教職員の業務負担増に関する項目</w:t>
      </w:r>
    </w:p>
    <w:p w:rsidR="008E144A" w:rsidRPr="00351DAC" w:rsidRDefault="008E144A" w:rsidP="008B7CBC">
      <w:pPr>
        <w:ind w:firstLineChars="100" w:firstLine="220"/>
        <w:rPr>
          <w:sz w:val="22"/>
        </w:rPr>
      </w:pPr>
      <w:r w:rsidRPr="00351DAC">
        <w:rPr>
          <w:rFonts w:hint="eastAsia"/>
          <w:sz w:val="22"/>
        </w:rPr>
        <w:t>授業時数確保の取組みは、設置者である市町村教育委員会や各学校の判断において行われて</w:t>
      </w:r>
      <w:r w:rsidR="008B7CBC" w:rsidRPr="00351DAC">
        <w:rPr>
          <w:rFonts w:hint="eastAsia"/>
          <w:sz w:val="22"/>
        </w:rPr>
        <w:t>いる</w:t>
      </w:r>
      <w:r w:rsidRPr="00351DAC">
        <w:rPr>
          <w:rFonts w:hint="eastAsia"/>
          <w:sz w:val="22"/>
        </w:rPr>
        <w:t>。</w:t>
      </w:r>
    </w:p>
    <w:p w:rsidR="008E144A" w:rsidRPr="00351DAC" w:rsidRDefault="008E144A" w:rsidP="008B7CBC">
      <w:pPr>
        <w:ind w:firstLineChars="100" w:firstLine="220"/>
        <w:rPr>
          <w:sz w:val="22"/>
        </w:rPr>
      </w:pPr>
      <w:r w:rsidRPr="00351DAC">
        <w:rPr>
          <w:rFonts w:hint="eastAsia"/>
          <w:sz w:val="22"/>
        </w:rPr>
        <w:t>また、学習指導要領総則第２の３において、「各学校において、児童（生徒）や学校、地域の実態、各教科等や学習活動の特質等に応じて、創意工夫を生かした時間割を弾力的に編成できること」と示されており、各学校で創意工夫を生かした教育課程の編成が求められて</w:t>
      </w:r>
      <w:r w:rsidR="008B7CBC" w:rsidRPr="00351DAC">
        <w:rPr>
          <w:rFonts w:hint="eastAsia"/>
          <w:sz w:val="22"/>
        </w:rPr>
        <w:t>いる</w:t>
      </w:r>
      <w:r w:rsidRPr="00351DAC">
        <w:rPr>
          <w:rFonts w:hint="eastAsia"/>
          <w:sz w:val="22"/>
        </w:rPr>
        <w:t>。</w:t>
      </w:r>
    </w:p>
    <w:p w:rsidR="008E144A" w:rsidRPr="00351DAC" w:rsidRDefault="008E144A" w:rsidP="008B7CBC">
      <w:pPr>
        <w:ind w:firstLineChars="100" w:firstLine="220"/>
        <w:rPr>
          <w:rFonts w:ascii="ＭＳ 明朝" w:hAnsi="ＭＳ 明朝"/>
          <w:sz w:val="22"/>
        </w:rPr>
      </w:pPr>
      <w:r w:rsidRPr="00351DAC">
        <w:rPr>
          <w:rFonts w:ascii="ＭＳ 明朝" w:hAnsi="ＭＳ 明朝" w:hint="eastAsia"/>
          <w:sz w:val="22"/>
        </w:rPr>
        <w:t>文部科学省 平成31年3月29日付けの「平成30年度公立小・中学校等における教育課程の編成・実施状況調査の結果及び平成31年度以降の教育課程の編成・実施について」の通知を受け、府教育庁としては、市町村教育委員会に対して適切な対応をとるよう依頼して</w:t>
      </w:r>
      <w:r w:rsidR="008B7CBC" w:rsidRPr="00351DAC">
        <w:rPr>
          <w:rFonts w:ascii="ＭＳ 明朝" w:hAnsi="ＭＳ 明朝" w:hint="eastAsia"/>
          <w:sz w:val="22"/>
        </w:rPr>
        <w:t>いる。</w:t>
      </w:r>
    </w:p>
    <w:p w:rsidR="008E144A" w:rsidRPr="00351DAC" w:rsidRDefault="008E144A" w:rsidP="008E144A">
      <w:pPr>
        <w:rPr>
          <w:rFonts w:ascii="ＭＳ 明朝" w:hAnsi="ＭＳ 明朝"/>
          <w:sz w:val="22"/>
        </w:rPr>
      </w:pPr>
    </w:p>
    <w:p w:rsidR="008B7CBC" w:rsidRPr="00351DAC" w:rsidRDefault="008B7CBC" w:rsidP="008E144A">
      <w:pPr>
        <w:ind w:left="440" w:hangingChars="200" w:hanging="440"/>
        <w:rPr>
          <w:rFonts w:ascii="ＭＳ 明朝" w:hAnsi="ＭＳ 明朝"/>
          <w:sz w:val="22"/>
        </w:rPr>
      </w:pPr>
      <w:r w:rsidRPr="00351DAC">
        <w:rPr>
          <w:rFonts w:hint="eastAsia"/>
          <w:sz w:val="22"/>
        </w:rPr>
        <w:t>教職員の業務負担増に関する項目</w:t>
      </w:r>
    </w:p>
    <w:p w:rsidR="008E144A" w:rsidRPr="00351DAC" w:rsidRDefault="008E144A" w:rsidP="008B7CBC">
      <w:pPr>
        <w:ind w:firstLineChars="100" w:firstLine="220"/>
        <w:rPr>
          <w:sz w:val="22"/>
        </w:rPr>
      </w:pPr>
      <w:r w:rsidRPr="00351DAC">
        <w:rPr>
          <w:rFonts w:hint="eastAsia"/>
          <w:sz w:val="22"/>
        </w:rPr>
        <w:t>文部科学省は、学校選択制について全国一律に導入を促進すべきというものではなく、メリットとデメリットを十分考慮した上で、学校設置者である各市町村教育委員会が導入するかどうかを判断するものとして</w:t>
      </w:r>
      <w:r w:rsidR="008B7CBC" w:rsidRPr="00351DAC">
        <w:rPr>
          <w:rFonts w:hint="eastAsia"/>
          <w:sz w:val="22"/>
        </w:rPr>
        <w:t>いる</w:t>
      </w:r>
      <w:r w:rsidRPr="00351DAC">
        <w:rPr>
          <w:rFonts w:hint="eastAsia"/>
          <w:sz w:val="22"/>
        </w:rPr>
        <w:t>。</w:t>
      </w:r>
    </w:p>
    <w:p w:rsidR="008E144A" w:rsidRPr="00351DAC" w:rsidRDefault="008E144A" w:rsidP="008B7CBC">
      <w:pPr>
        <w:ind w:firstLineChars="100" w:firstLine="220"/>
        <w:rPr>
          <w:sz w:val="22"/>
        </w:rPr>
      </w:pPr>
      <w:r w:rsidRPr="00351DAC">
        <w:rPr>
          <w:rFonts w:hint="eastAsia"/>
          <w:sz w:val="22"/>
        </w:rPr>
        <w:t>学校選択制の導入については、市町村教育委員会が地域の実情を踏まえて主体的に判断するもので</w:t>
      </w:r>
      <w:r w:rsidR="008B7CBC" w:rsidRPr="00351DAC">
        <w:rPr>
          <w:rFonts w:hint="eastAsia"/>
          <w:sz w:val="22"/>
        </w:rPr>
        <w:t>ある</w:t>
      </w:r>
      <w:r w:rsidRPr="00351DAC">
        <w:rPr>
          <w:rFonts w:hint="eastAsia"/>
          <w:sz w:val="22"/>
        </w:rPr>
        <w:t>が、導入により学校教育の活性化が期待される一方で、学校の序列化や学校間格差が発生する可能性があること、学校と地域社会の結びつきが弱まることなどの課題が考えられることから、慎重な判断が必要であると認識して</w:t>
      </w:r>
      <w:r w:rsidR="008B7CBC" w:rsidRPr="00351DAC">
        <w:rPr>
          <w:rFonts w:hint="eastAsia"/>
          <w:sz w:val="22"/>
        </w:rPr>
        <w:t>いる</w:t>
      </w:r>
      <w:r w:rsidRPr="00351DAC">
        <w:rPr>
          <w:rFonts w:hint="eastAsia"/>
          <w:sz w:val="22"/>
        </w:rPr>
        <w:t>。</w:t>
      </w:r>
    </w:p>
    <w:p w:rsidR="008E144A" w:rsidRPr="00351DAC" w:rsidRDefault="008E144A" w:rsidP="008E144A">
      <w:pPr>
        <w:rPr>
          <w:sz w:val="22"/>
        </w:rPr>
      </w:pPr>
    </w:p>
    <w:p w:rsidR="008B7CBC" w:rsidRPr="00351DAC" w:rsidRDefault="008B7CBC" w:rsidP="008E144A">
      <w:pPr>
        <w:rPr>
          <w:sz w:val="22"/>
        </w:rPr>
      </w:pPr>
      <w:r w:rsidRPr="00351DAC">
        <w:rPr>
          <w:rFonts w:hint="eastAsia"/>
          <w:sz w:val="22"/>
        </w:rPr>
        <w:t>教職員の業務負担増に関する項目</w:t>
      </w:r>
    </w:p>
    <w:p w:rsidR="008E144A" w:rsidRPr="00351DAC" w:rsidRDefault="008E144A" w:rsidP="008B7CBC">
      <w:pPr>
        <w:ind w:firstLineChars="100" w:firstLine="220"/>
        <w:rPr>
          <w:sz w:val="22"/>
        </w:rPr>
      </w:pPr>
      <w:r w:rsidRPr="00351DAC">
        <w:rPr>
          <w:rFonts w:hint="eastAsia"/>
          <w:sz w:val="22"/>
        </w:rPr>
        <w:t>小学生すくすくテストは、各市町村教育委員会の協力のもと、共に小学生の学力向上の取組みを進める取組み</w:t>
      </w:r>
      <w:r w:rsidR="008B7CBC" w:rsidRPr="00351DAC">
        <w:rPr>
          <w:rFonts w:hint="eastAsia"/>
          <w:sz w:val="22"/>
        </w:rPr>
        <w:t>である</w:t>
      </w:r>
      <w:r w:rsidRPr="00351DAC">
        <w:rPr>
          <w:rFonts w:hint="eastAsia"/>
          <w:sz w:val="22"/>
        </w:rPr>
        <w:t>。子ども一人ひとりの力を伸ばすため、その良さを引き出すとともに子どもたちが自分自身の学習を振り返り、その後の学習に活か</w:t>
      </w:r>
      <w:r w:rsidR="008B7CBC" w:rsidRPr="00351DAC">
        <w:rPr>
          <w:rFonts w:hint="eastAsia"/>
          <w:sz w:val="22"/>
        </w:rPr>
        <w:t>すもの</w:t>
      </w:r>
      <w:r w:rsidRPr="00351DAC">
        <w:rPr>
          <w:rFonts w:hint="eastAsia"/>
          <w:sz w:val="22"/>
        </w:rPr>
        <w:t>。学校が進めているすばらしい取組みを普及</w:t>
      </w:r>
      <w:r w:rsidR="005C4579" w:rsidRPr="00351DAC">
        <w:rPr>
          <w:rFonts w:hint="eastAsia"/>
          <w:sz w:val="22"/>
        </w:rPr>
        <w:t>するもの</w:t>
      </w:r>
      <w:r w:rsidRPr="00351DAC">
        <w:rPr>
          <w:rFonts w:hint="eastAsia"/>
          <w:sz w:val="22"/>
        </w:rPr>
        <w:t>。これまで学校で採点、分析したものを府が代わって行い、子ども、学校の役に立つ資料を提供することで負担減も実現</w:t>
      </w:r>
      <w:r w:rsidR="005C4579" w:rsidRPr="00351DAC">
        <w:rPr>
          <w:rFonts w:hint="eastAsia"/>
          <w:sz w:val="22"/>
        </w:rPr>
        <w:t>する。</w:t>
      </w:r>
    </w:p>
    <w:p w:rsidR="006A14CD" w:rsidRPr="00351DAC" w:rsidRDefault="006A14CD" w:rsidP="006A14CD">
      <w:pPr>
        <w:rPr>
          <w:sz w:val="22"/>
        </w:rPr>
      </w:pPr>
    </w:p>
    <w:p w:rsidR="005C4579" w:rsidRPr="00351DAC" w:rsidRDefault="005C4579" w:rsidP="005C4579">
      <w:pPr>
        <w:rPr>
          <w:sz w:val="22"/>
        </w:rPr>
      </w:pPr>
      <w:r w:rsidRPr="00351DAC">
        <w:rPr>
          <w:rFonts w:hint="eastAsia"/>
          <w:sz w:val="22"/>
        </w:rPr>
        <w:t>教職員の業務負担増に関する項目</w:t>
      </w:r>
    </w:p>
    <w:p w:rsidR="008E144A" w:rsidRPr="00351DAC" w:rsidRDefault="008E144A" w:rsidP="005C4579">
      <w:pPr>
        <w:ind w:firstLineChars="100" w:firstLine="220"/>
        <w:rPr>
          <w:rFonts w:ascii="ＭＳ 明朝" w:hAnsi="ＭＳ 明朝"/>
          <w:sz w:val="22"/>
        </w:rPr>
      </w:pPr>
      <w:r w:rsidRPr="00351DAC">
        <w:rPr>
          <w:rFonts w:ascii="ＭＳ 明朝" w:hAnsi="ＭＳ 明朝" w:hint="eastAsia"/>
          <w:sz w:val="22"/>
        </w:rPr>
        <w:t>キャリア・パスポートに</w:t>
      </w:r>
      <w:r w:rsidR="005C4579" w:rsidRPr="00351DAC">
        <w:rPr>
          <w:rFonts w:ascii="ＭＳ 明朝" w:hAnsi="ＭＳ 明朝" w:hint="eastAsia"/>
          <w:sz w:val="22"/>
        </w:rPr>
        <w:t>いて</w:t>
      </w:r>
      <w:r w:rsidRPr="00351DAC">
        <w:rPr>
          <w:rFonts w:ascii="ＭＳ 明朝" w:hAnsi="ＭＳ 明朝" w:hint="eastAsia"/>
          <w:sz w:val="22"/>
        </w:rPr>
        <w:t>は、平成29年３月告示の小学校・中学校学習指導要領第６章特別活動の「学級活動」に「指導に当たっては、学校、家庭及び地域における学習や生活の見通しを立て学んだことを振り返りながら、新たな学習や生活への意欲につなげたり、将来の生き方を考えたりする活動を行うこと。その際、児童（生徒）が活動を記録し蓄積する教材等を活用すること。」と示されてい</w:t>
      </w:r>
      <w:r w:rsidR="005C4579" w:rsidRPr="00351DAC">
        <w:rPr>
          <w:rFonts w:ascii="ＭＳ 明朝" w:hAnsi="ＭＳ 明朝" w:hint="eastAsia"/>
          <w:sz w:val="22"/>
        </w:rPr>
        <w:t>る</w:t>
      </w:r>
      <w:r w:rsidRPr="00351DAC">
        <w:rPr>
          <w:rFonts w:ascii="ＭＳ 明朝" w:hAnsi="ＭＳ 明朝" w:hint="eastAsia"/>
          <w:sz w:val="22"/>
        </w:rPr>
        <w:t>。</w:t>
      </w:r>
    </w:p>
    <w:p w:rsidR="008E144A" w:rsidRPr="00351DAC" w:rsidRDefault="008E144A" w:rsidP="005C4579">
      <w:pPr>
        <w:ind w:firstLineChars="100" w:firstLine="220"/>
        <w:rPr>
          <w:rFonts w:ascii="ＭＳ 明朝" w:hAnsi="ＭＳ 明朝"/>
          <w:sz w:val="22"/>
        </w:rPr>
      </w:pPr>
      <w:r w:rsidRPr="00351DAC">
        <w:rPr>
          <w:rFonts w:ascii="ＭＳ 明朝" w:hAnsi="ＭＳ 明朝" w:hint="eastAsia"/>
          <w:sz w:val="22"/>
        </w:rPr>
        <w:t>加えて、同解説特別活動編の「学級活動の内容の取扱い」には「国や都道府県教育委員会等が提供する各種資料等を活用しつつ、各地域、各学校における実態に応じ、学校間で連携しながら、柔軟な工夫を行うことが期待される。」、「プライバシーや個人情報保護に関しても適切な配慮を行うことも求められる。」と示されて</w:t>
      </w:r>
      <w:r w:rsidR="005C4579" w:rsidRPr="00351DAC">
        <w:rPr>
          <w:rFonts w:ascii="ＭＳ 明朝" w:hAnsi="ＭＳ 明朝" w:hint="eastAsia"/>
          <w:sz w:val="22"/>
        </w:rPr>
        <w:t>いる</w:t>
      </w:r>
      <w:r w:rsidRPr="00351DAC">
        <w:rPr>
          <w:rFonts w:ascii="ＭＳ 明朝" w:hAnsi="ＭＳ 明朝" w:hint="eastAsia"/>
          <w:sz w:val="22"/>
        </w:rPr>
        <w:t>。</w:t>
      </w:r>
    </w:p>
    <w:p w:rsidR="008E144A" w:rsidRPr="00351DAC" w:rsidRDefault="008E144A" w:rsidP="005C4579">
      <w:pPr>
        <w:ind w:firstLineChars="100" w:firstLine="220"/>
        <w:rPr>
          <w:rFonts w:ascii="ＭＳ 明朝" w:hAnsi="ＭＳ 明朝"/>
          <w:sz w:val="22"/>
        </w:rPr>
      </w:pPr>
      <w:r w:rsidRPr="00351DAC">
        <w:rPr>
          <w:rFonts w:ascii="ＭＳ 明朝" w:hAnsi="ＭＳ 明朝" w:hint="eastAsia"/>
          <w:sz w:val="22"/>
        </w:rPr>
        <w:lastRenderedPageBreak/>
        <w:t>また、文部科学省の平成31年３月29日付事務連絡添付資料『「キャリア・パスポート」の様式例と指導上の留意事項』には、「2020年４月より、すべての小学校、中学校、高等学校において実施することとする。」と示されてい</w:t>
      </w:r>
      <w:r w:rsidR="005C4579" w:rsidRPr="00351DAC">
        <w:rPr>
          <w:rFonts w:ascii="ＭＳ 明朝" w:hAnsi="ＭＳ 明朝" w:hint="eastAsia"/>
          <w:sz w:val="22"/>
        </w:rPr>
        <w:t>る</w:t>
      </w:r>
      <w:r w:rsidRPr="00351DAC">
        <w:rPr>
          <w:rFonts w:ascii="ＭＳ 明朝" w:hAnsi="ＭＳ 明朝" w:hint="eastAsia"/>
          <w:sz w:val="22"/>
        </w:rPr>
        <w:t>。</w:t>
      </w:r>
    </w:p>
    <w:p w:rsidR="008E144A" w:rsidRPr="00351DAC" w:rsidRDefault="008E144A" w:rsidP="005C4579">
      <w:pPr>
        <w:ind w:firstLineChars="100" w:firstLine="220"/>
        <w:rPr>
          <w:rFonts w:ascii="ＭＳ 明朝" w:hAnsi="ＭＳ 明朝"/>
          <w:sz w:val="22"/>
        </w:rPr>
      </w:pPr>
      <w:r w:rsidRPr="00351DAC">
        <w:rPr>
          <w:rFonts w:ascii="ＭＳ 明朝" w:hAnsi="ＭＳ 明朝" w:hint="eastAsia"/>
          <w:sz w:val="22"/>
        </w:rPr>
        <w:t>府教育庁では、各学校の参考となるよう「大阪府版キャリア・パスポート」を作成し、今年１月に府域すべての小中学校等に配布し</w:t>
      </w:r>
      <w:r w:rsidR="005C4579" w:rsidRPr="00351DAC">
        <w:rPr>
          <w:rFonts w:ascii="ＭＳ 明朝" w:hAnsi="ＭＳ 明朝" w:hint="eastAsia"/>
          <w:sz w:val="22"/>
        </w:rPr>
        <w:t>た</w:t>
      </w:r>
      <w:r w:rsidRPr="00351DAC">
        <w:rPr>
          <w:rFonts w:ascii="ＭＳ 明朝" w:hAnsi="ＭＳ 明朝" w:hint="eastAsia"/>
          <w:sz w:val="22"/>
        </w:rPr>
        <w:t>。</w:t>
      </w:r>
    </w:p>
    <w:p w:rsidR="008E144A" w:rsidRPr="00351DAC" w:rsidRDefault="008E144A" w:rsidP="008E144A">
      <w:pPr>
        <w:rPr>
          <w:sz w:val="22"/>
        </w:rPr>
      </w:pPr>
    </w:p>
    <w:p w:rsidR="005C4579" w:rsidRPr="00351DAC" w:rsidRDefault="005C4579" w:rsidP="008E144A">
      <w:pPr>
        <w:rPr>
          <w:sz w:val="22"/>
        </w:rPr>
      </w:pPr>
      <w:r w:rsidRPr="00351DAC">
        <w:rPr>
          <w:rFonts w:hint="eastAsia"/>
          <w:sz w:val="22"/>
        </w:rPr>
        <w:t>労使慣行に関する項目</w:t>
      </w:r>
    </w:p>
    <w:p w:rsidR="008E144A" w:rsidRPr="00351DAC" w:rsidRDefault="008E144A" w:rsidP="005C4579">
      <w:pPr>
        <w:ind w:firstLineChars="100" w:firstLine="220"/>
        <w:rPr>
          <w:sz w:val="22"/>
        </w:rPr>
      </w:pPr>
      <w:r w:rsidRPr="00351DAC">
        <w:rPr>
          <w:rFonts w:hint="eastAsia"/>
          <w:sz w:val="22"/>
        </w:rPr>
        <w:t>教職員の勤務条件及び教育施策の実施に当た</w:t>
      </w:r>
      <w:r w:rsidR="005C4579" w:rsidRPr="00351DAC">
        <w:rPr>
          <w:rFonts w:hint="eastAsia"/>
          <w:sz w:val="22"/>
        </w:rPr>
        <w:t>って</w:t>
      </w:r>
      <w:r w:rsidRPr="00351DAC">
        <w:rPr>
          <w:rFonts w:hint="eastAsia"/>
          <w:sz w:val="22"/>
        </w:rPr>
        <w:t>は、今後とも双方の信頼関係に基づき、必要に応じ、所要の協議や説明を行っていくこととして</w:t>
      </w:r>
      <w:r w:rsidR="005C4579" w:rsidRPr="00351DAC">
        <w:rPr>
          <w:rFonts w:hint="eastAsia"/>
          <w:sz w:val="22"/>
        </w:rPr>
        <w:t>いる</w:t>
      </w:r>
      <w:r w:rsidRPr="00351DAC">
        <w:rPr>
          <w:rFonts w:hint="eastAsia"/>
          <w:sz w:val="22"/>
        </w:rPr>
        <w:t>。</w:t>
      </w:r>
    </w:p>
    <w:p w:rsidR="008E144A" w:rsidRPr="00351DAC" w:rsidRDefault="008E144A" w:rsidP="008E144A">
      <w:pPr>
        <w:rPr>
          <w:sz w:val="22"/>
        </w:rPr>
      </w:pPr>
    </w:p>
    <w:p w:rsidR="00B51888" w:rsidRPr="00351DAC" w:rsidRDefault="00B51888" w:rsidP="008E144A">
      <w:pPr>
        <w:rPr>
          <w:rFonts w:ascii="ＭＳ 明朝" w:hAnsi="ＭＳ 明朝"/>
          <w:sz w:val="22"/>
        </w:rPr>
      </w:pPr>
      <w:r w:rsidRPr="00351DAC">
        <w:rPr>
          <w:rFonts w:hint="eastAsia"/>
          <w:sz w:val="22"/>
        </w:rPr>
        <w:t>教職員の業務負担軽減に関する項目</w:t>
      </w:r>
    </w:p>
    <w:p w:rsidR="006A5EEE" w:rsidRPr="00351DAC" w:rsidRDefault="006A5EEE" w:rsidP="00AA7299">
      <w:pPr>
        <w:ind w:firstLineChars="100" w:firstLine="220"/>
        <w:rPr>
          <w:sz w:val="22"/>
        </w:rPr>
      </w:pPr>
      <w:r w:rsidRPr="00351DAC">
        <w:rPr>
          <w:rFonts w:hint="eastAsia"/>
          <w:sz w:val="22"/>
        </w:rPr>
        <w:t>教員免許更新制の制度理解をすすめるため、管理職向けの研修や市町村教育委員会の人事担当者会議において説明するとともに、それぞれの教員が更新講習の受講も含めた一連の流れについてセルフチェックするための「教員免許更新制に関する期限・申請期間の確認方法（フロー図）」を作成し、大阪府ホームページへの掲載や市町村教育委員会等への送付などにより周知に努めているところ。</w:t>
      </w:r>
    </w:p>
    <w:p w:rsidR="006A5EEE" w:rsidRPr="00351DAC" w:rsidRDefault="006A5EEE" w:rsidP="00AA7299">
      <w:pPr>
        <w:ind w:firstLineChars="100" w:firstLine="220"/>
        <w:rPr>
          <w:sz w:val="22"/>
        </w:rPr>
      </w:pPr>
      <w:r w:rsidRPr="00351DAC">
        <w:rPr>
          <w:rFonts w:hint="eastAsia"/>
          <w:sz w:val="22"/>
        </w:rPr>
        <w:t>また、教員一人ひとりの更新手続きの状況把握については、更新手続き未申請者の把握の一助となるよう、更新手続きを完了した教員の情報を概ね四半期ごとに市町村教育委員会等に通知しているところ。</w:t>
      </w:r>
    </w:p>
    <w:p w:rsidR="006A5EEE" w:rsidRPr="00351DAC" w:rsidRDefault="006A5EEE" w:rsidP="00AA7299">
      <w:pPr>
        <w:ind w:firstLineChars="100" w:firstLine="220"/>
        <w:rPr>
          <w:sz w:val="22"/>
        </w:rPr>
      </w:pPr>
      <w:r w:rsidRPr="00351DAC">
        <w:rPr>
          <w:rFonts w:hint="eastAsia"/>
          <w:sz w:val="22"/>
        </w:rPr>
        <w:t>特に、休職・休業中の方については、休職・休業中であっても申請期間に該当していれば免許更新手続きが必要であること、休職・休業を理由とする延期手続きが可能であることを、市町村教育委員会に対して、該当する教員への周知徹底を依頼しているところ。</w:t>
      </w:r>
    </w:p>
    <w:p w:rsidR="006A5EEE" w:rsidRPr="00351DAC" w:rsidRDefault="006A5EEE" w:rsidP="00AA7299">
      <w:pPr>
        <w:ind w:firstLineChars="100" w:firstLine="220"/>
        <w:rPr>
          <w:sz w:val="22"/>
        </w:rPr>
      </w:pPr>
      <w:r w:rsidRPr="00351DAC">
        <w:rPr>
          <w:rFonts w:hint="eastAsia"/>
          <w:sz w:val="22"/>
        </w:rPr>
        <w:t>なお、従来からの周知に加え、新免許所持者の更新が本格的に始まる平成</w:t>
      </w:r>
      <w:r w:rsidRPr="00351DAC">
        <w:rPr>
          <w:rFonts w:hint="eastAsia"/>
          <w:sz w:val="22"/>
        </w:rPr>
        <w:t>30</w:t>
      </w:r>
      <w:r w:rsidRPr="00351DAC">
        <w:rPr>
          <w:rFonts w:hint="eastAsia"/>
          <w:sz w:val="22"/>
        </w:rPr>
        <w:t>年度以降の更新手続き忘れを防止するため、平成</w:t>
      </w:r>
      <w:r w:rsidRPr="00351DAC">
        <w:rPr>
          <w:rFonts w:hint="eastAsia"/>
          <w:sz w:val="22"/>
        </w:rPr>
        <w:t>29</w:t>
      </w:r>
      <w:r w:rsidRPr="00351DAC">
        <w:rPr>
          <w:rFonts w:hint="eastAsia"/>
          <w:sz w:val="22"/>
        </w:rPr>
        <w:t>年度から実施した、休職・休業中の者を含む公立学校在職教員を対象とする所有免許状調査により、各教員等からの申告に基づく更新確認期限等を記載した所有免許状確認票の配付や、文部科学省ホームページで公開されている「教員免許状の有効期間確認ツール」の活用について周知しているところ。</w:t>
      </w:r>
    </w:p>
    <w:p w:rsidR="006A5EEE" w:rsidRPr="00351DAC" w:rsidRDefault="006A5EEE" w:rsidP="00AA7299">
      <w:pPr>
        <w:ind w:firstLineChars="100" w:firstLine="220"/>
        <w:rPr>
          <w:sz w:val="22"/>
        </w:rPr>
      </w:pPr>
      <w:r w:rsidRPr="00351DAC">
        <w:rPr>
          <w:rFonts w:hint="eastAsia"/>
          <w:sz w:val="22"/>
        </w:rPr>
        <w:t>今後とも教員免許更新制の実施にあたっては、円滑な運用に努めてまい</w:t>
      </w:r>
      <w:r w:rsidR="00AA7299" w:rsidRPr="00351DAC">
        <w:rPr>
          <w:rFonts w:hint="eastAsia"/>
          <w:sz w:val="22"/>
        </w:rPr>
        <w:t>る</w:t>
      </w:r>
      <w:r w:rsidRPr="00351DAC">
        <w:rPr>
          <w:rFonts w:hint="eastAsia"/>
          <w:sz w:val="22"/>
        </w:rPr>
        <w:t>。</w:t>
      </w:r>
    </w:p>
    <w:p w:rsidR="006A5EEE" w:rsidRPr="00351DAC" w:rsidRDefault="006A5EEE" w:rsidP="008E144A">
      <w:pPr>
        <w:rPr>
          <w:sz w:val="22"/>
        </w:rPr>
      </w:pPr>
    </w:p>
    <w:p w:rsidR="00AA7299" w:rsidRPr="00351DAC" w:rsidRDefault="00AA7299" w:rsidP="006A5EEE">
      <w:pPr>
        <w:ind w:left="220" w:hangingChars="100" w:hanging="220"/>
        <w:rPr>
          <w:sz w:val="22"/>
        </w:rPr>
      </w:pPr>
      <w:r w:rsidRPr="00351DAC">
        <w:rPr>
          <w:rFonts w:hint="eastAsia"/>
          <w:sz w:val="22"/>
        </w:rPr>
        <w:t>勤務評価結果の給与等への反映に関する項目</w:t>
      </w:r>
    </w:p>
    <w:p w:rsidR="006A5EEE" w:rsidRPr="00351DAC" w:rsidRDefault="006A5EEE" w:rsidP="00AA7299">
      <w:pPr>
        <w:ind w:firstLineChars="100" w:firstLine="220"/>
        <w:rPr>
          <w:sz w:val="22"/>
        </w:rPr>
      </w:pPr>
      <w:r w:rsidRPr="00351DAC">
        <w:rPr>
          <w:rFonts w:hint="eastAsia"/>
          <w:sz w:val="22"/>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6A5EEE" w:rsidRPr="00351DAC" w:rsidRDefault="006A5EEE" w:rsidP="00AA7299">
      <w:pPr>
        <w:ind w:firstLineChars="100" w:firstLine="220"/>
        <w:rPr>
          <w:sz w:val="22"/>
        </w:rPr>
      </w:pPr>
      <w:r w:rsidRPr="00351DAC">
        <w:rPr>
          <w:rFonts w:hint="eastAsia"/>
          <w:sz w:val="22"/>
        </w:rPr>
        <w:t>評価結果の給与等への反映については、皆さま方との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6A5EEE" w:rsidRPr="00351DAC" w:rsidRDefault="006A5EEE" w:rsidP="00AA7299">
      <w:pPr>
        <w:ind w:firstLineChars="100" w:firstLine="220"/>
        <w:rPr>
          <w:sz w:val="22"/>
        </w:rPr>
      </w:pPr>
      <w:r w:rsidRPr="00351DAC">
        <w:rPr>
          <w:rFonts w:hint="eastAsia"/>
          <w:sz w:val="22"/>
        </w:rPr>
        <w:t>また、大阪府立学校条例において、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6A5EEE" w:rsidRPr="00351DAC" w:rsidRDefault="006A5EEE" w:rsidP="00AA7299">
      <w:pPr>
        <w:ind w:firstLineChars="100" w:firstLine="220"/>
        <w:rPr>
          <w:rFonts w:ascii="ＭＳ 明朝" w:hAnsi="ＭＳ 明朝"/>
          <w:sz w:val="22"/>
        </w:rPr>
      </w:pPr>
      <w:r w:rsidRPr="00351DAC">
        <w:rPr>
          <w:rFonts w:ascii="ＭＳ 明朝" w:hAnsi="ＭＳ 明朝" w:hint="eastAsia"/>
          <w:sz w:val="22"/>
        </w:rPr>
        <w:t>平成２９年度に実施した「教職員の評価・育成システム」に関する教職員アンケートの結果等も踏まえ、引き続き評価・育成システムがより良い制度となるよう、今後も必要に応じて改善に取り組んでまい</w:t>
      </w:r>
      <w:r w:rsidR="00AA7299" w:rsidRPr="00351DAC">
        <w:rPr>
          <w:rFonts w:ascii="ＭＳ 明朝" w:hAnsi="ＭＳ 明朝" w:hint="eastAsia"/>
          <w:sz w:val="22"/>
        </w:rPr>
        <w:t>る</w:t>
      </w:r>
      <w:r w:rsidRPr="00351DAC">
        <w:rPr>
          <w:rFonts w:ascii="ＭＳ 明朝" w:hAnsi="ＭＳ 明朝" w:hint="eastAsia"/>
          <w:sz w:val="22"/>
        </w:rPr>
        <w:t>。</w:t>
      </w:r>
    </w:p>
    <w:p w:rsidR="006A5EEE" w:rsidRPr="00351DAC" w:rsidRDefault="006A5EEE" w:rsidP="00AA7299">
      <w:pPr>
        <w:ind w:firstLineChars="100" w:firstLine="220"/>
        <w:rPr>
          <w:sz w:val="22"/>
        </w:rPr>
      </w:pPr>
      <w:r w:rsidRPr="00351DAC">
        <w:rPr>
          <w:rFonts w:ascii="ＭＳ 明朝" w:hAnsi="ＭＳ 明朝" w:hint="eastAsia"/>
          <w:sz w:val="22"/>
        </w:rPr>
        <w:t>今後とも勤務条件に関わる事項については、皆様方と協議してまいりたい。</w:t>
      </w:r>
    </w:p>
    <w:p w:rsidR="006A5EEE" w:rsidRPr="00351DAC" w:rsidRDefault="006A5EEE" w:rsidP="008E144A">
      <w:pPr>
        <w:rPr>
          <w:sz w:val="22"/>
        </w:rPr>
      </w:pPr>
    </w:p>
    <w:p w:rsidR="00AA7299" w:rsidRPr="00351DAC" w:rsidRDefault="00AA7299" w:rsidP="008E144A">
      <w:pPr>
        <w:rPr>
          <w:sz w:val="22"/>
        </w:rPr>
      </w:pPr>
      <w:r w:rsidRPr="00351DAC">
        <w:rPr>
          <w:rFonts w:hint="eastAsia"/>
          <w:sz w:val="22"/>
        </w:rPr>
        <w:t>労働条件の改善に関する項目</w:t>
      </w:r>
    </w:p>
    <w:p w:rsidR="006A5EEE" w:rsidRPr="00351DAC" w:rsidRDefault="006A5EEE" w:rsidP="00AA7299">
      <w:pPr>
        <w:ind w:firstLineChars="100" w:firstLine="220"/>
        <w:rPr>
          <w:sz w:val="22"/>
        </w:rPr>
      </w:pPr>
      <w:r w:rsidRPr="00351DAC">
        <w:rPr>
          <w:rFonts w:hint="eastAsia"/>
          <w:sz w:val="22"/>
        </w:rPr>
        <w:t>非常勤職員の賃金・報酬については、これまで、常勤職員に準じた賃金・報酬の改定等、必要に応じて所要の措置・改善を図ってきたところ。</w:t>
      </w:r>
    </w:p>
    <w:p w:rsidR="006A5EEE" w:rsidRPr="00351DAC" w:rsidRDefault="006A5EEE" w:rsidP="00AA7299">
      <w:pPr>
        <w:ind w:firstLineChars="100" w:firstLine="220"/>
        <w:rPr>
          <w:sz w:val="22"/>
        </w:rPr>
      </w:pPr>
      <w:r w:rsidRPr="00351DAC">
        <w:rPr>
          <w:rFonts w:hint="eastAsia"/>
          <w:sz w:val="22"/>
        </w:rPr>
        <w:t>臨時的任用職員の処遇については、「職員の給与に関する条例」等の規定に基づき措置しているところ。</w:t>
      </w:r>
    </w:p>
    <w:p w:rsidR="006A5EEE" w:rsidRPr="00351DAC" w:rsidRDefault="006A5EEE" w:rsidP="00AA7299">
      <w:pPr>
        <w:ind w:firstLineChars="100" w:firstLine="220"/>
        <w:rPr>
          <w:sz w:val="22"/>
        </w:rPr>
      </w:pPr>
      <w:r w:rsidRPr="00351DAC">
        <w:rPr>
          <w:rFonts w:hint="eastAsia"/>
          <w:sz w:val="22"/>
        </w:rPr>
        <w:t>教育職給料表の２級は教諭の職務の級とされており、臨時講師に適用することは困難。</w:t>
      </w:r>
    </w:p>
    <w:p w:rsidR="006A5EEE" w:rsidRPr="00351DAC" w:rsidRDefault="006A5EEE" w:rsidP="00AA7299">
      <w:pPr>
        <w:ind w:firstLineChars="100" w:firstLine="220"/>
        <w:rPr>
          <w:rFonts w:ascii="ＭＳ 明朝" w:hAnsi="ＭＳ 明朝"/>
          <w:sz w:val="22"/>
        </w:rPr>
      </w:pPr>
      <w:r w:rsidRPr="00351DAC">
        <w:rPr>
          <w:rFonts w:ascii="ＭＳ 明朝" w:hAnsi="ＭＳ 明朝" w:hint="eastAsia"/>
          <w:sz w:val="22"/>
        </w:rPr>
        <w:t>臨時的任用職員の初任給については、令和２年度より、任期の定めのない常勤職員の採用年齢上限を勘案し、給料表の最高号給未満の号給を上限とする取扱いを廃止したところ。</w:t>
      </w:r>
    </w:p>
    <w:p w:rsidR="006A5EEE" w:rsidRPr="00351DAC" w:rsidRDefault="006A5EEE" w:rsidP="00AA7299">
      <w:pPr>
        <w:ind w:firstLineChars="100" w:firstLine="220"/>
        <w:rPr>
          <w:sz w:val="22"/>
        </w:rPr>
      </w:pPr>
      <w:r w:rsidRPr="00351DAC">
        <w:rPr>
          <w:rFonts w:ascii="ＭＳ 明朝" w:hAnsi="ＭＳ 明朝" w:hint="eastAsia"/>
          <w:sz w:val="22"/>
        </w:rPr>
        <w:t>今後とも、勤務労働条件に関わる諸事項については、皆様方と十分に協議を行ってまいりたい。</w:t>
      </w:r>
    </w:p>
    <w:p w:rsidR="006A5EEE" w:rsidRPr="00351DAC" w:rsidRDefault="006A5EEE" w:rsidP="00AA7299">
      <w:pPr>
        <w:ind w:firstLineChars="100" w:firstLine="220"/>
        <w:rPr>
          <w:sz w:val="22"/>
        </w:rPr>
      </w:pPr>
      <w:r w:rsidRPr="00351DAC">
        <w:rPr>
          <w:rFonts w:hint="eastAsia"/>
          <w:sz w:val="22"/>
        </w:rPr>
        <w:t>非常勤講師の報酬については、勤務実績に応じた報酬となるよう是正したものであり、ご要求に応じることは困難。</w:t>
      </w:r>
    </w:p>
    <w:p w:rsidR="006A5EEE" w:rsidRPr="00351DAC" w:rsidRDefault="006A5EEE" w:rsidP="00AA7299">
      <w:pPr>
        <w:ind w:firstLineChars="100" w:firstLine="220"/>
        <w:rPr>
          <w:sz w:val="22"/>
        </w:rPr>
      </w:pPr>
      <w:r w:rsidRPr="00351DAC">
        <w:rPr>
          <w:rFonts w:hint="eastAsia"/>
          <w:sz w:val="22"/>
        </w:rPr>
        <w:t>また、非常勤講師の報酬単価については、基本的に常勤職員の給与改定の状況に応じて単価を見直してきたところ。</w:t>
      </w:r>
    </w:p>
    <w:p w:rsidR="006A5EEE" w:rsidRPr="00351DAC" w:rsidRDefault="006A5EEE" w:rsidP="00AA7299">
      <w:pPr>
        <w:ind w:firstLineChars="100" w:firstLine="220"/>
        <w:rPr>
          <w:sz w:val="22"/>
        </w:rPr>
      </w:pPr>
      <w:r w:rsidRPr="00351DAC">
        <w:rPr>
          <w:rFonts w:hint="eastAsia"/>
          <w:sz w:val="22"/>
        </w:rPr>
        <w:t>期末手当の支給など、会計年度任用職員制度への移行に伴う勤務労働条件の見直しについては、これまでも皆様方と協議させていただいたところ。今後とも、勤務条件に関わる諸事項については、皆様方と十分協議を行ってまいりたい。</w:t>
      </w:r>
    </w:p>
    <w:p w:rsidR="006A5EEE" w:rsidRPr="00351DAC" w:rsidRDefault="006A5EEE" w:rsidP="008E144A">
      <w:pPr>
        <w:rPr>
          <w:sz w:val="22"/>
        </w:rPr>
      </w:pPr>
    </w:p>
    <w:p w:rsidR="00EF754F" w:rsidRPr="00351DAC" w:rsidRDefault="00B51888" w:rsidP="008E144A">
      <w:pPr>
        <w:rPr>
          <w:rFonts w:ascii="ＭＳ 明朝" w:hAnsi="ＭＳ 明朝"/>
        </w:rPr>
      </w:pPr>
      <w:r w:rsidRPr="00351DAC">
        <w:rPr>
          <w:rFonts w:hint="eastAsia"/>
          <w:sz w:val="22"/>
        </w:rPr>
        <w:t>教職員の業務負担増に関する項</w:t>
      </w:r>
      <w:r w:rsidR="00EF754F" w:rsidRPr="00351DAC">
        <w:rPr>
          <w:rFonts w:hint="eastAsia"/>
          <w:sz w:val="22"/>
        </w:rPr>
        <w:t>目</w:t>
      </w:r>
    </w:p>
    <w:p w:rsidR="008E144A" w:rsidRPr="00351DAC" w:rsidRDefault="008E144A" w:rsidP="00EF754F">
      <w:pPr>
        <w:ind w:firstLineChars="100" w:firstLine="210"/>
        <w:rPr>
          <w:rFonts w:ascii="ＭＳ 明朝" w:hAnsi="ＭＳ 明朝"/>
        </w:rPr>
      </w:pPr>
      <w:r w:rsidRPr="00351DAC">
        <w:rPr>
          <w:rFonts w:ascii="ＭＳ 明朝" w:hAnsi="ＭＳ 明朝" w:hint="eastAsia"/>
        </w:rPr>
        <w:t>教育職員への一年単位の変形労働時間制の導入については、ニーズ等を見極め必要に応じ対応を検討することとして</w:t>
      </w:r>
      <w:r w:rsidR="00EF754F" w:rsidRPr="00351DAC">
        <w:rPr>
          <w:rFonts w:ascii="ＭＳ 明朝" w:hAnsi="ＭＳ 明朝" w:hint="eastAsia"/>
        </w:rPr>
        <w:t>いる</w:t>
      </w:r>
      <w:r w:rsidRPr="00351DAC">
        <w:rPr>
          <w:rFonts w:ascii="ＭＳ 明朝" w:hAnsi="ＭＳ 明朝" w:hint="eastAsia"/>
        </w:rPr>
        <w:t>。</w:t>
      </w:r>
    </w:p>
    <w:p w:rsidR="006A5EEE" w:rsidRPr="00351DAC" w:rsidRDefault="006A5EEE" w:rsidP="008E144A">
      <w:pPr>
        <w:rPr>
          <w:rFonts w:ascii="ＭＳ 明朝" w:hAnsi="ＭＳ 明朝"/>
        </w:rPr>
      </w:pPr>
    </w:p>
    <w:p w:rsidR="00EF754F" w:rsidRPr="00351DAC" w:rsidRDefault="00EF754F" w:rsidP="00EF754F">
      <w:pPr>
        <w:rPr>
          <w:sz w:val="22"/>
        </w:rPr>
      </w:pPr>
      <w:r w:rsidRPr="00351DAC">
        <w:rPr>
          <w:rFonts w:hint="eastAsia"/>
          <w:sz w:val="22"/>
        </w:rPr>
        <w:t>教職員の業務負担</w:t>
      </w:r>
      <w:r w:rsidR="00B51888" w:rsidRPr="00351DAC">
        <w:rPr>
          <w:rFonts w:hint="eastAsia"/>
          <w:sz w:val="22"/>
        </w:rPr>
        <w:t>軽減</w:t>
      </w:r>
      <w:r w:rsidRPr="00351DAC">
        <w:rPr>
          <w:rFonts w:hint="eastAsia"/>
          <w:sz w:val="22"/>
        </w:rPr>
        <w:t>に関する項目</w:t>
      </w:r>
    </w:p>
    <w:p w:rsidR="006A5EEE" w:rsidRPr="00351DAC" w:rsidRDefault="006A5EEE" w:rsidP="00EF754F">
      <w:pPr>
        <w:ind w:firstLineChars="100" w:firstLine="220"/>
        <w:rPr>
          <w:rFonts w:ascii="ＭＳ 明朝" w:hAnsi="ＭＳ 明朝"/>
          <w:color w:val="000000"/>
          <w:sz w:val="22"/>
        </w:rPr>
      </w:pPr>
      <w:r w:rsidRPr="00351DAC">
        <w:rPr>
          <w:rFonts w:ascii="ＭＳ 明朝" w:hAnsi="ＭＳ 明朝" w:hint="eastAsia"/>
          <w:color w:val="000000"/>
          <w:sz w:val="22"/>
        </w:rPr>
        <w:t>高校授業料無償化制度の見直しに伴う事務処理体制については、事務の性質等を総合的に勘案し、平成27年度より非常勤補助員の活用により対応することとしたもの。</w:t>
      </w:r>
    </w:p>
    <w:p w:rsidR="006A5EEE" w:rsidRPr="00351DAC" w:rsidRDefault="006A5EEE" w:rsidP="00EF754F">
      <w:pPr>
        <w:ind w:firstLineChars="100" w:firstLine="220"/>
        <w:rPr>
          <w:rFonts w:ascii="ＭＳ 明朝" w:hAnsi="ＭＳ 明朝"/>
          <w:color w:val="000000"/>
          <w:sz w:val="22"/>
        </w:rPr>
      </w:pPr>
      <w:r w:rsidRPr="00351DAC">
        <w:rPr>
          <w:rFonts w:ascii="ＭＳ 明朝" w:hAnsi="ＭＳ 明朝" w:hint="eastAsia"/>
          <w:color w:val="000000"/>
          <w:sz w:val="22"/>
        </w:rPr>
        <w:t>令和３年度以降の事務処理体制については、令和２年度の状況を見極めながら検討を行い、適切に対応してまい</w:t>
      </w:r>
      <w:r w:rsidR="00EF754F" w:rsidRPr="00351DAC">
        <w:rPr>
          <w:rFonts w:ascii="ＭＳ 明朝" w:hAnsi="ＭＳ 明朝" w:hint="eastAsia"/>
          <w:color w:val="000000"/>
          <w:sz w:val="22"/>
        </w:rPr>
        <w:t>る。</w:t>
      </w:r>
    </w:p>
    <w:p w:rsidR="00A10E82" w:rsidRPr="00351DAC" w:rsidRDefault="00A10E82" w:rsidP="00EF754F">
      <w:pPr>
        <w:ind w:firstLineChars="100" w:firstLine="220"/>
        <w:rPr>
          <w:sz w:val="22"/>
        </w:rPr>
      </w:pPr>
      <w:r w:rsidRPr="00351DAC">
        <w:rPr>
          <w:rFonts w:hint="eastAsia"/>
          <w:sz w:val="22"/>
        </w:rPr>
        <w:t>高校生等への修学支援については、所得制限を導入した現行の高等学校等就学支援金制度の開始や授業料以外の教育費負担を軽減するための高校生等奨学給付金の創設等から６年が経過した。</w:t>
      </w:r>
    </w:p>
    <w:p w:rsidR="00A10E82" w:rsidRPr="00351DAC" w:rsidRDefault="00A10E82" w:rsidP="00EF754F">
      <w:pPr>
        <w:ind w:firstLineChars="100" w:firstLine="220"/>
        <w:rPr>
          <w:sz w:val="22"/>
        </w:rPr>
      </w:pPr>
      <w:r w:rsidRPr="00351DAC">
        <w:rPr>
          <w:rFonts w:hint="eastAsia"/>
          <w:sz w:val="22"/>
        </w:rPr>
        <w:t>国（文部科学省）においては、国会審議における附帯決議も踏まえ、</w:t>
      </w:r>
      <w:r w:rsidRPr="00351DAC">
        <w:rPr>
          <w:rFonts w:ascii="ＭＳ 明朝" w:hAnsi="ＭＳ 明朝" w:hint="eastAsia"/>
          <w:sz w:val="22"/>
        </w:rPr>
        <w:t>平成29年４月</w:t>
      </w:r>
      <w:r w:rsidRPr="00351DAC">
        <w:rPr>
          <w:rFonts w:hint="eastAsia"/>
          <w:sz w:val="22"/>
        </w:rPr>
        <w:t>に「</w:t>
      </w:r>
      <w:r w:rsidRPr="00351DAC">
        <w:rPr>
          <w:rFonts w:hint="eastAsia"/>
          <w:bCs/>
          <w:sz w:val="22"/>
        </w:rPr>
        <w:t>高校生等への修学支援に関する協力者会議（以下、「協力者会議」という。）」が設置され、</w:t>
      </w:r>
      <w:r w:rsidRPr="00351DAC">
        <w:rPr>
          <w:rFonts w:hint="eastAsia"/>
          <w:sz w:val="22"/>
        </w:rPr>
        <w:t>高等学校等就学支援金及び高校生等奨学給付金を中心とする高校生等への修学支援について、制度改正による効果や影響等について検証し、取り組むべき課題や講ずべき措置等について、学識経験者等の協力を得て検討が行われているところ。</w:t>
      </w:r>
    </w:p>
    <w:p w:rsidR="00A10E82" w:rsidRPr="00351DAC" w:rsidRDefault="00A10E82" w:rsidP="00EF754F">
      <w:pPr>
        <w:ind w:firstLineChars="100" w:firstLine="220"/>
        <w:rPr>
          <w:sz w:val="22"/>
        </w:rPr>
      </w:pPr>
      <w:r w:rsidRPr="00351DAC">
        <w:rPr>
          <w:rFonts w:hint="eastAsia"/>
          <w:sz w:val="22"/>
        </w:rPr>
        <w:t>府教育庁としても、文部科学省からの</w:t>
      </w:r>
      <w:r w:rsidR="006A14CD" w:rsidRPr="00351DAC">
        <w:rPr>
          <w:rFonts w:hint="eastAsia"/>
          <w:sz w:val="22"/>
        </w:rPr>
        <w:t>招へい</w:t>
      </w:r>
      <w:r w:rsidRPr="00351DAC">
        <w:rPr>
          <w:rFonts w:hint="eastAsia"/>
          <w:sz w:val="22"/>
        </w:rPr>
        <w:t>に応じ、</w:t>
      </w:r>
      <w:r w:rsidRPr="00351DAC">
        <w:rPr>
          <w:rFonts w:ascii="ＭＳ 明朝" w:hAnsi="ＭＳ 明朝" w:hint="eastAsia"/>
          <w:sz w:val="22"/>
        </w:rPr>
        <w:t>平成29年６月に</w:t>
      </w:r>
      <w:r w:rsidRPr="00351DAC">
        <w:rPr>
          <w:rFonts w:hint="eastAsia"/>
          <w:sz w:val="22"/>
        </w:rPr>
        <w:t>開催された第</w:t>
      </w:r>
      <w:r w:rsidRPr="00351DAC">
        <w:rPr>
          <w:rFonts w:hint="eastAsia"/>
          <w:sz w:val="22"/>
        </w:rPr>
        <w:t>2</w:t>
      </w:r>
      <w:r w:rsidRPr="00351DAC">
        <w:rPr>
          <w:rFonts w:hint="eastAsia"/>
          <w:sz w:val="22"/>
        </w:rPr>
        <w:t>回協力者会議に出席し、原級留置等により修業年限を超過した生徒の卒業支援や、寄附金税額控除などによる課税額の変動により判定結果に不公平が生じている「所得要件の判定基準の見直し」、及び多子世帯等への支援の拡充を検討いただけるようお願いしているところ。</w:t>
      </w:r>
    </w:p>
    <w:p w:rsidR="00A10E82" w:rsidRPr="00351DAC" w:rsidRDefault="00A10E82" w:rsidP="00EF754F">
      <w:pPr>
        <w:ind w:firstLineChars="100" w:firstLine="220"/>
        <w:rPr>
          <w:sz w:val="22"/>
        </w:rPr>
      </w:pPr>
      <w:r w:rsidRPr="00351DAC">
        <w:rPr>
          <w:rFonts w:hint="eastAsia"/>
          <w:sz w:val="22"/>
        </w:rPr>
        <w:t>このうち「所得要件の判定基準の見直し」については、高等学校等就学支援金の支給に関する法律施行令の一部改正により、令和２年７月支給分からは、より公平な運用のために、寄附金税額控除などの影響を受けない課税所得金額を判定基準に用いることとな</w:t>
      </w:r>
      <w:r w:rsidR="00EF754F" w:rsidRPr="00351DAC">
        <w:rPr>
          <w:rFonts w:hint="eastAsia"/>
          <w:sz w:val="22"/>
        </w:rPr>
        <w:t>った</w:t>
      </w:r>
      <w:r w:rsidRPr="00351DAC">
        <w:rPr>
          <w:rFonts w:hint="eastAsia"/>
          <w:sz w:val="22"/>
        </w:rPr>
        <w:t>。</w:t>
      </w:r>
    </w:p>
    <w:p w:rsidR="00A10E82" w:rsidRPr="00351DAC" w:rsidRDefault="00A10E82" w:rsidP="00EF754F">
      <w:pPr>
        <w:ind w:firstLineChars="100" w:firstLine="220"/>
        <w:rPr>
          <w:sz w:val="22"/>
        </w:rPr>
      </w:pPr>
      <w:r w:rsidRPr="00351DAC">
        <w:rPr>
          <w:rFonts w:hint="eastAsia"/>
          <w:sz w:val="22"/>
        </w:rPr>
        <w:t>今後とも国の動向を注視しながら、機会あるごとに国への要望など制度改善に向けて取組んでまい</w:t>
      </w:r>
      <w:r w:rsidR="00EF754F" w:rsidRPr="00351DAC">
        <w:rPr>
          <w:rFonts w:hint="eastAsia"/>
          <w:sz w:val="22"/>
        </w:rPr>
        <w:t>る</w:t>
      </w:r>
      <w:r w:rsidRPr="00351DAC">
        <w:rPr>
          <w:rFonts w:hint="eastAsia"/>
          <w:sz w:val="22"/>
        </w:rPr>
        <w:t>。</w:t>
      </w:r>
    </w:p>
    <w:p w:rsidR="00A10E82" w:rsidRPr="00351DAC" w:rsidRDefault="00A10E82" w:rsidP="006A5EEE">
      <w:pPr>
        <w:rPr>
          <w:sz w:val="22"/>
        </w:rPr>
      </w:pPr>
    </w:p>
    <w:p w:rsidR="006A5EEE" w:rsidRPr="00351DAC" w:rsidRDefault="00EF754F" w:rsidP="006A5EEE">
      <w:pPr>
        <w:rPr>
          <w:rFonts w:ascii="ＭＳ 明朝" w:hAnsi="ＭＳ 明朝"/>
          <w:color w:val="000000"/>
          <w:sz w:val="22"/>
        </w:rPr>
      </w:pPr>
      <w:r w:rsidRPr="00351DAC">
        <w:rPr>
          <w:rFonts w:hint="eastAsia"/>
          <w:sz w:val="22"/>
        </w:rPr>
        <w:t>教職員の業務負担軽減に関する項目</w:t>
      </w:r>
    </w:p>
    <w:p w:rsidR="006A5EEE" w:rsidRPr="00351DAC" w:rsidRDefault="006A5EEE" w:rsidP="00EF754F">
      <w:pPr>
        <w:ind w:firstLineChars="100" w:firstLine="220"/>
        <w:rPr>
          <w:rFonts w:ascii="ＭＳ 明朝" w:hAnsi="ＭＳ 明朝"/>
          <w:color w:val="000000"/>
          <w:sz w:val="22"/>
        </w:rPr>
      </w:pPr>
      <w:r w:rsidRPr="00351DAC">
        <w:rPr>
          <w:rFonts w:ascii="ＭＳ 明朝" w:hAnsi="ＭＳ 明朝" w:hint="eastAsia"/>
          <w:color w:val="000000"/>
          <w:sz w:val="22"/>
        </w:rPr>
        <w:t>スクール・サポート・スタッフ配置事業については、今年度、国庫補助事業である教育支援体制整備事業費補助金（補習等のための指導員等派遣事業）を活用し、市町村の配置計画を踏まえて補助金を措置したところ。</w:t>
      </w:r>
    </w:p>
    <w:p w:rsidR="006A5EEE" w:rsidRPr="00351DAC" w:rsidRDefault="006A5EEE" w:rsidP="00EF754F">
      <w:pPr>
        <w:ind w:firstLineChars="100" w:firstLine="220"/>
        <w:jc w:val="left"/>
        <w:rPr>
          <w:rFonts w:ascii="ＭＳ 明朝" w:hAnsi="ＭＳ 明朝"/>
          <w:color w:val="000000"/>
          <w:sz w:val="22"/>
        </w:rPr>
      </w:pPr>
      <w:r w:rsidRPr="00351DAC">
        <w:rPr>
          <w:rFonts w:ascii="ＭＳ 明朝" w:hAnsi="ＭＳ 明朝" w:hint="eastAsia"/>
          <w:color w:val="000000"/>
          <w:sz w:val="22"/>
        </w:rPr>
        <w:t>教員の負担軽減を図れるよう、来年度についても、引き続き、予算確保に努めてまい</w:t>
      </w:r>
      <w:r w:rsidR="00EF754F" w:rsidRPr="00351DAC">
        <w:rPr>
          <w:rFonts w:ascii="ＭＳ 明朝" w:hAnsi="ＭＳ 明朝" w:hint="eastAsia"/>
          <w:color w:val="000000"/>
          <w:sz w:val="22"/>
        </w:rPr>
        <w:t>る。</w:t>
      </w:r>
    </w:p>
    <w:p w:rsidR="006A5EEE" w:rsidRPr="00351DAC" w:rsidRDefault="006A5EEE" w:rsidP="006A5EEE">
      <w:pPr>
        <w:rPr>
          <w:sz w:val="22"/>
        </w:rPr>
      </w:pPr>
    </w:p>
    <w:p w:rsidR="00EF754F" w:rsidRPr="00351DAC" w:rsidRDefault="00EF754F" w:rsidP="00EF754F">
      <w:pPr>
        <w:rPr>
          <w:rFonts w:ascii="ＭＳ 明朝" w:hAnsi="ＭＳ 明朝"/>
          <w:color w:val="000000"/>
          <w:sz w:val="22"/>
        </w:rPr>
      </w:pPr>
      <w:r w:rsidRPr="00351DAC">
        <w:rPr>
          <w:rFonts w:hint="eastAsia"/>
          <w:sz w:val="22"/>
        </w:rPr>
        <w:t>教職員の業務負担軽減に関する項目</w:t>
      </w:r>
    </w:p>
    <w:p w:rsidR="00A10E82" w:rsidRPr="00351DAC" w:rsidRDefault="00A10E82" w:rsidP="00EF754F">
      <w:pPr>
        <w:spacing w:line="340" w:lineRule="exact"/>
        <w:ind w:leftChars="100" w:left="210"/>
        <w:rPr>
          <w:rFonts w:ascii="ＭＳ 明朝" w:hAnsi="ＭＳ 明朝"/>
          <w:color w:val="000000"/>
          <w:sz w:val="22"/>
        </w:rPr>
      </w:pPr>
      <w:r w:rsidRPr="00351DAC">
        <w:rPr>
          <w:rFonts w:ascii="ＭＳ 明朝" w:hAnsi="ＭＳ 明朝" w:hint="eastAsia"/>
          <w:color w:val="000000"/>
          <w:sz w:val="22"/>
        </w:rPr>
        <w:t>府教育庁として、定数の範囲においては、基本は正規教員が担うものと考えてい</w:t>
      </w:r>
      <w:r w:rsidR="00EF754F" w:rsidRPr="00351DAC">
        <w:rPr>
          <w:rFonts w:ascii="ＭＳ 明朝" w:hAnsi="ＭＳ 明朝" w:hint="eastAsia"/>
          <w:color w:val="000000"/>
          <w:sz w:val="22"/>
        </w:rPr>
        <w:t>る</w:t>
      </w:r>
      <w:r w:rsidRPr="00351DAC">
        <w:rPr>
          <w:rFonts w:ascii="ＭＳ 明朝" w:hAnsi="ＭＳ 明朝" w:hint="eastAsia"/>
          <w:color w:val="000000"/>
          <w:sz w:val="22"/>
        </w:rPr>
        <w:t>。</w:t>
      </w:r>
    </w:p>
    <w:p w:rsidR="00A10E82" w:rsidRPr="00351DAC" w:rsidRDefault="00A10E82" w:rsidP="00EF754F">
      <w:pPr>
        <w:spacing w:line="340" w:lineRule="exact"/>
        <w:ind w:firstLineChars="100" w:firstLine="220"/>
        <w:rPr>
          <w:rFonts w:ascii="ＭＳ 明朝" w:hAnsi="ＭＳ 明朝"/>
          <w:color w:val="000000"/>
          <w:sz w:val="22"/>
        </w:rPr>
      </w:pPr>
      <w:r w:rsidRPr="00351DAC">
        <w:rPr>
          <w:rFonts w:ascii="ＭＳ 明朝" w:hAnsi="ＭＳ 明朝" w:hint="eastAsia"/>
          <w:color w:val="000000"/>
          <w:sz w:val="22"/>
        </w:rPr>
        <w:t>教職員の採用については、これまでも可能な限り新規採用者の確保に努めてきたところ。</w:t>
      </w:r>
    </w:p>
    <w:p w:rsidR="00A10E82" w:rsidRPr="00351DAC" w:rsidRDefault="00A10E82" w:rsidP="00EF754F">
      <w:pPr>
        <w:spacing w:line="340" w:lineRule="exact"/>
        <w:ind w:firstLineChars="100" w:firstLine="220"/>
        <w:rPr>
          <w:rFonts w:ascii="ＭＳ 明朝" w:hAnsi="ＭＳ 明朝"/>
          <w:color w:val="000000"/>
          <w:sz w:val="22"/>
        </w:rPr>
      </w:pPr>
      <w:r w:rsidRPr="00351DAC">
        <w:rPr>
          <w:rFonts w:ascii="ＭＳ 明朝" w:hAnsi="ＭＳ 明朝" w:hint="eastAsia"/>
          <w:color w:val="000000"/>
          <w:sz w:val="22"/>
        </w:rPr>
        <w:t>より一層優秀な人材を確保するため、「特別選考」において「現職教諭対象の選考」を行うとともに、「一般選考」において一定の要件を満たす常勤講師等経験者に対して、第1次選考・第2次選考に関する加点制度を設けてい</w:t>
      </w:r>
      <w:r w:rsidR="00EF754F" w:rsidRPr="00351DAC">
        <w:rPr>
          <w:rFonts w:ascii="ＭＳ 明朝" w:hAnsi="ＭＳ 明朝" w:hint="eastAsia"/>
          <w:color w:val="000000"/>
          <w:sz w:val="22"/>
        </w:rPr>
        <w:t>る</w:t>
      </w:r>
      <w:r w:rsidRPr="00351DAC">
        <w:rPr>
          <w:rFonts w:ascii="ＭＳ 明朝" w:hAnsi="ＭＳ 明朝" w:hint="eastAsia"/>
          <w:color w:val="000000"/>
          <w:sz w:val="22"/>
        </w:rPr>
        <w:t>。</w:t>
      </w:r>
    </w:p>
    <w:p w:rsidR="00A10E82" w:rsidRPr="00351DAC" w:rsidRDefault="00A10E82" w:rsidP="00EF754F">
      <w:pPr>
        <w:spacing w:line="340" w:lineRule="exact"/>
        <w:ind w:firstLineChars="100" w:firstLine="220"/>
        <w:rPr>
          <w:rFonts w:ascii="ＭＳ 明朝" w:hAnsi="ＭＳ 明朝"/>
          <w:color w:val="000000"/>
          <w:sz w:val="22"/>
        </w:rPr>
      </w:pPr>
      <w:r w:rsidRPr="00351DAC">
        <w:rPr>
          <w:rFonts w:ascii="ＭＳ 明朝" w:hAnsi="ＭＳ 明朝" w:hint="eastAsia"/>
          <w:color w:val="000000"/>
          <w:sz w:val="22"/>
        </w:rPr>
        <w:t>新規採用数は、児童・生徒数や教職員の退職者数、再任用教職員数、国の定数改善計画等の動向を踏まえつつ、教育水準の維持や教育課題への対応に配慮しながら、毎年度決定してい</w:t>
      </w:r>
      <w:r w:rsidR="00EF754F" w:rsidRPr="00351DAC">
        <w:rPr>
          <w:rFonts w:ascii="ＭＳ 明朝" w:hAnsi="ＭＳ 明朝" w:hint="eastAsia"/>
          <w:color w:val="000000"/>
          <w:sz w:val="22"/>
        </w:rPr>
        <w:t>る</w:t>
      </w:r>
      <w:r w:rsidRPr="00351DAC">
        <w:rPr>
          <w:rFonts w:ascii="ＭＳ 明朝" w:hAnsi="ＭＳ 明朝" w:hint="eastAsia"/>
          <w:color w:val="000000"/>
          <w:sz w:val="22"/>
        </w:rPr>
        <w:t>。</w:t>
      </w:r>
    </w:p>
    <w:p w:rsidR="00A10E82" w:rsidRPr="00351DAC" w:rsidRDefault="00A10E82" w:rsidP="00EF754F">
      <w:pPr>
        <w:spacing w:line="340" w:lineRule="exact"/>
        <w:ind w:firstLineChars="100" w:firstLine="220"/>
        <w:rPr>
          <w:rFonts w:ascii="ＭＳ 明朝" w:hAnsi="ＭＳ 明朝"/>
          <w:color w:val="000000"/>
          <w:sz w:val="22"/>
        </w:rPr>
      </w:pPr>
      <w:r w:rsidRPr="00351DAC">
        <w:rPr>
          <w:rFonts w:ascii="ＭＳ 明朝" w:hAnsi="ＭＳ 明朝" w:hint="eastAsia"/>
          <w:color w:val="000000"/>
          <w:sz w:val="22"/>
        </w:rPr>
        <w:t>採用選考テストの合格者数については、採用予定数に見合うよう、面接テスト、筆答テストなどの結果を総合的に判定して決定してい</w:t>
      </w:r>
      <w:r w:rsidR="00EF754F" w:rsidRPr="00351DAC">
        <w:rPr>
          <w:rFonts w:ascii="ＭＳ 明朝" w:hAnsi="ＭＳ 明朝" w:hint="eastAsia"/>
          <w:color w:val="000000"/>
          <w:sz w:val="22"/>
        </w:rPr>
        <w:t>る</w:t>
      </w:r>
      <w:r w:rsidRPr="00351DAC">
        <w:rPr>
          <w:rFonts w:ascii="ＭＳ 明朝" w:hAnsi="ＭＳ 明朝" w:hint="eastAsia"/>
          <w:color w:val="000000"/>
          <w:sz w:val="22"/>
        </w:rPr>
        <w:t>。</w:t>
      </w:r>
    </w:p>
    <w:p w:rsidR="00A10E82" w:rsidRPr="00351DAC" w:rsidRDefault="00A10E82" w:rsidP="00EF754F">
      <w:pPr>
        <w:spacing w:line="340" w:lineRule="exact"/>
        <w:ind w:firstLineChars="100" w:firstLine="220"/>
        <w:rPr>
          <w:rFonts w:ascii="ＭＳ 明朝" w:hAnsi="ＭＳ 明朝"/>
          <w:color w:val="000000"/>
          <w:sz w:val="22"/>
        </w:rPr>
      </w:pPr>
      <w:r w:rsidRPr="00351DAC">
        <w:rPr>
          <w:rFonts w:ascii="ＭＳ 明朝" w:hAnsi="ＭＳ 明朝" w:hint="eastAsia"/>
          <w:color w:val="000000"/>
          <w:sz w:val="22"/>
        </w:rPr>
        <w:t>今後とも、可能な限り新規採用者を確保していくことにより、適正な勤務労働条件の確保等に向けて取り組んでまい</w:t>
      </w:r>
      <w:r w:rsidR="00EF754F" w:rsidRPr="00351DAC">
        <w:rPr>
          <w:rFonts w:ascii="ＭＳ 明朝" w:hAnsi="ＭＳ 明朝" w:hint="eastAsia"/>
          <w:color w:val="000000"/>
          <w:sz w:val="22"/>
        </w:rPr>
        <w:t>る</w:t>
      </w:r>
      <w:r w:rsidRPr="00351DAC">
        <w:rPr>
          <w:rFonts w:ascii="ＭＳ 明朝" w:hAnsi="ＭＳ 明朝" w:hint="eastAsia"/>
          <w:color w:val="000000"/>
          <w:sz w:val="22"/>
        </w:rPr>
        <w:t>。</w:t>
      </w:r>
    </w:p>
    <w:p w:rsidR="00A10E82" w:rsidRPr="00351DAC" w:rsidRDefault="00A10E82" w:rsidP="00EF754F">
      <w:pPr>
        <w:ind w:firstLineChars="100" w:firstLine="220"/>
        <w:rPr>
          <w:rFonts w:ascii="ＭＳ 明朝" w:hAnsi="ＭＳ 明朝"/>
          <w:color w:val="000000"/>
          <w:sz w:val="22"/>
        </w:rPr>
      </w:pPr>
      <w:r w:rsidRPr="00351DAC">
        <w:rPr>
          <w:rFonts w:ascii="ＭＳ 明朝" w:hAnsi="ＭＳ 明朝" w:hint="eastAsia"/>
          <w:color w:val="000000"/>
          <w:sz w:val="22"/>
        </w:rPr>
        <w:t>代替者の確保については、来年度、講師の事前任用による効果や影響等について検証を行う予定としてい</w:t>
      </w:r>
      <w:r w:rsidR="00EF754F" w:rsidRPr="00351DAC">
        <w:rPr>
          <w:rFonts w:ascii="ＭＳ 明朝" w:hAnsi="ＭＳ 明朝" w:hint="eastAsia"/>
          <w:color w:val="000000"/>
          <w:sz w:val="22"/>
        </w:rPr>
        <w:t>る</w:t>
      </w:r>
      <w:r w:rsidRPr="00351DAC">
        <w:rPr>
          <w:rFonts w:ascii="ＭＳ 明朝" w:hAnsi="ＭＳ 明朝" w:hint="eastAsia"/>
          <w:color w:val="000000"/>
          <w:sz w:val="22"/>
        </w:rPr>
        <w:t>。</w:t>
      </w:r>
    </w:p>
    <w:p w:rsidR="00A10E82" w:rsidRPr="00351DAC" w:rsidRDefault="00A10E82" w:rsidP="00A10E82">
      <w:pPr>
        <w:rPr>
          <w:sz w:val="22"/>
        </w:rPr>
      </w:pPr>
    </w:p>
    <w:p w:rsidR="00EF754F" w:rsidRPr="00351DAC" w:rsidRDefault="00EF754F" w:rsidP="00A10E82">
      <w:pPr>
        <w:rPr>
          <w:rFonts w:ascii="ＭＳ 明朝" w:hAnsi="ＭＳ 明朝"/>
          <w:color w:val="000000"/>
          <w:sz w:val="22"/>
        </w:rPr>
      </w:pPr>
      <w:r w:rsidRPr="00351DAC">
        <w:rPr>
          <w:rFonts w:hint="eastAsia"/>
          <w:sz w:val="22"/>
        </w:rPr>
        <w:t>教職員の業務負担軽減に関する項目</w:t>
      </w:r>
    </w:p>
    <w:p w:rsidR="00A10E82" w:rsidRPr="00351DAC" w:rsidRDefault="00A10E82" w:rsidP="00EF754F">
      <w:pPr>
        <w:ind w:firstLineChars="100" w:firstLine="220"/>
        <w:rPr>
          <w:rFonts w:ascii="ＭＳ 明朝" w:hAnsi="ＭＳ 明朝"/>
          <w:color w:val="000000"/>
          <w:sz w:val="22"/>
        </w:rPr>
      </w:pPr>
      <w:r w:rsidRPr="00351DAC">
        <w:rPr>
          <w:rFonts w:ascii="ＭＳ 明朝" w:hAnsi="ＭＳ 明朝" w:hint="eastAsia"/>
          <w:color w:val="000000"/>
          <w:sz w:val="22"/>
        </w:rPr>
        <w:t>再任用教職員は本格的業務に従事することから、短時間勤務職員についても常勤職員とあわせトータルで定数管理を行ってい</w:t>
      </w:r>
      <w:r w:rsidR="00EF754F" w:rsidRPr="00351DAC">
        <w:rPr>
          <w:rFonts w:ascii="ＭＳ 明朝" w:hAnsi="ＭＳ 明朝" w:hint="eastAsia"/>
          <w:color w:val="000000"/>
          <w:sz w:val="22"/>
        </w:rPr>
        <w:t>る</w:t>
      </w:r>
      <w:r w:rsidRPr="00351DAC">
        <w:rPr>
          <w:rFonts w:ascii="ＭＳ 明朝" w:hAnsi="ＭＳ 明朝" w:hint="eastAsia"/>
          <w:color w:val="000000"/>
          <w:sz w:val="22"/>
        </w:rPr>
        <w:t>。</w:t>
      </w:r>
    </w:p>
    <w:p w:rsidR="00A10E82" w:rsidRPr="00351DAC" w:rsidRDefault="00A10E82" w:rsidP="00EF754F">
      <w:pPr>
        <w:ind w:firstLineChars="100" w:firstLine="220"/>
        <w:rPr>
          <w:rFonts w:ascii="ＭＳ 明朝" w:hAnsi="ＭＳ 明朝"/>
          <w:color w:val="000000"/>
          <w:sz w:val="22"/>
        </w:rPr>
      </w:pPr>
      <w:r w:rsidRPr="00351DAC">
        <w:rPr>
          <w:rFonts w:ascii="ＭＳ 明朝" w:hAnsi="ＭＳ 明朝" w:hint="eastAsia"/>
          <w:color w:val="000000"/>
          <w:sz w:val="22"/>
        </w:rPr>
        <w:t>適正な定数管理に努め、今後とも適正な勤務労働条件の確保等に向けて取り組んでまい</w:t>
      </w:r>
      <w:r w:rsidR="00EF754F" w:rsidRPr="00351DAC">
        <w:rPr>
          <w:rFonts w:ascii="ＭＳ 明朝" w:hAnsi="ＭＳ 明朝" w:hint="eastAsia"/>
          <w:color w:val="000000"/>
          <w:sz w:val="22"/>
        </w:rPr>
        <w:t>る</w:t>
      </w:r>
      <w:r w:rsidRPr="00351DAC">
        <w:rPr>
          <w:rFonts w:ascii="ＭＳ 明朝" w:hAnsi="ＭＳ 明朝" w:hint="eastAsia"/>
          <w:color w:val="000000"/>
          <w:sz w:val="22"/>
        </w:rPr>
        <w:t>。</w:t>
      </w:r>
    </w:p>
    <w:p w:rsidR="00A10E82" w:rsidRPr="00351DAC" w:rsidRDefault="00A10E82" w:rsidP="00A10E82">
      <w:pPr>
        <w:rPr>
          <w:rFonts w:ascii="ＭＳ 明朝" w:hAnsi="ＭＳ 明朝"/>
          <w:color w:val="000000"/>
          <w:sz w:val="22"/>
        </w:rPr>
      </w:pPr>
    </w:p>
    <w:p w:rsidR="00B51888" w:rsidRPr="00351DAC" w:rsidRDefault="00B51888" w:rsidP="00A10E82">
      <w:pPr>
        <w:spacing w:line="320" w:lineRule="exact"/>
        <w:ind w:left="220" w:hangingChars="100" w:hanging="220"/>
        <w:rPr>
          <w:rFonts w:ascii="ＭＳ 明朝" w:hAnsi="ＭＳ 明朝"/>
          <w:color w:val="000000"/>
          <w:sz w:val="22"/>
        </w:rPr>
      </w:pPr>
      <w:r w:rsidRPr="00351DAC">
        <w:rPr>
          <w:rFonts w:ascii="ＭＳ 明朝" w:hAnsi="ＭＳ 明朝" w:hint="eastAsia"/>
          <w:color w:val="000000"/>
          <w:sz w:val="22"/>
        </w:rPr>
        <w:t>ハラスメントの防止に関する項目</w:t>
      </w:r>
    </w:p>
    <w:p w:rsidR="00A10E82" w:rsidRPr="00351DAC" w:rsidRDefault="00A10E82" w:rsidP="00B51888">
      <w:pPr>
        <w:spacing w:line="320" w:lineRule="exact"/>
        <w:ind w:firstLineChars="100" w:firstLine="220"/>
        <w:rPr>
          <w:rFonts w:ascii="ＭＳ 明朝" w:hAnsi="ＭＳ 明朝"/>
          <w:color w:val="000000"/>
          <w:sz w:val="22"/>
        </w:rPr>
      </w:pPr>
      <w:r w:rsidRPr="00351DAC">
        <w:rPr>
          <w:rFonts w:ascii="ＭＳ 明朝" w:hAnsi="ＭＳ 明朝" w:hint="eastAsia"/>
          <w:color w:val="000000"/>
          <w:sz w:val="22"/>
        </w:rPr>
        <w:t>職場における様々なハラスメント行為は、個人としての尊厳を不当に傷つけ、その能力の有効な発揮を妨げるとともに、職場秩序や業務の遂行を阻害する重大な問題であると認識してい</w:t>
      </w:r>
      <w:r w:rsidR="00B51888" w:rsidRPr="00351DAC">
        <w:rPr>
          <w:rFonts w:ascii="ＭＳ 明朝" w:hAnsi="ＭＳ 明朝" w:hint="eastAsia"/>
          <w:color w:val="000000"/>
          <w:sz w:val="22"/>
        </w:rPr>
        <w:t>る</w:t>
      </w:r>
      <w:r w:rsidRPr="00351DAC">
        <w:rPr>
          <w:rFonts w:ascii="ＭＳ 明朝" w:hAnsi="ＭＳ 明朝" w:hint="eastAsia"/>
          <w:color w:val="000000"/>
          <w:sz w:val="22"/>
        </w:rPr>
        <w:t>。</w:t>
      </w:r>
    </w:p>
    <w:p w:rsidR="00A10E82" w:rsidRPr="00351DAC" w:rsidRDefault="00A10E82" w:rsidP="00B51888">
      <w:pPr>
        <w:ind w:firstLineChars="100" w:firstLine="220"/>
        <w:rPr>
          <w:rFonts w:ascii="ＭＳ 明朝" w:hAnsi="ＭＳ 明朝"/>
          <w:color w:val="000000"/>
          <w:sz w:val="22"/>
        </w:rPr>
      </w:pPr>
      <w:r w:rsidRPr="00351DAC">
        <w:rPr>
          <w:rFonts w:ascii="ＭＳ 明朝" w:hAnsi="ＭＳ 明朝" w:hint="eastAsia"/>
          <w:color w:val="000000"/>
          <w:sz w:val="22"/>
        </w:rPr>
        <w:t>令和２年６月に労働施策総合推進法等の関連改正法が施行され、人事院においてもハラスメント関連の規則制定及び改正が行われた。</w:t>
      </w:r>
    </w:p>
    <w:p w:rsidR="00A10E82" w:rsidRPr="00351DAC" w:rsidRDefault="00A10E82" w:rsidP="00B51888">
      <w:pPr>
        <w:ind w:firstLineChars="100" w:firstLine="220"/>
        <w:rPr>
          <w:rFonts w:ascii="ＭＳ 明朝" w:hAnsi="ＭＳ 明朝"/>
          <w:color w:val="000000"/>
          <w:sz w:val="22"/>
        </w:rPr>
      </w:pPr>
      <w:r w:rsidRPr="00351DAC">
        <w:rPr>
          <w:rFonts w:ascii="ＭＳ 明朝" w:hAnsi="ＭＳ 明朝" w:hint="eastAsia"/>
          <w:color w:val="000000"/>
          <w:sz w:val="22"/>
        </w:rPr>
        <w:t>これを踏まえ、府教育庁では、パワー・ハラスメント、セクシュアル・ハラスメント、妊娠・出産・育児休業等に関するハラスメントの防止及び対応に関する各指針について改正を行い、令和２年６月30日に府立学校校長・准校長あてに通知するとともに、市町村教育委員会あてに参考送付したところ。</w:t>
      </w:r>
    </w:p>
    <w:p w:rsidR="00A10E82" w:rsidRPr="00351DAC" w:rsidRDefault="00A10E82" w:rsidP="00B51888">
      <w:pPr>
        <w:ind w:firstLineChars="100" w:firstLine="220"/>
        <w:rPr>
          <w:rFonts w:ascii="ＭＳ 明朝" w:hAnsi="ＭＳ 明朝"/>
          <w:color w:val="000000"/>
          <w:sz w:val="22"/>
        </w:rPr>
      </w:pPr>
      <w:r w:rsidRPr="00351DAC">
        <w:rPr>
          <w:rFonts w:ascii="ＭＳ 明朝" w:hAnsi="ＭＳ 明朝" w:hint="eastAsia"/>
          <w:color w:val="000000"/>
          <w:sz w:val="22"/>
        </w:rPr>
        <w:t>加えて、教職員がハラスメントを受けた経験や教育庁・学校のハラスメント防止の取組みが、予防や解決に役立っているかなどを把握するため、府立学校の教職員を対象に、「教職員間のハラスメント実態把握アンケート」を実施した。</w:t>
      </w:r>
    </w:p>
    <w:p w:rsidR="00A10E82" w:rsidRPr="00351DAC" w:rsidRDefault="00A10E82" w:rsidP="00B51888">
      <w:pPr>
        <w:spacing w:line="320" w:lineRule="exact"/>
        <w:ind w:firstLineChars="100" w:firstLine="220"/>
        <w:rPr>
          <w:rFonts w:ascii="ＭＳ 明朝" w:hAnsi="ＭＳ 明朝"/>
          <w:color w:val="000000"/>
          <w:sz w:val="22"/>
        </w:rPr>
      </w:pPr>
      <w:r w:rsidRPr="00351DAC">
        <w:rPr>
          <w:rFonts w:ascii="ＭＳ 明朝" w:hAnsi="ＭＳ 明朝" w:hint="eastAsia"/>
          <w:color w:val="000000"/>
          <w:sz w:val="22"/>
        </w:rPr>
        <w:t>また、今年度の「府立学校に対する指示事項」及び「市町村教育委員会に対する指導・助言事項」に職場におけるハラスメントの防止を重点事項として掲げて</w:t>
      </w:r>
      <w:r w:rsidR="00B51888" w:rsidRPr="00351DAC">
        <w:rPr>
          <w:rFonts w:ascii="ＭＳ 明朝" w:hAnsi="ＭＳ 明朝" w:hint="eastAsia"/>
          <w:color w:val="000000"/>
          <w:sz w:val="22"/>
        </w:rPr>
        <w:t>いる</w:t>
      </w:r>
      <w:r w:rsidRPr="00351DAC">
        <w:rPr>
          <w:rFonts w:ascii="ＭＳ 明朝" w:hAnsi="ＭＳ 明朝" w:hint="eastAsia"/>
          <w:color w:val="000000"/>
          <w:sz w:val="22"/>
        </w:rPr>
        <w:t>。</w:t>
      </w:r>
    </w:p>
    <w:p w:rsidR="00A10E82" w:rsidRPr="00351DAC" w:rsidRDefault="00A10E82" w:rsidP="00B51888">
      <w:pPr>
        <w:spacing w:line="320" w:lineRule="exact"/>
        <w:rPr>
          <w:rFonts w:ascii="ＭＳ 明朝" w:hAnsi="ＭＳ 明朝"/>
          <w:color w:val="000000"/>
          <w:sz w:val="22"/>
        </w:rPr>
      </w:pPr>
      <w:r w:rsidRPr="00351DAC">
        <w:rPr>
          <w:rFonts w:ascii="ＭＳ 明朝" w:hAnsi="ＭＳ 明朝" w:hint="eastAsia"/>
          <w:color w:val="000000"/>
          <w:sz w:val="22"/>
        </w:rPr>
        <w:t>「職場における妊娠・出産・育児休業等に関するハラスメントの防止及び対応に関する指針」</w:t>
      </w:r>
      <w:r w:rsidRPr="00351DAC">
        <w:rPr>
          <w:rFonts w:ascii="ＭＳ 明朝" w:hAnsi="ＭＳ 明朝" w:hint="eastAsia"/>
          <w:color w:val="000000"/>
          <w:sz w:val="22"/>
        </w:rPr>
        <w:lastRenderedPageBreak/>
        <w:t>については、未策定の市町村教育委員会に対して、引き続き指導を行っているところ。</w:t>
      </w:r>
    </w:p>
    <w:p w:rsidR="00A10E82" w:rsidRPr="00351DAC" w:rsidRDefault="00A10E82" w:rsidP="00B51888">
      <w:pPr>
        <w:ind w:firstLineChars="100" w:firstLine="220"/>
        <w:rPr>
          <w:rFonts w:ascii="ＭＳ 明朝" w:hAnsi="ＭＳ 明朝"/>
          <w:color w:val="000000"/>
          <w:sz w:val="22"/>
        </w:rPr>
      </w:pPr>
      <w:r w:rsidRPr="00351DAC">
        <w:rPr>
          <w:rFonts w:ascii="ＭＳ 明朝" w:hAnsi="ＭＳ 明朝" w:hint="eastAsia"/>
          <w:color w:val="000000"/>
          <w:sz w:val="22"/>
        </w:rPr>
        <w:t>今後とも、府立学校及び市町村教育委員会に対しまして、教職員への啓発、相談体制の整備を進めるよう指導するとともに、管理職及び教職員の意識啓発を図るなど、安心して働くことができる職場環境となるよう、指導・助言に努めてまい</w:t>
      </w:r>
      <w:r w:rsidR="00B51888" w:rsidRPr="00351DAC">
        <w:rPr>
          <w:rFonts w:ascii="ＭＳ 明朝" w:hAnsi="ＭＳ 明朝" w:hint="eastAsia"/>
          <w:color w:val="000000"/>
          <w:sz w:val="22"/>
        </w:rPr>
        <w:t>る</w:t>
      </w:r>
      <w:r w:rsidRPr="00351DAC">
        <w:rPr>
          <w:rFonts w:ascii="ＭＳ 明朝" w:hAnsi="ＭＳ 明朝" w:hint="eastAsia"/>
          <w:color w:val="000000"/>
          <w:sz w:val="22"/>
        </w:rPr>
        <w:t>。</w:t>
      </w:r>
    </w:p>
    <w:p w:rsidR="00A10E82" w:rsidRPr="00351DAC" w:rsidRDefault="00A10E82" w:rsidP="00A10E82">
      <w:pPr>
        <w:rPr>
          <w:rFonts w:ascii="ＭＳ 明朝" w:hAnsi="ＭＳ 明朝"/>
          <w:color w:val="000000"/>
          <w:sz w:val="22"/>
        </w:rPr>
      </w:pPr>
    </w:p>
    <w:p w:rsidR="00B51888" w:rsidRPr="00351DAC" w:rsidRDefault="00B51888" w:rsidP="00A10E82">
      <w:pPr>
        <w:ind w:left="220" w:hangingChars="100" w:hanging="220"/>
        <w:rPr>
          <w:sz w:val="22"/>
        </w:rPr>
      </w:pPr>
      <w:r w:rsidRPr="00351DAC">
        <w:rPr>
          <w:rFonts w:hint="eastAsia"/>
          <w:sz w:val="22"/>
        </w:rPr>
        <w:t>教職員の業務負担軽減に関する項目</w:t>
      </w:r>
    </w:p>
    <w:p w:rsidR="00A10E82" w:rsidRPr="00351DAC" w:rsidRDefault="00A10E82" w:rsidP="00B51888">
      <w:pPr>
        <w:ind w:firstLineChars="100" w:firstLine="220"/>
        <w:rPr>
          <w:sz w:val="22"/>
        </w:rPr>
      </w:pPr>
      <w:r w:rsidRPr="00351DAC">
        <w:rPr>
          <w:rFonts w:hint="eastAsia"/>
          <w:sz w:val="22"/>
        </w:rPr>
        <w:t>「奨学のため給付金」は、授業料無償化制度への所得制限導入により捻出された財源を活用して制度創設されたもので</w:t>
      </w:r>
      <w:r w:rsidR="002A7673" w:rsidRPr="00351DAC">
        <w:rPr>
          <w:rFonts w:hint="eastAsia"/>
          <w:sz w:val="22"/>
        </w:rPr>
        <w:t>ある</w:t>
      </w:r>
      <w:r w:rsidRPr="00351DAC">
        <w:rPr>
          <w:rFonts w:hint="eastAsia"/>
          <w:sz w:val="22"/>
        </w:rPr>
        <w:t>が、就学支援金との給付要件の違いや世帯区分による給付格差が大きいことなどに課題があると考えてい</w:t>
      </w:r>
      <w:r w:rsidR="00B51888" w:rsidRPr="00351DAC">
        <w:rPr>
          <w:rFonts w:hint="eastAsia"/>
          <w:sz w:val="22"/>
        </w:rPr>
        <w:t>る</w:t>
      </w:r>
      <w:r w:rsidRPr="00351DAC">
        <w:rPr>
          <w:rFonts w:hint="eastAsia"/>
          <w:sz w:val="22"/>
        </w:rPr>
        <w:t>。</w:t>
      </w:r>
    </w:p>
    <w:p w:rsidR="00A10E82" w:rsidRPr="00351DAC" w:rsidRDefault="00A10E82" w:rsidP="00B51888">
      <w:pPr>
        <w:ind w:firstLineChars="100" w:firstLine="220"/>
        <w:rPr>
          <w:sz w:val="22"/>
        </w:rPr>
      </w:pPr>
      <w:r w:rsidRPr="00351DAC">
        <w:rPr>
          <w:rFonts w:hint="eastAsia"/>
          <w:sz w:val="22"/>
        </w:rPr>
        <w:t>給付金の給付額については、全国知事会の政策要望においても格差解消を要望しているところであり、</w:t>
      </w:r>
      <w:r w:rsidRPr="00351DAC">
        <w:rPr>
          <w:rFonts w:ascii="ＭＳ 明朝" w:hAnsi="ＭＳ 明朝" w:hint="eastAsia"/>
          <w:sz w:val="22"/>
        </w:rPr>
        <w:t>令和２年度よ</w:t>
      </w:r>
      <w:r w:rsidRPr="00351DAC">
        <w:rPr>
          <w:rFonts w:hint="eastAsia"/>
          <w:sz w:val="22"/>
        </w:rPr>
        <w:t>り生活保護を除く非課税世帯の一人目の給付額</w:t>
      </w:r>
      <w:r w:rsidRPr="00351DAC">
        <w:rPr>
          <w:rFonts w:ascii="ＭＳ 明朝" w:hAnsi="ＭＳ 明朝" w:hint="eastAsia"/>
          <w:sz w:val="22"/>
        </w:rPr>
        <w:t>が8</w:t>
      </w:r>
      <w:r w:rsidRPr="00351DAC">
        <w:rPr>
          <w:rFonts w:ascii="ＭＳ 明朝" w:hAnsi="ＭＳ 明朝"/>
          <w:sz w:val="22"/>
        </w:rPr>
        <w:t>2,700</w:t>
      </w:r>
      <w:r w:rsidRPr="00351DAC">
        <w:rPr>
          <w:rFonts w:ascii="ＭＳ 明朝" w:hAnsi="ＭＳ 明朝" w:hint="eastAsia"/>
          <w:sz w:val="22"/>
        </w:rPr>
        <w:t>円から84,000円に</w:t>
      </w:r>
      <w:r w:rsidRPr="00351DAC">
        <w:rPr>
          <w:rFonts w:hint="eastAsia"/>
          <w:sz w:val="22"/>
        </w:rPr>
        <w:t>増額されたところ。</w:t>
      </w:r>
    </w:p>
    <w:p w:rsidR="00A10E82" w:rsidRPr="00351DAC" w:rsidRDefault="00A10E82" w:rsidP="00B51888">
      <w:pPr>
        <w:ind w:firstLineChars="100" w:firstLine="220"/>
        <w:rPr>
          <w:color w:val="000000"/>
          <w:sz w:val="22"/>
        </w:rPr>
      </w:pPr>
      <w:r w:rsidRPr="00351DAC">
        <w:rPr>
          <w:rFonts w:hint="eastAsia"/>
          <w:color w:val="000000"/>
          <w:sz w:val="22"/>
        </w:rPr>
        <w:t>令和２年度は、年度途中において保護者の失職等の家計急変により収入が激減し、非課税世帯相当と認められた世帯についても給付の対象とな</w:t>
      </w:r>
      <w:r w:rsidR="00B51888" w:rsidRPr="00351DAC">
        <w:rPr>
          <w:rFonts w:hint="eastAsia"/>
          <w:color w:val="000000"/>
          <w:sz w:val="22"/>
        </w:rPr>
        <w:t>った</w:t>
      </w:r>
      <w:r w:rsidRPr="00351DAC">
        <w:rPr>
          <w:rFonts w:hint="eastAsia"/>
          <w:color w:val="000000"/>
          <w:sz w:val="22"/>
        </w:rPr>
        <w:t>。</w:t>
      </w:r>
    </w:p>
    <w:p w:rsidR="00A10E82" w:rsidRPr="00351DAC" w:rsidRDefault="00A10E82" w:rsidP="00B51888">
      <w:pPr>
        <w:ind w:left="2" w:firstLineChars="100" w:firstLine="220"/>
        <w:rPr>
          <w:color w:val="000000"/>
          <w:sz w:val="22"/>
        </w:rPr>
      </w:pPr>
      <w:r w:rsidRPr="00351DAC">
        <w:rPr>
          <w:rFonts w:hint="eastAsia"/>
          <w:color w:val="000000"/>
          <w:sz w:val="22"/>
        </w:rPr>
        <w:t>また、生活保護を除く道府県民税所得割額及び市町村民税所得割額が非課税の世帯又は非課税相当と認められる世帯の給付額に、オンライン学習に係る通信費相当額（</w:t>
      </w:r>
      <w:r w:rsidRPr="00351DAC">
        <w:rPr>
          <w:rFonts w:ascii="ＭＳ 明朝" w:hAnsi="ＭＳ 明朝" w:hint="eastAsia"/>
          <w:color w:val="000000"/>
          <w:sz w:val="22"/>
        </w:rPr>
        <w:t>10,000円</w:t>
      </w:r>
      <w:r w:rsidRPr="00351DAC">
        <w:rPr>
          <w:rFonts w:hint="eastAsia"/>
          <w:color w:val="000000"/>
          <w:sz w:val="22"/>
        </w:rPr>
        <w:t>）が増額された。</w:t>
      </w:r>
    </w:p>
    <w:p w:rsidR="00A10E82" w:rsidRPr="00351DAC" w:rsidRDefault="00A10E82" w:rsidP="00B51888">
      <w:pPr>
        <w:ind w:firstLineChars="100" w:firstLine="220"/>
        <w:rPr>
          <w:sz w:val="22"/>
        </w:rPr>
      </w:pPr>
      <w:r w:rsidRPr="00351DAC">
        <w:rPr>
          <w:rFonts w:hint="eastAsia"/>
          <w:sz w:val="22"/>
        </w:rPr>
        <w:t>今後とも国の動向を注視しながら、国</w:t>
      </w:r>
      <w:r w:rsidRPr="00351DAC">
        <w:rPr>
          <w:rFonts w:hint="eastAsia"/>
          <w:color w:val="000000"/>
          <w:sz w:val="22"/>
        </w:rPr>
        <w:t>への要望など制度改善に向けて取組んでまい</w:t>
      </w:r>
      <w:r w:rsidR="00B51888" w:rsidRPr="00351DAC">
        <w:rPr>
          <w:rFonts w:hint="eastAsia"/>
          <w:color w:val="000000"/>
          <w:sz w:val="22"/>
        </w:rPr>
        <w:t>る</w:t>
      </w:r>
      <w:r w:rsidRPr="00351DAC">
        <w:rPr>
          <w:rFonts w:hint="eastAsia"/>
          <w:color w:val="000000"/>
          <w:sz w:val="22"/>
        </w:rPr>
        <w:t>。</w:t>
      </w:r>
    </w:p>
    <w:sectPr w:rsidR="00A10E82" w:rsidRPr="00351DAC" w:rsidSect="00943C0A">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2A7673"/>
    <w:rsid w:val="00311C25"/>
    <w:rsid w:val="00351DAC"/>
    <w:rsid w:val="00576396"/>
    <w:rsid w:val="005C4579"/>
    <w:rsid w:val="005C6E89"/>
    <w:rsid w:val="006A14CD"/>
    <w:rsid w:val="006A5EEE"/>
    <w:rsid w:val="007241C7"/>
    <w:rsid w:val="0078646A"/>
    <w:rsid w:val="0078718E"/>
    <w:rsid w:val="0079231B"/>
    <w:rsid w:val="00793B0C"/>
    <w:rsid w:val="008B7CBC"/>
    <w:rsid w:val="008E144A"/>
    <w:rsid w:val="00943C0A"/>
    <w:rsid w:val="00957A3B"/>
    <w:rsid w:val="009F798D"/>
    <w:rsid w:val="00A10E82"/>
    <w:rsid w:val="00A37A50"/>
    <w:rsid w:val="00AA7299"/>
    <w:rsid w:val="00B51888"/>
    <w:rsid w:val="00B96F3F"/>
    <w:rsid w:val="00BB7E5F"/>
    <w:rsid w:val="00D20576"/>
    <w:rsid w:val="00D8269E"/>
    <w:rsid w:val="00EF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1AC5653-71A3-4B19-A437-0EED9AC0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rFonts w:cs="Times New Roman"/>
      <w:color w:val="FF0000"/>
      <w:sz w:val="22"/>
      <w:szCs w:val="24"/>
    </w:rPr>
  </w:style>
  <w:style w:type="character" w:customStyle="1" w:styleId="a8">
    <w:name w:val="本文インデント (文字)"/>
    <w:basedOn w:val="a0"/>
    <w:link w:val="a7"/>
    <w:rsid w:val="0078718E"/>
    <w:rPr>
      <w:rFonts w:cs="Times New Roman"/>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7</Pages>
  <Words>1306</Words>
  <Characters>7449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楮木　康幸</dc:creator>
  <cp:keywords/>
  <dc:description/>
  <cp:lastModifiedBy>楮木　康幸</cp:lastModifiedBy>
  <cp:revision>8</cp:revision>
  <dcterms:created xsi:type="dcterms:W3CDTF">2021-08-02T08:30:00Z</dcterms:created>
  <dcterms:modified xsi:type="dcterms:W3CDTF">2021-09-08T08:06:00Z</dcterms:modified>
</cp:coreProperties>
</file>