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3B7" w:rsidRDefault="00E666B4" w:rsidP="007B6DAE">
      <w:pPr>
        <w:jc w:val="center"/>
        <w:rPr>
          <w:rFonts w:ascii="ＭＳ 明朝" w:eastAsia="PMingLiU" w:hAnsi="ＭＳ 明朝"/>
          <w:sz w:val="32"/>
          <w:szCs w:val="32"/>
          <w:lang w:eastAsia="zh-TW"/>
        </w:rPr>
      </w:pPr>
      <w:bookmarkStart w:id="0" w:name="_GoBack"/>
      <w:bookmarkEnd w:id="0"/>
      <w:r>
        <w:rPr>
          <w:rFonts w:ascii="ＭＳ 明朝" w:hAnsi="ＭＳ 明朝" w:hint="eastAsia"/>
          <w:sz w:val="32"/>
          <w:szCs w:val="32"/>
        </w:rPr>
        <w:t xml:space="preserve">重　点　</w:t>
      </w:r>
      <w:r w:rsidRPr="00675E67">
        <w:rPr>
          <w:rFonts w:ascii="ＭＳ 明朝" w:hAnsi="ＭＳ 明朝" w:hint="eastAsia"/>
          <w:sz w:val="32"/>
          <w:szCs w:val="32"/>
          <w:lang w:eastAsia="zh-TW"/>
        </w:rPr>
        <w:t>要</w:t>
      </w:r>
      <w:r>
        <w:rPr>
          <w:rFonts w:ascii="ＭＳ 明朝" w:hAnsi="ＭＳ 明朝" w:hint="eastAsia"/>
          <w:sz w:val="32"/>
          <w:szCs w:val="32"/>
          <w:lang w:eastAsia="zh-TW"/>
        </w:rPr>
        <w:t xml:space="preserve">　</w:t>
      </w:r>
      <w:r w:rsidRPr="00675E67">
        <w:rPr>
          <w:rFonts w:ascii="ＭＳ 明朝" w:hAnsi="ＭＳ 明朝" w:hint="eastAsia"/>
          <w:sz w:val="32"/>
          <w:szCs w:val="32"/>
          <w:lang w:eastAsia="zh-TW"/>
        </w:rPr>
        <w:t>求</w:t>
      </w:r>
      <w:r>
        <w:rPr>
          <w:rFonts w:ascii="ＭＳ 明朝" w:hAnsi="ＭＳ 明朝" w:hint="eastAsia"/>
          <w:sz w:val="32"/>
          <w:szCs w:val="32"/>
          <w:lang w:eastAsia="zh-TW"/>
        </w:rPr>
        <w:t xml:space="preserve">　</w:t>
      </w:r>
      <w:r w:rsidRPr="00675E67">
        <w:rPr>
          <w:rFonts w:ascii="ＭＳ 明朝" w:hAnsi="ＭＳ 明朝" w:hint="eastAsia"/>
          <w:sz w:val="32"/>
          <w:szCs w:val="32"/>
          <w:lang w:eastAsia="zh-TW"/>
        </w:rPr>
        <w:t>書</w:t>
      </w:r>
    </w:p>
    <w:p w:rsidR="001C5F00" w:rsidRPr="001C5F00" w:rsidRDefault="001C5F00" w:rsidP="007B6DAE">
      <w:pPr>
        <w:jc w:val="center"/>
        <w:rPr>
          <w:rFonts w:ascii="ＭＳ 明朝" w:eastAsia="PMingLiU" w:hAnsi="ＭＳ 明朝"/>
          <w:szCs w:val="32"/>
        </w:rPr>
      </w:pPr>
    </w:p>
    <w:p w:rsidR="00E666B4" w:rsidRDefault="00E666B4" w:rsidP="005B138A">
      <w:pPr>
        <w:ind w:right="-1" w:firstLine="240"/>
        <w:jc w:val="right"/>
        <w:rPr>
          <w:rFonts w:ascii="ＭＳ 明朝" w:eastAsia="PMingLiU" w:hAnsi="ＭＳ 明朝"/>
          <w:sz w:val="22"/>
          <w:lang w:eastAsia="zh-TW"/>
        </w:rPr>
      </w:pPr>
      <w:r w:rsidRPr="00BB3EE2">
        <w:rPr>
          <w:rFonts w:ascii="ＭＳ 明朝" w:hAnsi="ＭＳ 明朝" w:hint="eastAsia"/>
          <w:sz w:val="22"/>
          <w:lang w:eastAsia="zh-TW"/>
        </w:rPr>
        <w:t>20</w:t>
      </w:r>
      <w:r>
        <w:rPr>
          <w:rFonts w:ascii="ＭＳ 明朝" w:hAnsi="ＭＳ 明朝" w:hint="eastAsia"/>
          <w:sz w:val="22"/>
        </w:rPr>
        <w:t>1</w:t>
      </w:r>
      <w:r w:rsidR="009357AD">
        <w:rPr>
          <w:rFonts w:ascii="ＭＳ 明朝" w:hAnsi="ＭＳ 明朝" w:hint="eastAsia"/>
          <w:sz w:val="22"/>
        </w:rPr>
        <w:t>8</w:t>
      </w:r>
      <w:r w:rsidRPr="00BB3EE2">
        <w:rPr>
          <w:rFonts w:ascii="ＭＳ 明朝" w:hAnsi="ＭＳ 明朝" w:hint="eastAsia"/>
          <w:sz w:val="22"/>
          <w:lang w:eastAsia="zh-TW"/>
        </w:rPr>
        <w:t>年</w:t>
      </w:r>
      <w:r w:rsidR="009357AD">
        <w:rPr>
          <w:rFonts w:ascii="ＭＳ 明朝" w:hAnsi="ＭＳ 明朝" w:hint="eastAsia"/>
          <w:sz w:val="22"/>
        </w:rPr>
        <w:t>7</w:t>
      </w:r>
      <w:r w:rsidRPr="00BB3EE2">
        <w:rPr>
          <w:rFonts w:ascii="ＭＳ 明朝" w:hAnsi="ＭＳ 明朝" w:hint="eastAsia"/>
          <w:sz w:val="22"/>
          <w:lang w:eastAsia="zh-TW"/>
        </w:rPr>
        <w:t>月</w:t>
      </w:r>
      <w:r w:rsidR="00280090">
        <w:rPr>
          <w:rFonts w:ascii="ＭＳ 明朝" w:hAnsi="ＭＳ 明朝" w:hint="eastAsia"/>
          <w:sz w:val="22"/>
        </w:rPr>
        <w:t>1</w:t>
      </w:r>
      <w:r w:rsidR="009357AD">
        <w:rPr>
          <w:rFonts w:ascii="ＭＳ 明朝" w:hAnsi="ＭＳ 明朝" w:hint="eastAsia"/>
          <w:sz w:val="22"/>
        </w:rPr>
        <w:t>0</w:t>
      </w:r>
      <w:r w:rsidRPr="00BB3EE2">
        <w:rPr>
          <w:rFonts w:ascii="ＭＳ 明朝" w:hAnsi="ＭＳ 明朝" w:hint="eastAsia"/>
          <w:sz w:val="22"/>
          <w:lang w:eastAsia="zh-TW"/>
        </w:rPr>
        <w:t>日</w:t>
      </w:r>
    </w:p>
    <w:p w:rsidR="001C5F00" w:rsidRPr="001C5F00" w:rsidRDefault="001C5F00" w:rsidP="005B138A">
      <w:pPr>
        <w:ind w:right="-1" w:firstLine="240"/>
        <w:jc w:val="right"/>
        <w:rPr>
          <w:rFonts w:ascii="ＭＳ 明朝" w:eastAsia="PMingLiU" w:hAnsi="ＭＳ 明朝"/>
          <w:sz w:val="22"/>
          <w:lang w:eastAsia="zh-TW"/>
        </w:rPr>
      </w:pPr>
    </w:p>
    <w:p w:rsidR="00E666B4" w:rsidRPr="00BB3EE2" w:rsidRDefault="00E666B4" w:rsidP="005B138A">
      <w:pPr>
        <w:rPr>
          <w:rFonts w:ascii="ＭＳ 明朝" w:hAnsi="ＭＳ 明朝"/>
          <w:sz w:val="22"/>
          <w:lang w:eastAsia="zh-TW"/>
        </w:rPr>
      </w:pPr>
      <w:r w:rsidRPr="00F278A3">
        <w:rPr>
          <w:rFonts w:ascii="ＭＳ 明朝" w:hAnsi="ＭＳ 明朝" w:hint="eastAsia"/>
          <w:spacing w:val="47"/>
          <w:kern w:val="0"/>
          <w:sz w:val="22"/>
          <w:fitText w:val="2420" w:id="1186740481"/>
          <w:lang w:eastAsia="zh-TW"/>
        </w:rPr>
        <w:t>大阪府教育委員</w:t>
      </w:r>
      <w:r w:rsidRPr="00F278A3">
        <w:rPr>
          <w:rFonts w:ascii="ＭＳ 明朝" w:hAnsi="ＭＳ 明朝" w:hint="eastAsia"/>
          <w:spacing w:val="1"/>
          <w:kern w:val="0"/>
          <w:sz w:val="22"/>
          <w:fitText w:val="2420" w:id="1186740481"/>
          <w:lang w:eastAsia="zh-TW"/>
        </w:rPr>
        <w:t>会</w:t>
      </w:r>
    </w:p>
    <w:p w:rsidR="00E666B4" w:rsidRDefault="00E666B4" w:rsidP="005B138A">
      <w:pPr>
        <w:rPr>
          <w:rFonts w:ascii="ＭＳ 明朝" w:eastAsia="PMingLiU" w:hAnsi="ＭＳ 明朝"/>
          <w:sz w:val="22"/>
          <w:lang w:eastAsia="zh-TW"/>
        </w:rPr>
      </w:pPr>
      <w:r w:rsidRPr="00BB3EE2">
        <w:rPr>
          <w:rFonts w:ascii="ＭＳ 明朝" w:hAnsi="ＭＳ 明朝" w:hint="eastAsia"/>
          <w:sz w:val="22"/>
          <w:lang w:eastAsia="zh-TW"/>
        </w:rPr>
        <w:t xml:space="preserve">教育長　</w:t>
      </w:r>
      <w:r w:rsidR="009357AD">
        <w:rPr>
          <w:rFonts w:ascii="ＭＳ 明朝" w:hAnsi="ＭＳ 明朝" w:hint="eastAsia"/>
          <w:sz w:val="22"/>
        </w:rPr>
        <w:t>酒井</w:t>
      </w:r>
      <w:r w:rsidR="009357AD">
        <w:rPr>
          <w:rFonts w:ascii="ＭＳ 明朝" w:hAnsi="ＭＳ 明朝" w:hint="eastAsia"/>
          <w:sz w:val="22"/>
          <w:lang w:eastAsia="zh-TW"/>
        </w:rPr>
        <w:t xml:space="preserve">　</w:t>
      </w:r>
      <w:r w:rsidR="009357AD">
        <w:rPr>
          <w:rFonts w:ascii="ＭＳ 明朝" w:hAnsi="ＭＳ 明朝" w:hint="eastAsia"/>
          <w:sz w:val="22"/>
        </w:rPr>
        <w:t>隆行</w:t>
      </w:r>
      <w:r w:rsidRPr="00BB3EE2">
        <w:rPr>
          <w:rFonts w:ascii="ＭＳ 明朝" w:hAnsi="ＭＳ 明朝" w:hint="eastAsia"/>
          <w:sz w:val="22"/>
          <w:lang w:eastAsia="zh-TW"/>
        </w:rPr>
        <w:t xml:space="preserve">　様</w:t>
      </w:r>
    </w:p>
    <w:p w:rsidR="001C5F00" w:rsidRPr="001C5F00" w:rsidRDefault="001C5F00" w:rsidP="005B138A">
      <w:pPr>
        <w:rPr>
          <w:rFonts w:ascii="ＭＳ 明朝" w:eastAsia="PMingLiU" w:hAnsi="ＭＳ 明朝"/>
          <w:sz w:val="22"/>
          <w:lang w:eastAsia="zh-TW"/>
        </w:rPr>
      </w:pPr>
    </w:p>
    <w:p w:rsidR="00E666B4" w:rsidRPr="009357AD" w:rsidRDefault="00E666B4" w:rsidP="009357AD">
      <w:pPr>
        <w:wordWrap w:val="0"/>
        <w:ind w:right="-1"/>
        <w:jc w:val="right"/>
        <w:rPr>
          <w:rFonts w:ascii="ＭＳ 明朝" w:eastAsia="PMingLiU" w:hAnsi="ＭＳ 明朝"/>
          <w:sz w:val="22"/>
          <w:lang w:eastAsia="zh-TW"/>
        </w:rPr>
      </w:pPr>
      <w:r w:rsidRPr="00BB3EE2">
        <w:rPr>
          <w:rFonts w:ascii="ＭＳ 明朝" w:hAnsi="ＭＳ 明朝" w:hint="eastAsia"/>
          <w:sz w:val="22"/>
          <w:lang w:eastAsia="zh-TW"/>
        </w:rPr>
        <w:t>大阪府高等学校</w:t>
      </w:r>
      <w:r w:rsidR="009357AD">
        <w:rPr>
          <w:rFonts w:ascii="ＭＳ 明朝" w:hAnsi="ＭＳ 明朝" w:hint="eastAsia"/>
          <w:sz w:val="22"/>
        </w:rPr>
        <w:t>・支援学校</w:t>
      </w:r>
      <w:r w:rsidRPr="00BB3EE2">
        <w:rPr>
          <w:rFonts w:ascii="ＭＳ 明朝" w:hAnsi="ＭＳ 明朝" w:hint="eastAsia"/>
          <w:sz w:val="22"/>
          <w:lang w:eastAsia="zh-TW"/>
        </w:rPr>
        <w:t>教職員組合</w:t>
      </w:r>
    </w:p>
    <w:p w:rsidR="00E666B4" w:rsidRDefault="00E666B4" w:rsidP="005B138A">
      <w:pPr>
        <w:wordWrap w:val="0"/>
        <w:ind w:right="-1"/>
        <w:jc w:val="right"/>
        <w:rPr>
          <w:rFonts w:ascii="ＭＳ 明朝" w:eastAsia="PMingLiU" w:hAnsi="ＭＳ 明朝"/>
          <w:sz w:val="22"/>
          <w:lang w:eastAsia="zh-TW"/>
        </w:rPr>
      </w:pPr>
      <w:r w:rsidRPr="00BB3EE2">
        <w:rPr>
          <w:rFonts w:ascii="ＭＳ 明朝" w:hAnsi="ＭＳ 明朝" w:hint="eastAsia"/>
          <w:sz w:val="22"/>
          <w:lang w:eastAsia="zh-TW"/>
        </w:rPr>
        <w:t>執行委員長　近藤</w:t>
      </w:r>
      <w:r>
        <w:rPr>
          <w:rFonts w:ascii="ＭＳ 明朝" w:hAnsi="ＭＳ 明朝" w:hint="eastAsia"/>
          <w:sz w:val="22"/>
        </w:rPr>
        <w:t xml:space="preserve">　</w:t>
      </w:r>
      <w:r w:rsidRPr="00BB3EE2">
        <w:rPr>
          <w:rFonts w:ascii="ＭＳ 明朝" w:hAnsi="ＭＳ 明朝" w:hint="eastAsia"/>
          <w:sz w:val="22"/>
          <w:lang w:eastAsia="zh-TW"/>
        </w:rPr>
        <w:t>美登志</w:t>
      </w:r>
    </w:p>
    <w:p w:rsidR="00B417A2" w:rsidRDefault="00B417A2" w:rsidP="00B417A2">
      <w:pPr>
        <w:ind w:right="-1"/>
        <w:jc w:val="right"/>
        <w:rPr>
          <w:rFonts w:ascii="ＭＳ 明朝" w:eastAsia="PMingLiU" w:hAnsi="ＭＳ 明朝"/>
          <w:sz w:val="22"/>
          <w:lang w:eastAsia="zh-TW"/>
        </w:rPr>
      </w:pPr>
    </w:p>
    <w:p w:rsidR="001C5F00" w:rsidRPr="00B417A2" w:rsidRDefault="001C5F00" w:rsidP="00B417A2">
      <w:pPr>
        <w:ind w:right="-1"/>
        <w:jc w:val="right"/>
        <w:rPr>
          <w:rFonts w:ascii="ＭＳ 明朝" w:eastAsia="PMingLiU" w:hAnsi="ＭＳ 明朝"/>
          <w:sz w:val="22"/>
          <w:lang w:eastAsia="zh-TW"/>
        </w:rPr>
      </w:pPr>
    </w:p>
    <w:p w:rsidR="00E666B4" w:rsidRDefault="00E666B4" w:rsidP="00E666B4">
      <w:pPr>
        <w:ind w:firstLineChars="100" w:firstLine="254"/>
        <w:rPr>
          <w:sz w:val="24"/>
        </w:rPr>
      </w:pPr>
      <w:r w:rsidRPr="00FB52BD">
        <w:rPr>
          <w:rFonts w:hint="eastAsia"/>
          <w:sz w:val="24"/>
        </w:rPr>
        <w:t>大阪府立の高等学校並びに支援学校に勤務する教職員の勤務労働条件の改善について、以下の要求を行いますので、誠意ある回答をお願いします。</w:t>
      </w:r>
    </w:p>
    <w:p w:rsidR="001C5F00" w:rsidRDefault="001C5F00" w:rsidP="00E666B4">
      <w:pPr>
        <w:ind w:firstLineChars="100" w:firstLine="254"/>
        <w:rPr>
          <w:sz w:val="24"/>
        </w:rPr>
      </w:pPr>
    </w:p>
    <w:tbl>
      <w:tblPr>
        <w:tblStyle w:val="a9"/>
        <w:tblW w:w="9781" w:type="dxa"/>
        <w:tblInd w:w="-5" w:type="dxa"/>
        <w:tblLayout w:type="fixed"/>
        <w:tblLook w:val="04A0" w:firstRow="1" w:lastRow="0" w:firstColumn="1" w:lastColumn="0" w:noHBand="0" w:noVBand="1"/>
      </w:tblPr>
      <w:tblGrid>
        <w:gridCol w:w="255"/>
        <w:gridCol w:w="879"/>
        <w:gridCol w:w="255"/>
        <w:gridCol w:w="8392"/>
      </w:tblGrid>
      <w:tr w:rsidR="00F842E8" w:rsidRPr="009B118E" w:rsidTr="00F92F69">
        <w:trPr>
          <w:gridBefore w:val="1"/>
          <w:wBefore w:w="255" w:type="dxa"/>
        </w:trPr>
        <w:tc>
          <w:tcPr>
            <w:tcW w:w="1134" w:type="dxa"/>
            <w:gridSpan w:val="2"/>
            <w:tcBorders>
              <w:top w:val="nil"/>
              <w:left w:val="nil"/>
              <w:bottom w:val="nil"/>
              <w:right w:val="nil"/>
            </w:tcBorders>
          </w:tcPr>
          <w:p w:rsidR="00F842E8" w:rsidRPr="004632E7" w:rsidRDefault="00F842E8" w:rsidP="00F842E8">
            <w:pPr>
              <w:rPr>
                <w:rFonts w:asciiTheme="minorEastAsia" w:hAnsiTheme="minorEastAsia"/>
                <w:sz w:val="22"/>
                <w:szCs w:val="24"/>
              </w:rPr>
            </w:pPr>
            <w:r w:rsidRPr="00E907EF">
              <w:rPr>
                <w:rFonts w:asciiTheme="minorEastAsia" w:hAnsiTheme="minorEastAsia" w:hint="eastAsia"/>
                <w:sz w:val="22"/>
                <w:szCs w:val="24"/>
              </w:rPr>
              <w:t>（</w:t>
            </w:r>
            <w:r>
              <w:rPr>
                <w:rFonts w:asciiTheme="minorEastAsia" w:hAnsiTheme="minorEastAsia" w:hint="eastAsia"/>
                <w:sz w:val="22"/>
                <w:szCs w:val="24"/>
              </w:rPr>
              <w:t>１</w:t>
            </w:r>
            <w:r w:rsidRPr="00E907EF">
              <w:rPr>
                <w:rFonts w:asciiTheme="minorEastAsia" w:hAnsiTheme="minorEastAsia" w:hint="eastAsia"/>
                <w:sz w:val="22"/>
                <w:szCs w:val="24"/>
              </w:rPr>
              <w:t>）</w:t>
            </w:r>
          </w:p>
        </w:tc>
        <w:tc>
          <w:tcPr>
            <w:tcW w:w="8392" w:type="dxa"/>
            <w:tcBorders>
              <w:top w:val="nil"/>
              <w:left w:val="nil"/>
              <w:bottom w:val="nil"/>
              <w:right w:val="nil"/>
            </w:tcBorders>
          </w:tcPr>
          <w:p w:rsidR="00B46103" w:rsidRPr="004632E7" w:rsidRDefault="00B46103" w:rsidP="00B91C7C">
            <w:pPr>
              <w:rPr>
                <w:rFonts w:asciiTheme="minorEastAsia" w:hAnsiTheme="minorEastAsia"/>
                <w:sz w:val="22"/>
                <w:szCs w:val="24"/>
              </w:rPr>
            </w:pPr>
            <w:r w:rsidRPr="00B46103">
              <w:rPr>
                <w:rFonts w:asciiTheme="minorEastAsia" w:hAnsiTheme="minorEastAsia" w:hint="eastAsia"/>
                <w:sz w:val="22"/>
                <w:szCs w:val="24"/>
              </w:rPr>
              <w:t>地震など緊急時にも教職員が安心して働ける体制づくりに向け、災害時の特別休暇の整備等に取り組むこと</w:t>
            </w:r>
            <w:r w:rsidR="00CC48CC">
              <w:rPr>
                <w:rFonts w:asciiTheme="minorEastAsia" w:hAnsiTheme="minorEastAsia" w:hint="eastAsia"/>
                <w:sz w:val="22"/>
                <w:szCs w:val="24"/>
              </w:rPr>
              <w:t>。</w:t>
            </w:r>
          </w:p>
        </w:tc>
      </w:tr>
      <w:tr w:rsidR="001C5F00" w:rsidRPr="009B118E" w:rsidTr="00B4610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34" w:type="dxa"/>
            <w:gridSpan w:val="2"/>
          </w:tcPr>
          <w:p w:rsidR="001C5F00" w:rsidRPr="004632E7" w:rsidRDefault="00F842E8" w:rsidP="00626187">
            <w:pPr>
              <w:rPr>
                <w:rFonts w:asciiTheme="minorEastAsia" w:hAnsiTheme="minorEastAsia"/>
                <w:sz w:val="22"/>
                <w:szCs w:val="24"/>
              </w:rPr>
            </w:pPr>
            <w:r>
              <w:rPr>
                <w:rFonts w:asciiTheme="minorEastAsia" w:hAnsiTheme="minorEastAsia" w:hint="eastAsia"/>
                <w:sz w:val="22"/>
                <w:szCs w:val="24"/>
              </w:rPr>
              <w:t>（２</w:t>
            </w:r>
            <w:r w:rsidR="001C5F00" w:rsidRPr="004632E7">
              <w:rPr>
                <w:rFonts w:asciiTheme="minorEastAsia" w:hAnsiTheme="minorEastAsia" w:hint="eastAsia"/>
                <w:sz w:val="22"/>
                <w:szCs w:val="24"/>
              </w:rPr>
              <w:t>）</w:t>
            </w:r>
          </w:p>
          <w:p w:rsidR="008D3E69" w:rsidRPr="004632E7" w:rsidRDefault="008D3E69" w:rsidP="008D3E69">
            <w:pPr>
              <w:jc w:val="center"/>
              <w:rPr>
                <w:rFonts w:asciiTheme="minorEastAsia" w:hAnsiTheme="minorEastAsia"/>
                <w:sz w:val="22"/>
                <w:szCs w:val="24"/>
              </w:rPr>
            </w:pPr>
            <w:r w:rsidRPr="00E907EF">
              <w:rPr>
                <w:rFonts w:asciiTheme="minorEastAsia" w:hAnsiTheme="minorEastAsia" w:hint="eastAsia"/>
                <w:color w:val="FFFFFF" w:themeColor="background1"/>
                <w:sz w:val="22"/>
                <w:szCs w:val="24"/>
              </w:rPr>
              <w:t>麦田</w:t>
            </w:r>
          </w:p>
        </w:tc>
        <w:tc>
          <w:tcPr>
            <w:tcW w:w="8647" w:type="dxa"/>
            <w:gridSpan w:val="2"/>
          </w:tcPr>
          <w:p w:rsidR="001C5F00" w:rsidRPr="004632E7" w:rsidRDefault="001C5F00" w:rsidP="00045681">
            <w:pPr>
              <w:rPr>
                <w:rFonts w:asciiTheme="minorEastAsia" w:hAnsiTheme="minorEastAsia"/>
                <w:strike/>
                <w:sz w:val="22"/>
                <w:szCs w:val="24"/>
              </w:rPr>
            </w:pPr>
            <w:r w:rsidRPr="004632E7">
              <w:rPr>
                <w:rFonts w:asciiTheme="minorEastAsia" w:hAnsiTheme="minorEastAsia" w:hint="eastAsia"/>
                <w:sz w:val="22"/>
                <w:szCs w:val="24"/>
              </w:rPr>
              <w:t>評価結果を反映した勤勉手当の差別支給を行わないこと。当面、上位区分への支給原資としている条例支給月数分のうちの０．０３月分を０．０１５月分に戻すこと。</w:t>
            </w:r>
          </w:p>
        </w:tc>
      </w:tr>
      <w:tr w:rsidR="001C5F00" w:rsidRPr="009B118E" w:rsidTr="00B4610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34" w:type="dxa"/>
            <w:gridSpan w:val="2"/>
          </w:tcPr>
          <w:p w:rsidR="001C5F00" w:rsidRPr="004632E7" w:rsidRDefault="001C5F00" w:rsidP="00626187">
            <w:pPr>
              <w:rPr>
                <w:rFonts w:asciiTheme="minorEastAsia" w:hAnsiTheme="minorEastAsia"/>
                <w:sz w:val="22"/>
                <w:szCs w:val="24"/>
              </w:rPr>
            </w:pPr>
            <w:r w:rsidRPr="004632E7">
              <w:rPr>
                <w:rFonts w:asciiTheme="minorEastAsia" w:hAnsiTheme="minorEastAsia" w:hint="eastAsia"/>
                <w:sz w:val="22"/>
                <w:szCs w:val="24"/>
              </w:rPr>
              <w:t>（</w:t>
            </w:r>
            <w:r w:rsidR="00F842E8">
              <w:rPr>
                <w:rFonts w:asciiTheme="minorEastAsia" w:hAnsiTheme="minorEastAsia" w:hint="eastAsia"/>
                <w:sz w:val="22"/>
                <w:szCs w:val="24"/>
              </w:rPr>
              <w:t>３</w:t>
            </w:r>
            <w:r w:rsidRPr="004632E7">
              <w:rPr>
                <w:rFonts w:asciiTheme="minorEastAsia" w:hAnsiTheme="minorEastAsia" w:hint="eastAsia"/>
                <w:sz w:val="22"/>
                <w:szCs w:val="24"/>
              </w:rPr>
              <w:t>）</w:t>
            </w:r>
          </w:p>
          <w:p w:rsidR="008D3E69" w:rsidRPr="004632E7" w:rsidRDefault="008D3E69" w:rsidP="00626187">
            <w:pPr>
              <w:rPr>
                <w:rFonts w:asciiTheme="minorEastAsia" w:hAnsiTheme="minorEastAsia"/>
                <w:sz w:val="22"/>
                <w:szCs w:val="24"/>
              </w:rPr>
            </w:pPr>
          </w:p>
          <w:p w:rsidR="008D3E69" w:rsidRPr="004632E7" w:rsidRDefault="008D3E69" w:rsidP="008D3E69">
            <w:pPr>
              <w:jc w:val="center"/>
              <w:rPr>
                <w:rFonts w:asciiTheme="minorEastAsia" w:hAnsiTheme="minorEastAsia"/>
                <w:sz w:val="22"/>
                <w:szCs w:val="24"/>
              </w:rPr>
            </w:pPr>
            <w:r w:rsidRPr="00E907EF">
              <w:rPr>
                <w:rFonts w:asciiTheme="minorEastAsia" w:hAnsiTheme="minorEastAsia" w:hint="eastAsia"/>
                <w:color w:val="FFFFFF" w:themeColor="background1"/>
                <w:sz w:val="22"/>
                <w:szCs w:val="24"/>
              </w:rPr>
              <w:t>有本</w:t>
            </w:r>
          </w:p>
        </w:tc>
        <w:tc>
          <w:tcPr>
            <w:tcW w:w="8647" w:type="dxa"/>
            <w:gridSpan w:val="2"/>
          </w:tcPr>
          <w:p w:rsidR="00F278A3" w:rsidRPr="004632E7" w:rsidRDefault="001C5F00" w:rsidP="004632E7">
            <w:pPr>
              <w:rPr>
                <w:rFonts w:asciiTheme="minorEastAsia" w:hAnsiTheme="minorEastAsia"/>
                <w:sz w:val="22"/>
                <w:szCs w:val="24"/>
              </w:rPr>
            </w:pPr>
            <w:r w:rsidRPr="004632E7">
              <w:rPr>
                <w:rFonts w:asciiTheme="minorEastAsia" w:hAnsiTheme="minorEastAsia" w:hint="eastAsia"/>
                <w:sz w:val="22"/>
                <w:szCs w:val="24"/>
              </w:rPr>
              <w:t>「生徒または保護者による授業アンケート」を活用した教員評価が導入され、昇給・勤勉手当への反映がなされている。現在の評価・育成システムが教員評価の昇給・勤勉手当の反映がどのように変化があったのかについて検証</w:t>
            </w:r>
            <w:r w:rsidR="00F278A3" w:rsidRPr="004632E7">
              <w:rPr>
                <w:rFonts w:asciiTheme="minorEastAsia" w:hAnsiTheme="minorEastAsia" w:hint="eastAsia"/>
                <w:sz w:val="22"/>
                <w:szCs w:val="24"/>
              </w:rPr>
              <w:t>するなど、昇給・勤勉手当の反映について、高教組と協議を行うこと。また、１８年度作成のリーフレットが、これまでの授業力を評価項目の第１としていることと乖離していることの説明を求める。</w:t>
            </w:r>
          </w:p>
        </w:tc>
      </w:tr>
      <w:tr w:rsidR="001C5F00" w:rsidRPr="009B118E" w:rsidTr="00B4610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34" w:type="dxa"/>
            <w:gridSpan w:val="2"/>
          </w:tcPr>
          <w:p w:rsidR="001C5F00" w:rsidRPr="004632E7" w:rsidRDefault="00F842E8" w:rsidP="007B6DAE">
            <w:pPr>
              <w:rPr>
                <w:rFonts w:asciiTheme="minorEastAsia" w:hAnsiTheme="minorEastAsia"/>
                <w:sz w:val="22"/>
                <w:szCs w:val="24"/>
              </w:rPr>
            </w:pPr>
            <w:r>
              <w:rPr>
                <w:rFonts w:asciiTheme="minorEastAsia" w:hAnsiTheme="minorEastAsia" w:hint="eastAsia"/>
                <w:sz w:val="22"/>
                <w:szCs w:val="24"/>
              </w:rPr>
              <w:t>（４</w:t>
            </w:r>
            <w:r w:rsidR="001C5F00" w:rsidRPr="004632E7">
              <w:rPr>
                <w:rFonts w:asciiTheme="minorEastAsia" w:hAnsiTheme="minorEastAsia" w:hint="eastAsia"/>
                <w:sz w:val="22"/>
                <w:szCs w:val="24"/>
              </w:rPr>
              <w:t>）</w:t>
            </w:r>
          </w:p>
          <w:p w:rsidR="008D3E69" w:rsidRPr="004632E7" w:rsidRDefault="008D3E69" w:rsidP="007B6DAE">
            <w:pPr>
              <w:rPr>
                <w:rFonts w:asciiTheme="minorEastAsia" w:hAnsiTheme="minorEastAsia"/>
                <w:sz w:val="22"/>
                <w:szCs w:val="24"/>
              </w:rPr>
            </w:pPr>
          </w:p>
          <w:p w:rsidR="008D3E69" w:rsidRPr="004632E7" w:rsidRDefault="008D3E69" w:rsidP="008D3E69">
            <w:pPr>
              <w:jc w:val="center"/>
              <w:rPr>
                <w:rFonts w:asciiTheme="minorEastAsia" w:hAnsiTheme="minorEastAsia"/>
                <w:sz w:val="22"/>
                <w:szCs w:val="24"/>
              </w:rPr>
            </w:pPr>
            <w:r w:rsidRPr="00E907EF">
              <w:rPr>
                <w:rFonts w:asciiTheme="minorEastAsia" w:hAnsiTheme="minorEastAsia" w:hint="eastAsia"/>
                <w:color w:val="FFFFFF" w:themeColor="background1"/>
                <w:sz w:val="22"/>
                <w:szCs w:val="24"/>
              </w:rPr>
              <w:t>麦田</w:t>
            </w:r>
          </w:p>
        </w:tc>
        <w:tc>
          <w:tcPr>
            <w:tcW w:w="8647" w:type="dxa"/>
            <w:gridSpan w:val="2"/>
          </w:tcPr>
          <w:p w:rsidR="00B46103" w:rsidRPr="004632E7" w:rsidRDefault="001C5F00" w:rsidP="00B46103">
            <w:pPr>
              <w:rPr>
                <w:rFonts w:asciiTheme="minorEastAsia" w:hAnsiTheme="minorEastAsia"/>
                <w:sz w:val="22"/>
                <w:szCs w:val="24"/>
              </w:rPr>
            </w:pPr>
            <w:r w:rsidRPr="004632E7">
              <w:rPr>
                <w:rFonts w:asciiTheme="minorEastAsia" w:hAnsiTheme="minorEastAsia" w:hint="eastAsia"/>
                <w:sz w:val="22"/>
                <w:szCs w:val="24"/>
              </w:rPr>
              <w:t>臨時的任用職員について、一般職員との均衡を踏まえ、上位級への格付けや最高号給の制限の撤廃など、処遇の抜本的改善をはかること。相当の経験年数を有する臨時講師について、教育職給料表２級を適用すること。</w:t>
            </w:r>
            <w:r w:rsidR="00B46103" w:rsidRPr="00B46103">
              <w:rPr>
                <w:rFonts w:asciiTheme="minorEastAsia" w:hAnsiTheme="minorEastAsia" w:hint="eastAsia"/>
                <w:sz w:val="22"/>
                <w:szCs w:val="24"/>
              </w:rPr>
              <w:t>臨時的任用職員、会計年度任用職員の地方公務員共済、公務員災害補償及び退職手当制度の取り扱いは、改正法の趣旨である「適正な任用・勤務条件の確保」を求めていることから「空白期間」の適正化等を図ることにより、勤務条件の改善を図ること。</w:t>
            </w:r>
          </w:p>
        </w:tc>
      </w:tr>
      <w:tr w:rsidR="001C5F00" w:rsidRPr="009B118E" w:rsidTr="00B4610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34" w:type="dxa"/>
            <w:gridSpan w:val="2"/>
          </w:tcPr>
          <w:p w:rsidR="001C5F00" w:rsidRPr="004632E7" w:rsidRDefault="00F842E8" w:rsidP="007B6DAE">
            <w:pPr>
              <w:rPr>
                <w:rFonts w:asciiTheme="minorEastAsia" w:hAnsiTheme="minorEastAsia"/>
                <w:sz w:val="22"/>
                <w:szCs w:val="24"/>
              </w:rPr>
            </w:pPr>
            <w:r>
              <w:rPr>
                <w:rFonts w:asciiTheme="minorEastAsia" w:hAnsiTheme="minorEastAsia" w:hint="eastAsia"/>
                <w:sz w:val="22"/>
                <w:szCs w:val="24"/>
              </w:rPr>
              <w:t>（５</w:t>
            </w:r>
            <w:r w:rsidR="001C5F00" w:rsidRPr="004632E7">
              <w:rPr>
                <w:rFonts w:asciiTheme="minorEastAsia" w:hAnsiTheme="minorEastAsia" w:hint="eastAsia"/>
                <w:sz w:val="22"/>
                <w:szCs w:val="24"/>
              </w:rPr>
              <w:t>）</w:t>
            </w:r>
          </w:p>
          <w:p w:rsidR="008D3E69" w:rsidRPr="004632E7" w:rsidRDefault="008D3E69" w:rsidP="007B6DAE">
            <w:pPr>
              <w:rPr>
                <w:rFonts w:asciiTheme="minorEastAsia" w:hAnsiTheme="minorEastAsia"/>
                <w:sz w:val="22"/>
                <w:szCs w:val="24"/>
              </w:rPr>
            </w:pPr>
          </w:p>
          <w:p w:rsidR="008D3E69" w:rsidRPr="004632E7" w:rsidRDefault="008D3E69" w:rsidP="008D3E69">
            <w:pPr>
              <w:jc w:val="center"/>
              <w:rPr>
                <w:rFonts w:asciiTheme="minorEastAsia" w:hAnsiTheme="minorEastAsia"/>
                <w:sz w:val="22"/>
                <w:szCs w:val="24"/>
              </w:rPr>
            </w:pPr>
            <w:r w:rsidRPr="00E907EF">
              <w:rPr>
                <w:rFonts w:asciiTheme="minorEastAsia" w:hAnsiTheme="minorEastAsia" w:hint="eastAsia"/>
                <w:color w:val="FFFFFF" w:themeColor="background1"/>
                <w:sz w:val="22"/>
                <w:szCs w:val="24"/>
              </w:rPr>
              <w:t>麦田</w:t>
            </w:r>
          </w:p>
        </w:tc>
        <w:tc>
          <w:tcPr>
            <w:tcW w:w="8647" w:type="dxa"/>
            <w:gridSpan w:val="2"/>
          </w:tcPr>
          <w:p w:rsidR="001C5F00" w:rsidRPr="004632E7" w:rsidRDefault="001C5F00" w:rsidP="007B6DAE">
            <w:pPr>
              <w:rPr>
                <w:rFonts w:asciiTheme="minorEastAsia" w:hAnsiTheme="minorEastAsia"/>
                <w:sz w:val="22"/>
                <w:szCs w:val="24"/>
              </w:rPr>
            </w:pPr>
            <w:r w:rsidRPr="004632E7">
              <w:rPr>
                <w:rFonts w:asciiTheme="minorEastAsia" w:hAnsiTheme="minorEastAsia" w:hint="eastAsia"/>
                <w:sz w:val="22"/>
                <w:szCs w:val="24"/>
              </w:rPr>
              <w:t>妊娠・出産・育児休業等に関するハラスメントを含め、セクシュアル・ハラスメントについての実態調査を行い、その結果を踏まえて、実効あるハラスメント対応や、苦情処理システムを確立するなど、教職員が安心して過ごすことのできる労働環境となるよう高教組と協議すること。</w:t>
            </w:r>
          </w:p>
        </w:tc>
      </w:tr>
      <w:tr w:rsidR="001C5F00" w:rsidRPr="009B118E" w:rsidTr="00B4610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34" w:type="dxa"/>
            <w:gridSpan w:val="2"/>
          </w:tcPr>
          <w:p w:rsidR="001C5F00" w:rsidRPr="004632E7" w:rsidRDefault="00F842E8" w:rsidP="007B6DAE">
            <w:pPr>
              <w:rPr>
                <w:rFonts w:asciiTheme="minorEastAsia" w:hAnsiTheme="minorEastAsia"/>
                <w:sz w:val="22"/>
                <w:szCs w:val="24"/>
              </w:rPr>
            </w:pPr>
            <w:r>
              <w:rPr>
                <w:rFonts w:asciiTheme="minorEastAsia" w:hAnsiTheme="minorEastAsia" w:hint="eastAsia"/>
                <w:sz w:val="22"/>
                <w:szCs w:val="24"/>
              </w:rPr>
              <w:lastRenderedPageBreak/>
              <w:t>（６</w:t>
            </w:r>
            <w:r w:rsidR="001C5F00" w:rsidRPr="004632E7">
              <w:rPr>
                <w:rFonts w:asciiTheme="minorEastAsia" w:hAnsiTheme="minorEastAsia" w:hint="eastAsia"/>
                <w:sz w:val="22"/>
                <w:szCs w:val="24"/>
              </w:rPr>
              <w:t>）</w:t>
            </w:r>
          </w:p>
        </w:tc>
        <w:tc>
          <w:tcPr>
            <w:tcW w:w="8647" w:type="dxa"/>
            <w:gridSpan w:val="2"/>
          </w:tcPr>
          <w:p w:rsidR="001C5F00" w:rsidRPr="004632E7" w:rsidRDefault="004632E7" w:rsidP="00E907EF">
            <w:pPr>
              <w:rPr>
                <w:rFonts w:asciiTheme="minorEastAsia" w:hAnsiTheme="minorEastAsia"/>
                <w:sz w:val="22"/>
                <w:szCs w:val="24"/>
              </w:rPr>
            </w:pPr>
            <w:r w:rsidRPr="004632E7">
              <w:rPr>
                <w:rFonts w:asciiTheme="minorEastAsia" w:hAnsiTheme="minorEastAsia" w:hint="eastAsia"/>
                <w:sz w:val="22"/>
                <w:szCs w:val="24"/>
              </w:rPr>
              <w:t>子育てと仕事の両立ができるよう、休暇制度の拡充などさらなる支援制度を充実させること。とりわけ、ひとり親である教職員</w:t>
            </w:r>
            <w:r w:rsidR="00E907EF">
              <w:rPr>
                <w:rFonts w:asciiTheme="minorEastAsia" w:hAnsiTheme="minorEastAsia" w:hint="eastAsia"/>
                <w:sz w:val="22"/>
                <w:szCs w:val="24"/>
              </w:rPr>
              <w:t>の</w:t>
            </w:r>
            <w:r w:rsidRPr="004632E7">
              <w:rPr>
                <w:rFonts w:asciiTheme="minorEastAsia" w:hAnsiTheme="minorEastAsia" w:hint="eastAsia"/>
                <w:sz w:val="22"/>
                <w:szCs w:val="24"/>
              </w:rPr>
              <w:t>支援制度を充実させること。</w:t>
            </w:r>
          </w:p>
        </w:tc>
      </w:tr>
      <w:tr w:rsidR="001C5F00" w:rsidRPr="009B118E" w:rsidTr="00B4610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34" w:type="dxa"/>
            <w:gridSpan w:val="2"/>
          </w:tcPr>
          <w:p w:rsidR="001C5F00" w:rsidRPr="004632E7" w:rsidRDefault="001C5F00" w:rsidP="007B6DAE">
            <w:pPr>
              <w:rPr>
                <w:rFonts w:asciiTheme="minorEastAsia" w:hAnsiTheme="minorEastAsia"/>
                <w:sz w:val="22"/>
                <w:szCs w:val="24"/>
              </w:rPr>
            </w:pPr>
            <w:r w:rsidRPr="004632E7">
              <w:rPr>
                <w:rFonts w:asciiTheme="minorEastAsia" w:hAnsiTheme="minorEastAsia" w:hint="eastAsia"/>
                <w:sz w:val="22"/>
                <w:szCs w:val="24"/>
              </w:rPr>
              <w:t>（</w:t>
            </w:r>
            <w:r w:rsidR="00F842E8">
              <w:rPr>
                <w:rFonts w:asciiTheme="minorEastAsia" w:hAnsiTheme="minorEastAsia" w:hint="eastAsia"/>
                <w:sz w:val="22"/>
                <w:szCs w:val="24"/>
              </w:rPr>
              <w:t>７</w:t>
            </w:r>
            <w:r w:rsidRPr="004632E7">
              <w:rPr>
                <w:rFonts w:asciiTheme="minorEastAsia" w:hAnsiTheme="minorEastAsia" w:hint="eastAsia"/>
                <w:sz w:val="22"/>
                <w:szCs w:val="24"/>
              </w:rPr>
              <w:t>）</w:t>
            </w:r>
          </w:p>
          <w:p w:rsidR="008D3E69" w:rsidRPr="004632E7" w:rsidRDefault="008D3E69" w:rsidP="008D3E69">
            <w:pPr>
              <w:jc w:val="center"/>
              <w:rPr>
                <w:rFonts w:asciiTheme="minorEastAsia" w:hAnsiTheme="minorEastAsia"/>
                <w:sz w:val="22"/>
                <w:szCs w:val="24"/>
              </w:rPr>
            </w:pPr>
            <w:r w:rsidRPr="00E907EF">
              <w:rPr>
                <w:rFonts w:asciiTheme="minorEastAsia" w:hAnsiTheme="minorEastAsia" w:hint="eastAsia"/>
                <w:color w:val="FFFFFF" w:themeColor="background1"/>
                <w:sz w:val="22"/>
                <w:szCs w:val="24"/>
              </w:rPr>
              <w:t>麦田</w:t>
            </w:r>
          </w:p>
        </w:tc>
        <w:tc>
          <w:tcPr>
            <w:tcW w:w="8647" w:type="dxa"/>
            <w:gridSpan w:val="2"/>
          </w:tcPr>
          <w:p w:rsidR="001C5F00" w:rsidRPr="004632E7" w:rsidRDefault="001C5F00" w:rsidP="007B6DAE">
            <w:pPr>
              <w:rPr>
                <w:rFonts w:asciiTheme="minorEastAsia" w:hAnsiTheme="minorEastAsia"/>
                <w:sz w:val="22"/>
                <w:szCs w:val="24"/>
              </w:rPr>
            </w:pPr>
            <w:r w:rsidRPr="004632E7">
              <w:rPr>
                <w:rFonts w:asciiTheme="minorEastAsia" w:hAnsiTheme="minorEastAsia" w:hint="eastAsia"/>
                <w:sz w:val="22"/>
                <w:szCs w:val="24"/>
              </w:rPr>
              <w:t>会計年度任用職員制度導入に向けた協議を早急に開始すること。導入に向けた事務処理マニュアルにある実態把握の進捗を明らかにすること。</w:t>
            </w:r>
          </w:p>
        </w:tc>
      </w:tr>
      <w:tr w:rsidR="001C5F00" w:rsidRPr="009B118E" w:rsidTr="00B4610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34" w:type="dxa"/>
            <w:gridSpan w:val="2"/>
          </w:tcPr>
          <w:p w:rsidR="001C5F00" w:rsidRPr="004632E7" w:rsidRDefault="00F842E8" w:rsidP="007B6DAE">
            <w:pPr>
              <w:rPr>
                <w:rFonts w:asciiTheme="minorEastAsia" w:hAnsiTheme="minorEastAsia"/>
                <w:sz w:val="22"/>
                <w:szCs w:val="24"/>
              </w:rPr>
            </w:pPr>
            <w:r>
              <w:rPr>
                <w:rFonts w:asciiTheme="minorEastAsia" w:hAnsiTheme="minorEastAsia" w:hint="eastAsia"/>
                <w:sz w:val="22"/>
                <w:szCs w:val="24"/>
              </w:rPr>
              <w:t>（８</w:t>
            </w:r>
            <w:r w:rsidR="001C5F00" w:rsidRPr="004632E7">
              <w:rPr>
                <w:rFonts w:asciiTheme="minorEastAsia" w:hAnsiTheme="minorEastAsia" w:hint="eastAsia"/>
                <w:sz w:val="22"/>
                <w:szCs w:val="24"/>
              </w:rPr>
              <w:t>）</w:t>
            </w:r>
          </w:p>
          <w:p w:rsidR="008D3E69" w:rsidRPr="004632E7" w:rsidRDefault="008D3E69" w:rsidP="007B6DAE">
            <w:pPr>
              <w:rPr>
                <w:rFonts w:asciiTheme="minorEastAsia" w:hAnsiTheme="minorEastAsia"/>
                <w:sz w:val="22"/>
                <w:szCs w:val="24"/>
              </w:rPr>
            </w:pPr>
          </w:p>
          <w:p w:rsidR="008D3E69" w:rsidRPr="004632E7" w:rsidRDefault="008D3E69" w:rsidP="008D3E69">
            <w:pPr>
              <w:jc w:val="center"/>
              <w:rPr>
                <w:rFonts w:asciiTheme="minorEastAsia" w:hAnsiTheme="minorEastAsia"/>
                <w:sz w:val="22"/>
                <w:szCs w:val="24"/>
              </w:rPr>
            </w:pPr>
            <w:r w:rsidRPr="00E907EF">
              <w:rPr>
                <w:rFonts w:asciiTheme="minorEastAsia" w:hAnsiTheme="minorEastAsia" w:hint="eastAsia"/>
                <w:color w:val="FFFFFF" w:themeColor="background1"/>
                <w:sz w:val="22"/>
                <w:szCs w:val="24"/>
              </w:rPr>
              <w:t>岩﨑</w:t>
            </w:r>
          </w:p>
        </w:tc>
        <w:tc>
          <w:tcPr>
            <w:tcW w:w="8647" w:type="dxa"/>
            <w:gridSpan w:val="2"/>
          </w:tcPr>
          <w:p w:rsidR="001C5F00" w:rsidRPr="004632E7" w:rsidRDefault="001C5F00" w:rsidP="0060793F">
            <w:pPr>
              <w:rPr>
                <w:rFonts w:asciiTheme="minorEastAsia" w:hAnsiTheme="minorEastAsia"/>
                <w:sz w:val="22"/>
                <w:szCs w:val="24"/>
              </w:rPr>
            </w:pPr>
            <w:r w:rsidRPr="004632E7">
              <w:rPr>
                <w:rFonts w:asciiTheme="minorEastAsia" w:hAnsiTheme="minorEastAsia" w:hint="eastAsia"/>
              </w:rPr>
              <w:t>下見も含めた宿泊行事に対する総額規制をはじめとする旅費削減により、単独で下見ができず、宿泊行事の付き添いをしながらの下見と</w:t>
            </w:r>
            <w:proofErr w:type="gramStart"/>
            <w:r w:rsidRPr="004632E7">
              <w:rPr>
                <w:rFonts w:asciiTheme="minorEastAsia" w:hAnsiTheme="minorEastAsia" w:hint="eastAsia"/>
              </w:rPr>
              <w:t>なったり</w:t>
            </w:r>
            <w:proofErr w:type="gramEnd"/>
            <w:r w:rsidRPr="004632E7">
              <w:rPr>
                <w:rFonts w:asciiTheme="minorEastAsia" w:hAnsiTheme="minorEastAsia" w:hint="eastAsia"/>
              </w:rPr>
              <w:t>、前年度の計画にない出張や生徒対応などの出張に制限がかかるなど、業務負担の増加や職務遂行への支障の恐れが考えられる。旅費の拡充などを行うなど、負担軽減をはかること。</w:t>
            </w:r>
          </w:p>
        </w:tc>
      </w:tr>
      <w:tr w:rsidR="001C5F00" w:rsidRPr="009B118E" w:rsidTr="00B4610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34" w:type="dxa"/>
            <w:gridSpan w:val="2"/>
          </w:tcPr>
          <w:p w:rsidR="001C5F00" w:rsidRPr="004632E7" w:rsidRDefault="001C5F00" w:rsidP="000C0F17">
            <w:pPr>
              <w:rPr>
                <w:rFonts w:asciiTheme="minorEastAsia" w:hAnsiTheme="minorEastAsia"/>
                <w:sz w:val="22"/>
                <w:szCs w:val="24"/>
              </w:rPr>
            </w:pPr>
            <w:r w:rsidRPr="004632E7">
              <w:rPr>
                <w:rFonts w:asciiTheme="minorEastAsia" w:hAnsiTheme="minorEastAsia" w:hint="eastAsia"/>
                <w:sz w:val="22"/>
                <w:szCs w:val="24"/>
              </w:rPr>
              <w:t>（</w:t>
            </w:r>
            <w:r w:rsidR="00F842E8">
              <w:rPr>
                <w:rFonts w:asciiTheme="minorEastAsia" w:hAnsiTheme="minorEastAsia" w:hint="eastAsia"/>
                <w:sz w:val="22"/>
                <w:szCs w:val="24"/>
              </w:rPr>
              <w:t>９</w:t>
            </w:r>
            <w:r w:rsidRPr="004632E7">
              <w:rPr>
                <w:rFonts w:asciiTheme="minorEastAsia" w:hAnsiTheme="minorEastAsia" w:hint="eastAsia"/>
                <w:sz w:val="22"/>
                <w:szCs w:val="24"/>
              </w:rPr>
              <w:t>）</w:t>
            </w:r>
            <w:r w:rsidR="004632E7" w:rsidRPr="004632E7">
              <w:rPr>
                <w:rFonts w:asciiTheme="minorEastAsia" w:hAnsiTheme="minorEastAsia" w:hint="eastAsia"/>
                <w:sz w:val="22"/>
                <w:szCs w:val="24"/>
              </w:rPr>
              <w:t>Ａ</w:t>
            </w:r>
          </w:p>
          <w:p w:rsidR="001C5F00" w:rsidRPr="004632E7" w:rsidRDefault="001C5F00" w:rsidP="007B6DAE">
            <w:pPr>
              <w:rPr>
                <w:rFonts w:asciiTheme="minorEastAsia" w:hAnsiTheme="minorEastAsia"/>
                <w:sz w:val="22"/>
                <w:szCs w:val="24"/>
              </w:rPr>
            </w:pPr>
          </w:p>
        </w:tc>
        <w:tc>
          <w:tcPr>
            <w:tcW w:w="8647" w:type="dxa"/>
            <w:gridSpan w:val="2"/>
          </w:tcPr>
          <w:p w:rsidR="001C5F00" w:rsidRPr="004632E7" w:rsidRDefault="00F04558" w:rsidP="007B6DAE">
            <w:pPr>
              <w:rPr>
                <w:rFonts w:asciiTheme="minorEastAsia" w:hAnsiTheme="minorEastAsia"/>
                <w:sz w:val="22"/>
                <w:szCs w:val="24"/>
              </w:rPr>
            </w:pPr>
            <w:r w:rsidRPr="004632E7">
              <w:rPr>
                <w:rFonts w:asciiTheme="minorEastAsia" w:hAnsiTheme="minorEastAsia" w:hint="eastAsia"/>
                <w:sz w:val="22"/>
                <w:szCs w:val="24"/>
              </w:rPr>
              <w:t>「府立学校における働き方改革に係る取組みについて（１８年３月）」</w:t>
            </w:r>
            <w:r w:rsidR="001C5F00" w:rsidRPr="004632E7">
              <w:rPr>
                <w:rFonts w:asciiTheme="minorEastAsia" w:hAnsiTheme="minorEastAsia"/>
                <w:sz w:val="22"/>
                <w:szCs w:val="24"/>
              </w:rPr>
              <w:t>で示された取り組み</w:t>
            </w:r>
            <w:r w:rsidR="00BB05FB">
              <w:rPr>
                <w:rFonts w:asciiTheme="minorEastAsia" w:hAnsiTheme="minorEastAsia" w:hint="eastAsia"/>
                <w:sz w:val="22"/>
                <w:szCs w:val="24"/>
              </w:rPr>
              <w:t>の具体化について、高教組と協議すること。</w:t>
            </w:r>
          </w:p>
          <w:p w:rsidR="001C5F00" w:rsidRPr="004632E7" w:rsidRDefault="001C5F00" w:rsidP="00B326A1">
            <w:pPr>
              <w:rPr>
                <w:rFonts w:asciiTheme="minorEastAsia" w:hAnsiTheme="minorEastAsia"/>
              </w:rPr>
            </w:pPr>
            <w:r w:rsidRPr="004632E7">
              <w:rPr>
                <w:rFonts w:asciiTheme="minorEastAsia" w:hAnsiTheme="minorEastAsia" w:hint="eastAsia"/>
              </w:rPr>
              <w:t>教員の負担軽減のため、支援学校小・中学部にスクール</w:t>
            </w:r>
            <w:r w:rsidRPr="004632E7">
              <w:rPr>
                <w:rFonts w:asciiTheme="minorEastAsia" w:hAnsiTheme="minorEastAsia"/>
              </w:rPr>
              <w:t>サポートスタッフなど専門スタッフの配置促進</w:t>
            </w:r>
            <w:r w:rsidRPr="004632E7">
              <w:rPr>
                <w:rFonts w:asciiTheme="minorEastAsia" w:hAnsiTheme="minorEastAsia" w:hint="eastAsia"/>
              </w:rPr>
              <w:t>など</w:t>
            </w:r>
            <w:r w:rsidRPr="004632E7">
              <w:rPr>
                <w:rFonts w:asciiTheme="minorEastAsia" w:hAnsiTheme="minorEastAsia"/>
              </w:rPr>
              <w:t>をすすめること。</w:t>
            </w:r>
          </w:p>
          <w:p w:rsidR="001C5F00" w:rsidRPr="004632E7" w:rsidRDefault="001C5F00" w:rsidP="00B326A1">
            <w:pPr>
              <w:rPr>
                <w:rFonts w:asciiTheme="minorEastAsia" w:hAnsiTheme="minorEastAsia"/>
                <w:sz w:val="22"/>
                <w:szCs w:val="24"/>
                <w:u w:val="single"/>
              </w:rPr>
            </w:pPr>
            <w:r w:rsidRPr="004632E7">
              <w:rPr>
                <w:rFonts w:asciiTheme="minorEastAsia" w:hAnsiTheme="minorEastAsia"/>
              </w:rPr>
              <w:t>また、国庫負担は小・中学校及び支援学校小中学部となっているが、高校及び支援学校高等部においても同様に事務負担や印刷業務負担軽減の必要性がある。現在の教頭補助の継続や新たな「チームとしての学校」の実現に向けたスクールサポートスタッフなど専門スタッフの配置促進等をすすめること。</w:t>
            </w:r>
          </w:p>
        </w:tc>
      </w:tr>
      <w:tr w:rsidR="004632E7" w:rsidRPr="009B118E" w:rsidTr="00B4610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34" w:type="dxa"/>
            <w:gridSpan w:val="2"/>
          </w:tcPr>
          <w:p w:rsidR="004632E7" w:rsidRPr="004632E7" w:rsidRDefault="004632E7" w:rsidP="000C0F17">
            <w:pPr>
              <w:rPr>
                <w:rFonts w:asciiTheme="minorEastAsia" w:hAnsiTheme="minorEastAsia"/>
                <w:sz w:val="22"/>
                <w:szCs w:val="24"/>
              </w:rPr>
            </w:pPr>
            <w:r w:rsidRPr="004632E7">
              <w:rPr>
                <w:rFonts w:asciiTheme="minorEastAsia" w:hAnsiTheme="minorEastAsia" w:hint="eastAsia"/>
                <w:sz w:val="22"/>
                <w:szCs w:val="24"/>
              </w:rPr>
              <w:t>（</w:t>
            </w:r>
            <w:r w:rsidR="00F842E8">
              <w:rPr>
                <w:rFonts w:asciiTheme="minorEastAsia" w:hAnsiTheme="minorEastAsia" w:hint="eastAsia"/>
                <w:sz w:val="22"/>
                <w:szCs w:val="24"/>
              </w:rPr>
              <w:t>９</w:t>
            </w:r>
            <w:r w:rsidRPr="004632E7">
              <w:rPr>
                <w:rFonts w:asciiTheme="minorEastAsia" w:hAnsiTheme="minorEastAsia" w:hint="eastAsia"/>
                <w:sz w:val="22"/>
                <w:szCs w:val="24"/>
              </w:rPr>
              <w:t>）Ｂ</w:t>
            </w:r>
          </w:p>
        </w:tc>
        <w:tc>
          <w:tcPr>
            <w:tcW w:w="8647" w:type="dxa"/>
            <w:gridSpan w:val="2"/>
          </w:tcPr>
          <w:p w:rsidR="004632E7" w:rsidRPr="004632E7" w:rsidRDefault="004632E7" w:rsidP="004632E7">
            <w:pPr>
              <w:rPr>
                <w:rFonts w:asciiTheme="minorEastAsia" w:hAnsiTheme="minorEastAsia"/>
                <w:sz w:val="22"/>
                <w:szCs w:val="24"/>
              </w:rPr>
            </w:pPr>
            <w:r w:rsidRPr="004632E7">
              <w:rPr>
                <w:rFonts w:asciiTheme="minorEastAsia" w:hAnsiTheme="minorEastAsia" w:hint="eastAsia"/>
                <w:sz w:val="22"/>
                <w:szCs w:val="24"/>
              </w:rPr>
              <w:t>「部活動指導員」の配置校を拡大するなど、府教委として教職員の多忙化解消に向けた支援策を講じること。</w:t>
            </w:r>
          </w:p>
        </w:tc>
      </w:tr>
      <w:tr w:rsidR="004632E7" w:rsidRPr="009B118E" w:rsidTr="00B4610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34" w:type="dxa"/>
            <w:gridSpan w:val="2"/>
          </w:tcPr>
          <w:p w:rsidR="004632E7" w:rsidRPr="004632E7" w:rsidRDefault="004632E7" w:rsidP="000C0F17">
            <w:pPr>
              <w:rPr>
                <w:rFonts w:asciiTheme="minorEastAsia" w:hAnsiTheme="minorEastAsia"/>
                <w:sz w:val="22"/>
                <w:szCs w:val="24"/>
              </w:rPr>
            </w:pPr>
            <w:r w:rsidRPr="004632E7">
              <w:rPr>
                <w:rFonts w:asciiTheme="minorEastAsia" w:hAnsiTheme="minorEastAsia" w:hint="eastAsia"/>
                <w:sz w:val="22"/>
                <w:szCs w:val="24"/>
              </w:rPr>
              <w:t>（</w:t>
            </w:r>
            <w:r w:rsidR="00F842E8">
              <w:rPr>
                <w:rFonts w:asciiTheme="minorEastAsia" w:hAnsiTheme="minorEastAsia" w:hint="eastAsia"/>
                <w:sz w:val="22"/>
                <w:szCs w:val="24"/>
              </w:rPr>
              <w:t>９</w:t>
            </w:r>
            <w:r w:rsidRPr="004632E7">
              <w:rPr>
                <w:rFonts w:asciiTheme="minorEastAsia" w:hAnsiTheme="minorEastAsia" w:hint="eastAsia"/>
                <w:sz w:val="22"/>
                <w:szCs w:val="24"/>
              </w:rPr>
              <w:t>）Ｃ</w:t>
            </w:r>
          </w:p>
        </w:tc>
        <w:tc>
          <w:tcPr>
            <w:tcW w:w="8647" w:type="dxa"/>
            <w:gridSpan w:val="2"/>
          </w:tcPr>
          <w:p w:rsidR="004632E7" w:rsidRPr="004632E7" w:rsidRDefault="004632E7" w:rsidP="004632E7">
            <w:pPr>
              <w:rPr>
                <w:rFonts w:asciiTheme="minorEastAsia" w:hAnsiTheme="minorEastAsia"/>
                <w:sz w:val="22"/>
                <w:szCs w:val="24"/>
              </w:rPr>
            </w:pPr>
            <w:r w:rsidRPr="004632E7">
              <w:rPr>
                <w:rFonts w:asciiTheme="minorEastAsia" w:hAnsiTheme="minorEastAsia" w:hint="eastAsia"/>
                <w:sz w:val="22"/>
                <w:szCs w:val="24"/>
              </w:rPr>
              <w:t>進学フェアの効果について検証し、負担軽減をはかること。</w:t>
            </w:r>
          </w:p>
        </w:tc>
      </w:tr>
      <w:tr w:rsidR="001C5F00" w:rsidRPr="009B118E" w:rsidTr="00B4610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34" w:type="dxa"/>
            <w:gridSpan w:val="2"/>
          </w:tcPr>
          <w:p w:rsidR="001C5F00" w:rsidRPr="004632E7" w:rsidRDefault="001C5F00" w:rsidP="000C0F17">
            <w:pPr>
              <w:rPr>
                <w:rFonts w:asciiTheme="minorEastAsia" w:hAnsiTheme="minorEastAsia"/>
                <w:sz w:val="22"/>
                <w:szCs w:val="24"/>
              </w:rPr>
            </w:pPr>
            <w:r w:rsidRPr="004632E7">
              <w:rPr>
                <w:rFonts w:asciiTheme="minorEastAsia" w:hAnsiTheme="minorEastAsia" w:hint="eastAsia"/>
                <w:sz w:val="22"/>
                <w:szCs w:val="24"/>
              </w:rPr>
              <w:t>（</w:t>
            </w:r>
            <w:r w:rsidR="000060EE">
              <w:rPr>
                <w:rFonts w:asciiTheme="minorEastAsia" w:hAnsiTheme="minorEastAsia" w:hint="eastAsia"/>
                <w:sz w:val="22"/>
                <w:szCs w:val="24"/>
              </w:rPr>
              <w:t>９</w:t>
            </w:r>
            <w:r w:rsidRPr="004632E7">
              <w:rPr>
                <w:rFonts w:asciiTheme="minorEastAsia" w:hAnsiTheme="minorEastAsia" w:hint="eastAsia"/>
                <w:sz w:val="22"/>
                <w:szCs w:val="24"/>
              </w:rPr>
              <w:t>）</w:t>
            </w:r>
          </w:p>
          <w:p w:rsidR="008D3E69" w:rsidRPr="004632E7" w:rsidRDefault="008D3E69" w:rsidP="008D3E69">
            <w:pPr>
              <w:jc w:val="center"/>
              <w:rPr>
                <w:rFonts w:asciiTheme="minorEastAsia" w:hAnsiTheme="minorEastAsia"/>
                <w:sz w:val="22"/>
                <w:szCs w:val="24"/>
              </w:rPr>
            </w:pPr>
            <w:r w:rsidRPr="00E907EF">
              <w:rPr>
                <w:rFonts w:asciiTheme="minorEastAsia" w:hAnsiTheme="minorEastAsia" w:hint="eastAsia"/>
                <w:color w:val="FFFFFF" w:themeColor="background1"/>
                <w:sz w:val="22"/>
                <w:szCs w:val="24"/>
              </w:rPr>
              <w:t>岩﨑</w:t>
            </w:r>
          </w:p>
        </w:tc>
        <w:tc>
          <w:tcPr>
            <w:tcW w:w="8647" w:type="dxa"/>
            <w:gridSpan w:val="2"/>
          </w:tcPr>
          <w:p w:rsidR="001C5F00" w:rsidRPr="004632E7" w:rsidRDefault="001C5F00" w:rsidP="007B6DAE">
            <w:pPr>
              <w:rPr>
                <w:rFonts w:asciiTheme="minorEastAsia" w:hAnsiTheme="minorEastAsia"/>
                <w:sz w:val="22"/>
                <w:szCs w:val="24"/>
                <w:u w:val="single"/>
              </w:rPr>
            </w:pPr>
            <w:r w:rsidRPr="004632E7">
              <w:rPr>
                <w:rFonts w:asciiTheme="minorEastAsia" w:hAnsiTheme="minorEastAsia" w:hint="eastAsia"/>
                <w:sz w:val="22"/>
                <w:szCs w:val="24"/>
              </w:rPr>
              <w:t>教職員の多忙化解消に資することから、スクールカウンセラーやスクールソーシャルワーカーなど専門職のより一層の拡充について高教組と協議を行うこと。</w:t>
            </w:r>
          </w:p>
        </w:tc>
      </w:tr>
      <w:tr w:rsidR="001C5F00" w:rsidRPr="009B118E" w:rsidTr="00B4610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34" w:type="dxa"/>
            <w:gridSpan w:val="2"/>
          </w:tcPr>
          <w:p w:rsidR="001C5F00" w:rsidRPr="004632E7" w:rsidRDefault="001C5F00" w:rsidP="007B6DAE">
            <w:pPr>
              <w:rPr>
                <w:rFonts w:asciiTheme="minorEastAsia" w:hAnsiTheme="minorEastAsia"/>
                <w:sz w:val="22"/>
                <w:szCs w:val="24"/>
              </w:rPr>
            </w:pPr>
            <w:r w:rsidRPr="004632E7">
              <w:rPr>
                <w:rFonts w:asciiTheme="minorEastAsia" w:hAnsiTheme="minorEastAsia"/>
                <w:sz w:val="22"/>
                <w:szCs w:val="24"/>
              </w:rPr>
              <w:t>（</w:t>
            </w:r>
            <w:r w:rsidR="000060EE">
              <w:rPr>
                <w:rFonts w:asciiTheme="minorEastAsia" w:hAnsiTheme="minorEastAsia"/>
                <w:sz w:val="22"/>
                <w:szCs w:val="24"/>
              </w:rPr>
              <w:t>1</w:t>
            </w:r>
            <w:r w:rsidR="00F842E8">
              <w:rPr>
                <w:rFonts w:asciiTheme="minorEastAsia" w:hAnsiTheme="minorEastAsia" w:hint="eastAsia"/>
                <w:sz w:val="22"/>
                <w:szCs w:val="24"/>
              </w:rPr>
              <w:t>0</w:t>
            </w:r>
            <w:r w:rsidRPr="004632E7">
              <w:rPr>
                <w:rFonts w:asciiTheme="minorEastAsia" w:hAnsiTheme="minorEastAsia"/>
                <w:sz w:val="22"/>
                <w:szCs w:val="24"/>
              </w:rPr>
              <w:t>）</w:t>
            </w:r>
          </w:p>
          <w:p w:rsidR="008D3E69" w:rsidRPr="004632E7" w:rsidRDefault="008D3E69" w:rsidP="007B6DAE">
            <w:pPr>
              <w:rPr>
                <w:rFonts w:asciiTheme="minorEastAsia" w:hAnsiTheme="minorEastAsia"/>
                <w:sz w:val="22"/>
                <w:szCs w:val="24"/>
              </w:rPr>
            </w:pPr>
          </w:p>
          <w:p w:rsidR="008D3E69" w:rsidRPr="004632E7" w:rsidRDefault="008D3E69" w:rsidP="008D3E69">
            <w:pPr>
              <w:jc w:val="center"/>
              <w:rPr>
                <w:rFonts w:asciiTheme="minorEastAsia" w:hAnsiTheme="minorEastAsia"/>
                <w:sz w:val="22"/>
                <w:szCs w:val="24"/>
              </w:rPr>
            </w:pPr>
            <w:r w:rsidRPr="00E907EF">
              <w:rPr>
                <w:rFonts w:asciiTheme="minorEastAsia" w:hAnsiTheme="minorEastAsia" w:hint="eastAsia"/>
                <w:color w:val="FFFFFF" w:themeColor="background1"/>
                <w:sz w:val="22"/>
                <w:szCs w:val="24"/>
              </w:rPr>
              <w:t>姜</w:t>
            </w:r>
          </w:p>
        </w:tc>
        <w:tc>
          <w:tcPr>
            <w:tcW w:w="8647" w:type="dxa"/>
            <w:gridSpan w:val="2"/>
          </w:tcPr>
          <w:p w:rsidR="001C5F00" w:rsidRPr="004632E7" w:rsidRDefault="001C5F00" w:rsidP="007B6DAE">
            <w:pPr>
              <w:rPr>
                <w:rFonts w:asciiTheme="minorEastAsia" w:hAnsiTheme="minorEastAsia"/>
                <w:sz w:val="22"/>
                <w:szCs w:val="24"/>
              </w:rPr>
            </w:pPr>
            <w:r w:rsidRPr="004632E7">
              <w:rPr>
                <w:rFonts w:asciiTheme="minorEastAsia" w:hAnsiTheme="minorEastAsia" w:hint="eastAsia"/>
                <w:sz w:val="22"/>
                <w:szCs w:val="24"/>
              </w:rPr>
              <w:t>教職員が心身の健康を保ち安心して働くことができるよう、ストレスチェックの集団分析の結果を活用し、総合的な労働安全衛生対策を実施し、快適な職場環境を実現すること。増大する時間外勤務や多忙化を減少させるため、有効な対応策を講じること。</w:t>
            </w:r>
            <w:r w:rsidRPr="004632E7">
              <w:rPr>
                <w:rFonts w:asciiTheme="minorEastAsia" w:hAnsiTheme="minorEastAsia"/>
                <w:sz w:val="22"/>
                <w:szCs w:val="24"/>
              </w:rPr>
              <w:t>特に、全校一斉退庁日、およびノークラブデーの実効ある実施にむけて高教組と協議すること。</w:t>
            </w:r>
          </w:p>
        </w:tc>
      </w:tr>
      <w:tr w:rsidR="001C5F00" w:rsidRPr="009B118E" w:rsidTr="00B4610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34" w:type="dxa"/>
            <w:gridSpan w:val="2"/>
          </w:tcPr>
          <w:p w:rsidR="001C5F00" w:rsidRPr="004632E7" w:rsidRDefault="001C5F00" w:rsidP="00C43156">
            <w:pPr>
              <w:rPr>
                <w:rFonts w:asciiTheme="minorEastAsia" w:hAnsiTheme="minorEastAsia"/>
                <w:sz w:val="22"/>
                <w:szCs w:val="24"/>
              </w:rPr>
            </w:pPr>
            <w:r w:rsidRPr="004632E7">
              <w:rPr>
                <w:rFonts w:asciiTheme="minorEastAsia" w:hAnsiTheme="minorEastAsia"/>
                <w:sz w:val="22"/>
                <w:szCs w:val="24"/>
              </w:rPr>
              <w:t>（</w:t>
            </w:r>
            <w:r w:rsidR="000060EE">
              <w:rPr>
                <w:rFonts w:asciiTheme="minorEastAsia" w:hAnsiTheme="minorEastAsia"/>
                <w:sz w:val="22"/>
                <w:szCs w:val="24"/>
              </w:rPr>
              <w:t>1</w:t>
            </w:r>
            <w:r w:rsidR="00F842E8">
              <w:rPr>
                <w:rFonts w:asciiTheme="minorEastAsia" w:hAnsiTheme="minorEastAsia" w:hint="eastAsia"/>
                <w:sz w:val="22"/>
                <w:szCs w:val="24"/>
              </w:rPr>
              <w:t>1</w:t>
            </w:r>
            <w:r w:rsidRPr="004632E7">
              <w:rPr>
                <w:rFonts w:asciiTheme="minorEastAsia" w:hAnsiTheme="minorEastAsia"/>
                <w:sz w:val="22"/>
                <w:szCs w:val="24"/>
              </w:rPr>
              <w:t>）</w:t>
            </w:r>
          </w:p>
          <w:p w:rsidR="008D3E69" w:rsidRPr="004632E7" w:rsidRDefault="008D3E69" w:rsidP="008D3E69">
            <w:pPr>
              <w:jc w:val="center"/>
              <w:rPr>
                <w:rFonts w:asciiTheme="minorEastAsia" w:hAnsiTheme="minorEastAsia"/>
                <w:sz w:val="22"/>
                <w:szCs w:val="24"/>
              </w:rPr>
            </w:pPr>
            <w:r w:rsidRPr="00E907EF">
              <w:rPr>
                <w:rFonts w:asciiTheme="minorEastAsia" w:hAnsiTheme="minorEastAsia" w:hint="eastAsia"/>
                <w:color w:val="FFFFFF" w:themeColor="background1"/>
                <w:sz w:val="22"/>
                <w:szCs w:val="24"/>
              </w:rPr>
              <w:t>麦田</w:t>
            </w:r>
          </w:p>
        </w:tc>
        <w:tc>
          <w:tcPr>
            <w:tcW w:w="8647" w:type="dxa"/>
            <w:gridSpan w:val="2"/>
          </w:tcPr>
          <w:p w:rsidR="001C5F00" w:rsidRPr="004632E7" w:rsidRDefault="001C5F00" w:rsidP="00C43156">
            <w:pPr>
              <w:rPr>
                <w:rFonts w:asciiTheme="minorEastAsia" w:hAnsiTheme="minorEastAsia"/>
                <w:sz w:val="22"/>
                <w:szCs w:val="24"/>
              </w:rPr>
            </w:pPr>
            <w:r w:rsidRPr="004632E7">
              <w:rPr>
                <w:rFonts w:asciiTheme="minorEastAsia" w:hAnsiTheme="minorEastAsia" w:hint="eastAsia"/>
                <w:sz w:val="22"/>
                <w:szCs w:val="24"/>
              </w:rPr>
              <w:t>校務支援システムや学校情報システム、生徒用タブレットなどのネットワーク管理、PCの管理に従事する教職員に対し、業務量について把握を行い、超勤解消に向けて少なくとも２時間の非常勤講師を措置するなど負担軽減策を講じること。</w:t>
            </w:r>
          </w:p>
        </w:tc>
      </w:tr>
      <w:tr w:rsidR="003E219A" w:rsidRPr="009B118E" w:rsidTr="00B4610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134" w:type="dxa"/>
            <w:gridSpan w:val="2"/>
          </w:tcPr>
          <w:p w:rsidR="003E219A" w:rsidRPr="004632E7" w:rsidRDefault="003E219A" w:rsidP="00C43156">
            <w:pPr>
              <w:rPr>
                <w:rFonts w:asciiTheme="minorEastAsia" w:hAnsiTheme="minorEastAsia"/>
                <w:sz w:val="22"/>
                <w:szCs w:val="24"/>
              </w:rPr>
            </w:pPr>
            <w:r w:rsidRPr="004632E7">
              <w:rPr>
                <w:rFonts w:asciiTheme="minorEastAsia" w:hAnsiTheme="minorEastAsia" w:hint="eastAsia"/>
                <w:sz w:val="22"/>
                <w:szCs w:val="24"/>
              </w:rPr>
              <w:t>（1</w:t>
            </w:r>
            <w:r w:rsidR="00F842E8">
              <w:rPr>
                <w:rFonts w:asciiTheme="minorEastAsia" w:hAnsiTheme="minorEastAsia" w:hint="eastAsia"/>
                <w:sz w:val="22"/>
                <w:szCs w:val="24"/>
              </w:rPr>
              <w:t>2</w:t>
            </w:r>
            <w:r w:rsidRPr="004632E7">
              <w:rPr>
                <w:rFonts w:asciiTheme="minorEastAsia" w:hAnsiTheme="minorEastAsia" w:hint="eastAsia"/>
                <w:sz w:val="22"/>
                <w:szCs w:val="24"/>
              </w:rPr>
              <w:t>）</w:t>
            </w:r>
          </w:p>
          <w:p w:rsidR="003E219A" w:rsidRPr="004632E7" w:rsidRDefault="003E219A" w:rsidP="00C43156">
            <w:pPr>
              <w:rPr>
                <w:rFonts w:asciiTheme="minorEastAsia" w:hAnsiTheme="minorEastAsia"/>
                <w:sz w:val="22"/>
                <w:szCs w:val="24"/>
              </w:rPr>
            </w:pPr>
          </w:p>
        </w:tc>
        <w:tc>
          <w:tcPr>
            <w:tcW w:w="8647" w:type="dxa"/>
            <w:gridSpan w:val="2"/>
          </w:tcPr>
          <w:p w:rsidR="003E219A" w:rsidRPr="004632E7" w:rsidRDefault="003E219A" w:rsidP="00C43156">
            <w:pPr>
              <w:rPr>
                <w:rFonts w:asciiTheme="minorEastAsia" w:hAnsiTheme="minorEastAsia"/>
                <w:sz w:val="22"/>
                <w:szCs w:val="24"/>
              </w:rPr>
            </w:pPr>
            <w:r w:rsidRPr="004632E7">
              <w:rPr>
                <w:rFonts w:asciiTheme="minorEastAsia" w:hAnsiTheme="minorEastAsia" w:hint="eastAsia"/>
                <w:sz w:val="22"/>
                <w:szCs w:val="24"/>
              </w:rPr>
              <w:t>総務省の情報セキュリティサイトの記載が18年3月1日から変更されたことに伴い、破られにくいパスワード設定のために、SSCがパスワード変更を求める仕様を改修すること。</w:t>
            </w:r>
          </w:p>
        </w:tc>
      </w:tr>
    </w:tbl>
    <w:p w:rsidR="00D032D7" w:rsidRDefault="00B417A2" w:rsidP="0075011C">
      <w:pPr>
        <w:pStyle w:val="af1"/>
        <w:wordWrap w:val="0"/>
      </w:pPr>
      <w:r>
        <w:rPr>
          <w:rFonts w:hint="eastAsia"/>
        </w:rPr>
        <w:t>以</w:t>
      </w:r>
      <w:r w:rsidR="0075011C">
        <w:rPr>
          <w:rFonts w:hint="eastAsia"/>
        </w:rPr>
        <w:t xml:space="preserve">　</w:t>
      </w:r>
      <w:r>
        <w:rPr>
          <w:rFonts w:hint="eastAsia"/>
        </w:rPr>
        <w:t>上</w:t>
      </w:r>
      <w:r w:rsidR="0075011C">
        <w:rPr>
          <w:rFonts w:hint="eastAsia"/>
        </w:rPr>
        <w:t xml:space="preserve">　</w:t>
      </w:r>
    </w:p>
    <w:sectPr w:rsidR="00D032D7" w:rsidSect="00B46103">
      <w:pgSz w:w="11907" w:h="16839" w:code="9"/>
      <w:pgMar w:top="1418" w:right="849" w:bottom="2127" w:left="993" w:header="851" w:footer="992" w:gutter="0"/>
      <w:cols w:space="425"/>
      <w:docGrid w:type="linesAndChars" w:linePitch="369" w:charSpace="27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DAA" w:rsidRDefault="00CD2DAA" w:rsidP="002E63B7">
      <w:r>
        <w:separator/>
      </w:r>
    </w:p>
  </w:endnote>
  <w:endnote w:type="continuationSeparator" w:id="0">
    <w:p w:rsidR="00CD2DAA" w:rsidRDefault="00CD2DAA" w:rsidP="002E6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DAA" w:rsidRDefault="00CD2DAA" w:rsidP="002E63B7">
      <w:r>
        <w:separator/>
      </w:r>
    </w:p>
  </w:footnote>
  <w:footnote w:type="continuationSeparator" w:id="0">
    <w:p w:rsidR="00CD2DAA" w:rsidRDefault="00CD2DAA" w:rsidP="002E63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2"/>
  <w:drawingGridVerticalSpacing w:val="36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6B4"/>
    <w:rsid w:val="000060EE"/>
    <w:rsid w:val="000077A1"/>
    <w:rsid w:val="00021660"/>
    <w:rsid w:val="00045681"/>
    <w:rsid w:val="000637BA"/>
    <w:rsid w:val="000A5F7D"/>
    <w:rsid w:val="000C0F17"/>
    <w:rsid w:val="000C596D"/>
    <w:rsid w:val="00102162"/>
    <w:rsid w:val="00111154"/>
    <w:rsid w:val="001329FF"/>
    <w:rsid w:val="001330FF"/>
    <w:rsid w:val="0013504C"/>
    <w:rsid w:val="001559CC"/>
    <w:rsid w:val="00165CAF"/>
    <w:rsid w:val="0017022A"/>
    <w:rsid w:val="00172257"/>
    <w:rsid w:val="00192822"/>
    <w:rsid w:val="001966E2"/>
    <w:rsid w:val="001C59CA"/>
    <w:rsid w:val="001C5F00"/>
    <w:rsid w:val="001D39EA"/>
    <w:rsid w:val="001F62D4"/>
    <w:rsid w:val="00203F67"/>
    <w:rsid w:val="00207F5E"/>
    <w:rsid w:val="00257AEB"/>
    <w:rsid w:val="00276FDE"/>
    <w:rsid w:val="00280090"/>
    <w:rsid w:val="002A508E"/>
    <w:rsid w:val="002C6614"/>
    <w:rsid w:val="002D0C91"/>
    <w:rsid w:val="002E63B7"/>
    <w:rsid w:val="003154B6"/>
    <w:rsid w:val="00316D20"/>
    <w:rsid w:val="00324E43"/>
    <w:rsid w:val="003272FC"/>
    <w:rsid w:val="003651B9"/>
    <w:rsid w:val="00385594"/>
    <w:rsid w:val="003A1382"/>
    <w:rsid w:val="003A4ACE"/>
    <w:rsid w:val="003E219A"/>
    <w:rsid w:val="004244E1"/>
    <w:rsid w:val="004358E8"/>
    <w:rsid w:val="00435D0D"/>
    <w:rsid w:val="004632E7"/>
    <w:rsid w:val="00470E5C"/>
    <w:rsid w:val="004B01CE"/>
    <w:rsid w:val="004C1E27"/>
    <w:rsid w:val="004F1EAD"/>
    <w:rsid w:val="00500343"/>
    <w:rsid w:val="00500FA7"/>
    <w:rsid w:val="00525092"/>
    <w:rsid w:val="005303F4"/>
    <w:rsid w:val="00555031"/>
    <w:rsid w:val="00574E4B"/>
    <w:rsid w:val="005859B6"/>
    <w:rsid w:val="005B138A"/>
    <w:rsid w:val="005B7157"/>
    <w:rsid w:val="005C4B14"/>
    <w:rsid w:val="0060793F"/>
    <w:rsid w:val="0061230A"/>
    <w:rsid w:val="00617E46"/>
    <w:rsid w:val="00623418"/>
    <w:rsid w:val="00626187"/>
    <w:rsid w:val="00637888"/>
    <w:rsid w:val="006567D7"/>
    <w:rsid w:val="00662FBC"/>
    <w:rsid w:val="006658D9"/>
    <w:rsid w:val="006930E3"/>
    <w:rsid w:val="006969A9"/>
    <w:rsid w:val="006A1234"/>
    <w:rsid w:val="006E02EB"/>
    <w:rsid w:val="0075011C"/>
    <w:rsid w:val="00751CAB"/>
    <w:rsid w:val="00753C4A"/>
    <w:rsid w:val="00771FCA"/>
    <w:rsid w:val="00774800"/>
    <w:rsid w:val="0078617A"/>
    <w:rsid w:val="007B67D0"/>
    <w:rsid w:val="007B6DAE"/>
    <w:rsid w:val="007C2C82"/>
    <w:rsid w:val="007D7077"/>
    <w:rsid w:val="00806D1B"/>
    <w:rsid w:val="00844906"/>
    <w:rsid w:val="008472A8"/>
    <w:rsid w:val="00847BE8"/>
    <w:rsid w:val="00851079"/>
    <w:rsid w:val="0085720F"/>
    <w:rsid w:val="008663AB"/>
    <w:rsid w:val="00887C78"/>
    <w:rsid w:val="008B0165"/>
    <w:rsid w:val="008D3E69"/>
    <w:rsid w:val="009357AD"/>
    <w:rsid w:val="009852B9"/>
    <w:rsid w:val="009B118E"/>
    <w:rsid w:val="009C5CAF"/>
    <w:rsid w:val="009D6FBD"/>
    <w:rsid w:val="009E1732"/>
    <w:rsid w:val="00A0442F"/>
    <w:rsid w:val="00A04C38"/>
    <w:rsid w:val="00A31BCB"/>
    <w:rsid w:val="00A76DAC"/>
    <w:rsid w:val="00A95B59"/>
    <w:rsid w:val="00AA5732"/>
    <w:rsid w:val="00AB2466"/>
    <w:rsid w:val="00AB5C96"/>
    <w:rsid w:val="00B1095D"/>
    <w:rsid w:val="00B21C36"/>
    <w:rsid w:val="00B326A1"/>
    <w:rsid w:val="00B417A2"/>
    <w:rsid w:val="00B46103"/>
    <w:rsid w:val="00B50AD8"/>
    <w:rsid w:val="00B94ED9"/>
    <w:rsid w:val="00BA5A4E"/>
    <w:rsid w:val="00BB05FB"/>
    <w:rsid w:val="00BD0718"/>
    <w:rsid w:val="00BD5E25"/>
    <w:rsid w:val="00C33B12"/>
    <w:rsid w:val="00C43156"/>
    <w:rsid w:val="00C506EE"/>
    <w:rsid w:val="00C677FB"/>
    <w:rsid w:val="00CC48CC"/>
    <w:rsid w:val="00CD2DAA"/>
    <w:rsid w:val="00D00903"/>
    <w:rsid w:val="00D0207D"/>
    <w:rsid w:val="00D032D7"/>
    <w:rsid w:val="00D55FEE"/>
    <w:rsid w:val="00D82689"/>
    <w:rsid w:val="00DA0201"/>
    <w:rsid w:val="00DA0E8E"/>
    <w:rsid w:val="00DB37F7"/>
    <w:rsid w:val="00DB7536"/>
    <w:rsid w:val="00DC633F"/>
    <w:rsid w:val="00DD3645"/>
    <w:rsid w:val="00DF648C"/>
    <w:rsid w:val="00E2068F"/>
    <w:rsid w:val="00E210D0"/>
    <w:rsid w:val="00E25C01"/>
    <w:rsid w:val="00E370C5"/>
    <w:rsid w:val="00E41C6E"/>
    <w:rsid w:val="00E52E10"/>
    <w:rsid w:val="00E666B4"/>
    <w:rsid w:val="00E81896"/>
    <w:rsid w:val="00E907EF"/>
    <w:rsid w:val="00EB04BA"/>
    <w:rsid w:val="00EF4C53"/>
    <w:rsid w:val="00EF5F45"/>
    <w:rsid w:val="00F04558"/>
    <w:rsid w:val="00F278A3"/>
    <w:rsid w:val="00F345A1"/>
    <w:rsid w:val="00F44DF0"/>
    <w:rsid w:val="00F4606C"/>
    <w:rsid w:val="00F550FF"/>
    <w:rsid w:val="00F564E2"/>
    <w:rsid w:val="00F606F0"/>
    <w:rsid w:val="00F83D71"/>
    <w:rsid w:val="00F842E8"/>
    <w:rsid w:val="00F92F69"/>
    <w:rsid w:val="00F967FE"/>
    <w:rsid w:val="00FB52BD"/>
    <w:rsid w:val="00FD4C7F"/>
    <w:rsid w:val="00FD6E0D"/>
    <w:rsid w:val="00FE1E9E"/>
    <w:rsid w:val="00FE6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13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B138A"/>
    <w:rPr>
      <w:rFonts w:asciiTheme="majorHAnsi" w:eastAsiaTheme="majorEastAsia" w:hAnsiTheme="majorHAnsi" w:cstheme="majorBidi"/>
      <w:sz w:val="18"/>
      <w:szCs w:val="18"/>
    </w:rPr>
  </w:style>
  <w:style w:type="paragraph" w:styleId="a5">
    <w:name w:val="header"/>
    <w:basedOn w:val="a"/>
    <w:link w:val="a6"/>
    <w:uiPriority w:val="99"/>
    <w:unhideWhenUsed/>
    <w:rsid w:val="002E63B7"/>
    <w:pPr>
      <w:tabs>
        <w:tab w:val="center" w:pos="4252"/>
        <w:tab w:val="right" w:pos="8504"/>
      </w:tabs>
      <w:snapToGrid w:val="0"/>
    </w:pPr>
  </w:style>
  <w:style w:type="character" w:customStyle="1" w:styleId="a6">
    <w:name w:val="ヘッダー (文字)"/>
    <w:basedOn w:val="a0"/>
    <w:link w:val="a5"/>
    <w:uiPriority w:val="99"/>
    <w:rsid w:val="002E63B7"/>
  </w:style>
  <w:style w:type="paragraph" w:styleId="a7">
    <w:name w:val="footer"/>
    <w:basedOn w:val="a"/>
    <w:link w:val="a8"/>
    <w:uiPriority w:val="99"/>
    <w:unhideWhenUsed/>
    <w:rsid w:val="002E63B7"/>
    <w:pPr>
      <w:tabs>
        <w:tab w:val="center" w:pos="4252"/>
        <w:tab w:val="right" w:pos="8504"/>
      </w:tabs>
      <w:snapToGrid w:val="0"/>
    </w:pPr>
  </w:style>
  <w:style w:type="character" w:customStyle="1" w:styleId="a8">
    <w:name w:val="フッター (文字)"/>
    <w:basedOn w:val="a0"/>
    <w:link w:val="a7"/>
    <w:uiPriority w:val="99"/>
    <w:rsid w:val="002E63B7"/>
  </w:style>
  <w:style w:type="table" w:styleId="a9">
    <w:name w:val="Table Grid"/>
    <w:basedOn w:val="a1"/>
    <w:uiPriority w:val="39"/>
    <w:rsid w:val="00626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1966E2"/>
    <w:rPr>
      <w:sz w:val="18"/>
      <w:szCs w:val="18"/>
    </w:rPr>
  </w:style>
  <w:style w:type="paragraph" w:styleId="ab">
    <w:name w:val="annotation text"/>
    <w:basedOn w:val="a"/>
    <w:link w:val="ac"/>
    <w:uiPriority w:val="99"/>
    <w:semiHidden/>
    <w:unhideWhenUsed/>
    <w:rsid w:val="001966E2"/>
    <w:pPr>
      <w:jc w:val="left"/>
    </w:pPr>
  </w:style>
  <w:style w:type="character" w:customStyle="1" w:styleId="ac">
    <w:name w:val="コメント文字列 (文字)"/>
    <w:basedOn w:val="a0"/>
    <w:link w:val="ab"/>
    <w:uiPriority w:val="99"/>
    <w:semiHidden/>
    <w:rsid w:val="001966E2"/>
  </w:style>
  <w:style w:type="paragraph" w:styleId="ad">
    <w:name w:val="annotation subject"/>
    <w:basedOn w:val="ab"/>
    <w:next w:val="ab"/>
    <w:link w:val="ae"/>
    <w:uiPriority w:val="99"/>
    <w:semiHidden/>
    <w:unhideWhenUsed/>
    <w:rsid w:val="001966E2"/>
    <w:rPr>
      <w:b/>
      <w:bCs/>
    </w:rPr>
  </w:style>
  <w:style w:type="character" w:customStyle="1" w:styleId="ae">
    <w:name w:val="コメント内容 (文字)"/>
    <w:basedOn w:val="ac"/>
    <w:link w:val="ad"/>
    <w:uiPriority w:val="99"/>
    <w:semiHidden/>
    <w:rsid w:val="001966E2"/>
    <w:rPr>
      <w:b/>
      <w:bCs/>
    </w:rPr>
  </w:style>
  <w:style w:type="paragraph" w:styleId="af">
    <w:name w:val="Date"/>
    <w:basedOn w:val="a"/>
    <w:next w:val="a"/>
    <w:link w:val="af0"/>
    <w:uiPriority w:val="99"/>
    <w:semiHidden/>
    <w:unhideWhenUsed/>
    <w:rsid w:val="001C5F00"/>
  </w:style>
  <w:style w:type="character" w:customStyle="1" w:styleId="af0">
    <w:name w:val="日付 (文字)"/>
    <w:basedOn w:val="a0"/>
    <w:link w:val="af"/>
    <w:uiPriority w:val="99"/>
    <w:semiHidden/>
    <w:rsid w:val="001C5F00"/>
  </w:style>
  <w:style w:type="paragraph" w:styleId="af1">
    <w:name w:val="Closing"/>
    <w:basedOn w:val="a"/>
    <w:link w:val="af2"/>
    <w:uiPriority w:val="99"/>
    <w:unhideWhenUsed/>
    <w:rsid w:val="00D032D7"/>
    <w:pPr>
      <w:jc w:val="right"/>
    </w:pPr>
  </w:style>
  <w:style w:type="character" w:customStyle="1" w:styleId="af2">
    <w:name w:val="結語 (文字)"/>
    <w:basedOn w:val="a0"/>
    <w:link w:val="af1"/>
    <w:uiPriority w:val="99"/>
    <w:rsid w:val="00D032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138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B138A"/>
    <w:rPr>
      <w:rFonts w:asciiTheme="majorHAnsi" w:eastAsiaTheme="majorEastAsia" w:hAnsiTheme="majorHAnsi" w:cstheme="majorBidi"/>
      <w:sz w:val="18"/>
      <w:szCs w:val="18"/>
    </w:rPr>
  </w:style>
  <w:style w:type="paragraph" w:styleId="a5">
    <w:name w:val="header"/>
    <w:basedOn w:val="a"/>
    <w:link w:val="a6"/>
    <w:uiPriority w:val="99"/>
    <w:unhideWhenUsed/>
    <w:rsid w:val="002E63B7"/>
    <w:pPr>
      <w:tabs>
        <w:tab w:val="center" w:pos="4252"/>
        <w:tab w:val="right" w:pos="8504"/>
      </w:tabs>
      <w:snapToGrid w:val="0"/>
    </w:pPr>
  </w:style>
  <w:style w:type="character" w:customStyle="1" w:styleId="a6">
    <w:name w:val="ヘッダー (文字)"/>
    <w:basedOn w:val="a0"/>
    <w:link w:val="a5"/>
    <w:uiPriority w:val="99"/>
    <w:rsid w:val="002E63B7"/>
  </w:style>
  <w:style w:type="paragraph" w:styleId="a7">
    <w:name w:val="footer"/>
    <w:basedOn w:val="a"/>
    <w:link w:val="a8"/>
    <w:uiPriority w:val="99"/>
    <w:unhideWhenUsed/>
    <w:rsid w:val="002E63B7"/>
    <w:pPr>
      <w:tabs>
        <w:tab w:val="center" w:pos="4252"/>
        <w:tab w:val="right" w:pos="8504"/>
      </w:tabs>
      <w:snapToGrid w:val="0"/>
    </w:pPr>
  </w:style>
  <w:style w:type="character" w:customStyle="1" w:styleId="a8">
    <w:name w:val="フッター (文字)"/>
    <w:basedOn w:val="a0"/>
    <w:link w:val="a7"/>
    <w:uiPriority w:val="99"/>
    <w:rsid w:val="002E63B7"/>
  </w:style>
  <w:style w:type="table" w:styleId="a9">
    <w:name w:val="Table Grid"/>
    <w:basedOn w:val="a1"/>
    <w:uiPriority w:val="39"/>
    <w:rsid w:val="00626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1966E2"/>
    <w:rPr>
      <w:sz w:val="18"/>
      <w:szCs w:val="18"/>
    </w:rPr>
  </w:style>
  <w:style w:type="paragraph" w:styleId="ab">
    <w:name w:val="annotation text"/>
    <w:basedOn w:val="a"/>
    <w:link w:val="ac"/>
    <w:uiPriority w:val="99"/>
    <w:semiHidden/>
    <w:unhideWhenUsed/>
    <w:rsid w:val="001966E2"/>
    <w:pPr>
      <w:jc w:val="left"/>
    </w:pPr>
  </w:style>
  <w:style w:type="character" w:customStyle="1" w:styleId="ac">
    <w:name w:val="コメント文字列 (文字)"/>
    <w:basedOn w:val="a0"/>
    <w:link w:val="ab"/>
    <w:uiPriority w:val="99"/>
    <w:semiHidden/>
    <w:rsid w:val="001966E2"/>
  </w:style>
  <w:style w:type="paragraph" w:styleId="ad">
    <w:name w:val="annotation subject"/>
    <w:basedOn w:val="ab"/>
    <w:next w:val="ab"/>
    <w:link w:val="ae"/>
    <w:uiPriority w:val="99"/>
    <w:semiHidden/>
    <w:unhideWhenUsed/>
    <w:rsid w:val="001966E2"/>
    <w:rPr>
      <w:b/>
      <w:bCs/>
    </w:rPr>
  </w:style>
  <w:style w:type="character" w:customStyle="1" w:styleId="ae">
    <w:name w:val="コメント内容 (文字)"/>
    <w:basedOn w:val="ac"/>
    <w:link w:val="ad"/>
    <w:uiPriority w:val="99"/>
    <w:semiHidden/>
    <w:rsid w:val="001966E2"/>
    <w:rPr>
      <w:b/>
      <w:bCs/>
    </w:rPr>
  </w:style>
  <w:style w:type="paragraph" w:styleId="af">
    <w:name w:val="Date"/>
    <w:basedOn w:val="a"/>
    <w:next w:val="a"/>
    <w:link w:val="af0"/>
    <w:uiPriority w:val="99"/>
    <w:semiHidden/>
    <w:unhideWhenUsed/>
    <w:rsid w:val="001C5F00"/>
  </w:style>
  <w:style w:type="character" w:customStyle="1" w:styleId="af0">
    <w:name w:val="日付 (文字)"/>
    <w:basedOn w:val="a0"/>
    <w:link w:val="af"/>
    <w:uiPriority w:val="99"/>
    <w:semiHidden/>
    <w:rsid w:val="001C5F00"/>
  </w:style>
  <w:style w:type="paragraph" w:styleId="af1">
    <w:name w:val="Closing"/>
    <w:basedOn w:val="a"/>
    <w:link w:val="af2"/>
    <w:uiPriority w:val="99"/>
    <w:unhideWhenUsed/>
    <w:rsid w:val="00D032D7"/>
    <w:pPr>
      <w:jc w:val="right"/>
    </w:pPr>
  </w:style>
  <w:style w:type="character" w:customStyle="1" w:styleId="af2">
    <w:name w:val="結語 (文字)"/>
    <w:basedOn w:val="a0"/>
    <w:link w:val="af1"/>
    <w:uiPriority w:val="99"/>
    <w:rsid w:val="00D03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551705">
      <w:bodyDiv w:val="1"/>
      <w:marLeft w:val="0"/>
      <w:marRight w:val="0"/>
      <w:marTop w:val="0"/>
      <w:marBottom w:val="0"/>
      <w:divBdr>
        <w:top w:val="none" w:sz="0" w:space="0" w:color="auto"/>
        <w:left w:val="none" w:sz="0" w:space="0" w:color="auto"/>
        <w:bottom w:val="none" w:sz="0" w:space="0" w:color="auto"/>
        <w:right w:val="none" w:sz="0" w:space="0" w:color="auto"/>
      </w:divBdr>
    </w:div>
    <w:div w:id="825315581">
      <w:bodyDiv w:val="1"/>
      <w:marLeft w:val="0"/>
      <w:marRight w:val="0"/>
      <w:marTop w:val="0"/>
      <w:marBottom w:val="0"/>
      <w:divBdr>
        <w:top w:val="none" w:sz="0" w:space="0" w:color="auto"/>
        <w:left w:val="none" w:sz="0" w:space="0" w:color="auto"/>
        <w:bottom w:val="none" w:sz="0" w:space="0" w:color="auto"/>
        <w:right w:val="none" w:sz="0" w:space="0" w:color="auto"/>
      </w:divBdr>
    </w:div>
    <w:div w:id="177558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D625A-6EEA-45D9-AFB4-C309D0112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近藤美登志</dc:creator>
  <cp:lastModifiedBy>HOSTNAME</cp:lastModifiedBy>
  <cp:revision>3</cp:revision>
  <cp:lastPrinted>2017-12-11T03:12:00Z</cp:lastPrinted>
  <dcterms:created xsi:type="dcterms:W3CDTF">2018-06-26T00:59:00Z</dcterms:created>
  <dcterms:modified xsi:type="dcterms:W3CDTF">2018-06-26T11:37:00Z</dcterms:modified>
</cp:coreProperties>
</file>