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ED" w:rsidRDefault="001822ED">
      <w:pPr>
        <w:rPr>
          <w:rFonts w:hint="eastAsia"/>
        </w:rPr>
      </w:pPr>
      <w:r>
        <w:rPr>
          <w:rFonts w:hint="eastAsia"/>
        </w:rPr>
        <w:t>第１・第10の項目について</w:t>
      </w:r>
    </w:p>
    <w:p w:rsidR="00B234EE" w:rsidRPr="0044785A" w:rsidRDefault="00B234EE" w:rsidP="001822ED">
      <w:pPr>
        <w:ind w:leftChars="200" w:left="396"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小中学校の養護教諭につ</w:t>
      </w:r>
      <w:r w:rsidR="001822ED">
        <w:rPr>
          <w:rFonts w:ascii="ＭＳ 明朝" w:eastAsia="ＭＳ 明朝" w:hAnsi="ＭＳ 明朝" w:hint="eastAsia"/>
          <w:sz w:val="24"/>
          <w:szCs w:val="24"/>
        </w:rPr>
        <w:t>い</w:t>
      </w:r>
      <w:r>
        <w:rPr>
          <w:rFonts w:ascii="ＭＳ 明朝" w:eastAsia="ＭＳ 明朝" w:hAnsi="ＭＳ 明朝" w:hint="eastAsia"/>
          <w:sz w:val="24"/>
          <w:szCs w:val="24"/>
        </w:rPr>
        <w:t>ては、国の定数を活用し、小学校851</w:t>
      </w:r>
      <w:r w:rsidRPr="0044785A">
        <w:rPr>
          <w:rFonts w:ascii="ＭＳ 明朝" w:eastAsia="ＭＳ 明朝" w:hAnsi="ＭＳ 明朝" w:hint="eastAsia"/>
          <w:sz w:val="24"/>
          <w:szCs w:val="24"/>
        </w:rPr>
        <w:t>名以上、中学校</w:t>
      </w:r>
      <w:r>
        <w:rPr>
          <w:rFonts w:ascii="ＭＳ 明朝" w:eastAsia="ＭＳ 明朝" w:hAnsi="ＭＳ 明朝" w:hint="eastAsia"/>
          <w:sz w:val="24"/>
          <w:szCs w:val="24"/>
        </w:rPr>
        <w:t>801</w:t>
      </w:r>
      <w:r w:rsidRPr="0044785A">
        <w:rPr>
          <w:rFonts w:ascii="ＭＳ 明朝" w:eastAsia="ＭＳ 明朝" w:hAnsi="ＭＳ 明朝" w:hint="eastAsia"/>
          <w:sz w:val="24"/>
          <w:szCs w:val="24"/>
        </w:rPr>
        <w:t>名以上の児童・生徒が在籍する学校に複数配置しているところ。</w:t>
      </w:r>
    </w:p>
    <w:p w:rsidR="00B234EE" w:rsidRPr="0044785A" w:rsidRDefault="00B234EE" w:rsidP="001822ED">
      <w:pPr>
        <w:ind w:leftChars="200" w:left="396"/>
        <w:rPr>
          <w:rFonts w:ascii="ＭＳ 明朝" w:eastAsia="ＭＳ 明朝" w:hAnsi="ＭＳ 明朝" w:hint="eastAsia"/>
          <w:sz w:val="24"/>
          <w:szCs w:val="24"/>
        </w:rPr>
      </w:pPr>
      <w:r w:rsidRPr="0044785A">
        <w:rPr>
          <w:rFonts w:ascii="ＭＳ 明朝" w:eastAsia="ＭＳ 明朝" w:hAnsi="ＭＳ 明朝" w:hint="eastAsia"/>
          <w:sz w:val="24"/>
          <w:szCs w:val="24"/>
        </w:rPr>
        <w:t xml:space="preserve">　このほか、心身の健康を害している児童生徒に対してその回復のための特別</w:t>
      </w:r>
      <w:r w:rsidR="001822ED">
        <w:rPr>
          <w:rFonts w:ascii="ＭＳ 明朝" w:eastAsia="ＭＳ 明朝" w:hAnsi="ＭＳ 明朝" w:hint="eastAsia"/>
          <w:sz w:val="24"/>
          <w:szCs w:val="24"/>
        </w:rPr>
        <w:t xml:space="preserve">　</w:t>
      </w:r>
      <w:r w:rsidRPr="0044785A">
        <w:rPr>
          <w:rFonts w:ascii="ＭＳ 明朝" w:eastAsia="ＭＳ 明朝" w:hAnsi="ＭＳ 明朝" w:hint="eastAsia"/>
          <w:sz w:val="24"/>
          <w:szCs w:val="24"/>
        </w:rPr>
        <w:t>の指導が行われる場合にあっては、児童生徒数の多寡に関わらず、児童生徒の心身の健康のための適切な対応を行う学校への加配として、養護教諭を複数配置しているところ。</w:t>
      </w:r>
    </w:p>
    <w:p w:rsidR="00B234EE" w:rsidRDefault="001822ED" w:rsidP="001822ED">
      <w:pPr>
        <w:ind w:left="456" w:hangingChars="200" w:hanging="456"/>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B234EE" w:rsidRPr="0044785A">
        <w:rPr>
          <w:rFonts w:ascii="ＭＳ 明朝" w:eastAsia="ＭＳ 明朝" w:hAnsi="ＭＳ 明朝" w:hint="eastAsia"/>
          <w:sz w:val="24"/>
          <w:szCs w:val="24"/>
        </w:rPr>
        <w:t>府教委としては、これまでも、各学校の子どもの実態や課題等に対応ができるよう、国に対しては定数改善を強く要望してきたところ。</w:t>
      </w:r>
    </w:p>
    <w:p w:rsidR="00B234EE" w:rsidRPr="00584985" w:rsidRDefault="00B234EE" w:rsidP="001822ED">
      <w:pPr>
        <w:ind w:leftChars="200" w:left="396" w:firstLineChars="100" w:firstLine="228"/>
        <w:rPr>
          <w:rFonts w:ascii="ＭＳ 明朝" w:eastAsia="ＭＳ 明朝" w:hAnsi="ＭＳ 明朝" w:hint="eastAsia"/>
          <w:color w:val="FF0000"/>
          <w:sz w:val="24"/>
          <w:szCs w:val="24"/>
          <w:u w:val="single"/>
        </w:rPr>
      </w:pPr>
      <w:r w:rsidRPr="004832B2">
        <w:rPr>
          <w:rFonts w:ascii="ＭＳ 明朝" w:eastAsia="ＭＳ 明朝" w:hAnsi="ＭＳ 明朝" w:hint="eastAsia"/>
          <w:sz w:val="24"/>
          <w:szCs w:val="24"/>
        </w:rPr>
        <w:t>文部科学省では、平成30年度概算要求において、新しい学習指導要領の円滑な実施や学校における働き方改革に向けて、学校の指導・運営体制の効果的な強化・充実を図るため、3,800人の定数改善が計上され、その中において養護教諭の定数改善も盛り込まれたところ。府教育庁としては、</w:t>
      </w:r>
      <w:r w:rsidRPr="0044785A">
        <w:rPr>
          <w:rFonts w:ascii="ＭＳ 明朝" w:eastAsia="ＭＳ 明朝" w:hAnsi="ＭＳ 明朝" w:hint="eastAsia"/>
          <w:sz w:val="24"/>
          <w:szCs w:val="24"/>
        </w:rPr>
        <w:t>引き続き、今後の国の動きを注視するとともに、教職員の定数改善が図られますよう求めて</w:t>
      </w:r>
      <w:r w:rsidR="001822ED">
        <w:rPr>
          <w:rFonts w:ascii="ＭＳ 明朝" w:eastAsia="ＭＳ 明朝" w:hAnsi="ＭＳ 明朝" w:hint="eastAsia"/>
          <w:sz w:val="24"/>
          <w:szCs w:val="24"/>
        </w:rPr>
        <w:t>いく</w:t>
      </w:r>
      <w:r w:rsidRPr="0044785A">
        <w:rPr>
          <w:rFonts w:ascii="ＭＳ 明朝" w:eastAsia="ＭＳ 明朝" w:hAnsi="ＭＳ 明朝" w:hint="eastAsia"/>
          <w:sz w:val="24"/>
          <w:szCs w:val="24"/>
        </w:rPr>
        <w:t>。</w:t>
      </w:r>
    </w:p>
    <w:p w:rsidR="00B234EE" w:rsidRPr="0044785A" w:rsidRDefault="001822ED" w:rsidP="001822ED">
      <w:pPr>
        <w:tabs>
          <w:tab w:val="left" w:pos="3107"/>
        </w:tabs>
        <w:ind w:left="456" w:hangingChars="200" w:hanging="456"/>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B234EE" w:rsidRPr="0044785A">
        <w:rPr>
          <w:rFonts w:ascii="ＭＳ 明朝" w:eastAsia="ＭＳ 明朝" w:hAnsi="ＭＳ 明朝" w:hint="eastAsia"/>
          <w:sz w:val="24"/>
          <w:szCs w:val="24"/>
        </w:rPr>
        <w:t>今後とも、養護教諭定数の確保に努めるとともに、適正な定数管理に努め、適正な勤務労働条件の確保に向けて取り組んで</w:t>
      </w:r>
      <w:r>
        <w:rPr>
          <w:rFonts w:ascii="ＭＳ 明朝" w:eastAsia="ＭＳ 明朝" w:hAnsi="ＭＳ 明朝" w:hint="eastAsia"/>
          <w:sz w:val="24"/>
          <w:szCs w:val="24"/>
        </w:rPr>
        <w:t>いく</w:t>
      </w:r>
      <w:r w:rsidR="00B234EE" w:rsidRPr="0044785A">
        <w:rPr>
          <w:rFonts w:ascii="ＭＳ 明朝" w:eastAsia="ＭＳ 明朝" w:hAnsi="ＭＳ 明朝" w:hint="eastAsia"/>
          <w:sz w:val="24"/>
          <w:szCs w:val="24"/>
        </w:rPr>
        <w:t>。</w:t>
      </w:r>
    </w:p>
    <w:p w:rsidR="00B234EE" w:rsidRDefault="00B234EE" w:rsidP="001822ED">
      <w:pPr>
        <w:ind w:leftChars="200" w:left="396"/>
        <w:rPr>
          <w:rFonts w:ascii="ＭＳ 明朝" w:eastAsia="ＭＳ 明朝" w:hAnsi="ＭＳ 明朝" w:hint="eastAsia"/>
          <w:sz w:val="24"/>
          <w:szCs w:val="24"/>
        </w:rPr>
      </w:pPr>
      <w:r w:rsidRPr="0044785A">
        <w:rPr>
          <w:rFonts w:ascii="ＭＳ 明朝" w:eastAsia="ＭＳ 明朝" w:hAnsi="ＭＳ 明朝" w:hint="eastAsia"/>
          <w:sz w:val="24"/>
          <w:szCs w:val="24"/>
        </w:rPr>
        <w:t xml:space="preserve">　なお、教職員の産休・育休者に対しては、関係法令に基づき代替者を措置しているところであり、病休休暇等の代替者につ</w:t>
      </w:r>
      <w:r w:rsidR="001822ED">
        <w:rPr>
          <w:rFonts w:ascii="ＭＳ 明朝" w:eastAsia="ＭＳ 明朝" w:hAnsi="ＭＳ 明朝" w:hint="eastAsia"/>
          <w:sz w:val="24"/>
          <w:szCs w:val="24"/>
        </w:rPr>
        <w:t>い</w:t>
      </w:r>
      <w:r w:rsidRPr="0044785A">
        <w:rPr>
          <w:rFonts w:ascii="ＭＳ 明朝" w:eastAsia="ＭＳ 明朝" w:hAnsi="ＭＳ 明朝" w:hint="eastAsia"/>
          <w:sz w:val="24"/>
          <w:szCs w:val="24"/>
        </w:rPr>
        <w:t>ては、各学校の実情等を勘案の上、必要に応じて措置しているところ。</w:t>
      </w:r>
    </w:p>
    <w:p w:rsidR="00B234EE" w:rsidRPr="001822ED" w:rsidRDefault="00B234EE">
      <w:pPr>
        <w:rPr>
          <w:rFonts w:hint="eastAsia"/>
        </w:rPr>
      </w:pPr>
    </w:p>
    <w:p w:rsidR="00B234EE" w:rsidRDefault="00B234EE">
      <w:pPr>
        <w:rPr>
          <w:rFonts w:hint="eastAsia"/>
        </w:rPr>
      </w:pPr>
    </w:p>
    <w:p w:rsidR="00B234EE" w:rsidRDefault="001822ED">
      <w:pPr>
        <w:rPr>
          <w:rFonts w:hint="eastAsia"/>
        </w:rPr>
      </w:pPr>
      <w:r>
        <w:rPr>
          <w:rFonts w:hint="eastAsia"/>
        </w:rPr>
        <w:t>第2の項目について</w:t>
      </w:r>
    </w:p>
    <w:p w:rsidR="00B234EE" w:rsidRDefault="00B234EE" w:rsidP="001822ED">
      <w:pPr>
        <w:ind w:leftChars="100" w:left="198" w:firstLineChars="100" w:firstLine="228"/>
        <w:rPr>
          <w:rFonts w:ascii="ＭＳ 明朝" w:eastAsia="ＭＳ 明朝" w:hAnsi="ＭＳ 明朝" w:hint="eastAsia"/>
          <w:color w:val="FF0000"/>
          <w:sz w:val="24"/>
          <w:szCs w:val="24"/>
        </w:rPr>
      </w:pPr>
      <w:r w:rsidRPr="00584985">
        <w:rPr>
          <w:rFonts w:ascii="ＭＳ 明朝" w:eastAsia="ＭＳ 明朝" w:hAnsi="ＭＳ 明朝" w:hint="eastAsia"/>
          <w:sz w:val="24"/>
          <w:szCs w:val="24"/>
        </w:rPr>
        <w:t>教職員の産休・育休者に対しては、関係法令に基づき代替者を措置しているところであり、病休休暇等の代替者につ</w:t>
      </w:r>
      <w:r w:rsidR="001822ED">
        <w:rPr>
          <w:rFonts w:ascii="ＭＳ 明朝" w:eastAsia="ＭＳ 明朝" w:hAnsi="ＭＳ 明朝" w:hint="eastAsia"/>
          <w:sz w:val="24"/>
          <w:szCs w:val="24"/>
        </w:rPr>
        <w:t>い</w:t>
      </w:r>
      <w:r w:rsidRPr="00584985">
        <w:rPr>
          <w:rFonts w:ascii="ＭＳ 明朝" w:eastAsia="ＭＳ 明朝" w:hAnsi="ＭＳ 明朝" w:hint="eastAsia"/>
          <w:sz w:val="24"/>
          <w:szCs w:val="24"/>
        </w:rPr>
        <w:t>ては、各学校の実情等を勘案の上、必要に応じて措置しているところ。</w:t>
      </w:r>
    </w:p>
    <w:p w:rsidR="00B234EE" w:rsidRPr="00517976" w:rsidRDefault="001822ED" w:rsidP="00B234EE">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B234EE" w:rsidRPr="004D0756">
        <w:rPr>
          <w:rFonts w:ascii="ＭＳ 明朝" w:eastAsia="ＭＳ 明朝" w:hAnsi="ＭＳ 明朝" w:hint="eastAsia"/>
          <w:sz w:val="24"/>
          <w:szCs w:val="24"/>
        </w:rPr>
        <w:t>高齢者部分休業の代替につ</w:t>
      </w:r>
      <w:r>
        <w:rPr>
          <w:rFonts w:ascii="ＭＳ 明朝" w:eastAsia="ＭＳ 明朝" w:hAnsi="ＭＳ 明朝" w:hint="eastAsia"/>
          <w:sz w:val="24"/>
          <w:szCs w:val="24"/>
        </w:rPr>
        <w:t>い</w:t>
      </w:r>
      <w:r w:rsidR="00B234EE" w:rsidRPr="004D0756">
        <w:rPr>
          <w:rFonts w:ascii="ＭＳ 明朝" w:eastAsia="ＭＳ 明朝" w:hAnsi="ＭＳ 明朝" w:hint="eastAsia"/>
          <w:sz w:val="24"/>
          <w:szCs w:val="24"/>
        </w:rPr>
        <w:t>ては、制度として代替措置を講ずることは困難ですが、育児短時間勤務については、基本的に、その代替者について措置して</w:t>
      </w:r>
      <w:r>
        <w:rPr>
          <w:rFonts w:ascii="ＭＳ 明朝" w:eastAsia="ＭＳ 明朝" w:hAnsi="ＭＳ 明朝" w:hint="eastAsia"/>
          <w:sz w:val="24"/>
          <w:szCs w:val="24"/>
        </w:rPr>
        <w:t>いく</w:t>
      </w:r>
    </w:p>
    <w:p w:rsidR="00B234EE" w:rsidRPr="001822ED" w:rsidRDefault="00B234EE">
      <w:pPr>
        <w:rPr>
          <w:rFonts w:hint="eastAsia"/>
        </w:rPr>
      </w:pPr>
    </w:p>
    <w:p w:rsidR="00B234EE" w:rsidRDefault="001822ED">
      <w:pPr>
        <w:rPr>
          <w:rFonts w:hint="eastAsia"/>
        </w:rPr>
      </w:pPr>
      <w:r>
        <w:rPr>
          <w:rFonts w:hint="eastAsia"/>
        </w:rPr>
        <w:t>第3の項目について</w:t>
      </w:r>
    </w:p>
    <w:p w:rsidR="00B234EE" w:rsidRPr="00C85903" w:rsidRDefault="00B234EE" w:rsidP="001822ED">
      <w:pPr>
        <w:ind w:leftChars="200" w:left="396"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養護教諭に対する職務軽減につ</w:t>
      </w:r>
      <w:r w:rsidR="001822ED">
        <w:rPr>
          <w:rFonts w:ascii="ＭＳ 明朝" w:eastAsia="ＭＳ 明朝" w:hAnsi="ＭＳ 明朝" w:hint="eastAsia"/>
          <w:sz w:val="24"/>
          <w:szCs w:val="24"/>
        </w:rPr>
        <w:t>い</w:t>
      </w:r>
      <w:r>
        <w:rPr>
          <w:rFonts w:ascii="ＭＳ 明朝" w:eastAsia="ＭＳ 明朝" w:hAnsi="ＭＳ 明朝" w:hint="eastAsia"/>
          <w:sz w:val="24"/>
          <w:szCs w:val="24"/>
        </w:rPr>
        <w:t>ては、平成20</w:t>
      </w:r>
      <w:r w:rsidRPr="00C85903">
        <w:rPr>
          <w:rFonts w:ascii="ＭＳ 明朝" w:eastAsia="ＭＳ 明朝" w:hAnsi="ＭＳ 明朝" w:hint="eastAsia"/>
          <w:sz w:val="24"/>
          <w:szCs w:val="24"/>
        </w:rPr>
        <w:t>年度から、軽減措置期間を妊娠判明時から産休に入るまでとしたところ。</w:t>
      </w:r>
    </w:p>
    <w:p w:rsidR="00B234EE" w:rsidRPr="00C85903" w:rsidRDefault="001822ED" w:rsidP="001822ED">
      <w:pPr>
        <w:ind w:left="456" w:hangingChars="200" w:hanging="456"/>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B234EE" w:rsidRPr="00C85903">
        <w:rPr>
          <w:rFonts w:ascii="ＭＳ 明朝" w:eastAsia="ＭＳ 明朝" w:hAnsi="ＭＳ 明朝" w:hint="eastAsia"/>
          <w:sz w:val="24"/>
          <w:szCs w:val="24"/>
        </w:rPr>
        <w:t>なお、長期休業中の措置につ</w:t>
      </w:r>
      <w:r>
        <w:rPr>
          <w:rFonts w:ascii="ＭＳ 明朝" w:eastAsia="ＭＳ 明朝" w:hAnsi="ＭＳ 明朝" w:hint="eastAsia"/>
          <w:sz w:val="24"/>
          <w:szCs w:val="24"/>
        </w:rPr>
        <w:t>い</w:t>
      </w:r>
      <w:r w:rsidR="00B234EE" w:rsidRPr="00C85903">
        <w:rPr>
          <w:rFonts w:ascii="ＭＳ 明朝" w:eastAsia="ＭＳ 明朝" w:hAnsi="ＭＳ 明朝" w:hint="eastAsia"/>
          <w:sz w:val="24"/>
          <w:szCs w:val="24"/>
        </w:rPr>
        <w:t>ては、基本的には困難ですが、学校運営上重大な支障が出るような場合には、個々の実態を踏まえ、対処して</w:t>
      </w:r>
      <w:r>
        <w:rPr>
          <w:rFonts w:ascii="ＭＳ 明朝" w:eastAsia="ＭＳ 明朝" w:hAnsi="ＭＳ 明朝" w:hint="eastAsia"/>
          <w:sz w:val="24"/>
          <w:szCs w:val="24"/>
        </w:rPr>
        <w:t>いく</w:t>
      </w:r>
      <w:r w:rsidR="00B234EE" w:rsidRPr="00C85903">
        <w:rPr>
          <w:rFonts w:ascii="ＭＳ 明朝" w:eastAsia="ＭＳ 明朝" w:hAnsi="ＭＳ 明朝" w:hint="eastAsia"/>
          <w:sz w:val="24"/>
          <w:szCs w:val="24"/>
        </w:rPr>
        <w:t>。</w:t>
      </w:r>
    </w:p>
    <w:p w:rsidR="00B234EE" w:rsidRDefault="00B234EE" w:rsidP="001822ED">
      <w:pPr>
        <w:ind w:leftChars="200" w:left="396" w:firstLineChars="100" w:firstLine="228"/>
        <w:rPr>
          <w:rFonts w:ascii="ＭＳ 明朝" w:eastAsia="ＭＳ 明朝" w:hAnsi="ＭＳ 明朝" w:hint="eastAsia"/>
          <w:sz w:val="24"/>
          <w:szCs w:val="24"/>
        </w:rPr>
      </w:pPr>
      <w:r w:rsidRPr="00C85903">
        <w:rPr>
          <w:rFonts w:ascii="ＭＳ 明朝" w:eastAsia="ＭＳ 明朝" w:hAnsi="ＭＳ 明朝" w:hint="eastAsia"/>
          <w:sz w:val="24"/>
          <w:szCs w:val="24"/>
        </w:rPr>
        <w:t>これらの取り組みを行うことにより、今後とも適正な勤務労働条件の確保に向けて取り組んで</w:t>
      </w:r>
      <w:r w:rsidR="001822ED">
        <w:rPr>
          <w:rFonts w:ascii="ＭＳ 明朝" w:eastAsia="ＭＳ 明朝" w:hAnsi="ＭＳ 明朝" w:hint="eastAsia"/>
          <w:sz w:val="24"/>
          <w:szCs w:val="24"/>
        </w:rPr>
        <w:t>いく</w:t>
      </w:r>
      <w:r w:rsidRPr="00C85903">
        <w:rPr>
          <w:rFonts w:ascii="ＭＳ 明朝" w:eastAsia="ＭＳ 明朝" w:hAnsi="ＭＳ 明朝" w:hint="eastAsia"/>
          <w:sz w:val="24"/>
          <w:szCs w:val="24"/>
        </w:rPr>
        <w:t>。</w:t>
      </w:r>
    </w:p>
    <w:p w:rsidR="00B234EE" w:rsidRPr="001822ED" w:rsidRDefault="00B234EE">
      <w:pPr>
        <w:rPr>
          <w:rFonts w:hint="eastAsia"/>
        </w:rPr>
      </w:pPr>
    </w:p>
    <w:p w:rsidR="00B234EE" w:rsidRDefault="00B234EE">
      <w:pPr>
        <w:rPr>
          <w:rFonts w:hint="eastAsia"/>
        </w:rPr>
      </w:pPr>
    </w:p>
    <w:p w:rsidR="00B234EE" w:rsidRDefault="001822ED">
      <w:pPr>
        <w:rPr>
          <w:rFonts w:hint="eastAsia"/>
        </w:rPr>
      </w:pPr>
      <w:r>
        <w:rPr>
          <w:rFonts w:hint="eastAsia"/>
        </w:rPr>
        <w:t>第4①の項目について</w:t>
      </w:r>
    </w:p>
    <w:p w:rsidR="00B234EE" w:rsidRDefault="00B234EE" w:rsidP="001822ED">
      <w:pPr>
        <w:ind w:leftChars="100" w:left="198" w:firstLineChars="100" w:firstLine="228"/>
        <w:rPr>
          <w:rFonts w:ascii="ＭＳ 明朝" w:eastAsia="ＭＳ 明朝" w:hAnsi="ＭＳ 明朝" w:hint="eastAsia"/>
          <w:sz w:val="24"/>
          <w:szCs w:val="24"/>
        </w:rPr>
      </w:pPr>
      <w:r w:rsidRPr="00141900">
        <w:rPr>
          <w:rFonts w:ascii="ＭＳ 明朝" w:eastAsia="ＭＳ 明朝" w:hAnsi="ＭＳ 明朝" w:hint="eastAsia"/>
          <w:sz w:val="24"/>
          <w:szCs w:val="24"/>
        </w:rPr>
        <w:t>ご要望の趣旨につ</w:t>
      </w:r>
      <w:r w:rsidR="001822ED">
        <w:rPr>
          <w:rFonts w:ascii="ＭＳ 明朝" w:eastAsia="ＭＳ 明朝" w:hAnsi="ＭＳ 明朝" w:hint="eastAsia"/>
          <w:sz w:val="24"/>
          <w:szCs w:val="24"/>
        </w:rPr>
        <w:t>い</w:t>
      </w:r>
      <w:r w:rsidRPr="00141900">
        <w:rPr>
          <w:rFonts w:ascii="ＭＳ 明朝" w:eastAsia="ＭＳ 明朝" w:hAnsi="ＭＳ 明朝" w:hint="eastAsia"/>
          <w:sz w:val="24"/>
          <w:szCs w:val="24"/>
        </w:rPr>
        <w:t>ては、児童生徒の健康状況や学校の実情に応じ、特定の教職員の負担にならないよう、教職員相互の共通理解のもと、適切に対処することが望ましいと考えて</w:t>
      </w:r>
      <w:r w:rsidR="001822ED">
        <w:rPr>
          <w:rFonts w:ascii="ＭＳ 明朝" w:eastAsia="ＭＳ 明朝" w:hAnsi="ＭＳ 明朝" w:hint="eastAsia"/>
          <w:sz w:val="24"/>
          <w:szCs w:val="24"/>
        </w:rPr>
        <w:t>いる</w:t>
      </w:r>
      <w:r w:rsidRPr="00141900">
        <w:rPr>
          <w:rFonts w:ascii="ＭＳ 明朝" w:eastAsia="ＭＳ 明朝" w:hAnsi="ＭＳ 明朝" w:hint="eastAsia"/>
          <w:sz w:val="24"/>
          <w:szCs w:val="24"/>
        </w:rPr>
        <w:t>。</w:t>
      </w:r>
    </w:p>
    <w:p w:rsidR="00B234EE" w:rsidRPr="001822ED" w:rsidRDefault="00B234EE">
      <w:pPr>
        <w:rPr>
          <w:rFonts w:hint="eastAsia"/>
        </w:rPr>
      </w:pPr>
    </w:p>
    <w:p w:rsidR="00B234EE" w:rsidRDefault="00B234EE">
      <w:pPr>
        <w:rPr>
          <w:rFonts w:hint="eastAsia"/>
        </w:rPr>
      </w:pPr>
    </w:p>
    <w:p w:rsidR="00B234EE" w:rsidRDefault="001822ED">
      <w:pPr>
        <w:rPr>
          <w:rFonts w:hint="eastAsia"/>
        </w:rPr>
      </w:pPr>
      <w:r>
        <w:rPr>
          <w:rFonts w:hint="eastAsia"/>
        </w:rPr>
        <w:t>第4②の項目について</w:t>
      </w:r>
    </w:p>
    <w:p w:rsidR="00B234EE" w:rsidRPr="00F22624" w:rsidRDefault="00B234EE" w:rsidP="001822ED">
      <w:pPr>
        <w:ind w:leftChars="100" w:left="198" w:firstLineChars="100" w:firstLine="228"/>
        <w:rPr>
          <w:rFonts w:ascii="ＭＳ 明朝" w:eastAsia="ＭＳ 明朝" w:hAnsi="ＭＳ 明朝" w:hint="eastAsia"/>
          <w:sz w:val="24"/>
          <w:szCs w:val="24"/>
        </w:rPr>
      </w:pPr>
      <w:r w:rsidRPr="00F22624">
        <w:rPr>
          <w:rFonts w:ascii="ＭＳ 明朝" w:eastAsia="ＭＳ 明朝" w:hAnsi="ＭＳ 明朝" w:hint="eastAsia"/>
          <w:sz w:val="24"/>
          <w:szCs w:val="24"/>
        </w:rPr>
        <w:t>宿泊を伴う学校行事の付添い教職員については、各学校における児童生徒の実態等を学校長が考慮し、適切に構成されていると認識して</w:t>
      </w:r>
      <w:r w:rsidR="001822ED">
        <w:rPr>
          <w:rFonts w:ascii="ＭＳ 明朝" w:eastAsia="ＭＳ 明朝" w:hAnsi="ＭＳ 明朝" w:hint="eastAsia"/>
          <w:sz w:val="24"/>
          <w:szCs w:val="24"/>
        </w:rPr>
        <w:t>いる</w:t>
      </w:r>
      <w:r w:rsidRPr="00F22624">
        <w:rPr>
          <w:rFonts w:ascii="ＭＳ 明朝" w:eastAsia="ＭＳ 明朝" w:hAnsi="ＭＳ 明朝" w:hint="eastAsia"/>
          <w:sz w:val="24"/>
          <w:szCs w:val="24"/>
        </w:rPr>
        <w:t>。今後とも、児童生徒の安全、教育効果等に配慮し、宿泊を伴う学校行事を計画・実施するよう指導して</w:t>
      </w:r>
      <w:r w:rsidR="001822ED">
        <w:rPr>
          <w:rFonts w:ascii="ＭＳ 明朝" w:eastAsia="ＭＳ 明朝" w:hAnsi="ＭＳ 明朝" w:hint="eastAsia"/>
          <w:sz w:val="24"/>
          <w:szCs w:val="24"/>
        </w:rPr>
        <w:t>いく</w:t>
      </w:r>
      <w:r w:rsidRPr="00F22624">
        <w:rPr>
          <w:rFonts w:ascii="ＭＳ 明朝" w:eastAsia="ＭＳ 明朝" w:hAnsi="ＭＳ 明朝" w:hint="eastAsia"/>
          <w:sz w:val="24"/>
          <w:szCs w:val="24"/>
        </w:rPr>
        <w:t>。</w:t>
      </w:r>
    </w:p>
    <w:p w:rsidR="00B234EE" w:rsidRPr="00F22624" w:rsidRDefault="00B234EE" w:rsidP="001822ED">
      <w:pPr>
        <w:ind w:leftChars="100" w:left="198" w:firstLineChars="100" w:firstLine="228"/>
        <w:rPr>
          <w:rFonts w:ascii="ＭＳ 明朝" w:eastAsia="ＭＳ 明朝" w:hAnsi="ＭＳ 明朝" w:hint="eastAsia"/>
          <w:sz w:val="24"/>
          <w:szCs w:val="24"/>
        </w:rPr>
      </w:pPr>
      <w:r w:rsidRPr="00F22624">
        <w:rPr>
          <w:rFonts w:ascii="ＭＳ 明朝" w:eastAsia="ＭＳ 明朝" w:hAnsi="ＭＳ 明朝" w:hint="eastAsia"/>
          <w:sz w:val="24"/>
          <w:szCs w:val="24"/>
        </w:rPr>
        <w:t>医師・看護師の付き添いについては、平成１０年度より、「府立高等学校修学旅行看護師付添い措置」を実施し、日常的医療ケアを必要とする重度障</w:t>
      </w:r>
      <w:r>
        <w:rPr>
          <w:rFonts w:ascii="ＭＳ 明朝" w:eastAsia="ＭＳ 明朝" w:hAnsi="ＭＳ 明朝" w:hint="eastAsia"/>
          <w:sz w:val="24"/>
          <w:szCs w:val="24"/>
        </w:rPr>
        <w:t>がい</w:t>
      </w:r>
      <w:r w:rsidRPr="00F22624">
        <w:rPr>
          <w:rFonts w:ascii="ＭＳ 明朝" w:eastAsia="ＭＳ 明朝" w:hAnsi="ＭＳ 明朝" w:hint="eastAsia"/>
          <w:sz w:val="24"/>
          <w:szCs w:val="24"/>
        </w:rPr>
        <w:t>を有する生徒に、看護師の付き添いを保障しているところであり、学校からの申請に基づき、予算の確保に努めているところ。なお、修学旅行等への医師の付き添い措置については、困難です。</w:t>
      </w:r>
    </w:p>
    <w:p w:rsidR="00B234EE" w:rsidRDefault="00B234EE" w:rsidP="001822ED">
      <w:pPr>
        <w:ind w:leftChars="100" w:left="198" w:firstLineChars="100" w:firstLine="228"/>
        <w:rPr>
          <w:rFonts w:ascii="ＭＳ 明朝" w:eastAsia="ＭＳ 明朝" w:hAnsi="ＭＳ 明朝" w:hint="eastAsia"/>
          <w:sz w:val="24"/>
          <w:szCs w:val="24"/>
        </w:rPr>
      </w:pPr>
      <w:r w:rsidRPr="00F22624">
        <w:rPr>
          <w:rFonts w:ascii="ＭＳ 明朝" w:eastAsia="ＭＳ 明朝" w:hAnsi="ＭＳ 明朝" w:hint="eastAsia"/>
          <w:sz w:val="24"/>
          <w:szCs w:val="24"/>
        </w:rPr>
        <w:t>手当てにつ</w:t>
      </w:r>
      <w:r w:rsidR="001822ED">
        <w:rPr>
          <w:rFonts w:ascii="ＭＳ 明朝" w:eastAsia="ＭＳ 明朝" w:hAnsi="ＭＳ 明朝" w:hint="eastAsia"/>
          <w:sz w:val="24"/>
          <w:szCs w:val="24"/>
        </w:rPr>
        <w:t>い</w:t>
      </w:r>
      <w:r w:rsidRPr="00F22624">
        <w:rPr>
          <w:rFonts w:ascii="ＭＳ 明朝" w:eastAsia="ＭＳ 明朝" w:hAnsi="ＭＳ 明朝" w:hint="eastAsia"/>
          <w:sz w:val="24"/>
          <w:szCs w:val="24"/>
        </w:rPr>
        <w:t>ては、「府立高等学校修学旅行看護師付添い措置支給要領」の「報</w:t>
      </w:r>
      <w:r w:rsidRPr="00F22624">
        <w:rPr>
          <w:rFonts w:ascii="ＭＳ 明朝" w:eastAsia="ＭＳ 明朝" w:hAnsi="ＭＳ 明朝" w:hint="eastAsia"/>
          <w:sz w:val="24"/>
          <w:szCs w:val="24"/>
        </w:rPr>
        <w:lastRenderedPageBreak/>
        <w:t>償費」に基づき定めてい</w:t>
      </w:r>
      <w:r w:rsidR="001822ED">
        <w:rPr>
          <w:rFonts w:ascii="ＭＳ 明朝" w:eastAsia="ＭＳ 明朝" w:hAnsi="ＭＳ 明朝" w:hint="eastAsia"/>
          <w:sz w:val="24"/>
          <w:szCs w:val="24"/>
        </w:rPr>
        <w:t>る</w:t>
      </w:r>
      <w:r w:rsidRPr="00F22624">
        <w:rPr>
          <w:rFonts w:ascii="ＭＳ 明朝" w:eastAsia="ＭＳ 明朝" w:hAnsi="ＭＳ 明朝" w:hint="eastAsia"/>
          <w:sz w:val="24"/>
          <w:szCs w:val="24"/>
        </w:rPr>
        <w:t>。</w:t>
      </w:r>
    </w:p>
    <w:p w:rsidR="00B234EE" w:rsidRPr="001822ED" w:rsidRDefault="00B234EE" w:rsidP="00B234EE">
      <w:pPr>
        <w:rPr>
          <w:rFonts w:ascii="ＭＳ 明朝" w:eastAsia="ＭＳ 明朝" w:hAnsi="ＭＳ 明朝" w:hint="eastAsia"/>
          <w:sz w:val="24"/>
          <w:szCs w:val="24"/>
        </w:rPr>
      </w:pPr>
    </w:p>
    <w:p w:rsidR="00B234EE" w:rsidRDefault="00B234EE" w:rsidP="00B234EE">
      <w:pPr>
        <w:rPr>
          <w:rFonts w:ascii="ＭＳ 明朝" w:eastAsia="ＭＳ 明朝" w:hAnsi="ＭＳ 明朝" w:hint="eastAsia"/>
          <w:sz w:val="24"/>
          <w:szCs w:val="24"/>
        </w:rPr>
      </w:pPr>
    </w:p>
    <w:p w:rsidR="00B234EE" w:rsidRDefault="001822ED" w:rsidP="00B234EE">
      <w:pPr>
        <w:rPr>
          <w:rFonts w:ascii="ＭＳ 明朝" w:eastAsia="ＭＳ 明朝" w:hAnsi="ＭＳ 明朝" w:hint="eastAsia"/>
          <w:sz w:val="24"/>
          <w:szCs w:val="24"/>
        </w:rPr>
      </w:pPr>
      <w:r>
        <w:rPr>
          <w:rFonts w:ascii="ＭＳ 明朝" w:eastAsia="ＭＳ 明朝" w:hAnsi="ＭＳ 明朝" w:hint="eastAsia"/>
          <w:sz w:val="24"/>
          <w:szCs w:val="24"/>
        </w:rPr>
        <w:t>第4③の項目について</w:t>
      </w:r>
    </w:p>
    <w:p w:rsidR="00B234EE" w:rsidRDefault="00B234EE" w:rsidP="001822ED">
      <w:pPr>
        <w:ind w:leftChars="100" w:left="198" w:firstLineChars="100" w:firstLine="228"/>
        <w:rPr>
          <w:rFonts w:ascii="ＭＳ 明朝" w:eastAsia="ＭＳ 明朝" w:hAnsi="ＭＳ 明朝" w:hint="eastAsia"/>
          <w:sz w:val="24"/>
          <w:szCs w:val="24"/>
        </w:rPr>
      </w:pPr>
      <w:r w:rsidRPr="00032B77">
        <w:rPr>
          <w:rFonts w:ascii="ＭＳ 明朝" w:eastAsia="ＭＳ 明朝" w:hAnsi="ＭＳ 明朝" w:hint="eastAsia"/>
          <w:sz w:val="24"/>
          <w:szCs w:val="24"/>
        </w:rPr>
        <w:t>旅費制度については、財政再建プログラム（案）に基づく府庁改革の一環で見直したものであり、要求にお応えすることは困難です。</w:t>
      </w:r>
    </w:p>
    <w:p w:rsidR="00B234EE" w:rsidRDefault="00B234EE" w:rsidP="00B234EE">
      <w:pPr>
        <w:rPr>
          <w:rFonts w:ascii="ＭＳ 明朝" w:eastAsia="ＭＳ 明朝" w:hAnsi="ＭＳ 明朝" w:hint="eastAsia"/>
          <w:sz w:val="24"/>
          <w:szCs w:val="24"/>
        </w:rPr>
      </w:pPr>
    </w:p>
    <w:p w:rsidR="00B234EE" w:rsidRDefault="00B234EE" w:rsidP="00B234EE">
      <w:pPr>
        <w:rPr>
          <w:rFonts w:ascii="ＭＳ 明朝" w:eastAsia="ＭＳ 明朝" w:hAnsi="ＭＳ 明朝" w:hint="eastAsia"/>
          <w:sz w:val="24"/>
          <w:szCs w:val="24"/>
        </w:rPr>
      </w:pPr>
    </w:p>
    <w:p w:rsidR="00B234EE" w:rsidRDefault="001822ED" w:rsidP="00B234EE">
      <w:pPr>
        <w:rPr>
          <w:rFonts w:ascii="ＭＳ 明朝" w:eastAsia="ＭＳ 明朝" w:hAnsi="ＭＳ 明朝" w:hint="eastAsia"/>
          <w:sz w:val="24"/>
          <w:szCs w:val="24"/>
        </w:rPr>
      </w:pPr>
      <w:r>
        <w:rPr>
          <w:rFonts w:ascii="ＭＳ 明朝" w:eastAsia="ＭＳ 明朝" w:hAnsi="ＭＳ 明朝" w:hint="eastAsia"/>
          <w:sz w:val="24"/>
          <w:szCs w:val="24"/>
        </w:rPr>
        <w:t>第5の項目について</w:t>
      </w:r>
    </w:p>
    <w:p w:rsidR="00B234EE" w:rsidRDefault="00B234EE" w:rsidP="001822ED">
      <w:pPr>
        <w:ind w:leftChars="100" w:left="198" w:rightChars="100" w:right="198"/>
        <w:rPr>
          <w:rFonts w:ascii="ＭＳ 明朝" w:eastAsia="ＭＳ 明朝" w:hAnsi="ＭＳ 明朝" w:hint="eastAsia"/>
          <w:sz w:val="24"/>
          <w:szCs w:val="24"/>
        </w:rPr>
      </w:pPr>
      <w:r>
        <w:rPr>
          <w:rFonts w:ascii="ＭＳ 明朝" w:eastAsia="ＭＳ 明朝" w:hAnsi="ＭＳ 明朝" w:hint="eastAsia"/>
          <w:sz w:val="24"/>
          <w:szCs w:val="24"/>
        </w:rPr>
        <w:t xml:space="preserve">　府立学校につ</w:t>
      </w:r>
      <w:r w:rsidR="001822ED">
        <w:rPr>
          <w:rFonts w:ascii="ＭＳ 明朝" w:eastAsia="ＭＳ 明朝" w:hAnsi="ＭＳ 明朝" w:hint="eastAsia"/>
          <w:sz w:val="24"/>
          <w:szCs w:val="24"/>
        </w:rPr>
        <w:t>い</w:t>
      </w:r>
      <w:r>
        <w:rPr>
          <w:rFonts w:ascii="ＭＳ 明朝" w:eastAsia="ＭＳ 明朝" w:hAnsi="ＭＳ 明朝" w:hint="eastAsia"/>
          <w:sz w:val="24"/>
          <w:szCs w:val="24"/>
        </w:rPr>
        <w:t>ては、</w:t>
      </w:r>
      <w:r w:rsidRPr="00632823">
        <w:rPr>
          <w:rFonts w:ascii="ＭＳ 明朝" w:eastAsia="ＭＳ 明朝" w:hAnsi="ＭＳ 明朝" w:hint="eastAsia"/>
          <w:sz w:val="24"/>
          <w:szCs w:val="24"/>
        </w:rPr>
        <w:t>校長</w:t>
      </w:r>
      <w:r>
        <w:rPr>
          <w:rFonts w:ascii="ＭＳ 明朝" w:eastAsia="ＭＳ 明朝" w:hAnsi="ＭＳ 明朝" w:hint="eastAsia"/>
          <w:sz w:val="24"/>
          <w:szCs w:val="24"/>
        </w:rPr>
        <w:t>・准校長</w:t>
      </w:r>
      <w:r w:rsidRPr="00632823">
        <w:rPr>
          <w:rFonts w:ascii="ＭＳ 明朝" w:eastAsia="ＭＳ 明朝" w:hAnsi="ＭＳ 明朝" w:hint="eastAsia"/>
          <w:sz w:val="24"/>
          <w:szCs w:val="24"/>
        </w:rPr>
        <w:t>等に対し、</w:t>
      </w:r>
      <w:r>
        <w:rPr>
          <w:rFonts w:ascii="ＭＳ 明朝" w:eastAsia="ＭＳ 明朝" w:hAnsi="ＭＳ 明朝" w:hint="eastAsia"/>
          <w:sz w:val="24"/>
          <w:szCs w:val="24"/>
        </w:rPr>
        <w:t>府立学校</w:t>
      </w:r>
      <w:r w:rsidRPr="00632823">
        <w:rPr>
          <w:rFonts w:ascii="ＭＳ 明朝" w:eastAsia="ＭＳ 明朝" w:hAnsi="ＭＳ 明朝" w:hint="eastAsia"/>
          <w:sz w:val="24"/>
          <w:szCs w:val="24"/>
        </w:rPr>
        <w:t>安全衛生管理者研修会</w:t>
      </w:r>
      <w:r>
        <w:rPr>
          <w:rFonts w:ascii="ＭＳ 明朝" w:eastAsia="ＭＳ 明朝" w:hAnsi="ＭＳ 明朝" w:hint="eastAsia"/>
          <w:sz w:val="24"/>
          <w:szCs w:val="24"/>
        </w:rPr>
        <w:t>等</w:t>
      </w:r>
      <w:r w:rsidRPr="00632823">
        <w:rPr>
          <w:rFonts w:ascii="ＭＳ 明朝" w:eastAsia="ＭＳ 明朝" w:hAnsi="ＭＳ 明朝" w:hint="eastAsia"/>
          <w:sz w:val="24"/>
          <w:szCs w:val="24"/>
        </w:rPr>
        <w:t>において</w:t>
      </w:r>
      <w:r>
        <w:rPr>
          <w:rFonts w:ascii="ＭＳ 明朝" w:eastAsia="ＭＳ 明朝" w:hAnsi="ＭＳ 明朝" w:hint="eastAsia"/>
          <w:sz w:val="24"/>
          <w:szCs w:val="24"/>
        </w:rPr>
        <w:t>、ご要望の趣旨を指導してきたところ。</w:t>
      </w:r>
    </w:p>
    <w:p w:rsidR="00B234EE" w:rsidRDefault="00B234EE" w:rsidP="001822ED">
      <w:pPr>
        <w:ind w:rightChars="100" w:right="198"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 xml:space="preserve">　今後も、引き続き指導の徹底を図ってまいりたい。</w:t>
      </w:r>
    </w:p>
    <w:p w:rsidR="00B234EE" w:rsidRDefault="00B234EE" w:rsidP="00CF5245">
      <w:pPr>
        <w:ind w:leftChars="100" w:left="198"/>
        <w:rPr>
          <w:rFonts w:ascii="ＭＳ 明朝" w:eastAsia="ＭＳ 明朝" w:hAnsi="ＭＳ 明朝" w:hint="eastAsia"/>
          <w:sz w:val="24"/>
          <w:szCs w:val="24"/>
        </w:rPr>
      </w:pPr>
      <w:r>
        <w:rPr>
          <w:rFonts w:ascii="ＭＳ 明朝" w:eastAsia="ＭＳ 明朝" w:hAnsi="ＭＳ 明朝" w:hint="eastAsia"/>
          <w:sz w:val="24"/>
          <w:szCs w:val="24"/>
        </w:rPr>
        <w:t xml:space="preserve">　なお</w:t>
      </w:r>
      <w:r w:rsidRPr="00632823">
        <w:rPr>
          <w:rFonts w:ascii="ＭＳ 明朝" w:eastAsia="ＭＳ 明朝" w:hAnsi="ＭＳ 明朝" w:hint="eastAsia"/>
          <w:sz w:val="24"/>
          <w:szCs w:val="24"/>
        </w:rPr>
        <w:t>、市町村立学校につきましては、市町村教育委員会人事</w:t>
      </w:r>
      <w:r>
        <w:rPr>
          <w:rFonts w:ascii="ＭＳ 明朝" w:eastAsia="ＭＳ 明朝" w:hAnsi="ＭＳ 明朝" w:hint="eastAsia"/>
          <w:sz w:val="24"/>
          <w:szCs w:val="24"/>
        </w:rPr>
        <w:t>担当</w:t>
      </w:r>
      <w:r w:rsidRPr="00632823">
        <w:rPr>
          <w:rFonts w:ascii="ＭＳ 明朝" w:eastAsia="ＭＳ 明朝" w:hAnsi="ＭＳ 明朝" w:hint="eastAsia"/>
          <w:sz w:val="24"/>
          <w:szCs w:val="24"/>
        </w:rPr>
        <w:t>者会議等において、府立学校の取組状況等を情報提供するとともに、ご要望の趣旨を伝えて</w:t>
      </w:r>
      <w:r w:rsidR="00CF5245">
        <w:rPr>
          <w:rFonts w:ascii="ＭＳ 明朝" w:eastAsia="ＭＳ 明朝" w:hAnsi="ＭＳ 明朝" w:hint="eastAsia"/>
          <w:sz w:val="24"/>
          <w:szCs w:val="24"/>
        </w:rPr>
        <w:t>いきたい</w:t>
      </w:r>
      <w:r w:rsidRPr="00632823">
        <w:rPr>
          <w:rFonts w:ascii="ＭＳ 明朝" w:eastAsia="ＭＳ 明朝" w:hAnsi="ＭＳ 明朝" w:hint="eastAsia"/>
          <w:sz w:val="24"/>
          <w:szCs w:val="24"/>
        </w:rPr>
        <w:t>。</w:t>
      </w:r>
    </w:p>
    <w:p w:rsidR="00B234EE" w:rsidRPr="00CF5245" w:rsidRDefault="00B234EE" w:rsidP="00B234EE">
      <w:pPr>
        <w:rPr>
          <w:rFonts w:ascii="ＭＳ 明朝" w:eastAsia="ＭＳ 明朝" w:hAnsi="ＭＳ 明朝" w:hint="eastAsia"/>
          <w:sz w:val="24"/>
          <w:szCs w:val="24"/>
        </w:rPr>
      </w:pPr>
    </w:p>
    <w:p w:rsidR="00B234EE" w:rsidRDefault="00B234EE" w:rsidP="00B234EE">
      <w:pPr>
        <w:rPr>
          <w:rFonts w:ascii="ＭＳ 明朝" w:eastAsia="ＭＳ 明朝" w:hAnsi="ＭＳ 明朝" w:hint="eastAsia"/>
          <w:sz w:val="24"/>
          <w:szCs w:val="24"/>
        </w:rPr>
      </w:pPr>
    </w:p>
    <w:p w:rsidR="00B234EE" w:rsidRDefault="00CF5245" w:rsidP="00B234EE">
      <w:pPr>
        <w:rPr>
          <w:rFonts w:ascii="ＭＳ 明朝" w:eastAsia="ＭＳ 明朝" w:hAnsi="ＭＳ 明朝" w:hint="eastAsia"/>
          <w:sz w:val="24"/>
          <w:szCs w:val="24"/>
        </w:rPr>
      </w:pPr>
      <w:r>
        <w:rPr>
          <w:rFonts w:ascii="ＭＳ 明朝" w:eastAsia="ＭＳ 明朝" w:hAnsi="ＭＳ 明朝" w:hint="eastAsia"/>
          <w:sz w:val="24"/>
          <w:szCs w:val="24"/>
        </w:rPr>
        <w:t>第6の項目について</w:t>
      </w:r>
    </w:p>
    <w:p w:rsidR="00B234EE" w:rsidRPr="00606FA7" w:rsidRDefault="00B234EE" w:rsidP="00CF5245">
      <w:pPr>
        <w:ind w:left="360" w:rightChars="100" w:right="198" w:firstLineChars="100" w:firstLine="228"/>
        <w:rPr>
          <w:rFonts w:ascii="ＭＳ 明朝" w:eastAsia="ＭＳ 明朝" w:hAnsi="ＭＳ 明朝" w:hint="eastAsia"/>
          <w:sz w:val="24"/>
          <w:szCs w:val="24"/>
        </w:rPr>
      </w:pPr>
      <w:r w:rsidRPr="00606FA7">
        <w:rPr>
          <w:rFonts w:ascii="ＭＳ 明朝" w:eastAsia="ＭＳ 明朝" w:hAnsi="ＭＳ 明朝" w:hint="eastAsia"/>
          <w:sz w:val="24"/>
          <w:szCs w:val="24"/>
        </w:rPr>
        <w:t>府立学校につ</w:t>
      </w:r>
      <w:r w:rsidR="00CF5245">
        <w:rPr>
          <w:rFonts w:ascii="ＭＳ 明朝" w:eastAsia="ＭＳ 明朝" w:hAnsi="ＭＳ 明朝" w:hint="eastAsia"/>
          <w:sz w:val="24"/>
          <w:szCs w:val="24"/>
        </w:rPr>
        <w:t>い</w:t>
      </w:r>
      <w:r w:rsidRPr="00606FA7">
        <w:rPr>
          <w:rFonts w:ascii="ＭＳ 明朝" w:eastAsia="ＭＳ 明朝" w:hAnsi="ＭＳ 明朝" w:hint="eastAsia"/>
          <w:sz w:val="24"/>
          <w:szCs w:val="24"/>
        </w:rPr>
        <w:t>ては、校長・准校長等に対し、</w:t>
      </w:r>
      <w:r>
        <w:rPr>
          <w:rFonts w:ascii="ＭＳ 明朝" w:eastAsia="ＭＳ 明朝" w:hAnsi="ＭＳ 明朝" w:hint="eastAsia"/>
          <w:sz w:val="24"/>
          <w:szCs w:val="24"/>
        </w:rPr>
        <w:t>府立学校</w:t>
      </w:r>
      <w:r w:rsidRPr="00606FA7">
        <w:rPr>
          <w:rFonts w:ascii="ＭＳ 明朝" w:eastAsia="ＭＳ 明朝" w:hAnsi="ＭＳ 明朝" w:hint="eastAsia"/>
          <w:sz w:val="24"/>
          <w:szCs w:val="24"/>
        </w:rPr>
        <w:t>安全衛生管理者研修会等において、</w:t>
      </w:r>
      <w:r>
        <w:rPr>
          <w:rFonts w:ascii="ＭＳ 明朝" w:eastAsia="ＭＳ 明朝" w:hAnsi="ＭＳ 明朝" w:hint="eastAsia"/>
          <w:sz w:val="24"/>
          <w:szCs w:val="24"/>
        </w:rPr>
        <w:t>法令に基づく衛生管理者等の選任について周知するとともに、ご要望の趣旨について指導しているところ</w:t>
      </w:r>
      <w:r w:rsidRPr="00606FA7">
        <w:rPr>
          <w:rFonts w:ascii="ＭＳ 明朝" w:eastAsia="ＭＳ 明朝" w:hAnsi="ＭＳ 明朝" w:hint="eastAsia"/>
          <w:sz w:val="24"/>
          <w:szCs w:val="24"/>
        </w:rPr>
        <w:t>。</w:t>
      </w:r>
    </w:p>
    <w:p w:rsidR="00B234EE" w:rsidRPr="00606FA7" w:rsidRDefault="00B234EE" w:rsidP="00CF5245">
      <w:pPr>
        <w:ind w:leftChars="100" w:left="198" w:rightChars="100" w:right="198" w:firstLineChars="200" w:firstLine="456"/>
        <w:rPr>
          <w:rFonts w:ascii="ＭＳ 明朝" w:eastAsia="ＭＳ 明朝" w:hAnsi="ＭＳ 明朝" w:hint="eastAsia"/>
          <w:sz w:val="24"/>
          <w:szCs w:val="24"/>
        </w:rPr>
      </w:pPr>
      <w:r w:rsidRPr="00606FA7">
        <w:rPr>
          <w:rFonts w:ascii="ＭＳ 明朝" w:eastAsia="ＭＳ 明朝" w:hAnsi="ＭＳ 明朝" w:hint="eastAsia"/>
          <w:sz w:val="24"/>
          <w:szCs w:val="24"/>
        </w:rPr>
        <w:t>今後も、</w:t>
      </w:r>
      <w:r>
        <w:rPr>
          <w:rFonts w:ascii="ＭＳ 明朝" w:eastAsia="ＭＳ 明朝" w:hAnsi="ＭＳ 明朝" w:hint="eastAsia"/>
          <w:sz w:val="24"/>
          <w:szCs w:val="24"/>
        </w:rPr>
        <w:t>引き続き、法令に基づく衛生管理者等の選任を周知するとともに、ご要望の趣旨についての指導の徹底を図ってまいりたい</w:t>
      </w:r>
      <w:r w:rsidRPr="00606FA7">
        <w:rPr>
          <w:rFonts w:ascii="ＭＳ 明朝" w:eastAsia="ＭＳ 明朝" w:hAnsi="ＭＳ 明朝" w:hint="eastAsia"/>
          <w:sz w:val="24"/>
          <w:szCs w:val="24"/>
        </w:rPr>
        <w:t>。</w:t>
      </w:r>
    </w:p>
    <w:p w:rsidR="00B234EE" w:rsidRDefault="00B234EE" w:rsidP="00CF5245">
      <w:pPr>
        <w:ind w:leftChars="200" w:left="396" w:firstLineChars="100" w:firstLine="228"/>
        <w:rPr>
          <w:rFonts w:ascii="ＭＳ 明朝" w:eastAsia="ＭＳ 明朝" w:hAnsi="ＭＳ 明朝" w:hint="eastAsia"/>
          <w:sz w:val="24"/>
          <w:szCs w:val="24"/>
        </w:rPr>
      </w:pPr>
      <w:r w:rsidRPr="00606FA7">
        <w:rPr>
          <w:rFonts w:ascii="ＭＳ 明朝" w:eastAsia="ＭＳ 明朝" w:hAnsi="ＭＳ 明朝" w:hint="eastAsia"/>
          <w:sz w:val="24"/>
          <w:szCs w:val="24"/>
        </w:rPr>
        <w:t>なお、市町村立学校につきましては、市町村教育委員会人事担当者会議等において、府立学校の取組状況等を情報提供するとともに、ご要望の趣旨を伝え</w:t>
      </w:r>
      <w:r w:rsidR="00CF5245">
        <w:rPr>
          <w:rFonts w:ascii="ＭＳ 明朝" w:eastAsia="ＭＳ 明朝" w:hAnsi="ＭＳ 明朝" w:hint="eastAsia"/>
          <w:sz w:val="24"/>
          <w:szCs w:val="24"/>
        </w:rPr>
        <w:t>ていきたい</w:t>
      </w:r>
      <w:r w:rsidRPr="00606FA7">
        <w:rPr>
          <w:rFonts w:ascii="ＭＳ 明朝" w:eastAsia="ＭＳ 明朝" w:hAnsi="ＭＳ 明朝" w:hint="eastAsia"/>
          <w:sz w:val="24"/>
          <w:szCs w:val="24"/>
        </w:rPr>
        <w:t>。</w:t>
      </w:r>
    </w:p>
    <w:p w:rsidR="00B234EE" w:rsidRPr="00CF5245" w:rsidRDefault="00B234EE" w:rsidP="00B234EE">
      <w:pPr>
        <w:rPr>
          <w:rFonts w:ascii="ＭＳ 明朝" w:eastAsia="ＭＳ 明朝" w:hAnsi="ＭＳ 明朝" w:hint="eastAsia"/>
          <w:sz w:val="24"/>
          <w:szCs w:val="24"/>
        </w:rPr>
      </w:pPr>
    </w:p>
    <w:p w:rsidR="00B234EE" w:rsidRDefault="00B234EE" w:rsidP="00B234EE">
      <w:pPr>
        <w:rPr>
          <w:rFonts w:ascii="ＭＳ 明朝" w:eastAsia="ＭＳ 明朝" w:hAnsi="ＭＳ 明朝" w:hint="eastAsia"/>
          <w:sz w:val="24"/>
          <w:szCs w:val="24"/>
        </w:rPr>
      </w:pPr>
    </w:p>
    <w:p w:rsidR="00B234EE" w:rsidRDefault="00CF5245" w:rsidP="00B234EE">
      <w:pPr>
        <w:rPr>
          <w:rFonts w:ascii="ＭＳ 明朝" w:eastAsia="ＭＳ 明朝" w:hAnsi="ＭＳ 明朝" w:hint="eastAsia"/>
          <w:sz w:val="24"/>
          <w:szCs w:val="24"/>
        </w:rPr>
      </w:pPr>
      <w:r>
        <w:rPr>
          <w:rFonts w:ascii="ＭＳ 明朝" w:eastAsia="ＭＳ 明朝" w:hAnsi="ＭＳ 明朝" w:hint="eastAsia"/>
          <w:sz w:val="24"/>
          <w:szCs w:val="24"/>
        </w:rPr>
        <w:t>第7の項目について</w:t>
      </w:r>
    </w:p>
    <w:p w:rsidR="00B234EE" w:rsidRDefault="00B234EE" w:rsidP="00CF5245">
      <w:pPr>
        <w:ind w:leftChars="100" w:left="198" w:firstLineChars="100" w:firstLine="228"/>
        <w:rPr>
          <w:rFonts w:ascii="ＭＳ 明朝" w:eastAsia="ＭＳ 明朝" w:hAnsi="ＭＳ 明朝" w:hint="eastAsia"/>
          <w:sz w:val="24"/>
          <w:szCs w:val="24"/>
        </w:rPr>
      </w:pPr>
      <w:r w:rsidRPr="00CD494E">
        <w:rPr>
          <w:rFonts w:ascii="ＭＳ 明朝" w:eastAsia="ＭＳ 明朝" w:hAnsi="ＭＳ 明朝" w:hint="eastAsia"/>
          <w:sz w:val="24"/>
          <w:szCs w:val="24"/>
        </w:rPr>
        <w:t>教育職員免許法の改正に伴う「養護教諭の保健授業担任」に関する事項の運用につ</w:t>
      </w:r>
      <w:r w:rsidR="00CF5245">
        <w:rPr>
          <w:rFonts w:ascii="ＭＳ 明朝" w:eastAsia="ＭＳ 明朝" w:hAnsi="ＭＳ 明朝" w:hint="eastAsia"/>
          <w:sz w:val="24"/>
          <w:szCs w:val="24"/>
        </w:rPr>
        <w:t>い</w:t>
      </w:r>
      <w:r w:rsidRPr="00CD494E">
        <w:rPr>
          <w:rFonts w:ascii="ＭＳ 明朝" w:eastAsia="ＭＳ 明朝" w:hAnsi="ＭＳ 明朝" w:hint="eastAsia"/>
          <w:sz w:val="24"/>
          <w:szCs w:val="24"/>
        </w:rPr>
        <w:t>ては、関係課と協議の上、養護教諭の負担にならないよう校内協力体制に留意しつつ、養護教諭の専門性が生かされ、児童生徒にとってよりよい健康教育の充実が図れるよう引き続き努めて</w:t>
      </w:r>
      <w:r w:rsidR="00CF5245">
        <w:rPr>
          <w:rFonts w:ascii="ＭＳ 明朝" w:eastAsia="ＭＳ 明朝" w:hAnsi="ＭＳ 明朝" w:hint="eastAsia"/>
          <w:sz w:val="24"/>
          <w:szCs w:val="24"/>
        </w:rPr>
        <w:t>いく</w:t>
      </w:r>
      <w:r w:rsidRPr="00CD494E">
        <w:rPr>
          <w:rFonts w:ascii="ＭＳ 明朝" w:eastAsia="ＭＳ 明朝" w:hAnsi="ＭＳ 明朝" w:hint="eastAsia"/>
          <w:sz w:val="24"/>
          <w:szCs w:val="24"/>
        </w:rPr>
        <w:t>。</w:t>
      </w:r>
    </w:p>
    <w:p w:rsidR="00B234EE" w:rsidRPr="00CF5245" w:rsidRDefault="00B234EE" w:rsidP="00B234EE">
      <w:pPr>
        <w:ind w:left="228" w:hangingChars="100" w:hanging="228"/>
        <w:rPr>
          <w:rFonts w:ascii="ＭＳ 明朝" w:eastAsia="ＭＳ 明朝" w:hAnsi="ＭＳ 明朝" w:hint="eastAsia"/>
          <w:sz w:val="24"/>
          <w:szCs w:val="24"/>
        </w:rPr>
      </w:pPr>
    </w:p>
    <w:p w:rsidR="00B234EE" w:rsidRDefault="00B234EE" w:rsidP="00B234EE">
      <w:pPr>
        <w:rPr>
          <w:rFonts w:hint="eastAsia"/>
        </w:rPr>
      </w:pPr>
    </w:p>
    <w:p w:rsidR="00B234EE" w:rsidRDefault="00CF5245" w:rsidP="00B234EE">
      <w:pPr>
        <w:rPr>
          <w:rFonts w:hint="eastAsia"/>
        </w:rPr>
      </w:pPr>
      <w:r>
        <w:rPr>
          <w:rFonts w:hint="eastAsia"/>
        </w:rPr>
        <w:t>第8の項目について</w:t>
      </w:r>
    </w:p>
    <w:p w:rsidR="00B234EE" w:rsidRPr="002F69E3" w:rsidRDefault="00B234EE" w:rsidP="00CF5245">
      <w:pPr>
        <w:ind w:leftChars="100" w:left="198" w:firstLineChars="100" w:firstLine="228"/>
        <w:rPr>
          <w:rFonts w:ascii="ＭＳ 明朝" w:eastAsia="ＭＳ 明朝" w:hAnsi="ＭＳ 明朝" w:hint="eastAsia"/>
          <w:sz w:val="24"/>
          <w:szCs w:val="24"/>
        </w:rPr>
      </w:pPr>
      <w:r w:rsidRPr="002F69E3">
        <w:rPr>
          <w:rFonts w:ascii="ＭＳ 明朝" w:eastAsia="ＭＳ 明朝" w:hAnsi="ＭＳ 明朝" w:hint="eastAsia"/>
          <w:sz w:val="24"/>
          <w:szCs w:val="24"/>
        </w:rPr>
        <w:t>教職員の評価・育成システムについては、教職員の意欲・資質能力の一層の向上を図ることにより、教育活動をはじめとする様々な活動の充実、組織の活性化を図ることを目的として実施してい</w:t>
      </w:r>
      <w:r w:rsidR="00CF5245">
        <w:rPr>
          <w:rFonts w:ascii="ＭＳ 明朝" w:eastAsia="ＭＳ 明朝" w:hAnsi="ＭＳ 明朝" w:hint="eastAsia"/>
          <w:sz w:val="24"/>
          <w:szCs w:val="24"/>
        </w:rPr>
        <w:t>る</w:t>
      </w:r>
      <w:r w:rsidRPr="002F69E3">
        <w:rPr>
          <w:rFonts w:ascii="ＭＳ 明朝" w:eastAsia="ＭＳ 明朝" w:hAnsi="ＭＳ 明朝" w:hint="eastAsia"/>
          <w:sz w:val="24"/>
          <w:szCs w:val="24"/>
        </w:rPr>
        <w:t>。</w:t>
      </w:r>
    </w:p>
    <w:p w:rsidR="00B234EE" w:rsidRPr="002F69E3" w:rsidRDefault="00B234EE" w:rsidP="00CF5245">
      <w:pPr>
        <w:ind w:leftChars="100" w:left="198"/>
        <w:rPr>
          <w:rFonts w:ascii="ＭＳ 明朝" w:eastAsia="ＭＳ 明朝" w:hAnsi="ＭＳ 明朝" w:hint="eastAsia"/>
          <w:sz w:val="24"/>
          <w:szCs w:val="24"/>
        </w:rPr>
      </w:pPr>
      <w:r w:rsidRPr="002F69E3">
        <w:rPr>
          <w:rFonts w:ascii="ＭＳ 明朝" w:eastAsia="ＭＳ 明朝" w:hAnsi="ＭＳ 明朝" w:hint="eastAsia"/>
          <w:sz w:val="24"/>
          <w:szCs w:val="24"/>
        </w:rPr>
        <w:t xml:space="preserve">　評価者の「評価」に対する理解を深め、評価・育成能力の向上を図るため、評価者研修を実施しており、この中で、養護教職員の演習事例を作成するなど、実践的な事例研修に向けた取り組みを行って</w:t>
      </w:r>
      <w:r w:rsidR="00CF5245">
        <w:rPr>
          <w:rFonts w:ascii="ＭＳ 明朝" w:eastAsia="ＭＳ 明朝" w:hAnsi="ＭＳ 明朝" w:hint="eastAsia"/>
          <w:sz w:val="24"/>
          <w:szCs w:val="24"/>
        </w:rPr>
        <w:t>いる</w:t>
      </w:r>
      <w:r w:rsidRPr="002F69E3">
        <w:rPr>
          <w:rFonts w:ascii="ＭＳ 明朝" w:eastAsia="ＭＳ 明朝" w:hAnsi="ＭＳ 明朝" w:hint="eastAsia"/>
          <w:sz w:val="24"/>
          <w:szCs w:val="24"/>
        </w:rPr>
        <w:t>。</w:t>
      </w:r>
    </w:p>
    <w:p w:rsidR="00B234EE" w:rsidRPr="002F69E3" w:rsidRDefault="00CF5245" w:rsidP="00B234EE">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B234EE" w:rsidRPr="002F69E3">
        <w:rPr>
          <w:rFonts w:ascii="ＭＳ 明朝" w:eastAsia="ＭＳ 明朝" w:hAnsi="ＭＳ 明朝" w:hint="eastAsia"/>
          <w:sz w:val="24"/>
          <w:szCs w:val="24"/>
        </w:rPr>
        <w:t>評価結果の給与等への反映については、皆さま方との協議を踏まえ、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B234EE" w:rsidRDefault="00CF5245" w:rsidP="00CF5245">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B234EE" w:rsidRPr="002F69E3">
        <w:rPr>
          <w:rFonts w:ascii="ＭＳ 明朝" w:eastAsia="ＭＳ 明朝" w:hAnsi="ＭＳ 明朝" w:hint="eastAsia"/>
          <w:sz w:val="24"/>
          <w:szCs w:val="24"/>
        </w:rPr>
        <w:t>引き続き、「教職員の評価・育成システム」がより良い制度となるよう、充実・改善を図ってまいりたい。</w:t>
      </w:r>
    </w:p>
    <w:p w:rsidR="00B234EE" w:rsidRPr="00CF5245" w:rsidRDefault="00B234EE" w:rsidP="00B234EE">
      <w:pPr>
        <w:rPr>
          <w:rFonts w:ascii="ＭＳ 明朝" w:eastAsia="ＭＳ 明朝" w:hAnsi="ＭＳ 明朝" w:hint="eastAsia"/>
          <w:sz w:val="24"/>
          <w:szCs w:val="24"/>
        </w:rPr>
      </w:pPr>
    </w:p>
    <w:p w:rsidR="00B234EE" w:rsidRDefault="00B234EE" w:rsidP="00B234EE">
      <w:pPr>
        <w:rPr>
          <w:rFonts w:ascii="ＭＳ 明朝" w:eastAsia="ＭＳ 明朝" w:hAnsi="ＭＳ 明朝" w:hint="eastAsia"/>
          <w:sz w:val="24"/>
          <w:szCs w:val="24"/>
        </w:rPr>
      </w:pPr>
    </w:p>
    <w:p w:rsidR="00B234EE" w:rsidRDefault="00CF5245" w:rsidP="00B234EE">
      <w:pPr>
        <w:rPr>
          <w:rFonts w:ascii="ＭＳ 明朝" w:eastAsia="ＭＳ 明朝" w:hAnsi="ＭＳ 明朝" w:hint="eastAsia"/>
          <w:sz w:val="24"/>
          <w:szCs w:val="24"/>
        </w:rPr>
      </w:pPr>
      <w:r>
        <w:rPr>
          <w:rFonts w:ascii="ＭＳ 明朝" w:eastAsia="ＭＳ 明朝" w:hAnsi="ＭＳ 明朝" w:hint="eastAsia"/>
          <w:sz w:val="24"/>
          <w:szCs w:val="24"/>
        </w:rPr>
        <w:t>第9の項目について</w:t>
      </w:r>
    </w:p>
    <w:p w:rsidR="00B234EE" w:rsidRDefault="00B234EE" w:rsidP="00CF5245">
      <w:pPr>
        <w:ind w:leftChars="100" w:left="198" w:firstLineChars="100" w:firstLine="228"/>
        <w:rPr>
          <w:rFonts w:ascii="ＭＳ 明朝" w:eastAsia="ＭＳ 明朝" w:hAnsi="ＭＳ 明朝" w:hint="eastAsia"/>
          <w:sz w:val="24"/>
          <w:szCs w:val="24"/>
        </w:rPr>
      </w:pPr>
      <w:r w:rsidRPr="005C014B">
        <w:rPr>
          <w:rFonts w:ascii="ＭＳ 明朝" w:eastAsia="ＭＳ 明朝" w:hAnsi="ＭＳ 明朝" w:hint="eastAsia"/>
          <w:sz w:val="24"/>
          <w:szCs w:val="24"/>
        </w:rPr>
        <w:t>児童生徒の健康診断については、学校保健安全法に基づき実施しているところ。新たな検診項目等の導入にあたっては、安全</w:t>
      </w:r>
      <w:r>
        <w:rPr>
          <w:rFonts w:ascii="ＭＳ 明朝" w:eastAsia="ＭＳ 明朝" w:hAnsi="ＭＳ 明朝" w:hint="eastAsia"/>
          <w:sz w:val="24"/>
          <w:szCs w:val="24"/>
        </w:rPr>
        <w:t>・</w:t>
      </w:r>
      <w:r w:rsidRPr="005C014B">
        <w:rPr>
          <w:rFonts w:ascii="ＭＳ 明朝" w:eastAsia="ＭＳ 明朝" w:hAnsi="ＭＳ 明朝" w:hint="eastAsia"/>
          <w:sz w:val="24"/>
          <w:szCs w:val="24"/>
        </w:rPr>
        <w:t>衛生面や必要性について十分な検討を行い、関係者への説明等も行った上で実施するよう、市町村教育委員会学校</w:t>
      </w:r>
      <w:r w:rsidRPr="005C014B">
        <w:rPr>
          <w:rFonts w:ascii="ＭＳ 明朝" w:eastAsia="ＭＳ 明朝" w:hAnsi="ＭＳ 明朝" w:hint="eastAsia"/>
          <w:sz w:val="24"/>
          <w:szCs w:val="24"/>
        </w:rPr>
        <w:lastRenderedPageBreak/>
        <w:t>保健主管課長会などの機会を捉えて指導してまいりたい。</w:t>
      </w:r>
      <w:r w:rsidRPr="007C168B">
        <w:rPr>
          <w:rFonts w:ascii="ＭＳ 明朝" w:eastAsia="ＭＳ 明朝" w:hAnsi="ＭＳ 明朝" w:hint="eastAsia"/>
          <w:sz w:val="24"/>
          <w:szCs w:val="24"/>
        </w:rPr>
        <w:t xml:space="preserve">　</w:t>
      </w:r>
    </w:p>
    <w:p w:rsidR="00B234EE" w:rsidRDefault="00B234EE" w:rsidP="00B234EE">
      <w:pPr>
        <w:ind w:left="228" w:hangingChars="100" w:hanging="228"/>
        <w:rPr>
          <w:rFonts w:ascii="ＭＳ 明朝" w:eastAsia="ＭＳ 明朝" w:hAnsi="ＭＳ 明朝" w:hint="eastAsia"/>
          <w:sz w:val="24"/>
          <w:szCs w:val="24"/>
        </w:rPr>
      </w:pPr>
    </w:p>
    <w:p w:rsidR="00B234EE" w:rsidRDefault="00B234EE" w:rsidP="00B234EE">
      <w:pPr>
        <w:rPr>
          <w:rFonts w:hint="eastAsia"/>
        </w:rPr>
      </w:pPr>
    </w:p>
    <w:p w:rsidR="00B234EE" w:rsidRDefault="00B234EE" w:rsidP="00B234EE">
      <w:pPr>
        <w:rPr>
          <w:rFonts w:hint="eastAsia"/>
        </w:rPr>
      </w:pPr>
    </w:p>
    <w:p w:rsidR="00B234EE" w:rsidRDefault="00CF5245" w:rsidP="00B234EE">
      <w:pPr>
        <w:rPr>
          <w:rFonts w:hint="eastAsia"/>
        </w:rPr>
      </w:pPr>
      <w:r>
        <w:rPr>
          <w:rFonts w:hint="eastAsia"/>
        </w:rPr>
        <w:t>第10①の項目について</w:t>
      </w:r>
    </w:p>
    <w:p w:rsidR="00B234EE" w:rsidRDefault="00B234EE" w:rsidP="00CF5245">
      <w:pPr>
        <w:ind w:leftChars="100" w:left="198"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健康診断は、「学校保健安全法」、「学校保健安全法施行規則」、「学校保健安全法施行令」及び「児童、生徒、学生、幼児及び職員の健康診断の方法及び技術的基準の補足的事項及び健康診断票の様式例の取扱いについて」に基づき実施するとともに、「児童生徒等の健康診断マニュアル」を参考とするなど、適切に行うよう市町村教育委員会学校保健主管課長会などの機会を捉え、周知して</w:t>
      </w:r>
      <w:r w:rsidR="00CF5245">
        <w:rPr>
          <w:rFonts w:ascii="ＭＳ 明朝" w:eastAsia="ＭＳ 明朝" w:hAnsi="ＭＳ 明朝" w:hint="eastAsia"/>
          <w:sz w:val="24"/>
          <w:szCs w:val="24"/>
        </w:rPr>
        <w:t>いる</w:t>
      </w:r>
      <w:r>
        <w:rPr>
          <w:rFonts w:ascii="ＭＳ 明朝" w:eastAsia="ＭＳ 明朝" w:hAnsi="ＭＳ 明朝" w:hint="eastAsia"/>
          <w:sz w:val="24"/>
          <w:szCs w:val="24"/>
        </w:rPr>
        <w:t>。</w:t>
      </w:r>
    </w:p>
    <w:p w:rsidR="00B234EE" w:rsidRDefault="00CF5245" w:rsidP="00CF5245">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B234EE">
        <w:rPr>
          <w:rFonts w:ascii="ＭＳ 明朝" w:eastAsia="ＭＳ 明朝" w:hAnsi="ＭＳ 明朝" w:hint="eastAsia"/>
          <w:sz w:val="24"/>
          <w:szCs w:val="24"/>
        </w:rPr>
        <w:t>さらに、</w:t>
      </w:r>
      <w:r w:rsidR="00B234EE" w:rsidRPr="00C24338">
        <w:rPr>
          <w:rFonts w:ascii="ＭＳ 明朝" w:eastAsia="ＭＳ 明朝" w:hAnsi="ＭＳ 明朝" w:hint="eastAsia"/>
          <w:sz w:val="24"/>
          <w:szCs w:val="24"/>
        </w:rPr>
        <w:t>今年度、各学校におけるスムーズな検査と適切な事後措置につなげるため、専門医や学校医、養護教諭、体育科教員で構成する「運動器検診及び運動機能等に関する協議会」を立ち上げ、同検査に係るマニュアルを作成しているところであり、引き続き、各学校での検査の円滑な実施に向けて、支援して</w:t>
      </w:r>
      <w:r>
        <w:rPr>
          <w:rFonts w:ascii="ＭＳ 明朝" w:eastAsia="ＭＳ 明朝" w:hAnsi="ＭＳ 明朝" w:hint="eastAsia"/>
          <w:sz w:val="24"/>
          <w:szCs w:val="24"/>
        </w:rPr>
        <w:t>いく</w:t>
      </w:r>
      <w:r w:rsidR="00B234EE" w:rsidRPr="00C24338">
        <w:rPr>
          <w:rFonts w:ascii="ＭＳ 明朝" w:eastAsia="ＭＳ 明朝" w:hAnsi="ＭＳ 明朝" w:hint="eastAsia"/>
          <w:sz w:val="24"/>
          <w:szCs w:val="24"/>
        </w:rPr>
        <w:t>。</w:t>
      </w:r>
    </w:p>
    <w:p w:rsidR="00B234EE" w:rsidRPr="00CF5245" w:rsidRDefault="00B234EE" w:rsidP="00B234EE">
      <w:pPr>
        <w:rPr>
          <w:rFonts w:ascii="ＭＳ 明朝" w:eastAsia="ＭＳ 明朝" w:hAnsi="ＭＳ 明朝" w:hint="eastAsia"/>
          <w:sz w:val="24"/>
          <w:szCs w:val="24"/>
        </w:rPr>
      </w:pPr>
    </w:p>
    <w:p w:rsidR="00B234EE" w:rsidRDefault="00B234EE" w:rsidP="00B234EE">
      <w:pPr>
        <w:rPr>
          <w:rFonts w:ascii="ＭＳ 明朝" w:eastAsia="ＭＳ 明朝" w:hAnsi="ＭＳ 明朝" w:hint="eastAsia"/>
          <w:sz w:val="24"/>
          <w:szCs w:val="24"/>
        </w:rPr>
      </w:pPr>
    </w:p>
    <w:p w:rsidR="00B234EE" w:rsidRDefault="00CF5245" w:rsidP="00B234EE">
      <w:pPr>
        <w:rPr>
          <w:rFonts w:ascii="ＭＳ 明朝" w:eastAsia="ＭＳ 明朝" w:hAnsi="ＭＳ 明朝" w:hint="eastAsia"/>
          <w:sz w:val="24"/>
          <w:szCs w:val="24"/>
        </w:rPr>
      </w:pPr>
      <w:r>
        <w:rPr>
          <w:rFonts w:ascii="ＭＳ 明朝" w:eastAsia="ＭＳ 明朝" w:hAnsi="ＭＳ 明朝" w:hint="eastAsia"/>
          <w:sz w:val="24"/>
          <w:szCs w:val="24"/>
        </w:rPr>
        <w:t>第10②の項目について</w:t>
      </w:r>
    </w:p>
    <w:p w:rsidR="00B234EE" w:rsidRDefault="00B234EE" w:rsidP="00CF5245">
      <w:pPr>
        <w:ind w:leftChars="100" w:left="198" w:firstLineChars="100" w:firstLine="228"/>
        <w:rPr>
          <w:rFonts w:ascii="ＭＳ 明朝" w:eastAsia="ＭＳ 明朝" w:hAnsi="ＭＳ 明朝" w:hint="eastAsia"/>
          <w:sz w:val="24"/>
          <w:szCs w:val="24"/>
        </w:rPr>
      </w:pPr>
      <w:r w:rsidRPr="00015CA1">
        <w:rPr>
          <w:rFonts w:ascii="ＭＳ 明朝" w:eastAsia="ＭＳ 明朝" w:hAnsi="ＭＳ 明朝" w:hint="eastAsia"/>
          <w:sz w:val="24"/>
          <w:szCs w:val="24"/>
        </w:rPr>
        <w:t>運動器検診の実施や事後措置に係る業務については、「運動器検診及び運動機能等に関する協議会」において作成するマニュアルを市町村教育委員会等に情報提供を行うなど、引き続き、各学校において、適切に実施されるよう努めて</w:t>
      </w:r>
      <w:r w:rsidR="00CF5245">
        <w:rPr>
          <w:rFonts w:ascii="ＭＳ 明朝" w:eastAsia="ＭＳ 明朝" w:hAnsi="ＭＳ 明朝" w:hint="eastAsia"/>
          <w:sz w:val="24"/>
          <w:szCs w:val="24"/>
        </w:rPr>
        <w:t>いく</w:t>
      </w:r>
      <w:r w:rsidRPr="00015CA1">
        <w:rPr>
          <w:rFonts w:ascii="ＭＳ 明朝" w:eastAsia="ＭＳ 明朝" w:hAnsi="ＭＳ 明朝" w:hint="eastAsia"/>
          <w:sz w:val="24"/>
          <w:szCs w:val="24"/>
        </w:rPr>
        <w:t>。</w:t>
      </w:r>
    </w:p>
    <w:p w:rsidR="00B234EE" w:rsidRPr="00CF5245" w:rsidRDefault="00B234EE" w:rsidP="00B234EE">
      <w:pPr>
        <w:ind w:left="228" w:hangingChars="100" w:hanging="228"/>
        <w:rPr>
          <w:rFonts w:ascii="ＭＳ 明朝" w:eastAsia="ＭＳ 明朝" w:hAnsi="ＭＳ 明朝" w:hint="eastAsia"/>
          <w:sz w:val="24"/>
          <w:szCs w:val="24"/>
        </w:rPr>
      </w:pPr>
    </w:p>
    <w:p w:rsidR="00B234EE" w:rsidRDefault="00B234EE" w:rsidP="00B234EE">
      <w:pPr>
        <w:rPr>
          <w:rFonts w:hint="eastAsia"/>
        </w:rPr>
      </w:pPr>
    </w:p>
    <w:p w:rsidR="00B234EE" w:rsidRDefault="00CF5245" w:rsidP="00B234EE">
      <w:pPr>
        <w:rPr>
          <w:rFonts w:hint="eastAsia"/>
        </w:rPr>
      </w:pPr>
      <w:r>
        <w:rPr>
          <w:rFonts w:hint="eastAsia"/>
        </w:rPr>
        <w:t>第11の項目について</w:t>
      </w:r>
    </w:p>
    <w:p w:rsidR="00B234EE" w:rsidRPr="00270DE1" w:rsidRDefault="00CF5245" w:rsidP="00CF5245">
      <w:pPr>
        <w:ind w:left="198" w:hangingChars="100" w:hanging="198"/>
        <w:rPr>
          <w:rFonts w:ascii="ＭＳ 明朝" w:eastAsia="ＭＳ 明朝" w:hAnsi="ＭＳ 明朝"/>
          <w:sz w:val="24"/>
          <w:szCs w:val="24"/>
        </w:rPr>
      </w:pPr>
      <w:r>
        <w:rPr>
          <w:rFonts w:hint="eastAsia"/>
        </w:rPr>
        <w:t xml:space="preserve">　　</w:t>
      </w:r>
      <w:r w:rsidR="00B234EE">
        <w:rPr>
          <w:rFonts w:ascii="ＭＳ 明朝" w:eastAsia="ＭＳ 明朝" w:hAnsi="ＭＳ 明朝" w:hint="eastAsia"/>
          <w:sz w:val="24"/>
          <w:szCs w:val="24"/>
        </w:rPr>
        <w:t>色覚検査につ</w:t>
      </w:r>
      <w:r>
        <w:rPr>
          <w:rFonts w:ascii="ＭＳ 明朝" w:eastAsia="ＭＳ 明朝" w:hAnsi="ＭＳ 明朝" w:hint="eastAsia"/>
          <w:sz w:val="24"/>
          <w:szCs w:val="24"/>
        </w:rPr>
        <w:t>い</w:t>
      </w:r>
      <w:r w:rsidR="00B234EE">
        <w:rPr>
          <w:rFonts w:ascii="ＭＳ 明朝" w:eastAsia="ＭＳ 明朝" w:hAnsi="ＭＳ 明朝" w:hint="eastAsia"/>
          <w:sz w:val="24"/>
          <w:szCs w:val="24"/>
        </w:rPr>
        <w:t>ては、平成14</w:t>
      </w:r>
      <w:r w:rsidR="00B234EE" w:rsidRPr="00270DE1">
        <w:rPr>
          <w:rFonts w:ascii="ＭＳ 明朝" w:eastAsia="ＭＳ 明朝" w:hAnsi="ＭＳ 明朝" w:hint="eastAsia"/>
          <w:sz w:val="24"/>
          <w:szCs w:val="24"/>
        </w:rPr>
        <w:t>年の学校保健法施行規則の改正により健康診断の必須項目から削除され、本人及び保護者から申し出があったときは、個別に対応することとなって</w:t>
      </w:r>
      <w:r>
        <w:rPr>
          <w:rFonts w:ascii="ＭＳ 明朝" w:eastAsia="ＭＳ 明朝" w:hAnsi="ＭＳ 明朝" w:hint="eastAsia"/>
          <w:sz w:val="24"/>
          <w:szCs w:val="24"/>
        </w:rPr>
        <w:t>いる</w:t>
      </w:r>
      <w:r w:rsidR="00B234EE" w:rsidRPr="00270DE1">
        <w:rPr>
          <w:rFonts w:ascii="ＭＳ 明朝" w:eastAsia="ＭＳ 明朝" w:hAnsi="ＭＳ 明朝" w:hint="eastAsia"/>
          <w:sz w:val="24"/>
          <w:szCs w:val="24"/>
        </w:rPr>
        <w:t>。</w:t>
      </w:r>
    </w:p>
    <w:p w:rsidR="00B234EE" w:rsidRDefault="00B234EE" w:rsidP="00CF5245">
      <w:pPr>
        <w:ind w:leftChars="200" w:left="396"/>
        <w:rPr>
          <w:rFonts w:ascii="ＭＳ 明朝" w:eastAsia="ＭＳ 明朝" w:hAnsi="ＭＳ 明朝" w:hint="eastAsia"/>
          <w:sz w:val="24"/>
          <w:szCs w:val="24"/>
        </w:rPr>
      </w:pPr>
      <w:r>
        <w:rPr>
          <w:rFonts w:ascii="ＭＳ 明朝" w:eastAsia="ＭＳ 明朝" w:hAnsi="ＭＳ 明朝" w:hint="eastAsia"/>
          <w:sz w:val="24"/>
          <w:szCs w:val="24"/>
        </w:rPr>
        <w:t>また、</w:t>
      </w:r>
      <w:r w:rsidRPr="00301180">
        <w:rPr>
          <w:rFonts w:ascii="ＭＳ 明朝" w:eastAsia="ＭＳ 明朝" w:hAnsi="ＭＳ 明朝" w:hint="eastAsia"/>
          <w:sz w:val="24"/>
          <w:szCs w:val="24"/>
        </w:rPr>
        <w:t>平成26年４月30日付け26文科ス第96号</w:t>
      </w:r>
      <w:r>
        <w:rPr>
          <w:rFonts w:ascii="ＭＳ 明朝" w:eastAsia="ＭＳ 明朝" w:hAnsi="ＭＳ 明朝" w:hint="eastAsia"/>
          <w:sz w:val="24"/>
          <w:szCs w:val="24"/>
        </w:rPr>
        <w:t>「学校保健安全法施行規則の一部改</w:t>
      </w:r>
      <w:r>
        <w:rPr>
          <w:rFonts w:ascii="ＭＳ 明朝" w:eastAsia="ＭＳ 明朝" w:hAnsi="ＭＳ 明朝" w:hint="eastAsia"/>
          <w:sz w:val="24"/>
          <w:szCs w:val="24"/>
        </w:rPr>
        <w:lastRenderedPageBreak/>
        <w:t>正等について」においては、「特に、児童生徒等が自身の色覚の特性を知らないまま不利益を受けることのないよう、保健調査に色覚に関する項目を新たに追加するなど、より積極的に保護者等への周知を図る必要があること」としてい</w:t>
      </w:r>
      <w:r w:rsidR="00CF5245">
        <w:rPr>
          <w:rFonts w:ascii="ＭＳ 明朝" w:eastAsia="ＭＳ 明朝" w:hAnsi="ＭＳ 明朝" w:hint="eastAsia"/>
          <w:sz w:val="24"/>
          <w:szCs w:val="24"/>
        </w:rPr>
        <w:t>る</w:t>
      </w:r>
      <w:r>
        <w:rPr>
          <w:rFonts w:ascii="ＭＳ 明朝" w:eastAsia="ＭＳ 明朝" w:hAnsi="ＭＳ 明朝" w:hint="eastAsia"/>
          <w:sz w:val="24"/>
          <w:szCs w:val="24"/>
        </w:rPr>
        <w:t>。</w:t>
      </w:r>
    </w:p>
    <w:p w:rsidR="00B234EE" w:rsidRDefault="00CF5245" w:rsidP="00B234EE">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B234EE">
        <w:rPr>
          <w:rFonts w:ascii="ＭＳ 明朝" w:eastAsia="ＭＳ 明朝" w:hAnsi="ＭＳ 明朝" w:hint="eastAsia"/>
          <w:sz w:val="24"/>
          <w:szCs w:val="24"/>
        </w:rPr>
        <w:t xml:space="preserve">　児童生徒に対する色覚の個別検査においては、学校医と十分に相談の上、適切な対応ができる体制を整えるよう、市町村教育委員会に対し、指導・助言して</w:t>
      </w:r>
      <w:r>
        <w:rPr>
          <w:rFonts w:ascii="ＭＳ 明朝" w:eastAsia="ＭＳ 明朝" w:hAnsi="ＭＳ 明朝" w:hint="eastAsia"/>
          <w:sz w:val="24"/>
          <w:szCs w:val="24"/>
        </w:rPr>
        <w:t>いく</w:t>
      </w:r>
      <w:r w:rsidR="00B234EE">
        <w:rPr>
          <w:rFonts w:ascii="ＭＳ 明朝" w:eastAsia="ＭＳ 明朝" w:hAnsi="ＭＳ 明朝" w:hint="eastAsia"/>
          <w:sz w:val="24"/>
          <w:szCs w:val="24"/>
        </w:rPr>
        <w:t>。</w:t>
      </w:r>
    </w:p>
    <w:p w:rsidR="00B234EE" w:rsidRPr="00CF5245" w:rsidRDefault="00B234EE" w:rsidP="00B234EE">
      <w:pPr>
        <w:ind w:left="228" w:hangingChars="100" w:hanging="228"/>
        <w:rPr>
          <w:rFonts w:ascii="ＭＳ 明朝" w:eastAsia="ＭＳ 明朝" w:hAnsi="ＭＳ 明朝" w:hint="eastAsia"/>
          <w:sz w:val="24"/>
          <w:szCs w:val="24"/>
        </w:rPr>
      </w:pPr>
    </w:p>
    <w:p w:rsidR="00B234EE" w:rsidRDefault="00B234EE" w:rsidP="00B234EE">
      <w:pPr>
        <w:rPr>
          <w:rFonts w:hint="eastAsia"/>
        </w:rPr>
      </w:pPr>
    </w:p>
    <w:p w:rsidR="00B234EE" w:rsidRDefault="00CF5245" w:rsidP="00B234EE">
      <w:pPr>
        <w:rPr>
          <w:rFonts w:hint="eastAsia"/>
        </w:rPr>
      </w:pPr>
      <w:r>
        <w:rPr>
          <w:rFonts w:hint="eastAsia"/>
        </w:rPr>
        <w:t>第12の項目について</w:t>
      </w:r>
    </w:p>
    <w:p w:rsidR="00B234EE" w:rsidRPr="000A5406" w:rsidRDefault="00B234EE" w:rsidP="00CF5245">
      <w:pPr>
        <w:ind w:leftChars="100" w:left="198" w:firstLineChars="200" w:firstLine="456"/>
        <w:rPr>
          <w:rFonts w:ascii="ＭＳ 明朝" w:eastAsia="ＭＳ 明朝" w:hAnsi="ＭＳ 明朝" w:hint="eastAsia"/>
          <w:sz w:val="24"/>
          <w:szCs w:val="24"/>
        </w:rPr>
      </w:pPr>
      <w:r w:rsidRPr="000A5406">
        <w:rPr>
          <w:rFonts w:ascii="ＭＳ 明朝" w:eastAsia="ＭＳ 明朝" w:hAnsi="ＭＳ 明朝" w:hint="eastAsia"/>
          <w:sz w:val="24"/>
          <w:szCs w:val="24"/>
        </w:rPr>
        <w:t>食物アレルギー疾患を有する子どもへの対応については、本年２月に策定した、「学校における食物アレルギー対策ガイドライン」を踏まえ、</w:t>
      </w:r>
      <w:r>
        <w:rPr>
          <w:rFonts w:ascii="ＭＳ 明朝" w:eastAsia="ＭＳ 明朝" w:hAnsi="ＭＳ 明朝" w:hint="eastAsia"/>
          <w:sz w:val="24"/>
          <w:szCs w:val="24"/>
        </w:rPr>
        <w:t>適切に対応いただくよう、</w:t>
      </w:r>
      <w:r w:rsidRPr="000A5406">
        <w:rPr>
          <w:rFonts w:ascii="ＭＳ 明朝" w:eastAsia="ＭＳ 明朝" w:hAnsi="ＭＳ 明朝" w:hint="eastAsia"/>
          <w:sz w:val="24"/>
          <w:szCs w:val="24"/>
        </w:rPr>
        <w:t>学校保健等担当指導主事連絡会、学校給食・食に関する指導主管課長会議や、６月に実施した学校給食担当者連絡会において、周知を図ったところ。</w:t>
      </w:r>
    </w:p>
    <w:p w:rsidR="00B234EE" w:rsidRPr="000A5406" w:rsidRDefault="00B234EE" w:rsidP="00CF5245">
      <w:pPr>
        <w:ind w:leftChars="100" w:left="198" w:firstLineChars="100" w:firstLine="228"/>
        <w:rPr>
          <w:rFonts w:ascii="ＭＳ 明朝" w:eastAsia="ＭＳ 明朝" w:hAnsi="ＭＳ 明朝" w:hint="eastAsia"/>
          <w:sz w:val="24"/>
          <w:szCs w:val="24"/>
        </w:rPr>
      </w:pPr>
      <w:r w:rsidRPr="000A5406">
        <w:rPr>
          <w:rFonts w:ascii="ＭＳ 明朝" w:eastAsia="ＭＳ 明朝" w:hAnsi="ＭＳ 明朝" w:hint="eastAsia"/>
          <w:sz w:val="24"/>
          <w:szCs w:val="24"/>
        </w:rPr>
        <w:t xml:space="preserve">　学校における食物アレルギーは、校長・准校長を責任者として学校全体で取り組む必要があることから、府教育庁では、７月に学校の管理職対象に「学校給食衛生管理・食育研究協議会」を開催し、学校給食における食物アレルギー対応の研修を実施するとともに、８月には、日本学校保健会主催で、学校におけるアレルギー疾患への対応に関するアレルギー講習会が教職員等を対象</w:t>
      </w:r>
      <w:r>
        <w:rPr>
          <w:rFonts w:ascii="ＭＳ 明朝" w:eastAsia="ＭＳ 明朝" w:hAnsi="ＭＳ 明朝" w:hint="eastAsia"/>
          <w:sz w:val="24"/>
          <w:szCs w:val="24"/>
        </w:rPr>
        <w:t>に</w:t>
      </w:r>
      <w:r w:rsidRPr="000A5406">
        <w:rPr>
          <w:rFonts w:ascii="ＭＳ 明朝" w:eastAsia="ＭＳ 明朝" w:hAnsi="ＭＳ 明朝" w:hint="eastAsia"/>
          <w:sz w:val="24"/>
          <w:szCs w:val="24"/>
        </w:rPr>
        <w:t>開催</w:t>
      </w:r>
      <w:r>
        <w:rPr>
          <w:rFonts w:ascii="ＭＳ 明朝" w:eastAsia="ＭＳ 明朝" w:hAnsi="ＭＳ 明朝" w:hint="eastAsia"/>
          <w:sz w:val="24"/>
          <w:szCs w:val="24"/>
        </w:rPr>
        <w:t>しました</w:t>
      </w:r>
      <w:r w:rsidRPr="000A5406">
        <w:rPr>
          <w:rFonts w:ascii="ＭＳ 明朝" w:eastAsia="ＭＳ 明朝" w:hAnsi="ＭＳ 明朝" w:hint="eastAsia"/>
          <w:sz w:val="24"/>
          <w:szCs w:val="24"/>
        </w:rPr>
        <w:t>。</w:t>
      </w:r>
    </w:p>
    <w:p w:rsidR="00B234EE" w:rsidRDefault="00B234EE" w:rsidP="00CF5245">
      <w:pPr>
        <w:ind w:leftChars="100" w:left="198"/>
        <w:rPr>
          <w:rFonts w:ascii="ＭＳ 明朝" w:eastAsia="ＭＳ 明朝" w:hAnsi="ＭＳ 明朝" w:hint="eastAsia"/>
          <w:sz w:val="24"/>
          <w:szCs w:val="24"/>
        </w:rPr>
      </w:pPr>
      <w:r w:rsidRPr="000A5406">
        <w:rPr>
          <w:rFonts w:ascii="ＭＳ 明朝" w:eastAsia="ＭＳ 明朝" w:hAnsi="ＭＳ 明朝" w:hint="eastAsia"/>
          <w:sz w:val="24"/>
          <w:szCs w:val="24"/>
        </w:rPr>
        <w:t xml:space="preserve">　アレルギー疾患を有する子どもたちの対応については、平成27年3月9日付け教委保第2566号「アレルギー疾患対応資料の配付について（通知）」にて、通知・配付している「学校のアレルギー疾患に対する取り組みガイドライン要約版」等を活用するよう案内して</w:t>
      </w:r>
      <w:r w:rsidR="00CF5245">
        <w:rPr>
          <w:rFonts w:ascii="ＭＳ 明朝" w:eastAsia="ＭＳ 明朝" w:hAnsi="ＭＳ 明朝" w:hint="eastAsia"/>
          <w:sz w:val="24"/>
          <w:szCs w:val="24"/>
        </w:rPr>
        <w:t>い</w:t>
      </w:r>
      <w:r w:rsidRPr="000A5406">
        <w:rPr>
          <w:rFonts w:ascii="ＭＳ 明朝" w:eastAsia="ＭＳ 明朝" w:hAnsi="ＭＳ 明朝" w:hint="eastAsia"/>
          <w:sz w:val="24"/>
          <w:szCs w:val="24"/>
        </w:rPr>
        <w:t>ます。</w:t>
      </w:r>
      <w:r>
        <w:rPr>
          <w:rFonts w:ascii="ＭＳ 明朝" w:eastAsia="ＭＳ 明朝" w:hAnsi="ＭＳ 明朝" w:hint="eastAsia"/>
          <w:sz w:val="24"/>
          <w:szCs w:val="24"/>
        </w:rPr>
        <w:t xml:space="preserve">　</w:t>
      </w:r>
    </w:p>
    <w:p w:rsidR="00B234EE" w:rsidRDefault="00B234EE" w:rsidP="00B234EE">
      <w:pPr>
        <w:rPr>
          <w:rFonts w:ascii="ＭＳ 明朝" w:eastAsia="ＭＳ 明朝" w:hAnsi="ＭＳ 明朝" w:hint="eastAsia"/>
          <w:sz w:val="24"/>
          <w:szCs w:val="24"/>
        </w:rPr>
      </w:pPr>
    </w:p>
    <w:p w:rsidR="00B234EE" w:rsidRDefault="00B234EE" w:rsidP="00B234EE">
      <w:pPr>
        <w:rPr>
          <w:rFonts w:ascii="ＭＳ 明朝" w:eastAsia="ＭＳ 明朝" w:hAnsi="ＭＳ 明朝" w:hint="eastAsia"/>
          <w:sz w:val="24"/>
          <w:szCs w:val="24"/>
        </w:rPr>
      </w:pPr>
    </w:p>
    <w:p w:rsidR="00B234EE" w:rsidRDefault="00CF5245" w:rsidP="00B234EE">
      <w:pPr>
        <w:rPr>
          <w:rFonts w:ascii="ＭＳ 明朝" w:eastAsia="ＭＳ 明朝" w:hAnsi="ＭＳ 明朝" w:hint="eastAsia"/>
          <w:sz w:val="24"/>
          <w:szCs w:val="24"/>
        </w:rPr>
      </w:pPr>
      <w:r>
        <w:rPr>
          <w:rFonts w:ascii="ＭＳ 明朝" w:eastAsia="ＭＳ 明朝" w:hAnsi="ＭＳ 明朝" w:hint="eastAsia"/>
          <w:sz w:val="24"/>
          <w:szCs w:val="24"/>
        </w:rPr>
        <w:t>第13の項目について</w:t>
      </w:r>
    </w:p>
    <w:p w:rsidR="00B234EE" w:rsidRPr="00D16C4C" w:rsidRDefault="00B234EE" w:rsidP="00CF5245">
      <w:pPr>
        <w:ind w:leftChars="100" w:left="198" w:firstLineChars="100" w:firstLine="228"/>
        <w:rPr>
          <w:rFonts w:ascii="ＭＳ 明朝" w:eastAsia="ＭＳ 明朝" w:hAnsi="ＭＳ 明朝"/>
          <w:sz w:val="24"/>
          <w:szCs w:val="24"/>
        </w:rPr>
      </w:pPr>
      <w:r w:rsidRPr="00D16C4C">
        <w:rPr>
          <w:rFonts w:ascii="ＭＳ 明朝" w:eastAsia="ＭＳ 明朝" w:hAnsi="ＭＳ 明朝" w:hint="eastAsia"/>
          <w:sz w:val="24"/>
          <w:szCs w:val="24"/>
        </w:rPr>
        <w:t>国（厚生労働省）においては、フッ化物応用法について、有効性や安全性につ</w:t>
      </w:r>
      <w:r w:rsidRPr="00D16C4C">
        <w:rPr>
          <w:rFonts w:ascii="ＭＳ 明朝" w:eastAsia="ＭＳ 明朝" w:hAnsi="ＭＳ 明朝" w:hint="eastAsia"/>
          <w:sz w:val="24"/>
          <w:szCs w:val="24"/>
        </w:rPr>
        <w:lastRenderedPageBreak/>
        <w:t>いて研究を行い、フッ化物洗口法の普及を図るため、「フッ化物洗口ガイドライン」を作成しました。</w:t>
      </w:r>
    </w:p>
    <w:p w:rsidR="00B234EE" w:rsidRPr="00D16C4C" w:rsidRDefault="00B234EE" w:rsidP="00B234EE">
      <w:pPr>
        <w:ind w:leftChars="100" w:left="198" w:firstLineChars="100" w:firstLine="228"/>
        <w:rPr>
          <w:rFonts w:ascii="ＭＳ 明朝" w:eastAsia="ＭＳ 明朝" w:hAnsi="ＭＳ 明朝" w:hint="eastAsia"/>
          <w:sz w:val="24"/>
          <w:szCs w:val="24"/>
        </w:rPr>
      </w:pPr>
      <w:r w:rsidRPr="00D16C4C">
        <w:rPr>
          <w:rFonts w:ascii="ＭＳ 明朝" w:eastAsia="ＭＳ 明朝" w:hAnsi="ＭＳ 明朝" w:hint="eastAsia"/>
          <w:sz w:val="24"/>
          <w:szCs w:val="24"/>
        </w:rPr>
        <w:t>同ガイドラインには、フッ化物洗口を学校などの集団で実施する場合は、「学校歯科医の指導のもと、安全性等を確保して実施すること」など、安全に実施するための方法や留意事項が示されて</w:t>
      </w:r>
      <w:r w:rsidR="00CF5245">
        <w:rPr>
          <w:rFonts w:ascii="ＭＳ 明朝" w:eastAsia="ＭＳ 明朝" w:hAnsi="ＭＳ 明朝" w:hint="eastAsia"/>
          <w:sz w:val="24"/>
          <w:szCs w:val="24"/>
        </w:rPr>
        <w:t>い</w:t>
      </w:r>
      <w:r w:rsidRPr="00D16C4C">
        <w:rPr>
          <w:rFonts w:ascii="ＭＳ 明朝" w:eastAsia="ＭＳ 明朝" w:hAnsi="ＭＳ 明朝" w:hint="eastAsia"/>
          <w:sz w:val="24"/>
          <w:szCs w:val="24"/>
        </w:rPr>
        <w:t>ます。</w:t>
      </w:r>
    </w:p>
    <w:p w:rsidR="00B234EE" w:rsidRPr="00D16C4C" w:rsidRDefault="00B234EE" w:rsidP="00CF5245">
      <w:pPr>
        <w:ind w:leftChars="100" w:left="198"/>
        <w:rPr>
          <w:rFonts w:ascii="ＭＳ 明朝" w:eastAsia="ＭＳ 明朝" w:hAnsi="ＭＳ 明朝" w:hint="eastAsia"/>
          <w:sz w:val="24"/>
          <w:szCs w:val="24"/>
        </w:rPr>
      </w:pPr>
      <w:r>
        <w:rPr>
          <w:rFonts w:ascii="ＭＳ 明朝" w:eastAsia="ＭＳ 明朝" w:hAnsi="ＭＳ 明朝" w:hint="eastAsia"/>
          <w:sz w:val="24"/>
          <w:szCs w:val="24"/>
        </w:rPr>
        <w:t xml:space="preserve">　府教育庁</w:t>
      </w:r>
      <w:r w:rsidRPr="00D16C4C">
        <w:rPr>
          <w:rFonts w:ascii="ＭＳ 明朝" w:eastAsia="ＭＳ 明朝" w:hAnsi="ＭＳ 明朝" w:hint="eastAsia"/>
          <w:sz w:val="24"/>
          <w:szCs w:val="24"/>
        </w:rPr>
        <w:t>においては、文部科学省からの「フッ化物洗口ガイドライン」の通知を踏まえ、府立学校、市町村教育委員会に対し、学校において実施する場合にはガイドラインを参考にするよう周知したところ。</w:t>
      </w:r>
    </w:p>
    <w:p w:rsidR="00B234EE" w:rsidRDefault="00B234EE" w:rsidP="00CF5245">
      <w:pPr>
        <w:ind w:leftChars="100" w:left="19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Pr="00D16C4C">
        <w:rPr>
          <w:rFonts w:ascii="ＭＳ 明朝" w:eastAsia="ＭＳ 明朝" w:hAnsi="ＭＳ 明朝" w:hint="eastAsia"/>
          <w:sz w:val="24"/>
          <w:szCs w:val="24"/>
        </w:rPr>
        <w:t>フッ化物洗口等を実施する場合には「ガイドライン」等を参考に</w:t>
      </w:r>
      <w:r>
        <w:rPr>
          <w:rFonts w:ascii="ＭＳ 明朝" w:eastAsia="ＭＳ 明朝" w:hAnsi="ＭＳ 明朝" w:hint="eastAsia"/>
          <w:sz w:val="24"/>
          <w:szCs w:val="24"/>
        </w:rPr>
        <w:t>、</w:t>
      </w:r>
      <w:r w:rsidRPr="00D16C4C">
        <w:rPr>
          <w:rFonts w:ascii="ＭＳ 明朝" w:eastAsia="ＭＳ 明朝" w:hAnsi="ＭＳ 明朝" w:hint="eastAsia"/>
          <w:sz w:val="24"/>
          <w:szCs w:val="24"/>
        </w:rPr>
        <w:t>学校歯科医の管理と指導のもと教職員や保護者等がその必要性を理解し、同意が得られるようにするなどしっかりと手順を踏んで実施するよう</w:t>
      </w:r>
      <w:r>
        <w:rPr>
          <w:rFonts w:ascii="ＭＳ 明朝" w:eastAsia="ＭＳ 明朝" w:hAnsi="ＭＳ 明朝" w:hint="eastAsia"/>
          <w:sz w:val="24"/>
          <w:szCs w:val="24"/>
        </w:rPr>
        <w:t>、</w:t>
      </w:r>
      <w:r w:rsidRPr="00D16C4C">
        <w:rPr>
          <w:rFonts w:ascii="ＭＳ 明朝" w:eastAsia="ＭＳ 明朝" w:hAnsi="ＭＳ 明朝" w:hint="eastAsia"/>
          <w:sz w:val="24"/>
          <w:szCs w:val="24"/>
        </w:rPr>
        <w:t>市町村教育委員会に対して指導・助言して</w:t>
      </w:r>
      <w:r w:rsidR="00CF5245">
        <w:rPr>
          <w:rFonts w:ascii="ＭＳ 明朝" w:eastAsia="ＭＳ 明朝" w:hAnsi="ＭＳ 明朝" w:hint="eastAsia"/>
          <w:sz w:val="24"/>
          <w:szCs w:val="24"/>
        </w:rPr>
        <w:t>いきます</w:t>
      </w:r>
      <w:r w:rsidRPr="00D16C4C">
        <w:rPr>
          <w:rFonts w:ascii="ＭＳ 明朝" w:eastAsia="ＭＳ 明朝" w:hAnsi="ＭＳ 明朝" w:hint="eastAsia"/>
          <w:sz w:val="24"/>
          <w:szCs w:val="24"/>
        </w:rPr>
        <w:t>。</w:t>
      </w:r>
    </w:p>
    <w:p w:rsidR="00B234EE" w:rsidRDefault="00B234EE" w:rsidP="00B234EE">
      <w:pPr>
        <w:rPr>
          <w:rFonts w:hint="eastAsia"/>
        </w:rPr>
      </w:pPr>
    </w:p>
    <w:p w:rsidR="00B234EE" w:rsidRDefault="00B234EE" w:rsidP="00B234EE">
      <w:pPr>
        <w:rPr>
          <w:rFonts w:hint="eastAsia"/>
        </w:rPr>
      </w:pPr>
    </w:p>
    <w:p w:rsidR="00B234EE" w:rsidRDefault="00CF5245" w:rsidP="00B234EE">
      <w:pPr>
        <w:rPr>
          <w:rFonts w:hint="eastAsia"/>
        </w:rPr>
      </w:pPr>
      <w:r>
        <w:rPr>
          <w:rFonts w:hint="eastAsia"/>
        </w:rPr>
        <w:t>第14の項目について</w:t>
      </w:r>
    </w:p>
    <w:p w:rsidR="00B234EE" w:rsidRPr="007D01C1" w:rsidRDefault="00B234EE" w:rsidP="00CF5245">
      <w:pPr>
        <w:ind w:leftChars="100" w:left="198"/>
        <w:rPr>
          <w:rFonts w:ascii="ＭＳ 明朝" w:eastAsia="ＭＳ 明朝" w:hAnsi="ＭＳ 明朝"/>
          <w:sz w:val="24"/>
          <w:szCs w:val="24"/>
        </w:rPr>
      </w:pPr>
      <w:r w:rsidRPr="007C168B">
        <w:rPr>
          <w:rFonts w:ascii="ＭＳ 明朝" w:eastAsia="ＭＳ 明朝" w:hAnsi="ＭＳ 明朝" w:hint="eastAsia"/>
          <w:sz w:val="24"/>
          <w:szCs w:val="24"/>
        </w:rPr>
        <w:t xml:space="preserve">　</w:t>
      </w:r>
      <w:r w:rsidRPr="007D01C1">
        <w:rPr>
          <w:rFonts w:ascii="ＭＳ 明朝" w:eastAsia="ＭＳ 明朝" w:hAnsi="ＭＳ 明朝" w:hint="eastAsia"/>
          <w:sz w:val="24"/>
          <w:szCs w:val="24"/>
        </w:rPr>
        <w:t>承知のとおり、予防接種につ</w:t>
      </w:r>
      <w:r w:rsidR="00CF5245">
        <w:rPr>
          <w:rFonts w:ascii="ＭＳ 明朝" w:eastAsia="ＭＳ 明朝" w:hAnsi="ＭＳ 明朝" w:hint="eastAsia"/>
          <w:sz w:val="24"/>
          <w:szCs w:val="24"/>
        </w:rPr>
        <w:t>い</w:t>
      </w:r>
      <w:r w:rsidRPr="007D01C1">
        <w:rPr>
          <w:rFonts w:ascii="ＭＳ 明朝" w:eastAsia="ＭＳ 明朝" w:hAnsi="ＭＳ 明朝" w:hint="eastAsia"/>
          <w:sz w:val="24"/>
          <w:szCs w:val="24"/>
        </w:rPr>
        <w:t>ては、個別接種が原則となって</w:t>
      </w:r>
      <w:r w:rsidR="00CF5245">
        <w:rPr>
          <w:rFonts w:ascii="ＭＳ 明朝" w:eastAsia="ＭＳ 明朝" w:hAnsi="ＭＳ 明朝" w:hint="eastAsia"/>
          <w:sz w:val="24"/>
          <w:szCs w:val="24"/>
        </w:rPr>
        <w:t>い</w:t>
      </w:r>
      <w:r w:rsidRPr="007D01C1">
        <w:rPr>
          <w:rFonts w:ascii="ＭＳ 明朝" w:eastAsia="ＭＳ 明朝" w:hAnsi="ＭＳ 明朝" w:hint="eastAsia"/>
          <w:sz w:val="24"/>
          <w:szCs w:val="24"/>
        </w:rPr>
        <w:t>ます。しかしながら、個別接種では実施しがたい場合は、実施主体である市町村の判断により集団接種が可能となっていることを理解いただきたい。</w:t>
      </w:r>
    </w:p>
    <w:p w:rsidR="00B234EE" w:rsidRPr="00CF5245" w:rsidRDefault="00B234EE" w:rsidP="00B234EE">
      <w:pPr>
        <w:ind w:leftChars="100" w:left="198" w:firstLineChars="100" w:firstLine="228"/>
        <w:rPr>
          <w:rFonts w:ascii="ＭＳ 明朝" w:eastAsia="ＭＳ 明朝" w:hAnsi="ＭＳ 明朝" w:hint="eastAsia"/>
          <w:sz w:val="24"/>
          <w:szCs w:val="24"/>
        </w:rPr>
      </w:pPr>
    </w:p>
    <w:p w:rsidR="00B234EE" w:rsidRDefault="00B234EE" w:rsidP="00B234EE">
      <w:pPr>
        <w:rPr>
          <w:rFonts w:hint="eastAsia"/>
        </w:rPr>
      </w:pPr>
    </w:p>
    <w:p w:rsidR="00B234EE" w:rsidRDefault="00CF5245" w:rsidP="00B234EE">
      <w:pPr>
        <w:rPr>
          <w:rFonts w:hint="eastAsia"/>
        </w:rPr>
      </w:pPr>
      <w:r>
        <w:rPr>
          <w:rFonts w:hint="eastAsia"/>
        </w:rPr>
        <w:t>第15の項目について</w:t>
      </w:r>
    </w:p>
    <w:p w:rsidR="00B234EE" w:rsidRPr="00D56102" w:rsidRDefault="00B234EE" w:rsidP="00B234EE">
      <w:pPr>
        <w:ind w:left="228" w:hangingChars="100" w:hanging="228"/>
        <w:rPr>
          <w:rFonts w:ascii="ＭＳ 明朝" w:eastAsia="ＭＳ 明朝" w:hAnsi="ＭＳ 明朝" w:hint="eastAsia"/>
          <w:sz w:val="24"/>
          <w:szCs w:val="24"/>
        </w:rPr>
      </w:pPr>
      <w:r w:rsidRPr="007C168B">
        <w:rPr>
          <w:rFonts w:ascii="ＭＳ 明朝" w:eastAsia="ＭＳ 明朝" w:hAnsi="ＭＳ 明朝" w:hint="eastAsia"/>
          <w:sz w:val="24"/>
          <w:szCs w:val="24"/>
        </w:rPr>
        <w:t xml:space="preserve">　</w:t>
      </w:r>
      <w:r w:rsidR="00CF5245">
        <w:rPr>
          <w:rFonts w:ascii="ＭＳ 明朝" w:eastAsia="ＭＳ 明朝" w:hAnsi="ＭＳ 明朝" w:hint="eastAsia"/>
          <w:sz w:val="24"/>
          <w:szCs w:val="24"/>
        </w:rPr>
        <w:t xml:space="preserve">　</w:t>
      </w:r>
      <w:r>
        <w:rPr>
          <w:rFonts w:ascii="ＭＳ 明朝" w:eastAsia="ＭＳ 明朝" w:hAnsi="ＭＳ 明朝" w:hint="eastAsia"/>
          <w:sz w:val="24"/>
          <w:szCs w:val="24"/>
        </w:rPr>
        <w:t>学校保健安全法において、</w:t>
      </w:r>
      <w:r w:rsidRPr="00D56102">
        <w:rPr>
          <w:rFonts w:ascii="ＭＳ 明朝" w:eastAsia="ＭＳ 明朝" w:hAnsi="ＭＳ 明朝" w:hint="eastAsia"/>
          <w:sz w:val="24"/>
          <w:szCs w:val="24"/>
        </w:rPr>
        <w:t>市町村教育委員会は、学校教育法第十七条第一項の規定により翌学年の初めから同項に規定する学校に就学させるべき者で、当該市町村の区域内に住所を有するものの就学に</w:t>
      </w:r>
      <w:r>
        <w:rPr>
          <w:rFonts w:ascii="ＭＳ 明朝" w:eastAsia="ＭＳ 明朝" w:hAnsi="ＭＳ 明朝" w:hint="eastAsia"/>
          <w:sz w:val="24"/>
          <w:szCs w:val="24"/>
        </w:rPr>
        <w:t>当たって</w:t>
      </w:r>
      <w:r w:rsidRPr="00D56102">
        <w:rPr>
          <w:rFonts w:ascii="ＭＳ 明朝" w:eastAsia="ＭＳ 明朝" w:hAnsi="ＭＳ 明朝" w:hint="eastAsia"/>
          <w:sz w:val="24"/>
          <w:szCs w:val="24"/>
        </w:rPr>
        <w:t>、その健康診断を行わなければならない</w:t>
      </w:r>
      <w:r>
        <w:rPr>
          <w:rFonts w:ascii="ＭＳ 明朝" w:eastAsia="ＭＳ 明朝" w:hAnsi="ＭＳ 明朝" w:hint="eastAsia"/>
          <w:sz w:val="24"/>
          <w:szCs w:val="24"/>
        </w:rPr>
        <w:t>となって</w:t>
      </w:r>
      <w:r w:rsidR="00CF5245">
        <w:rPr>
          <w:rFonts w:ascii="ＭＳ 明朝" w:eastAsia="ＭＳ 明朝" w:hAnsi="ＭＳ 明朝" w:hint="eastAsia"/>
          <w:sz w:val="24"/>
          <w:szCs w:val="24"/>
        </w:rPr>
        <w:t>い</w:t>
      </w:r>
      <w:r>
        <w:rPr>
          <w:rFonts w:ascii="ＭＳ 明朝" w:eastAsia="ＭＳ 明朝" w:hAnsi="ＭＳ 明朝" w:hint="eastAsia"/>
          <w:sz w:val="24"/>
          <w:szCs w:val="24"/>
        </w:rPr>
        <w:t>ます</w:t>
      </w:r>
      <w:r w:rsidRPr="00D56102">
        <w:rPr>
          <w:rFonts w:ascii="ＭＳ 明朝" w:eastAsia="ＭＳ 明朝" w:hAnsi="ＭＳ 明朝" w:hint="eastAsia"/>
          <w:sz w:val="24"/>
          <w:szCs w:val="24"/>
        </w:rPr>
        <w:t>。</w:t>
      </w:r>
    </w:p>
    <w:p w:rsidR="00B234EE" w:rsidRDefault="00B234EE" w:rsidP="00CF5245">
      <w:pPr>
        <w:ind w:leftChars="100" w:left="198"/>
      </w:pPr>
      <w:r>
        <w:rPr>
          <w:rFonts w:ascii="ＭＳ 明朝" w:eastAsia="ＭＳ 明朝" w:hAnsi="ＭＳ 明朝" w:hint="eastAsia"/>
          <w:sz w:val="24"/>
          <w:szCs w:val="24"/>
        </w:rPr>
        <w:t xml:space="preserve">　学校保健会のマニュアルの改定が行われた場合、</w:t>
      </w:r>
      <w:r w:rsidRPr="00BA2EAB">
        <w:rPr>
          <w:rFonts w:ascii="ＭＳ 明朝" w:eastAsia="ＭＳ 明朝" w:hAnsi="ＭＳ 明朝" w:hint="eastAsia"/>
          <w:sz w:val="24"/>
          <w:szCs w:val="24"/>
        </w:rPr>
        <w:t>適切</w:t>
      </w:r>
      <w:r>
        <w:rPr>
          <w:rFonts w:ascii="ＭＳ 明朝" w:eastAsia="ＭＳ 明朝" w:hAnsi="ＭＳ 明朝" w:hint="eastAsia"/>
          <w:sz w:val="24"/>
          <w:szCs w:val="24"/>
        </w:rPr>
        <w:t>に</w:t>
      </w:r>
      <w:r w:rsidRPr="00BA2EAB">
        <w:rPr>
          <w:rFonts w:ascii="ＭＳ 明朝" w:eastAsia="ＭＳ 明朝" w:hAnsi="ＭＳ 明朝" w:hint="eastAsia"/>
          <w:sz w:val="24"/>
          <w:szCs w:val="24"/>
        </w:rPr>
        <w:t>対応</w:t>
      </w:r>
      <w:r>
        <w:rPr>
          <w:rFonts w:ascii="ＭＳ 明朝" w:eastAsia="ＭＳ 明朝" w:hAnsi="ＭＳ 明朝" w:hint="eastAsia"/>
          <w:sz w:val="24"/>
          <w:szCs w:val="24"/>
        </w:rPr>
        <w:t>されるよう</w:t>
      </w:r>
      <w:r w:rsidRPr="00BA2EAB">
        <w:rPr>
          <w:rFonts w:ascii="ＭＳ 明朝" w:eastAsia="ＭＳ 明朝" w:hAnsi="ＭＳ 明朝" w:hint="eastAsia"/>
          <w:sz w:val="24"/>
          <w:szCs w:val="24"/>
        </w:rPr>
        <w:t>、市町村教育委員会に対し、指導・助言して</w:t>
      </w:r>
      <w:r w:rsidR="00CF5245">
        <w:rPr>
          <w:rFonts w:ascii="ＭＳ 明朝" w:eastAsia="ＭＳ 明朝" w:hAnsi="ＭＳ 明朝" w:hint="eastAsia"/>
          <w:sz w:val="24"/>
          <w:szCs w:val="24"/>
        </w:rPr>
        <w:t>いく</w:t>
      </w:r>
      <w:r w:rsidRPr="00BA2EAB">
        <w:rPr>
          <w:rFonts w:ascii="ＭＳ 明朝" w:eastAsia="ＭＳ 明朝" w:hAnsi="ＭＳ 明朝" w:hint="eastAsia"/>
          <w:sz w:val="24"/>
          <w:szCs w:val="24"/>
        </w:rPr>
        <w:t>。</w:t>
      </w:r>
      <w:bookmarkStart w:id="0" w:name="_GoBack"/>
      <w:bookmarkEnd w:id="0"/>
    </w:p>
    <w:sectPr w:rsidR="00B234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D4208"/>
    <w:multiLevelType w:val="hybridMultilevel"/>
    <w:tmpl w:val="5F56C0CA"/>
    <w:lvl w:ilvl="0" w:tplc="597EAB7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EE"/>
    <w:rsid w:val="000A03DF"/>
    <w:rsid w:val="001822ED"/>
    <w:rsid w:val="00B234EE"/>
    <w:rsid w:val="00CF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EE"/>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4E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EE"/>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4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2018-01-07T06:33:00Z</dcterms:created>
  <dcterms:modified xsi:type="dcterms:W3CDTF">2018-01-07T06:50:00Z</dcterms:modified>
</cp:coreProperties>
</file>