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04" w:rsidRDefault="009C1F0B" w:rsidP="009C1F0B">
      <w:r>
        <w:rPr>
          <w:rFonts w:hint="eastAsia"/>
        </w:rPr>
        <w:t xml:space="preserve">　臨時的任用職員の任用期間に</w:t>
      </w:r>
      <w:r>
        <w:rPr>
          <w:rFonts w:hint="eastAsia"/>
        </w:rPr>
        <w:t>1</w:t>
      </w:r>
      <w:r>
        <w:rPr>
          <w:rFonts w:hint="eastAsia"/>
        </w:rPr>
        <w:t>日の空白がることに伴う不利益の解消に関する項目</w:t>
      </w:r>
    </w:p>
    <w:p w:rsidR="006374DD" w:rsidRDefault="009C1F0B" w:rsidP="009C1F0B">
      <w:r>
        <w:rPr>
          <w:rFonts w:hint="eastAsia"/>
        </w:rPr>
        <w:t xml:space="preserve">　</w:t>
      </w:r>
      <w:r w:rsidR="006374DD">
        <w:rPr>
          <w:rFonts w:hint="eastAsia"/>
        </w:rPr>
        <w:t>臨時的任用職員の任用につきましては、任用事由が生じるごとに任用しているところであり、今後とも、制度の趣旨を踏まえ、適切に対処していく。なお、任用期間等については、業務上必要な期間を任用しているところ。</w:t>
      </w:r>
    </w:p>
    <w:p w:rsidR="006374DD" w:rsidRDefault="006374DD" w:rsidP="009C1F0B"/>
    <w:p w:rsidR="006374DD" w:rsidRDefault="006374DD" w:rsidP="009C1F0B">
      <w:r>
        <w:rPr>
          <w:rFonts w:hint="eastAsia"/>
        </w:rPr>
        <w:t xml:space="preserve">　失業者の退職手当の制度について、対象者への周知に関する項目</w:t>
      </w:r>
    </w:p>
    <w:p w:rsidR="006374DD" w:rsidRDefault="006374DD" w:rsidP="009C1F0B">
      <w:r>
        <w:rPr>
          <w:rFonts w:hint="eastAsia"/>
        </w:rPr>
        <w:t xml:space="preserve">　本人あてに、受給資格証交付の都度「受給手続きの流れ」を同封しているところ。今年度においては、より分かりやすいパンフレットに改正し、周知に努めた。</w:t>
      </w:r>
    </w:p>
    <w:p w:rsidR="006374DD" w:rsidRDefault="006374DD" w:rsidP="009C1F0B">
      <w:r>
        <w:rPr>
          <w:rFonts w:hint="eastAsia"/>
        </w:rPr>
        <w:t xml:space="preserve">　また、「失業者の退職手当事務の手引き」を作成し、府立学校ＳＳＣ及び小中学校ＳＳＣのマニュアル規定集データ集に掲載し、毎年、時点修正等の改定を加えて、いつでも参照できるようにしているところ。</w:t>
      </w:r>
    </w:p>
    <w:p w:rsidR="006374DD" w:rsidRDefault="006374DD" w:rsidP="009C1F0B"/>
    <w:p w:rsidR="006374DD" w:rsidRDefault="006374DD" w:rsidP="009C1F0B">
      <w:r>
        <w:rPr>
          <w:rFonts w:hint="eastAsia"/>
        </w:rPr>
        <w:t xml:space="preserve">　非常勤講師の雇用について、別途団交を設定することに関する項目</w:t>
      </w:r>
    </w:p>
    <w:p w:rsidR="006374DD" w:rsidRDefault="006374DD" w:rsidP="009C1F0B">
      <w:r>
        <w:rPr>
          <w:rFonts w:hint="eastAsia"/>
        </w:rPr>
        <w:t xml:space="preserve">　提出される申入書の内容を確認し適切に実施していきたい。</w:t>
      </w:r>
    </w:p>
    <w:p w:rsidR="006374DD" w:rsidRDefault="006374DD" w:rsidP="009C1F0B"/>
    <w:p w:rsidR="006374DD" w:rsidRDefault="006374DD" w:rsidP="009C1F0B">
      <w:r>
        <w:rPr>
          <w:rFonts w:hint="eastAsia"/>
        </w:rPr>
        <w:t xml:space="preserve">　雇用保険法の諸給付について、対象者への周知等に関する項目</w:t>
      </w:r>
    </w:p>
    <w:p w:rsidR="006374DD" w:rsidRDefault="006374DD" w:rsidP="009C1F0B">
      <w:r>
        <w:rPr>
          <w:rFonts w:hint="eastAsia"/>
        </w:rPr>
        <w:t xml:space="preserve">　「社会保険・労働保険のしおり－健康保険・厚生年金及び雇用保険等の加入について－」の中で雇用保険の諸給付について掲載し、各学校を通じて配付・説明を行っているところ。</w:t>
      </w:r>
    </w:p>
    <w:p w:rsidR="001472C7" w:rsidRPr="009C1F0B" w:rsidRDefault="001472C7" w:rsidP="008E23F9">
      <w:bookmarkStart w:id="0" w:name="_GoBack"/>
      <w:bookmarkEnd w:id="0"/>
    </w:p>
    <w:sectPr w:rsidR="001472C7" w:rsidRPr="009C1F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87" w:rsidRDefault="004E0687" w:rsidP="004E0687">
      <w:r>
        <w:separator/>
      </w:r>
    </w:p>
  </w:endnote>
  <w:endnote w:type="continuationSeparator" w:id="0">
    <w:p w:rsidR="004E0687" w:rsidRDefault="004E0687" w:rsidP="004E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87" w:rsidRDefault="004E0687" w:rsidP="004E0687">
      <w:r>
        <w:separator/>
      </w:r>
    </w:p>
  </w:footnote>
  <w:footnote w:type="continuationSeparator" w:id="0">
    <w:p w:rsidR="004E0687" w:rsidRDefault="004E0687" w:rsidP="004E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6"/>
    <w:rsid w:val="00023F1D"/>
    <w:rsid w:val="000412E4"/>
    <w:rsid w:val="00060A8E"/>
    <w:rsid w:val="00086DDB"/>
    <w:rsid w:val="0009112C"/>
    <w:rsid w:val="001472C7"/>
    <w:rsid w:val="00350431"/>
    <w:rsid w:val="00360B74"/>
    <w:rsid w:val="004E0687"/>
    <w:rsid w:val="004E5D68"/>
    <w:rsid w:val="00534E6B"/>
    <w:rsid w:val="00586B25"/>
    <w:rsid w:val="006309BE"/>
    <w:rsid w:val="006374DD"/>
    <w:rsid w:val="006964C9"/>
    <w:rsid w:val="006978B3"/>
    <w:rsid w:val="007506F7"/>
    <w:rsid w:val="007A3FB4"/>
    <w:rsid w:val="007B373B"/>
    <w:rsid w:val="007F1C2D"/>
    <w:rsid w:val="007F68D7"/>
    <w:rsid w:val="00810B35"/>
    <w:rsid w:val="00830A87"/>
    <w:rsid w:val="008E0104"/>
    <w:rsid w:val="008E23F9"/>
    <w:rsid w:val="00905D87"/>
    <w:rsid w:val="009720DC"/>
    <w:rsid w:val="00997C5D"/>
    <w:rsid w:val="009C1F0B"/>
    <w:rsid w:val="009E34F4"/>
    <w:rsid w:val="009E7A30"/>
    <w:rsid w:val="00A042D9"/>
    <w:rsid w:val="00A05587"/>
    <w:rsid w:val="00A71443"/>
    <w:rsid w:val="00AA3B81"/>
    <w:rsid w:val="00AA4481"/>
    <w:rsid w:val="00AB708C"/>
    <w:rsid w:val="00B8689D"/>
    <w:rsid w:val="00BB6F08"/>
    <w:rsid w:val="00BD0B28"/>
    <w:rsid w:val="00C0772E"/>
    <w:rsid w:val="00D16151"/>
    <w:rsid w:val="00D20B0E"/>
    <w:rsid w:val="00D254B6"/>
    <w:rsid w:val="00D42DAE"/>
    <w:rsid w:val="00D8215A"/>
    <w:rsid w:val="00F0181E"/>
    <w:rsid w:val="00F21CA8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87"/>
  </w:style>
  <w:style w:type="paragraph" w:styleId="a5">
    <w:name w:val="footer"/>
    <w:basedOn w:val="a"/>
    <w:link w:val="a6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87"/>
  </w:style>
  <w:style w:type="paragraph" w:styleId="a5">
    <w:name w:val="footer"/>
    <w:basedOn w:val="a"/>
    <w:link w:val="a6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2016-09-20T05:43:00Z</cp:lastPrinted>
  <dcterms:created xsi:type="dcterms:W3CDTF">2016-03-23T01:45:00Z</dcterms:created>
  <dcterms:modified xsi:type="dcterms:W3CDTF">2016-09-20T05:43:00Z</dcterms:modified>
</cp:coreProperties>
</file>