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52" w:rsidRDefault="00634E13" w:rsidP="00634E13">
      <w:pPr>
        <w:ind w:firstLineChars="100" w:firstLine="210"/>
        <w:rPr>
          <w:rFonts w:hint="eastAsia"/>
        </w:rPr>
      </w:pPr>
      <w:r>
        <w:rPr>
          <w:rFonts w:hint="eastAsia"/>
        </w:rPr>
        <w:t>平成１８</w:t>
      </w:r>
      <w:r w:rsidRPr="00634E13">
        <w:rPr>
          <w:rFonts w:hint="eastAsia"/>
        </w:rPr>
        <w:t>年度の「給与構造改革」以前の賃金水準に戻すこと</w:t>
      </w:r>
      <w:r>
        <w:rPr>
          <w:rFonts w:hint="eastAsia"/>
        </w:rPr>
        <w:t>に関する項目</w:t>
      </w:r>
    </w:p>
    <w:p w:rsidR="007E0EDC" w:rsidRDefault="007E0EDC" w:rsidP="007E0EDC">
      <w:pPr>
        <w:ind w:firstLineChars="100" w:firstLine="210"/>
        <w:rPr>
          <w:rFonts w:hint="eastAsia"/>
        </w:rPr>
      </w:pPr>
      <w:r>
        <w:rPr>
          <w:rFonts w:hint="eastAsia"/>
        </w:rPr>
        <w:t>平成</w:t>
      </w:r>
      <w:r>
        <w:rPr>
          <w:rFonts w:hint="eastAsia"/>
        </w:rPr>
        <w:t>27</w:t>
      </w:r>
      <w:r>
        <w:rPr>
          <w:rFonts w:hint="eastAsia"/>
        </w:rPr>
        <w:t>年度の人事委員会勧告の取扱いについては、皆様方のご理解のもと交渉継続とさせていただき、平成</w:t>
      </w:r>
      <w:r>
        <w:rPr>
          <w:rFonts w:hint="eastAsia"/>
        </w:rPr>
        <w:t>27</w:t>
      </w:r>
      <w:r>
        <w:rPr>
          <w:rFonts w:hint="eastAsia"/>
        </w:rPr>
        <w:t>年度補正予算及び平成</w:t>
      </w:r>
      <w:r>
        <w:rPr>
          <w:rFonts w:hint="eastAsia"/>
        </w:rPr>
        <w:t>28</w:t>
      </w:r>
      <w:r>
        <w:rPr>
          <w:rFonts w:hint="eastAsia"/>
        </w:rPr>
        <w:t>年度当初予算の編成期限ギリギリまで精査し検討を重ねてきたところ。</w:t>
      </w:r>
    </w:p>
    <w:p w:rsidR="007E0EDC" w:rsidRDefault="007E0EDC" w:rsidP="007E0EDC">
      <w:pPr>
        <w:ind w:firstLineChars="100" w:firstLine="210"/>
        <w:rPr>
          <w:rFonts w:hint="eastAsia"/>
        </w:rPr>
      </w:pPr>
      <w:r>
        <w:rPr>
          <w:rFonts w:hint="eastAsia"/>
        </w:rPr>
        <w:t>平成２８年度当初予算の編成において、８００億円程度の収支不足が見込まれており、財政調整基金から必要額を取り崩す見込み。また、平成２９年度も多額の財源不足が見込まれており、財政調整基金の残高が急減し非常に厳しい財政運営を強いられる状況になると見込まれ</w:t>
      </w:r>
      <w:r>
        <w:rPr>
          <w:rFonts w:hint="eastAsia"/>
        </w:rPr>
        <w:t>る</w:t>
      </w:r>
      <w:r>
        <w:rPr>
          <w:rFonts w:hint="eastAsia"/>
        </w:rPr>
        <w:t>。</w:t>
      </w:r>
    </w:p>
    <w:p w:rsidR="007E0EDC" w:rsidRDefault="007E0EDC" w:rsidP="007E0EDC">
      <w:pPr>
        <w:ind w:firstLineChars="100" w:firstLine="210"/>
        <w:rPr>
          <w:rFonts w:hint="eastAsia"/>
        </w:rPr>
      </w:pPr>
      <w:r>
        <w:rPr>
          <w:rFonts w:hint="eastAsia"/>
        </w:rPr>
        <w:t>人事委員会勧告は労働基本権制約の代償措置であることから基本的には尊重すべきものとの考え方に立って、国の取扱いや他府県の動向並びに本府の厳しい財政状況等を総合的に勘案した結果の今季交渉の最終回答を申し上げ</w:t>
      </w:r>
      <w:r>
        <w:rPr>
          <w:rFonts w:hint="eastAsia"/>
        </w:rPr>
        <w:t>る。</w:t>
      </w:r>
    </w:p>
    <w:p w:rsidR="007E0EDC" w:rsidRDefault="007E0EDC" w:rsidP="007E0EDC">
      <w:pPr>
        <w:ind w:firstLineChars="100" w:firstLine="210"/>
        <w:rPr>
          <w:rFonts w:hint="eastAsia"/>
        </w:rPr>
      </w:pPr>
      <w:r>
        <w:rPr>
          <w:rFonts w:hint="eastAsia"/>
        </w:rPr>
        <w:t>平成２７年度の人事委員会の勧告のうち、期末・勤勉手当について、人事委員会勧告のとおり、平成２７年度より年間０</w:t>
      </w:r>
      <w:r>
        <w:rPr>
          <w:rFonts w:hint="eastAsia"/>
        </w:rPr>
        <w:t>.</w:t>
      </w:r>
      <w:r>
        <w:rPr>
          <w:rFonts w:hint="eastAsia"/>
        </w:rPr>
        <w:t>１月分を引き上げ、その割り振りは、勤勉手当について、６月及び１２月に支給される月数をそれぞれ０</w:t>
      </w:r>
      <w:r>
        <w:rPr>
          <w:rFonts w:hint="eastAsia"/>
        </w:rPr>
        <w:t>.</w:t>
      </w:r>
      <w:r>
        <w:rPr>
          <w:rFonts w:hint="eastAsia"/>
        </w:rPr>
        <w:t>０５月分引上げ、０</w:t>
      </w:r>
      <w:r>
        <w:rPr>
          <w:rFonts w:hint="eastAsia"/>
        </w:rPr>
        <w:t>.</w:t>
      </w:r>
      <w:r>
        <w:rPr>
          <w:rFonts w:hint="eastAsia"/>
        </w:rPr>
        <w:t>８月分と</w:t>
      </w:r>
      <w:r>
        <w:rPr>
          <w:rFonts w:hint="eastAsia"/>
        </w:rPr>
        <w:t>する</w:t>
      </w:r>
      <w:r>
        <w:rPr>
          <w:rFonts w:hint="eastAsia"/>
        </w:rPr>
        <w:t>。</w:t>
      </w:r>
    </w:p>
    <w:p w:rsidR="007E0EDC" w:rsidRDefault="007E0EDC" w:rsidP="007E0EDC">
      <w:pPr>
        <w:ind w:firstLineChars="100" w:firstLine="210"/>
        <w:rPr>
          <w:rFonts w:hint="eastAsia"/>
        </w:rPr>
      </w:pPr>
      <w:r>
        <w:rPr>
          <w:rFonts w:hint="eastAsia"/>
        </w:rPr>
        <w:t>なお、成績区分に応じた成績率については、これまで皆様方と協議してきた経緯を踏まえ改めてお示し</w:t>
      </w:r>
      <w:r>
        <w:rPr>
          <w:rFonts w:hint="eastAsia"/>
        </w:rPr>
        <w:t>する</w:t>
      </w:r>
      <w:r>
        <w:rPr>
          <w:rFonts w:hint="eastAsia"/>
        </w:rPr>
        <w:t>。</w:t>
      </w:r>
    </w:p>
    <w:p w:rsidR="007E0EDC" w:rsidRDefault="007E0EDC" w:rsidP="007E0EDC">
      <w:pPr>
        <w:ind w:firstLineChars="100" w:firstLine="210"/>
        <w:rPr>
          <w:rFonts w:hint="eastAsia"/>
        </w:rPr>
      </w:pPr>
      <w:r>
        <w:rPr>
          <w:rFonts w:hint="eastAsia"/>
        </w:rPr>
        <w:t>また、単身赴任手当については、国の取り扱いに準じ、平成２８年４月１日より基礎額及び加算額を引き上げることと</w:t>
      </w:r>
      <w:r>
        <w:rPr>
          <w:rFonts w:hint="eastAsia"/>
        </w:rPr>
        <w:t>する</w:t>
      </w:r>
      <w:r>
        <w:rPr>
          <w:rFonts w:hint="eastAsia"/>
        </w:rPr>
        <w:t>。</w:t>
      </w:r>
    </w:p>
    <w:p w:rsidR="007E0EDC" w:rsidRDefault="007E0EDC" w:rsidP="007E0EDC">
      <w:pPr>
        <w:ind w:firstLineChars="100" w:firstLine="210"/>
        <w:rPr>
          <w:rFonts w:hint="eastAsia"/>
        </w:rPr>
      </w:pPr>
      <w:r>
        <w:rPr>
          <w:rFonts w:hint="eastAsia"/>
        </w:rPr>
        <w:t>給料表及び地域手当の改定については、実施を見送ることとしたい。</w:t>
      </w:r>
    </w:p>
    <w:p w:rsidR="007E0EDC" w:rsidRDefault="007E0EDC" w:rsidP="007E0EDC">
      <w:pPr>
        <w:ind w:firstLineChars="100" w:firstLine="210"/>
        <w:rPr>
          <w:rFonts w:hint="eastAsia"/>
        </w:rPr>
      </w:pPr>
      <w:r>
        <w:rPr>
          <w:rFonts w:hint="eastAsia"/>
        </w:rPr>
        <w:t>職員の皆様方にとって、非常に厳しい内容であり、誠に心苦しいところですが、何卒、ご理解をお願いします。</w:t>
      </w:r>
    </w:p>
    <w:p w:rsidR="007E0EDC" w:rsidRDefault="007E0EDC" w:rsidP="007E0EDC">
      <w:pPr>
        <w:ind w:firstLineChars="100" w:firstLine="210"/>
        <w:rPr>
          <w:rFonts w:hint="eastAsia"/>
        </w:rPr>
      </w:pPr>
      <w:r>
        <w:rPr>
          <w:rFonts w:hint="eastAsia"/>
        </w:rPr>
        <w:t>なお、技能労務職員の期末・勤勉手当及び単身赴任手当の取扱いについては、行政職給料表が適用される職員に準じてまいりたい。</w:t>
      </w:r>
    </w:p>
    <w:p w:rsidR="007E0EDC" w:rsidRDefault="007E0EDC" w:rsidP="007E0EDC">
      <w:pPr>
        <w:ind w:firstLineChars="100" w:firstLine="210"/>
      </w:pPr>
      <w:r>
        <w:rPr>
          <w:rFonts w:hint="eastAsia"/>
        </w:rPr>
        <w:t>ただ今申し上げた内容で、関係条例（案）を平成２８年２月の定例府議会へ提案したい。</w:t>
      </w:r>
    </w:p>
    <w:p w:rsidR="007E0EDC" w:rsidRDefault="007E0EDC" w:rsidP="007E0EDC">
      <w:pPr>
        <w:ind w:firstLineChars="100" w:firstLine="210"/>
        <w:rPr>
          <w:rFonts w:hint="eastAsia"/>
        </w:rPr>
      </w:pPr>
      <w:r>
        <w:rPr>
          <w:rFonts w:hint="eastAsia"/>
        </w:rPr>
        <w:t>なお、勤勉手</w:t>
      </w:r>
      <w:bookmarkStart w:id="0" w:name="_GoBack"/>
      <w:bookmarkEnd w:id="0"/>
      <w:r>
        <w:rPr>
          <w:rFonts w:hint="eastAsia"/>
        </w:rPr>
        <w:t>当の引上げに伴う差額支給の時期については、関係条例の議決を得られれば、その段階で改めてお示ししたい。</w:t>
      </w:r>
    </w:p>
    <w:p w:rsidR="007E0EDC" w:rsidRDefault="007E0EDC" w:rsidP="007E0EDC">
      <w:pPr>
        <w:ind w:firstLineChars="100" w:firstLine="210"/>
      </w:pPr>
      <w:r>
        <w:rPr>
          <w:rFonts w:hint="eastAsia"/>
        </w:rPr>
        <w:t>要求に対する回答は、以上で</w:t>
      </w:r>
      <w:r>
        <w:rPr>
          <w:rFonts w:hint="eastAsia"/>
        </w:rPr>
        <w:t>す</w:t>
      </w:r>
      <w:r>
        <w:rPr>
          <w:rFonts w:hint="eastAsia"/>
        </w:rPr>
        <w:t>。何卒、ご理解をお願いします。</w:t>
      </w:r>
    </w:p>
    <w:sectPr w:rsidR="007E0E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E13" w:rsidRDefault="00634E13" w:rsidP="00634E13">
      <w:r>
        <w:separator/>
      </w:r>
    </w:p>
  </w:endnote>
  <w:endnote w:type="continuationSeparator" w:id="0">
    <w:p w:rsidR="00634E13" w:rsidRDefault="00634E13" w:rsidP="0063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E13" w:rsidRDefault="00634E13" w:rsidP="00634E13">
      <w:r>
        <w:separator/>
      </w:r>
    </w:p>
  </w:footnote>
  <w:footnote w:type="continuationSeparator" w:id="0">
    <w:p w:rsidR="00634E13" w:rsidRDefault="00634E13" w:rsidP="00634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52"/>
    <w:rsid w:val="00084052"/>
    <w:rsid w:val="00381341"/>
    <w:rsid w:val="00634E13"/>
    <w:rsid w:val="006A1020"/>
    <w:rsid w:val="007E0EDC"/>
    <w:rsid w:val="00865766"/>
    <w:rsid w:val="00997695"/>
    <w:rsid w:val="00C2521D"/>
    <w:rsid w:val="00DF7E93"/>
    <w:rsid w:val="00FC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13"/>
    <w:pPr>
      <w:tabs>
        <w:tab w:val="center" w:pos="4252"/>
        <w:tab w:val="right" w:pos="8504"/>
      </w:tabs>
      <w:snapToGrid w:val="0"/>
    </w:pPr>
  </w:style>
  <w:style w:type="character" w:customStyle="1" w:styleId="a4">
    <w:name w:val="ヘッダー (文字)"/>
    <w:basedOn w:val="a0"/>
    <w:link w:val="a3"/>
    <w:uiPriority w:val="99"/>
    <w:rsid w:val="00634E13"/>
  </w:style>
  <w:style w:type="paragraph" w:styleId="a5">
    <w:name w:val="footer"/>
    <w:basedOn w:val="a"/>
    <w:link w:val="a6"/>
    <w:uiPriority w:val="99"/>
    <w:unhideWhenUsed/>
    <w:rsid w:val="00634E13"/>
    <w:pPr>
      <w:tabs>
        <w:tab w:val="center" w:pos="4252"/>
        <w:tab w:val="right" w:pos="8504"/>
      </w:tabs>
      <w:snapToGrid w:val="0"/>
    </w:pPr>
  </w:style>
  <w:style w:type="character" w:customStyle="1" w:styleId="a6">
    <w:name w:val="フッター (文字)"/>
    <w:basedOn w:val="a0"/>
    <w:link w:val="a5"/>
    <w:uiPriority w:val="99"/>
    <w:rsid w:val="00634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13"/>
    <w:pPr>
      <w:tabs>
        <w:tab w:val="center" w:pos="4252"/>
        <w:tab w:val="right" w:pos="8504"/>
      </w:tabs>
      <w:snapToGrid w:val="0"/>
    </w:pPr>
  </w:style>
  <w:style w:type="character" w:customStyle="1" w:styleId="a4">
    <w:name w:val="ヘッダー (文字)"/>
    <w:basedOn w:val="a0"/>
    <w:link w:val="a3"/>
    <w:uiPriority w:val="99"/>
    <w:rsid w:val="00634E13"/>
  </w:style>
  <w:style w:type="paragraph" w:styleId="a5">
    <w:name w:val="footer"/>
    <w:basedOn w:val="a"/>
    <w:link w:val="a6"/>
    <w:uiPriority w:val="99"/>
    <w:unhideWhenUsed/>
    <w:rsid w:val="00634E13"/>
    <w:pPr>
      <w:tabs>
        <w:tab w:val="center" w:pos="4252"/>
        <w:tab w:val="right" w:pos="8504"/>
      </w:tabs>
      <w:snapToGrid w:val="0"/>
    </w:pPr>
  </w:style>
  <w:style w:type="character" w:customStyle="1" w:styleId="a6">
    <w:name w:val="フッター (文字)"/>
    <w:basedOn w:val="a0"/>
    <w:link w:val="a5"/>
    <w:uiPriority w:val="99"/>
    <w:rsid w:val="00634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2016-03-16T02:35:00Z</dcterms:created>
  <dcterms:modified xsi:type="dcterms:W3CDTF">2016-03-16T02:40:00Z</dcterms:modified>
</cp:coreProperties>
</file>