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1E9" w:rsidRDefault="00E57FB4" w:rsidP="00E57FB4">
      <w:pPr>
        <w:ind w:firstLineChars="100" w:firstLine="210"/>
      </w:pPr>
      <w:r>
        <w:rPr>
          <w:rFonts w:hint="eastAsia"/>
        </w:rPr>
        <w:t>賃金の引き上げに関する項目</w:t>
      </w:r>
    </w:p>
    <w:p w:rsidR="00C0244C" w:rsidRDefault="00E57FB4" w:rsidP="00E57FB4">
      <w:pPr>
        <w:ind w:firstLineChars="100" w:firstLine="210"/>
      </w:pPr>
      <w:r w:rsidRPr="00E57FB4">
        <w:rPr>
          <w:rFonts w:hint="eastAsia"/>
        </w:rPr>
        <w:t>特例減額については、この間、職員のみなさんに大変ご負担をおかけして</w:t>
      </w:r>
      <w:r>
        <w:rPr>
          <w:rFonts w:hint="eastAsia"/>
        </w:rPr>
        <w:t>いる</w:t>
      </w:r>
      <w:r w:rsidRPr="00E57FB4">
        <w:rPr>
          <w:rFonts w:hint="eastAsia"/>
        </w:rPr>
        <w:t>が、現行特例条例の期限である今年度末をもって終了したい。</w:t>
      </w:r>
    </w:p>
    <w:p w:rsidR="00E57FB4" w:rsidRPr="00FA51E9" w:rsidRDefault="00E57FB4" w:rsidP="00E57FB4">
      <w:pPr>
        <w:ind w:firstLineChars="100" w:firstLine="210"/>
      </w:pPr>
    </w:p>
    <w:p w:rsidR="00FA51E9" w:rsidRDefault="00E57FB4" w:rsidP="00FA51E9">
      <w:pPr>
        <w:ind w:firstLineChars="100" w:firstLine="210"/>
      </w:pPr>
      <w:r w:rsidRPr="00E57FB4">
        <w:rPr>
          <w:rFonts w:hint="eastAsia"/>
        </w:rPr>
        <w:t>就学支援金事務</w:t>
      </w:r>
      <w:r w:rsidR="00FA51E9">
        <w:rPr>
          <w:rFonts w:hint="eastAsia"/>
        </w:rPr>
        <w:t>の</w:t>
      </w:r>
      <w:r w:rsidRPr="00E57FB4">
        <w:rPr>
          <w:rFonts w:hint="eastAsia"/>
        </w:rPr>
        <w:t>負担</w:t>
      </w:r>
      <w:r w:rsidR="00FA51E9">
        <w:rPr>
          <w:rFonts w:hint="eastAsia"/>
        </w:rPr>
        <w:t>軽減に関する</w:t>
      </w:r>
      <w:r w:rsidRPr="00E57FB4">
        <w:rPr>
          <w:rFonts w:hint="eastAsia"/>
        </w:rPr>
        <w:t>項目</w:t>
      </w:r>
    </w:p>
    <w:p w:rsidR="00E57FB4" w:rsidRDefault="00E57FB4" w:rsidP="00E57FB4">
      <w:pPr>
        <w:ind w:firstLineChars="100" w:firstLine="210"/>
      </w:pPr>
      <w:r>
        <w:rPr>
          <w:rFonts w:hint="eastAsia"/>
        </w:rPr>
        <w:t>府立高等学校については、平成</w:t>
      </w:r>
      <w:r>
        <w:rPr>
          <w:rFonts w:hint="eastAsia"/>
        </w:rPr>
        <w:t>23</w:t>
      </w:r>
      <w:r>
        <w:rPr>
          <w:rFonts w:hint="eastAsia"/>
        </w:rPr>
        <w:t>年度から、授業料無償化による業務軽減に加え、学校事務業務の集約化、受付窓口業務の改善等により、学校事務の運営体制の見直しを行ったもの。</w:t>
      </w:r>
    </w:p>
    <w:p w:rsidR="00E57FB4" w:rsidRDefault="00E57FB4" w:rsidP="00E57FB4">
      <w:pPr>
        <w:ind w:firstLineChars="100" w:firstLine="210"/>
      </w:pPr>
      <w:r>
        <w:rPr>
          <w:rFonts w:hint="eastAsia"/>
        </w:rPr>
        <w:t>また、平成</w:t>
      </w:r>
      <w:r>
        <w:rPr>
          <w:rFonts w:hint="eastAsia"/>
        </w:rPr>
        <w:t>26</w:t>
      </w:r>
      <w:r>
        <w:rPr>
          <w:rFonts w:hint="eastAsia"/>
        </w:rPr>
        <w:t>年度からの高校授業料無償化制度の見直しに伴う事務処理体制については、事務の性質等を総合的に勘案し、人材派遣の活用により対応したところ。</w:t>
      </w:r>
    </w:p>
    <w:p w:rsidR="00E57FB4" w:rsidRDefault="00E57FB4" w:rsidP="00E57FB4">
      <w:pPr>
        <w:ind w:firstLineChars="100" w:firstLine="210"/>
      </w:pPr>
      <w:r>
        <w:rPr>
          <w:rFonts w:hint="eastAsia"/>
        </w:rPr>
        <w:t>平成</w:t>
      </w:r>
      <w:r>
        <w:rPr>
          <w:rFonts w:hint="eastAsia"/>
        </w:rPr>
        <w:t>27</w:t>
      </w:r>
      <w:r>
        <w:rPr>
          <w:rFonts w:hint="eastAsia"/>
        </w:rPr>
        <w:t>年度以降の事務処理体制については、校長ヒアリング等を通じ、事務室の状況把握に努めており、学校運営に支障をきたさないよう、適切に対応する。</w:t>
      </w:r>
    </w:p>
    <w:p w:rsidR="00E57FB4" w:rsidRDefault="00E57FB4" w:rsidP="00E57FB4">
      <w:pPr>
        <w:ind w:firstLineChars="100" w:firstLine="210"/>
      </w:pPr>
      <w:r>
        <w:rPr>
          <w:rFonts w:hint="eastAsia"/>
        </w:rPr>
        <w:t>就学支援金および奨学のための給付金の事務取扱については、通知文書の発信や説明会の開催など、適宜情報提供に努めて</w:t>
      </w:r>
      <w:r w:rsidR="00C85E1B">
        <w:rPr>
          <w:rFonts w:hint="eastAsia"/>
        </w:rPr>
        <w:t>いる</w:t>
      </w:r>
      <w:r>
        <w:rPr>
          <w:rFonts w:hint="eastAsia"/>
        </w:rPr>
        <w:t>。</w:t>
      </w:r>
    </w:p>
    <w:p w:rsidR="00E57FB4" w:rsidRDefault="00E57FB4" w:rsidP="00E57FB4">
      <w:pPr>
        <w:ind w:firstLineChars="100" w:firstLine="210"/>
      </w:pPr>
      <w:r>
        <w:rPr>
          <w:rFonts w:hint="eastAsia"/>
        </w:rPr>
        <w:t>また、両制度は、国の定める申請様式や判定基準が難しく、各学校現場においても大変ご苦労をかけたことは承知して</w:t>
      </w:r>
      <w:r w:rsidR="00C85E1B">
        <w:rPr>
          <w:rFonts w:hint="eastAsia"/>
        </w:rPr>
        <w:t>いる</w:t>
      </w:r>
      <w:r>
        <w:rPr>
          <w:rFonts w:hint="eastAsia"/>
        </w:rPr>
        <w:t>。</w:t>
      </w:r>
    </w:p>
    <w:p w:rsidR="00E57FB4" w:rsidRDefault="00E57FB4" w:rsidP="00E57FB4">
      <w:pPr>
        <w:ind w:firstLineChars="100" w:firstLine="210"/>
      </w:pPr>
      <w:r>
        <w:rPr>
          <w:rFonts w:hint="eastAsia"/>
        </w:rPr>
        <w:t>様式の改善や判定基準等の簡素化につ</w:t>
      </w:r>
      <w:r w:rsidR="00C85E1B">
        <w:rPr>
          <w:rFonts w:hint="eastAsia"/>
        </w:rPr>
        <w:t>い</w:t>
      </w:r>
      <w:r>
        <w:rPr>
          <w:rFonts w:hint="eastAsia"/>
        </w:rPr>
        <w:t>ては、文部科学省に対しても要望しているところであり、それらを受けて文部科学省は</w:t>
      </w:r>
      <w:r>
        <w:rPr>
          <w:rFonts w:hint="eastAsia"/>
        </w:rPr>
        <w:t>11</w:t>
      </w:r>
      <w:r>
        <w:rPr>
          <w:rFonts w:hint="eastAsia"/>
        </w:rPr>
        <w:t>月の参議院予算委員会でも、「来年度は生徒の家庭状況の確認方法等を簡素化するような形に改め、申請書の様式や事務処理要領等を改訂することを検討する。」と答弁している。</w:t>
      </w:r>
    </w:p>
    <w:p w:rsidR="00E57FB4" w:rsidRDefault="00E57FB4" w:rsidP="00E57FB4">
      <w:pPr>
        <w:ind w:firstLineChars="100" w:firstLine="210"/>
      </w:pPr>
      <w:r>
        <w:rPr>
          <w:rFonts w:hint="eastAsia"/>
        </w:rPr>
        <w:t>府教委としては、今後、国の動向、他府県の状況などを注視しながら様式、要領、記入例なども見直し事務改善に努めて</w:t>
      </w:r>
      <w:r w:rsidR="00C85E1B">
        <w:rPr>
          <w:rFonts w:hint="eastAsia"/>
        </w:rPr>
        <w:t>いき</w:t>
      </w:r>
      <w:r>
        <w:rPr>
          <w:rFonts w:hint="eastAsia"/>
        </w:rPr>
        <w:t>たい。</w:t>
      </w:r>
    </w:p>
    <w:p w:rsidR="00E57FB4" w:rsidRPr="00C85E1B" w:rsidRDefault="00E57FB4" w:rsidP="00E57FB4">
      <w:pPr>
        <w:ind w:firstLineChars="100" w:firstLine="210"/>
      </w:pPr>
    </w:p>
    <w:p w:rsidR="00FA51E9" w:rsidRDefault="00E57FB4" w:rsidP="00E57FB4">
      <w:pPr>
        <w:ind w:firstLineChars="100" w:firstLine="210"/>
      </w:pPr>
      <w:r w:rsidRPr="00E57FB4">
        <w:rPr>
          <w:rFonts w:hint="eastAsia"/>
        </w:rPr>
        <w:t>事務の集約化に</w:t>
      </w:r>
      <w:r w:rsidR="00FA51E9">
        <w:rPr>
          <w:rFonts w:hint="eastAsia"/>
        </w:rPr>
        <w:t>など</w:t>
      </w:r>
      <w:r w:rsidRPr="00E57FB4">
        <w:rPr>
          <w:rFonts w:hint="eastAsia"/>
        </w:rPr>
        <w:t>労働条件に関する項目</w:t>
      </w:r>
    </w:p>
    <w:p w:rsidR="00E57FB4" w:rsidRDefault="00E57FB4" w:rsidP="00E57FB4">
      <w:pPr>
        <w:ind w:firstLineChars="100" w:firstLine="210"/>
      </w:pPr>
      <w:r>
        <w:rPr>
          <w:rFonts w:hint="eastAsia"/>
        </w:rPr>
        <w:t>各学校で共通する委託業務などの集約化は、学校の事務負担軽減を図るために行っているところ。</w:t>
      </w:r>
    </w:p>
    <w:p w:rsidR="00E57FB4" w:rsidRDefault="00E57FB4" w:rsidP="00E57FB4">
      <w:pPr>
        <w:ind w:firstLineChars="100" w:firstLine="210"/>
      </w:pPr>
      <w:r>
        <w:rPr>
          <w:rFonts w:hint="eastAsia"/>
        </w:rPr>
        <w:t>なお、従来の事務の集約化については、各学校のご意見も伺いながら、実施しているもの。</w:t>
      </w:r>
    </w:p>
    <w:p w:rsidR="00E57FB4" w:rsidRDefault="00E57FB4" w:rsidP="00E57FB4">
      <w:pPr>
        <w:ind w:firstLineChars="100" w:firstLine="210"/>
      </w:pPr>
    </w:p>
    <w:p w:rsidR="00FA51E9" w:rsidRDefault="00E57FB4" w:rsidP="00564FE7">
      <w:pPr>
        <w:ind w:firstLineChars="100" w:firstLine="210"/>
      </w:pPr>
      <w:r w:rsidRPr="00E57FB4">
        <w:rPr>
          <w:rFonts w:hint="eastAsia"/>
        </w:rPr>
        <w:t>クーラーの運用時間に制限を加えることがないよう労働環境の改善に必要な措置を講じるなどの職場環境の改善に関する項目</w:t>
      </w:r>
    </w:p>
    <w:p w:rsidR="00564FE7" w:rsidRDefault="00564FE7" w:rsidP="00564FE7">
      <w:pPr>
        <w:ind w:firstLineChars="100" w:firstLine="210"/>
      </w:pPr>
      <w:r>
        <w:rPr>
          <w:rFonts w:hint="eastAsia"/>
        </w:rPr>
        <w:t>クーラーの運用時間については、受託事業者との契約の範囲内で実施してきたところ。</w:t>
      </w:r>
    </w:p>
    <w:p w:rsidR="00564FE7" w:rsidRDefault="00564FE7" w:rsidP="00564FE7">
      <w:pPr>
        <w:ind w:firstLineChars="100" w:firstLine="210"/>
      </w:pPr>
      <w:r>
        <w:rPr>
          <w:rFonts w:hint="eastAsia"/>
        </w:rPr>
        <w:t>しかしながら、教育活動の多様化に伴う稼働時間の増加については、各校の取り組み状況や実情を伺った上で、柔軟な対応をして</w:t>
      </w:r>
      <w:r w:rsidR="00C85E1B">
        <w:rPr>
          <w:rFonts w:hint="eastAsia"/>
        </w:rPr>
        <w:t>いき</w:t>
      </w:r>
      <w:r>
        <w:rPr>
          <w:rFonts w:hint="eastAsia"/>
        </w:rPr>
        <w:t>たいと考えている。</w:t>
      </w:r>
    </w:p>
    <w:p w:rsidR="00E57FB4" w:rsidRDefault="00564FE7" w:rsidP="00564FE7">
      <w:pPr>
        <w:ind w:firstLineChars="100" w:firstLine="210"/>
      </w:pPr>
      <w:r>
        <w:rPr>
          <w:rFonts w:hint="eastAsia"/>
        </w:rPr>
        <w:t>厳しい財政状況の中ではあるが、今後とも必要な予算の確保に努めて</w:t>
      </w:r>
      <w:r w:rsidR="00C85E1B">
        <w:rPr>
          <w:rFonts w:hint="eastAsia"/>
        </w:rPr>
        <w:t>いき</w:t>
      </w:r>
      <w:r>
        <w:rPr>
          <w:rFonts w:hint="eastAsia"/>
        </w:rPr>
        <w:t>たい。</w:t>
      </w:r>
    </w:p>
    <w:p w:rsidR="00564FE7" w:rsidRPr="00C85E1B" w:rsidRDefault="00564FE7" w:rsidP="00564FE7">
      <w:pPr>
        <w:ind w:firstLineChars="100" w:firstLine="210"/>
      </w:pPr>
    </w:p>
    <w:p w:rsidR="00FA51E9" w:rsidRDefault="00564FE7" w:rsidP="00564FE7">
      <w:pPr>
        <w:ind w:firstLineChars="100" w:firstLine="210"/>
      </w:pPr>
      <w:r w:rsidRPr="00564FE7">
        <w:rPr>
          <w:rFonts w:hint="eastAsia"/>
        </w:rPr>
        <w:lastRenderedPageBreak/>
        <w:t>「評価・育成システム」の評価結果の給与等への反映の撤回に関する項目</w:t>
      </w:r>
    </w:p>
    <w:p w:rsidR="00564FE7" w:rsidRDefault="00564FE7" w:rsidP="00564FE7">
      <w:pPr>
        <w:ind w:firstLineChars="100" w:firstLine="210"/>
      </w:pPr>
      <w:r>
        <w:rPr>
          <w:rFonts w:hint="eastAsia"/>
        </w:rPr>
        <w:t>教職員の評価・育成システムについては、教職員の意欲・資質能力の一層の向上を図ることにより、教育活動をはじめとする様々な活動の充実、組織の活性化を図ることを目的として実施している。</w:t>
      </w:r>
    </w:p>
    <w:p w:rsidR="00564FE7" w:rsidRDefault="00564FE7" w:rsidP="00564FE7">
      <w:pPr>
        <w:ind w:firstLineChars="100" w:firstLine="210"/>
      </w:pPr>
      <w:r>
        <w:rPr>
          <w:rFonts w:hint="eastAsia"/>
        </w:rPr>
        <w:t>評価結果の給与等への反映については、平成１９年度から前年度の評価結果を昇給及び勤勉手当に反映しており、また、皆さま方との協議の上、平成２４年度からは上位評価の昇給への反映を廃止するとともに、勤勉手当については、より勤務成績が反映できるよう成績率を見直したところ。</w:t>
      </w:r>
    </w:p>
    <w:p w:rsidR="00564FE7" w:rsidRDefault="00564FE7" w:rsidP="00564FE7">
      <w:pPr>
        <w:ind w:firstLineChars="100" w:firstLine="210"/>
      </w:pPr>
      <w:r>
        <w:rPr>
          <w:rFonts w:hint="eastAsia"/>
        </w:rPr>
        <w:t>今後とも本システムがより良い制度となるよう、充実・改善を図っていく。</w:t>
      </w:r>
    </w:p>
    <w:p w:rsidR="00564FE7" w:rsidRDefault="00564FE7" w:rsidP="00564FE7">
      <w:pPr>
        <w:ind w:firstLineChars="100" w:firstLine="210"/>
      </w:pPr>
      <w:r w:rsidRPr="00564FE7">
        <w:rPr>
          <w:rFonts w:hint="eastAsia"/>
        </w:rPr>
        <w:t>副主査制度は、平成</w:t>
      </w:r>
      <w:r w:rsidRPr="00564FE7">
        <w:rPr>
          <w:rFonts w:hint="eastAsia"/>
        </w:rPr>
        <w:t>23</w:t>
      </w:r>
      <w:r w:rsidRPr="00564FE7">
        <w:rPr>
          <w:rFonts w:hint="eastAsia"/>
        </w:rPr>
        <w:t>年度より、人事評価点と資格点の合計が一定の基準以上の者を合格とする新しい副主査選考を実施しているところ。</w:t>
      </w:r>
    </w:p>
    <w:p w:rsidR="00564FE7" w:rsidRDefault="00564FE7" w:rsidP="00564FE7">
      <w:pPr>
        <w:ind w:firstLineChars="100" w:firstLine="210"/>
      </w:pPr>
    </w:p>
    <w:p w:rsidR="00FA51E9" w:rsidRDefault="00564FE7" w:rsidP="00564FE7">
      <w:pPr>
        <w:ind w:firstLineChars="100" w:firstLine="210"/>
      </w:pPr>
      <w:r w:rsidRPr="00564FE7">
        <w:rPr>
          <w:rFonts w:hint="eastAsia"/>
        </w:rPr>
        <w:t>一人当たりの事務量軽減に関する項目</w:t>
      </w:r>
    </w:p>
    <w:p w:rsidR="00564FE7" w:rsidRDefault="00564FE7" w:rsidP="00564FE7">
      <w:pPr>
        <w:ind w:firstLineChars="100" w:firstLine="210"/>
      </w:pPr>
      <w:r>
        <w:rPr>
          <w:rFonts w:hint="eastAsia"/>
        </w:rPr>
        <w:t>府立高等学校については、平成２３年度から、授業料無償化による業務軽減に加え、学校事務業務の集約化、受付窓口業務の改善等により、学校事務の運営体制の見直しを行ったもの。</w:t>
      </w:r>
    </w:p>
    <w:p w:rsidR="00564FE7" w:rsidRPr="00564FE7" w:rsidRDefault="00564FE7" w:rsidP="00564FE7">
      <w:pPr>
        <w:ind w:firstLineChars="100" w:firstLine="210"/>
      </w:pPr>
      <w:r>
        <w:rPr>
          <w:rFonts w:hint="eastAsia"/>
        </w:rPr>
        <w:t>総務サービス整備運営事業につ</w:t>
      </w:r>
      <w:r w:rsidR="00C85E1B">
        <w:rPr>
          <w:rFonts w:hint="eastAsia"/>
        </w:rPr>
        <w:t>い</w:t>
      </w:r>
      <w:r>
        <w:rPr>
          <w:rFonts w:hint="eastAsia"/>
        </w:rPr>
        <w:t>ては、システム全体としては安定化して</w:t>
      </w:r>
      <w:r w:rsidR="00C85E1B">
        <w:rPr>
          <w:rFonts w:hint="eastAsia"/>
        </w:rPr>
        <w:t>い</w:t>
      </w:r>
      <w:r>
        <w:rPr>
          <w:rFonts w:hint="eastAsia"/>
        </w:rPr>
        <w:t>ます。今後とも、業務に支障が出ないよう出来る限りの措置を講じるとともに、各学校の実情を踏まえ、現場の理解を得ながら対応して</w:t>
      </w:r>
      <w:r w:rsidR="00C85E1B">
        <w:rPr>
          <w:rFonts w:hint="eastAsia"/>
        </w:rPr>
        <w:t>いき</w:t>
      </w:r>
      <w:r>
        <w:rPr>
          <w:rFonts w:hint="eastAsia"/>
        </w:rPr>
        <w:t>たい。</w:t>
      </w:r>
    </w:p>
    <w:p w:rsidR="00564FE7" w:rsidRPr="00C85E1B" w:rsidRDefault="00564FE7" w:rsidP="00564FE7">
      <w:pPr>
        <w:ind w:firstLineChars="100" w:firstLine="210"/>
      </w:pPr>
    </w:p>
    <w:p w:rsidR="00FA51E9" w:rsidRDefault="00564FE7" w:rsidP="00564FE7">
      <w:pPr>
        <w:ind w:firstLineChars="100" w:firstLine="210"/>
      </w:pPr>
      <w:r w:rsidRPr="00564FE7">
        <w:rPr>
          <w:rFonts w:hint="eastAsia"/>
        </w:rPr>
        <w:t>職員の健康と安全確保に関する項目</w:t>
      </w:r>
    </w:p>
    <w:p w:rsidR="00564FE7" w:rsidRDefault="00564FE7" w:rsidP="00564FE7">
      <w:pPr>
        <w:ind w:firstLineChars="100" w:firstLine="210"/>
      </w:pPr>
      <w:r>
        <w:rPr>
          <w:rFonts w:hint="eastAsia"/>
        </w:rPr>
        <w:t>府立学校安全衛生協議会の専門部会である健康対策部会において協議を行い、平成１６年７月３０日付けで、「大阪府立学校ＶＤＴ作業における労働衛生管理のためのガイドライン」を策定し府立学校に通知し、ＶＤＴ作業従事者に対する適正な労働衛生管理に努めるよう指導するとともに、全職員対象にＶＤＴ作業調査を行い、必要な職員に特別健康診断を実施しているところ。</w:t>
      </w:r>
    </w:p>
    <w:p w:rsidR="00564FE7" w:rsidRDefault="00564FE7" w:rsidP="00564FE7">
      <w:pPr>
        <w:ind w:firstLineChars="100" w:firstLine="210"/>
      </w:pPr>
      <w:r>
        <w:rPr>
          <w:rFonts w:hint="eastAsia"/>
        </w:rPr>
        <w:t>本年度もＶＤＴ作業調査及びＶＤＴ作業従事職員特別健康診断のための問診を実施し、１１月下旬に医師の指示により特別健康診断の受診対象者を決定した。１２月以降、特別健康診断を実施しているところ。</w:t>
      </w:r>
    </w:p>
    <w:p w:rsidR="00564FE7" w:rsidRDefault="00564FE7" w:rsidP="00564FE7">
      <w:pPr>
        <w:ind w:firstLineChars="100" w:firstLine="210"/>
      </w:pPr>
      <w:r>
        <w:rPr>
          <w:rFonts w:hint="eastAsia"/>
        </w:rPr>
        <w:t>今後とも、ＶＤＴ作業に関する健康保持のため適切な健康管理に努めて</w:t>
      </w:r>
      <w:r w:rsidR="00AD16A2">
        <w:rPr>
          <w:rFonts w:hint="eastAsia"/>
        </w:rPr>
        <w:t>い</w:t>
      </w:r>
      <w:r w:rsidR="00D140BD">
        <w:rPr>
          <w:rFonts w:hint="eastAsia"/>
        </w:rPr>
        <w:t>く</w:t>
      </w:r>
      <w:r>
        <w:rPr>
          <w:rFonts w:hint="eastAsia"/>
        </w:rPr>
        <w:t>。</w:t>
      </w:r>
    </w:p>
    <w:p w:rsidR="00564FE7" w:rsidRPr="00D140BD" w:rsidRDefault="00564FE7" w:rsidP="00564FE7">
      <w:pPr>
        <w:ind w:firstLineChars="100" w:firstLine="210"/>
      </w:pPr>
    </w:p>
    <w:p w:rsidR="00FA51E9" w:rsidRDefault="007D4198" w:rsidP="00564FE7">
      <w:pPr>
        <w:ind w:firstLineChars="100" w:firstLine="210"/>
      </w:pPr>
      <w:r w:rsidRPr="007D4198">
        <w:rPr>
          <w:rFonts w:hint="eastAsia"/>
        </w:rPr>
        <w:t>教職員の給与の支払い漏れが起こらないような手立てに関する項目</w:t>
      </w:r>
    </w:p>
    <w:p w:rsidR="00564FE7" w:rsidRDefault="007D4198" w:rsidP="00564FE7">
      <w:pPr>
        <w:ind w:firstLineChars="100" w:firstLine="210"/>
      </w:pPr>
      <w:r w:rsidRPr="007D4198">
        <w:rPr>
          <w:rFonts w:hint="eastAsia"/>
        </w:rPr>
        <w:t>給料・諸手当等の支払いにつ</w:t>
      </w:r>
      <w:r w:rsidR="00D140BD">
        <w:rPr>
          <w:rFonts w:hint="eastAsia"/>
        </w:rPr>
        <w:t>い</w:t>
      </w:r>
      <w:r w:rsidRPr="007D4198">
        <w:rPr>
          <w:rFonts w:hint="eastAsia"/>
        </w:rPr>
        <w:t>ては、引き続き関係課とも連携して支給漏れ等が起こらないよう取り組んで</w:t>
      </w:r>
      <w:r w:rsidR="00AD16A2">
        <w:rPr>
          <w:rFonts w:hint="eastAsia"/>
        </w:rPr>
        <w:t>いき</w:t>
      </w:r>
      <w:r>
        <w:rPr>
          <w:rFonts w:hint="eastAsia"/>
        </w:rPr>
        <w:t>たい</w:t>
      </w:r>
      <w:r w:rsidRPr="007D4198">
        <w:rPr>
          <w:rFonts w:hint="eastAsia"/>
        </w:rPr>
        <w:t>。</w:t>
      </w:r>
    </w:p>
    <w:p w:rsidR="007D4198" w:rsidRDefault="007D4198" w:rsidP="007D4198">
      <w:pPr>
        <w:ind w:firstLineChars="100" w:firstLine="210"/>
      </w:pPr>
      <w:r>
        <w:rPr>
          <w:rFonts w:hint="eastAsia"/>
        </w:rPr>
        <w:t>扶養・住居・通勤手当の認定・支給については、教職員のＳＳＣ入力（届出）によりその日をもって受理日として取扱い、添付書類の到達の遅れによる手当支給の不利益となら</w:t>
      </w:r>
      <w:r>
        <w:rPr>
          <w:rFonts w:hint="eastAsia"/>
        </w:rPr>
        <w:lastRenderedPageBreak/>
        <w:t>ないように運用しているところ。</w:t>
      </w:r>
    </w:p>
    <w:p w:rsidR="007D4198" w:rsidRDefault="007D4198" w:rsidP="007D4198">
      <w:pPr>
        <w:ind w:firstLineChars="100" w:firstLine="210"/>
      </w:pPr>
      <w:r>
        <w:rPr>
          <w:rFonts w:hint="eastAsia"/>
        </w:rPr>
        <w:t>支給要件に該当又は変動がある場合には、速やかに入力をしていただくよう、ＳＳＣインフォメーションなどでお知らせを行っているところ。</w:t>
      </w:r>
    </w:p>
    <w:p w:rsidR="007D4198" w:rsidRDefault="007D4198" w:rsidP="00564FE7">
      <w:pPr>
        <w:ind w:firstLineChars="100" w:firstLine="210"/>
      </w:pPr>
      <w:r w:rsidRPr="007D4198">
        <w:rPr>
          <w:rFonts w:hint="eastAsia"/>
        </w:rPr>
        <w:t>総務サービス整備運営事業につきましては、システム全体としては安定化しております。今後とも、業務に支障が出ないよう出来る限りの措置を講じるとともに、各学校の実情を踏まえ、現場の理解を得ながら対応して</w:t>
      </w:r>
      <w:r w:rsidR="00D140BD">
        <w:rPr>
          <w:rFonts w:hint="eastAsia"/>
        </w:rPr>
        <w:t>いき</w:t>
      </w:r>
      <w:r w:rsidRPr="007D4198">
        <w:rPr>
          <w:rFonts w:hint="eastAsia"/>
        </w:rPr>
        <w:t>たい。</w:t>
      </w:r>
    </w:p>
    <w:p w:rsidR="007D4198" w:rsidRPr="00D140BD" w:rsidRDefault="007D4198" w:rsidP="00564FE7">
      <w:pPr>
        <w:ind w:firstLineChars="100" w:firstLine="210"/>
      </w:pPr>
    </w:p>
    <w:p w:rsidR="00FA51E9" w:rsidRDefault="007D4198" w:rsidP="00564FE7">
      <w:pPr>
        <w:ind w:firstLineChars="100" w:firstLine="210"/>
      </w:pPr>
      <w:r w:rsidRPr="007D4198">
        <w:rPr>
          <w:rFonts w:hint="eastAsia"/>
        </w:rPr>
        <w:t>年度途中に欠員が生じた場合における他の職員の負担軽減に関する項目</w:t>
      </w:r>
    </w:p>
    <w:p w:rsidR="007D4198" w:rsidRDefault="007D4198" w:rsidP="00564FE7">
      <w:pPr>
        <w:ind w:firstLineChars="100" w:firstLine="210"/>
      </w:pPr>
      <w:r w:rsidRPr="007D4198">
        <w:rPr>
          <w:rFonts w:hint="eastAsia"/>
        </w:rPr>
        <w:t>年度途中の異動や病気等による欠員に対する代替措置は、業務に支障が出ないよう、また、各学校の状況等をお聞きしながら適切に対応して</w:t>
      </w:r>
      <w:r w:rsidR="00D140BD">
        <w:rPr>
          <w:rFonts w:hint="eastAsia"/>
        </w:rPr>
        <w:t>いき</w:t>
      </w:r>
      <w:r w:rsidRPr="007D4198">
        <w:rPr>
          <w:rFonts w:hint="eastAsia"/>
        </w:rPr>
        <w:t>たい。</w:t>
      </w:r>
    </w:p>
    <w:p w:rsidR="007D4198" w:rsidRPr="00D140BD" w:rsidRDefault="007D4198" w:rsidP="00564FE7">
      <w:pPr>
        <w:ind w:firstLineChars="100" w:firstLine="210"/>
      </w:pPr>
    </w:p>
    <w:p w:rsidR="00FA51E9" w:rsidRDefault="007D4198" w:rsidP="007D4198">
      <w:pPr>
        <w:ind w:firstLineChars="100" w:firstLine="210"/>
      </w:pPr>
      <w:r w:rsidRPr="007D4198">
        <w:rPr>
          <w:rFonts w:hint="eastAsia"/>
        </w:rPr>
        <w:t>年次休暇付与基準日の変更や夏期休暇の日数を増やすことに関する項目</w:t>
      </w:r>
    </w:p>
    <w:p w:rsidR="007D4198" w:rsidRDefault="007D4198" w:rsidP="007D4198">
      <w:pPr>
        <w:ind w:firstLineChars="100" w:firstLine="210"/>
      </w:pPr>
      <w:r>
        <w:rPr>
          <w:rFonts w:hint="eastAsia"/>
        </w:rPr>
        <w:t>年次休暇の付与の基準日については、様々な観点から研究して</w:t>
      </w:r>
      <w:r w:rsidR="00D140BD">
        <w:rPr>
          <w:rFonts w:hint="eastAsia"/>
        </w:rPr>
        <w:t>いき</w:t>
      </w:r>
      <w:r>
        <w:rPr>
          <w:rFonts w:hint="eastAsia"/>
        </w:rPr>
        <w:t>たい。</w:t>
      </w:r>
    </w:p>
    <w:p w:rsidR="007D4198" w:rsidRDefault="007D4198" w:rsidP="007D4198">
      <w:pPr>
        <w:ind w:firstLineChars="100" w:firstLine="210"/>
      </w:pPr>
      <w:r>
        <w:rPr>
          <w:rFonts w:hint="eastAsia"/>
        </w:rPr>
        <w:t>特別休暇については、より府民の理解を得られる制度にする観点から、民間状況も一定反映されている国制度を基本に見直しを行い、平成２２年度から実施しているところであり、拡充は困難。</w:t>
      </w:r>
    </w:p>
    <w:p w:rsidR="007D4198" w:rsidRPr="00D140BD" w:rsidRDefault="007D4198" w:rsidP="007D4198">
      <w:pPr>
        <w:ind w:firstLineChars="100" w:firstLine="210"/>
      </w:pPr>
    </w:p>
    <w:p w:rsidR="00FA51E9" w:rsidRDefault="007D4198" w:rsidP="007D4198">
      <w:pPr>
        <w:ind w:firstLineChars="100" w:firstLine="210"/>
      </w:pPr>
      <w:r w:rsidRPr="007D4198">
        <w:rPr>
          <w:rFonts w:hint="eastAsia"/>
        </w:rPr>
        <w:t>労働基準法</w:t>
      </w:r>
      <w:r w:rsidRPr="007D4198">
        <w:rPr>
          <w:rFonts w:hint="eastAsia"/>
        </w:rPr>
        <w:t>36</w:t>
      </w:r>
      <w:r w:rsidRPr="007D4198">
        <w:rPr>
          <w:rFonts w:hint="eastAsia"/>
        </w:rPr>
        <w:t>条に基づく協定締結に関する項目</w:t>
      </w:r>
    </w:p>
    <w:p w:rsidR="007D4198" w:rsidRDefault="007D4198" w:rsidP="007D4198">
      <w:pPr>
        <w:ind w:firstLineChars="100" w:firstLine="210"/>
      </w:pPr>
      <w:r>
        <w:rPr>
          <w:rFonts w:hint="eastAsia"/>
        </w:rPr>
        <w:t>時間外勤務については、適正な業務管理と職員の健康管理等の観点から縮減に取り組んで</w:t>
      </w:r>
      <w:r w:rsidR="00D140BD">
        <w:rPr>
          <w:rFonts w:hint="eastAsia"/>
        </w:rPr>
        <w:t>いき</w:t>
      </w:r>
      <w:r>
        <w:rPr>
          <w:rFonts w:hint="eastAsia"/>
        </w:rPr>
        <w:t>ます。</w:t>
      </w:r>
    </w:p>
    <w:p w:rsidR="007D4198" w:rsidRDefault="007D4198" w:rsidP="007D4198">
      <w:pPr>
        <w:ind w:firstLineChars="100" w:firstLine="210"/>
      </w:pPr>
      <w:r>
        <w:rPr>
          <w:rFonts w:hint="eastAsia"/>
        </w:rPr>
        <w:t>その取組みにあたっては、労働基準法３６条の趣旨も踏まえて行って</w:t>
      </w:r>
      <w:r w:rsidR="00D140BD">
        <w:rPr>
          <w:rFonts w:hint="eastAsia"/>
        </w:rPr>
        <w:t>いき</w:t>
      </w:r>
      <w:r>
        <w:rPr>
          <w:rFonts w:hint="eastAsia"/>
        </w:rPr>
        <w:t>ます。</w:t>
      </w:r>
    </w:p>
    <w:p w:rsidR="007D4198" w:rsidRPr="00D140BD" w:rsidRDefault="007D4198" w:rsidP="007D4198">
      <w:pPr>
        <w:ind w:firstLineChars="100" w:firstLine="210"/>
      </w:pPr>
    </w:p>
    <w:p w:rsidR="00FA51E9" w:rsidRDefault="007D4198" w:rsidP="007D4198">
      <w:pPr>
        <w:ind w:firstLineChars="100" w:firstLine="210"/>
      </w:pPr>
      <w:r w:rsidRPr="007D4198">
        <w:rPr>
          <w:rFonts w:hint="eastAsia"/>
        </w:rPr>
        <w:t>休憩時間の付与に関する項目</w:t>
      </w:r>
    </w:p>
    <w:p w:rsidR="007D4198" w:rsidRDefault="007D4198" w:rsidP="007D4198">
      <w:pPr>
        <w:ind w:firstLineChars="100" w:firstLine="210"/>
      </w:pPr>
      <w:r>
        <w:rPr>
          <w:rFonts w:hint="eastAsia"/>
        </w:rPr>
        <w:t>学校における休憩時間については、条例等に基づき付与しているところであり、学校職場の実態も踏まえ、適切に運用して</w:t>
      </w:r>
      <w:r w:rsidR="00D140BD">
        <w:rPr>
          <w:rFonts w:hint="eastAsia"/>
        </w:rPr>
        <w:t>いき</w:t>
      </w:r>
      <w:r>
        <w:rPr>
          <w:rFonts w:hint="eastAsia"/>
        </w:rPr>
        <w:t>たい。</w:t>
      </w:r>
    </w:p>
    <w:p w:rsidR="007D4198" w:rsidRDefault="007D4198" w:rsidP="007D4198">
      <w:pPr>
        <w:ind w:firstLineChars="100" w:firstLine="210"/>
      </w:pPr>
      <w:r>
        <w:rPr>
          <w:rFonts w:hint="eastAsia"/>
        </w:rPr>
        <w:t>府立学校に対する指示事項において、休憩時間の適切な運用について指導しているところ。</w:t>
      </w:r>
    </w:p>
    <w:p w:rsidR="00E47BF3" w:rsidRDefault="00E47BF3" w:rsidP="007D4198">
      <w:pPr>
        <w:ind w:firstLineChars="100" w:firstLine="210"/>
      </w:pPr>
    </w:p>
    <w:p w:rsidR="00FA51E9" w:rsidRDefault="00E47BF3" w:rsidP="007D4198">
      <w:pPr>
        <w:ind w:firstLineChars="100" w:firstLine="210"/>
      </w:pPr>
      <w:r w:rsidRPr="00E47BF3">
        <w:rPr>
          <w:rFonts w:hint="eastAsia"/>
        </w:rPr>
        <w:t>勤務時間管理者の適正な勤務時間管理に関する項目</w:t>
      </w:r>
    </w:p>
    <w:p w:rsidR="00E47BF3" w:rsidRDefault="00E47BF3" w:rsidP="007D4198">
      <w:pPr>
        <w:ind w:firstLineChars="100" w:firstLine="210"/>
      </w:pPr>
      <w:r w:rsidRPr="00E47BF3">
        <w:rPr>
          <w:rFonts w:hint="eastAsia"/>
        </w:rPr>
        <w:t>平成１４年度からの完全学校週５日制の実施に伴い、毎土曜日及び日曜日が週休日となったことに適切に対応されるよう、平成１４年４月１日付けで各府立学校長に対して通知を発しており、今後とも、「時間外勤務・休日勤務の手続き等に関する要綱」に基づき、適切な対応がなされるよう指導して</w:t>
      </w:r>
      <w:r w:rsidR="00D140BD">
        <w:rPr>
          <w:rFonts w:hint="eastAsia"/>
        </w:rPr>
        <w:t>いき</w:t>
      </w:r>
      <w:r w:rsidRPr="00E47BF3">
        <w:rPr>
          <w:rFonts w:hint="eastAsia"/>
        </w:rPr>
        <w:t>たい。</w:t>
      </w:r>
    </w:p>
    <w:p w:rsidR="00E47BF3" w:rsidRPr="00D140BD" w:rsidRDefault="00E47BF3" w:rsidP="007D4198">
      <w:pPr>
        <w:ind w:firstLineChars="100" w:firstLine="210"/>
      </w:pPr>
    </w:p>
    <w:p w:rsidR="00E47BF3" w:rsidRDefault="00E47BF3" w:rsidP="00E47BF3">
      <w:pPr>
        <w:ind w:firstLineChars="100" w:firstLine="210"/>
      </w:pPr>
      <w:r w:rsidRPr="00E47BF3">
        <w:rPr>
          <w:rFonts w:hint="eastAsia"/>
        </w:rPr>
        <w:t>休日の勤務を必要最小限にすること及びその振替に関する項目について、</w:t>
      </w:r>
      <w:r>
        <w:rPr>
          <w:rFonts w:hint="eastAsia"/>
        </w:rPr>
        <w:t>休日の勤務命令については、各所属において適切に行われているものと認識している。</w:t>
      </w:r>
    </w:p>
    <w:p w:rsidR="00E47BF3" w:rsidRDefault="00E47BF3" w:rsidP="00E47BF3">
      <w:pPr>
        <w:ind w:firstLineChars="100" w:firstLine="210"/>
      </w:pPr>
      <w:r>
        <w:rPr>
          <w:rFonts w:hint="eastAsia"/>
        </w:rPr>
        <w:lastRenderedPageBreak/>
        <w:t>教育職員に休日及び週休日に勤務を命じた場合には、休日の場合は、代休日の指定により、週休日の場合は、週休日の振り替えにより、また、教育職員以外の職員については、「時間外勤務・休日勤務の手続き等に関する要綱」に基づき、適切に対処するよう指導して</w:t>
      </w:r>
      <w:r w:rsidR="00D140BD">
        <w:rPr>
          <w:rFonts w:hint="eastAsia"/>
        </w:rPr>
        <w:t>いき</w:t>
      </w:r>
      <w:r>
        <w:rPr>
          <w:rFonts w:hint="eastAsia"/>
        </w:rPr>
        <w:t>たい。</w:t>
      </w:r>
    </w:p>
    <w:p w:rsidR="00E47BF3" w:rsidRPr="00D140BD" w:rsidRDefault="00E47BF3" w:rsidP="00E47BF3">
      <w:pPr>
        <w:ind w:firstLineChars="100" w:firstLine="210"/>
      </w:pPr>
    </w:p>
    <w:p w:rsidR="00FA51E9" w:rsidRDefault="00E47BF3" w:rsidP="00E47BF3">
      <w:pPr>
        <w:ind w:firstLineChars="100" w:firstLine="210"/>
      </w:pPr>
      <w:r>
        <w:rPr>
          <w:rFonts w:hint="eastAsia"/>
        </w:rPr>
        <w:t>障がい</w:t>
      </w:r>
      <w:r w:rsidRPr="00E47BF3">
        <w:rPr>
          <w:rFonts w:hint="eastAsia"/>
        </w:rPr>
        <w:t>を持つ職員に対する職免制度創設や職場環境の改善に関する項目</w:t>
      </w:r>
    </w:p>
    <w:p w:rsidR="00E47BF3" w:rsidRDefault="00E47BF3" w:rsidP="00E47BF3">
      <w:pPr>
        <w:ind w:firstLineChars="100" w:firstLine="210"/>
      </w:pPr>
      <w:r>
        <w:rPr>
          <w:rFonts w:hint="eastAsia"/>
        </w:rPr>
        <w:t>職務に専念する義務の免除については、職務に専念する義務の特例に関する規則に基づき、人事委員会が適当と認める場合に承認されますが、この判断基準として、①本来の職務と関連があること②本来の職務に支障のないこと③府の行政に有益であること等が</w:t>
      </w:r>
      <w:r w:rsidR="00D140BD">
        <w:rPr>
          <w:rFonts w:hint="eastAsia"/>
        </w:rPr>
        <w:t>あり</w:t>
      </w:r>
      <w:r>
        <w:rPr>
          <w:rFonts w:hint="eastAsia"/>
        </w:rPr>
        <w:t>ます。</w:t>
      </w:r>
    </w:p>
    <w:p w:rsidR="00E47BF3" w:rsidRDefault="00E47BF3" w:rsidP="00E47BF3">
      <w:pPr>
        <w:ind w:firstLineChars="100" w:firstLine="210"/>
      </w:pPr>
      <w:r>
        <w:rPr>
          <w:rFonts w:hint="eastAsia"/>
        </w:rPr>
        <w:t>障がいのある職員の通院に対する職免をこれに照らしてみた場合、職免を認めることは困難。</w:t>
      </w:r>
    </w:p>
    <w:p w:rsidR="00E47BF3" w:rsidRDefault="00E47BF3" w:rsidP="00E47BF3">
      <w:pPr>
        <w:ind w:firstLineChars="100" w:firstLine="210"/>
      </w:pPr>
      <w:r w:rsidRPr="00E47BF3">
        <w:rPr>
          <w:rFonts w:hint="eastAsia"/>
        </w:rPr>
        <w:t>また、昇給については、勤務していない日数の算出にあたり、病気休暇のうち人工透析の通院に要した日数については、３分の２換算した日数としたところ。</w:t>
      </w:r>
    </w:p>
    <w:p w:rsidR="00E47BF3" w:rsidRDefault="00E47BF3" w:rsidP="00E47BF3">
      <w:pPr>
        <w:ind w:firstLineChars="100" w:firstLine="210"/>
      </w:pPr>
      <w:r>
        <w:rPr>
          <w:rFonts w:hint="eastAsia"/>
        </w:rPr>
        <w:t>障がいのある教職員が勤務する学校においては、本人の状況やニーズを把握し、必要に応じて施設設備の改修・整備を図るとともに、人的な面では、本人に対する校内の協力体制を確保することなどにより、対処していただいているところであり、標準法上の措置がないことや、現下の厳しい財政状況から新たに人的な措置を講ずることは困難。</w:t>
      </w:r>
    </w:p>
    <w:p w:rsidR="00F71179" w:rsidRPr="00D140BD" w:rsidRDefault="00F71179" w:rsidP="00E47BF3">
      <w:pPr>
        <w:ind w:firstLineChars="100" w:firstLine="210"/>
      </w:pPr>
    </w:p>
    <w:p w:rsidR="00FA51E9" w:rsidRDefault="00F71179" w:rsidP="00F71179">
      <w:pPr>
        <w:ind w:firstLineChars="100" w:firstLine="210"/>
      </w:pPr>
      <w:r w:rsidRPr="00F71179">
        <w:rPr>
          <w:rFonts w:hint="eastAsia"/>
        </w:rPr>
        <w:t>本人の通勤等の勤務条件や残留職員への負担を招かないなどの異動基準に関する項目</w:t>
      </w:r>
    </w:p>
    <w:p w:rsidR="00F71179" w:rsidRDefault="00F71179" w:rsidP="00F71179">
      <w:pPr>
        <w:ind w:firstLineChars="100" w:firstLine="210"/>
      </w:pPr>
      <w:r>
        <w:rPr>
          <w:rFonts w:hint="eastAsia"/>
        </w:rPr>
        <w:t>人事異動については、事務職員構成の適正化を進めるとともに、その経験を豊かにし、資質の向上を図るため、主事級の場合、現任校に４年以上勤務する者を対象として、校長の具申を基に、学校の実情等も考慮しながら実施しているところ。</w:t>
      </w:r>
    </w:p>
    <w:p w:rsidR="00F71179" w:rsidRDefault="00F71179" w:rsidP="00F71179">
      <w:pPr>
        <w:ind w:firstLineChars="100" w:firstLine="210"/>
      </w:pPr>
      <w:r>
        <w:rPr>
          <w:rFonts w:hint="eastAsia"/>
        </w:rPr>
        <w:t>また、人事異動を進めるにあたっては、本人の身体状況等の要件について、できるだけ配慮しながら適切に行って</w:t>
      </w:r>
      <w:r w:rsidR="00D140BD">
        <w:rPr>
          <w:rFonts w:hint="eastAsia"/>
        </w:rPr>
        <w:t>いき</w:t>
      </w:r>
      <w:r>
        <w:rPr>
          <w:rFonts w:hint="eastAsia"/>
        </w:rPr>
        <w:t>たい。</w:t>
      </w:r>
    </w:p>
    <w:p w:rsidR="00F71179" w:rsidRPr="00D140BD" w:rsidRDefault="00F71179" w:rsidP="00F71179">
      <w:pPr>
        <w:ind w:firstLineChars="100" w:firstLine="210"/>
      </w:pPr>
    </w:p>
    <w:p w:rsidR="00FA51E9" w:rsidRDefault="00F71179" w:rsidP="00F71179">
      <w:pPr>
        <w:ind w:firstLineChars="100" w:firstLine="210"/>
      </w:pPr>
      <w:r w:rsidRPr="00F71179">
        <w:rPr>
          <w:rFonts w:hint="eastAsia"/>
        </w:rPr>
        <w:t>再任用職員の勤務時間、勤務日数に関する本人希望の尊重など、再任用職員の勤務条件及び再任用職員を定数外にするなど、職員の負担軽減策を講じることに関する項目</w:t>
      </w:r>
    </w:p>
    <w:p w:rsidR="00F71179" w:rsidRDefault="00F71179" w:rsidP="00F71179">
      <w:pPr>
        <w:ind w:firstLineChars="100" w:firstLine="210"/>
      </w:pPr>
      <w:r>
        <w:rPr>
          <w:rFonts w:hint="eastAsia"/>
        </w:rPr>
        <w:t>再任用制度の運用の見直しについては、平成２６年度から、雇用と年金の接続を図る観点を踏まえ、定年退職後、年金支給開始年齢に達するまでの間、これまでの短時間勤務の職に加えて、フルタイム勤務の職を導入したところ。</w:t>
      </w:r>
    </w:p>
    <w:p w:rsidR="00F71179" w:rsidRPr="00F71179" w:rsidRDefault="00F71179" w:rsidP="00F71179">
      <w:pPr>
        <w:ind w:firstLineChars="100" w:firstLine="210"/>
      </w:pPr>
      <w:r>
        <w:rPr>
          <w:rFonts w:hint="eastAsia"/>
        </w:rPr>
        <w:t>再任用制度の運用につきましては、再任用者は、定数内として取り扱っており、再任用希望者の任用及び配置等については、従来どおり適正に行って</w:t>
      </w:r>
      <w:r w:rsidR="00D140BD">
        <w:rPr>
          <w:rFonts w:hint="eastAsia"/>
        </w:rPr>
        <w:t>いき</w:t>
      </w:r>
      <w:r>
        <w:rPr>
          <w:rFonts w:hint="eastAsia"/>
        </w:rPr>
        <w:t>ます。</w:t>
      </w:r>
    </w:p>
    <w:p w:rsidR="00E47BF3" w:rsidRPr="00D140BD" w:rsidRDefault="00E47BF3" w:rsidP="00E47BF3">
      <w:pPr>
        <w:ind w:firstLineChars="100" w:firstLine="210"/>
      </w:pPr>
    </w:p>
    <w:p w:rsidR="00FA51E9" w:rsidRDefault="00F71179" w:rsidP="00E47BF3">
      <w:pPr>
        <w:ind w:firstLineChars="100" w:firstLine="210"/>
      </w:pPr>
      <w:r w:rsidRPr="00F71179">
        <w:rPr>
          <w:rFonts w:hint="eastAsia"/>
        </w:rPr>
        <w:t>再任用職員の時間外手当の支給基準に関する項目</w:t>
      </w:r>
    </w:p>
    <w:p w:rsidR="00F71179" w:rsidRDefault="00F71179" w:rsidP="00E47BF3">
      <w:pPr>
        <w:ind w:firstLineChars="100" w:firstLine="210"/>
      </w:pPr>
      <w:r w:rsidRPr="00F71179">
        <w:rPr>
          <w:rFonts w:hint="eastAsia"/>
        </w:rPr>
        <w:t>再任用職員の時間外勤務手当の支給基準については、国の基準等を踏まえ、決定したも</w:t>
      </w:r>
      <w:r w:rsidRPr="00F71179">
        <w:rPr>
          <w:rFonts w:hint="eastAsia"/>
        </w:rPr>
        <w:lastRenderedPageBreak/>
        <w:t>の。</w:t>
      </w:r>
    </w:p>
    <w:p w:rsidR="00F71179" w:rsidRPr="00D140BD" w:rsidRDefault="00F71179" w:rsidP="00E47BF3">
      <w:pPr>
        <w:ind w:firstLineChars="100" w:firstLine="210"/>
      </w:pPr>
    </w:p>
    <w:p w:rsidR="00FA51E9" w:rsidRDefault="00F71179" w:rsidP="00F71179">
      <w:pPr>
        <w:ind w:firstLineChars="100" w:firstLine="210"/>
      </w:pPr>
      <w:r w:rsidRPr="00F71179">
        <w:rPr>
          <w:rFonts w:hint="eastAsia"/>
        </w:rPr>
        <w:t>卒業生等の証明書発行手数料の徴収事務の負担軽減に関する項目</w:t>
      </w:r>
    </w:p>
    <w:p w:rsidR="00F71179" w:rsidRDefault="00F71179" w:rsidP="00F71179">
      <w:pPr>
        <w:ind w:firstLineChars="100" w:firstLine="210"/>
      </w:pPr>
      <w:r>
        <w:rPr>
          <w:rFonts w:hint="eastAsia"/>
        </w:rPr>
        <w:t>本制度は、適正な受益者負担を求める観点に加え、全国的にはほとんどの都道府県で実施されている実情も踏まえ導入したもの。</w:t>
      </w:r>
    </w:p>
    <w:p w:rsidR="00F71179" w:rsidRPr="00F71179" w:rsidRDefault="00F71179" w:rsidP="00F71179">
      <w:pPr>
        <w:ind w:firstLineChars="100" w:firstLine="210"/>
      </w:pPr>
      <w:r>
        <w:rPr>
          <w:rFonts w:hint="eastAsia"/>
        </w:rPr>
        <w:t>中途退学者を含む卒業生に対する証明書等の交付手数料の徴収については、平成２２年６月から各校で徴収いただいているとこ</w:t>
      </w:r>
      <w:bookmarkStart w:id="0" w:name="_GoBack"/>
      <w:bookmarkEnd w:id="0"/>
      <w:r>
        <w:rPr>
          <w:rFonts w:hint="eastAsia"/>
        </w:rPr>
        <w:t>ろ。</w:t>
      </w:r>
    </w:p>
    <w:sectPr w:rsidR="00F71179" w:rsidRPr="00F711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605" w:rsidRDefault="003F0605" w:rsidP="0022137D">
      <w:r>
        <w:separator/>
      </w:r>
    </w:p>
  </w:endnote>
  <w:endnote w:type="continuationSeparator" w:id="0">
    <w:p w:rsidR="003F0605" w:rsidRDefault="003F0605" w:rsidP="0022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605" w:rsidRDefault="003F0605" w:rsidP="0022137D">
      <w:r>
        <w:separator/>
      </w:r>
    </w:p>
  </w:footnote>
  <w:footnote w:type="continuationSeparator" w:id="0">
    <w:p w:rsidR="003F0605" w:rsidRDefault="003F0605" w:rsidP="00221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E9F"/>
    <w:rsid w:val="00042675"/>
    <w:rsid w:val="000475AD"/>
    <w:rsid w:val="000D3827"/>
    <w:rsid w:val="00182C4F"/>
    <w:rsid w:val="00184193"/>
    <w:rsid w:val="001D768E"/>
    <w:rsid w:val="0022137D"/>
    <w:rsid w:val="00286BE8"/>
    <w:rsid w:val="00291973"/>
    <w:rsid w:val="00381871"/>
    <w:rsid w:val="003B2C19"/>
    <w:rsid w:val="003F0605"/>
    <w:rsid w:val="00430842"/>
    <w:rsid w:val="004625DD"/>
    <w:rsid w:val="004C6E36"/>
    <w:rsid w:val="004D30D8"/>
    <w:rsid w:val="00564FE7"/>
    <w:rsid w:val="00682434"/>
    <w:rsid w:val="006B36A3"/>
    <w:rsid w:val="006D1F1F"/>
    <w:rsid w:val="00720050"/>
    <w:rsid w:val="007457F5"/>
    <w:rsid w:val="00752EA7"/>
    <w:rsid w:val="00767314"/>
    <w:rsid w:val="00777860"/>
    <w:rsid w:val="00791572"/>
    <w:rsid w:val="007B69EB"/>
    <w:rsid w:val="007D3FCB"/>
    <w:rsid w:val="007D4198"/>
    <w:rsid w:val="0080265C"/>
    <w:rsid w:val="00862D8C"/>
    <w:rsid w:val="00866FE3"/>
    <w:rsid w:val="009330B1"/>
    <w:rsid w:val="00977CCE"/>
    <w:rsid w:val="00994ACA"/>
    <w:rsid w:val="009E00ED"/>
    <w:rsid w:val="00A01718"/>
    <w:rsid w:val="00A65FEE"/>
    <w:rsid w:val="00A767B5"/>
    <w:rsid w:val="00AB0063"/>
    <w:rsid w:val="00AB7B5D"/>
    <w:rsid w:val="00AD16A2"/>
    <w:rsid w:val="00B53199"/>
    <w:rsid w:val="00B5684B"/>
    <w:rsid w:val="00B64E9F"/>
    <w:rsid w:val="00C0244C"/>
    <w:rsid w:val="00C04C99"/>
    <w:rsid w:val="00C200A6"/>
    <w:rsid w:val="00C2630D"/>
    <w:rsid w:val="00C852F3"/>
    <w:rsid w:val="00C85E1B"/>
    <w:rsid w:val="00CA597C"/>
    <w:rsid w:val="00CB29BB"/>
    <w:rsid w:val="00D06EB1"/>
    <w:rsid w:val="00D140BD"/>
    <w:rsid w:val="00D50BEB"/>
    <w:rsid w:val="00E32EA9"/>
    <w:rsid w:val="00E47BF3"/>
    <w:rsid w:val="00E533E9"/>
    <w:rsid w:val="00E57FB4"/>
    <w:rsid w:val="00E65365"/>
    <w:rsid w:val="00E667C5"/>
    <w:rsid w:val="00EC173F"/>
    <w:rsid w:val="00EE653B"/>
    <w:rsid w:val="00EF7114"/>
    <w:rsid w:val="00F576E4"/>
    <w:rsid w:val="00F65721"/>
    <w:rsid w:val="00F65A0A"/>
    <w:rsid w:val="00F71179"/>
    <w:rsid w:val="00FA5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618</Words>
  <Characters>3529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cp:lastPrinted>2014-09-25T04:44:00Z</cp:lastPrinted>
  <dcterms:created xsi:type="dcterms:W3CDTF">2015-06-11T04:26:00Z</dcterms:created>
  <dcterms:modified xsi:type="dcterms:W3CDTF">2015-08-07T02:51:00Z</dcterms:modified>
</cp:coreProperties>
</file>