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3E" w:rsidRPr="00AF453E" w:rsidRDefault="00AF453E" w:rsidP="00F05765">
      <w:pPr>
        <w:ind w:right="960"/>
        <w:jc w:val="center"/>
        <w:rPr>
          <w:rFonts w:ascii="ＭＳ ゴシック" w:eastAsia="ＭＳ ゴシック" w:hAnsi="ＭＳ ゴシック" w:cs="Times New Roman"/>
          <w:b/>
          <w:sz w:val="28"/>
          <w:szCs w:val="28"/>
        </w:rPr>
      </w:pPr>
      <w:bookmarkStart w:id="0" w:name="_GoBack"/>
      <w:bookmarkEnd w:id="0"/>
      <w:r w:rsidRPr="00AF453E">
        <w:rPr>
          <w:rFonts w:ascii="ＭＳ ゴシック" w:eastAsia="ＭＳ ゴシック" w:hAnsi="ＭＳ ゴシック" w:cs="Times New Roman" w:hint="eastAsia"/>
          <w:b/>
          <w:sz w:val="28"/>
          <w:szCs w:val="28"/>
        </w:rPr>
        <w:t>算数学習指導略案</w:t>
      </w:r>
    </w:p>
    <w:p w:rsidR="00AF453E" w:rsidRPr="00AF453E" w:rsidRDefault="00AF453E" w:rsidP="00AF453E">
      <w:pPr>
        <w:ind w:right="960"/>
        <w:rPr>
          <w:rFonts w:ascii="ＭＳ ゴシック" w:eastAsia="ＭＳ ゴシック" w:hAnsi="ＭＳ ゴシック" w:cs="Times New Roman"/>
          <w:sz w:val="28"/>
          <w:szCs w:val="28"/>
        </w:rPr>
      </w:pPr>
    </w:p>
    <w:p w:rsidR="00AF453E" w:rsidRPr="00AF453E" w:rsidRDefault="00AF453E" w:rsidP="00AF453E">
      <w:pPr>
        <w:ind w:rightChars="400" w:right="840"/>
        <w:rPr>
          <w:rFonts w:ascii="ＭＳ ゴシック" w:eastAsia="ＭＳ ゴシック" w:hAnsi="ＭＳ ゴシック" w:cs="Times New Roman"/>
          <w:szCs w:val="21"/>
        </w:rPr>
      </w:pPr>
      <w:r w:rsidRPr="00AF453E">
        <w:rPr>
          <w:rFonts w:ascii="ＭＳ ゴシック" w:eastAsia="ＭＳ ゴシック" w:hAnsi="ＭＳ ゴシック" w:cs="Times New Roman" w:hint="eastAsia"/>
          <w:szCs w:val="21"/>
        </w:rPr>
        <w:t>１　校種・学年　小学校・高学年</w:t>
      </w:r>
    </w:p>
    <w:p w:rsidR="00AF453E" w:rsidRPr="00AF453E" w:rsidRDefault="00AF453E" w:rsidP="00AF453E">
      <w:pPr>
        <w:ind w:rightChars="400" w:right="840"/>
        <w:rPr>
          <w:rFonts w:ascii="ＭＳ ゴシック" w:eastAsia="ＭＳ ゴシック" w:hAnsi="ＭＳ ゴシック" w:cs="Times New Roman"/>
          <w:szCs w:val="21"/>
        </w:rPr>
      </w:pPr>
    </w:p>
    <w:p w:rsidR="00AF453E" w:rsidRPr="00AF453E" w:rsidRDefault="00AF453E" w:rsidP="00AF453E">
      <w:pPr>
        <w:ind w:right="960"/>
        <w:rPr>
          <w:rFonts w:ascii="ＭＳ ゴシック" w:eastAsia="ＭＳ ゴシック" w:hAnsi="ＭＳ ゴシック" w:cs="Times New Roman"/>
          <w:szCs w:val="21"/>
        </w:rPr>
      </w:pPr>
      <w:r w:rsidRPr="00AF453E">
        <w:rPr>
          <w:rFonts w:ascii="ＭＳ ゴシック" w:eastAsia="ＭＳ ゴシック" w:hAnsi="ＭＳ ゴシック" w:cs="Times New Roman" w:hint="eastAsia"/>
          <w:szCs w:val="21"/>
        </w:rPr>
        <w:t>２　本時の目標</w:t>
      </w:r>
    </w:p>
    <w:p w:rsidR="00AF453E" w:rsidRPr="00AF453E" w:rsidRDefault="00AF453E" w:rsidP="00AF453E">
      <w:pPr>
        <w:ind w:leftChars="210" w:left="651" w:hangingChars="100" w:hanging="210"/>
        <w:rPr>
          <w:rFonts w:ascii="ＭＳ ゴシック" w:eastAsia="ＭＳ ゴシック" w:hAnsi="ＭＳ ゴシック" w:cs="Times New Roman"/>
          <w:szCs w:val="21"/>
        </w:rPr>
      </w:pPr>
      <w:r w:rsidRPr="00AF453E">
        <w:rPr>
          <w:rFonts w:ascii="ＭＳ ゴシック" w:eastAsia="ＭＳ ゴシック" w:hAnsi="ＭＳ ゴシック" w:cs="Times New Roman" w:hint="eastAsia"/>
          <w:szCs w:val="21"/>
        </w:rPr>
        <w:t>・プロ野球の球団のある各都道府県の10歳から14歳までのスポーツ人口を調べてグラフで表し、</w:t>
      </w:r>
    </w:p>
    <w:p w:rsidR="00AF453E" w:rsidRPr="00AF453E" w:rsidRDefault="00AF453E" w:rsidP="00AF453E">
      <w:pPr>
        <w:ind w:leftChars="260" w:left="651" w:hangingChars="50" w:hanging="105"/>
        <w:rPr>
          <w:rFonts w:ascii="ＭＳ ゴシック" w:eastAsia="ＭＳ ゴシック" w:hAnsi="ＭＳ ゴシック" w:cs="Times New Roman"/>
          <w:color w:val="FF0000"/>
          <w:szCs w:val="21"/>
        </w:rPr>
      </w:pPr>
      <w:r w:rsidRPr="00AF453E">
        <w:rPr>
          <w:rFonts w:ascii="ＭＳ ゴシック" w:eastAsia="ＭＳ ゴシック" w:hAnsi="ＭＳ ゴシック" w:cs="Times New Roman" w:hint="eastAsia"/>
          <w:szCs w:val="21"/>
        </w:rPr>
        <w:t>そのデータから、地方の現状を読み取る。</w:t>
      </w:r>
    </w:p>
    <w:p w:rsidR="00AF453E" w:rsidRPr="00AF453E" w:rsidRDefault="00AF453E" w:rsidP="00AF453E">
      <w:pPr>
        <w:ind w:left="2100" w:hangingChars="1000" w:hanging="2100"/>
        <w:rPr>
          <w:rFonts w:ascii="ＭＳ ゴシック" w:eastAsia="ＭＳ ゴシック" w:hAnsi="ＭＳ ゴシック" w:cs="Times New Roman"/>
          <w:szCs w:val="21"/>
        </w:rPr>
      </w:pPr>
      <w:r w:rsidRPr="00AF453E">
        <w:rPr>
          <w:rFonts w:ascii="ＭＳ ゴシック" w:eastAsia="ＭＳ ゴシック" w:hAnsi="ＭＳ ゴシック" w:cs="Times New Roman" w:hint="eastAsia"/>
          <w:szCs w:val="21"/>
        </w:rPr>
        <w:t xml:space="preserve">　　・グラフで表すことのわかりやすさや良さに気付く。</w:t>
      </w:r>
    </w:p>
    <w:p w:rsidR="00AF453E" w:rsidRPr="00AF453E" w:rsidRDefault="00AF453E" w:rsidP="00AF453E">
      <w:pPr>
        <w:ind w:left="2100" w:hangingChars="1000" w:hanging="2100"/>
        <w:rPr>
          <w:rFonts w:ascii="ＭＳ ゴシック" w:eastAsia="ＭＳ ゴシック" w:hAnsi="ＭＳ ゴシック" w:cs="Times New Roman"/>
          <w:szCs w:val="21"/>
        </w:rPr>
      </w:pPr>
      <w:r w:rsidRPr="00AF453E">
        <w:rPr>
          <w:rFonts w:ascii="ＭＳ ゴシック" w:eastAsia="ＭＳ ゴシック" w:hAnsi="ＭＳ ゴシック" w:cs="Times New Roman" w:hint="eastAsia"/>
          <w:szCs w:val="21"/>
        </w:rPr>
        <w:t xml:space="preserve">　　・気づいたことをみんなにわかりやすく発表する。</w:t>
      </w:r>
    </w:p>
    <w:p w:rsidR="00AF453E" w:rsidRPr="00AF453E" w:rsidRDefault="00AF453E" w:rsidP="00AF453E">
      <w:pPr>
        <w:ind w:left="2100" w:hangingChars="1000" w:hanging="2100"/>
        <w:rPr>
          <w:rFonts w:ascii="ＭＳ ゴシック" w:eastAsia="ＭＳ ゴシック" w:hAnsi="ＭＳ ゴシック" w:cs="Times New Roman"/>
          <w:szCs w:val="21"/>
        </w:rPr>
      </w:pPr>
    </w:p>
    <w:p w:rsidR="00AF453E" w:rsidRPr="00AF453E" w:rsidRDefault="00AF453E" w:rsidP="00AF453E">
      <w:pPr>
        <w:rPr>
          <w:rFonts w:ascii="ＭＳ ゴシック" w:eastAsia="ＭＳ ゴシック" w:hAnsi="ＭＳ ゴシック" w:cs="Times New Roman"/>
          <w:szCs w:val="21"/>
        </w:rPr>
      </w:pPr>
      <w:r w:rsidRPr="00AF453E">
        <w:rPr>
          <w:rFonts w:ascii="ＭＳ ゴシック" w:eastAsia="ＭＳ ゴシック" w:hAnsi="ＭＳ ゴシック" w:cs="Times New Roman" w:hint="eastAsia"/>
          <w:szCs w:val="21"/>
        </w:rPr>
        <w:t xml:space="preserve">　 ＜本時の展開＞</w:t>
      </w:r>
    </w:p>
    <w:tbl>
      <w:tblPr>
        <w:tblStyle w:val="1"/>
        <w:tblW w:w="9606" w:type="dxa"/>
        <w:tblInd w:w="0" w:type="dxa"/>
        <w:tblLook w:val="04A0" w:firstRow="1" w:lastRow="0" w:firstColumn="1" w:lastColumn="0" w:noHBand="0" w:noVBand="1"/>
      </w:tblPr>
      <w:tblGrid>
        <w:gridCol w:w="426"/>
        <w:gridCol w:w="3664"/>
        <w:gridCol w:w="3818"/>
        <w:gridCol w:w="1698"/>
      </w:tblGrid>
      <w:tr w:rsidR="00AF453E" w:rsidRPr="00AF453E" w:rsidTr="00AF453E">
        <w:trPr>
          <w:trHeight w:val="429"/>
        </w:trPr>
        <w:tc>
          <w:tcPr>
            <w:tcW w:w="405"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AF453E" w:rsidRPr="00AF453E" w:rsidRDefault="00AF453E" w:rsidP="00AF453E">
            <w:pPr>
              <w:ind w:right="794"/>
              <w:rPr>
                <w:rFonts w:ascii="ＭＳ ゴシック" w:eastAsia="ＭＳ ゴシック" w:hAnsi="ＭＳ ゴシック"/>
                <w:b/>
                <w:szCs w:val="21"/>
                <w:shd w:val="clear" w:color="auto" w:fill="FFCCFF"/>
              </w:rPr>
            </w:pPr>
          </w:p>
        </w:tc>
        <w:tc>
          <w:tcPr>
            <w:tcW w:w="3672"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F453E" w:rsidRPr="00AF453E" w:rsidRDefault="00AF453E" w:rsidP="00AF453E">
            <w:pPr>
              <w:ind w:right="794"/>
              <w:jc w:val="center"/>
              <w:rPr>
                <w:rFonts w:ascii="ＭＳ ゴシック" w:eastAsia="ＭＳ ゴシック" w:hAnsi="ＭＳ ゴシック"/>
                <w:b/>
                <w:szCs w:val="21"/>
                <w:shd w:val="clear" w:color="auto" w:fill="FFCCFF"/>
              </w:rPr>
            </w:pPr>
            <w:r w:rsidRPr="00AF453E">
              <w:rPr>
                <w:rFonts w:ascii="ＭＳ ゴシック" w:eastAsia="ＭＳ ゴシック" w:hAnsi="ＭＳ ゴシック" w:hint="eastAsia"/>
                <w:b/>
                <w:szCs w:val="21"/>
              </w:rPr>
              <w:t xml:space="preserve">   児童の学習活動</w:t>
            </w:r>
          </w:p>
        </w:tc>
        <w:tc>
          <w:tcPr>
            <w:tcW w:w="3828"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F453E" w:rsidRPr="00AF453E" w:rsidRDefault="00AF453E" w:rsidP="00AF453E">
            <w:pPr>
              <w:jc w:val="center"/>
              <w:rPr>
                <w:rFonts w:ascii="ＭＳ ゴシック" w:eastAsia="ＭＳ ゴシック" w:hAnsi="ＭＳ ゴシック"/>
                <w:b/>
                <w:szCs w:val="21"/>
              </w:rPr>
            </w:pPr>
            <w:r w:rsidRPr="00AF453E">
              <w:rPr>
                <w:rFonts w:ascii="ＭＳ ゴシック" w:eastAsia="ＭＳ ゴシック" w:hAnsi="ＭＳ ゴシック" w:hint="eastAsia"/>
                <w:b/>
                <w:szCs w:val="21"/>
              </w:rPr>
              <w:t>指導上の留意点</w:t>
            </w:r>
          </w:p>
        </w:tc>
        <w:tc>
          <w:tcPr>
            <w:tcW w:w="1701" w:type="dxa"/>
            <w:tcBorders>
              <w:top w:val="single" w:sz="12" w:space="0" w:color="auto"/>
              <w:left w:val="single" w:sz="4" w:space="0" w:color="auto"/>
              <w:bottom w:val="double" w:sz="4" w:space="0" w:color="auto"/>
              <w:right w:val="single" w:sz="12" w:space="0" w:color="auto"/>
            </w:tcBorders>
            <w:shd w:val="clear" w:color="auto" w:fill="FFFFFF" w:themeFill="background1"/>
            <w:vAlign w:val="center"/>
            <w:hideMark/>
          </w:tcPr>
          <w:p w:rsidR="00AF453E" w:rsidRPr="00AF453E" w:rsidRDefault="00AF453E" w:rsidP="00AF453E">
            <w:pPr>
              <w:jc w:val="center"/>
              <w:rPr>
                <w:rFonts w:ascii="ＭＳ ゴシック" w:eastAsia="ＭＳ ゴシック" w:hAnsi="ＭＳ ゴシック"/>
                <w:b/>
                <w:szCs w:val="21"/>
              </w:rPr>
            </w:pPr>
            <w:r w:rsidRPr="00AF453E">
              <w:rPr>
                <w:rFonts w:ascii="ＭＳ ゴシック" w:eastAsia="ＭＳ ゴシック" w:hAnsi="ＭＳ ゴシック" w:hint="eastAsia"/>
                <w:b/>
                <w:szCs w:val="21"/>
              </w:rPr>
              <w:t>備考</w:t>
            </w:r>
          </w:p>
        </w:tc>
      </w:tr>
      <w:tr w:rsidR="00AF453E" w:rsidRPr="00AF453E" w:rsidTr="00AF453E">
        <w:trPr>
          <w:trHeight w:val="984"/>
        </w:trPr>
        <w:tc>
          <w:tcPr>
            <w:tcW w:w="405" w:type="dxa"/>
            <w:tcBorders>
              <w:top w:val="double" w:sz="4" w:space="0" w:color="auto"/>
              <w:left w:val="single" w:sz="12" w:space="0" w:color="auto"/>
              <w:bottom w:val="single" w:sz="4" w:space="0" w:color="auto"/>
              <w:right w:val="single" w:sz="4" w:space="0" w:color="auto"/>
            </w:tcBorders>
          </w:tcPr>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導入</w:t>
            </w:r>
          </w:p>
        </w:tc>
        <w:tc>
          <w:tcPr>
            <w:tcW w:w="3672" w:type="dxa"/>
            <w:tcBorders>
              <w:top w:val="double" w:sz="4" w:space="0" w:color="auto"/>
              <w:left w:val="single" w:sz="4" w:space="0" w:color="auto"/>
              <w:bottom w:val="single" w:sz="4" w:space="0" w:color="auto"/>
              <w:right w:val="single" w:sz="4" w:space="0" w:color="auto"/>
            </w:tcBorders>
            <w:hideMark/>
          </w:tcPr>
          <w:p w:rsidR="007100D0" w:rsidRPr="008E3F96"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プロ野球の球団のある都道府県を思い起こす。</w:t>
            </w:r>
          </w:p>
        </w:tc>
        <w:tc>
          <w:tcPr>
            <w:tcW w:w="3828" w:type="dxa"/>
            <w:tcBorders>
              <w:top w:val="double" w:sz="4" w:space="0" w:color="auto"/>
              <w:left w:val="single" w:sz="4" w:space="0" w:color="auto"/>
              <w:bottom w:val="single" w:sz="4" w:space="0" w:color="auto"/>
              <w:right w:val="single" w:sz="4" w:space="0" w:color="auto"/>
            </w:tcBorders>
            <w:hideMark/>
          </w:tcPr>
          <w:p w:rsidR="008E3F96" w:rsidRDefault="008E3F96" w:rsidP="00AF453E">
            <w:pPr>
              <w:rPr>
                <w:rFonts w:ascii="ＭＳ ゴシック" w:eastAsia="ＭＳ ゴシック" w:hAnsi="ＭＳ ゴシック"/>
                <w:szCs w:val="21"/>
              </w:rPr>
            </w:pPr>
            <w:r>
              <w:rPr>
                <w:rFonts w:ascii="ＭＳ ゴシック" w:eastAsia="ＭＳ ゴシック" w:hAnsi="ＭＳ ゴシック" w:hint="eastAsia"/>
                <w:szCs w:val="21"/>
              </w:rPr>
              <w:t>日本の地理も想起させる。</w:t>
            </w:r>
          </w:p>
          <w:p w:rsid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プロ野球の球団が</w:t>
            </w:r>
            <w:r w:rsidR="007100D0">
              <w:rPr>
                <w:rFonts w:ascii="ＭＳ ゴシック" w:eastAsia="ＭＳ ゴシック" w:hAnsi="ＭＳ ゴシック" w:hint="eastAsia"/>
                <w:szCs w:val="21"/>
              </w:rPr>
              <w:t>北端の北海道にはあるが、南端の</w:t>
            </w:r>
            <w:r w:rsidRPr="00AF453E">
              <w:rPr>
                <w:rFonts w:ascii="ＭＳ ゴシック" w:eastAsia="ＭＳ ゴシック" w:hAnsi="ＭＳ ゴシック" w:hint="eastAsia"/>
                <w:szCs w:val="21"/>
              </w:rPr>
              <w:t>沖縄県に</w:t>
            </w:r>
            <w:r w:rsidR="007100D0">
              <w:rPr>
                <w:rFonts w:ascii="ＭＳ ゴシック" w:eastAsia="ＭＳ ゴシック" w:hAnsi="ＭＳ ゴシック" w:hint="eastAsia"/>
                <w:szCs w:val="21"/>
              </w:rPr>
              <w:t>はないことに</w:t>
            </w:r>
            <w:r w:rsidRPr="00AF453E">
              <w:rPr>
                <w:rFonts w:ascii="ＭＳ ゴシック" w:eastAsia="ＭＳ ゴシック" w:hAnsi="ＭＳ ゴシック" w:hint="eastAsia"/>
                <w:szCs w:val="21"/>
              </w:rPr>
              <w:t>気づかせる。</w:t>
            </w:r>
          </w:p>
          <w:p w:rsidR="008E3F96" w:rsidRPr="00AF453E" w:rsidRDefault="008E3F96" w:rsidP="00AF453E">
            <w:pPr>
              <w:rPr>
                <w:rFonts w:ascii="ＭＳ ゴシック" w:eastAsia="ＭＳ ゴシック" w:hAnsi="ＭＳ ゴシック"/>
                <w:szCs w:val="21"/>
              </w:rPr>
            </w:pPr>
          </w:p>
        </w:tc>
        <w:tc>
          <w:tcPr>
            <w:tcW w:w="1701" w:type="dxa"/>
            <w:tcBorders>
              <w:top w:val="double" w:sz="4" w:space="0" w:color="auto"/>
              <w:left w:val="single" w:sz="4" w:space="0" w:color="auto"/>
              <w:bottom w:val="single" w:sz="4" w:space="0" w:color="auto"/>
              <w:right w:val="single" w:sz="12" w:space="0" w:color="auto"/>
            </w:tcBorders>
          </w:tcPr>
          <w:p w:rsidR="00AF453E" w:rsidRPr="00AF453E" w:rsidRDefault="00AF453E" w:rsidP="00AF453E">
            <w:pPr>
              <w:ind w:left="210" w:hangingChars="100" w:hanging="210"/>
              <w:rPr>
                <w:rFonts w:ascii="ＭＳ ゴシック" w:eastAsia="ＭＳ ゴシック" w:hAnsi="ＭＳ ゴシック"/>
                <w:szCs w:val="21"/>
              </w:rPr>
            </w:pPr>
          </w:p>
        </w:tc>
      </w:tr>
      <w:tr w:rsidR="00AF453E" w:rsidRPr="00AF453E" w:rsidTr="00AF453E">
        <w:trPr>
          <w:trHeight w:val="1080"/>
        </w:trPr>
        <w:tc>
          <w:tcPr>
            <w:tcW w:w="405" w:type="dxa"/>
            <w:tcBorders>
              <w:top w:val="single" w:sz="4" w:space="0" w:color="auto"/>
              <w:left w:val="single" w:sz="12" w:space="0" w:color="auto"/>
              <w:bottom w:val="single" w:sz="4" w:space="0" w:color="auto"/>
              <w:right w:val="single" w:sz="4" w:space="0" w:color="auto"/>
            </w:tcBorders>
          </w:tcPr>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展開</w:t>
            </w:r>
          </w:p>
          <w:p w:rsidR="00AF453E" w:rsidRPr="00AF453E" w:rsidRDefault="00AF453E" w:rsidP="00AF453E">
            <w:pPr>
              <w:rPr>
                <w:rFonts w:ascii="ＭＳ ゴシック" w:eastAsia="ＭＳ ゴシック" w:hAnsi="ＭＳ ゴシック"/>
                <w:szCs w:val="21"/>
              </w:rPr>
            </w:pPr>
          </w:p>
        </w:tc>
        <w:tc>
          <w:tcPr>
            <w:tcW w:w="3672" w:type="dxa"/>
            <w:tcBorders>
              <w:top w:val="single" w:sz="4" w:space="0" w:color="auto"/>
              <w:left w:val="single" w:sz="4" w:space="0" w:color="auto"/>
              <w:bottom w:val="single" w:sz="4" w:space="0" w:color="auto"/>
              <w:right w:val="single" w:sz="4" w:space="0" w:color="auto"/>
            </w:tcBorders>
          </w:tcPr>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プロ野球の球団のある各都道府県の10歳から14歳までのスポーツ人口を</w:t>
            </w:r>
            <w:r w:rsidR="00D8735E">
              <w:rPr>
                <w:rFonts w:ascii="ＭＳ ゴシック" w:eastAsia="ＭＳ ゴシック" w:hAnsi="ＭＳ ゴシック" w:hint="eastAsia"/>
                <w:szCs w:val="21"/>
              </w:rPr>
              <w:t>インターネット等で</w:t>
            </w:r>
            <w:r w:rsidRPr="00AF453E">
              <w:rPr>
                <w:rFonts w:ascii="ＭＳ ゴシック" w:eastAsia="ＭＳ ゴシック" w:hAnsi="ＭＳ ゴシック" w:hint="eastAsia"/>
                <w:szCs w:val="21"/>
              </w:rPr>
              <w:t>調べる</w:t>
            </w:r>
            <w:r w:rsidRPr="00AF453E">
              <w:rPr>
                <w:rFonts w:ascii="ＭＳ ゴシック" w:eastAsia="ＭＳ ゴシック" w:hAnsi="ＭＳ ゴシック" w:hint="eastAsia"/>
                <w:color w:val="FF0000"/>
                <w:szCs w:val="21"/>
              </w:rPr>
              <w:t>。</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班活動</w:t>
            </w: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インターネット等</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横向きの棒グラフに表す。</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各都道府県の傾向・気づいたことを発表する</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スポーツをしている人の合計を計算する。</w:t>
            </w:r>
          </w:p>
        </w:tc>
        <w:tc>
          <w:tcPr>
            <w:tcW w:w="3828" w:type="dxa"/>
            <w:tcBorders>
              <w:top w:val="single" w:sz="4" w:space="0" w:color="auto"/>
              <w:left w:val="single" w:sz="4" w:space="0" w:color="auto"/>
              <w:bottom w:val="single" w:sz="4" w:space="0" w:color="auto"/>
              <w:right w:val="single" w:sz="4" w:space="0" w:color="auto"/>
            </w:tcBorders>
          </w:tcPr>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沖縄県も加える。</w:t>
            </w: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データ収集の方法、グラフ化の例を提示する。</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班活動を通じ、協力しながら調べていくように助言する。</w:t>
            </w:r>
          </w:p>
          <w:p w:rsidR="00AF453E" w:rsidRPr="00AF453E" w:rsidRDefault="00AF453E" w:rsidP="00AF453E">
            <w:pPr>
              <w:rPr>
                <w:rFonts w:ascii="ＭＳ ゴシック" w:eastAsia="ＭＳ ゴシック" w:hAnsi="ＭＳ ゴシック"/>
                <w:strike/>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各都道府県のトップ３は、発表させる。</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eastAsia="ＭＳ 明朝" w:hint="eastAsia"/>
                <w:noProof/>
              </w:rPr>
              <mc:AlternateContent>
                <mc:Choice Requires="wps">
                  <w:drawing>
                    <wp:anchor distT="0" distB="0" distL="114300" distR="114300" simplePos="0" relativeHeight="251693056" behindDoc="0" locked="0" layoutInCell="1" allowOverlap="1" wp14:anchorId="6146F231" wp14:editId="79C620BB">
                      <wp:simplePos x="0" y="0"/>
                      <wp:positionH relativeFrom="column">
                        <wp:posOffset>-38633</wp:posOffset>
                      </wp:positionH>
                      <wp:positionV relativeFrom="paragraph">
                        <wp:posOffset>-2413</wp:posOffset>
                      </wp:positionV>
                      <wp:extent cx="2311400" cy="1367942"/>
                      <wp:effectExtent l="0" t="0" r="1270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367942"/>
                              </a:xfrm>
                              <a:prstGeom prst="rect">
                                <a:avLst/>
                              </a:prstGeom>
                              <a:solidFill>
                                <a:srgbClr val="FFFFFF"/>
                              </a:solidFill>
                              <a:ln w="9525">
                                <a:solidFill>
                                  <a:sysClr val="windowText" lastClr="000000"/>
                                </a:solidFill>
                                <a:miter lim="800000"/>
                                <a:headEnd/>
                                <a:tailEnd/>
                              </a:ln>
                            </wps:spPr>
                            <wps:txbx>
                              <w:txbxContent>
                                <w:p w:rsidR="00AF453E" w:rsidRDefault="00105BC4"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○広島</w:t>
                                  </w:r>
                                  <w:r w:rsidR="00AF453E">
                                    <w:rPr>
                                      <w:rFonts w:ascii="ＭＳ ゴシック" w:eastAsia="ＭＳ ゴシック" w:hAnsi="ＭＳ ゴシック" w:hint="eastAsia"/>
                                    </w:rPr>
                                    <w:t>で</w:t>
                                  </w:r>
                                  <w:r>
                                    <w:rPr>
                                      <w:rFonts w:ascii="ＭＳ ゴシック" w:eastAsia="ＭＳ ゴシック" w:hAnsi="ＭＳ ゴシック" w:hint="eastAsia"/>
                                    </w:rPr>
                                    <w:t>は、</w:t>
                                  </w:r>
                                  <w:r w:rsidR="00AF453E">
                                    <w:rPr>
                                      <w:rFonts w:ascii="ＭＳ ゴシック" w:eastAsia="ＭＳ ゴシック" w:hAnsi="ＭＳ ゴシック" w:hint="eastAsia"/>
                                    </w:rPr>
                                    <w:t>野球をしている人が多い。</w:t>
                                  </w:r>
                                </w:p>
                                <w:p w:rsidR="00AF453E" w:rsidRDefault="00AF453E"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○水泳をしている人が多い県が多い。</w:t>
                                  </w:r>
                                </w:p>
                                <w:p w:rsidR="00AF453E" w:rsidRDefault="00AF453E" w:rsidP="007100D0">
                                  <w:pPr>
                                    <w:ind w:left="210" w:hangingChars="100" w:hanging="210"/>
                                    <w:rPr>
                                      <w:rFonts w:ascii="ＭＳ ゴシック" w:eastAsia="ＭＳ ゴシック" w:hAnsi="ＭＳ ゴシック"/>
                                    </w:rPr>
                                  </w:pPr>
                                  <w:r>
                                    <w:rPr>
                                      <w:rFonts w:ascii="ＭＳ ゴシック" w:eastAsia="ＭＳ ゴシック" w:hAnsi="ＭＳ ゴシック" w:hint="eastAsia"/>
                                    </w:rPr>
                                    <w:t>○大阪はボウリング・サッカーをしている人が多い。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6F231" id="_x0000_t202" coordsize="21600,21600" o:spt="202" path="m,l,21600r21600,l21600,xe">
                      <v:stroke joinstyle="miter"/>
                      <v:path gradientshapeok="t" o:connecttype="rect"/>
                    </v:shapetype>
                    <v:shape id="テキスト ボックス 2" o:spid="_x0000_s1026" type="#_x0000_t202" style="position:absolute;left:0;text-align:left;margin-left:-3.05pt;margin-top:-.2pt;width:182pt;height:10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" strokecolor="windowText">
                      <v:textbox>
                        <w:txbxContent>
                          <w:p w:rsidR="00AF453E" w:rsidRDefault="00105BC4"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○広島</w:t>
                            </w:r>
                            <w:r w:rsidR="00AF453E">
                              <w:rPr>
                                <w:rFonts w:ascii="ＭＳ ゴシック" w:eastAsia="ＭＳ ゴシック" w:hAnsi="ＭＳ ゴシック" w:hint="eastAsia"/>
                              </w:rPr>
                              <w:t>で</w:t>
                            </w:r>
                            <w:r>
                              <w:rPr>
                                <w:rFonts w:ascii="ＭＳ ゴシック" w:eastAsia="ＭＳ ゴシック" w:hAnsi="ＭＳ ゴシック" w:hint="eastAsia"/>
                              </w:rPr>
                              <w:t>は、</w:t>
                            </w:r>
                            <w:r w:rsidR="00AF453E">
                              <w:rPr>
                                <w:rFonts w:ascii="ＭＳ ゴシック" w:eastAsia="ＭＳ ゴシック" w:hAnsi="ＭＳ ゴシック" w:hint="eastAsia"/>
                              </w:rPr>
                              <w:t>野球をしている人が多い。</w:t>
                            </w:r>
                          </w:p>
                          <w:p w:rsidR="00AF453E" w:rsidRDefault="00AF453E"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○水泳をしている人が多い県が多い。</w:t>
                            </w:r>
                          </w:p>
                          <w:p w:rsidR="00AF453E" w:rsidRDefault="00AF453E" w:rsidP="007100D0">
                            <w:pPr>
                              <w:ind w:left="210" w:hangingChars="100" w:hanging="210"/>
                              <w:rPr>
                                <w:rFonts w:ascii="ＭＳ ゴシック" w:eastAsia="ＭＳ ゴシック" w:hAnsi="ＭＳ ゴシック"/>
                              </w:rPr>
                            </w:pPr>
                            <w:r>
                              <w:rPr>
                                <w:rFonts w:ascii="ＭＳ ゴシック" w:eastAsia="ＭＳ ゴシック" w:hAnsi="ＭＳ ゴシック" w:hint="eastAsia"/>
                              </w:rPr>
                              <w:t>○大阪はボウリング・サッカーをしている人が多い。</w:t>
                            </w:r>
                          </w:p>
                        </w:txbxContent>
                      </v:textbox>
                    </v:shape>
                  </w:pict>
                </mc:Fallback>
              </mc:AlternateConten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スポーツをしている人の合計と総数が何故違うのか気づかなければ質問を投げかける。</w:t>
            </w:r>
          </w:p>
        </w:tc>
        <w:tc>
          <w:tcPr>
            <w:tcW w:w="1701" w:type="dxa"/>
            <w:tcBorders>
              <w:top w:val="single" w:sz="4" w:space="0" w:color="auto"/>
              <w:left w:val="single" w:sz="4" w:space="0" w:color="auto"/>
              <w:bottom w:val="single" w:sz="4" w:space="0" w:color="auto"/>
              <w:right w:val="single" w:sz="12" w:space="0" w:color="auto"/>
            </w:tcBorders>
          </w:tcPr>
          <w:p w:rsidR="00AF453E" w:rsidRPr="00AF453E" w:rsidRDefault="00AF453E" w:rsidP="00AF453E">
            <w:pPr>
              <w:ind w:left="210" w:hangingChars="100" w:hanging="210"/>
              <w:rPr>
                <w:rFonts w:ascii="ＭＳ ゴシック" w:eastAsia="ＭＳ ゴシック" w:hAnsi="ＭＳ ゴシック"/>
                <w:szCs w:val="21"/>
              </w:rPr>
            </w:pPr>
            <w:r w:rsidRPr="00AF453E">
              <w:rPr>
                <w:rFonts w:ascii="ＭＳ ゴシック" w:eastAsia="ＭＳ ゴシック" w:hAnsi="ＭＳ ゴシック" w:hint="eastAsia"/>
                <w:szCs w:val="21"/>
              </w:rPr>
              <w:t>調べる項目</w:t>
            </w: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・スポーツ種目</w:t>
            </w:r>
          </w:p>
          <w:p w:rsidR="00AF453E" w:rsidRPr="00AF453E" w:rsidRDefault="00AF453E" w:rsidP="00AF453E">
            <w:pPr>
              <w:ind w:left="210" w:hangingChars="100" w:hanging="210"/>
              <w:rPr>
                <w:rFonts w:ascii="ＭＳ ゴシック" w:eastAsia="ＭＳ ゴシック" w:hAnsi="ＭＳ ゴシック"/>
                <w:szCs w:val="21"/>
              </w:rPr>
            </w:pPr>
            <w:r w:rsidRPr="00AF453E">
              <w:rPr>
                <w:rFonts w:ascii="ＭＳ ゴシック" w:eastAsia="ＭＳ ゴシック" w:hAnsi="ＭＳ ゴシック" w:hint="eastAsia"/>
                <w:szCs w:val="21"/>
              </w:rPr>
              <w:t>・スポーツに取り組んでいる人の総数</w:t>
            </w: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AF453E">
            <w:pPr>
              <w:ind w:left="210" w:hangingChars="100" w:hanging="210"/>
              <w:rPr>
                <w:rFonts w:ascii="ＭＳ ゴシック" w:eastAsia="ＭＳ ゴシック" w:hAnsi="ＭＳ ゴシック"/>
                <w:szCs w:val="21"/>
              </w:rPr>
            </w:pPr>
          </w:p>
          <w:p w:rsidR="00AF453E" w:rsidRPr="00AF453E" w:rsidRDefault="00AF453E" w:rsidP="007100D0">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※１人で複数のスポーツをしている人もいる。</w:t>
            </w:r>
          </w:p>
        </w:tc>
      </w:tr>
      <w:tr w:rsidR="00AF453E" w:rsidRPr="00AF453E" w:rsidTr="00AF453E">
        <w:trPr>
          <w:trHeight w:val="870"/>
        </w:trPr>
        <w:tc>
          <w:tcPr>
            <w:tcW w:w="405" w:type="dxa"/>
            <w:tcBorders>
              <w:top w:val="single" w:sz="4" w:space="0" w:color="auto"/>
              <w:left w:val="single" w:sz="12" w:space="0" w:color="auto"/>
              <w:bottom w:val="single" w:sz="12" w:space="0" w:color="auto"/>
              <w:right w:val="single" w:sz="4" w:space="0" w:color="auto"/>
            </w:tcBorders>
          </w:tcPr>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まとめ</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tc>
        <w:tc>
          <w:tcPr>
            <w:tcW w:w="3672" w:type="dxa"/>
            <w:tcBorders>
              <w:top w:val="single" w:sz="4" w:space="0" w:color="auto"/>
              <w:left w:val="single" w:sz="4" w:space="0" w:color="auto"/>
              <w:bottom w:val="single" w:sz="12" w:space="0" w:color="auto"/>
              <w:right w:val="single" w:sz="4" w:space="0" w:color="auto"/>
            </w:tcBorders>
          </w:tcPr>
          <w:p w:rsidR="00AF453E" w:rsidRPr="00AF453E" w:rsidRDefault="00AF453E" w:rsidP="00AF453E">
            <w:pPr>
              <w:rPr>
                <w:rFonts w:ascii="ＭＳ ゴシック" w:eastAsia="ＭＳ ゴシック" w:hAnsi="ＭＳ ゴシック"/>
                <w:szCs w:val="21"/>
              </w:rPr>
            </w:pPr>
            <w:r w:rsidRPr="00AF453E">
              <w:rPr>
                <w:rFonts w:ascii="ＭＳ ゴシック" w:eastAsia="ＭＳ ゴシック" w:hAnsi="ＭＳ ゴシック" w:hint="eastAsia"/>
                <w:szCs w:val="21"/>
              </w:rPr>
              <w:t>その結果について考察し発表する</w:t>
            </w: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p w:rsidR="00AF453E" w:rsidRPr="00AF453E" w:rsidRDefault="00AF453E" w:rsidP="00AF453E">
            <w:pPr>
              <w:rPr>
                <w:rFonts w:ascii="ＭＳ ゴシック" w:eastAsia="ＭＳ ゴシック" w:hAnsi="ＭＳ ゴシック"/>
                <w:szCs w:val="21"/>
              </w:rPr>
            </w:pPr>
          </w:p>
        </w:tc>
        <w:tc>
          <w:tcPr>
            <w:tcW w:w="3828" w:type="dxa"/>
            <w:tcBorders>
              <w:top w:val="single" w:sz="4" w:space="0" w:color="auto"/>
              <w:left w:val="single" w:sz="4" w:space="0" w:color="auto"/>
              <w:bottom w:val="single" w:sz="12" w:space="0" w:color="auto"/>
              <w:right w:val="single" w:sz="4" w:space="0" w:color="auto"/>
            </w:tcBorders>
            <w:hideMark/>
          </w:tcPr>
          <w:p w:rsidR="00AF453E" w:rsidRPr="00AF453E" w:rsidRDefault="00AF453E" w:rsidP="00AF453E">
            <w:pPr>
              <w:rPr>
                <w:rFonts w:ascii="ＭＳ ゴシック" w:eastAsia="ＭＳ ゴシック" w:hAnsi="ＭＳ ゴシック"/>
                <w:szCs w:val="21"/>
              </w:rPr>
            </w:pPr>
            <w:r w:rsidRPr="00AF453E">
              <w:rPr>
                <w:rFonts w:eastAsia="ＭＳ 明朝"/>
                <w:noProof/>
              </w:rPr>
              <mc:AlternateContent>
                <mc:Choice Requires="wps">
                  <w:drawing>
                    <wp:anchor distT="0" distB="0" distL="114300" distR="114300" simplePos="0" relativeHeight="251694080" behindDoc="0" locked="0" layoutInCell="1" allowOverlap="1" wp14:anchorId="40E2AB75" wp14:editId="52D8755B">
                      <wp:simplePos x="0" y="0"/>
                      <wp:positionH relativeFrom="column">
                        <wp:posOffset>-38735</wp:posOffset>
                      </wp:positionH>
                      <wp:positionV relativeFrom="paragraph">
                        <wp:posOffset>24765</wp:posOffset>
                      </wp:positionV>
                      <wp:extent cx="2311400" cy="995045"/>
                      <wp:effectExtent l="0" t="0" r="12700"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994410"/>
                              </a:xfrm>
                              <a:prstGeom prst="rect">
                                <a:avLst/>
                              </a:prstGeom>
                              <a:solidFill>
                                <a:srgbClr val="FFFFFF"/>
                              </a:solidFill>
                              <a:ln w="9525">
                                <a:solidFill>
                                  <a:sysClr val="windowText" lastClr="000000"/>
                                </a:solidFill>
                                <a:miter lim="800000"/>
                                <a:headEnd/>
                                <a:tailEnd/>
                              </a:ln>
                            </wps:spPr>
                            <wps:txbx>
                              <w:txbxContent>
                                <w:p w:rsidR="00AF453E" w:rsidRDefault="00AF453E"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○都道府県によって、人気のある</w:t>
                                  </w:r>
                                </w:p>
                                <w:p w:rsidR="00AF453E" w:rsidRDefault="00AF453E" w:rsidP="00AF453E">
                                  <w:pPr>
                                    <w:ind w:leftChars="100" w:left="210"/>
                                    <w:rPr>
                                      <w:rFonts w:ascii="ＭＳ ゴシック" w:eastAsia="ＭＳ ゴシック" w:hAnsi="ＭＳ ゴシック"/>
                                    </w:rPr>
                                  </w:pPr>
                                  <w:r>
                                    <w:rPr>
                                      <w:rFonts w:ascii="ＭＳ ゴシック" w:eastAsia="ＭＳ ゴシック" w:hAnsi="ＭＳ ゴシック" w:hint="eastAsia"/>
                                    </w:rPr>
                                    <w:t>スポーツが違う。</w:t>
                                  </w:r>
                                </w:p>
                                <w:p w:rsidR="00AF453E" w:rsidRDefault="00AF453E"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○違うことや差の大きさが、グラフに表すことでよくわかる。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2AB75" id="_x0000_s1027" type="#_x0000_t202" style="position:absolute;left:0;text-align:left;margin-left:-3.05pt;margin-top:1.95pt;width:182pt;height:7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" strokecolor="windowText">
                      <v:textbox>
                        <w:txbxContent>
                          <w:p w:rsidR="00AF453E" w:rsidRDefault="00AF453E"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○都道府県によって、人気のある</w:t>
                            </w:r>
                          </w:p>
                          <w:p w:rsidR="00AF453E" w:rsidRDefault="00AF453E" w:rsidP="00AF453E">
                            <w:pPr>
                              <w:ind w:leftChars="100" w:left="210"/>
                              <w:rPr>
                                <w:rFonts w:ascii="ＭＳ ゴシック" w:eastAsia="ＭＳ ゴシック" w:hAnsi="ＭＳ ゴシック"/>
                              </w:rPr>
                            </w:pPr>
                            <w:r>
                              <w:rPr>
                                <w:rFonts w:ascii="ＭＳ ゴシック" w:eastAsia="ＭＳ ゴシック" w:hAnsi="ＭＳ ゴシック" w:hint="eastAsia"/>
                              </w:rPr>
                              <w:t>スポーツが違う。</w:t>
                            </w:r>
                          </w:p>
                          <w:p w:rsidR="00AF453E" w:rsidRDefault="00AF453E" w:rsidP="00AF453E">
                            <w:pPr>
                              <w:ind w:left="210" w:hangingChars="100" w:hanging="210"/>
                              <w:rPr>
                                <w:rFonts w:ascii="ＭＳ ゴシック" w:eastAsia="ＭＳ ゴシック" w:hAnsi="ＭＳ ゴシック"/>
                              </w:rPr>
                            </w:pPr>
                            <w:r>
                              <w:rPr>
                                <w:rFonts w:ascii="ＭＳ ゴシック" w:eastAsia="ＭＳ ゴシック" w:hAnsi="ＭＳ ゴシック" w:hint="eastAsia"/>
                              </w:rPr>
                              <w:t>○違うことや差の大きさが、グラフに表すことでよくわかる。</w:t>
                            </w:r>
                          </w:p>
                        </w:txbxContent>
                      </v:textbox>
                    </v:shape>
                  </w:pict>
                </mc:Fallback>
              </mc:AlternateContent>
            </w:r>
          </w:p>
        </w:tc>
        <w:tc>
          <w:tcPr>
            <w:tcW w:w="1701" w:type="dxa"/>
            <w:tcBorders>
              <w:top w:val="single" w:sz="4" w:space="0" w:color="auto"/>
              <w:left w:val="single" w:sz="4" w:space="0" w:color="auto"/>
              <w:bottom w:val="single" w:sz="12" w:space="0" w:color="auto"/>
              <w:right w:val="single" w:sz="12" w:space="0" w:color="auto"/>
            </w:tcBorders>
          </w:tcPr>
          <w:p w:rsidR="00AF453E" w:rsidRPr="00AF453E" w:rsidRDefault="00AF453E" w:rsidP="00AF453E">
            <w:pPr>
              <w:ind w:left="210" w:hangingChars="100" w:hanging="210"/>
              <w:rPr>
                <w:rFonts w:ascii="ＭＳ ゴシック" w:eastAsia="ＭＳ ゴシック" w:hAnsi="ＭＳ ゴシック"/>
                <w:szCs w:val="21"/>
              </w:rPr>
            </w:pPr>
          </w:p>
        </w:tc>
      </w:tr>
    </w:tbl>
    <w:p w:rsidR="00AF453E" w:rsidRPr="00AF453E" w:rsidRDefault="00AF453E" w:rsidP="00DA7AD2">
      <w:pPr>
        <w:rPr>
          <w:rFonts w:asciiTheme="majorEastAsia" w:eastAsiaTheme="majorEastAsia" w:hAnsiTheme="majorEastAsia"/>
          <w:sz w:val="24"/>
          <w:szCs w:val="24"/>
        </w:rPr>
      </w:pPr>
    </w:p>
    <w:p w:rsidR="009771EA" w:rsidRDefault="009771EA" w:rsidP="00DA7AD2">
      <w:pPr>
        <w:rPr>
          <w:rFonts w:asciiTheme="majorEastAsia" w:eastAsiaTheme="majorEastAsia" w:hAnsiTheme="majorEastAsia"/>
          <w:sz w:val="24"/>
          <w:szCs w:val="24"/>
        </w:rPr>
      </w:pPr>
    </w:p>
    <w:p w:rsidR="00887B21" w:rsidRDefault="00286096" w:rsidP="009771EA">
      <w:pPr>
        <w:jc w:val="cente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inline distT="0" distB="0" distL="0" distR="0">
            <wp:extent cx="5976620" cy="4315517"/>
            <wp:effectExtent l="0" t="0" r="5080" b="889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4315517"/>
                    </a:xfrm>
                    <a:prstGeom prst="rect">
                      <a:avLst/>
                    </a:prstGeom>
                    <a:noFill/>
                    <a:ln>
                      <a:noFill/>
                    </a:ln>
                  </pic:spPr>
                </pic:pic>
              </a:graphicData>
            </a:graphic>
          </wp:inline>
        </w:drawing>
      </w:r>
    </w:p>
    <w:p w:rsidR="00572D78" w:rsidRDefault="00572D78" w:rsidP="00572D78">
      <w:pPr>
        <w:rPr>
          <w:sz w:val="18"/>
          <w:szCs w:val="18"/>
        </w:rPr>
      </w:pPr>
    </w:p>
    <w:p w:rsidR="00DA7AD2" w:rsidRDefault="00D56663" w:rsidP="009771EA">
      <w:pPr>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315517"/>
            <wp:effectExtent l="0" t="0" r="5080" b="889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6620" cy="4315517"/>
                    </a:xfrm>
                    <a:prstGeom prst="rect">
                      <a:avLst/>
                    </a:prstGeom>
                    <a:noFill/>
                    <a:ln>
                      <a:noFill/>
                    </a:ln>
                  </pic:spPr>
                </pic:pic>
              </a:graphicData>
            </a:graphic>
          </wp:inline>
        </w:drawing>
      </w:r>
    </w:p>
    <w:p w:rsidR="00887B21" w:rsidRDefault="00887B21" w:rsidP="00E420DC">
      <w:pPr>
        <w:rPr>
          <w:rFonts w:asciiTheme="majorEastAsia" w:eastAsiaTheme="majorEastAsia" w:hAnsiTheme="majorEastAsia"/>
          <w:sz w:val="24"/>
          <w:szCs w:val="24"/>
        </w:rPr>
      </w:pPr>
    </w:p>
    <w:p w:rsidR="00887B21" w:rsidRDefault="00887B21" w:rsidP="00E420DC">
      <w:pPr>
        <w:rPr>
          <w:rFonts w:asciiTheme="majorEastAsia" w:eastAsiaTheme="majorEastAsia" w:hAnsiTheme="majorEastAsia"/>
          <w:sz w:val="24"/>
          <w:szCs w:val="24"/>
        </w:rPr>
      </w:pPr>
    </w:p>
    <w:p w:rsidR="00887B21"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315517"/>
            <wp:effectExtent l="0" t="0" r="508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620" cy="4315517"/>
                    </a:xfrm>
                    <a:prstGeom prst="rect">
                      <a:avLst/>
                    </a:prstGeom>
                    <a:noFill/>
                    <a:ln>
                      <a:noFill/>
                    </a:ln>
                  </pic:spPr>
                </pic:pic>
              </a:graphicData>
            </a:graphic>
          </wp:inline>
        </w:drawing>
      </w:r>
    </w:p>
    <w:p w:rsidR="00887B21" w:rsidRDefault="00887B21" w:rsidP="00E420DC">
      <w:pPr>
        <w:rPr>
          <w:rFonts w:asciiTheme="majorEastAsia" w:eastAsiaTheme="majorEastAsia" w:hAnsiTheme="majorEastAsia"/>
          <w:sz w:val="24"/>
          <w:szCs w:val="24"/>
        </w:rPr>
      </w:pPr>
    </w:p>
    <w:p w:rsidR="009129C1" w:rsidRDefault="00113402" w:rsidP="009771EA">
      <w:pPr>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44FB4C6" wp14:editId="60D6F382">
            <wp:extent cx="5976620" cy="4315517"/>
            <wp:effectExtent l="0" t="0" r="5080" b="889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620" cy="4315517"/>
                    </a:xfrm>
                    <a:prstGeom prst="rect">
                      <a:avLst/>
                    </a:prstGeom>
                    <a:noFill/>
                    <a:ln>
                      <a:noFill/>
                    </a:ln>
                  </pic:spPr>
                </pic:pic>
              </a:graphicData>
            </a:graphic>
          </wp:inline>
        </w:drawing>
      </w:r>
    </w:p>
    <w:p w:rsidR="00CF1AA0" w:rsidRDefault="00CF1AA0" w:rsidP="00E420DC">
      <w:pPr>
        <w:rPr>
          <w:rFonts w:asciiTheme="majorEastAsia" w:eastAsiaTheme="majorEastAsia" w:hAnsiTheme="majorEastAsia"/>
          <w:sz w:val="24"/>
          <w:szCs w:val="24"/>
        </w:rPr>
      </w:pPr>
    </w:p>
    <w:p w:rsidR="00CF1AA0" w:rsidRDefault="00CF1AA0" w:rsidP="00E420DC">
      <w:pPr>
        <w:rPr>
          <w:rFonts w:asciiTheme="majorEastAsia" w:eastAsiaTheme="majorEastAsia" w:hAnsiTheme="majorEastAsia"/>
          <w:sz w:val="24"/>
          <w:szCs w:val="24"/>
        </w:rPr>
      </w:pPr>
    </w:p>
    <w:p w:rsidR="00CF1AA0"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315517"/>
            <wp:effectExtent l="0" t="0" r="5080" b="889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6620" cy="4315517"/>
                    </a:xfrm>
                    <a:prstGeom prst="rect">
                      <a:avLst/>
                    </a:prstGeom>
                    <a:noFill/>
                    <a:ln>
                      <a:noFill/>
                    </a:ln>
                  </pic:spPr>
                </pic:pic>
              </a:graphicData>
            </a:graphic>
          </wp:inline>
        </w:drawing>
      </w:r>
    </w:p>
    <w:p w:rsidR="00CF1AA0" w:rsidRDefault="00CF1AA0" w:rsidP="00E420DC">
      <w:pPr>
        <w:rPr>
          <w:rFonts w:asciiTheme="majorEastAsia" w:eastAsiaTheme="majorEastAsia" w:hAnsiTheme="majorEastAsia"/>
          <w:sz w:val="24"/>
          <w:szCs w:val="24"/>
        </w:rPr>
      </w:pPr>
    </w:p>
    <w:p w:rsidR="00CF1AA0"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315517"/>
            <wp:effectExtent l="0" t="0" r="5080" b="889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6620" cy="4315517"/>
                    </a:xfrm>
                    <a:prstGeom prst="rect">
                      <a:avLst/>
                    </a:prstGeom>
                    <a:noFill/>
                    <a:ln>
                      <a:noFill/>
                    </a:ln>
                  </pic:spPr>
                </pic:pic>
              </a:graphicData>
            </a:graphic>
          </wp:inline>
        </w:drawing>
      </w:r>
    </w:p>
    <w:p w:rsidR="00CF1AA0" w:rsidRDefault="00CF1AA0" w:rsidP="00E420DC">
      <w:pPr>
        <w:rPr>
          <w:rFonts w:asciiTheme="majorEastAsia" w:eastAsiaTheme="majorEastAsia" w:hAnsiTheme="majorEastAsia"/>
          <w:sz w:val="24"/>
          <w:szCs w:val="24"/>
        </w:rPr>
      </w:pPr>
    </w:p>
    <w:p w:rsidR="00CF1AA0" w:rsidRDefault="00CF1AA0" w:rsidP="00E420DC">
      <w:pPr>
        <w:rPr>
          <w:rFonts w:asciiTheme="majorEastAsia" w:eastAsiaTheme="majorEastAsia" w:hAnsiTheme="majorEastAsia"/>
          <w:sz w:val="24"/>
          <w:szCs w:val="24"/>
        </w:rPr>
      </w:pPr>
    </w:p>
    <w:p w:rsidR="00CF1AA0"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171430"/>
            <wp:effectExtent l="0" t="0" r="5080"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6620" cy="4171430"/>
                    </a:xfrm>
                    <a:prstGeom prst="rect">
                      <a:avLst/>
                    </a:prstGeom>
                    <a:noFill/>
                    <a:ln>
                      <a:noFill/>
                    </a:ln>
                  </pic:spPr>
                </pic:pic>
              </a:graphicData>
            </a:graphic>
          </wp:inline>
        </w:drawing>
      </w:r>
    </w:p>
    <w:p w:rsidR="00CF1AA0" w:rsidRDefault="00CF1AA0" w:rsidP="00E420DC">
      <w:pPr>
        <w:rPr>
          <w:rFonts w:asciiTheme="majorEastAsia" w:eastAsiaTheme="majorEastAsia" w:hAnsiTheme="majorEastAsia"/>
          <w:sz w:val="24"/>
          <w:szCs w:val="24"/>
        </w:rPr>
      </w:pPr>
    </w:p>
    <w:p w:rsidR="00CF1AA0"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171430"/>
            <wp:effectExtent l="0" t="0" r="5080" b="63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6620" cy="4171430"/>
                    </a:xfrm>
                    <a:prstGeom prst="rect">
                      <a:avLst/>
                    </a:prstGeom>
                    <a:noFill/>
                    <a:ln>
                      <a:noFill/>
                    </a:ln>
                  </pic:spPr>
                </pic:pic>
              </a:graphicData>
            </a:graphic>
          </wp:inline>
        </w:drawing>
      </w:r>
    </w:p>
    <w:p w:rsidR="00CF1AA0" w:rsidRDefault="00CF1AA0" w:rsidP="00E420DC">
      <w:pPr>
        <w:rPr>
          <w:rFonts w:asciiTheme="majorEastAsia" w:eastAsiaTheme="majorEastAsia" w:hAnsiTheme="majorEastAsia"/>
          <w:sz w:val="24"/>
          <w:szCs w:val="24"/>
        </w:rPr>
      </w:pPr>
    </w:p>
    <w:p w:rsidR="00CF1AA0" w:rsidRDefault="00CF1AA0" w:rsidP="00E420DC">
      <w:pPr>
        <w:rPr>
          <w:rFonts w:asciiTheme="majorEastAsia" w:eastAsiaTheme="majorEastAsia" w:hAnsiTheme="majorEastAsia"/>
          <w:sz w:val="24"/>
          <w:szCs w:val="24"/>
        </w:rPr>
      </w:pPr>
    </w:p>
    <w:p w:rsidR="00887B21" w:rsidRDefault="00887B21" w:rsidP="00E420DC">
      <w:pPr>
        <w:rPr>
          <w:rFonts w:asciiTheme="majorEastAsia" w:eastAsiaTheme="majorEastAsia" w:hAnsiTheme="majorEastAsia"/>
          <w:sz w:val="24"/>
          <w:szCs w:val="24"/>
        </w:rPr>
      </w:pPr>
    </w:p>
    <w:p w:rsidR="00887B21"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171430"/>
            <wp:effectExtent l="0" t="0" r="5080" b="63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6620" cy="4171430"/>
                    </a:xfrm>
                    <a:prstGeom prst="rect">
                      <a:avLst/>
                    </a:prstGeom>
                    <a:noFill/>
                    <a:ln>
                      <a:noFill/>
                    </a:ln>
                  </pic:spPr>
                </pic:pic>
              </a:graphicData>
            </a:graphic>
          </wp:inline>
        </w:drawing>
      </w:r>
    </w:p>
    <w:p w:rsidR="00887B21" w:rsidRDefault="00887B21" w:rsidP="00E420DC">
      <w:pPr>
        <w:rPr>
          <w:rFonts w:asciiTheme="majorEastAsia" w:eastAsiaTheme="majorEastAsia" w:hAnsiTheme="majorEastAsia"/>
          <w:sz w:val="24"/>
          <w:szCs w:val="24"/>
        </w:rPr>
      </w:pPr>
    </w:p>
    <w:p w:rsidR="00887B21"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171430"/>
            <wp:effectExtent l="0" t="0" r="5080"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6620" cy="4171430"/>
                    </a:xfrm>
                    <a:prstGeom prst="rect">
                      <a:avLst/>
                    </a:prstGeom>
                    <a:noFill/>
                    <a:ln>
                      <a:noFill/>
                    </a:ln>
                  </pic:spPr>
                </pic:pic>
              </a:graphicData>
            </a:graphic>
          </wp:inline>
        </w:drawing>
      </w:r>
    </w:p>
    <w:p w:rsidR="00581FDF" w:rsidRDefault="00581FDF" w:rsidP="00E420DC">
      <w:pPr>
        <w:rPr>
          <w:rFonts w:asciiTheme="majorEastAsia" w:eastAsiaTheme="majorEastAsia" w:hAnsiTheme="majorEastAsia"/>
          <w:sz w:val="24"/>
          <w:szCs w:val="24"/>
        </w:rPr>
      </w:pPr>
    </w:p>
    <w:p w:rsidR="00581FDF" w:rsidRDefault="00581FDF" w:rsidP="00E420DC">
      <w:pPr>
        <w:rPr>
          <w:rFonts w:asciiTheme="majorEastAsia" w:eastAsiaTheme="majorEastAsia" w:hAnsiTheme="majorEastAsia"/>
          <w:sz w:val="24"/>
          <w:szCs w:val="24"/>
        </w:rPr>
      </w:pPr>
    </w:p>
    <w:p w:rsidR="00887B21" w:rsidRDefault="00887B21" w:rsidP="00E420DC">
      <w:pPr>
        <w:rPr>
          <w:rFonts w:asciiTheme="majorEastAsia" w:eastAsiaTheme="majorEastAsia" w:hAnsiTheme="majorEastAsia"/>
          <w:sz w:val="24"/>
          <w:szCs w:val="24"/>
        </w:rPr>
      </w:pPr>
    </w:p>
    <w:p w:rsidR="00887B21"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171430"/>
            <wp:effectExtent l="0" t="0" r="5080" b="63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6620" cy="4171430"/>
                    </a:xfrm>
                    <a:prstGeom prst="rect">
                      <a:avLst/>
                    </a:prstGeom>
                    <a:noFill/>
                    <a:ln>
                      <a:noFill/>
                    </a:ln>
                  </pic:spPr>
                </pic:pic>
              </a:graphicData>
            </a:graphic>
          </wp:inline>
        </w:drawing>
      </w:r>
    </w:p>
    <w:p w:rsidR="00887B21" w:rsidRDefault="00887B21" w:rsidP="00E420DC">
      <w:pPr>
        <w:rPr>
          <w:rFonts w:asciiTheme="majorEastAsia" w:eastAsiaTheme="majorEastAsia" w:hAnsiTheme="majorEastAsia"/>
          <w:sz w:val="24"/>
          <w:szCs w:val="24"/>
        </w:rPr>
      </w:pPr>
    </w:p>
    <w:p w:rsidR="00887B21" w:rsidRDefault="00D56663" w:rsidP="00E420DC">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976620" cy="4171430"/>
            <wp:effectExtent l="0" t="0" r="5080" b="635"/>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6620" cy="4171430"/>
                    </a:xfrm>
                    <a:prstGeom prst="rect">
                      <a:avLst/>
                    </a:prstGeom>
                    <a:noFill/>
                    <a:ln>
                      <a:noFill/>
                    </a:ln>
                  </pic:spPr>
                </pic:pic>
              </a:graphicData>
            </a:graphic>
          </wp:inline>
        </w:drawing>
      </w:r>
    </w:p>
    <w:p w:rsidR="00581FDF" w:rsidRDefault="00581FDF" w:rsidP="00E420DC">
      <w:pPr>
        <w:rPr>
          <w:rFonts w:asciiTheme="majorEastAsia" w:eastAsiaTheme="majorEastAsia" w:hAnsiTheme="majorEastAsia"/>
          <w:sz w:val="24"/>
          <w:szCs w:val="24"/>
        </w:rPr>
      </w:pPr>
    </w:p>
    <w:p w:rsidR="00887B21" w:rsidRPr="00952F0A" w:rsidRDefault="00887B21" w:rsidP="00E420DC">
      <w:pPr>
        <w:rPr>
          <w:rFonts w:asciiTheme="majorEastAsia" w:eastAsiaTheme="majorEastAsia" w:hAnsiTheme="majorEastAsia"/>
          <w:sz w:val="24"/>
          <w:szCs w:val="24"/>
        </w:rPr>
      </w:pPr>
    </w:p>
    <w:sectPr w:rsidR="00887B21" w:rsidRPr="00952F0A" w:rsidSect="00A10D97">
      <w:pgSz w:w="11906" w:h="16838" w:code="9"/>
      <w:pgMar w:top="567" w:right="1247" w:bottom="340" w:left="1247" w:header="851" w:footer="992" w:gutter="0"/>
      <w:pgNumType w:fmt="numberInDash"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39" w:rsidRDefault="003A3339" w:rsidP="009D2654">
      <w:r>
        <w:separator/>
      </w:r>
    </w:p>
  </w:endnote>
  <w:endnote w:type="continuationSeparator" w:id="0">
    <w:p w:rsidR="003A3339" w:rsidRDefault="003A3339"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39" w:rsidRDefault="003A3339" w:rsidP="009D2654">
      <w:r>
        <w:separator/>
      </w:r>
    </w:p>
  </w:footnote>
  <w:footnote w:type="continuationSeparator" w:id="0">
    <w:p w:rsidR="003A3339" w:rsidRDefault="003A3339" w:rsidP="009D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10"/>
  </w:num>
  <w:num w:numId="5">
    <w:abstractNumId w:val="1"/>
  </w:num>
  <w:num w:numId="6">
    <w:abstractNumId w:val="2"/>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32A6"/>
    <w:rsid w:val="00005040"/>
    <w:rsid w:val="00012849"/>
    <w:rsid w:val="00022C6F"/>
    <w:rsid w:val="000248DD"/>
    <w:rsid w:val="00027166"/>
    <w:rsid w:val="00050C06"/>
    <w:rsid w:val="00053BDC"/>
    <w:rsid w:val="0005430A"/>
    <w:rsid w:val="00060E72"/>
    <w:rsid w:val="000610B0"/>
    <w:rsid w:val="000620F3"/>
    <w:rsid w:val="000624C6"/>
    <w:rsid w:val="0006348D"/>
    <w:rsid w:val="000715AD"/>
    <w:rsid w:val="00073356"/>
    <w:rsid w:val="00097282"/>
    <w:rsid w:val="00097C70"/>
    <w:rsid w:val="000C0BDF"/>
    <w:rsid w:val="000D5B35"/>
    <w:rsid w:val="000E0E59"/>
    <w:rsid w:val="00105BC4"/>
    <w:rsid w:val="00106A5F"/>
    <w:rsid w:val="00113402"/>
    <w:rsid w:val="00117AF8"/>
    <w:rsid w:val="00125BA0"/>
    <w:rsid w:val="0012643A"/>
    <w:rsid w:val="00130F3A"/>
    <w:rsid w:val="00145A8E"/>
    <w:rsid w:val="0016622D"/>
    <w:rsid w:val="0019054E"/>
    <w:rsid w:val="001920EA"/>
    <w:rsid w:val="001960FD"/>
    <w:rsid w:val="001968FC"/>
    <w:rsid w:val="001B2D35"/>
    <w:rsid w:val="001C01E6"/>
    <w:rsid w:val="001C1C09"/>
    <w:rsid w:val="001C336C"/>
    <w:rsid w:val="001C3C60"/>
    <w:rsid w:val="001C5131"/>
    <w:rsid w:val="001D2286"/>
    <w:rsid w:val="001F38FA"/>
    <w:rsid w:val="00200D1E"/>
    <w:rsid w:val="00202047"/>
    <w:rsid w:val="0021264E"/>
    <w:rsid w:val="002129AC"/>
    <w:rsid w:val="0021478D"/>
    <w:rsid w:val="00217D07"/>
    <w:rsid w:val="00222DCC"/>
    <w:rsid w:val="0022374D"/>
    <w:rsid w:val="002268BC"/>
    <w:rsid w:val="0023017A"/>
    <w:rsid w:val="002403AA"/>
    <w:rsid w:val="002523E5"/>
    <w:rsid w:val="00254E7B"/>
    <w:rsid w:val="00256EBF"/>
    <w:rsid w:val="0026194C"/>
    <w:rsid w:val="002754BE"/>
    <w:rsid w:val="00282DEE"/>
    <w:rsid w:val="00286096"/>
    <w:rsid w:val="002B14CA"/>
    <w:rsid w:val="002B61C0"/>
    <w:rsid w:val="002C009E"/>
    <w:rsid w:val="002C33C1"/>
    <w:rsid w:val="002C4F9E"/>
    <w:rsid w:val="002C642D"/>
    <w:rsid w:val="002D22FC"/>
    <w:rsid w:val="002D3390"/>
    <w:rsid w:val="002D3869"/>
    <w:rsid w:val="002D4140"/>
    <w:rsid w:val="002E3A3B"/>
    <w:rsid w:val="002F555B"/>
    <w:rsid w:val="002F6F21"/>
    <w:rsid w:val="00301C84"/>
    <w:rsid w:val="00310A8F"/>
    <w:rsid w:val="00311A10"/>
    <w:rsid w:val="00316125"/>
    <w:rsid w:val="00327629"/>
    <w:rsid w:val="003539E2"/>
    <w:rsid w:val="00364B6E"/>
    <w:rsid w:val="00385932"/>
    <w:rsid w:val="00393B71"/>
    <w:rsid w:val="00396CCC"/>
    <w:rsid w:val="003A28C2"/>
    <w:rsid w:val="003A3339"/>
    <w:rsid w:val="003A558D"/>
    <w:rsid w:val="003B2790"/>
    <w:rsid w:val="003B4526"/>
    <w:rsid w:val="003B4CCB"/>
    <w:rsid w:val="003C6391"/>
    <w:rsid w:val="003D2276"/>
    <w:rsid w:val="003E1AD3"/>
    <w:rsid w:val="003E3B4A"/>
    <w:rsid w:val="003E6A22"/>
    <w:rsid w:val="003E6E5F"/>
    <w:rsid w:val="003F113B"/>
    <w:rsid w:val="003F29C1"/>
    <w:rsid w:val="003F4F6F"/>
    <w:rsid w:val="003F5BB7"/>
    <w:rsid w:val="0041021F"/>
    <w:rsid w:val="00413104"/>
    <w:rsid w:val="004147F8"/>
    <w:rsid w:val="004160D3"/>
    <w:rsid w:val="004172A5"/>
    <w:rsid w:val="00417DE4"/>
    <w:rsid w:val="00433298"/>
    <w:rsid w:val="00447987"/>
    <w:rsid w:val="00457BDC"/>
    <w:rsid w:val="004658EE"/>
    <w:rsid w:val="00490937"/>
    <w:rsid w:val="00495409"/>
    <w:rsid w:val="00496F3F"/>
    <w:rsid w:val="00497F3A"/>
    <w:rsid w:val="004A6625"/>
    <w:rsid w:val="004B37D8"/>
    <w:rsid w:val="004C30D6"/>
    <w:rsid w:val="004C7657"/>
    <w:rsid w:val="004D3590"/>
    <w:rsid w:val="004E5D2B"/>
    <w:rsid w:val="004E7BD2"/>
    <w:rsid w:val="004F158E"/>
    <w:rsid w:val="004F675B"/>
    <w:rsid w:val="0050195B"/>
    <w:rsid w:val="005118E6"/>
    <w:rsid w:val="00513150"/>
    <w:rsid w:val="00517372"/>
    <w:rsid w:val="00517DC8"/>
    <w:rsid w:val="005226CE"/>
    <w:rsid w:val="00530EE3"/>
    <w:rsid w:val="00533A8F"/>
    <w:rsid w:val="00542EE9"/>
    <w:rsid w:val="005505AE"/>
    <w:rsid w:val="00551C16"/>
    <w:rsid w:val="005523F2"/>
    <w:rsid w:val="00555521"/>
    <w:rsid w:val="005562DE"/>
    <w:rsid w:val="00561799"/>
    <w:rsid w:val="0056385C"/>
    <w:rsid w:val="00572D78"/>
    <w:rsid w:val="00576F3E"/>
    <w:rsid w:val="00581FDF"/>
    <w:rsid w:val="00582E89"/>
    <w:rsid w:val="00585F91"/>
    <w:rsid w:val="005878A9"/>
    <w:rsid w:val="005A119F"/>
    <w:rsid w:val="005A7722"/>
    <w:rsid w:val="005B4A6F"/>
    <w:rsid w:val="005B4F7C"/>
    <w:rsid w:val="005C54DC"/>
    <w:rsid w:val="005D3037"/>
    <w:rsid w:val="005D429B"/>
    <w:rsid w:val="005D596B"/>
    <w:rsid w:val="005E086C"/>
    <w:rsid w:val="005F0B37"/>
    <w:rsid w:val="006005FB"/>
    <w:rsid w:val="00602287"/>
    <w:rsid w:val="00617B5A"/>
    <w:rsid w:val="006205C5"/>
    <w:rsid w:val="006205D1"/>
    <w:rsid w:val="00624371"/>
    <w:rsid w:val="00633D49"/>
    <w:rsid w:val="00637FC7"/>
    <w:rsid w:val="00640116"/>
    <w:rsid w:val="006417E8"/>
    <w:rsid w:val="006562D0"/>
    <w:rsid w:val="00661853"/>
    <w:rsid w:val="006626AA"/>
    <w:rsid w:val="00662CBA"/>
    <w:rsid w:val="00665402"/>
    <w:rsid w:val="006715C4"/>
    <w:rsid w:val="00691881"/>
    <w:rsid w:val="006949CF"/>
    <w:rsid w:val="00696855"/>
    <w:rsid w:val="006A14F7"/>
    <w:rsid w:val="006A37A5"/>
    <w:rsid w:val="006D2D19"/>
    <w:rsid w:val="006F4AEF"/>
    <w:rsid w:val="006F5E0B"/>
    <w:rsid w:val="00702D4F"/>
    <w:rsid w:val="007053B8"/>
    <w:rsid w:val="007100D0"/>
    <w:rsid w:val="0071026E"/>
    <w:rsid w:val="00711139"/>
    <w:rsid w:val="00712811"/>
    <w:rsid w:val="007129C6"/>
    <w:rsid w:val="00712E49"/>
    <w:rsid w:val="00726D53"/>
    <w:rsid w:val="00730A49"/>
    <w:rsid w:val="00734F7F"/>
    <w:rsid w:val="00745A5A"/>
    <w:rsid w:val="0074692F"/>
    <w:rsid w:val="00746A98"/>
    <w:rsid w:val="00751C37"/>
    <w:rsid w:val="00756235"/>
    <w:rsid w:val="00756842"/>
    <w:rsid w:val="00757A16"/>
    <w:rsid w:val="00782474"/>
    <w:rsid w:val="00783D91"/>
    <w:rsid w:val="0078745D"/>
    <w:rsid w:val="007A2E12"/>
    <w:rsid w:val="007B27EF"/>
    <w:rsid w:val="007B2F85"/>
    <w:rsid w:val="007C0CD4"/>
    <w:rsid w:val="007C49D8"/>
    <w:rsid w:val="007C6BE7"/>
    <w:rsid w:val="007E548B"/>
    <w:rsid w:val="007E5611"/>
    <w:rsid w:val="008060B2"/>
    <w:rsid w:val="00807225"/>
    <w:rsid w:val="00810416"/>
    <w:rsid w:val="00816B49"/>
    <w:rsid w:val="00820277"/>
    <w:rsid w:val="00823E13"/>
    <w:rsid w:val="0082651B"/>
    <w:rsid w:val="00826612"/>
    <w:rsid w:val="00834F50"/>
    <w:rsid w:val="0083747E"/>
    <w:rsid w:val="00837BB3"/>
    <w:rsid w:val="008404E5"/>
    <w:rsid w:val="00847D9E"/>
    <w:rsid w:val="008538CB"/>
    <w:rsid w:val="00862F95"/>
    <w:rsid w:val="0086529A"/>
    <w:rsid w:val="00873235"/>
    <w:rsid w:val="0088732D"/>
    <w:rsid w:val="00887B21"/>
    <w:rsid w:val="008A0FF1"/>
    <w:rsid w:val="008A1CCC"/>
    <w:rsid w:val="008B3888"/>
    <w:rsid w:val="008C0845"/>
    <w:rsid w:val="008C0ECF"/>
    <w:rsid w:val="008C4616"/>
    <w:rsid w:val="008C78E3"/>
    <w:rsid w:val="008C7CAD"/>
    <w:rsid w:val="008D09BF"/>
    <w:rsid w:val="008D1815"/>
    <w:rsid w:val="008E3F96"/>
    <w:rsid w:val="008F3A0E"/>
    <w:rsid w:val="00901981"/>
    <w:rsid w:val="00902DD1"/>
    <w:rsid w:val="009062BE"/>
    <w:rsid w:val="009129C1"/>
    <w:rsid w:val="00920634"/>
    <w:rsid w:val="009247ED"/>
    <w:rsid w:val="00930B93"/>
    <w:rsid w:val="009336E6"/>
    <w:rsid w:val="00935516"/>
    <w:rsid w:val="00952F0A"/>
    <w:rsid w:val="00956466"/>
    <w:rsid w:val="009669FA"/>
    <w:rsid w:val="0097373B"/>
    <w:rsid w:val="009771EA"/>
    <w:rsid w:val="009775BC"/>
    <w:rsid w:val="009A5CAF"/>
    <w:rsid w:val="009B2D74"/>
    <w:rsid w:val="009D2654"/>
    <w:rsid w:val="00A03C74"/>
    <w:rsid w:val="00A10D97"/>
    <w:rsid w:val="00A13EBA"/>
    <w:rsid w:val="00A2716F"/>
    <w:rsid w:val="00A563DE"/>
    <w:rsid w:val="00A60F31"/>
    <w:rsid w:val="00A613EF"/>
    <w:rsid w:val="00A63A82"/>
    <w:rsid w:val="00A6576F"/>
    <w:rsid w:val="00A6663B"/>
    <w:rsid w:val="00A8113E"/>
    <w:rsid w:val="00A842DF"/>
    <w:rsid w:val="00A843E3"/>
    <w:rsid w:val="00A84D6B"/>
    <w:rsid w:val="00A870F0"/>
    <w:rsid w:val="00A9330F"/>
    <w:rsid w:val="00AA69E0"/>
    <w:rsid w:val="00AB7F23"/>
    <w:rsid w:val="00AC31F4"/>
    <w:rsid w:val="00AC567C"/>
    <w:rsid w:val="00AC6211"/>
    <w:rsid w:val="00AC6A4A"/>
    <w:rsid w:val="00AC7EE5"/>
    <w:rsid w:val="00AD4662"/>
    <w:rsid w:val="00AE1C43"/>
    <w:rsid w:val="00AE3CAC"/>
    <w:rsid w:val="00AF453E"/>
    <w:rsid w:val="00B020C4"/>
    <w:rsid w:val="00B10837"/>
    <w:rsid w:val="00B133DA"/>
    <w:rsid w:val="00B16A2C"/>
    <w:rsid w:val="00B17D54"/>
    <w:rsid w:val="00B303A4"/>
    <w:rsid w:val="00B34916"/>
    <w:rsid w:val="00B367B6"/>
    <w:rsid w:val="00B44232"/>
    <w:rsid w:val="00B60DDE"/>
    <w:rsid w:val="00B62010"/>
    <w:rsid w:val="00B651D9"/>
    <w:rsid w:val="00B95A1E"/>
    <w:rsid w:val="00BA2A8A"/>
    <w:rsid w:val="00BA3DCF"/>
    <w:rsid w:val="00BC19B6"/>
    <w:rsid w:val="00BC4C74"/>
    <w:rsid w:val="00BD3170"/>
    <w:rsid w:val="00BD6FB1"/>
    <w:rsid w:val="00BE603E"/>
    <w:rsid w:val="00C04E8E"/>
    <w:rsid w:val="00C11F57"/>
    <w:rsid w:val="00C30F6D"/>
    <w:rsid w:val="00C328FE"/>
    <w:rsid w:val="00C457BE"/>
    <w:rsid w:val="00C466C0"/>
    <w:rsid w:val="00C46935"/>
    <w:rsid w:val="00C5113A"/>
    <w:rsid w:val="00C567EF"/>
    <w:rsid w:val="00C71C44"/>
    <w:rsid w:val="00C81AF9"/>
    <w:rsid w:val="00C86265"/>
    <w:rsid w:val="00C87598"/>
    <w:rsid w:val="00C87C47"/>
    <w:rsid w:val="00CA144D"/>
    <w:rsid w:val="00CA2579"/>
    <w:rsid w:val="00CA267C"/>
    <w:rsid w:val="00CA497C"/>
    <w:rsid w:val="00CB0429"/>
    <w:rsid w:val="00CC29CE"/>
    <w:rsid w:val="00CC3032"/>
    <w:rsid w:val="00CC4B59"/>
    <w:rsid w:val="00CD1CB0"/>
    <w:rsid w:val="00CF1832"/>
    <w:rsid w:val="00CF1AA0"/>
    <w:rsid w:val="00D0229B"/>
    <w:rsid w:val="00D05230"/>
    <w:rsid w:val="00D06502"/>
    <w:rsid w:val="00D075B9"/>
    <w:rsid w:val="00D10F8D"/>
    <w:rsid w:val="00D21826"/>
    <w:rsid w:val="00D2502C"/>
    <w:rsid w:val="00D26B90"/>
    <w:rsid w:val="00D35D5D"/>
    <w:rsid w:val="00D41478"/>
    <w:rsid w:val="00D465B9"/>
    <w:rsid w:val="00D47091"/>
    <w:rsid w:val="00D51C18"/>
    <w:rsid w:val="00D56663"/>
    <w:rsid w:val="00D772EE"/>
    <w:rsid w:val="00D82E8C"/>
    <w:rsid w:val="00D8735E"/>
    <w:rsid w:val="00D87716"/>
    <w:rsid w:val="00D9002E"/>
    <w:rsid w:val="00D91DE3"/>
    <w:rsid w:val="00DA423C"/>
    <w:rsid w:val="00DA7AD2"/>
    <w:rsid w:val="00DB07CD"/>
    <w:rsid w:val="00DC066F"/>
    <w:rsid w:val="00DC1385"/>
    <w:rsid w:val="00DC6D17"/>
    <w:rsid w:val="00DD53AD"/>
    <w:rsid w:val="00DE1B4B"/>
    <w:rsid w:val="00DE1D32"/>
    <w:rsid w:val="00DF053B"/>
    <w:rsid w:val="00DF194C"/>
    <w:rsid w:val="00DF74A0"/>
    <w:rsid w:val="00E0287C"/>
    <w:rsid w:val="00E04A5A"/>
    <w:rsid w:val="00E25446"/>
    <w:rsid w:val="00E27037"/>
    <w:rsid w:val="00E37F57"/>
    <w:rsid w:val="00E420DC"/>
    <w:rsid w:val="00E45980"/>
    <w:rsid w:val="00E459F9"/>
    <w:rsid w:val="00E525A6"/>
    <w:rsid w:val="00E56B47"/>
    <w:rsid w:val="00E71A7E"/>
    <w:rsid w:val="00E90058"/>
    <w:rsid w:val="00E94885"/>
    <w:rsid w:val="00E95BD5"/>
    <w:rsid w:val="00E97894"/>
    <w:rsid w:val="00EB0C5B"/>
    <w:rsid w:val="00EB37CA"/>
    <w:rsid w:val="00ED7701"/>
    <w:rsid w:val="00EE04BE"/>
    <w:rsid w:val="00EE3EB9"/>
    <w:rsid w:val="00F00689"/>
    <w:rsid w:val="00F05765"/>
    <w:rsid w:val="00F13F7E"/>
    <w:rsid w:val="00F32E5F"/>
    <w:rsid w:val="00F35E47"/>
    <w:rsid w:val="00F40412"/>
    <w:rsid w:val="00F55FA4"/>
    <w:rsid w:val="00F5612B"/>
    <w:rsid w:val="00F6086A"/>
    <w:rsid w:val="00F6511A"/>
    <w:rsid w:val="00F764DE"/>
    <w:rsid w:val="00F869C5"/>
    <w:rsid w:val="00F95ECE"/>
    <w:rsid w:val="00FA7056"/>
    <w:rsid w:val="00FB7B63"/>
    <w:rsid w:val="00FC5F17"/>
    <w:rsid w:val="00FD040F"/>
    <w:rsid w:val="00FD3453"/>
    <w:rsid w:val="00FD42AD"/>
    <w:rsid w:val="00FD4869"/>
    <w:rsid w:val="00FD57EC"/>
    <w:rsid w:val="00FE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 w:type="paragraph" w:styleId="Web">
    <w:name w:val="Normal (Web)"/>
    <w:basedOn w:val="a"/>
    <w:uiPriority w:val="99"/>
    <w:semiHidden/>
    <w:unhideWhenUsed/>
    <w:rsid w:val="00DA7A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AF453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D8AC-A938-49A4-8479-C59CCC27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Words>
  <Characters>574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2019-10-30T07:21:00Z</dcterms:created>
  <dcterms:modified xsi:type="dcterms:W3CDTF">2019-10-30T07:21:00Z</dcterms:modified>
</cp:coreProperties>
</file>