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15" w:rsidRPr="00814784" w:rsidRDefault="00E83C7A" w:rsidP="00AB5115">
      <w:pPr>
        <w:rPr>
          <w:rFonts w:ascii="HG丸ｺﾞｼｯｸM-PRO" w:eastAsia="HG丸ｺﾞｼｯｸM-PRO" w:hAnsi="HG丸ｺﾞｼｯｸM-PRO"/>
        </w:rPr>
      </w:pPr>
      <w:r w:rsidRPr="005314EB">
        <w:rPr>
          <w:rFonts w:ascii="HG丸ｺﾞｼｯｸM-PRO" w:eastAsia="HG丸ｺﾞｼｯｸM-PRO" w:hAnsi="HG丸ｺﾞｼｯｸM-PRO"/>
          <w:noProof/>
        </w:rPr>
        <mc:AlternateContent>
          <mc:Choice Requires="wps">
            <w:drawing>
              <wp:anchor distT="0" distB="0" distL="114300" distR="114300" simplePos="0" relativeHeight="252372992" behindDoc="0" locked="0" layoutInCell="1" allowOverlap="1" wp14:anchorId="74CF61FF" wp14:editId="52EF7902">
                <wp:simplePos x="0" y="0"/>
                <wp:positionH relativeFrom="margin">
                  <wp:posOffset>4972626</wp:posOffset>
                </wp:positionH>
                <wp:positionV relativeFrom="paragraph">
                  <wp:posOffset>-531628</wp:posOffset>
                </wp:positionV>
                <wp:extent cx="1195513" cy="504825"/>
                <wp:effectExtent l="0" t="0" r="24130" b="28575"/>
                <wp:wrapNone/>
                <wp:docPr id="2" name="正方形/長方形 4"/>
                <wp:cNvGraphicFramePr/>
                <a:graphic xmlns:a="http://schemas.openxmlformats.org/drawingml/2006/main">
                  <a:graphicData uri="http://schemas.microsoft.com/office/word/2010/wordprocessingShape">
                    <wps:wsp>
                      <wps:cNvSpPr/>
                      <wps:spPr>
                        <a:xfrm>
                          <a:off x="0" y="0"/>
                          <a:ext cx="1195513"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ECB" w:rsidRPr="005314EB" w:rsidRDefault="00266ECB" w:rsidP="00E83C7A">
                            <w:pPr>
                              <w:pStyle w:val="Web"/>
                              <w:kinsoku w:val="0"/>
                              <w:overflowPunct w:val="0"/>
                              <w:jc w:val="center"/>
                              <w:textAlignment w:val="baseline"/>
                              <w:rPr>
                                <w:rFonts w:ascii="HG丸ｺﾞｼｯｸM-PRO" w:eastAsia="HG丸ｺﾞｼｯｸM-PRO" w:hAnsi="HG丸ｺﾞｼｯｸM-PRO"/>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rPr>
                              <w:t>資料</w:t>
                            </w:r>
                            <w:r>
                              <w:rPr>
                                <w:rFonts w:ascii="HG丸ｺﾞｼｯｸM-PRO" w:eastAsia="HG丸ｺﾞｼｯｸM-PRO" w:hAnsi="HG丸ｺﾞｼｯｸM-PRO" w:cstheme="minorBidi" w:hint="eastAsia"/>
                                <w:color w:val="000000" w:themeColor="text1"/>
                                <w:kern w:val="24"/>
                                <w:sz w:val="28"/>
                                <w:szCs w:val="28"/>
                              </w:rPr>
                              <w:t>３－１</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4CF61FF" id="正方形/長方形 4" o:spid="_x0000_s1026" style="position:absolute;left:0;text-align:left;margin-left:391.55pt;margin-top:-41.85pt;width:94.15pt;height:39.7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tvJwIAAJ8EAAAOAAAAZHJzL2Uyb0RvYy54bWysVMuO0zAU3SPxD5b3NEmZopmq6QgxGjYI&#10;RszwAa5jN5b8wnab9EPgA2DNGs2Cz2Ek/oJrO0l5jEBCZOFcx/ece+6xndV5ryTaM+eF0TWuZiVG&#10;TFPTCL2t8Zuby0enGPlAdEOk0azGB+bx+frhg1Vnl2xuWiMb5hCQaL/sbI3bEOyyKDxtmSJ+ZizT&#10;sMiNUyTA1G2LxpEO2JUs5mX5pOiMa6wzlHkPXy/yIl4nfs4ZDa849ywgWWPQFtLo0riJY7FekeXW&#10;EdsKOsgg/6BCEaGh6ER1QQJBOyd+o1KCOuMNDzNqVGE4F5SlHqCbqvylm+uWWJZ6AXO8nWzy/4+W&#10;vtxfOSSaGs8x0kTBFt19+nj3/vbrlw/Ft3efc4ROolGd9UvIv7ZXbph5CGPXPXcqvqEf1CdzD5O5&#10;rA+IwseqOlssqscYUVhblCen80UkLY5o63x4zoxCMaixg81LnpL9Cx9y6pgSi3kjRXMppEyTeGDY&#10;M+nQnsBWb7bVQP5TltR/A4b+HiBojMgiGpBbTlE4SBb5pH7NOHgITc6T4HR6j2IIpUyHKi+1pGFZ&#10;46KEZ1Q5yk+GJMLIzKG7iXsgGDMzycid7RnyI5Slwz+Byz8Jy+AJkSobHSawEtq4+wgkdDVUzvmj&#10;Sdma6FLoNz2kxHBjmgMctg5uW4392x1xDCOiaWvgQtKQK2jzdBcMF2nDj6iBGG5Bcmi4sfGa/ThP&#10;Wcf/yvo7AAAA//8DAFBLAwQUAAYACAAAACEAfiwroOEAAAAKAQAADwAAAGRycy9kb3ducmV2Lnht&#10;bEyPwU6DQBCG7ya+w2ZMvLULpQoiS2M0xsRDk1KT9jiFFRB2lrBLi2/veNLjzHz55/uzzWx6cdaj&#10;ay0pCJcBCE2lrVqqFXzsXxcJCOeRKuwtaQXf2sEmv77KMK3shXb6XPhacAi5FBU03g+plK5stEG3&#10;tIMmvn3a0aDncaxlNeKFw00vV0FwLw22xB8aHPRzo8uumIyCaNsdd1IOxdtk7g7dy9d7vS9Qqdub&#10;+ekRhNez/4PhV5/VIWenk52ocqJXECdRyKiCRRLFIJh4iMM1iBNv1iuQeSb/V8h/AAAA//8DAFBL&#10;AQItABQABgAIAAAAIQC2gziS/gAAAOEBAAATAAAAAAAAAAAAAAAAAAAAAABbQ29udGVudF9UeXBl&#10;c10ueG1sUEsBAi0AFAAGAAgAAAAhADj9If/WAAAAlAEAAAsAAAAAAAAAAAAAAAAALwEAAF9yZWxz&#10;Ly5yZWxzUEsBAi0AFAAGAAgAAAAhAMqXC28nAgAAnwQAAA4AAAAAAAAAAAAAAAAALgIAAGRycy9l&#10;Mm9Eb2MueG1sUEsBAi0AFAAGAAgAAAAhAH4sK6DhAAAACgEAAA8AAAAAAAAAAAAAAAAAgQQAAGRy&#10;cy9kb3ducmV2LnhtbFBLBQYAAAAABAAEAPMAAACPBQAAAAA=&#10;" fillcolor="white [3212]" strokecolor="black [3213]" strokeweight="2pt">
                <v:textbox>
                  <w:txbxContent>
                    <w:p w:rsidR="00266ECB" w:rsidRPr="005314EB" w:rsidRDefault="00266ECB" w:rsidP="00E83C7A">
                      <w:pPr>
                        <w:pStyle w:val="Web"/>
                        <w:kinsoku w:val="0"/>
                        <w:overflowPunct w:val="0"/>
                        <w:jc w:val="center"/>
                        <w:textAlignment w:val="baseline"/>
                        <w:rPr>
                          <w:rFonts w:ascii="HG丸ｺﾞｼｯｸM-PRO" w:eastAsia="HG丸ｺﾞｼｯｸM-PRO" w:hAnsi="HG丸ｺﾞｼｯｸM-PRO"/>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rPr>
                        <w:t>資料</w:t>
                      </w:r>
                      <w:r>
                        <w:rPr>
                          <w:rFonts w:ascii="HG丸ｺﾞｼｯｸM-PRO" w:eastAsia="HG丸ｺﾞｼｯｸM-PRO" w:hAnsi="HG丸ｺﾞｼｯｸM-PRO" w:cstheme="minorBidi" w:hint="eastAsia"/>
                          <w:color w:val="000000" w:themeColor="text1"/>
                          <w:kern w:val="24"/>
                          <w:sz w:val="28"/>
                          <w:szCs w:val="28"/>
                        </w:rPr>
                        <w:t>３－１</w:t>
                      </w:r>
                    </w:p>
                  </w:txbxContent>
                </v:textbox>
                <w10:wrap anchorx="margin"/>
              </v:rect>
            </w:pict>
          </mc:Fallback>
        </mc:AlternateContent>
      </w:r>
      <w:r w:rsidR="0098420C" w:rsidRPr="0081478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6560" behindDoc="0" locked="0" layoutInCell="1" allowOverlap="1" wp14:anchorId="27C4EDA4" wp14:editId="48DD73FC">
                <wp:simplePos x="0" y="0"/>
                <wp:positionH relativeFrom="column">
                  <wp:posOffset>152400</wp:posOffset>
                </wp:positionH>
                <wp:positionV relativeFrom="paragraph">
                  <wp:posOffset>47625</wp:posOffset>
                </wp:positionV>
                <wp:extent cx="5953125" cy="647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rsidR="00266ECB" w:rsidRDefault="00266ECB"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4EDA4" id="_x0000_t202" coordsize="21600,21600" o:spt="202" path="m,l,21600r21600,l21600,xe">
                <v:stroke joinstyle="miter"/>
                <v:path gradientshapeok="t" o:connecttype="rect"/>
              </v:shapetype>
              <v:shape id="テキスト ボックス 2" o:spid="_x0000_s1027" type="#_x0000_t202" style="position:absolute;left:0;text-align:left;margin-left:12pt;margin-top:3.75pt;width:468.75pt;height:51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7cKwIAAAsEAAAOAAAAZHJzL2Uyb0RvYy54bWysU8GO0zAQvSPxD5bvNGm33d1GTVfLLouQ&#10;dgFp4QNcx2ksbE+w3Sbl2EqIj+AXEGe+Jz/C2GlLtdwQOVgeT+Z53pvn2VWrFVkL6ySYnA4HKSXC&#10;cCikWeb044e7F5eUOM9MwRQYkdONcPRq/vzZrKkzMYIKVCEsQRDjsqbOaeV9nSWJ45XQzA2gFgaT&#10;JVjNPIZ2mRSWNYiuVTJK0/OkAVvUFrhwDk9v+ySdR/yyFNy/K0snPFE5xd58XG1cF2FN5jOWLS2r&#10;K8n3bbB/6EIzafDSI9Qt84ysrPwLSktuwUHpBxx0AmUpuYgckM0wfcLmsWK1iFxQHFcfZXL/D5a/&#10;Xb+3RBY4uzNKDNM4o273tdv+6La/ut030u2+d7tdt/2JMRkFvZraZVj2WGOhb19Ci7WRu6vvgX9y&#10;xMBNxcxSXFsLTSVYgf0OQ2VyUtrjuACyaB6gwHvZykMEakurg5goD0F0nNvmOCvResLxcDKdnA1H&#10;E0o45s7HFxdpHGbCskN1bZ1/LUCTsMmpRS9EdLa+dz50w7LDL+EyA3dSqegHZUiT0+kE4Z9ktPRo&#10;VyV1Ti/T8PUGCiRfmSIWeyZVv8cLlNmzDkR7yr5dtL3gBzEXUGxQBgu9O/E14aYC+4WSBp2ZU/d5&#10;xaygRL0xKOV0OB4HK8dgPLkYYWBPM4vTDDMcoXLqKem3Nz7avyd2jZKXMqoRZtN3sm8ZHRdF2r+O&#10;YOnTOP715w3PfwMAAP//AwBQSwMEFAAGAAgAAAAhAFRdG6rcAAAACAEAAA8AAABkcnMvZG93bnJl&#10;di54bWxMj81OwzAQhO9IvIO1SNyo3aopJMSpEIgriPIjcdvG2yQiXkex24S3ZznBbUczmv2m3M6+&#10;VycaYxfYwnJhQBHXwXXcWHh7fby6ARUTssM+MFn4pgjb6vysxMKFiV/otEuNkhKOBVpoUxoKrWPd&#10;kse4CAOxeIcwekwix0a7EScp971eGbPRHjuWDy0OdN9S/bU7egvvT4fPj7V5bh58NkxhNpp9rq29&#10;vJjvbkElmtNfGH7xBR0qYdqHI7uoegurtUxJFq4zUGLnm6Uce8mZPANdlfr/gOoHAAD//wMAUEsB&#10;Ai0AFAAGAAgAAAAhALaDOJL+AAAA4QEAABMAAAAAAAAAAAAAAAAAAAAAAFtDb250ZW50X1R5cGVz&#10;XS54bWxQSwECLQAUAAYACAAAACEAOP0h/9YAAACUAQAACwAAAAAAAAAAAAAAAAAvAQAAX3JlbHMv&#10;LnJlbHNQSwECLQAUAAYACAAAACEAhUye3CsCAAALBAAADgAAAAAAAAAAAAAAAAAuAgAAZHJzL2Uy&#10;b0RvYy54bWxQSwECLQAUAAYACAAAACEAVF0bqtwAAAAIAQAADwAAAAAAAAAAAAAAAACFBAAAZHJz&#10;L2Rvd25yZXYueG1sUEsFBgAAAAAEAAQA8wAAAI4FAAAAAA==&#10;" filled="f" stroked="f">
                <v:textbox>
                  <w:txbxContent>
                    <w:p w:rsidR="00266ECB" w:rsidRDefault="00266ECB"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AB5115" w:rsidRPr="00814784">
        <w:rPr>
          <w:rFonts w:ascii="HG丸ｺﾞｼｯｸM-PRO" w:eastAsia="HG丸ｺﾞｼｯｸM-PRO" w:hAnsi="HG丸ｺﾞｼｯｸM-PRO"/>
          <w:noProof/>
        </w:rPr>
        <mc:AlternateContent>
          <mc:Choice Requires="wps">
            <w:drawing>
              <wp:anchor distT="0" distB="0" distL="114300" distR="114300" simplePos="0" relativeHeight="252145664" behindDoc="0" locked="0" layoutInCell="1" allowOverlap="1" wp14:anchorId="72B7685B" wp14:editId="012B54C9">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66ECB" w:rsidRDefault="00266ECB"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7685B" id="_x0000_s1028" type="#_x0000_t202" style="position:absolute;left:0;text-align:left;margin-left:-30.05pt;margin-top:-63.8pt;width:186.95pt;height:110.55pt;z-index:252145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2JRAIAADYEAAAOAAAAZHJzL2Uyb0RvYy54bWysU8FuEzEQvSPxD5bvZDfbpGlX3VSlJQip&#10;BaTCBzheb9bC6zG2k91wbCTER/ALiDPfsz/C2JuGADeED9aMx/M88+b54rJrFNkI6yTogo5HKSVC&#10;cyilXhX0/bvFszNKnGe6ZAq0KOhWOHo5f/rkojW5yKAGVQpLEES7vDUFrb03eZI4XouGuREYoTFY&#10;gW2YR9euktKyFtEblWRpepq0YEtjgQvn8PRmCNJ5xK8qwf2bqnLCE1VQrM3H3cZ9GfZkfsHylWWm&#10;lnxfBvuHKhomNT56gLphnpG1lX9BNZJbcFD5EYcmgaqSXMQesJtx+kc39zUzIvaC5DhzoMn9P1j+&#10;evPWElkW9CSdUaJZg0Pqd5/7h2/9w49+94X0u6/9btc/fEefZIGw1rgc8+4NZvruOXQ4+Ni8M7fA&#10;Pzii4bpmeiWurIW2FqzEgschMzlKHXBcAFm2d1Diu2ztIQJ1lW0Cm8gPQXQc3PYwLNF5wvEwO5lN&#10;stMpJRxj40l6cn42jW+w/DHdWOdfCmhIMApqUQ0Rnm1unQ/lsPzxSnjNgZLlQioVHbtaXitLNgyV&#10;s4hrj/7bNaVJW9DzaTaNyBpCfhRVIz0qW8mmoGdpWCGd5YGOF7qMtmdSDTZWovSen0DJQI7vll2c&#10;zYH2JZRbJMzCIGT8eGjUYD9R0qKIC+o+rpkVlKhXGkk/H08mQfXRmUxnGTr2OLI8jjDNEaqgnpLB&#10;vPbxp0Q6zBUOZyEjbWGKQyX7klGckc39RwrqP/bjrV/fff4TAAD//wMAUEsDBBQABgAIAAAAIQAV&#10;f/J84gAAAAsBAAAPAAAAZHJzL2Rvd25yZXYueG1sTI/LTsMwEEX3SPyDNUhsUOs8RAohTlVem+5a&#10;UomlG0+TQDyOYrcNfD3DCnYzmqM75xbLyfbihKPvHCmI5xEIpNqZjhoF1dvr7A6ED5qM7h2hgi/0&#10;sCwvLwqdG3emDZ62oREcQj7XCtoQhlxKX7dotZ+7AYlvBzdaHXgdG2lGfeZw28skijJpdUf8odUD&#10;PrVYf26PVsH3Y/W8erkJ8SEJ78luY9dV/aGVur6aVg8gAk7hD4ZffVaHkp327kjGi17BLItiRnmI&#10;k0UGgpE0TrnNXsF9eguyLOT/DuUPAAAA//8DAFBLAQItABQABgAIAAAAIQC2gziS/gAAAOEBAAAT&#10;AAAAAAAAAAAAAAAAAAAAAABbQ29udGVudF9UeXBlc10ueG1sUEsBAi0AFAAGAAgAAAAhADj9If/W&#10;AAAAlAEAAAsAAAAAAAAAAAAAAAAALwEAAF9yZWxzLy5yZWxzUEsBAi0AFAAGAAgAAAAhAPkK7YlE&#10;AgAANgQAAA4AAAAAAAAAAAAAAAAALgIAAGRycy9lMm9Eb2MueG1sUEsBAi0AFAAGAAgAAAAhABV/&#10;8nziAAAACwEAAA8AAAAAAAAAAAAAAAAAngQAAGRycy9kb3ducmV2LnhtbFBLBQYAAAAABAAEAPMA&#10;AACtBQAAAAA=&#10;" stroked="f">
                <v:textbox style="mso-fit-shape-to-text:t">
                  <w:txbxContent>
                    <w:p w:rsidR="00266ECB" w:rsidRDefault="00266ECB"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681062"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2592" behindDoc="0" locked="0" layoutInCell="1" allowOverlap="1" wp14:anchorId="64E42482" wp14:editId="1F596EFD">
                <wp:simplePos x="0" y="0"/>
                <wp:positionH relativeFrom="margin">
                  <wp:align>center</wp:align>
                </wp:positionH>
                <wp:positionV relativeFrom="paragraph">
                  <wp:posOffset>161925</wp:posOffset>
                </wp:positionV>
                <wp:extent cx="1828800" cy="3114675"/>
                <wp:effectExtent l="0" t="0" r="0" b="9525"/>
                <wp:wrapNone/>
                <wp:docPr id="297" name="テキスト ボックス 297"/>
                <wp:cNvGraphicFramePr/>
                <a:graphic xmlns:a="http://schemas.openxmlformats.org/drawingml/2006/main">
                  <a:graphicData uri="http://schemas.microsoft.com/office/word/2010/wordprocessingShape">
                    <wps:wsp>
                      <wps:cNvSpPr txBox="1"/>
                      <wps:spPr>
                        <a:xfrm>
                          <a:off x="0" y="0"/>
                          <a:ext cx="1828800" cy="3114675"/>
                        </a:xfrm>
                        <a:prstGeom prst="rect">
                          <a:avLst/>
                        </a:prstGeom>
                        <a:noFill/>
                        <a:ln>
                          <a:noFill/>
                        </a:ln>
                        <a:effectLst/>
                      </wps:spPr>
                      <wps:txbx>
                        <w:txbxContent>
                          <w:p w:rsidR="00266ECB" w:rsidRDefault="00266ECB"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266ECB" w:rsidRPr="005E4AE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266EC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266EC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266ECB" w:rsidRPr="005E4AE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266ECB" w:rsidRDefault="00266ECB" w:rsidP="00AB5115">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2482" id="テキスト ボックス 297" o:spid="_x0000_s1029" type="#_x0000_t202" style="position:absolute;left:0;text-align:left;margin-left:0;margin-top:12.75pt;width:2in;height:245.25pt;z-index:2521425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eWTwIAAHEEAAAOAAAAZHJzL2Uyb0RvYy54bWysVM2O2jAQvlfqO1i+lwD7Q4gIK7orqkpo&#10;dyW22rNxHBIp8Vi2IaFHkKo+RF+h6rnPkxfp2CEs3fZU9eJ4fj3zfTOZ3NRlQbZCmxxkTAe9PiVC&#10;ckhyuY7pp6f5u5ASY5lMWAFSxHQnDL2Zvn0zqVQkhpBBkQhNMIk0UaVimlmroiAwPBMlMz1QQqIx&#10;BV0yi6JeB4lmFWYvi2DY718HFehEaeDCGNTetUY69fnTVHD7kKZGWFLEFGuz/tT+XLkzmE5YtNZM&#10;ZTk/lsH+oYqS5RIfPaW6Y5aRjc7/SFXmXIOB1PY4lAGkac6F7wG7GfRfdbPMmBK+FwTHqBNM5v+l&#10;5ffbR03yJKbD8YgSyUokqTl8afbfm/3P5vCVNIdvzeHQ7H+gTJwTQlYpE2HkUmGsrd9DjdR3eoNK&#10;h0Sd6tJ9sUeCdgR/dwJc1JZwFxQOw7CPJo62i8Hg8np05fIEL+FKG/tBQEncJaYaGfVAs+3C2Na1&#10;c3GvSZjnReFZLeRvCszZaoQfi2O066St2N1svao9GBddNytIdtikhnZyjOLzHAtZMGMfmcZRweJx&#10;/O0DHmkBVUzheKMkA/35b3rnjwyilZIKRy+mEneDkuKjRGZHl8PxFU6qF8JwjA/oc8PqzCA35S3g&#10;ZA9wyRT3V+dui+6aaiifcUNm7kU0Mcnx3Zhyqzvh1rbrgDvGxWzm3XA2FbMLuVTcJXc4OpCf6mem&#10;1ZEJiyTeQzeiLHpFSOvbMjDbWEhzz5ZDucUUWXYCzrXn+7iDbnHOZe/18qeY/gIAAP//AwBQSwME&#10;FAAGAAgAAAAhAOm3bEzeAAAABwEAAA8AAABkcnMvZG93bnJldi54bWxMj0FLw0AQhe+C/2EZwYvY&#10;TQMpaZpNkYIIHqrGgtdNdpoEs7shO03iv3c82eObN7z3vXy/2F5MOIbOOwXrVQQCXe1N5xoFp8/n&#10;xxREIO2M7r1DBT8YYF/c3uQ6M352HziV1AgOcSHTClqiIZMy1C1aHVZ+QMfe2Y9WE8uxkWbUM4fb&#10;XsZRtJFWd44bWj3gocX6u7xYLnndvm9P0Vv6cpyqryM9HKicS6Xu75anHQjChf6f4Q+f0aFgpspf&#10;nAmiV8BDSEGcJCDYjdOUD5WCZL2JQBa5vOYvfgEAAP//AwBQSwECLQAUAAYACAAAACEAtoM4kv4A&#10;AADhAQAAEwAAAAAAAAAAAAAAAAAAAAAAW0NvbnRlbnRfVHlwZXNdLnhtbFBLAQItABQABgAIAAAA&#10;IQA4/SH/1gAAAJQBAAALAAAAAAAAAAAAAAAAAC8BAABfcmVscy8ucmVsc1BLAQItABQABgAIAAAA&#10;IQAg3leWTwIAAHEEAAAOAAAAAAAAAAAAAAAAAC4CAABkcnMvZTJvRG9jLnhtbFBLAQItABQABgAI&#10;AAAAIQDpt2xM3gAAAAcBAAAPAAAAAAAAAAAAAAAAAKkEAABkcnMvZG93bnJldi54bWxQSwUGAAAA&#10;AAQABADzAAAAtAUAAAAA&#10;" filled="f" stroked="f">
                <v:textbox inset="5.85pt,.7pt,5.85pt,.7pt">
                  <w:txbxContent>
                    <w:p w:rsidR="00266ECB" w:rsidRDefault="00266ECB"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266ECB" w:rsidRPr="005E4AE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266EC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266EC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266ECB" w:rsidRPr="005E4AEB" w:rsidRDefault="00266ECB"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266ECB" w:rsidRDefault="00266ECB" w:rsidP="00AB5115">
                      <w:pPr>
                        <w:spacing w:line="1200" w:lineRule="exact"/>
                      </w:pPr>
                    </w:p>
                  </w:txbxContent>
                </v:textbox>
                <w10:wrap anchorx="margin"/>
              </v:shape>
            </w:pict>
          </mc:Fallback>
        </mc:AlternateContent>
      </w:r>
      <w:r w:rsidR="00AB5115" w:rsidRPr="00814784">
        <w:rPr>
          <w:noProof/>
        </w:rPr>
        <mc:AlternateContent>
          <mc:Choice Requires="wps">
            <w:drawing>
              <wp:anchor distT="0" distB="0" distL="114300" distR="114300" simplePos="0" relativeHeight="252143616" behindDoc="0" locked="0" layoutInCell="1" allowOverlap="1" wp14:anchorId="766061E2" wp14:editId="6A980426">
                <wp:simplePos x="0" y="0"/>
                <wp:positionH relativeFrom="column">
                  <wp:posOffset>314325</wp:posOffset>
                </wp:positionH>
                <wp:positionV relativeFrom="paragraph">
                  <wp:posOffset>19050</wp:posOffset>
                </wp:positionV>
                <wp:extent cx="546735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9E1B9" id="直線コネクタ 296" o:spid="_x0000_s1026" style="position:absolute;left:0;text-align:left;z-index:252143616;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aAAIAAC0EAAAOAAAAZHJzL2Uyb0RvYy54bWysU0uOEzEQ3SNxB8t70p0wCdBKZxYzDBsE&#10;Iz4H8LjLaUv+yTbpzjasuQAcggVILDlMFnMNyu6kw09IIDZu21XvVb3n6uV5rxXZgA/SmppOJyUl&#10;YLhtpFnX9PWrq3sPKQmRmYYpa6CmWwj0fHX3zrJzFcxsa1UDniCJCVXnatrG6KqiCLwFzcLEOjAY&#10;FNZrFvHo10XjWYfsWhWzslwUnfWN85ZDCHh7OQTpKvMLATw+FyJAJKqm2FvMq8/rTVqL1ZJVa89c&#10;K/mhDfYPXWgmDRYdqS5ZZOSNl79Qacm9DVbECbe6sEJIDlkDqpmWP6l52TIHWQuaE9xoU/h/tPzZ&#10;5toT2dR09mhBiWEaH+n2w+fbL+/3u0/7t+/2u4/73VeSouhV50KFkAtz7Q+n4K59Et4Lr9MXJZE+&#10;+7sd/YU+Eo6X87PFg/tzfAZ+jBUnoPMhPgGrSdrUVEmTpLOKbZ6GiMUw9ZiSrpUhHTY9PyvLnBas&#10;ks2VVCoF8/jAhfJkw/DhYz9LzSPDD1ktsOaxaRKPWlOiACcYN0OmMghIcgeBeRe3CobaL0CgaShp&#10;OhRP43qqxzgHE6cjE2YnmMDuRuCh6z8BD/kJCnmU/wY8InJla+II1tJY/7u2Y39sWQz5RwcG3cmC&#10;G9ts89Nna3Ams6uH/ycN/ffnDD/95atvAAAA//8DAFBLAwQUAAYACAAAACEACCUI5tsAAAAGAQAA&#10;DwAAAGRycy9kb3ducmV2LnhtbEyPQUvDQBCF74L/YZmCN7tptGrSbIqIHgoiNCk9T5MxCc3Ohuy2&#10;jf/e0YseP97jzTfZerK9OtPoO8cGFvMIFHHl6o4bA7vy7fYJlA/INfaOycAXeVjn11cZprW78JbO&#10;RWiUjLBP0UAbwpBq7auWLPq5G4gl+3SjxSA4Nroe8SLjttdxFD1oix3LhRYHemmpOhYna6AoN8nR&#10;b+LX991+ix92ubflY2zMzWx6XoEKNIW/Mvzoizrk4nRwJ6696g3cJ0tpGriTjyROFpHw4Zd1nun/&#10;+vk3AAAA//8DAFBLAQItABQABgAIAAAAIQC2gziS/gAAAOEBAAATAAAAAAAAAAAAAAAAAAAAAABb&#10;Q29udGVudF9UeXBlc10ueG1sUEsBAi0AFAAGAAgAAAAhADj9If/WAAAAlAEAAAsAAAAAAAAAAAAA&#10;AAAALwEAAF9yZWxzLy5yZWxzUEsBAi0AFAAGAAgAAAAhAN1PtdoAAgAALQQAAA4AAAAAAAAAAAAA&#10;AAAALgIAAGRycy9lMm9Eb2MueG1sUEsBAi0AFAAGAAgAAAAhAAglCObbAAAABgEAAA8AAAAAAAAA&#10;AAAAAAAAWgQAAGRycy9kb3ducmV2LnhtbFBLBQYAAAAABAAEAPMAAABiBQAAAAA=&#10;" strokecolor="#1f497d [3215]" strokeweight="2pt">
                <v:stroke startarrowwidth="wide" startarrowlength="long"/>
              </v:lin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4640" behindDoc="0" locked="0" layoutInCell="1" allowOverlap="1" wp14:anchorId="0C8858F3" wp14:editId="65C91334">
                <wp:simplePos x="0" y="0"/>
                <wp:positionH relativeFrom="column">
                  <wp:posOffset>342900</wp:posOffset>
                </wp:positionH>
                <wp:positionV relativeFrom="paragraph">
                  <wp:posOffset>123825</wp:posOffset>
                </wp:positionV>
                <wp:extent cx="54673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w14:anchorId="26504776" id="直線コネクタ 298" o:spid="_x0000_s1026" style="position:absolute;left:0;text-align:left;z-index:252144640;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u0QEAAGEDAAAOAAAAZHJzL2Uyb0RvYy54bWysU82O0zAQviPxDpbv1NmyXSBquoetlguC&#10;SsADzDp2Ysl/sk2TXsuZF4CH4ADSHnmYHvY1GLvZssANcXFmPONv5vtmsrwcjSZbEaJytqFns4oS&#10;Yblrle0a+v7d9ZPnlMQEtgXtrGjoTkR6uXr8aDn4Wsxd73QrAkEQG+vBN7RPydeMRd4LA3HmvLAY&#10;lC4YSOiGjrUBBkQ3ms2r6oINLrQ+OC5ixNv1MUhXBV9KwdMbKaNIRDcUe0vlDOW8ySdbLaHuAvhe&#10;8akN+IcuDCiLRU9Qa0hAPgT1F5RRPLjoZJpxZ5iTUnFROCCbs+oPNm978KJwQXGiP8kU/x8sf73d&#10;BKLahs5f4KgsGBzS3Zfvd7efD/tvh4+fDvuvh/0PkqOo1eBjjU+u7CZMXvSbkImPMpj8RUpkLPru&#10;TvqKMRGOl4vzi2dPFzgGfh9jvx76ENNL4QzJRkO1spk61LB9FRMWw9T7lHxt3bXSuoxPWzJg/4vz&#10;KkMDbpHUkNA0HnlF21ECusP15CkUyOi0avPzDFRWTVzpQLaAS5LGeSaK1X7LyqXXEPtjUglNadpm&#10;FFF2beo0q3TUJVs3rt0VuVj2cI4Ffdq5vCgPfbQf/hmrnwAAAP//AwBQSwMEFAAGAAgAAAAhAE3B&#10;2A3bAAAACAEAAA8AAABkcnMvZG93bnJldi54bWxMj8FOwzAQRO9I/IO1SNyo3UJoG+JUFAnOtFD1&#10;6sRLEmGvo9ht079nEYdy3Dej2ZliNXonjjjELpCG6USBQKqD7ajR8PnxercAEZMha1wg1HDGCKvy&#10;+qowuQ0n2uBxmxrBIRRzo6FNqc+ljHWL3sRJ6JFY+wqDN4nPoZF2MCcO907OlHqU3nTEH1rT40uL&#10;9ff24DWoKpzf7/dq/zbI9aKZr90sbXZa396Mz08gEo7pYobf+lwdSu5UhQPZKJyG7IGnJObLDATr&#10;y2nGoPoDsizk/wHlDwAAAP//AwBQSwECLQAUAAYACAAAACEAtoM4kv4AAADhAQAAEwAAAAAAAAAA&#10;AAAAAAAAAAAAW0NvbnRlbnRfVHlwZXNdLnhtbFBLAQItABQABgAIAAAAIQA4/SH/1gAAAJQBAAAL&#10;AAAAAAAAAAAAAAAAAC8BAABfcmVscy8ucmVsc1BLAQItABQABgAIAAAAIQCIx/1u0QEAAGEDAAAO&#10;AAAAAAAAAAAAAAAAAC4CAABkcnMvZTJvRG9jLnhtbFBLAQItABQABgAIAAAAIQBNwdgN2wAAAAgB&#10;AAAPAAAAAAAAAAAAAAAAACsEAABkcnMvZG93bnJldi54bWxQSwUGAAAAAAQABADzAAAAMwUAAAAA&#10;" strokecolor="#1f497d [3215]" strokeweight="2pt"/>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AB5115" w:rsidRPr="00814784" w:rsidRDefault="00484272"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highlight w:val="green"/>
        </w:rPr>
        <w:t>令和</w:t>
      </w:r>
      <w:r w:rsidR="002E7BE0" w:rsidRPr="00814784">
        <w:rPr>
          <w:rFonts w:ascii="HG丸ｺﾞｼｯｸM-PRO" w:eastAsia="HG丸ｺﾞｼｯｸM-PRO" w:hAnsi="HG丸ｺﾞｼｯｸM-PRO" w:hint="eastAsia"/>
          <w:sz w:val="52"/>
          <w:szCs w:val="72"/>
          <w:highlight w:val="green"/>
        </w:rPr>
        <w:t>元</w:t>
      </w:r>
      <w:r w:rsidR="00AB5115" w:rsidRPr="00814784">
        <w:rPr>
          <w:rFonts w:ascii="HG丸ｺﾞｼｯｸM-PRO" w:eastAsia="HG丸ｺﾞｼｯｸM-PRO" w:hAnsi="HG丸ｺﾞｼｯｸM-PRO" w:hint="eastAsia"/>
          <w:sz w:val="52"/>
          <w:szCs w:val="72"/>
          <w:highlight w:val="green"/>
        </w:rPr>
        <w:t>年</w:t>
      </w:r>
      <w:r w:rsidR="002E7BE0" w:rsidRPr="00814784">
        <w:rPr>
          <w:rFonts w:ascii="HG丸ｺﾞｼｯｸM-PRO" w:eastAsia="HG丸ｺﾞｼｯｸM-PRO" w:hAnsi="HG丸ｺﾞｼｯｸM-PRO" w:hint="eastAsia"/>
          <w:sz w:val="52"/>
          <w:szCs w:val="72"/>
          <w:highlight w:val="green"/>
        </w:rPr>
        <w:t>１</w:t>
      </w:r>
      <w:r w:rsidR="00CE1283">
        <w:rPr>
          <w:rFonts w:ascii="HG丸ｺﾞｼｯｸM-PRO" w:eastAsia="HG丸ｺﾞｼｯｸM-PRO" w:hAnsi="HG丸ｺﾞｼｯｸM-PRO" w:hint="eastAsia"/>
          <w:sz w:val="52"/>
          <w:szCs w:val="72"/>
          <w:highlight w:val="green"/>
        </w:rPr>
        <w:t>２</w:t>
      </w:r>
      <w:bookmarkStart w:id="0" w:name="_GoBack"/>
      <w:bookmarkEnd w:id="0"/>
      <w:r w:rsidR="00AB5115" w:rsidRPr="00814784">
        <w:rPr>
          <w:rFonts w:ascii="HG丸ｺﾞｼｯｸM-PRO" w:eastAsia="HG丸ｺﾞｼｯｸM-PRO" w:hAnsi="HG丸ｺﾞｼｯｸM-PRO" w:hint="eastAsia"/>
          <w:sz w:val="52"/>
          <w:szCs w:val="72"/>
          <w:highlight w:val="green"/>
        </w:rPr>
        <w:t>月</w:t>
      </w:r>
    </w:p>
    <w:p w:rsidR="00AB5115" w:rsidRPr="00814784" w:rsidRDefault="00AB5115"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rPr>
        <w:t>大阪府</w:t>
      </w:r>
    </w:p>
    <w:p w:rsidR="00155A65" w:rsidRPr="00814784" w:rsidRDefault="00155A65">
      <w:pPr>
        <w:rPr>
          <w:rFonts w:ascii="HG丸ｺﾞｼｯｸM-PRO" w:eastAsia="HG丸ｺﾞｼｯｸM-PRO" w:hAnsi="HG丸ｺﾞｼｯｸM-PRO"/>
          <w:b/>
          <w:sz w:val="24"/>
          <w:szCs w:val="24"/>
        </w:rPr>
        <w:sectPr w:rsidR="00155A65" w:rsidRPr="00814784" w:rsidSect="00BB1703">
          <w:footerReference w:type="default" r:id="rId10"/>
          <w:headerReference w:type="first" r:id="rId11"/>
          <w:pgSz w:w="11906" w:h="16838" w:code="9"/>
          <w:pgMar w:top="1440" w:right="1077" w:bottom="1440" w:left="1077" w:header="851" w:footer="992" w:gutter="0"/>
          <w:pgNumType w:fmt="numberInDash" w:start="0"/>
          <w:cols w:space="425"/>
          <w:titlePg/>
          <w:docGrid w:type="lines" w:linePitch="360"/>
        </w:sect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A458AD" w:rsidRPr="00814784" w:rsidRDefault="00A458AD">
      <w:pPr>
        <w:rPr>
          <w:rFonts w:ascii="HG丸ｺﾞｼｯｸM-PRO" w:eastAsia="HG丸ｺﾞｼｯｸM-PRO" w:hAnsi="HG丸ｺﾞｼｯｸM-PRO"/>
          <w:b/>
          <w:sz w:val="24"/>
          <w:szCs w:val="24"/>
        </w:rPr>
      </w:pPr>
      <w:r w:rsidRPr="00814784">
        <w:rPr>
          <w:rFonts w:ascii="HG丸ｺﾞｼｯｸM-PRO" w:eastAsia="HG丸ｺﾞｼｯｸM-PRO" w:hAnsi="HG丸ｺﾞｼｯｸM-PRO" w:hint="eastAsia"/>
          <w:b/>
          <w:sz w:val="24"/>
          <w:szCs w:val="24"/>
        </w:rPr>
        <w:lastRenderedPageBreak/>
        <w:t>目次</w:t>
      </w:r>
    </w:p>
    <w:p w:rsidR="00A458AD" w:rsidRPr="00814784" w:rsidRDefault="00A458AD">
      <w:pPr>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0000" behindDoc="0" locked="0" layoutInCell="1" allowOverlap="1" wp14:anchorId="30C86961" wp14:editId="137F6EFB">
                <wp:simplePos x="0" y="0"/>
                <wp:positionH relativeFrom="column">
                  <wp:posOffset>-66675</wp:posOffset>
                </wp:positionH>
                <wp:positionV relativeFrom="paragraph">
                  <wp:posOffset>243840</wp:posOffset>
                </wp:positionV>
                <wp:extent cx="5410200" cy="0"/>
                <wp:effectExtent l="0" t="38100" r="57150" b="57150"/>
                <wp:wrapNone/>
                <wp:docPr id="308" name="直線コネクタ 308"/>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90E7929" id="直線コネクタ 308" o:spid="_x0000_s1026" style="position:absolute;left:0;text-align:lef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qx7AEAAJUDAAAOAAAAZHJzL2Uyb0RvYy54bWysU0uOEzEQ3SNxB8t70p1hBphWOrOYEDYI&#10;IgEHqPjTbck/2SadbMOaC8AhWDASSw6TxVyDstOTGWCH2LhdVfYrv1evZ1dbo8lGhKicbel0UlMi&#10;LHNc2a6lH94vn7ygJCawHLSzoqU7EenV/PGj2eAbceZ6p7kIBEFsbAbf0j4l31RVZL0wECfOC4tF&#10;6YKBhGHoKh5gQHSjq7O6flYNLnAfHBMxYnZxLNJ5wZdSsPRWyigS0S3Ft6WyhrKu81rNZ9B0AXyv&#10;2PgM+IdXGFAWm56gFpCAfAzqLyijWHDRyTRhzlROSsVE4YBspvUfbN714EXhguJEf5Ip/j9Y9maz&#10;CkTxlj6tcVQWDA7p9uvN7Y8vh/33w6fPh/23w/4nyVXUavCxwSvXdhXGKPpVyMS3Mpj8RUpkW/Td&#10;nfQV20QYJi/OpzUOjRJ2V6vuL/oQ0yvhDMmblmplM3VoYPM6JmyGR++O5LR1S6V1GZ+2ZEDvXdYX&#10;GRrQRVJDwq3xyCvajhLQHdqTpVAgo9OK5+sZKIZufa0D2QBaZLo8v3y+yEyx3W/Hcu8FxP54rpSO&#10;5ukF8JeWk7TzKJ1Flx/zCZS+z3MFxlk+ImubO4viz5FdVvaoZd6tHd8Viasc4ezLg0afZnM9jHH/&#10;8G+a/wIAAP//AwBQSwMEFAAGAAgAAAAhAFGLj9reAAAACQEAAA8AAABkcnMvZG93bnJldi54bWxM&#10;j01PwzAMhu9I/IfISNy2tDBYVZpOiA9xYBy2wcQxa0xbkThVk3bl32PEAY5+/ej142I1OStG7EPr&#10;SUE6T0AgVd60VCt43T3OMhAhajLaekIFXxhgVZ6eFDo3/kgbHLexFlxCIdcKmhi7XMpQNeh0mPsO&#10;iXcfvnc68tjX0vT6yOXOyoskuZZOt8QXGt3hXYPV53ZwCqbxbf1kaXAv7ft99rB/XqLZL5U6P5tu&#10;b0BEnOIfDD/6rA4lOx38QCYIq2CWJleMKrjMFiAYyBYpB4ffQJaF/P9B+Q0AAP//AwBQSwECLQAU&#10;AAYACAAAACEAtoM4kv4AAADhAQAAEwAAAAAAAAAAAAAAAAAAAAAAW0NvbnRlbnRfVHlwZXNdLnht&#10;bFBLAQItABQABgAIAAAAIQA4/SH/1gAAAJQBAAALAAAAAAAAAAAAAAAAAC8BAABfcmVscy8ucmVs&#10;c1BLAQItABQABgAIAAAAIQDaQ3qx7AEAAJUDAAAOAAAAAAAAAAAAAAAAAC4CAABkcnMvZTJvRG9j&#10;LnhtbFBLAQItABQABgAIAAAAIQBRi4/a3gAAAAkBAAAPAAAAAAAAAAAAAAAAAEYEAABkcnMvZG93&#10;bnJldi54bWxQSwUGAAAAAAQABADzAAAAUQU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第１章　事業計画の策定にあたって</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１．策定の趣旨</w:t>
      </w:r>
      <w:r w:rsidR="00284EBF" w:rsidRPr="00814784">
        <w:rPr>
          <w:rFonts w:ascii="HG丸ｺﾞｼｯｸM-PRO" w:eastAsia="HG丸ｺﾞｼｯｸM-PRO" w:hAnsi="HG丸ｺﾞｼｯｸM-PRO" w:hint="eastAsia"/>
        </w:rPr>
        <w:t xml:space="preserve">　・・・・・・・・・・・・・・・・・・・・・・・・・・・・・・・・・・　　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２．事業体系</w:t>
      </w:r>
      <w:r w:rsidR="00284EBF" w:rsidRPr="00814784">
        <w:rPr>
          <w:rFonts w:ascii="HG丸ｺﾞｼｯｸM-PRO" w:eastAsia="HG丸ｺﾞｼｯｸM-PRO" w:hAnsi="HG丸ｺﾞｼｯｸM-PRO" w:hint="eastAsia"/>
        </w:rPr>
        <w:t xml:space="preserve">　・・・・・・・・・・・・・・・・・・・・・・・・・・・・・・・・・・・　　</w:t>
      </w:r>
      <w:r w:rsidR="00086530" w:rsidRPr="00814784">
        <w:rPr>
          <w:rFonts w:ascii="HG丸ｺﾞｼｯｸM-PRO" w:eastAsia="HG丸ｺﾞｼｯｸM-PRO" w:hAnsi="HG丸ｺﾞｼｯｸM-PRO" w:hint="eastAsia"/>
        </w:rPr>
        <w:t>３</w:t>
      </w:r>
    </w:p>
    <w:p w:rsidR="008943F8" w:rsidRPr="00814784" w:rsidRDefault="008943F8"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7952" behindDoc="0" locked="0" layoutInCell="1" allowOverlap="1" wp14:anchorId="1AD14444" wp14:editId="69349734">
                <wp:simplePos x="0" y="0"/>
                <wp:positionH relativeFrom="column">
                  <wp:posOffset>-66675</wp:posOffset>
                </wp:positionH>
                <wp:positionV relativeFrom="paragraph">
                  <wp:posOffset>243840</wp:posOffset>
                </wp:positionV>
                <wp:extent cx="5410200" cy="0"/>
                <wp:effectExtent l="0" t="38100" r="57150" b="57150"/>
                <wp:wrapNone/>
                <wp:docPr id="306" name="直線コネクタ 306"/>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D31C8C2" id="直線コネクタ 306" o:spid="_x0000_s1026" style="position:absolute;left:0;text-align:lef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6x7QEAAJUDAAAOAAAAZHJzL2Uyb0RvYy54bWysU0uOEzEQ3SNxB8t70p1hZmBa6cxiQtgg&#10;iAQcoOJPtyX/ZJt0sg1rLgCHYAESSw6TxVyDsjuTGWCH2LjLVeVXfs+vZ9dbo8lGhKicbel0UlMi&#10;LHNc2a6l798tnzynJCawHLSzoqU7Een1/PGj2eAbceZ6p7kIBEFsbAbf0j4l31RVZL0wECfOC4tF&#10;6YKBhNvQVTzAgOhGV2d1fVkNLnAfHBMxYnYxFum84EspWHojZRSJ6Jbi3VJZQ1nXea3mM2i6AL5X&#10;7HgN+IdbGFAWh56gFpCAfAjqLyijWHDRyTRhzlROSsVE4YBspvUfbN724EXhguJEf5Ip/j9Y9nqz&#10;CkTxlj6tLymxYPCRbr98v/3x+bD/dvj46bD/etj/JLmKWg0+Nnjkxq7CcRf9KmTiWxlM/iIlsi36&#10;7k76im0iDJMX59MaH40Sdler7g/6ENNL4QzJQUu1spk6NLB5FRMOw9a7lpy2bqm0Ls+nLRnQe1f1&#10;RYYGdJHUkDA0HnlF21ECukN7shQKZHRa8Xw8A8XQrW90IBtAi0yX51fPFpkpjvutLc9eQOzHvlIa&#10;zdML4C8sJ2nnUTqLLh/zCZS+z3MFxll+RNY2TxbFn0d2WdlRyxytHd8Viau8w7cvFzr6NJvr4R7j&#10;h3/T/BcA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mWGuse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第２章　個別事業における取り組みと目標</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１．基本方向１　若者が自立できる社会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２．基本方向２　子どもを生み育てることができる社会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８</w:t>
      </w:r>
    </w:p>
    <w:p w:rsidR="008943F8" w:rsidRPr="00814784" w:rsidRDefault="008943F8"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３．基本方向３　子どもが成長できる社会</w:t>
      </w:r>
      <w:r w:rsidR="008F6585" w:rsidRPr="00814784">
        <w:rPr>
          <w:rFonts w:ascii="HG丸ｺﾞｼｯｸM-PRO" w:eastAsia="HG丸ｺﾞｼｯｸM-PRO" w:hAnsi="HG丸ｺﾞｼｯｸM-PRO" w:hint="eastAsia"/>
        </w:rPr>
        <w:t xml:space="preserve">　・・・・・・・・・・・・・・・・・・・・・・　</w:t>
      </w:r>
      <w:r w:rsidR="00983681" w:rsidRPr="00814784">
        <w:rPr>
          <w:rFonts w:ascii="HG丸ｺﾞｼｯｸM-PRO" w:eastAsia="HG丸ｺﾞｼｯｸM-PRO" w:hAnsi="HG丸ｺﾞｼｯｸM-PRO" w:hint="eastAsia"/>
        </w:rPr>
        <w:t>３</w:t>
      </w:r>
      <w:r w:rsidR="004A158D">
        <w:rPr>
          <w:rFonts w:ascii="HG丸ｺﾞｼｯｸM-PRO" w:eastAsia="HG丸ｺﾞｼｯｸM-PRO" w:hAnsi="HG丸ｺﾞｼｯｸM-PRO" w:hint="eastAsia"/>
        </w:rPr>
        <w:t>９</w:t>
      </w:r>
    </w:p>
    <w:p w:rsidR="00137355" w:rsidRPr="00814784" w:rsidRDefault="00137355"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４．重点施策について</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５１</w:t>
      </w:r>
    </w:p>
    <w:p w:rsidR="00137355" w:rsidRPr="00814784" w:rsidRDefault="00137355"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5904" behindDoc="0" locked="0" layoutInCell="1" allowOverlap="1" wp14:anchorId="21999011" wp14:editId="1B389E6A">
                <wp:simplePos x="0" y="0"/>
                <wp:positionH relativeFrom="column">
                  <wp:posOffset>-66675</wp:posOffset>
                </wp:positionH>
                <wp:positionV relativeFrom="paragraph">
                  <wp:posOffset>243840</wp:posOffset>
                </wp:positionV>
                <wp:extent cx="5410200" cy="0"/>
                <wp:effectExtent l="0" t="38100" r="57150" b="57150"/>
                <wp:wrapNone/>
                <wp:docPr id="305" name="直線コネクタ 305"/>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85F0A2F" id="直線コネクタ 305" o:spid="_x0000_s1026" style="position:absolute;left:0;text-align:lef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mT7QEAAJUDAAAOAAAAZHJzL2Uyb0RvYy54bWysU82O0zAQviPxDpbvNOmy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nJ1PS3w0Sth9rXg46HyIr4XVJAU1VdIk6lDB9k2IOAxb71tS2tiVVCo/nzKkR+9d&#10;lrMEDeiiRkHEUDvkFUxLCagW7cmiz5DBKsnT8QQUfLu5Vp5sAS0yXZ1f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7+oZk+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第３章　子ども・子育て支援法に基づく都道府県計画</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１．区域の設定</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FD4DD8">
        <w:rPr>
          <w:rFonts w:ascii="HG丸ｺﾞｼｯｸM-PRO" w:eastAsia="HG丸ｺﾞｼｯｸM-PRO" w:hAnsi="HG丸ｺﾞｼｯｸM-PRO" w:hint="eastAsia"/>
        </w:rPr>
        <w:t>７１</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２．教育・保育の量の見込み及びその提供体制の確保</w:t>
      </w:r>
      <w:r w:rsidR="00284EBF" w:rsidRPr="00814784">
        <w:rPr>
          <w:rFonts w:ascii="HG丸ｺﾞｼｯｸM-PRO" w:eastAsia="HG丸ｺﾞｼｯｸM-PRO" w:hAnsi="HG丸ｺﾞｼｯｸM-PRO" w:hint="eastAsia"/>
        </w:rPr>
        <w:t xml:space="preserve">　・・・・・・・・・・・・・・・・・　</w:t>
      </w:r>
      <w:r w:rsidR="00FD4DD8">
        <w:rPr>
          <w:rFonts w:ascii="HG丸ｺﾞｼｯｸM-PRO" w:eastAsia="HG丸ｺﾞｼｯｸM-PRO" w:hAnsi="HG丸ｺﾞｼｯｸM-PRO" w:hint="eastAsia"/>
        </w:rPr>
        <w:t>７１</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３．教育・保育の一体的提供及びその推進体制</w:t>
      </w:r>
      <w:r w:rsidR="00B05254"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FD4DD8">
        <w:rPr>
          <w:rFonts w:ascii="HG丸ｺﾞｼｯｸM-PRO" w:eastAsia="HG丸ｺﾞｼｯｸM-PRO" w:hAnsi="HG丸ｺﾞｼｯｸM-PRO" w:hint="eastAsia"/>
        </w:rPr>
        <w:t>４</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４．地域子ども・子育て支援事業の量の見込み及びその提供体制の確保</w:t>
      </w:r>
      <w:r w:rsidR="00284EBF"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FD4DD8">
        <w:rPr>
          <w:rFonts w:ascii="HG丸ｺﾞｼｯｸM-PRO" w:eastAsia="HG丸ｺﾞｼｯｸM-PRO" w:hAnsi="HG丸ｺﾞｼｯｸM-PRO" w:hint="eastAsia"/>
        </w:rPr>
        <w:t>７</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５．教育・保育、子育て支援事業にかかる従事者の確保及び資質の向上</w:t>
      </w:r>
      <w:r w:rsidR="00B05254" w:rsidRPr="00814784">
        <w:rPr>
          <w:rFonts w:ascii="HG丸ｺﾞｼｯｸM-PRO" w:eastAsia="HG丸ｺﾞｼｯｸM-PRO" w:hAnsi="HG丸ｺﾞｼｯｸM-PRO" w:hint="eastAsia"/>
        </w:rPr>
        <w:t xml:space="preserve">　・・・・・・・・・　</w:t>
      </w:r>
      <w:r w:rsidR="00E554D6">
        <w:rPr>
          <w:rFonts w:ascii="HG丸ｺﾞｼｯｸM-PRO" w:eastAsia="HG丸ｺﾞｼｯｸM-PRO" w:hAnsi="HG丸ｺﾞｼｯｸM-PRO" w:hint="eastAsia"/>
        </w:rPr>
        <w:t>８</w:t>
      </w:r>
      <w:r w:rsidR="00FD4DD8">
        <w:rPr>
          <w:rFonts w:ascii="HG丸ｺﾞｼｯｸM-PRO" w:eastAsia="HG丸ｺﾞｼｯｸM-PRO" w:hAnsi="HG丸ｺﾞｼｯｸM-PRO" w:hint="eastAsia"/>
        </w:rPr>
        <w:t>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６．</w:t>
      </w:r>
      <w:r w:rsidR="009B762B" w:rsidRPr="00814784">
        <w:rPr>
          <w:rFonts w:ascii="HG丸ｺﾞｼｯｸM-PRO" w:eastAsia="HG丸ｺﾞｼｯｸM-PRO" w:hAnsi="HG丸ｺﾞｼｯｸM-PRO" w:hint="eastAsia"/>
        </w:rPr>
        <w:t>子どもに関する専門的な知識及び技術を要する支援に関する施策</w:t>
      </w:r>
      <w:r w:rsidR="00284EBF" w:rsidRPr="00814784">
        <w:rPr>
          <w:rFonts w:ascii="HG丸ｺﾞｼｯｸM-PRO" w:eastAsia="HG丸ｺﾞｼｯｸM-PRO" w:hAnsi="HG丸ｺﾞｼｯｸM-PRO" w:hint="eastAsia"/>
        </w:rPr>
        <w:t xml:space="preserve">　</w:t>
      </w:r>
      <w:r w:rsidR="009B762B" w:rsidRPr="00814784">
        <w:rPr>
          <w:rFonts w:ascii="HG丸ｺﾞｼｯｸM-PRO" w:eastAsia="HG丸ｺﾞｼｯｸM-PRO" w:hAnsi="HG丸ｺﾞｼｯｸM-PRO" w:hint="eastAsia"/>
        </w:rPr>
        <w:t xml:space="preserve">・・・・・・・・・・　</w:t>
      </w:r>
      <w:r w:rsidR="00FD4DD8">
        <w:rPr>
          <w:rFonts w:ascii="HG丸ｺﾞｼｯｸM-PRO" w:eastAsia="HG丸ｺﾞｼｯｸM-PRO" w:hAnsi="HG丸ｺﾞｼｯｸM-PRO" w:hint="eastAsia"/>
        </w:rPr>
        <w:t>９０</w:t>
      </w:r>
    </w:p>
    <w:p w:rsidR="008943F8" w:rsidRPr="00814784" w:rsidRDefault="009B762B" w:rsidP="009B762B">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７．</w:t>
      </w:r>
      <w:r w:rsidR="00324C9B" w:rsidRPr="00814784">
        <w:rPr>
          <w:rFonts w:ascii="HG丸ｺﾞｼｯｸM-PRO" w:eastAsia="HG丸ｺﾞｼｯｸM-PRO" w:hAnsi="HG丸ｺﾞｼｯｸM-PRO" w:hint="eastAsia"/>
        </w:rPr>
        <w:t>都道府県計画における</w:t>
      </w:r>
      <w:r w:rsidRPr="00814784">
        <w:rPr>
          <w:rFonts w:ascii="HG丸ｺﾞｼｯｸM-PRO" w:eastAsia="HG丸ｺﾞｼｯｸM-PRO" w:hAnsi="HG丸ｺﾞｼｯｸM-PRO" w:hint="eastAsia"/>
        </w:rPr>
        <w:t xml:space="preserve">広域行政として大阪府が取り組むこと　・・・・・・・・・・・・　</w:t>
      </w:r>
      <w:r w:rsidR="003B405C" w:rsidRPr="00814784">
        <w:rPr>
          <w:rFonts w:ascii="HG丸ｺﾞｼｯｸM-PRO" w:eastAsia="HG丸ｺﾞｼｯｸM-PRO" w:hAnsi="HG丸ｺﾞｼｯｸM-PRO" w:hint="eastAsia"/>
        </w:rPr>
        <w:t>９</w:t>
      </w:r>
      <w:r w:rsidR="00FD4DD8">
        <w:rPr>
          <w:rFonts w:ascii="HG丸ｺﾞｼｯｸM-PRO" w:eastAsia="HG丸ｺﾞｼｯｸM-PRO" w:hAnsi="HG丸ｺﾞｼｯｸM-PRO" w:hint="eastAsia"/>
        </w:rPr>
        <w:t>３</w:t>
      </w:r>
    </w:p>
    <w:p w:rsidR="009B762B" w:rsidRPr="00814784" w:rsidRDefault="009B762B"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3856" behindDoc="0" locked="0" layoutInCell="1" allowOverlap="1" wp14:anchorId="662211DC" wp14:editId="44141E75">
                <wp:simplePos x="0" y="0"/>
                <wp:positionH relativeFrom="column">
                  <wp:posOffset>-66675</wp:posOffset>
                </wp:positionH>
                <wp:positionV relativeFrom="paragraph">
                  <wp:posOffset>243840</wp:posOffset>
                </wp:positionV>
                <wp:extent cx="5410200" cy="0"/>
                <wp:effectExtent l="0" t="38100" r="57150" b="57150"/>
                <wp:wrapNone/>
                <wp:docPr id="304" name="直線コネクタ 304"/>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6B63F32D" id="直線コネクタ 304" o:spid="_x0000_s1026" style="position:absolute;left:0;text-align:lef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Q77QEAAJUDAAAOAAAAZHJzL2Uyb0RvYy54bWysU82O0zAQviPxDpbvNOnS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PJ9NS3w0Sth9rXg46HyIr4XVJAU1VdIk6lDB9k2IOAxb71tS2tiVVCo/nzKkR+9d&#10;lucJGtBFjYKIoXbIK5iWElAt2pNFnyGDVZKn4wko+HZzrTzZAlpkuppd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Am6kO+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第４章　子どもの貧困対策の推進に関する法律に基づく都道府県計画</w:t>
      </w:r>
    </w:p>
    <w:p w:rsidR="00CA3B95" w:rsidRPr="00814784" w:rsidRDefault="004A158D" w:rsidP="00664653">
      <w:pPr>
        <w:spacing w:line="276" w:lineRule="auto"/>
        <w:ind w:firstLineChars="50" w:firstLine="120"/>
        <w:rPr>
          <w:rFonts w:ascii="HG丸ｺﾞｼｯｸM-PRO" w:eastAsia="HG丸ｺﾞｼｯｸM-PRO" w:hAnsi="HG丸ｺﾞｼｯｸM-PRO"/>
        </w:rPr>
      </w:pPr>
      <w:r w:rsidRPr="0081478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248064" behindDoc="0" locked="0" layoutInCell="1" allowOverlap="1" wp14:anchorId="4B883D2C" wp14:editId="449F950E">
                <wp:simplePos x="0" y="0"/>
                <wp:positionH relativeFrom="column">
                  <wp:posOffset>40005</wp:posOffset>
                </wp:positionH>
                <wp:positionV relativeFrom="paragraph">
                  <wp:posOffset>95249</wp:posOffset>
                </wp:positionV>
                <wp:extent cx="6038850" cy="1666875"/>
                <wp:effectExtent l="0" t="0" r="19050" b="28575"/>
                <wp:wrapNone/>
                <wp:docPr id="339" name="正方形/長方形 339"/>
                <wp:cNvGraphicFramePr/>
                <a:graphic xmlns:a="http://schemas.openxmlformats.org/drawingml/2006/main">
                  <a:graphicData uri="http://schemas.microsoft.com/office/word/2010/wordprocessingShape">
                    <wps:wsp>
                      <wps:cNvSpPr/>
                      <wps:spPr>
                        <a:xfrm>
                          <a:off x="0" y="0"/>
                          <a:ext cx="6038850" cy="1666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66ECB" w:rsidRPr="004A158D" w:rsidRDefault="00723B6F" w:rsidP="00723B6F">
                            <w:pPr>
                              <w:jc w:val="center"/>
                              <w:rPr>
                                <w:rFonts w:ascii="HG丸ｺﾞｼｯｸM-PRO" w:eastAsia="HG丸ｺﾞｼｯｸM-PRO" w:hAnsi="HG丸ｺﾞｼｯｸM-PRO"/>
                              </w:rPr>
                            </w:pPr>
                            <w:r>
                              <w:rPr>
                                <w:rFonts w:ascii="HG丸ｺﾞｼｯｸM-PRO" w:eastAsia="HG丸ｺﾞｼｯｸM-PRO" w:hAnsi="HG丸ｺﾞｼｯｸM-PRO" w:hint="eastAsia"/>
                              </w:rPr>
                              <w:t>資料３－２で説明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3D2C" id="正方形/長方形 339" o:spid="_x0000_s1030" style="position:absolute;left:0;text-align:left;margin-left:3.15pt;margin-top:7.5pt;width:475.5pt;height:131.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iiAIAADMFAAAOAAAAZHJzL2Uyb0RvYy54bWysVM1uEzEQviPxDpbvdLNpmqZRN1XUqgip&#10;KhUt6tnx2s0K22NsJ7vhPeAB4MwZceBxqMRbMPZutqXkhLjsjj3zze83Pj5ptCJr4XwFpqD53oAS&#10;YTiUlbkr6Nub8xcTSnxgpmQKjCjoRnh6Mnv+7Li2UzGEJahSOIJOjJ/WtqDLEOw0yzxfCs38Hlhh&#10;UCnBaRbw6O6y0rEavWuVDQeDcVaDK60DLrzH27NWSWfJv5SCh9dSehGIKijmFtLXpe8ifrPZMZve&#10;OWaXFe/SYP+QhWaVwaC9qzMWGFm56i9XuuIOPMiwx0FnIGXFRaoBq8kHT6q5XjIrUi3YHG/7Nvn/&#10;55Zfrq8cqcqC7u8fUWKYxiHdf/1y/+n7zx+fs18fv7USiWpsVm39FDHX9sp1J49irLyRTsc/1kSa&#10;1OBN32DRBMLxcjzYn0wOcA4cdfl4PJ4cHkSv2QPcOh9eCtAkCgV1OMHUWLa+8KE13ZogLqbTJpCk&#10;sFEi5qDMGyGxKgw5TOjEJ3GqHFkzZALjXJgw7kIn6wiTlVI9MN8FVCHvQJ1thInEsx442AX8M2KP&#10;SFHBhB6sKwNul4PyXR+5td9W39Ycyw/NokmjHMUc480Cyg2O10HLe2/5eYVtvWA+XDGHRMdR4PKG&#10;1/iRCuqCQidRsgT3Ydd9tEf+oZaSGhenoP79ijlBiXplkJlH+WgUNy0dRgeHQzy4x5rFY41Z6VPA&#10;ieT4TFiexGgf1FaUDvQt7vg8RkUVMxxjF5QHtz2chnah8ZXgYj5PZrhdloULc215dB77HGlz09wy&#10;ZztuBaTlJWyXjE2fUKy1jUgD81UAWSX+PfS1mwBuZmJw94rE1X98TlYPb93sNwAAAP//AwBQSwME&#10;FAAGAAgAAAAhAB+HxR/dAAAACAEAAA8AAABkcnMvZG93bnJldi54bWxMj0FPg0AQhe8m/ofNmHiz&#10;SzGARZbGNPHAgRirpNctOwUiO0vYbYv/3vGkx3nv5c33iu1iR3HB2Q+OFKxXEQik1pmBOgWfH68P&#10;TyB80GT06AgVfKOHbXl7U+jcuCu942UfOsEl5HOtoA9hyqX0bY9W+5WbkNg7udnqwOfcSTPrK5fb&#10;UcZRlEqrB+IPvZ5w12P7tT9bBXVa17GumkNTNbvKZ2vzFk5Gqfu75eUZRMAl/IXhF5/RoWSmozuT&#10;8WJUkD5ykOWEF7G9STIWjgriLEtAloX8P6D8AQAA//8DAFBLAQItABQABgAIAAAAIQC2gziS/gAA&#10;AOEBAAATAAAAAAAAAAAAAAAAAAAAAABbQ29udGVudF9UeXBlc10ueG1sUEsBAi0AFAAGAAgAAAAh&#10;ADj9If/WAAAAlAEAAAsAAAAAAAAAAAAAAAAALwEAAF9yZWxzLy5yZWxzUEsBAi0AFAAGAAgAAAAh&#10;AL/WKKKIAgAAMwUAAA4AAAAAAAAAAAAAAAAALgIAAGRycy9lMm9Eb2MueG1sUEsBAi0AFAAGAAgA&#10;AAAhAB+HxR/dAAAACAEAAA8AAAAAAAAAAAAAAAAA4gQAAGRycy9kb3ducmV2LnhtbFBLBQYAAAAA&#10;BAAEAPMAAADsBQAAAAA=&#10;" fillcolor="white [3201]" strokecolor="#f79646 [3209]" strokeweight="2pt">
                <v:textbox>
                  <w:txbxContent>
                    <w:p w:rsidR="00266ECB" w:rsidRPr="004A158D" w:rsidRDefault="00723B6F" w:rsidP="00723B6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資料３－２で説明</w:t>
                      </w:r>
                    </w:p>
                  </w:txbxContent>
                </v:textbox>
              </v:rect>
            </w:pict>
          </mc:Fallback>
        </mc:AlternateContent>
      </w:r>
      <w:r w:rsidR="00664653" w:rsidRPr="00814784">
        <w:rPr>
          <w:rFonts w:ascii="HG丸ｺﾞｼｯｸM-PRO" w:eastAsia="HG丸ｺﾞｼｯｸM-PRO" w:hAnsi="HG丸ｺﾞｼｯｸM-PRO" w:hint="eastAsia"/>
        </w:rPr>
        <w:t>１．</w:t>
      </w:r>
      <w:r w:rsidR="003D238F" w:rsidRPr="00814784">
        <w:rPr>
          <w:rFonts w:ascii="HG丸ｺﾞｼｯｸM-PRO" w:eastAsia="HG丸ｺﾞｼｯｸM-PRO" w:hAnsi="HG丸ｺﾞｼｯｸM-PRO" w:hint="eastAsia"/>
        </w:rPr>
        <w:t>策定の趣旨</w:t>
      </w:r>
      <w:r w:rsidR="00A62217" w:rsidRPr="00814784">
        <w:rPr>
          <w:rFonts w:ascii="HG丸ｺﾞｼｯｸM-PRO" w:eastAsia="HG丸ｺﾞｼｯｸM-PRO" w:hAnsi="HG丸ｺﾞｼｯｸM-PRO" w:hint="eastAsia"/>
        </w:rPr>
        <w:t xml:space="preserve">　・・・・・・・</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w:t>
      </w:r>
      <w:r w:rsidR="003F2950"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A62217" w:rsidRPr="00814784" w:rsidRDefault="00A62217" w:rsidP="00664653">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２．現状と課題　・・・・・</w:t>
      </w:r>
      <w:r w:rsidR="000F4B7B"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3F2950" w:rsidRPr="00814784" w:rsidRDefault="00A62217" w:rsidP="003F2950">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子どもの貧困対策の方向性</w:t>
      </w:r>
      <w:r w:rsidR="003F2950"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９４</w:t>
      </w:r>
    </w:p>
    <w:p w:rsidR="001D6776" w:rsidRPr="00814784" w:rsidRDefault="00A62217"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w:t>
      </w:r>
      <w:r w:rsidR="005B6C48"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計画の推進について</w:t>
      </w:r>
      <w:r w:rsidR="001D6776" w:rsidRPr="00814784">
        <w:rPr>
          <w:rFonts w:ascii="HG丸ｺﾞｼｯｸM-PRO" w:eastAsia="HG丸ｺﾞｼｯｸM-PRO" w:hAnsi="HG丸ｺﾞｼｯｸM-PRO" w:hint="eastAsia"/>
        </w:rPr>
        <w:t xml:space="preserve">　・・・・・・・・・・・・・・・・・・・・・・・・・・・・・</w:t>
      </w:r>
      <w:r w:rsidR="005B6C48" w:rsidRPr="00814784">
        <w:rPr>
          <w:rFonts w:ascii="HG丸ｺﾞｼｯｸM-PRO" w:eastAsia="HG丸ｺﾞｼｯｸM-PRO" w:hAnsi="HG丸ｺﾞｼｯｸM-PRO" w:hint="eastAsia"/>
        </w:rPr>
        <w:t>・</w:t>
      </w:r>
      <w:r w:rsidR="001D6776"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９５</w:t>
      </w:r>
    </w:p>
    <w:p w:rsidR="000F4B7B" w:rsidRPr="00814784" w:rsidRDefault="000F4B7B"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５．具体的取組　・・・・・</w:t>
      </w:r>
      <w:r w:rsidR="003B405C" w:rsidRPr="00814784">
        <w:rPr>
          <w:rFonts w:ascii="HG丸ｺﾞｼｯｸM-PRO" w:eastAsia="HG丸ｺﾞｼｯｸM-PRO" w:hAnsi="HG丸ｺﾞｼｯｸM-PRO" w:hint="eastAsia"/>
        </w:rPr>
        <w:t>・・・・・・・・・・・・・・・・・・・・・・・・・・・・・　９６</w:t>
      </w:r>
    </w:p>
    <w:p w:rsidR="00B205FD" w:rsidRPr="00814784" w:rsidRDefault="001C452F" w:rsidP="001C452F">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６．子どもの貧困に関する指標　・・・・・・・・・・・・・・・・・・・・・・・・・・　</w:t>
      </w:r>
      <w:r w:rsidR="00215C60" w:rsidRPr="00814784">
        <w:rPr>
          <w:rFonts w:ascii="HG丸ｺﾞｼｯｸM-PRO" w:eastAsia="HG丸ｺﾞｼｯｸM-PRO" w:hAnsi="HG丸ｺﾞｼｯｸM-PRO" w:hint="eastAsia"/>
        </w:rPr>
        <w:t>１０１</w:t>
      </w:r>
    </w:p>
    <w:p w:rsidR="001C452F" w:rsidRPr="00814784" w:rsidRDefault="001C452F" w:rsidP="008943F8">
      <w:pPr>
        <w:spacing w:line="276" w:lineRule="auto"/>
        <w:rPr>
          <w:rFonts w:ascii="HG丸ｺﾞｼｯｸM-PRO" w:eastAsia="HG丸ｺﾞｼｯｸM-PRO" w:hAnsi="HG丸ｺﾞｼｯｸM-PRO"/>
        </w:rPr>
      </w:pPr>
    </w:p>
    <w:p w:rsidR="001C452F" w:rsidRPr="00814784" w:rsidRDefault="001C452F" w:rsidP="008943F8">
      <w:pPr>
        <w:spacing w:line="276" w:lineRule="auto"/>
        <w:rPr>
          <w:rFonts w:ascii="HG丸ｺﾞｼｯｸM-PRO" w:eastAsia="HG丸ｺﾞｼｯｸM-PRO" w:hAnsi="HG丸ｺﾞｼｯｸM-PRO"/>
        </w:rPr>
      </w:pPr>
    </w:p>
    <w:p w:rsidR="008943F8" w:rsidRPr="00814784" w:rsidRDefault="00B205FD" w:rsidP="008943F8">
      <w:pPr>
        <w:spacing w:line="276" w:lineRule="auto"/>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別添　</w:t>
      </w:r>
      <w:r w:rsidR="008943F8" w:rsidRPr="00814784">
        <w:rPr>
          <w:rFonts w:ascii="HG丸ｺﾞｼｯｸM-PRO" w:eastAsia="HG丸ｺﾞｼｯｸM-PRO" w:hAnsi="HG丸ｺﾞｼｯｸM-PRO" w:hint="eastAsia"/>
        </w:rPr>
        <w:t>個別目標一覧</w:t>
      </w:r>
      <w:r w:rsidR="000F4B7B" w:rsidRPr="00814784">
        <w:rPr>
          <w:rFonts w:ascii="HG丸ｺﾞｼｯｸM-PRO" w:eastAsia="HG丸ｺﾞｼｯｸM-PRO" w:hAnsi="HG丸ｺﾞｼｯｸM-PRO" w:hint="eastAsia"/>
        </w:rPr>
        <w:t xml:space="preserve">　・・・・・・・・・・・・・・・・・・・・・・・・・・・・・</w:t>
      </w:r>
      <w:r w:rsidR="008E0E7D"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 xml:space="preserve">　９</w:t>
      </w:r>
      <w:r w:rsidR="00FD4DD8">
        <w:rPr>
          <w:rFonts w:ascii="HG丸ｺﾞｼｯｸM-PRO" w:eastAsia="HG丸ｺﾞｼｯｸM-PRO" w:hAnsi="HG丸ｺﾞｼｯｸM-PRO" w:hint="eastAsia"/>
        </w:rPr>
        <w:t>５</w:t>
      </w:r>
    </w:p>
    <w:p w:rsidR="006B5128" w:rsidRPr="00814784" w:rsidRDefault="006B5128" w:rsidP="001C452F">
      <w:pPr>
        <w:spacing w:line="276" w:lineRule="auto"/>
        <w:rPr>
          <w:rFonts w:ascii="Arial" w:hAnsi="Arial" w:cs="Arial"/>
          <w:noProof/>
          <w:color w:val="333333"/>
          <w:szCs w:val="21"/>
        </w:rPr>
      </w:pPr>
    </w:p>
    <w:p w:rsidR="001C452F" w:rsidRPr="00814784" w:rsidRDefault="001C452F" w:rsidP="001C452F">
      <w:pPr>
        <w:spacing w:line="276" w:lineRule="auto"/>
        <w:rPr>
          <w:rFonts w:ascii="HG丸ｺﾞｼｯｸM-PRO" w:eastAsia="HG丸ｺﾞｼｯｸM-PRO" w:hAnsi="HG丸ｺﾞｼｯｸM-PRO"/>
        </w:rPr>
      </w:pPr>
    </w:p>
    <w:p w:rsidR="00663096" w:rsidRPr="00814784" w:rsidRDefault="00663096" w:rsidP="00663096">
      <w:pPr>
        <w:jc w:val="center"/>
        <w:rPr>
          <w:rFonts w:ascii="HGP創英角ｺﾞｼｯｸUB" w:eastAsia="HGP創英角ｺﾞｼｯｸUB" w:hAnsi="HGP創英角ｺﾞｼｯｸUB"/>
          <w:color w:val="1F497D" w:themeColor="text2"/>
          <w:sz w:val="40"/>
          <w:szCs w:val="24"/>
        </w:rPr>
      </w:pPr>
      <w:r w:rsidRPr="00814784">
        <w:rPr>
          <w:rFonts w:ascii="HGP創英角ｺﾞｼｯｸUB" w:eastAsia="HGP創英角ｺﾞｼｯｸUB" w:hAnsi="HGP創英角ｺﾞｼｯｸUB" w:hint="eastAsia"/>
          <w:noProof/>
          <w:color w:val="1F497D" w:themeColor="text2"/>
          <w:sz w:val="40"/>
          <w:szCs w:val="24"/>
        </w:rPr>
        <w:lastRenderedPageBreak/>
        <mc:AlternateContent>
          <mc:Choice Requires="wps">
            <w:drawing>
              <wp:anchor distT="0" distB="0" distL="114300" distR="114300" simplePos="0" relativeHeight="252163072" behindDoc="1" locked="0" layoutInCell="1" allowOverlap="1" wp14:anchorId="52E139CE" wp14:editId="257382BB">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31EE4" id="正方形/長方形 295" o:spid="_x0000_s1026" style="position:absolute;left:0;text-align:left;margin-left:0;margin-top:.75pt;width:486pt;height:36.75pt;z-index:-2511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24"/>
        </w:rPr>
        <w:t>第１章　事業計画の策定にあたって</w:t>
      </w:r>
    </w:p>
    <w:p w:rsidR="00663096" w:rsidRPr="00814784" w:rsidRDefault="00663096"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2048" behindDoc="0" locked="0" layoutInCell="1" allowOverlap="1" wp14:anchorId="5B6B132D" wp14:editId="35CB9DFC">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4D48BA63" id="直線コネクタ 289" o:spid="_x0000_s1026" style="position:absolute;left:0;text-align:lef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663096" w:rsidRPr="00814784" w:rsidRDefault="00663096" w:rsidP="0066309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t>１．策定の趣旨</w:t>
      </w:r>
    </w:p>
    <w:p w:rsidR="00BD406C" w:rsidRPr="00814784" w:rsidRDefault="00BD406C" w:rsidP="00C7234F">
      <w:pPr>
        <w:rPr>
          <w:rFonts w:ascii="HG丸ｺﾞｼｯｸM-PRO" w:eastAsia="HG丸ｺﾞｼｯｸM-PRO" w:hAnsi="HG丸ｺﾞｼｯｸM-PRO"/>
        </w:rPr>
      </w:pPr>
    </w:p>
    <w:p w:rsidR="00484272" w:rsidRPr="00814784" w:rsidRDefault="000874D6" w:rsidP="00484272">
      <w:pPr>
        <w:ind w:firstLineChars="100" w:firstLine="210"/>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008943F8" w:rsidRPr="00814784">
        <w:rPr>
          <w:rFonts w:ascii="HG丸ｺﾞｼｯｸM-PRO" w:eastAsia="HG丸ｺﾞｼｯｸM-PRO" w:hAnsi="HG丸ｺﾞｼｯｸM-PRO" w:hint="eastAsia"/>
        </w:rPr>
        <w:t>本計画は、平成２７年度を初年度とし、平成３６年度を目標とする１０年間を見据えた計画となる</w:t>
      </w:r>
      <w:r w:rsidR="00105BFA" w:rsidRPr="00814784">
        <w:rPr>
          <w:rFonts w:ascii="HG丸ｺﾞｼｯｸM-PRO" w:eastAsia="HG丸ｺﾞｼｯｸM-PRO" w:hAnsi="HG丸ｺﾞｼｯｸM-PRO" w:hint="eastAsia"/>
        </w:rPr>
        <w:t>大阪府</w:t>
      </w:r>
      <w:r w:rsidR="008943F8" w:rsidRPr="00814784">
        <w:rPr>
          <w:rFonts w:ascii="HG丸ｺﾞｼｯｸM-PRO" w:eastAsia="HG丸ｺﾞｼｯｸM-PRO" w:hAnsi="HG丸ｺﾞｼｯｸM-PRO" w:hint="eastAsia"/>
        </w:rPr>
        <w:t>子ども総合計画（本体計画）に掲げた目標の実現に向け、平成３１年度までの５年間で取り組むべき具体的な施策や事業をまとめた事業計画（前期計画）として策定</w:t>
      </w:r>
      <w:r w:rsidR="00484272" w:rsidRPr="00814784">
        <w:rPr>
          <w:rFonts w:ascii="HG丸ｺﾞｼｯｸM-PRO" w:eastAsia="HG丸ｺﾞｼｯｸM-PRO" w:hAnsi="HG丸ｺﾞｼｯｸM-PRO" w:hint="eastAsia"/>
          <w:highlight w:val="green"/>
        </w:rPr>
        <w:t>しており、このたび、</w:t>
      </w:r>
      <w:r w:rsidR="00702C3F" w:rsidRPr="00814784">
        <w:rPr>
          <w:rFonts w:ascii="HG丸ｺﾞｼｯｸM-PRO" w:eastAsia="HG丸ｺﾞｼｯｸM-PRO" w:hAnsi="HG丸ｺﾞｼｯｸM-PRO" w:hint="eastAsia"/>
          <w:highlight w:val="green"/>
        </w:rPr>
        <w:t>令和</w:t>
      </w:r>
      <w:r w:rsidR="00484272" w:rsidRPr="00814784">
        <w:rPr>
          <w:rFonts w:ascii="HG丸ｺﾞｼｯｸM-PRO" w:eastAsia="HG丸ｺﾞｼｯｸM-PRO" w:hAnsi="HG丸ｺﾞｼｯｸM-PRO" w:hint="eastAsia"/>
          <w:highlight w:val="green"/>
        </w:rPr>
        <w:t>２年度から５年間の事業計画（後期計画）をあらためて策定します。</w:t>
      </w: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EA761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lastRenderedPageBreak/>
        <w:t>２．事業体系</w:t>
      </w:r>
    </w:p>
    <w:p w:rsidR="00AA61B0" w:rsidRPr="00814784" w:rsidRDefault="00AA61B0" w:rsidP="002E2E18">
      <w:pPr>
        <w:rPr>
          <w:rFonts w:ascii="HG丸ｺﾞｼｯｸM-PRO" w:eastAsia="HG丸ｺﾞｼｯｸM-PRO" w:hAnsi="HG丸ｺﾞｼｯｸM-PRO"/>
        </w:rPr>
      </w:pPr>
    </w:p>
    <w:p w:rsidR="002E2E18" w:rsidRPr="00814784" w:rsidRDefault="002E2E18" w:rsidP="002E2E18">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5120" behindDoc="0" locked="0" layoutInCell="1" allowOverlap="1" wp14:anchorId="5F7890F4" wp14:editId="2F5DDAA0">
                <wp:simplePos x="0" y="0"/>
                <wp:positionH relativeFrom="column">
                  <wp:posOffset>57150</wp:posOffset>
                </wp:positionH>
                <wp:positionV relativeFrom="paragraph">
                  <wp:posOffset>371475</wp:posOffset>
                </wp:positionV>
                <wp:extent cx="6124575" cy="0"/>
                <wp:effectExtent l="0" t="38100" r="47625" b="57150"/>
                <wp:wrapNone/>
                <wp:docPr id="310" name="直線コネクタ 3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232E3AE" id="直線コネクタ 310" o:spid="_x0000_s1026" style="position:absolute;left:0;text-align:lef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to9AEAAJwDAAAOAAAAZHJzL2Uyb0RvYy54bWysU0tu2zAQ3RfIHQjuY8lOnDSC5QCOm276&#10;MdD2AGOKkgjwB5Kx7K277gXaQ3TRAl32MF7kGh1Simu0u6JaUDND8s28p6fZ7VZJsuHOC6NLOh7l&#10;lHDNTCV0U9IP7+/Pn1PiA+gKpNG8pDvu6e387NmsswWfmNbIijuCINoXnS1pG4ItssyzlivwI2O5&#10;xs3aOAUBU9dklYMO0ZXMJnl+lXXGVdYZxr3H6rLfpPOEX9echbd17XkgsqQ4W0irS+s6rtl8BkXj&#10;wLaCDWPAP0yhQGhseoRaQgDy4MRfUEowZ7ypw4gZlZm6FownDshmnP/B5l0LlicuKI63R5n8/4Nl&#10;bzYrR0RV0osx6qNB4Ud6/PL98cfnw/7b4eOnw/7rYf+TxF3UqrO+wCt3euWGzNuVi8S3tVPxjZTI&#10;Num7O+rLt4EwLF6NJ5fT6ykl7Gkv+33ROh9ecqNIDEoqhY7UoYDNKx+wGR59OhLL2twLKdPnk5p0&#10;6L3JdY4MGKCLagkBQ2WRl9cNJSAbtCcLLkF6I0UVr0cg75r1nXRkA2iRm8ViMb1Jh+SDem2qvjzN&#10;8Yn8cYjhfB+fAsXpluDb/krq0dsrgJAvdEXCzqK4BhsNUFLHAXiy6UAyCtxLGqO1qXZJ6SxmaIHU&#10;dbBr9NhpjvHpTzX/B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SpRba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（１）</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rsidR="002E2E18" w:rsidRPr="00814784" w:rsidRDefault="002E2E18" w:rsidP="002E2E18">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若者が自立し、自らの意思で将来を選択できる社会づくり</w:t>
      </w:r>
    </w:p>
    <w:p w:rsidR="00180CE9" w:rsidRPr="00814784" w:rsidRDefault="00180CE9" w:rsidP="00A2330E">
      <w:pPr>
        <w:rPr>
          <w:rFonts w:ascii="HG丸ｺﾞｼｯｸM-PRO" w:eastAsia="HG丸ｺﾞｼｯｸM-PRO" w:hAnsi="HG丸ｺﾞｼｯｸM-PRO"/>
        </w:rPr>
      </w:pPr>
    </w:p>
    <w:p w:rsidR="00551B89" w:rsidRPr="00814784" w:rsidRDefault="00551B89" w:rsidP="005D1B4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重点的な取り組み１ </w:t>
      </w:r>
    </w:p>
    <w:p w:rsidR="00551B89" w:rsidRPr="00814784" w:rsidRDefault="00551B89" w:rsidP="005D1B4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若者が社会の中で自立することによって、自らの意思で多様に将来を選択できるよう支援します。</w:t>
      </w:r>
    </w:p>
    <w:p w:rsidR="00081ED1" w:rsidRPr="00814784" w:rsidRDefault="00081ED1" w:rsidP="00081ED1">
      <w:pPr>
        <w:rPr>
          <w:rFonts w:ascii="HG丸ｺﾞｼｯｸM-PRO" w:eastAsia="HG丸ｺﾞｼｯｸM-PRO" w:hAnsi="HG丸ｺﾞｼｯｸM-PRO"/>
          <w:color w:val="403152" w:themeColor="accent4" w:themeShade="80"/>
          <w:szCs w:val="26"/>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5"/>
        <w:gridCol w:w="3058"/>
        <w:gridCol w:w="4751"/>
      </w:tblGrid>
      <w:tr w:rsidR="00497C52"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303049" w:rsidRPr="00814784" w:rsidTr="00C858DF">
        <w:trPr>
          <w:trHeight w:val="908"/>
        </w:trPr>
        <w:tc>
          <w:tcPr>
            <w:tcW w:w="1805" w:type="dxa"/>
            <w:vMerge w:val="restart"/>
            <w:tcBorders>
              <w:top w:val="single" w:sz="4" w:space="0" w:color="632423" w:themeColor="accent2" w:themeShade="80"/>
            </w:tcBorders>
            <w:vAlign w:val="center"/>
          </w:tcPr>
          <w:p w:rsidR="00303049" w:rsidRPr="00814784" w:rsidRDefault="00303049"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 キャリア教育の充実</w:t>
            </w:r>
          </w:p>
        </w:tc>
        <w:tc>
          <w:tcPr>
            <w:tcW w:w="3058" w:type="dxa"/>
            <w:vMerge w:val="restart"/>
            <w:tcBorders>
              <w:top w:val="single" w:sz="4" w:space="0" w:color="632423" w:themeColor="accent2" w:themeShade="80"/>
            </w:tcBorders>
            <w:vAlign w:val="center"/>
          </w:tcPr>
          <w:p w:rsidR="00303049" w:rsidRPr="00814784" w:rsidRDefault="00303049"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１－（１）</w:t>
            </w:r>
          </w:p>
          <w:p w:rsidR="00303049" w:rsidRPr="00814784" w:rsidRDefault="00303049"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学校教育におけるキャリア教育の推進</w:t>
            </w:r>
          </w:p>
        </w:tc>
        <w:tc>
          <w:tcPr>
            <w:tcW w:w="4751" w:type="dxa"/>
            <w:tcBorders>
              <w:top w:val="single" w:sz="4" w:space="0" w:color="632423" w:themeColor="accent2" w:themeShade="80"/>
            </w:tcBorders>
            <w:vAlign w:val="center"/>
          </w:tcPr>
          <w:p w:rsidR="00303049" w:rsidRPr="00814784" w:rsidRDefault="00303049"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高校と高等職業技術専門校との連携</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r>
      <w:tr w:rsidR="00497C52" w:rsidRPr="00814784" w:rsidTr="00C858DF">
        <w:trPr>
          <w:trHeight w:val="1345"/>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Align w:val="center"/>
          </w:tcPr>
          <w:p w:rsidR="00E8214E" w:rsidRPr="00814784" w:rsidRDefault="003564CD"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１－（２）</w:t>
            </w:r>
          </w:p>
          <w:p w:rsidR="0042453C" w:rsidRPr="00814784" w:rsidRDefault="0042453C"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キャリア教育を通じた産学官連携による産業人材育成の推進</w:t>
            </w:r>
          </w:p>
        </w:tc>
        <w:tc>
          <w:tcPr>
            <w:tcW w:w="4751" w:type="dxa"/>
            <w:vAlign w:val="center"/>
          </w:tcPr>
          <w:p w:rsidR="0042453C" w:rsidRPr="00814784" w:rsidRDefault="003A1813"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r>
      <w:tr w:rsidR="00CE2895" w:rsidRPr="00814784" w:rsidTr="00571ECD">
        <w:trPr>
          <w:trHeight w:val="624"/>
        </w:trPr>
        <w:tc>
          <w:tcPr>
            <w:tcW w:w="1805"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 若者の就職支援</w:t>
            </w:r>
          </w:p>
        </w:tc>
        <w:tc>
          <w:tcPr>
            <w:tcW w:w="3058"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２－（１）</w:t>
            </w:r>
          </w:p>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若者への就職支援の強化</w:t>
            </w: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81263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２－（２）</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就労・進路選択に悩みを抱える若者への支援</w:t>
            </w:r>
          </w:p>
        </w:tc>
        <w:tc>
          <w:tcPr>
            <w:tcW w:w="4751" w:type="dxa"/>
            <w:vAlign w:val="center"/>
          </w:tcPr>
          <w:p w:rsidR="001C44F8" w:rsidRPr="00814784" w:rsidRDefault="001C44F8" w:rsidP="00EC291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restart"/>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２－（３）</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障がい者の雇用促進と就労支援・定着支援</w:t>
            </w: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r>
      <w:tr w:rsidR="00497C52" w:rsidRPr="00814784" w:rsidTr="00571ECD">
        <w:trPr>
          <w:trHeight w:val="624"/>
        </w:trPr>
        <w:tc>
          <w:tcPr>
            <w:tcW w:w="1805"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3058"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4751" w:type="dxa"/>
            <w:vAlign w:val="center"/>
          </w:tcPr>
          <w:p w:rsidR="00211761" w:rsidRPr="00814784" w:rsidRDefault="00211761"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r>
      <w:tr w:rsidR="00A2330E"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A3749C" w:rsidRPr="00814784" w:rsidTr="003A1813">
        <w:trPr>
          <w:trHeight w:val="1425"/>
        </w:trPr>
        <w:tc>
          <w:tcPr>
            <w:tcW w:w="1805" w:type="dxa"/>
            <w:vMerge w:val="restart"/>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 子ども・若者が再チャレンジできる仕組みづくりの推進</w:t>
            </w:r>
          </w:p>
        </w:tc>
        <w:tc>
          <w:tcPr>
            <w:tcW w:w="3058"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３－（１）</w:t>
            </w:r>
          </w:p>
          <w:p w:rsidR="00A3749C" w:rsidRPr="00814784" w:rsidRDefault="00C75CB8"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p>
        </w:tc>
        <w:tc>
          <w:tcPr>
            <w:tcW w:w="4751" w:type="dxa"/>
            <w:tcBorders>
              <w:top w:val="single" w:sz="4" w:space="0" w:color="632423" w:themeColor="accent2" w:themeShade="80"/>
            </w:tcBorders>
            <w:vAlign w:val="center"/>
          </w:tcPr>
          <w:p w:rsidR="00A3749C"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C75CB8" w:rsidRPr="00814784">
              <w:rPr>
                <w:rFonts w:ascii="HG丸ｺﾞｼｯｸM-PRO" w:eastAsia="HG丸ｺﾞｼｯｸM-PRO" w:hAnsi="HG丸ｺﾞｼｯｸM-PRO" w:hint="eastAsia"/>
                <w:sz w:val="18"/>
                <w:szCs w:val="18"/>
                <w:highlight w:val="green"/>
              </w:rPr>
              <w:t>の推進</w:t>
            </w:r>
          </w:p>
        </w:tc>
      </w:tr>
      <w:tr w:rsidR="00A3749C" w:rsidRPr="00814784" w:rsidTr="003A1813">
        <w:trPr>
          <w:trHeight w:val="1425"/>
        </w:trPr>
        <w:tc>
          <w:tcPr>
            <w:tcW w:w="1805" w:type="dxa"/>
            <w:vMerge/>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p>
        </w:tc>
        <w:tc>
          <w:tcPr>
            <w:tcW w:w="3058" w:type="dxa"/>
            <w:tcBorders>
              <w:top w:val="single" w:sz="4" w:space="0" w:color="632423" w:themeColor="accent2" w:themeShade="80"/>
            </w:tcBorders>
            <w:vAlign w:val="center"/>
          </w:tcPr>
          <w:p w:rsidR="00346622"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３－（２）</w:t>
            </w:r>
          </w:p>
          <w:p w:rsidR="00A3749C"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高校の中退・不登校に対する対策の強化</w:t>
            </w:r>
          </w:p>
        </w:tc>
        <w:tc>
          <w:tcPr>
            <w:tcW w:w="4751"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p>
        </w:tc>
      </w:tr>
      <w:tr w:rsidR="00812634" w:rsidRPr="00814784" w:rsidTr="003A1813">
        <w:trPr>
          <w:trHeight w:val="748"/>
        </w:trPr>
        <w:tc>
          <w:tcPr>
            <w:tcW w:w="1805"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 若者が自らの意思で将来を選択できる取り組みの推進</w:t>
            </w: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４－（１）</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若者が自らの意思で将来を選択できる取り組みの推進</w:t>
            </w: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p>
        </w:tc>
      </w:tr>
      <w:tr w:rsidR="00812634" w:rsidRPr="00814784" w:rsidTr="003A1813">
        <w:trPr>
          <w:trHeight w:val="422"/>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r>
      <w:tr w:rsidR="00812634" w:rsidRPr="00814784" w:rsidTr="003A1813">
        <w:trPr>
          <w:trHeight w:val="413"/>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結婚したい若者を支援する取り組みの広報・啓発</w:t>
            </w:r>
          </w:p>
        </w:tc>
      </w:tr>
      <w:tr w:rsidR="00812634" w:rsidRPr="00814784" w:rsidTr="00812634">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４－（２）</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結婚を希望する人の希望が実現するための取り組みの推進</w:t>
            </w:r>
          </w:p>
        </w:tc>
        <w:tc>
          <w:tcPr>
            <w:tcW w:w="4751" w:type="dxa"/>
            <w:vAlign w:val="center"/>
          </w:tcPr>
          <w:p w:rsidR="00812634" w:rsidRPr="00814784" w:rsidRDefault="00812634" w:rsidP="00231BD4">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結婚したい</w:t>
            </w:r>
            <w:r w:rsidR="00231BD4" w:rsidRPr="00814784">
              <w:rPr>
                <w:rFonts w:ascii="HG丸ｺﾞｼｯｸM-PRO" w:eastAsia="HG丸ｺﾞｼｯｸM-PRO" w:hAnsi="HG丸ｺﾞｼｯｸM-PRO" w:hint="eastAsia"/>
                <w:sz w:val="18"/>
                <w:szCs w:val="18"/>
                <w:highlight w:val="green"/>
              </w:rPr>
              <w:t>人</w:t>
            </w:r>
            <w:r w:rsidRPr="00814784">
              <w:rPr>
                <w:rFonts w:ascii="HG丸ｺﾞｼｯｸM-PRO" w:eastAsia="HG丸ｺﾞｼｯｸM-PRO" w:hAnsi="HG丸ｺﾞｼｯｸM-PRO" w:hint="eastAsia"/>
                <w:sz w:val="18"/>
                <w:szCs w:val="18"/>
                <w:highlight w:val="green"/>
              </w:rPr>
              <w:t>を支援する取り組みの広報・啓発</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p>
        </w:tc>
      </w:tr>
    </w:tbl>
    <w:p w:rsidR="00AA61B0" w:rsidRPr="00814784" w:rsidRDefault="00AA61B0" w:rsidP="00DA153A">
      <w:pPr>
        <w:rPr>
          <w:rFonts w:ascii="HG丸ｺﾞｼｯｸM-PRO" w:eastAsia="HG丸ｺﾞｼｯｸM-PRO" w:hAnsi="HG丸ｺﾞｼｯｸM-PRO"/>
        </w:rPr>
      </w:pPr>
    </w:p>
    <w:p w:rsidR="005C2619" w:rsidRPr="00814784" w:rsidRDefault="005C2619"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A61B0" w:rsidRPr="00814784" w:rsidRDefault="00AA61B0" w:rsidP="00AA61B0">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7168" behindDoc="0" locked="0" layoutInCell="1" allowOverlap="1" wp14:anchorId="3E98FAE0" wp14:editId="0DDD398C">
                <wp:simplePos x="0" y="0"/>
                <wp:positionH relativeFrom="column">
                  <wp:posOffset>57150</wp:posOffset>
                </wp:positionH>
                <wp:positionV relativeFrom="paragraph">
                  <wp:posOffset>371475</wp:posOffset>
                </wp:positionV>
                <wp:extent cx="6124575" cy="0"/>
                <wp:effectExtent l="0" t="38100" r="47625" b="57150"/>
                <wp:wrapNone/>
                <wp:docPr id="312" name="直線コネクタ 31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681F5ADE" id="直線コネクタ 312" o:spid="_x0000_s1026" style="position:absolute;left:0;text-align:left;z-index:25216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a8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04LSjQofKT7L9/vf3w+Hr4dP346Hr4eDz9J3EWteutLvHKj127MvF27SHzXOBX/kRLZ&#10;JX33J335LhCGxYtp8Wx2OaOEPexlvy9a58NLbhSJQUWl0JE6lLB95QM2w6MPR2JZm1shZXo+qUmP&#10;3isuc3xhBuiiRkLAUFnk5XVLCcgW7cmCS5DeSFHH6xHIu3ZzIx3ZAlrkarlczq7SIXmnXpt6KM9y&#10;/EX+OMR4fojPgeJ0K/DdcCX1GOwVQMgXuiZhb1Fcg41GKKnjADzZdCQZBR4kjdHG1PukdBYztEDq&#10;Oto1euw8x/j8o1r8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p0qWv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5C2619" w:rsidRPr="00814784">
        <w:rPr>
          <w:rFonts w:ascii="メイリオ" w:eastAsia="メイリオ" w:hAnsi="メイリオ" w:cs="メイリオ" w:hint="eastAsia"/>
          <w:b/>
          <w:color w:val="4F6228" w:themeColor="accent3" w:themeShade="80"/>
          <w:sz w:val="28"/>
          <w:szCs w:val="24"/>
        </w:rPr>
        <w:t>２</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２</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子どもを生み育てることができる社会</w:t>
      </w:r>
    </w:p>
    <w:p w:rsidR="00AA61B0" w:rsidRPr="00814784" w:rsidRDefault="005C2619" w:rsidP="005C2619">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妊娠・出産、子育てを大阪全体で支える社会づくり</w:t>
      </w:r>
    </w:p>
    <w:p w:rsidR="00AA61B0" w:rsidRPr="00814784" w:rsidRDefault="00AA61B0" w:rsidP="00DA153A">
      <w:pPr>
        <w:rPr>
          <w:rFonts w:ascii="HG丸ｺﾞｼｯｸM-PRO" w:eastAsia="HG丸ｺﾞｼｯｸM-PRO" w:hAnsi="HG丸ｺﾞｼｯｸM-PRO"/>
        </w:rPr>
      </w:pPr>
    </w:p>
    <w:p w:rsidR="00081ED1" w:rsidRPr="00814784" w:rsidRDefault="008E45D8" w:rsidP="00081ED1">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081ED1"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重点的な取り組み２ </w:t>
      </w:r>
    </w:p>
    <w:p w:rsidR="00081ED1" w:rsidRPr="00814784" w:rsidRDefault="00081ED1" w:rsidP="00081ED1">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安心して子どもを産むことができる保健・医療環境をつくります。</w:t>
      </w:r>
    </w:p>
    <w:p w:rsidR="001E140B" w:rsidRPr="00814784" w:rsidRDefault="001E140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966DB3">
        <w:tc>
          <w:tcPr>
            <w:tcW w:w="1843"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486061">
        <w:trPr>
          <w:trHeight w:val="788"/>
        </w:trPr>
        <w:tc>
          <w:tcPr>
            <w:tcW w:w="1843" w:type="dxa"/>
            <w:vMerge w:val="restart"/>
            <w:tcBorders>
              <w:top w:val="single" w:sz="4" w:space="0" w:color="632423" w:themeColor="accent2" w:themeShade="80"/>
            </w:tcBorders>
            <w:vAlign w:val="center"/>
          </w:tcPr>
          <w:p w:rsidR="00E37DCF" w:rsidRPr="00814784" w:rsidRDefault="001C44F8"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w:t>
            </w:r>
            <w:r w:rsidR="00E37DCF" w:rsidRPr="00814784">
              <w:rPr>
                <w:rFonts w:ascii="HG丸ｺﾞｼｯｸM-PRO" w:eastAsia="HG丸ｺﾞｼｯｸM-PRO" w:hAnsi="HG丸ｺﾞｼｯｸM-PRO" w:hint="eastAsia"/>
                <w:sz w:val="18"/>
                <w:szCs w:val="18"/>
              </w:rPr>
              <w:t xml:space="preserve"> 安心して妊娠・出産できる仕組みの充実</w:t>
            </w:r>
          </w:p>
        </w:tc>
        <w:tc>
          <w:tcPr>
            <w:tcW w:w="3119" w:type="dxa"/>
            <w:tcBorders>
              <w:top w:val="single" w:sz="4" w:space="0" w:color="632423" w:themeColor="accent2" w:themeShade="80"/>
            </w:tcBorders>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５－（１）</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c>
          <w:tcPr>
            <w:tcW w:w="4874" w:type="dxa"/>
            <w:tcBorders>
              <w:top w:val="single" w:sz="4" w:space="0" w:color="632423" w:themeColor="accent2" w:themeShade="80"/>
            </w:tcBorders>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r>
      <w:tr w:rsidR="00497C52" w:rsidRPr="00814784" w:rsidTr="00553018">
        <w:trPr>
          <w:trHeight w:val="467"/>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restart"/>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５－（２）</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すこやかな妊娠と出産</w:t>
            </w:r>
          </w:p>
        </w:tc>
        <w:tc>
          <w:tcPr>
            <w:tcW w:w="4874" w:type="dxa"/>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p>
        </w:tc>
      </w:tr>
      <w:tr w:rsidR="00E37DCF" w:rsidRPr="00814784" w:rsidTr="00553018">
        <w:trPr>
          <w:trHeight w:val="456"/>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4874" w:type="dxa"/>
            <w:vAlign w:val="center"/>
          </w:tcPr>
          <w:p w:rsidR="00E37DCF" w:rsidRPr="00814784" w:rsidRDefault="00EF7412"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p>
        </w:tc>
      </w:tr>
    </w:tbl>
    <w:p w:rsidR="005253D7" w:rsidRPr="00814784" w:rsidRDefault="005253D7" w:rsidP="005253D7">
      <w:pPr>
        <w:rPr>
          <w:rFonts w:ascii="HG丸ｺﾞｼｯｸM-PRO" w:eastAsia="HG丸ｺﾞｼｯｸM-PRO" w:hAnsi="HG丸ｺﾞｼｯｸM-PRO"/>
        </w:rPr>
      </w:pPr>
    </w:p>
    <w:p w:rsidR="005253D7" w:rsidRPr="00814784" w:rsidRDefault="005253D7" w:rsidP="005253D7">
      <w:pPr>
        <w:rPr>
          <w:rFonts w:ascii="HG丸ｺﾞｼｯｸM-PRO" w:eastAsia="HG丸ｺﾞｼｯｸM-PRO" w:hAnsi="HG丸ｺﾞｼｯｸM-PRO"/>
        </w:rPr>
      </w:pPr>
    </w:p>
    <w:p w:rsidR="005253D7" w:rsidRPr="00814784" w:rsidRDefault="008E45D8" w:rsidP="005253D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5253D7"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重点的な取り組み３ </w:t>
      </w:r>
    </w:p>
    <w:p w:rsidR="005253D7" w:rsidRPr="00814784" w:rsidRDefault="005253D7" w:rsidP="005253D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家庭と地域がともに養育力を高めることができるよう、地域と一体になって子育てしやすい環境をつくります。</w:t>
      </w:r>
    </w:p>
    <w:p w:rsidR="00E87D7E" w:rsidRPr="00814784" w:rsidRDefault="00E87D7E"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812634">
        <w:tc>
          <w:tcPr>
            <w:tcW w:w="180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812634" w:rsidRPr="00814784" w:rsidTr="00812634">
        <w:trPr>
          <w:trHeight w:val="772"/>
        </w:trPr>
        <w:tc>
          <w:tcPr>
            <w:tcW w:w="180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 家庭と地域がともに養育力を高める仕組みの構築</w:t>
            </w: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６－（１）</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親子の育ちを応援し、子育て家庭を地域で支える仕組みの構築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w:t>
            </w:r>
          </w:p>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（地域子ども・子育て支援事業）</w:t>
            </w:r>
          </w:p>
        </w:tc>
      </w:tr>
      <w:tr w:rsidR="00812634" w:rsidRPr="00814784" w:rsidTr="00812634">
        <w:trPr>
          <w:trHeight w:val="414"/>
        </w:trPr>
        <w:tc>
          <w:tcPr>
            <w:tcW w:w="180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w:t>
            </w:r>
          </w:p>
        </w:tc>
      </w:tr>
      <w:tr w:rsidR="00812634" w:rsidRPr="00814784" w:rsidTr="00812634">
        <w:trPr>
          <w:trHeight w:val="71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r>
      <w:tr w:rsidR="00812634" w:rsidRPr="00814784" w:rsidTr="00812634">
        <w:trPr>
          <w:trHeight w:val="696"/>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r>
      <w:tr w:rsidR="00812634" w:rsidRPr="00814784" w:rsidTr="00812634">
        <w:trPr>
          <w:trHeight w:val="43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r w:rsidR="00812634" w:rsidRPr="00814784" w:rsidTr="00812634">
        <w:trPr>
          <w:trHeight w:val="371"/>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p>
        </w:tc>
      </w:tr>
      <w:tr w:rsidR="00812634" w:rsidRPr="00814784" w:rsidTr="00812634">
        <w:trPr>
          <w:trHeight w:val="37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p>
        </w:tc>
      </w:tr>
      <w:tr w:rsidR="00812634" w:rsidRPr="00814784" w:rsidTr="00812634">
        <w:trPr>
          <w:trHeight w:val="40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６－（２）</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子育て家庭を支援する地域ネットワークの構築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r>
      <w:tr w:rsidR="00812634" w:rsidRPr="00814784" w:rsidTr="00812634">
        <w:trPr>
          <w:trHeight w:val="710"/>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r>
      <w:tr w:rsidR="00812634" w:rsidRPr="00814784" w:rsidTr="00812634">
        <w:trPr>
          <w:trHeight w:val="43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r>
      <w:tr w:rsidR="007A1A90" w:rsidRPr="00814784" w:rsidTr="00F525F0">
        <w:tc>
          <w:tcPr>
            <w:tcW w:w="180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2875AE" w:rsidRPr="00814784" w:rsidTr="00571ECD">
        <w:trPr>
          <w:trHeight w:val="734"/>
        </w:trPr>
        <w:tc>
          <w:tcPr>
            <w:tcW w:w="180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 保育が必要なすべての家庭に保育を提供する取り組みの推進</w:t>
            </w:r>
          </w:p>
        </w:tc>
        <w:tc>
          <w:tcPr>
            <w:tcW w:w="305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７－（１）</w:t>
            </w:r>
          </w:p>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保育が必要なすべての家庭に保育を提供する取り組みの推進</w:t>
            </w: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p>
        </w:tc>
      </w:tr>
      <w:tr w:rsidR="002875AE" w:rsidRPr="00814784" w:rsidTr="002875AE">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p>
        </w:tc>
      </w:tr>
      <w:tr w:rsidR="002875AE" w:rsidRPr="00814784" w:rsidTr="00571ECD">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p>
        </w:tc>
      </w:tr>
      <w:tr w:rsidR="00F525F0" w:rsidRPr="00814784" w:rsidTr="00571ECD">
        <w:trPr>
          <w:trHeight w:val="607"/>
        </w:trPr>
        <w:tc>
          <w:tcPr>
            <w:tcW w:w="180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 仕事と生活の調和の推進</w:t>
            </w:r>
          </w:p>
        </w:tc>
        <w:tc>
          <w:tcPr>
            <w:tcW w:w="305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８－（１）</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仕事と生活の調和の推進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r>
      <w:tr w:rsidR="00F525F0" w:rsidRPr="00814784" w:rsidTr="00F525F0">
        <w:trPr>
          <w:trHeight w:val="687"/>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p>
        </w:tc>
      </w:tr>
      <w:tr w:rsidR="00F525F0" w:rsidRPr="00814784" w:rsidTr="00F525F0">
        <w:trPr>
          <w:trHeight w:val="413"/>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r>
      <w:tr w:rsidR="00F525F0" w:rsidRPr="00814784" w:rsidTr="00F525F0">
        <w:trPr>
          <w:trHeight w:val="419"/>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r>
      <w:tr w:rsidR="00F525F0" w:rsidRPr="00814784" w:rsidTr="00F525F0">
        <w:trPr>
          <w:trHeight w:val="410"/>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多様な働き方への支援　</w:t>
            </w:r>
          </w:p>
        </w:tc>
      </w:tr>
      <w:tr w:rsidR="00F525F0" w:rsidRPr="00814784" w:rsidTr="00F525F0">
        <w:trPr>
          <w:trHeight w:val="732"/>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８－（２）</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働き方改革の推進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働き方改革の推進　</w:t>
            </w:r>
          </w:p>
        </w:tc>
      </w:tr>
      <w:tr w:rsidR="007A1A90" w:rsidRPr="00814784" w:rsidTr="00F525F0">
        <w:trPr>
          <w:trHeight w:val="417"/>
        </w:trPr>
        <w:tc>
          <w:tcPr>
            <w:tcW w:w="180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 その他子育てを支援する取り組みの推進</w:t>
            </w:r>
          </w:p>
        </w:tc>
        <w:tc>
          <w:tcPr>
            <w:tcW w:w="305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９－（１）</w:t>
            </w:r>
          </w:p>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その他子育てを支援する取り組みの推進</w:t>
            </w: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先天性代謝異常の早期発見と適切な治療</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p>
        </w:tc>
      </w:tr>
      <w:tr w:rsidR="007A1A90" w:rsidRPr="00814784" w:rsidTr="00F525F0">
        <w:trPr>
          <w:trHeight w:val="420"/>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r>
      <w:tr w:rsidR="007A1A90" w:rsidRPr="00814784" w:rsidTr="00F525F0">
        <w:trPr>
          <w:trHeight w:val="41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p>
        </w:tc>
      </w:tr>
      <w:tr w:rsidR="007A1A90" w:rsidRPr="00814784" w:rsidTr="00F525F0">
        <w:trPr>
          <w:trHeight w:val="419"/>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dstrike/>
                <w:sz w:val="18"/>
                <w:szCs w:val="18"/>
              </w:rPr>
            </w:pPr>
            <w:r w:rsidRPr="00814784">
              <w:rPr>
                <w:rFonts w:ascii="HG丸ｺﾞｼｯｸM-PRO" w:eastAsia="HG丸ｺﾞｼｯｸM-PRO" w:hAnsi="HG丸ｺﾞｼｯｸM-PRO" w:hint="eastAsia"/>
                <w:sz w:val="18"/>
                <w:szCs w:val="18"/>
              </w:rPr>
              <w:t>妊婦・親子連れなどに配慮したまちづくり</w:t>
            </w:r>
          </w:p>
        </w:tc>
      </w:tr>
      <w:tr w:rsidR="007A1A90" w:rsidRPr="00814784" w:rsidTr="00F525F0">
        <w:trPr>
          <w:trHeight w:val="39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r>
      <w:tr w:rsidR="007A1A90" w:rsidRPr="00814784" w:rsidTr="00F525F0">
        <w:trPr>
          <w:trHeight w:val="416"/>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r>
      <w:tr w:rsidR="007A1A90" w:rsidRPr="00814784" w:rsidTr="00F525F0">
        <w:trPr>
          <w:trHeight w:val="40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bl>
    <w:p w:rsidR="007A1A90" w:rsidRPr="00814784" w:rsidRDefault="007A1A90" w:rsidP="00C7234F">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E45D8" w:rsidRPr="00814784" w:rsidRDefault="008E45D8" w:rsidP="008E45D8">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重点的な取り組み４ </w:t>
      </w:r>
    </w:p>
    <w:p w:rsidR="008E45D8" w:rsidRPr="00814784" w:rsidRDefault="008E45D8" w:rsidP="008E45D8">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さまざまな支援が必要な子どもや家庭に対し、支援を必要としているときに必要な支援が行き届く体制をつくります。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4F6A6A">
        <w:tc>
          <w:tcPr>
            <w:tcW w:w="180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4F6A6A" w:rsidRPr="00814784" w:rsidTr="001E62FF">
        <w:trPr>
          <w:trHeight w:val="914"/>
        </w:trPr>
        <w:tc>
          <w:tcPr>
            <w:tcW w:w="1804" w:type="dxa"/>
            <w:vMerge w:val="restart"/>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１0 必要な人に必要な支援が届く仕組みの充実</w:t>
            </w:r>
          </w:p>
        </w:tc>
        <w:tc>
          <w:tcPr>
            <w:tcW w:w="3054" w:type="dxa"/>
            <w:vMerge w:val="restart"/>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１０－（１）</w:t>
            </w:r>
          </w:p>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学校をプラットフォームとした地域・福祉との連携による子どもや保護者を支援につなぐスキーム</w:t>
            </w: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257FE5"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市町村と連携した取組</w:t>
            </w:r>
          </w:p>
        </w:tc>
      </w:tr>
      <w:tr w:rsidR="00687EFE" w:rsidRPr="00814784" w:rsidTr="004F6A6A">
        <w:trPr>
          <w:trHeight w:val="418"/>
        </w:trPr>
        <w:tc>
          <w:tcPr>
            <w:tcW w:w="1804" w:type="dxa"/>
            <w:vMerge w:val="restart"/>
            <w:vAlign w:val="center"/>
          </w:tcPr>
          <w:p w:rsidR="00687EFE" w:rsidRPr="00814784" w:rsidRDefault="00687EFE"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 xml:space="preserve"> 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3054" w:type="dxa"/>
            <w:vMerge w:val="restart"/>
            <w:vAlign w:val="center"/>
          </w:tcPr>
          <w:p w:rsidR="00687EFE" w:rsidRPr="00814784" w:rsidRDefault="00687EFE" w:rsidP="00687EFE">
            <w:pPr>
              <w:spacing w:line="280" w:lineRule="exact"/>
              <w:rPr>
                <w:rFonts w:ascii="HG丸ｺﾞｼｯｸM-PRO" w:eastAsia="HG丸ｺﾞｼｯｸM-PRO" w:hAnsi="HG丸ｺﾞｼｯｸM-PRO"/>
                <w:kern w:val="0"/>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－（１）</w:t>
            </w:r>
          </w:p>
          <w:p w:rsidR="00687EFE" w:rsidRPr="00814784" w:rsidRDefault="00687EFE" w:rsidP="00687EF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r>
      <w:tr w:rsidR="003C0157" w:rsidRPr="00814784" w:rsidTr="001E62FF">
        <w:trPr>
          <w:trHeight w:val="417"/>
        </w:trPr>
        <w:tc>
          <w:tcPr>
            <w:tcW w:w="1804" w:type="dxa"/>
            <w:vMerge w:val="restart"/>
            <w:vAlign w:val="center"/>
          </w:tcPr>
          <w:p w:rsidR="003C0157" w:rsidRPr="00814784" w:rsidRDefault="003C0157"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児童虐待の防止</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児童虐待の防止</w:t>
            </w: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r>
      <w:tr w:rsidR="003C0157" w:rsidRPr="00814784" w:rsidTr="004F6A6A">
        <w:trPr>
          <w:trHeight w:val="419"/>
        </w:trPr>
        <w:tc>
          <w:tcPr>
            <w:tcW w:w="1804" w:type="dxa"/>
            <w:vMerge w:val="restart"/>
            <w:vAlign w:val="center"/>
          </w:tcPr>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－（１）</w:t>
            </w:r>
          </w:p>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4756" w:type="dxa"/>
            <w:vAlign w:val="center"/>
          </w:tcPr>
          <w:p w:rsidR="003C0157" w:rsidRPr="00814784" w:rsidRDefault="003C0157" w:rsidP="00E868A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E868A7"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p>
        </w:tc>
      </w:tr>
      <w:tr w:rsidR="003C0157" w:rsidRPr="00814784" w:rsidTr="004F6A6A">
        <w:trPr>
          <w:trHeight w:val="41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r>
      <w:tr w:rsidR="003C0157" w:rsidRPr="00814784" w:rsidTr="004F6A6A">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p>
        </w:tc>
      </w:tr>
      <w:tr w:rsidR="003C0157" w:rsidRPr="00814784" w:rsidTr="004F6A6A">
        <w:trPr>
          <w:trHeight w:val="422"/>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r>
      <w:tr w:rsidR="003C0157" w:rsidRPr="00814784" w:rsidTr="004F6A6A">
        <w:trPr>
          <w:trHeight w:val="40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r>
      <w:tr w:rsidR="00DC2623" w:rsidRPr="00814784" w:rsidTr="004F6A6A">
        <w:trPr>
          <w:trHeight w:val="421"/>
        </w:trPr>
        <w:tc>
          <w:tcPr>
            <w:tcW w:w="1804" w:type="dxa"/>
            <w:vMerge w:val="restart"/>
            <w:vAlign w:val="center"/>
          </w:tcPr>
          <w:p w:rsidR="00DC2623" w:rsidRPr="00814784" w:rsidRDefault="00DC2623"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w:t>
            </w:r>
          </w:p>
        </w:tc>
        <w:tc>
          <w:tcPr>
            <w:tcW w:w="3054" w:type="dxa"/>
            <w:vMerge w:val="restart"/>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１4－（１）</w:t>
            </w:r>
          </w:p>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障がいのある子どもへの医療・福祉支援</w:t>
            </w: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p>
        </w:tc>
      </w:tr>
      <w:tr w:rsidR="00DC2623" w:rsidRPr="00814784" w:rsidTr="004F6A6A">
        <w:trPr>
          <w:trHeight w:val="413"/>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r>
      <w:tr w:rsidR="00DC2623" w:rsidRPr="00814784" w:rsidTr="004F6A6A">
        <w:trPr>
          <w:trHeight w:val="418"/>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r>
      <w:tr w:rsidR="00DC2623" w:rsidRPr="00814784" w:rsidTr="004F6A6A">
        <w:trPr>
          <w:trHeight w:val="41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r>
      <w:tr w:rsidR="00DC2623" w:rsidRPr="00814784" w:rsidTr="004F6A6A">
        <w:trPr>
          <w:trHeight w:val="70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p>
        </w:tc>
      </w:tr>
      <w:tr w:rsidR="00DC2623" w:rsidRPr="00814784" w:rsidTr="00DC2623">
        <w:trPr>
          <w:trHeight w:val="416"/>
        </w:trPr>
        <w:tc>
          <w:tcPr>
            <w:tcW w:w="180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DC2623" w:rsidRPr="00814784" w:rsidTr="004F6A6A">
        <w:trPr>
          <w:trHeight w:val="702"/>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障がいのある子どもへの支援の充実（続き）</w:t>
            </w:r>
          </w:p>
        </w:tc>
        <w:tc>
          <w:tcPr>
            <w:tcW w:w="305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障がいのある子どもへの教育支援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r>
      <w:tr w:rsidR="00DC2623" w:rsidRPr="00814784" w:rsidTr="004F6A6A">
        <w:trPr>
          <w:trHeight w:val="40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r>
      <w:tr w:rsidR="00DC2623" w:rsidRPr="00814784" w:rsidTr="004F6A6A">
        <w:trPr>
          <w:trHeight w:val="421"/>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r>
      <w:tr w:rsidR="00DC2623" w:rsidRPr="00814784" w:rsidTr="004F6A6A">
        <w:trPr>
          <w:trHeight w:val="413"/>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r>
      <w:tr w:rsidR="00DC2623" w:rsidRPr="00814784" w:rsidTr="004F6A6A">
        <w:trPr>
          <w:trHeight w:val="41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r>
      <w:tr w:rsidR="00DC2623" w:rsidRPr="00814784" w:rsidTr="00ED7D63">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r>
      <w:tr w:rsidR="00DC2623" w:rsidRPr="00814784" w:rsidTr="00ED7D63">
        <w:trPr>
          <w:trHeight w:val="40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r>
      <w:tr w:rsidR="00DC2623" w:rsidRPr="00814784" w:rsidTr="00ED7D63">
        <w:trPr>
          <w:trHeight w:val="40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r>
      <w:tr w:rsidR="00DC2623" w:rsidRPr="00814784" w:rsidTr="00ED7D63">
        <w:trPr>
          <w:trHeight w:val="527"/>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r>
      <w:tr w:rsidR="00DC2623" w:rsidRPr="00814784" w:rsidTr="004F6A6A">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r>
      <w:tr w:rsidR="00DC2623" w:rsidRPr="00814784" w:rsidTr="0012756E">
        <w:trPr>
          <w:trHeight w:val="1155"/>
        </w:trPr>
        <w:tc>
          <w:tcPr>
            <w:tcW w:w="180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15 外国につながる子どもへの支援について</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１５－（１）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在日外国人や支援を要する帰国者の子ども等への支援</w:t>
            </w:r>
          </w:p>
        </w:tc>
      </w:tr>
      <w:tr w:rsidR="00DC2623" w:rsidRPr="00814784" w:rsidTr="004F6A6A">
        <w:trPr>
          <w:trHeight w:val="978"/>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 その他支援が必要な人や子どもへの支援</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r>
      <w:tr w:rsidR="00DC2623" w:rsidRPr="00814784" w:rsidTr="0012756E">
        <w:trPr>
          <w:trHeight w:val="102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配偶者等からの暴力への対応</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r>
    </w:tbl>
    <w:p w:rsidR="00571ECD" w:rsidRPr="00814784" w:rsidRDefault="00571ECD" w:rsidP="00B66715">
      <w:pPr>
        <w:rPr>
          <w:rFonts w:ascii="メイリオ" w:eastAsia="メイリオ" w:hAnsi="メイリオ" w:cs="メイリオ"/>
          <w:b/>
          <w:color w:val="4F6228" w:themeColor="accent3" w:themeShade="80"/>
          <w:sz w:val="28"/>
          <w:szCs w:val="24"/>
        </w:rPr>
      </w:pPr>
    </w:p>
    <w:p w:rsidR="00571ECD" w:rsidRPr="00814784" w:rsidRDefault="00571ECD">
      <w:pPr>
        <w:widowControl/>
        <w:jc w:val="left"/>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b/>
          <w:color w:val="4F6228" w:themeColor="accent3" w:themeShade="80"/>
          <w:sz w:val="28"/>
          <w:szCs w:val="24"/>
        </w:rPr>
        <w:br w:type="page"/>
      </w:r>
    </w:p>
    <w:p w:rsidR="00B66715" w:rsidRPr="00814784" w:rsidRDefault="00B66715" w:rsidP="00B66715">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9216" behindDoc="0" locked="0" layoutInCell="1" allowOverlap="1" wp14:anchorId="7AF55EFC" wp14:editId="3249F36B">
                <wp:simplePos x="0" y="0"/>
                <wp:positionH relativeFrom="column">
                  <wp:posOffset>57150</wp:posOffset>
                </wp:positionH>
                <wp:positionV relativeFrom="paragraph">
                  <wp:posOffset>371475</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CEE0110" id="直線コネクタ 313" o:spid="_x0000_s1026" style="position:absolute;left:0;text-align:lef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PEmSDv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C56D4B" w:rsidRPr="00814784">
        <w:rPr>
          <w:rFonts w:ascii="メイリオ" w:eastAsia="メイリオ" w:hAnsi="メイリオ" w:cs="メイリオ" w:hint="eastAsia"/>
          <w:b/>
          <w:color w:val="4F6228" w:themeColor="accent3" w:themeShade="80"/>
          <w:sz w:val="28"/>
          <w:szCs w:val="24"/>
        </w:rPr>
        <w:t>３</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rsidR="00B66715" w:rsidRPr="00814784" w:rsidRDefault="00B66715" w:rsidP="00B66715">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大阪の未来を担う子どもたちを育てる社会づくり</w:t>
      </w:r>
    </w:p>
    <w:p w:rsidR="00B66715" w:rsidRPr="00814784" w:rsidRDefault="00B66715" w:rsidP="00B66715">
      <w:pPr>
        <w:rPr>
          <w:rFonts w:ascii="HG丸ｺﾞｼｯｸM-PRO" w:eastAsia="HG丸ｺﾞｼｯｸM-PRO" w:hAnsi="HG丸ｺﾞｼｯｸM-PRO"/>
        </w:rPr>
      </w:pPr>
    </w:p>
    <w:p w:rsidR="00B66715" w:rsidRPr="00814784" w:rsidRDefault="00B66715" w:rsidP="00B66715">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重点的な取り組み５ </w:t>
      </w:r>
    </w:p>
    <w:p w:rsidR="00B66715" w:rsidRPr="00814784" w:rsidRDefault="00B66715" w:rsidP="00B66715">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すべての子どもに学びの機会を確保することで、子どもたちが、粘り強く果敢にチャレンジし、自立して力強く生きることができるよう支援します。</w:t>
      </w:r>
    </w:p>
    <w:p w:rsidR="00734F85" w:rsidRPr="00814784" w:rsidRDefault="00734F85"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1E19DF">
        <w:tc>
          <w:tcPr>
            <w:tcW w:w="1807"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1E19DF">
        <w:trPr>
          <w:trHeight w:val="640"/>
        </w:trPr>
        <w:tc>
          <w:tcPr>
            <w:tcW w:w="1807" w:type="dxa"/>
            <w:vMerge w:val="restart"/>
            <w:vAlign w:val="center"/>
          </w:tcPr>
          <w:p w:rsidR="007240CD" w:rsidRPr="00814784" w:rsidRDefault="007240CD"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 xml:space="preserve"> </w:t>
            </w:r>
            <w:r w:rsidR="00431DBE" w:rsidRPr="009C75DC">
              <w:rPr>
                <w:rFonts w:ascii="HG丸ｺﾞｼｯｸM-PRO" w:eastAsia="HG丸ｺﾞｼｯｸM-PRO" w:hAnsi="HG丸ｺﾞｼｯｸM-PRO" w:hint="eastAsia"/>
                <w:sz w:val="18"/>
                <w:szCs w:val="18"/>
                <w:highlight w:val="green"/>
              </w:rPr>
              <w:t>義務教育前</w:t>
            </w:r>
            <w:r w:rsidRPr="00814784">
              <w:rPr>
                <w:rFonts w:ascii="HG丸ｺﾞｼｯｸM-PRO" w:eastAsia="HG丸ｺﾞｼｯｸM-PRO" w:hAnsi="HG丸ｺﾞｼｯｸM-PRO" w:hint="eastAsia"/>
                <w:sz w:val="18"/>
                <w:szCs w:val="18"/>
              </w:rPr>
              <w:t>の子どもへの</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内容の充実</w:t>
            </w: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－（１）</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内容の充実</w:t>
            </w: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r>
      <w:tr w:rsidR="00497C52" w:rsidRPr="00814784" w:rsidTr="001E19DF">
        <w:trPr>
          <w:trHeight w:val="422"/>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r>
      <w:tr w:rsidR="00497C52" w:rsidRPr="00814784" w:rsidTr="001E19DF">
        <w:trPr>
          <w:trHeight w:val="415"/>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970C49"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保幼こ</w:t>
            </w:r>
            <w:r w:rsidR="007240CD" w:rsidRPr="00814784">
              <w:rPr>
                <w:rFonts w:ascii="HG丸ｺﾞｼｯｸM-PRO" w:eastAsia="HG丸ｺﾞｼｯｸM-PRO" w:hAnsi="HG丸ｺﾞｼｯｸM-PRO" w:hint="eastAsia"/>
                <w:sz w:val="18"/>
                <w:szCs w:val="18"/>
              </w:rPr>
              <w:t>小連携の推進</w:t>
            </w:r>
          </w:p>
        </w:tc>
      </w:tr>
      <w:tr w:rsidR="00497C52" w:rsidRPr="00814784" w:rsidTr="001E19DF">
        <w:trPr>
          <w:trHeight w:val="464"/>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－（２）</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にかかる人材の確保及び資質の向上</w:t>
            </w:r>
          </w:p>
        </w:tc>
        <w:tc>
          <w:tcPr>
            <w:tcW w:w="4754" w:type="dxa"/>
            <w:vAlign w:val="center"/>
          </w:tcPr>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に携わる人材の確保</w:t>
            </w:r>
          </w:p>
        </w:tc>
      </w:tr>
      <w:tr w:rsidR="00497C52" w:rsidRPr="00814784" w:rsidTr="001E19DF">
        <w:trPr>
          <w:trHeight w:val="426"/>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p>
        </w:tc>
      </w:tr>
      <w:tr w:rsidR="00497C52" w:rsidRPr="00814784" w:rsidTr="001E19DF">
        <w:trPr>
          <w:trHeight w:val="348"/>
        </w:trPr>
        <w:tc>
          <w:tcPr>
            <w:tcW w:w="1807" w:type="dxa"/>
            <w:vMerge w:val="restart"/>
            <w:vAlign w:val="center"/>
          </w:tcPr>
          <w:p w:rsidR="00D6261F" w:rsidRPr="00814784" w:rsidRDefault="00D6261F"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 xml:space="preserve"> 小学校・中学校・高校・支援学校の教育力の充実・向上</w:t>
            </w: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－（１）</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小学校・中学校の教育力の充実</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r>
      <w:tr w:rsidR="00497C52" w:rsidRPr="00814784" w:rsidTr="001E19DF">
        <w:trPr>
          <w:trHeight w:val="41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r>
      <w:tr w:rsidR="00497C52" w:rsidRPr="00814784" w:rsidTr="001E19DF">
        <w:trPr>
          <w:trHeight w:val="417"/>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r>
      <w:tr w:rsidR="00497C52" w:rsidRPr="00814784" w:rsidTr="001E19DF">
        <w:trPr>
          <w:trHeight w:val="42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r>
      <w:tr w:rsidR="00497C52" w:rsidRPr="00814784" w:rsidTr="001E19DF">
        <w:trPr>
          <w:trHeight w:val="414"/>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－（２）</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r>
      <w:tr w:rsidR="00497C52" w:rsidRPr="00814784" w:rsidTr="001E19DF">
        <w:trPr>
          <w:trHeight w:val="42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r>
      <w:tr w:rsidR="00497C52" w:rsidRPr="00814784" w:rsidTr="001E19DF">
        <w:trPr>
          <w:trHeight w:val="413"/>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r>
      <w:tr w:rsidR="00497C52" w:rsidRPr="00814784" w:rsidTr="00970C49">
        <w:trPr>
          <w:trHeight w:val="756"/>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Align w:val="center"/>
          </w:tcPr>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－（３）</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支援学校の教育力の向上</w:t>
            </w:r>
          </w:p>
        </w:tc>
        <w:tc>
          <w:tcPr>
            <w:tcW w:w="4754" w:type="dxa"/>
            <w:vAlign w:val="center"/>
          </w:tcPr>
          <w:p w:rsidR="00D6261F" w:rsidRPr="00814784" w:rsidRDefault="00E542FB"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r>
      <w:tr w:rsidR="00497C52" w:rsidRPr="00814784" w:rsidTr="001E19DF">
        <w:trPr>
          <w:trHeight w:val="700"/>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035B67"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１8</w:t>
            </w:r>
            <w:r w:rsidR="00D6261F" w:rsidRPr="00814784">
              <w:rPr>
                <w:rFonts w:ascii="HG丸ｺﾞｼｯｸM-PRO" w:eastAsia="HG丸ｺﾞｼｯｸM-PRO" w:hAnsi="HG丸ｺﾞｼｯｸM-PRO" w:hint="eastAsia"/>
                <w:sz w:val="18"/>
                <w:szCs w:val="18"/>
              </w:rPr>
              <w:t>－（４）</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すべての学校における支援教育の専門性向上</w:t>
            </w: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r>
      <w:tr w:rsidR="00497C52" w:rsidRPr="00814784" w:rsidTr="00571ECD">
        <w:trPr>
          <w:trHeight w:val="618"/>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r>
      <w:tr w:rsidR="00497C52" w:rsidRPr="00814784" w:rsidTr="001E19DF">
        <w:trPr>
          <w:trHeight w:val="70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r>
      <w:tr w:rsidR="00497C52" w:rsidRPr="00814784" w:rsidTr="001E19DF">
        <w:trPr>
          <w:trHeight w:val="414"/>
        </w:trPr>
        <w:tc>
          <w:tcPr>
            <w:tcW w:w="1807" w:type="dxa"/>
            <w:vMerge w:val="restart"/>
            <w:vAlign w:val="center"/>
          </w:tcPr>
          <w:p w:rsidR="0031171C" w:rsidRPr="00814784" w:rsidRDefault="0031171C"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 xml:space="preserve"> 豊かな人間性や健やかな体をはぐくむ取り組みの推進</w:t>
            </w: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－（１）</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豊かな人間性をはぐくむ取り組みの推進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r>
      <w:tr w:rsidR="00497C52" w:rsidRPr="00814784" w:rsidTr="001E19DF">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r>
      <w:tr w:rsidR="00497C52" w:rsidRPr="00814784" w:rsidTr="001E19DF">
        <w:trPr>
          <w:trHeight w:val="399"/>
        </w:trPr>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－（２）</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健やかな体をはぐくむ取り組みの推進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r>
      <w:tr w:rsidR="00497C52" w:rsidRPr="00814784" w:rsidTr="001E19DF">
        <w:trPr>
          <w:trHeight w:val="716"/>
        </w:trPr>
        <w:tc>
          <w:tcPr>
            <w:tcW w:w="1807"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tcBorders>
              <w:top w:val="single" w:sz="12"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tcBorders>
              <w:top w:val="single" w:sz="12"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tcBorders>
              <w:top w:val="single" w:sz="12"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807" w:type="dxa"/>
            <w:vMerge w:val="restart"/>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20</w:t>
            </w:r>
            <w:r w:rsidR="00DF639B" w:rsidRPr="00814784">
              <w:rPr>
                <w:rFonts w:ascii="HG丸ｺﾞｼｯｸM-PRO" w:eastAsia="HG丸ｺﾞｼｯｸM-PRO" w:hAnsi="HG丸ｺﾞｼｯｸM-PRO" w:hint="eastAsia"/>
                <w:sz w:val="18"/>
                <w:szCs w:val="18"/>
              </w:rPr>
              <w:t xml:space="preserve"> 地域の教育コミュニティづくりの支援</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20</w:t>
            </w:r>
            <w:r w:rsidR="00DF639B" w:rsidRPr="00814784">
              <w:rPr>
                <w:rFonts w:ascii="HG丸ｺﾞｼｯｸM-PRO" w:eastAsia="HG丸ｺﾞｼｯｸM-PRO" w:hAnsi="HG丸ｺﾞｼｯｸM-PRO" w:hint="eastAsia"/>
                <w:sz w:val="18"/>
                <w:szCs w:val="18"/>
              </w:rPr>
              <w:t>－（１）</w:t>
            </w:r>
          </w:p>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地域の教育コミュニティづくりの支援</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r>
      <w:tr w:rsidR="00D52C71" w:rsidRPr="00814784" w:rsidTr="00E86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807" w:type="dxa"/>
            <w:vMerge w:val="restart"/>
            <w:tcBorders>
              <w:top w:val="single" w:sz="4" w:space="0" w:color="632423" w:themeColor="accent2" w:themeShade="80"/>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21</w:t>
            </w:r>
            <w:r w:rsidRPr="00814784">
              <w:rPr>
                <w:rFonts w:ascii="HG丸ｺﾞｼｯｸM-PRO" w:eastAsia="HG丸ｺﾞｼｯｸM-PRO" w:hAnsi="HG丸ｺﾞｼｯｸM-PRO" w:hint="eastAsia"/>
                <w:sz w:val="18"/>
                <w:szCs w:val="18"/>
              </w:rPr>
              <w:t xml:space="preserve"> 子どもの居場所づくり</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21－（１）</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子どもが健やかに過ごせる遊び場づくり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21－（２）</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放課後等の子どもの居場所づくり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tcBorders>
              <w:top w:val="single" w:sz="4" w:space="0" w:color="auto"/>
              <w:left w:val="single" w:sz="4"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２１－（３）</w:t>
            </w:r>
          </w:p>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子ども食堂等の居場所づくり</w:t>
            </w:r>
          </w:p>
        </w:tc>
        <w:tc>
          <w:tcPr>
            <w:tcW w:w="4754" w:type="dxa"/>
            <w:tcBorders>
              <w:top w:val="single" w:sz="4" w:space="0" w:color="632423" w:themeColor="accent2" w:themeShade="80"/>
              <w:left w:val="single" w:sz="4" w:space="0" w:color="632423" w:themeColor="accent2" w:themeShade="80"/>
              <w:bottom w:val="single" w:sz="12"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r>
    </w:tbl>
    <w:p w:rsidR="001A4116" w:rsidRPr="00814784" w:rsidRDefault="001A4116" w:rsidP="00C7234F">
      <w:pPr>
        <w:rPr>
          <w:rFonts w:ascii="HG丸ｺﾞｼｯｸM-PRO" w:eastAsia="HG丸ｺﾞｼｯｸM-PRO" w:hAnsi="HG丸ｺﾞｼｯｸM-PRO"/>
        </w:rPr>
      </w:pPr>
    </w:p>
    <w:p w:rsidR="000E540F" w:rsidRPr="00814784" w:rsidRDefault="000E540F" w:rsidP="00C7234F">
      <w:pPr>
        <w:rPr>
          <w:rFonts w:ascii="HG丸ｺﾞｼｯｸM-PRO" w:eastAsia="HG丸ｺﾞｼｯｸM-PRO" w:hAnsi="HG丸ｺﾞｼｯｸM-PRO"/>
        </w:rPr>
      </w:pPr>
    </w:p>
    <w:p w:rsidR="000E540F" w:rsidRPr="00814784" w:rsidRDefault="000E540F" w:rsidP="000E540F">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重点的な取り組み６ </w:t>
      </w:r>
    </w:p>
    <w:p w:rsidR="000E540F" w:rsidRPr="00814784" w:rsidRDefault="000E540F" w:rsidP="000E540F">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子どもの人権や、健全な育成環境を守ることによって、子どもが健やかに育ち、自律して社会を支えることができるよう支援します。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966DB3">
        <w:tc>
          <w:tcPr>
            <w:tcW w:w="1843"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A51F6D">
        <w:trPr>
          <w:trHeight w:val="408"/>
        </w:trPr>
        <w:tc>
          <w:tcPr>
            <w:tcW w:w="1843" w:type="dxa"/>
            <w:vMerge w:val="restart"/>
            <w:vAlign w:val="center"/>
          </w:tcPr>
          <w:p w:rsidR="00953C7D" w:rsidRPr="00814784" w:rsidRDefault="00835A33"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子どもの人権を守る取り組みの推進</w:t>
            </w:r>
          </w:p>
        </w:tc>
        <w:tc>
          <w:tcPr>
            <w:tcW w:w="3119" w:type="dxa"/>
            <w:vAlign w:val="center"/>
          </w:tcPr>
          <w:p w:rsidR="00835A33" w:rsidRPr="00814784" w:rsidRDefault="00835A33" w:rsidP="00953C7D">
            <w:pPr>
              <w:spacing w:line="280" w:lineRule="exact"/>
              <w:rPr>
                <w:rFonts w:ascii="HG丸ｺﾞｼｯｸM-PRO" w:eastAsia="HG丸ｺﾞｼｯｸM-PRO" w:hAnsi="HG丸ｺﾞｼｯｸM-PRO"/>
                <w:sz w:val="18"/>
                <w:szCs w:val="18"/>
              </w:rPr>
            </w:pP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すべての子どもの人権が尊重される社会をつくる取り組みの推進</w:t>
            </w:r>
          </w:p>
          <w:p w:rsidR="00835A33" w:rsidRPr="00814784" w:rsidRDefault="00835A33" w:rsidP="00835A33">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r>
      <w:tr w:rsidR="00497C52" w:rsidRPr="00814784" w:rsidTr="00A51F6D">
        <w:trPr>
          <w:trHeight w:val="415"/>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－（２）</w:t>
            </w:r>
          </w:p>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ルールを守り、人を思いやる豊かな人間性のはぐくみ</w:t>
            </w: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r>
      <w:tr w:rsidR="00497C52" w:rsidRPr="00814784" w:rsidTr="005C48C6">
        <w:trPr>
          <w:trHeight w:val="599"/>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r>
      <w:tr w:rsidR="00060FB8" w:rsidRPr="00814784" w:rsidTr="00A51F6D">
        <w:trPr>
          <w:trHeight w:val="426"/>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－（３）</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いじめや不登校等の生徒指導上の課題解決に向けた対応の強化</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r>
      <w:tr w:rsidR="00060FB8" w:rsidRPr="00814784" w:rsidTr="00A51F6D">
        <w:trPr>
          <w:trHeight w:val="419"/>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r>
      <w:tr w:rsidR="00060FB8" w:rsidRPr="00814784" w:rsidTr="00A51F6D">
        <w:trPr>
          <w:trHeight w:val="411"/>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r>
      <w:tr w:rsidR="00060FB8" w:rsidRPr="00814784" w:rsidTr="00A51F6D">
        <w:trPr>
          <w:trHeight w:val="422"/>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２2</w:t>
            </w:r>
            <w:r w:rsidR="00060FB8" w:rsidRPr="00814784">
              <w:rPr>
                <w:rFonts w:ascii="HG丸ｺﾞｼｯｸM-PRO" w:eastAsia="HG丸ｺﾞｼｯｸM-PRO" w:hAnsi="HG丸ｺﾞｼｯｸM-PRO" w:hint="eastAsia"/>
                <w:sz w:val="18"/>
                <w:szCs w:val="18"/>
              </w:rPr>
              <w:t>－（４）</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r>
      <w:tr w:rsidR="00060FB8" w:rsidRPr="00814784" w:rsidTr="00A51F6D">
        <w:trPr>
          <w:trHeight w:val="414"/>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r>
      <w:tr w:rsidR="00497C52" w:rsidRPr="00814784" w:rsidTr="005C48C6">
        <w:trPr>
          <w:trHeight w:val="680"/>
        </w:trPr>
        <w:tc>
          <w:tcPr>
            <w:tcW w:w="1843" w:type="dxa"/>
            <w:vMerge w:val="restart"/>
            <w:vAlign w:val="center"/>
          </w:tcPr>
          <w:p w:rsidR="00660A02" w:rsidRPr="00814784" w:rsidRDefault="00660A02"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子どもの安全の確保や非行など問題行動の防止</w:t>
            </w:r>
          </w:p>
        </w:tc>
        <w:tc>
          <w:tcPr>
            <w:tcW w:w="3119" w:type="dxa"/>
            <w:vAlign w:val="center"/>
          </w:tcPr>
          <w:p w:rsidR="00660A02"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－（１）</w:t>
            </w:r>
          </w:p>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r>
      <w:tr w:rsidR="00497C52" w:rsidRPr="00814784" w:rsidTr="00A51F6D">
        <w:trPr>
          <w:trHeight w:val="684"/>
        </w:trPr>
        <w:tc>
          <w:tcPr>
            <w:tcW w:w="1843" w:type="dxa"/>
            <w:vMerge/>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p>
        </w:tc>
        <w:tc>
          <w:tcPr>
            <w:tcW w:w="3119" w:type="dxa"/>
            <w:vAlign w:val="center"/>
          </w:tcPr>
          <w:p w:rsidR="00660A02" w:rsidRPr="00814784" w:rsidRDefault="00035B67"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－（２）</w:t>
            </w:r>
          </w:p>
          <w:p w:rsidR="00660A02" w:rsidRPr="00814784" w:rsidRDefault="00660A02"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r>
    </w:tbl>
    <w:p w:rsidR="00953C7D" w:rsidRPr="00814784" w:rsidRDefault="00953C7D" w:rsidP="00953C7D">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A3091" w:rsidRPr="00814784" w:rsidTr="00D52C71">
        <w:tc>
          <w:tcPr>
            <w:tcW w:w="180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E868A7" w:rsidRPr="00814784" w:rsidTr="00D52C71">
        <w:trPr>
          <w:trHeight w:val="395"/>
        </w:trPr>
        <w:tc>
          <w:tcPr>
            <w:tcW w:w="1804" w:type="dxa"/>
            <w:vMerge w:val="restart"/>
            <w:vAlign w:val="center"/>
          </w:tcPr>
          <w:p w:rsidR="00E868A7" w:rsidRPr="00814784" w:rsidRDefault="00E868A7"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 青少年の健全育成の推進</w:t>
            </w: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２4－（１）</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青少年を取り巻く社会環境の整備（青少年健全育成条例の運用）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r>
      <w:tr w:rsidR="00E868A7" w:rsidRPr="00814784" w:rsidTr="00D52C71">
        <w:trPr>
          <w:trHeight w:val="69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r>
      <w:tr w:rsidR="00E868A7" w:rsidRPr="00814784" w:rsidTr="00D52C71">
        <w:trPr>
          <w:trHeight w:val="416"/>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574D5B" w:rsidRPr="00814784">
              <w:rPr>
                <w:rFonts w:ascii="HG丸ｺﾞｼｯｸM-PRO" w:eastAsia="HG丸ｺﾞｼｯｸM-PRO" w:hAnsi="HG丸ｺﾞｼｯｸM-PRO" w:hint="eastAsia"/>
                <w:sz w:val="18"/>
                <w:szCs w:val="18"/>
              </w:rPr>
              <w:t>玩具</w:t>
            </w:r>
            <w:r w:rsidRPr="00814784">
              <w:rPr>
                <w:rFonts w:ascii="HG丸ｺﾞｼｯｸM-PRO" w:eastAsia="HG丸ｺﾞｼｯｸM-PRO" w:hAnsi="HG丸ｺﾞｼｯｸM-PRO" w:hint="eastAsia"/>
                <w:sz w:val="18"/>
                <w:szCs w:val="18"/>
              </w:rPr>
              <w:t>刃物類への規制</w:t>
            </w:r>
          </w:p>
        </w:tc>
      </w:tr>
      <w:tr w:rsidR="00E868A7" w:rsidRPr="00814784" w:rsidTr="00D52C71">
        <w:trPr>
          <w:trHeight w:val="485"/>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r>
      <w:tr w:rsidR="00E868A7" w:rsidRPr="00814784" w:rsidTr="00D52C71">
        <w:trPr>
          <w:trHeight w:val="48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有害役務営業（いわゆる「JKビジネス」）を営む者への規制</w:t>
            </w:r>
          </w:p>
        </w:tc>
      </w:tr>
      <w:tr w:rsidR="00E868A7" w:rsidRPr="00814784" w:rsidTr="00E868A7">
        <w:trPr>
          <w:trHeight w:val="1544"/>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２4－（２）</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青少年の健全な成長を阻害する行為からの保護（青少年健全育成条例の運用）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r>
      <w:tr w:rsidR="00E868A7" w:rsidRPr="00814784" w:rsidTr="00D52C71">
        <w:trPr>
          <w:trHeight w:val="400"/>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２4－（３）</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青少年の健やかな成長を促進</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r>
      <w:tr w:rsidR="00E868A7" w:rsidRPr="00814784" w:rsidTr="00E868A7">
        <w:trPr>
          <w:trHeight w:val="408"/>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r>
      <w:tr w:rsidR="00E868A7" w:rsidRPr="00814784" w:rsidTr="00E868A7">
        <w:trPr>
          <w:trHeight w:val="411"/>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r>
    </w:tbl>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A3749C" w:rsidRPr="00814784" w:rsidRDefault="00A3749C">
      <w:pPr>
        <w:widowControl/>
        <w:jc w:val="left"/>
        <w:rPr>
          <w:rFonts w:ascii="HG丸ｺﾞｼｯｸM-PRO" w:eastAsia="HG丸ｺﾞｼｯｸM-PRO" w:hAnsi="HG丸ｺﾞｼｯｸM-PRO"/>
          <w:szCs w:val="21"/>
        </w:rPr>
      </w:pPr>
      <w:r w:rsidRPr="00814784">
        <w:rPr>
          <w:rFonts w:ascii="HG丸ｺﾞｼｯｸM-PRO" w:eastAsia="HG丸ｺﾞｼｯｸM-PRO" w:hAnsi="HG丸ｺﾞｼｯｸM-PRO"/>
          <w:szCs w:val="21"/>
        </w:rPr>
        <w:br w:type="page"/>
      </w:r>
    </w:p>
    <w:p w:rsidR="006D0B5E" w:rsidRPr="00814784" w:rsidRDefault="006D0B5E" w:rsidP="006D0B5E">
      <w:pPr>
        <w:jc w:val="center"/>
        <w:rPr>
          <w:rFonts w:ascii="HGP創英角ｺﾞｼｯｸUB" w:eastAsia="HGP創英角ｺﾞｼｯｸUB" w:hAnsi="HGP創英角ｺﾞｼｯｸUB"/>
          <w:color w:val="1F497D" w:themeColor="text2"/>
          <w:sz w:val="40"/>
          <w:szCs w:val="40"/>
        </w:rPr>
      </w:pPr>
      <w:r w:rsidRPr="00814784">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72288" behindDoc="1" locked="0" layoutInCell="1" allowOverlap="1" wp14:anchorId="5A0C0BBD" wp14:editId="1B2B3086">
                <wp:simplePos x="0" y="0"/>
                <wp:positionH relativeFrom="column">
                  <wp:posOffset>9525</wp:posOffset>
                </wp:positionH>
                <wp:positionV relativeFrom="paragraph">
                  <wp:posOffset>19050</wp:posOffset>
                </wp:positionV>
                <wp:extent cx="6172200" cy="466725"/>
                <wp:effectExtent l="0" t="0" r="0" b="9525"/>
                <wp:wrapNone/>
                <wp:docPr id="92" name="正方形/長方形 9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6D04A" id="正方形/長方形 92" o:spid="_x0000_s1026" style="position:absolute;left:0;text-align:left;margin-left:.75pt;margin-top:1.5pt;width:486pt;height:36.75pt;z-index:-25114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kzwIAABEGAAAOAAAAZHJzL2Uyb0RvYy54bWysVMtuEzEU3SPxD5b3dDLDJG1HnVShURBS&#10;aSO1qOsbj+cheWxjO4/yH/ABsGaNWPA5VOIvuPZM0qggARWbmfvyfZz7ODndtIKsuLGNkjmNDwaU&#10;cMlU0cgqp2+uZ8+OKLEOZAFCSZ7TW27p6fjpk5O1zniiaiUKbgg6kTZb65zWzuksiiyreQv2QGku&#10;UVkq04JD1lRRYWCN3lsRJYPBKForU2ijGLcWpdNOScfBf1ly5i7L0nJHRE4xNxe+JnwX/huNTyCr&#10;DOi6YX0a8IgsWmgkBt25moIDsjTNL67ahhllVekOmGojVZYN46EGrCYePKjmqgbNQy0IjtU7mOz/&#10;c8suVnNDmiKnxwklElrs0d3nT3cfvn7/9jH68f5LRxHUIlRrbTN8caXnpucskr7uTWla/8eKyCbA&#10;e7uDl28cYSgcxYcJ9owShrp0NDpMht5pdP9aG+tectUST+TUYPsCqrA6t64z3Zr0YBezRohAWzTp&#10;CKIVIjQIL62pFmfCkBXgAKSzo/jFNMhdI10nHI0GmBM6h8yCe62KThx7cZBjfr2XkGtl96MMg1V4&#10;/MdIaYrWj44U+0h/W1Ty/N9DYZ3VFkTRSAJ+hYdpF5ZYBoLjmGwhwZ3ZYS8kWec08bbYXMA1LgU4&#10;JFuNL6ysKAFR4X1gzgT0pfJtC5j7fk7B1h3qVomm6IdCSA8rD0vct9/PXzdxnlqo4haH1ygcFQxs&#10;NZs16O0crJuDwTVGIZ4md4mfUihMUfUUJbUy734n9/a4XailZI1nAdN/uwTDKRGvJE7VcZym6NYF&#10;Jh0eJsiYfc1iXyOX7ZnCwYtDdoH09k5sydKo9gYv2MRHRRVIhrE7oHrmzHXnCm8g45NJMMPbocGd&#10;yyvNvHOPk8fxenMDRvfL43DtLtT2hED2YIc6W/9SqsnSqbIJC3aPKw67Z/DudGPf3Uh/2Pb5YHV/&#10;ycc/AQ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A+Wa0kzwIAABE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40"/>
        </w:rPr>
        <w:t>第２章　個別</w:t>
      </w:r>
      <w:r w:rsidR="006C7A52" w:rsidRPr="00814784">
        <w:rPr>
          <w:rFonts w:ascii="HGP創英角ｺﾞｼｯｸUB" w:eastAsia="HGP創英角ｺﾞｼｯｸUB" w:hAnsi="HGP創英角ｺﾞｼｯｸUB" w:hint="eastAsia"/>
          <w:color w:val="1F497D" w:themeColor="text2"/>
          <w:sz w:val="40"/>
          <w:szCs w:val="40"/>
        </w:rPr>
        <w:t>事業</w:t>
      </w:r>
      <w:r w:rsidRPr="00814784">
        <w:rPr>
          <w:rFonts w:ascii="HGP創英角ｺﾞｼｯｸUB" w:eastAsia="HGP創英角ｺﾞｼｯｸUB" w:hAnsi="HGP創英角ｺﾞｼｯｸUB" w:hint="eastAsia"/>
          <w:color w:val="1F497D" w:themeColor="text2"/>
          <w:sz w:val="40"/>
          <w:szCs w:val="40"/>
        </w:rPr>
        <w:t>における取り組みと目標</w:t>
      </w:r>
    </w:p>
    <w:p w:rsidR="006D0B5E" w:rsidRPr="00814784" w:rsidRDefault="006D0B5E" w:rsidP="006D0B5E">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1264" behindDoc="0" locked="0" layoutInCell="1" allowOverlap="1" wp14:anchorId="62F13681" wp14:editId="5AC4EB0C">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252AFF9" id="直線コネクタ 311" o:spid="_x0000_s1026" style="position:absolute;left:0;text-align:lef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rsidR="0064227A" w:rsidRPr="00814784" w:rsidRDefault="00FA16CA"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57280" behindDoc="0" locked="0" layoutInCell="1" allowOverlap="1">
                <wp:simplePos x="0" y="0"/>
                <wp:positionH relativeFrom="column">
                  <wp:posOffset>5354955</wp:posOffset>
                </wp:positionH>
                <wp:positionV relativeFrom="paragraph">
                  <wp:posOffset>419100</wp:posOffset>
                </wp:positionV>
                <wp:extent cx="305435" cy="305435"/>
                <wp:effectExtent l="19050" t="19050" r="18415" b="37465"/>
                <wp:wrapNone/>
                <wp:docPr id="1" name="星 8 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 o:spid="_x0000_s1031" type="#_x0000_t58" style="position:absolute;left:0;text-align:left;margin-left:421.65pt;margin-top:33pt;width:24.05pt;height:24.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8OhAIAAGEFAAAOAAAAZHJzL2Uyb0RvYy54bWysVM1uGyEQvlfqOyDuzfonTiMr68hylKpS&#10;lERN2pwxCzEqMBSwd90n6a1v1+fowP7kp+6l6gVm4Jth5psZzs4bo8lO+KDAlnR8NKJEWA6Vso8l&#10;/Xx/+e6UkhCZrZgGK0q6F4GeL96+OavdXExgA7oSnqATG+a1K+kmRjcvisA3wrBwBE5YvJTgDYuo&#10;+sei8qxG70YXk9HopKjBV84DFyHg6UV7SRfZv5SCxxspg4hElxRji3n1eV2ntVicsfmjZ26jeBcG&#10;+4coDFMWHx1cXbDIyNarP1wZxT0EkPGIgylASsVFzgGzGY9eZXO3YU7kXJCc4Aaawv9zy693t56o&#10;CmtHiWUGS/Trx09ySsaJmtqFOSLu3K3vtIBiyrOR3qQdMyBNpnM/0CmaSDgeTkez4+mMEo5XnYxe&#10;iidj50P8IMCQJJQU+8SfZhbZ7irEFttj0mMBtKouldZZSS0iVtqTHcPiMs6FjTlqfOEFUltSl/Rk&#10;OsvlLlJSbRpZinstkj9tPwmJTGDgkxxE7sG/PZDRyUxiOIPh+JChHqLqsMlM5N4cDEeHDF+mNFjk&#10;V8HGwdgoC/6Qg+prz4ds8cj+s5yTGJt1k8s/6+u9hmqPLeGhnZXg+KXC8lyxEG+Zx+HAMcKBjze4&#10;SA3ILHQSJRvw3w+dJ3xJBfuCOyU1jhtW+9uWeUGJ/mixn9NsZuF49n6Ciu9P189P7dasAIuNvYpx&#10;ZTFho+5F6cE84I+wTO/hFbMcYyopj75XVrEdf/xTuFguMwxn0bF4Ze8cT84Tw6nv7psH5l3XnRHb&#10;+hr6kWTzVz3aYpOlheU2glS5gRPHLaMd9zjHeQa6Pyd9FM/1jHr6GRe/AQAA//8DAFBLAwQUAAYA&#10;CAAAACEA3B710uAAAAAKAQAADwAAAGRycy9kb3ducmV2LnhtbEyPQU+DQBCF7yb+h82YeDHtgiWU&#10;IkvTNNHEY6nG65ZdYCM7S9iFor/e8aTHyXx573vFfrE9m/XojUMB8ToCprF2ymAr4O38vMqA+SBR&#10;yd6hFvClPezL25tC5spd8aTnKrSMQtDnUkAXwpBz7utOW+nXbtBIv8aNVgY6x5arUV4p3Pb8MYpS&#10;bqVBaujkoI+drj+ryQp4Pczb7x3/yMypafD88G6m6uUoxP3dcngCFvQS/mD41Sd1KMnp4iZUnvUC&#10;smSzIVRAmtImArJdnAC7EBknMfCy4P8nlD8AAAD//wMAUEsBAi0AFAAGAAgAAAAhALaDOJL+AAAA&#10;4QEAABMAAAAAAAAAAAAAAAAAAAAAAFtDb250ZW50X1R5cGVzXS54bWxQSwECLQAUAAYACAAAACEA&#10;OP0h/9YAAACUAQAACwAAAAAAAAAAAAAAAAAvAQAAX3JlbHMvLnJlbHNQSwECLQAUAAYACAAAACEA&#10;5ilPDoQCAABhBQAADgAAAAAAAAAAAAAAAAAuAgAAZHJzL2Uyb0RvYy54bWxQSwECLQAUAAYACAAA&#10;ACEA3B710uAAAAAKAQAADwAAAAAAAAAAAAAAAADeBAAAZHJzL2Rvd25yZXYueG1sUEsFBgAAAAAE&#10;AAQA8wAAAOsFAAAAAA==&#10;" adj="2700" fillcolor="#4f81bd [3204]" strokecolor="#4f81bd [3204]" strokeweight=".5pt">
                <v:textbox style="layout-flow:vertical-ideographic" inset="0,,0">
                  <w:txbxContent>
                    <w:p w:rsidR="00266ECB" w:rsidRPr="005C19CC" w:rsidRDefault="00266ECB"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v:shape>
            </w:pict>
          </mc:Fallback>
        </mc:AlternateContent>
      </w:r>
      <w:r w:rsidR="00B91CED" w:rsidRPr="00814784">
        <w:rPr>
          <w:rFonts w:ascii="HG丸ｺﾞｼｯｸM-PRO" w:eastAsia="HG丸ｺﾞｼｯｸM-PRO" w:hAnsi="HG丸ｺﾞｼｯｸM-PRO" w:hint="eastAsia"/>
        </w:rPr>
        <w:t xml:space="preserve">　</w:t>
      </w:r>
      <w:r w:rsidR="0064227A" w:rsidRPr="00814784">
        <w:rPr>
          <w:rFonts w:ascii="HG丸ｺﾞｼｯｸM-PRO" w:eastAsia="HG丸ｺﾞｼｯｸM-PRO" w:hAnsi="HG丸ｺﾞｼｯｸM-PRO" w:hint="eastAsia"/>
        </w:rPr>
        <w:t>第１章の「２．事業体系」のもと実施する事業について</w:t>
      </w:r>
      <w:r w:rsidR="002377B1" w:rsidRPr="00814784">
        <w:rPr>
          <w:rFonts w:ascii="HG丸ｺﾞｼｯｸM-PRO" w:eastAsia="HG丸ｺﾞｼｯｸM-PRO" w:hAnsi="HG丸ｺﾞｼｯｸM-PRO" w:hint="eastAsia"/>
        </w:rPr>
        <w:t>設定します</w:t>
      </w:r>
      <w:r w:rsidR="0064227A" w:rsidRPr="00814784">
        <w:rPr>
          <w:rFonts w:ascii="HG丸ｺﾞｼｯｸM-PRO" w:eastAsia="HG丸ｺﾞｼｯｸM-PRO" w:hAnsi="HG丸ｺﾞｼｯｸM-PRO" w:hint="eastAsia"/>
        </w:rPr>
        <w:t>。</w:t>
      </w:r>
      <w:r w:rsidR="00B91CED" w:rsidRPr="00814784">
        <w:rPr>
          <w:rFonts w:ascii="HG丸ｺﾞｼｯｸM-PRO" w:eastAsia="HG丸ｺﾞｼｯｸM-PRO" w:hAnsi="HG丸ｺﾞｼｯｸM-PRO" w:hint="eastAsia"/>
        </w:rPr>
        <w:t>なお、個別事業ごとの個別指標</w:t>
      </w:r>
      <w:r w:rsidR="002377B1" w:rsidRPr="00814784">
        <w:rPr>
          <w:rFonts w:ascii="HG丸ｺﾞｼｯｸM-PRO" w:eastAsia="HG丸ｺﾞｼｯｸM-PRO" w:hAnsi="HG丸ｺﾞｼｯｸM-PRO" w:hint="eastAsia"/>
        </w:rPr>
        <w:t>については、</w:t>
      </w:r>
      <w:r w:rsidR="0019092E" w:rsidRPr="00814784">
        <w:rPr>
          <w:rFonts w:ascii="HG丸ｺﾞｼｯｸM-PRO" w:eastAsia="HG丸ｺﾞｼｯｸM-PRO" w:hAnsi="HG丸ｺﾞｼｯｸM-PRO" w:hint="eastAsia"/>
        </w:rPr>
        <w:t>別添</w:t>
      </w:r>
      <w:r w:rsidR="002377B1" w:rsidRPr="00814784">
        <w:rPr>
          <w:rFonts w:ascii="HG丸ｺﾞｼｯｸM-PRO" w:eastAsia="HG丸ｺﾞｼｯｸM-PRO" w:hAnsi="HG丸ｺﾞｼｯｸM-PRO" w:hint="eastAsia"/>
        </w:rPr>
        <w:t>に一覧として設定しています。</w:t>
      </w:r>
    </w:p>
    <w:p w:rsidR="00C856F9" w:rsidRPr="00814784" w:rsidRDefault="00C856F9"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highlight w:val="green"/>
        </w:rPr>
        <w:t>また、少子化対策の位置づけを強化するため、少子化対策に関連する取組みについては、</w:t>
      </w:r>
      <w:r w:rsidR="00FA16CA" w:rsidRPr="00814784">
        <w:rPr>
          <w:rFonts w:ascii="HG丸ｺﾞｼｯｸM-PRO" w:eastAsia="HG丸ｺﾞｼｯｸM-PRO" w:hAnsi="HG丸ｺﾞｼｯｸM-PRO" w:hint="eastAsia"/>
          <w:highlight w:val="green"/>
        </w:rPr>
        <w:t xml:space="preserve">　　</w:t>
      </w:r>
      <w:r w:rsidRPr="00814784">
        <w:rPr>
          <w:rFonts w:ascii="HG丸ｺﾞｼｯｸM-PRO" w:eastAsia="HG丸ｺﾞｼｯｸM-PRO" w:hAnsi="HG丸ｺﾞｼｯｸM-PRO" w:hint="eastAsia"/>
          <w:highlight w:val="green"/>
        </w:rPr>
        <w:t>のマークを</w:t>
      </w:r>
      <w:r w:rsidR="00D9465F" w:rsidRPr="00814784">
        <w:rPr>
          <w:rFonts w:ascii="HG丸ｺﾞｼｯｸM-PRO" w:eastAsia="HG丸ｺﾞｼｯｸM-PRO" w:hAnsi="HG丸ｺﾞｼｯｸM-PRO" w:hint="eastAsia"/>
          <w:highlight w:val="green"/>
        </w:rPr>
        <w:t>記載</w:t>
      </w:r>
      <w:r w:rsidRPr="00814784">
        <w:rPr>
          <w:rFonts w:ascii="HG丸ｺﾞｼｯｸM-PRO" w:eastAsia="HG丸ｺﾞｼｯｸM-PRO" w:hAnsi="HG丸ｺﾞｼｯｸM-PRO" w:hint="eastAsia"/>
          <w:highlight w:val="green"/>
        </w:rPr>
        <w:t>しています。</w:t>
      </w:r>
    </w:p>
    <w:p w:rsidR="006D0B5E" w:rsidRPr="00814784" w:rsidRDefault="006D0B5E" w:rsidP="00C7234F">
      <w:pPr>
        <w:rPr>
          <w:rFonts w:ascii="HG丸ｺﾞｼｯｸM-PRO" w:eastAsia="HG丸ｺﾞｼｯｸM-PRO" w:hAnsi="HG丸ｺﾞｼｯｸM-PRO"/>
        </w:rPr>
      </w:pPr>
    </w:p>
    <w:p w:rsidR="006D0B5E" w:rsidRPr="00814784" w:rsidRDefault="006D0B5E" w:rsidP="006D0B5E">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１．基本方向１　若者が自立できる社会</w:t>
      </w:r>
    </w:p>
    <w:p w:rsidR="006C7A52" w:rsidRPr="00814784" w:rsidRDefault="006C7A52" w:rsidP="006D0B5E">
      <w:pPr>
        <w:rPr>
          <w:rFonts w:ascii="HG丸ｺﾞｼｯｸM-PRO" w:eastAsia="HG丸ｺﾞｼｯｸM-PRO" w:hAnsi="HG丸ｺﾞｼｯｸM-PRO"/>
          <w:color w:val="984806" w:themeColor="accent6" w:themeShade="80"/>
          <w:szCs w:val="21"/>
        </w:rPr>
      </w:pPr>
    </w:p>
    <w:p w:rsidR="006C7A52" w:rsidRPr="00814784" w:rsidRDefault="006C7A52" w:rsidP="006C7A5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　キャリア教育の充実</w:t>
      </w:r>
    </w:p>
    <w:p w:rsidR="006C7A52" w:rsidRPr="00814784" w:rsidRDefault="006C7A52" w:rsidP="006C7A52">
      <w:pPr>
        <w:rPr>
          <w:rFonts w:ascii="HG丸ｺﾞｼｯｸM-PRO" w:eastAsia="HG丸ｺﾞｼｯｸM-PRO" w:hAnsi="HG丸ｺﾞｼｯｸM-PRO"/>
          <w:color w:val="215868" w:themeColor="accent5" w:themeShade="80"/>
        </w:rPr>
      </w:pPr>
    </w:p>
    <w:p w:rsidR="0046042C" w:rsidRPr="00814784" w:rsidRDefault="0046042C" w:rsidP="004C1C12">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w:t>
      </w:r>
      <w:r w:rsidR="00EE3EAA" w:rsidRPr="00814784">
        <w:rPr>
          <w:rFonts w:ascii="HGPｺﾞｼｯｸE" w:eastAsia="HGPｺﾞｼｯｸE" w:hAnsi="HGPｺﾞｼｯｸE" w:cs="メイリオ" w:hint="eastAsia"/>
          <w:color w:val="215868" w:themeColor="accent5" w:themeShade="80"/>
          <w:sz w:val="26"/>
          <w:szCs w:val="26"/>
        </w:rPr>
        <w:t xml:space="preserve">１－（１）　</w:t>
      </w:r>
      <w:r w:rsidRPr="00814784">
        <w:rPr>
          <w:rFonts w:ascii="HGPｺﾞｼｯｸE" w:eastAsia="HGPｺﾞｼｯｸE" w:hAnsi="HGPｺﾞｼｯｸE" w:cs="メイリオ" w:hint="eastAsia"/>
          <w:color w:val="215868" w:themeColor="accent5" w:themeShade="80"/>
          <w:sz w:val="26"/>
          <w:szCs w:val="26"/>
        </w:rPr>
        <w:t>学校教育におけるキャリア教育の推進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2"/>
        <w:gridCol w:w="5311"/>
      </w:tblGrid>
      <w:tr w:rsidR="00497C52" w:rsidRPr="00814784" w:rsidTr="00571ECD">
        <w:tc>
          <w:tcPr>
            <w:tcW w:w="215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4C1C1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2"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303049" w:rsidRPr="00814784" w:rsidTr="00571ECD">
        <w:trPr>
          <w:trHeight w:val="902"/>
        </w:trPr>
        <w:tc>
          <w:tcPr>
            <w:tcW w:w="2151" w:type="dxa"/>
            <w:vMerge w:val="restart"/>
            <w:tcBorders>
              <w:top w:val="single" w:sz="4" w:space="0" w:color="215868" w:themeColor="accent5" w:themeShade="80"/>
            </w:tcBorders>
            <w:vAlign w:val="center"/>
          </w:tcPr>
          <w:p w:rsidR="00303049" w:rsidRPr="00814784" w:rsidRDefault="00303049" w:rsidP="00364FD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3664" behindDoc="0" locked="0" layoutInCell="1" allowOverlap="1" wp14:anchorId="270E115D" wp14:editId="61BCDB59">
                      <wp:simplePos x="0" y="0"/>
                      <wp:positionH relativeFrom="rightMargin">
                        <wp:posOffset>-1230630</wp:posOffset>
                      </wp:positionH>
                      <wp:positionV relativeFrom="paragraph">
                        <wp:posOffset>760730</wp:posOffset>
                      </wp:positionV>
                      <wp:extent cx="305435" cy="305435"/>
                      <wp:effectExtent l="19050" t="19050" r="18415" b="37465"/>
                      <wp:wrapNone/>
                      <wp:docPr id="11" name="星 8 1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11" o:spid="_x0000_s1032" type="#_x0000_t58" style="position:absolute;left:0;text-align:left;margin-left:-96.9pt;margin-top:59.9pt;width:24.05pt;height:24.05pt;z-index:252273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RFhQIAAGMFAAAOAAAAZHJzL2Uyb0RvYy54bWysVM1uGyEQvlfqOyDuzfonTiMr68hylKpS&#10;lERN2pwxCzEqMBSwd90n6a1v1+fowP7kp+6l6gVmYGaY+eYbzs4bo8lO+KDAlnR8NKJEWA6Vso8l&#10;/Xx/+e6UkhCZrZgGK0q6F4GeL96+OavdXExgA7oSnmAQG+a1K+kmRjcvisA3wrBwBE5YvJTgDYuo&#10;+sei8qzG6EYXk9HopKjBV84DFyHg6UV7SRc5vpSCxxspg4hElxRzi3n1eV2ntVicsfmjZ26jeJcG&#10;+4csDFMWHx1CXbDIyNarP0IZxT0EkPGIgylASsVFrgGrGY9eVXO3YU7kWhCc4AaYwv8Ly693t56o&#10;Cns3psQygz369eMnOSWoIzi1C3O0uXO3vtMCiqnSRnqTdqyBNBnQ/QCoaCLheDgdzY6nM0o4XnUy&#10;RimenJ0P8YMAQ5JQUmSKP804st1ViK1tb5MeC6BVdam0zkoiiVhpT3YM28s4FzbmrPGFF5bakrqk&#10;J9NZbniRimrLyFLca5HiaftJSMQCE5/kJDIL//ZAtk5uEtMZHMeHHPWQVWeb3ERm5+A4OuT4sqTB&#10;I78KNg7ORlnwhwJUX3s8ZGuP6D+rOYmxWTeZACd9v9dQ7ZEUHtppCY5fKmzPFQvxlnkcDxwkHPl4&#10;g4vUgMhCJ1GyAf/90HmyL6lgX3CnpMaBw25/2zIvKNEfLTI6TWcWjmfvJ6j4/nT9/NRuzQqw2UhW&#10;zCuLyTbqXpQezAP+Ccv0Hl4xyzGnkvLoe2UV2w8AfxUulstshtPoWLyyd46n4AnhxLv75oF517Ez&#10;Iq2voR9KNn/F0dY2eVpYbiNIlQmcMG4R7bDHSc4z0P066at4rmerp79x8RsAAP//AwBQSwMEFAAG&#10;AAgAAAAhAG4RIiHjAAAADQEAAA8AAABkcnMvZG93bnJldi54bWxMj81OwzAQhO9IvIO1SFxQ6oSf&#10;pglxqqoSSBybgri6sZNYxOsodtLA07Ocym13ZzT7TbFdbM9mPXrjUECyioFprJ0y2Ap4P75EG2A+&#10;SFSyd6gFfGsP2/L6qpC5cmc86LkKLaMQ9LkU0IUw5Jz7utNW+pUbNJLWuNHKQOvYcjXKM4Xbnt/H&#10;8ZpbaZA+dHLQ+07XX9VkBbzt5vQn458bc2gaPN59mKl63Qtxe7PsnoEFvYSLGf7wCR1KYjq5CZVn&#10;vYAoyR6IPZCSZDSQJUoen1JgJzqt0wx4WfD/LcpfAAAA//8DAFBLAQItABQABgAIAAAAIQC2gziS&#10;/gAAAOEBAAATAAAAAAAAAAAAAAAAAAAAAABbQ29udGVudF9UeXBlc10ueG1sUEsBAi0AFAAGAAgA&#10;AAAhADj9If/WAAAAlAEAAAsAAAAAAAAAAAAAAAAALwEAAF9yZWxzLy5yZWxzUEsBAi0AFAAGAAgA&#10;AAAhAGbEpEWFAgAAYwUAAA4AAAAAAAAAAAAAAAAALgIAAGRycy9lMm9Eb2MueG1sUEsBAi0AFAAG&#10;AAgAAAAhAG4RIiHjAAAADQEAAA8AAAAAAAAAAAAAAAAA3wQAAGRycy9kb3ducmV2LnhtbFBLBQYA&#10;AAAABAAEAPMAAADvBQ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2" w:type="dxa"/>
            <w:tcBorders>
              <w:top w:val="single" w:sz="4" w:space="0" w:color="215868" w:themeColor="accent5" w:themeShade="80"/>
            </w:tcBorders>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発達段階に応じたキャリア教育プログラムの普及</w:t>
            </w:r>
          </w:p>
        </w:tc>
        <w:tc>
          <w:tcPr>
            <w:tcW w:w="5311" w:type="dxa"/>
            <w:tcBorders>
              <w:top w:val="single" w:sz="4" w:space="0" w:color="215868" w:themeColor="accent5" w:themeShade="80"/>
            </w:tcBorders>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すべての中学校区における</w:t>
            </w:r>
            <w:r w:rsidR="00032309" w:rsidRPr="00814784">
              <w:rPr>
                <w:rFonts w:ascii="HG丸ｺﾞｼｯｸM-PRO" w:eastAsia="HG丸ｺﾞｼｯｸM-PRO" w:hAnsi="HG丸ｺﾞｼｯｸM-PRO" w:hint="eastAsia"/>
                <w:sz w:val="18"/>
                <w:szCs w:val="18"/>
                <w:highlight w:val="green"/>
              </w:rPr>
              <w:t>小・中学校9年間</w:t>
            </w:r>
            <w:r w:rsidRPr="00814784">
              <w:rPr>
                <w:rFonts w:ascii="HG丸ｺﾞｼｯｸM-PRO" w:eastAsia="HG丸ｺﾞｼｯｸM-PRO" w:hAnsi="HG丸ｺﾞｼｯｸM-PRO" w:hint="eastAsia"/>
                <w:sz w:val="18"/>
                <w:szCs w:val="18"/>
              </w:rPr>
              <w:t>の系統的な全体指導計画</w:t>
            </w:r>
            <w:r w:rsidR="00032309" w:rsidRPr="00814784">
              <w:rPr>
                <w:rFonts w:ascii="HG丸ｺﾞｼｯｸM-PRO" w:eastAsia="HG丸ｺﾞｼｯｸM-PRO" w:hAnsi="HG丸ｺﾞｼｯｸM-PRO" w:hint="eastAsia"/>
                <w:sz w:val="18"/>
                <w:szCs w:val="18"/>
                <w:highlight w:val="green"/>
              </w:rPr>
              <w:t>に基づいた取組みの共有</w:t>
            </w:r>
            <w:r w:rsidRPr="00814784">
              <w:rPr>
                <w:rFonts w:ascii="HG丸ｺﾞｼｯｸM-PRO" w:eastAsia="HG丸ｺﾞｼｯｸM-PRO" w:hAnsi="HG丸ｺﾞｼｯｸM-PRO" w:hint="eastAsia"/>
                <w:sz w:val="18"/>
                <w:szCs w:val="18"/>
              </w:rPr>
              <w:t>の策定を推進します。</w:t>
            </w:r>
          </w:p>
          <w:p w:rsidR="00303049" w:rsidRPr="00814784" w:rsidRDefault="00303049" w:rsidP="004072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中学校における職場体験学習の複数日実施を推進します。</w:t>
            </w:r>
          </w:p>
        </w:tc>
      </w:tr>
      <w:tr w:rsidR="00303049" w:rsidRPr="00814784" w:rsidTr="00571ECD">
        <w:trPr>
          <w:trHeight w:val="720"/>
        </w:trPr>
        <w:tc>
          <w:tcPr>
            <w:tcW w:w="2151" w:type="dxa"/>
            <w:vMerge/>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p>
        </w:tc>
        <w:tc>
          <w:tcPr>
            <w:tcW w:w="2152" w:type="dxa"/>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工科高校の充実</w:t>
            </w:r>
          </w:p>
        </w:tc>
        <w:tc>
          <w:tcPr>
            <w:tcW w:w="5311" w:type="dxa"/>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工科高校において、高度な職業資格取得に対応した学習内容の充実を図ります。また、企業実習や技術者の招へいを推進します。</w:t>
            </w:r>
          </w:p>
        </w:tc>
      </w:tr>
      <w:tr w:rsidR="00497C52" w:rsidRPr="00814784" w:rsidTr="00571ECD">
        <w:trPr>
          <w:trHeight w:val="1264"/>
        </w:trPr>
        <w:tc>
          <w:tcPr>
            <w:tcW w:w="2151"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c>
          <w:tcPr>
            <w:tcW w:w="2152"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合同求人説明会</w:t>
            </w:r>
          </w:p>
        </w:tc>
        <w:tc>
          <w:tcPr>
            <w:tcW w:w="5311" w:type="dxa"/>
            <w:vAlign w:val="center"/>
          </w:tcPr>
          <w:p w:rsidR="00CD27C2" w:rsidRPr="00814784" w:rsidRDefault="0059543A"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就職応募機会の拡大及び、より適切な就職の促進を図り、在校中に一人でも多くの生徒が内定を得ることを目的とし、事業主と生徒が一堂に会する場として、合同求人説明会(年２回）を開催</w:t>
            </w:r>
            <w:r w:rsidR="000D3620" w:rsidRPr="00814784">
              <w:rPr>
                <w:rFonts w:ascii="HG丸ｺﾞｼｯｸM-PRO" w:eastAsia="HG丸ｺﾞｼｯｸM-PRO" w:hAnsi="HG丸ｺﾞｼｯｸM-PRO" w:hint="eastAsia"/>
                <w:sz w:val="18"/>
                <w:szCs w:val="18"/>
              </w:rPr>
              <w:t>します</w:t>
            </w:r>
            <w:r w:rsidRPr="00814784">
              <w:rPr>
                <w:rFonts w:ascii="HG丸ｺﾞｼｯｸM-PRO" w:eastAsia="HG丸ｺﾞｼｯｸM-PRO" w:hAnsi="HG丸ｺﾞｼｯｸM-PRO" w:hint="eastAsia"/>
                <w:sz w:val="18"/>
                <w:szCs w:val="18"/>
              </w:rPr>
              <w:t>。</w:t>
            </w:r>
          </w:p>
        </w:tc>
      </w:tr>
      <w:tr w:rsidR="008910AC" w:rsidRPr="00814784" w:rsidTr="00571ECD">
        <w:trPr>
          <w:trHeight w:val="718"/>
        </w:trPr>
        <w:tc>
          <w:tcPr>
            <w:tcW w:w="2151" w:type="dxa"/>
            <w:vMerge w:val="restart"/>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高校と高等職業技術専門校との連携　</w:t>
            </w: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産業人材育成協議会</w:t>
            </w:r>
            <w:r w:rsidRPr="00814784">
              <w:rPr>
                <w:rFonts w:ascii="HG丸ｺﾞｼｯｸM-PRO" w:eastAsia="HG丸ｺﾞｼｯｸM-PRO" w:hAnsi="HG丸ｺﾞｼｯｸM-PRO" w:hint="eastAsia"/>
                <w:strike/>
                <w:sz w:val="18"/>
                <w:szCs w:val="18"/>
              </w:rPr>
              <w:t>議</w:t>
            </w:r>
          </w:p>
        </w:tc>
        <w:tc>
          <w:tcPr>
            <w:tcW w:w="5311" w:type="dxa"/>
            <w:vAlign w:val="center"/>
          </w:tcPr>
          <w:p w:rsidR="008910AC" w:rsidRPr="00814784" w:rsidRDefault="007643AE" w:rsidP="007643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高等職業技術専門校の産業人材育成協議会に</w:t>
            </w:r>
            <w:r w:rsidR="008910AC" w:rsidRPr="00814784">
              <w:rPr>
                <w:rFonts w:ascii="HG丸ｺﾞｼｯｸM-PRO" w:eastAsia="HG丸ｺﾞｼｯｸM-PRO" w:hAnsi="HG丸ｺﾞｼｯｸM-PRO" w:hint="eastAsia"/>
                <w:sz w:val="18"/>
                <w:szCs w:val="18"/>
              </w:rPr>
              <w:t>出席するなど、連携を図ります。</w:t>
            </w:r>
          </w:p>
        </w:tc>
      </w:tr>
      <w:tr w:rsidR="008910AC" w:rsidRPr="00814784" w:rsidTr="00571ECD">
        <w:trPr>
          <w:trHeight w:val="1253"/>
        </w:trPr>
        <w:tc>
          <w:tcPr>
            <w:tcW w:w="2151" w:type="dxa"/>
            <w:vMerge/>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高等職業技術専門校活性化事業</w:t>
            </w:r>
          </w:p>
        </w:tc>
        <w:tc>
          <w:tcPr>
            <w:tcW w:w="5311" w:type="dxa"/>
            <w:vAlign w:val="center"/>
          </w:tcPr>
          <w:p w:rsidR="008910AC" w:rsidRPr="00814784" w:rsidRDefault="008910A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高校と連携強化を図るため、高校のリソースを活用し、工科高校職員の機械加工</w:t>
            </w:r>
            <w:r w:rsidR="00FE6945" w:rsidRPr="00814784">
              <w:rPr>
                <w:rFonts w:ascii="HG丸ｺﾞｼｯｸM-PRO" w:eastAsia="HG丸ｺﾞｼｯｸM-PRO" w:hAnsi="HG丸ｺﾞｼｯｸM-PRO" w:hint="eastAsia"/>
                <w:sz w:val="18"/>
                <w:szCs w:val="18"/>
              </w:rPr>
              <w:t>等</w:t>
            </w:r>
            <w:r w:rsidR="000234EB" w:rsidRPr="00814784">
              <w:rPr>
                <w:rFonts w:ascii="HG丸ｺﾞｼｯｸM-PRO" w:eastAsia="HG丸ｺﾞｼｯｸM-PRO" w:hAnsi="HG丸ｺﾞｼｯｸM-PRO" w:hint="eastAsia"/>
                <w:sz w:val="18"/>
                <w:szCs w:val="18"/>
              </w:rPr>
              <w:t>の技能実習研修及び意見交換等を行う。また、近隣市</w:t>
            </w:r>
            <w:r w:rsidRPr="00814784">
              <w:rPr>
                <w:rFonts w:ascii="HG丸ｺﾞｼｯｸM-PRO" w:eastAsia="HG丸ｺﾞｼｯｸM-PRO" w:hAnsi="HG丸ｺﾞｼｯｸM-PRO" w:hint="eastAsia"/>
                <w:sz w:val="18"/>
                <w:szCs w:val="18"/>
              </w:rPr>
              <w:t>及び商工団体等々協力し、ものづくりの面白さを知ってもらうための講演会等を開催します。</w:t>
            </w:r>
          </w:p>
        </w:tc>
      </w:tr>
      <w:tr w:rsidR="00317C2D" w:rsidRPr="00814784" w:rsidTr="00571ECD">
        <w:trPr>
          <w:trHeight w:val="983"/>
        </w:trPr>
        <w:tc>
          <w:tcPr>
            <w:tcW w:w="2151"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c>
          <w:tcPr>
            <w:tcW w:w="2152"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府庁内インターンシップ</w:t>
            </w:r>
          </w:p>
        </w:tc>
        <w:tc>
          <w:tcPr>
            <w:tcW w:w="5311" w:type="dxa"/>
            <w:vAlign w:val="center"/>
          </w:tcPr>
          <w:p w:rsidR="00317C2D" w:rsidRPr="00814784" w:rsidRDefault="00317C2D"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大阪府庁内の各所属及び出先機関において、行政事務等の就業体験の応募を府立学校に募り、参加生徒の職業観・勤労観の向上を図り、府政に対する理解を深めます。</w:t>
            </w:r>
          </w:p>
        </w:tc>
      </w:tr>
    </w:tbl>
    <w:p w:rsidR="00317C2D" w:rsidRPr="00814784" w:rsidRDefault="00317C2D" w:rsidP="00F809DC">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F809DC" w:rsidRPr="00814784" w:rsidRDefault="00F809DC" w:rsidP="00F809D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取組項目１－（２）　キャリア教育を通じた産学官連携による産業人材育成の推進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7A38F4">
        <w:tc>
          <w:tcPr>
            <w:tcW w:w="215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4"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7A38F4" w:rsidRPr="00814784" w:rsidTr="007A38F4">
        <w:trPr>
          <w:trHeight w:val="1013"/>
        </w:trPr>
        <w:tc>
          <w:tcPr>
            <w:tcW w:w="2150" w:type="dxa"/>
            <w:vMerge w:val="restart"/>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課題解決型授業（PBL）</w:t>
            </w:r>
          </w:p>
        </w:tc>
        <w:tc>
          <w:tcPr>
            <w:tcW w:w="5310" w:type="dxa"/>
            <w:vAlign w:val="center"/>
          </w:tcPr>
          <w:p w:rsidR="007A38F4" w:rsidRPr="00814784" w:rsidRDefault="007A38F4" w:rsidP="0057702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大学が企業・行政・地域と連携し、それぞれが抱える課題を学生の力により解決を図り、学生が企業等に解決策を提案します。</w:t>
            </w:r>
          </w:p>
        </w:tc>
      </w:tr>
      <w:tr w:rsidR="007A38F4" w:rsidRPr="00814784" w:rsidTr="007A38F4">
        <w:tc>
          <w:tcPr>
            <w:tcW w:w="2150" w:type="dxa"/>
            <w:vMerge/>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企業人による出前講座</w:t>
            </w:r>
          </w:p>
        </w:tc>
        <w:tc>
          <w:tcPr>
            <w:tcW w:w="5310" w:type="dxa"/>
            <w:shd w:val="clear" w:color="auto" w:fill="auto"/>
            <w:vAlign w:val="center"/>
          </w:tcPr>
          <w:p w:rsidR="007A38F4" w:rsidRPr="00814784" w:rsidRDefault="007A38F4" w:rsidP="00B936C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大阪府が企業と大学等の橋渡しを行い、企業の若手社員等が大学に出向き、学生に対し働き甲斐や仕事の楽しさ等を講義します。</w:t>
            </w:r>
          </w:p>
        </w:tc>
      </w:tr>
    </w:tbl>
    <w:p w:rsidR="00B85F4D" w:rsidRPr="00814784" w:rsidRDefault="00B85F4D" w:rsidP="00C7234F">
      <w:pPr>
        <w:rPr>
          <w:rFonts w:ascii="HG丸ｺﾞｼｯｸM-PRO" w:eastAsia="HG丸ｺﾞｼｯｸM-PRO" w:hAnsi="HG丸ｺﾞｼｯｸM-PRO"/>
        </w:rPr>
      </w:pPr>
    </w:p>
    <w:p w:rsidR="004E3042" w:rsidRPr="00814784" w:rsidRDefault="004E3042" w:rsidP="004E304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4F319C"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w:t>
      </w:r>
      <w:r w:rsidR="004F319C" w:rsidRPr="00814784">
        <w:rPr>
          <w:rFonts w:ascii="メイリオ" w:eastAsia="メイリオ" w:hAnsi="メイリオ" w:cs="メイリオ" w:hint="eastAsia"/>
          <w:b/>
          <w:color w:val="4F6228" w:themeColor="accent3" w:themeShade="80"/>
          <w:sz w:val="28"/>
        </w:rPr>
        <w:t>若者の就職支援</w:t>
      </w:r>
    </w:p>
    <w:p w:rsidR="004E3042" w:rsidRPr="00814784" w:rsidRDefault="004E3042" w:rsidP="00C7234F">
      <w:pPr>
        <w:rPr>
          <w:rFonts w:ascii="HG丸ｺﾞｼｯｸM-PRO" w:eastAsia="HG丸ｺﾞｼｯｸM-PRO" w:hAnsi="HG丸ｺﾞｼｯｸM-PRO"/>
        </w:rPr>
      </w:pPr>
    </w:p>
    <w:p w:rsidR="00AD4DBC" w:rsidRPr="00814784" w:rsidRDefault="00AD4DBC" w:rsidP="00AD4DB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　若者への就職支援の強化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7183B">
        <w:tc>
          <w:tcPr>
            <w:tcW w:w="2197"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D0852">
        <w:tc>
          <w:tcPr>
            <w:tcW w:w="2197" w:type="dxa"/>
            <w:vMerge w:val="restart"/>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c>
          <w:tcPr>
            <w:tcW w:w="2198" w:type="dxa"/>
            <w:vAlign w:val="center"/>
          </w:tcPr>
          <w:p w:rsidR="00862640" w:rsidRPr="00814784" w:rsidRDefault="00D17E29"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求職者を対象とした職業訓練</w:t>
            </w:r>
            <w:r w:rsidR="00862640" w:rsidRPr="00814784">
              <w:rPr>
                <w:rFonts w:ascii="HG丸ｺﾞｼｯｸM-PRO" w:eastAsia="HG丸ｺﾞｼｯｸM-PRO" w:hAnsi="HG丸ｺﾞｼｯｸM-PRO" w:hint="eastAsia"/>
                <w:sz w:val="18"/>
                <w:szCs w:val="18"/>
              </w:rPr>
              <w:t>（高等職業技術専門校）</w:t>
            </w:r>
          </w:p>
        </w:tc>
        <w:tc>
          <w:tcPr>
            <w:tcW w:w="5441" w:type="dxa"/>
            <w:vAlign w:val="center"/>
          </w:tcPr>
          <w:p w:rsidR="00862640" w:rsidRPr="00814784" w:rsidRDefault="00862640" w:rsidP="00D97E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府内の高等職業技術専門校（</w:t>
            </w:r>
            <w:r w:rsidR="00D97EA8" w:rsidRPr="00D97EA8">
              <w:rPr>
                <w:rFonts w:ascii="HG丸ｺﾞｼｯｸM-PRO" w:eastAsia="HG丸ｺﾞｼｯｸM-PRO" w:hAnsi="HG丸ｺﾞｼｯｸM-PRO" w:hint="eastAsia"/>
                <w:sz w:val="18"/>
                <w:szCs w:val="18"/>
                <w:highlight w:val="green"/>
              </w:rPr>
              <w:t>４</w:t>
            </w:r>
            <w:r w:rsidRPr="00814784">
              <w:rPr>
                <w:rFonts w:ascii="HG丸ｺﾞｼｯｸM-PRO" w:eastAsia="HG丸ｺﾞｼｯｸM-PRO" w:hAnsi="HG丸ｺﾞｼｯｸM-PRO" w:hint="eastAsia"/>
                <w:sz w:val="18"/>
                <w:szCs w:val="18"/>
              </w:rPr>
              <w:t>校）において、</w:t>
            </w:r>
            <w:r w:rsidR="00F84FDE" w:rsidRPr="00814784">
              <w:rPr>
                <w:rFonts w:ascii="HG丸ｺﾞｼｯｸM-PRO" w:eastAsia="HG丸ｺﾞｼｯｸM-PRO" w:hAnsi="HG丸ｺﾞｼｯｸM-PRO" w:hint="eastAsia"/>
                <w:sz w:val="18"/>
                <w:szCs w:val="18"/>
              </w:rPr>
              <w:t>求</w:t>
            </w:r>
            <w:r w:rsidRPr="00814784">
              <w:rPr>
                <w:rFonts w:ascii="HG丸ｺﾞｼｯｸM-PRO" w:eastAsia="HG丸ｺﾞｼｯｸM-PRO" w:hAnsi="HG丸ｺﾞｼｯｸM-PRO" w:hint="eastAsia"/>
                <w:sz w:val="18"/>
                <w:szCs w:val="18"/>
              </w:rPr>
              <w:t>職者を対象とした職業訓練を実施します。</w:t>
            </w:r>
          </w:p>
        </w:tc>
      </w:tr>
      <w:tr w:rsidR="00497C52" w:rsidRPr="00814784" w:rsidTr="005D0852">
        <w:trPr>
          <w:trHeight w:val="754"/>
        </w:trPr>
        <w:tc>
          <w:tcPr>
            <w:tcW w:w="2197" w:type="dxa"/>
            <w:vMerge/>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p>
        </w:tc>
        <w:tc>
          <w:tcPr>
            <w:tcW w:w="2198" w:type="dxa"/>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離職者等再就職訓練（民間委託訓練）</w:t>
            </w:r>
          </w:p>
        </w:tc>
        <w:tc>
          <w:tcPr>
            <w:tcW w:w="5441" w:type="dxa"/>
            <w:vAlign w:val="center"/>
          </w:tcPr>
          <w:p w:rsidR="00862640" w:rsidRPr="00814784" w:rsidRDefault="00862640" w:rsidP="00836FD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民間教育訓練機関に委託して、離職者等を対象とした職業訓練を実施します。</w:t>
            </w:r>
          </w:p>
        </w:tc>
      </w:tr>
      <w:tr w:rsidR="009A6B63" w:rsidRPr="00814784" w:rsidTr="00BA19ED">
        <w:trPr>
          <w:trHeight w:val="1828"/>
        </w:trPr>
        <w:tc>
          <w:tcPr>
            <w:tcW w:w="2197" w:type="dxa"/>
            <w:vMerge w:val="restart"/>
            <w:vAlign w:val="center"/>
          </w:tcPr>
          <w:p w:rsidR="009A6B63" w:rsidRPr="00814784" w:rsidRDefault="009A6B63"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p w:rsidR="0039613E" w:rsidRPr="00814784" w:rsidRDefault="0039613E"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1616" behindDoc="0" locked="0" layoutInCell="1" allowOverlap="1" wp14:anchorId="270E115D" wp14:editId="61BCDB59">
                      <wp:simplePos x="0" y="0"/>
                      <wp:positionH relativeFrom="rightMargin">
                        <wp:posOffset>-1229995</wp:posOffset>
                      </wp:positionH>
                      <wp:positionV relativeFrom="paragraph">
                        <wp:posOffset>1104265</wp:posOffset>
                      </wp:positionV>
                      <wp:extent cx="305435" cy="305435"/>
                      <wp:effectExtent l="19050" t="19050" r="18415" b="37465"/>
                      <wp:wrapNone/>
                      <wp:docPr id="5" name="星 8 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5" o:spid="_x0000_s1033" type="#_x0000_t58" style="position:absolute;left:0;text-align:left;margin-left:-96.85pt;margin-top:86.95pt;width:24.05pt;height:24.05pt;z-index:252271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59hAIAAGEFAAAOAAAAZHJzL2Uyb0RvYy54bWysVM1OGzEQvlfqO1i+l00CARSxQRGIqhIC&#10;VGg5O16bWLU9ru1kN32S3ni7PkfH3h8CTS9VL/aMPb/f/JydN0aTjfBBgS3p+GBEibAcKmWfSvrl&#10;4erDKSUhMlsxDVaUdCsCPZ+/f3dWu5mYwAp0JTxBIzbMalfSVYxuVhSBr4Rh4QCcsPgpwRsWkfVP&#10;ReVZjdaNLiaj0XFRg6+cBy5CwNfL9pPOs30pBY+3UgYRiS4pxhbz6fO5TGcxP2OzJ8/cSvEuDPYP&#10;URimLDodTF2yyMjaqz9MGcU9BJDxgIMpQErFRc4BsxmP3mRzv2JO5FwQnOAGmML/M8tvNneeqKqk&#10;U0osM1iiXz+fySmZJmhqF2Yoce/ufMcFJFOejfQm3ZgBaTKc2wFO0UTC8fFwND06RLMcvzoarRQv&#10;ys6H+FGAIYkoKfaJP80oss11iK1sL5OcBdCqulJaZya1iLjQnmwYFpdxLmwcp6jRwytJbUld0uPD&#10;aS53kZJq08hU3GqR7Gn7WUhEAgOf5CByD/7NQZZOahLDGRTH+xT1EFUnm9RE7s1BcbRP8XVKg0b2&#10;CjYOykZZ8PsMVN96PGQrj9js5JzI2CybXP6Tvt5LqLbYEh7aWQmOXykszzUL8Y55HA4cIxz4eIuH&#10;1IDIQkdRsgL/Y997ki+pYF/xpqTGccNqf18zLyjRnyz2c5rNTBxNTybI+P51uftq1+YCsNhjXCqO&#10;ZzLJRt2T0oN5xI2wSP7wi1mOMZWUR98zF7Edf9wpXCwWWQxn0bF4be8dT8YTwqnvHppH5l3XnRHb&#10;+gb6kWSzNz3ayiZNC4t1BKlyAyeMW0Q77HGOc4d2Oyctil0+S71sxvlvAAAA//8DAFBLAwQUAAYA&#10;CAAAACEAsbXTmuMAAAANAQAADwAAAGRycy9kb3ducmV2LnhtbEyPy07DMBBF90j8gzVIbFDqJIWm&#10;CXGqqhJILJuC2Lqx8xDxOIqdNPD1DKuyHN2je8/ku8X0bNaj6ywKiFYhMI2VVR02At5PL8EWmPMS&#10;lewtagHf2sGuuL3JZabsBY96Ln3DqARdJgW03g8Z565qtZFuZQeNlNV2NNLTOTZcjfJC5abncRhu&#10;uJEd0kIrB31odfVVTkbA235OflL+ue2OdY2nh49uKl8PQtzfLftnYF4v/grDnz6pQ0FOZzuhcqwX&#10;EETpOiGWkmSdAiMkiB6fNsDOAuI4DoEXOf//RfELAAD//wMAUEsBAi0AFAAGAAgAAAAhALaDOJL+&#10;AAAA4QEAABMAAAAAAAAAAAAAAAAAAAAAAFtDb250ZW50X1R5cGVzXS54bWxQSwECLQAUAAYACAAA&#10;ACEAOP0h/9YAAACUAQAACwAAAAAAAAAAAAAAAAAvAQAAX3JlbHMvLnJlbHNQSwECLQAUAAYACAAA&#10;ACEA2nSOfYQCAABhBQAADgAAAAAAAAAAAAAAAAAuAgAAZHJzL2Uyb0RvYy54bWxQSwECLQAUAAYA&#10;CAAAACEAsbXTmuMAAAANAQAADwAAAAAAAAAAAAAAAADeBAAAZHJzL2Rvd25yZXYueG1sUEsFBgAA&#10;AAAEAAQA8wAAAO4FA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若者（求職者）の就職支援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若者が自分に合った就職ができるように、キャリアカウンセリングや就職セミナーなど若者のキャリア形成支援を行います。</w:t>
            </w:r>
          </w:p>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また、施設内に設置したハローワークコーナーの豊富な求人情報を活用し、その人に応じたミスマッチの少ない求人情報を提供します。</w:t>
            </w:r>
          </w:p>
        </w:tc>
      </w:tr>
      <w:tr w:rsidR="009A6B63" w:rsidRPr="00814784" w:rsidTr="00BA19ED">
        <w:trPr>
          <w:trHeight w:val="975"/>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若年者の職業適性の支援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求職中の若年者に対し、キャリアカウンセリングの一環として、職業の適性検査を行い、仕事とのよりよいマッチングを進め、仕事への定着化を図ります。</w:t>
            </w:r>
          </w:p>
        </w:tc>
      </w:tr>
      <w:tr w:rsidR="009A6B63" w:rsidRPr="00814784" w:rsidTr="00BA19ED">
        <w:trPr>
          <w:trHeight w:val="1259"/>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就職支援希望カード</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高校中退時及び卒業時に</w:t>
            </w:r>
            <w:r w:rsidR="00DA6776" w:rsidRPr="00814784">
              <w:rPr>
                <w:rFonts w:ascii="HG丸ｺﾞｼｯｸM-PRO" w:eastAsia="HG丸ｺﾞｼｯｸM-PRO" w:hAnsi="HG丸ｺﾞｼｯｸM-PRO" w:hint="eastAsia"/>
                <w:sz w:val="18"/>
                <w:szCs w:val="18"/>
              </w:rPr>
              <w:t>就職を希望しながら未就職だった生徒で「就職支援希望カード」を教育委員会</w:t>
            </w:r>
            <w:r w:rsidRPr="00814784">
              <w:rPr>
                <w:rFonts w:ascii="HG丸ｺﾞｼｯｸM-PRO" w:eastAsia="HG丸ｺﾞｼｯｸM-PRO" w:hAnsi="HG丸ｺﾞｼｯｸM-PRO" w:hint="eastAsia"/>
                <w:sz w:val="18"/>
                <w:szCs w:val="18"/>
              </w:rPr>
              <w:t>に提出された方に対して、定期的にＯＳＡＫＡしごとフィールドや</w:t>
            </w:r>
            <w:r w:rsidR="00DA6776" w:rsidRPr="00814784">
              <w:rPr>
                <w:rFonts w:ascii="HG丸ｺﾞｼｯｸM-PRO" w:eastAsia="HG丸ｺﾞｼｯｸM-PRO" w:hAnsi="HG丸ｺﾞｼｯｸM-PRO" w:hint="eastAsia"/>
                <w:sz w:val="18"/>
                <w:szCs w:val="18"/>
              </w:rPr>
              <w:t>地域</w:t>
            </w:r>
            <w:r w:rsidRPr="00814784">
              <w:rPr>
                <w:rFonts w:ascii="HG丸ｺﾞｼｯｸM-PRO" w:eastAsia="HG丸ｺﾞｼｯｸM-PRO" w:hAnsi="HG丸ｺﾞｼｯｸM-PRO" w:hint="eastAsia"/>
                <w:sz w:val="18"/>
                <w:szCs w:val="18"/>
              </w:rPr>
              <w:t>若者サポートステーション等の就職支援事業の案内などの就職支援を行っています。</w:t>
            </w:r>
          </w:p>
        </w:tc>
      </w:tr>
      <w:tr w:rsidR="009A6B63" w:rsidRPr="00814784" w:rsidTr="00BA19ED">
        <w:trPr>
          <w:trHeight w:val="1259"/>
        </w:trPr>
        <w:tc>
          <w:tcPr>
            <w:tcW w:w="2197" w:type="dxa"/>
            <w:vAlign w:val="center"/>
          </w:tcPr>
          <w:p w:rsidR="009A6B63" w:rsidRPr="00814784" w:rsidRDefault="009A6B63"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c>
          <w:tcPr>
            <w:tcW w:w="2198" w:type="dxa"/>
            <w:vAlign w:val="center"/>
          </w:tcPr>
          <w:p w:rsidR="009A6B63" w:rsidRPr="00814784" w:rsidRDefault="00ED2990"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「人材育成プログラム」の活用</w:t>
            </w:r>
          </w:p>
        </w:tc>
        <w:tc>
          <w:tcPr>
            <w:tcW w:w="5441" w:type="dxa"/>
            <w:vAlign w:val="center"/>
          </w:tcPr>
          <w:p w:rsidR="009A6B63" w:rsidRPr="00814784" w:rsidRDefault="009A6B63" w:rsidP="00C92A4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働く技能はあるものの、安定して働き続けることができない若年女性の再就職支援のため「</w:t>
            </w:r>
            <w:r w:rsidR="00ED2990" w:rsidRPr="00814784">
              <w:rPr>
                <w:rFonts w:ascii="HG丸ｺﾞｼｯｸM-PRO" w:eastAsia="HG丸ｺﾞｼｯｸM-PRO" w:hAnsi="HG丸ｺﾞｼｯｸM-PRO" w:hint="eastAsia"/>
                <w:sz w:val="18"/>
                <w:szCs w:val="18"/>
              </w:rPr>
              <w:t>採用され、働き続ける」能力をつける「人材育成プログラム」を開発</w:t>
            </w:r>
            <w:r w:rsidR="00ED2990" w:rsidRPr="00814784">
              <w:rPr>
                <w:rFonts w:ascii="HG丸ｺﾞｼｯｸM-PRO" w:eastAsia="HG丸ｺﾞｼｯｸM-PRO" w:hAnsi="HG丸ｺﾞｼｯｸM-PRO" w:hint="eastAsia"/>
                <w:sz w:val="18"/>
                <w:szCs w:val="18"/>
                <w:highlight w:val="green"/>
              </w:rPr>
              <w:t>し、女性の定着支援を行います。</w:t>
            </w:r>
          </w:p>
        </w:tc>
      </w:tr>
    </w:tbl>
    <w:p w:rsidR="00B85F4D" w:rsidRPr="00814784" w:rsidRDefault="00B85F4D" w:rsidP="00C7234F">
      <w:pPr>
        <w:rPr>
          <w:rFonts w:ascii="HG丸ｺﾞｼｯｸM-PRO" w:eastAsia="HG丸ｺﾞｼｯｸM-PRO" w:hAnsi="HG丸ｺﾞｼｯｸM-PRO"/>
        </w:rPr>
      </w:pPr>
    </w:p>
    <w:p w:rsidR="00B85F4D" w:rsidRPr="00814784" w:rsidRDefault="00B85F4D"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D67D66" w:rsidRPr="00814784" w:rsidRDefault="003D7ECA"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　就労・進路選択に悩みを抱える若者への支援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3D7ECA" w:rsidRPr="00814784" w:rsidTr="00C42B95">
        <w:trPr>
          <w:trHeight w:val="1801"/>
        </w:trPr>
        <w:tc>
          <w:tcPr>
            <w:tcW w:w="2197" w:type="dxa"/>
            <w:vAlign w:val="center"/>
          </w:tcPr>
          <w:p w:rsidR="003D7ECA" w:rsidRPr="00814784" w:rsidRDefault="008D5DD7" w:rsidP="0063023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c>
          <w:tcPr>
            <w:tcW w:w="2198" w:type="dxa"/>
            <w:vAlign w:val="center"/>
          </w:tcPr>
          <w:p w:rsidR="003D7ECA" w:rsidRPr="00814784" w:rsidRDefault="008D5DD7" w:rsidP="004428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若年無業者等の就職支援</w:t>
            </w:r>
          </w:p>
        </w:tc>
        <w:tc>
          <w:tcPr>
            <w:tcW w:w="5441" w:type="dxa"/>
            <w:vAlign w:val="center"/>
          </w:tcPr>
          <w:p w:rsidR="0043003F" w:rsidRPr="00814784" w:rsidRDefault="0043003F" w:rsidP="0043003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w:t>
            </w:r>
            <w:r w:rsidR="00F92F1E" w:rsidRPr="00814784">
              <w:rPr>
                <w:rFonts w:ascii="HG丸ｺﾞｼｯｸM-PRO" w:eastAsia="HG丸ｺﾞｼｯｸM-PRO" w:hAnsi="HG丸ｺﾞｼｯｸM-PRO" w:hint="eastAsia"/>
                <w:sz w:val="18"/>
                <w:szCs w:val="18"/>
                <w:highlight w:val="green"/>
              </w:rPr>
              <w:t>大阪府地域若者</w:t>
            </w:r>
            <w:r w:rsidRPr="00814784">
              <w:rPr>
                <w:rFonts w:ascii="HG丸ｺﾞｼｯｸM-PRO" w:eastAsia="HG丸ｺﾞｼｯｸM-PRO" w:hAnsi="HG丸ｺﾞｼｯｸM-PRO" w:hint="eastAsia"/>
                <w:sz w:val="18"/>
                <w:szCs w:val="18"/>
              </w:rPr>
              <w:t>サポートステーション</w:t>
            </w:r>
            <w:r w:rsidR="005B2E13" w:rsidRPr="00814784">
              <w:rPr>
                <w:rFonts w:ascii="HG丸ｺﾞｼｯｸM-PRO" w:eastAsia="HG丸ｺﾞｼｯｸM-PRO" w:hAnsi="HG丸ｺﾞｼｯｸM-PRO" w:hint="eastAsia"/>
                <w:sz w:val="18"/>
                <w:szCs w:val="18"/>
              </w:rPr>
              <w:t>など</w:t>
            </w:r>
            <w:r w:rsidRPr="00814784">
              <w:rPr>
                <w:rFonts w:ascii="HG丸ｺﾞｼｯｸM-PRO" w:eastAsia="HG丸ｺﾞｼｯｸM-PRO" w:hAnsi="HG丸ｺﾞｼｯｸM-PRO" w:hint="eastAsia"/>
                <w:sz w:val="18"/>
                <w:szCs w:val="18"/>
              </w:rPr>
              <w:t>）において、働くことなどに悩みを持つ若者に対し、キャリアカウンセリングや就労訓練・体験等を通じた就労支援を行います。</w:t>
            </w:r>
          </w:p>
          <w:p w:rsidR="003D7ECA" w:rsidRPr="00814784" w:rsidRDefault="0043003F" w:rsidP="007432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また、府内８カ所に設置されている地域若者サポートステーションに対し、助言や情報提供を行い、地域拠点における支援体制の強化を図ります。</w:t>
            </w:r>
          </w:p>
        </w:tc>
      </w:tr>
    </w:tbl>
    <w:p w:rsidR="00C953FD" w:rsidRPr="00814784" w:rsidRDefault="00C953FD" w:rsidP="00C7234F">
      <w:pPr>
        <w:rPr>
          <w:rFonts w:ascii="HG丸ｺﾞｼｯｸM-PRO" w:eastAsia="HG丸ｺﾞｼｯｸM-PRO" w:hAnsi="HG丸ｺﾞｼｯｸM-PRO"/>
        </w:rPr>
      </w:pPr>
    </w:p>
    <w:p w:rsidR="002B1BA3" w:rsidRPr="00814784" w:rsidRDefault="002B1BA3" w:rsidP="002B1BA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取組項目２－（３）　障がい者の雇用促進と就労支援・定着支援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14E39">
        <w:tc>
          <w:tcPr>
            <w:tcW w:w="215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E39">
        <w:trPr>
          <w:trHeight w:val="877"/>
        </w:trPr>
        <w:tc>
          <w:tcPr>
            <w:tcW w:w="2150" w:type="dxa"/>
            <w:vMerge w:val="restart"/>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障がい児の進路選択支援事業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支援学校等（府立支援学校高等部、府立高等学校知的障がい生徒自立支援コース・共生推進教室）在学中の夏休み等に、就労移行支援事業所を利用した短期間の就労体験を受けることで、卒業後の進路選択を支援し、障がい児の自立を促進します。</w:t>
            </w:r>
          </w:p>
        </w:tc>
      </w:tr>
      <w:tr w:rsidR="00497C52" w:rsidRPr="00814784" w:rsidTr="00B14E39">
        <w:trPr>
          <w:trHeight w:val="706"/>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庁内職場実習の受入れ</w:t>
            </w:r>
          </w:p>
        </w:tc>
        <w:tc>
          <w:tcPr>
            <w:tcW w:w="5310" w:type="dxa"/>
            <w:vAlign w:val="center"/>
          </w:tcPr>
          <w:p w:rsidR="00BE405E" w:rsidRPr="00814784" w:rsidRDefault="0074321A" w:rsidP="00BE405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福祉施設利用者及び支援学校等の生徒を対象とした府庁での事務作業等を通じた職場実習を実施します。</w:t>
            </w:r>
          </w:p>
        </w:tc>
      </w:tr>
      <w:tr w:rsidR="00497C52" w:rsidRPr="00814784" w:rsidTr="00B14E39">
        <w:trPr>
          <w:trHeight w:val="1255"/>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障がい者就業・生活支援の拠点づくりの推進（障害者就業・生活支援センター事業）</w:t>
            </w:r>
          </w:p>
        </w:tc>
        <w:tc>
          <w:tcPr>
            <w:tcW w:w="5310" w:type="dxa"/>
            <w:vAlign w:val="center"/>
          </w:tcPr>
          <w:p w:rsidR="0074321A" w:rsidRPr="00814784" w:rsidRDefault="0074321A" w:rsidP="00A92F3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障がい者の就労支援及びこれに伴う生活支援を一体的に提供することにより、障がい者の職業生活における自立を図ります。</w:t>
            </w:r>
          </w:p>
        </w:tc>
      </w:tr>
      <w:tr w:rsidR="00BE405E" w:rsidRPr="00814784" w:rsidTr="00B14E39">
        <w:trPr>
          <w:trHeight w:val="1271"/>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ＩＴを活用した就労の促進（大阪府ＩＴステーション就労促進事業）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がＩＴを活用して就労できるようＩＴ講習等の訓練のみならず、相談や就労支援を行い、就労をめざす障がい者と障がい者雇用を検討している企業をマッチングさせる役割を持つ「障がい者の雇用・就労支援拠点」として障がい者の就労促進を図ります。</w:t>
            </w:r>
          </w:p>
        </w:tc>
      </w:tr>
      <w:tr w:rsidR="00BE405E" w:rsidRPr="00814784" w:rsidTr="00B14E39">
        <w:trPr>
          <w:trHeight w:val="1558"/>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知的障がい者、精神障がい者のチャレンジ雇用の推進（大阪府ハートフルオフィス推進事業）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知的障がい者、精神障がい者を非常勤職員として雇用し、社会福祉を専門とする職員等のもとで、障がい特性に合った事務補助業務を経験することにより、一般就労移行を支援します。</w:t>
            </w:r>
          </w:p>
        </w:tc>
      </w:tr>
      <w:tr w:rsidR="00BE405E" w:rsidRPr="00814784" w:rsidTr="00B14E39">
        <w:trPr>
          <w:trHeight w:val="1257"/>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精神障がい者の社会参加の促進（精神障がい者社会生活適応訓練事業）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精神障がい者が一定期間、協力事業所に通い、就労訓練を通じて社会生活を送るための適応力を養うことにより社会的自立を促進します。</w:t>
            </w:r>
          </w:p>
        </w:tc>
      </w:tr>
      <w:tr w:rsidR="00BE405E" w:rsidRPr="00814784" w:rsidTr="00B14E39">
        <w:trPr>
          <w:trHeight w:val="2283"/>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障がいのある求職者を対象とした職業能力開発（大阪障害者職業能力開発校など）</w:t>
            </w:r>
          </w:p>
        </w:tc>
        <w:tc>
          <w:tcPr>
            <w:tcW w:w="5310" w:type="dxa"/>
            <w:vAlign w:val="center"/>
          </w:tcPr>
          <w:p w:rsidR="00BE405E" w:rsidRPr="00814784" w:rsidRDefault="00BE405E" w:rsidP="005B286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大阪障害者職業能力開発校及び府立高等職業技術専門校、特別委託施設において、障がいのある方を対象とした職業訓練を実施します。</w:t>
            </w:r>
          </w:p>
        </w:tc>
      </w:tr>
      <w:tr w:rsidR="00AC2B7F" w:rsidRPr="00814784" w:rsidTr="009D2E58">
        <w:tc>
          <w:tcPr>
            <w:tcW w:w="215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8928D6" w:rsidRPr="00814784" w:rsidTr="009D2E58">
        <w:trPr>
          <w:trHeight w:val="987"/>
        </w:trPr>
        <w:tc>
          <w:tcPr>
            <w:tcW w:w="2150" w:type="dxa"/>
            <w:vMerge w:val="restart"/>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施策の情報提供や職域開拓等の相談・助言、また、特例子会社の設立についてのサポートを行い、障がい者雇用に取り組む企業を支援します。</w:t>
            </w:r>
          </w:p>
        </w:tc>
      </w:tr>
      <w:tr w:rsidR="008928D6" w:rsidRPr="00814784" w:rsidTr="00B14E39">
        <w:trPr>
          <w:trHeight w:val="1287"/>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9D2E58" w:rsidP="009D2E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w:t>
            </w:r>
            <w:r w:rsidRPr="00814784">
              <w:rPr>
                <w:rFonts w:ascii="HG丸ｺﾞｼｯｸM-PRO" w:eastAsia="HG丸ｺﾞｼｯｸM-PRO" w:hAnsi="HG丸ｺﾞｼｯｸM-PRO" w:hint="eastAsia"/>
                <w:sz w:val="18"/>
                <w:szCs w:val="18"/>
                <w:highlight w:val="green"/>
              </w:rPr>
              <w:t>人事担当者のための精神・発達障がい者雇用アドバンス研修事業・精神・発達障がい者を中心とした職場体験受入れマッチング支援事業</w:t>
            </w:r>
            <w:r w:rsidRPr="00814784">
              <w:rPr>
                <w:rFonts w:ascii="HG丸ｺﾞｼｯｸM-PRO" w:eastAsia="HG丸ｺﾞｼｯｸM-PRO" w:hAnsi="HG丸ｺﾞｼｯｸM-PRO" w:hint="eastAsia"/>
                <w:sz w:val="18"/>
                <w:szCs w:val="18"/>
              </w:rPr>
              <w:t>）</w:t>
            </w:r>
          </w:p>
        </w:tc>
        <w:tc>
          <w:tcPr>
            <w:tcW w:w="5310" w:type="dxa"/>
            <w:vAlign w:val="center"/>
          </w:tcPr>
          <w:p w:rsidR="008928D6" w:rsidRPr="00814784" w:rsidRDefault="008928D6" w:rsidP="00FE2B5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雇用企業での体験研修やセミナー受講等を通じて、障がい特性に対する理解と職場内での協力体制を構築するなど、企業の受入れ環境を整備することにより、精神障がい者及び発達障がい者の雇用の促進や職場定着の向上を図ります。</w:t>
            </w:r>
          </w:p>
        </w:tc>
      </w:tr>
      <w:tr w:rsidR="008928D6" w:rsidRPr="00814784" w:rsidTr="00B14E39">
        <w:trPr>
          <w:trHeight w:val="1573"/>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精神・発達障がい者の職場定着支援（精神・発達障がい者雇用管理普及事業）</w:t>
            </w:r>
          </w:p>
        </w:tc>
        <w:tc>
          <w:tcPr>
            <w:tcW w:w="5310" w:type="dxa"/>
            <w:vAlign w:val="center"/>
          </w:tcPr>
          <w:p w:rsidR="008928D6" w:rsidRPr="00814784" w:rsidRDefault="008928D6" w:rsidP="00A673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雇用する精神障がい者等のセルフコントロールを積極的にサポートできる雇用管理手法の普及を進め、企業の定着支援能力を強化することにより精神障がい者及び発達障が</w:t>
            </w:r>
            <w:r w:rsidR="00242767" w:rsidRPr="00814784">
              <w:rPr>
                <w:rFonts w:ascii="HG丸ｺﾞｼｯｸM-PRO" w:eastAsia="HG丸ｺﾞｼｯｸM-PRO" w:hAnsi="HG丸ｺﾞｼｯｸM-PRO" w:hint="eastAsia"/>
                <w:sz w:val="18"/>
                <w:szCs w:val="18"/>
              </w:rPr>
              <w:t>い者の職場定着の向上を図ります。併せて導入した雇用管理手法の効</w:t>
            </w:r>
            <w:r w:rsidRPr="00814784">
              <w:rPr>
                <w:rFonts w:ascii="HG丸ｺﾞｼｯｸM-PRO" w:eastAsia="HG丸ｺﾞｼｯｸM-PRO" w:hAnsi="HG丸ｺﾞｼｯｸM-PRO" w:hint="eastAsia"/>
                <w:sz w:val="18"/>
                <w:szCs w:val="18"/>
              </w:rPr>
              <w:t>果検証を実施し、定着支援手法の改善を図ります。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大阪府と契約関係等にある事業主に対して、法定雇用率の達成を働きかけるとともに、障害者雇用促進基金（大阪ハートフル基金）の設置などにより、企業の取り組みを支援し、障がい者雇用を促進します。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障がい者の雇用や就労支援を積極的に実施する企業等の登録を募り、取り組みの周知や顕彰を通じて障がい者の雇用と就労支援を推進します。</w:t>
            </w:r>
          </w:p>
        </w:tc>
      </w:tr>
      <w:tr w:rsidR="009D2E58" w:rsidRPr="00814784" w:rsidTr="00B14E39">
        <w:trPr>
          <w:trHeight w:val="1315"/>
        </w:trPr>
        <w:tc>
          <w:tcPr>
            <w:tcW w:w="2150" w:type="dxa"/>
            <w:vMerge w:val="restart"/>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c>
          <w:tcPr>
            <w:tcW w:w="2154"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障がい者雇用促進センターの運営（再掲）</w:t>
            </w:r>
          </w:p>
        </w:tc>
        <w:tc>
          <w:tcPr>
            <w:tcW w:w="5310"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大阪府障害者の雇用の促進等と就労の支援に関する条例（ハートフル条例）の運用（再掲）</w:t>
            </w:r>
          </w:p>
        </w:tc>
        <w:tc>
          <w:tcPr>
            <w:tcW w:w="5310"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9F74A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大阪府障がい者サポートカンパニー制度の実施（再掲）</w:t>
            </w:r>
          </w:p>
        </w:tc>
        <w:tc>
          <w:tcPr>
            <w:tcW w:w="5310" w:type="dxa"/>
            <w:vAlign w:val="center"/>
          </w:tcPr>
          <w:p w:rsidR="00755029" w:rsidRPr="00814784" w:rsidRDefault="00755029" w:rsidP="009F74A9">
            <w:pPr>
              <w:spacing w:line="280" w:lineRule="exact"/>
              <w:rPr>
                <w:rFonts w:ascii="HG丸ｺﾞｼｯｸM-PRO" w:eastAsia="HG丸ｺﾞｼｯｸM-PRO" w:hAnsi="HG丸ｺﾞｼｯｸM-PRO"/>
                <w:sz w:val="18"/>
                <w:szCs w:val="18"/>
                <w:highlight w:val="cyan"/>
              </w:rPr>
            </w:pPr>
            <w:r w:rsidRPr="00814784">
              <w:rPr>
                <w:rFonts w:ascii="HG丸ｺﾞｼｯｸM-PRO" w:eastAsia="HG丸ｺﾞｼｯｸM-PRO" w:hAnsi="HG丸ｺﾞｼｯｸM-PRO" w:hint="eastAsia"/>
                <w:sz w:val="18"/>
                <w:szCs w:val="18"/>
              </w:rPr>
              <w:t>本ページを参照。</w:t>
            </w:r>
          </w:p>
        </w:tc>
      </w:tr>
    </w:tbl>
    <w:p w:rsidR="00AC2B7F" w:rsidRPr="00814784" w:rsidRDefault="00AC2B7F" w:rsidP="00C7234F">
      <w:pPr>
        <w:rPr>
          <w:rFonts w:ascii="HG丸ｺﾞｼｯｸM-PRO" w:eastAsia="HG丸ｺﾞｼｯｸM-PRO" w:hAnsi="HG丸ｺﾞｼｯｸM-PRO"/>
        </w:rPr>
      </w:pPr>
    </w:p>
    <w:p w:rsidR="00D040AA" w:rsidRPr="00814784" w:rsidRDefault="00D040AA" w:rsidP="00C7234F">
      <w:pPr>
        <w:rPr>
          <w:rFonts w:ascii="HG丸ｺﾞｼｯｸM-PRO" w:eastAsia="HG丸ｺﾞｼｯｸM-PRO" w:hAnsi="HG丸ｺﾞｼｯｸM-PRO"/>
        </w:rPr>
      </w:pPr>
    </w:p>
    <w:p w:rsidR="000A14D4" w:rsidRPr="00814784" w:rsidRDefault="000A14D4"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個別の取り組み３　子ども・若者が再チャレンジできる仕組みづくりの推進</w:t>
      </w:r>
    </w:p>
    <w:p w:rsidR="00D040AA" w:rsidRPr="00814784" w:rsidRDefault="00D040AA" w:rsidP="00C7234F">
      <w:pPr>
        <w:rPr>
          <w:rFonts w:ascii="HG丸ｺﾞｼｯｸM-PRO" w:eastAsia="HG丸ｺﾞｼｯｸM-PRO" w:hAnsi="HG丸ｺﾞｼｯｸM-PRO"/>
        </w:rPr>
      </w:pPr>
    </w:p>
    <w:p w:rsidR="00CD27C2" w:rsidRPr="00814784" w:rsidRDefault="00996E80" w:rsidP="0089042C">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取組項目３－（１）　困難を有する</w:t>
      </w:r>
      <w:r w:rsidR="00604D2E" w:rsidRPr="00814784">
        <w:rPr>
          <w:rFonts w:ascii="HGPｺﾞｼｯｸE" w:eastAsia="HGPｺﾞｼｯｸE" w:hAnsi="HGPｺﾞｼｯｸE" w:hint="eastAsia"/>
          <w:color w:val="215868" w:themeColor="accent5" w:themeShade="80"/>
          <w:sz w:val="26"/>
          <w:szCs w:val="26"/>
        </w:rPr>
        <w:t>青少年に対する市町村と連携した地域支援ネットワークの構築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322">
        <w:trPr>
          <w:trHeight w:val="1296"/>
        </w:trPr>
        <w:tc>
          <w:tcPr>
            <w:tcW w:w="2197" w:type="dxa"/>
            <w:vMerge w:val="restart"/>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69568" behindDoc="0" locked="0" layoutInCell="1" allowOverlap="1" wp14:anchorId="270E115D" wp14:editId="61BCDB59">
                      <wp:simplePos x="0" y="0"/>
                      <wp:positionH relativeFrom="rightMargin">
                        <wp:posOffset>-1229995</wp:posOffset>
                      </wp:positionH>
                      <wp:positionV relativeFrom="paragraph">
                        <wp:posOffset>749935</wp:posOffset>
                      </wp:positionV>
                      <wp:extent cx="305435" cy="305435"/>
                      <wp:effectExtent l="19050" t="19050" r="18415" b="37465"/>
                      <wp:wrapNone/>
                      <wp:docPr id="9" name="星 8 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9" o:spid="_x0000_s1034" type="#_x0000_t58" style="position:absolute;left:0;text-align:left;margin-left:-96.85pt;margin-top:59.05pt;width:24.05pt;height:24.05pt;z-index:252269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krhQIAAGEFAAAOAAAAZHJzL2Uyb0RvYy54bWysVEtvEzEQviPxHyzf6SZpU9KomypqVYRU&#10;tRUt9Ox47cbC9hjbyW74Jdz4d/wOxt5HH4QL4mLP2PP85nF61hhNtsIHBbak44MRJcJyqJR9LOnn&#10;+8t3M0pCZLZiGqwo6U4EerZ4++a0dnMxgTXoSniCRmyY166k6xjdvCgCXwvDwgE4YfFTgjcsIusf&#10;i8qzGq0bXUxGo+OiBl85D1yEgK8X7SddZPtSCh5vpAwiEl1SjC3m0+dzlc5iccrmj565teJdGOwf&#10;ojBMWXQ6mLpgkZGNV3+YMop7CCDjAQdTgJSKi5wDZjMevcrmbs2cyLkgOMENMIX/Z5Zfb289UVVJ&#10;TyixzGCJfv34SWbkJEFTuzBHiTt36zsuIJnybKQ36cYMSJPh3A1wiiYSjo+Ho+nR4ZQSjl8djVaK&#10;J2XnQ/wgwJBElBT7xM8yimx7FWIr28skZwG0qi6V1plJLSLOtSdbhsVlnAsbxylq9PBCUltSl/T4&#10;cJrLXaSk2jQyFXdaJHvafhISkcDAJzmI3IN/c5Clk5rEcAbF8T5FPUTVySY1kXtzUBztU3yZ0qCR&#10;vYKNg7JRFvw+A9XXHg/ZyiM2z3JOZGxWTS7/rK/3CqodtoSHdlaC45cKy3PFQrxlHocDxwgHPt7g&#10;ITUgstBRlKzBf9/3nuRLKtgXvCmpcdyw2t82zAtK9EeL/ZxmMxNH0/cTZHz/unr+ajfmHLDYY1wq&#10;jmcyyUbdk9KDecCNsEz+8ItZjjGVlEffM+exHX/cKVwsl1kMZ9GxeGXvHE/GE8Kp7+6bB+Zd150R&#10;2/oa+pFk81c92somTQvLTQSpcgMnjFtEO+xxjnOHdjsnLYrnfJZ62oyL3wAAAP//AwBQSwMEFAAG&#10;AAgAAAAhABQhU6PiAAAADQEAAA8AAABkcnMvZG93bnJldi54bWxMj8FOhDAQhu8mvkMzJl4MW1iV&#10;ZZGy2WyiicdlNV67tEAjnRJaWPTpHU96nPm//PNNsVtsz2Y9euNQQLKKgWmsnTLYCng7PUcZMB8k&#10;Ktk71AK+tIddeX1VyFy5Cx71XIWWUQn6XAroQhhyzn3daSv9yg0aKWvcaGWgcWy5GuWFym3P13Gc&#10;cisN0oVODvrQ6fqzmqyA1/28+d7yj8wcmwZPd+9mql4OQtzeLPsnYEEv4Q+GX31Sh5Kczm5C5Vkv&#10;IEq29xtiKUmyBBghUfLwmAI70ypN18DLgv//ovwBAAD//wMAUEsBAi0AFAAGAAgAAAAhALaDOJL+&#10;AAAA4QEAABMAAAAAAAAAAAAAAAAAAAAAAFtDb250ZW50X1R5cGVzXS54bWxQSwECLQAUAAYACAAA&#10;ACEAOP0h/9YAAACUAQAACwAAAAAAAAAAAAAAAAAvAQAAX3JlbHMvLnJlbHNQSwECLQAUAAYACAAA&#10;ACEASyjJK4UCAABhBQAADgAAAAAAAAAAAAAAAAAuAgAAZHJzL2Uyb0RvYy54bWxQSwECLQAUAAYA&#10;CAAAACEAFCFTo+IAAAANAQAADwAAAAAAAAAAAAAAAADfBAAAZHJzL2Rvd25yZXYueG1sUEsFBgAA&#10;AAAEAAQA8wAAAO4FA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市町村による支援ネットワークの構築の促進</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子ども・若者への支援が効果的に行われるよう、福祉、医療、労働、教育等の関係機関や民間支援団体の連携を促進することなどにより、市町村における子ども・若者支援地域協議会等のネットワーク構築を支援します。</w:t>
            </w:r>
          </w:p>
        </w:tc>
      </w:tr>
      <w:tr w:rsidR="00C53107" w:rsidRPr="00814784" w:rsidTr="0039613E">
        <w:trPr>
          <w:trHeight w:val="748"/>
        </w:trPr>
        <w:tc>
          <w:tcPr>
            <w:tcW w:w="2197" w:type="dxa"/>
            <w:vMerge/>
            <w:vAlign w:val="center"/>
          </w:tcPr>
          <w:p w:rsidR="00C53107" w:rsidRPr="00814784" w:rsidRDefault="00C53107" w:rsidP="00894D7D">
            <w:pPr>
              <w:spacing w:line="280" w:lineRule="exact"/>
              <w:rPr>
                <w:rFonts w:ascii="HG丸ｺﾞｼｯｸM-PRO" w:eastAsia="HG丸ｺﾞｼｯｸM-PRO" w:hAnsi="HG丸ｺﾞｼｯｸM-PRO"/>
                <w:sz w:val="18"/>
                <w:szCs w:val="18"/>
              </w:rPr>
            </w:pP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ひきこもり支援に携わる人材の養成研修の実施</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ひきこもり等困難を有する青少年を支援につなぐ体制整備のため、市町村の支援従事者に対して研修会を実施します。</w:t>
            </w:r>
          </w:p>
        </w:tc>
      </w:tr>
    </w:tbl>
    <w:p w:rsidR="0089042C" w:rsidRPr="00814784" w:rsidRDefault="0089042C" w:rsidP="00C7234F">
      <w:pPr>
        <w:rPr>
          <w:rFonts w:ascii="HG丸ｺﾞｼｯｸM-PRO" w:eastAsia="HG丸ｺﾞｼｯｸM-PRO" w:hAnsi="HG丸ｺﾞｼｯｸM-PRO"/>
        </w:rPr>
      </w:pPr>
    </w:p>
    <w:p w:rsidR="00996E80" w:rsidRPr="00814784" w:rsidRDefault="00996E80" w:rsidP="00996E80">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取組項目３－（２）　高校の中退・不登校に対する対策の強化</w:t>
      </w:r>
    </w:p>
    <w:tbl>
      <w:tblPr>
        <w:tblStyle w:val="a7"/>
        <w:tblW w:w="9877" w:type="dxa"/>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254"/>
        <w:gridCol w:w="2217"/>
        <w:gridCol w:w="5406"/>
      </w:tblGrid>
      <w:tr w:rsidR="005E7E25" w:rsidRPr="00814784" w:rsidTr="00E1727F">
        <w:trPr>
          <w:trHeight w:val="370"/>
        </w:trPr>
        <w:tc>
          <w:tcPr>
            <w:tcW w:w="2254"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17"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06"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E7E25" w:rsidRPr="00814784" w:rsidTr="00A43CC9">
        <w:trPr>
          <w:trHeight w:val="1303"/>
        </w:trPr>
        <w:tc>
          <w:tcPr>
            <w:tcW w:w="2254" w:type="dxa"/>
            <w:tcBorders>
              <w:top w:val="single" w:sz="4" w:space="0" w:color="215868" w:themeColor="accent5" w:themeShade="80"/>
            </w:tcBorders>
            <w:vAlign w:val="center"/>
          </w:tcPr>
          <w:p w:rsidR="00996E80" w:rsidRPr="00814784" w:rsidRDefault="00996E80" w:rsidP="00AA662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5712" behindDoc="0" locked="0" layoutInCell="1" allowOverlap="1" wp14:anchorId="51E5A2A3" wp14:editId="719D1F7A">
                      <wp:simplePos x="0" y="0"/>
                      <wp:positionH relativeFrom="rightMargin">
                        <wp:posOffset>-1296035</wp:posOffset>
                      </wp:positionH>
                      <wp:positionV relativeFrom="paragraph">
                        <wp:posOffset>532130</wp:posOffset>
                      </wp:positionV>
                      <wp:extent cx="305435" cy="305435"/>
                      <wp:effectExtent l="19050" t="19050" r="18415" b="37465"/>
                      <wp:wrapNone/>
                      <wp:docPr id="12" name="星 8 1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2" o:spid="_x0000_s1035" type="#_x0000_t58" style="position:absolute;left:0;text-align:left;margin-left:-102.05pt;margin-top:41.9pt;width:24.05pt;height:24.05pt;z-index:252275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RiAIAAGM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m1BimcEe/Xr8SU4I6ghO7cIMbW7d0ndaQDFV2khv0hdrIE0GdDcAKppIOF4ejqZHh1NKOP7q&#10;ZIxSPDk7H+JHAYYkoaTIFH+ScWTbqxBb294mPRZAq+pSaZ2VRBJxrj3ZMmwv41zYOE5Z4wsvLLUl&#10;dUmPD6e54UUqqi0jS3GnRYqn7WchEQtMfJKTyCz82wPZOrlJTGdwHO9z1ENWnW1yE5mdg+Non+PL&#10;kgaP/CrYODgbZcHvC1B96/GQrT1i86zmJMZm1WQCfOj7vYJqh6Tw0E5LcPxSYXuuWIhL5nE8cJBw&#10;5OMNHlIDIgudRMka/I9998m+pIJ9xS8lNQ4cdvv7hnlBif5kkdFpOrNwNH0/QcX3t6vnt3ZjzgGb&#10;Pca14ngWk23UvSg9mHvcCYv0Hv5ilmNOJeXR98p5bBcAbhUuFotshtPoWLyyt46n4AnhxLu75p55&#10;17EzIq2voR9KNnvF0dY2eVpYbCJIlQmcMG4R7bDHSc4M7bZOWhXP9Wz1tBvnvwEAAP//AwBQSwME&#10;FAAGAAgAAAAhAOu6iUPiAAAADAEAAA8AAABkcnMvZG93bnJldi54bWxMj8FOwzAQRO9I/IO1SFxQ&#10;6qSFNk3jVFUlkDg2BXF1YyexiNdR7KSBr2c5wXG1TzNv8v1sOzbpwRuHApJFDExj5ZTBRsDb+TlK&#10;gfkgUcnOoRbwpT3si9ubXGbKXfGkpzI0jELQZ1JAG0Kfce6rVlvpF67XSL/aDVYGOoeGq0FeKdx2&#10;fBnHa26lQWpoZa+Pra4+y9EKeD1Mm+8t/0jNqa7x/PBuxvLlKMT93XzYAQt6Dn8w/OqTOhTkdHEj&#10;Ks86AdEyfkyIFZCuaAMRUfK0pnkXYlfJFniR8/8jih8AAAD//wMAUEsBAi0AFAAGAAgAAAAhALaD&#10;OJL+AAAA4QEAABMAAAAAAAAAAAAAAAAAAAAAAFtDb250ZW50X1R5cGVzXS54bWxQSwECLQAUAAYA&#10;CAAAACEAOP0h/9YAAACUAQAACwAAAAAAAAAAAAAAAAAvAQAAX3JlbHMvLnJlbHNQSwECLQAUAAYA&#10;CAAAACEABfjkUYgCAABjBQAADgAAAAAAAAAAAAAAAAAuAgAAZHJzL2Uyb0RvYy54bWxQSwECLQAU&#10;AAYACAAAACEA67qJQ+IAAAAM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217" w:type="dxa"/>
            <w:tcBorders>
              <w:top w:val="single" w:sz="4" w:space="0" w:color="215868" w:themeColor="accent5" w:themeShade="80"/>
            </w:tcBorders>
            <w:vAlign w:val="center"/>
          </w:tcPr>
          <w:p w:rsidR="00996E80" w:rsidRPr="00814784" w:rsidRDefault="009D2E58" w:rsidP="000D2B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406" w:type="dxa"/>
            <w:tcBorders>
              <w:top w:val="single" w:sz="4" w:space="0" w:color="215868" w:themeColor="accent5" w:themeShade="80"/>
            </w:tcBorders>
            <w:vAlign w:val="center"/>
          </w:tcPr>
          <w:p w:rsidR="00996E80" w:rsidRPr="00814784" w:rsidRDefault="009D2E58" w:rsidP="000D2B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bl>
    <w:p w:rsidR="0089042C" w:rsidRPr="00814784" w:rsidRDefault="0089042C"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個別の取り組み４　若者が自らの意思で将来を選択できる取り組みの推進</w:t>
      </w:r>
    </w:p>
    <w:p w:rsidR="000A14D4" w:rsidRPr="00814784" w:rsidRDefault="000A14D4" w:rsidP="00C7234F">
      <w:pPr>
        <w:rPr>
          <w:rFonts w:ascii="HG丸ｺﾞｼｯｸM-PRO" w:eastAsia="HG丸ｺﾞｼｯｸM-PRO" w:hAnsi="HG丸ｺﾞｼｯｸM-PRO"/>
        </w:rPr>
      </w:pPr>
    </w:p>
    <w:p w:rsidR="00DC3879" w:rsidRPr="00814784" w:rsidRDefault="00DC387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取組項目４－（１）　若者が自らの意思で将来を選択できる取り組みの推進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C9791E">
        <w:tc>
          <w:tcPr>
            <w:tcW w:w="2152"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72BC1">
        <w:trPr>
          <w:trHeight w:val="1451"/>
        </w:trPr>
        <w:tc>
          <w:tcPr>
            <w:tcW w:w="2152" w:type="dxa"/>
            <w:vAlign w:val="center"/>
          </w:tcPr>
          <w:p w:rsidR="00D72553" w:rsidRPr="00814784" w:rsidRDefault="00D72553"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r w:rsidR="00B72BC1"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8240" behindDoc="0" locked="0" layoutInCell="1" allowOverlap="1" wp14:anchorId="05EC55C6" wp14:editId="56A35370">
                      <wp:simplePos x="0" y="0"/>
                      <wp:positionH relativeFrom="rightMargin">
                        <wp:posOffset>-1231265</wp:posOffset>
                      </wp:positionH>
                      <wp:positionV relativeFrom="paragraph">
                        <wp:posOffset>575945</wp:posOffset>
                      </wp:positionV>
                      <wp:extent cx="305435" cy="305435"/>
                      <wp:effectExtent l="19050" t="19050" r="18415" b="37465"/>
                      <wp:wrapNone/>
                      <wp:docPr id="25" name="星 8 2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5" o:spid="_x0000_s1036" type="#_x0000_t58" style="position:absolute;left:0;text-align:left;margin-left:-96.95pt;margin-top:45.35pt;width:24.05pt;height:24.05pt;z-index:25229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5F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ppw5UdMf/frxk50w0gmcxocZ2dz5W+y1QGKqtNVYp51qYG0GdDsAqtrIJB0ejqZHhxRX0lUv&#10;U5TiydljiB8U1CwJJSem4EnGUWyuQuxsdzbpsQDWVJfG2qwkkqhzi2wj6HuFlMrFccqaXnhhaR1r&#10;Sn58OM0fXqSiujKyFLdWpXjWfVKasKDEJzmJzMK/PZCtk5umdAbH8T5HO2TV2yY3ldk5OI72Ob4s&#10;afDIr4KLg3NtHOC+ANXXHR66sydsntWcxNgu20yAcQYnHS2h2hIrELp2CV5eGvqfKxHirUDqD+ok&#10;6vl4Q4u2QNBCL3G2Avy+7zzZl1yJL7Rz1lDH0Xd/WwtUnNmPjiid2jMLR9P3E1Jwd7p8furW9TnQ&#10;b49prniZxWQb7U7UCPUDDYVFeo+uhJOUU8llxJ1yHrsJQGNFqsUim1E7ehGv3J2XKXiCOBHvvn0Q&#10;6Ht6RuL1Ney6UsxekbSzTZ4OFusI2mQGPyHag0+tnCnaj500K57r2eppOM5/AwAA//8DAFBLAwQU&#10;AAYACAAAACEApCOQ6eEAAAAMAQAADwAAAGRycy9kb3ducmV2LnhtbEyPQU+EMBCF7yb+h2ZMvBi2&#10;4KoLSNlsNtHE47Iar11aoJFOCS0s+usdT+txMl/e+16xXWzPZj1641BAsoqBaaydMtgKeD++RCkw&#10;HyQq2TvUAr61h215fVXIXLkzHvRchZZRCPpcCuhCGHLOfd1pK/3KDRrp17jRykDn2HI1yjOF257f&#10;x/ETt9IgNXRy0PtO11/VZAW87ebNT8Y/U3NoGjzefZipet0LcXuz7J6BBb2ECwx/+qQOJTmd3ITK&#10;s15AlGTrjFgBWbwBRkSUPDzSmhOx6zQFXhb8/4jyFwAA//8DAFBLAQItABQABgAIAAAAIQC2gziS&#10;/gAAAOEBAAATAAAAAAAAAAAAAAAAAAAAAABbQ29udGVudF9UeXBlc10ueG1sUEsBAi0AFAAGAAgA&#10;AAAhADj9If/WAAAAlAEAAAsAAAAAAAAAAAAAAAAALwEAAF9yZWxzLy5yZWxzUEsBAi0AFAAGAAgA&#10;AAAhAPRdHkWHAgAAZAUAAA4AAAAAAAAAAAAAAAAALgIAAGRycy9lMm9Eb2MueG1sUEsBAi0AFAAG&#10;AAgAAAAhAKQjkOnhAAAADAEAAA8AAAAAAAAAAAAAAAAA4QQAAGRycy9kb3ducmV2LnhtbFBLBQYA&#10;AAAABAAEAPMAAADvBQAAAAA=&#10;" adj="2700" fillcolor="#4f81bd [3204]" strokecolor="#4f81bd [3204]" strokeweight=".5pt">
                      <v:textbox style="layout-flow:vertical-ideographic" inset="0,,0">
                        <w:txbxContent>
                          <w:p w:rsidR="00266ECB" w:rsidRPr="005C19CC" w:rsidRDefault="00266ECB"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D72553" w:rsidRPr="00814784" w:rsidRDefault="00D72553"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ライフデザイン講座</w:t>
            </w:r>
            <w:r w:rsidR="003B2148" w:rsidRPr="00814784">
              <w:rPr>
                <w:rFonts w:ascii="HG丸ｺﾞｼｯｸM-PRO" w:eastAsia="HG丸ｺﾞｼｯｸM-PRO" w:hAnsi="HG丸ｺﾞｼｯｸM-PRO" w:hint="eastAsia"/>
                <w:sz w:val="18"/>
                <w:szCs w:val="18"/>
              </w:rPr>
              <w:t>の実施</w:t>
            </w:r>
          </w:p>
        </w:tc>
        <w:tc>
          <w:tcPr>
            <w:tcW w:w="5308" w:type="dxa"/>
            <w:vAlign w:val="center"/>
          </w:tcPr>
          <w:p w:rsidR="00D72553" w:rsidRPr="00814784" w:rsidRDefault="00D72553" w:rsidP="00BB21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結婚、妊娠、出産、子育て等に関する幅広い知識や、仕事と子育ての両立等に関する実例を知る機会を大学生等に提供します。</w:t>
            </w:r>
          </w:p>
        </w:tc>
      </w:tr>
      <w:tr w:rsidR="00497C52" w:rsidRPr="00814784" w:rsidTr="0039613E">
        <w:trPr>
          <w:trHeight w:val="1479"/>
        </w:trPr>
        <w:tc>
          <w:tcPr>
            <w:tcW w:w="2152" w:type="dxa"/>
            <w:vAlign w:val="center"/>
          </w:tcPr>
          <w:p w:rsidR="00DC3879" w:rsidRPr="00814784" w:rsidRDefault="00612DC4"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c>
          <w:tcPr>
            <w:tcW w:w="2154" w:type="dxa"/>
            <w:vAlign w:val="center"/>
          </w:tcPr>
          <w:p w:rsidR="00DC3879" w:rsidRPr="00814784" w:rsidRDefault="00612DC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高校生・大学生等の生活習慣病予防対策</w:t>
            </w:r>
          </w:p>
        </w:tc>
        <w:tc>
          <w:tcPr>
            <w:tcW w:w="5308" w:type="dxa"/>
            <w:vAlign w:val="center"/>
          </w:tcPr>
          <w:p w:rsidR="00C9791E" w:rsidRPr="00814784" w:rsidRDefault="00C9791E" w:rsidP="00C9791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・高等学校において、主体的かつ継続的に食育が取り組まれるよう、家庭科や保健の授業、部活動等での食育事例の紹介や指導教材の提供等を行う。</w:t>
            </w:r>
          </w:p>
          <w:p w:rsidR="00CA6B0A" w:rsidRPr="00814784" w:rsidRDefault="00C9791E" w:rsidP="00C9791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・大学等や企業と連携したV.O.S.メニューやキャンペーン等の普及啓発を行う。</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B14E39" w:rsidRPr="00814784" w:rsidRDefault="00B14E39" w:rsidP="00C7234F">
      <w:pPr>
        <w:rPr>
          <w:rFonts w:ascii="HG丸ｺﾞｼｯｸM-PRO" w:eastAsia="HG丸ｺﾞｼｯｸM-PRO" w:hAnsi="HG丸ｺﾞｼｯｸM-PRO"/>
        </w:rPr>
      </w:pPr>
    </w:p>
    <w:p w:rsidR="00C9791E" w:rsidRPr="00814784" w:rsidRDefault="00C9791E" w:rsidP="00C9791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取組項目４－（</w:t>
      </w:r>
      <w:r w:rsidR="002173AE" w:rsidRPr="00814784">
        <w:rPr>
          <w:rFonts w:ascii="HGPｺﾞｼｯｸE" w:eastAsia="HGPｺﾞｼｯｸE" w:hAnsi="HGPｺﾞｼｯｸE" w:hint="eastAsia"/>
          <w:color w:val="215868" w:themeColor="accent5" w:themeShade="80"/>
          <w:sz w:val="26"/>
          <w:szCs w:val="26"/>
          <w:highlight w:val="green"/>
        </w:rPr>
        <w:t>２</w:t>
      </w:r>
      <w:r w:rsidRPr="00814784">
        <w:rPr>
          <w:rFonts w:ascii="HGPｺﾞｼｯｸE" w:eastAsia="HGPｺﾞｼｯｸE" w:hAnsi="HGPｺﾞｼｯｸE" w:hint="eastAsia"/>
          <w:color w:val="215868" w:themeColor="accent5" w:themeShade="80"/>
          <w:sz w:val="26"/>
          <w:szCs w:val="26"/>
          <w:highlight w:val="green"/>
        </w:rPr>
        <w:t xml:space="preserve">）　</w:t>
      </w:r>
      <w:r w:rsidR="002173AE" w:rsidRPr="00814784">
        <w:rPr>
          <w:rFonts w:ascii="HGPｺﾞｼｯｸE" w:eastAsia="HGPｺﾞｼｯｸE" w:hAnsi="HGPｺﾞｼｯｸE" w:hint="eastAsia"/>
          <w:color w:val="215868" w:themeColor="accent5" w:themeShade="80"/>
          <w:sz w:val="26"/>
          <w:szCs w:val="26"/>
          <w:highlight w:val="green"/>
        </w:rPr>
        <w:t>結婚を希望する人の希望が実現するための取り組みの推進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C9791E" w:rsidRPr="00814784" w:rsidTr="00966F41">
        <w:tc>
          <w:tcPr>
            <w:tcW w:w="2197"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9791E" w:rsidRPr="00814784" w:rsidTr="0039613E">
        <w:trPr>
          <w:trHeight w:val="1362"/>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743C71" w:rsidRPr="00814784">
              <w:rPr>
                <w:rFonts w:ascii="HG丸ｺﾞｼｯｸM-PRO" w:eastAsia="HG丸ｺﾞｼｯｸM-PRO" w:hAnsi="HG丸ｺﾞｼｯｸM-PRO" w:hint="eastAsia"/>
                <w:sz w:val="18"/>
                <w:szCs w:val="18"/>
                <w:highlight w:val="green"/>
              </w:rPr>
              <w:t>を希望する人</w:t>
            </w:r>
            <w:r w:rsidRPr="00814784">
              <w:rPr>
                <w:rFonts w:ascii="HG丸ｺﾞｼｯｸM-PRO" w:eastAsia="HG丸ｺﾞｼｯｸM-PRO" w:hAnsi="HG丸ｺﾞｼｯｸM-PRO" w:hint="eastAsia"/>
                <w:sz w:val="18"/>
                <w:szCs w:val="18"/>
                <w:highlight w:val="green"/>
              </w:rPr>
              <w:t>を支援する取り組みの広報・啓発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3904" behindDoc="0" locked="0" layoutInCell="1" allowOverlap="1" wp14:anchorId="313C96AF" wp14:editId="7C6D92D5">
                      <wp:simplePos x="0" y="0"/>
                      <wp:positionH relativeFrom="rightMargin">
                        <wp:posOffset>-1232535</wp:posOffset>
                      </wp:positionH>
                      <wp:positionV relativeFrom="paragraph">
                        <wp:posOffset>548005</wp:posOffset>
                      </wp:positionV>
                      <wp:extent cx="305435" cy="305435"/>
                      <wp:effectExtent l="19050" t="19050" r="18415" b="37465"/>
                      <wp:wrapNone/>
                      <wp:docPr id="17" name="星 8 1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C96AF" id="星 8 17" o:spid="_x0000_s1037" type="#_x0000_t58" style="position:absolute;left:0;text-align:left;margin-left:-97.05pt;margin-top:43.15pt;width:24.05pt;height:24.05pt;z-index:252283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7l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1Hv3nPmRE09+vXjJzthpFNxGh9mhLnzt9hrgcSUaauxTl/KgbW5oNuhoKqNTNLl4Wh6dDjlTNKv&#10;XiYvxZOxxxA/KKhZEkpOTMGTXEexuQqxw+4w6bEA1lSXxtqsJJKoc4tsI6i9Qkrl4jhFTS+8QFrH&#10;mpIfH05zw4uUVJdGluLWquTPuk9KUy0o8EkOIrPwbw9kdDLTFM5gON5naIeoemwyU5mdg+Fon+HL&#10;lAaL/Cq4OBjXxgHuc1B93dVDd3iqzbOckxjbZdsRIEPT1RKqLbECoRuX4OWlof5ciRBvBdJ80CTR&#10;zMcbOrQFKi30EmcrwO/77hO+5Ep8oS9nDU0ctfvbWqDizH50ROk0nlk4mr6fkIK72+XzW7euz4G6&#10;Paa94mUWEzbanagR6gdaCov0Hv0STlJMJZcRd8p57DYArRWpFosMo3H0Il65Oy+T81TiRLz79kGg&#10;7+kZidfXsJtKMXtF0g6bLB0s1hG0yQx+qmhffBrlTNF+7aRd8VzPqKflOP8NAAD//wMAUEsDBBQA&#10;BgAIAAAAIQB3O8t34gAAAAwBAAAPAAAAZHJzL2Rvd25yZXYueG1sTI/LasMwEEX3hf6DmEI3xZHd&#10;GNdxLIcQaKHLOC3ZKpb8oNbIWLLj9us7XaXLYQ73npvvFtOzWY+usyggWoXANFZWddgI+Di9Bikw&#10;5yUq2VvUAr61g11xf5fLTNkrHvVc+oZRCLpMCmi9HzLOXdVqI93KDhrpV9vRSE/n2HA1yiuFm54/&#10;h2HCjeyQGlo56EOrq69yMgLe9/PLz4af0+5Y13h6+uym8u0gxOPDst8C83rxNxj+9EkdCnK62AmV&#10;Y72AINrEEbEC0mQNjIggihOadyF2HcfAi5z/H1H8AgAA//8DAFBLAQItABQABgAIAAAAIQC2gziS&#10;/gAAAOEBAAATAAAAAAAAAAAAAAAAAAAAAABbQ29udGVudF9UeXBlc10ueG1sUEsBAi0AFAAGAAgA&#10;AAAhADj9If/WAAAAlAEAAAsAAAAAAAAAAAAAAAAALwEAAF9yZWxzLy5yZWxzUEsBAi0AFAAGAAgA&#10;AAAhAEOW7uWGAgAAZAUAAA4AAAAAAAAAAAAAAAAALgIAAGRycy9lMm9Eb2MueG1sUEsBAi0AFAAG&#10;AAgAAAAhAHc7y3fiAAAADAEAAA8AAAAAAAAAAAAAAAAA4AQAAGRycy9kb3ducmV2LnhtbFBLBQYA&#10;AAAABAAEAPMAAADvBQ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51E9">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切れ目のない支援のためのポータルサイトの運営</w:t>
            </w:r>
            <w:r w:rsidR="00D6227F" w:rsidRPr="00814784">
              <w:rPr>
                <w:rFonts w:ascii="HG丸ｺﾞｼｯｸM-PRO" w:eastAsia="HG丸ｺﾞｼｯｸM-PRO" w:hAnsi="HG丸ｺﾞｼｯｸM-PRO" w:hint="eastAsia"/>
                <w:sz w:val="18"/>
                <w:szCs w:val="18"/>
                <w:highlight w:val="green"/>
              </w:rPr>
              <w:t xml:space="preserve">　</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C247FE" w:rsidRPr="00814784">
              <w:rPr>
                <w:rFonts w:ascii="HG丸ｺﾞｼｯｸM-PRO" w:eastAsia="HG丸ｺﾞｼｯｸM-PRO" w:hAnsi="HG丸ｺﾞｼｯｸM-PRO" w:hint="eastAsia"/>
                <w:sz w:val="18"/>
                <w:szCs w:val="18"/>
                <w:highlight w:val="green"/>
              </w:rPr>
              <w:t>妊娠・</w:t>
            </w:r>
            <w:r w:rsidRPr="00814784">
              <w:rPr>
                <w:rFonts w:ascii="HG丸ｺﾞｼｯｸM-PRO" w:eastAsia="HG丸ｺﾞｼｯｸM-PRO" w:hAnsi="HG丸ｺﾞｼｯｸM-PRO" w:hint="eastAsia"/>
                <w:sz w:val="18"/>
                <w:szCs w:val="18"/>
                <w:highlight w:val="green"/>
              </w:rPr>
              <w:t>出産・子育て支援ポータルサイトを運営し、結婚から子育てまでのライフステージにおいて切れ目ない支援を行います。</w:t>
            </w:r>
          </w:p>
        </w:tc>
      </w:tr>
      <w:tr w:rsidR="00C9791E" w:rsidRPr="00814784" w:rsidTr="002173AE">
        <w:trPr>
          <w:trHeight w:val="1188"/>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9808" behindDoc="0" locked="0" layoutInCell="1" allowOverlap="1" wp14:anchorId="51E5A2A3" wp14:editId="719D1F7A">
                      <wp:simplePos x="0" y="0"/>
                      <wp:positionH relativeFrom="rightMargin">
                        <wp:posOffset>-1232535</wp:posOffset>
                      </wp:positionH>
                      <wp:positionV relativeFrom="paragraph">
                        <wp:posOffset>403225</wp:posOffset>
                      </wp:positionV>
                      <wp:extent cx="305435" cy="305435"/>
                      <wp:effectExtent l="19050" t="19050" r="18415" b="37465"/>
                      <wp:wrapNone/>
                      <wp:docPr id="15" name="星 8 1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5" o:spid="_x0000_s1038" type="#_x0000_t58" style="position:absolute;left:0;text-align:left;margin-left:-97.05pt;margin-top:31.75pt;width:24.05pt;height:24.05pt;z-index:25227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b4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zSixzGCPfv34SU4J6ghO7cIcbe7cre+0gGKqtJHepC/WQJoM6H4AVDSRcLycjmbHU4zL8Vcn&#10;Y5Tiydn5ED8IMCQJJUWm+NOMI9tdhdja9jbpsQBaVZdK66wkkoiV9mTHsL2Mc2HjOGWNL7yw1JbU&#10;JT2ZznLDi1RUW0aW4l6LFE/bT0IiFpj4JCeRWfi3B7J1cpOYzuA4PuSoh6w62+QmMjsHx9Ehx5cl&#10;DR75VbBxcDbKgj8UoPra4yFbe8TmWc1JjM26aQkw6Ru+hmqPrPDQjktw/FJhf65YiLfM43zgJOHM&#10;xxs8pAaEFjqJkg3474fuk31JBfuCX0pqnDhs97ct84IS/dEipdN4ZuF49n6Ciu9v189v7dasALs9&#10;xr3ieBaTbdS9KD2YB1wKy/Qe/mKWY04l5dH3yiq2GwDXChfLZTbDcXQsXtk7x1PwBHEi3n3zwLzr&#10;6BmR19fQTyWbvyJpa5s8LSy3EaTKDE4gt4h24OMoZ4p2ayftiud6tnpajovfAAAA//8DAFBLAwQU&#10;AAYACAAAACEAiS831+IAAAAMAQAADwAAAGRycy9kb3ducmV2LnhtbEyPwU7DMBBE70j8g7VIXFDq&#10;GErahjhVVQkkjk1BvbqJk1jE6yh20sDXs5zKcbVPM2+y7Ww7NunBG4cSxCIGprF0lcFGwsfxNVoD&#10;80FhpTqHWsK39rDNb28ylVbuggc9FaFhFII+VRLaEPqUc1+22iq/cL1G+tVusCrQOTS8GtSFwm3H&#10;H+M44VYZpIZW9Xrf6vKrGK2E9920+tnw09oc6hqPD59mLN72Ut7fzbsXYEHP4QrDnz6pQ05OZzdi&#10;5VknIRKbpSBWQvL0DIyISCwTmncmVogEeJ7x/yPyXwAAAP//AwBQSwECLQAUAAYACAAAACEAtoM4&#10;kv4AAADhAQAAEwAAAAAAAAAAAAAAAAAAAAAAW0NvbnRlbnRfVHlwZXNdLnhtbFBLAQItABQABgAI&#10;AAAAIQA4/SH/1gAAAJQBAAALAAAAAAAAAAAAAAAAAC8BAABfcmVscy8ucmVsc1BLAQItABQABgAI&#10;AAAAIQBCkHb4hwIAAGQFAAAOAAAAAAAAAAAAAAAAAC4CAABkcnMvZTJvRG9jLnhtbFBLAQItABQA&#10;BgAIAAAAIQCJLzfX4gAAAAwBAAAPAAAAAAAAAAAAAAAAAOEEAABkcnMvZG93bnJldi54bWxQSwUG&#10;AAAAAAQABADzAAAA8AU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ネットワークの構築</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場の創出や、結婚支援方策の充実等を図るためのネットワークを、府内の市町村や商工会議所等と形成し、イベントの共同開催や事例・ノウハウの共有を実施し、後押しが必要な層への働きかけを実施。</w:t>
            </w:r>
          </w:p>
        </w:tc>
      </w:tr>
      <w:tr w:rsidR="00C9791E" w:rsidRPr="00814784" w:rsidTr="0039613E">
        <w:trPr>
          <w:trHeight w:val="1193"/>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1856" behindDoc="0" locked="0" layoutInCell="1" allowOverlap="1" wp14:anchorId="51E5A2A3" wp14:editId="719D1F7A">
                      <wp:simplePos x="0" y="0"/>
                      <wp:positionH relativeFrom="rightMargin">
                        <wp:posOffset>-1232535</wp:posOffset>
                      </wp:positionH>
                      <wp:positionV relativeFrom="paragraph">
                        <wp:posOffset>205105</wp:posOffset>
                      </wp:positionV>
                      <wp:extent cx="305435" cy="305435"/>
                      <wp:effectExtent l="19050" t="19050" r="18415" b="37465"/>
                      <wp:wrapNone/>
                      <wp:docPr id="16" name="星 8 1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6" o:spid="_x0000_s1039" type="#_x0000_t58" style="position:absolute;left:0;text-align:left;margin-left:-97.05pt;margin-top:16.15pt;width:24.05pt;height:24.05pt;z-index:252281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9iA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Ap7d0KJZQZ79OvHT3JKUEdwahfmaHPv7nynBRRTpY30Jn2xBtJkQHcDoKKJhOPldDQ7ns4o4fir&#10;kzFK8ezsfIgfBBiShJIiU/xpxpFtr0NsbXub9FgAraorpXVWEknEhfZky7C9jHNh4zhljS+8sNSW&#10;1CU9mc5yw4tUVFtGluJOixRP209CIhaY+CQnkVn4tweydXKTmM7gOD7kqIesOtvkJjI7B8fRIceX&#10;JQ0e+VWwcXA2yoI/FKD62uMhW3vEZq/mJMZm1bQEmPYNX0G1Q1Z4aMclOH6lsD/XLMQ75nE+cJJw&#10;5uMtHlIDQgudRMka/PdD98m+pIJ9wS8lNU4ctvvbhnlBif5okdJpPLNwPHs/QcX3t6v9W7sxF4Dd&#10;HuNecTyLyTbqXpQezCMuhWV6D38xyzGnkvLoe+UithsA1woXy2U2w3F0LF7be8dT8ARxIt5D88i8&#10;6+gZkdc30E8lm78iaWubPC0sNxGkygxOILeIduDjKGeKdmsn7Yp9PVs9L8fFbwAAAP//AwBQSwME&#10;FAAGAAgAAAAhAMmyZ6vhAAAACwEAAA8AAABkcnMvZG93bnJldi54bWxMj0FPg0AQhe8m/ofNmHgx&#10;dKEllSJL0zTRxGOpxuuWXWAjO0vYhaK/3vGkx8l8ee97xX6xPZv16I1DAckqBqaxdspgK+Dt/Bxl&#10;wHyQqGTvUAv40h725e1NIXPlrnjScxVaRiHocymgC2HIOfd1p630KzdopF/jRisDnWPL1SivFG57&#10;vo7jLbfSIDV0ctDHTtef1WQFvB7mx+8d/8jMqWnw/PBupurlKMT93XJ4Ahb0Ev5g+NUndSjJ6eIm&#10;VJ71AqJklybECtisN8CIiJJ0S/MuArI4BV4W/P+G8gcAAP//AwBQSwECLQAUAAYACAAAACEAtoM4&#10;kv4AAADhAQAAEwAAAAAAAAAAAAAAAAAAAAAAW0NvbnRlbnRfVHlwZXNdLnhtbFBLAQItABQABgAI&#10;AAAAIQA4/SH/1gAAAJQBAAALAAAAAAAAAAAAAAAAAC8BAABfcmVscy8ucmVsc1BLAQItABQABgAI&#10;AAAAIQAlXAx9iAIAAGQFAAAOAAAAAAAAAAAAAAAAAC4CAABkcnMvZTJvRG9jLnhtbFBLAQItABQA&#10;BgAIAAAAIQDJsmer4QAAAAsBAAAPAAAAAAAAAAAAAAAAAOIEAABkcnMvZG93bnJldi54bWxQSwUG&#10;AAAAAAQABADzAAAA8AU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婚活イベントの実施</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関係部局と連携し、民間のノウハウや資金を活用し、市町村・企業・団体等との協働によりイベントを実施するなど、様々な出会いの創出に向けた取組を図る。</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0A14D4" w:rsidRPr="00814784" w:rsidRDefault="000A14D4" w:rsidP="000A14D4">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２．基本方向２　子どもを生み育てることができる社会</w:t>
      </w:r>
    </w:p>
    <w:p w:rsidR="000A14D4" w:rsidRPr="00814784" w:rsidRDefault="000A14D4" w:rsidP="000A14D4">
      <w:pPr>
        <w:rPr>
          <w:rFonts w:ascii="HG丸ｺﾞｼｯｸM-PRO" w:eastAsia="HG丸ｺﾞｼｯｸM-PRO" w:hAnsi="HG丸ｺﾞｼｯｸM-PRO"/>
          <w:color w:val="984806" w:themeColor="accent6" w:themeShade="80"/>
          <w:szCs w:val="21"/>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E2648B" w:rsidRPr="00814784">
        <w:rPr>
          <w:rFonts w:ascii="メイリオ" w:eastAsia="メイリオ" w:hAnsi="メイリオ" w:cs="メイリオ" w:hint="eastAsia"/>
          <w:b/>
          <w:color w:val="4F6228" w:themeColor="accent3" w:themeShade="80"/>
          <w:sz w:val="28"/>
        </w:rPr>
        <w:t>５</w:t>
      </w:r>
      <w:r w:rsidRPr="00814784">
        <w:rPr>
          <w:rFonts w:ascii="メイリオ" w:eastAsia="メイリオ" w:hAnsi="メイリオ" w:cs="メイリオ" w:hint="eastAsia"/>
          <w:b/>
          <w:color w:val="4F6228" w:themeColor="accent3" w:themeShade="80"/>
          <w:sz w:val="28"/>
        </w:rPr>
        <w:t xml:space="preserve">　</w:t>
      </w:r>
      <w:r w:rsidR="00E2648B" w:rsidRPr="00814784">
        <w:rPr>
          <w:rFonts w:ascii="メイリオ" w:eastAsia="メイリオ" w:hAnsi="メイリオ" w:cs="メイリオ" w:hint="eastAsia"/>
          <w:b/>
          <w:color w:val="4F6228" w:themeColor="accent3" w:themeShade="80"/>
          <w:sz w:val="28"/>
        </w:rPr>
        <w:t>安心して妊娠・出産できる仕組みの充実</w:t>
      </w:r>
    </w:p>
    <w:p w:rsidR="000A14D4" w:rsidRPr="00814784" w:rsidRDefault="000A14D4" w:rsidP="000A14D4">
      <w:pPr>
        <w:rPr>
          <w:rFonts w:ascii="HG丸ｺﾞｼｯｸM-PRO" w:eastAsia="HG丸ｺﾞｼｯｸM-PRO" w:hAnsi="HG丸ｺﾞｼｯｸM-PRO"/>
          <w:color w:val="215868" w:themeColor="accent5" w:themeShade="80"/>
        </w:rPr>
      </w:pPr>
    </w:p>
    <w:p w:rsidR="00F76B14" w:rsidRPr="00814784" w:rsidRDefault="00F76B14" w:rsidP="00F76B1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E5742B" w:rsidRPr="00814784">
        <w:rPr>
          <w:rFonts w:ascii="HGPｺﾞｼｯｸE" w:eastAsia="HGPｺﾞｼｯｸE" w:hAnsi="HGPｺﾞｼｯｸE" w:hint="eastAsia"/>
          <w:color w:val="215868" w:themeColor="accent5" w:themeShade="80"/>
          <w:sz w:val="26"/>
          <w:szCs w:val="26"/>
        </w:rPr>
        <w:t>５</w:t>
      </w:r>
      <w:r w:rsidRPr="00814784">
        <w:rPr>
          <w:rFonts w:ascii="HGPｺﾞｼｯｸE" w:eastAsia="HGPｺﾞｼｯｸE" w:hAnsi="HGPｺﾞｼｯｸE" w:hint="eastAsia"/>
          <w:color w:val="215868" w:themeColor="accent5" w:themeShade="80"/>
          <w:sz w:val="26"/>
          <w:szCs w:val="26"/>
        </w:rPr>
        <w:t xml:space="preserve">－（１）　</w:t>
      </w:r>
      <w:r w:rsidR="00E5742B" w:rsidRPr="00814784">
        <w:rPr>
          <w:rFonts w:ascii="HGPｺﾞｼｯｸE" w:eastAsia="HGPｺﾞｼｯｸE" w:hAnsi="HGPｺﾞｼｯｸE" w:hint="eastAsia"/>
          <w:color w:val="215868" w:themeColor="accent5" w:themeShade="80"/>
          <w:sz w:val="26"/>
          <w:szCs w:val="26"/>
        </w:rPr>
        <w:t>周産期医療体制の整備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C3A82">
        <w:trPr>
          <w:trHeight w:val="918"/>
        </w:trPr>
        <w:tc>
          <w:tcPr>
            <w:tcW w:w="2197" w:type="dxa"/>
            <w:vMerge w:val="restart"/>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5952" behindDoc="0" locked="0" layoutInCell="1" allowOverlap="1" wp14:anchorId="05EC55C6" wp14:editId="56A35370">
                      <wp:simplePos x="0" y="0"/>
                      <wp:positionH relativeFrom="rightMargin">
                        <wp:posOffset>-1229995</wp:posOffset>
                      </wp:positionH>
                      <wp:positionV relativeFrom="paragraph">
                        <wp:posOffset>943610</wp:posOffset>
                      </wp:positionV>
                      <wp:extent cx="305435" cy="305435"/>
                      <wp:effectExtent l="19050" t="19050" r="18415" b="37465"/>
                      <wp:wrapNone/>
                      <wp:docPr id="18" name="星 8 1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8" o:spid="_x0000_s1040" type="#_x0000_t58" style="position:absolute;left:0;text-align:left;margin-left:-96.85pt;margin-top:74.3pt;width:24.05pt;height:24.05pt;z-index:25228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wY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YacsM9ijXz9+klOCOoJTuzBHmzt36zstoJgqbaQ36Ys1kCYDuh8AFU0kHC+no9nxdEYJx1+d&#10;jFGKJ2fnQ/wgwJAklBSZ4k8zjmx3FWJr29ukxwJoVV0qrbOSSCJW2pMdw/YyzoWN45Q1vvDCUltS&#10;l/RkOssNL1JRbRlZinstUjxtPwmJWGDik5xEZuHfHsjWyU1iOoPj+JCjHrLqbJObyOwcHEeHHF+W&#10;NHjkV8HGwdkoC/5QgOprj4ds7RGbZzUnMTbrpiXAcd/wNVR7ZIWHdlyC45cK+3PFQrxlHucDJwln&#10;Pt7gITUgtNBJlGzAfz90n+xLKtgX/FJS48Rhu79tmReU6I8WKZ3GMwvHs/cTVHx/u35+a7dmBdjt&#10;Me4Vx7OYbKPuRenBPOBSWKb38BezHHMqKY++V1ax3QC4VrhYLrMZjqNj8creOZ6CJ4gT8e6bB+Zd&#10;R8+IvL6GfirZ/BVJW9vkaWG5jSBVZnACuUW0Ax9HOVO0WztpVzzXs9XTclz8BgAA//8DAFBLAwQU&#10;AAYACAAAACEANA9RuOIAAAANAQAADwAAAGRycy9kb3ducmV2LnhtbEyPS0/DMBCE70j8B2uRuKDU&#10;CZS8iFNVlUDi2BTE1Y2dh4jXUeykgV/PcoLb7s5o9ptit5qBLXpyvUUB0SYEprG2qsdWwNvpOUiB&#10;OS9RycGiFvClHezK66tC5spe8KiXyreMQtDlUkDn/Zhz7upOG+k2dtRIWmMnIz2tU8vVJC8UbgZ+&#10;H4YxN7JH+tDJUR86XX9WsxHwul+S74x/pP2xafB0997P1ctBiNubdf8EzOvV/5nhF5/QoSSms51R&#10;OTYICKLsISEvKds0BkaWINo+0nSmUxYnwMuC/29R/gAAAP//AwBQSwECLQAUAAYACAAAACEAtoM4&#10;kv4AAADhAQAAEwAAAAAAAAAAAAAAAAAAAAAAW0NvbnRlbnRfVHlwZXNdLnhtbFBLAQItABQABgAI&#10;AAAAIQA4/SH/1gAAAJQBAAALAAAAAAAAAAAAAAAAAC8BAABfcmVscy8ucmVsc1BLAQItABQABgAI&#10;AAAAIQB7YewYhwIAAGQFAAAOAAAAAAAAAAAAAAAAAC4CAABkcnMvZTJvRG9jLnhtbFBLAQItABQA&#10;BgAIAAAAIQA0D1G44gAAAA0BAAAPAAAAAAAAAAAAAAAAAOEEAABkcnMvZG93bnJldi54bWxQSwUG&#10;AAAAAAQABADzAAAA8AU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周産期母子医療センター運営補助事業</w:t>
            </w:r>
          </w:p>
        </w:tc>
        <w:tc>
          <w:tcPr>
            <w:tcW w:w="5441" w:type="dxa"/>
            <w:vAlign w:val="center"/>
          </w:tcPr>
          <w:p w:rsidR="00BD4F30" w:rsidRPr="00814784" w:rsidRDefault="001377F4" w:rsidP="006019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府内の周産期医療体制の充実を図るため、ハイリスク妊産婦及びハイリスク新生児に対し、高度な医療を提供する周産期母子医療センターの運営に対し補助を行います。</w:t>
            </w:r>
          </w:p>
        </w:tc>
      </w:tr>
      <w:tr w:rsidR="00497C52" w:rsidRPr="00814784" w:rsidTr="00DC3A82">
        <w:trPr>
          <w:trHeight w:val="974"/>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2B3CF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周産期緊急医療体制整備事業</w:t>
            </w:r>
          </w:p>
        </w:tc>
        <w:tc>
          <w:tcPr>
            <w:tcW w:w="5441" w:type="dxa"/>
            <w:vAlign w:val="center"/>
          </w:tcPr>
          <w:p w:rsidR="001377F4" w:rsidRPr="00814784" w:rsidRDefault="001377F4" w:rsidP="000478C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総合周産期母子医療センターを中心とする母体・胎児から新生児まで一貫した高度な周産期医療を提供できる体制の整備・運営を行います。</w:t>
            </w:r>
          </w:p>
        </w:tc>
      </w:tr>
      <w:tr w:rsidR="001377F4" w:rsidRPr="00814784" w:rsidTr="00DC3A82">
        <w:trPr>
          <w:trHeight w:val="1257"/>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周産期緊急医療体制コーディネーター設置事業</w:t>
            </w:r>
          </w:p>
        </w:tc>
        <w:tc>
          <w:tcPr>
            <w:tcW w:w="5441" w:type="dxa"/>
            <w:vAlign w:val="center"/>
          </w:tcPr>
          <w:p w:rsidR="001377F4" w:rsidRPr="00814784" w:rsidRDefault="001377F4" w:rsidP="00981D0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母体や胎児が危険な状態にある妊婦を集中治療施設を有する専門医療機関に緊急搬送する際に、速やかに適切な医療が受けられる医療機関に搬送するため、コーディネーター業務をおこなう専任医師を、</w:t>
            </w:r>
            <w:r w:rsidR="00981D0B" w:rsidRPr="00814784">
              <w:rPr>
                <w:rFonts w:ascii="HG丸ｺﾞｼｯｸM-PRO" w:eastAsia="HG丸ｺﾞｼｯｸM-PRO" w:hAnsi="HG丸ｺﾞｼｯｸM-PRO" w:hint="eastAsia"/>
                <w:sz w:val="18"/>
                <w:szCs w:val="18"/>
                <w:highlight w:val="green"/>
              </w:rPr>
              <w:t>大阪母子</w:t>
            </w:r>
            <w:r w:rsidRPr="00814784">
              <w:rPr>
                <w:rFonts w:ascii="HG丸ｺﾞｼｯｸM-PRO" w:eastAsia="HG丸ｺﾞｼｯｸM-PRO" w:hAnsi="HG丸ｺﾞｼｯｸM-PRO" w:hint="eastAsia"/>
                <w:sz w:val="18"/>
                <w:szCs w:val="18"/>
              </w:rPr>
              <w:t>医療センターに配置します。</w:t>
            </w:r>
          </w:p>
        </w:tc>
      </w:tr>
    </w:tbl>
    <w:p w:rsidR="009A7DBC" w:rsidRPr="00814784" w:rsidRDefault="009A7DBC" w:rsidP="00C7234F">
      <w:pPr>
        <w:rPr>
          <w:rFonts w:ascii="HG丸ｺﾞｼｯｸM-PRO" w:eastAsia="HG丸ｺﾞｼｯｸM-PRO" w:hAnsi="HG丸ｺﾞｼｯｸM-PRO"/>
        </w:rPr>
      </w:pPr>
    </w:p>
    <w:p w:rsidR="00D72004" w:rsidRPr="00814784" w:rsidRDefault="00D72004" w:rsidP="00D7200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取組項目５－（２）　すこやかな妊娠と出産</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8"/>
        <w:gridCol w:w="5306"/>
      </w:tblGrid>
      <w:tr w:rsidR="00497C52" w:rsidRPr="00814784" w:rsidTr="00F7183B">
        <w:tc>
          <w:tcPr>
            <w:tcW w:w="2197"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D322F" w:rsidRPr="00814784" w:rsidTr="004A3397">
        <w:trPr>
          <w:trHeight w:val="1036"/>
        </w:trPr>
        <w:tc>
          <w:tcPr>
            <w:tcW w:w="2197" w:type="dxa"/>
            <w:vMerge w:val="restart"/>
            <w:vAlign w:val="center"/>
          </w:tcPr>
          <w:p w:rsidR="004D322F" w:rsidRPr="00814784" w:rsidRDefault="004D322F"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8000" behindDoc="0" locked="0" layoutInCell="1" allowOverlap="1" wp14:anchorId="05EC55C6" wp14:editId="56A35370">
                      <wp:simplePos x="0" y="0"/>
                      <wp:positionH relativeFrom="rightMargin">
                        <wp:posOffset>-1229995</wp:posOffset>
                      </wp:positionH>
                      <wp:positionV relativeFrom="paragraph">
                        <wp:posOffset>1184910</wp:posOffset>
                      </wp:positionV>
                      <wp:extent cx="305435" cy="305435"/>
                      <wp:effectExtent l="19050" t="19050" r="18415" b="37465"/>
                      <wp:wrapNone/>
                      <wp:docPr id="19" name="星 8 1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9" o:spid="_x0000_s1041" type="#_x0000_t58" style="position:absolute;left:0;text-align:left;margin-left:-96.85pt;margin-top:93.3pt;width:24.05pt;height:24.05pt;z-index:25228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t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0CJZQZ79OvxJzkhqCM4tQsztLl1S99pAcVUaSO9SV+sgTQZ0N0AqGgi4Xh5OJoeHU4p4fir&#10;kzFK8eTsfIgfBRiShJIiU/xJxpFtr0JsbXub9FgArapLpXVWEknEufZky7C9jHNh4zhljS+8sNSW&#10;1CU9PpzmhhepqLaMLMWdFimetp+FRCww8UlOIrPwbw9k6+QmMZ3BcbzPUQ9ZdbbJTWR2Do6jfY4v&#10;Sxo88qtg4+BslAW/L0D1rcdDtvaIzbOakxibVdMSYNo3fAXVDlnhoR2X4Pilwv5csRCXzON84CTh&#10;zMcbPKQGhBY6iZI1+B/77pN9SQX7il9Kapw4bPf3DfOCEv3JIqXTeGbhaPp+gorvb1fPb+3GnAN2&#10;e4x7xfEsJtuoe1F6MPe4FBbpPfzFLMecSsqj75Xz2G4AXCtcLBbZDMfRsXhlbx1PwRPEiXh3zT3z&#10;rqNnRF5fQz+VbPaKpK1t8rSw2ESQKjM4gdwi2oGPo5wp2q2dtCue69nqaTnOfwMAAP//AwBQSwME&#10;FAAGAAgAAAAhAO92v0XjAAAADQEAAA8AAABkcnMvZG93bnJldi54bWxMj01Pg0AQhu8m/ofNmHgx&#10;dKGtQJGlaZpo4rFU43XLLh+RnSXsQtFf73jS20zeJ+88k+8X07NZj66zKCBahcA0VlZ12Ah4Oz8H&#10;KTDnJSrZW9QCvrSDfXF7k8tM2Sue9Fz6hlEJukwKaL0fMs5d1Woj3coOGimr7Wikp3VsuBrllcpN&#10;z9dhGHMjO6QLrRz0sdXVZzkZAa+HOfne8Y+0O9U1nh/eu6l8OQpxf7ccnoB5vfg/GH71SR0KcrrY&#10;CZVjvYAg2m0SYilJ4xgYIUG0faTpImC92SbAi5z//6L4AQAA//8DAFBLAQItABQABgAIAAAAIQC2&#10;gziS/gAAAOEBAAATAAAAAAAAAAAAAAAAAAAAAABbQ29udGVudF9UeXBlc10ueG1sUEsBAi0AFAAG&#10;AAgAAAAhADj9If/WAAAAlAEAAAsAAAAAAAAAAAAAAAAALwEAAF9yZWxzLy5yZWxzUEsBAi0AFAAG&#10;AAgAAAAhAFqVYq2IAgAAZAUAAA4AAAAAAAAAAAAAAAAALgIAAGRycy9lMm9Eb2MueG1sUEsBAi0A&#10;FAAGAAgAAAAhAO92v0XjAAAADQEAAA8AAAAAAAAAAAAAAAAA4gQAAGRycy9kb3ducmV2LnhtbFBL&#10;BQYAAAAABAAEAPMAAADyBQ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4D322F" w:rsidRPr="00814784" w:rsidRDefault="004D322F" w:rsidP="00E7178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w:t>
            </w:r>
            <w:r w:rsidR="00E7178E" w:rsidRPr="00814784">
              <w:rPr>
                <w:rFonts w:ascii="HG丸ｺﾞｼｯｸM-PRO" w:eastAsia="HG丸ｺﾞｼｯｸM-PRO" w:hAnsi="HG丸ｺﾞｼｯｸM-PRO" w:hint="eastAsia"/>
                <w:sz w:val="18"/>
                <w:szCs w:val="18"/>
              </w:rPr>
              <w:t>SOS</w:t>
            </w:r>
            <w:r w:rsidRPr="00814784">
              <w:rPr>
                <w:rFonts w:ascii="HG丸ｺﾞｼｯｸM-PRO" w:eastAsia="HG丸ｺﾞｼｯｸM-PRO" w:hAnsi="HG丸ｺﾞｼｯｸM-PRO" w:hint="eastAsia"/>
                <w:sz w:val="18"/>
                <w:szCs w:val="18"/>
              </w:rPr>
              <w:t>」相談事業</w:t>
            </w:r>
          </w:p>
        </w:tc>
        <w:tc>
          <w:tcPr>
            <w:tcW w:w="5441" w:type="dxa"/>
            <w:vAlign w:val="center"/>
          </w:tcPr>
          <w:p w:rsidR="004D322F" w:rsidRPr="00814784" w:rsidRDefault="00981D0B" w:rsidP="00894D7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4D322F"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4D322F" w:rsidRPr="00814784" w:rsidTr="004A3397">
        <w:trPr>
          <w:trHeight w:val="1314"/>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妊婦健診の未受診や、医師や助産師を介しない自宅出産、飛び込みによる出産等のいわゆるハイリスク妊婦について、その未然防止や出産前後の保健医療等における支援体制の構築等の対策を講じます。</w:t>
            </w:r>
          </w:p>
        </w:tc>
      </w:tr>
      <w:tr w:rsidR="004D322F" w:rsidRPr="00814784" w:rsidTr="004A3397">
        <w:trPr>
          <w:trHeight w:val="1279"/>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一次救急医療ネットワーク整備事業（産婦人科救急搬送体制確保事業）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C94AC9" w:rsidRPr="00814784" w:rsidTr="004A3397">
        <w:trPr>
          <w:trHeight w:val="688"/>
        </w:trPr>
        <w:tc>
          <w:tcPr>
            <w:tcW w:w="2197" w:type="dxa"/>
            <w:vMerge w:val="restart"/>
            <w:vAlign w:val="center"/>
          </w:tcPr>
          <w:p w:rsidR="00C94AC9" w:rsidRPr="00814784" w:rsidRDefault="00131ADE"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0048" behindDoc="0" locked="0" layoutInCell="1" allowOverlap="1" wp14:anchorId="05EC55C6" wp14:editId="56A35370">
                      <wp:simplePos x="0" y="0"/>
                      <wp:positionH relativeFrom="rightMargin">
                        <wp:posOffset>-1229995</wp:posOffset>
                      </wp:positionH>
                      <wp:positionV relativeFrom="paragraph">
                        <wp:posOffset>560705</wp:posOffset>
                      </wp:positionV>
                      <wp:extent cx="305435" cy="305435"/>
                      <wp:effectExtent l="19050" t="19050" r="18415" b="37465"/>
                      <wp:wrapNone/>
                      <wp:docPr id="20" name="星 8 2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0" o:spid="_x0000_s1042" type="#_x0000_t58" style="position:absolute;left:0;text-align:left;margin-left:-96.85pt;margin-top:44.15pt;width:24.05pt;height:24.05pt;z-index:25229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RmhwIAAGQFAAAOAAAAZHJzL2Uyb0RvYy54bWysVM1uGyEQvlfqOyDuzfonTiMr68hylKpS&#10;lERN2pwxCzEqMBSwd90n6a1v1+fowP7kp+6l6gVmYGaY+fhmzs4bo8lO+KDAlnR8NKJEWA6Vso8l&#10;/Xx/+e6UkhCZrZgGK0q6F4GeL96+OavdXExgA7oSnmAQG+a1K+kmRjcvisA3wrBwBE5YvJTgDYuo&#10;+sei8qzG6EYXk9HopKjBV84DFyHg6UV7SRc5vpSCxxspg4hElxRzi3n1eV2ntVicsfmjZ26jeJcG&#10;+4csDFMWHx1CXbDIyNarP0IZxT0EkPGIgylASsVFrgGrGY9eVXO3YU7kWhCc4AaYwv8Ly693t56o&#10;qqQThMcyg3/068dPckpQR3BqF+Zoc+dufacFFFOljfQm7VgDaTKg+wFQ0UTC8XA6mh1PZ5RwvOpk&#10;jFI8OTsf4gcBhiShpMgUf5pxZLurEFvb3iY9FkCr6lJpnZVEErHSnuwYfi/jXNg4TlnjCy8stSV1&#10;SU+ms1xTkYpqy8hS3GuR4mn7SUjEAhOf5CQyC//2QLZObhLTGRzHhxz1kFVnm9xEZufgODrk+LKk&#10;wSO/CjYOzkZZ8IcCVF97PGRrj9g8qzmJsVk3mQDjk/7D11DtkRUe2nYJjl8q/J8rFuIt89gfSBXs&#10;+XiDi9SA0EInUbIB//3QebIvqWBfcKekxo7D7/62ZV5Qoj9apHRqzywcz94nMvr+dP381G7NCvC3&#10;xzhXHM9iso26F6UH84BDYZnewytmOeZUUh59r6xiOwFwrHCxXGYzbEfH4pW9czwFTxAn4t03D8y7&#10;jp4ReX0NfVey+SuStrbJ08JyG0GqzOAEcotoBz62cqZoN3bSrHiuZ6un4bj4DQAA//8DAFBLAwQU&#10;AAYACAAAACEAtCn3ZuMAAAAMAQAADwAAAGRycy9kb3ducmV2LnhtbEyPy07DMBBF90j8gzVIbFDq&#10;hJQ0DXGqqhJILJuC2Lqx8xDxOIqdNPD1DKuyHN2je8/ku8X0bNaj6ywKiFYhMI2VVR02At5PL0EK&#10;zHmJSvYWtYBv7WBX3N7kMlP2gkc9l75hVIIukwJa74eMc1e12ki3soNGymo7GunpHBuuRnmhctPz&#10;xzBMuJEd0kIrB31odfVVTkbA237e/Gz5Z9od6xpPDx/dVL4ehLi/W/bPwLxe/BWGP31Sh4KcznZC&#10;5VgvIIi28YZYAWkaAyMiiNZPCbAzsXGyBl7k/P8TxS8AAAD//wMAUEsBAi0AFAAGAAgAAAAhALaD&#10;OJL+AAAA4QEAABMAAAAAAAAAAAAAAAAAAAAAAFtDb250ZW50X1R5cGVzXS54bWxQSwECLQAUAAYA&#10;CAAAACEAOP0h/9YAAACUAQAACwAAAAAAAAAAAAAAAAAvAQAAX3JlbHMvLnJlbHNQSwECLQAUAAYA&#10;CAAAACEA1U1UZocCAABkBQAADgAAAAAAAAAAAAAAAAAuAgAAZHJzL2Uyb0RvYy54bWxQSwECLQAU&#10;AAYACAAAACEAtCn3ZuMAAAAMAQAADwAAAAAAAAAAAAAAAADhBAAAZHJzL2Rvd25yZXYueG1sUEsF&#10;BgAAAAAEAAQA8wAAAPEFA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不妊・不育総合対策事業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不妊・不育に関する相談や情報提供を行い、不妊・不育に悩む人々の身体的、精神的負担の軽減と支援を図ります。</w:t>
            </w:r>
          </w:p>
        </w:tc>
      </w:tr>
      <w:tr w:rsidR="00C94AC9" w:rsidRPr="00814784" w:rsidTr="004A3397">
        <w:trPr>
          <w:trHeight w:val="982"/>
        </w:trPr>
        <w:tc>
          <w:tcPr>
            <w:tcW w:w="2197" w:type="dxa"/>
            <w:vMerge/>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特定不妊治療費助成事業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保険が適用されず高額となる特定不妊治療に要する費用の一部を助成することにより、不妊に悩む夫婦の経済的負担の軽減を図ります。</w:t>
            </w:r>
          </w:p>
        </w:tc>
      </w:tr>
    </w:tbl>
    <w:p w:rsidR="00C94AC9" w:rsidRPr="00814784" w:rsidRDefault="00C94AC9" w:rsidP="00C7234F">
      <w:pPr>
        <w:rPr>
          <w:rFonts w:ascii="HG丸ｺﾞｼｯｸM-PRO" w:eastAsia="HG丸ｺﾞｼｯｸM-PRO" w:hAnsi="HG丸ｺﾞｼｯｸM-PRO"/>
        </w:rPr>
      </w:pPr>
    </w:p>
    <w:p w:rsidR="004A3397" w:rsidRPr="00814784" w:rsidRDefault="004A3397" w:rsidP="00C7234F">
      <w:pPr>
        <w:rPr>
          <w:rFonts w:ascii="HG丸ｺﾞｼｯｸM-PRO" w:eastAsia="HG丸ｺﾞｼｯｸM-PRO" w:hAnsi="HG丸ｺﾞｼｯｸM-PRO"/>
        </w:rPr>
      </w:pPr>
    </w:p>
    <w:p w:rsidR="00CA5D56" w:rsidRPr="00814784" w:rsidRDefault="00CA5D56" w:rsidP="00CA5D5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個別の取り組み６　家庭と地域がともに養育力を高める仕組みの構築</w:t>
      </w:r>
    </w:p>
    <w:p w:rsidR="00CA5D56" w:rsidRPr="00814784" w:rsidRDefault="00CA5D56" w:rsidP="00C7234F">
      <w:pPr>
        <w:rPr>
          <w:rFonts w:ascii="HG丸ｺﾞｼｯｸM-PRO" w:eastAsia="HG丸ｺﾞｼｯｸM-PRO" w:hAnsi="HG丸ｺﾞｼｯｸM-PRO"/>
        </w:rPr>
      </w:pPr>
    </w:p>
    <w:p w:rsidR="00CF5509" w:rsidRPr="00814784" w:rsidRDefault="00CF5509" w:rsidP="00CF550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取組項目６－（１）　親子の育ちを応援し、子育て家庭を地域で支える仕組みの構築</w:t>
      </w:r>
    </w:p>
    <w:tbl>
      <w:tblPr>
        <w:tblStyle w:val="a7"/>
        <w:tblW w:w="0" w:type="auto"/>
        <w:tblInd w:w="108" w:type="dxa"/>
        <w:tblLook w:val="04A0" w:firstRow="1" w:lastRow="0" w:firstColumn="1" w:lastColumn="0" w:noHBand="0" w:noVBand="1"/>
      </w:tblPr>
      <w:tblGrid>
        <w:gridCol w:w="2152"/>
        <w:gridCol w:w="2154"/>
        <w:gridCol w:w="5308"/>
      </w:tblGrid>
      <w:tr w:rsidR="00497C52"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D4557" w:rsidRPr="00814784" w:rsidTr="00454F91">
        <w:trPr>
          <w:trHeight w:val="102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2096" behindDoc="0" locked="0" layoutInCell="1" allowOverlap="1" wp14:anchorId="05EC55C6" wp14:editId="56A35370">
                      <wp:simplePos x="0" y="0"/>
                      <wp:positionH relativeFrom="rightMargin">
                        <wp:posOffset>-1231265</wp:posOffset>
                      </wp:positionH>
                      <wp:positionV relativeFrom="paragraph">
                        <wp:posOffset>3942715</wp:posOffset>
                      </wp:positionV>
                      <wp:extent cx="305435" cy="305435"/>
                      <wp:effectExtent l="19050" t="19050" r="18415" b="37465"/>
                      <wp:wrapNone/>
                      <wp:docPr id="21" name="星 8 2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1" o:spid="_x0000_s1043" type="#_x0000_t58" style="position:absolute;left:0;text-align:left;margin-left:-96.95pt;margin-top:310.45pt;width:24.05pt;height:24.05pt;z-index:25229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rThwIAAGQFAAAOAAAAZHJzL2Uyb0RvYy54bWysVM1OGzEQvlfqO1i+l00CARSxQRGIqhIC&#10;VGg5O16bWLU9ru1kN32S3ni7PkfH3h8CTS9VL/aMPTOe+eYbn503RpON8EGBLen4YESJsBwqZZ9K&#10;+uXh6sMpJSEyWzENVpR0KwI9n79/d1a7mZjACnQlPMEgNsxqV9JVjG5WFIGvhGHhAJyweCnBGxZR&#10;9U9F5VmN0Y0uJqPRcVGDr5wHLkLA08v2ks5zfCkFj7dSBhGJLinmFvPq87pMazE/Y7Mnz9xK8S4N&#10;9g9ZGKYsPjqEumSRkbVXf4QyinsIIOMBB1OAlIqLXANWMx69qeZ+xZzItSA4wQ0whf8Xlt9s7jxR&#10;VUknY0osM9ijXz+fySlBHcGpXZihzb27850WUEyVNtKbtGMNpMmAbgdARRMJx8PD0fTocEoJx6tO&#10;xijFi7PzIX4UYEgSSopM8acZR7a5DrG17W3SYwG0qq6U1llJJBEX2pMNw/YyzoWNOWt84ZWltqQu&#10;6fHhNDe8SEW1ZWQpbrVI8bT9LCRigYlPchKZhX97IFsnN4npDI7jfY56yKqzTW4is3NwHO1zfF3S&#10;4JFfBRsHZ6Ms+H0Bqm89HrK1R/R3ak5ibJZNJsD4pG/4EqotssJDOy7B8SuF/blmId4xj/OBk4Qz&#10;H29xkRoQWugkSlbgf+w7T/YlFewr7pTUOHHY7u9r5gUl+pNFSqfxzMLR9GSCiu9Pl7undm0uALuN&#10;bMW8sphso+5F6cE84qewSO/hFbMccyopj75XLmL7A+C3wsVikc1wHB2L1/be8RQ8QZyI99A8Mu86&#10;ekbk9Q30U8lmb0ja2iZPC4t1BKkygxPILaId+DjKeQi6byf9Fbt6tnr5HOe/AQAA//8DAFBLAwQU&#10;AAYACAAAACEApgEM5uMAAAANAQAADwAAAGRycy9kb3ducmV2LnhtbEyPQU+EMBCF7yb+h2ZMvBi2&#10;sCouSNlsNtHE47Iar11aoJFOCS0s+usdT+ttZt7Lm+8V28X2bNajNw4FJKsYmMbaKYOtgPfjS7QB&#10;5oNEJXuHWsC39rAtr68KmSt3xoOeq9AyCkGfSwFdCEPOua87baVfuUEjaY0brQy0ji1XozxTuO35&#10;Oo5TbqVB+tDJQe87XX9VkxXwtpuffjL+uTGHpsHj3YeZqte9ELc3y+4ZWNBLuJjhD5/QoSSmk5tQ&#10;edYLiJLsPiOvgHQd00CWKHl4pDonOqVZDLws+P8W5S8AAAD//wMAUEsBAi0AFAAGAAgAAAAhALaD&#10;OJL+AAAA4QEAABMAAAAAAAAAAAAAAAAAAAAAAFtDb250ZW50X1R5cGVzXS54bWxQSwECLQAUAAYA&#10;CAAAACEAOP0h/9YAAACUAQAACwAAAAAAAAAAAAAAAAAvAQAAX3JlbHMvLnJlbHNQSwECLQAUAAYA&#10;CAAAACEA9Lna04cCAABkBQAADgAAAAAAAAAAAAAAAAAuAgAAZHJzL2Uyb0RvYy54bWxQSwECLQAU&#10;AAYACAAAACEApgEM5uMAAAANAQAADwAAAAAAAAAAAAAAAADhBAAAZHJzL2Rvd25yZXYueG1sUEsF&#10;BgAAAAAEAAQA8wAAAPEFA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323D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006679DE"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006679DE" w:rsidRPr="00814784">
              <w:rPr>
                <w:rFonts w:ascii="HG丸ｺﾞｼｯｸM-PRO" w:eastAsia="HG丸ｺﾞｼｯｸM-PRO" w:hAnsi="HG丸ｺﾞｼｯｸM-PRO" w:hint="eastAsia"/>
                <w:sz w:val="18"/>
                <w:szCs w:val="18"/>
                <w:highlight w:val="green"/>
              </w:rPr>
              <w:t>する事業を推進します。</w:t>
            </w:r>
          </w:p>
        </w:tc>
      </w:tr>
      <w:tr w:rsidR="000D4557" w:rsidRPr="00814784" w:rsidTr="0039613E">
        <w:trPr>
          <w:trHeight w:val="129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8A59F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0D4557" w:rsidRPr="00814784" w:rsidTr="00454F91">
        <w:trPr>
          <w:trHeight w:val="680"/>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0D4557" w:rsidRPr="00814784" w:rsidTr="00454F91">
        <w:trPr>
          <w:trHeight w:val="9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0D4557" w:rsidRPr="00814784" w:rsidTr="00454F91">
        <w:trPr>
          <w:trHeight w:val="1016"/>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0D4557" w:rsidRPr="00814784" w:rsidTr="00454F91">
        <w:trPr>
          <w:trHeight w:val="122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要保護児童対策地域協議会の機能強化を図るため、調整機関職員やネットワーク構成員（関係機関）の専門性強化と、ネットワーク機関間の連携強化を図る取り組みを実施する事業を推進します。</w:t>
            </w:r>
          </w:p>
        </w:tc>
      </w:tr>
      <w:tr w:rsidR="000D4557" w:rsidRPr="00814784" w:rsidTr="00454F91">
        <w:trPr>
          <w:trHeight w:val="98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0D4557" w:rsidRPr="00814784" w:rsidTr="00454F91">
        <w:trPr>
          <w:trHeight w:val="69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0D4557">
            <w:pPr>
              <w:widowControl/>
              <w:jc w:val="lef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0D4557" w:rsidRPr="00814784" w:rsidTr="00454F91">
        <w:trPr>
          <w:trHeight w:val="127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放課後児童クラブ（放課後児童健全育成事業）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が労働等により昼間家庭にいない小学校に就学している児童に対し、授業の終了後に小学校の余裕教室、児童館等を利用して適切な遊び及び生活の場を与えて、その健全な育成を図る事業を推進します。</w:t>
            </w:r>
          </w:p>
        </w:tc>
      </w:tr>
      <w:tr w:rsidR="000D4557" w:rsidRPr="00814784" w:rsidTr="0039613E">
        <w:trPr>
          <w:trHeight w:val="11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0D4557" w:rsidRPr="00814784" w:rsidRDefault="000D4557" w:rsidP="00B14E3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（ショートステイ・トワイライトステイ事業）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0D4557" w:rsidRPr="00814784" w:rsidTr="00454F91">
        <w:trPr>
          <w:trHeight w:val="1032"/>
        </w:trPr>
        <w:tc>
          <w:tcPr>
            <w:tcW w:w="2152" w:type="dxa"/>
            <w:vMerge/>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72C21"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72C21" w:rsidRPr="00814784" w:rsidTr="00454F91">
        <w:trPr>
          <w:trHeight w:val="1840"/>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地域における子育て支援とその情報提供の充実（地域子ども・子育て支援事業）（続き）</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4144" behindDoc="0" locked="0" layoutInCell="1" allowOverlap="1" wp14:anchorId="05EC55C6" wp14:editId="56A35370">
                      <wp:simplePos x="0" y="0"/>
                      <wp:positionH relativeFrom="rightMargin">
                        <wp:posOffset>-1231265</wp:posOffset>
                      </wp:positionH>
                      <wp:positionV relativeFrom="paragraph">
                        <wp:posOffset>788670</wp:posOffset>
                      </wp:positionV>
                      <wp:extent cx="305435" cy="305435"/>
                      <wp:effectExtent l="19050" t="19050" r="18415" b="37465"/>
                      <wp:wrapNone/>
                      <wp:docPr id="22" name="星 8 2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2" o:spid="_x0000_s1044" type="#_x0000_t58" style="position:absolute;left:0;text-align:left;margin-left:-96.95pt;margin-top:62.1pt;width:24.05pt;height:24.05pt;z-index:25229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jiQIAAGQFAAAOAAAAZHJzL2Uyb0RvYy54bWysVM1u2zAMvg/YOwi6r07SpguCOkXQosOA&#10;oi3Wbj0rstQIk0RNUmJnT7Lb3m7PMUr+adpll2EXmZRJivz4kWfnjdFkK3xQYEs6PhpRIiyHStmn&#10;kn5+uHo3oyREZiumwYqS7kSg54u3b85qNxcTWIOuhCcYxIZ57Uq6jtHNiyLwtTAsHIETFn9K8IZF&#10;VP1TUXlWY3Sji8lodFrU4CvngYsQ8Pay/UkXOb6UgsdbKYOIRJcUc4v59PlcpbNYnLH5k2durXiX&#10;BvuHLAxTFh8dQl2yyMjGqz9CGcU9BJDxiIMpQErFRa4BqxmPXlVzv2ZO5FoQnOAGmML/C8tvtnee&#10;qKqkkwkllhns0a8fP8mMoI7g1C7M0ebe3flOCyimShvpTfpiDaTJgO4GQEUTCcfL49H05HhKCcdf&#10;nYxRimdn50P8IMCQJJQUmeJnGUe2vQ6xte1t0mMBtKqulNZZSSQRF9qTLcP2Ms6FjeOUNb7wwlJb&#10;Upf09HiaG16kotoyshR3WqR42n4SErHAxCc5iczCvz2QrZObxHQGx/EhRz1k1dkmN5HZOTiODjm+&#10;LGnwyK+CjYOzURb8oQDV1x4P2dojNns1JzE2qyYTYDzrG76Caoes8NCOS3D8SmF/rlmId8zjfOAk&#10;4czHWzykBoQWOomSNfjvh+6TfUkF+4JfSmqcOGz3tw3zghL90SKl03hm4WT6foKK729X+7d2Yy4A&#10;uz3GveJ4FpNt1L0oPZhHXArL9B7+YpZjTiXl0ffKRWw3AK4VLpbLbIbj6Fi8tveOp+AJ4kS8h+aR&#10;edfRMyKvb6CfSjZ/RdLWNnlaWG4iSJUZnEBuEe3Ax1HOFO3WTtoV+3q2el6Oi98AAAD//wMAUEsD&#10;BBQABgAIAAAAIQAZigJj4wAAAA0BAAAPAAAAZHJzL2Rvd25yZXYueG1sTI/BboMwEETvlfoP1lbq&#10;pSIGkjaBYqIoUiv1GNIoVwcMWMVrhA2h/fpuT+lxZ55mZ7LtbDo2qcFpiwKiRQhMYWkrjY2Az+Nb&#10;sAHmvMRKdhaVgG/lYJvf32UyrewVD2oqfMMoBF0qBbTe9ynnrmyVkW5he4Xk1XYw0tM5NLwa5JXC&#10;TcfjMHzhRmqkD63s1b5V5VcxGgEfu2n9k/DzRh/qGo9PJz0W73shHh/m3Sswr2Z/g+GvPlWHnDpd&#10;7IiVY52AIEqWCbHkxKsYGCFBtHqmOReS1vESeJ7x/yvyXwAAAP//AwBQSwECLQAUAAYACAAAACEA&#10;toM4kv4AAADhAQAAEwAAAAAAAAAAAAAAAAAAAAAAW0NvbnRlbnRfVHlwZXNdLnhtbFBLAQItABQA&#10;BgAIAAAAIQA4/SH/1gAAAJQBAAALAAAAAAAAAAAAAAAAAC8BAABfcmVscy8ucmVsc1BLAQItABQA&#10;BgAIAAAAIQDKWohjiQIAAGQFAAAOAAAAAAAAAAAAAAAAAC4CAABkcnMvZTJvRG9jLnhtbFBLAQIt&#10;ABQABgAIAAAAIQAZigJj4wAAAA0BAAAPAAAAAAAAAAAAAAAAAOMEAABkcnMvZG93bnJldi54bWxQ&#10;SwUGAAAAAAQABADzAAAA8wU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高齢者による子育て支援の推進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子どもに対する遊びの指導、安全確保などを通じた、高齢者による子育て支援活動の機会が広がるよう、市町村関係機関へ子育て支援に関心がある高齢者の情報提供等に努めます。</w:t>
            </w:r>
          </w:p>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また、公益社団法人大阪府シルバー人材センター協議会等を通じ、府内各市町村のシルバー人材センターによる子育て支援の取組みの推進等を働きかけます。</w:t>
            </w:r>
          </w:p>
        </w:tc>
      </w:tr>
      <w:tr w:rsidR="00272C21" w:rsidRPr="00814784" w:rsidTr="00454F91">
        <w:trPr>
          <w:trHeight w:val="973"/>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幼児期からの生活習慣確立支援</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幼児期からの生活習慣の確立支援（生活リズム向上キッズ大作戦！事業）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子どもの家庭での生活状況を親子で一緒に確認するチャレンジカードや、生活習慣の重要性を理解するためのリーフレットにより、幼児期からの生活習慣の定着を図ります。</w:t>
            </w:r>
          </w:p>
        </w:tc>
      </w:tr>
      <w:tr w:rsidR="00272C21" w:rsidRPr="00814784" w:rsidTr="00454F91">
        <w:trPr>
          <w:trHeight w:val="1014"/>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272C21" w:rsidRPr="00814784" w:rsidTr="00B14E39">
        <w:trPr>
          <w:trHeight w:val="105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72C21" w:rsidRPr="00814784" w:rsidTr="00454F91">
        <w:trPr>
          <w:trHeight w:val="695"/>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障がい児とその保護者に対する相談支援の充実</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指定障がい児相談支援事業所が確保されるよう市町村に対して働きかけます。</w:t>
            </w:r>
          </w:p>
        </w:tc>
      </w:tr>
      <w:tr w:rsidR="00C46DC5" w:rsidRPr="00814784" w:rsidTr="00454F91">
        <w:trPr>
          <w:trHeight w:val="1271"/>
        </w:trPr>
        <w:tc>
          <w:tcPr>
            <w:tcW w:w="2152" w:type="dxa"/>
            <w:vMerge w:val="restart"/>
            <w:tcBorders>
              <w:top w:val="single" w:sz="4" w:space="0" w:color="215868" w:themeColor="accent5" w:themeShade="80"/>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食に関するボランティア等の食育活動支援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454F9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において府民の生活に密着した活動を行っている地域活動栄養士会や大阪府食生活改善連絡協議会等の食育活動を支援するとともに、管理栄養士・栄養士養成施設等の学生による地域での食育ボランティア活動が拡大するよう支援する。</w:t>
            </w:r>
          </w:p>
        </w:tc>
      </w:tr>
      <w:tr w:rsidR="00C46DC5" w:rsidRPr="00814784" w:rsidTr="00454F91">
        <w:trPr>
          <w:trHeight w:val="1259"/>
        </w:trPr>
        <w:tc>
          <w:tcPr>
            <w:tcW w:w="2152" w:type="dxa"/>
            <w:vMerge/>
            <w:tcBorders>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34662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大阪府中央卸売市場における食育の推進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34662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府内食品流通基地の拠点である中央卸売市場において、食育の推進を図ります。</w:t>
            </w:r>
          </w:p>
        </w:tc>
      </w:tr>
      <w:tr w:rsidR="00C46DC5" w:rsidRPr="00814784" w:rsidTr="00454F91">
        <w:trPr>
          <w:trHeight w:val="1259"/>
        </w:trPr>
        <w:tc>
          <w:tcPr>
            <w:tcW w:w="2152" w:type="dxa"/>
            <w:vMerge/>
            <w:tcBorders>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保育所における食育の取組支援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等関係機関と連携し、保育所に対する食事プロセスの普及啓発や、食事提供関係者を対象とする研修会の開催等を通じて、食育に関する情報提供等を行うことにより、保育所における食育の取り組みを支援します。</w:t>
            </w:r>
          </w:p>
        </w:tc>
      </w:tr>
      <w:tr w:rsidR="00C46DC5" w:rsidRPr="00814784" w:rsidTr="0089162C">
        <w:trPr>
          <w:trHeight w:val="1315"/>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6192" behindDoc="0" locked="0" layoutInCell="1" allowOverlap="1" wp14:anchorId="05EC55C6" wp14:editId="56A35370">
                      <wp:simplePos x="0" y="0"/>
                      <wp:positionH relativeFrom="rightMargin">
                        <wp:posOffset>-1231265</wp:posOffset>
                      </wp:positionH>
                      <wp:positionV relativeFrom="paragraph">
                        <wp:posOffset>448310</wp:posOffset>
                      </wp:positionV>
                      <wp:extent cx="305435" cy="305435"/>
                      <wp:effectExtent l="19050" t="19050" r="18415" b="37465"/>
                      <wp:wrapNone/>
                      <wp:docPr id="23" name="星 8 2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3" o:spid="_x0000_s1045" type="#_x0000_t58" style="position:absolute;left:0;text-align:left;margin-left:-96.95pt;margin-top:35.3pt;width:24.05pt;height:24.05pt;z-index:25229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bWiQIAAGQFAAAOAAAAZHJzL2Uyb0RvYy54bWysVEtuGzEM3RfoHQTtm/EnTlMj48BIkKJA&#10;kARN2qxljRQLlURVkj3jniS73q7nKKX55FN3U3SjITUkRT4+8uS0MZpshQ8KbEnHByNKhOVQKftQ&#10;0i93F++OKQmR2YppsKKkOxHo6eLtm5PazcUE1qAr4QkGsWFeu5KuY3Tzogh8LQwLB+CExZ8SvGER&#10;Vf9QVJ7VGN3oYjIaHRU1+Mp54CIEvD1vf9JFji+l4PFayiAi0SXF3GI+fT5X6SwWJ2z+4JlbK96l&#10;wf4hC8OUxUeHUOcsMrLx6o9QRnEPAWQ84GAKkFJxkWvAasajV9XcrpkTuRYEJ7gBpvD/wvKr7Y0n&#10;qirpZEqJZQZ79OvxJzkmqCM4tQtztLl1N77TAoqp0kZ6k75YA2kyoLsBUNFEwvFyOpodTmeUcPzV&#10;yRileHJ2PsSPAgxJQkmRKf4448i2lyG2tr1NeiyAVtWF0joriSTiTHuyZdhexrmwcZyyxhdeWGpL&#10;6pIeTWe54UUqqi0jS3GnRYqn7WchEQtMfJKTyCz82wPZOrlJTGdwHO9z1ENWnW1yE5mdg+Non+PL&#10;kgaP/CrYODgbZcHvC1B96/GQrT1i86zmJMZm1WQCjD/0DV9BtUNWeGjHJTh+obA/lyzEG+ZxPnCS&#10;cObjNR5SA0ILnUTJGvyPfffJvqSCfcUvJTVOHLb7+4Z5QYn+ZJHSaTyzcDh7P0HF97er57d2Y84A&#10;uz3GveJ4FpNt1L0oPZh7XArL9B7+YpZjTiXl0ffKWWw3AK4VLpbLbIbj6Fi8tLeOp+AJ4kS8u+ae&#10;edfRMyKvr6CfSjZ/RdLWNnlaWG4iSJUZnEBuEe3Ax1HOFO3WTtoVz/Vs9bQcF78BAAD//wMAUEsD&#10;BBQABgAIAAAAIQAaqUns4gAAAAwBAAAPAAAAZHJzL2Rvd25yZXYueG1sTI/LboMwEEX3lfoP1lTq&#10;piKGPsIjmCiK1EpdhrTK1gEDVvEYYUNov77TVboczdG95+bbxfRsVqPTFgVEqxCYwsrWGlsBH8fX&#10;IAHmvMRa9haVgG/lYFvc3uQyq+0FD2oufcsoBF0mBXTeDxnnruqUkW5lB4X0a+xopKdzbHk9yguF&#10;m54/huGaG6mRGjo5qH2nqq9yMgLed3P8k/JTog9Ng8eHTz2Vb3sh7u+W3QaYV4u/wvCnT+pQkNPZ&#10;Tlg71gsIovQpJVZAHK6BERFEzy+05kxslMTAi5z/H1H8AgAA//8DAFBLAQItABQABgAIAAAAIQC2&#10;gziS/gAAAOEBAAATAAAAAAAAAAAAAAAAAAAAAABbQ29udGVudF9UeXBlc10ueG1sUEsBAi0AFAAG&#10;AAgAAAAhADj9If/WAAAAlAEAAAsAAAAAAAAAAAAAAAAALwEAAF9yZWxzLy5yZWxzUEsBAi0AFAAG&#10;AAgAAAAhAOuuBtaJAgAAZAUAAA4AAAAAAAAAAAAAAAAALgIAAGRycy9lMm9Eb2MueG1sUEsBAi0A&#10;FAAGAAgAAAAhABqpSeziAAAADAEAAA8AAAAAAAAAAAAAAAAA4wQAAGRycy9kb3ducmV2LnhtbFBL&#10;BQYAAAAABAAEAPMAAADyBQAAAAA=&#10;" adj="2700" fillcolor="#4f81bd [3204]" strokecolor="#4f81bd [3204]" strokeweight=".5pt">
                      <v:textbox style="layout-flow:vertical-ideographic" inset="0,,0">
                        <w:txbxContent>
                          <w:p w:rsidR="00266ECB" w:rsidRPr="005C19CC" w:rsidRDefault="00266ECB"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広域連携・官民協働による子育て応援事業（まいど子でもカード）</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等の協賛を得て、子育て世帯がシンボルマークのついた携帯電話画面や会員証（カード）などを店舗で掲示することで、割引・特典などのサービスを提供することにより、子育て世帯を社会全体で応援する機運醸成を図ります。</w:t>
            </w:r>
          </w:p>
        </w:tc>
      </w:tr>
      <w:tr w:rsidR="0089162C" w:rsidRPr="00814784" w:rsidTr="00B9519A">
        <w:trPr>
          <w:trHeight w:val="2082"/>
        </w:trPr>
        <w:tc>
          <w:tcPr>
            <w:tcW w:w="2152" w:type="dxa"/>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r w:rsidR="00B9519A"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0288" behindDoc="0" locked="0" layoutInCell="1" allowOverlap="1" wp14:anchorId="05EC55C6" wp14:editId="56A35370">
                      <wp:simplePos x="0" y="0"/>
                      <wp:positionH relativeFrom="rightMargin">
                        <wp:posOffset>-1231265</wp:posOffset>
                      </wp:positionH>
                      <wp:positionV relativeFrom="paragraph">
                        <wp:posOffset>955675</wp:posOffset>
                      </wp:positionV>
                      <wp:extent cx="305435" cy="305435"/>
                      <wp:effectExtent l="19050" t="19050" r="18415" b="37465"/>
                      <wp:wrapNone/>
                      <wp:docPr id="27" name="星 8 2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7" o:spid="_x0000_s1046" type="#_x0000_t58" style="position:absolute;left:0;text-align:left;margin-left:-96.95pt;margin-top:75.25pt;width:24.05pt;height:24.05pt;z-index:25230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3nPmRE1/9OvHT3bCSCdwGh9mZHPnb7HXAomp0lZjnXaqgbUZ0O0AqGojk3R4OJoeHU45k3TV&#10;yxSleHL2GOIHBTVLQsmJKXiScRSbqxA7251NeiyANdWlsTYriSTq3CLbCPpeIaVycZyyphdeWFrH&#10;mpIfH07zhxepqK6MLMWtVSmedZ+UJiwo8UlOIrPwbw9k6+SmKZ3BcbzP0Q5Z9bbJTWV2Do6jfY4v&#10;Sxo88qvg4uBcGwe4L0D1dYeH7uwJm2c1JzG2y7YjQAYnHS2h2hIrELp2CV5eGvqfKxHirUDqD+ok&#10;6vl4Q4u2QNBCL3G2Avy+7zzZl1yJL7Rz1lDH0Xd/WwtUnNmPjiid2jMLR9P3E1Jwd7p8furW9TnQ&#10;b49prniZxWQb7U7UCPUDDYVFeo+uhJOUU8llxJ1yHrsJQGNFqsUim1E7ehGv3J2XKXiCOBHvvn0Q&#10;6Ht6RuL1Ney6UsxekbSzTZ4OFusI2mQGPyHag0+tnCnaj500K57r2eppOM5/AwAA//8DAFBLAwQU&#10;AAYACAAAACEAs41i1OIAAAANAQAADwAAAGRycy9kb3ducmV2LnhtbEyPQU+DQBCF7yb+h82YeDF0&#10;QaUFytI0TTTxWKrxuoUFNrKzhF0o+usdT/U47315816+W0zPZjU6bVFAtAqBKaxsrbEV8H56CRJg&#10;zkusZW9RCfhWDnbF7U0us9pe8Kjm0reMQtBlUkDn/ZBx7qpOGelWdlBIXmNHIz2dY8vrUV4o3PT8&#10;MQzX3EiN9KGTgzp0qvoqJyPgbT9vflL+mehj0+Dp4UNP5etBiPu7Zb8F5tXirzD81afqUFCns52w&#10;dqwXEETpU0osOXEYAyMkiJ5jmnMmKU3WwIuc/19R/AIAAP//AwBQSwECLQAUAAYACAAAACEAtoM4&#10;kv4AAADhAQAAEwAAAAAAAAAAAAAAAAAAAAAAW0NvbnRlbnRfVHlwZXNdLnhtbFBLAQItABQABgAI&#10;AAAAIQA4/SH/1gAAAJQBAAALAAAAAAAAAAAAAAAAAC8BAABfcmVscy8ucmVsc1BLAQItABQABgAI&#10;AAAAIQC/3X+dhwIAAGQFAAAOAAAAAAAAAAAAAAAAAC4CAABkcnMvZTJvRG9jLnhtbFBLAQItABQA&#10;BgAIAAAAIQCzjWLU4gAAAA0BAAAPAAAAAAAAAAAAAAAAAOEEAABkcnMvZG93bnJldi54bWxQSwUG&#10;AAAAAAQABADzAAAA8AUAAAAA&#10;" adj="2700" fillcolor="#4f81bd [3204]" strokecolor="#4f81bd [3204]" strokeweight=".5pt">
                      <v:textbox style="layout-flow:vertical-ideographic" inset="0,,0">
                        <w:txbxContent>
                          <w:p w:rsidR="00266ECB" w:rsidRPr="005C19CC" w:rsidRDefault="00266ECB"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家庭教育力向上事業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89162C" w:rsidRPr="00814784" w:rsidRDefault="0089162C" w:rsidP="00BA19ED">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子どもの「非認知能力」の育成に向け、その土台形成となる乳幼児期における家庭の教育力向上を図ります。</w:t>
            </w:r>
          </w:p>
        </w:tc>
      </w:tr>
    </w:tbl>
    <w:p w:rsidR="00576502" w:rsidRPr="00814784" w:rsidRDefault="00576502" w:rsidP="00576502">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取組項目６－（２）　子育て家庭を支援する地域ネットワークの構築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376F78">
        <w:tc>
          <w:tcPr>
            <w:tcW w:w="2152"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376F78">
        <w:trPr>
          <w:trHeight w:val="1305"/>
        </w:trPr>
        <w:tc>
          <w:tcPr>
            <w:tcW w:w="2152" w:type="dxa"/>
            <w:vAlign w:val="center"/>
          </w:tcPr>
          <w:p w:rsidR="00211761" w:rsidRPr="00814784" w:rsidRDefault="00211761"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2154" w:type="dxa"/>
            <w:vAlign w:val="center"/>
          </w:tcPr>
          <w:p w:rsidR="00211761" w:rsidRPr="00814784" w:rsidRDefault="00211761" w:rsidP="00C30DF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5308" w:type="dxa"/>
            <w:vAlign w:val="center"/>
          </w:tcPr>
          <w:p w:rsidR="00211761" w:rsidRPr="00814784" w:rsidRDefault="004C35EB" w:rsidP="004C35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の質の向上を促し、併せて、福祉サービス情報を利用者に広く周知するため、公正・中立な第三者機関が専門的・客観的な立場から評価を行い、その結果を公表する福祉サービス第三者評価事業を推進します。</w:t>
            </w:r>
          </w:p>
        </w:tc>
      </w:tr>
      <w:tr w:rsidR="00376F78" w:rsidRPr="00814784" w:rsidTr="00376F78">
        <w:trPr>
          <w:trHeight w:val="1324"/>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Pr="00814784">
              <w:rPr>
                <w:rFonts w:ascii="HG丸ｺﾞｼｯｸM-PRO" w:eastAsia="HG丸ｺﾞｼｯｸM-PRO" w:hAnsi="HG丸ｺﾞｼｯｸM-PRO" w:hint="eastAsia"/>
                <w:sz w:val="18"/>
                <w:szCs w:val="18"/>
                <w:highlight w:val="green"/>
              </w:rPr>
              <w:t>高齢者福祉</w:t>
            </w:r>
            <w:r w:rsidRPr="00814784">
              <w:rPr>
                <w:rFonts w:ascii="HG丸ｺﾞｼｯｸM-PRO" w:eastAsia="HG丸ｺﾞｼｯｸM-PRO" w:hAnsi="HG丸ｺﾞｼｯｸM-PRO" w:hint="eastAsia"/>
                <w:sz w:val="18"/>
                <w:szCs w:val="18"/>
              </w:rPr>
              <w:t>交付金</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00591FD1" w:rsidRPr="00814784">
              <w:rPr>
                <w:rFonts w:ascii="HG丸ｺﾞｼｯｸM-PRO" w:eastAsia="HG丸ｺﾞｼｯｸM-PRO" w:hAnsi="HG丸ｺﾞｼｯｸM-PRO" w:hint="eastAsia"/>
                <w:sz w:val="18"/>
                <w:szCs w:val="18"/>
              </w:rPr>
              <w:t>、子育て支援</w:t>
            </w:r>
            <w:r w:rsidRPr="00814784">
              <w:rPr>
                <w:rFonts w:ascii="HG丸ｺﾞｼｯｸM-PRO" w:eastAsia="HG丸ｺﾞｼｯｸM-PRO" w:hAnsi="HG丸ｺﾞｼｯｸM-PRO" w:hint="eastAsia"/>
                <w:sz w:val="18"/>
                <w:szCs w:val="18"/>
              </w:rPr>
              <w:t>及び高齢者福祉分野において、市町村が地域の実情に沿ったサービスを展開できるよう、交付金を交付し、市町村の取り組みを支援します。</w:t>
            </w:r>
          </w:p>
        </w:tc>
      </w:tr>
      <w:tr w:rsidR="00376F78" w:rsidRPr="00814784" w:rsidTr="00376F78">
        <w:trPr>
          <w:trHeight w:val="985"/>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地域の身近な相談役として、民生委員・児童委員、主任児童委員への各種研修を実施するとともに、各々の活動の促進を図ります。</w:t>
            </w:r>
          </w:p>
        </w:tc>
      </w:tr>
    </w:tbl>
    <w:p w:rsidR="006054CB" w:rsidRPr="00814784" w:rsidRDefault="006054CB" w:rsidP="00C7234F">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837E5" w:rsidRPr="00814784" w:rsidRDefault="00A837E5" w:rsidP="00A837E5">
      <w:pPr>
        <w:spacing w:line="360" w:lineRule="exact"/>
        <w:ind w:left="2551" w:hangingChars="911" w:hanging="2551"/>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個別の取り組み７　保育が必要なすべての家庭に保育を提供する取り組みの推進</w:t>
      </w:r>
    </w:p>
    <w:p w:rsidR="009A7DBC" w:rsidRPr="00814784" w:rsidRDefault="009A7DBC" w:rsidP="00C7234F">
      <w:pPr>
        <w:rPr>
          <w:rFonts w:ascii="HG丸ｺﾞｼｯｸM-PRO" w:eastAsia="HG丸ｺﾞｼｯｸM-PRO" w:hAnsi="HG丸ｺﾞｼｯｸM-PRO"/>
        </w:rPr>
      </w:pPr>
    </w:p>
    <w:p w:rsidR="00475CEB" w:rsidRPr="00814784" w:rsidRDefault="00475CEB" w:rsidP="00475CE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取組項目７－（１）　保育が必要なすべての家庭に保育を提供する取り組みの推進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875AE">
        <w:tc>
          <w:tcPr>
            <w:tcW w:w="2152"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875AE">
        <w:trPr>
          <w:trHeight w:val="1299"/>
        </w:trPr>
        <w:tc>
          <w:tcPr>
            <w:tcW w:w="2152" w:type="dxa"/>
            <w:vAlign w:val="center"/>
          </w:tcPr>
          <w:p w:rsidR="00FE37EC" w:rsidRPr="00814784" w:rsidRDefault="00126C2C"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2336" behindDoc="0" locked="0" layoutInCell="1" allowOverlap="1" wp14:anchorId="05EC55C6" wp14:editId="56A35370">
                      <wp:simplePos x="0" y="0"/>
                      <wp:positionH relativeFrom="rightMargin">
                        <wp:posOffset>-1231265</wp:posOffset>
                      </wp:positionH>
                      <wp:positionV relativeFrom="paragraph">
                        <wp:posOffset>438785</wp:posOffset>
                      </wp:positionV>
                      <wp:extent cx="305435" cy="305435"/>
                      <wp:effectExtent l="19050" t="19050" r="18415" b="37465"/>
                      <wp:wrapNone/>
                      <wp:docPr id="28" name="星 8 2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8" o:spid="_x0000_s1047" type="#_x0000_t58" style="position:absolute;left:0;text-align:left;margin-left:-96.95pt;margin-top:34.55pt;width:24.05pt;height:24.05pt;z-index:25230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26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5V8Qp1yoqYe/frxk50w0qk4jQ8zwtz5W+y1QGLKtNVYpy/lwNpc0O1QUNVGJunycDQ9OpxyJulX&#10;L5OX4snYY4gfFNQsCSUnpuBJrqPYXIXYYXeY9FgAa6pLY21WEknUuUW2EdReIaVycZyiphdeIK1j&#10;TcmPD6e54UVKqksjS3FrVfJn3SelqRYU+CQHkVn4twcyOplpCmcwHO8ztENUPTaZqczOwXC0z/Bl&#10;SoNFfhVcHIxr4wD3Oai+7uqhOzzV5lnOSYztsu0IkKHpagnVlliB0I1L8PLSUH+uRIi3Amk+aJJo&#10;5uMNHdoClRZ6ibMV4Pd99wlfciW+0JezhiaO2v1tLVBxZj86onQazywcTd9PSMHd7fL5rVvX50Dd&#10;HtNe8TKLCRvtTtQI9QMthUV6j34JJymmksuIO+U8dhuA1opUi0WG0Th6Ea/cnZfJeSpxIt59+yDQ&#10;9/SMxOtr2E2lmL0iaYdNlg4W6wjaZAY/VbQvPo1ypmi/dtKueK5n1NNynP8GAAD//wMAUEsDBBQA&#10;BgAIAAAAIQDIZxJA4gAAAAwBAAAPAAAAZHJzL2Rvd25yZXYueG1sTI/BTsMwEETvSPyDtUhcUOqk&#10;QNukcaqqEkgcm4K4urGTWI3XUeykga9nOcFxtU8zb/LdbDs26cEbhwKSRQxMY+WUwUbA++kl2gDz&#10;QaKSnUMt4Et72BW3N7nMlLviUU9laBiFoM+kgDaEPuPcV6220i9cr5F+tRusDHQODVeDvFK47fgy&#10;jlfcSoPU0MpeH1pdXcrRCnjbT+vvlH9uzLGu8fTwYcby9SDE/d283wILeg5/MPzqkzoU5HR2IyrP&#10;OgFRkj6mxApYpQkwIqLk6ZnWnIlN1kvgRc7/jyh+AAAA//8DAFBLAQItABQABgAIAAAAIQC2gziS&#10;/gAAAOEBAAATAAAAAAAAAAAAAAAAAAAAAABbQ29udGVudF9UeXBlc10ueG1sUEsBAi0AFAAGAAgA&#10;AAAhADj9If/WAAAAlAEAAAsAAAAAAAAAAAAAAAAALwEAAF9yZWxzLy5yZWxzUEsBAi0AFAAGAAgA&#10;AAAhAEyAPbqGAgAAZAUAAA4AAAAAAAAAAAAAAAAALgIAAGRycy9lMm9Eb2MueG1sUEsBAi0AFAAG&#10;AAgAAAAhAMhnEkDiAAAADAEAAA8AAAAAAAAAAAAAAAAA4AQAAGRycy9kb3ducmV2LnhtbFBLBQYA&#10;AAAABAAEAPMAAADv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475CEB"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w:t>
            </w:r>
          </w:p>
        </w:tc>
        <w:tc>
          <w:tcPr>
            <w:tcW w:w="5308" w:type="dxa"/>
            <w:vAlign w:val="center"/>
          </w:tcPr>
          <w:p w:rsidR="00475CEB" w:rsidRPr="00814784" w:rsidRDefault="00A6786E" w:rsidP="00A678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497C52" w:rsidRPr="00814784" w:rsidTr="002875AE">
        <w:trPr>
          <w:trHeight w:val="708"/>
        </w:trPr>
        <w:tc>
          <w:tcPr>
            <w:tcW w:w="2152" w:type="dxa"/>
            <w:vMerge w:val="restart"/>
            <w:vAlign w:val="center"/>
          </w:tcPr>
          <w:p w:rsidR="001C61DF" w:rsidRPr="00814784" w:rsidRDefault="001C61DF"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4384" behindDoc="0" locked="0" layoutInCell="1" allowOverlap="1" wp14:anchorId="05EC55C6" wp14:editId="56A35370">
                      <wp:simplePos x="0" y="0"/>
                      <wp:positionH relativeFrom="rightMargin">
                        <wp:posOffset>-1231265</wp:posOffset>
                      </wp:positionH>
                      <wp:positionV relativeFrom="paragraph">
                        <wp:posOffset>602615</wp:posOffset>
                      </wp:positionV>
                      <wp:extent cx="305435" cy="305435"/>
                      <wp:effectExtent l="19050" t="19050" r="18415" b="37465"/>
                      <wp:wrapNone/>
                      <wp:docPr id="29" name="星 8 2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9" o:spid="_x0000_s1048" type="#_x0000_t58" style="position:absolute;left:0;text-align:left;margin-left:-96.95pt;margin-top:47.45pt;width:24.05pt;height:24.05pt;z-index:25230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uP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FXSyQdKLDPYo1+PP8kJQR3BqV2Yoc2tW/pOCyimShvpTfpiDaTJgO4GQEUTCcfLw9H06HBKCcdf&#10;nYxRiidn50P8KMCQJJQUmeJPMo5sexVia9vbpMcCaFVdKq2zkkgizrUnW4btZZwLG8cpa3zhhaW2&#10;pC7p8eE0N7xIRbVlZCnutEjxtP0sJGKBiU9yEpmFf3sgWyc3iekMjuN9jnrIqrNNbiKzc3Ac7XN8&#10;WdLgkV8FGwdnoyz4fQGqbz0esrVHbJ7VnMTYrJqWAJO+4SuodsgKD+24BMcvFfbnioW4ZB7nAycJ&#10;Zz7e4CE1ILTQSZSswf/Yd5/sSyrYV/xSUuPEYbu/b5gXlOhPFimdxjMLR9P3E1R8f7t6fms35hyw&#10;22PcK45nMdlG3YvSg7nHpbBI7+EvZjnmVFIefa+cx3YD4FrhYrHIZjiOjsUre+t4Cp4gTsS7a+6Z&#10;dx09I/L6GvqpZLNXJG1tk6eFxSaCVJnBCeQW0Q58HOVM0W7tpF3xXM9WT8tx/hsAAP//AwBQSwME&#10;FAAGAAgAAAAhALzxQHbiAAAADAEAAA8AAABkcnMvZG93bnJldi54bWxMj8FOhDAQhu8mvkMzJl4M&#10;W3BRF6RsNpto4nFZjdcuLdBIp4QWFn16x9N6mkzmyz/fX2wX27NZj944FJCsYmAaa6cMtgLejy/R&#10;BpgPEpXsHWoB39rDtry+KmSu3BkPeq5CyygEfS4FdCEMOee+7rSVfuUGjXRr3GhloHVsuRrlmcJt&#10;z+/j+JFbaZA+dHLQ+07XX9VkBbzt5qefjH9uzKFp8Hj3YabqdS/E7c2yewYW9BIuMPzpkzqU5HRy&#10;EyrPegFRkq0zYgVkKU0ioiR9oDYnYtN1DLws+P8S5S8AAAD//wMAUEsBAi0AFAAGAAgAAAAhALaD&#10;OJL+AAAA4QEAABMAAAAAAAAAAAAAAAAAAAAAAFtDb250ZW50X1R5cGVzXS54bWxQSwECLQAUAAYA&#10;CAAAACEAOP0h/9YAAACUAQAACwAAAAAAAAAAAAAAAAAvAQAAX3JlbHMvLnJlbHNQSwECLQAUAAYA&#10;CAAAACEAKKIrj4gCAABkBQAADgAAAAAAAAAAAAAAAAAuAgAAZHJzL2Uyb0RvYy54bWxQSwECLQAU&#10;AAYACAAAACEAvPFAduIAAAAM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2D208B" w:rsidP="002D208B">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497C52" w:rsidRPr="00814784" w:rsidTr="002875AE">
        <w:trPr>
          <w:trHeight w:val="973"/>
        </w:trPr>
        <w:tc>
          <w:tcPr>
            <w:tcW w:w="2152" w:type="dxa"/>
            <w:vMerge/>
            <w:vAlign w:val="center"/>
          </w:tcPr>
          <w:p w:rsidR="001C61DF" w:rsidRPr="00814784" w:rsidRDefault="001C61DF" w:rsidP="00894D7D">
            <w:pPr>
              <w:spacing w:line="280" w:lineRule="exact"/>
              <w:rPr>
                <w:rFonts w:ascii="HG丸ｺﾞｼｯｸM-PRO" w:eastAsia="HG丸ｺﾞｼｯｸM-PRO" w:hAnsi="HG丸ｺﾞｼｯｸM-PRO"/>
                <w:sz w:val="18"/>
                <w:szCs w:val="18"/>
              </w:rPr>
            </w:pP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1C61DF" w:rsidP="002D558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2875AE" w:rsidRPr="00814784" w:rsidTr="008F7E4D">
        <w:trPr>
          <w:trHeight w:val="1266"/>
        </w:trPr>
        <w:tc>
          <w:tcPr>
            <w:tcW w:w="2152"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6432" behindDoc="0" locked="0" layoutInCell="1" allowOverlap="1" wp14:anchorId="05EC55C6" wp14:editId="56A35370">
                      <wp:simplePos x="0" y="0"/>
                      <wp:positionH relativeFrom="rightMargin">
                        <wp:posOffset>-1231265</wp:posOffset>
                      </wp:positionH>
                      <wp:positionV relativeFrom="paragraph">
                        <wp:posOffset>330835</wp:posOffset>
                      </wp:positionV>
                      <wp:extent cx="305435" cy="305435"/>
                      <wp:effectExtent l="19050" t="19050" r="18415" b="37465"/>
                      <wp:wrapNone/>
                      <wp:docPr id="30" name="星 8 3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0" o:spid="_x0000_s1049" type="#_x0000_t58" style="position:absolute;left:0;text-align:left;margin-left:-96.95pt;margin-top:26.05pt;width:24.05pt;height:24.05pt;z-index:25230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bhwIAAGQFAAAOAAAAZHJzL2Uyb0RvYy54bWysVM1uGyEQvlfqOyDuzfonTiMr68hKlKpS&#10;lERN2pwxCzEqMBSwd90n6a1v1+fowP7ESd1L1QvMwMww8/HNnJ03RpOt8EGBLen4aESJsBwqZZ9K&#10;+vnh6t0pJSEyWzENVpR0JwI9X7x9c1a7uZjAGnQlPMEgNsxrV9J1jG5eFIGvhWHhCJyweCnBGxZR&#10;9U9F5VmN0Y0uJqPRSVGDr5wHLkLA08v2ki5yfCkFj7dSBhGJLinmFvPq87pKa7E4Y/Mnz9xa8S4N&#10;9g9ZGKYsPjqEumSRkY1Xf4QyinsIIOMRB1OAlIqLXANWMx69quZ+zZzItSA4wQ0whf8Xlt9s7zxR&#10;VUmnCI9lBv/o14+f5JSgjuDULszR5t7d+U4LKKZKG+lN2rEG0mRAdwOgoomE4+F0NDuezijheNXJ&#10;GKV4dnY+xA8CDElCSZEp/jTjyLbXIba2vU16LIBW1ZXSOiuJJOJCe7Jl+L2Mc2HjOGWNL7yw1JbU&#10;JT2ZznJNRSqqLSNLcadFiqftJyERC0x8kpPILPzbA9k6uUlMZ3AcH3LUQ1adbXITmZ2D4+iQ48uS&#10;Bo/8Ktg4OBtlwR8KUH3t8ZCtPWKzV3MSY7NqMgEm0/7DV1DtkBUe2nYJjl8p/J9rFuId89gfSBXs&#10;+XiLi9SA0EInUbIG//3QebIvqWBfcKekxo7D7/62YV5Qoj9apHRqzywcz95PUPH96Wr/1G7MBeBv&#10;j3GuOJ7FZBt1L0oP5hGHwjK9h1fMcsyppDz6XrmI7QTAscLFcpnNsB0di9f23vEUPEGciPfQPDLv&#10;OnpG5PUN9F3J5q9I2tomTwvLTQSpMoMTyC2iHfjYypmi3dhJs2Jfz1bPw3HxGwAA//8DAFBLAwQU&#10;AAYACAAAACEAPblw3uEAAAAMAQAADwAAAGRycy9kb3ducmV2LnhtbEyPQU+EMBCF7yb+h2ZMvBi2&#10;gK4uSNlsNtHE47Iar11aoJFOCS0s+usdT+txMl/e+16xXWzPZj1641BAsoqBaaydMtgKeD++RBtg&#10;PkhUsneoBXxrD9vy+qqQuXJnPOi5Ci2jEPS5FNCFMOSc+7rTVvqVGzTSr3GjlYHOseVqlGcKtz1P&#10;4/iRW2mQGjo56H2n669qsgLedvPTT8Y/N+bQNHi8+zBT9boX4vZm2T0DC3oJFxj+9EkdSnI6uQmV&#10;Z72AKMnuM2IFrNMEGBFR8rCmNSdi4zgFXhb8/4jyFwAA//8DAFBLAQItABQABgAIAAAAIQC2gziS&#10;/gAAAOEBAAATAAAAAAAAAAAAAAAAAAAAAABbQ29udGVudF9UeXBlc10ueG1sUEsBAi0AFAAGAAgA&#10;AAAhADj9If/WAAAAlAEAAAsAAAAAAAAAAAAAAAAALwEAAF9yZWxzLy5yZWxzUEsBAi0AFAAGAAgA&#10;AAAhAH+8CluHAgAAZAUAAA4AAAAAAAAAAAAAAAAALgIAAGRycy9lMm9Eb2MueG1sUEsBAi0AFAAG&#10;AAgAAAAhAD25cN7hAAAADAEAAA8AAAAAAAAAAAAAAAAA4QQAAGRycy9kb3ducmV2LnhtbFBLBQYA&#10;AAAABAAEAPMAAADv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私立幼稚園振興助成費</w:t>
            </w:r>
          </w:p>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（預かり保育助成事業）</w:t>
            </w:r>
          </w:p>
        </w:tc>
        <w:tc>
          <w:tcPr>
            <w:tcW w:w="5308" w:type="dxa"/>
            <w:vAlign w:val="center"/>
          </w:tcPr>
          <w:p w:rsidR="002875AE" w:rsidRPr="00814784" w:rsidRDefault="002875AE" w:rsidP="002875AE">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幼稚園の教育時間外に在園児に対し預かり保育を実施し、多様な保育ニーズに対応する幼稚園を支援します。</w:t>
            </w:r>
          </w:p>
        </w:tc>
      </w:tr>
    </w:tbl>
    <w:p w:rsidR="006214C3" w:rsidRPr="00814784" w:rsidRDefault="006214C3" w:rsidP="00E9556A">
      <w:pPr>
        <w:rPr>
          <w:rFonts w:ascii="HG丸ｺﾞｼｯｸM-PRO" w:eastAsia="HG丸ｺﾞｼｯｸM-PRO" w:hAnsi="HG丸ｺﾞｼｯｸM-PRO"/>
        </w:rPr>
      </w:pPr>
    </w:p>
    <w:p w:rsidR="00C14431" w:rsidRPr="00814784" w:rsidRDefault="00C14431" w:rsidP="00C1443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個別の取り組み８　仕事と生活の調和の推進</w:t>
      </w:r>
    </w:p>
    <w:p w:rsidR="006214C3" w:rsidRPr="00814784" w:rsidRDefault="006214C3" w:rsidP="00E9556A">
      <w:pPr>
        <w:rPr>
          <w:rFonts w:ascii="HG丸ｺﾞｼｯｸM-PRO" w:eastAsia="HG丸ｺﾞｼｯｸM-PRO" w:hAnsi="HG丸ｺﾞｼｯｸM-PRO"/>
        </w:rPr>
      </w:pPr>
    </w:p>
    <w:p w:rsidR="00E9556A" w:rsidRPr="00814784" w:rsidRDefault="00E9556A" w:rsidP="00E9556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取組項目８－（１）　仕事と生活の調和の推進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2D208B">
        <w:tc>
          <w:tcPr>
            <w:tcW w:w="2151"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D208B">
        <w:trPr>
          <w:trHeight w:val="1301"/>
        </w:trPr>
        <w:tc>
          <w:tcPr>
            <w:tcW w:w="2151" w:type="dxa"/>
            <w:vAlign w:val="center"/>
          </w:tcPr>
          <w:p w:rsidR="00FE37EC" w:rsidRPr="00814784" w:rsidRDefault="00FE37EC"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c>
          <w:tcPr>
            <w:tcW w:w="2153" w:type="dxa"/>
            <w:vAlign w:val="center"/>
          </w:tcPr>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小規模保育設置促進事業（再掲）</w:t>
            </w:r>
          </w:p>
        </w:tc>
        <w:tc>
          <w:tcPr>
            <w:tcW w:w="5310" w:type="dxa"/>
            <w:vAlign w:val="center"/>
          </w:tcPr>
          <w:p w:rsidR="00FE37EC" w:rsidRPr="00814784" w:rsidRDefault="00D37BDE"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6326D1" w:rsidRPr="00814784" w:rsidTr="002D208B">
        <w:trPr>
          <w:trHeight w:val="1314"/>
        </w:trPr>
        <w:tc>
          <w:tcPr>
            <w:tcW w:w="2151" w:type="dxa"/>
            <w:vMerge w:val="restart"/>
            <w:vAlign w:val="center"/>
          </w:tcPr>
          <w:p w:rsidR="006326D1" w:rsidRPr="00814784" w:rsidRDefault="006326D1" w:rsidP="006326D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75040" behindDoc="0" locked="0" layoutInCell="1" allowOverlap="1" wp14:anchorId="56340FA2" wp14:editId="26489FFB">
                      <wp:simplePos x="0" y="0"/>
                      <wp:positionH relativeFrom="rightMargin">
                        <wp:posOffset>-1230630</wp:posOffset>
                      </wp:positionH>
                      <wp:positionV relativeFrom="paragraph">
                        <wp:posOffset>1295400</wp:posOffset>
                      </wp:positionV>
                      <wp:extent cx="305435" cy="305435"/>
                      <wp:effectExtent l="19050" t="19050" r="18415" b="37465"/>
                      <wp:wrapNone/>
                      <wp:docPr id="31" name="星 8 3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0FA2" id="星 8 31" o:spid="_x0000_s1050" type="#_x0000_t58" style="position:absolute;left:0;text-align:left;margin-left:-96.9pt;margin-top:102pt;width:24.05pt;height:24.05pt;z-index:252375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y0hwIAAGQFAAAOAAAAZHJzL2Uyb0RvYy54bWysVM1uGyEQvlfqOyDuzfonTiMr68hKlKpS&#10;lERN2pwxCzEqMBSwd90n6a1v1+fowP7ESd1L1QvMwMww8803nJ03RpOt8EGBLen4aESJsBwqZZ9K&#10;+vnh6t0pJSEyWzENVpR0JwI9X7x9c1a7uZjAGnQlPMEgNsxrV9J1jG5eFIGvhWHhCJyweCnBGxZR&#10;9U9F5VmN0Y0uJqPRSVGDr5wHLkLA08v2ki5yfCkFj7dSBhGJLinmFvPq87pKa7E4Y/Mnz9xa8S4N&#10;9g9ZGKYsPjqEumSRkY1Xf4QyinsIIOMRB1OAlIqLXANWMx69quZ+zZzItSA4wQ0whf8Xlt9s7zxR&#10;VUmnY0osM9ijXz9+klOCOoJTuzBHm3t35zstoJgqbaQ3accaSJMB3Q2AiiYSjofT0ex4OqOE41Un&#10;Y5Ti2dn5ED8IMCQJJUWm+NOMI9teh9ja9jbpsQBaVVdK66wkkogL7cmWYXsZ58LGnDW+8MJSW1KX&#10;9GQ6yw0vUlFtGVmKOy1SPG0/CYlYYOKTnERm4d8eyNbJTWI6g+P4kKMesupsk5vI7BwcR4ccX5Y0&#10;eORXwcbB2SgL/lCA6muPh2ztEf29mpMYm1WTCTA57hu+gmqHrPDQjktw/Ephf65ZiHfM43zgJOHM&#10;x1tcpAaEFjqJkjX474fOk31JBfuCOyU1Thy2+9uGeUGJ/miR0mk8s3A8ez9Bxfenq/1TuzEXgN1G&#10;tmJeWUy2Ufei9GAe8VNYpvfwilmOOZWUR98rF7H9AfBb4WK5zGY4jo7Fa3vveAqeIE7Ee2gemXcd&#10;PSPy+gb6qWTzVyRtbZOnheUmglSZwQnkFtEOfBzlPATdt5P+in09Wz1/jovfAAAA//8DAFBLAwQU&#10;AAYACAAAACEA41gEDOMAAAANAQAADwAAAGRycy9kb3ducmV2LnhtbEyPwU7DMBBE70j8g7VIXFDq&#10;JLS0DXGqqhJIHJuCuLqxk1jE6yh20sDXs5zKcXZGs2/y3Ww7NunBG4cCkkUMTGPllMFGwPvpJdoA&#10;80Gikp1DLeBbe9gVtze5zJS74FFPZWgYlaDPpIA2hD7j3FetttIvXK+RvNoNVgaSQ8PVIC9Ubjue&#10;xvETt9IgfWhlrw+trr7K0Qp420/rny3/3JhjXePp4cOM5etBiPu7ef8MLOg5XMPwh0/oUBDT2Y2o&#10;POsERMn2kdiDgDRe0iqKRMlytQZ2ptMqTYAXOf+/ovgFAAD//wMAUEsBAi0AFAAGAAgAAAAhALaD&#10;OJL+AAAA4QEAABMAAAAAAAAAAAAAAAAAAAAAAFtDb250ZW50X1R5cGVzXS54bWxQSwECLQAUAAYA&#10;CAAAACEAOP0h/9YAAACUAQAACwAAAAAAAAAAAAAAAAAvAQAAX3JlbHMvLnJlbHNQSwECLQAUAAYA&#10;CAAAACEA0DRctIcCAABkBQAADgAAAAAAAAAAAAAAAAAuAgAAZHJzL2Uyb0RvYy54bWxQSwECLQAU&#10;AAYACAAAACEA41gEDOMAAAANAQAADwAAAAAAAAAAAAAAAADhBAAAZHJzL2Rvd25yZXYueG1sUEsF&#10;BgAAAAAEAAQA8wAAAPEFA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6326D1" w:rsidRPr="000821C7" w:rsidRDefault="006326D1" w:rsidP="006326D1">
            <w:pPr>
              <w:spacing w:line="280" w:lineRule="exact"/>
              <w:rPr>
                <w:rFonts w:ascii="HG丸ｺﾞｼｯｸM-PRO" w:eastAsia="HG丸ｺﾞｼｯｸM-PRO" w:hAnsi="HG丸ｺﾞｼｯｸM-PRO"/>
                <w:sz w:val="18"/>
                <w:szCs w:val="18"/>
                <w:highlight w:val="green"/>
              </w:rPr>
            </w:pPr>
            <w:r w:rsidRPr="000821C7">
              <w:rPr>
                <w:rFonts w:ascii="HG丸ｺﾞｼｯｸM-PRO" w:eastAsia="HG丸ｺﾞｼｯｸM-PRO" w:hAnsi="HG丸ｺﾞｼｯｸM-PRO" w:hint="eastAsia"/>
                <w:sz w:val="18"/>
                <w:szCs w:val="18"/>
                <w:highlight w:val="green"/>
              </w:rPr>
              <w:t>「男女いきいき」事業者登録・認証・表彰制度</w:t>
            </w:r>
          </w:p>
        </w:tc>
        <w:tc>
          <w:tcPr>
            <w:tcW w:w="5310" w:type="dxa"/>
            <w:vAlign w:val="center"/>
          </w:tcPr>
          <w:p w:rsidR="006326D1" w:rsidRPr="000821C7" w:rsidRDefault="006326D1" w:rsidP="006326D1">
            <w:pPr>
              <w:spacing w:line="280" w:lineRule="exact"/>
              <w:ind w:firstLineChars="100" w:firstLine="180"/>
              <w:rPr>
                <w:rFonts w:ascii="HG丸ｺﾞｼｯｸM-PRO" w:eastAsia="HG丸ｺﾞｼｯｸM-PRO" w:hAnsi="HG丸ｺﾞｼｯｸM-PRO"/>
                <w:sz w:val="18"/>
                <w:szCs w:val="18"/>
                <w:highlight w:val="green"/>
              </w:rPr>
            </w:pPr>
            <w:r w:rsidRPr="000821C7">
              <w:rPr>
                <w:rFonts w:ascii="HG丸ｺﾞｼｯｸM-PRO" w:eastAsia="HG丸ｺﾞｼｯｸM-PRO" w:hAnsi="HG丸ｺﾞｼｯｸM-PRO" w:hint="eastAsia"/>
                <w:sz w:val="18"/>
                <w:szCs w:val="18"/>
                <w:highlight w:val="green"/>
              </w:rPr>
              <w:t>男女ともいきいきと働くことのできる職場環境づくりの取組みを進める意欲のある事業者を登録する「男女いきいき」事業者登録・認証・表彰制度により、事業者の取組みを応援します。</w:t>
            </w:r>
          </w:p>
        </w:tc>
      </w:tr>
      <w:tr w:rsidR="006326D1" w:rsidRPr="00814784" w:rsidTr="002D208B">
        <w:trPr>
          <w:trHeight w:val="1275"/>
        </w:trPr>
        <w:tc>
          <w:tcPr>
            <w:tcW w:w="2151" w:type="dxa"/>
            <w:vMerge/>
            <w:vAlign w:val="center"/>
          </w:tcPr>
          <w:p w:rsidR="006326D1" w:rsidRPr="00814784" w:rsidRDefault="006326D1" w:rsidP="006326D1">
            <w:pPr>
              <w:spacing w:line="280" w:lineRule="exact"/>
              <w:rPr>
                <w:rFonts w:ascii="HG丸ｺﾞｼｯｸM-PRO" w:eastAsia="HG丸ｺﾞｼｯｸM-PRO" w:hAnsi="HG丸ｺﾞｼｯｸM-PRO"/>
                <w:sz w:val="18"/>
                <w:szCs w:val="18"/>
              </w:rPr>
            </w:pPr>
          </w:p>
        </w:tc>
        <w:tc>
          <w:tcPr>
            <w:tcW w:w="2153" w:type="dxa"/>
            <w:vAlign w:val="center"/>
          </w:tcPr>
          <w:p w:rsidR="006326D1" w:rsidRPr="000821C7" w:rsidRDefault="006326D1" w:rsidP="006326D1">
            <w:pPr>
              <w:spacing w:line="280" w:lineRule="exact"/>
              <w:rPr>
                <w:rFonts w:ascii="HG丸ｺﾞｼｯｸM-PRO" w:eastAsia="HG丸ｺﾞｼｯｸM-PRO" w:hAnsi="HG丸ｺﾞｼｯｸM-PRO"/>
                <w:sz w:val="18"/>
                <w:szCs w:val="18"/>
                <w:highlight w:val="green"/>
              </w:rPr>
            </w:pPr>
            <w:r w:rsidRPr="000821C7">
              <w:rPr>
                <w:rFonts w:ascii="HG丸ｺﾞｼｯｸM-PRO" w:eastAsia="HG丸ｺﾞｼｯｸM-PRO" w:hAnsi="HG丸ｺﾞｼｯｸM-PRO" w:hint="eastAsia"/>
                <w:sz w:val="18"/>
                <w:szCs w:val="18"/>
                <w:highlight w:val="green"/>
              </w:rPr>
              <w:t>ＯＳＡＫＡ女性活躍推進会議</w:t>
            </w:r>
          </w:p>
        </w:tc>
        <w:tc>
          <w:tcPr>
            <w:tcW w:w="5310" w:type="dxa"/>
            <w:vAlign w:val="center"/>
          </w:tcPr>
          <w:p w:rsidR="006326D1" w:rsidRPr="000821C7" w:rsidRDefault="006326D1" w:rsidP="006326D1">
            <w:pPr>
              <w:spacing w:line="280" w:lineRule="exact"/>
              <w:ind w:firstLineChars="100" w:firstLine="180"/>
              <w:rPr>
                <w:rFonts w:ascii="HG丸ｺﾞｼｯｸM-PRO" w:eastAsia="HG丸ｺﾞｼｯｸM-PRO" w:hAnsi="HG丸ｺﾞｼｯｸM-PRO"/>
                <w:sz w:val="18"/>
                <w:szCs w:val="18"/>
                <w:highlight w:val="green"/>
              </w:rPr>
            </w:pPr>
            <w:r w:rsidRPr="000821C7">
              <w:rPr>
                <w:rFonts w:ascii="HG丸ｺﾞｼｯｸM-PRO" w:eastAsia="HG丸ｺﾞｼｯｸM-PRO" w:hAnsi="HG丸ｺﾞｼｯｸM-PRO" w:hint="eastAsia"/>
                <w:sz w:val="18"/>
                <w:szCs w:val="18"/>
                <w:highlight w:val="green"/>
              </w:rPr>
              <w:t>女性が自らの意思によって持てる能力を十分に発揮し、様々な分野で活躍できる社会の実現に向けて、行政と経済団体、労働団体、大学等が相互に連携・協力し、オール大阪で女性の活躍推進の機運を盛り上げます。</w:t>
            </w:r>
          </w:p>
        </w:tc>
      </w:tr>
      <w:tr w:rsidR="00FA1D18" w:rsidRPr="00814784" w:rsidTr="002D208B">
        <w:trPr>
          <w:trHeight w:val="986"/>
        </w:trPr>
        <w:tc>
          <w:tcPr>
            <w:tcW w:w="2151" w:type="dxa"/>
            <w:vMerge/>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p>
        </w:tc>
        <w:tc>
          <w:tcPr>
            <w:tcW w:w="2153" w:type="dxa"/>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仕事と子育ての両立の推進</w:t>
            </w:r>
          </w:p>
        </w:tc>
        <w:tc>
          <w:tcPr>
            <w:tcW w:w="5310" w:type="dxa"/>
            <w:vAlign w:val="center"/>
          </w:tcPr>
          <w:p w:rsidR="00FA1D18" w:rsidRPr="00814784" w:rsidRDefault="00FA1D18"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仕事と子育ての両立を推進するため、労働関係啓発冊子の配布、セミナー等において関係テーマを取り上げ周知します。また、労働時間短縮の促進などについて、企業等に対し、啓発を行います。</w:t>
            </w:r>
          </w:p>
        </w:tc>
      </w:tr>
      <w:tr w:rsidR="00945C46" w:rsidRPr="00814784" w:rsidTr="00945C46">
        <w:trPr>
          <w:trHeight w:val="557"/>
        </w:trPr>
        <w:tc>
          <w:tcPr>
            <w:tcW w:w="2151"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45C46" w:rsidRPr="00814784" w:rsidTr="002D208B">
        <w:trPr>
          <w:trHeight w:val="1567"/>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保育活動と就職活動の一体的支援</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ＯＳＡＫＡしごとフィールドで、結婚・出産等を機に離職した女性等に対して、保活と就活を一体的に支援しています。また、同建物内にある民間保育所「保育ルーム　キッズもみの木」と連携し、就職活動中の一時保育サービスを提供しています。</w:t>
            </w:r>
          </w:p>
        </w:tc>
      </w:tr>
      <w:tr w:rsidR="00945C46" w:rsidRPr="00814784" w:rsidTr="002D208B">
        <w:trPr>
          <w:trHeight w:val="966"/>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労働関係啓発冊子、セミナー等において関係テーマを取り上げ、周知します。労働相談において関係内容に対応します。</w:t>
            </w:r>
          </w:p>
        </w:tc>
      </w:tr>
      <w:tr w:rsidR="00945C46" w:rsidRPr="00814784" w:rsidTr="002D208B">
        <w:trPr>
          <w:trHeight w:val="979"/>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多様な働き方への支援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9680" behindDoc="0" locked="0" layoutInCell="1" allowOverlap="1" wp14:anchorId="607B69D9" wp14:editId="79988AF0">
                      <wp:simplePos x="0" y="0"/>
                      <wp:positionH relativeFrom="rightMargin">
                        <wp:posOffset>-1230630</wp:posOffset>
                      </wp:positionH>
                      <wp:positionV relativeFrom="paragraph">
                        <wp:posOffset>297815</wp:posOffset>
                      </wp:positionV>
                      <wp:extent cx="305435" cy="305435"/>
                      <wp:effectExtent l="19050" t="19050" r="18415" b="37465"/>
                      <wp:wrapNone/>
                      <wp:docPr id="32" name="星 8 3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69D9" id="星 8 32" o:spid="_x0000_s1051" type="#_x0000_t58" style="position:absolute;left:0;text-align:left;margin-left:-96.9pt;margin-top:23.45pt;width:24.05pt;height:24.05pt;z-index:25235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x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wkllhns0a8fP8kpQR3BqV2Yo829u/OdFlBMlTbSm/TFGkiTAd0NgIomEo6X09HseDqjhOOv&#10;TsYoxbOz8yF+EGBIEkqKTPGnGUe2vQ6xte1t0mMBtKqulNZZSSQRF9qTLcP2Ms6FjeOUNb7wwlJb&#10;Upf0ZDrLDS9SUW0ZWYo7LVI8bT8JiVhg4pOcRGbh3x7I1slNYjqD4/iQox6y6myTm8jsHBxHhxxf&#10;ljR45FfBxsHZKAv+UIDqa4+HbO0Rm72akxibVZMJMJn1DV9BtUNWeGjHJTh+pbA/1yzEO+ZxPnCS&#10;cObjLR5SA0ILnUTJGvz3Q/fJvqSCfcEvJTVOHLb724Z5QYn+aJHSaTyzcDx7P0HF97er/Vu7MReA&#10;3R7jXnE8i8k26l6UHswjLoVleg9/Mcsxp5Ly6HvlIrYbANcKF8tlNsNxdCxe23vHU/AEcSLeQ/PI&#10;vOvoGZHXN9BPJZu/ImlrmzwtLDcRpMoMTiC3iHbg4yhninZrJ+2KfT1bPS/HxW8AAAD//wMAUEsD&#10;BBQABgAIAAAAIQAMXGBS4gAAAAsBAAAPAAAAZHJzL2Rvd25yZXYueG1sTI9PT4QwFMTvJn6H5pl4&#10;MWxB9x9I2Ww20cTjshqvXfqARvpKaGHRT289rcfJTGZ+k+9m07EJB6ctCUgWMTCkyipNjYD300u0&#10;Bea8JCU7SyjgGx3situbXGbKXuiIU+kbFkrIZVJA632fce6qFo10C9sjBa+2g5E+yKHhapCXUG46&#10;/hjHa26kprDQyh4PLVZf5WgEvO2nzU/KP7f6WNd0evjQY/l6EOL+bt4/A/M4+2sY/vADOhSB6WxH&#10;Uo51AqIkfQrsXsBynQILiShZrjbAzgLSVQy8yPn/D8UvAAAA//8DAFBLAQItABQABgAIAAAAIQC2&#10;gziS/gAAAOEBAAATAAAAAAAAAAAAAAAAAAAAAABbQ29udGVudF9UeXBlc10ueG1sUEsBAi0AFAAG&#10;AAgAAAAhADj9If/WAAAAlAEAAAsAAAAAAAAAAAAAAAAALwEAAF9yZWxzLy5yZWxzUEsBAi0AFAAG&#10;AAgAAAAhALf4JjGJAgAAZAUAAA4AAAAAAAAAAAAAAAAALgIAAGRycy9lMm9Eb2MueG1sUEsBAi0A&#10;FAAGAAgAAAAhAAxcYFLiAAAACwEAAA8AAAAAAAAAAAAAAAAA4wQAAGRycy9kb3ducmV2LnhtbFBL&#10;BQYAAAAABAAEAPMAAADy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r w:rsidRPr="00814784">
              <w:rPr>
                <w:rFonts w:ascii="HG丸ｺﾞｼｯｸM-PRO" w:eastAsia="HG丸ｺﾞｼｯｸM-PRO" w:hAnsi="HG丸ｺﾞｼｯｸM-PRO" w:hint="eastAsia"/>
                <w:sz w:val="18"/>
                <w:szCs w:val="18"/>
              </w:rPr>
              <w:t xml:space="preserve">　</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各種啓発冊子の作成と関係セミナーの実施など、労働相談の実施（再掲）</w:t>
            </w:r>
          </w:p>
        </w:tc>
        <w:tc>
          <w:tcPr>
            <w:tcW w:w="5310" w:type="dxa"/>
            <w:shd w:val="clear" w:color="auto" w:fill="auto"/>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上記を参照。</w:t>
            </w:r>
          </w:p>
        </w:tc>
      </w:tr>
    </w:tbl>
    <w:p w:rsidR="00B459A0" w:rsidRPr="00814784" w:rsidRDefault="00B459A0" w:rsidP="00C7234F">
      <w:pPr>
        <w:rPr>
          <w:rFonts w:ascii="HG丸ｺﾞｼｯｸM-PRO" w:eastAsia="HG丸ｺﾞｼｯｸM-PRO" w:hAnsi="HG丸ｺﾞｼｯｸM-PRO"/>
        </w:rPr>
      </w:pPr>
    </w:p>
    <w:p w:rsidR="00C41B8F" w:rsidRPr="00814784" w:rsidRDefault="00C41B8F" w:rsidP="00C41B8F">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取組項目８－（２）　働き方改革の推進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C41B8F" w:rsidRPr="00814784" w:rsidTr="00966F41">
        <w:tc>
          <w:tcPr>
            <w:tcW w:w="2197"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具体的取組</w:t>
            </w:r>
          </w:p>
        </w:tc>
        <w:tc>
          <w:tcPr>
            <w:tcW w:w="2198"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事業名</w:t>
            </w:r>
          </w:p>
        </w:tc>
        <w:tc>
          <w:tcPr>
            <w:tcW w:w="5441"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事業内容</w:t>
            </w:r>
          </w:p>
        </w:tc>
      </w:tr>
      <w:tr w:rsidR="00C41B8F" w:rsidRPr="00814784" w:rsidTr="00966F41">
        <w:trPr>
          <w:trHeight w:val="1299"/>
        </w:trPr>
        <w:tc>
          <w:tcPr>
            <w:tcW w:w="2197"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 xml:space="preserve">働き方改革の推進　</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2576" behindDoc="0" locked="0" layoutInCell="1" allowOverlap="1" wp14:anchorId="05EC55C6" wp14:editId="56A35370">
                      <wp:simplePos x="0" y="0"/>
                      <wp:positionH relativeFrom="rightMargin">
                        <wp:posOffset>-1229995</wp:posOffset>
                      </wp:positionH>
                      <wp:positionV relativeFrom="paragraph">
                        <wp:posOffset>349885</wp:posOffset>
                      </wp:positionV>
                      <wp:extent cx="305435" cy="305435"/>
                      <wp:effectExtent l="19050" t="19050" r="18415" b="37465"/>
                      <wp:wrapNone/>
                      <wp:docPr id="33" name="星 8 3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3" o:spid="_x0000_s1052" type="#_x0000_t58" style="position:absolute;left:0;text-align:left;margin-left:-96.85pt;margin-top:27.55pt;width:24.05pt;height:24.05pt;z-index:25231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AE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ykllhns0a8fP8kpQR3BqV2Yo829u/OdFlBMlTbSm/TFGkiTAd0NgIomEo6X09HseDqjhOOv&#10;TsYoxbOz8yF+EGBIEkqKTPGnGUe2vQ6xte1t0mMBtKqulNZZSSQRF9qTLcP2Ms6FjeOUNb7wwlJb&#10;Upf0ZDrLDS9SUW0ZWYo7LVI8bT8JiVhg4pOcRGbh3x7I1slNYjqD4/iQox6y6myTm8jsHBxHhxxf&#10;ljR45FfBxsHZKAv+UIDqa4+HbO0Rm72akxibVZMJMDnpG76Caoes8NCOS3D8SmF/rlmId8zjfOAk&#10;4czHWzykBoQWOomSNfjvh+6TfUkF+4JfSmqcOGz3tw3zghL90SKl03hm4Xj2foKK729X+7d2Yy4A&#10;uz3GveJ4FpNt1L0oPZhHXArL9B7+YpZjTiXl0ffKRWw3AK4VLpbLbIbj6Fi8tveOp+AJ4kS8h+aR&#10;edfRMyKvb6CfSjZ/RdLWNnlaWG4iSJUZnEBuEe3Ax1HOFO3WTtoV+3q2el6Oi98AAAD//wMAUEsD&#10;BBQABgAIAAAAIQB+qW7Y4wAAAAwBAAAPAAAAZHJzL2Rvd25yZXYueG1sTI/LTsMwEEX3SPyDNUhs&#10;UOqkJX2EOFVVCSSWTUFs3dhJLOJxFDtp4OsZVrAc3aN7z+T72XZs0oM3DgUkixiYxsopg42At/Nz&#10;tAXmg0QlO4dawJf2sC9ub3KZKXfFk57K0DAqQZ9JAW0Ifca5r1ptpV+4XiNltRusDHQODVeDvFK5&#10;7fgyjtfcSoO00MpeH1tdfZajFfB6mDbfO/6xNae6xvPDuxnLl6MQ93fz4QlY0HP4g+FXn9ShIKeL&#10;G1F51gmIkt1qQ6yANE2AERElj+ka2IXYeLUEXuT8/xPFDwAAAP//AwBQSwECLQAUAAYACAAAACEA&#10;toM4kv4AAADhAQAAEwAAAAAAAAAAAAAAAAAAAAAAW0NvbnRlbnRfVHlwZXNdLnhtbFBLAQItABQA&#10;BgAIAAAAIQA4/SH/1gAAAJQBAAALAAAAAAAAAAAAAAAAAC8BAABfcmVscy8ucmVsc1BLAQItABQA&#10;BgAIAAAAIQDT2jAEiQIAAGQFAAAOAAAAAAAAAAAAAAAAAC4CAABkcnMvZTJvRG9jLnhtbFBLAQIt&#10;ABQABgAIAAAAIQB+qW7Y4wAAAAwBAAAPAAAAAAAAAAAAAAAAAOMEAABkcnMvZG93bnJldi54bWxQ&#10;SwUGAAAAAAQABADzAAAA8wU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各種啓発冊子の作成と関係セミナーの実施など、労働相談の実施(再掲)</w:t>
            </w:r>
          </w:p>
        </w:tc>
        <w:tc>
          <w:tcPr>
            <w:tcW w:w="5441" w:type="dxa"/>
            <w:vAlign w:val="center"/>
          </w:tcPr>
          <w:p w:rsidR="00C41B8F" w:rsidRPr="00814784" w:rsidRDefault="00C41B8F"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働き方改革関連法の施行を踏まえ、労働関係法制度等の普及啓発を行</w:t>
            </w:r>
            <w:r w:rsidR="0042588D" w:rsidRPr="00814784">
              <w:rPr>
                <w:rFonts w:ascii="HG丸ｺﾞｼｯｸM-PRO" w:eastAsia="HG丸ｺﾞｼｯｸM-PRO" w:hAnsi="HG丸ｺﾞｼｯｸM-PRO" w:hint="eastAsia"/>
                <w:sz w:val="18"/>
                <w:szCs w:val="18"/>
                <w:highlight w:val="green"/>
              </w:rPr>
              <w:t>うとともに、労使紛争・労働問題の未然防止、解決に向けた支援を行います</w:t>
            </w:r>
            <w:r w:rsidRPr="00814784">
              <w:rPr>
                <w:rFonts w:ascii="HG丸ｺﾞｼｯｸM-PRO" w:eastAsia="HG丸ｺﾞｼｯｸM-PRO" w:hAnsi="HG丸ｺﾞｼｯｸM-PRO" w:hint="eastAsia"/>
                <w:sz w:val="18"/>
                <w:szCs w:val="18"/>
                <w:highlight w:val="green"/>
              </w:rPr>
              <w:t>。</w:t>
            </w:r>
          </w:p>
        </w:tc>
      </w:tr>
    </w:tbl>
    <w:p w:rsidR="00C14431" w:rsidRPr="00814784" w:rsidRDefault="00C14431" w:rsidP="00C7234F">
      <w:pPr>
        <w:rPr>
          <w:rFonts w:ascii="HG丸ｺﾞｼｯｸM-PRO" w:eastAsia="HG丸ｺﾞｼｯｸM-PRO" w:hAnsi="HG丸ｺﾞｼｯｸM-PRO"/>
        </w:rPr>
      </w:pPr>
    </w:p>
    <w:p w:rsidR="00945C46" w:rsidRPr="00814784" w:rsidRDefault="00945C4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491B47" w:rsidRPr="00814784" w:rsidRDefault="00491B47" w:rsidP="00491B4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個別の取り組み９　その他子育てを支援する取り組みの推進</w:t>
      </w:r>
    </w:p>
    <w:p w:rsidR="00491B47" w:rsidRPr="00814784" w:rsidRDefault="00491B47" w:rsidP="00C7234F">
      <w:pPr>
        <w:rPr>
          <w:rFonts w:ascii="HG丸ｺﾞｼｯｸM-PRO" w:eastAsia="HG丸ｺﾞｼｯｸM-PRO" w:hAnsi="HG丸ｺﾞｼｯｸM-PRO"/>
        </w:rPr>
      </w:pPr>
    </w:p>
    <w:p w:rsidR="00674870" w:rsidRPr="00814784" w:rsidRDefault="00674870" w:rsidP="0067487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取組項目９－（１）　その他子育てを支援する取り組みの推進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1695"/>
        <w:gridCol w:w="5768"/>
      </w:tblGrid>
      <w:tr w:rsidR="00497C52" w:rsidRPr="00814784" w:rsidTr="00945C46">
        <w:tc>
          <w:tcPr>
            <w:tcW w:w="2151"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945C46">
        <w:trPr>
          <w:trHeight w:val="568"/>
        </w:trPr>
        <w:tc>
          <w:tcPr>
            <w:tcW w:w="2151"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1695" w:type="dxa"/>
            <w:vAlign w:val="center"/>
          </w:tcPr>
          <w:p w:rsidR="00674870" w:rsidRPr="00814784" w:rsidRDefault="00B91CED"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5768" w:type="dxa"/>
            <w:vAlign w:val="center"/>
          </w:tcPr>
          <w:p w:rsidR="00752DAB" w:rsidRPr="00814784" w:rsidRDefault="00ED10D9" w:rsidP="00752DA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次代の社会を担う子どもを支援するため、児童手当等</w:t>
            </w:r>
            <w:r w:rsidR="00752DAB" w:rsidRPr="00814784">
              <w:rPr>
                <w:rFonts w:ascii="HG丸ｺﾞｼｯｸM-PRO" w:eastAsia="HG丸ｺﾞｼｯｸM-PRO" w:hAnsi="HG丸ｺﾞｼｯｸM-PRO" w:hint="eastAsia"/>
                <w:sz w:val="18"/>
                <w:szCs w:val="18"/>
              </w:rPr>
              <w:t>を支給します。</w:t>
            </w:r>
          </w:p>
        </w:tc>
      </w:tr>
      <w:tr w:rsidR="00497C52" w:rsidRPr="00814784" w:rsidTr="00945C46">
        <w:trPr>
          <w:trHeight w:val="704"/>
        </w:trPr>
        <w:tc>
          <w:tcPr>
            <w:tcW w:w="2151" w:type="dxa"/>
            <w:vAlign w:val="center"/>
          </w:tcPr>
          <w:p w:rsidR="00674870" w:rsidRPr="00814784" w:rsidRDefault="00D2191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w:t>
            </w:r>
            <w:r w:rsidR="00C63CAE" w:rsidRPr="00814784">
              <w:rPr>
                <w:rFonts w:ascii="HG丸ｺﾞｼｯｸM-PRO" w:eastAsia="HG丸ｺﾞｼｯｸM-PRO" w:hAnsi="HG丸ｺﾞｼｯｸM-PRO" w:hint="eastAsia"/>
                <w:sz w:val="18"/>
                <w:szCs w:val="18"/>
              </w:rPr>
              <w:t>代謝異常の早期発見と適切な治療</w:t>
            </w:r>
          </w:p>
        </w:tc>
        <w:tc>
          <w:tcPr>
            <w:tcW w:w="1695"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先天性代謝異常等検査事業</w:t>
            </w:r>
          </w:p>
        </w:tc>
        <w:tc>
          <w:tcPr>
            <w:tcW w:w="5768" w:type="dxa"/>
            <w:vAlign w:val="center"/>
          </w:tcPr>
          <w:p w:rsidR="00674870" w:rsidRPr="00814784" w:rsidRDefault="00C63CAE" w:rsidP="00C63C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先天性代謝異常症等を早期に発見し、適切な治療を行うため、新生児を対象としたマス・スクリーニング検査事業を実施します。</w:t>
            </w:r>
          </w:p>
        </w:tc>
      </w:tr>
      <w:tr w:rsidR="00491B47" w:rsidRPr="00814784" w:rsidTr="00945C46">
        <w:trPr>
          <w:trHeight w:val="1125"/>
        </w:trPr>
        <w:tc>
          <w:tcPr>
            <w:tcW w:w="2151" w:type="dxa"/>
            <w:vMerge w:val="restart"/>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4624" behindDoc="0" locked="0" layoutInCell="1" allowOverlap="1" wp14:anchorId="05EC55C6" wp14:editId="56A35370">
                      <wp:simplePos x="0" y="0"/>
                      <wp:positionH relativeFrom="rightMargin">
                        <wp:posOffset>-1230630</wp:posOffset>
                      </wp:positionH>
                      <wp:positionV relativeFrom="paragraph">
                        <wp:posOffset>741045</wp:posOffset>
                      </wp:positionV>
                      <wp:extent cx="305435" cy="305435"/>
                      <wp:effectExtent l="19050" t="19050" r="18415" b="37465"/>
                      <wp:wrapNone/>
                      <wp:docPr id="34" name="星 8 3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4" o:spid="_x0000_s1053" type="#_x0000_t58" style="position:absolute;left:0;text-align:left;margin-left:-96.9pt;margin-top:58.35pt;width:24.05pt;height:24.05pt;z-index:25231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LgiQIAAGQFAAAOAAAAZHJzL2Uyb0RvYy54bWysVEtuGzEM3RfoHQTtm/EnTgIj48BIkKJA&#10;kARN2qxljRQLlURVkj3jnqS73K7nKKX55FN3U3SjITUkRT4+8vSsMZpshQ8KbEnHByNKhOVQKftY&#10;0i/3lx9OKAmR2YppsKKkOxHo2eL9u9PazcUE1qAr4QkGsWFeu5KuY3Tzogh8LQwLB+CExZ8SvGER&#10;Vf9YVJ7VGN3oYjIaHRU1+Mp54CIEvL1of9JFji+l4PFGyiAi0SXF3GI+fT5X6SwWp2z+6JlbK96l&#10;wf4hC8OUxUeHUBcsMrLx6o9QRnEPAWQ84GAKkFJxkWvAasajN9XcrZkTuRYEJ7gBpvD/wvLr7a0n&#10;qirp9JASywz26NfPJ3JCUEdwahfmaHPnbn2nBRRTpY30Jn2xBtJkQHcDoKKJhOPldDQ7nM4o4fir&#10;kzFK8ezsfIgfBRiShJIiU/xJxpFtr0JsbXub9FgArapLpXVWEknEufZky7C9jHNh4zhljS+8stSW&#10;1CU9ms5yw4tUVFtGluJOixRP289CIhaY+CQnkVn4tweydXKTmM7gON7nqIesOtvkJjI7B8fRPsfX&#10;JQ0e+VWwcXA2yoLfF6D61uMhW3vE5kXNSYzNqskEmBz3DV9BtUNWeGjHJTh+qbA/VyzEW+ZxPnCS&#10;cObjDR5SA0ILnUTJGvyPfffJvqSCfcUvJTVOHLb7+4Z5QYn+ZJHSaTyzcDg7nqDi+9vVy1u7MeeA&#10;3R7jXnE8i8k26l6UHswDLoVleg9/Mcsxp5Ly6HvlPLYbANcKF8tlNsNxdCxe2TvHU/AEcSLeffPA&#10;vOvoGZHX19BPJZu/IWlrmzwtLDcRpMoMTiC3iHbg4yhninZrJ+2Kl3q2el6Oi98AAAD//wMAUEsD&#10;BBQABgAIAAAAIQDTuEXT4gAAAA0BAAAPAAAAZHJzL2Rvd25yZXYueG1sTI9BT4QwEIXvJv6HZky8&#10;GLagK8siZbPZRBOPy2q8dmmBRjoltLDor3c86W1m3sub7xW7xfZs1qM3DgUkqxiYxtopg62At9Nz&#10;lAHzQaKSvUMt4Et72JXXV4XMlbvgUc9VaBmFoM+lgC6EIefc15220q/coJG0xo1WBlrHlqtRXijc&#10;9vw+jlNupUH60MlBHzpdf1aTFfC6nzffW/6RmWPT4Onu3UzVy0GI25tl/wQs6CX8meEXn9ChJKaz&#10;m1B51guIku0DsQdSknQDjCxRsn6k6UyndJ0BLwv+v0X5AwAA//8DAFBLAQItABQABgAIAAAAIQC2&#10;gziS/gAAAOEBAAATAAAAAAAAAAAAAAAAAAAAAABbQ29udGVudF9UeXBlc10ueG1sUEsBAi0AFAAG&#10;AAgAAAAhADj9If/WAAAAlAEAAAsAAAAAAAAAAAAAAAAALwEAAF9yZWxzLy5yZWxzUEsBAi0AFAAG&#10;AAgAAAAhADhmouCJAgAAZAUAAA4AAAAAAAAAAAAAAAAALgIAAGRycy9lMm9Eb2MueG1sUEsBAi0A&#10;FAAGAAgAAAAhANO4RdPiAAAADQEAAA8AAAAAAAAAAAAAAAAA4wQAAGRycy9kb3ducmV2LnhtbFBL&#10;BQYAAAAABAAEAPMAAADy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母子医療給付事業</w:t>
            </w:r>
          </w:p>
        </w:tc>
        <w:tc>
          <w:tcPr>
            <w:tcW w:w="5768" w:type="dxa"/>
            <w:vAlign w:val="center"/>
          </w:tcPr>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小児慢性特定疾病にり患している児童に対する医療費の援助等を行います。</w:t>
            </w:r>
          </w:p>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結核にり患し、入院治療を必要とする児童に対して医療費の給付等を行います。　</w:t>
            </w:r>
          </w:p>
        </w:tc>
      </w:tr>
      <w:tr w:rsidR="00491B47" w:rsidRPr="00814784" w:rsidTr="00945C46">
        <w:trPr>
          <w:trHeight w:val="718"/>
        </w:trPr>
        <w:tc>
          <w:tcPr>
            <w:tcW w:w="2151" w:type="dxa"/>
            <w:vMerge/>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p>
        </w:tc>
        <w:tc>
          <w:tcPr>
            <w:tcW w:w="1695" w:type="dxa"/>
            <w:vAlign w:val="center"/>
          </w:tcPr>
          <w:p w:rsidR="00491B47" w:rsidRPr="00814784" w:rsidRDefault="007E69D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福祉医療費助成</w:t>
            </w:r>
          </w:p>
        </w:tc>
        <w:tc>
          <w:tcPr>
            <w:tcW w:w="5768" w:type="dxa"/>
            <w:vAlign w:val="center"/>
          </w:tcPr>
          <w:p w:rsidR="00491B47" w:rsidRPr="00814784" w:rsidRDefault="007E69D7" w:rsidP="009A594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乳幼児等の健康の保持増進と経済的な負担の軽減を図るため、市町村が実施する医療費助成事業（乳幼児・ひとり親家庭・障がい児）に対して補助を行</w:t>
            </w:r>
            <w:r w:rsidR="009A594B" w:rsidRPr="00814784">
              <w:rPr>
                <w:rFonts w:ascii="HG丸ｺﾞｼｯｸM-PRO" w:eastAsia="HG丸ｺﾞｼｯｸM-PRO" w:hAnsi="HG丸ｺﾞｼｯｸM-PRO" w:hint="eastAsia"/>
                <w:sz w:val="18"/>
                <w:szCs w:val="18"/>
              </w:rPr>
              <w:t>うとともに、乳幼児医療費助成については、新子育て支援交付金を創設し、市町村の取組を支援します。</w:t>
            </w:r>
          </w:p>
        </w:tc>
      </w:tr>
      <w:tr w:rsidR="00497C52" w:rsidRPr="00814784" w:rsidTr="00945C46">
        <w:trPr>
          <w:trHeight w:val="562"/>
        </w:trPr>
        <w:tc>
          <w:tcPr>
            <w:tcW w:w="2151"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6672" behindDoc="0" locked="0" layoutInCell="1" allowOverlap="1" wp14:anchorId="05EC55C6" wp14:editId="56A35370">
                      <wp:simplePos x="0" y="0"/>
                      <wp:positionH relativeFrom="rightMargin">
                        <wp:posOffset>-1230630</wp:posOffset>
                      </wp:positionH>
                      <wp:positionV relativeFrom="paragraph">
                        <wp:posOffset>205740</wp:posOffset>
                      </wp:positionV>
                      <wp:extent cx="305435" cy="305435"/>
                      <wp:effectExtent l="19050" t="19050" r="18415" b="37465"/>
                      <wp:wrapNone/>
                      <wp:docPr id="36" name="星 8 3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6" o:spid="_x0000_s1054" type="#_x0000_t58" style="position:absolute;left:0;text-align:left;margin-left:-96.9pt;margin-top:16.2pt;width:24.05pt;height:24.05pt;z-index:25231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IiQIAAGQFAAAOAAAAZHJzL2Uyb0RvYy54bWysVEtuGzEM3RfoHQTtm/EnTg0j48BIkKJA&#10;kARN2qxljRQLlURVkj3jnqS73q7nKKX55FN3U3SjITUkRT4+8vSsMZrshA8KbEnHRyNKhOVQKftY&#10;0s/3l+/mlITIbMU0WFHSvQj0bPn2zWntFmICG9CV8ASD2LCoXUk3MbpFUQS+EYaFI3DC4k8J3rCI&#10;qn8sKs9qjG50MRmNTooafOU8cBEC3l60P+kyx5dS8HgjZRCR6JJibjGfPp/rdBbLU7Z49MxtFO/S&#10;YP+QhWHK4qNDqAsWGdl69Ucoo7iHADIecTAFSKm4yDVgNePRq2ruNsyJXAuCE9wAU/h/Yfn17tYT&#10;VZV0ekKJZQZ79OvHTzInqCM4tQsLtLlzt77TAoqp0kZ6k75YA2kyoPsBUNFEwvFyOpodT2eUcPzV&#10;yRileHJ2PsQPAgxJQkmRKX6ecWS7qxBb294mPRZAq+pSaZ2VRBJxrj3ZMWwv41zYOE5Z4wsvLLUl&#10;dUlPprPc8CIV1ZaRpbjXIsXT9pOQiAUmPslJZBb+7YFsndwkpjM4jg856iGrzja5iczOwXF0yPFl&#10;SYNHfhVsHJyNsuAPBai+9njI1h6xeVZzEmOzbjIBJvO+4Wuo9sgKD+24BMcvFfbnioV4yzzOB04S&#10;zny8wUNqQGihkyjZgP9+6D7Zl1SwL/ilpMaJw3Z/2zIvKNEfLVI6jWcWjmfvJ6j4/nb9/NZuzTlg&#10;t8e4VxzPYrKNuhelB/OAS2GV3sNfzHLMqaQ8+l45j+0GwLXCxWqVzXAcHYtX9s7xFDxBnIh33zww&#10;7zp6RuT1NfRTyRavSNraJk8Lq20EqTKDE8gtoh34OMqZot3aSbviuZ6tnpbj8jcAAAD//wMAUEsD&#10;BBQABgAIAAAAIQC8p8GD4gAAAAsBAAAPAAAAZHJzL2Rvd25yZXYueG1sTI/NTsMwEITvSLyDtUhc&#10;UOqkPzQN2VRVJZA4NgVxdWMnsYjXUeykgafHnOA4mtHMN/l+Nh2b1OC0JYRkEQNTVFmpqUF4Oz9H&#10;KTDnBUnRWVIIX8rBvri9yUUm7ZVOaip9w0IJuUwgtN73GeeuapURbmF7RcGr7WCED3JouBzENZSb&#10;ji/j+JEboSkstKJXx1ZVn+VoEF4P0/Z7xz9SfaprOj+867F8OSLe382HJ2Bezf4vDL/4AR2KwHSx&#10;I0nHOoQo2a0Cu0dYLdfAQiJK1pstsAtCGm+AFzn//6H4AQAA//8DAFBLAQItABQABgAIAAAAIQC2&#10;gziS/gAAAOEBAAATAAAAAAAAAAAAAAAAAAAAAABbQ29udGVudF9UeXBlc10ueG1sUEsBAi0AFAAG&#10;AAgAAAAhADj9If/WAAAAlAEAAAsAAAAAAAAAAAAAAAAALwEAAF9yZWxzLy5yZWxzUEsBAi0AFAAG&#10;AAgAAAAhACWZikiJAgAAZAUAAA4AAAAAAAAAAAAAAAAALgIAAGRycy9lMm9Eb2MueG1sUEsBAi0A&#10;FAAGAAgAAAAhALynwYPiAAAACwEAAA8AAAAAAAAAAAAAAAAA4wQAAGRycy9kb3ducmV2LnhtbFBL&#10;BQYAAAAABAAEAPMAAADy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c>
          <w:tcPr>
            <w:tcW w:w="5768"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小児科医の支援体制のもと、看護師が電話相談により、保護者への助言等を実施します。</w:t>
            </w:r>
          </w:p>
          <w:p w:rsidR="008F7E4D" w:rsidRPr="00814784" w:rsidRDefault="008F7E4D" w:rsidP="00C75777">
            <w:pPr>
              <w:spacing w:line="280" w:lineRule="exact"/>
              <w:rPr>
                <w:rFonts w:ascii="HG丸ｺﾞｼｯｸM-PRO" w:eastAsia="HG丸ｺﾞｼｯｸM-PRO" w:hAnsi="HG丸ｺﾞｼｯｸM-PRO"/>
                <w:sz w:val="18"/>
                <w:szCs w:val="18"/>
              </w:rPr>
            </w:pPr>
          </w:p>
        </w:tc>
      </w:tr>
      <w:tr w:rsidR="002F1299" w:rsidRPr="00814784" w:rsidTr="00945C46">
        <w:trPr>
          <w:trHeight w:val="2526"/>
        </w:trPr>
        <w:tc>
          <w:tcPr>
            <w:tcW w:w="2151" w:type="dxa"/>
            <w:vMerge w:val="restart"/>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8720" behindDoc="0" locked="0" layoutInCell="1" allowOverlap="1" wp14:anchorId="05EC55C6" wp14:editId="56A35370">
                      <wp:simplePos x="0" y="0"/>
                      <wp:positionH relativeFrom="rightMargin">
                        <wp:posOffset>-1230630</wp:posOffset>
                      </wp:positionH>
                      <wp:positionV relativeFrom="paragraph">
                        <wp:posOffset>2400300</wp:posOffset>
                      </wp:positionV>
                      <wp:extent cx="305435" cy="305435"/>
                      <wp:effectExtent l="19050" t="19050" r="18415" b="37465"/>
                      <wp:wrapNone/>
                      <wp:docPr id="37" name="星 8 3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7" o:spid="_x0000_s1055" type="#_x0000_t58" style="position:absolute;left:0;text-align:left;margin-left:-96.9pt;margin-top:189pt;width:24.05pt;height:24.05pt;z-index:25231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9iQIAAGQFAAAOAAAAZHJzL2Uyb0RvYy54bWysVEtuGzEM3RfoHQTtm/EnTlIj48BIkKJA&#10;kARN2qxljRQLlURVkj3jnqS73q7nKKX55FN3U3SjITUkRT4+8vSsMZpshQ8KbEnHByNKhOVQKftY&#10;0s/3l+9OKAmR2YppsKKkOxHo2eLtm9PazcUE1qAr4QkGsWFeu5KuY3Tzogh8LQwLB+CExZ8SvGER&#10;Vf9YVJ7VGN3oYjIaHRU1+Mp54CIEvL1of9JFji+l4PFGyiAi0SXF3GI+fT5X6SwWp2z+6JlbK96l&#10;wf4hC8OUxUeHUBcsMrLx6o9QRnEPAWQ84GAKkFJxkWvAasajV9XcrZkTuRYEJ7gBpvD/wvLr7a0n&#10;qirp9JgSywz26NePn+SEoI7g1C7M0ebO3fpOCyimShvpTfpiDaTJgO4GQEUTCcfL6Wh2OJ1RwvFX&#10;J2OU4snZ+RA/CDAkCSVFpviTjCPbXoXY2vY26bEAWlWXSuusJJKIc+3JlmF7GefCxnHKGl94Yakt&#10;qUt6NJ3lhhepqLaMLMWdFimetp+ERCww8UlOIrPwbw9k6+QmMZ3BcbzPUQ9ZdbbJTWR2Do6jfY4v&#10;Sxo88qtg4+BslAW/L0D1tcdDtvaIzbOakxibVZMJMHnfN3wF1Q5Z4aEdl+D4pcL+XLEQb5nH+cBJ&#10;wpmPN3hIDQgtdBIla/Df990n+5IK9gW/lNQ4cdjubxvmBSX6o0VKp/HMwuHseIKK729Xz2/txpwD&#10;dnuMe8XxLCbbqHtRejAPuBSW6T38xSzHnErKo++V89huAFwrXCyX2QzH0bF4Ze8cT8ETxIl4980D&#10;866jZ0ReX0M/lWz+iqStbfK0sNxEkCozOIHcItqBj6OcKdqtnbQrnuvZ6mk5Ln4DAAD//wMAUEsD&#10;BBQABgAIAAAAIQD6c1uz4wAAAA0BAAAPAAAAZHJzL2Rvd25yZXYueG1sTI9BT4NAFITvJv6HzTPx&#10;YuhCWwulPJqmiSYeSzVet7DApuxbwi4U/fWuJz1OZjLzTbafdccmOVhlCCFahMAklaZS1CC8n1+C&#10;BJh1girRGZIIX9LCPr+/y0RamRud5FS4hvkSsqlAaJ3rU85t2Uot7ML0krxXm0EL5+XQ8GoQN1+u&#10;O74Mww3XQpFfaEUvj60sr8WoEd4OU/y95Z+JOtU1nZ8+1Fi8HhEfH+bDDpiTs/sLwy++R4fcM13M&#10;SJVlHUIQbVee3SGs4sS/8pEgWj/HwC4I6+UmAp5n/P+L/AcAAP//AwBQSwECLQAUAAYACAAAACEA&#10;toM4kv4AAADhAQAAEwAAAAAAAAAAAAAAAAAAAAAAW0NvbnRlbnRfVHlwZXNdLnhtbFBLAQItABQA&#10;BgAIAAAAIQA4/SH/1gAAAJQBAAALAAAAAAAAAAAAAAAAAC8BAABfcmVscy8ucmVsc1BLAQItABQA&#10;BgAIAAAAIQAEbQT9iQIAAGQFAAAOAAAAAAAAAAAAAAAAAC4CAABkcnMvZTJvRG9jLnhtbFBLAQIt&#10;ABQABgAIAAAAIQD6c1uz4wAAAA0BAAAPAAAAAAAAAAAAAAAAAOMEAABkcnMvZG93bnJldi54bWxQ&#10;SwUGAAAAAAQABADzAAAA8wU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奨学金制度の周知・啓発</w:t>
            </w:r>
          </w:p>
        </w:tc>
        <w:tc>
          <w:tcPr>
            <w:tcW w:w="5768" w:type="dxa"/>
            <w:vAlign w:val="center"/>
          </w:tcPr>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奨学金周知のための各種資料を作成します。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高等学校奨学金担当教員を対象とした奨学金制度説明会を開催し、奨学金事務、進路指導のために必要な制度説明を行います。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市町村進路相談員を対象とした研修を開催し、進路相談員の資質向上と奨学金制度の周知を行います。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生徒、保護者を対象とした説明会や相談会を開催し、奨学金制度の周知啓発を図ります。</w:t>
            </w:r>
          </w:p>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大阪府教育委員会内において、奨学金相談専用電話を常設し、生徒、保護者からの奨学金に関する相談を行います。</w:t>
            </w:r>
          </w:p>
        </w:tc>
      </w:tr>
      <w:tr w:rsidR="002F1299" w:rsidRPr="00814784" w:rsidTr="00945C46">
        <w:trPr>
          <w:trHeight w:val="127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高等学校等就学支援金事業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高等学校等における教育に係る経済的負担の軽減を図り、教育の機会均等に寄与するため、高等学校等の生徒等がその授業料に充てるための就学支援金を支給します。（所得制限あり。）</w:t>
            </w:r>
          </w:p>
          <w:p w:rsidR="002F1299" w:rsidRPr="00814784" w:rsidRDefault="002F1299" w:rsidP="003A07D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（国庫負担事業10／10）</w:t>
            </w:r>
          </w:p>
        </w:tc>
      </w:tr>
      <w:tr w:rsidR="002F1299" w:rsidRPr="00814784" w:rsidTr="00945C46">
        <w:trPr>
          <w:trHeight w:val="126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高等学校奨学給付金事業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全ての意志ある生徒が安心して教育を受けられるよう、授業料以外の教育費負担を軽減するため、低所得世帯の生徒に対して奨学のための給付金を支給します。</w:t>
            </w:r>
          </w:p>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（国庫補助事業１／３）</w:t>
            </w:r>
          </w:p>
        </w:tc>
      </w:tr>
      <w:tr w:rsidR="002F1299" w:rsidRPr="00814784" w:rsidTr="00945C46">
        <w:trPr>
          <w:trHeight w:val="155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高等学校等学び直し支援金事業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を中途退学した者が再び高等学校等で学び直す場合に、法律上の高等学校等就学支援金支給期間36月（定時制・通信制は48月）の経過後も、卒業までの間（最長２年）、継続して授業料に充てるための学び直し支援金を支給します。（所得制限あり。国庫補助事業10／10）</w:t>
            </w:r>
          </w:p>
        </w:tc>
      </w:tr>
      <w:tr w:rsidR="002F1299" w:rsidRPr="00814784" w:rsidTr="00945C46">
        <w:trPr>
          <w:trHeight w:val="841"/>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大阪府育英会奨学金貸付事業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向学心に富みながら経済的理由で修学を断念することのないよう、(公財)大阪府育英会を通じて、高校生等に奨学金等の貸付を行うことで、教育の機会均等を図ります。</w:t>
            </w:r>
          </w:p>
        </w:tc>
      </w:tr>
      <w:tr w:rsidR="002F1299" w:rsidRPr="00814784" w:rsidTr="00945C46">
        <w:tc>
          <w:tcPr>
            <w:tcW w:w="2151"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19"/>
        </w:trPr>
        <w:tc>
          <w:tcPr>
            <w:tcW w:w="2151" w:type="dxa"/>
            <w:vMerge w:val="restart"/>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妊婦・親子連れなどに配慮したまちづくり</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0768" behindDoc="0" locked="0" layoutInCell="1" allowOverlap="1" wp14:anchorId="05EC55C6" wp14:editId="56A35370">
                      <wp:simplePos x="0" y="0"/>
                      <wp:positionH relativeFrom="rightMargin">
                        <wp:posOffset>-1230630</wp:posOffset>
                      </wp:positionH>
                      <wp:positionV relativeFrom="paragraph">
                        <wp:posOffset>923290</wp:posOffset>
                      </wp:positionV>
                      <wp:extent cx="305435" cy="305435"/>
                      <wp:effectExtent l="19050" t="19050" r="18415" b="37465"/>
                      <wp:wrapNone/>
                      <wp:docPr id="38" name="星 8 3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8" o:spid="_x0000_s1056" type="#_x0000_t58" style="position:absolute;left:0;text-align:left;margin-left:-96.9pt;margin-top:72.7pt;width:24.05pt;height:24.05pt;z-index:25232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VbhwIAAGQFAAAOAAAAZHJzL2Uyb0RvYy54bWysVM1u2zAMvg/YOwi6r85P0wVBnSJo0WFA&#10;0RZrt54VWUqESaImKbGzJ9ltb7fnGCU7btpll2EXmZRJivz4kecXjdFkK3xQYEs6PBlQIiyHStlV&#10;ST8/Xr+bUhIisxXTYEVJdyLQi/nbN+e1m4kRrEFXwhMMYsOsdiVdx+hmRRH4WhgWTsAJiz8leMMi&#10;qn5VVJ7VGN3oYjQYnBU1+Mp54CIEvL1qf9J5ji+l4PFOyiAi0SXF3GI+fT6X6Szm52y28sytFe/S&#10;YP+QhWHK4qN9qCsWGdl49Ucoo7iHADKecDAFSKm4yDVgNcPBq2oe1syJXAuCE1wPU/h/Yfnt9t4T&#10;VZV0jJ2yzGCPfv34SaYEdQSndmGGNg/u3ndaQDFV2khv0hdrIE0GdNcDKppIOF6OB5PT8YQSjr86&#10;GaMUz87Oh/hBgCFJKCkyxU8zjmx7E2Jru7dJjwXQqrpWWmclkURcak+2DNvLOBc2DlPW+MILS21J&#10;XdKz8SQ3vEhFtWVkKe60SPG0/SQkYoGJj3ISmYV/eyBbJzeJ6fSOw2OOus+qs01uIrOzdxwcc3xZ&#10;Uu+RXwUbe2ejLPhjAaqvezxka4/YHNScxNgsm5YAGZx0tYRqh6zw0I5LcPxaYX9uWIj3zON84CTh&#10;zMc7PKQGhBY6iZI1+O/H7pN9SQX7gl9Kapw4bPe3DfOCEv3RIqXTeGbhdPJ+hIrf3y4Pb+3GXAJ2&#10;e4h7xfEsJtuo96L0YJ5wKSzSe/iLWY45lZRHv1cuY7sBcK1wsVhkMxxHx+KNfXA8BU8QJ+I9Nk/M&#10;u46eEXl9C/upZLNXJG1tk6eFxSaCVJnBz4h24OMoZ4p2ayftikM9Wz0vx/lvAAAA//8DAFBLAwQU&#10;AAYACAAAACEAVcyJqOMAAAANAQAADwAAAGRycy9kb3ducmV2LnhtbEyPwU7DMBBE70j8g7VIXFDq&#10;lLa0SeNUVSWQODYF9erGTmIRr6PYSQNfz3Iqt92d0eybbDfZlo2698ahgPksBqaxdMpgLeDj9Bpt&#10;gPkgUcnWoRbwrT3s8vu7TKbKXfGoxyLUjELQp1JAE0KXcu7LRlvpZ67TSFrleisDrX3NVS+vFG5b&#10;/hzHL9xKg/ShkZ0+NLr8KgYr4H0/rn8Sft6YY1Xh6enTDMXbQYjHh2m/BRb0FG5m+MMndMiJ6eIG&#10;VJ61AqJ5siD2QMpytQRGloimNbALnZLFCnie8f8t8l8AAAD//wMAUEsBAi0AFAAGAAgAAAAhALaD&#10;OJL+AAAA4QEAABMAAAAAAAAAAAAAAAAAAAAAAFtDb250ZW50X1R5cGVzXS54bWxQSwECLQAUAAYA&#10;CAAAACEAOP0h/9YAAACUAQAACwAAAAAAAAAAAAAAAAAvAQAAX3JlbHMvLnJlbHNQSwECLQAUAAYA&#10;CAAAACEA5PYVW4cCAABkBQAADgAAAAAAAAAAAAAAAAAuAgAAZHJzL2Uyb0RvYy54bWxQSwECLQAU&#10;AAYACAAAACEAVcyJqOMAAAANAQAADwAAAAAAAAAAAAAAAADhBAAAZHJzL2Rvd25yZXYueG1sUEsF&#10;BgAAAAAEAAQA8wAAAPEFA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大阪府震災対策推進事業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市町村との連携による耐震診断、改修設計、改修、除却補助を実施し、住宅の耐震化を促進します。</w:t>
            </w:r>
          </w:p>
        </w:tc>
      </w:tr>
      <w:tr w:rsidR="002F1299" w:rsidRPr="00814784" w:rsidTr="00945C46">
        <w:trPr>
          <w:trHeight w:val="2109"/>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大阪府福祉のまちづくり条例</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障害者等の移動等の円滑化の促進に関する法律」及び「大阪府福祉のまちづくり条例」に基づき、すべての人が安心してまちに出かけ、容易に都市施設を利用できるよう、福祉のまちづくりを推進します。また、子育て支援のための福祉整備（授乳場所、乳幼児用いす・ベッド等）についても、「大阪府福祉のまちづくり条例」に基準を定め、子どもや妊婦等にやさしいまちづくりを推進します。</w:t>
            </w:r>
          </w:p>
        </w:tc>
      </w:tr>
      <w:tr w:rsidR="002F1299" w:rsidRPr="00814784" w:rsidTr="00945C46">
        <w:trPr>
          <w:trHeight w:val="978"/>
        </w:trPr>
        <w:tc>
          <w:tcPr>
            <w:tcW w:w="2151"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防犯に配慮した住宅に係る指針・ガイドブックを周知します。</w:t>
            </w:r>
          </w:p>
        </w:tc>
      </w:tr>
      <w:tr w:rsidR="002F1299" w:rsidRPr="00814784" w:rsidTr="00945C46">
        <w:trPr>
          <w:trHeight w:val="699"/>
        </w:trPr>
        <w:tc>
          <w:tcPr>
            <w:tcW w:w="2151" w:type="dxa"/>
            <w:vMerge w:val="restart"/>
            <w:vAlign w:val="center"/>
          </w:tcPr>
          <w:p w:rsidR="0042588D"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p w:rsidR="002F1299" w:rsidRPr="00814784" w:rsidRDefault="008F7E4D"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2816" behindDoc="0" locked="0" layoutInCell="1" allowOverlap="1" wp14:anchorId="05EC55C6" wp14:editId="56A35370">
                      <wp:simplePos x="0" y="0"/>
                      <wp:positionH relativeFrom="rightMargin">
                        <wp:posOffset>-1230630</wp:posOffset>
                      </wp:positionH>
                      <wp:positionV relativeFrom="paragraph">
                        <wp:posOffset>380365</wp:posOffset>
                      </wp:positionV>
                      <wp:extent cx="305435" cy="305435"/>
                      <wp:effectExtent l="19050" t="19050" r="18415" b="37465"/>
                      <wp:wrapNone/>
                      <wp:docPr id="41" name="星 8 4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1" o:spid="_x0000_s1057" type="#_x0000_t58" style="position:absolute;left:0;text-align:left;margin-left:-96.9pt;margin-top:29.95pt;width:24.05pt;height:24.05pt;z-index:25232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T0hgIAAGQFAAAOAAAAZHJzL2Uyb0RvYy54bWysVM1uGyEQvlfqOyDuzfonTiMr68hylKpS&#10;lERN2pwxCzYqMBSwd90n6a1v1+fowK43Tupeql5gBmaGmW++4eKyMZpshQ8KbEmHJwNKhOVQKbsq&#10;6efH63fnlITIbMU0WFHSnQj0cvb2zUXtpmIEa9CV8ASD2DCtXUnXMbppUQS+FoaFE3DC4qUEb1hE&#10;1a+KyrMaoxtdjAaDs6IGXzkPXISAp1ftJZ3l+FIKHu+kDCISXVLMLebV53WZ1mJ2waYrz9xa8S4N&#10;9g9ZGKYsPtqHumKRkY1Xf4QyinsIIOMJB1OAlIqLXANWMxy8quZhzZzItSA4wfUwhf8Xlt9u7z1R&#10;VUlPh5RYZrBHv378JOcEdQSndmGKNg/u3ndaQDFV2khv0o41kCYDuusBFU0kHA/Hg8npeEIJx6tO&#10;xijFs7PzIX4QYEgSSopM8ecZR7a9CbG13dukxwJoVV0rrbOSSCIW2pMtw/YyzoWNOWt84YWltqQu&#10;6dl4khtepKLaMrIUd1qkeNp+EhKxwMRHOYnMwr89kK2Tm8R0esfhMUfdZ9XZJjeR2dk7Do45viyp&#10;98ivgo29s1EW/LEA1dc9HrK1R/QPak5ibJZNJsC4b/gSqh2ywkM7LsHxa4X9uWEh3jOP84GThDMf&#10;73CRGhBa6CRK1uC/HztP9iUV7AvulNQ4cdjubxvmBSX6o0VKp/HMwunk/QgVvz9dHp7ajVkAdhvZ&#10;inllMdlGvRelB/OEn8I8vYdXzHLMqaQ8+r2yiO0PgN8KF/N5NsNxdCze2AfHU/AEcSLeY/PEvOvo&#10;GZHXt7CfSjZ9RdLWNnlamG8iSJUZnEBuEe3Ax1HOQ9B9O+mvONSz1fPnOPsNAAD//wMAUEsDBBQA&#10;BgAIAAAAIQCwWFE84gAAAAwBAAAPAAAAZHJzL2Rvd25yZXYueG1sTI9BT4QwEIXvJv6HZky8GLZF&#10;XReQstlsoonHZTVeu1CgkU4JLSz66x1P63Hyvrz3Tb5dbM9mPXrjUEK8EsA0Vq422Ep4P75ECTAf&#10;FNaqd6glfGsP2+L6KldZ7c540HMZWkYl6DMloQthyDj3Vaet8is3aKSscaNVgc6x5fWozlRue34v&#10;xBO3yiAtdGrQ+05XX+VkJbzt5s1Pyj8Tc2gaPN59mKl83Ut5e7PsnoEFvYQLDH/6pA4FOZ3chLVn&#10;vYQoTh/IPUhYpykwIqL4cb0BdiJWJAJ4kfP/TxS/AAAA//8DAFBLAQItABQABgAIAAAAIQC2gziS&#10;/gAAAOEBAAATAAAAAAAAAAAAAAAAAAAAAABbQ29udGVudF9UeXBlc10ueG1sUEsBAi0AFAAGAAgA&#10;AAAhADj9If/WAAAAlAEAAAsAAAAAAAAAAAAAAAAALwEAAF9yZWxzLy5yZWxzUEsBAi0AFAAGAAgA&#10;AAAhAFXf1PSGAgAAZAUAAA4AAAAAAAAAAAAAAAAALgIAAGRycy9lMm9Eb2MueG1sUEsBAi0AFAAG&#10;AAgAAAAhALBYUTziAAAADAEAAA8AAAAAAAAAAAAAAAAA4AQAAGRycy9kb3ducmV2LnhtbFBLBQYA&#10;AAAABAAEAPMAAADvBQAAAAA=&#10;" adj="2700" fillcolor="#4f81bd [3204]" strokecolor="#4f81bd [3204]" strokeweight=".5pt">
                      <v:textbox style="layout-flow:vertical-ideographic" inset="0,,0">
                        <w:txbxContent>
                          <w:p w:rsidR="00266ECB" w:rsidRPr="005C19CC" w:rsidRDefault="00266ECB"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良質な賃貸住宅の供給</w:t>
            </w:r>
          </w:p>
        </w:tc>
        <w:tc>
          <w:tcPr>
            <w:tcW w:w="5768" w:type="dxa"/>
            <w:vAlign w:val="center"/>
          </w:tcPr>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新婚世帯や子育て世帯などが良質な住宅に居住できるよう、特定優良賃貸住宅ストックの有効活用を図ります。</w:t>
            </w:r>
          </w:p>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tc>
      </w:tr>
      <w:tr w:rsidR="002F1299" w:rsidRPr="00814784" w:rsidTr="00945C46">
        <w:trPr>
          <w:trHeight w:val="126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大阪府新婚・子育て世帯向け家賃減額補助事業</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特定優良賃貸住宅（政令市を除く）のストックを活用し、婚姻1年以内の新婚世帯及び同居者に小学生以下の子どもがいる世帯（新規入居者のみ）を対象として、所得に応じて家賃を減額する家主に対し、最長で6年間の補助金を交付します。</w:t>
            </w:r>
          </w:p>
        </w:tc>
      </w:tr>
      <w:tr w:rsidR="002F1299" w:rsidRPr="00814784" w:rsidTr="00945C46">
        <w:trPr>
          <w:trHeight w:val="1275"/>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B23CD2"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大阪あんぜん・あんしん賃貸住宅登録制度の実施</w:t>
            </w:r>
          </w:p>
        </w:tc>
        <w:tc>
          <w:tcPr>
            <w:tcW w:w="5768" w:type="dxa"/>
            <w:vAlign w:val="center"/>
          </w:tcPr>
          <w:p w:rsidR="002F1299" w:rsidRPr="00814784" w:rsidRDefault="00B23CD2"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育て世帯等が民間賃貸住宅に円滑に入居できるよう、市町村や宅地建物取引業者等と連携し、入居を拒まない民間賃貸住宅（あんぜん・あんしん賃貸住宅）、その仲介を行う協力店及び居住支援法人等の登録、ホームページ等を通じた情報提供を行います。</w:t>
            </w:r>
          </w:p>
        </w:tc>
      </w:tr>
      <w:tr w:rsidR="002F1299" w:rsidRPr="00814784" w:rsidTr="00945C46">
        <w:trPr>
          <w:trHeight w:val="997"/>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B23CD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府営住宅の「新婚・子育て世帯向け募集</w:t>
            </w:r>
            <w:r w:rsidR="00B23CD2" w:rsidRPr="00814784">
              <w:rPr>
                <w:rFonts w:ascii="HG丸ｺﾞｼｯｸM-PRO" w:eastAsia="HG丸ｺﾞｼｯｸM-PRO" w:hAnsi="HG丸ｺﾞｼｯｸM-PRO" w:hint="eastAsia"/>
                <w:sz w:val="18"/>
                <w:szCs w:val="18"/>
                <w:highlight w:val="green"/>
              </w:rPr>
              <w:t>、期限付き入居（若年世帯向け）募集</w:t>
            </w:r>
            <w:r w:rsidRPr="00814784">
              <w:rPr>
                <w:rFonts w:ascii="HG丸ｺﾞｼｯｸM-PRO" w:eastAsia="HG丸ｺﾞｼｯｸM-PRO" w:hAnsi="HG丸ｺﾞｼｯｸM-PRO" w:hint="eastAsia"/>
                <w:sz w:val="18"/>
                <w:szCs w:val="18"/>
              </w:rPr>
              <w:t>」の実施</w:t>
            </w:r>
          </w:p>
        </w:tc>
        <w:tc>
          <w:tcPr>
            <w:tcW w:w="5768" w:type="dxa"/>
            <w:vAlign w:val="center"/>
          </w:tcPr>
          <w:p w:rsidR="002F1299" w:rsidRPr="00814784" w:rsidRDefault="002F1299" w:rsidP="00186E3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子育て世帯の居住の安定を支援するため、新婚・子育て世帯向け募集</w:t>
            </w:r>
            <w:r w:rsidR="00D616BE" w:rsidRPr="00814784">
              <w:rPr>
                <w:rFonts w:ascii="HG丸ｺﾞｼｯｸM-PRO" w:eastAsia="HG丸ｺﾞｼｯｸM-PRO" w:hAnsi="HG丸ｺﾞｼｯｸM-PRO" w:hint="eastAsia"/>
                <w:sz w:val="18"/>
                <w:szCs w:val="18"/>
                <w:highlight w:val="green"/>
              </w:rPr>
              <w:t>及び</w:t>
            </w:r>
            <w:r w:rsidR="00D616BE" w:rsidRPr="00814784">
              <w:rPr>
                <w:rFonts w:ascii="HG丸ｺﾞｼｯｸM-PRO" w:eastAsia="HG丸ｺﾞｼｯｸM-PRO" w:hAnsi="HG丸ｺﾞｼｯｸM-PRO" w:hint="eastAsia"/>
                <w:sz w:val="18"/>
                <w:szCs w:val="18"/>
              </w:rPr>
              <w:t>期限付入居住宅</w:t>
            </w:r>
            <w:r w:rsidR="00D616BE" w:rsidRPr="00814784">
              <w:rPr>
                <w:rFonts w:ascii="HG丸ｺﾞｼｯｸM-PRO" w:eastAsia="HG丸ｺﾞｼｯｸM-PRO" w:hAnsi="HG丸ｺﾞｼｯｸM-PRO" w:hint="eastAsia"/>
                <w:sz w:val="18"/>
                <w:szCs w:val="18"/>
                <w:highlight w:val="green"/>
              </w:rPr>
              <w:t>（若年世帯向け）</w:t>
            </w:r>
            <w:r w:rsidR="00D616BE" w:rsidRPr="00814784">
              <w:rPr>
                <w:rFonts w:ascii="HG丸ｺﾞｼｯｸM-PRO" w:eastAsia="HG丸ｺﾞｼｯｸM-PRO" w:hAnsi="HG丸ｺﾞｼｯｸM-PRO" w:hint="eastAsia"/>
                <w:sz w:val="18"/>
                <w:szCs w:val="18"/>
              </w:rPr>
              <w:t>の募集を実施します。</w:t>
            </w:r>
          </w:p>
        </w:tc>
      </w:tr>
      <w:tr w:rsidR="002F1299" w:rsidRPr="00814784" w:rsidTr="00945C46">
        <w:trPr>
          <w:trHeight w:val="736"/>
        </w:trPr>
        <w:tc>
          <w:tcPr>
            <w:tcW w:w="2151" w:type="dxa"/>
            <w:vMerge/>
            <w:vAlign w:val="center"/>
          </w:tcPr>
          <w:p w:rsidR="002F1299" w:rsidRPr="00814784" w:rsidRDefault="002F1299" w:rsidP="00A31461">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府営住宅の「親子近居向け募集」の実施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子育て世帯を支援するため、子育て世帯が親世帯と近接して居住する親子近居向け募集を実施します。</w:t>
            </w:r>
          </w:p>
        </w:tc>
      </w:tr>
      <w:tr w:rsidR="002F1299" w:rsidRPr="00814784" w:rsidTr="0042588D">
        <w:trPr>
          <w:trHeight w:val="2006"/>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186E3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府営住宅の「福祉世帯向け募集」枠の実施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ひとり親世帯の居住の安定を図り、自立を支援するため、「福祉世帯向け募集」（優先入居）の対象世帯として、ひとり親世帯を位置づけ、</w:t>
            </w:r>
            <w:r w:rsidR="00186E3D"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p w:rsidR="009A4BE7" w:rsidRPr="00814784" w:rsidRDefault="009A4BE7"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w:t>
            </w:r>
            <w:r w:rsidRPr="00814784">
              <w:rPr>
                <w:rFonts w:ascii="HG丸ｺﾞｼｯｸM-PRO" w:eastAsia="HG丸ｺﾞｼｯｸM-PRO" w:hAnsi="HG丸ｺﾞｼｯｸM-PRO" w:hint="eastAsia"/>
                <w:sz w:val="18"/>
                <w:szCs w:val="18"/>
              </w:rPr>
              <w:t>ＤＶ被害により事実上婚姻関係が破綻している母子世帯等に準じる状況にある世帯を支援し、居住の安定を図るため、「福祉世帯向け募集」の対象世帯として、ひとり親世帯を位置づけ、</w:t>
            </w:r>
            <w:r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tc>
      </w:tr>
      <w:tr w:rsidR="002F1299" w:rsidRPr="00814784" w:rsidTr="00945C46">
        <w:trPr>
          <w:trHeight w:val="1275"/>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府営住宅建設に伴う社会福祉施設等の一体的整備</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府営住宅の建替えにより生み出された用地において、保育所などの社会福祉施設等の併設等を市町と連携して促進するとともに、若年世帯・ファミリー向け民間住宅等の多様な住宅供給を図ります。</w:t>
            </w:r>
          </w:p>
        </w:tc>
      </w:tr>
      <w:tr w:rsidR="00F76D79" w:rsidRPr="00814784" w:rsidTr="00945C46">
        <w:tc>
          <w:tcPr>
            <w:tcW w:w="2151"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33"/>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みどりづくり推進事業（活動助成）</w:t>
            </w:r>
          </w:p>
        </w:tc>
        <w:tc>
          <w:tcPr>
            <w:tcW w:w="5768" w:type="dxa"/>
            <w:vAlign w:val="center"/>
          </w:tcPr>
          <w:p w:rsidR="002F1299" w:rsidRPr="00814784" w:rsidRDefault="002F1299" w:rsidP="00D92F6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地域住民、NPO、学校等が一体となって行う樹木の植栽、花壇づくりや運動場・園庭の芝生化などの緑化活動を支援します。</w:t>
            </w:r>
          </w:p>
        </w:tc>
      </w:tr>
      <w:tr w:rsidR="002F1299" w:rsidRPr="00814784" w:rsidTr="00945C46">
        <w:trPr>
          <w:trHeight w:val="1265"/>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受動喫煙防止の推進</w:t>
            </w:r>
          </w:p>
        </w:tc>
        <w:tc>
          <w:tcPr>
            <w:tcW w:w="5768" w:type="dxa"/>
            <w:vAlign w:val="center"/>
          </w:tcPr>
          <w:p w:rsidR="002F1299" w:rsidRPr="00814784" w:rsidRDefault="00A95BDD" w:rsidP="00D549D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改正健康増進法、大阪府受動喫煙防止条例及び大阪府子どもの受動喫煙防止条例に基づき、第一種施設（学校、病院、行政機関の庁舎等）及び第二種施設（オフィス、事務所、飲食店等）並びにその周辺における、</w:t>
            </w:r>
            <w:r w:rsidR="002F1299" w:rsidRPr="00814784">
              <w:rPr>
                <w:rFonts w:ascii="HG丸ｺﾞｼｯｸM-PRO" w:eastAsia="HG丸ｺﾞｼｯｸM-PRO" w:hAnsi="HG丸ｺﾞｼｯｸM-PRO" w:hint="eastAsia"/>
                <w:sz w:val="18"/>
                <w:szCs w:val="18"/>
              </w:rPr>
              <w:t>受動喫煙防止対策を推進します。</w:t>
            </w:r>
          </w:p>
        </w:tc>
      </w:tr>
      <w:tr w:rsidR="002F1299" w:rsidRPr="00814784" w:rsidTr="00945C46">
        <w:trPr>
          <w:trHeight w:val="1557"/>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児童福祉施設への「児童福祉施設における食事の提供ガイド」や「保育所における食事の提供ガイドライン」の周知</w:t>
            </w:r>
          </w:p>
        </w:tc>
        <w:tc>
          <w:tcPr>
            <w:tcW w:w="5768" w:type="dxa"/>
            <w:vAlign w:val="center"/>
          </w:tcPr>
          <w:p w:rsidR="002F1299" w:rsidRPr="00814784" w:rsidRDefault="002F1299" w:rsidP="003D783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において食事の提供や栄養管理を行うことにより、子どもの健やかな発育・発達を支援するため、「児童福祉施設における食事の提供ガイド」や「保育所における食事の提供ガイドライン」を周知し、食を通じた児童の健全育成に関する取り組みを推進します。</w:t>
            </w:r>
          </w:p>
        </w:tc>
      </w:tr>
    </w:tbl>
    <w:p w:rsidR="003D7833" w:rsidRPr="00814784" w:rsidRDefault="003D7833"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個別の取り組み１０　</w:t>
      </w:r>
      <w:r w:rsidR="00250708" w:rsidRPr="00814784">
        <w:rPr>
          <w:rFonts w:ascii="メイリオ" w:eastAsia="メイリオ" w:hAnsi="メイリオ" w:cs="メイリオ" w:hint="eastAsia"/>
          <w:b/>
          <w:color w:val="4F6228" w:themeColor="accent3" w:themeShade="80"/>
          <w:sz w:val="28"/>
          <w:highlight w:val="green"/>
        </w:rPr>
        <w:t>必要な人に必要な支援が届く仕組みの充実</w:t>
      </w:r>
    </w:p>
    <w:p w:rsidR="00A85726" w:rsidRPr="00814784" w:rsidRDefault="00A85726" w:rsidP="00873540">
      <w:pPr>
        <w:rPr>
          <w:rFonts w:ascii="HG丸ｺﾞｼｯｸM-PRO" w:eastAsia="HG丸ｺﾞｼｯｸM-PRO" w:hAnsi="HG丸ｺﾞｼｯｸM-PRO"/>
        </w:rPr>
      </w:pPr>
    </w:p>
    <w:p w:rsidR="00250708" w:rsidRPr="00814784" w:rsidRDefault="00873540" w:rsidP="00873540">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 xml:space="preserve">取組項目１０－（１）　</w:t>
      </w:r>
      <w:r w:rsidR="00250708" w:rsidRPr="00814784">
        <w:rPr>
          <w:rFonts w:ascii="HGPｺﾞｼｯｸE" w:eastAsia="HGPｺﾞｼｯｸE" w:hAnsi="HGPｺﾞｼｯｸE" w:hint="eastAsia"/>
          <w:color w:val="215868" w:themeColor="accent5" w:themeShade="80"/>
          <w:sz w:val="26"/>
          <w:szCs w:val="26"/>
          <w:highlight w:val="green"/>
        </w:rPr>
        <w:t>学校をプラットフォームとした地域・福祉との連携による子どもや</w:t>
      </w:r>
    </w:p>
    <w:p w:rsidR="00873540" w:rsidRPr="00814784" w:rsidRDefault="00250708" w:rsidP="00250708">
      <w:pPr>
        <w:ind w:firstLineChars="850" w:firstLine="221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保護者を支援につなぐスキーム</w:t>
      </w:r>
    </w:p>
    <w:p w:rsidR="00A85726" w:rsidRPr="00814784" w:rsidRDefault="00A85726" w:rsidP="00250708">
      <w:pPr>
        <w:ind w:firstLineChars="850" w:firstLine="2210"/>
        <w:rPr>
          <w:rFonts w:ascii="HGPｺﾞｼｯｸE" w:eastAsia="HGPｺﾞｼｯｸE" w:hAnsi="HGPｺﾞｼｯｸE"/>
          <w:color w:val="215868" w:themeColor="accent5" w:themeShade="80"/>
          <w:sz w:val="26"/>
          <w:szCs w:val="26"/>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4"/>
        <w:gridCol w:w="5311"/>
      </w:tblGrid>
      <w:tr w:rsidR="00873540" w:rsidRPr="00814784" w:rsidTr="00250708">
        <w:tc>
          <w:tcPr>
            <w:tcW w:w="2149"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1"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332E" w:rsidRPr="00814784" w:rsidTr="00BD332E">
        <w:trPr>
          <w:trHeight w:val="1517"/>
        </w:trPr>
        <w:tc>
          <w:tcPr>
            <w:tcW w:w="2149"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c>
          <w:tcPr>
            <w:tcW w:w="2154"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スクールソーシャルワーカー配置事業</w:t>
            </w:r>
          </w:p>
        </w:tc>
        <w:tc>
          <w:tcPr>
            <w:tcW w:w="5311" w:type="dxa"/>
            <w:vAlign w:val="center"/>
          </w:tcPr>
          <w:p w:rsidR="00BD332E" w:rsidRPr="00814784" w:rsidRDefault="00BD332E" w:rsidP="00BD332E">
            <w:pPr>
              <w:spacing w:line="280" w:lineRule="exact"/>
              <w:ind w:firstLineChars="100" w:firstLine="180"/>
              <w:rPr>
                <w:rFonts w:ascii="HG丸ｺﾞｼｯｸM-PRO" w:eastAsia="HG丸ｺﾞｼｯｸM-PRO" w:hAnsi="HG丸ｺﾞｼｯｸM-PRO"/>
                <w:strike/>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w:t>
            </w:r>
          </w:p>
        </w:tc>
      </w:tr>
      <w:tr w:rsidR="00873540" w:rsidRPr="00814784" w:rsidTr="00250708">
        <w:trPr>
          <w:trHeight w:val="152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c>
          <w:tcPr>
            <w:tcW w:w="2154" w:type="dxa"/>
            <w:vAlign w:val="center"/>
          </w:tcPr>
          <w:p w:rsidR="00873540" w:rsidRPr="00814784" w:rsidRDefault="00D53F51"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311" w:type="dxa"/>
            <w:vAlign w:val="center"/>
          </w:tcPr>
          <w:p w:rsidR="00873540" w:rsidRPr="00814784" w:rsidRDefault="00D53F51" w:rsidP="0025070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r w:rsidR="00873540" w:rsidRPr="00814784" w:rsidTr="00250708">
        <w:trPr>
          <w:trHeight w:val="184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市町村と連携した取組</w:t>
            </w:r>
          </w:p>
        </w:tc>
        <w:tc>
          <w:tcPr>
            <w:tcW w:w="2154"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子どもの貧困緊急対策事業費補助金</w:t>
            </w:r>
          </w:p>
        </w:tc>
        <w:tc>
          <w:tcPr>
            <w:tcW w:w="5311" w:type="dxa"/>
            <w:vAlign w:val="center"/>
          </w:tcPr>
          <w:p w:rsidR="00873540" w:rsidRPr="00814784" w:rsidRDefault="000D4781" w:rsidP="000D478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市町村において実施する、課題を有する子どもや保護者を発見し支援へのつなぎや見守りを行う取組等に対し、補助金を交付</w:t>
            </w:r>
          </w:p>
        </w:tc>
      </w:tr>
    </w:tbl>
    <w:p w:rsidR="00873540" w:rsidRPr="00814784" w:rsidRDefault="00873540"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A85726" w:rsidRPr="00814784" w:rsidRDefault="00A8572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333B73" w:rsidRPr="00814784" w:rsidRDefault="00333B73" w:rsidP="00333B73">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１</w:t>
      </w:r>
      <w:r w:rsidRPr="00814784">
        <w:rPr>
          <w:rFonts w:ascii="メイリオ" w:eastAsia="メイリオ" w:hAnsi="メイリオ" w:cs="メイリオ" w:hint="eastAsia"/>
          <w:b/>
          <w:color w:val="4F6228" w:themeColor="accent3" w:themeShade="80"/>
          <w:sz w:val="28"/>
        </w:rPr>
        <w:t xml:space="preserve">　ひとり親家庭等の自立促進</w:t>
      </w:r>
    </w:p>
    <w:p w:rsidR="00333B73" w:rsidRPr="00814784" w:rsidRDefault="00333B73" w:rsidP="00343911">
      <w:pPr>
        <w:rPr>
          <w:rFonts w:ascii="HG丸ｺﾞｼｯｸM-PRO" w:eastAsia="HG丸ｺﾞｼｯｸM-PRO" w:hAnsi="HG丸ｺﾞｼｯｸM-PRO"/>
        </w:rPr>
      </w:pPr>
    </w:p>
    <w:p w:rsidR="00343911" w:rsidRPr="00814784" w:rsidRDefault="00873540" w:rsidP="00343911">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取組項目１１</w:t>
      </w:r>
      <w:r w:rsidR="00343911" w:rsidRPr="00814784">
        <w:rPr>
          <w:rFonts w:ascii="HGPｺﾞｼｯｸE" w:eastAsia="HGPｺﾞｼｯｸE" w:hAnsi="HGPｺﾞｼｯｸE" w:hint="eastAsia"/>
          <w:color w:val="215868" w:themeColor="accent5" w:themeShade="80"/>
          <w:sz w:val="26"/>
          <w:szCs w:val="26"/>
        </w:rPr>
        <w:t>－（１）　ひとり親家庭</w:t>
      </w:r>
      <w:r w:rsidR="004633CD" w:rsidRPr="00814784">
        <w:rPr>
          <w:rFonts w:ascii="HGPｺﾞｼｯｸE" w:eastAsia="HGPｺﾞｼｯｸE" w:hAnsi="HGPｺﾞｼｯｸE" w:hint="eastAsia"/>
          <w:color w:val="215868" w:themeColor="accent5" w:themeShade="80"/>
          <w:sz w:val="26"/>
          <w:szCs w:val="26"/>
        </w:rPr>
        <w:t>等</w:t>
      </w:r>
      <w:r w:rsidR="00343911" w:rsidRPr="00814784">
        <w:rPr>
          <w:rFonts w:ascii="HGPｺﾞｼｯｸE" w:eastAsia="HGPｺﾞｼｯｸE" w:hAnsi="HGPｺﾞｼｯｸE" w:hint="eastAsia"/>
          <w:color w:val="215868" w:themeColor="accent5" w:themeShade="80"/>
          <w:sz w:val="26"/>
          <w:szCs w:val="26"/>
        </w:rPr>
        <w:t>の自立促進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53"/>
        <w:gridCol w:w="5313"/>
      </w:tblGrid>
      <w:tr w:rsidR="00487C23" w:rsidRPr="00814784" w:rsidTr="002F2536">
        <w:tc>
          <w:tcPr>
            <w:tcW w:w="2148"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87C23" w:rsidRPr="00814784" w:rsidTr="002F2536">
        <w:trPr>
          <w:trHeight w:val="1517"/>
        </w:trPr>
        <w:tc>
          <w:tcPr>
            <w:tcW w:w="2148" w:type="dxa"/>
            <w:vMerge w:val="restart"/>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4864" behindDoc="0" locked="0" layoutInCell="1" allowOverlap="1" wp14:anchorId="05EC55C6" wp14:editId="56A35370">
                      <wp:simplePos x="0" y="0"/>
                      <wp:positionH relativeFrom="rightMargin">
                        <wp:posOffset>-1228725</wp:posOffset>
                      </wp:positionH>
                      <wp:positionV relativeFrom="paragraph">
                        <wp:posOffset>2305685</wp:posOffset>
                      </wp:positionV>
                      <wp:extent cx="305435" cy="305435"/>
                      <wp:effectExtent l="19050" t="19050" r="18415" b="37465"/>
                      <wp:wrapNone/>
                      <wp:docPr id="42" name="星 8 4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2" o:spid="_x0000_s1058" type="#_x0000_t58" style="position:absolute;left:0;text-align:left;margin-left:-96.75pt;margin-top:181.55pt;width:24.05pt;height:24.05pt;z-index:25232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bx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Y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MuFw4rkAAAADQEAAA8AAABkcnMvZG93bnJldi54bWxMj8tugzAQRfeV+g/WVOqm&#10;IsaBvCgmiiK1UpchrbJ1sAGreIywIbRfX3fVLkf36N4z+X42HZnU4LRFDmwRA1FYWamx4fB+fom2&#10;QJwXKEVnUXH4Ug72xf1dLjJpb3hSU+kbEkrQZYJD632fUeqqVhnhFrZXGLLaDkb4cA4NlYO4hXLT&#10;0WUcr6kRGsNCK3p1bFX1WY6Gw9th2nzv6GWrT3WN56cPPZavR84fH+bDMxCvZv8Hw69+UIciOF3t&#10;iNKRjkPEdskqsBySdcKABCRi6SoFcuWQMrYEWuT0/xfFDwAAAP//AwBQSwECLQAUAAYACAAAACEA&#10;toM4kv4AAADhAQAAEwAAAAAAAAAAAAAAAAAAAAAAW0NvbnRlbnRfVHlwZXNdLnhtbFBLAQItABQA&#10;BgAIAAAAIQA4/SH/1gAAAJQBAAALAAAAAAAAAAAAAAAAAC8BAABfcmVscy8ucmVsc1BLAQItABQA&#10;BgAIAAAAIQB3xTbxiAIAAGQFAAAOAAAAAAAAAAAAAAAAAC4CAABkcnMvZTJvRG9jLnhtbFBLAQIt&#10;ABQABgAIAAAAIQDLhcOK5AAAAA0BAAAPAAAAAAAAAAAAAAAAAOIEAABkcnMvZG93bnJldi54bWxQ&#10;SwUGAAAAAAQABADzAAAA8wUAAAAA&#10;" adj="2700" fillcolor="#4f81bd [3204]" strokecolor="#4f81bd [3204]" strokeweight=".5pt">
                      <v:textbox style="layout-flow:vertical-ideographic" inset="0,,0">
                        <w:txbxContent>
                          <w:p w:rsidR="00266ECB" w:rsidRPr="005C19CC" w:rsidRDefault="00266ECB"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EC0E6B" w:rsidRPr="00814784" w:rsidRDefault="00AA662B" w:rsidP="00D17E2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w:t>
            </w:r>
            <w:r w:rsidR="00EC0E6B" w:rsidRPr="00814784">
              <w:rPr>
                <w:rFonts w:ascii="HG丸ｺﾞｼｯｸM-PRO" w:eastAsia="HG丸ｺﾞｼｯｸM-PRO" w:hAnsi="HG丸ｺﾞｼｯｸM-PRO" w:hint="eastAsia"/>
                <w:sz w:val="18"/>
                <w:szCs w:val="18"/>
              </w:rPr>
              <w:t>を対象とした職業</w:t>
            </w:r>
            <w:r w:rsidR="00D17E29" w:rsidRPr="00814784">
              <w:rPr>
                <w:rFonts w:ascii="HG丸ｺﾞｼｯｸM-PRO" w:eastAsia="HG丸ｺﾞｼｯｸM-PRO" w:hAnsi="HG丸ｺﾞｼｯｸM-PRO" w:hint="eastAsia"/>
                <w:sz w:val="18"/>
                <w:szCs w:val="18"/>
              </w:rPr>
              <w:t>訓練</w:t>
            </w:r>
            <w:r w:rsidR="00EC0E6B" w:rsidRPr="00814784">
              <w:rPr>
                <w:rFonts w:ascii="HG丸ｺﾞｼｯｸM-PRO" w:eastAsia="HG丸ｺﾞｼｯｸM-PRO" w:hAnsi="HG丸ｺﾞｼｯｸM-PRO" w:hint="eastAsia"/>
                <w:sz w:val="18"/>
                <w:szCs w:val="18"/>
              </w:rPr>
              <w:t>（高等職業技術専門校）</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立地的にも優れる夕陽丘校において、母子家庭の母が受講しやすいよう、訓練時間を配慮した職業訓練を実施します。</w:t>
            </w:r>
          </w:p>
          <w:p w:rsidR="00EC0E6B" w:rsidRPr="00814784" w:rsidRDefault="00EC0E6B"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〔設置科目〕</w:t>
            </w:r>
          </w:p>
          <w:p w:rsidR="00EC0E6B" w:rsidRPr="00814784" w:rsidRDefault="00F05E6D"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トータルサポート事務実務</w:t>
            </w:r>
            <w:r w:rsidR="00EC0E6B" w:rsidRPr="00814784">
              <w:rPr>
                <w:rFonts w:ascii="HG丸ｺﾞｼｯｸM-PRO" w:eastAsia="HG丸ｺﾞｼｯｸM-PRO" w:hAnsi="HG丸ｺﾞｼｯｸM-PRO" w:hint="eastAsia"/>
                <w:sz w:val="18"/>
                <w:szCs w:val="18"/>
              </w:rPr>
              <w:t>、会計実務</w:t>
            </w:r>
          </w:p>
          <w:p w:rsidR="00EC0E6B" w:rsidRPr="00814784" w:rsidRDefault="00FC1DE6"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とも</w:t>
            </w:r>
            <w:r w:rsidR="00EC0E6B" w:rsidRPr="00814784">
              <w:rPr>
                <w:rFonts w:ascii="HG丸ｺﾞｼｯｸM-PRO" w:eastAsia="HG丸ｺﾞｼｯｸM-PRO" w:hAnsi="HG丸ｺﾞｼｯｸM-PRO" w:hint="eastAsia"/>
                <w:sz w:val="18"/>
                <w:szCs w:val="18"/>
              </w:rPr>
              <w:t>に年間定員60人（30人×2）訓練期間6か月</w:t>
            </w:r>
          </w:p>
        </w:tc>
      </w:tr>
      <w:tr w:rsidR="00487C23" w:rsidRPr="00814784" w:rsidTr="002F2536">
        <w:trPr>
          <w:trHeight w:val="1000"/>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母子家庭の母等を対象とした職業訓練（民間委託訓練）</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生活保護受給者や児童扶養手当受給者、また就労経験のない又は就労経験に乏しい母子家庭の母等を対象に、就職に必要な知識・技能の習得を図り、職業的自立を促進する訓練を実施します。</w:t>
            </w:r>
          </w:p>
        </w:tc>
      </w:tr>
      <w:tr w:rsidR="00487C23" w:rsidRPr="00814784" w:rsidTr="00ED10B9">
        <w:trPr>
          <w:trHeight w:val="1882"/>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EC0E6B" w:rsidRPr="00814784" w:rsidRDefault="002B4DE2" w:rsidP="00BC08B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tc>
      </w:tr>
      <w:tr w:rsidR="00487C23" w:rsidRPr="00814784" w:rsidTr="00ED10B9">
        <w:trPr>
          <w:trHeight w:val="2034"/>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母子・父子自立支援プログラム策定等事業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般市において、児童扶養手当受給者等の自立・就労支援のために、個々のひとり親家庭の親の実情に応じた自立支援プログラムを策定します。また、関連事業の連携強化を図り、就労意欲の醸成をはじめ、職業能力の開発や向上、職場定着に向けたフォローアップ等、きめ細かで重層的かつ継続的な一貫した就労・自立支援を促進します。</w:t>
            </w:r>
          </w:p>
        </w:tc>
      </w:tr>
      <w:tr w:rsidR="00487C23" w:rsidRPr="00814784" w:rsidTr="002F2536">
        <w:trPr>
          <w:trHeight w:val="1259"/>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母子家庭・父子家庭自立支援給付金事業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親の学び直しの支援を視野に、正規雇用等安定した条件での就業につなげるため、一般市において、母子家庭・父子家庭自立支援給付金事業や高等学校卒業程度認定試験合格支援事業の実施を働きかけます。</w:t>
            </w:r>
          </w:p>
        </w:tc>
      </w:tr>
      <w:tr w:rsidR="001F0B8F" w:rsidRPr="00814784" w:rsidTr="002F2536">
        <w:trPr>
          <w:trHeight w:val="982"/>
        </w:trPr>
        <w:tc>
          <w:tcPr>
            <w:tcW w:w="2148" w:type="dxa"/>
            <w:vMerge w:val="restart"/>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6912" behindDoc="0" locked="0" layoutInCell="1" allowOverlap="1" wp14:anchorId="05EC55C6" wp14:editId="56A35370">
                      <wp:simplePos x="0" y="0"/>
                      <wp:positionH relativeFrom="rightMargin">
                        <wp:posOffset>-1228725</wp:posOffset>
                      </wp:positionH>
                      <wp:positionV relativeFrom="paragraph">
                        <wp:posOffset>1079500</wp:posOffset>
                      </wp:positionV>
                      <wp:extent cx="305435" cy="305435"/>
                      <wp:effectExtent l="19050" t="19050" r="18415" b="37465"/>
                      <wp:wrapNone/>
                      <wp:docPr id="43" name="星 8 4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3" o:spid="_x0000_s1059" type="#_x0000_t58" style="position:absolute;left:0;text-align:left;margin-left:-96.75pt;margin-top:85pt;width:24.05pt;height:24.05pt;z-index:25232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hE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Z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Evg0VnjAAAADQEAAA8AAABkcnMvZG93bnJldi54bWxMj8FOwzAQRO9I/IO1SFxQ&#10;6qS0NA1xqqoSSBybgri6sZNYxOsodtLA17OcynE1T7Nv8t1sOzbpwRuHApJFDExj5ZTBRsD76SVK&#10;gfkgUcnOoRbwrT3situbXGbKXfCopzI0jErQZ1JAG0Kfce6rVlvpF67XSFntBisDnUPD1SAvVG47&#10;vozjJ26lQfrQyl4fWl19laMV8LafNj9b/pmaY13j6eHDjOXrQYj7u3n/DCzoOVxh+NMndSjI6exG&#10;VJ51AqJk+7gmlpJNTKsIiZLVegXsLGCZpAnwIuf/VxS/AAAA//8DAFBLAQItABQABgAIAAAAIQC2&#10;gziS/gAAAOEBAAATAAAAAAAAAAAAAAAAAAAAAABbQ29udGVudF9UeXBlc10ueG1sUEsBAi0AFAAG&#10;AAgAAAAhADj9If/WAAAAlAEAAAsAAAAAAAAAAAAAAAAALwEAAF9yZWxzLy5yZWxzUEsBAi0AFAAG&#10;AAgAAAAhAFYxuESIAgAAZAUAAA4AAAAAAAAAAAAAAAAALgIAAGRycy9lMm9Eb2MueG1sUEsBAi0A&#10;FAAGAAgAAAAhAEvg0VnjAAAADQEAAA8AAAAAAAAAAAAAAAAA4gQAAGRycy9kb3ducmV2LnhtbFBL&#10;BQYAAAAABAAEAPMAAADyBQAAAAA=&#10;" adj="2700" fillcolor="#4f81bd [3204]" strokecolor="#4f81bd [3204]" strokeweight=".5pt">
                      <v:textbox style="layout-flow:vertical-ideographic" inset="0,,0">
                        <w:txbxContent>
                          <w:p w:rsidR="00266ECB" w:rsidRPr="005C19CC" w:rsidRDefault="00266ECB"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母子・父子・寡婦福祉資金貸付金</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ひとり親家庭等の経済的自立を支援するため、子どもの修学や親自身の就労などに要する資金を、必要かつ償還可能な範囲で貸付を行います。</w:t>
            </w:r>
          </w:p>
        </w:tc>
      </w:tr>
      <w:tr w:rsidR="001F0B8F" w:rsidRPr="00814784" w:rsidTr="002F2536">
        <w:trPr>
          <w:trHeight w:val="1583"/>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ひとり親家庭等日常生活支援事業及びファミリー・サポート・センター事業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日常生活支援事業を担う家庭生活支援員の確保に努めるとともに、ひとり親家庭等の自立や生活の安定に向けた制度利用の促進に努めます。</w:t>
            </w:r>
          </w:p>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また、ひとり親家庭に対し、ファミリー・サポート・センター事業の活用を推進します。</w:t>
            </w:r>
          </w:p>
        </w:tc>
      </w:tr>
      <w:tr w:rsidR="001F0B8F" w:rsidRPr="00814784" w:rsidTr="002F2536">
        <w:trPr>
          <w:trHeight w:val="1000"/>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ひとり親家庭生活支援事業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家庭での育児、児童のしつけなど子育てに関して悩みをもつひとり親家庭を対象に生活支援講習会を開催するとともに各種生活相談を実施します。</w:t>
            </w:r>
          </w:p>
        </w:tc>
      </w:tr>
      <w:tr w:rsidR="002F2536" w:rsidRPr="00814784" w:rsidTr="002F2536">
        <w:trPr>
          <w:trHeight w:val="557"/>
        </w:trPr>
        <w:tc>
          <w:tcPr>
            <w:tcW w:w="2148"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2F2536">
        <w:trPr>
          <w:trHeight w:val="702"/>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母子・父子自立支援員など相談関係者の資質向上を図るための研修会や情報提供を行います。</w:t>
            </w:r>
          </w:p>
        </w:tc>
      </w:tr>
      <w:tr w:rsidR="002F2536" w:rsidRPr="00814784" w:rsidTr="002F2536">
        <w:trPr>
          <w:trHeight w:val="817"/>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学習支援ボランティア事業等</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ひとり親家庭の児童等に対して学習支援や、進学相談等を受けることができるよう支援を行います。</w:t>
            </w:r>
          </w:p>
        </w:tc>
      </w:tr>
    </w:tbl>
    <w:p w:rsidR="001F0B8F" w:rsidRPr="00814784" w:rsidRDefault="005C6C0C" w:rsidP="00C7234F">
      <w:pPr>
        <w:rPr>
          <w:rFonts w:ascii="ＭＳ Ｐゴシック" w:eastAsia="ＭＳ Ｐゴシック" w:hAnsi="ＭＳ Ｐゴシック"/>
          <w:sz w:val="16"/>
          <w:szCs w:val="16"/>
        </w:rPr>
      </w:pPr>
      <w:r w:rsidRPr="00814784">
        <w:rPr>
          <w:rFonts w:ascii="ＭＳ Ｐゴシック" w:eastAsia="ＭＳ Ｐゴシック" w:hAnsi="ＭＳ Ｐゴシック" w:hint="eastAsia"/>
          <w:sz w:val="16"/>
          <w:szCs w:val="16"/>
        </w:rPr>
        <w:t>。</w:t>
      </w:r>
    </w:p>
    <w:p w:rsidR="00F44B7E" w:rsidRPr="00814784" w:rsidRDefault="00F44B7E" w:rsidP="00F44B7E">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児童虐待の防止</w:t>
      </w:r>
    </w:p>
    <w:p w:rsidR="001F0B8F" w:rsidRPr="00814784" w:rsidRDefault="001F0B8F" w:rsidP="00C7234F">
      <w:pPr>
        <w:rPr>
          <w:rFonts w:ascii="HG丸ｺﾞｼｯｸM-PRO" w:eastAsia="HG丸ｺﾞｼｯｸM-PRO" w:hAnsi="HG丸ｺﾞｼｯｸM-PRO"/>
        </w:rPr>
      </w:pPr>
    </w:p>
    <w:p w:rsidR="00343911" w:rsidRPr="00814784" w:rsidRDefault="007D4601"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２</w:t>
      </w:r>
      <w:r w:rsidRPr="00814784">
        <w:rPr>
          <w:rFonts w:ascii="HGPｺﾞｼｯｸE" w:eastAsia="HGPｺﾞｼｯｸE" w:hAnsi="HGPｺﾞｼｯｸE" w:hint="eastAsia"/>
          <w:color w:val="215868" w:themeColor="accent5" w:themeShade="80"/>
          <w:sz w:val="26"/>
          <w:szCs w:val="26"/>
        </w:rPr>
        <w:t>－（１）　児童虐待の防止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7"/>
        <w:gridCol w:w="5306"/>
      </w:tblGrid>
      <w:tr w:rsidR="00497C52" w:rsidRPr="00814784" w:rsidTr="00F33DF0">
        <w:tc>
          <w:tcPr>
            <w:tcW w:w="2151"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5FA7" w:rsidRPr="00814784" w:rsidTr="00F33DF0">
        <w:trPr>
          <w:trHeight w:val="1036"/>
        </w:trPr>
        <w:tc>
          <w:tcPr>
            <w:tcW w:w="2151" w:type="dxa"/>
            <w:vMerge w:val="restart"/>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6848" behindDoc="0" locked="0" layoutInCell="1" allowOverlap="1" wp14:anchorId="3A24A3B3" wp14:editId="2AA8ED29">
                      <wp:simplePos x="0" y="0"/>
                      <wp:positionH relativeFrom="rightMargin">
                        <wp:posOffset>-1230630</wp:posOffset>
                      </wp:positionH>
                      <wp:positionV relativeFrom="paragraph">
                        <wp:posOffset>1916430</wp:posOffset>
                      </wp:positionV>
                      <wp:extent cx="305435" cy="305435"/>
                      <wp:effectExtent l="19050" t="19050" r="18415" b="37465"/>
                      <wp:wrapNone/>
                      <wp:docPr id="44" name="星 8 4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A3B3" id="星 8 44" o:spid="_x0000_s1060" type="#_x0000_t58" style="position:absolute;margin-left:-96.9pt;margin-top:150.9pt;width:24.05pt;height:24.05pt;z-index:25236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L6hwIAAGQFAAAOAAAAZHJzL2Uyb0RvYy54bWysVM1u2zAMvg/YOwi6r85vVwR1iiBFhgFF&#10;W6zdelZkqREmiZqkxM6eZLe93Z5jlOy4P8suwy4yKZMU+fEjzy8ao8lO+KDAlnR4MqBEWA6Vso8l&#10;/Xy/endGSYjMVkyDFSXdi0Av5m/fnNduJkawAV0JTzCIDbPalXQTo5sVReAbYVg4AScs/pTgDYuo&#10;+sei8qzG6EYXo8HgtKjBV84DFyHg7WX7k85zfCkFjzdSBhGJLinmFvPp87lOZzE/Z7NHz9xG8S4N&#10;9g9ZGKYsPtqHumSRka1Xf4QyinsIIOMJB1OAlIqLXANWMxy8quZuw5zItSA4wfUwhf8Xll/vbj1R&#10;VUknE0osM9ijXz9+kjOCOoJTuzBDmzt36zstoJgqbaQ36Ys1kCYDuu8BFU0kHC/Hg+lkPKWE469O&#10;xijFk7PzIX4QYEgSSopM8WcZR7a7CrG1PdikxwJoVa2U1llJJBFL7cmOYXsZ58LGYcoaX3hhqS2p&#10;S3o6nuaGF6motowsxb0WKZ62n4RELDDxUU4is/BvD2Tr5CYxnd5xeMxR91l1tslNZHb2joNjji9L&#10;6j3yq2Bj72yUBX8sQPX1gIds7RGbZzUnMTbrJhNg3Dd8DdUeWeGhHZfg+Ephf65YiLfM43zgJOHM&#10;xxs8pAaEFjqJkg3478fuk31JBfuCX0pqnDhs97ct84IS/dEipdN4ZmEyfT9CxR9u189v7dYsAbs9&#10;xL3ieBaTbdQHUXowD7gUFuk9/MUsx5xKyqM/KMvYbgBcK1wsFtkMx9GxeGXvHE/BE8SJePfNA/Ou&#10;o2dEXl/DYSrZ7BVJW9vkaWGxjSBVZnACuUW0Ax9HOVO0WztpVzzXs9XTcpz/BgAA//8DAFBLAwQU&#10;AAYACAAAACEAO3CPT+MAAAANAQAADwAAAGRycy9kb3ducmV2LnhtbEyPwU7DMBBE70j8g7VIXFDq&#10;hBbahDhVVYlKHJuCuLqxk1jE6yh20sDXsz3BbXd2NPM23862Y5MevHEoIFnEwDRWThlsBLyfXqMN&#10;MB8kKtk51AK+tYdtcXuTy0y5Cx71VIaGUQj6TApoQ+gzzn3Vaiv9wvUa6Va7wcpA69BwNcgLhduO&#10;P8bxM7fSIDW0stf7Vldf5WgFvO2m9U/KPzfmWNd4evgwY3nYC3F/N+9egAU9hz8zXPEJHQpiOrsR&#10;lWedgChJl8QeBCzjhAayRMnqaQ3sTNIqTYEXOf//RfELAAD//wMAUEsBAi0AFAAGAAgAAAAhALaD&#10;OJL+AAAA4QEAABMAAAAAAAAAAAAAAAAAAAAAAFtDb250ZW50X1R5cGVzXS54bWxQSwECLQAUAAYA&#10;CAAAACEAOP0h/9YAAACUAQAACwAAAAAAAAAAAAAAAAAvAQAAX3JlbHMvLnJlbHNQSwECLQAUAAYA&#10;CAAAACEAM/Hy+ocCAABkBQAADgAAAAAAAAAAAAAAAAAuAgAAZHJzL2Uyb0RvYy54bWxQSwECLQAU&#10;AAYACAAAACEAO3CPT+MAAAANAQAADwAAAAAAAAAAAAAAAADhBAAAZHJzL2Rvd25yZXYueG1sUEsF&#10;BgAAAAAEAAQA8wAAAPEFA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p w:rsidR="00955FA7" w:rsidRPr="00814784" w:rsidRDefault="00955FA7" w:rsidP="00955FA7">
            <w:pPr>
              <w:jc w:val="left"/>
              <w:rPr>
                <w:rFonts w:ascii="HG丸ｺﾞｼｯｸM-PRO" w:eastAsia="HG丸ｺﾞｼｯｸM-PRO" w:hAnsi="HG丸ｺﾞｼｯｸM-PRO"/>
                <w:sz w:val="18"/>
                <w:szCs w:val="18"/>
              </w:rPr>
            </w:pPr>
          </w:p>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「にんしんSOS」相談事業（再掲）</w:t>
            </w:r>
          </w:p>
        </w:tc>
        <w:tc>
          <w:tcPr>
            <w:tcW w:w="5306" w:type="dxa"/>
            <w:shd w:val="clear" w:color="auto" w:fill="auto"/>
            <w:vAlign w:val="center"/>
          </w:tcPr>
          <w:p w:rsidR="00955FA7" w:rsidRPr="00814784" w:rsidRDefault="00955FA7" w:rsidP="004E23B2">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955FA7" w:rsidRPr="00814784" w:rsidTr="00F33DF0">
        <w:trPr>
          <w:trHeight w:val="966"/>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妊婦健診の未受診や飛び込みによる出産等をするいわゆるハイリスク妊婦について、その未然防止や出産前後の保健医療等における支援体制の構築等の対策を講じます。</w:t>
            </w:r>
          </w:p>
        </w:tc>
      </w:tr>
      <w:tr w:rsidR="00955FA7" w:rsidRPr="00814784" w:rsidTr="00F33DF0">
        <w:trPr>
          <w:trHeight w:val="993"/>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Pr="00814784">
              <w:rPr>
                <w:rFonts w:ascii="HG丸ｺﾞｼｯｸM-PRO" w:eastAsia="HG丸ｺﾞｼｯｸM-PRO" w:hAnsi="HG丸ｺﾞｼｯｸM-PRO" w:hint="eastAsia"/>
                <w:sz w:val="18"/>
                <w:szCs w:val="18"/>
                <w:highlight w:val="green"/>
              </w:rPr>
              <w:t>する事業を推進します。</w:t>
            </w:r>
          </w:p>
        </w:tc>
      </w:tr>
      <w:tr w:rsidR="00955FA7" w:rsidRPr="00814784" w:rsidTr="00F33DF0">
        <w:trPr>
          <w:trHeight w:val="155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955FA7" w:rsidRPr="00814784" w:rsidTr="00F33DF0">
        <w:trPr>
          <w:trHeight w:val="709"/>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955FA7" w:rsidRPr="00814784" w:rsidTr="00F33DF0">
        <w:trPr>
          <w:trHeight w:val="110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955FA7" w:rsidRPr="00814784" w:rsidTr="00F33DF0">
        <w:trPr>
          <w:trHeight w:val="1300"/>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955FA7" w:rsidRPr="00814784" w:rsidRDefault="00955FA7" w:rsidP="00B157F0">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（ショートステイ事業・トワイライトステイ事業）（再掲）</w:t>
            </w:r>
          </w:p>
        </w:tc>
        <w:tc>
          <w:tcPr>
            <w:tcW w:w="5306" w:type="dxa"/>
            <w:shd w:val="clear" w:color="auto" w:fill="auto"/>
            <w:vAlign w:val="center"/>
          </w:tcPr>
          <w:p w:rsidR="00955FA7" w:rsidRPr="00814784" w:rsidRDefault="00955FA7" w:rsidP="00533EC3">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955FA7" w:rsidRPr="00814784" w:rsidTr="00F33DF0">
        <w:trPr>
          <w:trHeight w:val="98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F2536" w:rsidRPr="00814784" w:rsidTr="00F33DF0">
        <w:trPr>
          <w:trHeight w:val="557"/>
        </w:trPr>
        <w:tc>
          <w:tcPr>
            <w:tcW w:w="2151"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F33DF0">
        <w:trPr>
          <w:trHeight w:val="973"/>
        </w:trPr>
        <w:tc>
          <w:tcPr>
            <w:tcW w:w="2151" w:type="dxa"/>
            <w:vMerge w:val="restart"/>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4800" behindDoc="0" locked="0" layoutInCell="1" allowOverlap="1" wp14:anchorId="066ACDC9" wp14:editId="4A655F0D">
                      <wp:simplePos x="0" y="0"/>
                      <wp:positionH relativeFrom="rightMargin">
                        <wp:posOffset>-1230630</wp:posOffset>
                      </wp:positionH>
                      <wp:positionV relativeFrom="paragraph">
                        <wp:posOffset>952500</wp:posOffset>
                      </wp:positionV>
                      <wp:extent cx="305435" cy="305435"/>
                      <wp:effectExtent l="19050" t="19050" r="18415" b="37465"/>
                      <wp:wrapNone/>
                      <wp:docPr id="62" name="星 8 6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CDC9" id="星 8 62" o:spid="_x0000_s1061" type="#_x0000_t58" style="position:absolute;margin-left:-96.9pt;margin-top:75pt;width:24.05pt;height:24.05pt;z-index:25236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WZiAIAAGQFAAAOAAAAZHJzL2Uyb0RvYy54bWysVM1u2zAMvg/YOwi6r07SpiuCOkXQosOA&#10;oi3Wbj0rstQYk0SNUmJnT7Lb3m7PMUp23J9ll2EXmZRJivz4kadnrTVsozDU4Eo+PhhxppyEqnaP&#10;Jf98f/nuhLMQhauEAadKvlWBn83fvjlt/ExNYAWmUsgoiAuzxpd8FaOfFUWQK2VFOACvHP3UgFZE&#10;UvGxqFA0FN2aYjIaHRcNYOURpAqBbi+6n3ye42utZLzROqjITMkpt5hPzOcyncX8VMweUfhVLfs0&#10;xD9kYUXt6NEh1IWIgq2x/iOUrSVCAB0PJNgCtK6lyjVQNePRq2ruVsKrXAuBE/wAU/h/YeX15hZZ&#10;XZX8eMKZE5Z69OvHT3bCSCdwGh9mZHPnb7HXAomp0lajTV+qgbUZ0O0AqGojk3R5OJoeHU45k/Sr&#10;lylK8eTsMcQPCixLQsmJKXiScRSbqxA7251NeiyAqavL2pisJJKoc4NsI6i9Qkrl4jhlTS+8sDSO&#10;NVTh4TQ3vEhFdWVkKW6NSvGM+6Q0YUGJT3ISmYV/eyBbJzdN6QyO432OZsiqt01uKrNzcBztc3xZ&#10;0uCRXwUXB2dbO8B9AaqvOzx0Z0/YPKs5ibFdtpkA1Ki+xUuotsQKhG5cgpeXNfXnSoR4K5DmgyaJ&#10;Zj7e0KENELTQS5ytAL/vu0/2JVfiC305a2jiqN3f1gIVZ+ajI0qn8czC0fT9hBTc3S6f37q1PQfq&#10;9pj2ipdZTLbR7ESNYB9oKSzSe/RLOEk5lVxG3CnnsdsAtFakWiyyGY2jF/HK3XmZgieIE/Hu2weB&#10;vqdnJF5fw24qxewVSTvb5OlgsY6g68zgBHKHaA8+jXKmaL920q54rmerp+U4/w0AAP//AwBQSwME&#10;FAAGAAgAAAAhAI8WuyjiAAAADQEAAA8AAABkcnMvZG93bnJldi54bWxMj8FOwzAQRO9I/IO1SFxQ&#10;6gQoTUKcqqoEEsemIK5u7CQW8TqKnTTw9SynctyZ0eybYrvYns169MahgGQVA9NYO2WwFfB+fIlS&#10;YD5IVLJ3qAV8aw/b8vqqkLlyZzzouQotoxL0uRTQhTDknPu601b6lRs0kte40cpA59hyNcozldue&#10;38fxE7fSIH3o5KD3na6/qskKeNvNm5+Mf6bm0DR4vPswU/W6F+L2Ztk9Awt6CZcw/OETOpTEdHIT&#10;Ks96AVGSPRB7IGcd0yqKRMnjegPsRFKWJsDLgv9fUf4CAAD//wMAUEsBAi0AFAAGAAgAAAAhALaD&#10;OJL+AAAA4QEAABMAAAAAAAAAAAAAAAAAAAAAAFtDb250ZW50X1R5cGVzXS54bWxQSwECLQAUAAYA&#10;CAAAACEAOP0h/9YAAACUAQAACwAAAAAAAAAAAAAAAAAvAQAAX3JlbHMvLnJlbHNQSwECLQAUAAYA&#10;CAAAACEAZkGVmYgCAABkBQAADgAAAAAAAAAAAAAAAAAuAgAAZHJzL2Uyb0RvYy54bWxQSwECLQAU&#10;AAYACAAAACEAjxa7KOIAAAAN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2F2536" w:rsidRPr="00814784" w:rsidTr="00F33DF0">
        <w:trPr>
          <w:trHeight w:val="1838"/>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F2536" w:rsidRPr="00814784" w:rsidTr="00F33DF0">
        <w:trPr>
          <w:trHeight w:val="1279"/>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居所不明児童への対応強化</w:t>
            </w:r>
          </w:p>
        </w:tc>
        <w:tc>
          <w:tcPr>
            <w:tcW w:w="5306" w:type="dxa"/>
            <w:shd w:val="clear" w:color="auto" w:fill="auto"/>
            <w:vAlign w:val="center"/>
          </w:tcPr>
          <w:p w:rsidR="002F2536" w:rsidRPr="00814784" w:rsidRDefault="002F2536" w:rsidP="002F2536">
            <w:pPr>
              <w:spacing w:line="280" w:lineRule="exact"/>
              <w:ind w:firstLine="180"/>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地域における子育て機能の充実と住民参加のネットワークを構築し、子育て支援家庭の情報の共有を通じた支援を行うとともに、</w:t>
            </w:r>
          </w:p>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居所不明児童が発生した場合には、速やかな所在確認に取り組みます。</w:t>
            </w:r>
          </w:p>
        </w:tc>
      </w:tr>
      <w:tr w:rsidR="002F2536" w:rsidRPr="00814784" w:rsidTr="00F33DF0">
        <w:trPr>
          <w:trHeight w:val="1542"/>
        </w:trPr>
        <w:tc>
          <w:tcPr>
            <w:tcW w:w="2151" w:type="dxa"/>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児童虐待防止キャンペーンの実施</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発生防止や早期発見の重要性について、府民の意識啓発を図ることにより、府民、行政、関係団体が一体となって児童虐待防止対策に取り組む気運を醸成するため、厚生労働省の主唱による「児童虐待防止推進月間（１１月）」等を活用し、児童虐待防止キャンペーンを実施します。</w:t>
            </w:r>
          </w:p>
        </w:tc>
      </w:tr>
      <w:tr w:rsidR="00F33DF0" w:rsidRPr="00814784" w:rsidTr="00F33DF0">
        <w:trPr>
          <w:trHeight w:val="1021"/>
        </w:trPr>
        <w:tc>
          <w:tcPr>
            <w:tcW w:w="2151" w:type="dxa"/>
            <w:vMerge w:val="restart"/>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8896" behindDoc="0" locked="0" layoutInCell="1" allowOverlap="1" wp14:anchorId="29248488" wp14:editId="78FD1445">
                      <wp:simplePos x="0" y="0"/>
                      <wp:positionH relativeFrom="rightMargin">
                        <wp:posOffset>-1230630</wp:posOffset>
                      </wp:positionH>
                      <wp:positionV relativeFrom="paragraph">
                        <wp:posOffset>1258570</wp:posOffset>
                      </wp:positionV>
                      <wp:extent cx="305435" cy="305435"/>
                      <wp:effectExtent l="19050" t="19050" r="18415" b="37465"/>
                      <wp:wrapNone/>
                      <wp:docPr id="46" name="星 8 4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8488" id="星 8 46" o:spid="_x0000_s1062" type="#_x0000_t58" style="position:absolute;left:0;text-align:left;margin-left:-96.9pt;margin-top:99.1pt;width:24.05pt;height:24.05pt;z-index:25236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5K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Rkllhns0a8fP8k5QR3BqV2Yos2Du/edFlBMlTbSm/TFGkiTAd31gIomEo6X48HkdDyhhOOv&#10;TsYoxbOz8yF+EGBIEkqKTPHnGUe2vQmxtd3bpMcCaFVdK62zkkgiFtqTLcP2Ms6FjcOUNb7wwlJb&#10;Upf0bDzJDS9SUW0ZWYo7LVI8bT8JiVhg4qOcRGbh3x7I1slNYjq94/CYo+6z6myTm8js7B0Hxxxf&#10;ltR75FfBxt7ZKAv+WIDq6x4P2dojNgc1JzE2yyYTYNw3fAnVDlnhoR2X4Pi1wv7csBDvmcf5wEnC&#10;mY93eEgNCC10EiVr8N+P3Sf7kgr2Bb+U1Dhx2O5vG+YFJfqjRUqn8czC6eT9CBW/v10e3tqNWQB2&#10;e4h7xfEsJtuo96L0YJ5wKczTe/iLWY45lZRHv1cWsd0AuFa4mM+zGY6jY/HGPjiegieIE/Eemyfm&#10;XUfPiLy+hf1Usukrkra2ydPCfBNBqszgBHKLaAc+jnKmaLd20q441LPV83Kc/QYAAP//AwBQSwME&#10;FAAGAAgAAAAhACQQF6fjAAAADQEAAA8AAABkcnMvZG93bnJldi54bWxMj09Pg0AUxO8mfofNM/Fi&#10;6AKtLSBL0zTRxGOpxuuWffyJ7FvCLhT99K4nPU5mMvObfL/ons042s6QgGgVAkOqjOqoEfB2fg4S&#10;YNZJUrI3hAK+0MK+uL3JZabMlU44l65hvoRsJgW0zg0Z57ZqUUu7MgOS92ozaum8HBuuRnn15brn&#10;cRhuuZYd+YVWDnhssfosJy3g9TDvvlP+kXSnuqbzw3s3lS9HIe7vlsMTMIeL+wvDL75Hh8IzXcxE&#10;yrJeQBCla8/uvJMmMTAfCaLN4w7YRUC82a6BFzn//6L4AQAA//8DAFBLAQItABQABgAIAAAAIQC2&#10;gziS/gAAAOEBAAATAAAAAAAAAAAAAAAAAAAAAABbQ29udGVudF9UeXBlc10ueG1sUEsBAi0AFAAG&#10;AAgAAAAhADj9If/WAAAAlAEAAAsAAAAAAAAAAAAAAAAALwEAAF9yZWxzLy5yZWxzUEsBAi0AFAAG&#10;AAgAAAAhADAfnkqIAgAAZAUAAA4AAAAAAAAAAAAAAAAALgIAAGRycy9lMm9Eb2MueG1sUEsBAi0A&#10;FAAGAAgAAAAhACQQF6fjAAAADQEAAA8AAAAAAAAAAAAAAAAA4gQAAGRycy9kb3ducmV2LnhtbFBL&#10;BQYAAAAABAAEAPMAAADyBQ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要保護児童対策地域協議会の強化（再掲）</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子ども家庭センターでの市町村職員受入研修など、対応ノウハウを共有することで、要保護児童対策地域協議会の連携を強化し、早期対応力を高めます。</w:t>
            </w:r>
          </w:p>
        </w:tc>
      </w:tr>
      <w:tr w:rsidR="00F33DF0" w:rsidRPr="00814784" w:rsidTr="00F33DF0">
        <w:trPr>
          <w:trHeight w:val="1277"/>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子ども家庭センターの通告受理対応</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夜間・休日虐待通告専用電話を設置し、２４時間３６５日切れ目のない虐待通告対応を行っています。</w:t>
            </w:r>
          </w:p>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また、通告を受けてから原則４８時間以内に児童の安全を確認し、必要な対応を行います。</w:t>
            </w:r>
          </w:p>
        </w:tc>
      </w:tr>
      <w:tr w:rsidR="00F33DF0" w:rsidRPr="00814784" w:rsidTr="00F33DF0">
        <w:trPr>
          <w:trHeight w:val="1563"/>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市町村児童家庭相談担当者スキルアップ研修</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取り巻く環境が変化する中では、住民に身近な市町村における相談対応の重要性が増しています。このため、市町村相談担当者が、精神保健、心理発達、障がいなどの専門的な知識に加え、相談場面を想定した実践的なスキルを身につけられるよう、研修を実施します。</w:t>
            </w:r>
          </w:p>
        </w:tc>
      </w:tr>
      <w:tr w:rsidR="00F33DF0" w:rsidRPr="00814784" w:rsidTr="00F33DF0">
        <w:trPr>
          <w:trHeight w:val="1298"/>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いて、「虐待をしてしまった、あるいは虐待するおそれのある保護者」、「虐待を受けた子ども、特別なケアを要する子ども」等に対する支援プログラムを活用し、家族機能の再生を図ります。</w:t>
            </w:r>
          </w:p>
        </w:tc>
      </w:tr>
      <w:tr w:rsidR="00F33DF0" w:rsidRPr="00814784" w:rsidTr="00F33DF0">
        <w:trPr>
          <w:trHeight w:val="976"/>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児童虐待等危機介入援助チームの運営</w:t>
            </w:r>
          </w:p>
        </w:tc>
        <w:tc>
          <w:tcPr>
            <w:tcW w:w="5306" w:type="dxa"/>
            <w:vAlign w:val="center"/>
          </w:tcPr>
          <w:p w:rsidR="00F33DF0" w:rsidRPr="00814784" w:rsidRDefault="00F33DF0" w:rsidP="00532DA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深刻な児童虐待等の権利侵害から子どもを守るため、法律・医学の専門家からなるチームを設置し、子ども家庭センターと連携して必要な調査、相談、調整を行っています。</w:t>
            </w:r>
          </w:p>
        </w:tc>
      </w:tr>
      <w:tr w:rsidR="00F33DF0" w:rsidRPr="00814784" w:rsidTr="00F33DF0">
        <w:trPr>
          <w:trHeight w:val="990"/>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相談援助業務の点検・検証</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子ども家庭センターにおける業務や重大事案を点検・検証することによって、</w:t>
            </w:r>
            <w:r w:rsidRPr="00814784">
              <w:rPr>
                <w:rFonts w:ascii="HG丸ｺﾞｼｯｸM-PRO" w:eastAsia="HG丸ｺﾞｼｯｸM-PRO" w:hAnsi="HG丸ｺﾞｼｯｸM-PRO" w:hint="eastAsia"/>
                <w:sz w:val="18"/>
                <w:szCs w:val="18"/>
                <w:highlight w:val="green"/>
              </w:rPr>
              <w:t>子どもや保護者への相談援助業務が適切に実施されているかどうか確認します。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5"/>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要養育支援者情報提供票</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妊娠・出産・育児期に養育支援を特に必要とする者を早期に把握し、継続的にサポートすることで、要養育支援者の孤立の防止及び養育力の向上の支援を行い、児童虐待の発生を予防します。</w:t>
            </w:r>
          </w:p>
        </w:tc>
      </w:tr>
      <w:tr w:rsidR="00F33DF0" w:rsidRPr="00814784" w:rsidTr="00F33DF0">
        <w:trPr>
          <w:trHeight w:val="976"/>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未受診妊婦などリスクの高い妊婦や母子に対する適切な保健指導や支援が行えるよう、市町村保健センター等の人材育成支援を行います。</w:t>
            </w:r>
          </w:p>
        </w:tc>
      </w:tr>
    </w:tbl>
    <w:p w:rsidR="00B157F0" w:rsidRPr="00814784" w:rsidRDefault="00B157F0" w:rsidP="00B157F0">
      <w:pPr>
        <w:rPr>
          <w:rFonts w:ascii="HG丸ｺﾞｼｯｸM-PRO" w:eastAsia="HG丸ｺﾞｼｯｸM-PRO" w:hAnsi="HG丸ｺﾞｼｯｸM-PRO"/>
        </w:rPr>
      </w:pPr>
    </w:p>
    <w:p w:rsidR="00B157F0" w:rsidRPr="00814784" w:rsidRDefault="00B157F0" w:rsidP="00C7234F">
      <w:pPr>
        <w:rPr>
          <w:rFonts w:ascii="HG丸ｺﾞｼｯｸM-PRO" w:eastAsia="HG丸ｺﾞｼｯｸM-PRO" w:hAnsi="HG丸ｺﾞｼｯｸM-PRO"/>
        </w:rPr>
      </w:pPr>
    </w:p>
    <w:p w:rsidR="00CA6124" w:rsidRPr="00814784" w:rsidRDefault="00CA6124" w:rsidP="00CA612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社会的養</w:t>
      </w:r>
      <w:r w:rsidR="00700677" w:rsidRPr="00814784">
        <w:rPr>
          <w:rFonts w:ascii="メイリオ" w:eastAsia="メイリオ" w:hAnsi="メイリオ" w:cs="メイリオ" w:hint="eastAsia"/>
          <w:b/>
          <w:color w:val="4F6228" w:themeColor="accent3" w:themeShade="80"/>
          <w:sz w:val="28"/>
          <w:highlight w:val="green"/>
        </w:rPr>
        <w:t>育</w:t>
      </w:r>
      <w:r w:rsidRPr="00814784">
        <w:rPr>
          <w:rFonts w:ascii="メイリオ" w:eastAsia="メイリオ" w:hAnsi="メイリオ" w:cs="メイリオ" w:hint="eastAsia"/>
          <w:b/>
          <w:color w:val="4F6228" w:themeColor="accent3" w:themeShade="80"/>
          <w:sz w:val="28"/>
        </w:rPr>
        <w:t>体制の整備</w:t>
      </w:r>
    </w:p>
    <w:p w:rsidR="00CA6124" w:rsidRPr="00814784" w:rsidRDefault="00CA6124" w:rsidP="00C7234F">
      <w:pPr>
        <w:rPr>
          <w:rFonts w:ascii="HG丸ｺﾞｼｯｸM-PRO" w:eastAsia="HG丸ｺﾞｼｯｸM-PRO" w:hAnsi="HG丸ｺﾞｼｯｸM-PRO"/>
        </w:rPr>
      </w:pPr>
    </w:p>
    <w:p w:rsidR="00E40F57" w:rsidRPr="00814784" w:rsidRDefault="00E40F57"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社会的養</w:t>
      </w:r>
      <w:r w:rsidR="001A7A19" w:rsidRPr="00814784">
        <w:rPr>
          <w:rFonts w:ascii="HGPｺﾞｼｯｸE" w:eastAsia="HGPｺﾞｼｯｸE" w:hAnsi="HGPｺﾞｼｯｸE" w:hint="eastAsia"/>
          <w:color w:val="215868" w:themeColor="accent5" w:themeShade="80"/>
          <w:sz w:val="26"/>
          <w:szCs w:val="26"/>
          <w:highlight w:val="green"/>
        </w:rPr>
        <w:t>育</w:t>
      </w:r>
      <w:r w:rsidRPr="00814784">
        <w:rPr>
          <w:rFonts w:ascii="HGPｺﾞｼｯｸE" w:eastAsia="HGPｺﾞｼｯｸE" w:hAnsi="HGPｺﾞｼｯｸE" w:hint="eastAsia"/>
          <w:color w:val="215868" w:themeColor="accent5" w:themeShade="80"/>
          <w:sz w:val="26"/>
          <w:szCs w:val="26"/>
        </w:rPr>
        <w:t>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F33DF0">
        <w:tc>
          <w:tcPr>
            <w:tcW w:w="2151"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303"/>
        </w:trPr>
        <w:tc>
          <w:tcPr>
            <w:tcW w:w="2151" w:type="dxa"/>
            <w:vMerge w:val="restart"/>
            <w:vAlign w:val="center"/>
          </w:tcPr>
          <w:p w:rsidR="001779D0" w:rsidRPr="00814784" w:rsidRDefault="001779D0" w:rsidP="001A7A1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1A7A19"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5104" behindDoc="0" locked="0" layoutInCell="1" allowOverlap="1" wp14:anchorId="05EC55C6" wp14:editId="56A35370">
                      <wp:simplePos x="0" y="0"/>
                      <wp:positionH relativeFrom="rightMargin">
                        <wp:posOffset>-1229995</wp:posOffset>
                      </wp:positionH>
                      <wp:positionV relativeFrom="paragraph">
                        <wp:posOffset>746125</wp:posOffset>
                      </wp:positionV>
                      <wp:extent cx="305435" cy="305435"/>
                      <wp:effectExtent l="19050" t="19050" r="18415" b="37465"/>
                      <wp:wrapNone/>
                      <wp:docPr id="47" name="星 8 4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7" o:spid="_x0000_s1063" type="#_x0000_t58" style="position:absolute;left:0;text-align:left;margin-left:-96.85pt;margin-top:58.75pt;width:24.05pt;height:24.05pt;z-index:25233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D/iAIAAGQFAAAOAAAAZHJzL2Uyb0RvYy54bWysVM1u2zAMvg/YOwi6r85P0xZBnSJI0WFA&#10;0RZrt54VWUqESaImKbGzJ9mtb7fnGCU77s+yy7CLTMokRX78yPOLxmiyFT4osCUdHg0oEZZDpeyq&#10;pF8erj6cURIisxXTYEVJdyLQi9n7d+e1m4oRrEFXwhMMYsO0diVdx+imRRH4WhgWjsAJiz8leMMi&#10;qn5VVJ7VGN3oYjQYnBQ1+Mp54CIEvL1sf9JZji+l4PFWyiAi0SXF3GI+fT6X6Sxm52y68sytFe/S&#10;YP+QhWHK4qN9qEsWGdl49Ucoo7iHADIecTAFSKm4yDVgNcPBm2ru18yJXAuCE1wPU/h/YfnN9s4T&#10;VZX0+JQSywz26NfPJ3JGUEdwahemaHPv7nynBRRTpY30Jn2xBtJkQHc9oKKJhOPleDA5Hk8o4fir&#10;kzFK8ezsfIgfBRiShJIiU/xZxpFtr0Nsbfc26bEAWlVXSuusJJKIhfZky7C9jHNh4zBljS+8stSW&#10;1CU9GU9yw4tUVFtGluJOixRP289CIhaY+CgnkVn4tweydXKTmE7vODzkqPusOtvkJjI7e8fBIcfX&#10;JfUe+VWwsXc2yoI/FKD6tsdDtvaIzYuakxibZZMJMO4bvoRqh6zw0I5LcPxKYX+uWYh3zON84CTh&#10;zMdbPKQGhBY6iZI1+B+H7pN9SQX7il9Kapw4bPf3DfOCEv3JIqXTeGbheHI6QsXvb5cvb+3GLAC7&#10;PcS94ngWk23Ue1F6MI+4FObpPfzFLMecSsqj3yuL2G4AXCtczOfZDMfRsXht7x1PwRPEiXgPzSPz&#10;rqNnRF7fwH4q2fQNSVvb5GlhvokgVWZwArlFtAMfRzlTtFs7aVe81LPV83Kc/QYAAP//AwBQSwME&#10;FAAGAAgAAAAhAOL/N5XiAAAADQEAAA8AAABkcnMvZG93bnJldi54bWxMj0FPhDAQhe8m/odmTLwY&#10;tqAu7CJls9lEE4/Larx2aYFGOiW0sOivdzzpbWbey5vvFbvF9mzWozcOBSSrGJjG2imDrYC303O0&#10;AeaDRCV7h1rAl/awK6+vCpkrd8GjnqvQMgpBn0sBXQhDzrmvO22lX7lBI2mNG60MtI4tV6O8ULjt&#10;+X0cp9xKg/Shk4M+dLr+rCYr4HU/Z99b/rExx6bB0927maqXgxC3N8v+CVjQS/gzwy8+oUNJTGc3&#10;ofKsFxAl24eMvKQk2RoYWaLkcZ0CO9MppYGXBf/fovwBAAD//wMAUEsBAi0AFAAGAAgAAAAhALaD&#10;OJL+AAAA4QEAABMAAAAAAAAAAAAAAAAAAAAAAFtDb250ZW50X1R5cGVzXS54bWxQSwECLQAUAAYA&#10;CAAAACEAOP0h/9YAAACUAQAACwAAAAAAAAAAAAAAAAAvAQAAX3JlbHMvLnJlbHNQSwECLQAUAAYA&#10;CAAAACEAEesQ/4gCAABkBQAADgAAAAAAAAAAAAAAAAAuAgAAZHJzL2Uyb0RvYy54bWxQSwECLQAU&#10;AAYACAAAACEA4v83leIAAAAN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779D0" w:rsidRPr="00814784" w:rsidRDefault="001779D0" w:rsidP="00BC54C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里親委託等の推進</w:t>
            </w:r>
          </w:p>
        </w:tc>
        <w:tc>
          <w:tcPr>
            <w:tcW w:w="5310" w:type="dxa"/>
            <w:vAlign w:val="center"/>
          </w:tcPr>
          <w:p w:rsidR="00AD382B" w:rsidRPr="00814784" w:rsidRDefault="001779D0" w:rsidP="00EB043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生活の中で養育する里親制度では、特定の大人との愛着関係の下で養育され、安心感を持ち、自己肯定感を育むことができます。このような里親制度を普及するため、里親委託等の推進及び里親等支援体制を充実します。</w:t>
            </w:r>
          </w:p>
        </w:tc>
      </w:tr>
      <w:tr w:rsidR="00497C52" w:rsidRPr="00814784" w:rsidTr="00F33DF0">
        <w:trPr>
          <w:trHeight w:val="1233"/>
        </w:trPr>
        <w:tc>
          <w:tcPr>
            <w:tcW w:w="2151" w:type="dxa"/>
            <w:vMerge/>
            <w:vAlign w:val="center"/>
          </w:tcPr>
          <w:p w:rsidR="001779D0" w:rsidRPr="00814784" w:rsidDel="005745AA" w:rsidRDefault="001779D0" w:rsidP="00BC54C7">
            <w:pPr>
              <w:spacing w:line="280" w:lineRule="exact"/>
              <w:rPr>
                <w:rFonts w:ascii="HG丸ｺﾞｼｯｸM-PRO" w:eastAsia="HG丸ｺﾞｼｯｸM-PRO" w:hAnsi="HG丸ｺﾞｼｯｸM-PRO"/>
                <w:sz w:val="18"/>
                <w:szCs w:val="18"/>
              </w:rPr>
            </w:pPr>
          </w:p>
        </w:tc>
        <w:tc>
          <w:tcPr>
            <w:tcW w:w="2153" w:type="dxa"/>
            <w:vAlign w:val="center"/>
          </w:tcPr>
          <w:p w:rsidR="001779D0" w:rsidRPr="00814784" w:rsidRDefault="001779D0" w:rsidP="00EB043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家庭的な養育環境の整備</w:t>
            </w:r>
          </w:p>
        </w:tc>
        <w:tc>
          <w:tcPr>
            <w:tcW w:w="5310" w:type="dxa"/>
            <w:vAlign w:val="center"/>
          </w:tcPr>
          <w:p w:rsidR="00665594" w:rsidRPr="00814784" w:rsidRDefault="001779D0"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社会的養護はできる限り家庭的な養育環境のもとで、愛着関係を形成しつつ養育を行うこと</w:t>
            </w:r>
            <w:r w:rsidR="004D57A7" w:rsidRPr="00814784">
              <w:rPr>
                <w:rFonts w:ascii="HG丸ｺﾞｼｯｸM-PRO" w:eastAsia="HG丸ｺﾞｼｯｸM-PRO" w:hAnsi="HG丸ｺﾞｼｯｸM-PRO" w:hint="eastAsia"/>
                <w:sz w:val="18"/>
                <w:szCs w:val="18"/>
              </w:rPr>
              <w:t>が望ましく、児童養護施設等における家庭的養護を推進するため、</w:t>
            </w:r>
            <w:r w:rsidRPr="00814784">
              <w:rPr>
                <w:rFonts w:ascii="HG丸ｺﾞｼｯｸM-PRO" w:eastAsia="HG丸ｺﾞｼｯｸM-PRO" w:hAnsi="HG丸ｺﾞｼｯｸM-PRO" w:hint="eastAsia"/>
                <w:sz w:val="18"/>
                <w:szCs w:val="18"/>
              </w:rPr>
              <w:t>小規模グループケアやグループホームの設置を推進します。</w:t>
            </w:r>
          </w:p>
        </w:tc>
      </w:tr>
      <w:tr w:rsidR="007F0AD3" w:rsidRPr="00814784" w:rsidTr="00F33DF0">
        <w:trPr>
          <w:trHeight w:val="1027"/>
        </w:trPr>
        <w:tc>
          <w:tcPr>
            <w:tcW w:w="2151" w:type="dxa"/>
            <w:vMerge w:val="restart"/>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c>
          <w:tcPr>
            <w:tcW w:w="2153" w:type="dxa"/>
            <w:vAlign w:val="center"/>
          </w:tcPr>
          <w:p w:rsidR="007F0AD3" w:rsidRPr="00814784" w:rsidRDefault="007F0A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施設機能の強化</w:t>
            </w:r>
          </w:p>
        </w:tc>
        <w:tc>
          <w:tcPr>
            <w:tcW w:w="5310" w:type="dxa"/>
            <w:vAlign w:val="center"/>
          </w:tcPr>
          <w:p w:rsidR="00665594" w:rsidRPr="00814784"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社会的養護を必要とする子どもたちは、愛着形成の課題や心</w:t>
            </w:r>
            <w:r w:rsidR="006B2644" w:rsidRPr="00814784">
              <w:rPr>
                <w:rFonts w:ascii="HG丸ｺﾞｼｯｸM-PRO" w:eastAsia="HG丸ｺﾞｼｯｸM-PRO" w:hAnsi="HG丸ｺﾞｼｯｸM-PRO" w:hint="eastAsia"/>
                <w:sz w:val="18"/>
                <w:szCs w:val="18"/>
              </w:rPr>
              <w:t>に</w:t>
            </w:r>
            <w:r w:rsidRPr="00814784">
              <w:rPr>
                <w:rFonts w:ascii="HG丸ｺﾞｼｯｸM-PRO" w:eastAsia="HG丸ｺﾞｼｯｸM-PRO" w:hAnsi="HG丸ｺﾞｼｯｸM-PRO" w:hint="eastAsia"/>
                <w:sz w:val="18"/>
                <w:szCs w:val="18"/>
              </w:rPr>
              <w:t>傷</w:t>
            </w:r>
            <w:r w:rsidR="006B2644" w:rsidRPr="00814784">
              <w:rPr>
                <w:rFonts w:ascii="HG丸ｺﾞｼｯｸM-PRO" w:eastAsia="HG丸ｺﾞｼｯｸM-PRO" w:hAnsi="HG丸ｺﾞｼｯｸM-PRO" w:hint="eastAsia"/>
                <w:sz w:val="18"/>
                <w:szCs w:val="18"/>
              </w:rPr>
              <w:t>のある</w:t>
            </w:r>
            <w:r w:rsidRPr="00814784">
              <w:rPr>
                <w:rFonts w:ascii="HG丸ｺﾞｼｯｸM-PRO" w:eastAsia="HG丸ｺﾞｼｯｸM-PRO" w:hAnsi="HG丸ｺﾞｼｯｸM-PRO" w:hint="eastAsia"/>
                <w:sz w:val="18"/>
                <w:szCs w:val="18"/>
              </w:rPr>
              <w:t>ことが多いため、施設職員一人ひとりの専門性の向上や心理的ケアの充実を図ります。</w:t>
            </w:r>
          </w:p>
        </w:tc>
      </w:tr>
      <w:tr w:rsidR="007F0AD3" w:rsidRPr="00814784" w:rsidDel="00992E76" w:rsidTr="00F33DF0">
        <w:trPr>
          <w:trHeight w:val="1266"/>
        </w:trPr>
        <w:tc>
          <w:tcPr>
            <w:tcW w:w="2151" w:type="dxa"/>
            <w:vMerge/>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p>
        </w:tc>
        <w:tc>
          <w:tcPr>
            <w:tcW w:w="2153" w:type="dxa"/>
            <w:vAlign w:val="center"/>
          </w:tcPr>
          <w:p w:rsidR="007F0AD3" w:rsidRPr="00814784" w:rsidDel="00992E76"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665594" w:rsidRPr="00814784" w:rsidDel="00992E76"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等での養育の後、早期の家庭復帰を実現するには、親子関係の再構築等の支援が必要です。施設に配置されている家庭支援専門相談員がアドミッションケアからアフターケアまで一貫した活動ができるよう支援します。</w:t>
            </w:r>
          </w:p>
        </w:tc>
      </w:tr>
      <w:tr w:rsidR="00C73CE7" w:rsidRPr="00814784" w:rsidTr="00F33DF0">
        <w:trPr>
          <w:trHeight w:val="972"/>
        </w:trPr>
        <w:tc>
          <w:tcPr>
            <w:tcW w:w="2151" w:type="dxa"/>
            <w:vMerge w:val="restart"/>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7152" behindDoc="0" locked="0" layoutInCell="1" allowOverlap="1" wp14:anchorId="05EC55C6" wp14:editId="56A35370">
                      <wp:simplePos x="0" y="0"/>
                      <wp:positionH relativeFrom="rightMargin">
                        <wp:posOffset>-1231265</wp:posOffset>
                      </wp:positionH>
                      <wp:positionV relativeFrom="paragraph">
                        <wp:posOffset>246380</wp:posOffset>
                      </wp:positionV>
                      <wp:extent cx="305435" cy="305435"/>
                      <wp:effectExtent l="19050" t="19050" r="18415" b="37465"/>
                      <wp:wrapNone/>
                      <wp:docPr id="48" name="星 8 4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8" o:spid="_x0000_s1064" type="#_x0000_t58" style="position:absolute;left:0;text-align:left;margin-left:-96.95pt;margin-top:19.4pt;width:24.05pt;height:24.05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t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KXbKMoM9+vXjJzknqCM4tQtTtHlw977TAoqp0kZ6k75YA2kyoLseUNFEwvFyPJicjieUcPzV&#10;yRileHZ2PsQPAgxJQkmRKf4848i2NyG2tnub9FgAraprpXVWEknEQnuyZdhexrmwcZiyxhdeWGpL&#10;6pKejSe54UUqqi0jS3GnRYqn7SchEQtMfJSTyCz82wPZOrlJTKd3HB5z1H1WnW1yE5mdvePgmOPL&#10;knqP/CrY2DsbZcEfC1B93eMhW3vE5qDmJMZm2WQCjPuGL6HaISs8tOMSHL9W2J8bFuI98zgfOEk4&#10;8/EOD6kBoYVOomQN/vux+2RfUsG+4JeSGicO2/1tw7ygRH+0SOk0nlk4nbwfoeL3t8vDW7sxC8Bu&#10;D3GvOJ7FZBv1XpQezBMuhXl6D38xyzGnkvLo98oithsA1woX83k2w3F0LN7YB8dT8ARxIt5j88S8&#10;6+gZkde3sJ9KNn1F0tY2eVqYbyJIlRmcQG4R7cDHUc4U7dZO2hWHerZ6Xo6z3wAAAP//AwBQSwME&#10;FAAGAAgAAAAhAJxuHpHhAAAACwEAAA8AAABkcnMvZG93bnJldi54bWxMj8FOhDAQhu8mvkMzJl4M&#10;W3B1BaRsNpto4nFZjdcuLdBIp4QWFn16x9N6m8l8+ef7i+1iezbr0RuHApJVDExj7ZTBVsD78SVK&#10;gfkgUcneoRbwrT1sy+urQubKnfGg5yq0jELQ51JAF8KQc+7rTlvpV27QSLfGjVYGWseWq1GeKdz2&#10;/D6ON9xKg/Shk4Ped7r+qiYr4G03P/1k/DM1h6bB492HmarXvRC3N8vuGVjQS7jA8KdP6lCS08lN&#10;qDzrBURJts6IFbBOqQMRUfLwSNNJQLrJgJcF/9+h/AUAAP//AwBQSwECLQAUAAYACAAAACEAtoM4&#10;kv4AAADhAQAAEwAAAAAAAAAAAAAAAAAAAAAAW0NvbnRlbnRfVHlwZXNdLnhtbFBLAQItABQABgAI&#10;AAAAIQA4/SH/1gAAAJQBAAALAAAAAAAAAAAAAAAAAC8BAABfcmVscy8ucmVsc1BLAQItABQABgAI&#10;AAAAIQC7mXrtiAIAAGQFAAAOAAAAAAAAAAAAAAAAAC4CAABkcnMvZTJvRG9jLnhtbFBLAQItABQA&#10;BgAIAAAAIQCcbh6R4QAAAAsBAAAPAAAAAAAAAAAAAAAAAOIEAABkcnMvZG93bnJldi54bWxQSwUG&#10;AAAAAAQABADzAAAA8AU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C73CE7" w:rsidRPr="00814784" w:rsidRDefault="00C73CE7" w:rsidP="003038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施設退所児童</w:t>
            </w:r>
            <w:r w:rsidR="0030389C" w:rsidRPr="00814784">
              <w:rPr>
                <w:rFonts w:ascii="HG丸ｺﾞｼｯｸM-PRO" w:eastAsia="HG丸ｺﾞｼｯｸM-PRO" w:hAnsi="HG丸ｺﾞｼｯｸM-PRO" w:hint="eastAsia"/>
                <w:sz w:val="18"/>
                <w:szCs w:val="18"/>
              </w:rPr>
              <w:t>への自立支援</w:t>
            </w:r>
            <w:r w:rsidRPr="00814784">
              <w:rPr>
                <w:rFonts w:ascii="HG丸ｺﾞｼｯｸM-PRO" w:eastAsia="HG丸ｺﾞｼｯｸM-PRO" w:hAnsi="HG丸ｺﾞｼｯｸM-PRO" w:hint="eastAsia"/>
                <w:sz w:val="18"/>
                <w:szCs w:val="18"/>
              </w:rPr>
              <w:t>事業</w:t>
            </w:r>
          </w:p>
        </w:tc>
        <w:tc>
          <w:tcPr>
            <w:tcW w:w="5310" w:type="dxa"/>
            <w:vAlign w:val="center"/>
          </w:tcPr>
          <w:p w:rsidR="00C73CE7" w:rsidRPr="00814784" w:rsidRDefault="00C73CE7" w:rsidP="00863F5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大阪府所管の児童養護施</w:t>
            </w:r>
            <w:r w:rsidR="00863F57" w:rsidRPr="00814784">
              <w:rPr>
                <w:rFonts w:ascii="HG丸ｺﾞｼｯｸM-PRO" w:eastAsia="HG丸ｺﾞｼｯｸM-PRO" w:hAnsi="HG丸ｺﾞｼｯｸM-PRO" w:hint="eastAsia"/>
                <w:sz w:val="18"/>
                <w:szCs w:val="18"/>
              </w:rPr>
              <w:t>設等を退所又は退所を前にした社会的養護対象児童に対する相談事業等</w:t>
            </w:r>
            <w:r w:rsidRPr="00814784">
              <w:rPr>
                <w:rFonts w:ascii="HG丸ｺﾞｼｯｸM-PRO" w:eastAsia="HG丸ｺﾞｼｯｸM-PRO" w:hAnsi="HG丸ｺﾞｼｯｸM-PRO" w:hint="eastAsia"/>
                <w:sz w:val="18"/>
                <w:szCs w:val="18"/>
              </w:rPr>
              <w:t>の自立援助事業を行います。</w:t>
            </w:r>
          </w:p>
        </w:tc>
      </w:tr>
      <w:tr w:rsidR="00C73CE7" w:rsidRPr="00814784" w:rsidTr="00F33DF0">
        <w:trPr>
          <w:trHeight w:val="986"/>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30389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児童養護施設等の退所者等に対する就業支援事業</w:t>
            </w:r>
          </w:p>
        </w:tc>
        <w:tc>
          <w:tcPr>
            <w:tcW w:w="5310" w:type="dxa"/>
            <w:vAlign w:val="center"/>
          </w:tcPr>
          <w:p w:rsidR="00C73CE7" w:rsidRPr="00814784" w:rsidRDefault="0030389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児童養護施設等の退所者等に対して、社会的自立を支援するため、適切な就業環境の確保や定着支援等を行います。</w:t>
            </w:r>
          </w:p>
        </w:tc>
      </w:tr>
      <w:tr w:rsidR="00C73CE7" w:rsidRPr="00814784" w:rsidTr="00F33DF0">
        <w:trPr>
          <w:trHeight w:val="902"/>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身元保証人確保対策事業</w:t>
            </w:r>
          </w:p>
        </w:tc>
        <w:tc>
          <w:tcPr>
            <w:tcW w:w="5310" w:type="dxa"/>
            <w:vAlign w:val="center"/>
          </w:tcPr>
          <w:p w:rsidR="00C73CE7" w:rsidRPr="00814784" w:rsidRDefault="00C73CE7"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児童等の自立を支援する観点から、児童養護施設等の施設長等が身元保証人となった場合の損害賠償保険料を負担します。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76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子ども家庭センターが施設と協働してペアレンティングプログラム等を行い、保護者を支援します。</w:t>
            </w:r>
          </w:p>
        </w:tc>
      </w:tr>
      <w:tr w:rsidR="00F33DF0" w:rsidRPr="00814784" w:rsidTr="00F33DF0">
        <w:trPr>
          <w:trHeight w:val="982"/>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市町村機能の強化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市町村の児童家庭相談機能や要保護児童対策地域協議会の機能向上に向けて、「大阪府市町村児童家庭相談担当者スキルアップ研修」等を行い、市町村の家庭支援機能の強化を図ります。</w:t>
            </w:r>
          </w:p>
        </w:tc>
      </w:tr>
      <w:tr w:rsidR="00F33DF0" w:rsidRPr="00814784" w:rsidTr="00F33DF0">
        <w:trPr>
          <w:trHeight w:val="98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F33DF0" w:rsidRPr="00814784" w:rsidTr="00F33DF0">
        <w:trPr>
          <w:trHeight w:val="155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被措置児童等への権利擁護機能強化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虐待を予防・防止するため、研修等を行い、施設で働く職員の人材育成を図るとともに、子どもの権利擁護の仕組みを周知することで、より良い援助が実施できるよう取り組みます。また、子どもが自らの権利を行使できるよう年齢や理解力等に配慮した説明を行い、意見表明できるよう支援します。</w:t>
            </w:r>
          </w:p>
        </w:tc>
      </w:tr>
      <w:tr w:rsidR="00F33DF0" w:rsidRPr="00814784" w:rsidTr="00F33DF0">
        <w:trPr>
          <w:trHeight w:val="126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福祉サービスに関する苦情解決事業</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福祉サービスに関する苦情を解決するための相談、助言、事情調査又はあっせん等を行う大阪府社会福祉協議会運営適正化委員会の取組みを支援します。</w:t>
            </w:r>
          </w:p>
        </w:tc>
      </w:tr>
      <w:tr w:rsidR="00F33DF0" w:rsidRPr="00814784" w:rsidTr="00F33DF0">
        <w:trPr>
          <w:trHeight w:val="126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苦情解決担当者の活動支援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への適切な対応により、福祉サービスに対する利用者の満足感を高めることや早急な虐待防止対策が講じられ、利用者個人の権利を擁護するとともに、利用者が福祉サービスを適切に利用することができるよう支援します。</w:t>
            </w:r>
          </w:p>
        </w:tc>
      </w:tr>
      <w:tr w:rsidR="00F33DF0" w:rsidRPr="00814784" w:rsidTr="00F33DF0">
        <w:trPr>
          <w:trHeight w:val="98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第三者委員の設置による苦情解決の推進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第三者委員を設置することにより、苦情解決に社会性や客観性を確保し、利用者の立場や特性に配慮した適切な対応を推進します。</w:t>
            </w:r>
          </w:p>
        </w:tc>
      </w:tr>
    </w:tbl>
    <w:p w:rsidR="005670E0" w:rsidRPr="00814784" w:rsidRDefault="005670E0">
      <w:pPr>
        <w:widowControl/>
        <w:jc w:val="left"/>
        <w:rPr>
          <w:rFonts w:ascii="メイリオ" w:eastAsia="メイリオ" w:hAnsi="メイリオ" w:cs="メイリオ"/>
          <w:b/>
          <w:color w:val="4F6228" w:themeColor="accent3" w:themeShade="80"/>
          <w:sz w:val="28"/>
        </w:rPr>
      </w:pPr>
    </w:p>
    <w:p w:rsidR="005670E0" w:rsidRPr="00814784" w:rsidRDefault="005670E0">
      <w:pPr>
        <w:widowControl/>
        <w:jc w:val="left"/>
        <w:rPr>
          <w:rFonts w:ascii="メイリオ" w:eastAsia="メイリオ" w:hAnsi="メイリオ" w:cs="メイリオ"/>
          <w:b/>
          <w:color w:val="4F6228" w:themeColor="accent3" w:themeShade="80"/>
          <w:sz w:val="28"/>
        </w:rPr>
      </w:pPr>
      <w:r w:rsidRPr="00814784">
        <w:rPr>
          <w:rFonts w:ascii="メイリオ" w:eastAsia="メイリオ" w:hAnsi="メイリオ" w:cs="メイリオ"/>
          <w:b/>
          <w:color w:val="4F6228" w:themeColor="accent3" w:themeShade="80"/>
          <w:sz w:val="28"/>
        </w:rPr>
        <w:br w:type="page"/>
      </w:r>
    </w:p>
    <w:p w:rsidR="00C72208" w:rsidRPr="00814784" w:rsidRDefault="00C72208" w:rsidP="00C7220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障がいのある子どもへの支援の充実</w:t>
      </w:r>
    </w:p>
    <w:p w:rsidR="0085400E" w:rsidRPr="00814784" w:rsidRDefault="0085400E" w:rsidP="00C7234F">
      <w:pPr>
        <w:rPr>
          <w:rFonts w:ascii="HG丸ｺﾞｼｯｸM-PRO" w:eastAsia="HG丸ｺﾞｼｯｸM-PRO" w:hAnsi="HG丸ｺﾞｼｯｸM-PRO"/>
        </w:rPr>
      </w:pPr>
    </w:p>
    <w:p w:rsidR="00B00B5E" w:rsidRPr="00814784" w:rsidRDefault="00B00B5E" w:rsidP="00B00B5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－（１）　障がいのある子どもへの医療・福祉支援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A7C59">
        <w:tc>
          <w:tcPr>
            <w:tcW w:w="2197"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533D3" w:rsidRPr="00814784" w:rsidTr="005533D3">
        <w:trPr>
          <w:trHeight w:val="1801"/>
        </w:trPr>
        <w:tc>
          <w:tcPr>
            <w:tcW w:w="2197" w:type="dxa"/>
            <w:vMerge w:val="restart"/>
            <w:vAlign w:val="center"/>
          </w:tcPr>
          <w:p w:rsidR="005533D3" w:rsidRPr="00814784" w:rsidRDefault="005533D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9200" behindDoc="0" locked="0" layoutInCell="1" allowOverlap="1" wp14:anchorId="05EC55C6" wp14:editId="56A35370">
                      <wp:simplePos x="0" y="0"/>
                      <wp:positionH relativeFrom="rightMargin">
                        <wp:posOffset>-1229995</wp:posOffset>
                      </wp:positionH>
                      <wp:positionV relativeFrom="paragraph">
                        <wp:posOffset>3564255</wp:posOffset>
                      </wp:positionV>
                      <wp:extent cx="305435" cy="305435"/>
                      <wp:effectExtent l="19050" t="19050" r="18415" b="37465"/>
                      <wp:wrapNone/>
                      <wp:docPr id="49" name="星 8 4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9" o:spid="_x0000_s1065" type="#_x0000_t58" style="position:absolute;left:0;text-align:left;margin-left:-96.85pt;margin-top:280.65pt;width:24.05pt;height:24.05pt;z-index:25233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RYiQIAAGQFAAAOAAAAZHJzL2Uyb0RvYy54bWysVM1u2zAMvg/YOwi6r85P03VBnSJo0WFA&#10;0RZrt54VWUqESaImKbGzJ+ltb7fnGCU7btpll2EXmZRJivz4kWfnjdFkI3xQYEs6PBpQIiyHStll&#10;Sb88XL07pSREZiumwYqSbkWg57O3b85qNxUjWIGuhCcYxIZp7Uq6itFNiyLwlTAsHIETFn9K8IZF&#10;VP2yqDyrMbrRxWgwOClq8JXzwEUIeHvZ/qSzHF9KweOtlEFEokuKucV8+nwu0lnMzth06ZlbKd6l&#10;wf4hC8OUxUf7UJcsMrL26o9QRnEPAWQ84mAKkFJxkWvAaoaDV9Xcr5gTuRYEJ7gepvD/wvKbzZ0n&#10;qirp8QdKLDPYo19PP8kpQR3BqV2Yos29u/OdFlBMlTbSm/TFGkiTAd32gIomEo6X48HkeDyhhOOv&#10;TsYoxbOz8yF+FGBIEkqKTPGnGUe2uQ6xtd3ZpMcCaFVdKa2zkkgiLrQnG4btZZwLG4cpa3zhhaW2&#10;pC7pyXiSG16kotoyshS3WqR42n4WErHAxEc5iczCvz2QrZObxHR6x+EhR91n1dkmN5HZ2TsODjm+&#10;LKn3yK+Cjb2zURb8oQDVtx0esrVHbPZqTmJsFk0mwLhv+AKqLbLCQzsuwfErhf25ZiHeMY/zgZOE&#10;Mx9v8ZAaEFroJEpW4H8cuk/2JRXsK34pqXHisN3f18wLSvQni5RO45mF48n7ESp+d7vYv7VrcwHY&#10;7SHuFcezmGyj3onSg3nEpTBP7+EvZjnmVFIe/U65iO0GwLXCxXyezXAcHYvX9t7xFDxBnIj30Dwy&#10;7zp6RuT1Deymkk1fkbS1TZ4W5usIUmUGJ5BbRDvwcZQzRbu1k3bFvp6tnpfj7DcAAAD//wMAUEsD&#10;BBQABgAIAAAAIQBWfUeq5AAAAA0BAAAPAAAAZHJzL2Rvd25yZXYueG1sTI9BT4NAEIXvJv6HzZh4&#10;MXTBtrRQlqZpoonHUk2vWxhgIztL2IWiv971pMfJ+/LeN9l+1h2bcLDKkIBoEQJDKk2lqBHwfn4J&#10;tsCsk1TJzhAK+EIL+/z+LpNpZW50wqlwDfMlZFMpoHWuTzm3ZYta2oXpkXxWm0FL58+h4dUgb75c&#10;d/w5DGOupSK/0Moejy2Wn8WoBbwdps13wi9bdaprOj99qLF4PQrx+DAfdsAczu4Phl99rw65d7qa&#10;kSrLOgFBlCw3nhWwjqMlMI8E0WodA7sKiMNkBTzP+P8v8h8AAAD//wMAUEsBAi0AFAAGAAgAAAAh&#10;ALaDOJL+AAAA4QEAABMAAAAAAAAAAAAAAAAAAAAAAFtDb250ZW50X1R5cGVzXS54bWxQSwECLQAU&#10;AAYACAAAACEAOP0h/9YAAACUAQAACwAAAAAAAAAAAAAAAAAvAQAAX3JlbHMvLnJlbHNQSwECLQAU&#10;AAYACAAAACEAmm30WIkCAABkBQAADgAAAAAAAAAAAAAAAAAuAgAAZHJzL2Uyb0RvYy54bWxQSwEC&#10;LQAUAAYACAAAACEAVn1HquQAAAANAQAADwAAAAAAAAAAAAAAAADjBAAAZHJzL2Rvd25yZXYueG1s&#10;UEsFBgAAAAAEAAQA8wAAAPQFA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5533D3" w:rsidRPr="00814784" w:rsidRDefault="005533D3" w:rsidP="007D7A9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居宅介護・重度障がい者等包括支援・</w:t>
            </w:r>
            <w:r w:rsidR="007D7A93" w:rsidRPr="00814784">
              <w:rPr>
                <w:rFonts w:ascii="HG丸ｺﾞｼｯｸM-PRO" w:eastAsia="HG丸ｺﾞｼｯｸM-PRO" w:hAnsi="HG丸ｺﾞｼｯｸM-PRO" w:hint="eastAsia"/>
                <w:sz w:val="18"/>
                <w:szCs w:val="18"/>
              </w:rPr>
              <w:t>同行援護・</w:t>
            </w:r>
            <w:r w:rsidRPr="00814784">
              <w:rPr>
                <w:rFonts w:ascii="HG丸ｺﾞｼｯｸM-PRO" w:eastAsia="HG丸ｺﾞｼｯｸM-PRO" w:hAnsi="HG丸ｺﾞｼｯｸM-PRO" w:hint="eastAsia"/>
                <w:sz w:val="18"/>
                <w:szCs w:val="18"/>
              </w:rPr>
              <w:t>行動援護</w:t>
            </w:r>
          </w:p>
        </w:tc>
        <w:tc>
          <w:tcPr>
            <w:tcW w:w="5441" w:type="dxa"/>
            <w:vAlign w:val="center"/>
          </w:tcPr>
          <w:p w:rsidR="005533D3" w:rsidRPr="00814784" w:rsidRDefault="005533D3" w:rsidP="003F39F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介護を必要とする障がい児等のいる家庭を訪問し、日常生活等の介護を行う市町村に対して補助を行います。（居宅介護・重度障がい者等包括支援）</w:t>
            </w:r>
          </w:p>
          <w:p w:rsidR="005533D3" w:rsidRPr="00814784" w:rsidRDefault="007D7A93" w:rsidP="00120A0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視覚障がいや</w:t>
            </w:r>
            <w:r w:rsidR="005533D3" w:rsidRPr="00814784">
              <w:rPr>
                <w:rFonts w:ascii="HG丸ｺﾞｼｯｸM-PRO" w:eastAsia="HG丸ｺﾞｼｯｸM-PRO" w:hAnsi="HG丸ｺﾞｼｯｸM-PRO" w:hint="eastAsia"/>
                <w:sz w:val="18"/>
                <w:szCs w:val="18"/>
              </w:rPr>
              <w:t>知</w:t>
            </w:r>
            <w:r w:rsidRPr="00814784">
              <w:rPr>
                <w:rFonts w:ascii="HG丸ｺﾞｼｯｸM-PRO" w:eastAsia="HG丸ｺﾞｼｯｸM-PRO" w:hAnsi="HG丸ｺﾞｼｯｸM-PRO" w:hint="eastAsia"/>
                <w:sz w:val="18"/>
                <w:szCs w:val="18"/>
              </w:rPr>
              <w:t>的・精神障がいにより行動上著しい困難がある</w:t>
            </w:r>
            <w:r w:rsidR="005533D3" w:rsidRPr="00814784">
              <w:rPr>
                <w:rFonts w:ascii="HG丸ｺﾞｼｯｸM-PRO" w:eastAsia="HG丸ｺﾞｼｯｸM-PRO" w:hAnsi="HG丸ｺﾞｼｯｸM-PRO" w:hint="eastAsia"/>
                <w:sz w:val="18"/>
                <w:szCs w:val="18"/>
              </w:rPr>
              <w:t>障がい児等のために、外出時の介護</w:t>
            </w:r>
            <w:r w:rsidRPr="00814784">
              <w:rPr>
                <w:rFonts w:ascii="HG丸ｺﾞｼｯｸM-PRO" w:eastAsia="HG丸ｺﾞｼｯｸM-PRO" w:hAnsi="HG丸ｺﾞｼｯｸM-PRO" w:hint="eastAsia"/>
                <w:sz w:val="18"/>
                <w:szCs w:val="18"/>
              </w:rPr>
              <w:t>等</w:t>
            </w:r>
            <w:r w:rsidR="005533D3" w:rsidRPr="00814784">
              <w:rPr>
                <w:rFonts w:ascii="HG丸ｺﾞｼｯｸM-PRO" w:eastAsia="HG丸ｺﾞｼｯｸM-PRO" w:hAnsi="HG丸ｺﾞｼｯｸM-PRO" w:hint="eastAsia"/>
                <w:sz w:val="18"/>
                <w:szCs w:val="18"/>
              </w:rPr>
              <w:t>を行う市町村に対して補助を行います。（</w:t>
            </w:r>
            <w:r w:rsidRPr="00814784">
              <w:rPr>
                <w:rFonts w:ascii="HG丸ｺﾞｼｯｸM-PRO" w:eastAsia="HG丸ｺﾞｼｯｸM-PRO" w:hAnsi="HG丸ｺﾞｼｯｸM-PRO" w:hint="eastAsia"/>
                <w:sz w:val="18"/>
                <w:szCs w:val="18"/>
              </w:rPr>
              <w:t>同行援護・</w:t>
            </w:r>
            <w:r w:rsidR="005533D3" w:rsidRPr="00814784">
              <w:rPr>
                <w:rFonts w:ascii="HG丸ｺﾞｼｯｸM-PRO" w:eastAsia="HG丸ｺﾞｼｯｸM-PRO" w:hAnsi="HG丸ｺﾞｼｯｸM-PRO" w:hint="eastAsia"/>
                <w:sz w:val="18"/>
                <w:szCs w:val="18"/>
              </w:rPr>
              <w:t>行動援護）</w:t>
            </w:r>
          </w:p>
        </w:tc>
      </w:tr>
      <w:tr w:rsidR="005533D3" w:rsidRPr="00814784" w:rsidTr="005533D3">
        <w:trPr>
          <w:trHeight w:val="1003"/>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短期入所</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障がい児等のいる家庭において、保護者等が疾病、出産等により介護することが困難になった場合、施設で短期入所を行う市町村に対して補助を行います。</w:t>
            </w:r>
          </w:p>
        </w:tc>
      </w:tr>
      <w:tr w:rsidR="005533D3" w:rsidRPr="00814784" w:rsidTr="005533D3">
        <w:trPr>
          <w:trHeight w:val="975"/>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計画相談支援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障がい福祉サービス等を申請した障がい児について、サービス等利用計画の作成、及び支給決定後のサービス等利用計画の見直し（モニタリング）を行った市町村に対して補助を行います。</w:t>
            </w:r>
          </w:p>
        </w:tc>
      </w:tr>
      <w:tr w:rsidR="005533D3" w:rsidRPr="00814784" w:rsidTr="005533D3">
        <w:trPr>
          <w:trHeight w:val="692"/>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移動支援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屋外での移動が困難な障がい児等について、外出のための支援を行う市町村に対して補助を行います。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補装具の支給</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身体障がい児の失われた身体機能を補完又は代替し、職業その他日常生活の能率の向上等を図るため、補装具の交付・修理にかかる費用を支給する市町村に対して補助を行います。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日常生活用具の給付・貸与</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重度障がい児の日常生活上の便宜を図るため、介護訓練支援用具等の日常生活用具を給付または貸与する市町村に対して補助を行います。</w:t>
            </w:r>
          </w:p>
        </w:tc>
      </w:tr>
      <w:tr w:rsidR="005533D3" w:rsidRPr="00814784" w:rsidTr="005533D3">
        <w:trPr>
          <w:trHeight w:val="2120"/>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障がい児通所支援事業の充実</w:t>
            </w:r>
          </w:p>
        </w:tc>
        <w:tc>
          <w:tcPr>
            <w:tcW w:w="5441" w:type="dxa"/>
            <w:vAlign w:val="center"/>
          </w:tcPr>
          <w:p w:rsidR="005533D3" w:rsidRPr="00814784" w:rsidRDefault="002A45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w:t>
            </w:r>
            <w:r w:rsidR="00901262" w:rsidRPr="00814784">
              <w:rPr>
                <w:rFonts w:ascii="HG丸ｺﾞｼｯｸM-PRO" w:eastAsia="HG丸ｺﾞｼｯｸM-PRO" w:hAnsi="HG丸ｺﾞｼｯｸM-PRO" w:hint="eastAsia"/>
                <w:sz w:val="18"/>
                <w:szCs w:val="18"/>
              </w:rPr>
              <w:t>身近な地域で療育</w:t>
            </w:r>
            <w:r w:rsidR="005533D3" w:rsidRPr="00814784">
              <w:rPr>
                <w:rFonts w:ascii="HG丸ｺﾞｼｯｸM-PRO" w:eastAsia="HG丸ｺﾞｼｯｸM-PRO" w:hAnsi="HG丸ｺﾞｼｯｸM-PRO" w:hint="eastAsia"/>
                <w:sz w:val="18"/>
                <w:szCs w:val="18"/>
              </w:rPr>
              <w:t>を受けることができるよう、児童発達支援、放課後等デイサービスを行う事業所の確保に努めます。</w:t>
            </w:r>
          </w:p>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また市町村と連携し、保育所等訪問支援を行う事業所の拡大に努めます。</w:t>
            </w:r>
          </w:p>
          <w:p w:rsidR="005533D3" w:rsidRPr="00814784" w:rsidRDefault="005533D3" w:rsidP="00AB0B4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さらに、障がい児相談支援、保育所等訪問支援を合わせて行う、地域の中核的な療育支援施設である児童発達支援センターを設置する市町村を支援します。</w:t>
            </w:r>
          </w:p>
        </w:tc>
      </w:tr>
      <w:tr w:rsidR="005533D3" w:rsidRPr="00814784" w:rsidTr="005533D3">
        <w:trPr>
          <w:trHeight w:val="1257"/>
        </w:trPr>
        <w:tc>
          <w:tcPr>
            <w:tcW w:w="2197" w:type="dxa"/>
            <w:vMerge/>
            <w:vAlign w:val="center"/>
          </w:tcPr>
          <w:p w:rsidR="005533D3" w:rsidRPr="00814784" w:rsidRDefault="005533D3" w:rsidP="003B5325">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障がい児入所施設における療育指導等の充実</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障がい児の自立支援及び福祉サービスの向上を促進するため、障がい児の状況に応じた療育の充実を図ります。また、障がい児入所施設に対し、サービス向上を図るため</w:t>
            </w:r>
            <w:r w:rsidR="00120A0F" w:rsidRPr="00814784">
              <w:rPr>
                <w:rFonts w:ascii="HG丸ｺﾞｼｯｸM-PRO" w:eastAsia="HG丸ｺﾞｼｯｸM-PRO" w:hAnsi="HG丸ｺﾞｼｯｸM-PRO" w:hint="eastAsia"/>
                <w:sz w:val="18"/>
                <w:szCs w:val="18"/>
              </w:rPr>
              <w:t>、</w:t>
            </w:r>
            <w:r w:rsidRPr="00814784">
              <w:rPr>
                <w:rFonts w:ascii="HG丸ｺﾞｼｯｸM-PRO" w:eastAsia="HG丸ｺﾞｼｯｸM-PRO" w:hAnsi="HG丸ｺﾞｼｯｸM-PRO" w:hint="eastAsia"/>
                <w:sz w:val="18"/>
                <w:szCs w:val="18"/>
              </w:rPr>
              <w:t>配置基準を上回って看護師</w:t>
            </w:r>
            <w:r w:rsidR="002A459C" w:rsidRPr="00814784">
              <w:rPr>
                <w:rFonts w:ascii="HG丸ｺﾞｼｯｸM-PRO" w:eastAsia="HG丸ｺﾞｼｯｸM-PRO" w:hAnsi="HG丸ｺﾞｼｯｸM-PRO" w:hint="eastAsia"/>
                <w:sz w:val="18"/>
                <w:szCs w:val="18"/>
              </w:rPr>
              <w:t>等</w:t>
            </w:r>
            <w:r w:rsidR="00120A0F" w:rsidRPr="00814784">
              <w:rPr>
                <w:rFonts w:ascii="HG丸ｺﾞｼｯｸM-PRO" w:eastAsia="HG丸ｺﾞｼｯｸM-PRO" w:hAnsi="HG丸ｺﾞｼｯｸM-PRO" w:hint="eastAsia"/>
                <w:sz w:val="18"/>
                <w:szCs w:val="18"/>
              </w:rPr>
              <w:t>の配置</w:t>
            </w:r>
            <w:r w:rsidRPr="00814784">
              <w:rPr>
                <w:rFonts w:ascii="HG丸ｺﾞｼｯｸM-PRO" w:eastAsia="HG丸ｺﾞｼｯｸM-PRO" w:hAnsi="HG丸ｺﾞｼｯｸM-PRO" w:hint="eastAsia"/>
                <w:sz w:val="18"/>
                <w:szCs w:val="18"/>
              </w:rPr>
              <w:t>を行った場合に経費を支援します。</w:t>
            </w:r>
          </w:p>
        </w:tc>
      </w:tr>
      <w:tr w:rsidR="005533D3" w:rsidRPr="00814784" w:rsidTr="005533D3">
        <w:trPr>
          <w:trHeight w:val="978"/>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難聴児補聴器交付事業</w:t>
            </w:r>
          </w:p>
        </w:tc>
        <w:tc>
          <w:tcPr>
            <w:tcW w:w="5441" w:type="dxa"/>
            <w:vAlign w:val="center"/>
          </w:tcPr>
          <w:p w:rsidR="005533D3" w:rsidRPr="00814784" w:rsidRDefault="00120A0F"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w:t>
            </w:r>
            <w:r w:rsidR="005533D3" w:rsidRPr="00814784">
              <w:rPr>
                <w:rFonts w:ascii="HG丸ｺﾞｼｯｸM-PRO" w:eastAsia="HG丸ｺﾞｼｯｸM-PRO" w:hAnsi="HG丸ｺﾞｼｯｸM-PRO" w:hint="eastAsia"/>
                <w:sz w:val="18"/>
                <w:szCs w:val="18"/>
              </w:rPr>
              <w:t>者手帳の交付対象とならない</w:t>
            </w:r>
            <w:r w:rsidR="005670E0" w:rsidRPr="00814784">
              <w:rPr>
                <w:rFonts w:ascii="HG丸ｺﾞｼｯｸM-PRO" w:eastAsia="HG丸ｺﾞｼｯｸM-PRO" w:hAnsi="HG丸ｺﾞｼｯｸM-PRO" w:hint="eastAsia"/>
                <w:sz w:val="18"/>
                <w:szCs w:val="18"/>
                <w:highlight w:val="green"/>
              </w:rPr>
              <w:t>中度</w:t>
            </w:r>
            <w:r w:rsidR="005533D3" w:rsidRPr="00814784">
              <w:rPr>
                <w:rFonts w:ascii="HG丸ｺﾞｼｯｸM-PRO" w:eastAsia="HG丸ｺﾞｼｯｸM-PRO" w:hAnsi="HG丸ｺﾞｼｯｸM-PRO" w:hint="eastAsia"/>
                <w:sz w:val="18"/>
                <w:szCs w:val="18"/>
              </w:rPr>
              <w:t>軽度難聴児に対して補聴器</w:t>
            </w:r>
            <w:r w:rsidR="005670E0" w:rsidRPr="00814784">
              <w:rPr>
                <w:rFonts w:ascii="HG丸ｺﾞｼｯｸM-PRO" w:eastAsia="HG丸ｺﾞｼｯｸM-PRO" w:hAnsi="HG丸ｺﾞｼｯｸM-PRO" w:hint="eastAsia"/>
                <w:sz w:val="18"/>
                <w:szCs w:val="18"/>
                <w:highlight w:val="green"/>
              </w:rPr>
              <w:t>の購入にかかる費用の一部</w:t>
            </w:r>
            <w:r w:rsidR="005533D3" w:rsidRPr="00814784">
              <w:rPr>
                <w:rFonts w:ascii="HG丸ｺﾞｼｯｸM-PRO" w:eastAsia="HG丸ｺﾞｼｯｸM-PRO" w:hAnsi="HG丸ｺﾞｼｯｸM-PRO" w:hint="eastAsia"/>
                <w:sz w:val="18"/>
                <w:szCs w:val="18"/>
              </w:rPr>
              <w:t>を交付するとともに、聴力検査に要する検査料の負担を行います。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9"/>
        <w:gridCol w:w="5305"/>
      </w:tblGrid>
      <w:tr w:rsidR="002D00C4" w:rsidRPr="00814784" w:rsidTr="001A7A19">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90F25" w:rsidRPr="00814784" w:rsidTr="001A7A19">
        <w:trPr>
          <w:trHeight w:val="1261"/>
        </w:trPr>
        <w:tc>
          <w:tcPr>
            <w:tcW w:w="2150" w:type="dxa"/>
            <w:vMerge w:val="restart"/>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障がいのある子どもに対する支援体制の拡充（続き）</w:t>
            </w: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障がい児等療育支援事業</w:t>
            </w:r>
          </w:p>
        </w:tc>
        <w:tc>
          <w:tcPr>
            <w:tcW w:w="5305" w:type="dxa"/>
            <w:vAlign w:val="center"/>
          </w:tcPr>
          <w:p w:rsidR="00990F25" w:rsidRPr="00814784" w:rsidRDefault="00990F25" w:rsidP="00752DD4">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宅の障がい児（者）の地域における生活を支えるため、障がい児（者）の支援を行う通所支援事業所、保育所、幼稚園、学校等の職員を対象として、療育指導・相談に係る助言・指導・研修等を実施します。</w:t>
            </w:r>
          </w:p>
        </w:tc>
      </w:tr>
      <w:tr w:rsidR="00990F25" w:rsidRPr="00814784" w:rsidTr="001A7A19">
        <w:trPr>
          <w:trHeight w:val="996"/>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訪問看護利用料助成事業（対象：障がい児（者））</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重度障がい児の在宅療養を支援するため、訪問看護ステーションを利用する重度障がい児に対し、利用料の助成を実施する市町村に対して補助を行います。</w:t>
            </w:r>
          </w:p>
        </w:tc>
      </w:tr>
      <w:tr w:rsidR="00364445" w:rsidRPr="00814784" w:rsidTr="001A7A19">
        <w:trPr>
          <w:trHeight w:val="1001"/>
        </w:trPr>
        <w:tc>
          <w:tcPr>
            <w:tcW w:w="2150" w:type="dxa"/>
            <w:vMerge/>
            <w:vAlign w:val="center"/>
          </w:tcPr>
          <w:p w:rsidR="00364445" w:rsidRPr="00814784" w:rsidRDefault="00364445" w:rsidP="00364445">
            <w:pPr>
              <w:spacing w:line="280" w:lineRule="exact"/>
              <w:rPr>
                <w:rFonts w:ascii="HG丸ｺﾞｼｯｸM-PRO" w:eastAsia="HG丸ｺﾞｼｯｸM-PRO" w:hAnsi="HG丸ｺﾞｼｯｸM-PRO"/>
                <w:sz w:val="18"/>
                <w:szCs w:val="18"/>
              </w:rPr>
            </w:pPr>
          </w:p>
        </w:tc>
        <w:tc>
          <w:tcPr>
            <w:tcW w:w="2159" w:type="dxa"/>
            <w:vAlign w:val="center"/>
          </w:tcPr>
          <w:p w:rsidR="00364445" w:rsidRPr="00814784" w:rsidRDefault="00364445" w:rsidP="00364445">
            <w:pPr>
              <w:spacing w:line="280" w:lineRule="exact"/>
              <w:rPr>
                <w:rFonts w:ascii="HG丸ｺﾞｼｯｸM-PRO" w:eastAsia="HG丸ｺﾞｼｯｸM-PRO" w:hAnsi="HG丸ｺﾞｼｯｸM-PRO"/>
                <w:color w:val="FF0000"/>
                <w:sz w:val="18"/>
                <w:szCs w:val="18"/>
              </w:rPr>
            </w:pPr>
            <w:r w:rsidRPr="00814784">
              <w:rPr>
                <w:rFonts w:ascii="HG丸ｺﾞｼｯｸM-PRO" w:eastAsia="HG丸ｺﾞｼｯｸM-PRO" w:hAnsi="HG丸ｺﾞｼｯｸM-PRO" w:hint="eastAsia"/>
                <w:sz w:val="18"/>
                <w:szCs w:val="18"/>
              </w:rPr>
              <w:t>障がい児福祉手当、重度障がい者</w:t>
            </w:r>
            <w:r w:rsidRPr="00814784">
              <w:rPr>
                <w:rFonts w:ascii="HG丸ｺﾞｼｯｸM-PRO" w:eastAsia="HG丸ｺﾞｼｯｸM-PRO" w:hAnsi="HG丸ｺﾞｼｯｸM-PRO" w:hint="eastAsia"/>
                <w:sz w:val="18"/>
                <w:szCs w:val="18"/>
                <w:highlight w:val="green"/>
              </w:rPr>
              <w:t>在宅生活応援制度</w:t>
            </w:r>
          </w:p>
        </w:tc>
        <w:tc>
          <w:tcPr>
            <w:tcW w:w="5305" w:type="dxa"/>
            <w:vAlign w:val="center"/>
          </w:tcPr>
          <w:p w:rsidR="00364445" w:rsidRPr="00814784" w:rsidRDefault="00364445" w:rsidP="0036444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重度の身体障がい、知的障がい又はその重複障がい児（者）の福祉の増進を図るため、障がい児福祉手当や重度障がい者</w:t>
            </w:r>
            <w:r w:rsidRPr="00814784">
              <w:rPr>
                <w:rFonts w:ascii="HG丸ｺﾞｼｯｸM-PRO" w:eastAsia="HG丸ｺﾞｼｯｸM-PRO" w:hAnsi="HG丸ｺﾞｼｯｸM-PRO" w:hint="eastAsia"/>
                <w:sz w:val="18"/>
                <w:szCs w:val="18"/>
                <w:highlight w:val="green"/>
              </w:rPr>
              <w:t>在宅生活応援制度の給付金</w:t>
            </w:r>
            <w:r w:rsidRPr="00814784">
              <w:rPr>
                <w:rFonts w:ascii="HG丸ｺﾞｼｯｸM-PRO" w:eastAsia="HG丸ｺﾞｼｯｸM-PRO" w:hAnsi="HG丸ｺﾞｼｯｸM-PRO" w:hint="eastAsia"/>
                <w:sz w:val="18"/>
                <w:szCs w:val="18"/>
              </w:rPr>
              <w:t>を支給します。</w:t>
            </w:r>
          </w:p>
        </w:tc>
      </w:tr>
      <w:tr w:rsidR="00990F25" w:rsidRPr="00814784" w:rsidTr="001A7A19">
        <w:trPr>
          <w:trHeight w:val="2111"/>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障がい・難病児等療育支援体制整備事業</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健所において、身体障がい児、小児慢性特定疾患児とその家族に対して、専門相談や集団での療育指導を実施するとともに、地域での総合的な支援体制づくりを推進する。病院から地域へのスムーズな移行や日常生活の支援のための地域関係機関とのネットワークづくりを保健師が主導して行います。また、難病児等へのピアカウンセリング等をNPO法人難病連に委託して実施します。</w:t>
            </w:r>
          </w:p>
        </w:tc>
      </w:tr>
      <w:tr w:rsidR="00990F25" w:rsidRPr="00814784" w:rsidTr="001A7A19">
        <w:trPr>
          <w:trHeight w:val="1269"/>
        </w:trPr>
        <w:tc>
          <w:tcPr>
            <w:tcW w:w="2150"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c>
          <w:tcPr>
            <w:tcW w:w="2159"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発達障がい啓発事業</w:t>
            </w:r>
          </w:p>
        </w:tc>
        <w:tc>
          <w:tcPr>
            <w:tcW w:w="5305" w:type="dxa"/>
            <w:vAlign w:val="center"/>
          </w:tcPr>
          <w:p w:rsidR="00990F25" w:rsidRPr="00814784" w:rsidRDefault="00990F2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「世界自閉症啓発デー」（４月２日）及び「発達障がい啓発週間」（４月２日～４月８日）に自閉症をはじめとする「発達障がい」について、府民の正しい理解と認識を深めるための事業を実施します。</w:t>
            </w:r>
          </w:p>
        </w:tc>
      </w:tr>
      <w:tr w:rsidR="002D00C4" w:rsidRPr="00814784" w:rsidTr="001A7A19">
        <w:trPr>
          <w:trHeight w:val="1266"/>
        </w:trPr>
        <w:tc>
          <w:tcPr>
            <w:tcW w:w="2150" w:type="dxa"/>
            <w:vMerge w:val="restart"/>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乳幼児健診体制整備事業</w:t>
            </w:r>
          </w:p>
        </w:tc>
        <w:tc>
          <w:tcPr>
            <w:tcW w:w="5305" w:type="dxa"/>
            <w:vAlign w:val="center"/>
          </w:tcPr>
          <w:p w:rsidR="002D00C4" w:rsidRPr="00814784" w:rsidRDefault="001A7A19"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乳幼児健診において発達障がい診断補助装置を活用する市町村を支援します。</w:t>
            </w:r>
          </w:p>
        </w:tc>
      </w:tr>
      <w:tr w:rsidR="002D00C4" w:rsidRPr="00814784" w:rsidTr="001A7A19">
        <w:trPr>
          <w:trHeight w:val="979"/>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気づき支援人材育成事業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の可能性がある子どもの早期発見、子どもへの早期支援ができる人材を養成するため、大阪府内の保育所・幼稚園等に勤務する保育士・幼稚園教諭等を対象に、発達障がいの特性と発達障がい児への具体的な支援方法などについての研修を実施します。</w:t>
            </w:r>
          </w:p>
        </w:tc>
      </w:tr>
      <w:tr w:rsidR="002D00C4" w:rsidRPr="00814784" w:rsidTr="00020EA1">
        <w:trPr>
          <w:trHeight w:val="1211"/>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発達障がい専門医療機関ネットワーク構築事業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2次医療圏域で、医療機関の研修や診療支援の機能を備える医療機関を確保し、圏域における医療機関同士の連携を図ります。併せて、かかりつけ医の研修も実施します。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2D00C4" w:rsidRPr="00814784" w:rsidTr="00BB7CBF">
        <w:tc>
          <w:tcPr>
            <w:tcW w:w="214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D00C4" w:rsidRPr="00814784" w:rsidTr="00BB7CBF">
        <w:trPr>
          <w:trHeight w:val="989"/>
        </w:trPr>
        <w:tc>
          <w:tcPr>
            <w:tcW w:w="214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3296" behindDoc="0" locked="0" layoutInCell="1" allowOverlap="1" wp14:anchorId="05EC55C6" wp14:editId="56A35370">
                      <wp:simplePos x="0" y="0"/>
                      <wp:positionH relativeFrom="rightMargin">
                        <wp:posOffset>-1229360</wp:posOffset>
                      </wp:positionH>
                      <wp:positionV relativeFrom="paragraph">
                        <wp:posOffset>560070</wp:posOffset>
                      </wp:positionV>
                      <wp:extent cx="305435" cy="305435"/>
                      <wp:effectExtent l="19050" t="19050" r="18415" b="37465"/>
                      <wp:wrapNone/>
                      <wp:docPr id="51" name="星 8 5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1" o:spid="_x0000_s1066" type="#_x0000_t58" style="position:absolute;left:0;text-align:left;margin-left:-96.8pt;margin-top:44.1pt;width:24.05pt;height:24.05pt;z-index:25234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Yfhg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x5w5UdMf/frxk50w0gmcxocZ2dz5W+y1QGKqtNVYp51qYG0GdDsAqtrIJB0ejqZHh1POJF31&#10;MkUpnpw9hvhBQc2SUHJiCp5kHMXmKsTOdmeTHgtgTXVprM1KIok6t8g2gr5XSKlczFnTCy8srWNN&#10;yY8Pp/nDi1RUV0aW4taqFM+6T0oTFpT4JCeRWfi3B7J1ctOUzuA43udoh6x62+SmMjsHx9E+x5cl&#10;DR75VXBxcK6NA9wXoPq6w0N39oT+s5qTGNtlmwlwlMFJR0uotsQKhK5dgpeXhv7nSoR4K5D6gzqJ&#10;ej7e0KItELTQS5ytAL/vO0/2JVfiC+2cNdRx9N3f1gIVZ/ajI0qn9szC0fT9hBTcnS6fn7p1fQ70&#10;28RWyiuLyTbanagR6gcaCov0Hl0JJymnksuIO+U8dhOAxopUi0U2o3b0Il65Oy9T8ARxIt59+yDQ&#10;9/SMxOtr2HWlmL0iaWebPB0s1hG0yQx+QrQHn1o5N0E/dtKseK5nq6fhOP8NAAD//wMAUEsDBBQA&#10;BgAIAAAAIQCpw1bc4wAAAAwBAAAPAAAAZHJzL2Rvd25yZXYueG1sTI/LTsMwEEX3SPyDNUhsUOqk&#10;oSENcaqqEkgsm4LYurHzEPE4ip008PUMq7Ic3aN7z+S7xfRs1qPrLAqIViEwjZVVHTYC3k8vQQrM&#10;eYlK9ha1gG/tYFfc3uQyU/aCRz2XvmFUgi6TAlrvh4xzV7XaSLeyg0bKajsa6ekcG65GeaFy0/N1&#10;GCbcyA5poZWDPrS6+ionI+BtPz/9bPln2h3rGk8PH91Uvh6EuL9b9s/AvF78FYY/fVKHgpzOdkLl&#10;WC8giLZxQqyANF0DIyKIHjcbYGdi4yQGXuT8/xPFLwAAAP//AwBQSwECLQAUAAYACAAAACEAtoM4&#10;kv4AAADhAQAAEwAAAAAAAAAAAAAAAAAAAAAAW0NvbnRlbnRfVHlwZXNdLnhtbFBLAQItABQABgAI&#10;AAAAIQA4/SH/1gAAAJQBAAALAAAAAAAAAAAAAAAAAC8BAABfcmVscy8ucmVsc1BLAQItABQABgAI&#10;AAAAIQCm36YfhgIAAGQFAAAOAAAAAAAAAAAAAAAAAC4CAABkcnMvZTJvRG9jLnhtbFBLAQItABQA&#10;BgAIAAAAIQCpw1bc4wAAAAwBAAAPAAAAAAAAAAAAAAAAAOAEAABkcnMvZG93bnJldi54bWxQSwUG&#10;AAAAAAQABADzAAAA8AU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障がい児通所支援事業者育成事業</w:t>
            </w:r>
          </w:p>
        </w:tc>
        <w:tc>
          <w:tcPr>
            <w:tcW w:w="5315" w:type="dxa"/>
            <w:vAlign w:val="center"/>
          </w:tcPr>
          <w:p w:rsidR="002D00C4" w:rsidRPr="00814784" w:rsidRDefault="006C783A" w:rsidP="00166DE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市町村において、質の高い専門的な療育支援や家族支援を行うことができるよう、発達障がい児の療育</w:t>
            </w:r>
            <w:r w:rsidR="00166DE2" w:rsidRPr="00814784">
              <w:rPr>
                <w:rFonts w:ascii="HG丸ｺﾞｼｯｸM-PRO" w:eastAsia="HG丸ｺﾞｼｯｸM-PRO" w:hAnsi="HG丸ｺﾞｼｯｸM-PRO" w:hint="eastAsia"/>
                <w:sz w:val="18"/>
                <w:szCs w:val="18"/>
                <w:highlight w:val="green"/>
              </w:rPr>
              <w:t>を提供する</w:t>
            </w:r>
            <w:r w:rsidRPr="00814784">
              <w:rPr>
                <w:rFonts w:ascii="HG丸ｺﾞｼｯｸM-PRO" w:eastAsia="HG丸ｺﾞｼｯｸM-PRO" w:hAnsi="HG丸ｺﾞｼｯｸM-PRO" w:hint="eastAsia"/>
                <w:sz w:val="18"/>
                <w:szCs w:val="18"/>
              </w:rPr>
              <w:t>事業所や児童発達支援センターへの訪問による相談支援を行うことにより、発達障がいの支援に関わる従事職員の人材育成及び事業所等への機関支援を実施します。</w:t>
            </w:r>
          </w:p>
        </w:tc>
      </w:tr>
      <w:tr w:rsidR="002D00C4" w:rsidRPr="00814784" w:rsidTr="00BB7CBF">
        <w:trPr>
          <w:trHeight w:val="1836"/>
        </w:trPr>
        <w:tc>
          <w:tcPr>
            <w:tcW w:w="2149" w:type="dxa"/>
            <w:vAlign w:val="center"/>
          </w:tcPr>
          <w:p w:rsidR="002D00C4" w:rsidRPr="00814784" w:rsidRDefault="006C783A"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ペアレントサポート事業</w:t>
            </w:r>
          </w:p>
        </w:tc>
        <w:tc>
          <w:tcPr>
            <w:tcW w:w="5315" w:type="dxa"/>
            <w:vAlign w:val="center"/>
          </w:tcPr>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保護者が子どもへの効果的な対応方法を学ぶペアレント・トレーニングの市町村による実施をサポートするため、市町村へサブインストラクターを派遣しました。（～H30）</w:t>
            </w:r>
          </w:p>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また、発達障がい児の保護者自身が他の発達障がい児の保護者等を講演や情報提供等によりサポートするというペアレント・メンターを養成し、市町村等へ派遣します。</w:t>
            </w:r>
          </w:p>
          <w:p w:rsidR="002D00C4" w:rsidRPr="00814784" w:rsidRDefault="00BB7CBF" w:rsidP="00BB7CB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発達障がい児を含め子育て中の保護者が、自信を持って楽しく子育てできるようになるためのペアレント・プログラムを実施する市町村を支援するため、人材を養成します。</w:t>
            </w:r>
          </w:p>
        </w:tc>
      </w:tr>
      <w:tr w:rsidR="00BB7CBF" w:rsidRPr="00814784" w:rsidTr="00BB7CBF">
        <w:trPr>
          <w:trHeight w:val="1266"/>
        </w:trPr>
        <w:tc>
          <w:tcPr>
            <w:tcW w:w="2149" w:type="dxa"/>
            <w:vMerge w:val="restart"/>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発達障がい児者支援体制整備検討部会の運営</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発達障がい児者支援施策の課題等について、ライフステージに応じた一貫した切れ目のない支援体制の整備に向けた検討を行うとともに、「発達障がい児者総合支援事業」の進捗管理等を行います。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発達障がい者地域支援マネージャー事業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ける発達障がい児者支援体制を整備するため、「発達障がい者地域支援マネージャー」が、体制整備に向けた相談・助言等を行うとともに、困難ケースに係るコンサルテーション、市町村内の事業所のニーズに応じた研修等を実施し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発達障がい者支援センター事業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府域の発達障がい児者支援を総合的に行う拠点として、専門的な相談支援や機関コンサルテーション、関係機関への情報提供等を実施します</w:t>
            </w:r>
            <w:r w:rsidRPr="00814784">
              <w:rPr>
                <w:rFonts w:ascii="HG丸ｺﾞｼｯｸM-PRO" w:eastAsia="HG丸ｺﾞｼｯｸM-PRO" w:hAnsi="HG丸ｺﾞｼｯｸM-PRO" w:hint="eastAsia"/>
                <w:sz w:val="18"/>
                <w:szCs w:val="18"/>
              </w:rPr>
              <w:t>。</w:t>
            </w:r>
          </w:p>
        </w:tc>
      </w:tr>
      <w:tr w:rsidR="00BB7CBF" w:rsidRPr="00814784" w:rsidTr="00BB7CBF">
        <w:trPr>
          <w:trHeight w:val="1270"/>
        </w:trPr>
        <w:tc>
          <w:tcPr>
            <w:tcW w:w="2149"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1248" behindDoc="0" locked="0" layoutInCell="1" allowOverlap="1" wp14:anchorId="05EC55C6" wp14:editId="56A35370">
                      <wp:simplePos x="0" y="0"/>
                      <wp:positionH relativeFrom="rightMargin">
                        <wp:posOffset>-1229360</wp:posOffset>
                      </wp:positionH>
                      <wp:positionV relativeFrom="paragraph">
                        <wp:posOffset>1000760</wp:posOffset>
                      </wp:positionV>
                      <wp:extent cx="305435" cy="305435"/>
                      <wp:effectExtent l="19050" t="19050" r="18415" b="37465"/>
                      <wp:wrapNone/>
                      <wp:docPr id="50" name="星 8 5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0" o:spid="_x0000_s1067" type="#_x0000_t58" style="position:absolute;left:0;text-align:left;margin-left:-96.8pt;margin-top:78.8pt;width:24.05pt;height:24.05pt;z-index:25234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iqhgIAAGQFAAAOAAAAZHJzL2Uyb0RvYy54bWysVM1u2zAMvg/YOwi6r07SpiuCOkXQosOA&#10;oi3Wbj0rstQYk0SNUmJnT7Lb3m7PMUp23J9ll2EXiZRIivz0kadnrTVsozDU4Eo+PhhxppyEqnaP&#10;Jf98f/nuhLMQhauEAadKvlWBn83fvjlt/ExNYAWmUsgoiAuzxpd8FaOfFUWQK2VFOACvHF1qQCsi&#10;qfhYVCgaim5NMRmNjosGsPIIUoVApxfdJZ/n+ForGW+0DioyU3LKLeYV87pMazE/FbNHFH5Vyz4N&#10;8Q9ZWFE7enQIdSGiYGus/whla4kQQMcDCbYArWupcg1UzXj0qpq7lfAq10LgBD/AFP5fWHm9uUVW&#10;VyWfEjxOWPqjXz9+shNGOoHT+DAjmzt/i70WSEyVthpt2qkG1mZAtwOgqo1M0uHhaHp0OOVM0lUv&#10;U5TiydljiB8UWJaEkhNT8CTjKDZXIXa2O5v0WABTV5e1MVlJJFHnBtlG0PcKKZWL45Q1vfDC0jjW&#10;lPz4sKupSEV1ZWQpbo1K8Yz7pDRhQYlPchKZhX97IFsnN03pDI7jfY5myKq3TW4qs3NwHO1zfFnS&#10;4JFfBRcHZ1s7wH0Bqq87PHRnT9g8qzmJsV22mQBH2TQdLaHaEisQunYJXl7W9D9XIsRbgdQfRBXq&#10;+XhDizZA0EIvcbYC/L7vPNmXXIkvtHPWUMfRd39bC1ScmY+OKJ3aMwtH0/cTUnB3unx+6tb2HOi3&#10;xzRXvMxiso1mJ2oE+0BDYZHeoyvhJOVUchlxp5zHbgLQWJFqschm1I5exCt352UKniBOxLtvHwT6&#10;np6ReH0Nu64Us1ck7WyTp4PFOoKuM4OfEO3Bp1bOFO3HTpoVz/Vs9TQc578BAAD//wMAUEsDBBQA&#10;BgAIAAAAIQDGmF574wAAAA0BAAAPAAAAZHJzL2Rvd25yZXYueG1sTI/BToNAEIbvJr7DZky8GLpQ&#10;pbSUpWmaaOKxVON1Cwtsys4SdqHo0zue6m0m/5d/vsl2s+nYpAanLQqIFiEwhaWtNDYCPk6vwRqY&#10;8xIr2VlUAr6Vg11+f5fJtLJXPKqp8A2jEnSpFNB636ecu7JVRrqF7RVSVtvBSE/r0PBqkFcqNx1f&#10;huGKG6mRLrSyV4dWlZdiNALe91Pys+Ffa32sazw9feqxeDsI8fgw77fAvJr9DYY/fVKHnJzOdsTK&#10;sU5AEG2eV8RSEic0EBJEL3EM7CxgGcYJ8Dzj/7/IfwEAAP//AwBQSwECLQAUAAYACAAAACEAtoM4&#10;kv4AAADhAQAAEwAAAAAAAAAAAAAAAAAAAAAAW0NvbnRlbnRfVHlwZXNdLnhtbFBLAQItABQABgAI&#10;AAAAIQA4/SH/1gAAAJQBAAALAAAAAAAAAAAAAAAAAC8BAABfcmVscy8ucmVsc1BLAQItABQABgAI&#10;AAAAIQCHKyiqhgIAAGQFAAAOAAAAAAAAAAAAAAAAAC4CAABkcnMvZTJvRG9jLnhtbFBLAQItABQA&#10;BgAIAAAAIQDGmF574wAAAA0BAAAPAAAAAAAAAAAAAAAAAOAEAABkcnMvZG93bnJldi54bWxQSwUG&#10;AAAAAAQABADzAAAA8AUAAAAA&#10;" adj="2700" fillcolor="#4f81bd [3204]" strokecolor="#4f81bd [3204]" strokeweight=".5pt">
                      <v:textbox style="layout-flow:vertical-ideographic" inset="0,,0">
                        <w:txbxContent>
                          <w:p w:rsidR="00266ECB" w:rsidRPr="005C19CC" w:rsidRDefault="00266ECB"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医療的ケア児等に対する総合的支援</w:t>
            </w:r>
          </w:p>
        </w:tc>
        <w:tc>
          <w:tcPr>
            <w:tcW w:w="5315" w:type="dxa"/>
            <w:vAlign w:val="center"/>
          </w:tcPr>
          <w:p w:rsidR="00BB7CBF" w:rsidRPr="00814784" w:rsidRDefault="00BB7CBF" w:rsidP="00BB7CB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 xml:space="preserve">　</w:t>
            </w:r>
            <w:r w:rsidRPr="00814784">
              <w:rPr>
                <w:rFonts w:ascii="HG丸ｺﾞｼｯｸM-PRO" w:eastAsia="HG丸ｺﾞｼｯｸM-PRO" w:hAnsi="HG丸ｺﾞｼｯｸM-PRO" w:hint="eastAsia"/>
                <w:sz w:val="18"/>
                <w:szCs w:val="18"/>
                <w:highlight w:val="green"/>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p w:rsidR="00BB7CBF" w:rsidRPr="00814784" w:rsidRDefault="00BB7CBF" w:rsidP="003176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 xml:space="preserve">　また、重症心身障がい児支援を受け入れる事業所に対して、支援における福祉面・医療面での技術向上を図るため、研修や事例検討、実習、助言、専門相談等の支援を実施</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tc>
      </w:tr>
    </w:tbl>
    <w:p w:rsidR="002D00C4" w:rsidRPr="00814784" w:rsidRDefault="002D00C4" w:rsidP="002D00C4">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E40F57" w:rsidRPr="00814784" w:rsidRDefault="00490A6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障がいのある子どもへの教育支援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681730">
        <w:tc>
          <w:tcPr>
            <w:tcW w:w="2152"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681730" w:rsidRPr="00814784" w:rsidTr="00681730">
        <w:trPr>
          <w:trHeight w:val="926"/>
        </w:trPr>
        <w:tc>
          <w:tcPr>
            <w:tcW w:w="2152" w:type="dxa"/>
            <w:vMerge w:val="restart"/>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c>
          <w:tcPr>
            <w:tcW w:w="2154" w:type="dxa"/>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障がいのある生徒の高校生活支援事業</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府立高校において、障がいのある生徒と障がいのない生徒の「ともに学び、ともに育つ」教育を推進するため、「エキスパート支援員」等を配置し、教育環境を整備します。</w:t>
            </w:r>
          </w:p>
        </w:tc>
      </w:tr>
      <w:tr w:rsidR="00681730" w:rsidRPr="00814784" w:rsidTr="00681730">
        <w:trPr>
          <w:trHeight w:val="982"/>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3F5F9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府立支援学校の教育環境の充実</w:t>
            </w:r>
          </w:p>
        </w:tc>
        <w:tc>
          <w:tcPr>
            <w:tcW w:w="5308" w:type="dxa"/>
            <w:vAlign w:val="center"/>
          </w:tcPr>
          <w:p w:rsidR="00681730" w:rsidRPr="00814784" w:rsidRDefault="003F5F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における知的障がい児童生徒数の将来推計の結果を踏まえ、平成30年3月に策定した「府立支援学校における知的障がい児童生徒の環境充実に向けた基本方針」に基づき、①支援学校の既存施設の活用、②他の障がい支援学校との再編整備、③府立高校内に支援学校分教室の設置、④知的障がい支援学校の新設の取組みを順次進めます。</w:t>
            </w:r>
          </w:p>
        </w:tc>
      </w:tr>
      <w:tr w:rsidR="00681730" w:rsidRPr="00814784" w:rsidTr="00681730">
        <w:trPr>
          <w:trHeight w:val="981"/>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障がい種別ごとの支援学級設置の促進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障がい種別による支援学級の設置や、支援学校におけるセンター的機能を活用し、 小・中学校における「ともに学び、ともに育つ」教育を推進します。</w:t>
            </w:r>
          </w:p>
        </w:tc>
      </w:tr>
      <w:tr w:rsidR="00681730" w:rsidRPr="00814784" w:rsidTr="00681730">
        <w:trPr>
          <w:trHeight w:val="368"/>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市町村医療的ケア体制整備推進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医療的ケアを必要とする児童生徒が在籍する小・中学校への看護師の配置を促進します。</w:t>
            </w:r>
          </w:p>
        </w:tc>
      </w:tr>
      <w:tr w:rsidR="00681730" w:rsidRPr="00814784" w:rsidTr="00681730">
        <w:trPr>
          <w:trHeight w:val="679"/>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市町村医療的ケア等実施体制サポート</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小・中学校で勤務する学校看護師の周知や定着支援を行うとともに、新たに医療的ケアが必要な児童生徒を受け入れる小・中学校の施設整備等を行う市町村をサポートします</w:t>
            </w:r>
            <w:r w:rsidRPr="00814784">
              <w:rPr>
                <w:rFonts w:ascii="HG丸ｺﾞｼｯｸM-PRO" w:eastAsia="HG丸ｺﾞｼｯｸM-PRO" w:hAnsi="HG丸ｺﾞｼｯｸM-PRO" w:hint="eastAsia"/>
                <w:sz w:val="18"/>
                <w:szCs w:val="18"/>
              </w:rPr>
              <w:t>。</w:t>
            </w:r>
          </w:p>
        </w:tc>
      </w:tr>
      <w:tr w:rsidR="00497C52" w:rsidRPr="00814784" w:rsidTr="00681730">
        <w:trPr>
          <w:trHeight w:val="667"/>
        </w:trPr>
        <w:tc>
          <w:tcPr>
            <w:tcW w:w="2152" w:type="dxa"/>
            <w:vAlign w:val="center"/>
          </w:tcPr>
          <w:p w:rsidR="00A409A9" w:rsidRPr="00814784" w:rsidRDefault="00A409A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c>
          <w:tcPr>
            <w:tcW w:w="2154" w:type="dxa"/>
            <w:vAlign w:val="center"/>
          </w:tcPr>
          <w:p w:rsidR="00A409A9"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教育課程改善事業</w:t>
            </w:r>
          </w:p>
        </w:tc>
        <w:tc>
          <w:tcPr>
            <w:tcW w:w="5308" w:type="dxa"/>
            <w:vAlign w:val="center"/>
          </w:tcPr>
          <w:p w:rsidR="00A409A9" w:rsidRPr="00814784" w:rsidRDefault="00681730" w:rsidP="00B55F1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モデル校２校に「授業改善アドバイザー」を配置し、そのノウハウを全府立支援学校の情報提供し、支援学校における、キャリア教育・職業教育充実に向け、各学部の教育課程の見直しを図り、教員の専門性の向上や授業改善とともに就労意欲の向上、就職率の向上を図ります。</w:t>
            </w:r>
          </w:p>
        </w:tc>
      </w:tr>
      <w:tr w:rsidR="00BA19ED" w:rsidRPr="00814784" w:rsidTr="00F33DF0">
        <w:trPr>
          <w:trHeight w:val="98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府立高校における知的障がいのある生徒の教育環境整備</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府立高校において、知的障がいのある生徒が社会的自立を図れるよう、一人ひとりの教育的ニーズに応じた支援を行い、「ともに学び、ともに育つ」教育を推進する環境を整備します。</w:t>
            </w:r>
          </w:p>
        </w:tc>
      </w:tr>
      <w:tr w:rsidR="00BA19ED" w:rsidRPr="00814784" w:rsidTr="00F33DF0">
        <w:trPr>
          <w:trHeight w:val="1824"/>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「個別の教育支援計画」の作成・活用の推進</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障がいのある全ての幼児児童生徒一人ひとりのニーズに応じたきめ細かな指導や、一貫した支援の充実に向け、地域支援ネットワークを整備します。</w:t>
            </w:r>
          </w:p>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福祉、医療、労働等の関係機関や専門家との連携・協力を強化しながら、幼児児童生徒や保護者の参画のもと、「個別の教育支援計画」の作成・活用を促進します。</w:t>
            </w:r>
          </w:p>
        </w:tc>
      </w:tr>
      <w:tr w:rsidR="00681730" w:rsidRPr="00814784" w:rsidTr="00F33DF0">
        <w:trPr>
          <w:trHeight w:val="1270"/>
        </w:trPr>
        <w:tc>
          <w:tcPr>
            <w:tcW w:w="2152"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c>
          <w:tcPr>
            <w:tcW w:w="2154"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通級指導教室の充実</w:t>
            </w:r>
          </w:p>
        </w:tc>
        <w:tc>
          <w:tcPr>
            <w:tcW w:w="5308" w:type="dxa"/>
            <w:vAlign w:val="center"/>
          </w:tcPr>
          <w:p w:rsidR="00681730" w:rsidRPr="00814784" w:rsidRDefault="00681730" w:rsidP="0068173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国定数を活用しながら通級指導教室の設置を進め、通常の学級に在籍するＬＤ（学習障がい）、ＡＤＨＤ（注意欠如多動性障がい）を含む障がいのある児童生徒への指導・支援を充実します。</w:t>
            </w:r>
          </w:p>
        </w:tc>
      </w:tr>
      <w:tr w:rsidR="00BA19ED" w:rsidRPr="00814784" w:rsidTr="00F33DF0">
        <w:trPr>
          <w:trHeight w:val="115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生徒が安心して通える学校づくりを支援するために、生徒一人ひとりの障がいの状況に応じて、学習支援員、介助員を配置する私立高等学校等へ補助を行います。</w:t>
            </w:r>
          </w:p>
        </w:tc>
      </w:tr>
      <w:tr w:rsidR="00BA19ED" w:rsidRPr="00814784" w:rsidTr="00F33DF0">
        <w:trPr>
          <w:trHeight w:val="700"/>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私立幼稚園特別支援教育助成</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特別支援教育の充実と保護者の経済的負担の軽減を図るため、私立幼稚園に対し助成します。</w:t>
            </w:r>
          </w:p>
        </w:tc>
      </w:tr>
      <w:tr w:rsidR="00F33DF0" w:rsidRPr="00814784" w:rsidTr="00F33DF0">
        <w:trPr>
          <w:trHeight w:val="699"/>
        </w:trPr>
        <w:tc>
          <w:tcPr>
            <w:tcW w:w="2152"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特別支援教育就学奨励費</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支援学校等に就学する幼児・児童・生徒の保護者等の経済的負担を軽減するため、その負担能力に応じ、就学のため必要な経費についてその一部を支給します。</w:t>
            </w:r>
          </w:p>
        </w:tc>
      </w:tr>
      <w:tr w:rsidR="00F33DF0" w:rsidRPr="00814784" w:rsidTr="00604405">
        <w:trPr>
          <w:trHeight w:val="1970"/>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平成30年度に実施した「障がい者の多様な学習活動を総合的に支援するための実践研究」により、「学びの場」に関する取組みについて、保護者や生徒等にしっかりと情報を行き渡らせる必要があり、「学びの場」への期待が多様であることが把握されたことを踏まえ、府内で「学びの場」の提供に取組む事業所等の情報を広く公表する仕組みを運用します。</w:t>
            </w:r>
          </w:p>
        </w:tc>
      </w:tr>
      <w:tr w:rsidR="00F33DF0" w:rsidRPr="00814784" w:rsidTr="00604405">
        <w:trPr>
          <w:trHeight w:val="1541"/>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5308" w:type="dxa"/>
            <w:vAlign w:val="center"/>
          </w:tcPr>
          <w:p w:rsidR="00F33DF0" w:rsidRPr="00814784" w:rsidRDefault="00C37BD6" w:rsidP="00C37BD6">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生児聴覚スクリーニング検査（生後４ヶ月に実施）で「聴覚に障がいあり」と判定された子ども等の保護者からの相談支援を行うとともに、当該子どもの手話を通じた言語能力の獲得に係るサポートを行います。</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5308" w:type="dxa"/>
            <w:vAlign w:val="center"/>
          </w:tcPr>
          <w:p w:rsidR="00F33DF0" w:rsidRPr="00814784" w:rsidRDefault="00431DBE" w:rsidP="00F33DF0">
            <w:pPr>
              <w:spacing w:line="280" w:lineRule="exact"/>
              <w:ind w:firstLineChars="100" w:firstLine="180"/>
              <w:rPr>
                <w:rFonts w:ascii="HG丸ｺﾞｼｯｸM-PRO" w:eastAsia="HG丸ｺﾞｼｯｸM-PRO" w:hAnsi="HG丸ｺﾞｼｯｸM-PRO"/>
                <w:sz w:val="18"/>
                <w:szCs w:val="18"/>
                <w:highlight w:val="green"/>
              </w:rPr>
            </w:pPr>
            <w:r>
              <w:rPr>
                <w:rFonts w:ascii="HG丸ｺﾞｼｯｸM-PRO" w:eastAsia="HG丸ｺﾞｼｯｸM-PRO" w:hAnsi="HG丸ｺﾞｼｯｸM-PRO" w:hint="eastAsia"/>
                <w:sz w:val="18"/>
                <w:szCs w:val="18"/>
                <w:highlight w:val="green"/>
              </w:rPr>
              <w:t>義務教育前</w:t>
            </w:r>
            <w:r w:rsidR="00F33DF0" w:rsidRPr="00814784">
              <w:rPr>
                <w:rFonts w:ascii="HG丸ｺﾞｼｯｸM-PRO" w:eastAsia="HG丸ｺﾞｼｯｸM-PRO" w:hAnsi="HG丸ｺﾞｼｯｸM-PRO" w:hint="eastAsia"/>
                <w:sz w:val="18"/>
                <w:szCs w:val="18"/>
                <w:highlight w:val="green"/>
              </w:rPr>
              <w:t>の視覚障がい幼児に対し、相談支援や通所支援等の必要な援助等を行います。</w:t>
            </w:r>
          </w:p>
        </w:tc>
      </w:tr>
      <w:tr w:rsidR="00B97374" w:rsidRPr="00814784" w:rsidTr="00B97374">
        <w:trPr>
          <w:trHeight w:val="923"/>
        </w:trPr>
        <w:tc>
          <w:tcPr>
            <w:tcW w:w="2152" w:type="dxa"/>
            <w:vMerge w:val="restart"/>
            <w:vAlign w:val="center"/>
          </w:tcPr>
          <w:p w:rsidR="00B97374" w:rsidRPr="00814784" w:rsidRDefault="00B97374"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c>
          <w:tcPr>
            <w:tcW w:w="2154" w:type="dxa"/>
            <w:vAlign w:val="center"/>
          </w:tcPr>
          <w:p w:rsidR="00B97374" w:rsidRPr="00E34688" w:rsidRDefault="00B97374" w:rsidP="00F33DF0">
            <w:pPr>
              <w:spacing w:line="280" w:lineRule="exact"/>
              <w:rPr>
                <w:rFonts w:ascii="HG丸ｺﾞｼｯｸM-PRO" w:eastAsia="HG丸ｺﾞｼｯｸM-PRO" w:hAnsi="HG丸ｺﾞｼｯｸM-PRO"/>
                <w:sz w:val="18"/>
                <w:szCs w:val="18"/>
                <w:highlight w:val="green"/>
              </w:rPr>
            </w:pPr>
            <w:r w:rsidRPr="00E34688">
              <w:rPr>
                <w:rFonts w:ascii="HG丸ｺﾞｼｯｸM-PRO" w:eastAsia="HG丸ｺﾞｼｯｸM-PRO" w:hAnsi="HG丸ｺﾞｼｯｸM-PRO" w:hint="eastAsia"/>
                <w:sz w:val="18"/>
                <w:szCs w:val="18"/>
                <w:highlight w:val="green"/>
              </w:rPr>
              <w:t>支援学校等への支援等</w:t>
            </w:r>
          </w:p>
        </w:tc>
        <w:tc>
          <w:tcPr>
            <w:tcW w:w="5308" w:type="dxa"/>
            <w:vAlign w:val="center"/>
          </w:tcPr>
          <w:p w:rsidR="00B97374" w:rsidRPr="00E34688" w:rsidRDefault="00B97374" w:rsidP="00F33DF0">
            <w:pPr>
              <w:spacing w:line="280" w:lineRule="exact"/>
              <w:ind w:firstLineChars="100" w:firstLine="180"/>
              <w:rPr>
                <w:rFonts w:ascii="HG丸ｺﾞｼｯｸM-PRO" w:eastAsia="HG丸ｺﾞｼｯｸM-PRO" w:hAnsi="HG丸ｺﾞｼｯｸM-PRO"/>
                <w:sz w:val="18"/>
                <w:szCs w:val="18"/>
                <w:highlight w:val="green"/>
              </w:rPr>
            </w:pPr>
            <w:r w:rsidRPr="00E34688">
              <w:rPr>
                <w:rFonts w:ascii="HG丸ｺﾞｼｯｸM-PRO" w:eastAsia="HG丸ｺﾞｼｯｸM-PRO" w:hAnsi="HG丸ｺﾞｼｯｸM-PRO" w:hint="eastAsia"/>
                <w:sz w:val="18"/>
                <w:szCs w:val="18"/>
                <w:highlight w:val="green"/>
              </w:rPr>
              <w:t>府内障がい者スポーツの中核拠点であるファインプラザ大阪等において、府立支援学校等への支援を行うほか、府立支援学校等のダンスパフォーマンスに係る発表等の場を確保します。</w:t>
            </w:r>
          </w:p>
        </w:tc>
      </w:tr>
      <w:tr w:rsidR="00B97374" w:rsidRPr="00814784" w:rsidTr="00604405">
        <w:trPr>
          <w:trHeight w:val="922"/>
        </w:trPr>
        <w:tc>
          <w:tcPr>
            <w:tcW w:w="2152" w:type="dxa"/>
            <w:vMerge/>
            <w:vAlign w:val="center"/>
          </w:tcPr>
          <w:p w:rsidR="00B97374" w:rsidRPr="00814784" w:rsidRDefault="00B97374" w:rsidP="00B97374">
            <w:pPr>
              <w:spacing w:line="280" w:lineRule="exact"/>
              <w:rPr>
                <w:rFonts w:ascii="HG丸ｺﾞｼｯｸM-PRO" w:eastAsia="HG丸ｺﾞｼｯｸM-PRO" w:hAnsi="HG丸ｺﾞｼｯｸM-PRO"/>
                <w:sz w:val="18"/>
                <w:szCs w:val="18"/>
                <w:highlight w:val="green"/>
              </w:rPr>
            </w:pPr>
          </w:p>
        </w:tc>
        <w:tc>
          <w:tcPr>
            <w:tcW w:w="2154" w:type="dxa"/>
            <w:vAlign w:val="center"/>
          </w:tcPr>
          <w:p w:rsidR="00B97374" w:rsidRPr="00E34688" w:rsidRDefault="00B97374" w:rsidP="00B97374">
            <w:pPr>
              <w:spacing w:line="280" w:lineRule="exact"/>
              <w:rPr>
                <w:rFonts w:ascii="HG丸ｺﾞｼｯｸM-PRO" w:eastAsia="HG丸ｺﾞｼｯｸM-PRO" w:hAnsi="HG丸ｺﾞｼｯｸM-PRO"/>
                <w:sz w:val="18"/>
                <w:szCs w:val="18"/>
                <w:highlight w:val="green"/>
              </w:rPr>
            </w:pPr>
            <w:r w:rsidRPr="00E34688">
              <w:rPr>
                <w:rFonts w:ascii="HG丸ｺﾞｼｯｸM-PRO" w:eastAsia="HG丸ｺﾞｼｯｸM-PRO" w:hAnsi="HG丸ｺﾞｼｯｸM-PRO" w:hint="eastAsia"/>
                <w:sz w:val="18"/>
                <w:szCs w:val="18"/>
                <w:highlight w:val="green"/>
              </w:rPr>
              <w:t>スポーツ・文化教室等の実施</w:t>
            </w:r>
          </w:p>
        </w:tc>
        <w:tc>
          <w:tcPr>
            <w:tcW w:w="5308" w:type="dxa"/>
            <w:vAlign w:val="center"/>
          </w:tcPr>
          <w:p w:rsidR="00B97374" w:rsidRPr="00E34688" w:rsidRDefault="00B97374" w:rsidP="00B97374">
            <w:pPr>
              <w:spacing w:line="280" w:lineRule="exact"/>
              <w:ind w:firstLineChars="100" w:firstLine="180"/>
              <w:rPr>
                <w:rFonts w:ascii="HG丸ｺﾞｼｯｸM-PRO" w:eastAsia="HG丸ｺﾞｼｯｸM-PRO" w:hAnsi="HG丸ｺﾞｼｯｸM-PRO"/>
                <w:sz w:val="18"/>
                <w:szCs w:val="18"/>
                <w:highlight w:val="green"/>
              </w:rPr>
            </w:pPr>
            <w:r w:rsidRPr="00E34688">
              <w:rPr>
                <w:rFonts w:ascii="HG丸ｺﾞｼｯｸM-PRO" w:eastAsia="HG丸ｺﾞｼｯｸM-PRO" w:hAnsi="HG丸ｺﾞｼｯｸM-PRO" w:hint="eastAsia"/>
                <w:sz w:val="18"/>
                <w:szCs w:val="18"/>
                <w:highlight w:val="green"/>
              </w:rPr>
              <w:t>ファインプラザ大阪等において、スポーツ教室（水泳、バトミントン、体操等）、文化教室（音楽、料理等）等を行います。</w:t>
            </w:r>
          </w:p>
        </w:tc>
      </w:tr>
    </w:tbl>
    <w:p w:rsidR="00E61AE4" w:rsidRPr="00814784" w:rsidRDefault="00E61AE4" w:rsidP="00BA19ED">
      <w:pPr>
        <w:rPr>
          <w:rFonts w:ascii="HG丸ｺﾞｼｯｸM-PRO" w:eastAsia="HG丸ｺﾞｼｯｸM-PRO" w:hAnsi="HG丸ｺﾞｼｯｸM-PRO"/>
        </w:rPr>
      </w:pPr>
    </w:p>
    <w:p w:rsidR="00E61AE4" w:rsidRPr="00814784" w:rsidRDefault="00E61AE4">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個別の取り組み１５　</w:t>
      </w:r>
      <w:r w:rsidR="00681730" w:rsidRPr="00814784">
        <w:rPr>
          <w:rFonts w:ascii="メイリオ" w:eastAsia="メイリオ" w:hAnsi="メイリオ" w:cs="メイリオ" w:hint="eastAsia"/>
          <w:b/>
          <w:color w:val="4F6228" w:themeColor="accent3" w:themeShade="80"/>
          <w:sz w:val="28"/>
          <w:highlight w:val="green"/>
        </w:rPr>
        <w:t>外国につながる子どもへの支援について</w:t>
      </w:r>
    </w:p>
    <w:p w:rsidR="00F33DF0" w:rsidRPr="00814784" w:rsidRDefault="00F33DF0" w:rsidP="00873540">
      <w:pPr>
        <w:rPr>
          <w:rFonts w:ascii="HG丸ｺﾞｼｯｸM-PRO" w:eastAsia="HG丸ｺﾞｼｯｸM-PRO" w:hAnsi="HG丸ｺﾞｼｯｸM-PRO"/>
        </w:rPr>
      </w:pPr>
    </w:p>
    <w:p w:rsidR="00873540" w:rsidRPr="00814784" w:rsidRDefault="00681730" w:rsidP="0087354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取組項目１5</w:t>
      </w:r>
      <w:r w:rsidR="00873540" w:rsidRPr="00814784">
        <w:rPr>
          <w:rFonts w:ascii="HGPｺﾞｼｯｸE" w:eastAsia="HGPｺﾞｼｯｸE" w:hAnsi="HGPｺﾞｼｯｸE" w:hint="eastAsia"/>
          <w:color w:val="215868" w:themeColor="accent5" w:themeShade="80"/>
          <w:sz w:val="26"/>
          <w:szCs w:val="26"/>
          <w:highlight w:val="green"/>
        </w:rPr>
        <w:t>－（</w:t>
      </w:r>
      <w:r w:rsidRPr="00814784">
        <w:rPr>
          <w:rFonts w:ascii="HGPｺﾞｼｯｸE" w:eastAsia="HGPｺﾞｼｯｸE" w:hAnsi="HGPｺﾞｼｯｸE" w:hint="eastAsia"/>
          <w:color w:val="215868" w:themeColor="accent5" w:themeShade="80"/>
          <w:sz w:val="26"/>
          <w:szCs w:val="26"/>
          <w:highlight w:val="green"/>
        </w:rPr>
        <w:t>1</w:t>
      </w:r>
      <w:r w:rsidR="00873540" w:rsidRPr="00814784">
        <w:rPr>
          <w:rFonts w:ascii="HGPｺﾞｼｯｸE" w:eastAsia="HGPｺﾞｼｯｸE" w:hAnsi="HGPｺﾞｼｯｸE" w:hint="eastAsia"/>
          <w:color w:val="215868" w:themeColor="accent5" w:themeShade="80"/>
          <w:sz w:val="26"/>
          <w:szCs w:val="26"/>
          <w:highlight w:val="green"/>
        </w:rPr>
        <w:t>）</w:t>
      </w:r>
      <w:r w:rsidR="00873540" w:rsidRPr="00814784">
        <w:rPr>
          <w:rFonts w:ascii="HGPｺﾞｼｯｸE" w:eastAsia="HGPｺﾞｼｯｸE" w:hAnsi="HGPｺﾞｼｯｸE" w:hint="eastAsia"/>
          <w:color w:val="215868" w:themeColor="accent5" w:themeShade="80"/>
          <w:sz w:val="26"/>
          <w:szCs w:val="26"/>
        </w:rPr>
        <w:t xml:space="preserve">　在日外国人や支援を要する帰国者の子ども等への支援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873540" w:rsidRPr="00814784" w:rsidTr="00047B1F">
        <w:tc>
          <w:tcPr>
            <w:tcW w:w="215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E481F" w:rsidRPr="00814784" w:rsidTr="00047B1F">
        <w:trPr>
          <w:trHeight w:val="1206"/>
        </w:trPr>
        <w:tc>
          <w:tcPr>
            <w:tcW w:w="2150" w:type="dxa"/>
            <w:vMerge w:val="restart"/>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77088" behindDoc="0" locked="0" layoutInCell="1" allowOverlap="1" wp14:anchorId="528FCA4E" wp14:editId="7150F1F1">
                      <wp:simplePos x="0" y="0"/>
                      <wp:positionH relativeFrom="rightMargin">
                        <wp:posOffset>-1229995</wp:posOffset>
                      </wp:positionH>
                      <wp:positionV relativeFrom="paragraph">
                        <wp:posOffset>1919605</wp:posOffset>
                      </wp:positionV>
                      <wp:extent cx="305435" cy="305435"/>
                      <wp:effectExtent l="19050" t="19050" r="18415" b="37465"/>
                      <wp:wrapNone/>
                      <wp:docPr id="53" name="星 8 5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EE481F" w:rsidRPr="005C19CC" w:rsidRDefault="00EE481F"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CA4E" id="星 8 53" o:spid="_x0000_s1068" type="#_x0000_t58" style="position:absolute;left:0;text-align:left;margin-left:-96.85pt;margin-top:151.15pt;width:24.05pt;height:24.05pt;z-index:25237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qv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sykllhns0a8fP8kpQR3BqV2Yo829u/OdFlBMlTbSm/TFGkiTAd0NgIomEo6X09HseDqjhOOv&#10;TsYoxbOz8yF+EGBIEkqKTPGnGUe2vQ6xte1t0mMBtKqulNZZSSQRF9qTLcP2Ms6FjeOUNb7wwlJb&#10;Upf0ZDrLDS9SUW0ZWYo7LVI8bT8JiVhg4pOcRGbh3x7I1slNYjqD4/iQox6y6myTm8jsHBxHhxxf&#10;ljR45FfBxsHZKAv+UIDqa4+HbO0Rm72akxibVZMJcDzpG76Caoes8NCOS3D8SmF/rlmId8zjfOAk&#10;4czHWzykBoQWOomSNfjvh+6TfUkF+4JfSmqcOGz3tw3zghL90SKl03hm4Xj2foKK729X+7d2Yy4A&#10;uz3GveJ4FpNt1L0oPZhHXArL9B7+YpZjTiXl0ffKRWw3AK4VLpbLbIbj6Fi8tveOp+AJ4kS8h+aR&#10;edfRMyKvb6CfSjZ/RdLWNnlaWG4iSJUZnEBuEe3Ax1HOFO3WTtoV+3q2el6Oi98AAAD//wMAUEsD&#10;BBQABgAIAAAAIQCp9FEP4wAAAA0BAAAPAAAAZHJzL2Rvd25yZXYueG1sTI/LboMwEEX3lfoP1lTq&#10;piI2IU+CiaJIrdRlSKtuHWzACh4jbAjt19ddpcuZObpzbrafTEtG1TttkUM8Y0AUllZqrDl8nF+j&#10;DRDnBUrRWlQcvpWDff74kIlU2hue1Fj4moQQdKng0HjfpZS6slFGuJntFIZbZXsjfBj7mspe3EK4&#10;aemcsRU1QmP40IhOHRtVXovBcHg/jOufLf3a6FNV4fnlUw/F25Hz56fpsAPi1eTvMPzpB3XIg9PF&#10;DigdaTlE8TZZB5ZDwuYJkIBE8WK5AnIJqyVbAM0z+r9F/gsAAP//AwBQSwECLQAUAAYACAAAACEA&#10;toM4kv4AAADhAQAAEwAAAAAAAAAAAAAAAAAAAAAAW0NvbnRlbnRfVHlwZXNdLnhtbFBLAQItABQA&#10;BgAIAAAAIQA4/SH/1gAAAJQBAAALAAAAAAAAAAAAAAAAAC8BAABfcmVscy8ucmVsc1BLAQItABQA&#10;BgAIAAAAIQClMcqviQIAAGQFAAAOAAAAAAAAAAAAAAAAAC4CAABkcnMvZTJvRG9jLnhtbFBLAQIt&#10;ABQABgAIAAAAIQCp9FEP4wAAAA0BAAAPAAAAAAAAAAAAAAAAAOMEAABkcnMvZG93bnJldi54bWxQ&#10;SwUGAAAAAAQABADzAAAA8wUAAAAA&#10;" adj="2700" fillcolor="#4f81bd [3204]" strokecolor="#4f81bd [3204]" strokeweight=".5pt">
                      <v:textbox style="layout-flow:vertical-ideographic" inset="0,,0">
                        <w:txbxContent>
                          <w:p w:rsidR="00EE481F" w:rsidRPr="005C19CC" w:rsidRDefault="00EE481F"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「大阪府在日外国人施策に関する指針」に基づく施策の推進</w:t>
            </w:r>
          </w:p>
        </w:tc>
        <w:tc>
          <w:tcPr>
            <w:tcW w:w="5310" w:type="dxa"/>
            <w:vAlign w:val="center"/>
          </w:tcPr>
          <w:p w:rsidR="00EE481F" w:rsidRPr="00814784" w:rsidRDefault="00EE481F"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平成１４年１２月に策定した「大阪府在日外国人施策に関する指針」に基づき、国籍や民族の違いを認めあい、ともに暮らすことのできる共生社会の実現に向け、在日外国人施策を総合的に推進します。</w:t>
            </w:r>
          </w:p>
        </w:tc>
      </w:tr>
      <w:tr w:rsidR="00EE481F" w:rsidRPr="00814784" w:rsidTr="00047B1F">
        <w:trPr>
          <w:trHeight w:val="641"/>
        </w:trPr>
        <w:tc>
          <w:tcPr>
            <w:tcW w:w="2150" w:type="dxa"/>
            <w:vMerge/>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p>
        </w:tc>
        <w:tc>
          <w:tcPr>
            <w:tcW w:w="2154" w:type="dxa"/>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外国人受入環境整備事業</w:t>
            </w:r>
          </w:p>
        </w:tc>
        <w:tc>
          <w:tcPr>
            <w:tcW w:w="5310" w:type="dxa"/>
            <w:vAlign w:val="center"/>
          </w:tcPr>
          <w:p w:rsidR="00EE481F" w:rsidRPr="00814784" w:rsidRDefault="00EE481F" w:rsidP="001071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在留外国人が生活・就労等に関する適切な情報に速やかに到達できるよう、11言語で情報提供・相談を行う（公財）大阪府国際交流財団の実施する一元的相談窓口に対し、補助を行います。</w:t>
            </w:r>
          </w:p>
        </w:tc>
      </w:tr>
      <w:tr w:rsidR="00EE481F" w:rsidRPr="00814784" w:rsidTr="00047B1F">
        <w:trPr>
          <w:trHeight w:val="918"/>
        </w:trPr>
        <w:tc>
          <w:tcPr>
            <w:tcW w:w="2150" w:type="dxa"/>
            <w:vMerge/>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p>
        </w:tc>
        <w:tc>
          <w:tcPr>
            <w:tcW w:w="2154" w:type="dxa"/>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帰国渡日児童生徒学校生活サポート推進事業</w:t>
            </w:r>
          </w:p>
        </w:tc>
        <w:tc>
          <w:tcPr>
            <w:tcW w:w="5310" w:type="dxa"/>
            <w:vAlign w:val="center"/>
          </w:tcPr>
          <w:p w:rsidR="00EE481F" w:rsidRPr="00814784" w:rsidRDefault="00EE481F" w:rsidP="00E3468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大阪府Ｗｅｂページにおいて、学校生活に係る情報を多言語（</w:t>
            </w:r>
            <w:r w:rsidRPr="00E34688">
              <w:rPr>
                <w:rFonts w:ascii="HG丸ｺﾞｼｯｸM-PRO" w:eastAsia="HG丸ｺﾞｼｯｸM-PRO" w:hAnsi="HG丸ｺﾞｼｯｸM-PRO" w:hint="eastAsia"/>
                <w:sz w:val="18"/>
                <w:szCs w:val="18"/>
                <w:highlight w:val="green"/>
              </w:rPr>
              <w:t>１</w:t>
            </w:r>
            <w:r w:rsidR="00E34688" w:rsidRPr="00E34688">
              <w:rPr>
                <w:rFonts w:ascii="HG丸ｺﾞｼｯｸM-PRO" w:eastAsia="HG丸ｺﾞｼｯｸM-PRO" w:hAnsi="HG丸ｺﾞｼｯｸM-PRO" w:hint="eastAsia"/>
                <w:sz w:val="18"/>
                <w:szCs w:val="18"/>
                <w:highlight w:val="green"/>
              </w:rPr>
              <w:t>２</w:t>
            </w:r>
            <w:r w:rsidRPr="00814784">
              <w:rPr>
                <w:rFonts w:ascii="HG丸ｺﾞｼｯｸM-PRO" w:eastAsia="HG丸ｺﾞｼｯｸM-PRO" w:hAnsi="HG丸ｺﾞｼｯｸM-PRO" w:hint="eastAsia"/>
                <w:sz w:val="18"/>
                <w:szCs w:val="18"/>
              </w:rPr>
              <w:t>言語）で提供します。市町村と連携して、府内</w:t>
            </w:r>
            <w:r w:rsidR="00E34688" w:rsidRPr="00E34688">
              <w:rPr>
                <w:rFonts w:ascii="HG丸ｺﾞｼｯｸM-PRO" w:eastAsia="HG丸ｺﾞｼｯｸM-PRO" w:hAnsi="HG丸ｺﾞｼｯｸM-PRO" w:hint="eastAsia"/>
                <w:sz w:val="18"/>
                <w:szCs w:val="18"/>
                <w:highlight w:val="green"/>
              </w:rPr>
              <w:t>８</w:t>
            </w:r>
            <w:r w:rsidRPr="00814784">
              <w:rPr>
                <w:rFonts w:ascii="HG丸ｺﾞｼｯｸM-PRO" w:eastAsia="HG丸ｺﾞｼｯｸM-PRO" w:hAnsi="HG丸ｺﾞｼｯｸM-PRO" w:hint="eastAsia"/>
                <w:sz w:val="18"/>
                <w:szCs w:val="18"/>
              </w:rPr>
              <w:t>地区において多言語による進路ガイダンスを実施します。</w:t>
            </w:r>
          </w:p>
        </w:tc>
      </w:tr>
      <w:tr w:rsidR="00EE481F" w:rsidRPr="00814784" w:rsidTr="00047B1F">
        <w:trPr>
          <w:trHeight w:val="1199"/>
        </w:trPr>
        <w:tc>
          <w:tcPr>
            <w:tcW w:w="2150" w:type="dxa"/>
            <w:vMerge/>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p>
        </w:tc>
        <w:tc>
          <w:tcPr>
            <w:tcW w:w="2154" w:type="dxa"/>
            <w:vAlign w:val="center"/>
          </w:tcPr>
          <w:p w:rsidR="00EE481F" w:rsidRPr="00814784" w:rsidRDefault="00EE481F"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日本語教育学校支援事業</w:t>
            </w:r>
          </w:p>
        </w:tc>
        <w:tc>
          <w:tcPr>
            <w:tcW w:w="5310" w:type="dxa"/>
            <w:vAlign w:val="center"/>
          </w:tcPr>
          <w:p w:rsidR="00EE481F" w:rsidRPr="00814784" w:rsidRDefault="00EE481F"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指導が必要な生徒が在籍する府立高等学校に対し、日本語・母語指導や生活適応指導等を行える教育サポーター等を派遣するとともに、教材・人材情報の提供や教員等の研修など総合的な支援を行います。</w:t>
            </w:r>
          </w:p>
        </w:tc>
      </w:tr>
      <w:tr w:rsidR="00EE481F" w:rsidRPr="00814784" w:rsidTr="00047B1F">
        <w:trPr>
          <w:trHeight w:val="1199"/>
        </w:trPr>
        <w:tc>
          <w:tcPr>
            <w:tcW w:w="2150" w:type="dxa"/>
            <w:vMerge/>
            <w:vAlign w:val="center"/>
          </w:tcPr>
          <w:p w:rsidR="00EE481F" w:rsidRPr="00814784" w:rsidRDefault="00EE481F" w:rsidP="00047B1F">
            <w:pPr>
              <w:spacing w:line="280" w:lineRule="exact"/>
              <w:rPr>
                <w:rFonts w:ascii="HG丸ｺﾞｼｯｸM-PRO" w:eastAsia="HG丸ｺﾞｼｯｸM-PRO" w:hAnsi="HG丸ｺﾞｼｯｸM-PRO"/>
                <w:sz w:val="18"/>
                <w:szCs w:val="18"/>
              </w:rPr>
            </w:pPr>
          </w:p>
        </w:tc>
        <w:tc>
          <w:tcPr>
            <w:tcW w:w="2154" w:type="dxa"/>
            <w:vAlign w:val="center"/>
          </w:tcPr>
          <w:p w:rsidR="00EE481F" w:rsidRPr="00814784" w:rsidRDefault="00EE481F" w:rsidP="00D1193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利用者支援事業（再掲）</w:t>
            </w:r>
          </w:p>
        </w:tc>
        <w:tc>
          <w:tcPr>
            <w:tcW w:w="5310" w:type="dxa"/>
            <w:vAlign w:val="center"/>
          </w:tcPr>
          <w:p w:rsidR="00EE481F" w:rsidRPr="00814784" w:rsidRDefault="00EE481F" w:rsidP="00047B1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子ども又はその保護者の身近な場所で、教育・保育・保健その他の子育て支援の情報提供及び必要に応じ相談・助言等を行うとともに、関係機関との連絡調整等を実施する事業を推進します。</w:t>
            </w:r>
          </w:p>
        </w:tc>
      </w:tr>
    </w:tbl>
    <w:p w:rsidR="002E06BC" w:rsidRPr="00814784" w:rsidRDefault="002E06BC" w:rsidP="00873540">
      <w:pPr>
        <w:rPr>
          <w:rFonts w:ascii="HG丸ｺﾞｼｯｸM-PRO" w:eastAsia="HG丸ｺﾞｼｯｸM-PRO" w:hAnsi="HG丸ｺﾞｼｯｸM-PRO"/>
          <w:b/>
          <w:sz w:val="24"/>
          <w:szCs w:val="24"/>
        </w:rPr>
      </w:pPr>
    </w:p>
    <w:p w:rsidR="002E06BC" w:rsidRPr="00814784" w:rsidRDefault="002E06BC">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D95FB7" w:rsidRPr="00814784" w:rsidRDefault="00D95FB7" w:rsidP="00D95FB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６</w:t>
      </w:r>
      <w:r w:rsidRPr="00814784">
        <w:rPr>
          <w:rFonts w:ascii="メイリオ" w:eastAsia="メイリオ" w:hAnsi="メイリオ" w:cs="メイリオ" w:hint="eastAsia"/>
          <w:b/>
          <w:color w:val="4F6228" w:themeColor="accent3" w:themeShade="80"/>
          <w:sz w:val="28"/>
        </w:rPr>
        <w:t xml:space="preserve">　その他支援が必要な人や子どもへの支援</w:t>
      </w:r>
    </w:p>
    <w:p w:rsidR="00BA19ED" w:rsidRPr="00814784" w:rsidRDefault="00BA19ED" w:rsidP="00C7234F">
      <w:pPr>
        <w:rPr>
          <w:rFonts w:ascii="HG丸ｺﾞｼｯｸM-PRO" w:eastAsia="HG丸ｺﾞｼｯｸM-PRO" w:hAnsi="HG丸ｺﾞｼｯｸM-PRO"/>
        </w:rPr>
      </w:pPr>
    </w:p>
    <w:p w:rsidR="00E10051" w:rsidRPr="00814784" w:rsidRDefault="00E10051" w:rsidP="00D95FB7">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 xml:space="preserve">－（１）　</w:t>
      </w:r>
      <w:r w:rsidR="003C6A27" w:rsidRPr="00814784">
        <w:rPr>
          <w:rFonts w:ascii="HGPｺﾞｼｯｸE" w:eastAsia="HGPｺﾞｼｯｸE" w:hAnsi="HGPｺﾞｼｯｸE" w:hint="eastAsia"/>
          <w:color w:val="215868" w:themeColor="accent5" w:themeShade="80"/>
          <w:sz w:val="26"/>
          <w:szCs w:val="26"/>
          <w:highlight w:val="green"/>
        </w:rPr>
        <w:t>予期せぬ</w:t>
      </w:r>
      <w:r w:rsidRPr="00814784">
        <w:rPr>
          <w:rFonts w:ascii="HGPｺﾞｼｯｸE" w:eastAsia="HGPｺﾞｼｯｸE" w:hAnsi="HGPｺﾞｼｯｸE" w:hint="eastAsia"/>
          <w:color w:val="215868" w:themeColor="accent5" w:themeShade="80"/>
          <w:sz w:val="26"/>
          <w:szCs w:val="26"/>
        </w:rPr>
        <w:t>妊娠等に悩む人が妊娠早期から相談できる体制の充実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60"/>
        <w:gridCol w:w="5306"/>
      </w:tblGrid>
      <w:tr w:rsidR="00497C52" w:rsidRPr="00814784" w:rsidTr="00BA7C59">
        <w:tc>
          <w:tcPr>
            <w:tcW w:w="2197"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10051" w:rsidRPr="00814784" w:rsidTr="00BA7C59">
        <w:trPr>
          <w:trHeight w:val="1083"/>
        </w:trPr>
        <w:tc>
          <w:tcPr>
            <w:tcW w:w="2197" w:type="dxa"/>
            <w:tcBorders>
              <w:top w:val="single" w:sz="4" w:space="0" w:color="215868" w:themeColor="accent5" w:themeShade="80"/>
            </w:tcBorders>
            <w:vAlign w:val="center"/>
          </w:tcPr>
          <w:p w:rsidR="00E10051" w:rsidRPr="00814784" w:rsidRDefault="003C6A2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妊娠等に悩む人が妊娠早期から相談できる体制の充実</w:t>
            </w:r>
          </w:p>
        </w:tc>
        <w:tc>
          <w:tcPr>
            <w:tcW w:w="2198" w:type="dxa"/>
            <w:tcBorders>
              <w:top w:val="single" w:sz="4" w:space="0" w:color="215868" w:themeColor="accent5" w:themeShade="80"/>
            </w:tcBorders>
            <w:vAlign w:val="center"/>
          </w:tcPr>
          <w:p w:rsidR="00E10051" w:rsidRPr="00814784" w:rsidRDefault="00E10051" w:rsidP="00E1005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児童虐待発生予防対策事業（「にんしんSOS」相談事業（再掲））</w:t>
            </w:r>
          </w:p>
        </w:tc>
        <w:tc>
          <w:tcPr>
            <w:tcW w:w="5441" w:type="dxa"/>
            <w:tcBorders>
              <w:top w:val="single" w:sz="4" w:space="0" w:color="215868" w:themeColor="accent5" w:themeShade="80"/>
            </w:tcBorders>
            <w:vAlign w:val="center"/>
          </w:tcPr>
          <w:p w:rsidR="00A42736" w:rsidRPr="00814784" w:rsidRDefault="003C6A27" w:rsidP="00D95FB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妊娠等に悩む人が妊娠早期から相談できる体制を整備し、孤立することなく正確な情報を知り必要な支援を受けることにより児童虐待を予防します。</w:t>
            </w:r>
          </w:p>
        </w:tc>
      </w:tr>
    </w:tbl>
    <w:p w:rsidR="003A6B2B" w:rsidRPr="00814784" w:rsidRDefault="003A6B2B" w:rsidP="00D229A6">
      <w:pPr>
        <w:rPr>
          <w:rFonts w:ascii="HG丸ｺﾞｼｯｸM-PRO" w:eastAsia="HG丸ｺﾞｼｯｸM-PRO" w:hAnsi="HG丸ｺﾞｼｯｸM-PRO"/>
        </w:rPr>
      </w:pPr>
    </w:p>
    <w:p w:rsidR="00D229A6" w:rsidRPr="00814784" w:rsidRDefault="00D229A6" w:rsidP="00D229A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－（２）　配偶者等からの暴力への対応</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BA7C59">
        <w:tc>
          <w:tcPr>
            <w:tcW w:w="2197"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20CC" w:rsidRPr="00814784" w:rsidTr="009520CC">
        <w:trPr>
          <w:trHeight w:val="2419"/>
        </w:trPr>
        <w:tc>
          <w:tcPr>
            <w:tcW w:w="2197" w:type="dxa"/>
            <w:vMerge w:val="restart"/>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DV防止に向けた啓発、関係機関との連携</w:t>
            </w:r>
          </w:p>
        </w:tc>
        <w:tc>
          <w:tcPr>
            <w:tcW w:w="5441" w:type="dxa"/>
            <w:vAlign w:val="center"/>
          </w:tcPr>
          <w:p w:rsidR="006326D1" w:rsidRPr="00814784" w:rsidRDefault="006326D1" w:rsidP="006326D1">
            <w:pPr>
              <w:spacing w:line="280" w:lineRule="exact"/>
              <w:ind w:firstLineChars="100" w:firstLine="180"/>
              <w:rPr>
                <w:rFonts w:ascii="HG丸ｺﾞｼｯｸM-PRO" w:eastAsia="HG丸ｺﾞｼｯｸM-PRO" w:hAnsi="HG丸ｺﾞｼｯｸM-PRO"/>
                <w:sz w:val="18"/>
                <w:szCs w:val="18"/>
              </w:rPr>
            </w:pPr>
            <w:r w:rsidRPr="001238B3">
              <w:rPr>
                <w:rFonts w:ascii="HG丸ｺﾞｼｯｸM-PRO" w:eastAsia="HG丸ｺﾞｼｯｸM-PRO" w:hAnsi="HG丸ｺﾞｼｯｸM-PRO" w:hint="eastAsia"/>
                <w:sz w:val="18"/>
                <w:szCs w:val="18"/>
                <w:highlight w:val="green"/>
              </w:rPr>
              <w:t>配偶者等からの</w:t>
            </w:r>
            <w:r w:rsidRPr="00814784">
              <w:rPr>
                <w:rFonts w:ascii="HG丸ｺﾞｼｯｸM-PRO" w:eastAsia="HG丸ｺﾞｼｯｸM-PRO" w:hAnsi="HG丸ｺﾞｼｯｸM-PRO" w:hint="eastAsia"/>
                <w:sz w:val="18"/>
                <w:szCs w:val="18"/>
              </w:rPr>
              <w:t>暴力の根絶に向けて、様々な関係機関が連携を図ることで総合的な支援体制の整備を進め、暴力の被害者を支援するための取り組みを推進します。ＤＶ防止のための啓発のほか、被害者を支える人材の育成など、市町村における相談機能の確保に向けた支援を行います。</w:t>
            </w:r>
          </w:p>
          <w:p w:rsidR="009520CC" w:rsidRPr="00814784" w:rsidRDefault="006326D1" w:rsidP="006326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関係機関との連携を強化するとともに、被害者を支える人材の育成や「女性に対する暴力をなくす</w:t>
            </w:r>
            <w:r w:rsidRPr="001238B3">
              <w:rPr>
                <w:rFonts w:ascii="HG丸ｺﾞｼｯｸM-PRO" w:eastAsia="HG丸ｺﾞｼｯｸM-PRO" w:hAnsi="HG丸ｺﾞｼｯｸM-PRO" w:hint="eastAsia"/>
                <w:sz w:val="18"/>
                <w:szCs w:val="18"/>
                <w:highlight w:val="green"/>
              </w:rPr>
              <w:t>運動</w:t>
            </w:r>
            <w:r w:rsidRPr="00814784">
              <w:rPr>
                <w:rFonts w:ascii="HG丸ｺﾞｼｯｸM-PRO" w:eastAsia="HG丸ｺﾞｼｯｸM-PRO" w:hAnsi="HG丸ｺﾞｼｯｸM-PRO" w:hint="eastAsia"/>
                <w:sz w:val="18"/>
                <w:szCs w:val="18"/>
              </w:rPr>
              <w:t>」キャンペーンの実施等を行います。</w:t>
            </w:r>
          </w:p>
        </w:tc>
      </w:tr>
      <w:tr w:rsidR="009520CC" w:rsidRPr="00814784" w:rsidTr="009520CC">
        <w:trPr>
          <w:trHeight w:val="2397"/>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ＤＶ相談・ＤＶ被害者自立支援事業</w:t>
            </w:r>
          </w:p>
        </w:tc>
        <w:tc>
          <w:tcPr>
            <w:tcW w:w="5441" w:type="dxa"/>
            <w:vAlign w:val="center"/>
          </w:tcPr>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相談センター、各子ども家庭センターに配偶者暴力防止法に基づく相談支援センターとしての機能を置き、ＤＶ被害者からの相談に応じ、警察との連携による安全確保、裁判所による保護命令制度等、ＤＶ被害者等が利用可能な制度等に関する情報提供等を行います。</w:t>
            </w:r>
          </w:p>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各種会議や研修等を通じて、相談支援センターの運営に必要な情報や専門的知識の提供、技術的な助言等を行うことにより、市町村における相談支援センターの設置に向けた支援を行います。</w:t>
            </w:r>
          </w:p>
        </w:tc>
      </w:tr>
      <w:tr w:rsidR="009520CC" w:rsidRPr="00814784" w:rsidTr="009520CC">
        <w:trPr>
          <w:trHeight w:val="98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ＤＶ被害者の一時保護事業</w:t>
            </w:r>
          </w:p>
        </w:tc>
        <w:tc>
          <w:tcPr>
            <w:tcW w:w="5441" w:type="dxa"/>
            <w:vAlign w:val="center"/>
          </w:tcPr>
          <w:p w:rsidR="009520CC" w:rsidRPr="00814784" w:rsidRDefault="009520CC" w:rsidP="00E56F6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ＤＶ被害者や同伴児童の安全を確保する観点から、必要に応じて、各種社会福祉施設や民間シェルター等とも協力し、ＤＶ被害者や同伴児童の一時保護を行います。</w:t>
            </w:r>
          </w:p>
        </w:tc>
      </w:tr>
      <w:tr w:rsidR="009520CC" w:rsidRPr="00814784" w:rsidTr="009520CC">
        <w:trPr>
          <w:trHeight w:val="983"/>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婦人保護施設運営事業</w:t>
            </w:r>
          </w:p>
        </w:tc>
        <w:tc>
          <w:tcPr>
            <w:tcW w:w="5441" w:type="dxa"/>
            <w:vAlign w:val="center"/>
          </w:tcPr>
          <w:p w:rsidR="009520CC" w:rsidRPr="00814784" w:rsidRDefault="009520CC" w:rsidP="00665FE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大阪府が設置する婦人保護施設についても、ＤＶ被害をはじめ、様々な困難な状況にある女性及び同伴児童の保護施設として活用します。</w:t>
            </w:r>
          </w:p>
        </w:tc>
      </w:tr>
      <w:tr w:rsidR="009520CC" w:rsidRPr="00814784" w:rsidTr="009520CC">
        <w:trPr>
          <w:trHeight w:val="99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府営住宅の一時使用のための住戸の提供と生活用品の支援</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自立をめざすDV被害者が1日も早く自立できるよう、DV被害者に対する府営住宅の一時使用のための住戸の提供と併せて生活用品面での支援を行います。</w:t>
            </w:r>
          </w:p>
        </w:tc>
      </w:tr>
      <w:tr w:rsidR="009520CC" w:rsidRPr="00814784" w:rsidTr="009520CC">
        <w:trPr>
          <w:trHeight w:val="126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母子生活支援施設の機能の向上</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利用者ニーズの複雑化、多様化に伴い、離婚、その他の事情により居住先を失うなど、多くの生活課題を抱えた母親と子どもの生活の安定が図れるよう、施設機能の向上や関係機関との連携を強化します。</w:t>
            </w:r>
          </w:p>
        </w:tc>
      </w:tr>
    </w:tbl>
    <w:p w:rsidR="00CB2A83" w:rsidRPr="00814784" w:rsidRDefault="00CB2A83" w:rsidP="00C7234F">
      <w:pPr>
        <w:rPr>
          <w:rFonts w:ascii="HG丸ｺﾞｼｯｸM-PRO" w:eastAsia="HG丸ｺﾞｼｯｸM-PRO" w:hAnsi="HG丸ｺﾞｼｯｸM-PRO"/>
        </w:rPr>
      </w:pPr>
    </w:p>
    <w:p w:rsidR="00A033B8" w:rsidRPr="00814784" w:rsidRDefault="00A033B8" w:rsidP="00A033B8">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３．基本方向３　子どもが成長できる社会</w:t>
      </w:r>
    </w:p>
    <w:p w:rsidR="00A033B8" w:rsidRPr="00814784" w:rsidRDefault="00A033B8" w:rsidP="00A033B8">
      <w:pPr>
        <w:rPr>
          <w:rFonts w:ascii="HG丸ｺﾞｼｯｸM-PRO" w:eastAsia="HG丸ｺﾞｼｯｸM-PRO" w:hAnsi="HG丸ｺﾞｼｯｸM-PRO"/>
          <w:color w:val="984806" w:themeColor="accent6" w:themeShade="80"/>
          <w:szCs w:val="21"/>
        </w:rPr>
      </w:pPr>
    </w:p>
    <w:p w:rsidR="00A033B8" w:rsidRPr="00814784" w:rsidRDefault="00A033B8" w:rsidP="00A033B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７</w:t>
      </w:r>
      <w:r w:rsidRPr="00814784">
        <w:rPr>
          <w:rFonts w:ascii="メイリオ" w:eastAsia="メイリオ" w:hAnsi="メイリオ" w:cs="メイリオ" w:hint="eastAsia"/>
          <w:b/>
          <w:color w:val="4F6228" w:themeColor="accent3" w:themeShade="80"/>
          <w:sz w:val="28"/>
        </w:rPr>
        <w:t xml:space="preserve">　</w:t>
      </w:r>
      <w:r w:rsidR="00431DBE" w:rsidRPr="00030B22">
        <w:rPr>
          <w:rFonts w:ascii="メイリオ" w:eastAsia="メイリオ" w:hAnsi="メイリオ" w:cs="メイリオ" w:hint="eastAsia"/>
          <w:b/>
          <w:color w:val="4F6228" w:themeColor="accent3" w:themeShade="80"/>
          <w:sz w:val="28"/>
          <w:highlight w:val="green"/>
        </w:rPr>
        <w:t>義務教育前</w:t>
      </w:r>
      <w:r w:rsidRPr="00814784">
        <w:rPr>
          <w:rFonts w:ascii="メイリオ" w:eastAsia="メイリオ" w:hAnsi="メイリオ" w:cs="メイリオ" w:hint="eastAsia"/>
          <w:b/>
          <w:color w:val="4F6228" w:themeColor="accent3" w:themeShade="80"/>
          <w:sz w:val="28"/>
        </w:rPr>
        <w:t>の子どもへの保育・教育内容の充実</w:t>
      </w:r>
    </w:p>
    <w:p w:rsidR="00A033B8" w:rsidRPr="00814784" w:rsidRDefault="00A033B8" w:rsidP="00A033B8">
      <w:pPr>
        <w:rPr>
          <w:rFonts w:ascii="HG丸ｺﾞｼｯｸM-PRO" w:eastAsia="HG丸ｺﾞｼｯｸM-PRO" w:hAnsi="HG丸ｺﾞｼｯｸM-PRO"/>
          <w:color w:val="215868" w:themeColor="accent5" w:themeShade="80"/>
        </w:rPr>
      </w:pPr>
    </w:p>
    <w:p w:rsidR="00776B4A" w:rsidRPr="00814784" w:rsidRDefault="00776B4A" w:rsidP="00776B4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2820B9"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７</w:t>
      </w:r>
      <w:r w:rsidRPr="00814784">
        <w:rPr>
          <w:rFonts w:ascii="HGPｺﾞｼｯｸE" w:eastAsia="HGPｺﾞｼｯｸE" w:hAnsi="HGPｺﾞｼｯｸE" w:hint="eastAsia"/>
          <w:color w:val="215868" w:themeColor="accent5" w:themeShade="80"/>
          <w:sz w:val="26"/>
          <w:szCs w:val="26"/>
        </w:rPr>
        <w:t xml:space="preserve">－（１）　</w:t>
      </w:r>
      <w:r w:rsidR="00A51BA5" w:rsidRPr="00814784">
        <w:rPr>
          <w:rFonts w:ascii="HGPｺﾞｼｯｸE" w:eastAsia="HGPｺﾞｼｯｸE" w:hAnsi="HGPｺﾞｼｯｸE" w:hint="eastAsia"/>
          <w:color w:val="215868" w:themeColor="accent5" w:themeShade="80"/>
          <w:sz w:val="26"/>
          <w:szCs w:val="26"/>
        </w:rPr>
        <w:t>教育・保育</w:t>
      </w:r>
      <w:r w:rsidR="002820B9" w:rsidRPr="00814784">
        <w:rPr>
          <w:rFonts w:ascii="HGPｺﾞｼｯｸE" w:eastAsia="HGPｺﾞｼｯｸE" w:hAnsi="HGPｺﾞｼｯｸE" w:hint="eastAsia"/>
          <w:color w:val="215868" w:themeColor="accent5" w:themeShade="80"/>
          <w:sz w:val="26"/>
          <w:szCs w:val="26"/>
        </w:rPr>
        <w:t>内容の充実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123E7">
        <w:tc>
          <w:tcPr>
            <w:tcW w:w="2197"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123E7">
        <w:trPr>
          <w:trHeight w:val="1248"/>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c>
          <w:tcPr>
            <w:tcW w:w="2198" w:type="dxa"/>
            <w:vAlign w:val="center"/>
          </w:tcPr>
          <w:p w:rsidR="00541093" w:rsidRPr="00814784" w:rsidRDefault="002A77C7" w:rsidP="00F1070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認定こども園等研修・</w:t>
            </w:r>
            <w:r w:rsidR="00541093" w:rsidRPr="00814784">
              <w:rPr>
                <w:rFonts w:ascii="HG丸ｺﾞｼｯｸM-PRO" w:eastAsia="HG丸ｺﾞｼｯｸM-PRO" w:hAnsi="HG丸ｺﾞｼｯｸM-PRO" w:hint="eastAsia"/>
                <w:sz w:val="18"/>
                <w:szCs w:val="18"/>
              </w:rPr>
              <w:t>幼児教育フォーラム・</w:t>
            </w:r>
            <w:r w:rsidRPr="00814784">
              <w:rPr>
                <w:rFonts w:ascii="HG丸ｺﾞｼｯｸM-PRO" w:eastAsia="HG丸ｺﾞｼｯｸM-PRO" w:hAnsi="HG丸ｺﾞｼｯｸM-PRO" w:hint="eastAsia"/>
                <w:sz w:val="18"/>
                <w:szCs w:val="18"/>
              </w:rPr>
              <w:t>幼児教育</w:t>
            </w:r>
            <w:r w:rsidR="00541093" w:rsidRPr="00814784">
              <w:rPr>
                <w:rFonts w:ascii="HG丸ｺﾞｼｯｸM-PRO" w:eastAsia="HG丸ｺﾞｼｯｸM-PRO" w:hAnsi="HG丸ｺﾞｼｯｸM-PRO" w:hint="eastAsia"/>
                <w:sz w:val="18"/>
                <w:szCs w:val="18"/>
              </w:rPr>
              <w:t>理解推進事業</w:t>
            </w:r>
            <w:r w:rsidRPr="00814784">
              <w:rPr>
                <w:rFonts w:ascii="HG丸ｺﾞｼｯｸM-PRO" w:eastAsia="HG丸ｺﾞｼｯｸM-PRO" w:hAnsi="HG丸ｺﾞｼｯｸM-PRO" w:hint="eastAsia"/>
                <w:sz w:val="18"/>
                <w:szCs w:val="18"/>
              </w:rPr>
              <w:t>・</w:t>
            </w:r>
            <w:r w:rsidR="00F1070D">
              <w:rPr>
                <w:rFonts w:ascii="HG丸ｺﾞｼｯｸM-PRO" w:eastAsia="HG丸ｺﾞｼｯｸM-PRO" w:hAnsi="HG丸ｺﾞｼｯｸM-PRO" w:hint="eastAsia"/>
                <w:sz w:val="18"/>
                <w:szCs w:val="18"/>
              </w:rPr>
              <w:t>就学前</w:t>
            </w:r>
            <w:r w:rsidRPr="00814784">
              <w:rPr>
                <w:rFonts w:ascii="HG丸ｺﾞｼｯｸM-PRO" w:eastAsia="HG丸ｺﾞｼｯｸM-PRO" w:hAnsi="HG丸ｺﾞｼｯｸM-PRO" w:hint="eastAsia"/>
                <w:sz w:val="18"/>
                <w:szCs w:val="18"/>
              </w:rPr>
              <w:t>人権教育研修</w:t>
            </w:r>
          </w:p>
        </w:tc>
        <w:tc>
          <w:tcPr>
            <w:tcW w:w="5441" w:type="dxa"/>
            <w:vAlign w:val="center"/>
          </w:tcPr>
          <w:p w:rsidR="00541093" w:rsidRPr="00814784" w:rsidRDefault="002A77C7" w:rsidP="007A36C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研修や</w:t>
            </w:r>
            <w:r w:rsidR="00541093" w:rsidRPr="00814784">
              <w:rPr>
                <w:rFonts w:ascii="HG丸ｺﾞｼｯｸM-PRO" w:eastAsia="HG丸ｺﾞｼｯｸM-PRO" w:hAnsi="HG丸ｺﾞｼｯｸM-PRO" w:hint="eastAsia"/>
                <w:sz w:val="18"/>
                <w:szCs w:val="18"/>
              </w:rPr>
              <w:t>フォーラム</w:t>
            </w:r>
            <w:r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協議会</w:t>
            </w:r>
            <w:r w:rsidRPr="00814784">
              <w:rPr>
                <w:rFonts w:ascii="HG丸ｺﾞｼｯｸM-PRO" w:eastAsia="HG丸ｺﾞｼｯｸM-PRO" w:hAnsi="HG丸ｺﾞｼｯｸM-PRO" w:hint="eastAsia"/>
                <w:sz w:val="18"/>
                <w:szCs w:val="18"/>
              </w:rPr>
              <w:t>等</w:t>
            </w:r>
            <w:r w:rsidR="00541093" w:rsidRPr="00814784">
              <w:rPr>
                <w:rFonts w:ascii="HG丸ｺﾞｼｯｸM-PRO" w:eastAsia="HG丸ｺﾞｼｯｸM-PRO" w:hAnsi="HG丸ｺﾞｼｯｸM-PRO" w:hint="eastAsia"/>
                <w:sz w:val="18"/>
                <w:szCs w:val="18"/>
              </w:rPr>
              <w:t>を通じて、効果的な取</w:t>
            </w:r>
            <w:r w:rsidR="00A51BA5" w:rsidRPr="00814784">
              <w:rPr>
                <w:rFonts w:ascii="HG丸ｺﾞｼｯｸM-PRO" w:eastAsia="HG丸ｺﾞｼｯｸM-PRO" w:hAnsi="HG丸ｺﾞｼｯｸM-PRO" w:hint="eastAsia"/>
                <w:sz w:val="18"/>
                <w:szCs w:val="18"/>
              </w:rPr>
              <w:t>り</w:t>
            </w:r>
            <w:r w:rsidR="00541093" w:rsidRPr="00814784">
              <w:rPr>
                <w:rFonts w:ascii="HG丸ｺﾞｼｯｸM-PRO" w:eastAsia="HG丸ｺﾞｼｯｸM-PRO" w:hAnsi="HG丸ｺﾞｼｯｸM-PRO" w:hint="eastAsia"/>
                <w:sz w:val="18"/>
                <w:szCs w:val="18"/>
              </w:rPr>
              <w:t>組みの周知・普及を図ることにより、</w:t>
            </w:r>
            <w:r w:rsidR="00612F47" w:rsidRPr="00814784">
              <w:rPr>
                <w:rFonts w:ascii="HG丸ｺﾞｼｯｸM-PRO" w:eastAsia="HG丸ｺﾞｼｯｸM-PRO" w:hAnsi="HG丸ｺﾞｼｯｸM-PRO" w:hint="eastAsia"/>
                <w:sz w:val="18"/>
                <w:szCs w:val="18"/>
              </w:rPr>
              <w:t>認定こども園、</w:t>
            </w:r>
            <w:r w:rsidR="00541093" w:rsidRPr="00814784">
              <w:rPr>
                <w:rFonts w:ascii="HG丸ｺﾞｼｯｸM-PRO" w:eastAsia="HG丸ｺﾞｼｯｸM-PRO" w:hAnsi="HG丸ｺﾞｼｯｸM-PRO" w:hint="eastAsia"/>
                <w:sz w:val="18"/>
                <w:szCs w:val="18"/>
              </w:rPr>
              <w:t>幼稚園</w:t>
            </w:r>
            <w:r w:rsidR="00612F47"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保育所</w:t>
            </w:r>
            <w:r w:rsidR="00F40214" w:rsidRPr="00814784">
              <w:rPr>
                <w:rFonts w:ascii="HG丸ｺﾞｼｯｸM-PRO" w:eastAsia="HG丸ｺﾞｼｯｸM-PRO" w:hAnsi="HG丸ｺﾞｼｯｸM-PRO" w:hint="eastAsia"/>
                <w:sz w:val="18"/>
                <w:szCs w:val="18"/>
                <w:highlight w:val="green"/>
              </w:rPr>
              <w:t>、地域型保育事業</w:t>
            </w:r>
            <w:r w:rsidR="00541093" w:rsidRPr="00814784">
              <w:rPr>
                <w:rFonts w:ascii="HG丸ｺﾞｼｯｸM-PRO" w:eastAsia="HG丸ｺﾞｼｯｸM-PRO" w:hAnsi="HG丸ｺﾞｼｯｸM-PRO" w:hint="eastAsia"/>
                <w:sz w:val="18"/>
                <w:szCs w:val="18"/>
              </w:rPr>
              <w:t>における教育</w:t>
            </w:r>
            <w:r w:rsidR="007D35A7" w:rsidRPr="00814784">
              <w:rPr>
                <w:rFonts w:ascii="HG丸ｺﾞｼｯｸM-PRO" w:eastAsia="HG丸ｺﾞｼｯｸM-PRO" w:hAnsi="HG丸ｺﾞｼｯｸM-PRO" w:hint="eastAsia"/>
                <w:sz w:val="18"/>
                <w:szCs w:val="18"/>
              </w:rPr>
              <w:t>・保育</w:t>
            </w:r>
            <w:r w:rsidR="00541093" w:rsidRPr="00814784">
              <w:rPr>
                <w:rFonts w:ascii="HG丸ｺﾞｼｯｸM-PRO" w:eastAsia="HG丸ｺﾞｼｯｸM-PRO" w:hAnsi="HG丸ｺﾞｼｯｸM-PRO" w:hint="eastAsia"/>
                <w:sz w:val="18"/>
                <w:szCs w:val="18"/>
              </w:rPr>
              <w:t>機能の充実をめざします。</w:t>
            </w:r>
          </w:p>
        </w:tc>
      </w:tr>
      <w:tr w:rsidR="00497C52" w:rsidRPr="00814784" w:rsidTr="002123E7">
        <w:trPr>
          <w:trHeight w:val="982"/>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c>
          <w:tcPr>
            <w:tcW w:w="2198"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認定こども園の普及促進</w:t>
            </w:r>
          </w:p>
        </w:tc>
        <w:tc>
          <w:tcPr>
            <w:tcW w:w="5441" w:type="dxa"/>
            <w:vAlign w:val="center"/>
          </w:tcPr>
          <w:p w:rsidR="00541093" w:rsidRPr="00814784" w:rsidRDefault="00541093" w:rsidP="003D7FB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認定こども園に移行したい幼稚園や保育所、あるいは認定こども園の普及促進を図る市町村に対し、認定こども園</w:t>
            </w:r>
            <w:r w:rsidRPr="00814784">
              <w:rPr>
                <w:rFonts w:ascii="HG丸ｺﾞｼｯｸM-PRO" w:eastAsia="HG丸ｺﾞｼｯｸM-PRO" w:hAnsi="HG丸ｺﾞｼｯｸM-PRO" w:hint="eastAsia"/>
                <w:sz w:val="18"/>
                <w:szCs w:val="18"/>
                <w:highlight w:val="green"/>
              </w:rPr>
              <w:t>の</w:t>
            </w:r>
            <w:r w:rsidR="003D7FBA" w:rsidRPr="00814784">
              <w:rPr>
                <w:rFonts w:ascii="HG丸ｺﾞｼｯｸM-PRO" w:eastAsia="HG丸ｺﾞｼｯｸM-PRO" w:hAnsi="HG丸ｺﾞｼｯｸM-PRO" w:hint="eastAsia"/>
                <w:sz w:val="18"/>
                <w:szCs w:val="18"/>
                <w:highlight w:val="green"/>
              </w:rPr>
              <w:t>設置</w:t>
            </w:r>
            <w:r w:rsidRPr="00814784">
              <w:rPr>
                <w:rFonts w:ascii="HG丸ｺﾞｼｯｸM-PRO" w:eastAsia="HG丸ｺﾞｼｯｸM-PRO" w:hAnsi="HG丸ｺﾞｼｯｸM-PRO" w:hint="eastAsia"/>
                <w:sz w:val="18"/>
                <w:szCs w:val="18"/>
              </w:rPr>
              <w:t>が円滑に行われるよう支援します。</w:t>
            </w:r>
          </w:p>
        </w:tc>
      </w:tr>
      <w:tr w:rsidR="00A15E7F" w:rsidRPr="00814784" w:rsidTr="002123E7">
        <w:trPr>
          <w:trHeight w:val="1266"/>
        </w:trPr>
        <w:tc>
          <w:tcPr>
            <w:tcW w:w="2197"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w:t>
            </w:r>
            <w:r w:rsidR="00896C1F" w:rsidRPr="00814784">
              <w:rPr>
                <w:rFonts w:ascii="HG丸ｺﾞｼｯｸM-PRO" w:eastAsia="HG丸ｺﾞｼｯｸM-PRO" w:hAnsi="HG丸ｺﾞｼｯｸM-PRO" w:hint="eastAsia"/>
                <w:sz w:val="18"/>
                <w:szCs w:val="18"/>
                <w:highlight w:val="green"/>
              </w:rPr>
              <w:t>幼こ</w:t>
            </w:r>
            <w:r w:rsidRPr="00814784">
              <w:rPr>
                <w:rFonts w:ascii="HG丸ｺﾞｼｯｸM-PRO" w:eastAsia="HG丸ｺﾞｼｯｸM-PRO" w:hAnsi="HG丸ｺﾞｼｯｸM-PRO" w:hint="eastAsia"/>
                <w:sz w:val="18"/>
                <w:szCs w:val="18"/>
                <w:highlight w:val="green"/>
              </w:rPr>
              <w:t>小</w:t>
            </w:r>
            <w:r w:rsidRPr="00814784">
              <w:rPr>
                <w:rFonts w:ascii="HG丸ｺﾞｼｯｸM-PRO" w:eastAsia="HG丸ｺﾞｼｯｸM-PRO" w:hAnsi="HG丸ｺﾞｼｯｸM-PRO" w:hint="eastAsia"/>
                <w:sz w:val="18"/>
                <w:szCs w:val="18"/>
              </w:rPr>
              <w:t>連携の推進</w:t>
            </w:r>
          </w:p>
        </w:tc>
        <w:tc>
          <w:tcPr>
            <w:tcW w:w="2198"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幼児教育推進指針の周知徹底</w:t>
            </w:r>
          </w:p>
        </w:tc>
        <w:tc>
          <w:tcPr>
            <w:tcW w:w="5441" w:type="dxa"/>
            <w:vAlign w:val="center"/>
          </w:tcPr>
          <w:p w:rsidR="00A15E7F" w:rsidRPr="00814784" w:rsidRDefault="00896C1F"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合同研修会等で、幼児教育推進指針を活用して</w:t>
            </w: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の連携の重要性を示し、認定こども園、幼稚園、保育所と小学校において、教育内容などの連携がさらに深まり、子どもの現状把握や課題の共有が行われるよう支援します。</w:t>
            </w:r>
          </w:p>
        </w:tc>
      </w:tr>
    </w:tbl>
    <w:p w:rsidR="00A15E7F" w:rsidRPr="00814784" w:rsidRDefault="00A15E7F" w:rsidP="00C7234F">
      <w:pPr>
        <w:rPr>
          <w:rFonts w:ascii="HG丸ｺﾞｼｯｸM-PRO" w:eastAsia="HG丸ｺﾞｼｯｸM-PRO" w:hAnsi="HG丸ｺﾞｼｯｸM-PRO"/>
        </w:rPr>
      </w:pPr>
    </w:p>
    <w:p w:rsidR="00BD07A7" w:rsidRPr="00814784" w:rsidRDefault="00BD07A7" w:rsidP="00C7234F">
      <w:pPr>
        <w:rPr>
          <w:rFonts w:ascii="HG丸ｺﾞｼｯｸM-PRO" w:eastAsia="HG丸ｺﾞｼｯｸM-PRO" w:hAnsi="HG丸ｺﾞｼｯｸM-PRO"/>
        </w:rPr>
      </w:pPr>
    </w:p>
    <w:p w:rsidR="00B85103" w:rsidRPr="00814784" w:rsidRDefault="00352102" w:rsidP="00B85103">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取組項目１７</w:t>
      </w:r>
      <w:r w:rsidR="00B85103" w:rsidRPr="00814784">
        <w:rPr>
          <w:rFonts w:ascii="HGPｺﾞｼｯｸE" w:eastAsia="HGPｺﾞｼｯｸE" w:hAnsi="HGPｺﾞｼｯｸE" w:cs="メイリオ" w:hint="eastAsia"/>
          <w:color w:val="215868" w:themeColor="accent5" w:themeShade="80"/>
          <w:sz w:val="26"/>
          <w:szCs w:val="26"/>
        </w:rPr>
        <w:t xml:space="preserve">－（２）　</w:t>
      </w:r>
      <w:r w:rsidR="00A51BA5" w:rsidRPr="00814784">
        <w:rPr>
          <w:rFonts w:ascii="HGPｺﾞｼｯｸE" w:eastAsia="HGPｺﾞｼｯｸE" w:hAnsi="HGPｺﾞｼｯｸE" w:cs="メイリオ" w:hint="eastAsia"/>
          <w:color w:val="215868" w:themeColor="accent5" w:themeShade="80"/>
          <w:sz w:val="26"/>
          <w:szCs w:val="26"/>
        </w:rPr>
        <w:t>教育・保育</w:t>
      </w:r>
      <w:r w:rsidR="00BB2404" w:rsidRPr="00814784">
        <w:rPr>
          <w:rFonts w:ascii="HGPｺﾞｼｯｸE" w:eastAsia="HGPｺﾞｼｯｸE" w:hAnsi="HGPｺﾞｼｯｸE" w:cs="メイリオ" w:hint="eastAsia"/>
          <w:color w:val="215868" w:themeColor="accent5" w:themeShade="80"/>
          <w:sz w:val="26"/>
          <w:szCs w:val="26"/>
        </w:rPr>
        <w:t>にかかる人材の確保及び資質の向上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BD07A7">
        <w:tc>
          <w:tcPr>
            <w:tcW w:w="2197"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D07A7">
        <w:trPr>
          <w:trHeight w:val="2921"/>
        </w:trPr>
        <w:tc>
          <w:tcPr>
            <w:tcW w:w="2197" w:type="dxa"/>
            <w:vMerge w:val="restart"/>
            <w:vAlign w:val="center"/>
          </w:tcPr>
          <w:p w:rsidR="003D5CD6" w:rsidRPr="00814784" w:rsidRDefault="00A51BA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3D5CD6" w:rsidRPr="00814784">
              <w:rPr>
                <w:rFonts w:ascii="HG丸ｺﾞｼｯｸM-PRO" w:eastAsia="HG丸ｺﾞｼｯｸM-PRO" w:hAnsi="HG丸ｺﾞｼｯｸM-PRO" w:hint="eastAsia"/>
                <w:sz w:val="18"/>
                <w:szCs w:val="18"/>
              </w:rPr>
              <w:t>に携わる人材の確保</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7392" behindDoc="0" locked="0" layoutInCell="1" allowOverlap="1" wp14:anchorId="05EC55C6" wp14:editId="56A35370">
                      <wp:simplePos x="0" y="0"/>
                      <wp:positionH relativeFrom="rightMargin">
                        <wp:posOffset>-1232535</wp:posOffset>
                      </wp:positionH>
                      <wp:positionV relativeFrom="paragraph">
                        <wp:posOffset>1312545</wp:posOffset>
                      </wp:positionV>
                      <wp:extent cx="305435" cy="305435"/>
                      <wp:effectExtent l="19050" t="19050" r="18415" b="37465"/>
                      <wp:wrapNone/>
                      <wp:docPr id="54" name="星 8 5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4" o:spid="_x0000_s1069" type="#_x0000_t58" style="position:absolute;left:0;text-align:left;margin-left:-97.05pt;margin-top:103.35pt;width:24.05pt;height:24.05pt;z-index:25234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hLiAIAAGQFAAAOAAAAZHJzL2Uyb0RvYy54bWysVM1uFDEMviPxDlHudPa3VKvOVqtWRUhV&#10;W9FCz9lM0o1I4pBkd2Z5Em68Hc+Bk/npD8sFccnYGduxP3/26VljNNkJHxTYko6PRpQIy6FS9rGk&#10;n+8v351QEiKzFdNgRUn3ItCz5ds3p7VbiAlsQFfCEwxiw6J2Jd3E6BZFEfhGGBaOwAmLPyV4wyKq&#10;/rGoPKsxutHFZDQ6LmrwlfPARQh4e9H+pMscX0rB442UQUSiS4q5xXz6fK7TWSxP2eLRM7dRvEuD&#10;/UMWhimLjw6hLlhkZOvVH6GM4h4CyHjEwRQgpeIi14DVjEevqrnbMCdyLQhOcANM4f+F5de7W09U&#10;VdL5jBLLDPbo14+f5ISgjuDULizQ5s7d+k4LKKZKG+lN+mINpMmA7gdARRMJx8vpaD6bzinh+KuT&#10;MUrx5Ox8iB8EGJKEkiJT/EnGke2uQmxte5v0WACtqkuldVYSScS59mTHsL2Mc2HjOGWNL7yw1JbU&#10;JT2eznPDi1RUW0aW4l6LFE/bT0IiFpj4JCeRWfi3B7J1cpOYzuA4PuSoh6w62+QmMjsHx9Ehx5cl&#10;DR75VbBxcDbKgj8UoPra4yFbe8TmWc1JjM26yQSYTfuGr6HaIys8tOMSHL9U2J8rFuIt8zgfOEk4&#10;8/EGD6kBoYVOomQD/vuh+2RfUsG+4JeSGicO2/1ty7ygRH+0SOk0nlmYzd9PUPH97fr5rd2ac8Bu&#10;j3GvOJ7FZBt1L0oP5gGXwiq9h7+Y5ZhTSXn0vXIe2w2Aa4WL1Sqb4Tg6Fq/sneMpeII4Ee++eWDe&#10;dfSMyOtr6KeSLV6RtLVNnhZW2whSZQYnkFtEO/BxlDNFu7WTdsVzPVs9LcflbwAAAP//AwBQSwME&#10;FAAGAAgAAAAhAHHwaVjjAAAADQEAAA8AAABkcnMvZG93bnJldi54bWxMj01Pg0AQhu8m/ofNmHgx&#10;dKFBSilL0zTRxGOpptctu3xEdpawC0V/veNJjzPz5J3nzfeL6dmsR9dZFBCtQmAaK6s6bAS8n1+C&#10;FJjzEpXsLWoBX9rBvri/y2Wm7A1Pei59wygEXSYFtN4PGeeuarWRbmUHjXSr7Wikp3FsuBrljcJN&#10;z9dhmHAjO6QPrRz0sdXVZzkZAW+HefO95Ze0O9U1np8+uql8PQrx+LAcdsC8XvwfDL/6pA4FOV3t&#10;hMqxXkAQbeOIWAHrMNkAIySI4oT6XWn1HKfAi5z/b1H8AAAA//8DAFBLAQItABQABgAIAAAAIQC2&#10;gziS/gAAAOEBAAATAAAAAAAAAAAAAAAAAAAAAABbQ29udGVudF9UeXBlc10ueG1sUEsBAi0AFAAG&#10;AAgAAAAhADj9If/WAAAAlAEAAAsAAAAAAAAAAAAAAAAALwEAAF9yZWxzLy5yZWxzUEsBAi0AFAAG&#10;AAgAAAAhAE6NWEuIAgAAZAUAAA4AAAAAAAAAAAAAAAAALgIAAGRycy9lMm9Eb2MueG1sUEsBAi0A&#10;FAAGAAgAAAAhAHHwaVjjAAAADQEAAA8AAAAAAAAAAAAAAAAA4gQAAGRycy9kb3ducmV2LnhtbFBL&#10;BQYAAAAABAAEAPMAAADyBQAAAAA=&#10;" adj="2700" fillcolor="#4f81bd [3204]" strokecolor="#4f81bd [3204]" strokeweight=".5pt">
                      <v:textbox style="layout-flow:vertical-ideographic" inset="0,,0">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保育教諭確保のための資格</w:t>
            </w:r>
            <w:r w:rsidR="00C933B3" w:rsidRPr="00814784">
              <w:rPr>
                <w:rFonts w:ascii="HG丸ｺﾞｼｯｸM-PRO" w:eastAsia="HG丸ｺﾞｼｯｸM-PRO" w:hAnsi="HG丸ｺﾞｼｯｸM-PRO" w:hint="eastAsia"/>
                <w:sz w:val="18"/>
                <w:szCs w:val="18"/>
                <w:highlight w:val="green"/>
              </w:rPr>
              <w:t>等</w:t>
            </w:r>
            <w:r w:rsidRPr="00814784">
              <w:rPr>
                <w:rFonts w:ascii="HG丸ｺﾞｼｯｸM-PRO" w:eastAsia="HG丸ｺﾞｼｯｸM-PRO" w:hAnsi="HG丸ｺﾞｼｯｸM-PRO" w:hint="eastAsia"/>
                <w:sz w:val="18"/>
                <w:szCs w:val="18"/>
              </w:rPr>
              <w:t>取得支援事業</w:t>
            </w:r>
          </w:p>
        </w:tc>
        <w:tc>
          <w:tcPr>
            <w:tcW w:w="5441" w:type="dxa"/>
            <w:vAlign w:val="center"/>
          </w:tcPr>
          <w:p w:rsidR="003D5CD6" w:rsidRPr="00814784" w:rsidRDefault="003D5CD6" w:rsidP="00132F9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保連携型認定こども園の保育教諭等は、幼稚園教諭免許状と保育士資格の両方の免許・資格を有する者とされています。幼稚園、保育所から幼保連携型認定こども園への円滑な移行を促進するため、いずれか一方の免許又は資格を有していれば保育教諭となることができる経過措置期間（平成27年度からの</w:t>
            </w:r>
            <w:r w:rsidR="00132F91" w:rsidRPr="00814784">
              <w:rPr>
                <w:rFonts w:ascii="HG丸ｺﾞｼｯｸM-PRO" w:eastAsia="HG丸ｺﾞｼｯｸM-PRO" w:hAnsi="HG丸ｺﾞｼｯｸM-PRO" w:hint="eastAsia"/>
                <w:sz w:val="18"/>
                <w:szCs w:val="18"/>
                <w:highlight w:val="green"/>
              </w:rPr>
              <w:t>10</w:t>
            </w:r>
            <w:r w:rsidRPr="00814784">
              <w:rPr>
                <w:rFonts w:ascii="HG丸ｺﾞｼｯｸM-PRO" w:eastAsia="HG丸ｺﾞｼｯｸM-PRO" w:hAnsi="HG丸ｺﾞｼｯｸM-PRO" w:hint="eastAsia"/>
                <w:sz w:val="18"/>
                <w:szCs w:val="18"/>
              </w:rPr>
              <w:t>年間）が設けられています。この期間終了までに、幼稚園教諭免許状を有する者の保育士資格取得又は幼稚園教諭免許状を有する者の保育士資格取得を支援することにより、子ども・子育て支援新制度の円滑な実施を図ります。</w:t>
            </w:r>
          </w:p>
        </w:tc>
      </w:tr>
      <w:tr w:rsidR="00497C52" w:rsidRPr="00814784" w:rsidTr="00BD07A7">
        <w:trPr>
          <w:trHeight w:val="975"/>
        </w:trPr>
        <w:tc>
          <w:tcPr>
            <w:tcW w:w="2197" w:type="dxa"/>
            <w:vMerge/>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p>
        </w:tc>
        <w:tc>
          <w:tcPr>
            <w:tcW w:w="2198" w:type="dxa"/>
            <w:vAlign w:val="center"/>
          </w:tcPr>
          <w:p w:rsidR="003D5CD6" w:rsidRPr="00814784" w:rsidRDefault="003D5CD6" w:rsidP="004373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潜在保育士</w:t>
            </w:r>
            <w:r w:rsidR="004373AE" w:rsidRPr="00814784">
              <w:rPr>
                <w:rFonts w:ascii="HG丸ｺﾞｼｯｸM-PRO" w:eastAsia="HG丸ｺﾞｼｯｸM-PRO" w:hAnsi="HG丸ｺﾞｼｯｸM-PRO" w:hint="eastAsia"/>
                <w:sz w:val="18"/>
                <w:szCs w:val="18"/>
              </w:rPr>
              <w:t>確保事業</w:t>
            </w:r>
          </w:p>
        </w:tc>
        <w:tc>
          <w:tcPr>
            <w:tcW w:w="5441" w:type="dxa"/>
            <w:vAlign w:val="center"/>
          </w:tcPr>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highlight w:val="green"/>
              </w:rPr>
            </w:pPr>
          </w:p>
          <w:p w:rsidR="003D5CD6" w:rsidRPr="00814784" w:rsidRDefault="00132F91" w:rsidP="00F34AD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保育士・保育所支援センターを設置し、</w:t>
            </w:r>
            <w:r w:rsidR="003D5CD6" w:rsidRPr="00814784">
              <w:rPr>
                <w:rFonts w:ascii="HG丸ｺﾞｼｯｸM-PRO" w:eastAsia="HG丸ｺﾞｼｯｸM-PRO" w:hAnsi="HG丸ｺﾞｼｯｸM-PRO" w:hint="eastAsia"/>
                <w:sz w:val="18"/>
                <w:szCs w:val="18"/>
              </w:rPr>
              <w:t>保育所等で就労していない保育士（いわゆる潜在保育士）に対し、</w:t>
            </w:r>
            <w:r w:rsidRPr="00814784">
              <w:rPr>
                <w:rFonts w:ascii="HG丸ｺﾞｼｯｸM-PRO" w:eastAsia="HG丸ｺﾞｼｯｸM-PRO" w:hAnsi="HG丸ｺﾞｼｯｸM-PRO" w:hint="eastAsia"/>
                <w:sz w:val="18"/>
                <w:szCs w:val="18"/>
                <w:highlight w:val="green"/>
              </w:rPr>
              <w:t>保育士登録簿を活用した働きかけや、就職あっせん、</w:t>
            </w:r>
            <w:r w:rsidR="003D5CD6" w:rsidRPr="00814784">
              <w:rPr>
                <w:rFonts w:ascii="HG丸ｺﾞｼｯｸM-PRO" w:eastAsia="HG丸ｺﾞｼｯｸM-PRO" w:hAnsi="HG丸ｺﾞｼｯｸM-PRO" w:hint="eastAsia"/>
                <w:sz w:val="18"/>
                <w:szCs w:val="18"/>
              </w:rPr>
              <w:t>現場復帰に必要となる研修</w:t>
            </w:r>
            <w:r w:rsidR="00F34ADC" w:rsidRPr="00814784">
              <w:rPr>
                <w:rFonts w:ascii="HG丸ｺﾞｼｯｸM-PRO" w:eastAsia="HG丸ｺﾞｼｯｸM-PRO" w:hAnsi="HG丸ｺﾞｼｯｸM-PRO" w:hint="eastAsia"/>
                <w:sz w:val="18"/>
                <w:szCs w:val="18"/>
              </w:rPr>
              <w:t>や職場体験を</w:t>
            </w:r>
            <w:r w:rsidR="003D5CD6" w:rsidRPr="00814784">
              <w:rPr>
                <w:rFonts w:ascii="HG丸ｺﾞｼｯｸM-PRO" w:eastAsia="HG丸ｺﾞｼｯｸM-PRO" w:hAnsi="HG丸ｺﾞｼｯｸM-PRO" w:hint="eastAsia"/>
                <w:sz w:val="18"/>
                <w:szCs w:val="18"/>
              </w:rPr>
              <w:t>行い、再就職等への支援を行います。</w:t>
            </w:r>
          </w:p>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rPr>
            </w:pPr>
          </w:p>
        </w:tc>
      </w:tr>
    </w:tbl>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D07A7" w:rsidRPr="00814784" w:rsidTr="00F328B3">
        <w:tc>
          <w:tcPr>
            <w:tcW w:w="2197"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07A7" w:rsidRPr="00814784" w:rsidTr="00F328B3">
        <w:trPr>
          <w:trHeight w:val="1036"/>
        </w:trPr>
        <w:tc>
          <w:tcPr>
            <w:tcW w:w="2197" w:type="dxa"/>
            <w:vMerge w:val="restart"/>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9440" behindDoc="0" locked="0" layoutInCell="1" allowOverlap="1" wp14:anchorId="05EC55C6" wp14:editId="56A35370">
                      <wp:simplePos x="0" y="0"/>
                      <wp:positionH relativeFrom="rightMargin">
                        <wp:posOffset>-1229995</wp:posOffset>
                      </wp:positionH>
                      <wp:positionV relativeFrom="paragraph">
                        <wp:posOffset>927100</wp:posOffset>
                      </wp:positionV>
                      <wp:extent cx="305435" cy="305435"/>
                      <wp:effectExtent l="19050" t="19050" r="18415" b="37465"/>
                      <wp:wrapNone/>
                      <wp:docPr id="55" name="星 8 5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5" o:spid="_x0000_s1070" type="#_x0000_t58" style="position:absolute;left:0;text-align:left;margin-left:-96.85pt;margin-top:73pt;width:24.05pt;height:24.05pt;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6kiAIAAGQFAAAOAAAAZHJzL2Uyb0RvYy54bWysVM1u2zAMvg/YOwi6r07SpCuCOkXQosOA&#10;oi3Wbj0rstQIk0RNUmJnT7Lb3m7PMUr+adpll2EXmZRJivz4kWfnjdFkK3xQYEs6PhpRIiyHStmn&#10;kn5+uHp3SkmIzFZMgxUl3YlAzxdv35zVbi4msAZdCU8wiA3z2pV0HaObF0Xga2FYOAInLP6U4A2L&#10;qPqnovKsxuhGF5PR6KSowVfOAxch4O1l+5MucnwpBY+3UgYRiS4p5hbz6fO5SmexOGPzJ8/cWvEu&#10;DfYPWRimLD46hLpkkZGNV3+EMop7CCDjEQdTgJSKi1wDVjMevarmfs2cyLUgOMENMIX/F5bfbO88&#10;UVVJZzNKLDPYo18/fpJTgjqCU7swR5t7d+c7LaCYKm2kN+mLNZAmA7obABVNJBwvj0ez6THG5fir&#10;kzFK8ezsfIgfBBiShJIiU/xpxpFtr0NsbXub9FgAraorpXVWEknEhfZky7C9jHNh4zhljS+8sNSW&#10;1CU9OZ7lhhepqLaMLMWdFimetp+ERCww8UlOIrPwbw9k6+QmMZ3BcXzIUQ9ZdbbJTWR2Do6jQ44v&#10;Sxo88qtg4+BslAV/KED1tcdDtvaIzV7NSYzNqskEmE77hq+g2iErPLTjEhy/UtifaxbiHfM4HzhJ&#10;OPPxFg+pAaGFTqJkDf77oftkX1LBvuCXkhonDtv9bcO8oER/tEjpNJ5ZmM7eT1Dx/e1q/9ZuzAVg&#10;t8e4VxzPYrKNuhelB/OIS2GZ3sNfzHLMqaQ8+l65iO0GwLXCxXKZzXAcHYvX9t7xFDxBnIj30Dwy&#10;7zp6RuT1DfRTyeavSNraJk8Ly00EqTKDE8gtoh34OMqZot3aSbtiX89Wz8tx8RsAAP//AwBQSwME&#10;FAAGAAgAAAAhAFkaDxHiAAAADQEAAA8AAABkcnMvZG93bnJldi54bWxMj0FPg0AQhe8m/ofNmHgx&#10;dEGRFsrSNE008Viq8bqFBTZlZwm7UPTXO570OO99efNevltMz2Y1Om1RQLQKgSmsbK2xFfB+egk2&#10;wJyXWMveohLwpRzsitubXGa1veJRzaVvGYWgy6SAzvsh49xVnTLSreygkLzGjkZ6OseW16O8Urjp&#10;+WMYJtxIjfShk4M6dKq6lJMR8Laf198p/9zoY9Pg6eFDT+XrQYj7u2W/BebV4v9g+K1P1aGgTmc7&#10;Ye1YLyCI0qc1seTECa0iJIji5wTYmaQ0joAXOf+/ovgBAAD//wMAUEsBAi0AFAAGAAgAAAAhALaD&#10;OJL+AAAA4QEAABMAAAAAAAAAAAAAAAAAAAAAAFtDb250ZW50X1R5cGVzXS54bWxQSwECLQAUAAYA&#10;CAAAACEAOP0h/9YAAACUAQAACwAAAAAAAAAAAAAAAAAvAQAAX3JlbHMvLnJlbHNQSwECLQAUAAYA&#10;CAAAACEA4QUOpIgCAABkBQAADgAAAAAAAAAAAAAAAAAuAgAAZHJzL2Uyb0RvYy54bWxQSwECLQAU&#10;AAYACAAAACEAWRoPEeIAAAAN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BD07A7" w:rsidRPr="00814784" w:rsidRDefault="00BD07A7" w:rsidP="00F1070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幼児教育フォーラム・幼児教育理解推進事業・</w:t>
            </w:r>
            <w:r w:rsidR="00F1070D">
              <w:rPr>
                <w:rFonts w:ascii="HG丸ｺﾞｼｯｸM-PRO" w:eastAsia="HG丸ｺﾞｼｯｸM-PRO" w:hAnsi="HG丸ｺﾞｼｯｸM-PRO" w:hint="eastAsia"/>
                <w:sz w:val="18"/>
                <w:szCs w:val="18"/>
              </w:rPr>
              <w:t>就学</w:t>
            </w:r>
            <w:r w:rsidR="00431DBE">
              <w:rPr>
                <w:rFonts w:ascii="HG丸ｺﾞｼｯｸM-PRO" w:eastAsia="HG丸ｺﾞｼｯｸM-PRO" w:hAnsi="HG丸ｺﾞｼｯｸM-PRO" w:hint="eastAsia"/>
                <w:sz w:val="18"/>
                <w:szCs w:val="18"/>
              </w:rPr>
              <w:t>前</w:t>
            </w:r>
            <w:r w:rsidRPr="00814784">
              <w:rPr>
                <w:rFonts w:ascii="HG丸ｺﾞｼｯｸM-PRO" w:eastAsia="HG丸ｺﾞｼｯｸM-PRO" w:hAnsi="HG丸ｺﾞｼｯｸM-PRO" w:hint="eastAsia"/>
                <w:sz w:val="18"/>
                <w:szCs w:val="18"/>
              </w:rPr>
              <w:t>人権教育研修</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フォーラムや協議会等を通じて、効果的な取り組みの周知・普及を図ることにより、認定こども園、幼稚園、保育所における教育・保育機能の充実をめざします。</w:t>
            </w:r>
          </w:p>
        </w:tc>
      </w:tr>
      <w:tr w:rsidR="00BD07A7" w:rsidRPr="00814784" w:rsidTr="00F328B3">
        <w:trPr>
          <w:trHeight w:val="1033"/>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w:t>
            </w:r>
            <w:r w:rsidR="00366CCD" w:rsidRPr="00814784">
              <w:rPr>
                <w:rFonts w:ascii="HG丸ｺﾞｼｯｸM-PRO" w:eastAsia="HG丸ｺﾞｼｯｸM-PRO" w:hAnsi="HG丸ｺﾞｼｯｸM-PRO" w:hint="eastAsia"/>
                <w:sz w:val="18"/>
                <w:szCs w:val="18"/>
                <w:highlight w:val="green"/>
              </w:rPr>
              <w:t>等</w:t>
            </w:r>
            <w:r w:rsidR="00366CCD" w:rsidRPr="00814784">
              <w:rPr>
                <w:rFonts w:ascii="HG丸ｺﾞｼｯｸM-PRO" w:eastAsia="HG丸ｺﾞｼｯｸM-PRO" w:hAnsi="HG丸ｺﾞｼｯｸM-PRO" w:hint="eastAsia"/>
                <w:sz w:val="18"/>
                <w:szCs w:val="18"/>
              </w:rPr>
              <w:t>障がい児</w:t>
            </w:r>
            <w:r w:rsidR="00366CCD" w:rsidRPr="00814784">
              <w:rPr>
                <w:rFonts w:ascii="HG丸ｺﾞｼｯｸM-PRO" w:eastAsia="HG丸ｺﾞｼｯｸM-PRO" w:hAnsi="HG丸ｺﾞｼｯｸM-PRO" w:hint="eastAsia"/>
                <w:sz w:val="18"/>
                <w:szCs w:val="18"/>
                <w:highlight w:val="green"/>
              </w:rPr>
              <w:t>保育士等</w:t>
            </w:r>
            <w:r w:rsidRPr="00814784">
              <w:rPr>
                <w:rFonts w:ascii="HG丸ｺﾞｼｯｸM-PRO" w:eastAsia="HG丸ｺﾞｼｯｸM-PRO" w:hAnsi="HG丸ｺﾞｼｯｸM-PRO" w:hint="eastAsia"/>
                <w:sz w:val="18"/>
                <w:szCs w:val="18"/>
              </w:rPr>
              <w:t>研修会の実施</w:t>
            </w:r>
          </w:p>
        </w:tc>
        <w:tc>
          <w:tcPr>
            <w:tcW w:w="5441" w:type="dxa"/>
            <w:vAlign w:val="center"/>
          </w:tcPr>
          <w:p w:rsidR="00BD07A7" w:rsidRPr="00814784" w:rsidRDefault="00366CCD"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保育所等における障がい児保育の実施に必要な知識及び技術に関する研修を行い、障がい児保育を担当する保育士等の資質の向上を図ります。</w:t>
            </w:r>
          </w:p>
        </w:tc>
      </w:tr>
      <w:tr w:rsidR="00BD07A7" w:rsidRPr="00814784" w:rsidTr="00F328B3">
        <w:trPr>
          <w:trHeight w:val="748"/>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認可外保育施設の指導監督強化事業</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認可外保育施設の適切な運営を確保するため、施設職員等に対する研修を実施します。</w:t>
            </w:r>
          </w:p>
        </w:tc>
      </w:tr>
    </w:tbl>
    <w:p w:rsidR="00BD07A7" w:rsidRPr="00814784" w:rsidRDefault="00BD07A7" w:rsidP="00BD07A7">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402A4A" w:rsidRPr="00814784" w:rsidRDefault="00402A4A" w:rsidP="00402A4A">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８</w:t>
      </w:r>
      <w:r w:rsidRPr="00814784">
        <w:rPr>
          <w:rFonts w:ascii="メイリオ" w:eastAsia="メイリオ" w:hAnsi="メイリオ" w:cs="メイリオ" w:hint="eastAsia"/>
          <w:b/>
          <w:color w:val="4F6228" w:themeColor="accent3" w:themeShade="80"/>
          <w:sz w:val="28"/>
        </w:rPr>
        <w:t xml:space="preserve">　小学校・中学校・高校・支援学校の教育力の充実・向上</w:t>
      </w:r>
    </w:p>
    <w:p w:rsidR="00402A4A" w:rsidRPr="00814784" w:rsidRDefault="00402A4A" w:rsidP="00B76DA4">
      <w:pPr>
        <w:rPr>
          <w:rFonts w:ascii="HG丸ｺﾞｼｯｸM-PRO" w:eastAsia="HG丸ｺﾞｼｯｸM-PRO" w:hAnsi="HG丸ｺﾞｼｯｸM-PRO"/>
        </w:rPr>
      </w:pPr>
    </w:p>
    <w:p w:rsidR="00B76DA4" w:rsidRPr="00814784" w:rsidRDefault="00B76DA4" w:rsidP="00B76DA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－（１）　小学校・中学校の教育力の充実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7"/>
        <w:gridCol w:w="2152"/>
        <w:gridCol w:w="5315"/>
      </w:tblGrid>
      <w:tr w:rsidR="00497C52" w:rsidRPr="00814784" w:rsidTr="00F33DF0">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591"/>
        </w:trPr>
        <w:tc>
          <w:tcPr>
            <w:tcW w:w="2148" w:type="dxa"/>
            <w:vAlign w:val="center"/>
          </w:tcPr>
          <w:p w:rsidR="00122975" w:rsidRPr="00814784" w:rsidRDefault="0063176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c>
          <w:tcPr>
            <w:tcW w:w="2148" w:type="dxa"/>
            <w:vAlign w:val="center"/>
          </w:tcPr>
          <w:p w:rsidR="00122975" w:rsidRPr="00814784" w:rsidRDefault="0063176D" w:rsidP="001F6F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スクール・エンパワ</w:t>
            </w:r>
            <w:r w:rsidR="00494AF1" w:rsidRPr="00814784">
              <w:rPr>
                <w:rFonts w:ascii="HG丸ｺﾞｼｯｸM-PRO" w:eastAsia="HG丸ｺﾞｼｯｸM-PRO" w:hAnsi="HG丸ｺﾞｼｯｸM-PRO" w:hint="eastAsia"/>
                <w:sz w:val="18"/>
                <w:szCs w:val="18"/>
              </w:rPr>
              <w:t>ー</w:t>
            </w:r>
            <w:r w:rsidRPr="00814784">
              <w:rPr>
                <w:rFonts w:ascii="HG丸ｺﾞｼｯｸM-PRO" w:eastAsia="HG丸ｺﾞｼｯｸM-PRO" w:hAnsi="HG丸ｺﾞｼｯｸM-PRO" w:hint="eastAsia"/>
                <w:sz w:val="18"/>
                <w:szCs w:val="18"/>
              </w:rPr>
              <w:t>メント推進事業</w:t>
            </w:r>
          </w:p>
        </w:tc>
        <w:tc>
          <w:tcPr>
            <w:tcW w:w="5318" w:type="dxa"/>
            <w:vAlign w:val="center"/>
          </w:tcPr>
          <w:p w:rsidR="003F2D0C" w:rsidRPr="00814784" w:rsidRDefault="002663A0" w:rsidP="003F2D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学力向上に向けた取り組みを市町村の中心となって進める学校や府全体の学力課題の改善に向けた取組みを進める学校として、府内８４小学校、４１中学校にスクール・エンパワーメント担当教員を配置し、学力向上に向けた計画に基づく組織的な取り組みの好事例の収集、効果的な取組みの普及を行う。</w:t>
            </w:r>
          </w:p>
        </w:tc>
      </w:tr>
      <w:tr w:rsidR="003D4876" w:rsidRPr="00814784" w:rsidTr="00F33DF0">
        <w:trPr>
          <w:trHeight w:val="1241"/>
        </w:trPr>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市町村研修支援プロジェクト</w:t>
            </w:r>
          </w:p>
        </w:tc>
        <w:tc>
          <w:tcPr>
            <w:tcW w:w="5318" w:type="dxa"/>
            <w:vAlign w:val="center"/>
          </w:tcPr>
          <w:p w:rsidR="003D4876" w:rsidRPr="00814784" w:rsidRDefault="003D4876" w:rsidP="00663C7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授業づくりセミナーなどにおいて、大阪の授業STANDARDを基にして、言語活動の充実やICTを活用した授業づくり研修を実施します。これらの研修を通して、思考力・判断力・表現力等をはぐくむ授業への改善を促進します。</w:t>
            </w:r>
          </w:p>
        </w:tc>
      </w:tr>
      <w:tr w:rsidR="003954D6" w:rsidRPr="00814784" w:rsidTr="00F33DF0">
        <w:trPr>
          <w:trHeight w:val="1273"/>
        </w:trPr>
        <w:tc>
          <w:tcPr>
            <w:tcW w:w="2148" w:type="dxa"/>
            <w:vMerge w:val="restart"/>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w:t>
            </w:r>
          </w:p>
        </w:tc>
        <w:tc>
          <w:tcPr>
            <w:tcW w:w="5318" w:type="dxa"/>
            <w:vAlign w:val="center"/>
          </w:tcPr>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人権教育教材集・資料等を活用した実践に係る教員研修を実施します。</w:t>
            </w:r>
          </w:p>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研究校において指導方法に係る調査研究を実施し、その普及を図ります。</w:t>
            </w:r>
          </w:p>
        </w:tc>
      </w:tr>
      <w:tr w:rsidR="003954D6" w:rsidRPr="00814784" w:rsidTr="00F33DF0">
        <w:trPr>
          <w:trHeight w:val="980"/>
        </w:trPr>
        <w:tc>
          <w:tcPr>
            <w:tcW w:w="2148" w:type="dxa"/>
            <w:vMerge/>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道徳教育の推進</w:t>
            </w:r>
          </w:p>
          <w:p w:rsidR="003954D6" w:rsidRPr="00814784" w:rsidRDefault="003954D6" w:rsidP="00CA3B95">
            <w:pPr>
              <w:spacing w:line="280" w:lineRule="exact"/>
              <w:rPr>
                <w:rFonts w:ascii="HG丸ｺﾞｼｯｸM-PRO" w:eastAsia="HG丸ｺﾞｼｯｸM-PRO" w:hAnsi="HG丸ｺﾞｼｯｸM-PRO"/>
                <w:sz w:val="18"/>
                <w:szCs w:val="18"/>
              </w:rPr>
            </w:pPr>
          </w:p>
        </w:tc>
        <w:tc>
          <w:tcPr>
            <w:tcW w:w="5318"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道徳科における多様な指導や評価、推進体制を構築するための研究等を行い、小中学校における特色ある道徳教育の取組みの支援を行います。また、道徳教育に関する研修会の実施、地域・家庭や中学校区でともに進める道徳教育</w:t>
            </w:r>
            <w:r w:rsidR="00705704" w:rsidRPr="00814784">
              <w:rPr>
                <w:rFonts w:ascii="HG丸ｺﾞｼｯｸM-PRO" w:eastAsia="HG丸ｺﾞｼｯｸM-PRO" w:hAnsi="HG丸ｺﾞｼｯｸM-PRO" w:hint="eastAsia"/>
                <w:sz w:val="18"/>
                <w:szCs w:val="18"/>
                <w:highlight w:val="green"/>
              </w:rPr>
              <w:t>を</w:t>
            </w:r>
            <w:r w:rsidRPr="00814784">
              <w:rPr>
                <w:rFonts w:ascii="HG丸ｺﾞｼｯｸM-PRO" w:eastAsia="HG丸ｺﾞｼｯｸM-PRO" w:hAnsi="HG丸ｺﾞｼｯｸM-PRO" w:hint="eastAsia"/>
                <w:sz w:val="18"/>
                <w:szCs w:val="18"/>
                <w:highlight w:val="green"/>
              </w:rPr>
              <w:t>推進します。</w:t>
            </w:r>
          </w:p>
          <w:p w:rsidR="003954D6"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「こころの再生」府民運動の趣旨に沿った取組みを行います。</w:t>
            </w:r>
          </w:p>
        </w:tc>
      </w:tr>
      <w:tr w:rsidR="004B0329" w:rsidRPr="00814784" w:rsidTr="00F33DF0">
        <w:trPr>
          <w:trHeight w:val="1266"/>
        </w:trPr>
        <w:tc>
          <w:tcPr>
            <w:tcW w:w="2148"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c>
          <w:tcPr>
            <w:tcW w:w="2153"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校種間連携の強化</w:t>
            </w:r>
          </w:p>
        </w:tc>
        <w:tc>
          <w:tcPr>
            <w:tcW w:w="5313" w:type="dxa"/>
            <w:vAlign w:val="center"/>
          </w:tcPr>
          <w:p w:rsidR="004B0329" w:rsidRPr="00814784" w:rsidRDefault="004B0329"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教育課程や指導方法について、保育所・幼稚園・認定こども園・小学校・中学校・高校・支援学校を見通した取り組みや校種間の段差を解消し円滑な接続を図るため、異なる校種間の研修交流を図ります。</w:t>
            </w:r>
          </w:p>
        </w:tc>
      </w:tr>
    </w:tbl>
    <w:p w:rsidR="00F33DF0" w:rsidRPr="00814784" w:rsidRDefault="00F33DF0" w:rsidP="00F27878">
      <w:pPr>
        <w:rPr>
          <w:rFonts w:ascii="HGPｺﾞｼｯｸE" w:eastAsia="HGPｺﾞｼｯｸE" w:hAnsi="HGPｺﾞｼｯｸE"/>
          <w:color w:val="215868" w:themeColor="accent5" w:themeShade="80"/>
          <w:sz w:val="26"/>
          <w:szCs w:val="26"/>
        </w:rPr>
      </w:pPr>
    </w:p>
    <w:p w:rsidR="00F27878" w:rsidRPr="00814784" w:rsidRDefault="00F27878" w:rsidP="00F2787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－（２）　高校の教育力の向上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497C52" w:rsidRPr="00814784" w:rsidTr="00E01EE5">
        <w:tc>
          <w:tcPr>
            <w:tcW w:w="2149"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01EE5" w:rsidRPr="00814784" w:rsidTr="00E01EE5">
        <w:trPr>
          <w:trHeight w:val="1368"/>
        </w:trPr>
        <w:tc>
          <w:tcPr>
            <w:tcW w:w="2149" w:type="dxa"/>
            <w:vMerge w:val="restart"/>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中退防止対策の推進</w:t>
            </w:r>
          </w:p>
        </w:tc>
        <w:tc>
          <w:tcPr>
            <w:tcW w:w="5315"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中退率の高い学校に中退防止コーディネーターを配置し、中高連携の推進や校内組織体制づくりを進めます。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全府立高校が参加する中退防止フォーラムを開催し、中退防止に効果をあげている学校の取り組みを発信します。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各校の事例や取り組みをまとめた事例集を作成します。</w:t>
            </w:r>
          </w:p>
        </w:tc>
      </w:tr>
      <w:tr w:rsidR="00A7327D" w:rsidRPr="00814784" w:rsidTr="00E01EE5">
        <w:trPr>
          <w:trHeight w:val="1439"/>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AA662B" w:rsidP="00B936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p>
        </w:tc>
        <w:tc>
          <w:tcPr>
            <w:tcW w:w="5315" w:type="dxa"/>
            <w:vAlign w:val="center"/>
          </w:tcPr>
          <w:p w:rsidR="00A7327D" w:rsidRPr="00814784" w:rsidRDefault="00A7327D" w:rsidP="00AA01D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が公私を問わず自由に学校選択できるように、国の「高等学校等就学支援金」と併せて「私立高等学校等授業料支援補助金」を交付し、私立高等学校・専修学校高等課程の授業料の実質無償化を図ります。</w:t>
            </w:r>
          </w:p>
        </w:tc>
      </w:tr>
      <w:tr w:rsidR="00A7327D" w:rsidRPr="00814784" w:rsidTr="00E01EE5">
        <w:trPr>
          <w:trHeight w:val="1686"/>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114EB6" w:rsidP="00114EB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英語教育推進事業</w:t>
            </w:r>
          </w:p>
        </w:tc>
        <w:tc>
          <w:tcPr>
            <w:tcW w:w="5315" w:type="dxa"/>
            <w:vAlign w:val="center"/>
          </w:tcPr>
          <w:p w:rsidR="00114EB6" w:rsidRPr="00814784" w:rsidRDefault="00E01EE5" w:rsidP="006D0B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英語４技能のうち改善が必要なスピーキング力を向上させるため、スピーキング教材・テストの開発、スピーキング指導を推進する教員養成を行います。また、検討会議において教員の指導力と生徒の英語力等について調査し、平成31年度以降の英語教育施策を策定します。</w:t>
            </w:r>
          </w:p>
        </w:tc>
      </w:tr>
      <w:tr w:rsidR="00A7327D" w:rsidRPr="00814784" w:rsidTr="00E01EE5">
        <w:trPr>
          <w:trHeight w:val="1397"/>
        </w:trPr>
        <w:tc>
          <w:tcPr>
            <w:tcW w:w="2149" w:type="dxa"/>
            <w:vMerge/>
            <w:vAlign w:val="center"/>
          </w:tcPr>
          <w:p w:rsidR="00A7327D" w:rsidRPr="00814784" w:rsidRDefault="00A7327D" w:rsidP="00CA3B95">
            <w:pPr>
              <w:spacing w:line="280" w:lineRule="exact"/>
              <w:rPr>
                <w:rFonts w:ascii="HG丸ｺﾞｼｯｸM-PRO" w:eastAsia="HG丸ｺﾞｼｯｸM-PRO" w:hAnsi="HG丸ｺﾞｼｯｸM-PRO"/>
                <w:sz w:val="18"/>
                <w:szCs w:val="18"/>
              </w:rPr>
            </w:pP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英語教育推進事業</w:t>
            </w:r>
          </w:p>
          <w:p w:rsidR="00A7327D"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（「広がる」英語教育推進プロジェクト）</w:t>
            </w:r>
          </w:p>
        </w:tc>
        <w:tc>
          <w:tcPr>
            <w:tcW w:w="5315" w:type="dxa"/>
            <w:vAlign w:val="center"/>
          </w:tcPr>
          <w:p w:rsidR="00A7327D" w:rsidRPr="00814784" w:rsidRDefault="00E01EE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校の生徒すべてが英語４技能をバランスよく身に付けることをめざし、生徒の目標に応じた支援として、国内イングリッシュキャンプや海外研修等を実施します。また、全府立高校を対象に、授業改善を推進する中核教員に向けた研修を実施します。</w:t>
            </w:r>
          </w:p>
        </w:tc>
      </w:tr>
      <w:tr w:rsidR="00D86EC5" w:rsidRPr="00814784" w:rsidTr="00E01EE5">
        <w:trPr>
          <w:trHeight w:val="1417"/>
        </w:trPr>
        <w:tc>
          <w:tcPr>
            <w:tcW w:w="2149" w:type="dxa"/>
            <w:vMerge w:val="restart"/>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c>
          <w:tcPr>
            <w:tcW w:w="2150" w:type="dxa"/>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グローバルリーダーズハイスクールの充実</w:t>
            </w:r>
          </w:p>
        </w:tc>
        <w:tc>
          <w:tcPr>
            <w:tcW w:w="5315" w:type="dxa"/>
            <w:vAlign w:val="center"/>
          </w:tcPr>
          <w:p w:rsidR="00D86EC5" w:rsidRPr="00814784" w:rsidRDefault="00D86EC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２３年４月に府立高校１０校をグローバルリーダーズハイスクールに指定し、これからのグローバル社会をリードする人材を育成します。毎年、各校の取り組みに対して、外部有識者によるパフォーマンス評価を行い、活性化を図ります。</w:t>
            </w:r>
          </w:p>
        </w:tc>
      </w:tr>
      <w:tr w:rsidR="00D86EC5" w:rsidRPr="00814784" w:rsidTr="00E01EE5">
        <w:trPr>
          <w:trHeight w:val="1395"/>
        </w:trPr>
        <w:tc>
          <w:tcPr>
            <w:tcW w:w="2149" w:type="dxa"/>
            <w:vMerge/>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p>
        </w:tc>
        <w:tc>
          <w:tcPr>
            <w:tcW w:w="2150" w:type="dxa"/>
            <w:vAlign w:val="center"/>
          </w:tcPr>
          <w:p w:rsidR="00D86EC5" w:rsidRPr="00814784" w:rsidRDefault="003F10BA"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府立高等学校再編整備事業</w:t>
            </w:r>
          </w:p>
        </w:tc>
        <w:tc>
          <w:tcPr>
            <w:tcW w:w="5315" w:type="dxa"/>
            <w:vAlign w:val="center"/>
          </w:tcPr>
          <w:p w:rsidR="00D86EC5" w:rsidRPr="00814784" w:rsidRDefault="003F10BA"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れまで取り組んできた学び直しの支援や社会で活躍する力を育む教育のより一層の充実を図るため、教員の授業力向上のための研修や情報交換を行います。また、専門人材を活用し、生活面での課題を抱える生徒の就学を支援するとともに、キャリア教育を充実させ、生徒の進路実現を支援します。</w:t>
            </w:r>
          </w:p>
        </w:tc>
      </w:tr>
      <w:tr w:rsidR="00CF77D5" w:rsidRPr="00814784" w:rsidTr="00E01EE5">
        <w:trPr>
          <w:trHeight w:val="698"/>
        </w:trPr>
        <w:tc>
          <w:tcPr>
            <w:tcW w:w="2149" w:type="dxa"/>
            <w:vMerge w:val="restart"/>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c>
          <w:tcPr>
            <w:tcW w:w="2150" w:type="dxa"/>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5" w:type="dxa"/>
            <w:vAlign w:val="center"/>
          </w:tcPr>
          <w:p w:rsidR="00CF77D5" w:rsidRPr="00814784" w:rsidRDefault="00CF77D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私立高校等が独自の建学の精神に基づき行っている教育振興に資する教育活動経費に補助します。</w:t>
            </w:r>
          </w:p>
        </w:tc>
      </w:tr>
      <w:tr w:rsidR="00CF77D5" w:rsidRPr="00814784" w:rsidTr="00E01EE5">
        <w:trPr>
          <w:trHeight w:val="696"/>
        </w:trPr>
        <w:tc>
          <w:tcPr>
            <w:tcW w:w="2149" w:type="dxa"/>
            <w:vMerge/>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p>
        </w:tc>
        <w:tc>
          <w:tcPr>
            <w:tcW w:w="2150" w:type="dxa"/>
            <w:vAlign w:val="center"/>
          </w:tcPr>
          <w:p w:rsidR="00CF77D5" w:rsidRPr="00814784" w:rsidRDefault="00AA662B"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r w:rsidR="00CF77D5" w:rsidRPr="00814784">
              <w:rPr>
                <w:rFonts w:ascii="HG丸ｺﾞｼｯｸM-PRO" w:eastAsia="HG丸ｺﾞｼｯｸM-PRO" w:hAnsi="HG丸ｺﾞｼｯｸM-PRO" w:hint="eastAsia"/>
                <w:sz w:val="18"/>
                <w:szCs w:val="18"/>
              </w:rPr>
              <w:t>（再掲）</w:t>
            </w:r>
          </w:p>
        </w:tc>
        <w:tc>
          <w:tcPr>
            <w:tcW w:w="5315" w:type="dxa"/>
            <w:vAlign w:val="center"/>
          </w:tcPr>
          <w:p w:rsidR="00CF77D5" w:rsidRPr="00814784" w:rsidRDefault="00F142E0"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生徒・保護者が公私を問わず自由に学校選択できるように、国の「高等学校等就学支援金」と併せて「私立高等学校等授業料支援補助金」を交付し、私立高等学校・専修学校高等課程の授業料の実質無償化を図ります。（再掲）</w:t>
            </w:r>
          </w:p>
        </w:tc>
      </w:tr>
    </w:tbl>
    <w:p w:rsidR="00A7327D" w:rsidRPr="00814784" w:rsidRDefault="00A7327D"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A7327D"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w:t>
      </w:r>
      <w:r w:rsidR="00A7327D"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 xml:space="preserve">　支援学校の教育力の向上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E542FB" w:rsidRPr="00814784" w:rsidTr="00FF65F1">
        <w:tc>
          <w:tcPr>
            <w:tcW w:w="2150"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FF65F1">
        <w:trPr>
          <w:trHeight w:val="660"/>
        </w:trPr>
        <w:tc>
          <w:tcPr>
            <w:tcW w:w="2150"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c>
          <w:tcPr>
            <w:tcW w:w="2151"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特別支援学校教員免許法認定講習</w:t>
            </w:r>
          </w:p>
        </w:tc>
        <w:tc>
          <w:tcPr>
            <w:tcW w:w="5313"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教員の特別支援学校教諭二種免許状の取得を推進するため、免許法認定講習を実施します。</w:t>
            </w:r>
          </w:p>
        </w:tc>
      </w:tr>
    </w:tbl>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１８</w:t>
      </w:r>
      <w:r w:rsidR="001F7E36"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 xml:space="preserve">　すべての学校における支援教育の専門性の向上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E542FB" w:rsidRPr="00814784" w:rsidTr="001F7E36">
        <w:tc>
          <w:tcPr>
            <w:tcW w:w="2197"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1F7E36">
        <w:trPr>
          <w:trHeight w:val="1908"/>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支援教育コーディネーターを中心とする校内支援体制の充実</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ついては、府教育委員会が府内全市町村を対象にした学校訪問を行い、支援教育の推進状況を把握します。また、支援教育コーディネーターを中心とする校内支援体制の充実に向け、市町村教育委員会へ指導助言を行います。高等学校については、支援教育コーディネーターを中心とする校内支援体制の状況を調査し、校長に対して指導助言を行います。</w:t>
            </w:r>
          </w:p>
        </w:tc>
      </w:tr>
      <w:tr w:rsidR="00E542FB" w:rsidRPr="00814784" w:rsidTr="001F7E36">
        <w:trPr>
          <w:trHeight w:val="2261"/>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支援教育地域支援整備事業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複数の支援学校が協力して巡回相談を行うなど、リーディングスタッフやコーディネーターの専門性を生かした地域支援が行える体制をつくり、支援学校のセンター的機能のさらなる充実を図ります。</w:t>
            </w:r>
          </w:p>
          <w:p w:rsidR="00E542FB" w:rsidRPr="00814784" w:rsidRDefault="0055600C"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府内の</w:t>
            </w:r>
            <w:r w:rsidR="00E542FB" w:rsidRPr="00814784">
              <w:rPr>
                <w:rFonts w:ascii="HG丸ｺﾞｼｯｸM-PRO" w:eastAsia="HG丸ｺﾞｼｯｸM-PRO" w:hAnsi="HG丸ｺﾞｼｯｸM-PRO" w:hint="eastAsia"/>
                <w:sz w:val="18"/>
                <w:szCs w:val="18"/>
              </w:rPr>
              <w:t>各ブロックで行われる会議において、来校相談をはじめとする地域支援体制について周知啓発を行い、情報共有や市町村教育委員会との連携を強化します。</w:t>
            </w:r>
          </w:p>
        </w:tc>
      </w:tr>
      <w:tr w:rsidR="00E542FB" w:rsidRPr="00814784" w:rsidTr="001F7E36">
        <w:trPr>
          <w:trHeight w:val="1684"/>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高等学校支援教育力充実事業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在籍する知的障がいや発達障がいのある生徒の支援の充実のため、校内支援体制を整備するとともに、仲間づくり、教科指導等のノウハウを有する自立支援推進校を支援教育サポート校と位置づけ、ブロック会議や巡回相談等を実施し、その成果を府立高校全体へ普及を進めます。</w:t>
            </w:r>
          </w:p>
        </w:tc>
      </w:tr>
    </w:tbl>
    <w:p w:rsidR="00E542FB" w:rsidRPr="00814784" w:rsidRDefault="00E542FB" w:rsidP="006E7473">
      <w:pPr>
        <w:rPr>
          <w:rFonts w:ascii="HG丸ｺﾞｼｯｸM-PRO" w:eastAsia="HG丸ｺﾞｼｯｸM-PRO" w:hAnsi="HG丸ｺﾞｼｯｸM-PRO"/>
        </w:rPr>
      </w:pPr>
    </w:p>
    <w:p w:rsidR="001F7E36" w:rsidRPr="00814784" w:rsidRDefault="001F7E36" w:rsidP="001F7E3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９</w:t>
      </w:r>
      <w:r w:rsidRPr="00814784">
        <w:rPr>
          <w:rFonts w:ascii="メイリオ" w:eastAsia="メイリオ" w:hAnsi="メイリオ" w:cs="メイリオ" w:hint="eastAsia"/>
          <w:b/>
          <w:color w:val="4F6228" w:themeColor="accent3" w:themeShade="80"/>
          <w:sz w:val="28"/>
        </w:rPr>
        <w:t xml:space="preserve">　豊かな人間性や健やかな体をはぐくむ取り組みの推進</w:t>
      </w:r>
    </w:p>
    <w:p w:rsidR="001F7E36" w:rsidRPr="00814784" w:rsidRDefault="001F7E36" w:rsidP="006E7473">
      <w:pPr>
        <w:rPr>
          <w:rFonts w:ascii="HG丸ｺﾞｼｯｸM-PRO" w:eastAsia="HG丸ｺﾞｼｯｸM-PRO" w:hAnsi="HG丸ｺﾞｼｯｸM-PRO"/>
        </w:rPr>
      </w:pPr>
    </w:p>
    <w:p w:rsidR="006E7473" w:rsidRPr="00814784" w:rsidRDefault="00352102" w:rsidP="006E747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6E7473" w:rsidRPr="00814784">
        <w:rPr>
          <w:rFonts w:ascii="HGPｺﾞｼｯｸE" w:eastAsia="HGPｺﾞｼｯｸE" w:hAnsi="HGPｺﾞｼｯｸE" w:hint="eastAsia"/>
          <w:color w:val="215868" w:themeColor="accent5" w:themeShade="80"/>
          <w:sz w:val="26"/>
          <w:szCs w:val="26"/>
        </w:rPr>
        <w:t>－（１）　豊かな人間性をはぐくむ取り組みの推進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3"/>
        <w:gridCol w:w="5312"/>
      </w:tblGrid>
      <w:tr w:rsidR="00497C52" w:rsidRPr="00814784" w:rsidTr="002716C5">
        <w:tc>
          <w:tcPr>
            <w:tcW w:w="2197"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716C5">
        <w:trPr>
          <w:trHeight w:val="1305"/>
        </w:trPr>
        <w:tc>
          <w:tcPr>
            <w:tcW w:w="2197" w:type="dxa"/>
            <w:vAlign w:val="center"/>
          </w:tcPr>
          <w:p w:rsidR="006E7473"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c>
          <w:tcPr>
            <w:tcW w:w="2198" w:type="dxa"/>
            <w:vAlign w:val="center"/>
          </w:tcPr>
          <w:p w:rsidR="006E7473" w:rsidRPr="00814784" w:rsidRDefault="009E24DB" w:rsidP="009E24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府立高校において、平成２３年度から「志（こころざし）学」を教育課程に位置づけ、よりよい社会を創っていくという高い「志」を持ち、人として充実した人生を送るために必要な「夢」をはぐくむ教育を推進します。</w:t>
            </w:r>
          </w:p>
        </w:tc>
      </w:tr>
      <w:tr w:rsidR="00497C52" w:rsidRPr="00814784" w:rsidTr="002716C5">
        <w:trPr>
          <w:trHeight w:val="998"/>
        </w:trPr>
        <w:tc>
          <w:tcPr>
            <w:tcW w:w="2197" w:type="dxa"/>
            <w:vMerge w:val="restart"/>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c>
          <w:tcPr>
            <w:tcW w:w="2198"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民主主義など社会の仕組みに関する教育の推進</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社会に参画し貢献する態度をはぐくむため、小中学校の社会科、特別活動、総合的な学習の時間等において、民主主義など社会の仕組みに関する教育の推進に努めます。</w:t>
            </w:r>
          </w:p>
        </w:tc>
      </w:tr>
      <w:tr w:rsidR="009E24DB" w:rsidRPr="00814784" w:rsidTr="002716C5">
        <w:trPr>
          <w:trHeight w:val="700"/>
        </w:trPr>
        <w:tc>
          <w:tcPr>
            <w:tcW w:w="2197" w:type="dxa"/>
            <w:vMerge/>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p>
        </w:tc>
        <w:tc>
          <w:tcPr>
            <w:tcW w:w="2198" w:type="dxa"/>
            <w:vAlign w:val="center"/>
          </w:tcPr>
          <w:p w:rsidR="00190937" w:rsidRPr="00814784" w:rsidRDefault="009E24DB" w:rsidP="002716C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「志（こころざし）学」の実施（再掲）</w:t>
            </w:r>
          </w:p>
        </w:tc>
        <w:tc>
          <w:tcPr>
            <w:tcW w:w="5441"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bl>
    <w:p w:rsidR="00EF347C" w:rsidRPr="00814784" w:rsidRDefault="00EF347C" w:rsidP="00C7234F">
      <w:pPr>
        <w:rPr>
          <w:rFonts w:ascii="HG丸ｺﾞｼｯｸM-PRO" w:eastAsia="HG丸ｺﾞｼｯｸM-PRO" w:hAnsi="HG丸ｺﾞｼｯｸM-PRO"/>
        </w:rPr>
      </w:pPr>
    </w:p>
    <w:p w:rsidR="00C90BC9" w:rsidRPr="00814784" w:rsidRDefault="00C90BC9"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F27878" w:rsidRPr="00814784" w:rsidRDefault="0035210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A03325" w:rsidRPr="00814784">
        <w:rPr>
          <w:rFonts w:ascii="HGPｺﾞｼｯｸE" w:eastAsia="HGPｺﾞｼｯｸE" w:hAnsi="HGPｺﾞｼｯｸE" w:hint="eastAsia"/>
          <w:color w:val="215868" w:themeColor="accent5" w:themeShade="80"/>
          <w:sz w:val="26"/>
          <w:szCs w:val="26"/>
        </w:rPr>
        <w:t>－（２）　健やかな体をはぐくむ取り組みの推進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55600C">
        <w:tc>
          <w:tcPr>
            <w:tcW w:w="2151"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5600C">
        <w:trPr>
          <w:trHeight w:val="1293"/>
        </w:trPr>
        <w:tc>
          <w:tcPr>
            <w:tcW w:w="2151" w:type="dxa"/>
            <w:vMerge w:val="restart"/>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c>
          <w:tcPr>
            <w:tcW w:w="2153" w:type="dxa"/>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元気アッププロジェクト事業</w:t>
            </w:r>
          </w:p>
        </w:tc>
        <w:tc>
          <w:tcPr>
            <w:tcW w:w="5310" w:type="dxa"/>
            <w:vAlign w:val="center"/>
          </w:tcPr>
          <w:p w:rsidR="00A418BD" w:rsidRPr="00814784" w:rsidRDefault="00A418BD" w:rsidP="004043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体力づくりに向けた重点課題を定め、それに沿った種目の実施を奨励し、その成果を発表するためのスポーツ大会を開催することにより、府内小学校における体力づくりの取り組みを支援します。</w:t>
            </w:r>
          </w:p>
        </w:tc>
      </w:tr>
      <w:tr w:rsidR="00497C52" w:rsidRPr="00814784" w:rsidTr="0055600C">
        <w:trPr>
          <w:trHeight w:val="728"/>
        </w:trPr>
        <w:tc>
          <w:tcPr>
            <w:tcW w:w="2151" w:type="dxa"/>
            <w:vMerge/>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p>
        </w:tc>
        <w:tc>
          <w:tcPr>
            <w:tcW w:w="2153" w:type="dxa"/>
            <w:vAlign w:val="center"/>
          </w:tcPr>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運動習慣の確立支援</w:t>
            </w:r>
          </w:p>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（運動ツールの開発）</w:t>
            </w:r>
          </w:p>
        </w:tc>
        <w:tc>
          <w:tcPr>
            <w:tcW w:w="5310" w:type="dxa"/>
            <w:vAlign w:val="center"/>
          </w:tcPr>
          <w:p w:rsidR="00E542FB" w:rsidRPr="00814784" w:rsidRDefault="00A418BD" w:rsidP="009B24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楽しく体を動かすことができるような運動ツールを開発し、児童・生徒が運動が好きになるような働きかけを行います。</w:t>
            </w:r>
          </w:p>
        </w:tc>
      </w:tr>
      <w:tr w:rsidR="0055600C" w:rsidRPr="00814784" w:rsidTr="0055600C">
        <w:trPr>
          <w:trHeight w:val="1019"/>
        </w:trPr>
        <w:tc>
          <w:tcPr>
            <w:tcW w:w="2151"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c>
          <w:tcPr>
            <w:tcW w:w="2153"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学校保健課題解決事業</w:t>
            </w:r>
          </w:p>
        </w:tc>
        <w:tc>
          <w:tcPr>
            <w:tcW w:w="5310" w:type="dxa"/>
            <w:vAlign w:val="center"/>
          </w:tcPr>
          <w:p w:rsidR="0055600C" w:rsidRPr="00814784" w:rsidRDefault="0055600C" w:rsidP="005560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児童生徒の学校保健上の課題を解決するため、教職員を対象に専門医師を講師とした研修会等を実施します。また、保護者を委員とした学校保健委員会の設置と開催を推進します。</w:t>
            </w:r>
          </w:p>
        </w:tc>
      </w:tr>
    </w:tbl>
    <w:p w:rsidR="00620816" w:rsidRPr="00814784" w:rsidRDefault="00620816" w:rsidP="00C7234F">
      <w:pPr>
        <w:rPr>
          <w:rFonts w:ascii="HG丸ｺﾞｼｯｸM-PRO" w:eastAsia="HG丸ｺﾞｼｯｸM-PRO" w:hAnsi="HG丸ｺﾞｼｯｸM-PRO"/>
        </w:rPr>
      </w:pPr>
    </w:p>
    <w:p w:rsidR="00C90BC9" w:rsidRPr="00814784" w:rsidRDefault="00C90BC9" w:rsidP="00C90BC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２０</w:t>
      </w:r>
      <w:r w:rsidRPr="00814784">
        <w:rPr>
          <w:rFonts w:ascii="メイリオ" w:eastAsia="メイリオ" w:hAnsi="メイリオ" w:cs="メイリオ" w:hint="eastAsia"/>
          <w:b/>
          <w:color w:val="4F6228" w:themeColor="accent3" w:themeShade="80"/>
          <w:sz w:val="28"/>
        </w:rPr>
        <w:t xml:space="preserve">　地域の教育コミュニティづくりの支援</w:t>
      </w:r>
    </w:p>
    <w:p w:rsidR="00C90BC9" w:rsidRPr="00814784" w:rsidRDefault="00C90BC9" w:rsidP="00C7234F">
      <w:pPr>
        <w:rPr>
          <w:rFonts w:ascii="HG丸ｺﾞｼｯｸM-PRO" w:eastAsia="HG丸ｺﾞｼｯｸM-PRO" w:hAnsi="HG丸ｺﾞｼｯｸM-PRO"/>
        </w:rPr>
      </w:pPr>
    </w:p>
    <w:p w:rsidR="00204718" w:rsidRPr="00814784" w:rsidRDefault="00204718" w:rsidP="0020471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２０</w:t>
      </w:r>
      <w:r w:rsidRPr="00814784">
        <w:rPr>
          <w:rFonts w:ascii="HGPｺﾞｼｯｸE" w:eastAsia="HGPｺﾞｼｯｸE" w:hAnsi="HGPｺﾞｼｯｸE" w:hint="eastAsia"/>
          <w:color w:val="215868" w:themeColor="accent5" w:themeShade="80"/>
          <w:sz w:val="26"/>
          <w:szCs w:val="26"/>
        </w:rPr>
        <w:t>－（１）　地域の教育コミュニティづくりの支援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5A5935">
        <w:tc>
          <w:tcPr>
            <w:tcW w:w="2197"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A5935">
        <w:trPr>
          <w:trHeight w:val="890"/>
        </w:trPr>
        <w:tc>
          <w:tcPr>
            <w:tcW w:w="2197" w:type="dxa"/>
            <w:vAlign w:val="center"/>
          </w:tcPr>
          <w:p w:rsidR="00957514" w:rsidRPr="00814784" w:rsidRDefault="00B65CC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c>
          <w:tcPr>
            <w:tcW w:w="2198" w:type="dxa"/>
            <w:vAlign w:val="center"/>
          </w:tcPr>
          <w:p w:rsidR="00957514" w:rsidRPr="00814784" w:rsidRDefault="00B65CC9"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r w:rsidR="00752DAB" w:rsidRPr="00814784">
              <w:rPr>
                <w:rFonts w:ascii="HG丸ｺﾞｼｯｸM-PRO" w:eastAsia="HG丸ｺﾞｼｯｸM-PRO" w:hAnsi="HG丸ｺﾞｼｯｸM-PRO" w:hint="eastAsia"/>
                <w:sz w:val="18"/>
                <w:szCs w:val="18"/>
              </w:rPr>
              <w:t>（学校支援</w:t>
            </w:r>
            <w:r w:rsidR="001A7ED7" w:rsidRPr="00814784">
              <w:rPr>
                <w:rFonts w:ascii="HG丸ｺﾞｼｯｸM-PRO" w:eastAsia="HG丸ｺﾞｼｯｸM-PRO" w:hAnsi="HG丸ｺﾞｼｯｸM-PRO" w:hint="eastAsia"/>
                <w:sz w:val="18"/>
                <w:szCs w:val="18"/>
                <w:highlight w:val="green"/>
              </w:rPr>
              <w:t>活動</w:t>
            </w:r>
            <w:r w:rsidR="00752DAB" w:rsidRPr="00814784">
              <w:rPr>
                <w:rFonts w:ascii="HG丸ｺﾞｼｯｸM-PRO" w:eastAsia="HG丸ｺﾞｼｯｸM-PRO" w:hAnsi="HG丸ｺﾞｼｯｸM-PRO" w:hint="eastAsia"/>
                <w:sz w:val="18"/>
                <w:szCs w:val="18"/>
              </w:rPr>
              <w:t>）</w:t>
            </w:r>
          </w:p>
        </w:tc>
        <w:tc>
          <w:tcPr>
            <w:tcW w:w="5441" w:type="dxa"/>
            <w:vAlign w:val="center"/>
          </w:tcPr>
          <w:p w:rsidR="00957514" w:rsidRPr="00814784" w:rsidRDefault="00B65CC9" w:rsidP="00B65CC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すこやかネットや学校支援地域本部等を中心に地域全体で学校教育を支援する活動を促進します。</w:t>
            </w:r>
          </w:p>
        </w:tc>
      </w:tr>
      <w:tr w:rsidR="00497C52" w:rsidRPr="00814784" w:rsidTr="005A5935">
        <w:trPr>
          <w:trHeight w:val="988"/>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実践交流会やボランティア研修、コーディネーター研修等を実施し、地域活動の核となる人材や参画する人材の育成拡充を図ります。</w:t>
            </w:r>
          </w:p>
        </w:tc>
      </w:tr>
      <w:tr w:rsidR="007C5AE0" w:rsidRPr="00814784" w:rsidTr="005A5935">
        <w:trPr>
          <w:trHeight w:val="987"/>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多様な活動団体（地域組織・ＮＰＯ・企業等）との連携を促進するため、連携活動の成功事例等を集約し、他地域の参考にできるよう情報発信します。</w:t>
            </w:r>
          </w:p>
        </w:tc>
      </w:tr>
    </w:tbl>
    <w:p w:rsidR="00AE1374" w:rsidRPr="00814784" w:rsidRDefault="00AE1374" w:rsidP="00C7234F">
      <w:pPr>
        <w:rPr>
          <w:rFonts w:ascii="HG丸ｺﾞｼｯｸM-PRO" w:eastAsia="HG丸ｺﾞｼｯｸM-PRO" w:hAnsi="HG丸ｺﾞｼｯｸM-PRO"/>
        </w:rPr>
      </w:pPr>
    </w:p>
    <w:p w:rsidR="00E74E89" w:rsidRPr="00814784" w:rsidRDefault="00E74E89" w:rsidP="00E74E8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２１</w:t>
      </w:r>
      <w:r w:rsidRPr="00814784">
        <w:rPr>
          <w:rFonts w:ascii="メイリオ" w:eastAsia="メイリオ" w:hAnsi="メイリオ" w:cs="メイリオ" w:hint="eastAsia"/>
          <w:b/>
          <w:color w:val="4F6228" w:themeColor="accent3" w:themeShade="80"/>
          <w:sz w:val="28"/>
        </w:rPr>
        <w:t xml:space="preserve">　子どもの居場所づくり</w:t>
      </w:r>
    </w:p>
    <w:p w:rsidR="00E74E89" w:rsidRPr="00814784" w:rsidRDefault="00E74E89" w:rsidP="00C7234F">
      <w:pPr>
        <w:rPr>
          <w:rFonts w:ascii="HG丸ｺﾞｼｯｸM-PRO" w:eastAsia="HG丸ｺﾞｼｯｸM-PRO" w:hAnsi="HG丸ｺﾞｼｯｸM-PRO"/>
        </w:rPr>
      </w:pPr>
    </w:p>
    <w:p w:rsidR="00587974" w:rsidRPr="00814784" w:rsidRDefault="00587974" w:rsidP="0058797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２１</w:t>
      </w:r>
      <w:r w:rsidRPr="00814784">
        <w:rPr>
          <w:rFonts w:ascii="HGPｺﾞｼｯｸE" w:eastAsia="HGPｺﾞｼｯｸE" w:hAnsi="HGPｺﾞｼｯｸE" w:hint="eastAsia"/>
          <w:color w:val="215868" w:themeColor="accent5" w:themeShade="80"/>
          <w:sz w:val="26"/>
          <w:szCs w:val="26"/>
        </w:rPr>
        <w:t>－（１）　子どもが健やかに過ごせる遊び場づくり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E74E89">
        <w:tc>
          <w:tcPr>
            <w:tcW w:w="2197"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7D17B2">
        <w:trPr>
          <w:trHeight w:val="872"/>
        </w:trPr>
        <w:tc>
          <w:tcPr>
            <w:tcW w:w="2197"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c>
          <w:tcPr>
            <w:tcW w:w="2198"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大型児童館ビッグバンの管理運営</w:t>
            </w:r>
          </w:p>
        </w:tc>
        <w:tc>
          <w:tcPr>
            <w:tcW w:w="5441" w:type="dxa"/>
            <w:vAlign w:val="center"/>
          </w:tcPr>
          <w:p w:rsidR="00587974" w:rsidRPr="00814784" w:rsidRDefault="005E4B3B" w:rsidP="005E4B3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子どもの豊かな遊びと文化創造の中核拠点である大型児童館ビッグバンの運営を通して、子どもたちに健全な遊びを与え、情操を豊かにするとともに、地域の遊びを振興・支援します。</w:t>
            </w:r>
          </w:p>
        </w:tc>
      </w:tr>
      <w:tr w:rsidR="00497C52" w:rsidRPr="00814784" w:rsidTr="00E74E89">
        <w:trPr>
          <w:trHeight w:val="692"/>
        </w:trPr>
        <w:tc>
          <w:tcPr>
            <w:tcW w:w="2197" w:type="dxa"/>
            <w:vMerge w:val="restart"/>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3536" behindDoc="0" locked="0" layoutInCell="1" allowOverlap="1" wp14:anchorId="05EC55C6" wp14:editId="56A35370">
                      <wp:simplePos x="0" y="0"/>
                      <wp:positionH relativeFrom="rightMargin">
                        <wp:posOffset>-1229995</wp:posOffset>
                      </wp:positionH>
                      <wp:positionV relativeFrom="paragraph">
                        <wp:posOffset>159385</wp:posOffset>
                      </wp:positionV>
                      <wp:extent cx="305435" cy="305435"/>
                      <wp:effectExtent l="19050" t="19050" r="18415" b="37465"/>
                      <wp:wrapNone/>
                      <wp:docPr id="57" name="星 8 5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7" o:spid="_x0000_s1071" type="#_x0000_t58" style="position:absolute;left:0;text-align:left;margin-left:-96.85pt;margin-top:12.55pt;width:24.05pt;height:24.05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45iQIAAGQFAAAOAAAAZHJzL2Uyb0RvYy54bWysVM1OGzEQvlfqO1i+l00CARSxQRGIqhIC&#10;VGg5O16bWLU9ru1kN32S3ni7PkfH3h8CTS9VL94Z78x45ptv5uy8MZpshA8KbEnHByNKhOVQKftU&#10;0i8PVx9OKQmR2YppsKKkWxHo+fz9u7PazcQEVqAr4QkGsWFWu5KuYnSzogh8JQwLB+CExZ8SvGER&#10;Vf9UVJ7VGN3oYjIaHRc1+Mp54CIEvL1sf9J5ji+l4PFWyiAi0SXF3GI+fT6X6SzmZ2z25JlbKd6l&#10;wf4hC8OUxUeHUJcsMrL26o9QRnEPAWQ84GAKkFJxkWvAasajN9Xcr5gTuRYEJ7gBpvD/wvKbzZ0n&#10;qirp9IQSywz26NfPZ3JKUEdwahdmaHPv7nynBRRTpY30Jn2xBtJkQLcDoKKJhOPl4Wh6dDilhOOv&#10;TsYoxYuz8yF+FGBIEkqKTPGnGUe2uQ6xte1t0mMBtKqulNZZSSQRF9qTDcP2Ms6FjeOUNb7wylJb&#10;Upf0+HCaG16kotoyshS3WqR42n4WErHAxCc5iczCvz2QrZObxHQGx/E+Rz1k1dkmN5HZOTiO9jm+&#10;LmnwyK+CjYOzURb8vgDVtx4P2dojNjs1JzE2yyYT4GjaN3wJ1RZZ4aEdl+D4lcL+XLMQ75jH+cBJ&#10;wpmPt3hIDQgtdBIlK/A/9t0n+5IK9hW/lNQ4cdju72vmBSX6k0VKp/HMwtH0ZIKK72+Xu7d2bS4A&#10;uz3GveJ4FpNt1L0oPZhHXAqL9B7+YpZjTiXl0ffKRWw3AK4VLhaLbIbj6Fi8tveOp+AJ4kS8h+aR&#10;edfRMyKvb6CfSjZ7Q9LWNnlaWKwjSJUZnEBuEe3Ax1HOFO3WTtoVu3q2elmO898AAAD//wMAUEsD&#10;BBQABgAIAAAAIQC2xlsy4gAAAAsBAAAPAAAAZHJzL2Rvd25yZXYueG1sTI9BT4NAEIXvJv6HzZh4&#10;MXSB2tJSlqZpoonHUk2vWxhgIztL2IWiv971pMfJ+/LeN9l+1h2bcLDKkIBoEQJDKk2lqBHwfn4J&#10;NsCsk1TJzhAK+EIL+/z+LpNpZW50wqlwDfMlZFMpoHWuTzm3ZYta2oXpkXxWm0FL58+h4dUgb75c&#10;dzwOwzXXUpFfaGWPxxbLz2LUAt4OU/K95ZeNOtU1nZ8+1Fi8HoV4fJgPO2AOZ/cHw6++V4fcO13N&#10;SJVlnYAg2i4TzwqIVxEwTwTR82oN7CogWcbA84z//yH/AQAA//8DAFBLAQItABQABgAIAAAAIQC2&#10;gziS/gAAAOEBAAATAAAAAAAAAAAAAAAAAAAAAABbQ29udGVudF9UeXBlc10ueG1sUEsBAi0AFAAG&#10;AAgAAAAhADj9If/WAAAAlAEAAAsAAAAAAAAAAAAAAAAALwEAAF9yZWxzLy5yZWxzUEsBAi0AFAAG&#10;AAgAAAAhAKXVDjmJAgAAZAUAAA4AAAAAAAAAAAAAAAAALgIAAGRycy9lMm9Eb2MueG1sUEsBAi0A&#10;FAAGAAgAAAAhALbGWzLiAAAACwEAAA8AAAAAAAAAAAAAAAAA4wQAAGRycy9kb3ducmV2LnhtbFBL&#10;BQYAAAAABAAEAPMAAADyBQAAAAA=&#10;" adj="2700" fillcolor="#4f81bd [3204]" strokecolor="#4f81bd [3204]" strokeweight=".5pt">
                      <v:textbox style="layout-flow:vertical-ideographic" inset="0,,0">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w:t>
            </w:r>
          </w:p>
        </w:tc>
        <w:tc>
          <w:tcPr>
            <w:tcW w:w="5441" w:type="dxa"/>
            <w:vAlign w:val="center"/>
          </w:tcPr>
          <w:p w:rsidR="00A00AB8" w:rsidRPr="00814784" w:rsidRDefault="00A00AB8" w:rsidP="00262D3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府営公園の管理運営を進め、緑地空間および青少年育成の場を提供します。</w:t>
            </w:r>
          </w:p>
        </w:tc>
      </w:tr>
      <w:tr w:rsidR="00A00AB8" w:rsidRPr="00814784" w:rsidTr="00E74E89">
        <w:trPr>
          <w:trHeight w:val="986"/>
        </w:trPr>
        <w:tc>
          <w:tcPr>
            <w:tcW w:w="2197" w:type="dxa"/>
            <w:vMerge/>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企業との連携による冒険の森づくり事業</w:t>
            </w:r>
          </w:p>
        </w:tc>
        <w:tc>
          <w:tcPr>
            <w:tcW w:w="5441" w:type="dxa"/>
            <w:vAlign w:val="center"/>
          </w:tcPr>
          <w:p w:rsidR="00A00AB8" w:rsidRPr="00814784" w:rsidRDefault="00A00AB8" w:rsidP="00A00AB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企業が主体となって実施する、森林を利用して子どもを育てる「冒険の森づくり」の取り組みに対し、プログラムの提供、活動場所のあっせん等の支援を行います。</w:t>
            </w:r>
          </w:p>
        </w:tc>
      </w:tr>
    </w:tbl>
    <w:p w:rsidR="003959ED" w:rsidRPr="00814784" w:rsidRDefault="00352102" w:rsidP="003959E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w:t>
      </w:r>
      <w:r w:rsidR="003959ED" w:rsidRPr="00814784">
        <w:rPr>
          <w:rFonts w:ascii="HGPｺﾞｼｯｸE" w:eastAsia="HGPｺﾞｼｯｸE" w:hAnsi="HGPｺﾞｼｯｸE" w:hint="eastAsia"/>
          <w:color w:val="215868" w:themeColor="accent5" w:themeShade="80"/>
          <w:sz w:val="26"/>
          <w:szCs w:val="26"/>
        </w:rPr>
        <w:t>－（２）　放課後等の子どもの居場所づくり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02096F">
        <w:tc>
          <w:tcPr>
            <w:tcW w:w="2197"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2096F" w:rsidRPr="00814784" w:rsidTr="0002096F">
        <w:trPr>
          <w:trHeight w:val="746"/>
        </w:trPr>
        <w:tc>
          <w:tcPr>
            <w:tcW w:w="2197" w:type="dxa"/>
            <w:vMerge w:val="restart"/>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1488" behindDoc="0" locked="0" layoutInCell="1" allowOverlap="1" wp14:anchorId="05EC55C6" wp14:editId="56A35370">
                      <wp:simplePos x="0" y="0"/>
                      <wp:positionH relativeFrom="rightMargin">
                        <wp:posOffset>-1229995</wp:posOffset>
                      </wp:positionH>
                      <wp:positionV relativeFrom="paragraph">
                        <wp:posOffset>1141730</wp:posOffset>
                      </wp:positionV>
                      <wp:extent cx="305435" cy="305435"/>
                      <wp:effectExtent l="19050" t="19050" r="18415" b="37465"/>
                      <wp:wrapNone/>
                      <wp:docPr id="56" name="星 8 5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6" o:spid="_x0000_s1072" type="#_x0000_t58" style="position:absolute;left:0;text-align:left;margin-left:-96.85pt;margin-top:89.9pt;width:24.05pt;height:24.05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gMiAIAAGQFAAAOAAAAZHJzL2Uyb0RvYy54bWysVM1u2zAMvg/YOwi6r07SpiuCOkXQosOA&#10;oi3Wbj0rstQIk0WNUmJnT7Lb3m7PMUp23J9ll2EXmZRJivz4kadnbW3ZRmEw4Eo+PhhxppyEyrjH&#10;kn++v3x3wlmIwlXCglMl36rAz+Zv35w2fqYmsAJbKWQUxIVZ40u+itHPiiLIlapFOACvHP3UgLWI&#10;pOJjUaFoKHpti8lodFw0gJVHkCoEur3ofvJ5jq+1kvFG66AisyWn3GI+MZ/LdBbzUzF7ROFXRvZp&#10;iH/IohbG0aNDqAsRBVuj+SNUbSRCAB0PJNQFaG2kyjVQNePRq2ruVsKrXAuBE/wAU/h/YeX15haZ&#10;qUo+PebMiZp69OvHT3bCSCdwGh9mZHPnb7HXAomp0lZjnb5UA2szoNsBUNVGJunycDQ9OpxyJulX&#10;L1OU4snZY4gfFNQsCSUnpuBJxlFsrkLsbHc26bEA1lSXxtqsJJKoc4tsI6i9Qkrl4jhlTS+8sLSO&#10;NSU/PpzmhhepqK6MLMWtVSmedZ+UJiwo8UlOIrPwbw9k6+SmKZ3BcbzP0Q5Z9bbJTWV2Do6jfY4v&#10;Sxo88qvg4uBcGwe4L0D1dYeH7uwJm2c1JzG2yzYT4Gho+BKqLbECoRuX4OWlof5ciRBvBdJ80CTR&#10;zMcbOrQFghZ6ibMV4Pd998m+5Ep8oS9nDU0ctfvbWqDizH50ROk0nlk4mr6fkIK72+XzW7euz4G6&#10;Paa94mUWk220O1Ej1A+0FBbpPfolnKScSi4j7pTz2G0AWitSLRbZjMbRi3jl7rxMwRPEiXj37YNA&#10;39MzEq+vYTeVYvaKpJ1t8nSwWEfQJjM4gdwh2oNPo5wp2q+dtCue69nqaTnOfwMAAP//AwBQSwME&#10;FAAGAAgAAAAhAEhFW2biAAAADQEAAA8AAABkcnMvZG93bnJldi54bWxMj0FPg0AQhe8m/ofNmHgx&#10;dAG1FMrSNE008Viq8bqFBTZlZwm7UPTXO570OHlf3nwv3y2mZ7ManbYoIFqFwBRWttbYCng/vQQb&#10;YM5LrGVvUQn4Ug52xe1NLrPaXvGo5tK3jErQZVJA5/2Qce6qThnpVnZQSFljRyM9nWPL61Feqdz0&#10;PA7DNTdSI33o5KAOnaou5WQEvO3n5Dvlnxt9bBo8PXzoqXw9CHF/t+y3wLxa/B8Mv/qkDgU5ne2E&#10;tWO9gCBKHxNiKUlSGkFIED09r4GdBcRxkgIvcv5/RfEDAAD//wMAUEsBAi0AFAAGAAgAAAAhALaD&#10;OJL+AAAA4QEAABMAAAAAAAAAAAAAAAAAAAAAAFtDb250ZW50X1R5cGVzXS54bWxQSwECLQAUAAYA&#10;CAAAACEAOP0h/9YAAACUAQAACwAAAAAAAAAAAAAAAAAvAQAAX3JlbHMvLnJlbHNQSwECLQAUAAYA&#10;CAAAACEAwfcYDIgCAABkBQAADgAAAAAAAAAAAAAAAAAuAgAAZHJzL2Uyb0RvYy54bWxQSwECLQAU&#10;AAYACAAAACEASEVbZuIAAAANAQAADwAAAAAAAAAAAAAAAADiBAAAZHJzL2Rvd25yZXYueG1sUEsF&#10;BgAAAAAEAAQA8wAAAPEFAAAAAA==&#10;" adj="2700" fillcolor="#4f81bd [3204]" strokecolor="#4f81bd [3204]" strokeweight=".5pt">
                      <v:textbox style="layout-flow:vertical-ideographic" inset="0,,0">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放課後児童健全育成事業</w:t>
            </w:r>
          </w:p>
        </w:tc>
        <w:tc>
          <w:tcPr>
            <w:tcW w:w="5441" w:type="dxa"/>
            <w:vAlign w:val="center"/>
          </w:tcPr>
          <w:p w:rsidR="0002096F" w:rsidRPr="00814784" w:rsidRDefault="0002096F" w:rsidP="00D140C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昼間保護者のいない家庭の小学生児童の健全育成を図るため、放課後児童クラブの運営費を補助します。</w:t>
            </w:r>
          </w:p>
        </w:tc>
      </w:tr>
      <w:tr w:rsidR="0002096F" w:rsidRPr="00814784" w:rsidTr="0002096F">
        <w:trPr>
          <w:trHeight w:val="740"/>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放課後児童クラブ整備費補助金</w:t>
            </w:r>
          </w:p>
        </w:tc>
        <w:tc>
          <w:tcPr>
            <w:tcW w:w="5441" w:type="dxa"/>
            <w:vAlign w:val="center"/>
          </w:tcPr>
          <w:p w:rsidR="0002096F" w:rsidRPr="00814784" w:rsidRDefault="0002096F" w:rsidP="00B35A0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地域における子育て支援を推進するため、放課後児童クラブの整備を促進し、子育て環境の充実を図ります。</w:t>
            </w:r>
          </w:p>
        </w:tc>
      </w:tr>
      <w:tr w:rsidR="0002096F" w:rsidRPr="00814784" w:rsidTr="0002096F">
        <w:trPr>
          <w:trHeight w:val="876"/>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F9618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放課後児童支援員等研修事業</w:t>
            </w:r>
          </w:p>
        </w:tc>
        <w:tc>
          <w:tcPr>
            <w:tcW w:w="5441" w:type="dxa"/>
            <w:vAlign w:val="center"/>
          </w:tcPr>
          <w:p w:rsidR="0002096F" w:rsidRPr="00814784" w:rsidRDefault="0002096F"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w:t>
            </w:r>
            <w:r w:rsidR="00F96187" w:rsidRPr="00814784">
              <w:rPr>
                <w:rFonts w:ascii="HG丸ｺﾞｼｯｸM-PRO" w:eastAsia="HG丸ｺﾞｼｯｸM-PRO" w:hAnsi="HG丸ｺﾞｼｯｸM-PRO" w:hint="eastAsia"/>
                <w:sz w:val="18"/>
                <w:szCs w:val="18"/>
              </w:rPr>
              <w:t>支援員</w:t>
            </w:r>
            <w:r w:rsidRPr="00814784">
              <w:rPr>
                <w:rFonts w:ascii="HG丸ｺﾞｼｯｸM-PRO" w:eastAsia="HG丸ｺﾞｼｯｸM-PRO" w:hAnsi="HG丸ｺﾞｼｯｸM-PRO" w:hint="eastAsia"/>
                <w:sz w:val="18"/>
                <w:szCs w:val="18"/>
              </w:rPr>
              <w:t>の資質向上を図るため、資格付与及び資質向上のための研修事業を実施します。</w:t>
            </w:r>
          </w:p>
        </w:tc>
      </w:tr>
      <w:tr w:rsidR="0002096F" w:rsidRPr="00814784" w:rsidTr="0002096F">
        <w:trPr>
          <w:trHeight w:val="983"/>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D3277C" w:rsidP="00C224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地域人材の活用</w:t>
            </w:r>
            <w:r w:rsidR="0002096F" w:rsidRPr="00814784">
              <w:rPr>
                <w:rFonts w:ascii="HG丸ｺﾞｼｯｸM-PRO" w:eastAsia="HG丸ｺﾞｼｯｸM-PRO" w:hAnsi="HG丸ｺﾞｼｯｸM-PRO" w:hint="eastAsia"/>
                <w:sz w:val="18"/>
                <w:szCs w:val="18"/>
              </w:rPr>
              <w:t>等による子育て支援の推進</w:t>
            </w:r>
          </w:p>
        </w:tc>
        <w:tc>
          <w:tcPr>
            <w:tcW w:w="5441" w:type="dxa"/>
            <w:vAlign w:val="center"/>
          </w:tcPr>
          <w:p w:rsidR="0002096F" w:rsidRPr="00814784" w:rsidRDefault="0002096F" w:rsidP="00D7059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w:t>
            </w:r>
            <w:r w:rsidR="00D3277C" w:rsidRPr="00814784">
              <w:rPr>
                <w:rFonts w:ascii="HG丸ｺﾞｼｯｸM-PRO" w:eastAsia="HG丸ｺﾞｼｯｸM-PRO" w:hAnsi="HG丸ｺﾞｼｯｸM-PRO" w:hint="eastAsia"/>
                <w:sz w:val="18"/>
                <w:szCs w:val="18"/>
                <w:highlight w:val="green"/>
              </w:rPr>
              <w:t>地域住民</w:t>
            </w:r>
            <w:r w:rsidRPr="00814784">
              <w:rPr>
                <w:rFonts w:ascii="HG丸ｺﾞｼｯｸM-PRO" w:eastAsia="HG丸ｺﾞｼｯｸM-PRO" w:hAnsi="HG丸ｺﾞｼｯｸM-PRO" w:hint="eastAsia"/>
                <w:sz w:val="18"/>
                <w:szCs w:val="18"/>
              </w:rPr>
              <w:t>等による子育て支援活動の機会が広がるよう、市町村関係機関へ子育て支援に関心がある</w:t>
            </w:r>
            <w:r w:rsidR="00D3277C" w:rsidRPr="00814784">
              <w:rPr>
                <w:rFonts w:ascii="HG丸ｺﾞｼｯｸM-PRO" w:eastAsia="HG丸ｺﾞｼｯｸM-PRO" w:hAnsi="HG丸ｺﾞｼｯｸM-PRO" w:hint="eastAsia"/>
                <w:sz w:val="18"/>
                <w:szCs w:val="18"/>
                <w:highlight w:val="green"/>
              </w:rPr>
              <w:t>地域住民等</w:t>
            </w:r>
            <w:r w:rsidRPr="00814784">
              <w:rPr>
                <w:rFonts w:ascii="HG丸ｺﾞｼｯｸM-PRO" w:eastAsia="HG丸ｺﾞｼｯｸM-PRO" w:hAnsi="HG丸ｺﾞｼｯｸM-PRO" w:hint="eastAsia"/>
                <w:sz w:val="18"/>
                <w:szCs w:val="18"/>
              </w:rPr>
              <w:t>の情報提供等に努めます。</w:t>
            </w:r>
          </w:p>
        </w:tc>
      </w:tr>
      <w:tr w:rsidR="00497C52" w:rsidRPr="00814784" w:rsidTr="0002096F">
        <w:trPr>
          <w:trHeight w:val="977"/>
        </w:trPr>
        <w:tc>
          <w:tcPr>
            <w:tcW w:w="2197" w:type="dxa"/>
            <w:vAlign w:val="center"/>
          </w:tcPr>
          <w:p w:rsidR="0098728F" w:rsidRPr="00814784" w:rsidRDefault="0098728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c>
          <w:tcPr>
            <w:tcW w:w="2198" w:type="dxa"/>
            <w:vAlign w:val="center"/>
          </w:tcPr>
          <w:p w:rsidR="0098728F" w:rsidRPr="00814784" w:rsidRDefault="0098728F"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98728F" w:rsidRPr="00814784" w:rsidRDefault="001A7ED7"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実践交流会やボランティア研修、コーディネーター研修等を実施し、地域活動の核となる人材や参画する人材の育成拡充を図ります。</w:t>
            </w:r>
          </w:p>
        </w:tc>
      </w:tr>
      <w:tr w:rsidR="00497C52" w:rsidRPr="00814784" w:rsidTr="0002096F">
        <w:trPr>
          <w:trHeight w:val="974"/>
        </w:trPr>
        <w:tc>
          <w:tcPr>
            <w:tcW w:w="2197" w:type="dxa"/>
            <w:vAlign w:val="center"/>
          </w:tcPr>
          <w:p w:rsidR="00241CA6" w:rsidRPr="00814784" w:rsidRDefault="00241CA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c>
          <w:tcPr>
            <w:tcW w:w="2198" w:type="dxa"/>
            <w:vAlign w:val="center"/>
          </w:tcPr>
          <w:p w:rsidR="00241CA6" w:rsidRPr="00814784" w:rsidRDefault="00241CA6" w:rsidP="00BE442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放課後等デイサービスの充実</w:t>
            </w:r>
          </w:p>
        </w:tc>
        <w:tc>
          <w:tcPr>
            <w:tcW w:w="5441" w:type="dxa"/>
            <w:vAlign w:val="center"/>
          </w:tcPr>
          <w:p w:rsidR="00241CA6" w:rsidRPr="00814784" w:rsidRDefault="00241CA6" w:rsidP="009A04C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障がい児の自立の促進及び放課後等の居場所づくりを推進するため、学校通学中の障がい児が放課後や長期休暇中に身近なところで必要な訓練等を利用できるよう、事業所の確保に努めます。</w:t>
            </w:r>
          </w:p>
        </w:tc>
      </w:tr>
    </w:tbl>
    <w:p w:rsidR="0002096F" w:rsidRPr="00814784" w:rsidRDefault="007D2D1F"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※大阪府では、国の「放課後子ども総合プラン」における「放課後子供教室」を「おおさか元気広場」と名付けて実施しています。</w:t>
      </w:r>
    </w:p>
    <w:p w:rsidR="007D2D1F" w:rsidRPr="00814784" w:rsidRDefault="007D2D1F" w:rsidP="00C7234F">
      <w:pPr>
        <w:rPr>
          <w:rFonts w:ascii="HG丸ｺﾞｼｯｸM-PRO" w:eastAsia="HG丸ｺﾞｼｯｸM-PRO" w:hAnsi="HG丸ｺﾞｼｯｸM-PRO"/>
        </w:rPr>
      </w:pPr>
    </w:p>
    <w:p w:rsidR="00D3277C" w:rsidRPr="00814784" w:rsidRDefault="00D3277C" w:rsidP="00D3277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取組項目２１－（３）　子ども食堂等の居場所づくり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D3277C" w:rsidRPr="00814784" w:rsidTr="00D3277C">
        <w:tc>
          <w:tcPr>
            <w:tcW w:w="2150"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D3277C" w:rsidRPr="00814784" w:rsidTr="00D3277C">
        <w:trPr>
          <w:trHeight w:val="746"/>
        </w:trPr>
        <w:tc>
          <w:tcPr>
            <w:tcW w:w="2150" w:type="dxa"/>
            <w:vMerge w:val="restart"/>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公民連携による子どもの居場所への支援</w:t>
            </w:r>
          </w:p>
        </w:tc>
        <w:tc>
          <w:tcPr>
            <w:tcW w:w="5313" w:type="dxa"/>
            <w:vAlign w:val="center"/>
          </w:tcPr>
          <w:p w:rsidR="00D3277C" w:rsidRPr="00814784" w:rsidRDefault="00D3277C" w:rsidP="00D3277C">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公民連携の取組を通じ、子どもの居場所への企業等からの物品提供や体験活動への招待等を推進</w:t>
            </w:r>
          </w:p>
        </w:tc>
      </w:tr>
      <w:tr w:rsidR="00D3277C" w:rsidRPr="00814784" w:rsidTr="00D3277C">
        <w:trPr>
          <w:trHeight w:val="740"/>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食材の有効活用に向けたシステム構築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民間企業から食材等の提供希望があった場合、市町村を通じて子ども食堂等に食材が提供できるシステムを構築</w:t>
            </w:r>
          </w:p>
        </w:tc>
      </w:tr>
      <w:tr w:rsidR="00D3277C" w:rsidRPr="00814784" w:rsidTr="00D3277C">
        <w:trPr>
          <w:trHeight w:val="876"/>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民間団体との連携による子ども食堂での相談支援等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民間団体等関係機関と連携し、専門的知識をもった人材を子ども食堂にボランティアとして派遣するなど、相談支援等を検討</w:t>
            </w:r>
          </w:p>
        </w:tc>
      </w:tr>
    </w:tbl>
    <w:p w:rsidR="00D3277C" w:rsidRPr="00814784" w:rsidRDefault="00D3277C" w:rsidP="00C7234F">
      <w:pPr>
        <w:rPr>
          <w:rFonts w:ascii="HG丸ｺﾞｼｯｸM-PRO" w:eastAsia="HG丸ｺﾞｼｯｸM-PRO" w:hAnsi="HG丸ｺﾞｼｯｸM-PRO"/>
        </w:rPr>
      </w:pPr>
    </w:p>
    <w:p w:rsidR="00D3277C" w:rsidRPr="00814784" w:rsidRDefault="00D3277C"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02096F" w:rsidRPr="00814784" w:rsidRDefault="0002096F" w:rsidP="0002096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２２</w:t>
      </w:r>
      <w:r w:rsidRPr="00814784">
        <w:rPr>
          <w:rFonts w:ascii="メイリオ" w:eastAsia="メイリオ" w:hAnsi="メイリオ" w:cs="メイリオ" w:hint="eastAsia"/>
          <w:b/>
          <w:color w:val="4F6228" w:themeColor="accent3" w:themeShade="80"/>
          <w:sz w:val="28"/>
        </w:rPr>
        <w:t xml:space="preserve">　子どもの人権を守る取り組みの推進</w:t>
      </w:r>
    </w:p>
    <w:p w:rsidR="0002096F" w:rsidRPr="00814784" w:rsidRDefault="0002096F" w:rsidP="00C7234F">
      <w:pPr>
        <w:rPr>
          <w:rFonts w:ascii="HG丸ｺﾞｼｯｸM-PRO" w:eastAsia="HG丸ｺﾞｼｯｸM-PRO" w:hAnsi="HG丸ｺﾞｼｯｸM-PRO"/>
        </w:rPr>
      </w:pPr>
    </w:p>
    <w:p w:rsidR="007063FD" w:rsidRPr="00814784" w:rsidRDefault="00352102" w:rsidP="0002096F">
      <w:pPr>
        <w:ind w:left="2860" w:hangingChars="1100" w:hanging="286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7063FD" w:rsidRPr="00814784">
        <w:rPr>
          <w:rFonts w:ascii="HGPｺﾞｼｯｸE" w:eastAsia="HGPｺﾞｼｯｸE" w:hAnsi="HGPｺﾞｼｯｸE" w:hint="eastAsia"/>
          <w:color w:val="215868" w:themeColor="accent5" w:themeShade="80"/>
          <w:sz w:val="26"/>
          <w:szCs w:val="26"/>
        </w:rPr>
        <w:t xml:space="preserve">－（１）　</w:t>
      </w:r>
      <w:r w:rsidR="000048C9" w:rsidRPr="00814784">
        <w:rPr>
          <w:rFonts w:ascii="HGPｺﾞｼｯｸE" w:eastAsia="HGPｺﾞｼｯｸE" w:hAnsi="HGPｺﾞｼｯｸE" w:hint="eastAsia"/>
          <w:color w:val="215868" w:themeColor="accent5" w:themeShade="80"/>
          <w:sz w:val="26"/>
          <w:szCs w:val="26"/>
        </w:rPr>
        <w:t>すべての子どもの人権が尊重される社会をつくる取り組みの推進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DD20A2">
        <w:tc>
          <w:tcPr>
            <w:tcW w:w="2150"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D20A2">
        <w:trPr>
          <w:trHeight w:val="723"/>
        </w:trPr>
        <w:tc>
          <w:tcPr>
            <w:tcW w:w="2150" w:type="dxa"/>
            <w:vMerge w:val="restart"/>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大阪府人権施策推進審議会の運営</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人権施策の推進に関して意見を聴くため、学識経験者等のうちから委員を選定して開催しています。</w:t>
            </w:r>
          </w:p>
        </w:tc>
      </w:tr>
      <w:tr w:rsidR="00983CCF" w:rsidRPr="00814784" w:rsidTr="00DD20A2">
        <w:trPr>
          <w:trHeight w:val="974"/>
        </w:trPr>
        <w:tc>
          <w:tcPr>
            <w:tcW w:w="2150" w:type="dxa"/>
            <w:vMerge/>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人権教育教材の作成</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家庭や学校、地域など多様な場において人権教育が実施されるよう、人権教育の指導者やリーダーを対象とした参加体験型の教材を作成します。</w:t>
            </w:r>
          </w:p>
        </w:tc>
      </w:tr>
    </w:tbl>
    <w:p w:rsidR="0002096F" w:rsidRPr="00814784" w:rsidRDefault="0002096F" w:rsidP="00C7234F">
      <w:pPr>
        <w:rPr>
          <w:rFonts w:ascii="HG丸ｺﾞｼｯｸM-PRO" w:eastAsia="HG丸ｺﾞｼｯｸM-PRO" w:hAnsi="HG丸ｺﾞｼｯｸM-PRO"/>
        </w:rPr>
      </w:pPr>
    </w:p>
    <w:p w:rsidR="00170F88" w:rsidRPr="00814784" w:rsidRDefault="00352102" w:rsidP="00170F8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170F88" w:rsidRPr="00814784">
        <w:rPr>
          <w:rFonts w:ascii="HGPｺﾞｼｯｸE" w:eastAsia="HGPｺﾞｼｯｸE" w:hAnsi="HGPｺﾞｼｯｸE" w:hint="eastAsia"/>
          <w:color w:val="215868" w:themeColor="accent5" w:themeShade="80"/>
          <w:sz w:val="26"/>
          <w:szCs w:val="26"/>
        </w:rPr>
        <w:t>－（２）　ルールを守り、人を思いやる豊かな人間性のはぐくみ</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1B1B97">
        <w:tc>
          <w:tcPr>
            <w:tcW w:w="2152"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1B1B97">
        <w:trPr>
          <w:trHeight w:val="1518"/>
        </w:trPr>
        <w:tc>
          <w:tcPr>
            <w:tcW w:w="2152" w:type="dxa"/>
            <w:vAlign w:val="center"/>
          </w:tcPr>
          <w:p w:rsidR="00170F88" w:rsidRPr="00814784" w:rsidRDefault="0020558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c>
          <w:tcPr>
            <w:tcW w:w="2154" w:type="dxa"/>
            <w:vAlign w:val="center"/>
          </w:tcPr>
          <w:p w:rsidR="00170F88" w:rsidRPr="00814784" w:rsidRDefault="001B1B97" w:rsidP="002055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道徳教育推進事業</w:t>
            </w:r>
          </w:p>
        </w:tc>
        <w:tc>
          <w:tcPr>
            <w:tcW w:w="5308" w:type="dxa"/>
            <w:vAlign w:val="center"/>
          </w:tcPr>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子どもたちの生命を尊重する心や規範意識の育成に努めます。</w:t>
            </w:r>
          </w:p>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学習指導要領を踏まえた効果的かつ多様な指導や評価、推進体制を構築するための研究等を行い、小中学校における特色ある道徳教育の取組みの支援を行います。また、道徳教育に関する研修会の実施、地域・家庭や中学校区でともに進める道徳教育の推進します。</w:t>
            </w:r>
          </w:p>
          <w:p w:rsidR="00170F88" w:rsidRPr="00814784" w:rsidRDefault="001B1B97" w:rsidP="001B1B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また、引き続き、「こころの再生」府民運動においても啓発を行います。</w:t>
            </w:r>
          </w:p>
        </w:tc>
      </w:tr>
      <w:tr w:rsidR="00170F88" w:rsidRPr="00814784" w:rsidTr="001B1B97">
        <w:trPr>
          <w:trHeight w:val="694"/>
        </w:trPr>
        <w:tc>
          <w:tcPr>
            <w:tcW w:w="2152"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c>
          <w:tcPr>
            <w:tcW w:w="2154"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小中学校における人権教育の推進（再掲）</w:t>
            </w:r>
          </w:p>
        </w:tc>
        <w:tc>
          <w:tcPr>
            <w:tcW w:w="5308" w:type="dxa"/>
            <w:vAlign w:val="center"/>
          </w:tcPr>
          <w:p w:rsidR="00170F88" w:rsidRPr="00814784" w:rsidRDefault="00467F81" w:rsidP="00467F8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人権教育教材集・資料等を活用した実践に係る教員研修を実施します。研究校において指導方法に係る調査研究を実施し、その普及を図ります。（再掲）</w:t>
            </w:r>
          </w:p>
        </w:tc>
      </w:tr>
    </w:tbl>
    <w:p w:rsidR="00F4033E" w:rsidRPr="00814784" w:rsidRDefault="00F4033E" w:rsidP="00157B5A">
      <w:pPr>
        <w:rPr>
          <w:rFonts w:ascii="HG丸ｺﾞｼｯｸM-PRO" w:eastAsia="HG丸ｺﾞｼｯｸM-PRO" w:hAnsi="HG丸ｺﾞｼｯｸM-PRO"/>
        </w:rPr>
      </w:pPr>
    </w:p>
    <w:p w:rsidR="00F4033E" w:rsidRPr="00814784" w:rsidRDefault="00F403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157B5A" w:rsidRPr="00814784" w:rsidRDefault="00157B5A" w:rsidP="00157B5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－（３）　いじめや不登校等の生徒指導上の課題解決に向けた対応の強化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1B1B97">
        <w:tc>
          <w:tcPr>
            <w:tcW w:w="2154"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B1921" w:rsidRPr="00814784" w:rsidTr="001B1B97">
        <w:trPr>
          <w:trHeight w:val="2084"/>
        </w:trPr>
        <w:tc>
          <w:tcPr>
            <w:tcW w:w="2154"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c>
          <w:tcPr>
            <w:tcW w:w="2150"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児童生徒支援総合対策事業</w:t>
            </w:r>
          </w:p>
        </w:tc>
        <w:tc>
          <w:tcPr>
            <w:tcW w:w="5310" w:type="dxa"/>
            <w:vAlign w:val="center"/>
          </w:tcPr>
          <w:p w:rsidR="00CB1921" w:rsidRPr="00814784" w:rsidRDefault="00CB1921" w:rsidP="00D2218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いじめの未然防止や早期発見に向けた的確な実態把握や相談体制の充実を図るとともに、校長のリーダーシップによる迅速な対応を図るため、「いじめ対応マニュアル」（平成２４ 年１２ 月）や「５つのレベルに応じた問題行動への対応チャート」（平成25年8月）の活用を推進するとともに専門家を市町村教育委員会や学校へ派遣し事案解決に向けた市町村教育委員会・学校の対応力を高める支援を行います。</w:t>
            </w:r>
          </w:p>
        </w:tc>
      </w:tr>
      <w:tr w:rsidR="00497C52" w:rsidRPr="00814784" w:rsidTr="001B1B97">
        <w:trPr>
          <w:trHeight w:val="1267"/>
        </w:trPr>
        <w:tc>
          <w:tcPr>
            <w:tcW w:w="2154" w:type="dxa"/>
            <w:vMerge w:val="restart"/>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スクールカウンセラー配置事業</w:t>
            </w:r>
          </w:p>
        </w:tc>
        <w:tc>
          <w:tcPr>
            <w:tcW w:w="5310" w:type="dxa"/>
            <w:vAlign w:val="center"/>
          </w:tcPr>
          <w:p w:rsidR="007C5AE0" w:rsidRPr="00814784" w:rsidRDefault="007C5AE0" w:rsidP="00E842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臨床心理士）を全公立中学校に配置し、併せて中学校区の小学校における教育相談を実施することにより、児童・生徒の心のケアや保護者等の悩み相談、教員への助言・援助等を行い、学校教育相談体制の一層の充実を図ります。</w:t>
            </w:r>
          </w:p>
        </w:tc>
      </w:tr>
      <w:tr w:rsidR="00497C52" w:rsidRPr="00814784" w:rsidTr="001B1B97">
        <w:trPr>
          <w:trHeight w:val="987"/>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スクールソーシャルワーカー配置</w:t>
            </w:r>
            <w:r w:rsidR="00C66490" w:rsidRPr="00814784">
              <w:rPr>
                <w:rFonts w:ascii="HG丸ｺﾞｼｯｸM-PRO" w:eastAsia="HG丸ｺﾞｼｯｸM-PRO" w:hAnsi="HG丸ｺﾞｼｯｸM-PRO" w:hint="eastAsia"/>
                <w:sz w:val="18"/>
                <w:szCs w:val="18"/>
              </w:rPr>
              <w:t>事業</w:t>
            </w:r>
            <w:r w:rsidR="00937E8E" w:rsidRPr="00814784">
              <w:rPr>
                <w:rFonts w:ascii="HG丸ｺﾞｼｯｸM-PRO" w:eastAsia="HG丸ｺﾞｼｯｸM-PRO" w:hAnsi="HG丸ｺﾞｼｯｸM-PRO" w:hint="eastAsia"/>
                <w:sz w:val="18"/>
                <w:szCs w:val="18"/>
                <w:highlight w:val="green"/>
              </w:rPr>
              <w:t>（再掲）</w:t>
            </w:r>
          </w:p>
          <w:p w:rsidR="007C5AE0" w:rsidRPr="00814784" w:rsidRDefault="007C5AE0" w:rsidP="00AC2D7C">
            <w:pPr>
              <w:spacing w:line="280" w:lineRule="exact"/>
              <w:rPr>
                <w:rFonts w:ascii="HG丸ｺﾞｼｯｸM-PRO" w:eastAsia="HG丸ｺﾞｼｯｸM-PRO" w:hAnsi="HG丸ｺﾞｼｯｸM-PRO"/>
                <w:sz w:val="18"/>
                <w:szCs w:val="18"/>
              </w:rPr>
            </w:pPr>
          </w:p>
        </w:tc>
        <w:tc>
          <w:tcPr>
            <w:tcW w:w="5310" w:type="dxa"/>
            <w:vAlign w:val="center"/>
          </w:tcPr>
          <w:p w:rsidR="007C5AE0" w:rsidRPr="00814784" w:rsidRDefault="00055467" w:rsidP="00A42629">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再掲）</w:t>
            </w:r>
          </w:p>
        </w:tc>
      </w:tr>
      <w:tr w:rsidR="00497C52" w:rsidRPr="00814784" w:rsidTr="001B1B97">
        <w:trPr>
          <w:trHeight w:val="974"/>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0"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私学団体による相談窓口の運営のほか、私立学校に対して、スクールカウンセラーの配置など、いじめ等の問題の解決に向けた適切な取り組みを求めていきます。</w:t>
            </w:r>
          </w:p>
        </w:tc>
      </w:tr>
      <w:tr w:rsidR="00B241A6" w:rsidRPr="00814784" w:rsidTr="001B1B97">
        <w:trPr>
          <w:trHeight w:val="2122"/>
        </w:trPr>
        <w:tc>
          <w:tcPr>
            <w:tcW w:w="2154"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2150"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5310" w:type="dxa"/>
            <w:vAlign w:val="center"/>
          </w:tcPr>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の加配定数を活用して、こども支援コーディネーターの拡充等、校内における様々な活動をコーディネートする中で、学校全体の指導体制の充実と関係機関との連携による総合的な問題解決機能の向上を図ります。</w:t>
            </w:r>
          </w:p>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また、教員の生徒指導に関する力量の向上を図るため、生徒との適切な関わり方や、警察などの関係機関との連携のあり方、小</w:t>
            </w:r>
            <w:r w:rsidR="004B5DC5" w:rsidRPr="00814784">
              <w:rPr>
                <w:rFonts w:ascii="HG丸ｺﾞｼｯｸM-PRO" w:eastAsia="HG丸ｺﾞｼｯｸM-PRO" w:hAnsi="HG丸ｺﾞｼｯｸM-PRO" w:hint="eastAsia"/>
                <w:sz w:val="18"/>
                <w:szCs w:val="18"/>
              </w:rPr>
              <w:t>学校</w:t>
            </w:r>
            <w:r w:rsidRPr="00814784">
              <w:rPr>
                <w:rFonts w:ascii="HG丸ｺﾞｼｯｸM-PRO" w:eastAsia="HG丸ｺﾞｼｯｸM-PRO" w:hAnsi="HG丸ｺﾞｼｯｸM-PRO" w:hint="eastAsia"/>
                <w:sz w:val="18"/>
                <w:szCs w:val="18"/>
              </w:rPr>
              <w:t>・中</w:t>
            </w:r>
            <w:r w:rsidR="004B5DC5" w:rsidRPr="00814784">
              <w:rPr>
                <w:rFonts w:ascii="HG丸ｺﾞｼｯｸM-PRO" w:eastAsia="HG丸ｺﾞｼｯｸM-PRO" w:hAnsi="HG丸ｺﾞｼｯｸM-PRO" w:hint="eastAsia"/>
                <w:sz w:val="18"/>
                <w:szCs w:val="18"/>
              </w:rPr>
              <w:t>学校・高等学校・</w:t>
            </w:r>
            <w:r w:rsidRPr="00814784">
              <w:rPr>
                <w:rFonts w:ascii="HG丸ｺﾞｼｯｸM-PRO" w:eastAsia="HG丸ｺﾞｼｯｸM-PRO" w:hAnsi="HG丸ｺﾞｼｯｸM-PRO" w:hint="eastAsia"/>
                <w:sz w:val="18"/>
                <w:szCs w:val="18"/>
              </w:rPr>
              <w:t>支援学校間の連携等について、実践的な研修を実施します。</w:t>
            </w:r>
          </w:p>
        </w:tc>
      </w:tr>
    </w:tbl>
    <w:p w:rsidR="007C5AE0" w:rsidRPr="00814784" w:rsidRDefault="007C5AE0" w:rsidP="00C7234F">
      <w:pPr>
        <w:rPr>
          <w:rFonts w:ascii="HG丸ｺﾞｼｯｸM-PRO" w:eastAsia="HG丸ｺﾞｼｯｸM-PRO" w:hAnsi="HG丸ｺﾞｼｯｸM-PRO"/>
        </w:rPr>
      </w:pPr>
    </w:p>
    <w:p w:rsidR="00F22146" w:rsidRPr="00814784" w:rsidRDefault="00F22146" w:rsidP="00F2214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－（４）　体罰等の防止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9348A">
        <w:tc>
          <w:tcPr>
            <w:tcW w:w="2197"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9348A">
        <w:trPr>
          <w:trHeight w:val="1006"/>
        </w:trPr>
        <w:tc>
          <w:tcPr>
            <w:tcW w:w="2197" w:type="dxa"/>
            <w:vMerge w:val="restart"/>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府立学校において、アンケート「安全で安心な学校生活のために」を実施</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年２回、アンケート調査を実施することにより、体罰の早期発見につなげます。</w:t>
            </w:r>
          </w:p>
        </w:tc>
      </w:tr>
      <w:tr w:rsidR="00497C52" w:rsidRPr="00814784" w:rsidTr="00F9348A">
        <w:trPr>
          <w:trHeight w:val="1233"/>
        </w:trPr>
        <w:tc>
          <w:tcPr>
            <w:tcW w:w="2197" w:type="dxa"/>
            <w:vMerge/>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「被害者救済システム」等の相談窓口の活用</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児童・生徒からの訴えや教員等との関係の悩みを相談することができる窓口の設置等、校内体制を整備します。</w:t>
            </w:r>
          </w:p>
          <w:p w:rsidR="00830EF5" w:rsidRPr="00814784" w:rsidRDefault="00594A05" w:rsidP="00F9348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また、「被害者救済システム」の活用など第三者性を活かし、被害を受けた子どもたちの立場に立った解決・救済を図ります。</w:t>
            </w:r>
          </w:p>
        </w:tc>
      </w:tr>
      <w:tr w:rsidR="00830EF5" w:rsidRPr="00814784" w:rsidTr="00F9348A">
        <w:trPr>
          <w:trHeight w:val="1598"/>
        </w:trPr>
        <w:tc>
          <w:tcPr>
            <w:tcW w:w="2197"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c>
          <w:tcPr>
            <w:tcW w:w="2198"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5441" w:type="dxa"/>
            <w:vAlign w:val="center"/>
          </w:tcPr>
          <w:p w:rsidR="00830EF5" w:rsidRPr="00814784" w:rsidRDefault="00830EF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に向けた府教育委員会等の取り組みを情報提供し、私立学校や私学団体に対して教職員による体罰等の防止に向けた研修などの取り組みを働きかけ、支援するとともに、被害を受けた子どもの立場に立った解決が図られるよう、私立学校に適切な対応を求めていきます。</w:t>
            </w:r>
          </w:p>
        </w:tc>
      </w:tr>
    </w:tbl>
    <w:p w:rsidR="00594AF6" w:rsidRPr="00814784" w:rsidRDefault="00594AF6" w:rsidP="00594AF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子どもの安全の確保や非行など問題行動の防止</w:t>
      </w:r>
    </w:p>
    <w:p w:rsidR="00594AF6" w:rsidRPr="00814784" w:rsidRDefault="00594AF6" w:rsidP="00442089">
      <w:pPr>
        <w:rPr>
          <w:rFonts w:ascii="HG丸ｺﾞｼｯｸM-PRO" w:eastAsia="HG丸ｺﾞｼｯｸM-PRO" w:hAnsi="HG丸ｺﾞｼｯｸM-PRO"/>
        </w:rPr>
      </w:pPr>
    </w:p>
    <w:p w:rsidR="00442089" w:rsidRPr="00814784" w:rsidRDefault="00442089" w:rsidP="0044208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子どもの安全確保の推進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49"/>
        <w:gridCol w:w="5313"/>
      </w:tblGrid>
      <w:tr w:rsidR="00442089" w:rsidRPr="00814784" w:rsidTr="00D8454B">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3293"/>
        </w:trPr>
        <w:tc>
          <w:tcPr>
            <w:tcW w:w="2152" w:type="dxa"/>
            <w:vMerge w:val="restart"/>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70944" behindDoc="0" locked="0" layoutInCell="1" allowOverlap="1" wp14:anchorId="0923B40D" wp14:editId="39BF17FC">
                      <wp:simplePos x="0" y="0"/>
                      <wp:positionH relativeFrom="rightMargin">
                        <wp:posOffset>-1231265</wp:posOffset>
                      </wp:positionH>
                      <wp:positionV relativeFrom="paragraph">
                        <wp:posOffset>1658620</wp:posOffset>
                      </wp:positionV>
                      <wp:extent cx="305435" cy="305435"/>
                      <wp:effectExtent l="19050" t="19050" r="18415" b="37465"/>
                      <wp:wrapNone/>
                      <wp:docPr id="59" name="星 8 5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B40D" id="星 8 59" o:spid="_x0000_s1073" type="#_x0000_t58" style="position:absolute;left:0;text-align:left;margin-left:-96.95pt;margin-top:130.6pt;width:24.05pt;height:24.05pt;z-index:25237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oriQIAAGQFAAAOAAAAZHJzL2Uyb0RvYy54bWysVEtuGzEM3RfoHQTtm7GdOEmNjAMjQYoC&#10;QWI0abOWNVIsVBJVSfaMe5Luerueo5Tmk0/dTdGNhtSQFPn4yLPzxmiyFT4osCUdH4woEZZDpexj&#10;ST/fX707pSREZiumwYqS7kSg5/O3b85qNxMTWIOuhCcYxIZZ7Uq6jtHNiiLwtTAsHIATFn9K8IZF&#10;VP1jUXlWY3Sji8lodFzU4CvngYsQ8Pay/UnnOb6UgsdbKYOIRJcUc4v59PlcpbOYn7HZo2durXiX&#10;BvuHLAxTFh8dQl2yyMjGqz9CGcU9BJDxgIMpQErFRa4BqxmPXlVzt2ZO5FoQnOAGmML/C8tvtktP&#10;VFXS6XtKLDPYo18/fpJTgjqCU7swQ5s7t/SdFlBMlTbSm/TFGkiTAd0NgIomEo6Xh6Pp0eGUEo6/&#10;OhmjFE/Ozof4QYAhSSgpMsWfZhzZ9jrE1ra3SY8F0Kq6UlpnJZFEXGhPtgzbyzgXNo5T1vjCC0tt&#10;SV3S48NpbniRimrLyFLcaZHiaftJSMQCE5/kJDIL//ZAtk5uEtMZHMf7HPWQVWeb3ERm5+A42uf4&#10;sqTBI78KNg7ORlnw+wJUX3s8ZGuP2DyrOYmxWTWZAEcnfcNXUO2QFR7acQmOXynszzULcck8zgdO&#10;Es58vMVDakBooZMoWYP/vu8+2ZdUsC/4paTGicN2f9swLyjRHy1SOo1nFo6mJxNUfH+7en5rN+YC&#10;sNtj3CuOZzHZRt2L0oN5wKWwSO/hL2Y55lRSHn2vXMR2A+Ba4WKxyGY4jo7Fa3vneAqeIE7Eu28e&#10;mHcdPSPy+gb6qWSzVyRtbZOnhcUmglSZwQnkFtEOfBzlTNFu7aRd8VzPVk/Lcf4bAAD//wMAUEsD&#10;BBQABgAIAAAAIQCIidOK5AAAAA0BAAAPAAAAZHJzL2Rvd25yZXYueG1sTI/LTsMwEEX3SPyDNUhs&#10;UOo8oG3SOFVVCSSWTUFs3WSSWMTjKHbSwNdjVrAczdG95+b7RfdsxtEqQwKiVQgMqTK1olbA2/k5&#10;2AKzTlIte0Mo4Ast7Ivbm1xmtbnSCefStcyHkM2kgM65IePcVh1qaVdmQPK/xoxaOn+OLa9HefXh&#10;uudxGK65lop8QycHPHZYfZaTFvB6mDffKf/YqlPT0PnhXU3ly1GI+7vlsAPmcHF/MPzqe3UovNPF&#10;TFRb1gsIojRJPSsgXkcxMI8E0eOTn3MRkIRpArzI+f8VxQ8AAAD//wMAUEsBAi0AFAAGAAgAAAAh&#10;ALaDOJL+AAAA4QEAABMAAAAAAAAAAAAAAAAAAAAAAFtDb250ZW50X1R5cGVzXS54bWxQSwECLQAU&#10;AAYACAAAACEAOP0h/9YAAACUAQAACwAAAAAAAAAAAAAAAAAvAQAAX3JlbHMvLnJlbHNQSwECLQAU&#10;AAYACAAAACEAMqpaK4kCAABkBQAADgAAAAAAAAAAAAAAAAAuAgAAZHJzL2Uyb0RvYy54bWxQSwEC&#10;LQAUAAYACAAAACEAiInTiuQAAAANAQAADwAAAAAAAAAAAAAAAADjBAAAZHJzL2Rvd25yZXYueG1s&#10;UEsFBgAAAAAEAAQA8wAAAPQFAAAAAA==&#10;" adj="2700" fillcolor="#4f81bd [3204]" strokecolor="#4f81bd [3204]" strokeweight=".5pt">
                      <v:textbox style="layout-flow:vertical-ideographic" inset="0,,0">
                        <w:txbxContent>
                          <w:p w:rsidR="00266ECB" w:rsidRPr="005C19CC" w:rsidRDefault="00266ECB"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49" w:type="dxa"/>
            <w:vAlign w:val="center"/>
          </w:tcPr>
          <w:p w:rsidR="00F4033E" w:rsidRPr="00814784" w:rsidRDefault="00F4033E" w:rsidP="00B241A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地域防犯力の向上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小学校の余裕教室等を活用し、地域防犯活動拠点として「地域安全センター」の整備を促進し、防犯活動のネットワーク化を図り、学校、地域住民、行政が連携した取り組みを推進します。さらに、ボランティア団体等が、青色回転灯をつけたパトロール車（以下、青パト）で、地域を巡回し、長時間・広範囲での子どもの見守り活動や防犯活動を実施する等、地域を見守る活動の一層の活性化を図ります。また令和元年度より、市町村が青パトへ設置・配布するドラレコに対する「補助事業」を実施し、動く防犯カメラとして児童登下校時の見守り力の向上を目指します。</w:t>
            </w:r>
          </w:p>
        </w:tc>
      </w:tr>
      <w:tr w:rsidR="00F4033E" w:rsidRPr="00814784" w:rsidTr="00D8454B">
        <w:trPr>
          <w:trHeight w:val="1838"/>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こども１１０番運動</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は、子どもたちがトラブルに巻き込まれそうになったとき、助けを求めることができるように、地域の協力家庭が「こども１１０番の家」の旗等を掲げたり、「こども１１０番」ステッカーを貼った事業用の車両が「動くこども１１０番」として地域を走って、子どもを保護したりすることにより、子どもたちを犯罪から守ります。</w:t>
            </w:r>
          </w:p>
        </w:tc>
      </w:tr>
      <w:tr w:rsidR="00F4033E" w:rsidRPr="00814784" w:rsidTr="00D8454B">
        <w:trPr>
          <w:trHeight w:val="1076"/>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子どもに対する性犯罪の刑期満了者に対する社会復帰支援</w:t>
            </w:r>
          </w:p>
        </w:tc>
        <w:tc>
          <w:tcPr>
            <w:tcW w:w="5313" w:type="dxa"/>
            <w:vAlign w:val="center"/>
          </w:tcPr>
          <w:p w:rsidR="00F4033E" w:rsidRPr="00814784" w:rsidRDefault="00F4033E" w:rsidP="00382FD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１８歳未満の子どもに対</w:t>
            </w:r>
            <w:r w:rsidRPr="00814784">
              <w:rPr>
                <w:rFonts w:ascii="HG丸ｺﾞｼｯｸM-PRO" w:eastAsia="HG丸ｺﾞｼｯｸM-PRO" w:hAnsi="HG丸ｺﾞｼｯｸM-PRO" w:hint="eastAsia"/>
                <w:sz w:val="18"/>
                <w:szCs w:val="18"/>
                <w:highlight w:val="green"/>
              </w:rPr>
              <w:t>して</w:t>
            </w:r>
            <w:r w:rsidRPr="00814784">
              <w:rPr>
                <w:rFonts w:ascii="HG丸ｺﾞｼｯｸM-PRO" w:eastAsia="HG丸ｺﾞｼｯｸM-PRO" w:hAnsi="HG丸ｺﾞｼｯｸM-PRO" w:hint="eastAsia"/>
                <w:sz w:val="18"/>
                <w:szCs w:val="18"/>
              </w:rPr>
              <w:t>一定の性犯罪を犯し、服役を終えて刑期が満了した方に対して、再犯防止に向けた専門プログラムや、社会生活サポート等の社会復帰支援活動を行います。</w:t>
            </w:r>
          </w:p>
        </w:tc>
      </w:tr>
      <w:tr w:rsidR="00F4033E" w:rsidRPr="00814784" w:rsidTr="00F4033E">
        <w:trPr>
          <w:trHeight w:val="142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効果的な広報啓発の取り組みの推進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子どもの安全確保にかかる広報啓発や情報発信を行い、社会全体で子どもを守る気運を醸成します。また、新たに府内の企業や団体と連携して、子どもを犯罪から守るための広報啓発の取り組みを進めます。</w:t>
            </w:r>
          </w:p>
        </w:tc>
      </w:tr>
      <w:tr w:rsidR="00F4033E" w:rsidRPr="00814784" w:rsidTr="00D8454B">
        <w:trPr>
          <w:trHeight w:val="156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は、通学路等における登下校時の子どもの安全対策として、PTA、自治会等の方々を構成メンバーに府内全小学校区に設置済みであり、今後は特色ある活動に取り組む団体に対し市町村とともに補助を行うなどにより活動の活性化を図ります。</w:t>
            </w:r>
          </w:p>
        </w:tc>
      </w:tr>
      <w:tr w:rsidR="00F4033E" w:rsidRPr="00814784" w:rsidTr="00D8454B">
        <w:trPr>
          <w:trHeight w:val="1266"/>
        </w:trPr>
        <w:tc>
          <w:tcPr>
            <w:tcW w:w="2152" w:type="dxa"/>
            <w:vMerge/>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安まちメール等を活用した子ども安全対策の推進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声かけ等事案の発生情報及び防犯対策情報を、「安まちメール（携帯電話等へのメール配信システム）」や府警ホームページを活用してリアルタイムに提供することにより、自主防犯意識を高め、子どもの犯罪被害を防ぎます。</w:t>
            </w:r>
          </w:p>
        </w:tc>
      </w:tr>
      <w:tr w:rsidR="00F4033E" w:rsidRPr="00814784" w:rsidTr="00D8454B">
        <w:trPr>
          <w:trHeight w:val="1270"/>
        </w:trPr>
        <w:tc>
          <w:tcPr>
            <w:tcW w:w="2152" w:type="dxa"/>
            <w:vMerge/>
            <w:vAlign w:val="center"/>
          </w:tcPr>
          <w:p w:rsidR="00F4033E" w:rsidRPr="00814784" w:rsidRDefault="00F4033E" w:rsidP="00234442">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子どもに対する犯罪の未然防止対策</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被害者となりやすい犯罪を未然に防止するため、危険箇所に対する警戒活動、防犯教室、広報啓発活動等を実施するほか、声かけ等行為の段階で行為者に対する指導・警告を積極的に実施し、子どもに対する犯罪を未然に防止します。</w:t>
            </w:r>
          </w:p>
        </w:tc>
      </w:tr>
      <w:tr w:rsidR="00F4033E" w:rsidRPr="00814784" w:rsidTr="006B493F">
        <w:trPr>
          <w:trHeight w:val="416"/>
        </w:trPr>
        <w:tc>
          <w:tcPr>
            <w:tcW w:w="2152"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1273"/>
        </w:trPr>
        <w:tc>
          <w:tcPr>
            <w:tcW w:w="2152" w:type="dxa"/>
            <w:vMerge w:val="restart"/>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まちぐるみによる子ども安全対策の推進</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登下校時間帯の通学路等における、地域住民による子どもの安全を見守る活動の継続・活性化を図るほか、それ以外の時間帯、場所において地域住民、事業者、自治体、学校及び警察が連携した、まちぐるみでの子どもを見守る活動を促進します。</w:t>
            </w:r>
          </w:p>
        </w:tc>
      </w:tr>
      <w:tr w:rsidR="00F4033E" w:rsidRPr="00814784" w:rsidTr="00D8454B">
        <w:trPr>
          <w:trHeight w:val="1273"/>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子どもを犯罪から守るモデル地区活動</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下６３警察署において、小学校区１校区以上を指定し、地域住民、自治体、学校及び警察が連携して、通学路や公園等における安全点検を行い、暗がり等犯罪の要因となっている箇所の改善・整備を図るなど、子どもを犯罪から守る活動を推進します。</w:t>
            </w:r>
          </w:p>
        </w:tc>
      </w:tr>
      <w:tr w:rsidR="00F4033E" w:rsidRPr="00814784" w:rsidTr="00D8454B">
        <w:trPr>
          <w:trHeight w:val="728"/>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福祉犯の取締りの強化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児童買春・児童ポルノ事犯等の少年の福祉を害する犯罪の取締りを強化し、被害児童の救出保護を図ります。</w:t>
            </w:r>
          </w:p>
        </w:tc>
      </w:tr>
      <w:tr w:rsidR="00F4033E" w:rsidRPr="00814784" w:rsidTr="00D8454B">
        <w:trPr>
          <w:trHeight w:val="966"/>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性暴力被害にあった子どもの支援体制の強化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民間被害者等支援団体、医療機関及び警察などと連携して、被害にあった子どもが安心して適切な支援を受けることができる体制の強化に取り組みます。</w:t>
            </w:r>
          </w:p>
        </w:tc>
      </w:tr>
    </w:tbl>
    <w:p w:rsidR="00CA5501" w:rsidRPr="00814784" w:rsidRDefault="00CA5501" w:rsidP="00442089">
      <w:pPr>
        <w:rPr>
          <w:rFonts w:ascii="HG丸ｺﾞｼｯｸM-PRO" w:eastAsia="HG丸ｺﾞｼｯｸM-PRO" w:hAnsi="HG丸ｺﾞｼｯｸM-PRO"/>
        </w:rPr>
      </w:pPr>
    </w:p>
    <w:p w:rsidR="00E51D78" w:rsidRPr="00814784" w:rsidRDefault="0044208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－（２）　非行など問題行動を防ぐ施策の推進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42089" w:rsidRPr="00814784" w:rsidTr="00B41997">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A5501" w:rsidRPr="00814784" w:rsidTr="00B41997">
        <w:trPr>
          <w:trHeight w:val="1220"/>
        </w:trPr>
        <w:tc>
          <w:tcPr>
            <w:tcW w:w="2152" w:type="dxa"/>
            <w:vMerge w:val="restart"/>
            <w:vAlign w:val="center"/>
          </w:tcPr>
          <w:p w:rsidR="00CA5501" w:rsidRPr="00814784" w:rsidRDefault="00CA5501" w:rsidP="004420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小学校高学年等に対する非行防止・犯罪被害防止教室の推進</w:t>
            </w:r>
          </w:p>
        </w:tc>
        <w:tc>
          <w:tcPr>
            <w:tcW w:w="5308" w:type="dxa"/>
            <w:vAlign w:val="center"/>
          </w:tcPr>
          <w:p w:rsidR="00CA5501" w:rsidRPr="00814784" w:rsidRDefault="00A4523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大阪府内の小学生（高学年）を対象に、非行防止・犯罪被害防止教室を実施し、少年の規範意識の醸成を図るとともに、犯罪被害防止のための取り組みを推進します。</w:t>
            </w:r>
          </w:p>
        </w:tc>
      </w:tr>
      <w:tr w:rsidR="00CA5501" w:rsidRPr="00814784" w:rsidTr="00B41997">
        <w:trPr>
          <w:trHeight w:val="1961"/>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少年サポートセンター等における非行防止活動の推進</w:t>
            </w:r>
          </w:p>
        </w:tc>
        <w:tc>
          <w:tcPr>
            <w:tcW w:w="5308" w:type="dxa"/>
            <w:vAlign w:val="center"/>
          </w:tcPr>
          <w:p w:rsidR="001C365B" w:rsidRPr="00814784" w:rsidRDefault="006B493F" w:rsidP="001C365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関係機関・団体と連携し</w:t>
            </w:r>
            <w:r w:rsidR="001C365B" w:rsidRPr="00814784">
              <w:rPr>
                <w:rFonts w:ascii="HG丸ｺﾞｼｯｸM-PRO" w:eastAsia="HG丸ｺﾞｼｯｸM-PRO" w:hAnsi="HG丸ｺﾞｼｯｸM-PRO" w:hint="eastAsia"/>
                <w:sz w:val="18"/>
                <w:szCs w:val="18"/>
              </w:rPr>
              <w:t>計画的な街頭補導活動を推進します。</w:t>
            </w:r>
          </w:p>
          <w:p w:rsidR="00CA5501" w:rsidRPr="00814784" w:rsidRDefault="001C365B" w:rsidP="00CA560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また、非行の前兆ともなりうる不良行為等の問題行動の原因を早期に発見するため、少年相談、</w:t>
            </w:r>
            <w:r w:rsidR="00CA5609" w:rsidRPr="00814784">
              <w:rPr>
                <w:rFonts w:ascii="HG丸ｺﾞｼｯｸM-PRO" w:eastAsia="HG丸ｺﾞｼｯｸM-PRO" w:hAnsi="HG丸ｺﾞｼｯｸM-PRO" w:hint="eastAsia"/>
                <w:sz w:val="18"/>
                <w:szCs w:val="18"/>
                <w:highlight w:val="green"/>
              </w:rPr>
              <w:t>資質調査</w:t>
            </w:r>
            <w:r w:rsidRPr="00814784">
              <w:rPr>
                <w:rFonts w:ascii="HG丸ｺﾞｼｯｸM-PRO" w:eastAsia="HG丸ｺﾞｼｯｸM-PRO" w:hAnsi="HG丸ｺﾞｼｯｸM-PRO" w:hint="eastAsia"/>
                <w:sz w:val="18"/>
                <w:szCs w:val="18"/>
              </w:rPr>
              <w:t>による非行原因の調査、調査結果に基づくカウンセリング指導など、少年や保護者等に対するきめ細かな指導・助言等を行います。</w:t>
            </w:r>
          </w:p>
        </w:tc>
      </w:tr>
      <w:tr w:rsidR="00CA5501" w:rsidRPr="00814784" w:rsidTr="00B41997">
        <w:trPr>
          <w:trHeight w:val="2272"/>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少年サポートセンター等における立ち直り支援事業</w:t>
            </w:r>
          </w:p>
        </w:tc>
        <w:tc>
          <w:tcPr>
            <w:tcW w:w="5308" w:type="dxa"/>
            <w:vAlign w:val="center"/>
          </w:tcPr>
          <w:p w:rsidR="00CA5501" w:rsidRPr="00814784" w:rsidRDefault="00FF7DC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補導された少年や、子ども家庭センターや学校などで相談を受けている少年のうち、体験活動等を通じた立ち直り支援が必要と判断した少年に対して、様々な体験</w:t>
            </w:r>
            <w:r w:rsidR="003B78B3" w:rsidRPr="00814784">
              <w:rPr>
                <w:rFonts w:ascii="HG丸ｺﾞｼｯｸM-PRO" w:eastAsia="HG丸ｺﾞｼｯｸM-PRO" w:hAnsi="HG丸ｺﾞｼｯｸM-PRO" w:hint="eastAsia"/>
                <w:sz w:val="18"/>
                <w:szCs w:val="18"/>
                <w:highlight w:val="green"/>
              </w:rPr>
              <w:t>活動</w:t>
            </w:r>
            <w:r w:rsidRPr="00814784">
              <w:rPr>
                <w:rFonts w:ascii="HG丸ｺﾞｼｯｸM-PRO" w:eastAsia="HG丸ｺﾞｼｯｸM-PRO" w:hAnsi="HG丸ｺﾞｼｯｸM-PRO" w:hint="eastAsia"/>
                <w:sz w:val="18"/>
                <w:szCs w:val="18"/>
                <w:highlight w:val="green"/>
              </w:rPr>
              <w:t>プログラムや福祉専門的プログラムを実施します。非行が進んでいない初期的段階の触法少年に対して、学校や保護者と連携を図るとともに、継続的な面接指導を実施して少年の立ち直りを支援し、再非行防止活動を推進します。</w:t>
            </w:r>
          </w:p>
        </w:tc>
      </w:tr>
      <w:tr w:rsidR="00CA5501" w:rsidRPr="00814784" w:rsidTr="00B41997">
        <w:trPr>
          <w:trHeight w:val="2106"/>
        </w:trPr>
        <w:tc>
          <w:tcPr>
            <w:tcW w:w="2152" w:type="dxa"/>
            <w:vMerge/>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地域と連携した少年非行問題解決活動の推進</w:t>
            </w:r>
          </w:p>
        </w:tc>
        <w:tc>
          <w:tcPr>
            <w:tcW w:w="5308" w:type="dxa"/>
            <w:vAlign w:val="center"/>
          </w:tcPr>
          <w:p w:rsidR="00CA5501" w:rsidRPr="00814784" w:rsidRDefault="00CA5501"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の健全育成に携わる関係機関や団体あるいは民間ボランティア、地域住民等で構成する少年健全育成ネットワークにおいて、具体的な事案・課題等を検討する会議を開催するとともに、個別の課題に応じて関係機関等の実務担当者で構成する「少年健全育成サポートチーム」を編成し、連携した対応により少年非行問題の解決にあたります。</w:t>
            </w:r>
          </w:p>
        </w:tc>
      </w:tr>
      <w:tr w:rsidR="00B41997" w:rsidRPr="00814784" w:rsidTr="00B41997">
        <w:trPr>
          <w:trHeight w:val="416"/>
        </w:trPr>
        <w:tc>
          <w:tcPr>
            <w:tcW w:w="2152"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41997" w:rsidRPr="00814784" w:rsidTr="00B41997">
        <w:trPr>
          <w:trHeight w:val="1397"/>
        </w:trPr>
        <w:tc>
          <w:tcPr>
            <w:tcW w:w="2152" w:type="dxa"/>
            <w:vMerge w:val="restart"/>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地域社会が一体となった非行防止対策の推進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少年が利用する機会が多い娯楽施設を営む営業者からの自主的な申請に基づき、その営業所を少年非行防止協力店として指定することなどにより、地域社会が一体となった非行防止活動を推進します。</w:t>
            </w:r>
          </w:p>
        </w:tc>
      </w:tr>
      <w:tr w:rsidR="00B41997" w:rsidRPr="00814784" w:rsidTr="00B41997">
        <w:trPr>
          <w:trHeight w:val="978"/>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少年柔剣道の活動を通じた少年健全育成の推進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関係団体及び地域住民と連携して少年に柔道及び剣道を指導する活動を通じて、少年の非行防止と健全育成の推進を図ります。</w:t>
            </w:r>
          </w:p>
        </w:tc>
      </w:tr>
      <w:tr w:rsidR="00B41997" w:rsidRPr="00814784" w:rsidTr="00B41997">
        <w:trPr>
          <w:trHeight w:val="1262"/>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少年非行防止活動ネットワーク事業</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少年非行の防止と少年が犯罪に巻き込まれることを防ぐことを目的として、地域のボランティア等による、少年非行防止活動ネットワークの</w:t>
            </w:r>
            <w:r w:rsidRPr="00814784">
              <w:rPr>
                <w:rFonts w:ascii="HG丸ｺﾞｼｯｸM-PRO" w:eastAsia="HG丸ｺﾞｼｯｸM-PRO" w:hAnsi="HG丸ｺﾞｼｯｸM-PRO" w:hint="eastAsia"/>
                <w:sz w:val="18"/>
                <w:szCs w:val="18"/>
                <w:highlight w:val="green"/>
              </w:rPr>
              <w:t>定着化や活動の活性化に向けた支援を行います。</w:t>
            </w:r>
          </w:p>
        </w:tc>
      </w:tr>
      <w:tr w:rsidR="00B41997" w:rsidRPr="00814784" w:rsidTr="00B41997">
        <w:trPr>
          <w:trHeight w:val="971"/>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薬物乱用防止対策の推進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覚醒剤や大麻、危険ドラッグなどの薬物乱用を防ぐため、子どもたちに薬物に関する正しい知識を伝える薬物乱用防止活動を推進します。</w:t>
            </w:r>
          </w:p>
        </w:tc>
      </w:tr>
    </w:tbl>
    <w:p w:rsidR="00CA5501" w:rsidRPr="00814784" w:rsidRDefault="00CA5501" w:rsidP="00C7234F">
      <w:pPr>
        <w:rPr>
          <w:rFonts w:ascii="HG丸ｺﾞｼｯｸM-PRO" w:eastAsia="HG丸ｺﾞｼｯｸM-PRO" w:hAnsi="HG丸ｺﾞｼｯｸM-PRO"/>
        </w:rPr>
      </w:pPr>
    </w:p>
    <w:p w:rsidR="00C90771" w:rsidRPr="00814784" w:rsidRDefault="00C90771" w:rsidP="00C9077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青少年の健全育成の推進</w:t>
      </w:r>
    </w:p>
    <w:p w:rsidR="00CA5501" w:rsidRPr="00814784" w:rsidRDefault="00CA5501" w:rsidP="00C7234F">
      <w:pPr>
        <w:rPr>
          <w:rFonts w:ascii="HG丸ｺﾞｼｯｸM-PRO" w:eastAsia="HG丸ｺﾞｼｯｸM-PRO" w:hAnsi="HG丸ｺﾞｼｯｸM-PRO"/>
        </w:rPr>
      </w:pPr>
    </w:p>
    <w:p w:rsidR="001D2E51" w:rsidRPr="00814784" w:rsidRDefault="00352102" w:rsidP="00767895">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取組項目２４</w:t>
      </w:r>
      <w:r w:rsidR="00767895" w:rsidRPr="00814784">
        <w:rPr>
          <w:rFonts w:ascii="HGPｺﾞｼｯｸE" w:eastAsia="HGPｺﾞｼｯｸE" w:hAnsi="HGPｺﾞｼｯｸE" w:hint="eastAsia"/>
          <w:color w:val="215868" w:themeColor="accent5" w:themeShade="80"/>
          <w:sz w:val="26"/>
          <w:szCs w:val="26"/>
        </w:rPr>
        <w:t>－（１）　青少年を取り巻く社会環境の整備</w:t>
      </w:r>
    </w:p>
    <w:p w:rsidR="00767895" w:rsidRPr="00814784" w:rsidRDefault="00767895"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261"/>
        <w:gridCol w:w="5201"/>
      </w:tblGrid>
      <w:tr w:rsidR="00767895" w:rsidRPr="00814784" w:rsidTr="00B41997">
        <w:tc>
          <w:tcPr>
            <w:tcW w:w="2152"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6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20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767895" w:rsidRPr="00814784" w:rsidTr="00B41997">
        <w:trPr>
          <w:trHeight w:val="1199"/>
        </w:trPr>
        <w:tc>
          <w:tcPr>
            <w:tcW w:w="2152"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c>
          <w:tcPr>
            <w:tcW w:w="2261"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インターネット上の有害情報閲覧防止に係る努力義務</w:t>
            </w:r>
          </w:p>
        </w:tc>
        <w:tc>
          <w:tcPr>
            <w:tcW w:w="5201" w:type="dxa"/>
            <w:vAlign w:val="center"/>
          </w:tcPr>
          <w:p w:rsidR="00767895" w:rsidRPr="00814784" w:rsidRDefault="00C27AB9" w:rsidP="00C27AB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保護者や事業者等に対して、判断能力が未熟な青少年がインターネット上の有害情報を視聴しないための対応及び青少年のネット・リテラシーの向上に関する努力義務を定めた条例遵守を図ります。</w:t>
            </w:r>
          </w:p>
        </w:tc>
      </w:tr>
      <w:tr w:rsidR="00080C80" w:rsidRPr="00814784" w:rsidTr="00B41997">
        <w:trPr>
          <w:trHeight w:val="1543"/>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有害情報を遮断するフィルタリングの利用促進及び青少年のインターネット利用に関する教育及び啓発活動の推進</w:t>
            </w:r>
          </w:p>
        </w:tc>
        <w:tc>
          <w:tcPr>
            <w:tcW w:w="5201" w:type="dxa"/>
            <w:vAlign w:val="center"/>
          </w:tcPr>
          <w:p w:rsidR="00080C80" w:rsidRPr="00814784" w:rsidRDefault="00D96B77" w:rsidP="00D96B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携帯電話事業者や府警、府教委等と連携して、青少年や保護者に対してフィルタリングサービスの周知徹底を図るとともに、青少年自身が自ら考えてインターネットを適切に利活用できるよう、教育啓発活動を展開します</w:t>
            </w:r>
            <w:r w:rsidR="00733505" w:rsidRPr="00814784">
              <w:rPr>
                <w:rFonts w:ascii="HG丸ｺﾞｼｯｸM-PRO" w:eastAsia="HG丸ｺﾞｼｯｸM-PRO" w:hAnsi="HG丸ｺﾞｼｯｸM-PRO" w:hint="eastAsia"/>
                <w:sz w:val="18"/>
                <w:szCs w:val="18"/>
                <w:highlight w:val="green"/>
              </w:rPr>
              <w:t>。</w:t>
            </w:r>
          </w:p>
        </w:tc>
      </w:tr>
      <w:tr w:rsidR="00080C80" w:rsidRPr="00814784" w:rsidTr="00B41997">
        <w:trPr>
          <w:trHeight w:val="998"/>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5201" w:type="dxa"/>
            <w:vAlign w:val="center"/>
          </w:tcPr>
          <w:p w:rsidR="00080C80"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青少年にとって有害な図書類や玩具刃物類の青少年への閲覧・販売等を禁止した条例遵守のため、事業者への立入調査等を行います</w:t>
            </w:r>
            <w:r w:rsidRPr="00814784">
              <w:rPr>
                <w:rFonts w:ascii="HG丸ｺﾞｼｯｸM-PRO" w:eastAsia="HG丸ｺﾞｼｯｸM-PRO" w:hAnsi="HG丸ｺﾞｼｯｸM-PRO" w:hint="eastAsia"/>
                <w:sz w:val="18"/>
                <w:szCs w:val="18"/>
              </w:rPr>
              <w:t>。</w:t>
            </w:r>
          </w:p>
        </w:tc>
      </w:tr>
      <w:tr w:rsidR="00FA53CC" w:rsidRPr="00814784" w:rsidTr="00B41997">
        <w:trPr>
          <w:trHeight w:val="1265"/>
        </w:trPr>
        <w:tc>
          <w:tcPr>
            <w:tcW w:w="2152" w:type="dxa"/>
            <w:vMerge w:val="restart"/>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青少年の夜間外出制限施設への規制</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が夜間に利用しなければならない必然性に乏しい青少年夜間立入制限施設に対して、定期的に立入調査を行うなど条例遵守の徹底に努めることで、青少年の非行防止及び犯罪に巻き込まれない対策を進めます。</w:t>
            </w:r>
          </w:p>
        </w:tc>
      </w:tr>
      <w:tr w:rsidR="00FA53CC" w:rsidRPr="00814784" w:rsidTr="00B41997">
        <w:trPr>
          <w:trHeight w:val="976"/>
        </w:trPr>
        <w:tc>
          <w:tcPr>
            <w:tcW w:w="2152" w:type="dxa"/>
            <w:vMerge/>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夜間に外出させない保護者の努力義務</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青少年を夜間に外出させない保護者の努力義務について周知徹底を図り、保護者の無関心を防止し、青少年を非行行為や犯罪被害から守ります。</w:t>
            </w:r>
          </w:p>
        </w:tc>
      </w:tr>
    </w:tbl>
    <w:p w:rsidR="001D2E51" w:rsidRPr="00814784" w:rsidRDefault="00B4776D" w:rsidP="00B4776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青少年の健全な成長を阻害する行為からの保護</w:t>
      </w:r>
    </w:p>
    <w:p w:rsidR="00B4776D" w:rsidRPr="00814784" w:rsidRDefault="00B4776D"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4776D" w:rsidRPr="00814784" w:rsidTr="00CF184F">
        <w:tc>
          <w:tcPr>
            <w:tcW w:w="215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1D2E51">
        <w:trPr>
          <w:trHeight w:val="1234"/>
        </w:trPr>
        <w:tc>
          <w:tcPr>
            <w:tcW w:w="2197" w:type="dxa"/>
            <w:vMerge w:val="restart"/>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c>
          <w:tcPr>
            <w:tcW w:w="2198"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青少年に対するわいせつ行為や勧誘行為等への規制</w:t>
            </w:r>
          </w:p>
        </w:tc>
        <w:tc>
          <w:tcPr>
            <w:tcW w:w="5441" w:type="dxa"/>
            <w:vAlign w:val="center"/>
          </w:tcPr>
          <w:p w:rsidR="00CF184F" w:rsidRPr="00814784" w:rsidRDefault="00CF184F" w:rsidP="00284B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青少年に対するみだらな性行為やわいせつな行為及び違法行為等への勧誘等については、条例で処罰規定を設けており、青少年を犯罪の被害者にも加害者にもさせない対策を進めます。</w:t>
            </w:r>
          </w:p>
        </w:tc>
      </w:tr>
      <w:tr w:rsidR="00CF184F" w:rsidRPr="00814784" w:rsidTr="00CF184F">
        <w:trPr>
          <w:trHeight w:val="1265"/>
        </w:trPr>
        <w:tc>
          <w:tcPr>
            <w:tcW w:w="2150" w:type="dxa"/>
            <w:vMerge/>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p>
        </w:tc>
        <w:tc>
          <w:tcPr>
            <w:tcW w:w="2154"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児童ポルノ等の提供を求める行為への規制（自画撮り被害の防止）</w:t>
            </w:r>
          </w:p>
        </w:tc>
        <w:tc>
          <w:tcPr>
            <w:tcW w:w="5310" w:type="dxa"/>
            <w:vAlign w:val="center"/>
          </w:tcPr>
          <w:p w:rsidR="00CF184F" w:rsidRPr="00814784" w:rsidRDefault="00CF184F" w:rsidP="00A32C4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青少年に対し、当該青少年に係る児童ポルノ等の提供を求める行為を禁止しており、この規制の適切な運用により、いわゆる「自画撮り被害」を未然に防ぎます。</w:t>
            </w:r>
          </w:p>
        </w:tc>
      </w:tr>
    </w:tbl>
    <w:p w:rsidR="003C5770" w:rsidRPr="00814784" w:rsidRDefault="003C5770"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916FA8" w:rsidRPr="00814784" w:rsidRDefault="00916FA8" w:rsidP="00916FA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－（３）　青少年の健やかな成長を促進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916FA8" w:rsidRPr="00814784" w:rsidTr="00CF184F">
        <w:tc>
          <w:tcPr>
            <w:tcW w:w="2152"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CF184F">
        <w:trPr>
          <w:trHeight w:val="1030"/>
        </w:trPr>
        <w:tc>
          <w:tcPr>
            <w:tcW w:w="2152"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c>
          <w:tcPr>
            <w:tcW w:w="2154"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青少年育成大阪府民会議における府民運動の展開</w:t>
            </w:r>
          </w:p>
        </w:tc>
        <w:tc>
          <w:tcPr>
            <w:tcW w:w="5308" w:type="dxa"/>
            <w:vAlign w:val="center"/>
          </w:tcPr>
          <w:p w:rsidR="00CF184F" w:rsidRPr="00814784" w:rsidRDefault="005C2181" w:rsidP="00CF184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青少年問題の重要性を鑑み、広く府民の総意を結集するとともに、青少年関係機関や団体の連携により青少年の健全育成を図ります。</w:t>
            </w:r>
          </w:p>
        </w:tc>
      </w:tr>
      <w:tr w:rsidR="00685ACF" w:rsidRPr="00814784" w:rsidTr="00CF184F">
        <w:trPr>
          <w:trHeight w:val="1027"/>
        </w:trPr>
        <w:tc>
          <w:tcPr>
            <w:tcW w:w="2152" w:type="dxa"/>
            <w:vMerge w:val="restart"/>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c>
          <w:tcPr>
            <w:tcW w:w="2154" w:type="dxa"/>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w:t>
            </w:r>
          </w:p>
        </w:tc>
        <w:tc>
          <w:tcPr>
            <w:tcW w:w="5308" w:type="dxa"/>
            <w:vAlign w:val="center"/>
          </w:tcPr>
          <w:p w:rsidR="00685ACF" w:rsidRPr="00814784" w:rsidRDefault="00685ACF" w:rsidP="00F64EB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府立青少年海洋センターの運営を通じて、府内の子どもたちにカヌー等の体験活動の場を提供するとともに、府内の青少年育成団体と連携して、様々な体験活動の機会を提供します。</w:t>
            </w:r>
          </w:p>
        </w:tc>
      </w:tr>
      <w:tr w:rsidR="00685ACF" w:rsidRPr="00814784" w:rsidTr="00CF184F">
        <w:trPr>
          <w:trHeight w:val="1593"/>
        </w:trPr>
        <w:tc>
          <w:tcPr>
            <w:tcW w:w="2152" w:type="dxa"/>
            <w:vMerge/>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p>
        </w:tc>
        <w:tc>
          <w:tcPr>
            <w:tcW w:w="2154" w:type="dxa"/>
            <w:vAlign w:val="center"/>
          </w:tcPr>
          <w:p w:rsidR="00685ACF" w:rsidRPr="00814784" w:rsidRDefault="00685ACF" w:rsidP="002E6D7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公共建築設計コンクール「あすなろ夢建築」事業</w:t>
            </w:r>
          </w:p>
        </w:tc>
        <w:tc>
          <w:tcPr>
            <w:tcW w:w="5308" w:type="dxa"/>
            <w:vAlign w:val="center"/>
          </w:tcPr>
          <w:p w:rsidR="00685ACF" w:rsidRPr="00814784" w:rsidRDefault="00685ACF" w:rsidP="002A756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な公共建築物を題材として、府内高校生・専修学校生等からアイデアを公募し、最優秀作品に選定された作品の提案趣旨を活かして事業化を図ることによって、永く府民に愛され親しまれる公共建築づくりの推進とともに、青少年に夢を与え、将来の建築技術者となる青少年の育成を図ります。</w:t>
            </w:r>
          </w:p>
        </w:tc>
      </w:tr>
      <w:tr w:rsidR="00685ACF" w:rsidRPr="00814784" w:rsidTr="00CF184F">
        <w:trPr>
          <w:trHeight w:val="960"/>
        </w:trPr>
        <w:tc>
          <w:tcPr>
            <w:tcW w:w="2152"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c>
          <w:tcPr>
            <w:tcW w:w="2154"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府立男女共同参画・青少年センター（ドーンセンター）の運営</w:t>
            </w:r>
          </w:p>
        </w:tc>
        <w:tc>
          <w:tcPr>
            <w:tcW w:w="5308" w:type="dxa"/>
            <w:vAlign w:val="center"/>
          </w:tcPr>
          <w:p w:rsidR="00685ACF" w:rsidRPr="00814784" w:rsidRDefault="00685ACF" w:rsidP="0073342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府立男女共同参画・青少年センターを通じて青少年活動に関する情報発信及び活動の場を提供します。</w:t>
            </w:r>
          </w:p>
        </w:tc>
      </w:tr>
    </w:tbl>
    <w:p w:rsidR="0073342E" w:rsidRPr="00814784" w:rsidRDefault="0050359D">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3207E9" w:rsidRPr="00814784" w:rsidRDefault="003207E9" w:rsidP="003207E9">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４．重点施策について</w:t>
      </w:r>
    </w:p>
    <w:p w:rsidR="00B15EA2" w:rsidRPr="00814784" w:rsidRDefault="00B15EA2" w:rsidP="00C7234F">
      <w:pPr>
        <w:rPr>
          <w:rFonts w:ascii="HG丸ｺﾞｼｯｸM-PRO" w:eastAsia="HG丸ｺﾞｼｯｸM-PRO" w:hAnsi="HG丸ｺﾞｼｯｸM-PRO"/>
        </w:rPr>
      </w:pPr>
    </w:p>
    <w:p w:rsidR="00B15EA2" w:rsidRPr="00814784" w:rsidRDefault="00B15EA2"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大阪府では、各基本方向</w:t>
      </w:r>
      <w:r w:rsidR="00FC5442" w:rsidRPr="00814784">
        <w:rPr>
          <w:rFonts w:ascii="HG丸ｺﾞｼｯｸM-PRO" w:eastAsia="HG丸ｺﾞｼｯｸM-PRO" w:hAnsi="HG丸ｺﾞｼｯｸM-PRO" w:hint="eastAsia"/>
        </w:rPr>
        <w:t>の「重点的な取り組み」に掲げる</w:t>
      </w:r>
      <w:r w:rsidRPr="00814784">
        <w:rPr>
          <w:rFonts w:ascii="HG丸ｺﾞｼｯｸM-PRO" w:eastAsia="HG丸ｺﾞｼｯｸM-PRO" w:hAnsi="HG丸ｺﾞｼｯｸM-PRO" w:hint="eastAsia"/>
        </w:rPr>
        <w:t>事業のうち、大阪府として、この事業計画の５年間において</w:t>
      </w:r>
      <w:r w:rsidR="00DB5EC4" w:rsidRPr="00814784">
        <w:rPr>
          <w:rFonts w:ascii="HG丸ｺﾞｼｯｸM-PRO" w:eastAsia="HG丸ｺﾞｼｯｸM-PRO" w:hAnsi="HG丸ｺﾞｼｯｸM-PRO" w:hint="eastAsia"/>
        </w:rPr>
        <w:t>、特に</w:t>
      </w:r>
      <w:r w:rsidRPr="00814784">
        <w:rPr>
          <w:rFonts w:ascii="HG丸ｺﾞｼｯｸM-PRO" w:eastAsia="HG丸ｺﾞｼｯｸM-PRO" w:hAnsi="HG丸ｺﾞｼｯｸM-PRO" w:hint="eastAsia"/>
        </w:rPr>
        <w:t>重点的に取り</w:t>
      </w:r>
      <w:r w:rsidR="00C13989" w:rsidRPr="00814784">
        <w:rPr>
          <w:rFonts w:ascii="HG丸ｺﾞｼｯｸM-PRO" w:eastAsia="HG丸ｺﾞｼｯｸM-PRO" w:hAnsi="HG丸ｺﾞｼｯｸM-PRO" w:hint="eastAsia"/>
        </w:rPr>
        <w:t>組むものを設定し、「５年後の大阪府の姿」をめざし、取り組んでい</w:t>
      </w:r>
      <w:r w:rsidRPr="00814784">
        <w:rPr>
          <w:rFonts w:ascii="HG丸ｺﾞｼｯｸM-PRO" w:eastAsia="HG丸ｺﾞｼｯｸM-PRO" w:hAnsi="HG丸ｺﾞｼｯｸM-PRO" w:hint="eastAsia"/>
        </w:rPr>
        <w:t>ます。</w:t>
      </w:r>
      <w:r w:rsidR="00C13989" w:rsidRPr="00814784">
        <w:rPr>
          <w:rFonts w:ascii="HG丸ｺﾞｼｯｸM-PRO" w:eastAsia="HG丸ｺﾞｼｯｸM-PRO" w:hAnsi="HG丸ｺﾞｼｯｸM-PRO" w:hint="eastAsia"/>
          <w:highlight w:val="green"/>
        </w:rPr>
        <w:t>中間見直し後においても、引き続き</w:t>
      </w:r>
      <w:r w:rsidR="005E7164">
        <w:rPr>
          <w:rFonts w:ascii="HG丸ｺﾞｼｯｸM-PRO" w:eastAsia="HG丸ｺﾞｼｯｸM-PRO" w:hAnsi="HG丸ｺﾞｼｯｸM-PRO" w:hint="eastAsia"/>
          <w:highlight w:val="green"/>
        </w:rPr>
        <w:t>取</w:t>
      </w:r>
      <w:r w:rsidR="00C13989" w:rsidRPr="00814784">
        <w:rPr>
          <w:rFonts w:ascii="HG丸ｺﾞｼｯｸM-PRO" w:eastAsia="HG丸ｺﾞｼｯｸM-PRO" w:hAnsi="HG丸ｺﾞｼｯｸM-PRO" w:hint="eastAsia"/>
          <w:highlight w:val="green"/>
        </w:rPr>
        <w:t>り</w:t>
      </w:r>
      <w:r w:rsidR="005E7164">
        <w:rPr>
          <w:rFonts w:ascii="HG丸ｺﾞｼｯｸM-PRO" w:eastAsia="HG丸ｺﾞｼｯｸM-PRO" w:hAnsi="HG丸ｺﾞｼｯｸM-PRO" w:hint="eastAsia"/>
          <w:highlight w:val="green"/>
        </w:rPr>
        <w:t>組</w:t>
      </w:r>
      <w:r w:rsidR="00C13989" w:rsidRPr="00814784">
        <w:rPr>
          <w:rFonts w:ascii="HG丸ｺﾞｼｯｸM-PRO" w:eastAsia="HG丸ｺﾞｼｯｸM-PRO" w:hAnsi="HG丸ｺﾞｼｯｸM-PRO" w:hint="eastAsia"/>
          <w:highlight w:val="green"/>
        </w:rPr>
        <w:t>んでいきます。</w:t>
      </w:r>
    </w:p>
    <w:p w:rsidR="00B15EA2" w:rsidRPr="00814784"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750"/>
        <w:gridCol w:w="659"/>
        <w:gridCol w:w="4205"/>
      </w:tblGrid>
      <w:tr w:rsidR="008238A1" w:rsidRPr="00814784"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重点施策項目</w:t>
            </w:r>
          </w:p>
        </w:tc>
      </w:tr>
      <w:tr w:rsidR="00F61163" w:rsidRPr="00814784"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814784"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キャリア教育の充実</w:t>
            </w:r>
          </w:p>
        </w:tc>
      </w:tr>
      <w:tr w:rsidR="00F61163"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②</w:t>
            </w:r>
          </w:p>
        </w:tc>
        <w:tc>
          <w:tcPr>
            <w:tcW w:w="4307" w:type="dxa"/>
            <w:vAlign w:val="center"/>
          </w:tcPr>
          <w:p w:rsidR="00F61163" w:rsidRPr="00814784" w:rsidRDefault="00B94974"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若者の就職支援</w:t>
            </w:r>
          </w:p>
        </w:tc>
      </w:tr>
      <w:tr w:rsidR="00F61163" w:rsidRPr="00814784"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814784" w:rsidRDefault="009F5929" w:rsidP="000E0EE7">
            <w:pPr>
              <w:spacing w:line="280" w:lineRule="exact"/>
              <w:rPr>
                <w:rFonts w:ascii="HGPｺﾞｼｯｸE" w:eastAsia="HGPｺﾞｼｯｸE" w:hAnsi="HGPｺﾞｼｯｸE"/>
                <w:sz w:val="20"/>
                <w:szCs w:val="20"/>
              </w:rPr>
            </w:pPr>
            <w:r w:rsidRPr="009F5929">
              <w:rPr>
                <w:rFonts w:ascii="HGPｺﾞｼｯｸE" w:eastAsia="HGPｺﾞｼｯｸE" w:hAnsi="HGPｺﾞｼｯｸE" w:hint="eastAsia"/>
                <w:sz w:val="20"/>
                <w:szCs w:val="20"/>
                <w:highlight w:val="green"/>
              </w:rPr>
              <w:t>困難を有する若者の社会参加・社会的自立に向けた支援</w:t>
            </w:r>
          </w:p>
        </w:tc>
      </w:tr>
      <w:tr w:rsidR="00F61163" w:rsidRPr="00814784"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814784"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安心して妊娠・出産できる仕組みの充実</w:t>
            </w:r>
          </w:p>
        </w:tc>
      </w:tr>
      <w:tr w:rsidR="00A425C1" w:rsidRPr="00814784"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⑤</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地域の教育コミュニティづくりと家庭教育の支援</w:t>
            </w:r>
          </w:p>
        </w:tc>
      </w:tr>
      <w:tr w:rsidR="00A425C1"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⑥</w:t>
            </w:r>
          </w:p>
        </w:tc>
        <w:tc>
          <w:tcPr>
            <w:tcW w:w="4307" w:type="dxa"/>
            <w:vAlign w:val="center"/>
          </w:tcPr>
          <w:p w:rsidR="00A425C1" w:rsidRPr="00814784" w:rsidRDefault="00431DBE" w:rsidP="000E0EE7">
            <w:pPr>
              <w:spacing w:line="280" w:lineRule="exact"/>
              <w:rPr>
                <w:rFonts w:ascii="HGPｺﾞｼｯｸE" w:eastAsia="HGPｺﾞｼｯｸE" w:hAnsi="HGPｺﾞｼｯｸE"/>
                <w:sz w:val="20"/>
                <w:szCs w:val="20"/>
              </w:rPr>
            </w:pPr>
            <w:r w:rsidRPr="009C75DC">
              <w:rPr>
                <w:rFonts w:ascii="HGPｺﾞｼｯｸE" w:eastAsia="HGPｺﾞｼｯｸE" w:hAnsi="HGPｺﾞｼｯｸE" w:hint="eastAsia"/>
                <w:sz w:val="20"/>
                <w:szCs w:val="20"/>
                <w:highlight w:val="green"/>
              </w:rPr>
              <w:t>義務教育前</w:t>
            </w:r>
            <w:r w:rsidR="00A425C1" w:rsidRPr="00814784">
              <w:rPr>
                <w:rFonts w:ascii="HGPｺﾞｼｯｸE" w:eastAsia="HGPｺﾞｼｯｸE" w:hAnsi="HGPｺﾞｼｯｸE" w:hint="eastAsia"/>
                <w:sz w:val="20"/>
                <w:szCs w:val="20"/>
              </w:rPr>
              <w:t>の子育て支援の充実</w:t>
            </w:r>
          </w:p>
        </w:tc>
      </w:tr>
      <w:tr w:rsidR="00A425C1" w:rsidRPr="00814784"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⑦</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ワーク</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ライフ</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バランスの実現</w:t>
            </w:r>
          </w:p>
        </w:tc>
      </w:tr>
      <w:tr w:rsidR="00A425C1" w:rsidRPr="00814784"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3E3436"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⑧</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ひとり親家庭等に対する就業支援の充実</w:t>
            </w:r>
          </w:p>
        </w:tc>
      </w:tr>
      <w:tr w:rsidR="00A425C1" w:rsidRPr="00814784"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⑨</w:t>
            </w:r>
          </w:p>
        </w:tc>
        <w:tc>
          <w:tcPr>
            <w:tcW w:w="4307" w:type="dxa"/>
            <w:vAlign w:val="center"/>
          </w:tcPr>
          <w:p w:rsidR="00A425C1"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児童虐待</w:t>
            </w:r>
            <w:r w:rsidR="00A425C1" w:rsidRPr="00814784">
              <w:rPr>
                <w:rFonts w:ascii="HGPｺﾞｼｯｸE" w:eastAsia="HGPｺﾞｼｯｸE" w:hAnsi="HGPｺﾞｼｯｸE" w:hint="eastAsia"/>
                <w:sz w:val="20"/>
                <w:szCs w:val="20"/>
              </w:rPr>
              <w:t>防止の</w:t>
            </w:r>
            <w:r w:rsidR="00AC6600" w:rsidRPr="00814784">
              <w:rPr>
                <w:rFonts w:ascii="HGPｺﾞｼｯｸE" w:eastAsia="HGPｺﾞｼｯｸE" w:hAnsi="HGPｺﾞｼｯｸE" w:hint="eastAsia"/>
                <w:sz w:val="20"/>
                <w:szCs w:val="20"/>
              </w:rPr>
              <w:t>取</w:t>
            </w:r>
            <w:r w:rsidR="00A36167" w:rsidRPr="00814784">
              <w:rPr>
                <w:rFonts w:ascii="HGPｺﾞｼｯｸE" w:eastAsia="HGPｺﾞｼｯｸE" w:hAnsi="HGPｺﾞｼｯｸE" w:hint="eastAsia"/>
                <w:sz w:val="20"/>
                <w:szCs w:val="20"/>
              </w:rPr>
              <w:t>り</w:t>
            </w:r>
            <w:r w:rsidR="007636FC" w:rsidRPr="00814784">
              <w:rPr>
                <w:rFonts w:ascii="HGPｺﾞｼｯｸE" w:eastAsia="HGPｺﾞｼｯｸE" w:hAnsi="HGPｺﾞｼｯｸE" w:hint="eastAsia"/>
                <w:sz w:val="20"/>
                <w:szCs w:val="20"/>
              </w:rPr>
              <w:t>組み</w:t>
            </w:r>
          </w:p>
        </w:tc>
      </w:tr>
      <w:tr w:rsidR="00A425C1" w:rsidRPr="00814784"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⑩</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社会的養護体制の整備</w:t>
            </w:r>
          </w:p>
        </w:tc>
      </w:tr>
      <w:tr w:rsidR="00A425C1" w:rsidRPr="00814784"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障がいのある子どもへの支援の充実</w:t>
            </w:r>
          </w:p>
        </w:tc>
      </w:tr>
      <w:tr w:rsidR="006D1C87" w:rsidRPr="00814784"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814784"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814784"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学力向上の</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の推進</w:t>
            </w:r>
          </w:p>
        </w:tc>
      </w:tr>
      <w:tr w:rsidR="00A364BA" w:rsidRPr="00814784"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⑬</w:t>
            </w:r>
          </w:p>
        </w:tc>
        <w:tc>
          <w:tcPr>
            <w:tcW w:w="4307" w:type="dxa"/>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豊かな心を育む</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の充実</w:t>
            </w:r>
          </w:p>
        </w:tc>
      </w:tr>
      <w:tr w:rsidR="00A364BA" w:rsidRPr="00814784"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⑭</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幼児教育・保育、子育て支援に関わる人材の</w:t>
            </w:r>
            <w:r w:rsidR="00A364BA" w:rsidRPr="00814784">
              <w:rPr>
                <w:rFonts w:ascii="HGPｺﾞｼｯｸE" w:eastAsia="HGPｺﾞｼｯｸE" w:hAnsi="HGPｺﾞｼｯｸE" w:hint="eastAsia"/>
                <w:sz w:val="20"/>
                <w:szCs w:val="20"/>
              </w:rPr>
              <w:t>確保及び資質の向上</w:t>
            </w:r>
          </w:p>
        </w:tc>
      </w:tr>
      <w:tr w:rsidR="00A364BA" w:rsidRPr="00814784"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⑮</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就学後の子育て支援の充実</w:t>
            </w:r>
          </w:p>
        </w:tc>
      </w:tr>
      <w:tr w:rsidR="001020E3" w:rsidRPr="00814784"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814784" w:rsidRDefault="001020E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814784" w:rsidRDefault="001020E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⑯</w:t>
            </w:r>
          </w:p>
        </w:tc>
        <w:tc>
          <w:tcPr>
            <w:tcW w:w="4307" w:type="dxa"/>
            <w:vAlign w:val="center"/>
          </w:tcPr>
          <w:p w:rsidR="001020E3" w:rsidRPr="00814784" w:rsidRDefault="001020E3" w:rsidP="00D17A6A">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青少年の健全育成、少年非行防止</w:t>
            </w:r>
            <w:r w:rsidR="00D17A6A" w:rsidRPr="00D17A6A">
              <w:rPr>
                <w:rFonts w:ascii="HGPｺﾞｼｯｸE" w:eastAsia="HGPｺﾞｼｯｸE" w:hAnsi="HGPｺﾞｼｯｸE" w:hint="eastAsia"/>
                <w:sz w:val="20"/>
                <w:szCs w:val="20"/>
                <w:highlight w:val="green"/>
              </w:rPr>
              <w:t>対策の推進</w:t>
            </w:r>
          </w:p>
        </w:tc>
      </w:tr>
    </w:tbl>
    <w:p w:rsidR="00C13989" w:rsidRPr="00814784" w:rsidRDefault="008D24E1" w:rsidP="00FB089F">
      <w:pPr>
        <w:spacing w:line="320" w:lineRule="exact"/>
        <w:rPr>
          <w:rFonts w:ascii="HG丸ｺﾞｼｯｸM-PRO" w:eastAsia="HG丸ｺﾞｼｯｸM-PRO" w:hAnsi="HG丸ｺﾞｼｯｸM-PRO"/>
        </w:rPr>
      </w:pPr>
      <w:r w:rsidRPr="00814784">
        <w:rPr>
          <w:rFonts w:ascii="HG丸ｺﾞｼｯｸM-PRO" w:eastAsia="HG丸ｺﾞｼｯｸM-PRO" w:hAnsi="HG丸ｺﾞｼｯｸM-PRO" w:hint="eastAsia"/>
        </w:rPr>
        <w:t>※</w:t>
      </w:r>
      <w:r w:rsidR="00DC37FA"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rPr>
        <w:t>「子どもの貧困対策」について</w:t>
      </w:r>
      <w:r w:rsidR="00155668" w:rsidRPr="00814784">
        <w:rPr>
          <w:rFonts w:ascii="HG丸ｺﾞｼｯｸM-PRO" w:eastAsia="HG丸ｺﾞｼｯｸM-PRO" w:hAnsi="HG丸ｺﾞｼｯｸM-PRO" w:hint="eastAsia"/>
        </w:rPr>
        <w:t>も</w:t>
      </w:r>
      <w:r w:rsidRPr="00814784">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r w:rsidR="00C13989" w:rsidRPr="00814784">
        <w:rPr>
          <w:rFonts w:ascii="HG丸ｺﾞｼｯｸM-PRO" w:eastAsia="HG丸ｺﾞｼｯｸM-PRO" w:hAnsi="HG丸ｺﾞｼｯｸM-PRO"/>
        </w:rPr>
        <w:br w:type="page"/>
      </w:r>
    </w:p>
    <w:p w:rsidR="006120BA" w:rsidRPr="00814784" w:rsidRDefault="006120BA" w:rsidP="0047425C">
      <w:pPr>
        <w:widowControl/>
        <w:jc w:val="left"/>
        <w:rPr>
          <w:rFonts w:ascii="HG丸ｺﾞｼｯｸM-PRO" w:eastAsia="HG丸ｺﾞｼｯｸM-PRO" w:hAnsi="HG丸ｺﾞｼｯｸM-PRO"/>
        </w:rPr>
        <w:sectPr w:rsidR="006120BA" w:rsidRPr="00814784" w:rsidSect="00B413D9">
          <w:headerReference w:type="first" r:id="rId12"/>
          <w:pgSz w:w="11906" w:h="16838" w:code="9"/>
          <w:pgMar w:top="1440" w:right="1077" w:bottom="1440" w:left="1077" w:header="851" w:footer="992" w:gutter="0"/>
          <w:pgNumType w:fmt="numberInDash" w:start="0"/>
          <w:cols w:space="425"/>
          <w:titlePg/>
          <w:docGrid w:type="linesAndChars" w:linePitch="360"/>
        </w:sectPr>
      </w:pPr>
    </w:p>
    <w:p w:rsidR="0047425C" w:rsidRPr="00814784" w:rsidRDefault="0047425C" w:rsidP="0047425C">
      <w:pPr>
        <w:widowControl/>
        <w:jc w:val="left"/>
        <w:rPr>
          <w:rFonts w:ascii="HG丸ｺﾞｼｯｸM-PRO" w:eastAsia="HG丸ｺﾞｼｯｸM-PRO" w:hAnsi="HG丸ｺﾞｼｯｸM-PRO"/>
        </w:rPr>
      </w:pPr>
    </w:p>
    <w:p w:rsidR="0047425C" w:rsidRPr="00814784" w:rsidRDefault="0047425C" w:rsidP="0047425C">
      <w:pPr>
        <w:rPr>
          <w:rFonts w:ascii="HG丸ｺﾞｼｯｸM-PRO" w:eastAsia="HG丸ｺﾞｼｯｸM-PRO" w:hAnsi="HG丸ｺﾞｼｯｸM-PRO"/>
          <w:b/>
          <w:sz w:val="24"/>
          <w:szCs w:val="24"/>
        </w:rPr>
      </w:pPr>
    </w:p>
    <w:p w:rsidR="007F7809" w:rsidRPr="00814784" w:rsidRDefault="007F7809"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C13989" w:rsidRPr="00814784" w:rsidRDefault="00C13989"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widowControl/>
        <w:jc w:val="left"/>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B12836" w:rsidRPr="00814784" w:rsidRDefault="00B12836"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1C6330" w:rsidRPr="00814784" w:rsidRDefault="001C6330">
      <w:pPr>
        <w:widowControl/>
        <w:jc w:val="left"/>
        <w:rPr>
          <w:rFonts w:ascii="HG丸ｺﾞｼｯｸM-PRO" w:eastAsia="HG丸ｺﾞｼｯｸM-PRO" w:hAnsi="HG丸ｺﾞｼｯｸM-PRO"/>
          <w:b/>
          <w:sz w:val="24"/>
          <w:szCs w:val="24"/>
        </w:rPr>
      </w:pPr>
    </w:p>
    <w:p w:rsidR="00516C90" w:rsidRPr="00814784" w:rsidRDefault="006B5128" w:rsidP="00B12836">
      <w:pPr>
        <w:jc w:val="center"/>
        <w:rPr>
          <w:rFonts w:ascii="HGP創英角ﾎﾟｯﾌﾟ体" w:eastAsia="HGP創英角ﾎﾟｯﾌﾟ体" w:hAnsi="HGP創英角ﾎﾟｯﾌﾟ体"/>
          <w:sz w:val="52"/>
          <w:szCs w:val="24"/>
        </w:rPr>
      </w:pPr>
      <w:r w:rsidRPr="00814784">
        <w:rPr>
          <w:rFonts w:ascii="HGP創英角ﾎﾟｯﾌﾟ体" w:eastAsia="HGP創英角ﾎﾟｯﾌﾟ体" w:hAnsi="HGP創英角ﾎﾟｯﾌﾟ体" w:hint="eastAsia"/>
          <w:sz w:val="52"/>
          <w:szCs w:val="24"/>
        </w:rPr>
        <w:t>別添</w:t>
      </w:r>
      <w:r w:rsidR="00516C90" w:rsidRPr="00814784">
        <w:rPr>
          <w:rFonts w:ascii="HGP創英角ﾎﾟｯﾌﾟ体" w:eastAsia="HGP創英角ﾎﾟｯﾌﾟ体" w:hAnsi="HGP創英角ﾎﾟｯﾌﾟ体" w:hint="eastAsia"/>
          <w:sz w:val="52"/>
          <w:szCs w:val="24"/>
        </w:rPr>
        <w:t xml:space="preserve">　個別目標一覧</w:t>
      </w:r>
    </w:p>
    <w:p w:rsidR="008943F8" w:rsidRPr="00814784" w:rsidRDefault="008943F8"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6120BA" w:rsidRPr="00814784" w:rsidRDefault="006120BA"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DE07D1">
      <w:pPr>
        <w:jc w:val="center"/>
        <w:rPr>
          <w:rFonts w:ascii="HG丸ｺﾞｼｯｸM-PRO" w:eastAsia="HG丸ｺﾞｼｯｸM-PRO" w:hAnsi="HG丸ｺﾞｼｯｸM-PRO"/>
        </w:rPr>
      </w:pPr>
    </w:p>
    <w:p w:rsidR="008507BF" w:rsidRPr="00814784" w:rsidRDefault="008507BF" w:rsidP="00C7234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＜基本方向１　若者が自立できる社会＞</w:t>
      </w: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871"/>
        <w:gridCol w:w="1870"/>
        <w:gridCol w:w="2427"/>
        <w:gridCol w:w="2421"/>
        <w:gridCol w:w="1025"/>
      </w:tblGrid>
      <w:tr w:rsidR="00197D11" w:rsidRPr="00814784" w:rsidTr="00EF0FBD">
        <w:tc>
          <w:tcPr>
            <w:tcW w:w="1871"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197D11" w:rsidRPr="00814784" w:rsidRDefault="00197D11" w:rsidP="00A2260B">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197D11" w:rsidRPr="00814784" w:rsidRDefault="00197D11" w:rsidP="00A32937">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令和6</w:t>
            </w:r>
            <w:r w:rsidR="00A32937" w:rsidRPr="00814784">
              <w:rPr>
                <w:rFonts w:ascii="ＭＳ ゴシック" w:eastAsia="ＭＳ ゴシック" w:hAnsi="ＭＳ ゴシック" w:hint="eastAsia"/>
                <w:b/>
                <w:sz w:val="18"/>
                <w:szCs w:val="18"/>
              </w:rPr>
              <w:t>年</w:t>
            </w:r>
            <w:r w:rsidRPr="00814784">
              <w:rPr>
                <w:rFonts w:ascii="ＭＳ ゴシック" w:eastAsia="ＭＳ ゴシック" w:hAnsi="ＭＳ ゴシック" w:hint="eastAsia"/>
                <w:b/>
                <w:sz w:val="18"/>
                <w:szCs w:val="18"/>
              </w:rPr>
              <w:t>度末）</w:t>
            </w:r>
          </w:p>
        </w:tc>
        <w:tc>
          <w:tcPr>
            <w:tcW w:w="1025"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EF0FBD">
        <w:trPr>
          <w:trHeight w:val="892"/>
        </w:trPr>
        <w:tc>
          <w:tcPr>
            <w:tcW w:w="1871" w:type="dxa"/>
            <w:vAlign w:val="center"/>
          </w:tcPr>
          <w:p w:rsidR="00197D11" w:rsidRPr="00814784" w:rsidRDefault="006C66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発達段階に応じたキャリア教育プログラムの普及</w:t>
            </w:r>
          </w:p>
        </w:tc>
        <w:tc>
          <w:tcPr>
            <w:tcW w:w="1870" w:type="dxa"/>
            <w:vAlign w:val="center"/>
          </w:tcPr>
          <w:p w:rsidR="00197D11" w:rsidRPr="00814784" w:rsidRDefault="00205B97" w:rsidP="00FA5E8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キャリア教育全体指導計画に基づいた取組みの共有率</w:t>
            </w:r>
          </w:p>
        </w:tc>
        <w:tc>
          <w:tcPr>
            <w:tcW w:w="2427" w:type="dxa"/>
            <w:shd w:val="clear" w:color="auto" w:fill="auto"/>
            <w:vAlign w:val="center"/>
          </w:tcPr>
          <w:p w:rsidR="00197D11" w:rsidRPr="00814784" w:rsidRDefault="000D3D14" w:rsidP="00377BC3">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73.3%</w:t>
            </w:r>
          </w:p>
        </w:tc>
        <w:tc>
          <w:tcPr>
            <w:tcW w:w="2421" w:type="dxa"/>
            <w:vAlign w:val="center"/>
          </w:tcPr>
          <w:p w:rsidR="007D140A" w:rsidRPr="00814784" w:rsidRDefault="000D3D14" w:rsidP="005960AA">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共有率100％</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EF0FBD">
        <w:trPr>
          <w:trHeight w:val="706"/>
        </w:trPr>
        <w:tc>
          <w:tcPr>
            <w:tcW w:w="1871" w:type="dxa"/>
            <w:vAlign w:val="center"/>
          </w:tcPr>
          <w:p w:rsidR="003769B3" w:rsidRPr="00814784" w:rsidRDefault="00A2260B" w:rsidP="0020117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高校生に対する地元企業による会社説明会の実施を促進</w:t>
            </w:r>
          </w:p>
        </w:tc>
        <w:tc>
          <w:tcPr>
            <w:tcW w:w="1870" w:type="dxa"/>
            <w:vAlign w:val="center"/>
          </w:tcPr>
          <w:p w:rsidR="00837E8D" w:rsidRPr="00814784" w:rsidRDefault="00837E8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府立高校全日制・定時制の就職内定率</w:t>
            </w:r>
          </w:p>
        </w:tc>
        <w:tc>
          <w:tcPr>
            <w:tcW w:w="2427" w:type="dxa"/>
            <w:vAlign w:val="center"/>
          </w:tcPr>
          <w:p w:rsidR="00A2260B" w:rsidRPr="00814784" w:rsidRDefault="00A2260B" w:rsidP="00A2260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94.3%</w:t>
            </w:r>
            <w:r w:rsidR="00E001E3" w:rsidRPr="00814784">
              <w:rPr>
                <w:rFonts w:ascii="ＭＳ ゴシック" w:eastAsia="ＭＳ ゴシック" w:hAnsi="ＭＳ ゴシック" w:hint="eastAsia"/>
                <w:sz w:val="18"/>
                <w:szCs w:val="18"/>
                <w:highlight w:val="green"/>
              </w:rPr>
              <w:t>（30年度）</w:t>
            </w:r>
          </w:p>
          <w:p w:rsidR="00837E8D" w:rsidRPr="00814784" w:rsidRDefault="00A2260B" w:rsidP="00A2260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（全国平均98.2％）</w:t>
            </w:r>
          </w:p>
        </w:tc>
        <w:tc>
          <w:tcPr>
            <w:tcW w:w="2421" w:type="dxa"/>
            <w:vAlign w:val="center"/>
          </w:tcPr>
          <w:p w:rsidR="00837E8D" w:rsidRPr="00814784" w:rsidRDefault="00A2260B" w:rsidP="005960AA">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就職内定率全国水準を目指す</w:t>
            </w:r>
          </w:p>
        </w:tc>
        <w:tc>
          <w:tcPr>
            <w:tcW w:w="1025" w:type="dxa"/>
            <w:vAlign w:val="center"/>
          </w:tcPr>
          <w:p w:rsidR="00837E8D" w:rsidRPr="00814784" w:rsidRDefault="00837E8D" w:rsidP="00FA5E85">
            <w:pPr>
              <w:spacing w:line="280" w:lineRule="exact"/>
              <w:rPr>
                <w:rFonts w:ascii="ＭＳ ゴシック" w:eastAsia="ＭＳ ゴシック" w:hAnsi="ＭＳ ゴシック"/>
                <w:sz w:val="18"/>
                <w:szCs w:val="18"/>
              </w:rPr>
            </w:pPr>
          </w:p>
        </w:tc>
      </w:tr>
      <w:tr w:rsidR="001A433C" w:rsidRPr="00814784" w:rsidTr="00EF0FBD">
        <w:trPr>
          <w:trHeight w:val="688"/>
        </w:trPr>
        <w:tc>
          <w:tcPr>
            <w:tcW w:w="1871" w:type="dxa"/>
            <w:vMerge w:val="restart"/>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工科高校の充実</w:t>
            </w:r>
          </w:p>
        </w:tc>
        <w:tc>
          <w:tcPr>
            <w:tcW w:w="1870"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工科高校２・３年在籍総生徒数に対する製造現場で有効な国家資格・公的資格・民間資格の取得総件数の割合</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0.78件/人（30年度）</w:t>
            </w:r>
          </w:p>
        </w:tc>
        <w:tc>
          <w:tcPr>
            <w:tcW w:w="2421"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割合の増加をめざす。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712"/>
        </w:trPr>
        <w:tc>
          <w:tcPr>
            <w:tcW w:w="1871" w:type="dxa"/>
            <w:vMerge/>
            <w:vAlign w:val="center"/>
          </w:tcPr>
          <w:p w:rsidR="00CF011D" w:rsidRPr="00814784" w:rsidRDefault="00CF011D" w:rsidP="00FA5E85">
            <w:pPr>
              <w:spacing w:line="280" w:lineRule="exact"/>
              <w:rPr>
                <w:rFonts w:ascii="ＭＳ ゴシック" w:eastAsia="ＭＳ ゴシック" w:hAnsi="ＭＳ ゴシック"/>
                <w:sz w:val="18"/>
                <w:szCs w:val="18"/>
              </w:rPr>
            </w:pPr>
          </w:p>
        </w:tc>
        <w:tc>
          <w:tcPr>
            <w:tcW w:w="1870" w:type="dxa"/>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工科系大学への進学実績</w:t>
            </w:r>
            <w:r w:rsidR="00FE3266" w:rsidRPr="00814784">
              <w:rPr>
                <w:rFonts w:ascii="ＭＳ ゴシック" w:eastAsia="ＭＳ ゴシック" w:hAnsi="ＭＳ ゴシック" w:hint="eastAsia"/>
                <w:sz w:val="18"/>
                <w:szCs w:val="18"/>
                <w:highlight w:val="green"/>
              </w:rPr>
              <w:t>（大学進学専科）</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44.2％（30年度）</w:t>
            </w:r>
          </w:p>
        </w:tc>
        <w:tc>
          <w:tcPr>
            <w:tcW w:w="2421"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進学率の向上をめざす。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988"/>
        </w:trPr>
        <w:tc>
          <w:tcPr>
            <w:tcW w:w="1871"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府庁内インターンシップ</w:t>
            </w:r>
          </w:p>
        </w:tc>
        <w:tc>
          <w:tcPr>
            <w:tcW w:w="1870"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府立高校全日制のインターンシップ実施率</w:t>
            </w:r>
          </w:p>
        </w:tc>
        <w:tc>
          <w:tcPr>
            <w:tcW w:w="2427" w:type="dxa"/>
            <w:vAlign w:val="center"/>
          </w:tcPr>
          <w:p w:rsidR="00E316E7" w:rsidRPr="00814784" w:rsidRDefault="00E316E7" w:rsidP="00E316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67.4%</w:t>
            </w:r>
            <w:r w:rsidRPr="00814784">
              <w:rPr>
                <w:rFonts w:ascii="ＭＳ ゴシック" w:eastAsia="ＭＳ ゴシック" w:hAnsi="ＭＳ ゴシック" w:hint="eastAsia"/>
                <w:sz w:val="18"/>
                <w:szCs w:val="18"/>
                <w:highlight w:val="green"/>
              </w:rPr>
              <w:t>（29年度）</w:t>
            </w:r>
          </w:p>
          <w:p w:rsidR="00197D11" w:rsidRPr="00814784" w:rsidRDefault="00E316E7" w:rsidP="00E316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（全国平均88.5%）</w:t>
            </w:r>
          </w:p>
        </w:tc>
        <w:tc>
          <w:tcPr>
            <w:tcW w:w="2421" w:type="dxa"/>
            <w:vAlign w:val="center"/>
          </w:tcPr>
          <w:p w:rsidR="00197D11" w:rsidRPr="00814784" w:rsidRDefault="00E316E7"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府立高校全日制の</w:t>
            </w:r>
            <w:r w:rsidRPr="00814784">
              <w:rPr>
                <w:rFonts w:ascii="ＭＳ ゴシック" w:eastAsia="ＭＳ ゴシック" w:hAnsi="ＭＳ ゴシック" w:hint="eastAsia"/>
                <w:sz w:val="18"/>
                <w:szCs w:val="18"/>
              </w:rPr>
              <w:t>インターンシップ実施率　全国水準をめざす</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955945">
        <w:trPr>
          <w:trHeight w:val="889"/>
        </w:trPr>
        <w:tc>
          <w:tcPr>
            <w:tcW w:w="1871" w:type="dxa"/>
            <w:vAlign w:val="center"/>
          </w:tcPr>
          <w:p w:rsidR="003C375A"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求職者を対象とした職業能力開発（高等職業技術専門校）</w:t>
            </w:r>
          </w:p>
        </w:tc>
        <w:tc>
          <w:tcPr>
            <w:tcW w:w="1870"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就職率</w:t>
            </w:r>
          </w:p>
        </w:tc>
        <w:tc>
          <w:tcPr>
            <w:tcW w:w="2427" w:type="dxa"/>
            <w:vMerge w:val="restart"/>
            <w:vAlign w:val="center"/>
          </w:tcPr>
          <w:p w:rsidR="008A0479" w:rsidRPr="00814784" w:rsidRDefault="00D53F51"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hint="eastAsia"/>
                <w:sz w:val="18"/>
                <w:szCs w:val="18"/>
                <w:highlight w:val="green"/>
              </w:rPr>
              <w:t>90.5%（30年度）</w:t>
            </w:r>
          </w:p>
        </w:tc>
        <w:tc>
          <w:tcPr>
            <w:tcW w:w="2421"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sz w:val="18"/>
                <w:szCs w:val="18"/>
              </w:rPr>
              <w:t>80%</w:t>
            </w:r>
          </w:p>
        </w:tc>
        <w:tc>
          <w:tcPr>
            <w:tcW w:w="1025"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p>
        </w:tc>
      </w:tr>
      <w:tr w:rsidR="001A433C" w:rsidRPr="00814784" w:rsidTr="00955945">
        <w:trPr>
          <w:trHeight w:val="991"/>
        </w:trPr>
        <w:tc>
          <w:tcPr>
            <w:tcW w:w="1871" w:type="dxa"/>
          </w:tcPr>
          <w:p w:rsidR="008A0479" w:rsidRPr="00814784" w:rsidRDefault="008A0479" w:rsidP="00D17E2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障がいのある求職者を対象とした</w:t>
            </w:r>
            <w:r w:rsidR="00D17E29" w:rsidRPr="00814784">
              <w:rPr>
                <w:rFonts w:ascii="ＭＳ ゴシック" w:eastAsia="ＭＳ ゴシック" w:hAnsi="ＭＳ ゴシック" w:hint="eastAsia"/>
                <w:sz w:val="18"/>
                <w:szCs w:val="18"/>
              </w:rPr>
              <w:t>職業訓練</w:t>
            </w:r>
            <w:r w:rsidRPr="00814784">
              <w:rPr>
                <w:rFonts w:ascii="ＭＳ ゴシック" w:eastAsia="ＭＳ ゴシック" w:hAnsi="ＭＳ ゴシック" w:hint="eastAsia"/>
                <w:sz w:val="18"/>
                <w:szCs w:val="18"/>
              </w:rPr>
              <w:t>（高等職業技術専門校）</w:t>
            </w:r>
          </w:p>
        </w:tc>
        <w:tc>
          <w:tcPr>
            <w:tcW w:w="1870"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7"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1"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1025" w:type="dxa"/>
            <w:vMerge/>
          </w:tcPr>
          <w:p w:rsidR="008A0479" w:rsidRPr="00814784" w:rsidRDefault="008A0479" w:rsidP="001A433C">
            <w:pPr>
              <w:spacing w:line="280" w:lineRule="exact"/>
              <w:rPr>
                <w:rFonts w:ascii="ＭＳ ゴシック" w:eastAsia="ＭＳ ゴシック" w:hAnsi="ＭＳ ゴシック"/>
                <w:sz w:val="18"/>
                <w:szCs w:val="18"/>
              </w:rPr>
            </w:pPr>
          </w:p>
        </w:tc>
      </w:tr>
      <w:tr w:rsidR="00C265C9" w:rsidRPr="00814784" w:rsidTr="00955945">
        <w:trPr>
          <w:trHeight w:val="557"/>
        </w:trPr>
        <w:tc>
          <w:tcPr>
            <w:tcW w:w="1871"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庁内職場実習の受入れ</w:t>
            </w:r>
          </w:p>
        </w:tc>
        <w:tc>
          <w:tcPr>
            <w:tcW w:w="1870"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支援学校の生徒の庁内職場実習の受入れ</w:t>
            </w:r>
          </w:p>
        </w:tc>
        <w:tc>
          <w:tcPr>
            <w:tcW w:w="2427" w:type="dxa"/>
            <w:vAlign w:val="center"/>
          </w:tcPr>
          <w:p w:rsidR="00C265C9" w:rsidRPr="00814784" w:rsidRDefault="00955812" w:rsidP="0095581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15校（30年度）</w:t>
            </w:r>
          </w:p>
        </w:tc>
        <w:tc>
          <w:tcPr>
            <w:tcW w:w="2421" w:type="dxa"/>
            <w:vAlign w:val="center"/>
          </w:tcPr>
          <w:p w:rsidR="00C265C9" w:rsidRPr="00814784" w:rsidRDefault="00955812" w:rsidP="00374CA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高等部のある支援学校より各1名(</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元年度対象校42校）</w:t>
            </w:r>
          </w:p>
        </w:tc>
        <w:tc>
          <w:tcPr>
            <w:tcW w:w="1025" w:type="dxa"/>
            <w:vAlign w:val="center"/>
          </w:tcPr>
          <w:p w:rsidR="00C265C9" w:rsidRPr="00814784" w:rsidRDefault="00C265C9" w:rsidP="00C265C9">
            <w:pPr>
              <w:spacing w:line="280" w:lineRule="exact"/>
              <w:rPr>
                <w:rFonts w:ascii="ＭＳ ゴシック" w:eastAsia="ＭＳ ゴシック" w:hAnsi="ＭＳ ゴシック"/>
                <w:sz w:val="18"/>
                <w:szCs w:val="18"/>
              </w:rPr>
            </w:pPr>
          </w:p>
        </w:tc>
      </w:tr>
      <w:tr w:rsidR="00B9080D" w:rsidRPr="00814784" w:rsidTr="00EF0FBD">
        <w:trPr>
          <w:trHeight w:val="1266"/>
        </w:trPr>
        <w:tc>
          <w:tcPr>
            <w:tcW w:w="1871"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知的障がい者、精神障がい者のチャレンジ雇用の推進（大阪府ハートフルオフィス推進事業）</w:t>
            </w:r>
          </w:p>
        </w:tc>
        <w:tc>
          <w:tcPr>
            <w:tcW w:w="1870"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就職者数</w:t>
            </w:r>
          </w:p>
        </w:tc>
        <w:tc>
          <w:tcPr>
            <w:tcW w:w="2427" w:type="dxa"/>
            <w:vAlign w:val="center"/>
          </w:tcPr>
          <w:p w:rsidR="00B9080D" w:rsidRPr="00814784" w:rsidRDefault="00EC16F3" w:rsidP="00AA662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10人(30年度)</w:t>
            </w:r>
          </w:p>
        </w:tc>
        <w:tc>
          <w:tcPr>
            <w:tcW w:w="2421" w:type="dxa"/>
            <w:vAlign w:val="center"/>
          </w:tcPr>
          <w:p w:rsidR="00B9080D" w:rsidRPr="00814784" w:rsidRDefault="00EC16F3"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10人（</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w:t>
            </w:r>
          </w:p>
        </w:tc>
        <w:tc>
          <w:tcPr>
            <w:tcW w:w="1025" w:type="dxa"/>
            <w:vAlign w:val="center"/>
          </w:tcPr>
          <w:p w:rsidR="00B9080D" w:rsidRPr="00814784" w:rsidRDefault="00B9080D" w:rsidP="00AA662B">
            <w:pPr>
              <w:spacing w:line="280" w:lineRule="exact"/>
              <w:rPr>
                <w:rFonts w:ascii="ＭＳ ゴシック" w:eastAsia="ＭＳ ゴシック" w:hAnsi="ＭＳ ゴシック"/>
                <w:sz w:val="18"/>
                <w:szCs w:val="18"/>
              </w:rPr>
            </w:pPr>
          </w:p>
        </w:tc>
      </w:tr>
      <w:tr w:rsidR="00B9080D" w:rsidRPr="00814784" w:rsidTr="00955945">
        <w:trPr>
          <w:trHeight w:val="1323"/>
        </w:trPr>
        <w:tc>
          <w:tcPr>
            <w:tcW w:w="1871" w:type="dxa"/>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障がい者雇用促進センターの運営</w:t>
            </w:r>
          </w:p>
        </w:tc>
        <w:tc>
          <w:tcPr>
            <w:tcW w:w="1870"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府内民間事業主の実雇用率</w:t>
            </w:r>
          </w:p>
        </w:tc>
        <w:tc>
          <w:tcPr>
            <w:tcW w:w="2427" w:type="dxa"/>
            <w:vMerge w:val="restart"/>
            <w:vAlign w:val="center"/>
          </w:tcPr>
          <w:p w:rsidR="00B9080D" w:rsidRPr="00FB089F" w:rsidRDefault="00EC16F3" w:rsidP="0095594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2.01%(30年度)</w:t>
            </w:r>
          </w:p>
        </w:tc>
        <w:tc>
          <w:tcPr>
            <w:tcW w:w="2421" w:type="dxa"/>
            <w:vMerge w:val="restart"/>
            <w:vAlign w:val="center"/>
          </w:tcPr>
          <w:p w:rsidR="00B9080D" w:rsidRPr="00814784" w:rsidRDefault="00EC16F3"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2.3%</w:t>
            </w:r>
          </w:p>
        </w:tc>
        <w:tc>
          <w:tcPr>
            <w:tcW w:w="1025"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B9080D" w:rsidRPr="00814784" w:rsidTr="00EF0FBD">
        <w:trPr>
          <w:trHeight w:val="1553"/>
        </w:trPr>
        <w:tc>
          <w:tcPr>
            <w:tcW w:w="1871" w:type="dxa"/>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大阪府障がい者の雇用促進等と就労の支援に関する条例（ハートフル条例）の運用</w:t>
            </w:r>
          </w:p>
        </w:tc>
        <w:tc>
          <w:tcPr>
            <w:tcW w:w="1870"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7"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1"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1025"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5"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大阪府障がい者サポートカンパニー制度の実施</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登録企業数</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217社(30年度)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300社</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就労支援・キャリア教育強化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知的障がい支援学校卒業生の就職率</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28.7%（30年度）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35%（令和4年度）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07"/>
        </w:trPr>
        <w:tc>
          <w:tcPr>
            <w:tcW w:w="1871" w:type="dxa"/>
            <w:vMerge w:val="restart"/>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高校生・大学生等の生活習慣病予防対策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朝食欠食率</w:t>
            </w:r>
            <w:r w:rsidRPr="00814784">
              <w:rPr>
                <w:rFonts w:ascii="ＭＳ ゴシック" w:eastAsia="ＭＳ ゴシック" w:hAnsi="ＭＳ ゴシック" w:hint="eastAsia"/>
                <w:sz w:val="18"/>
                <w:szCs w:val="18"/>
                <w:highlight w:val="green"/>
              </w:rPr>
              <w:t>（15歳～19歳）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16.4%（25-27年度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5%以下（令和5年度）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16"/>
        </w:trPr>
        <w:tc>
          <w:tcPr>
            <w:tcW w:w="1871" w:type="dxa"/>
            <w:vMerge/>
            <w:vAlign w:val="center"/>
          </w:tcPr>
          <w:p w:rsidR="00EF0FBD" w:rsidRPr="00814784" w:rsidRDefault="00EF0FBD" w:rsidP="00EF0FBD">
            <w:pPr>
              <w:spacing w:line="280" w:lineRule="exact"/>
              <w:rPr>
                <w:rFonts w:ascii="ＭＳ ゴシック" w:eastAsia="ＭＳ ゴシック" w:hAnsi="ＭＳ ゴシック"/>
                <w:sz w:val="18"/>
                <w:szCs w:val="18"/>
              </w:rPr>
            </w:pP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野菜摂取量（15歳～19歳）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216g（25-27年度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350g以上（令和5年度</w:t>
            </w:r>
            <w:r w:rsidRPr="00814784">
              <w:rPr>
                <w:rFonts w:ascii="ＭＳ ゴシック" w:eastAsia="ＭＳ ゴシック" w:hAnsi="ＭＳ ゴシック" w:hint="eastAsia"/>
                <w:sz w:val="18"/>
                <w:szCs w:val="18"/>
              </w:rPr>
              <w:t>）</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bl>
    <w:p w:rsidR="00571C69" w:rsidRPr="00814784" w:rsidRDefault="00571C69" w:rsidP="00571C69">
      <w:pPr>
        <w:rPr>
          <w:rFonts w:ascii="HG丸ｺﾞｼｯｸM-PRO" w:eastAsia="HG丸ｺﾞｼｯｸM-PRO" w:hAnsi="HG丸ｺﾞｼｯｸM-PRO"/>
        </w:rPr>
      </w:pPr>
    </w:p>
    <w:p w:rsidR="00571C69" w:rsidRPr="00814784" w:rsidRDefault="00571C69" w:rsidP="00C7234F">
      <w:pPr>
        <w:rPr>
          <w:rFonts w:ascii="HG丸ｺﾞｼｯｸM-PRO" w:eastAsia="HG丸ｺﾞｼｯｸM-PRO" w:hAnsi="HG丸ｺﾞｼｯｸM-PRO"/>
        </w:rPr>
      </w:pPr>
    </w:p>
    <w:p w:rsidR="00EF0FBD" w:rsidRPr="00814784" w:rsidRDefault="00EF0FB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D04DD4" w:rsidRPr="00814784" w:rsidRDefault="00D04DD4" w:rsidP="00D04DD4">
      <w:pPr>
        <w:rPr>
          <w:rFonts w:ascii="メイリオ" w:eastAsia="メイリオ" w:hAnsi="メイリオ" w:cs="メイリオ"/>
          <w:b/>
          <w:color w:val="244061" w:themeColor="accent1" w:themeShade="80"/>
          <w:sz w:val="28"/>
        </w:rPr>
      </w:pPr>
      <w:r w:rsidRPr="00814784">
        <w:rPr>
          <w:rFonts w:ascii="メイリオ" w:eastAsia="メイリオ" w:hAnsi="メイリオ" w:cs="メイリオ" w:hint="eastAsia"/>
          <w:b/>
          <w:color w:val="244061" w:themeColor="accent1" w:themeShade="80"/>
          <w:sz w:val="28"/>
        </w:rPr>
        <w:t>＜基本方向２　子どもを生み育てることができる社会＞</w:t>
      </w: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1"/>
        <w:gridCol w:w="1867"/>
        <w:gridCol w:w="2435"/>
        <w:gridCol w:w="2417"/>
        <w:gridCol w:w="1024"/>
      </w:tblGrid>
      <w:tr w:rsidR="00EF0FBD" w:rsidRPr="00814784" w:rsidTr="00F23A8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5"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1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4"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F23A8C">
        <w:trPr>
          <w:trHeight w:val="944"/>
        </w:trPr>
        <w:tc>
          <w:tcPr>
            <w:tcW w:w="1871" w:type="dxa"/>
            <w:vAlign w:val="center"/>
          </w:tcPr>
          <w:p w:rsidR="00974CB6" w:rsidRPr="00814784" w:rsidRDefault="008C667A"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「にんしんSOS」相談事業</w:t>
            </w:r>
          </w:p>
        </w:tc>
        <w:tc>
          <w:tcPr>
            <w:tcW w:w="1867" w:type="dxa"/>
            <w:vAlign w:val="center"/>
          </w:tcPr>
          <w:p w:rsidR="00974CB6" w:rsidRPr="00814784" w:rsidRDefault="0002486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1,739件（30年度）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望まない妊娠等で悩む人が必要な支援を受けるための、適切な応対ができている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86"/>
        </w:trPr>
        <w:tc>
          <w:tcPr>
            <w:tcW w:w="1871"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未受診や飛び込みによる出産等対策等事業</w:t>
            </w:r>
          </w:p>
        </w:tc>
        <w:tc>
          <w:tcPr>
            <w:tcW w:w="1867"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未受診・飛び込み出産の数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285件（30年度）</w:t>
            </w:r>
          </w:p>
        </w:tc>
        <w:tc>
          <w:tcPr>
            <w:tcW w:w="2417" w:type="dxa"/>
            <w:vAlign w:val="center"/>
          </w:tcPr>
          <w:p w:rsidR="00974CB6" w:rsidRPr="00814784" w:rsidRDefault="00F23A8C" w:rsidP="009D37F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w:t>
            </w:r>
            <w:r w:rsidR="00100C54" w:rsidRPr="00814784">
              <w:rPr>
                <w:rFonts w:ascii="ＭＳ ゴシック" w:eastAsia="ＭＳ ゴシック" w:hAnsi="ＭＳ ゴシック" w:hint="eastAsia"/>
                <w:sz w:val="18"/>
                <w:szCs w:val="18"/>
              </w:rPr>
              <w:t>年度件数より減少を</w:t>
            </w:r>
            <w:r w:rsidR="009D37F1" w:rsidRPr="00814784">
              <w:rPr>
                <w:rFonts w:ascii="ＭＳ ゴシック" w:eastAsia="ＭＳ ゴシック" w:hAnsi="ＭＳ ゴシック" w:hint="eastAsia"/>
                <w:sz w:val="18"/>
                <w:szCs w:val="18"/>
              </w:rPr>
              <w:t>めざす</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72"/>
        </w:trPr>
        <w:tc>
          <w:tcPr>
            <w:tcW w:w="1871"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不妊・不育総合対策事業</w:t>
            </w:r>
          </w:p>
        </w:tc>
        <w:tc>
          <w:tcPr>
            <w:tcW w:w="1867"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3F567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268件（30年度）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不妊や不育に悩む人が必要な支援を受けるための、適切な応対ができている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8D2ED9" w:rsidRPr="00814784" w:rsidTr="00F23A8C">
        <w:trPr>
          <w:trHeight w:val="703"/>
        </w:trPr>
        <w:tc>
          <w:tcPr>
            <w:tcW w:w="1871" w:type="dxa"/>
            <w:vMerge w:val="restart"/>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教育コミュニティづくり推進事業</w:t>
            </w:r>
          </w:p>
        </w:tc>
        <w:tc>
          <w:tcPr>
            <w:tcW w:w="1867" w:type="dxa"/>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大人（保護者）に対する親学習</w:t>
            </w:r>
            <w:r w:rsidR="00F23A8C" w:rsidRPr="00814784">
              <w:rPr>
                <w:rFonts w:ascii="ＭＳ ゴシック" w:eastAsia="ＭＳ ゴシック" w:hAnsi="ＭＳ ゴシック" w:hint="eastAsia"/>
                <w:sz w:val="18"/>
                <w:szCs w:val="18"/>
              </w:rPr>
              <w:t>を</w:t>
            </w:r>
            <w:r w:rsidR="00F23A8C" w:rsidRPr="00814784">
              <w:rPr>
                <w:rFonts w:ascii="ＭＳ ゴシック" w:eastAsia="ＭＳ ゴシック" w:hAnsi="ＭＳ ゴシック" w:hint="eastAsia"/>
                <w:sz w:val="18"/>
                <w:szCs w:val="18"/>
                <w:highlight w:val="green"/>
              </w:rPr>
              <w:t>小学校数以上実施した市町村</w:t>
            </w:r>
          </w:p>
        </w:tc>
        <w:tc>
          <w:tcPr>
            <w:tcW w:w="2435" w:type="dxa"/>
            <w:vAlign w:val="center"/>
          </w:tcPr>
          <w:p w:rsidR="00F23A8C" w:rsidRPr="00814784" w:rsidRDefault="00F23A8C" w:rsidP="00353FA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24／41市町村(30年度)</w:t>
            </w:r>
          </w:p>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（政令市を除く）</w:t>
            </w:r>
          </w:p>
        </w:tc>
        <w:tc>
          <w:tcPr>
            <w:tcW w:w="2417" w:type="dxa"/>
            <w:vAlign w:val="center"/>
          </w:tcPr>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全市町村（政令市を除く）</w:t>
            </w:r>
          </w:p>
        </w:tc>
        <w:tc>
          <w:tcPr>
            <w:tcW w:w="1024" w:type="dxa"/>
            <w:vAlign w:val="center"/>
          </w:tcPr>
          <w:p w:rsidR="008D2ED9" w:rsidRPr="00814784" w:rsidRDefault="008D2ED9" w:rsidP="00353FA8">
            <w:pPr>
              <w:spacing w:line="280" w:lineRule="exact"/>
              <w:rPr>
                <w:rFonts w:ascii="ＭＳ ゴシック" w:eastAsia="ＭＳ ゴシック" w:hAnsi="ＭＳ ゴシック"/>
                <w:sz w:val="18"/>
                <w:szCs w:val="18"/>
              </w:rPr>
            </w:pPr>
          </w:p>
        </w:tc>
      </w:tr>
      <w:tr w:rsidR="008D2ED9" w:rsidRPr="00814784" w:rsidTr="00F23A8C">
        <w:trPr>
          <w:trHeight w:val="699"/>
        </w:trPr>
        <w:tc>
          <w:tcPr>
            <w:tcW w:w="1871" w:type="dxa"/>
            <w:vMerge/>
            <w:vAlign w:val="center"/>
          </w:tcPr>
          <w:p w:rsidR="008D2ED9" w:rsidRPr="00814784" w:rsidRDefault="008D2ED9" w:rsidP="007F1CF9">
            <w:pPr>
              <w:spacing w:line="280" w:lineRule="exact"/>
              <w:rPr>
                <w:rFonts w:ascii="ＭＳ ゴシック" w:eastAsia="ＭＳ ゴシック" w:hAnsi="ＭＳ ゴシック"/>
                <w:sz w:val="18"/>
                <w:szCs w:val="18"/>
              </w:rPr>
            </w:pPr>
          </w:p>
        </w:tc>
        <w:tc>
          <w:tcPr>
            <w:tcW w:w="186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訪問型家庭教育支援を実施した市町村</w:t>
            </w:r>
          </w:p>
        </w:tc>
        <w:tc>
          <w:tcPr>
            <w:tcW w:w="2435" w:type="dxa"/>
            <w:vAlign w:val="center"/>
          </w:tcPr>
          <w:p w:rsidR="008D2ED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17市町村（30年度）</w:t>
            </w:r>
          </w:p>
        </w:tc>
        <w:tc>
          <w:tcPr>
            <w:tcW w:w="241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訪問型家庭教育支援を実施する市町村の増加</w:t>
            </w:r>
          </w:p>
        </w:tc>
        <w:tc>
          <w:tcPr>
            <w:tcW w:w="1024" w:type="dxa"/>
            <w:vAlign w:val="center"/>
          </w:tcPr>
          <w:p w:rsidR="008D2ED9" w:rsidRPr="00814784" w:rsidRDefault="008D2ED9" w:rsidP="007F1CF9">
            <w:pPr>
              <w:spacing w:line="280" w:lineRule="exact"/>
              <w:rPr>
                <w:rFonts w:ascii="ＭＳ ゴシック" w:eastAsia="ＭＳ ゴシック" w:hAnsi="ＭＳ ゴシック"/>
                <w:sz w:val="18"/>
                <w:szCs w:val="18"/>
              </w:rPr>
            </w:pPr>
          </w:p>
        </w:tc>
      </w:tr>
      <w:tr w:rsidR="00353FA8" w:rsidRPr="00814784" w:rsidTr="00F23A8C">
        <w:trPr>
          <w:trHeight w:val="993"/>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障がい児とその保護者に対する相談支援の充実</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障がい児相談支援実施市町村数</w:t>
            </w:r>
          </w:p>
        </w:tc>
        <w:tc>
          <w:tcPr>
            <w:tcW w:w="2435" w:type="dxa"/>
            <w:vAlign w:val="center"/>
          </w:tcPr>
          <w:p w:rsidR="00353FA8" w:rsidRPr="00814784" w:rsidRDefault="0091174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41</w:t>
            </w:r>
            <w:r w:rsidR="00353FA8" w:rsidRPr="00814784">
              <w:rPr>
                <w:rFonts w:ascii="ＭＳ ゴシック" w:eastAsia="ＭＳ ゴシック" w:hAnsi="ＭＳ ゴシック" w:hint="eastAsia"/>
                <w:sz w:val="18"/>
                <w:szCs w:val="18"/>
                <w:highlight w:val="green"/>
              </w:rPr>
              <w:t>市町村</w:t>
            </w:r>
          </w:p>
        </w:tc>
        <w:tc>
          <w:tcPr>
            <w:tcW w:w="2417" w:type="dxa"/>
            <w:vAlign w:val="center"/>
          </w:tcPr>
          <w:p w:rsidR="00353FA8" w:rsidRPr="00814784" w:rsidRDefault="00911748" w:rsidP="007F1CF9">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43市町村（令和2年度）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食に関するボランティア等の食育活動支援</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食育推進に携わるボランティアの人数</w:t>
            </w:r>
          </w:p>
        </w:tc>
        <w:tc>
          <w:tcPr>
            <w:tcW w:w="2435"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5,622人（28年度）</w:t>
            </w:r>
          </w:p>
        </w:tc>
        <w:tc>
          <w:tcPr>
            <w:tcW w:w="2417"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増加（令和5年度）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「男女いきい</w:t>
            </w:r>
            <w:r w:rsidRPr="001238B3">
              <w:rPr>
                <w:rFonts w:ascii="ＭＳ ゴシック" w:eastAsia="ＭＳ ゴシック" w:hAnsi="ＭＳ ゴシック" w:hint="eastAsia"/>
                <w:sz w:val="18"/>
                <w:szCs w:val="18"/>
              </w:rPr>
              <w:t>き</w:t>
            </w:r>
            <w:r w:rsidR="006326D1" w:rsidRPr="001238B3">
              <w:rPr>
                <w:rFonts w:ascii="ＭＳ ゴシック" w:eastAsia="ＭＳ ゴシック" w:hAnsi="ＭＳ ゴシック" w:hint="eastAsia"/>
                <w:sz w:val="18"/>
                <w:szCs w:val="18"/>
              </w:rPr>
              <w:t>・</w:t>
            </w:r>
            <w:r w:rsidRPr="001238B3">
              <w:rPr>
                <w:rFonts w:ascii="ＭＳ ゴシック" w:eastAsia="ＭＳ ゴシック" w:hAnsi="ＭＳ ゴシック" w:hint="eastAsia"/>
                <w:sz w:val="18"/>
                <w:szCs w:val="18"/>
              </w:rPr>
              <w:t>元</w:t>
            </w:r>
            <w:r w:rsidRPr="00814784">
              <w:rPr>
                <w:rFonts w:ascii="ＭＳ ゴシック" w:eastAsia="ＭＳ ゴシック" w:hAnsi="ＭＳ ゴシック" w:hint="eastAsia"/>
                <w:sz w:val="18"/>
                <w:szCs w:val="18"/>
              </w:rPr>
              <w:t>気宣言」事業者登録制度</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登録事業者数</w:t>
            </w:r>
          </w:p>
        </w:tc>
        <w:tc>
          <w:tcPr>
            <w:tcW w:w="2435"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443社（30年度）</w:t>
            </w:r>
          </w:p>
        </w:tc>
        <w:tc>
          <w:tcPr>
            <w:tcW w:w="2417"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500社（令和2年度）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688"/>
        </w:trPr>
        <w:tc>
          <w:tcPr>
            <w:tcW w:w="1871" w:type="dxa"/>
            <w:vMerge w:val="restart"/>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受動喫煙防止の推進</w:t>
            </w: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教育施設における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私立学校51.9%（28年度）</w:t>
            </w:r>
          </w:p>
          <w:p w:rsidR="00353FA8"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大学・短大28.6%（28年度）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713"/>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医療機関における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353FA8" w:rsidRPr="00814784" w:rsidRDefault="00581A30"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病院80.1%（30年度）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835"/>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官公庁における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府所管第一種施設98.1%（令和元年度）</w:t>
            </w:r>
          </w:p>
          <w:p w:rsidR="00B0429D"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市町村本庁舎100.0%（令和元年度）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A00086" w:rsidRPr="00814784" w:rsidRDefault="00A00086" w:rsidP="007F1CF9">
            <w:pPr>
              <w:spacing w:line="280" w:lineRule="exact"/>
              <w:rPr>
                <w:rFonts w:ascii="ＭＳ ゴシック" w:eastAsia="ＭＳ ゴシック" w:hAnsi="ＭＳ ゴシック"/>
                <w:sz w:val="18"/>
                <w:szCs w:val="18"/>
              </w:rPr>
            </w:pPr>
          </w:p>
        </w:tc>
      </w:tr>
    </w:tbl>
    <w:p w:rsidR="00A5249D" w:rsidRPr="00814784" w:rsidRDefault="00A5249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A5249D" w:rsidRPr="00814784" w:rsidRDefault="00A5249D" w:rsidP="00A5249D">
      <w:pPr>
        <w:rPr>
          <w:rFonts w:ascii="HG丸ｺﾞｼｯｸM-PRO" w:eastAsia="HG丸ｺﾞｼｯｸM-PRO" w:hAnsi="HG丸ｺﾞｼｯｸM-PRO"/>
        </w:rPr>
      </w:pPr>
    </w:p>
    <w:p w:rsidR="00A5249D" w:rsidRPr="00814784" w:rsidRDefault="00A5249D"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2"/>
        <w:gridCol w:w="1867"/>
        <w:gridCol w:w="2426"/>
        <w:gridCol w:w="2422"/>
        <w:gridCol w:w="1027"/>
      </w:tblGrid>
      <w:tr w:rsidR="00EF0FBD" w:rsidRPr="00814784" w:rsidTr="00DC5A72">
        <w:tc>
          <w:tcPr>
            <w:tcW w:w="187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B4395" w:rsidRPr="00814784" w:rsidTr="00DC5A72">
        <w:trPr>
          <w:trHeight w:val="1246"/>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母子家庭等就業・自立支援センター事業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就業支援講習会受講者の就業率</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就業支援講習会受講者の就業率83.6％（30年度）</w:t>
            </w:r>
          </w:p>
        </w:tc>
        <w:tc>
          <w:tcPr>
            <w:tcW w:w="242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各年度の就業率9割以上</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983"/>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母子家庭・父子家庭自立支援給付金事業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実施市町村数</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親の学び直しの事業実施：</w:t>
            </w:r>
            <w:r w:rsidRPr="00814784">
              <w:rPr>
                <w:rFonts w:ascii="ＭＳ ゴシック" w:eastAsia="ＭＳ ゴシック" w:hAnsi="ＭＳ ゴシック" w:hint="eastAsia"/>
                <w:sz w:val="18"/>
                <w:szCs w:val="18"/>
                <w:highlight w:val="green"/>
              </w:rPr>
              <w:t>14 市</w:t>
            </w:r>
          </w:p>
        </w:tc>
        <w:tc>
          <w:tcPr>
            <w:tcW w:w="2422"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実施市町村数の増加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707"/>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児童虐待発生予防対策事業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研修受講者</w:t>
            </w:r>
          </w:p>
        </w:tc>
        <w:tc>
          <w:tcPr>
            <w:tcW w:w="2426" w:type="dxa"/>
            <w:vAlign w:val="center"/>
          </w:tcPr>
          <w:p w:rsidR="008B34EF" w:rsidRPr="00814784" w:rsidRDefault="008B34EF" w:rsidP="008B34EF">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11保健所　及び　市町村　</w:t>
            </w:r>
          </w:p>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延べ503人（30年度</w:t>
            </w:r>
            <w:r w:rsidRPr="00814784">
              <w:rPr>
                <w:rFonts w:ascii="ＭＳ ゴシック" w:eastAsia="ＭＳ ゴシック" w:hAnsi="ＭＳ ゴシック" w:hint="eastAsia"/>
                <w:sz w:val="18"/>
                <w:szCs w:val="18"/>
              </w:rPr>
              <w:t>）</w:t>
            </w:r>
          </w:p>
        </w:tc>
        <w:tc>
          <w:tcPr>
            <w:tcW w:w="2422" w:type="dxa"/>
            <w:vAlign w:val="center"/>
          </w:tcPr>
          <w:p w:rsidR="001B4395" w:rsidRPr="00814784" w:rsidRDefault="008B34EF"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研修受講者の増加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70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社会的養護における家庭的な養育環境の整備（家庭的養護）</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グループホーム数</w:t>
            </w:r>
          </w:p>
        </w:tc>
        <w:tc>
          <w:tcPr>
            <w:tcW w:w="2426" w:type="dxa"/>
            <w:vAlign w:val="center"/>
          </w:tcPr>
          <w:p w:rsidR="001B4395" w:rsidRPr="00814784" w:rsidRDefault="008B34EF"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34か所（30年度</w:t>
            </w:r>
            <w:r w:rsidR="001B4395" w:rsidRPr="00814784">
              <w:rPr>
                <w:rFonts w:ascii="ＭＳ ゴシック" w:eastAsia="ＭＳ ゴシック" w:hAnsi="ＭＳ ゴシック" w:hint="eastAsia"/>
                <w:sz w:val="18"/>
                <w:szCs w:val="18"/>
                <w:highlight w:val="green"/>
              </w:rPr>
              <w:t>）</w:t>
            </w:r>
          </w:p>
        </w:tc>
        <w:tc>
          <w:tcPr>
            <w:tcW w:w="2422" w:type="dxa"/>
            <w:vAlign w:val="center"/>
          </w:tcPr>
          <w:p w:rsidR="001B4395" w:rsidRPr="001E62FF" w:rsidRDefault="008B34EF" w:rsidP="001657BC">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54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里親等の委託推進</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里親等委託率</w:t>
            </w:r>
          </w:p>
        </w:tc>
        <w:tc>
          <w:tcPr>
            <w:tcW w:w="2426" w:type="dxa"/>
            <w:vAlign w:val="center"/>
          </w:tcPr>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11.6%（30年度）</w:t>
            </w:r>
          </w:p>
        </w:tc>
        <w:tc>
          <w:tcPr>
            <w:tcW w:w="2422" w:type="dxa"/>
            <w:vAlign w:val="center"/>
          </w:tcPr>
          <w:p w:rsidR="001B4395" w:rsidRPr="001E62FF" w:rsidRDefault="008B34EF" w:rsidP="00C40118">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DC5A72" w:rsidRPr="00814784" w:rsidTr="00DC5A72">
        <w:trPr>
          <w:trHeight w:val="699"/>
        </w:trPr>
        <w:tc>
          <w:tcPr>
            <w:tcW w:w="1872" w:type="dxa"/>
            <w:vMerge w:val="restart"/>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障がい児通所支援事業の充実</w:t>
            </w:r>
          </w:p>
        </w:tc>
        <w:tc>
          <w:tcPr>
            <w:tcW w:w="1867"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児童発達支援センター設置市町村数</w:t>
            </w:r>
          </w:p>
        </w:tc>
        <w:tc>
          <w:tcPr>
            <w:tcW w:w="2426"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32市町村（共同利用を含む延べ人数）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C40118">
            <w:pPr>
              <w:spacing w:line="280" w:lineRule="exact"/>
              <w:rPr>
                <w:rFonts w:ascii="ＭＳ ゴシック" w:eastAsia="ＭＳ ゴシック" w:hAnsi="ＭＳ ゴシック"/>
                <w:sz w:val="18"/>
                <w:szCs w:val="18"/>
              </w:rPr>
            </w:pPr>
          </w:p>
        </w:tc>
      </w:tr>
      <w:tr w:rsidR="00DC5A72" w:rsidRPr="00814784" w:rsidTr="00DC5A72">
        <w:trPr>
          <w:trHeight w:val="709"/>
        </w:trPr>
        <w:tc>
          <w:tcPr>
            <w:tcW w:w="1872" w:type="dxa"/>
            <w:vMerge/>
            <w:vAlign w:val="center"/>
          </w:tcPr>
          <w:p w:rsidR="00DC5A72" w:rsidRPr="00814784" w:rsidRDefault="00DC5A72" w:rsidP="00DC5A72">
            <w:pPr>
              <w:spacing w:line="280" w:lineRule="exact"/>
              <w:rPr>
                <w:rFonts w:ascii="ＭＳ ゴシック" w:eastAsia="ＭＳ ゴシック" w:hAnsi="ＭＳ ゴシック"/>
                <w:sz w:val="18"/>
                <w:szCs w:val="18"/>
              </w:rPr>
            </w:pP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保育所等訪問支援実施</w:t>
            </w:r>
            <w:r w:rsidRPr="00814784">
              <w:rPr>
                <w:rFonts w:ascii="ＭＳ ゴシック" w:eastAsia="ＭＳ ゴシック" w:hAnsi="ＭＳ ゴシック" w:hint="eastAsia"/>
                <w:sz w:val="18"/>
                <w:szCs w:val="18"/>
                <w:highlight w:val="green"/>
              </w:rPr>
              <w:t>市町村数</w:t>
            </w:r>
          </w:p>
        </w:tc>
        <w:tc>
          <w:tcPr>
            <w:tcW w:w="2426"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258"/>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障がい・難病児等療育支援体制整備事業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26" w:type="dxa"/>
            <w:vAlign w:val="center"/>
          </w:tcPr>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専門相談(30年度）</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身体障がい児延べ91人</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小児慢性延べ269人</w:t>
            </w:r>
          </w:p>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集団支援延べ309人</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支援の必要な障がい・難病児が、専門相談を受けることができている</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539"/>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乳幼児健診体制整備事業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ゲイズファインダー</w:t>
            </w:r>
            <w:r w:rsidR="00F22CE7" w:rsidRPr="00814784">
              <w:rPr>
                <w:rFonts w:ascii="ＭＳ ゴシック" w:eastAsia="ＭＳ ゴシック" w:hAnsi="ＭＳ ゴシック" w:hint="eastAsia"/>
                <w:sz w:val="18"/>
                <w:szCs w:val="18"/>
                <w:highlight w:val="green"/>
              </w:rPr>
              <w:t>活用数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活用市町村数　3市町</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すでに導入している市町村への支援を確実に実施するとともに、他の市町村でも活用が進むよう情報提供等に努める。（令和2年度）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710"/>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発達障がい専門医療機関ネットワーク構築事業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拠点医療機関数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2医療機関</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6医療機関（令和2年度）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976"/>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発達障がい者地域支援マネージャー事業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派遣した地域自立支援協議会数</w:t>
            </w:r>
          </w:p>
        </w:tc>
        <w:tc>
          <w:tcPr>
            <w:tcW w:w="2426"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のべ25自立支援協議会へ派遣（28-30年度）</w:t>
            </w:r>
          </w:p>
        </w:tc>
        <w:tc>
          <w:tcPr>
            <w:tcW w:w="2422" w:type="dxa"/>
            <w:vAlign w:val="center"/>
          </w:tcPr>
          <w:p w:rsidR="00F22CE7" w:rsidRPr="00814784" w:rsidRDefault="00F22CE7" w:rsidP="00F22CE7">
            <w:pPr>
              <w:spacing w:line="280" w:lineRule="exact"/>
              <w:ind w:left="2"/>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35自立支援協議会へ派遣</w:t>
            </w:r>
          </w:p>
          <w:p w:rsidR="00DC5A72" w:rsidRPr="00814784" w:rsidRDefault="00F22CE7" w:rsidP="00F22CE7">
            <w:pPr>
              <w:spacing w:line="280" w:lineRule="exact"/>
              <w:ind w:left="2"/>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bl>
    <w:p w:rsidR="00A5249D" w:rsidRPr="00814784" w:rsidRDefault="00A5249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66"/>
        <w:gridCol w:w="1871"/>
        <w:gridCol w:w="2431"/>
        <w:gridCol w:w="2420"/>
        <w:gridCol w:w="1026"/>
      </w:tblGrid>
      <w:tr w:rsidR="00EF0FBD" w:rsidRPr="00814784" w:rsidTr="00647BA1">
        <w:tc>
          <w:tcPr>
            <w:tcW w:w="186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0"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647BA1" w:rsidRPr="00814784" w:rsidTr="00647BA1">
        <w:trPr>
          <w:trHeight w:val="1105"/>
        </w:trPr>
        <w:tc>
          <w:tcPr>
            <w:tcW w:w="1866" w:type="dxa"/>
            <w:vMerge w:val="restart"/>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医療的ケア児等に対する総合的支援</w:t>
            </w:r>
          </w:p>
        </w:tc>
        <w:tc>
          <w:tcPr>
            <w:tcW w:w="1871" w:type="dxa"/>
            <w:vAlign w:val="center"/>
          </w:tcPr>
          <w:p w:rsidR="00647BA1" w:rsidRPr="00814784" w:rsidRDefault="00B67441"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①医療的ケア児等コーディネーターの養成</w:t>
            </w:r>
          </w:p>
        </w:tc>
        <w:tc>
          <w:tcPr>
            <w:tcW w:w="2431"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①医療的ケア児等コーディネーター養成研修において、33名のコーディネーターを養成。また、医療的ケア児等支援者養成研修において、128名の支援者を養成。</w:t>
            </w:r>
          </w:p>
        </w:tc>
        <w:tc>
          <w:tcPr>
            <w:tcW w:w="2420"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①全ての市町村の協議の場に配置できるように養成する。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780"/>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②医療依存度の高い重症心身障がい児者等の支援を行う各関連分野の支援機関との協議の場の円滑な運営と充実</w:t>
            </w:r>
          </w:p>
        </w:tc>
        <w:tc>
          <w:tcPr>
            <w:tcW w:w="2431"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外部有識者及び庁内関係部局が参画する医療依存度の高い重症心身障がい児者等支援部会を設置。</w:t>
            </w:r>
          </w:p>
        </w:tc>
        <w:tc>
          <w:tcPr>
            <w:tcW w:w="2420"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②医療依存度の高い重症心身障がい児者等支援部会の円滑な運営と充実を図る。</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医療依存度の高い重症心身障がい児者等に関する協議の場を全ての市町村に設置する。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126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③重症心身障がい児を受け入れる事業所の支援技術の向上を目的とした機関支援の実施</w:t>
            </w:r>
          </w:p>
        </w:tc>
        <w:tc>
          <w:tcPr>
            <w:tcW w:w="2431" w:type="dxa"/>
            <w:vAlign w:val="center"/>
          </w:tcPr>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③重症心身障がい児支援の支援ツールを作成。</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③支援ツールを用いた研修や事例検討、見学・実習、相談会、電話相談等の機関支援を実施し、府内全域の重症心身障がい児を受け入れる事業所へ支援ノウハウを提供する。</w:t>
            </w:r>
          </w:p>
        </w:tc>
        <w:tc>
          <w:tcPr>
            <w:tcW w:w="1026" w:type="dxa"/>
            <w:vMerge w:val="restart"/>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984"/>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④重症心身障がい児者地域ケアシステム整備事業の推進</w:t>
            </w:r>
          </w:p>
        </w:tc>
        <w:tc>
          <w:tcPr>
            <w:tcW w:w="2431" w:type="dxa"/>
            <w:vAlign w:val="center"/>
          </w:tcPr>
          <w:p w:rsidR="0081468D"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④医療型短期入所整備促進事業</w:t>
            </w:r>
          </w:p>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直接補助：延べ利用日数1,617日</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④高度な医療的ケアが必要な重症心身障がい児者の地域生活を支える地域ケアシステムの強化のため、受け入れ先を整備する。</w:t>
            </w:r>
          </w:p>
        </w:tc>
        <w:tc>
          <w:tcPr>
            <w:tcW w:w="1026" w:type="dxa"/>
            <w:vMerge/>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115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⑤医療型短期入所事業実施した二次医療圏域数</w:t>
            </w:r>
          </w:p>
        </w:tc>
        <w:tc>
          <w:tcPr>
            <w:tcW w:w="243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⑤2圏域（南河内・三島）</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⑤医療型短期入所事業実施圏域：6圏域</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2531"/>
        </w:trPr>
        <w:tc>
          <w:tcPr>
            <w:tcW w:w="1866"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1871"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2431" w:type="dxa"/>
            <w:vAlign w:val="center"/>
          </w:tcPr>
          <w:p w:rsidR="00647BA1" w:rsidRPr="00814784" w:rsidRDefault="00647BA1" w:rsidP="00647BA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エキスパート支援員としてスクールカウンセラーを全府立高校に配置。</w:t>
            </w:r>
          </w:p>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学校から要望があった、障がいにより配慮を必要とする生徒の状況に応じて、介助員を32校に、学習支援員を29校に配置。</w:t>
            </w:r>
          </w:p>
        </w:tc>
        <w:tc>
          <w:tcPr>
            <w:tcW w:w="2420"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生徒一人ひとりの障がいの状況に応じた学校生活支援がなされている。</w:t>
            </w:r>
          </w:p>
        </w:tc>
        <w:tc>
          <w:tcPr>
            <w:tcW w:w="1026" w:type="dxa"/>
            <w:vAlign w:val="center"/>
          </w:tcPr>
          <w:p w:rsidR="00647BA1" w:rsidRPr="00814784" w:rsidRDefault="00647BA1" w:rsidP="00647BA1">
            <w:pPr>
              <w:spacing w:line="280" w:lineRule="exact"/>
              <w:rPr>
                <w:rFonts w:ascii="ＭＳ ゴシック" w:eastAsia="ＭＳ ゴシック" w:hAnsi="ＭＳ ゴシック"/>
                <w:sz w:val="18"/>
                <w:szCs w:val="18"/>
              </w:rPr>
            </w:pPr>
          </w:p>
        </w:tc>
      </w:tr>
      <w:tr w:rsidR="001B4395" w:rsidRPr="00814784" w:rsidTr="00647BA1">
        <w:trPr>
          <w:trHeight w:val="972"/>
        </w:trPr>
        <w:tc>
          <w:tcPr>
            <w:tcW w:w="1866"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187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243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00647BA1" w:rsidRPr="00814784">
              <w:rPr>
                <w:rFonts w:ascii="ＭＳ ゴシック" w:eastAsia="ＭＳ ゴシック" w:hAnsi="ＭＳ ゴシック" w:hint="eastAsia"/>
                <w:sz w:val="18"/>
                <w:szCs w:val="18"/>
                <w:highlight w:val="green"/>
              </w:rPr>
              <w:t>201</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00647BA1" w:rsidRPr="00814784">
              <w:rPr>
                <w:rFonts w:ascii="ＭＳ ゴシック" w:eastAsia="ＭＳ ゴシック" w:hAnsi="ＭＳ ゴシック" w:hint="eastAsia"/>
                <w:sz w:val="18"/>
                <w:szCs w:val="18"/>
                <w:highlight w:val="green"/>
              </w:rPr>
              <w:t>70</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合計    </w:t>
            </w:r>
            <w:r w:rsidR="00647BA1" w:rsidRPr="00814784">
              <w:rPr>
                <w:rFonts w:ascii="ＭＳ ゴシック" w:eastAsia="ＭＳ ゴシック" w:hAnsi="ＭＳ ゴシック" w:hint="eastAsia"/>
                <w:sz w:val="18"/>
                <w:szCs w:val="18"/>
                <w:highlight w:val="green"/>
              </w:rPr>
              <w:t>271</w:t>
            </w:r>
            <w:r w:rsidRPr="00814784">
              <w:rPr>
                <w:rFonts w:ascii="ＭＳ ゴシック" w:eastAsia="ＭＳ ゴシック" w:hAnsi="ＭＳ ゴシック" w:hint="eastAsia"/>
                <w:sz w:val="18"/>
                <w:szCs w:val="18"/>
              </w:rPr>
              <w:t>教室</w:t>
            </w:r>
          </w:p>
        </w:tc>
        <w:tc>
          <w:tcPr>
            <w:tcW w:w="2420"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国定数を活用しながら通級指導教室を充実</w:t>
            </w:r>
          </w:p>
        </w:tc>
        <w:tc>
          <w:tcPr>
            <w:tcW w:w="1026"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A43E22" w:rsidRPr="00814784" w:rsidTr="004E61B7">
        <w:trPr>
          <w:trHeight w:val="972"/>
        </w:trPr>
        <w:tc>
          <w:tcPr>
            <w:tcW w:w="1866" w:type="dxa"/>
          </w:tcPr>
          <w:p w:rsidR="00A43E22" w:rsidRPr="00814784" w:rsidRDefault="00A43E22" w:rsidP="00A43E22">
            <w:pPr>
              <w:widowControl/>
              <w:jc w:val="left"/>
              <w:rPr>
                <w:rFonts w:ascii="游ゴシック" w:eastAsia="游ゴシック" w:hAnsi="游ゴシック" w:cs="ＭＳ Ｐゴシック"/>
                <w:kern w:val="0"/>
                <w:sz w:val="28"/>
                <w:szCs w:val="28"/>
                <w:highlight w:val="green"/>
              </w:rPr>
            </w:pPr>
            <w:r w:rsidRPr="00814784">
              <w:rPr>
                <w:rFonts w:ascii="ＭＳ ゴシック" w:eastAsia="ＭＳ ゴシック" w:hAnsi="ＭＳ ゴシック" w:hint="eastAsia"/>
                <w:sz w:val="18"/>
                <w:szCs w:val="18"/>
                <w:highlight w:val="green"/>
              </w:rPr>
              <w:t xml:space="preserve">大阪あんぜん・あんしん賃貸住宅登録制度 </w:t>
            </w:r>
          </w:p>
        </w:tc>
        <w:tc>
          <w:tcPr>
            <w:tcW w:w="187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新婚・子育て世帯向け住宅の供給 </w:t>
            </w:r>
          </w:p>
        </w:tc>
        <w:tc>
          <w:tcPr>
            <w:tcW w:w="243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あんぜん・あんしん賃貸住宅（セーフティネット住宅）の登録戸数：令和元年10月7日時点　5,569戸 </w:t>
            </w:r>
          </w:p>
        </w:tc>
        <w:tc>
          <w:tcPr>
            <w:tcW w:w="2420"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あんぜん・あんしん賃貸住宅（セーフティネット住宅）の登録戸数：令和7年度末までに府内全域で2万戸 </w:t>
            </w:r>
          </w:p>
        </w:tc>
        <w:tc>
          <w:tcPr>
            <w:tcW w:w="1026"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住宅まちづくり部都市居住課</w:t>
            </w:r>
          </w:p>
        </w:tc>
      </w:tr>
    </w:tbl>
    <w:p w:rsidR="00D844EF" w:rsidRPr="00814784" w:rsidRDefault="006A79EA" w:rsidP="00D844EF">
      <w:pPr>
        <w:rPr>
          <w:rFonts w:ascii="メイリオ" w:eastAsia="メイリオ" w:hAnsi="メイリオ" w:cs="メイリオ"/>
          <w:b/>
          <w:color w:val="984806" w:themeColor="accent6" w:themeShade="80"/>
          <w:sz w:val="28"/>
          <w:szCs w:val="28"/>
        </w:rPr>
      </w:pPr>
      <w:r w:rsidRPr="00814784">
        <w:rPr>
          <w:rFonts w:ascii="メイリオ" w:eastAsia="メイリオ" w:hAnsi="メイリオ" w:cs="メイリオ" w:hint="eastAsia"/>
          <w:b/>
          <w:color w:val="984806" w:themeColor="accent6" w:themeShade="80"/>
          <w:sz w:val="28"/>
          <w:szCs w:val="28"/>
        </w:rPr>
        <w:t>＜基本方向３　子どもが</w:t>
      </w:r>
      <w:r w:rsidR="00D844EF" w:rsidRPr="00814784">
        <w:rPr>
          <w:rFonts w:ascii="メイリオ" w:eastAsia="メイリオ" w:hAnsi="メイリオ" w:cs="メイリオ" w:hint="eastAsia"/>
          <w:b/>
          <w:color w:val="984806" w:themeColor="accent6" w:themeShade="80"/>
          <w:sz w:val="28"/>
          <w:szCs w:val="28"/>
        </w:rPr>
        <w:t>成長できる社会＞</w:t>
      </w:r>
    </w:p>
    <w:tbl>
      <w:tblPr>
        <w:tblStyle w:val="a7"/>
        <w:tblW w:w="0" w:type="auto"/>
        <w:tblInd w:w="108"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870"/>
        <w:gridCol w:w="1863"/>
        <w:gridCol w:w="7"/>
        <w:gridCol w:w="2417"/>
        <w:gridCol w:w="10"/>
        <w:gridCol w:w="2421"/>
        <w:gridCol w:w="1026"/>
      </w:tblGrid>
      <w:tr w:rsidR="00EF0FBD" w:rsidRPr="00814784" w:rsidTr="00A53AC5">
        <w:tc>
          <w:tcPr>
            <w:tcW w:w="1870"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491B9F" w:rsidRPr="00814784" w:rsidTr="00A53AC5">
        <w:trPr>
          <w:trHeight w:val="2660"/>
        </w:trPr>
        <w:tc>
          <w:tcPr>
            <w:tcW w:w="1870" w:type="dxa"/>
            <w:vAlign w:val="center"/>
          </w:tcPr>
          <w:p w:rsidR="00D844EF" w:rsidRPr="00814784" w:rsidRDefault="009C75DC" w:rsidP="000345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就学</w:t>
            </w:r>
            <w:r w:rsidR="00431DBE">
              <w:rPr>
                <w:rFonts w:ascii="ＭＳ ゴシック" w:eastAsia="ＭＳ ゴシック" w:hAnsi="ＭＳ ゴシック" w:hint="eastAsia"/>
                <w:sz w:val="18"/>
                <w:szCs w:val="18"/>
              </w:rPr>
              <w:t>前</w:t>
            </w:r>
            <w:r w:rsidR="00992572" w:rsidRPr="00814784">
              <w:rPr>
                <w:rFonts w:ascii="ＭＳ ゴシック" w:eastAsia="ＭＳ ゴシック" w:hAnsi="ＭＳ ゴシック" w:hint="eastAsia"/>
                <w:sz w:val="18"/>
                <w:szCs w:val="18"/>
              </w:rPr>
              <w:t>人権教育研修・幼稚園教育理解推進事業</w:t>
            </w:r>
          </w:p>
        </w:tc>
        <w:tc>
          <w:tcPr>
            <w:tcW w:w="1870" w:type="dxa"/>
            <w:gridSpan w:val="2"/>
            <w:vAlign w:val="center"/>
          </w:tcPr>
          <w:p w:rsidR="00D844EF" w:rsidRPr="00814784" w:rsidRDefault="009C75DC" w:rsidP="000345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就学</w:t>
            </w:r>
            <w:r w:rsidR="00431DBE">
              <w:rPr>
                <w:rFonts w:ascii="ＭＳ ゴシック" w:eastAsia="ＭＳ ゴシック" w:hAnsi="ＭＳ ゴシック" w:hint="eastAsia"/>
                <w:sz w:val="18"/>
                <w:szCs w:val="18"/>
              </w:rPr>
              <w:t>前</w:t>
            </w:r>
            <w:r w:rsidR="00940CD7" w:rsidRPr="00814784">
              <w:rPr>
                <w:rFonts w:ascii="ＭＳ ゴシック" w:eastAsia="ＭＳ ゴシック" w:hAnsi="ＭＳ ゴシック" w:hint="eastAsia"/>
                <w:sz w:val="18"/>
                <w:szCs w:val="18"/>
              </w:rPr>
              <w:t>人権教育研修・幼稚園教育理解推進事業</w:t>
            </w:r>
          </w:p>
        </w:tc>
        <w:tc>
          <w:tcPr>
            <w:tcW w:w="2427" w:type="dxa"/>
            <w:gridSpan w:val="2"/>
            <w:vAlign w:val="center"/>
          </w:tcPr>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令和元年度：幼児教育推進フォーラム（園長等専門研修）（参加300人）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大阪府協議会（参加46人）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保育技術専門研修（参加354人）</w:t>
            </w:r>
          </w:p>
          <w:p w:rsidR="007037EA" w:rsidRPr="00814784" w:rsidRDefault="009C75DC" w:rsidP="00D21AF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highlight w:val="green"/>
              </w:rPr>
              <w:t>就学</w:t>
            </w:r>
            <w:r w:rsidR="00431DBE">
              <w:rPr>
                <w:rFonts w:ascii="ＭＳ ゴシック" w:eastAsia="ＭＳ ゴシック" w:hAnsi="ＭＳ ゴシック" w:hint="eastAsia"/>
                <w:sz w:val="18"/>
                <w:szCs w:val="18"/>
                <w:highlight w:val="green"/>
              </w:rPr>
              <w:t>前</w:t>
            </w:r>
            <w:r w:rsidR="00D21AF8" w:rsidRPr="00814784">
              <w:rPr>
                <w:rFonts w:ascii="ＭＳ ゴシック" w:eastAsia="ＭＳ ゴシック" w:hAnsi="ＭＳ ゴシック" w:hint="eastAsia"/>
                <w:sz w:val="18"/>
                <w:szCs w:val="18"/>
                <w:highlight w:val="green"/>
              </w:rPr>
              <w:t>人権教育研究協議会（参加451人）</w:t>
            </w:r>
          </w:p>
        </w:tc>
        <w:tc>
          <w:tcPr>
            <w:tcW w:w="2421" w:type="dxa"/>
            <w:vAlign w:val="center"/>
          </w:tcPr>
          <w:p w:rsidR="00D844EF" w:rsidRPr="00814784" w:rsidRDefault="00B7597C"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フォーラム・協議会等の継続</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491B9F" w:rsidRPr="00814784" w:rsidTr="00A53AC5">
        <w:trPr>
          <w:trHeight w:val="700"/>
        </w:trPr>
        <w:tc>
          <w:tcPr>
            <w:tcW w:w="1870" w:type="dxa"/>
            <w:vAlign w:val="center"/>
          </w:tcPr>
          <w:p w:rsidR="007037EA" w:rsidRPr="00814784" w:rsidRDefault="00992572" w:rsidP="000F735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認定こども園の普及促進</w:t>
            </w:r>
          </w:p>
        </w:tc>
        <w:tc>
          <w:tcPr>
            <w:tcW w:w="1870" w:type="dxa"/>
            <w:gridSpan w:val="2"/>
            <w:vAlign w:val="center"/>
          </w:tcPr>
          <w:p w:rsidR="00D844EF" w:rsidRPr="00814784" w:rsidRDefault="00992572"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認定こども園の数</w:t>
            </w:r>
          </w:p>
        </w:tc>
        <w:tc>
          <w:tcPr>
            <w:tcW w:w="2427" w:type="dxa"/>
            <w:gridSpan w:val="2"/>
            <w:vAlign w:val="center"/>
          </w:tcPr>
          <w:p w:rsidR="00D844EF" w:rsidRPr="00814784" w:rsidRDefault="00D21AF8"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656か所</w:t>
            </w:r>
          </w:p>
        </w:tc>
        <w:tc>
          <w:tcPr>
            <w:tcW w:w="2421" w:type="dxa"/>
            <w:vAlign w:val="center"/>
          </w:tcPr>
          <w:p w:rsidR="00D844EF" w:rsidRPr="00814784" w:rsidRDefault="00D21AF8" w:rsidP="00D473F2">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市町村の積み上げ</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C01D80" w:rsidRPr="00814784" w:rsidTr="00A53AC5">
        <w:trPr>
          <w:trHeight w:val="1550"/>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2427" w:type="dxa"/>
            <w:gridSpan w:val="2"/>
            <w:vAlign w:val="center"/>
          </w:tcPr>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市町村への研修支援</w:t>
            </w:r>
          </w:p>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w:t>
            </w:r>
          </w:p>
          <w:p w:rsidR="00C01D80" w:rsidRPr="00814784" w:rsidRDefault="00471891" w:rsidP="0047189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60回、1842人参加</w:t>
            </w:r>
          </w:p>
        </w:tc>
        <w:tc>
          <w:tcPr>
            <w:tcW w:w="2421" w:type="dxa"/>
            <w:vAlign w:val="center"/>
          </w:tcPr>
          <w:p w:rsidR="00C01D80" w:rsidRPr="00814784" w:rsidRDefault="00C01D80" w:rsidP="00D142B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市町村の自立的な研修実施をめざし、市町村が主催で実施する研修へは、喫緊の課題等、内容の精選を図りながら引き続き支援していく</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C01D80" w:rsidRPr="00814784" w:rsidTr="00A53AC5">
        <w:trPr>
          <w:trHeight w:val="1537"/>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小中学校における人権教育の推進</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人権教育教材集・資料等活用率</w:t>
            </w:r>
          </w:p>
        </w:tc>
        <w:tc>
          <w:tcPr>
            <w:tcW w:w="2427" w:type="dxa"/>
            <w:gridSpan w:val="2"/>
            <w:vAlign w:val="center"/>
          </w:tcPr>
          <w:p w:rsidR="00C01D80" w:rsidRPr="00814784" w:rsidRDefault="00904B04"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904B04"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Pr="00814784">
              <w:rPr>
                <w:rFonts w:ascii="ＭＳ ゴシック" w:eastAsia="ＭＳ ゴシック" w:hAnsi="ＭＳ ゴシック" w:hint="eastAsia"/>
                <w:sz w:val="18"/>
                <w:szCs w:val="18"/>
                <w:highlight w:val="green"/>
              </w:rPr>
              <w:t>99.0%</w:t>
            </w:r>
          </w:p>
          <w:p w:rsidR="00C01D80"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Pr="00814784">
              <w:rPr>
                <w:rFonts w:ascii="ＭＳ ゴシック" w:eastAsia="ＭＳ ゴシック" w:hAnsi="ＭＳ ゴシック" w:hint="eastAsia"/>
                <w:sz w:val="18"/>
                <w:szCs w:val="18"/>
                <w:highlight w:val="green"/>
              </w:rPr>
              <w:t>94.4%</w:t>
            </w:r>
          </w:p>
        </w:tc>
        <w:tc>
          <w:tcPr>
            <w:tcW w:w="2421"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C01D80" w:rsidRPr="00814784" w:rsidRDefault="00C01D80" w:rsidP="00C01D80">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100％</w:t>
            </w:r>
          </w:p>
          <w:p w:rsidR="00C01D80" w:rsidRPr="00814784" w:rsidRDefault="00C01D80" w:rsidP="003F3F49">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95％</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FC4F46" w:rsidRPr="00814784" w:rsidTr="00A53AC5">
        <w:trPr>
          <w:trHeight w:val="1138"/>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2424"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CEFR A2レベル相当以上を達成した府立高校3年生の割合：41.4％（30年度）</w:t>
            </w:r>
          </w:p>
        </w:tc>
        <w:tc>
          <w:tcPr>
            <w:tcW w:w="2431"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50%をめざす（令和5年度）</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12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中退防止対策の推進</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府立高校（全日制の課程）の中退率</w:t>
            </w:r>
          </w:p>
        </w:tc>
        <w:tc>
          <w:tcPr>
            <w:tcW w:w="2424" w:type="dxa"/>
            <w:gridSpan w:val="2"/>
            <w:vAlign w:val="center"/>
          </w:tcPr>
          <w:p w:rsidR="001D6736" w:rsidRPr="00814784" w:rsidRDefault="001D6736" w:rsidP="001D6736">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1.2%（30年度）</w:t>
            </w:r>
          </w:p>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（全国公立全日制　0.8％）</w:t>
            </w:r>
          </w:p>
        </w:tc>
        <w:tc>
          <w:tcPr>
            <w:tcW w:w="2431" w:type="dxa"/>
            <w:gridSpan w:val="2"/>
            <w:vAlign w:val="center"/>
          </w:tcPr>
          <w:p w:rsidR="00FC4F46" w:rsidRPr="00814784" w:rsidRDefault="001D673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全国水準をめざす</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6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2424" w:type="dxa"/>
            <w:gridSpan w:val="2"/>
            <w:vAlign w:val="center"/>
          </w:tcPr>
          <w:p w:rsidR="00FC4F46" w:rsidRPr="00814784" w:rsidRDefault="00D204D3" w:rsidP="00D204D3">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現役での国交立大学進学率：40.9%（30年度</w:t>
            </w:r>
            <w:r w:rsidR="00FC4F46" w:rsidRPr="00814784">
              <w:rPr>
                <w:rFonts w:ascii="ＭＳ ゴシック" w:eastAsia="ＭＳ ゴシック" w:hAnsi="ＭＳ ゴシック" w:hint="eastAsia"/>
                <w:sz w:val="18"/>
                <w:szCs w:val="18"/>
                <w:highlight w:val="green"/>
              </w:rPr>
              <w:t>）</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現役</w:t>
            </w:r>
            <w:r w:rsidR="00D204D3" w:rsidRPr="00814784">
              <w:rPr>
                <w:rFonts w:ascii="ＭＳ ゴシック" w:eastAsia="ＭＳ ゴシック" w:hAnsi="ＭＳ ゴシック" w:hint="eastAsia"/>
                <w:sz w:val="18"/>
                <w:szCs w:val="18"/>
                <w:highlight w:val="green"/>
              </w:rPr>
              <w:t>での国公立</w:t>
            </w:r>
            <w:r w:rsidRPr="00814784">
              <w:rPr>
                <w:rFonts w:ascii="ＭＳ ゴシック" w:eastAsia="ＭＳ ゴシック" w:hAnsi="ＭＳ ゴシック" w:hint="eastAsia"/>
                <w:sz w:val="18"/>
                <w:szCs w:val="18"/>
              </w:rPr>
              <w:t>大学進学率を向上する</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92"/>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元気アッププロジェクト事業参加市町村</w:t>
            </w:r>
          </w:p>
        </w:tc>
        <w:tc>
          <w:tcPr>
            <w:tcW w:w="2424" w:type="dxa"/>
            <w:gridSpan w:val="2"/>
            <w:vAlign w:val="center"/>
          </w:tcPr>
          <w:p w:rsidR="00FC4F46" w:rsidRPr="00814784" w:rsidRDefault="00FC4F46"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30市町村（</w:t>
            </w:r>
            <w:r w:rsidR="0065096E" w:rsidRPr="00814784">
              <w:rPr>
                <w:rFonts w:ascii="ＭＳ ゴシック" w:eastAsia="ＭＳ ゴシック" w:hAnsi="ＭＳ ゴシック" w:hint="eastAsia"/>
                <w:sz w:val="18"/>
                <w:szCs w:val="18"/>
                <w:highlight w:val="green"/>
              </w:rPr>
              <w:t>30</w:t>
            </w:r>
            <w:r w:rsidRPr="00814784">
              <w:rPr>
                <w:rFonts w:ascii="ＭＳ ゴシック" w:eastAsia="ＭＳ ゴシック" w:hAnsi="ＭＳ ゴシック" w:hint="eastAsia"/>
                <w:sz w:val="18"/>
                <w:szCs w:val="18"/>
                <w:highlight w:val="green"/>
              </w:rPr>
              <w:t>年度）</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参加市町村の拡充</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427"/>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学校保健課題解決事業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保護者を委員とした学校保健委員会の設置率（政令市除く）</w:t>
            </w:r>
          </w:p>
        </w:tc>
        <w:tc>
          <w:tcPr>
            <w:tcW w:w="2424" w:type="dxa"/>
            <w:gridSpan w:val="2"/>
            <w:vAlign w:val="center"/>
          </w:tcPr>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（30年度末実施率）</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公立小学校：79.9%</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公立中学校：72.1%</w:t>
            </w:r>
          </w:p>
          <w:p w:rsidR="00FC4F46" w:rsidRPr="00814784" w:rsidRDefault="0065096E"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公立高校  ：93.7%</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A53AC5" w:rsidRPr="00814784" w:rsidTr="00A53AC5">
        <w:trPr>
          <w:trHeight w:val="70"/>
        </w:trPr>
        <w:tc>
          <w:tcPr>
            <w:tcW w:w="1870"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3"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4" w:type="dxa"/>
            <w:gridSpan w:val="3"/>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A53AC5" w:rsidRPr="00814784" w:rsidTr="0061480A">
        <w:trPr>
          <w:trHeight w:val="195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小中学校における道徳教育の充実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w:t>
            </w: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2434" w:type="dxa"/>
            <w:gridSpan w:val="3"/>
            <w:vAlign w:val="center"/>
          </w:tcPr>
          <w:p w:rsidR="00A53AC5" w:rsidRPr="00814784" w:rsidRDefault="0061480A"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w:t>
            </w:r>
            <w:r w:rsidR="00A53AC5" w:rsidRPr="00814784">
              <w:rPr>
                <w:rFonts w:ascii="ＭＳ ゴシック" w:eastAsia="ＭＳ ゴシック" w:hAnsi="ＭＳ ゴシック" w:hint="eastAsia"/>
                <w:sz w:val="18"/>
                <w:szCs w:val="18"/>
                <w:highlight w:val="green"/>
              </w:rPr>
              <w:t>30年度実績</w:t>
            </w:r>
            <w:r w:rsidRPr="00814784">
              <w:rPr>
                <w:rFonts w:ascii="ＭＳ ゴシック" w:eastAsia="ＭＳ ゴシック" w:hAnsi="ＭＳ ゴシック" w:hint="eastAsia"/>
                <w:sz w:val="18"/>
                <w:szCs w:val="18"/>
                <w:highlight w:val="green"/>
              </w:rPr>
              <w: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道徳の時間を公開　</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（小学校：99.8％　中学校99.6%）</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道徳教育公開講座を実施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（小学校：60.0％　中学校:58.9％）</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「特別の教科　道徳」の授業公開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小中学校:100%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77"/>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児童生徒支援総合対策事業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いじめの解消率等</w:t>
            </w:r>
          </w:p>
        </w:tc>
        <w:tc>
          <w:tcPr>
            <w:tcW w:w="2434" w:type="dxa"/>
            <w:gridSpan w:val="3"/>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&lt;30度実績&gt;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・スクールロイヤーの派遣回数：100回</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・いじめの解消率</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（小学校：91.1%、</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中学校：80.1%</w:t>
            </w:r>
            <w:r w:rsidRPr="00814784">
              <w:rPr>
                <w:rFonts w:ascii="ＭＳ ゴシック" w:eastAsia="ＭＳ ゴシック" w:hAnsi="ＭＳ ゴシック" w:hint="eastAsia"/>
                <w:sz w:val="18"/>
                <w:szCs w:val="18"/>
              </w:rPr>
              <w:t>）</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・市町村学校支援チーム（仮称）の充実</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・学校の対応力の向上</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・いじめ解消率100％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2114A0">
        <w:trPr>
          <w:trHeight w:val="1244"/>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学校教育相談体制の充実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2434" w:type="dxa"/>
            <w:gridSpan w:val="3"/>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スクールカウンセラーによる学校教育相談体制の充実</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11"/>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・全小中学校生徒指導担当教員対象連絡会</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・こども支援コーディネーター研修会</w:t>
            </w:r>
            <w:r w:rsidRPr="00814784">
              <w:rPr>
                <w:rFonts w:ascii="ＭＳ ゴシック" w:eastAsia="ＭＳ ゴシック" w:hAnsi="ＭＳ ゴシック" w:hint="eastAsia"/>
                <w:sz w:val="18"/>
                <w:szCs w:val="18"/>
                <w:highlight w:val="green"/>
              </w:rPr>
              <w:t>3回</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生徒指導体制の強化に向けた計画的な教員研修の実施</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3"/>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地域防犯力の向上</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設置数</w:t>
            </w:r>
          </w:p>
        </w:tc>
        <w:tc>
          <w:tcPr>
            <w:tcW w:w="2434" w:type="dxa"/>
            <w:gridSpan w:val="3"/>
            <w:vAlign w:val="center"/>
          </w:tcPr>
          <w:p w:rsidR="00A53AC5" w:rsidRPr="00814784" w:rsidRDefault="00A53AC5" w:rsidP="002A271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97</w:t>
            </w:r>
            <w:r w:rsidR="002A2711" w:rsidRPr="00814784">
              <w:rPr>
                <w:rFonts w:ascii="ＭＳ ゴシック" w:eastAsia="ＭＳ ゴシック" w:hAnsi="ＭＳ ゴシック" w:hint="eastAsia"/>
                <w:sz w:val="18"/>
                <w:szCs w:val="18"/>
                <w:highlight w:val="green"/>
              </w:rPr>
              <w:t>7</w:t>
            </w:r>
            <w:r w:rsidRPr="00814784">
              <w:rPr>
                <w:rFonts w:ascii="ＭＳ ゴシック" w:eastAsia="ＭＳ ゴシック" w:hAnsi="ＭＳ ゴシック" w:hint="eastAsia"/>
                <w:sz w:val="18"/>
                <w:szCs w:val="18"/>
                <w:highlight w:val="green"/>
              </w:rPr>
              <w:t>小学校区/9</w:t>
            </w:r>
            <w:r w:rsidR="002A2711" w:rsidRPr="00814784">
              <w:rPr>
                <w:rFonts w:ascii="ＭＳ ゴシック" w:eastAsia="ＭＳ ゴシック" w:hAnsi="ＭＳ ゴシック" w:hint="eastAsia"/>
                <w:sz w:val="18"/>
                <w:szCs w:val="18"/>
                <w:highlight w:val="green"/>
              </w:rPr>
              <w:t>78</w:t>
            </w:r>
            <w:r w:rsidRPr="00814784">
              <w:rPr>
                <w:rFonts w:ascii="ＭＳ ゴシック" w:eastAsia="ＭＳ ゴシック" w:hAnsi="ＭＳ ゴシック" w:hint="eastAsia"/>
                <w:sz w:val="18"/>
                <w:szCs w:val="18"/>
                <w:highlight w:val="green"/>
              </w:rPr>
              <w:t>小学校区（設置率99.9%）</w:t>
            </w:r>
          </w:p>
        </w:tc>
        <w:tc>
          <w:tcPr>
            <w:tcW w:w="2421"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行政、学校、地域が連携し、地域安全センターや、青色防犯パトロール等の一層の活性化を図る</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地域安全センターについては、府内</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小学校区のうち、</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小学校区(100%)の設置をめざす（令和2年度)</w:t>
            </w:r>
          </w:p>
        </w:tc>
        <w:tc>
          <w:tcPr>
            <w:tcW w:w="1026"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38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青色防犯パトロール台数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青色防犯パトロール台数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1,189台（うち、民間団体のもの833台）</w:t>
            </w:r>
          </w:p>
        </w:tc>
        <w:tc>
          <w:tcPr>
            <w:tcW w:w="2421"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026"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904"/>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ドライブレコーダー設置補助台数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令和元年度　予定87台/目標100台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令和2年度　目標　200台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令和3年度　目標　200台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002"/>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こども110番運動</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「こども110番の家」協力家庭・事業所等の軒数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169,140軒</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20万軒</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69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「動くこども110番」協力車両台数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112,661台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15万台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2"/>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少年サポートセンター等における立ち直り支援事業</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刑法犯少年の検挙・補導人員</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2,804人</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減少</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26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小学校高学年等に対する非行防止・犯罪被害防止教室の推進</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小学校高学年を対象とした非行防止・犯罪被害防止教室の実施小学校の割合</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99.3%</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100%実施をめざす</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bl>
    <w:p w:rsidR="000B4B5F" w:rsidRPr="00814784" w:rsidRDefault="000B4B5F" w:rsidP="00FB089F">
      <w:pPr>
        <w:rPr>
          <w:rFonts w:ascii="HG丸ｺﾞｼｯｸM-PRO" w:eastAsia="HG丸ｺﾞｼｯｸM-PRO" w:hAnsi="HG丸ｺﾞｼｯｸM-PRO"/>
        </w:rPr>
      </w:pPr>
    </w:p>
    <w:sectPr w:rsidR="000B4B5F" w:rsidRPr="00814784" w:rsidSect="006C39E9">
      <w:type w:val="continuous"/>
      <w:pgSz w:w="11906" w:h="16838" w:code="9"/>
      <w:pgMar w:top="1440" w:right="1077" w:bottom="1440" w:left="1077" w:header="851" w:footer="992" w:gutter="0"/>
      <w:pgNumType w:fmt="numberInDash" w:start="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CB" w:rsidRDefault="00266ECB" w:rsidP="006F35EA">
      <w:r>
        <w:separator/>
      </w:r>
    </w:p>
  </w:endnote>
  <w:endnote w:type="continuationSeparator" w:id="0">
    <w:p w:rsidR="00266ECB" w:rsidRDefault="00266ECB"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266ECB" w:rsidRPr="00A4358D" w:rsidRDefault="00266ECB">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CE1283" w:rsidRPr="00CE1283">
          <w:rPr>
            <w:rFonts w:ascii="HG丸ｺﾞｼｯｸM-PRO" w:eastAsia="HG丸ｺﾞｼｯｸM-PRO" w:hAnsi="HG丸ｺﾞｼｯｸM-PRO"/>
            <w:noProof/>
            <w:lang w:val="ja-JP"/>
          </w:rPr>
          <w:t>-</w:t>
        </w:r>
        <w:r w:rsidR="00CE1283">
          <w:rPr>
            <w:rFonts w:ascii="HG丸ｺﾞｼｯｸM-PRO" w:eastAsia="HG丸ｺﾞｼｯｸM-PRO" w:hAnsi="HG丸ｺﾞｼｯｸM-PRO"/>
            <w:noProof/>
          </w:rPr>
          <w:t xml:space="preserve"> 10 -</w:t>
        </w:r>
        <w:r w:rsidRPr="00A4358D">
          <w:rPr>
            <w:rFonts w:ascii="HG丸ｺﾞｼｯｸM-PRO" w:eastAsia="HG丸ｺﾞｼｯｸM-PRO" w:hAnsi="HG丸ｺﾞｼｯｸM-PRO"/>
          </w:rPr>
          <w:fldChar w:fldCharType="end"/>
        </w:r>
      </w:p>
    </w:sdtContent>
  </w:sdt>
  <w:p w:rsidR="00266ECB" w:rsidRPr="00A4358D" w:rsidRDefault="00266ECB">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CB" w:rsidRDefault="00266ECB" w:rsidP="006F35EA">
      <w:r>
        <w:separator/>
      </w:r>
    </w:p>
  </w:footnote>
  <w:footnote w:type="continuationSeparator" w:id="0">
    <w:p w:rsidR="00266ECB" w:rsidRDefault="00266ECB"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CB" w:rsidRPr="00D54193" w:rsidRDefault="00266ECB">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CB" w:rsidRPr="00D54193" w:rsidRDefault="00266ECB">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2"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8"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9"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12"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3"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7"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8"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9"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6"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8"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9"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30"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7"/>
  </w:num>
  <w:num w:numId="2">
    <w:abstractNumId w:val="0"/>
  </w:num>
  <w:num w:numId="3">
    <w:abstractNumId w:val="19"/>
  </w:num>
  <w:num w:numId="4">
    <w:abstractNumId w:val="28"/>
  </w:num>
  <w:num w:numId="5">
    <w:abstractNumId w:val="22"/>
  </w:num>
  <w:num w:numId="6">
    <w:abstractNumId w:val="4"/>
  </w:num>
  <w:num w:numId="7">
    <w:abstractNumId w:val="9"/>
  </w:num>
  <w:num w:numId="8">
    <w:abstractNumId w:val="21"/>
  </w:num>
  <w:num w:numId="9">
    <w:abstractNumId w:val="2"/>
  </w:num>
  <w:num w:numId="10">
    <w:abstractNumId w:val="20"/>
  </w:num>
  <w:num w:numId="11">
    <w:abstractNumId w:val="6"/>
  </w:num>
  <w:num w:numId="12">
    <w:abstractNumId w:val="30"/>
  </w:num>
  <w:num w:numId="13">
    <w:abstractNumId w:val="26"/>
  </w:num>
  <w:num w:numId="14">
    <w:abstractNumId w:val="24"/>
  </w:num>
  <w:num w:numId="15">
    <w:abstractNumId w:val="15"/>
  </w:num>
  <w:num w:numId="16">
    <w:abstractNumId w:val="31"/>
  </w:num>
  <w:num w:numId="17">
    <w:abstractNumId w:val="23"/>
  </w:num>
  <w:num w:numId="18">
    <w:abstractNumId w:val="12"/>
  </w:num>
  <w:num w:numId="19">
    <w:abstractNumId w:val="14"/>
  </w:num>
  <w:num w:numId="20">
    <w:abstractNumId w:val="29"/>
  </w:num>
  <w:num w:numId="21">
    <w:abstractNumId w:val="7"/>
  </w:num>
  <w:num w:numId="22">
    <w:abstractNumId w:val="3"/>
  </w:num>
  <w:num w:numId="23">
    <w:abstractNumId w:val="25"/>
  </w:num>
  <w:num w:numId="24">
    <w:abstractNumId w:val="16"/>
  </w:num>
  <w:num w:numId="25">
    <w:abstractNumId w:val="1"/>
  </w:num>
  <w:num w:numId="26">
    <w:abstractNumId w:val="17"/>
  </w:num>
  <w:num w:numId="27">
    <w:abstractNumId w:val="8"/>
  </w:num>
  <w:num w:numId="28">
    <w:abstractNumId w:val="11"/>
  </w:num>
  <w:num w:numId="29">
    <w:abstractNumId w:val="13"/>
  </w:num>
  <w:num w:numId="30">
    <w:abstractNumId w:val="1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EA1"/>
    <w:rsid w:val="00020F0C"/>
    <w:rsid w:val="0002214F"/>
    <w:rsid w:val="0002242F"/>
    <w:rsid w:val="00022A86"/>
    <w:rsid w:val="000234EB"/>
    <w:rsid w:val="000243D3"/>
    <w:rsid w:val="00024869"/>
    <w:rsid w:val="00025392"/>
    <w:rsid w:val="000273B2"/>
    <w:rsid w:val="00027416"/>
    <w:rsid w:val="000308D8"/>
    <w:rsid w:val="00030A63"/>
    <w:rsid w:val="00030B22"/>
    <w:rsid w:val="000315D6"/>
    <w:rsid w:val="00031D07"/>
    <w:rsid w:val="00032309"/>
    <w:rsid w:val="000328FF"/>
    <w:rsid w:val="00032C5C"/>
    <w:rsid w:val="00034133"/>
    <w:rsid w:val="00034580"/>
    <w:rsid w:val="00034941"/>
    <w:rsid w:val="00035B67"/>
    <w:rsid w:val="0003656A"/>
    <w:rsid w:val="00036B26"/>
    <w:rsid w:val="00037581"/>
    <w:rsid w:val="00037D7E"/>
    <w:rsid w:val="00040950"/>
    <w:rsid w:val="000409FE"/>
    <w:rsid w:val="00040A75"/>
    <w:rsid w:val="00040F4F"/>
    <w:rsid w:val="00041721"/>
    <w:rsid w:val="00041DB9"/>
    <w:rsid w:val="00042A50"/>
    <w:rsid w:val="00044394"/>
    <w:rsid w:val="00044E5F"/>
    <w:rsid w:val="0004582E"/>
    <w:rsid w:val="0004589E"/>
    <w:rsid w:val="000458F4"/>
    <w:rsid w:val="000478CF"/>
    <w:rsid w:val="00047B1F"/>
    <w:rsid w:val="00047B9A"/>
    <w:rsid w:val="0005042A"/>
    <w:rsid w:val="000506F9"/>
    <w:rsid w:val="00052B61"/>
    <w:rsid w:val="00053467"/>
    <w:rsid w:val="00053DA3"/>
    <w:rsid w:val="00054E9B"/>
    <w:rsid w:val="0005525A"/>
    <w:rsid w:val="00055467"/>
    <w:rsid w:val="00055AE8"/>
    <w:rsid w:val="00056B16"/>
    <w:rsid w:val="00056FCA"/>
    <w:rsid w:val="0005766A"/>
    <w:rsid w:val="00057D9F"/>
    <w:rsid w:val="00060A62"/>
    <w:rsid w:val="00060FB8"/>
    <w:rsid w:val="00061513"/>
    <w:rsid w:val="0006156A"/>
    <w:rsid w:val="0006198A"/>
    <w:rsid w:val="00063666"/>
    <w:rsid w:val="00065214"/>
    <w:rsid w:val="00065B87"/>
    <w:rsid w:val="000706D3"/>
    <w:rsid w:val="0007082C"/>
    <w:rsid w:val="000716F7"/>
    <w:rsid w:val="00071F69"/>
    <w:rsid w:val="00073E58"/>
    <w:rsid w:val="000751F8"/>
    <w:rsid w:val="00075DA7"/>
    <w:rsid w:val="00077531"/>
    <w:rsid w:val="000775EB"/>
    <w:rsid w:val="00080784"/>
    <w:rsid w:val="00080C80"/>
    <w:rsid w:val="00080FDF"/>
    <w:rsid w:val="00081AB4"/>
    <w:rsid w:val="00081C9C"/>
    <w:rsid w:val="00081E65"/>
    <w:rsid w:val="00081ED1"/>
    <w:rsid w:val="000821C7"/>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67"/>
    <w:rsid w:val="000B2E9F"/>
    <w:rsid w:val="000B4B5F"/>
    <w:rsid w:val="000B4CF2"/>
    <w:rsid w:val="000B50F1"/>
    <w:rsid w:val="000B52FF"/>
    <w:rsid w:val="000B5A62"/>
    <w:rsid w:val="000B666C"/>
    <w:rsid w:val="000B68A5"/>
    <w:rsid w:val="000B7698"/>
    <w:rsid w:val="000C0FD0"/>
    <w:rsid w:val="000C1337"/>
    <w:rsid w:val="000C138C"/>
    <w:rsid w:val="000C14BD"/>
    <w:rsid w:val="000C3171"/>
    <w:rsid w:val="000C3C9A"/>
    <w:rsid w:val="000C3DC6"/>
    <w:rsid w:val="000C3ED8"/>
    <w:rsid w:val="000C3F0B"/>
    <w:rsid w:val="000C4FED"/>
    <w:rsid w:val="000C5430"/>
    <w:rsid w:val="000C5B73"/>
    <w:rsid w:val="000C6586"/>
    <w:rsid w:val="000C67AC"/>
    <w:rsid w:val="000C6F34"/>
    <w:rsid w:val="000C7FDB"/>
    <w:rsid w:val="000D2AFA"/>
    <w:rsid w:val="000D2B05"/>
    <w:rsid w:val="000D33CE"/>
    <w:rsid w:val="000D3620"/>
    <w:rsid w:val="000D3692"/>
    <w:rsid w:val="000D36BF"/>
    <w:rsid w:val="000D37DD"/>
    <w:rsid w:val="000D3D14"/>
    <w:rsid w:val="000D4557"/>
    <w:rsid w:val="000D4781"/>
    <w:rsid w:val="000D4986"/>
    <w:rsid w:val="000D56AB"/>
    <w:rsid w:val="000D7E74"/>
    <w:rsid w:val="000E0BA3"/>
    <w:rsid w:val="000E0EE7"/>
    <w:rsid w:val="000E13B5"/>
    <w:rsid w:val="000E14D0"/>
    <w:rsid w:val="000E2750"/>
    <w:rsid w:val="000E2C29"/>
    <w:rsid w:val="000E35D8"/>
    <w:rsid w:val="000E3820"/>
    <w:rsid w:val="000E3970"/>
    <w:rsid w:val="000E4FF6"/>
    <w:rsid w:val="000E540F"/>
    <w:rsid w:val="000E69F6"/>
    <w:rsid w:val="000E6D57"/>
    <w:rsid w:val="000E748D"/>
    <w:rsid w:val="000F079A"/>
    <w:rsid w:val="000F1B53"/>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2F5C"/>
    <w:rsid w:val="00104373"/>
    <w:rsid w:val="00104376"/>
    <w:rsid w:val="00104F01"/>
    <w:rsid w:val="00105543"/>
    <w:rsid w:val="00105BFA"/>
    <w:rsid w:val="00105D07"/>
    <w:rsid w:val="00105E49"/>
    <w:rsid w:val="00107040"/>
    <w:rsid w:val="00107187"/>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8B3"/>
    <w:rsid w:val="00123E11"/>
    <w:rsid w:val="00125325"/>
    <w:rsid w:val="0012581B"/>
    <w:rsid w:val="00126076"/>
    <w:rsid w:val="00126C2C"/>
    <w:rsid w:val="001272BE"/>
    <w:rsid w:val="0012756E"/>
    <w:rsid w:val="00127B7F"/>
    <w:rsid w:val="001302CA"/>
    <w:rsid w:val="00131500"/>
    <w:rsid w:val="0013166D"/>
    <w:rsid w:val="00131738"/>
    <w:rsid w:val="00131ADE"/>
    <w:rsid w:val="00132F91"/>
    <w:rsid w:val="001331D9"/>
    <w:rsid w:val="00134C1A"/>
    <w:rsid w:val="00134FA5"/>
    <w:rsid w:val="00135441"/>
    <w:rsid w:val="0013572D"/>
    <w:rsid w:val="00135EDD"/>
    <w:rsid w:val="001363C9"/>
    <w:rsid w:val="00137355"/>
    <w:rsid w:val="001377F4"/>
    <w:rsid w:val="0014119A"/>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2491"/>
    <w:rsid w:val="001635A3"/>
    <w:rsid w:val="001638E7"/>
    <w:rsid w:val="00163E05"/>
    <w:rsid w:val="00163EB7"/>
    <w:rsid w:val="00164783"/>
    <w:rsid w:val="001657BC"/>
    <w:rsid w:val="00166DE2"/>
    <w:rsid w:val="001700CD"/>
    <w:rsid w:val="00170F88"/>
    <w:rsid w:val="00172F9A"/>
    <w:rsid w:val="001730FE"/>
    <w:rsid w:val="001732BF"/>
    <w:rsid w:val="001734CB"/>
    <w:rsid w:val="001744D5"/>
    <w:rsid w:val="00174E60"/>
    <w:rsid w:val="0017506E"/>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456"/>
    <w:rsid w:val="00186E3D"/>
    <w:rsid w:val="001901F6"/>
    <w:rsid w:val="0019092E"/>
    <w:rsid w:val="00190937"/>
    <w:rsid w:val="001912EA"/>
    <w:rsid w:val="00191727"/>
    <w:rsid w:val="001936F8"/>
    <w:rsid w:val="00194ACF"/>
    <w:rsid w:val="00195193"/>
    <w:rsid w:val="00195B92"/>
    <w:rsid w:val="00197D11"/>
    <w:rsid w:val="001A0026"/>
    <w:rsid w:val="001A1BDA"/>
    <w:rsid w:val="001A3DB5"/>
    <w:rsid w:val="001A3E76"/>
    <w:rsid w:val="001A4116"/>
    <w:rsid w:val="001A433C"/>
    <w:rsid w:val="001A4F83"/>
    <w:rsid w:val="001A52A0"/>
    <w:rsid w:val="001A536B"/>
    <w:rsid w:val="001A5749"/>
    <w:rsid w:val="001A5C75"/>
    <w:rsid w:val="001A5EA1"/>
    <w:rsid w:val="001A69D2"/>
    <w:rsid w:val="001A7A19"/>
    <w:rsid w:val="001A7ED7"/>
    <w:rsid w:val="001B08B3"/>
    <w:rsid w:val="001B10D9"/>
    <w:rsid w:val="001B1B97"/>
    <w:rsid w:val="001B1C47"/>
    <w:rsid w:val="001B2D2F"/>
    <w:rsid w:val="001B314A"/>
    <w:rsid w:val="001B380F"/>
    <w:rsid w:val="001B3D8A"/>
    <w:rsid w:val="001B4395"/>
    <w:rsid w:val="001B57E7"/>
    <w:rsid w:val="001C022E"/>
    <w:rsid w:val="001C121F"/>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4643"/>
    <w:rsid w:val="001D4BCE"/>
    <w:rsid w:val="001D507B"/>
    <w:rsid w:val="001D557D"/>
    <w:rsid w:val="001D5758"/>
    <w:rsid w:val="001D6736"/>
    <w:rsid w:val="001D6776"/>
    <w:rsid w:val="001D6BEE"/>
    <w:rsid w:val="001E140B"/>
    <w:rsid w:val="001E19DF"/>
    <w:rsid w:val="001E1F49"/>
    <w:rsid w:val="001E5DDA"/>
    <w:rsid w:val="001E5F7B"/>
    <w:rsid w:val="001E62FF"/>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6F12"/>
    <w:rsid w:val="001F732C"/>
    <w:rsid w:val="001F7342"/>
    <w:rsid w:val="001F7E36"/>
    <w:rsid w:val="0020044C"/>
    <w:rsid w:val="00201175"/>
    <w:rsid w:val="00201301"/>
    <w:rsid w:val="00202899"/>
    <w:rsid w:val="00202E1F"/>
    <w:rsid w:val="00203FB9"/>
    <w:rsid w:val="002044DD"/>
    <w:rsid w:val="00204718"/>
    <w:rsid w:val="00204CBD"/>
    <w:rsid w:val="00205589"/>
    <w:rsid w:val="00205B97"/>
    <w:rsid w:val="00206257"/>
    <w:rsid w:val="00206313"/>
    <w:rsid w:val="00207DE2"/>
    <w:rsid w:val="00207E0C"/>
    <w:rsid w:val="002101C8"/>
    <w:rsid w:val="00211082"/>
    <w:rsid w:val="002114A0"/>
    <w:rsid w:val="002116B0"/>
    <w:rsid w:val="00211761"/>
    <w:rsid w:val="002123E7"/>
    <w:rsid w:val="0021283C"/>
    <w:rsid w:val="00213183"/>
    <w:rsid w:val="00214B84"/>
    <w:rsid w:val="00214E27"/>
    <w:rsid w:val="00215C60"/>
    <w:rsid w:val="00215EA5"/>
    <w:rsid w:val="00217052"/>
    <w:rsid w:val="002173AE"/>
    <w:rsid w:val="00220BAE"/>
    <w:rsid w:val="0022134F"/>
    <w:rsid w:val="00221DB6"/>
    <w:rsid w:val="00221E27"/>
    <w:rsid w:val="00222911"/>
    <w:rsid w:val="0022302A"/>
    <w:rsid w:val="00224D4C"/>
    <w:rsid w:val="00225896"/>
    <w:rsid w:val="00225E5B"/>
    <w:rsid w:val="002268C9"/>
    <w:rsid w:val="00230160"/>
    <w:rsid w:val="002303D9"/>
    <w:rsid w:val="0023112E"/>
    <w:rsid w:val="00231184"/>
    <w:rsid w:val="002316AB"/>
    <w:rsid w:val="00231BD4"/>
    <w:rsid w:val="0023230C"/>
    <w:rsid w:val="00232C87"/>
    <w:rsid w:val="00233408"/>
    <w:rsid w:val="002339BA"/>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0708"/>
    <w:rsid w:val="00251D82"/>
    <w:rsid w:val="00252F05"/>
    <w:rsid w:val="00254732"/>
    <w:rsid w:val="002560F3"/>
    <w:rsid w:val="00256A5E"/>
    <w:rsid w:val="00256C77"/>
    <w:rsid w:val="00257FE5"/>
    <w:rsid w:val="00260A2F"/>
    <w:rsid w:val="002611A8"/>
    <w:rsid w:val="00261445"/>
    <w:rsid w:val="00261D17"/>
    <w:rsid w:val="00261F2D"/>
    <w:rsid w:val="0026260B"/>
    <w:rsid w:val="00262D3A"/>
    <w:rsid w:val="00263D44"/>
    <w:rsid w:val="00264850"/>
    <w:rsid w:val="00265699"/>
    <w:rsid w:val="00265E88"/>
    <w:rsid w:val="002663A0"/>
    <w:rsid w:val="00266ECB"/>
    <w:rsid w:val="00267A8E"/>
    <w:rsid w:val="00267B35"/>
    <w:rsid w:val="0027072F"/>
    <w:rsid w:val="00271289"/>
    <w:rsid w:val="002716C5"/>
    <w:rsid w:val="00271DF0"/>
    <w:rsid w:val="00272630"/>
    <w:rsid w:val="00272C21"/>
    <w:rsid w:val="0027369D"/>
    <w:rsid w:val="002737BD"/>
    <w:rsid w:val="0027440E"/>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30F"/>
    <w:rsid w:val="002875AE"/>
    <w:rsid w:val="00287885"/>
    <w:rsid w:val="00290080"/>
    <w:rsid w:val="00292FEF"/>
    <w:rsid w:val="00293A69"/>
    <w:rsid w:val="00293FD2"/>
    <w:rsid w:val="0029442A"/>
    <w:rsid w:val="00295119"/>
    <w:rsid w:val="00295298"/>
    <w:rsid w:val="00295C53"/>
    <w:rsid w:val="0029665F"/>
    <w:rsid w:val="00296F93"/>
    <w:rsid w:val="00297348"/>
    <w:rsid w:val="002A0B47"/>
    <w:rsid w:val="002A0D1F"/>
    <w:rsid w:val="002A11B0"/>
    <w:rsid w:val="002A1847"/>
    <w:rsid w:val="002A2711"/>
    <w:rsid w:val="002A459C"/>
    <w:rsid w:val="002A54EF"/>
    <w:rsid w:val="002A6661"/>
    <w:rsid w:val="002A756C"/>
    <w:rsid w:val="002A7580"/>
    <w:rsid w:val="002A77C7"/>
    <w:rsid w:val="002A79E4"/>
    <w:rsid w:val="002A7CED"/>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B7D90"/>
    <w:rsid w:val="002C1BA6"/>
    <w:rsid w:val="002C2BEE"/>
    <w:rsid w:val="002C38E4"/>
    <w:rsid w:val="002C708C"/>
    <w:rsid w:val="002C795F"/>
    <w:rsid w:val="002C7EF6"/>
    <w:rsid w:val="002D00C4"/>
    <w:rsid w:val="002D1827"/>
    <w:rsid w:val="002D1CB6"/>
    <w:rsid w:val="002D208B"/>
    <w:rsid w:val="002D2658"/>
    <w:rsid w:val="002D2E6C"/>
    <w:rsid w:val="002D3249"/>
    <w:rsid w:val="002D4F18"/>
    <w:rsid w:val="002D5580"/>
    <w:rsid w:val="002D5B9E"/>
    <w:rsid w:val="002D67A7"/>
    <w:rsid w:val="002E06BC"/>
    <w:rsid w:val="002E0A17"/>
    <w:rsid w:val="002E26E8"/>
    <w:rsid w:val="002E2AC5"/>
    <w:rsid w:val="002E2E18"/>
    <w:rsid w:val="002E36F0"/>
    <w:rsid w:val="002E3CF5"/>
    <w:rsid w:val="002E40FE"/>
    <w:rsid w:val="002E49BA"/>
    <w:rsid w:val="002E6159"/>
    <w:rsid w:val="002E625F"/>
    <w:rsid w:val="002E65F5"/>
    <w:rsid w:val="002E6D72"/>
    <w:rsid w:val="002E6E43"/>
    <w:rsid w:val="002E79D6"/>
    <w:rsid w:val="002E7BE0"/>
    <w:rsid w:val="002F04DE"/>
    <w:rsid w:val="002F085F"/>
    <w:rsid w:val="002F1299"/>
    <w:rsid w:val="002F1352"/>
    <w:rsid w:val="002F18BB"/>
    <w:rsid w:val="002F1E82"/>
    <w:rsid w:val="002F218B"/>
    <w:rsid w:val="002F2536"/>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6AE"/>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2102"/>
    <w:rsid w:val="003531D3"/>
    <w:rsid w:val="00353561"/>
    <w:rsid w:val="00353FA8"/>
    <w:rsid w:val="00354496"/>
    <w:rsid w:val="00355B9A"/>
    <w:rsid w:val="00355CCD"/>
    <w:rsid w:val="00356327"/>
    <w:rsid w:val="003564CD"/>
    <w:rsid w:val="00357A10"/>
    <w:rsid w:val="00360011"/>
    <w:rsid w:val="00360AAA"/>
    <w:rsid w:val="00360DC0"/>
    <w:rsid w:val="00361653"/>
    <w:rsid w:val="00361E07"/>
    <w:rsid w:val="00362BE5"/>
    <w:rsid w:val="00363B42"/>
    <w:rsid w:val="00363BEB"/>
    <w:rsid w:val="00364445"/>
    <w:rsid w:val="00364FD3"/>
    <w:rsid w:val="00365589"/>
    <w:rsid w:val="00366CCD"/>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4CA2"/>
    <w:rsid w:val="00376963"/>
    <w:rsid w:val="003769B3"/>
    <w:rsid w:val="00376F78"/>
    <w:rsid w:val="003775E2"/>
    <w:rsid w:val="00377BC3"/>
    <w:rsid w:val="003805D9"/>
    <w:rsid w:val="00380B5E"/>
    <w:rsid w:val="0038115D"/>
    <w:rsid w:val="00381D23"/>
    <w:rsid w:val="003823EB"/>
    <w:rsid w:val="00382BA7"/>
    <w:rsid w:val="00382FD3"/>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3E"/>
    <w:rsid w:val="003961C1"/>
    <w:rsid w:val="00396BF7"/>
    <w:rsid w:val="00397566"/>
    <w:rsid w:val="00397682"/>
    <w:rsid w:val="003A0586"/>
    <w:rsid w:val="003A07D0"/>
    <w:rsid w:val="003A0EEB"/>
    <w:rsid w:val="003A1813"/>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B78B3"/>
    <w:rsid w:val="003B7F4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6A27"/>
    <w:rsid w:val="003C710B"/>
    <w:rsid w:val="003D0062"/>
    <w:rsid w:val="003D1F9D"/>
    <w:rsid w:val="003D238F"/>
    <w:rsid w:val="003D312E"/>
    <w:rsid w:val="003D338E"/>
    <w:rsid w:val="003D3BD7"/>
    <w:rsid w:val="003D4876"/>
    <w:rsid w:val="003D5035"/>
    <w:rsid w:val="003D50E3"/>
    <w:rsid w:val="003D5CD6"/>
    <w:rsid w:val="003D7833"/>
    <w:rsid w:val="003D7ECA"/>
    <w:rsid w:val="003D7FBA"/>
    <w:rsid w:val="003E0153"/>
    <w:rsid w:val="003E3436"/>
    <w:rsid w:val="003E3615"/>
    <w:rsid w:val="003E46DC"/>
    <w:rsid w:val="003E65D7"/>
    <w:rsid w:val="003E6BB1"/>
    <w:rsid w:val="003E7A82"/>
    <w:rsid w:val="003F06DB"/>
    <w:rsid w:val="003F0A60"/>
    <w:rsid w:val="003F0C49"/>
    <w:rsid w:val="003F10BA"/>
    <w:rsid w:val="003F1221"/>
    <w:rsid w:val="003F19D5"/>
    <w:rsid w:val="003F1DDC"/>
    <w:rsid w:val="003F1F30"/>
    <w:rsid w:val="003F2950"/>
    <w:rsid w:val="003F2D0C"/>
    <w:rsid w:val="003F328D"/>
    <w:rsid w:val="003F39FF"/>
    <w:rsid w:val="003F3F49"/>
    <w:rsid w:val="003F4CF7"/>
    <w:rsid w:val="003F5679"/>
    <w:rsid w:val="003F5F9C"/>
    <w:rsid w:val="003F6027"/>
    <w:rsid w:val="003F7B81"/>
    <w:rsid w:val="00401953"/>
    <w:rsid w:val="0040244F"/>
    <w:rsid w:val="00402A4A"/>
    <w:rsid w:val="00404117"/>
    <w:rsid w:val="00404341"/>
    <w:rsid w:val="00404A1A"/>
    <w:rsid w:val="004051E7"/>
    <w:rsid w:val="00405B71"/>
    <w:rsid w:val="00406094"/>
    <w:rsid w:val="00407201"/>
    <w:rsid w:val="0041033D"/>
    <w:rsid w:val="00410443"/>
    <w:rsid w:val="00410F11"/>
    <w:rsid w:val="004113A9"/>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48A7"/>
    <w:rsid w:val="0042588D"/>
    <w:rsid w:val="00425D36"/>
    <w:rsid w:val="0042610A"/>
    <w:rsid w:val="0042672F"/>
    <w:rsid w:val="00427791"/>
    <w:rsid w:val="00427C80"/>
    <w:rsid w:val="00427E17"/>
    <w:rsid w:val="00427E27"/>
    <w:rsid w:val="0043003F"/>
    <w:rsid w:val="00430398"/>
    <w:rsid w:val="004311AA"/>
    <w:rsid w:val="00431A42"/>
    <w:rsid w:val="00431DBE"/>
    <w:rsid w:val="004326CE"/>
    <w:rsid w:val="00432954"/>
    <w:rsid w:val="00433157"/>
    <w:rsid w:val="00434501"/>
    <w:rsid w:val="00434A59"/>
    <w:rsid w:val="00434D69"/>
    <w:rsid w:val="00435E7F"/>
    <w:rsid w:val="004373AE"/>
    <w:rsid w:val="004401E5"/>
    <w:rsid w:val="00440DE5"/>
    <w:rsid w:val="00440ED0"/>
    <w:rsid w:val="00441B3C"/>
    <w:rsid w:val="00441CE4"/>
    <w:rsid w:val="00441FCB"/>
    <w:rsid w:val="00442089"/>
    <w:rsid w:val="00442877"/>
    <w:rsid w:val="00443659"/>
    <w:rsid w:val="00444168"/>
    <w:rsid w:val="004441D6"/>
    <w:rsid w:val="004448CA"/>
    <w:rsid w:val="004449D9"/>
    <w:rsid w:val="00444A5F"/>
    <w:rsid w:val="004450A5"/>
    <w:rsid w:val="00445184"/>
    <w:rsid w:val="0044720D"/>
    <w:rsid w:val="0045017C"/>
    <w:rsid w:val="0045119E"/>
    <w:rsid w:val="00451471"/>
    <w:rsid w:val="00451A90"/>
    <w:rsid w:val="004522E1"/>
    <w:rsid w:val="004528FB"/>
    <w:rsid w:val="00452952"/>
    <w:rsid w:val="00452AEB"/>
    <w:rsid w:val="00453681"/>
    <w:rsid w:val="00454EA4"/>
    <w:rsid w:val="00454F91"/>
    <w:rsid w:val="00455021"/>
    <w:rsid w:val="00455B05"/>
    <w:rsid w:val="00455E62"/>
    <w:rsid w:val="00457761"/>
    <w:rsid w:val="0046042C"/>
    <w:rsid w:val="0046084A"/>
    <w:rsid w:val="004611CE"/>
    <w:rsid w:val="00461D7E"/>
    <w:rsid w:val="004623BF"/>
    <w:rsid w:val="0046321C"/>
    <w:rsid w:val="004633CD"/>
    <w:rsid w:val="00463FF5"/>
    <w:rsid w:val="0046435C"/>
    <w:rsid w:val="0046492C"/>
    <w:rsid w:val="00465285"/>
    <w:rsid w:val="00467F81"/>
    <w:rsid w:val="00470208"/>
    <w:rsid w:val="0047176F"/>
    <w:rsid w:val="00471891"/>
    <w:rsid w:val="0047365B"/>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CE7"/>
    <w:rsid w:val="00484272"/>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158D"/>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916"/>
    <w:rsid w:val="004D0B54"/>
    <w:rsid w:val="004D1129"/>
    <w:rsid w:val="004D2249"/>
    <w:rsid w:val="004D2DF9"/>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C6D"/>
    <w:rsid w:val="004E4455"/>
    <w:rsid w:val="004E4BB1"/>
    <w:rsid w:val="004E4F5C"/>
    <w:rsid w:val="004E5855"/>
    <w:rsid w:val="004E5DF3"/>
    <w:rsid w:val="004E61B7"/>
    <w:rsid w:val="004E73A0"/>
    <w:rsid w:val="004F09B3"/>
    <w:rsid w:val="004F0B65"/>
    <w:rsid w:val="004F1023"/>
    <w:rsid w:val="004F10D3"/>
    <w:rsid w:val="004F1FDD"/>
    <w:rsid w:val="004F2365"/>
    <w:rsid w:val="004F25F7"/>
    <w:rsid w:val="004F319C"/>
    <w:rsid w:val="004F3490"/>
    <w:rsid w:val="004F3FC7"/>
    <w:rsid w:val="004F426F"/>
    <w:rsid w:val="004F4557"/>
    <w:rsid w:val="004F5705"/>
    <w:rsid w:val="004F6A6A"/>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6F35"/>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00C"/>
    <w:rsid w:val="00556C8E"/>
    <w:rsid w:val="005571B6"/>
    <w:rsid w:val="0055768C"/>
    <w:rsid w:val="0055797F"/>
    <w:rsid w:val="00557FA5"/>
    <w:rsid w:val="00557FFE"/>
    <w:rsid w:val="0056003F"/>
    <w:rsid w:val="005609D7"/>
    <w:rsid w:val="00561FF2"/>
    <w:rsid w:val="00562158"/>
    <w:rsid w:val="00562DFF"/>
    <w:rsid w:val="00565D1E"/>
    <w:rsid w:val="005667B3"/>
    <w:rsid w:val="005670E0"/>
    <w:rsid w:val="005710E6"/>
    <w:rsid w:val="00571268"/>
    <w:rsid w:val="00571934"/>
    <w:rsid w:val="00571C69"/>
    <w:rsid w:val="00571ECD"/>
    <w:rsid w:val="005728AB"/>
    <w:rsid w:val="00573260"/>
    <w:rsid w:val="00574525"/>
    <w:rsid w:val="00574D5B"/>
    <w:rsid w:val="00575688"/>
    <w:rsid w:val="00575946"/>
    <w:rsid w:val="00576470"/>
    <w:rsid w:val="00576502"/>
    <w:rsid w:val="005768C1"/>
    <w:rsid w:val="00577020"/>
    <w:rsid w:val="005815C1"/>
    <w:rsid w:val="00581621"/>
    <w:rsid w:val="00581A30"/>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87F7F"/>
    <w:rsid w:val="00590289"/>
    <w:rsid w:val="00591406"/>
    <w:rsid w:val="005914AC"/>
    <w:rsid w:val="00591CA0"/>
    <w:rsid w:val="00591FD1"/>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0EA"/>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5084"/>
    <w:rsid w:val="005B620A"/>
    <w:rsid w:val="005B683E"/>
    <w:rsid w:val="005B6C48"/>
    <w:rsid w:val="005B736D"/>
    <w:rsid w:val="005B7FBE"/>
    <w:rsid w:val="005C01E3"/>
    <w:rsid w:val="005C0937"/>
    <w:rsid w:val="005C16E5"/>
    <w:rsid w:val="005C19CC"/>
    <w:rsid w:val="005C2181"/>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F9F"/>
    <w:rsid w:val="005E0A57"/>
    <w:rsid w:val="005E3600"/>
    <w:rsid w:val="005E46A6"/>
    <w:rsid w:val="005E4B3B"/>
    <w:rsid w:val="005E6257"/>
    <w:rsid w:val="005E6F3B"/>
    <w:rsid w:val="005E70CB"/>
    <w:rsid w:val="005E7164"/>
    <w:rsid w:val="005E7E25"/>
    <w:rsid w:val="005F0A1D"/>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4405"/>
    <w:rsid w:val="00604D2E"/>
    <w:rsid w:val="006054CB"/>
    <w:rsid w:val="00606502"/>
    <w:rsid w:val="006102D4"/>
    <w:rsid w:val="0061073B"/>
    <w:rsid w:val="00610BDF"/>
    <w:rsid w:val="00611866"/>
    <w:rsid w:val="006120BA"/>
    <w:rsid w:val="00612689"/>
    <w:rsid w:val="00612DC4"/>
    <w:rsid w:val="00612F47"/>
    <w:rsid w:val="006135CA"/>
    <w:rsid w:val="0061451E"/>
    <w:rsid w:val="0061480A"/>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6D1"/>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7BA1"/>
    <w:rsid w:val="0065096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45E"/>
    <w:rsid w:val="00665594"/>
    <w:rsid w:val="006658D0"/>
    <w:rsid w:val="00665FE1"/>
    <w:rsid w:val="006662CA"/>
    <w:rsid w:val="00666B18"/>
    <w:rsid w:val="006679DE"/>
    <w:rsid w:val="00667A8F"/>
    <w:rsid w:val="006706DF"/>
    <w:rsid w:val="0067298E"/>
    <w:rsid w:val="00674870"/>
    <w:rsid w:val="00674E8E"/>
    <w:rsid w:val="0067568B"/>
    <w:rsid w:val="0067572E"/>
    <w:rsid w:val="0067582C"/>
    <w:rsid w:val="00675CDF"/>
    <w:rsid w:val="00676066"/>
    <w:rsid w:val="006762C8"/>
    <w:rsid w:val="006809FE"/>
    <w:rsid w:val="00681062"/>
    <w:rsid w:val="00681730"/>
    <w:rsid w:val="00681F1C"/>
    <w:rsid w:val="00682CD7"/>
    <w:rsid w:val="00682D48"/>
    <w:rsid w:val="006830CA"/>
    <w:rsid w:val="00683BB8"/>
    <w:rsid w:val="006845C9"/>
    <w:rsid w:val="0068480F"/>
    <w:rsid w:val="00685750"/>
    <w:rsid w:val="00685ACF"/>
    <w:rsid w:val="00685FC0"/>
    <w:rsid w:val="00687EFE"/>
    <w:rsid w:val="006902F4"/>
    <w:rsid w:val="00692FD4"/>
    <w:rsid w:val="00693027"/>
    <w:rsid w:val="00693033"/>
    <w:rsid w:val="0069340F"/>
    <w:rsid w:val="006950E1"/>
    <w:rsid w:val="00695FF0"/>
    <w:rsid w:val="006971E6"/>
    <w:rsid w:val="00697833"/>
    <w:rsid w:val="006A312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93F"/>
    <w:rsid w:val="006B4F62"/>
    <w:rsid w:val="006B5128"/>
    <w:rsid w:val="006B68AB"/>
    <w:rsid w:val="006B7730"/>
    <w:rsid w:val="006C30DF"/>
    <w:rsid w:val="006C39E9"/>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677"/>
    <w:rsid w:val="007007E8"/>
    <w:rsid w:val="00700E93"/>
    <w:rsid w:val="00701197"/>
    <w:rsid w:val="00701337"/>
    <w:rsid w:val="007024A2"/>
    <w:rsid w:val="00702B07"/>
    <w:rsid w:val="00702C3F"/>
    <w:rsid w:val="00703351"/>
    <w:rsid w:val="007037EA"/>
    <w:rsid w:val="00703DCE"/>
    <w:rsid w:val="0070566C"/>
    <w:rsid w:val="00705704"/>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B6F"/>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5F17"/>
    <w:rsid w:val="00736027"/>
    <w:rsid w:val="007361C6"/>
    <w:rsid w:val="00740030"/>
    <w:rsid w:val="007407FF"/>
    <w:rsid w:val="007422A5"/>
    <w:rsid w:val="00742AF1"/>
    <w:rsid w:val="0074321A"/>
    <w:rsid w:val="00743C50"/>
    <w:rsid w:val="00743C71"/>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9F0"/>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3E2F"/>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77135"/>
    <w:rsid w:val="00780668"/>
    <w:rsid w:val="00780D6F"/>
    <w:rsid w:val="00780E70"/>
    <w:rsid w:val="00781198"/>
    <w:rsid w:val="007819B2"/>
    <w:rsid w:val="00782941"/>
    <w:rsid w:val="00783B72"/>
    <w:rsid w:val="00784E48"/>
    <w:rsid w:val="00786197"/>
    <w:rsid w:val="007862AE"/>
    <w:rsid w:val="00787449"/>
    <w:rsid w:val="00787883"/>
    <w:rsid w:val="0079026B"/>
    <w:rsid w:val="00790AF3"/>
    <w:rsid w:val="007910A8"/>
    <w:rsid w:val="00791EF2"/>
    <w:rsid w:val="00792FDA"/>
    <w:rsid w:val="00793375"/>
    <w:rsid w:val="007941BE"/>
    <w:rsid w:val="007957EF"/>
    <w:rsid w:val="00795C6C"/>
    <w:rsid w:val="0079702C"/>
    <w:rsid w:val="007977B1"/>
    <w:rsid w:val="007A015F"/>
    <w:rsid w:val="007A06D0"/>
    <w:rsid w:val="007A1438"/>
    <w:rsid w:val="007A1A90"/>
    <w:rsid w:val="007A1DF6"/>
    <w:rsid w:val="007A2725"/>
    <w:rsid w:val="007A2D97"/>
    <w:rsid w:val="007A36CE"/>
    <w:rsid w:val="007A38F4"/>
    <w:rsid w:val="007A4970"/>
    <w:rsid w:val="007A5160"/>
    <w:rsid w:val="007A700D"/>
    <w:rsid w:val="007A7EDE"/>
    <w:rsid w:val="007B0B56"/>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C74"/>
    <w:rsid w:val="007C41E2"/>
    <w:rsid w:val="007C5AE0"/>
    <w:rsid w:val="007C6E12"/>
    <w:rsid w:val="007C7C32"/>
    <w:rsid w:val="007C7ECE"/>
    <w:rsid w:val="007D1041"/>
    <w:rsid w:val="007D140A"/>
    <w:rsid w:val="007D17B2"/>
    <w:rsid w:val="007D2D1F"/>
    <w:rsid w:val="007D3548"/>
    <w:rsid w:val="007D35A7"/>
    <w:rsid w:val="007D3624"/>
    <w:rsid w:val="007D3773"/>
    <w:rsid w:val="007D44D7"/>
    <w:rsid w:val="007D4601"/>
    <w:rsid w:val="007D738A"/>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1FBD"/>
    <w:rsid w:val="00803BCC"/>
    <w:rsid w:val="00803BD8"/>
    <w:rsid w:val="00805408"/>
    <w:rsid w:val="00806778"/>
    <w:rsid w:val="0080706B"/>
    <w:rsid w:val="00810ED1"/>
    <w:rsid w:val="00811EBF"/>
    <w:rsid w:val="0081229F"/>
    <w:rsid w:val="0081252E"/>
    <w:rsid w:val="00812634"/>
    <w:rsid w:val="008127C3"/>
    <w:rsid w:val="00813467"/>
    <w:rsid w:val="0081367C"/>
    <w:rsid w:val="00813B3C"/>
    <w:rsid w:val="0081468D"/>
    <w:rsid w:val="00814784"/>
    <w:rsid w:val="008151FA"/>
    <w:rsid w:val="00815D4E"/>
    <w:rsid w:val="00815DDE"/>
    <w:rsid w:val="00816742"/>
    <w:rsid w:val="00816B18"/>
    <w:rsid w:val="0082105C"/>
    <w:rsid w:val="00822EF4"/>
    <w:rsid w:val="00822F26"/>
    <w:rsid w:val="00823776"/>
    <w:rsid w:val="008238A1"/>
    <w:rsid w:val="00825804"/>
    <w:rsid w:val="00826882"/>
    <w:rsid w:val="00826C0A"/>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581D"/>
    <w:rsid w:val="00847778"/>
    <w:rsid w:val="00847EA7"/>
    <w:rsid w:val="00850056"/>
    <w:rsid w:val="008507BF"/>
    <w:rsid w:val="008509FA"/>
    <w:rsid w:val="0085175B"/>
    <w:rsid w:val="00852ACA"/>
    <w:rsid w:val="0085400E"/>
    <w:rsid w:val="0085405B"/>
    <w:rsid w:val="00854523"/>
    <w:rsid w:val="00854BB0"/>
    <w:rsid w:val="00854F51"/>
    <w:rsid w:val="00856886"/>
    <w:rsid w:val="0085706A"/>
    <w:rsid w:val="0085729C"/>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867"/>
    <w:rsid w:val="00873540"/>
    <w:rsid w:val="00874529"/>
    <w:rsid w:val="00875CAC"/>
    <w:rsid w:val="00876370"/>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162C"/>
    <w:rsid w:val="008928D6"/>
    <w:rsid w:val="008929DA"/>
    <w:rsid w:val="008936F8"/>
    <w:rsid w:val="00893FD6"/>
    <w:rsid w:val="00894040"/>
    <w:rsid w:val="00894174"/>
    <w:rsid w:val="008943F8"/>
    <w:rsid w:val="008947D2"/>
    <w:rsid w:val="00894D7D"/>
    <w:rsid w:val="00895A4E"/>
    <w:rsid w:val="0089625C"/>
    <w:rsid w:val="00896C1F"/>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4EF"/>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D7A"/>
    <w:rsid w:val="008F4DB4"/>
    <w:rsid w:val="008F5293"/>
    <w:rsid w:val="008F6585"/>
    <w:rsid w:val="008F7B21"/>
    <w:rsid w:val="008F7E4D"/>
    <w:rsid w:val="00901262"/>
    <w:rsid w:val="00901DB2"/>
    <w:rsid w:val="009021FD"/>
    <w:rsid w:val="009034C4"/>
    <w:rsid w:val="009038F3"/>
    <w:rsid w:val="00904B04"/>
    <w:rsid w:val="00904E93"/>
    <w:rsid w:val="0090543C"/>
    <w:rsid w:val="009065F6"/>
    <w:rsid w:val="009074A7"/>
    <w:rsid w:val="00910075"/>
    <w:rsid w:val="00910938"/>
    <w:rsid w:val="00911748"/>
    <w:rsid w:val="009123D1"/>
    <w:rsid w:val="00912572"/>
    <w:rsid w:val="00913510"/>
    <w:rsid w:val="00916148"/>
    <w:rsid w:val="00916703"/>
    <w:rsid w:val="00916FA8"/>
    <w:rsid w:val="00920DE1"/>
    <w:rsid w:val="00921369"/>
    <w:rsid w:val="009236CE"/>
    <w:rsid w:val="00923BD9"/>
    <w:rsid w:val="00924BD7"/>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37E8E"/>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45C46"/>
    <w:rsid w:val="00950AB3"/>
    <w:rsid w:val="00950EBC"/>
    <w:rsid w:val="0095175F"/>
    <w:rsid w:val="009520CC"/>
    <w:rsid w:val="00952221"/>
    <w:rsid w:val="009525F5"/>
    <w:rsid w:val="009531E6"/>
    <w:rsid w:val="00953721"/>
    <w:rsid w:val="00953C73"/>
    <w:rsid w:val="00953C7D"/>
    <w:rsid w:val="00953F00"/>
    <w:rsid w:val="00953FA8"/>
    <w:rsid w:val="00954718"/>
    <w:rsid w:val="009553F2"/>
    <w:rsid w:val="00955487"/>
    <w:rsid w:val="00955808"/>
    <w:rsid w:val="00955812"/>
    <w:rsid w:val="00955945"/>
    <w:rsid w:val="00955FA7"/>
    <w:rsid w:val="0095667B"/>
    <w:rsid w:val="00956D4C"/>
    <w:rsid w:val="00957514"/>
    <w:rsid w:val="009608C8"/>
    <w:rsid w:val="00964E4D"/>
    <w:rsid w:val="009650D9"/>
    <w:rsid w:val="009651E9"/>
    <w:rsid w:val="00965F04"/>
    <w:rsid w:val="0096616F"/>
    <w:rsid w:val="009665FE"/>
    <w:rsid w:val="009669F3"/>
    <w:rsid w:val="00966D2E"/>
    <w:rsid w:val="00966DB3"/>
    <w:rsid w:val="00966F41"/>
    <w:rsid w:val="00970C49"/>
    <w:rsid w:val="00973250"/>
    <w:rsid w:val="00973D87"/>
    <w:rsid w:val="009740F4"/>
    <w:rsid w:val="00974C7D"/>
    <w:rsid w:val="00974CB6"/>
    <w:rsid w:val="00975340"/>
    <w:rsid w:val="00975487"/>
    <w:rsid w:val="00977B5F"/>
    <w:rsid w:val="009802F7"/>
    <w:rsid w:val="00980BC6"/>
    <w:rsid w:val="00980F84"/>
    <w:rsid w:val="00981323"/>
    <w:rsid w:val="00981775"/>
    <w:rsid w:val="00981D0B"/>
    <w:rsid w:val="00982876"/>
    <w:rsid w:val="00983681"/>
    <w:rsid w:val="00983B96"/>
    <w:rsid w:val="00983C2A"/>
    <w:rsid w:val="00983CCF"/>
    <w:rsid w:val="0098420C"/>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3EAD"/>
    <w:rsid w:val="009A4447"/>
    <w:rsid w:val="009A4BE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5C6"/>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75DC"/>
    <w:rsid w:val="009D0593"/>
    <w:rsid w:val="009D05EA"/>
    <w:rsid w:val="009D1799"/>
    <w:rsid w:val="009D2623"/>
    <w:rsid w:val="009D2E58"/>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7F6"/>
    <w:rsid w:val="009E2BAA"/>
    <w:rsid w:val="009E2F14"/>
    <w:rsid w:val="009E3813"/>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2359"/>
    <w:rsid w:val="009F30BA"/>
    <w:rsid w:val="009F4C1D"/>
    <w:rsid w:val="009F5929"/>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260B"/>
    <w:rsid w:val="00A232BD"/>
    <w:rsid w:val="00A2330E"/>
    <w:rsid w:val="00A23D81"/>
    <w:rsid w:val="00A24056"/>
    <w:rsid w:val="00A249C3"/>
    <w:rsid w:val="00A24C2E"/>
    <w:rsid w:val="00A25D67"/>
    <w:rsid w:val="00A26A66"/>
    <w:rsid w:val="00A26D5A"/>
    <w:rsid w:val="00A303A9"/>
    <w:rsid w:val="00A31461"/>
    <w:rsid w:val="00A3289B"/>
    <w:rsid w:val="00A32937"/>
    <w:rsid w:val="00A32C42"/>
    <w:rsid w:val="00A33168"/>
    <w:rsid w:val="00A33AA7"/>
    <w:rsid w:val="00A3487D"/>
    <w:rsid w:val="00A35B25"/>
    <w:rsid w:val="00A36167"/>
    <w:rsid w:val="00A364BA"/>
    <w:rsid w:val="00A36513"/>
    <w:rsid w:val="00A367E5"/>
    <w:rsid w:val="00A3728C"/>
    <w:rsid w:val="00A3749C"/>
    <w:rsid w:val="00A379BD"/>
    <w:rsid w:val="00A4010F"/>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E22"/>
    <w:rsid w:val="00A43F96"/>
    <w:rsid w:val="00A45233"/>
    <w:rsid w:val="00A458AD"/>
    <w:rsid w:val="00A45B22"/>
    <w:rsid w:val="00A45D1D"/>
    <w:rsid w:val="00A46038"/>
    <w:rsid w:val="00A47BD1"/>
    <w:rsid w:val="00A50B4D"/>
    <w:rsid w:val="00A512E8"/>
    <w:rsid w:val="00A51BA5"/>
    <w:rsid w:val="00A51DE6"/>
    <w:rsid w:val="00A51F6D"/>
    <w:rsid w:val="00A5249D"/>
    <w:rsid w:val="00A524A8"/>
    <w:rsid w:val="00A53112"/>
    <w:rsid w:val="00A5339C"/>
    <w:rsid w:val="00A53462"/>
    <w:rsid w:val="00A53AC5"/>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726"/>
    <w:rsid w:val="00A85B4A"/>
    <w:rsid w:val="00A8618D"/>
    <w:rsid w:val="00A87991"/>
    <w:rsid w:val="00A90491"/>
    <w:rsid w:val="00A905E8"/>
    <w:rsid w:val="00A926D8"/>
    <w:rsid w:val="00A9272C"/>
    <w:rsid w:val="00A92F38"/>
    <w:rsid w:val="00A942EB"/>
    <w:rsid w:val="00A94D0C"/>
    <w:rsid w:val="00A95BDD"/>
    <w:rsid w:val="00A96174"/>
    <w:rsid w:val="00A96AE8"/>
    <w:rsid w:val="00A96AF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4C"/>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40C1"/>
    <w:rsid w:val="00AE612D"/>
    <w:rsid w:val="00AE64DF"/>
    <w:rsid w:val="00AE6BD5"/>
    <w:rsid w:val="00AE6BDB"/>
    <w:rsid w:val="00AE7234"/>
    <w:rsid w:val="00AE794D"/>
    <w:rsid w:val="00AE7EBE"/>
    <w:rsid w:val="00AF0F87"/>
    <w:rsid w:val="00AF1214"/>
    <w:rsid w:val="00AF190B"/>
    <w:rsid w:val="00AF19FC"/>
    <w:rsid w:val="00AF2072"/>
    <w:rsid w:val="00AF244F"/>
    <w:rsid w:val="00AF433A"/>
    <w:rsid w:val="00AF4D98"/>
    <w:rsid w:val="00AF4FE5"/>
    <w:rsid w:val="00AF58CF"/>
    <w:rsid w:val="00AF5A72"/>
    <w:rsid w:val="00AF5B38"/>
    <w:rsid w:val="00B0060F"/>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E39"/>
    <w:rsid w:val="00B153D2"/>
    <w:rsid w:val="00B157F0"/>
    <w:rsid w:val="00B15AA5"/>
    <w:rsid w:val="00B15EA2"/>
    <w:rsid w:val="00B16AD6"/>
    <w:rsid w:val="00B1752D"/>
    <w:rsid w:val="00B177F9"/>
    <w:rsid w:val="00B205FD"/>
    <w:rsid w:val="00B2107A"/>
    <w:rsid w:val="00B2272D"/>
    <w:rsid w:val="00B22CF4"/>
    <w:rsid w:val="00B2346D"/>
    <w:rsid w:val="00B23729"/>
    <w:rsid w:val="00B23CD2"/>
    <w:rsid w:val="00B241A6"/>
    <w:rsid w:val="00B25451"/>
    <w:rsid w:val="00B254DA"/>
    <w:rsid w:val="00B31D60"/>
    <w:rsid w:val="00B31EE9"/>
    <w:rsid w:val="00B332FB"/>
    <w:rsid w:val="00B33E14"/>
    <w:rsid w:val="00B348B0"/>
    <w:rsid w:val="00B35797"/>
    <w:rsid w:val="00B35A07"/>
    <w:rsid w:val="00B40A6B"/>
    <w:rsid w:val="00B40DB5"/>
    <w:rsid w:val="00B413D9"/>
    <w:rsid w:val="00B416F4"/>
    <w:rsid w:val="00B41997"/>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18EA"/>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715"/>
    <w:rsid w:val="00B6736B"/>
    <w:rsid w:val="00B67375"/>
    <w:rsid w:val="00B67441"/>
    <w:rsid w:val="00B67959"/>
    <w:rsid w:val="00B7054E"/>
    <w:rsid w:val="00B7074C"/>
    <w:rsid w:val="00B707E3"/>
    <w:rsid w:val="00B7175A"/>
    <w:rsid w:val="00B719C8"/>
    <w:rsid w:val="00B71C09"/>
    <w:rsid w:val="00B72BC1"/>
    <w:rsid w:val="00B72D8B"/>
    <w:rsid w:val="00B74AB1"/>
    <w:rsid w:val="00B7597C"/>
    <w:rsid w:val="00B75EE0"/>
    <w:rsid w:val="00B75F78"/>
    <w:rsid w:val="00B7695E"/>
    <w:rsid w:val="00B76DA4"/>
    <w:rsid w:val="00B77655"/>
    <w:rsid w:val="00B77B36"/>
    <w:rsid w:val="00B77E5C"/>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974"/>
    <w:rsid w:val="00B9519A"/>
    <w:rsid w:val="00B96423"/>
    <w:rsid w:val="00B966B2"/>
    <w:rsid w:val="00B97115"/>
    <w:rsid w:val="00B97374"/>
    <w:rsid w:val="00B97575"/>
    <w:rsid w:val="00BA0704"/>
    <w:rsid w:val="00BA1632"/>
    <w:rsid w:val="00BA19ED"/>
    <w:rsid w:val="00BA1C92"/>
    <w:rsid w:val="00BA2E32"/>
    <w:rsid w:val="00BA360C"/>
    <w:rsid w:val="00BA4532"/>
    <w:rsid w:val="00BA463E"/>
    <w:rsid w:val="00BA4EA5"/>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B7CBF"/>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32E"/>
    <w:rsid w:val="00BD370D"/>
    <w:rsid w:val="00BD406C"/>
    <w:rsid w:val="00BD4F30"/>
    <w:rsid w:val="00BD5FD0"/>
    <w:rsid w:val="00BD60DD"/>
    <w:rsid w:val="00BD6E0D"/>
    <w:rsid w:val="00BD71CB"/>
    <w:rsid w:val="00BD77EA"/>
    <w:rsid w:val="00BE0DB2"/>
    <w:rsid w:val="00BE12E1"/>
    <w:rsid w:val="00BE1617"/>
    <w:rsid w:val="00BE1A7A"/>
    <w:rsid w:val="00BE1F29"/>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989"/>
    <w:rsid w:val="00C13D3B"/>
    <w:rsid w:val="00C14431"/>
    <w:rsid w:val="00C1445A"/>
    <w:rsid w:val="00C1504D"/>
    <w:rsid w:val="00C16AD9"/>
    <w:rsid w:val="00C17B85"/>
    <w:rsid w:val="00C208EA"/>
    <w:rsid w:val="00C22405"/>
    <w:rsid w:val="00C22712"/>
    <w:rsid w:val="00C22816"/>
    <w:rsid w:val="00C229DC"/>
    <w:rsid w:val="00C23121"/>
    <w:rsid w:val="00C23D88"/>
    <w:rsid w:val="00C24246"/>
    <w:rsid w:val="00C247FE"/>
    <w:rsid w:val="00C24FCE"/>
    <w:rsid w:val="00C265C9"/>
    <w:rsid w:val="00C26821"/>
    <w:rsid w:val="00C26F59"/>
    <w:rsid w:val="00C278B3"/>
    <w:rsid w:val="00C27AB9"/>
    <w:rsid w:val="00C30DF9"/>
    <w:rsid w:val="00C31E35"/>
    <w:rsid w:val="00C32342"/>
    <w:rsid w:val="00C325B4"/>
    <w:rsid w:val="00C33330"/>
    <w:rsid w:val="00C335E6"/>
    <w:rsid w:val="00C336F1"/>
    <w:rsid w:val="00C33E4A"/>
    <w:rsid w:val="00C34160"/>
    <w:rsid w:val="00C34A52"/>
    <w:rsid w:val="00C35690"/>
    <w:rsid w:val="00C37476"/>
    <w:rsid w:val="00C37BD6"/>
    <w:rsid w:val="00C37F00"/>
    <w:rsid w:val="00C40118"/>
    <w:rsid w:val="00C409E5"/>
    <w:rsid w:val="00C41464"/>
    <w:rsid w:val="00C414C3"/>
    <w:rsid w:val="00C41A63"/>
    <w:rsid w:val="00C41B8F"/>
    <w:rsid w:val="00C4262A"/>
    <w:rsid w:val="00C42B95"/>
    <w:rsid w:val="00C431BD"/>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5CB8"/>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6F9"/>
    <w:rsid w:val="00C858DF"/>
    <w:rsid w:val="00C85A77"/>
    <w:rsid w:val="00C87368"/>
    <w:rsid w:val="00C87956"/>
    <w:rsid w:val="00C902CF"/>
    <w:rsid w:val="00C90771"/>
    <w:rsid w:val="00C90BC9"/>
    <w:rsid w:val="00C90D81"/>
    <w:rsid w:val="00C91040"/>
    <w:rsid w:val="00C91C29"/>
    <w:rsid w:val="00C91ED8"/>
    <w:rsid w:val="00C92A4E"/>
    <w:rsid w:val="00C933B3"/>
    <w:rsid w:val="00C93D31"/>
    <w:rsid w:val="00C94AC9"/>
    <w:rsid w:val="00C953FD"/>
    <w:rsid w:val="00C96937"/>
    <w:rsid w:val="00C9706C"/>
    <w:rsid w:val="00C9791E"/>
    <w:rsid w:val="00CA0AFD"/>
    <w:rsid w:val="00CA1911"/>
    <w:rsid w:val="00CA1CD1"/>
    <w:rsid w:val="00CA1D98"/>
    <w:rsid w:val="00CA1E42"/>
    <w:rsid w:val="00CA3B95"/>
    <w:rsid w:val="00CA4102"/>
    <w:rsid w:val="00CA4270"/>
    <w:rsid w:val="00CA4443"/>
    <w:rsid w:val="00CA485D"/>
    <w:rsid w:val="00CA5501"/>
    <w:rsid w:val="00CA5609"/>
    <w:rsid w:val="00CA5D56"/>
    <w:rsid w:val="00CA6124"/>
    <w:rsid w:val="00CA630C"/>
    <w:rsid w:val="00CA6311"/>
    <w:rsid w:val="00CA6B0A"/>
    <w:rsid w:val="00CA766F"/>
    <w:rsid w:val="00CA783D"/>
    <w:rsid w:val="00CA7A2F"/>
    <w:rsid w:val="00CA7D0F"/>
    <w:rsid w:val="00CB04B0"/>
    <w:rsid w:val="00CB0D98"/>
    <w:rsid w:val="00CB1016"/>
    <w:rsid w:val="00CB1226"/>
    <w:rsid w:val="00CB1270"/>
    <w:rsid w:val="00CB1921"/>
    <w:rsid w:val="00CB2242"/>
    <w:rsid w:val="00CB2A83"/>
    <w:rsid w:val="00CB2B67"/>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283"/>
    <w:rsid w:val="00CE18A2"/>
    <w:rsid w:val="00CE1C11"/>
    <w:rsid w:val="00CE2211"/>
    <w:rsid w:val="00CE2895"/>
    <w:rsid w:val="00CE28EB"/>
    <w:rsid w:val="00CE32A9"/>
    <w:rsid w:val="00CE410B"/>
    <w:rsid w:val="00CE5029"/>
    <w:rsid w:val="00CE5D52"/>
    <w:rsid w:val="00CE638C"/>
    <w:rsid w:val="00CE7C41"/>
    <w:rsid w:val="00CF011D"/>
    <w:rsid w:val="00CF0B58"/>
    <w:rsid w:val="00CF184F"/>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BDC"/>
    <w:rsid w:val="00D04DD4"/>
    <w:rsid w:val="00D056DE"/>
    <w:rsid w:val="00D0610B"/>
    <w:rsid w:val="00D0783E"/>
    <w:rsid w:val="00D10D5A"/>
    <w:rsid w:val="00D112E6"/>
    <w:rsid w:val="00D1193D"/>
    <w:rsid w:val="00D11E5E"/>
    <w:rsid w:val="00D12532"/>
    <w:rsid w:val="00D140CD"/>
    <w:rsid w:val="00D142B5"/>
    <w:rsid w:val="00D14F35"/>
    <w:rsid w:val="00D15425"/>
    <w:rsid w:val="00D15CF6"/>
    <w:rsid w:val="00D15D32"/>
    <w:rsid w:val="00D17A6A"/>
    <w:rsid w:val="00D17E29"/>
    <w:rsid w:val="00D2025A"/>
    <w:rsid w:val="00D204D3"/>
    <w:rsid w:val="00D2071D"/>
    <w:rsid w:val="00D21347"/>
    <w:rsid w:val="00D215B1"/>
    <w:rsid w:val="00D21917"/>
    <w:rsid w:val="00D21AF8"/>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77C"/>
    <w:rsid w:val="00D3293D"/>
    <w:rsid w:val="00D34233"/>
    <w:rsid w:val="00D350F8"/>
    <w:rsid w:val="00D37A13"/>
    <w:rsid w:val="00D37BDE"/>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2C71"/>
    <w:rsid w:val="00D53379"/>
    <w:rsid w:val="00D533B4"/>
    <w:rsid w:val="00D536FC"/>
    <w:rsid w:val="00D53F51"/>
    <w:rsid w:val="00D54193"/>
    <w:rsid w:val="00D54632"/>
    <w:rsid w:val="00D5499C"/>
    <w:rsid w:val="00D549D0"/>
    <w:rsid w:val="00D55835"/>
    <w:rsid w:val="00D55C90"/>
    <w:rsid w:val="00D5732A"/>
    <w:rsid w:val="00D57906"/>
    <w:rsid w:val="00D57951"/>
    <w:rsid w:val="00D616BE"/>
    <w:rsid w:val="00D61BF7"/>
    <w:rsid w:val="00D6227F"/>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54B"/>
    <w:rsid w:val="00D84B35"/>
    <w:rsid w:val="00D84E79"/>
    <w:rsid w:val="00D85D59"/>
    <w:rsid w:val="00D8625E"/>
    <w:rsid w:val="00D86EC5"/>
    <w:rsid w:val="00D87BE0"/>
    <w:rsid w:val="00D92C70"/>
    <w:rsid w:val="00D92EFC"/>
    <w:rsid w:val="00D92F65"/>
    <w:rsid w:val="00D933B5"/>
    <w:rsid w:val="00D9465F"/>
    <w:rsid w:val="00D94823"/>
    <w:rsid w:val="00D950B6"/>
    <w:rsid w:val="00D950CA"/>
    <w:rsid w:val="00D959A1"/>
    <w:rsid w:val="00D95FB7"/>
    <w:rsid w:val="00D968EE"/>
    <w:rsid w:val="00D96B77"/>
    <w:rsid w:val="00D97DA3"/>
    <w:rsid w:val="00D97EA8"/>
    <w:rsid w:val="00DA0CB0"/>
    <w:rsid w:val="00DA153A"/>
    <w:rsid w:val="00DA23D4"/>
    <w:rsid w:val="00DA30EA"/>
    <w:rsid w:val="00DA3765"/>
    <w:rsid w:val="00DA40A9"/>
    <w:rsid w:val="00DA4549"/>
    <w:rsid w:val="00DA5D20"/>
    <w:rsid w:val="00DA63A6"/>
    <w:rsid w:val="00DA677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623"/>
    <w:rsid w:val="00DC28E8"/>
    <w:rsid w:val="00DC31FD"/>
    <w:rsid w:val="00DC37FA"/>
    <w:rsid w:val="00DC3879"/>
    <w:rsid w:val="00DC3A82"/>
    <w:rsid w:val="00DC5A72"/>
    <w:rsid w:val="00DC70BD"/>
    <w:rsid w:val="00DC731E"/>
    <w:rsid w:val="00DC7607"/>
    <w:rsid w:val="00DC7C7B"/>
    <w:rsid w:val="00DC7CEE"/>
    <w:rsid w:val="00DC7D04"/>
    <w:rsid w:val="00DD20A2"/>
    <w:rsid w:val="00DD23E7"/>
    <w:rsid w:val="00DD3355"/>
    <w:rsid w:val="00DD3695"/>
    <w:rsid w:val="00DD36DA"/>
    <w:rsid w:val="00DD377E"/>
    <w:rsid w:val="00DD421D"/>
    <w:rsid w:val="00DD43B6"/>
    <w:rsid w:val="00DD526E"/>
    <w:rsid w:val="00DD65F8"/>
    <w:rsid w:val="00DD6E5B"/>
    <w:rsid w:val="00DD7253"/>
    <w:rsid w:val="00DE07D1"/>
    <w:rsid w:val="00DE0AF4"/>
    <w:rsid w:val="00DE1693"/>
    <w:rsid w:val="00DE1E2E"/>
    <w:rsid w:val="00DE1FA6"/>
    <w:rsid w:val="00DE20F9"/>
    <w:rsid w:val="00DE263F"/>
    <w:rsid w:val="00DE2708"/>
    <w:rsid w:val="00DE29EB"/>
    <w:rsid w:val="00DE4052"/>
    <w:rsid w:val="00DE56ED"/>
    <w:rsid w:val="00DE6263"/>
    <w:rsid w:val="00DE6BEE"/>
    <w:rsid w:val="00DE74AD"/>
    <w:rsid w:val="00DE7CAF"/>
    <w:rsid w:val="00DF0934"/>
    <w:rsid w:val="00DF1B32"/>
    <w:rsid w:val="00DF2887"/>
    <w:rsid w:val="00DF400D"/>
    <w:rsid w:val="00DF4906"/>
    <w:rsid w:val="00DF5A7D"/>
    <w:rsid w:val="00DF62EB"/>
    <w:rsid w:val="00DF639B"/>
    <w:rsid w:val="00DF63BA"/>
    <w:rsid w:val="00DF7725"/>
    <w:rsid w:val="00E001E3"/>
    <w:rsid w:val="00E00D3E"/>
    <w:rsid w:val="00E01EE5"/>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6E7"/>
    <w:rsid w:val="00E3220F"/>
    <w:rsid w:val="00E334EE"/>
    <w:rsid w:val="00E33A12"/>
    <w:rsid w:val="00E340FE"/>
    <w:rsid w:val="00E341C3"/>
    <w:rsid w:val="00E34651"/>
    <w:rsid w:val="00E34688"/>
    <w:rsid w:val="00E35D95"/>
    <w:rsid w:val="00E3716C"/>
    <w:rsid w:val="00E37DCF"/>
    <w:rsid w:val="00E40A47"/>
    <w:rsid w:val="00E40BA6"/>
    <w:rsid w:val="00E40D07"/>
    <w:rsid w:val="00E40E1E"/>
    <w:rsid w:val="00E40F57"/>
    <w:rsid w:val="00E416CE"/>
    <w:rsid w:val="00E421A9"/>
    <w:rsid w:val="00E42324"/>
    <w:rsid w:val="00E42502"/>
    <w:rsid w:val="00E44D1A"/>
    <w:rsid w:val="00E455EE"/>
    <w:rsid w:val="00E45637"/>
    <w:rsid w:val="00E50B89"/>
    <w:rsid w:val="00E50FE4"/>
    <w:rsid w:val="00E5198B"/>
    <w:rsid w:val="00E51D78"/>
    <w:rsid w:val="00E521E8"/>
    <w:rsid w:val="00E52BA1"/>
    <w:rsid w:val="00E536A8"/>
    <w:rsid w:val="00E53CE9"/>
    <w:rsid w:val="00E541E2"/>
    <w:rsid w:val="00E542FB"/>
    <w:rsid w:val="00E54AAB"/>
    <w:rsid w:val="00E55040"/>
    <w:rsid w:val="00E554D6"/>
    <w:rsid w:val="00E5645F"/>
    <w:rsid w:val="00E56D6A"/>
    <w:rsid w:val="00E56F6F"/>
    <w:rsid w:val="00E5742B"/>
    <w:rsid w:val="00E575EB"/>
    <w:rsid w:val="00E57679"/>
    <w:rsid w:val="00E57F2B"/>
    <w:rsid w:val="00E60205"/>
    <w:rsid w:val="00E6129E"/>
    <w:rsid w:val="00E61AE4"/>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7A"/>
    <w:rsid w:val="00E83C8A"/>
    <w:rsid w:val="00E84287"/>
    <w:rsid w:val="00E8453B"/>
    <w:rsid w:val="00E868A7"/>
    <w:rsid w:val="00E8732C"/>
    <w:rsid w:val="00E87D7E"/>
    <w:rsid w:val="00E92518"/>
    <w:rsid w:val="00E925A7"/>
    <w:rsid w:val="00E92C58"/>
    <w:rsid w:val="00E93231"/>
    <w:rsid w:val="00E93280"/>
    <w:rsid w:val="00E932B1"/>
    <w:rsid w:val="00E9348E"/>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6D45"/>
    <w:rsid w:val="00EA73AA"/>
    <w:rsid w:val="00EA7616"/>
    <w:rsid w:val="00EA77F4"/>
    <w:rsid w:val="00EA7F0D"/>
    <w:rsid w:val="00EB0435"/>
    <w:rsid w:val="00EB1177"/>
    <w:rsid w:val="00EB257E"/>
    <w:rsid w:val="00EB3EE3"/>
    <w:rsid w:val="00EB406A"/>
    <w:rsid w:val="00EB4ADB"/>
    <w:rsid w:val="00EB6C47"/>
    <w:rsid w:val="00EC0E0E"/>
    <w:rsid w:val="00EC0E6B"/>
    <w:rsid w:val="00EC121C"/>
    <w:rsid w:val="00EC16F3"/>
    <w:rsid w:val="00EC19C8"/>
    <w:rsid w:val="00EC291A"/>
    <w:rsid w:val="00EC2CBD"/>
    <w:rsid w:val="00EC35C0"/>
    <w:rsid w:val="00EC51A0"/>
    <w:rsid w:val="00EC54D9"/>
    <w:rsid w:val="00EC5746"/>
    <w:rsid w:val="00EC6380"/>
    <w:rsid w:val="00ED0FBC"/>
    <w:rsid w:val="00ED108F"/>
    <w:rsid w:val="00ED10B9"/>
    <w:rsid w:val="00ED10D9"/>
    <w:rsid w:val="00ED19F1"/>
    <w:rsid w:val="00ED2990"/>
    <w:rsid w:val="00ED6E59"/>
    <w:rsid w:val="00ED7D63"/>
    <w:rsid w:val="00EE0052"/>
    <w:rsid w:val="00EE0F42"/>
    <w:rsid w:val="00EE14D3"/>
    <w:rsid w:val="00EE20BC"/>
    <w:rsid w:val="00EE2AC2"/>
    <w:rsid w:val="00EE3EAA"/>
    <w:rsid w:val="00EE481F"/>
    <w:rsid w:val="00EE4B64"/>
    <w:rsid w:val="00EE4F29"/>
    <w:rsid w:val="00EE50E4"/>
    <w:rsid w:val="00EE63D7"/>
    <w:rsid w:val="00EE643F"/>
    <w:rsid w:val="00EE6464"/>
    <w:rsid w:val="00EE70B2"/>
    <w:rsid w:val="00EE78BB"/>
    <w:rsid w:val="00EE7B64"/>
    <w:rsid w:val="00EF078A"/>
    <w:rsid w:val="00EF0FBD"/>
    <w:rsid w:val="00EF1818"/>
    <w:rsid w:val="00EF2D1D"/>
    <w:rsid w:val="00EF347C"/>
    <w:rsid w:val="00EF6152"/>
    <w:rsid w:val="00EF665F"/>
    <w:rsid w:val="00EF7412"/>
    <w:rsid w:val="00F016C2"/>
    <w:rsid w:val="00F01880"/>
    <w:rsid w:val="00F01D05"/>
    <w:rsid w:val="00F0238A"/>
    <w:rsid w:val="00F02D13"/>
    <w:rsid w:val="00F03497"/>
    <w:rsid w:val="00F03AD5"/>
    <w:rsid w:val="00F046D8"/>
    <w:rsid w:val="00F05E6D"/>
    <w:rsid w:val="00F06FE5"/>
    <w:rsid w:val="00F0720E"/>
    <w:rsid w:val="00F0760A"/>
    <w:rsid w:val="00F1070D"/>
    <w:rsid w:val="00F123F6"/>
    <w:rsid w:val="00F1312A"/>
    <w:rsid w:val="00F1320F"/>
    <w:rsid w:val="00F142E0"/>
    <w:rsid w:val="00F145E5"/>
    <w:rsid w:val="00F1561B"/>
    <w:rsid w:val="00F16368"/>
    <w:rsid w:val="00F1646E"/>
    <w:rsid w:val="00F17E60"/>
    <w:rsid w:val="00F211C0"/>
    <w:rsid w:val="00F22146"/>
    <w:rsid w:val="00F22CC6"/>
    <w:rsid w:val="00F22CE7"/>
    <w:rsid w:val="00F235FE"/>
    <w:rsid w:val="00F23A8C"/>
    <w:rsid w:val="00F265A3"/>
    <w:rsid w:val="00F27878"/>
    <w:rsid w:val="00F279BD"/>
    <w:rsid w:val="00F27B29"/>
    <w:rsid w:val="00F27E8C"/>
    <w:rsid w:val="00F300A4"/>
    <w:rsid w:val="00F305CE"/>
    <w:rsid w:val="00F314C3"/>
    <w:rsid w:val="00F31BBA"/>
    <w:rsid w:val="00F328B3"/>
    <w:rsid w:val="00F33DF0"/>
    <w:rsid w:val="00F34ADC"/>
    <w:rsid w:val="00F361EF"/>
    <w:rsid w:val="00F369BC"/>
    <w:rsid w:val="00F40214"/>
    <w:rsid w:val="00F4033E"/>
    <w:rsid w:val="00F40E9D"/>
    <w:rsid w:val="00F40FEA"/>
    <w:rsid w:val="00F417D1"/>
    <w:rsid w:val="00F420D1"/>
    <w:rsid w:val="00F42183"/>
    <w:rsid w:val="00F431D4"/>
    <w:rsid w:val="00F442BD"/>
    <w:rsid w:val="00F44B7E"/>
    <w:rsid w:val="00F4681D"/>
    <w:rsid w:val="00F472C4"/>
    <w:rsid w:val="00F47439"/>
    <w:rsid w:val="00F5046E"/>
    <w:rsid w:val="00F51CB7"/>
    <w:rsid w:val="00F525AF"/>
    <w:rsid w:val="00F525F0"/>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5C1"/>
    <w:rsid w:val="00F65C2A"/>
    <w:rsid w:val="00F67137"/>
    <w:rsid w:val="00F6789D"/>
    <w:rsid w:val="00F67A77"/>
    <w:rsid w:val="00F67D64"/>
    <w:rsid w:val="00F67FF3"/>
    <w:rsid w:val="00F71006"/>
    <w:rsid w:val="00F715D8"/>
    <w:rsid w:val="00F7183B"/>
    <w:rsid w:val="00F71854"/>
    <w:rsid w:val="00F718E9"/>
    <w:rsid w:val="00F723FB"/>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2F1E"/>
    <w:rsid w:val="00F9348A"/>
    <w:rsid w:val="00F93655"/>
    <w:rsid w:val="00F9423F"/>
    <w:rsid w:val="00F94A7B"/>
    <w:rsid w:val="00F952FD"/>
    <w:rsid w:val="00F9568D"/>
    <w:rsid w:val="00F95E49"/>
    <w:rsid w:val="00F96187"/>
    <w:rsid w:val="00F96990"/>
    <w:rsid w:val="00FA0719"/>
    <w:rsid w:val="00FA099B"/>
    <w:rsid w:val="00FA16CA"/>
    <w:rsid w:val="00FA1B2E"/>
    <w:rsid w:val="00FA1D18"/>
    <w:rsid w:val="00FA1E4B"/>
    <w:rsid w:val="00FA3478"/>
    <w:rsid w:val="00FA4022"/>
    <w:rsid w:val="00FA53CC"/>
    <w:rsid w:val="00FA5E85"/>
    <w:rsid w:val="00FA63BC"/>
    <w:rsid w:val="00FA68F4"/>
    <w:rsid w:val="00FA7734"/>
    <w:rsid w:val="00FB03EA"/>
    <w:rsid w:val="00FB089F"/>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4DD8"/>
    <w:rsid w:val="00FD5A76"/>
    <w:rsid w:val="00FD5A82"/>
    <w:rsid w:val="00FD5B55"/>
    <w:rsid w:val="00FD6327"/>
    <w:rsid w:val="00FE0DC4"/>
    <w:rsid w:val="00FE0FC1"/>
    <w:rsid w:val="00FE13BE"/>
    <w:rsid w:val="00FE2907"/>
    <w:rsid w:val="00FE2B5C"/>
    <w:rsid w:val="00FE3266"/>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C9B"/>
    <w:rsid w:val="00FF5FF3"/>
    <w:rsid w:val="00FF6168"/>
    <w:rsid w:val="00FF65F1"/>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FAD69E"/>
  <w15:docId w15:val="{DC9FE321-B438-4FB5-ADE9-C9EC0026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rsid w:val="006F35EA"/>
  </w:style>
  <w:style w:type="paragraph" w:styleId="a5">
    <w:name w:val="footer"/>
    <w:basedOn w:val="a"/>
    <w:link w:val="a6"/>
    <w:unhideWhenUsed/>
    <w:rsid w:val="006F35EA"/>
    <w:pPr>
      <w:tabs>
        <w:tab w:val="center" w:pos="4252"/>
        <w:tab w:val="right" w:pos="8504"/>
      </w:tabs>
      <w:snapToGrid w:val="0"/>
    </w:pPr>
  </w:style>
  <w:style w:type="character" w:customStyle="1" w:styleId="a6">
    <w:name w:val="フッター (文字)"/>
    <w:basedOn w:val="a0"/>
    <w:link w:val="a5"/>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Hyperlink"/>
    <w:rsid w:val="004E61B7"/>
    <w:rPr>
      <w:color w:val="0000FF"/>
      <w:u w:val="single"/>
    </w:rPr>
  </w:style>
  <w:style w:type="character" w:styleId="af1">
    <w:name w:val="FollowedHyperlink"/>
    <w:rsid w:val="004E61B7"/>
    <w:rPr>
      <w:color w:val="800080"/>
      <w:u w:val="single"/>
    </w:rPr>
  </w:style>
  <w:style w:type="character" w:customStyle="1" w:styleId="addresstext">
    <w:name w:val="address_text"/>
    <w:rsid w:val="004E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265235503">
      <w:bodyDiv w:val="1"/>
      <w:marLeft w:val="0"/>
      <w:marRight w:val="0"/>
      <w:marTop w:val="0"/>
      <w:marBottom w:val="0"/>
      <w:divBdr>
        <w:top w:val="none" w:sz="0" w:space="0" w:color="auto"/>
        <w:left w:val="none" w:sz="0" w:space="0" w:color="auto"/>
        <w:bottom w:val="none" w:sz="0" w:space="0" w:color="auto"/>
        <w:right w:val="none" w:sz="0" w:space="0" w:color="auto"/>
      </w:divBdr>
    </w:div>
    <w:div w:id="311495135">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5386-DC53-42CA-9AE2-A077BA44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62</Pages>
  <Words>7708</Words>
  <Characters>43938</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児玉　勇樹</cp:lastModifiedBy>
  <cp:revision>69</cp:revision>
  <cp:lastPrinted>2019-12-03T08:00:00Z</cp:lastPrinted>
  <dcterms:created xsi:type="dcterms:W3CDTF">2019-11-25T00:39:00Z</dcterms:created>
  <dcterms:modified xsi:type="dcterms:W3CDTF">2019-12-03T08:07:00Z</dcterms:modified>
</cp:coreProperties>
</file>