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23D" w:rsidRPr="00CF023D" w:rsidRDefault="00CF023D" w:rsidP="00CF023D">
      <w:pPr>
        <w:jc w:val="right"/>
        <w:rPr>
          <w:rFonts w:ascii="Meiryo UI" w:eastAsia="Meiryo UI" w:hAnsi="Meiryo UI" w:cs="Meiryo UI"/>
          <w:b/>
          <w:sz w:val="36"/>
          <w:szCs w:val="36"/>
        </w:rPr>
      </w:pPr>
      <w:r w:rsidRPr="00CF023D">
        <w:rPr>
          <w:rFonts w:ascii="Meiryo UI" w:eastAsia="Meiryo UI" w:hAnsi="Meiryo UI" w:cs="Meiryo UI" w:hint="eastAsia"/>
          <w:b/>
          <w:sz w:val="36"/>
          <w:szCs w:val="36"/>
        </w:rPr>
        <w:t>資料2</w:t>
      </w:r>
    </w:p>
    <w:p w:rsidR="00CF023D" w:rsidRPr="00CF023D" w:rsidRDefault="00CF023D" w:rsidP="00CF023D">
      <w:pPr>
        <w:rPr>
          <w:rFonts w:ascii="HG丸ｺﾞｼｯｸM-PRO"/>
          <w:szCs w:val="24"/>
        </w:rPr>
      </w:pPr>
    </w:p>
    <w:p w:rsidR="00CF023D" w:rsidRDefault="00CF023D" w:rsidP="00CF023D">
      <w:pPr>
        <w:rPr>
          <w:rFonts w:ascii="HG丸ｺﾞｼｯｸM-PRO"/>
          <w:szCs w:val="24"/>
        </w:rPr>
      </w:pPr>
    </w:p>
    <w:p w:rsidR="00CF023D" w:rsidRPr="00CF023D" w:rsidRDefault="00CF023D" w:rsidP="00CF023D">
      <w:pPr>
        <w:rPr>
          <w:rFonts w:ascii="HG丸ｺﾞｼｯｸM-PRO"/>
          <w:szCs w:val="24"/>
        </w:rPr>
      </w:pPr>
    </w:p>
    <w:p w:rsidR="00CF023D" w:rsidRDefault="00CF023D" w:rsidP="00CF023D">
      <w:pPr>
        <w:rPr>
          <w:rFonts w:ascii="HG丸ｺﾞｼｯｸM-PRO" w:hint="eastAsia"/>
          <w:szCs w:val="24"/>
        </w:rPr>
      </w:pPr>
    </w:p>
    <w:p w:rsidR="0008761D" w:rsidRDefault="0008761D" w:rsidP="00CF023D">
      <w:pPr>
        <w:rPr>
          <w:rFonts w:ascii="HG丸ｺﾞｼｯｸM-PRO" w:hint="eastAsia"/>
          <w:szCs w:val="24"/>
        </w:rPr>
      </w:pPr>
    </w:p>
    <w:p w:rsidR="0008761D" w:rsidRPr="00CF023D" w:rsidRDefault="0008761D" w:rsidP="00CF023D">
      <w:pPr>
        <w:rPr>
          <w:rFonts w:ascii="HG丸ｺﾞｼｯｸM-PRO"/>
          <w:szCs w:val="24"/>
        </w:rPr>
      </w:pPr>
    </w:p>
    <w:p w:rsidR="00CF023D" w:rsidRPr="00CF023D" w:rsidRDefault="00CF023D" w:rsidP="00CF023D">
      <w:pPr>
        <w:jc w:val="center"/>
        <w:rPr>
          <w:rFonts w:ascii="Meiryo UI" w:eastAsia="Meiryo UI" w:hAnsi="Meiryo UI" w:cs="Meiryo UI"/>
          <w:b/>
          <w:sz w:val="44"/>
          <w:szCs w:val="44"/>
        </w:rPr>
      </w:pPr>
      <w:r w:rsidRPr="00CF023D">
        <w:rPr>
          <w:rFonts w:ascii="Meiryo UI" w:eastAsia="Meiryo UI" w:hAnsi="Meiryo UI" w:cs="Meiryo UI" w:hint="eastAsia"/>
          <w:b/>
          <w:sz w:val="44"/>
          <w:szCs w:val="44"/>
        </w:rPr>
        <w:t>更新判定フローおよび重点化指標の検討</w:t>
      </w:r>
    </w:p>
    <w:p w:rsidR="00CF023D" w:rsidRPr="00CF023D" w:rsidRDefault="00CF023D" w:rsidP="00CF023D">
      <w:pPr>
        <w:jc w:val="center"/>
        <w:rPr>
          <w:rFonts w:ascii="Meiryo UI" w:eastAsia="Meiryo UI" w:hAnsi="Meiryo UI" w:cs="Meiryo UI"/>
          <w:b/>
          <w:sz w:val="44"/>
          <w:szCs w:val="44"/>
        </w:rPr>
      </w:pPr>
    </w:p>
    <w:p w:rsidR="0008761D" w:rsidRPr="00CF023D" w:rsidRDefault="0008761D" w:rsidP="00CF023D">
      <w:pPr>
        <w:jc w:val="center"/>
        <w:rPr>
          <w:rFonts w:ascii="Meiryo UI" w:eastAsia="Meiryo UI" w:hAnsi="Meiryo UI" w:cs="Meiryo UI"/>
          <w:b/>
          <w:sz w:val="44"/>
          <w:szCs w:val="44"/>
        </w:rPr>
      </w:pPr>
    </w:p>
    <w:p w:rsidR="00CF023D" w:rsidRPr="0008761D" w:rsidRDefault="00CF023D" w:rsidP="00CF023D">
      <w:pPr>
        <w:jc w:val="center"/>
        <w:rPr>
          <w:rFonts w:ascii="Meiryo UI" w:eastAsia="Meiryo UI" w:hAnsi="Meiryo UI" w:cs="Meiryo UI"/>
          <w:b/>
          <w:sz w:val="44"/>
          <w:szCs w:val="44"/>
        </w:rPr>
      </w:pPr>
    </w:p>
    <w:p w:rsidR="00CF023D" w:rsidRDefault="00CF023D" w:rsidP="00CF023D">
      <w:pPr>
        <w:jc w:val="center"/>
        <w:rPr>
          <w:rFonts w:ascii="Meiryo UI" w:eastAsia="Meiryo UI" w:hAnsi="Meiryo UI" w:cs="Meiryo UI"/>
          <w:b/>
          <w:sz w:val="44"/>
          <w:szCs w:val="44"/>
        </w:rPr>
      </w:pPr>
    </w:p>
    <w:p w:rsidR="00CF023D" w:rsidRDefault="00CF023D" w:rsidP="00CF023D">
      <w:pPr>
        <w:jc w:val="center"/>
        <w:rPr>
          <w:rFonts w:ascii="Meiryo UI" w:eastAsia="Meiryo UI" w:hAnsi="Meiryo UI" w:cs="Meiryo UI"/>
          <w:b/>
          <w:sz w:val="44"/>
          <w:szCs w:val="44"/>
        </w:rPr>
      </w:pPr>
    </w:p>
    <w:p w:rsidR="00CF023D" w:rsidRDefault="00CF023D" w:rsidP="00CF023D">
      <w:pPr>
        <w:jc w:val="center"/>
        <w:rPr>
          <w:rFonts w:ascii="Meiryo UI" w:eastAsia="Meiryo UI" w:hAnsi="Meiryo UI" w:cs="Meiryo UI"/>
          <w:b/>
          <w:sz w:val="44"/>
          <w:szCs w:val="44"/>
        </w:rPr>
      </w:pPr>
    </w:p>
    <w:p w:rsidR="00CF023D" w:rsidRPr="00CF023D" w:rsidRDefault="00CF023D" w:rsidP="00CF023D">
      <w:pPr>
        <w:jc w:val="center"/>
        <w:rPr>
          <w:rFonts w:ascii="Meiryo UI" w:eastAsia="Meiryo UI" w:hAnsi="Meiryo UI" w:cs="Meiryo UI"/>
          <w:b/>
          <w:sz w:val="44"/>
          <w:szCs w:val="44"/>
        </w:rPr>
      </w:pPr>
    </w:p>
    <w:p w:rsidR="00CF023D" w:rsidRPr="00CF023D" w:rsidRDefault="00CF023D" w:rsidP="00CF023D">
      <w:pPr>
        <w:jc w:val="center"/>
        <w:rPr>
          <w:rFonts w:ascii="Meiryo UI" w:eastAsia="Meiryo UI" w:hAnsi="Meiryo UI" w:cs="Meiryo UI"/>
          <w:b/>
          <w:sz w:val="44"/>
          <w:szCs w:val="44"/>
        </w:rPr>
      </w:pPr>
    </w:p>
    <w:p w:rsidR="00CF023D" w:rsidRPr="00CF023D" w:rsidRDefault="00CF023D" w:rsidP="00CF023D">
      <w:pPr>
        <w:jc w:val="center"/>
        <w:rPr>
          <w:rFonts w:ascii="Meiryo UI" w:eastAsia="Meiryo UI" w:hAnsi="Meiryo UI" w:cs="Meiryo UI"/>
          <w:b/>
          <w:sz w:val="32"/>
          <w:szCs w:val="44"/>
        </w:rPr>
      </w:pPr>
      <w:r w:rsidRPr="00CF023D">
        <w:rPr>
          <w:rFonts w:ascii="Meiryo UI" w:eastAsia="Meiryo UI" w:hAnsi="Meiryo UI" w:cs="Meiryo UI" w:hint="eastAsia"/>
          <w:b/>
          <w:sz w:val="32"/>
          <w:szCs w:val="44"/>
        </w:rPr>
        <w:t>大阪府都市基盤施設維持管理技術審議会　道路・橋梁等部会</w:t>
      </w:r>
    </w:p>
    <w:p w:rsidR="00CF023D" w:rsidRPr="00CF023D" w:rsidRDefault="00CF023D" w:rsidP="008B72E8">
      <w:pPr>
        <w:pStyle w:val="ab"/>
      </w:pPr>
    </w:p>
    <w:p w:rsidR="008B72E8" w:rsidRPr="00DB4007" w:rsidRDefault="00CF023D" w:rsidP="008B72E8">
      <w:pPr>
        <w:pStyle w:val="ab"/>
      </w:pPr>
      <w:r>
        <w:br w:type="page"/>
      </w:r>
      <w:r w:rsidR="008B72E8" w:rsidRPr="00DB4007">
        <w:rPr>
          <w:rFonts w:hint="eastAsia"/>
        </w:rPr>
        <w:lastRenderedPageBreak/>
        <w:t>－ 目　次 －</w:t>
      </w:r>
    </w:p>
    <w:p w:rsidR="008B72E8" w:rsidRDefault="008B72E8" w:rsidP="008B72E8"/>
    <w:p w:rsidR="00CF023D" w:rsidRDefault="00E74B59">
      <w:pPr>
        <w:pStyle w:val="13"/>
        <w:tabs>
          <w:tab w:val="left" w:pos="420"/>
          <w:tab w:val="right" w:leader="dot" w:pos="9060"/>
        </w:tabs>
        <w:rPr>
          <w:rFonts w:asciiTheme="minorHAnsi" w:eastAsiaTheme="minorEastAsia" w:hAnsiTheme="minorHAnsi" w:cstheme="minorBidi"/>
          <w:noProof/>
          <w:sz w:val="21"/>
        </w:rPr>
      </w:pPr>
      <w:r w:rsidRPr="00E74B59">
        <w:fldChar w:fldCharType="begin"/>
      </w:r>
      <w:r w:rsidR="008B72E8">
        <w:instrText xml:space="preserve"> TOC \o "1-3" \u </w:instrText>
      </w:r>
      <w:r w:rsidRPr="00E74B59">
        <w:fldChar w:fldCharType="separate"/>
      </w:r>
      <w:r w:rsidR="00CF023D">
        <w:rPr>
          <w:noProof/>
        </w:rPr>
        <w:t>1.</w:t>
      </w:r>
      <w:r w:rsidR="00CF023D">
        <w:rPr>
          <w:rFonts w:asciiTheme="minorHAnsi" w:eastAsiaTheme="minorEastAsia" w:hAnsiTheme="minorHAnsi" w:cstheme="minorBidi"/>
          <w:noProof/>
          <w:sz w:val="21"/>
        </w:rPr>
        <w:tab/>
      </w:r>
      <w:r w:rsidR="00CF023D">
        <w:rPr>
          <w:rFonts w:hint="eastAsia"/>
          <w:noProof/>
        </w:rPr>
        <w:t>橋梁の更新判定フローの検討</w:t>
      </w:r>
      <w:r w:rsidR="00CF023D">
        <w:rPr>
          <w:noProof/>
        </w:rPr>
        <w:tab/>
      </w:r>
      <w:r>
        <w:rPr>
          <w:noProof/>
        </w:rPr>
        <w:fldChar w:fldCharType="begin"/>
      </w:r>
      <w:r w:rsidR="00CF023D">
        <w:rPr>
          <w:noProof/>
        </w:rPr>
        <w:instrText xml:space="preserve"> PAGEREF _Toc403411952 \h </w:instrText>
      </w:r>
      <w:r>
        <w:rPr>
          <w:noProof/>
        </w:rPr>
      </w:r>
      <w:r>
        <w:rPr>
          <w:noProof/>
        </w:rPr>
        <w:fldChar w:fldCharType="separate"/>
      </w:r>
      <w:r w:rsidR="007E7CAF">
        <w:rPr>
          <w:noProof/>
        </w:rPr>
        <w:t>1</w:t>
      </w:r>
      <w:r>
        <w:rPr>
          <w:noProof/>
        </w:rPr>
        <w:fldChar w:fldCharType="end"/>
      </w:r>
    </w:p>
    <w:p w:rsidR="00CF023D" w:rsidRDefault="00CF023D">
      <w:pPr>
        <w:pStyle w:val="13"/>
        <w:tabs>
          <w:tab w:val="left" w:pos="420"/>
          <w:tab w:val="right" w:leader="dot" w:pos="9060"/>
        </w:tabs>
        <w:rPr>
          <w:rFonts w:asciiTheme="minorHAnsi" w:eastAsiaTheme="minorEastAsia" w:hAnsiTheme="minorHAnsi" w:cstheme="minorBidi"/>
          <w:noProof/>
          <w:sz w:val="21"/>
        </w:rPr>
      </w:pPr>
      <w:r>
        <w:rPr>
          <w:noProof/>
        </w:rPr>
        <w:t>2.</w:t>
      </w:r>
      <w:r>
        <w:rPr>
          <w:rFonts w:asciiTheme="minorHAnsi" w:eastAsiaTheme="minorEastAsia" w:hAnsiTheme="minorHAnsi" w:cstheme="minorBidi"/>
          <w:noProof/>
          <w:sz w:val="21"/>
        </w:rPr>
        <w:tab/>
      </w:r>
      <w:r>
        <w:rPr>
          <w:rFonts w:hint="eastAsia"/>
          <w:noProof/>
        </w:rPr>
        <w:t>重点化指標（社会的影響度）・優先度の検討</w:t>
      </w:r>
      <w:r>
        <w:rPr>
          <w:noProof/>
        </w:rPr>
        <w:tab/>
      </w:r>
      <w:r w:rsidR="00E74B59">
        <w:rPr>
          <w:noProof/>
        </w:rPr>
        <w:fldChar w:fldCharType="begin"/>
      </w:r>
      <w:r>
        <w:rPr>
          <w:noProof/>
        </w:rPr>
        <w:instrText xml:space="preserve"> PAGEREF _Toc403411953 \h </w:instrText>
      </w:r>
      <w:r w:rsidR="00E74B59">
        <w:rPr>
          <w:noProof/>
        </w:rPr>
      </w:r>
      <w:r w:rsidR="00E74B59">
        <w:rPr>
          <w:noProof/>
        </w:rPr>
        <w:fldChar w:fldCharType="separate"/>
      </w:r>
      <w:r w:rsidR="007E7CAF">
        <w:rPr>
          <w:noProof/>
        </w:rPr>
        <w:t>6</w:t>
      </w:r>
      <w:r w:rsidR="00E74B59">
        <w:rPr>
          <w:noProof/>
        </w:rPr>
        <w:fldChar w:fldCharType="end"/>
      </w:r>
    </w:p>
    <w:p w:rsidR="00CF023D" w:rsidRDefault="00CF023D">
      <w:pPr>
        <w:pStyle w:val="23"/>
        <w:tabs>
          <w:tab w:val="left" w:pos="840"/>
          <w:tab w:val="right" w:leader="dot" w:pos="9060"/>
        </w:tabs>
        <w:rPr>
          <w:rFonts w:asciiTheme="minorHAnsi" w:eastAsiaTheme="minorEastAsia" w:hAnsiTheme="minorHAnsi" w:cstheme="minorBidi"/>
          <w:noProof/>
          <w:szCs w:val="22"/>
        </w:rPr>
      </w:pPr>
      <w:r>
        <w:rPr>
          <w:noProof/>
        </w:rPr>
        <w:t>2.1.</w:t>
      </w:r>
      <w:r>
        <w:rPr>
          <w:rFonts w:asciiTheme="minorHAnsi" w:eastAsiaTheme="minorEastAsia" w:hAnsiTheme="minorHAnsi" w:cstheme="minorBidi"/>
          <w:noProof/>
          <w:szCs w:val="22"/>
        </w:rPr>
        <w:tab/>
      </w:r>
      <w:r>
        <w:rPr>
          <w:rFonts w:hint="eastAsia"/>
          <w:noProof/>
        </w:rPr>
        <w:t>橋梁</w:t>
      </w:r>
      <w:r>
        <w:rPr>
          <w:noProof/>
        </w:rPr>
        <w:tab/>
      </w:r>
      <w:r w:rsidR="00E74B59">
        <w:rPr>
          <w:noProof/>
        </w:rPr>
        <w:fldChar w:fldCharType="begin"/>
      </w:r>
      <w:r>
        <w:rPr>
          <w:noProof/>
        </w:rPr>
        <w:instrText xml:space="preserve"> PAGEREF _Toc403411954 \h </w:instrText>
      </w:r>
      <w:r w:rsidR="00E74B59">
        <w:rPr>
          <w:noProof/>
        </w:rPr>
      </w:r>
      <w:r w:rsidR="00E74B59">
        <w:rPr>
          <w:noProof/>
        </w:rPr>
        <w:fldChar w:fldCharType="separate"/>
      </w:r>
      <w:r w:rsidR="007E7CAF">
        <w:rPr>
          <w:noProof/>
        </w:rPr>
        <w:t>6</w:t>
      </w:r>
      <w:r w:rsidR="00E74B59">
        <w:rPr>
          <w:noProof/>
        </w:rPr>
        <w:fldChar w:fldCharType="end"/>
      </w:r>
    </w:p>
    <w:p w:rsidR="00CF023D" w:rsidRDefault="00CF023D">
      <w:pPr>
        <w:pStyle w:val="33"/>
        <w:rPr>
          <w:rFonts w:asciiTheme="minorHAnsi" w:eastAsiaTheme="minorEastAsia" w:hAnsiTheme="minorHAnsi" w:cstheme="minorBidi"/>
          <w:noProof/>
          <w:szCs w:val="22"/>
        </w:rPr>
      </w:pPr>
      <w:r>
        <w:rPr>
          <w:noProof/>
        </w:rPr>
        <w:t>2.1.1.</w:t>
      </w:r>
      <w:r>
        <w:rPr>
          <w:rFonts w:asciiTheme="minorHAnsi" w:eastAsiaTheme="minorEastAsia" w:hAnsiTheme="minorHAnsi" w:cstheme="minorBidi"/>
          <w:noProof/>
          <w:szCs w:val="22"/>
        </w:rPr>
        <w:tab/>
      </w:r>
      <w:r>
        <w:rPr>
          <w:rFonts w:hint="eastAsia"/>
          <w:noProof/>
        </w:rPr>
        <w:t>橋梁の重点化指標</w:t>
      </w:r>
      <w:r>
        <w:rPr>
          <w:noProof/>
        </w:rPr>
        <w:tab/>
      </w:r>
      <w:r w:rsidR="00E74B59">
        <w:rPr>
          <w:noProof/>
        </w:rPr>
        <w:fldChar w:fldCharType="begin"/>
      </w:r>
      <w:r>
        <w:rPr>
          <w:noProof/>
        </w:rPr>
        <w:instrText xml:space="preserve"> PAGEREF _Toc403411955 \h </w:instrText>
      </w:r>
      <w:r w:rsidR="00E74B59">
        <w:rPr>
          <w:noProof/>
        </w:rPr>
      </w:r>
      <w:r w:rsidR="00E74B59">
        <w:rPr>
          <w:noProof/>
        </w:rPr>
        <w:fldChar w:fldCharType="separate"/>
      </w:r>
      <w:r w:rsidR="007E7CAF">
        <w:rPr>
          <w:noProof/>
        </w:rPr>
        <w:t>6</w:t>
      </w:r>
      <w:r w:rsidR="00E74B59">
        <w:rPr>
          <w:noProof/>
        </w:rPr>
        <w:fldChar w:fldCharType="end"/>
      </w:r>
    </w:p>
    <w:p w:rsidR="00CF023D" w:rsidRDefault="00CF023D">
      <w:pPr>
        <w:pStyle w:val="33"/>
        <w:rPr>
          <w:rFonts w:asciiTheme="minorHAnsi" w:eastAsiaTheme="minorEastAsia" w:hAnsiTheme="minorHAnsi" w:cstheme="minorBidi"/>
          <w:noProof/>
          <w:szCs w:val="22"/>
        </w:rPr>
      </w:pPr>
      <w:r>
        <w:rPr>
          <w:noProof/>
        </w:rPr>
        <w:t>2.1.2.</w:t>
      </w:r>
      <w:r>
        <w:rPr>
          <w:rFonts w:asciiTheme="minorHAnsi" w:eastAsiaTheme="minorEastAsia" w:hAnsiTheme="minorHAnsi" w:cstheme="minorBidi"/>
          <w:noProof/>
          <w:szCs w:val="22"/>
        </w:rPr>
        <w:tab/>
      </w:r>
      <w:r>
        <w:rPr>
          <w:rFonts w:hint="eastAsia"/>
          <w:noProof/>
        </w:rPr>
        <w:t>行動計画における社会的影響度の算出結果</w:t>
      </w:r>
      <w:r>
        <w:rPr>
          <w:noProof/>
        </w:rPr>
        <w:tab/>
      </w:r>
      <w:r w:rsidR="00E74B59">
        <w:rPr>
          <w:noProof/>
        </w:rPr>
        <w:fldChar w:fldCharType="begin"/>
      </w:r>
      <w:r>
        <w:rPr>
          <w:noProof/>
        </w:rPr>
        <w:instrText xml:space="preserve"> PAGEREF _Toc403411956 \h </w:instrText>
      </w:r>
      <w:r w:rsidR="00E74B59">
        <w:rPr>
          <w:noProof/>
        </w:rPr>
      </w:r>
      <w:r w:rsidR="00E74B59">
        <w:rPr>
          <w:noProof/>
        </w:rPr>
        <w:fldChar w:fldCharType="separate"/>
      </w:r>
      <w:r w:rsidR="007E7CAF">
        <w:rPr>
          <w:noProof/>
        </w:rPr>
        <w:t>7</w:t>
      </w:r>
      <w:r w:rsidR="00E74B59">
        <w:rPr>
          <w:noProof/>
        </w:rPr>
        <w:fldChar w:fldCharType="end"/>
      </w:r>
    </w:p>
    <w:p w:rsidR="00CF023D" w:rsidRDefault="00CF023D">
      <w:pPr>
        <w:pStyle w:val="33"/>
        <w:rPr>
          <w:rFonts w:asciiTheme="minorHAnsi" w:eastAsiaTheme="minorEastAsia" w:hAnsiTheme="minorHAnsi" w:cstheme="minorBidi"/>
          <w:noProof/>
          <w:szCs w:val="22"/>
        </w:rPr>
      </w:pPr>
      <w:r>
        <w:rPr>
          <w:noProof/>
        </w:rPr>
        <w:t>2.1.3.</w:t>
      </w:r>
      <w:r>
        <w:rPr>
          <w:rFonts w:asciiTheme="minorHAnsi" w:eastAsiaTheme="minorEastAsia" w:hAnsiTheme="minorHAnsi" w:cstheme="minorBidi"/>
          <w:noProof/>
          <w:szCs w:val="22"/>
        </w:rPr>
        <w:tab/>
      </w:r>
      <w:r>
        <w:rPr>
          <w:rFonts w:hint="eastAsia"/>
          <w:noProof/>
        </w:rPr>
        <w:t>行動計画の重点化指標を用いた評価</w:t>
      </w:r>
      <w:r>
        <w:rPr>
          <w:noProof/>
        </w:rPr>
        <w:tab/>
      </w:r>
      <w:r w:rsidR="00E74B59">
        <w:rPr>
          <w:noProof/>
        </w:rPr>
        <w:fldChar w:fldCharType="begin"/>
      </w:r>
      <w:r>
        <w:rPr>
          <w:noProof/>
        </w:rPr>
        <w:instrText xml:space="preserve"> PAGEREF _Toc403411957 \h </w:instrText>
      </w:r>
      <w:r w:rsidR="00E74B59">
        <w:rPr>
          <w:noProof/>
        </w:rPr>
      </w:r>
      <w:r w:rsidR="00E74B59">
        <w:rPr>
          <w:noProof/>
        </w:rPr>
        <w:fldChar w:fldCharType="separate"/>
      </w:r>
      <w:r w:rsidR="007E7CAF">
        <w:rPr>
          <w:noProof/>
        </w:rPr>
        <w:t>30</w:t>
      </w:r>
      <w:r w:rsidR="00E74B59">
        <w:rPr>
          <w:noProof/>
        </w:rPr>
        <w:fldChar w:fldCharType="end"/>
      </w:r>
    </w:p>
    <w:p w:rsidR="00CF023D" w:rsidRDefault="00CF023D">
      <w:pPr>
        <w:pStyle w:val="33"/>
        <w:rPr>
          <w:rFonts w:asciiTheme="minorHAnsi" w:eastAsiaTheme="minorEastAsia" w:hAnsiTheme="minorHAnsi" w:cstheme="minorBidi"/>
          <w:noProof/>
          <w:szCs w:val="22"/>
        </w:rPr>
      </w:pPr>
      <w:r>
        <w:rPr>
          <w:noProof/>
        </w:rPr>
        <w:t>2.1.4.</w:t>
      </w:r>
      <w:r>
        <w:rPr>
          <w:rFonts w:asciiTheme="minorHAnsi" w:eastAsiaTheme="minorEastAsia" w:hAnsiTheme="minorHAnsi" w:cstheme="minorBidi"/>
          <w:noProof/>
          <w:szCs w:val="22"/>
        </w:rPr>
        <w:tab/>
      </w:r>
      <w:r>
        <w:rPr>
          <w:rFonts w:hint="eastAsia"/>
          <w:noProof/>
        </w:rPr>
        <w:t>境界付近に位置する橋梁の区分の検証</w:t>
      </w:r>
      <w:r>
        <w:rPr>
          <w:noProof/>
        </w:rPr>
        <w:tab/>
      </w:r>
      <w:r w:rsidR="00E74B59">
        <w:rPr>
          <w:noProof/>
        </w:rPr>
        <w:fldChar w:fldCharType="begin"/>
      </w:r>
      <w:r>
        <w:rPr>
          <w:noProof/>
        </w:rPr>
        <w:instrText xml:space="preserve"> PAGEREF _Toc403411958 \h </w:instrText>
      </w:r>
      <w:r w:rsidR="00E74B59">
        <w:rPr>
          <w:noProof/>
        </w:rPr>
      </w:r>
      <w:r w:rsidR="00E74B59">
        <w:rPr>
          <w:noProof/>
        </w:rPr>
        <w:fldChar w:fldCharType="separate"/>
      </w:r>
      <w:r w:rsidR="007E7CAF">
        <w:rPr>
          <w:noProof/>
        </w:rPr>
        <w:t>31</w:t>
      </w:r>
      <w:r w:rsidR="00E74B59">
        <w:rPr>
          <w:noProof/>
        </w:rPr>
        <w:fldChar w:fldCharType="end"/>
      </w:r>
    </w:p>
    <w:p w:rsidR="00CF023D" w:rsidRDefault="00CF023D">
      <w:pPr>
        <w:pStyle w:val="33"/>
        <w:rPr>
          <w:rFonts w:asciiTheme="minorHAnsi" w:eastAsiaTheme="minorEastAsia" w:hAnsiTheme="minorHAnsi" w:cstheme="minorBidi"/>
          <w:noProof/>
          <w:szCs w:val="22"/>
        </w:rPr>
      </w:pPr>
      <w:r>
        <w:rPr>
          <w:noProof/>
        </w:rPr>
        <w:t>2.1.5.</w:t>
      </w:r>
      <w:r>
        <w:rPr>
          <w:rFonts w:asciiTheme="minorHAnsi" w:eastAsiaTheme="minorEastAsia" w:hAnsiTheme="minorHAnsi" w:cstheme="minorBidi"/>
          <w:noProof/>
          <w:szCs w:val="22"/>
        </w:rPr>
        <w:tab/>
      </w:r>
      <w:r>
        <w:rPr>
          <w:rFonts w:hint="eastAsia"/>
          <w:noProof/>
        </w:rPr>
        <w:t>重点化指標マトリクスの修正</w:t>
      </w:r>
      <w:r>
        <w:rPr>
          <w:noProof/>
        </w:rPr>
        <w:tab/>
      </w:r>
      <w:r w:rsidR="00E74B59">
        <w:rPr>
          <w:noProof/>
        </w:rPr>
        <w:fldChar w:fldCharType="begin"/>
      </w:r>
      <w:r>
        <w:rPr>
          <w:noProof/>
        </w:rPr>
        <w:instrText xml:space="preserve"> PAGEREF _Toc403411959 \h </w:instrText>
      </w:r>
      <w:r w:rsidR="00E74B59">
        <w:rPr>
          <w:noProof/>
        </w:rPr>
      </w:r>
      <w:r w:rsidR="00E74B59">
        <w:rPr>
          <w:noProof/>
        </w:rPr>
        <w:fldChar w:fldCharType="separate"/>
      </w:r>
      <w:r w:rsidR="007E7CAF">
        <w:rPr>
          <w:noProof/>
        </w:rPr>
        <w:t>34</w:t>
      </w:r>
      <w:r w:rsidR="00E74B59">
        <w:rPr>
          <w:noProof/>
        </w:rPr>
        <w:fldChar w:fldCharType="end"/>
      </w:r>
    </w:p>
    <w:p w:rsidR="00CF023D" w:rsidRDefault="00CF023D">
      <w:pPr>
        <w:pStyle w:val="23"/>
        <w:tabs>
          <w:tab w:val="left" w:pos="840"/>
          <w:tab w:val="right" w:leader="dot" w:pos="9060"/>
        </w:tabs>
        <w:rPr>
          <w:rFonts w:asciiTheme="minorHAnsi" w:eastAsiaTheme="minorEastAsia" w:hAnsiTheme="minorHAnsi" w:cstheme="minorBidi"/>
          <w:noProof/>
          <w:szCs w:val="22"/>
        </w:rPr>
      </w:pPr>
      <w:r>
        <w:rPr>
          <w:noProof/>
        </w:rPr>
        <w:t>2.2.</w:t>
      </w:r>
      <w:r>
        <w:rPr>
          <w:rFonts w:asciiTheme="minorHAnsi" w:eastAsiaTheme="minorEastAsia" w:hAnsiTheme="minorHAnsi" w:cstheme="minorBidi"/>
          <w:noProof/>
          <w:szCs w:val="22"/>
        </w:rPr>
        <w:tab/>
      </w:r>
      <w:r>
        <w:rPr>
          <w:rFonts w:hint="eastAsia"/>
          <w:noProof/>
        </w:rPr>
        <w:t>トンネル</w:t>
      </w:r>
      <w:r>
        <w:rPr>
          <w:noProof/>
        </w:rPr>
        <w:tab/>
      </w:r>
      <w:r w:rsidR="00E74B59">
        <w:rPr>
          <w:noProof/>
        </w:rPr>
        <w:fldChar w:fldCharType="begin"/>
      </w:r>
      <w:r>
        <w:rPr>
          <w:noProof/>
        </w:rPr>
        <w:instrText xml:space="preserve"> PAGEREF _Toc403411960 \h </w:instrText>
      </w:r>
      <w:r w:rsidR="00E74B59">
        <w:rPr>
          <w:noProof/>
        </w:rPr>
      </w:r>
      <w:r w:rsidR="00E74B59">
        <w:rPr>
          <w:noProof/>
        </w:rPr>
        <w:fldChar w:fldCharType="separate"/>
      </w:r>
      <w:r w:rsidR="007E7CAF">
        <w:rPr>
          <w:noProof/>
        </w:rPr>
        <w:t>36</w:t>
      </w:r>
      <w:r w:rsidR="00E74B59">
        <w:rPr>
          <w:noProof/>
        </w:rPr>
        <w:fldChar w:fldCharType="end"/>
      </w:r>
    </w:p>
    <w:p w:rsidR="00CF023D" w:rsidRDefault="00CF023D">
      <w:pPr>
        <w:pStyle w:val="33"/>
        <w:rPr>
          <w:rFonts w:asciiTheme="minorHAnsi" w:eastAsiaTheme="minorEastAsia" w:hAnsiTheme="minorHAnsi" w:cstheme="minorBidi"/>
          <w:noProof/>
          <w:szCs w:val="22"/>
        </w:rPr>
      </w:pPr>
      <w:r>
        <w:rPr>
          <w:noProof/>
        </w:rPr>
        <w:t>2.2.1.</w:t>
      </w:r>
      <w:r>
        <w:rPr>
          <w:rFonts w:asciiTheme="minorHAnsi" w:eastAsiaTheme="minorEastAsia" w:hAnsiTheme="minorHAnsi" w:cstheme="minorBidi"/>
          <w:noProof/>
          <w:szCs w:val="22"/>
        </w:rPr>
        <w:tab/>
      </w:r>
      <w:r>
        <w:rPr>
          <w:rFonts w:hint="eastAsia"/>
          <w:noProof/>
        </w:rPr>
        <w:t>トンネルの重点化指標</w:t>
      </w:r>
      <w:r>
        <w:rPr>
          <w:noProof/>
        </w:rPr>
        <w:tab/>
      </w:r>
      <w:r w:rsidR="00E74B59">
        <w:rPr>
          <w:noProof/>
        </w:rPr>
        <w:fldChar w:fldCharType="begin"/>
      </w:r>
      <w:r>
        <w:rPr>
          <w:noProof/>
        </w:rPr>
        <w:instrText xml:space="preserve"> PAGEREF _Toc403411961 \h </w:instrText>
      </w:r>
      <w:r w:rsidR="00E74B59">
        <w:rPr>
          <w:noProof/>
        </w:rPr>
      </w:r>
      <w:r w:rsidR="00E74B59">
        <w:rPr>
          <w:noProof/>
        </w:rPr>
        <w:fldChar w:fldCharType="separate"/>
      </w:r>
      <w:r w:rsidR="007E7CAF">
        <w:rPr>
          <w:noProof/>
        </w:rPr>
        <w:t>36</w:t>
      </w:r>
      <w:r w:rsidR="00E74B59">
        <w:rPr>
          <w:noProof/>
        </w:rPr>
        <w:fldChar w:fldCharType="end"/>
      </w:r>
    </w:p>
    <w:p w:rsidR="00CF023D" w:rsidRDefault="00CF023D">
      <w:pPr>
        <w:pStyle w:val="33"/>
        <w:rPr>
          <w:rFonts w:asciiTheme="minorHAnsi" w:eastAsiaTheme="minorEastAsia" w:hAnsiTheme="minorHAnsi" w:cstheme="minorBidi"/>
          <w:noProof/>
          <w:szCs w:val="22"/>
        </w:rPr>
      </w:pPr>
      <w:r>
        <w:rPr>
          <w:noProof/>
        </w:rPr>
        <w:t>2.2.2.</w:t>
      </w:r>
      <w:r>
        <w:rPr>
          <w:rFonts w:asciiTheme="minorHAnsi" w:eastAsiaTheme="minorEastAsia" w:hAnsiTheme="minorHAnsi" w:cstheme="minorBidi"/>
          <w:noProof/>
          <w:szCs w:val="22"/>
        </w:rPr>
        <w:tab/>
      </w:r>
      <w:r>
        <w:rPr>
          <w:rFonts w:hint="eastAsia"/>
          <w:noProof/>
        </w:rPr>
        <w:t>行動計画における社会的影響度の算出結果</w:t>
      </w:r>
      <w:r>
        <w:rPr>
          <w:noProof/>
        </w:rPr>
        <w:tab/>
      </w:r>
      <w:r w:rsidR="00E74B59">
        <w:rPr>
          <w:noProof/>
        </w:rPr>
        <w:fldChar w:fldCharType="begin"/>
      </w:r>
      <w:r>
        <w:rPr>
          <w:noProof/>
        </w:rPr>
        <w:instrText xml:space="preserve"> PAGEREF _Toc403411962 \h </w:instrText>
      </w:r>
      <w:r w:rsidR="00E74B59">
        <w:rPr>
          <w:noProof/>
        </w:rPr>
      </w:r>
      <w:r w:rsidR="00E74B59">
        <w:rPr>
          <w:noProof/>
        </w:rPr>
        <w:fldChar w:fldCharType="separate"/>
      </w:r>
      <w:r w:rsidR="007E7CAF">
        <w:rPr>
          <w:noProof/>
        </w:rPr>
        <w:t>38</w:t>
      </w:r>
      <w:r w:rsidR="00E74B59">
        <w:rPr>
          <w:noProof/>
        </w:rPr>
        <w:fldChar w:fldCharType="end"/>
      </w:r>
    </w:p>
    <w:p w:rsidR="00CF023D" w:rsidRDefault="00CF023D">
      <w:pPr>
        <w:pStyle w:val="33"/>
        <w:rPr>
          <w:rFonts w:asciiTheme="minorHAnsi" w:eastAsiaTheme="minorEastAsia" w:hAnsiTheme="minorHAnsi" w:cstheme="minorBidi"/>
          <w:noProof/>
          <w:szCs w:val="22"/>
        </w:rPr>
      </w:pPr>
      <w:r>
        <w:rPr>
          <w:noProof/>
        </w:rPr>
        <w:t>2.2.3.</w:t>
      </w:r>
      <w:r>
        <w:rPr>
          <w:rFonts w:asciiTheme="minorHAnsi" w:eastAsiaTheme="minorEastAsia" w:hAnsiTheme="minorHAnsi" w:cstheme="minorBidi"/>
          <w:noProof/>
          <w:szCs w:val="22"/>
        </w:rPr>
        <w:tab/>
      </w:r>
      <w:r>
        <w:rPr>
          <w:rFonts w:hint="eastAsia"/>
          <w:noProof/>
        </w:rPr>
        <w:t>行動計画の重点化指標を用いた評価</w:t>
      </w:r>
      <w:r>
        <w:rPr>
          <w:noProof/>
        </w:rPr>
        <w:tab/>
      </w:r>
      <w:r w:rsidR="00E74B59">
        <w:rPr>
          <w:noProof/>
        </w:rPr>
        <w:fldChar w:fldCharType="begin"/>
      </w:r>
      <w:r>
        <w:rPr>
          <w:noProof/>
        </w:rPr>
        <w:instrText xml:space="preserve"> PAGEREF _Toc403411963 \h </w:instrText>
      </w:r>
      <w:r w:rsidR="00E74B59">
        <w:rPr>
          <w:noProof/>
        </w:rPr>
      </w:r>
      <w:r w:rsidR="00E74B59">
        <w:rPr>
          <w:noProof/>
        </w:rPr>
        <w:fldChar w:fldCharType="separate"/>
      </w:r>
      <w:r w:rsidR="007E7CAF">
        <w:rPr>
          <w:noProof/>
        </w:rPr>
        <w:t>39</w:t>
      </w:r>
      <w:r w:rsidR="00E74B59">
        <w:rPr>
          <w:noProof/>
        </w:rPr>
        <w:fldChar w:fldCharType="end"/>
      </w:r>
    </w:p>
    <w:p w:rsidR="00CF023D" w:rsidRDefault="00CF023D">
      <w:pPr>
        <w:pStyle w:val="33"/>
        <w:rPr>
          <w:rFonts w:asciiTheme="minorHAnsi" w:eastAsiaTheme="minorEastAsia" w:hAnsiTheme="minorHAnsi" w:cstheme="minorBidi"/>
          <w:noProof/>
          <w:szCs w:val="22"/>
        </w:rPr>
      </w:pPr>
      <w:r>
        <w:rPr>
          <w:noProof/>
        </w:rPr>
        <w:t>2.2.4.</w:t>
      </w:r>
      <w:r>
        <w:rPr>
          <w:rFonts w:asciiTheme="minorHAnsi" w:eastAsiaTheme="minorEastAsia" w:hAnsiTheme="minorHAnsi" w:cstheme="minorBidi"/>
          <w:noProof/>
          <w:szCs w:val="22"/>
        </w:rPr>
        <w:tab/>
      </w:r>
      <w:r>
        <w:rPr>
          <w:rFonts w:hint="eastAsia"/>
          <w:noProof/>
        </w:rPr>
        <w:t>重点化指標マトリクスの修正</w:t>
      </w:r>
      <w:r>
        <w:rPr>
          <w:noProof/>
        </w:rPr>
        <w:tab/>
      </w:r>
      <w:r w:rsidR="00E74B59">
        <w:rPr>
          <w:noProof/>
        </w:rPr>
        <w:fldChar w:fldCharType="begin"/>
      </w:r>
      <w:r>
        <w:rPr>
          <w:noProof/>
        </w:rPr>
        <w:instrText xml:space="preserve"> PAGEREF _Toc403411964 \h </w:instrText>
      </w:r>
      <w:r w:rsidR="00E74B59">
        <w:rPr>
          <w:noProof/>
        </w:rPr>
      </w:r>
      <w:r w:rsidR="00E74B59">
        <w:rPr>
          <w:noProof/>
        </w:rPr>
        <w:fldChar w:fldCharType="separate"/>
      </w:r>
      <w:r w:rsidR="007E7CAF">
        <w:rPr>
          <w:noProof/>
        </w:rPr>
        <w:t>41</w:t>
      </w:r>
      <w:r w:rsidR="00E74B59">
        <w:rPr>
          <w:noProof/>
        </w:rPr>
        <w:fldChar w:fldCharType="end"/>
      </w:r>
    </w:p>
    <w:p w:rsidR="00CF023D" w:rsidRDefault="00CF023D">
      <w:pPr>
        <w:pStyle w:val="23"/>
        <w:tabs>
          <w:tab w:val="left" w:pos="840"/>
          <w:tab w:val="right" w:leader="dot" w:pos="9060"/>
        </w:tabs>
        <w:rPr>
          <w:rFonts w:asciiTheme="minorHAnsi" w:eastAsiaTheme="minorEastAsia" w:hAnsiTheme="minorHAnsi" w:cstheme="minorBidi"/>
          <w:noProof/>
          <w:szCs w:val="22"/>
        </w:rPr>
      </w:pPr>
      <w:r>
        <w:rPr>
          <w:noProof/>
        </w:rPr>
        <w:t>2.3.</w:t>
      </w:r>
      <w:r>
        <w:rPr>
          <w:rFonts w:asciiTheme="minorHAnsi" w:eastAsiaTheme="minorEastAsia" w:hAnsiTheme="minorHAnsi" w:cstheme="minorBidi"/>
          <w:noProof/>
          <w:szCs w:val="22"/>
        </w:rPr>
        <w:tab/>
      </w:r>
      <w:r>
        <w:rPr>
          <w:rFonts w:hint="eastAsia"/>
          <w:noProof/>
        </w:rPr>
        <w:t>舗装</w:t>
      </w:r>
      <w:r>
        <w:rPr>
          <w:noProof/>
        </w:rPr>
        <w:tab/>
      </w:r>
      <w:r w:rsidR="00E74B59">
        <w:rPr>
          <w:noProof/>
        </w:rPr>
        <w:fldChar w:fldCharType="begin"/>
      </w:r>
      <w:r>
        <w:rPr>
          <w:noProof/>
        </w:rPr>
        <w:instrText xml:space="preserve"> PAGEREF _Toc403411965 \h </w:instrText>
      </w:r>
      <w:r w:rsidR="00E74B59">
        <w:rPr>
          <w:noProof/>
        </w:rPr>
      </w:r>
      <w:r w:rsidR="00E74B59">
        <w:rPr>
          <w:noProof/>
        </w:rPr>
        <w:fldChar w:fldCharType="separate"/>
      </w:r>
      <w:r w:rsidR="007E7CAF">
        <w:rPr>
          <w:noProof/>
        </w:rPr>
        <w:t>43</w:t>
      </w:r>
      <w:r w:rsidR="00E74B59">
        <w:rPr>
          <w:noProof/>
        </w:rPr>
        <w:fldChar w:fldCharType="end"/>
      </w:r>
    </w:p>
    <w:p w:rsidR="00CF023D" w:rsidRDefault="00CF023D">
      <w:pPr>
        <w:pStyle w:val="33"/>
        <w:rPr>
          <w:rFonts w:asciiTheme="minorHAnsi" w:eastAsiaTheme="minorEastAsia" w:hAnsiTheme="minorHAnsi" w:cstheme="minorBidi"/>
          <w:noProof/>
          <w:szCs w:val="22"/>
        </w:rPr>
      </w:pPr>
      <w:r>
        <w:rPr>
          <w:noProof/>
        </w:rPr>
        <w:t>2.3.1.</w:t>
      </w:r>
      <w:r>
        <w:rPr>
          <w:rFonts w:asciiTheme="minorHAnsi" w:eastAsiaTheme="minorEastAsia" w:hAnsiTheme="minorHAnsi" w:cstheme="minorBidi"/>
          <w:noProof/>
          <w:szCs w:val="22"/>
        </w:rPr>
        <w:tab/>
      </w:r>
      <w:r>
        <w:rPr>
          <w:rFonts w:hint="eastAsia"/>
          <w:noProof/>
        </w:rPr>
        <w:t>舗装の重点化指標</w:t>
      </w:r>
      <w:r>
        <w:rPr>
          <w:noProof/>
        </w:rPr>
        <w:tab/>
      </w:r>
      <w:r w:rsidR="00E74B59">
        <w:rPr>
          <w:noProof/>
        </w:rPr>
        <w:fldChar w:fldCharType="begin"/>
      </w:r>
      <w:r>
        <w:rPr>
          <w:noProof/>
        </w:rPr>
        <w:instrText xml:space="preserve"> PAGEREF _Toc403411966 \h </w:instrText>
      </w:r>
      <w:r w:rsidR="00E74B59">
        <w:rPr>
          <w:noProof/>
        </w:rPr>
      </w:r>
      <w:r w:rsidR="00E74B59">
        <w:rPr>
          <w:noProof/>
        </w:rPr>
        <w:fldChar w:fldCharType="separate"/>
      </w:r>
      <w:r w:rsidR="007E7CAF">
        <w:rPr>
          <w:noProof/>
        </w:rPr>
        <w:t>43</w:t>
      </w:r>
      <w:r w:rsidR="00E74B59">
        <w:rPr>
          <w:noProof/>
        </w:rPr>
        <w:fldChar w:fldCharType="end"/>
      </w:r>
    </w:p>
    <w:p w:rsidR="00CF023D" w:rsidRDefault="00CF023D">
      <w:pPr>
        <w:pStyle w:val="33"/>
        <w:rPr>
          <w:rFonts w:asciiTheme="minorHAnsi" w:eastAsiaTheme="minorEastAsia" w:hAnsiTheme="minorHAnsi" w:cstheme="minorBidi"/>
          <w:noProof/>
          <w:szCs w:val="22"/>
        </w:rPr>
      </w:pPr>
      <w:r>
        <w:rPr>
          <w:noProof/>
        </w:rPr>
        <w:t>2.3.2.</w:t>
      </w:r>
      <w:r>
        <w:rPr>
          <w:rFonts w:asciiTheme="minorHAnsi" w:eastAsiaTheme="minorEastAsia" w:hAnsiTheme="minorHAnsi" w:cstheme="minorBidi"/>
          <w:noProof/>
          <w:szCs w:val="22"/>
        </w:rPr>
        <w:tab/>
      </w:r>
      <w:r>
        <w:rPr>
          <w:rFonts w:hint="eastAsia"/>
          <w:noProof/>
        </w:rPr>
        <w:t>行動計画における社会的影響度の算出結果</w:t>
      </w:r>
      <w:r>
        <w:rPr>
          <w:noProof/>
        </w:rPr>
        <w:tab/>
      </w:r>
      <w:r w:rsidR="00E74B59">
        <w:rPr>
          <w:noProof/>
        </w:rPr>
        <w:fldChar w:fldCharType="begin"/>
      </w:r>
      <w:r>
        <w:rPr>
          <w:noProof/>
        </w:rPr>
        <w:instrText xml:space="preserve"> PAGEREF _Toc403411967 \h </w:instrText>
      </w:r>
      <w:r w:rsidR="00E74B59">
        <w:rPr>
          <w:noProof/>
        </w:rPr>
      </w:r>
      <w:r w:rsidR="00E74B59">
        <w:rPr>
          <w:noProof/>
        </w:rPr>
        <w:fldChar w:fldCharType="separate"/>
      </w:r>
      <w:r w:rsidR="007E7CAF">
        <w:rPr>
          <w:noProof/>
        </w:rPr>
        <w:t>45</w:t>
      </w:r>
      <w:r w:rsidR="00E74B59">
        <w:rPr>
          <w:noProof/>
        </w:rPr>
        <w:fldChar w:fldCharType="end"/>
      </w:r>
    </w:p>
    <w:p w:rsidR="00CF023D" w:rsidRDefault="00CF023D">
      <w:pPr>
        <w:pStyle w:val="33"/>
        <w:rPr>
          <w:rFonts w:asciiTheme="minorHAnsi" w:eastAsiaTheme="minorEastAsia" w:hAnsiTheme="minorHAnsi" w:cstheme="minorBidi"/>
          <w:noProof/>
          <w:szCs w:val="22"/>
        </w:rPr>
      </w:pPr>
      <w:r>
        <w:rPr>
          <w:noProof/>
        </w:rPr>
        <w:t>2.3.3.</w:t>
      </w:r>
      <w:r>
        <w:rPr>
          <w:rFonts w:asciiTheme="minorHAnsi" w:eastAsiaTheme="minorEastAsia" w:hAnsiTheme="minorHAnsi" w:cstheme="minorBidi"/>
          <w:noProof/>
          <w:szCs w:val="22"/>
        </w:rPr>
        <w:tab/>
      </w:r>
      <w:r>
        <w:rPr>
          <w:rFonts w:hint="eastAsia"/>
          <w:noProof/>
        </w:rPr>
        <w:t>行動計画の重点化指標を用いた評価</w:t>
      </w:r>
      <w:r>
        <w:rPr>
          <w:noProof/>
        </w:rPr>
        <w:tab/>
      </w:r>
      <w:r w:rsidR="00E74B59">
        <w:rPr>
          <w:noProof/>
        </w:rPr>
        <w:fldChar w:fldCharType="begin"/>
      </w:r>
      <w:r>
        <w:rPr>
          <w:noProof/>
        </w:rPr>
        <w:instrText xml:space="preserve"> PAGEREF _Toc403411968 \h </w:instrText>
      </w:r>
      <w:r w:rsidR="00E74B59">
        <w:rPr>
          <w:noProof/>
        </w:rPr>
      </w:r>
      <w:r w:rsidR="00E74B59">
        <w:rPr>
          <w:noProof/>
        </w:rPr>
        <w:fldChar w:fldCharType="separate"/>
      </w:r>
      <w:r w:rsidR="007E7CAF">
        <w:rPr>
          <w:noProof/>
        </w:rPr>
        <w:t>48</w:t>
      </w:r>
      <w:r w:rsidR="00E74B59">
        <w:rPr>
          <w:noProof/>
        </w:rPr>
        <w:fldChar w:fldCharType="end"/>
      </w:r>
    </w:p>
    <w:p w:rsidR="00CF023D" w:rsidRDefault="00CF023D">
      <w:pPr>
        <w:pStyle w:val="33"/>
        <w:rPr>
          <w:rFonts w:asciiTheme="minorHAnsi" w:eastAsiaTheme="minorEastAsia" w:hAnsiTheme="minorHAnsi" w:cstheme="minorBidi"/>
          <w:noProof/>
          <w:szCs w:val="22"/>
        </w:rPr>
      </w:pPr>
      <w:r>
        <w:rPr>
          <w:noProof/>
        </w:rPr>
        <w:t>2.3.4.</w:t>
      </w:r>
      <w:r>
        <w:rPr>
          <w:rFonts w:asciiTheme="minorHAnsi" w:eastAsiaTheme="minorEastAsia" w:hAnsiTheme="minorHAnsi" w:cstheme="minorBidi"/>
          <w:noProof/>
          <w:szCs w:val="22"/>
        </w:rPr>
        <w:tab/>
      </w:r>
      <w:r>
        <w:rPr>
          <w:rFonts w:hint="eastAsia"/>
          <w:noProof/>
        </w:rPr>
        <w:t>重点化指標マトリクスの修正</w:t>
      </w:r>
      <w:r>
        <w:rPr>
          <w:noProof/>
        </w:rPr>
        <w:tab/>
      </w:r>
      <w:r w:rsidR="00E74B59">
        <w:rPr>
          <w:noProof/>
        </w:rPr>
        <w:fldChar w:fldCharType="begin"/>
      </w:r>
      <w:r>
        <w:rPr>
          <w:noProof/>
        </w:rPr>
        <w:instrText xml:space="preserve"> PAGEREF _Toc403411969 \h </w:instrText>
      </w:r>
      <w:r w:rsidR="00E74B59">
        <w:rPr>
          <w:noProof/>
        </w:rPr>
      </w:r>
      <w:r w:rsidR="00E74B59">
        <w:rPr>
          <w:noProof/>
        </w:rPr>
        <w:fldChar w:fldCharType="separate"/>
      </w:r>
      <w:r w:rsidR="007E7CAF">
        <w:rPr>
          <w:noProof/>
        </w:rPr>
        <w:t>50</w:t>
      </w:r>
      <w:r w:rsidR="00E74B59">
        <w:rPr>
          <w:noProof/>
        </w:rPr>
        <w:fldChar w:fldCharType="end"/>
      </w:r>
    </w:p>
    <w:p w:rsidR="008B72E8" w:rsidRDefault="00E74B59" w:rsidP="008B72E8">
      <w:r>
        <w:fldChar w:fldCharType="end"/>
      </w:r>
    </w:p>
    <w:p w:rsidR="008B72E8" w:rsidRPr="00F83309" w:rsidRDefault="008B72E8" w:rsidP="008B72E8"/>
    <w:p w:rsidR="008B72E8" w:rsidRPr="00FC77B2" w:rsidRDefault="008B72E8" w:rsidP="008B72E8"/>
    <w:p w:rsidR="008B72E8" w:rsidRDefault="008B72E8" w:rsidP="008B72E8"/>
    <w:p w:rsidR="008B72E8" w:rsidRDefault="008B72E8" w:rsidP="008B72E8"/>
    <w:p w:rsidR="008B72E8" w:rsidRDefault="008B72E8" w:rsidP="008B72E8"/>
    <w:p w:rsidR="008B72E8" w:rsidRDefault="008B72E8" w:rsidP="008B72E8">
      <w:pPr>
        <w:sectPr w:rsidR="008B72E8" w:rsidSect="00F34217">
          <w:headerReference w:type="even" r:id="rId8"/>
          <w:headerReference w:type="default" r:id="rId9"/>
          <w:footerReference w:type="even" r:id="rId10"/>
          <w:footerReference w:type="first" r:id="rId11"/>
          <w:pgSz w:w="11906" w:h="16838" w:code="9"/>
          <w:pgMar w:top="1418" w:right="1418" w:bottom="1418" w:left="1418" w:header="720" w:footer="720" w:gutter="0"/>
          <w:pgNumType w:start="1" w:chapStyle="1" w:chapSep="period"/>
          <w:cols w:space="720"/>
          <w:docGrid w:type="linesAndChars" w:linePitch="292"/>
        </w:sectPr>
      </w:pPr>
    </w:p>
    <w:p w:rsidR="00635BA0" w:rsidRDefault="00635BA0" w:rsidP="008B72E8">
      <w:pPr>
        <w:pStyle w:val="1"/>
      </w:pPr>
      <w:bookmarkStart w:id="0" w:name="_Toc403411952"/>
      <w:r>
        <w:rPr>
          <w:rFonts w:hint="eastAsia"/>
        </w:rPr>
        <w:lastRenderedPageBreak/>
        <w:t>橋梁の更新判定フローの検討</w:t>
      </w:r>
      <w:bookmarkEnd w:id="0"/>
    </w:p>
    <w:p w:rsidR="00635BA0" w:rsidRDefault="00635BA0" w:rsidP="00635BA0">
      <w:pPr>
        <w:pStyle w:val="20"/>
      </w:pPr>
      <w:r>
        <w:rPr>
          <w:rFonts w:hint="eastAsia"/>
        </w:rPr>
        <w:t>橋梁の更新判定</w:t>
      </w:r>
      <w:r>
        <w:rPr>
          <w:rFonts w:hint="eastAsia"/>
        </w:rPr>
        <w:t>1</w:t>
      </w:r>
      <w:r>
        <w:rPr>
          <w:rFonts w:hint="eastAsia"/>
        </w:rPr>
        <w:t>次フローの結果を</w:t>
      </w:r>
      <w:r w:rsidR="00E74B59">
        <w:fldChar w:fldCharType="begin"/>
      </w:r>
      <w:r w:rsidR="00AC43D7">
        <w:instrText xml:space="preserve"> </w:instrText>
      </w:r>
      <w:r w:rsidR="00AC43D7">
        <w:rPr>
          <w:rFonts w:hint="eastAsia"/>
        </w:rPr>
        <w:instrText>REF _Ref403387487 \h</w:instrText>
      </w:r>
      <w:r w:rsidR="00AC43D7">
        <w:instrText xml:space="preserve"> </w:instrText>
      </w:r>
      <w:r w:rsidR="00E74B59">
        <w:fldChar w:fldCharType="separate"/>
      </w:r>
      <w:r w:rsidR="007E7CAF">
        <w:rPr>
          <w:rFonts w:hint="eastAsia"/>
        </w:rPr>
        <w:t>図</w:t>
      </w:r>
      <w:r w:rsidR="007E7CAF">
        <w:rPr>
          <w:rFonts w:hint="eastAsia"/>
        </w:rPr>
        <w:t xml:space="preserve"> </w:t>
      </w:r>
      <w:r w:rsidR="007E7CAF">
        <w:rPr>
          <w:noProof/>
        </w:rPr>
        <w:t>1</w:t>
      </w:r>
      <w:r w:rsidR="007E7CAF">
        <w:noBreakHyphen/>
      </w:r>
      <w:r w:rsidR="007E7CAF">
        <w:rPr>
          <w:noProof/>
        </w:rPr>
        <w:t>1</w:t>
      </w:r>
      <w:r w:rsidR="00E74B59">
        <w:fldChar w:fldCharType="end"/>
      </w:r>
      <w:r>
        <w:rPr>
          <w:rFonts w:hint="eastAsia"/>
        </w:rPr>
        <w:t>に示す。</w:t>
      </w:r>
    </w:p>
    <w:p w:rsidR="00CC3915" w:rsidRDefault="00CC3915" w:rsidP="00635BA0">
      <w:pPr>
        <w:pStyle w:val="20"/>
      </w:pPr>
    </w:p>
    <w:p w:rsidR="00AC43D7" w:rsidRDefault="007E7CAF" w:rsidP="00AC43D7">
      <w:pPr>
        <w:pStyle w:val="a8"/>
        <w:keepN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486pt">
            <v:imagedata r:id="rId12" o:title=""/>
          </v:shape>
        </w:pict>
      </w:r>
    </w:p>
    <w:p w:rsidR="00635BA0" w:rsidRDefault="00AC43D7" w:rsidP="00AC43D7">
      <w:pPr>
        <w:pStyle w:val="a8"/>
      </w:pPr>
      <w:bookmarkStart w:id="1" w:name="_Ref403387487"/>
      <w:r>
        <w:rPr>
          <w:rFonts w:hint="eastAsia"/>
        </w:rPr>
        <w:t>図</w:t>
      </w:r>
      <w:r>
        <w:rPr>
          <w:rFonts w:hint="eastAsia"/>
        </w:rPr>
        <w:t xml:space="preserve"> </w:t>
      </w:r>
      <w:fldSimple w:instr=" STYLEREF 1 \s ">
        <w:r w:rsidR="007E7CAF">
          <w:rPr>
            <w:noProof/>
          </w:rPr>
          <w:t>1</w:t>
        </w:r>
      </w:fldSimple>
      <w:r w:rsidR="007D1C76">
        <w:noBreakHyphen/>
      </w:r>
      <w:r w:rsidR="00E74B59">
        <w:fldChar w:fldCharType="begin"/>
      </w:r>
      <w:r w:rsidR="007D1C76">
        <w:instrText xml:space="preserve"> </w:instrText>
      </w:r>
      <w:r w:rsidR="007D1C76">
        <w:rPr>
          <w:rFonts w:hint="eastAsia"/>
        </w:rPr>
        <w:instrText xml:space="preserve">SEQ </w:instrText>
      </w:r>
      <w:r w:rsidR="007D1C76">
        <w:rPr>
          <w:rFonts w:hint="eastAsia"/>
        </w:rPr>
        <w:instrText>図</w:instrText>
      </w:r>
      <w:r w:rsidR="007D1C76">
        <w:rPr>
          <w:rFonts w:hint="eastAsia"/>
        </w:rPr>
        <w:instrText xml:space="preserve"> \* ARABIC \s 1</w:instrText>
      </w:r>
      <w:r w:rsidR="007D1C76">
        <w:instrText xml:space="preserve"> </w:instrText>
      </w:r>
      <w:r w:rsidR="00E74B59">
        <w:fldChar w:fldCharType="separate"/>
      </w:r>
      <w:r w:rsidR="007E7CAF">
        <w:rPr>
          <w:noProof/>
        </w:rPr>
        <w:t>1</w:t>
      </w:r>
      <w:r w:rsidR="00E74B59">
        <w:fldChar w:fldCharType="end"/>
      </w:r>
      <w:bookmarkEnd w:id="1"/>
      <w:r>
        <w:rPr>
          <w:rFonts w:hint="eastAsia"/>
        </w:rPr>
        <w:t xml:space="preserve">　更新判定</w:t>
      </w:r>
      <w:r>
        <w:rPr>
          <w:rFonts w:hint="eastAsia"/>
        </w:rPr>
        <w:t>1</w:t>
      </w:r>
      <w:r>
        <w:rPr>
          <w:rFonts w:hint="eastAsia"/>
        </w:rPr>
        <w:t>次フローの振り分け結果</w:t>
      </w:r>
    </w:p>
    <w:p w:rsidR="00AC43D7" w:rsidRDefault="00AC43D7" w:rsidP="00AC43D7"/>
    <w:p w:rsidR="00CC3915" w:rsidRDefault="00CC3915" w:rsidP="00CC3915">
      <w:pPr>
        <w:pStyle w:val="20"/>
      </w:pPr>
      <w:r>
        <w:rPr>
          <w:rFonts w:hint="eastAsia"/>
        </w:rPr>
        <w:t>2</w:t>
      </w:r>
      <w:r>
        <w:rPr>
          <w:rFonts w:hint="eastAsia"/>
        </w:rPr>
        <w:t>次判定の実施が</w:t>
      </w:r>
      <w:r>
        <w:rPr>
          <w:rFonts w:hint="eastAsia"/>
        </w:rPr>
        <w:t>1146</w:t>
      </w:r>
      <w:r>
        <w:rPr>
          <w:rFonts w:hint="eastAsia"/>
        </w:rPr>
        <w:t>橋、長寿命化が</w:t>
      </w:r>
      <w:r>
        <w:rPr>
          <w:rFonts w:hint="eastAsia"/>
        </w:rPr>
        <w:t>1064</w:t>
      </w:r>
      <w:r>
        <w:rPr>
          <w:rFonts w:hint="eastAsia"/>
        </w:rPr>
        <w:t>橋とほぼ均等に振り分けられる結果となった。これはフローとしてあまり実用的ではなく、修正を要すると考える。</w:t>
      </w:r>
    </w:p>
    <w:p w:rsidR="00AC43D7" w:rsidRPr="007E7CAF" w:rsidRDefault="00AC43D7" w:rsidP="00AC43D7"/>
    <w:p w:rsidR="00CC3915" w:rsidRDefault="00CC3915" w:rsidP="00AC43D7"/>
    <w:p w:rsidR="00CC3915" w:rsidRPr="00CC3915" w:rsidRDefault="00CC3915" w:rsidP="00AC43D7"/>
    <w:p w:rsidR="00AC43D7" w:rsidRDefault="00CC3915" w:rsidP="00AC43D7">
      <w:pPr>
        <w:pStyle w:val="20"/>
        <w:rPr>
          <w:rFonts w:hint="eastAsia"/>
        </w:rPr>
      </w:pPr>
      <w:r>
        <w:rPr>
          <w:rFonts w:hint="eastAsia"/>
        </w:rPr>
        <w:lastRenderedPageBreak/>
        <w:t>そこで、より実用的な振り分けを</w:t>
      </w:r>
      <w:r w:rsidR="00AC43D7">
        <w:rPr>
          <w:rFonts w:hint="eastAsia"/>
        </w:rPr>
        <w:t>可能</w:t>
      </w:r>
      <w:r>
        <w:rPr>
          <w:rFonts w:hint="eastAsia"/>
        </w:rPr>
        <w:t>とする更新判定フロー</w:t>
      </w:r>
      <w:r w:rsidR="00AC43D7">
        <w:rPr>
          <w:rFonts w:hint="eastAsia"/>
        </w:rPr>
        <w:t>と</w:t>
      </w:r>
      <w:r>
        <w:rPr>
          <w:rFonts w:hint="eastAsia"/>
        </w:rPr>
        <w:t>して、</w:t>
      </w:r>
      <w:r w:rsidR="00E74B59">
        <w:fldChar w:fldCharType="begin"/>
      </w:r>
      <w:r w:rsidR="00AC43D7">
        <w:instrText xml:space="preserve"> </w:instrText>
      </w:r>
      <w:r w:rsidR="00AC43D7">
        <w:rPr>
          <w:rFonts w:hint="eastAsia"/>
        </w:rPr>
        <w:instrText>REF _Ref403177973 \h</w:instrText>
      </w:r>
      <w:r w:rsidR="00AC43D7">
        <w:instrText xml:space="preserve"> </w:instrText>
      </w:r>
      <w:r w:rsidR="00E74B59">
        <w:fldChar w:fldCharType="separate"/>
      </w:r>
      <w:r w:rsidR="007E7CAF">
        <w:rPr>
          <w:rFonts w:hint="eastAsia"/>
        </w:rPr>
        <w:t>図</w:t>
      </w:r>
      <w:r w:rsidR="007E7CAF">
        <w:rPr>
          <w:rFonts w:hint="eastAsia"/>
        </w:rPr>
        <w:t xml:space="preserve"> </w:t>
      </w:r>
      <w:r w:rsidR="007E7CAF">
        <w:rPr>
          <w:noProof/>
        </w:rPr>
        <w:t>1</w:t>
      </w:r>
      <w:r w:rsidR="007E7CAF">
        <w:noBreakHyphen/>
      </w:r>
      <w:r w:rsidR="007E7CAF">
        <w:rPr>
          <w:noProof/>
        </w:rPr>
        <w:t>2</w:t>
      </w:r>
      <w:r w:rsidR="00E74B59">
        <w:fldChar w:fldCharType="end"/>
      </w:r>
      <w:r>
        <w:rPr>
          <w:rFonts w:hint="eastAsia"/>
        </w:rPr>
        <w:t>に示す通りに</w:t>
      </w:r>
      <w:r w:rsidR="00AC43D7">
        <w:rPr>
          <w:rFonts w:hint="eastAsia"/>
        </w:rPr>
        <w:t>修正することとしたい。</w:t>
      </w:r>
    </w:p>
    <w:p w:rsidR="007E7CAF" w:rsidRDefault="007E7CAF" w:rsidP="00AC43D7">
      <w:pPr>
        <w:pStyle w:val="20"/>
        <w:rPr>
          <w:rFonts w:hint="eastAsia"/>
        </w:rPr>
      </w:pPr>
      <w:r w:rsidRPr="008B219E">
        <w:rPr>
          <w:rFonts w:ascii="ＭＳ ゴシック" w:eastAsia="ＭＳ ゴシック" w:hAnsi="ＭＳ ゴシック" w:hint="eastAsia"/>
        </w:rPr>
        <w:t>【修正の概要】</w:t>
      </w:r>
    </w:p>
    <w:p w:rsidR="007E7CAF" w:rsidRDefault="007E7CAF" w:rsidP="007E7CAF">
      <w:pPr>
        <w:pStyle w:val="20"/>
        <w:numPr>
          <w:ilvl w:val="0"/>
          <w:numId w:val="28"/>
        </w:numPr>
        <w:ind w:leftChars="0" w:left="1276" w:firstLineChars="0" w:hanging="388"/>
        <w:rPr>
          <w:rFonts w:hint="eastAsia"/>
        </w:rPr>
      </w:pPr>
      <w:r>
        <w:rPr>
          <w:rFonts w:hint="eastAsia"/>
        </w:rPr>
        <w:t>健全度に着目し、架設年次に関わらず</w:t>
      </w:r>
      <w:r>
        <w:rPr>
          <w:rFonts w:hint="eastAsia"/>
        </w:rPr>
        <w:t>70</w:t>
      </w:r>
      <w:r>
        <w:rPr>
          <w:rFonts w:hint="eastAsia"/>
        </w:rPr>
        <w:t>点以上の橋梁については、長寿命化を基本と考える。</w:t>
      </w:r>
    </w:p>
    <w:p w:rsidR="007E7CAF" w:rsidRDefault="007E7CAF" w:rsidP="007E7CAF">
      <w:pPr>
        <w:pStyle w:val="20"/>
        <w:numPr>
          <w:ilvl w:val="0"/>
          <w:numId w:val="28"/>
        </w:numPr>
        <w:ind w:leftChars="0" w:left="1276" w:firstLineChars="0" w:hanging="388"/>
        <w:rPr>
          <w:rFonts w:hint="eastAsia"/>
        </w:rPr>
      </w:pPr>
      <w:r>
        <w:rPr>
          <w:rFonts w:hint="eastAsia"/>
        </w:rPr>
        <w:t>道路基準については、</w:t>
      </w:r>
      <w:r>
        <w:rPr>
          <w:rFonts w:hint="eastAsia"/>
        </w:rPr>
        <w:t>A</w:t>
      </w:r>
      <w:r>
        <w:rPr>
          <w:rFonts w:hint="eastAsia"/>
        </w:rPr>
        <w:t>・</w:t>
      </w:r>
      <w:r>
        <w:rPr>
          <w:rFonts w:hint="eastAsia"/>
        </w:rPr>
        <w:t>B</w:t>
      </w:r>
      <w:r>
        <w:rPr>
          <w:rFonts w:hint="eastAsia"/>
        </w:rPr>
        <w:t>活荷重体系となった</w:t>
      </w:r>
      <w:r>
        <w:rPr>
          <w:rFonts w:hint="eastAsia"/>
        </w:rPr>
        <w:t>H8</w:t>
      </w:r>
      <w:r>
        <w:rPr>
          <w:rFonts w:hint="eastAsia"/>
        </w:rPr>
        <w:t>基準で包括されているものと考える。</w:t>
      </w:r>
    </w:p>
    <w:p w:rsidR="007E7CAF" w:rsidRDefault="007E7CAF" w:rsidP="007E7CAF">
      <w:pPr>
        <w:pStyle w:val="20"/>
        <w:numPr>
          <w:ilvl w:val="0"/>
          <w:numId w:val="28"/>
        </w:numPr>
        <w:ind w:leftChars="0" w:left="1276" w:firstLineChars="0" w:hanging="388"/>
        <w:rPr>
          <w:rFonts w:hint="eastAsia"/>
        </w:rPr>
      </w:pPr>
      <w:r>
        <w:rPr>
          <w:rFonts w:hint="eastAsia"/>
        </w:rPr>
        <w:t>過去の補強実績については、以前に実施した耐荷力照査で確認するものとする。</w:t>
      </w:r>
    </w:p>
    <w:p w:rsidR="007E7CAF" w:rsidRPr="007E7CAF" w:rsidRDefault="007E7CAF" w:rsidP="00AC43D7">
      <w:pPr>
        <w:pStyle w:val="20"/>
      </w:pPr>
      <w:r w:rsidRPr="007E7CAF">
        <w:rPr>
          <w:rFonts w:hint="eastAsia"/>
        </w:rPr>
        <w:t>以上、前回のフローを基本としつつ、合理的なフローを修正案とした。</w:t>
      </w:r>
    </w:p>
    <w:p w:rsidR="00AC43D7" w:rsidRDefault="007E7CAF" w:rsidP="00AC43D7">
      <w:pPr>
        <w:pStyle w:val="a8"/>
      </w:pPr>
      <w:r>
        <w:rPr>
          <w:noProof/>
        </w:rPr>
        <w:pict>
          <v:shape id="_x0000_i1072" type="#_x0000_t75" style="width:241.5pt;height:487.5pt;visibility:visible">
            <v:imagedata r:id="rId13" o:title=""/>
          </v:shape>
        </w:pict>
      </w:r>
    </w:p>
    <w:p w:rsidR="00AC43D7" w:rsidRDefault="00AC43D7" w:rsidP="00AC43D7">
      <w:pPr>
        <w:pStyle w:val="a8"/>
      </w:pPr>
      <w:bookmarkStart w:id="2" w:name="_Ref403177973"/>
      <w:r>
        <w:rPr>
          <w:rFonts w:hint="eastAsia"/>
        </w:rPr>
        <w:t>図</w:t>
      </w:r>
      <w:r>
        <w:rPr>
          <w:rFonts w:hint="eastAsia"/>
        </w:rPr>
        <w:t xml:space="preserve"> </w:t>
      </w:r>
      <w:fldSimple w:instr=" STYLEREF 1 \s ">
        <w:r w:rsidR="007E7CAF">
          <w:rPr>
            <w:noProof/>
          </w:rPr>
          <w:t>1</w:t>
        </w:r>
      </w:fldSimple>
      <w:r w:rsidR="007D1C76">
        <w:noBreakHyphen/>
      </w:r>
      <w:r w:rsidR="00E74B59">
        <w:fldChar w:fldCharType="begin"/>
      </w:r>
      <w:r w:rsidR="007D1C76">
        <w:instrText xml:space="preserve"> </w:instrText>
      </w:r>
      <w:r w:rsidR="007D1C76">
        <w:rPr>
          <w:rFonts w:hint="eastAsia"/>
        </w:rPr>
        <w:instrText xml:space="preserve">SEQ </w:instrText>
      </w:r>
      <w:r w:rsidR="007D1C76">
        <w:rPr>
          <w:rFonts w:hint="eastAsia"/>
        </w:rPr>
        <w:instrText>図</w:instrText>
      </w:r>
      <w:r w:rsidR="007D1C76">
        <w:rPr>
          <w:rFonts w:hint="eastAsia"/>
        </w:rPr>
        <w:instrText xml:space="preserve"> \* ARABIC \s 1</w:instrText>
      </w:r>
      <w:r w:rsidR="007D1C76">
        <w:instrText xml:space="preserve"> </w:instrText>
      </w:r>
      <w:r w:rsidR="00E74B59">
        <w:fldChar w:fldCharType="separate"/>
      </w:r>
      <w:r w:rsidR="007E7CAF">
        <w:rPr>
          <w:noProof/>
        </w:rPr>
        <w:t>2</w:t>
      </w:r>
      <w:r w:rsidR="00E74B59">
        <w:fldChar w:fldCharType="end"/>
      </w:r>
      <w:bookmarkEnd w:id="2"/>
      <w:r>
        <w:rPr>
          <w:rFonts w:hint="eastAsia"/>
        </w:rPr>
        <w:t xml:space="preserve">　</w:t>
      </w:r>
      <w:r w:rsidRPr="006E2F31">
        <w:rPr>
          <w:rFonts w:hint="eastAsia"/>
        </w:rPr>
        <w:t>橋梁</w:t>
      </w:r>
      <w:r w:rsidR="00CC3915">
        <w:rPr>
          <w:rFonts w:hint="eastAsia"/>
        </w:rPr>
        <w:t>の</w:t>
      </w:r>
      <w:r w:rsidRPr="006E2F31">
        <w:rPr>
          <w:rFonts w:hint="eastAsia"/>
        </w:rPr>
        <w:t>更新判定</w:t>
      </w:r>
      <w:r w:rsidRPr="006E2F31">
        <w:rPr>
          <w:rFonts w:hint="eastAsia"/>
        </w:rPr>
        <w:t>1</w:t>
      </w:r>
      <w:r w:rsidRPr="006E2F31">
        <w:rPr>
          <w:rFonts w:hint="eastAsia"/>
        </w:rPr>
        <w:t>次フロー</w:t>
      </w:r>
      <w:r w:rsidR="00CC3915">
        <w:rPr>
          <w:rFonts w:hint="eastAsia"/>
        </w:rPr>
        <w:t>（修正案）</w:t>
      </w:r>
    </w:p>
    <w:p w:rsidR="00AC43D7" w:rsidRPr="000D7E6E" w:rsidRDefault="00AC43D7" w:rsidP="00AC43D7">
      <w:pPr>
        <w:pStyle w:val="30"/>
        <w:ind w:left="640" w:hangingChars="100" w:hanging="220"/>
      </w:pPr>
      <w:r w:rsidRPr="000D7E6E">
        <w:rPr>
          <w:rFonts w:hint="eastAsia"/>
        </w:rPr>
        <w:lastRenderedPageBreak/>
        <w:t>ⓐ</w:t>
      </w:r>
      <w:r w:rsidRPr="000D7E6E">
        <w:rPr>
          <w:rFonts w:hint="eastAsia"/>
        </w:rPr>
        <w:t>5</w:t>
      </w:r>
      <w:r w:rsidRPr="000D7E6E">
        <w:rPr>
          <w:rFonts w:hint="eastAsia"/>
        </w:rPr>
        <w:t>年に一度の定期点検の結果、健全度</w:t>
      </w:r>
      <w:r w:rsidRPr="000D7E6E">
        <w:rPr>
          <w:rFonts w:hint="eastAsia"/>
        </w:rPr>
        <w:t>70</w:t>
      </w:r>
      <w:r w:rsidRPr="000D7E6E">
        <w:rPr>
          <w:rFonts w:hint="eastAsia"/>
        </w:rPr>
        <w:t>点以上の橋梁。</w:t>
      </w:r>
    </w:p>
    <w:p w:rsidR="00AC43D7" w:rsidRPr="000D7E6E" w:rsidRDefault="00AC43D7" w:rsidP="00AC43D7">
      <w:pPr>
        <w:pStyle w:val="30"/>
        <w:ind w:left="640" w:hangingChars="100" w:hanging="220"/>
      </w:pPr>
      <w:r w:rsidRPr="000D7E6E">
        <w:rPr>
          <w:rFonts w:hint="eastAsia"/>
        </w:rPr>
        <w:t>ⓑ大阪府都市整備部中期計画</w:t>
      </w:r>
      <w:r w:rsidRPr="000D7E6E">
        <w:rPr>
          <w:rFonts w:hint="eastAsia"/>
        </w:rPr>
        <w:t>(</w:t>
      </w:r>
      <w:r w:rsidRPr="000D7E6E">
        <w:rPr>
          <w:rFonts w:hint="eastAsia"/>
        </w:rPr>
        <w:t>案</w:t>
      </w:r>
      <w:r w:rsidRPr="000D7E6E">
        <w:rPr>
          <w:rFonts w:hint="eastAsia"/>
        </w:rPr>
        <w:t>)</w:t>
      </w:r>
      <w:r w:rsidRPr="000D7E6E">
        <w:rPr>
          <w:rFonts w:hint="eastAsia"/>
        </w:rPr>
        <w:t>の事業を対象とする。</w:t>
      </w:r>
    </w:p>
    <w:p w:rsidR="00AC43D7" w:rsidRPr="000D7E6E" w:rsidRDefault="00AC43D7" w:rsidP="00AC43D7">
      <w:pPr>
        <w:pStyle w:val="30"/>
        <w:ind w:left="640" w:hangingChars="100" w:hanging="220"/>
      </w:pPr>
      <w:r w:rsidRPr="000D7E6E">
        <w:rPr>
          <w:rFonts w:hint="eastAsia"/>
        </w:rPr>
        <w:t>ⓒ</w:t>
      </w:r>
      <w:r w:rsidRPr="000D7E6E">
        <w:rPr>
          <w:rFonts w:hint="eastAsia"/>
        </w:rPr>
        <w:t>S48</w:t>
      </w:r>
      <w:r w:rsidRPr="000D7E6E">
        <w:rPr>
          <w:rFonts w:hint="eastAsia"/>
        </w:rPr>
        <w:t>道示で、大型車の計画交通量が</w:t>
      </w:r>
      <w:r w:rsidRPr="000D7E6E">
        <w:rPr>
          <w:rFonts w:hint="eastAsia"/>
        </w:rPr>
        <w:t>1</w:t>
      </w:r>
      <w:r w:rsidRPr="000D7E6E">
        <w:rPr>
          <w:rFonts w:hint="eastAsia"/>
        </w:rPr>
        <w:t>車線あたり</w:t>
      </w:r>
      <w:r w:rsidRPr="000D7E6E">
        <w:rPr>
          <w:rFonts w:hint="eastAsia"/>
        </w:rPr>
        <w:t>1</w:t>
      </w:r>
      <w:r w:rsidRPr="000D7E6E">
        <w:rPr>
          <w:rFonts w:hint="eastAsia"/>
        </w:rPr>
        <w:t>日</w:t>
      </w:r>
      <w:r w:rsidRPr="000D7E6E">
        <w:rPr>
          <w:rFonts w:hint="eastAsia"/>
        </w:rPr>
        <w:t>1</w:t>
      </w:r>
      <w:r w:rsidRPr="000D7E6E">
        <w:rPr>
          <w:rFonts w:hint="eastAsia"/>
        </w:rPr>
        <w:t>方向</w:t>
      </w:r>
      <w:r w:rsidRPr="000D7E6E">
        <w:rPr>
          <w:rFonts w:hint="eastAsia"/>
        </w:rPr>
        <w:t>1000</w:t>
      </w:r>
      <w:r w:rsidRPr="000D7E6E">
        <w:rPr>
          <w:rFonts w:hint="eastAsia"/>
        </w:rPr>
        <w:t>台以上ものは、床版の設計曲げモーメントを</w:t>
      </w:r>
      <w:r w:rsidRPr="000D7E6E">
        <w:rPr>
          <w:rFonts w:hint="eastAsia"/>
        </w:rPr>
        <w:t>20</w:t>
      </w:r>
      <w:r w:rsidRPr="000D7E6E">
        <w:rPr>
          <w:rFonts w:hint="eastAsia"/>
        </w:rPr>
        <w:t>％増しとしたことから、当該橋梁地点での大型車交通量を確認する。大型車交通量は、</w:t>
      </w:r>
      <w:r w:rsidRPr="000D7E6E">
        <w:rPr>
          <w:rFonts w:hint="eastAsia"/>
        </w:rPr>
        <w:t>H22</w:t>
      </w:r>
      <w:r w:rsidRPr="000D7E6E">
        <w:rPr>
          <w:rFonts w:hint="eastAsia"/>
        </w:rPr>
        <w:t>ｾﾝｻｽで確認するが、交通調査基本区間の設定や現在の交通需要から</w:t>
      </w:r>
      <w:r w:rsidRPr="000D7E6E">
        <w:rPr>
          <w:rFonts w:hint="eastAsia"/>
        </w:rPr>
        <w:t>H22</w:t>
      </w:r>
      <w:r w:rsidRPr="000D7E6E">
        <w:rPr>
          <w:rFonts w:hint="eastAsia"/>
        </w:rPr>
        <w:t>ｾﾝｻｽと現在の大型車交通量に乖離が予想される場合は、当該橋梁地点で大型車交通量を実測すること。</w:t>
      </w:r>
    </w:p>
    <w:p w:rsidR="00AC43D7" w:rsidRPr="000D7E6E" w:rsidRDefault="00AC43D7" w:rsidP="00AC43D7">
      <w:pPr>
        <w:pStyle w:val="30"/>
        <w:ind w:left="640" w:hangingChars="100" w:hanging="220"/>
      </w:pPr>
      <w:r w:rsidRPr="000D7E6E">
        <w:rPr>
          <w:rFonts w:hint="eastAsia"/>
        </w:rPr>
        <w:t>ⓓ活荷重を</w:t>
      </w:r>
      <w:r w:rsidRPr="000D7E6E">
        <w:rPr>
          <w:rFonts w:hint="eastAsia"/>
        </w:rPr>
        <w:t>A</w:t>
      </w:r>
      <w:r w:rsidRPr="000D7E6E">
        <w:rPr>
          <w:rFonts w:hint="eastAsia"/>
        </w:rPr>
        <w:t>、</w:t>
      </w:r>
      <w:r w:rsidRPr="000D7E6E">
        <w:rPr>
          <w:rFonts w:hint="eastAsia"/>
        </w:rPr>
        <w:t>B</w:t>
      </w:r>
      <w:r w:rsidRPr="000D7E6E">
        <w:rPr>
          <w:rFonts w:hint="eastAsia"/>
        </w:rPr>
        <w:t>活荷重に区分した。</w:t>
      </w:r>
    </w:p>
    <w:p w:rsidR="00AC43D7" w:rsidRPr="000D7E6E" w:rsidRDefault="00AC43D7" w:rsidP="00AC43D7">
      <w:pPr>
        <w:pStyle w:val="30"/>
        <w:ind w:left="640" w:hangingChars="100" w:hanging="220"/>
      </w:pPr>
      <w:r w:rsidRPr="000D7E6E">
        <w:rPr>
          <w:rFonts w:hint="eastAsia"/>
        </w:rPr>
        <w:t>ⓔ耐荷力の照査</w:t>
      </w:r>
      <w:r w:rsidRPr="000D7E6E">
        <w:rPr>
          <w:rFonts w:hint="eastAsia"/>
        </w:rPr>
        <w:t>(H10.3</w:t>
      </w:r>
      <w:r w:rsidRPr="000D7E6E">
        <w:rPr>
          <w:rFonts w:hint="eastAsia"/>
        </w:rPr>
        <w:t>主要地方道大阪中央環状線外既設橋梁の耐荷力照査委託</w:t>
      </w:r>
      <w:r w:rsidRPr="000D7E6E">
        <w:rPr>
          <w:rFonts w:hint="eastAsia"/>
        </w:rPr>
        <w:t>)</w:t>
      </w:r>
      <w:r w:rsidRPr="000D7E6E">
        <w:rPr>
          <w:rFonts w:hint="eastAsia"/>
        </w:rPr>
        <w:t>を行ったもの（</w:t>
      </w:r>
      <w:r w:rsidRPr="000D7E6E">
        <w:rPr>
          <w:rFonts w:hint="eastAsia"/>
        </w:rPr>
        <w:t>L=15m</w:t>
      </w:r>
      <w:r w:rsidRPr="000D7E6E">
        <w:rPr>
          <w:rFonts w:hint="eastAsia"/>
        </w:rPr>
        <w:t>以上は済）および増し桁、床版補強など耐荷力向上を行ったもの。</w:t>
      </w:r>
    </w:p>
    <w:p w:rsidR="00AC43D7" w:rsidRPr="000D7E6E" w:rsidRDefault="00AC43D7" w:rsidP="00AC43D7">
      <w:pPr>
        <w:pStyle w:val="30"/>
        <w:ind w:left="640" w:hangingChars="100" w:hanging="220"/>
      </w:pPr>
      <w:r w:rsidRPr="000D7E6E">
        <w:rPr>
          <w:rFonts w:hint="eastAsia"/>
        </w:rPr>
        <w:t>ⓕ</w:t>
      </w:r>
      <w:r w:rsidRPr="000D7E6E">
        <w:rPr>
          <w:rFonts w:hint="eastAsia"/>
        </w:rPr>
        <w:t>(</w:t>
      </w:r>
      <w:r w:rsidRPr="000D7E6E">
        <w:rPr>
          <w:rFonts w:hint="eastAsia"/>
        </w:rPr>
        <w:t>財</w:t>
      </w:r>
      <w:r w:rsidRPr="000D7E6E">
        <w:rPr>
          <w:rFonts w:hint="eastAsia"/>
        </w:rPr>
        <w:t>)</w:t>
      </w:r>
      <w:r w:rsidRPr="000D7E6E">
        <w:rPr>
          <w:rFonts w:hint="eastAsia"/>
        </w:rPr>
        <w:t>道路保全技術センター「既設橋梁の耐荷力照査実施要領</w:t>
      </w:r>
      <w:r w:rsidRPr="000D7E6E">
        <w:rPr>
          <w:rFonts w:hint="eastAsia"/>
        </w:rPr>
        <w:t>(</w:t>
      </w:r>
      <w:r w:rsidRPr="000D7E6E">
        <w:rPr>
          <w:rFonts w:hint="eastAsia"/>
        </w:rPr>
        <w:t>案</w:t>
      </w:r>
      <w:r w:rsidRPr="000D7E6E">
        <w:rPr>
          <w:rFonts w:hint="eastAsia"/>
        </w:rPr>
        <w:t>)</w:t>
      </w:r>
      <w:r w:rsidRPr="000D7E6E">
        <w:rPr>
          <w:rFonts w:hint="eastAsia"/>
        </w:rPr>
        <w:t>」による照査やたわみ測定等を実施する。</w:t>
      </w:r>
    </w:p>
    <w:p w:rsidR="00AC43D7" w:rsidRPr="000D7E6E" w:rsidRDefault="00AC43D7" w:rsidP="00AC43D7">
      <w:pPr>
        <w:pStyle w:val="30"/>
        <w:ind w:left="640" w:hangingChars="100" w:hanging="220"/>
      </w:pPr>
      <w:r>
        <w:rPr>
          <w:rFonts w:hint="eastAsia"/>
        </w:rPr>
        <w:t>ⓖ</w:t>
      </w:r>
      <w:r w:rsidR="00E74B59">
        <w:fldChar w:fldCharType="begin"/>
      </w:r>
      <w:r>
        <w:instrText xml:space="preserve"> </w:instrText>
      </w:r>
      <w:r>
        <w:rPr>
          <w:rFonts w:hint="eastAsia"/>
        </w:rPr>
        <w:instrText>REF _Ref403208958 \h</w:instrText>
      </w:r>
      <w:r>
        <w:instrText xml:space="preserve"> </w:instrText>
      </w:r>
      <w:r w:rsidR="00E74B59">
        <w:fldChar w:fldCharType="separate"/>
      </w:r>
      <w:r w:rsidR="007E7CAF">
        <w:rPr>
          <w:rFonts w:hint="eastAsia"/>
        </w:rPr>
        <w:t>表</w:t>
      </w:r>
      <w:r w:rsidR="007E7CAF">
        <w:rPr>
          <w:rFonts w:hint="eastAsia"/>
        </w:rPr>
        <w:t xml:space="preserve"> </w:t>
      </w:r>
      <w:r w:rsidR="007E7CAF">
        <w:rPr>
          <w:noProof/>
        </w:rPr>
        <w:t>1</w:t>
      </w:r>
      <w:r w:rsidR="007E7CAF">
        <w:noBreakHyphen/>
      </w:r>
      <w:r w:rsidR="007E7CAF">
        <w:rPr>
          <w:noProof/>
        </w:rPr>
        <w:t>1</w:t>
      </w:r>
      <w:r w:rsidR="00E74B59">
        <w:fldChar w:fldCharType="end"/>
      </w:r>
      <w:r>
        <w:rPr>
          <w:rFonts w:hint="eastAsia"/>
        </w:rPr>
        <w:t>および</w:t>
      </w:r>
      <w:r w:rsidR="00E74B59">
        <w:fldChar w:fldCharType="begin"/>
      </w:r>
      <w:r>
        <w:instrText xml:space="preserve"> </w:instrText>
      </w:r>
      <w:r>
        <w:rPr>
          <w:rFonts w:hint="eastAsia"/>
        </w:rPr>
        <w:instrText>REF _Ref403208968 \h</w:instrText>
      </w:r>
      <w:r>
        <w:instrText xml:space="preserve"> </w:instrText>
      </w:r>
      <w:r w:rsidR="00E74B59">
        <w:fldChar w:fldCharType="separate"/>
      </w:r>
      <w:r w:rsidR="007E7CAF">
        <w:rPr>
          <w:rFonts w:hint="eastAsia"/>
        </w:rPr>
        <w:t>表</w:t>
      </w:r>
      <w:r w:rsidR="007E7CAF">
        <w:rPr>
          <w:rFonts w:hint="eastAsia"/>
        </w:rPr>
        <w:t xml:space="preserve"> </w:t>
      </w:r>
      <w:r w:rsidR="007E7CAF">
        <w:rPr>
          <w:noProof/>
        </w:rPr>
        <w:t>1</w:t>
      </w:r>
      <w:r w:rsidR="007E7CAF">
        <w:noBreakHyphen/>
      </w:r>
      <w:r w:rsidR="007E7CAF">
        <w:rPr>
          <w:noProof/>
        </w:rPr>
        <w:t>2</w:t>
      </w:r>
      <w:r w:rsidR="00E74B59">
        <w:fldChar w:fldCharType="end"/>
      </w:r>
      <w:r w:rsidRPr="000D7E6E">
        <w:rPr>
          <w:rFonts w:hint="eastAsia"/>
        </w:rPr>
        <w:t>に例示</w:t>
      </w:r>
    </w:p>
    <w:p w:rsidR="00AC43D7" w:rsidRPr="000D7E6E" w:rsidRDefault="00AC43D7" w:rsidP="00AC43D7">
      <w:pPr>
        <w:pStyle w:val="30"/>
        <w:ind w:left="640" w:hangingChars="100" w:hanging="220"/>
      </w:pPr>
      <w:r w:rsidRPr="000D7E6E">
        <w:rPr>
          <w:rFonts w:hint="eastAsia"/>
        </w:rPr>
        <w:t>ⓗ道路空間機能</w:t>
      </w:r>
      <w:r w:rsidRPr="000D7E6E">
        <w:rPr>
          <w:rFonts w:hint="eastAsia"/>
        </w:rPr>
        <w:t>(</w:t>
      </w:r>
      <w:r w:rsidRPr="000D7E6E">
        <w:rPr>
          <w:rFonts w:hint="eastAsia"/>
        </w:rPr>
        <w:t>幅員、建築限界等</w:t>
      </w:r>
      <w:r w:rsidRPr="000D7E6E">
        <w:rPr>
          <w:rFonts w:hint="eastAsia"/>
        </w:rPr>
        <w:t>)</w:t>
      </w:r>
      <w:r w:rsidRPr="000D7E6E">
        <w:rPr>
          <w:rFonts w:hint="eastAsia"/>
        </w:rPr>
        <w:t>が、当該橋梁に繋がる道路と比べ著しく不足している橋梁、および現段階での耐震の要求性能を満たしておらず、大規模な耐震対策が必要となる橋梁など管理者が機能不足</w:t>
      </w:r>
      <w:bookmarkStart w:id="3" w:name="_GoBack"/>
      <w:bookmarkEnd w:id="3"/>
      <w:r w:rsidRPr="000D7E6E">
        <w:rPr>
          <w:rFonts w:hint="eastAsia"/>
        </w:rPr>
        <w:t>と認めた橋梁。</w:t>
      </w:r>
    </w:p>
    <w:p w:rsidR="00AC43D7" w:rsidRDefault="00AC43D7" w:rsidP="00AC43D7">
      <w:pPr>
        <w:pStyle w:val="30"/>
        <w:ind w:left="640" w:hangingChars="100" w:hanging="220"/>
      </w:pPr>
      <w:r w:rsidRPr="000D7E6E">
        <w:rPr>
          <w:rFonts w:hint="eastAsia"/>
        </w:rPr>
        <w:t>※長寿命化</w:t>
      </w:r>
      <w:r w:rsidRPr="000D7E6E">
        <w:rPr>
          <w:rFonts w:hint="eastAsia"/>
        </w:rPr>
        <w:t>:</w:t>
      </w:r>
      <w:r w:rsidRPr="000D7E6E">
        <w:rPr>
          <w:rFonts w:hint="eastAsia"/>
        </w:rPr>
        <w:t>｢原則</w:t>
      </w:r>
      <w:r w:rsidRPr="000D7E6E">
        <w:rPr>
          <w:rFonts w:hint="eastAsia"/>
        </w:rPr>
        <w:t>5</w:t>
      </w:r>
      <w:r w:rsidRPr="000D7E6E">
        <w:rPr>
          <w:rFonts w:hint="eastAsia"/>
        </w:rPr>
        <w:t>年ごとの点検、健全度</w:t>
      </w:r>
      <w:r w:rsidRPr="000D7E6E">
        <w:rPr>
          <w:rFonts w:hint="eastAsia"/>
        </w:rPr>
        <w:t>70</w:t>
      </w:r>
      <w:r w:rsidRPr="000D7E6E">
        <w:rPr>
          <w:rFonts w:hint="eastAsia"/>
        </w:rPr>
        <w:t>以下で補修｣のサイクルで維持管理を行う。</w:t>
      </w:r>
    </w:p>
    <w:p w:rsidR="00AC43D7" w:rsidRDefault="00AC43D7" w:rsidP="00AC43D7">
      <w:pPr>
        <w:pStyle w:val="30"/>
        <w:ind w:left="640" w:hangingChars="100" w:hanging="220"/>
      </w:pPr>
    </w:p>
    <w:p w:rsidR="00AC43D7" w:rsidRDefault="00AC43D7" w:rsidP="00AC43D7">
      <w:pPr>
        <w:pStyle w:val="a8"/>
        <w:keepNext/>
      </w:pPr>
      <w:bookmarkStart w:id="4" w:name="_Ref403208958"/>
      <w:r>
        <w:rPr>
          <w:rFonts w:hint="eastAsia"/>
        </w:rPr>
        <w:t>表</w:t>
      </w:r>
      <w:r>
        <w:rPr>
          <w:rFonts w:hint="eastAsia"/>
        </w:rPr>
        <w:t xml:space="preserve"> </w:t>
      </w:r>
      <w:fldSimple w:instr=" STYLEREF 1 \s ">
        <w:r w:rsidR="007E7CAF">
          <w:rPr>
            <w:noProof/>
          </w:rPr>
          <w:t>1</w:t>
        </w:r>
      </w:fldSimple>
      <w:r>
        <w:noBreakHyphen/>
      </w:r>
      <w:r w:rsidR="00E74B59">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E74B59">
        <w:fldChar w:fldCharType="separate"/>
      </w:r>
      <w:r w:rsidR="007E7CAF">
        <w:rPr>
          <w:noProof/>
        </w:rPr>
        <w:t>1</w:t>
      </w:r>
      <w:r w:rsidR="00E74B59">
        <w:fldChar w:fldCharType="end"/>
      </w:r>
      <w:bookmarkEnd w:id="4"/>
      <w:r>
        <w:rPr>
          <w:rFonts w:hint="eastAsia"/>
        </w:rPr>
        <w:t xml:space="preserve">　</w:t>
      </w:r>
      <w:r w:rsidRPr="000D7E6E">
        <w:rPr>
          <w:rFonts w:hint="eastAsia"/>
          <w:bCs/>
        </w:rPr>
        <w:t>通常の補修・補強（例示）</w:t>
      </w:r>
    </w:p>
    <w:tbl>
      <w:tblPr>
        <w:tblW w:w="9185" w:type="dxa"/>
        <w:jc w:val="center"/>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5"/>
      </w:tblGrid>
      <w:tr w:rsidR="00AC43D7" w:rsidRPr="000D7E6E" w:rsidTr="00AC43D7">
        <w:trPr>
          <w:trHeight w:val="280"/>
          <w:jc w:val="center"/>
        </w:trPr>
        <w:tc>
          <w:tcPr>
            <w:tcW w:w="9185" w:type="dxa"/>
            <w:tcBorders>
              <w:bottom w:val="double" w:sz="4" w:space="0" w:color="auto"/>
            </w:tcBorders>
            <w:shd w:val="clear" w:color="auto" w:fill="C6D9F1"/>
            <w:vAlign w:val="center"/>
          </w:tcPr>
          <w:p w:rsidR="00AC43D7" w:rsidRPr="000D7E6E" w:rsidRDefault="00AC43D7" w:rsidP="00AC43D7">
            <w:pPr>
              <w:pStyle w:val="30"/>
            </w:pPr>
            <w:r w:rsidRPr="000D7E6E">
              <w:rPr>
                <w:rFonts w:hint="eastAsia"/>
              </w:rPr>
              <w:t>補修・補強工法</w:t>
            </w:r>
          </w:p>
        </w:tc>
      </w:tr>
      <w:tr w:rsidR="00AC43D7" w:rsidRPr="000D7E6E" w:rsidTr="00AC43D7">
        <w:trPr>
          <w:trHeight w:val="561"/>
          <w:jc w:val="center"/>
        </w:trPr>
        <w:tc>
          <w:tcPr>
            <w:tcW w:w="9185" w:type="dxa"/>
            <w:vAlign w:val="center"/>
            <w:hideMark/>
          </w:tcPr>
          <w:p w:rsidR="00AC43D7" w:rsidRPr="000D7E6E" w:rsidRDefault="00AC43D7" w:rsidP="00AC43D7">
            <w:pPr>
              <w:pStyle w:val="30"/>
              <w:ind w:leftChars="111" w:left="418" w:hangingChars="84" w:hanging="185"/>
            </w:pPr>
            <w:r w:rsidRPr="000D7E6E">
              <w:rPr>
                <w:rFonts w:hint="eastAsia"/>
              </w:rPr>
              <w:t>・断面修復補修</w:t>
            </w:r>
          </w:p>
          <w:p w:rsidR="00AC43D7" w:rsidRPr="000D7E6E" w:rsidRDefault="00AC43D7" w:rsidP="00AC43D7">
            <w:pPr>
              <w:pStyle w:val="30"/>
              <w:ind w:leftChars="111" w:left="418" w:hangingChars="84" w:hanging="185"/>
            </w:pPr>
            <w:r w:rsidRPr="000D7E6E">
              <w:rPr>
                <w:rFonts w:hint="eastAsia"/>
              </w:rPr>
              <w:t>・クラック注入補修</w:t>
            </w:r>
          </w:p>
          <w:p w:rsidR="00AC43D7" w:rsidRPr="000D7E6E" w:rsidRDefault="00DE7D4E" w:rsidP="00AC43D7">
            <w:pPr>
              <w:pStyle w:val="30"/>
              <w:ind w:leftChars="111" w:left="418" w:hangingChars="84" w:hanging="185"/>
            </w:pPr>
            <w:r>
              <w:rPr>
                <w:rFonts w:hint="eastAsia"/>
              </w:rPr>
              <w:t>・鋼板や炭素繊維シート接着による</w:t>
            </w:r>
            <w:r w:rsidR="00AC43D7" w:rsidRPr="000D7E6E">
              <w:rPr>
                <w:rFonts w:hint="eastAsia"/>
              </w:rPr>
              <w:t>補強</w:t>
            </w:r>
          </w:p>
          <w:p w:rsidR="00AC43D7" w:rsidRPr="000D7E6E" w:rsidRDefault="00AC43D7" w:rsidP="00AC43D7">
            <w:pPr>
              <w:pStyle w:val="30"/>
              <w:ind w:leftChars="111" w:left="418" w:hangingChars="84" w:hanging="185"/>
            </w:pPr>
            <w:r w:rsidRPr="000D7E6E">
              <w:rPr>
                <w:rFonts w:hint="eastAsia"/>
              </w:rPr>
              <w:t>・塗装塗替え</w:t>
            </w:r>
          </w:p>
          <w:p w:rsidR="00AC43D7" w:rsidRPr="000D7E6E" w:rsidRDefault="00AC43D7" w:rsidP="00AC43D7">
            <w:pPr>
              <w:pStyle w:val="30"/>
              <w:ind w:leftChars="111" w:left="418" w:hangingChars="84" w:hanging="185"/>
            </w:pPr>
            <w:r w:rsidRPr="000D7E6E">
              <w:rPr>
                <w:rFonts w:hint="eastAsia"/>
              </w:rPr>
              <w:t>・当て板補強</w:t>
            </w:r>
          </w:p>
          <w:p w:rsidR="00AC43D7" w:rsidRPr="000D7E6E" w:rsidRDefault="00AC43D7" w:rsidP="00AC43D7">
            <w:pPr>
              <w:pStyle w:val="30"/>
              <w:ind w:leftChars="111" w:left="418" w:hangingChars="84" w:hanging="185"/>
            </w:pPr>
            <w:r w:rsidRPr="000D7E6E">
              <w:rPr>
                <w:rFonts w:hint="eastAsia"/>
              </w:rPr>
              <w:t>・支承、伸縮継手の取替　など</w:t>
            </w:r>
          </w:p>
        </w:tc>
      </w:tr>
    </w:tbl>
    <w:p w:rsidR="00AC43D7" w:rsidRDefault="00AC43D7" w:rsidP="00AC43D7"/>
    <w:p w:rsidR="00AC43D7" w:rsidRDefault="00AC43D7" w:rsidP="00AC43D7">
      <w:pPr>
        <w:pStyle w:val="a8"/>
        <w:keepNext/>
      </w:pPr>
      <w:bookmarkStart w:id="5" w:name="_Ref403208968"/>
      <w:r>
        <w:rPr>
          <w:rFonts w:hint="eastAsia"/>
        </w:rPr>
        <w:t>表</w:t>
      </w:r>
      <w:r>
        <w:rPr>
          <w:rFonts w:hint="eastAsia"/>
        </w:rPr>
        <w:t xml:space="preserve"> </w:t>
      </w:r>
      <w:fldSimple w:instr=" STYLEREF 1 \s ">
        <w:r w:rsidR="007E7CAF">
          <w:rPr>
            <w:noProof/>
          </w:rPr>
          <w:t>1</w:t>
        </w:r>
      </w:fldSimple>
      <w:r>
        <w:noBreakHyphen/>
      </w:r>
      <w:r w:rsidR="00E74B59">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E74B59">
        <w:fldChar w:fldCharType="separate"/>
      </w:r>
      <w:r w:rsidR="007E7CAF">
        <w:rPr>
          <w:noProof/>
        </w:rPr>
        <w:t>2</w:t>
      </w:r>
      <w:r w:rsidR="00E74B59">
        <w:fldChar w:fldCharType="end"/>
      </w:r>
      <w:bookmarkEnd w:id="5"/>
      <w:r>
        <w:rPr>
          <w:rFonts w:hint="eastAsia"/>
        </w:rPr>
        <w:t xml:space="preserve">　</w:t>
      </w:r>
      <w:r w:rsidRPr="000D7E6E">
        <w:rPr>
          <w:rFonts w:hint="eastAsia"/>
          <w:bCs/>
        </w:rPr>
        <w:t>更新を検討すべき損傷・構造等（例示）</w:t>
      </w:r>
    </w:p>
    <w:tbl>
      <w:tblPr>
        <w:tblW w:w="9224" w:type="dxa"/>
        <w:jc w:val="center"/>
        <w:tblInd w:w="-1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4"/>
      </w:tblGrid>
      <w:tr w:rsidR="00AC43D7" w:rsidRPr="000D7E6E" w:rsidTr="00AC43D7">
        <w:trPr>
          <w:trHeight w:val="130"/>
          <w:jc w:val="center"/>
        </w:trPr>
        <w:tc>
          <w:tcPr>
            <w:tcW w:w="9224" w:type="dxa"/>
            <w:tcBorders>
              <w:bottom w:val="double" w:sz="4" w:space="0" w:color="auto"/>
            </w:tcBorders>
            <w:shd w:val="clear" w:color="auto" w:fill="C6D9F1"/>
            <w:vAlign w:val="center"/>
          </w:tcPr>
          <w:p w:rsidR="00AC43D7" w:rsidRPr="000D7E6E" w:rsidRDefault="00AC43D7" w:rsidP="00AC43D7">
            <w:pPr>
              <w:pStyle w:val="30"/>
            </w:pPr>
            <w:r w:rsidRPr="000D7E6E">
              <w:rPr>
                <w:rFonts w:hint="eastAsia"/>
              </w:rPr>
              <w:t>損傷・構造等</w:t>
            </w:r>
          </w:p>
        </w:tc>
      </w:tr>
      <w:tr w:rsidR="00AC43D7" w:rsidRPr="000D7E6E" w:rsidTr="00AC43D7">
        <w:trPr>
          <w:trHeight w:val="555"/>
          <w:jc w:val="center"/>
        </w:trPr>
        <w:tc>
          <w:tcPr>
            <w:tcW w:w="9224" w:type="dxa"/>
            <w:vAlign w:val="center"/>
            <w:hideMark/>
          </w:tcPr>
          <w:p w:rsidR="00AC43D7" w:rsidRPr="000D7E6E" w:rsidRDefault="00AC43D7" w:rsidP="00AC43D7">
            <w:pPr>
              <w:pStyle w:val="30"/>
              <w:ind w:leftChars="1" w:hangingChars="190" w:hanging="418"/>
            </w:pPr>
            <w:r w:rsidRPr="000D7E6E">
              <w:rPr>
                <w:rFonts w:hint="eastAsia"/>
              </w:rPr>
              <w:t>【コンクリート橋】</w:t>
            </w:r>
          </w:p>
          <w:p w:rsidR="00AC43D7" w:rsidRPr="000D7E6E" w:rsidRDefault="00AC43D7" w:rsidP="00AC43D7">
            <w:pPr>
              <w:pStyle w:val="30"/>
              <w:ind w:leftChars="92" w:left="413" w:hangingChars="100" w:hanging="220"/>
            </w:pPr>
            <w:r w:rsidRPr="000D7E6E">
              <w:rPr>
                <w:rFonts w:hint="eastAsia"/>
              </w:rPr>
              <w:t>・ゲルバー部、</w:t>
            </w:r>
            <w:r w:rsidRPr="000D7E6E">
              <w:rPr>
                <w:rFonts w:hint="eastAsia"/>
              </w:rPr>
              <w:t>PC</w:t>
            </w:r>
            <w:r w:rsidRPr="000D7E6E">
              <w:rPr>
                <w:rFonts w:hint="eastAsia"/>
              </w:rPr>
              <w:t>ケーブル定着部、スパン中央部等弱点部における損傷</w:t>
            </w:r>
          </w:p>
          <w:p w:rsidR="00AC43D7" w:rsidRPr="000D7E6E" w:rsidRDefault="00AC43D7" w:rsidP="00AC43D7">
            <w:pPr>
              <w:pStyle w:val="30"/>
              <w:ind w:leftChars="92" w:left="413" w:hangingChars="100" w:hanging="220"/>
            </w:pPr>
            <w:r w:rsidRPr="000D7E6E">
              <w:rPr>
                <w:rFonts w:hint="eastAsia"/>
              </w:rPr>
              <w:t>・進行した</w:t>
            </w:r>
            <w:r w:rsidRPr="000D7E6E">
              <w:rPr>
                <w:rFonts w:hint="eastAsia"/>
              </w:rPr>
              <w:t>ASR</w:t>
            </w:r>
            <w:r w:rsidRPr="000D7E6E">
              <w:rPr>
                <w:rFonts w:hint="eastAsia"/>
              </w:rPr>
              <w:t>、塩害</w:t>
            </w:r>
            <w:r w:rsidR="00DE7D4E">
              <w:rPr>
                <w:rFonts w:hint="eastAsia"/>
              </w:rPr>
              <w:t xml:space="preserve">　など</w:t>
            </w:r>
          </w:p>
          <w:p w:rsidR="00AC43D7" w:rsidRPr="000D7E6E" w:rsidRDefault="00AC43D7" w:rsidP="00AC43D7">
            <w:pPr>
              <w:pStyle w:val="30"/>
              <w:ind w:leftChars="1" w:hangingChars="190" w:hanging="418"/>
            </w:pPr>
            <w:r w:rsidRPr="000D7E6E">
              <w:rPr>
                <w:rFonts w:hint="eastAsia"/>
              </w:rPr>
              <w:t>【鋼橋】</w:t>
            </w:r>
          </w:p>
          <w:p w:rsidR="00AC43D7" w:rsidRPr="000D7E6E" w:rsidRDefault="00AC43D7" w:rsidP="00AC43D7">
            <w:pPr>
              <w:pStyle w:val="30"/>
              <w:ind w:leftChars="92" w:left="413" w:hangingChars="100" w:hanging="220"/>
            </w:pPr>
            <w:r w:rsidRPr="000D7E6E">
              <w:rPr>
                <w:rFonts w:hint="eastAsia"/>
              </w:rPr>
              <w:t>・継手構造、ソールプレートや横桁ガセット溶接部等をはじめとする亀裂が発生しやすい箇における損傷</w:t>
            </w:r>
          </w:p>
          <w:p w:rsidR="00AC43D7" w:rsidRPr="000D7E6E" w:rsidRDefault="00AC43D7" w:rsidP="00AC43D7">
            <w:pPr>
              <w:pStyle w:val="30"/>
              <w:ind w:leftChars="92" w:left="413" w:hangingChars="100" w:hanging="220"/>
            </w:pPr>
            <w:r w:rsidRPr="000D7E6E">
              <w:rPr>
                <w:rFonts w:hint="eastAsia"/>
              </w:rPr>
              <w:t>・進行した腐食（減肉、孔食）　など</w:t>
            </w:r>
          </w:p>
        </w:tc>
      </w:tr>
    </w:tbl>
    <w:p w:rsidR="00DE7D4E" w:rsidRDefault="00DE7D4E" w:rsidP="00AC43D7">
      <w:pPr>
        <w:pStyle w:val="20"/>
      </w:pPr>
    </w:p>
    <w:p w:rsidR="00AC43D7" w:rsidRDefault="00B36BD5" w:rsidP="00AC43D7">
      <w:pPr>
        <w:pStyle w:val="20"/>
      </w:pPr>
      <w:r>
        <w:rPr>
          <w:rFonts w:hint="eastAsia"/>
        </w:rPr>
        <w:lastRenderedPageBreak/>
        <w:t>修正案による更新判定結果を</w:t>
      </w:r>
      <w:r w:rsidR="00E74B59">
        <w:fldChar w:fldCharType="begin"/>
      </w:r>
      <w:r>
        <w:instrText xml:space="preserve"> </w:instrText>
      </w:r>
      <w:r>
        <w:rPr>
          <w:rFonts w:hint="eastAsia"/>
        </w:rPr>
        <w:instrText>REF _Ref403388250 \h</w:instrText>
      </w:r>
      <w:r>
        <w:instrText xml:space="preserve"> </w:instrText>
      </w:r>
      <w:r w:rsidR="00E74B59">
        <w:fldChar w:fldCharType="separate"/>
      </w:r>
      <w:r w:rsidR="007E7CAF">
        <w:rPr>
          <w:rFonts w:hint="eastAsia"/>
        </w:rPr>
        <w:t>図</w:t>
      </w:r>
      <w:r w:rsidR="007E7CAF">
        <w:rPr>
          <w:rFonts w:hint="eastAsia"/>
        </w:rPr>
        <w:t xml:space="preserve"> </w:t>
      </w:r>
      <w:r w:rsidR="007E7CAF">
        <w:rPr>
          <w:noProof/>
        </w:rPr>
        <w:t>1</w:t>
      </w:r>
      <w:r w:rsidR="007E7CAF">
        <w:noBreakHyphen/>
      </w:r>
      <w:r w:rsidR="007E7CAF">
        <w:rPr>
          <w:noProof/>
        </w:rPr>
        <w:t>3</w:t>
      </w:r>
      <w:r w:rsidR="00E74B59">
        <w:fldChar w:fldCharType="end"/>
      </w:r>
      <w:r w:rsidR="00AC43D7">
        <w:rPr>
          <w:rFonts w:hint="eastAsia"/>
        </w:rPr>
        <w:t>に示す。検討途中ではあるが、前回のフローの結果と比べ</w:t>
      </w:r>
      <w:r>
        <w:rPr>
          <w:rFonts w:hint="eastAsia"/>
        </w:rPr>
        <w:t>ると良好な結果を示している。</w:t>
      </w:r>
    </w:p>
    <w:p w:rsidR="00AC43D7" w:rsidRPr="00B36BD5" w:rsidRDefault="00AC43D7" w:rsidP="00AC43D7"/>
    <w:p w:rsidR="00AC43D7" w:rsidRDefault="00E74B59" w:rsidP="00B36BD5">
      <w:pPr>
        <w:pStyle w:val="a8"/>
      </w:pPr>
      <w:r>
        <w:pict>
          <v:shape id="_x0000_i1027" type="#_x0000_t75" style="width:370.5pt;height:606pt">
            <v:imagedata r:id="rId14" o:title=""/>
          </v:shape>
        </w:pict>
      </w:r>
    </w:p>
    <w:p w:rsidR="00AC43D7" w:rsidRPr="000D7E6E" w:rsidRDefault="00AC43D7" w:rsidP="00AC43D7">
      <w:pPr>
        <w:pStyle w:val="a8"/>
      </w:pPr>
      <w:bookmarkStart w:id="6" w:name="_Ref403388250"/>
      <w:r>
        <w:rPr>
          <w:rFonts w:hint="eastAsia"/>
        </w:rPr>
        <w:t>図</w:t>
      </w:r>
      <w:r>
        <w:rPr>
          <w:rFonts w:hint="eastAsia"/>
        </w:rPr>
        <w:t xml:space="preserve"> </w:t>
      </w:r>
      <w:fldSimple w:instr=" STYLEREF 1 \s ">
        <w:r w:rsidR="007E7CAF">
          <w:rPr>
            <w:noProof/>
          </w:rPr>
          <w:t>1</w:t>
        </w:r>
      </w:fldSimple>
      <w:r w:rsidR="007D1C76">
        <w:noBreakHyphen/>
      </w:r>
      <w:r w:rsidR="00E74B59">
        <w:fldChar w:fldCharType="begin"/>
      </w:r>
      <w:r w:rsidR="007D1C76">
        <w:instrText xml:space="preserve"> </w:instrText>
      </w:r>
      <w:r w:rsidR="007D1C76">
        <w:rPr>
          <w:rFonts w:hint="eastAsia"/>
        </w:rPr>
        <w:instrText xml:space="preserve">SEQ </w:instrText>
      </w:r>
      <w:r w:rsidR="007D1C76">
        <w:rPr>
          <w:rFonts w:hint="eastAsia"/>
        </w:rPr>
        <w:instrText>図</w:instrText>
      </w:r>
      <w:r w:rsidR="007D1C76">
        <w:rPr>
          <w:rFonts w:hint="eastAsia"/>
        </w:rPr>
        <w:instrText xml:space="preserve"> \* ARABIC \s 1</w:instrText>
      </w:r>
      <w:r w:rsidR="007D1C76">
        <w:instrText xml:space="preserve"> </w:instrText>
      </w:r>
      <w:r w:rsidR="00E74B59">
        <w:fldChar w:fldCharType="separate"/>
      </w:r>
      <w:r w:rsidR="007E7CAF">
        <w:rPr>
          <w:noProof/>
        </w:rPr>
        <w:t>3</w:t>
      </w:r>
      <w:r w:rsidR="00E74B59">
        <w:fldChar w:fldCharType="end"/>
      </w:r>
      <w:bookmarkEnd w:id="6"/>
      <w:r>
        <w:rPr>
          <w:rFonts w:hint="eastAsia"/>
        </w:rPr>
        <w:t xml:space="preserve">　更新判定</w:t>
      </w:r>
      <w:r>
        <w:rPr>
          <w:rFonts w:hint="eastAsia"/>
        </w:rPr>
        <w:t>1</w:t>
      </w:r>
      <w:r>
        <w:rPr>
          <w:rFonts w:hint="eastAsia"/>
        </w:rPr>
        <w:t>次フロー（修正案）の振り分け結果</w:t>
      </w:r>
    </w:p>
    <w:p w:rsidR="00AC43D7" w:rsidRPr="00B36BD5" w:rsidRDefault="00B36BD5" w:rsidP="00B36BD5">
      <w:pPr>
        <w:pStyle w:val="20"/>
      </w:pPr>
      <w:r>
        <w:rPr>
          <w:rFonts w:hint="eastAsia"/>
        </w:rPr>
        <w:lastRenderedPageBreak/>
        <w:t>また、</w:t>
      </w:r>
      <w:r>
        <w:rPr>
          <w:rFonts w:hint="eastAsia"/>
        </w:rPr>
        <w:t>1</w:t>
      </w:r>
      <w:r>
        <w:rPr>
          <w:rFonts w:hint="eastAsia"/>
        </w:rPr>
        <w:t>次判定フローの修正に併せて、</w:t>
      </w:r>
      <w:r>
        <w:rPr>
          <w:rFonts w:hint="eastAsia"/>
        </w:rPr>
        <w:t>2</w:t>
      </w:r>
      <w:r>
        <w:rPr>
          <w:rFonts w:hint="eastAsia"/>
        </w:rPr>
        <w:t>次判定フローについても</w:t>
      </w:r>
      <w:r w:rsidR="00E74B59">
        <w:fldChar w:fldCharType="begin"/>
      </w:r>
      <w:r>
        <w:instrText xml:space="preserve"> </w:instrText>
      </w:r>
      <w:r>
        <w:rPr>
          <w:rFonts w:hint="eastAsia"/>
        </w:rPr>
        <w:instrText>REF _Ref403177978 \h</w:instrText>
      </w:r>
      <w:r>
        <w:instrText xml:space="preserve"> </w:instrText>
      </w:r>
      <w:r w:rsidR="00E74B59">
        <w:fldChar w:fldCharType="separate"/>
      </w:r>
      <w:r w:rsidR="007E7CAF">
        <w:rPr>
          <w:rFonts w:hint="eastAsia"/>
        </w:rPr>
        <w:t>図</w:t>
      </w:r>
      <w:r w:rsidR="007E7CAF">
        <w:rPr>
          <w:rFonts w:hint="eastAsia"/>
        </w:rPr>
        <w:t xml:space="preserve"> </w:t>
      </w:r>
      <w:r w:rsidR="007E7CAF">
        <w:rPr>
          <w:noProof/>
        </w:rPr>
        <w:t>1</w:t>
      </w:r>
      <w:r w:rsidR="007E7CAF">
        <w:noBreakHyphen/>
      </w:r>
      <w:r w:rsidR="007E7CAF">
        <w:rPr>
          <w:noProof/>
        </w:rPr>
        <w:t>4</w:t>
      </w:r>
      <w:r w:rsidR="00E74B59">
        <w:fldChar w:fldCharType="end"/>
      </w:r>
      <w:r>
        <w:rPr>
          <w:rFonts w:hint="eastAsia"/>
        </w:rPr>
        <w:t>に示す通りに修正することとしたい。</w:t>
      </w:r>
    </w:p>
    <w:p w:rsidR="00AC43D7" w:rsidRDefault="00AC43D7" w:rsidP="00AC43D7"/>
    <w:p w:rsidR="00AC43D7" w:rsidRDefault="007E7CAF" w:rsidP="00AC43D7">
      <w:pPr>
        <w:pStyle w:val="a8"/>
        <w:keepNext/>
      </w:pPr>
      <w:r>
        <w:pict>
          <v:shape id="_x0000_i1028" type="#_x0000_t75" style="width:350.25pt;height:228pt">
            <v:imagedata r:id="rId15" o:title=""/>
          </v:shape>
        </w:pict>
      </w:r>
    </w:p>
    <w:p w:rsidR="00AC43D7" w:rsidRPr="006E2F31" w:rsidRDefault="00AC43D7" w:rsidP="00AC43D7">
      <w:pPr>
        <w:pStyle w:val="a8"/>
      </w:pPr>
      <w:bookmarkStart w:id="7" w:name="_Ref403177978"/>
      <w:r>
        <w:rPr>
          <w:rFonts w:hint="eastAsia"/>
        </w:rPr>
        <w:t>図</w:t>
      </w:r>
      <w:r>
        <w:rPr>
          <w:rFonts w:hint="eastAsia"/>
        </w:rPr>
        <w:t xml:space="preserve"> </w:t>
      </w:r>
      <w:fldSimple w:instr=" STYLEREF 1 \s ">
        <w:r w:rsidR="007E7CAF">
          <w:rPr>
            <w:noProof/>
          </w:rPr>
          <w:t>1</w:t>
        </w:r>
      </w:fldSimple>
      <w:r w:rsidR="007D1C76">
        <w:noBreakHyphen/>
      </w:r>
      <w:r w:rsidR="00E74B59">
        <w:fldChar w:fldCharType="begin"/>
      </w:r>
      <w:r w:rsidR="007D1C76">
        <w:instrText xml:space="preserve"> </w:instrText>
      </w:r>
      <w:r w:rsidR="007D1C76">
        <w:rPr>
          <w:rFonts w:hint="eastAsia"/>
        </w:rPr>
        <w:instrText xml:space="preserve">SEQ </w:instrText>
      </w:r>
      <w:r w:rsidR="007D1C76">
        <w:rPr>
          <w:rFonts w:hint="eastAsia"/>
        </w:rPr>
        <w:instrText>図</w:instrText>
      </w:r>
      <w:r w:rsidR="007D1C76">
        <w:rPr>
          <w:rFonts w:hint="eastAsia"/>
        </w:rPr>
        <w:instrText xml:space="preserve"> \* ARABIC \s 1</w:instrText>
      </w:r>
      <w:r w:rsidR="007D1C76">
        <w:instrText xml:space="preserve"> </w:instrText>
      </w:r>
      <w:r w:rsidR="00E74B59">
        <w:fldChar w:fldCharType="separate"/>
      </w:r>
      <w:r w:rsidR="007E7CAF">
        <w:rPr>
          <w:noProof/>
        </w:rPr>
        <w:t>4</w:t>
      </w:r>
      <w:r w:rsidR="00E74B59">
        <w:fldChar w:fldCharType="end"/>
      </w:r>
      <w:bookmarkEnd w:id="7"/>
      <w:r>
        <w:rPr>
          <w:rFonts w:hint="eastAsia"/>
        </w:rPr>
        <w:t xml:space="preserve">　</w:t>
      </w:r>
      <w:r w:rsidR="00CC3915">
        <w:rPr>
          <w:rFonts w:hint="eastAsia"/>
        </w:rPr>
        <w:t>橋梁の</w:t>
      </w:r>
      <w:r w:rsidR="00CC3915">
        <w:rPr>
          <w:rFonts w:hint="eastAsia"/>
          <w:bCs/>
        </w:rPr>
        <w:t>更新判定</w:t>
      </w:r>
      <w:r w:rsidR="00CC3915">
        <w:rPr>
          <w:rFonts w:hint="eastAsia"/>
          <w:bCs/>
        </w:rPr>
        <w:t>2</w:t>
      </w:r>
      <w:r w:rsidR="00CC3915">
        <w:rPr>
          <w:rFonts w:hint="eastAsia"/>
          <w:bCs/>
        </w:rPr>
        <w:t>次フロー（修正案）</w:t>
      </w:r>
    </w:p>
    <w:p w:rsidR="00AC43D7" w:rsidRPr="006E2F31" w:rsidRDefault="00AC43D7" w:rsidP="00AC43D7">
      <w:pPr>
        <w:pStyle w:val="30"/>
      </w:pPr>
    </w:p>
    <w:p w:rsidR="00AC43D7" w:rsidRPr="006E2F31" w:rsidRDefault="00AC43D7" w:rsidP="00AC43D7">
      <w:pPr>
        <w:pStyle w:val="30"/>
      </w:pPr>
      <w:r w:rsidRPr="006E2F31">
        <w:rPr>
          <w:rFonts w:hint="eastAsia"/>
        </w:rPr>
        <w:t>更新可の目安</w:t>
      </w:r>
    </w:p>
    <w:p w:rsidR="00AC43D7" w:rsidRPr="006E2F31" w:rsidRDefault="00AC43D7" w:rsidP="00AC43D7">
      <w:pPr>
        <w:pStyle w:val="30"/>
        <w:ind w:left="640" w:hangingChars="100" w:hanging="220"/>
      </w:pPr>
      <w:r w:rsidRPr="006E2F31">
        <w:rPr>
          <w:rFonts w:hint="eastAsia"/>
        </w:rPr>
        <w:t>○橋長</w:t>
      </w:r>
      <w:r w:rsidRPr="006E2F31">
        <w:rPr>
          <w:rFonts w:hint="eastAsia"/>
        </w:rPr>
        <w:t>7.5m</w:t>
      </w:r>
      <w:r w:rsidRPr="006E2F31">
        <w:rPr>
          <w:rFonts w:hint="eastAsia"/>
        </w:rPr>
        <w:t>以下で迂回路が確保できるなど更新期間中の交通影響の小さい橋梁。</w:t>
      </w:r>
    </w:p>
    <w:p w:rsidR="00AC43D7" w:rsidRPr="006E2F31" w:rsidRDefault="00AC43D7" w:rsidP="00AC43D7">
      <w:pPr>
        <w:pStyle w:val="30"/>
        <w:ind w:left="640" w:hangingChars="100" w:hanging="220"/>
      </w:pPr>
      <w:r w:rsidRPr="006E2F31">
        <w:rPr>
          <w:rFonts w:hint="eastAsia"/>
        </w:rPr>
        <w:t>（小規模橋梁を</w:t>
      </w:r>
      <w:r w:rsidRPr="006E2F31">
        <w:rPr>
          <w:rFonts w:hint="eastAsia"/>
        </w:rPr>
        <w:t>7.5</w:t>
      </w:r>
      <w:r w:rsidRPr="006E2F31">
        <w:rPr>
          <w:rFonts w:hint="eastAsia"/>
        </w:rPr>
        <w:t>ｍ以下とした理由：更新の可否は、「道路を通行止めできる期間」や「進入可能なクレーンの大きさ」に依存している。そこで、道路幅員</w:t>
      </w:r>
      <w:r w:rsidRPr="006E2F31">
        <w:rPr>
          <w:rFonts w:hint="eastAsia"/>
        </w:rPr>
        <w:t>6.0</w:t>
      </w:r>
      <w:r w:rsidRPr="006E2F31">
        <w:rPr>
          <w:rFonts w:hint="eastAsia"/>
        </w:rPr>
        <w:t>ｍ以内で作業ができる</w:t>
      </w:r>
      <w:r w:rsidRPr="006E2F31">
        <w:rPr>
          <w:rFonts w:hint="eastAsia"/>
        </w:rPr>
        <w:t>10</w:t>
      </w:r>
      <w:r w:rsidRPr="006E2F31">
        <w:rPr>
          <w:rFonts w:hint="eastAsia"/>
        </w:rPr>
        <w:t>～</w:t>
      </w:r>
      <w:r w:rsidRPr="006E2F31">
        <w:rPr>
          <w:rFonts w:hint="eastAsia"/>
        </w:rPr>
        <w:t>20t</w:t>
      </w:r>
      <w:r w:rsidRPr="006E2F31">
        <w:rPr>
          <w:rFonts w:hint="eastAsia"/>
        </w:rPr>
        <w:t>クレーンで架け替えが可能な橋長として</w:t>
      </w:r>
      <w:r w:rsidRPr="006E2F31">
        <w:rPr>
          <w:rFonts w:hint="eastAsia"/>
        </w:rPr>
        <w:t>7.5</w:t>
      </w:r>
      <w:r w:rsidRPr="006E2F31">
        <w:rPr>
          <w:rFonts w:hint="eastAsia"/>
        </w:rPr>
        <w:t>ｍを設定し、</w:t>
      </w:r>
      <w:r w:rsidRPr="006E2F31">
        <w:rPr>
          <w:rFonts w:hint="eastAsia"/>
        </w:rPr>
        <w:t>7.5</w:t>
      </w:r>
      <w:r w:rsidRPr="006E2F31">
        <w:rPr>
          <w:rFonts w:hint="eastAsia"/>
        </w:rPr>
        <w:t>ｍ以下を小規模橋梁と定義した。これ以上、橋長が長くなると、大規模仮設が必要となり、通行止め期間が数週間に及ぶ。）</w:t>
      </w:r>
    </w:p>
    <w:p w:rsidR="00AC43D7" w:rsidRDefault="00AC43D7" w:rsidP="00B36BD5">
      <w:pPr>
        <w:pStyle w:val="30"/>
        <w:ind w:left="640" w:hangingChars="100" w:hanging="220"/>
      </w:pPr>
      <w:r w:rsidRPr="006E2F31">
        <w:rPr>
          <w:rFonts w:hint="eastAsia"/>
        </w:rPr>
        <w:t>○維持管理性が悪いもの。</w:t>
      </w:r>
    </w:p>
    <w:p w:rsidR="00AC43D7" w:rsidRPr="00AC43D7" w:rsidRDefault="00AC43D7" w:rsidP="00AC43D7">
      <w:pPr>
        <w:pStyle w:val="20"/>
      </w:pPr>
    </w:p>
    <w:p w:rsidR="008B72E8" w:rsidRDefault="00AC43D7" w:rsidP="008B72E8">
      <w:pPr>
        <w:pStyle w:val="1"/>
      </w:pPr>
      <w:r>
        <w:br w:type="page"/>
      </w:r>
      <w:bookmarkStart w:id="8" w:name="_Toc403411953"/>
      <w:r w:rsidR="008B72E8">
        <w:rPr>
          <w:rFonts w:hint="eastAsia"/>
        </w:rPr>
        <w:lastRenderedPageBreak/>
        <w:t>重点化指標（社会的影響度）・優先度の検討</w:t>
      </w:r>
      <w:bookmarkEnd w:id="8"/>
    </w:p>
    <w:p w:rsidR="008B72E8" w:rsidRDefault="008B72E8" w:rsidP="008B72E8">
      <w:pPr>
        <w:pStyle w:val="2"/>
      </w:pPr>
      <w:bookmarkStart w:id="9" w:name="_Toc403411954"/>
      <w:r>
        <w:rPr>
          <w:rFonts w:hint="eastAsia"/>
        </w:rPr>
        <w:t>橋梁</w:t>
      </w:r>
      <w:bookmarkEnd w:id="9"/>
    </w:p>
    <w:p w:rsidR="005D4C4D" w:rsidRDefault="005D4C4D" w:rsidP="005D4C4D">
      <w:pPr>
        <w:pStyle w:val="3"/>
      </w:pPr>
      <w:bookmarkStart w:id="10" w:name="_Toc403411955"/>
      <w:r>
        <w:rPr>
          <w:rFonts w:hint="eastAsia"/>
        </w:rPr>
        <w:t>橋梁の重点化指標</w:t>
      </w:r>
      <w:bookmarkEnd w:id="10"/>
    </w:p>
    <w:p w:rsidR="006E2F31" w:rsidRDefault="006E2F31" w:rsidP="006E2F31">
      <w:pPr>
        <w:pStyle w:val="5"/>
      </w:pPr>
      <w:r>
        <w:rPr>
          <w:rFonts w:hint="eastAsia"/>
        </w:rPr>
        <w:t>健全度</w:t>
      </w:r>
    </w:p>
    <w:p w:rsidR="00490179" w:rsidRDefault="00490179" w:rsidP="00490179">
      <w:pPr>
        <w:pStyle w:val="51"/>
      </w:pPr>
      <w:r w:rsidRPr="00490179">
        <w:rPr>
          <w:rFonts w:hint="eastAsia"/>
        </w:rPr>
        <w:t>橋梁の健全度は、部材の損傷の程度と部材毎の重みづけから以下の</w:t>
      </w:r>
      <w:r w:rsidR="008C53AE">
        <w:rPr>
          <w:rFonts w:hint="eastAsia"/>
        </w:rPr>
        <w:t>HI</w:t>
      </w:r>
      <w:r w:rsidRPr="00490179">
        <w:rPr>
          <w:rFonts w:hint="eastAsia"/>
        </w:rPr>
        <w:t>（ヘルスインデックス）から評価を行う。なお、</w:t>
      </w:r>
      <w:r w:rsidR="00D96EED">
        <w:rPr>
          <w:rFonts w:hint="eastAsia"/>
        </w:rPr>
        <w:t>HI</w:t>
      </w:r>
      <w:r w:rsidRPr="00490179">
        <w:rPr>
          <w:rFonts w:hint="eastAsia"/>
        </w:rPr>
        <w:t>は、全く損傷がなく，健全な状態を《健全度＝</w:t>
      </w:r>
      <w:r w:rsidRPr="00490179">
        <w:rPr>
          <w:rFonts w:hint="eastAsia"/>
        </w:rPr>
        <w:t>100</w:t>
      </w:r>
      <w:r w:rsidRPr="00490179">
        <w:rPr>
          <w:rFonts w:hint="eastAsia"/>
        </w:rPr>
        <w:t>》とし、損傷等級から算出される損傷評価点の合算値を</w:t>
      </w:r>
      <w:r w:rsidRPr="00490179">
        <w:rPr>
          <w:rFonts w:hint="eastAsia"/>
        </w:rPr>
        <w:t>100</w:t>
      </w:r>
      <w:r w:rsidRPr="00490179">
        <w:rPr>
          <w:rFonts w:hint="eastAsia"/>
        </w:rPr>
        <w:t>から減じたものを対象となる部材の健全度とする。</w:t>
      </w:r>
    </w:p>
    <w:p w:rsidR="00490179" w:rsidRDefault="00490179" w:rsidP="00490179">
      <w:pPr>
        <w:pStyle w:val="51"/>
      </w:pPr>
      <w:r>
        <w:rPr>
          <w:rFonts w:hint="eastAsia"/>
        </w:rPr>
        <w:t>また、橋梁の健全度</w:t>
      </w:r>
      <w:r w:rsidR="0094771F" w:rsidRPr="00D03BFB">
        <w:rPr>
          <w:rFonts w:hint="eastAsia"/>
        </w:rPr>
        <w:t>及び社会的影響度</w:t>
      </w:r>
      <w:r w:rsidRPr="00D03BFB">
        <w:rPr>
          <w:rFonts w:hint="eastAsia"/>
        </w:rPr>
        <w:t>は大阪府</w:t>
      </w:r>
      <w:r>
        <w:rPr>
          <w:rFonts w:hint="eastAsia"/>
        </w:rPr>
        <w:t xml:space="preserve">　橋梁マネジメントシステム（</w:t>
      </w:r>
      <w:r>
        <w:rPr>
          <w:rFonts w:hint="eastAsia"/>
        </w:rPr>
        <w:t>OP</w:t>
      </w:r>
      <w:r>
        <w:rPr>
          <w:rFonts w:hint="eastAsia"/>
        </w:rPr>
        <w:t>－</w:t>
      </w:r>
      <w:r>
        <w:rPr>
          <w:rFonts w:hint="eastAsia"/>
        </w:rPr>
        <w:t>BMS</w:t>
      </w:r>
      <w:r>
        <w:rPr>
          <w:rFonts w:hint="eastAsia"/>
        </w:rPr>
        <w:t>）により管理されており、重点化指標評価には最新データを</w:t>
      </w:r>
      <w:r>
        <w:rPr>
          <w:rFonts w:hint="eastAsia"/>
        </w:rPr>
        <w:t>OP</w:t>
      </w:r>
      <w:r>
        <w:rPr>
          <w:rFonts w:hint="eastAsia"/>
        </w:rPr>
        <w:t>－</w:t>
      </w:r>
      <w:r>
        <w:rPr>
          <w:rFonts w:hint="eastAsia"/>
        </w:rPr>
        <w:t>BMS</w:t>
      </w:r>
      <w:r>
        <w:rPr>
          <w:rFonts w:hint="eastAsia"/>
        </w:rPr>
        <w:t>から抽出する。</w:t>
      </w:r>
    </w:p>
    <w:p w:rsidR="00A42AB0" w:rsidRDefault="00A42AB0" w:rsidP="00A42AB0">
      <w:pPr>
        <w:pStyle w:val="51"/>
        <w:numPr>
          <w:ilvl w:val="0"/>
          <w:numId w:val="22"/>
        </w:numPr>
        <w:ind w:leftChars="0" w:firstLineChars="0"/>
      </w:pPr>
      <w:r w:rsidRPr="00A42AB0">
        <w:rPr>
          <w:rFonts w:hint="eastAsia"/>
        </w:rPr>
        <w:t>点検で得られた損傷等級を基に「損傷種類の重大性」を評価した重み係数を考慮し損傷評価点（</w:t>
      </w:r>
      <w:r w:rsidRPr="00A42AB0">
        <w:rPr>
          <w:rFonts w:hint="eastAsia"/>
        </w:rPr>
        <w:t>DG</w:t>
      </w:r>
      <w:r w:rsidRPr="00A42AB0">
        <w:rPr>
          <w:rFonts w:hint="eastAsia"/>
        </w:rPr>
        <w:t>；</w:t>
      </w:r>
      <w:r w:rsidRPr="00A42AB0">
        <w:rPr>
          <w:rFonts w:hint="eastAsia"/>
        </w:rPr>
        <w:t>Damage Grade</w:t>
      </w:r>
      <w:r w:rsidRPr="00A42AB0">
        <w:rPr>
          <w:rFonts w:hint="eastAsia"/>
        </w:rPr>
        <w:t>）を算出する。</w:t>
      </w:r>
    </w:p>
    <w:p w:rsidR="00A42AB0" w:rsidRPr="00A42AB0" w:rsidRDefault="00A42AB0" w:rsidP="00A42AB0">
      <w:pPr>
        <w:pStyle w:val="51"/>
        <w:numPr>
          <w:ilvl w:val="0"/>
          <w:numId w:val="22"/>
        </w:numPr>
        <w:ind w:leftChars="0" w:firstLineChars="0"/>
      </w:pPr>
      <w:r w:rsidRPr="00A42AB0">
        <w:rPr>
          <w:rFonts w:hint="eastAsia"/>
        </w:rPr>
        <w:t>全く損傷がなく健全な状態を</w:t>
      </w:r>
      <w:r w:rsidRPr="00A42AB0">
        <w:rPr>
          <w:rFonts w:hint="eastAsia"/>
        </w:rPr>
        <w:t>100</w:t>
      </w:r>
      <w:r w:rsidRPr="00A42AB0">
        <w:rPr>
          <w:rFonts w:hint="eastAsia"/>
        </w:rPr>
        <w:t>とし，</w:t>
      </w:r>
      <w:r w:rsidRPr="00A42AB0">
        <w:rPr>
          <w:rFonts w:hint="eastAsia"/>
        </w:rPr>
        <w:t>100</w:t>
      </w:r>
      <w:r w:rsidRPr="00A42AB0">
        <w:rPr>
          <w:rFonts w:hint="eastAsia"/>
        </w:rPr>
        <w:t>から損傷評価点を減点したものを部材の健全度（</w:t>
      </w:r>
      <w:r w:rsidRPr="00A42AB0">
        <w:rPr>
          <w:rFonts w:hint="eastAsia"/>
        </w:rPr>
        <w:t>HI</w:t>
      </w:r>
      <w:r w:rsidRPr="00A42AB0">
        <w:rPr>
          <w:rFonts w:hint="eastAsia"/>
        </w:rPr>
        <w:t>；</w:t>
      </w:r>
      <w:r w:rsidRPr="00A42AB0">
        <w:rPr>
          <w:rFonts w:hint="eastAsia"/>
        </w:rPr>
        <w:t>Health Index</w:t>
      </w:r>
      <w:r w:rsidRPr="00A42AB0">
        <w:rPr>
          <w:rFonts w:hint="eastAsia"/>
        </w:rPr>
        <w:t>）とする。</w:t>
      </w:r>
    </w:p>
    <w:p w:rsidR="00A42AB0" w:rsidRPr="00A42AB0" w:rsidRDefault="00A42AB0" w:rsidP="00A42AB0">
      <w:pPr>
        <w:pStyle w:val="51"/>
      </w:pPr>
    </w:p>
    <w:p w:rsidR="00A42AB0" w:rsidRPr="00A42AB0" w:rsidRDefault="00A42AB0" w:rsidP="00A42AB0">
      <w:pPr>
        <w:pStyle w:val="51"/>
      </w:pPr>
      <w:r w:rsidRPr="00A42AB0">
        <w:rPr>
          <w:rFonts w:hint="eastAsia"/>
        </w:rPr>
        <w:t>健全度（</w:t>
      </w:r>
      <w:r w:rsidRPr="00A42AB0">
        <w:rPr>
          <w:rFonts w:hint="eastAsia"/>
        </w:rPr>
        <w:t>HI</w:t>
      </w:r>
      <w:r w:rsidRPr="00A42AB0">
        <w:rPr>
          <w:rFonts w:hint="eastAsia"/>
        </w:rPr>
        <w:t>）＝</w:t>
      </w:r>
      <w:r w:rsidRPr="00A42AB0">
        <w:rPr>
          <w:rFonts w:hint="eastAsia"/>
        </w:rPr>
        <w:t>100</w:t>
      </w:r>
      <w:r w:rsidRPr="00A42AB0">
        <w:rPr>
          <w:rFonts w:hint="eastAsia"/>
        </w:rPr>
        <w:t>－∑損傷評価点（</w:t>
      </w:r>
      <w:r w:rsidRPr="00A42AB0">
        <w:rPr>
          <w:rFonts w:hint="eastAsia"/>
        </w:rPr>
        <w:t>DG</w:t>
      </w:r>
      <w:r w:rsidRPr="00A42AB0">
        <w:rPr>
          <w:rFonts w:hint="eastAsia"/>
        </w:rPr>
        <w:t>）</w:t>
      </w:r>
    </w:p>
    <w:p w:rsidR="00A42AB0" w:rsidRPr="00A42AB0" w:rsidRDefault="00A42AB0" w:rsidP="00A42AB0">
      <w:pPr>
        <w:pStyle w:val="51"/>
      </w:pPr>
    </w:p>
    <w:p w:rsidR="00A42AB0" w:rsidRPr="00A42AB0" w:rsidRDefault="00A42AB0" w:rsidP="00A42AB0">
      <w:pPr>
        <w:pStyle w:val="51"/>
        <w:numPr>
          <w:ilvl w:val="0"/>
          <w:numId w:val="22"/>
        </w:numPr>
        <w:ind w:leftChars="0" w:firstLineChars="0"/>
      </w:pPr>
      <w:r w:rsidRPr="00A42AB0">
        <w:rPr>
          <w:rFonts w:hint="eastAsia"/>
        </w:rPr>
        <w:t>部材別の損傷評価点および部材・工種の重要性を評価した重み係数を基に，統合法により橋梁／径間／工種／部材の健全度を段階毎に算出する。</w:t>
      </w:r>
    </w:p>
    <w:p w:rsidR="0094771F" w:rsidRDefault="0094771F" w:rsidP="007F0A80">
      <w:pPr>
        <w:pStyle w:val="10"/>
      </w:pPr>
    </w:p>
    <w:p w:rsidR="0094771F" w:rsidRDefault="0094771F" w:rsidP="007F0A80">
      <w:pPr>
        <w:pStyle w:val="10"/>
      </w:pPr>
    </w:p>
    <w:p w:rsidR="0094771F" w:rsidRDefault="0094771F" w:rsidP="007F0A80">
      <w:pPr>
        <w:pStyle w:val="10"/>
      </w:pPr>
    </w:p>
    <w:p w:rsidR="006E2F31" w:rsidRDefault="00CC3915" w:rsidP="006E2F31">
      <w:pPr>
        <w:pStyle w:val="5"/>
      </w:pPr>
      <w:r>
        <w:br w:type="page"/>
      </w:r>
      <w:r w:rsidR="006E2F31">
        <w:rPr>
          <w:rFonts w:hint="eastAsia"/>
        </w:rPr>
        <w:lastRenderedPageBreak/>
        <w:t>社会的影響度</w:t>
      </w:r>
    </w:p>
    <w:p w:rsidR="006E2F31" w:rsidRDefault="006E2F31" w:rsidP="006E2F31">
      <w:pPr>
        <w:pStyle w:val="51"/>
      </w:pPr>
      <w:r>
        <w:rPr>
          <w:rFonts w:hint="eastAsia"/>
        </w:rPr>
        <w:t>橋梁の社会的影響度は利用者・代替性・防災の観点で評価を行う。以下に新たに設定した指標を示す。</w:t>
      </w:r>
    </w:p>
    <w:p w:rsidR="006E2F31" w:rsidRPr="006E2F31" w:rsidRDefault="006E2F31" w:rsidP="006E2F31">
      <w:pPr>
        <w:pStyle w:val="51"/>
      </w:pPr>
    </w:p>
    <w:p w:rsidR="008B72E8" w:rsidRDefault="008B72E8" w:rsidP="008B72E8">
      <w:pPr>
        <w:pStyle w:val="a8"/>
        <w:keepNext/>
      </w:pPr>
      <w:bookmarkStart w:id="11" w:name="_Ref400098351"/>
      <w:bookmarkStart w:id="12" w:name="_Ref400098345"/>
      <w:r>
        <w:rPr>
          <w:rFonts w:hint="eastAsia"/>
        </w:rPr>
        <w:t>表</w:t>
      </w:r>
      <w:r>
        <w:rPr>
          <w:rFonts w:hint="eastAsia"/>
        </w:rPr>
        <w:t xml:space="preserve"> </w:t>
      </w:r>
      <w:fldSimple w:instr=" STYLEREF 1 \s ">
        <w:r w:rsidR="007E7CAF">
          <w:rPr>
            <w:noProof/>
          </w:rPr>
          <w:t>2</w:t>
        </w:r>
      </w:fldSimple>
      <w:r w:rsidR="005D4639">
        <w:noBreakHyphen/>
      </w:r>
      <w:r w:rsidR="00E74B59">
        <w:fldChar w:fldCharType="begin"/>
      </w:r>
      <w:r w:rsidR="005D4639">
        <w:instrText xml:space="preserve"> </w:instrText>
      </w:r>
      <w:r w:rsidR="005D4639">
        <w:rPr>
          <w:rFonts w:hint="eastAsia"/>
        </w:rPr>
        <w:instrText xml:space="preserve">SEQ </w:instrText>
      </w:r>
      <w:r w:rsidR="005D4639">
        <w:rPr>
          <w:rFonts w:hint="eastAsia"/>
        </w:rPr>
        <w:instrText>表</w:instrText>
      </w:r>
      <w:r w:rsidR="005D4639">
        <w:rPr>
          <w:rFonts w:hint="eastAsia"/>
        </w:rPr>
        <w:instrText xml:space="preserve"> \* ARABIC \s 1</w:instrText>
      </w:r>
      <w:r w:rsidR="005D4639">
        <w:instrText xml:space="preserve"> </w:instrText>
      </w:r>
      <w:r w:rsidR="00E74B59">
        <w:fldChar w:fldCharType="separate"/>
      </w:r>
      <w:r w:rsidR="007E7CAF">
        <w:rPr>
          <w:noProof/>
        </w:rPr>
        <w:t>1</w:t>
      </w:r>
      <w:r w:rsidR="00E74B59">
        <w:fldChar w:fldCharType="end"/>
      </w:r>
      <w:bookmarkEnd w:id="11"/>
      <w:r>
        <w:rPr>
          <w:rFonts w:hint="eastAsia"/>
        </w:rPr>
        <w:t xml:space="preserve">　橋梁の社会的影響度（行動計画）</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1"/>
        <w:gridCol w:w="3351"/>
        <w:gridCol w:w="1423"/>
      </w:tblGrid>
      <w:tr w:rsidR="008B72E8" w:rsidRPr="00D91301" w:rsidTr="007F0A80">
        <w:trPr>
          <w:trHeight w:val="340"/>
          <w:jc w:val="center"/>
        </w:trPr>
        <w:tc>
          <w:tcPr>
            <w:tcW w:w="3271" w:type="dxa"/>
            <w:tcBorders>
              <w:bottom w:val="double" w:sz="4" w:space="0" w:color="auto"/>
            </w:tcBorders>
            <w:shd w:val="clear" w:color="auto" w:fill="C6D9F1"/>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項目</w:t>
            </w:r>
          </w:p>
        </w:tc>
        <w:tc>
          <w:tcPr>
            <w:tcW w:w="3351" w:type="dxa"/>
            <w:tcBorders>
              <w:bottom w:val="double" w:sz="4" w:space="0" w:color="auto"/>
            </w:tcBorders>
            <w:shd w:val="clear" w:color="auto" w:fill="C6D9F1"/>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要素</w:t>
            </w:r>
          </w:p>
        </w:tc>
        <w:tc>
          <w:tcPr>
            <w:tcW w:w="1423" w:type="dxa"/>
            <w:tcBorders>
              <w:bottom w:val="double" w:sz="4" w:space="0" w:color="auto"/>
            </w:tcBorders>
            <w:shd w:val="clear" w:color="auto" w:fill="C6D9F1"/>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ポイント</w:t>
            </w:r>
          </w:p>
        </w:tc>
      </w:tr>
      <w:tr w:rsidR="008B72E8" w:rsidRPr="00D91301" w:rsidTr="007F0A80">
        <w:trPr>
          <w:trHeight w:val="340"/>
          <w:jc w:val="center"/>
        </w:trPr>
        <w:tc>
          <w:tcPr>
            <w:tcW w:w="3271" w:type="dxa"/>
            <w:vMerge w:val="restart"/>
            <w:tcBorders>
              <w:top w:val="double" w:sz="4" w:space="0" w:color="auto"/>
            </w:tcBorders>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交通量</w:t>
            </w:r>
          </w:p>
        </w:tc>
        <w:tc>
          <w:tcPr>
            <w:tcW w:w="3351" w:type="dxa"/>
            <w:tcBorders>
              <w:top w:val="double" w:sz="4" w:space="0" w:color="auto"/>
            </w:tcBorders>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50,000台/日以上</w:t>
            </w:r>
          </w:p>
        </w:tc>
        <w:tc>
          <w:tcPr>
            <w:tcW w:w="1423" w:type="dxa"/>
            <w:tcBorders>
              <w:top w:val="double" w:sz="4" w:space="0" w:color="auto"/>
            </w:tcBorders>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20</w:t>
            </w:r>
          </w:p>
        </w:tc>
      </w:tr>
      <w:tr w:rsidR="008B72E8" w:rsidRPr="00D91301" w:rsidTr="007F0A80">
        <w:trPr>
          <w:trHeight w:val="340"/>
          <w:jc w:val="center"/>
        </w:trPr>
        <w:tc>
          <w:tcPr>
            <w:tcW w:w="3271" w:type="dxa"/>
            <w:vMerge/>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p>
        </w:tc>
        <w:tc>
          <w:tcPr>
            <w:tcW w:w="3351" w:type="dxa"/>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20,000～50,000台未満</w:t>
            </w:r>
          </w:p>
        </w:tc>
        <w:tc>
          <w:tcPr>
            <w:tcW w:w="1423" w:type="dxa"/>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16</w:t>
            </w:r>
          </w:p>
        </w:tc>
      </w:tr>
      <w:tr w:rsidR="008B72E8" w:rsidRPr="00D91301" w:rsidTr="007F0A80">
        <w:trPr>
          <w:trHeight w:val="340"/>
          <w:jc w:val="center"/>
        </w:trPr>
        <w:tc>
          <w:tcPr>
            <w:tcW w:w="3271" w:type="dxa"/>
            <w:vMerge/>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p>
        </w:tc>
        <w:tc>
          <w:tcPr>
            <w:tcW w:w="3351" w:type="dxa"/>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10,000～20,000台未満</w:t>
            </w:r>
          </w:p>
        </w:tc>
        <w:tc>
          <w:tcPr>
            <w:tcW w:w="1423" w:type="dxa"/>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12</w:t>
            </w:r>
          </w:p>
        </w:tc>
      </w:tr>
      <w:tr w:rsidR="008B72E8" w:rsidRPr="00D91301" w:rsidTr="007F0A80">
        <w:trPr>
          <w:trHeight w:val="340"/>
          <w:jc w:val="center"/>
        </w:trPr>
        <w:tc>
          <w:tcPr>
            <w:tcW w:w="3271" w:type="dxa"/>
            <w:vMerge/>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p>
        </w:tc>
        <w:tc>
          <w:tcPr>
            <w:tcW w:w="3351" w:type="dxa"/>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4,000～10,000台未満</w:t>
            </w:r>
          </w:p>
        </w:tc>
        <w:tc>
          <w:tcPr>
            <w:tcW w:w="1423" w:type="dxa"/>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8</w:t>
            </w:r>
          </w:p>
        </w:tc>
      </w:tr>
      <w:tr w:rsidR="008B72E8" w:rsidRPr="00D91301" w:rsidTr="007F0A80">
        <w:trPr>
          <w:trHeight w:val="340"/>
          <w:jc w:val="center"/>
        </w:trPr>
        <w:tc>
          <w:tcPr>
            <w:tcW w:w="3271" w:type="dxa"/>
            <w:vMerge/>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p>
        </w:tc>
        <w:tc>
          <w:tcPr>
            <w:tcW w:w="3351" w:type="dxa"/>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4,000台未満</w:t>
            </w:r>
          </w:p>
        </w:tc>
        <w:tc>
          <w:tcPr>
            <w:tcW w:w="1423" w:type="dxa"/>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4</w:t>
            </w:r>
          </w:p>
        </w:tc>
      </w:tr>
      <w:tr w:rsidR="008B72E8" w:rsidRPr="00D91301" w:rsidTr="007F0A80">
        <w:trPr>
          <w:trHeight w:val="340"/>
          <w:jc w:val="center"/>
        </w:trPr>
        <w:tc>
          <w:tcPr>
            <w:tcW w:w="3271" w:type="dxa"/>
            <w:vMerge w:val="restart"/>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２５ｔ化指定道路</w:t>
            </w:r>
          </w:p>
        </w:tc>
        <w:tc>
          <w:tcPr>
            <w:tcW w:w="3351" w:type="dxa"/>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指定道路（予定）</w:t>
            </w:r>
          </w:p>
        </w:tc>
        <w:tc>
          <w:tcPr>
            <w:tcW w:w="1423" w:type="dxa"/>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10</w:t>
            </w:r>
          </w:p>
        </w:tc>
      </w:tr>
      <w:tr w:rsidR="008B72E8" w:rsidRPr="00D91301" w:rsidTr="007F0A80">
        <w:trPr>
          <w:trHeight w:val="340"/>
          <w:jc w:val="center"/>
        </w:trPr>
        <w:tc>
          <w:tcPr>
            <w:tcW w:w="3271" w:type="dxa"/>
            <w:vMerge/>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p>
        </w:tc>
        <w:tc>
          <w:tcPr>
            <w:tcW w:w="3351" w:type="dxa"/>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指定なし</w:t>
            </w:r>
          </w:p>
        </w:tc>
        <w:tc>
          <w:tcPr>
            <w:tcW w:w="1423" w:type="dxa"/>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0</w:t>
            </w:r>
          </w:p>
        </w:tc>
      </w:tr>
      <w:tr w:rsidR="008B72E8" w:rsidRPr="00D91301" w:rsidTr="007F0A80">
        <w:trPr>
          <w:trHeight w:val="340"/>
          <w:jc w:val="center"/>
        </w:trPr>
        <w:tc>
          <w:tcPr>
            <w:tcW w:w="3271" w:type="dxa"/>
            <w:vMerge w:val="restart"/>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バス路線の有無</w:t>
            </w:r>
          </w:p>
        </w:tc>
        <w:tc>
          <w:tcPr>
            <w:tcW w:w="3351" w:type="dxa"/>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有り</w:t>
            </w:r>
          </w:p>
        </w:tc>
        <w:tc>
          <w:tcPr>
            <w:tcW w:w="1423" w:type="dxa"/>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10</w:t>
            </w:r>
          </w:p>
        </w:tc>
      </w:tr>
      <w:tr w:rsidR="008B72E8" w:rsidRPr="00D91301" w:rsidTr="007F0A80">
        <w:trPr>
          <w:trHeight w:val="340"/>
          <w:jc w:val="center"/>
        </w:trPr>
        <w:tc>
          <w:tcPr>
            <w:tcW w:w="3271" w:type="dxa"/>
            <w:vMerge/>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p>
        </w:tc>
        <w:tc>
          <w:tcPr>
            <w:tcW w:w="3351" w:type="dxa"/>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無し</w:t>
            </w:r>
          </w:p>
        </w:tc>
        <w:tc>
          <w:tcPr>
            <w:tcW w:w="1423" w:type="dxa"/>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0</w:t>
            </w:r>
          </w:p>
        </w:tc>
      </w:tr>
      <w:tr w:rsidR="008B72E8" w:rsidRPr="00D91301" w:rsidTr="006E2F31">
        <w:trPr>
          <w:trHeight w:val="340"/>
          <w:jc w:val="center"/>
        </w:trPr>
        <w:tc>
          <w:tcPr>
            <w:tcW w:w="3271" w:type="dxa"/>
            <w:vMerge w:val="restart"/>
            <w:shd w:val="clear" w:color="auto" w:fill="auto"/>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迂回路の有無</w:t>
            </w:r>
          </w:p>
        </w:tc>
        <w:tc>
          <w:tcPr>
            <w:tcW w:w="3351" w:type="dxa"/>
            <w:shd w:val="clear" w:color="auto" w:fill="auto"/>
            <w:vAlign w:val="center"/>
            <w:hideMark/>
          </w:tcPr>
          <w:p w:rsidR="008B72E8" w:rsidRPr="00D91301" w:rsidRDefault="008B72E8" w:rsidP="004E3AD4">
            <w:pPr>
              <w:widowControl/>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無し</w:t>
            </w:r>
          </w:p>
        </w:tc>
        <w:tc>
          <w:tcPr>
            <w:tcW w:w="1423" w:type="dxa"/>
            <w:shd w:val="clear" w:color="auto" w:fill="auto"/>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10</w:t>
            </w:r>
          </w:p>
        </w:tc>
      </w:tr>
      <w:tr w:rsidR="008B72E8" w:rsidRPr="00D91301" w:rsidTr="006E2F31">
        <w:trPr>
          <w:trHeight w:val="340"/>
          <w:jc w:val="center"/>
        </w:trPr>
        <w:tc>
          <w:tcPr>
            <w:tcW w:w="3271" w:type="dxa"/>
            <w:vMerge/>
            <w:shd w:val="clear" w:color="auto" w:fill="auto"/>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p>
        </w:tc>
        <w:tc>
          <w:tcPr>
            <w:tcW w:w="3351" w:type="dxa"/>
            <w:shd w:val="clear" w:color="auto" w:fill="auto"/>
            <w:vAlign w:val="center"/>
            <w:hideMark/>
          </w:tcPr>
          <w:p w:rsidR="008B72E8" w:rsidRPr="00D91301" w:rsidRDefault="008B72E8" w:rsidP="004E3AD4">
            <w:pPr>
              <w:widowControl/>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有り</w:t>
            </w:r>
          </w:p>
        </w:tc>
        <w:tc>
          <w:tcPr>
            <w:tcW w:w="1423" w:type="dxa"/>
            <w:shd w:val="clear" w:color="auto" w:fill="auto"/>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0</w:t>
            </w:r>
          </w:p>
        </w:tc>
      </w:tr>
      <w:tr w:rsidR="008B72E8" w:rsidRPr="00D91301" w:rsidTr="007F0A80">
        <w:trPr>
          <w:trHeight w:val="340"/>
          <w:jc w:val="center"/>
        </w:trPr>
        <w:tc>
          <w:tcPr>
            <w:tcW w:w="3271" w:type="dxa"/>
            <w:vMerge w:val="restart"/>
            <w:shd w:val="clear" w:color="auto" w:fill="auto"/>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広域緊急交通路</w:t>
            </w:r>
          </w:p>
        </w:tc>
        <w:tc>
          <w:tcPr>
            <w:tcW w:w="3351" w:type="dxa"/>
            <w:shd w:val="clear" w:color="auto" w:fill="auto"/>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重点14路線</w:t>
            </w:r>
          </w:p>
        </w:tc>
        <w:tc>
          <w:tcPr>
            <w:tcW w:w="1423" w:type="dxa"/>
            <w:shd w:val="clear" w:color="auto" w:fill="auto"/>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20</w:t>
            </w:r>
          </w:p>
        </w:tc>
      </w:tr>
      <w:tr w:rsidR="008B72E8" w:rsidRPr="00D91301" w:rsidTr="007F0A80">
        <w:trPr>
          <w:trHeight w:val="340"/>
          <w:jc w:val="center"/>
        </w:trPr>
        <w:tc>
          <w:tcPr>
            <w:tcW w:w="3271" w:type="dxa"/>
            <w:vMerge/>
            <w:shd w:val="clear" w:color="auto" w:fill="auto"/>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p>
        </w:tc>
        <w:tc>
          <w:tcPr>
            <w:tcW w:w="3351" w:type="dxa"/>
            <w:shd w:val="clear" w:color="auto" w:fill="auto"/>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その他広域緊急交通路路線</w:t>
            </w:r>
          </w:p>
        </w:tc>
        <w:tc>
          <w:tcPr>
            <w:tcW w:w="1423" w:type="dxa"/>
            <w:shd w:val="clear" w:color="auto" w:fill="auto"/>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10</w:t>
            </w:r>
          </w:p>
        </w:tc>
      </w:tr>
      <w:tr w:rsidR="008B72E8" w:rsidRPr="00D91301" w:rsidTr="007F0A80">
        <w:trPr>
          <w:trHeight w:val="340"/>
          <w:jc w:val="center"/>
        </w:trPr>
        <w:tc>
          <w:tcPr>
            <w:tcW w:w="3271" w:type="dxa"/>
            <w:vMerge/>
            <w:shd w:val="clear" w:color="auto" w:fill="auto"/>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p>
        </w:tc>
        <w:tc>
          <w:tcPr>
            <w:tcW w:w="3351" w:type="dxa"/>
            <w:shd w:val="clear" w:color="auto" w:fill="auto"/>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それ以外</w:t>
            </w:r>
          </w:p>
        </w:tc>
        <w:tc>
          <w:tcPr>
            <w:tcW w:w="1423" w:type="dxa"/>
            <w:shd w:val="clear" w:color="auto" w:fill="auto"/>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0</w:t>
            </w:r>
          </w:p>
        </w:tc>
      </w:tr>
      <w:tr w:rsidR="008B72E8" w:rsidRPr="00D91301" w:rsidTr="006E2F31">
        <w:trPr>
          <w:trHeight w:val="340"/>
          <w:jc w:val="center"/>
        </w:trPr>
        <w:tc>
          <w:tcPr>
            <w:tcW w:w="3271" w:type="dxa"/>
            <w:vMerge w:val="restart"/>
            <w:shd w:val="clear" w:color="auto" w:fill="auto"/>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府県・ＩＣアクセス</w:t>
            </w:r>
          </w:p>
        </w:tc>
        <w:tc>
          <w:tcPr>
            <w:tcW w:w="3351" w:type="dxa"/>
            <w:shd w:val="clear" w:color="auto" w:fill="auto"/>
            <w:vAlign w:val="center"/>
            <w:hideMark/>
          </w:tcPr>
          <w:p w:rsidR="008B72E8" w:rsidRPr="00D91301" w:rsidRDefault="008B72E8" w:rsidP="004E3AD4">
            <w:pPr>
              <w:widowControl/>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府県間・ICアクセス道路である</w:t>
            </w:r>
          </w:p>
        </w:tc>
        <w:tc>
          <w:tcPr>
            <w:tcW w:w="1423" w:type="dxa"/>
            <w:shd w:val="clear" w:color="auto" w:fill="auto"/>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10</w:t>
            </w:r>
          </w:p>
        </w:tc>
      </w:tr>
      <w:tr w:rsidR="008B72E8" w:rsidRPr="00D91301" w:rsidTr="006E2F31">
        <w:trPr>
          <w:trHeight w:val="340"/>
          <w:jc w:val="center"/>
        </w:trPr>
        <w:tc>
          <w:tcPr>
            <w:tcW w:w="3271" w:type="dxa"/>
            <w:vMerge/>
            <w:shd w:val="clear" w:color="auto" w:fill="auto"/>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p>
        </w:tc>
        <w:tc>
          <w:tcPr>
            <w:tcW w:w="3351" w:type="dxa"/>
            <w:shd w:val="clear" w:color="auto" w:fill="auto"/>
            <w:vAlign w:val="center"/>
            <w:hideMark/>
          </w:tcPr>
          <w:p w:rsidR="008B72E8" w:rsidRPr="00D91301" w:rsidRDefault="008B72E8" w:rsidP="004E3AD4">
            <w:pPr>
              <w:widowControl/>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上記以外</w:t>
            </w:r>
          </w:p>
        </w:tc>
        <w:tc>
          <w:tcPr>
            <w:tcW w:w="1423" w:type="dxa"/>
            <w:shd w:val="clear" w:color="auto" w:fill="auto"/>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0</w:t>
            </w:r>
          </w:p>
        </w:tc>
      </w:tr>
      <w:tr w:rsidR="008B72E8" w:rsidRPr="00D91301" w:rsidTr="006E2F31">
        <w:trPr>
          <w:trHeight w:val="340"/>
          <w:jc w:val="center"/>
        </w:trPr>
        <w:tc>
          <w:tcPr>
            <w:tcW w:w="3271" w:type="dxa"/>
            <w:vMerge w:val="restart"/>
            <w:shd w:val="clear" w:color="auto" w:fill="auto"/>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架橋位置</w:t>
            </w:r>
          </w:p>
        </w:tc>
        <w:tc>
          <w:tcPr>
            <w:tcW w:w="3351" w:type="dxa"/>
            <w:shd w:val="clear" w:color="auto" w:fill="auto"/>
            <w:vAlign w:val="center"/>
            <w:hideMark/>
          </w:tcPr>
          <w:p w:rsidR="008B72E8" w:rsidRPr="00D91301" w:rsidRDefault="008B72E8" w:rsidP="004E3AD4">
            <w:pPr>
              <w:autoSpaceDE w:val="0"/>
              <w:autoSpaceDN w:val="0"/>
              <w:adjustRightInd w:val="0"/>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cs="...." w:hint="eastAsia"/>
                <w:color w:val="000000"/>
                <w:kern w:val="0"/>
                <w:sz w:val="19"/>
                <w:szCs w:val="19"/>
              </w:rPr>
              <w:t>大河川</w:t>
            </w:r>
          </w:p>
        </w:tc>
        <w:tc>
          <w:tcPr>
            <w:tcW w:w="1423" w:type="dxa"/>
            <w:shd w:val="clear" w:color="auto" w:fill="auto"/>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20</w:t>
            </w:r>
          </w:p>
        </w:tc>
      </w:tr>
      <w:tr w:rsidR="008B72E8" w:rsidRPr="00D91301" w:rsidTr="006E2F31">
        <w:trPr>
          <w:trHeight w:val="340"/>
          <w:jc w:val="center"/>
        </w:trPr>
        <w:tc>
          <w:tcPr>
            <w:tcW w:w="3271" w:type="dxa"/>
            <w:vMerge/>
            <w:shd w:val="clear" w:color="auto" w:fill="auto"/>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p>
        </w:tc>
        <w:tc>
          <w:tcPr>
            <w:tcW w:w="3351" w:type="dxa"/>
            <w:shd w:val="clear" w:color="auto" w:fill="auto"/>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跨線橋・広域緊急交通路</w:t>
            </w:r>
          </w:p>
          <w:p w:rsidR="008B72E8" w:rsidRPr="00D91301" w:rsidRDefault="008B72E8" w:rsidP="004E3AD4">
            <w:pPr>
              <w:snapToGrid w:val="0"/>
              <w:spacing w:line="240" w:lineRule="atLeast"/>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重点14路線跨ぎ</w:t>
            </w:r>
          </w:p>
        </w:tc>
        <w:tc>
          <w:tcPr>
            <w:tcW w:w="1423" w:type="dxa"/>
            <w:shd w:val="clear" w:color="auto" w:fill="auto"/>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15</w:t>
            </w:r>
          </w:p>
        </w:tc>
      </w:tr>
      <w:tr w:rsidR="008B72E8" w:rsidRPr="00D91301" w:rsidTr="006E2F31">
        <w:trPr>
          <w:trHeight w:val="340"/>
          <w:jc w:val="center"/>
        </w:trPr>
        <w:tc>
          <w:tcPr>
            <w:tcW w:w="3271" w:type="dxa"/>
            <w:vMerge/>
            <w:shd w:val="clear" w:color="auto" w:fill="auto"/>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p>
        </w:tc>
        <w:tc>
          <w:tcPr>
            <w:tcW w:w="3351" w:type="dxa"/>
            <w:shd w:val="clear" w:color="auto" w:fill="auto"/>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跨道橋</w:t>
            </w:r>
          </w:p>
        </w:tc>
        <w:tc>
          <w:tcPr>
            <w:tcW w:w="1423" w:type="dxa"/>
            <w:shd w:val="clear" w:color="auto" w:fill="auto"/>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10</w:t>
            </w:r>
          </w:p>
        </w:tc>
      </w:tr>
      <w:tr w:rsidR="008B72E8" w:rsidRPr="00D91301" w:rsidTr="006E2F31">
        <w:trPr>
          <w:trHeight w:val="340"/>
          <w:jc w:val="center"/>
        </w:trPr>
        <w:tc>
          <w:tcPr>
            <w:tcW w:w="3271" w:type="dxa"/>
            <w:vMerge/>
            <w:shd w:val="clear" w:color="auto" w:fill="auto"/>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p>
        </w:tc>
        <w:tc>
          <w:tcPr>
            <w:tcW w:w="3351" w:type="dxa"/>
            <w:shd w:val="clear" w:color="auto" w:fill="auto"/>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河川等</w:t>
            </w:r>
          </w:p>
        </w:tc>
        <w:tc>
          <w:tcPr>
            <w:tcW w:w="1423" w:type="dxa"/>
            <w:shd w:val="clear" w:color="auto" w:fill="auto"/>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5</w:t>
            </w:r>
          </w:p>
        </w:tc>
      </w:tr>
      <w:tr w:rsidR="008B72E8" w:rsidRPr="00D91301" w:rsidTr="006E2F31">
        <w:trPr>
          <w:trHeight w:val="340"/>
          <w:jc w:val="center"/>
        </w:trPr>
        <w:tc>
          <w:tcPr>
            <w:tcW w:w="3271" w:type="dxa"/>
            <w:vMerge/>
            <w:shd w:val="clear" w:color="auto" w:fill="auto"/>
            <w:vAlign w:val="center"/>
            <w:hideMark/>
          </w:tcPr>
          <w:p w:rsidR="008B72E8" w:rsidRPr="00D91301" w:rsidRDefault="008B72E8" w:rsidP="004E3AD4">
            <w:pPr>
              <w:snapToGrid w:val="0"/>
              <w:spacing w:line="240" w:lineRule="atLeast"/>
              <w:ind w:leftChars="-15" w:left="-1" w:hangingChars="15" w:hanging="30"/>
              <w:jc w:val="center"/>
              <w:rPr>
                <w:rFonts w:ascii="HG丸ｺﾞｼｯｸM-PRO" w:eastAsia="HG丸ｺﾞｼｯｸM-PRO" w:hAnsi="HG丸ｺﾞｼｯｸM-PRO"/>
                <w:kern w:val="0"/>
                <w:sz w:val="20"/>
              </w:rPr>
            </w:pPr>
          </w:p>
        </w:tc>
        <w:tc>
          <w:tcPr>
            <w:tcW w:w="3351" w:type="dxa"/>
            <w:shd w:val="clear" w:color="auto" w:fill="auto"/>
            <w:vAlign w:val="center"/>
            <w:hideMark/>
          </w:tcPr>
          <w:p w:rsidR="008B72E8" w:rsidRPr="00D91301" w:rsidRDefault="008B72E8" w:rsidP="004E3AD4">
            <w:pPr>
              <w:snapToGrid w:val="0"/>
              <w:spacing w:line="240" w:lineRule="atLeast"/>
              <w:ind w:leftChars="9" w:left="19"/>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その他</w:t>
            </w:r>
          </w:p>
        </w:tc>
        <w:tc>
          <w:tcPr>
            <w:tcW w:w="1423" w:type="dxa"/>
            <w:shd w:val="clear" w:color="auto" w:fill="auto"/>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0</w:t>
            </w:r>
          </w:p>
        </w:tc>
      </w:tr>
      <w:tr w:rsidR="008B72E8" w:rsidRPr="00D91301" w:rsidTr="007F0A80">
        <w:trPr>
          <w:trHeight w:val="340"/>
          <w:jc w:val="center"/>
        </w:trPr>
        <w:tc>
          <w:tcPr>
            <w:tcW w:w="6622" w:type="dxa"/>
            <w:gridSpan w:val="2"/>
            <w:vAlign w:val="center"/>
            <w:hideMark/>
          </w:tcPr>
          <w:p w:rsidR="008B72E8" w:rsidRPr="00D91301" w:rsidRDefault="008B72E8" w:rsidP="004E3AD4">
            <w:pPr>
              <w:widowControl/>
              <w:spacing w:line="280" w:lineRule="exact"/>
              <w:jc w:val="center"/>
              <w:textAlignment w:val="center"/>
              <w:rPr>
                <w:rFonts w:ascii="HG丸ｺﾞｼｯｸM-PRO" w:eastAsia="HG丸ｺﾞｼｯｸM-PRO" w:hAnsi="Meiryo UI" w:cs="Meiryo UI"/>
                <w:kern w:val="24"/>
                <w:sz w:val="20"/>
              </w:rPr>
            </w:pPr>
            <w:r w:rsidRPr="00D91301">
              <w:rPr>
                <w:rFonts w:ascii="HG丸ｺﾞｼｯｸM-PRO" w:eastAsia="HG丸ｺﾞｼｯｸM-PRO" w:hAnsi="HG丸ｺﾞｼｯｸM-PRO" w:hint="eastAsia"/>
                <w:kern w:val="0"/>
                <w:sz w:val="20"/>
              </w:rPr>
              <w:t>合　　　計</w:t>
            </w:r>
          </w:p>
        </w:tc>
        <w:tc>
          <w:tcPr>
            <w:tcW w:w="1423" w:type="dxa"/>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100</w:t>
            </w:r>
          </w:p>
        </w:tc>
      </w:tr>
      <w:tr w:rsidR="008B72E8" w:rsidRPr="00D91301" w:rsidTr="007F0A80">
        <w:trPr>
          <w:trHeight w:val="340"/>
          <w:jc w:val="center"/>
        </w:trPr>
        <w:tc>
          <w:tcPr>
            <w:tcW w:w="3271" w:type="dxa"/>
            <w:vAlign w:val="center"/>
            <w:hideMark/>
          </w:tcPr>
          <w:p w:rsidR="008B72E8" w:rsidRPr="00D91301" w:rsidRDefault="008B72E8" w:rsidP="004E3AD4">
            <w:pPr>
              <w:widowControl/>
              <w:spacing w:line="280" w:lineRule="exact"/>
              <w:jc w:val="center"/>
              <w:textAlignment w:val="center"/>
              <w:rPr>
                <w:rFonts w:ascii="HG丸ｺﾞｼｯｸM-PRO" w:eastAsia="HG丸ｺﾞｼｯｸM-PRO" w:hAnsi="Arial" w:cs="Arial"/>
                <w:kern w:val="0"/>
                <w:sz w:val="20"/>
              </w:rPr>
            </w:pPr>
            <w:r w:rsidRPr="00D91301">
              <w:rPr>
                <w:rFonts w:ascii="HG丸ｺﾞｼｯｸM-PRO" w:eastAsia="HG丸ｺﾞｼｯｸM-PRO" w:hAnsi="HG丸ｺﾞｼｯｸM-PRO" w:hint="eastAsia"/>
                <w:kern w:val="0"/>
                <w:sz w:val="20"/>
              </w:rPr>
              <w:t>管理者判断</w:t>
            </w:r>
          </w:p>
        </w:tc>
        <w:tc>
          <w:tcPr>
            <w:tcW w:w="3351" w:type="dxa"/>
            <w:vAlign w:val="center"/>
            <w:hideMark/>
          </w:tcPr>
          <w:p w:rsidR="008B72E8" w:rsidRPr="00D91301" w:rsidRDefault="008B72E8" w:rsidP="004E3AD4">
            <w:pPr>
              <w:widowControl/>
              <w:spacing w:line="280" w:lineRule="exact"/>
              <w:jc w:val="center"/>
              <w:textAlignment w:val="center"/>
              <w:rPr>
                <w:rFonts w:ascii="HG丸ｺﾞｼｯｸM-PRO" w:eastAsia="HG丸ｺﾞｼｯｸM-PRO" w:hAnsi="Meiryo UI" w:cs="Meiryo UI"/>
                <w:kern w:val="24"/>
                <w:sz w:val="20"/>
              </w:rPr>
            </w:pPr>
            <w:r w:rsidRPr="00D91301">
              <w:rPr>
                <w:rFonts w:ascii="HG丸ｺﾞｼｯｸM-PRO" w:eastAsia="HG丸ｺﾞｼｯｸM-PRO" w:hAnsi="Meiryo UI" w:cs="Meiryo UI" w:hint="eastAsia"/>
                <w:kern w:val="24"/>
                <w:sz w:val="20"/>
              </w:rPr>
              <w:t>＋10点～－10点の範囲で配点</w:t>
            </w:r>
          </w:p>
          <w:p w:rsidR="008B72E8" w:rsidRPr="00D91301" w:rsidRDefault="008B72E8" w:rsidP="004E3AD4">
            <w:pPr>
              <w:widowControl/>
              <w:spacing w:line="280" w:lineRule="exact"/>
              <w:jc w:val="center"/>
              <w:textAlignment w:val="center"/>
              <w:rPr>
                <w:rFonts w:ascii="HG丸ｺﾞｼｯｸM-PRO" w:eastAsia="HG丸ｺﾞｼｯｸM-PRO" w:hAnsi="Arial" w:cs="Arial"/>
                <w:kern w:val="0"/>
                <w:sz w:val="20"/>
              </w:rPr>
            </w:pPr>
            <w:r w:rsidRPr="00D91301">
              <w:rPr>
                <w:rFonts w:ascii="HG丸ｺﾞｼｯｸM-PRO" w:eastAsia="HG丸ｺﾞｼｯｸM-PRO" w:hAnsi="Meiryo UI" w:cs="Meiryo UI" w:hint="eastAsia"/>
                <w:kern w:val="24"/>
                <w:sz w:val="20"/>
              </w:rPr>
              <w:t>（平均を0点とする）</w:t>
            </w:r>
          </w:p>
        </w:tc>
        <w:tc>
          <w:tcPr>
            <w:tcW w:w="1423" w:type="dxa"/>
            <w:vAlign w:val="center"/>
          </w:tcPr>
          <w:p w:rsidR="008B72E8" w:rsidRPr="00D91301" w:rsidRDefault="008B72E8" w:rsidP="004E3AD4">
            <w:pPr>
              <w:snapToGrid w:val="0"/>
              <w:spacing w:line="240" w:lineRule="atLeast"/>
              <w:ind w:leftChars="-11" w:left="-1" w:hangingChars="11" w:hanging="22"/>
              <w:jc w:val="center"/>
              <w:rPr>
                <w:rFonts w:ascii="HG丸ｺﾞｼｯｸM-PRO" w:eastAsia="HG丸ｺﾞｼｯｸM-PRO" w:hAnsi="HG丸ｺﾞｼｯｸM-PRO"/>
                <w:kern w:val="0"/>
                <w:sz w:val="20"/>
              </w:rPr>
            </w:pPr>
            <w:r w:rsidRPr="00D91301">
              <w:rPr>
                <w:rFonts w:ascii="HG丸ｺﾞｼｯｸM-PRO" w:eastAsia="HG丸ｺﾞｼｯｸM-PRO" w:hAnsi="HG丸ｺﾞｼｯｸM-PRO" w:hint="eastAsia"/>
                <w:kern w:val="0"/>
                <w:sz w:val="20"/>
              </w:rPr>
              <w:t>+10～-10</w:t>
            </w:r>
          </w:p>
        </w:tc>
      </w:tr>
    </w:tbl>
    <w:p w:rsidR="008B72E8" w:rsidRDefault="008B72E8" w:rsidP="008B72E8">
      <w:pPr>
        <w:jc w:val="center"/>
      </w:pPr>
    </w:p>
    <w:p w:rsidR="006E2F31" w:rsidRDefault="006E2F31" w:rsidP="008B72E8">
      <w:pPr>
        <w:jc w:val="center"/>
      </w:pPr>
    </w:p>
    <w:p w:rsidR="008B72E8" w:rsidRDefault="008B72E8" w:rsidP="008B72E8">
      <w:pPr>
        <w:pStyle w:val="3"/>
      </w:pPr>
      <w:bookmarkStart w:id="13" w:name="_Toc403411956"/>
      <w:r>
        <w:rPr>
          <w:rFonts w:hint="eastAsia"/>
        </w:rPr>
        <w:t>行動計画における社会的影響度の算出結果</w:t>
      </w:r>
      <w:bookmarkEnd w:id="13"/>
    </w:p>
    <w:p w:rsidR="00553BF1" w:rsidRDefault="00B36BD5" w:rsidP="00490179">
      <w:pPr>
        <w:pStyle w:val="10"/>
      </w:pPr>
      <w:r>
        <w:rPr>
          <w:rFonts w:hint="eastAsia"/>
        </w:rPr>
        <w:t>設定した重点化指標による</w:t>
      </w:r>
      <w:r w:rsidR="00994297">
        <w:rPr>
          <w:rFonts w:hint="eastAsia"/>
        </w:rPr>
        <w:t>橋梁（全</w:t>
      </w:r>
      <w:r w:rsidR="00994297">
        <w:rPr>
          <w:rFonts w:hint="eastAsia"/>
        </w:rPr>
        <w:t>2210</w:t>
      </w:r>
      <w:r w:rsidR="00994297">
        <w:rPr>
          <w:rFonts w:hint="eastAsia"/>
        </w:rPr>
        <w:t>橋）</w:t>
      </w:r>
      <w:r>
        <w:rPr>
          <w:rFonts w:hint="eastAsia"/>
        </w:rPr>
        <w:t>の健全度および社会的影響度の評価結果を</w:t>
      </w:r>
      <w:r w:rsidR="00E74B59">
        <w:fldChar w:fldCharType="begin"/>
      </w:r>
      <w:r w:rsidR="008B72E8">
        <w:instrText xml:space="preserve"> </w:instrText>
      </w:r>
      <w:r w:rsidR="008B72E8">
        <w:rPr>
          <w:rFonts w:hint="eastAsia"/>
        </w:rPr>
        <w:instrText>REF _Ref400098501 \h</w:instrText>
      </w:r>
      <w:r w:rsidR="008B72E8">
        <w:instrText xml:space="preserve"> </w:instrText>
      </w:r>
      <w:r w:rsidR="00E74B59">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rsidR="00E74B59">
        <w:fldChar w:fldCharType="end"/>
      </w:r>
      <w:r w:rsidR="008B72E8" w:rsidRPr="00367336">
        <w:rPr>
          <w:rFonts w:hint="eastAsia"/>
        </w:rPr>
        <w:t>に示す。</w:t>
      </w:r>
      <w:r w:rsidR="009643E8">
        <w:rPr>
          <w:rFonts w:hint="eastAsia"/>
        </w:rPr>
        <w:t>なお、管理者判断については現時点では</w:t>
      </w:r>
      <w:r>
        <w:rPr>
          <w:rFonts w:hint="eastAsia"/>
        </w:rPr>
        <w:t>行っていない</w:t>
      </w:r>
      <w:r w:rsidR="009643E8">
        <w:rPr>
          <w:rFonts w:hint="eastAsia"/>
        </w:rPr>
        <w:t>。</w:t>
      </w:r>
    </w:p>
    <w:p w:rsidR="008B72E8" w:rsidRPr="009643E8" w:rsidRDefault="008B72E8" w:rsidP="008B72E8">
      <w:pPr>
        <w:pStyle w:val="20"/>
        <w:sectPr w:rsidR="008B72E8" w:rsidRPr="009643E8" w:rsidSect="004E3AD4">
          <w:footerReference w:type="default" r:id="rId16"/>
          <w:pgSz w:w="11906" w:h="16838" w:code="9"/>
          <w:pgMar w:top="1418" w:right="1418" w:bottom="1418" w:left="1418" w:header="720" w:footer="720" w:gutter="0"/>
          <w:pgBorders>
            <w:top w:val="single" w:sz="4" w:space="0" w:color="auto"/>
            <w:bottom w:val="single" w:sz="4" w:space="0" w:color="auto"/>
          </w:pgBorders>
          <w:pgNumType w:start="1" w:chapSep="period"/>
          <w:cols w:space="720"/>
          <w:docGrid w:type="linesAndChars" w:linePitch="292"/>
        </w:sectPr>
      </w:pPr>
    </w:p>
    <w:p w:rsidR="008B72E8" w:rsidRDefault="008B72E8" w:rsidP="00F06BBF">
      <w:pPr>
        <w:pStyle w:val="a8"/>
        <w:keepNext/>
        <w:spacing w:before="0" w:after="0"/>
      </w:pPr>
      <w:bookmarkStart w:id="14" w:name="_Ref400098501"/>
      <w:r>
        <w:rPr>
          <w:rFonts w:hint="eastAsia"/>
        </w:rPr>
        <w:lastRenderedPageBreak/>
        <w:t>表</w:t>
      </w:r>
      <w:r>
        <w:rPr>
          <w:rFonts w:hint="eastAsia"/>
        </w:rPr>
        <w:t xml:space="preserve"> </w:t>
      </w:r>
      <w:fldSimple w:instr=" STYLEREF 1 \s ">
        <w:r w:rsidR="007E7CAF">
          <w:rPr>
            <w:noProof/>
          </w:rPr>
          <w:t>2</w:t>
        </w:r>
      </w:fldSimple>
      <w:r w:rsidR="005D4639">
        <w:noBreakHyphen/>
      </w:r>
      <w:r w:rsidR="00E74B59">
        <w:fldChar w:fldCharType="begin"/>
      </w:r>
      <w:r w:rsidR="005D4639">
        <w:instrText xml:space="preserve"> </w:instrText>
      </w:r>
      <w:r w:rsidR="005D4639">
        <w:rPr>
          <w:rFonts w:hint="eastAsia"/>
        </w:rPr>
        <w:instrText xml:space="preserve">SEQ </w:instrText>
      </w:r>
      <w:r w:rsidR="005D4639">
        <w:rPr>
          <w:rFonts w:hint="eastAsia"/>
        </w:rPr>
        <w:instrText>表</w:instrText>
      </w:r>
      <w:r w:rsidR="005D4639">
        <w:rPr>
          <w:rFonts w:hint="eastAsia"/>
        </w:rPr>
        <w:instrText xml:space="preserve"> \* ARABIC \s 1</w:instrText>
      </w:r>
      <w:r w:rsidR="005D4639">
        <w:instrText xml:space="preserve"> </w:instrText>
      </w:r>
      <w:r w:rsidR="00E74B59">
        <w:fldChar w:fldCharType="separate"/>
      </w:r>
      <w:r w:rsidR="007E7CAF">
        <w:rPr>
          <w:noProof/>
        </w:rPr>
        <w:t>2</w:t>
      </w:r>
      <w:r w:rsidR="00E74B59">
        <w:fldChar w:fldCharType="end"/>
      </w:r>
      <w:bookmarkEnd w:id="14"/>
      <w:r>
        <w:rPr>
          <w:rFonts w:hint="eastAsia"/>
        </w:rPr>
        <w:t xml:space="preserve">　</w:t>
      </w:r>
      <w:r w:rsidR="009643E8">
        <w:rPr>
          <w:rFonts w:hint="eastAsia"/>
        </w:rPr>
        <w:t>橋梁の社会的影響度</w:t>
      </w:r>
      <w:r>
        <w:rPr>
          <w:rFonts w:hint="eastAsia"/>
        </w:rPr>
        <w:t>算出結果</w:t>
      </w:r>
      <w:r w:rsidR="00F06BBF">
        <w:rPr>
          <w:rFonts w:hint="eastAsia"/>
        </w:rPr>
        <w:t>（</w:t>
      </w:r>
      <w:r w:rsidR="00323808">
        <w:rPr>
          <w:rFonts w:hint="eastAsia"/>
        </w:rPr>
        <w:t>1/22</w:t>
      </w:r>
      <w:r w:rsidR="00F06BBF">
        <w:rPr>
          <w:rFonts w:hint="eastAsia"/>
        </w:rPr>
        <w:t>）</w:t>
      </w:r>
    </w:p>
    <w:p w:rsidR="008B72E8" w:rsidRDefault="007E7CAF" w:rsidP="008B72E8">
      <w:r>
        <w:pict>
          <v:shape id="_x0000_i1029" type="#_x0000_t75" style="width:1047.75pt;height:662.25pt">
            <v:imagedata r:id="rId17" o:title=""/>
          </v:shape>
        </w:pict>
      </w:r>
    </w:p>
    <w:p w:rsidR="001A0A96" w:rsidRDefault="00E74B59" w:rsidP="00F06BBF">
      <w:pPr>
        <w:pStyle w:val="a8"/>
        <w:spacing w:before="0" w:after="0"/>
      </w:pPr>
      <w:r>
        <w:lastRenderedPageBreak/>
        <w:fldChar w:fldCharType="begin"/>
      </w:r>
      <w:r w:rsidR="001A0A96">
        <w:instrText xml:space="preserve"> </w:instrText>
      </w:r>
      <w:r w:rsidR="001A0A96">
        <w:rPr>
          <w:rFonts w:hint="eastAsia"/>
        </w:rPr>
        <w:instrText>REF _Ref400098501 \h</w:instrText>
      </w:r>
      <w:r w:rsidR="001A0A96">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1A0A96">
        <w:rPr>
          <w:rFonts w:hint="eastAsia"/>
        </w:rPr>
        <w:t xml:space="preserve">　橋梁の社会的影響度算出結果</w:t>
      </w:r>
      <w:r w:rsidR="00F06BBF">
        <w:rPr>
          <w:rFonts w:hint="eastAsia"/>
        </w:rPr>
        <w:t>（</w:t>
      </w:r>
      <w:r w:rsidR="00F06BBF">
        <w:rPr>
          <w:rFonts w:hint="eastAsia"/>
        </w:rPr>
        <w:t>2/2</w:t>
      </w:r>
      <w:r w:rsidR="00323808">
        <w:rPr>
          <w:rFonts w:hint="eastAsia"/>
        </w:rPr>
        <w:t>2</w:t>
      </w:r>
      <w:r w:rsidR="00F06BBF">
        <w:rPr>
          <w:rFonts w:hint="eastAsia"/>
        </w:rPr>
        <w:t>）</w:t>
      </w:r>
    </w:p>
    <w:p w:rsidR="001A0A96" w:rsidRDefault="007E7CAF" w:rsidP="008B72E8">
      <w:r>
        <w:pict>
          <v:shape id="_x0000_i1030" type="#_x0000_t75" style="width:1047.75pt;height:662.25pt">
            <v:imagedata r:id="rId18"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F06BBF">
        <w:rPr>
          <w:rFonts w:hint="eastAsia"/>
        </w:rPr>
        <w:t>3/2</w:t>
      </w:r>
      <w:r w:rsidR="00323808">
        <w:rPr>
          <w:rFonts w:hint="eastAsia"/>
        </w:rPr>
        <w:t>2</w:t>
      </w:r>
      <w:r w:rsidR="00F06BBF">
        <w:rPr>
          <w:rFonts w:hint="eastAsia"/>
        </w:rPr>
        <w:t>）</w:t>
      </w:r>
    </w:p>
    <w:p w:rsidR="001A0A96" w:rsidRDefault="007E7CAF" w:rsidP="008B72E8">
      <w:r>
        <w:pict>
          <v:shape id="_x0000_i1031" type="#_x0000_t75" style="width:1047.75pt;height:662.25pt">
            <v:imagedata r:id="rId19"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F06BBF">
        <w:rPr>
          <w:rFonts w:hint="eastAsia"/>
        </w:rPr>
        <w:t>4/2</w:t>
      </w:r>
      <w:r w:rsidR="00323808">
        <w:rPr>
          <w:rFonts w:hint="eastAsia"/>
        </w:rPr>
        <w:t>2</w:t>
      </w:r>
      <w:r w:rsidR="00F06BBF">
        <w:rPr>
          <w:rFonts w:hint="eastAsia"/>
        </w:rPr>
        <w:t>）</w:t>
      </w:r>
    </w:p>
    <w:p w:rsidR="00F06BBF" w:rsidRPr="00F06BBF" w:rsidRDefault="007E7CAF" w:rsidP="008B72E8">
      <w:r>
        <w:pict>
          <v:shape id="_x0000_i1032" type="#_x0000_t75" style="width:1047.75pt;height:662.25pt">
            <v:imagedata r:id="rId20"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A238E6">
        <w:rPr>
          <w:rFonts w:hint="eastAsia"/>
        </w:rPr>
        <w:t>（</w:t>
      </w:r>
      <w:r w:rsidR="00A238E6">
        <w:rPr>
          <w:rFonts w:hint="eastAsia"/>
        </w:rPr>
        <w:t>5/2</w:t>
      </w:r>
      <w:r w:rsidR="00323808">
        <w:rPr>
          <w:rFonts w:hint="eastAsia"/>
        </w:rPr>
        <w:t>2</w:t>
      </w:r>
      <w:r w:rsidR="00A238E6">
        <w:rPr>
          <w:rFonts w:hint="eastAsia"/>
        </w:rPr>
        <w:t>）</w:t>
      </w:r>
    </w:p>
    <w:p w:rsidR="00F06BBF" w:rsidRPr="00875818" w:rsidRDefault="007E7CAF" w:rsidP="008B72E8">
      <w:r>
        <w:pict>
          <v:shape id="_x0000_i1033" type="#_x0000_t75" style="width:1047.75pt;height:662.25pt">
            <v:imagedata r:id="rId21"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8560DE">
        <w:rPr>
          <w:rFonts w:hint="eastAsia"/>
        </w:rPr>
        <w:t>（</w:t>
      </w:r>
      <w:r w:rsidR="008560DE">
        <w:rPr>
          <w:rFonts w:hint="eastAsia"/>
        </w:rPr>
        <w:t>6/2</w:t>
      </w:r>
      <w:r w:rsidR="00323808">
        <w:rPr>
          <w:rFonts w:hint="eastAsia"/>
        </w:rPr>
        <w:t>2</w:t>
      </w:r>
      <w:r w:rsidR="008560DE">
        <w:rPr>
          <w:rFonts w:hint="eastAsia"/>
        </w:rPr>
        <w:t>）</w:t>
      </w:r>
    </w:p>
    <w:p w:rsidR="00F06BBF" w:rsidRPr="001A0A96" w:rsidRDefault="007E7CAF" w:rsidP="008B72E8">
      <w:r>
        <w:pict>
          <v:shape id="_x0000_i1034" type="#_x0000_t75" style="width:1047.75pt;height:662.25pt">
            <v:imagedata r:id="rId22"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8560DE">
        <w:rPr>
          <w:rFonts w:hint="eastAsia"/>
        </w:rPr>
        <w:t>（</w:t>
      </w:r>
      <w:r w:rsidR="008560DE">
        <w:rPr>
          <w:rFonts w:hint="eastAsia"/>
        </w:rPr>
        <w:t>7/2</w:t>
      </w:r>
      <w:r w:rsidR="00323808">
        <w:rPr>
          <w:rFonts w:hint="eastAsia"/>
        </w:rPr>
        <w:t>2</w:t>
      </w:r>
      <w:r w:rsidR="008560DE">
        <w:rPr>
          <w:rFonts w:hint="eastAsia"/>
        </w:rPr>
        <w:t>）</w:t>
      </w:r>
    </w:p>
    <w:p w:rsidR="00F06BBF" w:rsidRPr="00F06BBF" w:rsidRDefault="007E7CAF" w:rsidP="008B72E8">
      <w:r>
        <w:pict>
          <v:shape id="_x0000_i1035" type="#_x0000_t75" style="width:1047.75pt;height:662.25pt">
            <v:imagedata r:id="rId23"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8560DE">
        <w:rPr>
          <w:rFonts w:hint="eastAsia"/>
        </w:rPr>
        <w:t>（</w:t>
      </w:r>
      <w:r w:rsidR="008560DE">
        <w:rPr>
          <w:rFonts w:hint="eastAsia"/>
        </w:rPr>
        <w:t>8/2</w:t>
      </w:r>
      <w:r w:rsidR="00323808">
        <w:rPr>
          <w:rFonts w:hint="eastAsia"/>
        </w:rPr>
        <w:t>2</w:t>
      </w:r>
      <w:r w:rsidR="008560DE">
        <w:rPr>
          <w:rFonts w:hint="eastAsia"/>
        </w:rPr>
        <w:t>）</w:t>
      </w:r>
    </w:p>
    <w:p w:rsidR="001A0A96" w:rsidRDefault="007E7CAF" w:rsidP="008B72E8">
      <w:r>
        <w:pict>
          <v:shape id="_x0000_i1036" type="#_x0000_t75" style="width:1047.75pt;height:662.25pt">
            <v:imagedata r:id="rId24"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8560DE">
        <w:rPr>
          <w:rFonts w:hint="eastAsia"/>
        </w:rPr>
        <w:t>（</w:t>
      </w:r>
      <w:r w:rsidR="008560DE">
        <w:rPr>
          <w:rFonts w:hint="eastAsia"/>
        </w:rPr>
        <w:t>9/2</w:t>
      </w:r>
      <w:r w:rsidR="00323808">
        <w:rPr>
          <w:rFonts w:hint="eastAsia"/>
        </w:rPr>
        <w:t>2</w:t>
      </w:r>
      <w:r w:rsidR="008560DE">
        <w:rPr>
          <w:rFonts w:hint="eastAsia"/>
        </w:rPr>
        <w:t>）</w:t>
      </w:r>
    </w:p>
    <w:p w:rsidR="00F06BBF" w:rsidRPr="00875818" w:rsidRDefault="007E7CAF" w:rsidP="008B72E8">
      <w:r>
        <w:pict>
          <v:shape id="_x0000_i1037" type="#_x0000_t75" style="width:1047.75pt;height:662.25pt">
            <v:imagedata r:id="rId25"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8560DE">
        <w:rPr>
          <w:rFonts w:hint="eastAsia"/>
        </w:rPr>
        <w:t>（</w:t>
      </w:r>
      <w:r w:rsidR="008560DE">
        <w:rPr>
          <w:rFonts w:hint="eastAsia"/>
        </w:rPr>
        <w:t>10/2</w:t>
      </w:r>
      <w:r w:rsidR="00323808">
        <w:rPr>
          <w:rFonts w:hint="eastAsia"/>
        </w:rPr>
        <w:t>2</w:t>
      </w:r>
      <w:r w:rsidR="008560DE">
        <w:rPr>
          <w:rFonts w:hint="eastAsia"/>
        </w:rPr>
        <w:t>）</w:t>
      </w:r>
    </w:p>
    <w:p w:rsidR="00F06BBF" w:rsidRDefault="007E7CAF" w:rsidP="008B72E8">
      <w:r>
        <w:pict>
          <v:shape id="_x0000_i1038" type="#_x0000_t75" style="width:1047.75pt;height:662.25pt">
            <v:imagedata r:id="rId26"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8560DE">
        <w:rPr>
          <w:rFonts w:hint="eastAsia"/>
        </w:rPr>
        <w:t>（</w:t>
      </w:r>
      <w:r w:rsidR="008560DE">
        <w:rPr>
          <w:rFonts w:hint="eastAsia"/>
        </w:rPr>
        <w:t>11/2</w:t>
      </w:r>
      <w:r w:rsidR="00323808">
        <w:rPr>
          <w:rFonts w:hint="eastAsia"/>
        </w:rPr>
        <w:t>2</w:t>
      </w:r>
      <w:r w:rsidR="008560DE">
        <w:rPr>
          <w:rFonts w:hint="eastAsia"/>
        </w:rPr>
        <w:t>）</w:t>
      </w:r>
    </w:p>
    <w:p w:rsidR="00F06BBF" w:rsidRDefault="007E7CAF" w:rsidP="008B72E8">
      <w:r>
        <w:pict>
          <v:shape id="_x0000_i1039" type="#_x0000_t75" style="width:1047.75pt;height:662.25pt">
            <v:imagedata r:id="rId27"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8560DE">
        <w:rPr>
          <w:rFonts w:hint="eastAsia"/>
        </w:rPr>
        <w:t>（</w:t>
      </w:r>
      <w:r w:rsidR="008560DE">
        <w:rPr>
          <w:rFonts w:hint="eastAsia"/>
        </w:rPr>
        <w:t>12/2</w:t>
      </w:r>
      <w:r w:rsidR="00323808">
        <w:rPr>
          <w:rFonts w:hint="eastAsia"/>
        </w:rPr>
        <w:t>2</w:t>
      </w:r>
      <w:r w:rsidR="008560DE">
        <w:rPr>
          <w:rFonts w:hint="eastAsia"/>
        </w:rPr>
        <w:t>）</w:t>
      </w:r>
    </w:p>
    <w:p w:rsidR="00F06BBF" w:rsidRDefault="007E7CAF" w:rsidP="008B72E8">
      <w:r>
        <w:pict>
          <v:shape id="_x0000_i1040" type="#_x0000_t75" style="width:1047.75pt;height:662.25pt">
            <v:imagedata r:id="rId28"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8560DE">
        <w:rPr>
          <w:rFonts w:hint="eastAsia"/>
        </w:rPr>
        <w:t>（</w:t>
      </w:r>
      <w:r w:rsidR="008560DE">
        <w:rPr>
          <w:rFonts w:hint="eastAsia"/>
        </w:rPr>
        <w:t>13/2</w:t>
      </w:r>
      <w:r w:rsidR="00323808">
        <w:rPr>
          <w:rFonts w:hint="eastAsia"/>
        </w:rPr>
        <w:t>2</w:t>
      </w:r>
      <w:r w:rsidR="008560DE">
        <w:rPr>
          <w:rFonts w:hint="eastAsia"/>
        </w:rPr>
        <w:t>）</w:t>
      </w:r>
    </w:p>
    <w:p w:rsidR="00F06BBF" w:rsidRDefault="007E7CAF" w:rsidP="008B72E8">
      <w:r>
        <w:pict>
          <v:shape id="_x0000_i1041" type="#_x0000_t75" style="width:1047.75pt;height:662.25pt">
            <v:imagedata r:id="rId29"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8560DE">
        <w:rPr>
          <w:rFonts w:hint="eastAsia"/>
        </w:rPr>
        <w:t>（</w:t>
      </w:r>
      <w:r w:rsidR="008560DE">
        <w:rPr>
          <w:rFonts w:hint="eastAsia"/>
        </w:rPr>
        <w:t>14/2</w:t>
      </w:r>
      <w:r w:rsidR="00323808">
        <w:rPr>
          <w:rFonts w:hint="eastAsia"/>
        </w:rPr>
        <w:t>2</w:t>
      </w:r>
      <w:r w:rsidR="008560DE">
        <w:rPr>
          <w:rFonts w:hint="eastAsia"/>
        </w:rPr>
        <w:t>）</w:t>
      </w:r>
    </w:p>
    <w:p w:rsidR="00F06BBF" w:rsidRPr="00F06BBF" w:rsidRDefault="007E7CAF" w:rsidP="008B72E8">
      <w:r>
        <w:pict>
          <v:shape id="_x0000_i1042" type="#_x0000_t75" style="width:1047.75pt;height:662.25pt">
            <v:imagedata r:id="rId30"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8560DE">
        <w:rPr>
          <w:rFonts w:hint="eastAsia"/>
        </w:rPr>
        <w:t>（</w:t>
      </w:r>
      <w:r w:rsidR="008560DE">
        <w:rPr>
          <w:rFonts w:hint="eastAsia"/>
        </w:rPr>
        <w:t>15/2</w:t>
      </w:r>
      <w:r w:rsidR="00323808">
        <w:rPr>
          <w:rFonts w:hint="eastAsia"/>
        </w:rPr>
        <w:t>2</w:t>
      </w:r>
      <w:r w:rsidR="008560DE">
        <w:rPr>
          <w:rFonts w:hint="eastAsia"/>
        </w:rPr>
        <w:t>）</w:t>
      </w:r>
    </w:p>
    <w:p w:rsidR="00F06BBF" w:rsidRDefault="007E7CAF" w:rsidP="008B72E8">
      <w:r>
        <w:pict>
          <v:shape id="_x0000_i1043" type="#_x0000_t75" style="width:1047.75pt;height:662.25pt">
            <v:imagedata r:id="rId31"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8560DE">
        <w:rPr>
          <w:rFonts w:hint="eastAsia"/>
        </w:rPr>
        <w:t>（</w:t>
      </w:r>
      <w:r w:rsidR="008560DE">
        <w:rPr>
          <w:rFonts w:hint="eastAsia"/>
        </w:rPr>
        <w:t>16/2</w:t>
      </w:r>
      <w:r w:rsidR="00323808">
        <w:rPr>
          <w:rFonts w:hint="eastAsia"/>
        </w:rPr>
        <w:t>2</w:t>
      </w:r>
      <w:r w:rsidR="008560DE">
        <w:rPr>
          <w:rFonts w:hint="eastAsia"/>
        </w:rPr>
        <w:t>）</w:t>
      </w:r>
    </w:p>
    <w:p w:rsidR="00F06BBF" w:rsidRDefault="007E7CAF" w:rsidP="008B72E8">
      <w:r>
        <w:pict>
          <v:shape id="_x0000_i1044" type="#_x0000_t75" style="width:1047.75pt;height:662.25pt">
            <v:imagedata r:id="rId32"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8560DE">
        <w:rPr>
          <w:rFonts w:hint="eastAsia"/>
        </w:rPr>
        <w:t>（</w:t>
      </w:r>
      <w:r w:rsidR="008560DE">
        <w:rPr>
          <w:rFonts w:hint="eastAsia"/>
        </w:rPr>
        <w:t>17/2</w:t>
      </w:r>
      <w:r w:rsidR="00323808">
        <w:rPr>
          <w:rFonts w:hint="eastAsia"/>
        </w:rPr>
        <w:t>2</w:t>
      </w:r>
      <w:r w:rsidR="008560DE">
        <w:rPr>
          <w:rFonts w:hint="eastAsia"/>
        </w:rPr>
        <w:t>）</w:t>
      </w:r>
    </w:p>
    <w:p w:rsidR="00F06BBF" w:rsidRDefault="007E7CAF" w:rsidP="008B72E8">
      <w:r>
        <w:pict>
          <v:shape id="_x0000_i1045" type="#_x0000_t75" style="width:1047.75pt;height:662.25pt">
            <v:imagedata r:id="rId33"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8560DE">
        <w:rPr>
          <w:rFonts w:hint="eastAsia"/>
        </w:rPr>
        <w:t>（</w:t>
      </w:r>
      <w:r w:rsidR="008560DE">
        <w:rPr>
          <w:rFonts w:hint="eastAsia"/>
        </w:rPr>
        <w:t>18/2</w:t>
      </w:r>
      <w:r w:rsidR="00323808">
        <w:rPr>
          <w:rFonts w:hint="eastAsia"/>
        </w:rPr>
        <w:t>2</w:t>
      </w:r>
      <w:r w:rsidR="008560DE">
        <w:rPr>
          <w:rFonts w:hint="eastAsia"/>
        </w:rPr>
        <w:t>）</w:t>
      </w:r>
    </w:p>
    <w:p w:rsidR="00F06BBF" w:rsidRDefault="007E7CAF" w:rsidP="00F06BBF">
      <w:pPr>
        <w:pStyle w:val="a8"/>
        <w:spacing w:before="0" w:after="0"/>
      </w:pPr>
      <w:r>
        <w:pict>
          <v:shape id="_x0000_i1046" type="#_x0000_t75" style="width:1047.75pt;height:662.25pt">
            <v:imagedata r:id="rId34" o:title=""/>
          </v:shape>
        </w:pict>
      </w:r>
      <w:r w:rsidR="00E74B59">
        <w:lastRenderedPageBreak/>
        <w:fldChar w:fldCharType="begin"/>
      </w:r>
      <w:r w:rsidR="00F06BBF">
        <w:instrText xml:space="preserve"> </w:instrText>
      </w:r>
      <w:r w:rsidR="00F06BBF">
        <w:rPr>
          <w:rFonts w:hint="eastAsia"/>
        </w:rPr>
        <w:instrText>REF _Ref400098501 \h</w:instrText>
      </w:r>
      <w:r w:rsidR="00F06BBF">
        <w:instrText xml:space="preserve"> </w:instrText>
      </w:r>
      <w:r w:rsidR="00E74B59">
        <w:fldChar w:fldCharType="separate"/>
      </w:r>
      <w:r>
        <w:rPr>
          <w:rFonts w:hint="eastAsia"/>
        </w:rPr>
        <w:t>表</w:t>
      </w:r>
      <w:r>
        <w:rPr>
          <w:rFonts w:hint="eastAsia"/>
        </w:rPr>
        <w:t xml:space="preserve"> </w:t>
      </w:r>
      <w:r>
        <w:rPr>
          <w:noProof/>
        </w:rPr>
        <w:t>2</w:t>
      </w:r>
      <w:r>
        <w:noBreakHyphen/>
      </w:r>
      <w:r>
        <w:rPr>
          <w:noProof/>
        </w:rPr>
        <w:t>2</w:t>
      </w:r>
      <w:r w:rsidR="00E74B59">
        <w:fldChar w:fldCharType="end"/>
      </w:r>
      <w:r w:rsidR="00F06BBF">
        <w:rPr>
          <w:rFonts w:hint="eastAsia"/>
        </w:rPr>
        <w:t xml:space="preserve">　橋梁の社会的影響度算出結果</w:t>
      </w:r>
      <w:r w:rsidR="008560DE">
        <w:rPr>
          <w:rFonts w:hint="eastAsia"/>
        </w:rPr>
        <w:t>（</w:t>
      </w:r>
      <w:r w:rsidR="008560DE">
        <w:rPr>
          <w:rFonts w:hint="eastAsia"/>
        </w:rPr>
        <w:t>19/2</w:t>
      </w:r>
      <w:r w:rsidR="00323808">
        <w:rPr>
          <w:rFonts w:hint="eastAsia"/>
        </w:rPr>
        <w:t>2</w:t>
      </w:r>
      <w:r w:rsidR="008560DE">
        <w:rPr>
          <w:rFonts w:hint="eastAsia"/>
        </w:rPr>
        <w:t>）</w:t>
      </w:r>
    </w:p>
    <w:p w:rsidR="00F06BBF" w:rsidRPr="00323808" w:rsidRDefault="007E7CAF" w:rsidP="008B72E8">
      <w:r>
        <w:pict>
          <v:shape id="_x0000_i1047" type="#_x0000_t75" style="width:1047.75pt;height:662.25pt">
            <v:imagedata r:id="rId35" o:title=""/>
          </v:shape>
        </w:pict>
      </w:r>
    </w:p>
    <w:p w:rsidR="00F06BBF" w:rsidRDefault="00E74B59" w:rsidP="00F06BBF">
      <w:pPr>
        <w:pStyle w:val="a8"/>
        <w:spacing w:before="0" w:after="0"/>
      </w:pPr>
      <w:r>
        <w:lastRenderedPageBreak/>
        <w:fldChar w:fldCharType="begin"/>
      </w:r>
      <w:r w:rsidR="00F06BBF">
        <w:instrText xml:space="preserve"> </w:instrText>
      </w:r>
      <w:r w:rsidR="00F06BBF">
        <w:rPr>
          <w:rFonts w:hint="eastAsia"/>
        </w:rPr>
        <w:instrText>REF _Ref400098501 \h</w:instrText>
      </w:r>
      <w:r w:rsidR="00F06BBF">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F06BBF">
        <w:rPr>
          <w:rFonts w:hint="eastAsia"/>
        </w:rPr>
        <w:t xml:space="preserve">　橋梁の社会的影響度算出結果</w:t>
      </w:r>
      <w:r w:rsidR="008560DE">
        <w:rPr>
          <w:rFonts w:hint="eastAsia"/>
        </w:rPr>
        <w:t>（</w:t>
      </w:r>
      <w:r w:rsidR="008560DE">
        <w:rPr>
          <w:rFonts w:hint="eastAsia"/>
        </w:rPr>
        <w:t>20/2</w:t>
      </w:r>
      <w:r w:rsidR="00323808">
        <w:rPr>
          <w:rFonts w:hint="eastAsia"/>
        </w:rPr>
        <w:t>2</w:t>
      </w:r>
      <w:r w:rsidR="008560DE">
        <w:rPr>
          <w:rFonts w:hint="eastAsia"/>
        </w:rPr>
        <w:t>）</w:t>
      </w:r>
    </w:p>
    <w:p w:rsidR="00F06BBF" w:rsidRDefault="007E7CAF" w:rsidP="008B72E8">
      <w:r>
        <w:pict>
          <v:shape id="_x0000_i1048" type="#_x0000_t75" style="width:1047.75pt;height:662.25pt">
            <v:imagedata r:id="rId36" o:title=""/>
          </v:shape>
        </w:pict>
      </w:r>
    </w:p>
    <w:p w:rsidR="00323808" w:rsidRDefault="00E74B59" w:rsidP="00323808">
      <w:pPr>
        <w:pStyle w:val="a8"/>
        <w:spacing w:before="0" w:after="0"/>
      </w:pPr>
      <w:r>
        <w:lastRenderedPageBreak/>
        <w:fldChar w:fldCharType="begin"/>
      </w:r>
      <w:r w:rsidR="00323808">
        <w:instrText xml:space="preserve"> </w:instrText>
      </w:r>
      <w:r w:rsidR="00323808">
        <w:rPr>
          <w:rFonts w:hint="eastAsia"/>
        </w:rPr>
        <w:instrText>REF _Ref400098501 \h</w:instrText>
      </w:r>
      <w:r w:rsidR="00323808">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323808">
        <w:rPr>
          <w:rFonts w:hint="eastAsia"/>
        </w:rPr>
        <w:t xml:space="preserve">　橋梁の社会的影響度算出結果（</w:t>
      </w:r>
      <w:r w:rsidR="00323808">
        <w:rPr>
          <w:rFonts w:hint="eastAsia"/>
        </w:rPr>
        <w:t>21/22</w:t>
      </w:r>
      <w:r w:rsidR="00323808">
        <w:rPr>
          <w:rFonts w:hint="eastAsia"/>
        </w:rPr>
        <w:t>）</w:t>
      </w:r>
    </w:p>
    <w:p w:rsidR="002512CC" w:rsidRDefault="007E7CAF" w:rsidP="008B72E8">
      <w:r>
        <w:pict>
          <v:shape id="_x0000_i1049" type="#_x0000_t75" style="width:1047.75pt;height:662.25pt">
            <v:imagedata r:id="rId37" o:title=""/>
          </v:shape>
        </w:pict>
      </w:r>
    </w:p>
    <w:p w:rsidR="00323808" w:rsidRPr="00323808" w:rsidRDefault="00E74B59" w:rsidP="00323808">
      <w:pPr>
        <w:pStyle w:val="a8"/>
        <w:spacing w:before="0" w:after="0"/>
      </w:pPr>
      <w:r>
        <w:lastRenderedPageBreak/>
        <w:fldChar w:fldCharType="begin"/>
      </w:r>
      <w:r w:rsidR="00323808">
        <w:instrText xml:space="preserve"> </w:instrText>
      </w:r>
      <w:r w:rsidR="00323808">
        <w:rPr>
          <w:rFonts w:hint="eastAsia"/>
        </w:rPr>
        <w:instrText>REF _Ref400098501 \h</w:instrText>
      </w:r>
      <w:r w:rsidR="00323808">
        <w:instrText xml:space="preserve"> </w:instrText>
      </w:r>
      <w: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2</w:t>
      </w:r>
      <w:r>
        <w:fldChar w:fldCharType="end"/>
      </w:r>
      <w:r w:rsidR="00323808">
        <w:rPr>
          <w:rFonts w:hint="eastAsia"/>
        </w:rPr>
        <w:t xml:space="preserve">　橋梁の社会的影響度算出結果（</w:t>
      </w:r>
      <w:r w:rsidR="00323808">
        <w:rPr>
          <w:rFonts w:hint="eastAsia"/>
        </w:rPr>
        <w:t>22/22</w:t>
      </w:r>
      <w:r w:rsidR="00323808">
        <w:rPr>
          <w:rFonts w:hint="eastAsia"/>
        </w:rPr>
        <w:t>）</w:t>
      </w:r>
    </w:p>
    <w:p w:rsidR="002512CC" w:rsidRPr="00875818" w:rsidRDefault="007E7CAF" w:rsidP="008B72E8">
      <w:r>
        <w:pict>
          <v:shape id="_x0000_i1050" type="#_x0000_t75" style="width:1047.75pt;height:308.25pt">
            <v:imagedata r:id="rId38" o:title=""/>
          </v:shape>
        </w:pict>
      </w:r>
    </w:p>
    <w:p w:rsidR="008B72E8" w:rsidRDefault="00E74B59" w:rsidP="008B72E8">
      <w:pPr>
        <w:pStyle w:val="20"/>
        <w:sectPr w:rsidR="008B72E8" w:rsidSect="004E3AD4">
          <w:pgSz w:w="23814" w:h="16839" w:orient="landscape" w:code="8"/>
          <w:pgMar w:top="1418" w:right="1418" w:bottom="1418" w:left="1418" w:header="720" w:footer="720" w:gutter="0"/>
          <w:pgBorders>
            <w:top w:val="single" w:sz="4" w:space="0" w:color="auto"/>
            <w:bottom w:val="single" w:sz="4" w:space="0" w:color="auto"/>
          </w:pgBorders>
          <w:pgNumType w:chapSep="period"/>
          <w:cols w:space="720"/>
          <w:docGrid w:type="linesAndChars" w:linePitch="292"/>
        </w:sectPr>
      </w:pPr>
      <w:r>
        <w:rPr>
          <w:noProof/>
        </w:rPr>
        <w:pict>
          <v:shape id="図 117" o:spid="_x0000_s1169" type="#_x0000_t75" style="position:absolute;left:0;text-align:left;margin-left:767.6pt;margin-top:18.65pt;width:221.25pt;height:81.75pt;z-index:251621376;visibility:visible">
            <v:imagedata r:id="rId39" o:title=""/>
          </v:shape>
        </w:pict>
      </w:r>
      <w:r>
        <w:rPr>
          <w:noProof/>
        </w:rPr>
        <w:pict>
          <v:shape id="図 116" o:spid="_x0000_s1168" type="#_x0000_t75" style="position:absolute;left:0;text-align:left;margin-left:532.1pt;margin-top:18.65pt;width:221.25pt;height:54.75pt;z-index:251620352;visibility:visible">
            <v:imagedata r:id="rId40" o:title=""/>
          </v:shape>
        </w:pict>
      </w:r>
    </w:p>
    <w:p w:rsidR="008B72E8" w:rsidRDefault="008B72E8" w:rsidP="008B72E8">
      <w:pPr>
        <w:pStyle w:val="3"/>
      </w:pPr>
      <w:bookmarkStart w:id="15" w:name="_Toc403411957"/>
      <w:r>
        <w:rPr>
          <w:rFonts w:hint="eastAsia"/>
        </w:rPr>
        <w:lastRenderedPageBreak/>
        <w:t>行動計画の重点化指標を用いた評価</w:t>
      </w:r>
      <w:bookmarkEnd w:id="15"/>
    </w:p>
    <w:p w:rsidR="008B72E8" w:rsidRDefault="00E74B59" w:rsidP="008B72E8">
      <w:pPr>
        <w:pStyle w:val="20"/>
      </w:pPr>
      <w:r>
        <w:fldChar w:fldCharType="begin"/>
      </w:r>
      <w:r w:rsidR="008B72E8">
        <w:instrText xml:space="preserve"> </w:instrText>
      </w:r>
      <w:r w:rsidR="008B72E8">
        <w:rPr>
          <w:rFonts w:hint="eastAsia"/>
        </w:rPr>
        <w:instrText>REF _Ref400099065 \h</w:instrText>
      </w:r>
      <w:r w:rsidR="008B72E8">
        <w:instrText xml:space="preserve"> </w:instrText>
      </w:r>
      <w:r>
        <w:fldChar w:fldCharType="separate"/>
      </w:r>
      <w:r w:rsidR="007E7CAF">
        <w:rPr>
          <w:rFonts w:hint="eastAsia"/>
        </w:rPr>
        <w:t>図</w:t>
      </w:r>
      <w:r w:rsidR="007E7CAF">
        <w:rPr>
          <w:rFonts w:hint="eastAsia"/>
        </w:rPr>
        <w:t xml:space="preserve"> </w:t>
      </w:r>
      <w:r w:rsidR="007E7CAF">
        <w:rPr>
          <w:noProof/>
        </w:rPr>
        <w:t>2</w:t>
      </w:r>
      <w:r w:rsidR="007E7CAF">
        <w:noBreakHyphen/>
      </w:r>
      <w:r w:rsidR="007E7CAF">
        <w:rPr>
          <w:noProof/>
        </w:rPr>
        <w:t>1</w:t>
      </w:r>
      <w:r>
        <w:fldChar w:fldCharType="end"/>
      </w:r>
      <w:r w:rsidR="008B72E8">
        <w:rPr>
          <w:rFonts w:hint="eastAsia"/>
        </w:rPr>
        <w:t>は行動計画における社会的影響度と健全度の関係を評価する重点化指標（橋梁）の</w:t>
      </w:r>
      <w:r w:rsidR="008B72E8">
        <w:rPr>
          <w:rFonts w:hint="eastAsia"/>
        </w:rPr>
        <w:t>2</w:t>
      </w:r>
      <w:r w:rsidR="008B72E8">
        <w:rPr>
          <w:rFonts w:hint="eastAsia"/>
        </w:rPr>
        <w:t>次元マトリクスである。全対象橋梁（</w:t>
      </w:r>
      <w:r w:rsidR="008B72E8">
        <w:rPr>
          <w:rFonts w:hint="eastAsia"/>
        </w:rPr>
        <w:t>2210</w:t>
      </w:r>
      <w:r w:rsidR="008B72E8">
        <w:rPr>
          <w:rFonts w:hint="eastAsia"/>
        </w:rPr>
        <w:t>橋）について、健全度と社会的影響度の積から表される総合リスクについて検討を行った。結果を</w:t>
      </w:r>
      <w:r>
        <w:fldChar w:fldCharType="begin"/>
      </w:r>
      <w:r w:rsidR="008B72E8">
        <w:instrText xml:space="preserve"> </w:instrText>
      </w:r>
      <w:r w:rsidR="008B72E8">
        <w:rPr>
          <w:rFonts w:hint="eastAsia"/>
        </w:rPr>
        <w:instrText>REF _Ref400099065 \h</w:instrText>
      </w:r>
      <w:r w:rsidR="008B72E8">
        <w:instrText xml:space="preserve"> </w:instrText>
      </w:r>
      <w:r>
        <w:fldChar w:fldCharType="separate"/>
      </w:r>
      <w:r w:rsidR="007E7CAF">
        <w:rPr>
          <w:rFonts w:hint="eastAsia"/>
        </w:rPr>
        <w:t>図</w:t>
      </w:r>
      <w:r w:rsidR="007E7CAF">
        <w:rPr>
          <w:rFonts w:hint="eastAsia"/>
        </w:rPr>
        <w:t xml:space="preserve"> </w:t>
      </w:r>
      <w:r w:rsidR="007E7CAF">
        <w:rPr>
          <w:noProof/>
        </w:rPr>
        <w:t>2</w:t>
      </w:r>
      <w:r w:rsidR="007E7CAF">
        <w:noBreakHyphen/>
      </w:r>
      <w:r w:rsidR="007E7CAF">
        <w:rPr>
          <w:noProof/>
        </w:rPr>
        <w:t>1</w:t>
      </w:r>
      <w:r>
        <w:fldChar w:fldCharType="end"/>
      </w:r>
      <w:r w:rsidR="008B72E8">
        <w:rPr>
          <w:rFonts w:hint="eastAsia"/>
        </w:rPr>
        <w:t>の分類に従い</w:t>
      </w:r>
      <w:r w:rsidR="008B72E8">
        <w:rPr>
          <w:rFonts w:hint="eastAsia"/>
        </w:rPr>
        <w:t>2</w:t>
      </w:r>
      <w:r w:rsidR="008B72E8">
        <w:rPr>
          <w:rFonts w:hint="eastAsia"/>
        </w:rPr>
        <w:t>次元マトリクスとして</w:t>
      </w:r>
      <w:r>
        <w:fldChar w:fldCharType="begin"/>
      </w:r>
      <w:r w:rsidR="008B72E8">
        <w:instrText xml:space="preserve"> </w:instrText>
      </w:r>
      <w:r w:rsidR="008B72E8">
        <w:rPr>
          <w:rFonts w:hint="eastAsia"/>
        </w:rPr>
        <w:instrText>REF _Ref400099072 \h</w:instrText>
      </w:r>
      <w:r w:rsidR="008B72E8">
        <w:instrText xml:space="preserve"> </w:instrText>
      </w:r>
      <w:r>
        <w:fldChar w:fldCharType="separate"/>
      </w:r>
      <w:r w:rsidR="007E7CAF">
        <w:rPr>
          <w:rFonts w:hint="eastAsia"/>
        </w:rPr>
        <w:t>図</w:t>
      </w:r>
      <w:r w:rsidR="007E7CAF">
        <w:rPr>
          <w:rFonts w:hint="eastAsia"/>
        </w:rPr>
        <w:t xml:space="preserve"> </w:t>
      </w:r>
      <w:r w:rsidR="007E7CAF">
        <w:rPr>
          <w:noProof/>
        </w:rPr>
        <w:t>2</w:t>
      </w:r>
      <w:r w:rsidR="007E7CAF">
        <w:noBreakHyphen/>
      </w:r>
      <w:r w:rsidR="007E7CAF">
        <w:rPr>
          <w:noProof/>
        </w:rPr>
        <w:t>2</w:t>
      </w:r>
      <w:r>
        <w:fldChar w:fldCharType="end"/>
      </w:r>
      <w:r w:rsidR="008B72E8">
        <w:rPr>
          <w:rFonts w:hint="eastAsia"/>
        </w:rPr>
        <w:t>に示す。</w:t>
      </w:r>
    </w:p>
    <w:p w:rsidR="008B72E8" w:rsidRDefault="008B72E8" w:rsidP="008B72E8">
      <w:pPr>
        <w:pStyle w:val="20"/>
      </w:pPr>
      <w:r>
        <w:rPr>
          <w:rFonts w:hint="eastAsia"/>
        </w:rPr>
        <w:t>全体的に大きな偏りが見られず、結果に散らばりが見えることから社会的影響度の</w:t>
      </w:r>
      <w:r w:rsidR="004A1B09">
        <w:rPr>
          <w:rFonts w:hint="eastAsia"/>
        </w:rPr>
        <w:t>項目</w:t>
      </w:r>
      <w:r w:rsidR="003870BD">
        <w:rPr>
          <w:rFonts w:hint="eastAsia"/>
        </w:rPr>
        <w:t>は</w:t>
      </w:r>
      <w:r>
        <w:rPr>
          <w:rFonts w:hint="eastAsia"/>
        </w:rPr>
        <w:t>妥当</w:t>
      </w:r>
      <w:r w:rsidR="003870BD">
        <w:rPr>
          <w:rFonts w:hint="eastAsia"/>
        </w:rPr>
        <w:t>と考える</w:t>
      </w:r>
      <w:r>
        <w:rPr>
          <w:rFonts w:hint="eastAsia"/>
        </w:rPr>
        <w:t>。</w:t>
      </w:r>
    </w:p>
    <w:p w:rsidR="005E22F7" w:rsidRDefault="005E22F7" w:rsidP="008B72E8">
      <w:pPr>
        <w:pStyle w:val="20"/>
      </w:pPr>
    </w:p>
    <w:p w:rsidR="008B72E8" w:rsidRDefault="007E7CAF" w:rsidP="008B72E8">
      <w:pPr>
        <w:keepNext/>
        <w:jc w:val="center"/>
      </w:pPr>
      <w:r>
        <w:pict>
          <v:shape id="_x0000_i1051" type="#_x0000_t75" style="width:252.75pt;height:203.25pt">
            <v:imagedata r:id="rId41" o:title=""/>
          </v:shape>
        </w:pict>
      </w:r>
    </w:p>
    <w:p w:rsidR="008B72E8" w:rsidRDefault="008B72E8" w:rsidP="008B72E8">
      <w:pPr>
        <w:pStyle w:val="a8"/>
        <w:rPr>
          <w:noProof/>
        </w:rPr>
      </w:pPr>
      <w:bookmarkStart w:id="16" w:name="_Ref400099065"/>
      <w:r>
        <w:rPr>
          <w:rFonts w:hint="eastAsia"/>
        </w:rPr>
        <w:t>図</w:t>
      </w:r>
      <w:r>
        <w:rPr>
          <w:rFonts w:hint="eastAsia"/>
        </w:rPr>
        <w:t xml:space="preserve"> </w:t>
      </w:r>
      <w:fldSimple w:instr=" STYLEREF 1 \s ">
        <w:r w:rsidR="007E7CAF">
          <w:rPr>
            <w:noProof/>
          </w:rPr>
          <w:t>2</w:t>
        </w:r>
      </w:fldSimple>
      <w:r w:rsidR="007D1C76">
        <w:noBreakHyphen/>
      </w:r>
      <w:r w:rsidR="00E74B59">
        <w:fldChar w:fldCharType="begin"/>
      </w:r>
      <w:r w:rsidR="007D1C76">
        <w:instrText xml:space="preserve"> </w:instrText>
      </w:r>
      <w:r w:rsidR="007D1C76">
        <w:rPr>
          <w:rFonts w:hint="eastAsia"/>
        </w:rPr>
        <w:instrText xml:space="preserve">SEQ </w:instrText>
      </w:r>
      <w:r w:rsidR="007D1C76">
        <w:rPr>
          <w:rFonts w:hint="eastAsia"/>
        </w:rPr>
        <w:instrText>図</w:instrText>
      </w:r>
      <w:r w:rsidR="007D1C76">
        <w:rPr>
          <w:rFonts w:hint="eastAsia"/>
        </w:rPr>
        <w:instrText xml:space="preserve"> \* ARABIC \s 1</w:instrText>
      </w:r>
      <w:r w:rsidR="007D1C76">
        <w:instrText xml:space="preserve"> </w:instrText>
      </w:r>
      <w:r w:rsidR="00E74B59">
        <w:fldChar w:fldCharType="separate"/>
      </w:r>
      <w:r w:rsidR="007E7CAF">
        <w:rPr>
          <w:noProof/>
        </w:rPr>
        <w:t>1</w:t>
      </w:r>
      <w:r w:rsidR="00E74B59">
        <w:fldChar w:fldCharType="end"/>
      </w:r>
      <w:bookmarkEnd w:id="16"/>
      <w:r>
        <w:rPr>
          <w:rFonts w:hint="eastAsia"/>
        </w:rPr>
        <w:t xml:space="preserve">　</w:t>
      </w:r>
      <w:r w:rsidRPr="00E627CB">
        <w:rPr>
          <w:rFonts w:hint="eastAsia"/>
          <w:noProof/>
        </w:rPr>
        <w:t>橋梁の重点化指標</w:t>
      </w:r>
    </w:p>
    <w:p w:rsidR="008B72E8" w:rsidRPr="00107633" w:rsidRDefault="008B72E8" w:rsidP="008B72E8"/>
    <w:p w:rsidR="008B72E8" w:rsidRDefault="00E74B59" w:rsidP="00D772EE">
      <w:pPr>
        <w:pStyle w:val="20"/>
        <w:keepNext/>
        <w:ind w:leftChars="0" w:hangingChars="143" w:hanging="315"/>
        <w:jc w:val="left"/>
      </w:pPr>
      <w:r>
        <w:rPr>
          <w:noProof/>
        </w:rPr>
        <w:pict>
          <v:shapetype id="_x0000_t202" coordsize="21600,21600" o:spt="202" path="m,l,21600r21600,l21600,xe">
            <v:stroke joinstyle="miter"/>
            <v:path gradientshapeok="t" o:connecttype="rect"/>
          </v:shapetype>
          <v:shape id="_x0000_s1095" type="#_x0000_t202" style="position:absolute;left:0;text-align:left;margin-left:243.9pt;margin-top:219.95pt;width:115.5pt;height:18.4pt;z-index:251619328" filled="f" stroked="f">
            <v:textbox style="mso-next-textbox:#_x0000_s1095" inset="5.85pt,.7pt,5.85pt,.7pt">
              <w:txbxContent>
                <w:p w:rsidR="00DE7D4E" w:rsidRDefault="00DE7D4E" w:rsidP="008B72E8">
                  <w:r>
                    <w:rPr>
                      <w:rFonts w:hint="eastAsia"/>
                    </w:rPr>
                    <w:t>（データ数：</w:t>
                  </w:r>
                  <w:r>
                    <w:rPr>
                      <w:rFonts w:hint="eastAsia"/>
                    </w:rPr>
                    <w:t>2210</w:t>
                  </w:r>
                  <w:r>
                    <w:rPr>
                      <w:rFonts w:hint="eastAsia"/>
                    </w:rPr>
                    <w:t>橋）</w:t>
                  </w:r>
                </w:p>
              </w:txbxContent>
            </v:textbox>
          </v:shape>
        </w:pict>
      </w:r>
      <w:r>
        <w:rPr>
          <w:noProof/>
        </w:rPr>
        <w:pict>
          <v:group id="_x0000_s1354" style="position:absolute;left:0;text-align:left;margin-left:343.65pt;margin-top:78.4pt;width:104.25pt;height:67pt;z-index:251628544" coordorigin="8332,6551" coordsize="2085,1340">
            <v:shape id="_x0000_s1355" type="#_x0000_t202" style="position:absolute;left:8332;top:6551;width:2085;height:1340">
              <v:textbox style="mso-next-textbox:#_x0000_s1355" inset="5.85pt,.7pt,5.85pt,.7pt">
                <w:txbxContent>
                  <w:p w:rsidR="00DE7D4E" w:rsidRDefault="00DE7D4E" w:rsidP="00D772EE">
                    <w:pPr>
                      <w:spacing w:line="360" w:lineRule="auto"/>
                      <w:rPr>
                        <w:sz w:val="16"/>
                        <w:szCs w:val="16"/>
                      </w:rPr>
                    </w:pPr>
                    <w:r>
                      <w:rPr>
                        <w:rFonts w:hint="eastAsia"/>
                        <w:sz w:val="16"/>
                        <w:szCs w:val="16"/>
                      </w:rPr>
                      <w:t xml:space="preserve">　　</w:t>
                    </w:r>
                    <w:r w:rsidRPr="00D772EE">
                      <w:rPr>
                        <w:rFonts w:hint="eastAsia"/>
                        <w:sz w:val="16"/>
                        <w:szCs w:val="16"/>
                      </w:rPr>
                      <w:t xml:space="preserve">　　　　最重点化</w:t>
                    </w:r>
                  </w:p>
                  <w:p w:rsidR="00DE7D4E" w:rsidRDefault="00DE7D4E" w:rsidP="00D772EE">
                    <w:pPr>
                      <w:spacing w:line="360" w:lineRule="auto"/>
                      <w:rPr>
                        <w:sz w:val="16"/>
                        <w:szCs w:val="16"/>
                      </w:rPr>
                    </w:pPr>
                    <w:r>
                      <w:rPr>
                        <w:rFonts w:hint="eastAsia"/>
                        <w:sz w:val="16"/>
                        <w:szCs w:val="16"/>
                      </w:rPr>
                      <w:t xml:space="preserve">　　　　　　重点化</w:t>
                    </w:r>
                  </w:p>
                  <w:p w:rsidR="00DE7D4E" w:rsidRPr="00D772EE" w:rsidRDefault="00DE7D4E" w:rsidP="00D772EE">
                    <w:pPr>
                      <w:spacing w:line="360" w:lineRule="auto"/>
                      <w:rPr>
                        <w:sz w:val="16"/>
                        <w:szCs w:val="16"/>
                      </w:rPr>
                    </w:pPr>
                    <w:r>
                      <w:rPr>
                        <w:rFonts w:hint="eastAsia"/>
                        <w:sz w:val="16"/>
                        <w:szCs w:val="16"/>
                      </w:rPr>
                      <w:t xml:space="preserve">　　　　　　標準</w:t>
                    </w:r>
                  </w:p>
                </w:txbxContent>
              </v:textbox>
            </v:shape>
            <v:shape id="_x0000_s1356" type="#_x0000_t75" style="position:absolute;left:8482;top:7555;width:850;height:240">
              <v:imagedata r:id="rId42" o:title=""/>
            </v:shape>
            <v:shape id="_x0000_s1357" type="#_x0000_t75" style="position:absolute;left:8482;top:7115;width:850;height:240">
              <v:imagedata r:id="rId43" o:title=""/>
            </v:shape>
            <v:shape id="_x0000_s1358" type="#_x0000_t75" style="position:absolute;left:8482;top:6664;width:850;height:270">
              <v:imagedata r:id="rId44" o:title=""/>
            </v:shape>
          </v:group>
        </w:pict>
      </w:r>
      <w:r w:rsidR="007E7CAF">
        <w:pict>
          <v:shape id="_x0000_i1052" type="#_x0000_t75" style="width:342pt;height:225pt">
            <v:imagedata r:id="rId45" o:title=""/>
          </v:shape>
        </w:pict>
      </w:r>
    </w:p>
    <w:p w:rsidR="008B72E8" w:rsidRDefault="008B72E8" w:rsidP="008B72E8">
      <w:pPr>
        <w:pStyle w:val="a8"/>
      </w:pPr>
      <w:bookmarkStart w:id="17" w:name="_Ref400099072"/>
      <w:r>
        <w:rPr>
          <w:rFonts w:hint="eastAsia"/>
        </w:rPr>
        <w:t>図</w:t>
      </w:r>
      <w:r>
        <w:rPr>
          <w:rFonts w:hint="eastAsia"/>
        </w:rPr>
        <w:t xml:space="preserve"> </w:t>
      </w:r>
      <w:fldSimple w:instr=" STYLEREF 1 \s ">
        <w:r w:rsidR="007E7CAF">
          <w:rPr>
            <w:noProof/>
          </w:rPr>
          <w:t>2</w:t>
        </w:r>
      </w:fldSimple>
      <w:r w:rsidR="007D1C76">
        <w:noBreakHyphen/>
      </w:r>
      <w:r w:rsidR="00E74B59">
        <w:fldChar w:fldCharType="begin"/>
      </w:r>
      <w:r w:rsidR="007D1C76">
        <w:instrText xml:space="preserve"> </w:instrText>
      </w:r>
      <w:r w:rsidR="007D1C76">
        <w:rPr>
          <w:rFonts w:hint="eastAsia"/>
        </w:rPr>
        <w:instrText xml:space="preserve">SEQ </w:instrText>
      </w:r>
      <w:r w:rsidR="007D1C76">
        <w:rPr>
          <w:rFonts w:hint="eastAsia"/>
        </w:rPr>
        <w:instrText>図</w:instrText>
      </w:r>
      <w:r w:rsidR="007D1C76">
        <w:rPr>
          <w:rFonts w:hint="eastAsia"/>
        </w:rPr>
        <w:instrText xml:space="preserve"> \* ARABIC \s 1</w:instrText>
      </w:r>
      <w:r w:rsidR="007D1C76">
        <w:instrText xml:space="preserve"> </w:instrText>
      </w:r>
      <w:r w:rsidR="00E74B59">
        <w:fldChar w:fldCharType="separate"/>
      </w:r>
      <w:r w:rsidR="007E7CAF">
        <w:rPr>
          <w:noProof/>
        </w:rPr>
        <w:t>2</w:t>
      </w:r>
      <w:r w:rsidR="00E74B59">
        <w:fldChar w:fldCharType="end"/>
      </w:r>
      <w:bookmarkEnd w:id="17"/>
      <w:r>
        <w:rPr>
          <w:rFonts w:hint="eastAsia"/>
        </w:rPr>
        <w:t xml:space="preserve">　</w:t>
      </w:r>
      <w:r w:rsidRPr="00E627CB">
        <w:rPr>
          <w:rFonts w:hint="eastAsia"/>
        </w:rPr>
        <w:t>行動計画の社会影響度と健全度の関係</w:t>
      </w:r>
    </w:p>
    <w:p w:rsidR="008B72E8" w:rsidRDefault="008B72E8" w:rsidP="008B72E8">
      <w:pPr>
        <w:pStyle w:val="20"/>
      </w:pPr>
      <w:r>
        <w:br w:type="page"/>
      </w:r>
      <w:r>
        <w:rPr>
          <w:rFonts w:hint="eastAsia"/>
        </w:rPr>
        <w:lastRenderedPageBreak/>
        <w:t>点検・補修等の優先順位を示す重点化を分類すると、最重点化が全体の</w:t>
      </w:r>
      <w:r w:rsidR="004A1B09">
        <w:rPr>
          <w:rFonts w:hint="eastAsia"/>
        </w:rPr>
        <w:t>116</w:t>
      </w:r>
      <w:r w:rsidR="004A1B09">
        <w:rPr>
          <w:rFonts w:hint="eastAsia"/>
        </w:rPr>
        <w:t>橋で</w:t>
      </w:r>
      <w:r w:rsidR="004A1B09">
        <w:rPr>
          <w:rFonts w:hint="eastAsia"/>
        </w:rPr>
        <w:t>5</w:t>
      </w:r>
      <w:r>
        <w:rPr>
          <w:rFonts w:hint="eastAsia"/>
        </w:rPr>
        <w:t>％、重点化が</w:t>
      </w:r>
      <w:r w:rsidR="004A1B09">
        <w:rPr>
          <w:rFonts w:hint="eastAsia"/>
        </w:rPr>
        <w:t>426</w:t>
      </w:r>
      <w:r w:rsidR="004A1B09">
        <w:rPr>
          <w:rFonts w:hint="eastAsia"/>
        </w:rPr>
        <w:t>橋で</w:t>
      </w:r>
      <w:r w:rsidR="004A1B09">
        <w:rPr>
          <w:rFonts w:hint="eastAsia"/>
        </w:rPr>
        <w:t>19</w:t>
      </w:r>
      <w:r>
        <w:rPr>
          <w:rFonts w:hint="eastAsia"/>
        </w:rPr>
        <w:t>％、そして標準が</w:t>
      </w:r>
      <w:r w:rsidR="004A1B09">
        <w:rPr>
          <w:rFonts w:hint="eastAsia"/>
        </w:rPr>
        <w:t>1668</w:t>
      </w:r>
      <w:r w:rsidR="004A1B09">
        <w:rPr>
          <w:rFonts w:hint="eastAsia"/>
        </w:rPr>
        <w:t>橋で</w:t>
      </w:r>
      <w:r w:rsidR="004A1B09">
        <w:rPr>
          <w:rFonts w:hint="eastAsia"/>
        </w:rPr>
        <w:t>76</w:t>
      </w:r>
      <w:r>
        <w:rPr>
          <w:rFonts w:hint="eastAsia"/>
        </w:rPr>
        <w:t>％を占めている（</w:t>
      </w:r>
      <w:r w:rsidR="00E74B59">
        <w:fldChar w:fldCharType="begin"/>
      </w:r>
      <w:r>
        <w:instrText xml:space="preserve"> </w:instrText>
      </w:r>
      <w:r>
        <w:rPr>
          <w:rFonts w:hint="eastAsia"/>
        </w:rPr>
        <w:instrText>REF _Ref400099085 \h</w:instrText>
      </w:r>
      <w:r>
        <w:instrText xml:space="preserve"> </w:instrText>
      </w:r>
      <w:r w:rsidR="00E74B59">
        <w:fldChar w:fldCharType="separate"/>
      </w:r>
      <w:r w:rsidR="007E7CAF">
        <w:rPr>
          <w:rFonts w:hint="eastAsia"/>
        </w:rPr>
        <w:t>図</w:t>
      </w:r>
      <w:r w:rsidR="007E7CAF">
        <w:rPr>
          <w:rFonts w:hint="eastAsia"/>
        </w:rPr>
        <w:t xml:space="preserve"> </w:t>
      </w:r>
      <w:r w:rsidR="007E7CAF">
        <w:rPr>
          <w:noProof/>
        </w:rPr>
        <w:t>2</w:t>
      </w:r>
      <w:r w:rsidR="007E7CAF">
        <w:noBreakHyphen/>
      </w:r>
      <w:r w:rsidR="007E7CAF">
        <w:rPr>
          <w:noProof/>
        </w:rPr>
        <w:t>3</w:t>
      </w:r>
      <w:r w:rsidR="00E74B59">
        <w:fldChar w:fldCharType="end"/>
      </w:r>
      <w:r>
        <w:rPr>
          <w:rFonts w:hint="eastAsia"/>
        </w:rPr>
        <w:t>参照）。総合リスクが高くなるにつれ、該当する橋梁数が減少していることから、戦略的な維持管理のための優先順位付けに有用性があると考えられる。</w:t>
      </w:r>
    </w:p>
    <w:p w:rsidR="008B72E8" w:rsidRPr="00990EEB" w:rsidRDefault="008B72E8" w:rsidP="008B72E8">
      <w:pPr>
        <w:pStyle w:val="20"/>
        <w:ind w:firstLineChars="114" w:firstLine="251"/>
        <w:jc w:val="left"/>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0"/>
      </w:tblGrid>
      <w:tr w:rsidR="008B72E8" w:rsidTr="004E3AD4">
        <w:trPr>
          <w:trHeight w:val="3506"/>
        </w:trPr>
        <w:tc>
          <w:tcPr>
            <w:tcW w:w="6520" w:type="dxa"/>
          </w:tcPr>
          <w:p w:rsidR="008B72E8" w:rsidRDefault="00E74B59" w:rsidP="004E3AD4">
            <w:r>
              <w:rPr>
                <w:noProof/>
              </w:rPr>
              <w:pict>
                <v:shape id="_x0000_s1332" type="#_x0000_t75" style="position:absolute;left:0;text-align:left;margin-left:120.15pt;margin-top:8.1pt;width:199.05pt;height:166.65pt;z-index:251624448">
                  <v:imagedata r:id="rId46" o:title=""/>
                </v:shape>
              </w:pict>
            </w:r>
            <w:r>
              <w:rPr>
                <w:noProof/>
              </w:rPr>
              <w:pict>
                <v:shape id="_x0000_s1331" type="#_x0000_t75" style="position:absolute;left:0;text-align:left;margin-left:36.8pt;margin-top:59.6pt;width:90.1pt;height:52.9pt;z-index:251623424">
                  <v:imagedata r:id="rId47" o:title=""/>
                </v:shape>
              </w:pict>
            </w:r>
          </w:p>
        </w:tc>
      </w:tr>
    </w:tbl>
    <w:p w:rsidR="008B72E8" w:rsidRDefault="008B72E8" w:rsidP="008B72E8">
      <w:pPr>
        <w:pStyle w:val="a8"/>
      </w:pPr>
      <w:bookmarkStart w:id="18" w:name="_Ref400099085"/>
      <w:r>
        <w:rPr>
          <w:rFonts w:hint="eastAsia"/>
        </w:rPr>
        <w:t>図</w:t>
      </w:r>
      <w:r>
        <w:rPr>
          <w:rFonts w:hint="eastAsia"/>
        </w:rPr>
        <w:t xml:space="preserve"> </w:t>
      </w:r>
      <w:fldSimple w:instr=" STYLEREF 1 \s ">
        <w:r w:rsidR="007E7CAF">
          <w:rPr>
            <w:noProof/>
          </w:rPr>
          <w:t>2</w:t>
        </w:r>
      </w:fldSimple>
      <w:r w:rsidR="007D1C76">
        <w:noBreakHyphen/>
      </w:r>
      <w:r w:rsidR="00E74B59">
        <w:fldChar w:fldCharType="begin"/>
      </w:r>
      <w:r w:rsidR="007D1C76">
        <w:instrText xml:space="preserve"> </w:instrText>
      </w:r>
      <w:r w:rsidR="007D1C76">
        <w:rPr>
          <w:rFonts w:hint="eastAsia"/>
        </w:rPr>
        <w:instrText xml:space="preserve">SEQ </w:instrText>
      </w:r>
      <w:r w:rsidR="007D1C76">
        <w:rPr>
          <w:rFonts w:hint="eastAsia"/>
        </w:rPr>
        <w:instrText>図</w:instrText>
      </w:r>
      <w:r w:rsidR="007D1C76">
        <w:rPr>
          <w:rFonts w:hint="eastAsia"/>
        </w:rPr>
        <w:instrText xml:space="preserve"> \* ARABIC \s 1</w:instrText>
      </w:r>
      <w:r w:rsidR="007D1C76">
        <w:instrText xml:space="preserve"> </w:instrText>
      </w:r>
      <w:r w:rsidR="00E74B59">
        <w:fldChar w:fldCharType="separate"/>
      </w:r>
      <w:r w:rsidR="007E7CAF">
        <w:rPr>
          <w:noProof/>
        </w:rPr>
        <w:t>3</w:t>
      </w:r>
      <w:r w:rsidR="00E74B59">
        <w:fldChar w:fldCharType="end"/>
      </w:r>
      <w:bookmarkEnd w:id="18"/>
      <w:r>
        <w:rPr>
          <w:rFonts w:hint="eastAsia"/>
        </w:rPr>
        <w:t xml:space="preserve">　重点化区分の内訳</w:t>
      </w:r>
    </w:p>
    <w:p w:rsidR="008B72E8" w:rsidRDefault="008B72E8" w:rsidP="008B72E8">
      <w:pPr>
        <w:pStyle w:val="20"/>
      </w:pPr>
    </w:p>
    <w:p w:rsidR="005426F8" w:rsidRDefault="00CB0746" w:rsidP="005426F8">
      <w:pPr>
        <w:pStyle w:val="3"/>
      </w:pPr>
      <w:bookmarkStart w:id="19" w:name="_Toc403411958"/>
      <w:r>
        <w:rPr>
          <w:rFonts w:hint="eastAsia"/>
        </w:rPr>
        <w:t>境界付近に位置する</w:t>
      </w:r>
      <w:r w:rsidR="005426F8">
        <w:rPr>
          <w:rFonts w:hint="eastAsia"/>
        </w:rPr>
        <w:t>橋梁</w:t>
      </w:r>
      <w:r>
        <w:rPr>
          <w:rFonts w:hint="eastAsia"/>
        </w:rPr>
        <w:t>の区分の検証</w:t>
      </w:r>
      <w:bookmarkEnd w:id="19"/>
    </w:p>
    <w:p w:rsidR="005426F8" w:rsidRDefault="005426F8" w:rsidP="005426F8">
      <w:pPr>
        <w:pStyle w:val="30"/>
      </w:pPr>
      <w:r>
        <w:rPr>
          <w:rFonts w:hint="eastAsia"/>
        </w:rPr>
        <w:t>マトリクスにおける、標準と重点化、重点化と最重点化の境目（閾値</w:t>
      </w:r>
      <w:r w:rsidR="002464FE">
        <w:rPr>
          <w:rFonts w:hint="eastAsia"/>
        </w:rPr>
        <w:t>）付近に位置する橋梁を抽出し</w:t>
      </w:r>
      <w:r w:rsidR="00CB0746">
        <w:rPr>
          <w:rFonts w:hint="eastAsia"/>
        </w:rPr>
        <w:t>、社会的影響度</w:t>
      </w:r>
      <w:r w:rsidR="005D528E">
        <w:rPr>
          <w:rFonts w:hint="eastAsia"/>
        </w:rPr>
        <w:t>の区分</w:t>
      </w:r>
      <w:r w:rsidR="00CB0746">
        <w:rPr>
          <w:rFonts w:hint="eastAsia"/>
        </w:rPr>
        <w:t>の検証を行った</w:t>
      </w:r>
      <w:r w:rsidR="002464FE">
        <w:rPr>
          <w:rFonts w:hint="eastAsia"/>
        </w:rPr>
        <w:t>。抽出条件は以下の通りである。（</w:t>
      </w:r>
      <w:r w:rsidR="00E74B59">
        <w:fldChar w:fldCharType="begin"/>
      </w:r>
      <w:r w:rsidR="008947FC">
        <w:instrText xml:space="preserve"> </w:instrText>
      </w:r>
      <w:r w:rsidR="008947FC">
        <w:rPr>
          <w:rFonts w:hint="eastAsia"/>
        </w:rPr>
        <w:instrText>REF _Ref403402217 \h</w:instrText>
      </w:r>
      <w:r w:rsidR="008947FC">
        <w:instrText xml:space="preserve"> </w:instrText>
      </w:r>
      <w:r w:rsidR="00E74B59">
        <w:fldChar w:fldCharType="separate"/>
      </w:r>
      <w:r w:rsidR="007E7CAF">
        <w:rPr>
          <w:rFonts w:hint="eastAsia"/>
        </w:rPr>
        <w:t>図</w:t>
      </w:r>
      <w:r w:rsidR="007E7CAF">
        <w:rPr>
          <w:rFonts w:hint="eastAsia"/>
        </w:rPr>
        <w:t xml:space="preserve"> </w:t>
      </w:r>
      <w:r w:rsidR="007E7CAF">
        <w:rPr>
          <w:noProof/>
        </w:rPr>
        <w:t>2</w:t>
      </w:r>
      <w:r w:rsidR="007E7CAF">
        <w:noBreakHyphen/>
      </w:r>
      <w:r w:rsidR="007E7CAF">
        <w:rPr>
          <w:noProof/>
        </w:rPr>
        <w:t>4</w:t>
      </w:r>
      <w:r w:rsidR="00E74B59">
        <w:fldChar w:fldCharType="end"/>
      </w:r>
      <w:r>
        <w:rPr>
          <w:rFonts w:hint="eastAsia"/>
        </w:rPr>
        <w:t>参照）</w:t>
      </w:r>
    </w:p>
    <w:p w:rsidR="005426F8" w:rsidRDefault="005426F8" w:rsidP="005426F8">
      <w:pPr>
        <w:pStyle w:val="20"/>
        <w:numPr>
          <w:ilvl w:val="0"/>
          <w:numId w:val="25"/>
        </w:numPr>
        <w:ind w:leftChars="0" w:firstLineChars="0"/>
      </w:pPr>
      <w:r w:rsidRPr="00A46019">
        <w:rPr>
          <w:rFonts w:hint="eastAsia"/>
        </w:rPr>
        <w:t>健全度</w:t>
      </w:r>
      <w:r w:rsidRPr="00A46019">
        <w:rPr>
          <w:rFonts w:hint="eastAsia"/>
        </w:rPr>
        <w:t>0</w:t>
      </w:r>
      <w:r w:rsidRPr="00A46019">
        <w:rPr>
          <w:rFonts w:hint="eastAsia"/>
        </w:rPr>
        <w:t>～</w:t>
      </w:r>
      <w:r w:rsidRPr="00A46019">
        <w:rPr>
          <w:rFonts w:hint="eastAsia"/>
        </w:rPr>
        <w:t>49</w:t>
      </w:r>
      <w:r w:rsidRPr="00A46019">
        <w:rPr>
          <w:rFonts w:hint="eastAsia"/>
        </w:rPr>
        <w:t>かつ社会的影響度</w:t>
      </w:r>
      <w:r w:rsidRPr="00A46019">
        <w:rPr>
          <w:rFonts w:hint="eastAsia"/>
        </w:rPr>
        <w:t>40</w:t>
      </w:r>
      <w:r w:rsidRPr="00A46019">
        <w:rPr>
          <w:rFonts w:hint="eastAsia"/>
        </w:rPr>
        <w:t>前後</w:t>
      </w:r>
    </w:p>
    <w:p w:rsidR="005426F8" w:rsidRDefault="005426F8" w:rsidP="005426F8">
      <w:pPr>
        <w:pStyle w:val="20"/>
        <w:numPr>
          <w:ilvl w:val="0"/>
          <w:numId w:val="25"/>
        </w:numPr>
        <w:ind w:leftChars="0" w:firstLineChars="0"/>
      </w:pPr>
      <w:r w:rsidRPr="00A46019">
        <w:rPr>
          <w:rFonts w:hint="eastAsia"/>
        </w:rPr>
        <w:t>健全度</w:t>
      </w:r>
      <w:r w:rsidRPr="00A46019">
        <w:rPr>
          <w:rFonts w:hint="eastAsia"/>
        </w:rPr>
        <w:t>50</w:t>
      </w:r>
      <w:r w:rsidRPr="00A46019">
        <w:rPr>
          <w:rFonts w:hint="eastAsia"/>
        </w:rPr>
        <w:t>～</w:t>
      </w:r>
      <w:r w:rsidRPr="00A46019">
        <w:rPr>
          <w:rFonts w:hint="eastAsia"/>
        </w:rPr>
        <w:t>59</w:t>
      </w:r>
      <w:r w:rsidRPr="00A46019">
        <w:rPr>
          <w:rFonts w:hint="eastAsia"/>
        </w:rPr>
        <w:t>かつ社会的影響度</w:t>
      </w:r>
      <w:r w:rsidRPr="00A46019">
        <w:rPr>
          <w:rFonts w:hint="eastAsia"/>
        </w:rPr>
        <w:t>40</w:t>
      </w:r>
      <w:r w:rsidRPr="00A46019">
        <w:rPr>
          <w:rFonts w:hint="eastAsia"/>
        </w:rPr>
        <w:t>前後</w:t>
      </w:r>
    </w:p>
    <w:p w:rsidR="005426F8" w:rsidRDefault="005426F8" w:rsidP="005426F8">
      <w:pPr>
        <w:pStyle w:val="20"/>
        <w:numPr>
          <w:ilvl w:val="0"/>
          <w:numId w:val="25"/>
        </w:numPr>
        <w:ind w:leftChars="0" w:firstLineChars="0"/>
      </w:pPr>
      <w:r w:rsidRPr="00A46019">
        <w:rPr>
          <w:rFonts w:hint="eastAsia"/>
        </w:rPr>
        <w:t>健全度</w:t>
      </w:r>
      <w:r w:rsidRPr="00A46019">
        <w:rPr>
          <w:rFonts w:hint="eastAsia"/>
        </w:rPr>
        <w:t>50</w:t>
      </w:r>
      <w:r w:rsidRPr="00A46019">
        <w:rPr>
          <w:rFonts w:hint="eastAsia"/>
        </w:rPr>
        <w:t>～</w:t>
      </w:r>
      <w:r w:rsidRPr="00A46019">
        <w:rPr>
          <w:rFonts w:hint="eastAsia"/>
        </w:rPr>
        <w:t>59</w:t>
      </w:r>
      <w:r w:rsidRPr="00A46019">
        <w:rPr>
          <w:rFonts w:hint="eastAsia"/>
        </w:rPr>
        <w:t>かつ社会的影響度</w:t>
      </w:r>
      <w:r w:rsidRPr="00A46019">
        <w:rPr>
          <w:rFonts w:hint="eastAsia"/>
        </w:rPr>
        <w:t>60</w:t>
      </w:r>
      <w:r w:rsidRPr="00A46019">
        <w:rPr>
          <w:rFonts w:hint="eastAsia"/>
        </w:rPr>
        <w:t>前後</w:t>
      </w:r>
    </w:p>
    <w:p w:rsidR="005426F8" w:rsidRDefault="005426F8" w:rsidP="005426F8">
      <w:pPr>
        <w:pStyle w:val="20"/>
        <w:numPr>
          <w:ilvl w:val="0"/>
          <w:numId w:val="25"/>
        </w:numPr>
        <w:ind w:leftChars="0" w:firstLineChars="0"/>
      </w:pPr>
      <w:r w:rsidRPr="00A46019">
        <w:rPr>
          <w:rFonts w:hint="eastAsia"/>
        </w:rPr>
        <w:t>健全度</w:t>
      </w:r>
      <w:r w:rsidRPr="00A46019">
        <w:rPr>
          <w:rFonts w:hint="eastAsia"/>
        </w:rPr>
        <w:t>60</w:t>
      </w:r>
      <w:r w:rsidRPr="00A46019">
        <w:rPr>
          <w:rFonts w:hint="eastAsia"/>
        </w:rPr>
        <w:t>～</w:t>
      </w:r>
      <w:r w:rsidRPr="00A46019">
        <w:rPr>
          <w:rFonts w:hint="eastAsia"/>
        </w:rPr>
        <w:t>100</w:t>
      </w:r>
      <w:r w:rsidRPr="00A46019">
        <w:rPr>
          <w:rFonts w:hint="eastAsia"/>
        </w:rPr>
        <w:t>かつ社会的影響度</w:t>
      </w:r>
      <w:r w:rsidRPr="00A46019">
        <w:rPr>
          <w:rFonts w:hint="eastAsia"/>
        </w:rPr>
        <w:t>60</w:t>
      </w:r>
      <w:r w:rsidRPr="00A46019">
        <w:rPr>
          <w:rFonts w:hint="eastAsia"/>
        </w:rPr>
        <w:t>前後</w:t>
      </w:r>
    </w:p>
    <w:p w:rsidR="005426F8" w:rsidRDefault="005426F8" w:rsidP="005426F8">
      <w:pPr>
        <w:pStyle w:val="20"/>
      </w:pPr>
      <w:r>
        <w:rPr>
          <w:rFonts w:hint="eastAsia"/>
        </w:rPr>
        <w:t>なお、</w:t>
      </w:r>
      <w:r w:rsidRPr="000D5011">
        <w:rPr>
          <w:rFonts w:hint="eastAsia"/>
        </w:rPr>
        <w:t>前後</w:t>
      </w:r>
      <w:r>
        <w:rPr>
          <w:rFonts w:hint="eastAsia"/>
        </w:rPr>
        <w:t>は全て±</w:t>
      </w:r>
      <w:r>
        <w:rPr>
          <w:rFonts w:hint="eastAsia"/>
        </w:rPr>
        <w:t>1</w:t>
      </w:r>
      <w:r>
        <w:rPr>
          <w:rFonts w:hint="eastAsia"/>
        </w:rPr>
        <w:t>と設定した。</w:t>
      </w:r>
    </w:p>
    <w:p w:rsidR="007D1C76" w:rsidRDefault="007E7CAF" w:rsidP="007D1C76">
      <w:pPr>
        <w:pStyle w:val="a8"/>
        <w:keepNext/>
      </w:pPr>
      <w:r>
        <w:pict>
          <v:shape id="_x0000_i1053" type="#_x0000_t75" style="width:225.75pt;height:174pt">
            <v:imagedata r:id="rId48" o:title=""/>
          </v:shape>
        </w:pict>
      </w:r>
    </w:p>
    <w:p w:rsidR="005426F8" w:rsidRPr="00114E19" w:rsidRDefault="007D1C76" w:rsidP="007D1C76">
      <w:pPr>
        <w:pStyle w:val="a8"/>
      </w:pPr>
      <w:bookmarkStart w:id="20" w:name="_Ref403402217"/>
      <w:r>
        <w:rPr>
          <w:rFonts w:hint="eastAsia"/>
        </w:rPr>
        <w:t>図</w:t>
      </w:r>
      <w:r>
        <w:rPr>
          <w:rFonts w:hint="eastAsia"/>
        </w:rPr>
        <w:t xml:space="preserve"> </w:t>
      </w:r>
      <w:fldSimple w:instr=" STYLEREF 1 \s ">
        <w:r w:rsidR="007E7CAF">
          <w:rPr>
            <w:noProof/>
          </w:rPr>
          <w:t>2</w:t>
        </w:r>
      </w:fldSimple>
      <w:r>
        <w:noBreakHyphen/>
      </w:r>
      <w:r w:rsidR="00E74B59">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rsidR="00E74B59">
        <w:fldChar w:fldCharType="separate"/>
      </w:r>
      <w:r w:rsidR="007E7CAF">
        <w:rPr>
          <w:noProof/>
        </w:rPr>
        <w:t>4</w:t>
      </w:r>
      <w:r w:rsidR="00E74B59">
        <w:fldChar w:fldCharType="end"/>
      </w:r>
      <w:bookmarkEnd w:id="20"/>
      <w:r>
        <w:rPr>
          <w:rFonts w:hint="eastAsia"/>
        </w:rPr>
        <w:t xml:space="preserve">　抽出条件の位置</w:t>
      </w:r>
    </w:p>
    <w:p w:rsidR="00EF74C8" w:rsidRDefault="00CB0746" w:rsidP="00EF74C8">
      <w:pPr>
        <w:pStyle w:val="20"/>
      </w:pPr>
      <w:r>
        <w:rPr>
          <w:rFonts w:hint="eastAsia"/>
        </w:rPr>
        <w:lastRenderedPageBreak/>
        <w:t>各条件で</w:t>
      </w:r>
      <w:r w:rsidR="00EF74C8">
        <w:rPr>
          <w:rFonts w:hint="eastAsia"/>
        </w:rPr>
        <w:t>抽出された橋梁を以下に示す。</w:t>
      </w:r>
    </w:p>
    <w:p w:rsidR="00EF74C8" w:rsidRPr="002464FE" w:rsidRDefault="00EF74C8" w:rsidP="002464FE">
      <w:pPr>
        <w:pStyle w:val="20"/>
        <w:numPr>
          <w:ilvl w:val="0"/>
          <w:numId w:val="27"/>
        </w:numPr>
        <w:ind w:leftChars="0" w:left="420" w:firstLineChars="0"/>
        <w:rPr>
          <w:b/>
          <w:u w:val="single"/>
        </w:rPr>
      </w:pPr>
      <w:r w:rsidRPr="002464FE">
        <w:rPr>
          <w:rFonts w:hint="eastAsia"/>
          <w:b/>
          <w:u w:val="single"/>
        </w:rPr>
        <w:t>健全度</w:t>
      </w:r>
      <w:r w:rsidRPr="002464FE">
        <w:rPr>
          <w:rFonts w:hint="eastAsia"/>
          <w:b/>
          <w:u w:val="single"/>
        </w:rPr>
        <w:t>0</w:t>
      </w:r>
      <w:r w:rsidRPr="002464FE">
        <w:rPr>
          <w:rFonts w:hint="eastAsia"/>
          <w:b/>
          <w:u w:val="single"/>
        </w:rPr>
        <w:t>～</w:t>
      </w:r>
      <w:r w:rsidRPr="002464FE">
        <w:rPr>
          <w:rFonts w:hint="eastAsia"/>
          <w:b/>
          <w:u w:val="single"/>
        </w:rPr>
        <w:t>49</w:t>
      </w:r>
      <w:r w:rsidRPr="002464FE">
        <w:rPr>
          <w:rFonts w:hint="eastAsia"/>
          <w:b/>
          <w:u w:val="single"/>
        </w:rPr>
        <w:t>かつ社会的影響度</w:t>
      </w:r>
      <w:r w:rsidRPr="002464FE">
        <w:rPr>
          <w:rFonts w:hint="eastAsia"/>
          <w:b/>
          <w:u w:val="single"/>
        </w:rPr>
        <w:t>40</w:t>
      </w:r>
      <w:r w:rsidRPr="002464FE">
        <w:rPr>
          <w:rFonts w:hint="eastAsia"/>
          <w:b/>
          <w:u w:val="single"/>
        </w:rPr>
        <w:t>前後</w:t>
      </w:r>
    </w:p>
    <w:p w:rsidR="00EF74C8" w:rsidRDefault="007E7CAF" w:rsidP="007D1C76">
      <w:pPr>
        <w:pStyle w:val="a8"/>
      </w:pPr>
      <w:r>
        <w:pict>
          <v:shape id="_x0000_i1054" type="#_x0000_t75" style="width:334.5pt;height:123.75pt">
            <v:imagedata r:id="rId49" o:title=""/>
          </v:shape>
        </w:pict>
      </w:r>
    </w:p>
    <w:p w:rsidR="00EF74C8" w:rsidRDefault="00EF74C8" w:rsidP="00EF74C8">
      <w:pPr>
        <w:pStyle w:val="20"/>
        <w:ind w:leftChars="0" w:firstLineChars="0"/>
      </w:pPr>
    </w:p>
    <w:p w:rsidR="00EF74C8" w:rsidRPr="002464FE" w:rsidRDefault="00EF74C8" w:rsidP="002464FE">
      <w:pPr>
        <w:pStyle w:val="20"/>
        <w:numPr>
          <w:ilvl w:val="0"/>
          <w:numId w:val="27"/>
        </w:numPr>
        <w:ind w:leftChars="0" w:left="420" w:firstLineChars="0"/>
        <w:rPr>
          <w:b/>
          <w:u w:val="single"/>
        </w:rPr>
      </w:pPr>
      <w:r w:rsidRPr="002464FE">
        <w:rPr>
          <w:rFonts w:hint="eastAsia"/>
          <w:b/>
          <w:u w:val="single"/>
        </w:rPr>
        <w:t>健全度</w:t>
      </w:r>
      <w:r w:rsidRPr="002464FE">
        <w:rPr>
          <w:rFonts w:hint="eastAsia"/>
          <w:b/>
          <w:u w:val="single"/>
        </w:rPr>
        <w:t>50</w:t>
      </w:r>
      <w:r w:rsidRPr="002464FE">
        <w:rPr>
          <w:rFonts w:hint="eastAsia"/>
          <w:b/>
          <w:u w:val="single"/>
        </w:rPr>
        <w:t>～</w:t>
      </w:r>
      <w:r w:rsidRPr="002464FE">
        <w:rPr>
          <w:rFonts w:hint="eastAsia"/>
          <w:b/>
          <w:u w:val="single"/>
        </w:rPr>
        <w:t>59</w:t>
      </w:r>
      <w:r w:rsidRPr="002464FE">
        <w:rPr>
          <w:rFonts w:hint="eastAsia"/>
          <w:b/>
          <w:u w:val="single"/>
        </w:rPr>
        <w:t>かつ社会的影響度</w:t>
      </w:r>
      <w:r w:rsidRPr="002464FE">
        <w:rPr>
          <w:rFonts w:hint="eastAsia"/>
          <w:b/>
          <w:u w:val="single"/>
        </w:rPr>
        <w:t>40</w:t>
      </w:r>
      <w:r w:rsidRPr="002464FE">
        <w:rPr>
          <w:rFonts w:hint="eastAsia"/>
          <w:b/>
          <w:u w:val="single"/>
        </w:rPr>
        <w:t>前後</w:t>
      </w:r>
    </w:p>
    <w:p w:rsidR="00EF74C8" w:rsidRPr="007D1C76" w:rsidRDefault="007E7CAF" w:rsidP="007D1C76">
      <w:pPr>
        <w:pStyle w:val="a8"/>
      </w:pPr>
      <w:r>
        <w:pict>
          <v:shape id="_x0000_i1055" type="#_x0000_t75" style="width:334.5pt;height:92.25pt">
            <v:imagedata r:id="rId50" o:title=""/>
          </v:shape>
        </w:pict>
      </w:r>
    </w:p>
    <w:p w:rsidR="00EF74C8" w:rsidRDefault="00EF74C8" w:rsidP="008B72E8">
      <w:pPr>
        <w:pStyle w:val="20"/>
      </w:pPr>
    </w:p>
    <w:p w:rsidR="00EF74C8" w:rsidRPr="002464FE" w:rsidRDefault="00EF74C8" w:rsidP="002464FE">
      <w:pPr>
        <w:pStyle w:val="20"/>
        <w:numPr>
          <w:ilvl w:val="0"/>
          <w:numId w:val="27"/>
        </w:numPr>
        <w:ind w:leftChars="0" w:left="420" w:firstLineChars="0"/>
        <w:rPr>
          <w:b/>
          <w:u w:val="single"/>
        </w:rPr>
      </w:pPr>
      <w:r w:rsidRPr="002464FE">
        <w:rPr>
          <w:rFonts w:hint="eastAsia"/>
          <w:b/>
          <w:u w:val="single"/>
        </w:rPr>
        <w:t>健全度</w:t>
      </w:r>
      <w:r w:rsidRPr="002464FE">
        <w:rPr>
          <w:rFonts w:hint="eastAsia"/>
          <w:b/>
          <w:u w:val="single"/>
        </w:rPr>
        <w:t>50</w:t>
      </w:r>
      <w:r w:rsidRPr="002464FE">
        <w:rPr>
          <w:rFonts w:hint="eastAsia"/>
          <w:b/>
          <w:u w:val="single"/>
        </w:rPr>
        <w:t>～</w:t>
      </w:r>
      <w:r w:rsidRPr="002464FE">
        <w:rPr>
          <w:rFonts w:hint="eastAsia"/>
          <w:b/>
          <w:u w:val="single"/>
        </w:rPr>
        <w:t>59</w:t>
      </w:r>
      <w:r w:rsidRPr="002464FE">
        <w:rPr>
          <w:rFonts w:hint="eastAsia"/>
          <w:b/>
          <w:u w:val="single"/>
        </w:rPr>
        <w:t>かつ社会的影響度</w:t>
      </w:r>
      <w:r w:rsidRPr="002464FE">
        <w:rPr>
          <w:rFonts w:hint="eastAsia"/>
          <w:b/>
          <w:u w:val="single"/>
        </w:rPr>
        <w:t>60</w:t>
      </w:r>
      <w:r w:rsidRPr="002464FE">
        <w:rPr>
          <w:rFonts w:hint="eastAsia"/>
          <w:b/>
          <w:u w:val="single"/>
        </w:rPr>
        <w:t>前後</w:t>
      </w:r>
    </w:p>
    <w:p w:rsidR="00EF74C8" w:rsidRDefault="007E7CAF" w:rsidP="007D1C76">
      <w:pPr>
        <w:pStyle w:val="a8"/>
      </w:pPr>
      <w:r>
        <w:pict>
          <v:shape id="_x0000_i1056" type="#_x0000_t75" style="width:334.5pt;height:32.25pt">
            <v:imagedata r:id="rId51" o:title=""/>
          </v:shape>
        </w:pict>
      </w:r>
    </w:p>
    <w:p w:rsidR="00EF74C8" w:rsidRDefault="00EF74C8" w:rsidP="008B72E8">
      <w:pPr>
        <w:pStyle w:val="20"/>
      </w:pPr>
    </w:p>
    <w:p w:rsidR="00EF74C8" w:rsidRDefault="00EF74C8" w:rsidP="008B72E8">
      <w:pPr>
        <w:pStyle w:val="20"/>
      </w:pPr>
    </w:p>
    <w:p w:rsidR="007D1C76" w:rsidRDefault="007D1C76" w:rsidP="008B72E8">
      <w:pPr>
        <w:pStyle w:val="20"/>
      </w:pPr>
    </w:p>
    <w:p w:rsidR="007D1C76" w:rsidRDefault="007D1C76" w:rsidP="008B72E8">
      <w:pPr>
        <w:pStyle w:val="20"/>
      </w:pPr>
    </w:p>
    <w:p w:rsidR="00EF74C8" w:rsidRDefault="00EF74C8" w:rsidP="008B72E8">
      <w:pPr>
        <w:pStyle w:val="20"/>
      </w:pPr>
    </w:p>
    <w:p w:rsidR="007D1C76" w:rsidRDefault="007D1C76" w:rsidP="008B72E8">
      <w:pPr>
        <w:pStyle w:val="20"/>
      </w:pPr>
    </w:p>
    <w:p w:rsidR="00EF74C8" w:rsidRDefault="00EF74C8" w:rsidP="008B72E8">
      <w:pPr>
        <w:pStyle w:val="20"/>
      </w:pPr>
    </w:p>
    <w:p w:rsidR="007D1C76" w:rsidRDefault="007D1C76" w:rsidP="008B72E8">
      <w:pPr>
        <w:pStyle w:val="20"/>
      </w:pPr>
    </w:p>
    <w:p w:rsidR="007D1C76" w:rsidRDefault="007D1C76" w:rsidP="008B72E8">
      <w:pPr>
        <w:pStyle w:val="20"/>
      </w:pPr>
    </w:p>
    <w:p w:rsidR="00EF74C8" w:rsidRPr="00EF74C8" w:rsidRDefault="00EF74C8" w:rsidP="008B72E8">
      <w:pPr>
        <w:pStyle w:val="20"/>
      </w:pPr>
    </w:p>
    <w:p w:rsidR="00EF74C8" w:rsidRDefault="00EF74C8" w:rsidP="008B72E8">
      <w:pPr>
        <w:pStyle w:val="20"/>
      </w:pPr>
    </w:p>
    <w:p w:rsidR="00EF74C8" w:rsidRDefault="00EF74C8" w:rsidP="008B72E8">
      <w:pPr>
        <w:pStyle w:val="20"/>
      </w:pPr>
    </w:p>
    <w:p w:rsidR="00EF74C8" w:rsidRDefault="00EF74C8" w:rsidP="008B72E8">
      <w:pPr>
        <w:pStyle w:val="20"/>
      </w:pPr>
    </w:p>
    <w:p w:rsidR="00EF74C8" w:rsidRDefault="00EF74C8" w:rsidP="008B72E8">
      <w:pPr>
        <w:pStyle w:val="20"/>
      </w:pPr>
    </w:p>
    <w:p w:rsidR="00EF74C8" w:rsidRDefault="00EF74C8" w:rsidP="008B72E8">
      <w:pPr>
        <w:pStyle w:val="20"/>
      </w:pPr>
    </w:p>
    <w:p w:rsidR="007D1C76" w:rsidRPr="007D1C76" w:rsidRDefault="007D1C76" w:rsidP="008B72E8">
      <w:pPr>
        <w:pStyle w:val="20"/>
        <w:numPr>
          <w:ilvl w:val="0"/>
          <w:numId w:val="27"/>
        </w:numPr>
        <w:ind w:leftChars="0" w:left="420" w:firstLineChars="0"/>
        <w:rPr>
          <w:b/>
          <w:u w:val="single"/>
        </w:rPr>
      </w:pPr>
      <w:r w:rsidRPr="002464FE">
        <w:rPr>
          <w:rFonts w:hint="eastAsia"/>
          <w:b/>
          <w:u w:val="single"/>
        </w:rPr>
        <w:lastRenderedPageBreak/>
        <w:t>健全度</w:t>
      </w:r>
      <w:r w:rsidRPr="002464FE">
        <w:rPr>
          <w:rFonts w:hint="eastAsia"/>
          <w:b/>
          <w:u w:val="single"/>
        </w:rPr>
        <w:t>60</w:t>
      </w:r>
      <w:r w:rsidRPr="002464FE">
        <w:rPr>
          <w:rFonts w:hint="eastAsia"/>
          <w:b/>
          <w:u w:val="single"/>
        </w:rPr>
        <w:t>～</w:t>
      </w:r>
      <w:r w:rsidRPr="002464FE">
        <w:rPr>
          <w:rFonts w:hint="eastAsia"/>
          <w:b/>
          <w:u w:val="single"/>
        </w:rPr>
        <w:t>100</w:t>
      </w:r>
      <w:r w:rsidRPr="002464FE">
        <w:rPr>
          <w:rFonts w:hint="eastAsia"/>
          <w:b/>
          <w:u w:val="single"/>
        </w:rPr>
        <w:t>かつ社会的影響度</w:t>
      </w:r>
      <w:r w:rsidRPr="002464FE">
        <w:rPr>
          <w:rFonts w:hint="eastAsia"/>
          <w:b/>
          <w:u w:val="single"/>
        </w:rPr>
        <w:t>60</w:t>
      </w:r>
      <w:r w:rsidRPr="002464FE">
        <w:rPr>
          <w:rFonts w:hint="eastAsia"/>
          <w:b/>
          <w:u w:val="single"/>
        </w:rPr>
        <w:t>前後</w:t>
      </w:r>
    </w:p>
    <w:p w:rsidR="00EF74C8" w:rsidRDefault="007E7CAF" w:rsidP="005476F1">
      <w:pPr>
        <w:jc w:val="center"/>
      </w:pPr>
      <w:r>
        <w:pict>
          <v:shape id="_x0000_i1057" type="#_x0000_t75" style="width:334.5pt;height:672pt">
            <v:imagedata r:id="rId52" o:title=""/>
          </v:shape>
        </w:pict>
      </w:r>
    </w:p>
    <w:p w:rsidR="004A1B09" w:rsidRDefault="0094771F" w:rsidP="002464FE">
      <w:pPr>
        <w:pStyle w:val="3"/>
      </w:pPr>
      <w:bookmarkStart w:id="21" w:name="_Toc403411959"/>
      <w:r>
        <w:rPr>
          <w:rFonts w:hint="eastAsia"/>
        </w:rPr>
        <w:lastRenderedPageBreak/>
        <w:t>重点化指標マトリクス</w:t>
      </w:r>
      <w:r w:rsidR="004A1B09">
        <w:rPr>
          <w:rFonts w:hint="eastAsia"/>
        </w:rPr>
        <w:t>の</w:t>
      </w:r>
      <w:r w:rsidR="003870BD">
        <w:rPr>
          <w:rFonts w:hint="eastAsia"/>
        </w:rPr>
        <w:t>修正</w:t>
      </w:r>
      <w:bookmarkEnd w:id="21"/>
    </w:p>
    <w:p w:rsidR="00A80BF5" w:rsidRPr="00F90CEC" w:rsidRDefault="004A1B09" w:rsidP="004A1B09">
      <w:pPr>
        <w:pStyle w:val="30"/>
      </w:pPr>
      <w:r>
        <w:rPr>
          <w:rFonts w:hint="eastAsia"/>
        </w:rPr>
        <w:t>橋梁は健全度</w:t>
      </w:r>
      <w:r>
        <w:rPr>
          <w:rFonts w:hint="eastAsia"/>
        </w:rPr>
        <w:t>70</w:t>
      </w:r>
      <w:r>
        <w:rPr>
          <w:rFonts w:hint="eastAsia"/>
        </w:rPr>
        <w:t>を</w:t>
      </w:r>
      <w:r w:rsidR="003870BD">
        <w:rPr>
          <w:rFonts w:hint="eastAsia"/>
        </w:rPr>
        <w:t>目標</w:t>
      </w:r>
      <w:r>
        <w:rPr>
          <w:rFonts w:hint="eastAsia"/>
        </w:rPr>
        <w:t>管理水準としており、健全度</w:t>
      </w:r>
      <w:r>
        <w:rPr>
          <w:rFonts w:hint="eastAsia"/>
        </w:rPr>
        <w:t>70</w:t>
      </w:r>
      <w:r>
        <w:rPr>
          <w:rFonts w:hint="eastAsia"/>
        </w:rPr>
        <w:t>以上の橋梁に関しては、継続的な観察は実施されるが補修については検討されない</w:t>
      </w:r>
      <w:r w:rsidR="003870BD">
        <w:rPr>
          <w:rFonts w:hint="eastAsia"/>
        </w:rPr>
        <w:t>ため、</w:t>
      </w:r>
      <w:r>
        <w:rPr>
          <w:rFonts w:hint="eastAsia"/>
        </w:rPr>
        <w:t>社会的影響度の点数に限らず「標準」に分類</w:t>
      </w:r>
      <w:r w:rsidR="003870BD">
        <w:rPr>
          <w:rFonts w:hint="eastAsia"/>
        </w:rPr>
        <w:t>する</w:t>
      </w:r>
      <w:r>
        <w:rPr>
          <w:rFonts w:hint="eastAsia"/>
        </w:rPr>
        <w:t>べき</w:t>
      </w:r>
      <w:r w:rsidR="003870BD">
        <w:rPr>
          <w:rFonts w:hint="eastAsia"/>
        </w:rPr>
        <w:t>と考える</w:t>
      </w:r>
      <w:r>
        <w:rPr>
          <w:rFonts w:hint="eastAsia"/>
        </w:rPr>
        <w:t>。このため、橋梁の重点化指標マトリクスを</w:t>
      </w:r>
      <w:r w:rsidR="00E74B59">
        <w:fldChar w:fldCharType="begin"/>
      </w:r>
      <w:r w:rsidR="009F1022">
        <w:instrText xml:space="preserve"> </w:instrText>
      </w:r>
      <w:r w:rsidR="009F1022">
        <w:rPr>
          <w:rFonts w:hint="eastAsia"/>
        </w:rPr>
        <w:instrText>REF _Ref403178304 \h</w:instrText>
      </w:r>
      <w:r w:rsidR="009F1022">
        <w:instrText xml:space="preserve"> </w:instrText>
      </w:r>
      <w:r w:rsidR="00E74B59">
        <w:fldChar w:fldCharType="separate"/>
      </w:r>
      <w:r w:rsidR="007E7CAF">
        <w:rPr>
          <w:rFonts w:hint="eastAsia"/>
        </w:rPr>
        <w:t>図</w:t>
      </w:r>
      <w:r w:rsidR="007E7CAF">
        <w:rPr>
          <w:rFonts w:hint="eastAsia"/>
        </w:rPr>
        <w:t xml:space="preserve"> </w:t>
      </w:r>
      <w:r w:rsidR="007E7CAF">
        <w:rPr>
          <w:noProof/>
        </w:rPr>
        <w:t>2</w:t>
      </w:r>
      <w:r w:rsidR="007E7CAF">
        <w:noBreakHyphen/>
      </w:r>
      <w:r w:rsidR="007E7CAF">
        <w:rPr>
          <w:noProof/>
        </w:rPr>
        <w:t>5</w:t>
      </w:r>
      <w:r w:rsidR="00E74B59">
        <w:fldChar w:fldCharType="end"/>
      </w:r>
      <w:r>
        <w:rPr>
          <w:rFonts w:hint="eastAsia"/>
        </w:rPr>
        <w:t>のように修正すること</w:t>
      </w:r>
      <w:r w:rsidR="003870BD">
        <w:rPr>
          <w:rFonts w:hint="eastAsia"/>
        </w:rPr>
        <w:t>としたい</w:t>
      </w:r>
      <w:r>
        <w:rPr>
          <w:rFonts w:hint="eastAsia"/>
        </w:rPr>
        <w:t>。</w:t>
      </w:r>
    </w:p>
    <w:p w:rsidR="00846F5C" w:rsidRDefault="00E74B59" w:rsidP="00846F5C">
      <w:pPr>
        <w:pStyle w:val="a8"/>
        <w:keepNext/>
      </w:pPr>
      <w:r>
        <w:rPr>
          <w:noProof/>
        </w:rPr>
        <w:pict>
          <v:shape id="_x0000_s1531" type="#_x0000_t75" style="position:absolute;left:0;text-align:left;margin-left:-7.95pt;margin-top:7.9pt;width:232.8pt;height:187.15pt;z-index:251695104">
            <v:imagedata r:id="rId41" o:title=""/>
          </v:shape>
        </w:pict>
      </w:r>
      <w:r>
        <w:rPr>
          <w:noProof/>
        </w:rPr>
        <w:pict>
          <v:shape id="_x0000_s1471" type="#_x0000_t75" style="position:absolute;left:0;text-align:left;margin-left:230.1pt;margin-top:6.4pt;width:238.15pt;height:244.7pt;z-index:251654144">
            <v:imagedata r:id="rId53" o:title=""/>
          </v:shape>
        </w:pict>
      </w:r>
    </w:p>
    <w:p w:rsidR="003429A9" w:rsidRDefault="003429A9" w:rsidP="003429A9"/>
    <w:p w:rsidR="003429A9" w:rsidRDefault="003429A9" w:rsidP="003429A9"/>
    <w:p w:rsidR="003429A9" w:rsidRDefault="003429A9" w:rsidP="003429A9"/>
    <w:p w:rsidR="003429A9" w:rsidRDefault="003429A9" w:rsidP="003429A9"/>
    <w:p w:rsidR="003429A9" w:rsidRDefault="003429A9" w:rsidP="003429A9"/>
    <w:p w:rsidR="003429A9" w:rsidRDefault="003429A9" w:rsidP="003429A9"/>
    <w:p w:rsidR="003429A9" w:rsidRDefault="003429A9" w:rsidP="003429A9"/>
    <w:p w:rsidR="003429A9" w:rsidRDefault="003429A9" w:rsidP="003429A9"/>
    <w:p w:rsidR="003429A9" w:rsidRDefault="003429A9" w:rsidP="003429A9"/>
    <w:p w:rsidR="003429A9" w:rsidRDefault="003429A9" w:rsidP="003429A9"/>
    <w:p w:rsidR="003429A9" w:rsidRDefault="003429A9" w:rsidP="003429A9"/>
    <w:p w:rsidR="003429A9" w:rsidRDefault="003429A9" w:rsidP="003429A9"/>
    <w:p w:rsidR="003429A9" w:rsidRDefault="003429A9" w:rsidP="003429A9"/>
    <w:p w:rsidR="003429A9" w:rsidRDefault="003429A9" w:rsidP="003429A9"/>
    <w:p w:rsidR="003429A9" w:rsidRDefault="003429A9" w:rsidP="003429A9"/>
    <w:p w:rsidR="003429A9" w:rsidRDefault="00E74B59" w:rsidP="003429A9">
      <w:pPr>
        <w:pStyle w:val="a8"/>
        <w:jc w:val="left"/>
      </w:pPr>
      <w:r>
        <w:rPr>
          <w:noProof/>
        </w:rPr>
        <w:pict>
          <v:shape id="_x0000_s1489" type="#_x0000_t202" style="position:absolute;margin-left:241.5pt;margin-top:.9pt;width:238.15pt;height:30pt;z-index:251661312" stroked="f">
            <v:textbox style="mso-next-textbox:#_x0000_s1489;mso-fit-shape-to-text:t" inset="0,0,0,0">
              <w:txbxContent>
                <w:p w:rsidR="00DE7D4E" w:rsidRPr="001A5669" w:rsidRDefault="00DE7D4E" w:rsidP="00B47CA0">
                  <w:pPr>
                    <w:pStyle w:val="a8"/>
                    <w:rPr>
                      <w:noProof/>
                    </w:rPr>
                  </w:pPr>
                  <w:bookmarkStart w:id="22" w:name="_Ref403178304"/>
                  <w:r>
                    <w:rPr>
                      <w:rFonts w:hint="eastAsia"/>
                    </w:rPr>
                    <w:t>図</w:t>
                  </w:r>
                  <w:r>
                    <w:rPr>
                      <w:rFonts w:hint="eastAsia"/>
                    </w:rPr>
                    <w:t xml:space="preserve"> </w:t>
                  </w:r>
                  <w:fldSimple w:instr=" STYLEREF 1 \s ">
                    <w:r w:rsidR="007E7CAF">
                      <w:rPr>
                        <w:noProof/>
                      </w:rPr>
                      <w:t>2</w:t>
                    </w:r>
                  </w:fldSimple>
                  <w:r>
                    <w:noBreakHyphen/>
                  </w:r>
                  <w:r w:rsidR="00E74B59">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rsidR="00E74B59">
                    <w:fldChar w:fldCharType="separate"/>
                  </w:r>
                  <w:r w:rsidR="007E7CAF">
                    <w:rPr>
                      <w:noProof/>
                    </w:rPr>
                    <w:t>5</w:t>
                  </w:r>
                  <w:r w:rsidR="00E74B59">
                    <w:fldChar w:fldCharType="end"/>
                  </w:r>
                  <w:bookmarkEnd w:id="22"/>
                  <w:r>
                    <w:rPr>
                      <w:rFonts w:hint="eastAsia"/>
                    </w:rPr>
                    <w:t xml:space="preserve">　橋梁の重点化指標（修正案）</w:t>
                  </w:r>
                </w:p>
              </w:txbxContent>
            </v:textbox>
          </v:shape>
        </w:pict>
      </w:r>
      <w:r w:rsidR="003429A9">
        <w:rPr>
          <w:rFonts w:hint="eastAsia"/>
        </w:rPr>
        <w:t xml:space="preserve">　　　</w:t>
      </w:r>
      <w:r>
        <w:fldChar w:fldCharType="begin"/>
      </w:r>
      <w:r w:rsidR="00F934C3">
        <w:instrText xml:space="preserve"> REF _Ref400099065 \h  \* MERGEFORMAT </w:instrText>
      </w:r>
      <w:r>
        <w:fldChar w:fldCharType="separate"/>
      </w:r>
      <w:r w:rsidR="007E7CAF">
        <w:rPr>
          <w:rFonts w:hint="eastAsia"/>
        </w:rPr>
        <w:t>図</w:t>
      </w:r>
      <w:r w:rsidR="007E7CAF">
        <w:rPr>
          <w:rFonts w:hint="eastAsia"/>
        </w:rPr>
        <w:t xml:space="preserve"> </w:t>
      </w:r>
      <w:r w:rsidR="007E7CAF">
        <w:rPr>
          <w:noProof/>
        </w:rPr>
        <w:t>2</w:t>
      </w:r>
      <w:r w:rsidR="007E7CAF">
        <w:rPr>
          <w:noProof/>
        </w:rPr>
        <w:noBreakHyphen/>
        <w:t>1</w:t>
      </w:r>
      <w:r>
        <w:fldChar w:fldCharType="end"/>
      </w:r>
      <w:r w:rsidR="003429A9">
        <w:rPr>
          <w:rFonts w:hint="eastAsia"/>
        </w:rPr>
        <w:t xml:space="preserve">　橋梁の最重点化指標（</w:t>
      </w:r>
      <w:r w:rsidR="0094771F">
        <w:rPr>
          <w:rFonts w:hint="eastAsia"/>
        </w:rPr>
        <w:t>前回</w:t>
      </w:r>
      <w:r w:rsidR="003429A9">
        <w:rPr>
          <w:rFonts w:hint="eastAsia"/>
        </w:rPr>
        <w:t>）</w:t>
      </w:r>
    </w:p>
    <w:p w:rsidR="00F90CEC" w:rsidRDefault="003870BD" w:rsidP="005426F8">
      <w:pPr>
        <w:pStyle w:val="20"/>
        <w:pageBreakBefore/>
        <w:ind w:leftChars="250" w:left="525"/>
      </w:pPr>
      <w:r>
        <w:rPr>
          <w:rFonts w:hint="eastAsia"/>
        </w:rPr>
        <w:lastRenderedPageBreak/>
        <w:t>修正</w:t>
      </w:r>
      <w:r w:rsidR="00F90CEC">
        <w:rPr>
          <w:rFonts w:hint="eastAsia"/>
        </w:rPr>
        <w:t>したマトリクスによる評価の結果を</w:t>
      </w:r>
      <w:r w:rsidR="00E74B59">
        <w:fldChar w:fldCharType="begin"/>
      </w:r>
      <w:r w:rsidR="00846F5C">
        <w:instrText xml:space="preserve"> </w:instrText>
      </w:r>
      <w:r w:rsidR="00846F5C">
        <w:rPr>
          <w:rFonts w:hint="eastAsia"/>
        </w:rPr>
        <w:instrText>REF _Ref402307933 \h</w:instrText>
      </w:r>
      <w:r w:rsidR="00846F5C">
        <w:instrText xml:space="preserve"> </w:instrText>
      </w:r>
      <w:r w:rsidR="00E74B59">
        <w:fldChar w:fldCharType="separate"/>
      </w:r>
      <w:r w:rsidR="007E7CAF">
        <w:rPr>
          <w:rFonts w:hint="eastAsia"/>
        </w:rPr>
        <w:t>図</w:t>
      </w:r>
      <w:r w:rsidR="007E7CAF">
        <w:rPr>
          <w:rFonts w:hint="eastAsia"/>
        </w:rPr>
        <w:t xml:space="preserve"> </w:t>
      </w:r>
      <w:r w:rsidR="007E7CAF">
        <w:rPr>
          <w:noProof/>
        </w:rPr>
        <w:t>2</w:t>
      </w:r>
      <w:r w:rsidR="007E7CAF">
        <w:noBreakHyphen/>
      </w:r>
      <w:r w:rsidR="007E7CAF">
        <w:rPr>
          <w:noProof/>
        </w:rPr>
        <w:t>6</w:t>
      </w:r>
      <w:r w:rsidR="00E74B59">
        <w:fldChar w:fldCharType="end"/>
      </w:r>
      <w:r w:rsidR="00F90CEC">
        <w:rPr>
          <w:rFonts w:hint="eastAsia"/>
        </w:rPr>
        <w:t>および</w:t>
      </w:r>
      <w:r w:rsidR="00E74B59">
        <w:fldChar w:fldCharType="begin"/>
      </w:r>
      <w:r w:rsidR="00846F5C">
        <w:instrText xml:space="preserve"> </w:instrText>
      </w:r>
      <w:r w:rsidR="00846F5C">
        <w:rPr>
          <w:rFonts w:hint="eastAsia"/>
        </w:rPr>
        <w:instrText>REF _Ref402307940 \h</w:instrText>
      </w:r>
      <w:r w:rsidR="00846F5C">
        <w:instrText xml:space="preserve"> </w:instrText>
      </w:r>
      <w:r w:rsidR="00E74B59">
        <w:fldChar w:fldCharType="separate"/>
      </w:r>
      <w:r w:rsidR="007E7CAF">
        <w:rPr>
          <w:rFonts w:hint="eastAsia"/>
        </w:rPr>
        <w:t>図</w:t>
      </w:r>
      <w:r w:rsidR="007E7CAF">
        <w:rPr>
          <w:rFonts w:hint="eastAsia"/>
        </w:rPr>
        <w:t xml:space="preserve"> </w:t>
      </w:r>
      <w:r w:rsidR="007E7CAF">
        <w:rPr>
          <w:noProof/>
        </w:rPr>
        <w:t>2</w:t>
      </w:r>
      <w:r w:rsidR="007E7CAF">
        <w:noBreakHyphen/>
      </w:r>
      <w:r w:rsidR="007E7CAF">
        <w:rPr>
          <w:noProof/>
        </w:rPr>
        <w:t>7</w:t>
      </w:r>
      <w:r w:rsidR="00E74B59">
        <w:fldChar w:fldCharType="end"/>
      </w:r>
      <w:r w:rsidR="00F90CEC">
        <w:rPr>
          <w:rFonts w:hint="eastAsia"/>
        </w:rPr>
        <w:t>に示す。</w:t>
      </w:r>
    </w:p>
    <w:p w:rsidR="00F90CEC" w:rsidRDefault="00846F5C" w:rsidP="00D772EE">
      <w:pPr>
        <w:pStyle w:val="20"/>
        <w:ind w:leftChars="250" w:left="525"/>
      </w:pPr>
      <w:r>
        <w:rPr>
          <w:rFonts w:hint="eastAsia"/>
        </w:rPr>
        <w:t>重点化区分の内訳は</w:t>
      </w:r>
      <w:r w:rsidR="00F90CEC">
        <w:rPr>
          <w:rFonts w:hint="eastAsia"/>
        </w:rPr>
        <w:t>最重点化が</w:t>
      </w:r>
      <w:r w:rsidR="00CF73C8">
        <w:rPr>
          <w:rFonts w:hint="eastAsia"/>
        </w:rPr>
        <w:t>116</w:t>
      </w:r>
      <w:r w:rsidR="004A1B09">
        <w:rPr>
          <w:rFonts w:hint="eastAsia"/>
        </w:rPr>
        <w:t>橋で</w:t>
      </w:r>
      <w:r w:rsidR="00CF73C8">
        <w:rPr>
          <w:rFonts w:hint="eastAsia"/>
        </w:rPr>
        <w:t>5</w:t>
      </w:r>
      <w:r w:rsidR="00F90CEC">
        <w:rPr>
          <w:rFonts w:hint="eastAsia"/>
        </w:rPr>
        <w:t>%</w:t>
      </w:r>
      <w:r w:rsidR="00F90CEC">
        <w:rPr>
          <w:rFonts w:hint="eastAsia"/>
        </w:rPr>
        <w:t>、重点化が</w:t>
      </w:r>
      <w:r w:rsidR="00CF73C8">
        <w:rPr>
          <w:rFonts w:hint="eastAsia"/>
        </w:rPr>
        <w:t>202</w:t>
      </w:r>
      <w:r w:rsidR="004A1B09">
        <w:rPr>
          <w:rFonts w:hint="eastAsia"/>
        </w:rPr>
        <w:t>橋で</w:t>
      </w:r>
      <w:r w:rsidR="00F90CEC">
        <w:rPr>
          <w:rFonts w:hint="eastAsia"/>
        </w:rPr>
        <w:t>9%</w:t>
      </w:r>
      <w:r w:rsidR="00F90CEC">
        <w:rPr>
          <w:rFonts w:hint="eastAsia"/>
        </w:rPr>
        <w:t>、標準が</w:t>
      </w:r>
      <w:r w:rsidR="00CF73C8">
        <w:rPr>
          <w:rFonts w:hint="eastAsia"/>
        </w:rPr>
        <w:t>1892</w:t>
      </w:r>
      <w:r w:rsidR="004A1B09">
        <w:rPr>
          <w:rFonts w:hint="eastAsia"/>
        </w:rPr>
        <w:t>橋で</w:t>
      </w:r>
      <w:r w:rsidR="00F90CEC">
        <w:rPr>
          <w:rFonts w:hint="eastAsia"/>
        </w:rPr>
        <w:t>8</w:t>
      </w:r>
      <w:r w:rsidR="00CF73C8">
        <w:rPr>
          <w:rFonts w:hint="eastAsia"/>
        </w:rPr>
        <w:t>6</w:t>
      </w:r>
      <w:r w:rsidR="00F90CEC">
        <w:rPr>
          <w:rFonts w:hint="eastAsia"/>
        </w:rPr>
        <w:t>%</w:t>
      </w:r>
      <w:r w:rsidR="00F90CEC">
        <w:rPr>
          <w:rFonts w:hint="eastAsia"/>
        </w:rPr>
        <w:t>であった。当然ながら、社会的影響度</w:t>
      </w:r>
      <w:r w:rsidR="00F90CEC">
        <w:rPr>
          <w:rFonts w:hint="eastAsia"/>
        </w:rPr>
        <w:t>60</w:t>
      </w:r>
      <w:r w:rsidR="00F90CEC">
        <w:rPr>
          <w:rFonts w:hint="eastAsia"/>
        </w:rPr>
        <w:t>点以上かつ健全度</w:t>
      </w:r>
      <w:r w:rsidR="00F90CEC">
        <w:rPr>
          <w:rFonts w:hint="eastAsia"/>
        </w:rPr>
        <w:t>70</w:t>
      </w:r>
      <w:r w:rsidR="00F90CEC">
        <w:rPr>
          <w:rFonts w:hint="eastAsia"/>
        </w:rPr>
        <w:t>点以上</w:t>
      </w:r>
      <w:r>
        <w:rPr>
          <w:rFonts w:hint="eastAsia"/>
        </w:rPr>
        <w:t>に該当する</w:t>
      </w:r>
      <w:r w:rsidR="00F90CEC">
        <w:rPr>
          <w:rFonts w:hint="eastAsia"/>
        </w:rPr>
        <w:t>橋梁が重点化から標準に修正</w:t>
      </w:r>
      <w:r w:rsidR="003870BD">
        <w:rPr>
          <w:rFonts w:hint="eastAsia"/>
        </w:rPr>
        <w:t>する</w:t>
      </w:r>
      <w:r w:rsidR="00F90CEC">
        <w:rPr>
          <w:rFonts w:hint="eastAsia"/>
        </w:rPr>
        <w:t>こと</w:t>
      </w:r>
      <w:r w:rsidR="001C69AA">
        <w:rPr>
          <w:rFonts w:hint="eastAsia"/>
        </w:rPr>
        <w:t>により、</w:t>
      </w:r>
      <w:r w:rsidR="00F90CEC">
        <w:rPr>
          <w:rFonts w:hint="eastAsia"/>
        </w:rPr>
        <w:t>標準の占める割合が増加</w:t>
      </w:r>
      <w:r>
        <w:rPr>
          <w:rFonts w:hint="eastAsia"/>
        </w:rPr>
        <w:t>し重点化が減少する結果となっている</w:t>
      </w:r>
      <w:r w:rsidR="001C69AA">
        <w:rPr>
          <w:rFonts w:hint="eastAsia"/>
        </w:rPr>
        <w:t>が、</w:t>
      </w:r>
      <w:r w:rsidR="00F90CEC">
        <w:rPr>
          <w:rFonts w:hint="eastAsia"/>
        </w:rPr>
        <w:t>総合リスクが高くなるにつれ、該当する橋梁数が減</w:t>
      </w:r>
      <w:r w:rsidR="001C69AA">
        <w:rPr>
          <w:rFonts w:hint="eastAsia"/>
        </w:rPr>
        <w:t>少する傾向に変化は見られず、戦略的な維持管理のための優先順位</w:t>
      </w:r>
      <w:r w:rsidR="001C69AA" w:rsidRPr="001C69AA">
        <w:rPr>
          <w:rFonts w:hint="eastAsia"/>
        </w:rPr>
        <w:t>付けに有用性があると考えられる。</w:t>
      </w:r>
    </w:p>
    <w:p w:rsidR="00D772EE" w:rsidRPr="00F90CEC" w:rsidRDefault="00D772EE" w:rsidP="00D772EE">
      <w:pPr>
        <w:pStyle w:val="20"/>
        <w:ind w:leftChars="250" w:left="525"/>
      </w:pPr>
    </w:p>
    <w:p w:rsidR="00D772EE" w:rsidRPr="00D772EE" w:rsidRDefault="00E74B59" w:rsidP="00D772EE">
      <w:pPr>
        <w:pStyle w:val="a8"/>
        <w:keepNext/>
        <w:jc w:val="left"/>
      </w:pPr>
      <w:r>
        <w:rPr>
          <w:noProof/>
        </w:rPr>
        <w:pict>
          <v:group id="_x0000_s1341" style="position:absolute;margin-left:355.1pt;margin-top:100.65pt;width:104.25pt;height:67pt;z-index:251627520" coordorigin="8332,6551" coordsize="2085,1340">
            <v:shape id="_x0000_s1336" type="#_x0000_t202" style="position:absolute;left:8332;top:6551;width:2085;height:1340">
              <v:textbox style="mso-next-textbox:#_x0000_s1336" inset="5.85pt,.7pt,5.85pt,.7pt">
                <w:txbxContent>
                  <w:p w:rsidR="00DE7D4E" w:rsidRDefault="00DE7D4E" w:rsidP="00D772EE">
                    <w:pPr>
                      <w:spacing w:line="360" w:lineRule="auto"/>
                      <w:rPr>
                        <w:sz w:val="16"/>
                        <w:szCs w:val="16"/>
                      </w:rPr>
                    </w:pPr>
                    <w:r>
                      <w:rPr>
                        <w:rFonts w:hint="eastAsia"/>
                        <w:sz w:val="16"/>
                        <w:szCs w:val="16"/>
                      </w:rPr>
                      <w:t xml:space="preserve">　　</w:t>
                    </w:r>
                    <w:r w:rsidRPr="00D772EE">
                      <w:rPr>
                        <w:rFonts w:hint="eastAsia"/>
                        <w:sz w:val="16"/>
                        <w:szCs w:val="16"/>
                      </w:rPr>
                      <w:t xml:space="preserve">　　　　最重点化</w:t>
                    </w:r>
                  </w:p>
                  <w:p w:rsidR="00DE7D4E" w:rsidRDefault="00DE7D4E" w:rsidP="00D772EE">
                    <w:pPr>
                      <w:spacing w:line="360" w:lineRule="auto"/>
                      <w:rPr>
                        <w:sz w:val="16"/>
                        <w:szCs w:val="16"/>
                      </w:rPr>
                    </w:pPr>
                    <w:r>
                      <w:rPr>
                        <w:rFonts w:hint="eastAsia"/>
                        <w:sz w:val="16"/>
                        <w:szCs w:val="16"/>
                      </w:rPr>
                      <w:t xml:space="preserve">　　　　　　重点化</w:t>
                    </w:r>
                  </w:p>
                  <w:p w:rsidR="00DE7D4E" w:rsidRPr="00D772EE" w:rsidRDefault="00DE7D4E" w:rsidP="00D772EE">
                    <w:pPr>
                      <w:spacing w:line="360" w:lineRule="auto"/>
                      <w:rPr>
                        <w:sz w:val="16"/>
                        <w:szCs w:val="16"/>
                      </w:rPr>
                    </w:pPr>
                    <w:r>
                      <w:rPr>
                        <w:rFonts w:hint="eastAsia"/>
                        <w:sz w:val="16"/>
                        <w:szCs w:val="16"/>
                      </w:rPr>
                      <w:t xml:space="preserve">　　　　　　標準</w:t>
                    </w:r>
                  </w:p>
                </w:txbxContent>
              </v:textbox>
            </v:shape>
            <v:shape id="_x0000_s1337" type="#_x0000_t75" style="position:absolute;left:8482;top:7555;width:850;height:240">
              <v:imagedata r:id="rId42" o:title=""/>
            </v:shape>
            <v:shape id="_x0000_s1338" type="#_x0000_t75" style="position:absolute;left:8482;top:7115;width:850;height:240">
              <v:imagedata r:id="rId43" o:title=""/>
            </v:shape>
            <v:shape id="_x0000_s1339" type="#_x0000_t75" style="position:absolute;left:8482;top:6664;width:850;height:270">
              <v:imagedata r:id="rId44" o:title=""/>
            </v:shape>
          </v:group>
        </w:pict>
      </w:r>
      <w:r>
        <w:rPr>
          <w:noProof/>
        </w:rPr>
        <w:pict>
          <v:shape id="_x0000_s1259" type="#_x0000_t202" style="position:absolute;margin-left:254.65pt;margin-top:239.15pt;width:115.5pt;height:18.4pt;z-index:251622400" filled="f" stroked="f">
            <v:textbox style="mso-next-textbox:#_x0000_s1259" inset="5.85pt,.7pt,5.85pt,.7pt">
              <w:txbxContent>
                <w:p w:rsidR="00DE7D4E" w:rsidRDefault="00DE7D4E" w:rsidP="00B278DC">
                  <w:r>
                    <w:rPr>
                      <w:rFonts w:hint="eastAsia"/>
                    </w:rPr>
                    <w:t>（データ数：</w:t>
                  </w:r>
                  <w:r>
                    <w:rPr>
                      <w:rFonts w:hint="eastAsia"/>
                    </w:rPr>
                    <w:t>2210</w:t>
                  </w:r>
                  <w:r>
                    <w:rPr>
                      <w:rFonts w:hint="eastAsia"/>
                    </w:rPr>
                    <w:t>橋）</w:t>
                  </w:r>
                </w:p>
              </w:txbxContent>
            </v:textbox>
          </v:shape>
        </w:pict>
      </w:r>
      <w:r w:rsidR="007E7CAF">
        <w:pict>
          <v:shape id="_x0000_i1058" type="#_x0000_t75" style="width:357pt;height:246.75pt">
            <v:imagedata r:id="rId54" o:title=""/>
          </v:shape>
        </w:pict>
      </w:r>
    </w:p>
    <w:p w:rsidR="005E22F7" w:rsidRDefault="00846F5C" w:rsidP="00846F5C">
      <w:pPr>
        <w:pStyle w:val="a8"/>
      </w:pPr>
      <w:bookmarkStart w:id="23" w:name="_Ref402307933"/>
      <w:r>
        <w:rPr>
          <w:rFonts w:hint="eastAsia"/>
        </w:rPr>
        <w:t>図</w:t>
      </w:r>
      <w:r>
        <w:rPr>
          <w:rFonts w:hint="eastAsia"/>
        </w:rPr>
        <w:t xml:space="preserve"> </w:t>
      </w:r>
      <w:fldSimple w:instr=" STYLEREF 1 \s ">
        <w:r w:rsidR="007E7CAF">
          <w:rPr>
            <w:noProof/>
          </w:rPr>
          <w:t>2</w:t>
        </w:r>
      </w:fldSimple>
      <w:r w:rsidR="007D1C76">
        <w:noBreakHyphen/>
      </w:r>
      <w:r w:rsidR="00E74B59">
        <w:fldChar w:fldCharType="begin"/>
      </w:r>
      <w:r w:rsidR="007D1C76">
        <w:instrText xml:space="preserve"> </w:instrText>
      </w:r>
      <w:r w:rsidR="007D1C76">
        <w:rPr>
          <w:rFonts w:hint="eastAsia"/>
        </w:rPr>
        <w:instrText xml:space="preserve">SEQ </w:instrText>
      </w:r>
      <w:r w:rsidR="007D1C76">
        <w:rPr>
          <w:rFonts w:hint="eastAsia"/>
        </w:rPr>
        <w:instrText>図</w:instrText>
      </w:r>
      <w:r w:rsidR="007D1C76">
        <w:rPr>
          <w:rFonts w:hint="eastAsia"/>
        </w:rPr>
        <w:instrText xml:space="preserve"> \* ARABIC \s 1</w:instrText>
      </w:r>
      <w:r w:rsidR="007D1C76">
        <w:instrText xml:space="preserve"> </w:instrText>
      </w:r>
      <w:r w:rsidR="00E74B59">
        <w:fldChar w:fldCharType="separate"/>
      </w:r>
      <w:r w:rsidR="007E7CAF">
        <w:rPr>
          <w:noProof/>
        </w:rPr>
        <w:t>6</w:t>
      </w:r>
      <w:r w:rsidR="00E74B59">
        <w:fldChar w:fldCharType="end"/>
      </w:r>
      <w:bookmarkEnd w:id="23"/>
      <w:r>
        <w:rPr>
          <w:rFonts w:hint="eastAsia"/>
        </w:rPr>
        <w:t xml:space="preserve">　行動計画の社会的影響度と健全度の関係（修正</w:t>
      </w:r>
      <w:r w:rsidR="001C69AA">
        <w:rPr>
          <w:rFonts w:hint="eastAsia"/>
        </w:rPr>
        <w:t>案</w:t>
      </w:r>
      <w:r>
        <w:rPr>
          <w:rFonts w:hint="eastAsia"/>
        </w:rPr>
        <w:t>）</w:t>
      </w:r>
    </w:p>
    <w:p w:rsidR="003429A9" w:rsidRPr="00990EEB" w:rsidRDefault="003429A9" w:rsidP="003429A9">
      <w:pPr>
        <w:pStyle w:val="20"/>
        <w:ind w:firstLineChars="114" w:firstLine="251"/>
        <w:jc w:val="left"/>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3969"/>
      </w:tblGrid>
      <w:tr w:rsidR="003429A9" w:rsidTr="003429A9">
        <w:trPr>
          <w:trHeight w:val="4236"/>
        </w:trPr>
        <w:tc>
          <w:tcPr>
            <w:tcW w:w="3969" w:type="dxa"/>
          </w:tcPr>
          <w:p w:rsidR="003429A9" w:rsidRDefault="00E74B59" w:rsidP="003429A9">
            <w:r>
              <w:rPr>
                <w:noProof/>
              </w:rPr>
              <w:pict>
                <v:shape id="_x0000_s1413" type="#_x0000_t75" style="position:absolute;left:0;text-align:left;margin-left:-6.3pt;margin-top:54.4pt;width:199.05pt;height:166.65pt;z-index:251634688;mso-position-vertical-relative:margin">
                  <v:imagedata r:id="rId46" o:title=""/>
                  <w10:wrap anchory="margin"/>
                </v:shape>
              </w:pict>
            </w:r>
            <w:r>
              <w:rPr>
                <w:noProof/>
              </w:rPr>
              <w:pict>
                <v:shape id="_x0000_s1412" type="#_x0000_t75" style="position:absolute;left:0;text-align:left;margin-left:-1.15pt;margin-top:4.25pt;width:90.1pt;height:52.9pt;z-index:251633664">
                  <v:imagedata r:id="rId47" o:title=""/>
                </v:shape>
              </w:pict>
            </w:r>
          </w:p>
        </w:tc>
        <w:tc>
          <w:tcPr>
            <w:tcW w:w="3969" w:type="dxa"/>
          </w:tcPr>
          <w:p w:rsidR="003429A9" w:rsidRDefault="00E74B59" w:rsidP="003429A9">
            <w:pPr>
              <w:rPr>
                <w:noProof/>
              </w:rPr>
            </w:pPr>
            <w:r>
              <w:rPr>
                <w:noProof/>
              </w:rPr>
              <w:pict>
                <v:shape id="_x0000_s1334" type="#_x0000_t75" style="position:absolute;left:0;text-align:left;margin-left:3.4pt;margin-top:54.4pt;width:189.9pt;height:168pt;z-index:251626496;mso-position-horizontal-relative:text;mso-position-vertical-relative:margin">
                  <v:imagedata r:id="rId55" o:title=""/>
                  <w10:wrap anchory="margin"/>
                </v:shape>
              </w:pict>
            </w:r>
            <w:r>
              <w:rPr>
                <w:noProof/>
              </w:rPr>
              <w:pict>
                <v:shape id="_x0000_s1333" type="#_x0000_t75" style="position:absolute;left:0;text-align:left;margin-left:.15pt;margin-top:4.25pt;width:90.1pt;height:52.9pt;z-index:251625472;mso-position-horizontal-relative:text;mso-position-vertical-relative:text">
                  <v:imagedata r:id="rId56" o:title=""/>
                </v:shape>
              </w:pict>
            </w:r>
          </w:p>
        </w:tc>
      </w:tr>
    </w:tbl>
    <w:p w:rsidR="005E22F7" w:rsidRDefault="00846F5C" w:rsidP="00846F5C">
      <w:pPr>
        <w:pStyle w:val="a8"/>
      </w:pPr>
      <w:bookmarkStart w:id="24" w:name="_Ref402307940"/>
      <w:r>
        <w:rPr>
          <w:rFonts w:hint="eastAsia"/>
        </w:rPr>
        <w:t>図</w:t>
      </w:r>
      <w:r>
        <w:rPr>
          <w:rFonts w:hint="eastAsia"/>
        </w:rPr>
        <w:t xml:space="preserve"> </w:t>
      </w:r>
      <w:fldSimple w:instr=" STYLEREF 1 \s ">
        <w:r w:rsidR="007E7CAF">
          <w:rPr>
            <w:noProof/>
          </w:rPr>
          <w:t>2</w:t>
        </w:r>
      </w:fldSimple>
      <w:r w:rsidR="007D1C76">
        <w:noBreakHyphen/>
      </w:r>
      <w:r w:rsidR="00E74B59">
        <w:fldChar w:fldCharType="begin"/>
      </w:r>
      <w:r w:rsidR="007D1C76">
        <w:instrText xml:space="preserve"> </w:instrText>
      </w:r>
      <w:r w:rsidR="007D1C76">
        <w:rPr>
          <w:rFonts w:hint="eastAsia"/>
        </w:rPr>
        <w:instrText xml:space="preserve">SEQ </w:instrText>
      </w:r>
      <w:r w:rsidR="007D1C76">
        <w:rPr>
          <w:rFonts w:hint="eastAsia"/>
        </w:rPr>
        <w:instrText>図</w:instrText>
      </w:r>
      <w:r w:rsidR="007D1C76">
        <w:rPr>
          <w:rFonts w:hint="eastAsia"/>
        </w:rPr>
        <w:instrText xml:space="preserve"> \* ARABIC \s 1</w:instrText>
      </w:r>
      <w:r w:rsidR="007D1C76">
        <w:instrText xml:space="preserve"> </w:instrText>
      </w:r>
      <w:r w:rsidR="00E74B59">
        <w:fldChar w:fldCharType="separate"/>
      </w:r>
      <w:r w:rsidR="007E7CAF">
        <w:rPr>
          <w:noProof/>
        </w:rPr>
        <w:t>7</w:t>
      </w:r>
      <w:r w:rsidR="00E74B59">
        <w:fldChar w:fldCharType="end"/>
      </w:r>
      <w:bookmarkEnd w:id="24"/>
      <w:r>
        <w:rPr>
          <w:rFonts w:hint="eastAsia"/>
        </w:rPr>
        <w:t xml:space="preserve">　重点化区分の内訳（</w:t>
      </w:r>
      <w:r w:rsidR="004A4475">
        <w:rPr>
          <w:rFonts w:hint="eastAsia"/>
        </w:rPr>
        <w:t>左：</w:t>
      </w:r>
      <w:r w:rsidR="0094771F">
        <w:rPr>
          <w:rFonts w:hint="eastAsia"/>
        </w:rPr>
        <w:t>前回</w:t>
      </w:r>
      <w:r w:rsidR="003429A9">
        <w:rPr>
          <w:rFonts w:hint="eastAsia"/>
        </w:rPr>
        <w:t>、</w:t>
      </w:r>
      <w:r w:rsidR="0094771F">
        <w:rPr>
          <w:rFonts w:hint="eastAsia"/>
        </w:rPr>
        <w:t>右：</w:t>
      </w:r>
      <w:r w:rsidR="001C69AA">
        <w:rPr>
          <w:rFonts w:hint="eastAsia"/>
        </w:rPr>
        <w:t>修正</w:t>
      </w:r>
      <w:r w:rsidR="0094771F">
        <w:rPr>
          <w:rFonts w:hint="eastAsia"/>
        </w:rPr>
        <w:t>案</w:t>
      </w:r>
      <w:r>
        <w:rPr>
          <w:rFonts w:hint="eastAsia"/>
        </w:rPr>
        <w:t>）</w:t>
      </w:r>
    </w:p>
    <w:p w:rsidR="003429A9" w:rsidRDefault="003429A9" w:rsidP="003429A9">
      <w:pPr>
        <w:pStyle w:val="2"/>
        <w:pageBreakBefore/>
        <w:ind w:left="839" w:hanging="726"/>
      </w:pPr>
      <w:bookmarkStart w:id="25" w:name="_Toc403411960"/>
      <w:r>
        <w:rPr>
          <w:rFonts w:hint="eastAsia"/>
        </w:rPr>
        <w:lastRenderedPageBreak/>
        <w:t>トンネル</w:t>
      </w:r>
      <w:bookmarkEnd w:id="25"/>
    </w:p>
    <w:p w:rsidR="003429A9" w:rsidRDefault="003429A9" w:rsidP="003429A9">
      <w:pPr>
        <w:pStyle w:val="10"/>
      </w:pPr>
      <w:r w:rsidRPr="00776495">
        <w:rPr>
          <w:rFonts w:hint="eastAsia"/>
        </w:rPr>
        <w:t>大阪府管理の</w:t>
      </w:r>
      <w:r w:rsidRPr="00776495">
        <w:rPr>
          <w:rFonts w:hint="eastAsia"/>
        </w:rPr>
        <w:t>29</w:t>
      </w:r>
      <w:r>
        <w:rPr>
          <w:rFonts w:hint="eastAsia"/>
        </w:rPr>
        <w:t>トンネル（管理総延長：</w:t>
      </w:r>
      <w:r w:rsidRPr="00776495">
        <w:rPr>
          <w:rFonts w:hint="eastAsia"/>
        </w:rPr>
        <w:t>7151m</w:t>
      </w:r>
      <w:r>
        <w:rPr>
          <w:rFonts w:hint="eastAsia"/>
        </w:rPr>
        <w:t>）について、本計画で新たに設定した社</w:t>
      </w:r>
      <w:r w:rsidRPr="000A64B9">
        <w:rPr>
          <w:rFonts w:hint="eastAsia"/>
        </w:rPr>
        <w:t>会的影響度と平成</w:t>
      </w:r>
      <w:r w:rsidRPr="000A64B9">
        <w:rPr>
          <w:rFonts w:hint="eastAsia"/>
        </w:rPr>
        <w:t>22</w:t>
      </w:r>
      <w:r w:rsidRPr="000A64B9">
        <w:rPr>
          <w:rFonts w:hint="eastAsia"/>
        </w:rPr>
        <w:t>年度に実施された</w:t>
      </w:r>
      <w:r>
        <w:rPr>
          <w:rFonts w:hint="eastAsia"/>
        </w:rPr>
        <w:t>定期点検</w:t>
      </w:r>
      <w:r w:rsidRPr="000A64B9">
        <w:rPr>
          <w:rFonts w:hint="eastAsia"/>
        </w:rPr>
        <w:t>をもとにトンネルの重点化指標の評価を行った。</w:t>
      </w:r>
    </w:p>
    <w:p w:rsidR="003429A9" w:rsidRPr="00431F10" w:rsidRDefault="003429A9" w:rsidP="003429A9">
      <w:pPr>
        <w:pStyle w:val="10"/>
      </w:pPr>
    </w:p>
    <w:p w:rsidR="003429A9" w:rsidRDefault="003429A9" w:rsidP="003429A9">
      <w:pPr>
        <w:pStyle w:val="3"/>
        <w:ind w:left="840"/>
      </w:pPr>
      <w:bookmarkStart w:id="26" w:name="_Toc401406083"/>
      <w:bookmarkStart w:id="27" w:name="_Toc402780886"/>
      <w:bookmarkStart w:id="28" w:name="_Toc403411961"/>
      <w:r>
        <w:rPr>
          <w:rFonts w:hint="eastAsia"/>
        </w:rPr>
        <w:t>トンネルの重点化指標</w:t>
      </w:r>
      <w:bookmarkEnd w:id="26"/>
      <w:bookmarkEnd w:id="27"/>
      <w:bookmarkEnd w:id="28"/>
    </w:p>
    <w:p w:rsidR="003429A9" w:rsidRDefault="003429A9" w:rsidP="003429A9">
      <w:pPr>
        <w:pStyle w:val="5"/>
        <w:ind w:left="1680"/>
      </w:pPr>
      <w:bookmarkStart w:id="29" w:name="_Toc401406084"/>
      <w:r>
        <w:rPr>
          <w:rFonts w:hint="eastAsia"/>
        </w:rPr>
        <w:t>健全度評価</w:t>
      </w:r>
      <w:bookmarkEnd w:id="29"/>
    </w:p>
    <w:p w:rsidR="003429A9" w:rsidRDefault="003429A9" w:rsidP="003429A9">
      <w:pPr>
        <w:pStyle w:val="51"/>
      </w:pPr>
      <w:r w:rsidRPr="008D1128">
        <w:rPr>
          <w:rFonts w:hint="eastAsia"/>
        </w:rPr>
        <w:t>大阪府都市整備部の定める「トンネル点検マニュアル（案）」（</w:t>
      </w:r>
      <w:r w:rsidRPr="008D1128">
        <w:rPr>
          <w:rFonts w:hint="eastAsia"/>
        </w:rPr>
        <w:t>H21.9</w:t>
      </w:r>
      <w:r>
        <w:rPr>
          <w:rFonts w:hint="eastAsia"/>
        </w:rPr>
        <w:t>）によって整理された下表の判定区分を用いて実施された平成</w:t>
      </w:r>
      <w:r>
        <w:rPr>
          <w:rFonts w:hint="eastAsia"/>
        </w:rPr>
        <w:t>22</w:t>
      </w:r>
      <w:r>
        <w:rPr>
          <w:rFonts w:hint="eastAsia"/>
        </w:rPr>
        <w:t>年度の定期点検結果をもとにトンネル区分を行った。この際、トンネル評価は、トンネル中の最も健全度の低いスパンの評価を代表値とした。</w:t>
      </w:r>
    </w:p>
    <w:p w:rsidR="003429A9" w:rsidRPr="009643E8" w:rsidRDefault="003429A9" w:rsidP="003429A9">
      <w:pPr>
        <w:pStyle w:val="51"/>
      </w:pPr>
    </w:p>
    <w:p w:rsidR="003429A9" w:rsidRDefault="003429A9" w:rsidP="003429A9">
      <w:pPr>
        <w:pStyle w:val="a8"/>
        <w:keepNext/>
      </w:pPr>
      <w:r>
        <w:rPr>
          <w:rFonts w:hint="eastAsia"/>
        </w:rPr>
        <w:t>表</w:t>
      </w:r>
      <w:r>
        <w:rPr>
          <w:rFonts w:hint="eastAsia"/>
        </w:rPr>
        <w:t xml:space="preserve"> </w:t>
      </w:r>
      <w:fldSimple w:instr=" STYLEREF 1 \s ">
        <w:r w:rsidR="007E7CAF">
          <w:rPr>
            <w:noProof/>
          </w:rPr>
          <w:t>2</w:t>
        </w:r>
      </w:fldSimple>
      <w:r w:rsidR="005D4639">
        <w:noBreakHyphen/>
      </w:r>
      <w:r w:rsidR="00E74B59">
        <w:fldChar w:fldCharType="begin"/>
      </w:r>
      <w:r w:rsidR="005D4639">
        <w:instrText xml:space="preserve"> </w:instrText>
      </w:r>
      <w:r w:rsidR="005D4639">
        <w:rPr>
          <w:rFonts w:hint="eastAsia"/>
        </w:rPr>
        <w:instrText xml:space="preserve">SEQ </w:instrText>
      </w:r>
      <w:r w:rsidR="005D4639">
        <w:rPr>
          <w:rFonts w:hint="eastAsia"/>
        </w:rPr>
        <w:instrText>表</w:instrText>
      </w:r>
      <w:r w:rsidR="005D4639">
        <w:rPr>
          <w:rFonts w:hint="eastAsia"/>
        </w:rPr>
        <w:instrText xml:space="preserve"> \* ARABIC \s 1</w:instrText>
      </w:r>
      <w:r w:rsidR="005D4639">
        <w:instrText xml:space="preserve"> </w:instrText>
      </w:r>
      <w:r w:rsidR="00E74B59">
        <w:fldChar w:fldCharType="separate"/>
      </w:r>
      <w:r w:rsidR="007E7CAF">
        <w:rPr>
          <w:noProof/>
        </w:rPr>
        <w:t>3</w:t>
      </w:r>
      <w:r w:rsidR="00E74B59">
        <w:fldChar w:fldCharType="end"/>
      </w:r>
      <w:r>
        <w:rPr>
          <w:rFonts w:hint="eastAsia"/>
        </w:rPr>
        <w:t xml:space="preserve">　</w:t>
      </w:r>
      <w:r w:rsidRPr="008D1128">
        <w:rPr>
          <w:rFonts w:hint="eastAsia"/>
        </w:rPr>
        <w:t>定期点検結果の判定区分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3"/>
        <w:gridCol w:w="4252"/>
        <w:gridCol w:w="2292"/>
      </w:tblGrid>
      <w:tr w:rsidR="003429A9" w:rsidRPr="00023306" w:rsidTr="003429A9">
        <w:trPr>
          <w:trHeight w:val="284"/>
          <w:jc w:val="center"/>
        </w:trPr>
        <w:tc>
          <w:tcPr>
            <w:tcW w:w="1163" w:type="dxa"/>
            <w:tcBorders>
              <w:bottom w:val="double" w:sz="4" w:space="0" w:color="auto"/>
            </w:tcBorders>
            <w:shd w:val="clear" w:color="auto" w:fill="C6D9F1"/>
            <w:vAlign w:val="center"/>
          </w:tcPr>
          <w:p w:rsidR="003429A9" w:rsidRPr="00023306" w:rsidRDefault="003429A9" w:rsidP="003429A9">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判定区分</w:t>
            </w:r>
          </w:p>
        </w:tc>
        <w:tc>
          <w:tcPr>
            <w:tcW w:w="4252" w:type="dxa"/>
            <w:tcBorders>
              <w:bottom w:val="double" w:sz="4" w:space="0" w:color="auto"/>
            </w:tcBorders>
            <w:shd w:val="clear" w:color="auto" w:fill="C6D9F1"/>
            <w:vAlign w:val="center"/>
          </w:tcPr>
          <w:p w:rsidR="003429A9" w:rsidRPr="00023306" w:rsidRDefault="003429A9" w:rsidP="003429A9">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判定の内容</w:t>
            </w:r>
          </w:p>
        </w:tc>
        <w:tc>
          <w:tcPr>
            <w:tcW w:w="2292" w:type="dxa"/>
            <w:tcBorders>
              <w:bottom w:val="double" w:sz="4" w:space="0" w:color="auto"/>
            </w:tcBorders>
            <w:shd w:val="clear" w:color="auto" w:fill="C6D9F1"/>
            <w:vAlign w:val="center"/>
          </w:tcPr>
          <w:p w:rsidR="003429A9" w:rsidRPr="00023306" w:rsidRDefault="003429A9" w:rsidP="003429A9">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今後の対応</w:t>
            </w:r>
          </w:p>
        </w:tc>
      </w:tr>
      <w:tr w:rsidR="003429A9" w:rsidRPr="00023306" w:rsidTr="003429A9">
        <w:trPr>
          <w:trHeight w:val="862"/>
          <w:jc w:val="center"/>
        </w:trPr>
        <w:tc>
          <w:tcPr>
            <w:tcW w:w="1163" w:type="dxa"/>
            <w:tcBorders>
              <w:top w:val="double" w:sz="4" w:space="0" w:color="auto"/>
            </w:tcBorders>
            <w:vAlign w:val="center"/>
          </w:tcPr>
          <w:p w:rsidR="003429A9" w:rsidRPr="00023306" w:rsidRDefault="003429A9" w:rsidP="003429A9">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 xml:space="preserve">A </w:t>
            </w:r>
            <w:proofErr w:type="spellStart"/>
            <w:r w:rsidRPr="00023306">
              <w:rPr>
                <w:rFonts w:ascii="HG丸ｺﾞｼｯｸM-PRO" w:eastAsia="HG丸ｺﾞｼｯｸM-PRO" w:hAnsi="HG丸ｺﾞｼｯｸM-PRO" w:hint="eastAsia"/>
                <w:szCs w:val="21"/>
              </w:rPr>
              <w:t>A</w:t>
            </w:r>
            <w:proofErr w:type="spellEnd"/>
          </w:p>
        </w:tc>
        <w:tc>
          <w:tcPr>
            <w:tcW w:w="4252" w:type="dxa"/>
            <w:tcBorders>
              <w:top w:val="double" w:sz="4" w:space="0" w:color="auto"/>
            </w:tcBorders>
            <w:vAlign w:val="center"/>
          </w:tcPr>
          <w:p w:rsidR="003429A9" w:rsidRPr="00023306" w:rsidRDefault="003429A9" w:rsidP="003429A9">
            <w:pPr>
              <w:snapToGrid w:val="0"/>
              <w:spacing w:line="280" w:lineRule="exact"/>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 xml:space="preserve">　損傷・変状が著しく、安全な交通または第三者に対し支障となる恐れがあり、緊急対策が必要な場合。</w:t>
            </w:r>
          </w:p>
        </w:tc>
        <w:tc>
          <w:tcPr>
            <w:tcW w:w="2292" w:type="dxa"/>
            <w:tcBorders>
              <w:top w:val="double" w:sz="4" w:space="0" w:color="auto"/>
            </w:tcBorders>
            <w:vAlign w:val="center"/>
          </w:tcPr>
          <w:p w:rsidR="003429A9" w:rsidRPr="00023306" w:rsidRDefault="003429A9" w:rsidP="003429A9">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応急対策</w:t>
            </w:r>
          </w:p>
          <w:p w:rsidR="003429A9" w:rsidRPr="00023306" w:rsidRDefault="003429A9" w:rsidP="003429A9">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緊急補修</w:t>
            </w:r>
          </w:p>
        </w:tc>
      </w:tr>
      <w:tr w:rsidR="003429A9" w:rsidRPr="00023306" w:rsidTr="003429A9">
        <w:trPr>
          <w:trHeight w:val="862"/>
          <w:jc w:val="center"/>
        </w:trPr>
        <w:tc>
          <w:tcPr>
            <w:tcW w:w="1163" w:type="dxa"/>
            <w:vAlign w:val="center"/>
          </w:tcPr>
          <w:p w:rsidR="003429A9" w:rsidRPr="00023306" w:rsidRDefault="003429A9" w:rsidP="003429A9">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A</w:t>
            </w:r>
          </w:p>
        </w:tc>
        <w:tc>
          <w:tcPr>
            <w:tcW w:w="4252" w:type="dxa"/>
            <w:vAlign w:val="center"/>
          </w:tcPr>
          <w:p w:rsidR="003429A9" w:rsidRPr="00023306" w:rsidRDefault="003429A9" w:rsidP="003429A9">
            <w:pPr>
              <w:snapToGrid w:val="0"/>
              <w:spacing w:line="280" w:lineRule="exact"/>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 xml:space="preserve">　変状があり、応急対策は必要としないが補修</w:t>
            </w:r>
            <w:r w:rsidRPr="00023306">
              <w:rPr>
                <w:rFonts w:ascii="HG丸ｺﾞｼｯｸM-PRO" w:eastAsia="HG丸ｺﾞｼｯｸM-PRO" w:hAnsi="HG丸ｺﾞｼｯｸM-PRO" w:hint="eastAsia"/>
                <w:szCs w:val="21"/>
              </w:rPr>
              <w:cr/>
              <w:t>補強対策の要否を検討する標準調査が必要な場合</w:t>
            </w:r>
          </w:p>
        </w:tc>
        <w:tc>
          <w:tcPr>
            <w:tcW w:w="2292" w:type="dxa"/>
            <w:vAlign w:val="center"/>
          </w:tcPr>
          <w:p w:rsidR="003429A9" w:rsidRPr="00023306" w:rsidRDefault="003429A9" w:rsidP="003429A9">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標準調査の実施</w:t>
            </w:r>
          </w:p>
        </w:tc>
      </w:tr>
      <w:tr w:rsidR="003429A9" w:rsidRPr="00023306" w:rsidTr="003429A9">
        <w:trPr>
          <w:trHeight w:val="862"/>
          <w:jc w:val="center"/>
        </w:trPr>
        <w:tc>
          <w:tcPr>
            <w:tcW w:w="1163" w:type="dxa"/>
            <w:vAlign w:val="center"/>
          </w:tcPr>
          <w:p w:rsidR="003429A9" w:rsidRPr="00023306" w:rsidRDefault="003429A9" w:rsidP="003429A9">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B</w:t>
            </w:r>
          </w:p>
        </w:tc>
        <w:tc>
          <w:tcPr>
            <w:tcW w:w="4252" w:type="dxa"/>
            <w:vAlign w:val="center"/>
          </w:tcPr>
          <w:p w:rsidR="003429A9" w:rsidRPr="00023306" w:rsidRDefault="003429A9" w:rsidP="003429A9">
            <w:pPr>
              <w:snapToGrid w:val="0"/>
              <w:spacing w:line="280" w:lineRule="exact"/>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 xml:space="preserve">　損傷・変状はあるが、機能低下が見られず、損傷の進行状況を継続的に観察する必要ある場合。</w:t>
            </w:r>
          </w:p>
        </w:tc>
        <w:tc>
          <w:tcPr>
            <w:tcW w:w="2292" w:type="dxa"/>
            <w:vAlign w:val="center"/>
          </w:tcPr>
          <w:p w:rsidR="003429A9" w:rsidRPr="00023306" w:rsidRDefault="003429A9" w:rsidP="003429A9">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経過観察</w:t>
            </w:r>
          </w:p>
        </w:tc>
      </w:tr>
      <w:tr w:rsidR="003429A9" w:rsidRPr="00023306" w:rsidTr="003429A9">
        <w:trPr>
          <w:trHeight w:val="862"/>
          <w:jc w:val="center"/>
        </w:trPr>
        <w:tc>
          <w:tcPr>
            <w:tcW w:w="1163" w:type="dxa"/>
            <w:vAlign w:val="center"/>
          </w:tcPr>
          <w:p w:rsidR="003429A9" w:rsidRPr="00023306" w:rsidRDefault="003429A9" w:rsidP="003429A9">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S</w:t>
            </w:r>
          </w:p>
        </w:tc>
        <w:tc>
          <w:tcPr>
            <w:tcW w:w="4252" w:type="dxa"/>
            <w:vAlign w:val="center"/>
          </w:tcPr>
          <w:p w:rsidR="003429A9" w:rsidRPr="00023306" w:rsidRDefault="003429A9" w:rsidP="003429A9">
            <w:pPr>
              <w:snapToGrid w:val="0"/>
              <w:spacing w:line="280" w:lineRule="exact"/>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 xml:space="preserve">　変状はないが、あっても応急対策や標準調査の必要のない場合</w:t>
            </w:r>
          </w:p>
        </w:tc>
        <w:tc>
          <w:tcPr>
            <w:tcW w:w="2292" w:type="dxa"/>
            <w:vAlign w:val="center"/>
          </w:tcPr>
          <w:p w:rsidR="003429A9" w:rsidRPr="00023306" w:rsidRDefault="003429A9" w:rsidP="003429A9">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点検報告書の作成</w:t>
            </w:r>
          </w:p>
        </w:tc>
      </w:tr>
    </w:tbl>
    <w:p w:rsidR="003429A9" w:rsidRPr="008D1128" w:rsidRDefault="003429A9" w:rsidP="003429A9">
      <w:pPr>
        <w:ind w:leftChars="100" w:left="210"/>
        <w:rPr>
          <w:rFonts w:ascii="HG丸ｺﾞｼｯｸM-PRO" w:eastAsia="HG丸ｺﾞｼｯｸM-PRO"/>
        </w:rPr>
      </w:pPr>
    </w:p>
    <w:p w:rsidR="003429A9" w:rsidRPr="008D1128" w:rsidRDefault="003429A9" w:rsidP="003429A9">
      <w:pPr>
        <w:widowControl/>
        <w:jc w:val="left"/>
        <w:rPr>
          <w:rFonts w:ascii="HG丸ｺﾞｼｯｸM-PRO" w:eastAsia="HG丸ｺﾞｼｯｸM-PRO" w:hAnsi="HG丸ｺﾞｼｯｸM-PRO"/>
        </w:rPr>
      </w:pPr>
    </w:p>
    <w:p w:rsidR="003429A9" w:rsidRDefault="003429A9" w:rsidP="003429A9">
      <w:pPr>
        <w:pStyle w:val="5"/>
        <w:ind w:left="1680"/>
      </w:pPr>
      <w:bookmarkStart w:id="30" w:name="_Toc401406085"/>
      <w:r>
        <w:br w:type="page"/>
      </w:r>
      <w:r>
        <w:rPr>
          <w:rFonts w:hint="eastAsia"/>
        </w:rPr>
        <w:lastRenderedPageBreak/>
        <w:t>社会的影響度</w:t>
      </w:r>
      <w:bookmarkEnd w:id="30"/>
    </w:p>
    <w:p w:rsidR="003429A9" w:rsidRDefault="003429A9" w:rsidP="003429A9">
      <w:pPr>
        <w:pStyle w:val="51"/>
      </w:pPr>
      <w:r w:rsidRPr="008D1128">
        <w:rPr>
          <w:rFonts w:hint="eastAsia"/>
        </w:rPr>
        <w:t>トンネルの社会的影響度は、</w:t>
      </w:r>
      <w:r>
        <w:rPr>
          <w:rFonts w:hint="eastAsia"/>
        </w:rPr>
        <w:t>新たに設定した以下の指標に基づいて整理した。</w:t>
      </w:r>
    </w:p>
    <w:p w:rsidR="003429A9" w:rsidRPr="00B3223E" w:rsidRDefault="003429A9" w:rsidP="003429A9">
      <w:pPr>
        <w:pStyle w:val="10"/>
      </w:pPr>
    </w:p>
    <w:p w:rsidR="003429A9" w:rsidRDefault="003429A9" w:rsidP="003429A9">
      <w:pPr>
        <w:pStyle w:val="a8"/>
        <w:keepNext/>
      </w:pPr>
      <w:r>
        <w:rPr>
          <w:rFonts w:hint="eastAsia"/>
        </w:rPr>
        <w:t>表</w:t>
      </w:r>
      <w:r>
        <w:rPr>
          <w:rFonts w:hint="eastAsia"/>
        </w:rPr>
        <w:t xml:space="preserve"> </w:t>
      </w:r>
      <w:fldSimple w:instr=" STYLEREF 1 \s ">
        <w:r w:rsidR="007E7CAF">
          <w:rPr>
            <w:noProof/>
          </w:rPr>
          <w:t>2</w:t>
        </w:r>
      </w:fldSimple>
      <w:r w:rsidR="005D4639">
        <w:noBreakHyphen/>
      </w:r>
      <w:r w:rsidR="00E74B59">
        <w:fldChar w:fldCharType="begin"/>
      </w:r>
      <w:r w:rsidR="005D4639">
        <w:instrText xml:space="preserve"> </w:instrText>
      </w:r>
      <w:r w:rsidR="005D4639">
        <w:rPr>
          <w:rFonts w:hint="eastAsia"/>
        </w:rPr>
        <w:instrText xml:space="preserve">SEQ </w:instrText>
      </w:r>
      <w:r w:rsidR="005D4639">
        <w:rPr>
          <w:rFonts w:hint="eastAsia"/>
        </w:rPr>
        <w:instrText>表</w:instrText>
      </w:r>
      <w:r w:rsidR="005D4639">
        <w:rPr>
          <w:rFonts w:hint="eastAsia"/>
        </w:rPr>
        <w:instrText xml:space="preserve"> \* ARABIC \s 1</w:instrText>
      </w:r>
      <w:r w:rsidR="005D4639">
        <w:instrText xml:space="preserve"> </w:instrText>
      </w:r>
      <w:r w:rsidR="00E74B59">
        <w:fldChar w:fldCharType="separate"/>
      </w:r>
      <w:r w:rsidR="007E7CAF">
        <w:rPr>
          <w:noProof/>
        </w:rPr>
        <w:t>4</w:t>
      </w:r>
      <w:r w:rsidR="00E74B59">
        <w:fldChar w:fldCharType="end"/>
      </w:r>
      <w:r w:rsidRPr="008D1128">
        <w:rPr>
          <w:rFonts w:hint="eastAsia"/>
        </w:rPr>
        <w:t>トンネルの重点化指標（社会的影響度）</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3435"/>
        <w:gridCol w:w="1384"/>
      </w:tblGrid>
      <w:tr w:rsidR="003429A9" w:rsidRPr="00023306" w:rsidTr="003429A9">
        <w:trPr>
          <w:trHeight w:val="284"/>
        </w:trPr>
        <w:tc>
          <w:tcPr>
            <w:tcW w:w="3369" w:type="dxa"/>
            <w:tcBorders>
              <w:bottom w:val="double" w:sz="4" w:space="0" w:color="auto"/>
            </w:tcBorders>
            <w:shd w:val="clear" w:color="auto" w:fill="C6D9F1"/>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項目</w:t>
            </w:r>
          </w:p>
        </w:tc>
        <w:tc>
          <w:tcPr>
            <w:tcW w:w="3435" w:type="dxa"/>
            <w:tcBorders>
              <w:bottom w:val="double" w:sz="4" w:space="0" w:color="auto"/>
            </w:tcBorders>
            <w:shd w:val="clear" w:color="auto" w:fill="C6D9F1"/>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要素</w:t>
            </w:r>
          </w:p>
        </w:tc>
        <w:tc>
          <w:tcPr>
            <w:tcW w:w="1384" w:type="dxa"/>
            <w:tcBorders>
              <w:bottom w:val="double" w:sz="4" w:space="0" w:color="auto"/>
            </w:tcBorders>
            <w:shd w:val="clear" w:color="auto" w:fill="C6D9F1"/>
            <w:vAlign w:val="center"/>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ポイント</w:t>
            </w:r>
          </w:p>
        </w:tc>
      </w:tr>
      <w:tr w:rsidR="003429A9" w:rsidRPr="00023306" w:rsidTr="003429A9">
        <w:trPr>
          <w:trHeight w:val="284"/>
        </w:trPr>
        <w:tc>
          <w:tcPr>
            <w:tcW w:w="3369" w:type="dxa"/>
            <w:vMerge w:val="restart"/>
            <w:tcBorders>
              <w:top w:val="double" w:sz="4" w:space="0" w:color="auto"/>
            </w:tcBorders>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交通量</w:t>
            </w:r>
          </w:p>
        </w:tc>
        <w:tc>
          <w:tcPr>
            <w:tcW w:w="3435" w:type="dxa"/>
            <w:tcBorders>
              <w:top w:val="double" w:sz="4" w:space="0" w:color="auto"/>
            </w:tcBorders>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50,000台/日以上</w:t>
            </w:r>
          </w:p>
        </w:tc>
        <w:tc>
          <w:tcPr>
            <w:tcW w:w="1384" w:type="dxa"/>
            <w:tcBorders>
              <w:top w:val="double" w:sz="4" w:space="0" w:color="auto"/>
            </w:tcBorders>
            <w:vAlign w:val="center"/>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20</w:t>
            </w:r>
          </w:p>
        </w:tc>
      </w:tr>
      <w:tr w:rsidR="003429A9" w:rsidRPr="00023306" w:rsidTr="003429A9">
        <w:trPr>
          <w:trHeight w:val="284"/>
        </w:trPr>
        <w:tc>
          <w:tcPr>
            <w:tcW w:w="3369" w:type="dxa"/>
            <w:vMerge/>
            <w:vAlign w:val="center"/>
            <w:hideMark/>
          </w:tcPr>
          <w:p w:rsidR="003429A9" w:rsidRPr="000A64B9" w:rsidRDefault="003429A9" w:rsidP="003429A9">
            <w:pPr>
              <w:widowControl/>
              <w:jc w:val="center"/>
              <w:rPr>
                <w:rFonts w:ascii="HG丸ｺﾞｼｯｸM-PRO" w:eastAsia="HG丸ｺﾞｼｯｸM-PRO" w:hAnsi="HG丸ｺﾞｼｯｸM-PRO"/>
                <w:szCs w:val="21"/>
              </w:rPr>
            </w:pPr>
          </w:p>
        </w:tc>
        <w:tc>
          <w:tcPr>
            <w:tcW w:w="3435" w:type="dxa"/>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20,000～50,000台未満</w:t>
            </w:r>
          </w:p>
        </w:tc>
        <w:tc>
          <w:tcPr>
            <w:tcW w:w="1384" w:type="dxa"/>
            <w:vAlign w:val="center"/>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16</w:t>
            </w:r>
          </w:p>
        </w:tc>
      </w:tr>
      <w:tr w:rsidR="003429A9" w:rsidRPr="00023306" w:rsidTr="003429A9">
        <w:trPr>
          <w:trHeight w:val="284"/>
        </w:trPr>
        <w:tc>
          <w:tcPr>
            <w:tcW w:w="3369" w:type="dxa"/>
            <w:vMerge/>
            <w:vAlign w:val="center"/>
            <w:hideMark/>
          </w:tcPr>
          <w:p w:rsidR="003429A9" w:rsidRPr="000A64B9" w:rsidRDefault="003429A9" w:rsidP="003429A9">
            <w:pPr>
              <w:widowControl/>
              <w:jc w:val="center"/>
              <w:rPr>
                <w:rFonts w:ascii="HG丸ｺﾞｼｯｸM-PRO" w:eastAsia="HG丸ｺﾞｼｯｸM-PRO" w:hAnsi="HG丸ｺﾞｼｯｸM-PRO"/>
                <w:szCs w:val="21"/>
              </w:rPr>
            </w:pPr>
          </w:p>
        </w:tc>
        <w:tc>
          <w:tcPr>
            <w:tcW w:w="3435" w:type="dxa"/>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10,000～20,000台未満</w:t>
            </w:r>
          </w:p>
        </w:tc>
        <w:tc>
          <w:tcPr>
            <w:tcW w:w="1384" w:type="dxa"/>
            <w:vAlign w:val="center"/>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12</w:t>
            </w:r>
          </w:p>
        </w:tc>
      </w:tr>
      <w:tr w:rsidR="003429A9" w:rsidRPr="00023306" w:rsidTr="003429A9">
        <w:trPr>
          <w:trHeight w:val="284"/>
        </w:trPr>
        <w:tc>
          <w:tcPr>
            <w:tcW w:w="3369" w:type="dxa"/>
            <w:vMerge/>
            <w:vAlign w:val="center"/>
            <w:hideMark/>
          </w:tcPr>
          <w:p w:rsidR="003429A9" w:rsidRPr="000A64B9" w:rsidRDefault="003429A9" w:rsidP="003429A9">
            <w:pPr>
              <w:widowControl/>
              <w:jc w:val="center"/>
              <w:rPr>
                <w:rFonts w:ascii="HG丸ｺﾞｼｯｸM-PRO" w:eastAsia="HG丸ｺﾞｼｯｸM-PRO" w:hAnsi="HG丸ｺﾞｼｯｸM-PRO"/>
                <w:szCs w:val="21"/>
              </w:rPr>
            </w:pPr>
          </w:p>
        </w:tc>
        <w:tc>
          <w:tcPr>
            <w:tcW w:w="3435" w:type="dxa"/>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4,000～10,000台未満</w:t>
            </w:r>
          </w:p>
        </w:tc>
        <w:tc>
          <w:tcPr>
            <w:tcW w:w="1384" w:type="dxa"/>
            <w:vAlign w:val="center"/>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8</w:t>
            </w:r>
          </w:p>
        </w:tc>
      </w:tr>
      <w:tr w:rsidR="003429A9" w:rsidRPr="00023306" w:rsidTr="003429A9">
        <w:trPr>
          <w:trHeight w:val="284"/>
        </w:trPr>
        <w:tc>
          <w:tcPr>
            <w:tcW w:w="3369" w:type="dxa"/>
            <w:vMerge/>
            <w:vAlign w:val="center"/>
            <w:hideMark/>
          </w:tcPr>
          <w:p w:rsidR="003429A9" w:rsidRPr="000A64B9" w:rsidRDefault="003429A9" w:rsidP="003429A9">
            <w:pPr>
              <w:widowControl/>
              <w:jc w:val="center"/>
              <w:rPr>
                <w:rFonts w:ascii="HG丸ｺﾞｼｯｸM-PRO" w:eastAsia="HG丸ｺﾞｼｯｸM-PRO" w:hAnsi="HG丸ｺﾞｼｯｸM-PRO"/>
                <w:szCs w:val="21"/>
              </w:rPr>
            </w:pPr>
          </w:p>
        </w:tc>
        <w:tc>
          <w:tcPr>
            <w:tcW w:w="3435" w:type="dxa"/>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4,000台未満</w:t>
            </w:r>
          </w:p>
        </w:tc>
        <w:tc>
          <w:tcPr>
            <w:tcW w:w="1384" w:type="dxa"/>
            <w:vAlign w:val="center"/>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4</w:t>
            </w:r>
          </w:p>
        </w:tc>
      </w:tr>
      <w:tr w:rsidR="003429A9" w:rsidRPr="00023306" w:rsidTr="003429A9">
        <w:trPr>
          <w:trHeight w:val="284"/>
        </w:trPr>
        <w:tc>
          <w:tcPr>
            <w:tcW w:w="3369" w:type="dxa"/>
            <w:vMerge w:val="restart"/>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バス路線の有無</w:t>
            </w:r>
          </w:p>
        </w:tc>
        <w:tc>
          <w:tcPr>
            <w:tcW w:w="3435" w:type="dxa"/>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有り</w:t>
            </w:r>
          </w:p>
        </w:tc>
        <w:tc>
          <w:tcPr>
            <w:tcW w:w="1384" w:type="dxa"/>
            <w:vAlign w:val="center"/>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10</w:t>
            </w:r>
          </w:p>
        </w:tc>
      </w:tr>
      <w:tr w:rsidR="003429A9" w:rsidRPr="00023306" w:rsidTr="003429A9">
        <w:trPr>
          <w:trHeight w:val="284"/>
        </w:trPr>
        <w:tc>
          <w:tcPr>
            <w:tcW w:w="3369" w:type="dxa"/>
            <w:vMerge/>
            <w:vAlign w:val="center"/>
            <w:hideMark/>
          </w:tcPr>
          <w:p w:rsidR="003429A9" w:rsidRPr="000A64B9" w:rsidRDefault="003429A9" w:rsidP="003429A9">
            <w:pPr>
              <w:widowControl/>
              <w:jc w:val="center"/>
              <w:rPr>
                <w:rFonts w:ascii="HG丸ｺﾞｼｯｸM-PRO" w:eastAsia="HG丸ｺﾞｼｯｸM-PRO" w:hAnsi="HG丸ｺﾞｼｯｸM-PRO"/>
                <w:szCs w:val="21"/>
              </w:rPr>
            </w:pPr>
          </w:p>
        </w:tc>
        <w:tc>
          <w:tcPr>
            <w:tcW w:w="3435" w:type="dxa"/>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無し</w:t>
            </w:r>
          </w:p>
        </w:tc>
        <w:tc>
          <w:tcPr>
            <w:tcW w:w="1384" w:type="dxa"/>
            <w:vAlign w:val="center"/>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0</w:t>
            </w:r>
          </w:p>
        </w:tc>
      </w:tr>
      <w:tr w:rsidR="003429A9" w:rsidRPr="00023306" w:rsidTr="003429A9">
        <w:trPr>
          <w:trHeight w:val="284"/>
        </w:trPr>
        <w:tc>
          <w:tcPr>
            <w:tcW w:w="3369" w:type="dxa"/>
            <w:vMerge w:val="restart"/>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迂回路の有無</w:t>
            </w:r>
          </w:p>
        </w:tc>
        <w:tc>
          <w:tcPr>
            <w:tcW w:w="3435" w:type="dxa"/>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無し</w:t>
            </w:r>
          </w:p>
        </w:tc>
        <w:tc>
          <w:tcPr>
            <w:tcW w:w="1384" w:type="dxa"/>
            <w:vAlign w:val="center"/>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10</w:t>
            </w:r>
          </w:p>
        </w:tc>
      </w:tr>
      <w:tr w:rsidR="003429A9" w:rsidRPr="00023306" w:rsidTr="003429A9">
        <w:trPr>
          <w:trHeight w:val="284"/>
        </w:trPr>
        <w:tc>
          <w:tcPr>
            <w:tcW w:w="3369" w:type="dxa"/>
            <w:vMerge/>
            <w:vAlign w:val="center"/>
            <w:hideMark/>
          </w:tcPr>
          <w:p w:rsidR="003429A9" w:rsidRPr="000A64B9" w:rsidRDefault="003429A9" w:rsidP="003429A9">
            <w:pPr>
              <w:widowControl/>
              <w:jc w:val="center"/>
              <w:rPr>
                <w:rFonts w:ascii="HG丸ｺﾞｼｯｸM-PRO" w:eastAsia="HG丸ｺﾞｼｯｸM-PRO" w:hAnsi="HG丸ｺﾞｼｯｸM-PRO"/>
                <w:szCs w:val="21"/>
              </w:rPr>
            </w:pPr>
          </w:p>
        </w:tc>
        <w:tc>
          <w:tcPr>
            <w:tcW w:w="3435" w:type="dxa"/>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有り</w:t>
            </w:r>
          </w:p>
        </w:tc>
        <w:tc>
          <w:tcPr>
            <w:tcW w:w="1384" w:type="dxa"/>
            <w:vAlign w:val="center"/>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0</w:t>
            </w:r>
          </w:p>
        </w:tc>
      </w:tr>
      <w:tr w:rsidR="003429A9" w:rsidRPr="00023306" w:rsidTr="003429A9">
        <w:trPr>
          <w:trHeight w:val="284"/>
        </w:trPr>
        <w:tc>
          <w:tcPr>
            <w:tcW w:w="3369" w:type="dxa"/>
            <w:vMerge w:val="restart"/>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広域緊急交通路</w:t>
            </w:r>
          </w:p>
        </w:tc>
        <w:tc>
          <w:tcPr>
            <w:tcW w:w="3435" w:type="dxa"/>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重点14路線</w:t>
            </w:r>
          </w:p>
        </w:tc>
        <w:tc>
          <w:tcPr>
            <w:tcW w:w="1384" w:type="dxa"/>
            <w:vAlign w:val="center"/>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20</w:t>
            </w:r>
          </w:p>
        </w:tc>
      </w:tr>
      <w:tr w:rsidR="003429A9" w:rsidRPr="00023306" w:rsidTr="003429A9">
        <w:trPr>
          <w:trHeight w:val="284"/>
        </w:trPr>
        <w:tc>
          <w:tcPr>
            <w:tcW w:w="3369" w:type="dxa"/>
            <w:vMerge/>
            <w:vAlign w:val="center"/>
            <w:hideMark/>
          </w:tcPr>
          <w:p w:rsidR="003429A9" w:rsidRPr="000A64B9" w:rsidRDefault="003429A9" w:rsidP="003429A9">
            <w:pPr>
              <w:widowControl/>
              <w:jc w:val="center"/>
              <w:rPr>
                <w:rFonts w:ascii="HG丸ｺﾞｼｯｸM-PRO" w:eastAsia="HG丸ｺﾞｼｯｸM-PRO" w:hAnsi="HG丸ｺﾞｼｯｸM-PRO"/>
                <w:szCs w:val="21"/>
              </w:rPr>
            </w:pPr>
          </w:p>
        </w:tc>
        <w:tc>
          <w:tcPr>
            <w:tcW w:w="3435" w:type="dxa"/>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その他広域緊急交通路路線</w:t>
            </w:r>
          </w:p>
        </w:tc>
        <w:tc>
          <w:tcPr>
            <w:tcW w:w="1384" w:type="dxa"/>
            <w:vAlign w:val="center"/>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10</w:t>
            </w:r>
          </w:p>
        </w:tc>
      </w:tr>
      <w:tr w:rsidR="003429A9" w:rsidRPr="00023306" w:rsidTr="003429A9">
        <w:trPr>
          <w:trHeight w:val="284"/>
        </w:trPr>
        <w:tc>
          <w:tcPr>
            <w:tcW w:w="3369" w:type="dxa"/>
            <w:vMerge/>
            <w:vAlign w:val="center"/>
            <w:hideMark/>
          </w:tcPr>
          <w:p w:rsidR="003429A9" w:rsidRPr="000A64B9" w:rsidRDefault="003429A9" w:rsidP="003429A9">
            <w:pPr>
              <w:widowControl/>
              <w:jc w:val="center"/>
              <w:rPr>
                <w:rFonts w:ascii="HG丸ｺﾞｼｯｸM-PRO" w:eastAsia="HG丸ｺﾞｼｯｸM-PRO" w:hAnsi="HG丸ｺﾞｼｯｸM-PRO"/>
                <w:szCs w:val="21"/>
              </w:rPr>
            </w:pPr>
          </w:p>
        </w:tc>
        <w:tc>
          <w:tcPr>
            <w:tcW w:w="3435" w:type="dxa"/>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それ以外</w:t>
            </w:r>
          </w:p>
        </w:tc>
        <w:tc>
          <w:tcPr>
            <w:tcW w:w="1384" w:type="dxa"/>
            <w:vAlign w:val="center"/>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0</w:t>
            </w:r>
          </w:p>
        </w:tc>
      </w:tr>
      <w:tr w:rsidR="003429A9" w:rsidRPr="00023306" w:rsidTr="003429A9">
        <w:trPr>
          <w:trHeight w:val="284"/>
        </w:trPr>
        <w:tc>
          <w:tcPr>
            <w:tcW w:w="3369" w:type="dxa"/>
            <w:vMerge w:val="restart"/>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府県間・ICアクセス</w:t>
            </w:r>
          </w:p>
        </w:tc>
        <w:tc>
          <w:tcPr>
            <w:tcW w:w="3435" w:type="dxa"/>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府県間・ICアクセス道路である</w:t>
            </w:r>
          </w:p>
        </w:tc>
        <w:tc>
          <w:tcPr>
            <w:tcW w:w="1384" w:type="dxa"/>
            <w:vAlign w:val="center"/>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10</w:t>
            </w:r>
          </w:p>
        </w:tc>
      </w:tr>
      <w:tr w:rsidR="003429A9" w:rsidRPr="00023306" w:rsidTr="003429A9">
        <w:trPr>
          <w:trHeight w:val="284"/>
        </w:trPr>
        <w:tc>
          <w:tcPr>
            <w:tcW w:w="3369" w:type="dxa"/>
            <w:vMerge/>
            <w:vAlign w:val="center"/>
            <w:hideMark/>
          </w:tcPr>
          <w:p w:rsidR="003429A9" w:rsidRPr="000A64B9" w:rsidRDefault="003429A9" w:rsidP="003429A9">
            <w:pPr>
              <w:widowControl/>
              <w:jc w:val="center"/>
              <w:rPr>
                <w:rFonts w:ascii="HG丸ｺﾞｼｯｸM-PRO" w:eastAsia="HG丸ｺﾞｼｯｸM-PRO" w:hAnsi="HG丸ｺﾞｼｯｸM-PRO"/>
                <w:szCs w:val="21"/>
              </w:rPr>
            </w:pPr>
          </w:p>
        </w:tc>
        <w:tc>
          <w:tcPr>
            <w:tcW w:w="3435" w:type="dxa"/>
            <w:vAlign w:val="center"/>
            <w:hideMark/>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上記以外</w:t>
            </w:r>
          </w:p>
        </w:tc>
        <w:tc>
          <w:tcPr>
            <w:tcW w:w="1384" w:type="dxa"/>
            <w:vAlign w:val="center"/>
          </w:tcPr>
          <w:p w:rsidR="003429A9" w:rsidRPr="000A64B9" w:rsidRDefault="003429A9" w:rsidP="003429A9">
            <w:pPr>
              <w:widowControl/>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0</w:t>
            </w:r>
          </w:p>
        </w:tc>
      </w:tr>
      <w:tr w:rsidR="003429A9" w:rsidRPr="00023306" w:rsidTr="003429A9">
        <w:trPr>
          <w:trHeight w:val="284"/>
        </w:trPr>
        <w:tc>
          <w:tcPr>
            <w:tcW w:w="6804" w:type="dxa"/>
            <w:gridSpan w:val="2"/>
            <w:vAlign w:val="center"/>
            <w:hideMark/>
          </w:tcPr>
          <w:p w:rsidR="003429A9" w:rsidRPr="000A64B9" w:rsidRDefault="003429A9" w:rsidP="003429A9">
            <w:pPr>
              <w:widowControl/>
              <w:spacing w:line="280" w:lineRule="exact"/>
              <w:jc w:val="center"/>
              <w:textAlignment w:val="center"/>
              <w:rPr>
                <w:rFonts w:ascii="HG丸ｺﾞｼｯｸM-PRO" w:eastAsia="HG丸ｺﾞｼｯｸM-PRO" w:hAnsi="Meiryo UI" w:cs="Meiryo UI"/>
                <w:kern w:val="24"/>
                <w:szCs w:val="21"/>
              </w:rPr>
            </w:pPr>
            <w:r w:rsidRPr="000A64B9">
              <w:rPr>
                <w:rFonts w:ascii="HG丸ｺﾞｼｯｸM-PRO" w:eastAsia="HG丸ｺﾞｼｯｸM-PRO" w:hAnsi="HG丸ｺﾞｼｯｸM-PRO" w:hint="eastAsia"/>
                <w:szCs w:val="21"/>
              </w:rPr>
              <w:t>合　　　　計</w:t>
            </w:r>
          </w:p>
        </w:tc>
        <w:tc>
          <w:tcPr>
            <w:tcW w:w="1384" w:type="dxa"/>
            <w:vAlign w:val="center"/>
          </w:tcPr>
          <w:p w:rsidR="003429A9" w:rsidRPr="000A64B9" w:rsidRDefault="003429A9" w:rsidP="003429A9">
            <w:pPr>
              <w:snapToGrid w:val="0"/>
              <w:spacing w:line="240" w:lineRule="atLeast"/>
              <w:ind w:leftChars="-11" w:hangingChars="11" w:hanging="23"/>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70</w:t>
            </w:r>
          </w:p>
        </w:tc>
      </w:tr>
      <w:tr w:rsidR="003429A9" w:rsidRPr="00023306" w:rsidTr="003429A9">
        <w:trPr>
          <w:trHeight w:val="284"/>
        </w:trPr>
        <w:tc>
          <w:tcPr>
            <w:tcW w:w="3369" w:type="dxa"/>
            <w:vAlign w:val="center"/>
            <w:hideMark/>
          </w:tcPr>
          <w:p w:rsidR="003429A9" w:rsidRPr="000A64B9" w:rsidRDefault="003429A9" w:rsidP="003429A9">
            <w:pPr>
              <w:widowControl/>
              <w:spacing w:line="280" w:lineRule="exact"/>
              <w:jc w:val="center"/>
              <w:textAlignment w:val="center"/>
              <w:rPr>
                <w:rFonts w:ascii="HG丸ｺﾞｼｯｸM-PRO" w:eastAsia="HG丸ｺﾞｼｯｸM-PRO" w:hAnsi="Arial" w:cs="Arial"/>
                <w:kern w:val="0"/>
                <w:szCs w:val="21"/>
              </w:rPr>
            </w:pPr>
            <w:r w:rsidRPr="000A64B9">
              <w:rPr>
                <w:rFonts w:ascii="HG丸ｺﾞｼｯｸM-PRO" w:eastAsia="HG丸ｺﾞｼｯｸM-PRO" w:hAnsi="HG丸ｺﾞｼｯｸM-PRO" w:hint="eastAsia"/>
                <w:szCs w:val="21"/>
              </w:rPr>
              <w:t>管理者判断</w:t>
            </w:r>
          </w:p>
        </w:tc>
        <w:tc>
          <w:tcPr>
            <w:tcW w:w="3435" w:type="dxa"/>
            <w:vAlign w:val="center"/>
            <w:hideMark/>
          </w:tcPr>
          <w:p w:rsidR="003429A9" w:rsidRPr="000A64B9" w:rsidRDefault="003429A9" w:rsidP="003429A9">
            <w:pPr>
              <w:widowControl/>
              <w:spacing w:line="280" w:lineRule="exact"/>
              <w:jc w:val="center"/>
              <w:textAlignment w:val="center"/>
              <w:rPr>
                <w:rFonts w:ascii="HG丸ｺﾞｼｯｸM-PRO" w:eastAsia="HG丸ｺﾞｼｯｸM-PRO" w:hAnsi="Meiryo UI" w:cs="Meiryo UI"/>
                <w:kern w:val="24"/>
                <w:szCs w:val="21"/>
              </w:rPr>
            </w:pPr>
            <w:r w:rsidRPr="000A64B9">
              <w:rPr>
                <w:rFonts w:ascii="HG丸ｺﾞｼｯｸM-PRO" w:eastAsia="HG丸ｺﾞｼｯｸM-PRO" w:hAnsi="Meiryo UI" w:cs="Meiryo UI" w:hint="eastAsia"/>
                <w:kern w:val="24"/>
                <w:szCs w:val="21"/>
              </w:rPr>
              <w:t>＋7点～－7点の範囲で配点</w:t>
            </w:r>
          </w:p>
          <w:p w:rsidR="003429A9" w:rsidRPr="000A64B9" w:rsidRDefault="003429A9" w:rsidP="003429A9">
            <w:pPr>
              <w:widowControl/>
              <w:spacing w:line="280" w:lineRule="exact"/>
              <w:jc w:val="center"/>
              <w:textAlignment w:val="center"/>
              <w:rPr>
                <w:rFonts w:ascii="HG丸ｺﾞｼｯｸM-PRO" w:eastAsia="HG丸ｺﾞｼｯｸM-PRO" w:hAnsi="Arial" w:cs="Arial"/>
                <w:kern w:val="0"/>
                <w:szCs w:val="21"/>
              </w:rPr>
            </w:pPr>
            <w:r w:rsidRPr="000A64B9">
              <w:rPr>
                <w:rFonts w:ascii="HG丸ｺﾞｼｯｸM-PRO" w:eastAsia="HG丸ｺﾞｼｯｸM-PRO" w:hAnsi="Meiryo UI" w:cs="Meiryo UI" w:hint="eastAsia"/>
                <w:kern w:val="24"/>
                <w:szCs w:val="21"/>
              </w:rPr>
              <w:t>（平均を0点とする）</w:t>
            </w:r>
          </w:p>
        </w:tc>
        <w:tc>
          <w:tcPr>
            <w:tcW w:w="1384" w:type="dxa"/>
            <w:vAlign w:val="center"/>
          </w:tcPr>
          <w:p w:rsidR="003429A9" w:rsidRPr="000A64B9" w:rsidRDefault="003429A9" w:rsidP="003429A9">
            <w:pPr>
              <w:snapToGrid w:val="0"/>
              <w:spacing w:line="240" w:lineRule="atLeast"/>
              <w:ind w:leftChars="-11" w:hangingChars="11" w:hanging="23"/>
              <w:jc w:val="center"/>
              <w:rPr>
                <w:rFonts w:ascii="HG丸ｺﾞｼｯｸM-PRO" w:eastAsia="HG丸ｺﾞｼｯｸM-PRO" w:hAnsi="HG丸ｺﾞｼｯｸM-PRO"/>
                <w:szCs w:val="21"/>
              </w:rPr>
            </w:pPr>
            <w:r w:rsidRPr="000A64B9">
              <w:rPr>
                <w:rFonts w:ascii="HG丸ｺﾞｼｯｸM-PRO" w:eastAsia="HG丸ｺﾞｼｯｸM-PRO" w:hAnsi="HG丸ｺﾞｼｯｸM-PRO" w:hint="eastAsia"/>
                <w:szCs w:val="21"/>
              </w:rPr>
              <w:t>+7～-7</w:t>
            </w:r>
          </w:p>
        </w:tc>
      </w:tr>
    </w:tbl>
    <w:p w:rsidR="003429A9" w:rsidRPr="008D1128" w:rsidRDefault="003429A9" w:rsidP="003429A9">
      <w:pPr>
        <w:widowControl/>
        <w:jc w:val="left"/>
        <w:rPr>
          <w:rFonts w:ascii="HG丸ｺﾞｼｯｸM-PRO" w:eastAsia="HG丸ｺﾞｼｯｸM-PRO" w:hAnsi="HG丸ｺﾞｼｯｸM-PRO"/>
        </w:rPr>
      </w:pPr>
    </w:p>
    <w:p w:rsidR="003429A9" w:rsidRDefault="003429A9" w:rsidP="003429A9">
      <w:pPr>
        <w:pStyle w:val="20"/>
      </w:pPr>
    </w:p>
    <w:p w:rsidR="003429A9" w:rsidRDefault="003429A9" w:rsidP="003429A9">
      <w:pPr>
        <w:pStyle w:val="3"/>
        <w:ind w:left="840"/>
      </w:pPr>
      <w:r>
        <w:br w:type="page"/>
      </w:r>
      <w:bookmarkStart w:id="31" w:name="_Toc401406086"/>
      <w:bookmarkStart w:id="32" w:name="_Toc402780887"/>
      <w:bookmarkStart w:id="33" w:name="_Toc403411962"/>
      <w:r>
        <w:rPr>
          <w:rFonts w:hint="eastAsia"/>
        </w:rPr>
        <w:lastRenderedPageBreak/>
        <w:t>行動計画における社会的影響度の算出結果</w:t>
      </w:r>
      <w:bookmarkEnd w:id="31"/>
      <w:bookmarkEnd w:id="32"/>
      <w:bookmarkEnd w:id="33"/>
    </w:p>
    <w:p w:rsidR="003429A9" w:rsidRDefault="003429A9" w:rsidP="003429A9">
      <w:pPr>
        <w:pStyle w:val="10"/>
      </w:pPr>
      <w:r>
        <w:rPr>
          <w:rFonts w:hint="eastAsia"/>
        </w:rPr>
        <w:t>設定した重点化指標によるトンネル</w:t>
      </w:r>
      <w:r w:rsidR="00994297">
        <w:rPr>
          <w:rFonts w:hint="eastAsia"/>
        </w:rPr>
        <w:t>（全</w:t>
      </w:r>
      <w:r w:rsidR="00994297">
        <w:rPr>
          <w:rFonts w:hint="eastAsia"/>
        </w:rPr>
        <w:t>29</w:t>
      </w:r>
      <w:r w:rsidR="00994297">
        <w:rPr>
          <w:rFonts w:hint="eastAsia"/>
        </w:rPr>
        <w:t>トンネル）</w:t>
      </w:r>
      <w:r>
        <w:rPr>
          <w:rFonts w:hint="eastAsia"/>
        </w:rPr>
        <w:t>の健全度および社会的影響度の評価結果を</w:t>
      </w:r>
      <w:r w:rsidR="00E74B59">
        <w:fldChar w:fldCharType="begin"/>
      </w:r>
      <w:r w:rsidR="00994297">
        <w:instrText xml:space="preserve"> </w:instrText>
      </w:r>
      <w:r w:rsidR="00994297">
        <w:rPr>
          <w:rFonts w:hint="eastAsia"/>
        </w:rPr>
        <w:instrText>REF _Ref403390670 \h</w:instrText>
      </w:r>
      <w:r w:rsidR="00994297">
        <w:instrText xml:space="preserve"> </w:instrText>
      </w:r>
      <w:r w:rsidR="00E74B59">
        <w:fldChar w:fldCharType="separate"/>
      </w:r>
      <w:r w:rsidR="007E7CAF" w:rsidRPr="00B47CA0">
        <w:rPr>
          <w:rFonts w:hint="eastAsia"/>
        </w:rPr>
        <w:t>表</w:t>
      </w:r>
      <w:r w:rsidR="007E7CAF" w:rsidRPr="00B47CA0">
        <w:rPr>
          <w:rFonts w:hint="eastAsia"/>
        </w:rPr>
        <w:t xml:space="preserve"> </w:t>
      </w:r>
      <w:r w:rsidR="007E7CAF">
        <w:rPr>
          <w:noProof/>
        </w:rPr>
        <w:t>2</w:t>
      </w:r>
      <w:r w:rsidR="007E7CAF">
        <w:noBreakHyphen/>
      </w:r>
      <w:r w:rsidR="007E7CAF">
        <w:rPr>
          <w:noProof/>
        </w:rPr>
        <w:t>5</w:t>
      </w:r>
      <w:r w:rsidR="00E74B59">
        <w:fldChar w:fldCharType="end"/>
      </w:r>
      <w:r>
        <w:rPr>
          <w:rFonts w:hint="eastAsia"/>
        </w:rPr>
        <w:t>に示す。なお、現時点では管理者判断による調整は行っていない。</w:t>
      </w:r>
    </w:p>
    <w:p w:rsidR="003429A9" w:rsidRDefault="003429A9" w:rsidP="003429A9">
      <w:pPr>
        <w:pStyle w:val="10"/>
      </w:pPr>
      <w:r>
        <w:rPr>
          <w:rFonts w:hint="eastAsia"/>
        </w:rPr>
        <w:t>今回設定した社会的影響度の指標で検討した結果、岸和田</w:t>
      </w:r>
      <w:r w:rsidR="00994297">
        <w:rPr>
          <w:rFonts w:hint="eastAsia"/>
        </w:rPr>
        <w:t>土木</w:t>
      </w:r>
      <w:r>
        <w:rPr>
          <w:rFonts w:hint="eastAsia"/>
        </w:rPr>
        <w:t>事務所の「金熊寺トンネル」、池田土木事務所の「はらがたわトンネル」が</w:t>
      </w:r>
      <w:r w:rsidR="00994297">
        <w:rPr>
          <w:rFonts w:hint="eastAsia"/>
        </w:rPr>
        <w:t>、</w:t>
      </w:r>
      <w:r>
        <w:rPr>
          <w:rFonts w:hint="eastAsia"/>
        </w:rPr>
        <w:t>社会的影響度が最も高い区分に分類される結果となっている。</w:t>
      </w:r>
    </w:p>
    <w:p w:rsidR="00B47CA0" w:rsidRDefault="00B47CA0" w:rsidP="003429A9">
      <w:pPr>
        <w:pStyle w:val="10"/>
      </w:pPr>
    </w:p>
    <w:p w:rsidR="003429A9" w:rsidRDefault="003429A9" w:rsidP="003429A9">
      <w:pPr>
        <w:pStyle w:val="10"/>
      </w:pPr>
    </w:p>
    <w:p w:rsidR="003429A9" w:rsidRPr="00EA54EE" w:rsidRDefault="003429A9" w:rsidP="003429A9">
      <w:pPr>
        <w:pStyle w:val="10"/>
      </w:pPr>
    </w:p>
    <w:p w:rsidR="003429A9" w:rsidRDefault="00E74B59" w:rsidP="003429A9">
      <w:pPr>
        <w:pStyle w:val="10"/>
      </w:pPr>
      <w:r>
        <w:rPr>
          <w:noProof/>
        </w:rPr>
        <w:pict>
          <v:shape id="_x0000_s1488" type="#_x0000_t202" style="position:absolute;left:0;text-align:left;margin-left:.1pt;margin-top:-30.95pt;width:453.25pt;height:36pt;z-index:251660288" stroked="f">
            <v:textbox style="mso-next-textbox:#_x0000_s1488" inset="0,0,0,0">
              <w:txbxContent>
                <w:p w:rsidR="00DE7D4E" w:rsidRPr="00B47CA0" w:rsidRDefault="00DE7D4E" w:rsidP="00B47CA0">
                  <w:pPr>
                    <w:pStyle w:val="a8"/>
                  </w:pPr>
                  <w:bookmarkStart w:id="34" w:name="_Ref403390670"/>
                  <w:r w:rsidRPr="00B47CA0">
                    <w:rPr>
                      <w:rFonts w:hint="eastAsia"/>
                    </w:rPr>
                    <w:t>表</w:t>
                  </w:r>
                  <w:r w:rsidRPr="00B47CA0">
                    <w:rPr>
                      <w:rFonts w:hint="eastAsia"/>
                    </w:rPr>
                    <w:t xml:space="preserve"> </w:t>
                  </w:r>
                  <w:fldSimple w:instr=" STYLEREF 1 \s ">
                    <w:r w:rsidR="007E7CAF">
                      <w:rPr>
                        <w:noProof/>
                      </w:rPr>
                      <w:t>2</w:t>
                    </w:r>
                  </w:fldSimple>
                  <w:r>
                    <w:noBreakHyphen/>
                  </w:r>
                  <w:r w:rsidR="00E74B59">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E74B59">
                    <w:fldChar w:fldCharType="separate"/>
                  </w:r>
                  <w:r w:rsidR="007E7CAF">
                    <w:rPr>
                      <w:noProof/>
                    </w:rPr>
                    <w:t>5</w:t>
                  </w:r>
                  <w:r w:rsidR="00E74B59">
                    <w:fldChar w:fldCharType="end"/>
                  </w:r>
                  <w:bookmarkEnd w:id="34"/>
                  <w:r w:rsidRPr="00B47CA0">
                    <w:rPr>
                      <w:rFonts w:hint="eastAsia"/>
                    </w:rPr>
                    <w:t xml:space="preserve">　トンネルの社会的影響度の評価結果</w:t>
                  </w:r>
                </w:p>
              </w:txbxContent>
            </v:textbox>
          </v:shape>
        </w:pict>
      </w:r>
      <w:r>
        <w:rPr>
          <w:noProof/>
        </w:rPr>
        <w:pict>
          <v:shape id="_x0000_s1386" type="#_x0000_t75" style="position:absolute;left:0;text-align:left;margin-left:0;margin-top:5.05pt;width:453.25pt;height:312.15pt;z-index:251632640;mso-position-horizontal:center;mso-position-horizontal-relative:margin">
            <v:imagedata r:id="rId57" o:title=""/>
            <w10:wrap anchorx="margin"/>
          </v:shape>
        </w:pict>
      </w:r>
    </w:p>
    <w:p w:rsidR="003429A9" w:rsidRDefault="003429A9" w:rsidP="003429A9">
      <w:pPr>
        <w:pStyle w:val="10"/>
      </w:pPr>
    </w:p>
    <w:p w:rsidR="003429A9" w:rsidRDefault="003429A9" w:rsidP="003429A9">
      <w:pPr>
        <w:pStyle w:val="10"/>
      </w:pPr>
    </w:p>
    <w:p w:rsidR="003429A9" w:rsidRDefault="003429A9" w:rsidP="003429A9">
      <w:pPr>
        <w:pStyle w:val="10"/>
      </w:pPr>
    </w:p>
    <w:p w:rsidR="003429A9" w:rsidRDefault="003429A9" w:rsidP="003429A9">
      <w:pPr>
        <w:pStyle w:val="10"/>
      </w:pPr>
    </w:p>
    <w:p w:rsidR="003429A9" w:rsidRDefault="003429A9" w:rsidP="003429A9">
      <w:pPr>
        <w:pStyle w:val="1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3"/>
        <w:ind w:left="840"/>
      </w:pPr>
      <w:bookmarkStart w:id="35" w:name="_Toc401406087"/>
      <w:r>
        <w:br w:type="page"/>
      </w:r>
      <w:bookmarkStart w:id="36" w:name="_Toc402780888"/>
      <w:bookmarkStart w:id="37" w:name="_Toc403411963"/>
      <w:r>
        <w:rPr>
          <w:rFonts w:hint="eastAsia"/>
        </w:rPr>
        <w:lastRenderedPageBreak/>
        <w:t>行動計画の重点化指標を用いた評価</w:t>
      </w:r>
      <w:bookmarkEnd w:id="35"/>
      <w:bookmarkEnd w:id="36"/>
      <w:bookmarkEnd w:id="37"/>
    </w:p>
    <w:p w:rsidR="003429A9" w:rsidRDefault="003429A9" w:rsidP="003429A9">
      <w:pPr>
        <w:pStyle w:val="20"/>
      </w:pPr>
      <w:r>
        <w:rPr>
          <w:rFonts w:hint="eastAsia"/>
        </w:rPr>
        <w:t>次に、以下のマトリックスを用いてトンネルの重点化指標を整理した。</w:t>
      </w:r>
    </w:p>
    <w:p w:rsidR="003429A9" w:rsidRDefault="00E74B59" w:rsidP="003429A9">
      <w:pPr>
        <w:pStyle w:val="53"/>
        <w:keepNext/>
        <w:ind w:left="735" w:firstLine="210"/>
        <w:jc w:val="center"/>
      </w:pPr>
      <w:r>
        <w:rPr>
          <w:noProof/>
        </w:rPr>
        <w:pict>
          <v:shape id="_x0000_s1532" type="#_x0000_t75" style="position:absolute;left:0;text-align:left;margin-left:115.25pt;margin-top:0;width:222.9pt;height:188.35pt;z-index:251696128;mso-position-horizontal-relative:margin">
            <v:imagedata r:id="rId58" o:title=""/>
            <w10:wrap anchorx="margin"/>
          </v:shape>
        </w:pict>
      </w:r>
    </w:p>
    <w:p w:rsidR="003429A9" w:rsidRDefault="003429A9" w:rsidP="003429A9">
      <w:pPr>
        <w:pStyle w:val="a8"/>
      </w:pPr>
      <w:bookmarkStart w:id="38" w:name="_Ref402256720"/>
    </w:p>
    <w:p w:rsidR="003429A9" w:rsidRDefault="003429A9" w:rsidP="003429A9">
      <w:pPr>
        <w:pStyle w:val="a8"/>
      </w:pPr>
    </w:p>
    <w:p w:rsidR="003429A9" w:rsidRDefault="003429A9" w:rsidP="003429A9">
      <w:pPr>
        <w:pStyle w:val="a8"/>
      </w:pPr>
    </w:p>
    <w:p w:rsidR="003429A9" w:rsidRDefault="003429A9" w:rsidP="003429A9">
      <w:pPr>
        <w:pStyle w:val="a8"/>
      </w:pPr>
    </w:p>
    <w:p w:rsidR="003429A9" w:rsidRDefault="003429A9" w:rsidP="003429A9">
      <w:pPr>
        <w:pStyle w:val="a8"/>
      </w:pPr>
    </w:p>
    <w:p w:rsidR="003429A9" w:rsidRDefault="003429A9" w:rsidP="003429A9">
      <w:pPr>
        <w:pStyle w:val="a8"/>
      </w:pPr>
    </w:p>
    <w:p w:rsidR="003429A9" w:rsidRDefault="003429A9" w:rsidP="003429A9">
      <w:pPr>
        <w:pStyle w:val="a8"/>
      </w:pPr>
    </w:p>
    <w:p w:rsidR="003429A9" w:rsidRPr="00EA54EE" w:rsidRDefault="003429A9" w:rsidP="003429A9">
      <w:pPr>
        <w:pStyle w:val="a8"/>
        <w:rPr>
          <w:rFonts w:ascii="HG丸ｺﾞｼｯｸM-PRO" w:eastAsia="HG丸ｺﾞｼｯｸM-PRO"/>
        </w:rPr>
      </w:pPr>
      <w:bookmarkStart w:id="39" w:name="_Ref403174035"/>
      <w:r>
        <w:rPr>
          <w:rFonts w:hint="eastAsia"/>
        </w:rPr>
        <w:t>図</w:t>
      </w:r>
      <w:r>
        <w:rPr>
          <w:rFonts w:hint="eastAsia"/>
        </w:rPr>
        <w:t xml:space="preserve"> </w:t>
      </w:r>
      <w:fldSimple w:instr=" STYLEREF 1 \s ">
        <w:r w:rsidR="007E7CAF">
          <w:rPr>
            <w:noProof/>
          </w:rPr>
          <w:t>2</w:t>
        </w:r>
      </w:fldSimple>
      <w:r w:rsidR="007D1C76">
        <w:noBreakHyphen/>
      </w:r>
      <w:r w:rsidR="00E74B59">
        <w:fldChar w:fldCharType="begin"/>
      </w:r>
      <w:r w:rsidR="007D1C76">
        <w:instrText xml:space="preserve"> </w:instrText>
      </w:r>
      <w:r w:rsidR="007D1C76">
        <w:rPr>
          <w:rFonts w:hint="eastAsia"/>
        </w:rPr>
        <w:instrText xml:space="preserve">SEQ </w:instrText>
      </w:r>
      <w:r w:rsidR="007D1C76">
        <w:rPr>
          <w:rFonts w:hint="eastAsia"/>
        </w:rPr>
        <w:instrText>図</w:instrText>
      </w:r>
      <w:r w:rsidR="007D1C76">
        <w:rPr>
          <w:rFonts w:hint="eastAsia"/>
        </w:rPr>
        <w:instrText xml:space="preserve"> \* ARABIC \s 1</w:instrText>
      </w:r>
      <w:r w:rsidR="007D1C76">
        <w:instrText xml:space="preserve"> </w:instrText>
      </w:r>
      <w:r w:rsidR="00E74B59">
        <w:fldChar w:fldCharType="separate"/>
      </w:r>
      <w:r w:rsidR="007E7CAF">
        <w:rPr>
          <w:noProof/>
        </w:rPr>
        <w:t>8</w:t>
      </w:r>
      <w:r w:rsidR="00E74B59">
        <w:fldChar w:fldCharType="end"/>
      </w:r>
      <w:bookmarkEnd w:id="38"/>
      <w:bookmarkEnd w:id="39"/>
      <w:r>
        <w:rPr>
          <w:rFonts w:hint="eastAsia"/>
        </w:rPr>
        <w:t xml:space="preserve">　</w:t>
      </w:r>
      <w:r w:rsidRPr="008D1128">
        <w:rPr>
          <w:rFonts w:hAnsi="Times New Roman" w:hint="eastAsia"/>
          <w:szCs w:val="21"/>
        </w:rPr>
        <w:t>トンネルの重点化指標</w:t>
      </w:r>
      <w:r>
        <w:rPr>
          <w:rFonts w:hAnsi="Times New Roman" w:hint="eastAsia"/>
          <w:szCs w:val="21"/>
        </w:rPr>
        <w:t>マトリクス</w:t>
      </w:r>
    </w:p>
    <w:p w:rsidR="003429A9" w:rsidRDefault="003429A9" w:rsidP="003429A9">
      <w:pPr>
        <w:pStyle w:val="10"/>
      </w:pPr>
      <w:r>
        <w:rPr>
          <w:rFonts w:hint="eastAsia"/>
        </w:rPr>
        <w:t>マトリックスに従い、個別のトンネルについて重点化指標を整理した結果を以下に示す。</w:t>
      </w:r>
    </w:p>
    <w:p w:rsidR="003429A9" w:rsidRDefault="003429A9" w:rsidP="003429A9">
      <w:pPr>
        <w:pStyle w:val="10"/>
      </w:pPr>
    </w:p>
    <w:p w:rsidR="003429A9" w:rsidRPr="00EA54EE" w:rsidRDefault="00E74B59" w:rsidP="003429A9">
      <w:pPr>
        <w:pStyle w:val="10"/>
      </w:pPr>
      <w:r>
        <w:rPr>
          <w:noProof/>
        </w:rPr>
        <w:pict>
          <v:shape id="_x0000_s1383" type="#_x0000_t75" style="position:absolute;left:0;text-align:left;margin-left:0;margin-top:15.8pt;width:433.6pt;height:381.95pt;z-index:251631616;mso-position-horizontal:center;mso-position-horizontal-relative:margin">
            <v:imagedata r:id="rId59" o:title=""/>
            <w10:wrap anchorx="margin"/>
          </v:shape>
        </w:pict>
      </w:r>
    </w:p>
    <w:p w:rsidR="003429A9" w:rsidRDefault="00E74B59" w:rsidP="003429A9">
      <w:pPr>
        <w:pStyle w:val="10"/>
      </w:pPr>
      <w:r>
        <w:rPr>
          <w:noProof/>
        </w:rPr>
        <w:pict>
          <v:shape id="_x0000_s1380" type="#_x0000_t202" style="position:absolute;left:0;text-align:left;margin-left:20.05pt;margin-top:-34.55pt;width:434.9pt;height:36pt;z-index:251629568" stroked="f">
            <v:textbox style="mso-next-textbox:#_x0000_s1380" inset="0,0,0,0">
              <w:txbxContent>
                <w:p w:rsidR="00DE7D4E" w:rsidRPr="00C24402" w:rsidRDefault="00DE7D4E" w:rsidP="003429A9">
                  <w:pPr>
                    <w:pStyle w:val="a8"/>
                    <w:rPr>
                      <w:rFonts w:ascii="Century" w:eastAsia="ＭＳ 明朝" w:hAnsi="Century"/>
                      <w:noProof/>
                    </w:rPr>
                  </w:pPr>
                  <w:r>
                    <w:rPr>
                      <w:rFonts w:hint="eastAsia"/>
                    </w:rPr>
                    <w:t>表</w:t>
                  </w:r>
                  <w:r>
                    <w:rPr>
                      <w:rFonts w:hint="eastAsia"/>
                    </w:rPr>
                    <w:t xml:space="preserve"> </w:t>
                  </w:r>
                  <w:fldSimple w:instr=" STYLEREF 1 \s ">
                    <w:r w:rsidR="007E7CAF">
                      <w:rPr>
                        <w:noProof/>
                      </w:rPr>
                      <w:t>2</w:t>
                    </w:r>
                  </w:fldSimple>
                  <w:r>
                    <w:noBreakHyphen/>
                  </w:r>
                  <w:r w:rsidR="00E74B59">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E74B59">
                    <w:fldChar w:fldCharType="separate"/>
                  </w:r>
                  <w:r w:rsidR="007E7CAF">
                    <w:rPr>
                      <w:noProof/>
                    </w:rPr>
                    <w:t>6</w:t>
                  </w:r>
                  <w:r w:rsidR="00E74B59">
                    <w:fldChar w:fldCharType="end"/>
                  </w:r>
                  <w:r>
                    <w:rPr>
                      <w:rFonts w:hint="eastAsia"/>
                    </w:rPr>
                    <w:t xml:space="preserve">　</w:t>
                  </w:r>
                  <w:r w:rsidRPr="008D1128">
                    <w:rPr>
                      <w:rFonts w:hint="eastAsia"/>
                    </w:rPr>
                    <w:t>トンネルの重点化指標</w:t>
                  </w:r>
                  <w:r>
                    <w:rPr>
                      <w:rFonts w:hint="eastAsia"/>
                    </w:rPr>
                    <w:t>検討結果</w:t>
                  </w:r>
                </w:p>
              </w:txbxContent>
            </v:textbox>
          </v:shape>
        </w:pict>
      </w:r>
    </w:p>
    <w:p w:rsidR="003429A9" w:rsidRDefault="003429A9" w:rsidP="003429A9">
      <w:pPr>
        <w:pStyle w:val="10"/>
      </w:pPr>
    </w:p>
    <w:p w:rsidR="003429A9" w:rsidRPr="001114C0" w:rsidRDefault="003429A9" w:rsidP="003429A9">
      <w:pPr>
        <w:pStyle w:val="1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pPr>
      <w:r>
        <w:rPr>
          <w:rFonts w:hint="eastAsia"/>
        </w:rPr>
        <w:lastRenderedPageBreak/>
        <w:t>各評</w:t>
      </w:r>
      <w:r w:rsidR="009F1022">
        <w:rPr>
          <w:rFonts w:hint="eastAsia"/>
        </w:rPr>
        <w:t>価の頻度分布をそれぞれ示す。</w:t>
      </w:r>
      <w:r w:rsidR="0068368C">
        <w:rPr>
          <w:rFonts w:hint="eastAsia"/>
        </w:rPr>
        <w:t>なお、プロットの上に記す数字は同点数上に重なるデータの数を示している。</w:t>
      </w:r>
    </w:p>
    <w:p w:rsidR="00D278B8" w:rsidRDefault="00D278B8" w:rsidP="003429A9">
      <w:pPr>
        <w:pStyle w:val="10"/>
      </w:pPr>
    </w:p>
    <w:p w:rsidR="00496DC8" w:rsidRDefault="00E74B59" w:rsidP="003429A9">
      <w:pPr>
        <w:pStyle w:val="10"/>
      </w:pPr>
      <w:r>
        <w:rPr>
          <w:noProof/>
        </w:rPr>
        <w:pict>
          <v:shape id="_x0000_s1538" type="#_x0000_t75" style="position:absolute;left:0;text-align:left;margin-left:19.1pt;margin-top:7.9pt;width:330.75pt;height:204pt;z-index:251618303;mso-position-horizontal-relative:text;mso-position-vertical-relative:text;mso-width-relative:page;mso-height-relative:page">
            <v:imagedata r:id="rId60" o:title=""/>
          </v:shape>
        </w:pict>
      </w:r>
    </w:p>
    <w:p w:rsidR="00496DC8" w:rsidRDefault="00496DC8" w:rsidP="003429A9">
      <w:pPr>
        <w:pStyle w:val="10"/>
      </w:pPr>
    </w:p>
    <w:p w:rsidR="00496DC8" w:rsidRDefault="00496DC8" w:rsidP="003429A9">
      <w:pPr>
        <w:pStyle w:val="10"/>
      </w:pPr>
    </w:p>
    <w:p w:rsidR="00496DC8" w:rsidRDefault="00E74B59" w:rsidP="003429A9">
      <w:pPr>
        <w:pStyle w:val="10"/>
      </w:pPr>
      <w:r>
        <w:rPr>
          <w:noProof/>
        </w:rPr>
        <w:pict>
          <v:group id="_x0000_s1483" style="position:absolute;left:0;text-align:left;margin-left:331.25pt;margin-top:11.65pt;width:104.25pt;height:67pt;z-index:251687936" coordorigin="8332,6551" coordsize="2085,1340">
            <v:shape id="_x0000_s1484" type="#_x0000_t202" style="position:absolute;left:8332;top:6551;width:2085;height:1340">
              <v:textbox style="mso-next-textbox:#_x0000_s1484" inset="5.85pt,.7pt,5.85pt,.7pt">
                <w:txbxContent>
                  <w:p w:rsidR="00DE7D4E" w:rsidRDefault="00DE7D4E" w:rsidP="00B47CA0">
                    <w:pPr>
                      <w:spacing w:line="360" w:lineRule="auto"/>
                      <w:rPr>
                        <w:sz w:val="16"/>
                        <w:szCs w:val="16"/>
                      </w:rPr>
                    </w:pPr>
                    <w:r>
                      <w:rPr>
                        <w:rFonts w:hint="eastAsia"/>
                        <w:sz w:val="16"/>
                        <w:szCs w:val="16"/>
                      </w:rPr>
                      <w:t xml:space="preserve">　　</w:t>
                    </w:r>
                    <w:r w:rsidRPr="00D772EE">
                      <w:rPr>
                        <w:rFonts w:hint="eastAsia"/>
                        <w:sz w:val="16"/>
                        <w:szCs w:val="16"/>
                      </w:rPr>
                      <w:t xml:space="preserve">　　　　最重点化</w:t>
                    </w:r>
                  </w:p>
                  <w:p w:rsidR="00DE7D4E" w:rsidRDefault="00DE7D4E" w:rsidP="00B47CA0">
                    <w:pPr>
                      <w:spacing w:line="360" w:lineRule="auto"/>
                      <w:rPr>
                        <w:sz w:val="16"/>
                        <w:szCs w:val="16"/>
                      </w:rPr>
                    </w:pPr>
                    <w:r>
                      <w:rPr>
                        <w:rFonts w:hint="eastAsia"/>
                        <w:sz w:val="16"/>
                        <w:szCs w:val="16"/>
                      </w:rPr>
                      <w:t xml:space="preserve">　　　　　　重点化</w:t>
                    </w:r>
                  </w:p>
                  <w:p w:rsidR="00DE7D4E" w:rsidRPr="00D772EE" w:rsidRDefault="00DE7D4E" w:rsidP="00B47CA0">
                    <w:pPr>
                      <w:spacing w:line="360" w:lineRule="auto"/>
                      <w:rPr>
                        <w:sz w:val="16"/>
                        <w:szCs w:val="16"/>
                      </w:rPr>
                    </w:pPr>
                    <w:r>
                      <w:rPr>
                        <w:rFonts w:hint="eastAsia"/>
                        <w:sz w:val="16"/>
                        <w:szCs w:val="16"/>
                      </w:rPr>
                      <w:t xml:space="preserve">　　　　　　標準</w:t>
                    </w:r>
                  </w:p>
                </w:txbxContent>
              </v:textbox>
            </v:shape>
            <v:shape id="_x0000_s1485" type="#_x0000_t75" style="position:absolute;left:8482;top:7555;width:850;height:240">
              <v:imagedata r:id="rId42" o:title=""/>
            </v:shape>
            <v:shape id="_x0000_s1486" type="#_x0000_t75" style="position:absolute;left:8482;top:7115;width:850;height:240">
              <v:imagedata r:id="rId43" o:title=""/>
            </v:shape>
            <v:shape id="_x0000_s1487" type="#_x0000_t75" style="position:absolute;left:8482;top:6664;width:850;height:270">
              <v:imagedata r:id="rId44" o:title=""/>
            </v:shape>
          </v:group>
        </w:pict>
      </w:r>
    </w:p>
    <w:p w:rsidR="00496DC8" w:rsidRDefault="00496DC8" w:rsidP="003429A9">
      <w:pPr>
        <w:pStyle w:val="10"/>
      </w:pPr>
    </w:p>
    <w:p w:rsidR="00496DC8" w:rsidRDefault="00496DC8" w:rsidP="003429A9">
      <w:pPr>
        <w:pStyle w:val="10"/>
      </w:pPr>
    </w:p>
    <w:p w:rsidR="00496DC8" w:rsidRDefault="00496DC8" w:rsidP="003429A9">
      <w:pPr>
        <w:pStyle w:val="10"/>
      </w:pPr>
    </w:p>
    <w:p w:rsidR="00496DC8" w:rsidRDefault="00496DC8" w:rsidP="003429A9">
      <w:pPr>
        <w:pStyle w:val="10"/>
      </w:pPr>
    </w:p>
    <w:p w:rsidR="00496DC8" w:rsidRDefault="00496DC8" w:rsidP="003429A9">
      <w:pPr>
        <w:pStyle w:val="10"/>
      </w:pPr>
    </w:p>
    <w:p w:rsidR="00496DC8" w:rsidRDefault="00496DC8" w:rsidP="003429A9">
      <w:pPr>
        <w:pStyle w:val="10"/>
      </w:pPr>
    </w:p>
    <w:p w:rsidR="00496DC8" w:rsidRDefault="00496DC8" w:rsidP="003429A9">
      <w:pPr>
        <w:pStyle w:val="10"/>
      </w:pPr>
    </w:p>
    <w:p w:rsidR="00496DC8" w:rsidRDefault="00E74B59" w:rsidP="003429A9">
      <w:pPr>
        <w:pStyle w:val="10"/>
      </w:pPr>
      <w:r>
        <w:rPr>
          <w:noProof/>
        </w:rPr>
        <w:pict>
          <v:shape id="_x0000_s1526" type="#_x0000_t202" style="position:absolute;left:0;text-align:left;margin-left:244.15pt;margin-top:1.1pt;width:132.7pt;height:18.4pt;z-index:251691008" filled="f" stroked="f">
            <v:textbox style="mso-next-textbox:#_x0000_s1526" inset="5.85pt,.7pt,5.85pt,.7pt">
              <w:txbxContent>
                <w:p w:rsidR="00DE7D4E" w:rsidRDefault="00DE7D4E" w:rsidP="0068368C">
                  <w:r>
                    <w:rPr>
                      <w:rFonts w:hint="eastAsia"/>
                    </w:rPr>
                    <w:t>（データ数：</w:t>
                  </w:r>
                  <w:r>
                    <w:rPr>
                      <w:rFonts w:hint="eastAsia"/>
                    </w:rPr>
                    <w:t>29</w:t>
                  </w:r>
                  <w:r>
                    <w:rPr>
                      <w:rFonts w:hint="eastAsia"/>
                    </w:rPr>
                    <w:t>トンネル）</w:t>
                  </w:r>
                </w:p>
              </w:txbxContent>
            </v:textbox>
          </v:shape>
        </w:pict>
      </w:r>
      <w:r>
        <w:rPr>
          <w:noProof/>
        </w:rPr>
        <w:pict>
          <v:shape id="_x0000_s1490" type="#_x0000_t202" style="position:absolute;left:0;text-align:left;margin-left:20.95pt;margin-top:11.2pt;width:415.9pt;height:30pt;z-index:251662336" stroked="f">
            <v:textbox style="mso-next-textbox:#_x0000_s1490;mso-fit-shape-to-text:t" inset="0,0,0,0">
              <w:txbxContent>
                <w:p w:rsidR="00DE7D4E" w:rsidRPr="001B7777" w:rsidRDefault="00DE7D4E" w:rsidP="00B47CA0">
                  <w:pPr>
                    <w:pStyle w:val="a8"/>
                    <w:rPr>
                      <w:rFonts w:ascii="Century" w:eastAsia="ＭＳ 明朝" w:hAnsi="Century"/>
                      <w:noProof/>
                    </w:rPr>
                  </w:pPr>
                  <w:r>
                    <w:rPr>
                      <w:rFonts w:hint="eastAsia"/>
                    </w:rPr>
                    <w:t>図</w:t>
                  </w:r>
                  <w:r>
                    <w:rPr>
                      <w:rFonts w:hint="eastAsia"/>
                    </w:rPr>
                    <w:t xml:space="preserve"> </w:t>
                  </w:r>
                  <w:fldSimple w:instr=" STYLEREF 1 \s ">
                    <w:r w:rsidR="007E7CAF">
                      <w:rPr>
                        <w:noProof/>
                      </w:rPr>
                      <w:t>2</w:t>
                    </w:r>
                  </w:fldSimple>
                  <w:r>
                    <w:noBreakHyphen/>
                  </w:r>
                  <w:r w:rsidR="00E74B59">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rsidR="00E74B59">
                    <w:fldChar w:fldCharType="separate"/>
                  </w:r>
                  <w:r w:rsidR="007E7CAF">
                    <w:rPr>
                      <w:noProof/>
                    </w:rPr>
                    <w:t>9</w:t>
                  </w:r>
                  <w:r w:rsidR="00E74B59">
                    <w:fldChar w:fldCharType="end"/>
                  </w:r>
                  <w:r>
                    <w:rPr>
                      <w:rFonts w:hint="eastAsia"/>
                    </w:rPr>
                    <w:t xml:space="preserve">　トンネルの社会的影響度と健全度の関係</w:t>
                  </w:r>
                </w:p>
              </w:txbxContent>
            </v:textbox>
          </v:shape>
        </w:pict>
      </w:r>
    </w:p>
    <w:p w:rsidR="00496DC8" w:rsidRDefault="00496DC8" w:rsidP="003429A9">
      <w:pPr>
        <w:pStyle w:val="10"/>
      </w:pPr>
    </w:p>
    <w:p w:rsidR="00B47CA0" w:rsidRDefault="00E74B59" w:rsidP="003429A9">
      <w:pPr>
        <w:pStyle w:val="10"/>
      </w:pPr>
      <w:r>
        <w:rPr>
          <w:noProof/>
        </w:rPr>
        <w:pict>
          <v:shape id="_x0000_s1432" type="#_x0000_t75" style="position:absolute;left:0;text-align:left;margin-left:197.7pt;margin-top:14.7pt;width:169.45pt;height:187.55pt;z-index:251705344">
            <v:imagedata r:id="rId61" o:title=""/>
          </v:shape>
        </w:pict>
      </w:r>
    </w:p>
    <w:p w:rsidR="00994297" w:rsidRDefault="00994297" w:rsidP="003429A9">
      <w:pPr>
        <w:pStyle w:val="10"/>
      </w:pPr>
    </w:p>
    <w:p w:rsidR="00B47CA0" w:rsidRDefault="00B47CA0" w:rsidP="003429A9">
      <w:pPr>
        <w:pStyle w:val="10"/>
      </w:pPr>
    </w:p>
    <w:p w:rsidR="00B47CA0" w:rsidRDefault="00B47CA0" w:rsidP="003429A9">
      <w:pPr>
        <w:pStyle w:val="10"/>
      </w:pPr>
    </w:p>
    <w:p w:rsidR="00B47CA0" w:rsidRDefault="00E74B59" w:rsidP="003429A9">
      <w:pPr>
        <w:pStyle w:val="10"/>
      </w:pPr>
      <w:r>
        <w:rPr>
          <w:noProof/>
        </w:rPr>
        <w:pict>
          <v:shape id="_x0000_s1535" type="#_x0000_t75" style="position:absolute;left:0;text-align:left;margin-left:117.85pt;margin-top:9.4pt;width:79.5pt;height:52.5pt;z-index:251700224;mso-position-horizontal-relative:text;mso-position-vertical-relative:text;mso-width-relative:page;mso-height-relative:page">
            <v:imagedata r:id="rId62" o:title=""/>
          </v:shape>
        </w:pict>
      </w:r>
    </w:p>
    <w:p w:rsidR="00B47CA0" w:rsidRDefault="00B47CA0" w:rsidP="003429A9">
      <w:pPr>
        <w:pStyle w:val="10"/>
      </w:pPr>
    </w:p>
    <w:p w:rsidR="00496DC8" w:rsidRDefault="00496DC8" w:rsidP="003429A9">
      <w:pPr>
        <w:pStyle w:val="10"/>
      </w:pPr>
    </w:p>
    <w:p w:rsidR="00496DC8" w:rsidRDefault="00496DC8" w:rsidP="003429A9">
      <w:pPr>
        <w:pStyle w:val="10"/>
      </w:pPr>
    </w:p>
    <w:p w:rsidR="00496DC8" w:rsidRDefault="00496DC8" w:rsidP="003429A9">
      <w:pPr>
        <w:pStyle w:val="10"/>
      </w:pPr>
    </w:p>
    <w:p w:rsidR="00496DC8" w:rsidRDefault="00E74B59" w:rsidP="003429A9">
      <w:pPr>
        <w:pStyle w:val="10"/>
      </w:pPr>
      <w:r>
        <w:rPr>
          <w:noProof/>
        </w:rPr>
        <w:pict>
          <v:shape id="_x0000_s1435" type="#_x0000_t202" style="position:absolute;left:0;text-align:left;margin-left:138.3pt;margin-top:9.8pt;width:169.45pt;height:30pt;z-index:251637760;mso-position-horizontal-relative:margin" stroked="f">
            <v:textbox style="mso-next-textbox:#_x0000_s1435;mso-fit-shape-to-text:t" inset="0,0,0,0">
              <w:txbxContent>
                <w:p w:rsidR="00DE7D4E" w:rsidRPr="00AA63AB" w:rsidRDefault="00DE7D4E" w:rsidP="004976D2">
                  <w:pPr>
                    <w:pStyle w:val="a8"/>
                    <w:rPr>
                      <w:rFonts w:ascii="Century" w:eastAsia="ＭＳ 明朝" w:hAnsi="Century"/>
                      <w:noProof/>
                    </w:rPr>
                  </w:pPr>
                  <w:r>
                    <w:rPr>
                      <w:rFonts w:hint="eastAsia"/>
                    </w:rPr>
                    <w:t>図</w:t>
                  </w:r>
                  <w:r>
                    <w:rPr>
                      <w:rFonts w:hint="eastAsia"/>
                    </w:rPr>
                    <w:t xml:space="preserve"> </w:t>
                  </w:r>
                  <w:fldSimple w:instr=" STYLEREF 1 \s ">
                    <w:r w:rsidR="007E7CAF">
                      <w:rPr>
                        <w:noProof/>
                      </w:rPr>
                      <w:t>2</w:t>
                    </w:r>
                  </w:fldSimple>
                  <w:r>
                    <w:noBreakHyphen/>
                  </w:r>
                  <w:r w:rsidR="00E74B59">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rsidR="00E74B59">
                    <w:fldChar w:fldCharType="separate"/>
                  </w:r>
                  <w:r w:rsidR="007E7CAF">
                    <w:rPr>
                      <w:noProof/>
                    </w:rPr>
                    <w:t>10</w:t>
                  </w:r>
                  <w:r w:rsidR="00E74B59">
                    <w:fldChar w:fldCharType="end"/>
                  </w:r>
                  <w:r>
                    <w:rPr>
                      <w:rFonts w:hint="eastAsia"/>
                    </w:rPr>
                    <w:t xml:space="preserve">　重点化区分の内訳</w:t>
                  </w:r>
                </w:p>
              </w:txbxContent>
            </v:textbox>
            <w10:wrap anchorx="margin"/>
          </v:shape>
        </w:pict>
      </w:r>
    </w:p>
    <w:p w:rsidR="00496DC8" w:rsidRDefault="00496DC8" w:rsidP="003429A9">
      <w:pPr>
        <w:pStyle w:val="10"/>
      </w:pPr>
    </w:p>
    <w:p w:rsidR="00496DC8" w:rsidRDefault="00496DC8" w:rsidP="003429A9">
      <w:pPr>
        <w:pStyle w:val="10"/>
      </w:pPr>
    </w:p>
    <w:p w:rsidR="00B47CA0" w:rsidRDefault="00B47CA0" w:rsidP="00B47CA0">
      <w:pPr>
        <w:pStyle w:val="10"/>
      </w:pPr>
      <w:r w:rsidRPr="00593217">
        <w:rPr>
          <w:rFonts w:hint="eastAsia"/>
        </w:rPr>
        <w:t>重点化区分の内訳は最重点化が</w:t>
      </w:r>
      <w:r>
        <w:rPr>
          <w:rFonts w:hint="eastAsia"/>
        </w:rPr>
        <w:t>2</w:t>
      </w:r>
      <w:r>
        <w:rPr>
          <w:rFonts w:hint="eastAsia"/>
        </w:rPr>
        <w:t>トンネル</w:t>
      </w:r>
      <w:r w:rsidRPr="00593217">
        <w:rPr>
          <w:rFonts w:hint="eastAsia"/>
        </w:rPr>
        <w:t>で</w:t>
      </w:r>
      <w:r>
        <w:rPr>
          <w:rFonts w:hint="eastAsia"/>
        </w:rPr>
        <w:t>7</w:t>
      </w:r>
      <w:r w:rsidRPr="00593217">
        <w:rPr>
          <w:rFonts w:hint="eastAsia"/>
        </w:rPr>
        <w:t>%</w:t>
      </w:r>
      <w:r w:rsidRPr="00593217">
        <w:rPr>
          <w:rFonts w:hint="eastAsia"/>
        </w:rPr>
        <w:t>、重点化が</w:t>
      </w:r>
      <w:r>
        <w:rPr>
          <w:rFonts w:hint="eastAsia"/>
        </w:rPr>
        <w:t>8</w:t>
      </w:r>
      <w:r>
        <w:rPr>
          <w:rFonts w:hint="eastAsia"/>
        </w:rPr>
        <w:t>トンネル</w:t>
      </w:r>
      <w:r w:rsidRPr="00593217">
        <w:rPr>
          <w:rFonts w:hint="eastAsia"/>
        </w:rPr>
        <w:t>で</w:t>
      </w:r>
      <w:r>
        <w:rPr>
          <w:rFonts w:hint="eastAsia"/>
        </w:rPr>
        <w:t>28</w:t>
      </w:r>
      <w:r w:rsidRPr="00593217">
        <w:rPr>
          <w:rFonts w:hint="eastAsia"/>
        </w:rPr>
        <w:t>%</w:t>
      </w:r>
      <w:r w:rsidRPr="00593217">
        <w:rPr>
          <w:rFonts w:hint="eastAsia"/>
        </w:rPr>
        <w:t>、標準が</w:t>
      </w:r>
      <w:r>
        <w:rPr>
          <w:rFonts w:hint="eastAsia"/>
        </w:rPr>
        <w:t>19</w:t>
      </w:r>
      <w:r>
        <w:rPr>
          <w:rFonts w:hint="eastAsia"/>
        </w:rPr>
        <w:t>トンネル</w:t>
      </w:r>
      <w:r w:rsidRPr="00593217">
        <w:rPr>
          <w:rFonts w:hint="eastAsia"/>
        </w:rPr>
        <w:t>で</w:t>
      </w:r>
      <w:r>
        <w:rPr>
          <w:rFonts w:hint="eastAsia"/>
        </w:rPr>
        <w:t>65</w:t>
      </w:r>
      <w:r w:rsidRPr="00593217">
        <w:rPr>
          <w:rFonts w:hint="eastAsia"/>
        </w:rPr>
        <w:t>%</w:t>
      </w:r>
      <w:r w:rsidRPr="00593217">
        <w:rPr>
          <w:rFonts w:hint="eastAsia"/>
        </w:rPr>
        <w:t>であ</w:t>
      </w:r>
      <w:r>
        <w:rPr>
          <w:rFonts w:hint="eastAsia"/>
        </w:rPr>
        <w:t>った。</w:t>
      </w:r>
      <w:r w:rsidRPr="00593217">
        <w:rPr>
          <w:rFonts w:hint="eastAsia"/>
        </w:rPr>
        <w:t>総合リスクが高くなるにつれ、該当する</w:t>
      </w:r>
      <w:r>
        <w:rPr>
          <w:rFonts w:hint="eastAsia"/>
        </w:rPr>
        <w:t>トンネル</w:t>
      </w:r>
      <w:r w:rsidRPr="00593217">
        <w:rPr>
          <w:rFonts w:hint="eastAsia"/>
        </w:rPr>
        <w:t>数が減少する傾向に</w:t>
      </w:r>
      <w:r>
        <w:rPr>
          <w:rFonts w:hint="eastAsia"/>
        </w:rPr>
        <w:t>あり、</w:t>
      </w:r>
      <w:r w:rsidRPr="00593217">
        <w:rPr>
          <w:rFonts w:hint="eastAsia"/>
        </w:rPr>
        <w:t>戦略的な維持管理のための優先順位付けに有用性があると考えられる。</w:t>
      </w:r>
    </w:p>
    <w:p w:rsidR="00496DC8" w:rsidRDefault="00496DC8" w:rsidP="003429A9">
      <w:pPr>
        <w:pStyle w:val="10"/>
      </w:pPr>
    </w:p>
    <w:p w:rsidR="00496DC8" w:rsidRDefault="00496DC8" w:rsidP="003429A9">
      <w:pPr>
        <w:pStyle w:val="10"/>
      </w:pPr>
    </w:p>
    <w:p w:rsidR="00496DC8" w:rsidRDefault="00496DC8" w:rsidP="003429A9">
      <w:pPr>
        <w:pStyle w:val="10"/>
      </w:pPr>
    </w:p>
    <w:p w:rsidR="00496DC8" w:rsidRDefault="00496DC8" w:rsidP="003429A9">
      <w:pPr>
        <w:pStyle w:val="10"/>
      </w:pPr>
    </w:p>
    <w:p w:rsidR="00994297" w:rsidRDefault="00994297" w:rsidP="003429A9">
      <w:pPr>
        <w:pStyle w:val="10"/>
      </w:pPr>
    </w:p>
    <w:p w:rsidR="00994297" w:rsidRDefault="00994297" w:rsidP="003429A9">
      <w:pPr>
        <w:pStyle w:val="10"/>
      </w:pPr>
    </w:p>
    <w:p w:rsidR="00496DC8" w:rsidRDefault="00496DC8" w:rsidP="003429A9">
      <w:pPr>
        <w:pStyle w:val="10"/>
      </w:pPr>
    </w:p>
    <w:p w:rsidR="00D278B8" w:rsidRDefault="00D278B8" w:rsidP="00D278B8">
      <w:pPr>
        <w:pStyle w:val="3"/>
      </w:pPr>
      <w:bookmarkStart w:id="40" w:name="_Toc403411964"/>
      <w:r>
        <w:rPr>
          <w:rFonts w:hint="eastAsia"/>
        </w:rPr>
        <w:lastRenderedPageBreak/>
        <w:t>重点化指標マトリクスの修正</w:t>
      </w:r>
      <w:bookmarkEnd w:id="40"/>
    </w:p>
    <w:p w:rsidR="00D278B8" w:rsidRPr="00F90CEC" w:rsidRDefault="00D278B8" w:rsidP="00D278B8">
      <w:pPr>
        <w:pStyle w:val="30"/>
      </w:pPr>
      <w:r>
        <w:rPr>
          <w:rFonts w:hint="eastAsia"/>
        </w:rPr>
        <w:t>トンネルは健全度</w:t>
      </w:r>
      <w:r>
        <w:rPr>
          <w:rFonts w:hint="eastAsia"/>
        </w:rPr>
        <w:t>B</w:t>
      </w:r>
      <w:r>
        <w:rPr>
          <w:rFonts w:hint="eastAsia"/>
        </w:rPr>
        <w:t>を目標管理水準としており、健全度</w:t>
      </w:r>
      <w:r>
        <w:rPr>
          <w:rFonts w:hint="eastAsia"/>
        </w:rPr>
        <w:t>B</w:t>
      </w:r>
      <w:r>
        <w:rPr>
          <w:rFonts w:hint="eastAsia"/>
        </w:rPr>
        <w:t>以上のトンネルに関しては、継続的な観察は実施されるが補修については検討されないため、社会的影響度の点数に限らず「標準」に分類するべきと考える。また、</w:t>
      </w:r>
      <w:r w:rsidR="00593217">
        <w:rPr>
          <w:rFonts w:hint="eastAsia"/>
        </w:rPr>
        <w:t>社会的影響度小で健全度</w:t>
      </w:r>
      <w:r w:rsidR="00593217">
        <w:rPr>
          <w:rFonts w:hint="eastAsia"/>
        </w:rPr>
        <w:t>AA</w:t>
      </w:r>
      <w:r w:rsidR="00593217">
        <w:rPr>
          <w:rFonts w:hint="eastAsia"/>
        </w:rPr>
        <w:t>の</w:t>
      </w:r>
      <w:r w:rsidR="00994297">
        <w:rPr>
          <w:rFonts w:hint="eastAsia"/>
        </w:rPr>
        <w:t>「</w:t>
      </w:r>
      <w:r w:rsidR="00593217">
        <w:rPr>
          <w:rFonts w:hint="eastAsia"/>
        </w:rPr>
        <w:t>重点化</w:t>
      </w:r>
      <w:r w:rsidR="00994297">
        <w:rPr>
          <w:rFonts w:hint="eastAsia"/>
        </w:rPr>
        <w:t>」</w:t>
      </w:r>
      <w:r w:rsidR="00593217">
        <w:rPr>
          <w:rFonts w:hint="eastAsia"/>
        </w:rPr>
        <w:t>と社会的影響度大で健全度</w:t>
      </w:r>
      <w:r w:rsidR="00593217">
        <w:rPr>
          <w:rFonts w:hint="eastAsia"/>
        </w:rPr>
        <w:t>A</w:t>
      </w:r>
      <w:r w:rsidR="00593217">
        <w:rPr>
          <w:rFonts w:hint="eastAsia"/>
        </w:rPr>
        <w:t>の</w:t>
      </w:r>
      <w:r w:rsidR="00994297">
        <w:rPr>
          <w:rFonts w:hint="eastAsia"/>
        </w:rPr>
        <w:t>「最</w:t>
      </w:r>
      <w:r w:rsidR="00593217">
        <w:rPr>
          <w:rFonts w:hint="eastAsia"/>
        </w:rPr>
        <w:t>重点化</w:t>
      </w:r>
      <w:r w:rsidR="00994297">
        <w:rPr>
          <w:rFonts w:hint="eastAsia"/>
        </w:rPr>
        <w:t>」</w:t>
      </w:r>
      <w:r w:rsidR="00593217">
        <w:rPr>
          <w:rFonts w:hint="eastAsia"/>
        </w:rPr>
        <w:t>の区分が逆転していることから、後者は「重点化」に分類するべきと考える。</w:t>
      </w:r>
      <w:r>
        <w:rPr>
          <w:rFonts w:hint="eastAsia"/>
        </w:rPr>
        <w:t>このため、トンネルの重点化指標マトリクスを</w:t>
      </w:r>
      <w:r w:rsidR="00E74B59">
        <w:fldChar w:fldCharType="begin"/>
      </w:r>
      <w:r w:rsidR="00F24CB6">
        <w:instrText xml:space="preserve"> </w:instrText>
      </w:r>
      <w:r w:rsidR="00F24CB6">
        <w:rPr>
          <w:rFonts w:hint="eastAsia"/>
        </w:rPr>
        <w:instrText>REF _Ref403174074 \h</w:instrText>
      </w:r>
      <w:r w:rsidR="00F24CB6">
        <w:instrText xml:space="preserve"> </w:instrText>
      </w:r>
      <w:r w:rsidR="00E74B59">
        <w:fldChar w:fldCharType="separate"/>
      </w:r>
      <w:r w:rsidR="007E7CAF">
        <w:rPr>
          <w:rFonts w:hint="eastAsia"/>
        </w:rPr>
        <w:t>図</w:t>
      </w:r>
      <w:r w:rsidR="007E7CAF">
        <w:rPr>
          <w:rFonts w:hint="eastAsia"/>
        </w:rPr>
        <w:t xml:space="preserve"> </w:t>
      </w:r>
      <w:r w:rsidR="007E7CAF">
        <w:rPr>
          <w:noProof/>
        </w:rPr>
        <w:t>2</w:t>
      </w:r>
      <w:r w:rsidR="007E7CAF">
        <w:noBreakHyphen/>
      </w:r>
      <w:r w:rsidR="007E7CAF">
        <w:rPr>
          <w:noProof/>
        </w:rPr>
        <w:t>11</w:t>
      </w:r>
      <w:r w:rsidR="00E74B59">
        <w:fldChar w:fldCharType="end"/>
      </w:r>
      <w:r>
        <w:rPr>
          <w:rFonts w:hint="eastAsia"/>
        </w:rPr>
        <w:t>のように修正することとしたい。</w:t>
      </w:r>
    </w:p>
    <w:p w:rsidR="00593217" w:rsidRDefault="00E74B59" w:rsidP="00D278B8">
      <w:r>
        <w:rPr>
          <w:noProof/>
        </w:rPr>
        <w:pict>
          <v:shape id="_x0000_s1533" type="#_x0000_t75" style="position:absolute;left:0;text-align:left;margin-left:17.45pt;margin-top:14pt;width:222.9pt;height:188.35pt;z-index:251697152;mso-position-horizontal-relative:margin">
            <v:imagedata r:id="rId58" o:title=""/>
            <w10:wrap anchorx="margin"/>
          </v:shape>
        </w:pict>
      </w:r>
    </w:p>
    <w:p w:rsidR="00D278B8" w:rsidRDefault="00E74B59" w:rsidP="00D278B8">
      <w:r>
        <w:rPr>
          <w:noProof/>
        </w:rPr>
        <w:pict>
          <v:shape id="_x0000_s1472" type="#_x0000_t75" style="position:absolute;left:0;text-align:left;margin-left:247.65pt;margin-top:-.6pt;width:222.9pt;height:195pt;z-index:251655168">
            <v:imagedata r:id="rId63" o:title=""/>
          </v:shape>
        </w:pict>
      </w:r>
    </w:p>
    <w:p w:rsidR="00D278B8" w:rsidRDefault="00D278B8" w:rsidP="00D278B8"/>
    <w:p w:rsidR="00D278B8" w:rsidRDefault="00D278B8" w:rsidP="00D278B8"/>
    <w:p w:rsidR="00D278B8" w:rsidRDefault="00D278B8" w:rsidP="00D278B8"/>
    <w:p w:rsidR="00D278B8" w:rsidRDefault="00D278B8" w:rsidP="00D278B8"/>
    <w:p w:rsidR="00D278B8" w:rsidRDefault="00D278B8" w:rsidP="00D278B8"/>
    <w:p w:rsidR="00D278B8" w:rsidRDefault="00D278B8" w:rsidP="00D278B8"/>
    <w:p w:rsidR="00D278B8" w:rsidRDefault="00D278B8" w:rsidP="00D278B8"/>
    <w:p w:rsidR="00D278B8" w:rsidRDefault="00D278B8" w:rsidP="00D278B8"/>
    <w:p w:rsidR="00D278B8" w:rsidRDefault="00D278B8" w:rsidP="00D278B8"/>
    <w:p w:rsidR="00D278B8" w:rsidRDefault="00D278B8" w:rsidP="00D278B8"/>
    <w:p w:rsidR="00D278B8" w:rsidRDefault="00D278B8" w:rsidP="00D278B8"/>
    <w:p w:rsidR="00D278B8" w:rsidRDefault="00E74B59" w:rsidP="00D278B8">
      <w:r>
        <w:rPr>
          <w:noProof/>
        </w:rPr>
        <w:pict>
          <v:shape id="_x0000_s1438" type="#_x0000_t202" style="position:absolute;left:0;text-align:left;margin-left:247.65pt;margin-top:14.1pt;width:222.75pt;height:30pt;z-index:251638784" stroked="f">
            <v:textbox style="mso-next-textbox:#_x0000_s1438;mso-fit-shape-to-text:t" inset="0,0,0,0">
              <w:txbxContent>
                <w:p w:rsidR="00DE7D4E" w:rsidRPr="009A250B" w:rsidRDefault="00DE7D4E" w:rsidP="00D278B8">
                  <w:pPr>
                    <w:pStyle w:val="a8"/>
                    <w:rPr>
                      <w:noProof/>
                    </w:rPr>
                  </w:pPr>
                  <w:bookmarkStart w:id="41" w:name="_Ref403174074"/>
                  <w:r>
                    <w:rPr>
                      <w:rFonts w:hint="eastAsia"/>
                    </w:rPr>
                    <w:t>図</w:t>
                  </w:r>
                  <w:r>
                    <w:rPr>
                      <w:rFonts w:hint="eastAsia"/>
                    </w:rPr>
                    <w:t xml:space="preserve"> </w:t>
                  </w:r>
                  <w:fldSimple w:instr=" STYLEREF 1 \s ">
                    <w:r w:rsidR="007E7CAF">
                      <w:rPr>
                        <w:noProof/>
                      </w:rPr>
                      <w:t>2</w:t>
                    </w:r>
                  </w:fldSimple>
                  <w:r>
                    <w:noBreakHyphen/>
                  </w:r>
                  <w:r w:rsidR="00E74B59">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rsidR="00E74B59">
                    <w:fldChar w:fldCharType="separate"/>
                  </w:r>
                  <w:r w:rsidR="007E7CAF">
                    <w:rPr>
                      <w:noProof/>
                    </w:rPr>
                    <w:t>11</w:t>
                  </w:r>
                  <w:r w:rsidR="00E74B59">
                    <w:fldChar w:fldCharType="end"/>
                  </w:r>
                  <w:bookmarkEnd w:id="41"/>
                  <w:r>
                    <w:rPr>
                      <w:rFonts w:hint="eastAsia"/>
                    </w:rPr>
                    <w:t xml:space="preserve">　トンネルの重点化指標（修正案）</w:t>
                  </w:r>
                </w:p>
              </w:txbxContent>
            </v:textbox>
          </v:shape>
        </w:pict>
      </w:r>
    </w:p>
    <w:p w:rsidR="00D278B8" w:rsidRDefault="00D278B8" w:rsidP="00D278B8">
      <w:pPr>
        <w:pStyle w:val="a8"/>
        <w:jc w:val="left"/>
      </w:pPr>
      <w:r>
        <w:rPr>
          <w:rFonts w:hint="eastAsia"/>
        </w:rPr>
        <w:t xml:space="preserve">　　　</w:t>
      </w:r>
      <w:r w:rsidR="00E74B59">
        <w:fldChar w:fldCharType="begin"/>
      </w:r>
      <w:r w:rsidR="00B47CA0">
        <w:instrText xml:space="preserve"> </w:instrText>
      </w:r>
      <w:r w:rsidR="00B47CA0">
        <w:rPr>
          <w:rFonts w:hint="eastAsia"/>
        </w:rPr>
        <w:instrText>REF _Ref403174035 \h</w:instrText>
      </w:r>
      <w:r w:rsidR="00B47CA0">
        <w:instrText xml:space="preserve"> </w:instrText>
      </w:r>
      <w:r w:rsidR="00E74B59">
        <w:fldChar w:fldCharType="separate"/>
      </w:r>
      <w:r w:rsidR="007E7CAF">
        <w:rPr>
          <w:rFonts w:hint="eastAsia"/>
        </w:rPr>
        <w:t>図</w:t>
      </w:r>
      <w:r w:rsidR="007E7CAF">
        <w:rPr>
          <w:rFonts w:hint="eastAsia"/>
        </w:rPr>
        <w:t xml:space="preserve"> </w:t>
      </w:r>
      <w:r w:rsidR="007E7CAF">
        <w:rPr>
          <w:noProof/>
        </w:rPr>
        <w:t>2</w:t>
      </w:r>
      <w:r w:rsidR="007E7CAF">
        <w:noBreakHyphen/>
      </w:r>
      <w:r w:rsidR="007E7CAF">
        <w:rPr>
          <w:noProof/>
        </w:rPr>
        <w:t>8</w:t>
      </w:r>
      <w:r w:rsidR="00E74B59">
        <w:fldChar w:fldCharType="end"/>
      </w:r>
      <w:r>
        <w:rPr>
          <w:rFonts w:hint="eastAsia"/>
        </w:rPr>
        <w:t xml:space="preserve">　</w:t>
      </w:r>
      <w:r w:rsidR="00593217">
        <w:rPr>
          <w:rFonts w:hint="eastAsia"/>
        </w:rPr>
        <w:t>トンネル</w:t>
      </w:r>
      <w:r>
        <w:rPr>
          <w:rFonts w:hint="eastAsia"/>
        </w:rPr>
        <w:t>の最重点化指標（前回）</w:t>
      </w:r>
    </w:p>
    <w:p w:rsidR="00B47CA0" w:rsidRDefault="00B47CA0" w:rsidP="003429A9">
      <w:pPr>
        <w:pStyle w:val="10"/>
        <w:ind w:leftChars="0" w:left="0" w:firstLineChars="0" w:firstLine="0"/>
      </w:pPr>
    </w:p>
    <w:p w:rsidR="00F24CB6" w:rsidRDefault="000D7E6E" w:rsidP="00F24CB6">
      <w:pPr>
        <w:pStyle w:val="30"/>
        <w:pageBreakBefore/>
      </w:pPr>
      <w:r>
        <w:rPr>
          <w:rFonts w:hint="eastAsia"/>
        </w:rPr>
        <w:lastRenderedPageBreak/>
        <w:t>修正したマトリクスによる評価の結果を</w:t>
      </w:r>
      <w:r w:rsidR="00E74B59">
        <w:fldChar w:fldCharType="begin"/>
      </w:r>
      <w:r>
        <w:instrText xml:space="preserve"> </w:instrText>
      </w:r>
      <w:r>
        <w:rPr>
          <w:rFonts w:hint="eastAsia"/>
        </w:rPr>
        <w:instrText>REF _Ref403175140 \h</w:instrText>
      </w:r>
      <w:r>
        <w:instrText xml:space="preserve"> </w:instrText>
      </w:r>
      <w:r w:rsidR="00E74B59">
        <w:fldChar w:fldCharType="separate"/>
      </w:r>
      <w:r w:rsidR="007E7CAF">
        <w:rPr>
          <w:rFonts w:hint="eastAsia"/>
        </w:rPr>
        <w:t>図</w:t>
      </w:r>
      <w:r w:rsidR="007E7CAF">
        <w:rPr>
          <w:rFonts w:hint="eastAsia"/>
        </w:rPr>
        <w:t xml:space="preserve"> </w:t>
      </w:r>
      <w:r w:rsidR="007E7CAF">
        <w:rPr>
          <w:noProof/>
        </w:rPr>
        <w:t>2</w:t>
      </w:r>
      <w:r w:rsidR="007E7CAF">
        <w:noBreakHyphen/>
      </w:r>
      <w:r w:rsidR="007E7CAF">
        <w:rPr>
          <w:noProof/>
        </w:rPr>
        <w:t>12</w:t>
      </w:r>
      <w:r w:rsidR="00E74B59">
        <w:fldChar w:fldCharType="end"/>
      </w:r>
      <w:r w:rsidR="00F24CB6">
        <w:rPr>
          <w:rFonts w:hint="eastAsia"/>
        </w:rPr>
        <w:t>および</w:t>
      </w:r>
      <w:r w:rsidR="00E74B59">
        <w:fldChar w:fldCharType="begin"/>
      </w:r>
      <w:r>
        <w:instrText xml:space="preserve"> </w:instrText>
      </w:r>
      <w:r>
        <w:rPr>
          <w:rFonts w:hint="eastAsia"/>
        </w:rPr>
        <w:instrText>REF _Ref403175148 \h</w:instrText>
      </w:r>
      <w:r>
        <w:instrText xml:space="preserve"> </w:instrText>
      </w:r>
      <w:r w:rsidR="00E74B59">
        <w:fldChar w:fldCharType="separate"/>
      </w:r>
      <w:r w:rsidR="007E7CAF">
        <w:rPr>
          <w:rFonts w:hint="eastAsia"/>
        </w:rPr>
        <w:t>図</w:t>
      </w:r>
      <w:r w:rsidR="007E7CAF">
        <w:rPr>
          <w:rFonts w:hint="eastAsia"/>
        </w:rPr>
        <w:t xml:space="preserve"> </w:t>
      </w:r>
      <w:r w:rsidR="007E7CAF">
        <w:rPr>
          <w:noProof/>
        </w:rPr>
        <w:t>2</w:t>
      </w:r>
      <w:r w:rsidR="007E7CAF">
        <w:noBreakHyphen/>
      </w:r>
      <w:r w:rsidR="007E7CAF">
        <w:rPr>
          <w:noProof/>
        </w:rPr>
        <w:t>13</w:t>
      </w:r>
      <w:r w:rsidR="00E74B59">
        <w:fldChar w:fldCharType="end"/>
      </w:r>
      <w:r w:rsidR="00F24CB6">
        <w:rPr>
          <w:rFonts w:hint="eastAsia"/>
        </w:rPr>
        <w:t>に示す。</w:t>
      </w:r>
    </w:p>
    <w:p w:rsidR="00F24CB6" w:rsidRDefault="00F24CB6" w:rsidP="00F24CB6">
      <w:pPr>
        <w:pStyle w:val="30"/>
      </w:pPr>
      <w:r>
        <w:rPr>
          <w:rFonts w:hint="eastAsia"/>
        </w:rPr>
        <w:t>マトリクス修正による変化は大きくなく、</w:t>
      </w:r>
      <w:r w:rsidRPr="00593217">
        <w:rPr>
          <w:rFonts w:hint="eastAsia"/>
        </w:rPr>
        <w:t>最重点化が</w:t>
      </w:r>
      <w:r>
        <w:rPr>
          <w:rFonts w:hint="eastAsia"/>
        </w:rPr>
        <w:t>1</w:t>
      </w:r>
      <w:r>
        <w:rPr>
          <w:rFonts w:hint="eastAsia"/>
        </w:rPr>
        <w:t>トンネル</w:t>
      </w:r>
      <w:r w:rsidRPr="00593217">
        <w:rPr>
          <w:rFonts w:hint="eastAsia"/>
        </w:rPr>
        <w:t>で</w:t>
      </w:r>
      <w:r>
        <w:rPr>
          <w:rFonts w:hint="eastAsia"/>
        </w:rPr>
        <w:t>3</w:t>
      </w:r>
      <w:r w:rsidRPr="00593217">
        <w:rPr>
          <w:rFonts w:hint="eastAsia"/>
        </w:rPr>
        <w:t>%</w:t>
      </w:r>
      <w:r w:rsidRPr="00593217">
        <w:rPr>
          <w:rFonts w:hint="eastAsia"/>
        </w:rPr>
        <w:t>、重点化が</w:t>
      </w:r>
      <w:r>
        <w:rPr>
          <w:rFonts w:hint="eastAsia"/>
        </w:rPr>
        <w:t>8</w:t>
      </w:r>
      <w:r>
        <w:rPr>
          <w:rFonts w:hint="eastAsia"/>
        </w:rPr>
        <w:t>トンネル</w:t>
      </w:r>
      <w:r w:rsidRPr="00593217">
        <w:rPr>
          <w:rFonts w:hint="eastAsia"/>
        </w:rPr>
        <w:t>で</w:t>
      </w:r>
      <w:r>
        <w:rPr>
          <w:rFonts w:hint="eastAsia"/>
        </w:rPr>
        <w:t>28</w:t>
      </w:r>
      <w:r w:rsidRPr="00593217">
        <w:rPr>
          <w:rFonts w:hint="eastAsia"/>
        </w:rPr>
        <w:t>%</w:t>
      </w:r>
      <w:r w:rsidRPr="00593217">
        <w:rPr>
          <w:rFonts w:hint="eastAsia"/>
        </w:rPr>
        <w:t>、標準が</w:t>
      </w:r>
      <w:r>
        <w:rPr>
          <w:rFonts w:hint="eastAsia"/>
        </w:rPr>
        <w:t>20</w:t>
      </w:r>
      <w:r>
        <w:rPr>
          <w:rFonts w:hint="eastAsia"/>
        </w:rPr>
        <w:t>トンネル</w:t>
      </w:r>
      <w:r w:rsidRPr="00593217">
        <w:rPr>
          <w:rFonts w:hint="eastAsia"/>
        </w:rPr>
        <w:t>で</w:t>
      </w:r>
      <w:r>
        <w:rPr>
          <w:rFonts w:hint="eastAsia"/>
        </w:rPr>
        <w:t>69</w:t>
      </w:r>
      <w:r w:rsidRPr="00593217">
        <w:rPr>
          <w:rFonts w:hint="eastAsia"/>
        </w:rPr>
        <w:t>%</w:t>
      </w:r>
      <w:r w:rsidRPr="00593217">
        <w:rPr>
          <w:rFonts w:hint="eastAsia"/>
        </w:rPr>
        <w:t>であ</w:t>
      </w:r>
      <w:r>
        <w:rPr>
          <w:rFonts w:hint="eastAsia"/>
        </w:rPr>
        <w:t>った。区分の内訳割合は修正後のマトリクスにおいても良好なものであると考えられる。</w:t>
      </w:r>
    </w:p>
    <w:p w:rsidR="00F24CB6" w:rsidRPr="00F24CB6" w:rsidRDefault="00F24CB6" w:rsidP="003429A9">
      <w:pPr>
        <w:pStyle w:val="10"/>
        <w:ind w:leftChars="0" w:left="0" w:firstLineChars="0" w:firstLine="0"/>
      </w:pPr>
    </w:p>
    <w:p w:rsidR="00593217" w:rsidRDefault="00E74B59" w:rsidP="003429A9">
      <w:pPr>
        <w:pStyle w:val="10"/>
        <w:ind w:leftChars="0" w:left="0" w:firstLineChars="0" w:firstLine="0"/>
      </w:pPr>
      <w:r>
        <w:rPr>
          <w:noProof/>
        </w:rPr>
        <w:pict>
          <v:shape id="_x0000_s1539" type="#_x0000_t75" style="position:absolute;left:0;text-align:left;margin-left:.35pt;margin-top:1.1pt;width:349.55pt;height:219.8pt;z-index:-251609088;mso-position-horizontal-relative:text;mso-position-vertical-relative:text;mso-width-relative:page;mso-height-relative:page">
            <v:imagedata r:id="rId64" o:title=""/>
          </v:shape>
        </w:pict>
      </w: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E74B59" w:rsidP="003429A9">
      <w:pPr>
        <w:pStyle w:val="10"/>
        <w:ind w:leftChars="0" w:left="0" w:firstLineChars="0" w:firstLine="0"/>
      </w:pPr>
      <w:r>
        <w:rPr>
          <w:noProof/>
        </w:rPr>
        <w:pict>
          <v:group id="_x0000_s1427" style="position:absolute;left:0;text-align:left;margin-left:335.4pt;margin-top:17.4pt;width:104.25pt;height:67pt;z-index:251688960" coordorigin="8332,6551" coordsize="2085,1340">
            <v:shape id="_x0000_s1428" type="#_x0000_t202" style="position:absolute;left:8332;top:6551;width:2085;height:1340">
              <v:textbox style="mso-next-textbox:#_x0000_s1428" inset="5.85pt,.7pt,5.85pt,.7pt">
                <w:txbxContent>
                  <w:p w:rsidR="00DE7D4E" w:rsidRDefault="00DE7D4E" w:rsidP="00611E6A">
                    <w:pPr>
                      <w:spacing w:line="360" w:lineRule="auto"/>
                      <w:rPr>
                        <w:sz w:val="16"/>
                        <w:szCs w:val="16"/>
                      </w:rPr>
                    </w:pPr>
                    <w:r>
                      <w:rPr>
                        <w:rFonts w:hint="eastAsia"/>
                        <w:sz w:val="16"/>
                        <w:szCs w:val="16"/>
                      </w:rPr>
                      <w:t xml:space="preserve">　　</w:t>
                    </w:r>
                    <w:r w:rsidRPr="00D772EE">
                      <w:rPr>
                        <w:rFonts w:hint="eastAsia"/>
                        <w:sz w:val="16"/>
                        <w:szCs w:val="16"/>
                      </w:rPr>
                      <w:t xml:space="preserve">　　　　最重点化</w:t>
                    </w:r>
                  </w:p>
                  <w:p w:rsidR="00DE7D4E" w:rsidRDefault="00DE7D4E" w:rsidP="00611E6A">
                    <w:pPr>
                      <w:spacing w:line="360" w:lineRule="auto"/>
                      <w:rPr>
                        <w:sz w:val="16"/>
                        <w:szCs w:val="16"/>
                      </w:rPr>
                    </w:pPr>
                    <w:r>
                      <w:rPr>
                        <w:rFonts w:hint="eastAsia"/>
                        <w:sz w:val="16"/>
                        <w:szCs w:val="16"/>
                      </w:rPr>
                      <w:t xml:space="preserve">　　　　　　重点化</w:t>
                    </w:r>
                  </w:p>
                  <w:p w:rsidR="00DE7D4E" w:rsidRPr="00D772EE" w:rsidRDefault="00DE7D4E" w:rsidP="00611E6A">
                    <w:pPr>
                      <w:spacing w:line="360" w:lineRule="auto"/>
                      <w:rPr>
                        <w:sz w:val="16"/>
                        <w:szCs w:val="16"/>
                      </w:rPr>
                    </w:pPr>
                    <w:r>
                      <w:rPr>
                        <w:rFonts w:hint="eastAsia"/>
                        <w:sz w:val="16"/>
                        <w:szCs w:val="16"/>
                      </w:rPr>
                      <w:t xml:space="preserve">　　　　　　標準</w:t>
                    </w:r>
                  </w:p>
                </w:txbxContent>
              </v:textbox>
            </v:shape>
            <v:shape id="_x0000_s1429" type="#_x0000_t75" style="position:absolute;left:8482;top:7555;width:850;height:240">
              <v:imagedata r:id="rId42" o:title=""/>
            </v:shape>
            <v:shape id="_x0000_s1430" type="#_x0000_t75" style="position:absolute;left:8482;top:7115;width:850;height:240">
              <v:imagedata r:id="rId43" o:title=""/>
            </v:shape>
            <v:shape id="_x0000_s1431" type="#_x0000_t75" style="position:absolute;left:8482;top:6664;width:850;height:270">
              <v:imagedata r:id="rId44" o:title=""/>
            </v:shape>
          </v:group>
        </w:pict>
      </w: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ind w:leftChars="0" w:left="0" w:firstLineChars="0" w:firstLine="0"/>
      </w:pPr>
    </w:p>
    <w:p w:rsidR="003429A9" w:rsidRDefault="003429A9" w:rsidP="003429A9">
      <w:pPr>
        <w:pStyle w:val="10"/>
      </w:pPr>
    </w:p>
    <w:p w:rsidR="003429A9" w:rsidRDefault="003429A9" w:rsidP="003429A9">
      <w:pPr>
        <w:pStyle w:val="10"/>
      </w:pPr>
    </w:p>
    <w:p w:rsidR="003429A9" w:rsidRDefault="003429A9" w:rsidP="003429A9">
      <w:pPr>
        <w:pStyle w:val="10"/>
      </w:pPr>
    </w:p>
    <w:p w:rsidR="003429A9" w:rsidRDefault="00E74B59" w:rsidP="003429A9">
      <w:pPr>
        <w:pStyle w:val="10"/>
      </w:pPr>
      <w:r>
        <w:rPr>
          <w:noProof/>
        </w:rPr>
        <w:pict>
          <v:shape id="_x0000_s1527" type="#_x0000_t202" style="position:absolute;left:0;text-align:left;margin-left:238.15pt;margin-top:5.6pt;width:132.7pt;height:18.4pt;z-index:251692032" filled="f" stroked="f">
            <v:textbox style="mso-next-textbox:#_x0000_s1527" inset="5.85pt,.7pt,5.85pt,.7pt">
              <w:txbxContent>
                <w:p w:rsidR="00DE7D4E" w:rsidRDefault="00DE7D4E" w:rsidP="0068368C">
                  <w:r>
                    <w:rPr>
                      <w:rFonts w:hint="eastAsia"/>
                    </w:rPr>
                    <w:t>（データ数：</w:t>
                  </w:r>
                  <w:r>
                    <w:rPr>
                      <w:rFonts w:hint="eastAsia"/>
                    </w:rPr>
                    <w:t>29</w:t>
                  </w:r>
                  <w:r>
                    <w:rPr>
                      <w:rFonts w:hint="eastAsia"/>
                    </w:rPr>
                    <w:t>トンネル）</w:t>
                  </w:r>
                </w:p>
              </w:txbxContent>
            </v:textbox>
          </v:shape>
        </w:pict>
      </w:r>
      <w:r>
        <w:rPr>
          <w:noProof/>
        </w:rPr>
        <w:pict>
          <v:shape id="_x0000_s1382" type="#_x0000_t202" style="position:absolute;left:0;text-align:left;margin-left:0;margin-top:16.65pt;width:362.65pt;height:30pt;z-index:251630592;mso-position-horizontal:center;mso-position-horizontal-relative:margin" stroked="f">
            <v:textbox style="mso-next-textbox:#_x0000_s1382;mso-fit-shape-to-text:t" inset="0,0,0,0">
              <w:txbxContent>
                <w:p w:rsidR="00DE7D4E" w:rsidRPr="00583FFF" w:rsidRDefault="00DE7D4E" w:rsidP="003429A9">
                  <w:pPr>
                    <w:pStyle w:val="a8"/>
                    <w:rPr>
                      <w:rFonts w:ascii="Century" w:eastAsia="ＭＳ 明朝" w:hAnsi="Century"/>
                      <w:noProof/>
                    </w:rPr>
                  </w:pPr>
                  <w:bookmarkStart w:id="42" w:name="_Ref403175140"/>
                  <w:r>
                    <w:rPr>
                      <w:rFonts w:hint="eastAsia"/>
                    </w:rPr>
                    <w:t>図</w:t>
                  </w:r>
                  <w:r>
                    <w:rPr>
                      <w:rFonts w:hint="eastAsia"/>
                    </w:rPr>
                    <w:t xml:space="preserve"> </w:t>
                  </w:r>
                  <w:fldSimple w:instr=" STYLEREF 1 \s ">
                    <w:r w:rsidR="007E7CAF">
                      <w:rPr>
                        <w:noProof/>
                      </w:rPr>
                      <w:t>2</w:t>
                    </w:r>
                  </w:fldSimple>
                  <w:r>
                    <w:noBreakHyphen/>
                  </w:r>
                  <w:r w:rsidR="00E74B59">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rsidR="00E74B59">
                    <w:fldChar w:fldCharType="separate"/>
                  </w:r>
                  <w:r w:rsidR="007E7CAF">
                    <w:rPr>
                      <w:noProof/>
                    </w:rPr>
                    <w:t>12</w:t>
                  </w:r>
                  <w:r w:rsidR="00E74B59">
                    <w:fldChar w:fldCharType="end"/>
                  </w:r>
                  <w:bookmarkEnd w:id="42"/>
                  <w:r>
                    <w:rPr>
                      <w:rFonts w:hint="eastAsia"/>
                    </w:rPr>
                    <w:t xml:space="preserve">　トンネルの社会的影響度と健全度の関係（修正案）</w:t>
                  </w:r>
                </w:p>
              </w:txbxContent>
            </v:textbox>
            <w10:wrap anchorx="margin"/>
          </v:shape>
        </w:pict>
      </w:r>
    </w:p>
    <w:p w:rsidR="003429A9" w:rsidRDefault="003429A9" w:rsidP="003429A9">
      <w:pPr>
        <w:pStyle w:val="10"/>
      </w:pPr>
    </w:p>
    <w:p w:rsidR="00496DC8" w:rsidRDefault="00496DC8" w:rsidP="003429A9">
      <w:pPr>
        <w:pStyle w:val="10"/>
      </w:pPr>
    </w:p>
    <w:p w:rsidR="003429A9" w:rsidRDefault="003429A9" w:rsidP="003429A9">
      <w:pPr>
        <w:pStyle w:val="1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394"/>
      </w:tblGrid>
      <w:tr w:rsidR="00F24CB6" w:rsidRPr="001D4B3D" w:rsidTr="00F24CB6">
        <w:trPr>
          <w:trHeight w:val="5140"/>
        </w:trPr>
        <w:tc>
          <w:tcPr>
            <w:tcW w:w="4678" w:type="dxa"/>
          </w:tcPr>
          <w:p w:rsidR="00F24CB6" w:rsidRPr="001D4B3D" w:rsidRDefault="00E74B59" w:rsidP="00F24CB6">
            <w:pPr>
              <w:keepNext/>
              <w:spacing w:line="360" w:lineRule="atLeast"/>
              <w:jc w:val="left"/>
              <w:rPr>
                <w:noProof/>
                <w:sz w:val="22"/>
                <w:szCs w:val="22"/>
              </w:rPr>
            </w:pPr>
            <w:r w:rsidRPr="00E74B59">
              <w:rPr>
                <w:noProof/>
              </w:rPr>
              <w:pict>
                <v:shape id="_x0000_s1536" type="#_x0000_t75" style="position:absolute;margin-left:61.15pt;margin-top:18pt;width:79.5pt;height:52.5pt;z-index:251702272;mso-position-horizontal-relative:text;mso-position-vertical-relative:margin;mso-width-relative:page;mso-height-relative:page">
                  <v:imagedata r:id="rId62" o:title=""/>
                  <w10:wrap anchory="margin"/>
                </v:shape>
              </w:pict>
            </w:r>
            <w:r>
              <w:rPr>
                <w:noProof/>
                <w:sz w:val="22"/>
                <w:szCs w:val="22"/>
              </w:rPr>
              <w:pict>
                <v:shape id="_x0000_s1495" type="#_x0000_t75" style="position:absolute;margin-left:5.9pt;margin-top:48.45pt;width:204.1pt;height:225.9pt;z-index:251663360;mso-position-vertical-relative:margin">
                  <v:imagedata r:id="rId61" o:title=""/>
                  <w10:wrap anchory="margin"/>
                </v:shape>
              </w:pict>
            </w:r>
          </w:p>
        </w:tc>
        <w:tc>
          <w:tcPr>
            <w:tcW w:w="4394" w:type="dxa"/>
          </w:tcPr>
          <w:p w:rsidR="00F24CB6" w:rsidRPr="001D4B3D" w:rsidRDefault="00E74B59" w:rsidP="00F24CB6">
            <w:pPr>
              <w:keepNext/>
              <w:spacing w:line="360" w:lineRule="atLeast"/>
              <w:jc w:val="left"/>
              <w:rPr>
                <w:sz w:val="22"/>
                <w:szCs w:val="22"/>
              </w:rPr>
            </w:pPr>
            <w:r w:rsidRPr="00E74B59">
              <w:rPr>
                <w:noProof/>
              </w:rPr>
              <w:pict>
                <v:shape id="_x0000_s1537" type="#_x0000_t75" style="position:absolute;margin-left:61.95pt;margin-top:18pt;width:79.5pt;height:51.75pt;z-index:251704320;mso-position-horizontal-relative:text;mso-position-vertical-relative:margin;mso-width-relative:page;mso-height-relative:page">
                  <v:imagedata r:id="rId65" o:title=""/>
                  <w10:wrap anchory="margin"/>
                </v:shape>
              </w:pict>
            </w:r>
            <w:r w:rsidRPr="00E74B59">
              <w:rPr>
                <w:noProof/>
              </w:rPr>
              <w:pict>
                <v:shape id="_x0000_s1500" type="#_x0000_t75" style="position:absolute;margin-left:8.75pt;margin-top:60.4pt;width:204.1pt;height:215.65pt;z-index:251666432;mso-position-horizontal-relative:text;mso-position-vertical-relative:text">
                  <v:imagedata r:id="rId66" o:title=""/>
                </v:shape>
              </w:pict>
            </w:r>
          </w:p>
        </w:tc>
      </w:tr>
    </w:tbl>
    <w:p w:rsidR="003429A9" w:rsidRDefault="00F24CB6" w:rsidP="00F24CB6">
      <w:pPr>
        <w:pStyle w:val="a8"/>
      </w:pPr>
      <w:bookmarkStart w:id="43" w:name="_Ref403175148"/>
      <w:r>
        <w:rPr>
          <w:rFonts w:hint="eastAsia"/>
        </w:rPr>
        <w:t>図</w:t>
      </w:r>
      <w:r>
        <w:rPr>
          <w:rFonts w:hint="eastAsia"/>
        </w:rPr>
        <w:t xml:space="preserve"> </w:t>
      </w:r>
      <w:fldSimple w:instr=" STYLEREF 1 \s ">
        <w:r w:rsidR="007E7CAF">
          <w:rPr>
            <w:noProof/>
          </w:rPr>
          <w:t>2</w:t>
        </w:r>
      </w:fldSimple>
      <w:r w:rsidR="007D1C76">
        <w:noBreakHyphen/>
      </w:r>
      <w:r w:rsidR="00E74B59">
        <w:fldChar w:fldCharType="begin"/>
      </w:r>
      <w:r w:rsidR="007D1C76">
        <w:instrText xml:space="preserve"> </w:instrText>
      </w:r>
      <w:r w:rsidR="007D1C76">
        <w:rPr>
          <w:rFonts w:hint="eastAsia"/>
        </w:rPr>
        <w:instrText xml:space="preserve">SEQ </w:instrText>
      </w:r>
      <w:r w:rsidR="007D1C76">
        <w:rPr>
          <w:rFonts w:hint="eastAsia"/>
        </w:rPr>
        <w:instrText>図</w:instrText>
      </w:r>
      <w:r w:rsidR="007D1C76">
        <w:rPr>
          <w:rFonts w:hint="eastAsia"/>
        </w:rPr>
        <w:instrText xml:space="preserve"> \* ARABIC \s 1</w:instrText>
      </w:r>
      <w:r w:rsidR="007D1C76">
        <w:instrText xml:space="preserve"> </w:instrText>
      </w:r>
      <w:r w:rsidR="00E74B59">
        <w:fldChar w:fldCharType="separate"/>
      </w:r>
      <w:r w:rsidR="007E7CAF">
        <w:rPr>
          <w:noProof/>
        </w:rPr>
        <w:t>13</w:t>
      </w:r>
      <w:r w:rsidR="00E74B59">
        <w:fldChar w:fldCharType="end"/>
      </w:r>
      <w:bookmarkEnd w:id="43"/>
      <w:r>
        <w:rPr>
          <w:rFonts w:hint="eastAsia"/>
        </w:rPr>
        <w:t xml:space="preserve">　重点化区分の内訳（左：前回、右：修正案）</w:t>
      </w:r>
    </w:p>
    <w:p w:rsidR="003429A9" w:rsidRDefault="003429A9" w:rsidP="003429A9">
      <w:pPr>
        <w:pStyle w:val="10"/>
      </w:pPr>
    </w:p>
    <w:p w:rsidR="003429A9" w:rsidRPr="00F24CB6" w:rsidRDefault="003429A9" w:rsidP="003429A9">
      <w:pPr>
        <w:pStyle w:val="10"/>
      </w:pPr>
    </w:p>
    <w:p w:rsidR="001D4B3D" w:rsidRPr="001D4B3D" w:rsidRDefault="001D4B3D" w:rsidP="00496DC8">
      <w:pPr>
        <w:pStyle w:val="2"/>
      </w:pPr>
      <w:bookmarkStart w:id="44" w:name="_Toc403411965"/>
      <w:r w:rsidRPr="001D4B3D">
        <w:rPr>
          <w:rFonts w:hint="eastAsia"/>
        </w:rPr>
        <w:lastRenderedPageBreak/>
        <w:t>舗装</w:t>
      </w:r>
      <w:bookmarkEnd w:id="44"/>
    </w:p>
    <w:p w:rsidR="001D4B3D" w:rsidRPr="001D4B3D" w:rsidRDefault="001D4B3D" w:rsidP="00496DC8">
      <w:pPr>
        <w:pStyle w:val="3"/>
      </w:pPr>
      <w:bookmarkStart w:id="45" w:name="_Toc403411966"/>
      <w:r w:rsidRPr="001D4B3D">
        <w:rPr>
          <w:rFonts w:hint="eastAsia"/>
        </w:rPr>
        <w:t>舗装の重点化指標</w:t>
      </w:r>
      <w:bookmarkEnd w:id="45"/>
    </w:p>
    <w:p w:rsidR="001D4B3D" w:rsidRPr="001D4B3D" w:rsidRDefault="001D4B3D" w:rsidP="001D4B3D">
      <w:pPr>
        <w:numPr>
          <w:ilvl w:val="4"/>
          <w:numId w:val="11"/>
        </w:numPr>
        <w:tabs>
          <w:tab w:val="clear" w:pos="851"/>
          <w:tab w:val="num" w:pos="1100"/>
        </w:tabs>
        <w:spacing w:line="360" w:lineRule="atLeast"/>
        <w:outlineLvl w:val="4"/>
        <w:rPr>
          <w:rFonts w:eastAsia="ＭＳ ゴシック"/>
          <w:sz w:val="22"/>
        </w:rPr>
      </w:pPr>
      <w:r w:rsidRPr="001D4B3D">
        <w:rPr>
          <w:rFonts w:eastAsia="ＭＳ ゴシック" w:hint="eastAsia"/>
          <w:sz w:val="22"/>
        </w:rPr>
        <w:t>健全度</w:t>
      </w:r>
    </w:p>
    <w:p w:rsidR="001D4B3D" w:rsidRPr="001D4B3D" w:rsidRDefault="001D4B3D" w:rsidP="001D4B3D">
      <w:pPr>
        <w:snapToGrid w:val="0"/>
        <w:ind w:leftChars="400" w:left="840" w:firstLineChars="100" w:firstLine="220"/>
        <w:rPr>
          <w:rFonts w:ascii="ＭＳ 明朝" w:hAnsi="ＭＳ 明朝"/>
          <w:sz w:val="22"/>
          <w:szCs w:val="22"/>
        </w:rPr>
      </w:pPr>
      <w:r w:rsidRPr="001D4B3D">
        <w:rPr>
          <w:rFonts w:ascii="ＭＳ 明朝" w:hAnsi="ＭＳ 明朝" w:hint="eastAsia"/>
          <w:sz w:val="22"/>
          <w:szCs w:val="22"/>
        </w:rPr>
        <w:t>路面の評価は、以下に示す維持管理指数（MCI：Maintenance Control Index)を用いる。</w:t>
      </w:r>
    </w:p>
    <w:p w:rsidR="001D4B3D" w:rsidRPr="001D4B3D" w:rsidRDefault="001D4B3D" w:rsidP="001D4B3D">
      <w:pPr>
        <w:snapToGrid w:val="0"/>
        <w:ind w:firstLineChars="100" w:firstLine="220"/>
        <w:rPr>
          <w:rFonts w:ascii="ＭＳ 明朝" w:hAnsi="ＭＳ 明朝"/>
          <w:sz w:val="22"/>
          <w:szCs w:val="22"/>
        </w:rPr>
      </w:pPr>
    </w:p>
    <w:p w:rsidR="001D4B3D" w:rsidRPr="001D4B3D" w:rsidRDefault="001D4B3D" w:rsidP="001D4B3D">
      <w:pPr>
        <w:snapToGrid w:val="0"/>
        <w:ind w:firstLineChars="607" w:firstLine="1335"/>
        <w:rPr>
          <w:rFonts w:ascii="ＭＳ 明朝" w:hAnsi="ＭＳ 明朝"/>
          <w:sz w:val="22"/>
          <w:szCs w:val="22"/>
        </w:rPr>
      </w:pPr>
      <w:r w:rsidRPr="001D4B3D">
        <w:rPr>
          <w:rFonts w:ascii="ＭＳ 明朝" w:hAnsi="ＭＳ 明朝" w:hint="eastAsia"/>
          <w:sz w:val="22"/>
          <w:szCs w:val="22"/>
        </w:rPr>
        <w:t>ＭＣＩ</w:t>
      </w:r>
      <w:r w:rsidRPr="001D4B3D">
        <w:rPr>
          <w:rFonts w:ascii="ＭＳ 明朝" w:hAnsi="ＭＳ 明朝" w:hint="eastAsia"/>
          <w:sz w:val="22"/>
          <w:szCs w:val="22"/>
          <w:vertAlign w:val="subscript"/>
        </w:rPr>
        <w:t xml:space="preserve"> </w:t>
      </w:r>
      <w:r w:rsidRPr="001D4B3D">
        <w:rPr>
          <w:rFonts w:ascii="ＭＳ 明朝" w:hAnsi="ＭＳ 明朝" w:hint="eastAsia"/>
          <w:sz w:val="22"/>
          <w:szCs w:val="22"/>
        </w:rPr>
        <w:t>＝</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10</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1.48Ｃ</w:t>
      </w:r>
      <w:r w:rsidRPr="001D4B3D">
        <w:rPr>
          <w:rFonts w:ascii="ＭＳ 明朝" w:hAnsi="ＭＳ 明朝" w:hint="eastAsia"/>
          <w:spacing w:val="7"/>
          <w:position w:val="10"/>
          <w:sz w:val="22"/>
          <w:szCs w:val="22"/>
        </w:rPr>
        <w:t>0.3</w:t>
      </w:r>
      <w:r w:rsidRPr="001D4B3D">
        <w:rPr>
          <w:rFonts w:ascii="ＭＳ 明朝" w:hAnsi="ＭＳ 明朝" w:hint="eastAsia"/>
          <w:sz w:val="22"/>
          <w:szCs w:val="22"/>
        </w:rPr>
        <w:t>－</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0.29Ｄ</w:t>
      </w:r>
      <w:r w:rsidRPr="001D4B3D">
        <w:rPr>
          <w:rFonts w:ascii="ＭＳ 明朝" w:hAnsi="ＭＳ 明朝" w:hint="eastAsia"/>
          <w:spacing w:val="7"/>
          <w:position w:val="10"/>
          <w:sz w:val="22"/>
          <w:szCs w:val="22"/>
        </w:rPr>
        <w:t>0.7</w:t>
      </w:r>
      <w:r w:rsidRPr="001D4B3D">
        <w:rPr>
          <w:rFonts w:ascii="ＭＳ 明朝" w:hAnsi="ＭＳ 明朝" w:hint="eastAsia"/>
          <w:sz w:val="22"/>
          <w:szCs w:val="22"/>
        </w:rPr>
        <w:t>－</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0.47σ</w:t>
      </w:r>
      <w:r w:rsidRPr="001D4B3D">
        <w:rPr>
          <w:rFonts w:ascii="ＭＳ 明朝" w:hAnsi="ＭＳ 明朝" w:hint="eastAsia"/>
          <w:spacing w:val="7"/>
          <w:position w:val="10"/>
          <w:sz w:val="22"/>
          <w:szCs w:val="22"/>
        </w:rPr>
        <w:t>0.2</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(1)</w:t>
      </w:r>
    </w:p>
    <w:p w:rsidR="001D4B3D" w:rsidRPr="001D4B3D" w:rsidRDefault="001D4B3D" w:rsidP="001D4B3D">
      <w:pPr>
        <w:snapToGrid w:val="0"/>
        <w:ind w:firstLineChars="607" w:firstLine="1335"/>
        <w:rPr>
          <w:rFonts w:ascii="ＭＳ 明朝" w:hAnsi="ＭＳ 明朝"/>
          <w:sz w:val="22"/>
          <w:szCs w:val="22"/>
        </w:rPr>
      </w:pPr>
      <w:r w:rsidRPr="001D4B3D">
        <w:rPr>
          <w:rFonts w:ascii="ＭＳ 明朝" w:hAnsi="ＭＳ 明朝" w:hint="eastAsia"/>
          <w:sz w:val="22"/>
          <w:szCs w:val="22"/>
        </w:rPr>
        <w:t>ＭＣＩ</w:t>
      </w:r>
      <w:r w:rsidRPr="001D4B3D">
        <w:rPr>
          <w:rFonts w:ascii="ＭＳ 明朝" w:hAnsi="ＭＳ 明朝" w:hint="eastAsia"/>
          <w:spacing w:val="7"/>
          <w:position w:val="-2"/>
          <w:sz w:val="22"/>
          <w:szCs w:val="22"/>
        </w:rPr>
        <w:t>0</w:t>
      </w:r>
      <w:r w:rsidRPr="001D4B3D">
        <w:rPr>
          <w:rFonts w:ascii="ＭＳ 明朝" w:hAnsi="ＭＳ 明朝" w:hint="eastAsia"/>
          <w:sz w:val="22"/>
          <w:szCs w:val="22"/>
        </w:rPr>
        <w:t>＝</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10</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1.51Ｃ</w:t>
      </w:r>
      <w:r w:rsidRPr="001D4B3D">
        <w:rPr>
          <w:rFonts w:ascii="ＭＳ 明朝" w:hAnsi="ＭＳ 明朝" w:hint="eastAsia"/>
          <w:spacing w:val="7"/>
          <w:position w:val="10"/>
          <w:sz w:val="22"/>
          <w:szCs w:val="22"/>
        </w:rPr>
        <w:t>0.3</w:t>
      </w:r>
      <w:r w:rsidRPr="001D4B3D">
        <w:rPr>
          <w:rFonts w:ascii="ＭＳ 明朝" w:hAnsi="ＭＳ 明朝" w:hint="eastAsia"/>
          <w:sz w:val="22"/>
          <w:szCs w:val="22"/>
        </w:rPr>
        <w:t>－</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0.30Ｄ</w:t>
      </w:r>
      <w:r w:rsidRPr="001D4B3D">
        <w:rPr>
          <w:rFonts w:ascii="ＭＳ 明朝" w:hAnsi="ＭＳ 明朝" w:hint="eastAsia"/>
          <w:spacing w:val="7"/>
          <w:position w:val="10"/>
          <w:sz w:val="22"/>
          <w:szCs w:val="22"/>
        </w:rPr>
        <w:t>0.7</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(2)</w:t>
      </w:r>
    </w:p>
    <w:p w:rsidR="001D4B3D" w:rsidRPr="001D4B3D" w:rsidRDefault="001D4B3D" w:rsidP="001D4B3D">
      <w:pPr>
        <w:snapToGrid w:val="0"/>
        <w:ind w:firstLineChars="607" w:firstLine="1335"/>
        <w:rPr>
          <w:rFonts w:ascii="ＭＳ 明朝" w:hAnsi="ＭＳ 明朝"/>
          <w:sz w:val="22"/>
          <w:szCs w:val="22"/>
        </w:rPr>
      </w:pPr>
      <w:r w:rsidRPr="001D4B3D">
        <w:rPr>
          <w:rFonts w:ascii="ＭＳ 明朝" w:hAnsi="ＭＳ 明朝" w:hint="eastAsia"/>
          <w:sz w:val="22"/>
          <w:szCs w:val="22"/>
        </w:rPr>
        <w:t>ＭＣＩ</w:t>
      </w:r>
      <w:r w:rsidRPr="001D4B3D">
        <w:rPr>
          <w:rFonts w:ascii="ＭＳ 明朝" w:hAnsi="ＭＳ 明朝" w:hint="eastAsia"/>
          <w:spacing w:val="7"/>
          <w:position w:val="-2"/>
          <w:sz w:val="22"/>
          <w:szCs w:val="22"/>
        </w:rPr>
        <w:t>1</w:t>
      </w:r>
      <w:r w:rsidRPr="001D4B3D">
        <w:rPr>
          <w:rFonts w:ascii="ＭＳ 明朝" w:hAnsi="ＭＳ 明朝" w:hint="eastAsia"/>
          <w:sz w:val="22"/>
          <w:szCs w:val="22"/>
        </w:rPr>
        <w:t>＝</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10</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2.23Ｃ</w:t>
      </w:r>
      <w:r w:rsidRPr="001D4B3D">
        <w:rPr>
          <w:rFonts w:ascii="ＭＳ 明朝" w:hAnsi="ＭＳ 明朝" w:hint="eastAsia"/>
          <w:spacing w:val="7"/>
          <w:position w:val="10"/>
          <w:sz w:val="22"/>
          <w:szCs w:val="22"/>
        </w:rPr>
        <w:t>0.3</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(3)</w:t>
      </w:r>
    </w:p>
    <w:p w:rsidR="001D4B3D" w:rsidRPr="001D4B3D" w:rsidRDefault="001D4B3D" w:rsidP="001D4B3D">
      <w:pPr>
        <w:snapToGrid w:val="0"/>
        <w:ind w:firstLineChars="607" w:firstLine="1335"/>
        <w:rPr>
          <w:rFonts w:ascii="ＭＳ 明朝" w:hAnsi="ＭＳ 明朝"/>
          <w:sz w:val="22"/>
          <w:szCs w:val="22"/>
        </w:rPr>
      </w:pPr>
      <w:r w:rsidRPr="001D4B3D">
        <w:rPr>
          <w:rFonts w:ascii="ＭＳ 明朝" w:hAnsi="ＭＳ 明朝" w:hint="eastAsia"/>
          <w:sz w:val="22"/>
          <w:szCs w:val="22"/>
        </w:rPr>
        <w:t>ＭＣＩ</w:t>
      </w:r>
      <w:r w:rsidRPr="001D4B3D">
        <w:rPr>
          <w:rFonts w:ascii="ＭＳ 明朝" w:hAnsi="ＭＳ 明朝" w:hint="eastAsia"/>
          <w:spacing w:val="7"/>
          <w:position w:val="-2"/>
          <w:sz w:val="22"/>
          <w:szCs w:val="22"/>
        </w:rPr>
        <w:t>2</w:t>
      </w:r>
      <w:r w:rsidRPr="001D4B3D">
        <w:rPr>
          <w:rFonts w:ascii="ＭＳ 明朝" w:hAnsi="ＭＳ 明朝" w:hint="eastAsia"/>
          <w:sz w:val="22"/>
          <w:szCs w:val="22"/>
        </w:rPr>
        <w:t>＝</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10</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0.54</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Ｄ</w:t>
      </w:r>
      <w:r w:rsidRPr="001D4B3D">
        <w:rPr>
          <w:rFonts w:ascii="ＭＳ 明朝" w:hAnsi="ＭＳ 明朝" w:hint="eastAsia"/>
          <w:spacing w:val="7"/>
          <w:position w:val="10"/>
          <w:sz w:val="22"/>
          <w:szCs w:val="22"/>
        </w:rPr>
        <w:t>0.7</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(4)</w:t>
      </w:r>
    </w:p>
    <w:p w:rsidR="001D4B3D" w:rsidRPr="001D4B3D" w:rsidRDefault="001D4B3D" w:rsidP="001D4B3D">
      <w:pPr>
        <w:snapToGrid w:val="0"/>
        <w:ind w:firstLineChars="569" w:firstLine="1331"/>
        <w:rPr>
          <w:rFonts w:ascii="ＭＳ 明朝" w:hAnsi="ＭＳ 明朝"/>
          <w:sz w:val="22"/>
          <w:szCs w:val="22"/>
        </w:rPr>
      </w:pPr>
      <w:r w:rsidRPr="001D4B3D">
        <w:rPr>
          <w:rFonts w:ascii="ＭＳ 明朝" w:hAnsi="ＭＳ 明朝" w:hint="eastAsia"/>
          <w:spacing w:val="7"/>
          <w:sz w:val="22"/>
          <w:szCs w:val="22"/>
        </w:rPr>
        <w:t xml:space="preserve">   </w:t>
      </w:r>
      <w:r w:rsidRPr="001D4B3D">
        <w:rPr>
          <w:rFonts w:ascii="ＭＳ 明朝" w:hAnsi="ＭＳ 明朝" w:hint="eastAsia"/>
          <w:sz w:val="22"/>
          <w:szCs w:val="22"/>
        </w:rPr>
        <w:t>ここに、ＭＣＩ</w:t>
      </w:r>
      <w:proofErr w:type="spellStart"/>
      <w:r w:rsidRPr="001D4B3D">
        <w:rPr>
          <w:rFonts w:ascii="ＭＳ 明朝" w:hAnsi="ＭＳ 明朝" w:hint="eastAsia"/>
          <w:sz w:val="22"/>
          <w:szCs w:val="22"/>
        </w:rPr>
        <w:t>i</w:t>
      </w:r>
      <w:proofErr w:type="spellEnd"/>
      <w:r w:rsidRPr="001D4B3D">
        <w:rPr>
          <w:rFonts w:ascii="ＭＳ 明朝" w:hAnsi="ＭＳ 明朝" w:hint="eastAsia"/>
          <w:spacing w:val="7"/>
          <w:sz w:val="22"/>
          <w:szCs w:val="22"/>
        </w:rPr>
        <w:t xml:space="preserve"> </w:t>
      </w:r>
      <w:r w:rsidRPr="001D4B3D">
        <w:rPr>
          <w:rFonts w:ascii="ＭＳ 明朝" w:hAnsi="ＭＳ 明朝" w:hint="eastAsia"/>
          <w:sz w:val="22"/>
          <w:szCs w:val="22"/>
        </w:rPr>
        <w:t>：維持管理指数</w:t>
      </w:r>
    </w:p>
    <w:p w:rsidR="001D4B3D" w:rsidRPr="001D4B3D" w:rsidRDefault="001D4B3D" w:rsidP="001D4B3D">
      <w:pPr>
        <w:snapToGrid w:val="0"/>
        <w:ind w:firstLineChars="569" w:firstLine="1331"/>
        <w:rPr>
          <w:rFonts w:ascii="ＭＳ 明朝" w:hAnsi="ＭＳ 明朝"/>
          <w:sz w:val="22"/>
          <w:szCs w:val="22"/>
        </w:rPr>
      </w:pPr>
      <w:r w:rsidRPr="001D4B3D">
        <w:rPr>
          <w:rFonts w:ascii="ＭＳ 明朝" w:hAnsi="ＭＳ 明朝" w:hint="eastAsia"/>
          <w:spacing w:val="7"/>
          <w:sz w:val="22"/>
          <w:szCs w:val="22"/>
        </w:rPr>
        <w:t xml:space="preserve">               </w:t>
      </w:r>
      <w:r w:rsidRPr="001D4B3D">
        <w:rPr>
          <w:rFonts w:ascii="ＭＳ 明朝" w:hAnsi="ＭＳ 明朝" w:hint="eastAsia"/>
          <w:sz w:val="22"/>
          <w:szCs w:val="22"/>
        </w:rPr>
        <w:t>Ｃ：ひびわれ率</w:t>
      </w:r>
      <w:r w:rsidRPr="001D4B3D">
        <w:rPr>
          <w:rFonts w:ascii="ＭＳ 明朝" w:hAnsi="ＭＳ 明朝" w:hint="eastAsia"/>
          <w:spacing w:val="7"/>
          <w:sz w:val="22"/>
          <w:szCs w:val="22"/>
        </w:rPr>
        <w:t xml:space="preserve">    　　　</w:t>
      </w:r>
      <w:r w:rsidRPr="001D4B3D">
        <w:rPr>
          <w:rFonts w:ascii="ＭＳ 明朝" w:hAnsi="ＭＳ 明朝" w:hint="eastAsia"/>
          <w:sz w:val="22"/>
          <w:szCs w:val="22"/>
        </w:rPr>
        <w:t>（％）</w:t>
      </w:r>
    </w:p>
    <w:p w:rsidR="001D4B3D" w:rsidRPr="001D4B3D" w:rsidRDefault="001D4B3D" w:rsidP="001D4B3D">
      <w:pPr>
        <w:snapToGrid w:val="0"/>
        <w:ind w:firstLineChars="569" w:firstLine="1331"/>
        <w:rPr>
          <w:rFonts w:ascii="ＭＳ 明朝" w:hAnsi="ＭＳ 明朝"/>
          <w:sz w:val="22"/>
          <w:szCs w:val="22"/>
        </w:rPr>
      </w:pPr>
      <w:r w:rsidRPr="001D4B3D">
        <w:rPr>
          <w:rFonts w:ascii="ＭＳ 明朝" w:hAnsi="ＭＳ 明朝" w:hint="eastAsia"/>
          <w:spacing w:val="7"/>
          <w:sz w:val="22"/>
          <w:szCs w:val="22"/>
        </w:rPr>
        <w:t xml:space="preserve">               </w:t>
      </w:r>
      <w:r w:rsidRPr="001D4B3D">
        <w:rPr>
          <w:rFonts w:ascii="ＭＳ 明朝" w:hAnsi="ＭＳ 明朝" w:hint="eastAsia"/>
          <w:sz w:val="22"/>
          <w:szCs w:val="22"/>
        </w:rPr>
        <w:t>Ｄ：わだち掘れ量　　　　 （㎜）</w:t>
      </w:r>
    </w:p>
    <w:p w:rsidR="001D4B3D" w:rsidRPr="001D4B3D" w:rsidRDefault="001D4B3D" w:rsidP="001D4B3D">
      <w:pPr>
        <w:snapToGrid w:val="0"/>
        <w:ind w:firstLineChars="569" w:firstLine="1331"/>
        <w:rPr>
          <w:rFonts w:ascii="ＭＳ 明朝" w:hAnsi="ＭＳ 明朝"/>
          <w:sz w:val="22"/>
          <w:szCs w:val="22"/>
        </w:rPr>
      </w:pPr>
      <w:r w:rsidRPr="001D4B3D">
        <w:rPr>
          <w:rFonts w:ascii="ＭＳ 明朝" w:hAnsi="ＭＳ 明朝" w:hint="eastAsia"/>
          <w:spacing w:val="7"/>
          <w:sz w:val="22"/>
          <w:szCs w:val="22"/>
        </w:rPr>
        <w:t xml:space="preserve">               </w:t>
      </w:r>
      <w:r w:rsidRPr="001D4B3D">
        <w:rPr>
          <w:rFonts w:ascii="ＭＳ 明朝" w:hAnsi="ＭＳ 明朝" w:hint="eastAsia"/>
          <w:sz w:val="22"/>
          <w:szCs w:val="22"/>
        </w:rPr>
        <w:t>σ：平たん性（縦断凹凸量）（㎜）</w:t>
      </w:r>
    </w:p>
    <w:p w:rsidR="001D4B3D" w:rsidRPr="001D4B3D" w:rsidRDefault="001D4B3D" w:rsidP="001D4B3D">
      <w:pPr>
        <w:snapToGrid w:val="0"/>
        <w:ind w:firstLineChars="769" w:firstLine="1692"/>
        <w:rPr>
          <w:rFonts w:ascii="ＭＳ 明朝" w:hAnsi="ＭＳ 明朝"/>
          <w:sz w:val="22"/>
          <w:szCs w:val="22"/>
        </w:rPr>
      </w:pPr>
      <w:r w:rsidRPr="001D4B3D">
        <w:rPr>
          <w:rFonts w:ascii="ＭＳ 明朝" w:hAnsi="ＭＳ 明朝" w:hint="eastAsia"/>
          <w:sz w:val="22"/>
          <w:szCs w:val="22"/>
        </w:rPr>
        <w:t>一般的なMCIによる評価を以下に示す。</w:t>
      </w:r>
    </w:p>
    <w:p w:rsidR="001D4B3D" w:rsidRPr="001D4B3D" w:rsidRDefault="001D4B3D" w:rsidP="001D4B3D">
      <w:pPr>
        <w:snapToGrid w:val="0"/>
        <w:ind w:firstLineChars="969" w:firstLine="2132"/>
        <w:rPr>
          <w:rFonts w:ascii="ＭＳ 明朝" w:hAnsi="ＭＳ 明朝"/>
          <w:sz w:val="22"/>
          <w:szCs w:val="22"/>
        </w:rPr>
      </w:pPr>
      <w:r w:rsidRPr="001D4B3D">
        <w:rPr>
          <w:rFonts w:ascii="ＭＳ 明朝" w:hAnsi="ＭＳ 明朝" w:hint="eastAsia"/>
          <w:sz w:val="22"/>
          <w:szCs w:val="22"/>
        </w:rPr>
        <w:t>MCI 5以上：望ましい管理レベル</w:t>
      </w:r>
    </w:p>
    <w:p w:rsidR="001D4B3D" w:rsidRPr="001D4B3D" w:rsidRDefault="001D4B3D" w:rsidP="001D4B3D">
      <w:pPr>
        <w:snapToGrid w:val="0"/>
        <w:ind w:firstLineChars="969" w:firstLine="2132"/>
        <w:rPr>
          <w:rFonts w:ascii="ＭＳ 明朝" w:hAnsi="ＭＳ 明朝"/>
          <w:sz w:val="22"/>
          <w:szCs w:val="22"/>
        </w:rPr>
      </w:pPr>
      <w:r w:rsidRPr="001D4B3D">
        <w:rPr>
          <w:rFonts w:ascii="ＭＳ 明朝" w:hAnsi="ＭＳ 明朝" w:hint="eastAsia"/>
          <w:sz w:val="22"/>
          <w:szCs w:val="22"/>
        </w:rPr>
        <w:t>MCI 3～5 ：補修が必要</w:t>
      </w:r>
    </w:p>
    <w:p w:rsidR="001D4B3D" w:rsidRPr="001D4B3D" w:rsidRDefault="001D4B3D" w:rsidP="001D4B3D">
      <w:pPr>
        <w:snapToGrid w:val="0"/>
        <w:ind w:leftChars="100" w:left="210" w:firstLineChars="869" w:firstLine="1912"/>
        <w:rPr>
          <w:rFonts w:ascii="ＭＳ 明朝" w:hAnsi="ＭＳ 明朝"/>
          <w:sz w:val="22"/>
          <w:szCs w:val="22"/>
        </w:rPr>
      </w:pPr>
      <w:r w:rsidRPr="001D4B3D">
        <w:rPr>
          <w:rFonts w:ascii="ＭＳ 明朝" w:hAnsi="ＭＳ 明朝" w:hint="eastAsia"/>
          <w:sz w:val="22"/>
          <w:szCs w:val="22"/>
        </w:rPr>
        <w:t>MCI 3以下：早急に補修が必要</w:t>
      </w:r>
    </w:p>
    <w:p w:rsidR="001D4B3D" w:rsidRPr="001D4B3D" w:rsidRDefault="001D4B3D" w:rsidP="001D4B3D">
      <w:pPr>
        <w:spacing w:line="360" w:lineRule="atLeast"/>
        <w:ind w:leftChars="300" w:left="630" w:firstLineChars="100" w:firstLine="220"/>
        <w:rPr>
          <w:sz w:val="22"/>
        </w:rPr>
      </w:pPr>
    </w:p>
    <w:p w:rsidR="001D4B3D" w:rsidRPr="001D4B3D" w:rsidRDefault="001D4B3D" w:rsidP="001D4B3D">
      <w:pPr>
        <w:pageBreakBefore/>
        <w:numPr>
          <w:ilvl w:val="4"/>
          <w:numId w:val="11"/>
        </w:numPr>
        <w:tabs>
          <w:tab w:val="clear" w:pos="851"/>
          <w:tab w:val="num" w:pos="1100"/>
        </w:tabs>
        <w:spacing w:line="360" w:lineRule="atLeast"/>
        <w:ind w:left="1106" w:hanging="766"/>
        <w:outlineLvl w:val="4"/>
        <w:rPr>
          <w:rFonts w:eastAsia="ＭＳ ゴシック"/>
          <w:sz w:val="22"/>
        </w:rPr>
      </w:pPr>
      <w:r w:rsidRPr="001D4B3D">
        <w:rPr>
          <w:rFonts w:eastAsia="ＭＳ ゴシック" w:hint="eastAsia"/>
          <w:sz w:val="22"/>
        </w:rPr>
        <w:lastRenderedPageBreak/>
        <w:t>社会的影響度</w:t>
      </w:r>
    </w:p>
    <w:p w:rsidR="001D4B3D" w:rsidRPr="001D4B3D" w:rsidRDefault="001D4B3D" w:rsidP="001D4B3D">
      <w:pPr>
        <w:spacing w:line="360" w:lineRule="atLeast"/>
        <w:ind w:leftChars="300" w:left="630" w:firstLineChars="100" w:firstLine="220"/>
        <w:rPr>
          <w:sz w:val="22"/>
        </w:rPr>
      </w:pPr>
      <w:r w:rsidRPr="001D4B3D">
        <w:rPr>
          <w:rFonts w:hint="eastAsia"/>
          <w:sz w:val="22"/>
        </w:rPr>
        <w:t>舗装の社会的影響度は、利用者・代替性・防災の観点で評価を行う。行動計画における舗装の社会的影響度の要素内容を</w:t>
      </w:r>
      <w:r w:rsidR="00E74B59" w:rsidRPr="001D4B3D">
        <w:rPr>
          <w:sz w:val="22"/>
        </w:rPr>
        <w:fldChar w:fldCharType="begin"/>
      </w:r>
      <w:r w:rsidRPr="001D4B3D">
        <w:rPr>
          <w:sz w:val="22"/>
        </w:rPr>
        <w:instrText xml:space="preserve"> </w:instrText>
      </w:r>
      <w:r w:rsidRPr="001D4B3D">
        <w:rPr>
          <w:rFonts w:hint="eastAsia"/>
          <w:sz w:val="22"/>
        </w:rPr>
        <w:instrText>REF _Ref401329948 \h</w:instrText>
      </w:r>
      <w:r w:rsidRPr="001D4B3D">
        <w:rPr>
          <w:sz w:val="22"/>
        </w:rPr>
        <w:instrText xml:space="preserve"> </w:instrText>
      </w:r>
      <w:r w:rsidR="00E74B59" w:rsidRPr="001D4B3D">
        <w:rPr>
          <w:sz w:val="22"/>
        </w:rPr>
      </w:r>
      <w:r w:rsidR="00E74B59" w:rsidRPr="001D4B3D">
        <w:rPr>
          <w:sz w:val="22"/>
        </w:rPr>
        <w:fldChar w:fldCharType="separate"/>
      </w:r>
      <w:r w:rsidR="007E7CAF" w:rsidRPr="001D4B3D">
        <w:rPr>
          <w:rFonts w:ascii="Arial" w:eastAsia="ＭＳ ゴシック" w:hAnsi="Arial" w:hint="eastAsia"/>
          <w:kern w:val="0"/>
          <w:sz w:val="22"/>
        </w:rPr>
        <w:t>表</w:t>
      </w:r>
      <w:r w:rsidR="007E7CAF" w:rsidRPr="001D4B3D">
        <w:rPr>
          <w:rFonts w:ascii="Arial" w:eastAsia="ＭＳ ゴシック" w:hAnsi="Arial" w:hint="eastAsia"/>
          <w:kern w:val="0"/>
          <w:sz w:val="22"/>
        </w:rPr>
        <w:t xml:space="preserve"> </w:t>
      </w:r>
      <w:r w:rsidR="007E7CAF">
        <w:rPr>
          <w:rFonts w:ascii="Arial" w:eastAsia="ＭＳ ゴシック" w:hAnsi="Arial"/>
          <w:noProof/>
          <w:kern w:val="0"/>
          <w:sz w:val="22"/>
        </w:rPr>
        <w:t>2</w:t>
      </w:r>
      <w:r w:rsidR="007E7CAF">
        <w:rPr>
          <w:rFonts w:ascii="Arial" w:eastAsia="ＭＳ ゴシック" w:hAnsi="Arial"/>
          <w:kern w:val="0"/>
          <w:sz w:val="22"/>
        </w:rPr>
        <w:noBreakHyphen/>
      </w:r>
      <w:r w:rsidR="007E7CAF">
        <w:rPr>
          <w:rFonts w:ascii="Arial" w:eastAsia="ＭＳ ゴシック" w:hAnsi="Arial"/>
          <w:noProof/>
          <w:kern w:val="0"/>
          <w:sz w:val="22"/>
        </w:rPr>
        <w:t>7</w:t>
      </w:r>
      <w:r w:rsidR="00E74B59" w:rsidRPr="001D4B3D">
        <w:rPr>
          <w:sz w:val="22"/>
        </w:rPr>
        <w:fldChar w:fldCharType="end"/>
      </w:r>
      <w:r w:rsidRPr="001D4B3D">
        <w:rPr>
          <w:rFonts w:hint="eastAsia"/>
          <w:sz w:val="22"/>
        </w:rPr>
        <w:t>に示す。</w:t>
      </w:r>
    </w:p>
    <w:p w:rsidR="001D4B3D" w:rsidRPr="001D4B3D" w:rsidRDefault="001D4B3D" w:rsidP="001D4B3D">
      <w:pPr>
        <w:spacing w:line="360" w:lineRule="atLeast"/>
        <w:ind w:leftChars="300" w:left="630" w:firstLineChars="100" w:firstLine="220"/>
        <w:rPr>
          <w:sz w:val="22"/>
        </w:rPr>
      </w:pPr>
    </w:p>
    <w:p w:rsidR="001D4B3D" w:rsidRPr="001D4B3D" w:rsidRDefault="001D4B3D" w:rsidP="001D4B3D">
      <w:pPr>
        <w:spacing w:line="360" w:lineRule="atLeast"/>
        <w:ind w:leftChars="150" w:left="315" w:firstLineChars="100" w:firstLine="220"/>
        <w:rPr>
          <w:sz w:val="22"/>
          <w:szCs w:val="22"/>
        </w:rPr>
      </w:pPr>
    </w:p>
    <w:p w:rsidR="001D4B3D" w:rsidRPr="001D4B3D" w:rsidRDefault="001D4B3D" w:rsidP="001D4B3D">
      <w:pPr>
        <w:keepNext/>
        <w:adjustRightInd w:val="0"/>
        <w:spacing w:before="120" w:after="120" w:line="360" w:lineRule="atLeast"/>
        <w:jc w:val="center"/>
        <w:textAlignment w:val="baseline"/>
        <w:rPr>
          <w:rFonts w:ascii="Arial" w:eastAsia="ＭＳ ゴシック" w:hAnsi="Arial"/>
          <w:kern w:val="0"/>
          <w:sz w:val="22"/>
        </w:rPr>
      </w:pPr>
      <w:bookmarkStart w:id="46" w:name="_Ref401329948"/>
      <w:r w:rsidRPr="001D4B3D">
        <w:rPr>
          <w:rFonts w:ascii="Arial" w:eastAsia="ＭＳ ゴシック" w:hAnsi="Arial" w:hint="eastAsia"/>
          <w:kern w:val="0"/>
          <w:sz w:val="22"/>
        </w:rPr>
        <w:t>表</w:t>
      </w:r>
      <w:r w:rsidRPr="001D4B3D">
        <w:rPr>
          <w:rFonts w:ascii="Arial" w:eastAsia="ＭＳ ゴシック" w:hAnsi="Arial" w:hint="eastAsia"/>
          <w:kern w:val="0"/>
          <w:sz w:val="22"/>
        </w:rPr>
        <w:t xml:space="preserve"> </w:t>
      </w:r>
      <w:r w:rsidR="00E74B59">
        <w:rPr>
          <w:rFonts w:ascii="Arial" w:eastAsia="ＭＳ ゴシック" w:hAnsi="Arial"/>
          <w:kern w:val="0"/>
          <w:sz w:val="22"/>
        </w:rPr>
        <w:fldChar w:fldCharType="begin"/>
      </w:r>
      <w:r w:rsidR="005D4639">
        <w:rPr>
          <w:rFonts w:ascii="Arial" w:eastAsia="ＭＳ ゴシック" w:hAnsi="Arial"/>
          <w:kern w:val="0"/>
          <w:sz w:val="22"/>
        </w:rPr>
        <w:instrText xml:space="preserve"> </w:instrText>
      </w:r>
      <w:r w:rsidR="005D4639">
        <w:rPr>
          <w:rFonts w:ascii="Arial" w:eastAsia="ＭＳ ゴシック" w:hAnsi="Arial" w:hint="eastAsia"/>
          <w:kern w:val="0"/>
          <w:sz w:val="22"/>
        </w:rPr>
        <w:instrText>STYLEREF 1 \s</w:instrText>
      </w:r>
      <w:r w:rsidR="005D4639">
        <w:rPr>
          <w:rFonts w:ascii="Arial" w:eastAsia="ＭＳ ゴシック" w:hAnsi="Arial"/>
          <w:kern w:val="0"/>
          <w:sz w:val="22"/>
        </w:rPr>
        <w:instrText xml:space="preserve"> </w:instrText>
      </w:r>
      <w:r w:rsidR="00E74B59">
        <w:rPr>
          <w:rFonts w:ascii="Arial" w:eastAsia="ＭＳ ゴシック" w:hAnsi="Arial"/>
          <w:kern w:val="0"/>
          <w:sz w:val="22"/>
        </w:rPr>
        <w:fldChar w:fldCharType="separate"/>
      </w:r>
      <w:r w:rsidR="007E7CAF">
        <w:rPr>
          <w:rFonts w:ascii="Arial" w:eastAsia="ＭＳ ゴシック" w:hAnsi="Arial"/>
          <w:noProof/>
          <w:kern w:val="0"/>
          <w:sz w:val="22"/>
        </w:rPr>
        <w:t>2</w:t>
      </w:r>
      <w:r w:rsidR="00E74B59">
        <w:rPr>
          <w:rFonts w:ascii="Arial" w:eastAsia="ＭＳ ゴシック" w:hAnsi="Arial"/>
          <w:kern w:val="0"/>
          <w:sz w:val="22"/>
        </w:rPr>
        <w:fldChar w:fldCharType="end"/>
      </w:r>
      <w:r w:rsidR="005D4639">
        <w:rPr>
          <w:rFonts w:ascii="Arial" w:eastAsia="ＭＳ ゴシック" w:hAnsi="Arial"/>
          <w:kern w:val="0"/>
          <w:sz w:val="22"/>
        </w:rPr>
        <w:noBreakHyphen/>
      </w:r>
      <w:r w:rsidR="00E74B59">
        <w:rPr>
          <w:rFonts w:ascii="Arial" w:eastAsia="ＭＳ ゴシック" w:hAnsi="Arial"/>
          <w:kern w:val="0"/>
          <w:sz w:val="22"/>
        </w:rPr>
        <w:fldChar w:fldCharType="begin"/>
      </w:r>
      <w:r w:rsidR="005D4639">
        <w:rPr>
          <w:rFonts w:ascii="Arial" w:eastAsia="ＭＳ ゴシック" w:hAnsi="Arial"/>
          <w:kern w:val="0"/>
          <w:sz w:val="22"/>
        </w:rPr>
        <w:instrText xml:space="preserve"> </w:instrText>
      </w:r>
      <w:r w:rsidR="005D4639">
        <w:rPr>
          <w:rFonts w:ascii="Arial" w:eastAsia="ＭＳ ゴシック" w:hAnsi="Arial" w:hint="eastAsia"/>
          <w:kern w:val="0"/>
          <w:sz w:val="22"/>
        </w:rPr>
        <w:instrText xml:space="preserve">SEQ </w:instrText>
      </w:r>
      <w:r w:rsidR="005D4639">
        <w:rPr>
          <w:rFonts w:ascii="Arial" w:eastAsia="ＭＳ ゴシック" w:hAnsi="Arial" w:hint="eastAsia"/>
          <w:kern w:val="0"/>
          <w:sz w:val="22"/>
        </w:rPr>
        <w:instrText>表</w:instrText>
      </w:r>
      <w:r w:rsidR="005D4639">
        <w:rPr>
          <w:rFonts w:ascii="Arial" w:eastAsia="ＭＳ ゴシック" w:hAnsi="Arial" w:hint="eastAsia"/>
          <w:kern w:val="0"/>
          <w:sz w:val="22"/>
        </w:rPr>
        <w:instrText xml:space="preserve"> \* ARABIC \s 1</w:instrText>
      </w:r>
      <w:r w:rsidR="005D4639">
        <w:rPr>
          <w:rFonts w:ascii="Arial" w:eastAsia="ＭＳ ゴシック" w:hAnsi="Arial"/>
          <w:kern w:val="0"/>
          <w:sz w:val="22"/>
        </w:rPr>
        <w:instrText xml:space="preserve"> </w:instrText>
      </w:r>
      <w:r w:rsidR="00E74B59">
        <w:rPr>
          <w:rFonts w:ascii="Arial" w:eastAsia="ＭＳ ゴシック" w:hAnsi="Arial"/>
          <w:kern w:val="0"/>
          <w:sz w:val="22"/>
        </w:rPr>
        <w:fldChar w:fldCharType="separate"/>
      </w:r>
      <w:r w:rsidR="007E7CAF">
        <w:rPr>
          <w:rFonts w:ascii="Arial" w:eastAsia="ＭＳ ゴシック" w:hAnsi="Arial"/>
          <w:noProof/>
          <w:kern w:val="0"/>
          <w:sz w:val="22"/>
        </w:rPr>
        <w:t>7</w:t>
      </w:r>
      <w:r w:rsidR="00E74B59">
        <w:rPr>
          <w:rFonts w:ascii="Arial" w:eastAsia="ＭＳ ゴシック" w:hAnsi="Arial"/>
          <w:kern w:val="0"/>
          <w:sz w:val="22"/>
        </w:rPr>
        <w:fldChar w:fldCharType="end"/>
      </w:r>
      <w:bookmarkEnd w:id="46"/>
      <w:r w:rsidRPr="001D4B3D">
        <w:rPr>
          <w:rFonts w:ascii="Arial" w:eastAsia="ＭＳ ゴシック" w:hAnsi="Arial" w:hint="eastAsia"/>
          <w:kern w:val="0"/>
          <w:sz w:val="22"/>
        </w:rPr>
        <w:t xml:space="preserve">　舗装の重点化指標（社会的影響度）</w:t>
      </w:r>
    </w:p>
    <w:tbl>
      <w:tblPr>
        <w:tblW w:w="81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3435"/>
        <w:gridCol w:w="1384"/>
      </w:tblGrid>
      <w:tr w:rsidR="001D4B3D" w:rsidRPr="001D4B3D" w:rsidTr="007B1E2D">
        <w:trPr>
          <w:trHeight w:val="284"/>
        </w:trPr>
        <w:tc>
          <w:tcPr>
            <w:tcW w:w="3369" w:type="dxa"/>
            <w:shd w:val="clear" w:color="auto" w:fill="C6D9F1"/>
            <w:vAlign w:val="center"/>
            <w:hideMark/>
          </w:tcPr>
          <w:p w:rsidR="001D4B3D" w:rsidRPr="001D4B3D" w:rsidRDefault="001D4B3D" w:rsidP="001D4B3D">
            <w:pPr>
              <w:snapToGrid w:val="0"/>
              <w:spacing w:line="240" w:lineRule="atLeast"/>
              <w:ind w:leftChars="-15" w:hangingChars="15" w:hanging="31"/>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項目</w:t>
            </w:r>
          </w:p>
        </w:tc>
        <w:tc>
          <w:tcPr>
            <w:tcW w:w="3435" w:type="dxa"/>
            <w:shd w:val="clear" w:color="auto" w:fill="C6D9F1"/>
            <w:vAlign w:val="center"/>
            <w:hideMark/>
          </w:tcPr>
          <w:p w:rsidR="001D4B3D" w:rsidRPr="001D4B3D" w:rsidRDefault="001D4B3D" w:rsidP="001D4B3D">
            <w:pPr>
              <w:snapToGrid w:val="0"/>
              <w:spacing w:line="240" w:lineRule="atLeast"/>
              <w:ind w:leftChars="9" w:left="19"/>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要素</w:t>
            </w:r>
          </w:p>
        </w:tc>
        <w:tc>
          <w:tcPr>
            <w:tcW w:w="1384" w:type="dxa"/>
            <w:shd w:val="clear" w:color="auto" w:fill="C6D9F1"/>
            <w:vAlign w:val="center"/>
          </w:tcPr>
          <w:p w:rsidR="001D4B3D" w:rsidRPr="001D4B3D" w:rsidRDefault="001D4B3D" w:rsidP="001D4B3D">
            <w:pPr>
              <w:snapToGrid w:val="0"/>
              <w:spacing w:line="240" w:lineRule="atLeast"/>
              <w:ind w:leftChars="-11" w:hangingChars="11" w:hanging="23"/>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ポイント</w:t>
            </w:r>
          </w:p>
        </w:tc>
      </w:tr>
      <w:tr w:rsidR="001D4B3D" w:rsidRPr="001D4B3D" w:rsidTr="007B1E2D">
        <w:trPr>
          <w:trHeight w:val="340"/>
        </w:trPr>
        <w:tc>
          <w:tcPr>
            <w:tcW w:w="3369" w:type="dxa"/>
            <w:vMerge w:val="restart"/>
            <w:tcBorders>
              <w:top w:val="double" w:sz="4" w:space="0" w:color="auto"/>
            </w:tcBorders>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交通量</w:t>
            </w:r>
          </w:p>
        </w:tc>
        <w:tc>
          <w:tcPr>
            <w:tcW w:w="3435" w:type="dxa"/>
            <w:tcBorders>
              <w:top w:val="double" w:sz="4" w:space="0" w:color="auto"/>
            </w:tcBorders>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50,000台/日以上</w:t>
            </w:r>
          </w:p>
        </w:tc>
        <w:tc>
          <w:tcPr>
            <w:tcW w:w="1384" w:type="dxa"/>
            <w:tcBorders>
              <w:top w:val="double" w:sz="4" w:space="0" w:color="auto"/>
            </w:tcBorders>
            <w:vAlign w:val="center"/>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20</w:t>
            </w:r>
          </w:p>
        </w:tc>
      </w:tr>
      <w:tr w:rsidR="001D4B3D" w:rsidRPr="001D4B3D" w:rsidTr="007B1E2D">
        <w:trPr>
          <w:trHeight w:val="340"/>
        </w:trPr>
        <w:tc>
          <w:tcPr>
            <w:tcW w:w="3369" w:type="dxa"/>
            <w:vMerge/>
            <w:vAlign w:val="center"/>
            <w:hideMark/>
          </w:tcPr>
          <w:p w:rsidR="001D4B3D" w:rsidRPr="001D4B3D" w:rsidRDefault="001D4B3D" w:rsidP="001D4B3D">
            <w:pPr>
              <w:widowControl/>
              <w:jc w:val="center"/>
              <w:rPr>
                <w:rFonts w:ascii="HG丸ｺﾞｼｯｸM-PRO" w:eastAsia="HG丸ｺﾞｼｯｸM-PRO" w:hAnsi="HG丸ｺﾞｼｯｸM-PRO"/>
              </w:rPr>
            </w:pPr>
          </w:p>
        </w:tc>
        <w:tc>
          <w:tcPr>
            <w:tcW w:w="3435" w:type="dxa"/>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20,000～50,000台未満</w:t>
            </w:r>
          </w:p>
        </w:tc>
        <w:tc>
          <w:tcPr>
            <w:tcW w:w="1384" w:type="dxa"/>
            <w:vAlign w:val="center"/>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16</w:t>
            </w:r>
          </w:p>
        </w:tc>
      </w:tr>
      <w:tr w:rsidR="001D4B3D" w:rsidRPr="001D4B3D" w:rsidTr="007B1E2D">
        <w:trPr>
          <w:trHeight w:val="340"/>
        </w:trPr>
        <w:tc>
          <w:tcPr>
            <w:tcW w:w="3369" w:type="dxa"/>
            <w:vMerge/>
            <w:vAlign w:val="center"/>
            <w:hideMark/>
          </w:tcPr>
          <w:p w:rsidR="001D4B3D" w:rsidRPr="001D4B3D" w:rsidRDefault="001D4B3D" w:rsidP="001D4B3D">
            <w:pPr>
              <w:widowControl/>
              <w:jc w:val="center"/>
              <w:rPr>
                <w:rFonts w:ascii="HG丸ｺﾞｼｯｸM-PRO" w:eastAsia="HG丸ｺﾞｼｯｸM-PRO" w:hAnsi="HG丸ｺﾞｼｯｸM-PRO"/>
              </w:rPr>
            </w:pPr>
          </w:p>
        </w:tc>
        <w:tc>
          <w:tcPr>
            <w:tcW w:w="3435" w:type="dxa"/>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10,000～20,000台未満</w:t>
            </w:r>
          </w:p>
        </w:tc>
        <w:tc>
          <w:tcPr>
            <w:tcW w:w="1384" w:type="dxa"/>
            <w:vAlign w:val="center"/>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12</w:t>
            </w:r>
          </w:p>
        </w:tc>
      </w:tr>
      <w:tr w:rsidR="001D4B3D" w:rsidRPr="001D4B3D" w:rsidTr="007B1E2D">
        <w:trPr>
          <w:trHeight w:val="340"/>
        </w:trPr>
        <w:tc>
          <w:tcPr>
            <w:tcW w:w="3369" w:type="dxa"/>
            <w:vMerge/>
            <w:vAlign w:val="center"/>
            <w:hideMark/>
          </w:tcPr>
          <w:p w:rsidR="001D4B3D" w:rsidRPr="001D4B3D" w:rsidRDefault="001D4B3D" w:rsidP="001D4B3D">
            <w:pPr>
              <w:widowControl/>
              <w:jc w:val="center"/>
              <w:rPr>
                <w:rFonts w:ascii="HG丸ｺﾞｼｯｸM-PRO" w:eastAsia="HG丸ｺﾞｼｯｸM-PRO" w:hAnsi="HG丸ｺﾞｼｯｸM-PRO"/>
              </w:rPr>
            </w:pPr>
          </w:p>
        </w:tc>
        <w:tc>
          <w:tcPr>
            <w:tcW w:w="3435" w:type="dxa"/>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4,000～10,000台未満</w:t>
            </w:r>
          </w:p>
        </w:tc>
        <w:tc>
          <w:tcPr>
            <w:tcW w:w="1384" w:type="dxa"/>
            <w:vAlign w:val="center"/>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8</w:t>
            </w:r>
          </w:p>
        </w:tc>
      </w:tr>
      <w:tr w:rsidR="001D4B3D" w:rsidRPr="001D4B3D" w:rsidTr="007B1E2D">
        <w:trPr>
          <w:trHeight w:val="340"/>
        </w:trPr>
        <w:tc>
          <w:tcPr>
            <w:tcW w:w="3369" w:type="dxa"/>
            <w:vMerge/>
            <w:vAlign w:val="center"/>
            <w:hideMark/>
          </w:tcPr>
          <w:p w:rsidR="001D4B3D" w:rsidRPr="001D4B3D" w:rsidRDefault="001D4B3D" w:rsidP="001D4B3D">
            <w:pPr>
              <w:widowControl/>
              <w:jc w:val="center"/>
              <w:rPr>
                <w:rFonts w:ascii="HG丸ｺﾞｼｯｸM-PRO" w:eastAsia="HG丸ｺﾞｼｯｸM-PRO" w:hAnsi="HG丸ｺﾞｼｯｸM-PRO"/>
              </w:rPr>
            </w:pPr>
          </w:p>
        </w:tc>
        <w:tc>
          <w:tcPr>
            <w:tcW w:w="3435" w:type="dxa"/>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4,000台未満</w:t>
            </w:r>
          </w:p>
        </w:tc>
        <w:tc>
          <w:tcPr>
            <w:tcW w:w="1384" w:type="dxa"/>
            <w:vAlign w:val="center"/>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4</w:t>
            </w:r>
          </w:p>
        </w:tc>
      </w:tr>
      <w:tr w:rsidR="001D4B3D" w:rsidRPr="001D4B3D" w:rsidTr="007B1E2D">
        <w:trPr>
          <w:trHeight w:val="340"/>
        </w:trPr>
        <w:tc>
          <w:tcPr>
            <w:tcW w:w="3369" w:type="dxa"/>
            <w:vMerge w:val="restart"/>
            <w:vAlign w:val="center"/>
            <w:hideMark/>
          </w:tcPr>
          <w:p w:rsidR="001D4B3D" w:rsidRPr="001D4B3D" w:rsidRDefault="001D4B3D" w:rsidP="001D4B3D">
            <w:pPr>
              <w:snapToGrid w:val="0"/>
              <w:spacing w:line="240" w:lineRule="atLeast"/>
              <w:ind w:leftChars="-15" w:hangingChars="15" w:hanging="31"/>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25t化指定</w:t>
            </w:r>
          </w:p>
        </w:tc>
        <w:tc>
          <w:tcPr>
            <w:tcW w:w="3435" w:type="dxa"/>
            <w:vAlign w:val="center"/>
            <w:hideMark/>
          </w:tcPr>
          <w:p w:rsidR="001D4B3D" w:rsidRPr="001D4B3D" w:rsidRDefault="001D4B3D" w:rsidP="001D4B3D">
            <w:pPr>
              <w:snapToGrid w:val="0"/>
              <w:spacing w:line="240" w:lineRule="atLeast"/>
              <w:ind w:leftChars="9" w:left="19"/>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指定道路（予定）</w:t>
            </w:r>
          </w:p>
        </w:tc>
        <w:tc>
          <w:tcPr>
            <w:tcW w:w="1384" w:type="dxa"/>
            <w:vAlign w:val="center"/>
          </w:tcPr>
          <w:p w:rsidR="001D4B3D" w:rsidRPr="001D4B3D" w:rsidRDefault="001D4B3D" w:rsidP="001D4B3D">
            <w:pPr>
              <w:snapToGrid w:val="0"/>
              <w:spacing w:line="240" w:lineRule="atLeast"/>
              <w:ind w:leftChars="-11" w:hangingChars="11" w:hanging="23"/>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10</w:t>
            </w:r>
          </w:p>
        </w:tc>
      </w:tr>
      <w:tr w:rsidR="001D4B3D" w:rsidRPr="001D4B3D" w:rsidTr="007B1E2D">
        <w:trPr>
          <w:trHeight w:val="340"/>
        </w:trPr>
        <w:tc>
          <w:tcPr>
            <w:tcW w:w="3369" w:type="dxa"/>
            <w:vMerge/>
            <w:vAlign w:val="center"/>
            <w:hideMark/>
          </w:tcPr>
          <w:p w:rsidR="001D4B3D" w:rsidRPr="001D4B3D" w:rsidRDefault="001D4B3D" w:rsidP="001D4B3D">
            <w:pPr>
              <w:widowControl/>
              <w:jc w:val="center"/>
              <w:rPr>
                <w:rFonts w:ascii="HG丸ｺﾞｼｯｸM-PRO" w:eastAsia="HG丸ｺﾞｼｯｸM-PRO" w:hAnsi="HG丸ｺﾞｼｯｸM-PRO"/>
              </w:rPr>
            </w:pPr>
          </w:p>
        </w:tc>
        <w:tc>
          <w:tcPr>
            <w:tcW w:w="3435" w:type="dxa"/>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指定なし</w:t>
            </w:r>
          </w:p>
        </w:tc>
        <w:tc>
          <w:tcPr>
            <w:tcW w:w="1384" w:type="dxa"/>
            <w:vAlign w:val="center"/>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0</w:t>
            </w:r>
          </w:p>
        </w:tc>
      </w:tr>
      <w:tr w:rsidR="001D4B3D" w:rsidRPr="001D4B3D" w:rsidTr="007B1E2D">
        <w:trPr>
          <w:trHeight w:val="340"/>
        </w:trPr>
        <w:tc>
          <w:tcPr>
            <w:tcW w:w="3369" w:type="dxa"/>
            <w:vMerge w:val="restart"/>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バス路線の有無</w:t>
            </w:r>
          </w:p>
        </w:tc>
        <w:tc>
          <w:tcPr>
            <w:tcW w:w="3435" w:type="dxa"/>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有り</w:t>
            </w:r>
          </w:p>
        </w:tc>
        <w:tc>
          <w:tcPr>
            <w:tcW w:w="1384" w:type="dxa"/>
            <w:vAlign w:val="center"/>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10</w:t>
            </w:r>
          </w:p>
        </w:tc>
      </w:tr>
      <w:tr w:rsidR="001D4B3D" w:rsidRPr="001D4B3D" w:rsidTr="007B1E2D">
        <w:trPr>
          <w:trHeight w:val="340"/>
        </w:trPr>
        <w:tc>
          <w:tcPr>
            <w:tcW w:w="3369" w:type="dxa"/>
            <w:vMerge/>
            <w:vAlign w:val="center"/>
            <w:hideMark/>
          </w:tcPr>
          <w:p w:rsidR="001D4B3D" w:rsidRPr="001D4B3D" w:rsidRDefault="001D4B3D" w:rsidP="001D4B3D">
            <w:pPr>
              <w:widowControl/>
              <w:jc w:val="center"/>
              <w:rPr>
                <w:rFonts w:ascii="HG丸ｺﾞｼｯｸM-PRO" w:eastAsia="HG丸ｺﾞｼｯｸM-PRO" w:hAnsi="HG丸ｺﾞｼｯｸM-PRO"/>
              </w:rPr>
            </w:pPr>
          </w:p>
        </w:tc>
        <w:tc>
          <w:tcPr>
            <w:tcW w:w="3435" w:type="dxa"/>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無し</w:t>
            </w:r>
          </w:p>
        </w:tc>
        <w:tc>
          <w:tcPr>
            <w:tcW w:w="1384" w:type="dxa"/>
            <w:vAlign w:val="center"/>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0</w:t>
            </w:r>
          </w:p>
        </w:tc>
      </w:tr>
      <w:tr w:rsidR="001D4B3D" w:rsidRPr="001D4B3D" w:rsidTr="007B1E2D">
        <w:trPr>
          <w:trHeight w:val="340"/>
        </w:trPr>
        <w:tc>
          <w:tcPr>
            <w:tcW w:w="3369" w:type="dxa"/>
            <w:vMerge w:val="restart"/>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迂回路の有無</w:t>
            </w:r>
          </w:p>
        </w:tc>
        <w:tc>
          <w:tcPr>
            <w:tcW w:w="3435" w:type="dxa"/>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無し</w:t>
            </w:r>
          </w:p>
        </w:tc>
        <w:tc>
          <w:tcPr>
            <w:tcW w:w="1384" w:type="dxa"/>
            <w:vAlign w:val="center"/>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10</w:t>
            </w:r>
          </w:p>
        </w:tc>
      </w:tr>
      <w:tr w:rsidR="001D4B3D" w:rsidRPr="001D4B3D" w:rsidTr="007B1E2D">
        <w:trPr>
          <w:trHeight w:val="340"/>
        </w:trPr>
        <w:tc>
          <w:tcPr>
            <w:tcW w:w="3369" w:type="dxa"/>
            <w:vMerge/>
            <w:vAlign w:val="center"/>
            <w:hideMark/>
          </w:tcPr>
          <w:p w:rsidR="001D4B3D" w:rsidRPr="001D4B3D" w:rsidRDefault="001D4B3D" w:rsidP="001D4B3D">
            <w:pPr>
              <w:widowControl/>
              <w:jc w:val="center"/>
              <w:rPr>
                <w:rFonts w:ascii="HG丸ｺﾞｼｯｸM-PRO" w:eastAsia="HG丸ｺﾞｼｯｸM-PRO" w:hAnsi="HG丸ｺﾞｼｯｸM-PRO"/>
              </w:rPr>
            </w:pPr>
          </w:p>
        </w:tc>
        <w:tc>
          <w:tcPr>
            <w:tcW w:w="3435" w:type="dxa"/>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有り</w:t>
            </w:r>
          </w:p>
        </w:tc>
        <w:tc>
          <w:tcPr>
            <w:tcW w:w="1384" w:type="dxa"/>
            <w:vAlign w:val="center"/>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0</w:t>
            </w:r>
          </w:p>
        </w:tc>
      </w:tr>
      <w:tr w:rsidR="001D4B3D" w:rsidRPr="001D4B3D" w:rsidTr="007B1E2D">
        <w:trPr>
          <w:trHeight w:val="340"/>
        </w:trPr>
        <w:tc>
          <w:tcPr>
            <w:tcW w:w="3369" w:type="dxa"/>
            <w:vMerge w:val="restart"/>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広域緊急交通路</w:t>
            </w:r>
          </w:p>
        </w:tc>
        <w:tc>
          <w:tcPr>
            <w:tcW w:w="3435" w:type="dxa"/>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重点14路線</w:t>
            </w:r>
          </w:p>
        </w:tc>
        <w:tc>
          <w:tcPr>
            <w:tcW w:w="1384" w:type="dxa"/>
            <w:vAlign w:val="center"/>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20</w:t>
            </w:r>
          </w:p>
        </w:tc>
      </w:tr>
      <w:tr w:rsidR="001D4B3D" w:rsidRPr="001D4B3D" w:rsidTr="007B1E2D">
        <w:trPr>
          <w:trHeight w:val="340"/>
        </w:trPr>
        <w:tc>
          <w:tcPr>
            <w:tcW w:w="3369" w:type="dxa"/>
            <w:vMerge/>
            <w:vAlign w:val="center"/>
            <w:hideMark/>
          </w:tcPr>
          <w:p w:rsidR="001D4B3D" w:rsidRPr="001D4B3D" w:rsidRDefault="001D4B3D" w:rsidP="001D4B3D">
            <w:pPr>
              <w:widowControl/>
              <w:jc w:val="center"/>
              <w:rPr>
                <w:rFonts w:ascii="HG丸ｺﾞｼｯｸM-PRO" w:eastAsia="HG丸ｺﾞｼｯｸM-PRO" w:hAnsi="HG丸ｺﾞｼｯｸM-PRO"/>
              </w:rPr>
            </w:pPr>
          </w:p>
        </w:tc>
        <w:tc>
          <w:tcPr>
            <w:tcW w:w="3435" w:type="dxa"/>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その他広域緊急交通路路線</w:t>
            </w:r>
          </w:p>
        </w:tc>
        <w:tc>
          <w:tcPr>
            <w:tcW w:w="1384" w:type="dxa"/>
            <w:vAlign w:val="center"/>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10</w:t>
            </w:r>
          </w:p>
        </w:tc>
      </w:tr>
      <w:tr w:rsidR="001D4B3D" w:rsidRPr="001D4B3D" w:rsidTr="007B1E2D">
        <w:trPr>
          <w:trHeight w:val="340"/>
        </w:trPr>
        <w:tc>
          <w:tcPr>
            <w:tcW w:w="3369" w:type="dxa"/>
            <w:vMerge/>
            <w:vAlign w:val="center"/>
            <w:hideMark/>
          </w:tcPr>
          <w:p w:rsidR="001D4B3D" w:rsidRPr="001D4B3D" w:rsidRDefault="001D4B3D" w:rsidP="001D4B3D">
            <w:pPr>
              <w:widowControl/>
              <w:jc w:val="center"/>
              <w:rPr>
                <w:rFonts w:ascii="HG丸ｺﾞｼｯｸM-PRO" w:eastAsia="HG丸ｺﾞｼｯｸM-PRO" w:hAnsi="HG丸ｺﾞｼｯｸM-PRO"/>
              </w:rPr>
            </w:pPr>
          </w:p>
        </w:tc>
        <w:tc>
          <w:tcPr>
            <w:tcW w:w="3435" w:type="dxa"/>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それ以外</w:t>
            </w:r>
          </w:p>
        </w:tc>
        <w:tc>
          <w:tcPr>
            <w:tcW w:w="1384" w:type="dxa"/>
            <w:vAlign w:val="center"/>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0</w:t>
            </w:r>
          </w:p>
        </w:tc>
      </w:tr>
      <w:tr w:rsidR="001D4B3D" w:rsidRPr="001D4B3D" w:rsidTr="007B1E2D">
        <w:trPr>
          <w:trHeight w:val="340"/>
        </w:trPr>
        <w:tc>
          <w:tcPr>
            <w:tcW w:w="3369" w:type="dxa"/>
            <w:vMerge w:val="restart"/>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府県間・ICアクセス</w:t>
            </w:r>
          </w:p>
        </w:tc>
        <w:tc>
          <w:tcPr>
            <w:tcW w:w="3435" w:type="dxa"/>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府県間・ICアクセス道路である</w:t>
            </w:r>
          </w:p>
        </w:tc>
        <w:tc>
          <w:tcPr>
            <w:tcW w:w="1384" w:type="dxa"/>
            <w:vAlign w:val="center"/>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10</w:t>
            </w:r>
          </w:p>
        </w:tc>
      </w:tr>
      <w:tr w:rsidR="001D4B3D" w:rsidRPr="001D4B3D" w:rsidTr="007B1E2D">
        <w:trPr>
          <w:trHeight w:val="340"/>
        </w:trPr>
        <w:tc>
          <w:tcPr>
            <w:tcW w:w="3369" w:type="dxa"/>
            <w:vMerge/>
            <w:vAlign w:val="center"/>
            <w:hideMark/>
          </w:tcPr>
          <w:p w:rsidR="001D4B3D" w:rsidRPr="001D4B3D" w:rsidRDefault="001D4B3D" w:rsidP="001D4B3D">
            <w:pPr>
              <w:widowControl/>
              <w:jc w:val="center"/>
              <w:rPr>
                <w:rFonts w:ascii="HG丸ｺﾞｼｯｸM-PRO" w:eastAsia="HG丸ｺﾞｼｯｸM-PRO" w:hAnsi="HG丸ｺﾞｼｯｸM-PRO"/>
              </w:rPr>
            </w:pPr>
          </w:p>
        </w:tc>
        <w:tc>
          <w:tcPr>
            <w:tcW w:w="3435" w:type="dxa"/>
            <w:vAlign w:val="center"/>
            <w:hideMark/>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上記以外</w:t>
            </w:r>
          </w:p>
        </w:tc>
        <w:tc>
          <w:tcPr>
            <w:tcW w:w="1384" w:type="dxa"/>
            <w:vAlign w:val="center"/>
          </w:tcPr>
          <w:p w:rsidR="001D4B3D" w:rsidRPr="001D4B3D" w:rsidRDefault="001D4B3D" w:rsidP="001D4B3D">
            <w:pPr>
              <w:widowControl/>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0</w:t>
            </w:r>
          </w:p>
        </w:tc>
      </w:tr>
      <w:tr w:rsidR="001D4B3D" w:rsidRPr="001D4B3D" w:rsidTr="007B1E2D">
        <w:trPr>
          <w:trHeight w:val="340"/>
        </w:trPr>
        <w:tc>
          <w:tcPr>
            <w:tcW w:w="6804" w:type="dxa"/>
            <w:gridSpan w:val="2"/>
            <w:vAlign w:val="center"/>
            <w:hideMark/>
          </w:tcPr>
          <w:p w:rsidR="001D4B3D" w:rsidRPr="001D4B3D" w:rsidRDefault="001D4B3D" w:rsidP="001D4B3D">
            <w:pPr>
              <w:widowControl/>
              <w:spacing w:line="280" w:lineRule="exact"/>
              <w:jc w:val="center"/>
              <w:textAlignment w:val="center"/>
              <w:rPr>
                <w:rFonts w:ascii="HG丸ｺﾞｼｯｸM-PRO" w:eastAsia="HG丸ｺﾞｼｯｸM-PRO" w:hAnsi="Meiryo UI" w:cs="Meiryo UI"/>
                <w:kern w:val="24"/>
                <w:sz w:val="20"/>
              </w:rPr>
            </w:pPr>
            <w:r w:rsidRPr="001D4B3D">
              <w:rPr>
                <w:rFonts w:ascii="HG丸ｺﾞｼｯｸM-PRO" w:eastAsia="HG丸ｺﾞｼｯｸM-PRO" w:hAnsi="HG丸ｺﾞｼｯｸM-PRO" w:hint="eastAsia"/>
              </w:rPr>
              <w:t>合　　　　計</w:t>
            </w:r>
          </w:p>
        </w:tc>
        <w:tc>
          <w:tcPr>
            <w:tcW w:w="1384" w:type="dxa"/>
            <w:vAlign w:val="center"/>
          </w:tcPr>
          <w:p w:rsidR="001D4B3D" w:rsidRPr="001D4B3D" w:rsidRDefault="001D4B3D" w:rsidP="001D4B3D">
            <w:pPr>
              <w:snapToGrid w:val="0"/>
              <w:spacing w:line="240" w:lineRule="atLeast"/>
              <w:ind w:leftChars="-11" w:hangingChars="11" w:hanging="23"/>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80</w:t>
            </w:r>
          </w:p>
        </w:tc>
      </w:tr>
      <w:tr w:rsidR="001D4B3D" w:rsidRPr="001D4B3D" w:rsidTr="007B1E2D">
        <w:trPr>
          <w:trHeight w:val="340"/>
        </w:trPr>
        <w:tc>
          <w:tcPr>
            <w:tcW w:w="3369" w:type="dxa"/>
            <w:vAlign w:val="center"/>
            <w:hideMark/>
          </w:tcPr>
          <w:p w:rsidR="001D4B3D" w:rsidRPr="001D4B3D" w:rsidRDefault="001D4B3D" w:rsidP="001D4B3D">
            <w:pPr>
              <w:widowControl/>
              <w:spacing w:line="280" w:lineRule="exact"/>
              <w:jc w:val="center"/>
              <w:textAlignment w:val="center"/>
              <w:rPr>
                <w:rFonts w:ascii="HG丸ｺﾞｼｯｸM-PRO" w:eastAsia="HG丸ｺﾞｼｯｸM-PRO" w:hAnsi="Arial" w:cs="Arial"/>
                <w:kern w:val="0"/>
                <w:sz w:val="20"/>
              </w:rPr>
            </w:pPr>
            <w:r w:rsidRPr="001D4B3D">
              <w:rPr>
                <w:rFonts w:ascii="HG丸ｺﾞｼｯｸM-PRO" w:eastAsia="HG丸ｺﾞｼｯｸM-PRO" w:hAnsi="HG丸ｺﾞｼｯｸM-PRO" w:hint="eastAsia"/>
              </w:rPr>
              <w:t>管理者判断</w:t>
            </w:r>
          </w:p>
        </w:tc>
        <w:tc>
          <w:tcPr>
            <w:tcW w:w="3435" w:type="dxa"/>
            <w:vAlign w:val="center"/>
            <w:hideMark/>
          </w:tcPr>
          <w:p w:rsidR="001D4B3D" w:rsidRPr="001D4B3D" w:rsidRDefault="001D4B3D" w:rsidP="001D4B3D">
            <w:pPr>
              <w:widowControl/>
              <w:spacing w:line="280" w:lineRule="exact"/>
              <w:jc w:val="center"/>
              <w:textAlignment w:val="center"/>
              <w:rPr>
                <w:rFonts w:ascii="HG丸ｺﾞｼｯｸM-PRO" w:eastAsia="HG丸ｺﾞｼｯｸM-PRO" w:hAnsi="Meiryo UI" w:cs="Meiryo UI"/>
                <w:kern w:val="24"/>
                <w:sz w:val="20"/>
              </w:rPr>
            </w:pPr>
            <w:r w:rsidRPr="001D4B3D">
              <w:rPr>
                <w:rFonts w:ascii="HG丸ｺﾞｼｯｸM-PRO" w:eastAsia="HG丸ｺﾞｼｯｸM-PRO" w:hAnsi="Meiryo UI" w:cs="Meiryo UI" w:hint="eastAsia"/>
                <w:kern w:val="24"/>
                <w:sz w:val="20"/>
              </w:rPr>
              <w:t>＋8点～－8点の範囲で配点</w:t>
            </w:r>
          </w:p>
          <w:p w:rsidR="001D4B3D" w:rsidRPr="001D4B3D" w:rsidRDefault="001D4B3D" w:rsidP="001D4B3D">
            <w:pPr>
              <w:widowControl/>
              <w:spacing w:line="280" w:lineRule="exact"/>
              <w:jc w:val="center"/>
              <w:textAlignment w:val="center"/>
              <w:rPr>
                <w:rFonts w:ascii="HG丸ｺﾞｼｯｸM-PRO" w:eastAsia="HG丸ｺﾞｼｯｸM-PRO" w:hAnsi="Arial" w:cs="Arial"/>
                <w:kern w:val="0"/>
                <w:sz w:val="20"/>
              </w:rPr>
            </w:pPr>
            <w:r w:rsidRPr="001D4B3D">
              <w:rPr>
                <w:rFonts w:ascii="HG丸ｺﾞｼｯｸM-PRO" w:eastAsia="HG丸ｺﾞｼｯｸM-PRO" w:hAnsi="Meiryo UI" w:cs="Meiryo UI" w:hint="eastAsia"/>
                <w:kern w:val="24"/>
                <w:sz w:val="20"/>
              </w:rPr>
              <w:t>（平均を0点とする）</w:t>
            </w:r>
          </w:p>
        </w:tc>
        <w:tc>
          <w:tcPr>
            <w:tcW w:w="1384" w:type="dxa"/>
            <w:vAlign w:val="center"/>
          </w:tcPr>
          <w:p w:rsidR="001D4B3D" w:rsidRPr="001D4B3D" w:rsidRDefault="001D4B3D" w:rsidP="001D4B3D">
            <w:pPr>
              <w:snapToGrid w:val="0"/>
              <w:spacing w:line="240" w:lineRule="atLeast"/>
              <w:ind w:leftChars="-11" w:hangingChars="11" w:hanging="23"/>
              <w:jc w:val="center"/>
              <w:rPr>
                <w:rFonts w:ascii="HG丸ｺﾞｼｯｸM-PRO" w:eastAsia="HG丸ｺﾞｼｯｸM-PRO" w:hAnsi="HG丸ｺﾞｼｯｸM-PRO"/>
              </w:rPr>
            </w:pPr>
            <w:r w:rsidRPr="001D4B3D">
              <w:rPr>
                <w:rFonts w:ascii="HG丸ｺﾞｼｯｸM-PRO" w:eastAsia="HG丸ｺﾞｼｯｸM-PRO" w:hAnsi="HG丸ｺﾞｼｯｸM-PRO" w:hint="eastAsia"/>
              </w:rPr>
              <w:t>+8～-8</w:t>
            </w:r>
          </w:p>
        </w:tc>
      </w:tr>
    </w:tbl>
    <w:p w:rsidR="001D4B3D" w:rsidRPr="001D4B3D" w:rsidRDefault="001D4B3D" w:rsidP="001D4B3D">
      <w:pPr>
        <w:spacing w:line="360" w:lineRule="atLeast"/>
        <w:ind w:leftChars="150" w:left="315" w:firstLineChars="100" w:firstLine="220"/>
        <w:rPr>
          <w:sz w:val="22"/>
          <w:szCs w:val="22"/>
        </w:rPr>
      </w:pPr>
    </w:p>
    <w:p w:rsidR="001D4B3D" w:rsidRPr="001D4B3D" w:rsidRDefault="001D4B3D" w:rsidP="001D4B3D">
      <w:pPr>
        <w:spacing w:line="360" w:lineRule="atLeast"/>
        <w:ind w:leftChars="150" w:left="315" w:firstLineChars="100" w:firstLine="220"/>
        <w:rPr>
          <w:sz w:val="22"/>
          <w:szCs w:val="22"/>
        </w:rPr>
      </w:pPr>
    </w:p>
    <w:p w:rsidR="001D4B3D" w:rsidRPr="001D4B3D" w:rsidRDefault="001D4B3D" w:rsidP="001D4B3D">
      <w:pPr>
        <w:spacing w:line="360" w:lineRule="atLeast"/>
        <w:ind w:leftChars="150" w:left="315" w:firstLineChars="100" w:firstLine="220"/>
        <w:rPr>
          <w:sz w:val="22"/>
          <w:szCs w:val="22"/>
        </w:rPr>
      </w:pPr>
    </w:p>
    <w:p w:rsidR="001D4B3D" w:rsidRPr="001D4B3D" w:rsidRDefault="001D4B3D" w:rsidP="001D4B3D">
      <w:pPr>
        <w:spacing w:line="360" w:lineRule="atLeast"/>
        <w:ind w:leftChars="150" w:left="315" w:firstLineChars="100" w:firstLine="220"/>
        <w:rPr>
          <w:sz w:val="22"/>
          <w:szCs w:val="22"/>
        </w:rPr>
      </w:pPr>
    </w:p>
    <w:p w:rsidR="001D4B3D" w:rsidRPr="001D4B3D" w:rsidRDefault="001D4B3D" w:rsidP="001D4B3D">
      <w:pPr>
        <w:spacing w:line="360" w:lineRule="atLeast"/>
        <w:ind w:leftChars="150" w:left="315" w:firstLineChars="100" w:firstLine="220"/>
        <w:rPr>
          <w:sz w:val="22"/>
          <w:szCs w:val="22"/>
        </w:rPr>
      </w:pPr>
    </w:p>
    <w:p w:rsidR="001D4B3D" w:rsidRPr="001D4B3D" w:rsidRDefault="001D4B3D" w:rsidP="001D4B3D">
      <w:pPr>
        <w:spacing w:line="360" w:lineRule="atLeast"/>
        <w:ind w:leftChars="150" w:left="315" w:firstLineChars="100" w:firstLine="220"/>
        <w:rPr>
          <w:sz w:val="22"/>
          <w:szCs w:val="22"/>
        </w:rPr>
      </w:pPr>
    </w:p>
    <w:p w:rsidR="001D4B3D" w:rsidRPr="001D4B3D" w:rsidRDefault="001D4B3D" w:rsidP="001D4B3D">
      <w:pPr>
        <w:spacing w:line="360" w:lineRule="atLeast"/>
        <w:ind w:leftChars="150" w:left="315" w:firstLineChars="100" w:firstLine="220"/>
        <w:rPr>
          <w:sz w:val="22"/>
          <w:szCs w:val="22"/>
        </w:rPr>
      </w:pPr>
    </w:p>
    <w:p w:rsidR="001D4B3D" w:rsidRPr="001D4B3D" w:rsidRDefault="001D4B3D" w:rsidP="001D4B3D">
      <w:pPr>
        <w:spacing w:line="360" w:lineRule="atLeast"/>
        <w:ind w:leftChars="150" w:left="315" w:firstLineChars="100" w:firstLine="220"/>
        <w:rPr>
          <w:sz w:val="22"/>
          <w:szCs w:val="22"/>
        </w:rPr>
      </w:pPr>
    </w:p>
    <w:p w:rsidR="001D4B3D" w:rsidRPr="001D4B3D" w:rsidRDefault="001D4B3D" w:rsidP="001D4B3D">
      <w:pPr>
        <w:spacing w:line="360" w:lineRule="atLeast"/>
        <w:ind w:leftChars="150" w:left="315" w:firstLineChars="100" w:firstLine="220"/>
        <w:rPr>
          <w:sz w:val="22"/>
          <w:szCs w:val="22"/>
        </w:rPr>
      </w:pPr>
    </w:p>
    <w:p w:rsidR="001D4B3D" w:rsidRPr="001D4B3D" w:rsidRDefault="001D4B3D" w:rsidP="001D4B3D">
      <w:pPr>
        <w:spacing w:line="360" w:lineRule="atLeast"/>
        <w:ind w:leftChars="150" w:left="315" w:firstLineChars="100" w:firstLine="220"/>
        <w:rPr>
          <w:sz w:val="22"/>
          <w:szCs w:val="22"/>
        </w:rPr>
      </w:pPr>
    </w:p>
    <w:p w:rsidR="001D4B3D" w:rsidRPr="001D4B3D" w:rsidRDefault="001D4B3D" w:rsidP="001D4B3D">
      <w:pPr>
        <w:spacing w:line="360" w:lineRule="atLeast"/>
        <w:ind w:leftChars="150" w:left="315" w:firstLineChars="100" w:firstLine="220"/>
        <w:rPr>
          <w:sz w:val="22"/>
          <w:szCs w:val="22"/>
        </w:rPr>
      </w:pPr>
    </w:p>
    <w:p w:rsidR="001D4B3D" w:rsidRPr="001D4B3D" w:rsidRDefault="001D4B3D" w:rsidP="001D4B3D">
      <w:pPr>
        <w:spacing w:line="360" w:lineRule="atLeast"/>
        <w:ind w:leftChars="150" w:left="315" w:firstLineChars="100" w:firstLine="220"/>
        <w:rPr>
          <w:sz w:val="22"/>
          <w:szCs w:val="22"/>
        </w:rPr>
      </w:pPr>
    </w:p>
    <w:p w:rsidR="001D4B3D" w:rsidRPr="001D4B3D" w:rsidRDefault="001D4B3D" w:rsidP="00496DC8">
      <w:pPr>
        <w:pStyle w:val="3"/>
      </w:pPr>
      <w:bookmarkStart w:id="47" w:name="_Toc403411967"/>
      <w:r w:rsidRPr="001D4B3D">
        <w:rPr>
          <w:rFonts w:hint="eastAsia"/>
        </w:rPr>
        <w:lastRenderedPageBreak/>
        <w:t>行動計画における社会的影響度の算出結果</w:t>
      </w:r>
      <w:bookmarkEnd w:id="47"/>
    </w:p>
    <w:p w:rsidR="00994297" w:rsidRDefault="00994297" w:rsidP="00994297">
      <w:pPr>
        <w:pStyle w:val="10"/>
      </w:pPr>
      <w:r>
        <w:rPr>
          <w:rFonts w:hint="eastAsia"/>
        </w:rPr>
        <w:t>設定した重点化指標による舗装（全</w:t>
      </w:r>
      <w:r>
        <w:rPr>
          <w:rFonts w:hint="eastAsia"/>
        </w:rPr>
        <w:t>193</w:t>
      </w:r>
      <w:r>
        <w:rPr>
          <w:rFonts w:hint="eastAsia"/>
        </w:rPr>
        <w:t>路線）の健全度および社会的影響度の評価結果を</w:t>
      </w:r>
      <w:r w:rsidR="00E74B59" w:rsidRPr="001D4B3D">
        <w:rPr>
          <w:szCs w:val="22"/>
        </w:rPr>
        <w:fldChar w:fldCharType="begin"/>
      </w:r>
      <w:r w:rsidRPr="001D4B3D">
        <w:rPr>
          <w:szCs w:val="22"/>
        </w:rPr>
        <w:instrText xml:space="preserve"> </w:instrText>
      </w:r>
      <w:r w:rsidRPr="001D4B3D">
        <w:rPr>
          <w:rFonts w:hint="eastAsia"/>
          <w:szCs w:val="22"/>
        </w:rPr>
        <w:instrText>REF _Ref401330066 \h</w:instrText>
      </w:r>
      <w:r w:rsidRPr="001D4B3D">
        <w:rPr>
          <w:szCs w:val="22"/>
        </w:rPr>
        <w:instrText xml:space="preserve"> </w:instrText>
      </w:r>
      <w:r w:rsidR="00E74B59" w:rsidRPr="001D4B3D">
        <w:rPr>
          <w:szCs w:val="22"/>
        </w:rPr>
      </w:r>
      <w:r w:rsidR="00E74B59" w:rsidRPr="001D4B3D">
        <w:rPr>
          <w:szCs w:val="22"/>
        </w:rPr>
        <w:fldChar w:fldCharType="separate"/>
      </w:r>
      <w:r w:rsidR="007E7CAF" w:rsidRPr="001D4B3D">
        <w:rPr>
          <w:rFonts w:ascii="Arial" w:eastAsia="ＭＳ ゴシック" w:hAnsi="Arial" w:hint="eastAsia"/>
        </w:rPr>
        <w:t>表</w:t>
      </w:r>
      <w:r w:rsidR="007E7CAF" w:rsidRPr="001D4B3D">
        <w:rPr>
          <w:rFonts w:ascii="Arial" w:eastAsia="ＭＳ ゴシック" w:hAnsi="Arial" w:hint="eastAsia"/>
        </w:rPr>
        <w:t xml:space="preserve"> </w:t>
      </w:r>
      <w:r w:rsidR="007E7CAF">
        <w:rPr>
          <w:rFonts w:ascii="Arial" w:eastAsia="ＭＳ ゴシック" w:hAnsi="Arial"/>
          <w:noProof/>
        </w:rPr>
        <w:t>2</w:t>
      </w:r>
      <w:r w:rsidR="007E7CAF">
        <w:rPr>
          <w:rFonts w:ascii="Arial" w:eastAsia="ＭＳ ゴシック" w:hAnsi="Arial"/>
        </w:rPr>
        <w:noBreakHyphen/>
      </w:r>
      <w:r w:rsidR="007E7CAF">
        <w:rPr>
          <w:rFonts w:ascii="Arial" w:eastAsia="ＭＳ ゴシック" w:hAnsi="Arial"/>
          <w:noProof/>
        </w:rPr>
        <w:t>8</w:t>
      </w:r>
      <w:r w:rsidR="00E74B59" w:rsidRPr="001D4B3D">
        <w:rPr>
          <w:szCs w:val="22"/>
        </w:rPr>
        <w:fldChar w:fldCharType="end"/>
      </w:r>
      <w:r>
        <w:rPr>
          <w:rFonts w:hint="eastAsia"/>
        </w:rPr>
        <w:t>に示す。なお、現時点では管理者判断による調整は行っていない。</w:t>
      </w:r>
    </w:p>
    <w:p w:rsidR="001D4B3D" w:rsidRPr="001D4B3D" w:rsidRDefault="001D4B3D" w:rsidP="001D4B3D">
      <w:pPr>
        <w:spacing w:line="360" w:lineRule="atLeast"/>
        <w:ind w:leftChars="150" w:left="315" w:firstLineChars="100" w:firstLine="220"/>
        <w:rPr>
          <w:sz w:val="22"/>
          <w:szCs w:val="22"/>
        </w:rPr>
      </w:pPr>
    </w:p>
    <w:p w:rsidR="001D4B3D" w:rsidRPr="001D4B3D" w:rsidRDefault="001D4B3D" w:rsidP="001D4B3D">
      <w:pPr>
        <w:keepNext/>
        <w:adjustRightInd w:val="0"/>
        <w:spacing w:before="120" w:after="120" w:line="360" w:lineRule="atLeast"/>
        <w:jc w:val="center"/>
        <w:textAlignment w:val="baseline"/>
        <w:rPr>
          <w:rFonts w:ascii="Arial" w:eastAsia="ＭＳ ゴシック" w:hAnsi="Arial"/>
          <w:kern w:val="0"/>
          <w:sz w:val="22"/>
        </w:rPr>
      </w:pPr>
      <w:bookmarkStart w:id="48" w:name="_Ref401330066"/>
      <w:r w:rsidRPr="001D4B3D">
        <w:rPr>
          <w:rFonts w:ascii="Arial" w:eastAsia="ＭＳ ゴシック" w:hAnsi="Arial" w:hint="eastAsia"/>
          <w:kern w:val="0"/>
          <w:sz w:val="22"/>
        </w:rPr>
        <w:t>表</w:t>
      </w:r>
      <w:r w:rsidRPr="001D4B3D">
        <w:rPr>
          <w:rFonts w:ascii="Arial" w:eastAsia="ＭＳ ゴシック" w:hAnsi="Arial" w:hint="eastAsia"/>
          <w:kern w:val="0"/>
          <w:sz w:val="22"/>
        </w:rPr>
        <w:t xml:space="preserve"> </w:t>
      </w:r>
      <w:r w:rsidR="00E74B59">
        <w:rPr>
          <w:rFonts w:ascii="Arial" w:eastAsia="ＭＳ ゴシック" w:hAnsi="Arial"/>
          <w:kern w:val="0"/>
          <w:sz w:val="22"/>
        </w:rPr>
        <w:fldChar w:fldCharType="begin"/>
      </w:r>
      <w:r w:rsidR="005D4639">
        <w:rPr>
          <w:rFonts w:ascii="Arial" w:eastAsia="ＭＳ ゴシック" w:hAnsi="Arial"/>
          <w:kern w:val="0"/>
          <w:sz w:val="22"/>
        </w:rPr>
        <w:instrText xml:space="preserve"> </w:instrText>
      </w:r>
      <w:r w:rsidR="005D4639">
        <w:rPr>
          <w:rFonts w:ascii="Arial" w:eastAsia="ＭＳ ゴシック" w:hAnsi="Arial" w:hint="eastAsia"/>
          <w:kern w:val="0"/>
          <w:sz w:val="22"/>
        </w:rPr>
        <w:instrText>STYLEREF 1 \s</w:instrText>
      </w:r>
      <w:r w:rsidR="005D4639">
        <w:rPr>
          <w:rFonts w:ascii="Arial" w:eastAsia="ＭＳ ゴシック" w:hAnsi="Arial"/>
          <w:kern w:val="0"/>
          <w:sz w:val="22"/>
        </w:rPr>
        <w:instrText xml:space="preserve"> </w:instrText>
      </w:r>
      <w:r w:rsidR="00E74B59">
        <w:rPr>
          <w:rFonts w:ascii="Arial" w:eastAsia="ＭＳ ゴシック" w:hAnsi="Arial"/>
          <w:kern w:val="0"/>
          <w:sz w:val="22"/>
        </w:rPr>
        <w:fldChar w:fldCharType="separate"/>
      </w:r>
      <w:r w:rsidR="007E7CAF">
        <w:rPr>
          <w:rFonts w:ascii="Arial" w:eastAsia="ＭＳ ゴシック" w:hAnsi="Arial"/>
          <w:noProof/>
          <w:kern w:val="0"/>
          <w:sz w:val="22"/>
        </w:rPr>
        <w:t>2</w:t>
      </w:r>
      <w:r w:rsidR="00E74B59">
        <w:rPr>
          <w:rFonts w:ascii="Arial" w:eastAsia="ＭＳ ゴシック" w:hAnsi="Arial"/>
          <w:kern w:val="0"/>
          <w:sz w:val="22"/>
        </w:rPr>
        <w:fldChar w:fldCharType="end"/>
      </w:r>
      <w:r w:rsidR="005D4639">
        <w:rPr>
          <w:rFonts w:ascii="Arial" w:eastAsia="ＭＳ ゴシック" w:hAnsi="Arial"/>
          <w:kern w:val="0"/>
          <w:sz w:val="22"/>
        </w:rPr>
        <w:noBreakHyphen/>
      </w:r>
      <w:r w:rsidR="00E74B59">
        <w:rPr>
          <w:rFonts w:ascii="Arial" w:eastAsia="ＭＳ ゴシック" w:hAnsi="Arial"/>
          <w:kern w:val="0"/>
          <w:sz w:val="22"/>
        </w:rPr>
        <w:fldChar w:fldCharType="begin"/>
      </w:r>
      <w:r w:rsidR="005D4639">
        <w:rPr>
          <w:rFonts w:ascii="Arial" w:eastAsia="ＭＳ ゴシック" w:hAnsi="Arial"/>
          <w:kern w:val="0"/>
          <w:sz w:val="22"/>
        </w:rPr>
        <w:instrText xml:space="preserve"> </w:instrText>
      </w:r>
      <w:r w:rsidR="005D4639">
        <w:rPr>
          <w:rFonts w:ascii="Arial" w:eastAsia="ＭＳ ゴシック" w:hAnsi="Arial" w:hint="eastAsia"/>
          <w:kern w:val="0"/>
          <w:sz w:val="22"/>
        </w:rPr>
        <w:instrText xml:space="preserve">SEQ </w:instrText>
      </w:r>
      <w:r w:rsidR="005D4639">
        <w:rPr>
          <w:rFonts w:ascii="Arial" w:eastAsia="ＭＳ ゴシック" w:hAnsi="Arial" w:hint="eastAsia"/>
          <w:kern w:val="0"/>
          <w:sz w:val="22"/>
        </w:rPr>
        <w:instrText>表</w:instrText>
      </w:r>
      <w:r w:rsidR="005D4639">
        <w:rPr>
          <w:rFonts w:ascii="Arial" w:eastAsia="ＭＳ ゴシック" w:hAnsi="Arial" w:hint="eastAsia"/>
          <w:kern w:val="0"/>
          <w:sz w:val="22"/>
        </w:rPr>
        <w:instrText xml:space="preserve"> \* ARABIC \s 1</w:instrText>
      </w:r>
      <w:r w:rsidR="005D4639">
        <w:rPr>
          <w:rFonts w:ascii="Arial" w:eastAsia="ＭＳ ゴシック" w:hAnsi="Arial"/>
          <w:kern w:val="0"/>
          <w:sz w:val="22"/>
        </w:rPr>
        <w:instrText xml:space="preserve"> </w:instrText>
      </w:r>
      <w:r w:rsidR="00E74B59">
        <w:rPr>
          <w:rFonts w:ascii="Arial" w:eastAsia="ＭＳ ゴシック" w:hAnsi="Arial"/>
          <w:kern w:val="0"/>
          <w:sz w:val="22"/>
        </w:rPr>
        <w:fldChar w:fldCharType="separate"/>
      </w:r>
      <w:r w:rsidR="007E7CAF">
        <w:rPr>
          <w:rFonts w:ascii="Arial" w:eastAsia="ＭＳ ゴシック" w:hAnsi="Arial"/>
          <w:noProof/>
          <w:kern w:val="0"/>
          <w:sz w:val="22"/>
        </w:rPr>
        <w:t>8</w:t>
      </w:r>
      <w:r w:rsidR="00E74B59">
        <w:rPr>
          <w:rFonts w:ascii="Arial" w:eastAsia="ＭＳ ゴシック" w:hAnsi="Arial"/>
          <w:kern w:val="0"/>
          <w:sz w:val="22"/>
        </w:rPr>
        <w:fldChar w:fldCharType="end"/>
      </w:r>
      <w:bookmarkEnd w:id="48"/>
      <w:r w:rsidRPr="001D4B3D">
        <w:rPr>
          <w:rFonts w:ascii="Arial" w:eastAsia="ＭＳ ゴシック" w:hAnsi="Arial" w:hint="eastAsia"/>
          <w:kern w:val="0"/>
          <w:sz w:val="22"/>
        </w:rPr>
        <w:t xml:space="preserve">　算出結果一覧（</w:t>
      </w:r>
      <w:r w:rsidRPr="001D4B3D">
        <w:rPr>
          <w:rFonts w:ascii="Arial" w:eastAsia="ＭＳ ゴシック" w:hAnsi="Arial" w:hint="eastAsia"/>
          <w:kern w:val="0"/>
          <w:sz w:val="22"/>
        </w:rPr>
        <w:t>1/3</w:t>
      </w:r>
      <w:r w:rsidRPr="001D4B3D">
        <w:rPr>
          <w:rFonts w:ascii="Arial" w:eastAsia="ＭＳ ゴシック" w:hAnsi="Arial" w:hint="eastAsia"/>
          <w:kern w:val="0"/>
          <w:sz w:val="22"/>
        </w:rPr>
        <w:t>）</w:t>
      </w:r>
    </w:p>
    <w:p w:rsidR="001D4B3D" w:rsidRPr="001D4B3D" w:rsidRDefault="007E7CAF" w:rsidP="001D4B3D">
      <w:pPr>
        <w:spacing w:line="360" w:lineRule="atLeast"/>
        <w:rPr>
          <w:sz w:val="22"/>
          <w:szCs w:val="22"/>
        </w:rPr>
      </w:pPr>
      <w:r w:rsidRPr="00E74B59">
        <w:rPr>
          <w:sz w:val="22"/>
          <w:szCs w:val="22"/>
        </w:rPr>
        <w:pict>
          <v:shape id="_x0000_i1059" type="#_x0000_t75" style="width:453.75pt;height:572.25pt">
            <v:imagedata r:id="rId67" o:title=""/>
          </v:shape>
        </w:pict>
      </w:r>
    </w:p>
    <w:p w:rsidR="001D4B3D" w:rsidRPr="001D4B3D" w:rsidRDefault="00E74B59" w:rsidP="001D4B3D">
      <w:pPr>
        <w:keepNext/>
        <w:adjustRightInd w:val="0"/>
        <w:spacing w:before="120" w:after="120" w:line="360" w:lineRule="atLeast"/>
        <w:jc w:val="center"/>
        <w:textAlignment w:val="baseline"/>
        <w:rPr>
          <w:rFonts w:ascii="Arial" w:eastAsia="ＭＳ ゴシック" w:hAnsi="Arial"/>
          <w:kern w:val="0"/>
          <w:sz w:val="22"/>
        </w:rPr>
      </w:pPr>
      <w:r w:rsidRPr="001D4B3D">
        <w:rPr>
          <w:rFonts w:ascii="Arial" w:eastAsia="ＭＳ ゴシック" w:hAnsi="Arial"/>
          <w:kern w:val="0"/>
          <w:sz w:val="22"/>
        </w:rPr>
        <w:lastRenderedPageBreak/>
        <w:fldChar w:fldCharType="begin"/>
      </w:r>
      <w:r w:rsidR="001D4B3D" w:rsidRPr="001D4B3D">
        <w:rPr>
          <w:rFonts w:ascii="Arial" w:eastAsia="ＭＳ ゴシック" w:hAnsi="Arial"/>
          <w:kern w:val="0"/>
          <w:sz w:val="22"/>
        </w:rPr>
        <w:instrText xml:space="preserve"> </w:instrText>
      </w:r>
      <w:r w:rsidR="001D4B3D" w:rsidRPr="001D4B3D">
        <w:rPr>
          <w:rFonts w:ascii="Arial" w:eastAsia="ＭＳ ゴシック" w:hAnsi="Arial" w:hint="eastAsia"/>
          <w:kern w:val="0"/>
          <w:sz w:val="22"/>
        </w:rPr>
        <w:instrText>REF _Ref401330066 \h</w:instrText>
      </w:r>
      <w:r w:rsidR="001D4B3D" w:rsidRPr="001D4B3D">
        <w:rPr>
          <w:rFonts w:ascii="Arial" w:eastAsia="ＭＳ ゴシック" w:hAnsi="Arial"/>
          <w:kern w:val="0"/>
          <w:sz w:val="22"/>
        </w:rPr>
        <w:instrText xml:space="preserve"> </w:instrText>
      </w:r>
      <w:r w:rsidRPr="001D4B3D">
        <w:rPr>
          <w:rFonts w:ascii="Arial" w:eastAsia="ＭＳ ゴシック" w:hAnsi="Arial"/>
          <w:kern w:val="0"/>
          <w:sz w:val="22"/>
        </w:rPr>
      </w:r>
      <w:r w:rsidRPr="001D4B3D">
        <w:rPr>
          <w:rFonts w:ascii="Arial" w:eastAsia="ＭＳ ゴシック" w:hAnsi="Arial"/>
          <w:kern w:val="0"/>
          <w:sz w:val="22"/>
        </w:rPr>
        <w:fldChar w:fldCharType="separate"/>
      </w:r>
      <w:r w:rsidR="007E7CAF" w:rsidRPr="001D4B3D">
        <w:rPr>
          <w:rFonts w:ascii="Arial" w:eastAsia="ＭＳ ゴシック" w:hAnsi="Arial" w:hint="eastAsia"/>
          <w:kern w:val="0"/>
          <w:sz w:val="22"/>
        </w:rPr>
        <w:t>表</w:t>
      </w:r>
      <w:r w:rsidR="007E7CAF" w:rsidRPr="001D4B3D">
        <w:rPr>
          <w:rFonts w:ascii="Arial" w:eastAsia="ＭＳ ゴシック" w:hAnsi="Arial" w:hint="eastAsia"/>
          <w:kern w:val="0"/>
          <w:sz w:val="22"/>
        </w:rPr>
        <w:t xml:space="preserve"> </w:t>
      </w:r>
      <w:r w:rsidR="007E7CAF">
        <w:rPr>
          <w:rFonts w:ascii="Arial" w:eastAsia="ＭＳ ゴシック" w:hAnsi="Arial"/>
          <w:noProof/>
          <w:kern w:val="0"/>
          <w:sz w:val="22"/>
        </w:rPr>
        <w:t>2</w:t>
      </w:r>
      <w:r w:rsidR="007E7CAF">
        <w:rPr>
          <w:rFonts w:ascii="Arial" w:eastAsia="ＭＳ ゴシック" w:hAnsi="Arial"/>
          <w:kern w:val="0"/>
          <w:sz w:val="22"/>
        </w:rPr>
        <w:noBreakHyphen/>
      </w:r>
      <w:r w:rsidR="007E7CAF">
        <w:rPr>
          <w:rFonts w:ascii="Arial" w:eastAsia="ＭＳ ゴシック" w:hAnsi="Arial"/>
          <w:noProof/>
          <w:kern w:val="0"/>
          <w:sz w:val="22"/>
        </w:rPr>
        <w:t>8</w:t>
      </w:r>
      <w:r w:rsidRPr="001D4B3D">
        <w:rPr>
          <w:rFonts w:ascii="Arial" w:eastAsia="ＭＳ ゴシック" w:hAnsi="Arial"/>
          <w:kern w:val="0"/>
          <w:sz w:val="22"/>
        </w:rPr>
        <w:fldChar w:fldCharType="end"/>
      </w:r>
      <w:r w:rsidR="001D4B3D" w:rsidRPr="001D4B3D">
        <w:rPr>
          <w:rFonts w:ascii="Arial" w:eastAsia="ＭＳ ゴシック" w:hAnsi="Arial" w:hint="eastAsia"/>
          <w:kern w:val="0"/>
          <w:sz w:val="22"/>
        </w:rPr>
        <w:t xml:space="preserve">　算出結果一覧（</w:t>
      </w:r>
      <w:r w:rsidR="001D4B3D" w:rsidRPr="001D4B3D">
        <w:rPr>
          <w:rFonts w:ascii="Arial" w:eastAsia="ＭＳ ゴシック" w:hAnsi="Arial" w:hint="eastAsia"/>
          <w:kern w:val="0"/>
          <w:sz w:val="22"/>
        </w:rPr>
        <w:t>2/3</w:t>
      </w:r>
      <w:r w:rsidR="001D4B3D" w:rsidRPr="001D4B3D">
        <w:rPr>
          <w:rFonts w:ascii="Arial" w:eastAsia="ＭＳ ゴシック" w:hAnsi="Arial" w:hint="eastAsia"/>
          <w:kern w:val="0"/>
          <w:sz w:val="22"/>
        </w:rPr>
        <w:t>）</w:t>
      </w:r>
    </w:p>
    <w:p w:rsidR="001D4B3D" w:rsidRPr="001D4B3D" w:rsidRDefault="007E7CAF" w:rsidP="001D4B3D">
      <w:pPr>
        <w:spacing w:line="360" w:lineRule="atLeast"/>
        <w:rPr>
          <w:sz w:val="22"/>
          <w:szCs w:val="22"/>
        </w:rPr>
      </w:pPr>
      <w:r w:rsidRPr="00E74B59">
        <w:rPr>
          <w:sz w:val="22"/>
          <w:szCs w:val="22"/>
        </w:rPr>
        <w:pict>
          <v:shape id="_x0000_i1060" type="#_x0000_t75" style="width:453.75pt;height:638.25pt">
            <v:imagedata r:id="rId68" o:title=""/>
          </v:shape>
        </w:pict>
      </w:r>
    </w:p>
    <w:p w:rsidR="001D4B3D" w:rsidRPr="001D4B3D" w:rsidRDefault="00E74B59" w:rsidP="001D4B3D">
      <w:pPr>
        <w:keepNext/>
        <w:adjustRightInd w:val="0"/>
        <w:spacing w:before="120" w:after="120" w:line="360" w:lineRule="atLeast"/>
        <w:jc w:val="center"/>
        <w:textAlignment w:val="baseline"/>
        <w:rPr>
          <w:rFonts w:ascii="Arial" w:eastAsia="ＭＳ ゴシック" w:hAnsi="Arial"/>
          <w:kern w:val="0"/>
          <w:sz w:val="22"/>
        </w:rPr>
      </w:pPr>
      <w:r w:rsidRPr="001D4B3D">
        <w:rPr>
          <w:rFonts w:ascii="Arial" w:eastAsia="ＭＳ ゴシック" w:hAnsi="Arial"/>
          <w:kern w:val="0"/>
          <w:sz w:val="22"/>
        </w:rPr>
        <w:lastRenderedPageBreak/>
        <w:fldChar w:fldCharType="begin"/>
      </w:r>
      <w:r w:rsidR="001D4B3D" w:rsidRPr="001D4B3D">
        <w:rPr>
          <w:rFonts w:ascii="Arial" w:eastAsia="ＭＳ ゴシック" w:hAnsi="Arial"/>
          <w:kern w:val="0"/>
          <w:sz w:val="22"/>
        </w:rPr>
        <w:instrText xml:space="preserve"> </w:instrText>
      </w:r>
      <w:r w:rsidR="001D4B3D" w:rsidRPr="001D4B3D">
        <w:rPr>
          <w:rFonts w:ascii="Arial" w:eastAsia="ＭＳ ゴシック" w:hAnsi="Arial" w:hint="eastAsia"/>
          <w:kern w:val="0"/>
          <w:sz w:val="22"/>
        </w:rPr>
        <w:instrText>REF _Ref401330066 \h</w:instrText>
      </w:r>
      <w:r w:rsidR="001D4B3D" w:rsidRPr="001D4B3D">
        <w:rPr>
          <w:rFonts w:ascii="Arial" w:eastAsia="ＭＳ ゴシック" w:hAnsi="Arial"/>
          <w:kern w:val="0"/>
          <w:sz w:val="22"/>
        </w:rPr>
        <w:instrText xml:space="preserve"> </w:instrText>
      </w:r>
      <w:r w:rsidRPr="001D4B3D">
        <w:rPr>
          <w:rFonts w:ascii="Arial" w:eastAsia="ＭＳ ゴシック" w:hAnsi="Arial"/>
          <w:kern w:val="0"/>
          <w:sz w:val="22"/>
        </w:rPr>
      </w:r>
      <w:r w:rsidRPr="001D4B3D">
        <w:rPr>
          <w:rFonts w:ascii="Arial" w:eastAsia="ＭＳ ゴシック" w:hAnsi="Arial"/>
          <w:kern w:val="0"/>
          <w:sz w:val="22"/>
        </w:rPr>
        <w:fldChar w:fldCharType="separate"/>
      </w:r>
      <w:r w:rsidR="007E7CAF" w:rsidRPr="001D4B3D">
        <w:rPr>
          <w:rFonts w:ascii="Arial" w:eastAsia="ＭＳ ゴシック" w:hAnsi="Arial" w:hint="eastAsia"/>
          <w:kern w:val="0"/>
          <w:sz w:val="22"/>
        </w:rPr>
        <w:t>表</w:t>
      </w:r>
      <w:r w:rsidR="007E7CAF" w:rsidRPr="001D4B3D">
        <w:rPr>
          <w:rFonts w:ascii="Arial" w:eastAsia="ＭＳ ゴシック" w:hAnsi="Arial" w:hint="eastAsia"/>
          <w:kern w:val="0"/>
          <w:sz w:val="22"/>
        </w:rPr>
        <w:t xml:space="preserve"> </w:t>
      </w:r>
      <w:r w:rsidR="007E7CAF">
        <w:rPr>
          <w:rFonts w:ascii="Arial" w:eastAsia="ＭＳ ゴシック" w:hAnsi="Arial"/>
          <w:noProof/>
          <w:kern w:val="0"/>
          <w:sz w:val="22"/>
        </w:rPr>
        <w:t>2</w:t>
      </w:r>
      <w:r w:rsidR="007E7CAF">
        <w:rPr>
          <w:rFonts w:ascii="Arial" w:eastAsia="ＭＳ ゴシック" w:hAnsi="Arial"/>
          <w:kern w:val="0"/>
          <w:sz w:val="22"/>
        </w:rPr>
        <w:noBreakHyphen/>
      </w:r>
      <w:r w:rsidR="007E7CAF">
        <w:rPr>
          <w:rFonts w:ascii="Arial" w:eastAsia="ＭＳ ゴシック" w:hAnsi="Arial"/>
          <w:noProof/>
          <w:kern w:val="0"/>
          <w:sz w:val="22"/>
        </w:rPr>
        <w:t>8</w:t>
      </w:r>
      <w:r w:rsidRPr="001D4B3D">
        <w:rPr>
          <w:rFonts w:ascii="Arial" w:eastAsia="ＭＳ ゴシック" w:hAnsi="Arial"/>
          <w:kern w:val="0"/>
          <w:sz w:val="22"/>
        </w:rPr>
        <w:fldChar w:fldCharType="end"/>
      </w:r>
      <w:r w:rsidR="001D4B3D" w:rsidRPr="001D4B3D">
        <w:rPr>
          <w:rFonts w:ascii="Arial" w:eastAsia="ＭＳ ゴシック" w:hAnsi="Arial" w:hint="eastAsia"/>
          <w:kern w:val="0"/>
          <w:sz w:val="22"/>
        </w:rPr>
        <w:t xml:space="preserve">　算出結果一覧（</w:t>
      </w:r>
      <w:r w:rsidR="001D4B3D" w:rsidRPr="001D4B3D">
        <w:rPr>
          <w:rFonts w:ascii="Arial" w:eastAsia="ＭＳ ゴシック" w:hAnsi="Arial" w:hint="eastAsia"/>
          <w:kern w:val="0"/>
          <w:sz w:val="22"/>
        </w:rPr>
        <w:t>3/3</w:t>
      </w:r>
      <w:r w:rsidR="001D4B3D" w:rsidRPr="001D4B3D">
        <w:rPr>
          <w:rFonts w:ascii="Arial" w:eastAsia="ＭＳ ゴシック" w:hAnsi="Arial" w:hint="eastAsia"/>
          <w:kern w:val="0"/>
          <w:sz w:val="22"/>
        </w:rPr>
        <w:t>）</w:t>
      </w:r>
    </w:p>
    <w:p w:rsidR="001D4B3D" w:rsidRPr="001D4B3D" w:rsidRDefault="007E7CAF" w:rsidP="001D4B3D">
      <w:pPr>
        <w:spacing w:line="360" w:lineRule="atLeast"/>
        <w:rPr>
          <w:sz w:val="22"/>
          <w:szCs w:val="22"/>
        </w:rPr>
      </w:pPr>
      <w:r w:rsidRPr="00E74B59">
        <w:rPr>
          <w:sz w:val="22"/>
          <w:szCs w:val="22"/>
        </w:rPr>
        <w:pict>
          <v:shape id="_x0000_i1061" type="#_x0000_t75" style="width:453.75pt;height:339pt">
            <v:imagedata r:id="rId69" o:title=""/>
          </v:shape>
        </w:pict>
      </w:r>
    </w:p>
    <w:p w:rsidR="001D4B3D" w:rsidRPr="001D4B3D" w:rsidRDefault="001D4B3D" w:rsidP="00496DC8">
      <w:pPr>
        <w:pStyle w:val="3"/>
      </w:pPr>
      <w:r w:rsidRPr="001D4B3D">
        <w:br w:type="page"/>
      </w:r>
      <w:bookmarkStart w:id="49" w:name="_Toc403411968"/>
      <w:r w:rsidRPr="001D4B3D">
        <w:rPr>
          <w:rFonts w:hint="eastAsia"/>
        </w:rPr>
        <w:lastRenderedPageBreak/>
        <w:t>行動計画の重点化指標を用いた評価</w:t>
      </w:r>
      <w:bookmarkEnd w:id="49"/>
    </w:p>
    <w:p w:rsidR="001D4B3D" w:rsidRPr="001D4B3D" w:rsidRDefault="001D4B3D" w:rsidP="001D4B3D">
      <w:pPr>
        <w:spacing w:line="360" w:lineRule="atLeast"/>
        <w:ind w:leftChars="200" w:left="420" w:firstLineChars="100" w:firstLine="220"/>
        <w:rPr>
          <w:sz w:val="22"/>
        </w:rPr>
      </w:pPr>
      <w:r w:rsidRPr="001D4B3D">
        <w:rPr>
          <w:rFonts w:hint="eastAsia"/>
          <w:sz w:val="22"/>
        </w:rPr>
        <w:t>舗装の路面性状調査は</w:t>
      </w:r>
      <w:r w:rsidRPr="001D4B3D">
        <w:rPr>
          <w:rFonts w:hint="eastAsia"/>
          <w:sz w:val="22"/>
        </w:rPr>
        <w:t>100m</w:t>
      </w:r>
      <w:r w:rsidRPr="001D4B3D">
        <w:rPr>
          <w:rFonts w:hint="eastAsia"/>
          <w:sz w:val="22"/>
        </w:rPr>
        <w:t>区間毎に</w:t>
      </w:r>
      <w:r w:rsidRPr="001D4B3D">
        <w:rPr>
          <w:rFonts w:hint="eastAsia"/>
          <w:sz w:val="22"/>
        </w:rPr>
        <w:t>MCI</w:t>
      </w:r>
      <w:r w:rsidRPr="001D4B3D">
        <w:rPr>
          <w:rFonts w:hint="eastAsia"/>
          <w:sz w:val="22"/>
        </w:rPr>
        <w:t>が算出されている（測定データ数：</w:t>
      </w:r>
      <w:r w:rsidRPr="001D4B3D">
        <w:rPr>
          <w:rFonts w:hint="eastAsia"/>
          <w:sz w:val="22"/>
        </w:rPr>
        <w:t>21,908</w:t>
      </w:r>
      <w:r w:rsidRPr="001D4B3D">
        <w:rPr>
          <w:rFonts w:hint="eastAsia"/>
          <w:sz w:val="22"/>
        </w:rPr>
        <w:t>個）。この調査区間毎の</w:t>
      </w:r>
      <w:r w:rsidRPr="001D4B3D">
        <w:rPr>
          <w:rFonts w:hint="eastAsia"/>
          <w:sz w:val="22"/>
        </w:rPr>
        <w:t>MCI</w:t>
      </w:r>
      <w:r w:rsidRPr="001D4B3D">
        <w:rPr>
          <w:rFonts w:hint="eastAsia"/>
          <w:sz w:val="22"/>
        </w:rPr>
        <w:t>（健全度）と社会的影響度の積から表される総合リスクについて検討を行った。</w:t>
      </w:r>
    </w:p>
    <w:p w:rsidR="001D4B3D" w:rsidRPr="001D4B3D" w:rsidRDefault="001D4B3D" w:rsidP="001D4B3D">
      <w:pPr>
        <w:spacing w:line="360" w:lineRule="atLeast"/>
        <w:ind w:leftChars="200" w:left="420" w:firstLineChars="100" w:firstLine="220"/>
        <w:rPr>
          <w:sz w:val="22"/>
        </w:rPr>
      </w:pPr>
      <w:r w:rsidRPr="001D4B3D">
        <w:rPr>
          <w:rFonts w:hint="eastAsia"/>
          <w:sz w:val="22"/>
        </w:rPr>
        <w:t>結果を</w:t>
      </w:r>
      <w:r w:rsidR="00E74B59" w:rsidRPr="001D4B3D">
        <w:rPr>
          <w:sz w:val="22"/>
        </w:rPr>
        <w:fldChar w:fldCharType="begin"/>
      </w:r>
      <w:r w:rsidRPr="001D4B3D">
        <w:rPr>
          <w:sz w:val="22"/>
        </w:rPr>
        <w:instrText xml:space="preserve"> </w:instrText>
      </w:r>
      <w:r w:rsidRPr="001D4B3D">
        <w:rPr>
          <w:rFonts w:hint="eastAsia"/>
          <w:sz w:val="22"/>
        </w:rPr>
        <w:instrText>REF _Ref401330196 \h</w:instrText>
      </w:r>
      <w:r w:rsidRPr="001D4B3D">
        <w:rPr>
          <w:sz w:val="22"/>
        </w:rPr>
        <w:instrText xml:space="preserve"> </w:instrText>
      </w:r>
      <w:r w:rsidR="00E74B59" w:rsidRPr="001D4B3D">
        <w:rPr>
          <w:sz w:val="22"/>
        </w:rPr>
      </w:r>
      <w:r w:rsidR="00E74B59" w:rsidRPr="001D4B3D">
        <w:rPr>
          <w:sz w:val="22"/>
        </w:rPr>
        <w:fldChar w:fldCharType="separate"/>
      </w:r>
      <w:r w:rsidR="007E7CAF" w:rsidRPr="001D4B3D">
        <w:rPr>
          <w:rFonts w:ascii="Arial" w:eastAsia="ＭＳ ゴシック" w:hAnsi="Arial" w:hint="eastAsia"/>
          <w:kern w:val="0"/>
          <w:sz w:val="22"/>
        </w:rPr>
        <w:t>図</w:t>
      </w:r>
      <w:r w:rsidR="007E7CAF" w:rsidRPr="001D4B3D">
        <w:rPr>
          <w:rFonts w:ascii="Arial" w:eastAsia="ＭＳ ゴシック" w:hAnsi="Arial" w:hint="eastAsia"/>
          <w:kern w:val="0"/>
          <w:sz w:val="22"/>
        </w:rPr>
        <w:t xml:space="preserve"> </w:t>
      </w:r>
      <w:r w:rsidR="007E7CAF">
        <w:rPr>
          <w:rFonts w:ascii="Arial" w:eastAsia="ＭＳ ゴシック" w:hAnsi="Arial"/>
          <w:noProof/>
          <w:kern w:val="0"/>
          <w:sz w:val="22"/>
        </w:rPr>
        <w:t>2</w:t>
      </w:r>
      <w:r w:rsidR="007E7CAF">
        <w:rPr>
          <w:rFonts w:ascii="Arial" w:eastAsia="ＭＳ ゴシック" w:hAnsi="Arial"/>
          <w:kern w:val="0"/>
          <w:sz w:val="22"/>
        </w:rPr>
        <w:noBreakHyphen/>
      </w:r>
      <w:r w:rsidR="007E7CAF">
        <w:rPr>
          <w:rFonts w:ascii="Arial" w:eastAsia="ＭＳ ゴシック" w:hAnsi="Arial"/>
          <w:noProof/>
          <w:kern w:val="0"/>
          <w:sz w:val="22"/>
        </w:rPr>
        <w:t>14</w:t>
      </w:r>
      <w:r w:rsidR="00E74B59" w:rsidRPr="001D4B3D">
        <w:rPr>
          <w:sz w:val="22"/>
        </w:rPr>
        <w:fldChar w:fldCharType="end"/>
      </w:r>
      <w:r w:rsidRPr="001D4B3D">
        <w:rPr>
          <w:rFonts w:hint="eastAsia"/>
          <w:sz w:val="22"/>
        </w:rPr>
        <w:t>の分類に従い重点化指標（舗装）の</w:t>
      </w:r>
      <w:r w:rsidRPr="001D4B3D">
        <w:rPr>
          <w:rFonts w:hint="eastAsia"/>
          <w:sz w:val="22"/>
        </w:rPr>
        <w:t>2</w:t>
      </w:r>
      <w:r w:rsidRPr="001D4B3D">
        <w:rPr>
          <w:rFonts w:hint="eastAsia"/>
          <w:sz w:val="22"/>
        </w:rPr>
        <w:t>次元マトリクスとして</w:t>
      </w:r>
      <w:r w:rsidR="00E74B59" w:rsidRPr="001D4B3D">
        <w:rPr>
          <w:sz w:val="22"/>
        </w:rPr>
        <w:fldChar w:fldCharType="begin"/>
      </w:r>
      <w:r w:rsidRPr="001D4B3D">
        <w:rPr>
          <w:sz w:val="22"/>
        </w:rPr>
        <w:instrText xml:space="preserve"> </w:instrText>
      </w:r>
      <w:r w:rsidRPr="001D4B3D">
        <w:rPr>
          <w:rFonts w:hint="eastAsia"/>
          <w:sz w:val="22"/>
        </w:rPr>
        <w:instrText>REF _Ref401330229 \h</w:instrText>
      </w:r>
      <w:r w:rsidRPr="001D4B3D">
        <w:rPr>
          <w:sz w:val="22"/>
        </w:rPr>
        <w:instrText xml:space="preserve"> </w:instrText>
      </w:r>
      <w:r w:rsidR="00E74B59" w:rsidRPr="001D4B3D">
        <w:rPr>
          <w:sz w:val="22"/>
        </w:rPr>
      </w:r>
      <w:r w:rsidR="00E74B59" w:rsidRPr="001D4B3D">
        <w:rPr>
          <w:sz w:val="22"/>
        </w:rPr>
        <w:fldChar w:fldCharType="separate"/>
      </w:r>
      <w:r w:rsidR="007E7CAF" w:rsidRPr="001D4B3D">
        <w:rPr>
          <w:rFonts w:ascii="Arial" w:eastAsia="ＭＳ ゴシック" w:hAnsi="Arial" w:hint="eastAsia"/>
          <w:kern w:val="0"/>
          <w:sz w:val="22"/>
        </w:rPr>
        <w:t>図</w:t>
      </w:r>
      <w:r w:rsidR="007E7CAF" w:rsidRPr="001D4B3D">
        <w:rPr>
          <w:rFonts w:ascii="Arial" w:eastAsia="ＭＳ ゴシック" w:hAnsi="Arial" w:hint="eastAsia"/>
          <w:kern w:val="0"/>
          <w:sz w:val="22"/>
        </w:rPr>
        <w:t xml:space="preserve"> </w:t>
      </w:r>
      <w:r w:rsidR="007E7CAF">
        <w:rPr>
          <w:rFonts w:ascii="Arial" w:eastAsia="ＭＳ ゴシック" w:hAnsi="Arial"/>
          <w:noProof/>
          <w:kern w:val="0"/>
          <w:sz w:val="22"/>
        </w:rPr>
        <w:t>2</w:t>
      </w:r>
      <w:r w:rsidR="007E7CAF">
        <w:rPr>
          <w:rFonts w:ascii="Arial" w:eastAsia="ＭＳ ゴシック" w:hAnsi="Arial"/>
          <w:kern w:val="0"/>
          <w:sz w:val="22"/>
        </w:rPr>
        <w:noBreakHyphen/>
      </w:r>
      <w:r w:rsidR="007E7CAF">
        <w:rPr>
          <w:rFonts w:ascii="Arial" w:eastAsia="ＭＳ ゴシック" w:hAnsi="Arial"/>
          <w:noProof/>
          <w:kern w:val="0"/>
          <w:sz w:val="22"/>
        </w:rPr>
        <w:t>15</w:t>
      </w:r>
      <w:r w:rsidR="00E74B59" w:rsidRPr="001D4B3D">
        <w:rPr>
          <w:sz w:val="22"/>
        </w:rPr>
        <w:fldChar w:fldCharType="end"/>
      </w:r>
      <w:r w:rsidRPr="001D4B3D">
        <w:rPr>
          <w:rFonts w:hint="eastAsia"/>
          <w:sz w:val="22"/>
        </w:rPr>
        <w:t>に示す。</w:t>
      </w:r>
      <w:r w:rsidRPr="001D4B3D">
        <w:rPr>
          <w:rFonts w:hint="eastAsia"/>
          <w:sz w:val="22"/>
        </w:rPr>
        <w:t>100m</w:t>
      </w:r>
      <w:r w:rsidRPr="001D4B3D">
        <w:rPr>
          <w:rFonts w:hint="eastAsia"/>
          <w:sz w:val="22"/>
        </w:rPr>
        <w:t>区間毎に</w:t>
      </w:r>
      <w:r w:rsidRPr="001D4B3D">
        <w:rPr>
          <w:rFonts w:hint="eastAsia"/>
          <w:sz w:val="22"/>
        </w:rPr>
        <w:t>MCI</w:t>
      </w:r>
      <w:r w:rsidRPr="001D4B3D">
        <w:rPr>
          <w:rFonts w:hint="eastAsia"/>
          <w:sz w:val="22"/>
        </w:rPr>
        <w:t>値が算出されているため、</w:t>
      </w:r>
      <w:r w:rsidRPr="001D4B3D">
        <w:rPr>
          <w:rFonts w:hint="eastAsia"/>
          <w:sz w:val="22"/>
        </w:rPr>
        <w:t>1</w:t>
      </w:r>
      <w:r w:rsidRPr="001D4B3D">
        <w:rPr>
          <w:rFonts w:hint="eastAsia"/>
          <w:sz w:val="22"/>
        </w:rPr>
        <w:t>路線に多数のデータが存在し、結果として社会的影響度の同数値上に多数のデータが並ぶ形となっていることがわかる。さらに、いずれの路線においても</w:t>
      </w:r>
      <w:r w:rsidRPr="001D4B3D">
        <w:rPr>
          <w:rFonts w:hint="eastAsia"/>
          <w:sz w:val="22"/>
        </w:rPr>
        <w:t>MCI</w:t>
      </w:r>
      <w:r w:rsidRPr="001D4B3D">
        <w:rPr>
          <w:rFonts w:hint="eastAsia"/>
          <w:sz w:val="22"/>
        </w:rPr>
        <w:t>値が幅広く分散している。</w:t>
      </w:r>
    </w:p>
    <w:p w:rsidR="001D4B3D" w:rsidRPr="001D4B3D" w:rsidRDefault="001D4B3D" w:rsidP="001D4B3D">
      <w:pPr>
        <w:spacing w:line="360" w:lineRule="atLeast"/>
        <w:ind w:leftChars="200" w:left="420" w:firstLineChars="100" w:firstLine="220"/>
        <w:rPr>
          <w:sz w:val="22"/>
        </w:rPr>
      </w:pPr>
    </w:p>
    <w:p w:rsidR="001D4B3D" w:rsidRPr="001D4B3D" w:rsidRDefault="007E7CAF" w:rsidP="00496DC8">
      <w:pPr>
        <w:pStyle w:val="a8"/>
      </w:pPr>
      <w:bookmarkStart w:id="50" w:name="OLE_LINK1"/>
      <w:r>
        <w:pict>
          <v:shape id="_x0000_i1062" type="#_x0000_t75" style="width:252.75pt;height:205.5pt">
            <v:imagedata r:id="rId70" o:title=""/>
          </v:shape>
        </w:pict>
      </w:r>
      <w:bookmarkEnd w:id="50"/>
    </w:p>
    <w:p w:rsidR="001D4B3D" w:rsidRPr="001D4B3D" w:rsidRDefault="001D4B3D" w:rsidP="001D4B3D">
      <w:pPr>
        <w:adjustRightInd w:val="0"/>
        <w:spacing w:before="120" w:after="120" w:line="360" w:lineRule="atLeast"/>
        <w:jc w:val="center"/>
        <w:textAlignment w:val="baseline"/>
        <w:rPr>
          <w:rFonts w:ascii="Arial" w:eastAsia="ＭＳ ゴシック" w:hAnsi="Arial"/>
          <w:kern w:val="0"/>
          <w:sz w:val="22"/>
        </w:rPr>
      </w:pPr>
      <w:bookmarkStart w:id="51" w:name="_Ref401330196"/>
      <w:r w:rsidRPr="001D4B3D">
        <w:rPr>
          <w:rFonts w:ascii="Arial" w:eastAsia="ＭＳ ゴシック" w:hAnsi="Arial" w:hint="eastAsia"/>
          <w:kern w:val="0"/>
          <w:sz w:val="22"/>
        </w:rPr>
        <w:t>図</w:t>
      </w:r>
      <w:r w:rsidRPr="001D4B3D">
        <w:rPr>
          <w:rFonts w:ascii="Arial" w:eastAsia="ＭＳ ゴシック" w:hAnsi="Arial" w:hint="eastAsia"/>
          <w:kern w:val="0"/>
          <w:sz w:val="22"/>
        </w:rPr>
        <w:t xml:space="preserve"> </w:t>
      </w:r>
      <w:r w:rsidR="00E74B59">
        <w:rPr>
          <w:rFonts w:ascii="Arial" w:eastAsia="ＭＳ ゴシック" w:hAnsi="Arial"/>
          <w:kern w:val="0"/>
          <w:sz w:val="22"/>
        </w:rPr>
        <w:fldChar w:fldCharType="begin"/>
      </w:r>
      <w:r w:rsidR="007D1C76">
        <w:rPr>
          <w:rFonts w:ascii="Arial" w:eastAsia="ＭＳ ゴシック" w:hAnsi="Arial"/>
          <w:kern w:val="0"/>
          <w:sz w:val="22"/>
        </w:rPr>
        <w:instrText xml:space="preserve"> </w:instrText>
      </w:r>
      <w:r w:rsidR="007D1C76">
        <w:rPr>
          <w:rFonts w:ascii="Arial" w:eastAsia="ＭＳ ゴシック" w:hAnsi="Arial" w:hint="eastAsia"/>
          <w:kern w:val="0"/>
          <w:sz w:val="22"/>
        </w:rPr>
        <w:instrText>STYLEREF 1 \s</w:instrText>
      </w:r>
      <w:r w:rsidR="007D1C76">
        <w:rPr>
          <w:rFonts w:ascii="Arial" w:eastAsia="ＭＳ ゴシック" w:hAnsi="Arial"/>
          <w:kern w:val="0"/>
          <w:sz w:val="22"/>
        </w:rPr>
        <w:instrText xml:space="preserve"> </w:instrText>
      </w:r>
      <w:r w:rsidR="00E74B59">
        <w:rPr>
          <w:rFonts w:ascii="Arial" w:eastAsia="ＭＳ ゴシック" w:hAnsi="Arial"/>
          <w:kern w:val="0"/>
          <w:sz w:val="22"/>
        </w:rPr>
        <w:fldChar w:fldCharType="separate"/>
      </w:r>
      <w:r w:rsidR="007E7CAF">
        <w:rPr>
          <w:rFonts w:ascii="Arial" w:eastAsia="ＭＳ ゴシック" w:hAnsi="Arial"/>
          <w:noProof/>
          <w:kern w:val="0"/>
          <w:sz w:val="22"/>
        </w:rPr>
        <w:t>2</w:t>
      </w:r>
      <w:r w:rsidR="00E74B59">
        <w:rPr>
          <w:rFonts w:ascii="Arial" w:eastAsia="ＭＳ ゴシック" w:hAnsi="Arial"/>
          <w:kern w:val="0"/>
          <w:sz w:val="22"/>
        </w:rPr>
        <w:fldChar w:fldCharType="end"/>
      </w:r>
      <w:r w:rsidR="007D1C76">
        <w:rPr>
          <w:rFonts w:ascii="Arial" w:eastAsia="ＭＳ ゴシック" w:hAnsi="Arial"/>
          <w:kern w:val="0"/>
          <w:sz w:val="22"/>
        </w:rPr>
        <w:noBreakHyphen/>
      </w:r>
      <w:r w:rsidR="00E74B59">
        <w:rPr>
          <w:rFonts w:ascii="Arial" w:eastAsia="ＭＳ ゴシック" w:hAnsi="Arial"/>
          <w:kern w:val="0"/>
          <w:sz w:val="22"/>
        </w:rPr>
        <w:fldChar w:fldCharType="begin"/>
      </w:r>
      <w:r w:rsidR="007D1C76">
        <w:rPr>
          <w:rFonts w:ascii="Arial" w:eastAsia="ＭＳ ゴシック" w:hAnsi="Arial"/>
          <w:kern w:val="0"/>
          <w:sz w:val="22"/>
        </w:rPr>
        <w:instrText xml:space="preserve"> </w:instrText>
      </w:r>
      <w:r w:rsidR="007D1C76">
        <w:rPr>
          <w:rFonts w:ascii="Arial" w:eastAsia="ＭＳ ゴシック" w:hAnsi="Arial" w:hint="eastAsia"/>
          <w:kern w:val="0"/>
          <w:sz w:val="22"/>
        </w:rPr>
        <w:instrText xml:space="preserve">SEQ </w:instrText>
      </w:r>
      <w:r w:rsidR="007D1C76">
        <w:rPr>
          <w:rFonts w:ascii="Arial" w:eastAsia="ＭＳ ゴシック" w:hAnsi="Arial" w:hint="eastAsia"/>
          <w:kern w:val="0"/>
          <w:sz w:val="22"/>
        </w:rPr>
        <w:instrText>図</w:instrText>
      </w:r>
      <w:r w:rsidR="007D1C76">
        <w:rPr>
          <w:rFonts w:ascii="Arial" w:eastAsia="ＭＳ ゴシック" w:hAnsi="Arial" w:hint="eastAsia"/>
          <w:kern w:val="0"/>
          <w:sz w:val="22"/>
        </w:rPr>
        <w:instrText xml:space="preserve"> \* ARABIC \s 1</w:instrText>
      </w:r>
      <w:r w:rsidR="007D1C76">
        <w:rPr>
          <w:rFonts w:ascii="Arial" w:eastAsia="ＭＳ ゴシック" w:hAnsi="Arial"/>
          <w:kern w:val="0"/>
          <w:sz w:val="22"/>
        </w:rPr>
        <w:instrText xml:space="preserve"> </w:instrText>
      </w:r>
      <w:r w:rsidR="00E74B59">
        <w:rPr>
          <w:rFonts w:ascii="Arial" w:eastAsia="ＭＳ ゴシック" w:hAnsi="Arial"/>
          <w:kern w:val="0"/>
          <w:sz w:val="22"/>
        </w:rPr>
        <w:fldChar w:fldCharType="separate"/>
      </w:r>
      <w:r w:rsidR="007E7CAF">
        <w:rPr>
          <w:rFonts w:ascii="Arial" w:eastAsia="ＭＳ ゴシック" w:hAnsi="Arial"/>
          <w:noProof/>
          <w:kern w:val="0"/>
          <w:sz w:val="22"/>
        </w:rPr>
        <w:t>14</w:t>
      </w:r>
      <w:r w:rsidR="00E74B59">
        <w:rPr>
          <w:rFonts w:ascii="Arial" w:eastAsia="ＭＳ ゴシック" w:hAnsi="Arial"/>
          <w:kern w:val="0"/>
          <w:sz w:val="22"/>
        </w:rPr>
        <w:fldChar w:fldCharType="end"/>
      </w:r>
      <w:bookmarkEnd w:id="51"/>
      <w:r w:rsidRPr="001D4B3D">
        <w:rPr>
          <w:rFonts w:ascii="Arial" w:eastAsia="ＭＳ ゴシック" w:hAnsi="Arial" w:hint="eastAsia"/>
          <w:kern w:val="0"/>
          <w:sz w:val="22"/>
        </w:rPr>
        <w:t xml:space="preserve">　舗装の重点化指標</w:t>
      </w:r>
    </w:p>
    <w:p w:rsidR="001D4B3D" w:rsidRPr="001D4B3D" w:rsidRDefault="001D4B3D" w:rsidP="001D4B3D"/>
    <w:p w:rsidR="001D4B3D" w:rsidRPr="001D4B3D" w:rsidRDefault="00E74B59" w:rsidP="001D4B3D">
      <w:pPr>
        <w:keepNext/>
        <w:spacing w:line="360" w:lineRule="atLeast"/>
        <w:ind w:leftChars="150" w:left="315" w:firstLineChars="100" w:firstLine="220"/>
        <w:jc w:val="left"/>
        <w:rPr>
          <w:sz w:val="22"/>
          <w:szCs w:val="22"/>
        </w:rPr>
      </w:pPr>
      <w:r>
        <w:rPr>
          <w:noProof/>
          <w:sz w:val="22"/>
          <w:szCs w:val="22"/>
        </w:rPr>
        <w:pict>
          <v:shape id="_x0000_s1446" type="#_x0000_t202" style="position:absolute;left:0;text-align:left;margin-left:255.1pt;margin-top:207.75pt;width:110.5pt;height:16.5pt;z-index:251639808" filled="f" stroked="f">
            <v:textbox style="mso-next-textbox:#_x0000_s1446" inset="5.85pt,.7pt,5.85pt,.7pt">
              <w:txbxContent>
                <w:p w:rsidR="00DE7D4E" w:rsidRDefault="00DE7D4E" w:rsidP="001D4B3D">
                  <w:r>
                    <w:rPr>
                      <w:rFonts w:hint="eastAsia"/>
                    </w:rPr>
                    <w:t>（データ数：</w:t>
                  </w:r>
                  <w:r>
                    <w:rPr>
                      <w:rFonts w:hint="eastAsia"/>
                    </w:rPr>
                    <w:t>21,908</w:t>
                  </w:r>
                  <w:r>
                    <w:rPr>
                      <w:rFonts w:hint="eastAsia"/>
                    </w:rPr>
                    <w:t>）</w:t>
                  </w:r>
                </w:p>
              </w:txbxContent>
            </v:textbox>
          </v:shape>
        </w:pict>
      </w:r>
      <w:r>
        <w:rPr>
          <w:noProof/>
          <w:sz w:val="22"/>
          <w:szCs w:val="22"/>
        </w:rPr>
        <w:pict>
          <v:group id="_x0000_s1454" style="position:absolute;left:0;text-align:left;margin-left:331.6pt;margin-top:76.45pt;width:104.25pt;height:67pt;z-index:251645952" coordorigin="8332,6551" coordsize="2085,1340">
            <v:shape id="_x0000_s1455" type="#_x0000_t202" style="position:absolute;left:8332;top:6551;width:2085;height:1340">
              <v:textbox style="mso-next-textbox:#_x0000_s1455" inset="5.85pt,.7pt,5.85pt,.7pt">
                <w:txbxContent>
                  <w:p w:rsidR="00DE7D4E" w:rsidRDefault="00DE7D4E" w:rsidP="001D4B3D">
                    <w:pPr>
                      <w:spacing w:line="360" w:lineRule="auto"/>
                      <w:rPr>
                        <w:sz w:val="16"/>
                        <w:szCs w:val="16"/>
                      </w:rPr>
                    </w:pPr>
                    <w:r>
                      <w:rPr>
                        <w:rFonts w:hint="eastAsia"/>
                        <w:sz w:val="16"/>
                        <w:szCs w:val="16"/>
                      </w:rPr>
                      <w:t xml:space="preserve">　　</w:t>
                    </w:r>
                    <w:r w:rsidRPr="00D772EE">
                      <w:rPr>
                        <w:rFonts w:hint="eastAsia"/>
                        <w:sz w:val="16"/>
                        <w:szCs w:val="16"/>
                      </w:rPr>
                      <w:t xml:space="preserve">　　　　最重点化</w:t>
                    </w:r>
                  </w:p>
                  <w:p w:rsidR="00DE7D4E" w:rsidRDefault="00DE7D4E" w:rsidP="001D4B3D">
                    <w:pPr>
                      <w:spacing w:line="360" w:lineRule="auto"/>
                      <w:rPr>
                        <w:sz w:val="16"/>
                        <w:szCs w:val="16"/>
                      </w:rPr>
                    </w:pPr>
                    <w:r>
                      <w:rPr>
                        <w:rFonts w:hint="eastAsia"/>
                        <w:sz w:val="16"/>
                        <w:szCs w:val="16"/>
                      </w:rPr>
                      <w:t xml:space="preserve">　　　　　　重点化</w:t>
                    </w:r>
                  </w:p>
                  <w:p w:rsidR="00DE7D4E" w:rsidRPr="00D772EE" w:rsidRDefault="00DE7D4E" w:rsidP="001D4B3D">
                    <w:pPr>
                      <w:spacing w:line="360" w:lineRule="auto"/>
                      <w:rPr>
                        <w:sz w:val="16"/>
                        <w:szCs w:val="16"/>
                      </w:rPr>
                    </w:pPr>
                    <w:r>
                      <w:rPr>
                        <w:rFonts w:hint="eastAsia"/>
                        <w:sz w:val="16"/>
                        <w:szCs w:val="16"/>
                      </w:rPr>
                      <w:t xml:space="preserve">　　　　　　標準</w:t>
                    </w:r>
                  </w:p>
                </w:txbxContent>
              </v:textbox>
            </v:shape>
            <v:shape id="_x0000_s1456" type="#_x0000_t75" style="position:absolute;left:8482;top:7555;width:850;height:240">
              <v:imagedata r:id="rId42" o:title=""/>
            </v:shape>
            <v:shape id="_x0000_s1457" type="#_x0000_t75" style="position:absolute;left:8482;top:7115;width:850;height:240">
              <v:imagedata r:id="rId43" o:title=""/>
            </v:shape>
            <v:shape id="_x0000_s1458" type="#_x0000_t75" style="position:absolute;left:8482;top:6664;width:850;height:270">
              <v:imagedata r:id="rId44" o:title=""/>
            </v:shape>
          </v:group>
        </w:pict>
      </w:r>
      <w:r w:rsidR="007E7CAF" w:rsidRPr="00E74B59">
        <w:rPr>
          <w:sz w:val="22"/>
          <w:szCs w:val="22"/>
        </w:rPr>
        <w:pict>
          <v:shape id="_x0000_i1063" type="#_x0000_t75" style="width:300pt;height:206.25pt;mso-position-horizontal-relative:char;mso-position-vertical-relative:line">
            <v:imagedata r:id="rId71" o:title=""/>
          </v:shape>
        </w:pict>
      </w:r>
    </w:p>
    <w:p w:rsidR="001D4B3D" w:rsidRPr="001D4B3D" w:rsidRDefault="001D4B3D" w:rsidP="001D4B3D">
      <w:pPr>
        <w:adjustRightInd w:val="0"/>
        <w:spacing w:before="120" w:after="120" w:line="360" w:lineRule="atLeast"/>
        <w:jc w:val="center"/>
        <w:textAlignment w:val="baseline"/>
        <w:rPr>
          <w:rFonts w:ascii="Arial" w:eastAsia="ＭＳ ゴシック" w:hAnsi="Arial"/>
          <w:kern w:val="0"/>
          <w:sz w:val="22"/>
        </w:rPr>
      </w:pPr>
      <w:bookmarkStart w:id="52" w:name="_Ref401330229"/>
      <w:r w:rsidRPr="001D4B3D">
        <w:rPr>
          <w:rFonts w:ascii="Arial" w:eastAsia="ＭＳ ゴシック" w:hAnsi="Arial" w:hint="eastAsia"/>
          <w:kern w:val="0"/>
          <w:sz w:val="22"/>
        </w:rPr>
        <w:t>図</w:t>
      </w:r>
      <w:r w:rsidRPr="001D4B3D">
        <w:rPr>
          <w:rFonts w:ascii="Arial" w:eastAsia="ＭＳ ゴシック" w:hAnsi="Arial" w:hint="eastAsia"/>
          <w:kern w:val="0"/>
          <w:sz w:val="22"/>
        </w:rPr>
        <w:t xml:space="preserve"> </w:t>
      </w:r>
      <w:r w:rsidR="00E74B59">
        <w:rPr>
          <w:rFonts w:ascii="Arial" w:eastAsia="ＭＳ ゴシック" w:hAnsi="Arial"/>
          <w:kern w:val="0"/>
          <w:sz w:val="22"/>
        </w:rPr>
        <w:fldChar w:fldCharType="begin"/>
      </w:r>
      <w:r w:rsidR="007D1C76">
        <w:rPr>
          <w:rFonts w:ascii="Arial" w:eastAsia="ＭＳ ゴシック" w:hAnsi="Arial"/>
          <w:kern w:val="0"/>
          <w:sz w:val="22"/>
        </w:rPr>
        <w:instrText xml:space="preserve"> </w:instrText>
      </w:r>
      <w:r w:rsidR="007D1C76">
        <w:rPr>
          <w:rFonts w:ascii="Arial" w:eastAsia="ＭＳ ゴシック" w:hAnsi="Arial" w:hint="eastAsia"/>
          <w:kern w:val="0"/>
          <w:sz w:val="22"/>
        </w:rPr>
        <w:instrText>STYLEREF 1 \s</w:instrText>
      </w:r>
      <w:r w:rsidR="007D1C76">
        <w:rPr>
          <w:rFonts w:ascii="Arial" w:eastAsia="ＭＳ ゴシック" w:hAnsi="Arial"/>
          <w:kern w:val="0"/>
          <w:sz w:val="22"/>
        </w:rPr>
        <w:instrText xml:space="preserve"> </w:instrText>
      </w:r>
      <w:r w:rsidR="00E74B59">
        <w:rPr>
          <w:rFonts w:ascii="Arial" w:eastAsia="ＭＳ ゴシック" w:hAnsi="Arial"/>
          <w:kern w:val="0"/>
          <w:sz w:val="22"/>
        </w:rPr>
        <w:fldChar w:fldCharType="separate"/>
      </w:r>
      <w:r w:rsidR="007E7CAF">
        <w:rPr>
          <w:rFonts w:ascii="Arial" w:eastAsia="ＭＳ ゴシック" w:hAnsi="Arial"/>
          <w:noProof/>
          <w:kern w:val="0"/>
          <w:sz w:val="22"/>
        </w:rPr>
        <w:t>2</w:t>
      </w:r>
      <w:r w:rsidR="00E74B59">
        <w:rPr>
          <w:rFonts w:ascii="Arial" w:eastAsia="ＭＳ ゴシック" w:hAnsi="Arial"/>
          <w:kern w:val="0"/>
          <w:sz w:val="22"/>
        </w:rPr>
        <w:fldChar w:fldCharType="end"/>
      </w:r>
      <w:r w:rsidR="007D1C76">
        <w:rPr>
          <w:rFonts w:ascii="Arial" w:eastAsia="ＭＳ ゴシック" w:hAnsi="Arial"/>
          <w:kern w:val="0"/>
          <w:sz w:val="22"/>
        </w:rPr>
        <w:noBreakHyphen/>
      </w:r>
      <w:r w:rsidR="00E74B59">
        <w:rPr>
          <w:rFonts w:ascii="Arial" w:eastAsia="ＭＳ ゴシック" w:hAnsi="Arial"/>
          <w:kern w:val="0"/>
          <w:sz w:val="22"/>
        </w:rPr>
        <w:fldChar w:fldCharType="begin"/>
      </w:r>
      <w:r w:rsidR="007D1C76">
        <w:rPr>
          <w:rFonts w:ascii="Arial" w:eastAsia="ＭＳ ゴシック" w:hAnsi="Arial"/>
          <w:kern w:val="0"/>
          <w:sz w:val="22"/>
        </w:rPr>
        <w:instrText xml:space="preserve"> </w:instrText>
      </w:r>
      <w:r w:rsidR="007D1C76">
        <w:rPr>
          <w:rFonts w:ascii="Arial" w:eastAsia="ＭＳ ゴシック" w:hAnsi="Arial" w:hint="eastAsia"/>
          <w:kern w:val="0"/>
          <w:sz w:val="22"/>
        </w:rPr>
        <w:instrText xml:space="preserve">SEQ </w:instrText>
      </w:r>
      <w:r w:rsidR="007D1C76">
        <w:rPr>
          <w:rFonts w:ascii="Arial" w:eastAsia="ＭＳ ゴシック" w:hAnsi="Arial" w:hint="eastAsia"/>
          <w:kern w:val="0"/>
          <w:sz w:val="22"/>
        </w:rPr>
        <w:instrText>図</w:instrText>
      </w:r>
      <w:r w:rsidR="007D1C76">
        <w:rPr>
          <w:rFonts w:ascii="Arial" w:eastAsia="ＭＳ ゴシック" w:hAnsi="Arial" w:hint="eastAsia"/>
          <w:kern w:val="0"/>
          <w:sz w:val="22"/>
        </w:rPr>
        <w:instrText xml:space="preserve"> \* ARABIC \s 1</w:instrText>
      </w:r>
      <w:r w:rsidR="007D1C76">
        <w:rPr>
          <w:rFonts w:ascii="Arial" w:eastAsia="ＭＳ ゴシック" w:hAnsi="Arial"/>
          <w:kern w:val="0"/>
          <w:sz w:val="22"/>
        </w:rPr>
        <w:instrText xml:space="preserve"> </w:instrText>
      </w:r>
      <w:r w:rsidR="00E74B59">
        <w:rPr>
          <w:rFonts w:ascii="Arial" w:eastAsia="ＭＳ ゴシック" w:hAnsi="Arial"/>
          <w:kern w:val="0"/>
          <w:sz w:val="22"/>
        </w:rPr>
        <w:fldChar w:fldCharType="separate"/>
      </w:r>
      <w:r w:rsidR="007E7CAF">
        <w:rPr>
          <w:rFonts w:ascii="Arial" w:eastAsia="ＭＳ ゴシック" w:hAnsi="Arial"/>
          <w:noProof/>
          <w:kern w:val="0"/>
          <w:sz w:val="22"/>
        </w:rPr>
        <w:t>15</w:t>
      </w:r>
      <w:r w:rsidR="00E74B59">
        <w:rPr>
          <w:rFonts w:ascii="Arial" w:eastAsia="ＭＳ ゴシック" w:hAnsi="Arial"/>
          <w:kern w:val="0"/>
          <w:sz w:val="22"/>
        </w:rPr>
        <w:fldChar w:fldCharType="end"/>
      </w:r>
      <w:bookmarkEnd w:id="52"/>
      <w:r w:rsidRPr="001D4B3D">
        <w:rPr>
          <w:rFonts w:ascii="Arial" w:eastAsia="ＭＳ ゴシック" w:hAnsi="Arial" w:hint="eastAsia"/>
          <w:kern w:val="0"/>
          <w:sz w:val="22"/>
        </w:rPr>
        <w:t xml:space="preserve">　社会的影響度と健全度の関係</w:t>
      </w:r>
    </w:p>
    <w:p w:rsidR="001D4B3D" w:rsidRPr="001D4B3D" w:rsidRDefault="001D4B3D" w:rsidP="001D4B3D">
      <w:pPr>
        <w:spacing w:line="360" w:lineRule="atLeast"/>
        <w:ind w:leftChars="150" w:left="315" w:firstLineChars="100" w:firstLine="220"/>
        <w:jc w:val="left"/>
        <w:rPr>
          <w:sz w:val="22"/>
          <w:szCs w:val="22"/>
        </w:rPr>
      </w:pPr>
      <w:r w:rsidRPr="001D4B3D">
        <w:rPr>
          <w:rFonts w:hint="eastAsia"/>
          <w:sz w:val="22"/>
          <w:szCs w:val="22"/>
        </w:rPr>
        <w:lastRenderedPageBreak/>
        <w:t>点検・補修等の優先順位を示す重点化を分類すると、最重点化が全体の</w:t>
      </w:r>
      <w:r w:rsidRPr="001D4B3D">
        <w:rPr>
          <w:rFonts w:hint="eastAsia"/>
          <w:sz w:val="22"/>
          <w:szCs w:val="22"/>
        </w:rPr>
        <w:t>251</w:t>
      </w:r>
      <w:r w:rsidRPr="001D4B3D">
        <w:rPr>
          <w:rFonts w:hint="eastAsia"/>
          <w:sz w:val="22"/>
          <w:szCs w:val="22"/>
        </w:rPr>
        <w:t>箇所で</w:t>
      </w:r>
      <w:r w:rsidRPr="001D4B3D">
        <w:rPr>
          <w:rFonts w:hint="eastAsia"/>
          <w:sz w:val="22"/>
          <w:szCs w:val="22"/>
        </w:rPr>
        <w:t>1</w:t>
      </w:r>
      <w:r w:rsidRPr="001D4B3D">
        <w:rPr>
          <w:rFonts w:hint="eastAsia"/>
          <w:sz w:val="22"/>
          <w:szCs w:val="22"/>
        </w:rPr>
        <w:t>％、重点化が</w:t>
      </w:r>
      <w:r w:rsidRPr="001D4B3D">
        <w:rPr>
          <w:rFonts w:hint="eastAsia"/>
          <w:sz w:val="22"/>
          <w:szCs w:val="22"/>
        </w:rPr>
        <w:t>6789</w:t>
      </w:r>
      <w:r w:rsidRPr="001D4B3D">
        <w:rPr>
          <w:rFonts w:hint="eastAsia"/>
          <w:sz w:val="22"/>
          <w:szCs w:val="22"/>
        </w:rPr>
        <w:t>箇所で</w:t>
      </w:r>
      <w:r w:rsidRPr="001D4B3D">
        <w:rPr>
          <w:rFonts w:hint="eastAsia"/>
          <w:sz w:val="22"/>
          <w:szCs w:val="22"/>
        </w:rPr>
        <w:t>31</w:t>
      </w:r>
      <w:r w:rsidRPr="001D4B3D">
        <w:rPr>
          <w:rFonts w:hint="eastAsia"/>
          <w:sz w:val="22"/>
          <w:szCs w:val="22"/>
        </w:rPr>
        <w:t>％、標準が</w:t>
      </w:r>
      <w:r w:rsidRPr="001D4B3D">
        <w:rPr>
          <w:rFonts w:hint="eastAsia"/>
          <w:sz w:val="22"/>
          <w:szCs w:val="22"/>
        </w:rPr>
        <w:t>1797</w:t>
      </w:r>
      <w:r w:rsidRPr="001D4B3D">
        <w:rPr>
          <w:rFonts w:hint="eastAsia"/>
          <w:sz w:val="22"/>
          <w:szCs w:val="22"/>
        </w:rPr>
        <w:t>箇所で</w:t>
      </w:r>
      <w:r w:rsidRPr="001D4B3D">
        <w:rPr>
          <w:rFonts w:hint="eastAsia"/>
          <w:sz w:val="22"/>
          <w:szCs w:val="22"/>
        </w:rPr>
        <w:t>53</w:t>
      </w:r>
      <w:r w:rsidRPr="001D4B3D">
        <w:rPr>
          <w:rFonts w:hint="eastAsia"/>
          <w:sz w:val="22"/>
          <w:szCs w:val="22"/>
        </w:rPr>
        <w:t>％を占めている（</w:t>
      </w:r>
      <w:r w:rsidR="00E74B59" w:rsidRPr="001D4B3D">
        <w:rPr>
          <w:sz w:val="22"/>
          <w:szCs w:val="22"/>
        </w:rPr>
        <w:fldChar w:fldCharType="begin"/>
      </w:r>
      <w:r w:rsidRPr="001D4B3D">
        <w:rPr>
          <w:sz w:val="22"/>
          <w:szCs w:val="22"/>
        </w:rPr>
        <w:instrText xml:space="preserve"> </w:instrText>
      </w:r>
      <w:r w:rsidRPr="001D4B3D">
        <w:rPr>
          <w:rFonts w:hint="eastAsia"/>
          <w:sz w:val="22"/>
          <w:szCs w:val="22"/>
        </w:rPr>
        <w:instrText>REF _Ref401330299 \h</w:instrText>
      </w:r>
      <w:r w:rsidRPr="001D4B3D">
        <w:rPr>
          <w:sz w:val="22"/>
          <w:szCs w:val="22"/>
        </w:rPr>
        <w:instrText xml:space="preserve"> </w:instrText>
      </w:r>
      <w:r w:rsidR="00E74B59" w:rsidRPr="001D4B3D">
        <w:rPr>
          <w:sz w:val="22"/>
          <w:szCs w:val="22"/>
        </w:rPr>
      </w:r>
      <w:r w:rsidR="00E74B59" w:rsidRPr="001D4B3D">
        <w:rPr>
          <w:sz w:val="22"/>
          <w:szCs w:val="22"/>
        </w:rPr>
        <w:fldChar w:fldCharType="separate"/>
      </w:r>
      <w:r w:rsidR="007E7CAF" w:rsidRPr="001D4B3D">
        <w:rPr>
          <w:rFonts w:ascii="Arial" w:eastAsia="ＭＳ ゴシック" w:hAnsi="Arial" w:hint="eastAsia"/>
          <w:kern w:val="0"/>
          <w:sz w:val="22"/>
        </w:rPr>
        <w:t>図</w:t>
      </w:r>
      <w:r w:rsidR="007E7CAF" w:rsidRPr="001D4B3D">
        <w:rPr>
          <w:rFonts w:ascii="Arial" w:eastAsia="ＭＳ ゴシック" w:hAnsi="Arial" w:hint="eastAsia"/>
          <w:kern w:val="0"/>
          <w:sz w:val="22"/>
        </w:rPr>
        <w:t xml:space="preserve"> </w:t>
      </w:r>
      <w:r w:rsidR="007E7CAF">
        <w:rPr>
          <w:rFonts w:ascii="Arial" w:eastAsia="ＭＳ ゴシック" w:hAnsi="Arial"/>
          <w:noProof/>
          <w:kern w:val="0"/>
          <w:sz w:val="22"/>
        </w:rPr>
        <w:t>2</w:t>
      </w:r>
      <w:r w:rsidR="007E7CAF">
        <w:rPr>
          <w:rFonts w:ascii="Arial" w:eastAsia="ＭＳ ゴシック" w:hAnsi="Arial"/>
          <w:kern w:val="0"/>
          <w:sz w:val="22"/>
        </w:rPr>
        <w:noBreakHyphen/>
      </w:r>
      <w:r w:rsidR="007E7CAF">
        <w:rPr>
          <w:rFonts w:ascii="Arial" w:eastAsia="ＭＳ ゴシック" w:hAnsi="Arial"/>
          <w:noProof/>
          <w:kern w:val="0"/>
          <w:sz w:val="22"/>
        </w:rPr>
        <w:t>16</w:t>
      </w:r>
      <w:r w:rsidR="00E74B59" w:rsidRPr="001D4B3D">
        <w:rPr>
          <w:sz w:val="22"/>
          <w:szCs w:val="22"/>
        </w:rPr>
        <w:fldChar w:fldCharType="end"/>
      </w:r>
      <w:r w:rsidRPr="001D4B3D">
        <w:rPr>
          <w:rFonts w:hint="eastAsia"/>
          <w:sz w:val="22"/>
          <w:szCs w:val="22"/>
        </w:rPr>
        <w:t>参照）。社会的影響度の高い重要路線において</w:t>
      </w:r>
      <w:r w:rsidRPr="001D4B3D">
        <w:rPr>
          <w:rFonts w:hint="eastAsia"/>
          <w:sz w:val="22"/>
          <w:szCs w:val="22"/>
        </w:rPr>
        <w:t>MCI</w:t>
      </w:r>
      <w:r w:rsidRPr="001D4B3D">
        <w:rPr>
          <w:rFonts w:hint="eastAsia"/>
          <w:sz w:val="22"/>
          <w:szCs w:val="22"/>
        </w:rPr>
        <w:t>が高い値を示しているために最重点化の割合は少なくなっているのが見て取れる。これは維持管理体制の適切さによるものと考えられる。</w:t>
      </w:r>
    </w:p>
    <w:p w:rsidR="001D4B3D" w:rsidRPr="001D4B3D" w:rsidRDefault="001D4B3D" w:rsidP="001D4B3D">
      <w:pPr>
        <w:spacing w:line="360" w:lineRule="atLeast"/>
        <w:ind w:leftChars="150" w:left="315" w:firstLineChars="100" w:firstLine="220"/>
        <w:jc w:val="left"/>
        <w:rPr>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83"/>
      </w:tblGrid>
      <w:tr w:rsidR="001D4B3D" w:rsidRPr="001D4B3D" w:rsidTr="007B1E2D">
        <w:trPr>
          <w:trHeight w:val="3988"/>
        </w:trPr>
        <w:tc>
          <w:tcPr>
            <w:tcW w:w="6983" w:type="dxa"/>
          </w:tcPr>
          <w:p w:rsidR="001D4B3D" w:rsidRPr="001D4B3D" w:rsidRDefault="00E74B59" w:rsidP="001D4B3D">
            <w:pPr>
              <w:keepNext/>
              <w:spacing w:line="360" w:lineRule="atLeast"/>
              <w:jc w:val="left"/>
              <w:rPr>
                <w:sz w:val="22"/>
                <w:szCs w:val="22"/>
              </w:rPr>
            </w:pPr>
            <w:r>
              <w:rPr>
                <w:noProof/>
                <w:sz w:val="22"/>
                <w:szCs w:val="22"/>
              </w:rPr>
              <w:pict>
                <v:shape id="_x0000_s1447" type="#_x0000_t202" style="position:absolute;margin-left:227.25pt;margin-top:179.3pt;width:111.5pt;height:16.5pt;z-index:251640832" filled="f" stroked="f">
                  <v:textbox style="mso-next-textbox:#_x0000_s1447" inset="5.85pt,.7pt,5.85pt,.7pt">
                    <w:txbxContent>
                      <w:p w:rsidR="00DE7D4E" w:rsidRDefault="00DE7D4E" w:rsidP="001D4B3D">
                        <w:r>
                          <w:rPr>
                            <w:rFonts w:hint="eastAsia"/>
                          </w:rPr>
                          <w:t>（データ数：</w:t>
                        </w:r>
                        <w:r>
                          <w:rPr>
                            <w:rFonts w:hint="eastAsia"/>
                          </w:rPr>
                          <w:t>21908</w:t>
                        </w:r>
                        <w:r>
                          <w:rPr>
                            <w:rFonts w:hint="eastAsia"/>
                          </w:rPr>
                          <w:t>）</w:t>
                        </w:r>
                      </w:p>
                    </w:txbxContent>
                  </v:textbox>
                </v:shape>
              </w:pict>
            </w:r>
            <w:r>
              <w:rPr>
                <w:noProof/>
                <w:sz w:val="22"/>
                <w:szCs w:val="22"/>
              </w:rPr>
              <w:pict>
                <v:shape id="_x0000_s1451" type="#_x0000_t75" style="position:absolute;margin-left:133.5pt;margin-top:2.55pt;width:193.9pt;height:193.9pt;z-index:251643904">
                  <v:imagedata r:id="rId72" o:title=""/>
                </v:shape>
              </w:pict>
            </w:r>
            <w:r>
              <w:rPr>
                <w:noProof/>
                <w:sz w:val="22"/>
                <w:szCs w:val="22"/>
              </w:rPr>
              <w:pict>
                <v:shape id="_x0000_s1450" type="#_x0000_t75" style="position:absolute;margin-left:29.6pt;margin-top:74.05pt;width:86.15pt;height:52.85pt;z-index:251642880">
                  <v:imagedata r:id="rId73" o:title=""/>
                </v:shape>
              </w:pict>
            </w:r>
          </w:p>
        </w:tc>
      </w:tr>
    </w:tbl>
    <w:p w:rsidR="001D4B3D" w:rsidRPr="001D4B3D" w:rsidRDefault="001D4B3D" w:rsidP="001D4B3D">
      <w:pPr>
        <w:adjustRightInd w:val="0"/>
        <w:spacing w:before="120" w:after="120" w:line="360" w:lineRule="atLeast"/>
        <w:jc w:val="center"/>
        <w:textAlignment w:val="baseline"/>
        <w:rPr>
          <w:rFonts w:ascii="Arial" w:eastAsia="ＭＳ ゴシック" w:hAnsi="Arial"/>
          <w:kern w:val="0"/>
          <w:sz w:val="22"/>
        </w:rPr>
      </w:pPr>
      <w:bookmarkStart w:id="53" w:name="_Ref401330299"/>
      <w:r w:rsidRPr="001D4B3D">
        <w:rPr>
          <w:rFonts w:ascii="Arial" w:eastAsia="ＭＳ ゴシック" w:hAnsi="Arial" w:hint="eastAsia"/>
          <w:kern w:val="0"/>
          <w:sz w:val="22"/>
        </w:rPr>
        <w:t>図</w:t>
      </w:r>
      <w:r w:rsidRPr="001D4B3D">
        <w:rPr>
          <w:rFonts w:ascii="Arial" w:eastAsia="ＭＳ ゴシック" w:hAnsi="Arial" w:hint="eastAsia"/>
          <w:kern w:val="0"/>
          <w:sz w:val="22"/>
        </w:rPr>
        <w:t xml:space="preserve"> </w:t>
      </w:r>
      <w:r w:rsidR="00E74B59">
        <w:rPr>
          <w:rFonts w:ascii="Arial" w:eastAsia="ＭＳ ゴシック" w:hAnsi="Arial"/>
          <w:kern w:val="0"/>
          <w:sz w:val="22"/>
        </w:rPr>
        <w:fldChar w:fldCharType="begin"/>
      </w:r>
      <w:r w:rsidR="007D1C76">
        <w:rPr>
          <w:rFonts w:ascii="Arial" w:eastAsia="ＭＳ ゴシック" w:hAnsi="Arial"/>
          <w:kern w:val="0"/>
          <w:sz w:val="22"/>
        </w:rPr>
        <w:instrText xml:space="preserve"> </w:instrText>
      </w:r>
      <w:r w:rsidR="007D1C76">
        <w:rPr>
          <w:rFonts w:ascii="Arial" w:eastAsia="ＭＳ ゴシック" w:hAnsi="Arial" w:hint="eastAsia"/>
          <w:kern w:val="0"/>
          <w:sz w:val="22"/>
        </w:rPr>
        <w:instrText>STYLEREF 1 \s</w:instrText>
      </w:r>
      <w:r w:rsidR="007D1C76">
        <w:rPr>
          <w:rFonts w:ascii="Arial" w:eastAsia="ＭＳ ゴシック" w:hAnsi="Arial"/>
          <w:kern w:val="0"/>
          <w:sz w:val="22"/>
        </w:rPr>
        <w:instrText xml:space="preserve"> </w:instrText>
      </w:r>
      <w:r w:rsidR="00E74B59">
        <w:rPr>
          <w:rFonts w:ascii="Arial" w:eastAsia="ＭＳ ゴシック" w:hAnsi="Arial"/>
          <w:kern w:val="0"/>
          <w:sz w:val="22"/>
        </w:rPr>
        <w:fldChar w:fldCharType="separate"/>
      </w:r>
      <w:r w:rsidR="007E7CAF">
        <w:rPr>
          <w:rFonts w:ascii="Arial" w:eastAsia="ＭＳ ゴシック" w:hAnsi="Arial"/>
          <w:noProof/>
          <w:kern w:val="0"/>
          <w:sz w:val="22"/>
        </w:rPr>
        <w:t>2</w:t>
      </w:r>
      <w:r w:rsidR="00E74B59">
        <w:rPr>
          <w:rFonts w:ascii="Arial" w:eastAsia="ＭＳ ゴシック" w:hAnsi="Arial"/>
          <w:kern w:val="0"/>
          <w:sz w:val="22"/>
        </w:rPr>
        <w:fldChar w:fldCharType="end"/>
      </w:r>
      <w:r w:rsidR="007D1C76">
        <w:rPr>
          <w:rFonts w:ascii="Arial" w:eastAsia="ＭＳ ゴシック" w:hAnsi="Arial"/>
          <w:kern w:val="0"/>
          <w:sz w:val="22"/>
        </w:rPr>
        <w:noBreakHyphen/>
      </w:r>
      <w:r w:rsidR="00E74B59">
        <w:rPr>
          <w:rFonts w:ascii="Arial" w:eastAsia="ＭＳ ゴシック" w:hAnsi="Arial"/>
          <w:kern w:val="0"/>
          <w:sz w:val="22"/>
        </w:rPr>
        <w:fldChar w:fldCharType="begin"/>
      </w:r>
      <w:r w:rsidR="007D1C76">
        <w:rPr>
          <w:rFonts w:ascii="Arial" w:eastAsia="ＭＳ ゴシック" w:hAnsi="Arial"/>
          <w:kern w:val="0"/>
          <w:sz w:val="22"/>
        </w:rPr>
        <w:instrText xml:space="preserve"> </w:instrText>
      </w:r>
      <w:r w:rsidR="007D1C76">
        <w:rPr>
          <w:rFonts w:ascii="Arial" w:eastAsia="ＭＳ ゴシック" w:hAnsi="Arial" w:hint="eastAsia"/>
          <w:kern w:val="0"/>
          <w:sz w:val="22"/>
        </w:rPr>
        <w:instrText xml:space="preserve">SEQ </w:instrText>
      </w:r>
      <w:r w:rsidR="007D1C76">
        <w:rPr>
          <w:rFonts w:ascii="Arial" w:eastAsia="ＭＳ ゴシック" w:hAnsi="Arial" w:hint="eastAsia"/>
          <w:kern w:val="0"/>
          <w:sz w:val="22"/>
        </w:rPr>
        <w:instrText>図</w:instrText>
      </w:r>
      <w:r w:rsidR="007D1C76">
        <w:rPr>
          <w:rFonts w:ascii="Arial" w:eastAsia="ＭＳ ゴシック" w:hAnsi="Arial" w:hint="eastAsia"/>
          <w:kern w:val="0"/>
          <w:sz w:val="22"/>
        </w:rPr>
        <w:instrText xml:space="preserve"> \* ARABIC \s 1</w:instrText>
      </w:r>
      <w:r w:rsidR="007D1C76">
        <w:rPr>
          <w:rFonts w:ascii="Arial" w:eastAsia="ＭＳ ゴシック" w:hAnsi="Arial"/>
          <w:kern w:val="0"/>
          <w:sz w:val="22"/>
        </w:rPr>
        <w:instrText xml:space="preserve"> </w:instrText>
      </w:r>
      <w:r w:rsidR="00E74B59">
        <w:rPr>
          <w:rFonts w:ascii="Arial" w:eastAsia="ＭＳ ゴシック" w:hAnsi="Arial"/>
          <w:kern w:val="0"/>
          <w:sz w:val="22"/>
        </w:rPr>
        <w:fldChar w:fldCharType="separate"/>
      </w:r>
      <w:r w:rsidR="007E7CAF">
        <w:rPr>
          <w:rFonts w:ascii="Arial" w:eastAsia="ＭＳ ゴシック" w:hAnsi="Arial"/>
          <w:noProof/>
          <w:kern w:val="0"/>
          <w:sz w:val="22"/>
        </w:rPr>
        <w:t>16</w:t>
      </w:r>
      <w:r w:rsidR="00E74B59">
        <w:rPr>
          <w:rFonts w:ascii="Arial" w:eastAsia="ＭＳ ゴシック" w:hAnsi="Arial"/>
          <w:kern w:val="0"/>
          <w:sz w:val="22"/>
        </w:rPr>
        <w:fldChar w:fldCharType="end"/>
      </w:r>
      <w:bookmarkEnd w:id="53"/>
      <w:r w:rsidRPr="001D4B3D">
        <w:rPr>
          <w:rFonts w:ascii="Arial" w:eastAsia="ＭＳ ゴシック" w:hAnsi="Arial" w:hint="eastAsia"/>
          <w:kern w:val="0"/>
          <w:sz w:val="22"/>
        </w:rPr>
        <w:t xml:space="preserve">　重点化区分の内訳</w:t>
      </w:r>
    </w:p>
    <w:p w:rsidR="001D4B3D" w:rsidRPr="001D4B3D" w:rsidRDefault="001D4B3D" w:rsidP="00496DC8">
      <w:pPr>
        <w:pStyle w:val="3"/>
      </w:pPr>
      <w:r w:rsidRPr="001D4B3D">
        <w:br w:type="page"/>
      </w:r>
      <w:bookmarkStart w:id="54" w:name="_Toc403411969"/>
      <w:r w:rsidRPr="001D4B3D">
        <w:rPr>
          <w:rFonts w:hint="eastAsia"/>
        </w:rPr>
        <w:lastRenderedPageBreak/>
        <w:t>重点化指標マトリクスの修正</w:t>
      </w:r>
      <w:bookmarkEnd w:id="54"/>
    </w:p>
    <w:p w:rsidR="001D4B3D" w:rsidRPr="001D4B3D" w:rsidRDefault="001D4B3D" w:rsidP="00517F3D">
      <w:pPr>
        <w:spacing w:line="360" w:lineRule="atLeast"/>
        <w:ind w:leftChars="200" w:left="420" w:firstLineChars="100" w:firstLine="220"/>
        <w:rPr>
          <w:sz w:val="22"/>
        </w:rPr>
      </w:pPr>
      <w:r w:rsidRPr="001D4B3D">
        <w:rPr>
          <w:rFonts w:hint="eastAsia"/>
          <w:sz w:val="22"/>
        </w:rPr>
        <w:t>舗装は路線の重要度区分に応じ目標管理水準を設定しているが、重要度の区分に寄らず</w:t>
      </w:r>
      <w:r w:rsidRPr="001D4B3D">
        <w:rPr>
          <w:rFonts w:hint="eastAsia"/>
          <w:sz w:val="22"/>
        </w:rPr>
        <w:t>MCI5</w:t>
      </w:r>
      <w:r w:rsidRPr="001D4B3D">
        <w:rPr>
          <w:rFonts w:hint="eastAsia"/>
          <w:sz w:val="22"/>
        </w:rPr>
        <w:t>以上の路線に関しては、継続的な観察は実施されるが補修については検討されない。すなわち、社会的影響度の点数に限らず「標準」に分類されるべきである。このため、舗装の重点化指標マトリクスを</w:t>
      </w:r>
      <w:r w:rsidR="00E74B59">
        <w:rPr>
          <w:sz w:val="22"/>
        </w:rPr>
        <w:fldChar w:fldCharType="begin"/>
      </w:r>
      <w:r w:rsidR="0068368C">
        <w:rPr>
          <w:sz w:val="22"/>
        </w:rPr>
        <w:instrText xml:space="preserve"> </w:instrText>
      </w:r>
      <w:r w:rsidR="0068368C">
        <w:rPr>
          <w:rFonts w:hint="eastAsia"/>
          <w:sz w:val="22"/>
        </w:rPr>
        <w:instrText>REF _Ref402341115 \h</w:instrText>
      </w:r>
      <w:r w:rsidR="0068368C">
        <w:rPr>
          <w:sz w:val="22"/>
        </w:rPr>
        <w:instrText xml:space="preserve"> </w:instrText>
      </w:r>
      <w:r w:rsidR="00E74B59">
        <w:rPr>
          <w:sz w:val="22"/>
        </w:rPr>
      </w:r>
      <w:r w:rsidR="00E74B59">
        <w:rPr>
          <w:sz w:val="22"/>
        </w:rPr>
        <w:fldChar w:fldCharType="separate"/>
      </w:r>
      <w:r w:rsidR="007E7CAF">
        <w:rPr>
          <w:rFonts w:hint="eastAsia"/>
        </w:rPr>
        <w:t>図</w:t>
      </w:r>
      <w:r w:rsidR="007E7CAF">
        <w:rPr>
          <w:rFonts w:hint="eastAsia"/>
        </w:rPr>
        <w:t xml:space="preserve"> </w:t>
      </w:r>
      <w:r w:rsidR="007E7CAF">
        <w:rPr>
          <w:noProof/>
        </w:rPr>
        <w:t>2</w:t>
      </w:r>
      <w:r w:rsidR="007E7CAF">
        <w:noBreakHyphen/>
      </w:r>
      <w:r w:rsidR="007E7CAF">
        <w:rPr>
          <w:noProof/>
        </w:rPr>
        <w:t>17</w:t>
      </w:r>
      <w:r w:rsidR="00E74B59">
        <w:rPr>
          <w:sz w:val="22"/>
        </w:rPr>
        <w:fldChar w:fldCharType="end"/>
      </w:r>
      <w:r w:rsidRPr="001D4B3D">
        <w:rPr>
          <w:rFonts w:hint="eastAsia"/>
          <w:sz w:val="22"/>
        </w:rPr>
        <w:t>のように修正することとしたい。</w:t>
      </w:r>
    </w:p>
    <w:p w:rsidR="001D4B3D" w:rsidRPr="001D4B3D" w:rsidRDefault="00E74B59" w:rsidP="001D4B3D">
      <w:pPr>
        <w:adjustRightInd w:val="0"/>
        <w:spacing w:before="120" w:after="120" w:line="360" w:lineRule="atLeast"/>
        <w:jc w:val="left"/>
        <w:textAlignment w:val="baseline"/>
        <w:rPr>
          <w:rFonts w:ascii="Arial" w:eastAsia="ＭＳ ゴシック" w:hAnsi="Arial"/>
          <w:kern w:val="0"/>
          <w:sz w:val="22"/>
        </w:rPr>
      </w:pPr>
      <w:r w:rsidRPr="00E74B59">
        <w:rPr>
          <w:noProof/>
        </w:rPr>
        <w:pict>
          <v:shape id="_x0000_s1534" type="#_x0000_t75" style="position:absolute;margin-left:-8.65pt;margin-top:24.8pt;width:252pt;height:205.1pt;z-index:251698176">
            <v:imagedata r:id="rId70" o:title=""/>
          </v:shape>
        </w:pict>
      </w:r>
      <w:r w:rsidRPr="00E74B59">
        <w:rPr>
          <w:noProof/>
        </w:rPr>
        <w:pict>
          <v:shape id="_x0000_s1479" type="#_x0000_t75" style="position:absolute;margin-left:222.35pt;margin-top:22.4pt;width:256.8pt;height:266.5pt;z-index:251658240">
            <v:imagedata r:id="rId74" o:title=""/>
          </v:shape>
        </w:pict>
      </w:r>
    </w:p>
    <w:p w:rsidR="001D4B3D" w:rsidRPr="001D4B3D" w:rsidRDefault="001D4B3D" w:rsidP="001D4B3D">
      <w:pPr>
        <w:adjustRightInd w:val="0"/>
        <w:spacing w:before="120" w:after="120" w:line="360" w:lineRule="atLeast"/>
        <w:jc w:val="left"/>
        <w:textAlignment w:val="baseline"/>
        <w:rPr>
          <w:rFonts w:ascii="Arial" w:eastAsia="ＭＳ ゴシック" w:hAnsi="Arial"/>
          <w:kern w:val="0"/>
          <w:sz w:val="22"/>
        </w:rPr>
      </w:pPr>
    </w:p>
    <w:p w:rsidR="001D4B3D" w:rsidRPr="001D4B3D" w:rsidRDefault="001D4B3D" w:rsidP="001D4B3D">
      <w:pPr>
        <w:adjustRightInd w:val="0"/>
        <w:spacing w:before="120" w:after="120" w:line="360" w:lineRule="atLeast"/>
        <w:jc w:val="left"/>
        <w:textAlignment w:val="baseline"/>
        <w:rPr>
          <w:rFonts w:ascii="Arial" w:eastAsia="ＭＳ ゴシック" w:hAnsi="Arial"/>
          <w:kern w:val="0"/>
          <w:sz w:val="22"/>
        </w:rPr>
      </w:pPr>
    </w:p>
    <w:p w:rsidR="001D4B3D" w:rsidRPr="001D4B3D" w:rsidRDefault="001D4B3D" w:rsidP="001D4B3D">
      <w:pPr>
        <w:adjustRightInd w:val="0"/>
        <w:spacing w:before="120" w:after="120" w:line="360" w:lineRule="atLeast"/>
        <w:jc w:val="left"/>
        <w:textAlignment w:val="baseline"/>
        <w:rPr>
          <w:rFonts w:ascii="Arial" w:eastAsia="ＭＳ ゴシック" w:hAnsi="Arial"/>
          <w:kern w:val="0"/>
          <w:sz w:val="22"/>
        </w:rPr>
      </w:pPr>
    </w:p>
    <w:p w:rsidR="001D4B3D" w:rsidRPr="001D4B3D" w:rsidRDefault="001D4B3D" w:rsidP="001D4B3D">
      <w:pPr>
        <w:adjustRightInd w:val="0"/>
        <w:spacing w:before="120" w:after="120" w:line="360" w:lineRule="atLeast"/>
        <w:jc w:val="left"/>
        <w:textAlignment w:val="baseline"/>
        <w:rPr>
          <w:rFonts w:ascii="Arial" w:eastAsia="ＭＳ ゴシック" w:hAnsi="Arial"/>
          <w:kern w:val="0"/>
          <w:sz w:val="22"/>
        </w:rPr>
      </w:pPr>
    </w:p>
    <w:p w:rsidR="001D4B3D" w:rsidRPr="001D4B3D" w:rsidRDefault="001D4B3D" w:rsidP="001D4B3D">
      <w:pPr>
        <w:adjustRightInd w:val="0"/>
        <w:spacing w:before="120" w:after="120" w:line="360" w:lineRule="atLeast"/>
        <w:jc w:val="left"/>
        <w:textAlignment w:val="baseline"/>
        <w:rPr>
          <w:rFonts w:ascii="Arial" w:eastAsia="ＭＳ ゴシック" w:hAnsi="Arial"/>
          <w:kern w:val="0"/>
          <w:sz w:val="22"/>
        </w:rPr>
      </w:pPr>
    </w:p>
    <w:p w:rsidR="001D4B3D" w:rsidRPr="001D4B3D" w:rsidRDefault="001D4B3D" w:rsidP="001D4B3D">
      <w:pPr>
        <w:adjustRightInd w:val="0"/>
        <w:spacing w:before="120" w:after="120" w:line="360" w:lineRule="atLeast"/>
        <w:jc w:val="left"/>
        <w:textAlignment w:val="baseline"/>
        <w:rPr>
          <w:rFonts w:ascii="Arial" w:eastAsia="ＭＳ ゴシック" w:hAnsi="Arial"/>
          <w:kern w:val="0"/>
          <w:sz w:val="22"/>
        </w:rPr>
      </w:pPr>
    </w:p>
    <w:p w:rsidR="001D4B3D" w:rsidRPr="001D4B3D" w:rsidRDefault="001D4B3D" w:rsidP="001D4B3D">
      <w:pPr>
        <w:adjustRightInd w:val="0"/>
        <w:spacing w:before="120" w:after="120" w:line="360" w:lineRule="atLeast"/>
        <w:jc w:val="left"/>
        <w:textAlignment w:val="baseline"/>
        <w:rPr>
          <w:rFonts w:ascii="Arial" w:eastAsia="ＭＳ ゴシック" w:hAnsi="Arial"/>
          <w:kern w:val="0"/>
          <w:sz w:val="22"/>
        </w:rPr>
      </w:pPr>
    </w:p>
    <w:p w:rsidR="001D4B3D" w:rsidRPr="001D4B3D" w:rsidRDefault="001D4B3D" w:rsidP="001D4B3D">
      <w:pPr>
        <w:adjustRightInd w:val="0"/>
        <w:spacing w:before="120" w:after="120" w:line="360" w:lineRule="atLeast"/>
        <w:jc w:val="left"/>
        <w:textAlignment w:val="baseline"/>
        <w:rPr>
          <w:rFonts w:ascii="Arial" w:eastAsia="ＭＳ ゴシック" w:hAnsi="Arial"/>
          <w:kern w:val="0"/>
          <w:sz w:val="22"/>
        </w:rPr>
      </w:pPr>
    </w:p>
    <w:p w:rsidR="001D4B3D" w:rsidRPr="001D4B3D" w:rsidRDefault="001D4B3D" w:rsidP="001D4B3D">
      <w:pPr>
        <w:adjustRightInd w:val="0"/>
        <w:spacing w:before="120" w:after="120" w:line="360" w:lineRule="atLeast"/>
        <w:jc w:val="left"/>
        <w:textAlignment w:val="baseline"/>
        <w:rPr>
          <w:rFonts w:ascii="Arial" w:eastAsia="ＭＳ ゴシック" w:hAnsi="Arial"/>
          <w:kern w:val="0"/>
          <w:sz w:val="22"/>
        </w:rPr>
      </w:pPr>
    </w:p>
    <w:p w:rsidR="001D4B3D" w:rsidRPr="001D4B3D" w:rsidRDefault="001D4B3D" w:rsidP="001D4B3D"/>
    <w:p w:rsidR="001D4B3D" w:rsidRPr="001D4B3D" w:rsidRDefault="001D4B3D" w:rsidP="001D4B3D"/>
    <w:p w:rsidR="001D4B3D" w:rsidRPr="001D4B3D" w:rsidRDefault="00E74B59" w:rsidP="001D4B3D">
      <w:r>
        <w:rPr>
          <w:noProof/>
        </w:rPr>
        <w:pict>
          <v:shape id="_x0000_s1449" type="#_x0000_t202" style="position:absolute;left:0;text-align:left;margin-left:235.35pt;margin-top:8.6pt;width:239.05pt;height:30pt;z-index:251641856" stroked="f">
            <v:textbox style="mso-next-textbox:#_x0000_s1449;mso-fit-shape-to-text:t" inset="0,0,0,0">
              <w:txbxContent>
                <w:p w:rsidR="00DE7D4E" w:rsidRPr="00CF1571" w:rsidRDefault="00DE7D4E" w:rsidP="001D4B3D">
                  <w:pPr>
                    <w:pStyle w:val="a8"/>
                    <w:rPr>
                      <w:noProof/>
                    </w:rPr>
                  </w:pPr>
                  <w:bookmarkStart w:id="55" w:name="_Ref402341115"/>
                  <w:bookmarkStart w:id="56" w:name="_Ref403208990"/>
                  <w:r>
                    <w:rPr>
                      <w:rFonts w:hint="eastAsia"/>
                    </w:rPr>
                    <w:t>図</w:t>
                  </w:r>
                  <w:r>
                    <w:rPr>
                      <w:rFonts w:hint="eastAsia"/>
                    </w:rPr>
                    <w:t xml:space="preserve"> </w:t>
                  </w:r>
                  <w:fldSimple w:instr=" STYLEREF 1 \s ">
                    <w:r w:rsidR="007E7CAF">
                      <w:rPr>
                        <w:noProof/>
                      </w:rPr>
                      <w:t>2</w:t>
                    </w:r>
                  </w:fldSimple>
                  <w:r>
                    <w:noBreakHyphen/>
                  </w:r>
                  <w:r w:rsidR="00E74B59">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rsidR="00E74B59">
                    <w:fldChar w:fldCharType="separate"/>
                  </w:r>
                  <w:r w:rsidR="007E7CAF">
                    <w:rPr>
                      <w:noProof/>
                    </w:rPr>
                    <w:t>17</w:t>
                  </w:r>
                  <w:r w:rsidR="00E74B59">
                    <w:fldChar w:fldCharType="end"/>
                  </w:r>
                  <w:bookmarkEnd w:id="55"/>
                  <w:r>
                    <w:rPr>
                      <w:rFonts w:hint="eastAsia"/>
                    </w:rPr>
                    <w:t xml:space="preserve">　舗装の重点化指標（修正案）</w:t>
                  </w:r>
                  <w:bookmarkEnd w:id="56"/>
                </w:p>
              </w:txbxContent>
            </v:textbox>
          </v:shape>
        </w:pict>
      </w:r>
      <w:r>
        <w:rPr>
          <w:noProof/>
        </w:rPr>
        <w:pict>
          <v:shape id="_x0000_s1465" type="#_x0000_t202" style="position:absolute;left:0;text-align:left;margin-left:1.7pt;margin-top:8.6pt;width:239.05pt;height:30pt;z-index:251648000" stroked="f">
            <v:textbox style="mso-next-textbox:#_x0000_s1465;mso-fit-shape-to-text:t" inset="0,0,0,0">
              <w:txbxContent>
                <w:p w:rsidR="00DE7D4E" w:rsidRPr="00CF1571" w:rsidRDefault="00E74B59" w:rsidP="001D4B3D">
                  <w:pPr>
                    <w:pStyle w:val="a8"/>
                    <w:rPr>
                      <w:noProof/>
                    </w:rPr>
                  </w:pPr>
                  <w:r>
                    <w:rPr>
                      <w:noProof/>
                    </w:rPr>
                    <w:fldChar w:fldCharType="begin"/>
                  </w:r>
                  <w:r w:rsidR="00DE7D4E">
                    <w:rPr>
                      <w:noProof/>
                    </w:rPr>
                    <w:instrText xml:space="preserve"> </w:instrText>
                  </w:r>
                  <w:r w:rsidR="00DE7D4E">
                    <w:rPr>
                      <w:rFonts w:hint="eastAsia"/>
                      <w:noProof/>
                    </w:rPr>
                    <w:instrText>REF _Ref401330196 \h</w:instrText>
                  </w:r>
                  <w:r w:rsidR="00DE7D4E">
                    <w:rPr>
                      <w:noProof/>
                    </w:rPr>
                    <w:instrText xml:space="preserve"> </w:instrText>
                  </w:r>
                  <w:r>
                    <w:rPr>
                      <w:noProof/>
                    </w:rPr>
                  </w:r>
                  <w:r>
                    <w:rPr>
                      <w:noProof/>
                    </w:rPr>
                    <w:fldChar w:fldCharType="separate"/>
                  </w:r>
                  <w:r w:rsidR="007E7CAF" w:rsidRPr="001D4B3D">
                    <w:rPr>
                      <w:rFonts w:hint="eastAsia"/>
                    </w:rPr>
                    <w:t>図</w:t>
                  </w:r>
                  <w:r w:rsidR="007E7CAF" w:rsidRPr="001D4B3D">
                    <w:rPr>
                      <w:rFonts w:hint="eastAsia"/>
                    </w:rPr>
                    <w:t xml:space="preserve"> </w:t>
                  </w:r>
                  <w:r w:rsidR="007E7CAF">
                    <w:rPr>
                      <w:noProof/>
                    </w:rPr>
                    <w:t>2</w:t>
                  </w:r>
                  <w:r w:rsidR="007E7CAF">
                    <w:noBreakHyphen/>
                  </w:r>
                  <w:r w:rsidR="007E7CAF">
                    <w:rPr>
                      <w:noProof/>
                    </w:rPr>
                    <w:t>14</w:t>
                  </w:r>
                  <w:r>
                    <w:rPr>
                      <w:noProof/>
                    </w:rPr>
                    <w:fldChar w:fldCharType="end"/>
                  </w:r>
                  <w:r w:rsidR="00DE7D4E">
                    <w:rPr>
                      <w:rFonts w:hint="eastAsia"/>
                      <w:noProof/>
                    </w:rPr>
                    <w:t xml:space="preserve">　</w:t>
                  </w:r>
                  <w:r w:rsidR="00DE7D4E">
                    <w:rPr>
                      <w:rFonts w:hint="eastAsia"/>
                    </w:rPr>
                    <w:t>舗装の重点化指標（前回）</w:t>
                  </w:r>
                </w:p>
              </w:txbxContent>
            </v:textbox>
          </v:shape>
        </w:pict>
      </w:r>
    </w:p>
    <w:p w:rsidR="001D4B3D" w:rsidRPr="001D4B3D" w:rsidRDefault="001D4B3D" w:rsidP="001D4B3D"/>
    <w:p w:rsidR="001D4B3D" w:rsidRPr="001D4B3D" w:rsidRDefault="001D4B3D" w:rsidP="001D4B3D"/>
    <w:p w:rsidR="001D4B3D" w:rsidRPr="001D4B3D" w:rsidRDefault="001D4B3D" w:rsidP="001D4B3D"/>
    <w:p w:rsidR="001D4B3D" w:rsidRPr="001D4B3D" w:rsidRDefault="001D4B3D" w:rsidP="001D4B3D">
      <w:pPr>
        <w:pageBreakBefore/>
        <w:spacing w:line="360" w:lineRule="atLeast"/>
        <w:ind w:leftChars="250" w:left="525" w:firstLineChars="100" w:firstLine="220"/>
        <w:rPr>
          <w:sz w:val="22"/>
          <w:szCs w:val="22"/>
        </w:rPr>
      </w:pPr>
      <w:r w:rsidRPr="001D4B3D">
        <w:rPr>
          <w:rFonts w:hint="eastAsia"/>
          <w:sz w:val="22"/>
          <w:szCs w:val="22"/>
        </w:rPr>
        <w:lastRenderedPageBreak/>
        <w:t>修正したマトリクスによる評価の結果を</w:t>
      </w:r>
      <w:r w:rsidR="00E74B59" w:rsidRPr="001D4B3D">
        <w:rPr>
          <w:sz w:val="22"/>
          <w:szCs w:val="22"/>
        </w:rPr>
        <w:fldChar w:fldCharType="begin"/>
      </w:r>
      <w:r w:rsidRPr="001D4B3D">
        <w:rPr>
          <w:sz w:val="22"/>
          <w:szCs w:val="22"/>
        </w:rPr>
        <w:instrText xml:space="preserve"> </w:instrText>
      </w:r>
      <w:r w:rsidRPr="001D4B3D">
        <w:rPr>
          <w:rFonts w:hint="eastAsia"/>
          <w:sz w:val="22"/>
          <w:szCs w:val="22"/>
        </w:rPr>
        <w:instrText>REF _Ref402343877 \h</w:instrText>
      </w:r>
      <w:r w:rsidRPr="001D4B3D">
        <w:rPr>
          <w:sz w:val="22"/>
          <w:szCs w:val="22"/>
        </w:rPr>
        <w:instrText xml:space="preserve"> </w:instrText>
      </w:r>
      <w:r w:rsidR="00E74B59" w:rsidRPr="001D4B3D">
        <w:rPr>
          <w:sz w:val="22"/>
          <w:szCs w:val="22"/>
        </w:rPr>
      </w:r>
      <w:r w:rsidR="00E74B59" w:rsidRPr="001D4B3D">
        <w:rPr>
          <w:sz w:val="22"/>
          <w:szCs w:val="22"/>
        </w:rPr>
        <w:fldChar w:fldCharType="separate"/>
      </w:r>
      <w:r w:rsidR="007E7CAF">
        <w:rPr>
          <w:rFonts w:hint="eastAsia"/>
        </w:rPr>
        <w:t>図</w:t>
      </w:r>
      <w:r w:rsidR="007E7CAF">
        <w:rPr>
          <w:rFonts w:hint="eastAsia"/>
        </w:rPr>
        <w:t xml:space="preserve"> </w:t>
      </w:r>
      <w:r w:rsidR="007E7CAF">
        <w:rPr>
          <w:noProof/>
        </w:rPr>
        <w:t>2</w:t>
      </w:r>
      <w:r w:rsidR="007E7CAF">
        <w:noBreakHyphen/>
      </w:r>
      <w:r w:rsidR="007E7CAF">
        <w:rPr>
          <w:noProof/>
        </w:rPr>
        <w:t>18</w:t>
      </w:r>
      <w:r w:rsidR="00E74B59" w:rsidRPr="001D4B3D">
        <w:rPr>
          <w:sz w:val="22"/>
          <w:szCs w:val="22"/>
        </w:rPr>
        <w:fldChar w:fldCharType="end"/>
      </w:r>
      <w:r w:rsidRPr="001D4B3D">
        <w:rPr>
          <w:rFonts w:hint="eastAsia"/>
          <w:sz w:val="22"/>
          <w:szCs w:val="22"/>
        </w:rPr>
        <w:t>および</w:t>
      </w:r>
      <w:r w:rsidR="00E74B59" w:rsidRPr="001D4B3D">
        <w:rPr>
          <w:sz w:val="22"/>
          <w:szCs w:val="22"/>
        </w:rPr>
        <w:fldChar w:fldCharType="begin"/>
      </w:r>
      <w:r w:rsidRPr="001D4B3D">
        <w:rPr>
          <w:sz w:val="22"/>
          <w:szCs w:val="22"/>
        </w:rPr>
        <w:instrText xml:space="preserve"> </w:instrText>
      </w:r>
      <w:r w:rsidRPr="001D4B3D">
        <w:rPr>
          <w:rFonts w:hint="eastAsia"/>
          <w:sz w:val="22"/>
          <w:szCs w:val="22"/>
        </w:rPr>
        <w:instrText>REF _Ref402946596 \h</w:instrText>
      </w:r>
      <w:r w:rsidRPr="001D4B3D">
        <w:rPr>
          <w:sz w:val="22"/>
          <w:szCs w:val="22"/>
        </w:rPr>
        <w:instrText xml:space="preserve"> </w:instrText>
      </w:r>
      <w:r w:rsidR="00E74B59" w:rsidRPr="001D4B3D">
        <w:rPr>
          <w:sz w:val="22"/>
          <w:szCs w:val="22"/>
        </w:rPr>
      </w:r>
      <w:r w:rsidR="00E74B59" w:rsidRPr="001D4B3D">
        <w:rPr>
          <w:sz w:val="22"/>
          <w:szCs w:val="22"/>
        </w:rPr>
        <w:fldChar w:fldCharType="separate"/>
      </w:r>
      <w:r w:rsidR="007E7CAF" w:rsidRPr="001D4B3D">
        <w:rPr>
          <w:rFonts w:hint="eastAsia"/>
        </w:rPr>
        <w:t>図</w:t>
      </w:r>
      <w:r w:rsidR="007E7CAF" w:rsidRPr="001D4B3D">
        <w:rPr>
          <w:rFonts w:hint="eastAsia"/>
        </w:rPr>
        <w:t xml:space="preserve"> </w:t>
      </w:r>
      <w:r w:rsidR="007E7CAF">
        <w:rPr>
          <w:noProof/>
        </w:rPr>
        <w:t>2</w:t>
      </w:r>
      <w:r w:rsidR="007E7CAF">
        <w:noBreakHyphen/>
      </w:r>
      <w:r w:rsidR="007E7CAF">
        <w:rPr>
          <w:noProof/>
        </w:rPr>
        <w:t>19</w:t>
      </w:r>
      <w:r w:rsidR="00E74B59" w:rsidRPr="001D4B3D">
        <w:rPr>
          <w:sz w:val="22"/>
          <w:szCs w:val="22"/>
        </w:rPr>
        <w:fldChar w:fldCharType="end"/>
      </w:r>
      <w:r w:rsidRPr="001D4B3D">
        <w:rPr>
          <w:rFonts w:hint="eastAsia"/>
          <w:sz w:val="22"/>
          <w:szCs w:val="22"/>
        </w:rPr>
        <w:t>に示す。</w:t>
      </w:r>
    </w:p>
    <w:p w:rsidR="001D4B3D" w:rsidRPr="001D4B3D" w:rsidRDefault="001D4B3D" w:rsidP="001D4B3D">
      <w:pPr>
        <w:spacing w:line="360" w:lineRule="atLeast"/>
        <w:ind w:leftChars="250" w:left="525" w:firstLineChars="100" w:firstLine="220"/>
        <w:rPr>
          <w:sz w:val="22"/>
          <w:szCs w:val="22"/>
        </w:rPr>
      </w:pPr>
      <w:r w:rsidRPr="001D4B3D">
        <w:rPr>
          <w:rFonts w:hint="eastAsia"/>
          <w:sz w:val="22"/>
          <w:szCs w:val="22"/>
        </w:rPr>
        <w:t>重点化区分の内訳は最重点化が</w:t>
      </w:r>
      <w:r w:rsidRPr="001D4B3D">
        <w:rPr>
          <w:rFonts w:hint="eastAsia"/>
          <w:sz w:val="22"/>
          <w:szCs w:val="22"/>
        </w:rPr>
        <w:t>251</w:t>
      </w:r>
      <w:r w:rsidRPr="001D4B3D">
        <w:rPr>
          <w:rFonts w:hint="eastAsia"/>
          <w:sz w:val="22"/>
          <w:szCs w:val="22"/>
        </w:rPr>
        <w:t>箇所で</w:t>
      </w:r>
      <w:r w:rsidRPr="001D4B3D">
        <w:rPr>
          <w:rFonts w:hint="eastAsia"/>
          <w:sz w:val="22"/>
          <w:szCs w:val="22"/>
        </w:rPr>
        <w:t>1%</w:t>
      </w:r>
      <w:r w:rsidRPr="001D4B3D">
        <w:rPr>
          <w:rFonts w:hint="eastAsia"/>
          <w:sz w:val="22"/>
          <w:szCs w:val="22"/>
        </w:rPr>
        <w:t>、重点化が</w:t>
      </w:r>
      <w:r w:rsidRPr="001D4B3D">
        <w:rPr>
          <w:rFonts w:hint="eastAsia"/>
          <w:sz w:val="22"/>
          <w:szCs w:val="22"/>
        </w:rPr>
        <w:t>905</w:t>
      </w:r>
      <w:r w:rsidRPr="001D4B3D">
        <w:rPr>
          <w:rFonts w:hint="eastAsia"/>
          <w:sz w:val="22"/>
          <w:szCs w:val="22"/>
        </w:rPr>
        <w:t>箇所で</w:t>
      </w:r>
      <w:r w:rsidRPr="001D4B3D">
        <w:rPr>
          <w:rFonts w:hint="eastAsia"/>
          <w:sz w:val="22"/>
          <w:szCs w:val="22"/>
        </w:rPr>
        <w:t>4%</w:t>
      </w:r>
      <w:r w:rsidRPr="001D4B3D">
        <w:rPr>
          <w:rFonts w:hint="eastAsia"/>
          <w:sz w:val="22"/>
          <w:szCs w:val="22"/>
        </w:rPr>
        <w:t>、標準が</w:t>
      </w:r>
      <w:r w:rsidRPr="001D4B3D">
        <w:rPr>
          <w:rFonts w:hint="eastAsia"/>
          <w:sz w:val="22"/>
          <w:szCs w:val="22"/>
        </w:rPr>
        <w:t>20752</w:t>
      </w:r>
      <w:r w:rsidR="00496DC8">
        <w:rPr>
          <w:rFonts w:hint="eastAsia"/>
          <w:sz w:val="22"/>
          <w:szCs w:val="22"/>
        </w:rPr>
        <w:t>箇所</w:t>
      </w:r>
      <w:r w:rsidRPr="001D4B3D">
        <w:rPr>
          <w:rFonts w:hint="eastAsia"/>
          <w:sz w:val="22"/>
          <w:szCs w:val="22"/>
        </w:rPr>
        <w:t>で</w:t>
      </w:r>
      <w:r w:rsidRPr="001D4B3D">
        <w:rPr>
          <w:rFonts w:hint="eastAsia"/>
          <w:sz w:val="22"/>
          <w:szCs w:val="22"/>
        </w:rPr>
        <w:t>95%</w:t>
      </w:r>
      <w:r w:rsidRPr="001D4B3D">
        <w:rPr>
          <w:rFonts w:hint="eastAsia"/>
          <w:sz w:val="22"/>
          <w:szCs w:val="22"/>
        </w:rPr>
        <w:t>であった。</w:t>
      </w:r>
    </w:p>
    <w:p w:rsidR="001D4B3D" w:rsidRPr="001D4B3D" w:rsidRDefault="00E74B59" w:rsidP="001D4B3D">
      <w:pPr>
        <w:spacing w:line="360" w:lineRule="atLeast"/>
        <w:ind w:leftChars="250" w:left="525" w:firstLineChars="100" w:firstLine="220"/>
        <w:rPr>
          <w:sz w:val="22"/>
          <w:szCs w:val="22"/>
        </w:rPr>
      </w:pPr>
      <w:r>
        <w:rPr>
          <w:noProof/>
          <w:sz w:val="22"/>
          <w:szCs w:val="22"/>
        </w:rPr>
        <w:pict>
          <v:shape id="_x0000_s1453" type="#_x0000_t202" style="position:absolute;left:0;text-align:left;margin-left:79.3pt;margin-top:240.2pt;width:294.8pt;height:30pt;z-index:251644928" stroked="f">
            <v:textbox style="mso-next-textbox:#_x0000_s1453;mso-fit-shape-to-text:t" inset="0,0,0,0">
              <w:txbxContent>
                <w:p w:rsidR="00DE7D4E" w:rsidRPr="00A62D06" w:rsidRDefault="00DE7D4E" w:rsidP="001D4B3D">
                  <w:pPr>
                    <w:pStyle w:val="a8"/>
                    <w:rPr>
                      <w:rFonts w:ascii="Century" w:eastAsia="ＭＳ 明朝" w:hAnsi="Century"/>
                      <w:noProof/>
                    </w:rPr>
                  </w:pPr>
                  <w:bookmarkStart w:id="57" w:name="_Ref402343877"/>
                  <w:r>
                    <w:rPr>
                      <w:rFonts w:hint="eastAsia"/>
                    </w:rPr>
                    <w:t>図</w:t>
                  </w:r>
                  <w:r>
                    <w:rPr>
                      <w:rFonts w:hint="eastAsia"/>
                    </w:rPr>
                    <w:t xml:space="preserve"> </w:t>
                  </w:r>
                  <w:fldSimple w:instr=" STYLEREF 1 \s ">
                    <w:r w:rsidR="007E7CAF">
                      <w:rPr>
                        <w:noProof/>
                      </w:rPr>
                      <w:t>2</w:t>
                    </w:r>
                  </w:fldSimple>
                  <w:r>
                    <w:noBreakHyphen/>
                  </w:r>
                  <w:r w:rsidR="00E74B59">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rsidR="00E74B59">
                    <w:fldChar w:fldCharType="separate"/>
                  </w:r>
                  <w:r w:rsidR="007E7CAF">
                    <w:rPr>
                      <w:noProof/>
                    </w:rPr>
                    <w:t>18</w:t>
                  </w:r>
                  <w:r w:rsidR="00E74B59">
                    <w:fldChar w:fldCharType="end"/>
                  </w:r>
                  <w:bookmarkEnd w:id="57"/>
                  <w:r>
                    <w:rPr>
                      <w:rFonts w:hint="eastAsia"/>
                    </w:rPr>
                    <w:t xml:space="preserve">　</w:t>
                  </w:r>
                  <w:r w:rsidRPr="00980B7C">
                    <w:rPr>
                      <w:rFonts w:hint="eastAsia"/>
                    </w:rPr>
                    <w:t>社会的影響度と健全度の関係</w:t>
                  </w:r>
                  <w:r>
                    <w:rPr>
                      <w:rFonts w:hint="eastAsia"/>
                    </w:rPr>
                    <w:t>（修正案）</w:t>
                  </w:r>
                </w:p>
              </w:txbxContent>
            </v:textbox>
          </v:shape>
        </w:pict>
      </w:r>
    </w:p>
    <w:p w:rsidR="001D4B3D" w:rsidRPr="001D4B3D" w:rsidRDefault="00E74B59" w:rsidP="001D4B3D">
      <w:r>
        <w:rPr>
          <w:noProof/>
        </w:rPr>
        <w:pict>
          <v:shape id="_x0000_s1452" type="#_x0000_t202" style="position:absolute;left:0;text-align:left;margin-left:216.95pt;margin-top:209.3pt;width:122.85pt;height:16.5pt;z-index:251689984" filled="f" stroked="f">
            <v:textbox style="mso-next-textbox:#_x0000_s1452" inset="5.85pt,.7pt,5.85pt,.7pt">
              <w:txbxContent>
                <w:p w:rsidR="00DE7D4E" w:rsidRDefault="00DE7D4E" w:rsidP="001D4B3D">
                  <w:r>
                    <w:rPr>
                      <w:rFonts w:hint="eastAsia"/>
                    </w:rPr>
                    <w:t>（データ数：</w:t>
                  </w:r>
                  <w:r>
                    <w:rPr>
                      <w:rFonts w:hint="eastAsia"/>
                    </w:rPr>
                    <w:t>21,908</w:t>
                  </w:r>
                  <w:r>
                    <w:rPr>
                      <w:rFonts w:hint="eastAsia"/>
                    </w:rPr>
                    <w:t>）</w:t>
                  </w:r>
                </w:p>
              </w:txbxContent>
            </v:textbox>
          </v:shape>
        </w:pict>
      </w:r>
      <w:r>
        <w:rPr>
          <w:noProof/>
        </w:rPr>
        <w:pict>
          <v:group id="_x0000_s1459" style="position:absolute;left:0;text-align:left;margin-left:332.3pt;margin-top:71pt;width:104.25pt;height:67pt;z-index:251646976" coordorigin="8332,6551" coordsize="2085,1340">
            <v:shape id="_x0000_s1460" type="#_x0000_t202" style="position:absolute;left:8332;top:6551;width:2085;height:1340">
              <v:textbox style="mso-next-textbox:#_x0000_s1460" inset="5.85pt,.7pt,5.85pt,.7pt">
                <w:txbxContent>
                  <w:p w:rsidR="00DE7D4E" w:rsidRDefault="00DE7D4E" w:rsidP="001D4B3D">
                    <w:pPr>
                      <w:spacing w:line="360" w:lineRule="auto"/>
                      <w:rPr>
                        <w:sz w:val="16"/>
                        <w:szCs w:val="16"/>
                      </w:rPr>
                    </w:pPr>
                    <w:r>
                      <w:rPr>
                        <w:rFonts w:hint="eastAsia"/>
                        <w:sz w:val="16"/>
                        <w:szCs w:val="16"/>
                      </w:rPr>
                      <w:t xml:space="preserve">　　</w:t>
                    </w:r>
                    <w:r w:rsidRPr="00D772EE">
                      <w:rPr>
                        <w:rFonts w:hint="eastAsia"/>
                        <w:sz w:val="16"/>
                        <w:szCs w:val="16"/>
                      </w:rPr>
                      <w:t xml:space="preserve">　　　　最重点化</w:t>
                    </w:r>
                  </w:p>
                  <w:p w:rsidR="00DE7D4E" w:rsidRDefault="00DE7D4E" w:rsidP="001D4B3D">
                    <w:pPr>
                      <w:spacing w:line="360" w:lineRule="auto"/>
                      <w:rPr>
                        <w:sz w:val="16"/>
                        <w:szCs w:val="16"/>
                      </w:rPr>
                    </w:pPr>
                    <w:r>
                      <w:rPr>
                        <w:rFonts w:hint="eastAsia"/>
                        <w:sz w:val="16"/>
                        <w:szCs w:val="16"/>
                      </w:rPr>
                      <w:t xml:space="preserve">　　　　　　重点化</w:t>
                    </w:r>
                  </w:p>
                  <w:p w:rsidR="00DE7D4E" w:rsidRPr="00D772EE" w:rsidRDefault="00DE7D4E" w:rsidP="001D4B3D">
                    <w:pPr>
                      <w:spacing w:line="360" w:lineRule="auto"/>
                      <w:rPr>
                        <w:sz w:val="16"/>
                        <w:szCs w:val="16"/>
                      </w:rPr>
                    </w:pPr>
                    <w:r>
                      <w:rPr>
                        <w:rFonts w:hint="eastAsia"/>
                        <w:sz w:val="16"/>
                        <w:szCs w:val="16"/>
                      </w:rPr>
                      <w:t xml:space="preserve">　　　　　　標準</w:t>
                    </w:r>
                  </w:p>
                </w:txbxContent>
              </v:textbox>
            </v:shape>
            <v:shape id="_x0000_s1461" type="#_x0000_t75" style="position:absolute;left:8482;top:7555;width:850;height:240">
              <v:imagedata r:id="rId42" o:title=""/>
            </v:shape>
            <v:shape id="_x0000_s1462" type="#_x0000_t75" style="position:absolute;left:8482;top:7115;width:850;height:240">
              <v:imagedata r:id="rId43" o:title=""/>
            </v:shape>
            <v:shape id="_x0000_s1463" type="#_x0000_t75" style="position:absolute;left:8482;top:6664;width:850;height:270">
              <v:imagedata r:id="rId44" o:title=""/>
            </v:shape>
          </v:group>
        </w:pict>
      </w:r>
      <w:r w:rsidR="007E7CAF">
        <w:pict>
          <v:shape id="_x0000_i1064" type="#_x0000_t75" style="width:320.25pt;height:3in;mso-position-horizontal-relative:char;mso-position-vertical-relative:line">
            <v:imagedata r:id="rId75" o:title=""/>
          </v:shape>
        </w:pict>
      </w:r>
    </w:p>
    <w:p w:rsidR="001D4B3D" w:rsidRPr="001D4B3D" w:rsidRDefault="001D4B3D" w:rsidP="001D4B3D">
      <w:pPr>
        <w:spacing w:line="360" w:lineRule="atLeast"/>
        <w:ind w:leftChars="250" w:left="525" w:firstLineChars="100" w:firstLine="220"/>
        <w:rPr>
          <w:sz w:val="22"/>
          <w:szCs w:val="22"/>
        </w:rPr>
      </w:pPr>
    </w:p>
    <w:p w:rsidR="001D4B3D" w:rsidRPr="001D4B3D" w:rsidRDefault="001D4B3D" w:rsidP="001D4B3D">
      <w:pPr>
        <w:spacing w:line="360" w:lineRule="atLeast"/>
        <w:ind w:leftChars="250" w:left="525" w:firstLineChars="100" w:firstLine="220"/>
        <w:rPr>
          <w:sz w:val="22"/>
          <w:szCs w:val="22"/>
        </w:rPr>
      </w:pPr>
    </w:p>
    <w:p w:rsidR="00496DC8" w:rsidRPr="001D4B3D" w:rsidRDefault="00496DC8" w:rsidP="001D4B3D">
      <w:pPr>
        <w:spacing w:line="360" w:lineRule="atLeast"/>
        <w:ind w:leftChars="250" w:left="525" w:firstLineChars="100" w:firstLine="22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394"/>
      </w:tblGrid>
      <w:tr w:rsidR="001D4B3D" w:rsidRPr="001D4B3D" w:rsidTr="007B1E2D">
        <w:trPr>
          <w:trHeight w:val="5630"/>
        </w:trPr>
        <w:tc>
          <w:tcPr>
            <w:tcW w:w="4678" w:type="dxa"/>
          </w:tcPr>
          <w:p w:rsidR="001D4B3D" w:rsidRPr="001D4B3D" w:rsidRDefault="00E74B59" w:rsidP="001D4B3D">
            <w:pPr>
              <w:keepNext/>
              <w:spacing w:line="360" w:lineRule="atLeast"/>
              <w:jc w:val="left"/>
              <w:rPr>
                <w:noProof/>
                <w:sz w:val="22"/>
                <w:szCs w:val="22"/>
              </w:rPr>
            </w:pPr>
            <w:r>
              <w:rPr>
                <w:noProof/>
                <w:sz w:val="22"/>
                <w:szCs w:val="22"/>
              </w:rPr>
              <w:pict>
                <v:shape id="_x0000_s1468" type="#_x0000_t75" style="position:absolute;margin-left:66.8pt;margin-top:11.2pt;width:86.15pt;height:52.85pt;z-index:251651072;mso-position-horizontal-relative:margin">
                  <v:imagedata r:id="rId73" o:title=""/>
                  <w10:wrap anchorx="margin"/>
                </v:shape>
              </w:pict>
            </w:r>
            <w:r>
              <w:rPr>
                <w:noProof/>
                <w:sz w:val="22"/>
                <w:szCs w:val="22"/>
              </w:rPr>
              <w:pict>
                <v:shape id="_x0000_s1469" type="#_x0000_t75" style="position:absolute;margin-left:12.9pt;margin-top:74.7pt;width:193.9pt;height:193.9pt;z-index:251652096;mso-position-horizontal-relative:margin">
                  <v:imagedata r:id="rId72" o:title=""/>
                  <w10:wrap anchorx="margin"/>
                </v:shape>
              </w:pict>
            </w:r>
          </w:p>
        </w:tc>
        <w:tc>
          <w:tcPr>
            <w:tcW w:w="4394" w:type="dxa"/>
          </w:tcPr>
          <w:p w:rsidR="001D4B3D" w:rsidRPr="001D4B3D" w:rsidRDefault="00E74B59" w:rsidP="001D4B3D">
            <w:pPr>
              <w:keepNext/>
              <w:spacing w:line="360" w:lineRule="atLeast"/>
              <w:jc w:val="left"/>
              <w:rPr>
                <w:sz w:val="22"/>
                <w:szCs w:val="22"/>
              </w:rPr>
            </w:pPr>
            <w:r>
              <w:rPr>
                <w:noProof/>
                <w:sz w:val="22"/>
                <w:szCs w:val="22"/>
              </w:rPr>
              <w:pict>
                <v:shape id="_x0000_s1466" type="#_x0000_t75" style="position:absolute;margin-left:0;margin-top:11.2pt;width:86.05pt;height:53.3pt;z-index:251649024;mso-position-horizontal:center;mso-position-horizontal-relative:margin;mso-position-vertical-relative:text">
                  <v:imagedata r:id="rId76" o:title=""/>
                  <w10:wrap anchorx="margin"/>
                </v:shape>
              </w:pict>
            </w:r>
            <w:r>
              <w:rPr>
                <w:noProof/>
                <w:sz w:val="22"/>
                <w:szCs w:val="22"/>
              </w:rPr>
              <w:pict>
                <v:shape id="_x0000_s1467" type="#_x0000_t75" style="position:absolute;margin-left:0;margin-top:74.7pt;width:193.9pt;height:198.1pt;z-index:251650048;mso-position-horizontal:center;mso-position-horizontal-relative:margin;mso-position-vertical-relative:text">
                  <v:imagedata r:id="rId77" o:title=""/>
                  <w10:wrap anchorx="margin"/>
                </v:shape>
              </w:pict>
            </w:r>
          </w:p>
        </w:tc>
      </w:tr>
    </w:tbl>
    <w:p w:rsidR="001D4B3D" w:rsidRPr="001D4B3D" w:rsidRDefault="001D4B3D" w:rsidP="00B47CA0">
      <w:pPr>
        <w:pStyle w:val="a8"/>
      </w:pPr>
      <w:bookmarkStart w:id="58" w:name="_Ref402946596"/>
      <w:r w:rsidRPr="001D4B3D">
        <w:rPr>
          <w:rFonts w:hint="eastAsia"/>
        </w:rPr>
        <w:t>図</w:t>
      </w:r>
      <w:r w:rsidRPr="001D4B3D">
        <w:rPr>
          <w:rFonts w:hint="eastAsia"/>
        </w:rPr>
        <w:t xml:space="preserve"> </w:t>
      </w:r>
      <w:fldSimple w:instr=" STYLEREF 1 \s ">
        <w:r w:rsidR="007E7CAF">
          <w:rPr>
            <w:noProof/>
          </w:rPr>
          <w:t>2</w:t>
        </w:r>
      </w:fldSimple>
      <w:r w:rsidR="007D1C76">
        <w:noBreakHyphen/>
      </w:r>
      <w:r w:rsidR="00E74B59">
        <w:fldChar w:fldCharType="begin"/>
      </w:r>
      <w:r w:rsidR="007D1C76">
        <w:instrText xml:space="preserve"> </w:instrText>
      </w:r>
      <w:r w:rsidR="007D1C76">
        <w:rPr>
          <w:rFonts w:hint="eastAsia"/>
        </w:rPr>
        <w:instrText xml:space="preserve">SEQ </w:instrText>
      </w:r>
      <w:r w:rsidR="007D1C76">
        <w:rPr>
          <w:rFonts w:hint="eastAsia"/>
        </w:rPr>
        <w:instrText>図</w:instrText>
      </w:r>
      <w:r w:rsidR="007D1C76">
        <w:rPr>
          <w:rFonts w:hint="eastAsia"/>
        </w:rPr>
        <w:instrText xml:space="preserve"> \* ARABIC \s 1</w:instrText>
      </w:r>
      <w:r w:rsidR="007D1C76">
        <w:instrText xml:space="preserve"> </w:instrText>
      </w:r>
      <w:r w:rsidR="00E74B59">
        <w:fldChar w:fldCharType="separate"/>
      </w:r>
      <w:r w:rsidR="007E7CAF">
        <w:rPr>
          <w:noProof/>
        </w:rPr>
        <w:t>19</w:t>
      </w:r>
      <w:r w:rsidR="00E74B59">
        <w:fldChar w:fldCharType="end"/>
      </w:r>
      <w:bookmarkEnd w:id="58"/>
      <w:r w:rsidRPr="001D4B3D">
        <w:rPr>
          <w:rFonts w:hint="eastAsia"/>
        </w:rPr>
        <w:t xml:space="preserve">　重点化区分の内訳（左：前回、右：修正</w:t>
      </w:r>
      <w:r w:rsidR="00B47CA0">
        <w:rPr>
          <w:rFonts w:hint="eastAsia"/>
        </w:rPr>
        <w:t>案</w:t>
      </w:r>
      <w:r w:rsidRPr="001D4B3D">
        <w:rPr>
          <w:rFonts w:hint="eastAsia"/>
        </w:rPr>
        <w:t>）</w:t>
      </w:r>
    </w:p>
    <w:p w:rsidR="001D4B3D" w:rsidRPr="001D4B3D" w:rsidRDefault="001D4B3D" w:rsidP="001D4B3D">
      <w:pPr>
        <w:spacing w:line="360" w:lineRule="atLeast"/>
        <w:rPr>
          <w:sz w:val="22"/>
        </w:rPr>
      </w:pPr>
    </w:p>
    <w:p w:rsidR="001D4B3D" w:rsidRPr="001D4B3D" w:rsidRDefault="001D4B3D" w:rsidP="001D4B3D">
      <w:pPr>
        <w:spacing w:line="360" w:lineRule="atLeast"/>
        <w:rPr>
          <w:sz w:val="22"/>
        </w:rPr>
      </w:pPr>
    </w:p>
    <w:p w:rsidR="001D4B3D" w:rsidRPr="001D4B3D" w:rsidRDefault="00496DC8" w:rsidP="00496DC8">
      <w:pPr>
        <w:spacing w:line="360" w:lineRule="atLeast"/>
        <w:ind w:leftChars="250" w:left="525" w:firstLineChars="100" w:firstLine="220"/>
        <w:rPr>
          <w:sz w:val="22"/>
        </w:rPr>
      </w:pPr>
      <w:r w:rsidRPr="001D4B3D">
        <w:rPr>
          <w:rFonts w:hint="eastAsia"/>
          <w:sz w:val="22"/>
        </w:rPr>
        <w:t>また、社会的影響度の算出結果から、道路管理者が考える重要度区分と不一致となった路線について</w:t>
      </w:r>
      <w:r w:rsidR="005D4639">
        <w:rPr>
          <w:rFonts w:hint="eastAsia"/>
          <w:sz w:val="22"/>
        </w:rPr>
        <w:t>（</w:t>
      </w:r>
      <w:r w:rsidR="00E74B59">
        <w:rPr>
          <w:sz w:val="22"/>
        </w:rPr>
        <w:fldChar w:fldCharType="begin"/>
      </w:r>
      <w:r w:rsidR="005D4639">
        <w:rPr>
          <w:sz w:val="22"/>
        </w:rPr>
        <w:instrText xml:space="preserve"> </w:instrText>
      </w:r>
      <w:r w:rsidR="005D4639">
        <w:rPr>
          <w:rFonts w:hint="eastAsia"/>
          <w:sz w:val="22"/>
        </w:rPr>
        <w:instrText>REF _Ref403207147 \h</w:instrText>
      </w:r>
      <w:r w:rsidR="005D4639">
        <w:rPr>
          <w:sz w:val="22"/>
        </w:rPr>
        <w:instrText xml:space="preserve"> </w:instrText>
      </w:r>
      <w:r w:rsidR="00E74B59">
        <w:rPr>
          <w:sz w:val="22"/>
        </w:rPr>
      </w:r>
      <w:r w:rsidR="00E74B59">
        <w:rPr>
          <w:sz w:val="22"/>
        </w:rPr>
        <w:fldChar w:fldCharType="separate"/>
      </w:r>
      <w:r w:rsidR="007E7CAF">
        <w:rPr>
          <w:rFonts w:hint="eastAsia"/>
        </w:rPr>
        <w:t>表</w:t>
      </w:r>
      <w:r w:rsidR="007E7CAF">
        <w:rPr>
          <w:rFonts w:hint="eastAsia"/>
        </w:rPr>
        <w:t xml:space="preserve"> </w:t>
      </w:r>
      <w:r w:rsidR="007E7CAF">
        <w:rPr>
          <w:noProof/>
        </w:rPr>
        <w:t>2</w:t>
      </w:r>
      <w:r w:rsidR="007E7CAF">
        <w:noBreakHyphen/>
      </w:r>
      <w:r w:rsidR="007E7CAF">
        <w:rPr>
          <w:noProof/>
        </w:rPr>
        <w:t>9</w:t>
      </w:r>
      <w:r w:rsidR="00E74B59">
        <w:rPr>
          <w:sz w:val="22"/>
        </w:rPr>
        <w:fldChar w:fldCharType="end"/>
      </w:r>
      <w:r w:rsidR="005D4639">
        <w:rPr>
          <w:rFonts w:hint="eastAsia"/>
          <w:sz w:val="22"/>
        </w:rPr>
        <w:t>参照）</w:t>
      </w:r>
      <w:r w:rsidRPr="001D4B3D">
        <w:rPr>
          <w:rFonts w:hint="eastAsia"/>
          <w:sz w:val="22"/>
        </w:rPr>
        <w:t>、管理者判断±</w:t>
      </w:r>
      <w:r>
        <w:rPr>
          <w:rFonts w:hint="eastAsia"/>
          <w:sz w:val="22"/>
        </w:rPr>
        <w:t>8</w:t>
      </w:r>
      <w:r w:rsidRPr="001D4B3D">
        <w:rPr>
          <w:rFonts w:hint="eastAsia"/>
          <w:sz w:val="22"/>
        </w:rPr>
        <w:t>点を考慮し、重要度区分を変更すること、および路線の区間（地域）</w:t>
      </w:r>
      <w:r w:rsidR="005D4639">
        <w:rPr>
          <w:rFonts w:hint="eastAsia"/>
          <w:sz w:val="22"/>
        </w:rPr>
        <w:t>毎</w:t>
      </w:r>
      <w:r w:rsidRPr="001D4B3D">
        <w:rPr>
          <w:rFonts w:hint="eastAsia"/>
          <w:sz w:val="22"/>
        </w:rPr>
        <w:t>で、重要度区分を変更する必要がある路線もあり</w:t>
      </w:r>
      <w:r w:rsidR="00A82523">
        <w:rPr>
          <w:rFonts w:hint="eastAsia"/>
          <w:sz w:val="22"/>
        </w:rPr>
        <w:t>（</w:t>
      </w:r>
      <w:fldSimple w:instr=" REF _Ref403214878 \h  \* MERGEFORMAT ">
        <w:r w:rsidR="007E7CAF" w:rsidRPr="007E7CAF">
          <w:rPr>
            <w:rFonts w:hint="eastAsia"/>
          </w:rPr>
          <w:t>表</w:t>
        </w:r>
        <w:r w:rsidR="007E7CAF" w:rsidRPr="007E7CAF">
          <w:rPr>
            <w:rFonts w:hint="eastAsia"/>
          </w:rPr>
          <w:t xml:space="preserve"> </w:t>
        </w:r>
        <w:r w:rsidR="007E7CAF" w:rsidRPr="007E7CAF">
          <w:t>2</w:t>
        </w:r>
        <w:r w:rsidR="007E7CAF" w:rsidRPr="007E7CAF">
          <w:noBreakHyphen/>
          <w:t>10</w:t>
        </w:r>
      </w:fldSimple>
      <w:r w:rsidR="00A82523" w:rsidRPr="00A82523">
        <w:rPr>
          <w:rFonts w:hint="eastAsia"/>
        </w:rPr>
        <w:t>参照</w:t>
      </w:r>
      <w:r w:rsidR="00A82523">
        <w:rPr>
          <w:rFonts w:hint="eastAsia"/>
          <w:sz w:val="22"/>
        </w:rPr>
        <w:t>）</w:t>
      </w:r>
      <w:r w:rsidRPr="001D4B3D">
        <w:rPr>
          <w:rFonts w:hint="eastAsia"/>
          <w:sz w:val="22"/>
        </w:rPr>
        <w:t>、併せて変更することとしたい。</w:t>
      </w:r>
    </w:p>
    <w:p w:rsidR="005D4639" w:rsidRPr="005D4639" w:rsidRDefault="005D4639" w:rsidP="001D4B3D">
      <w:pPr>
        <w:spacing w:line="360" w:lineRule="atLeast"/>
        <w:rPr>
          <w:sz w:val="22"/>
        </w:rPr>
      </w:pPr>
    </w:p>
    <w:p w:rsidR="005D4639" w:rsidRDefault="005D4639" w:rsidP="005D4639">
      <w:pPr>
        <w:pStyle w:val="a8"/>
        <w:keepNext/>
      </w:pPr>
      <w:bookmarkStart w:id="59" w:name="_Ref403207147"/>
      <w:r>
        <w:rPr>
          <w:rFonts w:hint="eastAsia"/>
        </w:rPr>
        <w:t>表</w:t>
      </w:r>
      <w:r>
        <w:rPr>
          <w:rFonts w:hint="eastAsia"/>
        </w:rPr>
        <w:t xml:space="preserve"> </w:t>
      </w:r>
      <w:fldSimple w:instr=" STYLEREF 1 \s ">
        <w:r w:rsidR="007E7CAF">
          <w:rPr>
            <w:noProof/>
          </w:rPr>
          <w:t>2</w:t>
        </w:r>
      </w:fldSimple>
      <w:r>
        <w:noBreakHyphen/>
      </w:r>
      <w:r w:rsidR="00E74B59">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E74B59">
        <w:fldChar w:fldCharType="separate"/>
      </w:r>
      <w:r w:rsidR="007E7CAF">
        <w:rPr>
          <w:noProof/>
        </w:rPr>
        <w:t>9</w:t>
      </w:r>
      <w:r w:rsidR="00E74B59">
        <w:fldChar w:fldCharType="end"/>
      </w:r>
      <w:bookmarkEnd w:id="59"/>
      <w:r>
        <w:rPr>
          <w:rFonts w:hint="eastAsia"/>
        </w:rPr>
        <w:t xml:space="preserve">　現状と行動計画の重要度区分比較</w:t>
      </w:r>
    </w:p>
    <w:p w:rsidR="009A5E96" w:rsidRDefault="007E7CAF" w:rsidP="00B66355">
      <w:pPr>
        <w:pStyle w:val="a8"/>
      </w:pPr>
      <w:r>
        <w:pict>
          <v:shape id="_x0000_i1065" type="#_x0000_t75" style="width:452.25pt;height:107.25pt">
            <v:imagedata r:id="rId78" o:title=""/>
          </v:shape>
        </w:pict>
      </w:r>
    </w:p>
    <w:p w:rsidR="009A5E96" w:rsidRPr="001D4B3D" w:rsidRDefault="009A5E96" w:rsidP="001D4B3D">
      <w:pPr>
        <w:spacing w:line="360" w:lineRule="atLeast"/>
        <w:rPr>
          <w:sz w:val="22"/>
        </w:rPr>
      </w:pPr>
    </w:p>
    <w:p w:rsidR="001D4B3D" w:rsidRPr="001D4B3D" w:rsidRDefault="001D4B3D" w:rsidP="001D4B3D">
      <w:pPr>
        <w:keepNext/>
        <w:adjustRightInd w:val="0"/>
        <w:spacing w:before="120" w:after="120" w:line="360" w:lineRule="atLeast"/>
        <w:jc w:val="center"/>
        <w:textAlignment w:val="baseline"/>
        <w:rPr>
          <w:rFonts w:ascii="Arial" w:eastAsia="ＭＳ ゴシック" w:hAnsi="Arial"/>
          <w:kern w:val="0"/>
          <w:sz w:val="22"/>
        </w:rPr>
      </w:pPr>
      <w:bookmarkStart w:id="60" w:name="_Ref403214878"/>
      <w:r w:rsidRPr="001D4B3D">
        <w:rPr>
          <w:rFonts w:ascii="Arial" w:eastAsia="ＭＳ ゴシック" w:hAnsi="Arial" w:hint="eastAsia"/>
          <w:kern w:val="0"/>
          <w:sz w:val="22"/>
        </w:rPr>
        <w:t>表</w:t>
      </w:r>
      <w:r w:rsidRPr="001D4B3D">
        <w:rPr>
          <w:rFonts w:ascii="Arial" w:eastAsia="ＭＳ ゴシック" w:hAnsi="Arial" w:hint="eastAsia"/>
          <w:kern w:val="0"/>
          <w:sz w:val="22"/>
        </w:rPr>
        <w:t xml:space="preserve"> </w:t>
      </w:r>
      <w:r w:rsidR="00E74B59">
        <w:rPr>
          <w:rFonts w:ascii="Arial" w:eastAsia="ＭＳ ゴシック" w:hAnsi="Arial"/>
          <w:kern w:val="0"/>
          <w:sz w:val="22"/>
        </w:rPr>
        <w:fldChar w:fldCharType="begin"/>
      </w:r>
      <w:r w:rsidR="005D4639">
        <w:rPr>
          <w:rFonts w:ascii="Arial" w:eastAsia="ＭＳ ゴシック" w:hAnsi="Arial"/>
          <w:kern w:val="0"/>
          <w:sz w:val="22"/>
        </w:rPr>
        <w:instrText xml:space="preserve"> </w:instrText>
      </w:r>
      <w:r w:rsidR="005D4639">
        <w:rPr>
          <w:rFonts w:ascii="Arial" w:eastAsia="ＭＳ ゴシック" w:hAnsi="Arial" w:hint="eastAsia"/>
          <w:kern w:val="0"/>
          <w:sz w:val="22"/>
        </w:rPr>
        <w:instrText>STYLEREF 1 \s</w:instrText>
      </w:r>
      <w:r w:rsidR="005D4639">
        <w:rPr>
          <w:rFonts w:ascii="Arial" w:eastAsia="ＭＳ ゴシック" w:hAnsi="Arial"/>
          <w:kern w:val="0"/>
          <w:sz w:val="22"/>
        </w:rPr>
        <w:instrText xml:space="preserve"> </w:instrText>
      </w:r>
      <w:r w:rsidR="00E74B59">
        <w:rPr>
          <w:rFonts w:ascii="Arial" w:eastAsia="ＭＳ ゴシック" w:hAnsi="Arial"/>
          <w:kern w:val="0"/>
          <w:sz w:val="22"/>
        </w:rPr>
        <w:fldChar w:fldCharType="separate"/>
      </w:r>
      <w:r w:rsidR="007E7CAF">
        <w:rPr>
          <w:rFonts w:ascii="Arial" w:eastAsia="ＭＳ ゴシック" w:hAnsi="Arial"/>
          <w:noProof/>
          <w:kern w:val="0"/>
          <w:sz w:val="22"/>
        </w:rPr>
        <w:t>2</w:t>
      </w:r>
      <w:r w:rsidR="00E74B59">
        <w:rPr>
          <w:rFonts w:ascii="Arial" w:eastAsia="ＭＳ ゴシック" w:hAnsi="Arial"/>
          <w:kern w:val="0"/>
          <w:sz w:val="22"/>
        </w:rPr>
        <w:fldChar w:fldCharType="end"/>
      </w:r>
      <w:r w:rsidR="005D4639">
        <w:rPr>
          <w:rFonts w:ascii="Arial" w:eastAsia="ＭＳ ゴシック" w:hAnsi="Arial"/>
          <w:kern w:val="0"/>
          <w:sz w:val="22"/>
        </w:rPr>
        <w:noBreakHyphen/>
      </w:r>
      <w:r w:rsidR="00E74B59">
        <w:rPr>
          <w:rFonts w:ascii="Arial" w:eastAsia="ＭＳ ゴシック" w:hAnsi="Arial"/>
          <w:kern w:val="0"/>
          <w:sz w:val="22"/>
        </w:rPr>
        <w:fldChar w:fldCharType="begin"/>
      </w:r>
      <w:r w:rsidR="005D4639">
        <w:rPr>
          <w:rFonts w:ascii="Arial" w:eastAsia="ＭＳ ゴシック" w:hAnsi="Arial"/>
          <w:kern w:val="0"/>
          <w:sz w:val="22"/>
        </w:rPr>
        <w:instrText xml:space="preserve"> </w:instrText>
      </w:r>
      <w:r w:rsidR="005D4639">
        <w:rPr>
          <w:rFonts w:ascii="Arial" w:eastAsia="ＭＳ ゴシック" w:hAnsi="Arial" w:hint="eastAsia"/>
          <w:kern w:val="0"/>
          <w:sz w:val="22"/>
        </w:rPr>
        <w:instrText xml:space="preserve">SEQ </w:instrText>
      </w:r>
      <w:r w:rsidR="005D4639">
        <w:rPr>
          <w:rFonts w:ascii="Arial" w:eastAsia="ＭＳ ゴシック" w:hAnsi="Arial" w:hint="eastAsia"/>
          <w:kern w:val="0"/>
          <w:sz w:val="22"/>
        </w:rPr>
        <w:instrText>表</w:instrText>
      </w:r>
      <w:r w:rsidR="005D4639">
        <w:rPr>
          <w:rFonts w:ascii="Arial" w:eastAsia="ＭＳ ゴシック" w:hAnsi="Arial" w:hint="eastAsia"/>
          <w:kern w:val="0"/>
          <w:sz w:val="22"/>
        </w:rPr>
        <w:instrText xml:space="preserve"> \* ARABIC \s 1</w:instrText>
      </w:r>
      <w:r w:rsidR="005D4639">
        <w:rPr>
          <w:rFonts w:ascii="Arial" w:eastAsia="ＭＳ ゴシック" w:hAnsi="Arial"/>
          <w:kern w:val="0"/>
          <w:sz w:val="22"/>
        </w:rPr>
        <w:instrText xml:space="preserve"> </w:instrText>
      </w:r>
      <w:r w:rsidR="00E74B59">
        <w:rPr>
          <w:rFonts w:ascii="Arial" w:eastAsia="ＭＳ ゴシック" w:hAnsi="Arial"/>
          <w:kern w:val="0"/>
          <w:sz w:val="22"/>
        </w:rPr>
        <w:fldChar w:fldCharType="separate"/>
      </w:r>
      <w:r w:rsidR="007E7CAF">
        <w:rPr>
          <w:rFonts w:ascii="Arial" w:eastAsia="ＭＳ ゴシック" w:hAnsi="Arial"/>
          <w:noProof/>
          <w:kern w:val="0"/>
          <w:sz w:val="22"/>
        </w:rPr>
        <w:t>10</w:t>
      </w:r>
      <w:r w:rsidR="00E74B59">
        <w:rPr>
          <w:rFonts w:ascii="Arial" w:eastAsia="ＭＳ ゴシック" w:hAnsi="Arial"/>
          <w:kern w:val="0"/>
          <w:sz w:val="22"/>
        </w:rPr>
        <w:fldChar w:fldCharType="end"/>
      </w:r>
      <w:bookmarkEnd w:id="60"/>
      <w:r w:rsidRPr="001D4B3D">
        <w:rPr>
          <w:rFonts w:ascii="Arial" w:eastAsia="ＭＳ ゴシック" w:hAnsi="Arial" w:hint="eastAsia"/>
          <w:kern w:val="0"/>
          <w:sz w:val="22"/>
        </w:rPr>
        <w:t xml:space="preserve">　路線の重要性区分</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3"/>
        <w:gridCol w:w="1439"/>
        <w:gridCol w:w="6098"/>
      </w:tblGrid>
      <w:tr w:rsidR="00A85F91" w:rsidRPr="00D34DBF" w:rsidTr="00A82523">
        <w:trPr>
          <w:trHeight w:val="567"/>
          <w:jc w:val="center"/>
        </w:trPr>
        <w:tc>
          <w:tcPr>
            <w:tcW w:w="1113" w:type="dxa"/>
            <w:tcBorders>
              <w:bottom w:val="double" w:sz="4" w:space="0" w:color="auto"/>
            </w:tcBorders>
            <w:shd w:val="clear" w:color="auto" w:fill="C6D9F1"/>
            <w:vAlign w:val="center"/>
          </w:tcPr>
          <w:p w:rsidR="00A85F91" w:rsidRPr="00A85F91" w:rsidRDefault="00994297" w:rsidP="00A82523">
            <w:pPr>
              <w:spacing w:line="28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重要度</w:t>
            </w:r>
          </w:p>
        </w:tc>
        <w:tc>
          <w:tcPr>
            <w:tcW w:w="1439" w:type="dxa"/>
            <w:tcBorders>
              <w:bottom w:val="double" w:sz="4" w:space="0" w:color="auto"/>
            </w:tcBorders>
            <w:shd w:val="clear" w:color="auto" w:fill="C6D9F1"/>
            <w:vAlign w:val="center"/>
          </w:tcPr>
          <w:p w:rsidR="00A85F91" w:rsidRPr="00A85F91" w:rsidRDefault="00A85F91" w:rsidP="00A82523">
            <w:pPr>
              <w:spacing w:line="280" w:lineRule="exact"/>
              <w:jc w:val="center"/>
              <w:rPr>
                <w:rFonts w:ascii="HG丸ｺﾞｼｯｸM-PRO" w:eastAsia="HG丸ｺﾞｼｯｸM-PRO" w:hAnsi="HG丸ｺﾞｼｯｸM-PRO"/>
                <w:szCs w:val="21"/>
              </w:rPr>
            </w:pPr>
            <w:r w:rsidRPr="00A85F91">
              <w:rPr>
                <w:rFonts w:ascii="HG丸ｺﾞｼｯｸM-PRO" w:eastAsia="HG丸ｺﾞｼｯｸM-PRO" w:hAnsi="HG丸ｺﾞｼｯｸM-PRO" w:hint="eastAsia"/>
                <w:szCs w:val="21"/>
              </w:rPr>
              <w:t>管理レベル</w:t>
            </w:r>
          </w:p>
          <w:p w:rsidR="00A85F91" w:rsidRPr="00A85F91" w:rsidRDefault="00A85F91" w:rsidP="00A82523">
            <w:pPr>
              <w:spacing w:line="280" w:lineRule="exact"/>
              <w:jc w:val="center"/>
              <w:rPr>
                <w:rFonts w:ascii="HG丸ｺﾞｼｯｸM-PRO" w:eastAsia="HG丸ｺﾞｼｯｸM-PRO" w:hAnsi="HG丸ｺﾞｼｯｸM-PRO"/>
                <w:szCs w:val="21"/>
              </w:rPr>
            </w:pPr>
            <w:r w:rsidRPr="00A85F91">
              <w:rPr>
                <w:rFonts w:ascii="HG丸ｺﾞｼｯｸM-PRO" w:eastAsia="HG丸ｺﾞｼｯｸM-PRO" w:hAnsi="HG丸ｺﾞｼｯｸM-PRO" w:hint="eastAsia"/>
                <w:szCs w:val="21"/>
              </w:rPr>
              <w:t>（MCI値）</w:t>
            </w:r>
          </w:p>
        </w:tc>
        <w:tc>
          <w:tcPr>
            <w:tcW w:w="6098" w:type="dxa"/>
            <w:tcBorders>
              <w:bottom w:val="double" w:sz="4" w:space="0" w:color="auto"/>
            </w:tcBorders>
            <w:shd w:val="clear" w:color="auto" w:fill="C6D9F1"/>
            <w:vAlign w:val="center"/>
          </w:tcPr>
          <w:p w:rsidR="00A85F91" w:rsidRPr="00A85F91" w:rsidRDefault="00A85F91" w:rsidP="00A82523">
            <w:pPr>
              <w:spacing w:line="280" w:lineRule="exact"/>
              <w:jc w:val="center"/>
              <w:rPr>
                <w:rFonts w:ascii="HG丸ｺﾞｼｯｸM-PRO" w:eastAsia="HG丸ｺﾞｼｯｸM-PRO" w:hAnsi="HG丸ｺﾞｼｯｸM-PRO"/>
                <w:szCs w:val="21"/>
              </w:rPr>
            </w:pPr>
            <w:r w:rsidRPr="00A85F91">
              <w:rPr>
                <w:rFonts w:ascii="HG丸ｺﾞｼｯｸM-PRO" w:eastAsia="HG丸ｺﾞｼｯｸM-PRO" w:hAnsi="HG丸ｺﾞｼｯｸM-PRO" w:hint="eastAsia"/>
                <w:szCs w:val="21"/>
              </w:rPr>
              <w:t>路線の例</w:t>
            </w:r>
          </w:p>
        </w:tc>
      </w:tr>
      <w:tr w:rsidR="00A85F91" w:rsidRPr="00D34DBF" w:rsidTr="00E6583C">
        <w:trPr>
          <w:trHeight w:val="1231"/>
          <w:jc w:val="center"/>
        </w:trPr>
        <w:tc>
          <w:tcPr>
            <w:tcW w:w="1113" w:type="dxa"/>
            <w:tcBorders>
              <w:top w:val="double" w:sz="4" w:space="0" w:color="auto"/>
            </w:tcBorders>
            <w:vAlign w:val="center"/>
          </w:tcPr>
          <w:p w:rsidR="00A85F91" w:rsidRPr="00A85F91" w:rsidRDefault="00A85F91" w:rsidP="00A82523">
            <w:pPr>
              <w:spacing w:line="280" w:lineRule="exact"/>
              <w:jc w:val="center"/>
              <w:rPr>
                <w:rFonts w:ascii="HG丸ｺﾞｼｯｸM-PRO" w:eastAsia="HG丸ｺﾞｼｯｸM-PRO"/>
              </w:rPr>
            </w:pPr>
            <w:r w:rsidRPr="00A85F91">
              <w:rPr>
                <w:rFonts w:ascii="HG丸ｺﾞｼｯｸM-PRO" w:eastAsia="HG丸ｺﾞｼｯｸM-PRO" w:hint="eastAsia"/>
              </w:rPr>
              <w:t>大</w:t>
            </w:r>
          </w:p>
        </w:tc>
        <w:tc>
          <w:tcPr>
            <w:tcW w:w="1439" w:type="dxa"/>
            <w:tcBorders>
              <w:top w:val="double" w:sz="4" w:space="0" w:color="auto"/>
            </w:tcBorders>
            <w:vAlign w:val="center"/>
          </w:tcPr>
          <w:p w:rsidR="00A85F91" w:rsidRPr="00A85F91" w:rsidRDefault="00A85F91" w:rsidP="00A82523">
            <w:pPr>
              <w:spacing w:line="280" w:lineRule="exact"/>
              <w:ind w:left="210" w:hangingChars="100" w:hanging="210"/>
              <w:jc w:val="center"/>
              <w:rPr>
                <w:rFonts w:ascii="HG丸ｺﾞｼｯｸM-PRO" w:eastAsia="HG丸ｺﾞｼｯｸM-PRO" w:hAnsi="HG丸ｺﾞｼｯｸM-PRO"/>
                <w:szCs w:val="21"/>
              </w:rPr>
            </w:pPr>
            <w:r w:rsidRPr="00A85F91">
              <w:rPr>
                <w:rFonts w:ascii="HG丸ｺﾞｼｯｸM-PRO" w:eastAsia="HG丸ｺﾞｼｯｸM-PRO" w:hAnsi="HG丸ｺﾞｼｯｸM-PRO" w:hint="eastAsia"/>
                <w:szCs w:val="21"/>
              </w:rPr>
              <w:t>5.0</w:t>
            </w:r>
          </w:p>
        </w:tc>
        <w:tc>
          <w:tcPr>
            <w:tcW w:w="6098" w:type="dxa"/>
            <w:tcBorders>
              <w:top w:val="double" w:sz="4" w:space="0" w:color="auto"/>
            </w:tcBorders>
            <w:vAlign w:val="center"/>
          </w:tcPr>
          <w:p w:rsidR="00994297" w:rsidRDefault="00994297" w:rsidP="00A82523">
            <w:pPr>
              <w:spacing w:line="280" w:lineRule="exact"/>
              <w:jc w:val="center"/>
              <w:rPr>
                <w:rFonts w:ascii="HG丸ｺﾞｼｯｸM-PRO" w:eastAsia="HG丸ｺﾞｼｯｸM-PRO"/>
              </w:rPr>
            </w:pPr>
            <w:r w:rsidRPr="00A85F91">
              <w:rPr>
                <w:rFonts w:ascii="HG丸ｺﾞｼｯｸM-PRO" w:eastAsia="HG丸ｺﾞｼｯｸM-PRO" w:hint="eastAsia"/>
              </w:rPr>
              <w:t>国道308号</w:t>
            </w:r>
            <w:r w:rsidR="00A85F91" w:rsidRPr="00A85F91">
              <w:rPr>
                <w:rFonts w:ascii="HG丸ｺﾞｼｯｸM-PRO" w:eastAsia="HG丸ｺﾞｼｯｸM-PRO" w:hint="eastAsia"/>
              </w:rPr>
              <w:t>・</w:t>
            </w:r>
            <w:r w:rsidR="00A85F91" w:rsidRPr="001D4B3D">
              <w:rPr>
                <w:rFonts w:ascii="HG丸ｺﾞｼｯｸM-PRO" w:eastAsia="HG丸ｺﾞｼｯｸM-PRO" w:hint="eastAsia"/>
              </w:rPr>
              <w:t>◆</w:t>
            </w:r>
            <w:r w:rsidR="00A85F91" w:rsidRPr="00A85F91">
              <w:rPr>
                <w:rFonts w:ascii="HG丸ｺﾞｼｯｸM-PRO" w:eastAsia="HG丸ｺﾞｼｯｸM-PRO" w:hint="eastAsia"/>
              </w:rPr>
              <w:t>国道423号（</w:t>
            </w:r>
            <w:r>
              <w:rPr>
                <w:rFonts w:ascii="HG丸ｺﾞｼｯｸM-PRO" w:eastAsia="HG丸ｺﾞｼｯｸM-PRO" w:hint="eastAsia"/>
              </w:rPr>
              <w:t>都市部</w:t>
            </w:r>
            <w:r w:rsidR="00A85F91" w:rsidRPr="00A85F91">
              <w:rPr>
                <w:rFonts w:ascii="HG丸ｺﾞｼｯｸM-PRO" w:eastAsia="HG丸ｺﾞｼｯｸM-PRO" w:hint="eastAsia"/>
              </w:rPr>
              <w:t>）・</w:t>
            </w:r>
          </w:p>
          <w:p w:rsidR="00A85F91" w:rsidRPr="00A85F91" w:rsidRDefault="00994297" w:rsidP="007D1C76">
            <w:pPr>
              <w:spacing w:line="280" w:lineRule="exact"/>
              <w:jc w:val="center"/>
              <w:rPr>
                <w:rFonts w:ascii="HG丸ｺﾞｼｯｸM-PRO" w:eastAsia="HG丸ｺﾞｼｯｸM-PRO" w:hAnsi="HG丸ｺﾞｼｯｸM-PRO"/>
                <w:szCs w:val="21"/>
              </w:rPr>
            </w:pPr>
            <w:r w:rsidRPr="00A85F91">
              <w:rPr>
                <w:rFonts w:ascii="HG丸ｺﾞｼｯｸM-PRO" w:eastAsia="HG丸ｺﾞｼｯｸM-PRO" w:hint="eastAsia"/>
              </w:rPr>
              <w:t>大阪中央環状線</w:t>
            </w:r>
            <w:r w:rsidR="00A85F91" w:rsidRPr="00A85F91">
              <w:rPr>
                <w:rFonts w:ascii="HG丸ｺﾞｼｯｸM-PRO" w:eastAsia="HG丸ｺﾞｼｯｸM-PRO" w:hint="eastAsia"/>
              </w:rPr>
              <w:t>・京都守口線・</w:t>
            </w:r>
            <w:r w:rsidR="007D1C76" w:rsidRPr="001D4B3D">
              <w:rPr>
                <w:rFonts w:ascii="HG丸ｺﾞｼｯｸM-PRO" w:eastAsia="HG丸ｺﾞｼｯｸM-PRO" w:hint="eastAsia"/>
              </w:rPr>
              <w:t>●</w:t>
            </w:r>
            <w:r w:rsidR="00A85F91" w:rsidRPr="00A85F91">
              <w:rPr>
                <w:rFonts w:ascii="HG丸ｺﾞｼｯｸM-PRO" w:eastAsia="HG丸ｺﾞｼｯｸM-PRO" w:hint="eastAsia"/>
              </w:rPr>
              <w:t>大阪臨海線</w:t>
            </w:r>
          </w:p>
        </w:tc>
      </w:tr>
      <w:tr w:rsidR="00A85F91" w:rsidRPr="00D34DBF" w:rsidTr="00E6583C">
        <w:trPr>
          <w:trHeight w:val="1239"/>
          <w:jc w:val="center"/>
        </w:trPr>
        <w:tc>
          <w:tcPr>
            <w:tcW w:w="1113" w:type="dxa"/>
            <w:vAlign w:val="center"/>
          </w:tcPr>
          <w:p w:rsidR="00A85F91" w:rsidRPr="00A85F91" w:rsidRDefault="00A85F91" w:rsidP="00A82523">
            <w:pPr>
              <w:spacing w:line="280" w:lineRule="exact"/>
              <w:jc w:val="center"/>
              <w:rPr>
                <w:rFonts w:ascii="HG丸ｺﾞｼｯｸM-PRO" w:eastAsia="HG丸ｺﾞｼｯｸM-PRO"/>
              </w:rPr>
            </w:pPr>
            <w:r w:rsidRPr="00A85F91">
              <w:rPr>
                <w:rFonts w:ascii="HG丸ｺﾞｼｯｸM-PRO" w:eastAsia="HG丸ｺﾞｼｯｸM-PRO" w:hint="eastAsia"/>
              </w:rPr>
              <w:t>中</w:t>
            </w:r>
          </w:p>
        </w:tc>
        <w:tc>
          <w:tcPr>
            <w:tcW w:w="1439" w:type="dxa"/>
            <w:vAlign w:val="center"/>
          </w:tcPr>
          <w:p w:rsidR="00A85F91" w:rsidRPr="00A85F91" w:rsidRDefault="00A85F91" w:rsidP="00A82523">
            <w:pPr>
              <w:spacing w:line="280" w:lineRule="exact"/>
              <w:jc w:val="center"/>
              <w:rPr>
                <w:rFonts w:ascii="HG丸ｺﾞｼｯｸM-PRO" w:eastAsia="HG丸ｺﾞｼｯｸM-PRO" w:hAnsi="HG丸ｺﾞｼｯｸM-PRO"/>
                <w:szCs w:val="21"/>
              </w:rPr>
            </w:pPr>
            <w:r w:rsidRPr="00A85F91">
              <w:rPr>
                <w:rFonts w:ascii="HG丸ｺﾞｼｯｸM-PRO" w:eastAsia="HG丸ｺﾞｼｯｸM-PRO" w:hAnsi="HG丸ｺﾞｼｯｸM-PRO" w:hint="eastAsia"/>
                <w:szCs w:val="21"/>
              </w:rPr>
              <w:t>4.0</w:t>
            </w:r>
          </w:p>
        </w:tc>
        <w:tc>
          <w:tcPr>
            <w:tcW w:w="6098" w:type="dxa"/>
            <w:vAlign w:val="center"/>
          </w:tcPr>
          <w:p w:rsidR="00E6583C" w:rsidRDefault="00A85F91" w:rsidP="00A82523">
            <w:pPr>
              <w:spacing w:line="280" w:lineRule="exact"/>
              <w:jc w:val="center"/>
              <w:rPr>
                <w:rFonts w:ascii="HG丸ｺﾞｼｯｸM-PRO" w:eastAsia="HG丸ｺﾞｼｯｸM-PRO"/>
              </w:rPr>
            </w:pPr>
            <w:r w:rsidRPr="00A85F91">
              <w:rPr>
                <w:rFonts w:ascii="HG丸ｺﾞｼｯｸM-PRO" w:eastAsia="HG丸ｺﾞｼｯｸM-PRO" w:hint="eastAsia"/>
              </w:rPr>
              <w:t>国道170号・</w:t>
            </w:r>
            <w:r w:rsidR="00E6583C" w:rsidRPr="001D4B3D">
              <w:rPr>
                <w:rFonts w:ascii="HG丸ｺﾞｼｯｸM-PRO" w:eastAsia="HG丸ｺﾞｼｯｸM-PRO" w:hint="eastAsia"/>
              </w:rPr>
              <w:t>◆</w:t>
            </w:r>
            <w:r w:rsidR="00E6583C" w:rsidRPr="00A85F91">
              <w:rPr>
                <w:rFonts w:ascii="HG丸ｺﾞｼｯｸM-PRO" w:eastAsia="HG丸ｺﾞｼｯｸM-PRO" w:hint="eastAsia"/>
              </w:rPr>
              <w:t>国道310号</w:t>
            </w:r>
            <w:r w:rsidR="00E6583C">
              <w:rPr>
                <w:rFonts w:ascii="HG丸ｺﾞｼｯｸM-PRO" w:eastAsia="HG丸ｺﾞｼｯｸM-PRO" w:hint="eastAsia"/>
              </w:rPr>
              <w:t>（都市部）</w:t>
            </w:r>
            <w:r w:rsidR="00E6583C" w:rsidRPr="00A85F91">
              <w:rPr>
                <w:rFonts w:ascii="HG丸ｺﾞｼｯｸM-PRO" w:eastAsia="HG丸ｺﾞｼｯｸM-PRO" w:hint="eastAsia"/>
              </w:rPr>
              <w:t>・</w:t>
            </w:r>
            <w:r w:rsidR="00994297" w:rsidRPr="00A85F91">
              <w:rPr>
                <w:rFonts w:ascii="HG丸ｺﾞｼｯｸM-PRO" w:eastAsia="HG丸ｺﾞｼｯｸM-PRO" w:hint="eastAsia"/>
              </w:rPr>
              <w:t>国道371号・</w:t>
            </w:r>
          </w:p>
          <w:p w:rsidR="00E6583C" w:rsidRDefault="00994297" w:rsidP="00A82523">
            <w:pPr>
              <w:spacing w:line="280" w:lineRule="exact"/>
              <w:jc w:val="center"/>
              <w:rPr>
                <w:rFonts w:ascii="HG丸ｺﾞｼｯｸM-PRO" w:eastAsia="HG丸ｺﾞｼｯｸM-PRO"/>
              </w:rPr>
            </w:pPr>
            <w:r w:rsidRPr="001D4B3D">
              <w:rPr>
                <w:rFonts w:ascii="HG丸ｺﾞｼｯｸM-PRO" w:eastAsia="HG丸ｺﾞｼｯｸM-PRO" w:hint="eastAsia"/>
              </w:rPr>
              <w:t>◆</w:t>
            </w:r>
            <w:r w:rsidRPr="00A85F91">
              <w:rPr>
                <w:rFonts w:ascii="HG丸ｺﾞｼｯｸM-PRO" w:eastAsia="HG丸ｺﾞｼｯｸM-PRO" w:hint="eastAsia"/>
              </w:rPr>
              <w:t>国道423</w:t>
            </w:r>
            <w:r>
              <w:rPr>
                <w:rFonts w:ascii="HG丸ｺﾞｼｯｸM-PRO" w:eastAsia="HG丸ｺﾞｼｯｸM-PRO" w:hint="eastAsia"/>
              </w:rPr>
              <w:t>号（地方部</w:t>
            </w:r>
            <w:r w:rsidRPr="00A85F91">
              <w:rPr>
                <w:rFonts w:ascii="HG丸ｺﾞｼｯｸM-PRO" w:eastAsia="HG丸ｺﾞｼｯｸM-PRO" w:hint="eastAsia"/>
              </w:rPr>
              <w:t>）・</w:t>
            </w:r>
            <w:r w:rsidR="00A85F91" w:rsidRPr="00A85F91">
              <w:rPr>
                <w:rFonts w:ascii="HG丸ｺﾞｼｯｸM-PRO" w:eastAsia="HG丸ｺﾞｼｯｸM-PRO" w:hint="eastAsia"/>
              </w:rPr>
              <w:t>大阪池田線・大阪高槻京都線・</w:t>
            </w:r>
          </w:p>
          <w:p w:rsidR="00E6583C" w:rsidRDefault="00A85F91" w:rsidP="00E6583C">
            <w:pPr>
              <w:spacing w:line="280" w:lineRule="exact"/>
              <w:jc w:val="center"/>
              <w:rPr>
                <w:rFonts w:ascii="HG丸ｺﾞｼｯｸM-PRO" w:eastAsia="HG丸ｺﾞｼｯｸM-PRO"/>
              </w:rPr>
            </w:pPr>
            <w:r w:rsidRPr="00A85F91">
              <w:rPr>
                <w:rFonts w:ascii="HG丸ｺﾞｼｯｸM-PRO" w:eastAsia="HG丸ｺﾞｼｯｸM-PRO" w:hint="eastAsia"/>
              </w:rPr>
              <w:t>泉大津美原線・大阪</w:t>
            </w:r>
            <w:r w:rsidR="00994297">
              <w:rPr>
                <w:rFonts w:ascii="HG丸ｺﾞｼｯｸM-PRO" w:eastAsia="HG丸ｺﾞｼｯｸM-PRO" w:hint="eastAsia"/>
              </w:rPr>
              <w:t>和泉</w:t>
            </w:r>
            <w:r w:rsidRPr="00A85F91">
              <w:rPr>
                <w:rFonts w:ascii="HG丸ｺﾞｼｯｸM-PRO" w:eastAsia="HG丸ｺﾞｼｯｸM-PRO" w:hint="eastAsia"/>
              </w:rPr>
              <w:t>泉南線・八尾茨木線・</w:t>
            </w:r>
          </w:p>
          <w:p w:rsidR="00A85F91" w:rsidRPr="00A85F91" w:rsidRDefault="00A85F91" w:rsidP="00E6583C">
            <w:pPr>
              <w:spacing w:line="280" w:lineRule="exact"/>
              <w:jc w:val="center"/>
              <w:rPr>
                <w:rFonts w:ascii="HG丸ｺﾞｼｯｸM-PRO" w:eastAsia="HG丸ｺﾞｼｯｸM-PRO"/>
                <w:szCs w:val="24"/>
              </w:rPr>
            </w:pPr>
            <w:r w:rsidRPr="00A85F91">
              <w:rPr>
                <w:rFonts w:ascii="HG丸ｺﾞｼｯｸM-PRO" w:eastAsia="HG丸ｺﾞｼｯｸM-PRO" w:hint="eastAsia"/>
              </w:rPr>
              <w:t>富田林泉大津線・</w:t>
            </w:r>
            <w:r w:rsidRPr="001D4B3D">
              <w:rPr>
                <w:rFonts w:ascii="HG丸ｺﾞｼｯｸM-PRO" w:eastAsia="HG丸ｺﾞｼｯｸM-PRO" w:hint="eastAsia"/>
              </w:rPr>
              <w:t>●</w:t>
            </w:r>
            <w:r w:rsidRPr="00A85F91">
              <w:rPr>
                <w:rFonts w:ascii="HG丸ｺﾞｼｯｸM-PRO" w:eastAsia="HG丸ｺﾞｼｯｸM-PRO" w:hint="eastAsia"/>
              </w:rPr>
              <w:t>泉佐野岩出線</w:t>
            </w:r>
          </w:p>
        </w:tc>
      </w:tr>
      <w:tr w:rsidR="00A85F91" w:rsidRPr="00D34DBF" w:rsidTr="00E6583C">
        <w:trPr>
          <w:trHeight w:val="1288"/>
          <w:jc w:val="center"/>
        </w:trPr>
        <w:tc>
          <w:tcPr>
            <w:tcW w:w="1113" w:type="dxa"/>
            <w:vAlign w:val="center"/>
          </w:tcPr>
          <w:p w:rsidR="00A85F91" w:rsidRPr="00A85F91" w:rsidRDefault="00A85F91" w:rsidP="00A82523">
            <w:pPr>
              <w:spacing w:line="280" w:lineRule="exact"/>
              <w:jc w:val="center"/>
              <w:rPr>
                <w:rFonts w:ascii="HG丸ｺﾞｼｯｸM-PRO" w:eastAsia="HG丸ｺﾞｼｯｸM-PRO"/>
              </w:rPr>
            </w:pPr>
            <w:r w:rsidRPr="00A85F91">
              <w:rPr>
                <w:rFonts w:ascii="HG丸ｺﾞｼｯｸM-PRO" w:eastAsia="HG丸ｺﾞｼｯｸM-PRO" w:hint="eastAsia"/>
              </w:rPr>
              <w:t>小</w:t>
            </w:r>
          </w:p>
        </w:tc>
        <w:tc>
          <w:tcPr>
            <w:tcW w:w="1439" w:type="dxa"/>
            <w:vAlign w:val="center"/>
          </w:tcPr>
          <w:p w:rsidR="00A85F91" w:rsidRPr="00A85F91" w:rsidRDefault="00A85F91" w:rsidP="00A82523">
            <w:pPr>
              <w:spacing w:line="280" w:lineRule="exact"/>
              <w:jc w:val="center"/>
              <w:rPr>
                <w:rFonts w:ascii="HG丸ｺﾞｼｯｸM-PRO" w:eastAsia="HG丸ｺﾞｼｯｸM-PRO" w:hAnsi="HG丸ｺﾞｼｯｸM-PRO"/>
                <w:szCs w:val="21"/>
              </w:rPr>
            </w:pPr>
            <w:r w:rsidRPr="00A85F91">
              <w:rPr>
                <w:rFonts w:ascii="HG丸ｺﾞｼｯｸM-PRO" w:eastAsia="HG丸ｺﾞｼｯｸM-PRO" w:hAnsi="HG丸ｺﾞｼｯｸM-PRO" w:hint="eastAsia"/>
                <w:szCs w:val="21"/>
              </w:rPr>
              <w:t>3.0</w:t>
            </w:r>
          </w:p>
        </w:tc>
        <w:tc>
          <w:tcPr>
            <w:tcW w:w="6098" w:type="dxa"/>
            <w:vAlign w:val="center"/>
          </w:tcPr>
          <w:p w:rsidR="00A85F91" w:rsidRPr="00A85F91" w:rsidRDefault="00A85F91" w:rsidP="00A82523">
            <w:pPr>
              <w:spacing w:line="280" w:lineRule="exact"/>
              <w:jc w:val="center"/>
              <w:rPr>
                <w:rFonts w:ascii="HG丸ｺﾞｼｯｸM-PRO" w:eastAsia="HG丸ｺﾞｼｯｸM-PRO"/>
              </w:rPr>
            </w:pPr>
            <w:r w:rsidRPr="001D4B3D">
              <w:rPr>
                <w:rFonts w:ascii="HG丸ｺﾞｼｯｸM-PRO" w:eastAsia="HG丸ｺﾞｼｯｸM-PRO" w:hint="eastAsia"/>
              </w:rPr>
              <w:t>◆</w:t>
            </w:r>
            <w:r w:rsidRPr="00A85F91">
              <w:rPr>
                <w:rFonts w:ascii="HG丸ｺﾞｼｯｸM-PRO" w:eastAsia="HG丸ｺﾞｼｯｸM-PRO" w:hint="eastAsia"/>
              </w:rPr>
              <w:t>国道310号</w:t>
            </w:r>
            <w:r w:rsidR="00E6583C">
              <w:rPr>
                <w:rFonts w:ascii="HG丸ｺﾞｼｯｸM-PRO" w:eastAsia="HG丸ｺﾞｼｯｸM-PRO" w:hint="eastAsia"/>
              </w:rPr>
              <w:t>（地方部）</w:t>
            </w:r>
            <w:r w:rsidRPr="00A85F91">
              <w:rPr>
                <w:rFonts w:ascii="HG丸ｺﾞｼｯｸM-PRO" w:eastAsia="HG丸ｺﾞｼｯｸM-PRO" w:hint="eastAsia"/>
              </w:rPr>
              <w:t>・茨木能勢線・本堂高井田線・</w:t>
            </w:r>
          </w:p>
          <w:p w:rsidR="00A85F91" w:rsidRPr="00A85F91" w:rsidRDefault="00A85F91" w:rsidP="00A82523">
            <w:pPr>
              <w:spacing w:line="280" w:lineRule="exact"/>
              <w:jc w:val="center"/>
              <w:rPr>
                <w:rFonts w:ascii="HG丸ｺﾞｼｯｸM-PRO" w:eastAsia="HG丸ｺﾞｼｯｸM-PRO"/>
              </w:rPr>
            </w:pPr>
            <w:r w:rsidRPr="00A85F91">
              <w:rPr>
                <w:rFonts w:ascii="HG丸ｺﾞｼｯｸM-PRO" w:eastAsia="HG丸ｺﾞｼｯｸM-PRO" w:hint="eastAsia"/>
              </w:rPr>
              <w:t>富田林五条線・亀岡能勢線・安満前島線・柳谷島本線・</w:t>
            </w:r>
          </w:p>
          <w:p w:rsidR="00A85F91" w:rsidRPr="00A85F91" w:rsidRDefault="00A85F91" w:rsidP="00A82523">
            <w:pPr>
              <w:spacing w:line="280" w:lineRule="exact"/>
              <w:jc w:val="center"/>
              <w:rPr>
                <w:rFonts w:ascii="HG丸ｺﾞｼｯｸM-PRO" w:eastAsia="HG丸ｺﾞｼｯｸM-PRO" w:hAnsi="HG丸ｺﾞｼｯｸM-PRO"/>
                <w:szCs w:val="21"/>
              </w:rPr>
            </w:pPr>
            <w:r w:rsidRPr="00A85F91">
              <w:rPr>
                <w:rFonts w:ascii="HG丸ｺﾞｼｯｸM-PRO" w:eastAsia="HG丸ｺﾞｼｯｸM-PRO" w:hint="eastAsia"/>
              </w:rPr>
              <w:t>河内長野千早城跡線・槙尾山仏並線・木ノ本岬線</w:t>
            </w:r>
          </w:p>
        </w:tc>
      </w:tr>
    </w:tbl>
    <w:p w:rsidR="00A85F91" w:rsidRPr="00A85F91" w:rsidRDefault="00A85F91" w:rsidP="001D4B3D">
      <w:pPr>
        <w:spacing w:line="360" w:lineRule="atLeast"/>
        <w:ind w:leftChars="200" w:left="420" w:firstLineChars="100" w:firstLine="220"/>
        <w:rPr>
          <w:sz w:val="22"/>
        </w:rPr>
      </w:pPr>
    </w:p>
    <w:p w:rsidR="001D4B3D" w:rsidRPr="001D4B3D" w:rsidRDefault="001D4B3D" w:rsidP="001D4B3D">
      <w:pPr>
        <w:spacing w:line="360" w:lineRule="atLeast"/>
        <w:ind w:leftChars="200" w:left="420" w:firstLineChars="100" w:firstLine="220"/>
        <w:rPr>
          <w:sz w:val="22"/>
        </w:rPr>
      </w:pPr>
      <w:r w:rsidRPr="001D4B3D">
        <w:rPr>
          <w:rFonts w:hint="eastAsia"/>
          <w:sz w:val="22"/>
        </w:rPr>
        <w:t>凡例：◆路線を分割したもの</w:t>
      </w:r>
    </w:p>
    <w:p w:rsidR="001D4B3D" w:rsidRPr="001D4B3D" w:rsidRDefault="001D4B3D" w:rsidP="001D4B3D">
      <w:pPr>
        <w:spacing w:line="360" w:lineRule="atLeast"/>
        <w:ind w:leftChars="200" w:left="420" w:firstLineChars="100" w:firstLine="220"/>
        <w:rPr>
          <w:sz w:val="22"/>
        </w:rPr>
      </w:pPr>
      <w:r w:rsidRPr="001D4B3D">
        <w:rPr>
          <w:rFonts w:hint="eastAsia"/>
          <w:sz w:val="22"/>
        </w:rPr>
        <w:t xml:space="preserve">　　　●管理者判断により重要度を変更したもの</w:t>
      </w:r>
    </w:p>
    <w:p w:rsidR="001D4B3D" w:rsidRPr="001D4B3D" w:rsidRDefault="001D4B3D" w:rsidP="001D4B3D">
      <w:pPr>
        <w:spacing w:line="360" w:lineRule="atLeast"/>
        <w:ind w:leftChars="200" w:left="420" w:firstLineChars="100" w:firstLine="220"/>
        <w:rPr>
          <w:sz w:val="22"/>
        </w:rPr>
      </w:pPr>
      <w:r w:rsidRPr="001D4B3D">
        <w:rPr>
          <w:rFonts w:hint="eastAsia"/>
          <w:sz w:val="22"/>
        </w:rPr>
        <w:t xml:space="preserve">　　　　・大阪臨海線　中→大、泉佐野岩出線　大→中</w:t>
      </w:r>
    </w:p>
    <w:p w:rsidR="001D4B3D" w:rsidRPr="001D4B3D" w:rsidRDefault="001D4B3D" w:rsidP="009A5E96">
      <w:pPr>
        <w:adjustRightInd w:val="0"/>
        <w:spacing w:before="120" w:after="120" w:line="360" w:lineRule="atLeast"/>
        <w:jc w:val="left"/>
        <w:textAlignment w:val="baseline"/>
        <w:rPr>
          <w:rFonts w:ascii="Arial" w:eastAsia="ＭＳ ゴシック" w:hAnsi="Arial"/>
          <w:kern w:val="0"/>
          <w:sz w:val="22"/>
        </w:rPr>
      </w:pPr>
    </w:p>
    <w:p w:rsidR="001D4B3D" w:rsidRPr="00A85F91" w:rsidRDefault="001D4B3D" w:rsidP="001D4B3D"/>
    <w:p w:rsidR="001D4B3D" w:rsidRDefault="001D4B3D" w:rsidP="003429A9">
      <w:pPr>
        <w:pStyle w:val="10"/>
      </w:pPr>
    </w:p>
    <w:p w:rsidR="00593217" w:rsidRPr="00642C54" w:rsidRDefault="00593217" w:rsidP="003429A9">
      <w:pPr>
        <w:pStyle w:val="10"/>
      </w:pPr>
    </w:p>
    <w:sectPr w:rsidR="00593217" w:rsidRPr="00642C54" w:rsidSect="008B72E8">
      <w:pgSz w:w="11906" w:h="16838" w:code="9"/>
      <w:pgMar w:top="1418" w:right="1418" w:bottom="1418" w:left="1418" w:header="720" w:footer="720" w:gutter="0"/>
      <w:pgBorders>
        <w:top w:val="single" w:sz="4" w:space="0" w:color="auto"/>
        <w:bottom w:val="single" w:sz="4" w:space="0" w:color="auto"/>
      </w:pgBorders>
      <w:pgNumType w:chapSep="period"/>
      <w:cols w:space="720"/>
      <w:docGrid w:type="linesAndChars" w:linePitch="2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D4E" w:rsidRDefault="00DE7D4E">
      <w:r>
        <w:separator/>
      </w:r>
    </w:p>
  </w:endnote>
  <w:endnote w:type="continuationSeparator" w:id="0">
    <w:p w:rsidR="00DE7D4E" w:rsidRDefault="00DE7D4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D4E" w:rsidRDefault="00E74B59">
    <w:pPr>
      <w:pStyle w:val="a4"/>
      <w:framePr w:wrap="around" w:vAnchor="text" w:hAnchor="margin" w:xAlign="center" w:y="1"/>
      <w:rPr>
        <w:rStyle w:val="a5"/>
      </w:rPr>
    </w:pPr>
    <w:r>
      <w:rPr>
        <w:rStyle w:val="a5"/>
      </w:rPr>
      <w:fldChar w:fldCharType="begin"/>
    </w:r>
    <w:r w:rsidR="00DE7D4E">
      <w:rPr>
        <w:rStyle w:val="a5"/>
      </w:rPr>
      <w:instrText xml:space="preserve">PAGE  </w:instrText>
    </w:r>
    <w:r>
      <w:rPr>
        <w:rStyle w:val="a5"/>
      </w:rPr>
      <w:fldChar w:fldCharType="end"/>
    </w:r>
  </w:p>
  <w:p w:rsidR="00DE7D4E" w:rsidRDefault="00DE7D4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D4E" w:rsidRDefault="00E74B59">
    <w:pPr>
      <w:pStyle w:val="a4"/>
      <w:framePr w:wrap="around" w:vAnchor="text" w:hAnchor="margin" w:xAlign="center" w:y="1"/>
      <w:rPr>
        <w:rStyle w:val="a5"/>
      </w:rPr>
    </w:pPr>
    <w:r>
      <w:rPr>
        <w:rStyle w:val="a5"/>
      </w:rPr>
      <w:fldChar w:fldCharType="begin"/>
    </w:r>
    <w:r w:rsidR="00DE7D4E">
      <w:rPr>
        <w:rStyle w:val="a5"/>
      </w:rPr>
      <w:instrText xml:space="preserve">PAGE  </w:instrText>
    </w:r>
    <w:r>
      <w:rPr>
        <w:rStyle w:val="a5"/>
      </w:rPr>
      <w:fldChar w:fldCharType="separate"/>
    </w:r>
    <w:r w:rsidR="00DE7D4E">
      <w:rPr>
        <w:rStyle w:val="a5"/>
        <w:rFonts w:hint="eastAsia"/>
        <w:noProof/>
      </w:rPr>
      <w:t>６</w:t>
    </w:r>
    <w:r w:rsidR="00DE7D4E">
      <w:rPr>
        <w:rStyle w:val="a5"/>
        <w:noProof/>
      </w:rPr>
      <w:t>-2</w:t>
    </w:r>
    <w:r>
      <w:rPr>
        <w:rStyle w:val="a5"/>
      </w:rPr>
      <w:fldChar w:fldCharType="end"/>
    </w:r>
  </w:p>
  <w:p w:rsidR="00DE7D4E" w:rsidRDefault="00DE7D4E">
    <w:pPr>
      <w:pStyle w:val="a4"/>
    </w:pPr>
  </w:p>
  <w:p w:rsidR="00DE7D4E" w:rsidRDefault="00DE7D4E"/>
  <w:p w:rsidR="00DE7D4E" w:rsidRDefault="00DE7D4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D4E" w:rsidRDefault="00E74B59">
    <w:pPr>
      <w:pStyle w:val="a4"/>
      <w:framePr w:wrap="around" w:vAnchor="text" w:hAnchor="margin" w:xAlign="center" w:y="1"/>
      <w:rPr>
        <w:rStyle w:val="a5"/>
      </w:rPr>
    </w:pPr>
    <w:r>
      <w:rPr>
        <w:rStyle w:val="a5"/>
      </w:rPr>
      <w:fldChar w:fldCharType="begin"/>
    </w:r>
    <w:r w:rsidR="00DE7D4E">
      <w:rPr>
        <w:rStyle w:val="a5"/>
      </w:rPr>
      <w:instrText xml:space="preserve">PAGE  </w:instrText>
    </w:r>
    <w:r>
      <w:rPr>
        <w:rStyle w:val="a5"/>
      </w:rPr>
      <w:fldChar w:fldCharType="separate"/>
    </w:r>
    <w:r w:rsidR="0008761D">
      <w:rPr>
        <w:rStyle w:val="a5"/>
        <w:noProof/>
      </w:rPr>
      <w:t>2</w:t>
    </w:r>
    <w:r>
      <w:rPr>
        <w:rStyle w:val="a5"/>
      </w:rPr>
      <w:fldChar w:fldCharType="end"/>
    </w:r>
  </w:p>
  <w:p w:rsidR="00DE7D4E" w:rsidRDefault="00DE7D4E" w:rsidP="003429A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D4E" w:rsidRDefault="00DE7D4E">
      <w:r>
        <w:separator/>
      </w:r>
    </w:p>
  </w:footnote>
  <w:footnote w:type="continuationSeparator" w:id="0">
    <w:p w:rsidR="00DE7D4E" w:rsidRDefault="00DE7D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D4E" w:rsidRDefault="00DE7D4E"/>
  <w:p w:rsidR="00DE7D4E" w:rsidRDefault="00DE7D4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D4E" w:rsidRDefault="00DE7D4E">
    <w:pPr>
      <w:pStyle w:val="a6"/>
      <w:wordWrap w:val="0"/>
    </w:pPr>
  </w:p>
  <w:p w:rsidR="00DE7D4E" w:rsidRDefault="00DE7D4E">
    <w:pPr>
      <w:pStyle w:val="a6"/>
      <w:wordWrap w:v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C26F26C"/>
    <w:lvl w:ilvl="0">
      <w:start w:val="1"/>
      <w:numFmt w:val="bullet"/>
      <w:pStyle w:val="a"/>
      <w:lvlText w:val=""/>
      <w:lvlJc w:val="left"/>
      <w:pPr>
        <w:tabs>
          <w:tab w:val="num" w:pos="360"/>
        </w:tabs>
        <w:ind w:left="360" w:hanging="360"/>
      </w:pPr>
      <w:rPr>
        <w:rFonts w:ascii="Wingdings" w:hAnsi="Wingdings" w:hint="default"/>
      </w:rPr>
    </w:lvl>
  </w:abstractNum>
  <w:abstractNum w:abstractNumId="1">
    <w:nsid w:val="FFFFFFFE"/>
    <w:multiLevelType w:val="singleLevel"/>
    <w:tmpl w:val="4A12EFE6"/>
    <w:lvl w:ilvl="0">
      <w:numFmt w:val="none"/>
      <w:lvlText w:val="*"/>
      <w:lvlJc w:val="left"/>
      <w:pPr>
        <w:tabs>
          <w:tab w:val="num" w:pos="644"/>
        </w:tabs>
        <w:ind w:left="624" w:hanging="340"/>
      </w:pPr>
      <w:rPr>
        <w:rFonts w:hint="default"/>
      </w:rPr>
    </w:lvl>
  </w:abstractNum>
  <w:abstractNum w:abstractNumId="2">
    <w:nsid w:val="06935C94"/>
    <w:multiLevelType w:val="multilevel"/>
    <w:tmpl w:val="7B806D38"/>
    <w:lvl w:ilvl="0">
      <w:start w:val="1"/>
      <w:numFmt w:val="decimal"/>
      <w:pStyle w:val="1"/>
      <w:lvlText w:val="%1."/>
      <w:lvlJc w:val="left"/>
      <w:pPr>
        <w:tabs>
          <w:tab w:val="num" w:pos="538"/>
        </w:tabs>
        <w:ind w:left="538" w:hanging="425"/>
      </w:pPr>
      <w:rPr>
        <w:rFonts w:cs="Times New Roman"/>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1">
      <w:start w:val="1"/>
      <w:numFmt w:val="decimal"/>
      <w:pStyle w:val="2"/>
      <w:lvlText w:val="%1.%2."/>
      <w:lvlJc w:val="left"/>
      <w:pPr>
        <w:tabs>
          <w:tab w:val="num" w:pos="680"/>
        </w:tabs>
        <w:ind w:left="680" w:hanging="567"/>
      </w:pPr>
      <w:rPr>
        <w:rFonts w:cs="Times New Roman"/>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2">
      <w:start w:val="1"/>
      <w:numFmt w:val="decimal"/>
      <w:pStyle w:val="3"/>
      <w:lvlText w:val="%1.%2.%3."/>
      <w:lvlJc w:val="left"/>
      <w:pPr>
        <w:tabs>
          <w:tab w:val="num" w:pos="822"/>
        </w:tabs>
        <w:ind w:left="822" w:hanging="709"/>
      </w:pPr>
      <w:rPr>
        <w:rFonts w:cs="Times New Roman"/>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3">
      <w:start w:val="1"/>
      <w:numFmt w:val="decimal"/>
      <w:pStyle w:val="4"/>
      <w:lvlText w:val="%1.%2.%3.%4"/>
      <w:lvlJc w:val="left"/>
      <w:pPr>
        <w:tabs>
          <w:tab w:val="num" w:pos="851"/>
        </w:tabs>
        <w:ind w:left="964" w:hanging="737"/>
      </w:pPr>
      <w:rPr>
        <w:rFonts w:hint="default"/>
      </w:rPr>
    </w:lvl>
    <w:lvl w:ilvl="4">
      <w:start w:val="1"/>
      <w:numFmt w:val="decimal"/>
      <w:pStyle w:val="5"/>
      <w:lvlText w:val="（%5）"/>
      <w:lvlJc w:val="left"/>
      <w:pPr>
        <w:tabs>
          <w:tab w:val="num" w:pos="851"/>
        </w:tabs>
        <w:ind w:left="1105" w:hanging="765"/>
      </w:pPr>
      <w:rPr>
        <w:rFonts w:hint="eastAsia"/>
      </w:rPr>
    </w:lvl>
    <w:lvl w:ilvl="5">
      <w:start w:val="1"/>
      <w:numFmt w:val="decimal"/>
      <w:pStyle w:val="6"/>
      <w:lvlText w:val="%6）"/>
      <w:lvlJc w:val="left"/>
      <w:pPr>
        <w:tabs>
          <w:tab w:val="num" w:pos="510"/>
        </w:tabs>
        <w:ind w:left="1247" w:hanging="850"/>
      </w:pPr>
      <w:rPr>
        <w:rFonts w:hint="eastAsia"/>
      </w:rPr>
    </w:lvl>
    <w:lvl w:ilvl="6">
      <w:start w:val="1"/>
      <w:numFmt w:val="upperLetter"/>
      <w:pStyle w:val="7"/>
      <w:lvlText w:val="%7)"/>
      <w:lvlJc w:val="left"/>
      <w:pPr>
        <w:tabs>
          <w:tab w:val="num" w:pos="510"/>
        </w:tabs>
        <w:ind w:left="1389" w:hanging="879"/>
      </w:pPr>
      <w:rPr>
        <w:rFonts w:hint="eastAsia"/>
      </w:rPr>
    </w:lvl>
    <w:lvl w:ilvl="7">
      <w:start w:val="1"/>
      <w:numFmt w:val="lowerLetter"/>
      <w:pStyle w:val="8"/>
      <w:lvlText w:val="(%8)"/>
      <w:lvlJc w:val="left"/>
      <w:pPr>
        <w:tabs>
          <w:tab w:val="num" w:pos="1077"/>
        </w:tabs>
        <w:ind w:left="1531" w:hanging="964"/>
      </w:pPr>
      <w:rPr>
        <w:rFonts w:hint="eastAsia"/>
      </w:rPr>
    </w:lvl>
    <w:lvl w:ilvl="8">
      <w:start w:val="1"/>
      <w:numFmt w:val="aiueoFullWidth"/>
      <w:pStyle w:val="9"/>
      <w:lvlText w:val="%9）"/>
      <w:lvlJc w:val="left"/>
      <w:pPr>
        <w:tabs>
          <w:tab w:val="num" w:pos="1134"/>
        </w:tabs>
        <w:ind w:left="1672" w:hanging="992"/>
      </w:pPr>
      <w:rPr>
        <w:rFonts w:hint="eastAsia"/>
      </w:rPr>
    </w:lvl>
  </w:abstractNum>
  <w:abstractNum w:abstractNumId="3">
    <w:nsid w:val="0B045BA3"/>
    <w:multiLevelType w:val="hybridMultilevel"/>
    <w:tmpl w:val="94284B2A"/>
    <w:lvl w:ilvl="0" w:tplc="8A625B5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13CF132E"/>
    <w:multiLevelType w:val="hybridMultilevel"/>
    <w:tmpl w:val="207A65EC"/>
    <w:lvl w:ilvl="0" w:tplc="04090011">
      <w:start w:val="1"/>
      <w:numFmt w:val="decimalEnclosedCircle"/>
      <w:lvlText w:val="%1"/>
      <w:lvlJc w:val="left"/>
      <w:pPr>
        <w:ind w:left="1270" w:hanging="420"/>
      </w:p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5">
    <w:nsid w:val="18135591"/>
    <w:multiLevelType w:val="hybridMultilevel"/>
    <w:tmpl w:val="C4A0C404"/>
    <w:lvl w:ilvl="0" w:tplc="8A625B5E">
      <w:start w:val="1"/>
      <w:numFmt w:val="bullet"/>
      <w:lvlText w:val=""/>
      <w:lvlJc w:val="left"/>
      <w:pPr>
        <w:ind w:left="955" w:hanging="420"/>
      </w:pPr>
      <w:rPr>
        <w:rFonts w:ascii="Wingdings" w:hAnsi="Wingdings" w:hint="default"/>
      </w:rPr>
    </w:lvl>
    <w:lvl w:ilvl="1" w:tplc="0409000B" w:tentative="1">
      <w:start w:val="1"/>
      <w:numFmt w:val="bullet"/>
      <w:lvlText w:val=""/>
      <w:lvlJc w:val="left"/>
      <w:pPr>
        <w:ind w:left="1375" w:hanging="420"/>
      </w:pPr>
      <w:rPr>
        <w:rFonts w:ascii="Wingdings" w:hAnsi="Wingdings" w:hint="default"/>
      </w:rPr>
    </w:lvl>
    <w:lvl w:ilvl="2" w:tplc="0409000D" w:tentative="1">
      <w:start w:val="1"/>
      <w:numFmt w:val="bullet"/>
      <w:lvlText w:val=""/>
      <w:lvlJc w:val="left"/>
      <w:pPr>
        <w:ind w:left="1795" w:hanging="420"/>
      </w:pPr>
      <w:rPr>
        <w:rFonts w:ascii="Wingdings" w:hAnsi="Wingdings" w:hint="default"/>
      </w:rPr>
    </w:lvl>
    <w:lvl w:ilvl="3" w:tplc="04090001" w:tentative="1">
      <w:start w:val="1"/>
      <w:numFmt w:val="bullet"/>
      <w:lvlText w:val=""/>
      <w:lvlJc w:val="left"/>
      <w:pPr>
        <w:ind w:left="2215" w:hanging="420"/>
      </w:pPr>
      <w:rPr>
        <w:rFonts w:ascii="Wingdings" w:hAnsi="Wingdings" w:hint="default"/>
      </w:rPr>
    </w:lvl>
    <w:lvl w:ilvl="4" w:tplc="0409000B" w:tentative="1">
      <w:start w:val="1"/>
      <w:numFmt w:val="bullet"/>
      <w:lvlText w:val=""/>
      <w:lvlJc w:val="left"/>
      <w:pPr>
        <w:ind w:left="2635" w:hanging="420"/>
      </w:pPr>
      <w:rPr>
        <w:rFonts w:ascii="Wingdings" w:hAnsi="Wingdings" w:hint="default"/>
      </w:rPr>
    </w:lvl>
    <w:lvl w:ilvl="5" w:tplc="0409000D" w:tentative="1">
      <w:start w:val="1"/>
      <w:numFmt w:val="bullet"/>
      <w:lvlText w:val=""/>
      <w:lvlJc w:val="left"/>
      <w:pPr>
        <w:ind w:left="3055" w:hanging="420"/>
      </w:pPr>
      <w:rPr>
        <w:rFonts w:ascii="Wingdings" w:hAnsi="Wingdings" w:hint="default"/>
      </w:rPr>
    </w:lvl>
    <w:lvl w:ilvl="6" w:tplc="04090001" w:tentative="1">
      <w:start w:val="1"/>
      <w:numFmt w:val="bullet"/>
      <w:lvlText w:val=""/>
      <w:lvlJc w:val="left"/>
      <w:pPr>
        <w:ind w:left="3475" w:hanging="420"/>
      </w:pPr>
      <w:rPr>
        <w:rFonts w:ascii="Wingdings" w:hAnsi="Wingdings" w:hint="default"/>
      </w:rPr>
    </w:lvl>
    <w:lvl w:ilvl="7" w:tplc="0409000B" w:tentative="1">
      <w:start w:val="1"/>
      <w:numFmt w:val="bullet"/>
      <w:lvlText w:val=""/>
      <w:lvlJc w:val="left"/>
      <w:pPr>
        <w:ind w:left="3895" w:hanging="420"/>
      </w:pPr>
      <w:rPr>
        <w:rFonts w:ascii="Wingdings" w:hAnsi="Wingdings" w:hint="default"/>
      </w:rPr>
    </w:lvl>
    <w:lvl w:ilvl="8" w:tplc="0409000D" w:tentative="1">
      <w:start w:val="1"/>
      <w:numFmt w:val="bullet"/>
      <w:lvlText w:val=""/>
      <w:lvlJc w:val="left"/>
      <w:pPr>
        <w:ind w:left="4315" w:hanging="420"/>
      </w:pPr>
      <w:rPr>
        <w:rFonts w:ascii="Wingdings" w:hAnsi="Wingdings" w:hint="default"/>
      </w:rPr>
    </w:lvl>
  </w:abstractNum>
  <w:abstractNum w:abstractNumId="6">
    <w:nsid w:val="212369C2"/>
    <w:multiLevelType w:val="singleLevel"/>
    <w:tmpl w:val="BFB2AB26"/>
    <w:lvl w:ilvl="0">
      <w:start w:val="1"/>
      <w:numFmt w:val="bullet"/>
      <w:lvlText w:val=""/>
      <w:lvlJc w:val="left"/>
      <w:pPr>
        <w:tabs>
          <w:tab w:val="num" w:pos="425"/>
        </w:tabs>
        <w:ind w:left="425" w:hanging="425"/>
      </w:pPr>
      <w:rPr>
        <w:rFonts w:ascii="Wingdings" w:hAnsi="Wingdings" w:hint="default"/>
      </w:rPr>
    </w:lvl>
  </w:abstractNum>
  <w:abstractNum w:abstractNumId="7">
    <w:nsid w:val="272328D0"/>
    <w:multiLevelType w:val="singleLevel"/>
    <w:tmpl w:val="FE54A456"/>
    <w:lvl w:ilvl="0">
      <w:start w:val="1"/>
      <w:numFmt w:val="bullet"/>
      <w:pStyle w:val="50"/>
      <w:lvlText w:val=""/>
      <w:lvlJc w:val="left"/>
      <w:pPr>
        <w:tabs>
          <w:tab w:val="num" w:pos="425"/>
        </w:tabs>
        <w:ind w:left="425" w:hanging="425"/>
      </w:pPr>
      <w:rPr>
        <w:rFonts w:ascii="Symbol" w:hAnsi="Symbol" w:hint="default"/>
      </w:rPr>
    </w:lvl>
  </w:abstractNum>
  <w:abstractNum w:abstractNumId="8">
    <w:nsid w:val="2A9D1379"/>
    <w:multiLevelType w:val="hybridMultilevel"/>
    <w:tmpl w:val="856C1AA0"/>
    <w:lvl w:ilvl="0" w:tplc="8A625B5E">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9">
    <w:nsid w:val="2C451664"/>
    <w:multiLevelType w:val="hybridMultilevel"/>
    <w:tmpl w:val="9A58AFB6"/>
    <w:lvl w:ilvl="0" w:tplc="04090011">
      <w:start w:val="1"/>
      <w:numFmt w:val="decimalEnclosedCircle"/>
      <w:lvlText w:val="%1"/>
      <w:lvlJc w:val="left"/>
      <w:pPr>
        <w:ind w:left="955" w:hanging="420"/>
      </w:pPr>
    </w:lvl>
    <w:lvl w:ilvl="1" w:tplc="04090017" w:tentative="1">
      <w:start w:val="1"/>
      <w:numFmt w:val="aiueoFullWidth"/>
      <w:lvlText w:val="(%2)"/>
      <w:lvlJc w:val="left"/>
      <w:pPr>
        <w:ind w:left="1375" w:hanging="420"/>
      </w:pPr>
    </w:lvl>
    <w:lvl w:ilvl="2" w:tplc="04090011" w:tentative="1">
      <w:start w:val="1"/>
      <w:numFmt w:val="decimalEnclosedCircle"/>
      <w:lvlText w:val="%3"/>
      <w:lvlJc w:val="left"/>
      <w:pPr>
        <w:ind w:left="1795" w:hanging="420"/>
      </w:pPr>
    </w:lvl>
    <w:lvl w:ilvl="3" w:tplc="0409000F" w:tentative="1">
      <w:start w:val="1"/>
      <w:numFmt w:val="decimal"/>
      <w:lvlText w:val="%4."/>
      <w:lvlJc w:val="left"/>
      <w:pPr>
        <w:ind w:left="2215" w:hanging="420"/>
      </w:pPr>
    </w:lvl>
    <w:lvl w:ilvl="4" w:tplc="04090017" w:tentative="1">
      <w:start w:val="1"/>
      <w:numFmt w:val="aiueoFullWidth"/>
      <w:lvlText w:val="(%5)"/>
      <w:lvlJc w:val="left"/>
      <w:pPr>
        <w:ind w:left="2635" w:hanging="420"/>
      </w:pPr>
    </w:lvl>
    <w:lvl w:ilvl="5" w:tplc="04090011" w:tentative="1">
      <w:start w:val="1"/>
      <w:numFmt w:val="decimalEnclosedCircle"/>
      <w:lvlText w:val="%6"/>
      <w:lvlJc w:val="left"/>
      <w:pPr>
        <w:ind w:left="3055" w:hanging="420"/>
      </w:pPr>
    </w:lvl>
    <w:lvl w:ilvl="6" w:tplc="0409000F" w:tentative="1">
      <w:start w:val="1"/>
      <w:numFmt w:val="decimal"/>
      <w:lvlText w:val="%7."/>
      <w:lvlJc w:val="left"/>
      <w:pPr>
        <w:ind w:left="3475" w:hanging="420"/>
      </w:pPr>
    </w:lvl>
    <w:lvl w:ilvl="7" w:tplc="04090017" w:tentative="1">
      <w:start w:val="1"/>
      <w:numFmt w:val="aiueoFullWidth"/>
      <w:lvlText w:val="(%8)"/>
      <w:lvlJc w:val="left"/>
      <w:pPr>
        <w:ind w:left="3895" w:hanging="420"/>
      </w:pPr>
    </w:lvl>
    <w:lvl w:ilvl="8" w:tplc="04090011" w:tentative="1">
      <w:start w:val="1"/>
      <w:numFmt w:val="decimalEnclosedCircle"/>
      <w:lvlText w:val="%9"/>
      <w:lvlJc w:val="left"/>
      <w:pPr>
        <w:ind w:left="4315" w:hanging="420"/>
      </w:pPr>
    </w:lvl>
  </w:abstractNum>
  <w:abstractNum w:abstractNumId="10">
    <w:nsid w:val="315E1935"/>
    <w:multiLevelType w:val="hybridMultilevel"/>
    <w:tmpl w:val="2F4E4EE6"/>
    <w:lvl w:ilvl="0" w:tplc="FEE8AC4A">
      <w:start w:val="1"/>
      <w:numFmt w:val="decimalEnclosedCircle"/>
      <w:lvlText w:val="%1"/>
      <w:lvlJc w:val="left"/>
      <w:pPr>
        <w:ind w:left="1300" w:hanging="45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1">
    <w:nsid w:val="3DEF375E"/>
    <w:multiLevelType w:val="hybridMultilevel"/>
    <w:tmpl w:val="88D00EAC"/>
    <w:lvl w:ilvl="0" w:tplc="04090011">
      <w:start w:val="1"/>
      <w:numFmt w:val="decimalEnclosedCircle"/>
      <w:lvlText w:val="%1"/>
      <w:lvlJc w:val="left"/>
      <w:pPr>
        <w:ind w:left="1270" w:hanging="420"/>
      </w:p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2">
    <w:nsid w:val="4172013F"/>
    <w:multiLevelType w:val="singleLevel"/>
    <w:tmpl w:val="072C7B80"/>
    <w:lvl w:ilvl="0">
      <w:start w:val="1"/>
      <w:numFmt w:val="lowerLetter"/>
      <w:lvlText w:val="%1."/>
      <w:lvlJc w:val="left"/>
      <w:pPr>
        <w:tabs>
          <w:tab w:val="num" w:pos="425"/>
        </w:tabs>
        <w:ind w:left="425" w:hanging="425"/>
      </w:pPr>
      <w:rPr>
        <w:rFonts w:hint="eastAsia"/>
      </w:rPr>
    </w:lvl>
  </w:abstractNum>
  <w:abstractNum w:abstractNumId="13">
    <w:nsid w:val="43BE1391"/>
    <w:multiLevelType w:val="hybridMultilevel"/>
    <w:tmpl w:val="8AB6D3CC"/>
    <w:lvl w:ilvl="0" w:tplc="7C5A2248">
      <w:start w:val="1"/>
      <w:numFmt w:val="decimalEnclosedCircle"/>
      <w:lvlText w:val="%1"/>
      <w:lvlJc w:val="left"/>
      <w:pPr>
        <w:ind w:left="955" w:hanging="420"/>
      </w:pPr>
    </w:lvl>
    <w:lvl w:ilvl="1" w:tplc="04090017" w:tentative="1">
      <w:start w:val="1"/>
      <w:numFmt w:val="aiueoFullWidth"/>
      <w:lvlText w:val="(%2)"/>
      <w:lvlJc w:val="left"/>
      <w:pPr>
        <w:ind w:left="1375" w:hanging="420"/>
      </w:pPr>
    </w:lvl>
    <w:lvl w:ilvl="2" w:tplc="04090011" w:tentative="1">
      <w:start w:val="1"/>
      <w:numFmt w:val="decimalEnclosedCircle"/>
      <w:lvlText w:val="%3"/>
      <w:lvlJc w:val="left"/>
      <w:pPr>
        <w:ind w:left="1795" w:hanging="420"/>
      </w:pPr>
    </w:lvl>
    <w:lvl w:ilvl="3" w:tplc="0409000F" w:tentative="1">
      <w:start w:val="1"/>
      <w:numFmt w:val="decimal"/>
      <w:lvlText w:val="%4."/>
      <w:lvlJc w:val="left"/>
      <w:pPr>
        <w:ind w:left="2215" w:hanging="420"/>
      </w:pPr>
    </w:lvl>
    <w:lvl w:ilvl="4" w:tplc="04090017" w:tentative="1">
      <w:start w:val="1"/>
      <w:numFmt w:val="aiueoFullWidth"/>
      <w:lvlText w:val="(%5)"/>
      <w:lvlJc w:val="left"/>
      <w:pPr>
        <w:ind w:left="2635" w:hanging="420"/>
      </w:pPr>
    </w:lvl>
    <w:lvl w:ilvl="5" w:tplc="04090011" w:tentative="1">
      <w:start w:val="1"/>
      <w:numFmt w:val="decimalEnclosedCircle"/>
      <w:lvlText w:val="%6"/>
      <w:lvlJc w:val="left"/>
      <w:pPr>
        <w:ind w:left="3055" w:hanging="420"/>
      </w:pPr>
    </w:lvl>
    <w:lvl w:ilvl="6" w:tplc="0409000F" w:tentative="1">
      <w:start w:val="1"/>
      <w:numFmt w:val="decimal"/>
      <w:lvlText w:val="%7."/>
      <w:lvlJc w:val="left"/>
      <w:pPr>
        <w:ind w:left="3475" w:hanging="420"/>
      </w:pPr>
    </w:lvl>
    <w:lvl w:ilvl="7" w:tplc="04090017" w:tentative="1">
      <w:start w:val="1"/>
      <w:numFmt w:val="aiueoFullWidth"/>
      <w:lvlText w:val="(%8)"/>
      <w:lvlJc w:val="left"/>
      <w:pPr>
        <w:ind w:left="3895" w:hanging="420"/>
      </w:pPr>
    </w:lvl>
    <w:lvl w:ilvl="8" w:tplc="04090011" w:tentative="1">
      <w:start w:val="1"/>
      <w:numFmt w:val="decimalEnclosedCircle"/>
      <w:lvlText w:val="%9"/>
      <w:lvlJc w:val="left"/>
      <w:pPr>
        <w:ind w:left="4315" w:hanging="420"/>
      </w:pPr>
    </w:lvl>
  </w:abstractNum>
  <w:abstractNum w:abstractNumId="14">
    <w:nsid w:val="448F73D8"/>
    <w:multiLevelType w:val="singleLevel"/>
    <w:tmpl w:val="FFC0314C"/>
    <w:lvl w:ilvl="0">
      <w:start w:val="1"/>
      <w:numFmt w:val="bullet"/>
      <w:pStyle w:val="60"/>
      <w:lvlText w:val=""/>
      <w:lvlJc w:val="left"/>
      <w:pPr>
        <w:tabs>
          <w:tab w:val="num" w:pos="425"/>
        </w:tabs>
        <w:ind w:left="425" w:hanging="425"/>
      </w:pPr>
      <w:rPr>
        <w:rFonts w:ascii="Wingdings" w:hAnsi="Wingdings" w:hint="default"/>
      </w:rPr>
    </w:lvl>
  </w:abstractNum>
  <w:abstractNum w:abstractNumId="15">
    <w:nsid w:val="51626972"/>
    <w:multiLevelType w:val="singleLevel"/>
    <w:tmpl w:val="60562EBE"/>
    <w:lvl w:ilvl="0">
      <w:start w:val="1"/>
      <w:numFmt w:val="aiueoFullWidth"/>
      <w:lvlText w:val="%1."/>
      <w:lvlJc w:val="left"/>
      <w:pPr>
        <w:tabs>
          <w:tab w:val="num" w:pos="454"/>
        </w:tabs>
        <w:ind w:left="454" w:hanging="454"/>
      </w:pPr>
      <w:rPr>
        <w:rFonts w:hint="eastAsia"/>
      </w:rPr>
    </w:lvl>
  </w:abstractNum>
  <w:abstractNum w:abstractNumId="16">
    <w:nsid w:val="572579D3"/>
    <w:multiLevelType w:val="hybridMultilevel"/>
    <w:tmpl w:val="ED8CBEB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7F62E67"/>
    <w:multiLevelType w:val="singleLevel"/>
    <w:tmpl w:val="1F740D84"/>
    <w:lvl w:ilvl="0">
      <w:start w:val="1"/>
      <w:numFmt w:val="bullet"/>
      <w:pStyle w:val="40"/>
      <w:lvlText w:val=""/>
      <w:lvlJc w:val="left"/>
      <w:pPr>
        <w:tabs>
          <w:tab w:val="num" w:pos="425"/>
        </w:tabs>
        <w:ind w:left="425" w:hanging="425"/>
      </w:pPr>
      <w:rPr>
        <w:rFonts w:ascii="Wingdings" w:hAnsi="Wingdings" w:hint="default"/>
      </w:rPr>
    </w:lvl>
  </w:abstractNum>
  <w:abstractNum w:abstractNumId="18">
    <w:nsid w:val="641D03F4"/>
    <w:multiLevelType w:val="singleLevel"/>
    <w:tmpl w:val="445AB15C"/>
    <w:lvl w:ilvl="0">
      <w:numFmt w:val="decimal"/>
      <w:lvlText w:val="*"/>
      <w:lvlJc w:val="left"/>
    </w:lvl>
  </w:abstractNum>
  <w:abstractNum w:abstractNumId="19">
    <w:nsid w:val="67E92664"/>
    <w:multiLevelType w:val="singleLevel"/>
    <w:tmpl w:val="73226B88"/>
    <w:lvl w:ilvl="0">
      <w:start w:val="1"/>
      <w:numFmt w:val="decimal"/>
      <w:lvlText w:val="%1."/>
      <w:lvlJc w:val="left"/>
      <w:pPr>
        <w:tabs>
          <w:tab w:val="num" w:pos="454"/>
        </w:tabs>
        <w:ind w:left="454" w:hanging="454"/>
      </w:pPr>
      <w:rPr>
        <w:rFonts w:hint="eastAsia"/>
      </w:rPr>
    </w:lvl>
  </w:abstractNum>
  <w:abstractNum w:abstractNumId="20">
    <w:nsid w:val="6DAC22FB"/>
    <w:multiLevelType w:val="hybridMultilevel"/>
    <w:tmpl w:val="8AB6D3CC"/>
    <w:lvl w:ilvl="0" w:tplc="7C5A2248">
      <w:start w:val="1"/>
      <w:numFmt w:val="decimalEnclosedCircle"/>
      <w:lvlText w:val="%1"/>
      <w:lvlJc w:val="left"/>
      <w:pPr>
        <w:ind w:left="955" w:hanging="420"/>
      </w:pPr>
    </w:lvl>
    <w:lvl w:ilvl="1" w:tplc="04090017" w:tentative="1">
      <w:start w:val="1"/>
      <w:numFmt w:val="aiueoFullWidth"/>
      <w:lvlText w:val="(%2)"/>
      <w:lvlJc w:val="left"/>
      <w:pPr>
        <w:ind w:left="1375" w:hanging="420"/>
      </w:pPr>
    </w:lvl>
    <w:lvl w:ilvl="2" w:tplc="04090011" w:tentative="1">
      <w:start w:val="1"/>
      <w:numFmt w:val="decimalEnclosedCircle"/>
      <w:lvlText w:val="%3"/>
      <w:lvlJc w:val="left"/>
      <w:pPr>
        <w:ind w:left="1795" w:hanging="420"/>
      </w:pPr>
    </w:lvl>
    <w:lvl w:ilvl="3" w:tplc="0409000F" w:tentative="1">
      <w:start w:val="1"/>
      <w:numFmt w:val="decimal"/>
      <w:lvlText w:val="%4."/>
      <w:lvlJc w:val="left"/>
      <w:pPr>
        <w:ind w:left="2215" w:hanging="420"/>
      </w:pPr>
    </w:lvl>
    <w:lvl w:ilvl="4" w:tplc="04090017" w:tentative="1">
      <w:start w:val="1"/>
      <w:numFmt w:val="aiueoFullWidth"/>
      <w:lvlText w:val="(%5)"/>
      <w:lvlJc w:val="left"/>
      <w:pPr>
        <w:ind w:left="2635" w:hanging="420"/>
      </w:pPr>
    </w:lvl>
    <w:lvl w:ilvl="5" w:tplc="04090011" w:tentative="1">
      <w:start w:val="1"/>
      <w:numFmt w:val="decimalEnclosedCircle"/>
      <w:lvlText w:val="%6"/>
      <w:lvlJc w:val="left"/>
      <w:pPr>
        <w:ind w:left="3055" w:hanging="420"/>
      </w:pPr>
    </w:lvl>
    <w:lvl w:ilvl="6" w:tplc="0409000F" w:tentative="1">
      <w:start w:val="1"/>
      <w:numFmt w:val="decimal"/>
      <w:lvlText w:val="%7."/>
      <w:lvlJc w:val="left"/>
      <w:pPr>
        <w:ind w:left="3475" w:hanging="420"/>
      </w:pPr>
    </w:lvl>
    <w:lvl w:ilvl="7" w:tplc="04090017" w:tentative="1">
      <w:start w:val="1"/>
      <w:numFmt w:val="aiueoFullWidth"/>
      <w:lvlText w:val="(%8)"/>
      <w:lvlJc w:val="left"/>
      <w:pPr>
        <w:ind w:left="3895" w:hanging="420"/>
      </w:pPr>
    </w:lvl>
    <w:lvl w:ilvl="8" w:tplc="04090011" w:tentative="1">
      <w:start w:val="1"/>
      <w:numFmt w:val="decimalEnclosedCircle"/>
      <w:lvlText w:val="%9"/>
      <w:lvlJc w:val="left"/>
      <w:pPr>
        <w:ind w:left="4315" w:hanging="420"/>
      </w:pPr>
    </w:lvl>
  </w:abstractNum>
  <w:abstractNum w:abstractNumId="21">
    <w:nsid w:val="76974FFA"/>
    <w:multiLevelType w:val="hybridMultilevel"/>
    <w:tmpl w:val="DAE2B450"/>
    <w:lvl w:ilvl="0" w:tplc="8A625B5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0"/>
  </w:num>
  <w:num w:numId="2">
    <w:abstractNumId w:val="1"/>
  </w:num>
  <w:num w:numId="3">
    <w:abstractNumId w:val="17"/>
  </w:num>
  <w:num w:numId="4">
    <w:abstractNumId w:val="18"/>
    <w:lvlOverride w:ilvl="0">
      <w:lvl w:ilvl="0">
        <w:start w:val="1"/>
        <w:numFmt w:val="bullet"/>
        <w:lvlText w:val=""/>
        <w:lvlJc w:val="left"/>
        <w:pPr>
          <w:tabs>
            <w:tab w:val="num" w:pos="454"/>
          </w:tabs>
          <w:ind w:left="454" w:hanging="454"/>
        </w:pPr>
        <w:rPr>
          <w:rFonts w:ascii="Wingdings" w:hAnsi="Wingdings" w:hint="default"/>
        </w:rPr>
      </w:lvl>
    </w:lvlOverride>
  </w:num>
  <w:num w:numId="5">
    <w:abstractNumId w:val="6"/>
  </w:num>
  <w:num w:numId="6">
    <w:abstractNumId w:val="14"/>
  </w:num>
  <w:num w:numId="7">
    <w:abstractNumId w:val="15"/>
  </w:num>
  <w:num w:numId="8">
    <w:abstractNumId w:val="19"/>
  </w:num>
  <w:num w:numId="9">
    <w:abstractNumId w:val="12"/>
  </w:num>
  <w:num w:numId="10">
    <w:abstractNumId w:val="7"/>
  </w:num>
  <w:num w:numId="11">
    <w:abstractNumId w:val="2"/>
  </w:num>
  <w:num w:numId="12">
    <w:abstractNumId w:val="16"/>
  </w:num>
  <w:num w:numId="13">
    <w:abstractNumId w:val="3"/>
  </w:num>
  <w:num w:numId="14">
    <w:abstractNumId w:val="21"/>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0"/>
  </w:num>
  <w:num w:numId="24">
    <w:abstractNumId w:val="4"/>
  </w:num>
  <w:num w:numId="25">
    <w:abstractNumId w:val="13"/>
  </w:num>
  <w:num w:numId="26">
    <w:abstractNumId w:val="9"/>
  </w:num>
  <w:num w:numId="27">
    <w:abstractNumId w:val="20"/>
  </w:num>
  <w:num w:numId="28">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attachedTemplate r:id="rId1"/>
  <w:stylePaneFormatFilter w:val="3F01"/>
  <w:doNotTrackMoves/>
  <w:defaultTabStop w:val="851"/>
  <w:drawingGridHorizontalSpacing w:val="105"/>
  <w:drawingGridVerticalSpacing w:val="146"/>
  <w:displayHorizontalDrawingGridEvery w:val="0"/>
  <w:displayVerticalDrawingGridEvery w:val="2"/>
  <w:characterSpacingControl w:val="compressPunctuation"/>
  <w:hdrShapeDefaults>
    <o:shapedefaults v:ext="edit" spidmax="17409">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E3AD4"/>
    <w:rsid w:val="00006DFE"/>
    <w:rsid w:val="000118B5"/>
    <w:rsid w:val="000150C7"/>
    <w:rsid w:val="00022D2B"/>
    <w:rsid w:val="0003427F"/>
    <w:rsid w:val="00042583"/>
    <w:rsid w:val="00047405"/>
    <w:rsid w:val="00051E5A"/>
    <w:rsid w:val="00053647"/>
    <w:rsid w:val="00060C62"/>
    <w:rsid w:val="000814E6"/>
    <w:rsid w:val="0008761D"/>
    <w:rsid w:val="000A5B11"/>
    <w:rsid w:val="000B2A20"/>
    <w:rsid w:val="000D7E6E"/>
    <w:rsid w:val="00100327"/>
    <w:rsid w:val="001063D0"/>
    <w:rsid w:val="0011363D"/>
    <w:rsid w:val="00114E19"/>
    <w:rsid w:val="001159D0"/>
    <w:rsid w:val="001159F0"/>
    <w:rsid w:val="001168FC"/>
    <w:rsid w:val="00116CF4"/>
    <w:rsid w:val="00117579"/>
    <w:rsid w:val="00123446"/>
    <w:rsid w:val="00131514"/>
    <w:rsid w:val="00142BB3"/>
    <w:rsid w:val="0014681C"/>
    <w:rsid w:val="00147493"/>
    <w:rsid w:val="001511CD"/>
    <w:rsid w:val="00154E32"/>
    <w:rsid w:val="001842FB"/>
    <w:rsid w:val="00187C8F"/>
    <w:rsid w:val="00191C8B"/>
    <w:rsid w:val="00192871"/>
    <w:rsid w:val="00193189"/>
    <w:rsid w:val="001A0A96"/>
    <w:rsid w:val="001C30CA"/>
    <w:rsid w:val="001C69AA"/>
    <w:rsid w:val="001D4B3D"/>
    <w:rsid w:val="001E292B"/>
    <w:rsid w:val="00212DA7"/>
    <w:rsid w:val="00235B5B"/>
    <w:rsid w:val="002464FE"/>
    <w:rsid w:val="002512CC"/>
    <w:rsid w:val="00255D01"/>
    <w:rsid w:val="00267D39"/>
    <w:rsid w:val="0027404D"/>
    <w:rsid w:val="00274318"/>
    <w:rsid w:val="00276573"/>
    <w:rsid w:val="00291E2A"/>
    <w:rsid w:val="002921F7"/>
    <w:rsid w:val="002A01D1"/>
    <w:rsid w:val="002A2A2D"/>
    <w:rsid w:val="002B0CBF"/>
    <w:rsid w:val="002B2057"/>
    <w:rsid w:val="002E0D9C"/>
    <w:rsid w:val="002E425B"/>
    <w:rsid w:val="00322BF8"/>
    <w:rsid w:val="00323808"/>
    <w:rsid w:val="00324B76"/>
    <w:rsid w:val="00333987"/>
    <w:rsid w:val="0034067B"/>
    <w:rsid w:val="003429A9"/>
    <w:rsid w:val="003443ED"/>
    <w:rsid w:val="003806F1"/>
    <w:rsid w:val="003870BD"/>
    <w:rsid w:val="003962F5"/>
    <w:rsid w:val="003969BE"/>
    <w:rsid w:val="003A0CDD"/>
    <w:rsid w:val="003B6BF0"/>
    <w:rsid w:val="003C2C70"/>
    <w:rsid w:val="003C34FB"/>
    <w:rsid w:val="003C60D5"/>
    <w:rsid w:val="003C7E40"/>
    <w:rsid w:val="003D22E8"/>
    <w:rsid w:val="003D74B9"/>
    <w:rsid w:val="003E499A"/>
    <w:rsid w:val="003E5B16"/>
    <w:rsid w:val="003F322C"/>
    <w:rsid w:val="004028B8"/>
    <w:rsid w:val="00466140"/>
    <w:rsid w:val="00490179"/>
    <w:rsid w:val="00496DC8"/>
    <w:rsid w:val="004976D2"/>
    <w:rsid w:val="004A0742"/>
    <w:rsid w:val="004A1B09"/>
    <w:rsid w:val="004A4475"/>
    <w:rsid w:val="004A5071"/>
    <w:rsid w:val="004A6303"/>
    <w:rsid w:val="004D4659"/>
    <w:rsid w:val="004D5CDC"/>
    <w:rsid w:val="004E3AD4"/>
    <w:rsid w:val="004F24B9"/>
    <w:rsid w:val="004F2541"/>
    <w:rsid w:val="0051016F"/>
    <w:rsid w:val="00511DF6"/>
    <w:rsid w:val="00517F3D"/>
    <w:rsid w:val="005227F1"/>
    <w:rsid w:val="00530B7D"/>
    <w:rsid w:val="00535DA3"/>
    <w:rsid w:val="005426F8"/>
    <w:rsid w:val="00543540"/>
    <w:rsid w:val="005455F4"/>
    <w:rsid w:val="005476F1"/>
    <w:rsid w:val="00553BF1"/>
    <w:rsid w:val="0057006B"/>
    <w:rsid w:val="00580B2D"/>
    <w:rsid w:val="005900F0"/>
    <w:rsid w:val="00593217"/>
    <w:rsid w:val="005C0F50"/>
    <w:rsid w:val="005C6213"/>
    <w:rsid w:val="005D4639"/>
    <w:rsid w:val="005D4C4D"/>
    <w:rsid w:val="005D528E"/>
    <w:rsid w:val="005E22F7"/>
    <w:rsid w:val="005E3603"/>
    <w:rsid w:val="005F48C1"/>
    <w:rsid w:val="006020FB"/>
    <w:rsid w:val="0060227D"/>
    <w:rsid w:val="00611A15"/>
    <w:rsid w:val="00611E6A"/>
    <w:rsid w:val="0061671D"/>
    <w:rsid w:val="00617D72"/>
    <w:rsid w:val="00625EA9"/>
    <w:rsid w:val="00635BA0"/>
    <w:rsid w:val="00644A2D"/>
    <w:rsid w:val="00651E12"/>
    <w:rsid w:val="00677E37"/>
    <w:rsid w:val="0068116C"/>
    <w:rsid w:val="0068129A"/>
    <w:rsid w:val="0068368C"/>
    <w:rsid w:val="00684236"/>
    <w:rsid w:val="006B11AA"/>
    <w:rsid w:val="006D73CF"/>
    <w:rsid w:val="006E2F31"/>
    <w:rsid w:val="006F2656"/>
    <w:rsid w:val="00704A03"/>
    <w:rsid w:val="00712B35"/>
    <w:rsid w:val="00714BA2"/>
    <w:rsid w:val="007152EA"/>
    <w:rsid w:val="00732479"/>
    <w:rsid w:val="00736457"/>
    <w:rsid w:val="00762A98"/>
    <w:rsid w:val="0078069E"/>
    <w:rsid w:val="00782777"/>
    <w:rsid w:val="007A2434"/>
    <w:rsid w:val="007B1E2D"/>
    <w:rsid w:val="007B61D1"/>
    <w:rsid w:val="007C16EB"/>
    <w:rsid w:val="007D1C76"/>
    <w:rsid w:val="007D52B1"/>
    <w:rsid w:val="007D547B"/>
    <w:rsid w:val="007E7CAF"/>
    <w:rsid w:val="007F09CC"/>
    <w:rsid w:val="007F0A80"/>
    <w:rsid w:val="007F11C2"/>
    <w:rsid w:val="007F7F27"/>
    <w:rsid w:val="008040AB"/>
    <w:rsid w:val="008172F9"/>
    <w:rsid w:val="00842345"/>
    <w:rsid w:val="00846F5C"/>
    <w:rsid w:val="00850777"/>
    <w:rsid w:val="008560DE"/>
    <w:rsid w:val="00863CDD"/>
    <w:rsid w:val="0087131D"/>
    <w:rsid w:val="00875818"/>
    <w:rsid w:val="0089393A"/>
    <w:rsid w:val="008947FC"/>
    <w:rsid w:val="008A78EB"/>
    <w:rsid w:val="008B219E"/>
    <w:rsid w:val="008B7149"/>
    <w:rsid w:val="008B72E8"/>
    <w:rsid w:val="008C53AE"/>
    <w:rsid w:val="008D2F1B"/>
    <w:rsid w:val="008E5CF4"/>
    <w:rsid w:val="00903DD4"/>
    <w:rsid w:val="00905E30"/>
    <w:rsid w:val="0090615A"/>
    <w:rsid w:val="00915FC3"/>
    <w:rsid w:val="00920F0C"/>
    <w:rsid w:val="00933E2E"/>
    <w:rsid w:val="009354D1"/>
    <w:rsid w:val="00936482"/>
    <w:rsid w:val="00941DD8"/>
    <w:rsid w:val="00943CC2"/>
    <w:rsid w:val="00947389"/>
    <w:rsid w:val="0094771F"/>
    <w:rsid w:val="009575A5"/>
    <w:rsid w:val="00957E0E"/>
    <w:rsid w:val="009643E8"/>
    <w:rsid w:val="00980B7C"/>
    <w:rsid w:val="00994297"/>
    <w:rsid w:val="00994F33"/>
    <w:rsid w:val="009A347F"/>
    <w:rsid w:val="009A3836"/>
    <w:rsid w:val="009A5251"/>
    <w:rsid w:val="009A5E96"/>
    <w:rsid w:val="009A6F39"/>
    <w:rsid w:val="009B6392"/>
    <w:rsid w:val="009D36D0"/>
    <w:rsid w:val="009D4AB8"/>
    <w:rsid w:val="009F1022"/>
    <w:rsid w:val="00A238BB"/>
    <w:rsid w:val="00A238E6"/>
    <w:rsid w:val="00A335BF"/>
    <w:rsid w:val="00A337EC"/>
    <w:rsid w:val="00A42AB0"/>
    <w:rsid w:val="00A443E5"/>
    <w:rsid w:val="00A71284"/>
    <w:rsid w:val="00A73190"/>
    <w:rsid w:val="00A7616F"/>
    <w:rsid w:val="00A76D85"/>
    <w:rsid w:val="00A80BF5"/>
    <w:rsid w:val="00A82523"/>
    <w:rsid w:val="00A85F91"/>
    <w:rsid w:val="00A9368F"/>
    <w:rsid w:val="00AA0231"/>
    <w:rsid w:val="00AA0BCC"/>
    <w:rsid w:val="00AC3D2D"/>
    <w:rsid w:val="00AC43D7"/>
    <w:rsid w:val="00AE7535"/>
    <w:rsid w:val="00AF5DF4"/>
    <w:rsid w:val="00B14C1E"/>
    <w:rsid w:val="00B278DC"/>
    <w:rsid w:val="00B36BD5"/>
    <w:rsid w:val="00B47CA0"/>
    <w:rsid w:val="00B50759"/>
    <w:rsid w:val="00B558A2"/>
    <w:rsid w:val="00B66355"/>
    <w:rsid w:val="00B72618"/>
    <w:rsid w:val="00B7717E"/>
    <w:rsid w:val="00B92BDB"/>
    <w:rsid w:val="00BB42CA"/>
    <w:rsid w:val="00BC4A1A"/>
    <w:rsid w:val="00BC71E5"/>
    <w:rsid w:val="00BD10E6"/>
    <w:rsid w:val="00BD695B"/>
    <w:rsid w:val="00BE4DD7"/>
    <w:rsid w:val="00BF60C3"/>
    <w:rsid w:val="00BF6305"/>
    <w:rsid w:val="00C10E69"/>
    <w:rsid w:val="00C574F2"/>
    <w:rsid w:val="00C62CE2"/>
    <w:rsid w:val="00C73CF7"/>
    <w:rsid w:val="00C745F8"/>
    <w:rsid w:val="00C74F31"/>
    <w:rsid w:val="00C75D1E"/>
    <w:rsid w:val="00C8533B"/>
    <w:rsid w:val="00CB0746"/>
    <w:rsid w:val="00CB5C6F"/>
    <w:rsid w:val="00CC3915"/>
    <w:rsid w:val="00CC6D78"/>
    <w:rsid w:val="00CE134F"/>
    <w:rsid w:val="00CF023D"/>
    <w:rsid w:val="00CF73C8"/>
    <w:rsid w:val="00D0121C"/>
    <w:rsid w:val="00D03BFB"/>
    <w:rsid w:val="00D10980"/>
    <w:rsid w:val="00D1231F"/>
    <w:rsid w:val="00D278B8"/>
    <w:rsid w:val="00D30A6B"/>
    <w:rsid w:val="00D30CE8"/>
    <w:rsid w:val="00D31B1E"/>
    <w:rsid w:val="00D32778"/>
    <w:rsid w:val="00D337E7"/>
    <w:rsid w:val="00D33EEE"/>
    <w:rsid w:val="00D547C9"/>
    <w:rsid w:val="00D63960"/>
    <w:rsid w:val="00D73BAF"/>
    <w:rsid w:val="00D772EE"/>
    <w:rsid w:val="00D87C3C"/>
    <w:rsid w:val="00D9178E"/>
    <w:rsid w:val="00D96EED"/>
    <w:rsid w:val="00DA2731"/>
    <w:rsid w:val="00DB4007"/>
    <w:rsid w:val="00DC7EFB"/>
    <w:rsid w:val="00DD091A"/>
    <w:rsid w:val="00DD4975"/>
    <w:rsid w:val="00DE1D92"/>
    <w:rsid w:val="00DE7D4E"/>
    <w:rsid w:val="00E00415"/>
    <w:rsid w:val="00E030C5"/>
    <w:rsid w:val="00E07CA3"/>
    <w:rsid w:val="00E17752"/>
    <w:rsid w:val="00E432D4"/>
    <w:rsid w:val="00E5341F"/>
    <w:rsid w:val="00E57521"/>
    <w:rsid w:val="00E60D05"/>
    <w:rsid w:val="00E6583C"/>
    <w:rsid w:val="00E72F84"/>
    <w:rsid w:val="00E74B59"/>
    <w:rsid w:val="00E96DF8"/>
    <w:rsid w:val="00E97470"/>
    <w:rsid w:val="00EB50A8"/>
    <w:rsid w:val="00EB54C1"/>
    <w:rsid w:val="00EC1F40"/>
    <w:rsid w:val="00EC6579"/>
    <w:rsid w:val="00EF66F2"/>
    <w:rsid w:val="00EF74C8"/>
    <w:rsid w:val="00F01530"/>
    <w:rsid w:val="00F06BBF"/>
    <w:rsid w:val="00F13FD6"/>
    <w:rsid w:val="00F22CE9"/>
    <w:rsid w:val="00F23E81"/>
    <w:rsid w:val="00F24CB6"/>
    <w:rsid w:val="00F32F4F"/>
    <w:rsid w:val="00F34217"/>
    <w:rsid w:val="00F44F85"/>
    <w:rsid w:val="00F54D77"/>
    <w:rsid w:val="00F61920"/>
    <w:rsid w:val="00F64AD7"/>
    <w:rsid w:val="00F66280"/>
    <w:rsid w:val="00F8370F"/>
    <w:rsid w:val="00F90CEC"/>
    <w:rsid w:val="00F934C3"/>
    <w:rsid w:val="00F97ACD"/>
    <w:rsid w:val="00FA4466"/>
    <w:rsid w:val="00FA6ECA"/>
    <w:rsid w:val="00FC507A"/>
    <w:rsid w:val="00FC7C42"/>
    <w:rsid w:val="00FE465C"/>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v:textbox inset="5.85pt,.7pt,5.85pt,.7pt"/>
      <o:colormru v:ext="edit" colors="#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semiHidden="0" w:uiPriority="0" w:unhideWhenUsed="0"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B72E8"/>
    <w:pPr>
      <w:widowControl w:val="0"/>
      <w:jc w:val="both"/>
    </w:pPr>
    <w:rPr>
      <w:kern w:val="2"/>
      <w:sz w:val="21"/>
    </w:rPr>
  </w:style>
  <w:style w:type="paragraph" w:styleId="1">
    <w:name w:val="heading 1"/>
    <w:basedOn w:val="a0"/>
    <w:next w:val="10"/>
    <w:qFormat/>
    <w:rsid w:val="00B50759"/>
    <w:pPr>
      <w:keepNext/>
      <w:numPr>
        <w:numId w:val="11"/>
      </w:numPr>
      <w:adjustRightInd w:val="0"/>
      <w:spacing w:line="360" w:lineRule="atLeast"/>
      <w:textAlignment w:val="baseline"/>
      <w:outlineLvl w:val="0"/>
    </w:pPr>
    <w:rPr>
      <w:rFonts w:ascii="Arial" w:eastAsia="ＭＳ ゴシック" w:hAnsi="Arial"/>
      <w:kern w:val="24"/>
      <w:sz w:val="28"/>
    </w:rPr>
  </w:style>
  <w:style w:type="paragraph" w:styleId="2">
    <w:name w:val="heading 2"/>
    <w:basedOn w:val="a0"/>
    <w:next w:val="20"/>
    <w:qFormat/>
    <w:rsid w:val="0003427F"/>
    <w:pPr>
      <w:keepNext/>
      <w:numPr>
        <w:ilvl w:val="1"/>
        <w:numId w:val="11"/>
      </w:numPr>
      <w:adjustRightInd w:val="0"/>
      <w:spacing w:line="360" w:lineRule="atLeast"/>
      <w:textAlignment w:val="baseline"/>
      <w:outlineLvl w:val="1"/>
    </w:pPr>
    <w:rPr>
      <w:rFonts w:ascii="Arial" w:eastAsia="ＭＳ ゴシック" w:hAnsi="Arial"/>
      <w:kern w:val="0"/>
      <w:sz w:val="28"/>
      <w:szCs w:val="28"/>
    </w:rPr>
  </w:style>
  <w:style w:type="paragraph" w:styleId="3">
    <w:name w:val="heading 3"/>
    <w:basedOn w:val="a0"/>
    <w:next w:val="30"/>
    <w:qFormat/>
    <w:rsid w:val="00863CDD"/>
    <w:pPr>
      <w:keepNext/>
      <w:numPr>
        <w:ilvl w:val="2"/>
        <w:numId w:val="11"/>
      </w:numPr>
      <w:adjustRightInd w:val="0"/>
      <w:spacing w:line="360" w:lineRule="atLeast"/>
      <w:textAlignment w:val="baseline"/>
      <w:outlineLvl w:val="2"/>
    </w:pPr>
    <w:rPr>
      <w:rFonts w:ascii="Arial" w:eastAsia="ＭＳ ゴシック" w:hAnsi="Arial"/>
      <w:kern w:val="0"/>
      <w:sz w:val="24"/>
    </w:rPr>
  </w:style>
  <w:style w:type="paragraph" w:styleId="4">
    <w:name w:val="heading 4"/>
    <w:basedOn w:val="a0"/>
    <w:next w:val="41"/>
    <w:qFormat/>
    <w:rsid w:val="00863CDD"/>
    <w:pPr>
      <w:numPr>
        <w:ilvl w:val="3"/>
        <w:numId w:val="11"/>
      </w:numPr>
      <w:spacing w:line="360" w:lineRule="atLeast"/>
      <w:outlineLvl w:val="3"/>
    </w:pPr>
    <w:rPr>
      <w:rFonts w:ascii="Arial" w:eastAsia="ＭＳ ゴシック" w:hAnsi="Arial"/>
      <w:sz w:val="22"/>
    </w:rPr>
  </w:style>
  <w:style w:type="paragraph" w:styleId="5">
    <w:name w:val="heading 5"/>
    <w:basedOn w:val="a0"/>
    <w:next w:val="51"/>
    <w:qFormat/>
    <w:rsid w:val="00AE7535"/>
    <w:pPr>
      <w:numPr>
        <w:ilvl w:val="4"/>
        <w:numId w:val="11"/>
      </w:numPr>
      <w:spacing w:line="360" w:lineRule="atLeast"/>
      <w:outlineLvl w:val="4"/>
    </w:pPr>
    <w:rPr>
      <w:rFonts w:eastAsia="ＭＳ ゴシック"/>
      <w:sz w:val="22"/>
    </w:rPr>
  </w:style>
  <w:style w:type="paragraph" w:styleId="6">
    <w:name w:val="heading 6"/>
    <w:basedOn w:val="a0"/>
    <w:next w:val="61"/>
    <w:qFormat/>
    <w:rsid w:val="00AE7535"/>
    <w:pPr>
      <w:numPr>
        <w:ilvl w:val="5"/>
        <w:numId w:val="11"/>
      </w:numPr>
      <w:spacing w:line="360" w:lineRule="atLeast"/>
      <w:outlineLvl w:val="5"/>
    </w:pPr>
    <w:rPr>
      <w:rFonts w:eastAsia="ＭＳ ゴシック"/>
      <w:sz w:val="22"/>
    </w:rPr>
  </w:style>
  <w:style w:type="paragraph" w:styleId="7">
    <w:name w:val="heading 7"/>
    <w:basedOn w:val="a0"/>
    <w:next w:val="70"/>
    <w:qFormat/>
    <w:rsid w:val="00AE7535"/>
    <w:pPr>
      <w:numPr>
        <w:ilvl w:val="6"/>
        <w:numId w:val="11"/>
      </w:numPr>
      <w:spacing w:line="360" w:lineRule="atLeast"/>
      <w:outlineLvl w:val="6"/>
    </w:pPr>
    <w:rPr>
      <w:rFonts w:eastAsia="ＭＳ ゴシック"/>
      <w:sz w:val="22"/>
    </w:rPr>
  </w:style>
  <w:style w:type="paragraph" w:styleId="8">
    <w:name w:val="heading 8"/>
    <w:basedOn w:val="a0"/>
    <w:next w:val="80"/>
    <w:qFormat/>
    <w:rsid w:val="00863CDD"/>
    <w:pPr>
      <w:numPr>
        <w:ilvl w:val="7"/>
        <w:numId w:val="11"/>
      </w:numPr>
      <w:tabs>
        <w:tab w:val="left" w:pos="1400"/>
      </w:tabs>
      <w:spacing w:line="360" w:lineRule="atLeast"/>
      <w:outlineLvl w:val="7"/>
    </w:pPr>
    <w:rPr>
      <w:rFonts w:eastAsia="ＭＳ ゴシック"/>
      <w:sz w:val="22"/>
    </w:rPr>
  </w:style>
  <w:style w:type="paragraph" w:styleId="9">
    <w:name w:val="heading 9"/>
    <w:basedOn w:val="8"/>
    <w:next w:val="90"/>
    <w:qFormat/>
    <w:rsid w:val="00B50759"/>
    <w:pPr>
      <w:numPr>
        <w:ilvl w:val="8"/>
      </w:numPr>
      <w:tabs>
        <w:tab w:val="left" w:pos="454"/>
      </w:tabs>
      <w:outlineLvl w:val="8"/>
    </w:p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ｲﾝﾃﾞﾝﾄ1"/>
    <w:basedOn w:val="a0"/>
    <w:rsid w:val="005F48C1"/>
    <w:pPr>
      <w:adjustRightInd w:val="0"/>
      <w:spacing w:line="360" w:lineRule="atLeast"/>
      <w:ind w:leftChars="100" w:left="210" w:firstLineChars="100" w:firstLine="220"/>
      <w:textAlignment w:val="baseline"/>
    </w:pPr>
    <w:rPr>
      <w:kern w:val="0"/>
      <w:sz w:val="22"/>
    </w:rPr>
  </w:style>
  <w:style w:type="paragraph" w:customStyle="1" w:styleId="20">
    <w:name w:val="ｲﾝﾃﾞﾝﾄ2"/>
    <w:basedOn w:val="a0"/>
    <w:rsid w:val="00A443E5"/>
    <w:pPr>
      <w:spacing w:line="360" w:lineRule="atLeast"/>
      <w:ind w:leftChars="150" w:left="315" w:firstLineChars="100" w:firstLine="220"/>
    </w:pPr>
    <w:rPr>
      <w:sz w:val="22"/>
      <w:szCs w:val="22"/>
    </w:rPr>
  </w:style>
  <w:style w:type="paragraph" w:customStyle="1" w:styleId="30">
    <w:name w:val="ｲﾝﾃﾞﾝﾄ3"/>
    <w:basedOn w:val="a0"/>
    <w:rsid w:val="00A443E5"/>
    <w:pPr>
      <w:spacing w:line="360" w:lineRule="atLeast"/>
      <w:ind w:leftChars="200" w:left="420" w:firstLineChars="100" w:firstLine="220"/>
    </w:pPr>
    <w:rPr>
      <w:sz w:val="22"/>
    </w:rPr>
  </w:style>
  <w:style w:type="paragraph" w:customStyle="1" w:styleId="41">
    <w:name w:val="ｲﾝﾃﾞﾝﾄ4"/>
    <w:basedOn w:val="a0"/>
    <w:rsid w:val="00466140"/>
    <w:pPr>
      <w:spacing w:line="360" w:lineRule="atLeast"/>
      <w:ind w:leftChars="250" w:left="525" w:firstLineChars="100" w:firstLine="220"/>
    </w:pPr>
    <w:rPr>
      <w:sz w:val="22"/>
    </w:rPr>
  </w:style>
  <w:style w:type="paragraph" w:customStyle="1" w:styleId="51">
    <w:name w:val="ｲﾝﾃﾞﾝﾄ5"/>
    <w:basedOn w:val="a0"/>
    <w:rsid w:val="00466140"/>
    <w:pPr>
      <w:spacing w:line="360" w:lineRule="atLeast"/>
      <w:ind w:leftChars="300" w:left="630" w:firstLineChars="100" w:firstLine="220"/>
    </w:pPr>
    <w:rPr>
      <w:sz w:val="22"/>
    </w:rPr>
  </w:style>
  <w:style w:type="paragraph" w:customStyle="1" w:styleId="61">
    <w:name w:val="ｲﾝﾃﾞﾝﾄ6"/>
    <w:basedOn w:val="a0"/>
    <w:rsid w:val="00466140"/>
    <w:pPr>
      <w:spacing w:line="360" w:lineRule="atLeast"/>
      <w:ind w:leftChars="350" w:left="735" w:firstLineChars="100" w:firstLine="220"/>
    </w:pPr>
    <w:rPr>
      <w:sz w:val="22"/>
      <w:szCs w:val="22"/>
    </w:rPr>
  </w:style>
  <w:style w:type="paragraph" w:customStyle="1" w:styleId="70">
    <w:name w:val="ｲﾝﾃﾞﾝﾄ7"/>
    <w:basedOn w:val="a0"/>
    <w:rsid w:val="00466140"/>
    <w:pPr>
      <w:spacing w:line="360" w:lineRule="atLeast"/>
      <w:ind w:leftChars="400" w:left="840" w:firstLineChars="100" w:firstLine="220"/>
    </w:pPr>
    <w:rPr>
      <w:sz w:val="22"/>
    </w:rPr>
  </w:style>
  <w:style w:type="paragraph" w:customStyle="1" w:styleId="80">
    <w:name w:val="ｲﾝﾃﾞﾝﾄ8"/>
    <w:basedOn w:val="a0"/>
    <w:rsid w:val="00466140"/>
    <w:pPr>
      <w:spacing w:line="360" w:lineRule="atLeast"/>
      <w:ind w:leftChars="450" w:left="945" w:firstLineChars="100" w:firstLine="220"/>
    </w:pPr>
    <w:rPr>
      <w:sz w:val="22"/>
    </w:rPr>
  </w:style>
  <w:style w:type="paragraph" w:customStyle="1" w:styleId="90">
    <w:name w:val="ｲﾝﾃﾞﾝﾄ9"/>
    <w:basedOn w:val="a0"/>
    <w:rsid w:val="00466140"/>
    <w:pPr>
      <w:spacing w:line="360" w:lineRule="atLeast"/>
      <w:ind w:leftChars="500" w:left="1050" w:firstLineChars="100" w:firstLine="220"/>
    </w:pPr>
    <w:rPr>
      <w:sz w:val="22"/>
    </w:rPr>
  </w:style>
  <w:style w:type="paragraph" w:customStyle="1" w:styleId="31">
    <w:name w:val="箇条書き3"/>
    <w:basedOn w:val="a"/>
    <w:rsid w:val="009A6F39"/>
    <w:pPr>
      <w:numPr>
        <w:numId w:val="0"/>
      </w:numPr>
      <w:tabs>
        <w:tab w:val="num" w:pos="644"/>
        <w:tab w:val="left" w:pos="1134"/>
        <w:tab w:val="left" w:pos="1260"/>
      </w:tabs>
      <w:ind w:left="1134" w:hanging="340"/>
    </w:pPr>
  </w:style>
  <w:style w:type="paragraph" w:styleId="a">
    <w:name w:val="List Bullet"/>
    <w:basedOn w:val="a0"/>
    <w:autoRedefine/>
    <w:rsid w:val="00060C62"/>
    <w:pPr>
      <w:numPr>
        <w:numId w:val="1"/>
      </w:numPr>
      <w:spacing w:line="360" w:lineRule="atLeast"/>
      <w:ind w:left="357" w:hanging="357"/>
    </w:pPr>
    <w:rPr>
      <w:sz w:val="22"/>
    </w:rPr>
  </w:style>
  <w:style w:type="paragraph" w:customStyle="1" w:styleId="21">
    <w:name w:val="箇条書き2"/>
    <w:basedOn w:val="a"/>
    <w:rsid w:val="009A6F39"/>
    <w:pPr>
      <w:numPr>
        <w:numId w:val="0"/>
      </w:numPr>
      <w:tabs>
        <w:tab w:val="left" w:pos="1021"/>
      </w:tabs>
      <w:adjustRightInd w:val="0"/>
      <w:ind w:left="1020" w:hanging="340"/>
      <w:textAlignment w:val="baseline"/>
    </w:pPr>
    <w:rPr>
      <w:kern w:val="0"/>
    </w:rPr>
  </w:style>
  <w:style w:type="paragraph" w:customStyle="1" w:styleId="11">
    <w:name w:val="箇条書き1"/>
    <w:basedOn w:val="a"/>
    <w:rsid w:val="00684236"/>
    <w:pPr>
      <w:numPr>
        <w:numId w:val="0"/>
      </w:numPr>
      <w:adjustRightInd w:val="0"/>
      <w:ind w:left="851" w:hanging="284"/>
      <w:textAlignment w:val="baseline"/>
    </w:pPr>
    <w:rPr>
      <w:kern w:val="0"/>
    </w:rPr>
  </w:style>
  <w:style w:type="paragraph" w:styleId="a4">
    <w:name w:val="footer"/>
    <w:basedOn w:val="a0"/>
    <w:rsid w:val="009A6F39"/>
    <w:pPr>
      <w:tabs>
        <w:tab w:val="center" w:pos="4252"/>
        <w:tab w:val="right" w:pos="8504"/>
      </w:tabs>
      <w:adjustRightInd w:val="0"/>
      <w:spacing w:line="360" w:lineRule="atLeast"/>
      <w:jc w:val="right"/>
      <w:textAlignment w:val="baseline"/>
    </w:pPr>
    <w:rPr>
      <w:rFonts w:eastAsia="ＭＳ ゴシック"/>
      <w:kern w:val="0"/>
      <w:sz w:val="16"/>
    </w:rPr>
  </w:style>
  <w:style w:type="character" w:styleId="a5">
    <w:name w:val="page number"/>
    <w:rsid w:val="009A6F39"/>
    <w:rPr>
      <w:rFonts w:eastAsia="ＭＳ ゴシック"/>
      <w:sz w:val="22"/>
    </w:rPr>
  </w:style>
  <w:style w:type="paragraph" w:styleId="a6">
    <w:name w:val="header"/>
    <w:basedOn w:val="a0"/>
    <w:rsid w:val="009A6F39"/>
    <w:pPr>
      <w:tabs>
        <w:tab w:val="center" w:pos="4252"/>
        <w:tab w:val="right" w:pos="8504"/>
      </w:tabs>
      <w:adjustRightInd w:val="0"/>
      <w:spacing w:line="300" w:lineRule="atLeast"/>
      <w:jc w:val="right"/>
      <w:textAlignment w:val="baseline"/>
    </w:pPr>
    <w:rPr>
      <w:rFonts w:eastAsia="ＭＳ ゴシック"/>
      <w:b/>
      <w:kern w:val="0"/>
      <w:sz w:val="16"/>
    </w:rPr>
  </w:style>
  <w:style w:type="paragraph" w:customStyle="1" w:styleId="60">
    <w:name w:val="箇条書き6"/>
    <w:basedOn w:val="a"/>
    <w:rsid w:val="009A6F39"/>
    <w:pPr>
      <w:numPr>
        <w:numId w:val="6"/>
      </w:numPr>
      <w:adjustRightInd w:val="0"/>
      <w:ind w:left="1469" w:hanging="369"/>
      <w:textAlignment w:val="baseline"/>
    </w:pPr>
    <w:rPr>
      <w:kern w:val="0"/>
    </w:rPr>
  </w:style>
  <w:style w:type="paragraph" w:customStyle="1" w:styleId="50">
    <w:name w:val="箇条書き5"/>
    <w:basedOn w:val="a"/>
    <w:rsid w:val="009A6F39"/>
    <w:pPr>
      <w:numPr>
        <w:numId w:val="10"/>
      </w:numPr>
      <w:tabs>
        <w:tab w:val="clear" w:pos="425"/>
        <w:tab w:val="num" w:pos="1400"/>
      </w:tabs>
      <w:ind w:left="1389" w:hanging="340"/>
    </w:pPr>
  </w:style>
  <w:style w:type="paragraph" w:customStyle="1" w:styleId="40">
    <w:name w:val="箇条書き4"/>
    <w:basedOn w:val="a"/>
    <w:rsid w:val="009A6F39"/>
    <w:pPr>
      <w:numPr>
        <w:numId w:val="3"/>
      </w:numPr>
      <w:tabs>
        <w:tab w:val="clear" w:pos="425"/>
      </w:tabs>
      <w:ind w:left="1361" w:hanging="454"/>
    </w:pPr>
  </w:style>
  <w:style w:type="paragraph" w:customStyle="1" w:styleId="a7">
    <w:name w:val="資料タイトル"/>
    <w:next w:val="1"/>
    <w:rsid w:val="009A6F39"/>
    <w:pPr>
      <w:widowControl w:val="0"/>
      <w:adjustRightInd w:val="0"/>
      <w:spacing w:after="360" w:line="360" w:lineRule="atLeast"/>
      <w:jc w:val="center"/>
      <w:textAlignment w:val="baseline"/>
    </w:pPr>
    <w:rPr>
      <w:rFonts w:ascii="Arial" w:eastAsia="ＭＳ ゴシック" w:hAnsi="Arial"/>
      <w:b/>
      <w:sz w:val="28"/>
    </w:rPr>
  </w:style>
  <w:style w:type="paragraph" w:styleId="a8">
    <w:name w:val="caption"/>
    <w:aliases w:val="Char, Char Char Char, Char Char,表番号, Char,図表番号 Char"/>
    <w:basedOn w:val="a0"/>
    <w:next w:val="a0"/>
    <w:link w:val="a9"/>
    <w:qFormat/>
    <w:rsid w:val="009A6F39"/>
    <w:pPr>
      <w:adjustRightInd w:val="0"/>
      <w:spacing w:before="120" w:after="120" w:line="360" w:lineRule="atLeast"/>
      <w:jc w:val="center"/>
      <w:textAlignment w:val="baseline"/>
    </w:pPr>
    <w:rPr>
      <w:rFonts w:ascii="Arial" w:eastAsia="ＭＳ ゴシック" w:hAnsi="Arial"/>
      <w:kern w:val="0"/>
      <w:sz w:val="22"/>
    </w:rPr>
  </w:style>
  <w:style w:type="character" w:customStyle="1" w:styleId="a9">
    <w:name w:val="図表番号 (文字)"/>
    <w:aliases w:val="Char (文字), Char Char Char (文字), Char Char (文字),表番号 (文字), Char (文字),図表番号 Char (文字)"/>
    <w:link w:val="a8"/>
    <w:rsid w:val="008B72E8"/>
    <w:rPr>
      <w:rFonts w:ascii="Arial" w:eastAsia="ＭＳ ゴシック" w:hAnsi="Arial"/>
      <w:sz w:val="22"/>
    </w:rPr>
  </w:style>
  <w:style w:type="paragraph" w:customStyle="1" w:styleId="12">
    <w:name w:val="段落番号1"/>
    <w:basedOn w:val="a0"/>
    <w:rsid w:val="009A6F39"/>
    <w:pPr>
      <w:tabs>
        <w:tab w:val="num" w:pos="454"/>
      </w:tabs>
      <w:adjustRightInd w:val="0"/>
      <w:spacing w:line="360" w:lineRule="atLeast"/>
      <w:ind w:left="1134" w:hanging="454"/>
      <w:textAlignment w:val="baseline"/>
    </w:pPr>
    <w:rPr>
      <w:kern w:val="0"/>
      <w:sz w:val="22"/>
    </w:rPr>
  </w:style>
  <w:style w:type="paragraph" w:customStyle="1" w:styleId="22">
    <w:name w:val="段落番号2"/>
    <w:basedOn w:val="a0"/>
    <w:rsid w:val="009A6F39"/>
    <w:pPr>
      <w:tabs>
        <w:tab w:val="num" w:pos="454"/>
      </w:tabs>
      <w:spacing w:line="360" w:lineRule="atLeast"/>
      <w:ind w:left="1248" w:hanging="454"/>
    </w:pPr>
    <w:rPr>
      <w:sz w:val="22"/>
    </w:rPr>
  </w:style>
  <w:style w:type="paragraph" w:customStyle="1" w:styleId="32">
    <w:name w:val="段落番号3"/>
    <w:basedOn w:val="a0"/>
    <w:rsid w:val="009A6F39"/>
    <w:pPr>
      <w:tabs>
        <w:tab w:val="num" w:pos="425"/>
      </w:tabs>
      <w:spacing w:line="360" w:lineRule="atLeast"/>
      <w:ind w:left="1361" w:hanging="454"/>
    </w:pPr>
    <w:rPr>
      <w:sz w:val="22"/>
    </w:rPr>
  </w:style>
  <w:style w:type="paragraph" w:styleId="aa">
    <w:name w:val="Document Map"/>
    <w:basedOn w:val="a0"/>
    <w:semiHidden/>
    <w:rsid w:val="009A6F39"/>
    <w:pPr>
      <w:shd w:val="clear" w:color="auto" w:fill="000080"/>
    </w:pPr>
    <w:rPr>
      <w:rFonts w:ascii="Arial" w:eastAsia="ＭＳ ゴシック" w:hAnsi="Arial"/>
    </w:rPr>
  </w:style>
  <w:style w:type="paragraph" w:styleId="13">
    <w:name w:val="toc 1"/>
    <w:basedOn w:val="a0"/>
    <w:next w:val="a0"/>
    <w:autoRedefine/>
    <w:uiPriority w:val="39"/>
    <w:rsid w:val="00B558A2"/>
    <w:rPr>
      <w:rFonts w:ascii="Arial" w:eastAsia="ＭＳ ゴシック" w:hAnsi="Arial"/>
      <w:sz w:val="22"/>
      <w:szCs w:val="22"/>
    </w:rPr>
  </w:style>
  <w:style w:type="paragraph" w:styleId="23">
    <w:name w:val="toc 2"/>
    <w:basedOn w:val="a0"/>
    <w:next w:val="a0"/>
    <w:autoRedefine/>
    <w:uiPriority w:val="39"/>
    <w:rsid w:val="00B558A2"/>
    <w:pPr>
      <w:ind w:left="210"/>
    </w:pPr>
    <w:rPr>
      <w:rFonts w:ascii="Arial" w:eastAsia="ＭＳ ゴシック" w:hAnsi="Arial"/>
      <w:szCs w:val="21"/>
    </w:rPr>
  </w:style>
  <w:style w:type="paragraph" w:styleId="33">
    <w:name w:val="toc 3"/>
    <w:basedOn w:val="a0"/>
    <w:next w:val="a0"/>
    <w:autoRedefine/>
    <w:uiPriority w:val="39"/>
    <w:rsid w:val="00117579"/>
    <w:pPr>
      <w:tabs>
        <w:tab w:val="left" w:pos="1260"/>
        <w:tab w:val="right" w:leader="dot" w:pos="9060"/>
      </w:tabs>
      <w:ind w:left="420"/>
    </w:pPr>
    <w:rPr>
      <w:rFonts w:ascii="Arial" w:eastAsia="ＭＳ ゴシック" w:hAnsi="Arial"/>
      <w:szCs w:val="21"/>
    </w:rPr>
  </w:style>
  <w:style w:type="paragraph" w:styleId="42">
    <w:name w:val="toc 4"/>
    <w:basedOn w:val="a0"/>
    <w:next w:val="a0"/>
    <w:autoRedefine/>
    <w:semiHidden/>
    <w:rsid w:val="009A6F39"/>
    <w:pPr>
      <w:ind w:left="630"/>
    </w:pPr>
  </w:style>
  <w:style w:type="paragraph" w:styleId="52">
    <w:name w:val="toc 5"/>
    <w:basedOn w:val="a0"/>
    <w:next w:val="a0"/>
    <w:autoRedefine/>
    <w:semiHidden/>
    <w:rsid w:val="009A6F39"/>
    <w:pPr>
      <w:ind w:left="840"/>
    </w:pPr>
  </w:style>
  <w:style w:type="paragraph" w:styleId="62">
    <w:name w:val="toc 6"/>
    <w:basedOn w:val="a0"/>
    <w:next w:val="a0"/>
    <w:autoRedefine/>
    <w:semiHidden/>
    <w:rsid w:val="009A6F39"/>
    <w:pPr>
      <w:ind w:left="1050"/>
    </w:pPr>
  </w:style>
  <w:style w:type="paragraph" w:styleId="71">
    <w:name w:val="toc 7"/>
    <w:basedOn w:val="a0"/>
    <w:next w:val="a0"/>
    <w:autoRedefine/>
    <w:semiHidden/>
    <w:rsid w:val="009A6F39"/>
    <w:pPr>
      <w:ind w:left="1260"/>
    </w:pPr>
  </w:style>
  <w:style w:type="paragraph" w:styleId="81">
    <w:name w:val="toc 8"/>
    <w:basedOn w:val="a0"/>
    <w:next w:val="a0"/>
    <w:autoRedefine/>
    <w:semiHidden/>
    <w:rsid w:val="009A6F39"/>
    <w:pPr>
      <w:ind w:left="1470"/>
    </w:pPr>
  </w:style>
  <w:style w:type="paragraph" w:styleId="91">
    <w:name w:val="toc 9"/>
    <w:basedOn w:val="a0"/>
    <w:next w:val="a0"/>
    <w:autoRedefine/>
    <w:semiHidden/>
    <w:rsid w:val="009A6F39"/>
    <w:pPr>
      <w:ind w:left="1680"/>
    </w:pPr>
  </w:style>
  <w:style w:type="paragraph" w:customStyle="1" w:styleId="ab">
    <w:name w:val="目次のタイトル"/>
    <w:basedOn w:val="a0"/>
    <w:rsid w:val="00DB4007"/>
    <w:pPr>
      <w:jc w:val="center"/>
    </w:pPr>
    <w:rPr>
      <w:rFonts w:ascii="ＭＳ 明朝" w:hAnsi="ＭＳ ゴシック"/>
      <w:sz w:val="24"/>
      <w:szCs w:val="21"/>
    </w:rPr>
  </w:style>
  <w:style w:type="paragraph" w:styleId="ac">
    <w:name w:val="Balloon Text"/>
    <w:basedOn w:val="a0"/>
    <w:semiHidden/>
    <w:rsid w:val="009A6F39"/>
    <w:rPr>
      <w:rFonts w:ascii="Arial" w:eastAsia="ＭＳ ゴシック" w:hAnsi="Arial"/>
      <w:sz w:val="18"/>
      <w:szCs w:val="18"/>
    </w:rPr>
  </w:style>
  <w:style w:type="character" w:styleId="ad">
    <w:name w:val="Hyperlink"/>
    <w:uiPriority w:val="99"/>
    <w:rsid w:val="00B558A2"/>
    <w:rPr>
      <w:color w:val="0000FF"/>
      <w:u w:val="single"/>
    </w:rPr>
  </w:style>
  <w:style w:type="paragraph" w:customStyle="1" w:styleId="14">
    <w:name w:val="見出し1の目次"/>
    <w:basedOn w:val="13"/>
    <w:next w:val="24"/>
    <w:rsid w:val="00117579"/>
    <w:pPr>
      <w:tabs>
        <w:tab w:val="left" w:pos="630"/>
        <w:tab w:val="right" w:leader="dot" w:pos="9060"/>
      </w:tabs>
    </w:pPr>
    <w:rPr>
      <w:noProof/>
    </w:rPr>
  </w:style>
  <w:style w:type="paragraph" w:customStyle="1" w:styleId="24">
    <w:name w:val="見出し2の目次"/>
    <w:basedOn w:val="23"/>
    <w:next w:val="34"/>
    <w:rsid w:val="00117579"/>
    <w:pPr>
      <w:tabs>
        <w:tab w:val="left" w:pos="1050"/>
        <w:tab w:val="right" w:leader="dot" w:pos="9060"/>
      </w:tabs>
    </w:pPr>
    <w:rPr>
      <w:noProof/>
    </w:rPr>
  </w:style>
  <w:style w:type="paragraph" w:customStyle="1" w:styleId="34">
    <w:name w:val="見出し3の目次"/>
    <w:basedOn w:val="33"/>
    <w:rsid w:val="00117579"/>
    <w:rPr>
      <w:noProof/>
    </w:rPr>
  </w:style>
  <w:style w:type="paragraph" w:customStyle="1" w:styleId="-">
    <w:name w:val="表紙-タイトル"/>
    <w:basedOn w:val="a0"/>
    <w:next w:val="a0"/>
    <w:rsid w:val="00994F33"/>
    <w:pPr>
      <w:jc w:val="center"/>
    </w:pPr>
    <w:rPr>
      <w:rFonts w:ascii="Arial" w:eastAsia="ＭＳ ゴシック" w:hAnsi="Arial" w:cs="ＭＳ 明朝"/>
      <w:sz w:val="56"/>
    </w:rPr>
  </w:style>
  <w:style w:type="paragraph" w:customStyle="1" w:styleId="-0">
    <w:name w:val="表紙-機関名"/>
    <w:basedOn w:val="a0"/>
    <w:next w:val="a0"/>
    <w:rsid w:val="00C62CE2"/>
    <w:pPr>
      <w:jc w:val="center"/>
    </w:pPr>
    <w:rPr>
      <w:rFonts w:ascii="Arial" w:eastAsia="ＭＳ ゴシック" w:hAnsi="Arial" w:cs="ＭＳ 明朝"/>
      <w:sz w:val="48"/>
    </w:rPr>
  </w:style>
  <w:style w:type="paragraph" w:customStyle="1" w:styleId="-1">
    <w:name w:val="表紙-作成年月"/>
    <w:basedOn w:val="-0"/>
    <w:rsid w:val="00C62CE2"/>
    <w:rPr>
      <w:sz w:val="40"/>
    </w:rPr>
  </w:style>
  <w:style w:type="paragraph" w:customStyle="1" w:styleId="53">
    <w:name w:val="本文 5"/>
    <w:basedOn w:val="10"/>
    <w:next w:val="61"/>
    <w:rsid w:val="008B72E8"/>
    <w:pPr>
      <w:widowControl/>
      <w:adjustRightInd/>
      <w:spacing w:line="240" w:lineRule="auto"/>
      <w:ind w:leftChars="350" w:left="350" w:firstLine="100"/>
      <w:textAlignment w:val="auto"/>
    </w:pPr>
    <w:rPr>
      <w:kern w:val="2"/>
      <w:sz w:val="21"/>
      <w:szCs w:val="24"/>
    </w:rPr>
  </w:style>
  <w:style w:type="paragraph" w:customStyle="1" w:styleId="15">
    <w:name w:val="本文 1"/>
    <w:basedOn w:val="53"/>
    <w:rsid w:val="008B72E8"/>
    <w:pPr>
      <w:ind w:leftChars="0" w:left="0"/>
    </w:pPr>
  </w:style>
  <w:style w:type="character" w:customStyle="1" w:styleId="ae">
    <w:name w:val="本文 (文字)"/>
    <w:link w:val="af"/>
    <w:uiPriority w:val="99"/>
    <w:semiHidden/>
    <w:rsid w:val="008B72E8"/>
    <w:rPr>
      <w:kern w:val="2"/>
      <w:sz w:val="21"/>
    </w:rPr>
  </w:style>
  <w:style w:type="paragraph" w:styleId="af">
    <w:name w:val="Body Text"/>
    <w:basedOn w:val="a0"/>
    <w:link w:val="ae"/>
    <w:uiPriority w:val="99"/>
    <w:semiHidden/>
    <w:unhideWhenUsed/>
    <w:rsid w:val="008B72E8"/>
  </w:style>
  <w:style w:type="table" w:styleId="af0">
    <w:name w:val="Table Grid"/>
    <w:basedOn w:val="a2"/>
    <w:uiPriority w:val="59"/>
    <w:rsid w:val="007F0A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1776395">
      <w:bodyDiv w:val="1"/>
      <w:marLeft w:val="0"/>
      <w:marRight w:val="0"/>
      <w:marTop w:val="0"/>
      <w:marBottom w:val="0"/>
      <w:divBdr>
        <w:top w:val="none" w:sz="0" w:space="0" w:color="auto"/>
        <w:left w:val="none" w:sz="0" w:space="0" w:color="auto"/>
        <w:bottom w:val="none" w:sz="0" w:space="0" w:color="auto"/>
        <w:right w:val="none" w:sz="0" w:space="0" w:color="auto"/>
      </w:divBdr>
    </w:div>
    <w:div w:id="709108588">
      <w:bodyDiv w:val="1"/>
      <w:marLeft w:val="0"/>
      <w:marRight w:val="0"/>
      <w:marTop w:val="0"/>
      <w:marBottom w:val="0"/>
      <w:divBdr>
        <w:top w:val="none" w:sz="0" w:space="0" w:color="auto"/>
        <w:left w:val="none" w:sz="0" w:space="0" w:color="auto"/>
        <w:bottom w:val="none" w:sz="0" w:space="0" w:color="auto"/>
        <w:right w:val="none" w:sz="0" w:space="0" w:color="auto"/>
      </w:divBdr>
    </w:div>
    <w:div w:id="819425224">
      <w:bodyDiv w:val="1"/>
      <w:marLeft w:val="0"/>
      <w:marRight w:val="0"/>
      <w:marTop w:val="0"/>
      <w:marBottom w:val="0"/>
      <w:divBdr>
        <w:top w:val="none" w:sz="0" w:space="0" w:color="auto"/>
        <w:left w:val="none" w:sz="0" w:space="0" w:color="auto"/>
        <w:bottom w:val="none" w:sz="0" w:space="0" w:color="auto"/>
        <w:right w:val="none" w:sz="0" w:space="0" w:color="auto"/>
      </w:divBdr>
    </w:div>
    <w:div w:id="840005096">
      <w:bodyDiv w:val="1"/>
      <w:marLeft w:val="0"/>
      <w:marRight w:val="0"/>
      <w:marTop w:val="0"/>
      <w:marBottom w:val="0"/>
      <w:divBdr>
        <w:top w:val="none" w:sz="0" w:space="0" w:color="auto"/>
        <w:left w:val="none" w:sz="0" w:space="0" w:color="auto"/>
        <w:bottom w:val="none" w:sz="0" w:space="0" w:color="auto"/>
        <w:right w:val="none" w:sz="0" w:space="0" w:color="auto"/>
      </w:divBdr>
    </w:div>
    <w:div w:id="865606632">
      <w:bodyDiv w:val="1"/>
      <w:marLeft w:val="0"/>
      <w:marRight w:val="0"/>
      <w:marTop w:val="0"/>
      <w:marBottom w:val="0"/>
      <w:divBdr>
        <w:top w:val="none" w:sz="0" w:space="0" w:color="auto"/>
        <w:left w:val="none" w:sz="0" w:space="0" w:color="auto"/>
        <w:bottom w:val="none" w:sz="0" w:space="0" w:color="auto"/>
        <w:right w:val="none" w:sz="0" w:space="0" w:color="auto"/>
      </w:divBdr>
    </w:div>
    <w:div w:id="885526602">
      <w:bodyDiv w:val="1"/>
      <w:marLeft w:val="0"/>
      <w:marRight w:val="0"/>
      <w:marTop w:val="0"/>
      <w:marBottom w:val="0"/>
      <w:divBdr>
        <w:top w:val="none" w:sz="0" w:space="0" w:color="auto"/>
        <w:left w:val="none" w:sz="0" w:space="0" w:color="auto"/>
        <w:bottom w:val="none" w:sz="0" w:space="0" w:color="auto"/>
        <w:right w:val="none" w:sz="0" w:space="0" w:color="auto"/>
      </w:divBdr>
    </w:div>
    <w:div w:id="1075008005">
      <w:bodyDiv w:val="1"/>
      <w:marLeft w:val="0"/>
      <w:marRight w:val="0"/>
      <w:marTop w:val="0"/>
      <w:marBottom w:val="0"/>
      <w:divBdr>
        <w:top w:val="none" w:sz="0" w:space="0" w:color="auto"/>
        <w:left w:val="none" w:sz="0" w:space="0" w:color="auto"/>
        <w:bottom w:val="none" w:sz="0" w:space="0" w:color="auto"/>
        <w:right w:val="none" w:sz="0" w:space="0" w:color="auto"/>
      </w:divBdr>
    </w:div>
    <w:div w:id="1313296395">
      <w:bodyDiv w:val="1"/>
      <w:marLeft w:val="0"/>
      <w:marRight w:val="0"/>
      <w:marTop w:val="0"/>
      <w:marBottom w:val="0"/>
      <w:divBdr>
        <w:top w:val="none" w:sz="0" w:space="0" w:color="auto"/>
        <w:left w:val="none" w:sz="0" w:space="0" w:color="auto"/>
        <w:bottom w:val="none" w:sz="0" w:space="0" w:color="auto"/>
        <w:right w:val="none" w:sz="0" w:space="0" w:color="auto"/>
      </w:divBdr>
    </w:div>
    <w:div w:id="140090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16" Type="http://schemas.openxmlformats.org/officeDocument/2006/relationships/footer" Target="footer3.xml"/><Relationship Id="rId11" Type="http://schemas.openxmlformats.org/officeDocument/2006/relationships/footer" Target="footer2.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customXml" Target="../customXml/item3.xml"/><Relationship Id="rId19" Type="http://schemas.openxmlformats.org/officeDocument/2006/relationships/image" Target="media/image7.emf"/><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emf"/><Relationship Id="rId8" Type="http://schemas.openxmlformats.org/officeDocument/2006/relationships/header" Target="header1.xml"/><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jpeg"/><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s>
</file>

<file path=word/_rels/settings.xml.rels><?xml version="1.0" encoding="UTF-8" standalone="yes"?>
<Relationships xmlns="http://schemas.openxmlformats.org/package/2006/relationships"><Relationship Id="rId1" Type="http://schemas.openxmlformats.org/officeDocument/2006/relationships/attachedTemplate" Target="file:///\\Tyo-im-svr\01&#20132;&#36890;&#27083;&#36896;G-R1\05&#20491;&#20154;&#21029;&#12501;&#12457;&#12523;&#12480;\&#27178;&#23665;\NK-2007Template100916.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33FA3BE-BABB-4690-ACFD-FB68C2130C10}"/>
</file>

<file path=customXml/itemProps2.xml><?xml version="1.0" encoding="utf-8"?>
<ds:datastoreItem xmlns:ds="http://schemas.openxmlformats.org/officeDocument/2006/customXml" ds:itemID="{0A197353-01F7-4E38-8F7A-1D0844E446BA}"/>
</file>

<file path=customXml/itemProps3.xml><?xml version="1.0" encoding="utf-8"?>
<ds:datastoreItem xmlns:ds="http://schemas.openxmlformats.org/officeDocument/2006/customXml" ds:itemID="{994BC3B1-729D-4884-B510-A9388ED46B7B}"/>
</file>

<file path=customXml/itemProps4.xml><?xml version="1.0" encoding="utf-8"?>
<ds:datastoreItem xmlns:ds="http://schemas.openxmlformats.org/officeDocument/2006/customXml" ds:itemID="{66BC5F52-7CD6-4F0A-BC5F-7FBA28F31C9D}"/>
</file>

<file path=docProps/app.xml><?xml version="1.0" encoding="utf-8"?>
<Properties xmlns="http://schemas.openxmlformats.org/officeDocument/2006/extended-properties" xmlns:vt="http://schemas.openxmlformats.org/officeDocument/2006/docPropsVTypes">
  <Template>NK-2007Template100916</Template>
  <TotalTime>194</TotalTime>
  <Pages>54</Pages>
  <Words>7285</Words>
  <Characters>5197</Characters>
  <Application>Microsoft Office Word</Application>
  <DocSecurity>0</DocSecurity>
  <Lines>43</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フォーム</vt:lpstr>
      <vt:lpstr>フォーム</vt:lpstr>
    </vt:vector>
  </TitlesOfParts>
  <Company>日本工営株式会社</Company>
  <LinksUpToDate>false</LinksUpToDate>
  <CharactersWithSpaces>12458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フォーム</dc:title>
  <dc:creator>横山 隼佑</dc:creator>
  <cp:lastModifiedBy>横山 隼佑</cp:lastModifiedBy>
  <cp:revision>20</cp:revision>
  <cp:lastPrinted>2014-11-10T11:01:00Z</cp:lastPrinted>
  <dcterms:created xsi:type="dcterms:W3CDTF">2014-11-10T03:41:00Z</dcterms:created>
  <dcterms:modified xsi:type="dcterms:W3CDTF">2014-11-10T11:04:00Z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0x0101002A9F2E74B89BA4499CB1BEF8348AA80B</vt:lpwstr>
  </property>
</Properties>
</file>