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89640911"/>
    <w:p w:rsidR="003B367B" w:rsidRDefault="00C512C3" w:rsidP="003B367B">
      <w:pPr>
        <w:jc w:val="center"/>
        <w:rPr>
          <w:rFonts w:ascii="ＭＳ Ｐ明朝" w:eastAsia="ＭＳ Ｐ明朝" w:hAnsi="ＭＳ Ｐ明朝"/>
          <w:sz w:val="28"/>
          <w:szCs w:val="28"/>
        </w:rPr>
      </w:pPr>
      <w:r>
        <w:rPr>
          <w:noProof/>
          <w:u w:val="single"/>
        </w:rPr>
        <mc:AlternateContent>
          <mc:Choice Requires="wps">
            <w:drawing>
              <wp:anchor distT="0" distB="0" distL="114300" distR="114300" simplePos="0" relativeHeight="251660288" behindDoc="0" locked="0" layoutInCell="1" allowOverlap="1">
                <wp:simplePos x="0" y="0"/>
                <wp:positionH relativeFrom="column">
                  <wp:posOffset>4657585</wp:posOffset>
                </wp:positionH>
                <wp:positionV relativeFrom="paragraph">
                  <wp:posOffset>-353621</wp:posOffset>
                </wp:positionV>
                <wp:extent cx="1186988" cy="320633"/>
                <wp:effectExtent l="0" t="0" r="13335" b="22860"/>
                <wp:wrapNone/>
                <wp:docPr id="2" name="テキスト ボックス 2"/>
                <wp:cNvGraphicFramePr/>
                <a:graphic xmlns:a="http://schemas.openxmlformats.org/drawingml/2006/main">
                  <a:graphicData uri="http://schemas.microsoft.com/office/word/2010/wordprocessingShape">
                    <wps:wsp>
                      <wps:cNvSpPr txBox="1"/>
                      <wps:spPr>
                        <a:xfrm>
                          <a:off x="0" y="0"/>
                          <a:ext cx="1186988" cy="3206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43D0" w:rsidRPr="00E513C8" w:rsidRDefault="00E513C8" w:rsidP="00C512C3">
                            <w:pPr>
                              <w:jc w:val="center"/>
                              <w:rPr>
                                <w:rFonts w:ascii="Meiryo UI" w:eastAsia="Meiryo UI" w:hAnsi="Meiryo UI" w:cs="Meiryo UI"/>
                              </w:rPr>
                            </w:pPr>
                            <w:r>
                              <w:rPr>
                                <w:rFonts w:ascii="Meiryo UI" w:eastAsia="Meiryo UI" w:hAnsi="Meiryo UI" w:cs="Meiryo UI" w:hint="eastAsia"/>
                              </w:rPr>
                              <w:t>参考資料１</w:t>
                            </w:r>
                            <w:r w:rsidR="0030736D">
                              <w:rPr>
                                <w:rFonts w:ascii="Meiryo UI" w:eastAsia="Meiryo UI" w:hAnsi="Meiryo UI" w:cs="Meiryo UI"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6.75pt;margin-top:-27.85pt;width:93.45pt;height: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" fillcolor="white [3201]" strokeweight=".5pt">
                <v:textbox>
                  <w:txbxContent>
                    <w:p w:rsidR="001C43D0" w:rsidRPr="00E513C8" w:rsidRDefault="00E513C8" w:rsidP="00C512C3">
                      <w:pPr>
                        <w:jc w:val="center"/>
                        <w:rPr>
                          <w:rFonts w:ascii="Meiryo UI" w:eastAsia="Meiryo UI" w:hAnsi="Meiryo UI" w:cs="Meiryo UI"/>
                        </w:rPr>
                      </w:pPr>
                      <w:r>
                        <w:rPr>
                          <w:rFonts w:ascii="Meiryo UI" w:eastAsia="Meiryo UI" w:hAnsi="Meiryo UI" w:cs="Meiryo UI" w:hint="eastAsia"/>
                        </w:rPr>
                        <w:t>参考資料１</w:t>
                      </w:r>
                      <w:r w:rsidR="0030736D">
                        <w:rPr>
                          <w:rFonts w:ascii="Meiryo UI" w:eastAsia="Meiryo UI" w:hAnsi="Meiryo UI" w:cs="Meiryo UI" w:hint="eastAsia"/>
                        </w:rPr>
                        <w:t>－２</w:t>
                      </w:r>
                    </w:p>
                  </w:txbxContent>
                </v:textbox>
              </v:shape>
            </w:pict>
          </mc:Fallback>
        </mc:AlternateContent>
      </w:r>
      <w:r w:rsidR="008650DF">
        <w:rPr>
          <w:noProof/>
          <w:u w:val="single"/>
        </w:rPr>
        <mc:AlternateContent>
          <mc:Choice Requires="wps">
            <w:drawing>
              <wp:anchor distT="0" distB="0" distL="114300" distR="114300" simplePos="0" relativeHeight="251659264" behindDoc="0" locked="0" layoutInCell="1" allowOverlap="1" wp14:anchorId="3DA2940F" wp14:editId="2116D918">
                <wp:simplePos x="0" y="0"/>
                <wp:positionH relativeFrom="column">
                  <wp:posOffset>2637790</wp:posOffset>
                </wp:positionH>
                <wp:positionV relativeFrom="paragraph">
                  <wp:posOffset>405130</wp:posOffset>
                </wp:positionV>
                <wp:extent cx="3206115" cy="629285"/>
                <wp:effectExtent l="0" t="0" r="13335" b="18415"/>
                <wp:wrapNone/>
                <wp:docPr id="1" name="テキスト ボックス 1"/>
                <wp:cNvGraphicFramePr/>
                <a:graphic xmlns:a="http://schemas.openxmlformats.org/drawingml/2006/main">
                  <a:graphicData uri="http://schemas.microsoft.com/office/word/2010/wordprocessingShape">
                    <wps:wsp>
                      <wps:cNvSpPr txBox="1"/>
                      <wps:spPr>
                        <a:xfrm>
                          <a:off x="0" y="0"/>
                          <a:ext cx="3206115" cy="629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43D0" w:rsidRDefault="001C43D0" w:rsidP="008650DF">
                            <w:pPr>
                              <w:spacing w:line="280" w:lineRule="exact"/>
                            </w:pPr>
                            <w:r>
                              <w:rPr>
                                <w:rFonts w:hint="eastAsia"/>
                              </w:rPr>
                              <w:t>計画での対応箇所における凡例</w:t>
                            </w:r>
                          </w:p>
                          <w:p w:rsidR="001C43D0" w:rsidRDefault="00287FE8" w:rsidP="008650DF">
                            <w:pPr>
                              <w:spacing w:line="280" w:lineRule="exact"/>
                            </w:pPr>
                            <w:r>
                              <w:rPr>
                                <w:rFonts w:hint="eastAsia"/>
                              </w:rPr>
                              <w:t>抜</w:t>
                            </w:r>
                            <w:r w:rsidR="001C43D0">
                              <w:rPr>
                                <w:rFonts w:hint="eastAsia"/>
                              </w:rPr>
                              <w:t>：最終答申</w:t>
                            </w:r>
                            <w:r>
                              <w:rPr>
                                <w:rFonts w:hint="eastAsia"/>
                              </w:rPr>
                              <w:t xml:space="preserve">　抜粋版</w:t>
                            </w:r>
                          </w:p>
                          <w:p w:rsidR="001C43D0" w:rsidRDefault="001C43D0" w:rsidP="008650DF">
                            <w:pPr>
                              <w:spacing w:line="280" w:lineRule="exact"/>
                            </w:pPr>
                            <w:r>
                              <w:rPr>
                                <w:rFonts w:hint="eastAsia"/>
                              </w:rPr>
                              <w:t>基：</w:t>
                            </w:r>
                            <w:r w:rsidR="00287FE8">
                              <w:rPr>
                                <w:rFonts w:hint="eastAsia"/>
                              </w:rPr>
                              <w:t xml:space="preserve">最終答申　</w:t>
                            </w:r>
                            <w:r>
                              <w:rPr>
                                <w:rFonts w:hint="eastAsia"/>
                              </w:rPr>
                              <w:t>第</w:t>
                            </w:r>
                            <w:r>
                              <w:rPr>
                                <w:rFonts w:hint="eastAsia"/>
                              </w:rPr>
                              <w:t>1</w:t>
                            </w:r>
                            <w:r>
                              <w:rPr>
                                <w:rFonts w:hint="eastAsia"/>
                              </w:rPr>
                              <w:t>編</w:t>
                            </w:r>
                            <w:r>
                              <w:rPr>
                                <w:rFonts w:hint="eastAsia"/>
                              </w:rPr>
                              <w:t xml:space="preserve"> </w:t>
                            </w:r>
                            <w:r>
                              <w:rPr>
                                <w:rFonts w:hint="eastAsia"/>
                              </w:rPr>
                              <w:t>基本方針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207.7pt;margin-top:31.9pt;width:252.45pt;height:4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" fillcolor="white [3201]" strokeweight=".5pt">
                <v:textbox>
                  <w:txbxContent>
                    <w:p w:rsidR="001C43D0" w:rsidRDefault="001C43D0" w:rsidP="008650DF">
                      <w:pPr>
                        <w:spacing w:line="280" w:lineRule="exact"/>
                      </w:pPr>
                      <w:r>
                        <w:rPr>
                          <w:rFonts w:hint="eastAsia"/>
                        </w:rPr>
                        <w:t>計画での対応箇所における凡例</w:t>
                      </w:r>
                    </w:p>
                    <w:p w:rsidR="001C43D0" w:rsidRDefault="00287FE8" w:rsidP="008650DF">
                      <w:pPr>
                        <w:spacing w:line="280" w:lineRule="exact"/>
                      </w:pPr>
                      <w:r>
                        <w:rPr>
                          <w:rFonts w:hint="eastAsia"/>
                        </w:rPr>
                        <w:t>抜</w:t>
                      </w:r>
                      <w:r w:rsidR="001C43D0">
                        <w:rPr>
                          <w:rFonts w:hint="eastAsia"/>
                        </w:rPr>
                        <w:t>：最終答申</w:t>
                      </w:r>
                      <w:r>
                        <w:rPr>
                          <w:rFonts w:hint="eastAsia"/>
                        </w:rPr>
                        <w:t xml:space="preserve">　抜粋版</w:t>
                      </w:r>
                    </w:p>
                    <w:p w:rsidR="001C43D0" w:rsidRDefault="001C43D0" w:rsidP="008650DF">
                      <w:pPr>
                        <w:spacing w:line="280" w:lineRule="exact"/>
                      </w:pPr>
                      <w:r>
                        <w:rPr>
                          <w:rFonts w:hint="eastAsia"/>
                        </w:rPr>
                        <w:t>基：</w:t>
                      </w:r>
                      <w:r w:rsidR="00287FE8">
                        <w:rPr>
                          <w:rFonts w:hint="eastAsia"/>
                        </w:rPr>
                        <w:t xml:space="preserve">最終答申　</w:t>
                      </w:r>
                      <w:r>
                        <w:rPr>
                          <w:rFonts w:hint="eastAsia"/>
                        </w:rPr>
                        <w:t>第</w:t>
                      </w:r>
                      <w:r>
                        <w:rPr>
                          <w:rFonts w:hint="eastAsia"/>
                        </w:rPr>
                        <w:t>1</w:t>
                      </w:r>
                      <w:r>
                        <w:rPr>
                          <w:rFonts w:hint="eastAsia"/>
                        </w:rPr>
                        <w:t>編</w:t>
                      </w:r>
                      <w:r>
                        <w:rPr>
                          <w:rFonts w:hint="eastAsia"/>
                        </w:rPr>
                        <w:t xml:space="preserve"> </w:t>
                      </w:r>
                      <w:r>
                        <w:rPr>
                          <w:rFonts w:hint="eastAsia"/>
                        </w:rPr>
                        <w:t>基本方針</w:t>
                      </w:r>
                    </w:p>
                  </w:txbxContent>
                </v:textbox>
              </v:shape>
            </w:pict>
          </mc:Fallback>
        </mc:AlternateContent>
      </w:r>
      <w:r w:rsidR="00627743">
        <w:rPr>
          <w:rFonts w:ascii="ＭＳ Ｐ明朝" w:eastAsia="ＭＳ Ｐ明朝" w:hAnsi="ＭＳ Ｐ明朝" w:hint="eastAsia"/>
          <w:sz w:val="28"/>
          <w:szCs w:val="28"/>
        </w:rPr>
        <w:t>平成26年度第</w:t>
      </w:r>
      <w:r w:rsidR="00743AD3">
        <w:rPr>
          <w:rFonts w:ascii="ＭＳ Ｐ明朝" w:eastAsia="ＭＳ Ｐ明朝" w:hAnsi="ＭＳ Ｐ明朝" w:hint="eastAsia"/>
          <w:sz w:val="28"/>
          <w:szCs w:val="28"/>
        </w:rPr>
        <w:t>3</w:t>
      </w:r>
      <w:r w:rsidR="00627743">
        <w:rPr>
          <w:rFonts w:ascii="ＭＳ Ｐ明朝" w:eastAsia="ＭＳ Ｐ明朝" w:hAnsi="ＭＳ Ｐ明朝" w:hint="eastAsia"/>
          <w:sz w:val="28"/>
          <w:szCs w:val="28"/>
        </w:rPr>
        <w:t>回</w:t>
      </w:r>
      <w:r w:rsidR="00743AD3">
        <w:rPr>
          <w:rFonts w:ascii="ＭＳ Ｐ明朝" w:eastAsia="ＭＳ Ｐ明朝" w:hAnsi="ＭＳ Ｐ明朝" w:hint="eastAsia"/>
          <w:sz w:val="28"/>
          <w:szCs w:val="28"/>
        </w:rPr>
        <w:t>全体検討部会</w:t>
      </w:r>
      <w:r w:rsidR="00E513C8">
        <w:rPr>
          <w:rFonts w:ascii="ＭＳ Ｐ明朝" w:eastAsia="ＭＳ Ｐ明朝" w:hAnsi="ＭＳ Ｐ明朝" w:hint="eastAsia"/>
          <w:sz w:val="28"/>
          <w:szCs w:val="28"/>
        </w:rPr>
        <w:t>後</w:t>
      </w:r>
      <w:r w:rsidR="00743AD3">
        <w:rPr>
          <w:rFonts w:ascii="ＭＳ Ｐ明朝" w:eastAsia="ＭＳ Ｐ明朝" w:hAnsi="ＭＳ Ｐ明朝" w:hint="eastAsia"/>
          <w:sz w:val="28"/>
          <w:szCs w:val="28"/>
        </w:rPr>
        <w:t>の</w:t>
      </w:r>
      <w:r w:rsidR="00D849A9" w:rsidRPr="0021587A">
        <w:rPr>
          <w:rFonts w:ascii="ＭＳ Ｐ明朝" w:eastAsia="ＭＳ Ｐ明朝" w:hAnsi="ＭＳ Ｐ明朝" w:hint="eastAsia"/>
          <w:sz w:val="28"/>
          <w:szCs w:val="28"/>
        </w:rPr>
        <w:t>意見に関する対応について</w:t>
      </w:r>
    </w:p>
    <w:p w:rsidR="00E03251" w:rsidRDefault="00E03251" w:rsidP="00E03251"/>
    <w:p w:rsidR="00E03251" w:rsidRPr="00E513C8" w:rsidRDefault="00E03251" w:rsidP="00E03251"/>
    <w:bookmarkEnd w:id="0"/>
    <w:p w:rsidR="00D849A9" w:rsidRPr="0021587A" w:rsidRDefault="00D849A9" w:rsidP="00D849A9">
      <w:pPr>
        <w:rPr>
          <w:u w:val="single"/>
        </w:rPr>
      </w:pPr>
      <w:r w:rsidRPr="0021587A">
        <w:rPr>
          <w:rFonts w:hint="eastAsia"/>
          <w:u w:val="single"/>
        </w:rPr>
        <w:t>■全般</w:t>
      </w:r>
    </w:p>
    <w:tbl>
      <w:tblPr>
        <w:tblStyle w:val="ac"/>
        <w:tblW w:w="5005" w:type="pct"/>
        <w:jc w:val="center"/>
        <w:tblLook w:val="04A0" w:firstRow="1" w:lastRow="0" w:firstColumn="1" w:lastColumn="0" w:noHBand="0" w:noVBand="1"/>
      </w:tblPr>
      <w:tblGrid>
        <w:gridCol w:w="757"/>
        <w:gridCol w:w="3703"/>
        <w:gridCol w:w="3528"/>
        <w:gridCol w:w="1307"/>
      </w:tblGrid>
      <w:tr w:rsidR="0021587A" w:rsidRPr="0021587A" w:rsidTr="00E92F5F">
        <w:trPr>
          <w:jc w:val="center"/>
        </w:trPr>
        <w:tc>
          <w:tcPr>
            <w:tcW w:w="407" w:type="pct"/>
            <w:shd w:val="clear" w:color="auto" w:fill="BFBFBF" w:themeFill="background1" w:themeFillShade="BF"/>
            <w:vAlign w:val="center"/>
          </w:tcPr>
          <w:p w:rsidR="00D849A9" w:rsidRPr="0021587A" w:rsidRDefault="00D849A9" w:rsidP="003B3EDA">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委員</w:t>
            </w:r>
          </w:p>
        </w:tc>
        <w:tc>
          <w:tcPr>
            <w:tcW w:w="1992" w:type="pct"/>
            <w:shd w:val="clear" w:color="auto" w:fill="BFBFBF" w:themeFill="background1" w:themeFillShade="BF"/>
            <w:vAlign w:val="center"/>
          </w:tcPr>
          <w:p w:rsidR="00D849A9" w:rsidRPr="0021587A" w:rsidRDefault="00D849A9" w:rsidP="003B3EDA">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指摘</w:t>
            </w:r>
          </w:p>
        </w:tc>
        <w:tc>
          <w:tcPr>
            <w:tcW w:w="1898" w:type="pct"/>
            <w:shd w:val="clear" w:color="auto" w:fill="BFBFBF" w:themeFill="background1" w:themeFillShade="BF"/>
            <w:vAlign w:val="center"/>
          </w:tcPr>
          <w:p w:rsidR="00D849A9" w:rsidRPr="0021587A" w:rsidRDefault="00D849A9" w:rsidP="003B3EDA">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対応</w:t>
            </w:r>
          </w:p>
        </w:tc>
        <w:tc>
          <w:tcPr>
            <w:tcW w:w="703" w:type="pct"/>
            <w:shd w:val="clear" w:color="auto" w:fill="BFBFBF" w:themeFill="background1" w:themeFillShade="BF"/>
            <w:vAlign w:val="center"/>
          </w:tcPr>
          <w:p w:rsidR="00E92F5F" w:rsidRPr="0021587A" w:rsidRDefault="00E92F5F" w:rsidP="003B3EDA">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計画での</w:t>
            </w:r>
          </w:p>
          <w:p w:rsidR="00D849A9" w:rsidRPr="0021587A" w:rsidRDefault="00E92F5F" w:rsidP="003B3EDA">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対応箇所</w:t>
            </w:r>
          </w:p>
        </w:tc>
      </w:tr>
      <w:tr w:rsidR="00E03251" w:rsidRPr="0021587A" w:rsidTr="00E03251">
        <w:trPr>
          <w:trHeight w:val="85"/>
          <w:jc w:val="center"/>
        </w:trPr>
        <w:tc>
          <w:tcPr>
            <w:tcW w:w="407" w:type="pct"/>
          </w:tcPr>
          <w:p w:rsidR="003E181D" w:rsidRDefault="003E181D" w:rsidP="003E181D">
            <w:pPr>
              <w:snapToGrid w:val="0"/>
              <w:spacing w:line="260" w:lineRule="exact"/>
              <w:rPr>
                <w:sz w:val="18"/>
                <w:szCs w:val="18"/>
              </w:rPr>
            </w:pPr>
            <w:r>
              <w:rPr>
                <w:rFonts w:hint="eastAsia"/>
                <w:sz w:val="18"/>
                <w:szCs w:val="18"/>
              </w:rPr>
              <w:t>事務</w:t>
            </w:r>
          </w:p>
          <w:p w:rsidR="00E03251" w:rsidRPr="0021587A" w:rsidRDefault="003E181D" w:rsidP="003E181D">
            <w:pPr>
              <w:snapToGrid w:val="0"/>
              <w:spacing w:line="260" w:lineRule="exact"/>
              <w:rPr>
                <w:sz w:val="18"/>
                <w:szCs w:val="18"/>
              </w:rPr>
            </w:pPr>
            <w:r>
              <w:rPr>
                <w:rFonts w:hint="eastAsia"/>
                <w:sz w:val="18"/>
                <w:szCs w:val="18"/>
              </w:rPr>
              <w:t>局</w:t>
            </w:r>
          </w:p>
        </w:tc>
        <w:tc>
          <w:tcPr>
            <w:tcW w:w="1992" w:type="pct"/>
          </w:tcPr>
          <w:p w:rsidR="00E03251" w:rsidRPr="003E181D" w:rsidRDefault="00E03251" w:rsidP="00D60BE9">
            <w:pPr>
              <w:snapToGrid w:val="0"/>
              <w:spacing w:line="260" w:lineRule="exact"/>
              <w:rPr>
                <w:rFonts w:ascii="Meiryo UI" w:eastAsia="Meiryo UI" w:hAnsi="Meiryo UI" w:cs="Meiryo UI"/>
                <w:sz w:val="18"/>
                <w:szCs w:val="18"/>
              </w:rPr>
            </w:pPr>
            <w:r w:rsidRPr="003E181D">
              <w:rPr>
                <w:rFonts w:ascii="Meiryo UI" w:eastAsia="Meiryo UI" w:hAnsi="Meiryo UI" w:cs="Meiryo UI" w:hint="eastAsia"/>
                <w:sz w:val="18"/>
                <w:szCs w:val="18"/>
              </w:rPr>
              <w:t>表紙タイトルの確認</w:t>
            </w:r>
          </w:p>
        </w:tc>
        <w:tc>
          <w:tcPr>
            <w:tcW w:w="1898" w:type="pct"/>
          </w:tcPr>
          <w:p w:rsidR="00E03251" w:rsidRPr="003E181D" w:rsidRDefault="00E03251" w:rsidP="00287FE8">
            <w:pPr>
              <w:widowControl/>
              <w:snapToGrid w:val="0"/>
              <w:spacing w:line="260" w:lineRule="exact"/>
              <w:jc w:val="left"/>
              <w:rPr>
                <w:rFonts w:ascii="Meiryo UI" w:eastAsia="Meiryo UI" w:hAnsi="Meiryo UI" w:cs="Meiryo UI"/>
                <w:kern w:val="0"/>
                <w:sz w:val="18"/>
                <w:szCs w:val="18"/>
              </w:rPr>
            </w:pPr>
            <w:r w:rsidRPr="003E181D">
              <w:rPr>
                <w:rFonts w:ascii="Meiryo UI" w:eastAsia="Meiryo UI" w:hAnsi="Meiryo UI" w:cs="Meiryo UI" w:hint="eastAsia"/>
                <w:kern w:val="0"/>
                <w:sz w:val="18"/>
                <w:szCs w:val="18"/>
              </w:rPr>
              <w:t>「大阪府都市基盤施設長寿命化計画」</w:t>
            </w:r>
            <w:r w:rsidR="00287FE8">
              <w:rPr>
                <w:rFonts w:ascii="Meiryo UI" w:eastAsia="Meiryo UI" w:hAnsi="Meiryo UI" w:cs="Meiryo UI" w:hint="eastAsia"/>
                <w:kern w:val="0"/>
                <w:sz w:val="18"/>
                <w:szCs w:val="18"/>
              </w:rPr>
              <w:t>の策定に向けて（答申）</w:t>
            </w:r>
            <w:r w:rsidRPr="003E181D">
              <w:rPr>
                <w:rFonts w:ascii="Meiryo UI" w:eastAsia="Meiryo UI" w:hAnsi="Meiryo UI" w:cs="Meiryo UI" w:hint="eastAsia"/>
                <w:kern w:val="0"/>
                <w:sz w:val="18"/>
                <w:szCs w:val="18"/>
              </w:rPr>
              <w:t>とする</w:t>
            </w:r>
            <w:r w:rsidR="003E181D" w:rsidRPr="003E181D">
              <w:rPr>
                <w:rFonts w:ascii="Meiryo UI" w:eastAsia="Meiryo UI" w:hAnsi="Meiryo UI" w:cs="Meiryo UI" w:hint="eastAsia"/>
                <w:kern w:val="0"/>
                <w:sz w:val="18"/>
                <w:szCs w:val="18"/>
              </w:rPr>
              <w:t>。</w:t>
            </w:r>
          </w:p>
        </w:tc>
        <w:tc>
          <w:tcPr>
            <w:tcW w:w="703" w:type="pct"/>
          </w:tcPr>
          <w:p w:rsidR="00E03251" w:rsidRPr="003E181D" w:rsidRDefault="00E03251" w:rsidP="00D60BE9">
            <w:pPr>
              <w:widowControl/>
              <w:snapToGrid w:val="0"/>
              <w:spacing w:line="260" w:lineRule="exact"/>
              <w:jc w:val="left"/>
              <w:rPr>
                <w:rFonts w:ascii="Meiryo UI" w:eastAsia="Meiryo UI" w:hAnsi="Meiryo UI" w:cs="Meiryo UI"/>
                <w:kern w:val="0"/>
                <w:sz w:val="18"/>
                <w:szCs w:val="18"/>
              </w:rPr>
            </w:pPr>
          </w:p>
        </w:tc>
      </w:tr>
      <w:tr w:rsidR="003E181D" w:rsidRPr="0021587A" w:rsidTr="00E03251">
        <w:trPr>
          <w:trHeight w:val="85"/>
          <w:jc w:val="center"/>
        </w:trPr>
        <w:tc>
          <w:tcPr>
            <w:tcW w:w="407" w:type="pct"/>
          </w:tcPr>
          <w:p w:rsidR="003E181D" w:rsidRDefault="003E181D" w:rsidP="003E181D">
            <w:pPr>
              <w:snapToGrid w:val="0"/>
              <w:spacing w:line="260" w:lineRule="exact"/>
              <w:rPr>
                <w:sz w:val="18"/>
                <w:szCs w:val="18"/>
              </w:rPr>
            </w:pPr>
            <w:r>
              <w:rPr>
                <w:rFonts w:hint="eastAsia"/>
                <w:sz w:val="18"/>
                <w:szCs w:val="18"/>
              </w:rPr>
              <w:t>事務</w:t>
            </w:r>
          </w:p>
          <w:p w:rsidR="003E181D" w:rsidRDefault="003E181D" w:rsidP="003E181D">
            <w:pPr>
              <w:snapToGrid w:val="0"/>
              <w:spacing w:line="260" w:lineRule="exact"/>
              <w:rPr>
                <w:sz w:val="18"/>
                <w:szCs w:val="18"/>
              </w:rPr>
            </w:pPr>
            <w:r>
              <w:rPr>
                <w:rFonts w:hint="eastAsia"/>
                <w:sz w:val="18"/>
                <w:szCs w:val="18"/>
              </w:rPr>
              <w:t>局</w:t>
            </w:r>
          </w:p>
        </w:tc>
        <w:tc>
          <w:tcPr>
            <w:tcW w:w="1992" w:type="pct"/>
          </w:tcPr>
          <w:p w:rsidR="003E181D" w:rsidRPr="003E181D" w:rsidRDefault="003E181D" w:rsidP="003E181D">
            <w:pPr>
              <w:snapToGrid w:val="0"/>
              <w:spacing w:line="260" w:lineRule="exact"/>
              <w:rPr>
                <w:rFonts w:ascii="Meiryo UI" w:eastAsia="Meiryo UI" w:hAnsi="Meiryo UI" w:cs="Meiryo UI"/>
                <w:sz w:val="18"/>
                <w:szCs w:val="18"/>
              </w:rPr>
            </w:pPr>
            <w:r w:rsidRPr="003E181D">
              <w:rPr>
                <w:rFonts w:ascii="Meiryo UI" w:eastAsia="Meiryo UI" w:hAnsi="Meiryo UI" w:cs="Meiryo UI" w:hint="eastAsia"/>
                <w:sz w:val="18"/>
                <w:szCs w:val="18"/>
              </w:rPr>
              <w:t>基本計画の構成の変更</w:t>
            </w:r>
          </w:p>
          <w:p w:rsidR="003E181D" w:rsidRPr="003E181D" w:rsidRDefault="003E181D" w:rsidP="003E181D">
            <w:pPr>
              <w:snapToGrid w:val="0"/>
              <w:spacing w:line="260" w:lineRule="exact"/>
              <w:rPr>
                <w:rFonts w:ascii="Meiryo UI" w:eastAsia="Meiryo UI" w:hAnsi="Meiryo UI" w:cs="Meiryo UI"/>
                <w:sz w:val="18"/>
                <w:szCs w:val="18"/>
              </w:rPr>
            </w:pPr>
          </w:p>
        </w:tc>
        <w:tc>
          <w:tcPr>
            <w:tcW w:w="1898" w:type="pct"/>
          </w:tcPr>
          <w:p w:rsidR="003E181D" w:rsidRPr="003E181D" w:rsidRDefault="003E181D" w:rsidP="003E181D">
            <w:pPr>
              <w:widowControl/>
              <w:snapToGrid w:val="0"/>
              <w:spacing w:line="260" w:lineRule="exact"/>
              <w:jc w:val="left"/>
              <w:rPr>
                <w:rFonts w:ascii="Meiryo UI" w:eastAsia="Meiryo UI" w:hAnsi="Meiryo UI" w:cs="Meiryo UI"/>
                <w:kern w:val="0"/>
                <w:sz w:val="18"/>
                <w:szCs w:val="18"/>
              </w:rPr>
            </w:pPr>
            <w:r w:rsidRPr="003E181D">
              <w:rPr>
                <w:rFonts w:ascii="Meiryo UI" w:eastAsia="Meiryo UI" w:hAnsi="Meiryo UI" w:cs="Meiryo UI" w:hint="eastAsia"/>
                <w:sz w:val="18"/>
                <w:szCs w:val="18"/>
              </w:rPr>
              <w:t>「3.大阪府都市基盤施設長寿命化計画（案）の構成」を2章に</w:t>
            </w:r>
          </w:p>
        </w:tc>
        <w:tc>
          <w:tcPr>
            <w:tcW w:w="703" w:type="pct"/>
          </w:tcPr>
          <w:p w:rsidR="003E181D" w:rsidRPr="003E181D" w:rsidRDefault="003E181D" w:rsidP="00D60BE9">
            <w:pPr>
              <w:widowControl/>
              <w:snapToGrid w:val="0"/>
              <w:spacing w:line="260" w:lineRule="exact"/>
              <w:jc w:val="left"/>
              <w:rPr>
                <w:rFonts w:ascii="Meiryo UI" w:eastAsia="Meiryo UI" w:hAnsi="Meiryo UI" w:cs="Meiryo UI"/>
                <w:kern w:val="0"/>
                <w:sz w:val="18"/>
                <w:szCs w:val="18"/>
              </w:rPr>
            </w:pPr>
          </w:p>
        </w:tc>
      </w:tr>
      <w:tr w:rsidR="00B50726" w:rsidRPr="0021587A" w:rsidTr="00E03251">
        <w:trPr>
          <w:trHeight w:val="85"/>
          <w:jc w:val="center"/>
        </w:trPr>
        <w:tc>
          <w:tcPr>
            <w:tcW w:w="407" w:type="pct"/>
          </w:tcPr>
          <w:p w:rsidR="00B50726" w:rsidRDefault="00B50726" w:rsidP="00B8450F">
            <w:pPr>
              <w:snapToGrid w:val="0"/>
              <w:spacing w:line="260" w:lineRule="exact"/>
              <w:rPr>
                <w:sz w:val="18"/>
                <w:szCs w:val="18"/>
              </w:rPr>
            </w:pPr>
            <w:r>
              <w:rPr>
                <w:rFonts w:hint="eastAsia"/>
                <w:sz w:val="18"/>
                <w:szCs w:val="18"/>
              </w:rPr>
              <w:t>事務</w:t>
            </w:r>
          </w:p>
          <w:p w:rsidR="00B50726" w:rsidRDefault="00B50726" w:rsidP="00B8450F">
            <w:pPr>
              <w:snapToGrid w:val="0"/>
              <w:spacing w:line="260" w:lineRule="exact"/>
              <w:rPr>
                <w:sz w:val="18"/>
                <w:szCs w:val="18"/>
              </w:rPr>
            </w:pPr>
            <w:r>
              <w:rPr>
                <w:rFonts w:hint="eastAsia"/>
                <w:sz w:val="18"/>
                <w:szCs w:val="18"/>
              </w:rPr>
              <w:t>局</w:t>
            </w:r>
          </w:p>
        </w:tc>
        <w:tc>
          <w:tcPr>
            <w:tcW w:w="1992" w:type="pct"/>
          </w:tcPr>
          <w:p w:rsidR="00B50726" w:rsidRPr="003E181D" w:rsidRDefault="00B50726" w:rsidP="003E181D">
            <w:pPr>
              <w:snapToGrid w:val="0"/>
              <w:spacing w:line="260" w:lineRule="exact"/>
              <w:rPr>
                <w:rFonts w:ascii="Meiryo UI" w:eastAsia="Meiryo UI" w:hAnsi="Meiryo UI" w:cs="Meiryo UI"/>
                <w:sz w:val="18"/>
                <w:szCs w:val="18"/>
              </w:rPr>
            </w:pPr>
            <w:r>
              <w:rPr>
                <w:rFonts w:ascii="Meiryo UI" w:eastAsia="Meiryo UI" w:hAnsi="Meiryo UI" w:cs="Meiryo UI"/>
                <w:sz w:val="18"/>
                <w:szCs w:val="18"/>
              </w:rPr>
              <w:t>基本計画の図・表番号の変更</w:t>
            </w:r>
          </w:p>
        </w:tc>
        <w:tc>
          <w:tcPr>
            <w:tcW w:w="1898" w:type="pct"/>
          </w:tcPr>
          <w:p w:rsidR="00B50726" w:rsidRDefault="00B50726" w:rsidP="003E181D">
            <w:pPr>
              <w:widowControl/>
              <w:snapToGrid w:val="0"/>
              <w:spacing w:line="260" w:lineRule="exact"/>
              <w:jc w:val="left"/>
              <w:rPr>
                <w:rFonts w:ascii="Meiryo UI" w:eastAsia="Meiryo UI" w:hAnsi="Meiryo UI" w:cs="Meiryo UI"/>
                <w:sz w:val="18"/>
                <w:szCs w:val="18"/>
              </w:rPr>
            </w:pPr>
            <w:r>
              <w:rPr>
                <w:rFonts w:ascii="Meiryo UI" w:eastAsia="Meiryo UI" w:hAnsi="Meiryo UI" w:cs="Meiryo UI" w:hint="eastAsia"/>
                <w:sz w:val="18"/>
                <w:szCs w:val="18"/>
              </w:rPr>
              <w:t>章単位の番号付与（例：表1.1）を</w:t>
            </w:r>
          </w:p>
          <w:p w:rsidR="00B50726" w:rsidRDefault="00B50726" w:rsidP="003E181D">
            <w:pPr>
              <w:widowControl/>
              <w:snapToGrid w:val="0"/>
              <w:spacing w:line="260" w:lineRule="exact"/>
              <w:jc w:val="left"/>
              <w:rPr>
                <w:rFonts w:ascii="Meiryo UI" w:eastAsia="Meiryo UI" w:hAnsi="Meiryo UI" w:cs="Meiryo UI"/>
                <w:sz w:val="18"/>
                <w:szCs w:val="18"/>
              </w:rPr>
            </w:pPr>
            <w:r>
              <w:rPr>
                <w:rFonts w:ascii="Meiryo UI" w:eastAsia="Meiryo UI" w:hAnsi="Meiryo UI" w:cs="Meiryo UI" w:hint="eastAsia"/>
                <w:sz w:val="18"/>
                <w:szCs w:val="18"/>
              </w:rPr>
              <w:t>節単位の番号付与（例：表1.1</w:t>
            </w:r>
            <w:r w:rsidR="0015587B">
              <w:rPr>
                <w:rFonts w:ascii="Meiryo UI" w:eastAsia="Meiryo UI" w:hAnsi="Meiryo UI" w:cs="Meiryo UI" w:hint="eastAsia"/>
                <w:sz w:val="18"/>
                <w:szCs w:val="18"/>
              </w:rPr>
              <w:t>-</w:t>
            </w:r>
            <w:r>
              <w:rPr>
                <w:rFonts w:ascii="Meiryo UI" w:eastAsia="Meiryo UI" w:hAnsi="Meiryo UI" w:cs="Meiryo UI" w:hint="eastAsia"/>
                <w:sz w:val="18"/>
                <w:szCs w:val="18"/>
              </w:rPr>
              <w:t>1）に変更</w:t>
            </w:r>
          </w:p>
          <w:p w:rsidR="00D23C52" w:rsidRPr="003E181D" w:rsidRDefault="00D23C52" w:rsidP="0015587B">
            <w:pPr>
              <w:widowControl/>
              <w:snapToGrid w:val="0"/>
              <w:spacing w:line="260" w:lineRule="exact"/>
              <w:jc w:val="left"/>
              <w:rPr>
                <w:rFonts w:ascii="Meiryo UI" w:eastAsia="Meiryo UI" w:hAnsi="Meiryo UI" w:cs="Meiryo UI"/>
                <w:sz w:val="18"/>
                <w:szCs w:val="18"/>
              </w:rPr>
            </w:pPr>
            <w:r>
              <w:rPr>
                <w:rFonts w:ascii="Meiryo UI" w:eastAsia="Meiryo UI" w:hAnsi="Meiryo UI" w:cs="Meiryo UI"/>
                <w:sz w:val="18"/>
                <w:szCs w:val="18"/>
              </w:rPr>
              <w:t>ただし、節番号のない図</w:t>
            </w:r>
            <w:r>
              <w:rPr>
                <w:rFonts w:ascii="Meiryo UI" w:eastAsia="Meiryo UI" w:hAnsi="Meiryo UI" w:cs="Meiryo UI" w:hint="eastAsia"/>
                <w:sz w:val="18"/>
                <w:szCs w:val="18"/>
              </w:rPr>
              <w:t>5</w:t>
            </w:r>
            <w:r w:rsidR="0015587B">
              <w:rPr>
                <w:rFonts w:ascii="Meiryo UI" w:eastAsia="Meiryo UI" w:hAnsi="Meiryo UI" w:cs="Meiryo UI" w:hint="eastAsia"/>
                <w:sz w:val="18"/>
                <w:szCs w:val="18"/>
              </w:rPr>
              <w:t>-1お</w:t>
            </w:r>
            <w:r>
              <w:rPr>
                <w:rFonts w:ascii="Meiryo UI" w:eastAsia="Meiryo UI" w:hAnsi="Meiryo UI" w:cs="Meiryo UI" w:hint="eastAsia"/>
                <w:sz w:val="18"/>
                <w:szCs w:val="18"/>
              </w:rPr>
              <w:t>よび表5</w:t>
            </w:r>
            <w:r w:rsidR="0015587B">
              <w:rPr>
                <w:rFonts w:ascii="Meiryo UI" w:eastAsia="Meiryo UI" w:hAnsi="Meiryo UI" w:cs="Meiryo UI" w:hint="eastAsia"/>
                <w:sz w:val="18"/>
                <w:szCs w:val="18"/>
              </w:rPr>
              <w:t>-</w:t>
            </w:r>
            <w:r>
              <w:rPr>
                <w:rFonts w:ascii="Meiryo UI" w:eastAsia="Meiryo UI" w:hAnsi="Meiryo UI" w:cs="Meiryo UI" w:hint="eastAsia"/>
                <w:sz w:val="18"/>
                <w:szCs w:val="18"/>
              </w:rPr>
              <w:t>1</w:t>
            </w:r>
            <w:r w:rsidR="0015587B">
              <w:rPr>
                <w:rFonts w:ascii="Meiryo UI" w:eastAsia="Meiryo UI" w:hAnsi="Meiryo UI" w:cs="Meiryo UI" w:hint="eastAsia"/>
                <w:sz w:val="18"/>
                <w:szCs w:val="18"/>
              </w:rPr>
              <w:t>、5-2</w:t>
            </w:r>
            <w:r>
              <w:rPr>
                <w:rFonts w:ascii="Meiryo UI" w:eastAsia="Meiryo UI" w:hAnsi="Meiryo UI" w:cs="Meiryo UI" w:hint="eastAsia"/>
                <w:sz w:val="18"/>
                <w:szCs w:val="18"/>
              </w:rPr>
              <w:t>を除く</w:t>
            </w:r>
          </w:p>
        </w:tc>
        <w:tc>
          <w:tcPr>
            <w:tcW w:w="703" w:type="pct"/>
          </w:tcPr>
          <w:p w:rsidR="00B50726" w:rsidRPr="003E181D" w:rsidRDefault="00B50726" w:rsidP="00D60BE9">
            <w:pPr>
              <w:widowControl/>
              <w:snapToGrid w:val="0"/>
              <w:spacing w:line="260" w:lineRule="exact"/>
              <w:jc w:val="left"/>
              <w:rPr>
                <w:rFonts w:ascii="Meiryo UI" w:eastAsia="Meiryo UI" w:hAnsi="Meiryo UI" w:cs="Meiryo UI"/>
                <w:kern w:val="0"/>
                <w:sz w:val="18"/>
                <w:szCs w:val="18"/>
              </w:rPr>
            </w:pPr>
          </w:p>
        </w:tc>
      </w:tr>
    </w:tbl>
    <w:p w:rsidR="0021587A" w:rsidRDefault="0021587A" w:rsidP="008531F2">
      <w:pPr>
        <w:rPr>
          <w:u w:val="single"/>
        </w:rPr>
      </w:pPr>
    </w:p>
    <w:tbl>
      <w:tblPr>
        <w:tblStyle w:val="ac"/>
        <w:tblW w:w="5005" w:type="pct"/>
        <w:jc w:val="center"/>
        <w:tblLook w:val="04A0" w:firstRow="1" w:lastRow="0" w:firstColumn="1" w:lastColumn="0" w:noHBand="0" w:noVBand="1"/>
      </w:tblPr>
      <w:tblGrid>
        <w:gridCol w:w="757"/>
        <w:gridCol w:w="3703"/>
        <w:gridCol w:w="3528"/>
        <w:gridCol w:w="1307"/>
      </w:tblGrid>
      <w:tr w:rsidR="00E03251" w:rsidRPr="0021587A" w:rsidTr="0026074E">
        <w:trPr>
          <w:jc w:val="center"/>
        </w:trPr>
        <w:tc>
          <w:tcPr>
            <w:tcW w:w="407" w:type="pct"/>
            <w:shd w:val="clear" w:color="auto" w:fill="BFBFBF" w:themeFill="background1" w:themeFillShade="BF"/>
            <w:vAlign w:val="center"/>
          </w:tcPr>
          <w:p w:rsidR="00E03251" w:rsidRPr="0021587A" w:rsidRDefault="00E03251" w:rsidP="003B3EDA">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委員</w:t>
            </w:r>
          </w:p>
        </w:tc>
        <w:tc>
          <w:tcPr>
            <w:tcW w:w="1992" w:type="pct"/>
            <w:shd w:val="clear" w:color="auto" w:fill="BFBFBF" w:themeFill="background1" w:themeFillShade="BF"/>
            <w:vAlign w:val="center"/>
          </w:tcPr>
          <w:p w:rsidR="00E03251" w:rsidRPr="0021587A" w:rsidRDefault="00E03251" w:rsidP="003B3EDA">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指摘</w:t>
            </w:r>
          </w:p>
        </w:tc>
        <w:tc>
          <w:tcPr>
            <w:tcW w:w="1898" w:type="pct"/>
            <w:shd w:val="clear" w:color="auto" w:fill="BFBFBF" w:themeFill="background1" w:themeFillShade="BF"/>
            <w:vAlign w:val="center"/>
          </w:tcPr>
          <w:p w:rsidR="00E03251" w:rsidRPr="0021587A" w:rsidRDefault="00E03251" w:rsidP="003B3EDA">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対応</w:t>
            </w:r>
          </w:p>
        </w:tc>
        <w:tc>
          <w:tcPr>
            <w:tcW w:w="703" w:type="pct"/>
            <w:shd w:val="clear" w:color="auto" w:fill="BFBFBF" w:themeFill="background1" w:themeFillShade="BF"/>
            <w:vAlign w:val="center"/>
          </w:tcPr>
          <w:p w:rsidR="00E03251" w:rsidRPr="0021587A" w:rsidRDefault="00E03251" w:rsidP="003B3EDA">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計画での</w:t>
            </w:r>
          </w:p>
          <w:p w:rsidR="00E03251" w:rsidRPr="0021587A" w:rsidRDefault="00E03251" w:rsidP="003B3EDA">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対応箇所</w:t>
            </w:r>
          </w:p>
        </w:tc>
      </w:tr>
      <w:tr w:rsidR="0030062F" w:rsidRPr="0021587A" w:rsidTr="0026074E">
        <w:trPr>
          <w:trHeight w:val="85"/>
          <w:jc w:val="center"/>
        </w:trPr>
        <w:tc>
          <w:tcPr>
            <w:tcW w:w="407" w:type="pct"/>
          </w:tcPr>
          <w:p w:rsidR="0030062F" w:rsidRPr="0021587A" w:rsidRDefault="0030062F" w:rsidP="00B8450F">
            <w:pPr>
              <w:snapToGrid w:val="0"/>
              <w:spacing w:line="260" w:lineRule="exact"/>
              <w:rPr>
                <w:sz w:val="18"/>
                <w:szCs w:val="18"/>
              </w:rPr>
            </w:pPr>
            <w:r>
              <w:rPr>
                <w:rFonts w:hint="eastAsia"/>
                <w:sz w:val="18"/>
                <w:szCs w:val="18"/>
              </w:rPr>
              <w:t>木元</w:t>
            </w:r>
          </w:p>
        </w:tc>
        <w:tc>
          <w:tcPr>
            <w:tcW w:w="1992" w:type="pct"/>
          </w:tcPr>
          <w:p w:rsidR="0030062F" w:rsidRPr="00C756EB" w:rsidRDefault="0030062F" w:rsidP="00D60BE9">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国はじめ全国に向け</w:t>
            </w:r>
          </w:p>
          <w:p w:rsidR="0030062F" w:rsidRPr="00C756EB" w:rsidRDefault="0030062F" w:rsidP="00D60BE9">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→国および全国の地方自治体に向け</w:t>
            </w:r>
          </w:p>
        </w:tc>
        <w:tc>
          <w:tcPr>
            <w:tcW w:w="1898" w:type="pct"/>
          </w:tcPr>
          <w:p w:rsidR="0030062F" w:rsidRPr="00345468" w:rsidRDefault="0030062F" w:rsidP="00C155B3">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修正</w:t>
            </w:r>
          </w:p>
        </w:tc>
        <w:tc>
          <w:tcPr>
            <w:tcW w:w="703" w:type="pct"/>
          </w:tcPr>
          <w:p w:rsidR="0030062F" w:rsidRDefault="00287FE8" w:rsidP="00C155B3">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30062F">
              <w:rPr>
                <w:rFonts w:ascii="Meiryo UI" w:eastAsia="Meiryo UI" w:hAnsi="Meiryo UI" w:cs="Meiryo UI" w:hint="eastAsia"/>
                <w:kern w:val="0"/>
                <w:sz w:val="18"/>
                <w:szCs w:val="18"/>
              </w:rPr>
              <w:t>：P.1</w:t>
            </w:r>
          </w:p>
          <w:p w:rsidR="0030062F" w:rsidRPr="00345468" w:rsidRDefault="0030062F" w:rsidP="0030062F">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基：P.1</w:t>
            </w:r>
          </w:p>
        </w:tc>
      </w:tr>
      <w:tr w:rsidR="00C155B3" w:rsidRPr="0021587A" w:rsidTr="0026074E">
        <w:trPr>
          <w:trHeight w:val="85"/>
          <w:jc w:val="center"/>
        </w:trPr>
        <w:tc>
          <w:tcPr>
            <w:tcW w:w="407" w:type="pct"/>
          </w:tcPr>
          <w:p w:rsidR="00C155B3" w:rsidRPr="0021587A" w:rsidRDefault="00C155B3" w:rsidP="00C155B3">
            <w:pPr>
              <w:snapToGrid w:val="0"/>
              <w:spacing w:line="260" w:lineRule="exact"/>
              <w:rPr>
                <w:sz w:val="18"/>
                <w:szCs w:val="18"/>
              </w:rPr>
            </w:pPr>
            <w:r>
              <w:rPr>
                <w:rFonts w:hint="eastAsia"/>
                <w:sz w:val="18"/>
                <w:szCs w:val="18"/>
              </w:rPr>
              <w:t>木元</w:t>
            </w:r>
          </w:p>
        </w:tc>
        <w:tc>
          <w:tcPr>
            <w:tcW w:w="1992" w:type="pct"/>
          </w:tcPr>
          <w:p w:rsidR="00C155B3" w:rsidRPr="00C756EB" w:rsidRDefault="00C155B3" w:rsidP="00D60BE9">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中間とりまとめ後も各部会で議論を重ね</w:t>
            </w:r>
          </w:p>
          <w:p w:rsidR="00C155B3" w:rsidRPr="00C756EB" w:rsidRDefault="00C155B3" w:rsidP="00D60BE9">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→中間とりまとめ後各部会でさらに議論を重ね</w:t>
            </w:r>
          </w:p>
          <w:p w:rsidR="00C155B3" w:rsidRPr="00C756EB" w:rsidRDefault="00C155B3" w:rsidP="00D60BE9">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達したので、答申するものである</w:t>
            </w:r>
          </w:p>
          <w:p w:rsidR="00C155B3" w:rsidRPr="00C756EB" w:rsidRDefault="00C155B3" w:rsidP="00D60BE9">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→達したため、素案としてとりまとめたものである</w:t>
            </w:r>
          </w:p>
          <w:p w:rsidR="00C155B3" w:rsidRPr="00C756EB" w:rsidRDefault="00C155B3" w:rsidP="00D60BE9">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w:t>
            </w:r>
            <w:r w:rsidRPr="00C756EB">
              <w:rPr>
                <w:rFonts w:ascii="Meiryo UI" w:eastAsia="Meiryo UI" w:hAnsi="Meiryo UI" w:cs="Meiryo UI" w:hint="eastAsia"/>
                <w:dstrike/>
                <w:sz w:val="18"/>
                <w:szCs w:val="18"/>
              </w:rPr>
              <w:t>2</w:t>
            </w:r>
            <w:r w:rsidRPr="00C756EB">
              <w:rPr>
                <w:rFonts w:ascii="Meiryo UI" w:eastAsia="Meiryo UI" w:hAnsi="Meiryo UI" w:cs="Meiryo UI" w:hint="eastAsia"/>
                <w:color w:val="FF0000"/>
                <w:sz w:val="18"/>
                <w:szCs w:val="18"/>
              </w:rPr>
              <w:t>3</w:t>
            </w:r>
            <w:r w:rsidRPr="00C756EB">
              <w:rPr>
                <w:rFonts w:ascii="Meiryo UI" w:eastAsia="Meiryo UI" w:hAnsi="Meiryo UI" w:cs="Meiryo UI" w:hint="eastAsia"/>
                <w:sz w:val="18"/>
                <w:szCs w:val="18"/>
              </w:rPr>
              <w:t>.大阪府における維持管理・更新の現状」では、</w:t>
            </w:r>
          </w:p>
        </w:tc>
        <w:tc>
          <w:tcPr>
            <w:tcW w:w="1898" w:type="pct"/>
          </w:tcPr>
          <w:p w:rsidR="00C155B3" w:rsidRPr="00345468" w:rsidRDefault="00C155B3" w:rsidP="00C155B3">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修正</w:t>
            </w:r>
          </w:p>
        </w:tc>
        <w:tc>
          <w:tcPr>
            <w:tcW w:w="703" w:type="pct"/>
          </w:tcPr>
          <w:p w:rsidR="00C155B3" w:rsidRDefault="00287FE8" w:rsidP="00C155B3">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C155B3">
              <w:rPr>
                <w:rFonts w:ascii="Meiryo UI" w:eastAsia="Meiryo UI" w:hAnsi="Meiryo UI" w:cs="Meiryo UI" w:hint="eastAsia"/>
                <w:kern w:val="0"/>
                <w:sz w:val="18"/>
                <w:szCs w:val="18"/>
              </w:rPr>
              <w:t>：P.2</w:t>
            </w:r>
          </w:p>
          <w:p w:rsidR="00C155B3" w:rsidRPr="00345468" w:rsidRDefault="00C155B3" w:rsidP="00C155B3">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基：P.2</w:t>
            </w:r>
          </w:p>
        </w:tc>
      </w:tr>
      <w:tr w:rsidR="00C155B3" w:rsidRPr="0021587A" w:rsidTr="0026074E">
        <w:trPr>
          <w:trHeight w:val="85"/>
          <w:jc w:val="center"/>
        </w:trPr>
        <w:tc>
          <w:tcPr>
            <w:tcW w:w="407" w:type="pct"/>
          </w:tcPr>
          <w:p w:rsidR="00C155B3" w:rsidRDefault="00C155B3" w:rsidP="00B8450F">
            <w:pPr>
              <w:snapToGrid w:val="0"/>
              <w:spacing w:line="260" w:lineRule="exact"/>
              <w:rPr>
                <w:sz w:val="18"/>
                <w:szCs w:val="18"/>
              </w:rPr>
            </w:pPr>
            <w:r w:rsidRPr="0021587A">
              <w:rPr>
                <w:rFonts w:hint="eastAsia"/>
                <w:sz w:val="18"/>
                <w:szCs w:val="18"/>
              </w:rPr>
              <w:t>鎌田</w:t>
            </w:r>
          </w:p>
        </w:tc>
        <w:tc>
          <w:tcPr>
            <w:tcW w:w="1992" w:type="pct"/>
          </w:tcPr>
          <w:p w:rsidR="00C155B3" w:rsidRPr="00C756EB" w:rsidRDefault="00C155B3" w:rsidP="00D60BE9">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府民の安全・安心の確保はもとより、</w:t>
            </w:r>
            <w:r w:rsidRPr="00C756EB">
              <w:rPr>
                <w:rFonts w:ascii="Meiryo UI" w:eastAsia="Meiryo UI" w:hAnsi="Meiryo UI" w:cs="Meiryo UI" w:hint="eastAsia"/>
                <w:dstrike/>
                <w:sz w:val="18"/>
                <w:szCs w:val="18"/>
              </w:rPr>
              <w:t>大阪</w:t>
            </w:r>
            <w:r w:rsidRPr="00C756EB">
              <w:rPr>
                <w:rFonts w:ascii="Meiryo UI" w:eastAsia="Meiryo UI" w:hAnsi="Meiryo UI" w:cs="Meiryo UI" w:hint="eastAsia"/>
                <w:color w:val="FF0000"/>
                <w:sz w:val="18"/>
                <w:szCs w:val="18"/>
              </w:rPr>
              <w:t>地域社会</w:t>
            </w:r>
            <w:r w:rsidRPr="00C756EB">
              <w:rPr>
                <w:rFonts w:ascii="Meiryo UI" w:eastAsia="Meiryo UI" w:hAnsi="Meiryo UI" w:cs="Meiryo UI" w:hint="eastAsia"/>
                <w:sz w:val="18"/>
                <w:szCs w:val="18"/>
              </w:rPr>
              <w:t>の発展と成長を支えるために、</w:t>
            </w:r>
          </w:p>
        </w:tc>
        <w:tc>
          <w:tcPr>
            <w:tcW w:w="1898" w:type="pct"/>
          </w:tcPr>
          <w:p w:rsidR="00C155B3" w:rsidRPr="00345468" w:rsidRDefault="00C155B3" w:rsidP="00D60BE9">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修正</w:t>
            </w:r>
          </w:p>
        </w:tc>
        <w:tc>
          <w:tcPr>
            <w:tcW w:w="703" w:type="pct"/>
          </w:tcPr>
          <w:p w:rsidR="00C155B3" w:rsidRDefault="00287FE8" w:rsidP="00D60BE9">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C155B3">
              <w:rPr>
                <w:rFonts w:ascii="Meiryo UI" w:eastAsia="Meiryo UI" w:hAnsi="Meiryo UI" w:cs="Meiryo UI" w:hint="eastAsia"/>
                <w:kern w:val="0"/>
                <w:sz w:val="18"/>
                <w:szCs w:val="18"/>
              </w:rPr>
              <w:t>：P.3</w:t>
            </w:r>
          </w:p>
          <w:p w:rsidR="00C155B3" w:rsidRPr="00345468" w:rsidRDefault="00C155B3" w:rsidP="003E181D">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基：P.3</w:t>
            </w:r>
          </w:p>
        </w:tc>
      </w:tr>
      <w:tr w:rsidR="00C155B3" w:rsidRPr="0021587A" w:rsidTr="0026074E">
        <w:trPr>
          <w:trHeight w:val="85"/>
          <w:jc w:val="center"/>
        </w:trPr>
        <w:tc>
          <w:tcPr>
            <w:tcW w:w="407" w:type="pct"/>
          </w:tcPr>
          <w:p w:rsidR="00C155B3" w:rsidRDefault="00C155B3" w:rsidP="00D60BE9">
            <w:pPr>
              <w:snapToGrid w:val="0"/>
              <w:spacing w:line="260" w:lineRule="exact"/>
              <w:rPr>
                <w:sz w:val="18"/>
                <w:szCs w:val="18"/>
              </w:rPr>
            </w:pPr>
            <w:r w:rsidRPr="0021587A">
              <w:rPr>
                <w:rFonts w:hint="eastAsia"/>
                <w:sz w:val="18"/>
                <w:szCs w:val="18"/>
              </w:rPr>
              <w:t>鎌田</w:t>
            </w:r>
          </w:p>
        </w:tc>
        <w:tc>
          <w:tcPr>
            <w:tcW w:w="1992" w:type="pct"/>
          </w:tcPr>
          <w:p w:rsidR="00C155B3" w:rsidRPr="00C756EB" w:rsidRDefault="00C155B3" w:rsidP="00D60BE9">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下水設備等部会</w:t>
            </w:r>
          </w:p>
          <w:p w:rsidR="00C155B3" w:rsidRPr="00C756EB" w:rsidRDefault="00C155B3" w:rsidP="00D60BE9">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→下水等設備部会</w:t>
            </w:r>
          </w:p>
        </w:tc>
        <w:tc>
          <w:tcPr>
            <w:tcW w:w="1898" w:type="pct"/>
          </w:tcPr>
          <w:p w:rsidR="00C155B3" w:rsidRPr="00345468" w:rsidRDefault="00C155B3" w:rsidP="00B8450F">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修正</w:t>
            </w:r>
          </w:p>
        </w:tc>
        <w:tc>
          <w:tcPr>
            <w:tcW w:w="703" w:type="pct"/>
          </w:tcPr>
          <w:p w:rsidR="00C155B3" w:rsidRDefault="00287FE8" w:rsidP="00D60BE9">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C155B3">
              <w:rPr>
                <w:rFonts w:ascii="Meiryo UI" w:eastAsia="Meiryo UI" w:hAnsi="Meiryo UI" w:cs="Meiryo UI" w:hint="eastAsia"/>
                <w:kern w:val="0"/>
                <w:sz w:val="18"/>
                <w:szCs w:val="18"/>
              </w:rPr>
              <w:t>：P.</w:t>
            </w:r>
            <w:r w:rsidR="007B0554">
              <w:rPr>
                <w:rFonts w:ascii="Meiryo UI" w:eastAsia="Meiryo UI" w:hAnsi="Meiryo UI" w:cs="Meiryo UI" w:hint="eastAsia"/>
                <w:kern w:val="0"/>
                <w:sz w:val="18"/>
                <w:szCs w:val="18"/>
              </w:rPr>
              <w:t>43</w:t>
            </w:r>
            <w:r w:rsidR="00C155B3">
              <w:rPr>
                <w:rFonts w:ascii="Meiryo UI" w:eastAsia="Meiryo UI" w:hAnsi="Meiryo UI" w:cs="Meiryo UI" w:hint="eastAsia"/>
                <w:kern w:val="0"/>
                <w:sz w:val="18"/>
                <w:szCs w:val="18"/>
              </w:rPr>
              <w:t>-</w:t>
            </w:r>
            <w:r w:rsidR="007B0554">
              <w:rPr>
                <w:rFonts w:ascii="Meiryo UI" w:eastAsia="Meiryo UI" w:hAnsi="Meiryo UI" w:cs="Meiryo UI" w:hint="eastAsia"/>
                <w:kern w:val="0"/>
                <w:sz w:val="18"/>
                <w:szCs w:val="18"/>
              </w:rPr>
              <w:t>44</w:t>
            </w:r>
          </w:p>
          <w:p w:rsidR="00C155B3" w:rsidRPr="00345468" w:rsidRDefault="00C155B3" w:rsidP="003E181D">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基：P.5-6</w:t>
            </w:r>
          </w:p>
        </w:tc>
      </w:tr>
      <w:tr w:rsidR="00C155B3" w:rsidRPr="003E181D" w:rsidTr="0026074E">
        <w:trPr>
          <w:trHeight w:val="85"/>
          <w:jc w:val="center"/>
        </w:trPr>
        <w:tc>
          <w:tcPr>
            <w:tcW w:w="407" w:type="pct"/>
          </w:tcPr>
          <w:p w:rsidR="00C155B3" w:rsidRDefault="00C155B3" w:rsidP="00B8450F">
            <w:pPr>
              <w:snapToGrid w:val="0"/>
              <w:spacing w:line="260" w:lineRule="exact"/>
              <w:rPr>
                <w:sz w:val="18"/>
                <w:szCs w:val="18"/>
              </w:rPr>
            </w:pPr>
            <w:r w:rsidRPr="0021587A">
              <w:rPr>
                <w:rFonts w:hint="eastAsia"/>
                <w:sz w:val="18"/>
                <w:szCs w:val="18"/>
              </w:rPr>
              <w:t>鎌田</w:t>
            </w:r>
          </w:p>
        </w:tc>
        <w:tc>
          <w:tcPr>
            <w:tcW w:w="1992" w:type="pct"/>
          </w:tcPr>
          <w:p w:rsidR="00C155B3" w:rsidRPr="00C756EB" w:rsidRDefault="00C155B3" w:rsidP="00B8450F">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インフラ長寿命化基本計画</w:t>
            </w:r>
          </w:p>
          <w:p w:rsidR="00C155B3" w:rsidRPr="00C756EB" w:rsidRDefault="00C155B3" w:rsidP="00B8450F">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color w:val="FF0000"/>
                <w:sz w:val="18"/>
                <w:szCs w:val="18"/>
              </w:rPr>
              <w:t>（基本計画）</w:t>
            </w:r>
            <w:r w:rsidRPr="00C756EB">
              <w:rPr>
                <w:rFonts w:ascii="Meiryo UI" w:eastAsia="Meiryo UI" w:hAnsi="Meiryo UI" w:cs="Meiryo UI" w:hint="eastAsia"/>
                <w:sz w:val="18"/>
                <w:szCs w:val="18"/>
              </w:rPr>
              <w:t>【国】</w:t>
            </w:r>
          </w:p>
          <w:p w:rsidR="00C155B3" w:rsidRPr="00C756EB" w:rsidRDefault="00C155B3" w:rsidP="00B8450F">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インフラ長寿命化計画（行動計画）</w:t>
            </w:r>
          </w:p>
          <w:p w:rsidR="00C155B3" w:rsidRPr="00C756EB" w:rsidRDefault="00C155B3" w:rsidP="00B8450F">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w:t>
            </w:r>
            <w:r w:rsidRPr="00C756EB">
              <w:rPr>
                <w:rFonts w:ascii="Meiryo UI" w:eastAsia="Meiryo UI" w:hAnsi="Meiryo UI" w:cs="Meiryo UI" w:hint="eastAsia"/>
                <w:color w:val="FF0000"/>
                <w:sz w:val="18"/>
                <w:szCs w:val="18"/>
              </w:rPr>
              <w:t>公共施設等総合管理計画</w:t>
            </w:r>
          </w:p>
          <w:p w:rsidR="00C155B3" w:rsidRPr="00C756EB" w:rsidRDefault="00C155B3" w:rsidP="00B8450F">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【各地方自治体が作成】</w:t>
            </w:r>
          </w:p>
          <w:p w:rsidR="00C155B3" w:rsidRPr="00C756EB" w:rsidRDefault="00C155B3" w:rsidP="00B8450F">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※上記の赤字部分は、図の上部にある説明文中には記載がありませんが、これでよいかどうかだけご確認ください。</w:t>
            </w:r>
          </w:p>
        </w:tc>
        <w:tc>
          <w:tcPr>
            <w:tcW w:w="1898" w:type="pct"/>
          </w:tcPr>
          <w:p w:rsidR="00C155B3" w:rsidRDefault="00C155B3" w:rsidP="00B8450F">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（基本計画）を削除</w:t>
            </w:r>
          </w:p>
          <w:p w:rsidR="00C155B3" w:rsidRDefault="00C155B3" w:rsidP="00B8450F">
            <w:pPr>
              <w:widowControl/>
              <w:snapToGrid w:val="0"/>
              <w:spacing w:line="260" w:lineRule="exact"/>
              <w:jc w:val="left"/>
              <w:rPr>
                <w:rFonts w:ascii="Meiryo UI" w:eastAsia="Meiryo UI" w:hAnsi="Meiryo UI" w:cs="Meiryo UI"/>
                <w:kern w:val="0"/>
                <w:sz w:val="18"/>
                <w:szCs w:val="18"/>
              </w:rPr>
            </w:pPr>
          </w:p>
          <w:p w:rsidR="00C155B3" w:rsidRDefault="00C155B3" w:rsidP="00B8450F">
            <w:pPr>
              <w:widowControl/>
              <w:snapToGrid w:val="0"/>
              <w:spacing w:line="260" w:lineRule="exact"/>
              <w:jc w:val="left"/>
              <w:rPr>
                <w:rFonts w:ascii="Meiryo UI" w:eastAsia="Meiryo UI" w:hAnsi="Meiryo UI" w:cs="Meiryo UI"/>
                <w:kern w:val="0"/>
                <w:sz w:val="18"/>
                <w:szCs w:val="18"/>
              </w:rPr>
            </w:pPr>
          </w:p>
          <w:p w:rsidR="00C155B3" w:rsidRPr="003E181D" w:rsidRDefault="00C155B3" w:rsidP="00B50726">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本文中に、</w:t>
            </w:r>
            <w:r w:rsidRPr="00B50726">
              <w:rPr>
                <w:rFonts w:ascii="Meiryo UI" w:eastAsia="Meiryo UI" w:hAnsi="Meiryo UI" w:cs="Meiryo UI" w:hint="eastAsia"/>
                <w:kern w:val="0"/>
                <w:sz w:val="18"/>
                <w:szCs w:val="18"/>
              </w:rPr>
              <w:t>（＝公共施設等総合管理計画、総務省自治財政局財務調査課発平成25年12月3日付事務連絡）</w:t>
            </w:r>
            <w:r>
              <w:rPr>
                <w:rFonts w:ascii="Meiryo UI" w:eastAsia="Meiryo UI" w:hAnsi="Meiryo UI" w:cs="Meiryo UI" w:hint="eastAsia"/>
                <w:kern w:val="0"/>
                <w:sz w:val="18"/>
                <w:szCs w:val="18"/>
              </w:rPr>
              <w:t>を追加。</w:t>
            </w:r>
          </w:p>
        </w:tc>
        <w:tc>
          <w:tcPr>
            <w:tcW w:w="703" w:type="pct"/>
          </w:tcPr>
          <w:p w:rsidR="00C155B3" w:rsidRDefault="00287FE8" w:rsidP="00B8450F">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7B0554">
              <w:rPr>
                <w:rFonts w:ascii="Meiryo UI" w:eastAsia="Meiryo UI" w:hAnsi="Meiryo UI" w:cs="Meiryo UI" w:hint="eastAsia"/>
                <w:kern w:val="0"/>
                <w:sz w:val="18"/>
                <w:szCs w:val="18"/>
              </w:rPr>
              <w:t>：P5</w:t>
            </w:r>
          </w:p>
          <w:p w:rsidR="00C155B3" w:rsidRPr="00345468" w:rsidRDefault="00C155B3" w:rsidP="003E181D">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基：P.11</w:t>
            </w:r>
          </w:p>
        </w:tc>
      </w:tr>
      <w:tr w:rsidR="00C155B3" w:rsidRPr="003E181D" w:rsidTr="0026074E">
        <w:trPr>
          <w:trHeight w:val="85"/>
          <w:jc w:val="center"/>
        </w:trPr>
        <w:tc>
          <w:tcPr>
            <w:tcW w:w="407" w:type="pct"/>
          </w:tcPr>
          <w:p w:rsidR="00C155B3" w:rsidRPr="004D76CE" w:rsidRDefault="00C155B3" w:rsidP="003E181D">
            <w:pPr>
              <w:snapToGrid w:val="0"/>
              <w:spacing w:line="260" w:lineRule="exact"/>
              <w:rPr>
                <w:sz w:val="18"/>
                <w:szCs w:val="18"/>
              </w:rPr>
            </w:pPr>
            <w:r w:rsidRPr="0021587A">
              <w:rPr>
                <w:rFonts w:hint="eastAsia"/>
                <w:sz w:val="18"/>
                <w:szCs w:val="18"/>
              </w:rPr>
              <w:t>鎌田</w:t>
            </w:r>
          </w:p>
        </w:tc>
        <w:tc>
          <w:tcPr>
            <w:tcW w:w="1992" w:type="pct"/>
          </w:tcPr>
          <w:p w:rsidR="00C155B3" w:rsidRPr="00C756EB" w:rsidRDefault="00C155B3" w:rsidP="00D60BE9">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全国より5年建設ピークが早い</w:t>
            </w:r>
          </w:p>
          <w:p w:rsidR="00C155B3" w:rsidRPr="00C756EB" w:rsidRDefault="00C155B3" w:rsidP="00D60BE9">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→全国より建設ピークが5年早い</w:t>
            </w:r>
          </w:p>
        </w:tc>
        <w:tc>
          <w:tcPr>
            <w:tcW w:w="1898" w:type="pct"/>
          </w:tcPr>
          <w:p w:rsidR="00C155B3" w:rsidRPr="003E181D" w:rsidRDefault="00C155B3" w:rsidP="00B8450F">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修正</w:t>
            </w:r>
          </w:p>
        </w:tc>
        <w:tc>
          <w:tcPr>
            <w:tcW w:w="703" w:type="pct"/>
          </w:tcPr>
          <w:p w:rsidR="00C155B3" w:rsidRDefault="00287FE8" w:rsidP="00B8450F">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C155B3">
              <w:rPr>
                <w:rFonts w:ascii="Meiryo UI" w:eastAsia="Meiryo UI" w:hAnsi="Meiryo UI" w:cs="Meiryo UI" w:hint="eastAsia"/>
                <w:kern w:val="0"/>
                <w:sz w:val="18"/>
                <w:szCs w:val="18"/>
              </w:rPr>
              <w:t>：－</w:t>
            </w:r>
          </w:p>
          <w:p w:rsidR="00C155B3" w:rsidRPr="00345468" w:rsidRDefault="00C155B3" w:rsidP="003E181D">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基：P.14</w:t>
            </w:r>
          </w:p>
        </w:tc>
      </w:tr>
      <w:tr w:rsidR="00C155B3" w:rsidRPr="003E181D" w:rsidTr="0026074E">
        <w:trPr>
          <w:trHeight w:val="85"/>
          <w:jc w:val="center"/>
        </w:trPr>
        <w:tc>
          <w:tcPr>
            <w:tcW w:w="407" w:type="pct"/>
          </w:tcPr>
          <w:p w:rsidR="00C155B3" w:rsidRPr="004D76CE" w:rsidRDefault="00C155B3" w:rsidP="00B8450F">
            <w:pPr>
              <w:snapToGrid w:val="0"/>
              <w:spacing w:line="260" w:lineRule="exact"/>
              <w:rPr>
                <w:sz w:val="18"/>
                <w:szCs w:val="18"/>
              </w:rPr>
            </w:pPr>
            <w:r w:rsidRPr="0021587A">
              <w:rPr>
                <w:rFonts w:hint="eastAsia"/>
                <w:sz w:val="18"/>
                <w:szCs w:val="18"/>
              </w:rPr>
              <w:t>鎌田</w:t>
            </w:r>
          </w:p>
        </w:tc>
        <w:tc>
          <w:tcPr>
            <w:tcW w:w="1992" w:type="pct"/>
          </w:tcPr>
          <w:p w:rsidR="00C155B3" w:rsidRPr="00C756EB" w:rsidRDefault="00C155B3" w:rsidP="00D60BE9">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劣化による腐食</w:t>
            </w:r>
          </w:p>
          <w:p w:rsidR="00C155B3" w:rsidRPr="00C756EB" w:rsidRDefault="00C155B3" w:rsidP="00D60BE9">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→腐食による劣化</w:t>
            </w:r>
          </w:p>
        </w:tc>
        <w:tc>
          <w:tcPr>
            <w:tcW w:w="1898" w:type="pct"/>
          </w:tcPr>
          <w:p w:rsidR="00C155B3" w:rsidRPr="003E181D" w:rsidRDefault="00C155B3" w:rsidP="00B8450F">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修正</w:t>
            </w:r>
          </w:p>
        </w:tc>
        <w:tc>
          <w:tcPr>
            <w:tcW w:w="703" w:type="pct"/>
          </w:tcPr>
          <w:p w:rsidR="00C155B3" w:rsidRDefault="00287FE8" w:rsidP="00B8450F">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C155B3">
              <w:rPr>
                <w:rFonts w:ascii="Meiryo UI" w:eastAsia="Meiryo UI" w:hAnsi="Meiryo UI" w:cs="Meiryo UI" w:hint="eastAsia"/>
                <w:kern w:val="0"/>
                <w:sz w:val="18"/>
                <w:szCs w:val="18"/>
              </w:rPr>
              <w:t>：－</w:t>
            </w:r>
          </w:p>
          <w:p w:rsidR="00C155B3" w:rsidRPr="00345468" w:rsidRDefault="00C155B3" w:rsidP="00B8450F">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基：P.21</w:t>
            </w:r>
          </w:p>
        </w:tc>
      </w:tr>
      <w:tr w:rsidR="00C155B3" w:rsidRPr="003E181D" w:rsidTr="0026074E">
        <w:trPr>
          <w:trHeight w:val="85"/>
          <w:jc w:val="center"/>
        </w:trPr>
        <w:tc>
          <w:tcPr>
            <w:tcW w:w="407" w:type="pct"/>
          </w:tcPr>
          <w:p w:rsidR="00C155B3" w:rsidRPr="004D76CE" w:rsidRDefault="00C155B3" w:rsidP="00B8450F">
            <w:pPr>
              <w:snapToGrid w:val="0"/>
              <w:spacing w:line="260" w:lineRule="exact"/>
              <w:rPr>
                <w:sz w:val="18"/>
                <w:szCs w:val="18"/>
              </w:rPr>
            </w:pPr>
            <w:r w:rsidRPr="0021587A">
              <w:rPr>
                <w:rFonts w:hint="eastAsia"/>
                <w:sz w:val="18"/>
                <w:szCs w:val="18"/>
              </w:rPr>
              <w:t>鎌田</w:t>
            </w:r>
          </w:p>
        </w:tc>
        <w:tc>
          <w:tcPr>
            <w:tcW w:w="1992" w:type="pct"/>
          </w:tcPr>
          <w:p w:rsidR="00C155B3" w:rsidRPr="00C756EB" w:rsidRDefault="00C155B3" w:rsidP="00B8450F">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経年劣化による錆発生および腐食摩耗</w:t>
            </w:r>
          </w:p>
          <w:p w:rsidR="00C155B3" w:rsidRPr="00C756EB" w:rsidRDefault="00C155B3" w:rsidP="00B8450F">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→錆発生および腐食摩耗</w:t>
            </w:r>
          </w:p>
          <w:p w:rsidR="00C155B3" w:rsidRPr="00C756EB" w:rsidRDefault="00C155B3" w:rsidP="00B8450F">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経年劣化による鋼矢板岸壁の腐食</w:t>
            </w:r>
          </w:p>
          <w:p w:rsidR="00C155B3" w:rsidRPr="00C756EB" w:rsidRDefault="00C155B3" w:rsidP="00B8450F">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→鋼矢板岸壁の腐食</w:t>
            </w:r>
          </w:p>
        </w:tc>
        <w:tc>
          <w:tcPr>
            <w:tcW w:w="1898" w:type="pct"/>
          </w:tcPr>
          <w:p w:rsidR="00C155B3" w:rsidRPr="003E181D" w:rsidRDefault="00C155B3" w:rsidP="00B8450F">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修正</w:t>
            </w:r>
          </w:p>
        </w:tc>
        <w:tc>
          <w:tcPr>
            <w:tcW w:w="703" w:type="pct"/>
          </w:tcPr>
          <w:p w:rsidR="00C155B3" w:rsidRDefault="00287FE8" w:rsidP="00B8450F">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C155B3">
              <w:rPr>
                <w:rFonts w:ascii="Meiryo UI" w:eastAsia="Meiryo UI" w:hAnsi="Meiryo UI" w:cs="Meiryo UI" w:hint="eastAsia"/>
                <w:kern w:val="0"/>
                <w:sz w:val="18"/>
                <w:szCs w:val="18"/>
              </w:rPr>
              <w:t>：－</w:t>
            </w:r>
          </w:p>
          <w:p w:rsidR="00C155B3" w:rsidRPr="00345468" w:rsidRDefault="00C155B3" w:rsidP="00B8450F">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基：P.25</w:t>
            </w:r>
          </w:p>
        </w:tc>
      </w:tr>
      <w:tr w:rsidR="00C155B3" w:rsidRPr="003E181D" w:rsidTr="0026074E">
        <w:trPr>
          <w:trHeight w:val="85"/>
          <w:jc w:val="center"/>
        </w:trPr>
        <w:tc>
          <w:tcPr>
            <w:tcW w:w="407" w:type="pct"/>
          </w:tcPr>
          <w:p w:rsidR="00C155B3" w:rsidRPr="004D76CE" w:rsidRDefault="00C155B3" w:rsidP="00B8450F">
            <w:pPr>
              <w:snapToGrid w:val="0"/>
              <w:spacing w:line="260" w:lineRule="exact"/>
              <w:rPr>
                <w:sz w:val="18"/>
                <w:szCs w:val="18"/>
              </w:rPr>
            </w:pPr>
            <w:r w:rsidRPr="0021587A">
              <w:rPr>
                <w:rFonts w:hint="eastAsia"/>
                <w:sz w:val="18"/>
                <w:szCs w:val="18"/>
              </w:rPr>
              <w:t>鎌田</w:t>
            </w:r>
          </w:p>
        </w:tc>
        <w:tc>
          <w:tcPr>
            <w:tcW w:w="1992" w:type="pct"/>
          </w:tcPr>
          <w:p w:rsidR="00C155B3" w:rsidRPr="00C756EB" w:rsidRDefault="00C155B3" w:rsidP="00D60BE9">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OJT（On The Job Training）</w:t>
            </w:r>
          </w:p>
          <w:p w:rsidR="00C155B3" w:rsidRPr="00C756EB" w:rsidRDefault="00C155B3" w:rsidP="00D60BE9">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→OJT（On the Job Training）</w:t>
            </w:r>
          </w:p>
        </w:tc>
        <w:tc>
          <w:tcPr>
            <w:tcW w:w="1898" w:type="pct"/>
          </w:tcPr>
          <w:p w:rsidR="00C155B3" w:rsidRPr="003E181D" w:rsidRDefault="00C155B3" w:rsidP="00B8450F">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修正</w:t>
            </w:r>
          </w:p>
        </w:tc>
        <w:tc>
          <w:tcPr>
            <w:tcW w:w="703" w:type="pct"/>
          </w:tcPr>
          <w:p w:rsidR="00C155B3" w:rsidRDefault="00287FE8" w:rsidP="00B8450F">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C155B3">
              <w:rPr>
                <w:rFonts w:ascii="Meiryo UI" w:eastAsia="Meiryo UI" w:hAnsi="Meiryo UI" w:cs="Meiryo UI" w:hint="eastAsia"/>
                <w:kern w:val="0"/>
                <w:sz w:val="18"/>
                <w:szCs w:val="18"/>
              </w:rPr>
              <w:t>：</w:t>
            </w:r>
            <w:r w:rsidR="007B0554">
              <w:rPr>
                <w:rFonts w:ascii="Meiryo UI" w:eastAsia="Meiryo UI" w:hAnsi="Meiryo UI" w:cs="Meiryo UI" w:hint="eastAsia"/>
                <w:kern w:val="0"/>
                <w:sz w:val="18"/>
                <w:szCs w:val="18"/>
              </w:rPr>
              <w:t>P.7</w:t>
            </w:r>
          </w:p>
          <w:p w:rsidR="00C155B3" w:rsidRPr="00345468" w:rsidRDefault="00C155B3" w:rsidP="00B8450F">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基：P.29</w:t>
            </w:r>
          </w:p>
        </w:tc>
      </w:tr>
    </w:tbl>
    <w:p w:rsidR="00C756EB" w:rsidRDefault="00C756EB" w:rsidP="00B82986">
      <w:pPr>
        <w:rPr>
          <w:rFonts w:hint="eastAsia"/>
          <w:u w:val="single"/>
        </w:rPr>
      </w:pPr>
    </w:p>
    <w:p w:rsidR="00287FE8" w:rsidRDefault="00287FE8" w:rsidP="00B82986">
      <w:pPr>
        <w:rPr>
          <w:u w:val="single"/>
        </w:rPr>
      </w:pPr>
    </w:p>
    <w:tbl>
      <w:tblPr>
        <w:tblStyle w:val="ac"/>
        <w:tblW w:w="5005" w:type="pct"/>
        <w:jc w:val="center"/>
        <w:tblLook w:val="04A0" w:firstRow="1" w:lastRow="0" w:firstColumn="1" w:lastColumn="0" w:noHBand="0" w:noVBand="1"/>
      </w:tblPr>
      <w:tblGrid>
        <w:gridCol w:w="757"/>
        <w:gridCol w:w="3703"/>
        <w:gridCol w:w="3528"/>
        <w:gridCol w:w="1307"/>
      </w:tblGrid>
      <w:tr w:rsidR="00C756EB" w:rsidRPr="0021587A" w:rsidTr="003A1137">
        <w:trPr>
          <w:jc w:val="center"/>
        </w:trPr>
        <w:tc>
          <w:tcPr>
            <w:tcW w:w="407" w:type="pct"/>
            <w:shd w:val="clear" w:color="auto" w:fill="BFBFBF" w:themeFill="background1" w:themeFillShade="BF"/>
            <w:vAlign w:val="center"/>
          </w:tcPr>
          <w:p w:rsidR="00C756EB" w:rsidRPr="0021587A" w:rsidRDefault="00C756EB" w:rsidP="003A1137">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lastRenderedPageBreak/>
              <w:t>委員</w:t>
            </w:r>
          </w:p>
        </w:tc>
        <w:tc>
          <w:tcPr>
            <w:tcW w:w="1992" w:type="pct"/>
            <w:shd w:val="clear" w:color="auto" w:fill="BFBFBF" w:themeFill="background1" w:themeFillShade="BF"/>
            <w:vAlign w:val="center"/>
          </w:tcPr>
          <w:p w:rsidR="00C756EB" w:rsidRPr="0021587A" w:rsidRDefault="00C756EB" w:rsidP="003A1137">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指摘</w:t>
            </w:r>
          </w:p>
        </w:tc>
        <w:tc>
          <w:tcPr>
            <w:tcW w:w="1898" w:type="pct"/>
            <w:shd w:val="clear" w:color="auto" w:fill="BFBFBF" w:themeFill="background1" w:themeFillShade="BF"/>
            <w:vAlign w:val="center"/>
          </w:tcPr>
          <w:p w:rsidR="00C756EB" w:rsidRPr="0021587A" w:rsidRDefault="00C756EB" w:rsidP="003A1137">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対応</w:t>
            </w:r>
          </w:p>
        </w:tc>
        <w:tc>
          <w:tcPr>
            <w:tcW w:w="703" w:type="pct"/>
            <w:shd w:val="clear" w:color="auto" w:fill="BFBFBF" w:themeFill="background1" w:themeFillShade="BF"/>
            <w:vAlign w:val="center"/>
          </w:tcPr>
          <w:p w:rsidR="00C756EB" w:rsidRPr="0021587A" w:rsidRDefault="00C756EB" w:rsidP="003A1137">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計画での</w:t>
            </w:r>
          </w:p>
          <w:p w:rsidR="00C756EB" w:rsidRPr="0021587A" w:rsidRDefault="00C756EB" w:rsidP="003A1137">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対応箇所</w:t>
            </w:r>
          </w:p>
        </w:tc>
      </w:tr>
      <w:tr w:rsidR="00C756EB" w:rsidRPr="003E181D" w:rsidTr="003A1137">
        <w:trPr>
          <w:trHeight w:val="85"/>
          <w:jc w:val="center"/>
        </w:trPr>
        <w:tc>
          <w:tcPr>
            <w:tcW w:w="407" w:type="pct"/>
          </w:tcPr>
          <w:p w:rsidR="00C756EB" w:rsidRPr="004B61CC" w:rsidRDefault="00C756EB" w:rsidP="003A1137">
            <w:pPr>
              <w:snapToGrid w:val="0"/>
              <w:spacing w:line="260" w:lineRule="exact"/>
              <w:rPr>
                <w:rFonts w:asciiTheme="minorEastAsia" w:eastAsiaTheme="minorEastAsia" w:hAnsiTheme="minorEastAsia"/>
                <w:sz w:val="18"/>
                <w:szCs w:val="18"/>
              </w:rPr>
            </w:pPr>
            <w:r w:rsidRPr="004B61CC">
              <w:rPr>
                <w:rFonts w:asciiTheme="minorEastAsia" w:eastAsiaTheme="minorEastAsia" w:hAnsiTheme="minorEastAsia" w:hint="eastAsia"/>
                <w:sz w:val="18"/>
                <w:szCs w:val="18"/>
              </w:rPr>
              <w:t>木元</w:t>
            </w:r>
          </w:p>
        </w:tc>
        <w:tc>
          <w:tcPr>
            <w:tcW w:w="1992" w:type="pct"/>
          </w:tcPr>
          <w:p w:rsidR="00C756EB" w:rsidRPr="00C756EB" w:rsidRDefault="00C756EB" w:rsidP="003A1137">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これらを未然に防ぐためには、日常的な維持管理の着実な実施とあわせ、不可視部分も含めた点検業務の充実や、施設に現れる変状の兆候等をもとに的確な診断・評価を行い、最適なタイミングで補修を実施することや施設の特性等を考慮し、更新の見極めも行っていく必要がある</w:t>
            </w:r>
          </w:p>
        </w:tc>
        <w:tc>
          <w:tcPr>
            <w:tcW w:w="1898" w:type="pct"/>
          </w:tcPr>
          <w:p w:rsidR="00C756EB" w:rsidRPr="00C756EB" w:rsidRDefault="00C756EB" w:rsidP="003A1137">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先生からの修正（案）どおりに修正</w:t>
            </w:r>
          </w:p>
          <w:p w:rsidR="00C756EB" w:rsidRPr="00C756EB" w:rsidRDefault="00C756EB" w:rsidP="003A1137">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これらを未然に防ぐためには、日常的な維持管理の着実な実施とあわせ、不可視部分も含めた点検業務の充実、施設に現れる変状の兆候等をもとにした的確な診断・評価、最適なタイミングでの補修の実施、および施設の特性等を考慮した更新の見極めも行っていく必要がある。」</w:t>
            </w:r>
          </w:p>
        </w:tc>
        <w:tc>
          <w:tcPr>
            <w:tcW w:w="703" w:type="pct"/>
          </w:tcPr>
          <w:p w:rsidR="00C756EB" w:rsidRPr="00C756EB" w:rsidRDefault="00287FE8" w:rsidP="003A1137">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C756EB" w:rsidRPr="00C756EB">
              <w:rPr>
                <w:rFonts w:ascii="Meiryo UI" w:eastAsia="Meiryo UI" w:hAnsi="Meiryo UI" w:cs="Meiryo UI" w:hint="eastAsia"/>
                <w:kern w:val="0"/>
                <w:sz w:val="18"/>
                <w:szCs w:val="18"/>
              </w:rPr>
              <w:t>：</w:t>
            </w:r>
            <w:r w:rsidR="007B0554">
              <w:rPr>
                <w:rFonts w:ascii="Meiryo UI" w:eastAsia="Meiryo UI" w:hAnsi="Meiryo UI" w:cs="Meiryo UI" w:hint="eastAsia"/>
                <w:kern w:val="0"/>
                <w:sz w:val="18"/>
                <w:szCs w:val="18"/>
              </w:rPr>
              <w:t>P.9</w:t>
            </w:r>
          </w:p>
          <w:p w:rsidR="00C756EB" w:rsidRPr="00C756EB" w:rsidRDefault="00C756EB" w:rsidP="003A1137">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基：P.32</w:t>
            </w:r>
          </w:p>
        </w:tc>
      </w:tr>
      <w:tr w:rsidR="00C756EB" w:rsidRPr="003E181D" w:rsidTr="003A1137">
        <w:trPr>
          <w:trHeight w:val="85"/>
          <w:jc w:val="center"/>
        </w:trPr>
        <w:tc>
          <w:tcPr>
            <w:tcW w:w="407" w:type="pct"/>
          </w:tcPr>
          <w:p w:rsidR="00C756EB" w:rsidRPr="004B61CC" w:rsidRDefault="00C756EB" w:rsidP="003A1137">
            <w:pPr>
              <w:snapToGrid w:val="0"/>
              <w:spacing w:line="260" w:lineRule="exact"/>
              <w:rPr>
                <w:rFonts w:asciiTheme="minorEastAsia" w:eastAsiaTheme="minorEastAsia" w:hAnsiTheme="minorEastAsia"/>
                <w:sz w:val="18"/>
                <w:szCs w:val="18"/>
              </w:rPr>
            </w:pPr>
            <w:r w:rsidRPr="004B61CC">
              <w:rPr>
                <w:rFonts w:asciiTheme="minorEastAsia" w:eastAsiaTheme="minorEastAsia" w:hAnsiTheme="minorEastAsia" w:hint="eastAsia"/>
                <w:sz w:val="18"/>
                <w:szCs w:val="18"/>
              </w:rPr>
              <w:t>木元</w:t>
            </w:r>
          </w:p>
        </w:tc>
        <w:tc>
          <w:tcPr>
            <w:tcW w:w="1992" w:type="pct"/>
          </w:tcPr>
          <w:p w:rsidR="00C756EB" w:rsidRPr="00C756EB" w:rsidRDefault="00C756EB" w:rsidP="003A1137">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(2)　維持管理の使命　の語尾の修正</w:t>
            </w:r>
          </w:p>
          <w:p w:rsidR="00C756EB" w:rsidRPr="00C756EB" w:rsidRDefault="00C756EB" w:rsidP="003A1137">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します→する　　　いきます→いく</w:t>
            </w:r>
          </w:p>
        </w:tc>
        <w:tc>
          <w:tcPr>
            <w:tcW w:w="1898" w:type="pct"/>
          </w:tcPr>
          <w:p w:rsidR="00C756EB" w:rsidRPr="00C756EB" w:rsidRDefault="00C756EB" w:rsidP="003A1137">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基本方針は修正</w:t>
            </w:r>
          </w:p>
          <w:p w:rsidR="00C756EB" w:rsidRPr="00C756EB" w:rsidRDefault="00C756EB" w:rsidP="003A1137">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答申は、参考として都市整備中期計画（案）からの抜粋となっているため、修正なし</w:t>
            </w:r>
          </w:p>
        </w:tc>
        <w:tc>
          <w:tcPr>
            <w:tcW w:w="703" w:type="pct"/>
          </w:tcPr>
          <w:p w:rsidR="00C756EB" w:rsidRPr="00C756EB" w:rsidRDefault="00287FE8" w:rsidP="003A1137">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C756EB" w:rsidRPr="00C756EB">
              <w:rPr>
                <w:rFonts w:ascii="Meiryo UI" w:eastAsia="Meiryo UI" w:hAnsi="Meiryo UI" w:cs="Meiryo UI" w:hint="eastAsia"/>
                <w:kern w:val="0"/>
                <w:sz w:val="18"/>
                <w:szCs w:val="18"/>
              </w:rPr>
              <w:t>：</w:t>
            </w:r>
            <w:r w:rsidR="007B0554">
              <w:rPr>
                <w:rFonts w:ascii="Meiryo UI" w:eastAsia="Meiryo UI" w:hAnsi="Meiryo UI" w:cs="Meiryo UI" w:hint="eastAsia"/>
                <w:kern w:val="0"/>
                <w:sz w:val="18"/>
                <w:szCs w:val="18"/>
              </w:rPr>
              <w:t>P.10</w:t>
            </w:r>
          </w:p>
          <w:p w:rsidR="00C756EB" w:rsidRPr="00C756EB" w:rsidRDefault="00C756EB" w:rsidP="003A1137">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基：P.33</w:t>
            </w:r>
          </w:p>
        </w:tc>
      </w:tr>
      <w:tr w:rsidR="00C756EB" w:rsidRPr="003E181D" w:rsidTr="003A1137">
        <w:trPr>
          <w:trHeight w:val="85"/>
          <w:jc w:val="center"/>
        </w:trPr>
        <w:tc>
          <w:tcPr>
            <w:tcW w:w="407" w:type="pct"/>
          </w:tcPr>
          <w:p w:rsidR="00C756EB" w:rsidRPr="004B61CC" w:rsidRDefault="00C756EB" w:rsidP="003A1137">
            <w:pPr>
              <w:snapToGrid w:val="0"/>
              <w:spacing w:line="260" w:lineRule="exact"/>
              <w:rPr>
                <w:rFonts w:asciiTheme="minorEastAsia" w:eastAsiaTheme="minorEastAsia" w:hAnsiTheme="minorEastAsia"/>
                <w:sz w:val="18"/>
                <w:szCs w:val="18"/>
              </w:rPr>
            </w:pPr>
            <w:r w:rsidRPr="004B61CC">
              <w:rPr>
                <w:rFonts w:asciiTheme="minorEastAsia" w:eastAsiaTheme="minorEastAsia" w:hAnsiTheme="minorEastAsia" w:hint="eastAsia"/>
                <w:sz w:val="18"/>
                <w:szCs w:val="18"/>
              </w:rPr>
              <w:t>鎌田</w:t>
            </w:r>
          </w:p>
          <w:p w:rsidR="00C756EB" w:rsidRPr="004B61CC" w:rsidRDefault="00C756EB" w:rsidP="003A1137">
            <w:pPr>
              <w:snapToGrid w:val="0"/>
              <w:spacing w:line="260" w:lineRule="exact"/>
              <w:rPr>
                <w:rFonts w:asciiTheme="minorEastAsia" w:eastAsiaTheme="minorEastAsia" w:hAnsiTheme="minorEastAsia"/>
                <w:sz w:val="18"/>
                <w:szCs w:val="18"/>
              </w:rPr>
            </w:pPr>
            <w:r w:rsidRPr="004B61CC">
              <w:rPr>
                <w:rFonts w:asciiTheme="minorEastAsia" w:eastAsiaTheme="minorEastAsia" w:hAnsiTheme="minorEastAsia" w:hint="eastAsia"/>
                <w:sz w:val="18"/>
                <w:szCs w:val="18"/>
              </w:rPr>
              <w:t>貝戸</w:t>
            </w:r>
          </w:p>
        </w:tc>
        <w:tc>
          <w:tcPr>
            <w:tcW w:w="1992" w:type="pct"/>
          </w:tcPr>
          <w:p w:rsidR="00C756EB" w:rsidRPr="00C756EB" w:rsidRDefault="00C756EB" w:rsidP="003A1137">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評価、検証</w:t>
            </w:r>
          </w:p>
          <w:p w:rsidR="00C756EB" w:rsidRPr="00C756EB" w:rsidRDefault="00C756EB" w:rsidP="003A1137">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→評価・検証</w:t>
            </w:r>
          </w:p>
          <w:p w:rsidR="00C756EB" w:rsidRPr="00C756EB" w:rsidRDefault="00C756EB" w:rsidP="003A1137">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点検・評価・検証</w:t>
            </w:r>
          </w:p>
          <w:p w:rsidR="00C756EB" w:rsidRPr="00C756EB" w:rsidRDefault="00C756EB" w:rsidP="003A1137">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→点検、評価・検証</w:t>
            </w:r>
          </w:p>
        </w:tc>
        <w:tc>
          <w:tcPr>
            <w:tcW w:w="1898" w:type="pct"/>
          </w:tcPr>
          <w:p w:rsidR="00C756EB" w:rsidRPr="00C756EB" w:rsidRDefault="00C756EB" w:rsidP="003A1137">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修正</w:t>
            </w:r>
          </w:p>
        </w:tc>
        <w:tc>
          <w:tcPr>
            <w:tcW w:w="703" w:type="pct"/>
          </w:tcPr>
          <w:p w:rsidR="00C756EB" w:rsidRPr="00C756EB" w:rsidRDefault="00287FE8" w:rsidP="003A1137">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C756EB" w:rsidRPr="00C756EB">
              <w:rPr>
                <w:rFonts w:ascii="Meiryo UI" w:eastAsia="Meiryo UI" w:hAnsi="Meiryo UI" w:cs="Meiryo UI" w:hint="eastAsia"/>
                <w:kern w:val="0"/>
                <w:sz w:val="18"/>
                <w:szCs w:val="18"/>
              </w:rPr>
              <w:t>：－</w:t>
            </w:r>
          </w:p>
          <w:p w:rsidR="00C756EB" w:rsidRPr="00C756EB" w:rsidRDefault="00C756EB" w:rsidP="003A1137">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基：P.35</w:t>
            </w:r>
          </w:p>
        </w:tc>
      </w:tr>
      <w:tr w:rsidR="00C756EB" w:rsidRPr="003E181D" w:rsidTr="003A1137">
        <w:trPr>
          <w:trHeight w:val="85"/>
          <w:jc w:val="center"/>
        </w:trPr>
        <w:tc>
          <w:tcPr>
            <w:tcW w:w="407" w:type="pct"/>
          </w:tcPr>
          <w:p w:rsidR="00C756EB" w:rsidRPr="004B61CC" w:rsidRDefault="00C756EB" w:rsidP="003A1137">
            <w:pPr>
              <w:snapToGrid w:val="0"/>
              <w:spacing w:line="260" w:lineRule="exact"/>
              <w:rPr>
                <w:rFonts w:asciiTheme="minorEastAsia" w:eastAsiaTheme="minorEastAsia" w:hAnsiTheme="minorEastAsia"/>
                <w:sz w:val="18"/>
                <w:szCs w:val="18"/>
              </w:rPr>
            </w:pPr>
            <w:r w:rsidRPr="004B61CC">
              <w:rPr>
                <w:rFonts w:asciiTheme="minorEastAsia" w:eastAsiaTheme="minorEastAsia" w:hAnsiTheme="minorEastAsia" w:hint="eastAsia"/>
                <w:sz w:val="18"/>
                <w:szCs w:val="18"/>
              </w:rPr>
              <w:t>貝戸</w:t>
            </w:r>
          </w:p>
        </w:tc>
        <w:tc>
          <w:tcPr>
            <w:tcW w:w="1992" w:type="pct"/>
          </w:tcPr>
          <w:p w:rsidR="00C756EB" w:rsidRPr="00C756EB" w:rsidRDefault="00C756EB" w:rsidP="003A1137">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苦情要望</w:t>
            </w:r>
          </w:p>
          <w:p w:rsidR="00C756EB" w:rsidRPr="00C756EB" w:rsidRDefault="00C756EB" w:rsidP="003A1137">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→苦情・要望（統一）</w:t>
            </w:r>
          </w:p>
        </w:tc>
        <w:tc>
          <w:tcPr>
            <w:tcW w:w="1898" w:type="pct"/>
          </w:tcPr>
          <w:p w:rsidR="00C756EB" w:rsidRPr="00C756EB" w:rsidRDefault="00C756EB" w:rsidP="003A1137">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修正</w:t>
            </w:r>
          </w:p>
        </w:tc>
        <w:tc>
          <w:tcPr>
            <w:tcW w:w="703" w:type="pct"/>
          </w:tcPr>
          <w:p w:rsidR="00C756EB" w:rsidRPr="00C756EB" w:rsidRDefault="00287FE8" w:rsidP="003A1137">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C756EB" w:rsidRPr="00C756EB">
              <w:rPr>
                <w:rFonts w:ascii="Meiryo UI" w:eastAsia="Meiryo UI" w:hAnsi="Meiryo UI" w:cs="Meiryo UI" w:hint="eastAsia"/>
                <w:kern w:val="0"/>
                <w:sz w:val="18"/>
                <w:szCs w:val="18"/>
              </w:rPr>
              <w:t>：－</w:t>
            </w:r>
          </w:p>
          <w:p w:rsidR="00C756EB" w:rsidRPr="00C756EB" w:rsidRDefault="00C756EB" w:rsidP="003A1137">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基：P.35</w:t>
            </w:r>
          </w:p>
        </w:tc>
      </w:tr>
      <w:tr w:rsidR="00C756EB" w:rsidRPr="003E181D" w:rsidTr="003A1137">
        <w:trPr>
          <w:trHeight w:val="85"/>
          <w:jc w:val="center"/>
        </w:trPr>
        <w:tc>
          <w:tcPr>
            <w:tcW w:w="407" w:type="pct"/>
          </w:tcPr>
          <w:p w:rsidR="00C756EB" w:rsidRPr="004B61CC" w:rsidRDefault="00C756EB" w:rsidP="003A1137">
            <w:pPr>
              <w:snapToGrid w:val="0"/>
              <w:spacing w:line="260" w:lineRule="exact"/>
              <w:rPr>
                <w:rFonts w:asciiTheme="minorEastAsia" w:eastAsiaTheme="minorEastAsia" w:hAnsiTheme="minorEastAsia"/>
                <w:sz w:val="18"/>
                <w:szCs w:val="18"/>
              </w:rPr>
            </w:pPr>
            <w:r w:rsidRPr="004B61CC">
              <w:rPr>
                <w:rFonts w:asciiTheme="minorEastAsia" w:eastAsiaTheme="minorEastAsia" w:hAnsiTheme="minorEastAsia" w:hint="eastAsia"/>
                <w:sz w:val="18"/>
                <w:szCs w:val="18"/>
              </w:rPr>
              <w:t>貝戸</w:t>
            </w:r>
          </w:p>
        </w:tc>
        <w:tc>
          <w:tcPr>
            <w:tcW w:w="1992" w:type="pct"/>
          </w:tcPr>
          <w:p w:rsidR="00C756EB" w:rsidRPr="00C756EB" w:rsidRDefault="00C756EB" w:rsidP="003A1137">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維持管理・更新</w:t>
            </w:r>
          </w:p>
          <w:p w:rsidR="00C756EB" w:rsidRPr="00C756EB" w:rsidRDefault="00C756EB" w:rsidP="003A1137">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→維持管理・補修・更新</w:t>
            </w:r>
          </w:p>
        </w:tc>
        <w:tc>
          <w:tcPr>
            <w:tcW w:w="1898" w:type="pct"/>
          </w:tcPr>
          <w:p w:rsidR="00C756EB" w:rsidRPr="00C756EB" w:rsidRDefault="00C756EB" w:rsidP="003A1137">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修正</w:t>
            </w:r>
          </w:p>
        </w:tc>
        <w:tc>
          <w:tcPr>
            <w:tcW w:w="703" w:type="pct"/>
          </w:tcPr>
          <w:p w:rsidR="00C756EB" w:rsidRPr="00C756EB" w:rsidRDefault="00287FE8" w:rsidP="003A1137">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C756EB" w:rsidRPr="00C756EB">
              <w:rPr>
                <w:rFonts w:ascii="Meiryo UI" w:eastAsia="Meiryo UI" w:hAnsi="Meiryo UI" w:cs="Meiryo UI" w:hint="eastAsia"/>
                <w:kern w:val="0"/>
                <w:sz w:val="18"/>
                <w:szCs w:val="18"/>
              </w:rPr>
              <w:t>：P.10</w:t>
            </w:r>
          </w:p>
          <w:p w:rsidR="00C756EB" w:rsidRPr="00C756EB" w:rsidRDefault="00C756EB" w:rsidP="003A1137">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基：P.37</w:t>
            </w:r>
          </w:p>
        </w:tc>
      </w:tr>
      <w:tr w:rsidR="00C756EB" w:rsidRPr="003E181D" w:rsidTr="003A1137">
        <w:trPr>
          <w:trHeight w:val="85"/>
          <w:jc w:val="center"/>
        </w:trPr>
        <w:tc>
          <w:tcPr>
            <w:tcW w:w="407" w:type="pct"/>
          </w:tcPr>
          <w:p w:rsidR="00C756EB" w:rsidRPr="004B61CC" w:rsidRDefault="00C756EB" w:rsidP="003A1137">
            <w:pPr>
              <w:snapToGrid w:val="0"/>
              <w:spacing w:line="260" w:lineRule="exact"/>
              <w:rPr>
                <w:rFonts w:asciiTheme="minorEastAsia" w:eastAsiaTheme="minorEastAsia" w:hAnsiTheme="minorEastAsia"/>
                <w:sz w:val="18"/>
                <w:szCs w:val="18"/>
              </w:rPr>
            </w:pPr>
            <w:r w:rsidRPr="004B61CC">
              <w:rPr>
                <w:rFonts w:asciiTheme="minorEastAsia" w:eastAsiaTheme="minorEastAsia" w:hAnsiTheme="minorEastAsia" w:hint="eastAsia"/>
                <w:sz w:val="18"/>
                <w:szCs w:val="18"/>
              </w:rPr>
              <w:t>鎌田</w:t>
            </w:r>
          </w:p>
        </w:tc>
        <w:tc>
          <w:tcPr>
            <w:tcW w:w="1992" w:type="pct"/>
          </w:tcPr>
          <w:p w:rsidR="00C756EB" w:rsidRPr="00C756EB" w:rsidRDefault="00C756EB" w:rsidP="003A1137">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「緊急点検」と「臨時点検」とが正しく使い分けられていないのでは？</w:t>
            </w:r>
          </w:p>
        </w:tc>
        <w:tc>
          <w:tcPr>
            <w:tcW w:w="1898" w:type="pct"/>
          </w:tcPr>
          <w:p w:rsidR="00C756EB" w:rsidRPr="00C756EB" w:rsidRDefault="00C756EB" w:rsidP="003A1137">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修正しない</w:t>
            </w:r>
          </w:p>
          <w:p w:rsidR="00C756EB" w:rsidRPr="00C756EB" w:rsidRDefault="00C756EB" w:rsidP="003A1137">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図5.1.2中では緊急点検と臨時点検とを並列で表記</w:t>
            </w:r>
          </w:p>
        </w:tc>
        <w:tc>
          <w:tcPr>
            <w:tcW w:w="703" w:type="pct"/>
          </w:tcPr>
          <w:p w:rsidR="00C756EB" w:rsidRPr="00C756EB" w:rsidRDefault="00287FE8" w:rsidP="003A1137">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C756EB" w:rsidRPr="00C756EB">
              <w:rPr>
                <w:rFonts w:ascii="Meiryo UI" w:eastAsia="Meiryo UI" w:hAnsi="Meiryo UI" w:cs="Meiryo UI" w:hint="eastAsia"/>
                <w:kern w:val="0"/>
                <w:sz w:val="18"/>
                <w:szCs w:val="18"/>
              </w:rPr>
              <w:t>：－</w:t>
            </w:r>
          </w:p>
          <w:p w:rsidR="00C756EB" w:rsidRPr="00C756EB" w:rsidRDefault="00C756EB" w:rsidP="003A1137">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基：P.38</w:t>
            </w:r>
          </w:p>
        </w:tc>
      </w:tr>
      <w:tr w:rsidR="00C756EB" w:rsidRPr="003E181D" w:rsidTr="003A1137">
        <w:trPr>
          <w:trHeight w:val="85"/>
          <w:jc w:val="center"/>
        </w:trPr>
        <w:tc>
          <w:tcPr>
            <w:tcW w:w="407" w:type="pct"/>
          </w:tcPr>
          <w:p w:rsidR="00C756EB" w:rsidRPr="004B61CC" w:rsidRDefault="00C756EB" w:rsidP="003A1137">
            <w:pPr>
              <w:snapToGrid w:val="0"/>
              <w:spacing w:line="260" w:lineRule="exact"/>
              <w:rPr>
                <w:rFonts w:asciiTheme="minorEastAsia" w:eastAsiaTheme="minorEastAsia" w:hAnsiTheme="minorEastAsia"/>
                <w:sz w:val="18"/>
                <w:szCs w:val="18"/>
              </w:rPr>
            </w:pPr>
            <w:r w:rsidRPr="004B61CC">
              <w:rPr>
                <w:rFonts w:asciiTheme="minorEastAsia" w:eastAsiaTheme="minorEastAsia" w:hAnsiTheme="minorEastAsia" w:hint="eastAsia"/>
                <w:sz w:val="18"/>
                <w:szCs w:val="18"/>
              </w:rPr>
              <w:t>鎌田</w:t>
            </w:r>
          </w:p>
        </w:tc>
        <w:tc>
          <w:tcPr>
            <w:tcW w:w="1992" w:type="pct"/>
          </w:tcPr>
          <w:p w:rsidR="00C756EB" w:rsidRPr="00C756EB" w:rsidRDefault="00C756EB" w:rsidP="003A1137">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定期点検のみ（近接目視）と、その手段が括弧書きになっている。</w:t>
            </w:r>
          </w:p>
        </w:tc>
        <w:tc>
          <w:tcPr>
            <w:tcW w:w="1898" w:type="pct"/>
          </w:tcPr>
          <w:p w:rsidR="00C756EB" w:rsidRPr="00C756EB" w:rsidRDefault="00C756EB" w:rsidP="003A1137">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（近接目視）を削除</w:t>
            </w:r>
          </w:p>
        </w:tc>
        <w:tc>
          <w:tcPr>
            <w:tcW w:w="703" w:type="pct"/>
          </w:tcPr>
          <w:p w:rsidR="00C756EB" w:rsidRPr="00C756EB" w:rsidRDefault="00287FE8" w:rsidP="003A1137">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C756EB" w:rsidRPr="00C756EB">
              <w:rPr>
                <w:rFonts w:ascii="Meiryo UI" w:eastAsia="Meiryo UI" w:hAnsi="Meiryo UI" w:cs="Meiryo UI" w:hint="eastAsia"/>
                <w:kern w:val="0"/>
                <w:sz w:val="18"/>
                <w:szCs w:val="18"/>
              </w:rPr>
              <w:t>：－</w:t>
            </w:r>
          </w:p>
          <w:p w:rsidR="00C756EB" w:rsidRPr="00C756EB" w:rsidRDefault="00C756EB" w:rsidP="003A1137">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基：P.38,41</w:t>
            </w:r>
          </w:p>
        </w:tc>
      </w:tr>
      <w:tr w:rsidR="00C756EB" w:rsidRPr="003E181D" w:rsidTr="003A1137">
        <w:trPr>
          <w:trHeight w:val="85"/>
          <w:jc w:val="center"/>
        </w:trPr>
        <w:tc>
          <w:tcPr>
            <w:tcW w:w="407" w:type="pct"/>
          </w:tcPr>
          <w:p w:rsidR="00C756EB" w:rsidRPr="004B61CC" w:rsidRDefault="00C756EB" w:rsidP="003A1137">
            <w:pPr>
              <w:snapToGrid w:val="0"/>
              <w:spacing w:line="260" w:lineRule="exact"/>
              <w:rPr>
                <w:rFonts w:asciiTheme="minorEastAsia" w:eastAsiaTheme="minorEastAsia" w:hAnsiTheme="minorEastAsia"/>
                <w:sz w:val="18"/>
                <w:szCs w:val="18"/>
              </w:rPr>
            </w:pPr>
            <w:r w:rsidRPr="004B61CC">
              <w:rPr>
                <w:rFonts w:asciiTheme="minorEastAsia" w:eastAsiaTheme="minorEastAsia" w:hAnsiTheme="minorEastAsia" w:hint="eastAsia"/>
                <w:sz w:val="18"/>
                <w:szCs w:val="18"/>
              </w:rPr>
              <w:t>貝戸</w:t>
            </w:r>
          </w:p>
        </w:tc>
        <w:tc>
          <w:tcPr>
            <w:tcW w:w="1992" w:type="pct"/>
          </w:tcPr>
          <w:p w:rsidR="00C756EB" w:rsidRPr="00C756EB" w:rsidRDefault="00C756EB" w:rsidP="003A1137">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図 5.1.3　点検～診断・評価～対策実施のフロー</w:t>
            </w:r>
          </w:p>
          <w:p w:rsidR="00C756EB" w:rsidRPr="00C756EB" w:rsidRDefault="00C756EB" w:rsidP="003A1137">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緊急対応の有無で，不要と判断された構造物は全て診断・評価の過程へ進むということでよろしかったでしょうか？不要と判断された後で，診断・評価を行うというように読み取れます</w:t>
            </w:r>
          </w:p>
        </w:tc>
        <w:tc>
          <w:tcPr>
            <w:tcW w:w="1898" w:type="pct"/>
          </w:tcPr>
          <w:p w:rsidR="00C756EB" w:rsidRPr="00C756EB" w:rsidRDefault="00C756EB" w:rsidP="003A1137">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変更なし</w:t>
            </w:r>
          </w:p>
          <w:p w:rsidR="00C756EB" w:rsidRPr="00C756EB" w:rsidRDefault="00C756EB" w:rsidP="003A1137">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ここでの緊急対応は、明らかに緊急対応が必要な場合を想定しており、それ以外は診断・評価へ進むと考えている。</w:t>
            </w:r>
          </w:p>
          <w:p w:rsidR="00C756EB" w:rsidRPr="00C756EB" w:rsidRDefault="00C756EB" w:rsidP="003A1137">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詳細調査後に、緊急対応が必要と考えられる場合には、応急措置・補修等の対応を実施することとしている。</w:t>
            </w:r>
          </w:p>
        </w:tc>
        <w:tc>
          <w:tcPr>
            <w:tcW w:w="703" w:type="pct"/>
          </w:tcPr>
          <w:p w:rsidR="00C756EB" w:rsidRPr="00C756EB" w:rsidRDefault="00287FE8" w:rsidP="003A1137">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C756EB" w:rsidRPr="00C756EB">
              <w:rPr>
                <w:rFonts w:ascii="Meiryo UI" w:eastAsia="Meiryo UI" w:hAnsi="Meiryo UI" w:cs="Meiryo UI" w:hint="eastAsia"/>
                <w:kern w:val="0"/>
                <w:sz w:val="18"/>
                <w:szCs w:val="18"/>
              </w:rPr>
              <w:t>：－</w:t>
            </w:r>
          </w:p>
          <w:p w:rsidR="00C756EB" w:rsidRPr="00C756EB" w:rsidRDefault="00C756EB" w:rsidP="003A1137">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基：P.39</w:t>
            </w:r>
          </w:p>
        </w:tc>
      </w:tr>
      <w:tr w:rsidR="00C756EB" w:rsidRPr="003E181D" w:rsidTr="003A1137">
        <w:trPr>
          <w:trHeight w:val="85"/>
          <w:jc w:val="center"/>
        </w:trPr>
        <w:tc>
          <w:tcPr>
            <w:tcW w:w="407" w:type="pct"/>
          </w:tcPr>
          <w:p w:rsidR="00C756EB" w:rsidRPr="004B61CC" w:rsidRDefault="00C756EB" w:rsidP="003A1137">
            <w:pPr>
              <w:snapToGrid w:val="0"/>
              <w:spacing w:line="260" w:lineRule="exact"/>
              <w:rPr>
                <w:rFonts w:asciiTheme="minorEastAsia" w:eastAsiaTheme="minorEastAsia" w:hAnsiTheme="minorEastAsia"/>
                <w:sz w:val="18"/>
                <w:szCs w:val="18"/>
              </w:rPr>
            </w:pPr>
            <w:r w:rsidRPr="004B61CC">
              <w:rPr>
                <w:rFonts w:asciiTheme="minorEastAsia" w:eastAsiaTheme="minorEastAsia" w:hAnsiTheme="minorEastAsia" w:hint="eastAsia"/>
                <w:sz w:val="18"/>
                <w:szCs w:val="18"/>
              </w:rPr>
              <w:t>貝戸</w:t>
            </w:r>
          </w:p>
        </w:tc>
        <w:tc>
          <w:tcPr>
            <w:tcW w:w="1992" w:type="pct"/>
          </w:tcPr>
          <w:p w:rsidR="00C756EB" w:rsidRPr="00C756EB" w:rsidRDefault="00C756EB" w:rsidP="003A1137">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・・・その効果があったかどうか</w:t>
            </w:r>
            <w:r w:rsidRPr="00C756EB">
              <w:rPr>
                <w:rFonts w:ascii="Meiryo UI" w:eastAsia="Meiryo UI" w:hAnsi="Meiryo UI" w:cs="Meiryo UI" w:hint="eastAsia"/>
                <w:dstrike/>
                <w:sz w:val="18"/>
                <w:szCs w:val="18"/>
              </w:rPr>
              <w:t>を目視などで経過を確認し</w:t>
            </w:r>
            <w:r w:rsidRPr="00C756EB">
              <w:rPr>
                <w:rFonts w:ascii="Meiryo UI" w:eastAsia="Meiryo UI" w:hAnsi="Meiryo UI" w:cs="Meiryo UI" w:hint="eastAsia"/>
                <w:sz w:val="18"/>
                <w:szCs w:val="18"/>
              </w:rPr>
              <w:t>、</w:t>
            </w:r>
            <w:r w:rsidRPr="00C756EB">
              <w:rPr>
                <w:rFonts w:ascii="Meiryo UI" w:eastAsia="Meiryo UI" w:hAnsi="Meiryo UI" w:cs="Meiryo UI" w:hint="eastAsia"/>
                <w:color w:val="FF0000"/>
                <w:sz w:val="18"/>
                <w:szCs w:val="18"/>
              </w:rPr>
              <w:t>さらには補修後の経過観察を目視などで行い、</w:t>
            </w:r>
            <w:r w:rsidRPr="00C756EB">
              <w:rPr>
                <w:rFonts w:ascii="Meiryo UI" w:eastAsia="Meiryo UI" w:hAnsi="Meiryo UI" w:cs="Meiryo UI" w:hint="eastAsia"/>
                <w:sz w:val="18"/>
                <w:szCs w:val="18"/>
              </w:rPr>
              <w:t>記録する・・・</w:t>
            </w:r>
          </w:p>
        </w:tc>
        <w:tc>
          <w:tcPr>
            <w:tcW w:w="1898" w:type="pct"/>
          </w:tcPr>
          <w:p w:rsidR="00C756EB" w:rsidRPr="00C756EB" w:rsidRDefault="00C756EB" w:rsidP="003A1137">
            <w:pPr>
              <w:widowControl/>
              <w:snapToGrid w:val="0"/>
              <w:spacing w:line="260" w:lineRule="exact"/>
              <w:jc w:val="left"/>
              <w:rPr>
                <w:rFonts w:ascii="Meiryo UI" w:eastAsia="Meiryo UI" w:hAnsi="Meiryo UI" w:cs="Meiryo UI"/>
                <w:kern w:val="0"/>
                <w:sz w:val="18"/>
                <w:szCs w:val="18"/>
              </w:rPr>
            </w:pPr>
          </w:p>
        </w:tc>
        <w:tc>
          <w:tcPr>
            <w:tcW w:w="703" w:type="pct"/>
          </w:tcPr>
          <w:p w:rsidR="00C756EB" w:rsidRPr="00C756EB" w:rsidRDefault="00287FE8" w:rsidP="003A1137">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C756EB" w:rsidRPr="00C756EB">
              <w:rPr>
                <w:rFonts w:ascii="Meiryo UI" w:eastAsia="Meiryo UI" w:hAnsi="Meiryo UI" w:cs="Meiryo UI" w:hint="eastAsia"/>
                <w:kern w:val="0"/>
                <w:sz w:val="18"/>
                <w:szCs w:val="18"/>
              </w:rPr>
              <w:t>：</w:t>
            </w:r>
            <w:r w:rsidR="007B0554">
              <w:rPr>
                <w:rFonts w:ascii="Meiryo UI" w:eastAsia="Meiryo UI" w:hAnsi="Meiryo UI" w:cs="Meiryo UI" w:hint="eastAsia"/>
                <w:kern w:val="0"/>
                <w:sz w:val="18"/>
                <w:szCs w:val="18"/>
              </w:rPr>
              <w:t>P.14</w:t>
            </w:r>
          </w:p>
          <w:p w:rsidR="00C756EB" w:rsidRPr="00C756EB" w:rsidRDefault="00C756EB" w:rsidP="003A1137">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基：P.44</w:t>
            </w:r>
          </w:p>
        </w:tc>
      </w:tr>
      <w:tr w:rsidR="00C756EB" w:rsidRPr="003E181D" w:rsidTr="003A1137">
        <w:trPr>
          <w:trHeight w:val="85"/>
          <w:jc w:val="center"/>
        </w:trPr>
        <w:tc>
          <w:tcPr>
            <w:tcW w:w="407" w:type="pct"/>
          </w:tcPr>
          <w:p w:rsidR="00C756EB" w:rsidRPr="004B61CC" w:rsidRDefault="00C756EB" w:rsidP="003A1137">
            <w:pPr>
              <w:snapToGrid w:val="0"/>
              <w:spacing w:line="260" w:lineRule="exact"/>
              <w:rPr>
                <w:rFonts w:asciiTheme="minorEastAsia" w:eastAsiaTheme="minorEastAsia" w:hAnsiTheme="minorEastAsia" w:cs="Meiryo UI"/>
                <w:sz w:val="18"/>
                <w:szCs w:val="18"/>
              </w:rPr>
            </w:pPr>
            <w:r w:rsidRPr="004B61CC">
              <w:rPr>
                <w:rFonts w:asciiTheme="minorEastAsia" w:eastAsiaTheme="minorEastAsia" w:hAnsiTheme="minorEastAsia" w:cs="Meiryo UI" w:hint="eastAsia"/>
                <w:sz w:val="18"/>
                <w:szCs w:val="18"/>
              </w:rPr>
              <w:t>山口</w:t>
            </w:r>
          </w:p>
        </w:tc>
        <w:tc>
          <w:tcPr>
            <w:tcW w:w="1992" w:type="pct"/>
          </w:tcPr>
          <w:p w:rsidR="00C756EB" w:rsidRPr="00C756EB" w:rsidRDefault="00C756EB" w:rsidP="003A1137">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基本的には・・・原則とし、等</w:t>
            </w:r>
          </w:p>
          <w:p w:rsidR="00C756EB" w:rsidRPr="00C756EB" w:rsidRDefault="00C756EB" w:rsidP="003A1137">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「基本的に」と「原則」はかぶるので「原則」を残し，「基本的に」を削除</w:t>
            </w:r>
          </w:p>
        </w:tc>
        <w:tc>
          <w:tcPr>
            <w:tcW w:w="1898" w:type="pct"/>
          </w:tcPr>
          <w:p w:rsidR="00C756EB" w:rsidRPr="00C756EB" w:rsidRDefault="00C756EB" w:rsidP="003A1137">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修正</w:t>
            </w:r>
          </w:p>
        </w:tc>
        <w:tc>
          <w:tcPr>
            <w:tcW w:w="703" w:type="pct"/>
          </w:tcPr>
          <w:p w:rsidR="00C756EB" w:rsidRPr="00C756EB" w:rsidRDefault="00287FE8" w:rsidP="003A1137">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C756EB" w:rsidRPr="00C756EB">
              <w:rPr>
                <w:rFonts w:ascii="Meiryo UI" w:eastAsia="Meiryo UI" w:hAnsi="Meiryo UI" w:cs="Meiryo UI" w:hint="eastAsia"/>
                <w:kern w:val="0"/>
                <w:sz w:val="18"/>
                <w:szCs w:val="18"/>
              </w:rPr>
              <w:t>：P.14</w:t>
            </w:r>
          </w:p>
          <w:p w:rsidR="00C756EB" w:rsidRPr="00C756EB" w:rsidRDefault="00C756EB" w:rsidP="003A1137">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基：P.47</w:t>
            </w:r>
          </w:p>
        </w:tc>
      </w:tr>
      <w:tr w:rsidR="00C756EB" w:rsidRPr="00595282" w:rsidTr="003A1137">
        <w:trPr>
          <w:trHeight w:val="85"/>
          <w:jc w:val="center"/>
        </w:trPr>
        <w:tc>
          <w:tcPr>
            <w:tcW w:w="407" w:type="pct"/>
          </w:tcPr>
          <w:p w:rsidR="00C756EB" w:rsidRPr="004B61CC" w:rsidRDefault="00C756EB" w:rsidP="003A1137">
            <w:pPr>
              <w:snapToGrid w:val="0"/>
              <w:spacing w:line="260" w:lineRule="exact"/>
              <w:rPr>
                <w:rFonts w:asciiTheme="minorEastAsia" w:eastAsiaTheme="minorEastAsia" w:hAnsiTheme="minorEastAsia" w:cs="Meiryo UI"/>
                <w:sz w:val="18"/>
                <w:szCs w:val="18"/>
              </w:rPr>
            </w:pPr>
            <w:r w:rsidRPr="004B61CC">
              <w:rPr>
                <w:rFonts w:asciiTheme="minorEastAsia" w:eastAsiaTheme="minorEastAsia" w:hAnsiTheme="minorEastAsia" w:cs="Meiryo UI" w:hint="eastAsia"/>
                <w:sz w:val="18"/>
                <w:szCs w:val="18"/>
              </w:rPr>
              <w:t>山口</w:t>
            </w:r>
          </w:p>
        </w:tc>
        <w:tc>
          <w:tcPr>
            <w:tcW w:w="1992" w:type="pct"/>
          </w:tcPr>
          <w:p w:rsidR="00C756EB" w:rsidRPr="00C756EB" w:rsidRDefault="00C756EB" w:rsidP="003A1137">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適切な維持管理手法や最適な補修時期を</w:t>
            </w:r>
            <w:r w:rsidRPr="00C756EB">
              <w:rPr>
                <w:rFonts w:ascii="Meiryo UI" w:eastAsia="Meiryo UI" w:hAnsi="Meiryo UI" w:cs="Meiryo UI" w:hint="eastAsia"/>
                <w:dstrike/>
                <w:sz w:val="18"/>
                <w:szCs w:val="18"/>
              </w:rPr>
              <w:t>導く</w:t>
            </w:r>
            <w:r w:rsidRPr="00C756EB">
              <w:rPr>
                <w:rFonts w:ascii="Meiryo UI" w:eastAsia="Meiryo UI" w:hAnsi="Meiryo UI" w:cs="Meiryo UI" w:hint="eastAsia"/>
                <w:color w:val="FF0000"/>
                <w:sz w:val="18"/>
                <w:szCs w:val="18"/>
              </w:rPr>
              <w:t>設定する</w:t>
            </w:r>
            <w:r w:rsidRPr="00C756EB">
              <w:rPr>
                <w:rFonts w:ascii="Meiryo UI" w:eastAsia="Meiryo UI" w:hAnsi="Meiryo UI" w:cs="Meiryo UI" w:hint="eastAsia"/>
                <w:sz w:val="18"/>
                <w:szCs w:val="18"/>
              </w:rPr>
              <w:t>ため</w:t>
            </w:r>
          </w:p>
        </w:tc>
        <w:tc>
          <w:tcPr>
            <w:tcW w:w="1898" w:type="pct"/>
          </w:tcPr>
          <w:p w:rsidR="00C756EB" w:rsidRPr="00C756EB" w:rsidRDefault="00C756EB" w:rsidP="003A1137">
            <w:pPr>
              <w:widowControl/>
              <w:snapToGrid w:val="0"/>
              <w:spacing w:line="260" w:lineRule="exact"/>
              <w:jc w:val="left"/>
              <w:rPr>
                <w:rFonts w:ascii="Meiryo UI" w:eastAsia="Meiryo UI" w:hAnsi="Meiryo UI" w:cs="Meiryo UI"/>
                <w:kern w:val="0"/>
                <w:sz w:val="18"/>
                <w:szCs w:val="18"/>
              </w:rPr>
            </w:pPr>
          </w:p>
        </w:tc>
        <w:tc>
          <w:tcPr>
            <w:tcW w:w="703" w:type="pct"/>
          </w:tcPr>
          <w:p w:rsidR="00C756EB" w:rsidRPr="00C756EB" w:rsidRDefault="00287FE8" w:rsidP="003A1137">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C756EB" w:rsidRPr="00C756EB">
              <w:rPr>
                <w:rFonts w:ascii="Meiryo UI" w:eastAsia="Meiryo UI" w:hAnsi="Meiryo UI" w:cs="Meiryo UI" w:hint="eastAsia"/>
                <w:kern w:val="0"/>
                <w:sz w:val="18"/>
                <w:szCs w:val="18"/>
              </w:rPr>
              <w:t>：</w:t>
            </w:r>
            <w:r w:rsidR="007B0554">
              <w:rPr>
                <w:rFonts w:ascii="Meiryo UI" w:eastAsia="Meiryo UI" w:hAnsi="Meiryo UI" w:cs="Meiryo UI" w:hint="eastAsia"/>
                <w:kern w:val="0"/>
                <w:sz w:val="18"/>
                <w:szCs w:val="18"/>
              </w:rPr>
              <w:t>P.15</w:t>
            </w:r>
          </w:p>
          <w:p w:rsidR="00C756EB" w:rsidRPr="00C756EB" w:rsidRDefault="00C756EB" w:rsidP="003A1137">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基：P.47</w:t>
            </w:r>
          </w:p>
        </w:tc>
      </w:tr>
      <w:tr w:rsidR="00C756EB" w:rsidRPr="00595282" w:rsidTr="003A1137">
        <w:trPr>
          <w:trHeight w:val="85"/>
          <w:jc w:val="center"/>
        </w:trPr>
        <w:tc>
          <w:tcPr>
            <w:tcW w:w="407" w:type="pct"/>
          </w:tcPr>
          <w:p w:rsidR="00C756EB" w:rsidRPr="004B61CC" w:rsidRDefault="00C756EB" w:rsidP="003A1137">
            <w:pPr>
              <w:snapToGrid w:val="0"/>
              <w:spacing w:line="260" w:lineRule="exact"/>
              <w:rPr>
                <w:rFonts w:asciiTheme="minorEastAsia" w:eastAsiaTheme="minorEastAsia" w:hAnsiTheme="minorEastAsia" w:cs="Meiryo UI"/>
                <w:sz w:val="18"/>
                <w:szCs w:val="18"/>
              </w:rPr>
            </w:pPr>
            <w:r w:rsidRPr="004B61CC">
              <w:rPr>
                <w:rFonts w:asciiTheme="minorEastAsia" w:eastAsiaTheme="minorEastAsia" w:hAnsiTheme="minorEastAsia" w:cs="Meiryo UI" w:hint="eastAsia"/>
                <w:sz w:val="18"/>
                <w:szCs w:val="18"/>
              </w:rPr>
              <w:t>山口</w:t>
            </w:r>
          </w:p>
        </w:tc>
        <w:tc>
          <w:tcPr>
            <w:tcW w:w="1992" w:type="pct"/>
          </w:tcPr>
          <w:p w:rsidR="00C756EB" w:rsidRPr="00C756EB" w:rsidRDefault="00C756EB" w:rsidP="003A1137">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予防保全（予測計画型）と予防保全（状態監視）において目標管理水準のレベルは同じではないか？</w:t>
            </w:r>
          </w:p>
        </w:tc>
        <w:tc>
          <w:tcPr>
            <w:tcW w:w="1898" w:type="pct"/>
          </w:tcPr>
          <w:p w:rsidR="00C756EB" w:rsidRPr="00C756EB" w:rsidRDefault="00C756EB" w:rsidP="003A1137">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予測計画型では、最適な補修タイミングが目標管理水準となるため、その違いと表現するために、あえて、位置を変えている。</w:t>
            </w:r>
          </w:p>
        </w:tc>
        <w:tc>
          <w:tcPr>
            <w:tcW w:w="703" w:type="pct"/>
          </w:tcPr>
          <w:p w:rsidR="00C756EB" w:rsidRPr="00C756EB" w:rsidRDefault="00287FE8" w:rsidP="003A1137">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C756EB" w:rsidRPr="00C756EB">
              <w:rPr>
                <w:rFonts w:ascii="Meiryo UI" w:eastAsia="Meiryo UI" w:hAnsi="Meiryo UI" w:cs="Meiryo UI" w:hint="eastAsia"/>
                <w:kern w:val="0"/>
                <w:sz w:val="18"/>
                <w:szCs w:val="18"/>
              </w:rPr>
              <w:t>：－</w:t>
            </w:r>
          </w:p>
          <w:p w:rsidR="00C756EB" w:rsidRPr="00C756EB" w:rsidRDefault="00C756EB" w:rsidP="003A1137">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基：P.48</w:t>
            </w:r>
          </w:p>
        </w:tc>
      </w:tr>
      <w:tr w:rsidR="00C756EB" w:rsidRPr="00595282" w:rsidTr="003A1137">
        <w:trPr>
          <w:trHeight w:val="85"/>
          <w:jc w:val="center"/>
        </w:trPr>
        <w:tc>
          <w:tcPr>
            <w:tcW w:w="407" w:type="pct"/>
          </w:tcPr>
          <w:p w:rsidR="00C756EB" w:rsidRPr="004B61CC" w:rsidRDefault="00C756EB" w:rsidP="003A1137">
            <w:pPr>
              <w:snapToGrid w:val="0"/>
              <w:spacing w:line="260" w:lineRule="exact"/>
              <w:rPr>
                <w:rFonts w:asciiTheme="minorEastAsia" w:eastAsiaTheme="minorEastAsia" w:hAnsiTheme="minorEastAsia" w:cs="Meiryo UI"/>
                <w:sz w:val="18"/>
                <w:szCs w:val="18"/>
              </w:rPr>
            </w:pPr>
            <w:r w:rsidRPr="004B61CC">
              <w:rPr>
                <w:rFonts w:asciiTheme="minorEastAsia" w:eastAsiaTheme="minorEastAsia" w:hAnsiTheme="minorEastAsia" w:cs="Meiryo UI" w:hint="eastAsia"/>
                <w:sz w:val="18"/>
                <w:szCs w:val="18"/>
              </w:rPr>
              <w:t>山口</w:t>
            </w:r>
          </w:p>
        </w:tc>
        <w:tc>
          <w:tcPr>
            <w:tcW w:w="1992" w:type="pct"/>
          </w:tcPr>
          <w:p w:rsidR="00C756EB" w:rsidRPr="00C756EB" w:rsidRDefault="00C756EB" w:rsidP="003A1137">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「計画的に修繕することが困難な施設」を例示があると、理解しやすい。</w:t>
            </w:r>
          </w:p>
        </w:tc>
        <w:tc>
          <w:tcPr>
            <w:tcW w:w="1898" w:type="pct"/>
          </w:tcPr>
          <w:p w:rsidR="00C756EB" w:rsidRPr="00C756EB" w:rsidRDefault="00C756EB" w:rsidP="003A1137">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参考資料編では、具体例を示している。</w:t>
            </w:r>
          </w:p>
        </w:tc>
        <w:tc>
          <w:tcPr>
            <w:tcW w:w="703" w:type="pct"/>
          </w:tcPr>
          <w:p w:rsidR="00C756EB" w:rsidRPr="00C756EB" w:rsidRDefault="00287FE8" w:rsidP="003A1137">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C756EB" w:rsidRPr="00C756EB">
              <w:rPr>
                <w:rFonts w:ascii="Meiryo UI" w:eastAsia="Meiryo UI" w:hAnsi="Meiryo UI" w:cs="Meiryo UI" w:hint="eastAsia"/>
                <w:kern w:val="0"/>
                <w:sz w:val="18"/>
                <w:szCs w:val="18"/>
              </w:rPr>
              <w:t>：－</w:t>
            </w:r>
          </w:p>
          <w:p w:rsidR="00C756EB" w:rsidRPr="00C756EB" w:rsidRDefault="00C756EB" w:rsidP="003A1137">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基：P.48</w:t>
            </w:r>
          </w:p>
        </w:tc>
      </w:tr>
      <w:tr w:rsidR="00C756EB" w:rsidRPr="00595282" w:rsidTr="003A1137">
        <w:trPr>
          <w:trHeight w:val="85"/>
          <w:jc w:val="center"/>
        </w:trPr>
        <w:tc>
          <w:tcPr>
            <w:tcW w:w="407" w:type="pct"/>
          </w:tcPr>
          <w:p w:rsidR="00C756EB" w:rsidRPr="004B61CC" w:rsidRDefault="00C756EB" w:rsidP="003A1137">
            <w:pPr>
              <w:snapToGrid w:val="0"/>
              <w:spacing w:line="260" w:lineRule="exact"/>
              <w:rPr>
                <w:rFonts w:asciiTheme="minorEastAsia" w:eastAsiaTheme="minorEastAsia" w:hAnsiTheme="minorEastAsia" w:cs="Meiryo UI"/>
                <w:sz w:val="18"/>
                <w:szCs w:val="18"/>
              </w:rPr>
            </w:pPr>
            <w:r w:rsidRPr="004B61CC">
              <w:rPr>
                <w:rFonts w:asciiTheme="minorEastAsia" w:eastAsiaTheme="minorEastAsia" w:hAnsiTheme="minorEastAsia" w:cs="Meiryo UI" w:hint="eastAsia"/>
                <w:sz w:val="18"/>
                <w:szCs w:val="18"/>
              </w:rPr>
              <w:t>山口</w:t>
            </w:r>
          </w:p>
        </w:tc>
        <w:tc>
          <w:tcPr>
            <w:tcW w:w="1992" w:type="pct"/>
          </w:tcPr>
          <w:p w:rsidR="00C756EB" w:rsidRPr="00C756EB" w:rsidRDefault="00C756EB" w:rsidP="003A1137">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(2)　標準的な維持管理手法の選定フロー</w:t>
            </w:r>
          </w:p>
          <w:p w:rsidR="00C756EB" w:rsidRPr="00C756EB" w:rsidRDefault="00C756EB" w:rsidP="003A1137">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→(2)　維持管理手法の標準的な選定フロー</w:t>
            </w:r>
          </w:p>
        </w:tc>
        <w:tc>
          <w:tcPr>
            <w:tcW w:w="1898" w:type="pct"/>
          </w:tcPr>
          <w:p w:rsidR="00C756EB" w:rsidRPr="00C756EB" w:rsidRDefault="00C756EB" w:rsidP="003A1137">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修正</w:t>
            </w:r>
          </w:p>
        </w:tc>
        <w:tc>
          <w:tcPr>
            <w:tcW w:w="703" w:type="pct"/>
          </w:tcPr>
          <w:p w:rsidR="00C756EB" w:rsidRPr="00C756EB" w:rsidRDefault="00287FE8" w:rsidP="003A1137">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C756EB" w:rsidRPr="00C756EB">
              <w:rPr>
                <w:rFonts w:ascii="Meiryo UI" w:eastAsia="Meiryo UI" w:hAnsi="Meiryo UI" w:cs="Meiryo UI" w:hint="eastAsia"/>
                <w:kern w:val="0"/>
                <w:sz w:val="18"/>
                <w:szCs w:val="18"/>
              </w:rPr>
              <w:t>：－</w:t>
            </w:r>
          </w:p>
          <w:p w:rsidR="00C756EB" w:rsidRPr="00C756EB" w:rsidRDefault="00C756EB" w:rsidP="003A1137">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基：P.49</w:t>
            </w:r>
          </w:p>
        </w:tc>
      </w:tr>
      <w:tr w:rsidR="00C756EB" w:rsidRPr="00595282" w:rsidTr="003A1137">
        <w:trPr>
          <w:trHeight w:val="85"/>
          <w:jc w:val="center"/>
        </w:trPr>
        <w:tc>
          <w:tcPr>
            <w:tcW w:w="407" w:type="pct"/>
          </w:tcPr>
          <w:p w:rsidR="00C756EB" w:rsidRPr="004B61CC" w:rsidRDefault="00C756EB" w:rsidP="003A1137">
            <w:pPr>
              <w:snapToGrid w:val="0"/>
              <w:spacing w:line="260" w:lineRule="exact"/>
              <w:rPr>
                <w:rFonts w:asciiTheme="minorEastAsia" w:eastAsiaTheme="minorEastAsia" w:hAnsiTheme="minorEastAsia" w:cs="Meiryo UI"/>
                <w:sz w:val="18"/>
                <w:szCs w:val="18"/>
              </w:rPr>
            </w:pPr>
            <w:r w:rsidRPr="004B61CC">
              <w:rPr>
                <w:rFonts w:asciiTheme="minorEastAsia" w:eastAsiaTheme="minorEastAsia" w:hAnsiTheme="minorEastAsia" w:cs="Meiryo UI" w:hint="eastAsia"/>
                <w:sz w:val="18"/>
                <w:szCs w:val="18"/>
              </w:rPr>
              <w:t>山口</w:t>
            </w:r>
          </w:p>
        </w:tc>
        <w:tc>
          <w:tcPr>
            <w:tcW w:w="1992" w:type="pct"/>
          </w:tcPr>
          <w:p w:rsidR="00C756EB" w:rsidRPr="00C756EB" w:rsidRDefault="00C756EB" w:rsidP="003A1137">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安全性・信頼性を損なう不具合が発生する前に対応を講じる</w:t>
            </w:r>
            <w:r w:rsidRPr="00C756EB">
              <w:rPr>
                <w:rFonts w:ascii="Meiryo UI" w:eastAsia="Meiryo UI" w:hAnsi="Meiryo UI" w:cs="Meiryo UI" w:hint="eastAsia"/>
                <w:color w:val="FF0000"/>
                <w:sz w:val="18"/>
                <w:szCs w:val="18"/>
              </w:rPr>
              <w:t>施設</w:t>
            </w:r>
            <w:r w:rsidRPr="00C756EB">
              <w:rPr>
                <w:rFonts w:ascii="Meiryo UI" w:eastAsia="Meiryo UI" w:hAnsi="Meiryo UI" w:cs="Meiryo UI" w:hint="eastAsia"/>
                <w:sz w:val="18"/>
                <w:szCs w:val="18"/>
              </w:rPr>
              <w:t>（表現の統一が必要）</w:t>
            </w:r>
          </w:p>
        </w:tc>
        <w:tc>
          <w:tcPr>
            <w:tcW w:w="1898" w:type="pct"/>
          </w:tcPr>
          <w:p w:rsidR="00C756EB" w:rsidRPr="00C756EB" w:rsidRDefault="00C756EB" w:rsidP="003A1137">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修正</w:t>
            </w:r>
          </w:p>
        </w:tc>
        <w:tc>
          <w:tcPr>
            <w:tcW w:w="703" w:type="pct"/>
          </w:tcPr>
          <w:p w:rsidR="00C756EB" w:rsidRPr="00C756EB" w:rsidRDefault="00287FE8" w:rsidP="003A1137">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C756EB" w:rsidRPr="00C756EB">
              <w:rPr>
                <w:rFonts w:ascii="Meiryo UI" w:eastAsia="Meiryo UI" w:hAnsi="Meiryo UI" w:cs="Meiryo UI" w:hint="eastAsia"/>
                <w:kern w:val="0"/>
                <w:sz w:val="18"/>
                <w:szCs w:val="18"/>
              </w:rPr>
              <w:t>：－</w:t>
            </w:r>
          </w:p>
          <w:p w:rsidR="00C756EB" w:rsidRPr="00C756EB" w:rsidRDefault="00C756EB" w:rsidP="003A1137">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基：P.49</w:t>
            </w:r>
          </w:p>
        </w:tc>
      </w:tr>
      <w:tr w:rsidR="00C756EB" w:rsidRPr="00595282" w:rsidTr="003A1137">
        <w:trPr>
          <w:trHeight w:val="85"/>
          <w:jc w:val="center"/>
        </w:trPr>
        <w:tc>
          <w:tcPr>
            <w:tcW w:w="407" w:type="pct"/>
          </w:tcPr>
          <w:p w:rsidR="00C756EB" w:rsidRPr="004B61CC" w:rsidRDefault="00C756EB" w:rsidP="003A1137">
            <w:pPr>
              <w:snapToGrid w:val="0"/>
              <w:spacing w:line="260" w:lineRule="exact"/>
              <w:rPr>
                <w:rFonts w:asciiTheme="minorEastAsia" w:eastAsiaTheme="minorEastAsia" w:hAnsiTheme="minorEastAsia" w:cs="Meiryo UI"/>
                <w:sz w:val="18"/>
                <w:szCs w:val="18"/>
              </w:rPr>
            </w:pPr>
            <w:r w:rsidRPr="004B61CC">
              <w:rPr>
                <w:rFonts w:asciiTheme="minorEastAsia" w:eastAsiaTheme="minorEastAsia" w:hAnsiTheme="minorEastAsia" w:cs="Meiryo UI" w:hint="eastAsia"/>
                <w:sz w:val="18"/>
                <w:szCs w:val="18"/>
              </w:rPr>
              <w:t>山口</w:t>
            </w:r>
          </w:p>
        </w:tc>
        <w:tc>
          <w:tcPr>
            <w:tcW w:w="1992" w:type="pct"/>
          </w:tcPr>
          <w:p w:rsidR="00C756EB" w:rsidRPr="00C756EB" w:rsidRDefault="00C756EB" w:rsidP="003A1137">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施設の</w:t>
            </w:r>
            <w:r w:rsidRPr="00C756EB">
              <w:rPr>
                <w:rFonts w:ascii="Meiryo UI" w:eastAsia="Meiryo UI" w:hAnsi="Meiryo UI" w:cs="Meiryo UI" w:hint="eastAsia"/>
                <w:color w:val="FF0000"/>
                <w:sz w:val="18"/>
                <w:szCs w:val="18"/>
              </w:rPr>
              <w:t>安全性・</w:t>
            </w:r>
            <w:r w:rsidRPr="00C756EB">
              <w:rPr>
                <w:rFonts w:ascii="Meiryo UI" w:eastAsia="Meiryo UI" w:hAnsi="Meiryo UI" w:cs="Meiryo UI" w:hint="eastAsia"/>
                <w:sz w:val="18"/>
                <w:szCs w:val="18"/>
              </w:rPr>
              <w:t>信頼性などから設定</w:t>
            </w:r>
          </w:p>
        </w:tc>
        <w:tc>
          <w:tcPr>
            <w:tcW w:w="1898" w:type="pct"/>
          </w:tcPr>
          <w:p w:rsidR="00C756EB" w:rsidRPr="00C756EB" w:rsidRDefault="00C756EB" w:rsidP="003A1137">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修正</w:t>
            </w:r>
          </w:p>
        </w:tc>
        <w:tc>
          <w:tcPr>
            <w:tcW w:w="703" w:type="pct"/>
          </w:tcPr>
          <w:p w:rsidR="00C756EB" w:rsidRPr="00C756EB" w:rsidRDefault="00287FE8" w:rsidP="003A1137">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C756EB" w:rsidRPr="00C756EB">
              <w:rPr>
                <w:rFonts w:ascii="Meiryo UI" w:eastAsia="Meiryo UI" w:hAnsi="Meiryo UI" w:cs="Meiryo UI" w:hint="eastAsia"/>
                <w:kern w:val="0"/>
                <w:sz w:val="18"/>
                <w:szCs w:val="18"/>
              </w:rPr>
              <w:t>：－</w:t>
            </w:r>
          </w:p>
          <w:p w:rsidR="00C756EB" w:rsidRPr="00C756EB" w:rsidRDefault="00C756EB" w:rsidP="003A1137">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基：P.49</w:t>
            </w:r>
          </w:p>
        </w:tc>
      </w:tr>
    </w:tbl>
    <w:p w:rsidR="00C756EB" w:rsidRDefault="00C756EB" w:rsidP="00B82986">
      <w:pPr>
        <w:rPr>
          <w:rFonts w:hint="eastAsia"/>
          <w:u w:val="single"/>
        </w:rPr>
      </w:pPr>
    </w:p>
    <w:p w:rsidR="00287FE8" w:rsidRDefault="00287FE8" w:rsidP="00B82986">
      <w:pPr>
        <w:rPr>
          <w:u w:val="single"/>
        </w:rPr>
      </w:pPr>
    </w:p>
    <w:tbl>
      <w:tblPr>
        <w:tblStyle w:val="ac"/>
        <w:tblW w:w="5005" w:type="pct"/>
        <w:jc w:val="center"/>
        <w:tblLook w:val="04A0" w:firstRow="1" w:lastRow="0" w:firstColumn="1" w:lastColumn="0" w:noHBand="0" w:noVBand="1"/>
      </w:tblPr>
      <w:tblGrid>
        <w:gridCol w:w="757"/>
        <w:gridCol w:w="3703"/>
        <w:gridCol w:w="3528"/>
        <w:gridCol w:w="1307"/>
      </w:tblGrid>
      <w:tr w:rsidR="00B82986" w:rsidRPr="0021587A" w:rsidTr="001C43D0">
        <w:trPr>
          <w:jc w:val="center"/>
        </w:trPr>
        <w:tc>
          <w:tcPr>
            <w:tcW w:w="407" w:type="pct"/>
            <w:shd w:val="clear" w:color="auto" w:fill="BFBFBF" w:themeFill="background1" w:themeFillShade="BF"/>
            <w:vAlign w:val="center"/>
          </w:tcPr>
          <w:p w:rsidR="00B82986" w:rsidRPr="0021587A" w:rsidRDefault="00B82986" w:rsidP="001C43D0">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lastRenderedPageBreak/>
              <w:t>委員</w:t>
            </w:r>
          </w:p>
        </w:tc>
        <w:tc>
          <w:tcPr>
            <w:tcW w:w="1992" w:type="pct"/>
            <w:shd w:val="clear" w:color="auto" w:fill="BFBFBF" w:themeFill="background1" w:themeFillShade="BF"/>
            <w:vAlign w:val="center"/>
          </w:tcPr>
          <w:p w:rsidR="00B82986" w:rsidRPr="0021587A" w:rsidRDefault="00B82986" w:rsidP="001C43D0">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指摘</w:t>
            </w:r>
          </w:p>
        </w:tc>
        <w:tc>
          <w:tcPr>
            <w:tcW w:w="1898" w:type="pct"/>
            <w:shd w:val="clear" w:color="auto" w:fill="BFBFBF" w:themeFill="background1" w:themeFillShade="BF"/>
            <w:vAlign w:val="center"/>
          </w:tcPr>
          <w:p w:rsidR="00B82986" w:rsidRPr="0021587A" w:rsidRDefault="00B82986" w:rsidP="001C43D0">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対応</w:t>
            </w:r>
          </w:p>
        </w:tc>
        <w:tc>
          <w:tcPr>
            <w:tcW w:w="703" w:type="pct"/>
            <w:shd w:val="clear" w:color="auto" w:fill="BFBFBF" w:themeFill="background1" w:themeFillShade="BF"/>
            <w:vAlign w:val="center"/>
          </w:tcPr>
          <w:p w:rsidR="00B82986" w:rsidRPr="0021587A" w:rsidRDefault="00B82986" w:rsidP="001C43D0">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計画での</w:t>
            </w:r>
          </w:p>
          <w:p w:rsidR="00B82986" w:rsidRPr="0021587A" w:rsidRDefault="00B82986" w:rsidP="001C43D0">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対応箇所</w:t>
            </w:r>
          </w:p>
        </w:tc>
      </w:tr>
      <w:tr w:rsidR="002079C4" w:rsidRPr="00595282" w:rsidTr="002706FA">
        <w:trPr>
          <w:trHeight w:val="85"/>
          <w:jc w:val="center"/>
        </w:trPr>
        <w:tc>
          <w:tcPr>
            <w:tcW w:w="407" w:type="pct"/>
          </w:tcPr>
          <w:p w:rsidR="002079C4" w:rsidRPr="004B61CC" w:rsidRDefault="002079C4" w:rsidP="00206740">
            <w:pPr>
              <w:snapToGrid w:val="0"/>
              <w:spacing w:line="260" w:lineRule="exact"/>
              <w:rPr>
                <w:rFonts w:asciiTheme="minorEastAsia" w:eastAsiaTheme="minorEastAsia" w:hAnsiTheme="minorEastAsia" w:cs="Meiryo UI"/>
                <w:sz w:val="18"/>
                <w:szCs w:val="18"/>
              </w:rPr>
            </w:pPr>
            <w:r w:rsidRPr="004B61CC">
              <w:rPr>
                <w:rFonts w:asciiTheme="minorEastAsia" w:eastAsiaTheme="minorEastAsia" w:hAnsiTheme="minorEastAsia" w:cs="Meiryo UI" w:hint="eastAsia"/>
                <w:sz w:val="18"/>
                <w:szCs w:val="18"/>
              </w:rPr>
              <w:t>山口</w:t>
            </w:r>
          </w:p>
        </w:tc>
        <w:tc>
          <w:tcPr>
            <w:tcW w:w="1992" w:type="pct"/>
          </w:tcPr>
          <w:p w:rsidR="002079C4" w:rsidRPr="00C756EB" w:rsidRDefault="002079C4" w:rsidP="00206740">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同種の構造物における損傷を見逃さないためなど，その理由を簡単に追加記述</w:t>
            </w:r>
          </w:p>
        </w:tc>
        <w:tc>
          <w:tcPr>
            <w:tcW w:w="1898" w:type="pct"/>
          </w:tcPr>
          <w:p w:rsidR="002079C4" w:rsidRPr="00C756EB" w:rsidRDefault="002079C4" w:rsidP="00206740">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特定の施設に着目するのではなく、</w:t>
            </w:r>
            <w:r w:rsidRPr="00C756EB">
              <w:rPr>
                <w:rFonts w:ascii="Meiryo UI" w:eastAsia="Meiryo UI" w:hAnsi="Meiryo UI" w:cs="Meiryo UI" w:hint="eastAsia"/>
                <w:color w:val="FF0000"/>
                <w:kern w:val="0"/>
                <w:sz w:val="18"/>
                <w:szCs w:val="18"/>
              </w:rPr>
              <w:t>同種の構造物における損傷を見逃さないため、</w:t>
            </w:r>
            <w:r w:rsidRPr="00C756EB">
              <w:rPr>
                <w:rFonts w:ascii="Meiryo UI" w:eastAsia="Meiryo UI" w:hAnsi="Meiryo UI" w:cs="Meiryo UI" w:hint="eastAsia"/>
                <w:kern w:val="0"/>
                <w:sz w:val="18"/>
                <w:szCs w:val="18"/>
              </w:rPr>
              <w:t>施設群として捉えることが重要（赤字部追加）</w:t>
            </w:r>
          </w:p>
        </w:tc>
        <w:tc>
          <w:tcPr>
            <w:tcW w:w="703" w:type="pct"/>
          </w:tcPr>
          <w:p w:rsidR="002079C4" w:rsidRPr="00C756EB" w:rsidRDefault="00287FE8" w:rsidP="00206740">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2079C4" w:rsidRPr="00C756EB">
              <w:rPr>
                <w:rFonts w:ascii="Meiryo UI" w:eastAsia="Meiryo UI" w:hAnsi="Meiryo UI" w:cs="Meiryo UI" w:hint="eastAsia"/>
                <w:kern w:val="0"/>
                <w:sz w:val="18"/>
                <w:szCs w:val="18"/>
              </w:rPr>
              <w:t>：</w:t>
            </w:r>
            <w:r w:rsidR="007B0554">
              <w:rPr>
                <w:rFonts w:ascii="Meiryo UI" w:eastAsia="Meiryo UI" w:hAnsi="Meiryo UI" w:cs="Meiryo UI" w:hint="eastAsia"/>
                <w:kern w:val="0"/>
                <w:sz w:val="18"/>
                <w:szCs w:val="18"/>
              </w:rPr>
              <w:t>P.15</w:t>
            </w:r>
          </w:p>
          <w:p w:rsidR="002079C4" w:rsidRPr="00C756EB" w:rsidRDefault="002079C4" w:rsidP="00206740">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基：P.50</w:t>
            </w:r>
          </w:p>
        </w:tc>
      </w:tr>
      <w:tr w:rsidR="002079C4" w:rsidRPr="00595282" w:rsidTr="002706FA">
        <w:trPr>
          <w:trHeight w:val="85"/>
          <w:jc w:val="center"/>
        </w:trPr>
        <w:tc>
          <w:tcPr>
            <w:tcW w:w="407" w:type="pct"/>
          </w:tcPr>
          <w:p w:rsidR="002079C4" w:rsidRPr="004B61CC" w:rsidRDefault="002079C4" w:rsidP="00206740">
            <w:pPr>
              <w:snapToGrid w:val="0"/>
              <w:spacing w:line="260" w:lineRule="exact"/>
              <w:rPr>
                <w:rFonts w:asciiTheme="minorEastAsia" w:eastAsiaTheme="minorEastAsia" w:hAnsiTheme="minorEastAsia" w:cs="Meiryo UI"/>
                <w:sz w:val="18"/>
                <w:szCs w:val="18"/>
              </w:rPr>
            </w:pPr>
            <w:r w:rsidRPr="004B61CC">
              <w:rPr>
                <w:rFonts w:asciiTheme="minorEastAsia" w:eastAsiaTheme="minorEastAsia" w:hAnsiTheme="minorEastAsia" w:cs="Meiryo UI" w:hint="eastAsia"/>
                <w:sz w:val="18"/>
                <w:szCs w:val="18"/>
              </w:rPr>
              <w:t>山口</w:t>
            </w:r>
          </w:p>
        </w:tc>
        <w:tc>
          <w:tcPr>
            <w:tcW w:w="1992" w:type="pct"/>
          </w:tcPr>
          <w:p w:rsidR="002079C4" w:rsidRPr="00C756EB" w:rsidRDefault="002079C4" w:rsidP="00206740">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予算制約等</w:t>
            </w:r>
            <w:r w:rsidRPr="00C756EB">
              <w:rPr>
                <w:rFonts w:ascii="Meiryo UI" w:eastAsia="Meiryo UI" w:hAnsi="Meiryo UI" w:cs="Meiryo UI" w:hint="eastAsia"/>
                <w:color w:val="FF0000"/>
                <w:sz w:val="18"/>
                <w:szCs w:val="18"/>
              </w:rPr>
              <w:t>の理由</w:t>
            </w:r>
            <w:r w:rsidRPr="00C756EB">
              <w:rPr>
                <w:rFonts w:ascii="Meiryo UI" w:eastAsia="Meiryo UI" w:hAnsi="Meiryo UI" w:cs="Meiryo UI" w:hint="eastAsia"/>
                <w:sz w:val="18"/>
                <w:szCs w:val="18"/>
              </w:rPr>
              <w:t>により、</w:t>
            </w:r>
          </w:p>
        </w:tc>
        <w:tc>
          <w:tcPr>
            <w:tcW w:w="1898" w:type="pct"/>
          </w:tcPr>
          <w:p w:rsidR="002079C4" w:rsidRPr="00C756EB" w:rsidRDefault="002079C4" w:rsidP="00206740">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「の理由」を追加</w:t>
            </w:r>
          </w:p>
        </w:tc>
        <w:tc>
          <w:tcPr>
            <w:tcW w:w="703" w:type="pct"/>
          </w:tcPr>
          <w:p w:rsidR="002079C4" w:rsidRPr="00C756EB" w:rsidRDefault="00287FE8" w:rsidP="00206740">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2079C4" w:rsidRPr="00C756EB">
              <w:rPr>
                <w:rFonts w:ascii="Meiryo UI" w:eastAsia="Meiryo UI" w:hAnsi="Meiryo UI" w:cs="Meiryo UI" w:hint="eastAsia"/>
                <w:kern w:val="0"/>
                <w:sz w:val="18"/>
                <w:szCs w:val="18"/>
              </w:rPr>
              <w:t>：</w:t>
            </w:r>
            <w:r w:rsidR="007B0554">
              <w:rPr>
                <w:rFonts w:ascii="Meiryo UI" w:eastAsia="Meiryo UI" w:hAnsi="Meiryo UI" w:cs="Meiryo UI" w:hint="eastAsia"/>
                <w:kern w:val="0"/>
                <w:sz w:val="18"/>
                <w:szCs w:val="18"/>
              </w:rPr>
              <w:t>P.16</w:t>
            </w:r>
          </w:p>
          <w:p w:rsidR="002079C4" w:rsidRPr="00C756EB" w:rsidRDefault="002079C4" w:rsidP="00206740">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基：P.50</w:t>
            </w:r>
          </w:p>
        </w:tc>
      </w:tr>
      <w:tr w:rsidR="002079C4" w:rsidRPr="00595282" w:rsidTr="002706FA">
        <w:trPr>
          <w:trHeight w:val="85"/>
          <w:jc w:val="center"/>
        </w:trPr>
        <w:tc>
          <w:tcPr>
            <w:tcW w:w="407" w:type="pct"/>
          </w:tcPr>
          <w:p w:rsidR="002079C4" w:rsidRPr="004B61CC" w:rsidRDefault="002079C4" w:rsidP="00206740">
            <w:pPr>
              <w:snapToGrid w:val="0"/>
              <w:spacing w:line="260" w:lineRule="exact"/>
              <w:rPr>
                <w:rFonts w:asciiTheme="minorEastAsia" w:eastAsiaTheme="minorEastAsia" w:hAnsiTheme="minorEastAsia" w:cs="Meiryo UI"/>
                <w:sz w:val="18"/>
                <w:szCs w:val="18"/>
              </w:rPr>
            </w:pPr>
            <w:r w:rsidRPr="004B61CC">
              <w:rPr>
                <w:rFonts w:asciiTheme="minorEastAsia" w:eastAsiaTheme="minorEastAsia" w:hAnsiTheme="minorEastAsia" w:cs="Meiryo UI" w:hint="eastAsia"/>
                <w:sz w:val="18"/>
                <w:szCs w:val="18"/>
              </w:rPr>
              <w:t>山口</w:t>
            </w:r>
          </w:p>
        </w:tc>
        <w:tc>
          <w:tcPr>
            <w:tcW w:w="1992" w:type="pct"/>
          </w:tcPr>
          <w:p w:rsidR="002079C4" w:rsidRPr="00C756EB" w:rsidRDefault="002079C4" w:rsidP="00206740">
            <w:pPr>
              <w:snapToGrid w:val="0"/>
              <w:spacing w:line="260" w:lineRule="exact"/>
              <w:rPr>
                <w:rFonts w:ascii="Meiryo UI" w:eastAsia="Meiryo UI" w:hAnsi="Meiryo UI" w:cs="Meiryo UI"/>
                <w:color w:val="FF0000"/>
                <w:sz w:val="18"/>
                <w:szCs w:val="18"/>
              </w:rPr>
            </w:pPr>
            <w:r w:rsidRPr="00C756EB">
              <w:rPr>
                <w:rFonts w:ascii="Meiryo UI" w:eastAsia="Meiryo UI" w:hAnsi="Meiryo UI" w:cs="Meiryo UI" w:hint="eastAsia"/>
                <w:sz w:val="18"/>
                <w:szCs w:val="18"/>
              </w:rPr>
              <w:t>日常的なパトロール等で</w:t>
            </w:r>
            <w:r w:rsidRPr="00C756EB">
              <w:rPr>
                <w:rFonts w:ascii="Meiryo UI" w:eastAsia="Meiryo UI" w:hAnsi="Meiryo UI" w:cs="Meiryo UI" w:hint="eastAsia"/>
                <w:color w:val="FF0000"/>
                <w:sz w:val="18"/>
                <w:szCs w:val="18"/>
              </w:rPr>
              <w:t>変状の</w:t>
            </w:r>
            <w:r w:rsidRPr="00C756EB">
              <w:rPr>
                <w:rFonts w:ascii="Meiryo UI" w:eastAsia="Meiryo UI" w:hAnsi="Meiryo UI" w:cs="Meiryo UI" w:hint="eastAsia"/>
                <w:sz w:val="18"/>
                <w:szCs w:val="18"/>
              </w:rPr>
              <w:t>早期発見、</w:t>
            </w:r>
            <w:r w:rsidRPr="00C756EB">
              <w:rPr>
                <w:rFonts w:ascii="Meiryo UI" w:eastAsia="Meiryo UI" w:hAnsi="Meiryo UI" w:cs="Meiryo UI" w:hint="eastAsia"/>
                <w:color w:val="FF0000"/>
                <w:sz w:val="18"/>
                <w:szCs w:val="18"/>
              </w:rPr>
              <w:t>およびそれに対して</w:t>
            </w:r>
            <w:r w:rsidRPr="00C756EB">
              <w:rPr>
                <w:rFonts w:ascii="Meiryo UI" w:eastAsia="Meiryo UI" w:hAnsi="Meiryo UI" w:cs="Meiryo UI" w:hint="eastAsia"/>
                <w:sz w:val="18"/>
                <w:szCs w:val="18"/>
              </w:rPr>
              <w:t>早期</w:t>
            </w:r>
            <w:r w:rsidRPr="00C756EB">
              <w:rPr>
                <w:rFonts w:ascii="Meiryo UI" w:eastAsia="Meiryo UI" w:hAnsi="Meiryo UI" w:cs="Meiryo UI" w:hint="eastAsia"/>
                <w:color w:val="FF0000"/>
                <w:sz w:val="18"/>
                <w:szCs w:val="18"/>
              </w:rPr>
              <w:t>に</w:t>
            </w:r>
            <w:r w:rsidRPr="00C756EB">
              <w:rPr>
                <w:rFonts w:ascii="Meiryo UI" w:eastAsia="Meiryo UI" w:hAnsi="Meiryo UI" w:cs="Meiryo UI" w:hint="eastAsia"/>
                <w:sz w:val="18"/>
                <w:szCs w:val="18"/>
              </w:rPr>
              <w:t>対応すること</w:t>
            </w:r>
          </w:p>
        </w:tc>
        <w:tc>
          <w:tcPr>
            <w:tcW w:w="1898" w:type="pct"/>
          </w:tcPr>
          <w:p w:rsidR="002079C4" w:rsidRPr="00C756EB" w:rsidRDefault="002079C4" w:rsidP="00206740">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日常的なパトロール等で変状を早期発見し、それに対して早期に対応すること</w:t>
            </w:r>
          </w:p>
        </w:tc>
        <w:tc>
          <w:tcPr>
            <w:tcW w:w="703" w:type="pct"/>
          </w:tcPr>
          <w:p w:rsidR="002079C4" w:rsidRPr="00C756EB" w:rsidRDefault="00287FE8" w:rsidP="00206740">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2079C4" w:rsidRPr="00C756EB">
              <w:rPr>
                <w:rFonts w:ascii="Meiryo UI" w:eastAsia="Meiryo UI" w:hAnsi="Meiryo UI" w:cs="Meiryo UI" w:hint="eastAsia"/>
                <w:kern w:val="0"/>
                <w:sz w:val="18"/>
                <w:szCs w:val="18"/>
              </w:rPr>
              <w:t>：</w:t>
            </w:r>
            <w:r w:rsidR="007B0554">
              <w:rPr>
                <w:rFonts w:ascii="Meiryo UI" w:eastAsia="Meiryo UI" w:hAnsi="Meiryo UI" w:cs="Meiryo UI" w:hint="eastAsia"/>
                <w:kern w:val="0"/>
                <w:sz w:val="18"/>
                <w:szCs w:val="18"/>
              </w:rPr>
              <w:t>P.16</w:t>
            </w:r>
          </w:p>
          <w:p w:rsidR="002079C4" w:rsidRPr="00C756EB" w:rsidRDefault="002079C4" w:rsidP="00206740">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基：P.50</w:t>
            </w:r>
          </w:p>
        </w:tc>
      </w:tr>
      <w:tr w:rsidR="002079C4" w:rsidRPr="00595282" w:rsidTr="002706FA">
        <w:trPr>
          <w:trHeight w:val="85"/>
          <w:jc w:val="center"/>
        </w:trPr>
        <w:tc>
          <w:tcPr>
            <w:tcW w:w="407" w:type="pct"/>
          </w:tcPr>
          <w:p w:rsidR="002079C4" w:rsidRPr="004B61CC" w:rsidRDefault="002079C4" w:rsidP="00206740">
            <w:pPr>
              <w:snapToGrid w:val="0"/>
              <w:spacing w:line="260" w:lineRule="exact"/>
              <w:rPr>
                <w:rFonts w:asciiTheme="minorEastAsia" w:eastAsiaTheme="minorEastAsia" w:hAnsiTheme="minorEastAsia" w:cs="Meiryo UI"/>
                <w:sz w:val="18"/>
                <w:szCs w:val="18"/>
              </w:rPr>
            </w:pPr>
            <w:r w:rsidRPr="004B61CC">
              <w:rPr>
                <w:rFonts w:asciiTheme="minorEastAsia" w:eastAsiaTheme="minorEastAsia" w:hAnsiTheme="minorEastAsia" w:cs="Meiryo UI" w:hint="eastAsia"/>
                <w:sz w:val="18"/>
                <w:szCs w:val="18"/>
              </w:rPr>
              <w:t>山口</w:t>
            </w:r>
          </w:p>
        </w:tc>
        <w:tc>
          <w:tcPr>
            <w:tcW w:w="1992" w:type="pct"/>
          </w:tcPr>
          <w:p w:rsidR="002079C4" w:rsidRPr="00C756EB" w:rsidRDefault="002079C4" w:rsidP="00206740">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color w:val="FF0000"/>
                <w:sz w:val="18"/>
                <w:szCs w:val="18"/>
              </w:rPr>
              <w:t>施設の</w:t>
            </w:r>
            <w:r w:rsidRPr="00C756EB">
              <w:rPr>
                <w:rFonts w:ascii="Meiryo UI" w:eastAsia="Meiryo UI" w:hAnsi="Meiryo UI" w:cs="Meiryo UI" w:hint="eastAsia"/>
                <w:sz w:val="18"/>
                <w:szCs w:val="18"/>
              </w:rPr>
              <w:t>質の向上</w:t>
            </w:r>
            <w:r w:rsidRPr="00C756EB">
              <w:rPr>
                <w:rFonts w:ascii="Meiryo UI" w:eastAsia="Meiryo UI" w:hAnsi="Meiryo UI" w:cs="Meiryo UI" w:hint="eastAsia"/>
                <w:dstrike/>
                <w:sz w:val="18"/>
                <w:szCs w:val="18"/>
              </w:rPr>
              <w:t>等</w:t>
            </w:r>
          </w:p>
          <w:p w:rsidR="002079C4" w:rsidRPr="00C756EB" w:rsidRDefault="002079C4" w:rsidP="00206740">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color w:val="FF0000"/>
                <w:sz w:val="18"/>
                <w:szCs w:val="18"/>
              </w:rPr>
              <w:t>施設の</w:t>
            </w:r>
            <w:r w:rsidRPr="00C756EB">
              <w:rPr>
                <w:rFonts w:ascii="Meiryo UI" w:eastAsia="Meiryo UI" w:hAnsi="Meiryo UI" w:cs="Meiryo UI" w:hint="eastAsia"/>
                <w:sz w:val="18"/>
                <w:szCs w:val="18"/>
              </w:rPr>
              <w:t>質的向上</w:t>
            </w:r>
          </w:p>
        </w:tc>
        <w:tc>
          <w:tcPr>
            <w:tcW w:w="1898" w:type="pct"/>
          </w:tcPr>
          <w:p w:rsidR="002079C4" w:rsidRPr="00C756EB" w:rsidRDefault="002079C4" w:rsidP="00206740">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修正（赤字部追加、等の削除）</w:t>
            </w:r>
          </w:p>
        </w:tc>
        <w:tc>
          <w:tcPr>
            <w:tcW w:w="703" w:type="pct"/>
          </w:tcPr>
          <w:p w:rsidR="002079C4" w:rsidRPr="00C756EB" w:rsidRDefault="00287FE8" w:rsidP="00206740">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2079C4" w:rsidRPr="00C756EB">
              <w:rPr>
                <w:rFonts w:ascii="Meiryo UI" w:eastAsia="Meiryo UI" w:hAnsi="Meiryo UI" w:cs="Meiryo UI" w:hint="eastAsia"/>
                <w:kern w:val="0"/>
                <w:sz w:val="18"/>
                <w:szCs w:val="18"/>
              </w:rPr>
              <w:t>：</w:t>
            </w:r>
            <w:r w:rsidR="007B0554">
              <w:rPr>
                <w:rFonts w:ascii="Meiryo UI" w:eastAsia="Meiryo UI" w:hAnsi="Meiryo UI" w:cs="Meiryo UI" w:hint="eastAsia"/>
                <w:kern w:val="0"/>
                <w:sz w:val="18"/>
                <w:szCs w:val="18"/>
              </w:rPr>
              <w:t>P.16</w:t>
            </w:r>
          </w:p>
          <w:p w:rsidR="002079C4" w:rsidRPr="00C756EB" w:rsidRDefault="002079C4" w:rsidP="00206740">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基：P.51</w:t>
            </w:r>
          </w:p>
        </w:tc>
      </w:tr>
      <w:tr w:rsidR="002079C4" w:rsidRPr="00595282" w:rsidTr="002706FA">
        <w:trPr>
          <w:trHeight w:val="85"/>
          <w:jc w:val="center"/>
        </w:trPr>
        <w:tc>
          <w:tcPr>
            <w:tcW w:w="407" w:type="pct"/>
          </w:tcPr>
          <w:p w:rsidR="002079C4" w:rsidRPr="004B61CC" w:rsidRDefault="002079C4" w:rsidP="002706FA">
            <w:pPr>
              <w:snapToGrid w:val="0"/>
              <w:spacing w:line="260" w:lineRule="exact"/>
              <w:rPr>
                <w:rFonts w:asciiTheme="minorEastAsia" w:eastAsiaTheme="minorEastAsia" w:hAnsiTheme="minorEastAsia" w:cs="Meiryo UI"/>
                <w:sz w:val="18"/>
                <w:szCs w:val="18"/>
              </w:rPr>
            </w:pPr>
            <w:r w:rsidRPr="004B61CC">
              <w:rPr>
                <w:rFonts w:asciiTheme="minorEastAsia" w:eastAsiaTheme="minorEastAsia" w:hAnsiTheme="minorEastAsia" w:cs="Meiryo UI" w:hint="eastAsia"/>
                <w:sz w:val="18"/>
                <w:szCs w:val="18"/>
              </w:rPr>
              <w:t>山口</w:t>
            </w:r>
          </w:p>
        </w:tc>
        <w:tc>
          <w:tcPr>
            <w:tcW w:w="1992" w:type="pct"/>
          </w:tcPr>
          <w:p w:rsidR="002079C4" w:rsidRPr="00C756EB" w:rsidRDefault="002079C4" w:rsidP="002706FA">
            <w:pPr>
              <w:snapToGrid w:val="0"/>
              <w:spacing w:line="260" w:lineRule="exact"/>
              <w:rPr>
                <w:rFonts w:ascii="Meiryo UI" w:eastAsia="Meiryo UI" w:hAnsi="Meiryo UI" w:cs="Meiryo UI"/>
                <w:dstrike/>
                <w:sz w:val="18"/>
                <w:szCs w:val="18"/>
              </w:rPr>
            </w:pPr>
            <w:r w:rsidRPr="00C756EB">
              <w:rPr>
                <w:rFonts w:ascii="Meiryo UI" w:eastAsia="Meiryo UI" w:hAnsi="Meiryo UI" w:cs="Meiryo UI" w:hint="eastAsia"/>
                <w:sz w:val="18"/>
                <w:szCs w:val="18"/>
              </w:rPr>
              <w:t>既存不適格の例</w:t>
            </w:r>
            <w:r w:rsidRPr="00C756EB">
              <w:rPr>
                <w:rFonts w:ascii="Meiryo UI" w:eastAsia="Meiryo UI" w:hAnsi="Meiryo UI" w:cs="Meiryo UI" w:hint="eastAsia"/>
                <w:dstrike/>
                <w:sz w:val="18"/>
                <w:szCs w:val="18"/>
              </w:rPr>
              <w:t>示</w:t>
            </w:r>
          </w:p>
          <w:p w:rsidR="002079C4" w:rsidRPr="00C756EB" w:rsidRDefault="002079C4" w:rsidP="002706FA">
            <w:pPr>
              <w:snapToGrid w:val="0"/>
              <w:spacing w:line="260" w:lineRule="exact"/>
              <w:rPr>
                <w:rFonts w:ascii="Meiryo UI" w:eastAsia="Meiryo UI" w:hAnsi="Meiryo UI" w:cs="Meiryo UI"/>
                <w:sz w:val="18"/>
                <w:szCs w:val="18"/>
              </w:rPr>
            </w:pPr>
          </w:p>
        </w:tc>
        <w:tc>
          <w:tcPr>
            <w:tcW w:w="1898" w:type="pct"/>
          </w:tcPr>
          <w:p w:rsidR="002079C4" w:rsidRPr="00C756EB" w:rsidRDefault="002079C4" w:rsidP="002706FA">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「例示」は、他での表現と統一するためそのまま</w:t>
            </w:r>
          </w:p>
          <w:p w:rsidR="002079C4" w:rsidRPr="00C756EB" w:rsidRDefault="002079C4" w:rsidP="002706FA">
            <w:pPr>
              <w:widowControl/>
              <w:snapToGrid w:val="0"/>
              <w:spacing w:line="260" w:lineRule="exact"/>
              <w:jc w:val="left"/>
              <w:rPr>
                <w:rFonts w:ascii="Meiryo UI" w:eastAsia="Meiryo UI" w:hAnsi="Meiryo UI" w:cs="Meiryo UI"/>
                <w:kern w:val="0"/>
                <w:sz w:val="18"/>
                <w:szCs w:val="18"/>
              </w:rPr>
            </w:pPr>
          </w:p>
        </w:tc>
        <w:tc>
          <w:tcPr>
            <w:tcW w:w="703" w:type="pct"/>
          </w:tcPr>
          <w:p w:rsidR="002079C4" w:rsidRPr="00C756EB" w:rsidRDefault="00287FE8" w:rsidP="002706FA">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2079C4" w:rsidRPr="00C756EB">
              <w:rPr>
                <w:rFonts w:ascii="Meiryo UI" w:eastAsia="Meiryo UI" w:hAnsi="Meiryo UI" w:cs="Meiryo UI" w:hint="eastAsia"/>
                <w:kern w:val="0"/>
                <w:sz w:val="18"/>
                <w:szCs w:val="18"/>
              </w:rPr>
              <w:t>：－</w:t>
            </w:r>
          </w:p>
          <w:p w:rsidR="002079C4" w:rsidRPr="00C756EB" w:rsidRDefault="002079C4" w:rsidP="002706FA">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基：P.51</w:t>
            </w:r>
          </w:p>
        </w:tc>
      </w:tr>
      <w:tr w:rsidR="002079C4" w:rsidRPr="00595282" w:rsidTr="002706FA">
        <w:trPr>
          <w:trHeight w:val="85"/>
          <w:jc w:val="center"/>
        </w:trPr>
        <w:tc>
          <w:tcPr>
            <w:tcW w:w="407" w:type="pct"/>
          </w:tcPr>
          <w:p w:rsidR="002079C4" w:rsidRPr="004B61CC" w:rsidRDefault="002079C4" w:rsidP="002706FA">
            <w:pPr>
              <w:snapToGrid w:val="0"/>
              <w:spacing w:line="260" w:lineRule="exact"/>
              <w:rPr>
                <w:rFonts w:asciiTheme="minorEastAsia" w:eastAsiaTheme="minorEastAsia" w:hAnsiTheme="minorEastAsia" w:cs="Meiryo UI"/>
                <w:sz w:val="18"/>
                <w:szCs w:val="18"/>
              </w:rPr>
            </w:pPr>
            <w:r w:rsidRPr="004B61CC">
              <w:rPr>
                <w:rFonts w:asciiTheme="minorEastAsia" w:eastAsiaTheme="minorEastAsia" w:hAnsiTheme="minorEastAsia" w:cs="Meiryo UI" w:hint="eastAsia"/>
                <w:sz w:val="18"/>
                <w:szCs w:val="18"/>
              </w:rPr>
              <w:t>山口</w:t>
            </w:r>
          </w:p>
        </w:tc>
        <w:tc>
          <w:tcPr>
            <w:tcW w:w="1992" w:type="pct"/>
          </w:tcPr>
          <w:p w:rsidR="002079C4" w:rsidRPr="00C756EB" w:rsidRDefault="002079C4" w:rsidP="002706FA">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B活荷重対応の「対応の考え方」の文章修正</w:t>
            </w:r>
          </w:p>
        </w:tc>
        <w:tc>
          <w:tcPr>
            <w:tcW w:w="1898" w:type="pct"/>
          </w:tcPr>
          <w:p w:rsidR="002079C4" w:rsidRPr="00C756EB" w:rsidRDefault="002079C4" w:rsidP="002706FA">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「B活荷重対応」の例そのものを削除した</w:t>
            </w:r>
          </w:p>
        </w:tc>
        <w:tc>
          <w:tcPr>
            <w:tcW w:w="703" w:type="pct"/>
          </w:tcPr>
          <w:p w:rsidR="002079C4" w:rsidRPr="00C756EB" w:rsidRDefault="00287FE8" w:rsidP="002706FA">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2079C4" w:rsidRPr="00C756EB">
              <w:rPr>
                <w:rFonts w:ascii="Meiryo UI" w:eastAsia="Meiryo UI" w:hAnsi="Meiryo UI" w:cs="Meiryo UI" w:hint="eastAsia"/>
                <w:kern w:val="0"/>
                <w:sz w:val="18"/>
                <w:szCs w:val="18"/>
              </w:rPr>
              <w:t>：－</w:t>
            </w:r>
          </w:p>
          <w:p w:rsidR="002079C4" w:rsidRPr="00C756EB" w:rsidRDefault="002079C4" w:rsidP="002706FA">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基：P.51</w:t>
            </w:r>
          </w:p>
        </w:tc>
      </w:tr>
      <w:tr w:rsidR="002079C4" w:rsidRPr="00595282" w:rsidTr="002706FA">
        <w:trPr>
          <w:trHeight w:val="85"/>
          <w:jc w:val="center"/>
        </w:trPr>
        <w:tc>
          <w:tcPr>
            <w:tcW w:w="407" w:type="pct"/>
          </w:tcPr>
          <w:p w:rsidR="002079C4" w:rsidRPr="004B61CC" w:rsidRDefault="002079C4" w:rsidP="002706FA">
            <w:pPr>
              <w:snapToGrid w:val="0"/>
              <w:spacing w:line="260" w:lineRule="exact"/>
              <w:rPr>
                <w:rFonts w:asciiTheme="minorEastAsia" w:eastAsiaTheme="minorEastAsia" w:hAnsiTheme="minorEastAsia"/>
                <w:sz w:val="18"/>
                <w:szCs w:val="18"/>
              </w:rPr>
            </w:pPr>
            <w:r w:rsidRPr="004B61CC">
              <w:rPr>
                <w:rFonts w:asciiTheme="minorEastAsia" w:eastAsiaTheme="minorEastAsia" w:hAnsiTheme="minorEastAsia" w:hint="eastAsia"/>
                <w:sz w:val="18"/>
                <w:szCs w:val="18"/>
              </w:rPr>
              <w:t>鎌田</w:t>
            </w:r>
          </w:p>
        </w:tc>
        <w:tc>
          <w:tcPr>
            <w:tcW w:w="1992" w:type="pct"/>
          </w:tcPr>
          <w:p w:rsidR="002079C4" w:rsidRPr="00C756EB" w:rsidRDefault="002079C4" w:rsidP="002706FA">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絶対に下回れない水準</w:t>
            </w:r>
          </w:p>
          <w:p w:rsidR="002079C4" w:rsidRPr="00C756EB" w:rsidRDefault="002079C4" w:rsidP="002706FA">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→絶対に下回ってはならない水準</w:t>
            </w:r>
          </w:p>
        </w:tc>
        <w:tc>
          <w:tcPr>
            <w:tcW w:w="1898" w:type="pct"/>
          </w:tcPr>
          <w:p w:rsidR="002079C4" w:rsidRPr="00C756EB" w:rsidRDefault="002079C4" w:rsidP="002706FA">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修正</w:t>
            </w:r>
          </w:p>
        </w:tc>
        <w:tc>
          <w:tcPr>
            <w:tcW w:w="703" w:type="pct"/>
          </w:tcPr>
          <w:p w:rsidR="002079C4" w:rsidRPr="00C756EB" w:rsidRDefault="00287FE8" w:rsidP="002706FA">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7B0554">
              <w:rPr>
                <w:rFonts w:ascii="Meiryo UI" w:eastAsia="Meiryo UI" w:hAnsi="Meiryo UI" w:cs="Meiryo UI" w:hint="eastAsia"/>
                <w:kern w:val="0"/>
                <w:sz w:val="18"/>
                <w:szCs w:val="18"/>
              </w:rPr>
              <w:t>：P.17</w:t>
            </w:r>
          </w:p>
          <w:p w:rsidR="002079C4" w:rsidRPr="00C756EB" w:rsidRDefault="002079C4" w:rsidP="002706FA">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基：P.52</w:t>
            </w:r>
          </w:p>
        </w:tc>
      </w:tr>
      <w:tr w:rsidR="002079C4" w:rsidRPr="00595282" w:rsidTr="002706FA">
        <w:trPr>
          <w:trHeight w:val="85"/>
          <w:jc w:val="center"/>
        </w:trPr>
        <w:tc>
          <w:tcPr>
            <w:tcW w:w="407" w:type="pct"/>
          </w:tcPr>
          <w:p w:rsidR="002079C4" w:rsidRPr="004B61CC" w:rsidRDefault="002079C4" w:rsidP="002706FA">
            <w:pPr>
              <w:snapToGrid w:val="0"/>
              <w:spacing w:line="260" w:lineRule="exact"/>
              <w:rPr>
                <w:rFonts w:asciiTheme="minorEastAsia" w:eastAsiaTheme="minorEastAsia" w:hAnsiTheme="minorEastAsia" w:cs="Meiryo UI"/>
                <w:sz w:val="18"/>
                <w:szCs w:val="18"/>
              </w:rPr>
            </w:pPr>
            <w:r w:rsidRPr="004B61CC">
              <w:rPr>
                <w:rFonts w:asciiTheme="minorEastAsia" w:eastAsiaTheme="minorEastAsia" w:hAnsiTheme="minorEastAsia" w:cs="Meiryo UI" w:hint="eastAsia"/>
                <w:sz w:val="18"/>
                <w:szCs w:val="18"/>
              </w:rPr>
              <w:t>山口</w:t>
            </w:r>
          </w:p>
        </w:tc>
        <w:tc>
          <w:tcPr>
            <w:tcW w:w="1992" w:type="pct"/>
          </w:tcPr>
          <w:p w:rsidR="002079C4" w:rsidRPr="00C756EB" w:rsidRDefault="002079C4" w:rsidP="002706FA">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不測の事態に対する管理水準の余裕</w:t>
            </w:r>
            <w:r w:rsidRPr="00C756EB">
              <w:rPr>
                <w:rFonts w:ascii="Meiryo UI" w:eastAsia="Meiryo UI" w:hAnsi="Meiryo UI" w:cs="Meiryo UI" w:hint="eastAsia"/>
                <w:dstrike/>
                <w:sz w:val="18"/>
                <w:szCs w:val="18"/>
              </w:rPr>
              <w:t>幅</w:t>
            </w:r>
          </w:p>
        </w:tc>
        <w:tc>
          <w:tcPr>
            <w:tcW w:w="1898" w:type="pct"/>
          </w:tcPr>
          <w:p w:rsidR="002079C4" w:rsidRPr="00C756EB" w:rsidRDefault="002079C4" w:rsidP="002706FA">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図タイトルは「幅」を削除。</w:t>
            </w:r>
          </w:p>
          <w:p w:rsidR="002079C4" w:rsidRPr="00C756EB" w:rsidRDefault="002079C4" w:rsidP="002706FA">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図中は「幅」を示しているため、そのまま。</w:t>
            </w:r>
          </w:p>
        </w:tc>
        <w:tc>
          <w:tcPr>
            <w:tcW w:w="703" w:type="pct"/>
          </w:tcPr>
          <w:p w:rsidR="002079C4" w:rsidRPr="00C756EB" w:rsidRDefault="00287FE8" w:rsidP="002706FA">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2079C4" w:rsidRPr="00C756EB">
              <w:rPr>
                <w:rFonts w:ascii="Meiryo UI" w:eastAsia="Meiryo UI" w:hAnsi="Meiryo UI" w:cs="Meiryo UI" w:hint="eastAsia"/>
                <w:kern w:val="0"/>
                <w:sz w:val="18"/>
                <w:szCs w:val="18"/>
              </w:rPr>
              <w:t>：－</w:t>
            </w:r>
          </w:p>
          <w:p w:rsidR="002079C4" w:rsidRPr="00C756EB" w:rsidRDefault="002079C4" w:rsidP="002706FA">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基：P.52</w:t>
            </w:r>
          </w:p>
        </w:tc>
      </w:tr>
      <w:tr w:rsidR="002079C4" w:rsidRPr="00595282" w:rsidTr="002706FA">
        <w:trPr>
          <w:trHeight w:val="85"/>
          <w:jc w:val="center"/>
        </w:trPr>
        <w:tc>
          <w:tcPr>
            <w:tcW w:w="407" w:type="pct"/>
          </w:tcPr>
          <w:p w:rsidR="002079C4" w:rsidRPr="004B61CC" w:rsidRDefault="002079C4" w:rsidP="002706FA">
            <w:pPr>
              <w:snapToGrid w:val="0"/>
              <w:spacing w:line="260" w:lineRule="exact"/>
              <w:rPr>
                <w:rFonts w:asciiTheme="minorEastAsia" w:eastAsiaTheme="minorEastAsia" w:hAnsiTheme="minorEastAsia" w:cs="Meiryo UI"/>
                <w:sz w:val="18"/>
                <w:szCs w:val="18"/>
              </w:rPr>
            </w:pPr>
            <w:r w:rsidRPr="004B61CC">
              <w:rPr>
                <w:rFonts w:asciiTheme="minorEastAsia" w:eastAsiaTheme="minorEastAsia" w:hAnsiTheme="minorEastAsia" w:cs="Meiryo UI" w:hint="eastAsia"/>
                <w:sz w:val="18"/>
                <w:szCs w:val="18"/>
              </w:rPr>
              <w:t>山口</w:t>
            </w:r>
          </w:p>
        </w:tc>
        <w:tc>
          <w:tcPr>
            <w:tcW w:w="1992" w:type="pct"/>
          </w:tcPr>
          <w:p w:rsidR="002079C4" w:rsidRPr="00C756EB" w:rsidRDefault="002079C4" w:rsidP="002706FA">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目標管理水準</w:t>
            </w:r>
            <w:r w:rsidRPr="00C756EB">
              <w:rPr>
                <w:rFonts w:ascii="Meiryo UI" w:eastAsia="Meiryo UI" w:hAnsi="Meiryo UI" w:cs="Meiryo UI" w:hint="eastAsia"/>
                <w:dstrike/>
                <w:sz w:val="18"/>
                <w:szCs w:val="18"/>
              </w:rPr>
              <w:t>等</w:t>
            </w:r>
            <w:r w:rsidRPr="00C756EB">
              <w:rPr>
                <w:rFonts w:ascii="Meiryo UI" w:eastAsia="Meiryo UI" w:hAnsi="Meiryo UI" w:cs="Meiryo UI" w:hint="eastAsia"/>
                <w:sz w:val="18"/>
                <w:szCs w:val="18"/>
              </w:rPr>
              <w:t>を設定する必要がある</w:t>
            </w:r>
          </w:p>
        </w:tc>
        <w:tc>
          <w:tcPr>
            <w:tcW w:w="1898" w:type="pct"/>
          </w:tcPr>
          <w:p w:rsidR="002079C4" w:rsidRPr="00C756EB" w:rsidRDefault="002079C4" w:rsidP="002706FA">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「等」を削除</w:t>
            </w:r>
          </w:p>
        </w:tc>
        <w:tc>
          <w:tcPr>
            <w:tcW w:w="703" w:type="pct"/>
          </w:tcPr>
          <w:p w:rsidR="002079C4" w:rsidRPr="00C756EB" w:rsidRDefault="00287FE8" w:rsidP="002706FA">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2079C4" w:rsidRPr="00C756EB">
              <w:rPr>
                <w:rFonts w:ascii="Meiryo UI" w:eastAsia="Meiryo UI" w:hAnsi="Meiryo UI" w:cs="Meiryo UI" w:hint="eastAsia"/>
                <w:kern w:val="0"/>
                <w:sz w:val="18"/>
                <w:szCs w:val="18"/>
              </w:rPr>
              <w:t>：P.15</w:t>
            </w:r>
          </w:p>
          <w:p w:rsidR="002079C4" w:rsidRPr="00C756EB" w:rsidRDefault="002079C4" w:rsidP="002706FA">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基：P.53</w:t>
            </w:r>
          </w:p>
        </w:tc>
      </w:tr>
      <w:tr w:rsidR="002079C4" w:rsidRPr="00595282" w:rsidTr="002706FA">
        <w:trPr>
          <w:trHeight w:val="85"/>
          <w:jc w:val="center"/>
        </w:trPr>
        <w:tc>
          <w:tcPr>
            <w:tcW w:w="407" w:type="pct"/>
          </w:tcPr>
          <w:p w:rsidR="002079C4" w:rsidRPr="004B61CC" w:rsidRDefault="002079C4" w:rsidP="002706FA">
            <w:pPr>
              <w:snapToGrid w:val="0"/>
              <w:spacing w:line="260" w:lineRule="exact"/>
              <w:rPr>
                <w:rFonts w:asciiTheme="minorEastAsia" w:eastAsiaTheme="minorEastAsia" w:hAnsiTheme="minorEastAsia" w:cs="Meiryo UI"/>
                <w:sz w:val="18"/>
                <w:szCs w:val="18"/>
              </w:rPr>
            </w:pPr>
            <w:r w:rsidRPr="004B61CC">
              <w:rPr>
                <w:rFonts w:asciiTheme="minorEastAsia" w:eastAsiaTheme="minorEastAsia" w:hAnsiTheme="minorEastAsia" w:cs="Meiryo UI" w:hint="eastAsia"/>
                <w:sz w:val="18"/>
                <w:szCs w:val="18"/>
              </w:rPr>
              <w:t>鎌田</w:t>
            </w:r>
          </w:p>
        </w:tc>
        <w:tc>
          <w:tcPr>
            <w:tcW w:w="1992" w:type="pct"/>
          </w:tcPr>
          <w:p w:rsidR="002079C4" w:rsidRPr="00C756EB" w:rsidRDefault="002079C4" w:rsidP="002706FA">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(Co),(Mt)の表記について、何をさしているのか、表の下に注記すべき</w:t>
            </w:r>
          </w:p>
        </w:tc>
        <w:tc>
          <w:tcPr>
            <w:tcW w:w="1898" w:type="pct"/>
          </w:tcPr>
          <w:p w:rsidR="002079C4" w:rsidRPr="00C756EB" w:rsidRDefault="002079C4" w:rsidP="002706FA">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注）Co：コンクリート構造物、Mt：鋼構造物</w:t>
            </w:r>
          </w:p>
          <w:p w:rsidR="002079C4" w:rsidRPr="00C756EB" w:rsidRDefault="002079C4" w:rsidP="002706FA">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kern w:val="0"/>
                <w:sz w:val="18"/>
                <w:szCs w:val="18"/>
              </w:rPr>
              <w:t>と注記を追加</w:t>
            </w:r>
          </w:p>
        </w:tc>
        <w:tc>
          <w:tcPr>
            <w:tcW w:w="703" w:type="pct"/>
          </w:tcPr>
          <w:p w:rsidR="002079C4" w:rsidRPr="00C756EB" w:rsidRDefault="00287FE8" w:rsidP="002706FA">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2079C4" w:rsidRPr="00C756EB">
              <w:rPr>
                <w:rFonts w:ascii="Meiryo UI" w:eastAsia="Meiryo UI" w:hAnsi="Meiryo UI" w:cs="Meiryo UI" w:hint="eastAsia"/>
                <w:kern w:val="0"/>
                <w:sz w:val="18"/>
                <w:szCs w:val="18"/>
              </w:rPr>
              <w:t>：－</w:t>
            </w:r>
          </w:p>
          <w:p w:rsidR="002079C4" w:rsidRPr="00C756EB" w:rsidRDefault="002079C4" w:rsidP="002706FA">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基：P.53</w:t>
            </w:r>
          </w:p>
        </w:tc>
      </w:tr>
      <w:tr w:rsidR="002079C4" w:rsidRPr="00595282" w:rsidTr="002706FA">
        <w:trPr>
          <w:trHeight w:val="85"/>
          <w:jc w:val="center"/>
        </w:trPr>
        <w:tc>
          <w:tcPr>
            <w:tcW w:w="407" w:type="pct"/>
          </w:tcPr>
          <w:p w:rsidR="002079C4" w:rsidRPr="004B61CC" w:rsidRDefault="002079C4" w:rsidP="002706FA">
            <w:pPr>
              <w:snapToGrid w:val="0"/>
              <w:spacing w:line="260" w:lineRule="exact"/>
              <w:rPr>
                <w:rFonts w:asciiTheme="minorEastAsia" w:eastAsiaTheme="minorEastAsia" w:hAnsiTheme="minorEastAsia" w:cs="Meiryo UI"/>
                <w:sz w:val="18"/>
                <w:szCs w:val="18"/>
              </w:rPr>
            </w:pPr>
            <w:r w:rsidRPr="004B61CC">
              <w:rPr>
                <w:rFonts w:asciiTheme="minorEastAsia" w:eastAsiaTheme="minorEastAsia" w:hAnsiTheme="minorEastAsia" w:cs="Meiryo UI" w:hint="eastAsia"/>
                <w:sz w:val="18"/>
                <w:szCs w:val="18"/>
              </w:rPr>
              <w:t>鎌田</w:t>
            </w:r>
          </w:p>
        </w:tc>
        <w:tc>
          <w:tcPr>
            <w:tcW w:w="1992" w:type="pct"/>
          </w:tcPr>
          <w:p w:rsidR="002079C4" w:rsidRPr="00C756EB" w:rsidRDefault="002079C4" w:rsidP="002706FA">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長寿命化の範囲は、更新、維持管理に加えて、廃止・集約化も含めたほうが良いように思う</w:t>
            </w:r>
          </w:p>
        </w:tc>
        <w:tc>
          <w:tcPr>
            <w:tcW w:w="1898" w:type="pct"/>
          </w:tcPr>
          <w:p w:rsidR="002079C4" w:rsidRPr="00C756EB" w:rsidRDefault="00567F70" w:rsidP="002706FA">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文章を削除</w:t>
            </w:r>
          </w:p>
        </w:tc>
        <w:tc>
          <w:tcPr>
            <w:tcW w:w="703" w:type="pct"/>
          </w:tcPr>
          <w:p w:rsidR="002079C4" w:rsidRPr="00C756EB" w:rsidRDefault="00287FE8" w:rsidP="002706FA">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2079C4" w:rsidRPr="00C756EB">
              <w:rPr>
                <w:rFonts w:ascii="Meiryo UI" w:eastAsia="Meiryo UI" w:hAnsi="Meiryo UI" w:cs="Meiryo UI" w:hint="eastAsia"/>
                <w:kern w:val="0"/>
                <w:sz w:val="18"/>
                <w:szCs w:val="18"/>
              </w:rPr>
              <w:t>：</w:t>
            </w:r>
            <w:r w:rsidR="008B6ACE">
              <w:rPr>
                <w:rFonts w:ascii="Meiryo UI" w:eastAsia="Meiryo UI" w:hAnsi="Meiryo UI" w:cs="Meiryo UI" w:hint="eastAsia"/>
                <w:kern w:val="0"/>
                <w:sz w:val="18"/>
                <w:szCs w:val="18"/>
              </w:rPr>
              <w:t>P.17</w:t>
            </w:r>
          </w:p>
          <w:p w:rsidR="002079C4" w:rsidRPr="00C756EB" w:rsidRDefault="002079C4" w:rsidP="001C43D0">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基：P.54</w:t>
            </w:r>
          </w:p>
        </w:tc>
      </w:tr>
      <w:tr w:rsidR="002079C4" w:rsidRPr="00595282" w:rsidTr="002706FA">
        <w:trPr>
          <w:trHeight w:val="85"/>
          <w:jc w:val="center"/>
        </w:trPr>
        <w:tc>
          <w:tcPr>
            <w:tcW w:w="407" w:type="pct"/>
          </w:tcPr>
          <w:p w:rsidR="002079C4" w:rsidRPr="004B61CC" w:rsidRDefault="002079C4" w:rsidP="002706FA">
            <w:pPr>
              <w:snapToGrid w:val="0"/>
              <w:spacing w:line="260" w:lineRule="exact"/>
              <w:rPr>
                <w:rFonts w:asciiTheme="minorEastAsia" w:eastAsiaTheme="minorEastAsia" w:hAnsiTheme="minorEastAsia" w:cs="Meiryo UI"/>
                <w:sz w:val="18"/>
                <w:szCs w:val="18"/>
              </w:rPr>
            </w:pPr>
            <w:r w:rsidRPr="004B61CC">
              <w:rPr>
                <w:rFonts w:asciiTheme="minorEastAsia" w:eastAsiaTheme="minorEastAsia" w:hAnsiTheme="minorEastAsia" w:cs="Meiryo UI" w:hint="eastAsia"/>
                <w:sz w:val="18"/>
                <w:szCs w:val="18"/>
              </w:rPr>
              <w:t>山口</w:t>
            </w:r>
          </w:p>
        </w:tc>
        <w:tc>
          <w:tcPr>
            <w:tcW w:w="1992" w:type="pct"/>
          </w:tcPr>
          <w:p w:rsidR="002079C4" w:rsidRPr="00C756EB" w:rsidRDefault="002079C4" w:rsidP="002706FA">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本計画での“長寿命化”は、・・・狭義の寿命化に留まらず</w:t>
            </w:r>
            <w:r w:rsidRPr="00C756EB">
              <w:rPr>
                <w:rFonts w:ascii="Meiryo UI" w:eastAsia="Meiryo UI" w:hAnsi="Meiryo UI" w:cs="Meiryo UI" w:hint="eastAsia"/>
                <w:dstrike/>
                <w:sz w:val="18"/>
                <w:szCs w:val="18"/>
              </w:rPr>
              <w:t>、維持管理・</w:t>
            </w:r>
            <w:r w:rsidRPr="00C756EB">
              <w:rPr>
                <w:rFonts w:ascii="Meiryo UI" w:eastAsia="Meiryo UI" w:hAnsi="Meiryo UI" w:cs="Meiryo UI" w:hint="eastAsia"/>
                <w:sz w:val="18"/>
                <w:szCs w:val="18"/>
              </w:rPr>
              <w:t>更新も</w:t>
            </w:r>
            <w:r w:rsidRPr="00C756EB">
              <w:rPr>
                <w:rFonts w:ascii="Meiryo UI" w:eastAsia="Meiryo UI" w:hAnsi="Meiryo UI" w:cs="Meiryo UI" w:hint="eastAsia"/>
                <w:color w:val="FF0000"/>
                <w:sz w:val="18"/>
                <w:szCs w:val="18"/>
              </w:rPr>
              <w:t>含めた</w:t>
            </w:r>
            <w:r w:rsidRPr="00C756EB">
              <w:rPr>
                <w:rFonts w:ascii="Meiryo UI" w:eastAsia="Meiryo UI" w:hAnsi="Meiryo UI" w:cs="Meiryo UI" w:hint="eastAsia"/>
                <w:dstrike/>
                <w:sz w:val="18"/>
                <w:szCs w:val="18"/>
              </w:rPr>
              <w:t>を適切に行うことにより、</w:t>
            </w:r>
            <w:r w:rsidRPr="00C756EB">
              <w:rPr>
                <w:rFonts w:ascii="Meiryo UI" w:eastAsia="Meiryo UI" w:hAnsi="Meiryo UI" w:cs="Meiryo UI" w:hint="eastAsia"/>
                <w:sz w:val="18"/>
                <w:szCs w:val="18"/>
              </w:rPr>
              <w:t>将来にわたって必要なインフラの機能を発揮し続けるための取組みとする。</w:t>
            </w:r>
          </w:p>
        </w:tc>
        <w:tc>
          <w:tcPr>
            <w:tcW w:w="1898" w:type="pct"/>
          </w:tcPr>
          <w:p w:rsidR="002079C4" w:rsidRPr="00C756EB" w:rsidRDefault="00567F70" w:rsidP="002706FA">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同上</w:t>
            </w:r>
          </w:p>
        </w:tc>
        <w:tc>
          <w:tcPr>
            <w:tcW w:w="703" w:type="pct"/>
          </w:tcPr>
          <w:p w:rsidR="002079C4" w:rsidRPr="00C756EB" w:rsidRDefault="00287FE8" w:rsidP="002706FA">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2079C4" w:rsidRPr="00C756EB">
              <w:rPr>
                <w:rFonts w:ascii="Meiryo UI" w:eastAsia="Meiryo UI" w:hAnsi="Meiryo UI" w:cs="Meiryo UI" w:hint="eastAsia"/>
                <w:kern w:val="0"/>
                <w:sz w:val="18"/>
                <w:szCs w:val="18"/>
              </w:rPr>
              <w:t>：</w:t>
            </w:r>
            <w:r w:rsidR="008B6ACE">
              <w:rPr>
                <w:rFonts w:ascii="Meiryo UI" w:eastAsia="Meiryo UI" w:hAnsi="Meiryo UI" w:cs="Meiryo UI" w:hint="eastAsia"/>
                <w:kern w:val="0"/>
                <w:sz w:val="18"/>
                <w:szCs w:val="18"/>
              </w:rPr>
              <w:t>P.17</w:t>
            </w:r>
          </w:p>
          <w:p w:rsidR="002079C4" w:rsidRPr="00C756EB" w:rsidRDefault="002079C4" w:rsidP="001C43D0">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基：P.54</w:t>
            </w:r>
          </w:p>
        </w:tc>
      </w:tr>
      <w:tr w:rsidR="002079C4" w:rsidRPr="00595282" w:rsidTr="002706FA">
        <w:trPr>
          <w:trHeight w:val="85"/>
          <w:jc w:val="center"/>
        </w:trPr>
        <w:tc>
          <w:tcPr>
            <w:tcW w:w="407" w:type="pct"/>
          </w:tcPr>
          <w:p w:rsidR="002079C4" w:rsidRPr="004B61CC" w:rsidRDefault="002079C4" w:rsidP="002706FA">
            <w:pPr>
              <w:snapToGrid w:val="0"/>
              <w:spacing w:line="260" w:lineRule="exact"/>
              <w:rPr>
                <w:rFonts w:asciiTheme="minorEastAsia" w:eastAsiaTheme="minorEastAsia" w:hAnsiTheme="minorEastAsia" w:cs="Meiryo UI"/>
                <w:sz w:val="18"/>
                <w:szCs w:val="18"/>
              </w:rPr>
            </w:pPr>
            <w:r w:rsidRPr="004B61CC">
              <w:rPr>
                <w:rFonts w:asciiTheme="minorEastAsia" w:eastAsiaTheme="minorEastAsia" w:hAnsiTheme="minorEastAsia" w:cs="Meiryo UI" w:hint="eastAsia"/>
                <w:sz w:val="18"/>
                <w:szCs w:val="18"/>
              </w:rPr>
              <w:t>山口</w:t>
            </w:r>
          </w:p>
        </w:tc>
        <w:tc>
          <w:tcPr>
            <w:tcW w:w="1992" w:type="pct"/>
          </w:tcPr>
          <w:p w:rsidR="002079C4" w:rsidRPr="00C756EB" w:rsidRDefault="002079C4" w:rsidP="002706FA">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分野・施設毎に更新の考え方、</w:t>
            </w:r>
            <w:r w:rsidRPr="00C756EB">
              <w:rPr>
                <w:rFonts w:ascii="Meiryo UI" w:eastAsia="Meiryo UI" w:hAnsi="Meiryo UI" w:cs="Meiryo UI" w:hint="eastAsia"/>
                <w:dstrike/>
                <w:sz w:val="18"/>
                <w:szCs w:val="18"/>
              </w:rPr>
              <w:t>捉え方に相違があると考えられるため、実務担当者が</w:t>
            </w:r>
            <w:r w:rsidRPr="00C756EB">
              <w:rPr>
                <w:rFonts w:ascii="Meiryo UI" w:eastAsia="Meiryo UI" w:hAnsi="Meiryo UI" w:cs="Meiryo UI" w:hint="eastAsia"/>
                <w:sz w:val="18"/>
                <w:szCs w:val="18"/>
              </w:rPr>
              <w:t>分野横断的に俯瞰できるよう整理し</w:t>
            </w:r>
            <w:r w:rsidRPr="00C756EB">
              <w:rPr>
                <w:rFonts w:ascii="Meiryo UI" w:eastAsia="Meiryo UI" w:hAnsi="Meiryo UI" w:cs="Meiryo UI" w:hint="eastAsia"/>
                <w:dstrike/>
                <w:sz w:val="18"/>
                <w:szCs w:val="18"/>
              </w:rPr>
              <w:t>その相違を明らかにする等、</w:t>
            </w:r>
            <w:r w:rsidRPr="00C756EB">
              <w:rPr>
                <w:rFonts w:ascii="Meiryo UI" w:eastAsia="Meiryo UI" w:hAnsi="Meiryo UI" w:cs="Meiryo UI" w:hint="eastAsia"/>
                <w:sz w:val="18"/>
                <w:szCs w:val="18"/>
              </w:rPr>
              <w:t>維持管理・更新の考え方についての理解を深め</w:t>
            </w:r>
            <w:r w:rsidRPr="00C756EB">
              <w:rPr>
                <w:rFonts w:ascii="Meiryo UI" w:eastAsia="Meiryo UI" w:hAnsi="Meiryo UI" w:cs="Meiryo UI" w:hint="eastAsia"/>
                <w:dstrike/>
                <w:sz w:val="18"/>
                <w:szCs w:val="18"/>
              </w:rPr>
              <w:t>るとともに、府が</w:t>
            </w:r>
            <w:r w:rsidRPr="00C756EB">
              <w:rPr>
                <w:rFonts w:ascii="Meiryo UI" w:eastAsia="Meiryo UI" w:hAnsi="Meiryo UI" w:cs="Meiryo UI" w:hint="eastAsia"/>
                <w:sz w:val="18"/>
                <w:szCs w:val="18"/>
              </w:rPr>
              <w:t>管理する施設全体の</w:t>
            </w:r>
            <w:r w:rsidRPr="00C756EB">
              <w:rPr>
                <w:rFonts w:ascii="Meiryo UI" w:eastAsia="Meiryo UI" w:hAnsi="Meiryo UI" w:cs="Meiryo UI" w:hint="eastAsia"/>
                <w:dstrike/>
                <w:sz w:val="18"/>
                <w:szCs w:val="18"/>
              </w:rPr>
              <w:t>考え方を横断的に把握することで全体の</w:t>
            </w:r>
            <w:r w:rsidRPr="00C756EB">
              <w:rPr>
                <w:rFonts w:ascii="Meiryo UI" w:eastAsia="Meiryo UI" w:hAnsi="Meiryo UI" w:cs="Meiryo UI" w:hint="eastAsia"/>
                <w:sz w:val="18"/>
                <w:szCs w:val="18"/>
              </w:rPr>
              <w:t>最適化をめざすことが必要である。</w:t>
            </w:r>
          </w:p>
        </w:tc>
        <w:tc>
          <w:tcPr>
            <w:tcW w:w="1898" w:type="pct"/>
          </w:tcPr>
          <w:p w:rsidR="002079C4" w:rsidRPr="00C756EB" w:rsidRDefault="002079C4" w:rsidP="002706FA">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下記のとおり修正</w:t>
            </w:r>
          </w:p>
          <w:p w:rsidR="002079C4" w:rsidRPr="00C756EB" w:rsidRDefault="002079C4" w:rsidP="002706FA">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「分野横断的に分野・施設毎における更新の考え方、捉え方を俯瞰できるよう整理し、維持管理・更新の考え方についての理解を深め、管理する施設全体最適化をめざすことが必要である。」</w:t>
            </w:r>
          </w:p>
          <w:p w:rsidR="002079C4" w:rsidRPr="00C756EB" w:rsidRDefault="002079C4" w:rsidP="002706FA">
            <w:pPr>
              <w:widowControl/>
              <w:snapToGrid w:val="0"/>
              <w:spacing w:line="260" w:lineRule="exact"/>
              <w:jc w:val="left"/>
              <w:rPr>
                <w:rFonts w:ascii="Meiryo UI" w:eastAsia="Meiryo UI" w:hAnsi="Meiryo UI" w:cs="Meiryo UI"/>
                <w:kern w:val="0"/>
                <w:sz w:val="18"/>
                <w:szCs w:val="18"/>
              </w:rPr>
            </w:pPr>
          </w:p>
        </w:tc>
        <w:tc>
          <w:tcPr>
            <w:tcW w:w="703" w:type="pct"/>
          </w:tcPr>
          <w:p w:rsidR="002079C4" w:rsidRPr="00C756EB" w:rsidRDefault="00287FE8" w:rsidP="002706FA">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2079C4" w:rsidRPr="00C756EB">
              <w:rPr>
                <w:rFonts w:ascii="Meiryo UI" w:eastAsia="Meiryo UI" w:hAnsi="Meiryo UI" w:cs="Meiryo UI" w:hint="eastAsia"/>
                <w:kern w:val="0"/>
                <w:sz w:val="18"/>
                <w:szCs w:val="18"/>
              </w:rPr>
              <w:t>：</w:t>
            </w:r>
            <w:r w:rsidR="008B6ACE">
              <w:rPr>
                <w:rFonts w:ascii="Meiryo UI" w:eastAsia="Meiryo UI" w:hAnsi="Meiryo UI" w:cs="Meiryo UI" w:hint="eastAsia"/>
                <w:kern w:val="0"/>
                <w:sz w:val="18"/>
                <w:szCs w:val="18"/>
              </w:rPr>
              <w:t>P.18</w:t>
            </w:r>
          </w:p>
          <w:p w:rsidR="002079C4" w:rsidRPr="00C756EB" w:rsidRDefault="002079C4" w:rsidP="001C43D0">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基：P.54</w:t>
            </w:r>
          </w:p>
        </w:tc>
      </w:tr>
      <w:tr w:rsidR="0026074E" w:rsidRPr="00595282" w:rsidTr="002706FA">
        <w:trPr>
          <w:trHeight w:val="85"/>
          <w:jc w:val="center"/>
        </w:trPr>
        <w:tc>
          <w:tcPr>
            <w:tcW w:w="407" w:type="pct"/>
          </w:tcPr>
          <w:p w:rsidR="0026074E" w:rsidRPr="004B61CC" w:rsidRDefault="0026074E" w:rsidP="00E60D2C">
            <w:pPr>
              <w:snapToGrid w:val="0"/>
              <w:spacing w:line="260" w:lineRule="exact"/>
              <w:rPr>
                <w:rFonts w:asciiTheme="minorEastAsia" w:eastAsiaTheme="minorEastAsia" w:hAnsiTheme="minorEastAsia" w:cs="Meiryo UI"/>
                <w:sz w:val="18"/>
                <w:szCs w:val="18"/>
              </w:rPr>
            </w:pPr>
            <w:r w:rsidRPr="004B61CC">
              <w:rPr>
                <w:rFonts w:asciiTheme="minorEastAsia" w:eastAsiaTheme="minorEastAsia" w:hAnsiTheme="minorEastAsia" w:cs="Meiryo UI" w:hint="eastAsia"/>
                <w:sz w:val="18"/>
                <w:szCs w:val="18"/>
              </w:rPr>
              <w:t>山口</w:t>
            </w:r>
          </w:p>
        </w:tc>
        <w:tc>
          <w:tcPr>
            <w:tcW w:w="1992" w:type="pct"/>
          </w:tcPr>
          <w:p w:rsidR="0026074E" w:rsidRPr="00C756EB" w:rsidRDefault="0026074E" w:rsidP="00E60D2C">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(2)　更新の考え方にあたっての留意事項</w:t>
            </w:r>
          </w:p>
          <w:p w:rsidR="0026074E" w:rsidRPr="00C756EB" w:rsidRDefault="0026074E" w:rsidP="00E60D2C">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の文章修正</w:t>
            </w:r>
          </w:p>
        </w:tc>
        <w:tc>
          <w:tcPr>
            <w:tcW w:w="1898" w:type="pct"/>
          </w:tcPr>
          <w:p w:rsidR="0026074E" w:rsidRPr="00C756EB" w:rsidRDefault="0026074E" w:rsidP="00E60D2C">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先生からの修正（案）どおりに修正</w:t>
            </w:r>
          </w:p>
          <w:p w:rsidR="0026074E" w:rsidRPr="00C756EB" w:rsidRDefault="0026074E" w:rsidP="00E60D2C">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「更新の見極めについては、概ね公会計上の耐用年数の前後にある施設等を対象に、施設の健全性と機能性等をもとに分野・施設毎に更新が必要かどうかを検討する必要がある。</w:t>
            </w:r>
          </w:p>
          <w:p w:rsidR="0026074E" w:rsidRPr="00C756EB" w:rsidRDefault="0026074E" w:rsidP="00E60D2C">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また、分野・施設毎の更新判定フローを踏まえ、更新を見極めるための詳細な点検や調査などを具体の施設を対象にモデル的に実施する等、更新を見極めるためのデータを蓄積・整理していくべきである。長寿命化においても、必要に応じて分野・施設毎に目標寿命の設定を行い、設定された目標寿命に応じた維持管理を行う必要がある。目標寿命の設定とあわせて、将来の更新の見極めにおける課題や、その対応についても整理しておく必要がある。」</w:t>
            </w:r>
          </w:p>
        </w:tc>
        <w:tc>
          <w:tcPr>
            <w:tcW w:w="703" w:type="pct"/>
          </w:tcPr>
          <w:p w:rsidR="0026074E" w:rsidRPr="00C756EB" w:rsidRDefault="00287FE8" w:rsidP="00E60D2C">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26074E" w:rsidRPr="00C756EB">
              <w:rPr>
                <w:rFonts w:ascii="Meiryo UI" w:eastAsia="Meiryo UI" w:hAnsi="Meiryo UI" w:cs="Meiryo UI" w:hint="eastAsia"/>
                <w:kern w:val="0"/>
                <w:sz w:val="18"/>
                <w:szCs w:val="18"/>
              </w:rPr>
              <w:t>：</w:t>
            </w:r>
            <w:r w:rsidR="008B6ACE">
              <w:rPr>
                <w:rFonts w:ascii="Meiryo UI" w:eastAsia="Meiryo UI" w:hAnsi="Meiryo UI" w:cs="Meiryo UI" w:hint="eastAsia"/>
                <w:kern w:val="0"/>
                <w:sz w:val="18"/>
                <w:szCs w:val="18"/>
              </w:rPr>
              <w:t>P.17-18</w:t>
            </w:r>
          </w:p>
          <w:p w:rsidR="0026074E" w:rsidRPr="00C756EB" w:rsidRDefault="0026074E" w:rsidP="00E60D2C">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基：P.55</w:t>
            </w:r>
          </w:p>
        </w:tc>
      </w:tr>
    </w:tbl>
    <w:p w:rsidR="00F826BC" w:rsidRDefault="00F826BC" w:rsidP="00567F70">
      <w:pPr>
        <w:spacing w:line="360" w:lineRule="auto"/>
      </w:pPr>
    </w:p>
    <w:tbl>
      <w:tblPr>
        <w:tblStyle w:val="ac"/>
        <w:tblW w:w="5005" w:type="pct"/>
        <w:jc w:val="center"/>
        <w:tblLook w:val="04A0" w:firstRow="1" w:lastRow="0" w:firstColumn="1" w:lastColumn="0" w:noHBand="0" w:noVBand="1"/>
      </w:tblPr>
      <w:tblGrid>
        <w:gridCol w:w="757"/>
        <w:gridCol w:w="3467"/>
        <w:gridCol w:w="3768"/>
        <w:gridCol w:w="1303"/>
      </w:tblGrid>
      <w:tr w:rsidR="00F826BC" w:rsidRPr="0021587A" w:rsidTr="0026074E">
        <w:trPr>
          <w:jc w:val="center"/>
        </w:trPr>
        <w:tc>
          <w:tcPr>
            <w:tcW w:w="407" w:type="pct"/>
            <w:shd w:val="clear" w:color="auto" w:fill="BFBFBF" w:themeFill="background1" w:themeFillShade="BF"/>
            <w:vAlign w:val="center"/>
          </w:tcPr>
          <w:p w:rsidR="00F826BC" w:rsidRPr="0021587A" w:rsidRDefault="00F826BC" w:rsidP="001C43D0">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委員</w:t>
            </w:r>
          </w:p>
        </w:tc>
        <w:tc>
          <w:tcPr>
            <w:tcW w:w="1865" w:type="pct"/>
            <w:shd w:val="clear" w:color="auto" w:fill="BFBFBF" w:themeFill="background1" w:themeFillShade="BF"/>
            <w:vAlign w:val="center"/>
          </w:tcPr>
          <w:p w:rsidR="00F826BC" w:rsidRPr="0021587A" w:rsidRDefault="00F826BC" w:rsidP="001C43D0">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指摘</w:t>
            </w:r>
          </w:p>
        </w:tc>
        <w:tc>
          <w:tcPr>
            <w:tcW w:w="2027" w:type="pct"/>
            <w:shd w:val="clear" w:color="auto" w:fill="BFBFBF" w:themeFill="background1" w:themeFillShade="BF"/>
            <w:vAlign w:val="center"/>
          </w:tcPr>
          <w:p w:rsidR="00F826BC" w:rsidRPr="0021587A" w:rsidRDefault="00F826BC" w:rsidP="001C43D0">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対応</w:t>
            </w:r>
          </w:p>
        </w:tc>
        <w:tc>
          <w:tcPr>
            <w:tcW w:w="701" w:type="pct"/>
            <w:shd w:val="clear" w:color="auto" w:fill="BFBFBF" w:themeFill="background1" w:themeFillShade="BF"/>
            <w:vAlign w:val="center"/>
          </w:tcPr>
          <w:p w:rsidR="00F826BC" w:rsidRPr="0021587A" w:rsidRDefault="00F826BC" w:rsidP="001C43D0">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計画での</w:t>
            </w:r>
          </w:p>
          <w:p w:rsidR="00F826BC" w:rsidRPr="0021587A" w:rsidRDefault="00F826BC" w:rsidP="001C43D0">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対応箇所</w:t>
            </w:r>
          </w:p>
        </w:tc>
      </w:tr>
      <w:tr w:rsidR="002079C4" w:rsidRPr="00595282" w:rsidTr="0026074E">
        <w:trPr>
          <w:trHeight w:val="85"/>
          <w:jc w:val="center"/>
        </w:trPr>
        <w:tc>
          <w:tcPr>
            <w:tcW w:w="407" w:type="pct"/>
          </w:tcPr>
          <w:p w:rsidR="002079C4" w:rsidRPr="004B61CC" w:rsidRDefault="002079C4" w:rsidP="00F840CC">
            <w:pPr>
              <w:snapToGrid w:val="0"/>
              <w:spacing w:line="260" w:lineRule="exact"/>
              <w:rPr>
                <w:rFonts w:asciiTheme="minorEastAsia" w:eastAsiaTheme="minorEastAsia" w:hAnsiTheme="minorEastAsia" w:cs="Meiryo UI"/>
                <w:sz w:val="18"/>
                <w:szCs w:val="18"/>
              </w:rPr>
            </w:pPr>
            <w:r w:rsidRPr="004B61CC">
              <w:rPr>
                <w:rFonts w:asciiTheme="minorEastAsia" w:eastAsiaTheme="minorEastAsia" w:hAnsiTheme="minorEastAsia" w:cs="Meiryo UI" w:hint="eastAsia"/>
                <w:sz w:val="18"/>
                <w:szCs w:val="18"/>
              </w:rPr>
              <w:t>山口</w:t>
            </w:r>
          </w:p>
        </w:tc>
        <w:tc>
          <w:tcPr>
            <w:tcW w:w="1865" w:type="pct"/>
          </w:tcPr>
          <w:p w:rsidR="002079C4" w:rsidRPr="00C756EB" w:rsidRDefault="002079C4" w:rsidP="00F840CC">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目標寿命の</w:t>
            </w:r>
            <w:r w:rsidRPr="00C756EB">
              <w:rPr>
                <w:rFonts w:ascii="Meiryo UI" w:eastAsia="Meiryo UI" w:hAnsi="Meiryo UI" w:cs="Meiryo UI" w:hint="eastAsia"/>
                <w:color w:val="FF0000"/>
                <w:sz w:val="18"/>
                <w:szCs w:val="18"/>
              </w:rPr>
              <w:t>設定に関する</w:t>
            </w:r>
            <w:r w:rsidRPr="00C756EB">
              <w:rPr>
                <w:rFonts w:ascii="Meiryo UI" w:eastAsia="Meiryo UI" w:hAnsi="Meiryo UI" w:cs="Meiryo UI" w:hint="eastAsia"/>
                <w:sz w:val="18"/>
                <w:szCs w:val="18"/>
              </w:rPr>
              <w:t>検討整理イメージ</w:t>
            </w:r>
          </w:p>
        </w:tc>
        <w:tc>
          <w:tcPr>
            <w:tcW w:w="2027" w:type="pct"/>
          </w:tcPr>
          <w:p w:rsidR="002079C4" w:rsidRPr="00C756EB" w:rsidRDefault="002079C4" w:rsidP="00F840CC">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修正（赤字部追加）</w:t>
            </w:r>
          </w:p>
        </w:tc>
        <w:tc>
          <w:tcPr>
            <w:tcW w:w="701" w:type="pct"/>
          </w:tcPr>
          <w:p w:rsidR="002079C4" w:rsidRPr="00C756EB" w:rsidRDefault="00287FE8" w:rsidP="00F840CC">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2079C4" w:rsidRPr="00C756EB">
              <w:rPr>
                <w:rFonts w:ascii="Meiryo UI" w:eastAsia="Meiryo UI" w:hAnsi="Meiryo UI" w:cs="Meiryo UI" w:hint="eastAsia"/>
                <w:kern w:val="0"/>
                <w:sz w:val="18"/>
                <w:szCs w:val="18"/>
              </w:rPr>
              <w:t>：－</w:t>
            </w:r>
          </w:p>
          <w:p w:rsidR="002079C4" w:rsidRPr="00C756EB" w:rsidRDefault="002079C4" w:rsidP="00F840CC">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基：P.55</w:t>
            </w:r>
          </w:p>
        </w:tc>
      </w:tr>
      <w:tr w:rsidR="002079C4" w:rsidRPr="00595282" w:rsidTr="0026074E">
        <w:trPr>
          <w:trHeight w:val="85"/>
          <w:jc w:val="center"/>
        </w:trPr>
        <w:tc>
          <w:tcPr>
            <w:tcW w:w="407" w:type="pct"/>
          </w:tcPr>
          <w:p w:rsidR="002079C4" w:rsidRPr="004B61CC" w:rsidRDefault="002079C4" w:rsidP="001C43D0">
            <w:pPr>
              <w:snapToGrid w:val="0"/>
              <w:spacing w:line="260" w:lineRule="exact"/>
              <w:rPr>
                <w:rFonts w:asciiTheme="minorEastAsia" w:eastAsiaTheme="minorEastAsia" w:hAnsiTheme="minorEastAsia" w:cs="Meiryo UI"/>
                <w:sz w:val="18"/>
                <w:szCs w:val="18"/>
              </w:rPr>
            </w:pPr>
            <w:r w:rsidRPr="004B61CC">
              <w:rPr>
                <w:rFonts w:asciiTheme="minorEastAsia" w:eastAsiaTheme="minorEastAsia" w:hAnsiTheme="minorEastAsia" w:cs="Meiryo UI" w:hint="eastAsia"/>
                <w:sz w:val="18"/>
                <w:szCs w:val="18"/>
              </w:rPr>
              <w:t>山口</w:t>
            </w:r>
          </w:p>
        </w:tc>
        <w:tc>
          <w:tcPr>
            <w:tcW w:w="1865" w:type="pct"/>
          </w:tcPr>
          <w:p w:rsidR="002079C4" w:rsidRPr="00C756EB" w:rsidRDefault="002079C4" w:rsidP="001C43D0">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(3)　種々の観点からの施設の寿命</w:t>
            </w:r>
          </w:p>
          <w:p w:rsidR="002079C4" w:rsidRPr="00C756EB" w:rsidRDefault="002079C4" w:rsidP="001C43D0">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の文章修正</w:t>
            </w:r>
          </w:p>
        </w:tc>
        <w:tc>
          <w:tcPr>
            <w:tcW w:w="2027" w:type="pct"/>
          </w:tcPr>
          <w:p w:rsidR="002079C4" w:rsidRPr="00C756EB" w:rsidRDefault="002079C4" w:rsidP="001C43D0">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先生からの修正（案）どおりに修正</w:t>
            </w:r>
          </w:p>
          <w:p w:rsidR="002079C4" w:rsidRPr="00C756EB" w:rsidRDefault="002079C4" w:rsidP="001C43D0">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施設・設備の劣化・損傷状況は、利用環境等の影響を受けるため、その寿命を一律に定めることは困難である。更新の検討を行うための一つの目安として、公会計（減価償却の観点）や国の基準における耐用年数、使用実績に基づく耐用年数、ISO2394による設計供用期間（表 5.2.7参照）などがある。」</w:t>
            </w:r>
          </w:p>
        </w:tc>
        <w:tc>
          <w:tcPr>
            <w:tcW w:w="701" w:type="pct"/>
          </w:tcPr>
          <w:p w:rsidR="002079C4" w:rsidRPr="00C756EB" w:rsidRDefault="00287FE8" w:rsidP="001C43D0">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2079C4" w:rsidRPr="00C756EB">
              <w:rPr>
                <w:rFonts w:ascii="Meiryo UI" w:eastAsia="Meiryo UI" w:hAnsi="Meiryo UI" w:cs="Meiryo UI" w:hint="eastAsia"/>
                <w:kern w:val="0"/>
                <w:sz w:val="18"/>
                <w:szCs w:val="18"/>
              </w:rPr>
              <w:t>：P.</w:t>
            </w:r>
            <w:r w:rsidR="00A96190">
              <w:rPr>
                <w:rFonts w:ascii="Meiryo UI" w:eastAsia="Meiryo UI" w:hAnsi="Meiryo UI" w:cs="Meiryo UI" w:hint="eastAsia"/>
                <w:kern w:val="0"/>
                <w:sz w:val="18"/>
                <w:szCs w:val="18"/>
              </w:rPr>
              <w:t>19</w:t>
            </w:r>
          </w:p>
          <w:p w:rsidR="002079C4" w:rsidRPr="00C756EB" w:rsidRDefault="002079C4" w:rsidP="001C43D0">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基：P.56</w:t>
            </w:r>
          </w:p>
        </w:tc>
      </w:tr>
      <w:tr w:rsidR="002079C4" w:rsidRPr="00595282" w:rsidTr="0026074E">
        <w:trPr>
          <w:trHeight w:val="85"/>
          <w:jc w:val="center"/>
        </w:trPr>
        <w:tc>
          <w:tcPr>
            <w:tcW w:w="407" w:type="pct"/>
          </w:tcPr>
          <w:p w:rsidR="002079C4" w:rsidRPr="004B61CC" w:rsidRDefault="002079C4" w:rsidP="001C43D0">
            <w:pPr>
              <w:snapToGrid w:val="0"/>
              <w:spacing w:line="260" w:lineRule="exact"/>
              <w:rPr>
                <w:rFonts w:asciiTheme="minorEastAsia" w:eastAsiaTheme="minorEastAsia" w:hAnsiTheme="minorEastAsia" w:cs="Meiryo UI"/>
                <w:sz w:val="18"/>
                <w:szCs w:val="18"/>
              </w:rPr>
            </w:pPr>
            <w:r w:rsidRPr="004B61CC">
              <w:rPr>
                <w:rFonts w:asciiTheme="minorEastAsia" w:eastAsiaTheme="minorEastAsia" w:hAnsiTheme="minorEastAsia" w:cs="Meiryo UI" w:hint="eastAsia"/>
                <w:sz w:val="18"/>
                <w:szCs w:val="18"/>
              </w:rPr>
              <w:t>鎌田</w:t>
            </w:r>
          </w:p>
        </w:tc>
        <w:tc>
          <w:tcPr>
            <w:tcW w:w="1865" w:type="pct"/>
          </w:tcPr>
          <w:p w:rsidR="002079C4" w:rsidRPr="00C756EB" w:rsidRDefault="002079C4" w:rsidP="001C43D0">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データ管理体制の検討が</w:t>
            </w:r>
            <w:r w:rsidRPr="00C756EB">
              <w:rPr>
                <w:rFonts w:ascii="Meiryo UI" w:eastAsia="Meiryo UI" w:hAnsi="Meiryo UI" w:cs="Meiryo UI" w:hint="eastAsia"/>
                <w:dstrike/>
                <w:sz w:val="18"/>
                <w:szCs w:val="18"/>
              </w:rPr>
              <w:t>必要</w:t>
            </w:r>
            <w:r w:rsidRPr="00C756EB">
              <w:rPr>
                <w:rFonts w:ascii="Meiryo UI" w:eastAsia="Meiryo UI" w:hAnsi="Meiryo UI" w:cs="Meiryo UI" w:hint="eastAsia"/>
                <w:color w:val="FF0000"/>
                <w:sz w:val="18"/>
                <w:szCs w:val="18"/>
              </w:rPr>
              <w:t>有効</w:t>
            </w:r>
            <w:r w:rsidRPr="00C756EB">
              <w:rPr>
                <w:rFonts w:ascii="Meiryo UI" w:eastAsia="Meiryo UI" w:hAnsi="Meiryo UI" w:cs="Meiryo UI" w:hint="eastAsia"/>
                <w:sz w:val="18"/>
                <w:szCs w:val="18"/>
              </w:rPr>
              <w:t>である</w:t>
            </w:r>
          </w:p>
        </w:tc>
        <w:tc>
          <w:tcPr>
            <w:tcW w:w="2027" w:type="pct"/>
          </w:tcPr>
          <w:p w:rsidR="002079C4" w:rsidRPr="00C756EB" w:rsidRDefault="002079C4" w:rsidP="001C43D0">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修正</w:t>
            </w:r>
          </w:p>
        </w:tc>
        <w:tc>
          <w:tcPr>
            <w:tcW w:w="701" w:type="pct"/>
          </w:tcPr>
          <w:p w:rsidR="002079C4" w:rsidRPr="00C756EB" w:rsidRDefault="00287FE8" w:rsidP="001C43D0">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2079C4" w:rsidRPr="00C756EB">
              <w:rPr>
                <w:rFonts w:ascii="Meiryo UI" w:eastAsia="Meiryo UI" w:hAnsi="Meiryo UI" w:cs="Meiryo UI" w:hint="eastAsia"/>
                <w:kern w:val="0"/>
                <w:sz w:val="18"/>
                <w:szCs w:val="18"/>
              </w:rPr>
              <w:t>：</w:t>
            </w:r>
            <w:r w:rsidR="00A96190">
              <w:rPr>
                <w:rFonts w:ascii="Meiryo UI" w:eastAsia="Meiryo UI" w:hAnsi="Meiryo UI" w:cs="Meiryo UI" w:hint="eastAsia"/>
                <w:kern w:val="0"/>
                <w:sz w:val="18"/>
                <w:szCs w:val="18"/>
              </w:rPr>
              <w:t>P.24</w:t>
            </w:r>
          </w:p>
          <w:p w:rsidR="002079C4" w:rsidRPr="00C756EB" w:rsidRDefault="002079C4" w:rsidP="001C43D0">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基：P.64</w:t>
            </w:r>
          </w:p>
        </w:tc>
      </w:tr>
      <w:tr w:rsidR="002079C4" w:rsidRPr="00595282" w:rsidTr="0026074E">
        <w:trPr>
          <w:trHeight w:val="85"/>
          <w:jc w:val="center"/>
        </w:trPr>
        <w:tc>
          <w:tcPr>
            <w:tcW w:w="407" w:type="pct"/>
          </w:tcPr>
          <w:p w:rsidR="002079C4" w:rsidRPr="004B61CC" w:rsidRDefault="002079C4" w:rsidP="001C43D0">
            <w:pPr>
              <w:snapToGrid w:val="0"/>
              <w:spacing w:line="260" w:lineRule="exact"/>
              <w:rPr>
                <w:rFonts w:asciiTheme="minorEastAsia" w:eastAsiaTheme="minorEastAsia" w:hAnsiTheme="minorEastAsia" w:cs="Meiryo UI"/>
                <w:sz w:val="18"/>
                <w:szCs w:val="18"/>
              </w:rPr>
            </w:pPr>
            <w:r w:rsidRPr="004B61CC">
              <w:rPr>
                <w:rFonts w:asciiTheme="minorEastAsia" w:eastAsiaTheme="minorEastAsia" w:hAnsiTheme="minorEastAsia" w:cs="Meiryo UI" w:hint="eastAsia"/>
                <w:sz w:val="18"/>
                <w:szCs w:val="18"/>
              </w:rPr>
              <w:t>山口</w:t>
            </w:r>
          </w:p>
        </w:tc>
        <w:tc>
          <w:tcPr>
            <w:tcW w:w="1865" w:type="pct"/>
          </w:tcPr>
          <w:p w:rsidR="002079C4" w:rsidRPr="00C756EB" w:rsidRDefault="002079C4" w:rsidP="001C43D0">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標準化するべきである</w:t>
            </w:r>
          </w:p>
          <w:p w:rsidR="002079C4" w:rsidRPr="00C756EB" w:rsidRDefault="002079C4" w:rsidP="001C43D0">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→標準化すべきである</w:t>
            </w:r>
          </w:p>
        </w:tc>
        <w:tc>
          <w:tcPr>
            <w:tcW w:w="2027" w:type="pct"/>
          </w:tcPr>
          <w:p w:rsidR="002079C4" w:rsidRPr="00C756EB" w:rsidRDefault="002079C4" w:rsidP="001C43D0">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修正</w:t>
            </w:r>
          </w:p>
        </w:tc>
        <w:tc>
          <w:tcPr>
            <w:tcW w:w="701" w:type="pct"/>
          </w:tcPr>
          <w:p w:rsidR="002079C4" w:rsidRPr="00C756EB" w:rsidRDefault="00287FE8" w:rsidP="001C43D0">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2079C4" w:rsidRPr="00C756EB">
              <w:rPr>
                <w:rFonts w:ascii="Meiryo UI" w:eastAsia="Meiryo UI" w:hAnsi="Meiryo UI" w:cs="Meiryo UI" w:hint="eastAsia"/>
                <w:kern w:val="0"/>
                <w:sz w:val="18"/>
                <w:szCs w:val="18"/>
              </w:rPr>
              <w:t>：</w:t>
            </w:r>
            <w:r w:rsidR="00A96190">
              <w:rPr>
                <w:rFonts w:ascii="Meiryo UI" w:eastAsia="Meiryo UI" w:hAnsi="Meiryo UI" w:cs="Meiryo UI" w:hint="eastAsia"/>
                <w:kern w:val="0"/>
                <w:sz w:val="18"/>
                <w:szCs w:val="18"/>
              </w:rPr>
              <w:t>P.25</w:t>
            </w:r>
          </w:p>
          <w:p w:rsidR="002079C4" w:rsidRPr="00C756EB" w:rsidRDefault="002079C4" w:rsidP="001C43D0">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基：P.65</w:t>
            </w:r>
          </w:p>
        </w:tc>
      </w:tr>
      <w:tr w:rsidR="002079C4" w:rsidRPr="00595282" w:rsidTr="0026074E">
        <w:trPr>
          <w:trHeight w:val="85"/>
          <w:jc w:val="center"/>
        </w:trPr>
        <w:tc>
          <w:tcPr>
            <w:tcW w:w="407" w:type="pct"/>
          </w:tcPr>
          <w:p w:rsidR="002079C4" w:rsidRPr="004B61CC" w:rsidRDefault="002079C4" w:rsidP="001C43D0">
            <w:pPr>
              <w:snapToGrid w:val="0"/>
              <w:spacing w:line="260" w:lineRule="exact"/>
              <w:rPr>
                <w:rFonts w:asciiTheme="minorEastAsia" w:eastAsiaTheme="minorEastAsia" w:hAnsiTheme="minorEastAsia" w:cs="Meiryo UI"/>
                <w:sz w:val="18"/>
                <w:szCs w:val="18"/>
              </w:rPr>
            </w:pPr>
            <w:r w:rsidRPr="004B61CC">
              <w:rPr>
                <w:rFonts w:asciiTheme="minorEastAsia" w:eastAsiaTheme="minorEastAsia" w:hAnsiTheme="minorEastAsia" w:cs="Meiryo UI" w:hint="eastAsia"/>
                <w:sz w:val="18"/>
                <w:szCs w:val="18"/>
              </w:rPr>
              <w:t>山口</w:t>
            </w:r>
          </w:p>
        </w:tc>
        <w:tc>
          <w:tcPr>
            <w:tcW w:w="1865" w:type="pct"/>
          </w:tcPr>
          <w:p w:rsidR="002079C4" w:rsidRPr="00C756EB" w:rsidRDefault="002079C4" w:rsidP="001C43D0">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(1)　ライフサイクルコスト縮減</w:t>
            </w:r>
          </w:p>
          <w:p w:rsidR="002079C4" w:rsidRPr="00C756EB" w:rsidRDefault="002079C4" w:rsidP="001C43D0">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の文章修正</w:t>
            </w:r>
          </w:p>
        </w:tc>
        <w:tc>
          <w:tcPr>
            <w:tcW w:w="2027" w:type="pct"/>
          </w:tcPr>
          <w:p w:rsidR="002079C4" w:rsidRPr="00C756EB" w:rsidRDefault="002079C4" w:rsidP="001C43D0">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先生からの修正（案）どおりに修正</w:t>
            </w:r>
          </w:p>
          <w:p w:rsidR="002079C4" w:rsidRPr="00C756EB" w:rsidRDefault="002079C4" w:rsidP="001C43D0">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建設および補修・補強の計画、設計等の段階において、設計・建設費用が通常より高くなるとしても、基本構造部分の耐久性を向上させることや、維持管理が容易に行える構造とすることにより、維持管理費用や更新費用を最小化するライフサイクルコストの縮減を検討するべきである。」</w:t>
            </w:r>
          </w:p>
        </w:tc>
        <w:tc>
          <w:tcPr>
            <w:tcW w:w="701" w:type="pct"/>
          </w:tcPr>
          <w:p w:rsidR="002079C4" w:rsidRPr="00C756EB" w:rsidRDefault="00287FE8" w:rsidP="001C43D0">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2079C4" w:rsidRPr="00C756EB">
              <w:rPr>
                <w:rFonts w:ascii="Meiryo UI" w:eastAsia="Meiryo UI" w:hAnsi="Meiryo UI" w:cs="Meiryo UI" w:hint="eastAsia"/>
                <w:kern w:val="0"/>
                <w:sz w:val="18"/>
                <w:szCs w:val="18"/>
              </w:rPr>
              <w:t>：</w:t>
            </w:r>
            <w:r w:rsidR="00A96190">
              <w:rPr>
                <w:rFonts w:ascii="Meiryo UI" w:eastAsia="Meiryo UI" w:hAnsi="Meiryo UI" w:cs="Meiryo UI" w:hint="eastAsia"/>
                <w:kern w:val="0"/>
                <w:sz w:val="18"/>
                <w:szCs w:val="18"/>
              </w:rPr>
              <w:t>P.25</w:t>
            </w:r>
          </w:p>
          <w:p w:rsidR="002079C4" w:rsidRPr="00C756EB" w:rsidRDefault="002079C4" w:rsidP="001C43D0">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基：P.65</w:t>
            </w:r>
          </w:p>
        </w:tc>
      </w:tr>
      <w:tr w:rsidR="002079C4" w:rsidRPr="00595282" w:rsidTr="0026074E">
        <w:trPr>
          <w:trHeight w:val="85"/>
          <w:jc w:val="center"/>
        </w:trPr>
        <w:tc>
          <w:tcPr>
            <w:tcW w:w="407" w:type="pct"/>
          </w:tcPr>
          <w:p w:rsidR="002079C4" w:rsidRPr="004B61CC" w:rsidRDefault="002079C4" w:rsidP="001C43D0">
            <w:pPr>
              <w:snapToGrid w:val="0"/>
              <w:spacing w:line="260" w:lineRule="exact"/>
              <w:rPr>
                <w:rFonts w:asciiTheme="minorEastAsia" w:eastAsiaTheme="minorEastAsia" w:hAnsiTheme="minorEastAsia" w:cs="Meiryo UI"/>
                <w:sz w:val="18"/>
                <w:szCs w:val="18"/>
              </w:rPr>
            </w:pPr>
            <w:r w:rsidRPr="004B61CC">
              <w:rPr>
                <w:rFonts w:asciiTheme="minorEastAsia" w:eastAsiaTheme="minorEastAsia" w:hAnsiTheme="minorEastAsia" w:cs="Meiryo UI" w:hint="eastAsia"/>
                <w:sz w:val="18"/>
                <w:szCs w:val="18"/>
              </w:rPr>
              <w:t>山口</w:t>
            </w:r>
          </w:p>
        </w:tc>
        <w:tc>
          <w:tcPr>
            <w:tcW w:w="1865" w:type="pct"/>
          </w:tcPr>
          <w:p w:rsidR="002079C4" w:rsidRPr="00C756EB" w:rsidRDefault="002079C4" w:rsidP="001C43D0">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(2)　維持管理段階</w:t>
            </w:r>
            <w:r w:rsidRPr="00C756EB">
              <w:rPr>
                <w:rFonts w:ascii="Meiryo UI" w:eastAsia="Meiryo UI" w:hAnsi="Meiryo UI" w:cs="Meiryo UI" w:hint="eastAsia"/>
                <w:dstrike/>
                <w:sz w:val="18"/>
                <w:szCs w:val="18"/>
              </w:rPr>
              <w:t>の</w:t>
            </w:r>
            <w:r w:rsidRPr="00C756EB">
              <w:rPr>
                <w:rFonts w:ascii="Meiryo UI" w:eastAsia="Meiryo UI" w:hAnsi="Meiryo UI" w:cs="Meiryo UI" w:hint="eastAsia"/>
                <w:color w:val="FF0000"/>
                <w:sz w:val="18"/>
                <w:szCs w:val="18"/>
              </w:rPr>
              <w:t>における</w:t>
            </w:r>
            <w:r w:rsidRPr="00C756EB">
              <w:rPr>
                <w:rFonts w:ascii="Meiryo UI" w:eastAsia="Meiryo UI" w:hAnsi="Meiryo UI" w:cs="Meiryo UI" w:hint="eastAsia"/>
                <w:sz w:val="18"/>
                <w:szCs w:val="18"/>
              </w:rPr>
              <w:t>長寿命化に資する工夫</w:t>
            </w:r>
          </w:p>
          <w:p w:rsidR="002079C4" w:rsidRPr="00C756EB" w:rsidRDefault="002079C4" w:rsidP="001C43D0">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の文章修正</w:t>
            </w:r>
          </w:p>
        </w:tc>
        <w:tc>
          <w:tcPr>
            <w:tcW w:w="2027" w:type="pct"/>
          </w:tcPr>
          <w:p w:rsidR="002079C4" w:rsidRPr="00C756EB" w:rsidRDefault="002079C4" w:rsidP="001C43D0">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タイトル、文章ともに、先生からの修正（案）どおりに修正</w:t>
            </w:r>
          </w:p>
          <w:p w:rsidR="002079C4" w:rsidRPr="00C756EB" w:rsidRDefault="002079C4" w:rsidP="001C43D0">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「きめ細やかな補修や創意工夫により長寿命化につなげていくことが重要である。」</w:t>
            </w:r>
          </w:p>
        </w:tc>
        <w:tc>
          <w:tcPr>
            <w:tcW w:w="701" w:type="pct"/>
          </w:tcPr>
          <w:p w:rsidR="002079C4" w:rsidRPr="00C756EB" w:rsidRDefault="00287FE8" w:rsidP="001C43D0">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2079C4" w:rsidRPr="00C756EB">
              <w:rPr>
                <w:rFonts w:ascii="Meiryo UI" w:eastAsia="Meiryo UI" w:hAnsi="Meiryo UI" w:cs="Meiryo UI" w:hint="eastAsia"/>
                <w:kern w:val="0"/>
                <w:sz w:val="18"/>
                <w:szCs w:val="18"/>
              </w:rPr>
              <w:t>：</w:t>
            </w:r>
            <w:r w:rsidR="00A96190">
              <w:rPr>
                <w:rFonts w:ascii="Meiryo UI" w:eastAsia="Meiryo UI" w:hAnsi="Meiryo UI" w:cs="Meiryo UI" w:hint="eastAsia"/>
                <w:kern w:val="0"/>
                <w:sz w:val="18"/>
                <w:szCs w:val="18"/>
              </w:rPr>
              <w:t>P.25</w:t>
            </w:r>
          </w:p>
          <w:p w:rsidR="002079C4" w:rsidRPr="00C756EB" w:rsidRDefault="002079C4" w:rsidP="001C43D0">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基：P.65</w:t>
            </w:r>
          </w:p>
        </w:tc>
      </w:tr>
      <w:tr w:rsidR="002079C4" w:rsidRPr="00595282" w:rsidTr="0026074E">
        <w:trPr>
          <w:trHeight w:val="85"/>
          <w:jc w:val="center"/>
        </w:trPr>
        <w:tc>
          <w:tcPr>
            <w:tcW w:w="407" w:type="pct"/>
          </w:tcPr>
          <w:p w:rsidR="002079C4" w:rsidRPr="004B61CC" w:rsidRDefault="002079C4" w:rsidP="001C43D0">
            <w:pPr>
              <w:snapToGrid w:val="0"/>
              <w:spacing w:line="260" w:lineRule="exact"/>
              <w:rPr>
                <w:rFonts w:asciiTheme="minorEastAsia" w:eastAsiaTheme="minorEastAsia" w:hAnsiTheme="minorEastAsia" w:cs="Meiryo UI"/>
                <w:sz w:val="18"/>
                <w:szCs w:val="18"/>
              </w:rPr>
            </w:pPr>
            <w:r w:rsidRPr="004B61CC">
              <w:rPr>
                <w:rFonts w:asciiTheme="minorEastAsia" w:eastAsiaTheme="minorEastAsia" w:hAnsiTheme="minorEastAsia" w:cs="Meiryo UI" w:hint="eastAsia"/>
                <w:sz w:val="18"/>
                <w:szCs w:val="18"/>
              </w:rPr>
              <w:t>鎌田</w:t>
            </w:r>
          </w:p>
        </w:tc>
        <w:tc>
          <w:tcPr>
            <w:tcW w:w="1865" w:type="pct"/>
          </w:tcPr>
          <w:p w:rsidR="002079C4" w:rsidRPr="00C756EB" w:rsidRDefault="002079C4" w:rsidP="001C43D0">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大阪府技術職員</w:t>
            </w:r>
            <w:r w:rsidRPr="00C756EB">
              <w:rPr>
                <w:rFonts w:ascii="Meiryo UI" w:eastAsia="Meiryo UI" w:hAnsi="Meiryo UI" w:cs="Meiryo UI" w:hint="eastAsia"/>
                <w:color w:val="FF0000"/>
                <w:sz w:val="18"/>
                <w:szCs w:val="18"/>
              </w:rPr>
              <w:t>に</w:t>
            </w:r>
            <w:r w:rsidRPr="00C756EB">
              <w:rPr>
                <w:rFonts w:ascii="Meiryo UI" w:eastAsia="Meiryo UI" w:hAnsi="Meiryo UI" w:cs="Meiryo UI" w:hint="eastAsia"/>
                <w:sz w:val="18"/>
                <w:szCs w:val="18"/>
              </w:rPr>
              <w:t>は、技術面と行政面</w:t>
            </w:r>
            <w:r w:rsidRPr="00C756EB">
              <w:rPr>
                <w:rFonts w:ascii="Meiryo UI" w:eastAsia="Meiryo UI" w:hAnsi="Meiryo UI" w:cs="Meiryo UI" w:hint="eastAsia"/>
                <w:color w:val="FF0000"/>
                <w:sz w:val="18"/>
                <w:szCs w:val="18"/>
              </w:rPr>
              <w:t>との</w:t>
            </w:r>
            <w:r w:rsidRPr="00C756EB">
              <w:rPr>
                <w:rFonts w:ascii="Meiryo UI" w:eastAsia="Meiryo UI" w:hAnsi="Meiryo UI" w:cs="Meiryo UI" w:hint="eastAsia"/>
                <w:sz w:val="18"/>
                <w:szCs w:val="18"/>
              </w:rPr>
              <w:t>両方</w:t>
            </w:r>
            <w:r w:rsidRPr="00C756EB">
              <w:rPr>
                <w:rFonts w:ascii="Meiryo UI" w:eastAsia="Meiryo UI" w:hAnsi="Meiryo UI" w:cs="Meiryo UI" w:hint="eastAsia"/>
                <w:dstrike/>
                <w:sz w:val="18"/>
                <w:szCs w:val="18"/>
              </w:rPr>
              <w:t>の</w:t>
            </w:r>
            <w:r w:rsidRPr="00C756EB">
              <w:rPr>
                <w:rFonts w:ascii="Meiryo UI" w:eastAsia="Meiryo UI" w:hAnsi="Meiryo UI" w:cs="Meiryo UI" w:hint="eastAsia"/>
                <w:color w:val="FF0000"/>
                <w:sz w:val="18"/>
                <w:szCs w:val="18"/>
              </w:rPr>
              <w:t>に対する</w:t>
            </w:r>
            <w:r w:rsidRPr="00C756EB">
              <w:rPr>
                <w:rFonts w:ascii="Meiryo UI" w:eastAsia="Meiryo UI" w:hAnsi="Meiryo UI" w:cs="Meiryo UI" w:hint="eastAsia"/>
                <w:sz w:val="18"/>
                <w:szCs w:val="18"/>
              </w:rPr>
              <w:t>力量が求められるが、一方で、</w:t>
            </w:r>
            <w:r w:rsidRPr="00C756EB">
              <w:rPr>
                <w:rFonts w:ascii="Meiryo UI" w:eastAsia="Meiryo UI" w:hAnsi="Meiryo UI" w:cs="Meiryo UI" w:hint="eastAsia"/>
                <w:color w:val="FF0000"/>
                <w:sz w:val="18"/>
                <w:szCs w:val="18"/>
              </w:rPr>
              <w:t>組織としては</w:t>
            </w:r>
            <w:r w:rsidRPr="00C756EB">
              <w:rPr>
                <w:rFonts w:ascii="Meiryo UI" w:eastAsia="Meiryo UI" w:hAnsi="Meiryo UI" w:cs="Meiryo UI" w:hint="eastAsia"/>
                <w:sz w:val="18"/>
                <w:szCs w:val="18"/>
              </w:rPr>
              <w:t>専門の分野技術に優れたスペシャリストも</w:t>
            </w:r>
            <w:r w:rsidRPr="00C756EB">
              <w:rPr>
                <w:rFonts w:ascii="Meiryo UI" w:eastAsia="Meiryo UI" w:hAnsi="Meiryo UI" w:cs="Meiryo UI" w:hint="eastAsia"/>
                <w:dstrike/>
                <w:sz w:val="18"/>
                <w:szCs w:val="18"/>
              </w:rPr>
              <w:t>重要</w:t>
            </w:r>
            <w:r w:rsidRPr="00C756EB">
              <w:rPr>
                <w:rFonts w:ascii="Meiryo UI" w:eastAsia="Meiryo UI" w:hAnsi="Meiryo UI" w:cs="Meiryo UI" w:hint="eastAsia"/>
                <w:color w:val="FF0000"/>
                <w:sz w:val="18"/>
                <w:szCs w:val="18"/>
              </w:rPr>
              <w:t>必要</w:t>
            </w:r>
            <w:r w:rsidRPr="00C756EB">
              <w:rPr>
                <w:rFonts w:ascii="Meiryo UI" w:eastAsia="Meiryo UI" w:hAnsi="Meiryo UI" w:cs="Meiryo UI" w:hint="eastAsia"/>
                <w:sz w:val="18"/>
                <w:szCs w:val="18"/>
              </w:rPr>
              <w:t>である。スペシャリスト</w:t>
            </w:r>
            <w:r w:rsidRPr="00C756EB">
              <w:rPr>
                <w:rFonts w:ascii="Meiryo UI" w:eastAsia="Meiryo UI" w:hAnsi="Meiryo UI" w:cs="Meiryo UI" w:hint="eastAsia"/>
                <w:color w:val="FF0000"/>
                <w:sz w:val="18"/>
                <w:szCs w:val="18"/>
              </w:rPr>
              <w:t>に</w:t>
            </w:r>
            <w:r w:rsidRPr="00C756EB">
              <w:rPr>
                <w:rFonts w:ascii="Meiryo UI" w:eastAsia="Meiryo UI" w:hAnsi="Meiryo UI" w:cs="Meiryo UI" w:hint="eastAsia"/>
                <w:sz w:val="18"/>
                <w:szCs w:val="18"/>
              </w:rPr>
              <w:t>は設計から建設、維持管理まで</w:t>
            </w:r>
            <w:r w:rsidRPr="00C756EB">
              <w:rPr>
                <w:rFonts w:ascii="Meiryo UI" w:eastAsia="Meiryo UI" w:hAnsi="Meiryo UI" w:cs="Meiryo UI"/>
                <w:sz w:val="18"/>
                <w:szCs w:val="18"/>
              </w:rPr>
              <w:t>…</w:t>
            </w:r>
          </w:p>
        </w:tc>
        <w:tc>
          <w:tcPr>
            <w:tcW w:w="2027" w:type="pct"/>
          </w:tcPr>
          <w:p w:rsidR="002079C4" w:rsidRPr="00C756EB" w:rsidRDefault="002079C4" w:rsidP="001C43D0">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修正</w:t>
            </w:r>
          </w:p>
        </w:tc>
        <w:tc>
          <w:tcPr>
            <w:tcW w:w="701" w:type="pct"/>
          </w:tcPr>
          <w:p w:rsidR="002079C4" w:rsidRPr="00C756EB" w:rsidRDefault="00287FE8" w:rsidP="001C43D0">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2079C4" w:rsidRPr="00C756EB">
              <w:rPr>
                <w:rFonts w:ascii="Meiryo UI" w:eastAsia="Meiryo UI" w:hAnsi="Meiryo UI" w:cs="Meiryo UI" w:hint="eastAsia"/>
                <w:kern w:val="0"/>
                <w:sz w:val="18"/>
                <w:szCs w:val="18"/>
              </w:rPr>
              <w:t>：</w:t>
            </w:r>
            <w:r w:rsidR="00A96190">
              <w:rPr>
                <w:rFonts w:ascii="Meiryo UI" w:eastAsia="Meiryo UI" w:hAnsi="Meiryo UI" w:cs="Meiryo UI" w:hint="eastAsia"/>
                <w:kern w:val="0"/>
                <w:sz w:val="18"/>
                <w:szCs w:val="18"/>
              </w:rPr>
              <w:t>P.28</w:t>
            </w:r>
          </w:p>
          <w:p w:rsidR="002079C4" w:rsidRPr="00C756EB" w:rsidRDefault="002079C4" w:rsidP="001C43D0">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基：P.69</w:t>
            </w:r>
          </w:p>
        </w:tc>
      </w:tr>
      <w:tr w:rsidR="004B61CC" w:rsidRPr="00595282" w:rsidTr="0026074E">
        <w:tblPrEx>
          <w:jc w:val="left"/>
        </w:tblPrEx>
        <w:trPr>
          <w:trHeight w:val="85"/>
        </w:trPr>
        <w:tc>
          <w:tcPr>
            <w:tcW w:w="407" w:type="pct"/>
          </w:tcPr>
          <w:p w:rsidR="004B61CC" w:rsidRPr="004B61CC" w:rsidRDefault="004B61CC" w:rsidP="003A1137">
            <w:pPr>
              <w:snapToGrid w:val="0"/>
              <w:spacing w:line="260" w:lineRule="exact"/>
              <w:rPr>
                <w:rFonts w:asciiTheme="minorEastAsia" w:eastAsiaTheme="minorEastAsia" w:hAnsiTheme="minorEastAsia" w:cs="Meiryo UI"/>
                <w:sz w:val="18"/>
                <w:szCs w:val="18"/>
              </w:rPr>
            </w:pPr>
            <w:r w:rsidRPr="004B61CC">
              <w:rPr>
                <w:rFonts w:asciiTheme="minorEastAsia" w:eastAsiaTheme="minorEastAsia" w:hAnsiTheme="minorEastAsia" w:cs="Meiryo UI" w:hint="eastAsia"/>
                <w:sz w:val="18"/>
                <w:szCs w:val="18"/>
              </w:rPr>
              <w:t>長尾</w:t>
            </w:r>
          </w:p>
        </w:tc>
        <w:tc>
          <w:tcPr>
            <w:tcW w:w="1865" w:type="pct"/>
          </w:tcPr>
          <w:p w:rsidR="004B61CC" w:rsidRPr="00C756EB" w:rsidRDefault="004B61CC" w:rsidP="003A1137">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研修のところで，技術力を身につけることの必要性，研修を受けることの意義などを技術職員に認識させる仕組みつくりを，研修の体系化と併せて行う旨、記載すべき</w:t>
            </w:r>
          </w:p>
        </w:tc>
        <w:tc>
          <w:tcPr>
            <w:tcW w:w="2027" w:type="pct"/>
          </w:tcPr>
          <w:p w:rsidR="004B61CC" w:rsidRPr="00C756EB" w:rsidRDefault="004B61CC" w:rsidP="003A1137">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1)　分野、階層別研修の制度化（座学とフィールドワーク等のシラバス化）の検討　に、</w:t>
            </w:r>
          </w:p>
          <w:p w:rsidR="004B61CC" w:rsidRPr="00C756EB" w:rsidRDefault="004B61CC" w:rsidP="0026074E">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「研修の体系化にあたっては、技術力を身につけることの必要性、研修を受けることの意義などを、受講者（技術職員）に認識させる仕組みづくりも併せて行うことが重要である。」を追加</w:t>
            </w:r>
          </w:p>
        </w:tc>
        <w:tc>
          <w:tcPr>
            <w:tcW w:w="701" w:type="pct"/>
          </w:tcPr>
          <w:p w:rsidR="004B61CC" w:rsidRPr="00C756EB" w:rsidRDefault="00287FE8" w:rsidP="003A1137">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4B61CC" w:rsidRPr="00C756EB">
              <w:rPr>
                <w:rFonts w:ascii="Meiryo UI" w:eastAsia="Meiryo UI" w:hAnsi="Meiryo UI" w:cs="Meiryo UI" w:hint="eastAsia"/>
                <w:kern w:val="0"/>
                <w:sz w:val="18"/>
                <w:szCs w:val="18"/>
              </w:rPr>
              <w:t>：</w:t>
            </w:r>
            <w:r w:rsidR="00A96190">
              <w:rPr>
                <w:rFonts w:ascii="Meiryo UI" w:eastAsia="Meiryo UI" w:hAnsi="Meiryo UI" w:cs="Meiryo UI" w:hint="eastAsia"/>
                <w:kern w:val="0"/>
                <w:sz w:val="18"/>
                <w:szCs w:val="18"/>
              </w:rPr>
              <w:t>P.29</w:t>
            </w:r>
          </w:p>
          <w:p w:rsidR="004B61CC" w:rsidRPr="00C756EB" w:rsidRDefault="004B61CC" w:rsidP="003A1137">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基：P.70</w:t>
            </w:r>
          </w:p>
        </w:tc>
      </w:tr>
      <w:tr w:rsidR="0026074E" w:rsidRPr="00595282" w:rsidTr="0026074E">
        <w:tblPrEx>
          <w:jc w:val="left"/>
        </w:tblPrEx>
        <w:trPr>
          <w:trHeight w:val="85"/>
        </w:trPr>
        <w:tc>
          <w:tcPr>
            <w:tcW w:w="407" w:type="pct"/>
          </w:tcPr>
          <w:p w:rsidR="0026074E" w:rsidRPr="004B61CC" w:rsidRDefault="0026074E" w:rsidP="00B44A90">
            <w:pPr>
              <w:snapToGrid w:val="0"/>
              <w:spacing w:line="260" w:lineRule="exact"/>
              <w:rPr>
                <w:rFonts w:asciiTheme="minorEastAsia" w:eastAsiaTheme="minorEastAsia" w:hAnsiTheme="minorEastAsia" w:cs="Meiryo UI"/>
                <w:sz w:val="18"/>
                <w:szCs w:val="18"/>
              </w:rPr>
            </w:pPr>
            <w:r w:rsidRPr="004B61CC">
              <w:rPr>
                <w:rFonts w:asciiTheme="minorEastAsia" w:eastAsiaTheme="minorEastAsia" w:hAnsiTheme="minorEastAsia" w:cs="Meiryo UI" w:hint="eastAsia"/>
                <w:sz w:val="18"/>
                <w:szCs w:val="18"/>
              </w:rPr>
              <w:t>鎌田</w:t>
            </w:r>
          </w:p>
        </w:tc>
        <w:tc>
          <w:tcPr>
            <w:tcW w:w="1865" w:type="pct"/>
          </w:tcPr>
          <w:p w:rsidR="0026074E" w:rsidRPr="00C756EB" w:rsidRDefault="0026074E" w:rsidP="00B44A90">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連携や大学など学識者による技術相談（テクニカル</w:t>
            </w:r>
            <w:r w:rsidRPr="00C756EB">
              <w:rPr>
                <w:rFonts w:ascii="Meiryo UI" w:eastAsia="Meiryo UI" w:hAnsi="Meiryo UI" w:cs="Meiryo UI" w:hint="eastAsia"/>
                <w:dstrike/>
                <w:sz w:val="18"/>
                <w:szCs w:val="18"/>
              </w:rPr>
              <w:t>アドバイザー</w:t>
            </w:r>
            <w:r w:rsidRPr="00C756EB">
              <w:rPr>
                <w:rFonts w:ascii="Meiryo UI" w:eastAsia="Meiryo UI" w:hAnsi="Meiryo UI" w:cs="Meiryo UI" w:hint="eastAsia"/>
                <w:color w:val="FF0000"/>
                <w:sz w:val="18"/>
                <w:szCs w:val="18"/>
              </w:rPr>
              <w:t>アドバイス制度</w:t>
            </w:r>
            <w:r w:rsidRPr="00C756EB">
              <w:rPr>
                <w:rFonts w:ascii="Meiryo UI" w:eastAsia="Meiryo UI" w:hAnsi="Meiryo UI" w:cs="Meiryo UI" w:hint="eastAsia"/>
                <w:sz w:val="18"/>
                <w:szCs w:val="18"/>
              </w:rPr>
              <w:t>）</w:t>
            </w:r>
          </w:p>
        </w:tc>
        <w:tc>
          <w:tcPr>
            <w:tcW w:w="2027" w:type="pct"/>
          </w:tcPr>
          <w:p w:rsidR="0026074E" w:rsidRPr="00C756EB" w:rsidRDefault="0026074E" w:rsidP="00B44A90">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修正</w:t>
            </w:r>
          </w:p>
        </w:tc>
        <w:tc>
          <w:tcPr>
            <w:tcW w:w="701" w:type="pct"/>
          </w:tcPr>
          <w:p w:rsidR="0026074E" w:rsidRPr="00C756EB" w:rsidRDefault="00287FE8" w:rsidP="00B44A90">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26074E" w:rsidRPr="00C756EB">
              <w:rPr>
                <w:rFonts w:ascii="Meiryo UI" w:eastAsia="Meiryo UI" w:hAnsi="Meiryo UI" w:cs="Meiryo UI" w:hint="eastAsia"/>
                <w:kern w:val="0"/>
                <w:sz w:val="18"/>
                <w:szCs w:val="18"/>
              </w:rPr>
              <w:t>：</w:t>
            </w:r>
            <w:r w:rsidR="00A96190">
              <w:rPr>
                <w:rFonts w:ascii="Meiryo UI" w:eastAsia="Meiryo UI" w:hAnsi="Meiryo UI" w:cs="Meiryo UI" w:hint="eastAsia"/>
                <w:kern w:val="0"/>
                <w:sz w:val="18"/>
                <w:szCs w:val="18"/>
              </w:rPr>
              <w:t>P.30</w:t>
            </w:r>
          </w:p>
          <w:p w:rsidR="0026074E" w:rsidRPr="00C756EB" w:rsidRDefault="0026074E" w:rsidP="00B44A90">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基：P.74</w:t>
            </w:r>
          </w:p>
        </w:tc>
      </w:tr>
      <w:tr w:rsidR="0026074E" w:rsidRPr="00595282" w:rsidTr="0026074E">
        <w:tblPrEx>
          <w:jc w:val="left"/>
        </w:tblPrEx>
        <w:trPr>
          <w:trHeight w:val="85"/>
        </w:trPr>
        <w:tc>
          <w:tcPr>
            <w:tcW w:w="407" w:type="pct"/>
          </w:tcPr>
          <w:p w:rsidR="0026074E" w:rsidRPr="004B61CC" w:rsidRDefault="0026074E" w:rsidP="008022D4">
            <w:pPr>
              <w:snapToGrid w:val="0"/>
              <w:spacing w:line="260" w:lineRule="exact"/>
              <w:rPr>
                <w:rFonts w:asciiTheme="minorEastAsia" w:eastAsiaTheme="minorEastAsia" w:hAnsiTheme="minorEastAsia" w:cs="Meiryo UI"/>
                <w:sz w:val="18"/>
                <w:szCs w:val="18"/>
              </w:rPr>
            </w:pPr>
            <w:r w:rsidRPr="004B61CC">
              <w:rPr>
                <w:rFonts w:asciiTheme="minorEastAsia" w:eastAsiaTheme="minorEastAsia" w:hAnsiTheme="minorEastAsia" w:cs="Meiryo UI" w:hint="eastAsia"/>
                <w:sz w:val="18"/>
                <w:szCs w:val="18"/>
              </w:rPr>
              <w:t>山口</w:t>
            </w:r>
          </w:p>
        </w:tc>
        <w:tc>
          <w:tcPr>
            <w:tcW w:w="1865" w:type="pct"/>
          </w:tcPr>
          <w:p w:rsidR="0026074E" w:rsidRPr="00C756EB" w:rsidRDefault="0026074E" w:rsidP="008022D4">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6.2.1　基本認識、6.2.2　基本的な考え方</w:t>
            </w:r>
          </w:p>
          <w:p w:rsidR="0026074E" w:rsidRPr="00C756EB" w:rsidRDefault="0026074E" w:rsidP="008022D4">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の文章微修正</w:t>
            </w:r>
          </w:p>
        </w:tc>
        <w:tc>
          <w:tcPr>
            <w:tcW w:w="2027" w:type="pct"/>
          </w:tcPr>
          <w:p w:rsidR="0026074E" w:rsidRPr="00C756EB" w:rsidRDefault="0026074E" w:rsidP="008022D4">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先生からの修正（案）どおりに修正</w:t>
            </w:r>
          </w:p>
          <w:p w:rsidR="0026074E" w:rsidRPr="00C756EB" w:rsidRDefault="0026074E" w:rsidP="008022D4">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（内容は省略、鎌田先生指摘分除く）</w:t>
            </w:r>
          </w:p>
        </w:tc>
        <w:tc>
          <w:tcPr>
            <w:tcW w:w="701" w:type="pct"/>
          </w:tcPr>
          <w:p w:rsidR="0026074E" w:rsidRPr="00C756EB" w:rsidRDefault="00287FE8" w:rsidP="008022D4">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26074E" w:rsidRPr="00C756EB">
              <w:rPr>
                <w:rFonts w:ascii="Meiryo UI" w:eastAsia="Meiryo UI" w:hAnsi="Meiryo UI" w:cs="Meiryo UI" w:hint="eastAsia"/>
                <w:kern w:val="0"/>
                <w:sz w:val="18"/>
                <w:szCs w:val="18"/>
              </w:rPr>
              <w:t>：</w:t>
            </w:r>
            <w:r w:rsidR="00A96190">
              <w:rPr>
                <w:rFonts w:ascii="Meiryo UI" w:eastAsia="Meiryo UI" w:hAnsi="Meiryo UI" w:cs="Meiryo UI" w:hint="eastAsia"/>
                <w:kern w:val="0"/>
                <w:sz w:val="18"/>
                <w:szCs w:val="18"/>
              </w:rPr>
              <w:t>P.30</w:t>
            </w:r>
          </w:p>
          <w:p w:rsidR="0026074E" w:rsidRPr="00C756EB" w:rsidRDefault="0026074E" w:rsidP="008022D4">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基：P.74</w:t>
            </w:r>
          </w:p>
        </w:tc>
      </w:tr>
      <w:tr w:rsidR="0026074E" w:rsidRPr="00595282" w:rsidTr="0026074E">
        <w:tblPrEx>
          <w:jc w:val="left"/>
        </w:tblPrEx>
        <w:trPr>
          <w:trHeight w:val="85"/>
        </w:trPr>
        <w:tc>
          <w:tcPr>
            <w:tcW w:w="407" w:type="pct"/>
          </w:tcPr>
          <w:p w:rsidR="0026074E" w:rsidRPr="004B61CC" w:rsidRDefault="0026074E" w:rsidP="008022D4">
            <w:pPr>
              <w:snapToGrid w:val="0"/>
              <w:spacing w:line="260" w:lineRule="exact"/>
              <w:rPr>
                <w:rFonts w:asciiTheme="minorEastAsia" w:eastAsiaTheme="minorEastAsia" w:hAnsiTheme="minorEastAsia" w:cs="Meiryo UI"/>
                <w:sz w:val="18"/>
                <w:szCs w:val="18"/>
              </w:rPr>
            </w:pPr>
            <w:r w:rsidRPr="004B61CC">
              <w:rPr>
                <w:rFonts w:asciiTheme="minorEastAsia" w:eastAsiaTheme="minorEastAsia" w:hAnsiTheme="minorEastAsia" w:cs="Meiryo UI" w:hint="eastAsia"/>
                <w:sz w:val="18"/>
                <w:szCs w:val="18"/>
              </w:rPr>
              <w:t>山口</w:t>
            </w:r>
          </w:p>
        </w:tc>
        <w:tc>
          <w:tcPr>
            <w:tcW w:w="1865" w:type="pct"/>
          </w:tcPr>
          <w:p w:rsidR="0026074E" w:rsidRPr="00C756EB" w:rsidRDefault="0026074E" w:rsidP="008022D4">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a)　地域維持管理連携モデル（プラットフォーム）の構築 の文章修正</w:t>
            </w:r>
          </w:p>
        </w:tc>
        <w:tc>
          <w:tcPr>
            <w:tcW w:w="2027" w:type="pct"/>
          </w:tcPr>
          <w:p w:rsidR="0026074E" w:rsidRPr="00C756EB" w:rsidRDefault="0026074E" w:rsidP="008022D4">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先生からの修正（案）どおりに修正</w:t>
            </w:r>
          </w:p>
          <w:p w:rsidR="0026074E" w:rsidRPr="00C756EB" w:rsidRDefault="0026074E" w:rsidP="008022D4">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（内容は省略）</w:t>
            </w:r>
          </w:p>
        </w:tc>
        <w:tc>
          <w:tcPr>
            <w:tcW w:w="701" w:type="pct"/>
          </w:tcPr>
          <w:p w:rsidR="0026074E" w:rsidRPr="00C756EB" w:rsidRDefault="00287FE8" w:rsidP="008022D4">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26074E" w:rsidRPr="00C756EB">
              <w:rPr>
                <w:rFonts w:ascii="Meiryo UI" w:eastAsia="Meiryo UI" w:hAnsi="Meiryo UI" w:cs="Meiryo UI" w:hint="eastAsia"/>
                <w:kern w:val="0"/>
                <w:sz w:val="18"/>
                <w:szCs w:val="18"/>
              </w:rPr>
              <w:t>：</w:t>
            </w:r>
            <w:r w:rsidR="00A96190">
              <w:rPr>
                <w:rFonts w:ascii="Meiryo UI" w:eastAsia="Meiryo UI" w:hAnsi="Meiryo UI" w:cs="Meiryo UI" w:hint="eastAsia"/>
                <w:kern w:val="0"/>
                <w:sz w:val="18"/>
                <w:szCs w:val="18"/>
              </w:rPr>
              <w:t>P.31</w:t>
            </w:r>
          </w:p>
          <w:p w:rsidR="0026074E" w:rsidRPr="00C756EB" w:rsidRDefault="0026074E" w:rsidP="008022D4">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基：P.75</w:t>
            </w:r>
          </w:p>
        </w:tc>
      </w:tr>
      <w:tr w:rsidR="0026074E" w:rsidRPr="00595282" w:rsidTr="0026074E">
        <w:tblPrEx>
          <w:jc w:val="left"/>
        </w:tblPrEx>
        <w:trPr>
          <w:trHeight w:val="85"/>
        </w:trPr>
        <w:tc>
          <w:tcPr>
            <w:tcW w:w="407" w:type="pct"/>
          </w:tcPr>
          <w:p w:rsidR="0026074E" w:rsidRPr="004B61CC" w:rsidRDefault="0026074E" w:rsidP="00105841">
            <w:pPr>
              <w:snapToGrid w:val="0"/>
              <w:spacing w:line="260" w:lineRule="exact"/>
              <w:rPr>
                <w:rFonts w:asciiTheme="minorEastAsia" w:eastAsiaTheme="minorEastAsia" w:hAnsiTheme="minorEastAsia" w:cs="Meiryo UI"/>
                <w:sz w:val="18"/>
                <w:szCs w:val="18"/>
              </w:rPr>
            </w:pPr>
            <w:r w:rsidRPr="004B61CC">
              <w:rPr>
                <w:rFonts w:asciiTheme="minorEastAsia" w:eastAsiaTheme="minorEastAsia" w:hAnsiTheme="minorEastAsia" w:cs="Meiryo UI" w:hint="eastAsia"/>
                <w:sz w:val="18"/>
                <w:szCs w:val="18"/>
              </w:rPr>
              <w:t>山口</w:t>
            </w:r>
          </w:p>
        </w:tc>
        <w:tc>
          <w:tcPr>
            <w:tcW w:w="1865" w:type="pct"/>
          </w:tcPr>
          <w:p w:rsidR="0026074E" w:rsidRPr="00C756EB" w:rsidRDefault="0026074E" w:rsidP="00105841">
            <w:pPr>
              <w:snapToGrid w:val="0"/>
              <w:spacing w:line="260" w:lineRule="exact"/>
              <w:rPr>
                <w:rFonts w:ascii="Meiryo UI" w:eastAsia="Meiryo UI" w:hAnsi="Meiryo UI" w:cs="Meiryo UI"/>
                <w:dstrike/>
                <w:sz w:val="18"/>
                <w:szCs w:val="18"/>
              </w:rPr>
            </w:pPr>
            <w:r w:rsidRPr="00C756EB">
              <w:rPr>
                <w:rFonts w:ascii="Meiryo UI" w:eastAsia="Meiryo UI" w:hAnsi="Meiryo UI" w:cs="Meiryo UI" w:hint="eastAsia"/>
                <w:sz w:val="18"/>
                <w:szCs w:val="18"/>
              </w:rPr>
              <w:t>メンバー構成</w:t>
            </w:r>
            <w:r w:rsidRPr="00C756EB">
              <w:rPr>
                <w:rFonts w:ascii="Meiryo UI" w:eastAsia="Meiryo UI" w:hAnsi="Meiryo UI" w:cs="Meiryo UI" w:hint="eastAsia"/>
                <w:dstrike/>
                <w:sz w:val="18"/>
                <w:szCs w:val="18"/>
              </w:rPr>
              <w:t>イメージ</w:t>
            </w:r>
          </w:p>
          <w:p w:rsidR="0026074E" w:rsidRPr="00C756EB" w:rsidRDefault="0026074E" w:rsidP="00105841">
            <w:pPr>
              <w:snapToGrid w:val="0"/>
              <w:spacing w:line="260" w:lineRule="exact"/>
              <w:rPr>
                <w:rFonts w:ascii="Meiryo UI" w:eastAsia="Meiryo UI" w:hAnsi="Meiryo UI" w:cs="Meiryo UI"/>
                <w:sz w:val="18"/>
                <w:szCs w:val="18"/>
              </w:rPr>
            </w:pPr>
          </w:p>
        </w:tc>
        <w:tc>
          <w:tcPr>
            <w:tcW w:w="2027" w:type="pct"/>
          </w:tcPr>
          <w:p w:rsidR="0026074E" w:rsidRPr="00C756EB" w:rsidRDefault="0026074E" w:rsidP="00105841">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修正（“イメージ”を削除）</w:t>
            </w:r>
          </w:p>
        </w:tc>
        <w:tc>
          <w:tcPr>
            <w:tcW w:w="701" w:type="pct"/>
          </w:tcPr>
          <w:p w:rsidR="0026074E" w:rsidRPr="00C756EB" w:rsidRDefault="00287FE8" w:rsidP="00105841">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26074E" w:rsidRPr="00C756EB">
              <w:rPr>
                <w:rFonts w:ascii="Meiryo UI" w:eastAsia="Meiryo UI" w:hAnsi="Meiryo UI" w:cs="Meiryo UI" w:hint="eastAsia"/>
                <w:kern w:val="0"/>
                <w:sz w:val="18"/>
                <w:szCs w:val="18"/>
              </w:rPr>
              <w:t>：－</w:t>
            </w:r>
          </w:p>
          <w:p w:rsidR="0026074E" w:rsidRPr="00C756EB" w:rsidRDefault="0026074E" w:rsidP="00105841">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基：P.75</w:t>
            </w:r>
          </w:p>
        </w:tc>
      </w:tr>
      <w:tr w:rsidR="00A96190" w:rsidRPr="003E181D" w:rsidTr="00C902DE">
        <w:trPr>
          <w:trHeight w:val="85"/>
          <w:jc w:val="center"/>
        </w:trPr>
        <w:tc>
          <w:tcPr>
            <w:tcW w:w="407" w:type="pct"/>
          </w:tcPr>
          <w:p w:rsidR="00A96190" w:rsidRPr="004B61CC" w:rsidRDefault="00A96190" w:rsidP="00C902DE">
            <w:pPr>
              <w:snapToGrid w:val="0"/>
              <w:spacing w:line="260" w:lineRule="exact"/>
              <w:rPr>
                <w:rFonts w:asciiTheme="minorEastAsia" w:eastAsiaTheme="minorEastAsia" w:hAnsiTheme="minorEastAsia" w:cs="Meiryo UI"/>
                <w:sz w:val="18"/>
                <w:szCs w:val="18"/>
              </w:rPr>
            </w:pPr>
            <w:r w:rsidRPr="004B61CC">
              <w:rPr>
                <w:rFonts w:asciiTheme="minorEastAsia" w:eastAsiaTheme="minorEastAsia" w:hAnsiTheme="minorEastAsia" w:cs="Meiryo UI" w:hint="eastAsia"/>
                <w:sz w:val="18"/>
                <w:szCs w:val="18"/>
              </w:rPr>
              <w:t>山口</w:t>
            </w:r>
          </w:p>
        </w:tc>
        <w:tc>
          <w:tcPr>
            <w:tcW w:w="1865" w:type="pct"/>
          </w:tcPr>
          <w:p w:rsidR="00A96190" w:rsidRPr="00C756EB" w:rsidRDefault="00A96190" w:rsidP="00C902DE">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多くの大学（工学部）があり</w:t>
            </w:r>
            <w:r w:rsidRPr="00C756EB">
              <w:rPr>
                <w:rFonts w:ascii="Meiryo UI" w:eastAsia="Meiryo UI" w:hAnsi="Meiryo UI" w:cs="Meiryo UI" w:hint="eastAsia"/>
                <w:color w:val="FF0000"/>
                <w:sz w:val="18"/>
                <w:szCs w:val="18"/>
              </w:rPr>
              <w:t>、</w:t>
            </w:r>
            <w:r w:rsidRPr="00C756EB">
              <w:rPr>
                <w:rFonts w:ascii="Meiryo UI" w:eastAsia="Meiryo UI" w:hAnsi="Meiryo UI" w:cs="Meiryo UI" w:hint="eastAsia"/>
                <w:sz w:val="18"/>
                <w:szCs w:val="18"/>
              </w:rPr>
              <w:t>相互に</w:t>
            </w:r>
            <w:r w:rsidRPr="00C756EB">
              <w:rPr>
                <w:rFonts w:ascii="Meiryo UI" w:eastAsia="Meiryo UI" w:hAnsi="Meiryo UI" w:cs="Meiryo UI" w:hint="eastAsia"/>
                <w:dstrike/>
                <w:sz w:val="18"/>
                <w:szCs w:val="18"/>
              </w:rPr>
              <w:t>連携した取組みの</w:t>
            </w:r>
            <w:r w:rsidRPr="00C756EB">
              <w:rPr>
                <w:rFonts w:ascii="Meiryo UI" w:eastAsia="Meiryo UI" w:hAnsi="Meiryo UI" w:cs="Meiryo UI" w:hint="eastAsia"/>
                <w:color w:val="FF0000"/>
                <w:sz w:val="18"/>
                <w:szCs w:val="18"/>
              </w:rPr>
              <w:t>連携できる</w:t>
            </w:r>
            <w:r w:rsidRPr="00C756EB">
              <w:rPr>
                <w:rFonts w:ascii="Meiryo UI" w:eastAsia="Meiryo UI" w:hAnsi="Meiryo UI" w:cs="Meiryo UI" w:hint="eastAsia"/>
                <w:sz w:val="18"/>
                <w:szCs w:val="18"/>
              </w:rPr>
              <w:t>可能性</w:t>
            </w:r>
          </w:p>
          <w:p w:rsidR="00A96190" w:rsidRPr="00C756EB" w:rsidRDefault="00A96190" w:rsidP="00C902DE">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外部講師→講師派遣</w:t>
            </w:r>
          </w:p>
        </w:tc>
        <w:tc>
          <w:tcPr>
            <w:tcW w:w="2027" w:type="pct"/>
          </w:tcPr>
          <w:p w:rsidR="00A96190" w:rsidRPr="00C756EB" w:rsidRDefault="00A96190" w:rsidP="00C902DE">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先生からの修正（案）どおりに修正</w:t>
            </w:r>
          </w:p>
        </w:tc>
        <w:tc>
          <w:tcPr>
            <w:tcW w:w="701" w:type="pct"/>
          </w:tcPr>
          <w:p w:rsidR="00A96190" w:rsidRPr="00C756EB" w:rsidRDefault="00287FE8" w:rsidP="00C902DE">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A96190" w:rsidRPr="00C756EB">
              <w:rPr>
                <w:rFonts w:ascii="Meiryo UI" w:eastAsia="Meiryo UI" w:hAnsi="Meiryo UI" w:cs="Meiryo UI" w:hint="eastAsia"/>
                <w:kern w:val="0"/>
                <w:sz w:val="18"/>
                <w:szCs w:val="18"/>
              </w:rPr>
              <w:t>：</w:t>
            </w:r>
            <w:r w:rsidR="00A96190">
              <w:rPr>
                <w:rFonts w:ascii="Meiryo UI" w:eastAsia="Meiryo UI" w:hAnsi="Meiryo UI" w:cs="Meiryo UI" w:hint="eastAsia"/>
                <w:kern w:val="0"/>
                <w:sz w:val="18"/>
                <w:szCs w:val="18"/>
              </w:rPr>
              <w:t>P.31</w:t>
            </w:r>
          </w:p>
          <w:p w:rsidR="00A96190" w:rsidRPr="00C756EB" w:rsidRDefault="00A96190" w:rsidP="00C902DE">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基：P.76</w:t>
            </w:r>
          </w:p>
        </w:tc>
      </w:tr>
      <w:tr w:rsidR="00A96190" w:rsidRPr="003E181D" w:rsidTr="00C902DE">
        <w:trPr>
          <w:trHeight w:val="85"/>
          <w:jc w:val="center"/>
        </w:trPr>
        <w:tc>
          <w:tcPr>
            <w:tcW w:w="407" w:type="pct"/>
          </w:tcPr>
          <w:p w:rsidR="00A96190" w:rsidRPr="004B61CC" w:rsidRDefault="00A96190" w:rsidP="00C902DE">
            <w:pPr>
              <w:snapToGrid w:val="0"/>
              <w:spacing w:line="260" w:lineRule="exact"/>
              <w:rPr>
                <w:rFonts w:asciiTheme="minorEastAsia" w:eastAsiaTheme="minorEastAsia" w:hAnsiTheme="minorEastAsia" w:cs="Meiryo UI"/>
                <w:sz w:val="18"/>
                <w:szCs w:val="18"/>
              </w:rPr>
            </w:pPr>
            <w:r w:rsidRPr="004B61CC">
              <w:rPr>
                <w:rFonts w:asciiTheme="minorEastAsia" w:eastAsiaTheme="minorEastAsia" w:hAnsiTheme="minorEastAsia" w:cs="Meiryo UI" w:hint="eastAsia"/>
                <w:sz w:val="18"/>
                <w:szCs w:val="18"/>
              </w:rPr>
              <w:t>山口</w:t>
            </w:r>
          </w:p>
        </w:tc>
        <w:tc>
          <w:tcPr>
            <w:tcW w:w="1865" w:type="pct"/>
          </w:tcPr>
          <w:p w:rsidR="00A96190" w:rsidRPr="00C756EB" w:rsidRDefault="00A96190" w:rsidP="00C902DE">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高まり</w:t>
            </w:r>
            <w:r w:rsidRPr="00C756EB">
              <w:rPr>
                <w:rFonts w:ascii="Meiryo UI" w:eastAsia="Meiryo UI" w:hAnsi="Meiryo UI" w:cs="Meiryo UI" w:hint="eastAsia"/>
                <w:color w:val="FF0000"/>
                <w:sz w:val="18"/>
                <w:szCs w:val="18"/>
              </w:rPr>
              <w:t>もあって</w:t>
            </w:r>
            <w:r w:rsidRPr="00C756EB">
              <w:rPr>
                <w:rFonts w:ascii="Meiryo UI" w:eastAsia="Meiryo UI" w:hAnsi="Meiryo UI" w:cs="Meiryo UI" w:hint="eastAsia"/>
                <w:dstrike/>
                <w:sz w:val="18"/>
                <w:szCs w:val="18"/>
              </w:rPr>
              <w:t>等から</w:t>
            </w:r>
            <w:r w:rsidRPr="00C756EB">
              <w:rPr>
                <w:rFonts w:ascii="Meiryo UI" w:eastAsia="Meiryo UI" w:hAnsi="Meiryo UI" w:cs="Meiryo UI" w:hint="eastAsia"/>
                <w:sz w:val="18"/>
                <w:szCs w:val="18"/>
              </w:rPr>
              <w:t>多くの主体と</w:t>
            </w:r>
            <w:r w:rsidRPr="00C756EB">
              <w:rPr>
                <w:rFonts w:ascii="Meiryo UI" w:eastAsia="Meiryo UI" w:hAnsi="Meiryo UI" w:cs="Meiryo UI" w:hint="eastAsia"/>
                <w:dstrike/>
                <w:sz w:val="18"/>
                <w:szCs w:val="18"/>
              </w:rPr>
              <w:t>連携、協働し、</w:t>
            </w:r>
          </w:p>
        </w:tc>
        <w:tc>
          <w:tcPr>
            <w:tcW w:w="2027" w:type="pct"/>
          </w:tcPr>
          <w:p w:rsidR="00A96190" w:rsidRPr="00C756EB" w:rsidRDefault="00A96190" w:rsidP="00C902DE">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“高まりもあって“に修正</w:t>
            </w:r>
          </w:p>
          <w:p w:rsidR="00A96190" w:rsidRPr="00C756EB" w:rsidRDefault="00A96190" w:rsidP="00C902DE">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連携、協働はキーワードとして残すため修正なし</w:t>
            </w:r>
          </w:p>
        </w:tc>
        <w:tc>
          <w:tcPr>
            <w:tcW w:w="701" w:type="pct"/>
          </w:tcPr>
          <w:p w:rsidR="00A96190" w:rsidRPr="00C756EB" w:rsidRDefault="00287FE8" w:rsidP="00C902DE">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A96190" w:rsidRPr="00C756EB">
              <w:rPr>
                <w:rFonts w:ascii="Meiryo UI" w:eastAsia="Meiryo UI" w:hAnsi="Meiryo UI" w:cs="Meiryo UI" w:hint="eastAsia"/>
                <w:kern w:val="0"/>
                <w:sz w:val="18"/>
                <w:szCs w:val="18"/>
              </w:rPr>
              <w:t>：</w:t>
            </w:r>
            <w:r w:rsidR="00A96190">
              <w:rPr>
                <w:rFonts w:ascii="Meiryo UI" w:eastAsia="Meiryo UI" w:hAnsi="Meiryo UI" w:cs="Meiryo UI" w:hint="eastAsia"/>
                <w:kern w:val="0"/>
                <w:sz w:val="18"/>
                <w:szCs w:val="18"/>
              </w:rPr>
              <w:t>P.32</w:t>
            </w:r>
          </w:p>
          <w:p w:rsidR="00A96190" w:rsidRPr="00C756EB" w:rsidRDefault="00A96190" w:rsidP="00C902DE">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基：P.76</w:t>
            </w:r>
          </w:p>
        </w:tc>
      </w:tr>
      <w:tr w:rsidR="0026074E" w:rsidRPr="0021587A" w:rsidTr="003A1137">
        <w:trPr>
          <w:jc w:val="center"/>
        </w:trPr>
        <w:tc>
          <w:tcPr>
            <w:tcW w:w="407" w:type="pct"/>
            <w:shd w:val="clear" w:color="auto" w:fill="BFBFBF" w:themeFill="background1" w:themeFillShade="BF"/>
            <w:vAlign w:val="center"/>
          </w:tcPr>
          <w:p w:rsidR="0026074E" w:rsidRPr="00C756EB" w:rsidRDefault="0026074E" w:rsidP="003A1137">
            <w:pPr>
              <w:snapToGrid w:val="0"/>
              <w:jc w:val="center"/>
              <w:rPr>
                <w:rFonts w:ascii="HG丸ｺﾞｼｯｸM-PRO" w:eastAsia="HG丸ｺﾞｼｯｸM-PRO" w:hAnsi="HG丸ｺﾞｼｯｸM-PRO"/>
                <w:sz w:val="18"/>
                <w:szCs w:val="18"/>
              </w:rPr>
            </w:pPr>
            <w:bookmarkStart w:id="1" w:name="_GoBack"/>
            <w:bookmarkEnd w:id="1"/>
            <w:r w:rsidRPr="00C756EB">
              <w:rPr>
                <w:rFonts w:ascii="HG丸ｺﾞｼｯｸM-PRO" w:eastAsia="HG丸ｺﾞｼｯｸM-PRO" w:hAnsi="HG丸ｺﾞｼｯｸM-PRO" w:hint="eastAsia"/>
                <w:sz w:val="18"/>
                <w:szCs w:val="18"/>
              </w:rPr>
              <w:t>委員</w:t>
            </w:r>
          </w:p>
        </w:tc>
        <w:tc>
          <w:tcPr>
            <w:tcW w:w="1865" w:type="pct"/>
            <w:shd w:val="clear" w:color="auto" w:fill="BFBFBF" w:themeFill="background1" w:themeFillShade="BF"/>
            <w:vAlign w:val="center"/>
          </w:tcPr>
          <w:p w:rsidR="0026074E" w:rsidRPr="00C756EB" w:rsidRDefault="0026074E" w:rsidP="003A1137">
            <w:pPr>
              <w:snapToGrid w:val="0"/>
              <w:jc w:val="center"/>
              <w:rPr>
                <w:rFonts w:ascii="HG丸ｺﾞｼｯｸM-PRO" w:eastAsia="HG丸ｺﾞｼｯｸM-PRO" w:hAnsi="HG丸ｺﾞｼｯｸM-PRO" w:cs="Meiryo UI"/>
                <w:sz w:val="18"/>
                <w:szCs w:val="18"/>
              </w:rPr>
            </w:pPr>
            <w:r w:rsidRPr="00C756EB">
              <w:rPr>
                <w:rFonts w:ascii="HG丸ｺﾞｼｯｸM-PRO" w:eastAsia="HG丸ｺﾞｼｯｸM-PRO" w:hAnsi="HG丸ｺﾞｼｯｸM-PRO" w:cs="Meiryo UI" w:hint="eastAsia"/>
                <w:sz w:val="18"/>
                <w:szCs w:val="18"/>
              </w:rPr>
              <w:t>指摘</w:t>
            </w:r>
          </w:p>
        </w:tc>
        <w:tc>
          <w:tcPr>
            <w:tcW w:w="2027" w:type="pct"/>
            <w:shd w:val="clear" w:color="auto" w:fill="BFBFBF" w:themeFill="background1" w:themeFillShade="BF"/>
            <w:vAlign w:val="center"/>
          </w:tcPr>
          <w:p w:rsidR="0026074E" w:rsidRPr="00C756EB" w:rsidRDefault="0026074E" w:rsidP="003A1137">
            <w:pPr>
              <w:snapToGrid w:val="0"/>
              <w:jc w:val="center"/>
              <w:rPr>
                <w:rFonts w:ascii="HG丸ｺﾞｼｯｸM-PRO" w:eastAsia="HG丸ｺﾞｼｯｸM-PRO" w:hAnsi="HG丸ｺﾞｼｯｸM-PRO" w:cs="Meiryo UI"/>
                <w:sz w:val="18"/>
                <w:szCs w:val="18"/>
              </w:rPr>
            </w:pPr>
            <w:r w:rsidRPr="00C756EB">
              <w:rPr>
                <w:rFonts w:ascii="HG丸ｺﾞｼｯｸM-PRO" w:eastAsia="HG丸ｺﾞｼｯｸM-PRO" w:hAnsi="HG丸ｺﾞｼｯｸM-PRO" w:cs="Meiryo UI" w:hint="eastAsia"/>
                <w:sz w:val="18"/>
                <w:szCs w:val="18"/>
              </w:rPr>
              <w:t>対応</w:t>
            </w:r>
          </w:p>
        </w:tc>
        <w:tc>
          <w:tcPr>
            <w:tcW w:w="701" w:type="pct"/>
            <w:shd w:val="clear" w:color="auto" w:fill="BFBFBF" w:themeFill="background1" w:themeFillShade="BF"/>
            <w:vAlign w:val="center"/>
          </w:tcPr>
          <w:p w:rsidR="0026074E" w:rsidRPr="00C756EB" w:rsidRDefault="0026074E" w:rsidP="003A1137">
            <w:pPr>
              <w:snapToGrid w:val="0"/>
              <w:jc w:val="center"/>
              <w:rPr>
                <w:rFonts w:ascii="HG丸ｺﾞｼｯｸM-PRO" w:eastAsia="HG丸ｺﾞｼｯｸM-PRO" w:hAnsi="HG丸ｺﾞｼｯｸM-PRO" w:cs="Meiryo UI"/>
                <w:sz w:val="18"/>
                <w:szCs w:val="18"/>
              </w:rPr>
            </w:pPr>
            <w:r w:rsidRPr="00C756EB">
              <w:rPr>
                <w:rFonts w:ascii="HG丸ｺﾞｼｯｸM-PRO" w:eastAsia="HG丸ｺﾞｼｯｸM-PRO" w:hAnsi="HG丸ｺﾞｼｯｸM-PRO" w:cs="Meiryo UI" w:hint="eastAsia"/>
                <w:sz w:val="18"/>
                <w:szCs w:val="18"/>
              </w:rPr>
              <w:t>計画での</w:t>
            </w:r>
          </w:p>
          <w:p w:rsidR="0026074E" w:rsidRPr="00C756EB" w:rsidRDefault="0026074E" w:rsidP="003A1137">
            <w:pPr>
              <w:snapToGrid w:val="0"/>
              <w:jc w:val="center"/>
              <w:rPr>
                <w:rFonts w:ascii="HG丸ｺﾞｼｯｸM-PRO" w:eastAsia="HG丸ｺﾞｼｯｸM-PRO" w:hAnsi="HG丸ｺﾞｼｯｸM-PRO" w:cs="Meiryo UI"/>
                <w:sz w:val="18"/>
                <w:szCs w:val="18"/>
              </w:rPr>
            </w:pPr>
            <w:r w:rsidRPr="00C756EB">
              <w:rPr>
                <w:rFonts w:ascii="HG丸ｺﾞｼｯｸM-PRO" w:eastAsia="HG丸ｺﾞｼｯｸM-PRO" w:hAnsi="HG丸ｺﾞｼｯｸM-PRO" w:cs="Meiryo UI" w:hint="eastAsia"/>
                <w:sz w:val="18"/>
                <w:szCs w:val="18"/>
              </w:rPr>
              <w:t>対応箇所</w:t>
            </w:r>
          </w:p>
        </w:tc>
      </w:tr>
      <w:tr w:rsidR="0026074E" w:rsidRPr="003E181D" w:rsidTr="003A1137">
        <w:trPr>
          <w:trHeight w:val="85"/>
          <w:jc w:val="center"/>
        </w:trPr>
        <w:tc>
          <w:tcPr>
            <w:tcW w:w="407" w:type="pct"/>
          </w:tcPr>
          <w:p w:rsidR="0026074E" w:rsidRPr="004B61CC" w:rsidRDefault="0026074E" w:rsidP="003A1137">
            <w:pPr>
              <w:snapToGrid w:val="0"/>
              <w:spacing w:line="260" w:lineRule="exact"/>
              <w:rPr>
                <w:rFonts w:asciiTheme="minorEastAsia" w:eastAsiaTheme="minorEastAsia" w:hAnsiTheme="minorEastAsia" w:cs="Meiryo UI"/>
                <w:sz w:val="18"/>
                <w:szCs w:val="18"/>
              </w:rPr>
            </w:pPr>
            <w:r w:rsidRPr="004B61CC">
              <w:rPr>
                <w:rFonts w:asciiTheme="minorEastAsia" w:eastAsiaTheme="minorEastAsia" w:hAnsiTheme="minorEastAsia" w:cs="Meiryo UI" w:hint="eastAsia"/>
                <w:sz w:val="18"/>
                <w:szCs w:val="18"/>
              </w:rPr>
              <w:t>山口</w:t>
            </w:r>
          </w:p>
        </w:tc>
        <w:tc>
          <w:tcPr>
            <w:tcW w:w="1865" w:type="pct"/>
          </w:tcPr>
          <w:p w:rsidR="0026074E" w:rsidRPr="00C756EB" w:rsidRDefault="0026074E" w:rsidP="003A1137">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b)　住民との協働で進める維持管理</w:t>
            </w:r>
          </w:p>
          <w:p w:rsidR="0026074E" w:rsidRPr="00C756EB" w:rsidRDefault="0026074E" w:rsidP="003A1137">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の文章修正</w:t>
            </w:r>
          </w:p>
        </w:tc>
        <w:tc>
          <w:tcPr>
            <w:tcW w:w="2027" w:type="pct"/>
          </w:tcPr>
          <w:p w:rsidR="0026074E" w:rsidRPr="00C756EB" w:rsidRDefault="0026074E" w:rsidP="003A1137">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先生からの修正（案）どおりに修正</w:t>
            </w:r>
          </w:p>
        </w:tc>
        <w:tc>
          <w:tcPr>
            <w:tcW w:w="701" w:type="pct"/>
          </w:tcPr>
          <w:p w:rsidR="0026074E" w:rsidRPr="00C756EB" w:rsidRDefault="00287FE8" w:rsidP="003A1137">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26074E" w:rsidRPr="00C756EB">
              <w:rPr>
                <w:rFonts w:ascii="Meiryo UI" w:eastAsia="Meiryo UI" w:hAnsi="Meiryo UI" w:cs="Meiryo UI" w:hint="eastAsia"/>
                <w:kern w:val="0"/>
                <w:sz w:val="18"/>
                <w:szCs w:val="18"/>
              </w:rPr>
              <w:t>：</w:t>
            </w:r>
            <w:r w:rsidR="00A96190">
              <w:rPr>
                <w:rFonts w:ascii="Meiryo UI" w:eastAsia="Meiryo UI" w:hAnsi="Meiryo UI" w:cs="Meiryo UI" w:hint="eastAsia"/>
                <w:kern w:val="0"/>
                <w:sz w:val="18"/>
                <w:szCs w:val="18"/>
              </w:rPr>
              <w:t>P.32</w:t>
            </w:r>
          </w:p>
          <w:p w:rsidR="0026074E" w:rsidRPr="00C756EB" w:rsidRDefault="0026074E" w:rsidP="003A1137">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基：P.78</w:t>
            </w:r>
          </w:p>
        </w:tc>
      </w:tr>
      <w:tr w:rsidR="0026074E" w:rsidRPr="003E181D" w:rsidTr="003A1137">
        <w:trPr>
          <w:trHeight w:val="85"/>
          <w:jc w:val="center"/>
        </w:trPr>
        <w:tc>
          <w:tcPr>
            <w:tcW w:w="407" w:type="pct"/>
          </w:tcPr>
          <w:p w:rsidR="0026074E" w:rsidRPr="004B61CC" w:rsidRDefault="0026074E" w:rsidP="003A1137">
            <w:pPr>
              <w:snapToGrid w:val="0"/>
              <w:spacing w:line="260" w:lineRule="exact"/>
              <w:rPr>
                <w:rFonts w:asciiTheme="minorEastAsia" w:eastAsiaTheme="minorEastAsia" w:hAnsiTheme="minorEastAsia"/>
                <w:sz w:val="18"/>
                <w:szCs w:val="18"/>
              </w:rPr>
            </w:pPr>
            <w:r w:rsidRPr="004B61CC">
              <w:rPr>
                <w:rFonts w:asciiTheme="minorEastAsia" w:eastAsiaTheme="minorEastAsia" w:hAnsiTheme="minorEastAsia" w:hint="eastAsia"/>
                <w:sz w:val="18"/>
                <w:szCs w:val="18"/>
              </w:rPr>
              <w:t>貝戸</w:t>
            </w:r>
          </w:p>
        </w:tc>
        <w:tc>
          <w:tcPr>
            <w:tcW w:w="1865" w:type="pct"/>
          </w:tcPr>
          <w:p w:rsidR="0026074E" w:rsidRPr="00C756EB" w:rsidRDefault="0026074E" w:rsidP="003A1137">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3)　大規模更新プロジェクト　の文章に以下を追加。</w:t>
            </w:r>
          </w:p>
          <w:p w:rsidR="0026074E" w:rsidRPr="00C756EB" w:rsidRDefault="0026074E" w:rsidP="003A1137">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「さらに、維持管理に対する理解を深めるためにも、更新の設計・施工に携わることは重要な意味を持つと考えられる。」</w:t>
            </w:r>
          </w:p>
        </w:tc>
        <w:tc>
          <w:tcPr>
            <w:tcW w:w="2027" w:type="pct"/>
          </w:tcPr>
          <w:p w:rsidR="0026074E" w:rsidRPr="00C756EB" w:rsidRDefault="0026074E" w:rsidP="003A1137">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先生からの修正（案）どおりに修正</w:t>
            </w:r>
          </w:p>
        </w:tc>
        <w:tc>
          <w:tcPr>
            <w:tcW w:w="701" w:type="pct"/>
          </w:tcPr>
          <w:p w:rsidR="0026074E" w:rsidRPr="00C756EB" w:rsidRDefault="00287FE8" w:rsidP="003A1137">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26074E" w:rsidRPr="00C756EB">
              <w:rPr>
                <w:rFonts w:ascii="Meiryo UI" w:eastAsia="Meiryo UI" w:hAnsi="Meiryo UI" w:cs="Meiryo UI" w:hint="eastAsia"/>
                <w:kern w:val="0"/>
                <w:sz w:val="18"/>
                <w:szCs w:val="18"/>
              </w:rPr>
              <w:t>：</w:t>
            </w:r>
            <w:r w:rsidR="00A96190">
              <w:rPr>
                <w:rFonts w:ascii="Meiryo UI" w:eastAsia="Meiryo UI" w:hAnsi="Meiryo UI" w:cs="Meiryo UI" w:hint="eastAsia"/>
                <w:kern w:val="0"/>
                <w:sz w:val="18"/>
                <w:szCs w:val="18"/>
              </w:rPr>
              <w:t>P.37</w:t>
            </w:r>
          </w:p>
          <w:p w:rsidR="0026074E" w:rsidRPr="00C756EB" w:rsidRDefault="0026074E" w:rsidP="003A1137">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基：P.84</w:t>
            </w:r>
          </w:p>
        </w:tc>
      </w:tr>
      <w:tr w:rsidR="0026074E" w:rsidRPr="003E181D" w:rsidTr="003A1137">
        <w:trPr>
          <w:trHeight w:val="85"/>
          <w:jc w:val="center"/>
        </w:trPr>
        <w:tc>
          <w:tcPr>
            <w:tcW w:w="407" w:type="pct"/>
          </w:tcPr>
          <w:p w:rsidR="0026074E" w:rsidRPr="004B61CC" w:rsidRDefault="0026074E" w:rsidP="003A1137">
            <w:pPr>
              <w:snapToGrid w:val="0"/>
              <w:spacing w:line="260" w:lineRule="exact"/>
              <w:rPr>
                <w:rFonts w:asciiTheme="minorEastAsia" w:eastAsiaTheme="minorEastAsia" w:hAnsiTheme="minorEastAsia"/>
                <w:sz w:val="18"/>
                <w:szCs w:val="18"/>
              </w:rPr>
            </w:pPr>
            <w:r w:rsidRPr="004B61CC">
              <w:rPr>
                <w:rFonts w:asciiTheme="minorEastAsia" w:eastAsiaTheme="minorEastAsia" w:hAnsiTheme="minorEastAsia" w:hint="eastAsia"/>
                <w:sz w:val="18"/>
                <w:szCs w:val="18"/>
              </w:rPr>
              <w:t>貝戸</w:t>
            </w:r>
          </w:p>
        </w:tc>
        <w:tc>
          <w:tcPr>
            <w:tcW w:w="1865" w:type="pct"/>
          </w:tcPr>
          <w:p w:rsidR="0026074E" w:rsidRPr="00C756EB" w:rsidRDefault="0026074E" w:rsidP="003A1137">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更新コスト</w:t>
            </w:r>
          </w:p>
          <w:p w:rsidR="0026074E" w:rsidRPr="00C756EB" w:rsidRDefault="0026074E" w:rsidP="003A1137">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→更新費用（基：P.91、P.46）</w:t>
            </w:r>
          </w:p>
        </w:tc>
        <w:tc>
          <w:tcPr>
            <w:tcW w:w="2027" w:type="pct"/>
          </w:tcPr>
          <w:p w:rsidR="0026074E" w:rsidRPr="00C756EB" w:rsidRDefault="0026074E" w:rsidP="003A1137">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更新コスト（2箇所）、更新費用（6箇所）のため、「更新費用」で統一</w:t>
            </w:r>
          </w:p>
        </w:tc>
        <w:tc>
          <w:tcPr>
            <w:tcW w:w="701" w:type="pct"/>
          </w:tcPr>
          <w:p w:rsidR="0026074E" w:rsidRPr="00C756EB" w:rsidRDefault="00287FE8" w:rsidP="003A1137">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26074E" w:rsidRPr="00C756EB">
              <w:rPr>
                <w:rFonts w:ascii="Meiryo UI" w:eastAsia="Meiryo UI" w:hAnsi="Meiryo UI" w:cs="Meiryo UI" w:hint="eastAsia"/>
                <w:kern w:val="0"/>
                <w:sz w:val="18"/>
                <w:szCs w:val="18"/>
              </w:rPr>
              <w:t>：</w:t>
            </w:r>
            <w:r w:rsidR="00A96190">
              <w:rPr>
                <w:rFonts w:ascii="Meiryo UI" w:eastAsia="Meiryo UI" w:hAnsi="Meiryo UI" w:cs="Meiryo UI" w:hint="eastAsia"/>
                <w:kern w:val="0"/>
                <w:sz w:val="18"/>
                <w:szCs w:val="18"/>
              </w:rPr>
              <w:t>P.40</w:t>
            </w:r>
          </w:p>
          <w:p w:rsidR="0026074E" w:rsidRPr="00C756EB" w:rsidRDefault="0026074E" w:rsidP="003A1137">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基：P.92</w:t>
            </w:r>
          </w:p>
        </w:tc>
      </w:tr>
      <w:tr w:rsidR="0026074E" w:rsidRPr="003E181D" w:rsidTr="003A1137">
        <w:trPr>
          <w:trHeight w:val="85"/>
          <w:jc w:val="center"/>
        </w:trPr>
        <w:tc>
          <w:tcPr>
            <w:tcW w:w="407" w:type="pct"/>
          </w:tcPr>
          <w:p w:rsidR="0026074E" w:rsidRPr="004B61CC" w:rsidRDefault="0026074E" w:rsidP="003A1137">
            <w:pPr>
              <w:snapToGrid w:val="0"/>
              <w:spacing w:line="260" w:lineRule="exact"/>
              <w:rPr>
                <w:rFonts w:asciiTheme="minorEastAsia" w:eastAsiaTheme="minorEastAsia" w:hAnsiTheme="minorEastAsia" w:cs="Meiryo UI"/>
                <w:sz w:val="18"/>
                <w:szCs w:val="18"/>
              </w:rPr>
            </w:pPr>
            <w:r w:rsidRPr="004B61CC">
              <w:rPr>
                <w:rFonts w:asciiTheme="minorEastAsia" w:eastAsiaTheme="minorEastAsia" w:hAnsiTheme="minorEastAsia" w:cs="Meiryo UI" w:hint="eastAsia"/>
                <w:sz w:val="18"/>
                <w:szCs w:val="18"/>
              </w:rPr>
              <w:t>山口</w:t>
            </w:r>
          </w:p>
        </w:tc>
        <w:tc>
          <w:tcPr>
            <w:tcW w:w="1865" w:type="pct"/>
          </w:tcPr>
          <w:p w:rsidR="0026074E" w:rsidRPr="00C756EB" w:rsidRDefault="0026074E" w:rsidP="003A1137">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sz w:val="18"/>
                <w:szCs w:val="18"/>
              </w:rPr>
              <w:t>8 おわりに　の文章</w:t>
            </w:r>
          </w:p>
          <w:p w:rsidR="0026074E" w:rsidRPr="00C756EB" w:rsidRDefault="0026074E" w:rsidP="003A1137">
            <w:pPr>
              <w:snapToGrid w:val="0"/>
              <w:spacing w:line="260" w:lineRule="exact"/>
              <w:rPr>
                <w:rFonts w:ascii="Meiryo UI" w:eastAsia="Meiryo UI" w:hAnsi="Meiryo UI" w:cs="Meiryo UI"/>
                <w:sz w:val="18"/>
                <w:szCs w:val="18"/>
              </w:rPr>
            </w:pPr>
          </w:p>
        </w:tc>
        <w:tc>
          <w:tcPr>
            <w:tcW w:w="2027" w:type="pct"/>
          </w:tcPr>
          <w:p w:rsidR="0026074E" w:rsidRPr="00C756EB" w:rsidRDefault="00CB5BB4" w:rsidP="003A1137">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先生からのご意見を踏まえた上で、全面的に見直し。</w:t>
            </w:r>
          </w:p>
        </w:tc>
        <w:tc>
          <w:tcPr>
            <w:tcW w:w="701" w:type="pct"/>
          </w:tcPr>
          <w:p w:rsidR="0026074E" w:rsidRPr="00C756EB" w:rsidRDefault="00287FE8" w:rsidP="003A1137">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26074E" w:rsidRPr="00C756EB">
              <w:rPr>
                <w:rFonts w:ascii="Meiryo UI" w:eastAsia="Meiryo UI" w:hAnsi="Meiryo UI" w:cs="Meiryo UI" w:hint="eastAsia"/>
                <w:kern w:val="0"/>
                <w:sz w:val="18"/>
                <w:szCs w:val="18"/>
              </w:rPr>
              <w:t>：</w:t>
            </w:r>
            <w:r w:rsidR="00A96190">
              <w:rPr>
                <w:rFonts w:ascii="Meiryo UI" w:eastAsia="Meiryo UI" w:hAnsi="Meiryo UI" w:cs="Meiryo UI" w:hint="eastAsia"/>
                <w:kern w:val="0"/>
                <w:sz w:val="18"/>
                <w:szCs w:val="18"/>
              </w:rPr>
              <w:t>P.41</w:t>
            </w:r>
          </w:p>
          <w:p w:rsidR="0026074E" w:rsidRPr="00C756EB" w:rsidRDefault="0026074E" w:rsidP="00567F70">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基：P.</w:t>
            </w:r>
            <w:r w:rsidR="00567F70">
              <w:rPr>
                <w:rFonts w:ascii="Meiryo UI" w:eastAsia="Meiryo UI" w:hAnsi="Meiryo UI" w:cs="Meiryo UI" w:hint="eastAsia"/>
                <w:kern w:val="0"/>
                <w:sz w:val="18"/>
                <w:szCs w:val="18"/>
              </w:rPr>
              <w:t>94</w:t>
            </w:r>
          </w:p>
        </w:tc>
      </w:tr>
      <w:tr w:rsidR="0026074E" w:rsidRPr="003E181D" w:rsidTr="003A1137">
        <w:trPr>
          <w:trHeight w:val="85"/>
          <w:jc w:val="center"/>
        </w:trPr>
        <w:tc>
          <w:tcPr>
            <w:tcW w:w="407" w:type="pct"/>
          </w:tcPr>
          <w:p w:rsidR="0026074E" w:rsidRPr="004B61CC" w:rsidRDefault="0026074E" w:rsidP="003A1137">
            <w:pPr>
              <w:snapToGrid w:val="0"/>
              <w:spacing w:line="260" w:lineRule="exact"/>
              <w:rPr>
                <w:rFonts w:asciiTheme="minorEastAsia" w:eastAsiaTheme="minorEastAsia" w:hAnsiTheme="minorEastAsia" w:cs="Meiryo UI"/>
                <w:sz w:val="18"/>
                <w:szCs w:val="18"/>
              </w:rPr>
            </w:pPr>
            <w:r w:rsidRPr="004B61CC">
              <w:rPr>
                <w:rFonts w:asciiTheme="minorEastAsia" w:eastAsiaTheme="minorEastAsia" w:hAnsiTheme="minorEastAsia" w:cs="Meiryo UI" w:hint="eastAsia"/>
                <w:sz w:val="18"/>
                <w:szCs w:val="18"/>
              </w:rPr>
              <w:t>木元</w:t>
            </w:r>
          </w:p>
        </w:tc>
        <w:tc>
          <w:tcPr>
            <w:tcW w:w="1865" w:type="pct"/>
          </w:tcPr>
          <w:p w:rsidR="0026074E" w:rsidRPr="00C756EB" w:rsidRDefault="0026074E" w:rsidP="003A1137">
            <w:pPr>
              <w:snapToGrid w:val="0"/>
              <w:spacing w:line="260" w:lineRule="exact"/>
              <w:rPr>
                <w:rFonts w:ascii="Meiryo UI" w:eastAsia="Meiryo UI" w:hAnsi="Meiryo UI" w:cs="Meiryo UI"/>
                <w:sz w:val="18"/>
                <w:szCs w:val="18"/>
              </w:rPr>
            </w:pPr>
            <w:r w:rsidRPr="00C756EB">
              <w:rPr>
                <w:rFonts w:ascii="Meiryo UI" w:eastAsia="Meiryo UI" w:hAnsi="Meiryo UI" w:cs="Meiryo UI" w:hint="eastAsia"/>
                <w:dstrike/>
                <w:sz w:val="18"/>
                <w:szCs w:val="18"/>
              </w:rPr>
              <w:t>講義・授業</w:t>
            </w:r>
            <w:r w:rsidRPr="00C756EB">
              <w:rPr>
                <w:rFonts w:ascii="Meiryo UI" w:eastAsia="Meiryo UI" w:hAnsi="Meiryo UI" w:cs="Meiryo UI" w:hint="eastAsia"/>
                <w:color w:val="FF0000"/>
                <w:sz w:val="18"/>
                <w:szCs w:val="18"/>
              </w:rPr>
              <w:t>技術研修</w:t>
            </w:r>
            <w:r w:rsidRPr="00C756EB">
              <w:rPr>
                <w:rFonts w:ascii="Meiryo UI" w:eastAsia="Meiryo UI" w:hAnsi="Meiryo UI" w:cs="Meiryo UI" w:hint="eastAsia"/>
                <w:sz w:val="18"/>
                <w:szCs w:val="18"/>
              </w:rPr>
              <w:t>などの大まかな学習計画（</w:t>
            </w:r>
            <w:r w:rsidRPr="00C756EB">
              <w:rPr>
                <w:rFonts w:ascii="Meiryo UI" w:eastAsia="Meiryo UI" w:hAnsi="Meiryo UI" w:cs="Meiryo UI" w:hint="eastAsia"/>
                <w:dstrike/>
                <w:sz w:val="18"/>
                <w:szCs w:val="18"/>
              </w:rPr>
              <w:t>講義</w:t>
            </w:r>
            <w:r w:rsidRPr="00C756EB">
              <w:rPr>
                <w:rFonts w:ascii="Meiryo UI" w:eastAsia="Meiryo UI" w:hAnsi="Meiryo UI" w:cs="Meiryo UI" w:hint="eastAsia"/>
                <w:color w:val="FF0000"/>
                <w:sz w:val="18"/>
                <w:szCs w:val="18"/>
              </w:rPr>
              <w:t>研修</w:t>
            </w:r>
            <w:r w:rsidRPr="00C756EB">
              <w:rPr>
                <w:rFonts w:ascii="Meiryo UI" w:eastAsia="Meiryo UI" w:hAnsi="Meiryo UI" w:cs="Meiryo UI" w:hint="eastAsia"/>
                <w:sz w:val="18"/>
                <w:szCs w:val="18"/>
              </w:rPr>
              <w:t>等の目的、各回の</w:t>
            </w:r>
            <w:r w:rsidRPr="00C756EB">
              <w:rPr>
                <w:rFonts w:ascii="Meiryo UI" w:eastAsia="Meiryo UI" w:hAnsi="Meiryo UI" w:cs="Meiryo UI" w:hint="eastAsia"/>
                <w:dstrike/>
                <w:sz w:val="18"/>
                <w:szCs w:val="18"/>
              </w:rPr>
              <w:t>講義</w:t>
            </w:r>
            <w:r w:rsidRPr="00C756EB">
              <w:rPr>
                <w:rFonts w:ascii="Meiryo UI" w:eastAsia="Meiryo UI" w:hAnsi="Meiryo UI" w:cs="Meiryo UI" w:hint="eastAsia"/>
                <w:color w:val="FF0000"/>
                <w:sz w:val="18"/>
                <w:szCs w:val="18"/>
              </w:rPr>
              <w:t>研修</w:t>
            </w:r>
            <w:r w:rsidRPr="00C756EB">
              <w:rPr>
                <w:rFonts w:ascii="Meiryo UI" w:eastAsia="Meiryo UI" w:hAnsi="Meiryo UI" w:cs="Meiryo UI" w:hint="eastAsia"/>
                <w:sz w:val="18"/>
                <w:szCs w:val="18"/>
              </w:rPr>
              <w:t>の内容、担当講師などを示したもの）のこと。</w:t>
            </w:r>
          </w:p>
        </w:tc>
        <w:tc>
          <w:tcPr>
            <w:tcW w:w="2027" w:type="pct"/>
          </w:tcPr>
          <w:p w:rsidR="0026074E" w:rsidRPr="00C756EB" w:rsidRDefault="0026074E" w:rsidP="003A1137">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先生からの修正（案）どおりに修正</w:t>
            </w:r>
          </w:p>
          <w:p w:rsidR="0026074E" w:rsidRPr="00C756EB" w:rsidRDefault="0026074E" w:rsidP="003A1137">
            <w:pPr>
              <w:widowControl/>
              <w:snapToGrid w:val="0"/>
              <w:spacing w:line="260" w:lineRule="exact"/>
              <w:jc w:val="left"/>
              <w:rPr>
                <w:rFonts w:ascii="Meiryo UI" w:eastAsia="Meiryo UI" w:hAnsi="Meiryo UI" w:cs="Meiryo UI"/>
                <w:kern w:val="0"/>
                <w:sz w:val="18"/>
                <w:szCs w:val="18"/>
              </w:rPr>
            </w:pPr>
          </w:p>
        </w:tc>
        <w:tc>
          <w:tcPr>
            <w:tcW w:w="701" w:type="pct"/>
          </w:tcPr>
          <w:p w:rsidR="0026074E" w:rsidRPr="00C756EB" w:rsidRDefault="00287FE8" w:rsidP="003A1137">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26074E" w:rsidRPr="00C756EB">
              <w:rPr>
                <w:rFonts w:ascii="Meiryo UI" w:eastAsia="Meiryo UI" w:hAnsi="Meiryo UI" w:cs="Meiryo UI" w:hint="eastAsia"/>
                <w:kern w:val="0"/>
                <w:sz w:val="18"/>
                <w:szCs w:val="18"/>
              </w:rPr>
              <w:t>：－</w:t>
            </w:r>
          </w:p>
          <w:p w:rsidR="0026074E" w:rsidRPr="00C756EB" w:rsidRDefault="0026074E" w:rsidP="00567F70">
            <w:pPr>
              <w:widowControl/>
              <w:snapToGrid w:val="0"/>
              <w:spacing w:line="260" w:lineRule="exact"/>
              <w:jc w:val="left"/>
              <w:rPr>
                <w:rFonts w:ascii="Meiryo UI" w:eastAsia="Meiryo UI" w:hAnsi="Meiryo UI" w:cs="Meiryo UI"/>
                <w:kern w:val="0"/>
                <w:sz w:val="18"/>
                <w:szCs w:val="18"/>
              </w:rPr>
            </w:pPr>
            <w:r w:rsidRPr="00C756EB">
              <w:rPr>
                <w:rFonts w:ascii="Meiryo UI" w:eastAsia="Meiryo UI" w:hAnsi="Meiryo UI" w:cs="Meiryo UI" w:hint="eastAsia"/>
                <w:kern w:val="0"/>
                <w:sz w:val="18"/>
                <w:szCs w:val="18"/>
              </w:rPr>
              <w:t>基：P.</w:t>
            </w:r>
            <w:r w:rsidR="00567F70">
              <w:rPr>
                <w:rFonts w:ascii="Meiryo UI" w:eastAsia="Meiryo UI" w:hAnsi="Meiryo UI" w:cs="Meiryo UI" w:hint="eastAsia"/>
                <w:kern w:val="0"/>
                <w:sz w:val="18"/>
                <w:szCs w:val="18"/>
              </w:rPr>
              <w:t>97</w:t>
            </w:r>
          </w:p>
        </w:tc>
      </w:tr>
    </w:tbl>
    <w:p w:rsidR="0026074E" w:rsidRDefault="0026074E" w:rsidP="0026074E">
      <w:pPr>
        <w:rPr>
          <w:u w:val="single"/>
        </w:rPr>
      </w:pPr>
    </w:p>
    <w:p w:rsidR="0026074E" w:rsidRDefault="0026074E" w:rsidP="00E03251">
      <w:pPr>
        <w:rPr>
          <w:u w:val="single"/>
        </w:rPr>
      </w:pPr>
    </w:p>
    <w:p w:rsidR="0026074E" w:rsidRDefault="0026074E" w:rsidP="00E03251">
      <w:pPr>
        <w:rPr>
          <w:u w:val="single"/>
        </w:rPr>
      </w:pPr>
    </w:p>
    <w:p w:rsidR="0026074E" w:rsidRDefault="0026074E" w:rsidP="00E03251">
      <w:pPr>
        <w:rPr>
          <w:u w:val="single"/>
        </w:rPr>
      </w:pPr>
    </w:p>
    <w:p w:rsidR="0026074E" w:rsidRDefault="0026074E" w:rsidP="00E03251">
      <w:pPr>
        <w:rPr>
          <w:u w:val="single"/>
        </w:rPr>
      </w:pPr>
    </w:p>
    <w:sectPr w:rsidR="0026074E" w:rsidSect="008650DF">
      <w:footerReference w:type="default" r:id="rId9"/>
      <w:pgSz w:w="11906" w:h="16838" w:code="9"/>
      <w:pgMar w:top="1418" w:right="1418" w:bottom="1418" w:left="1418" w:header="454"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845" w:rsidRDefault="00A65845">
      <w:r>
        <w:separator/>
      </w:r>
    </w:p>
  </w:endnote>
  <w:endnote w:type="continuationSeparator" w:id="0">
    <w:p w:rsidR="00A65845" w:rsidRDefault="00A6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D0" w:rsidRDefault="001C43D0">
    <w:pPr>
      <w:pStyle w:val="a4"/>
    </w:pPr>
  </w:p>
  <w:p w:rsidR="001C43D0" w:rsidRDefault="001C43D0" w:rsidP="00A239FD">
    <w:pPr>
      <w:jc w:val="center"/>
    </w:pPr>
    <w:r>
      <w:fldChar w:fldCharType="begin"/>
    </w:r>
    <w:r>
      <w:instrText>PAGE   \* MERGEFORMAT</w:instrText>
    </w:r>
    <w:r>
      <w:fldChar w:fldCharType="separate"/>
    </w:r>
    <w:r w:rsidR="00287FE8" w:rsidRPr="00287FE8">
      <w:rPr>
        <w:noProof/>
        <w:lang w:val="ja-JP"/>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845" w:rsidRDefault="00A65845">
      <w:r>
        <w:separator/>
      </w:r>
    </w:p>
  </w:footnote>
  <w:footnote w:type="continuationSeparator" w:id="0">
    <w:p w:rsidR="00A65845" w:rsidRDefault="00A658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7D81"/>
    <w:multiLevelType w:val="hybridMultilevel"/>
    <w:tmpl w:val="3280E40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230F3F03"/>
    <w:multiLevelType w:val="hybridMultilevel"/>
    <w:tmpl w:val="1206B6F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C4D411F"/>
    <w:multiLevelType w:val="hybridMultilevel"/>
    <w:tmpl w:val="1D6642A4"/>
    <w:lvl w:ilvl="0" w:tplc="04090001">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nsid w:val="594C725C"/>
    <w:multiLevelType w:val="hybridMultilevel"/>
    <w:tmpl w:val="80D854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AA34FD2"/>
    <w:multiLevelType w:val="hybridMultilevel"/>
    <w:tmpl w:val="D7F8BC2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7C4127A0"/>
    <w:multiLevelType w:val="multilevel"/>
    <w:tmpl w:val="502AEBE2"/>
    <w:lvl w:ilvl="0">
      <w:start w:val="1"/>
      <w:numFmt w:val="decimal"/>
      <w:pStyle w:val="1"/>
      <w:suff w:val="nothing"/>
      <w:lvlText w:val="%1.　"/>
      <w:lvlJc w:val="left"/>
      <w:pPr>
        <w:ind w:left="516" w:hanging="516"/>
      </w:pPr>
      <w:rPr>
        <w:rFonts w:hint="eastAsia"/>
      </w:rPr>
    </w:lvl>
    <w:lvl w:ilvl="1">
      <w:start w:val="1"/>
      <w:numFmt w:val="decimal"/>
      <w:pStyle w:val="2"/>
      <w:suff w:val="nothing"/>
      <w:lvlText w:val="%1.%2　"/>
      <w:lvlJc w:val="left"/>
      <w:pPr>
        <w:ind w:left="2132" w:hanging="572"/>
      </w:pPr>
      <w:rPr>
        <w:rFonts w:hint="eastAsia"/>
      </w:rPr>
    </w:lvl>
    <w:lvl w:ilvl="2">
      <w:start w:val="1"/>
      <w:numFmt w:val="decimal"/>
      <w:pStyle w:val="3"/>
      <w:suff w:val="nothing"/>
      <w:lvlText w:val="%1.%2.%3　"/>
      <w:lvlJc w:val="left"/>
      <w:pPr>
        <w:ind w:left="811" w:hanging="703"/>
      </w:pPr>
      <w:rPr>
        <w:rFonts w:cs="Times New Roman"/>
        <w:b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nothing"/>
      <w:lvlText w:val="(%4)　"/>
      <w:lvlJc w:val="left"/>
      <w:pPr>
        <w:ind w:left="885" w:hanging="465"/>
      </w:pPr>
      <w:rPr>
        <w:rFonts w:hint="eastAsia"/>
      </w:rPr>
    </w:lvl>
    <w:lvl w:ilvl="4">
      <w:start w:val="1"/>
      <w:numFmt w:val="decimal"/>
      <w:pStyle w:val="5"/>
      <w:suff w:val="nothing"/>
      <w:lvlText w:val="%5)　"/>
      <w:lvlJc w:val="left"/>
      <w:pPr>
        <w:ind w:left="1134" w:hanging="397"/>
      </w:pPr>
      <w:rPr>
        <w:rFonts w:hint="eastAsia"/>
      </w:rPr>
    </w:lvl>
    <w:lvl w:ilvl="5">
      <w:start w:val="1"/>
      <w:numFmt w:val="lowerLetter"/>
      <w:pStyle w:val="6"/>
      <w:suff w:val="nothing"/>
      <w:lvlText w:val="%6)　"/>
      <w:lvlJc w:val="left"/>
      <w:pPr>
        <w:ind w:left="1151" w:hanging="414"/>
      </w:pPr>
      <w:rPr>
        <w:rFonts w:hint="eastAsia"/>
      </w:rPr>
    </w:lvl>
    <w:lvl w:ilvl="6">
      <w:start w:val="1"/>
      <w:numFmt w:val="aiueoFullWidth"/>
      <w:pStyle w:val="7"/>
      <w:suff w:val="nothing"/>
      <w:lvlText w:val="%7　"/>
      <w:lvlJc w:val="left"/>
      <w:pPr>
        <w:ind w:left="1253" w:hanging="414"/>
      </w:pPr>
      <w:rPr>
        <w:rFonts w:hint="eastAsia"/>
      </w:rPr>
    </w:lvl>
    <w:lvl w:ilvl="7">
      <w:start w:val="1"/>
      <w:numFmt w:val="decimalEnclosedCircle"/>
      <w:pStyle w:val="8"/>
      <w:suff w:val="nothing"/>
      <w:lvlText w:val="%8　"/>
      <w:lvlJc w:val="left"/>
      <w:pPr>
        <w:ind w:left="1361" w:hanging="414"/>
      </w:pPr>
      <w:rPr>
        <w:rFonts w:hint="eastAsia"/>
      </w:rPr>
    </w:lvl>
    <w:lvl w:ilvl="8">
      <w:start w:val="1"/>
      <w:numFmt w:val="upperLetter"/>
      <w:pStyle w:val="9"/>
      <w:suff w:val="nothing"/>
      <w:lvlText w:val="%9.　"/>
      <w:lvlJc w:val="left"/>
      <w:pPr>
        <w:ind w:left="1457" w:hanging="408"/>
      </w:pPr>
      <w:rPr>
        <w:rFonts w:hint="eastAsia"/>
      </w:rPr>
    </w:lvl>
  </w:abstractNum>
  <w:num w:numId="1">
    <w:abstractNumId w:val="5"/>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
  </w:num>
  <w:num w:numId="25">
    <w:abstractNumId w:val="4"/>
  </w:num>
  <w:num w:numId="26">
    <w:abstractNumId w:val="0"/>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7" w:nlCheck="1" w:checkStyle="1"/>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10"/>
    <w:rsid w:val="00013D82"/>
    <w:rsid w:val="00014F5F"/>
    <w:rsid w:val="000225F2"/>
    <w:rsid w:val="0002574B"/>
    <w:rsid w:val="0002648A"/>
    <w:rsid w:val="00034EEA"/>
    <w:rsid w:val="0004477F"/>
    <w:rsid w:val="00055230"/>
    <w:rsid w:val="00055AA3"/>
    <w:rsid w:val="00064DFA"/>
    <w:rsid w:val="00065721"/>
    <w:rsid w:val="00070048"/>
    <w:rsid w:val="00081333"/>
    <w:rsid w:val="000838D6"/>
    <w:rsid w:val="000A016E"/>
    <w:rsid w:val="000A28FE"/>
    <w:rsid w:val="000B0084"/>
    <w:rsid w:val="000C729C"/>
    <w:rsid w:val="000C7805"/>
    <w:rsid w:val="000D6903"/>
    <w:rsid w:val="000E13AF"/>
    <w:rsid w:val="000F04EE"/>
    <w:rsid w:val="000F1887"/>
    <w:rsid w:val="00105471"/>
    <w:rsid w:val="00110023"/>
    <w:rsid w:val="001148CD"/>
    <w:rsid w:val="00120BC8"/>
    <w:rsid w:val="001401FA"/>
    <w:rsid w:val="0015587B"/>
    <w:rsid w:val="00175872"/>
    <w:rsid w:val="00183925"/>
    <w:rsid w:val="00193DE3"/>
    <w:rsid w:val="00196A00"/>
    <w:rsid w:val="001A790D"/>
    <w:rsid w:val="001B1F96"/>
    <w:rsid w:val="001B3E0B"/>
    <w:rsid w:val="001B5FBF"/>
    <w:rsid w:val="001C43D0"/>
    <w:rsid w:val="001C760D"/>
    <w:rsid w:val="001D107F"/>
    <w:rsid w:val="001E07A6"/>
    <w:rsid w:val="001E0D52"/>
    <w:rsid w:val="001F22B2"/>
    <w:rsid w:val="001F3938"/>
    <w:rsid w:val="002001E8"/>
    <w:rsid w:val="002016FC"/>
    <w:rsid w:val="002070D2"/>
    <w:rsid w:val="002079C4"/>
    <w:rsid w:val="0021587A"/>
    <w:rsid w:val="00244481"/>
    <w:rsid w:val="0026074E"/>
    <w:rsid w:val="00262E19"/>
    <w:rsid w:val="00263BF8"/>
    <w:rsid w:val="002706FA"/>
    <w:rsid w:val="002711AB"/>
    <w:rsid w:val="00282707"/>
    <w:rsid w:val="00287FE8"/>
    <w:rsid w:val="002932EC"/>
    <w:rsid w:val="002B396F"/>
    <w:rsid w:val="002C5C87"/>
    <w:rsid w:val="002E25A8"/>
    <w:rsid w:val="002F0708"/>
    <w:rsid w:val="0030062F"/>
    <w:rsid w:val="003039A0"/>
    <w:rsid w:val="0030736D"/>
    <w:rsid w:val="003166E1"/>
    <w:rsid w:val="003215EE"/>
    <w:rsid w:val="00327408"/>
    <w:rsid w:val="0033039B"/>
    <w:rsid w:val="00334195"/>
    <w:rsid w:val="003425E4"/>
    <w:rsid w:val="00345468"/>
    <w:rsid w:val="00352135"/>
    <w:rsid w:val="00360125"/>
    <w:rsid w:val="003702E4"/>
    <w:rsid w:val="00386EA3"/>
    <w:rsid w:val="003923B8"/>
    <w:rsid w:val="003949FD"/>
    <w:rsid w:val="003A3833"/>
    <w:rsid w:val="003A4E7F"/>
    <w:rsid w:val="003A5B8D"/>
    <w:rsid w:val="003B237F"/>
    <w:rsid w:val="003B2DC8"/>
    <w:rsid w:val="003B367B"/>
    <w:rsid w:val="003B3EDA"/>
    <w:rsid w:val="003B42BF"/>
    <w:rsid w:val="003C389F"/>
    <w:rsid w:val="003C628C"/>
    <w:rsid w:val="003D02E9"/>
    <w:rsid w:val="003E181D"/>
    <w:rsid w:val="003F5F0D"/>
    <w:rsid w:val="00406509"/>
    <w:rsid w:val="00412190"/>
    <w:rsid w:val="004241A7"/>
    <w:rsid w:val="004262B4"/>
    <w:rsid w:val="00426507"/>
    <w:rsid w:val="00436284"/>
    <w:rsid w:val="00436E8A"/>
    <w:rsid w:val="00445085"/>
    <w:rsid w:val="004479FB"/>
    <w:rsid w:val="00463974"/>
    <w:rsid w:val="00466604"/>
    <w:rsid w:val="004703A8"/>
    <w:rsid w:val="0047128A"/>
    <w:rsid w:val="004720DA"/>
    <w:rsid w:val="0048026C"/>
    <w:rsid w:val="00480298"/>
    <w:rsid w:val="00493C18"/>
    <w:rsid w:val="004965DF"/>
    <w:rsid w:val="004A748A"/>
    <w:rsid w:val="004B3A12"/>
    <w:rsid w:val="004B3DD4"/>
    <w:rsid w:val="004B5945"/>
    <w:rsid w:val="004B61CC"/>
    <w:rsid w:val="004C2892"/>
    <w:rsid w:val="004C4343"/>
    <w:rsid w:val="004D76CE"/>
    <w:rsid w:val="004F12F8"/>
    <w:rsid w:val="004F57D0"/>
    <w:rsid w:val="004F68A6"/>
    <w:rsid w:val="004F754C"/>
    <w:rsid w:val="00501045"/>
    <w:rsid w:val="005079B9"/>
    <w:rsid w:val="0052217B"/>
    <w:rsid w:val="005276DD"/>
    <w:rsid w:val="00530555"/>
    <w:rsid w:val="00530B10"/>
    <w:rsid w:val="0053737E"/>
    <w:rsid w:val="005428FC"/>
    <w:rsid w:val="00553934"/>
    <w:rsid w:val="005618DD"/>
    <w:rsid w:val="00567741"/>
    <w:rsid w:val="00567F70"/>
    <w:rsid w:val="00571A61"/>
    <w:rsid w:val="00587E32"/>
    <w:rsid w:val="00593C6D"/>
    <w:rsid w:val="00595282"/>
    <w:rsid w:val="005A1D61"/>
    <w:rsid w:val="005A52B3"/>
    <w:rsid w:val="005A5EDA"/>
    <w:rsid w:val="005B4B0C"/>
    <w:rsid w:val="005B4C50"/>
    <w:rsid w:val="005D4F4B"/>
    <w:rsid w:val="005F3691"/>
    <w:rsid w:val="00603418"/>
    <w:rsid w:val="00611652"/>
    <w:rsid w:val="00623ADE"/>
    <w:rsid w:val="00627743"/>
    <w:rsid w:val="006301BF"/>
    <w:rsid w:val="00634499"/>
    <w:rsid w:val="00635422"/>
    <w:rsid w:val="00640F88"/>
    <w:rsid w:val="00644FBC"/>
    <w:rsid w:val="00651CD7"/>
    <w:rsid w:val="00661937"/>
    <w:rsid w:val="006710C4"/>
    <w:rsid w:val="006823E0"/>
    <w:rsid w:val="0069056B"/>
    <w:rsid w:val="00693521"/>
    <w:rsid w:val="0069636B"/>
    <w:rsid w:val="00696B40"/>
    <w:rsid w:val="00696B6C"/>
    <w:rsid w:val="00697A3B"/>
    <w:rsid w:val="006A5F81"/>
    <w:rsid w:val="006B30D6"/>
    <w:rsid w:val="006B331A"/>
    <w:rsid w:val="006B6F43"/>
    <w:rsid w:val="006C2F15"/>
    <w:rsid w:val="006C6568"/>
    <w:rsid w:val="006D02A3"/>
    <w:rsid w:val="006D6ABA"/>
    <w:rsid w:val="006E15BE"/>
    <w:rsid w:val="006F2DA1"/>
    <w:rsid w:val="006F4535"/>
    <w:rsid w:val="00701147"/>
    <w:rsid w:val="0070194C"/>
    <w:rsid w:val="007050E7"/>
    <w:rsid w:val="00705FF3"/>
    <w:rsid w:val="007151D6"/>
    <w:rsid w:val="007207D4"/>
    <w:rsid w:val="00722389"/>
    <w:rsid w:val="00731178"/>
    <w:rsid w:val="00734520"/>
    <w:rsid w:val="00743AD3"/>
    <w:rsid w:val="00752B84"/>
    <w:rsid w:val="00755AAF"/>
    <w:rsid w:val="0076570B"/>
    <w:rsid w:val="00766729"/>
    <w:rsid w:val="00776D1D"/>
    <w:rsid w:val="00784A55"/>
    <w:rsid w:val="00793FE9"/>
    <w:rsid w:val="007B0554"/>
    <w:rsid w:val="007B34F2"/>
    <w:rsid w:val="007C25E6"/>
    <w:rsid w:val="007D50CF"/>
    <w:rsid w:val="007D6D62"/>
    <w:rsid w:val="007D7DB1"/>
    <w:rsid w:val="007E5972"/>
    <w:rsid w:val="007F5F7B"/>
    <w:rsid w:val="007F64BA"/>
    <w:rsid w:val="007F6B3C"/>
    <w:rsid w:val="008105E4"/>
    <w:rsid w:val="0082037B"/>
    <w:rsid w:val="008238A7"/>
    <w:rsid w:val="00831D60"/>
    <w:rsid w:val="00834C5D"/>
    <w:rsid w:val="00835732"/>
    <w:rsid w:val="00836C3B"/>
    <w:rsid w:val="00852FA1"/>
    <w:rsid w:val="008531F2"/>
    <w:rsid w:val="00857BD8"/>
    <w:rsid w:val="00857D88"/>
    <w:rsid w:val="008650DF"/>
    <w:rsid w:val="00883E4C"/>
    <w:rsid w:val="008922BD"/>
    <w:rsid w:val="008939BA"/>
    <w:rsid w:val="008A006B"/>
    <w:rsid w:val="008A0CC4"/>
    <w:rsid w:val="008A6AE1"/>
    <w:rsid w:val="008B3A10"/>
    <w:rsid w:val="008B6ACE"/>
    <w:rsid w:val="008B7996"/>
    <w:rsid w:val="008D0E11"/>
    <w:rsid w:val="008D6C67"/>
    <w:rsid w:val="008D7CA5"/>
    <w:rsid w:val="008E0997"/>
    <w:rsid w:val="008E0B45"/>
    <w:rsid w:val="008E1799"/>
    <w:rsid w:val="008E45AA"/>
    <w:rsid w:val="008E6F61"/>
    <w:rsid w:val="008E7CAF"/>
    <w:rsid w:val="008F0A2C"/>
    <w:rsid w:val="008F1B4C"/>
    <w:rsid w:val="008F5A89"/>
    <w:rsid w:val="00907078"/>
    <w:rsid w:val="009235B0"/>
    <w:rsid w:val="0092677C"/>
    <w:rsid w:val="00933702"/>
    <w:rsid w:val="00933C17"/>
    <w:rsid w:val="0093677B"/>
    <w:rsid w:val="009409F8"/>
    <w:rsid w:val="009467B2"/>
    <w:rsid w:val="009526D4"/>
    <w:rsid w:val="00961DAD"/>
    <w:rsid w:val="00964528"/>
    <w:rsid w:val="00966D2D"/>
    <w:rsid w:val="00973D75"/>
    <w:rsid w:val="009763CF"/>
    <w:rsid w:val="00981870"/>
    <w:rsid w:val="009858D7"/>
    <w:rsid w:val="009916FD"/>
    <w:rsid w:val="009B1B7D"/>
    <w:rsid w:val="009B4885"/>
    <w:rsid w:val="009C0654"/>
    <w:rsid w:val="009D5616"/>
    <w:rsid w:val="009D7877"/>
    <w:rsid w:val="009F277D"/>
    <w:rsid w:val="00A01654"/>
    <w:rsid w:val="00A04F90"/>
    <w:rsid w:val="00A100A3"/>
    <w:rsid w:val="00A12868"/>
    <w:rsid w:val="00A158D2"/>
    <w:rsid w:val="00A21114"/>
    <w:rsid w:val="00A239FD"/>
    <w:rsid w:val="00A31FE9"/>
    <w:rsid w:val="00A32A0D"/>
    <w:rsid w:val="00A529BD"/>
    <w:rsid w:val="00A54615"/>
    <w:rsid w:val="00A64732"/>
    <w:rsid w:val="00A65845"/>
    <w:rsid w:val="00A74EEE"/>
    <w:rsid w:val="00A7738C"/>
    <w:rsid w:val="00A919C6"/>
    <w:rsid w:val="00A96190"/>
    <w:rsid w:val="00AA3ED1"/>
    <w:rsid w:val="00AA51C7"/>
    <w:rsid w:val="00AA66F8"/>
    <w:rsid w:val="00AB0C3A"/>
    <w:rsid w:val="00AB3632"/>
    <w:rsid w:val="00AC78ED"/>
    <w:rsid w:val="00AE5DA2"/>
    <w:rsid w:val="00B0310B"/>
    <w:rsid w:val="00B034B1"/>
    <w:rsid w:val="00B101DA"/>
    <w:rsid w:val="00B117E0"/>
    <w:rsid w:val="00B27D69"/>
    <w:rsid w:val="00B30BD7"/>
    <w:rsid w:val="00B332B9"/>
    <w:rsid w:val="00B34EE6"/>
    <w:rsid w:val="00B36900"/>
    <w:rsid w:val="00B37B11"/>
    <w:rsid w:val="00B50726"/>
    <w:rsid w:val="00B55B84"/>
    <w:rsid w:val="00B63436"/>
    <w:rsid w:val="00B649DE"/>
    <w:rsid w:val="00B66744"/>
    <w:rsid w:val="00B71D16"/>
    <w:rsid w:val="00B76016"/>
    <w:rsid w:val="00B82986"/>
    <w:rsid w:val="00B8450F"/>
    <w:rsid w:val="00B86BAB"/>
    <w:rsid w:val="00B876A9"/>
    <w:rsid w:val="00B9164C"/>
    <w:rsid w:val="00BA462E"/>
    <w:rsid w:val="00BB2D22"/>
    <w:rsid w:val="00BB4B65"/>
    <w:rsid w:val="00BD666B"/>
    <w:rsid w:val="00BD6FF3"/>
    <w:rsid w:val="00BE1982"/>
    <w:rsid w:val="00C10A54"/>
    <w:rsid w:val="00C11440"/>
    <w:rsid w:val="00C14CBD"/>
    <w:rsid w:val="00C155B3"/>
    <w:rsid w:val="00C249F1"/>
    <w:rsid w:val="00C24C82"/>
    <w:rsid w:val="00C2618C"/>
    <w:rsid w:val="00C272BB"/>
    <w:rsid w:val="00C3286F"/>
    <w:rsid w:val="00C512C3"/>
    <w:rsid w:val="00C54D81"/>
    <w:rsid w:val="00C6189A"/>
    <w:rsid w:val="00C66B67"/>
    <w:rsid w:val="00C67492"/>
    <w:rsid w:val="00C70B49"/>
    <w:rsid w:val="00C751C3"/>
    <w:rsid w:val="00C756EB"/>
    <w:rsid w:val="00CB02AA"/>
    <w:rsid w:val="00CB1040"/>
    <w:rsid w:val="00CB5043"/>
    <w:rsid w:val="00CB5BB4"/>
    <w:rsid w:val="00CB7A1B"/>
    <w:rsid w:val="00CC65AC"/>
    <w:rsid w:val="00CD2BA8"/>
    <w:rsid w:val="00CD38B2"/>
    <w:rsid w:val="00CD676A"/>
    <w:rsid w:val="00CE198B"/>
    <w:rsid w:val="00CF3A55"/>
    <w:rsid w:val="00CF3AD4"/>
    <w:rsid w:val="00CF650F"/>
    <w:rsid w:val="00D144C9"/>
    <w:rsid w:val="00D23C52"/>
    <w:rsid w:val="00D32949"/>
    <w:rsid w:val="00D32D18"/>
    <w:rsid w:val="00D32F78"/>
    <w:rsid w:val="00D3332C"/>
    <w:rsid w:val="00D4018C"/>
    <w:rsid w:val="00D419CB"/>
    <w:rsid w:val="00D46843"/>
    <w:rsid w:val="00D569D3"/>
    <w:rsid w:val="00D60BE9"/>
    <w:rsid w:val="00D66072"/>
    <w:rsid w:val="00D66DBA"/>
    <w:rsid w:val="00D849A9"/>
    <w:rsid w:val="00D859A2"/>
    <w:rsid w:val="00D951F7"/>
    <w:rsid w:val="00DA24EC"/>
    <w:rsid w:val="00DA428E"/>
    <w:rsid w:val="00DA4A9E"/>
    <w:rsid w:val="00DB5F51"/>
    <w:rsid w:val="00DC6692"/>
    <w:rsid w:val="00DE1187"/>
    <w:rsid w:val="00E03251"/>
    <w:rsid w:val="00E12BBD"/>
    <w:rsid w:val="00E13815"/>
    <w:rsid w:val="00E13B76"/>
    <w:rsid w:val="00E14E93"/>
    <w:rsid w:val="00E23077"/>
    <w:rsid w:val="00E267EC"/>
    <w:rsid w:val="00E31B78"/>
    <w:rsid w:val="00E33D6B"/>
    <w:rsid w:val="00E513C8"/>
    <w:rsid w:val="00E5470A"/>
    <w:rsid w:val="00E567B1"/>
    <w:rsid w:val="00E633C6"/>
    <w:rsid w:val="00E67579"/>
    <w:rsid w:val="00E83406"/>
    <w:rsid w:val="00E84E1E"/>
    <w:rsid w:val="00E90015"/>
    <w:rsid w:val="00E90A90"/>
    <w:rsid w:val="00E928BD"/>
    <w:rsid w:val="00E92F5F"/>
    <w:rsid w:val="00E95B78"/>
    <w:rsid w:val="00EA1F2D"/>
    <w:rsid w:val="00EA20DB"/>
    <w:rsid w:val="00EA2A4A"/>
    <w:rsid w:val="00EA750A"/>
    <w:rsid w:val="00EB4893"/>
    <w:rsid w:val="00ED0C21"/>
    <w:rsid w:val="00EF39CE"/>
    <w:rsid w:val="00EF7E9C"/>
    <w:rsid w:val="00F02261"/>
    <w:rsid w:val="00F15967"/>
    <w:rsid w:val="00F25D63"/>
    <w:rsid w:val="00F42BCA"/>
    <w:rsid w:val="00F50FEF"/>
    <w:rsid w:val="00F52F6A"/>
    <w:rsid w:val="00F63C17"/>
    <w:rsid w:val="00F659DF"/>
    <w:rsid w:val="00F6652C"/>
    <w:rsid w:val="00F6740B"/>
    <w:rsid w:val="00F80C44"/>
    <w:rsid w:val="00F826BC"/>
    <w:rsid w:val="00F90250"/>
    <w:rsid w:val="00FA23B2"/>
    <w:rsid w:val="00FA571B"/>
    <w:rsid w:val="00FB1CFC"/>
    <w:rsid w:val="00FB5782"/>
    <w:rsid w:val="00FD64E6"/>
    <w:rsid w:val="00FE3533"/>
    <w:rsid w:val="00FE434C"/>
    <w:rsid w:val="00FE48A4"/>
    <w:rsid w:val="00FF55DF"/>
    <w:rsid w:val="00FF7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0"/>
    <w:next w:val="10"/>
    <w:qFormat/>
    <w:pPr>
      <w:keepNext/>
      <w:keepLines/>
      <w:widowControl/>
      <w:numPr>
        <w:numId w:val="1"/>
      </w:numPr>
      <w:snapToGrid w:val="0"/>
      <w:outlineLvl w:val="0"/>
    </w:pPr>
    <w:rPr>
      <w:rFonts w:ascii="Arial" w:eastAsia="ＭＳ ゴシック" w:hAnsi="Arial"/>
      <w:sz w:val="28"/>
    </w:rPr>
  </w:style>
  <w:style w:type="paragraph" w:styleId="2">
    <w:name w:val="heading 2"/>
    <w:basedOn w:val="a0"/>
    <w:next w:val="20"/>
    <w:link w:val="21"/>
    <w:qFormat/>
    <w:rsid w:val="00661937"/>
    <w:pPr>
      <w:keepNext/>
      <w:keepLines/>
      <w:widowControl/>
      <w:numPr>
        <w:ilvl w:val="1"/>
        <w:numId w:val="1"/>
      </w:numPr>
      <w:ind w:left="998" w:hanging="856"/>
      <w:outlineLvl w:val="1"/>
    </w:pPr>
    <w:rPr>
      <w:rFonts w:ascii="Arial" w:eastAsia="ＭＳ ゴシック" w:hAnsi="Arial"/>
      <w:sz w:val="24"/>
    </w:rPr>
  </w:style>
  <w:style w:type="paragraph" w:styleId="3">
    <w:name w:val="heading 3"/>
    <w:basedOn w:val="a0"/>
    <w:next w:val="30"/>
    <w:link w:val="31"/>
    <w:qFormat/>
    <w:pPr>
      <w:keepNext/>
      <w:keepLines/>
      <w:widowControl/>
      <w:numPr>
        <w:ilvl w:val="2"/>
        <w:numId w:val="1"/>
      </w:numPr>
      <w:outlineLvl w:val="2"/>
    </w:pPr>
    <w:rPr>
      <w:rFonts w:ascii="Arial" w:eastAsia="ＭＳ ゴシック" w:hAnsi="Arial"/>
      <w:sz w:val="22"/>
    </w:rPr>
  </w:style>
  <w:style w:type="paragraph" w:styleId="4">
    <w:name w:val="heading 4"/>
    <w:basedOn w:val="a0"/>
    <w:next w:val="40"/>
    <w:qFormat/>
    <w:pPr>
      <w:keepNext/>
      <w:keepLines/>
      <w:widowControl/>
      <w:numPr>
        <w:ilvl w:val="3"/>
        <w:numId w:val="1"/>
      </w:numPr>
      <w:outlineLvl w:val="3"/>
    </w:pPr>
    <w:rPr>
      <w:rFonts w:ascii="Arial" w:eastAsia="ＭＳ ゴシック" w:hAnsi="Arial"/>
      <w:bCs/>
    </w:rPr>
  </w:style>
  <w:style w:type="paragraph" w:styleId="5">
    <w:name w:val="heading 5"/>
    <w:basedOn w:val="a0"/>
    <w:next w:val="50"/>
    <w:qFormat/>
    <w:pPr>
      <w:keepNext/>
      <w:keepLines/>
      <w:widowControl/>
      <w:numPr>
        <w:ilvl w:val="4"/>
        <w:numId w:val="1"/>
      </w:numPr>
      <w:outlineLvl w:val="4"/>
    </w:pPr>
    <w:rPr>
      <w:rFonts w:ascii="Arial" w:eastAsia="ＭＳ ゴシック" w:hAnsi="Arial"/>
    </w:rPr>
  </w:style>
  <w:style w:type="paragraph" w:styleId="6">
    <w:name w:val="heading 6"/>
    <w:basedOn w:val="a0"/>
    <w:next w:val="60"/>
    <w:qFormat/>
    <w:pPr>
      <w:keepNext/>
      <w:keepLines/>
      <w:widowControl/>
      <w:numPr>
        <w:ilvl w:val="5"/>
        <w:numId w:val="1"/>
      </w:numPr>
      <w:outlineLvl w:val="5"/>
    </w:pPr>
    <w:rPr>
      <w:rFonts w:ascii="Arial" w:eastAsia="ＭＳ ゴシック" w:hAnsi="Arial"/>
      <w:bCs/>
    </w:rPr>
  </w:style>
  <w:style w:type="paragraph" w:styleId="7">
    <w:name w:val="heading 7"/>
    <w:basedOn w:val="a0"/>
    <w:next w:val="70"/>
    <w:qFormat/>
    <w:pPr>
      <w:keepNext/>
      <w:keepLines/>
      <w:widowControl/>
      <w:numPr>
        <w:ilvl w:val="6"/>
        <w:numId w:val="1"/>
      </w:numPr>
      <w:outlineLvl w:val="6"/>
    </w:pPr>
    <w:rPr>
      <w:rFonts w:ascii="Arial" w:eastAsia="ＭＳ ゴシック" w:hAnsi="Arial"/>
    </w:rPr>
  </w:style>
  <w:style w:type="paragraph" w:styleId="8">
    <w:name w:val="heading 8"/>
    <w:basedOn w:val="a0"/>
    <w:next w:val="80"/>
    <w:qFormat/>
    <w:pPr>
      <w:keepNext/>
      <w:keepLines/>
      <w:widowControl/>
      <w:numPr>
        <w:ilvl w:val="7"/>
        <w:numId w:val="1"/>
      </w:numPr>
      <w:outlineLvl w:val="7"/>
    </w:pPr>
    <w:rPr>
      <w:rFonts w:ascii="Arial" w:eastAsia="ＭＳ ゴシック" w:hAnsi="Arial"/>
    </w:rPr>
  </w:style>
  <w:style w:type="paragraph" w:styleId="9">
    <w:name w:val="heading 9"/>
    <w:basedOn w:val="a0"/>
    <w:next w:val="90"/>
    <w:qFormat/>
    <w:pPr>
      <w:keepNext/>
      <w:keepLines/>
      <w:widowControl/>
      <w:numPr>
        <w:ilvl w:val="8"/>
        <w:numId w:val="1"/>
      </w:numPr>
      <w:outlineLvl w:val="8"/>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semiHidden/>
  </w:style>
  <w:style w:type="paragraph" w:customStyle="1" w:styleId="10">
    <w:name w:val="本文 1"/>
    <w:basedOn w:val="a0"/>
    <w:pPr>
      <w:widowControl/>
      <w:ind w:firstLineChars="100" w:firstLine="100"/>
    </w:pPr>
  </w:style>
  <w:style w:type="paragraph" w:styleId="20">
    <w:name w:val="Body Text 2"/>
    <w:basedOn w:val="a0"/>
    <w:semiHidden/>
    <w:pPr>
      <w:widowControl/>
      <w:ind w:leftChars="50" w:left="50" w:firstLineChars="100" w:firstLine="100"/>
    </w:pPr>
  </w:style>
  <w:style w:type="character" w:customStyle="1" w:styleId="21">
    <w:name w:val="見出し 2 (文字)"/>
    <w:basedOn w:val="a1"/>
    <w:link w:val="2"/>
    <w:rsid w:val="00661937"/>
    <w:rPr>
      <w:rFonts w:ascii="Arial" w:eastAsia="ＭＳ ゴシック" w:hAnsi="Arial"/>
      <w:kern w:val="2"/>
      <w:sz w:val="24"/>
      <w:szCs w:val="24"/>
    </w:rPr>
  </w:style>
  <w:style w:type="paragraph" w:styleId="30">
    <w:name w:val="Body Text 3"/>
    <w:basedOn w:val="a0"/>
    <w:semiHidden/>
    <w:pPr>
      <w:widowControl/>
      <w:ind w:leftChars="50" w:left="50" w:firstLineChars="100" w:firstLine="100"/>
    </w:pPr>
    <w:rPr>
      <w:szCs w:val="16"/>
    </w:rPr>
  </w:style>
  <w:style w:type="character" w:customStyle="1" w:styleId="31">
    <w:name w:val="見出し 3 (文字)"/>
    <w:basedOn w:val="a1"/>
    <w:link w:val="3"/>
    <w:rsid w:val="00587E32"/>
    <w:rPr>
      <w:rFonts w:ascii="Arial" w:eastAsia="ＭＳ ゴシック" w:hAnsi="Arial"/>
      <w:kern w:val="2"/>
      <w:sz w:val="22"/>
      <w:szCs w:val="24"/>
    </w:rPr>
  </w:style>
  <w:style w:type="paragraph" w:customStyle="1" w:styleId="40">
    <w:name w:val="本文 4"/>
    <w:basedOn w:val="a0"/>
    <w:pPr>
      <w:widowControl/>
      <w:ind w:leftChars="200" w:left="200" w:firstLineChars="100" w:firstLine="100"/>
    </w:pPr>
  </w:style>
  <w:style w:type="paragraph" w:customStyle="1" w:styleId="50">
    <w:name w:val="本文 5"/>
    <w:basedOn w:val="a0"/>
    <w:pPr>
      <w:widowControl/>
      <w:ind w:leftChars="350" w:left="350" w:firstLineChars="100" w:firstLine="100"/>
    </w:pPr>
  </w:style>
  <w:style w:type="paragraph" w:customStyle="1" w:styleId="60">
    <w:name w:val="本文 6"/>
    <w:basedOn w:val="a0"/>
    <w:pPr>
      <w:widowControl/>
      <w:ind w:leftChars="350" w:left="350" w:firstLineChars="100" w:firstLine="100"/>
    </w:pPr>
  </w:style>
  <w:style w:type="paragraph" w:customStyle="1" w:styleId="70">
    <w:name w:val="本文 7"/>
    <w:basedOn w:val="a0"/>
    <w:pPr>
      <w:widowControl/>
      <w:ind w:leftChars="400" w:left="400" w:firstLineChars="100" w:firstLine="100"/>
    </w:pPr>
  </w:style>
  <w:style w:type="paragraph" w:customStyle="1" w:styleId="80">
    <w:name w:val="本文 8"/>
    <w:basedOn w:val="a0"/>
    <w:pPr>
      <w:widowControl/>
      <w:ind w:leftChars="450" w:left="450" w:firstLineChars="100" w:firstLine="100"/>
    </w:pPr>
  </w:style>
  <w:style w:type="paragraph" w:customStyle="1" w:styleId="90">
    <w:name w:val="本文 9"/>
    <w:basedOn w:val="a"/>
    <w:pPr>
      <w:widowControl/>
      <w:ind w:leftChars="500" w:left="500" w:firstLineChars="100" w:firstLine="100"/>
    </w:pPr>
  </w:style>
  <w:style w:type="paragraph" w:styleId="a4">
    <w:name w:val="footer"/>
    <w:basedOn w:val="a"/>
    <w:semiHidden/>
    <w:pPr>
      <w:tabs>
        <w:tab w:val="center" w:pos="4252"/>
        <w:tab w:val="right" w:pos="8504"/>
      </w:tabs>
      <w:snapToGrid w:val="0"/>
      <w:jc w:val="right"/>
    </w:pPr>
  </w:style>
  <w:style w:type="character" w:styleId="a5">
    <w:name w:val="page number"/>
    <w:basedOn w:val="a1"/>
    <w:semiHidden/>
  </w:style>
  <w:style w:type="paragraph" w:styleId="a6">
    <w:name w:val="header"/>
    <w:basedOn w:val="a"/>
    <w:link w:val="a7"/>
    <w:uiPriority w:val="99"/>
    <w:pPr>
      <w:tabs>
        <w:tab w:val="center" w:pos="4252"/>
        <w:tab w:val="right" w:pos="8504"/>
      </w:tabs>
      <w:snapToGrid w:val="0"/>
    </w:pPr>
  </w:style>
  <w:style w:type="paragraph" w:styleId="a8">
    <w:name w:val="caption"/>
    <w:basedOn w:val="a0"/>
    <w:next w:val="a"/>
    <w:qFormat/>
    <w:pPr>
      <w:keepLines/>
      <w:spacing w:beforeLines="50" w:before="50" w:afterLines="50" w:after="50"/>
      <w:jc w:val="center"/>
    </w:pPr>
    <w:rPr>
      <w:rFonts w:ascii="Arial" w:eastAsia="ＭＳ ゴシック" w:hAnsi="Arial"/>
      <w:bCs/>
      <w:szCs w:val="20"/>
    </w:rPr>
  </w:style>
  <w:style w:type="paragraph" w:customStyle="1" w:styleId="22">
    <w:name w:val="タイトル 2"/>
    <w:basedOn w:val="a0"/>
    <w:next w:val="a"/>
    <w:pPr>
      <w:jc w:val="center"/>
    </w:pPr>
    <w:rPr>
      <w:rFonts w:ascii="Arial" w:eastAsia="ＭＳ ゴシック" w:hAnsi="Arial"/>
      <w:sz w:val="44"/>
    </w:rPr>
  </w:style>
  <w:style w:type="paragraph" w:customStyle="1" w:styleId="11">
    <w:name w:val="タイトル 1"/>
    <w:basedOn w:val="a0"/>
    <w:next w:val="a"/>
    <w:pPr>
      <w:jc w:val="center"/>
    </w:pPr>
    <w:rPr>
      <w:rFonts w:ascii="Arial" w:eastAsia="ＭＳ ゴシック" w:hAnsi="Arial"/>
      <w:sz w:val="48"/>
    </w:rPr>
  </w:style>
  <w:style w:type="paragraph" w:customStyle="1" w:styleId="32">
    <w:name w:val="タイトル 3"/>
    <w:basedOn w:val="a0"/>
    <w:next w:val="a"/>
    <w:pPr>
      <w:jc w:val="center"/>
    </w:pPr>
    <w:rPr>
      <w:rFonts w:ascii="Arial" w:eastAsia="ＭＳ ゴシック" w:hAnsi="Arial"/>
      <w:sz w:val="40"/>
    </w:rPr>
  </w:style>
  <w:style w:type="paragraph" w:customStyle="1" w:styleId="41">
    <w:name w:val="タイトル 4"/>
    <w:basedOn w:val="a0"/>
    <w:next w:val="a"/>
    <w:pPr>
      <w:jc w:val="center"/>
    </w:pPr>
    <w:rPr>
      <w:rFonts w:ascii="Arial" w:eastAsia="ＭＳ ゴシック" w:hAnsi="Arial"/>
      <w:sz w:val="24"/>
    </w:rPr>
  </w:style>
  <w:style w:type="paragraph" w:customStyle="1" w:styleId="a9">
    <w:name w:val="サマリー"/>
    <w:basedOn w:val="a"/>
    <w:pPr>
      <w:pBdr>
        <w:top w:val="dashed" w:sz="4" w:space="1" w:color="auto"/>
        <w:left w:val="dashed" w:sz="4" w:space="4" w:color="auto"/>
        <w:bottom w:val="dashed" w:sz="4" w:space="1" w:color="auto"/>
        <w:right w:val="dashed" w:sz="4" w:space="4" w:color="auto"/>
      </w:pBdr>
      <w:ind w:leftChars="50" w:left="50" w:rightChars="50" w:right="50" w:firstLineChars="100" w:firstLine="100"/>
    </w:pPr>
  </w:style>
  <w:style w:type="paragraph" w:customStyle="1" w:styleId="42">
    <w:name w:val="はじめに 4"/>
    <w:basedOn w:val="a0"/>
    <w:pPr>
      <w:widowControl/>
      <w:ind w:leftChars="100" w:left="700" w:hangingChars="600" w:hanging="600"/>
    </w:pPr>
    <w:rPr>
      <w:sz w:val="24"/>
    </w:rPr>
  </w:style>
  <w:style w:type="paragraph" w:customStyle="1" w:styleId="23">
    <w:name w:val="はじめに 2"/>
    <w:basedOn w:val="a0"/>
    <w:next w:val="42"/>
    <w:pPr>
      <w:keepNext/>
      <w:keepLines/>
      <w:widowControl/>
    </w:pPr>
    <w:rPr>
      <w:rFonts w:ascii="Arial" w:eastAsia="ＭＳ ゴシック" w:hAnsi="Arial"/>
      <w:sz w:val="24"/>
    </w:rPr>
  </w:style>
  <w:style w:type="paragraph" w:customStyle="1" w:styleId="33">
    <w:name w:val="はじめに 3"/>
    <w:basedOn w:val="a0"/>
    <w:pPr>
      <w:widowControl/>
      <w:ind w:firstLineChars="100" w:firstLine="100"/>
    </w:pPr>
    <w:rPr>
      <w:sz w:val="24"/>
    </w:rPr>
  </w:style>
  <w:style w:type="paragraph" w:customStyle="1" w:styleId="12">
    <w:name w:val="はじめに 1"/>
    <w:basedOn w:val="a0"/>
    <w:next w:val="33"/>
    <w:pPr>
      <w:keepNext/>
      <w:keepLines/>
      <w:widowControl/>
      <w:snapToGrid w:val="0"/>
    </w:pPr>
    <w:rPr>
      <w:rFonts w:ascii="Arial" w:eastAsia="ＭＳ ゴシック" w:hAnsi="Arial"/>
      <w:sz w:val="28"/>
    </w:rPr>
  </w:style>
  <w:style w:type="paragraph" w:styleId="13">
    <w:name w:val="toc 1"/>
    <w:basedOn w:val="a"/>
    <w:next w:val="a"/>
    <w:autoRedefine/>
    <w:uiPriority w:val="39"/>
    <w:pPr>
      <w:spacing w:beforeLines="100" w:before="100"/>
    </w:pPr>
    <w:rPr>
      <w:rFonts w:ascii="Arial" w:eastAsia="ＭＳ ゴシック" w:hAnsi="Arial"/>
      <w:sz w:val="24"/>
    </w:rPr>
  </w:style>
  <w:style w:type="paragraph" w:styleId="24">
    <w:name w:val="toc 2"/>
    <w:basedOn w:val="a"/>
    <w:next w:val="a"/>
    <w:autoRedefine/>
    <w:uiPriority w:val="39"/>
    <w:pPr>
      <w:spacing w:beforeLines="50" w:before="180"/>
      <w:ind w:leftChars="100" w:left="210"/>
    </w:pPr>
    <w:rPr>
      <w:rFonts w:ascii="Arial" w:eastAsia="ＭＳ ゴシック" w:hAnsi="Arial"/>
    </w:rPr>
  </w:style>
  <w:style w:type="paragraph" w:styleId="34">
    <w:name w:val="toc 3"/>
    <w:basedOn w:val="a"/>
    <w:next w:val="a"/>
    <w:autoRedefine/>
    <w:uiPriority w:val="39"/>
    <w:pPr>
      <w:ind w:leftChars="200" w:left="200"/>
    </w:pPr>
  </w:style>
  <w:style w:type="paragraph" w:customStyle="1" w:styleId="aa">
    <w:name w:val="図表の番号"/>
    <w:basedOn w:val="a"/>
    <w:semiHidden/>
    <w:pPr>
      <w:spacing w:after="60"/>
      <w:jc w:val="center"/>
    </w:pPr>
    <w:rPr>
      <w:rFonts w:ascii="Arial" w:eastAsia="ＭＳ Ｐゴシック" w:hAnsi="Arial"/>
      <w:szCs w:val="21"/>
    </w:rPr>
  </w:style>
  <w:style w:type="paragraph" w:styleId="43">
    <w:name w:val="toc 4"/>
    <w:basedOn w:val="a"/>
    <w:next w:val="a"/>
    <w:autoRedefine/>
    <w:semiHidden/>
    <w:pPr>
      <w:ind w:leftChars="300" w:left="630"/>
    </w:pPr>
  </w:style>
  <w:style w:type="paragraph" w:styleId="51">
    <w:name w:val="toc 5"/>
    <w:basedOn w:val="a"/>
    <w:next w:val="a"/>
    <w:autoRedefine/>
    <w:semiHidden/>
    <w:pPr>
      <w:ind w:leftChars="400" w:left="840"/>
    </w:pPr>
  </w:style>
  <w:style w:type="paragraph" w:styleId="61">
    <w:name w:val="toc 6"/>
    <w:basedOn w:val="a"/>
    <w:next w:val="a"/>
    <w:autoRedefine/>
    <w:semiHidden/>
    <w:pPr>
      <w:ind w:leftChars="500" w:left="1050"/>
    </w:pPr>
  </w:style>
  <w:style w:type="paragraph" w:styleId="71">
    <w:name w:val="toc 7"/>
    <w:basedOn w:val="a"/>
    <w:next w:val="a"/>
    <w:autoRedefine/>
    <w:semiHidden/>
    <w:pPr>
      <w:ind w:leftChars="600" w:left="1260"/>
    </w:pPr>
  </w:style>
  <w:style w:type="paragraph" w:styleId="81">
    <w:name w:val="toc 8"/>
    <w:basedOn w:val="a"/>
    <w:next w:val="a"/>
    <w:autoRedefine/>
    <w:semiHidden/>
    <w:pPr>
      <w:ind w:leftChars="700" w:left="1470"/>
    </w:pPr>
  </w:style>
  <w:style w:type="paragraph" w:styleId="91">
    <w:name w:val="toc 9"/>
    <w:basedOn w:val="a"/>
    <w:next w:val="a"/>
    <w:autoRedefine/>
    <w:semiHidden/>
    <w:pPr>
      <w:ind w:leftChars="800" w:left="1680"/>
    </w:pPr>
  </w:style>
  <w:style w:type="paragraph" w:customStyle="1" w:styleId="14">
    <w:name w:val="引用箇所 1"/>
    <w:basedOn w:val="a0"/>
    <w:next w:val="25"/>
    <w:pPr>
      <w:keepNext/>
      <w:keepLines/>
      <w:widowControl/>
      <w:pBdr>
        <w:top w:val="single" w:sz="6" w:space="1" w:color="auto"/>
        <w:left w:val="single" w:sz="6" w:space="4" w:color="auto"/>
        <w:bottom w:val="single" w:sz="6" w:space="1" w:color="auto"/>
        <w:right w:val="single" w:sz="6" w:space="4" w:color="auto"/>
      </w:pBdr>
      <w:ind w:leftChars="300" w:left="300" w:rightChars="50" w:right="50"/>
    </w:pPr>
    <w:rPr>
      <w:rFonts w:ascii="Arial" w:eastAsia="ＭＳ ゴシック" w:hAnsi="Arial"/>
    </w:rPr>
  </w:style>
  <w:style w:type="paragraph" w:customStyle="1" w:styleId="25">
    <w:name w:val="引用箇所 2"/>
    <w:basedOn w:val="a0"/>
    <w:pPr>
      <w:widowControl/>
      <w:pBdr>
        <w:top w:val="single" w:sz="6" w:space="1" w:color="auto"/>
        <w:left w:val="single" w:sz="6" w:space="4" w:color="auto"/>
        <w:bottom w:val="single" w:sz="6" w:space="1" w:color="auto"/>
        <w:right w:val="single" w:sz="6" w:space="4" w:color="auto"/>
      </w:pBdr>
      <w:ind w:leftChars="300" w:left="300" w:rightChars="50" w:right="50" w:firstLineChars="100" w:firstLine="100"/>
    </w:pPr>
  </w:style>
  <w:style w:type="paragraph" w:customStyle="1" w:styleId="26">
    <w:name w:val="参考文献 2"/>
    <w:basedOn w:val="a0"/>
    <w:pPr>
      <w:widowControl/>
      <w:ind w:leftChars="350" w:left="350"/>
    </w:pPr>
  </w:style>
  <w:style w:type="paragraph" w:customStyle="1" w:styleId="15">
    <w:name w:val="参考文献 1"/>
    <w:basedOn w:val="a0"/>
    <w:next w:val="26"/>
    <w:pPr>
      <w:keepNext/>
      <w:keepLines/>
      <w:widowControl/>
      <w:ind w:leftChars="250" w:left="250"/>
    </w:pPr>
    <w:rPr>
      <w:rFonts w:ascii="Arial" w:eastAsia="ＭＳ ゴシック" w:hAnsi="Arial"/>
    </w:rPr>
  </w:style>
  <w:style w:type="character" w:styleId="ab">
    <w:name w:val="Hyperlink"/>
    <w:uiPriority w:val="99"/>
    <w:rPr>
      <w:color w:val="0000FF"/>
      <w:u w:val="single"/>
    </w:rPr>
  </w:style>
  <w:style w:type="table" w:styleId="ac">
    <w:name w:val="Table Grid"/>
    <w:basedOn w:val="a2"/>
    <w:uiPriority w:val="59"/>
    <w:rsid w:val="00EF3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B237F"/>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3B237F"/>
    <w:rPr>
      <w:rFonts w:asciiTheme="majorHAnsi" w:eastAsiaTheme="majorEastAsia" w:hAnsiTheme="majorHAnsi" w:cstheme="majorBidi"/>
      <w:kern w:val="2"/>
      <w:sz w:val="18"/>
      <w:szCs w:val="18"/>
    </w:rPr>
  </w:style>
  <w:style w:type="paragraph" w:styleId="af">
    <w:name w:val="endnote text"/>
    <w:basedOn w:val="a"/>
    <w:link w:val="af0"/>
    <w:uiPriority w:val="99"/>
    <w:semiHidden/>
    <w:unhideWhenUsed/>
    <w:rsid w:val="00B76016"/>
    <w:pPr>
      <w:snapToGrid w:val="0"/>
      <w:jc w:val="left"/>
    </w:pPr>
  </w:style>
  <w:style w:type="character" w:customStyle="1" w:styleId="af0">
    <w:name w:val="文末脚注文字列 (文字)"/>
    <w:basedOn w:val="a1"/>
    <w:link w:val="af"/>
    <w:uiPriority w:val="99"/>
    <w:semiHidden/>
    <w:rsid w:val="00B76016"/>
    <w:rPr>
      <w:kern w:val="2"/>
      <w:sz w:val="21"/>
      <w:szCs w:val="24"/>
    </w:rPr>
  </w:style>
  <w:style w:type="character" w:styleId="af1">
    <w:name w:val="endnote reference"/>
    <w:basedOn w:val="a1"/>
    <w:uiPriority w:val="99"/>
    <w:semiHidden/>
    <w:unhideWhenUsed/>
    <w:rsid w:val="00B76016"/>
    <w:rPr>
      <w:vertAlign w:val="superscript"/>
    </w:rPr>
  </w:style>
  <w:style w:type="paragraph" w:styleId="af2">
    <w:name w:val="List Paragraph"/>
    <w:basedOn w:val="a"/>
    <w:uiPriority w:val="34"/>
    <w:qFormat/>
    <w:rsid w:val="003215EE"/>
    <w:pPr>
      <w:ind w:leftChars="400" w:left="840"/>
    </w:pPr>
  </w:style>
  <w:style w:type="paragraph" w:styleId="af3">
    <w:name w:val="TOC Heading"/>
    <w:basedOn w:val="1"/>
    <w:next w:val="a"/>
    <w:uiPriority w:val="39"/>
    <w:semiHidden/>
    <w:unhideWhenUsed/>
    <w:qFormat/>
    <w:rsid w:val="00E633C6"/>
    <w:pPr>
      <w:numPr>
        <w:numId w:val="0"/>
      </w:numPr>
      <w:snapToGrid/>
      <w:spacing w:before="480" w:line="276" w:lineRule="auto"/>
      <w:jc w:val="left"/>
      <w:outlineLvl w:val="9"/>
    </w:pPr>
    <w:rPr>
      <w:rFonts w:asciiTheme="majorHAnsi" w:eastAsiaTheme="majorEastAsia" w:hAnsiTheme="majorHAnsi" w:cstheme="majorBidi"/>
      <w:b/>
      <w:bCs/>
      <w:color w:val="365F91" w:themeColor="accent1" w:themeShade="BF"/>
      <w:kern w:val="0"/>
      <w:szCs w:val="28"/>
    </w:rPr>
  </w:style>
  <w:style w:type="character" w:customStyle="1" w:styleId="a7">
    <w:name w:val="ヘッダー (文字)"/>
    <w:basedOn w:val="a1"/>
    <w:link w:val="a6"/>
    <w:uiPriority w:val="99"/>
    <w:rsid w:val="00644FB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0"/>
    <w:next w:val="10"/>
    <w:qFormat/>
    <w:pPr>
      <w:keepNext/>
      <w:keepLines/>
      <w:widowControl/>
      <w:numPr>
        <w:numId w:val="1"/>
      </w:numPr>
      <w:snapToGrid w:val="0"/>
      <w:outlineLvl w:val="0"/>
    </w:pPr>
    <w:rPr>
      <w:rFonts w:ascii="Arial" w:eastAsia="ＭＳ ゴシック" w:hAnsi="Arial"/>
      <w:sz w:val="28"/>
    </w:rPr>
  </w:style>
  <w:style w:type="paragraph" w:styleId="2">
    <w:name w:val="heading 2"/>
    <w:basedOn w:val="a0"/>
    <w:next w:val="20"/>
    <w:link w:val="21"/>
    <w:qFormat/>
    <w:rsid w:val="00661937"/>
    <w:pPr>
      <w:keepNext/>
      <w:keepLines/>
      <w:widowControl/>
      <w:numPr>
        <w:ilvl w:val="1"/>
        <w:numId w:val="1"/>
      </w:numPr>
      <w:ind w:left="998" w:hanging="856"/>
      <w:outlineLvl w:val="1"/>
    </w:pPr>
    <w:rPr>
      <w:rFonts w:ascii="Arial" w:eastAsia="ＭＳ ゴシック" w:hAnsi="Arial"/>
      <w:sz w:val="24"/>
    </w:rPr>
  </w:style>
  <w:style w:type="paragraph" w:styleId="3">
    <w:name w:val="heading 3"/>
    <w:basedOn w:val="a0"/>
    <w:next w:val="30"/>
    <w:link w:val="31"/>
    <w:qFormat/>
    <w:pPr>
      <w:keepNext/>
      <w:keepLines/>
      <w:widowControl/>
      <w:numPr>
        <w:ilvl w:val="2"/>
        <w:numId w:val="1"/>
      </w:numPr>
      <w:outlineLvl w:val="2"/>
    </w:pPr>
    <w:rPr>
      <w:rFonts w:ascii="Arial" w:eastAsia="ＭＳ ゴシック" w:hAnsi="Arial"/>
      <w:sz w:val="22"/>
    </w:rPr>
  </w:style>
  <w:style w:type="paragraph" w:styleId="4">
    <w:name w:val="heading 4"/>
    <w:basedOn w:val="a0"/>
    <w:next w:val="40"/>
    <w:qFormat/>
    <w:pPr>
      <w:keepNext/>
      <w:keepLines/>
      <w:widowControl/>
      <w:numPr>
        <w:ilvl w:val="3"/>
        <w:numId w:val="1"/>
      </w:numPr>
      <w:outlineLvl w:val="3"/>
    </w:pPr>
    <w:rPr>
      <w:rFonts w:ascii="Arial" w:eastAsia="ＭＳ ゴシック" w:hAnsi="Arial"/>
      <w:bCs/>
    </w:rPr>
  </w:style>
  <w:style w:type="paragraph" w:styleId="5">
    <w:name w:val="heading 5"/>
    <w:basedOn w:val="a0"/>
    <w:next w:val="50"/>
    <w:qFormat/>
    <w:pPr>
      <w:keepNext/>
      <w:keepLines/>
      <w:widowControl/>
      <w:numPr>
        <w:ilvl w:val="4"/>
        <w:numId w:val="1"/>
      </w:numPr>
      <w:outlineLvl w:val="4"/>
    </w:pPr>
    <w:rPr>
      <w:rFonts w:ascii="Arial" w:eastAsia="ＭＳ ゴシック" w:hAnsi="Arial"/>
    </w:rPr>
  </w:style>
  <w:style w:type="paragraph" w:styleId="6">
    <w:name w:val="heading 6"/>
    <w:basedOn w:val="a0"/>
    <w:next w:val="60"/>
    <w:qFormat/>
    <w:pPr>
      <w:keepNext/>
      <w:keepLines/>
      <w:widowControl/>
      <w:numPr>
        <w:ilvl w:val="5"/>
        <w:numId w:val="1"/>
      </w:numPr>
      <w:outlineLvl w:val="5"/>
    </w:pPr>
    <w:rPr>
      <w:rFonts w:ascii="Arial" w:eastAsia="ＭＳ ゴシック" w:hAnsi="Arial"/>
      <w:bCs/>
    </w:rPr>
  </w:style>
  <w:style w:type="paragraph" w:styleId="7">
    <w:name w:val="heading 7"/>
    <w:basedOn w:val="a0"/>
    <w:next w:val="70"/>
    <w:qFormat/>
    <w:pPr>
      <w:keepNext/>
      <w:keepLines/>
      <w:widowControl/>
      <w:numPr>
        <w:ilvl w:val="6"/>
        <w:numId w:val="1"/>
      </w:numPr>
      <w:outlineLvl w:val="6"/>
    </w:pPr>
    <w:rPr>
      <w:rFonts w:ascii="Arial" w:eastAsia="ＭＳ ゴシック" w:hAnsi="Arial"/>
    </w:rPr>
  </w:style>
  <w:style w:type="paragraph" w:styleId="8">
    <w:name w:val="heading 8"/>
    <w:basedOn w:val="a0"/>
    <w:next w:val="80"/>
    <w:qFormat/>
    <w:pPr>
      <w:keepNext/>
      <w:keepLines/>
      <w:widowControl/>
      <w:numPr>
        <w:ilvl w:val="7"/>
        <w:numId w:val="1"/>
      </w:numPr>
      <w:outlineLvl w:val="7"/>
    </w:pPr>
    <w:rPr>
      <w:rFonts w:ascii="Arial" w:eastAsia="ＭＳ ゴシック" w:hAnsi="Arial"/>
    </w:rPr>
  </w:style>
  <w:style w:type="paragraph" w:styleId="9">
    <w:name w:val="heading 9"/>
    <w:basedOn w:val="a0"/>
    <w:next w:val="90"/>
    <w:qFormat/>
    <w:pPr>
      <w:keepNext/>
      <w:keepLines/>
      <w:widowControl/>
      <w:numPr>
        <w:ilvl w:val="8"/>
        <w:numId w:val="1"/>
      </w:numPr>
      <w:outlineLvl w:val="8"/>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semiHidden/>
  </w:style>
  <w:style w:type="paragraph" w:customStyle="1" w:styleId="10">
    <w:name w:val="本文 1"/>
    <w:basedOn w:val="a0"/>
    <w:pPr>
      <w:widowControl/>
      <w:ind w:firstLineChars="100" w:firstLine="100"/>
    </w:pPr>
  </w:style>
  <w:style w:type="paragraph" w:styleId="20">
    <w:name w:val="Body Text 2"/>
    <w:basedOn w:val="a0"/>
    <w:semiHidden/>
    <w:pPr>
      <w:widowControl/>
      <w:ind w:leftChars="50" w:left="50" w:firstLineChars="100" w:firstLine="100"/>
    </w:pPr>
  </w:style>
  <w:style w:type="character" w:customStyle="1" w:styleId="21">
    <w:name w:val="見出し 2 (文字)"/>
    <w:basedOn w:val="a1"/>
    <w:link w:val="2"/>
    <w:rsid w:val="00661937"/>
    <w:rPr>
      <w:rFonts w:ascii="Arial" w:eastAsia="ＭＳ ゴシック" w:hAnsi="Arial"/>
      <w:kern w:val="2"/>
      <w:sz w:val="24"/>
      <w:szCs w:val="24"/>
    </w:rPr>
  </w:style>
  <w:style w:type="paragraph" w:styleId="30">
    <w:name w:val="Body Text 3"/>
    <w:basedOn w:val="a0"/>
    <w:semiHidden/>
    <w:pPr>
      <w:widowControl/>
      <w:ind w:leftChars="50" w:left="50" w:firstLineChars="100" w:firstLine="100"/>
    </w:pPr>
    <w:rPr>
      <w:szCs w:val="16"/>
    </w:rPr>
  </w:style>
  <w:style w:type="character" w:customStyle="1" w:styleId="31">
    <w:name w:val="見出し 3 (文字)"/>
    <w:basedOn w:val="a1"/>
    <w:link w:val="3"/>
    <w:rsid w:val="00587E32"/>
    <w:rPr>
      <w:rFonts w:ascii="Arial" w:eastAsia="ＭＳ ゴシック" w:hAnsi="Arial"/>
      <w:kern w:val="2"/>
      <w:sz w:val="22"/>
      <w:szCs w:val="24"/>
    </w:rPr>
  </w:style>
  <w:style w:type="paragraph" w:customStyle="1" w:styleId="40">
    <w:name w:val="本文 4"/>
    <w:basedOn w:val="a0"/>
    <w:pPr>
      <w:widowControl/>
      <w:ind w:leftChars="200" w:left="200" w:firstLineChars="100" w:firstLine="100"/>
    </w:pPr>
  </w:style>
  <w:style w:type="paragraph" w:customStyle="1" w:styleId="50">
    <w:name w:val="本文 5"/>
    <w:basedOn w:val="a0"/>
    <w:pPr>
      <w:widowControl/>
      <w:ind w:leftChars="350" w:left="350" w:firstLineChars="100" w:firstLine="100"/>
    </w:pPr>
  </w:style>
  <w:style w:type="paragraph" w:customStyle="1" w:styleId="60">
    <w:name w:val="本文 6"/>
    <w:basedOn w:val="a0"/>
    <w:pPr>
      <w:widowControl/>
      <w:ind w:leftChars="350" w:left="350" w:firstLineChars="100" w:firstLine="100"/>
    </w:pPr>
  </w:style>
  <w:style w:type="paragraph" w:customStyle="1" w:styleId="70">
    <w:name w:val="本文 7"/>
    <w:basedOn w:val="a0"/>
    <w:pPr>
      <w:widowControl/>
      <w:ind w:leftChars="400" w:left="400" w:firstLineChars="100" w:firstLine="100"/>
    </w:pPr>
  </w:style>
  <w:style w:type="paragraph" w:customStyle="1" w:styleId="80">
    <w:name w:val="本文 8"/>
    <w:basedOn w:val="a0"/>
    <w:pPr>
      <w:widowControl/>
      <w:ind w:leftChars="450" w:left="450" w:firstLineChars="100" w:firstLine="100"/>
    </w:pPr>
  </w:style>
  <w:style w:type="paragraph" w:customStyle="1" w:styleId="90">
    <w:name w:val="本文 9"/>
    <w:basedOn w:val="a"/>
    <w:pPr>
      <w:widowControl/>
      <w:ind w:leftChars="500" w:left="500" w:firstLineChars="100" w:firstLine="100"/>
    </w:pPr>
  </w:style>
  <w:style w:type="paragraph" w:styleId="a4">
    <w:name w:val="footer"/>
    <w:basedOn w:val="a"/>
    <w:semiHidden/>
    <w:pPr>
      <w:tabs>
        <w:tab w:val="center" w:pos="4252"/>
        <w:tab w:val="right" w:pos="8504"/>
      </w:tabs>
      <w:snapToGrid w:val="0"/>
      <w:jc w:val="right"/>
    </w:pPr>
  </w:style>
  <w:style w:type="character" w:styleId="a5">
    <w:name w:val="page number"/>
    <w:basedOn w:val="a1"/>
    <w:semiHidden/>
  </w:style>
  <w:style w:type="paragraph" w:styleId="a6">
    <w:name w:val="header"/>
    <w:basedOn w:val="a"/>
    <w:link w:val="a7"/>
    <w:uiPriority w:val="99"/>
    <w:pPr>
      <w:tabs>
        <w:tab w:val="center" w:pos="4252"/>
        <w:tab w:val="right" w:pos="8504"/>
      </w:tabs>
      <w:snapToGrid w:val="0"/>
    </w:pPr>
  </w:style>
  <w:style w:type="paragraph" w:styleId="a8">
    <w:name w:val="caption"/>
    <w:basedOn w:val="a0"/>
    <w:next w:val="a"/>
    <w:qFormat/>
    <w:pPr>
      <w:keepLines/>
      <w:spacing w:beforeLines="50" w:before="50" w:afterLines="50" w:after="50"/>
      <w:jc w:val="center"/>
    </w:pPr>
    <w:rPr>
      <w:rFonts w:ascii="Arial" w:eastAsia="ＭＳ ゴシック" w:hAnsi="Arial"/>
      <w:bCs/>
      <w:szCs w:val="20"/>
    </w:rPr>
  </w:style>
  <w:style w:type="paragraph" w:customStyle="1" w:styleId="22">
    <w:name w:val="タイトル 2"/>
    <w:basedOn w:val="a0"/>
    <w:next w:val="a"/>
    <w:pPr>
      <w:jc w:val="center"/>
    </w:pPr>
    <w:rPr>
      <w:rFonts w:ascii="Arial" w:eastAsia="ＭＳ ゴシック" w:hAnsi="Arial"/>
      <w:sz w:val="44"/>
    </w:rPr>
  </w:style>
  <w:style w:type="paragraph" w:customStyle="1" w:styleId="11">
    <w:name w:val="タイトル 1"/>
    <w:basedOn w:val="a0"/>
    <w:next w:val="a"/>
    <w:pPr>
      <w:jc w:val="center"/>
    </w:pPr>
    <w:rPr>
      <w:rFonts w:ascii="Arial" w:eastAsia="ＭＳ ゴシック" w:hAnsi="Arial"/>
      <w:sz w:val="48"/>
    </w:rPr>
  </w:style>
  <w:style w:type="paragraph" w:customStyle="1" w:styleId="32">
    <w:name w:val="タイトル 3"/>
    <w:basedOn w:val="a0"/>
    <w:next w:val="a"/>
    <w:pPr>
      <w:jc w:val="center"/>
    </w:pPr>
    <w:rPr>
      <w:rFonts w:ascii="Arial" w:eastAsia="ＭＳ ゴシック" w:hAnsi="Arial"/>
      <w:sz w:val="40"/>
    </w:rPr>
  </w:style>
  <w:style w:type="paragraph" w:customStyle="1" w:styleId="41">
    <w:name w:val="タイトル 4"/>
    <w:basedOn w:val="a0"/>
    <w:next w:val="a"/>
    <w:pPr>
      <w:jc w:val="center"/>
    </w:pPr>
    <w:rPr>
      <w:rFonts w:ascii="Arial" w:eastAsia="ＭＳ ゴシック" w:hAnsi="Arial"/>
      <w:sz w:val="24"/>
    </w:rPr>
  </w:style>
  <w:style w:type="paragraph" w:customStyle="1" w:styleId="a9">
    <w:name w:val="サマリー"/>
    <w:basedOn w:val="a"/>
    <w:pPr>
      <w:pBdr>
        <w:top w:val="dashed" w:sz="4" w:space="1" w:color="auto"/>
        <w:left w:val="dashed" w:sz="4" w:space="4" w:color="auto"/>
        <w:bottom w:val="dashed" w:sz="4" w:space="1" w:color="auto"/>
        <w:right w:val="dashed" w:sz="4" w:space="4" w:color="auto"/>
      </w:pBdr>
      <w:ind w:leftChars="50" w:left="50" w:rightChars="50" w:right="50" w:firstLineChars="100" w:firstLine="100"/>
    </w:pPr>
  </w:style>
  <w:style w:type="paragraph" w:customStyle="1" w:styleId="42">
    <w:name w:val="はじめに 4"/>
    <w:basedOn w:val="a0"/>
    <w:pPr>
      <w:widowControl/>
      <w:ind w:leftChars="100" w:left="700" w:hangingChars="600" w:hanging="600"/>
    </w:pPr>
    <w:rPr>
      <w:sz w:val="24"/>
    </w:rPr>
  </w:style>
  <w:style w:type="paragraph" w:customStyle="1" w:styleId="23">
    <w:name w:val="はじめに 2"/>
    <w:basedOn w:val="a0"/>
    <w:next w:val="42"/>
    <w:pPr>
      <w:keepNext/>
      <w:keepLines/>
      <w:widowControl/>
    </w:pPr>
    <w:rPr>
      <w:rFonts w:ascii="Arial" w:eastAsia="ＭＳ ゴシック" w:hAnsi="Arial"/>
      <w:sz w:val="24"/>
    </w:rPr>
  </w:style>
  <w:style w:type="paragraph" w:customStyle="1" w:styleId="33">
    <w:name w:val="はじめに 3"/>
    <w:basedOn w:val="a0"/>
    <w:pPr>
      <w:widowControl/>
      <w:ind w:firstLineChars="100" w:firstLine="100"/>
    </w:pPr>
    <w:rPr>
      <w:sz w:val="24"/>
    </w:rPr>
  </w:style>
  <w:style w:type="paragraph" w:customStyle="1" w:styleId="12">
    <w:name w:val="はじめに 1"/>
    <w:basedOn w:val="a0"/>
    <w:next w:val="33"/>
    <w:pPr>
      <w:keepNext/>
      <w:keepLines/>
      <w:widowControl/>
      <w:snapToGrid w:val="0"/>
    </w:pPr>
    <w:rPr>
      <w:rFonts w:ascii="Arial" w:eastAsia="ＭＳ ゴシック" w:hAnsi="Arial"/>
      <w:sz w:val="28"/>
    </w:rPr>
  </w:style>
  <w:style w:type="paragraph" w:styleId="13">
    <w:name w:val="toc 1"/>
    <w:basedOn w:val="a"/>
    <w:next w:val="a"/>
    <w:autoRedefine/>
    <w:uiPriority w:val="39"/>
    <w:pPr>
      <w:spacing w:beforeLines="100" w:before="100"/>
    </w:pPr>
    <w:rPr>
      <w:rFonts w:ascii="Arial" w:eastAsia="ＭＳ ゴシック" w:hAnsi="Arial"/>
      <w:sz w:val="24"/>
    </w:rPr>
  </w:style>
  <w:style w:type="paragraph" w:styleId="24">
    <w:name w:val="toc 2"/>
    <w:basedOn w:val="a"/>
    <w:next w:val="a"/>
    <w:autoRedefine/>
    <w:uiPriority w:val="39"/>
    <w:pPr>
      <w:spacing w:beforeLines="50" w:before="180"/>
      <w:ind w:leftChars="100" w:left="210"/>
    </w:pPr>
    <w:rPr>
      <w:rFonts w:ascii="Arial" w:eastAsia="ＭＳ ゴシック" w:hAnsi="Arial"/>
    </w:rPr>
  </w:style>
  <w:style w:type="paragraph" w:styleId="34">
    <w:name w:val="toc 3"/>
    <w:basedOn w:val="a"/>
    <w:next w:val="a"/>
    <w:autoRedefine/>
    <w:uiPriority w:val="39"/>
    <w:pPr>
      <w:ind w:leftChars="200" w:left="200"/>
    </w:pPr>
  </w:style>
  <w:style w:type="paragraph" w:customStyle="1" w:styleId="aa">
    <w:name w:val="図表の番号"/>
    <w:basedOn w:val="a"/>
    <w:semiHidden/>
    <w:pPr>
      <w:spacing w:after="60"/>
      <w:jc w:val="center"/>
    </w:pPr>
    <w:rPr>
      <w:rFonts w:ascii="Arial" w:eastAsia="ＭＳ Ｐゴシック" w:hAnsi="Arial"/>
      <w:szCs w:val="21"/>
    </w:rPr>
  </w:style>
  <w:style w:type="paragraph" w:styleId="43">
    <w:name w:val="toc 4"/>
    <w:basedOn w:val="a"/>
    <w:next w:val="a"/>
    <w:autoRedefine/>
    <w:semiHidden/>
    <w:pPr>
      <w:ind w:leftChars="300" w:left="630"/>
    </w:pPr>
  </w:style>
  <w:style w:type="paragraph" w:styleId="51">
    <w:name w:val="toc 5"/>
    <w:basedOn w:val="a"/>
    <w:next w:val="a"/>
    <w:autoRedefine/>
    <w:semiHidden/>
    <w:pPr>
      <w:ind w:leftChars="400" w:left="840"/>
    </w:pPr>
  </w:style>
  <w:style w:type="paragraph" w:styleId="61">
    <w:name w:val="toc 6"/>
    <w:basedOn w:val="a"/>
    <w:next w:val="a"/>
    <w:autoRedefine/>
    <w:semiHidden/>
    <w:pPr>
      <w:ind w:leftChars="500" w:left="1050"/>
    </w:pPr>
  </w:style>
  <w:style w:type="paragraph" w:styleId="71">
    <w:name w:val="toc 7"/>
    <w:basedOn w:val="a"/>
    <w:next w:val="a"/>
    <w:autoRedefine/>
    <w:semiHidden/>
    <w:pPr>
      <w:ind w:leftChars="600" w:left="1260"/>
    </w:pPr>
  </w:style>
  <w:style w:type="paragraph" w:styleId="81">
    <w:name w:val="toc 8"/>
    <w:basedOn w:val="a"/>
    <w:next w:val="a"/>
    <w:autoRedefine/>
    <w:semiHidden/>
    <w:pPr>
      <w:ind w:leftChars="700" w:left="1470"/>
    </w:pPr>
  </w:style>
  <w:style w:type="paragraph" w:styleId="91">
    <w:name w:val="toc 9"/>
    <w:basedOn w:val="a"/>
    <w:next w:val="a"/>
    <w:autoRedefine/>
    <w:semiHidden/>
    <w:pPr>
      <w:ind w:leftChars="800" w:left="1680"/>
    </w:pPr>
  </w:style>
  <w:style w:type="paragraph" w:customStyle="1" w:styleId="14">
    <w:name w:val="引用箇所 1"/>
    <w:basedOn w:val="a0"/>
    <w:next w:val="25"/>
    <w:pPr>
      <w:keepNext/>
      <w:keepLines/>
      <w:widowControl/>
      <w:pBdr>
        <w:top w:val="single" w:sz="6" w:space="1" w:color="auto"/>
        <w:left w:val="single" w:sz="6" w:space="4" w:color="auto"/>
        <w:bottom w:val="single" w:sz="6" w:space="1" w:color="auto"/>
        <w:right w:val="single" w:sz="6" w:space="4" w:color="auto"/>
      </w:pBdr>
      <w:ind w:leftChars="300" w:left="300" w:rightChars="50" w:right="50"/>
    </w:pPr>
    <w:rPr>
      <w:rFonts w:ascii="Arial" w:eastAsia="ＭＳ ゴシック" w:hAnsi="Arial"/>
    </w:rPr>
  </w:style>
  <w:style w:type="paragraph" w:customStyle="1" w:styleId="25">
    <w:name w:val="引用箇所 2"/>
    <w:basedOn w:val="a0"/>
    <w:pPr>
      <w:widowControl/>
      <w:pBdr>
        <w:top w:val="single" w:sz="6" w:space="1" w:color="auto"/>
        <w:left w:val="single" w:sz="6" w:space="4" w:color="auto"/>
        <w:bottom w:val="single" w:sz="6" w:space="1" w:color="auto"/>
        <w:right w:val="single" w:sz="6" w:space="4" w:color="auto"/>
      </w:pBdr>
      <w:ind w:leftChars="300" w:left="300" w:rightChars="50" w:right="50" w:firstLineChars="100" w:firstLine="100"/>
    </w:pPr>
  </w:style>
  <w:style w:type="paragraph" w:customStyle="1" w:styleId="26">
    <w:name w:val="参考文献 2"/>
    <w:basedOn w:val="a0"/>
    <w:pPr>
      <w:widowControl/>
      <w:ind w:leftChars="350" w:left="350"/>
    </w:pPr>
  </w:style>
  <w:style w:type="paragraph" w:customStyle="1" w:styleId="15">
    <w:name w:val="参考文献 1"/>
    <w:basedOn w:val="a0"/>
    <w:next w:val="26"/>
    <w:pPr>
      <w:keepNext/>
      <w:keepLines/>
      <w:widowControl/>
      <w:ind w:leftChars="250" w:left="250"/>
    </w:pPr>
    <w:rPr>
      <w:rFonts w:ascii="Arial" w:eastAsia="ＭＳ ゴシック" w:hAnsi="Arial"/>
    </w:rPr>
  </w:style>
  <w:style w:type="character" w:styleId="ab">
    <w:name w:val="Hyperlink"/>
    <w:uiPriority w:val="99"/>
    <w:rPr>
      <w:color w:val="0000FF"/>
      <w:u w:val="single"/>
    </w:rPr>
  </w:style>
  <w:style w:type="table" w:styleId="ac">
    <w:name w:val="Table Grid"/>
    <w:basedOn w:val="a2"/>
    <w:uiPriority w:val="59"/>
    <w:rsid w:val="00EF3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B237F"/>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3B237F"/>
    <w:rPr>
      <w:rFonts w:asciiTheme="majorHAnsi" w:eastAsiaTheme="majorEastAsia" w:hAnsiTheme="majorHAnsi" w:cstheme="majorBidi"/>
      <w:kern w:val="2"/>
      <w:sz w:val="18"/>
      <w:szCs w:val="18"/>
    </w:rPr>
  </w:style>
  <w:style w:type="paragraph" w:styleId="af">
    <w:name w:val="endnote text"/>
    <w:basedOn w:val="a"/>
    <w:link w:val="af0"/>
    <w:uiPriority w:val="99"/>
    <w:semiHidden/>
    <w:unhideWhenUsed/>
    <w:rsid w:val="00B76016"/>
    <w:pPr>
      <w:snapToGrid w:val="0"/>
      <w:jc w:val="left"/>
    </w:pPr>
  </w:style>
  <w:style w:type="character" w:customStyle="1" w:styleId="af0">
    <w:name w:val="文末脚注文字列 (文字)"/>
    <w:basedOn w:val="a1"/>
    <w:link w:val="af"/>
    <w:uiPriority w:val="99"/>
    <w:semiHidden/>
    <w:rsid w:val="00B76016"/>
    <w:rPr>
      <w:kern w:val="2"/>
      <w:sz w:val="21"/>
      <w:szCs w:val="24"/>
    </w:rPr>
  </w:style>
  <w:style w:type="character" w:styleId="af1">
    <w:name w:val="endnote reference"/>
    <w:basedOn w:val="a1"/>
    <w:uiPriority w:val="99"/>
    <w:semiHidden/>
    <w:unhideWhenUsed/>
    <w:rsid w:val="00B76016"/>
    <w:rPr>
      <w:vertAlign w:val="superscript"/>
    </w:rPr>
  </w:style>
  <w:style w:type="paragraph" w:styleId="af2">
    <w:name w:val="List Paragraph"/>
    <w:basedOn w:val="a"/>
    <w:uiPriority w:val="34"/>
    <w:qFormat/>
    <w:rsid w:val="003215EE"/>
    <w:pPr>
      <w:ind w:leftChars="400" w:left="840"/>
    </w:pPr>
  </w:style>
  <w:style w:type="paragraph" w:styleId="af3">
    <w:name w:val="TOC Heading"/>
    <w:basedOn w:val="1"/>
    <w:next w:val="a"/>
    <w:uiPriority w:val="39"/>
    <w:semiHidden/>
    <w:unhideWhenUsed/>
    <w:qFormat/>
    <w:rsid w:val="00E633C6"/>
    <w:pPr>
      <w:numPr>
        <w:numId w:val="0"/>
      </w:numPr>
      <w:snapToGrid/>
      <w:spacing w:before="480" w:line="276" w:lineRule="auto"/>
      <w:jc w:val="left"/>
      <w:outlineLvl w:val="9"/>
    </w:pPr>
    <w:rPr>
      <w:rFonts w:asciiTheme="majorHAnsi" w:eastAsiaTheme="majorEastAsia" w:hAnsiTheme="majorHAnsi" w:cstheme="majorBidi"/>
      <w:b/>
      <w:bCs/>
      <w:color w:val="365F91" w:themeColor="accent1" w:themeShade="BF"/>
      <w:kern w:val="0"/>
      <w:szCs w:val="28"/>
    </w:rPr>
  </w:style>
  <w:style w:type="character" w:customStyle="1" w:styleId="a7">
    <w:name w:val="ヘッダー (文字)"/>
    <w:basedOn w:val="a1"/>
    <w:link w:val="a6"/>
    <w:uiPriority w:val="99"/>
    <w:rsid w:val="00644FB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79802">
      <w:bodyDiv w:val="1"/>
      <w:marLeft w:val="0"/>
      <w:marRight w:val="0"/>
      <w:marTop w:val="0"/>
      <w:marBottom w:val="0"/>
      <w:divBdr>
        <w:top w:val="none" w:sz="0" w:space="0" w:color="auto"/>
        <w:left w:val="none" w:sz="0" w:space="0" w:color="auto"/>
        <w:bottom w:val="none" w:sz="0" w:space="0" w:color="auto"/>
        <w:right w:val="none" w:sz="0" w:space="0" w:color="auto"/>
      </w:divBdr>
    </w:div>
    <w:div w:id="86192822">
      <w:bodyDiv w:val="1"/>
      <w:marLeft w:val="0"/>
      <w:marRight w:val="0"/>
      <w:marTop w:val="0"/>
      <w:marBottom w:val="0"/>
      <w:divBdr>
        <w:top w:val="none" w:sz="0" w:space="0" w:color="auto"/>
        <w:left w:val="none" w:sz="0" w:space="0" w:color="auto"/>
        <w:bottom w:val="none" w:sz="0" w:space="0" w:color="auto"/>
        <w:right w:val="none" w:sz="0" w:space="0" w:color="auto"/>
      </w:divBdr>
    </w:div>
    <w:div w:id="214779610">
      <w:bodyDiv w:val="1"/>
      <w:marLeft w:val="0"/>
      <w:marRight w:val="0"/>
      <w:marTop w:val="0"/>
      <w:marBottom w:val="0"/>
      <w:divBdr>
        <w:top w:val="none" w:sz="0" w:space="0" w:color="auto"/>
        <w:left w:val="none" w:sz="0" w:space="0" w:color="auto"/>
        <w:bottom w:val="none" w:sz="0" w:space="0" w:color="auto"/>
        <w:right w:val="none" w:sz="0" w:space="0" w:color="auto"/>
      </w:divBdr>
    </w:div>
    <w:div w:id="282687241">
      <w:bodyDiv w:val="1"/>
      <w:marLeft w:val="0"/>
      <w:marRight w:val="0"/>
      <w:marTop w:val="0"/>
      <w:marBottom w:val="0"/>
      <w:divBdr>
        <w:top w:val="none" w:sz="0" w:space="0" w:color="auto"/>
        <w:left w:val="none" w:sz="0" w:space="0" w:color="auto"/>
        <w:bottom w:val="none" w:sz="0" w:space="0" w:color="auto"/>
        <w:right w:val="none" w:sz="0" w:space="0" w:color="auto"/>
      </w:divBdr>
    </w:div>
    <w:div w:id="346055888">
      <w:bodyDiv w:val="1"/>
      <w:marLeft w:val="0"/>
      <w:marRight w:val="0"/>
      <w:marTop w:val="0"/>
      <w:marBottom w:val="0"/>
      <w:divBdr>
        <w:top w:val="none" w:sz="0" w:space="0" w:color="auto"/>
        <w:left w:val="none" w:sz="0" w:space="0" w:color="auto"/>
        <w:bottom w:val="none" w:sz="0" w:space="0" w:color="auto"/>
        <w:right w:val="none" w:sz="0" w:space="0" w:color="auto"/>
      </w:divBdr>
    </w:div>
    <w:div w:id="347827088">
      <w:bodyDiv w:val="1"/>
      <w:marLeft w:val="0"/>
      <w:marRight w:val="0"/>
      <w:marTop w:val="0"/>
      <w:marBottom w:val="0"/>
      <w:divBdr>
        <w:top w:val="none" w:sz="0" w:space="0" w:color="auto"/>
        <w:left w:val="none" w:sz="0" w:space="0" w:color="auto"/>
        <w:bottom w:val="none" w:sz="0" w:space="0" w:color="auto"/>
        <w:right w:val="none" w:sz="0" w:space="0" w:color="auto"/>
      </w:divBdr>
    </w:div>
    <w:div w:id="350762802">
      <w:bodyDiv w:val="1"/>
      <w:marLeft w:val="0"/>
      <w:marRight w:val="0"/>
      <w:marTop w:val="0"/>
      <w:marBottom w:val="0"/>
      <w:divBdr>
        <w:top w:val="none" w:sz="0" w:space="0" w:color="auto"/>
        <w:left w:val="none" w:sz="0" w:space="0" w:color="auto"/>
        <w:bottom w:val="none" w:sz="0" w:space="0" w:color="auto"/>
        <w:right w:val="none" w:sz="0" w:space="0" w:color="auto"/>
      </w:divBdr>
    </w:div>
    <w:div w:id="407197022">
      <w:bodyDiv w:val="1"/>
      <w:marLeft w:val="0"/>
      <w:marRight w:val="0"/>
      <w:marTop w:val="0"/>
      <w:marBottom w:val="0"/>
      <w:divBdr>
        <w:top w:val="none" w:sz="0" w:space="0" w:color="auto"/>
        <w:left w:val="none" w:sz="0" w:space="0" w:color="auto"/>
        <w:bottom w:val="none" w:sz="0" w:space="0" w:color="auto"/>
        <w:right w:val="none" w:sz="0" w:space="0" w:color="auto"/>
      </w:divBdr>
    </w:div>
    <w:div w:id="407461018">
      <w:bodyDiv w:val="1"/>
      <w:marLeft w:val="0"/>
      <w:marRight w:val="0"/>
      <w:marTop w:val="0"/>
      <w:marBottom w:val="0"/>
      <w:divBdr>
        <w:top w:val="none" w:sz="0" w:space="0" w:color="auto"/>
        <w:left w:val="none" w:sz="0" w:space="0" w:color="auto"/>
        <w:bottom w:val="none" w:sz="0" w:space="0" w:color="auto"/>
        <w:right w:val="none" w:sz="0" w:space="0" w:color="auto"/>
      </w:divBdr>
    </w:div>
    <w:div w:id="462582942">
      <w:bodyDiv w:val="1"/>
      <w:marLeft w:val="0"/>
      <w:marRight w:val="0"/>
      <w:marTop w:val="0"/>
      <w:marBottom w:val="0"/>
      <w:divBdr>
        <w:top w:val="none" w:sz="0" w:space="0" w:color="auto"/>
        <w:left w:val="none" w:sz="0" w:space="0" w:color="auto"/>
        <w:bottom w:val="none" w:sz="0" w:space="0" w:color="auto"/>
        <w:right w:val="none" w:sz="0" w:space="0" w:color="auto"/>
      </w:divBdr>
    </w:div>
    <w:div w:id="515703548">
      <w:bodyDiv w:val="1"/>
      <w:marLeft w:val="0"/>
      <w:marRight w:val="0"/>
      <w:marTop w:val="0"/>
      <w:marBottom w:val="0"/>
      <w:divBdr>
        <w:top w:val="none" w:sz="0" w:space="0" w:color="auto"/>
        <w:left w:val="none" w:sz="0" w:space="0" w:color="auto"/>
        <w:bottom w:val="none" w:sz="0" w:space="0" w:color="auto"/>
        <w:right w:val="none" w:sz="0" w:space="0" w:color="auto"/>
      </w:divBdr>
    </w:div>
    <w:div w:id="562183944">
      <w:bodyDiv w:val="1"/>
      <w:marLeft w:val="0"/>
      <w:marRight w:val="0"/>
      <w:marTop w:val="0"/>
      <w:marBottom w:val="0"/>
      <w:divBdr>
        <w:top w:val="none" w:sz="0" w:space="0" w:color="auto"/>
        <w:left w:val="none" w:sz="0" w:space="0" w:color="auto"/>
        <w:bottom w:val="none" w:sz="0" w:space="0" w:color="auto"/>
        <w:right w:val="none" w:sz="0" w:space="0" w:color="auto"/>
      </w:divBdr>
    </w:div>
    <w:div w:id="627203567">
      <w:bodyDiv w:val="1"/>
      <w:marLeft w:val="0"/>
      <w:marRight w:val="0"/>
      <w:marTop w:val="0"/>
      <w:marBottom w:val="0"/>
      <w:divBdr>
        <w:top w:val="none" w:sz="0" w:space="0" w:color="auto"/>
        <w:left w:val="none" w:sz="0" w:space="0" w:color="auto"/>
        <w:bottom w:val="none" w:sz="0" w:space="0" w:color="auto"/>
        <w:right w:val="none" w:sz="0" w:space="0" w:color="auto"/>
      </w:divBdr>
    </w:div>
    <w:div w:id="701782498">
      <w:bodyDiv w:val="1"/>
      <w:marLeft w:val="0"/>
      <w:marRight w:val="0"/>
      <w:marTop w:val="0"/>
      <w:marBottom w:val="0"/>
      <w:divBdr>
        <w:top w:val="none" w:sz="0" w:space="0" w:color="auto"/>
        <w:left w:val="none" w:sz="0" w:space="0" w:color="auto"/>
        <w:bottom w:val="none" w:sz="0" w:space="0" w:color="auto"/>
        <w:right w:val="none" w:sz="0" w:space="0" w:color="auto"/>
      </w:divBdr>
    </w:div>
    <w:div w:id="850219694">
      <w:bodyDiv w:val="1"/>
      <w:marLeft w:val="0"/>
      <w:marRight w:val="0"/>
      <w:marTop w:val="0"/>
      <w:marBottom w:val="0"/>
      <w:divBdr>
        <w:top w:val="none" w:sz="0" w:space="0" w:color="auto"/>
        <w:left w:val="none" w:sz="0" w:space="0" w:color="auto"/>
        <w:bottom w:val="none" w:sz="0" w:space="0" w:color="auto"/>
        <w:right w:val="none" w:sz="0" w:space="0" w:color="auto"/>
      </w:divBdr>
    </w:div>
    <w:div w:id="878980068">
      <w:bodyDiv w:val="1"/>
      <w:marLeft w:val="0"/>
      <w:marRight w:val="0"/>
      <w:marTop w:val="0"/>
      <w:marBottom w:val="0"/>
      <w:divBdr>
        <w:top w:val="none" w:sz="0" w:space="0" w:color="auto"/>
        <w:left w:val="none" w:sz="0" w:space="0" w:color="auto"/>
        <w:bottom w:val="none" w:sz="0" w:space="0" w:color="auto"/>
        <w:right w:val="none" w:sz="0" w:space="0" w:color="auto"/>
      </w:divBdr>
    </w:div>
    <w:div w:id="918442627">
      <w:bodyDiv w:val="1"/>
      <w:marLeft w:val="0"/>
      <w:marRight w:val="0"/>
      <w:marTop w:val="0"/>
      <w:marBottom w:val="0"/>
      <w:divBdr>
        <w:top w:val="none" w:sz="0" w:space="0" w:color="auto"/>
        <w:left w:val="none" w:sz="0" w:space="0" w:color="auto"/>
        <w:bottom w:val="none" w:sz="0" w:space="0" w:color="auto"/>
        <w:right w:val="none" w:sz="0" w:space="0" w:color="auto"/>
      </w:divBdr>
    </w:div>
    <w:div w:id="968434938">
      <w:bodyDiv w:val="1"/>
      <w:marLeft w:val="0"/>
      <w:marRight w:val="0"/>
      <w:marTop w:val="0"/>
      <w:marBottom w:val="0"/>
      <w:divBdr>
        <w:top w:val="none" w:sz="0" w:space="0" w:color="auto"/>
        <w:left w:val="none" w:sz="0" w:space="0" w:color="auto"/>
        <w:bottom w:val="none" w:sz="0" w:space="0" w:color="auto"/>
        <w:right w:val="none" w:sz="0" w:space="0" w:color="auto"/>
      </w:divBdr>
    </w:div>
    <w:div w:id="1004090306">
      <w:bodyDiv w:val="1"/>
      <w:marLeft w:val="0"/>
      <w:marRight w:val="0"/>
      <w:marTop w:val="0"/>
      <w:marBottom w:val="0"/>
      <w:divBdr>
        <w:top w:val="none" w:sz="0" w:space="0" w:color="auto"/>
        <w:left w:val="none" w:sz="0" w:space="0" w:color="auto"/>
        <w:bottom w:val="none" w:sz="0" w:space="0" w:color="auto"/>
        <w:right w:val="none" w:sz="0" w:space="0" w:color="auto"/>
      </w:divBdr>
    </w:div>
    <w:div w:id="1022367214">
      <w:bodyDiv w:val="1"/>
      <w:marLeft w:val="0"/>
      <w:marRight w:val="0"/>
      <w:marTop w:val="0"/>
      <w:marBottom w:val="0"/>
      <w:divBdr>
        <w:top w:val="none" w:sz="0" w:space="0" w:color="auto"/>
        <w:left w:val="none" w:sz="0" w:space="0" w:color="auto"/>
        <w:bottom w:val="none" w:sz="0" w:space="0" w:color="auto"/>
        <w:right w:val="none" w:sz="0" w:space="0" w:color="auto"/>
      </w:divBdr>
    </w:div>
    <w:div w:id="1058894882">
      <w:bodyDiv w:val="1"/>
      <w:marLeft w:val="0"/>
      <w:marRight w:val="0"/>
      <w:marTop w:val="0"/>
      <w:marBottom w:val="0"/>
      <w:divBdr>
        <w:top w:val="none" w:sz="0" w:space="0" w:color="auto"/>
        <w:left w:val="none" w:sz="0" w:space="0" w:color="auto"/>
        <w:bottom w:val="none" w:sz="0" w:space="0" w:color="auto"/>
        <w:right w:val="none" w:sz="0" w:space="0" w:color="auto"/>
      </w:divBdr>
    </w:div>
    <w:div w:id="1067608721">
      <w:bodyDiv w:val="1"/>
      <w:marLeft w:val="0"/>
      <w:marRight w:val="0"/>
      <w:marTop w:val="0"/>
      <w:marBottom w:val="0"/>
      <w:divBdr>
        <w:top w:val="none" w:sz="0" w:space="0" w:color="auto"/>
        <w:left w:val="none" w:sz="0" w:space="0" w:color="auto"/>
        <w:bottom w:val="none" w:sz="0" w:space="0" w:color="auto"/>
        <w:right w:val="none" w:sz="0" w:space="0" w:color="auto"/>
      </w:divBdr>
    </w:div>
    <w:div w:id="1185243653">
      <w:bodyDiv w:val="1"/>
      <w:marLeft w:val="0"/>
      <w:marRight w:val="0"/>
      <w:marTop w:val="0"/>
      <w:marBottom w:val="0"/>
      <w:divBdr>
        <w:top w:val="none" w:sz="0" w:space="0" w:color="auto"/>
        <w:left w:val="none" w:sz="0" w:space="0" w:color="auto"/>
        <w:bottom w:val="none" w:sz="0" w:space="0" w:color="auto"/>
        <w:right w:val="none" w:sz="0" w:space="0" w:color="auto"/>
      </w:divBdr>
    </w:div>
    <w:div w:id="1315524372">
      <w:bodyDiv w:val="1"/>
      <w:marLeft w:val="0"/>
      <w:marRight w:val="0"/>
      <w:marTop w:val="0"/>
      <w:marBottom w:val="0"/>
      <w:divBdr>
        <w:top w:val="none" w:sz="0" w:space="0" w:color="auto"/>
        <w:left w:val="none" w:sz="0" w:space="0" w:color="auto"/>
        <w:bottom w:val="none" w:sz="0" w:space="0" w:color="auto"/>
        <w:right w:val="none" w:sz="0" w:space="0" w:color="auto"/>
      </w:divBdr>
    </w:div>
    <w:div w:id="1355813873">
      <w:bodyDiv w:val="1"/>
      <w:marLeft w:val="0"/>
      <w:marRight w:val="0"/>
      <w:marTop w:val="0"/>
      <w:marBottom w:val="0"/>
      <w:divBdr>
        <w:top w:val="none" w:sz="0" w:space="0" w:color="auto"/>
        <w:left w:val="none" w:sz="0" w:space="0" w:color="auto"/>
        <w:bottom w:val="none" w:sz="0" w:space="0" w:color="auto"/>
        <w:right w:val="none" w:sz="0" w:space="0" w:color="auto"/>
      </w:divBdr>
    </w:div>
    <w:div w:id="1411729577">
      <w:bodyDiv w:val="1"/>
      <w:marLeft w:val="0"/>
      <w:marRight w:val="0"/>
      <w:marTop w:val="0"/>
      <w:marBottom w:val="0"/>
      <w:divBdr>
        <w:top w:val="none" w:sz="0" w:space="0" w:color="auto"/>
        <w:left w:val="none" w:sz="0" w:space="0" w:color="auto"/>
        <w:bottom w:val="none" w:sz="0" w:space="0" w:color="auto"/>
        <w:right w:val="none" w:sz="0" w:space="0" w:color="auto"/>
      </w:divBdr>
    </w:div>
    <w:div w:id="1428191220">
      <w:bodyDiv w:val="1"/>
      <w:marLeft w:val="0"/>
      <w:marRight w:val="0"/>
      <w:marTop w:val="0"/>
      <w:marBottom w:val="0"/>
      <w:divBdr>
        <w:top w:val="none" w:sz="0" w:space="0" w:color="auto"/>
        <w:left w:val="none" w:sz="0" w:space="0" w:color="auto"/>
        <w:bottom w:val="none" w:sz="0" w:space="0" w:color="auto"/>
        <w:right w:val="none" w:sz="0" w:space="0" w:color="auto"/>
      </w:divBdr>
    </w:div>
    <w:div w:id="1462382413">
      <w:bodyDiv w:val="1"/>
      <w:marLeft w:val="0"/>
      <w:marRight w:val="0"/>
      <w:marTop w:val="0"/>
      <w:marBottom w:val="0"/>
      <w:divBdr>
        <w:top w:val="none" w:sz="0" w:space="0" w:color="auto"/>
        <w:left w:val="none" w:sz="0" w:space="0" w:color="auto"/>
        <w:bottom w:val="none" w:sz="0" w:space="0" w:color="auto"/>
        <w:right w:val="none" w:sz="0" w:space="0" w:color="auto"/>
      </w:divBdr>
    </w:div>
    <w:div w:id="1519660913">
      <w:bodyDiv w:val="1"/>
      <w:marLeft w:val="0"/>
      <w:marRight w:val="0"/>
      <w:marTop w:val="0"/>
      <w:marBottom w:val="0"/>
      <w:divBdr>
        <w:top w:val="none" w:sz="0" w:space="0" w:color="auto"/>
        <w:left w:val="none" w:sz="0" w:space="0" w:color="auto"/>
        <w:bottom w:val="none" w:sz="0" w:space="0" w:color="auto"/>
        <w:right w:val="none" w:sz="0" w:space="0" w:color="auto"/>
      </w:divBdr>
    </w:div>
    <w:div w:id="1568030288">
      <w:bodyDiv w:val="1"/>
      <w:marLeft w:val="0"/>
      <w:marRight w:val="0"/>
      <w:marTop w:val="0"/>
      <w:marBottom w:val="0"/>
      <w:divBdr>
        <w:top w:val="none" w:sz="0" w:space="0" w:color="auto"/>
        <w:left w:val="none" w:sz="0" w:space="0" w:color="auto"/>
        <w:bottom w:val="none" w:sz="0" w:space="0" w:color="auto"/>
        <w:right w:val="none" w:sz="0" w:space="0" w:color="auto"/>
      </w:divBdr>
    </w:div>
    <w:div w:id="1635522026">
      <w:bodyDiv w:val="1"/>
      <w:marLeft w:val="0"/>
      <w:marRight w:val="0"/>
      <w:marTop w:val="0"/>
      <w:marBottom w:val="0"/>
      <w:divBdr>
        <w:top w:val="none" w:sz="0" w:space="0" w:color="auto"/>
        <w:left w:val="none" w:sz="0" w:space="0" w:color="auto"/>
        <w:bottom w:val="none" w:sz="0" w:space="0" w:color="auto"/>
        <w:right w:val="none" w:sz="0" w:space="0" w:color="auto"/>
      </w:divBdr>
    </w:div>
    <w:div w:id="1654289409">
      <w:bodyDiv w:val="1"/>
      <w:marLeft w:val="0"/>
      <w:marRight w:val="0"/>
      <w:marTop w:val="0"/>
      <w:marBottom w:val="0"/>
      <w:divBdr>
        <w:top w:val="none" w:sz="0" w:space="0" w:color="auto"/>
        <w:left w:val="none" w:sz="0" w:space="0" w:color="auto"/>
        <w:bottom w:val="none" w:sz="0" w:space="0" w:color="auto"/>
        <w:right w:val="none" w:sz="0" w:space="0" w:color="auto"/>
      </w:divBdr>
    </w:div>
    <w:div w:id="1685210360">
      <w:bodyDiv w:val="1"/>
      <w:marLeft w:val="0"/>
      <w:marRight w:val="0"/>
      <w:marTop w:val="0"/>
      <w:marBottom w:val="0"/>
      <w:divBdr>
        <w:top w:val="none" w:sz="0" w:space="0" w:color="auto"/>
        <w:left w:val="none" w:sz="0" w:space="0" w:color="auto"/>
        <w:bottom w:val="none" w:sz="0" w:space="0" w:color="auto"/>
        <w:right w:val="none" w:sz="0" w:space="0" w:color="auto"/>
      </w:divBdr>
    </w:div>
    <w:div w:id="1698198460">
      <w:bodyDiv w:val="1"/>
      <w:marLeft w:val="0"/>
      <w:marRight w:val="0"/>
      <w:marTop w:val="0"/>
      <w:marBottom w:val="0"/>
      <w:divBdr>
        <w:top w:val="none" w:sz="0" w:space="0" w:color="auto"/>
        <w:left w:val="none" w:sz="0" w:space="0" w:color="auto"/>
        <w:bottom w:val="none" w:sz="0" w:space="0" w:color="auto"/>
        <w:right w:val="none" w:sz="0" w:space="0" w:color="auto"/>
      </w:divBdr>
    </w:div>
    <w:div w:id="1758669672">
      <w:bodyDiv w:val="1"/>
      <w:marLeft w:val="0"/>
      <w:marRight w:val="0"/>
      <w:marTop w:val="0"/>
      <w:marBottom w:val="0"/>
      <w:divBdr>
        <w:top w:val="none" w:sz="0" w:space="0" w:color="auto"/>
        <w:left w:val="none" w:sz="0" w:space="0" w:color="auto"/>
        <w:bottom w:val="none" w:sz="0" w:space="0" w:color="auto"/>
        <w:right w:val="none" w:sz="0" w:space="0" w:color="auto"/>
      </w:divBdr>
    </w:div>
    <w:div w:id="1778409675">
      <w:bodyDiv w:val="1"/>
      <w:marLeft w:val="0"/>
      <w:marRight w:val="0"/>
      <w:marTop w:val="0"/>
      <w:marBottom w:val="0"/>
      <w:divBdr>
        <w:top w:val="none" w:sz="0" w:space="0" w:color="auto"/>
        <w:left w:val="none" w:sz="0" w:space="0" w:color="auto"/>
        <w:bottom w:val="none" w:sz="0" w:space="0" w:color="auto"/>
        <w:right w:val="none" w:sz="0" w:space="0" w:color="auto"/>
      </w:divBdr>
    </w:div>
    <w:div w:id="1780176117">
      <w:bodyDiv w:val="1"/>
      <w:marLeft w:val="0"/>
      <w:marRight w:val="0"/>
      <w:marTop w:val="0"/>
      <w:marBottom w:val="0"/>
      <w:divBdr>
        <w:top w:val="none" w:sz="0" w:space="0" w:color="auto"/>
        <w:left w:val="none" w:sz="0" w:space="0" w:color="auto"/>
        <w:bottom w:val="none" w:sz="0" w:space="0" w:color="auto"/>
        <w:right w:val="none" w:sz="0" w:space="0" w:color="auto"/>
      </w:divBdr>
    </w:div>
    <w:div w:id="1812401528">
      <w:bodyDiv w:val="1"/>
      <w:marLeft w:val="0"/>
      <w:marRight w:val="0"/>
      <w:marTop w:val="0"/>
      <w:marBottom w:val="0"/>
      <w:divBdr>
        <w:top w:val="none" w:sz="0" w:space="0" w:color="auto"/>
        <w:left w:val="none" w:sz="0" w:space="0" w:color="auto"/>
        <w:bottom w:val="none" w:sz="0" w:space="0" w:color="auto"/>
        <w:right w:val="none" w:sz="0" w:space="0" w:color="auto"/>
      </w:divBdr>
    </w:div>
    <w:div w:id="1831746844">
      <w:bodyDiv w:val="1"/>
      <w:marLeft w:val="0"/>
      <w:marRight w:val="0"/>
      <w:marTop w:val="0"/>
      <w:marBottom w:val="0"/>
      <w:divBdr>
        <w:top w:val="none" w:sz="0" w:space="0" w:color="auto"/>
        <w:left w:val="none" w:sz="0" w:space="0" w:color="auto"/>
        <w:bottom w:val="none" w:sz="0" w:space="0" w:color="auto"/>
        <w:right w:val="none" w:sz="0" w:space="0" w:color="auto"/>
      </w:divBdr>
    </w:div>
    <w:div w:id="1851868571">
      <w:bodyDiv w:val="1"/>
      <w:marLeft w:val="0"/>
      <w:marRight w:val="0"/>
      <w:marTop w:val="0"/>
      <w:marBottom w:val="0"/>
      <w:divBdr>
        <w:top w:val="none" w:sz="0" w:space="0" w:color="auto"/>
        <w:left w:val="none" w:sz="0" w:space="0" w:color="auto"/>
        <w:bottom w:val="none" w:sz="0" w:space="0" w:color="auto"/>
        <w:right w:val="none" w:sz="0" w:space="0" w:color="auto"/>
      </w:divBdr>
    </w:div>
    <w:div w:id="1863586921">
      <w:bodyDiv w:val="1"/>
      <w:marLeft w:val="0"/>
      <w:marRight w:val="0"/>
      <w:marTop w:val="0"/>
      <w:marBottom w:val="0"/>
      <w:divBdr>
        <w:top w:val="none" w:sz="0" w:space="0" w:color="auto"/>
        <w:left w:val="none" w:sz="0" w:space="0" w:color="auto"/>
        <w:bottom w:val="none" w:sz="0" w:space="0" w:color="auto"/>
        <w:right w:val="none" w:sz="0" w:space="0" w:color="auto"/>
      </w:divBdr>
    </w:div>
    <w:div w:id="1863593280">
      <w:bodyDiv w:val="1"/>
      <w:marLeft w:val="0"/>
      <w:marRight w:val="0"/>
      <w:marTop w:val="0"/>
      <w:marBottom w:val="0"/>
      <w:divBdr>
        <w:top w:val="none" w:sz="0" w:space="0" w:color="auto"/>
        <w:left w:val="none" w:sz="0" w:space="0" w:color="auto"/>
        <w:bottom w:val="none" w:sz="0" w:space="0" w:color="auto"/>
        <w:right w:val="none" w:sz="0" w:space="0" w:color="auto"/>
      </w:divBdr>
    </w:div>
    <w:div w:id="1864129303">
      <w:bodyDiv w:val="1"/>
      <w:marLeft w:val="0"/>
      <w:marRight w:val="0"/>
      <w:marTop w:val="0"/>
      <w:marBottom w:val="0"/>
      <w:divBdr>
        <w:top w:val="none" w:sz="0" w:space="0" w:color="auto"/>
        <w:left w:val="none" w:sz="0" w:space="0" w:color="auto"/>
        <w:bottom w:val="none" w:sz="0" w:space="0" w:color="auto"/>
        <w:right w:val="none" w:sz="0" w:space="0" w:color="auto"/>
      </w:divBdr>
    </w:div>
    <w:div w:id="1869291059">
      <w:bodyDiv w:val="1"/>
      <w:marLeft w:val="0"/>
      <w:marRight w:val="0"/>
      <w:marTop w:val="0"/>
      <w:marBottom w:val="0"/>
      <w:divBdr>
        <w:top w:val="none" w:sz="0" w:space="0" w:color="auto"/>
        <w:left w:val="none" w:sz="0" w:space="0" w:color="auto"/>
        <w:bottom w:val="none" w:sz="0" w:space="0" w:color="auto"/>
        <w:right w:val="none" w:sz="0" w:space="0" w:color="auto"/>
      </w:divBdr>
    </w:div>
    <w:div w:id="1870146699">
      <w:bodyDiv w:val="1"/>
      <w:marLeft w:val="0"/>
      <w:marRight w:val="0"/>
      <w:marTop w:val="0"/>
      <w:marBottom w:val="0"/>
      <w:divBdr>
        <w:top w:val="none" w:sz="0" w:space="0" w:color="auto"/>
        <w:left w:val="none" w:sz="0" w:space="0" w:color="auto"/>
        <w:bottom w:val="none" w:sz="0" w:space="0" w:color="auto"/>
        <w:right w:val="none" w:sz="0" w:space="0" w:color="auto"/>
      </w:divBdr>
    </w:div>
    <w:div w:id="1881936551">
      <w:bodyDiv w:val="1"/>
      <w:marLeft w:val="0"/>
      <w:marRight w:val="0"/>
      <w:marTop w:val="0"/>
      <w:marBottom w:val="0"/>
      <w:divBdr>
        <w:top w:val="none" w:sz="0" w:space="0" w:color="auto"/>
        <w:left w:val="none" w:sz="0" w:space="0" w:color="auto"/>
        <w:bottom w:val="none" w:sz="0" w:space="0" w:color="auto"/>
        <w:right w:val="none" w:sz="0" w:space="0" w:color="auto"/>
      </w:divBdr>
    </w:div>
    <w:div w:id="1917126142">
      <w:bodyDiv w:val="1"/>
      <w:marLeft w:val="0"/>
      <w:marRight w:val="0"/>
      <w:marTop w:val="0"/>
      <w:marBottom w:val="0"/>
      <w:divBdr>
        <w:top w:val="none" w:sz="0" w:space="0" w:color="auto"/>
        <w:left w:val="none" w:sz="0" w:space="0" w:color="auto"/>
        <w:bottom w:val="none" w:sz="0" w:space="0" w:color="auto"/>
        <w:right w:val="none" w:sz="0" w:space="0" w:color="auto"/>
      </w:divBdr>
    </w:div>
    <w:div w:id="1935504650">
      <w:bodyDiv w:val="1"/>
      <w:marLeft w:val="0"/>
      <w:marRight w:val="0"/>
      <w:marTop w:val="0"/>
      <w:marBottom w:val="0"/>
      <w:divBdr>
        <w:top w:val="none" w:sz="0" w:space="0" w:color="auto"/>
        <w:left w:val="none" w:sz="0" w:space="0" w:color="auto"/>
        <w:bottom w:val="none" w:sz="0" w:space="0" w:color="auto"/>
        <w:right w:val="none" w:sz="0" w:space="0" w:color="auto"/>
      </w:divBdr>
    </w:div>
    <w:div w:id="2020543378">
      <w:bodyDiv w:val="1"/>
      <w:marLeft w:val="0"/>
      <w:marRight w:val="0"/>
      <w:marTop w:val="0"/>
      <w:marBottom w:val="0"/>
      <w:divBdr>
        <w:top w:val="none" w:sz="0" w:space="0" w:color="auto"/>
        <w:left w:val="none" w:sz="0" w:space="0" w:color="auto"/>
        <w:bottom w:val="none" w:sz="0" w:space="0" w:color="auto"/>
        <w:right w:val="none" w:sz="0" w:space="0" w:color="auto"/>
      </w:divBdr>
    </w:div>
    <w:div w:id="2071028843">
      <w:bodyDiv w:val="1"/>
      <w:marLeft w:val="0"/>
      <w:marRight w:val="0"/>
      <w:marTop w:val="0"/>
      <w:marBottom w:val="0"/>
      <w:divBdr>
        <w:top w:val="none" w:sz="0" w:space="0" w:color="auto"/>
        <w:left w:val="none" w:sz="0" w:space="0" w:color="auto"/>
        <w:bottom w:val="none" w:sz="0" w:space="0" w:color="auto"/>
        <w:right w:val="none" w:sz="0" w:space="0" w:color="auto"/>
      </w:divBdr>
    </w:div>
    <w:div w:id="213729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kawask\&#12487;&#12473;&#12463;&#12488;&#12483;&#12503;\&#22577;&#21578;&#26360;&#12486;&#12531;&#12503;&#12524;&#12540;&#12488;ver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48A6B-4599-4430-BD2E-8F62B8B93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報告書テンプレートver1.dot</Template>
  <TotalTime>3</TotalTime>
  <Pages>5</Pages>
  <Words>850</Words>
  <Characters>4850</Characters>
  <Application>Microsoft Office Word</Application>
  <DocSecurity>4</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大井　祥之</cp:lastModifiedBy>
  <cp:revision>2</cp:revision>
  <cp:lastPrinted>2015-01-07T13:18:00Z</cp:lastPrinted>
  <dcterms:created xsi:type="dcterms:W3CDTF">2015-01-07T13:21:00Z</dcterms:created>
  <dcterms:modified xsi:type="dcterms:W3CDTF">2015-01-07T13:21:00Z</dcterms:modified>
</cp:coreProperties>
</file>