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99" w:rsidRDefault="00B83E99" w:rsidP="0013072F">
      <w:pPr>
        <w:wordWrap w:val="0"/>
        <w:ind w:right="1120"/>
        <w:rPr>
          <w:rFonts w:ascii="Meiryo UI" w:eastAsia="Meiryo UI" w:hAnsi="Meiryo UI" w:cs="Meiryo UI"/>
          <w:b/>
          <w:sz w:val="28"/>
          <w:szCs w:val="28"/>
        </w:rPr>
      </w:pPr>
      <w:bookmarkStart w:id="0" w:name="_GoBack"/>
      <w:bookmarkEnd w:id="0"/>
    </w:p>
    <w:p w:rsidR="00656476" w:rsidRDefault="00656476" w:rsidP="00656476"/>
    <w:p w:rsidR="00656476" w:rsidRDefault="00656476" w:rsidP="00656476"/>
    <w:p w:rsidR="00656476" w:rsidRDefault="00656476" w:rsidP="00656476"/>
    <w:p w:rsidR="00656476" w:rsidRPr="008551C4" w:rsidRDefault="00656476" w:rsidP="00656476"/>
    <w:p w:rsidR="00F006F7" w:rsidRDefault="00F006F7" w:rsidP="00656476"/>
    <w:p w:rsidR="00C86218" w:rsidRDefault="00C86218" w:rsidP="00656476"/>
    <w:p w:rsidR="00656476" w:rsidRDefault="00656476" w:rsidP="00656476"/>
    <w:p w:rsidR="00656476" w:rsidRPr="00585A9B" w:rsidRDefault="00585A9B" w:rsidP="00656476">
      <w:pPr>
        <w:pStyle w:val="11"/>
        <w:rPr>
          <w:b/>
          <w:sz w:val="36"/>
          <w:szCs w:val="36"/>
        </w:rPr>
      </w:pPr>
      <w:r w:rsidRPr="00585A9B">
        <w:rPr>
          <w:rFonts w:hint="eastAsia"/>
          <w:b/>
          <w:sz w:val="28"/>
          <w:szCs w:val="28"/>
        </w:rPr>
        <w:t>（仮称）</w:t>
      </w:r>
      <w:r w:rsidRPr="00585A9B">
        <w:rPr>
          <w:rFonts w:hint="eastAsia"/>
          <w:b/>
          <w:sz w:val="36"/>
          <w:szCs w:val="36"/>
        </w:rPr>
        <w:t>大阪府都市基盤施設長寿命化計画の策定</w:t>
      </w:r>
      <w:r w:rsidR="00C86218" w:rsidRPr="00585A9B">
        <w:rPr>
          <w:rFonts w:hint="eastAsia"/>
          <w:b/>
          <w:sz w:val="36"/>
          <w:szCs w:val="36"/>
        </w:rPr>
        <w:t>に向けて</w:t>
      </w:r>
    </w:p>
    <w:p w:rsidR="00656476" w:rsidRPr="00585A9B" w:rsidRDefault="00656476" w:rsidP="00656476">
      <w:pPr>
        <w:rPr>
          <w:sz w:val="36"/>
          <w:szCs w:val="36"/>
        </w:rPr>
      </w:pPr>
    </w:p>
    <w:p w:rsidR="00656476" w:rsidRDefault="00656476" w:rsidP="00656476"/>
    <w:p w:rsidR="00C86218" w:rsidRDefault="00C86218" w:rsidP="00656476">
      <w:pPr>
        <w:pStyle w:val="11"/>
      </w:pPr>
      <w:r>
        <w:rPr>
          <w:rFonts w:hint="eastAsia"/>
        </w:rPr>
        <w:t>中間</w:t>
      </w:r>
      <w:r w:rsidR="00585A9B">
        <w:rPr>
          <w:rFonts w:hint="eastAsia"/>
        </w:rPr>
        <w:t>とりまとめ</w:t>
      </w:r>
    </w:p>
    <w:p w:rsidR="00585A9B" w:rsidRPr="00585A9B" w:rsidRDefault="00585A9B" w:rsidP="00585A9B"/>
    <w:p w:rsidR="00656476" w:rsidRPr="00F006F7" w:rsidRDefault="00656476" w:rsidP="00F006F7"/>
    <w:p w:rsidR="00656476" w:rsidRDefault="00656476" w:rsidP="00656476"/>
    <w:p w:rsidR="00656476" w:rsidRPr="00CF7BC7" w:rsidRDefault="00656476" w:rsidP="00656476"/>
    <w:p w:rsidR="00656476" w:rsidRDefault="00656476" w:rsidP="00656476"/>
    <w:p w:rsidR="00656476" w:rsidRDefault="00656476" w:rsidP="00656476"/>
    <w:p w:rsidR="00656476" w:rsidRDefault="00656476" w:rsidP="00656476"/>
    <w:p w:rsidR="00656476" w:rsidRDefault="00656476" w:rsidP="00656476"/>
    <w:p w:rsidR="00F006F7" w:rsidRDefault="00F006F7" w:rsidP="00656476"/>
    <w:p w:rsidR="00656476" w:rsidRDefault="00656476" w:rsidP="00656476"/>
    <w:p w:rsidR="00656476" w:rsidRDefault="00656476" w:rsidP="00656476"/>
    <w:p w:rsidR="00656476" w:rsidRDefault="00656476" w:rsidP="00656476"/>
    <w:p w:rsidR="00656476" w:rsidRDefault="00656476" w:rsidP="00656476"/>
    <w:p w:rsidR="00656476" w:rsidRDefault="00656476" w:rsidP="00656476"/>
    <w:p w:rsidR="00656476" w:rsidRDefault="00656476" w:rsidP="00656476">
      <w:pPr>
        <w:pStyle w:val="31"/>
        <w:rPr>
          <w:sz w:val="32"/>
          <w:szCs w:val="32"/>
        </w:rPr>
      </w:pPr>
      <w:r w:rsidRPr="00C86218">
        <w:rPr>
          <w:rFonts w:hint="eastAsia"/>
          <w:sz w:val="32"/>
          <w:szCs w:val="32"/>
        </w:rPr>
        <w:t>平成</w:t>
      </w:r>
      <w:r w:rsidR="00E96F4A" w:rsidRPr="00C86218">
        <w:rPr>
          <w:rFonts w:hint="eastAsia"/>
          <w:sz w:val="32"/>
          <w:szCs w:val="32"/>
        </w:rPr>
        <w:t>26</w:t>
      </w:r>
      <w:r w:rsidRPr="00C86218">
        <w:rPr>
          <w:rFonts w:hint="eastAsia"/>
          <w:sz w:val="32"/>
          <w:szCs w:val="32"/>
        </w:rPr>
        <w:t>年</w:t>
      </w:r>
      <w:r w:rsidR="006946D1">
        <w:rPr>
          <w:rFonts w:hint="eastAsia"/>
          <w:sz w:val="32"/>
          <w:szCs w:val="32"/>
        </w:rPr>
        <w:t>8</w:t>
      </w:r>
      <w:r w:rsidRPr="00C86218">
        <w:rPr>
          <w:rFonts w:hint="eastAsia"/>
          <w:sz w:val="32"/>
          <w:szCs w:val="32"/>
        </w:rPr>
        <w:t>月</w:t>
      </w:r>
    </w:p>
    <w:p w:rsidR="00C86218" w:rsidRPr="00C86218" w:rsidRDefault="00C86218" w:rsidP="00C86218"/>
    <w:p w:rsidR="00C86218" w:rsidRPr="00C86218" w:rsidRDefault="00C86218" w:rsidP="00C86218">
      <w:pPr>
        <w:jc w:val="center"/>
      </w:pPr>
    </w:p>
    <w:p w:rsidR="00C86218" w:rsidRPr="00C86218" w:rsidRDefault="00C86218" w:rsidP="00C86218"/>
    <w:p w:rsidR="00656476" w:rsidRPr="00C86218" w:rsidRDefault="00C86218" w:rsidP="00656476">
      <w:pPr>
        <w:pStyle w:val="11"/>
        <w:rPr>
          <w:sz w:val="36"/>
          <w:szCs w:val="36"/>
        </w:rPr>
      </w:pPr>
      <w:r w:rsidRPr="00C86218">
        <w:rPr>
          <w:rFonts w:hint="eastAsia"/>
          <w:sz w:val="36"/>
          <w:szCs w:val="36"/>
        </w:rPr>
        <w:t>大阪府都市基盤施設維持管理技術審議会</w:t>
      </w:r>
    </w:p>
    <w:p w:rsidR="00656476" w:rsidRDefault="00656476" w:rsidP="00656476"/>
    <w:p w:rsidR="00656476" w:rsidRDefault="00656476" w:rsidP="00656476"/>
    <w:p w:rsidR="00656476" w:rsidRDefault="00656476" w:rsidP="00656476">
      <w:pPr>
        <w:sectPr w:rsidR="00656476" w:rsidSect="00147C7D">
          <w:footerReference w:type="even" r:id="rId9"/>
          <w:pgSz w:w="11906" w:h="16838" w:code="9"/>
          <w:pgMar w:top="1418" w:right="1418" w:bottom="1418" w:left="1418" w:header="851" w:footer="851" w:gutter="0"/>
          <w:pgNumType w:chapStyle="1"/>
          <w:cols w:space="425"/>
          <w:docGrid w:type="lines" w:linePitch="360"/>
        </w:sectPr>
      </w:pPr>
    </w:p>
    <w:p w:rsidR="00656476" w:rsidRDefault="00B52744" w:rsidP="00656476">
      <w:pPr>
        <w:pStyle w:val="41"/>
      </w:pPr>
      <w:r>
        <w:rPr>
          <w:rFonts w:hint="eastAsia"/>
        </w:rPr>
        <w:lastRenderedPageBreak/>
        <w:t xml:space="preserve">－　</w:t>
      </w:r>
      <w:r w:rsidR="00656476">
        <w:rPr>
          <w:rFonts w:hint="eastAsia"/>
        </w:rPr>
        <w:t>目　次</w:t>
      </w:r>
      <w:r>
        <w:rPr>
          <w:rFonts w:hint="eastAsia"/>
        </w:rPr>
        <w:t xml:space="preserve">　－</w:t>
      </w:r>
    </w:p>
    <w:p w:rsidR="00F9009F" w:rsidRDefault="00B52744" w:rsidP="00F9009F">
      <w:pPr>
        <w:pStyle w:val="13"/>
        <w:tabs>
          <w:tab w:val="right" w:leader="dot" w:pos="9060"/>
        </w:tabs>
        <w:spacing w:before="360"/>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398291313" w:history="1">
        <w:r w:rsidR="00F9009F" w:rsidRPr="00D66E8C">
          <w:rPr>
            <w:rStyle w:val="aa"/>
            <w:noProof/>
          </w:rPr>
          <w:t>1.</w:t>
        </w:r>
        <w:r w:rsidR="00F9009F" w:rsidRPr="00D66E8C">
          <w:rPr>
            <w:rStyle w:val="aa"/>
            <w:rFonts w:hint="eastAsia"/>
            <w:noProof/>
          </w:rPr>
          <w:t xml:space="preserve"> </w:t>
        </w:r>
        <w:r w:rsidR="00F9009F" w:rsidRPr="00D66E8C">
          <w:rPr>
            <w:rStyle w:val="aa"/>
            <w:rFonts w:hint="eastAsia"/>
            <w:noProof/>
          </w:rPr>
          <w:t>はじめに</w:t>
        </w:r>
        <w:r w:rsidR="00F9009F">
          <w:rPr>
            <w:noProof/>
            <w:webHidden/>
          </w:rPr>
          <w:tab/>
        </w:r>
        <w:r w:rsidR="00F9009F">
          <w:rPr>
            <w:noProof/>
            <w:webHidden/>
          </w:rPr>
          <w:fldChar w:fldCharType="begin"/>
        </w:r>
        <w:r w:rsidR="00F9009F">
          <w:rPr>
            <w:noProof/>
            <w:webHidden/>
          </w:rPr>
          <w:instrText xml:space="preserve"> PAGEREF _Toc398291313 \h </w:instrText>
        </w:r>
        <w:r w:rsidR="00F9009F">
          <w:rPr>
            <w:noProof/>
            <w:webHidden/>
          </w:rPr>
        </w:r>
        <w:r w:rsidR="00F9009F">
          <w:rPr>
            <w:noProof/>
            <w:webHidden/>
          </w:rPr>
          <w:fldChar w:fldCharType="separate"/>
        </w:r>
        <w:r w:rsidR="007B7A46">
          <w:rPr>
            <w:noProof/>
            <w:webHidden/>
          </w:rPr>
          <w:t>1</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14" w:history="1">
        <w:r w:rsidR="00F9009F" w:rsidRPr="00D66E8C">
          <w:rPr>
            <w:rStyle w:val="aa"/>
            <w:noProof/>
          </w:rPr>
          <w:t>2.</w:t>
        </w:r>
        <w:r w:rsidR="00F9009F" w:rsidRPr="00D66E8C">
          <w:rPr>
            <w:rStyle w:val="aa"/>
            <w:rFonts w:hint="eastAsia"/>
            <w:noProof/>
          </w:rPr>
          <w:t xml:space="preserve"> </w:t>
        </w:r>
        <w:r w:rsidR="00F9009F" w:rsidRPr="00D66E8C">
          <w:rPr>
            <w:rStyle w:val="aa"/>
            <w:rFonts w:hint="eastAsia"/>
            <w:noProof/>
          </w:rPr>
          <w:t>大阪府における維持管理・更新の現状と課題</w:t>
        </w:r>
        <w:r w:rsidR="00F9009F">
          <w:rPr>
            <w:noProof/>
            <w:webHidden/>
          </w:rPr>
          <w:tab/>
        </w:r>
        <w:r w:rsidR="00F9009F">
          <w:rPr>
            <w:noProof/>
            <w:webHidden/>
          </w:rPr>
          <w:fldChar w:fldCharType="begin"/>
        </w:r>
        <w:r w:rsidR="00F9009F">
          <w:rPr>
            <w:noProof/>
            <w:webHidden/>
          </w:rPr>
          <w:instrText xml:space="preserve"> PAGEREF _Toc398291314 \h </w:instrText>
        </w:r>
        <w:r w:rsidR="00F9009F">
          <w:rPr>
            <w:noProof/>
            <w:webHidden/>
          </w:rPr>
        </w:r>
        <w:r w:rsidR="00F9009F">
          <w:rPr>
            <w:noProof/>
            <w:webHidden/>
          </w:rPr>
          <w:fldChar w:fldCharType="separate"/>
        </w:r>
        <w:r w:rsidR="007B7A46">
          <w:rPr>
            <w:noProof/>
            <w:webHidden/>
          </w:rPr>
          <w:t>2</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15" w:history="1">
        <w:r w:rsidR="00F9009F" w:rsidRPr="00D66E8C">
          <w:rPr>
            <w:rStyle w:val="aa"/>
            <w:noProof/>
          </w:rPr>
          <w:t>2.1</w:t>
        </w:r>
        <w:r w:rsidR="00F9009F" w:rsidRPr="00D66E8C">
          <w:rPr>
            <w:rStyle w:val="aa"/>
            <w:rFonts w:hint="eastAsia"/>
            <w:noProof/>
          </w:rPr>
          <w:t xml:space="preserve"> </w:t>
        </w:r>
        <w:r w:rsidR="00F9009F" w:rsidRPr="00D66E8C">
          <w:rPr>
            <w:rStyle w:val="aa"/>
            <w:rFonts w:hint="eastAsia"/>
            <w:noProof/>
          </w:rPr>
          <w:t>都市基盤施設を取り巻く現状</w:t>
        </w:r>
        <w:r w:rsidR="00F9009F">
          <w:rPr>
            <w:noProof/>
            <w:webHidden/>
          </w:rPr>
          <w:tab/>
        </w:r>
        <w:r w:rsidR="00F9009F">
          <w:rPr>
            <w:noProof/>
            <w:webHidden/>
          </w:rPr>
          <w:fldChar w:fldCharType="begin"/>
        </w:r>
        <w:r w:rsidR="00F9009F">
          <w:rPr>
            <w:noProof/>
            <w:webHidden/>
          </w:rPr>
          <w:instrText xml:space="preserve"> PAGEREF _Toc398291315 \h </w:instrText>
        </w:r>
        <w:r w:rsidR="00F9009F">
          <w:rPr>
            <w:noProof/>
            <w:webHidden/>
          </w:rPr>
        </w:r>
        <w:r w:rsidR="00F9009F">
          <w:rPr>
            <w:noProof/>
            <w:webHidden/>
          </w:rPr>
          <w:fldChar w:fldCharType="separate"/>
        </w:r>
        <w:r w:rsidR="007B7A46">
          <w:rPr>
            <w:noProof/>
            <w:webHidden/>
          </w:rPr>
          <w:t>2</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16" w:history="1">
        <w:r w:rsidR="00F9009F" w:rsidRPr="00D66E8C">
          <w:rPr>
            <w:rStyle w:val="aa"/>
            <w:noProof/>
          </w:rPr>
          <w:t>2.2</w:t>
        </w:r>
        <w:r w:rsidR="00F9009F" w:rsidRPr="00D66E8C">
          <w:rPr>
            <w:rStyle w:val="aa"/>
            <w:rFonts w:hint="eastAsia"/>
            <w:noProof/>
          </w:rPr>
          <w:t xml:space="preserve"> </w:t>
        </w:r>
        <w:r w:rsidR="00F9009F" w:rsidRPr="00D66E8C">
          <w:rPr>
            <w:rStyle w:val="aa"/>
            <w:rFonts w:hint="eastAsia"/>
            <w:noProof/>
          </w:rPr>
          <w:t>課題認識</w:t>
        </w:r>
        <w:r w:rsidR="00F9009F">
          <w:rPr>
            <w:noProof/>
            <w:webHidden/>
          </w:rPr>
          <w:tab/>
        </w:r>
        <w:r w:rsidR="00F9009F">
          <w:rPr>
            <w:noProof/>
            <w:webHidden/>
          </w:rPr>
          <w:fldChar w:fldCharType="begin"/>
        </w:r>
        <w:r w:rsidR="00F9009F">
          <w:rPr>
            <w:noProof/>
            <w:webHidden/>
          </w:rPr>
          <w:instrText xml:space="preserve"> PAGEREF _Toc398291316 \h </w:instrText>
        </w:r>
        <w:r w:rsidR="00F9009F">
          <w:rPr>
            <w:noProof/>
            <w:webHidden/>
          </w:rPr>
        </w:r>
        <w:r w:rsidR="00F9009F">
          <w:rPr>
            <w:noProof/>
            <w:webHidden/>
          </w:rPr>
          <w:fldChar w:fldCharType="separate"/>
        </w:r>
        <w:r w:rsidR="007B7A46">
          <w:rPr>
            <w:noProof/>
            <w:webHidden/>
          </w:rPr>
          <w:t>5</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17" w:history="1">
        <w:r w:rsidR="00F9009F" w:rsidRPr="00D66E8C">
          <w:rPr>
            <w:rStyle w:val="aa"/>
            <w:noProof/>
          </w:rPr>
          <w:t>3.</w:t>
        </w:r>
        <w:r w:rsidR="00F9009F" w:rsidRPr="00D66E8C">
          <w:rPr>
            <w:rStyle w:val="aa"/>
            <w:rFonts w:hint="eastAsia"/>
            <w:noProof/>
          </w:rPr>
          <w:t xml:space="preserve"> </w:t>
        </w:r>
        <w:r w:rsidR="00F9009F" w:rsidRPr="00D66E8C">
          <w:rPr>
            <w:rStyle w:val="aa"/>
            <w:rFonts w:hint="eastAsia"/>
            <w:noProof/>
          </w:rPr>
          <w:t>戦略的維持管理の推進に向けて</w:t>
        </w:r>
        <w:r w:rsidR="00F9009F">
          <w:rPr>
            <w:noProof/>
            <w:webHidden/>
          </w:rPr>
          <w:tab/>
        </w:r>
        <w:r w:rsidR="00F9009F">
          <w:rPr>
            <w:noProof/>
            <w:webHidden/>
          </w:rPr>
          <w:fldChar w:fldCharType="begin"/>
        </w:r>
        <w:r w:rsidR="00F9009F">
          <w:rPr>
            <w:noProof/>
            <w:webHidden/>
          </w:rPr>
          <w:instrText xml:space="preserve"> PAGEREF _Toc398291317 \h </w:instrText>
        </w:r>
        <w:r w:rsidR="00F9009F">
          <w:rPr>
            <w:noProof/>
            <w:webHidden/>
          </w:rPr>
        </w:r>
        <w:r w:rsidR="00F9009F">
          <w:rPr>
            <w:noProof/>
            <w:webHidden/>
          </w:rPr>
          <w:fldChar w:fldCharType="separate"/>
        </w:r>
        <w:r w:rsidR="007B7A46">
          <w:rPr>
            <w:noProof/>
            <w:webHidden/>
          </w:rPr>
          <w:t>6</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18" w:history="1">
        <w:r w:rsidR="00F9009F" w:rsidRPr="00D66E8C">
          <w:rPr>
            <w:rStyle w:val="aa"/>
            <w:noProof/>
          </w:rPr>
          <w:t>3.1</w:t>
        </w:r>
        <w:r w:rsidR="00F9009F" w:rsidRPr="00D66E8C">
          <w:rPr>
            <w:rStyle w:val="aa"/>
            <w:rFonts w:hint="eastAsia"/>
            <w:noProof/>
          </w:rPr>
          <w:t xml:space="preserve"> </w:t>
        </w:r>
        <w:r w:rsidR="00F9009F" w:rsidRPr="00D66E8C">
          <w:rPr>
            <w:rStyle w:val="aa"/>
            <w:rFonts w:hint="eastAsia"/>
            <w:noProof/>
          </w:rPr>
          <w:t>本計画の策定に至る経過</w:t>
        </w:r>
        <w:r w:rsidR="00F9009F">
          <w:rPr>
            <w:noProof/>
            <w:webHidden/>
          </w:rPr>
          <w:tab/>
        </w:r>
        <w:r w:rsidR="00F9009F">
          <w:rPr>
            <w:noProof/>
            <w:webHidden/>
          </w:rPr>
          <w:fldChar w:fldCharType="begin"/>
        </w:r>
        <w:r w:rsidR="00F9009F">
          <w:rPr>
            <w:noProof/>
            <w:webHidden/>
          </w:rPr>
          <w:instrText xml:space="preserve"> PAGEREF _Toc398291318 \h </w:instrText>
        </w:r>
        <w:r w:rsidR="00F9009F">
          <w:rPr>
            <w:noProof/>
            <w:webHidden/>
          </w:rPr>
        </w:r>
        <w:r w:rsidR="00F9009F">
          <w:rPr>
            <w:noProof/>
            <w:webHidden/>
          </w:rPr>
          <w:fldChar w:fldCharType="separate"/>
        </w:r>
        <w:r w:rsidR="007B7A46">
          <w:rPr>
            <w:noProof/>
            <w:webHidden/>
          </w:rPr>
          <w:t>6</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19" w:history="1">
        <w:r w:rsidR="00F9009F" w:rsidRPr="00D66E8C">
          <w:rPr>
            <w:rStyle w:val="aa"/>
            <w:noProof/>
          </w:rPr>
          <w:t>3.2</w:t>
        </w:r>
        <w:r w:rsidR="00F9009F" w:rsidRPr="00D66E8C">
          <w:rPr>
            <w:rStyle w:val="aa"/>
            <w:rFonts w:hint="eastAsia"/>
            <w:noProof/>
          </w:rPr>
          <w:t xml:space="preserve"> </w:t>
        </w:r>
        <w:r w:rsidR="00F9009F" w:rsidRPr="00D66E8C">
          <w:rPr>
            <w:rStyle w:val="aa"/>
            <w:rFonts w:hint="eastAsia"/>
            <w:noProof/>
          </w:rPr>
          <w:t>本計画の対象期間</w:t>
        </w:r>
        <w:r w:rsidR="00F9009F">
          <w:rPr>
            <w:noProof/>
            <w:webHidden/>
          </w:rPr>
          <w:tab/>
        </w:r>
        <w:r w:rsidR="00F9009F">
          <w:rPr>
            <w:noProof/>
            <w:webHidden/>
          </w:rPr>
          <w:fldChar w:fldCharType="begin"/>
        </w:r>
        <w:r w:rsidR="00F9009F">
          <w:rPr>
            <w:noProof/>
            <w:webHidden/>
          </w:rPr>
          <w:instrText xml:space="preserve"> PAGEREF _Toc398291319 \h </w:instrText>
        </w:r>
        <w:r w:rsidR="00F9009F">
          <w:rPr>
            <w:noProof/>
            <w:webHidden/>
          </w:rPr>
        </w:r>
        <w:r w:rsidR="00F9009F">
          <w:rPr>
            <w:noProof/>
            <w:webHidden/>
          </w:rPr>
          <w:fldChar w:fldCharType="separate"/>
        </w:r>
        <w:r w:rsidR="007B7A46">
          <w:rPr>
            <w:noProof/>
            <w:webHidden/>
          </w:rPr>
          <w:t>6</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0" w:history="1">
        <w:r w:rsidR="00F9009F" w:rsidRPr="00D66E8C">
          <w:rPr>
            <w:rStyle w:val="aa"/>
            <w:noProof/>
          </w:rPr>
          <w:t>3.3</w:t>
        </w:r>
        <w:r w:rsidR="00F9009F" w:rsidRPr="00D66E8C">
          <w:rPr>
            <w:rStyle w:val="aa"/>
            <w:rFonts w:hint="eastAsia"/>
            <w:noProof/>
          </w:rPr>
          <w:t xml:space="preserve"> </w:t>
        </w:r>
        <w:r w:rsidR="00F9009F" w:rsidRPr="00D66E8C">
          <w:rPr>
            <w:rStyle w:val="aa"/>
            <w:rFonts w:hint="eastAsia"/>
            <w:noProof/>
          </w:rPr>
          <w:t>戦略的維持管理の方針</w:t>
        </w:r>
        <w:r w:rsidR="00F9009F">
          <w:rPr>
            <w:noProof/>
            <w:webHidden/>
          </w:rPr>
          <w:tab/>
        </w:r>
        <w:r w:rsidR="00F9009F">
          <w:rPr>
            <w:noProof/>
            <w:webHidden/>
          </w:rPr>
          <w:fldChar w:fldCharType="begin"/>
        </w:r>
        <w:r w:rsidR="00F9009F">
          <w:rPr>
            <w:noProof/>
            <w:webHidden/>
          </w:rPr>
          <w:instrText xml:space="preserve"> PAGEREF _Toc398291320 \h </w:instrText>
        </w:r>
        <w:r w:rsidR="00F9009F">
          <w:rPr>
            <w:noProof/>
            <w:webHidden/>
          </w:rPr>
        </w:r>
        <w:r w:rsidR="00F9009F">
          <w:rPr>
            <w:noProof/>
            <w:webHidden/>
          </w:rPr>
          <w:fldChar w:fldCharType="separate"/>
        </w:r>
        <w:r w:rsidR="007B7A46">
          <w:rPr>
            <w:noProof/>
            <w:webHidden/>
          </w:rPr>
          <w:t>7</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21" w:history="1">
        <w:r w:rsidR="00F9009F" w:rsidRPr="00D66E8C">
          <w:rPr>
            <w:rStyle w:val="aa"/>
            <w:noProof/>
          </w:rPr>
          <w:t>4.</w:t>
        </w:r>
        <w:r w:rsidR="00F9009F" w:rsidRPr="00D66E8C">
          <w:rPr>
            <w:rStyle w:val="aa"/>
            <w:rFonts w:hint="eastAsia"/>
            <w:noProof/>
          </w:rPr>
          <w:t xml:space="preserve"> </w:t>
        </w:r>
        <w:r w:rsidR="0065129F">
          <w:rPr>
            <w:rStyle w:val="aa"/>
            <w:rFonts w:hint="eastAsia"/>
            <w:noProof/>
          </w:rPr>
          <w:t>効率的・効果的な維持管理の推進</w:t>
        </w:r>
        <w:r w:rsidR="00F9009F">
          <w:rPr>
            <w:noProof/>
            <w:webHidden/>
          </w:rPr>
          <w:tab/>
        </w:r>
        <w:r w:rsidR="00F9009F">
          <w:rPr>
            <w:noProof/>
            <w:webHidden/>
          </w:rPr>
          <w:fldChar w:fldCharType="begin"/>
        </w:r>
        <w:r w:rsidR="00F9009F">
          <w:rPr>
            <w:noProof/>
            <w:webHidden/>
          </w:rPr>
          <w:instrText xml:space="preserve"> PAGEREF _Toc398291321 \h </w:instrText>
        </w:r>
        <w:r w:rsidR="00F9009F">
          <w:rPr>
            <w:noProof/>
            <w:webHidden/>
          </w:rPr>
        </w:r>
        <w:r w:rsidR="00F9009F">
          <w:rPr>
            <w:noProof/>
            <w:webHidden/>
          </w:rPr>
          <w:fldChar w:fldCharType="separate"/>
        </w:r>
        <w:r w:rsidR="007B7A46">
          <w:rPr>
            <w:noProof/>
            <w:webHidden/>
          </w:rPr>
          <w:t>8</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2" w:history="1">
        <w:r w:rsidR="00F9009F" w:rsidRPr="00D66E8C">
          <w:rPr>
            <w:rStyle w:val="aa"/>
            <w:noProof/>
          </w:rPr>
          <w:t>4.1</w:t>
        </w:r>
        <w:r w:rsidR="00F9009F" w:rsidRPr="00D66E8C">
          <w:rPr>
            <w:rStyle w:val="aa"/>
            <w:rFonts w:hint="eastAsia"/>
            <w:noProof/>
          </w:rPr>
          <w:t xml:space="preserve"> </w:t>
        </w:r>
        <w:r w:rsidR="00F9009F" w:rsidRPr="00D66E8C">
          <w:rPr>
            <w:rStyle w:val="aa"/>
            <w:rFonts w:hint="eastAsia"/>
            <w:noProof/>
          </w:rPr>
          <w:t>点検、診断・評価の手法や体制等の充実</w:t>
        </w:r>
        <w:r w:rsidR="00F9009F">
          <w:rPr>
            <w:noProof/>
            <w:webHidden/>
          </w:rPr>
          <w:tab/>
        </w:r>
        <w:r w:rsidR="00F9009F">
          <w:rPr>
            <w:noProof/>
            <w:webHidden/>
          </w:rPr>
          <w:fldChar w:fldCharType="begin"/>
        </w:r>
        <w:r w:rsidR="00F9009F">
          <w:rPr>
            <w:noProof/>
            <w:webHidden/>
          </w:rPr>
          <w:instrText xml:space="preserve"> PAGEREF _Toc398291322 \h </w:instrText>
        </w:r>
        <w:r w:rsidR="00F9009F">
          <w:rPr>
            <w:noProof/>
            <w:webHidden/>
          </w:rPr>
        </w:r>
        <w:r w:rsidR="00F9009F">
          <w:rPr>
            <w:noProof/>
            <w:webHidden/>
          </w:rPr>
          <w:fldChar w:fldCharType="separate"/>
        </w:r>
        <w:r w:rsidR="007B7A46">
          <w:rPr>
            <w:noProof/>
            <w:webHidden/>
          </w:rPr>
          <w:t>8</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3" w:history="1">
        <w:r w:rsidR="00F9009F" w:rsidRPr="00D66E8C">
          <w:rPr>
            <w:rStyle w:val="aa"/>
            <w:noProof/>
          </w:rPr>
          <w:t>4.2</w:t>
        </w:r>
        <w:r w:rsidR="00F9009F" w:rsidRPr="00D66E8C">
          <w:rPr>
            <w:rStyle w:val="aa"/>
            <w:rFonts w:hint="eastAsia"/>
            <w:noProof/>
          </w:rPr>
          <w:t xml:space="preserve"> </w:t>
        </w:r>
        <w:r w:rsidR="00F9009F" w:rsidRPr="00D66E8C">
          <w:rPr>
            <w:rStyle w:val="aa"/>
            <w:rFonts w:hint="eastAsia"/>
            <w:noProof/>
          </w:rPr>
          <w:t>施設特性に応じた維持管理手法の体系化</w:t>
        </w:r>
        <w:r w:rsidR="00F9009F">
          <w:rPr>
            <w:noProof/>
            <w:webHidden/>
          </w:rPr>
          <w:tab/>
        </w:r>
        <w:r w:rsidR="00F9009F">
          <w:rPr>
            <w:noProof/>
            <w:webHidden/>
          </w:rPr>
          <w:fldChar w:fldCharType="begin"/>
        </w:r>
        <w:r w:rsidR="00F9009F">
          <w:rPr>
            <w:noProof/>
            <w:webHidden/>
          </w:rPr>
          <w:instrText xml:space="preserve"> PAGEREF _Toc398291323 \h </w:instrText>
        </w:r>
        <w:r w:rsidR="00F9009F">
          <w:rPr>
            <w:noProof/>
            <w:webHidden/>
          </w:rPr>
        </w:r>
        <w:r w:rsidR="00F9009F">
          <w:rPr>
            <w:noProof/>
            <w:webHidden/>
          </w:rPr>
          <w:fldChar w:fldCharType="separate"/>
        </w:r>
        <w:r w:rsidR="007B7A46">
          <w:rPr>
            <w:noProof/>
            <w:webHidden/>
          </w:rPr>
          <w:t>12</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4" w:history="1">
        <w:r w:rsidR="00F9009F" w:rsidRPr="00D66E8C">
          <w:rPr>
            <w:rStyle w:val="aa"/>
            <w:noProof/>
          </w:rPr>
          <w:t>4.3</w:t>
        </w:r>
        <w:r w:rsidR="00F9009F" w:rsidRPr="00D66E8C">
          <w:rPr>
            <w:rStyle w:val="aa"/>
            <w:rFonts w:hint="eastAsia"/>
            <w:noProof/>
          </w:rPr>
          <w:t xml:space="preserve"> </w:t>
        </w:r>
        <w:r w:rsidR="00F9009F" w:rsidRPr="00D66E8C">
          <w:rPr>
            <w:rStyle w:val="aa"/>
            <w:rFonts w:hint="eastAsia"/>
            <w:noProof/>
          </w:rPr>
          <w:t>重点化指標・優先順位の考え方</w:t>
        </w:r>
        <w:r w:rsidR="00F9009F">
          <w:rPr>
            <w:noProof/>
            <w:webHidden/>
          </w:rPr>
          <w:tab/>
        </w:r>
        <w:r w:rsidR="00F9009F">
          <w:rPr>
            <w:noProof/>
            <w:webHidden/>
          </w:rPr>
          <w:fldChar w:fldCharType="begin"/>
        </w:r>
        <w:r w:rsidR="00F9009F">
          <w:rPr>
            <w:noProof/>
            <w:webHidden/>
          </w:rPr>
          <w:instrText xml:space="preserve"> PAGEREF _Toc398291324 \h </w:instrText>
        </w:r>
        <w:r w:rsidR="00F9009F">
          <w:rPr>
            <w:noProof/>
            <w:webHidden/>
          </w:rPr>
        </w:r>
        <w:r w:rsidR="00F9009F">
          <w:rPr>
            <w:noProof/>
            <w:webHidden/>
          </w:rPr>
          <w:fldChar w:fldCharType="separate"/>
        </w:r>
        <w:r w:rsidR="007B7A46">
          <w:rPr>
            <w:noProof/>
            <w:webHidden/>
          </w:rPr>
          <w:t>15</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5" w:history="1">
        <w:r w:rsidR="00F9009F" w:rsidRPr="00D66E8C">
          <w:rPr>
            <w:rStyle w:val="aa"/>
            <w:noProof/>
          </w:rPr>
          <w:t>4.4</w:t>
        </w:r>
        <w:r w:rsidR="00F9009F" w:rsidRPr="00D66E8C">
          <w:rPr>
            <w:rStyle w:val="aa"/>
            <w:rFonts w:hint="eastAsia"/>
            <w:noProof/>
          </w:rPr>
          <w:t xml:space="preserve"> </w:t>
        </w:r>
        <w:r w:rsidR="00F9009F" w:rsidRPr="00D66E8C">
          <w:rPr>
            <w:rStyle w:val="aa"/>
            <w:rFonts w:hint="eastAsia"/>
            <w:noProof/>
          </w:rPr>
          <w:t>日常的な維持管理の着実な実践</w:t>
        </w:r>
        <w:r w:rsidR="00F9009F">
          <w:rPr>
            <w:noProof/>
            <w:webHidden/>
          </w:rPr>
          <w:tab/>
        </w:r>
        <w:r w:rsidR="00F9009F">
          <w:rPr>
            <w:noProof/>
            <w:webHidden/>
          </w:rPr>
          <w:fldChar w:fldCharType="begin"/>
        </w:r>
        <w:r w:rsidR="00F9009F">
          <w:rPr>
            <w:noProof/>
            <w:webHidden/>
          </w:rPr>
          <w:instrText xml:space="preserve"> PAGEREF _Toc398291325 \h </w:instrText>
        </w:r>
        <w:r w:rsidR="00F9009F">
          <w:rPr>
            <w:noProof/>
            <w:webHidden/>
          </w:rPr>
        </w:r>
        <w:r w:rsidR="00F9009F">
          <w:rPr>
            <w:noProof/>
            <w:webHidden/>
          </w:rPr>
          <w:fldChar w:fldCharType="separate"/>
        </w:r>
        <w:r w:rsidR="007B7A46">
          <w:rPr>
            <w:noProof/>
            <w:webHidden/>
          </w:rPr>
          <w:t>17</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6" w:history="1">
        <w:r w:rsidR="00F9009F" w:rsidRPr="00D66E8C">
          <w:rPr>
            <w:rStyle w:val="aa"/>
            <w:noProof/>
          </w:rPr>
          <w:t>4.5</w:t>
        </w:r>
        <w:r w:rsidR="00F9009F" w:rsidRPr="00D66E8C">
          <w:rPr>
            <w:rStyle w:val="aa"/>
            <w:rFonts w:hint="eastAsia"/>
            <w:noProof/>
          </w:rPr>
          <w:t xml:space="preserve"> </w:t>
        </w:r>
        <w:r w:rsidR="00F9009F" w:rsidRPr="00D66E8C">
          <w:rPr>
            <w:rStyle w:val="aa"/>
            <w:rFonts w:hint="eastAsia"/>
            <w:noProof/>
          </w:rPr>
          <w:t>維持管理を見通した新設工事上の工夫</w:t>
        </w:r>
        <w:r w:rsidR="00F9009F">
          <w:rPr>
            <w:noProof/>
            <w:webHidden/>
          </w:rPr>
          <w:tab/>
        </w:r>
        <w:r w:rsidR="00F9009F">
          <w:rPr>
            <w:noProof/>
            <w:webHidden/>
          </w:rPr>
          <w:fldChar w:fldCharType="begin"/>
        </w:r>
        <w:r w:rsidR="00F9009F">
          <w:rPr>
            <w:noProof/>
            <w:webHidden/>
          </w:rPr>
          <w:instrText xml:space="preserve"> PAGEREF _Toc398291326 \h </w:instrText>
        </w:r>
        <w:r w:rsidR="00F9009F">
          <w:rPr>
            <w:noProof/>
            <w:webHidden/>
          </w:rPr>
        </w:r>
        <w:r w:rsidR="00F9009F">
          <w:rPr>
            <w:noProof/>
            <w:webHidden/>
          </w:rPr>
          <w:fldChar w:fldCharType="separate"/>
        </w:r>
        <w:r w:rsidR="007B7A46">
          <w:rPr>
            <w:noProof/>
            <w:webHidden/>
          </w:rPr>
          <w:t>18</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7" w:history="1">
        <w:r w:rsidR="00F9009F" w:rsidRPr="00D66E8C">
          <w:rPr>
            <w:rStyle w:val="aa"/>
            <w:noProof/>
          </w:rPr>
          <w:t>4.6</w:t>
        </w:r>
        <w:r w:rsidR="00F9009F" w:rsidRPr="00D66E8C">
          <w:rPr>
            <w:rStyle w:val="aa"/>
            <w:rFonts w:hint="eastAsia"/>
            <w:noProof/>
          </w:rPr>
          <w:t xml:space="preserve"> </w:t>
        </w:r>
        <w:r w:rsidR="00F9009F" w:rsidRPr="00D66E8C">
          <w:rPr>
            <w:rStyle w:val="aa"/>
            <w:rFonts w:hint="eastAsia"/>
            <w:noProof/>
          </w:rPr>
          <w:t>新たな技術、材料、工法の活用と促進策</w:t>
        </w:r>
        <w:r w:rsidR="00F9009F">
          <w:rPr>
            <w:noProof/>
            <w:webHidden/>
          </w:rPr>
          <w:tab/>
        </w:r>
        <w:r w:rsidR="00F9009F">
          <w:rPr>
            <w:noProof/>
            <w:webHidden/>
          </w:rPr>
          <w:fldChar w:fldCharType="begin"/>
        </w:r>
        <w:r w:rsidR="00F9009F">
          <w:rPr>
            <w:noProof/>
            <w:webHidden/>
          </w:rPr>
          <w:instrText xml:space="preserve"> PAGEREF _Toc398291327 \h </w:instrText>
        </w:r>
        <w:r w:rsidR="00F9009F">
          <w:rPr>
            <w:noProof/>
            <w:webHidden/>
          </w:rPr>
        </w:r>
        <w:r w:rsidR="00F9009F">
          <w:rPr>
            <w:noProof/>
            <w:webHidden/>
          </w:rPr>
          <w:fldChar w:fldCharType="separate"/>
        </w:r>
        <w:r w:rsidR="007B7A46">
          <w:rPr>
            <w:noProof/>
            <w:webHidden/>
          </w:rPr>
          <w:t>18</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28" w:history="1">
        <w:r w:rsidR="00F9009F" w:rsidRPr="00D66E8C">
          <w:rPr>
            <w:rStyle w:val="aa"/>
            <w:noProof/>
          </w:rPr>
          <w:t>5.</w:t>
        </w:r>
        <w:r w:rsidR="00F9009F" w:rsidRPr="00D66E8C">
          <w:rPr>
            <w:rStyle w:val="aa"/>
            <w:rFonts w:hint="eastAsia"/>
            <w:noProof/>
          </w:rPr>
          <w:t xml:space="preserve"> </w:t>
        </w:r>
        <w:r w:rsidR="00F9009F" w:rsidRPr="00D66E8C">
          <w:rPr>
            <w:rStyle w:val="aa"/>
            <w:rFonts w:hint="eastAsia"/>
            <w:noProof/>
          </w:rPr>
          <w:t>持続可能な維持管理の仕組みづくり</w:t>
        </w:r>
        <w:r w:rsidR="00F9009F">
          <w:rPr>
            <w:noProof/>
            <w:webHidden/>
          </w:rPr>
          <w:tab/>
        </w:r>
        <w:r w:rsidR="00F9009F">
          <w:rPr>
            <w:noProof/>
            <w:webHidden/>
          </w:rPr>
          <w:fldChar w:fldCharType="begin"/>
        </w:r>
        <w:r w:rsidR="00F9009F">
          <w:rPr>
            <w:noProof/>
            <w:webHidden/>
          </w:rPr>
          <w:instrText xml:space="preserve"> PAGEREF _Toc398291328 \h </w:instrText>
        </w:r>
        <w:r w:rsidR="00F9009F">
          <w:rPr>
            <w:noProof/>
            <w:webHidden/>
          </w:rPr>
        </w:r>
        <w:r w:rsidR="00F9009F">
          <w:rPr>
            <w:noProof/>
            <w:webHidden/>
          </w:rPr>
          <w:fldChar w:fldCharType="separate"/>
        </w:r>
        <w:r w:rsidR="007B7A46">
          <w:rPr>
            <w:noProof/>
            <w:webHidden/>
          </w:rPr>
          <w:t>19</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29" w:history="1">
        <w:r w:rsidR="00F9009F" w:rsidRPr="00D66E8C">
          <w:rPr>
            <w:rStyle w:val="aa"/>
            <w:noProof/>
          </w:rPr>
          <w:t>5.1</w:t>
        </w:r>
        <w:r w:rsidR="00F9009F" w:rsidRPr="00D66E8C">
          <w:rPr>
            <w:rStyle w:val="aa"/>
            <w:rFonts w:hint="eastAsia"/>
            <w:noProof/>
          </w:rPr>
          <w:t xml:space="preserve"> </w:t>
        </w:r>
        <w:r w:rsidR="00F9009F" w:rsidRPr="00D66E8C">
          <w:rPr>
            <w:rStyle w:val="aa"/>
            <w:rFonts w:hint="eastAsia"/>
            <w:noProof/>
          </w:rPr>
          <w:t>人材の育成と確保、技術力の向上と継承</w:t>
        </w:r>
        <w:r w:rsidR="00F9009F">
          <w:rPr>
            <w:noProof/>
            <w:webHidden/>
          </w:rPr>
          <w:tab/>
        </w:r>
        <w:r w:rsidR="00F9009F">
          <w:rPr>
            <w:noProof/>
            <w:webHidden/>
          </w:rPr>
          <w:fldChar w:fldCharType="begin"/>
        </w:r>
        <w:r w:rsidR="00F9009F">
          <w:rPr>
            <w:noProof/>
            <w:webHidden/>
          </w:rPr>
          <w:instrText xml:space="preserve"> PAGEREF _Toc398291329 \h </w:instrText>
        </w:r>
        <w:r w:rsidR="00F9009F">
          <w:rPr>
            <w:noProof/>
            <w:webHidden/>
          </w:rPr>
        </w:r>
        <w:r w:rsidR="00F9009F">
          <w:rPr>
            <w:noProof/>
            <w:webHidden/>
          </w:rPr>
          <w:fldChar w:fldCharType="separate"/>
        </w:r>
        <w:r w:rsidR="007B7A46">
          <w:rPr>
            <w:noProof/>
            <w:webHidden/>
          </w:rPr>
          <w:t>19</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0" w:history="1">
        <w:r w:rsidR="00F9009F" w:rsidRPr="00D66E8C">
          <w:rPr>
            <w:rStyle w:val="aa"/>
            <w:noProof/>
          </w:rPr>
          <w:t>5.2</w:t>
        </w:r>
        <w:r w:rsidR="00F9009F" w:rsidRPr="00D66E8C">
          <w:rPr>
            <w:rStyle w:val="aa"/>
            <w:rFonts w:hint="eastAsia"/>
            <w:noProof/>
          </w:rPr>
          <w:t xml:space="preserve"> </w:t>
        </w:r>
        <w:r w:rsidR="00F9009F" w:rsidRPr="00D66E8C">
          <w:rPr>
            <w:rStyle w:val="aa"/>
            <w:rFonts w:hint="eastAsia"/>
            <w:noProof/>
          </w:rPr>
          <w:t>現場や地域を重視した維持管理の実践</w:t>
        </w:r>
        <w:r w:rsidR="00F9009F">
          <w:rPr>
            <w:noProof/>
            <w:webHidden/>
          </w:rPr>
          <w:tab/>
        </w:r>
        <w:r w:rsidR="00F9009F">
          <w:rPr>
            <w:noProof/>
            <w:webHidden/>
          </w:rPr>
          <w:fldChar w:fldCharType="begin"/>
        </w:r>
        <w:r w:rsidR="00F9009F">
          <w:rPr>
            <w:noProof/>
            <w:webHidden/>
          </w:rPr>
          <w:instrText xml:space="preserve"> PAGEREF _Toc398291330 \h </w:instrText>
        </w:r>
        <w:r w:rsidR="00F9009F">
          <w:rPr>
            <w:noProof/>
            <w:webHidden/>
          </w:rPr>
        </w:r>
        <w:r w:rsidR="00F9009F">
          <w:rPr>
            <w:noProof/>
            <w:webHidden/>
          </w:rPr>
          <w:fldChar w:fldCharType="separate"/>
        </w:r>
        <w:r w:rsidR="007B7A46">
          <w:rPr>
            <w:noProof/>
            <w:webHidden/>
          </w:rPr>
          <w:t>22</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1" w:history="1">
        <w:r w:rsidR="00F9009F" w:rsidRPr="00D66E8C">
          <w:rPr>
            <w:rStyle w:val="aa"/>
            <w:noProof/>
          </w:rPr>
          <w:t>5.3</w:t>
        </w:r>
        <w:r w:rsidR="00F9009F" w:rsidRPr="00D66E8C">
          <w:rPr>
            <w:rStyle w:val="aa"/>
            <w:rFonts w:hint="eastAsia"/>
            <w:noProof/>
          </w:rPr>
          <w:t xml:space="preserve"> </w:t>
        </w:r>
        <w:r w:rsidR="00F9009F" w:rsidRPr="00D66E8C">
          <w:rPr>
            <w:rStyle w:val="aa"/>
            <w:rFonts w:hint="eastAsia"/>
            <w:noProof/>
          </w:rPr>
          <w:t>維持管理業務の改善と魅力向上のあり方</w:t>
        </w:r>
        <w:r w:rsidR="00F9009F">
          <w:rPr>
            <w:noProof/>
            <w:webHidden/>
          </w:rPr>
          <w:tab/>
        </w:r>
        <w:r w:rsidR="00F9009F">
          <w:rPr>
            <w:noProof/>
            <w:webHidden/>
          </w:rPr>
          <w:fldChar w:fldCharType="begin"/>
        </w:r>
        <w:r w:rsidR="00F9009F">
          <w:rPr>
            <w:noProof/>
            <w:webHidden/>
          </w:rPr>
          <w:instrText xml:space="preserve"> PAGEREF _Toc398291331 \h </w:instrText>
        </w:r>
        <w:r w:rsidR="00F9009F">
          <w:rPr>
            <w:noProof/>
            <w:webHidden/>
          </w:rPr>
        </w:r>
        <w:r w:rsidR="00F9009F">
          <w:rPr>
            <w:noProof/>
            <w:webHidden/>
          </w:rPr>
          <w:fldChar w:fldCharType="separate"/>
        </w:r>
        <w:r w:rsidR="007B7A46">
          <w:rPr>
            <w:noProof/>
            <w:webHidden/>
          </w:rPr>
          <w:t>25</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32" w:history="1">
        <w:r w:rsidR="00F9009F" w:rsidRPr="00D66E8C">
          <w:rPr>
            <w:rStyle w:val="aa"/>
            <w:noProof/>
          </w:rPr>
          <w:t>6.</w:t>
        </w:r>
        <w:r w:rsidR="00F9009F" w:rsidRPr="00D66E8C">
          <w:rPr>
            <w:rStyle w:val="aa"/>
            <w:rFonts w:hint="eastAsia"/>
            <w:noProof/>
          </w:rPr>
          <w:t xml:space="preserve"> </w:t>
        </w:r>
        <w:r w:rsidR="00F9009F" w:rsidRPr="00D66E8C">
          <w:rPr>
            <w:rStyle w:val="aa"/>
            <w:rFonts w:hint="eastAsia"/>
            <w:noProof/>
          </w:rPr>
          <w:t>維持管理マネジメント</w:t>
        </w:r>
        <w:r w:rsidR="00F9009F">
          <w:rPr>
            <w:noProof/>
            <w:webHidden/>
          </w:rPr>
          <w:tab/>
        </w:r>
        <w:r w:rsidR="00F9009F">
          <w:rPr>
            <w:noProof/>
            <w:webHidden/>
          </w:rPr>
          <w:fldChar w:fldCharType="begin"/>
        </w:r>
        <w:r w:rsidR="00F9009F">
          <w:rPr>
            <w:noProof/>
            <w:webHidden/>
          </w:rPr>
          <w:instrText xml:space="preserve"> PAGEREF _Toc398291332 \h </w:instrText>
        </w:r>
        <w:r w:rsidR="00F9009F">
          <w:rPr>
            <w:noProof/>
            <w:webHidden/>
          </w:rPr>
        </w:r>
        <w:r w:rsidR="00F9009F">
          <w:rPr>
            <w:noProof/>
            <w:webHidden/>
          </w:rPr>
          <w:fldChar w:fldCharType="separate"/>
        </w:r>
        <w:r w:rsidR="007B7A46">
          <w:rPr>
            <w:noProof/>
            <w:webHidden/>
          </w:rPr>
          <w:t>27</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3" w:history="1">
        <w:r w:rsidR="00F9009F" w:rsidRPr="00D66E8C">
          <w:rPr>
            <w:rStyle w:val="aa"/>
            <w:noProof/>
          </w:rPr>
          <w:t>6.1</w:t>
        </w:r>
        <w:r w:rsidR="00F9009F" w:rsidRPr="00D66E8C">
          <w:rPr>
            <w:rStyle w:val="aa"/>
            <w:rFonts w:hint="eastAsia"/>
            <w:noProof/>
          </w:rPr>
          <w:t xml:space="preserve"> </w:t>
        </w:r>
        <w:r w:rsidR="00F9009F" w:rsidRPr="00D66E8C">
          <w:rPr>
            <w:rStyle w:val="aa"/>
            <w:rFonts w:hint="eastAsia"/>
            <w:noProof/>
          </w:rPr>
          <w:t>マネジメント体制</w:t>
        </w:r>
        <w:r w:rsidR="00F9009F">
          <w:rPr>
            <w:noProof/>
            <w:webHidden/>
          </w:rPr>
          <w:tab/>
        </w:r>
        <w:r w:rsidR="00F9009F">
          <w:rPr>
            <w:noProof/>
            <w:webHidden/>
          </w:rPr>
          <w:fldChar w:fldCharType="begin"/>
        </w:r>
        <w:r w:rsidR="00F9009F">
          <w:rPr>
            <w:noProof/>
            <w:webHidden/>
          </w:rPr>
          <w:instrText xml:space="preserve"> PAGEREF _Toc398291333 \h </w:instrText>
        </w:r>
        <w:r w:rsidR="00F9009F">
          <w:rPr>
            <w:noProof/>
            <w:webHidden/>
          </w:rPr>
        </w:r>
        <w:r w:rsidR="00F9009F">
          <w:rPr>
            <w:noProof/>
            <w:webHidden/>
          </w:rPr>
          <w:fldChar w:fldCharType="separate"/>
        </w:r>
        <w:r w:rsidR="007B7A46">
          <w:rPr>
            <w:noProof/>
            <w:webHidden/>
          </w:rPr>
          <w:t>27</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4" w:history="1">
        <w:r w:rsidR="00F9009F" w:rsidRPr="00D66E8C">
          <w:rPr>
            <w:rStyle w:val="aa"/>
            <w:noProof/>
          </w:rPr>
          <w:t>6.2</w:t>
        </w:r>
        <w:r w:rsidR="00F9009F" w:rsidRPr="00D66E8C">
          <w:rPr>
            <w:rStyle w:val="aa"/>
            <w:rFonts w:hint="eastAsia"/>
            <w:noProof/>
          </w:rPr>
          <w:t xml:space="preserve"> </w:t>
        </w:r>
        <w:r w:rsidR="00F9009F" w:rsidRPr="00D66E8C">
          <w:rPr>
            <w:rStyle w:val="aa"/>
            <w:rFonts w:hint="eastAsia"/>
            <w:noProof/>
          </w:rPr>
          <w:t>維持管理・更新等のコストの見通し</w:t>
        </w:r>
        <w:r w:rsidR="00F9009F">
          <w:rPr>
            <w:noProof/>
            <w:webHidden/>
          </w:rPr>
          <w:tab/>
        </w:r>
        <w:r w:rsidR="00F9009F">
          <w:rPr>
            <w:noProof/>
            <w:webHidden/>
          </w:rPr>
          <w:fldChar w:fldCharType="begin"/>
        </w:r>
        <w:r w:rsidR="00F9009F">
          <w:rPr>
            <w:noProof/>
            <w:webHidden/>
          </w:rPr>
          <w:instrText xml:space="preserve"> PAGEREF _Toc398291334 \h </w:instrText>
        </w:r>
        <w:r w:rsidR="00F9009F">
          <w:rPr>
            <w:noProof/>
            <w:webHidden/>
          </w:rPr>
        </w:r>
        <w:r w:rsidR="00F9009F">
          <w:rPr>
            <w:noProof/>
            <w:webHidden/>
          </w:rPr>
          <w:fldChar w:fldCharType="separate"/>
        </w:r>
        <w:r w:rsidR="007B7A46">
          <w:rPr>
            <w:noProof/>
            <w:webHidden/>
          </w:rPr>
          <w:t>27</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35" w:history="1">
        <w:r w:rsidR="00F9009F" w:rsidRPr="00D66E8C">
          <w:rPr>
            <w:rStyle w:val="aa"/>
            <w:noProof/>
          </w:rPr>
          <w:t>7.</w:t>
        </w:r>
        <w:r w:rsidR="00F9009F" w:rsidRPr="00D66E8C">
          <w:rPr>
            <w:rStyle w:val="aa"/>
            <w:rFonts w:hint="eastAsia"/>
            <w:noProof/>
          </w:rPr>
          <w:t xml:space="preserve"> </w:t>
        </w:r>
        <w:r w:rsidR="00F9009F" w:rsidRPr="00D66E8C">
          <w:rPr>
            <w:rStyle w:val="aa"/>
            <w:rFonts w:hint="eastAsia"/>
            <w:noProof/>
          </w:rPr>
          <w:t>おわりに</w:t>
        </w:r>
        <w:r w:rsidR="00F9009F">
          <w:rPr>
            <w:noProof/>
            <w:webHidden/>
          </w:rPr>
          <w:tab/>
        </w:r>
        <w:r w:rsidR="00F9009F">
          <w:rPr>
            <w:noProof/>
            <w:webHidden/>
          </w:rPr>
          <w:fldChar w:fldCharType="begin"/>
        </w:r>
        <w:r w:rsidR="00F9009F">
          <w:rPr>
            <w:noProof/>
            <w:webHidden/>
          </w:rPr>
          <w:instrText xml:space="preserve"> PAGEREF _Toc398291335 \h </w:instrText>
        </w:r>
        <w:r w:rsidR="00F9009F">
          <w:rPr>
            <w:noProof/>
            <w:webHidden/>
          </w:rPr>
        </w:r>
        <w:r w:rsidR="00F9009F">
          <w:rPr>
            <w:noProof/>
            <w:webHidden/>
          </w:rPr>
          <w:fldChar w:fldCharType="separate"/>
        </w:r>
        <w:r w:rsidR="007B7A46">
          <w:rPr>
            <w:noProof/>
            <w:webHidden/>
          </w:rPr>
          <w:t>28</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36" w:history="1">
        <w:r w:rsidR="00F9009F" w:rsidRPr="00D66E8C">
          <w:rPr>
            <w:rStyle w:val="aa"/>
            <w:noProof/>
          </w:rPr>
          <w:t>8.</w:t>
        </w:r>
        <w:r w:rsidR="00F9009F" w:rsidRPr="00D66E8C">
          <w:rPr>
            <w:rStyle w:val="aa"/>
            <w:rFonts w:hint="eastAsia"/>
            <w:noProof/>
          </w:rPr>
          <w:t xml:space="preserve"> </w:t>
        </w:r>
        <w:r w:rsidR="00F9009F" w:rsidRPr="00D66E8C">
          <w:rPr>
            <w:rStyle w:val="aa"/>
            <w:rFonts w:hint="eastAsia"/>
            <w:noProof/>
          </w:rPr>
          <w:t>中間とりまとめ概要</w:t>
        </w:r>
        <w:r w:rsidR="00F9009F">
          <w:rPr>
            <w:noProof/>
            <w:webHidden/>
          </w:rPr>
          <w:tab/>
        </w:r>
        <w:r w:rsidR="00F9009F">
          <w:rPr>
            <w:noProof/>
            <w:webHidden/>
          </w:rPr>
          <w:fldChar w:fldCharType="begin"/>
        </w:r>
        <w:r w:rsidR="00F9009F">
          <w:rPr>
            <w:noProof/>
            <w:webHidden/>
          </w:rPr>
          <w:instrText xml:space="preserve"> PAGEREF _Toc398291336 \h </w:instrText>
        </w:r>
        <w:r w:rsidR="00F9009F">
          <w:rPr>
            <w:noProof/>
            <w:webHidden/>
          </w:rPr>
        </w:r>
        <w:r w:rsidR="00F9009F">
          <w:rPr>
            <w:noProof/>
            <w:webHidden/>
          </w:rPr>
          <w:fldChar w:fldCharType="separate"/>
        </w:r>
        <w:r w:rsidR="007B7A46">
          <w:rPr>
            <w:noProof/>
            <w:webHidden/>
          </w:rPr>
          <w:t>29</w:t>
        </w:r>
        <w:r w:rsidR="00F9009F">
          <w:rPr>
            <w:noProof/>
            <w:webHidden/>
          </w:rPr>
          <w:fldChar w:fldCharType="end"/>
        </w:r>
      </w:hyperlink>
    </w:p>
    <w:p w:rsidR="00F9009F" w:rsidRDefault="0013072F" w:rsidP="00F9009F">
      <w:pPr>
        <w:pStyle w:val="13"/>
        <w:tabs>
          <w:tab w:val="right" w:leader="dot" w:pos="9060"/>
        </w:tabs>
        <w:spacing w:before="360"/>
        <w:rPr>
          <w:rFonts w:asciiTheme="minorHAnsi" w:eastAsiaTheme="minorEastAsia" w:hAnsiTheme="minorHAnsi" w:cstheme="minorBidi"/>
          <w:noProof/>
          <w:sz w:val="21"/>
          <w:szCs w:val="22"/>
        </w:rPr>
      </w:pPr>
      <w:hyperlink w:anchor="_Toc398291337" w:history="1">
        <w:r w:rsidR="00F9009F" w:rsidRPr="00D66E8C">
          <w:rPr>
            <w:rStyle w:val="aa"/>
            <w:noProof/>
          </w:rPr>
          <w:t>9.</w:t>
        </w:r>
        <w:r w:rsidR="00F9009F" w:rsidRPr="00D66E8C">
          <w:rPr>
            <w:rStyle w:val="aa"/>
            <w:rFonts w:hint="eastAsia"/>
            <w:noProof/>
          </w:rPr>
          <w:t xml:space="preserve"> </w:t>
        </w:r>
        <w:r w:rsidR="00F9009F" w:rsidRPr="00D66E8C">
          <w:rPr>
            <w:rStyle w:val="aa"/>
            <w:rFonts w:hint="eastAsia"/>
            <w:noProof/>
          </w:rPr>
          <w:t>参考資料</w:t>
        </w:r>
        <w:r w:rsidR="00F9009F">
          <w:rPr>
            <w:noProof/>
            <w:webHidden/>
          </w:rPr>
          <w:tab/>
        </w:r>
        <w:r w:rsidR="00F9009F">
          <w:rPr>
            <w:noProof/>
            <w:webHidden/>
          </w:rPr>
          <w:fldChar w:fldCharType="begin"/>
        </w:r>
        <w:r w:rsidR="00F9009F">
          <w:rPr>
            <w:noProof/>
            <w:webHidden/>
          </w:rPr>
          <w:instrText xml:space="preserve"> PAGEREF _Toc398291337 \h </w:instrText>
        </w:r>
        <w:r w:rsidR="00F9009F">
          <w:rPr>
            <w:noProof/>
            <w:webHidden/>
          </w:rPr>
        </w:r>
        <w:r w:rsidR="00F9009F">
          <w:rPr>
            <w:noProof/>
            <w:webHidden/>
          </w:rPr>
          <w:fldChar w:fldCharType="separate"/>
        </w:r>
        <w:r w:rsidR="007B7A46">
          <w:rPr>
            <w:noProof/>
            <w:webHidden/>
          </w:rPr>
          <w:t>30</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8" w:history="1">
        <w:r w:rsidR="00F9009F" w:rsidRPr="00D66E8C">
          <w:rPr>
            <w:rStyle w:val="aa"/>
            <w:noProof/>
          </w:rPr>
          <w:t>9.1</w:t>
        </w:r>
        <w:r w:rsidR="00F9009F" w:rsidRPr="00D66E8C">
          <w:rPr>
            <w:rStyle w:val="aa"/>
            <w:rFonts w:hint="eastAsia"/>
            <w:noProof/>
          </w:rPr>
          <w:t xml:space="preserve"> </w:t>
        </w:r>
        <w:r w:rsidR="00F9009F" w:rsidRPr="00D66E8C">
          <w:rPr>
            <w:rStyle w:val="aa"/>
            <w:rFonts w:hint="eastAsia"/>
            <w:noProof/>
          </w:rPr>
          <w:t>大阪府都市基盤施設維持管理技術審議会等の経過</w:t>
        </w:r>
        <w:r w:rsidR="00F9009F">
          <w:rPr>
            <w:noProof/>
            <w:webHidden/>
          </w:rPr>
          <w:tab/>
        </w:r>
        <w:r w:rsidR="00F9009F">
          <w:rPr>
            <w:noProof/>
            <w:webHidden/>
          </w:rPr>
          <w:fldChar w:fldCharType="begin"/>
        </w:r>
        <w:r w:rsidR="00F9009F">
          <w:rPr>
            <w:noProof/>
            <w:webHidden/>
          </w:rPr>
          <w:instrText xml:space="preserve"> PAGEREF _Toc398291338 \h </w:instrText>
        </w:r>
        <w:r w:rsidR="00F9009F">
          <w:rPr>
            <w:noProof/>
            <w:webHidden/>
          </w:rPr>
        </w:r>
        <w:r w:rsidR="00F9009F">
          <w:rPr>
            <w:noProof/>
            <w:webHidden/>
          </w:rPr>
          <w:fldChar w:fldCharType="separate"/>
        </w:r>
        <w:r w:rsidR="007B7A46">
          <w:rPr>
            <w:noProof/>
            <w:webHidden/>
          </w:rPr>
          <w:t>30</w:t>
        </w:r>
        <w:r w:rsidR="00F9009F">
          <w:rPr>
            <w:noProof/>
            <w:webHidden/>
          </w:rPr>
          <w:fldChar w:fldCharType="end"/>
        </w:r>
      </w:hyperlink>
    </w:p>
    <w:p w:rsidR="00F9009F" w:rsidRDefault="0013072F">
      <w:pPr>
        <w:pStyle w:val="23"/>
        <w:tabs>
          <w:tab w:val="right" w:leader="dot" w:pos="9060"/>
        </w:tabs>
        <w:rPr>
          <w:rFonts w:asciiTheme="minorHAnsi" w:eastAsiaTheme="minorEastAsia" w:hAnsiTheme="minorHAnsi" w:cstheme="minorBidi"/>
          <w:noProof/>
          <w:szCs w:val="22"/>
        </w:rPr>
      </w:pPr>
      <w:hyperlink w:anchor="_Toc398291339" w:history="1">
        <w:r w:rsidR="00F9009F" w:rsidRPr="00D66E8C">
          <w:rPr>
            <w:rStyle w:val="aa"/>
            <w:noProof/>
          </w:rPr>
          <w:t>9.2</w:t>
        </w:r>
        <w:r w:rsidR="00F9009F" w:rsidRPr="00D66E8C">
          <w:rPr>
            <w:rStyle w:val="aa"/>
            <w:rFonts w:hint="eastAsia"/>
            <w:noProof/>
          </w:rPr>
          <w:t xml:space="preserve"> </w:t>
        </w:r>
        <w:r w:rsidR="00F9009F" w:rsidRPr="00D66E8C">
          <w:rPr>
            <w:rStyle w:val="aa"/>
            <w:rFonts w:hint="eastAsia"/>
            <w:noProof/>
          </w:rPr>
          <w:t>委員名簿</w:t>
        </w:r>
        <w:r w:rsidR="00F9009F">
          <w:rPr>
            <w:noProof/>
            <w:webHidden/>
          </w:rPr>
          <w:tab/>
        </w:r>
        <w:r w:rsidR="00F9009F">
          <w:rPr>
            <w:noProof/>
            <w:webHidden/>
          </w:rPr>
          <w:fldChar w:fldCharType="begin"/>
        </w:r>
        <w:r w:rsidR="00F9009F">
          <w:rPr>
            <w:noProof/>
            <w:webHidden/>
          </w:rPr>
          <w:instrText xml:space="preserve"> PAGEREF _Toc398291339 \h </w:instrText>
        </w:r>
        <w:r w:rsidR="00F9009F">
          <w:rPr>
            <w:noProof/>
            <w:webHidden/>
          </w:rPr>
        </w:r>
        <w:r w:rsidR="00F9009F">
          <w:rPr>
            <w:noProof/>
            <w:webHidden/>
          </w:rPr>
          <w:fldChar w:fldCharType="separate"/>
        </w:r>
        <w:r w:rsidR="007B7A46">
          <w:rPr>
            <w:noProof/>
            <w:webHidden/>
          </w:rPr>
          <w:t>31</w:t>
        </w:r>
        <w:r w:rsidR="00F9009F">
          <w:rPr>
            <w:noProof/>
            <w:webHidden/>
          </w:rPr>
          <w:fldChar w:fldCharType="end"/>
        </w:r>
      </w:hyperlink>
    </w:p>
    <w:p w:rsidR="004622E8" w:rsidRDefault="00B52744" w:rsidP="00656476">
      <w:r>
        <w:rPr>
          <w:rFonts w:ascii="Arial" w:eastAsia="ＭＳ ゴシック" w:hAnsi="Arial"/>
          <w:sz w:val="24"/>
        </w:rPr>
        <w:fldChar w:fldCharType="end"/>
      </w:r>
    </w:p>
    <w:p w:rsidR="00656476" w:rsidRDefault="00656476" w:rsidP="00656476">
      <w:pPr>
        <w:sectPr w:rsidR="00656476" w:rsidSect="00147C7D">
          <w:headerReference w:type="default" r:id="rId10"/>
          <w:footerReference w:type="default" r:id="rId11"/>
          <w:pgSz w:w="11906" w:h="16838" w:code="9"/>
          <w:pgMar w:top="1418" w:right="1418" w:bottom="1418" w:left="1418" w:header="851" w:footer="851" w:gutter="0"/>
          <w:pgNumType w:chapStyle="1"/>
          <w:cols w:space="425"/>
          <w:docGrid w:type="lines" w:linePitch="360"/>
        </w:sectPr>
      </w:pPr>
    </w:p>
    <w:p w:rsidR="00074087" w:rsidRDefault="00074087" w:rsidP="00074087">
      <w:pPr>
        <w:pStyle w:val="1"/>
      </w:pPr>
      <w:bookmarkStart w:id="1" w:name="_Toc398291313"/>
      <w:r>
        <w:rPr>
          <w:rFonts w:hint="eastAsia"/>
        </w:rPr>
        <w:lastRenderedPageBreak/>
        <w:t>はじめに</w:t>
      </w:r>
      <w:bookmarkEnd w:id="1"/>
    </w:p>
    <w:p w:rsidR="00F006F7" w:rsidRPr="00F006F7" w:rsidRDefault="00F006F7" w:rsidP="00F006F7">
      <w:pPr>
        <w:pStyle w:val="10"/>
        <w:ind w:firstLine="210"/>
      </w:pPr>
    </w:p>
    <w:p w:rsidR="00074087" w:rsidRPr="00CF7BC7" w:rsidRDefault="00074087" w:rsidP="00074087">
      <w:pPr>
        <w:pStyle w:val="10"/>
        <w:ind w:firstLine="210"/>
      </w:pPr>
      <w:r w:rsidRPr="00CF7BC7">
        <w:rPr>
          <w:rFonts w:hint="eastAsia"/>
        </w:rPr>
        <w:t>大阪府では、大都市ゆえに早い時期から都市基盤施設の整備がなされ、中でも、高度経済成長期に大量かつ集中的に整備された道路、河川、下水道、港湾、海岸、公園など多くの都市基盤施設が、今後、一斉に老朽化を迎えることとなり、このまま放置すれば、人命に関わる事故や都市機能が損なわれる危険性が増大する恐れがある。加えて、これら大量の都市基盤施設が、更新時期を迎える近い将来には、更新に要する莫大な費用が財政運営を圧迫するといったことが懸念される。</w:t>
      </w:r>
    </w:p>
    <w:p w:rsidR="00074087" w:rsidRPr="00CF7BC7" w:rsidRDefault="00074087" w:rsidP="00587F4C">
      <w:pPr>
        <w:pStyle w:val="10"/>
        <w:ind w:firstLine="210"/>
      </w:pPr>
      <w:r w:rsidRPr="00CF7BC7">
        <w:rPr>
          <w:rFonts w:hint="eastAsia"/>
        </w:rPr>
        <w:t>そのため大阪府では、早くから、これらの問題にしっかりと向き合い、全国に先駆けて、都市基盤施設の維持管理にアセットマネジメントの考え方を取り入れた</w:t>
      </w:r>
      <w:r w:rsidR="00585A9B" w:rsidRPr="00CF7BC7">
        <w:rPr>
          <w:rFonts w:hint="eastAsia"/>
        </w:rPr>
        <w:t>「土木部維持管理計画（案）（</w:t>
      </w:r>
      <w:r w:rsidR="00585A9B" w:rsidRPr="00CF7BC7">
        <w:t>H13.3</w:t>
      </w:r>
      <w:r w:rsidR="00585A9B" w:rsidRPr="00CF7BC7">
        <w:rPr>
          <w:rFonts w:hint="eastAsia"/>
        </w:rPr>
        <w:t>）」や</w:t>
      </w:r>
      <w:r w:rsidRPr="00CF7BC7">
        <w:rPr>
          <w:rFonts w:hint="eastAsia"/>
        </w:rPr>
        <w:t>「維持管理アクションプログラム（</w:t>
      </w:r>
      <w:r w:rsidRPr="00CF7BC7">
        <w:t>H17.4</w:t>
      </w:r>
      <w:r w:rsidRPr="00CF7BC7">
        <w:rPr>
          <w:rFonts w:hint="eastAsia"/>
        </w:rPr>
        <w:t>）」などの維持管理</w:t>
      </w:r>
      <w:r w:rsidR="00CC48D4" w:rsidRPr="00CF7BC7">
        <w:rPr>
          <w:rFonts w:hint="eastAsia"/>
        </w:rPr>
        <w:t>に関する</w:t>
      </w:r>
      <w:r w:rsidRPr="00CF7BC7">
        <w:rPr>
          <w:rFonts w:hint="eastAsia"/>
        </w:rPr>
        <w:t>計画を策定してきた。</w:t>
      </w:r>
    </w:p>
    <w:p w:rsidR="00074087" w:rsidRPr="00CF7BC7" w:rsidRDefault="00074087" w:rsidP="00587F4C">
      <w:pPr>
        <w:pStyle w:val="10"/>
        <w:ind w:firstLine="210"/>
      </w:pPr>
      <w:r w:rsidRPr="00CF7BC7">
        <w:rPr>
          <w:rFonts w:hint="eastAsia"/>
        </w:rPr>
        <w:t>また、平成</w:t>
      </w:r>
      <w:r w:rsidRPr="00CF7BC7">
        <w:t>16</w:t>
      </w:r>
      <w:r w:rsidRPr="00CF7BC7">
        <w:rPr>
          <w:rFonts w:hint="eastAsia"/>
        </w:rPr>
        <w:t>年</w:t>
      </w:r>
      <w:r w:rsidRPr="00CF7BC7">
        <w:t>7</w:t>
      </w:r>
      <w:r w:rsidRPr="00CF7BC7">
        <w:rPr>
          <w:rFonts w:hint="eastAsia"/>
        </w:rPr>
        <w:t>月には、全国アセットマネジメント担当者会議を設立し、国はじめ全国に向け、予防保全の考え方を取り入れた維持管理の重要性、方策を発信するなど、先導的な取組も進めてきた。</w:t>
      </w:r>
    </w:p>
    <w:p w:rsidR="00074087" w:rsidRPr="00CF7BC7" w:rsidRDefault="00074087" w:rsidP="00587F4C">
      <w:pPr>
        <w:pStyle w:val="10"/>
        <w:ind w:firstLine="210"/>
      </w:pPr>
      <w:r w:rsidRPr="00CF7BC7">
        <w:rPr>
          <w:rFonts w:hint="eastAsia"/>
        </w:rPr>
        <w:t>現在、都市基盤施設の維持管理に関しては、政策目標に「維持管理の重点化」を掲げ、予算についても、平成</w:t>
      </w:r>
      <w:r w:rsidRPr="00CF7BC7">
        <w:t>23</w:t>
      </w:r>
      <w:r w:rsidRPr="00CF7BC7">
        <w:rPr>
          <w:rFonts w:hint="eastAsia"/>
        </w:rPr>
        <w:t>年度より従来の</w:t>
      </w:r>
      <w:r w:rsidRPr="00CF7BC7">
        <w:t>1.5</w:t>
      </w:r>
      <w:r w:rsidRPr="00CF7BC7">
        <w:rPr>
          <w:rFonts w:hint="eastAsia"/>
        </w:rPr>
        <w:t>倍に増額し、日常の点検や補修に加えて、施設の長寿命化に資する予防保全対策を強化している。</w:t>
      </w:r>
    </w:p>
    <w:p w:rsidR="00074087" w:rsidRPr="00CF7BC7" w:rsidRDefault="00074087" w:rsidP="00587F4C">
      <w:pPr>
        <w:pStyle w:val="10"/>
        <w:ind w:firstLine="210"/>
      </w:pPr>
      <w:r w:rsidRPr="00CF7BC7">
        <w:rPr>
          <w:rFonts w:hint="eastAsia"/>
        </w:rPr>
        <w:t>一方、都市基盤施設の老朽化問題は、予測が困難な未知の領域も多く、施設管理者が現場で培った経験だけでは、十分な対策を講じることができない場合もある。そのため、これまでの取組や蓄積されたデータを活用しながら、最新の科学的・専門的な知見等も取り入れて、継続的に検証・改善を行い効率的・効果的な維持管理を</w:t>
      </w:r>
      <w:r w:rsidR="0065129F">
        <w:rPr>
          <w:rFonts w:hint="eastAsia"/>
        </w:rPr>
        <w:t>推進</w:t>
      </w:r>
      <w:r w:rsidRPr="00CF7BC7">
        <w:rPr>
          <w:rFonts w:hint="eastAsia"/>
        </w:rPr>
        <w:t>していくことが重要である。</w:t>
      </w:r>
    </w:p>
    <w:p w:rsidR="00074087" w:rsidRPr="00CF7BC7" w:rsidRDefault="00074087" w:rsidP="00587F4C">
      <w:pPr>
        <w:pStyle w:val="10"/>
        <w:ind w:firstLine="210"/>
      </w:pPr>
      <w:r w:rsidRPr="00CF7BC7">
        <w:rPr>
          <w:rFonts w:hint="eastAsia"/>
        </w:rPr>
        <w:t>このため、平成</w:t>
      </w:r>
      <w:r w:rsidRPr="00CF7BC7">
        <w:t>25</w:t>
      </w:r>
      <w:r w:rsidRPr="00CF7BC7">
        <w:rPr>
          <w:rFonts w:hint="eastAsia"/>
        </w:rPr>
        <w:t>年</w:t>
      </w:r>
      <w:r w:rsidRPr="00CF7BC7">
        <w:t>11</w:t>
      </w:r>
      <w:r w:rsidRPr="00CF7BC7">
        <w:rPr>
          <w:rFonts w:hint="eastAsia"/>
        </w:rPr>
        <w:t>月に大阪府の附属機関として、</w:t>
      </w:r>
      <w:r w:rsidR="00585A9B" w:rsidRPr="00CF7BC7">
        <w:rPr>
          <w:rFonts w:hint="eastAsia"/>
        </w:rPr>
        <w:t>「大阪府都市基盤施設維持管理技術審議会」が設置され、本審議会へ「</w:t>
      </w:r>
      <w:r w:rsidRPr="00CF7BC7">
        <w:rPr>
          <w:rFonts w:hint="eastAsia"/>
        </w:rPr>
        <w:t>都市基盤施設の効率的・効果的な維持管理・更新に関する長寿命化計画</w:t>
      </w:r>
      <w:r w:rsidR="00585A9B" w:rsidRPr="00CF7BC7">
        <w:rPr>
          <w:rFonts w:hint="eastAsia"/>
        </w:rPr>
        <w:t>」の策定について諮問された。</w:t>
      </w:r>
    </w:p>
    <w:p w:rsidR="00074087" w:rsidRPr="00CF7BC7" w:rsidRDefault="00074087" w:rsidP="00587F4C">
      <w:pPr>
        <w:pStyle w:val="10"/>
        <w:ind w:firstLine="210"/>
      </w:pPr>
      <w:r w:rsidRPr="00CF7BC7">
        <w:rPr>
          <w:rFonts w:hint="eastAsia"/>
        </w:rPr>
        <w:t>本審議会においては、施設の点検や診断手法の充実、予防保全対策の拡充</w:t>
      </w:r>
      <w:r w:rsidR="00064B61">
        <w:rPr>
          <w:rFonts w:hint="eastAsia"/>
        </w:rPr>
        <w:t>、補修や更新</w:t>
      </w:r>
      <w:r w:rsidR="0065129F">
        <w:rPr>
          <w:rFonts w:hint="eastAsia"/>
        </w:rPr>
        <w:t>の最適化など「効率的・効果的な維持管理の推進</w:t>
      </w:r>
      <w:r w:rsidRPr="00CF7BC7">
        <w:rPr>
          <w:rFonts w:hint="eastAsia"/>
        </w:rPr>
        <w:t>」とともに、それらの手法を将来にわたり的確に実践するため、人材の育成と確保、技術力の向上と継承に加え、多様な主体と連携しながら地域が都市基盤施設を守り活かしていく仕組みづくりなど、「持続可能な維持管理の仕組みづくり」についても検討を行うこととしている。</w:t>
      </w:r>
    </w:p>
    <w:p w:rsidR="00074087" w:rsidRPr="00CF7BC7" w:rsidRDefault="00074087" w:rsidP="00587F4C">
      <w:pPr>
        <w:pStyle w:val="10"/>
        <w:ind w:firstLine="210"/>
      </w:pPr>
      <w:r w:rsidRPr="00CF7BC7">
        <w:rPr>
          <w:rFonts w:hint="eastAsia"/>
        </w:rPr>
        <w:t>検討にあたっては、戦略性をもった維持管理が進められるよう、道路、河川、</w:t>
      </w:r>
      <w:r w:rsidR="006946D1">
        <w:rPr>
          <w:rFonts w:hint="eastAsia"/>
        </w:rPr>
        <w:t>港湾、公園、</w:t>
      </w:r>
      <w:r w:rsidRPr="00CF7BC7">
        <w:rPr>
          <w:rFonts w:hint="eastAsia"/>
        </w:rPr>
        <w:t>下水道</w:t>
      </w:r>
      <w:r w:rsidR="006946D1">
        <w:rPr>
          <w:rFonts w:hint="eastAsia"/>
        </w:rPr>
        <w:t>等</w:t>
      </w:r>
      <w:r w:rsidRPr="00CF7BC7">
        <w:rPr>
          <w:rFonts w:hint="eastAsia"/>
        </w:rPr>
        <w:t>の各分野を横断的な視点で整理する全体検討部会と、その検討結果をもとに基本方針をとりまとめる幹事会、基本方針を踏まえ各分野・施設の具体的な行動計画について検討する「道路・橋梁等部会」「河川・港湾・公園部会」「下水等設備部会」の</w:t>
      </w:r>
      <w:r w:rsidRPr="00CF7BC7">
        <w:t>3</w:t>
      </w:r>
      <w:r w:rsidRPr="00CF7BC7">
        <w:rPr>
          <w:rFonts w:hint="eastAsia"/>
        </w:rPr>
        <w:t>つの分野部会を設置している。</w:t>
      </w:r>
    </w:p>
    <w:p w:rsidR="00074087" w:rsidRPr="00CF7BC7" w:rsidRDefault="00074087" w:rsidP="00587F4C">
      <w:pPr>
        <w:pStyle w:val="10"/>
        <w:ind w:firstLine="210"/>
      </w:pPr>
      <w:r w:rsidRPr="00CF7BC7">
        <w:rPr>
          <w:rFonts w:hint="eastAsia"/>
        </w:rPr>
        <w:t>今回の</w:t>
      </w:r>
      <w:r w:rsidR="00585A9B" w:rsidRPr="00CF7BC7">
        <w:rPr>
          <w:rFonts w:hint="eastAsia"/>
        </w:rPr>
        <w:t>中間とりまとめは</w:t>
      </w:r>
      <w:r w:rsidRPr="00CF7BC7">
        <w:rPr>
          <w:rFonts w:hint="eastAsia"/>
        </w:rPr>
        <w:t>、維持管理に関する現状と課題を踏まえ、戦略的な維持管理に関する基本的な考え方等に関して、これまでの審議会</w:t>
      </w:r>
      <w:r w:rsidR="00585A9B" w:rsidRPr="00CF7BC7">
        <w:rPr>
          <w:rFonts w:hint="eastAsia"/>
        </w:rPr>
        <w:t>、部会</w:t>
      </w:r>
      <w:r w:rsidRPr="00CF7BC7">
        <w:rPr>
          <w:rFonts w:hint="eastAsia"/>
        </w:rPr>
        <w:t>の議論を踏まえて、現時点で一旦、</w:t>
      </w:r>
      <w:r w:rsidR="009D0A29">
        <w:rPr>
          <w:rFonts w:hint="eastAsia"/>
        </w:rPr>
        <w:t>「</w:t>
      </w:r>
      <w:r w:rsidR="00585A9B" w:rsidRPr="00CF7BC7">
        <w:rPr>
          <w:rFonts w:hint="eastAsia"/>
        </w:rPr>
        <w:t>（仮称）</w:t>
      </w:r>
      <w:r w:rsidR="00F518EF">
        <w:rPr>
          <w:rFonts w:hint="eastAsia"/>
        </w:rPr>
        <w:t>大阪府</w:t>
      </w:r>
      <w:r w:rsidR="00585A9B" w:rsidRPr="00CF7BC7">
        <w:rPr>
          <w:rFonts w:hint="eastAsia"/>
        </w:rPr>
        <w:t>都市基盤施設長寿命化計画</w:t>
      </w:r>
      <w:r w:rsidR="009D0A29">
        <w:rPr>
          <w:rFonts w:hint="eastAsia"/>
        </w:rPr>
        <w:t>」</w:t>
      </w:r>
      <w:r w:rsidR="004B49AA" w:rsidRPr="00CF7BC7">
        <w:rPr>
          <w:rFonts w:hint="eastAsia"/>
        </w:rPr>
        <w:t>の策定に向けて</w:t>
      </w:r>
      <w:r w:rsidRPr="00CF7BC7">
        <w:rPr>
          <w:rFonts w:hint="eastAsia"/>
        </w:rPr>
        <w:t>中間とりまとめを行ったものである。</w:t>
      </w:r>
    </w:p>
    <w:p w:rsidR="00074087" w:rsidRPr="00A21551" w:rsidRDefault="00074087">
      <w:pPr>
        <w:widowControl/>
        <w:jc w:val="left"/>
      </w:pPr>
      <w:r w:rsidRPr="00A21551">
        <w:br w:type="page"/>
      </w:r>
    </w:p>
    <w:p w:rsidR="00074087" w:rsidRPr="00A21551" w:rsidRDefault="00074087" w:rsidP="00074087">
      <w:pPr>
        <w:pStyle w:val="1"/>
      </w:pPr>
      <w:bookmarkStart w:id="2" w:name="_Toc398291314"/>
      <w:r w:rsidRPr="00A21551">
        <w:rPr>
          <w:rFonts w:hint="eastAsia"/>
        </w:rPr>
        <w:lastRenderedPageBreak/>
        <w:t>大阪府における維持管理・更新の現状と課題</w:t>
      </w:r>
      <w:bookmarkEnd w:id="2"/>
    </w:p>
    <w:p w:rsidR="00074087" w:rsidRPr="00A21551" w:rsidRDefault="00074087" w:rsidP="00074087">
      <w:pPr>
        <w:pStyle w:val="2"/>
      </w:pPr>
      <w:bookmarkStart w:id="3" w:name="_Toc398291315"/>
      <w:r w:rsidRPr="00A21551">
        <w:rPr>
          <w:rFonts w:hint="eastAsia"/>
        </w:rPr>
        <w:t>都市基盤施設を取り巻く現状</w:t>
      </w:r>
      <w:bookmarkEnd w:id="3"/>
    </w:p>
    <w:p w:rsidR="00074087" w:rsidRPr="00A21551" w:rsidRDefault="00074087" w:rsidP="00074087">
      <w:pPr>
        <w:pStyle w:val="4"/>
      </w:pPr>
      <w:r w:rsidRPr="00A21551">
        <w:rPr>
          <w:rFonts w:hint="eastAsia"/>
        </w:rPr>
        <w:t>都市基盤施設の老朽化</w:t>
      </w:r>
    </w:p>
    <w:p w:rsidR="00074087" w:rsidRPr="00A21551" w:rsidRDefault="00074087" w:rsidP="00074087">
      <w:pPr>
        <w:pStyle w:val="40"/>
        <w:ind w:left="420" w:firstLine="210"/>
      </w:pPr>
      <w:r w:rsidRPr="00A21551">
        <w:rPr>
          <w:rFonts w:hint="eastAsia"/>
        </w:rPr>
        <w:t>大阪府では、橋梁や水門等の河川設備は、国内でも特に高齢化が進行しており、今後、都市基盤施設が一斉に更新時期を迎え、歳出が集中する恐れがある。</w:t>
      </w:r>
    </w:p>
    <w:p w:rsidR="00074087" w:rsidRPr="00A21551" w:rsidRDefault="00074087" w:rsidP="00074087">
      <w:pPr>
        <w:pStyle w:val="40"/>
        <w:ind w:left="420" w:firstLine="210"/>
      </w:pPr>
      <w:r w:rsidRPr="00A21551">
        <w:rPr>
          <w:rFonts w:hint="eastAsia"/>
        </w:rPr>
        <w:t>また、大阪府の都市基盤施設は、以下のような大阪府特有の厳しい維持管理環境に置かれている。</w:t>
      </w:r>
    </w:p>
    <w:p w:rsidR="00074087" w:rsidRPr="00CF7BC7" w:rsidRDefault="00074087" w:rsidP="00074087">
      <w:pPr>
        <w:pStyle w:val="40"/>
        <w:numPr>
          <w:ilvl w:val="0"/>
          <w:numId w:val="5"/>
        </w:numPr>
        <w:ind w:leftChars="0" w:firstLineChars="0"/>
      </w:pPr>
      <w:r w:rsidRPr="00CF7BC7">
        <w:rPr>
          <w:rFonts w:hint="eastAsia"/>
        </w:rPr>
        <w:t>交通</w:t>
      </w:r>
      <w:r w:rsidR="004B49AA" w:rsidRPr="00CF7BC7">
        <w:rPr>
          <w:rFonts w:hint="eastAsia"/>
        </w:rPr>
        <w:t>量が多く</w:t>
      </w:r>
      <w:r w:rsidRPr="00CF7BC7">
        <w:rPr>
          <w:rFonts w:hint="eastAsia"/>
        </w:rPr>
        <w:t>過酷な使用環境</w:t>
      </w:r>
    </w:p>
    <w:p w:rsidR="00074087" w:rsidRPr="00A21551" w:rsidRDefault="00074087" w:rsidP="00074087">
      <w:pPr>
        <w:pStyle w:val="40"/>
        <w:numPr>
          <w:ilvl w:val="0"/>
          <w:numId w:val="5"/>
        </w:numPr>
        <w:ind w:leftChars="0" w:firstLineChars="0"/>
      </w:pPr>
      <w:r w:rsidRPr="00A21551">
        <w:rPr>
          <w:rFonts w:hint="eastAsia"/>
        </w:rPr>
        <w:t>治水対策として、早い時期から整備してきた河川護岸が高齢化（河川整備率</w:t>
      </w:r>
      <w:r w:rsidRPr="00A21551">
        <w:t>90</w:t>
      </w:r>
      <w:r w:rsidRPr="00A21551">
        <w:rPr>
          <w:rFonts w:hint="eastAsia"/>
        </w:rPr>
        <w:t>％）</w:t>
      </w:r>
    </w:p>
    <w:p w:rsidR="00074087" w:rsidRPr="00A21551" w:rsidRDefault="00074087" w:rsidP="00074087">
      <w:pPr>
        <w:pStyle w:val="40"/>
        <w:numPr>
          <w:ilvl w:val="0"/>
          <w:numId w:val="5"/>
        </w:numPr>
        <w:ind w:leftChars="0" w:firstLineChars="0"/>
      </w:pPr>
      <w:r w:rsidRPr="00A21551">
        <w:rPr>
          <w:rFonts w:hint="eastAsia"/>
        </w:rPr>
        <w:t>非常時に確実に稼働する水門やポンプ等の設備が不可欠（低地内人口は全国</w:t>
      </w:r>
      <w:r w:rsidRPr="00A21551">
        <w:t>1</w:t>
      </w:r>
      <w:r w:rsidRPr="00A21551">
        <w:rPr>
          <w:rFonts w:hint="eastAsia"/>
        </w:rPr>
        <w:t>位）</w:t>
      </w:r>
    </w:p>
    <w:p w:rsidR="00074087" w:rsidRPr="00A21551" w:rsidRDefault="00074087" w:rsidP="00074087">
      <w:pPr>
        <w:pStyle w:val="40"/>
        <w:numPr>
          <w:ilvl w:val="0"/>
          <w:numId w:val="5"/>
        </w:numPr>
        <w:ind w:leftChars="0" w:firstLineChars="0"/>
      </w:pPr>
      <w:r w:rsidRPr="00A21551">
        <w:rPr>
          <w:rFonts w:hint="eastAsia"/>
        </w:rPr>
        <w:t>守るべき人口・財産が広く分布し、施設の高い安全性が求められる</w:t>
      </w:r>
    </w:p>
    <w:p w:rsidR="00656476" w:rsidRPr="00BF28AB" w:rsidRDefault="00074087" w:rsidP="00074087">
      <w:pPr>
        <w:pStyle w:val="40"/>
        <w:numPr>
          <w:ilvl w:val="0"/>
          <w:numId w:val="5"/>
        </w:numPr>
        <w:ind w:leftChars="0" w:firstLineChars="0"/>
      </w:pPr>
      <w:r w:rsidRPr="00A21551">
        <w:rPr>
          <w:rFonts w:hint="eastAsia"/>
        </w:rPr>
        <w:t>狭い行政区域に、国・府・市町村等の施設が混在し、管理者間の連携した取組が不可欠である</w:t>
      </w:r>
    </w:p>
    <w:p w:rsidR="00656476" w:rsidRPr="00BF28AB" w:rsidRDefault="00656476" w:rsidP="00656476"/>
    <w:p w:rsidR="00074087" w:rsidRPr="00BF28AB" w:rsidRDefault="00074087" w:rsidP="00074087">
      <w:pPr>
        <w:pStyle w:val="4"/>
      </w:pPr>
      <w:r w:rsidRPr="00BF28AB">
        <w:rPr>
          <w:rFonts w:hint="eastAsia"/>
        </w:rPr>
        <w:t>財政状況</w:t>
      </w:r>
    </w:p>
    <w:p w:rsidR="00074087" w:rsidRPr="00BF28AB" w:rsidRDefault="008A41D1" w:rsidP="00CF7BC7">
      <w:pPr>
        <w:pStyle w:val="40"/>
        <w:ind w:left="420" w:firstLine="210"/>
      </w:pPr>
      <w:r w:rsidRPr="00F9009F">
        <w:rPr>
          <w:rFonts w:hint="eastAsia"/>
        </w:rPr>
        <w:t>大阪府の建設事業予算額（一般会計＋下水道特別会計）は、右肩下がりの減少傾向にあり、平成</w:t>
      </w:r>
      <w:r w:rsidRPr="00F9009F">
        <w:t>25</w:t>
      </w:r>
      <w:r w:rsidRPr="00F9009F">
        <w:rPr>
          <w:rFonts w:hint="eastAsia"/>
        </w:rPr>
        <w:t>年度には</w:t>
      </w:r>
      <w:r w:rsidRPr="00F9009F">
        <w:t>1,021</w:t>
      </w:r>
      <w:r w:rsidRPr="00F9009F">
        <w:rPr>
          <w:rFonts w:hint="eastAsia"/>
        </w:rPr>
        <w:t>億円（一般会計：</w:t>
      </w:r>
      <w:r w:rsidRPr="00F9009F">
        <w:t>845</w:t>
      </w:r>
      <w:r w:rsidRPr="00F9009F">
        <w:rPr>
          <w:rFonts w:hint="eastAsia"/>
        </w:rPr>
        <w:t>億円、下水道特別会計：</w:t>
      </w:r>
      <w:r w:rsidRPr="00F9009F">
        <w:t>176</w:t>
      </w:r>
      <w:r w:rsidRPr="00F9009F">
        <w:rPr>
          <w:rFonts w:hint="eastAsia"/>
        </w:rPr>
        <w:t>億円</w:t>
      </w:r>
      <w:r w:rsidR="00844C28" w:rsidRPr="00F9009F">
        <w:rPr>
          <w:rFonts w:hint="eastAsia"/>
        </w:rPr>
        <w:t>（</w:t>
      </w:r>
      <w:r w:rsidRPr="00F9009F">
        <w:rPr>
          <w:rFonts w:hint="eastAsia"/>
        </w:rPr>
        <w:t>補正含む</w:t>
      </w:r>
      <w:r w:rsidR="00844C28" w:rsidRPr="00F9009F">
        <w:rPr>
          <w:rFonts w:hint="eastAsia"/>
        </w:rPr>
        <w:t>））</w:t>
      </w:r>
      <w:r w:rsidRPr="00F9009F">
        <w:rPr>
          <w:rFonts w:hint="eastAsia"/>
        </w:rPr>
        <w:t>となっており、平成</w:t>
      </w:r>
      <w:r w:rsidRPr="00F9009F">
        <w:t>8</w:t>
      </w:r>
      <w:r w:rsidRPr="00F9009F">
        <w:rPr>
          <w:rFonts w:hint="eastAsia"/>
        </w:rPr>
        <w:t>年度（</w:t>
      </w:r>
      <w:r w:rsidRPr="00F9009F">
        <w:t>3,454</w:t>
      </w:r>
      <w:r w:rsidRPr="00F9009F">
        <w:rPr>
          <w:rFonts w:hint="eastAsia"/>
        </w:rPr>
        <w:t>億円）と比較すると、約</w:t>
      </w:r>
      <w:r w:rsidRPr="00F9009F">
        <w:t>30</w:t>
      </w:r>
      <w:r w:rsidRPr="00F9009F">
        <w:rPr>
          <w:rFonts w:hint="eastAsia"/>
        </w:rPr>
        <w:t>％程度に減少している</w:t>
      </w:r>
    </w:p>
    <w:p w:rsidR="00074087" w:rsidRPr="00CF7BC7" w:rsidRDefault="00074087" w:rsidP="00587F4C">
      <w:pPr>
        <w:pStyle w:val="40"/>
        <w:ind w:left="420" w:firstLine="210"/>
      </w:pPr>
      <w:r w:rsidRPr="00BF28AB">
        <w:rPr>
          <w:rFonts w:hint="eastAsia"/>
        </w:rPr>
        <w:t>一般会計における維持管理予算額については、概ね</w:t>
      </w:r>
      <w:r w:rsidR="006946D1" w:rsidRPr="00BF28AB">
        <w:t>190</w:t>
      </w:r>
      <w:r w:rsidRPr="00BF28AB">
        <w:rPr>
          <w:rFonts w:hint="eastAsia"/>
        </w:rPr>
        <w:t>億円程度</w:t>
      </w:r>
      <w:r w:rsidR="006946D1" w:rsidRPr="00BF28AB">
        <w:rPr>
          <w:rFonts w:hint="eastAsia"/>
        </w:rPr>
        <w:t>（平成</w:t>
      </w:r>
      <w:r w:rsidR="006946D1" w:rsidRPr="00BF28AB">
        <w:t>13</w:t>
      </w:r>
      <w:r w:rsidR="006946D1" w:rsidRPr="00BF28AB">
        <w:rPr>
          <w:rFonts w:hint="eastAsia"/>
        </w:rPr>
        <w:t>～</w:t>
      </w:r>
      <w:r w:rsidR="006946D1" w:rsidRPr="00BF28AB">
        <w:t>22</w:t>
      </w:r>
      <w:r w:rsidR="006946D1" w:rsidRPr="00BF28AB">
        <w:rPr>
          <w:rFonts w:hint="eastAsia"/>
        </w:rPr>
        <w:t>平均）</w:t>
      </w:r>
      <w:r w:rsidRPr="00BF28AB">
        <w:rPr>
          <w:rFonts w:hint="eastAsia"/>
        </w:rPr>
        <w:t>の</w:t>
      </w:r>
      <w:r w:rsidRPr="00CF7BC7">
        <w:rPr>
          <w:rFonts w:hint="eastAsia"/>
        </w:rPr>
        <w:t>水準で推移してきたが、平成</w:t>
      </w:r>
      <w:r w:rsidRPr="00CF7BC7">
        <w:t>23</w:t>
      </w:r>
      <w:r w:rsidRPr="00CF7BC7">
        <w:rPr>
          <w:rFonts w:hint="eastAsia"/>
        </w:rPr>
        <w:t>年度以降は、</w:t>
      </w:r>
      <w:r w:rsidR="002C7F5D" w:rsidRPr="00CF7BC7">
        <w:rPr>
          <w:rFonts w:hint="eastAsia"/>
        </w:rPr>
        <w:t>政策目標に</w:t>
      </w:r>
      <w:r w:rsidRPr="00CF7BC7">
        <w:rPr>
          <w:rFonts w:hint="eastAsia"/>
        </w:rPr>
        <w:t>維持管理の重点化を掲げ段階的に予算を増額し、平成</w:t>
      </w:r>
      <w:r w:rsidRPr="00CF7BC7">
        <w:t>25</w:t>
      </w:r>
      <w:r w:rsidRPr="00CF7BC7">
        <w:rPr>
          <w:rFonts w:hint="eastAsia"/>
        </w:rPr>
        <w:t>年度には</w:t>
      </w:r>
      <w:r w:rsidRPr="00CF7BC7">
        <w:t>260</w:t>
      </w:r>
      <w:r w:rsidRPr="00CF7BC7">
        <w:rPr>
          <w:rFonts w:hint="eastAsia"/>
        </w:rPr>
        <w:t>億円の予算を確保している。</w:t>
      </w:r>
    </w:p>
    <w:p w:rsidR="00074087" w:rsidRPr="00CF7BC7" w:rsidRDefault="00074087" w:rsidP="00656476"/>
    <w:p w:rsidR="00074087" w:rsidRPr="00CF7BC7" w:rsidRDefault="002C7F5D" w:rsidP="00074087">
      <w:pPr>
        <w:pStyle w:val="4"/>
      </w:pPr>
      <w:r w:rsidRPr="00CF7BC7">
        <w:rPr>
          <w:rFonts w:hint="eastAsia"/>
        </w:rPr>
        <w:t>維持管理の取組と課題</w:t>
      </w:r>
    </w:p>
    <w:p w:rsidR="00074087" w:rsidRPr="00A21551" w:rsidRDefault="00074087" w:rsidP="00074087">
      <w:pPr>
        <w:pStyle w:val="40"/>
        <w:ind w:left="420" w:firstLine="210"/>
      </w:pPr>
      <w:r w:rsidRPr="00A21551">
        <w:rPr>
          <w:rFonts w:hint="eastAsia"/>
        </w:rPr>
        <w:t>大阪府では、「都市整備中期計画（案）（</w:t>
      </w:r>
      <w:r w:rsidRPr="00A21551">
        <w:t>H24</w:t>
      </w:r>
      <w:r w:rsidRPr="00A21551">
        <w:rPr>
          <w:rFonts w:hint="eastAsia"/>
        </w:rPr>
        <w:t>年</w:t>
      </w:r>
      <w:r w:rsidRPr="00A21551">
        <w:t>3</w:t>
      </w:r>
      <w:r w:rsidRPr="00A21551">
        <w:rPr>
          <w:rFonts w:hint="eastAsia"/>
        </w:rPr>
        <w:t>月）」で</w:t>
      </w:r>
      <w:r w:rsidR="00894A93" w:rsidRPr="00A21551">
        <w:rPr>
          <w:rFonts w:hint="eastAsia"/>
        </w:rPr>
        <w:t>維持管理の重点化を掲げ</w:t>
      </w:r>
      <w:r w:rsidRPr="00A21551">
        <w:rPr>
          <w:rFonts w:hint="eastAsia"/>
        </w:rPr>
        <w:t>、施設の長寿命化に資する予防保全対策を強化するとともに、更新費用を平準化してきた。具体的には、維持管理予算の必要水準（</w:t>
      </w:r>
      <w:r w:rsidRPr="00A21551">
        <w:t>260</w:t>
      </w:r>
      <w:r w:rsidRPr="00A21551">
        <w:rPr>
          <w:rFonts w:hint="eastAsia"/>
        </w:rPr>
        <w:t>億円／年）に向け、</w:t>
      </w:r>
      <w:r w:rsidRPr="00A21551">
        <w:t>H22</w:t>
      </w:r>
      <w:r w:rsidRPr="00A21551">
        <w:rPr>
          <w:rFonts w:hint="eastAsia"/>
        </w:rPr>
        <w:t>年度の</w:t>
      </w:r>
      <w:r w:rsidRPr="00A21551">
        <w:t>170</w:t>
      </w:r>
      <w:r w:rsidRPr="00A21551">
        <w:rPr>
          <w:rFonts w:hint="eastAsia"/>
        </w:rPr>
        <w:t>億円から</w:t>
      </w:r>
      <w:r w:rsidRPr="00A21551">
        <w:t>H25</w:t>
      </w:r>
      <w:r w:rsidRPr="00A21551">
        <w:rPr>
          <w:rFonts w:hint="eastAsia"/>
        </w:rPr>
        <w:t>年度の</w:t>
      </w:r>
      <w:r w:rsidRPr="00A21551">
        <w:t>260</w:t>
      </w:r>
      <w:r w:rsidRPr="00A21551">
        <w:rPr>
          <w:rFonts w:hint="eastAsia"/>
        </w:rPr>
        <w:t>億円（</w:t>
      </w:r>
      <w:r w:rsidRPr="00A21551">
        <w:t>1.5</w:t>
      </w:r>
      <w:r w:rsidRPr="00A21551">
        <w:rPr>
          <w:rFonts w:hint="eastAsia"/>
        </w:rPr>
        <w:t>倍増）まで、段階的に増額してきている。</w:t>
      </w:r>
    </w:p>
    <w:p w:rsidR="00074087" w:rsidRPr="00CF7BC7" w:rsidRDefault="00074087" w:rsidP="00587F4C">
      <w:pPr>
        <w:pStyle w:val="40"/>
        <w:ind w:left="420" w:firstLine="210"/>
      </w:pPr>
      <w:r w:rsidRPr="00CF7BC7">
        <w:rPr>
          <w:rFonts w:hint="eastAsia"/>
        </w:rPr>
        <w:t>このような取組の中、</w:t>
      </w:r>
      <w:r w:rsidR="002C7F5D" w:rsidRPr="00CF7BC7">
        <w:rPr>
          <w:rFonts w:hint="eastAsia"/>
        </w:rPr>
        <w:t>これまでの取組を活かしながら、</w:t>
      </w:r>
      <w:r w:rsidRPr="00CF7BC7">
        <w:rPr>
          <w:rFonts w:hint="eastAsia"/>
        </w:rPr>
        <w:t>維持管理を取り巻く昨今の状況や社会情勢の変化等を考慮し、</w:t>
      </w:r>
      <w:r w:rsidR="00894A93" w:rsidRPr="00CF7BC7">
        <w:rPr>
          <w:rFonts w:hint="eastAsia"/>
        </w:rPr>
        <w:t>以下の技術的課題等を解決し、</w:t>
      </w:r>
      <w:r w:rsidR="00F278B7" w:rsidRPr="00CF7BC7">
        <w:rPr>
          <w:rFonts w:hint="eastAsia"/>
        </w:rPr>
        <w:t>より一層</w:t>
      </w:r>
      <w:r w:rsidR="00C421BD" w:rsidRPr="00CF7BC7">
        <w:rPr>
          <w:rFonts w:hint="eastAsia"/>
        </w:rPr>
        <w:t>、</w:t>
      </w:r>
      <w:r w:rsidRPr="00CF7BC7">
        <w:rPr>
          <w:rFonts w:hint="eastAsia"/>
        </w:rPr>
        <w:t>効率的・効果的</w:t>
      </w:r>
      <w:r w:rsidR="00C421BD" w:rsidRPr="00CF7BC7">
        <w:rPr>
          <w:rFonts w:hint="eastAsia"/>
        </w:rPr>
        <w:t>に維持管理を進めていく</w:t>
      </w:r>
      <w:r w:rsidR="006172EC" w:rsidRPr="00CF7BC7">
        <w:rPr>
          <w:rFonts w:hint="eastAsia"/>
        </w:rPr>
        <w:t>ために、継続した</w:t>
      </w:r>
      <w:r w:rsidR="006172EC" w:rsidRPr="00CF7BC7">
        <w:t>PDCA</w:t>
      </w:r>
      <w:r w:rsidR="006172EC" w:rsidRPr="00CF7BC7">
        <w:rPr>
          <w:rFonts w:hint="eastAsia"/>
        </w:rPr>
        <w:t>サイクルの実施が求められる。</w:t>
      </w:r>
    </w:p>
    <w:p w:rsidR="00F278B7" w:rsidRPr="00CF7BC7" w:rsidRDefault="00F278B7" w:rsidP="00587F4C">
      <w:pPr>
        <w:pStyle w:val="8"/>
      </w:pPr>
      <w:r w:rsidRPr="00CF7BC7">
        <w:rPr>
          <w:rFonts w:hint="eastAsia"/>
        </w:rPr>
        <w:t>点検、診断・評価手法の充実</w:t>
      </w:r>
    </w:p>
    <w:p w:rsidR="00635028" w:rsidRPr="00CF7BC7" w:rsidRDefault="00635028" w:rsidP="00074087">
      <w:pPr>
        <w:pStyle w:val="80"/>
        <w:numPr>
          <w:ilvl w:val="0"/>
          <w:numId w:val="10"/>
        </w:numPr>
        <w:ind w:leftChars="0" w:firstLineChars="0"/>
      </w:pPr>
      <w:r w:rsidRPr="00CF7BC7">
        <w:rPr>
          <w:rFonts w:hint="eastAsia"/>
        </w:rPr>
        <w:t>第三者の被害につながる損傷を見逃すことは許されないという視点で、損傷を見逃さないための着眼点や点検手法、見えない箇所はどのように点検すべきか</w:t>
      </w:r>
      <w:r w:rsidR="006946D1">
        <w:rPr>
          <w:rFonts w:hint="eastAsia"/>
        </w:rPr>
        <w:t>検討が必要である。</w:t>
      </w:r>
    </w:p>
    <w:p w:rsidR="00074087" w:rsidRPr="00CF7BC7" w:rsidRDefault="00DD5337" w:rsidP="00074087">
      <w:pPr>
        <w:pStyle w:val="80"/>
        <w:numPr>
          <w:ilvl w:val="0"/>
          <w:numId w:val="10"/>
        </w:numPr>
        <w:ind w:leftChars="0" w:firstLineChars="0"/>
      </w:pPr>
      <w:r w:rsidRPr="00CF7BC7">
        <w:rPr>
          <w:rFonts w:hint="eastAsia"/>
        </w:rPr>
        <w:t>効率的・効果的に維持管理・更新を進めるうえで、全ての施設・設備、部位・部材に対して、同じレベルの点検が必要か</w:t>
      </w:r>
      <w:r w:rsidR="00894A93" w:rsidRPr="00CF7BC7">
        <w:rPr>
          <w:rFonts w:hint="eastAsia"/>
        </w:rPr>
        <w:t>どうか</w:t>
      </w:r>
      <w:r w:rsidR="00C421BD" w:rsidRPr="00CF7BC7">
        <w:rPr>
          <w:rFonts w:hint="eastAsia"/>
        </w:rPr>
        <w:t>（</w:t>
      </w:r>
      <w:r w:rsidR="00F278B7" w:rsidRPr="00CF7BC7">
        <w:rPr>
          <w:rFonts w:hint="eastAsia"/>
        </w:rPr>
        <w:t>的確かつメリハリの効いた</w:t>
      </w:r>
      <w:r w:rsidR="00C421BD" w:rsidRPr="00CF7BC7">
        <w:rPr>
          <w:rFonts w:hint="eastAsia"/>
        </w:rPr>
        <w:t>点検）</w:t>
      </w:r>
      <w:r w:rsidR="00894A93" w:rsidRPr="00CF7BC7">
        <w:rPr>
          <w:rFonts w:hint="eastAsia"/>
        </w:rPr>
        <w:t>など</w:t>
      </w:r>
      <w:r w:rsidR="006946D1">
        <w:rPr>
          <w:rFonts w:hint="eastAsia"/>
        </w:rPr>
        <w:t>検討が必要である。</w:t>
      </w:r>
    </w:p>
    <w:p w:rsidR="00074087" w:rsidRPr="00CF7BC7" w:rsidRDefault="002C7F5D" w:rsidP="00074087">
      <w:pPr>
        <w:pStyle w:val="8"/>
      </w:pPr>
      <w:r w:rsidRPr="00CF7BC7">
        <w:rPr>
          <w:rFonts w:hint="eastAsia"/>
        </w:rPr>
        <w:lastRenderedPageBreak/>
        <w:t>施設の特性に応じた</w:t>
      </w:r>
      <w:r w:rsidR="00074087" w:rsidRPr="00CF7BC7">
        <w:rPr>
          <w:rFonts w:hint="eastAsia"/>
        </w:rPr>
        <w:t>補修・更新の</w:t>
      </w:r>
      <w:r w:rsidRPr="00CF7BC7">
        <w:rPr>
          <w:rFonts w:hint="eastAsia"/>
        </w:rPr>
        <w:t>最適化</w:t>
      </w:r>
    </w:p>
    <w:p w:rsidR="00074087" w:rsidRPr="00CF7BC7" w:rsidRDefault="006172EC" w:rsidP="00777221">
      <w:pPr>
        <w:pStyle w:val="80"/>
        <w:numPr>
          <w:ilvl w:val="0"/>
          <w:numId w:val="10"/>
        </w:numPr>
        <w:ind w:leftChars="0" w:firstLineChars="0"/>
      </w:pPr>
      <w:r w:rsidRPr="00CF7BC7">
        <w:rPr>
          <w:rFonts w:hint="eastAsia"/>
        </w:rPr>
        <w:t>これまでの取組や蓄積された点検・補修データ</w:t>
      </w:r>
      <w:r w:rsidR="00777221" w:rsidRPr="00CF7BC7">
        <w:rPr>
          <w:rFonts w:hint="eastAsia"/>
        </w:rPr>
        <w:t>等を</w:t>
      </w:r>
      <w:r w:rsidRPr="00CF7BC7">
        <w:rPr>
          <w:rFonts w:hint="eastAsia"/>
        </w:rPr>
        <w:t>活用し</w:t>
      </w:r>
      <w:r w:rsidR="00777221" w:rsidRPr="00CF7BC7">
        <w:rPr>
          <w:rFonts w:hint="eastAsia"/>
        </w:rPr>
        <w:t>ながら</w:t>
      </w:r>
      <w:r w:rsidRPr="00CF7BC7">
        <w:rPr>
          <w:rFonts w:hint="eastAsia"/>
        </w:rPr>
        <w:t>、最新の科学的、専門的な知見を駆使し、施設に現れる損傷の兆候をもとに的確に補修・更新を行っていく必要</w:t>
      </w:r>
      <w:r w:rsidR="006946D1">
        <w:rPr>
          <w:rFonts w:hint="eastAsia"/>
        </w:rPr>
        <w:t>がある。</w:t>
      </w:r>
    </w:p>
    <w:p w:rsidR="00777221" w:rsidRPr="00A21551" w:rsidRDefault="00777221" w:rsidP="00777221">
      <w:pPr>
        <w:pStyle w:val="80"/>
        <w:ind w:leftChars="0" w:left="1575" w:firstLineChars="0" w:firstLine="0"/>
      </w:pPr>
    </w:p>
    <w:p w:rsidR="00074087" w:rsidRPr="00CF7BC7" w:rsidRDefault="00777221" w:rsidP="00074087">
      <w:pPr>
        <w:pStyle w:val="4"/>
      </w:pPr>
      <w:r w:rsidRPr="00CF7BC7">
        <w:rPr>
          <w:rFonts w:hint="eastAsia"/>
        </w:rPr>
        <w:t>府民のニーズ</w:t>
      </w:r>
      <w:r w:rsidR="00666ACE" w:rsidRPr="00CF7BC7">
        <w:rPr>
          <w:rFonts w:hint="eastAsia"/>
        </w:rPr>
        <w:t>への</w:t>
      </w:r>
      <w:r w:rsidR="00FB1388" w:rsidRPr="00CF7BC7">
        <w:rPr>
          <w:rFonts w:hint="eastAsia"/>
        </w:rPr>
        <w:t>対応</w:t>
      </w:r>
      <w:r w:rsidR="00666ACE" w:rsidRPr="00CF7BC7">
        <w:rPr>
          <w:rFonts w:hint="eastAsia"/>
        </w:rPr>
        <w:t>と課題</w:t>
      </w:r>
    </w:p>
    <w:p w:rsidR="004E5B21" w:rsidRPr="00CF7BC7" w:rsidRDefault="00731CE6" w:rsidP="00587F4C">
      <w:pPr>
        <w:pStyle w:val="40"/>
        <w:ind w:left="420" w:firstLine="210"/>
      </w:pPr>
      <w:r w:rsidRPr="00CF7BC7">
        <w:rPr>
          <w:rFonts w:hint="eastAsia"/>
        </w:rPr>
        <w:t>大阪府における施設の不具合等に関する</w:t>
      </w:r>
      <w:r w:rsidR="00074087" w:rsidRPr="00CF7BC7">
        <w:rPr>
          <w:rFonts w:hint="eastAsia"/>
        </w:rPr>
        <w:t>苦情、要望等については、平成</w:t>
      </w:r>
      <w:r w:rsidR="00074087" w:rsidRPr="00CF7BC7">
        <w:t>16</w:t>
      </w:r>
      <w:r w:rsidR="00074087" w:rsidRPr="00CF7BC7">
        <w:rPr>
          <w:rFonts w:hint="eastAsia"/>
        </w:rPr>
        <w:t>年度の約</w:t>
      </w:r>
      <w:r w:rsidR="00074087" w:rsidRPr="00CF7BC7">
        <w:t>18,000</w:t>
      </w:r>
      <w:r w:rsidR="00074087" w:rsidRPr="00CF7BC7">
        <w:rPr>
          <w:rFonts w:hint="eastAsia"/>
        </w:rPr>
        <w:t>件をピークにやや減少しているものの、年間</w:t>
      </w:r>
      <w:r w:rsidR="006A5F19" w:rsidRPr="00CF7BC7">
        <w:rPr>
          <w:rFonts w:hint="eastAsia"/>
        </w:rPr>
        <w:t>14</w:t>
      </w:r>
      <w:r w:rsidR="00074087" w:rsidRPr="00CF7BC7">
        <w:t>,000</w:t>
      </w:r>
      <w:r w:rsidR="00074087" w:rsidRPr="00CF7BC7">
        <w:rPr>
          <w:rFonts w:hint="eastAsia"/>
        </w:rPr>
        <w:t>件前後で推移しており、年</w:t>
      </w:r>
      <w:r w:rsidR="006946D1">
        <w:rPr>
          <w:rFonts w:hint="eastAsia"/>
        </w:rPr>
        <w:t>10,000</w:t>
      </w:r>
      <w:r w:rsidR="00074087" w:rsidRPr="00CF7BC7">
        <w:rPr>
          <w:rFonts w:hint="eastAsia"/>
        </w:rPr>
        <w:t>件を超える状況が続いている。</w:t>
      </w:r>
      <w:r w:rsidRPr="00CF7BC7">
        <w:rPr>
          <w:rFonts w:hint="eastAsia"/>
        </w:rPr>
        <w:t>大阪府では、このような状況の中、</w:t>
      </w:r>
      <w:r w:rsidR="00074087" w:rsidRPr="00CF7BC7">
        <w:rPr>
          <w:rFonts w:hint="eastAsia"/>
        </w:rPr>
        <w:t>平成</w:t>
      </w:r>
      <w:r w:rsidR="00074087" w:rsidRPr="00CF7BC7">
        <w:t>23</w:t>
      </w:r>
      <w:r w:rsidR="00074087" w:rsidRPr="00CF7BC7">
        <w:rPr>
          <w:rFonts w:hint="eastAsia"/>
        </w:rPr>
        <w:t>年度より</w:t>
      </w:r>
      <w:r w:rsidRPr="00CF7BC7">
        <w:rPr>
          <w:rFonts w:hint="eastAsia"/>
        </w:rPr>
        <w:t>車両による日常パトロールに加え、道路</w:t>
      </w:r>
      <w:r w:rsidR="00635028" w:rsidRPr="00CF7BC7">
        <w:rPr>
          <w:rFonts w:hint="eastAsia"/>
        </w:rPr>
        <w:t>および</w:t>
      </w:r>
      <w:r w:rsidRPr="00CF7BC7">
        <w:rPr>
          <w:rFonts w:hint="eastAsia"/>
        </w:rPr>
        <w:t>河川の徒歩によるパトロールを行うなど、きめ細かな日常パトロール</w:t>
      </w:r>
      <w:r w:rsidR="00074087" w:rsidRPr="00CF7BC7">
        <w:rPr>
          <w:rFonts w:hint="eastAsia"/>
        </w:rPr>
        <w:t>を実施し</w:t>
      </w:r>
      <w:r w:rsidRPr="00CF7BC7">
        <w:rPr>
          <w:rFonts w:hint="eastAsia"/>
        </w:rPr>
        <w:t>、</w:t>
      </w:r>
      <w:r w:rsidR="004E5B21" w:rsidRPr="00CF7BC7">
        <w:rPr>
          <w:rFonts w:hint="eastAsia"/>
        </w:rPr>
        <w:t>不具合箇所などの早期発見・早期対応に努めている。</w:t>
      </w:r>
    </w:p>
    <w:p w:rsidR="00074087" w:rsidRPr="00CF7BC7" w:rsidRDefault="00731CE6" w:rsidP="00587F4C">
      <w:pPr>
        <w:pStyle w:val="40"/>
        <w:ind w:left="420" w:firstLine="210"/>
      </w:pPr>
      <w:r w:rsidRPr="00CF7BC7">
        <w:rPr>
          <w:rFonts w:hint="eastAsia"/>
        </w:rPr>
        <w:t>これらの取組を</w:t>
      </w:r>
      <w:r w:rsidR="004E5B21" w:rsidRPr="00CF7BC7">
        <w:rPr>
          <w:rFonts w:hint="eastAsia"/>
        </w:rPr>
        <w:t>引き続き、着実に</w:t>
      </w:r>
      <w:r w:rsidRPr="00CF7BC7">
        <w:rPr>
          <w:rFonts w:hint="eastAsia"/>
        </w:rPr>
        <w:t>実践するとともに、</w:t>
      </w:r>
      <w:r w:rsidR="004E5B21" w:rsidRPr="00CF7BC7">
        <w:rPr>
          <w:rFonts w:hint="eastAsia"/>
        </w:rPr>
        <w:t>加えて、劣化・損傷の原因を排除するという視点で長寿命化に資するきめ細やかな取組についても日常的な維持管理の中で実践する必要がある。</w:t>
      </w:r>
    </w:p>
    <w:p w:rsidR="00074087" w:rsidRPr="00A21551" w:rsidRDefault="00074087" w:rsidP="00074087">
      <w:pPr>
        <w:pStyle w:val="40"/>
        <w:ind w:left="420" w:firstLine="210"/>
      </w:pPr>
    </w:p>
    <w:p w:rsidR="00074087" w:rsidRPr="00CF7BC7" w:rsidRDefault="00074087" w:rsidP="00074087">
      <w:pPr>
        <w:pStyle w:val="4"/>
      </w:pPr>
      <w:r w:rsidRPr="00CF7BC7">
        <w:rPr>
          <w:rFonts w:hint="eastAsia"/>
        </w:rPr>
        <w:t>府民協働の取組</w:t>
      </w:r>
      <w:r w:rsidR="002C0D24" w:rsidRPr="00CF7BC7">
        <w:rPr>
          <w:rFonts w:hint="eastAsia"/>
        </w:rPr>
        <w:t>と課題</w:t>
      </w:r>
    </w:p>
    <w:p w:rsidR="00074087" w:rsidRPr="00A21551" w:rsidRDefault="00074087" w:rsidP="00074087">
      <w:pPr>
        <w:pStyle w:val="40"/>
        <w:ind w:left="420" w:firstLine="210"/>
      </w:pPr>
      <w:r w:rsidRPr="00A21551">
        <w:rPr>
          <w:rFonts w:hint="eastAsia"/>
        </w:rPr>
        <w:t>平成</w:t>
      </w:r>
      <w:r w:rsidRPr="00A21551">
        <w:t>12</w:t>
      </w:r>
      <w:r w:rsidRPr="00A21551">
        <w:rPr>
          <w:rFonts w:hint="eastAsia"/>
        </w:rPr>
        <w:t>年から本格的に実施したアドプトプログラムをきっかけに、府民協働は着実に根付き、広がりを見せている。今後も「コミュニティの形成」「府民の社会参加を促進する場の提供」「府民サービスの向上」のために府民との協働を積極的に進めていく必要がある。このような地域力の再生が、災害時の互助・共助意識の啓発となるなど、防災力の向上にもつながるとともに、都市基盤施設のきめ細やかな維持管理および有効活用にも寄与している。</w:t>
      </w:r>
    </w:p>
    <w:p w:rsidR="008A41D1" w:rsidRPr="00CF7BC7" w:rsidRDefault="008A41D1" w:rsidP="00CF7BC7">
      <w:pPr>
        <w:pStyle w:val="40"/>
        <w:ind w:left="420" w:firstLine="210"/>
      </w:pPr>
      <w:r w:rsidRPr="00CF7BC7">
        <w:rPr>
          <w:rFonts w:hint="eastAsia"/>
        </w:rPr>
        <w:t>引き続き、これら府民協働の取組について、参加団体等との交流等を継続していく仕組みづくりやフォローアップ体制の整備・充実が期待される。</w:t>
      </w:r>
    </w:p>
    <w:p w:rsidR="00074087" w:rsidRPr="00CF7BC7" w:rsidRDefault="00272DF5">
      <w:pPr>
        <w:pStyle w:val="40"/>
        <w:ind w:left="420" w:firstLine="210"/>
      </w:pPr>
      <w:r w:rsidRPr="00CF7BC7">
        <w:rPr>
          <w:rFonts w:hint="eastAsia"/>
        </w:rPr>
        <w:t>また、</w:t>
      </w:r>
      <w:r w:rsidR="002C0D24" w:rsidRPr="00CF7BC7">
        <w:rPr>
          <w:rFonts w:hint="eastAsia"/>
        </w:rPr>
        <w:t>今後、これらの取組を通じて、維持管理・更新の重要性を住民に対してより良く理解されるように、維持管理の取組等について</w:t>
      </w:r>
      <w:r w:rsidR="00246403" w:rsidRPr="00CF7BC7">
        <w:rPr>
          <w:rFonts w:hint="eastAsia"/>
        </w:rPr>
        <w:t>積極的に</w:t>
      </w:r>
      <w:r w:rsidR="002C0D24" w:rsidRPr="00CF7BC7">
        <w:rPr>
          <w:rFonts w:hint="eastAsia"/>
        </w:rPr>
        <w:t>情報発信などに努め、住民の</w:t>
      </w:r>
      <w:r w:rsidR="008A41D1" w:rsidRPr="00CF7BC7">
        <w:rPr>
          <w:rFonts w:hint="eastAsia"/>
        </w:rPr>
        <w:t>協力や参画</w:t>
      </w:r>
      <w:r w:rsidR="002C0D24" w:rsidRPr="00CF7BC7">
        <w:rPr>
          <w:rFonts w:hint="eastAsia"/>
        </w:rPr>
        <w:t>を促す必要がある。</w:t>
      </w:r>
    </w:p>
    <w:p w:rsidR="00272DF5" w:rsidRPr="00A21551" w:rsidRDefault="00272DF5" w:rsidP="00074087">
      <w:pPr>
        <w:pStyle w:val="40"/>
        <w:ind w:left="420" w:firstLine="210"/>
      </w:pPr>
    </w:p>
    <w:p w:rsidR="00074087" w:rsidRPr="00CF7BC7" w:rsidRDefault="00074087" w:rsidP="00074087">
      <w:pPr>
        <w:pStyle w:val="4"/>
      </w:pPr>
      <w:r w:rsidRPr="00CF7BC7">
        <w:rPr>
          <w:rFonts w:hint="eastAsia"/>
        </w:rPr>
        <w:t>公務員技術者の現状</w:t>
      </w:r>
      <w:r w:rsidR="00272DF5" w:rsidRPr="00CF7BC7">
        <w:rPr>
          <w:rFonts w:hint="eastAsia"/>
        </w:rPr>
        <w:t>と課題</w:t>
      </w:r>
    </w:p>
    <w:p w:rsidR="00074087" w:rsidRPr="00CF7BC7" w:rsidRDefault="00FB1388" w:rsidP="00074087">
      <w:pPr>
        <w:pStyle w:val="5"/>
      </w:pPr>
      <w:r w:rsidRPr="00CF7BC7">
        <w:rPr>
          <w:rFonts w:hint="eastAsia"/>
        </w:rPr>
        <w:t>府技術職員の</w:t>
      </w:r>
      <w:r w:rsidR="00074087" w:rsidRPr="00CF7BC7">
        <w:rPr>
          <w:rFonts w:hint="eastAsia"/>
        </w:rPr>
        <w:t>年齢構成の偏り</w:t>
      </w:r>
      <w:r w:rsidRPr="00CF7BC7">
        <w:rPr>
          <w:rFonts w:hint="eastAsia"/>
        </w:rPr>
        <w:t>と</w:t>
      </w:r>
      <w:r w:rsidR="00074087" w:rsidRPr="00CF7BC7">
        <w:rPr>
          <w:rFonts w:hint="eastAsia"/>
        </w:rPr>
        <w:t>進む高齢化</w:t>
      </w:r>
    </w:p>
    <w:p w:rsidR="00074087" w:rsidRPr="00A21551" w:rsidRDefault="00074087" w:rsidP="00074087">
      <w:pPr>
        <w:pStyle w:val="50"/>
        <w:ind w:left="735" w:firstLine="210"/>
      </w:pPr>
      <w:r w:rsidRPr="00A21551">
        <w:rPr>
          <w:rFonts w:hint="eastAsia"/>
        </w:rPr>
        <w:t>大阪府都市整備部の技術系職員の年齢構成は高齢化が進んでおり、主力となる</w:t>
      </w:r>
      <w:r w:rsidRPr="00A21551">
        <w:t>40</w:t>
      </w:r>
      <w:r w:rsidRPr="00A21551">
        <w:rPr>
          <w:rFonts w:hint="eastAsia"/>
        </w:rPr>
        <w:t>歳代の職員が</w:t>
      </w:r>
      <w:r w:rsidRPr="00A21551">
        <w:t>20</w:t>
      </w:r>
      <w:r w:rsidRPr="00A21551">
        <w:rPr>
          <w:rFonts w:hint="eastAsia"/>
        </w:rPr>
        <w:t>年後には現在の</w:t>
      </w:r>
      <w:r w:rsidRPr="00A21551">
        <w:t>1</w:t>
      </w:r>
      <w:r w:rsidR="004622E8" w:rsidRPr="00A21551">
        <w:rPr>
          <w:rFonts w:hint="eastAsia"/>
        </w:rPr>
        <w:t>／</w:t>
      </w:r>
      <w:r w:rsidRPr="00A21551">
        <w:t>4</w:t>
      </w:r>
      <w:r w:rsidRPr="00A21551">
        <w:rPr>
          <w:rFonts w:hint="eastAsia"/>
        </w:rPr>
        <w:t>に減少する。また、技術職員の採用数は、平成</w:t>
      </w:r>
      <w:r w:rsidRPr="00A21551">
        <w:t>9</w:t>
      </w:r>
      <w:r w:rsidRPr="00A21551">
        <w:rPr>
          <w:rFonts w:hint="eastAsia"/>
        </w:rPr>
        <w:t>年以降は大幅に縮小されている。</w:t>
      </w:r>
    </w:p>
    <w:p w:rsidR="00C26F61" w:rsidRPr="00CF7BC7" w:rsidRDefault="00C26F61" w:rsidP="00587F4C">
      <w:pPr>
        <w:pStyle w:val="50"/>
        <w:ind w:left="735" w:firstLine="210"/>
      </w:pPr>
      <w:r w:rsidRPr="00CF7BC7">
        <w:rPr>
          <w:rFonts w:hint="eastAsia"/>
        </w:rPr>
        <w:t>これまでは、</w:t>
      </w:r>
      <w:r w:rsidRPr="00CF7BC7">
        <w:t>OJT</w:t>
      </w:r>
      <w:r w:rsidRPr="00CF7BC7">
        <w:rPr>
          <w:rFonts w:hint="eastAsia"/>
        </w:rPr>
        <w:t>（</w:t>
      </w:r>
      <w:r w:rsidRPr="00CF7BC7">
        <w:t>On The Job Training</w:t>
      </w:r>
      <w:r w:rsidRPr="00CF7BC7">
        <w:rPr>
          <w:rFonts w:hint="eastAsia"/>
        </w:rPr>
        <w:t>）を中心に高度経済成長期に多くの建設現場を経験したベテラン職員による若手への技術の伝承が行われてきた。その後、</w:t>
      </w:r>
      <w:r w:rsidRPr="00CF7BC7">
        <w:t>1990</w:t>
      </w:r>
      <w:r w:rsidRPr="00CF7BC7">
        <w:rPr>
          <w:rFonts w:hint="eastAsia"/>
        </w:rPr>
        <w:t>年に開催された国際花と緑の博覧会や関西空港関連事業などにより、現在の中堅に当る職員にも技術を学ぶ機会は豊富にあった。しかし、これからの若手職員については、建設事業</w:t>
      </w:r>
      <w:r w:rsidR="00FB1388" w:rsidRPr="00CF7BC7">
        <w:rPr>
          <w:rFonts w:hint="eastAsia"/>
        </w:rPr>
        <w:t>の</w:t>
      </w:r>
      <w:r w:rsidRPr="00CF7BC7">
        <w:rPr>
          <w:rFonts w:hint="eastAsia"/>
        </w:rPr>
        <w:t>減少</w:t>
      </w:r>
      <w:r w:rsidR="00FB1388" w:rsidRPr="00CF7BC7">
        <w:rPr>
          <w:rFonts w:hint="eastAsia"/>
        </w:rPr>
        <w:t>に</w:t>
      </w:r>
      <w:r w:rsidR="00DD6704" w:rsidRPr="00CF7BC7">
        <w:rPr>
          <w:rFonts w:hint="eastAsia"/>
        </w:rPr>
        <w:t>伴い、技術的な経験を積む</w:t>
      </w:r>
      <w:r w:rsidR="00FB1388" w:rsidRPr="00CF7BC7">
        <w:rPr>
          <w:rFonts w:hint="eastAsia"/>
        </w:rPr>
        <w:t>機会が</w:t>
      </w:r>
      <w:r w:rsidR="00036E97" w:rsidRPr="00CF7BC7">
        <w:rPr>
          <w:rFonts w:hint="eastAsia"/>
        </w:rPr>
        <w:t>減少することに加えて、今後、</w:t>
      </w:r>
      <w:r w:rsidRPr="00CF7BC7">
        <w:rPr>
          <w:rFonts w:hint="eastAsia"/>
        </w:rPr>
        <w:t>高度経済成長期やバブル期に建造された大量の都市基盤施設を「守る」</w:t>
      </w:r>
      <w:r w:rsidR="00FD1C9F" w:rsidRPr="00CF7BC7">
        <w:rPr>
          <w:rFonts w:hint="eastAsia"/>
        </w:rPr>
        <w:t>と</w:t>
      </w:r>
      <w:r w:rsidR="00FB1388" w:rsidRPr="00CF7BC7">
        <w:rPr>
          <w:rFonts w:hint="eastAsia"/>
        </w:rPr>
        <w:t>言う、</w:t>
      </w:r>
      <w:r w:rsidR="00FD1C9F" w:rsidRPr="00CF7BC7">
        <w:rPr>
          <w:rFonts w:hint="eastAsia"/>
        </w:rPr>
        <w:t>より高度な</w:t>
      </w:r>
      <w:r w:rsidRPr="00CF7BC7">
        <w:rPr>
          <w:rFonts w:hint="eastAsia"/>
        </w:rPr>
        <w:t>知識や経験が必要とされる維持管理業務が急増していく</w:t>
      </w:r>
      <w:r w:rsidR="00246403" w:rsidRPr="00CF7BC7">
        <w:rPr>
          <w:rFonts w:hint="eastAsia"/>
        </w:rPr>
        <w:t>ため、</w:t>
      </w:r>
      <w:r w:rsidR="00E7492B" w:rsidRPr="00CF7BC7">
        <w:rPr>
          <w:rFonts w:hint="eastAsia"/>
        </w:rPr>
        <w:t>確実に技術を継承する必要がある。</w:t>
      </w:r>
    </w:p>
    <w:p w:rsidR="00074087" w:rsidRPr="00CF7BC7" w:rsidRDefault="00074087" w:rsidP="00587F4C">
      <w:pPr>
        <w:pStyle w:val="5"/>
      </w:pPr>
      <w:r w:rsidRPr="00CF7BC7">
        <w:rPr>
          <w:rFonts w:hint="eastAsia"/>
        </w:rPr>
        <w:lastRenderedPageBreak/>
        <w:t>市町村の技術</w:t>
      </w:r>
      <w:r w:rsidR="00FB1388" w:rsidRPr="00CF7BC7">
        <w:rPr>
          <w:rFonts w:hint="eastAsia"/>
        </w:rPr>
        <w:t>職員の不足</w:t>
      </w:r>
      <w:r w:rsidR="00FD1C9F" w:rsidRPr="00CF7BC7">
        <w:rPr>
          <w:rFonts w:hint="eastAsia"/>
        </w:rPr>
        <w:t>と業務における懸案</w:t>
      </w:r>
    </w:p>
    <w:p w:rsidR="00074087" w:rsidRPr="00A21551" w:rsidRDefault="008A41D1" w:rsidP="00074087">
      <w:pPr>
        <w:pStyle w:val="50"/>
        <w:ind w:left="735" w:firstLine="210"/>
      </w:pPr>
      <w:r w:rsidRPr="00A21551">
        <w:rPr>
          <w:rFonts w:hint="eastAsia"/>
        </w:rPr>
        <w:t>府内</w:t>
      </w:r>
      <w:r w:rsidR="00074087" w:rsidRPr="00A21551">
        <w:rPr>
          <w:rFonts w:hint="eastAsia"/>
        </w:rPr>
        <w:t>市町村の維持管理業務に従事する技術系職員（全分野）は、平均で</w:t>
      </w:r>
      <w:r w:rsidR="00074087" w:rsidRPr="00A21551">
        <w:t>11</w:t>
      </w:r>
      <w:r w:rsidR="00074087" w:rsidRPr="00A21551">
        <w:rPr>
          <w:rFonts w:hint="eastAsia"/>
        </w:rPr>
        <w:t>人であり、うち</w:t>
      </w:r>
      <w:r w:rsidR="00074087" w:rsidRPr="00A21551">
        <w:t>1</w:t>
      </w:r>
      <w:r w:rsidR="00074087" w:rsidRPr="00A21551">
        <w:rPr>
          <w:rFonts w:hint="eastAsia"/>
        </w:rPr>
        <w:t>／</w:t>
      </w:r>
      <w:r w:rsidR="00074087" w:rsidRPr="00A21551">
        <w:t>3</w:t>
      </w:r>
      <w:r w:rsidR="00074087" w:rsidRPr="00A21551">
        <w:rPr>
          <w:rFonts w:hint="eastAsia"/>
        </w:rPr>
        <w:t>の</w:t>
      </w:r>
      <w:r w:rsidR="00074087" w:rsidRPr="00CF7BC7">
        <w:rPr>
          <w:rFonts w:hint="eastAsia"/>
        </w:rPr>
        <w:t>職</w:t>
      </w:r>
      <w:r w:rsidR="00666ACE" w:rsidRPr="00CF7BC7">
        <w:rPr>
          <w:rFonts w:hint="eastAsia"/>
        </w:rPr>
        <w:t>員が建設業務</w:t>
      </w:r>
      <w:r w:rsidR="00074087" w:rsidRPr="00CF7BC7">
        <w:rPr>
          <w:rFonts w:hint="eastAsia"/>
        </w:rPr>
        <w:t>などと兼務している（市町村アンケート結果：政令市および中核市を除く）。政令市および中核市を除</w:t>
      </w:r>
      <w:r w:rsidR="00074087" w:rsidRPr="00A21551">
        <w:rPr>
          <w:rFonts w:hint="eastAsia"/>
        </w:rPr>
        <w:t>く</w:t>
      </w:r>
      <w:r w:rsidR="00074087" w:rsidRPr="00A21551">
        <w:t>37</w:t>
      </w:r>
      <w:r w:rsidR="00074087" w:rsidRPr="00A21551">
        <w:rPr>
          <w:rFonts w:hint="eastAsia"/>
        </w:rPr>
        <w:t>自治体中、技術系職員数が合計</w:t>
      </w:r>
      <w:r w:rsidR="00074087" w:rsidRPr="00CF7BC7">
        <w:t>5</w:t>
      </w:r>
      <w:r w:rsidR="00074087" w:rsidRPr="00CF7BC7">
        <w:rPr>
          <w:rFonts w:hint="eastAsia"/>
        </w:rPr>
        <w:t>人以下は</w:t>
      </w:r>
      <w:r w:rsidR="00074087" w:rsidRPr="00CF7BC7">
        <w:t>15</w:t>
      </w:r>
      <w:r w:rsidR="00E10456" w:rsidRPr="00CF7BC7">
        <w:rPr>
          <w:rFonts w:hint="eastAsia"/>
        </w:rPr>
        <w:t>自治体</w:t>
      </w:r>
      <w:r w:rsidR="00074087" w:rsidRPr="00A21551">
        <w:rPr>
          <w:rFonts w:hint="eastAsia"/>
        </w:rPr>
        <w:t>、平均（</w:t>
      </w:r>
      <w:r w:rsidR="00074087" w:rsidRPr="00A21551">
        <w:t>11</w:t>
      </w:r>
      <w:r w:rsidR="00074087" w:rsidRPr="00A21551">
        <w:rPr>
          <w:rFonts w:hint="eastAsia"/>
        </w:rPr>
        <w:t>人）以下は</w:t>
      </w:r>
      <w:r w:rsidR="00074087" w:rsidRPr="00A21551">
        <w:t>22</w:t>
      </w:r>
      <w:r w:rsidR="00FD1C9F" w:rsidRPr="00CF7BC7">
        <w:rPr>
          <w:rFonts w:hint="eastAsia"/>
        </w:rPr>
        <w:t>自治体</w:t>
      </w:r>
      <w:r w:rsidR="00074087" w:rsidRPr="00A21551">
        <w:rPr>
          <w:rFonts w:hint="eastAsia"/>
        </w:rPr>
        <w:t>と、維持管理に従事する職員数が不足している状況がうかがえる。</w:t>
      </w:r>
    </w:p>
    <w:p w:rsidR="00074087" w:rsidRPr="00CF7BC7" w:rsidRDefault="00FD1C9F" w:rsidP="00587F4C">
      <w:pPr>
        <w:pStyle w:val="50"/>
        <w:ind w:left="735" w:firstLine="210"/>
      </w:pPr>
      <w:r w:rsidRPr="00CF7BC7">
        <w:rPr>
          <w:rFonts w:hint="eastAsia"/>
        </w:rPr>
        <w:t>また、</w:t>
      </w:r>
      <w:r w:rsidR="00074087" w:rsidRPr="00CF7BC7">
        <w:rPr>
          <w:rFonts w:hint="eastAsia"/>
        </w:rPr>
        <w:t>維持管理</w:t>
      </w:r>
      <w:r w:rsidR="00902920" w:rsidRPr="00CF7BC7">
        <w:rPr>
          <w:rFonts w:hint="eastAsia"/>
        </w:rPr>
        <w:t>業務</w:t>
      </w:r>
      <w:r w:rsidR="00074087" w:rsidRPr="00CF7BC7">
        <w:rPr>
          <w:rFonts w:hint="eastAsia"/>
        </w:rPr>
        <w:t>における</w:t>
      </w:r>
      <w:r w:rsidR="00902920" w:rsidRPr="00CF7BC7">
        <w:rPr>
          <w:rFonts w:hint="eastAsia"/>
        </w:rPr>
        <w:t>、日常の維持管理への対応を</w:t>
      </w:r>
      <w:r w:rsidRPr="00CF7BC7">
        <w:rPr>
          <w:rFonts w:hint="eastAsia"/>
        </w:rPr>
        <w:t>はじめ</w:t>
      </w:r>
      <w:r w:rsidR="00902920" w:rsidRPr="00CF7BC7">
        <w:rPr>
          <w:rFonts w:hint="eastAsia"/>
        </w:rPr>
        <w:t>、施設の点検</w:t>
      </w:r>
      <w:r w:rsidRPr="00CF7BC7">
        <w:rPr>
          <w:rFonts w:hint="eastAsia"/>
        </w:rPr>
        <w:t>や</w:t>
      </w:r>
      <w:r w:rsidR="00902920" w:rsidRPr="00CF7BC7">
        <w:rPr>
          <w:rFonts w:hint="eastAsia"/>
        </w:rPr>
        <w:t>診断、将来の都市基盤施設の更新について</w:t>
      </w:r>
      <w:r w:rsidRPr="00CF7BC7">
        <w:rPr>
          <w:rFonts w:hint="eastAsia"/>
        </w:rPr>
        <w:t>、</w:t>
      </w:r>
      <w:r w:rsidR="006A5F19" w:rsidRPr="001369A9">
        <w:rPr>
          <w:rFonts w:hint="eastAsia"/>
        </w:rPr>
        <w:t>府内</w:t>
      </w:r>
      <w:r w:rsidR="00902920" w:rsidRPr="006946D1">
        <w:rPr>
          <w:rFonts w:hint="eastAsia"/>
        </w:rPr>
        <w:t>市町村</w:t>
      </w:r>
      <w:r w:rsidR="00074087" w:rsidRPr="006946D1">
        <w:rPr>
          <w:rFonts w:hint="eastAsia"/>
        </w:rPr>
        <w:t>の約</w:t>
      </w:r>
      <w:r w:rsidR="006A5F19" w:rsidRPr="006946D1">
        <w:t>7</w:t>
      </w:r>
      <w:r w:rsidR="00074087" w:rsidRPr="006946D1">
        <w:rPr>
          <w:rFonts w:hint="eastAsia"/>
        </w:rPr>
        <w:t>割程度が懸案と認識し</w:t>
      </w:r>
      <w:r w:rsidR="00902920" w:rsidRPr="006946D1">
        <w:rPr>
          <w:rFonts w:hint="eastAsia"/>
        </w:rPr>
        <w:t>、</w:t>
      </w:r>
      <w:r w:rsidR="00074087" w:rsidRPr="006946D1">
        <w:rPr>
          <w:rFonts w:hint="eastAsia"/>
        </w:rPr>
        <w:t>適切な維持管理の実施に課題が存在している。</w:t>
      </w:r>
      <w:r w:rsidR="006A5F19" w:rsidRPr="001369A9">
        <w:rPr>
          <w:rFonts w:hint="eastAsia"/>
        </w:rPr>
        <w:t>また、規模、分野に関らず、多くの市町村が、それらの理由として、予算不足、人員不足、技術力不足を挙げている</w:t>
      </w:r>
      <w:r w:rsidR="00902920" w:rsidRPr="001369A9">
        <w:rPr>
          <w:rFonts w:hint="eastAsia"/>
        </w:rPr>
        <w:t>。</w:t>
      </w:r>
    </w:p>
    <w:p w:rsidR="00074087" w:rsidRDefault="00902920" w:rsidP="00074087">
      <w:pPr>
        <w:pStyle w:val="50"/>
        <w:ind w:left="735" w:firstLine="210"/>
      </w:pPr>
      <w:r w:rsidRPr="00A21551">
        <w:rPr>
          <w:rFonts w:hint="eastAsia"/>
        </w:rPr>
        <w:t>※維持管理に関するニーズ等アンケートより（平成</w:t>
      </w:r>
      <w:r w:rsidRPr="00A21551">
        <w:t>26</w:t>
      </w:r>
      <w:r w:rsidRPr="00A21551">
        <w:rPr>
          <w:rFonts w:hint="eastAsia"/>
        </w:rPr>
        <w:t>年</w:t>
      </w:r>
      <w:r w:rsidRPr="00A21551">
        <w:t>4</w:t>
      </w:r>
      <w:r w:rsidRPr="00A21551">
        <w:rPr>
          <w:rFonts w:hint="eastAsia"/>
        </w:rPr>
        <w:t>月実施）</w:t>
      </w:r>
    </w:p>
    <w:p w:rsidR="002A5027" w:rsidRPr="00A21551" w:rsidRDefault="002A5027" w:rsidP="00074087">
      <w:pPr>
        <w:pStyle w:val="50"/>
        <w:ind w:left="735" w:firstLine="210"/>
      </w:pPr>
    </w:p>
    <w:p w:rsidR="00C26F61" w:rsidRPr="00A21551" w:rsidRDefault="00FD1C9F" w:rsidP="00587F4C">
      <w:pPr>
        <w:widowControl/>
        <w:jc w:val="left"/>
      </w:pPr>
      <w:r w:rsidRPr="00A21551">
        <w:br w:type="page"/>
      </w:r>
    </w:p>
    <w:p w:rsidR="00074087" w:rsidRDefault="00074087" w:rsidP="00074087">
      <w:pPr>
        <w:pStyle w:val="2"/>
      </w:pPr>
      <w:bookmarkStart w:id="4" w:name="_Toc397518158"/>
      <w:bookmarkStart w:id="5" w:name="_Toc397589679"/>
      <w:bookmarkStart w:id="6" w:name="_Toc397589751"/>
      <w:bookmarkStart w:id="7" w:name="_Toc397590707"/>
      <w:bookmarkStart w:id="8" w:name="_Toc397518159"/>
      <w:bookmarkStart w:id="9" w:name="_Toc397589680"/>
      <w:bookmarkStart w:id="10" w:name="_Toc397589752"/>
      <w:bookmarkStart w:id="11" w:name="_Toc397590708"/>
      <w:bookmarkStart w:id="12" w:name="_Toc397518160"/>
      <w:bookmarkStart w:id="13" w:name="_Toc397589681"/>
      <w:bookmarkStart w:id="14" w:name="_Toc397589753"/>
      <w:bookmarkStart w:id="15" w:name="_Toc397590709"/>
      <w:bookmarkStart w:id="16" w:name="_Toc397518161"/>
      <w:bookmarkStart w:id="17" w:name="_Toc397589682"/>
      <w:bookmarkStart w:id="18" w:name="_Toc397589754"/>
      <w:bookmarkStart w:id="19" w:name="_Toc397590710"/>
      <w:bookmarkStart w:id="20" w:name="_Toc397518162"/>
      <w:bookmarkStart w:id="21" w:name="_Toc397589683"/>
      <w:bookmarkStart w:id="22" w:name="_Toc397589755"/>
      <w:bookmarkStart w:id="23" w:name="_Toc397590711"/>
      <w:bookmarkStart w:id="24" w:name="_Toc397518163"/>
      <w:bookmarkStart w:id="25" w:name="_Toc397589684"/>
      <w:bookmarkStart w:id="26" w:name="_Toc397589756"/>
      <w:bookmarkStart w:id="27" w:name="_Toc397590712"/>
      <w:bookmarkStart w:id="28" w:name="_Toc397518164"/>
      <w:bookmarkStart w:id="29" w:name="_Toc397589685"/>
      <w:bookmarkStart w:id="30" w:name="_Toc397589757"/>
      <w:bookmarkStart w:id="31" w:name="_Toc397590713"/>
      <w:bookmarkStart w:id="32" w:name="_Toc397518165"/>
      <w:bookmarkStart w:id="33" w:name="_Toc397589686"/>
      <w:bookmarkStart w:id="34" w:name="_Toc397589758"/>
      <w:bookmarkStart w:id="35" w:name="_Toc397590714"/>
      <w:bookmarkStart w:id="36" w:name="_Toc397518166"/>
      <w:bookmarkStart w:id="37" w:name="_Toc397589687"/>
      <w:bookmarkStart w:id="38" w:name="_Toc397589759"/>
      <w:bookmarkStart w:id="39" w:name="_Toc397590715"/>
      <w:bookmarkStart w:id="40" w:name="_Toc397518167"/>
      <w:bookmarkStart w:id="41" w:name="_Toc397589688"/>
      <w:bookmarkStart w:id="42" w:name="_Toc397589760"/>
      <w:bookmarkStart w:id="43" w:name="_Toc397590716"/>
      <w:bookmarkStart w:id="44" w:name="_Toc397518168"/>
      <w:bookmarkStart w:id="45" w:name="_Toc397589689"/>
      <w:bookmarkStart w:id="46" w:name="_Toc397589761"/>
      <w:bookmarkStart w:id="47" w:name="_Toc397590717"/>
      <w:bookmarkStart w:id="48" w:name="_Toc397518169"/>
      <w:bookmarkStart w:id="49" w:name="_Toc397589690"/>
      <w:bookmarkStart w:id="50" w:name="_Toc397589762"/>
      <w:bookmarkStart w:id="51" w:name="_Toc397590718"/>
      <w:bookmarkStart w:id="52" w:name="_Toc397518170"/>
      <w:bookmarkStart w:id="53" w:name="_Toc397589691"/>
      <w:bookmarkStart w:id="54" w:name="_Toc397589763"/>
      <w:bookmarkStart w:id="55" w:name="_Toc397590719"/>
      <w:bookmarkStart w:id="56" w:name="_Toc397518171"/>
      <w:bookmarkStart w:id="57" w:name="_Toc397589692"/>
      <w:bookmarkStart w:id="58" w:name="_Toc397589764"/>
      <w:bookmarkStart w:id="59" w:name="_Toc397590720"/>
      <w:bookmarkStart w:id="60" w:name="_Toc397518172"/>
      <w:bookmarkStart w:id="61" w:name="_Toc397589693"/>
      <w:bookmarkStart w:id="62" w:name="_Toc397589765"/>
      <w:bookmarkStart w:id="63" w:name="_Toc397590721"/>
      <w:bookmarkStart w:id="64" w:name="_Toc397518173"/>
      <w:bookmarkStart w:id="65" w:name="_Toc397589694"/>
      <w:bookmarkStart w:id="66" w:name="_Toc397589766"/>
      <w:bookmarkStart w:id="67" w:name="_Toc397590722"/>
      <w:bookmarkStart w:id="68" w:name="_Toc397518174"/>
      <w:bookmarkStart w:id="69" w:name="_Toc397589695"/>
      <w:bookmarkStart w:id="70" w:name="_Toc397589767"/>
      <w:bookmarkStart w:id="71" w:name="_Toc397590723"/>
      <w:bookmarkStart w:id="72" w:name="_Toc3982913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A21551">
        <w:rPr>
          <w:rFonts w:hint="eastAsia"/>
        </w:rPr>
        <w:lastRenderedPageBreak/>
        <w:t>課題認識</w:t>
      </w:r>
      <w:bookmarkEnd w:id="72"/>
    </w:p>
    <w:p w:rsidR="00074087" w:rsidRPr="00A21551" w:rsidRDefault="00074087" w:rsidP="00074087">
      <w:pPr>
        <w:pStyle w:val="20"/>
        <w:ind w:left="105" w:firstLine="210"/>
      </w:pPr>
      <w:r w:rsidRPr="00A21551">
        <w:rPr>
          <w:rFonts w:hint="eastAsia"/>
        </w:rPr>
        <w:t>都市基盤施設の維持管理については、日常的な点検、維持、補修などの充実に加え、長寿命化に資する予防保全対策などの推進が重要であり、大阪府では、維持管理予算を増額し、橋梁等の予防保全対策による施設の長寿命化を進め、予算の平準化に努めてきている。一方で、高度経済成長期に大量かつ集中的に建設した施設が、一斉に老朽化を迎えることとなり、今後、人命に関わる事故が発生するリスクや都市機能阻害のリスク等がますます増大する恐れがある。これらを未然に防ぐためには、日常的な維持管理の着実な実施とあわせ、不可視部分も含めた点検業務の充実や</w:t>
      </w:r>
      <w:r w:rsidRPr="00CF7BC7">
        <w:rPr>
          <w:rFonts w:hint="eastAsia"/>
        </w:rPr>
        <w:t>、施設に現れる変状の兆候等をもとに的確な診断・評価を行い、最適なタイミングで補修を実施することや施設の特性等を考慮し、更新の見極めも行っていく必要がある。これらを踏まえ、維持管理・更新業務のあり方について、分野横断的な視点によるアプローチを行うことにより、全体としての最適化を目指すとともに、</w:t>
      </w:r>
      <w:r w:rsidR="007801FC">
        <w:rPr>
          <w:rFonts w:hint="eastAsia"/>
        </w:rPr>
        <w:t>引き続き、データを確実に蓄積し、分野横断的な情報共有を図り、</w:t>
      </w:r>
      <w:r w:rsidRPr="00CF7BC7">
        <w:rPr>
          <w:rFonts w:hint="eastAsia"/>
        </w:rPr>
        <w:t>継続的に検証</w:t>
      </w:r>
      <w:r w:rsidRPr="00A21551">
        <w:rPr>
          <w:rFonts w:hint="eastAsia"/>
        </w:rPr>
        <w:t>、改善等を行い、より効率的・効果的な維持管理を目指すべきである。</w:t>
      </w:r>
    </w:p>
    <w:p w:rsidR="00074087" w:rsidRPr="00A21551" w:rsidRDefault="00074087" w:rsidP="00074087">
      <w:pPr>
        <w:pStyle w:val="20"/>
        <w:ind w:left="105" w:firstLine="210"/>
      </w:pPr>
    </w:p>
    <w:p w:rsidR="00074087" w:rsidRPr="00A21551" w:rsidRDefault="00074087" w:rsidP="00074087">
      <w:pPr>
        <w:pStyle w:val="20"/>
        <w:ind w:left="105" w:firstLine="210"/>
      </w:pPr>
      <w:r w:rsidRPr="00A21551">
        <w:rPr>
          <w:rFonts w:hint="eastAsia"/>
        </w:rPr>
        <w:t>これら維持管理の着実な実践に向けては、維持管理・更新業務における様々な面において、担当職員の経験に基づく判断や科学的、専門的な知見を駆使し、継続的に取組むことも必要となるが、現状では、技術職員の年齢構成に偏りがあり、</w:t>
      </w:r>
      <w:r w:rsidRPr="00A21551">
        <w:t>20</w:t>
      </w:r>
      <w:r w:rsidRPr="00A21551">
        <w:rPr>
          <w:rFonts w:hint="eastAsia"/>
        </w:rPr>
        <w:t>年後には多くの職員が退職時期を迎えるため、一定の技術を持った職員が不足することは避けられない。</w:t>
      </w:r>
    </w:p>
    <w:p w:rsidR="00074087" w:rsidRPr="00A21551" w:rsidRDefault="00074087" w:rsidP="00074087">
      <w:pPr>
        <w:pStyle w:val="20"/>
        <w:ind w:left="105" w:firstLine="210"/>
      </w:pPr>
      <w:r w:rsidRPr="00A21551">
        <w:rPr>
          <w:rFonts w:hint="eastAsia"/>
        </w:rPr>
        <w:t>さらに、近年の建設投資の減少に伴い、技術的経験を積む機会が減少しており、今後、知識や経験が必要な維持管理・更新業務が益々増加する傾向にある中、持続的に維持管理・更新業務を実施するためには、確実な技術の継承はもとより、分野のコアとなる専門的な技術職員の育成が喫緊の課題であり、早急に専門的な技術職員の育成や確保が必要である。</w:t>
      </w:r>
    </w:p>
    <w:p w:rsidR="006239DF" w:rsidRPr="00A21551" w:rsidRDefault="006239DF" w:rsidP="00587F4C">
      <w:pPr>
        <w:pStyle w:val="20"/>
        <w:ind w:left="105" w:firstLine="210"/>
      </w:pPr>
    </w:p>
    <w:p w:rsidR="009D756F" w:rsidRPr="00CF7BC7" w:rsidRDefault="00074087" w:rsidP="00587F4C">
      <w:pPr>
        <w:pStyle w:val="20"/>
        <w:ind w:left="105" w:firstLine="210"/>
      </w:pPr>
      <w:r w:rsidRPr="00CF7BC7">
        <w:rPr>
          <w:rFonts w:hint="eastAsia"/>
        </w:rPr>
        <w:t>また、</w:t>
      </w:r>
      <w:r w:rsidR="00902920" w:rsidRPr="00CF7BC7">
        <w:rPr>
          <w:rFonts w:hint="eastAsia"/>
        </w:rPr>
        <w:t>市町村においては、予算、人員、技術力不足から維持管理・更新業務において、様々な懸案を抱え</w:t>
      </w:r>
      <w:r w:rsidR="00FD1C9F" w:rsidRPr="00CF7BC7">
        <w:rPr>
          <w:rFonts w:hint="eastAsia"/>
        </w:rPr>
        <w:t>ており</w:t>
      </w:r>
      <w:r w:rsidR="00902920" w:rsidRPr="00CF7BC7">
        <w:rPr>
          <w:rFonts w:hint="eastAsia"/>
        </w:rPr>
        <w:t>、</w:t>
      </w:r>
      <w:r w:rsidR="00FB1388" w:rsidRPr="00CF7BC7">
        <w:rPr>
          <w:rFonts w:hint="eastAsia"/>
        </w:rPr>
        <w:t>府民の</w:t>
      </w:r>
      <w:r w:rsidR="00FD1C9F" w:rsidRPr="00CF7BC7">
        <w:rPr>
          <w:rFonts w:hint="eastAsia"/>
        </w:rPr>
        <w:t>安全・安心を確保する上では、</w:t>
      </w:r>
      <w:r w:rsidR="009D756F" w:rsidRPr="00CF7BC7">
        <w:rPr>
          <w:rFonts w:hint="eastAsia"/>
        </w:rPr>
        <w:t>府と市町村が管理する地域全体のインフラ機能が適切に維持され</w:t>
      </w:r>
      <w:r w:rsidR="00FD1C9F" w:rsidRPr="00CF7BC7">
        <w:rPr>
          <w:rFonts w:hint="eastAsia"/>
        </w:rPr>
        <w:t>ている</w:t>
      </w:r>
      <w:r w:rsidR="009D756F" w:rsidRPr="00CF7BC7">
        <w:rPr>
          <w:rFonts w:hint="eastAsia"/>
        </w:rPr>
        <w:t>ことが極めて重要であり、</w:t>
      </w:r>
      <w:r w:rsidR="00E36F90" w:rsidRPr="00CF7BC7">
        <w:rPr>
          <w:rFonts w:hint="eastAsia"/>
        </w:rPr>
        <w:t>管理者同士が一体となって</w:t>
      </w:r>
      <w:r w:rsidR="009D756F" w:rsidRPr="00CF7BC7">
        <w:rPr>
          <w:rFonts w:hint="eastAsia"/>
        </w:rPr>
        <w:t>維持管理の連携体制を強化する必要がある。</w:t>
      </w:r>
    </w:p>
    <w:p w:rsidR="009D756F" w:rsidRPr="00CF7BC7" w:rsidRDefault="009D756F" w:rsidP="00587F4C">
      <w:pPr>
        <w:pStyle w:val="20"/>
        <w:ind w:left="105" w:firstLine="210"/>
      </w:pPr>
    </w:p>
    <w:p w:rsidR="00074087" w:rsidRPr="00A21551" w:rsidRDefault="00074087" w:rsidP="00587F4C">
      <w:pPr>
        <w:pStyle w:val="20"/>
        <w:ind w:left="105" w:firstLine="210"/>
      </w:pPr>
      <w:r w:rsidRPr="00CF7BC7">
        <w:rPr>
          <w:rFonts w:hint="eastAsia"/>
        </w:rPr>
        <w:t>維持管理・更新業務の実施にあたっては、施設管理者自らが責任を持って施設の状態、状況を把握することが必要であり、安易なアウトソーシングを行うべきではないとの認識のもと、同じような悩み、課題を持つ市町村も含めた地域単位で技術を蓄積・継承しながら、維持管理を進める仕組みづくり</w:t>
      </w:r>
      <w:r w:rsidR="009D756F" w:rsidRPr="00CF7BC7">
        <w:rPr>
          <w:rFonts w:hint="eastAsia"/>
        </w:rPr>
        <w:t>と併せて、引き続き、アドプトロードなど府民協働の取組をさらに発展させ、</w:t>
      </w:r>
      <w:r w:rsidR="00FD1C9F" w:rsidRPr="00CF7BC7">
        <w:rPr>
          <w:rFonts w:hint="eastAsia"/>
        </w:rPr>
        <w:t>企業など</w:t>
      </w:r>
      <w:r w:rsidR="009D756F" w:rsidRPr="00CF7BC7">
        <w:rPr>
          <w:rFonts w:hint="eastAsia"/>
        </w:rPr>
        <w:t>多様な主体と連携しながら地域が都市基盤施設を守り活かしていく仕組みづくりを構築することが重要である。また、このような取組</w:t>
      </w:r>
      <w:r w:rsidR="00E36F90" w:rsidRPr="00CF7BC7">
        <w:rPr>
          <w:rFonts w:hint="eastAsia"/>
        </w:rPr>
        <w:t>と併せて</w:t>
      </w:r>
      <w:r w:rsidRPr="00CF7BC7">
        <w:rPr>
          <w:rFonts w:hint="eastAsia"/>
        </w:rPr>
        <w:t>維持管理の重要性</w:t>
      </w:r>
      <w:r w:rsidRPr="00A21551">
        <w:rPr>
          <w:rFonts w:hint="eastAsia"/>
        </w:rPr>
        <w:t>を府民に向けて発信していくことも重要である。</w:t>
      </w:r>
    </w:p>
    <w:p w:rsidR="00074087" w:rsidRPr="00A21551" w:rsidRDefault="00074087" w:rsidP="00587F4C">
      <w:pPr>
        <w:pStyle w:val="20"/>
        <w:ind w:left="105" w:firstLine="210"/>
      </w:pPr>
    </w:p>
    <w:p w:rsidR="00074087" w:rsidRPr="00A21551" w:rsidRDefault="0065129F" w:rsidP="0013072F">
      <w:pPr>
        <w:pStyle w:val="20"/>
        <w:ind w:left="105" w:firstLine="210"/>
      </w:pPr>
      <w:r>
        <w:rPr>
          <w:rFonts w:hint="eastAsia"/>
        </w:rPr>
        <w:t>このような課題認識のもと、効率的・効果的な維持管理を推進</w:t>
      </w:r>
      <w:r w:rsidR="00074087" w:rsidRPr="00A21551">
        <w:rPr>
          <w:rFonts w:hint="eastAsia"/>
        </w:rPr>
        <w:t>するとともに、これらを持続可能な維持管理としていくための仕組みづくりも併せて構築するなど</w:t>
      </w:r>
      <w:r w:rsidR="006239DF" w:rsidRPr="00A21551">
        <w:rPr>
          <w:rFonts w:hint="eastAsia"/>
        </w:rPr>
        <w:t>、</w:t>
      </w:r>
      <w:r w:rsidR="00074087" w:rsidRPr="00A21551">
        <w:rPr>
          <w:rFonts w:hint="eastAsia"/>
        </w:rPr>
        <w:t>戦略的な維持管理の実現に向けて取り組んでいかなければならない。</w:t>
      </w:r>
      <w:r w:rsidR="00074087" w:rsidRPr="00A21551">
        <w:br w:type="page"/>
      </w:r>
    </w:p>
    <w:p w:rsidR="00074087" w:rsidRPr="00A21551" w:rsidRDefault="00074087" w:rsidP="00074087">
      <w:pPr>
        <w:pStyle w:val="1"/>
      </w:pPr>
      <w:bookmarkStart w:id="73" w:name="_Toc398291317"/>
      <w:r w:rsidRPr="00A21551">
        <w:rPr>
          <w:rFonts w:hint="eastAsia"/>
        </w:rPr>
        <w:lastRenderedPageBreak/>
        <w:t>戦略的維持管理の推進に向けて</w:t>
      </w:r>
      <w:bookmarkEnd w:id="73"/>
    </w:p>
    <w:p w:rsidR="00074087" w:rsidRPr="00A21551" w:rsidRDefault="00074087" w:rsidP="00074087">
      <w:pPr>
        <w:pStyle w:val="2"/>
      </w:pPr>
      <w:bookmarkStart w:id="74" w:name="_Toc398291318"/>
      <w:r w:rsidRPr="00A21551">
        <w:rPr>
          <w:rFonts w:hint="eastAsia"/>
        </w:rPr>
        <w:t>本計画の策定に至る経過</w:t>
      </w:r>
      <w:bookmarkEnd w:id="74"/>
    </w:p>
    <w:p w:rsidR="00074087" w:rsidRPr="00CF7BC7" w:rsidRDefault="00074087" w:rsidP="00587F4C">
      <w:pPr>
        <w:pStyle w:val="20"/>
        <w:ind w:left="105" w:firstLine="210"/>
      </w:pPr>
      <w:r w:rsidRPr="00CF7BC7">
        <w:rPr>
          <w:rFonts w:hint="eastAsia"/>
        </w:rPr>
        <w:t>大阪府では、都市基盤施設の維持管理の重要性から、以下のとおり、平成</w:t>
      </w:r>
      <w:r w:rsidRPr="00CF7BC7">
        <w:t>12</w:t>
      </w:r>
      <w:r w:rsidRPr="00CF7BC7">
        <w:rPr>
          <w:rFonts w:hint="eastAsia"/>
        </w:rPr>
        <w:t>年度より維持管理に係る各種計画</w:t>
      </w:r>
      <w:r w:rsidR="005F2AA8" w:rsidRPr="00CF7BC7">
        <w:rPr>
          <w:rFonts w:hint="eastAsia"/>
        </w:rPr>
        <w:t>の策定など</w:t>
      </w:r>
      <w:r w:rsidRPr="00CF7BC7">
        <w:rPr>
          <w:rFonts w:hint="eastAsia"/>
        </w:rPr>
        <w:t>、</w:t>
      </w:r>
      <w:r w:rsidR="005F2AA8" w:rsidRPr="00CF7BC7">
        <w:rPr>
          <w:rFonts w:hint="eastAsia"/>
        </w:rPr>
        <w:t>維持管理に係る取組を</w:t>
      </w:r>
      <w:r w:rsidRPr="00CF7BC7">
        <w:rPr>
          <w:rFonts w:hint="eastAsia"/>
        </w:rPr>
        <w:t>段階的に</w:t>
      </w:r>
      <w:r w:rsidR="005F2AA8" w:rsidRPr="00CF7BC7">
        <w:rPr>
          <w:rFonts w:hint="eastAsia"/>
        </w:rPr>
        <w:t>進めている</w:t>
      </w:r>
      <w:r w:rsidRPr="00CF7BC7">
        <w:rPr>
          <w:rFonts w:hint="eastAsia"/>
        </w:rPr>
        <w:t>。</w:t>
      </w:r>
    </w:p>
    <w:p w:rsidR="00074087" w:rsidRPr="00A21551" w:rsidRDefault="00074087" w:rsidP="00BF497B">
      <w:pPr>
        <w:pStyle w:val="20"/>
        <w:numPr>
          <w:ilvl w:val="0"/>
          <w:numId w:val="11"/>
        </w:numPr>
        <w:ind w:leftChars="0" w:firstLineChars="0"/>
      </w:pPr>
      <w:r w:rsidRPr="00A21551">
        <w:rPr>
          <w:rFonts w:hint="eastAsia"/>
        </w:rPr>
        <w:t>平成</w:t>
      </w:r>
      <w:r w:rsidRPr="00A21551">
        <w:t>13</w:t>
      </w:r>
      <w:r w:rsidRPr="00A21551">
        <w:rPr>
          <w:rFonts w:hint="eastAsia"/>
        </w:rPr>
        <w:t>年</w:t>
      </w:r>
      <w:r w:rsidRPr="00A21551">
        <w:t>3</w:t>
      </w:r>
      <w:r w:rsidRPr="00A21551">
        <w:rPr>
          <w:rFonts w:hint="eastAsia"/>
        </w:rPr>
        <w:t>月　土木部維持管理計画（案）　「維持管理の基本方針」</w:t>
      </w:r>
      <w:r w:rsidR="00BF497B" w:rsidRPr="00A21551">
        <w:rPr>
          <w:rFonts w:hint="eastAsia"/>
        </w:rPr>
        <w:t>（アセットマネジメントの導入）</w:t>
      </w:r>
    </w:p>
    <w:p w:rsidR="00074087" w:rsidRPr="00A21551" w:rsidRDefault="00074087" w:rsidP="00BF497B">
      <w:pPr>
        <w:pStyle w:val="20"/>
        <w:numPr>
          <w:ilvl w:val="0"/>
          <w:numId w:val="11"/>
        </w:numPr>
        <w:ind w:leftChars="0" w:firstLineChars="0"/>
      </w:pPr>
      <w:r w:rsidRPr="00A21551">
        <w:rPr>
          <w:rFonts w:hint="eastAsia"/>
        </w:rPr>
        <w:t>平成</w:t>
      </w:r>
      <w:r w:rsidRPr="00A21551">
        <w:t>16</w:t>
      </w:r>
      <w:r w:rsidRPr="00A21551">
        <w:rPr>
          <w:rFonts w:hint="eastAsia"/>
        </w:rPr>
        <w:t>年</w:t>
      </w:r>
      <w:r w:rsidRPr="00A21551">
        <w:t>7</w:t>
      </w:r>
      <w:r w:rsidRPr="00A21551">
        <w:rPr>
          <w:rFonts w:hint="eastAsia"/>
        </w:rPr>
        <w:t>月　アセットマネジメント担当者会議設立</w:t>
      </w:r>
      <w:r w:rsidR="00BF497B" w:rsidRPr="00A21551">
        <w:rPr>
          <w:rFonts w:hint="eastAsia"/>
        </w:rPr>
        <w:t>（</w:t>
      </w:r>
      <w:r w:rsidRPr="00A21551">
        <w:rPr>
          <w:rFonts w:hint="eastAsia"/>
        </w:rPr>
        <w:t>アセットマネジメントの積極的導入に向けた全国組織</w:t>
      </w:r>
      <w:r w:rsidR="00BF497B" w:rsidRPr="00A21551">
        <w:rPr>
          <w:rFonts w:hint="eastAsia"/>
        </w:rPr>
        <w:t>）</w:t>
      </w:r>
    </w:p>
    <w:p w:rsidR="00074087" w:rsidRPr="00A21551" w:rsidRDefault="00BF497B" w:rsidP="00BF497B">
      <w:pPr>
        <w:pStyle w:val="20"/>
        <w:numPr>
          <w:ilvl w:val="0"/>
          <w:numId w:val="11"/>
        </w:numPr>
        <w:ind w:leftChars="0" w:firstLineChars="0"/>
      </w:pPr>
      <w:r w:rsidRPr="00A21551">
        <w:rPr>
          <w:rFonts w:hint="eastAsia"/>
        </w:rPr>
        <w:t>平成</w:t>
      </w:r>
      <w:r w:rsidRPr="00A21551">
        <w:t>17</w:t>
      </w:r>
      <w:r w:rsidRPr="00A21551">
        <w:rPr>
          <w:rFonts w:hint="eastAsia"/>
        </w:rPr>
        <w:t>年</w:t>
      </w:r>
      <w:r w:rsidRPr="00A21551">
        <w:t>4</w:t>
      </w:r>
      <w:r w:rsidRPr="00A21551">
        <w:rPr>
          <w:rFonts w:hint="eastAsia"/>
        </w:rPr>
        <w:t>月　維持管理アクションプログラム（案）　「維持管理の進め方」</w:t>
      </w:r>
    </w:p>
    <w:p w:rsidR="003B13F1" w:rsidRPr="00A21551" w:rsidRDefault="00BF497B" w:rsidP="003B13F1">
      <w:pPr>
        <w:pStyle w:val="20"/>
        <w:numPr>
          <w:ilvl w:val="0"/>
          <w:numId w:val="11"/>
        </w:numPr>
        <w:ind w:leftChars="0" w:firstLineChars="0"/>
      </w:pPr>
      <w:r w:rsidRPr="00A21551">
        <w:rPr>
          <w:rFonts w:hint="eastAsia"/>
        </w:rPr>
        <w:t>平成</w:t>
      </w:r>
      <w:r w:rsidRPr="00A21551">
        <w:t>24</w:t>
      </w:r>
      <w:r w:rsidRPr="00A21551">
        <w:rPr>
          <w:rFonts w:hint="eastAsia"/>
        </w:rPr>
        <w:t>年</w:t>
      </w:r>
      <w:r w:rsidRPr="00A21551">
        <w:t>3</w:t>
      </w:r>
      <w:r w:rsidRPr="00A21551">
        <w:rPr>
          <w:rFonts w:hint="eastAsia"/>
        </w:rPr>
        <w:t>月　都市整備中期計画（案）　「維持管理の重点化」</w:t>
      </w:r>
    </w:p>
    <w:p w:rsidR="00074087" w:rsidRPr="00CF7BC7" w:rsidRDefault="005F2AA8" w:rsidP="00587F4C">
      <w:pPr>
        <w:pStyle w:val="20"/>
        <w:ind w:left="105" w:firstLine="210"/>
      </w:pPr>
      <w:r w:rsidRPr="00CF7BC7">
        <w:rPr>
          <w:rFonts w:hint="eastAsia"/>
        </w:rPr>
        <w:t>このような取組を踏まえ</w:t>
      </w:r>
      <w:r w:rsidR="00BF497B" w:rsidRPr="00CF7BC7">
        <w:rPr>
          <w:rFonts w:hint="eastAsia"/>
        </w:rPr>
        <w:t>、</w:t>
      </w:r>
      <w:r w:rsidR="001773D6" w:rsidRPr="00CF7BC7">
        <w:rPr>
          <w:rFonts w:hint="eastAsia"/>
        </w:rPr>
        <w:t>より一層、戦略的維持管理を推進するために、</w:t>
      </w:r>
      <w:r w:rsidR="00BF497B" w:rsidRPr="00CF7BC7">
        <w:rPr>
          <w:rFonts w:hint="eastAsia"/>
        </w:rPr>
        <w:t>平成</w:t>
      </w:r>
      <w:r w:rsidR="00BF497B" w:rsidRPr="00CF7BC7">
        <w:t>25</w:t>
      </w:r>
      <w:r w:rsidR="00BF497B" w:rsidRPr="00CF7BC7">
        <w:rPr>
          <w:rFonts w:hint="eastAsia"/>
        </w:rPr>
        <w:t>年</w:t>
      </w:r>
      <w:r w:rsidR="0009096D" w:rsidRPr="00CF7BC7">
        <w:t>11</w:t>
      </w:r>
      <w:r w:rsidR="00BF497B" w:rsidRPr="00CF7BC7">
        <w:rPr>
          <w:rFonts w:hint="eastAsia"/>
        </w:rPr>
        <w:t>月に「大阪府都市基盤施設維持管理技術審議会」を設置し、</w:t>
      </w:r>
      <w:r w:rsidR="00F80FFD" w:rsidRPr="00CF7BC7">
        <w:rPr>
          <w:rFonts w:hint="eastAsia"/>
        </w:rPr>
        <w:t>大阪府が管理する都市基盤施設の</w:t>
      </w:r>
      <w:r w:rsidR="00CD0332" w:rsidRPr="00CF7BC7">
        <w:rPr>
          <w:rFonts w:hint="eastAsia"/>
        </w:rPr>
        <w:t>うち</w:t>
      </w:r>
      <w:r w:rsidR="00F80FFD" w:rsidRPr="00CF7BC7">
        <w:rPr>
          <w:rFonts w:hint="eastAsia"/>
        </w:rPr>
        <w:t>、都市整備部が</w:t>
      </w:r>
      <w:r w:rsidR="001773D6" w:rsidRPr="00CF7BC7">
        <w:rPr>
          <w:rFonts w:hint="eastAsia"/>
        </w:rPr>
        <w:t>所管</w:t>
      </w:r>
      <w:r w:rsidR="00F80FFD" w:rsidRPr="00CF7BC7">
        <w:rPr>
          <w:rFonts w:hint="eastAsia"/>
        </w:rPr>
        <w:t>する道路、河川、港湾、海岸、公園、下水道の各分野</w:t>
      </w:r>
      <w:r w:rsidR="00FD1C9F" w:rsidRPr="00CF7BC7">
        <w:rPr>
          <w:rFonts w:hint="eastAsia"/>
        </w:rPr>
        <w:t>・</w:t>
      </w:r>
      <w:r w:rsidR="00F80FFD" w:rsidRPr="00CF7BC7">
        <w:rPr>
          <w:rFonts w:hint="eastAsia"/>
        </w:rPr>
        <w:t>施設を対象に、</w:t>
      </w:r>
      <w:r w:rsidR="00074087" w:rsidRPr="00CF7BC7">
        <w:rPr>
          <w:rFonts w:hint="eastAsia"/>
        </w:rPr>
        <w:t>これまで積重ねてきた各種計画の理念や考え方を継承しつつ、社会経済情勢の変化等を考慮し、これまでの取組や蓄積したデー</w:t>
      </w:r>
      <w:r w:rsidR="00465AFD" w:rsidRPr="00CF7BC7">
        <w:rPr>
          <w:rFonts w:hint="eastAsia"/>
        </w:rPr>
        <w:t>タを踏まえ、最新の科学的・専門的な知見等を取り入れながら、</w:t>
      </w:r>
      <w:r w:rsidR="00074087" w:rsidRPr="00CF7BC7">
        <w:rPr>
          <w:rFonts w:hint="eastAsia"/>
        </w:rPr>
        <w:t>戦略的な維持管理を推進するための基本的な考え方</w:t>
      </w:r>
      <w:r w:rsidR="0068793F" w:rsidRPr="00CF7BC7">
        <w:rPr>
          <w:rFonts w:hint="eastAsia"/>
        </w:rPr>
        <w:t>（</w:t>
      </w:r>
      <w:r w:rsidR="00F80FFD" w:rsidRPr="00CF7BC7">
        <w:rPr>
          <w:rFonts w:hint="eastAsia"/>
        </w:rPr>
        <w:t>基本方針</w:t>
      </w:r>
      <w:r w:rsidR="0068793F" w:rsidRPr="00CF7BC7">
        <w:rPr>
          <w:rFonts w:hint="eastAsia"/>
        </w:rPr>
        <w:t>）</w:t>
      </w:r>
      <w:r w:rsidR="00074087" w:rsidRPr="00CF7BC7">
        <w:rPr>
          <w:rFonts w:hint="eastAsia"/>
        </w:rPr>
        <w:t>を示すとともに、</w:t>
      </w:r>
      <w:r w:rsidR="00F80FFD" w:rsidRPr="00CF7BC7">
        <w:rPr>
          <w:rFonts w:hint="eastAsia"/>
        </w:rPr>
        <w:t>基本方針に基づき、</w:t>
      </w:r>
      <w:r w:rsidR="00074087" w:rsidRPr="00CF7BC7">
        <w:rPr>
          <w:rFonts w:hint="eastAsia"/>
        </w:rPr>
        <w:t>分野・施設毎の具体的な対応方針</w:t>
      </w:r>
      <w:r w:rsidR="00F80FFD" w:rsidRPr="00CF7BC7">
        <w:rPr>
          <w:rFonts w:hint="eastAsia"/>
        </w:rPr>
        <w:t>（行動計画）</w:t>
      </w:r>
      <w:r w:rsidR="00074087" w:rsidRPr="00CF7BC7">
        <w:rPr>
          <w:rFonts w:hint="eastAsia"/>
        </w:rPr>
        <w:t>を定める</w:t>
      </w:r>
      <w:r w:rsidR="00BF497B" w:rsidRPr="00CF7BC7">
        <w:rPr>
          <w:rFonts w:hint="eastAsia"/>
        </w:rPr>
        <w:t>ものとして</w:t>
      </w:r>
      <w:r w:rsidR="00465AFD" w:rsidRPr="00CF7BC7">
        <w:rPr>
          <w:rFonts w:hint="eastAsia"/>
        </w:rPr>
        <w:t>いる</w:t>
      </w:r>
      <w:r w:rsidR="00CD0332" w:rsidRPr="00CF7BC7">
        <w:rPr>
          <w:rFonts w:hint="eastAsia"/>
        </w:rPr>
        <w:t>。</w:t>
      </w:r>
    </w:p>
    <w:p w:rsidR="00A14C81" w:rsidRPr="00CF7BC7" w:rsidRDefault="001773D6" w:rsidP="00587F4C">
      <w:pPr>
        <w:pStyle w:val="20"/>
        <w:ind w:left="105" w:firstLine="210"/>
      </w:pPr>
      <w:r w:rsidRPr="00CF7BC7">
        <w:rPr>
          <w:rFonts w:hint="eastAsia"/>
        </w:rPr>
        <w:t>また</w:t>
      </w:r>
      <w:r w:rsidR="003B13F1" w:rsidRPr="00CF7BC7">
        <w:rPr>
          <w:rFonts w:hint="eastAsia"/>
        </w:rPr>
        <w:t>、全国的には、平成</w:t>
      </w:r>
      <w:r w:rsidR="003B13F1" w:rsidRPr="00CF7BC7">
        <w:t>24</w:t>
      </w:r>
      <w:r w:rsidR="003B13F1" w:rsidRPr="00CF7BC7">
        <w:rPr>
          <w:rFonts w:hint="eastAsia"/>
        </w:rPr>
        <w:t>年</w:t>
      </w:r>
      <w:r w:rsidR="003B13F1" w:rsidRPr="00CF7BC7">
        <w:t>12</w:t>
      </w:r>
      <w:r w:rsidR="003B13F1" w:rsidRPr="00CF7BC7">
        <w:rPr>
          <w:rFonts w:hint="eastAsia"/>
        </w:rPr>
        <w:t>月に、笹子トンネル天井板落下事故が発生し、安全に対</w:t>
      </w:r>
      <w:r w:rsidRPr="00CF7BC7">
        <w:rPr>
          <w:rFonts w:hint="eastAsia"/>
        </w:rPr>
        <w:t>する社会的要請が高まる中、国において</w:t>
      </w:r>
      <w:r w:rsidR="003B13F1" w:rsidRPr="00CF7BC7">
        <w:rPr>
          <w:rFonts w:hint="eastAsia"/>
        </w:rPr>
        <w:t>、維持管理に関する法令改正や戦略的な維持管理・更新等の方向性を示す「インフラ長寿命化計画基本計画（</w:t>
      </w:r>
      <w:r w:rsidR="003B13F1" w:rsidRPr="00CF7BC7">
        <w:t>H25..11.29</w:t>
      </w:r>
      <w:r w:rsidR="003B13F1" w:rsidRPr="00CF7BC7">
        <w:rPr>
          <w:rFonts w:hint="eastAsia"/>
        </w:rPr>
        <w:t>）」が決定され、各インフラの管理者（自治体等）に対し、基本計画に基づき、各インフラを管理・所管する者が、インフラの維持管理を着実に推進するための中長期的な取組の方向性を明らかにする行動計画を平成</w:t>
      </w:r>
      <w:r w:rsidR="003B13F1" w:rsidRPr="00CF7BC7">
        <w:t>28</w:t>
      </w:r>
      <w:r w:rsidR="003B13F1" w:rsidRPr="00CF7BC7">
        <w:rPr>
          <w:rFonts w:hint="eastAsia"/>
        </w:rPr>
        <w:t>年度までに策定する旨の要請があった。</w:t>
      </w:r>
      <w:r w:rsidR="00A14C81" w:rsidRPr="00CF7BC7">
        <w:rPr>
          <w:rFonts w:hint="eastAsia"/>
        </w:rPr>
        <w:t>これら国のインフラ長寿命化計画とも整合を図りつつ、取組</w:t>
      </w:r>
      <w:r w:rsidR="00FD1C9F" w:rsidRPr="00CF7BC7">
        <w:rPr>
          <w:rFonts w:hint="eastAsia"/>
        </w:rPr>
        <w:t>む</w:t>
      </w:r>
      <w:r w:rsidR="00A14C81" w:rsidRPr="00CF7BC7">
        <w:rPr>
          <w:rFonts w:hint="eastAsia"/>
        </w:rPr>
        <w:t>ことが必要である。</w:t>
      </w:r>
    </w:p>
    <w:p w:rsidR="00074087" w:rsidRDefault="00074087" w:rsidP="00074087">
      <w:pPr>
        <w:pStyle w:val="20"/>
        <w:ind w:leftChars="23" w:left="48" w:firstLineChars="47" w:firstLine="99"/>
      </w:pPr>
    </w:p>
    <w:p w:rsidR="006946D1" w:rsidRDefault="006946D1" w:rsidP="001369A9">
      <w:pPr>
        <w:pStyle w:val="2"/>
      </w:pPr>
      <w:bookmarkStart w:id="75" w:name="_Toc398291319"/>
      <w:r>
        <w:rPr>
          <w:rFonts w:hint="eastAsia"/>
        </w:rPr>
        <w:t>本計画の対象期間</w:t>
      </w:r>
      <w:bookmarkEnd w:id="75"/>
    </w:p>
    <w:p w:rsidR="006946D1" w:rsidRDefault="006946D1" w:rsidP="001369A9">
      <w:pPr>
        <w:pStyle w:val="20"/>
        <w:ind w:left="105" w:firstLine="210"/>
      </w:pPr>
      <w:r>
        <w:rPr>
          <w:rFonts w:hint="eastAsia"/>
        </w:rPr>
        <w:t>本計画の対象期間は、概ね</w:t>
      </w:r>
      <w:r>
        <w:rPr>
          <w:rFonts w:hint="eastAsia"/>
        </w:rPr>
        <w:t>10</w:t>
      </w:r>
      <w:r>
        <w:rPr>
          <w:rFonts w:hint="eastAsia"/>
        </w:rPr>
        <w:t>年間とするのが適当である。</w:t>
      </w:r>
      <w:r w:rsidRPr="006946D1">
        <w:rPr>
          <w:rFonts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w:t>
      </w:r>
      <w:r w:rsidR="00F518EF">
        <w:rPr>
          <w:rFonts w:hint="eastAsia"/>
        </w:rPr>
        <w:t>に</w:t>
      </w:r>
      <w:r w:rsidRPr="006946D1">
        <w:rPr>
          <w:rFonts w:hint="eastAsia"/>
        </w:rPr>
        <w:t>柔軟</w:t>
      </w:r>
      <w:r w:rsidR="00F518EF">
        <w:rPr>
          <w:rFonts w:hint="eastAsia"/>
        </w:rPr>
        <w:t>に</w:t>
      </w:r>
      <w:r w:rsidRPr="006946D1">
        <w:rPr>
          <w:rFonts w:hint="eastAsia"/>
        </w:rPr>
        <w:t>対応</w:t>
      </w:r>
      <w:r w:rsidR="00F518EF">
        <w:rPr>
          <w:rFonts w:hint="eastAsia"/>
        </w:rPr>
        <w:t>すること</w:t>
      </w:r>
      <w:r w:rsidRPr="006946D1">
        <w:rPr>
          <w:rFonts w:hint="eastAsia"/>
        </w:rPr>
        <w:t>や、新技術、材料、工法の開発など技術的進歩に追従</w:t>
      </w:r>
      <w:r>
        <w:rPr>
          <w:rFonts w:hint="eastAsia"/>
        </w:rPr>
        <w:t>することが必要である。</w:t>
      </w:r>
    </w:p>
    <w:p w:rsidR="006946D1" w:rsidRDefault="006946D1" w:rsidP="001369A9">
      <w:pPr>
        <w:pStyle w:val="20"/>
        <w:ind w:left="105" w:firstLine="210"/>
      </w:pPr>
      <w:r w:rsidRPr="006946D1">
        <w:rPr>
          <w:rFonts w:hint="eastAsia"/>
        </w:rPr>
        <w:t>これらを考慮し、</w:t>
      </w:r>
      <w:r>
        <w:rPr>
          <w:rFonts w:hint="eastAsia"/>
        </w:rPr>
        <w:t>本計画（基本計画）は</w:t>
      </w:r>
      <w:r>
        <w:rPr>
          <w:rFonts w:hint="eastAsia"/>
        </w:rPr>
        <w:t>10</w:t>
      </w:r>
      <w:r>
        <w:rPr>
          <w:rFonts w:hint="eastAsia"/>
        </w:rPr>
        <w:t>年程度を見据えるが、</w:t>
      </w:r>
      <w:r w:rsidRPr="006946D1">
        <w:rPr>
          <w:rFonts w:hint="eastAsia"/>
        </w:rPr>
        <w:t>各分野・施設の行動計画については、</w:t>
      </w:r>
      <w:r w:rsidRPr="006946D1">
        <w:rPr>
          <w:rFonts w:hint="eastAsia"/>
        </w:rPr>
        <w:t>PDCA</w:t>
      </w:r>
      <w:r w:rsidRPr="006946D1">
        <w:rPr>
          <w:rFonts w:hint="eastAsia"/>
        </w:rPr>
        <w:t>サイクルに基づき</w:t>
      </w:r>
      <w:r w:rsidRPr="006946D1">
        <w:rPr>
          <w:rFonts w:hint="eastAsia"/>
        </w:rPr>
        <w:t>3</w:t>
      </w:r>
      <w:r w:rsidRPr="006946D1">
        <w:rPr>
          <w:rFonts w:hint="eastAsia"/>
        </w:rPr>
        <w:t>年～</w:t>
      </w:r>
      <w:r w:rsidRPr="006946D1">
        <w:rPr>
          <w:rFonts w:hint="eastAsia"/>
        </w:rPr>
        <w:t>5</w:t>
      </w:r>
      <w:r w:rsidRPr="006946D1">
        <w:rPr>
          <w:rFonts w:hint="eastAsia"/>
        </w:rPr>
        <w:t>年毎に見直し</w:t>
      </w:r>
      <w:r w:rsidR="007801FC">
        <w:rPr>
          <w:rFonts w:hint="eastAsia"/>
        </w:rPr>
        <w:t>を</w:t>
      </w:r>
      <w:r w:rsidRPr="006946D1">
        <w:rPr>
          <w:rFonts w:hint="eastAsia"/>
        </w:rPr>
        <w:t>すること</w:t>
      </w:r>
      <w:r>
        <w:rPr>
          <w:rFonts w:hint="eastAsia"/>
        </w:rPr>
        <w:t>が望ましい</w:t>
      </w:r>
      <w:r w:rsidRPr="006946D1">
        <w:rPr>
          <w:rFonts w:hint="eastAsia"/>
        </w:rPr>
        <w:t>。</w:t>
      </w:r>
    </w:p>
    <w:p w:rsidR="006946D1" w:rsidRDefault="006946D1" w:rsidP="001369A9">
      <w:pPr>
        <w:pStyle w:val="20"/>
        <w:ind w:left="105" w:firstLine="210"/>
      </w:pPr>
    </w:p>
    <w:p w:rsidR="006946D1" w:rsidRDefault="006946D1">
      <w:pPr>
        <w:widowControl/>
        <w:jc w:val="left"/>
      </w:pPr>
      <w:r>
        <w:br w:type="page"/>
      </w:r>
    </w:p>
    <w:p w:rsidR="00BF497B" w:rsidRPr="00A21551" w:rsidRDefault="00BF497B" w:rsidP="00BF497B">
      <w:pPr>
        <w:pStyle w:val="2"/>
      </w:pPr>
      <w:bookmarkStart w:id="76" w:name="_Toc398126968"/>
      <w:bookmarkStart w:id="77" w:name="_Toc398291320"/>
      <w:bookmarkEnd w:id="76"/>
      <w:r w:rsidRPr="00A21551">
        <w:rPr>
          <w:rFonts w:hint="eastAsia"/>
        </w:rPr>
        <w:lastRenderedPageBreak/>
        <w:t>戦略的維持管理の方針</w:t>
      </w:r>
      <w:bookmarkEnd w:id="77"/>
    </w:p>
    <w:p w:rsidR="00BF497B" w:rsidRPr="00CF7BC7" w:rsidRDefault="00C12DFB" w:rsidP="00587F4C">
      <w:pPr>
        <w:pStyle w:val="20"/>
        <w:ind w:left="105" w:firstLine="210"/>
      </w:pPr>
      <w:r w:rsidRPr="00CF7BC7">
        <w:rPr>
          <w:rFonts w:hint="eastAsia"/>
        </w:rPr>
        <w:t>大阪府</w:t>
      </w:r>
      <w:r w:rsidR="00465AFD" w:rsidRPr="00CF7BC7">
        <w:rPr>
          <w:rFonts w:hint="eastAsia"/>
        </w:rPr>
        <w:t>都市整備中期計画</w:t>
      </w:r>
      <w:r w:rsidR="008B3CBB" w:rsidRPr="00CF7BC7">
        <w:rPr>
          <w:rFonts w:hint="eastAsia"/>
        </w:rPr>
        <w:t>（</w:t>
      </w:r>
      <w:r w:rsidR="00465AFD" w:rsidRPr="00CF7BC7">
        <w:rPr>
          <w:rFonts w:hint="eastAsia"/>
        </w:rPr>
        <w:t>案</w:t>
      </w:r>
      <w:r w:rsidR="008B3CBB" w:rsidRPr="00CF7BC7">
        <w:rPr>
          <w:rFonts w:hint="eastAsia"/>
        </w:rPr>
        <w:t>）</w:t>
      </w:r>
      <w:r w:rsidR="00465AFD" w:rsidRPr="00CF7BC7">
        <w:rPr>
          <w:rFonts w:hint="eastAsia"/>
        </w:rPr>
        <w:t>の</w:t>
      </w:r>
      <w:r w:rsidR="00BF497B" w:rsidRPr="00CF7BC7">
        <w:rPr>
          <w:rFonts w:hint="eastAsia"/>
        </w:rPr>
        <w:t>基本</w:t>
      </w:r>
      <w:r w:rsidRPr="00CF7BC7">
        <w:rPr>
          <w:rFonts w:hint="eastAsia"/>
        </w:rPr>
        <w:t>理念</w:t>
      </w:r>
      <w:r w:rsidR="00635028" w:rsidRPr="00CF7BC7">
        <w:rPr>
          <w:rFonts w:hint="eastAsia"/>
        </w:rPr>
        <w:t>および</w:t>
      </w:r>
      <w:r w:rsidR="006672AA" w:rsidRPr="00CF7BC7">
        <w:rPr>
          <w:rFonts w:hint="eastAsia"/>
        </w:rPr>
        <w:t>維持管理の使命</w:t>
      </w:r>
      <w:r w:rsidRPr="00CF7BC7">
        <w:rPr>
          <w:rFonts w:hint="eastAsia"/>
        </w:rPr>
        <w:t>を果たすためには、以下の戦略的維持管理の基本方針に則り、取組を推進していく必要がある。</w:t>
      </w:r>
    </w:p>
    <w:p w:rsidR="00F16764" w:rsidRPr="00A21551" w:rsidRDefault="00F16764" w:rsidP="00587F4C">
      <w:pPr>
        <w:pStyle w:val="20"/>
        <w:ind w:left="105" w:firstLine="210"/>
        <w:rPr>
          <w:color w:val="FF0000"/>
        </w:rPr>
      </w:pPr>
    </w:p>
    <w:p w:rsidR="00DB1BBD" w:rsidRPr="00A21551" w:rsidRDefault="0065129F" w:rsidP="00DB1BBD">
      <w:pPr>
        <w:pStyle w:val="5"/>
      </w:pPr>
      <w:r>
        <w:rPr>
          <w:rFonts w:hint="eastAsia"/>
        </w:rPr>
        <w:t>効率的・効果的な維持管理の推進</w:t>
      </w:r>
    </w:p>
    <w:p w:rsidR="00BF497B" w:rsidRPr="00A21551" w:rsidRDefault="00BF497B" w:rsidP="00DB1BBD">
      <w:pPr>
        <w:pStyle w:val="50"/>
        <w:ind w:left="735" w:firstLine="210"/>
      </w:pPr>
      <w:r w:rsidRPr="00A21551">
        <w:rPr>
          <w:rFonts w:hint="eastAsia"/>
        </w:rPr>
        <w:t>日常的な維持管理を着実に実践するとともに、予防保全を中心とした計画的な維</w:t>
      </w:r>
      <w:r w:rsidR="00426A6C">
        <w:rPr>
          <w:rFonts w:hint="eastAsia"/>
        </w:rPr>
        <w:t>持管理による都市基盤施設の長寿命化を基本としつつ、施設の更新</w:t>
      </w:r>
      <w:r w:rsidRPr="00A21551">
        <w:rPr>
          <w:rFonts w:hint="eastAsia"/>
        </w:rPr>
        <w:t>についても的確に見極めていく等、効率的・効果的な維持管理を推進する</w:t>
      </w:r>
      <w:r w:rsidR="006672AA" w:rsidRPr="00A21551">
        <w:rPr>
          <w:rFonts w:hint="eastAsia"/>
        </w:rPr>
        <w:t>必要がある</w:t>
      </w:r>
      <w:r w:rsidR="00DB1BBD" w:rsidRPr="00A21551">
        <w:rPr>
          <w:rFonts w:hint="eastAsia"/>
        </w:rPr>
        <w:t>。</w:t>
      </w:r>
    </w:p>
    <w:p w:rsidR="00DB1BBD" w:rsidRPr="00A21551" w:rsidRDefault="00DB1BBD" w:rsidP="00DB1BBD">
      <w:pPr>
        <w:pStyle w:val="50"/>
        <w:ind w:left="735" w:firstLine="210"/>
      </w:pPr>
    </w:p>
    <w:p w:rsidR="00DB1BBD" w:rsidRPr="00A21551" w:rsidRDefault="00DB1BBD" w:rsidP="00DB1BBD">
      <w:pPr>
        <w:pStyle w:val="5"/>
      </w:pPr>
      <w:r w:rsidRPr="00A21551">
        <w:rPr>
          <w:rFonts w:hint="eastAsia"/>
        </w:rPr>
        <w:t>持続可能な維持管理の仕組みづくり</w:t>
      </w:r>
    </w:p>
    <w:p w:rsidR="00BF497B" w:rsidRPr="00A21551" w:rsidRDefault="00BF497B" w:rsidP="00DB1BBD">
      <w:pPr>
        <w:pStyle w:val="50"/>
        <w:ind w:left="735" w:firstLine="210"/>
      </w:pPr>
      <w:r w:rsidRPr="00A21551">
        <w:rPr>
          <w:rFonts w:hint="eastAsia"/>
        </w:rPr>
        <w:t>将来にわたり的確に維持管理を実践するため、人材の育成と確保、技術力の向上と継承に加え、市町村など多様な主体と連携しながら地域単位で都市基盤施設を守り活かしていく持続可能な仕組みを構築する</w:t>
      </w:r>
      <w:r w:rsidR="006672AA" w:rsidRPr="00A21551">
        <w:rPr>
          <w:rFonts w:hint="eastAsia"/>
        </w:rPr>
        <w:t>必要がある。</w:t>
      </w:r>
    </w:p>
    <w:p w:rsidR="00DB1BBD" w:rsidRPr="00A21551" w:rsidRDefault="00DB1BBD" w:rsidP="00DB1BBD">
      <w:pPr>
        <w:pStyle w:val="50"/>
        <w:ind w:left="735" w:firstLine="210"/>
      </w:pPr>
    </w:p>
    <w:p w:rsidR="00DB1BBD" w:rsidRPr="00A21551" w:rsidRDefault="00DB1BBD" w:rsidP="00DB1BBD">
      <w:pPr>
        <w:pStyle w:val="5"/>
      </w:pPr>
      <w:r w:rsidRPr="00A21551">
        <w:rPr>
          <w:rFonts w:hint="eastAsia"/>
        </w:rPr>
        <w:t>維持管理マネジメント</w:t>
      </w:r>
    </w:p>
    <w:p w:rsidR="00BF497B" w:rsidRPr="00A21551" w:rsidRDefault="00BF497B" w:rsidP="00DB1BBD">
      <w:pPr>
        <w:pStyle w:val="50"/>
        <w:ind w:left="735" w:firstLine="210"/>
      </w:pPr>
      <w:r w:rsidRPr="00A21551">
        <w:rPr>
          <w:rFonts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w:t>
      </w:r>
      <w:r w:rsidR="006672AA" w:rsidRPr="00A21551">
        <w:t>PDCA</w:t>
      </w:r>
      <w:r w:rsidRPr="00A21551">
        <w:rPr>
          <w:rFonts w:hint="eastAsia"/>
        </w:rPr>
        <w:t>サイクルによるマネジメントを推進する</w:t>
      </w:r>
      <w:r w:rsidR="006672AA" w:rsidRPr="00A21551">
        <w:rPr>
          <w:rFonts w:hint="eastAsia"/>
        </w:rPr>
        <w:t>必要がある</w:t>
      </w:r>
      <w:r w:rsidRPr="00A21551">
        <w:rPr>
          <w:rFonts w:hint="eastAsia"/>
        </w:rPr>
        <w:t>。</w:t>
      </w:r>
    </w:p>
    <w:p w:rsidR="00074087" w:rsidRPr="00A21551" w:rsidRDefault="00074087" w:rsidP="00074087">
      <w:pPr>
        <w:pStyle w:val="50"/>
        <w:ind w:left="735" w:firstLine="210"/>
      </w:pPr>
    </w:p>
    <w:p w:rsidR="00A14C81" w:rsidRPr="00A21551" w:rsidRDefault="00A14C81" w:rsidP="00A14C81">
      <w:pPr>
        <w:pStyle w:val="20"/>
        <w:ind w:left="105" w:firstLine="211"/>
        <w:rPr>
          <w:b/>
          <w:color w:val="FF0000"/>
        </w:rPr>
      </w:pPr>
    </w:p>
    <w:p w:rsidR="00A14C81" w:rsidRPr="00A21551" w:rsidRDefault="00A14C81" w:rsidP="00CF7BC7">
      <w:pPr>
        <w:jc w:val="center"/>
      </w:pPr>
      <w:r w:rsidRPr="004D6868">
        <w:rPr>
          <w:noProof/>
        </w:rPr>
        <mc:AlternateContent>
          <mc:Choice Requires="wps">
            <w:drawing>
              <wp:inline distT="0" distB="0" distL="0" distR="0" wp14:anchorId="44E6002A" wp14:editId="46A11DC1">
                <wp:extent cx="5610240" cy="2946960"/>
                <wp:effectExtent l="0" t="0" r="28575" b="25400"/>
                <wp:docPr id="1" name="角丸四角形 1"/>
                <wp:cNvGraphicFramePr/>
                <a:graphic xmlns:a="http://schemas.openxmlformats.org/drawingml/2006/main">
                  <a:graphicData uri="http://schemas.microsoft.com/office/word/2010/wordprocessingShape">
                    <wps:wsp>
                      <wps:cNvSpPr/>
                      <wps:spPr>
                        <a:xfrm>
                          <a:off x="0" y="0"/>
                          <a:ext cx="5610240" cy="2946960"/>
                        </a:xfrm>
                        <a:prstGeom prst="roundRect">
                          <a:avLst>
                            <a:gd name="adj" fmla="val 4472"/>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0096E" w:rsidRPr="00CF7BC7" w:rsidRDefault="0040096E" w:rsidP="00A14C81">
                            <w:pPr>
                              <w:jc w:val="left"/>
                              <w:rPr>
                                <w:b/>
                                <w:color w:val="000000" w:themeColor="text1"/>
                              </w:rPr>
                            </w:pPr>
                            <w:r w:rsidRPr="00CF7BC7">
                              <w:rPr>
                                <w:rFonts w:hint="eastAsia"/>
                                <w:b/>
                                <w:color w:val="000000" w:themeColor="text1"/>
                              </w:rPr>
                              <w:t>～参　考～</w:t>
                            </w:r>
                          </w:p>
                          <w:p w:rsidR="0040096E" w:rsidRPr="00CF7BC7" w:rsidRDefault="0040096E" w:rsidP="00A14C81">
                            <w:pPr>
                              <w:jc w:val="left"/>
                              <w:rPr>
                                <w:color w:val="000000" w:themeColor="text1"/>
                              </w:rPr>
                            </w:pPr>
                            <w:r w:rsidRPr="00CF7BC7">
                              <w:rPr>
                                <w:rFonts w:hint="eastAsia"/>
                                <w:color w:val="000000" w:themeColor="text1"/>
                              </w:rPr>
                              <w:t>【基本理念（都市整備中期計画（案）抜粋）】</w:t>
                            </w:r>
                          </w:p>
                          <w:p w:rsidR="0040096E" w:rsidRPr="00CF7BC7" w:rsidRDefault="0040096E" w:rsidP="00A14C81">
                            <w:pPr>
                              <w:jc w:val="left"/>
                              <w:rPr>
                                <w:color w:val="000000" w:themeColor="text1"/>
                              </w:rPr>
                            </w:pPr>
                            <w:r w:rsidRPr="00CF7BC7">
                              <w:rPr>
                                <w:rFonts w:hint="eastAsia"/>
                                <w:color w:val="000000" w:themeColor="text1"/>
                              </w:rPr>
                              <w:t>都市経営の視点に立ったインフラマネジメント</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・都市基盤施設の整備と維持管理や地域との連携・協働、ハードとソフト両面にわたるすべての施策をトータルで捉え、効率的・効果的に推進する。</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・限られた資源（財源・人材）を有効に活用し、最大の効果を生み出すために、建設事業と維持管理をトータルでマネジメントする「アセットマネジメント」を推進する。</w:t>
                            </w:r>
                          </w:p>
                          <w:p w:rsidR="0040096E" w:rsidRPr="00CF7BC7" w:rsidRDefault="0040096E" w:rsidP="00A14C81">
                            <w:pPr>
                              <w:jc w:val="left"/>
                              <w:rPr>
                                <w:color w:val="000000" w:themeColor="text1"/>
                              </w:rPr>
                            </w:pPr>
                          </w:p>
                          <w:p w:rsidR="0040096E" w:rsidRPr="00CF7BC7" w:rsidRDefault="0040096E" w:rsidP="00A14C81">
                            <w:pPr>
                              <w:jc w:val="left"/>
                              <w:rPr>
                                <w:color w:val="000000" w:themeColor="text1"/>
                              </w:rPr>
                            </w:pPr>
                            <w:r w:rsidRPr="00CF7BC7">
                              <w:rPr>
                                <w:rFonts w:hint="eastAsia"/>
                                <w:color w:val="000000" w:themeColor="text1"/>
                              </w:rPr>
                              <w:t>【維持管理の使命（維持管理アクションションプログラム（案）抜粋）】</w:t>
                            </w:r>
                          </w:p>
                          <w:p w:rsidR="0040096E" w:rsidRPr="00CF7BC7" w:rsidRDefault="0040096E" w:rsidP="00A14C81">
                            <w:pPr>
                              <w:jc w:val="left"/>
                              <w:rPr>
                                <w:color w:val="000000" w:themeColor="text1"/>
                              </w:rPr>
                            </w:pPr>
                            <w:r w:rsidRPr="00CF7BC7">
                              <w:rPr>
                                <w:rFonts w:hint="eastAsia"/>
                                <w:color w:val="000000" w:themeColor="text1"/>
                              </w:rPr>
                              <w:t>1.</w:t>
                            </w:r>
                            <w:r w:rsidRPr="00CF7BC7">
                              <w:rPr>
                                <w:rFonts w:hint="eastAsia"/>
                                <w:color w:val="000000" w:themeColor="text1"/>
                              </w:rPr>
                              <w:t>府民が‘安全’に‘安心’して暮らせるようにします。</w:t>
                            </w:r>
                          </w:p>
                          <w:p w:rsidR="0040096E" w:rsidRPr="00CF7BC7" w:rsidRDefault="0040096E" w:rsidP="00A14C81">
                            <w:pPr>
                              <w:jc w:val="left"/>
                              <w:rPr>
                                <w:color w:val="000000" w:themeColor="text1"/>
                              </w:rPr>
                            </w:pPr>
                            <w:r w:rsidRPr="00CF7BC7">
                              <w:rPr>
                                <w:rFonts w:hint="eastAsia"/>
                                <w:color w:val="000000" w:themeColor="text1"/>
                              </w:rPr>
                              <w:t>2.</w:t>
                            </w:r>
                            <w:r w:rsidRPr="00CF7BC7">
                              <w:rPr>
                                <w:rFonts w:hint="eastAsia"/>
                                <w:color w:val="000000" w:themeColor="text1"/>
                              </w:rPr>
                              <w:t>良好な施設を‘次世代に継承’します。</w:t>
                            </w:r>
                          </w:p>
                          <w:p w:rsidR="0040096E" w:rsidRPr="00CF7BC7" w:rsidRDefault="0040096E" w:rsidP="00A14C81">
                            <w:pPr>
                              <w:jc w:val="left"/>
                              <w:rPr>
                                <w:color w:val="000000" w:themeColor="text1"/>
                              </w:rPr>
                            </w:pPr>
                            <w:r w:rsidRPr="00CF7BC7">
                              <w:rPr>
                                <w:rFonts w:hint="eastAsia"/>
                                <w:color w:val="000000" w:themeColor="text1"/>
                              </w:rPr>
                              <w:t>3.</w:t>
                            </w:r>
                            <w:r w:rsidRPr="00CF7BC7">
                              <w:rPr>
                                <w:rFonts w:hint="eastAsia"/>
                                <w:color w:val="000000" w:themeColor="text1"/>
                              </w:rPr>
                              <w:t>より多くの府民とともに‘協働’の取組を大切にしていきます。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 o:spid="_x0000_s1026" style="width:441.75pt;height:232.0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" filled="f" strokecolor="black [3213]" strokeweight="1pt">
                <v:stroke dashstyle="dash"/>
                <v:textbox>
                  <w:txbxContent>
                    <w:p w:rsidR="0040096E" w:rsidRPr="00CF7BC7" w:rsidRDefault="0040096E" w:rsidP="00A14C81">
                      <w:pPr>
                        <w:jc w:val="left"/>
                        <w:rPr>
                          <w:b/>
                          <w:color w:val="000000" w:themeColor="text1"/>
                        </w:rPr>
                      </w:pPr>
                      <w:r w:rsidRPr="00CF7BC7">
                        <w:rPr>
                          <w:rFonts w:hint="eastAsia"/>
                          <w:b/>
                          <w:color w:val="000000" w:themeColor="text1"/>
                        </w:rPr>
                        <w:t>～参　考～</w:t>
                      </w:r>
                    </w:p>
                    <w:p w:rsidR="0040096E" w:rsidRPr="00CF7BC7" w:rsidRDefault="0040096E" w:rsidP="00A14C81">
                      <w:pPr>
                        <w:jc w:val="left"/>
                        <w:rPr>
                          <w:color w:val="000000" w:themeColor="text1"/>
                        </w:rPr>
                      </w:pPr>
                      <w:r w:rsidRPr="00CF7BC7">
                        <w:rPr>
                          <w:rFonts w:hint="eastAsia"/>
                          <w:color w:val="000000" w:themeColor="text1"/>
                        </w:rPr>
                        <w:t>【基本理念（都市整備中期計画（案）抜粋）】</w:t>
                      </w:r>
                    </w:p>
                    <w:p w:rsidR="0040096E" w:rsidRPr="00CF7BC7" w:rsidRDefault="0040096E" w:rsidP="00A14C81">
                      <w:pPr>
                        <w:jc w:val="left"/>
                        <w:rPr>
                          <w:color w:val="000000" w:themeColor="text1"/>
                        </w:rPr>
                      </w:pPr>
                      <w:r w:rsidRPr="00CF7BC7">
                        <w:rPr>
                          <w:rFonts w:hint="eastAsia"/>
                          <w:color w:val="000000" w:themeColor="text1"/>
                        </w:rPr>
                        <w:t>都市経営の視点に立ったインフラマネジメント</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・都市基盤施設の整備と維持管理や地域との連携・協働、ハードとソフト両面にわたるすべての施策をトータルで捉え、効率的・効果的に推進する。</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・限られた資源（財源・人材）を有効に活用し、最大の効果を生み出すために、建設事業と維持管理をトータルでマネジメントする「アセットマネジメント」を推進する。</w:t>
                      </w:r>
                    </w:p>
                    <w:p w:rsidR="0040096E" w:rsidRPr="00CF7BC7" w:rsidRDefault="0040096E" w:rsidP="00A14C81">
                      <w:pPr>
                        <w:jc w:val="left"/>
                        <w:rPr>
                          <w:color w:val="000000" w:themeColor="text1"/>
                        </w:rPr>
                      </w:pPr>
                    </w:p>
                    <w:p w:rsidR="0040096E" w:rsidRPr="00CF7BC7" w:rsidRDefault="0040096E" w:rsidP="00A14C81">
                      <w:pPr>
                        <w:jc w:val="left"/>
                        <w:rPr>
                          <w:color w:val="000000" w:themeColor="text1"/>
                        </w:rPr>
                      </w:pPr>
                      <w:r w:rsidRPr="00CF7BC7">
                        <w:rPr>
                          <w:rFonts w:hint="eastAsia"/>
                          <w:color w:val="000000" w:themeColor="text1"/>
                        </w:rPr>
                        <w:t>【維持管理の使命（維持管理アクションションプログラム（案）抜粋）】</w:t>
                      </w:r>
                    </w:p>
                    <w:p w:rsidR="0040096E" w:rsidRPr="00CF7BC7" w:rsidRDefault="0040096E" w:rsidP="00A14C81">
                      <w:pPr>
                        <w:jc w:val="left"/>
                        <w:rPr>
                          <w:color w:val="000000" w:themeColor="text1"/>
                        </w:rPr>
                      </w:pPr>
                      <w:r w:rsidRPr="00CF7BC7">
                        <w:rPr>
                          <w:rFonts w:hint="eastAsia"/>
                          <w:color w:val="000000" w:themeColor="text1"/>
                        </w:rPr>
                        <w:t>1.</w:t>
                      </w:r>
                      <w:r w:rsidRPr="00CF7BC7">
                        <w:rPr>
                          <w:rFonts w:hint="eastAsia"/>
                          <w:color w:val="000000" w:themeColor="text1"/>
                        </w:rPr>
                        <w:t>府民が‘安全’に‘安心’して暮らせるようにします。</w:t>
                      </w:r>
                    </w:p>
                    <w:p w:rsidR="0040096E" w:rsidRPr="00CF7BC7" w:rsidRDefault="0040096E" w:rsidP="00A14C81">
                      <w:pPr>
                        <w:jc w:val="left"/>
                        <w:rPr>
                          <w:color w:val="000000" w:themeColor="text1"/>
                        </w:rPr>
                      </w:pPr>
                      <w:r w:rsidRPr="00CF7BC7">
                        <w:rPr>
                          <w:rFonts w:hint="eastAsia"/>
                          <w:color w:val="000000" w:themeColor="text1"/>
                        </w:rPr>
                        <w:t>2.</w:t>
                      </w:r>
                      <w:r w:rsidRPr="00CF7BC7">
                        <w:rPr>
                          <w:rFonts w:hint="eastAsia"/>
                          <w:color w:val="000000" w:themeColor="text1"/>
                        </w:rPr>
                        <w:t>良好な施設を‘次世代に継承’します。</w:t>
                      </w:r>
                    </w:p>
                    <w:p w:rsidR="0040096E" w:rsidRPr="00CF7BC7" w:rsidRDefault="0040096E" w:rsidP="00A14C81">
                      <w:pPr>
                        <w:jc w:val="left"/>
                        <w:rPr>
                          <w:color w:val="000000" w:themeColor="text1"/>
                        </w:rPr>
                      </w:pPr>
                      <w:r w:rsidRPr="00CF7BC7">
                        <w:rPr>
                          <w:rFonts w:hint="eastAsia"/>
                          <w:color w:val="000000" w:themeColor="text1"/>
                        </w:rPr>
                        <w:t>3.</w:t>
                      </w:r>
                      <w:r w:rsidRPr="00CF7BC7">
                        <w:rPr>
                          <w:rFonts w:hint="eastAsia"/>
                          <w:color w:val="000000" w:themeColor="text1"/>
                        </w:rPr>
                        <w:t>より多くの府民とともに‘協働’の取組を大切にしていきます。</w:t>
                      </w:r>
                    </w:p>
                  </w:txbxContent>
                </v:textbox>
                <w10:anchorlock/>
              </v:roundrect>
            </w:pict>
          </mc:Fallback>
        </mc:AlternateContent>
      </w:r>
    </w:p>
    <w:p w:rsidR="00F865B8" w:rsidRDefault="00F865B8" w:rsidP="006672AA"/>
    <w:p w:rsidR="00F865B8" w:rsidRPr="00A21551" w:rsidRDefault="00F865B8" w:rsidP="006672AA"/>
    <w:p w:rsidR="006672AA" w:rsidRPr="00A21551" w:rsidRDefault="006672AA">
      <w:pPr>
        <w:widowControl/>
        <w:jc w:val="left"/>
      </w:pPr>
      <w:r w:rsidRPr="00A21551">
        <w:br w:type="page"/>
      </w:r>
    </w:p>
    <w:p w:rsidR="00074087" w:rsidRPr="00A21551" w:rsidRDefault="006672AA" w:rsidP="006672AA">
      <w:pPr>
        <w:pStyle w:val="1"/>
      </w:pPr>
      <w:r w:rsidRPr="00A21551">
        <w:lastRenderedPageBreak/>
        <w:tab/>
      </w:r>
      <w:bookmarkStart w:id="78" w:name="_Toc398291321"/>
      <w:r w:rsidR="0065129F">
        <w:rPr>
          <w:rFonts w:hint="eastAsia"/>
        </w:rPr>
        <w:t>効率的・効果的な維持管理</w:t>
      </w:r>
      <w:r w:rsidRPr="00A21551">
        <w:rPr>
          <w:rFonts w:hint="eastAsia"/>
        </w:rPr>
        <w:t>の</w:t>
      </w:r>
      <w:bookmarkEnd w:id="78"/>
      <w:r w:rsidR="0065129F">
        <w:rPr>
          <w:rFonts w:hint="eastAsia"/>
        </w:rPr>
        <w:t>推進</w:t>
      </w:r>
    </w:p>
    <w:p w:rsidR="00C86218" w:rsidRPr="00A21551" w:rsidRDefault="0065129F" w:rsidP="00C86218">
      <w:pPr>
        <w:pStyle w:val="10"/>
        <w:ind w:firstLine="210"/>
      </w:pPr>
      <w:r>
        <w:rPr>
          <w:rFonts w:hint="eastAsia"/>
        </w:rPr>
        <w:t>効率的・効果的な維持管理を推進</w:t>
      </w:r>
      <w:r w:rsidR="006672AA" w:rsidRPr="00A21551">
        <w:rPr>
          <w:rFonts w:hint="eastAsia"/>
        </w:rPr>
        <w:t>するため、日常的維持管</w:t>
      </w:r>
      <w:r w:rsidR="0040096E">
        <w:rPr>
          <w:rFonts w:hint="eastAsia"/>
        </w:rPr>
        <w:t>理や、点検・診断手法、予防保全などの維持管理手法、補修や更新</w:t>
      </w:r>
      <w:r w:rsidR="006672AA" w:rsidRPr="00A21551">
        <w:rPr>
          <w:rFonts w:hint="eastAsia"/>
        </w:rPr>
        <w:t>の最適化など計画的維持管理に関する考え方やフロー、留意事項等を明確にし、維持管理・更新に的確に対応する</w:t>
      </w:r>
      <w:r w:rsidR="00C86218" w:rsidRPr="00A21551">
        <w:rPr>
          <w:rFonts w:hint="eastAsia"/>
        </w:rPr>
        <w:t>必要がある。</w:t>
      </w:r>
    </w:p>
    <w:p w:rsidR="00C86218" w:rsidRPr="00CF7BC7" w:rsidRDefault="00C86218" w:rsidP="00587F4C">
      <w:pPr>
        <w:pStyle w:val="10"/>
        <w:ind w:firstLine="210"/>
        <w:rPr>
          <w:color w:val="000000" w:themeColor="text1"/>
        </w:rPr>
      </w:pPr>
      <w:r w:rsidRPr="00CF7BC7">
        <w:rPr>
          <w:rFonts w:hint="eastAsia"/>
          <w:color w:val="000000" w:themeColor="text1"/>
        </w:rPr>
        <w:t>また、</w:t>
      </w:r>
      <w:r w:rsidR="006672AA" w:rsidRPr="00CF7BC7">
        <w:rPr>
          <w:rFonts w:hint="eastAsia"/>
          <w:color w:val="000000" w:themeColor="text1"/>
        </w:rPr>
        <w:t>分野横断的な視点によるアプローチを行うことにより、全体としての最適化を目指す</w:t>
      </w:r>
      <w:r w:rsidRPr="00CF7BC7">
        <w:rPr>
          <w:rFonts w:hint="eastAsia"/>
          <w:color w:val="000000" w:themeColor="text1"/>
        </w:rPr>
        <w:t>べきである。</w:t>
      </w:r>
      <w:r w:rsidR="00572538" w:rsidRPr="001369A9">
        <w:rPr>
          <w:rFonts w:hint="eastAsia"/>
          <w:color w:val="000000" w:themeColor="text1"/>
        </w:rPr>
        <w:t>その際には、国や自治体など他の管理者における維持管理・更新に関する先行的な取組み等有益な情報を有効に活用するべきである。</w:t>
      </w:r>
    </w:p>
    <w:p w:rsidR="006672AA" w:rsidRPr="00CF7BC7" w:rsidRDefault="006672AA" w:rsidP="00587F4C">
      <w:pPr>
        <w:pStyle w:val="10"/>
        <w:ind w:firstLine="210"/>
        <w:rPr>
          <w:color w:val="000000" w:themeColor="text1"/>
        </w:rPr>
      </w:pPr>
      <w:r w:rsidRPr="00CF7BC7">
        <w:rPr>
          <w:rFonts w:hint="eastAsia"/>
          <w:color w:val="000000" w:themeColor="text1"/>
        </w:rPr>
        <w:t>実施面では</w:t>
      </w:r>
      <w:r w:rsidR="00C37D66" w:rsidRPr="00CF7BC7">
        <w:rPr>
          <w:rFonts w:hint="eastAsia"/>
          <w:color w:val="000000" w:themeColor="text1"/>
        </w:rPr>
        <w:t>、</w:t>
      </w:r>
      <w:r w:rsidRPr="00CF7BC7">
        <w:rPr>
          <w:rFonts w:hint="eastAsia"/>
          <w:color w:val="000000" w:themeColor="text1"/>
        </w:rPr>
        <w:t>今すぐに取組を実践できるもののほか、維持管理データの蓄積や科学的</w:t>
      </w:r>
      <w:r w:rsidR="00FD1C9F" w:rsidRPr="00CF7BC7">
        <w:rPr>
          <w:rFonts w:hint="eastAsia"/>
          <w:color w:val="000000" w:themeColor="text1"/>
        </w:rPr>
        <w:t>・</w:t>
      </w:r>
      <w:r w:rsidRPr="00CF7BC7">
        <w:rPr>
          <w:rFonts w:hint="eastAsia"/>
          <w:color w:val="000000" w:themeColor="text1"/>
        </w:rPr>
        <w:t>専門的な知見の高まり等により段階的に取組が実現できるものもあることから、その実現のプロセスを明確にし、段階的に充実を図り、継続的に見直し</w:t>
      </w:r>
      <w:r w:rsidR="00C86218" w:rsidRPr="00CF7BC7">
        <w:rPr>
          <w:rFonts w:hint="eastAsia"/>
          <w:color w:val="000000" w:themeColor="text1"/>
        </w:rPr>
        <w:t>ていく必要がある。</w:t>
      </w:r>
    </w:p>
    <w:p w:rsidR="006672AA" w:rsidRPr="00CF7BC7" w:rsidRDefault="006672AA" w:rsidP="00587F4C">
      <w:pPr>
        <w:pStyle w:val="10"/>
        <w:ind w:firstLine="210"/>
        <w:rPr>
          <w:color w:val="000000" w:themeColor="text1"/>
        </w:rPr>
      </w:pPr>
      <w:r w:rsidRPr="00CF7BC7">
        <w:rPr>
          <w:rFonts w:hint="eastAsia"/>
          <w:color w:val="000000" w:themeColor="text1"/>
        </w:rPr>
        <w:t>併せて、</w:t>
      </w:r>
      <w:r w:rsidR="00EF4502" w:rsidRPr="00CF7BC7">
        <w:rPr>
          <w:rFonts w:hint="eastAsia"/>
          <w:color w:val="000000" w:themeColor="text1"/>
        </w:rPr>
        <w:t>大阪府技術職員</w:t>
      </w:r>
      <w:r w:rsidRPr="00CF7BC7">
        <w:rPr>
          <w:rFonts w:hint="eastAsia"/>
          <w:color w:val="000000" w:themeColor="text1"/>
        </w:rPr>
        <w:t>の具体的な行動指針となるよう、現在の取組の評価・検証と一連の業務実施プロセスの明確化を図る</w:t>
      </w:r>
      <w:r w:rsidR="00C86218" w:rsidRPr="00CF7BC7">
        <w:rPr>
          <w:rFonts w:hint="eastAsia"/>
          <w:color w:val="000000" w:themeColor="text1"/>
        </w:rPr>
        <w:t>べきである</w:t>
      </w:r>
      <w:r w:rsidRPr="00CF7BC7">
        <w:rPr>
          <w:rFonts w:hint="eastAsia"/>
          <w:color w:val="000000" w:themeColor="text1"/>
        </w:rPr>
        <w:t>。</w:t>
      </w:r>
    </w:p>
    <w:p w:rsidR="00074087" w:rsidRPr="00A21551" w:rsidRDefault="00074087" w:rsidP="006672AA"/>
    <w:p w:rsidR="006672AA" w:rsidRPr="00A21551" w:rsidRDefault="006672AA" w:rsidP="00C86218">
      <w:pPr>
        <w:pStyle w:val="2"/>
      </w:pPr>
      <w:bookmarkStart w:id="79" w:name="_Toc398291322"/>
      <w:r w:rsidRPr="00A21551">
        <w:rPr>
          <w:rFonts w:hint="eastAsia"/>
        </w:rPr>
        <w:t>点検、診断・評価の手法や体制等の充実</w:t>
      </w:r>
      <w:bookmarkEnd w:id="79"/>
    </w:p>
    <w:p w:rsidR="006672AA" w:rsidRPr="00CF7BC7" w:rsidRDefault="009647BF" w:rsidP="00C86218">
      <w:pPr>
        <w:pStyle w:val="4"/>
        <w:rPr>
          <w:color w:val="000000" w:themeColor="text1"/>
        </w:rPr>
      </w:pPr>
      <w:r w:rsidRPr="00CF7BC7">
        <w:rPr>
          <w:rFonts w:hint="eastAsia"/>
          <w:color w:val="000000" w:themeColor="text1"/>
        </w:rPr>
        <w:t>点検業務の充実</w:t>
      </w:r>
    </w:p>
    <w:p w:rsidR="006672AA" w:rsidRPr="00CF7BC7" w:rsidRDefault="006672AA" w:rsidP="00C86218">
      <w:pPr>
        <w:pStyle w:val="40"/>
        <w:ind w:left="420" w:firstLine="210"/>
        <w:rPr>
          <w:color w:val="000000" w:themeColor="text1"/>
        </w:rPr>
      </w:pPr>
      <w:r w:rsidRPr="00CF7BC7">
        <w:rPr>
          <w:rFonts w:hint="eastAsia"/>
          <w:color w:val="000000" w:themeColor="text1"/>
        </w:rPr>
        <w:t>点検業務（点検、診断・評価）は、「施設の現状を把握し、不具合の早期発見、適切な処置により、利用者および第三者への安全を確保すること」および「点検データ（基礎資料）</w:t>
      </w:r>
      <w:r w:rsidR="0040096E">
        <w:rPr>
          <w:rFonts w:hint="eastAsia"/>
          <w:color w:val="000000" w:themeColor="text1"/>
        </w:rPr>
        <w:t>を蓄積し、点検の充実や予防保全対策の拡充、計画的な補修や更新</w:t>
      </w:r>
      <w:r w:rsidRPr="00CF7BC7">
        <w:rPr>
          <w:rFonts w:hint="eastAsia"/>
          <w:color w:val="000000" w:themeColor="text1"/>
        </w:rPr>
        <w:t>の最適化など効率的・効果的な維持管理・更新につなげること」</w:t>
      </w:r>
      <w:r w:rsidR="00BF28AB">
        <w:rPr>
          <w:rFonts w:hint="eastAsia"/>
          <w:color w:val="000000" w:themeColor="text1"/>
        </w:rPr>
        <w:t>を基本に</w:t>
      </w:r>
      <w:r w:rsidR="009647BF" w:rsidRPr="00CF7BC7">
        <w:rPr>
          <w:rFonts w:hint="eastAsia"/>
          <w:color w:val="000000" w:themeColor="text1"/>
        </w:rPr>
        <w:t>充実するべきである</w:t>
      </w:r>
      <w:r w:rsidR="00C86218" w:rsidRPr="00CF7BC7">
        <w:rPr>
          <w:rFonts w:hint="eastAsia"/>
          <w:color w:val="000000" w:themeColor="text1"/>
        </w:rPr>
        <w:t>。</w:t>
      </w:r>
    </w:p>
    <w:p w:rsidR="006672AA" w:rsidRPr="00A21551" w:rsidRDefault="006672AA" w:rsidP="006672AA"/>
    <w:p w:rsidR="006672AA" w:rsidRPr="00CF7BC7" w:rsidRDefault="006672AA" w:rsidP="00C86218">
      <w:pPr>
        <w:pStyle w:val="4"/>
        <w:rPr>
          <w:color w:val="000000" w:themeColor="text1"/>
        </w:rPr>
      </w:pPr>
      <w:r w:rsidRPr="00CF7BC7">
        <w:rPr>
          <w:rFonts w:hint="eastAsia"/>
          <w:color w:val="000000" w:themeColor="text1"/>
        </w:rPr>
        <w:t>点検業務の実施</w:t>
      </w:r>
    </w:p>
    <w:p w:rsidR="008C028B" w:rsidRPr="00CF7BC7" w:rsidRDefault="006672AA" w:rsidP="00587F4C">
      <w:pPr>
        <w:pStyle w:val="40"/>
        <w:ind w:left="420" w:firstLine="210"/>
        <w:rPr>
          <w:color w:val="000000" w:themeColor="text1"/>
        </w:rPr>
      </w:pPr>
      <w:r w:rsidRPr="00CF7BC7">
        <w:rPr>
          <w:rFonts w:hint="eastAsia"/>
          <w:color w:val="000000" w:themeColor="text1"/>
        </w:rPr>
        <w:t>点検業務については、</w:t>
      </w:r>
      <w:r w:rsidR="008C028B" w:rsidRPr="00CF7BC7">
        <w:rPr>
          <w:rFonts w:hint="eastAsia"/>
          <w:color w:val="000000" w:themeColor="text1"/>
        </w:rPr>
        <w:t>全ての管理施設を対象に、法令や基準等に則り、施設の特性や状態、重要度等を考慮した上で実施していくべきである。</w:t>
      </w:r>
    </w:p>
    <w:p w:rsidR="006672AA" w:rsidRPr="00CF7BC7" w:rsidRDefault="006672AA" w:rsidP="00587F4C">
      <w:pPr>
        <w:pStyle w:val="40"/>
        <w:ind w:left="420" w:firstLine="210"/>
        <w:rPr>
          <w:color w:val="000000" w:themeColor="text1"/>
        </w:rPr>
      </w:pPr>
      <w:r w:rsidRPr="00CF7BC7">
        <w:rPr>
          <w:rFonts w:hint="eastAsia"/>
          <w:color w:val="000000" w:themeColor="text1"/>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ため、</w:t>
      </w:r>
      <w:r w:rsidR="001B7102" w:rsidRPr="00CF7BC7">
        <w:rPr>
          <w:rFonts w:hint="eastAsia"/>
          <w:color w:val="000000" w:themeColor="text1"/>
        </w:rPr>
        <w:t>点検業務は、</w:t>
      </w:r>
      <w:r w:rsidRPr="00CF7BC7">
        <w:rPr>
          <w:rFonts w:hint="eastAsia"/>
          <w:color w:val="000000" w:themeColor="text1"/>
        </w:rPr>
        <w:t>直営（府職員）で実施することを基本とする</w:t>
      </w:r>
      <w:r w:rsidR="00C86218" w:rsidRPr="00CF7BC7">
        <w:rPr>
          <w:rFonts w:hint="eastAsia"/>
          <w:color w:val="000000" w:themeColor="text1"/>
        </w:rPr>
        <w:t>べきである。ただし、</w:t>
      </w:r>
      <w:r w:rsidRPr="00CF7BC7">
        <w:rPr>
          <w:rFonts w:hint="eastAsia"/>
          <w:color w:val="000000" w:themeColor="text1"/>
        </w:rPr>
        <w:t>施設の特性や専門性、実施難易度等を考慮し、効率性などの観点から、委託（業務委託により企業等が実施）が望ましい場合</w:t>
      </w:r>
      <w:r w:rsidR="00C86218" w:rsidRPr="00CF7BC7">
        <w:rPr>
          <w:rFonts w:hint="eastAsia"/>
          <w:color w:val="000000" w:themeColor="text1"/>
        </w:rPr>
        <w:t>に</w:t>
      </w:r>
      <w:r w:rsidRPr="00CF7BC7">
        <w:rPr>
          <w:rFonts w:hint="eastAsia"/>
          <w:color w:val="000000" w:themeColor="text1"/>
        </w:rPr>
        <w:t>は、委託により実施する</w:t>
      </w:r>
      <w:r w:rsidR="00C86218" w:rsidRPr="00CF7BC7">
        <w:rPr>
          <w:rFonts w:hint="eastAsia"/>
          <w:color w:val="000000" w:themeColor="text1"/>
        </w:rPr>
        <w:t>ことも検討すべきである。</w:t>
      </w:r>
    </w:p>
    <w:p w:rsidR="006672AA" w:rsidRPr="00CF7BC7" w:rsidRDefault="0095677A" w:rsidP="00587F4C">
      <w:pPr>
        <w:pStyle w:val="40"/>
        <w:ind w:left="420" w:firstLine="210"/>
        <w:rPr>
          <w:color w:val="000000" w:themeColor="text1"/>
        </w:rPr>
      </w:pPr>
      <w:r w:rsidRPr="00CF7BC7">
        <w:rPr>
          <w:rFonts w:hint="eastAsia"/>
          <w:color w:val="000000" w:themeColor="text1"/>
        </w:rPr>
        <w:t>なお、</w:t>
      </w:r>
      <w:r w:rsidR="006672AA" w:rsidRPr="00CF7BC7">
        <w:rPr>
          <w:rFonts w:hint="eastAsia"/>
          <w:color w:val="000000" w:themeColor="text1"/>
        </w:rPr>
        <w:t>分野・施設別「行動計画」において</w:t>
      </w:r>
      <w:r w:rsidRPr="00CF7BC7">
        <w:rPr>
          <w:rFonts w:hint="eastAsia"/>
          <w:color w:val="000000" w:themeColor="text1"/>
        </w:rPr>
        <w:t>は</w:t>
      </w:r>
      <w:r w:rsidR="006672AA" w:rsidRPr="00CF7BC7">
        <w:rPr>
          <w:rFonts w:hint="eastAsia"/>
          <w:color w:val="000000" w:themeColor="text1"/>
        </w:rPr>
        <w:t>、分野・施設毎の点検業務実施方針等を設定</w:t>
      </w:r>
      <w:r w:rsidR="00226930" w:rsidRPr="00CF7BC7">
        <w:rPr>
          <w:rFonts w:hint="eastAsia"/>
          <w:color w:val="000000" w:themeColor="text1"/>
        </w:rPr>
        <w:t>するとともに、</w:t>
      </w:r>
      <w:r w:rsidR="006672AA" w:rsidRPr="00CF7BC7">
        <w:rPr>
          <w:rFonts w:hint="eastAsia"/>
          <w:color w:val="000000" w:themeColor="text1"/>
        </w:rPr>
        <w:t>分野・施設に応じた点検、診断・評価結果のキャリブレーション等による点検等結果の質を向上させるための方策や、職員が点検結果等の確認を適切に実施できるよう</w:t>
      </w:r>
      <w:r w:rsidR="006672AA" w:rsidRPr="00CF7BC7">
        <w:rPr>
          <w:color w:val="000000" w:themeColor="text1"/>
        </w:rPr>
        <w:t>OJT</w:t>
      </w:r>
      <w:r w:rsidR="006672AA" w:rsidRPr="00CF7BC7">
        <w:rPr>
          <w:rFonts w:hint="eastAsia"/>
          <w:color w:val="000000" w:themeColor="text1"/>
        </w:rPr>
        <w:t>をはじめフィールドワークを中心とした研修などにより体制強化を図り</w:t>
      </w:r>
      <w:r w:rsidRPr="00CF7BC7">
        <w:rPr>
          <w:rFonts w:hint="eastAsia"/>
          <w:color w:val="000000" w:themeColor="text1"/>
        </w:rPr>
        <w:t>、</w:t>
      </w:r>
      <w:r w:rsidR="006672AA" w:rsidRPr="00CF7BC7">
        <w:rPr>
          <w:rFonts w:hint="eastAsia"/>
          <w:color w:val="000000" w:themeColor="text1"/>
        </w:rPr>
        <w:t>継続的に点検技術を向上させるための方策</w:t>
      </w:r>
      <w:r w:rsidR="00226930" w:rsidRPr="00CF7BC7">
        <w:rPr>
          <w:rFonts w:hint="eastAsia"/>
          <w:color w:val="000000" w:themeColor="text1"/>
        </w:rPr>
        <w:t>を検討することが</w:t>
      </w:r>
      <w:r w:rsidRPr="00CF7BC7">
        <w:rPr>
          <w:rFonts w:hint="eastAsia"/>
          <w:color w:val="000000" w:themeColor="text1"/>
        </w:rPr>
        <w:t>重要である。</w:t>
      </w:r>
    </w:p>
    <w:p w:rsidR="009647BF" w:rsidRPr="00CF7BC7" w:rsidRDefault="009647BF" w:rsidP="006672AA">
      <w:pPr>
        <w:rPr>
          <w:color w:val="000000" w:themeColor="text1"/>
        </w:rPr>
      </w:pPr>
    </w:p>
    <w:p w:rsidR="006672AA" w:rsidRPr="00A21551" w:rsidRDefault="006672AA" w:rsidP="0095677A">
      <w:pPr>
        <w:pStyle w:val="4"/>
      </w:pPr>
      <w:r w:rsidRPr="00A21551">
        <w:rPr>
          <w:rFonts w:hint="eastAsia"/>
        </w:rPr>
        <w:t>点検業務における留意事項</w:t>
      </w:r>
    </w:p>
    <w:p w:rsidR="00022020" w:rsidRPr="00A21551" w:rsidRDefault="00022020" w:rsidP="00022020">
      <w:pPr>
        <w:pStyle w:val="40"/>
        <w:ind w:left="420" w:firstLine="210"/>
      </w:pPr>
      <w:r w:rsidRPr="00A21551">
        <w:rPr>
          <w:rFonts w:hint="eastAsia"/>
        </w:rPr>
        <w:t>点検業務の実施にあたっては、各段階において、以下のような内容に留意する必要がある。</w:t>
      </w:r>
    </w:p>
    <w:p w:rsidR="00F16764" w:rsidRPr="00A21551" w:rsidRDefault="00F16764" w:rsidP="00022020">
      <w:pPr>
        <w:pStyle w:val="40"/>
        <w:ind w:left="420" w:firstLine="210"/>
      </w:pPr>
    </w:p>
    <w:p w:rsidR="006672AA" w:rsidRPr="00A21551" w:rsidRDefault="006672AA" w:rsidP="001B7102">
      <w:pPr>
        <w:pStyle w:val="5"/>
      </w:pPr>
      <w:r w:rsidRPr="00A21551">
        <w:rPr>
          <w:rFonts w:hint="eastAsia"/>
        </w:rPr>
        <w:lastRenderedPageBreak/>
        <w:t>緊急事象への対応</w:t>
      </w:r>
    </w:p>
    <w:p w:rsidR="00BE2440" w:rsidRPr="00A21551" w:rsidRDefault="00BE2440" w:rsidP="00BE2440">
      <w:pPr>
        <w:pStyle w:val="80"/>
        <w:numPr>
          <w:ilvl w:val="0"/>
          <w:numId w:val="20"/>
        </w:numPr>
        <w:ind w:leftChars="0" w:firstLineChars="0"/>
      </w:pPr>
      <w:r w:rsidRPr="00A21551">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べきである。</w:t>
      </w:r>
    </w:p>
    <w:p w:rsidR="00BE2440" w:rsidRPr="00A21551" w:rsidRDefault="00BE2440" w:rsidP="00BE2440">
      <w:pPr>
        <w:pStyle w:val="80"/>
        <w:numPr>
          <w:ilvl w:val="0"/>
          <w:numId w:val="20"/>
        </w:numPr>
        <w:ind w:leftChars="0" w:firstLineChars="0"/>
      </w:pPr>
      <w:r w:rsidRPr="00A21551">
        <w:rPr>
          <w:rFonts w:hint="eastAsia"/>
        </w:rPr>
        <w:t>不具合が発生した際、不具合事象の原因究明を行うだけでなく、不具合の事例を蓄積し、再発防止に努めるとともに、将来の予見に活用するなど効率的・効果的な維持管理につなげていく必要がある。</w:t>
      </w:r>
    </w:p>
    <w:p w:rsidR="00BE2440" w:rsidRPr="00A21551" w:rsidRDefault="00BE2440" w:rsidP="00BE2440">
      <w:pPr>
        <w:pStyle w:val="80"/>
        <w:ind w:leftChars="0" w:left="1575" w:firstLineChars="0" w:firstLine="0"/>
      </w:pPr>
    </w:p>
    <w:p w:rsidR="006672AA" w:rsidRPr="00A21551" w:rsidRDefault="006672AA" w:rsidP="00022020">
      <w:pPr>
        <w:pStyle w:val="5"/>
      </w:pPr>
      <w:r w:rsidRPr="00A21551">
        <w:rPr>
          <w:rFonts w:hint="eastAsia"/>
        </w:rPr>
        <w:t xml:space="preserve">　点検</w:t>
      </w:r>
    </w:p>
    <w:p w:rsidR="006672AA" w:rsidRPr="00A21551" w:rsidRDefault="006672AA" w:rsidP="00022020">
      <w:pPr>
        <w:pStyle w:val="8"/>
      </w:pPr>
      <w:r w:rsidRPr="00A21551">
        <w:rPr>
          <w:rFonts w:hint="eastAsia"/>
        </w:rPr>
        <w:t>致命的な不具合を見逃さない</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老朽化や使用環境、構造等により致命的な不具合が発生する可能性のある箇所（部位）、構造等をあらかじめ明確にする</w:t>
      </w:r>
      <w:r w:rsidR="00E82AF5" w:rsidRPr="00CF7BC7">
        <w:rPr>
          <w:rFonts w:hint="eastAsia"/>
          <w:color w:val="000000" w:themeColor="text1"/>
        </w:rPr>
        <w:t>べきである。</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施設の劣化や損傷等により人的・物的被害を与える、またはその恐れを生じさせると予想される箇所（部位）、構造等をあらかじめ明確にする</w:t>
      </w:r>
      <w:r w:rsidR="00E82AF5" w:rsidRPr="00CF7BC7">
        <w:rPr>
          <w:rFonts w:hint="eastAsia"/>
          <w:color w:val="000000" w:themeColor="text1"/>
        </w:rPr>
        <w:t>べきである</w:t>
      </w:r>
      <w:r w:rsidRPr="00CF7BC7">
        <w:rPr>
          <w:rFonts w:hint="eastAsia"/>
          <w:color w:val="000000" w:themeColor="text1"/>
        </w:rPr>
        <w:t>。</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既往災害の被災事例等に習い、災害を誘発する可能性のある箇所等は、あらかじめ明確にする</w:t>
      </w:r>
      <w:r w:rsidR="00E82AF5" w:rsidRPr="00CF7BC7">
        <w:rPr>
          <w:rFonts w:hint="eastAsia"/>
          <w:color w:val="000000" w:themeColor="text1"/>
        </w:rPr>
        <w:t>べきである</w:t>
      </w:r>
      <w:r w:rsidRPr="00CF7BC7">
        <w:rPr>
          <w:rFonts w:hint="eastAsia"/>
          <w:color w:val="000000" w:themeColor="text1"/>
        </w:rPr>
        <w:t>。</w:t>
      </w:r>
    </w:p>
    <w:p w:rsidR="006672AA" w:rsidRPr="00CF7BC7" w:rsidRDefault="006672AA" w:rsidP="00022020">
      <w:pPr>
        <w:pStyle w:val="8"/>
        <w:rPr>
          <w:color w:val="000000" w:themeColor="text1"/>
        </w:rPr>
      </w:pPr>
      <w:r w:rsidRPr="00CF7BC7">
        <w:rPr>
          <w:rFonts w:hint="eastAsia"/>
          <w:color w:val="000000" w:themeColor="text1"/>
        </w:rPr>
        <w:t>致命的な不具合につながる不可視部分への対応</w:t>
      </w:r>
    </w:p>
    <w:p w:rsidR="006672AA" w:rsidRPr="00CF7BC7" w:rsidRDefault="006672AA" w:rsidP="00022020">
      <w:pPr>
        <w:pStyle w:val="80"/>
        <w:numPr>
          <w:ilvl w:val="0"/>
          <w:numId w:val="20"/>
        </w:numPr>
        <w:ind w:leftChars="0" w:firstLineChars="0"/>
        <w:rPr>
          <w:color w:val="000000" w:themeColor="text1"/>
        </w:rPr>
      </w:pPr>
      <w:r w:rsidRPr="00CF7BC7">
        <w:rPr>
          <w:rFonts w:hint="eastAsia"/>
          <w:color w:val="000000" w:themeColor="text1"/>
        </w:rPr>
        <w:t>不可視部分がある場合には、点検しやすい構造への改良に努めるとともに、非破壊</w:t>
      </w:r>
      <w:r w:rsidR="00226930" w:rsidRPr="00CF7BC7">
        <w:rPr>
          <w:rFonts w:hint="eastAsia"/>
          <w:color w:val="000000" w:themeColor="text1"/>
        </w:rPr>
        <w:t>検査</w:t>
      </w:r>
      <w:r w:rsidRPr="00CF7BC7">
        <w:rPr>
          <w:rFonts w:hint="eastAsia"/>
          <w:color w:val="000000" w:themeColor="text1"/>
        </w:rPr>
        <w:t>など</w:t>
      </w:r>
      <w:r w:rsidR="007E2565">
        <w:rPr>
          <w:rFonts w:hint="eastAsia"/>
          <w:color w:val="000000" w:themeColor="text1"/>
        </w:rPr>
        <w:t>の</w:t>
      </w:r>
      <w:r w:rsidRPr="00CF7BC7">
        <w:rPr>
          <w:rFonts w:hint="eastAsia"/>
          <w:color w:val="000000" w:themeColor="text1"/>
        </w:rPr>
        <w:t>点検方法の検討を行い、対応方法を明確にする</w:t>
      </w:r>
      <w:r w:rsidR="00022020" w:rsidRPr="00CF7BC7">
        <w:rPr>
          <w:rFonts w:hint="eastAsia"/>
          <w:color w:val="000000" w:themeColor="text1"/>
        </w:rPr>
        <w:t>必要がある</w:t>
      </w:r>
      <w:r w:rsidRPr="00CF7BC7">
        <w:rPr>
          <w:rFonts w:hint="eastAsia"/>
          <w:color w:val="000000" w:themeColor="text1"/>
        </w:rPr>
        <w:t>。</w:t>
      </w:r>
    </w:p>
    <w:p w:rsidR="006672AA" w:rsidRPr="00CF7BC7" w:rsidRDefault="006672AA" w:rsidP="00022020">
      <w:pPr>
        <w:pStyle w:val="80"/>
        <w:numPr>
          <w:ilvl w:val="0"/>
          <w:numId w:val="20"/>
        </w:numPr>
        <w:ind w:leftChars="0" w:firstLineChars="0"/>
        <w:rPr>
          <w:color w:val="000000" w:themeColor="text1"/>
        </w:rPr>
      </w:pPr>
      <w:r w:rsidRPr="00CF7BC7">
        <w:rPr>
          <w:rFonts w:hint="eastAsia"/>
          <w:color w:val="000000" w:themeColor="text1"/>
        </w:rPr>
        <w:t>不可視部については、構造物の特性等を把握し、これらの情報を共有</w:t>
      </w:r>
      <w:r w:rsidR="00022020" w:rsidRPr="00CF7BC7">
        <w:rPr>
          <w:rFonts w:hint="eastAsia"/>
          <w:color w:val="000000" w:themeColor="text1"/>
        </w:rPr>
        <w:t>すべきである。</w:t>
      </w:r>
    </w:p>
    <w:p w:rsidR="006672AA" w:rsidRPr="00A21551" w:rsidRDefault="006672AA" w:rsidP="00022020">
      <w:pPr>
        <w:pStyle w:val="8"/>
      </w:pPr>
      <w:r w:rsidRPr="00A21551">
        <w:rPr>
          <w:rFonts w:hint="eastAsia"/>
        </w:rPr>
        <w:t>維持管理・更新に資する点検およびデータ蓄積</w:t>
      </w:r>
    </w:p>
    <w:p w:rsidR="006672AA" w:rsidRPr="00A21551" w:rsidRDefault="0040096E" w:rsidP="00022020">
      <w:pPr>
        <w:pStyle w:val="80"/>
        <w:numPr>
          <w:ilvl w:val="0"/>
          <w:numId w:val="21"/>
        </w:numPr>
        <w:ind w:leftChars="0" w:firstLineChars="0"/>
      </w:pPr>
      <w:r>
        <w:rPr>
          <w:rFonts w:hint="eastAsia"/>
        </w:rPr>
        <w:t>予防保全の拡充、最適な補修・補強のタイミング、更新</w:t>
      </w:r>
      <w:r w:rsidR="006672AA" w:rsidRPr="00A21551">
        <w:rPr>
          <w:rFonts w:hint="eastAsia"/>
        </w:rPr>
        <w:t>の見極め等に必要となる点検およびデータ蓄積について明確にする</w:t>
      </w:r>
      <w:r w:rsidR="00022020" w:rsidRPr="00A21551">
        <w:rPr>
          <w:rFonts w:hint="eastAsia"/>
        </w:rPr>
        <w:t>必要がある</w:t>
      </w:r>
      <w:r w:rsidR="006672AA" w:rsidRPr="00A21551">
        <w:rPr>
          <w:rFonts w:hint="eastAsia"/>
        </w:rPr>
        <w:t>。</w:t>
      </w:r>
    </w:p>
    <w:p w:rsidR="006672AA" w:rsidRPr="00A21551" w:rsidRDefault="006672AA" w:rsidP="00022020">
      <w:pPr>
        <w:pStyle w:val="80"/>
        <w:numPr>
          <w:ilvl w:val="0"/>
          <w:numId w:val="21"/>
        </w:numPr>
        <w:ind w:leftChars="0" w:firstLineChars="0"/>
      </w:pPr>
      <w:r w:rsidRPr="00A21551">
        <w:rPr>
          <w:rFonts w:hint="eastAsia"/>
        </w:rPr>
        <w:t>点検データは、点検結果が補修・補強の要否の判定あるいは対策の実施においてどのように活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022020" w:rsidRPr="00A21551">
        <w:rPr>
          <w:rFonts w:hint="eastAsia"/>
        </w:rPr>
        <w:t>べきである</w:t>
      </w:r>
      <w:r w:rsidRPr="00A21551">
        <w:rPr>
          <w:rFonts w:hint="eastAsia"/>
        </w:rPr>
        <w:t>。</w:t>
      </w:r>
    </w:p>
    <w:p w:rsidR="006672AA" w:rsidRPr="00A21551" w:rsidRDefault="006672AA" w:rsidP="00022020">
      <w:pPr>
        <w:pStyle w:val="8"/>
      </w:pPr>
      <w:r w:rsidRPr="00A21551">
        <w:rPr>
          <w:rFonts w:hint="eastAsia"/>
        </w:rPr>
        <w:t>点検のメリハリ（頻度等）</w:t>
      </w:r>
    </w:p>
    <w:p w:rsidR="00022020" w:rsidRPr="00A21551" w:rsidRDefault="00022020" w:rsidP="00022020">
      <w:pPr>
        <w:pStyle w:val="80"/>
        <w:numPr>
          <w:ilvl w:val="0"/>
          <w:numId w:val="21"/>
        </w:numPr>
        <w:ind w:leftChars="0" w:firstLineChars="0"/>
      </w:pPr>
      <w:r w:rsidRPr="00A21551">
        <w:rPr>
          <w:rFonts w:hint="eastAsia"/>
        </w:rPr>
        <w:t>法令等に基づき、安全確保を最優先とし、施設の特性や状態、補修タイミング、施設の重要度に応じた点検頻度の見直しを行う等、点検のメリハリを考慮した点検計画を策定すべきである。</w:t>
      </w:r>
    </w:p>
    <w:p w:rsidR="00E40B0E" w:rsidRPr="00A21551" w:rsidRDefault="00E40B0E" w:rsidP="00E40B0E">
      <w:pPr>
        <w:pStyle w:val="80"/>
        <w:ind w:leftChars="0" w:left="1575" w:firstLineChars="0" w:firstLine="0"/>
      </w:pPr>
    </w:p>
    <w:p w:rsidR="006672AA" w:rsidRPr="00A21551" w:rsidRDefault="006672AA" w:rsidP="00022020">
      <w:pPr>
        <w:pStyle w:val="5"/>
      </w:pPr>
      <w:r w:rsidRPr="00A21551">
        <w:rPr>
          <w:rFonts w:hint="eastAsia"/>
        </w:rPr>
        <w:t>診断・評価</w:t>
      </w:r>
    </w:p>
    <w:p w:rsidR="006672AA" w:rsidRPr="00A21551" w:rsidRDefault="006672AA" w:rsidP="00022020">
      <w:pPr>
        <w:pStyle w:val="8"/>
      </w:pPr>
      <w:r w:rsidRPr="00A21551">
        <w:rPr>
          <w:rFonts w:hint="eastAsia"/>
        </w:rPr>
        <w:t>診断・評価の質の向上と確保</w:t>
      </w:r>
    </w:p>
    <w:p w:rsidR="00022020" w:rsidRPr="00A21551" w:rsidRDefault="00022020" w:rsidP="00022020">
      <w:pPr>
        <w:pStyle w:val="80"/>
        <w:numPr>
          <w:ilvl w:val="0"/>
          <w:numId w:val="21"/>
        </w:numPr>
        <w:ind w:leftChars="0" w:firstLineChars="0"/>
      </w:pPr>
      <w:r w:rsidRPr="00A21551">
        <w:rPr>
          <w:rFonts w:hint="eastAsia"/>
        </w:rPr>
        <w:t>点検結果等の診断・評価については、バラつきの排除や質向上の観点から、診断評価する技術者の技術力を担保することや定量的に診断・評価する場合において</w:t>
      </w:r>
      <w:r w:rsidRPr="00A21551">
        <w:rPr>
          <w:rFonts w:hint="eastAsia"/>
        </w:rPr>
        <w:lastRenderedPageBreak/>
        <w:t>は、主観を排除し、客観的に判断できるよう適切に診断・評価を行うための仕組みの構築が重要である。</w:t>
      </w:r>
    </w:p>
    <w:p w:rsidR="00022020" w:rsidRPr="00A21551" w:rsidRDefault="00022020" w:rsidP="00022020">
      <w:pPr>
        <w:pStyle w:val="80"/>
        <w:numPr>
          <w:ilvl w:val="0"/>
          <w:numId w:val="21"/>
        </w:numPr>
        <w:ind w:leftChars="0" w:firstLineChars="0"/>
      </w:pPr>
      <w:r w:rsidRPr="00A21551">
        <w:rPr>
          <w:rFonts w:hint="eastAsia"/>
        </w:rPr>
        <w:t>企業等に点検を委託する場合は、施設の特性や重要度に応じて、「点検、診断」を同一で評価するか「点検」と「診断」の</w:t>
      </w:r>
      <w:r w:rsidRPr="00A21551">
        <w:t>2</w:t>
      </w:r>
      <w:r w:rsidRPr="00A21551">
        <w:rPr>
          <w:rFonts w:hint="eastAsia"/>
        </w:rPr>
        <w:t>段階など複数で評価するか等を検討する必要がある。</w:t>
      </w:r>
    </w:p>
    <w:p w:rsidR="00022020" w:rsidRPr="00A21551" w:rsidRDefault="00022020" w:rsidP="00022020">
      <w:pPr>
        <w:pStyle w:val="80"/>
        <w:numPr>
          <w:ilvl w:val="0"/>
          <w:numId w:val="21"/>
        </w:numPr>
        <w:ind w:leftChars="0" w:firstLineChars="0"/>
      </w:pPr>
      <w:r w:rsidRPr="00A21551">
        <w:rPr>
          <w:rFonts w:hint="eastAsia"/>
        </w:rPr>
        <w:t>企業等に点検を委託する場合は、点検・診断技術者について必要な資格を明示すべきである。</w:t>
      </w:r>
    </w:p>
    <w:p w:rsidR="00022020" w:rsidRPr="00A21551" w:rsidRDefault="00022020" w:rsidP="00022020">
      <w:pPr>
        <w:pStyle w:val="80"/>
        <w:numPr>
          <w:ilvl w:val="0"/>
          <w:numId w:val="21"/>
        </w:numPr>
        <w:ind w:leftChars="0" w:firstLineChars="0"/>
      </w:pPr>
      <w:r w:rsidRPr="00A21551">
        <w:rPr>
          <w:rFonts w:hint="eastAsia"/>
        </w:rPr>
        <w:t>職員が点検を実施する場合も、適切に点検、診断・評価が行えるよう一定の経験を積んだ職員が中心となって実施すべきである。</w:t>
      </w:r>
    </w:p>
    <w:p w:rsidR="00B10C6A" w:rsidRPr="00A21551" w:rsidRDefault="00022020" w:rsidP="00022020">
      <w:pPr>
        <w:pStyle w:val="80"/>
        <w:numPr>
          <w:ilvl w:val="0"/>
          <w:numId w:val="21"/>
        </w:numPr>
        <w:ind w:leftChars="0" w:firstLineChars="0"/>
      </w:pPr>
      <w:r w:rsidRPr="00A21551">
        <w:rPr>
          <w:rFonts w:hint="eastAsia"/>
        </w:rPr>
        <w:t>点検については、概ね客観的な指標に基づき、点検技術者の主観で判定されるため、点検結果のばらつきなど点検技術者の個人差が見受けられることもある。</w:t>
      </w:r>
    </w:p>
    <w:p w:rsidR="00022020" w:rsidRPr="00A21551" w:rsidRDefault="00022020" w:rsidP="00B10C6A">
      <w:pPr>
        <w:pStyle w:val="80"/>
        <w:ind w:leftChars="0" w:left="1575" w:firstLineChars="0" w:firstLine="0"/>
      </w:pPr>
      <w:r w:rsidRPr="00A21551">
        <w:rPr>
          <w:rFonts w:hint="eastAsia"/>
        </w:rPr>
        <w:t>前回の点検結果と比較して、（大幅な）変更がある場合などには、過去の結果や、同じ健全度の構造物を横並びしてみる等、分野・施設毎に応じた点検等結果のキャリブレーション（点検結果の比較などにより精度の向上を図る）について検討</w:t>
      </w:r>
      <w:r w:rsidR="009448C3" w:rsidRPr="00A21551">
        <w:rPr>
          <w:rFonts w:hint="eastAsia"/>
        </w:rPr>
        <w:t>すべきである。</w:t>
      </w:r>
    </w:p>
    <w:p w:rsidR="009448C3" w:rsidRPr="00A21551" w:rsidRDefault="009448C3" w:rsidP="00022020">
      <w:pPr>
        <w:pStyle w:val="80"/>
        <w:numPr>
          <w:ilvl w:val="0"/>
          <w:numId w:val="21"/>
        </w:numPr>
        <w:ind w:leftChars="0" w:firstLineChars="0"/>
      </w:pPr>
      <w:r w:rsidRPr="00A21551">
        <w:rPr>
          <w:rFonts w:hint="eastAsia"/>
        </w:rPr>
        <w:t>橋梁の通行止め等の緊急対応や学識経験者へ技術相談を要する等、高度な技術的判断が求められる場合等において、工学的かつ客観的な判断基準を明確にする必要がある（対応の判断基準の明確化）。</w:t>
      </w:r>
    </w:p>
    <w:p w:rsidR="009448C3" w:rsidRPr="00A21551" w:rsidRDefault="009448C3" w:rsidP="00022020">
      <w:pPr>
        <w:pStyle w:val="80"/>
        <w:numPr>
          <w:ilvl w:val="0"/>
          <w:numId w:val="21"/>
        </w:numPr>
        <w:ind w:leftChars="0" w:firstLineChars="0"/>
      </w:pPr>
      <w:r w:rsidRPr="00A21551">
        <w:rPr>
          <w:rFonts w:hint="eastAsia"/>
        </w:rPr>
        <w:t>一般的な施設の点検では、どのような業務委託先企業等でも結果が同じレベルになるよう、職員が点検の目的、内容、過去のデータ等を理解し、的確に指導する必要がある。</w:t>
      </w:r>
    </w:p>
    <w:p w:rsidR="009448C3" w:rsidRPr="00A21551" w:rsidRDefault="009448C3" w:rsidP="00022020">
      <w:pPr>
        <w:pStyle w:val="80"/>
        <w:numPr>
          <w:ilvl w:val="0"/>
          <w:numId w:val="21"/>
        </w:numPr>
        <w:ind w:leftChars="0" w:firstLineChars="0"/>
      </w:pPr>
      <w:r w:rsidRPr="00A21551">
        <w:rPr>
          <w:rFonts w:hint="eastAsia"/>
        </w:rPr>
        <w:t>点検結果を職員間で共有できるようにするとともに、次回の点検業務発注の時には、注意点等が業務委託先企業等に確実に指導</w:t>
      </w:r>
      <w:r w:rsidR="00E40B0E" w:rsidRPr="00A21551">
        <w:rPr>
          <w:rFonts w:hint="eastAsia"/>
        </w:rPr>
        <w:t>する必要がある。</w:t>
      </w:r>
    </w:p>
    <w:p w:rsidR="00E40B0E" w:rsidRPr="00A21551" w:rsidRDefault="00E40B0E" w:rsidP="00022020">
      <w:pPr>
        <w:pStyle w:val="80"/>
        <w:numPr>
          <w:ilvl w:val="0"/>
          <w:numId w:val="21"/>
        </w:numPr>
        <w:ind w:leftChars="0" w:firstLineChars="0"/>
      </w:pPr>
      <w:r w:rsidRPr="00A21551">
        <w:rPr>
          <w:rFonts w:hint="eastAsia"/>
        </w:rPr>
        <w:t>機械・電気設備の損傷原因調査や劣化要因は複合的な場合もあり、高度な判断も必要なこともあるため、設計、製作したメーカーの技術を積極的に取り入れることも留意する必要がある。</w:t>
      </w:r>
    </w:p>
    <w:p w:rsidR="00B10C6A" w:rsidRPr="00A21551" w:rsidRDefault="00E40B0E" w:rsidP="00B10C6A">
      <w:pPr>
        <w:pStyle w:val="80"/>
        <w:numPr>
          <w:ilvl w:val="0"/>
          <w:numId w:val="21"/>
        </w:numPr>
        <w:ind w:leftChars="0" w:firstLineChars="0"/>
      </w:pPr>
      <w:r w:rsidRPr="00A21551">
        <w:rPr>
          <w:rFonts w:hint="eastAsia"/>
        </w:rPr>
        <w:t>また、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rsidR="00B10C6A" w:rsidRPr="00CF7BC7" w:rsidRDefault="00B10C6A" w:rsidP="00B10C6A">
      <w:pPr>
        <w:pStyle w:val="af0"/>
        <w:numPr>
          <w:ilvl w:val="0"/>
          <w:numId w:val="21"/>
        </w:numPr>
        <w:ind w:leftChars="0"/>
        <w:rPr>
          <w:color w:val="000000" w:themeColor="text1"/>
        </w:rPr>
      </w:pPr>
      <w:r w:rsidRPr="00CF7BC7">
        <w:rPr>
          <w:rFonts w:hint="eastAsia"/>
          <w:color w:val="000000" w:themeColor="text1"/>
        </w:rPr>
        <w:t>分野、施設毎の診断、評価基準を統一することは困難であるが、</w:t>
      </w:r>
      <w:r w:rsidR="005B3D93" w:rsidRPr="00CF7BC7">
        <w:rPr>
          <w:rFonts w:hint="eastAsia"/>
          <w:color w:val="000000" w:themeColor="text1"/>
        </w:rPr>
        <w:t>｢</w:t>
      </w:r>
      <w:r w:rsidRPr="00CF7BC7">
        <w:rPr>
          <w:rFonts w:hint="eastAsia"/>
          <w:color w:val="000000" w:themeColor="text1"/>
        </w:rPr>
        <w:t>国土交通省令に基づくトンネル等の健全性の診断結果の分類</w:t>
      </w:r>
      <w:r w:rsidR="005B3D93" w:rsidRPr="00CF7BC7">
        <w:rPr>
          <w:rFonts w:hint="eastAsia"/>
          <w:color w:val="000000" w:themeColor="text1"/>
        </w:rPr>
        <w:t>｣</w:t>
      </w:r>
      <w:r w:rsidRPr="00CF7BC7">
        <w:rPr>
          <w:rFonts w:hint="eastAsia"/>
          <w:color w:val="000000" w:themeColor="text1"/>
        </w:rPr>
        <w:t>を</w:t>
      </w:r>
      <w:r w:rsidR="00D30B56" w:rsidRPr="00CF7BC7">
        <w:rPr>
          <w:rFonts w:hint="eastAsia"/>
          <w:color w:val="000000" w:themeColor="text1"/>
        </w:rPr>
        <w:t>基</w:t>
      </w:r>
      <w:r w:rsidRPr="00CF7BC7">
        <w:rPr>
          <w:rFonts w:hint="eastAsia"/>
          <w:color w:val="000000" w:themeColor="text1"/>
        </w:rPr>
        <w:t>に、</w:t>
      </w:r>
      <w:r w:rsidR="005B3D93" w:rsidRPr="00CF7BC7">
        <w:rPr>
          <w:rFonts w:hint="eastAsia"/>
          <w:color w:val="000000" w:themeColor="text1"/>
        </w:rPr>
        <w:t>各分野・施設</w:t>
      </w:r>
      <w:r w:rsidR="00D30B56" w:rsidRPr="00CF7BC7">
        <w:rPr>
          <w:rFonts w:hint="eastAsia"/>
          <w:color w:val="000000" w:themeColor="text1"/>
        </w:rPr>
        <w:t>の診断、評価基準と</w:t>
      </w:r>
      <w:r w:rsidR="005B3D93" w:rsidRPr="00CF7BC7">
        <w:rPr>
          <w:rFonts w:hint="eastAsia"/>
          <w:color w:val="000000" w:themeColor="text1"/>
        </w:rPr>
        <w:t>比較し、</w:t>
      </w:r>
      <w:r w:rsidR="0061280F" w:rsidRPr="00CF7BC7">
        <w:rPr>
          <w:rFonts w:hint="eastAsia"/>
          <w:color w:val="000000" w:themeColor="text1"/>
        </w:rPr>
        <w:t>府が管理する施設全体の状況を横断的に把握することで、全体の最適化を目指すべきである。</w:t>
      </w:r>
    </w:p>
    <w:p w:rsidR="006672AA" w:rsidRPr="00A21551" w:rsidRDefault="006672AA" w:rsidP="00E40B0E">
      <w:pPr>
        <w:pStyle w:val="8"/>
      </w:pPr>
      <w:r w:rsidRPr="00A21551">
        <w:rPr>
          <w:rFonts w:hint="eastAsia"/>
        </w:rPr>
        <w:t>技術力の向上</w:t>
      </w:r>
    </w:p>
    <w:p w:rsidR="00E40B0E" w:rsidRPr="00A21551" w:rsidRDefault="00E40B0E" w:rsidP="00E40B0E">
      <w:pPr>
        <w:pStyle w:val="80"/>
        <w:numPr>
          <w:ilvl w:val="0"/>
          <w:numId w:val="21"/>
        </w:numPr>
        <w:ind w:leftChars="0" w:firstLineChars="0"/>
      </w:pPr>
      <w:r w:rsidRPr="00A21551">
        <w:rPr>
          <w:rFonts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w:t>
      </w:r>
      <w:r w:rsidRPr="00A21551">
        <w:rPr>
          <w:rFonts w:hint="eastAsia"/>
        </w:rPr>
        <w:lastRenderedPageBreak/>
        <w:t>設毎に応じたフィールドワークを中心とした研修や</w:t>
      </w:r>
      <w:r w:rsidRPr="00A21551">
        <w:t>OJT</w:t>
      </w:r>
      <w:r w:rsidRPr="00A21551">
        <w:rPr>
          <w:rFonts w:hint="eastAsia"/>
        </w:rPr>
        <w:t>を実施することが必要である。</w:t>
      </w:r>
    </w:p>
    <w:p w:rsidR="00E40B0E" w:rsidRPr="00A21551" w:rsidRDefault="00E40B0E" w:rsidP="00E40B0E">
      <w:pPr>
        <w:pStyle w:val="80"/>
        <w:numPr>
          <w:ilvl w:val="0"/>
          <w:numId w:val="21"/>
        </w:numPr>
        <w:ind w:leftChars="0" w:firstLineChars="0"/>
      </w:pPr>
      <w:r w:rsidRPr="00A21551">
        <w:rPr>
          <w:rFonts w:hint="eastAsia"/>
        </w:rPr>
        <w:t>指定管理者が実施する法令等に基づく各施設の点検・検査の結果について、誤った点検データはないか、経過観察ではなく何らかの対応が必要な点検結果が含まれていないかなど、内容を確認し、適切に維持管理に反映させていく為の職員の技術力が必要である。</w:t>
      </w:r>
    </w:p>
    <w:p w:rsidR="00E40B0E" w:rsidRPr="00A21551" w:rsidRDefault="00E40B0E" w:rsidP="00E40B0E">
      <w:pPr>
        <w:pStyle w:val="80"/>
        <w:ind w:leftChars="0" w:left="1575" w:firstLineChars="0" w:firstLine="0"/>
      </w:pPr>
    </w:p>
    <w:p w:rsidR="006672AA" w:rsidRPr="00A21551" w:rsidRDefault="006672AA" w:rsidP="00E40B0E">
      <w:pPr>
        <w:pStyle w:val="5"/>
      </w:pPr>
      <w:r w:rsidRPr="00A21551">
        <w:rPr>
          <w:rFonts w:hint="eastAsia"/>
        </w:rPr>
        <w:t>データ蓄積・活用・管理</w:t>
      </w:r>
    </w:p>
    <w:p w:rsidR="00E40B0E" w:rsidRPr="00A21551" w:rsidRDefault="00E40B0E" w:rsidP="00E40B0E">
      <w:pPr>
        <w:pStyle w:val="80"/>
        <w:numPr>
          <w:ilvl w:val="0"/>
          <w:numId w:val="21"/>
        </w:numPr>
        <w:ind w:leftChars="0" w:firstLineChars="0"/>
      </w:pPr>
      <w:r w:rsidRPr="00A21551">
        <w:rPr>
          <w:rFonts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E40B0E" w:rsidRPr="00A21551" w:rsidRDefault="00E40B0E" w:rsidP="00E40B0E">
      <w:pPr>
        <w:pStyle w:val="80"/>
        <w:numPr>
          <w:ilvl w:val="0"/>
          <w:numId w:val="21"/>
        </w:numPr>
        <w:ind w:leftChars="0" w:firstLineChars="0"/>
      </w:pPr>
      <w:r w:rsidRPr="00A21551">
        <w:rPr>
          <w:rFonts w:hint="eastAsia"/>
        </w:rPr>
        <w:t>点検データに関して、意思決定までの経過を蓄積すべきであり、点検した結果、判定結果、施策への反映状況などプロセスのシステム化が必要である。</w:t>
      </w:r>
    </w:p>
    <w:p w:rsidR="00E40B0E" w:rsidRPr="00A21551" w:rsidRDefault="00E40B0E" w:rsidP="00E40B0E">
      <w:pPr>
        <w:pStyle w:val="80"/>
        <w:numPr>
          <w:ilvl w:val="0"/>
          <w:numId w:val="21"/>
        </w:numPr>
        <w:ind w:leftChars="0" w:firstLineChars="0"/>
      </w:pPr>
      <w:r w:rsidRPr="00A21551">
        <w:rPr>
          <w:rFonts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rsidR="00E40B0E" w:rsidRPr="00A21551" w:rsidRDefault="00E40B0E" w:rsidP="00E40B0E">
      <w:pPr>
        <w:pStyle w:val="80"/>
        <w:numPr>
          <w:ilvl w:val="0"/>
          <w:numId w:val="21"/>
        </w:numPr>
        <w:ind w:leftChars="0" w:firstLineChars="0"/>
      </w:pPr>
      <w:r w:rsidRPr="00A21551">
        <w:rPr>
          <w:rFonts w:hint="eastAsia"/>
        </w:rPr>
        <w:t>補修・補強等を実施する場合は、補修・補強の前後でその効果があったかどうかを目視などで経過を確認し、記録することが必要である。</w:t>
      </w:r>
    </w:p>
    <w:p w:rsidR="00E40B0E" w:rsidRPr="00A21551" w:rsidRDefault="00E40B0E" w:rsidP="00E40B0E">
      <w:pPr>
        <w:pStyle w:val="80"/>
        <w:numPr>
          <w:ilvl w:val="0"/>
          <w:numId w:val="21"/>
        </w:numPr>
        <w:ind w:leftChars="0" w:firstLineChars="0"/>
      </w:pPr>
      <w:r w:rsidRPr="00A21551">
        <w:rPr>
          <w:rFonts w:hint="eastAsia"/>
        </w:rPr>
        <w:t>使用条件と劣化との因果関係を推測しやすくするため、点検データに施設の使用条件等を併せて記録する必要がある。</w:t>
      </w:r>
    </w:p>
    <w:p w:rsidR="00E40B0E" w:rsidRPr="00A21551" w:rsidRDefault="00E40B0E" w:rsidP="00E40B0E">
      <w:pPr>
        <w:pStyle w:val="50"/>
        <w:ind w:left="735" w:firstLine="210"/>
      </w:pPr>
    </w:p>
    <w:p w:rsidR="006672AA" w:rsidRPr="00A21551" w:rsidRDefault="006672AA" w:rsidP="006672AA"/>
    <w:p w:rsidR="00E40B0E" w:rsidRPr="00A21551" w:rsidRDefault="00E40B0E">
      <w:pPr>
        <w:widowControl/>
        <w:jc w:val="left"/>
      </w:pPr>
      <w:r w:rsidRPr="00A21551">
        <w:br w:type="page"/>
      </w:r>
    </w:p>
    <w:p w:rsidR="000F5E07" w:rsidRPr="00A21551" w:rsidRDefault="000F5E07" w:rsidP="00E40B0E">
      <w:pPr>
        <w:pStyle w:val="2"/>
      </w:pPr>
      <w:bookmarkStart w:id="80" w:name="_Toc398291323"/>
      <w:r w:rsidRPr="00A21551">
        <w:rPr>
          <w:rFonts w:hint="eastAsia"/>
        </w:rPr>
        <w:lastRenderedPageBreak/>
        <w:t>施設特性に応じた維持管理手法の体系化</w:t>
      </w:r>
      <w:bookmarkEnd w:id="80"/>
    </w:p>
    <w:p w:rsidR="000F5E07" w:rsidRPr="00A21551" w:rsidRDefault="000F5E07" w:rsidP="00E40B0E">
      <w:pPr>
        <w:pStyle w:val="3"/>
      </w:pPr>
      <w:r w:rsidRPr="00A21551">
        <w:rPr>
          <w:rFonts w:hint="eastAsia"/>
        </w:rPr>
        <w:t>維持管理手法</w:t>
      </w:r>
    </w:p>
    <w:p w:rsidR="000F5E07" w:rsidRPr="00CF7BC7" w:rsidRDefault="000F5E07" w:rsidP="00E40B0E">
      <w:pPr>
        <w:pStyle w:val="4"/>
        <w:rPr>
          <w:color w:val="000000" w:themeColor="text1"/>
        </w:rPr>
      </w:pPr>
      <w:r w:rsidRPr="00A21551">
        <w:rPr>
          <w:rFonts w:hint="eastAsia"/>
        </w:rPr>
        <w:t>維持管理</w:t>
      </w:r>
      <w:r w:rsidRPr="00CF7BC7">
        <w:rPr>
          <w:rFonts w:hint="eastAsia"/>
          <w:color w:val="000000" w:themeColor="text1"/>
        </w:rPr>
        <w:t>手法の</w:t>
      </w:r>
      <w:r w:rsidR="002D4A9B" w:rsidRPr="00CF7BC7">
        <w:rPr>
          <w:rFonts w:hint="eastAsia"/>
          <w:color w:val="000000" w:themeColor="text1"/>
        </w:rPr>
        <w:t>設定</w:t>
      </w:r>
    </w:p>
    <w:p w:rsidR="000F5E07" w:rsidRPr="00A21551" w:rsidRDefault="000F5E07" w:rsidP="00E40B0E">
      <w:pPr>
        <w:pStyle w:val="40"/>
        <w:ind w:left="420" w:firstLine="210"/>
      </w:pPr>
      <w:r w:rsidRPr="00A21551">
        <w:rPr>
          <w:rFonts w:hint="eastAsia"/>
        </w:rPr>
        <w:t>安全性・信頼性や</w:t>
      </w:r>
      <w:r w:rsidRPr="00A21551">
        <w:t>LCC</w:t>
      </w:r>
      <w:r w:rsidRPr="00A21551">
        <w:rPr>
          <w:rFonts w:hint="eastAsia"/>
        </w:rPr>
        <w:t>最小化の観点から</w:t>
      </w:r>
      <w:r w:rsidR="00FE0335" w:rsidRPr="00A21551">
        <w:rPr>
          <w:rFonts w:hint="eastAsia"/>
        </w:rPr>
        <w:t>、</w:t>
      </w:r>
      <w:r w:rsidR="00C81CE3" w:rsidRPr="00A21551">
        <w:rPr>
          <w:rFonts w:hint="eastAsia"/>
        </w:rPr>
        <w:t>基本的には｢予防保全｣による管理を原則とし、</w:t>
      </w:r>
      <w:r w:rsidR="00662A8A" w:rsidRPr="001369A9">
        <w:rPr>
          <w:rFonts w:hint="eastAsia"/>
        </w:rPr>
        <w:t>継続的にレベルアップを図るべきである。また、</w:t>
      </w:r>
      <w:r w:rsidRPr="00A21551">
        <w:rPr>
          <w:rFonts w:hint="eastAsia"/>
        </w:rPr>
        <w:t>適切な維持管理手法や最適な補修時期を導くために、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補修・更新コスト、防災上の位置づけ等）を考慮し、施設毎の維持管理手法を設定する</w:t>
      </w:r>
      <w:r w:rsidR="00FE0335" w:rsidRPr="00A21551">
        <w:rPr>
          <w:rFonts w:hint="eastAsia"/>
        </w:rPr>
        <w:t>必要がある。</w:t>
      </w:r>
    </w:p>
    <w:p w:rsidR="000F5E07" w:rsidRPr="00A21551" w:rsidRDefault="00C81CE3" w:rsidP="00FE0335">
      <w:pPr>
        <w:pStyle w:val="40"/>
        <w:ind w:left="420" w:firstLine="210"/>
      </w:pPr>
      <w:r w:rsidRPr="00A21551">
        <w:rPr>
          <w:rFonts w:hint="eastAsia"/>
        </w:rPr>
        <w:t>設定にあたっては、以下のような内容に留意する必要がある。</w:t>
      </w:r>
    </w:p>
    <w:p w:rsidR="006672AA" w:rsidRPr="00A21551" w:rsidRDefault="006672AA" w:rsidP="006672AA"/>
    <w:p w:rsidR="000F5E07" w:rsidRPr="00A21551" w:rsidRDefault="000F5E07" w:rsidP="00FE0335">
      <w:pPr>
        <w:pStyle w:val="8"/>
      </w:pPr>
      <w:r w:rsidRPr="00A21551">
        <w:rPr>
          <w:rFonts w:hint="eastAsia"/>
        </w:rPr>
        <w:t>予防保全（状態監視型）</w:t>
      </w:r>
    </w:p>
    <w:p w:rsidR="00FE0335" w:rsidRPr="00A21551" w:rsidRDefault="00FE0335" w:rsidP="00FE0335">
      <w:pPr>
        <w:pStyle w:val="80"/>
        <w:numPr>
          <w:ilvl w:val="0"/>
          <w:numId w:val="21"/>
        </w:numPr>
        <w:ind w:leftChars="0" w:firstLineChars="0"/>
      </w:pPr>
      <w:r w:rsidRPr="00A21551">
        <w:rPr>
          <w:rFonts w:hint="eastAsia"/>
        </w:rPr>
        <w:t>概ね全ての土木施設、機械設備については、点検結果等により劣化や損傷等の変状を評価し、必要な場合に補修や部分更新等を行う状態監視型を基本とすべきである。</w:t>
      </w:r>
    </w:p>
    <w:p w:rsidR="00FE0335" w:rsidRPr="00A21551" w:rsidRDefault="00FE0335" w:rsidP="00FE0335">
      <w:pPr>
        <w:pStyle w:val="80"/>
        <w:numPr>
          <w:ilvl w:val="0"/>
          <w:numId w:val="21"/>
        </w:numPr>
        <w:ind w:leftChars="0" w:firstLineChars="0"/>
      </w:pPr>
      <w:r w:rsidRPr="00A21551">
        <w:rPr>
          <w:rFonts w:hint="eastAsia"/>
        </w:rPr>
        <w:t>ただし、技術の進展等により劣化予測手法が確立されたものは</w:t>
      </w:r>
      <w:r w:rsidR="00BE2440" w:rsidRPr="00A21551">
        <w:rPr>
          <w:rFonts w:hint="eastAsia"/>
        </w:rPr>
        <w:t>、</w:t>
      </w:r>
      <w:r w:rsidRPr="00A21551">
        <w:rPr>
          <w:rFonts w:hint="eastAsia"/>
        </w:rPr>
        <w:t>予測計画型に移行すべきである。</w:t>
      </w:r>
    </w:p>
    <w:p w:rsidR="00FE0335" w:rsidRPr="00A21551" w:rsidRDefault="00FE0335" w:rsidP="00FE0335">
      <w:pPr>
        <w:pStyle w:val="80"/>
        <w:numPr>
          <w:ilvl w:val="0"/>
          <w:numId w:val="21"/>
        </w:numPr>
        <w:ind w:leftChars="0" w:firstLineChars="0"/>
      </w:pPr>
      <w:r w:rsidRPr="00A21551">
        <w:rPr>
          <w:rFonts w:hint="eastAsia"/>
        </w:rPr>
        <w:t>状態監視型では、補修・部分更新等の見極め等について、施設の特性や評価技術等を考慮し、その評価基準を明確にする必要がある。</w:t>
      </w:r>
    </w:p>
    <w:p w:rsidR="000F5E07" w:rsidRPr="00A21551" w:rsidRDefault="000F5E07" w:rsidP="00FE0335">
      <w:pPr>
        <w:pStyle w:val="8"/>
      </w:pPr>
      <w:r w:rsidRPr="00A21551">
        <w:rPr>
          <w:rFonts w:hint="eastAsia"/>
        </w:rPr>
        <w:t>予防保全（予測計画型）</w:t>
      </w:r>
    </w:p>
    <w:p w:rsidR="00FE0335" w:rsidRPr="00A21551" w:rsidRDefault="00FE0335" w:rsidP="00FE0335">
      <w:pPr>
        <w:pStyle w:val="80"/>
        <w:numPr>
          <w:ilvl w:val="0"/>
          <w:numId w:val="21"/>
        </w:numPr>
        <w:ind w:leftChars="0" w:firstLineChars="0"/>
      </w:pPr>
      <w:r w:rsidRPr="00A21551">
        <w:rPr>
          <w:rFonts w:hint="eastAsia"/>
        </w:rPr>
        <w:t>橋梁（上部）、モノレール（支柱・軌道桁など）、舗装、河川特殊堤および港湾岸壁（鋼構造）、河川の鋼矢板護岸などは、蓄積した点検結果データ等を基に、劣化を予測し、最適な補修タイミングで補修等を行う予測計画型を基本とすべきである。</w:t>
      </w:r>
    </w:p>
    <w:p w:rsidR="00FE0335" w:rsidRPr="00A21551" w:rsidRDefault="00FE0335" w:rsidP="00FE0335">
      <w:pPr>
        <w:pStyle w:val="80"/>
        <w:numPr>
          <w:ilvl w:val="0"/>
          <w:numId w:val="21"/>
        </w:numPr>
        <w:ind w:leftChars="0" w:firstLineChars="0"/>
      </w:pPr>
      <w:r w:rsidRPr="00A21551">
        <w:rPr>
          <w:rFonts w:hint="eastAsia"/>
        </w:rPr>
        <w:t>既に、劣化予測を行っている橋梁、モノレール、舗装等については、</w:t>
      </w:r>
      <w:r w:rsidRPr="00A21551">
        <w:t>PDCA</w:t>
      </w:r>
      <w:r w:rsidRPr="00A21551">
        <w:rPr>
          <w:rFonts w:hint="eastAsia"/>
        </w:rPr>
        <w:t>サイクルの中で、劣化予測の精度向上を図る必要がある。</w:t>
      </w:r>
    </w:p>
    <w:p w:rsidR="00FE0335" w:rsidRPr="00A21551" w:rsidRDefault="00FE0335" w:rsidP="00FE0335">
      <w:pPr>
        <w:pStyle w:val="80"/>
        <w:numPr>
          <w:ilvl w:val="0"/>
          <w:numId w:val="21"/>
        </w:numPr>
        <w:ind w:leftChars="0" w:firstLineChars="0"/>
      </w:pPr>
      <w:r w:rsidRPr="00A21551">
        <w:rPr>
          <w:rFonts w:hint="eastAsia"/>
        </w:rPr>
        <w:t>劣化を予測する場合は、特定の施設に着目するのではなく、施設群として捉えることが重要である。</w:t>
      </w:r>
    </w:p>
    <w:p w:rsidR="000F5E07" w:rsidRPr="00A21551" w:rsidRDefault="000F5E07" w:rsidP="00FE0335">
      <w:pPr>
        <w:pStyle w:val="8"/>
      </w:pPr>
      <w:r w:rsidRPr="00A21551">
        <w:rPr>
          <w:rFonts w:hint="eastAsia"/>
        </w:rPr>
        <w:t>予防保全（時間計画型）</w:t>
      </w:r>
    </w:p>
    <w:p w:rsidR="00FE0335" w:rsidRPr="00A21551" w:rsidRDefault="00FE0335" w:rsidP="00FE0335">
      <w:pPr>
        <w:pStyle w:val="80"/>
        <w:numPr>
          <w:ilvl w:val="0"/>
          <w:numId w:val="21"/>
        </w:numPr>
        <w:ind w:leftChars="0" w:firstLineChars="0"/>
      </w:pPr>
      <w:r w:rsidRPr="00A21551">
        <w:rPr>
          <w:rFonts w:hint="eastAsia"/>
        </w:rPr>
        <w:t>下水、河川、海岸等の電気設備は、施設の信頼性の観点から定期的に補修、交換・部分更新等を行う時間計画型を基本とすべきである。</w:t>
      </w:r>
    </w:p>
    <w:p w:rsidR="00FE0335" w:rsidRPr="00A21551" w:rsidRDefault="00FE0335" w:rsidP="00FE0335">
      <w:pPr>
        <w:pStyle w:val="80"/>
        <w:numPr>
          <w:ilvl w:val="0"/>
          <w:numId w:val="21"/>
        </w:numPr>
        <w:ind w:leftChars="0" w:firstLineChars="0"/>
      </w:pPr>
      <w:r w:rsidRPr="00A21551">
        <w:rPr>
          <w:rFonts w:hint="eastAsia"/>
        </w:rPr>
        <w:t>公園施設（遊具）は、状態監視型とともに、遊具の特性を勘案し時間計画型の管理も考慮する必要がある。</w:t>
      </w:r>
    </w:p>
    <w:p w:rsidR="00FE0335" w:rsidRPr="00A21551" w:rsidRDefault="00FE0335" w:rsidP="00FE0335">
      <w:pPr>
        <w:pStyle w:val="80"/>
        <w:numPr>
          <w:ilvl w:val="0"/>
          <w:numId w:val="21"/>
        </w:numPr>
        <w:ind w:leftChars="0" w:firstLineChars="0"/>
      </w:pPr>
      <w:r w:rsidRPr="00A21551">
        <w:rPr>
          <w:rFonts w:hint="eastAsia"/>
        </w:rPr>
        <w:t>道路施設の内、不具合事例が発生した場合に社会的影響の大きい道路照明灯や大型の案内標識等については、状態監視型とともに時間計画型の管理も考慮する必要がある。</w:t>
      </w:r>
    </w:p>
    <w:p w:rsidR="00FE0335" w:rsidRPr="00A21551" w:rsidRDefault="00FE0335" w:rsidP="00FE0335">
      <w:pPr>
        <w:pStyle w:val="80"/>
        <w:numPr>
          <w:ilvl w:val="0"/>
          <w:numId w:val="21"/>
        </w:numPr>
        <w:ind w:leftChars="0" w:firstLineChars="0"/>
      </w:pPr>
      <w:r w:rsidRPr="00A21551">
        <w:rPr>
          <w:rFonts w:hint="eastAsia"/>
        </w:rPr>
        <w:t>予算制約等により、耐用年数を超過した施設については、点検を密にする等、管理手法について検討する必要がある。</w:t>
      </w:r>
    </w:p>
    <w:p w:rsidR="000F5E07" w:rsidRPr="00A21551" w:rsidRDefault="000F5E07" w:rsidP="00FE0335">
      <w:pPr>
        <w:pStyle w:val="8"/>
      </w:pPr>
      <w:r w:rsidRPr="00A21551">
        <w:rPr>
          <w:rFonts w:hint="eastAsia"/>
        </w:rPr>
        <w:lastRenderedPageBreak/>
        <w:t>事後保全</w:t>
      </w:r>
    </w:p>
    <w:p w:rsidR="00FE0335" w:rsidRPr="00A21551" w:rsidRDefault="00FE0335" w:rsidP="00FE0335">
      <w:pPr>
        <w:pStyle w:val="80"/>
        <w:numPr>
          <w:ilvl w:val="0"/>
          <w:numId w:val="21"/>
        </w:numPr>
        <w:ind w:leftChars="0" w:firstLineChars="0"/>
      </w:pPr>
      <w:r w:rsidRPr="00A21551">
        <w:rPr>
          <w:rFonts w:hint="eastAsia"/>
        </w:rPr>
        <w:t>「予防保全」による管理を原則とするが、事故や洪水など予測できない突発事象等による損傷よって不具合が発生する可能性があり、計画的に修繕することが困難な施設</w:t>
      </w:r>
      <w:r w:rsidR="00C534C2" w:rsidRPr="00A21551">
        <w:rPr>
          <w:rFonts w:hint="eastAsia"/>
        </w:rPr>
        <w:t>は「事後保全」による管理もやむを得ない</w:t>
      </w:r>
      <w:r w:rsidRPr="00A21551">
        <w:rPr>
          <w:rFonts w:hint="eastAsia"/>
        </w:rPr>
        <w:t>。</w:t>
      </w:r>
    </w:p>
    <w:p w:rsidR="00C534C2" w:rsidRPr="00A21551" w:rsidRDefault="00C534C2" w:rsidP="00FE0335">
      <w:pPr>
        <w:pStyle w:val="80"/>
        <w:numPr>
          <w:ilvl w:val="0"/>
          <w:numId w:val="21"/>
        </w:numPr>
        <w:ind w:leftChars="0" w:firstLineChars="0"/>
      </w:pPr>
      <w:r w:rsidRPr="00A21551">
        <w:rPr>
          <w:rFonts w:hint="eastAsia"/>
        </w:rPr>
        <w:t>「事後保全」による管理を行う施設では、日常的なパトロール等で早期発見、早期対応することで安全を確保する必要がある。</w:t>
      </w:r>
    </w:p>
    <w:p w:rsidR="00C534C2" w:rsidRPr="00A21551" w:rsidRDefault="00C534C2" w:rsidP="00C534C2">
      <w:pPr>
        <w:pStyle w:val="80"/>
        <w:ind w:leftChars="0" w:left="0" w:firstLineChars="0" w:firstLine="0"/>
      </w:pPr>
    </w:p>
    <w:p w:rsidR="000F5E07" w:rsidRPr="004D6868" w:rsidRDefault="000F5E07" w:rsidP="00CF7BC7">
      <w:pPr>
        <w:pStyle w:val="8"/>
      </w:pPr>
      <w:r w:rsidRPr="004D6868">
        <w:rPr>
          <w:rFonts w:hint="eastAsia"/>
        </w:rPr>
        <w:t>維持管理、更新と合わせた質の向上等</w:t>
      </w:r>
    </w:p>
    <w:p w:rsidR="000F5E07" w:rsidRPr="00A21551" w:rsidRDefault="000F5E07" w:rsidP="00CF7BC7">
      <w:pPr>
        <w:pStyle w:val="80"/>
        <w:numPr>
          <w:ilvl w:val="0"/>
          <w:numId w:val="21"/>
        </w:numPr>
        <w:ind w:leftChars="0" w:firstLineChars="0"/>
      </w:pPr>
      <w:r w:rsidRPr="00A21551">
        <w:rPr>
          <w:rFonts w:hint="eastAsia"/>
        </w:rPr>
        <w:t>維持管理、更新に合わせて</w:t>
      </w:r>
      <w:r w:rsidR="00C534C2" w:rsidRPr="00A21551">
        <w:rPr>
          <w:rFonts w:hint="eastAsia"/>
        </w:rPr>
        <w:t>、</w:t>
      </w:r>
      <w:r w:rsidRPr="00A21551">
        <w:rPr>
          <w:rFonts w:hint="eastAsia"/>
        </w:rPr>
        <w:t>防災耐震性能の向上や社会ニーズによる機能向上、既存不適格への対応など質的向上にも配慮する</w:t>
      </w:r>
      <w:r w:rsidR="00C534C2" w:rsidRPr="00A21551">
        <w:rPr>
          <w:rFonts w:hint="eastAsia"/>
        </w:rPr>
        <w:t>必要がある。</w:t>
      </w:r>
    </w:p>
    <w:p w:rsidR="00C81CE3" w:rsidRPr="00A21551" w:rsidRDefault="00C81CE3" w:rsidP="00CF7BC7">
      <w:pPr>
        <w:pStyle w:val="80"/>
        <w:numPr>
          <w:ilvl w:val="0"/>
          <w:numId w:val="21"/>
        </w:numPr>
        <w:ind w:leftChars="0" w:firstLineChars="0"/>
      </w:pPr>
      <w:r w:rsidRPr="00A21551">
        <w:rPr>
          <w:rFonts w:hint="eastAsia"/>
        </w:rPr>
        <w:t>施設の劣化や損傷等により人的・物的被害を与えると予想される箇所（部位）、構造等については、人的・物的被害を予防するための対策についても考慮する必要がある。</w:t>
      </w:r>
    </w:p>
    <w:p w:rsidR="006672AA" w:rsidRPr="00A21551" w:rsidRDefault="006672AA" w:rsidP="00CF7BC7">
      <w:pPr>
        <w:pStyle w:val="40"/>
        <w:ind w:left="420" w:firstLine="210"/>
      </w:pPr>
    </w:p>
    <w:p w:rsidR="000F5E07" w:rsidRPr="00A21551" w:rsidRDefault="000F5E07" w:rsidP="00C534C2">
      <w:pPr>
        <w:pStyle w:val="4"/>
      </w:pPr>
      <w:r w:rsidRPr="00A21551">
        <w:rPr>
          <w:rFonts w:hint="eastAsia"/>
        </w:rPr>
        <w:t>維持管理水準の設定</w:t>
      </w:r>
    </w:p>
    <w:p w:rsidR="00C534C2" w:rsidRPr="00CF7BC7" w:rsidRDefault="000F5E07" w:rsidP="00587F4C">
      <w:pPr>
        <w:pStyle w:val="40"/>
        <w:ind w:left="420" w:firstLine="210"/>
        <w:rPr>
          <w:color w:val="000000" w:themeColor="text1"/>
        </w:rPr>
      </w:pPr>
      <w:r w:rsidRPr="00CF7BC7">
        <w:rPr>
          <w:rFonts w:hint="eastAsia"/>
          <w:color w:val="000000" w:themeColor="text1"/>
        </w:rPr>
        <w:t>維持管理</w:t>
      </w:r>
      <w:r w:rsidR="002D4A9B" w:rsidRPr="00CF7BC7">
        <w:rPr>
          <w:rFonts w:hint="eastAsia"/>
          <w:color w:val="000000" w:themeColor="text1"/>
        </w:rPr>
        <w:t>水準の設定については、</w:t>
      </w:r>
      <w:r w:rsidRPr="00CF7BC7">
        <w:rPr>
          <w:rFonts w:hint="eastAsia"/>
          <w:color w:val="000000" w:themeColor="text1"/>
        </w:rPr>
        <w:t>安全性・信頼性や</w:t>
      </w:r>
      <w:r w:rsidRPr="00CF7BC7">
        <w:rPr>
          <w:color w:val="000000" w:themeColor="text1"/>
        </w:rPr>
        <w:t>LCC</w:t>
      </w:r>
      <w:r w:rsidRPr="00CF7BC7">
        <w:rPr>
          <w:rFonts w:hint="eastAsia"/>
          <w:color w:val="000000" w:themeColor="text1"/>
        </w:rPr>
        <w:t>最小化の観点から</w:t>
      </w:r>
      <w:r w:rsidR="002D4A9B" w:rsidRPr="00CF7BC7">
        <w:rPr>
          <w:rFonts w:hint="eastAsia"/>
          <w:color w:val="000000" w:themeColor="text1"/>
        </w:rPr>
        <w:t>施設の特性や重要性などを考慮し、施設もしくは部材単位毎に</w:t>
      </w:r>
      <w:r w:rsidRPr="00CF7BC7">
        <w:rPr>
          <w:rFonts w:hint="eastAsia"/>
          <w:color w:val="000000" w:themeColor="text1"/>
        </w:rPr>
        <w:t>目標とする管理水準を適切に設定することが重要である。</w:t>
      </w:r>
      <w:r w:rsidR="002D4A9B" w:rsidRPr="00CF7BC7">
        <w:rPr>
          <w:rFonts w:hint="eastAsia"/>
          <w:color w:val="000000" w:themeColor="text1"/>
        </w:rPr>
        <w:t>目標管理水準は、不測の事態が発生した場合でも対応可能となるよう、限界管理水準との間に適切な余裕を見込んで設定する必要がある。</w:t>
      </w:r>
    </w:p>
    <w:p w:rsidR="000F5E07" w:rsidRPr="00A21551" w:rsidRDefault="000F5E07" w:rsidP="00587F4C">
      <w:pPr>
        <w:pStyle w:val="40"/>
        <w:ind w:left="420" w:firstLine="210"/>
      </w:pPr>
      <w:r w:rsidRPr="00A21551">
        <w:rPr>
          <w:rFonts w:hint="eastAsia"/>
        </w:rPr>
        <w:t>各分野・施設「行動計画」において</w:t>
      </w:r>
      <w:r w:rsidR="00C534C2" w:rsidRPr="00A21551">
        <w:rPr>
          <w:rFonts w:hint="eastAsia"/>
        </w:rPr>
        <w:t>は</w:t>
      </w:r>
      <w:r w:rsidRPr="00A21551">
        <w:rPr>
          <w:rFonts w:hint="eastAsia"/>
        </w:rPr>
        <w:t>、最新の科学的・専門的な知見や管理実績等を踏まえて、分野・施設毎</w:t>
      </w:r>
      <w:r w:rsidR="00C534C2" w:rsidRPr="00A21551">
        <w:rPr>
          <w:rFonts w:hint="eastAsia"/>
        </w:rPr>
        <w:t>の</w:t>
      </w:r>
      <w:r w:rsidRPr="00A21551">
        <w:rPr>
          <w:rFonts w:hint="eastAsia"/>
        </w:rPr>
        <w:t>目標管理水準等を設定する</w:t>
      </w:r>
      <w:r w:rsidR="00C534C2" w:rsidRPr="00A21551">
        <w:rPr>
          <w:rFonts w:hint="eastAsia"/>
        </w:rPr>
        <w:t>必要がある</w:t>
      </w:r>
      <w:r w:rsidRPr="00A21551">
        <w:rPr>
          <w:rFonts w:hint="eastAsia"/>
        </w:rPr>
        <w:t>。</w:t>
      </w:r>
    </w:p>
    <w:p w:rsidR="006672AA" w:rsidRDefault="000F5E07" w:rsidP="00C534C2">
      <w:pPr>
        <w:pStyle w:val="40"/>
        <w:ind w:left="420" w:firstLine="210"/>
      </w:pPr>
      <w:r w:rsidRPr="00A21551">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C534C2" w:rsidRPr="00A21551">
        <w:rPr>
          <w:rFonts w:hint="eastAsia"/>
        </w:rPr>
        <w:t>必要がある</w:t>
      </w:r>
      <w:r w:rsidRPr="00A21551">
        <w:rPr>
          <w:rFonts w:hint="eastAsia"/>
        </w:rPr>
        <w:t>。併せて、課題やその対応についても整理を</w:t>
      </w:r>
      <w:r w:rsidR="00C83F0F" w:rsidRPr="00A21551">
        <w:rPr>
          <w:rFonts w:hint="eastAsia"/>
        </w:rPr>
        <w:t>行っておく必要がある。</w:t>
      </w:r>
    </w:p>
    <w:p w:rsidR="0044011E" w:rsidRPr="00A21551" w:rsidRDefault="0044011E" w:rsidP="00C534C2">
      <w:pPr>
        <w:pStyle w:val="40"/>
        <w:ind w:left="420" w:firstLine="210"/>
      </w:pPr>
    </w:p>
    <w:p w:rsidR="006672AA" w:rsidRPr="00A21551" w:rsidRDefault="002D4A9B" w:rsidP="00CF7BC7">
      <w:pPr>
        <w:jc w:val="center"/>
      </w:pPr>
      <w:r w:rsidRPr="004D6868">
        <w:rPr>
          <w:noProof/>
        </w:rPr>
        <mc:AlternateContent>
          <mc:Choice Requires="wps">
            <w:drawing>
              <wp:inline distT="0" distB="0" distL="0" distR="0" wp14:anchorId="2DFF4E6E" wp14:editId="36709938">
                <wp:extent cx="5657760" cy="2505240"/>
                <wp:effectExtent l="0" t="0" r="19685" b="28575"/>
                <wp:docPr id="3" name="角丸四角形 3"/>
                <wp:cNvGraphicFramePr/>
                <a:graphic xmlns:a="http://schemas.openxmlformats.org/drawingml/2006/main">
                  <a:graphicData uri="http://schemas.microsoft.com/office/word/2010/wordprocessingShape">
                    <wps:wsp>
                      <wps:cNvSpPr/>
                      <wps:spPr>
                        <a:xfrm>
                          <a:off x="0" y="0"/>
                          <a:ext cx="5657760" cy="2505240"/>
                        </a:xfrm>
                        <a:prstGeom prst="roundRect">
                          <a:avLst>
                            <a:gd name="adj" fmla="val 4472"/>
                          </a:avLst>
                        </a:prstGeom>
                        <a:noFill/>
                        <a:ln w="12700" cap="flat" cmpd="sng" algn="ctr">
                          <a:solidFill>
                            <a:sysClr val="windowText" lastClr="000000"/>
                          </a:solidFill>
                          <a:prstDash val="dash"/>
                        </a:ln>
                        <a:effectLst/>
                      </wps:spPr>
                      <wps:txbx>
                        <w:txbxContent>
                          <w:p w:rsidR="0040096E" w:rsidRPr="00CF7BC7" w:rsidRDefault="0040096E" w:rsidP="002D4A9B">
                            <w:pPr>
                              <w:rPr>
                                <w:b/>
                                <w:color w:val="000000" w:themeColor="text1"/>
                              </w:rPr>
                            </w:pPr>
                            <w:r w:rsidRPr="00CF7BC7">
                              <w:rPr>
                                <w:rFonts w:hint="eastAsia"/>
                                <w:b/>
                                <w:color w:val="000000" w:themeColor="text1"/>
                              </w:rPr>
                              <w:t>～参　考～</w:t>
                            </w:r>
                          </w:p>
                          <w:p w:rsidR="0040096E" w:rsidRPr="00CF7BC7" w:rsidRDefault="0040096E" w:rsidP="002D4A9B">
                            <w:pPr>
                              <w:rPr>
                                <w:color w:val="000000" w:themeColor="text1"/>
                              </w:rPr>
                            </w:pPr>
                            <w:r w:rsidRPr="00CF7BC7">
                              <w:rPr>
                                <w:rFonts w:hint="eastAsia"/>
                                <w:color w:val="000000" w:themeColor="text1"/>
                              </w:rPr>
                              <w:t>①　限界管理水準</w:t>
                            </w:r>
                          </w:p>
                          <w:p w:rsidR="0040096E" w:rsidRPr="00CF7BC7" w:rsidRDefault="0040096E" w:rsidP="00587F4C">
                            <w:pPr>
                              <w:ind w:firstLineChars="100" w:firstLine="210"/>
                              <w:rPr>
                                <w:color w:val="000000" w:themeColor="text1"/>
                              </w:rPr>
                            </w:pPr>
                            <w:r w:rsidRPr="00CF7BC7">
                              <w:rPr>
                                <w:rFonts w:hint="eastAsia"/>
                                <w:color w:val="000000" w:themeColor="text1"/>
                              </w:rPr>
                              <w:t>・施設の安全性・信頼性を損なう不具合等、管理上、絶対に下回れない水準。</w:t>
                            </w:r>
                          </w:p>
                          <w:p w:rsidR="0040096E" w:rsidRPr="00CF7BC7" w:rsidRDefault="0040096E" w:rsidP="00587F4C">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40096E" w:rsidRPr="00CF7BC7" w:rsidRDefault="0040096E" w:rsidP="002D4A9B">
                            <w:pPr>
                              <w:rPr>
                                <w:color w:val="000000" w:themeColor="text1"/>
                              </w:rPr>
                            </w:pPr>
                            <w:r w:rsidRPr="00CF7BC7">
                              <w:rPr>
                                <w:rFonts w:hint="eastAsia"/>
                                <w:color w:val="000000" w:themeColor="text1"/>
                              </w:rPr>
                              <w:t>②目標管理水準</w:t>
                            </w:r>
                          </w:p>
                          <w:p w:rsidR="0040096E" w:rsidRPr="00CF7BC7" w:rsidRDefault="0040096E" w:rsidP="00587F4C">
                            <w:pPr>
                              <w:ind w:firstLineChars="100" w:firstLine="210"/>
                              <w:rPr>
                                <w:color w:val="000000" w:themeColor="text1"/>
                              </w:rPr>
                            </w:pPr>
                            <w:r w:rsidRPr="00CF7BC7">
                              <w:rPr>
                                <w:rFonts w:hint="eastAsia"/>
                                <w:color w:val="000000" w:themeColor="text1"/>
                              </w:rPr>
                              <w:t>・管理上、目標とする水準。</w:t>
                            </w:r>
                          </w:p>
                          <w:p w:rsidR="0040096E" w:rsidRPr="00CF7BC7" w:rsidRDefault="0040096E" w:rsidP="00587F4C">
                            <w:pPr>
                              <w:ind w:firstLineChars="100" w:firstLine="210"/>
                              <w:rPr>
                                <w:color w:val="000000" w:themeColor="text1"/>
                              </w:rPr>
                            </w:pPr>
                            <w:r w:rsidRPr="00CF7BC7">
                              <w:rPr>
                                <w:rFonts w:hint="eastAsia"/>
                                <w:color w:val="000000" w:themeColor="text1"/>
                              </w:rPr>
                              <w:t>・これを下回ると補修等の対策を実施する必要がある。</w:t>
                            </w:r>
                          </w:p>
                          <w:p w:rsidR="0040096E" w:rsidRPr="00CF7BC7" w:rsidRDefault="0040096E" w:rsidP="00587F4C">
                            <w:pPr>
                              <w:ind w:leftChars="100" w:left="420" w:hangingChars="100" w:hanging="210"/>
                              <w:rPr>
                                <w:color w:val="000000" w:themeColor="text1"/>
                              </w:rPr>
                            </w:pPr>
                            <w:r w:rsidRPr="00CF7BC7">
                              <w:rPr>
                                <w:rFonts w:hint="eastAsia"/>
                                <w:color w:val="000000" w:themeColor="text1"/>
                              </w:rPr>
                              <w:t>・予測計画型の場合（劣化予測が可能な施設、部位・部材等）は、目標供用年数（寿命）を設定した上で、ライフサイクルコストの最小化など、最適なタイミングで最適な補修等を行う水準。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27" style="width:445.5pt;height:197.2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" filled="f" strokecolor="windowText" strokeweight="1pt">
                <v:stroke dashstyle="dash"/>
                <v:textbox>
                  <w:txbxContent>
                    <w:p w:rsidR="0040096E" w:rsidRPr="00CF7BC7" w:rsidRDefault="0040096E" w:rsidP="002D4A9B">
                      <w:pPr>
                        <w:rPr>
                          <w:b/>
                          <w:color w:val="000000" w:themeColor="text1"/>
                        </w:rPr>
                      </w:pPr>
                      <w:r w:rsidRPr="00CF7BC7">
                        <w:rPr>
                          <w:rFonts w:hint="eastAsia"/>
                          <w:b/>
                          <w:color w:val="000000" w:themeColor="text1"/>
                        </w:rPr>
                        <w:t>～参　考～</w:t>
                      </w:r>
                    </w:p>
                    <w:p w:rsidR="0040096E" w:rsidRPr="00CF7BC7" w:rsidRDefault="0040096E" w:rsidP="002D4A9B">
                      <w:pPr>
                        <w:rPr>
                          <w:color w:val="000000" w:themeColor="text1"/>
                        </w:rPr>
                      </w:pPr>
                      <w:r w:rsidRPr="00CF7BC7">
                        <w:rPr>
                          <w:rFonts w:hint="eastAsia"/>
                          <w:color w:val="000000" w:themeColor="text1"/>
                        </w:rPr>
                        <w:t>①　限界管理水準</w:t>
                      </w:r>
                    </w:p>
                    <w:p w:rsidR="0040096E" w:rsidRPr="00CF7BC7" w:rsidRDefault="0040096E" w:rsidP="00587F4C">
                      <w:pPr>
                        <w:ind w:firstLineChars="100" w:firstLine="210"/>
                        <w:rPr>
                          <w:color w:val="000000" w:themeColor="text1"/>
                        </w:rPr>
                      </w:pPr>
                      <w:r w:rsidRPr="00CF7BC7">
                        <w:rPr>
                          <w:rFonts w:hint="eastAsia"/>
                          <w:color w:val="000000" w:themeColor="text1"/>
                        </w:rPr>
                        <w:t>・施設の安全性・信頼性を損なう不具合等、管理上、絶対に下回れない水準。</w:t>
                      </w:r>
                    </w:p>
                    <w:p w:rsidR="0040096E" w:rsidRPr="00CF7BC7" w:rsidRDefault="0040096E" w:rsidP="00587F4C">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40096E" w:rsidRPr="00CF7BC7" w:rsidRDefault="0040096E" w:rsidP="002D4A9B">
                      <w:pPr>
                        <w:rPr>
                          <w:color w:val="000000" w:themeColor="text1"/>
                        </w:rPr>
                      </w:pPr>
                      <w:r w:rsidRPr="00CF7BC7">
                        <w:rPr>
                          <w:rFonts w:hint="eastAsia"/>
                          <w:color w:val="000000" w:themeColor="text1"/>
                        </w:rPr>
                        <w:t>②目標管理水準</w:t>
                      </w:r>
                    </w:p>
                    <w:p w:rsidR="0040096E" w:rsidRPr="00CF7BC7" w:rsidRDefault="0040096E" w:rsidP="00587F4C">
                      <w:pPr>
                        <w:ind w:firstLineChars="100" w:firstLine="210"/>
                        <w:rPr>
                          <w:color w:val="000000" w:themeColor="text1"/>
                        </w:rPr>
                      </w:pPr>
                      <w:r w:rsidRPr="00CF7BC7">
                        <w:rPr>
                          <w:rFonts w:hint="eastAsia"/>
                          <w:color w:val="000000" w:themeColor="text1"/>
                        </w:rPr>
                        <w:t>・管理上、目標とする水準。</w:t>
                      </w:r>
                    </w:p>
                    <w:p w:rsidR="0040096E" w:rsidRPr="00CF7BC7" w:rsidRDefault="0040096E" w:rsidP="00587F4C">
                      <w:pPr>
                        <w:ind w:firstLineChars="100" w:firstLine="210"/>
                        <w:rPr>
                          <w:color w:val="000000" w:themeColor="text1"/>
                        </w:rPr>
                      </w:pPr>
                      <w:r w:rsidRPr="00CF7BC7">
                        <w:rPr>
                          <w:rFonts w:hint="eastAsia"/>
                          <w:color w:val="000000" w:themeColor="text1"/>
                        </w:rPr>
                        <w:t>・これを下回ると補修等の対策を実施する必要がある。</w:t>
                      </w:r>
                    </w:p>
                    <w:p w:rsidR="0040096E" w:rsidRPr="00CF7BC7" w:rsidRDefault="0040096E" w:rsidP="00587F4C">
                      <w:pPr>
                        <w:ind w:leftChars="100" w:left="420" w:hangingChars="100" w:hanging="210"/>
                        <w:rPr>
                          <w:color w:val="000000" w:themeColor="text1"/>
                        </w:rPr>
                      </w:pPr>
                      <w:r w:rsidRPr="00CF7BC7">
                        <w:rPr>
                          <w:rFonts w:hint="eastAsia"/>
                          <w:color w:val="000000" w:themeColor="text1"/>
                        </w:rPr>
                        <w:t>・予測計画型の場合（劣化予測が可能な施設、部位・部材等）は、目標供用年数（寿命）を設定した上で、ライフサイクルコストの最小化など、最適なタイミングで最適な補修等を行う水準。</w:t>
                      </w:r>
                    </w:p>
                  </w:txbxContent>
                </v:textbox>
                <w10:anchorlock/>
              </v:roundrect>
            </w:pict>
          </mc:Fallback>
        </mc:AlternateContent>
      </w:r>
    </w:p>
    <w:p w:rsidR="000F5E07" w:rsidRPr="00A21551" w:rsidRDefault="000F5E07">
      <w:pPr>
        <w:widowControl/>
        <w:jc w:val="left"/>
      </w:pPr>
      <w:r w:rsidRPr="00A21551">
        <w:br w:type="page"/>
      </w:r>
    </w:p>
    <w:p w:rsidR="000F5E07" w:rsidRPr="00CF7BC7" w:rsidRDefault="000F5E07" w:rsidP="00587F4C">
      <w:pPr>
        <w:pStyle w:val="3"/>
        <w:rPr>
          <w:color w:val="000000" w:themeColor="text1"/>
        </w:rPr>
      </w:pPr>
      <w:bookmarkStart w:id="81" w:name="_Toc394566871"/>
      <w:r w:rsidRPr="00CF7BC7">
        <w:rPr>
          <w:rFonts w:hint="eastAsia"/>
          <w:color w:val="000000" w:themeColor="text1"/>
        </w:rPr>
        <w:lastRenderedPageBreak/>
        <w:t>更新の考え方</w:t>
      </w:r>
      <w:bookmarkEnd w:id="81"/>
    </w:p>
    <w:p w:rsidR="000F5E07" w:rsidRPr="00CF7BC7" w:rsidRDefault="000F5E07" w:rsidP="00587F4C">
      <w:pPr>
        <w:pStyle w:val="30"/>
        <w:ind w:left="105" w:firstLine="210"/>
        <w:rPr>
          <w:color w:val="000000" w:themeColor="text1"/>
        </w:rPr>
      </w:pPr>
      <w:r w:rsidRPr="00A21551">
        <w:rPr>
          <w:rFonts w:hint="eastAsia"/>
        </w:rPr>
        <w:t>都市基盤施設</w:t>
      </w:r>
      <w:r w:rsidR="002A4BC4" w:rsidRPr="00A21551">
        <w:rPr>
          <w:rFonts w:hint="eastAsia"/>
        </w:rPr>
        <w:t>は</w:t>
      </w:r>
      <w:r w:rsidRPr="00A21551">
        <w:rPr>
          <w:rFonts w:hint="eastAsia"/>
        </w:rPr>
        <w:t>、適切な維持管理を行い</w:t>
      </w:r>
      <w:r w:rsidR="002A4BC4" w:rsidRPr="00A21551">
        <w:rPr>
          <w:rFonts w:hint="eastAsia"/>
        </w:rPr>
        <w:t>、</w:t>
      </w:r>
      <w:r w:rsidRPr="00A21551">
        <w:rPr>
          <w:rFonts w:hint="eastAsia"/>
        </w:rPr>
        <w:t>安全性・信頼性、</w:t>
      </w:r>
      <w:r w:rsidRPr="00A21551">
        <w:t>LCC</w:t>
      </w:r>
      <w:r w:rsidRPr="00A21551">
        <w:rPr>
          <w:rFonts w:hint="eastAsia"/>
        </w:rPr>
        <w:t>最小化の観点から</w:t>
      </w:r>
      <w:r w:rsidR="002A4BC4" w:rsidRPr="00A21551">
        <w:rPr>
          <w:rFonts w:hint="eastAsia"/>
        </w:rPr>
        <w:t>、</w:t>
      </w:r>
      <w:r w:rsidRPr="00A21551">
        <w:rPr>
          <w:rFonts w:hint="eastAsia"/>
        </w:rPr>
        <w:t>可能な限り長寿命化させること</w:t>
      </w:r>
      <w:r w:rsidR="002A4BC4" w:rsidRPr="00A21551">
        <w:rPr>
          <w:rFonts w:hint="eastAsia"/>
        </w:rPr>
        <w:t>が</w:t>
      </w:r>
      <w:r w:rsidRPr="00A21551">
        <w:rPr>
          <w:rFonts w:hint="eastAsia"/>
        </w:rPr>
        <w:t>基本</w:t>
      </w:r>
      <w:r w:rsidR="002A4BC4" w:rsidRPr="00A21551">
        <w:rPr>
          <w:rFonts w:hint="eastAsia"/>
        </w:rPr>
        <w:t>であるが、一方で、</w:t>
      </w:r>
      <w:r w:rsidRPr="00A21551">
        <w:rPr>
          <w:rFonts w:hint="eastAsia"/>
        </w:rPr>
        <w:t>各分野・施設の特性や重要度を考慮し、物理的、機能的</w:t>
      </w:r>
      <w:r w:rsidRPr="00CF7BC7">
        <w:rPr>
          <w:rFonts w:hint="eastAsia"/>
          <w:color w:val="000000" w:themeColor="text1"/>
        </w:rPr>
        <w:t>、社会的、経済的、技術的実現可能性の視点など</w:t>
      </w:r>
      <w:r w:rsidR="002A4BC4" w:rsidRPr="00CF7BC7">
        <w:rPr>
          <w:rFonts w:hint="eastAsia"/>
          <w:color w:val="000000" w:themeColor="text1"/>
        </w:rPr>
        <w:t>から総合的</w:t>
      </w:r>
      <w:r w:rsidRPr="00CF7BC7">
        <w:rPr>
          <w:rFonts w:hint="eastAsia"/>
          <w:color w:val="000000" w:themeColor="text1"/>
        </w:rPr>
        <w:t>に評価を行い、更新</w:t>
      </w:r>
      <w:r w:rsidR="00D30B56" w:rsidRPr="00CF7BC7">
        <w:rPr>
          <w:rFonts w:hint="eastAsia"/>
          <w:color w:val="000000" w:themeColor="text1"/>
        </w:rPr>
        <w:t>について</w:t>
      </w:r>
      <w:r w:rsidRPr="00CF7BC7">
        <w:rPr>
          <w:rFonts w:hint="eastAsia"/>
          <w:color w:val="000000" w:themeColor="text1"/>
        </w:rPr>
        <w:t>見極めること</w:t>
      </w:r>
      <w:r w:rsidR="002A4BC4" w:rsidRPr="00CF7BC7">
        <w:rPr>
          <w:rFonts w:hint="eastAsia"/>
          <w:color w:val="000000" w:themeColor="text1"/>
        </w:rPr>
        <w:t>も必要である</w:t>
      </w:r>
      <w:r w:rsidRPr="00CF7BC7">
        <w:rPr>
          <w:rFonts w:hint="eastAsia"/>
          <w:color w:val="000000" w:themeColor="text1"/>
        </w:rPr>
        <w:t>。</w:t>
      </w:r>
    </w:p>
    <w:p w:rsidR="000F5E07" w:rsidRPr="00CF7BC7" w:rsidRDefault="000F5E07" w:rsidP="00587F4C">
      <w:pPr>
        <w:pStyle w:val="30"/>
        <w:ind w:left="105" w:firstLine="210"/>
        <w:rPr>
          <w:color w:val="000000" w:themeColor="text1"/>
        </w:rPr>
      </w:pPr>
      <w:r w:rsidRPr="00CF7BC7">
        <w:rPr>
          <w:rFonts w:hint="eastAsia"/>
          <w:color w:val="000000" w:themeColor="text1"/>
        </w:rPr>
        <w:t>更新の見極めに際しては、将来の地域・社会構造変化を踏まえた、施設の廃止や集約化などについても</w:t>
      </w:r>
      <w:r w:rsidR="002A4BC4" w:rsidRPr="00CF7BC7">
        <w:rPr>
          <w:rFonts w:hint="eastAsia"/>
          <w:color w:val="000000" w:themeColor="text1"/>
        </w:rPr>
        <w:t>考慮する必要がある。</w:t>
      </w:r>
    </w:p>
    <w:p w:rsidR="000F5E07" w:rsidRPr="00A21551" w:rsidRDefault="000F5E07" w:rsidP="006672AA"/>
    <w:p w:rsidR="000F5E07" w:rsidRPr="00A21551" w:rsidRDefault="000F5E07" w:rsidP="002A4BC4">
      <w:pPr>
        <w:pStyle w:val="4"/>
      </w:pPr>
      <w:r w:rsidRPr="00A21551">
        <w:rPr>
          <w:rFonts w:hint="eastAsia"/>
        </w:rPr>
        <w:t>考慮すべき視点</w:t>
      </w:r>
    </w:p>
    <w:p w:rsidR="000F5E07" w:rsidRPr="00CF7BC7" w:rsidRDefault="000F5E07" w:rsidP="00587F4C">
      <w:pPr>
        <w:pStyle w:val="40"/>
        <w:ind w:left="420" w:firstLine="210"/>
        <w:rPr>
          <w:color w:val="000000" w:themeColor="text1"/>
        </w:rPr>
      </w:pPr>
      <w:r w:rsidRPr="00CF7BC7">
        <w:rPr>
          <w:rFonts w:hint="eastAsia"/>
          <w:color w:val="000000" w:themeColor="text1"/>
        </w:rPr>
        <w:t>更新の見極めに</w:t>
      </w:r>
      <w:r w:rsidR="002A4BC4" w:rsidRPr="00CF7BC7">
        <w:rPr>
          <w:rFonts w:hint="eastAsia"/>
          <w:color w:val="000000" w:themeColor="text1"/>
        </w:rPr>
        <w:t>あたっては、以下の視点等を</w:t>
      </w:r>
      <w:r w:rsidRPr="00CF7BC7">
        <w:rPr>
          <w:rFonts w:hint="eastAsia"/>
          <w:color w:val="000000" w:themeColor="text1"/>
        </w:rPr>
        <w:t>考慮</w:t>
      </w:r>
      <w:r w:rsidR="002A4BC4" w:rsidRPr="00CF7BC7">
        <w:rPr>
          <w:rFonts w:hint="eastAsia"/>
          <w:color w:val="000000" w:themeColor="text1"/>
        </w:rPr>
        <w:t>する必要がある。</w:t>
      </w:r>
    </w:p>
    <w:p w:rsidR="002A4BC4" w:rsidRPr="00A21551" w:rsidRDefault="000F5E07" w:rsidP="002A4BC4">
      <w:pPr>
        <w:pStyle w:val="8"/>
      </w:pPr>
      <w:r w:rsidRPr="00A21551">
        <w:rPr>
          <w:rFonts w:hint="eastAsia"/>
        </w:rPr>
        <w:t>物理的視点</w:t>
      </w:r>
    </w:p>
    <w:p w:rsidR="002A4BC4" w:rsidRPr="00966431" w:rsidRDefault="002A4BC4" w:rsidP="002A4BC4">
      <w:pPr>
        <w:pStyle w:val="80"/>
        <w:numPr>
          <w:ilvl w:val="0"/>
          <w:numId w:val="21"/>
        </w:numPr>
        <w:ind w:leftChars="0" w:firstLineChars="0"/>
      </w:pPr>
      <w:r w:rsidRPr="00A21551">
        <w:rPr>
          <w:rFonts w:hint="eastAsia"/>
        </w:rPr>
        <w:t>自然条件や荷重などの作用によりその機能が低下し（限界管理水準を下回る）、</w:t>
      </w:r>
      <w:r w:rsidRPr="00966431">
        <w:rPr>
          <w:rFonts w:hint="eastAsia"/>
        </w:rPr>
        <w:t>通常の維持・修繕を加えても安全性などから使用に耐えなくなった状態</w:t>
      </w:r>
    </w:p>
    <w:p w:rsidR="000F5E07" w:rsidRPr="00966431" w:rsidRDefault="000F5E07" w:rsidP="002A4BC4">
      <w:pPr>
        <w:pStyle w:val="8"/>
      </w:pPr>
      <w:r w:rsidRPr="00966431">
        <w:rPr>
          <w:rFonts w:hint="eastAsia"/>
        </w:rPr>
        <w:t>機能的視点</w:t>
      </w:r>
    </w:p>
    <w:p w:rsidR="002A4BC4" w:rsidRPr="00966431" w:rsidRDefault="004345C7" w:rsidP="002A4BC4">
      <w:pPr>
        <w:pStyle w:val="80"/>
        <w:numPr>
          <w:ilvl w:val="0"/>
          <w:numId w:val="21"/>
        </w:numPr>
        <w:ind w:leftChars="0" w:firstLineChars="0"/>
      </w:pPr>
      <w:r w:rsidRPr="00966431">
        <w:rPr>
          <w:rFonts w:hint="eastAsia"/>
        </w:rPr>
        <w:t>技術</w:t>
      </w:r>
      <w:r w:rsidR="002A4BC4" w:rsidRPr="00966431">
        <w:rPr>
          <w:rFonts w:hint="eastAsia"/>
        </w:rPr>
        <w:t>基準</w:t>
      </w:r>
      <w:r w:rsidRPr="00966431">
        <w:rPr>
          <w:rFonts w:hint="eastAsia"/>
        </w:rPr>
        <w:t>など</w:t>
      </w:r>
      <w:r w:rsidR="002A4BC4" w:rsidRPr="00966431">
        <w:rPr>
          <w:rFonts w:hint="eastAsia"/>
        </w:rPr>
        <w:t>の改訂などによる既存不適格状態の解消</w:t>
      </w:r>
      <w:r w:rsidR="000B264E" w:rsidRPr="00966431">
        <w:rPr>
          <w:rFonts w:hint="eastAsia"/>
        </w:rPr>
        <w:t>等</w:t>
      </w:r>
    </w:p>
    <w:p w:rsidR="000F5E07" w:rsidRPr="00966431" w:rsidRDefault="000F5E07" w:rsidP="002A4BC4">
      <w:pPr>
        <w:pStyle w:val="8"/>
      </w:pPr>
      <w:r w:rsidRPr="00966431">
        <w:rPr>
          <w:rFonts w:hint="eastAsia"/>
        </w:rPr>
        <w:t>社会的視点</w:t>
      </w:r>
    </w:p>
    <w:p w:rsidR="004345C7" w:rsidRPr="00966431" w:rsidRDefault="004345C7" w:rsidP="002A4BC4">
      <w:pPr>
        <w:pStyle w:val="80"/>
        <w:numPr>
          <w:ilvl w:val="0"/>
          <w:numId w:val="21"/>
        </w:numPr>
        <w:ind w:leftChars="0" w:firstLineChars="0"/>
      </w:pPr>
      <w:r w:rsidRPr="00966431">
        <w:rPr>
          <w:rFonts w:hint="eastAsia"/>
        </w:rPr>
        <w:t>防災・耐震性能の向上や事故を防ぐための安全性能</w:t>
      </w:r>
      <w:r w:rsidR="000B264E" w:rsidRPr="00966431">
        <w:rPr>
          <w:rFonts w:hint="eastAsia"/>
        </w:rPr>
        <w:t>、環境、景観等に配慮した空間整備等</w:t>
      </w:r>
    </w:p>
    <w:p w:rsidR="002A4BC4" w:rsidRPr="00966431" w:rsidRDefault="000F5E07" w:rsidP="002A4BC4">
      <w:pPr>
        <w:pStyle w:val="8"/>
      </w:pPr>
      <w:r w:rsidRPr="00966431">
        <w:rPr>
          <w:rFonts w:hint="eastAsia"/>
        </w:rPr>
        <w:t>経済的視点</w:t>
      </w:r>
    </w:p>
    <w:p w:rsidR="002A4BC4" w:rsidRPr="00A21551" w:rsidRDefault="002A4BC4" w:rsidP="002A4BC4">
      <w:pPr>
        <w:pStyle w:val="80"/>
        <w:numPr>
          <w:ilvl w:val="0"/>
          <w:numId w:val="21"/>
        </w:numPr>
        <w:ind w:leftChars="0" w:firstLineChars="0"/>
      </w:pPr>
      <w:r w:rsidRPr="00A21551">
        <w:rPr>
          <w:rFonts w:hint="eastAsia"/>
        </w:rPr>
        <w:t>ライフサイクルコスト、資産価値等</w:t>
      </w:r>
    </w:p>
    <w:p w:rsidR="000F5E07" w:rsidRPr="00A21551" w:rsidRDefault="000F5E07" w:rsidP="002A4BC4">
      <w:pPr>
        <w:pStyle w:val="8"/>
      </w:pPr>
      <w:r w:rsidRPr="00A21551">
        <w:rPr>
          <w:rFonts w:hint="eastAsia"/>
        </w:rPr>
        <w:t>技術的実現可能性</w:t>
      </w:r>
      <w:r w:rsidR="002A4BC4" w:rsidRPr="00A21551">
        <w:rPr>
          <w:rFonts w:hint="eastAsia"/>
        </w:rPr>
        <w:t>（技術開発の動向</w:t>
      </w:r>
      <w:r w:rsidR="0061280F" w:rsidRPr="00A21551">
        <w:rPr>
          <w:rFonts w:hint="eastAsia"/>
        </w:rPr>
        <w:t>など</w:t>
      </w:r>
      <w:r w:rsidR="002A4BC4" w:rsidRPr="00A21551">
        <w:rPr>
          <w:rFonts w:hint="eastAsia"/>
        </w:rPr>
        <w:t>）</w:t>
      </w:r>
    </w:p>
    <w:p w:rsidR="002A4BC4" w:rsidRPr="00A21551" w:rsidRDefault="002A4BC4" w:rsidP="002A4BC4">
      <w:pPr>
        <w:pStyle w:val="80"/>
        <w:numPr>
          <w:ilvl w:val="0"/>
          <w:numId w:val="21"/>
        </w:numPr>
        <w:ind w:leftChars="0" w:firstLineChars="0"/>
      </w:pPr>
      <w:r w:rsidRPr="00A21551">
        <w:rPr>
          <w:rFonts w:hint="eastAsia"/>
        </w:rPr>
        <w:t>現在の技術では実現困難な場合　等</w:t>
      </w:r>
    </w:p>
    <w:p w:rsidR="0044011E" w:rsidRDefault="0044011E" w:rsidP="00587F4C">
      <w:pPr>
        <w:pStyle w:val="40"/>
        <w:ind w:left="420" w:firstLine="210"/>
      </w:pPr>
    </w:p>
    <w:p w:rsidR="000F5E07" w:rsidRPr="00CF7BC7" w:rsidRDefault="000F5E07" w:rsidP="00587F4C">
      <w:pPr>
        <w:pStyle w:val="40"/>
        <w:ind w:left="420" w:firstLine="210"/>
        <w:rPr>
          <w:color w:val="000000" w:themeColor="text1"/>
        </w:rPr>
      </w:pPr>
      <w:r w:rsidRPr="00CF7BC7">
        <w:rPr>
          <w:rFonts w:hint="eastAsia"/>
          <w:color w:val="000000" w:themeColor="text1"/>
        </w:rPr>
        <w:t>分野・施設によって、これら視点の</w:t>
      </w:r>
      <w:r w:rsidR="0061280F" w:rsidRPr="00CF7BC7">
        <w:rPr>
          <w:rFonts w:hint="eastAsia"/>
          <w:color w:val="000000" w:themeColor="text1"/>
        </w:rPr>
        <w:t>捉え方</w:t>
      </w:r>
      <w:r w:rsidR="00D30B56" w:rsidRPr="00CF7BC7">
        <w:rPr>
          <w:rFonts w:hint="eastAsia"/>
          <w:color w:val="000000" w:themeColor="text1"/>
        </w:rPr>
        <w:t>や</w:t>
      </w:r>
      <w:r w:rsidRPr="00CF7BC7">
        <w:rPr>
          <w:rFonts w:hint="eastAsia"/>
          <w:color w:val="000000" w:themeColor="text1"/>
        </w:rPr>
        <w:t>重みは、それぞれ異なることから、分野・施設毎に更新</w:t>
      </w:r>
      <w:r w:rsidR="0061280F" w:rsidRPr="00CF7BC7">
        <w:rPr>
          <w:rFonts w:hint="eastAsia"/>
          <w:color w:val="000000" w:themeColor="text1"/>
        </w:rPr>
        <w:t>を</w:t>
      </w:r>
      <w:r w:rsidRPr="00CF7BC7">
        <w:rPr>
          <w:rFonts w:hint="eastAsia"/>
          <w:color w:val="000000" w:themeColor="text1"/>
        </w:rPr>
        <w:t>見極め</w:t>
      </w:r>
      <w:r w:rsidR="0061280F" w:rsidRPr="00CF7BC7">
        <w:rPr>
          <w:rFonts w:hint="eastAsia"/>
          <w:color w:val="000000" w:themeColor="text1"/>
        </w:rPr>
        <w:t>る</w:t>
      </w:r>
      <w:r w:rsidRPr="00CF7BC7">
        <w:rPr>
          <w:rFonts w:hint="eastAsia"/>
          <w:color w:val="000000" w:themeColor="text1"/>
        </w:rPr>
        <w:t>にあたり考慮すべき視点</w:t>
      </w:r>
      <w:r w:rsidR="00E82AF5" w:rsidRPr="00CF7BC7">
        <w:rPr>
          <w:rFonts w:hint="eastAsia"/>
          <w:color w:val="000000" w:themeColor="text1"/>
        </w:rPr>
        <w:t>や</w:t>
      </w:r>
      <w:r w:rsidRPr="00CF7BC7">
        <w:rPr>
          <w:rFonts w:hint="eastAsia"/>
          <w:color w:val="000000" w:themeColor="text1"/>
        </w:rPr>
        <w:t>更新の考え方</w:t>
      </w:r>
      <w:r w:rsidR="00E82AF5" w:rsidRPr="00CF7BC7">
        <w:rPr>
          <w:rFonts w:hint="eastAsia"/>
          <w:color w:val="000000" w:themeColor="text1"/>
        </w:rPr>
        <w:t>、</w:t>
      </w:r>
      <w:r w:rsidRPr="00CF7BC7">
        <w:rPr>
          <w:rFonts w:hint="eastAsia"/>
          <w:color w:val="000000" w:themeColor="text1"/>
        </w:rPr>
        <w:t>更新判定フローについて、</w:t>
      </w:r>
      <w:r w:rsidR="00572538" w:rsidRPr="001369A9">
        <w:rPr>
          <w:rFonts w:hint="eastAsia"/>
          <w:color w:val="000000" w:themeColor="text1"/>
        </w:rPr>
        <w:t>必要に応じて</w:t>
      </w:r>
      <w:r w:rsidR="00EB4873" w:rsidRPr="006946D1">
        <w:rPr>
          <w:rFonts w:hint="eastAsia"/>
          <w:color w:val="000000" w:themeColor="text1"/>
        </w:rPr>
        <w:t>明</w:t>
      </w:r>
      <w:r w:rsidR="00EB4873" w:rsidRPr="00CF7BC7">
        <w:rPr>
          <w:rFonts w:hint="eastAsia"/>
          <w:color w:val="000000" w:themeColor="text1"/>
        </w:rPr>
        <w:t>確にしておくことが重要である。</w:t>
      </w:r>
    </w:p>
    <w:p w:rsidR="006672AA" w:rsidRPr="00A21551" w:rsidRDefault="006672AA" w:rsidP="006672AA">
      <w:pPr>
        <w:rPr>
          <w:b/>
          <w:color w:val="FF0000"/>
        </w:rPr>
      </w:pPr>
    </w:p>
    <w:p w:rsidR="000F5E07" w:rsidRPr="00CF7BC7" w:rsidRDefault="000F5E07" w:rsidP="00587F4C">
      <w:pPr>
        <w:pStyle w:val="4"/>
      </w:pPr>
      <w:r w:rsidRPr="00CF7BC7">
        <w:rPr>
          <w:rFonts w:hint="eastAsia"/>
        </w:rPr>
        <w:t>更新の考え方にあたっての留意事項</w:t>
      </w:r>
    </w:p>
    <w:p w:rsidR="00FD59B2" w:rsidRPr="00CF7BC7" w:rsidRDefault="000F5E07" w:rsidP="00EB4873">
      <w:pPr>
        <w:pStyle w:val="40"/>
        <w:ind w:left="420" w:firstLine="210"/>
        <w:rPr>
          <w:color w:val="000000" w:themeColor="text1"/>
        </w:rPr>
      </w:pPr>
      <w:r w:rsidRPr="00A21551">
        <w:rPr>
          <w:rFonts w:hint="eastAsia"/>
        </w:rPr>
        <w:t>更新の見</w:t>
      </w:r>
      <w:r w:rsidRPr="00CF7BC7">
        <w:rPr>
          <w:rFonts w:hint="eastAsia"/>
          <w:color w:val="000000" w:themeColor="text1"/>
        </w:rPr>
        <w:t>極めについては、概ね公会計上の耐用年数の前後にある施設等を対象に、施設の健全性と機能性</w:t>
      </w:r>
      <w:r w:rsidR="00FD59B2" w:rsidRPr="00CF7BC7">
        <w:rPr>
          <w:rFonts w:hint="eastAsia"/>
          <w:color w:val="000000" w:themeColor="text1"/>
        </w:rPr>
        <w:t>等</w:t>
      </w:r>
      <w:r w:rsidRPr="00CF7BC7">
        <w:rPr>
          <w:rFonts w:hint="eastAsia"/>
          <w:color w:val="000000" w:themeColor="text1"/>
        </w:rPr>
        <w:t>をもとに分野・施設毎に更新が必要かどうか</w:t>
      </w:r>
      <w:r w:rsidR="00EB4873" w:rsidRPr="00CF7BC7">
        <w:rPr>
          <w:rFonts w:hint="eastAsia"/>
          <w:color w:val="000000" w:themeColor="text1"/>
        </w:rPr>
        <w:t>を</w:t>
      </w:r>
      <w:r w:rsidRPr="00CF7BC7">
        <w:rPr>
          <w:rFonts w:hint="eastAsia"/>
          <w:color w:val="000000" w:themeColor="text1"/>
        </w:rPr>
        <w:t>検討する</w:t>
      </w:r>
      <w:r w:rsidR="00EB4873" w:rsidRPr="00CF7BC7">
        <w:rPr>
          <w:rFonts w:hint="eastAsia"/>
          <w:color w:val="000000" w:themeColor="text1"/>
        </w:rPr>
        <w:t>必要がある。</w:t>
      </w:r>
    </w:p>
    <w:p w:rsidR="000F5E07" w:rsidRPr="00A21551" w:rsidRDefault="000F5E07" w:rsidP="00EB4873">
      <w:pPr>
        <w:pStyle w:val="40"/>
        <w:ind w:left="420" w:firstLine="210"/>
      </w:pPr>
      <w:r w:rsidRPr="00CF7BC7">
        <w:rPr>
          <w:rFonts w:hint="eastAsia"/>
          <w:color w:val="000000" w:themeColor="text1"/>
        </w:rPr>
        <w:t>長寿命化においても</w:t>
      </w:r>
      <w:r w:rsidR="00EB4873" w:rsidRPr="00CF7BC7">
        <w:rPr>
          <w:rFonts w:hint="eastAsia"/>
          <w:color w:val="000000" w:themeColor="text1"/>
        </w:rPr>
        <w:t>、</w:t>
      </w:r>
      <w:r w:rsidRPr="00CF7BC7">
        <w:rPr>
          <w:rFonts w:hint="eastAsia"/>
          <w:color w:val="000000" w:themeColor="text1"/>
        </w:rPr>
        <w:t>必要に応じ</w:t>
      </w:r>
      <w:r w:rsidRPr="00A21551">
        <w:rPr>
          <w:rFonts w:hint="eastAsia"/>
        </w:rPr>
        <w:t>て分野・施設毎に目標寿命の設定を行い、設定された目標寿命に応じた維持管理を行う</w:t>
      </w:r>
      <w:r w:rsidR="00EB4873" w:rsidRPr="00A21551">
        <w:rPr>
          <w:rFonts w:hint="eastAsia"/>
        </w:rPr>
        <w:t>必要がある</w:t>
      </w:r>
      <w:r w:rsidRPr="00A21551">
        <w:rPr>
          <w:rFonts w:hint="eastAsia"/>
        </w:rPr>
        <w:t>。</w:t>
      </w:r>
      <w:r w:rsidR="00EB4873" w:rsidRPr="00A21551">
        <w:rPr>
          <w:rFonts w:hint="eastAsia"/>
        </w:rPr>
        <w:t>目標寿命の設定と</w:t>
      </w:r>
      <w:r w:rsidR="0040096E">
        <w:rPr>
          <w:rFonts w:hint="eastAsia"/>
        </w:rPr>
        <w:t>あわせて、将来の更新</w:t>
      </w:r>
      <w:r w:rsidRPr="00A21551">
        <w:rPr>
          <w:rFonts w:hint="eastAsia"/>
        </w:rPr>
        <w:t>の見極めにおける課題や</w:t>
      </w:r>
      <w:r w:rsidR="00EB4873" w:rsidRPr="00A21551">
        <w:rPr>
          <w:rFonts w:hint="eastAsia"/>
        </w:rPr>
        <w:t>、</w:t>
      </w:r>
      <w:r w:rsidRPr="00A21551">
        <w:rPr>
          <w:rFonts w:hint="eastAsia"/>
        </w:rPr>
        <w:t>その対応について整理</w:t>
      </w:r>
      <w:r w:rsidR="00EB4873" w:rsidRPr="00A21551">
        <w:rPr>
          <w:rFonts w:hint="eastAsia"/>
        </w:rPr>
        <w:t>しておく必要がある。</w:t>
      </w:r>
    </w:p>
    <w:p w:rsidR="000F5E07" w:rsidRPr="00A21551" w:rsidRDefault="000F5E07" w:rsidP="00CF7BC7">
      <w:pPr>
        <w:pStyle w:val="40"/>
        <w:ind w:left="420" w:firstLine="210"/>
      </w:pPr>
      <w:r w:rsidRPr="00A21551">
        <w:rPr>
          <w:rFonts w:hint="eastAsia"/>
        </w:rPr>
        <w:t>施設・設備の劣化・損傷状況は、利用環境等の影響を受けるため、施設・設備の寿命を一律に定めることは困難である。しかしながら、更新の検討を行うための一つの目安として、公会計（減価償却の観点）や国の基準等、過去からの使用実績等による耐用年数、</w:t>
      </w:r>
      <w:r w:rsidRPr="00A21551">
        <w:t>ISO2394</w:t>
      </w:r>
      <w:r w:rsidRPr="00A21551">
        <w:rPr>
          <w:rFonts w:hint="eastAsia"/>
        </w:rPr>
        <w:t>による設計供用期間などの考え方がある。また、設備（機械等）では、メーカー推奨の交換時期（工学的寿命）が示されている場合もある</w:t>
      </w:r>
      <w:r w:rsidR="00EB4873" w:rsidRPr="00A21551">
        <w:rPr>
          <w:rFonts w:hint="eastAsia"/>
        </w:rPr>
        <w:t>ので、これらを参考に検討を行うべきである</w:t>
      </w:r>
      <w:r w:rsidRPr="00A21551">
        <w:rPr>
          <w:rFonts w:hint="eastAsia"/>
        </w:rPr>
        <w:t>。</w:t>
      </w:r>
    </w:p>
    <w:p w:rsidR="000F5E07" w:rsidRPr="00A21551" w:rsidRDefault="000F5E07" w:rsidP="00EB4873">
      <w:pPr>
        <w:pStyle w:val="2"/>
      </w:pPr>
      <w:bookmarkStart w:id="82" w:name="_Toc398291324"/>
      <w:r w:rsidRPr="00A21551">
        <w:rPr>
          <w:rFonts w:hint="eastAsia"/>
        </w:rPr>
        <w:lastRenderedPageBreak/>
        <w:t>重点化指標・優先順位の考え方</w:t>
      </w:r>
      <w:bookmarkEnd w:id="82"/>
    </w:p>
    <w:p w:rsidR="000F5E07" w:rsidRPr="00A21551" w:rsidRDefault="000F5E07" w:rsidP="00EB4873">
      <w:pPr>
        <w:pStyle w:val="20"/>
        <w:ind w:left="105" w:firstLine="210"/>
      </w:pPr>
      <w:r w:rsidRPr="00A21551">
        <w:rPr>
          <w:rFonts w:hint="eastAsia"/>
        </w:rPr>
        <w:t>限られた資源（予算・人員）の中で維持管理を適切かつ的確に行うため、府民の安全を確保することを最優先に</w:t>
      </w:r>
      <w:r w:rsidR="00C067D6" w:rsidRPr="00A21551">
        <w:rPr>
          <w:rFonts w:hint="eastAsia"/>
        </w:rPr>
        <w:t>、</w:t>
      </w:r>
      <w:r w:rsidRPr="00A21551">
        <w:rPr>
          <w:rFonts w:hint="eastAsia"/>
        </w:rPr>
        <w:t>分野横断的にマネジメントを行い、弾力的に予算配分することを基本と</w:t>
      </w:r>
      <w:r w:rsidR="00C067D6" w:rsidRPr="00A21551">
        <w:rPr>
          <w:rFonts w:hint="eastAsia"/>
        </w:rPr>
        <w:t>すべきである</w:t>
      </w:r>
      <w:r w:rsidRPr="00A21551">
        <w:rPr>
          <w:rFonts w:hint="eastAsia"/>
        </w:rPr>
        <w:t>。また、分野・施設毎の特性や重要度などを踏まえ、不具合が発生した場合のリスク等に着目（特定・評価）して、分野・施設毎の点検、補修などの重点化（優先順位）を設定し、戦略的に維持管理を行う</w:t>
      </w:r>
      <w:r w:rsidR="00C067D6" w:rsidRPr="00A21551">
        <w:rPr>
          <w:rFonts w:hint="eastAsia"/>
        </w:rPr>
        <w:t>必要がある</w:t>
      </w:r>
      <w:r w:rsidRPr="00A21551">
        <w:rPr>
          <w:rFonts w:hint="eastAsia"/>
        </w:rPr>
        <w:t>。</w:t>
      </w:r>
    </w:p>
    <w:p w:rsidR="00EE3D0F" w:rsidRPr="00A21551" w:rsidRDefault="00EE3D0F" w:rsidP="00EB4873">
      <w:pPr>
        <w:pStyle w:val="20"/>
        <w:ind w:left="105" w:firstLine="210"/>
      </w:pPr>
    </w:p>
    <w:p w:rsidR="000F5E07" w:rsidRPr="00A21551" w:rsidRDefault="000F5E07" w:rsidP="00C067D6">
      <w:pPr>
        <w:pStyle w:val="4"/>
      </w:pPr>
      <w:r w:rsidRPr="00A21551">
        <w:rPr>
          <w:rFonts w:hint="eastAsia"/>
        </w:rPr>
        <w:t>基本的な考え方</w:t>
      </w:r>
    </w:p>
    <w:p w:rsidR="000F5E07" w:rsidRPr="00A21551" w:rsidRDefault="000F5E07" w:rsidP="00C067D6">
      <w:pPr>
        <w:pStyle w:val="8"/>
      </w:pPr>
      <w:r w:rsidRPr="00A21551">
        <w:rPr>
          <w:rFonts w:hint="eastAsia"/>
        </w:rPr>
        <w:t>府民の安全確保（分野横断的に実施）</w:t>
      </w:r>
    </w:p>
    <w:p w:rsidR="000F5E07" w:rsidRPr="00A21551" w:rsidRDefault="000F5E07" w:rsidP="00C067D6">
      <w:pPr>
        <w:pStyle w:val="80"/>
        <w:ind w:left="945" w:firstLine="210"/>
      </w:pPr>
      <w:r w:rsidRPr="00A21551">
        <w:rPr>
          <w:rFonts w:hint="eastAsia"/>
        </w:rPr>
        <w:t>施設の劣化、損傷が極めて著しく第三者への悪影響が懸念される場合、あるいは施設の機能に支障を及ぼす恐れがある場合など、緊急対応が必要な施設への対策は最優先に実施</w:t>
      </w:r>
      <w:r w:rsidR="00C067D6" w:rsidRPr="00A21551">
        <w:rPr>
          <w:rFonts w:hint="eastAsia"/>
        </w:rPr>
        <w:t>すべきである</w:t>
      </w:r>
      <w:r w:rsidRPr="00A21551">
        <w:rPr>
          <w:rFonts w:hint="eastAsia"/>
        </w:rPr>
        <w:t>。</w:t>
      </w:r>
    </w:p>
    <w:p w:rsidR="000F5E07" w:rsidRPr="00A21551" w:rsidRDefault="000F5E07" w:rsidP="00C067D6">
      <w:pPr>
        <w:pStyle w:val="80"/>
        <w:ind w:left="945" w:firstLine="210"/>
      </w:pPr>
      <w:r w:rsidRPr="00A21551">
        <w:rPr>
          <w:rFonts w:hint="eastAsia"/>
        </w:rPr>
        <w:t>安全確保の観点</w:t>
      </w:r>
      <w:r w:rsidR="001B7632" w:rsidRPr="00A21551">
        <w:rPr>
          <w:rFonts w:hint="eastAsia"/>
        </w:rPr>
        <w:t>など</w:t>
      </w:r>
      <w:r w:rsidRPr="00A21551">
        <w:rPr>
          <w:rFonts w:hint="eastAsia"/>
        </w:rPr>
        <w:t>社会的な要請等</w:t>
      </w:r>
      <w:r w:rsidR="001B7632" w:rsidRPr="00A21551">
        <w:rPr>
          <w:rFonts w:hint="eastAsia"/>
        </w:rPr>
        <w:t>から</w:t>
      </w:r>
      <w:r w:rsidRPr="00A21551">
        <w:rPr>
          <w:rFonts w:hint="eastAsia"/>
        </w:rPr>
        <w:t>、分野・施設によらず優先的に取組むべき課題については、短中期的な目標を掲げて最優先に実施する</w:t>
      </w:r>
      <w:r w:rsidR="001B7632" w:rsidRPr="00A21551">
        <w:rPr>
          <w:rFonts w:hint="eastAsia"/>
        </w:rPr>
        <w:t>必要がある</w:t>
      </w:r>
      <w:r w:rsidRPr="00A21551">
        <w:rPr>
          <w:rFonts w:hint="eastAsia"/>
        </w:rPr>
        <w:t>。</w:t>
      </w:r>
    </w:p>
    <w:p w:rsidR="000F5E07" w:rsidRPr="00A21551" w:rsidRDefault="000F5E07" w:rsidP="001B7632">
      <w:pPr>
        <w:pStyle w:val="8"/>
      </w:pPr>
      <w:r w:rsidRPr="00A21551">
        <w:rPr>
          <w:rFonts w:hint="eastAsia"/>
        </w:rPr>
        <w:t>効率的・効果的な維持管理（各分野・施設で実施）</w:t>
      </w:r>
    </w:p>
    <w:p w:rsidR="000F5E07" w:rsidRPr="00A21551" w:rsidRDefault="000F5E07" w:rsidP="001B7632">
      <w:pPr>
        <w:pStyle w:val="80"/>
        <w:ind w:left="945" w:firstLine="210"/>
      </w:pPr>
      <w:r w:rsidRPr="00A21551">
        <w:rPr>
          <w:rFonts w:hint="eastAsia"/>
        </w:rPr>
        <w:t>安全確保の観点から最優先で実施する事業（補修、更新等）以外については、リスクに着目して、優先順位を定め、効率的・効果的な維持管理を行っていく</w:t>
      </w:r>
      <w:r w:rsidR="001B7632" w:rsidRPr="00A21551">
        <w:rPr>
          <w:rFonts w:hint="eastAsia"/>
        </w:rPr>
        <w:t>べきである</w:t>
      </w:r>
      <w:r w:rsidRPr="00A21551">
        <w:rPr>
          <w:rFonts w:hint="eastAsia"/>
        </w:rPr>
        <w:t>。</w:t>
      </w:r>
    </w:p>
    <w:p w:rsidR="000F5E07" w:rsidRPr="00A21551" w:rsidRDefault="000F5E07" w:rsidP="001B7632">
      <w:pPr>
        <w:pStyle w:val="80"/>
        <w:ind w:left="945" w:firstLine="210"/>
      </w:pPr>
      <w:r w:rsidRPr="00A21551">
        <w:rPr>
          <w:rFonts w:hint="eastAsia"/>
        </w:rPr>
        <w:t>ただし、他の事業（工事）等の実施に併せて、補修、更新を行うことが、予算の節約や工事に伴う影響を低減する等の視点で合理的である場合には、総合的に判断するなど柔軟に対応する</w:t>
      </w:r>
      <w:r w:rsidR="001B7632" w:rsidRPr="00A21551">
        <w:rPr>
          <w:rFonts w:hint="eastAsia"/>
        </w:rPr>
        <w:t>必要がある</w:t>
      </w:r>
      <w:r w:rsidRPr="00A21551">
        <w:rPr>
          <w:rFonts w:hint="eastAsia"/>
        </w:rPr>
        <w:t>。</w:t>
      </w:r>
    </w:p>
    <w:p w:rsidR="00EE3D0F" w:rsidRPr="00A21551" w:rsidRDefault="00EE3D0F" w:rsidP="001B7632">
      <w:pPr>
        <w:pStyle w:val="80"/>
        <w:ind w:left="945" w:firstLine="210"/>
      </w:pPr>
    </w:p>
    <w:p w:rsidR="000F5E07" w:rsidRPr="00A21551" w:rsidRDefault="000F5E07" w:rsidP="001B7632">
      <w:pPr>
        <w:pStyle w:val="4"/>
      </w:pPr>
      <w:r w:rsidRPr="00A21551">
        <w:rPr>
          <w:rFonts w:hint="eastAsia"/>
        </w:rPr>
        <w:t>リスクに着目した重点化</w:t>
      </w:r>
    </w:p>
    <w:p w:rsidR="000F5E07" w:rsidRPr="00CF7BC7" w:rsidRDefault="000F5E07" w:rsidP="001B7632">
      <w:pPr>
        <w:pStyle w:val="40"/>
        <w:ind w:left="420" w:firstLine="210"/>
        <w:rPr>
          <w:color w:val="000000" w:themeColor="text1"/>
        </w:rPr>
      </w:pPr>
      <w:r w:rsidRPr="00A21551">
        <w:rPr>
          <w:rFonts w:hint="eastAsia"/>
        </w:rPr>
        <w:t>施設の維持管理のリスクは、劣化や損傷等の不具合発生の可能性と社会的影響度との積として定義し、不具合発生の可能性が高く、発生した場合の社会的な影響が大きいほど重大なリスクとして評価</w:t>
      </w:r>
      <w:r w:rsidR="001B7632" w:rsidRPr="00A21551">
        <w:rPr>
          <w:rFonts w:hint="eastAsia"/>
        </w:rPr>
        <w:t>される</w:t>
      </w:r>
      <w:r w:rsidRPr="00A21551">
        <w:rPr>
          <w:rFonts w:hint="eastAsia"/>
        </w:rPr>
        <w:t>。具体的には、平時における施設の特性（構造等）や状態（健全度）、利用環境などの不具合発生の可能性と、不具合が起こった場</w:t>
      </w:r>
      <w:r w:rsidR="00E528D9" w:rsidRPr="00A21551">
        <w:rPr>
          <w:rFonts w:hint="eastAsia"/>
        </w:rPr>
        <w:t>合の人命や社会的被害の大きさとの組み合</w:t>
      </w:r>
      <w:r w:rsidR="00E528D9" w:rsidRPr="00CF7BC7">
        <w:rPr>
          <w:rFonts w:hint="eastAsia"/>
          <w:color w:val="000000" w:themeColor="text1"/>
        </w:rPr>
        <w:t>わせによるリスクを</w:t>
      </w:r>
      <w:r w:rsidRPr="00CF7BC7">
        <w:rPr>
          <w:rFonts w:hint="eastAsia"/>
          <w:color w:val="000000" w:themeColor="text1"/>
        </w:rPr>
        <w:t>評価し、重点化を</w:t>
      </w:r>
      <w:r w:rsidR="001B7632" w:rsidRPr="00CF7BC7">
        <w:rPr>
          <w:rFonts w:hint="eastAsia"/>
          <w:color w:val="000000" w:themeColor="text1"/>
        </w:rPr>
        <w:t>図るべきである</w:t>
      </w:r>
      <w:r w:rsidRPr="00CF7BC7">
        <w:rPr>
          <w:rFonts w:hint="eastAsia"/>
          <w:color w:val="000000" w:themeColor="text1"/>
        </w:rPr>
        <w:t>。</w:t>
      </w:r>
    </w:p>
    <w:p w:rsidR="000F5E07" w:rsidRPr="00A21551" w:rsidRDefault="000F5E07" w:rsidP="001B7632">
      <w:pPr>
        <w:pStyle w:val="40"/>
        <w:ind w:left="420" w:firstLine="210"/>
      </w:pPr>
      <w:r w:rsidRPr="00A21551">
        <w:rPr>
          <w:rFonts w:hint="eastAsia"/>
        </w:rPr>
        <w:t>なお、河川、砂防、港湾、海岸等の防災施設については、台風や高潮など非常時における施設等が機能しない場合の社会的影響度（被害を想定したリスク）を評価する</w:t>
      </w:r>
      <w:r w:rsidR="001B7632" w:rsidRPr="00A21551">
        <w:rPr>
          <w:rFonts w:hint="eastAsia"/>
        </w:rPr>
        <w:t>必要がある</w:t>
      </w:r>
      <w:r w:rsidRPr="00A21551">
        <w:rPr>
          <w:rFonts w:hint="eastAsia"/>
        </w:rPr>
        <w:t>。都市基盤施設は多岐にわたり</w:t>
      </w:r>
      <w:r w:rsidR="001B7632" w:rsidRPr="00A21551">
        <w:rPr>
          <w:rFonts w:hint="eastAsia"/>
        </w:rPr>
        <w:t>、</w:t>
      </w:r>
      <w:r w:rsidRPr="00A21551">
        <w:rPr>
          <w:rFonts w:hint="eastAsia"/>
        </w:rPr>
        <w:t>その役割、機能、構造特性が異なるため、共通の尺度で全分野・施設の優先順位を設定するべきものではないが、経済活動を支え日常的に府民へサービスを提供する施設や</w:t>
      </w:r>
      <w:r w:rsidRPr="00A21551">
        <w:t xml:space="preserve"> </w:t>
      </w:r>
      <w:r w:rsidRPr="00A21551">
        <w:rPr>
          <w:rFonts w:hint="eastAsia"/>
        </w:rPr>
        <w:t>、災害をはじめ非常時等に府民を守る施設など役割が共通する分野・施設については、同様な指標により評価を行うことで合理的な維持管理が可能となる。</w:t>
      </w:r>
    </w:p>
    <w:p w:rsidR="00EE3D0F" w:rsidRPr="00A21551" w:rsidRDefault="00EE3D0F" w:rsidP="001B7632">
      <w:pPr>
        <w:pStyle w:val="40"/>
        <w:ind w:left="420" w:firstLine="210"/>
      </w:pPr>
    </w:p>
    <w:p w:rsidR="000F5E07" w:rsidRPr="00A21551" w:rsidRDefault="000F5E07" w:rsidP="001B7632">
      <w:pPr>
        <w:pStyle w:val="4"/>
      </w:pPr>
      <w:r w:rsidRPr="00A21551">
        <w:rPr>
          <w:rFonts w:hint="eastAsia"/>
        </w:rPr>
        <w:t>重点化指標（優先順位の判断要素）</w:t>
      </w:r>
    </w:p>
    <w:p w:rsidR="000F5E07" w:rsidRPr="00CF7BC7" w:rsidRDefault="000F5E07" w:rsidP="009229CC">
      <w:pPr>
        <w:pStyle w:val="40"/>
        <w:ind w:left="420" w:firstLine="210"/>
        <w:rPr>
          <w:color w:val="000000" w:themeColor="text1"/>
        </w:rPr>
      </w:pPr>
      <w:r w:rsidRPr="00A21551">
        <w:rPr>
          <w:rFonts w:hint="eastAsia"/>
        </w:rPr>
        <w:t>リスクを評価する際の判断要素については、施設の特性等に応じて各分野・施設それぞれで設定する</w:t>
      </w:r>
      <w:r w:rsidR="009229CC" w:rsidRPr="00A21551">
        <w:rPr>
          <w:rFonts w:hint="eastAsia"/>
        </w:rPr>
        <w:t>必要がある。</w:t>
      </w:r>
      <w:r w:rsidRPr="00A21551">
        <w:rPr>
          <w:rFonts w:hint="eastAsia"/>
        </w:rPr>
        <w:t>「不具合発生の可能性」に関する要素としては、点検結果等による施設の健全度（劣化、損傷の程度）、経過年数、使用環境、設計基準など施設の直接的な不具合に関連する項目を考慮する</w:t>
      </w:r>
      <w:r w:rsidR="009229CC" w:rsidRPr="00A21551">
        <w:rPr>
          <w:rFonts w:hint="eastAsia"/>
        </w:rPr>
        <w:t>必要がある</w:t>
      </w:r>
      <w:r w:rsidRPr="00A21551">
        <w:rPr>
          <w:rFonts w:hint="eastAsia"/>
        </w:rPr>
        <w:t>。また、「社会的影響度」に関する要素としては、経済</w:t>
      </w:r>
      <w:r w:rsidRPr="00A21551">
        <w:rPr>
          <w:rFonts w:hint="eastAsia"/>
        </w:rPr>
        <w:lastRenderedPageBreak/>
        <w:t>活動や防災、快適性（例えば公園施設に求められる“憩い”など）などの視点から、利用状況や背後地の状況、代替性、施設規模などの項</w:t>
      </w:r>
      <w:r w:rsidRPr="00CF7BC7">
        <w:rPr>
          <w:rFonts w:hint="eastAsia"/>
          <w:color w:val="000000" w:themeColor="text1"/>
        </w:rPr>
        <w:t>目を考慮する</w:t>
      </w:r>
      <w:r w:rsidR="009229CC" w:rsidRPr="00CF7BC7">
        <w:rPr>
          <w:rFonts w:hint="eastAsia"/>
          <w:color w:val="000000" w:themeColor="text1"/>
        </w:rPr>
        <w:t>必要がある</w:t>
      </w:r>
      <w:r w:rsidRPr="00CF7BC7">
        <w:rPr>
          <w:rFonts w:hint="eastAsia"/>
          <w:color w:val="000000" w:themeColor="text1"/>
        </w:rPr>
        <w:t>。</w:t>
      </w:r>
      <w:r w:rsidR="00FD59B2" w:rsidRPr="00CF7BC7">
        <w:rPr>
          <w:rFonts w:hint="eastAsia"/>
          <w:color w:val="000000" w:themeColor="text1"/>
        </w:rPr>
        <w:t>また、それら指標</w:t>
      </w:r>
      <w:r w:rsidR="00E82AF5" w:rsidRPr="00CF7BC7">
        <w:rPr>
          <w:rFonts w:hint="eastAsia"/>
          <w:color w:val="000000" w:themeColor="text1"/>
        </w:rPr>
        <w:t>は、</w:t>
      </w:r>
      <w:r w:rsidR="00FD59B2" w:rsidRPr="00CF7BC7">
        <w:rPr>
          <w:rFonts w:hint="eastAsia"/>
          <w:color w:val="000000" w:themeColor="text1"/>
        </w:rPr>
        <w:t>社会経済情勢等により変化するため適切に見直しを図る必要がある。</w:t>
      </w:r>
    </w:p>
    <w:p w:rsidR="000F5E07" w:rsidRPr="00A21551" w:rsidRDefault="000F5E07" w:rsidP="006672AA"/>
    <w:p w:rsidR="000F5E07" w:rsidRPr="00A21551" w:rsidRDefault="000F5E07">
      <w:pPr>
        <w:widowControl/>
        <w:jc w:val="left"/>
      </w:pPr>
      <w:r w:rsidRPr="00A21551">
        <w:br w:type="page"/>
      </w:r>
    </w:p>
    <w:p w:rsidR="000F5E07" w:rsidRPr="00A21551" w:rsidRDefault="000F5E07" w:rsidP="009229CC">
      <w:pPr>
        <w:pStyle w:val="2"/>
      </w:pPr>
      <w:bookmarkStart w:id="83" w:name="_Toc398291325"/>
      <w:r w:rsidRPr="00A21551">
        <w:rPr>
          <w:rFonts w:hint="eastAsia"/>
        </w:rPr>
        <w:lastRenderedPageBreak/>
        <w:t>日常的な維持管理の着実な実践</w:t>
      </w:r>
      <w:bookmarkEnd w:id="83"/>
    </w:p>
    <w:p w:rsidR="009E75CE" w:rsidRPr="00CF7BC7" w:rsidRDefault="00E641E5" w:rsidP="00587F4C">
      <w:pPr>
        <w:pStyle w:val="20"/>
        <w:ind w:left="105" w:firstLine="210"/>
        <w:rPr>
          <w:color w:val="000000" w:themeColor="text1"/>
        </w:rPr>
      </w:pPr>
      <w:r w:rsidRPr="00CF7BC7">
        <w:rPr>
          <w:rFonts w:hint="eastAsia"/>
          <w:color w:val="000000" w:themeColor="text1"/>
        </w:rPr>
        <w:t>大阪府では、</w:t>
      </w:r>
      <w:r w:rsidR="00126B72" w:rsidRPr="00CF7BC7">
        <w:rPr>
          <w:rFonts w:hint="eastAsia"/>
          <w:color w:val="000000" w:themeColor="text1"/>
        </w:rPr>
        <w:t>日常的な維持管理において</w:t>
      </w:r>
      <w:r w:rsidR="000F5E07" w:rsidRPr="00CF7BC7">
        <w:rPr>
          <w:rFonts w:hint="eastAsia"/>
          <w:color w:val="000000" w:themeColor="text1"/>
        </w:rPr>
        <w:t>、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w:t>
      </w:r>
      <w:r w:rsidR="00126B72" w:rsidRPr="00CF7BC7">
        <w:rPr>
          <w:rFonts w:hint="eastAsia"/>
          <w:color w:val="000000" w:themeColor="text1"/>
        </w:rPr>
        <w:t>に努めており、これらの取組を引き続き着実に実施して</w:t>
      </w:r>
      <w:r w:rsidR="009E75CE" w:rsidRPr="00CF7BC7">
        <w:rPr>
          <w:rFonts w:hint="eastAsia"/>
          <w:color w:val="000000" w:themeColor="text1"/>
        </w:rPr>
        <w:t>いくことが重要である。</w:t>
      </w:r>
    </w:p>
    <w:p w:rsidR="000F5E07" w:rsidRPr="00CF7BC7" w:rsidRDefault="009E75CE" w:rsidP="00587F4C">
      <w:pPr>
        <w:pStyle w:val="20"/>
        <w:ind w:left="105" w:firstLine="210"/>
        <w:rPr>
          <w:color w:val="000000" w:themeColor="text1"/>
        </w:rPr>
      </w:pPr>
      <w:r w:rsidRPr="00CF7BC7">
        <w:rPr>
          <w:rFonts w:hint="eastAsia"/>
          <w:color w:val="000000" w:themeColor="text1"/>
        </w:rPr>
        <w:t>ま</w:t>
      </w:r>
      <w:r w:rsidR="000F5E07" w:rsidRPr="00CF7BC7">
        <w:rPr>
          <w:rFonts w:hint="eastAsia"/>
          <w:color w:val="000000" w:themeColor="text1"/>
        </w:rPr>
        <w:t>た、</w:t>
      </w:r>
      <w:r w:rsidR="00EE3D0F" w:rsidRPr="00CF7BC7">
        <w:rPr>
          <w:rFonts w:hint="eastAsia"/>
          <w:color w:val="000000" w:themeColor="text1"/>
        </w:rPr>
        <w:t>日常的な維持管理から「劣化・損傷の原因を排除する」と言う視点で、</w:t>
      </w:r>
      <w:r w:rsidR="000F5E07" w:rsidRPr="00CF7BC7">
        <w:rPr>
          <w:rFonts w:hint="eastAsia"/>
          <w:color w:val="000000" w:themeColor="text1"/>
        </w:rPr>
        <w:t>施設の適正利用（例：道路における大型車の大型車通行の適正化）</w:t>
      </w:r>
      <w:r w:rsidR="004D2F12" w:rsidRPr="00CF7BC7">
        <w:rPr>
          <w:rFonts w:hint="eastAsia"/>
          <w:color w:val="000000" w:themeColor="text1"/>
        </w:rPr>
        <w:t>や</w:t>
      </w:r>
      <w:r w:rsidR="00EE3D0F" w:rsidRPr="00CF7BC7">
        <w:rPr>
          <w:rFonts w:hint="eastAsia"/>
          <w:color w:val="000000" w:themeColor="text1"/>
        </w:rPr>
        <w:t>施設清掃など</w:t>
      </w:r>
      <w:r w:rsidR="000F5E07" w:rsidRPr="00CF7BC7">
        <w:rPr>
          <w:rFonts w:hint="eastAsia"/>
          <w:color w:val="000000" w:themeColor="text1"/>
        </w:rPr>
        <w:t>きめ細やかな維持管理・修繕作業等、施設の長寿命化に資する取組を実践していく</w:t>
      </w:r>
      <w:r w:rsidR="009229CC" w:rsidRPr="00CF7BC7">
        <w:rPr>
          <w:rFonts w:hint="eastAsia"/>
          <w:color w:val="000000" w:themeColor="text1"/>
        </w:rPr>
        <w:t>ことが重要である</w:t>
      </w:r>
      <w:r w:rsidR="000F5E07" w:rsidRPr="00CF7BC7">
        <w:rPr>
          <w:rFonts w:hint="eastAsia"/>
          <w:color w:val="000000" w:themeColor="text1"/>
        </w:rPr>
        <w:t>。</w:t>
      </w:r>
    </w:p>
    <w:p w:rsidR="000F5E07" w:rsidRPr="00A21551" w:rsidRDefault="000F5E07" w:rsidP="009229CC">
      <w:pPr>
        <w:pStyle w:val="20"/>
        <w:ind w:left="105" w:firstLine="210"/>
      </w:pPr>
      <w:r w:rsidRPr="00A21551">
        <w:rPr>
          <w:rFonts w:hint="eastAsia"/>
        </w:rPr>
        <w:t>さらに、多くの府民等に都市基盤施設の維持管理に関して理解と参画を促すため、都市基盤施設の保全や活用する機会を提供し府民や企業等、地域社会と協働、連携した維持管理を推進する</w:t>
      </w:r>
      <w:r w:rsidR="009229CC" w:rsidRPr="00A21551">
        <w:rPr>
          <w:rFonts w:hint="eastAsia"/>
        </w:rPr>
        <w:t>ことが重要である</w:t>
      </w:r>
      <w:r w:rsidRPr="00A21551">
        <w:rPr>
          <w:rFonts w:hint="eastAsia"/>
        </w:rPr>
        <w:t>。</w:t>
      </w:r>
    </w:p>
    <w:p w:rsidR="000F5E07" w:rsidRPr="00A21551" w:rsidRDefault="009229CC" w:rsidP="009229CC">
      <w:pPr>
        <w:pStyle w:val="20"/>
        <w:ind w:left="105" w:firstLine="210"/>
      </w:pPr>
      <w:r w:rsidRPr="00A21551">
        <w:rPr>
          <w:rFonts w:hint="eastAsia"/>
        </w:rPr>
        <w:t>こ</w:t>
      </w:r>
      <w:r w:rsidR="000F5E07" w:rsidRPr="00A21551">
        <w:rPr>
          <w:rFonts w:hint="eastAsia"/>
        </w:rPr>
        <w:t>れらの取組を着実に実践していくために</w:t>
      </w:r>
      <w:r w:rsidRPr="00A21551">
        <w:rPr>
          <w:rFonts w:hint="eastAsia"/>
        </w:rPr>
        <w:t>、</w:t>
      </w:r>
      <w:r w:rsidR="000F5E07" w:rsidRPr="00A21551">
        <w:rPr>
          <w:rFonts w:hint="eastAsia"/>
        </w:rPr>
        <w:t>地域や施設の特性等を考慮し、創意工夫を凝らしながら適切に対応するとともに</w:t>
      </w:r>
      <w:r w:rsidR="000F5E07" w:rsidRPr="00A21551">
        <w:t>PDCA</w:t>
      </w:r>
      <w:r w:rsidR="000F5E07" w:rsidRPr="00A21551">
        <w:rPr>
          <w:rFonts w:hint="eastAsia"/>
        </w:rPr>
        <w:t>サイクルによる継続的なマネジメントを</w:t>
      </w:r>
      <w:r w:rsidRPr="00A21551">
        <w:rPr>
          <w:rFonts w:hint="eastAsia"/>
        </w:rPr>
        <w:t>行っていくことが必要である。</w:t>
      </w:r>
    </w:p>
    <w:p w:rsidR="000F5E07" w:rsidRPr="00A21551" w:rsidRDefault="000F5E07" w:rsidP="006672AA"/>
    <w:p w:rsidR="000F5E07" w:rsidRPr="00A21551" w:rsidRDefault="009229CC" w:rsidP="009229CC">
      <w:pPr>
        <w:pStyle w:val="4"/>
      </w:pPr>
      <w:r w:rsidRPr="00A21551">
        <w:rPr>
          <w:rFonts w:hint="eastAsia"/>
        </w:rPr>
        <w:t>日常的な維持管理・修繕作業における</w:t>
      </w:r>
      <w:r w:rsidR="000F5E07" w:rsidRPr="00A21551">
        <w:rPr>
          <w:rFonts w:hint="eastAsia"/>
        </w:rPr>
        <w:t>留意事項</w:t>
      </w:r>
    </w:p>
    <w:p w:rsidR="000F5E07" w:rsidRPr="00CF7BC7" w:rsidRDefault="009229CC" w:rsidP="009229CC">
      <w:pPr>
        <w:pStyle w:val="40"/>
        <w:ind w:left="420" w:firstLine="210"/>
        <w:rPr>
          <w:color w:val="000000" w:themeColor="text1"/>
        </w:rPr>
      </w:pPr>
      <w:r w:rsidRPr="00A21551">
        <w:rPr>
          <w:rFonts w:hint="eastAsia"/>
        </w:rPr>
        <w:t>日常的な</w:t>
      </w:r>
      <w:r w:rsidR="000F5E07" w:rsidRPr="00A21551">
        <w:rPr>
          <w:rFonts w:hint="eastAsia"/>
        </w:rPr>
        <w:t>維持管理・修繕作業を実施する際には</w:t>
      </w:r>
      <w:r w:rsidR="000F5E07" w:rsidRPr="00CF7BC7">
        <w:rPr>
          <w:rFonts w:hint="eastAsia"/>
          <w:color w:val="000000" w:themeColor="text1"/>
        </w:rPr>
        <w:t>、</w:t>
      </w:r>
      <w:r w:rsidR="009E75CE" w:rsidRPr="00CF7BC7">
        <w:rPr>
          <w:rFonts w:hint="eastAsia"/>
          <w:color w:val="000000" w:themeColor="text1"/>
        </w:rPr>
        <w:t>これまでの取組に加え、</w:t>
      </w:r>
      <w:r w:rsidR="000F5E07" w:rsidRPr="00CF7BC7">
        <w:rPr>
          <w:rFonts w:hint="eastAsia"/>
          <w:color w:val="000000" w:themeColor="text1"/>
        </w:rPr>
        <w:t>以下の内容</w:t>
      </w:r>
      <w:r w:rsidR="0061280F" w:rsidRPr="00CF7BC7">
        <w:rPr>
          <w:rFonts w:hint="eastAsia"/>
          <w:color w:val="000000" w:themeColor="text1"/>
        </w:rPr>
        <w:t>など</w:t>
      </w:r>
      <w:r w:rsidR="000F5E07" w:rsidRPr="00CF7BC7">
        <w:rPr>
          <w:rFonts w:hint="eastAsia"/>
          <w:color w:val="000000" w:themeColor="text1"/>
        </w:rPr>
        <w:t>に留意する</w:t>
      </w:r>
      <w:r w:rsidRPr="00CF7BC7">
        <w:rPr>
          <w:rFonts w:hint="eastAsia"/>
          <w:color w:val="000000" w:themeColor="text1"/>
        </w:rPr>
        <w:t>必要がある</w:t>
      </w:r>
      <w:r w:rsidR="000F5E07" w:rsidRPr="00CF7BC7">
        <w:rPr>
          <w:rFonts w:hint="eastAsia"/>
          <w:color w:val="000000" w:themeColor="text1"/>
        </w:rPr>
        <w:t>。</w:t>
      </w:r>
    </w:p>
    <w:p w:rsidR="00146A40" w:rsidRPr="00CF7BC7" w:rsidRDefault="00146A40" w:rsidP="00146A40">
      <w:pPr>
        <w:ind w:leftChars="300" w:left="840" w:hangingChars="100" w:hanging="210"/>
        <w:rPr>
          <w:color w:val="000000" w:themeColor="text1"/>
        </w:rPr>
      </w:pPr>
      <w:r w:rsidRPr="00CF7BC7">
        <w:rPr>
          <w:rFonts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長寿命化に努めるべきである（例：橋梁の排水不良の解消・堆積土砂除去、小規模橋梁の支承防食）。</w:t>
      </w:r>
    </w:p>
    <w:p w:rsidR="00146A40" w:rsidRPr="00CF7BC7" w:rsidRDefault="00146A40" w:rsidP="00146A40">
      <w:pPr>
        <w:ind w:leftChars="300" w:left="840" w:hangingChars="100" w:hanging="210"/>
        <w:rPr>
          <w:color w:val="000000" w:themeColor="text1"/>
        </w:rPr>
      </w:pPr>
      <w:r>
        <w:rPr>
          <w:rFonts w:hint="eastAsia"/>
          <w:color w:val="000000" w:themeColor="text1"/>
        </w:rPr>
        <w:t>・</w:t>
      </w:r>
      <w:r w:rsidRPr="00A21551">
        <w:rPr>
          <w:rFonts w:hint="eastAsia"/>
        </w:rPr>
        <w:t>道路における大型車通行の適正化など、施設の適正利用により長寿命化に努めるべきである。</w:t>
      </w:r>
    </w:p>
    <w:p w:rsidR="000F5E07" w:rsidRPr="00A21551" w:rsidRDefault="000F5E07" w:rsidP="006672AA"/>
    <w:p w:rsidR="000F5E07" w:rsidRPr="00A21551" w:rsidRDefault="000F5E07" w:rsidP="00FF69D8">
      <w:pPr>
        <w:pStyle w:val="4"/>
      </w:pPr>
      <w:r w:rsidRPr="00A21551">
        <w:rPr>
          <w:rFonts w:hint="eastAsia"/>
        </w:rPr>
        <w:t>データ蓄積・管理</w:t>
      </w:r>
    </w:p>
    <w:p w:rsidR="00A74600" w:rsidRPr="00015F9F" w:rsidRDefault="00A74600" w:rsidP="00587F4C">
      <w:pPr>
        <w:pStyle w:val="40"/>
        <w:ind w:left="420" w:firstLine="210"/>
        <w:rPr>
          <w:color w:val="000000" w:themeColor="text1"/>
        </w:rPr>
      </w:pPr>
      <w:r w:rsidRPr="00CF7BC7">
        <w:rPr>
          <w:rFonts w:hint="eastAsia"/>
          <w:color w:val="000000" w:themeColor="text1"/>
        </w:rPr>
        <w:t>維持管理に関するデータは、基本的に</w:t>
      </w:r>
      <w:r w:rsidR="00CE2A1D" w:rsidRPr="00CF7BC7">
        <w:rPr>
          <w:rFonts w:hint="eastAsia"/>
          <w:color w:val="000000" w:themeColor="text1"/>
        </w:rPr>
        <w:t>同一のシステムで管理・蓄積されているが、一部の分野・施設では</w:t>
      </w:r>
      <w:r w:rsidRPr="00CF7BC7">
        <w:rPr>
          <w:rFonts w:hint="eastAsia"/>
          <w:color w:val="000000" w:themeColor="text1"/>
        </w:rPr>
        <w:t>、</w:t>
      </w:r>
      <w:r w:rsidR="00CE2A1D" w:rsidRPr="00CF7BC7">
        <w:rPr>
          <w:rFonts w:hint="eastAsia"/>
          <w:color w:val="000000" w:themeColor="text1"/>
        </w:rPr>
        <w:t>独立したシステムで管理しているもの</w:t>
      </w:r>
      <w:r w:rsidR="00CE2A1D" w:rsidRPr="00015F9F">
        <w:rPr>
          <w:rFonts w:hint="eastAsia"/>
          <w:color w:val="000000" w:themeColor="text1"/>
        </w:rPr>
        <w:t>があ</w:t>
      </w:r>
      <w:r w:rsidR="00146A40" w:rsidRPr="001369A9">
        <w:rPr>
          <w:rFonts w:hint="eastAsia"/>
          <w:color w:val="000000" w:themeColor="text1"/>
        </w:rPr>
        <w:t>る。</w:t>
      </w:r>
      <w:r w:rsidR="00CE2A1D" w:rsidRPr="00015F9F">
        <w:rPr>
          <w:rFonts w:hint="eastAsia"/>
          <w:color w:val="000000" w:themeColor="text1"/>
        </w:rPr>
        <w:t>今後、データを有効に活用していくためには、データの一元管理が必須であり、相互に関連付けるべきである。</w:t>
      </w:r>
    </w:p>
    <w:p w:rsidR="00DE103D" w:rsidRPr="00015F9F" w:rsidRDefault="00CE2A1D" w:rsidP="00587F4C">
      <w:pPr>
        <w:pStyle w:val="40"/>
        <w:ind w:left="420" w:firstLine="210"/>
        <w:rPr>
          <w:color w:val="000000" w:themeColor="text1"/>
        </w:rPr>
      </w:pPr>
      <w:r w:rsidRPr="00015F9F">
        <w:rPr>
          <w:rFonts w:hint="eastAsia"/>
          <w:color w:val="000000" w:themeColor="text1"/>
        </w:rPr>
        <w:t>また、</w:t>
      </w:r>
      <w:r w:rsidR="000F5E07" w:rsidRPr="00015F9F">
        <w:rPr>
          <w:rFonts w:hint="eastAsia"/>
          <w:color w:val="000000" w:themeColor="text1"/>
        </w:rPr>
        <w:t>点検やパトロール、補修・補強等の履歴などのデータは、電子データを基本とし、その取扱いルールを明確にする</w:t>
      </w:r>
      <w:r w:rsidR="00DE103D" w:rsidRPr="00015F9F">
        <w:rPr>
          <w:rFonts w:hint="eastAsia"/>
          <w:color w:val="000000" w:themeColor="text1"/>
        </w:rPr>
        <w:t>ことが重要であ</w:t>
      </w:r>
      <w:r w:rsidR="00146A40" w:rsidRPr="001369A9">
        <w:rPr>
          <w:rFonts w:hint="eastAsia"/>
          <w:color w:val="000000" w:themeColor="text1"/>
        </w:rPr>
        <w:t>る。</w:t>
      </w:r>
      <w:r w:rsidR="00DE103D" w:rsidRPr="00015F9F">
        <w:rPr>
          <w:rFonts w:hint="eastAsia"/>
          <w:color w:val="000000" w:themeColor="text1"/>
        </w:rPr>
        <w:t>以下に基本的な考え方を示す。</w:t>
      </w:r>
    </w:p>
    <w:p w:rsidR="00DE103D" w:rsidRPr="00015F9F" w:rsidRDefault="00DE103D" w:rsidP="00587F4C">
      <w:pPr>
        <w:ind w:leftChars="300" w:left="840" w:hangingChars="100" w:hanging="210"/>
        <w:rPr>
          <w:color w:val="000000" w:themeColor="text1"/>
        </w:rPr>
      </w:pPr>
      <w:r w:rsidRPr="00015F9F">
        <w:rPr>
          <w:rFonts w:hint="eastAsia"/>
          <w:color w:val="000000" w:themeColor="text1"/>
        </w:rPr>
        <w:t>・データは、事務所毎に分野・施設ごと、業務ごとに分類し、管理・蓄積を行う。</w:t>
      </w:r>
    </w:p>
    <w:p w:rsidR="00DE103D" w:rsidRPr="00015F9F" w:rsidRDefault="00DE103D" w:rsidP="00CF7BC7">
      <w:pPr>
        <w:ind w:leftChars="300" w:left="630"/>
        <w:rPr>
          <w:color w:val="000000" w:themeColor="text1"/>
        </w:rPr>
      </w:pPr>
      <w:r w:rsidRPr="00015F9F">
        <w:rPr>
          <w:rFonts w:hint="eastAsia"/>
          <w:color w:val="000000" w:themeColor="text1"/>
        </w:rPr>
        <w:t>・各事務所は、データを管理する管理責任者および分野・施設ごと業務ごとのデータ入力（蓄積）担当者を定める。管理責任者は、適宜データの入力（蓄積）状況を管理するとともに年度末には、蓄積状況を確認する。</w:t>
      </w:r>
    </w:p>
    <w:p w:rsidR="00DE103D" w:rsidRDefault="00DE103D" w:rsidP="00587F4C">
      <w:pPr>
        <w:ind w:leftChars="300" w:left="840" w:hangingChars="100" w:hanging="210"/>
        <w:rPr>
          <w:color w:val="000000" w:themeColor="text1"/>
        </w:rPr>
      </w:pPr>
      <w:r w:rsidRPr="00015F9F">
        <w:rPr>
          <w:rFonts w:hint="eastAsia"/>
          <w:color w:val="000000" w:themeColor="text1"/>
        </w:rPr>
        <w:t>・事業</w:t>
      </w:r>
      <w:r w:rsidR="00146A40" w:rsidRPr="001369A9">
        <w:rPr>
          <w:rFonts w:hint="eastAsia"/>
          <w:color w:val="000000" w:themeColor="text1"/>
        </w:rPr>
        <w:t>室</w:t>
      </w:r>
      <w:r w:rsidRPr="001369A9">
        <w:rPr>
          <w:rFonts w:hint="eastAsia"/>
          <w:color w:val="000000" w:themeColor="text1"/>
        </w:rPr>
        <w:t>（局</w:t>
      </w:r>
      <w:r w:rsidR="00146A40" w:rsidRPr="001369A9">
        <w:rPr>
          <w:rFonts w:hint="eastAsia"/>
          <w:color w:val="000000" w:themeColor="text1"/>
        </w:rPr>
        <w:t>）</w:t>
      </w:r>
      <w:r w:rsidRPr="001369A9">
        <w:rPr>
          <w:rFonts w:hint="eastAsia"/>
          <w:color w:val="000000" w:themeColor="text1"/>
        </w:rPr>
        <w:t>課は、事務所</w:t>
      </w:r>
      <w:r w:rsidR="00E82AF5" w:rsidRPr="00015F9F">
        <w:rPr>
          <w:rFonts w:hint="eastAsia"/>
          <w:color w:val="000000" w:themeColor="text1"/>
        </w:rPr>
        <w:t>毎</w:t>
      </w:r>
      <w:r w:rsidRPr="00015F9F">
        <w:rPr>
          <w:rFonts w:hint="eastAsia"/>
          <w:color w:val="000000" w:themeColor="text1"/>
        </w:rPr>
        <w:t>に管理・蓄積されたデータの内、計画的な維持管理に資するデータ等を選定し、選定したデータの管理・蓄積状況を適宜確認するとともに年度末には、蓄積状況を確認する。</w:t>
      </w:r>
    </w:p>
    <w:p w:rsidR="000F5E07" w:rsidRPr="00CF7BC7" w:rsidRDefault="000F5E07" w:rsidP="00CF7BC7">
      <w:pPr>
        <w:rPr>
          <w:color w:val="000000" w:themeColor="text1"/>
        </w:rPr>
      </w:pPr>
      <w:r w:rsidRPr="00CF7BC7">
        <w:rPr>
          <w:color w:val="000000" w:themeColor="text1"/>
        </w:rPr>
        <w:br w:type="page"/>
      </w:r>
    </w:p>
    <w:p w:rsidR="000F5E07" w:rsidRPr="00A21551" w:rsidRDefault="000F5E07" w:rsidP="00FF69D8">
      <w:pPr>
        <w:pStyle w:val="2"/>
      </w:pPr>
      <w:bookmarkStart w:id="84" w:name="_Toc398291326"/>
      <w:r w:rsidRPr="00A21551">
        <w:rPr>
          <w:rFonts w:hint="eastAsia"/>
        </w:rPr>
        <w:lastRenderedPageBreak/>
        <w:t>維持管理を見通した新設工事上の工夫</w:t>
      </w:r>
      <w:bookmarkEnd w:id="84"/>
    </w:p>
    <w:p w:rsidR="000F5E07" w:rsidRPr="00A21551" w:rsidRDefault="000F5E07" w:rsidP="00FF69D8">
      <w:pPr>
        <w:pStyle w:val="20"/>
        <w:ind w:left="105" w:firstLine="210"/>
      </w:pPr>
      <w:r w:rsidRPr="00A21551">
        <w:rPr>
          <w:rFonts w:hint="eastAsia"/>
        </w:rPr>
        <w:t>建設および補修・補強の計画、設計等の段階において、最小限の維持管理でこれまで以上に施</w:t>
      </w:r>
      <w:r w:rsidRPr="00966431">
        <w:rPr>
          <w:rFonts w:hint="eastAsia"/>
        </w:rPr>
        <w:t>設の長寿命化が実現できる</w:t>
      </w:r>
      <w:r w:rsidR="0000265E" w:rsidRPr="00966431">
        <w:rPr>
          <w:rFonts w:hint="eastAsia"/>
        </w:rPr>
        <w:t>新たな技術、材料、工法の活用を</w:t>
      </w:r>
      <w:r w:rsidRPr="00966431">
        <w:rPr>
          <w:rFonts w:hint="eastAsia"/>
        </w:rPr>
        <w:t>検討し、ライフサイクルコストの縮減を図る</w:t>
      </w:r>
      <w:r w:rsidR="00FF69D8" w:rsidRPr="00966431">
        <w:rPr>
          <w:rFonts w:hint="eastAsia"/>
        </w:rPr>
        <w:t>必要がある</w:t>
      </w:r>
      <w:r w:rsidRPr="00966431">
        <w:rPr>
          <w:rFonts w:hint="eastAsia"/>
        </w:rPr>
        <w:t>。また、長寿命化やコスト縮減のための工夫に関する情報を共有化するとと</w:t>
      </w:r>
      <w:r w:rsidRPr="00A21551">
        <w:rPr>
          <w:rFonts w:hint="eastAsia"/>
        </w:rPr>
        <w:t>もに、その中で、効率性に優れているものや高い効果が得られるものの中で、汎用性の高いもの等については標準化する</w:t>
      </w:r>
      <w:r w:rsidR="00FF69D8" w:rsidRPr="00A21551">
        <w:rPr>
          <w:rFonts w:hint="eastAsia"/>
        </w:rPr>
        <w:t>べきである。</w:t>
      </w:r>
    </w:p>
    <w:p w:rsidR="000F5E07" w:rsidRPr="00A21551" w:rsidRDefault="000F5E07" w:rsidP="000F5E07"/>
    <w:p w:rsidR="000F5E07" w:rsidRPr="00A21551" w:rsidRDefault="000F5E07" w:rsidP="00FF69D8">
      <w:pPr>
        <w:pStyle w:val="4"/>
      </w:pPr>
      <w:r w:rsidRPr="00A21551">
        <w:rPr>
          <w:rFonts w:hint="eastAsia"/>
        </w:rPr>
        <w:t>ライフサイクルコスト縮減</w:t>
      </w:r>
    </w:p>
    <w:p w:rsidR="000F5E07" w:rsidRPr="00CF7BC7" w:rsidRDefault="000F5E07" w:rsidP="00587F4C">
      <w:pPr>
        <w:pStyle w:val="40"/>
        <w:ind w:left="420" w:firstLine="210"/>
        <w:rPr>
          <w:color w:val="000000" w:themeColor="text1"/>
        </w:rPr>
      </w:pPr>
      <w:r w:rsidRPr="00CF7BC7">
        <w:rPr>
          <w:rFonts w:hint="eastAsia"/>
          <w:color w:val="000000" w:themeColor="text1"/>
        </w:rPr>
        <w:t>建設および補修・補強の計画、設計等の段階において、設計・建設費用が通常の構造物よりは高くなるとしても、基本構造部分の耐久性、耐疲労性を向上させ</w:t>
      </w:r>
      <w:r w:rsidR="00FF69D8" w:rsidRPr="00CF7BC7">
        <w:rPr>
          <w:rFonts w:hint="eastAsia"/>
          <w:color w:val="000000" w:themeColor="text1"/>
        </w:rPr>
        <w:t>る</w:t>
      </w:r>
      <w:r w:rsidR="00D1261A" w:rsidRPr="00CF7BC7">
        <w:rPr>
          <w:rFonts w:hint="eastAsia"/>
          <w:color w:val="000000" w:themeColor="text1"/>
        </w:rPr>
        <w:t>ことや</w:t>
      </w:r>
      <w:r w:rsidRPr="00CF7BC7">
        <w:rPr>
          <w:rFonts w:hint="eastAsia"/>
          <w:color w:val="000000" w:themeColor="text1"/>
        </w:rPr>
        <w:t>、</w:t>
      </w:r>
      <w:r w:rsidR="00D1261A" w:rsidRPr="00CF7BC7">
        <w:rPr>
          <w:rFonts w:hint="eastAsia"/>
          <w:color w:val="000000" w:themeColor="text1"/>
        </w:rPr>
        <w:t>維持管理が容易に行える</w:t>
      </w:r>
      <w:r w:rsidR="0061280F" w:rsidRPr="00CF7BC7">
        <w:rPr>
          <w:rFonts w:hint="eastAsia"/>
          <w:color w:val="000000" w:themeColor="text1"/>
        </w:rPr>
        <w:t>構造の</w:t>
      </w:r>
      <w:r w:rsidRPr="00CF7BC7">
        <w:rPr>
          <w:rFonts w:hint="eastAsia"/>
          <w:color w:val="000000" w:themeColor="text1"/>
        </w:rPr>
        <w:t>工夫を</w:t>
      </w:r>
      <w:r w:rsidR="00D1261A" w:rsidRPr="00CF7BC7">
        <w:rPr>
          <w:rFonts w:hint="eastAsia"/>
          <w:color w:val="000000" w:themeColor="text1"/>
        </w:rPr>
        <w:t>すること</w:t>
      </w:r>
      <w:r w:rsidRPr="00CF7BC7">
        <w:rPr>
          <w:rFonts w:hint="eastAsia"/>
          <w:color w:val="000000" w:themeColor="text1"/>
        </w:rPr>
        <w:t>により、維持管理費用や更新費用を最小化するライフサイクルコスト縮減</w:t>
      </w:r>
      <w:r w:rsidR="0061280F" w:rsidRPr="00CF7BC7">
        <w:rPr>
          <w:rFonts w:hint="eastAsia"/>
          <w:color w:val="000000" w:themeColor="text1"/>
        </w:rPr>
        <w:t>について</w:t>
      </w:r>
      <w:r w:rsidRPr="00CF7BC7">
        <w:rPr>
          <w:rFonts w:hint="eastAsia"/>
          <w:color w:val="000000" w:themeColor="text1"/>
        </w:rPr>
        <w:t>検討する</w:t>
      </w:r>
      <w:r w:rsidR="00FF69D8" w:rsidRPr="00CF7BC7">
        <w:rPr>
          <w:rFonts w:hint="eastAsia"/>
          <w:color w:val="000000" w:themeColor="text1"/>
        </w:rPr>
        <w:t>べきである</w:t>
      </w:r>
      <w:r w:rsidRPr="00CF7BC7">
        <w:rPr>
          <w:rFonts w:hint="eastAsia"/>
          <w:color w:val="000000" w:themeColor="text1"/>
        </w:rPr>
        <w:t>。</w:t>
      </w:r>
    </w:p>
    <w:p w:rsidR="00FF69D8" w:rsidRPr="00CF7BC7" w:rsidRDefault="00FF69D8" w:rsidP="00FF69D8">
      <w:pPr>
        <w:pStyle w:val="40"/>
        <w:ind w:left="420" w:firstLine="210"/>
        <w:rPr>
          <w:color w:val="000000" w:themeColor="text1"/>
        </w:rPr>
      </w:pPr>
    </w:p>
    <w:p w:rsidR="000F5E07" w:rsidRPr="00A21551" w:rsidRDefault="000F5E07" w:rsidP="00FF69D8">
      <w:pPr>
        <w:pStyle w:val="4"/>
      </w:pPr>
      <w:r w:rsidRPr="00A21551">
        <w:rPr>
          <w:rFonts w:hint="eastAsia"/>
        </w:rPr>
        <w:t>維持管理段階に長寿命化に資する工夫</w:t>
      </w:r>
    </w:p>
    <w:p w:rsidR="000F5E07" w:rsidRPr="00A21551" w:rsidRDefault="000F5E07" w:rsidP="00FF69D8">
      <w:pPr>
        <w:pStyle w:val="40"/>
        <w:ind w:left="420" w:firstLine="210"/>
      </w:pPr>
      <w:r w:rsidRPr="00A21551">
        <w:rPr>
          <w:rFonts w:hint="eastAsia"/>
        </w:rPr>
        <w:t>維持管理段階においても、長寿命化に資するアイデアや工夫はいろいろ考えられる。</w:t>
      </w:r>
    </w:p>
    <w:p w:rsidR="000F5E07" w:rsidRPr="00CF7BC7" w:rsidRDefault="000F5E07" w:rsidP="00587F4C">
      <w:pPr>
        <w:pStyle w:val="40"/>
        <w:ind w:left="420" w:firstLine="210"/>
        <w:rPr>
          <w:color w:val="000000" w:themeColor="text1"/>
        </w:rPr>
      </w:pPr>
      <w:r w:rsidRPr="00CF7BC7">
        <w:rPr>
          <w:rFonts w:hint="eastAsia"/>
          <w:color w:val="000000" w:themeColor="text1"/>
        </w:rPr>
        <w:t>きめ細やかな補修や創意工夫により施設の劣化を</w:t>
      </w:r>
      <w:r w:rsidR="00FF69D8" w:rsidRPr="00CF7BC7">
        <w:rPr>
          <w:rFonts w:hint="eastAsia"/>
          <w:color w:val="000000" w:themeColor="text1"/>
        </w:rPr>
        <w:t>防ぐ</w:t>
      </w:r>
      <w:r w:rsidRPr="00CF7BC7">
        <w:rPr>
          <w:rFonts w:hint="eastAsia"/>
          <w:color w:val="000000" w:themeColor="text1"/>
        </w:rPr>
        <w:t>、またはグレードアップ</w:t>
      </w:r>
      <w:r w:rsidR="00FF69D8" w:rsidRPr="00CF7BC7">
        <w:rPr>
          <w:rFonts w:hint="eastAsia"/>
          <w:color w:val="000000" w:themeColor="text1"/>
        </w:rPr>
        <w:t>など</w:t>
      </w:r>
      <w:r w:rsidRPr="00CF7BC7">
        <w:rPr>
          <w:rFonts w:hint="eastAsia"/>
          <w:color w:val="000000" w:themeColor="text1"/>
        </w:rPr>
        <w:t>により</w:t>
      </w:r>
      <w:r w:rsidR="00FF69D8" w:rsidRPr="00CF7BC7">
        <w:rPr>
          <w:rFonts w:hint="eastAsia"/>
          <w:color w:val="000000" w:themeColor="text1"/>
        </w:rPr>
        <w:t>、</w:t>
      </w:r>
      <w:r w:rsidRPr="00CF7BC7">
        <w:rPr>
          <w:rFonts w:hint="eastAsia"/>
          <w:color w:val="000000" w:themeColor="text1"/>
        </w:rPr>
        <w:t>長寿命化につなげていく</w:t>
      </w:r>
      <w:r w:rsidR="00E659D5" w:rsidRPr="00CF7BC7">
        <w:rPr>
          <w:rFonts w:hint="eastAsia"/>
          <w:color w:val="000000" w:themeColor="text1"/>
        </w:rPr>
        <w:t>こと</w:t>
      </w:r>
      <w:r w:rsidR="00FF69D8" w:rsidRPr="00CF7BC7">
        <w:rPr>
          <w:rFonts w:hint="eastAsia"/>
          <w:color w:val="000000" w:themeColor="text1"/>
        </w:rPr>
        <w:t>が重要である</w:t>
      </w:r>
      <w:r w:rsidRPr="00CF7BC7">
        <w:rPr>
          <w:rFonts w:hint="eastAsia"/>
          <w:color w:val="000000" w:themeColor="text1"/>
        </w:rPr>
        <w:t>。</w:t>
      </w:r>
    </w:p>
    <w:p w:rsidR="000F5E07" w:rsidRPr="00A21551" w:rsidRDefault="000F5E07" w:rsidP="000F5E07"/>
    <w:p w:rsidR="000F5E07" w:rsidRPr="00A21551" w:rsidRDefault="000F5E07" w:rsidP="00FF69D8">
      <w:pPr>
        <w:pStyle w:val="4"/>
      </w:pPr>
      <w:r w:rsidRPr="00A21551">
        <w:rPr>
          <w:rFonts w:hint="eastAsia"/>
        </w:rPr>
        <w:t>ライフサイクルコスト縮減案の共有および標準化</w:t>
      </w:r>
    </w:p>
    <w:p w:rsidR="000F5E07" w:rsidRPr="00A21551" w:rsidRDefault="000F5E07" w:rsidP="00FF69D8">
      <w:pPr>
        <w:pStyle w:val="40"/>
        <w:ind w:left="420" w:firstLine="210"/>
      </w:pPr>
      <w:r w:rsidRPr="00A21551">
        <w:rPr>
          <w:rFonts w:hint="eastAsia"/>
        </w:rPr>
        <w:t>事務所</w:t>
      </w:r>
      <w:r w:rsidR="00FF69D8" w:rsidRPr="00A21551">
        <w:rPr>
          <w:rFonts w:hint="eastAsia"/>
        </w:rPr>
        <w:t>等</w:t>
      </w:r>
      <w:r w:rsidRPr="00A21551">
        <w:rPr>
          <w:rFonts w:hint="eastAsia"/>
        </w:rPr>
        <w:t>で検討された、建設および補修・補強の計画、設計段階におけるライフサイクルコストを縮減するための工夫・アイデア</w:t>
      </w:r>
      <w:r w:rsidR="00FF69D8" w:rsidRPr="00A21551">
        <w:rPr>
          <w:rFonts w:hint="eastAsia"/>
        </w:rPr>
        <w:t>は、</w:t>
      </w:r>
      <w:r w:rsidRPr="00A21551">
        <w:rPr>
          <w:rFonts w:hint="eastAsia"/>
        </w:rPr>
        <w:t>事例集として分野・施設毎にとりまとめ</w:t>
      </w:r>
      <w:r w:rsidR="00FF69D8" w:rsidRPr="00A21551">
        <w:rPr>
          <w:rFonts w:hint="eastAsia"/>
        </w:rPr>
        <w:t>るなど</w:t>
      </w:r>
      <w:r w:rsidRPr="00A21551">
        <w:rPr>
          <w:rFonts w:hint="eastAsia"/>
        </w:rPr>
        <w:t>、内容や効果について、都市整備部全体で共有する</w:t>
      </w:r>
      <w:r w:rsidR="003C57DE" w:rsidRPr="00A21551">
        <w:rPr>
          <w:rFonts w:hint="eastAsia"/>
        </w:rPr>
        <w:t>ことが重要である</w:t>
      </w:r>
      <w:r w:rsidRPr="00A21551">
        <w:rPr>
          <w:rFonts w:hint="eastAsia"/>
        </w:rPr>
        <w:t>。</w:t>
      </w:r>
    </w:p>
    <w:p w:rsidR="000F5E07" w:rsidRPr="00A21551" w:rsidRDefault="000F5E07" w:rsidP="000F5E07"/>
    <w:p w:rsidR="000F5E07" w:rsidRPr="00A21551" w:rsidRDefault="000F5E07">
      <w:pPr>
        <w:widowControl/>
        <w:jc w:val="left"/>
      </w:pPr>
    </w:p>
    <w:p w:rsidR="000F5E07" w:rsidRPr="00A21551" w:rsidRDefault="000F5E07" w:rsidP="003C57DE">
      <w:pPr>
        <w:pStyle w:val="2"/>
      </w:pPr>
      <w:bookmarkStart w:id="85" w:name="_Toc398291327"/>
      <w:r w:rsidRPr="00A21551">
        <w:rPr>
          <w:rFonts w:hint="eastAsia"/>
        </w:rPr>
        <w:t>新たな技術、材料、工法の活用と促進策</w:t>
      </w:r>
      <w:bookmarkEnd w:id="85"/>
    </w:p>
    <w:p w:rsidR="000F5E07" w:rsidRPr="00A21551" w:rsidRDefault="000F5E07" w:rsidP="003C57DE">
      <w:pPr>
        <w:pStyle w:val="20"/>
        <w:ind w:left="105" w:firstLine="210"/>
      </w:pPr>
      <w:r w:rsidRPr="00A21551">
        <w:rPr>
          <w:rFonts w:hint="eastAsia"/>
        </w:rPr>
        <w:t>今後の都市基盤施設の維持管理を、より効率的・効果的に推進していく方策のひとつとして新たな技術、材料、工法等を積極的に取り入れ、活用していくことが考えられる。しかしながら、それらの導入においては、工法等の選定や効果の確認、契約手続きなどの課題がある。</w:t>
      </w:r>
    </w:p>
    <w:p w:rsidR="000F5E07" w:rsidRPr="00A21551" w:rsidRDefault="000F5E07" w:rsidP="003C57DE">
      <w:pPr>
        <w:pStyle w:val="20"/>
        <w:ind w:left="105" w:firstLine="210"/>
      </w:pPr>
      <w:r w:rsidRPr="00A21551">
        <w:rPr>
          <w:rFonts w:hint="eastAsia"/>
        </w:rPr>
        <w:t>それらも踏まえ、まずは、点検業務等において、維持管理・更新の課題解決に寄与すると考えられる技術等（例えば、不可視部分の点検など）を選定し、選定した技術等については試行的に実践するなど、その効率性や確実性等を確認した上で情報共有を図</w:t>
      </w:r>
      <w:r w:rsidR="003C57DE" w:rsidRPr="00A21551">
        <w:rPr>
          <w:rFonts w:hint="eastAsia"/>
        </w:rPr>
        <w:t>り</w:t>
      </w:r>
      <w:r w:rsidRPr="00A21551">
        <w:rPr>
          <w:rFonts w:hint="eastAsia"/>
        </w:rPr>
        <w:t>、有用な技術等については</w:t>
      </w:r>
      <w:r w:rsidR="003C57DE" w:rsidRPr="00A21551">
        <w:rPr>
          <w:rFonts w:hint="eastAsia"/>
        </w:rPr>
        <w:t>、</w:t>
      </w:r>
      <w:r w:rsidRPr="00A21551">
        <w:rPr>
          <w:rFonts w:hint="eastAsia"/>
        </w:rPr>
        <w:t>その活用策を検討していく</w:t>
      </w:r>
      <w:r w:rsidR="003C57DE" w:rsidRPr="00A21551">
        <w:rPr>
          <w:rFonts w:hint="eastAsia"/>
        </w:rPr>
        <w:t>べきである</w:t>
      </w:r>
      <w:r w:rsidRPr="00A21551">
        <w:rPr>
          <w:rFonts w:hint="eastAsia"/>
        </w:rPr>
        <w:t>。</w:t>
      </w:r>
    </w:p>
    <w:p w:rsidR="000F5E07" w:rsidRPr="00A21551" w:rsidRDefault="003C57DE" w:rsidP="003C57DE">
      <w:pPr>
        <w:pStyle w:val="20"/>
        <w:ind w:left="105" w:firstLine="210"/>
      </w:pPr>
      <w:r w:rsidRPr="00A21551">
        <w:rPr>
          <w:rFonts w:hint="eastAsia"/>
        </w:rPr>
        <w:t>また、</w:t>
      </w:r>
      <w:r w:rsidR="000F5E07" w:rsidRPr="00A21551">
        <w:rPr>
          <w:rFonts w:hint="eastAsia"/>
        </w:rPr>
        <w:t>それらの評価にあたっては、大学等と連携</w:t>
      </w:r>
      <w:r w:rsidRPr="00A21551">
        <w:rPr>
          <w:rFonts w:hint="eastAsia"/>
        </w:rPr>
        <w:t>するなど</w:t>
      </w:r>
      <w:r w:rsidR="000F5E07" w:rsidRPr="00A21551">
        <w:rPr>
          <w:rFonts w:hint="eastAsia"/>
        </w:rPr>
        <w:t>により、客観的な技術評価ができる仕組み</w:t>
      </w:r>
      <w:r w:rsidRPr="00A21551">
        <w:rPr>
          <w:rFonts w:hint="eastAsia"/>
        </w:rPr>
        <w:t>が必要である。</w:t>
      </w:r>
    </w:p>
    <w:p w:rsidR="000F5E07" w:rsidRPr="00A21551" w:rsidRDefault="000F5E07" w:rsidP="000F5E07"/>
    <w:p w:rsidR="000F5E07" w:rsidRPr="00A21551" w:rsidRDefault="000F5E07">
      <w:pPr>
        <w:widowControl/>
        <w:jc w:val="left"/>
      </w:pPr>
      <w:r w:rsidRPr="00A21551">
        <w:br w:type="page"/>
      </w:r>
    </w:p>
    <w:p w:rsidR="000F5E07" w:rsidRPr="00A21551" w:rsidRDefault="000F5E07" w:rsidP="003C57DE">
      <w:pPr>
        <w:pStyle w:val="1"/>
      </w:pPr>
      <w:r w:rsidRPr="00A21551">
        <w:lastRenderedPageBreak/>
        <w:tab/>
      </w:r>
      <w:bookmarkStart w:id="86" w:name="_Toc398291328"/>
      <w:r w:rsidRPr="00A21551">
        <w:rPr>
          <w:rFonts w:hint="eastAsia"/>
        </w:rPr>
        <w:t>持続可能な維持管理の仕組みづくり</w:t>
      </w:r>
      <w:bookmarkEnd w:id="86"/>
    </w:p>
    <w:p w:rsidR="000F5E07" w:rsidRPr="00A21551" w:rsidRDefault="000F5E07" w:rsidP="003C57DE">
      <w:pPr>
        <w:pStyle w:val="10"/>
        <w:ind w:firstLine="210"/>
      </w:pPr>
      <w:r w:rsidRPr="00A21551">
        <w:rPr>
          <w:rFonts w:hint="eastAsia"/>
        </w:rPr>
        <w:t>効率的・効果的な維持管理を持続可能なものにしていくために</w:t>
      </w:r>
      <w:r w:rsidR="003C57DE" w:rsidRPr="00A21551">
        <w:rPr>
          <w:rFonts w:hint="eastAsia"/>
        </w:rPr>
        <w:t>は</w:t>
      </w:r>
      <w:r w:rsidRPr="00A21551">
        <w:rPr>
          <w:rFonts w:hint="eastAsia"/>
        </w:rPr>
        <w:t>、必要な仕組みとともに、具体的な目標や取組、ロードマップを明確にする</w:t>
      </w:r>
      <w:r w:rsidR="003C57DE" w:rsidRPr="00A21551">
        <w:rPr>
          <w:rFonts w:hint="eastAsia"/>
        </w:rPr>
        <w:t>ことが重要である</w:t>
      </w:r>
      <w:r w:rsidRPr="00A21551">
        <w:rPr>
          <w:rFonts w:hint="eastAsia"/>
        </w:rPr>
        <w:t>。</w:t>
      </w:r>
    </w:p>
    <w:p w:rsidR="000F5E07" w:rsidRPr="00A21551" w:rsidRDefault="003C57DE" w:rsidP="003C57DE">
      <w:pPr>
        <w:pStyle w:val="10"/>
        <w:ind w:firstLine="210"/>
      </w:pPr>
      <w:r w:rsidRPr="00A21551">
        <w:rPr>
          <w:rFonts w:hint="eastAsia"/>
        </w:rPr>
        <w:t>また、</w:t>
      </w:r>
      <w:r w:rsidR="000F5E07" w:rsidRPr="00A21551">
        <w:rPr>
          <w:rFonts w:hint="eastAsia"/>
        </w:rPr>
        <w:t>大阪府として仕組みを構築する</w:t>
      </w:r>
      <w:r w:rsidRPr="00A21551">
        <w:rPr>
          <w:rFonts w:hint="eastAsia"/>
        </w:rPr>
        <w:t>だけでなく</w:t>
      </w:r>
      <w:r w:rsidR="000F5E07" w:rsidRPr="00A21551">
        <w:rPr>
          <w:rFonts w:hint="eastAsia"/>
        </w:rPr>
        <w:t>、市町村</w:t>
      </w:r>
      <w:r w:rsidRPr="00A21551">
        <w:rPr>
          <w:rFonts w:hint="eastAsia"/>
        </w:rPr>
        <w:t>および</w:t>
      </w:r>
      <w:r w:rsidR="000F5E07" w:rsidRPr="00A21551">
        <w:rPr>
          <w:rFonts w:hint="eastAsia"/>
        </w:rPr>
        <w:t>国等の他管理者や近隣大学などとも連携を強化し、加えて府民や企業とも連携・協働するなど</w:t>
      </w:r>
      <w:r w:rsidRPr="00A21551">
        <w:rPr>
          <w:rFonts w:hint="eastAsia"/>
        </w:rPr>
        <w:t>、</w:t>
      </w:r>
      <w:r w:rsidR="000F5E07" w:rsidRPr="00A21551">
        <w:rPr>
          <w:rFonts w:hint="eastAsia"/>
        </w:rPr>
        <w:t>多様な主体と一体となり、次世代に良好な都市基盤施設を継承</w:t>
      </w:r>
      <w:r w:rsidRPr="00A21551">
        <w:rPr>
          <w:rFonts w:hint="eastAsia"/>
        </w:rPr>
        <w:t>していく必要がある。</w:t>
      </w:r>
    </w:p>
    <w:p w:rsidR="000F5E07" w:rsidRPr="00A21551" w:rsidRDefault="000F5E07" w:rsidP="000F5E07"/>
    <w:p w:rsidR="000F5E07" w:rsidRPr="00A21551" w:rsidRDefault="000F5E07" w:rsidP="003C57DE">
      <w:pPr>
        <w:pStyle w:val="2"/>
      </w:pPr>
      <w:bookmarkStart w:id="87" w:name="_Toc398291329"/>
      <w:r w:rsidRPr="00A21551">
        <w:rPr>
          <w:rFonts w:hint="eastAsia"/>
        </w:rPr>
        <w:t>人材の育成と確保、技術力の向上と継承</w:t>
      </w:r>
      <w:bookmarkEnd w:id="87"/>
    </w:p>
    <w:p w:rsidR="000F5E07" w:rsidRPr="00A21551" w:rsidRDefault="008A41D1" w:rsidP="00BA6BA7">
      <w:pPr>
        <w:pStyle w:val="3"/>
      </w:pPr>
      <w:r w:rsidRPr="00A21551">
        <w:rPr>
          <w:rFonts w:hint="eastAsia"/>
        </w:rPr>
        <w:t>基本認識</w:t>
      </w:r>
    </w:p>
    <w:p w:rsidR="005D3057" w:rsidRPr="00CF7BC7" w:rsidRDefault="005D3057" w:rsidP="00BA6BA7">
      <w:pPr>
        <w:pStyle w:val="30"/>
        <w:ind w:left="105" w:firstLine="210"/>
        <w:rPr>
          <w:color w:val="000000" w:themeColor="text1"/>
        </w:rPr>
      </w:pPr>
      <w:r w:rsidRPr="00CF7BC7">
        <w:rPr>
          <w:rFonts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rsidR="00335476" w:rsidRDefault="00335476" w:rsidP="00BA6BA7">
      <w:pPr>
        <w:pStyle w:val="30"/>
        <w:ind w:left="105" w:firstLine="210"/>
        <w:rPr>
          <w:color w:val="000000" w:themeColor="text1"/>
        </w:rPr>
      </w:pPr>
      <w:r w:rsidRPr="00CF7BC7">
        <w:rPr>
          <w:rFonts w:hint="eastAsia"/>
          <w:color w:val="000000" w:themeColor="text1"/>
        </w:rPr>
        <w:t>これまでに様々な現場経験等を経て、技術的なノウハウを有する多くの職員が今後、一斉に退職することが予想され、技術の継承に大きな懸念がある。このような状況の下、将来、都市基盤施設の老朽化に伴い不具合箇所が増加・複雑化していく中で、適切な対応がとれないなど管理瑕疵等に関連した訴訟リスクが顕在化していくことが懸念される。</w:t>
      </w:r>
    </w:p>
    <w:p w:rsidR="00BE5A28" w:rsidRPr="001369A9" w:rsidRDefault="00BE5A28" w:rsidP="00BE5A28">
      <w:pPr>
        <w:pStyle w:val="30"/>
        <w:ind w:left="105" w:firstLine="210"/>
        <w:rPr>
          <w:color w:val="000000" w:themeColor="text1"/>
        </w:rPr>
      </w:pPr>
      <w:r w:rsidRPr="001369A9">
        <w:rPr>
          <w:rFonts w:hint="eastAsia"/>
          <w:color w:val="000000" w:themeColor="text1"/>
        </w:rPr>
        <w:t>将来、都市基盤施設の維持管理を担う技術人材の育成のあり方について検討を行うにあたり、現在の大阪府技術職員が、どのようなキャリアを経て、経験や技術を積んでいるのか把握するため、「都市整備部技術職員キャリアアンケート」を実施した。アンケート結果から、職員が経験する分野や業務の概況については、以下のとおりであった。</w:t>
      </w:r>
    </w:p>
    <w:p w:rsidR="00BE5A28" w:rsidRPr="001369A9" w:rsidRDefault="00BE5A28" w:rsidP="007056C9">
      <w:pPr>
        <w:pStyle w:val="40"/>
        <w:numPr>
          <w:ilvl w:val="0"/>
          <w:numId w:val="5"/>
        </w:numPr>
        <w:ind w:leftChars="0" w:firstLineChars="0"/>
      </w:pPr>
      <w:r w:rsidRPr="001369A9">
        <w:rPr>
          <w:rFonts w:hint="eastAsia"/>
          <w:color w:val="000000" w:themeColor="text1"/>
        </w:rPr>
        <w:t>本庁や出先を異動しながら、企画・計画系、整備系、維持管理系、技術管理系といった業務を経験しており、これまでは、経験年数の約</w:t>
      </w:r>
      <w:r w:rsidRPr="001369A9">
        <w:rPr>
          <w:color w:val="000000" w:themeColor="text1"/>
        </w:rPr>
        <w:t>7</w:t>
      </w:r>
      <w:r w:rsidRPr="001369A9">
        <w:rPr>
          <w:rFonts w:hint="eastAsia"/>
          <w:color w:val="000000" w:themeColor="text1"/>
        </w:rPr>
        <w:t>割が、整備系の業務を経験するというキャリアが平均的である。一方、近年の建設投資の減少や、維持管理業務の増大を考慮すると、今後は、キャリアのうち、維持管理業務のウェイトが大きくなるものと予想される。</w:t>
      </w:r>
    </w:p>
    <w:p w:rsidR="00BE5A28" w:rsidRPr="001369A9" w:rsidRDefault="00BE5A28" w:rsidP="007056C9">
      <w:pPr>
        <w:pStyle w:val="40"/>
        <w:numPr>
          <w:ilvl w:val="0"/>
          <w:numId w:val="5"/>
        </w:numPr>
        <w:ind w:leftChars="0" w:firstLineChars="0"/>
      </w:pPr>
      <w:r w:rsidRPr="001369A9">
        <w:rPr>
          <w:rFonts w:hint="eastAsia"/>
          <w:color w:val="000000" w:themeColor="text1"/>
        </w:rPr>
        <w:t>大半の職員が、道路、河川、下水、港湾等のうち、複数の分野を経験しているが、約</w:t>
      </w:r>
      <w:r w:rsidRPr="001369A9">
        <w:rPr>
          <w:color w:val="000000" w:themeColor="text1"/>
        </w:rPr>
        <w:t>7</w:t>
      </w:r>
      <w:r w:rsidRPr="001369A9">
        <w:rPr>
          <w:rFonts w:hint="eastAsia"/>
          <w:color w:val="000000" w:themeColor="text1"/>
        </w:rPr>
        <w:t>割の職員が、キャリアのうち半分以上は特定分野に特化して経験を積んでいる。</w:t>
      </w:r>
    </w:p>
    <w:p w:rsidR="00BE5A28" w:rsidRPr="001369A9" w:rsidRDefault="00BE5A28" w:rsidP="00BE5A28">
      <w:pPr>
        <w:pStyle w:val="30"/>
        <w:ind w:left="105" w:firstLine="210"/>
        <w:rPr>
          <w:color w:val="000000" w:themeColor="text1"/>
        </w:rPr>
      </w:pPr>
      <w:r w:rsidRPr="001369A9">
        <w:rPr>
          <w:rFonts w:hint="eastAsia"/>
          <w:color w:val="000000" w:themeColor="text1"/>
        </w:rPr>
        <w:t>次に、ベテランから若手への技術継承という視点で、分野毎に職員の経験年数について、集計を行った。集計にあたっては、業務分野毎に年齢と経験年数によるグループ化を行い職員の分布を見ることで、技術を継承する職員と受継ぐ職員の状況を確認した。</w:t>
      </w:r>
    </w:p>
    <w:p w:rsidR="00BE5A28" w:rsidRPr="001369A9" w:rsidRDefault="00BE5A28" w:rsidP="00BE5A28">
      <w:pPr>
        <w:pStyle w:val="30"/>
        <w:ind w:left="105" w:firstLine="210"/>
        <w:rPr>
          <w:color w:val="000000" w:themeColor="text1"/>
        </w:rPr>
      </w:pPr>
      <w:r w:rsidRPr="001369A9">
        <w:rPr>
          <w:rFonts w:hint="eastAsia"/>
          <w:color w:val="000000" w:themeColor="text1"/>
        </w:rPr>
        <w:t>また、計画・設計、積算・発注・施工管理等の技術経験を比較的長く（上位</w:t>
      </w:r>
      <w:r w:rsidRPr="001369A9">
        <w:rPr>
          <w:color w:val="000000" w:themeColor="text1"/>
        </w:rPr>
        <w:t>1</w:t>
      </w:r>
      <w:r w:rsidRPr="001369A9">
        <w:rPr>
          <w:rFonts w:hint="eastAsia"/>
          <w:color w:val="000000" w:themeColor="text1"/>
        </w:rPr>
        <w:t>割）積んできた現在の専門分野技術者の状況について、分野毎に分析を行った。その結果、専門分野技術者は、他の分野も経験するものの当該分野においては、平均的な職員の概ね</w:t>
      </w:r>
      <w:r w:rsidRPr="001369A9">
        <w:rPr>
          <w:color w:val="000000" w:themeColor="text1"/>
        </w:rPr>
        <w:t>2</w:t>
      </w:r>
      <w:r w:rsidRPr="001369A9">
        <w:rPr>
          <w:rFonts w:hint="eastAsia"/>
          <w:color w:val="000000" w:themeColor="text1"/>
        </w:rPr>
        <w:t>～</w:t>
      </w:r>
      <w:r w:rsidRPr="001369A9">
        <w:rPr>
          <w:color w:val="000000" w:themeColor="text1"/>
        </w:rPr>
        <w:t>3</w:t>
      </w:r>
      <w:r w:rsidRPr="001369A9">
        <w:rPr>
          <w:rFonts w:hint="eastAsia"/>
          <w:color w:val="000000" w:themeColor="text1"/>
        </w:rPr>
        <w:t>倍程度、</w:t>
      </w:r>
      <w:r w:rsidRPr="001369A9">
        <w:rPr>
          <w:color w:val="000000" w:themeColor="text1"/>
        </w:rPr>
        <w:t>5</w:t>
      </w:r>
      <w:r w:rsidRPr="001369A9">
        <w:rPr>
          <w:rFonts w:hint="eastAsia"/>
          <w:color w:val="000000" w:themeColor="text1"/>
        </w:rPr>
        <w:t>～</w:t>
      </w:r>
      <w:r w:rsidRPr="001369A9">
        <w:rPr>
          <w:color w:val="000000" w:themeColor="text1"/>
        </w:rPr>
        <w:t>10</w:t>
      </w:r>
      <w:r w:rsidRPr="001369A9">
        <w:rPr>
          <w:rFonts w:hint="eastAsia"/>
          <w:color w:val="000000" w:themeColor="text1"/>
        </w:rPr>
        <w:t>年程度の技術経験を有していることがわかった。また、上記のような技術経験は、主に</w:t>
      </w:r>
      <w:r w:rsidRPr="001369A9">
        <w:rPr>
          <w:color w:val="000000" w:themeColor="text1"/>
        </w:rPr>
        <w:t>20</w:t>
      </w:r>
      <w:r w:rsidRPr="001369A9">
        <w:rPr>
          <w:rFonts w:hint="eastAsia"/>
          <w:color w:val="000000" w:themeColor="text1"/>
        </w:rPr>
        <w:t>代から</w:t>
      </w:r>
      <w:r w:rsidRPr="001369A9">
        <w:rPr>
          <w:color w:val="000000" w:themeColor="text1"/>
        </w:rPr>
        <w:t>30</w:t>
      </w:r>
      <w:r w:rsidRPr="001369A9">
        <w:rPr>
          <w:rFonts w:hint="eastAsia"/>
          <w:color w:val="000000" w:themeColor="text1"/>
        </w:rPr>
        <w:t>代の比較的若手のうちに経験していることや、同年代の職員であっても、建設投資額が大きかった早い時期に採用された職員ほど、キャリアのうち、技術経験を積んでいる割合が高いことが分かった。</w:t>
      </w:r>
    </w:p>
    <w:p w:rsidR="00BE5A28" w:rsidRPr="00CF7BC7" w:rsidRDefault="00BE5A28" w:rsidP="00BE5A28">
      <w:pPr>
        <w:pStyle w:val="30"/>
        <w:ind w:left="105" w:firstLine="210"/>
        <w:rPr>
          <w:color w:val="000000" w:themeColor="text1"/>
        </w:rPr>
      </w:pPr>
      <w:r w:rsidRPr="001369A9">
        <w:rPr>
          <w:rFonts w:hint="eastAsia"/>
          <w:color w:val="000000" w:themeColor="text1"/>
        </w:rPr>
        <w:t>その結果、各分野とも現状は、概ね</w:t>
      </w:r>
      <w:r w:rsidRPr="001369A9">
        <w:rPr>
          <w:color w:val="000000" w:themeColor="text1"/>
        </w:rPr>
        <w:t>40</w:t>
      </w:r>
      <w:r w:rsidRPr="001369A9">
        <w:rPr>
          <w:rFonts w:hint="eastAsia"/>
          <w:color w:val="000000" w:themeColor="text1"/>
        </w:rPr>
        <w:t>歳台から</w:t>
      </w:r>
      <w:r w:rsidRPr="001369A9">
        <w:rPr>
          <w:color w:val="000000" w:themeColor="text1"/>
        </w:rPr>
        <w:t>50</w:t>
      </w:r>
      <w:r w:rsidRPr="001369A9">
        <w:rPr>
          <w:rFonts w:hint="eastAsia"/>
          <w:color w:val="000000" w:themeColor="text1"/>
        </w:rPr>
        <w:t>歳台前半の経験豊富な職員が在籍しており、当面は</w:t>
      </w:r>
      <w:r w:rsidRPr="001369A9">
        <w:rPr>
          <w:color w:val="000000" w:themeColor="text1"/>
        </w:rPr>
        <w:t>20</w:t>
      </w:r>
      <w:r w:rsidRPr="001369A9">
        <w:rPr>
          <w:rFonts w:hint="eastAsia"/>
          <w:color w:val="000000" w:themeColor="text1"/>
        </w:rPr>
        <w:t>歳台から</w:t>
      </w:r>
      <w:r w:rsidRPr="001369A9">
        <w:rPr>
          <w:color w:val="000000" w:themeColor="text1"/>
        </w:rPr>
        <w:t>30</w:t>
      </w:r>
      <w:r w:rsidRPr="001369A9">
        <w:rPr>
          <w:rFonts w:hint="eastAsia"/>
          <w:color w:val="000000" w:themeColor="text1"/>
        </w:rPr>
        <w:t>歳台の若手職員への技術継承は、数の上では問題なく行うことが可</w:t>
      </w:r>
      <w:r w:rsidRPr="001369A9">
        <w:rPr>
          <w:rFonts w:hint="eastAsia"/>
          <w:color w:val="000000" w:themeColor="text1"/>
        </w:rPr>
        <w:lastRenderedPageBreak/>
        <w:t>能と考えられる。但し、今後、技術職員の採用数が年次により偏る場合や、技術を経験する施工現場が減少した場合には、技術継承が滞ることが懸念されることや、維持管理業務は、益々、高度な技術力が求められるものと予想されることから、各分野に特化した専門技術者の育成に取組む必要があると考えられる。</w:t>
      </w:r>
    </w:p>
    <w:p w:rsidR="00335476" w:rsidRPr="00A21551" w:rsidRDefault="00335476" w:rsidP="00BA6BA7">
      <w:pPr>
        <w:pStyle w:val="30"/>
        <w:ind w:left="105" w:firstLine="210"/>
        <w:rPr>
          <w:color w:val="FF0000"/>
        </w:rPr>
      </w:pPr>
    </w:p>
    <w:p w:rsidR="00E82AF5" w:rsidRPr="00A21551" w:rsidRDefault="00E82AF5" w:rsidP="00BA6BA7">
      <w:pPr>
        <w:pStyle w:val="3"/>
      </w:pPr>
      <w:r w:rsidRPr="00A21551">
        <w:rPr>
          <w:rFonts w:hint="eastAsia"/>
        </w:rPr>
        <w:t>基本的な考え方</w:t>
      </w:r>
    </w:p>
    <w:p w:rsidR="00335476" w:rsidRPr="00CF7BC7" w:rsidRDefault="008A41D1" w:rsidP="00CF7BC7">
      <w:pPr>
        <w:pStyle w:val="30"/>
        <w:ind w:left="105" w:firstLine="210"/>
        <w:rPr>
          <w:color w:val="000000" w:themeColor="text1"/>
        </w:rPr>
      </w:pPr>
      <w:r w:rsidRPr="00CF7BC7">
        <w:rPr>
          <w:rFonts w:hint="eastAsia"/>
          <w:color w:val="000000" w:themeColor="text1"/>
        </w:rPr>
        <w:t>大阪府技術職員は、施設の管理者として、現場の最前線に立ち、施設を良好に保つとともに不具合をいち早く察知、対処するなど府民の安全を確保する責務を果たすことや効率的、効果的に維持管理を進めていくには、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w:t>
      </w:r>
      <w:r w:rsidR="003B2CE6" w:rsidRPr="00CF7BC7">
        <w:rPr>
          <w:rFonts w:hint="eastAsia"/>
          <w:color w:val="000000" w:themeColor="text1"/>
        </w:rPr>
        <w:t>続可能な仕組みの構築を目指す</w:t>
      </w:r>
      <w:r w:rsidRPr="00CF7BC7">
        <w:rPr>
          <w:rFonts w:hint="eastAsia"/>
          <w:color w:val="000000" w:themeColor="text1"/>
        </w:rPr>
        <w:t>べきである。</w:t>
      </w:r>
    </w:p>
    <w:p w:rsidR="00335476" w:rsidRPr="00A21551" w:rsidRDefault="00335476" w:rsidP="00BA6BA7">
      <w:pPr>
        <w:pStyle w:val="40"/>
        <w:ind w:left="420" w:firstLine="210"/>
      </w:pPr>
    </w:p>
    <w:p w:rsidR="000F5E07" w:rsidRPr="00A21551" w:rsidRDefault="000F5E07">
      <w:pPr>
        <w:pStyle w:val="4"/>
      </w:pPr>
      <w:r w:rsidRPr="00A21551">
        <w:rPr>
          <w:rFonts w:hint="eastAsia"/>
        </w:rPr>
        <w:t>人材育成のあり方</w:t>
      </w:r>
    </w:p>
    <w:p w:rsidR="008A41D1" w:rsidRPr="00CF7BC7" w:rsidRDefault="008A41D1" w:rsidP="00CF7BC7">
      <w:pPr>
        <w:pStyle w:val="40"/>
        <w:ind w:leftChars="300" w:left="630" w:firstLine="210"/>
        <w:rPr>
          <w:color w:val="000000" w:themeColor="text1"/>
        </w:rPr>
      </w:pPr>
      <w:r w:rsidRPr="00CF7BC7">
        <w:rPr>
          <w:rFonts w:hint="eastAsia"/>
          <w:color w:val="000000" w:themeColor="text1"/>
        </w:rPr>
        <w:t>大阪府技術職員は、技術面と行政面両方の力量が求められるが、一方で、専門の分野技術に優れたスペシャリストも重要である。スペシャリストは設計から建設、維持管理までこれら全てに関して一定の技術力を有し、職員等に対して、技術指導ができる水準が求められる。今後、分野を絞って核となるスペシャリストを育成するような仕組みづくりと併せてスペシャリストの専門技術が活かされるキャリアパスが必要である。</w:t>
      </w:r>
    </w:p>
    <w:p w:rsidR="00F977D0" w:rsidRPr="00CF7BC7" w:rsidRDefault="00F977D0" w:rsidP="00CF7BC7">
      <w:pPr>
        <w:pStyle w:val="40"/>
        <w:ind w:leftChars="300" w:left="630" w:firstLine="210"/>
        <w:rPr>
          <w:color w:val="000000" w:themeColor="text1"/>
        </w:rPr>
      </w:pPr>
      <w:r w:rsidRPr="00CF7BC7">
        <w:rPr>
          <w:rFonts w:hint="eastAsia"/>
          <w:color w:val="000000" w:themeColor="text1"/>
        </w:rPr>
        <w:t>また、大阪府の特徴として、海抜ゼロメートル地帯や内水域がある等、地域特性に応じた維持管理技術者の育成はもとより、技術や技能の継承や継続的な技術者確保が重要である。</w:t>
      </w:r>
    </w:p>
    <w:p w:rsidR="00335476" w:rsidRPr="00A21551" w:rsidRDefault="00335476" w:rsidP="00CF7BC7">
      <w:pPr>
        <w:pStyle w:val="40"/>
        <w:ind w:leftChars="300" w:left="630" w:firstLineChars="0" w:firstLine="0"/>
        <w:rPr>
          <w:color w:val="FF0000"/>
        </w:rPr>
      </w:pPr>
    </w:p>
    <w:p w:rsidR="000F5E07" w:rsidRPr="00A21551" w:rsidRDefault="000F5E07">
      <w:pPr>
        <w:pStyle w:val="4"/>
      </w:pPr>
      <w:r w:rsidRPr="00A21551">
        <w:rPr>
          <w:rFonts w:hint="eastAsia"/>
        </w:rPr>
        <w:t>人材育成の仕組みづくりの視点</w:t>
      </w:r>
    </w:p>
    <w:p w:rsidR="00320E4F" w:rsidRPr="00A21551" w:rsidRDefault="00320E4F" w:rsidP="00320E4F">
      <w:pPr>
        <w:pStyle w:val="40"/>
        <w:ind w:left="420" w:firstLine="210"/>
      </w:pPr>
      <w:r w:rsidRPr="00A21551">
        <w:rPr>
          <w:rFonts w:hint="eastAsia"/>
        </w:rPr>
        <w:t>人材育成の仕組みづくりには、以下のような視点が必要である。</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人材育成、技術の継承が継続的に実施できる</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分野、経験年数、職階等</w:t>
      </w:r>
      <w:r w:rsidR="006A25E6" w:rsidRPr="00CF7BC7">
        <w:rPr>
          <w:rFonts w:hint="eastAsia"/>
          <w:color w:val="000000" w:themeColor="text1"/>
        </w:rPr>
        <w:t>を考慮</w:t>
      </w:r>
    </w:p>
    <w:p w:rsidR="00360990" w:rsidRPr="00CF7BC7" w:rsidRDefault="006A25E6" w:rsidP="00360990">
      <w:pPr>
        <w:pStyle w:val="40"/>
        <w:numPr>
          <w:ilvl w:val="0"/>
          <w:numId w:val="5"/>
        </w:numPr>
        <w:ind w:leftChars="0" w:firstLineChars="0"/>
        <w:rPr>
          <w:color w:val="000000" w:themeColor="text1"/>
        </w:rPr>
      </w:pPr>
      <w:r w:rsidRPr="00CF7BC7">
        <w:rPr>
          <w:rFonts w:hint="eastAsia"/>
          <w:color w:val="000000" w:themeColor="text1"/>
        </w:rPr>
        <w:t>組織内で</w:t>
      </w:r>
      <w:r w:rsidR="00360990" w:rsidRPr="00CF7BC7">
        <w:rPr>
          <w:rFonts w:hint="eastAsia"/>
          <w:color w:val="000000" w:themeColor="text1"/>
        </w:rPr>
        <w:t>キャリア等を有効に活か</w:t>
      </w:r>
      <w:r w:rsidRPr="00CF7BC7">
        <w:rPr>
          <w:rFonts w:hint="eastAsia"/>
          <w:color w:val="000000" w:themeColor="text1"/>
        </w:rPr>
        <w:t>す</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緊急事象等の適切な対応</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核となるスペシャリスト</w:t>
      </w:r>
      <w:r w:rsidR="006A25E6" w:rsidRPr="00CF7BC7">
        <w:rPr>
          <w:rFonts w:hint="eastAsia"/>
          <w:color w:val="000000" w:themeColor="text1"/>
        </w:rPr>
        <w:t>の育成</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市町村など他管理者と一緒に</w:t>
      </w:r>
      <w:r w:rsidR="00335476" w:rsidRPr="00CF7BC7">
        <w:rPr>
          <w:rFonts w:hint="eastAsia"/>
          <w:color w:val="000000" w:themeColor="text1"/>
        </w:rPr>
        <w:t>、</w:t>
      </w:r>
      <w:r w:rsidRPr="00CF7BC7">
        <w:rPr>
          <w:rFonts w:hint="eastAsia"/>
          <w:color w:val="000000" w:themeColor="text1"/>
        </w:rPr>
        <w:t>地域全体としての技術力</w:t>
      </w:r>
      <w:r w:rsidR="006A25E6" w:rsidRPr="00CF7BC7">
        <w:rPr>
          <w:rFonts w:hint="eastAsia"/>
          <w:color w:val="000000" w:themeColor="text1"/>
        </w:rPr>
        <w:t>の</w:t>
      </w:r>
      <w:r w:rsidRPr="00CF7BC7">
        <w:rPr>
          <w:rFonts w:hint="eastAsia"/>
          <w:color w:val="000000" w:themeColor="text1"/>
        </w:rPr>
        <w:t>向上</w:t>
      </w:r>
    </w:p>
    <w:p w:rsidR="00360990" w:rsidRPr="00A21551" w:rsidRDefault="00360990" w:rsidP="00320E4F">
      <w:pPr>
        <w:pStyle w:val="40"/>
        <w:ind w:left="420" w:firstLine="210"/>
      </w:pPr>
    </w:p>
    <w:p w:rsidR="000F5E07" w:rsidRPr="00A21551" w:rsidRDefault="000F5E07" w:rsidP="00BA6BA7">
      <w:pPr>
        <w:pStyle w:val="3"/>
      </w:pPr>
      <w:r w:rsidRPr="00A21551">
        <w:rPr>
          <w:rFonts w:hint="eastAsia"/>
        </w:rPr>
        <w:t>具体的な取組内容</w:t>
      </w:r>
    </w:p>
    <w:p w:rsidR="00335476" w:rsidRPr="00CF7BC7" w:rsidRDefault="00335476" w:rsidP="00BA6BA7">
      <w:pPr>
        <w:pStyle w:val="30"/>
        <w:ind w:left="105" w:firstLine="210"/>
        <w:rPr>
          <w:color w:val="000000" w:themeColor="text1"/>
        </w:rPr>
      </w:pPr>
      <w:r w:rsidRPr="00CF7BC7">
        <w:rPr>
          <w:rFonts w:hint="eastAsia"/>
          <w:color w:val="000000" w:themeColor="text1"/>
        </w:rPr>
        <w:t>人材育成等を行っていく上で、以下のような具体的な取組を検討していくべきである。</w:t>
      </w:r>
    </w:p>
    <w:p w:rsidR="00335476" w:rsidRPr="00A21551" w:rsidRDefault="00335476" w:rsidP="00BA6BA7">
      <w:pPr>
        <w:pStyle w:val="30"/>
        <w:ind w:left="105" w:firstLine="210"/>
      </w:pPr>
    </w:p>
    <w:p w:rsidR="000F5E07" w:rsidRPr="00A21551" w:rsidRDefault="000F5E07" w:rsidP="00BA6BA7">
      <w:pPr>
        <w:pStyle w:val="4"/>
      </w:pPr>
      <w:r w:rsidRPr="00A21551">
        <w:rPr>
          <w:rFonts w:hint="eastAsia"/>
        </w:rPr>
        <w:t>技術研修等の体系化</w:t>
      </w:r>
    </w:p>
    <w:p w:rsidR="00335476" w:rsidRPr="00CF7BC7" w:rsidRDefault="00335476" w:rsidP="00BA6BA7">
      <w:pPr>
        <w:pStyle w:val="40"/>
        <w:ind w:left="420" w:firstLine="210"/>
        <w:rPr>
          <w:color w:val="000000" w:themeColor="text1"/>
        </w:rPr>
      </w:pPr>
      <w:r w:rsidRPr="00CF7BC7">
        <w:rPr>
          <w:rFonts w:hint="eastAsia"/>
          <w:color w:val="000000" w:themeColor="text1"/>
        </w:rPr>
        <w:t>技術力確保に向け、研修プログラムを分野、職階、習熟度別に体系化し、フィールドワークなどより実践に則した形で技術職員全体の技術力向上を図るべきである。また、国が実施</w:t>
      </w:r>
      <w:r w:rsidRPr="00CF7BC7">
        <w:rPr>
          <w:rFonts w:hint="eastAsia"/>
          <w:color w:val="000000" w:themeColor="text1"/>
        </w:rPr>
        <w:lastRenderedPageBreak/>
        <w:t>する研修や、資格研修をはじめ、公益社団法人土木学会などの各種学協会、教育機関、ひいては民間企業が実施する研修についても積極的に活用・連携すべきである。</w:t>
      </w:r>
    </w:p>
    <w:p w:rsidR="00335476" w:rsidRPr="00A21551" w:rsidRDefault="00335476" w:rsidP="00335476">
      <w:pPr>
        <w:pStyle w:val="40"/>
        <w:numPr>
          <w:ilvl w:val="0"/>
          <w:numId w:val="5"/>
        </w:numPr>
        <w:ind w:leftChars="0" w:firstLineChars="0"/>
      </w:pPr>
      <w:r w:rsidRPr="00A21551">
        <w:rPr>
          <w:rFonts w:hint="eastAsia"/>
        </w:rPr>
        <w:t>分野、階層別研修の制</w:t>
      </w:r>
      <w:r w:rsidRPr="00CF7BC7">
        <w:rPr>
          <w:rFonts w:hint="eastAsia"/>
          <w:color w:val="000000" w:themeColor="text1"/>
        </w:rPr>
        <w:t>度化</w:t>
      </w:r>
      <w:r w:rsidR="008A41D1" w:rsidRPr="00CF7BC7">
        <w:rPr>
          <w:rFonts w:hint="eastAsia"/>
          <w:color w:val="000000" w:themeColor="text1"/>
          <w:szCs w:val="21"/>
        </w:rPr>
        <w:t>（座学とフィールドワーク等のシラバス化）</w:t>
      </w:r>
      <w:r w:rsidRPr="00CF7BC7">
        <w:rPr>
          <w:rFonts w:hint="eastAsia"/>
          <w:color w:val="000000" w:themeColor="text1"/>
          <w:szCs w:val="21"/>
        </w:rPr>
        <w:t>の検</w:t>
      </w:r>
      <w:r w:rsidRPr="00CF7BC7">
        <w:rPr>
          <w:rFonts w:hint="eastAsia"/>
          <w:szCs w:val="21"/>
        </w:rPr>
        <w:t>討</w:t>
      </w:r>
    </w:p>
    <w:p w:rsidR="00335476" w:rsidRPr="00A21551" w:rsidRDefault="00335476" w:rsidP="00335476">
      <w:pPr>
        <w:pStyle w:val="40"/>
        <w:numPr>
          <w:ilvl w:val="0"/>
          <w:numId w:val="5"/>
        </w:numPr>
        <w:ind w:leftChars="0" w:firstLineChars="0"/>
      </w:pPr>
      <w:r w:rsidRPr="00A21551">
        <w:rPr>
          <w:rFonts w:hint="eastAsia"/>
        </w:rPr>
        <w:t>職員の大学・市町村などへの外部講師派遣（人に伝える機会を創出）の検討</w:t>
      </w:r>
    </w:p>
    <w:p w:rsidR="00335476" w:rsidRPr="00A21551" w:rsidRDefault="00335476" w:rsidP="00335476">
      <w:pPr>
        <w:pStyle w:val="40"/>
        <w:numPr>
          <w:ilvl w:val="0"/>
          <w:numId w:val="5"/>
        </w:numPr>
        <w:ind w:leftChars="0" w:firstLineChars="0"/>
      </w:pPr>
      <w:r w:rsidRPr="00A21551">
        <w:rPr>
          <w:rFonts w:hint="eastAsia"/>
        </w:rPr>
        <w:t>他管理者を含む地域全体としての技術力向上</w:t>
      </w:r>
      <w:r w:rsidRPr="00A21551">
        <w:rPr>
          <w:rFonts w:hint="eastAsia"/>
          <w:sz w:val="20"/>
          <w:szCs w:val="20"/>
        </w:rPr>
        <w:t>（テクニカルアドバイス制度の拡充）</w:t>
      </w:r>
    </w:p>
    <w:p w:rsidR="00335476" w:rsidRPr="00A21551" w:rsidRDefault="00335476" w:rsidP="00335476">
      <w:pPr>
        <w:pStyle w:val="40"/>
        <w:numPr>
          <w:ilvl w:val="0"/>
          <w:numId w:val="5"/>
        </w:numPr>
        <w:ind w:leftChars="0" w:firstLineChars="0"/>
      </w:pPr>
      <w:r w:rsidRPr="00A21551">
        <w:rPr>
          <w:rFonts w:hint="eastAsia"/>
        </w:rPr>
        <w:t>必要資格の選定・資格取得のあり方（資格補助制度など）の検討</w:t>
      </w:r>
    </w:p>
    <w:p w:rsidR="00360990" w:rsidRPr="00A21551" w:rsidRDefault="00360990" w:rsidP="00360990">
      <w:pPr>
        <w:pStyle w:val="50"/>
        <w:ind w:left="735" w:firstLine="210"/>
      </w:pPr>
    </w:p>
    <w:p w:rsidR="000F5E07" w:rsidRPr="00A21551" w:rsidRDefault="000F5E07" w:rsidP="00BA6BA7">
      <w:pPr>
        <w:pStyle w:val="4"/>
      </w:pPr>
      <w:r w:rsidRPr="00A21551">
        <w:rPr>
          <w:rFonts w:hint="eastAsia"/>
        </w:rPr>
        <w:t>職員のキャリアシートの作成</w:t>
      </w:r>
    </w:p>
    <w:p w:rsidR="00335476" w:rsidRPr="00A21551" w:rsidRDefault="00335476" w:rsidP="00BA6BA7">
      <w:pPr>
        <w:pStyle w:val="40"/>
        <w:ind w:left="420" w:firstLine="210"/>
      </w:pPr>
      <w:r w:rsidRPr="00A21551">
        <w:rPr>
          <w:rFonts w:hint="eastAsia"/>
        </w:rPr>
        <w:t>職員のもつ技術を相互に利活用するためには、職員の技術力を把握することが必要であり、そのためには、個々の技術力の蓄積方法について、明確化する必要がある。そのため、個々の職員のキャリアシートを作成し、キャリアや業務における過去の経験や研修の履歴、技術資格などを蓄積し、技術力の向上につなげるべきである。</w:t>
      </w:r>
    </w:p>
    <w:p w:rsidR="00335476" w:rsidRPr="00A21551" w:rsidRDefault="00335476" w:rsidP="00BA6BA7">
      <w:pPr>
        <w:pStyle w:val="40"/>
        <w:ind w:left="420" w:firstLine="210"/>
      </w:pPr>
    </w:p>
    <w:p w:rsidR="000F5E07" w:rsidRPr="00A21551" w:rsidRDefault="000F5E07" w:rsidP="00BA6BA7">
      <w:pPr>
        <w:pStyle w:val="4"/>
      </w:pPr>
      <w:r w:rsidRPr="00A21551">
        <w:rPr>
          <w:rFonts w:hint="eastAsia"/>
        </w:rPr>
        <w:t>スペシャリストの育成・確保（技術の継承）</w:t>
      </w:r>
    </w:p>
    <w:p w:rsidR="008A41D1" w:rsidRPr="00CF7BC7" w:rsidRDefault="00335476" w:rsidP="008A41D1">
      <w:pPr>
        <w:pStyle w:val="40"/>
        <w:ind w:left="420" w:firstLine="210"/>
        <w:rPr>
          <w:color w:val="000000" w:themeColor="text1"/>
        </w:rPr>
      </w:pPr>
      <w:r w:rsidRPr="00CF7BC7">
        <w:rPr>
          <w:rFonts w:hint="eastAsia"/>
          <w:color w:val="000000" w:themeColor="text1"/>
        </w:rPr>
        <w:t>今後、さらにベテラン職員が一斉退職し、ますます技術の伝承が困難な時代の到来が予想され、一定の技術力を確保していくことが非常に困難になりつつある。また、スペシャリストの育成・確保には、指導や経験に相応の時間が必要であることから、早急に取組む必要がある。</w:t>
      </w:r>
    </w:p>
    <w:p w:rsidR="00F977D0" w:rsidRPr="00CF7BC7" w:rsidRDefault="008A41D1" w:rsidP="008A41D1">
      <w:pPr>
        <w:pStyle w:val="40"/>
        <w:ind w:left="420" w:firstLine="210"/>
        <w:rPr>
          <w:color w:val="000000" w:themeColor="text1"/>
        </w:rPr>
      </w:pPr>
      <w:r w:rsidRPr="00CF7BC7">
        <w:rPr>
          <w:rFonts w:hint="eastAsia"/>
          <w:color w:val="000000" w:themeColor="text1"/>
        </w:rPr>
        <w:t>スペシャリストは、分野における計画、設計、施工管理に至るまで、幅広く高度な専門知識を持つ分野技術の核となる職員とし、一般技術職員よりも技術に関する業務に携わる割合が多い職員である。その業務は、各所属での技術的指導や相談、承認をはじめ、高度な技術的課題に対する判断、職員（市町村職員含む）への研修講師や大学での外部講師など、多岐にわたるものとするべきである。</w:t>
      </w:r>
    </w:p>
    <w:p w:rsidR="008A41D1" w:rsidRPr="00CF7BC7" w:rsidRDefault="008A41D1" w:rsidP="008A41D1">
      <w:pPr>
        <w:pStyle w:val="40"/>
        <w:ind w:left="420" w:firstLine="210"/>
        <w:rPr>
          <w:color w:val="000000" w:themeColor="text1"/>
        </w:rPr>
      </w:pPr>
      <w:r w:rsidRPr="00CF7BC7">
        <w:rPr>
          <w:rFonts w:hint="eastAsia"/>
          <w:color w:val="000000" w:themeColor="text1"/>
        </w:rPr>
        <w:t>また、技術的な情報や経験が集中する組織や、スペシャリストの専門技術が活かされるキャリアパスの構築も必要である。加えて、スキルスタンダード（技術者の標準的な水準）を設定し、スペシャリストや他の技術者との役割分担を明確にするべきである。</w:t>
      </w:r>
    </w:p>
    <w:p w:rsidR="00335476" w:rsidRDefault="008A41D1">
      <w:pPr>
        <w:pStyle w:val="40"/>
        <w:ind w:left="420" w:firstLine="210"/>
        <w:rPr>
          <w:color w:val="000000" w:themeColor="text1"/>
        </w:rPr>
      </w:pPr>
      <w:r w:rsidRPr="00CF7BC7">
        <w:rPr>
          <w:rFonts w:hint="eastAsia"/>
          <w:color w:val="000000" w:themeColor="text1"/>
        </w:rPr>
        <w:t>将来のスペシャリストを育成するには、時間を要することから、当面は、専門性の高い技術者を、マイスターとして認定する。マイスターは、若手職員等からの技術相談や研修講師等を担うものとするが、業務調整などにより負担増とならないよう配慮するべきである。</w:t>
      </w:r>
    </w:p>
    <w:p w:rsidR="009661C9" w:rsidRPr="00CF7BC7" w:rsidRDefault="009661C9">
      <w:pPr>
        <w:pStyle w:val="40"/>
        <w:ind w:left="420" w:firstLine="210"/>
        <w:rPr>
          <w:color w:val="000000" w:themeColor="text1"/>
        </w:rPr>
      </w:pPr>
    </w:p>
    <w:p w:rsidR="00360990" w:rsidRPr="00A21551" w:rsidRDefault="00360990">
      <w:pPr>
        <w:widowControl/>
        <w:jc w:val="left"/>
        <w:rPr>
          <w:b/>
        </w:rPr>
      </w:pPr>
      <w:r w:rsidRPr="00A21551">
        <w:rPr>
          <w:b/>
        </w:rPr>
        <w:br w:type="page"/>
      </w:r>
    </w:p>
    <w:p w:rsidR="000F5E07" w:rsidRPr="00A21551" w:rsidRDefault="000F5E07" w:rsidP="00360990">
      <w:pPr>
        <w:pStyle w:val="2"/>
      </w:pPr>
      <w:bookmarkStart w:id="88" w:name="_Toc398291330"/>
      <w:r w:rsidRPr="00A21551">
        <w:rPr>
          <w:rFonts w:hint="eastAsia"/>
        </w:rPr>
        <w:lastRenderedPageBreak/>
        <w:t>現場や地域を重視した維持管理の実践</w:t>
      </w:r>
      <w:bookmarkEnd w:id="88"/>
    </w:p>
    <w:p w:rsidR="008D2DD4" w:rsidRPr="00A21551" w:rsidRDefault="008D2DD4" w:rsidP="00BA6BA7">
      <w:pPr>
        <w:pStyle w:val="3"/>
      </w:pPr>
      <w:r w:rsidRPr="00A21551">
        <w:rPr>
          <w:rFonts w:hint="eastAsia"/>
        </w:rPr>
        <w:t>基本認識</w:t>
      </w:r>
    </w:p>
    <w:p w:rsidR="008A41D1" w:rsidRPr="00015F9F" w:rsidRDefault="002D4700" w:rsidP="008A41D1">
      <w:pPr>
        <w:pStyle w:val="30"/>
        <w:ind w:left="105" w:firstLine="210"/>
      </w:pPr>
      <w:r w:rsidRPr="00A21551">
        <w:rPr>
          <w:rFonts w:hint="eastAsia"/>
        </w:rPr>
        <w:t>大阪府</w:t>
      </w:r>
      <w:r w:rsidR="008A41D1" w:rsidRPr="00A21551">
        <w:rPr>
          <w:rFonts w:hint="eastAsia"/>
        </w:rPr>
        <w:t>だけでなく、土木事務所を中心に市町村等の施設管理者も含め全体を見据えた形での人材育成を率先していく必要がある。そのためには、市町村の技術的課題やニーズなどを把握することや市町村と大阪府が維持管理に関して議論する場づくり（プラットフォーム）が必要である。また、公務員技術者に完結せず、業務委託先企業や災害時に対応できる地元企業の育成なども含めた人材育成も視野に入れる必要がある。大学・民間企業（地元企業など）の連携強化により、</w:t>
      </w:r>
      <w:r w:rsidR="008A41D1" w:rsidRPr="00015F9F">
        <w:rPr>
          <w:rFonts w:hint="eastAsia"/>
        </w:rPr>
        <w:t>産官学民の交流による人材の育成と地域に密着した維持管理の実施と技術の蓄積が必要である。</w:t>
      </w:r>
    </w:p>
    <w:p w:rsidR="00BE5A28" w:rsidRPr="001369A9" w:rsidRDefault="00BE5A28" w:rsidP="00BE5A28">
      <w:pPr>
        <w:pStyle w:val="30"/>
        <w:ind w:left="105" w:firstLine="210"/>
      </w:pPr>
      <w:r w:rsidRPr="001369A9">
        <w:rPr>
          <w:rFonts w:hint="eastAsia"/>
        </w:rPr>
        <w:t>また、市町村との連携について検討を行うにあたり、市町村に対して「維持管理に関するニーズ等アンケート」を実施した。アンケート結果から、維持管理における現状や課題、大阪府等との連携体制等のニーズについては、以下のとおりであった。</w:t>
      </w:r>
    </w:p>
    <w:p w:rsidR="00BE5A28" w:rsidRPr="001369A9" w:rsidRDefault="00BE5A28" w:rsidP="001369A9">
      <w:pPr>
        <w:pStyle w:val="30"/>
        <w:numPr>
          <w:ilvl w:val="0"/>
          <w:numId w:val="24"/>
        </w:numPr>
        <w:ind w:leftChars="0" w:firstLineChars="0"/>
      </w:pPr>
      <w:r w:rsidRPr="001369A9">
        <w:rPr>
          <w:rFonts w:hint="eastAsia"/>
        </w:rPr>
        <w:t>維持管理体制の現状は、中核市を除く</w:t>
      </w:r>
      <w:r w:rsidRPr="001369A9">
        <w:t>36</w:t>
      </w:r>
      <w:r w:rsidRPr="001369A9">
        <w:rPr>
          <w:rFonts w:hint="eastAsia"/>
        </w:rPr>
        <w:t>自治体においては、維持管理を担当する技術職員数の平均は</w:t>
      </w:r>
      <w:r w:rsidRPr="001369A9">
        <w:t>11</w:t>
      </w:r>
      <w:r w:rsidRPr="001369A9">
        <w:rPr>
          <w:rFonts w:hint="eastAsia"/>
        </w:rPr>
        <w:t>人と少なく、そのうち</w:t>
      </w:r>
      <w:r w:rsidRPr="001369A9">
        <w:t>14</w:t>
      </w:r>
      <w:r w:rsidRPr="001369A9">
        <w:rPr>
          <w:rFonts w:hint="eastAsia"/>
        </w:rPr>
        <w:t>自治体が</w:t>
      </w:r>
      <w:r w:rsidRPr="001369A9">
        <w:t>5</w:t>
      </w:r>
      <w:r w:rsidRPr="001369A9">
        <w:rPr>
          <w:rFonts w:hint="eastAsia"/>
        </w:rPr>
        <w:t>人以下の職員、</w:t>
      </w:r>
      <w:r w:rsidRPr="001369A9">
        <w:t>21</w:t>
      </w:r>
      <w:r w:rsidRPr="001369A9">
        <w:rPr>
          <w:rFonts w:hint="eastAsia"/>
        </w:rPr>
        <w:t>自治体が平均以下で対応している状況であった。</w:t>
      </w:r>
    </w:p>
    <w:p w:rsidR="009661C9" w:rsidRPr="001369A9" w:rsidRDefault="009661C9" w:rsidP="001369A9">
      <w:pPr>
        <w:pStyle w:val="30"/>
        <w:numPr>
          <w:ilvl w:val="0"/>
          <w:numId w:val="24"/>
        </w:numPr>
        <w:ind w:leftChars="0" w:firstLineChars="0"/>
      </w:pPr>
      <w:r w:rsidRPr="001369A9">
        <w:rPr>
          <w:rFonts w:hint="eastAsia"/>
        </w:rPr>
        <w:t>日常パトロール、定期点検の実施状況については、いずれの分野（道路、河川、公園、下水）においても、パトロール・点検を実施できていない例がある。河川、下水においてはパトロール・点検が実施されていない割合が約</w:t>
      </w:r>
      <w:r w:rsidRPr="001369A9">
        <w:t>5</w:t>
      </w:r>
      <w:r w:rsidRPr="001369A9">
        <w:rPr>
          <w:rFonts w:hint="eastAsia"/>
        </w:rPr>
        <w:t>割と高い状況であった。</w:t>
      </w:r>
    </w:p>
    <w:p w:rsidR="009661C9" w:rsidRPr="001369A9" w:rsidRDefault="009661C9" w:rsidP="001369A9">
      <w:pPr>
        <w:pStyle w:val="30"/>
        <w:numPr>
          <w:ilvl w:val="0"/>
          <w:numId w:val="24"/>
        </w:numPr>
        <w:ind w:leftChars="0" w:firstLineChars="0"/>
      </w:pPr>
      <w:r w:rsidRPr="001369A9">
        <w:rPr>
          <w:rFonts w:hint="eastAsia"/>
        </w:rPr>
        <w:t>維持管理に関する業務において、懸案があると認識している割合は約</w:t>
      </w:r>
      <w:r w:rsidRPr="001369A9">
        <w:t>7</w:t>
      </w:r>
      <w:r w:rsidRPr="001369A9">
        <w:rPr>
          <w:rFonts w:hint="eastAsia"/>
        </w:rPr>
        <w:t>割程度と多く、特に「緊急対応」や「将来のインフラ更新需要」について懸案を示す割合が高く、対象</w:t>
      </w:r>
      <w:r w:rsidRPr="001369A9">
        <w:t>4</w:t>
      </w:r>
      <w:r w:rsidRPr="001369A9">
        <w:rPr>
          <w:rFonts w:hint="eastAsia"/>
        </w:rPr>
        <w:t>分野のうち</w:t>
      </w:r>
      <w:r w:rsidRPr="001369A9">
        <w:t>3</w:t>
      </w:r>
      <w:r w:rsidRPr="001369A9">
        <w:rPr>
          <w:rFonts w:hint="eastAsia"/>
        </w:rPr>
        <w:t>分野において上位の懸案事項となっている。また、その理由としては、予算不足、人員不足、技術力不足のいずれにおいても約</w:t>
      </w:r>
      <w:r w:rsidRPr="001369A9">
        <w:t>9</w:t>
      </w:r>
      <w:r w:rsidRPr="001369A9">
        <w:rPr>
          <w:rFonts w:hint="eastAsia"/>
        </w:rPr>
        <w:t>割が懸案理由として回答があった。</w:t>
      </w:r>
    </w:p>
    <w:p w:rsidR="009661C9" w:rsidRPr="001369A9" w:rsidRDefault="009661C9" w:rsidP="001369A9">
      <w:pPr>
        <w:pStyle w:val="30"/>
        <w:numPr>
          <w:ilvl w:val="0"/>
          <w:numId w:val="24"/>
        </w:numPr>
        <w:ind w:leftChars="0" w:firstLineChars="0"/>
      </w:pPr>
      <w:r w:rsidRPr="001369A9">
        <w:rPr>
          <w:rFonts w:hint="eastAsia"/>
        </w:rPr>
        <w:t>市町村の技術力向上に向けた技術研修などの取組みついて確認した結果、府の講習会が最も多く活用されており、次いで国の講習会、民間の講習会を活用しており、市町村独自に研修を行っている自治体は極めて少ない状況にあった。</w:t>
      </w:r>
    </w:p>
    <w:p w:rsidR="009661C9" w:rsidRPr="001369A9" w:rsidRDefault="009661C9" w:rsidP="001369A9">
      <w:pPr>
        <w:pStyle w:val="30"/>
        <w:numPr>
          <w:ilvl w:val="0"/>
          <w:numId w:val="24"/>
        </w:numPr>
        <w:ind w:leftChars="0" w:firstLineChars="0"/>
      </w:pPr>
      <w:r w:rsidRPr="001369A9">
        <w:rPr>
          <w:rFonts w:hint="eastAsia"/>
        </w:rPr>
        <w:t>産官学による連携が必要な事項について確認した結果、人材育成（研修）の連携や大学など学識者による技術相談（テクニカルアドバイザー）の共有、維持管理の情報共有と蓄積に関する連携について特にニーズが高かった。また、連携体制の構築単位としては、地域毎（土木事務所単位）による連携が必要という回答が多く得られた。</w:t>
      </w:r>
    </w:p>
    <w:p w:rsidR="008A41D1" w:rsidRPr="00A21551" w:rsidRDefault="008A41D1" w:rsidP="001369A9">
      <w:pPr>
        <w:pStyle w:val="30"/>
        <w:ind w:leftChars="23" w:left="48" w:firstLineChars="0" w:firstLine="0"/>
      </w:pPr>
    </w:p>
    <w:p w:rsidR="008A41D1" w:rsidRPr="004D6868" w:rsidRDefault="008A41D1" w:rsidP="00CF7BC7">
      <w:pPr>
        <w:pStyle w:val="3"/>
      </w:pPr>
      <w:r w:rsidRPr="004D6868">
        <w:rPr>
          <w:rFonts w:hint="eastAsia"/>
        </w:rPr>
        <w:t>基本的な考え方</w:t>
      </w:r>
    </w:p>
    <w:p w:rsidR="008A41D1" w:rsidRPr="00A21551" w:rsidRDefault="00662A8A">
      <w:pPr>
        <w:pStyle w:val="30"/>
        <w:ind w:left="105" w:firstLine="210"/>
      </w:pPr>
      <w:r w:rsidRPr="001369A9">
        <w:rPr>
          <w:rFonts w:hint="eastAsia"/>
        </w:rPr>
        <w:t>地域全体の安全性の向上を図るため、地域特性や地の利、つながりの観点から土木事務所の地域単位で、国や市町村など施設管理者同士が維持管理を通して、顔の見える関係を構築することが有事や平常時の維持管理業務に有効である。そのため、土木事務所が中心となり、地域が一体となった維持管理の実践や技術力向上を図っていくことが重要である。</w:t>
      </w:r>
    </w:p>
    <w:p w:rsidR="002D4700" w:rsidRDefault="002D4700" w:rsidP="008A41D1">
      <w:pPr>
        <w:pStyle w:val="30"/>
        <w:ind w:left="105" w:firstLine="210"/>
      </w:pPr>
    </w:p>
    <w:p w:rsidR="00662A8A" w:rsidRDefault="00662A8A">
      <w:pPr>
        <w:widowControl/>
        <w:jc w:val="left"/>
        <w:rPr>
          <w:szCs w:val="16"/>
        </w:rPr>
      </w:pPr>
      <w:r>
        <w:br w:type="page"/>
      </w:r>
    </w:p>
    <w:p w:rsidR="000F5E07" w:rsidRPr="00A21551" w:rsidRDefault="000F5E07" w:rsidP="00BA6BA7">
      <w:pPr>
        <w:pStyle w:val="3"/>
      </w:pPr>
      <w:r w:rsidRPr="00A21551">
        <w:rPr>
          <w:rFonts w:hint="eastAsia"/>
        </w:rPr>
        <w:lastRenderedPageBreak/>
        <w:t>具体的な取組内容</w:t>
      </w:r>
    </w:p>
    <w:p w:rsidR="002D4700" w:rsidRPr="00A21551" w:rsidRDefault="002D4700" w:rsidP="00BA6BA7">
      <w:pPr>
        <w:pStyle w:val="30"/>
        <w:ind w:left="105" w:firstLine="210"/>
      </w:pPr>
      <w:r w:rsidRPr="00A21551">
        <w:rPr>
          <w:rFonts w:hint="eastAsia"/>
        </w:rPr>
        <w:t>現場や地域を重視した維持管理を実践していく上で、以下のような具体的な取組を</w:t>
      </w:r>
      <w:r w:rsidR="008A41D1" w:rsidRPr="00A21551">
        <w:rPr>
          <w:rFonts w:hint="eastAsia"/>
        </w:rPr>
        <w:t>検討</w:t>
      </w:r>
      <w:r w:rsidRPr="00A21551">
        <w:rPr>
          <w:rFonts w:hint="eastAsia"/>
        </w:rPr>
        <w:t>していくべきである。</w:t>
      </w:r>
    </w:p>
    <w:p w:rsidR="00360990" w:rsidRPr="00A21551" w:rsidRDefault="00360990" w:rsidP="00360990">
      <w:pPr>
        <w:pStyle w:val="40"/>
        <w:ind w:left="420" w:firstLine="210"/>
      </w:pPr>
    </w:p>
    <w:p w:rsidR="000F5E07" w:rsidRPr="00A21551" w:rsidRDefault="000F5E07" w:rsidP="00BA6BA7">
      <w:pPr>
        <w:pStyle w:val="4"/>
      </w:pPr>
      <w:r w:rsidRPr="00A21551">
        <w:rPr>
          <w:rFonts w:hint="eastAsia"/>
        </w:rPr>
        <w:t>土木事務所を中心とした地域全体の技術力向上</w:t>
      </w:r>
    </w:p>
    <w:p w:rsidR="00360990" w:rsidRPr="00CF7BC7" w:rsidRDefault="00682D83" w:rsidP="00360990">
      <w:pPr>
        <w:pStyle w:val="6"/>
        <w:rPr>
          <w:color w:val="000000" w:themeColor="text1"/>
        </w:rPr>
      </w:pPr>
      <w:r w:rsidRPr="00CF7BC7">
        <w:rPr>
          <w:rFonts w:hint="eastAsia"/>
          <w:color w:val="000000" w:themeColor="text1"/>
        </w:rPr>
        <w:t>地域維持管理</w:t>
      </w:r>
      <w:r w:rsidR="00360990" w:rsidRPr="00CF7BC7">
        <w:rPr>
          <w:rFonts w:hint="eastAsia"/>
          <w:color w:val="000000" w:themeColor="text1"/>
        </w:rPr>
        <w:t>連携</w:t>
      </w:r>
      <w:r w:rsidR="00A67ECB">
        <w:rPr>
          <w:rFonts w:hint="eastAsia"/>
          <w:color w:val="000000" w:themeColor="text1"/>
        </w:rPr>
        <w:t>モデル（</w:t>
      </w:r>
      <w:r w:rsidR="00360990" w:rsidRPr="00CF7BC7">
        <w:rPr>
          <w:rFonts w:hint="eastAsia"/>
          <w:color w:val="000000" w:themeColor="text1"/>
        </w:rPr>
        <w:t>プラットフォーム</w:t>
      </w:r>
      <w:r w:rsidR="00A67ECB">
        <w:rPr>
          <w:rFonts w:hint="eastAsia"/>
          <w:color w:val="000000" w:themeColor="text1"/>
        </w:rPr>
        <w:t>）</w:t>
      </w:r>
      <w:r w:rsidR="00360990" w:rsidRPr="00CF7BC7">
        <w:rPr>
          <w:rFonts w:hint="eastAsia"/>
          <w:color w:val="000000" w:themeColor="text1"/>
        </w:rPr>
        <w:t>の構築</w:t>
      </w:r>
    </w:p>
    <w:p w:rsidR="000F5E07" w:rsidRPr="00CF7BC7" w:rsidRDefault="00682D83" w:rsidP="00587F4C">
      <w:pPr>
        <w:pStyle w:val="60"/>
        <w:ind w:left="735" w:firstLine="210"/>
        <w:rPr>
          <w:color w:val="000000" w:themeColor="text1"/>
        </w:rPr>
      </w:pPr>
      <w:r w:rsidRPr="00CF7BC7">
        <w:rPr>
          <w:rFonts w:hint="eastAsia"/>
          <w:color w:val="000000" w:themeColor="text1"/>
        </w:rPr>
        <w:t>府と市町村等が管理する地域全体のインフラ機能が適切かつ効率的に維持管理するこ</w:t>
      </w:r>
      <w:r w:rsidRPr="00015F9F">
        <w:rPr>
          <w:rFonts w:hint="eastAsia"/>
          <w:color w:val="000000" w:themeColor="text1"/>
        </w:rPr>
        <w:t>とが府民の安全・安心を確保する上で極めて重要であり、</w:t>
      </w:r>
      <w:r w:rsidR="000F5E07" w:rsidRPr="00015F9F">
        <w:rPr>
          <w:rFonts w:hint="eastAsia"/>
          <w:color w:val="000000" w:themeColor="text1"/>
        </w:rPr>
        <w:t>地域全体の安全性の向上を図るため、土木事務所が中心となり、地域特性を踏まえ、地域単位で市町村、大学等とも連携し、維持管理における</w:t>
      </w:r>
      <w:r w:rsidR="00360990" w:rsidRPr="00015F9F">
        <w:rPr>
          <w:rFonts w:hint="eastAsia"/>
          <w:color w:val="000000" w:themeColor="text1"/>
        </w:rPr>
        <w:t>ノウハウ</w:t>
      </w:r>
      <w:r w:rsidR="000F5E07" w:rsidRPr="00015F9F">
        <w:rPr>
          <w:rFonts w:hint="eastAsia"/>
          <w:color w:val="000000" w:themeColor="text1"/>
        </w:rPr>
        <w:t>を共有し、</w:t>
      </w:r>
      <w:r w:rsidR="00662A8A" w:rsidRPr="001369A9">
        <w:rPr>
          <w:rFonts w:hint="eastAsia"/>
          <w:color w:val="000000" w:themeColor="text1"/>
        </w:rPr>
        <w:t>人材育成、技術連携を図っていく維持管理の連携体制を強化</w:t>
      </w:r>
      <w:r w:rsidR="00A67ECB">
        <w:rPr>
          <w:rFonts w:hint="eastAsia"/>
          <w:color w:val="000000" w:themeColor="text1"/>
        </w:rPr>
        <w:t>するべきである。</w:t>
      </w:r>
      <w:r w:rsidR="00A67ECB" w:rsidRPr="00A67ECB">
        <w:rPr>
          <w:rFonts w:hint="eastAsia"/>
          <w:color w:val="000000" w:themeColor="text1"/>
        </w:rPr>
        <w:t>また、段階的に点検など維持管理業務の地域一括発注の検討など府、市町村双方の業務効率化についても検討していくべきである。</w:t>
      </w:r>
    </w:p>
    <w:p w:rsidR="00360990" w:rsidRDefault="00360990" w:rsidP="00360990">
      <w:pPr>
        <w:pStyle w:val="60"/>
        <w:ind w:left="735" w:firstLine="210"/>
      </w:pPr>
    </w:p>
    <w:p w:rsidR="00662A8A" w:rsidRPr="00662A8A" w:rsidRDefault="00662A8A" w:rsidP="00662A8A">
      <w:pPr>
        <w:jc w:val="right"/>
      </w:pPr>
      <w:r>
        <w:rPr>
          <w:noProof/>
        </w:rPr>
        <mc:AlternateContent>
          <mc:Choice Requires="wps">
            <w:drawing>
              <wp:inline distT="0" distB="0" distL="0" distR="0" wp14:anchorId="18B2C938" wp14:editId="1DDE34F3">
                <wp:extent cx="5543640" cy="1981080"/>
                <wp:effectExtent l="0" t="0" r="19050" b="19685"/>
                <wp:docPr id="6" name="角丸四角形 6"/>
                <wp:cNvGraphicFramePr/>
                <a:graphic xmlns:a="http://schemas.openxmlformats.org/drawingml/2006/main">
                  <a:graphicData uri="http://schemas.microsoft.com/office/word/2010/wordprocessingShape">
                    <wps:wsp>
                      <wps:cNvSpPr/>
                      <wps:spPr>
                        <a:xfrm>
                          <a:off x="0" y="0"/>
                          <a:ext cx="5543640" cy="1981080"/>
                        </a:xfrm>
                        <a:prstGeom prst="roundRect">
                          <a:avLst>
                            <a:gd name="adj" fmla="val 4472"/>
                          </a:avLst>
                        </a:prstGeom>
                        <a:noFill/>
                        <a:ln w="12700" cap="flat" cmpd="sng" algn="ctr">
                          <a:solidFill>
                            <a:sysClr val="windowText" lastClr="000000"/>
                          </a:solidFill>
                          <a:prstDash val="dash"/>
                        </a:ln>
                        <a:effectLst/>
                      </wps:spPr>
                      <wps:txbx>
                        <w:txbxContent>
                          <w:p w:rsidR="0040096E" w:rsidRPr="001369A9" w:rsidRDefault="0040096E" w:rsidP="00662A8A">
                            <w:pPr>
                              <w:rPr>
                                <w:b/>
                                <w:color w:val="000000" w:themeColor="text1"/>
                              </w:rPr>
                            </w:pPr>
                            <w:r w:rsidRPr="001369A9">
                              <w:rPr>
                                <w:rFonts w:hint="eastAsia"/>
                                <w:b/>
                                <w:color w:val="000000" w:themeColor="text1"/>
                              </w:rPr>
                              <w:t>～参考（地域維持管理連携プラットフォームの連携イメージ）～</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40096E" w:rsidRPr="001369A9" w:rsidRDefault="0040096E" w:rsidP="00662A8A">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40096E" w:rsidRPr="001369A9" w:rsidRDefault="0040096E" w:rsidP="00662A8A">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40096E" w:rsidRPr="001369A9" w:rsidRDefault="0040096E" w:rsidP="00662A8A">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40096E" w:rsidRPr="00662A8A" w:rsidRDefault="0040096E" w:rsidP="00662A8A">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6" o:spid="_x0000_s1028" style="width:436.5pt;height:156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" filled="f" strokecolor="windowText" strokeweight="1pt">
                <v:stroke dashstyle="dash"/>
                <v:textbox>
                  <w:txbxContent>
                    <w:p w:rsidR="0040096E" w:rsidRPr="001369A9" w:rsidRDefault="0040096E" w:rsidP="00662A8A">
                      <w:pPr>
                        <w:rPr>
                          <w:b/>
                          <w:color w:val="000000" w:themeColor="text1"/>
                        </w:rPr>
                      </w:pPr>
                      <w:r w:rsidRPr="001369A9">
                        <w:rPr>
                          <w:rFonts w:hint="eastAsia"/>
                          <w:b/>
                          <w:color w:val="000000" w:themeColor="text1"/>
                        </w:rPr>
                        <w:t>～参考（地域維持管理連携プラットフォームの連携イメージ）～</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40096E" w:rsidRPr="001369A9" w:rsidRDefault="0040096E" w:rsidP="00662A8A">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40096E" w:rsidRPr="001369A9" w:rsidRDefault="0040096E" w:rsidP="00662A8A">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40096E" w:rsidRPr="001369A9" w:rsidRDefault="0040096E" w:rsidP="00662A8A">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40096E" w:rsidRPr="00662A8A" w:rsidRDefault="0040096E" w:rsidP="00662A8A">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v:textbox>
                <w10:anchorlock/>
              </v:roundrect>
            </w:pict>
          </mc:Fallback>
        </mc:AlternateContent>
      </w:r>
    </w:p>
    <w:p w:rsidR="00662A8A" w:rsidRDefault="00662A8A" w:rsidP="00360990">
      <w:pPr>
        <w:pStyle w:val="60"/>
        <w:ind w:left="735" w:firstLine="210"/>
      </w:pPr>
    </w:p>
    <w:p w:rsidR="00360990" w:rsidRPr="00CF7BC7" w:rsidRDefault="005C375D" w:rsidP="00360990">
      <w:pPr>
        <w:pStyle w:val="6"/>
        <w:rPr>
          <w:color w:val="000000" w:themeColor="text1"/>
        </w:rPr>
      </w:pPr>
      <w:r w:rsidRPr="00CF7BC7">
        <w:rPr>
          <w:rFonts w:hint="eastAsia"/>
          <w:color w:val="000000" w:themeColor="text1"/>
        </w:rPr>
        <w:t>府内全体の維持管理連携</w:t>
      </w:r>
      <w:r w:rsidR="00A67ECB">
        <w:rPr>
          <w:rFonts w:hint="eastAsia"/>
          <w:color w:val="000000" w:themeColor="text1"/>
        </w:rPr>
        <w:t>モデル</w:t>
      </w:r>
      <w:r w:rsidRPr="00CF7BC7">
        <w:rPr>
          <w:rFonts w:hint="eastAsia"/>
          <w:color w:val="000000" w:themeColor="text1"/>
        </w:rPr>
        <w:t>の構築</w:t>
      </w:r>
    </w:p>
    <w:p w:rsidR="000F5E07" w:rsidRPr="00CF7BC7" w:rsidRDefault="00360990" w:rsidP="00587F4C">
      <w:pPr>
        <w:pStyle w:val="60"/>
        <w:ind w:left="735" w:firstLine="210"/>
        <w:rPr>
          <w:color w:val="000000" w:themeColor="text1"/>
        </w:rPr>
      </w:pPr>
      <w:r w:rsidRPr="00CF7BC7">
        <w:rPr>
          <w:color w:val="000000" w:themeColor="text1"/>
        </w:rPr>
        <w:t>7</w:t>
      </w:r>
      <w:r w:rsidR="000F5E07" w:rsidRPr="00CF7BC7">
        <w:rPr>
          <w:rFonts w:hint="eastAsia"/>
          <w:color w:val="000000" w:themeColor="text1"/>
        </w:rPr>
        <w:t>地域</w:t>
      </w:r>
      <w:r w:rsidRPr="00CF7BC7">
        <w:rPr>
          <w:rFonts w:hint="eastAsia"/>
          <w:color w:val="000000" w:themeColor="text1"/>
        </w:rPr>
        <w:t>の</w:t>
      </w:r>
      <w:r w:rsidR="00682D83" w:rsidRPr="00CF7BC7">
        <w:rPr>
          <w:rFonts w:hint="eastAsia"/>
          <w:color w:val="000000" w:themeColor="text1"/>
        </w:rPr>
        <w:t>維持管理連携プラットフォームの考え方の統一やプラットフォーム間の</w:t>
      </w:r>
      <w:r w:rsidR="000F5E07" w:rsidRPr="00CF7BC7">
        <w:rPr>
          <w:rFonts w:hint="eastAsia"/>
          <w:color w:val="000000" w:themeColor="text1"/>
        </w:rPr>
        <w:t>情報共有</w:t>
      </w:r>
      <w:r w:rsidR="0081299F" w:rsidRPr="00CF7BC7">
        <w:rPr>
          <w:rFonts w:hint="eastAsia"/>
          <w:color w:val="000000" w:themeColor="text1"/>
        </w:rPr>
        <w:t>、</w:t>
      </w:r>
      <w:r w:rsidR="005C375D" w:rsidRPr="00CF7BC7">
        <w:rPr>
          <w:rFonts w:hint="eastAsia"/>
          <w:color w:val="000000" w:themeColor="text1"/>
        </w:rPr>
        <w:t>分野毎の府内</w:t>
      </w:r>
      <w:r w:rsidR="000F5E07" w:rsidRPr="00CF7BC7">
        <w:rPr>
          <w:rFonts w:hint="eastAsia"/>
          <w:color w:val="000000" w:themeColor="text1"/>
        </w:rPr>
        <w:t>全体の情報共有を行う場</w:t>
      </w:r>
      <w:r w:rsidR="0081299F" w:rsidRPr="00CF7BC7">
        <w:rPr>
          <w:rFonts w:hint="eastAsia"/>
          <w:color w:val="000000" w:themeColor="text1"/>
        </w:rPr>
        <w:t>も必要である。</w:t>
      </w:r>
    </w:p>
    <w:p w:rsidR="000F5E07" w:rsidRPr="00A21551" w:rsidRDefault="000F5E07" w:rsidP="000F5E07"/>
    <w:p w:rsidR="000F5E07" w:rsidRPr="00A21551" w:rsidRDefault="000F5E07" w:rsidP="0081299F">
      <w:pPr>
        <w:pStyle w:val="6"/>
      </w:pPr>
      <w:r w:rsidRPr="00A21551">
        <w:rPr>
          <w:rFonts w:hint="eastAsia"/>
        </w:rPr>
        <w:t>大学との連携（情報共有・フィールドの提供、共同研究など）の推進</w:t>
      </w:r>
    </w:p>
    <w:p w:rsidR="000F5E07" w:rsidRPr="00A21551" w:rsidRDefault="000F5E07" w:rsidP="0081299F">
      <w:pPr>
        <w:pStyle w:val="60"/>
        <w:ind w:left="735" w:firstLine="210"/>
      </w:pPr>
      <w:r w:rsidRPr="00A21551">
        <w:rPr>
          <w:rFonts w:hint="eastAsia"/>
        </w:rPr>
        <w:t>大阪府は、狭い行政区域に、多くの大学（工学部）があり相互に連携した取組の可能性を有している。大学との連携は、都市基盤施設の適切な維持管理をはじめとした各種技術的課題解決等において非常に重要な役割を担うと考えられることから、近隣大学と情報共有や技術連携</w:t>
      </w:r>
      <w:r w:rsidR="008A41D1" w:rsidRPr="00A21551">
        <w:rPr>
          <w:rFonts w:hint="eastAsia"/>
        </w:rPr>
        <w:t>（フィールドの提供、共同研究など）</w:t>
      </w:r>
      <w:r w:rsidRPr="00A21551">
        <w:rPr>
          <w:rFonts w:hint="eastAsia"/>
        </w:rPr>
        <w:t>等に向けた取組を</w:t>
      </w:r>
      <w:r w:rsidR="0081299F" w:rsidRPr="00A21551">
        <w:rPr>
          <w:rFonts w:hint="eastAsia"/>
        </w:rPr>
        <w:t>行っていくべきである</w:t>
      </w:r>
      <w:r w:rsidRPr="00A21551">
        <w:rPr>
          <w:rFonts w:hint="eastAsia"/>
        </w:rPr>
        <w:t>。</w:t>
      </w:r>
    </w:p>
    <w:p w:rsidR="000F5E07" w:rsidRDefault="000F5E07" w:rsidP="000F5E07"/>
    <w:p w:rsidR="00662A8A" w:rsidRDefault="00662A8A">
      <w:pPr>
        <w:widowControl/>
        <w:jc w:val="left"/>
      </w:pPr>
      <w:r>
        <w:br w:type="page"/>
      </w:r>
    </w:p>
    <w:p w:rsidR="000F5E07" w:rsidRPr="00A21551" w:rsidRDefault="000F5E07" w:rsidP="00BA6BA7">
      <w:pPr>
        <w:pStyle w:val="4"/>
      </w:pPr>
      <w:r w:rsidRPr="00A21551">
        <w:rPr>
          <w:rFonts w:hint="eastAsia"/>
        </w:rPr>
        <w:lastRenderedPageBreak/>
        <w:t>地域と共に公共空間を守り育てる仕組みづくり</w:t>
      </w:r>
    </w:p>
    <w:p w:rsidR="000F5E07" w:rsidRPr="00A21551" w:rsidRDefault="000F5E07" w:rsidP="0081299F">
      <w:pPr>
        <w:pStyle w:val="6"/>
      </w:pPr>
      <w:r w:rsidRPr="00A21551">
        <w:rPr>
          <w:rFonts w:hint="eastAsia"/>
        </w:rPr>
        <w:t>企業との連携、協働による取組の推進</w:t>
      </w:r>
    </w:p>
    <w:p w:rsidR="008A41D1" w:rsidRPr="00A21551" w:rsidRDefault="0081299F" w:rsidP="008A41D1">
      <w:pPr>
        <w:pStyle w:val="60"/>
        <w:ind w:left="735" w:firstLine="210"/>
      </w:pPr>
      <w:r w:rsidRPr="00A21551">
        <w:rPr>
          <w:rFonts w:hint="eastAsia"/>
        </w:rPr>
        <w:t>大阪府</w:t>
      </w:r>
      <w:r w:rsidR="008A41D1" w:rsidRPr="00A21551">
        <w:rPr>
          <w:rFonts w:hint="eastAsia"/>
        </w:rPr>
        <w:t>における管理施設の活用に関しては、笑働</w:t>
      </w:r>
      <w:r w:rsidR="008A41D1" w:rsidRPr="00A21551">
        <w:t>OSAKA</w:t>
      </w:r>
      <w:r w:rsidR="008A41D1" w:rsidRPr="00A21551">
        <w:rPr>
          <w:rFonts w:hint="eastAsia"/>
        </w:rPr>
        <w:t>の取組と併せて、民間企業における</w:t>
      </w:r>
      <w:r w:rsidR="008A41D1" w:rsidRPr="00A21551">
        <w:t>CSR</w:t>
      </w:r>
      <w:r w:rsidR="008A41D1" w:rsidRPr="00A21551">
        <w:rPr>
          <w:rFonts w:hint="eastAsia"/>
        </w:rPr>
        <w:t>活動の機運の高まり等から、多くの主体と連携、協働し、様々な事業を展開している。企業との連携、協働は、遊休地の有効活用や歩道橋などのネーミングライツを始め、防災公園の設置や、アドプトコンストラクター（企業による地域のアドプト活動）など、今後、ますます多様化する傾向にある。今後、これらの取組に加えて、さらに連携、協働の輪を広げるため、取組の情報発信と併せて企業ニーズを聞くなど柔軟に対応できるよう取組む必要がある。</w:t>
      </w:r>
    </w:p>
    <w:p w:rsidR="000F5E07" w:rsidRPr="00A21551" w:rsidRDefault="000F5E07" w:rsidP="008A41D1">
      <w:pPr>
        <w:pStyle w:val="60"/>
        <w:ind w:left="735" w:firstLine="210"/>
      </w:pPr>
    </w:p>
    <w:p w:rsidR="002B1EA2" w:rsidRPr="00A21551" w:rsidRDefault="002B1EA2" w:rsidP="0081299F">
      <w:pPr>
        <w:pStyle w:val="6"/>
      </w:pPr>
      <w:r w:rsidRPr="00A21551">
        <w:rPr>
          <w:rFonts w:hint="eastAsia"/>
        </w:rPr>
        <w:t>住民との協働で進める維持管理</w:t>
      </w:r>
    </w:p>
    <w:p w:rsidR="002B1EA2" w:rsidRPr="00A21551" w:rsidRDefault="002B1EA2" w:rsidP="0081299F">
      <w:pPr>
        <w:pStyle w:val="60"/>
        <w:ind w:left="735" w:firstLine="210"/>
      </w:pPr>
      <w:r w:rsidRPr="00A21551">
        <w:rPr>
          <w:rFonts w:hint="eastAsia"/>
        </w:rPr>
        <w:t>維持管理・更新の重要性を住民に対してより良く理解されるように、維持管理の取組等について情報発信などに努め、住民の</w:t>
      </w:r>
      <w:r w:rsidR="008A41D1" w:rsidRPr="00CF7BC7">
        <w:rPr>
          <w:rFonts w:hint="eastAsia"/>
        </w:rPr>
        <w:t>協力や</w:t>
      </w:r>
      <w:r w:rsidRPr="00A21551">
        <w:rPr>
          <w:rFonts w:hint="eastAsia"/>
        </w:rPr>
        <w:t>参画を促す</w:t>
      </w:r>
      <w:r w:rsidR="0081299F" w:rsidRPr="00A21551">
        <w:rPr>
          <w:rFonts w:hint="eastAsia"/>
        </w:rPr>
        <w:t>必要がある</w:t>
      </w:r>
      <w:r w:rsidRPr="00A21551">
        <w:rPr>
          <w:rFonts w:hint="eastAsia"/>
        </w:rPr>
        <w:t>。</w:t>
      </w:r>
    </w:p>
    <w:p w:rsidR="002B1EA2" w:rsidRPr="00A21551" w:rsidRDefault="002B1EA2" w:rsidP="0081299F">
      <w:pPr>
        <w:pStyle w:val="8"/>
      </w:pPr>
      <w:r w:rsidRPr="00A21551">
        <w:rPr>
          <w:rFonts w:hint="eastAsia"/>
        </w:rPr>
        <w:t>維持管理の取組の情報発信（取組の見える化）</w:t>
      </w:r>
    </w:p>
    <w:p w:rsidR="002B1EA2" w:rsidRPr="00A21551" w:rsidRDefault="002B1EA2" w:rsidP="0081299F">
      <w:pPr>
        <w:pStyle w:val="80"/>
        <w:ind w:left="945" w:firstLine="210"/>
      </w:pPr>
      <w:r w:rsidRPr="00A21551">
        <w:rPr>
          <w:rFonts w:hint="eastAsia"/>
        </w:rPr>
        <w:t>維持管理の現状や課題、その方策等（長寿命化計画等）についてホームページ上に公開するものとし、広く府民</w:t>
      </w:r>
      <w:r w:rsidR="008A41D1" w:rsidRPr="00A21551">
        <w:rPr>
          <w:rFonts w:hint="eastAsia"/>
        </w:rPr>
        <w:t>に対し周知することを</w:t>
      </w:r>
      <w:r w:rsidRPr="00A21551">
        <w:rPr>
          <w:rFonts w:hint="eastAsia"/>
        </w:rPr>
        <w:t>心掛ける</w:t>
      </w:r>
      <w:r w:rsidR="0081299F" w:rsidRPr="00A21551">
        <w:rPr>
          <w:rFonts w:hint="eastAsia"/>
        </w:rPr>
        <w:t>必要がある</w:t>
      </w:r>
      <w:r w:rsidRPr="00A21551">
        <w:rPr>
          <w:rFonts w:hint="eastAsia"/>
        </w:rPr>
        <w:t>。</w:t>
      </w:r>
    </w:p>
    <w:p w:rsidR="002B1EA2" w:rsidRPr="00A21551" w:rsidRDefault="002B1EA2" w:rsidP="0081299F">
      <w:pPr>
        <w:pStyle w:val="8"/>
      </w:pPr>
      <w:r w:rsidRPr="00A21551">
        <w:rPr>
          <w:rFonts w:hint="eastAsia"/>
        </w:rPr>
        <w:t>住民による情報提供の仕組み</w:t>
      </w:r>
    </w:p>
    <w:p w:rsidR="000F5E07" w:rsidRPr="00A21551" w:rsidRDefault="002B1EA2" w:rsidP="0081299F">
      <w:pPr>
        <w:pStyle w:val="80"/>
        <w:ind w:left="945" w:firstLine="210"/>
      </w:pPr>
      <w:r w:rsidRPr="00A21551">
        <w:rPr>
          <w:rFonts w:hint="eastAsia"/>
        </w:rPr>
        <w:t>アドプトロードやアドプトリバーなど、既存の協働モデルを引き続き促進していくことに加えて、都市基盤施設の維持管理の担い手としての役割を期待される住民や市民団体等との連携を強化し、施設の不具合等を発見した際にその情報を通報する仕組み</w:t>
      </w:r>
      <w:r w:rsidR="0081299F" w:rsidRPr="00A21551">
        <w:rPr>
          <w:rFonts w:hint="eastAsia"/>
        </w:rPr>
        <w:t>が必要である。</w:t>
      </w:r>
    </w:p>
    <w:p w:rsidR="0081299F" w:rsidRPr="00A21551" w:rsidRDefault="0081299F" w:rsidP="0081299F">
      <w:pPr>
        <w:pStyle w:val="80"/>
        <w:ind w:left="945" w:firstLine="210"/>
      </w:pPr>
    </w:p>
    <w:p w:rsidR="002B1EA2" w:rsidRPr="00A21551" w:rsidRDefault="002B1EA2" w:rsidP="0081299F">
      <w:pPr>
        <w:pStyle w:val="6"/>
      </w:pPr>
      <w:r w:rsidRPr="00A21551">
        <w:rPr>
          <w:rFonts w:hint="eastAsia"/>
        </w:rPr>
        <w:t>地元企業との災害時連携</w:t>
      </w:r>
    </w:p>
    <w:p w:rsidR="000F5E07" w:rsidRPr="00A21551" w:rsidRDefault="002B1EA2" w:rsidP="0081299F">
      <w:pPr>
        <w:pStyle w:val="60"/>
        <w:ind w:left="735" w:firstLine="210"/>
      </w:pPr>
      <w:r w:rsidRPr="00A21551">
        <w:rPr>
          <w:rFonts w:hint="eastAsia"/>
        </w:rPr>
        <w:t>緊急事象（不具合）の発生時に、その施設の復旧を速やかに行い、未曾有の災害に対しても速やかに対応できるよう、引き続き、地元企業と連携</w:t>
      </w:r>
      <w:r w:rsidR="008A41D1" w:rsidRPr="00A21551">
        <w:rPr>
          <w:rFonts w:hint="eastAsia"/>
        </w:rPr>
        <w:t>した</w:t>
      </w:r>
      <w:r w:rsidRPr="00A21551">
        <w:rPr>
          <w:rFonts w:hint="eastAsia"/>
        </w:rPr>
        <w:t>取組</w:t>
      </w:r>
      <w:r w:rsidR="008A41D1" w:rsidRPr="00A21551">
        <w:rPr>
          <w:rFonts w:hint="eastAsia"/>
        </w:rPr>
        <w:t>を進めることが重要である。</w:t>
      </w:r>
    </w:p>
    <w:p w:rsidR="0081299F" w:rsidRPr="00A21551" w:rsidRDefault="0081299F" w:rsidP="0081299F">
      <w:pPr>
        <w:pStyle w:val="60"/>
        <w:ind w:left="735" w:firstLine="210"/>
      </w:pPr>
    </w:p>
    <w:p w:rsidR="0081299F" w:rsidRPr="00A21551" w:rsidRDefault="0081299F">
      <w:pPr>
        <w:widowControl/>
        <w:jc w:val="left"/>
      </w:pPr>
      <w:r w:rsidRPr="00A21551">
        <w:br w:type="page"/>
      </w:r>
    </w:p>
    <w:p w:rsidR="002B1EA2" w:rsidRPr="00A21551" w:rsidRDefault="002B1EA2" w:rsidP="0081299F">
      <w:pPr>
        <w:pStyle w:val="2"/>
      </w:pPr>
      <w:bookmarkStart w:id="89" w:name="_Toc398291331"/>
      <w:r w:rsidRPr="00A21551">
        <w:rPr>
          <w:rFonts w:hint="eastAsia"/>
        </w:rPr>
        <w:lastRenderedPageBreak/>
        <w:t>維持管理業務の改善と魅力向上のあり方</w:t>
      </w:r>
      <w:bookmarkEnd w:id="89"/>
    </w:p>
    <w:p w:rsidR="002B1EA2" w:rsidRPr="00A21551" w:rsidRDefault="002B1EA2" w:rsidP="0081299F">
      <w:pPr>
        <w:pStyle w:val="3"/>
      </w:pPr>
      <w:r w:rsidRPr="00A21551">
        <w:rPr>
          <w:rFonts w:hint="eastAsia"/>
        </w:rPr>
        <w:t>新技術</w:t>
      </w:r>
      <w:r w:rsidR="008A41D1" w:rsidRPr="00A21551">
        <w:rPr>
          <w:rFonts w:hint="eastAsia"/>
        </w:rPr>
        <w:t>等</w:t>
      </w:r>
      <w:r w:rsidRPr="00A21551">
        <w:rPr>
          <w:rFonts w:hint="eastAsia"/>
        </w:rPr>
        <w:t>の活用</w:t>
      </w:r>
    </w:p>
    <w:p w:rsidR="00002FC1" w:rsidRPr="00A21551" w:rsidRDefault="008A41D1" w:rsidP="00587F4C">
      <w:pPr>
        <w:pStyle w:val="4"/>
      </w:pPr>
      <w:r w:rsidRPr="00A21551">
        <w:rPr>
          <w:rFonts w:hint="eastAsia"/>
        </w:rPr>
        <w:t>基本認識</w:t>
      </w:r>
    </w:p>
    <w:p w:rsidR="00061F61" w:rsidRPr="00CF7BC7" w:rsidRDefault="00061F61" w:rsidP="00587F4C">
      <w:pPr>
        <w:pStyle w:val="40"/>
        <w:ind w:left="420" w:firstLine="210"/>
        <w:rPr>
          <w:color w:val="000000" w:themeColor="text1"/>
        </w:rPr>
      </w:pPr>
      <w:r w:rsidRPr="00CF7BC7">
        <w:rPr>
          <w:rFonts w:hint="eastAsia"/>
          <w:color w:val="000000" w:themeColor="text1"/>
        </w:rPr>
        <w:t>新技術・新工法・材料等を活用していくためには、新工法そのものについて「価格が高い、効果が実証されていない、施工実績が少ない」「類似の工法が多く開発されており、工法比較が困難」といった課題があるとともに、現在の契約制度の中では「工法指定、商品指定ができない」といった契約面での課題も多い。このような課題を把握するために、職員のニーズ調査等を行</w:t>
      </w:r>
      <w:r w:rsidR="008A41D1" w:rsidRPr="00CF7BC7">
        <w:rPr>
          <w:rFonts w:hint="eastAsia"/>
          <w:color w:val="000000" w:themeColor="text1"/>
        </w:rPr>
        <w:t>い、その調査の</w:t>
      </w:r>
      <w:r w:rsidRPr="00CF7BC7">
        <w:rPr>
          <w:rFonts w:hint="eastAsia"/>
          <w:color w:val="000000" w:themeColor="text1"/>
        </w:rPr>
        <w:t>結果から、新技術・新工法の活用を見合わせた理由として、『新技術を探せなかった』を除くと、『実績が少ない』、『契約上の問題』、『意思決定に時間がかかる』が続いており、契約手法等の見直しにより、新技術・新工法の活用が促進される可能性がある。</w:t>
      </w:r>
    </w:p>
    <w:p w:rsidR="00061F61" w:rsidRPr="00CF7BC7" w:rsidRDefault="00061F61" w:rsidP="00587F4C">
      <w:pPr>
        <w:pStyle w:val="40"/>
        <w:ind w:left="420" w:firstLine="210"/>
        <w:rPr>
          <w:color w:val="000000" w:themeColor="text1"/>
        </w:rPr>
      </w:pPr>
      <w:r w:rsidRPr="00CF7BC7">
        <w:rPr>
          <w:rFonts w:hint="eastAsia"/>
          <w:color w:val="000000" w:themeColor="text1"/>
        </w:rPr>
        <w:t>また、課題解決のために、新技術・新工法・新材料を採用しようとしたことがあるかとの設問では、『ない（同</w:t>
      </w:r>
      <w:r w:rsidRPr="00CF7BC7">
        <w:rPr>
          <w:color w:val="000000" w:themeColor="text1"/>
        </w:rPr>
        <w:t>93</w:t>
      </w:r>
      <w:r w:rsidRPr="00CF7BC7">
        <w:rPr>
          <w:rFonts w:hint="eastAsia"/>
          <w:color w:val="000000" w:themeColor="text1"/>
        </w:rPr>
        <w:t>）』が大半を占める結果となったが、現場で困っている課題（自由記述）については、設計や施工といった場面で様々な回答が得られており、積算、契約等の手続きの制約や事業推進の側面等から、新技術・新工法等の採用については、そもそも検討しない（できない）といった状況にあるものと推察される。</w:t>
      </w:r>
    </w:p>
    <w:p w:rsidR="00061F61" w:rsidRPr="00CF7BC7" w:rsidRDefault="00061F61" w:rsidP="00587F4C">
      <w:pPr>
        <w:pStyle w:val="40"/>
        <w:ind w:left="420" w:firstLine="210"/>
        <w:rPr>
          <w:color w:val="000000" w:themeColor="text1"/>
        </w:rPr>
      </w:pPr>
      <w:r w:rsidRPr="00CF7BC7">
        <w:rPr>
          <w:rFonts w:hint="eastAsia"/>
          <w:color w:val="000000" w:themeColor="text1"/>
        </w:rPr>
        <w:t>また、</w:t>
      </w:r>
      <w:r w:rsidRPr="00CF7BC7">
        <w:rPr>
          <w:color w:val="000000" w:themeColor="text1"/>
        </w:rPr>
        <w:t>NETIS</w:t>
      </w:r>
      <w:r w:rsidRPr="00CF7BC7">
        <w:rPr>
          <w:rFonts w:hint="eastAsia"/>
          <w:color w:val="000000" w:themeColor="text1"/>
        </w:rPr>
        <w:t>の活用に対する意見では、『技術的裏付けがない』、『施工歩掛が定められていない』といった旨の回答があった。</w:t>
      </w:r>
    </w:p>
    <w:p w:rsidR="00061F61" w:rsidRPr="00A21551" w:rsidRDefault="00061F61" w:rsidP="00587F4C">
      <w:pPr>
        <w:pStyle w:val="40"/>
        <w:ind w:left="420" w:firstLine="210"/>
      </w:pPr>
    </w:p>
    <w:p w:rsidR="00002FC1" w:rsidRPr="00A21551" w:rsidRDefault="008A41D1" w:rsidP="00587F4C">
      <w:pPr>
        <w:pStyle w:val="4"/>
      </w:pPr>
      <w:r w:rsidRPr="00A21551">
        <w:rPr>
          <w:rFonts w:hint="eastAsia"/>
        </w:rPr>
        <w:t>基本的な考え方</w:t>
      </w:r>
    </w:p>
    <w:p w:rsidR="008A41D1" w:rsidRPr="004D6868" w:rsidRDefault="008A41D1" w:rsidP="00CF7BC7">
      <w:pPr>
        <w:ind w:leftChars="200" w:left="420" w:firstLineChars="100" w:firstLine="210"/>
      </w:pPr>
      <w:r w:rsidRPr="004D6868">
        <w:rPr>
          <w:rFonts w:hint="eastAsia"/>
        </w:rPr>
        <w:t>効率的・効果的な維持管理を進めていく上で、公務員技術者は、点検手法や補修方法など、これまで以上に多くの技術的課題に取組まなければならない。今後、様々な課題に対し、新技術や新工法は、解決手段として大いに期待される。さらに、新たな技術を試行する過程で技術者が育成されることも期待され、大学・企業等における新技術の開発促進にもつながると考えられることから、新技術・工法・材料等の活用と促進に向けた仕組みづくりを行っていく必要がある。</w:t>
      </w:r>
    </w:p>
    <w:p w:rsidR="008A41D1" w:rsidRPr="004D6868" w:rsidRDefault="008A41D1" w:rsidP="00CF7BC7">
      <w:pPr>
        <w:ind w:leftChars="200" w:left="420" w:firstLineChars="100" w:firstLine="210"/>
      </w:pPr>
      <w:r w:rsidRPr="004D6868">
        <w:rPr>
          <w:rFonts w:hint="eastAsia"/>
        </w:rPr>
        <w:t>その際、公平な選定を行うために、既存の第三者機関が技術認定するものについては活用を認めるといったルールづくりが必要となる。そのためには、民間企業等との継続的な連携関係の強化や、官庁が持っているデータをオープンにすることで産官学の連携を強化することなどが求められる。</w:t>
      </w:r>
    </w:p>
    <w:p w:rsidR="00061F61" w:rsidRPr="004D6868" w:rsidRDefault="00061F61" w:rsidP="00CF7BC7"/>
    <w:p w:rsidR="002B1EA2" w:rsidRDefault="002B1EA2" w:rsidP="009D0A29">
      <w:pPr>
        <w:pStyle w:val="4"/>
      </w:pPr>
      <w:r w:rsidRPr="00A21551">
        <w:rPr>
          <w:rFonts w:hint="eastAsia"/>
        </w:rPr>
        <w:t>具体的な検討</w:t>
      </w:r>
      <w:r w:rsidRPr="00734981">
        <w:rPr>
          <w:rFonts w:hint="eastAsia"/>
        </w:rPr>
        <w:t>内容</w:t>
      </w:r>
      <w:r w:rsidR="009D0A29" w:rsidRPr="001369A9">
        <w:rPr>
          <w:rFonts w:hint="eastAsia"/>
        </w:rPr>
        <w:t>（新技術・新工法・新材料の活用と促進にむけた仕組みづくり）</w:t>
      </w:r>
    </w:p>
    <w:p w:rsidR="008A41D1" w:rsidRPr="00A21551" w:rsidRDefault="008A41D1">
      <w:pPr>
        <w:pStyle w:val="40"/>
        <w:ind w:left="420" w:firstLine="210"/>
      </w:pPr>
      <w:r w:rsidRPr="00A21551">
        <w:rPr>
          <w:rFonts w:hint="eastAsia"/>
        </w:rPr>
        <w:t>今後、新技術等の活用促進に向け、単なる技術の紹介ではなく、公務員技術者に対する技術的サポートにもつながるよう情報の充実が期待される。また、現在、国の社会資本整備審議会においても、効率的・効果的な維持管理・更新のための技術開発や、技術開発成果の一般化や標準化の検討が進められている。今後は、同審議会における提言も踏まえて、新技術・新工法の活用方策を検討していく必要がある。</w:t>
      </w:r>
    </w:p>
    <w:p w:rsidR="008A41D1" w:rsidRPr="00A21551" w:rsidRDefault="008A41D1">
      <w:pPr>
        <w:pStyle w:val="40"/>
        <w:ind w:left="420" w:firstLine="210"/>
      </w:pPr>
      <w:r w:rsidRPr="00A21551">
        <w:rPr>
          <w:rFonts w:hint="eastAsia"/>
        </w:rPr>
        <w:lastRenderedPageBreak/>
        <w:t>このような状況を踏まえて、大阪府においても、新技術などの活用促進に向けて、『産官学民が連携（意見交換する場）』する機会を増やし、ニーズや課題等の情報共有を行う必要がある。</w:t>
      </w:r>
    </w:p>
    <w:p w:rsidR="00135F7A" w:rsidRPr="00A21551" w:rsidRDefault="00135F7A">
      <w:pPr>
        <w:pStyle w:val="40"/>
        <w:ind w:left="420" w:firstLine="210"/>
      </w:pPr>
    </w:p>
    <w:p w:rsidR="002B1EA2" w:rsidRPr="00A21551" w:rsidRDefault="002B1EA2" w:rsidP="00BA6BA7">
      <w:pPr>
        <w:pStyle w:val="3"/>
      </w:pPr>
      <w:r w:rsidRPr="00A21551">
        <w:rPr>
          <w:rFonts w:hint="eastAsia"/>
        </w:rPr>
        <w:t>入札契約制度の改善</w:t>
      </w:r>
    </w:p>
    <w:p w:rsidR="008A41D1" w:rsidRPr="00CF7BC7" w:rsidRDefault="008A41D1" w:rsidP="00CF7BC7">
      <w:pPr>
        <w:pStyle w:val="30"/>
        <w:ind w:left="105" w:firstLine="210"/>
        <w:rPr>
          <w:color w:val="000000" w:themeColor="text1"/>
        </w:rPr>
      </w:pPr>
      <w:r w:rsidRPr="00CF7BC7">
        <w:rPr>
          <w:rFonts w:hint="eastAsia"/>
          <w:color w:val="000000" w:themeColor="text1"/>
        </w:rPr>
        <w:t>有事の際の現場技能者確保（安定的雇用の確保）の観点から、地域単位での各施設の維持管理業務を長期継続包括的に契約するしくみの検討が必要である。</w:t>
      </w:r>
    </w:p>
    <w:p w:rsidR="008A41D1" w:rsidRPr="00CF7BC7" w:rsidRDefault="008A41D1" w:rsidP="00CF7BC7">
      <w:pPr>
        <w:pStyle w:val="30"/>
        <w:ind w:left="105" w:firstLine="210"/>
        <w:rPr>
          <w:color w:val="000000" w:themeColor="text1"/>
        </w:rPr>
      </w:pPr>
      <w:r w:rsidRPr="00CF7BC7">
        <w:rPr>
          <w:rFonts w:hint="eastAsia"/>
          <w:color w:val="000000" w:themeColor="text1"/>
        </w:rPr>
        <w:t>電気機械施設の維持管理には、維持管理技術者の育成や確保等をどうしていくかという視点が必要である。損傷原因や劣化要因は複合的なものであるため、維持管理業務にメーカーの技術を積極的に取り入れることは有意義であると考えられる。</w:t>
      </w:r>
    </w:p>
    <w:p w:rsidR="008A41D1" w:rsidRPr="00CF7BC7" w:rsidRDefault="008A41D1" w:rsidP="00CF7BC7">
      <w:pPr>
        <w:pStyle w:val="30"/>
        <w:ind w:left="105" w:firstLine="210"/>
        <w:rPr>
          <w:color w:val="000000" w:themeColor="text1"/>
        </w:rPr>
      </w:pPr>
      <w:r w:rsidRPr="00CF7BC7">
        <w:rPr>
          <w:rFonts w:hint="eastAsia"/>
          <w:color w:val="000000" w:themeColor="text1"/>
        </w:rPr>
        <w:t>また、点検する会社が変わった場合、点検表により点検項目が決まっていたとしても、点検に対する視点（基準）が変わることがある。維持管理業務では、受託業者（企業等）に継続性や責任をもって点検をしてもらうといったことも必要である。</w:t>
      </w:r>
    </w:p>
    <w:p w:rsidR="002B1EA2" w:rsidRPr="00A21551" w:rsidRDefault="002B1EA2" w:rsidP="002B1EA2"/>
    <w:p w:rsidR="002B1EA2" w:rsidRPr="00A21551" w:rsidRDefault="002B1EA2" w:rsidP="00494638">
      <w:pPr>
        <w:pStyle w:val="3"/>
      </w:pPr>
      <w:r w:rsidRPr="00A21551">
        <w:rPr>
          <w:rFonts w:hint="eastAsia"/>
        </w:rPr>
        <w:t>維持管理業務の魅力向上に向けて</w:t>
      </w:r>
    </w:p>
    <w:p w:rsidR="00135F7A" w:rsidRPr="00CF7BC7" w:rsidRDefault="008A41D1" w:rsidP="00CF7BC7">
      <w:pPr>
        <w:pStyle w:val="30"/>
        <w:ind w:left="105" w:firstLine="210"/>
        <w:rPr>
          <w:color w:val="000000" w:themeColor="text1"/>
        </w:rPr>
      </w:pPr>
      <w:r w:rsidRPr="00CF7BC7">
        <w:rPr>
          <w:rFonts w:hint="eastAsia"/>
          <w:color w:val="000000" w:themeColor="text1"/>
        </w:rPr>
        <w:t>維持管理業務の魅力向上に向けては、積極的な情報発信、</w:t>
      </w:r>
      <w:r w:rsidRPr="00CF7BC7">
        <w:rPr>
          <w:color w:val="000000" w:themeColor="text1"/>
        </w:rPr>
        <w:t>PR</w:t>
      </w:r>
      <w:r w:rsidRPr="00CF7BC7">
        <w:rPr>
          <w:rFonts w:hint="eastAsia"/>
          <w:color w:val="000000" w:themeColor="text1"/>
        </w:rPr>
        <w:t>とともに魅力ある新しい維持管理のあり方について検討が必要である。また、「維持管理の工事現場を見せることで、重要性ややりがいのある仕事であることを理解してもらう」ことや「座学だけでなく、構造物を見て、触って、実際に診断することを体験してもらう」ことで、今後の維持管理の担う学生達に、魅力を伝えていくことも重要である。</w:t>
      </w:r>
    </w:p>
    <w:p w:rsidR="002B1EA2" w:rsidRPr="00A21551" w:rsidRDefault="002B1EA2" w:rsidP="002B1EA2"/>
    <w:p w:rsidR="002B1EA2" w:rsidRPr="00A21551" w:rsidRDefault="002B1EA2">
      <w:pPr>
        <w:widowControl/>
        <w:jc w:val="left"/>
      </w:pPr>
      <w:r w:rsidRPr="00A21551">
        <w:br w:type="page"/>
      </w:r>
    </w:p>
    <w:p w:rsidR="002B1EA2" w:rsidRPr="00A21551" w:rsidRDefault="002B1EA2" w:rsidP="009C5A74">
      <w:pPr>
        <w:pStyle w:val="1"/>
      </w:pPr>
      <w:r w:rsidRPr="00A21551">
        <w:lastRenderedPageBreak/>
        <w:tab/>
      </w:r>
      <w:bookmarkStart w:id="90" w:name="_Toc398291332"/>
      <w:r w:rsidRPr="00A21551">
        <w:rPr>
          <w:rFonts w:hint="eastAsia"/>
        </w:rPr>
        <w:t>維持管理マネジメント</w:t>
      </w:r>
      <w:bookmarkEnd w:id="90"/>
    </w:p>
    <w:p w:rsidR="002B1EA2" w:rsidRPr="00A21551" w:rsidRDefault="002B1EA2" w:rsidP="009C5A74">
      <w:pPr>
        <w:pStyle w:val="2"/>
      </w:pPr>
      <w:bookmarkStart w:id="91" w:name="_Toc398291333"/>
      <w:r w:rsidRPr="00A21551">
        <w:rPr>
          <w:rFonts w:hint="eastAsia"/>
        </w:rPr>
        <w:t>マネジメント体制</w:t>
      </w:r>
      <w:bookmarkEnd w:id="91"/>
    </w:p>
    <w:p w:rsidR="00D45AAA" w:rsidRPr="00734981" w:rsidRDefault="00924A3A" w:rsidP="00587F4C">
      <w:pPr>
        <w:pStyle w:val="20"/>
        <w:ind w:left="105" w:firstLine="210"/>
        <w:rPr>
          <w:color w:val="000000" w:themeColor="text1"/>
        </w:rPr>
      </w:pPr>
      <w:r w:rsidRPr="00734981">
        <w:rPr>
          <w:rFonts w:hint="eastAsia"/>
          <w:color w:val="000000" w:themeColor="text1"/>
        </w:rPr>
        <w:t>「</w:t>
      </w:r>
      <w:r w:rsidR="009D0A29" w:rsidRPr="001369A9">
        <w:rPr>
          <w:rFonts w:hint="eastAsia"/>
          <w:color w:val="000000" w:themeColor="text1"/>
        </w:rPr>
        <w:t>（仮称）</w:t>
      </w:r>
      <w:r w:rsidR="00734981">
        <w:rPr>
          <w:rFonts w:hint="eastAsia"/>
          <w:color w:val="000000" w:themeColor="text1"/>
        </w:rPr>
        <w:t>大阪府</w:t>
      </w:r>
      <w:r w:rsidRPr="00734981">
        <w:rPr>
          <w:rFonts w:hint="eastAsia"/>
          <w:color w:val="000000" w:themeColor="text1"/>
        </w:rPr>
        <w:t>都市基盤施設長寿命化計画」</w:t>
      </w:r>
      <w:r w:rsidR="002B1EA2" w:rsidRPr="00734981">
        <w:rPr>
          <w:rFonts w:hint="eastAsia"/>
          <w:color w:val="000000" w:themeColor="text1"/>
        </w:rPr>
        <w:t>を</w:t>
      </w:r>
      <w:r w:rsidR="00CA7922" w:rsidRPr="00734981">
        <w:rPr>
          <w:rFonts w:hint="eastAsia"/>
          <w:color w:val="000000" w:themeColor="text1"/>
        </w:rPr>
        <w:t>、より</w:t>
      </w:r>
      <w:r w:rsidR="002B1EA2" w:rsidRPr="00734981">
        <w:rPr>
          <w:rFonts w:hint="eastAsia"/>
          <w:color w:val="000000" w:themeColor="text1"/>
        </w:rPr>
        <w:t>実効性のあるものにしていくために</w:t>
      </w:r>
      <w:r w:rsidR="00914306" w:rsidRPr="00734981">
        <w:rPr>
          <w:rFonts w:hint="eastAsia"/>
          <w:color w:val="000000" w:themeColor="text1"/>
        </w:rPr>
        <w:t>は</w:t>
      </w:r>
      <w:r w:rsidR="002B1EA2" w:rsidRPr="00734981">
        <w:rPr>
          <w:rFonts w:hint="eastAsia"/>
          <w:color w:val="000000" w:themeColor="text1"/>
        </w:rPr>
        <w:t>、</w:t>
      </w:r>
      <w:r w:rsidR="009976EC" w:rsidRPr="00734981">
        <w:rPr>
          <w:rFonts w:hint="eastAsia"/>
          <w:color w:val="000000" w:themeColor="text1"/>
        </w:rPr>
        <w:t>引き続き、</w:t>
      </w:r>
      <w:r w:rsidR="00D45AAA" w:rsidRPr="00734981">
        <w:rPr>
          <w:rFonts w:hint="eastAsia"/>
          <w:color w:val="000000" w:themeColor="text1"/>
        </w:rPr>
        <w:t>平成</w:t>
      </w:r>
      <w:r w:rsidR="00D45AAA" w:rsidRPr="00734981">
        <w:rPr>
          <w:color w:val="000000" w:themeColor="text1"/>
        </w:rPr>
        <w:t>17</w:t>
      </w:r>
      <w:r w:rsidR="00D45AAA" w:rsidRPr="00734981">
        <w:rPr>
          <w:rFonts w:hint="eastAsia"/>
          <w:color w:val="000000" w:themeColor="text1"/>
        </w:rPr>
        <w:t>年</w:t>
      </w:r>
      <w:r w:rsidR="00D45AAA" w:rsidRPr="00734981">
        <w:rPr>
          <w:color w:val="000000" w:themeColor="text1"/>
        </w:rPr>
        <w:t>4</w:t>
      </w:r>
      <w:r w:rsidR="00D45AAA" w:rsidRPr="00734981">
        <w:rPr>
          <w:rFonts w:hint="eastAsia"/>
          <w:color w:val="000000" w:themeColor="text1"/>
        </w:rPr>
        <w:t>月より都市整備部内で設置されている</w:t>
      </w:r>
      <w:r w:rsidR="00914306" w:rsidRPr="00734981">
        <w:rPr>
          <w:rFonts w:hint="eastAsia"/>
          <w:color w:val="000000" w:themeColor="text1"/>
        </w:rPr>
        <w:t>「</w:t>
      </w:r>
      <w:r w:rsidR="002B1EA2" w:rsidRPr="00734981">
        <w:rPr>
          <w:rFonts w:hint="eastAsia"/>
          <w:color w:val="000000" w:themeColor="text1"/>
        </w:rPr>
        <w:t>都市整備部メンテナンスマネジメント委員会</w:t>
      </w:r>
      <w:r w:rsidR="00914306" w:rsidRPr="00734981">
        <w:rPr>
          <w:rFonts w:hint="eastAsia"/>
          <w:color w:val="000000" w:themeColor="text1"/>
        </w:rPr>
        <w:t>」</w:t>
      </w:r>
      <w:r w:rsidR="002B1EA2" w:rsidRPr="00734981">
        <w:rPr>
          <w:rFonts w:hint="eastAsia"/>
          <w:color w:val="000000" w:themeColor="text1"/>
        </w:rPr>
        <w:t>および</w:t>
      </w:r>
      <w:r w:rsidR="00914306" w:rsidRPr="00734981">
        <w:rPr>
          <w:rFonts w:hint="eastAsia"/>
          <w:color w:val="000000" w:themeColor="text1"/>
        </w:rPr>
        <w:t>「</w:t>
      </w:r>
      <w:r w:rsidR="002B1EA2" w:rsidRPr="00734981">
        <w:rPr>
          <w:rFonts w:hint="eastAsia"/>
          <w:color w:val="000000" w:themeColor="text1"/>
        </w:rPr>
        <w:t>事務所メンテナンスマネジメント委員会</w:t>
      </w:r>
      <w:r w:rsidR="00914306" w:rsidRPr="00734981">
        <w:rPr>
          <w:rFonts w:hint="eastAsia"/>
          <w:color w:val="000000" w:themeColor="text1"/>
        </w:rPr>
        <w:t>」</w:t>
      </w:r>
      <w:r w:rsidR="002B1EA2" w:rsidRPr="00734981">
        <w:rPr>
          <w:rFonts w:hint="eastAsia"/>
          <w:color w:val="000000" w:themeColor="text1"/>
        </w:rPr>
        <w:t>を中心とした維持管理マネジメント体制</w:t>
      </w:r>
      <w:r w:rsidR="00CA7922" w:rsidRPr="00734981">
        <w:rPr>
          <w:rFonts w:hint="eastAsia"/>
          <w:color w:val="000000" w:themeColor="text1"/>
        </w:rPr>
        <w:t>により</w:t>
      </w:r>
      <w:r w:rsidR="00914306" w:rsidRPr="00734981">
        <w:rPr>
          <w:rFonts w:hint="eastAsia"/>
          <w:color w:val="000000" w:themeColor="text1"/>
        </w:rPr>
        <w:t>、</w:t>
      </w:r>
      <w:r w:rsidR="00CA7922" w:rsidRPr="00734981">
        <w:rPr>
          <w:rFonts w:hint="eastAsia"/>
          <w:color w:val="000000" w:themeColor="text1"/>
        </w:rPr>
        <w:t>適切に</w:t>
      </w:r>
      <w:r w:rsidR="002B1EA2" w:rsidRPr="00734981">
        <w:rPr>
          <w:rFonts w:hint="eastAsia"/>
          <w:color w:val="000000" w:themeColor="text1"/>
        </w:rPr>
        <w:t>維持管理業務を</w:t>
      </w:r>
      <w:r w:rsidR="00914306" w:rsidRPr="00734981">
        <w:rPr>
          <w:rFonts w:hint="eastAsia"/>
          <w:color w:val="000000" w:themeColor="text1"/>
        </w:rPr>
        <w:t>、</w:t>
      </w:r>
      <w:r w:rsidR="002B1EA2" w:rsidRPr="00734981">
        <w:rPr>
          <w:rFonts w:hint="eastAsia"/>
          <w:color w:val="000000" w:themeColor="text1"/>
        </w:rPr>
        <w:t>継続的に改善、向上させていく</w:t>
      </w:r>
      <w:r w:rsidR="00914306" w:rsidRPr="00734981">
        <w:rPr>
          <w:rFonts w:hint="eastAsia"/>
          <w:color w:val="000000" w:themeColor="text1"/>
        </w:rPr>
        <w:t>必要がある</w:t>
      </w:r>
      <w:r w:rsidR="002B1EA2" w:rsidRPr="00734981">
        <w:rPr>
          <w:rFonts w:hint="eastAsia"/>
          <w:color w:val="000000" w:themeColor="text1"/>
        </w:rPr>
        <w:t>。</w:t>
      </w:r>
    </w:p>
    <w:p w:rsidR="008F01E4" w:rsidRPr="00CF7BC7" w:rsidRDefault="008F01E4" w:rsidP="00587F4C">
      <w:pPr>
        <w:pStyle w:val="20"/>
        <w:ind w:left="105" w:firstLine="210"/>
        <w:rPr>
          <w:color w:val="000000" w:themeColor="text1"/>
        </w:rPr>
      </w:pPr>
      <w:r w:rsidRPr="00734981">
        <w:rPr>
          <w:color w:val="000000" w:themeColor="text1"/>
        </w:rPr>
        <w:t>PDCA</w:t>
      </w:r>
      <w:r w:rsidRPr="00734981">
        <w:rPr>
          <w:rFonts w:hint="eastAsia"/>
          <w:color w:val="000000" w:themeColor="text1"/>
        </w:rPr>
        <w:t>サイクルによる継続的なマネジメントを基本とし、都市基盤施設の維持管理・更新に関する基本方針は、</w:t>
      </w:r>
      <w:r w:rsidRPr="00734981">
        <w:rPr>
          <w:color w:val="000000" w:themeColor="text1"/>
        </w:rPr>
        <w:t>5</w:t>
      </w:r>
      <w:r w:rsidRPr="00734981">
        <w:rPr>
          <w:rFonts w:hint="eastAsia"/>
          <w:color w:val="000000" w:themeColor="text1"/>
        </w:rPr>
        <w:t>年～</w:t>
      </w:r>
      <w:r w:rsidRPr="00734981">
        <w:rPr>
          <w:color w:val="000000" w:themeColor="text1"/>
        </w:rPr>
        <w:t>10</w:t>
      </w:r>
      <w:r w:rsidRPr="00734981">
        <w:rPr>
          <w:rFonts w:hint="eastAsia"/>
          <w:color w:val="000000" w:themeColor="text1"/>
        </w:rPr>
        <w:t>年サイクル、基本方針を踏まえた具体的な分野施設毎の行動計画は</w:t>
      </w:r>
      <w:r w:rsidRPr="00734981">
        <w:rPr>
          <w:color w:val="000000" w:themeColor="text1"/>
        </w:rPr>
        <w:t>3</w:t>
      </w:r>
      <w:r w:rsidRPr="00734981">
        <w:rPr>
          <w:rFonts w:hint="eastAsia"/>
          <w:color w:val="000000" w:themeColor="text1"/>
        </w:rPr>
        <w:t>年～</w:t>
      </w:r>
      <w:r w:rsidRPr="00734981">
        <w:rPr>
          <w:color w:val="000000" w:themeColor="text1"/>
        </w:rPr>
        <w:t>5</w:t>
      </w:r>
      <w:r w:rsidRPr="00734981">
        <w:rPr>
          <w:rFonts w:hint="eastAsia"/>
          <w:color w:val="000000" w:themeColor="text1"/>
        </w:rPr>
        <w:t>年サイクル、それらを踏まえて、現場レベルで策定する行動計画は</w:t>
      </w:r>
      <w:r w:rsidRPr="00734981">
        <w:rPr>
          <w:color w:val="000000" w:themeColor="text1"/>
        </w:rPr>
        <w:t>1</w:t>
      </w:r>
      <w:r w:rsidRPr="00734981">
        <w:rPr>
          <w:rFonts w:hint="eastAsia"/>
          <w:color w:val="000000" w:themeColor="text1"/>
        </w:rPr>
        <w:t>年サイクルの</w:t>
      </w:r>
      <w:r w:rsidRPr="00734981">
        <w:rPr>
          <w:color w:val="000000" w:themeColor="text1"/>
        </w:rPr>
        <w:t>3</w:t>
      </w:r>
      <w:r w:rsidRPr="00734981">
        <w:rPr>
          <w:rFonts w:hint="eastAsia"/>
          <w:color w:val="000000" w:themeColor="text1"/>
        </w:rPr>
        <w:t>つの階層的マネジメントサイクルによりスパイラルアップを図るべき</w:t>
      </w:r>
      <w:r w:rsidR="009A0119" w:rsidRPr="00734981">
        <w:rPr>
          <w:rFonts w:hint="eastAsia"/>
          <w:color w:val="000000" w:themeColor="text1"/>
        </w:rPr>
        <w:t>である</w:t>
      </w:r>
      <w:r w:rsidRPr="00734981">
        <w:rPr>
          <w:rFonts w:hint="eastAsia"/>
          <w:color w:val="000000" w:themeColor="text1"/>
        </w:rPr>
        <w:t>。また、各メンテナンスマネジメント委員会において、「</w:t>
      </w:r>
      <w:r w:rsidR="00CF7BC7" w:rsidRPr="001369A9">
        <w:rPr>
          <w:rFonts w:hint="eastAsia"/>
          <w:color w:val="000000" w:themeColor="text1"/>
        </w:rPr>
        <w:t>（仮称）</w:t>
      </w:r>
      <w:r w:rsidR="00734981">
        <w:rPr>
          <w:rFonts w:hint="eastAsia"/>
          <w:color w:val="000000" w:themeColor="text1"/>
        </w:rPr>
        <w:t>大阪府</w:t>
      </w:r>
      <w:r w:rsidRPr="00734981">
        <w:rPr>
          <w:rFonts w:hint="eastAsia"/>
          <w:color w:val="000000" w:themeColor="text1"/>
        </w:rPr>
        <w:t>都市基盤施設長寿命</w:t>
      </w:r>
      <w:r w:rsidRPr="00CF7BC7">
        <w:rPr>
          <w:rFonts w:hint="eastAsia"/>
          <w:color w:val="000000" w:themeColor="text1"/>
        </w:rPr>
        <w:t>化計画」に掲げた目標（方針）等を共有し、職員が一体となってその達成に取組むとともに、取組の評価（効果）の検証を行い、適切に府民へ伝えることが重要である。</w:t>
      </w:r>
    </w:p>
    <w:p w:rsidR="008F01E4" w:rsidRPr="00A21551" w:rsidRDefault="008F01E4" w:rsidP="00587F4C">
      <w:pPr>
        <w:pStyle w:val="20"/>
        <w:ind w:left="105" w:firstLine="210"/>
      </w:pPr>
    </w:p>
    <w:p w:rsidR="008F01E4" w:rsidRPr="00CF7BC7" w:rsidRDefault="008F01E4" w:rsidP="00587F4C">
      <w:pPr>
        <w:pStyle w:val="20"/>
        <w:ind w:left="105" w:firstLine="210"/>
      </w:pPr>
    </w:p>
    <w:p w:rsidR="002B1EA2" w:rsidRPr="00A21551" w:rsidRDefault="002B1EA2" w:rsidP="00914306">
      <w:pPr>
        <w:pStyle w:val="2"/>
      </w:pPr>
      <w:bookmarkStart w:id="92" w:name="_Toc397603033"/>
      <w:bookmarkStart w:id="93" w:name="_Toc397603034"/>
      <w:bookmarkStart w:id="94" w:name="_Toc397603035"/>
      <w:bookmarkStart w:id="95" w:name="_Toc398291334"/>
      <w:bookmarkEnd w:id="92"/>
      <w:bookmarkEnd w:id="93"/>
      <w:bookmarkEnd w:id="94"/>
      <w:r w:rsidRPr="00A21551">
        <w:rPr>
          <w:rFonts w:hint="eastAsia"/>
        </w:rPr>
        <w:t>維持管理・更新等のコストの見通し</w:t>
      </w:r>
      <w:bookmarkEnd w:id="95"/>
    </w:p>
    <w:p w:rsidR="009A55D1" w:rsidRPr="00A21551" w:rsidRDefault="009A55D1" w:rsidP="009A55D1">
      <w:pPr>
        <w:pStyle w:val="20"/>
        <w:ind w:left="105" w:firstLine="210"/>
      </w:pPr>
      <w:r w:rsidRPr="00A21551">
        <w:rPr>
          <w:rFonts w:hint="eastAsia"/>
        </w:rPr>
        <w:t>長期的な維持管理・更新費の見通しを示すことは、長寿命化対策など維持管理・更新の今後の戦略を立案する上で極めて重要な取組である。</w:t>
      </w:r>
    </w:p>
    <w:p w:rsidR="009A55D1" w:rsidRPr="00A21551" w:rsidRDefault="009A55D1" w:rsidP="009A55D1">
      <w:pPr>
        <w:pStyle w:val="20"/>
        <w:ind w:left="105" w:firstLine="210"/>
      </w:pPr>
      <w:r w:rsidRPr="00A21551">
        <w:rPr>
          <w:rFonts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8B22D2" w:rsidRPr="00966431" w:rsidRDefault="001E1764" w:rsidP="00587F4C">
      <w:pPr>
        <w:pStyle w:val="20"/>
        <w:ind w:left="105" w:firstLine="210"/>
      </w:pPr>
      <w:r w:rsidRPr="001E1764">
        <w:rPr>
          <w:rFonts w:hint="eastAsia"/>
        </w:rPr>
        <w:t>このため、現在の技術や仕組みによる維持管理状況が概ね継続することを前提とした、施設の実態を踏まえた施設数ベースでの維持管理・更新コストは、中長期的な維持管理・更新を見据えつつ、今後</w:t>
      </w:r>
      <w:r w:rsidRPr="001E1764">
        <w:rPr>
          <w:rFonts w:hint="eastAsia"/>
        </w:rPr>
        <w:t>10</w:t>
      </w:r>
      <w:r w:rsidRPr="001E1764">
        <w:rPr>
          <w:rFonts w:hint="eastAsia"/>
        </w:rPr>
        <w:t>年程度の取組を着実に進めるために算定し、</w:t>
      </w:r>
      <w:r w:rsidRPr="001E1764">
        <w:rPr>
          <w:rFonts w:hint="eastAsia"/>
        </w:rPr>
        <w:t>PDCA</w:t>
      </w:r>
      <w:r w:rsidRPr="001E1764">
        <w:rPr>
          <w:rFonts w:hint="eastAsia"/>
        </w:rPr>
        <w:t>サイクルに基づき</w:t>
      </w:r>
      <w:r w:rsidRPr="001E1764">
        <w:rPr>
          <w:rFonts w:hint="eastAsia"/>
        </w:rPr>
        <w:t>3</w:t>
      </w:r>
      <w:r w:rsidRPr="001E1764">
        <w:rPr>
          <w:rFonts w:hint="eastAsia"/>
        </w:rPr>
        <w:t>年～</w:t>
      </w:r>
      <w:r w:rsidRPr="001E1764">
        <w:rPr>
          <w:rFonts w:hint="eastAsia"/>
        </w:rPr>
        <w:t>5</w:t>
      </w:r>
      <w:r w:rsidRPr="001E1764">
        <w:rPr>
          <w:rFonts w:hint="eastAsia"/>
        </w:rPr>
        <w:t>年毎に定期的に見直し</w:t>
      </w:r>
      <w:r w:rsidR="007801FC">
        <w:rPr>
          <w:rFonts w:hint="eastAsia"/>
        </w:rPr>
        <w:t>を</w:t>
      </w:r>
      <w:r w:rsidRPr="001E1764">
        <w:rPr>
          <w:rFonts w:hint="eastAsia"/>
        </w:rPr>
        <w:t>することが重要である。</w:t>
      </w:r>
    </w:p>
    <w:p w:rsidR="009A0119" w:rsidRPr="00F9009F" w:rsidRDefault="009A0119">
      <w:pPr>
        <w:widowControl/>
        <w:jc w:val="left"/>
        <w:rPr>
          <w:color w:val="FF0000"/>
        </w:rPr>
      </w:pPr>
      <w:r w:rsidRPr="00F9009F">
        <w:rPr>
          <w:color w:val="FF0000"/>
        </w:rPr>
        <w:br w:type="page"/>
      </w:r>
    </w:p>
    <w:p w:rsidR="002B1EA2" w:rsidRPr="00A21551" w:rsidRDefault="002B1EA2" w:rsidP="00D769D9">
      <w:pPr>
        <w:pStyle w:val="1"/>
      </w:pPr>
      <w:bookmarkStart w:id="96" w:name="_Toc397603037"/>
      <w:bookmarkStart w:id="97" w:name="_Toc397603038"/>
      <w:bookmarkStart w:id="98" w:name="_Toc397603039"/>
      <w:bookmarkStart w:id="99" w:name="_Toc397603040"/>
      <w:bookmarkStart w:id="100" w:name="_Toc397603041"/>
      <w:bookmarkStart w:id="101" w:name="_Toc397603042"/>
      <w:bookmarkEnd w:id="96"/>
      <w:bookmarkEnd w:id="97"/>
      <w:bookmarkEnd w:id="98"/>
      <w:bookmarkEnd w:id="99"/>
      <w:bookmarkEnd w:id="100"/>
      <w:bookmarkEnd w:id="101"/>
      <w:r w:rsidRPr="00A21551">
        <w:lastRenderedPageBreak/>
        <w:tab/>
      </w:r>
      <w:bookmarkStart w:id="102" w:name="_Toc398291335"/>
      <w:r w:rsidRPr="00A21551">
        <w:rPr>
          <w:rFonts w:hint="eastAsia"/>
        </w:rPr>
        <w:t>おわりに</w:t>
      </w:r>
      <w:bookmarkEnd w:id="102"/>
    </w:p>
    <w:p w:rsidR="009A0119" w:rsidRPr="00A21551" w:rsidRDefault="009A0119" w:rsidP="00BA6BA7">
      <w:pPr>
        <w:pStyle w:val="10"/>
        <w:ind w:firstLine="210"/>
      </w:pPr>
    </w:p>
    <w:p w:rsidR="002B1EA2" w:rsidRPr="00CF7BC7" w:rsidRDefault="002B1EA2" w:rsidP="00D769D9">
      <w:pPr>
        <w:pStyle w:val="10"/>
        <w:ind w:firstLine="210"/>
        <w:rPr>
          <w:color w:val="000000" w:themeColor="text1"/>
        </w:rPr>
      </w:pPr>
      <w:r w:rsidRPr="00A21551">
        <w:rPr>
          <w:rFonts w:hint="eastAsia"/>
        </w:rPr>
        <w:t>本審議会としては、今後、</w:t>
      </w:r>
      <w:r w:rsidR="00D769D9" w:rsidRPr="00A21551">
        <w:rPr>
          <w:rFonts w:hint="eastAsia"/>
        </w:rPr>
        <w:t>「</w:t>
      </w:r>
      <w:r w:rsidR="00CF7BC7">
        <w:rPr>
          <w:rFonts w:hint="eastAsia"/>
        </w:rPr>
        <w:t>（</w:t>
      </w:r>
      <w:r w:rsidR="008A41D1" w:rsidRPr="00A21551">
        <w:rPr>
          <w:rFonts w:hint="eastAsia"/>
        </w:rPr>
        <w:t>仮称</w:t>
      </w:r>
      <w:r w:rsidR="00CF7BC7">
        <w:rPr>
          <w:rFonts w:hint="eastAsia"/>
        </w:rPr>
        <w:t>）</w:t>
      </w:r>
      <w:r w:rsidR="00F518EF">
        <w:rPr>
          <w:rFonts w:hint="eastAsia"/>
        </w:rPr>
        <w:t>大阪府</w:t>
      </w:r>
      <w:r w:rsidRPr="00A21551">
        <w:rPr>
          <w:rFonts w:hint="eastAsia"/>
        </w:rPr>
        <w:t>都市基盤施設長寿命化計画</w:t>
      </w:r>
      <w:r w:rsidR="00D769D9" w:rsidRPr="00A21551">
        <w:rPr>
          <w:rFonts w:hint="eastAsia"/>
        </w:rPr>
        <w:t>」</w:t>
      </w:r>
      <w:r w:rsidRPr="00A21551">
        <w:rPr>
          <w:rFonts w:hint="eastAsia"/>
        </w:rPr>
        <w:t>の</w:t>
      </w:r>
      <w:r w:rsidR="008A41D1" w:rsidRPr="00A21551">
        <w:rPr>
          <w:rFonts w:hint="eastAsia"/>
        </w:rPr>
        <w:t>策定に向けた</w:t>
      </w:r>
      <w:r w:rsidR="00D769D9" w:rsidRPr="00A21551">
        <w:rPr>
          <w:rFonts w:hint="eastAsia"/>
        </w:rPr>
        <w:t>中間</w:t>
      </w:r>
      <w:r w:rsidR="008A41D1" w:rsidRPr="00A21551">
        <w:rPr>
          <w:rFonts w:hint="eastAsia"/>
        </w:rPr>
        <w:t>とりまとめ</w:t>
      </w:r>
      <w:r w:rsidRPr="00A21551">
        <w:rPr>
          <w:rFonts w:hint="eastAsia"/>
        </w:rPr>
        <w:t>を基に、分野・施設毎の</w:t>
      </w:r>
      <w:r w:rsidR="0046404F" w:rsidRPr="00A21551">
        <w:rPr>
          <w:rFonts w:hint="eastAsia"/>
        </w:rPr>
        <w:t>「</w:t>
      </w:r>
      <w:r w:rsidR="0065129F">
        <w:rPr>
          <w:rFonts w:hint="eastAsia"/>
        </w:rPr>
        <w:t>効率的・効果的な維持管理の推進</w:t>
      </w:r>
      <w:r w:rsidR="0046404F" w:rsidRPr="00A21551">
        <w:rPr>
          <w:rFonts w:hint="eastAsia"/>
        </w:rPr>
        <w:t>」</w:t>
      </w:r>
      <w:r w:rsidRPr="00A21551">
        <w:rPr>
          <w:rFonts w:hint="eastAsia"/>
        </w:rPr>
        <w:t>や</w:t>
      </w:r>
      <w:r w:rsidR="0046404F" w:rsidRPr="00A21551">
        <w:rPr>
          <w:rFonts w:hint="eastAsia"/>
        </w:rPr>
        <w:t>「</w:t>
      </w:r>
      <w:r w:rsidRPr="00A21551">
        <w:rPr>
          <w:rFonts w:hint="eastAsia"/>
        </w:rPr>
        <w:t>持続可能な維持管理の</w:t>
      </w:r>
      <w:r w:rsidRPr="00CF7BC7">
        <w:rPr>
          <w:rFonts w:hint="eastAsia"/>
          <w:color w:val="000000" w:themeColor="text1"/>
        </w:rPr>
        <w:t>仕組づくり</w:t>
      </w:r>
      <w:r w:rsidR="00587F4C" w:rsidRPr="00CF7BC7">
        <w:rPr>
          <w:rFonts w:hint="eastAsia"/>
          <w:color w:val="000000" w:themeColor="text1"/>
        </w:rPr>
        <w:t>」</w:t>
      </w:r>
      <w:r w:rsidRPr="00CF7BC7">
        <w:rPr>
          <w:rFonts w:hint="eastAsia"/>
          <w:color w:val="000000" w:themeColor="text1"/>
        </w:rPr>
        <w:t>について、引き続き、検討を深め、平成</w:t>
      </w:r>
      <w:r w:rsidRPr="00CF7BC7">
        <w:rPr>
          <w:color w:val="000000" w:themeColor="text1"/>
        </w:rPr>
        <w:t>27</w:t>
      </w:r>
      <w:r w:rsidRPr="00CF7BC7">
        <w:rPr>
          <w:rFonts w:hint="eastAsia"/>
          <w:color w:val="000000" w:themeColor="text1"/>
        </w:rPr>
        <w:t>年</w:t>
      </w:r>
      <w:r w:rsidRPr="00CF7BC7">
        <w:rPr>
          <w:color w:val="000000" w:themeColor="text1"/>
        </w:rPr>
        <w:t>3</w:t>
      </w:r>
      <w:r w:rsidRPr="00CF7BC7">
        <w:rPr>
          <w:rFonts w:hint="eastAsia"/>
          <w:color w:val="000000" w:themeColor="text1"/>
        </w:rPr>
        <w:t>月を目途に</w:t>
      </w:r>
      <w:r w:rsidR="00166F03">
        <w:rPr>
          <w:rFonts w:hint="eastAsia"/>
          <w:color w:val="000000" w:themeColor="text1"/>
        </w:rPr>
        <w:t>「（仮称）大阪府</w:t>
      </w:r>
      <w:r w:rsidRPr="00CF7BC7">
        <w:rPr>
          <w:rFonts w:hint="eastAsia"/>
          <w:color w:val="000000" w:themeColor="text1"/>
        </w:rPr>
        <w:t>都市基盤施設長寿命化計画</w:t>
      </w:r>
      <w:r w:rsidR="00166F03">
        <w:rPr>
          <w:rFonts w:hint="eastAsia"/>
          <w:color w:val="000000" w:themeColor="text1"/>
        </w:rPr>
        <w:t>」</w:t>
      </w:r>
      <w:r w:rsidRPr="00CF7BC7">
        <w:rPr>
          <w:rFonts w:hint="eastAsia"/>
          <w:color w:val="000000" w:themeColor="text1"/>
        </w:rPr>
        <w:t>に関しての答申</w:t>
      </w:r>
      <w:r w:rsidR="008A41D1" w:rsidRPr="00CF7BC7">
        <w:rPr>
          <w:rFonts w:hint="eastAsia"/>
          <w:color w:val="000000" w:themeColor="text1"/>
        </w:rPr>
        <w:t>を行うこととしている</w:t>
      </w:r>
      <w:r w:rsidRPr="00CF7BC7">
        <w:rPr>
          <w:rFonts w:hint="eastAsia"/>
          <w:color w:val="000000" w:themeColor="text1"/>
        </w:rPr>
        <w:t>が、大阪府においては、</w:t>
      </w:r>
      <w:r w:rsidR="008A41D1" w:rsidRPr="00CF7BC7">
        <w:rPr>
          <w:rFonts w:hint="eastAsia"/>
          <w:color w:val="000000" w:themeColor="text1"/>
        </w:rPr>
        <w:t>答申を</w:t>
      </w:r>
      <w:r w:rsidR="00166F03">
        <w:rPr>
          <w:rFonts w:hint="eastAsia"/>
          <w:color w:val="000000" w:themeColor="text1"/>
        </w:rPr>
        <w:t>待たず</w:t>
      </w:r>
      <w:r w:rsidRPr="00CF7BC7">
        <w:rPr>
          <w:rFonts w:hint="eastAsia"/>
          <w:color w:val="000000" w:themeColor="text1"/>
        </w:rPr>
        <w:t>、実施可能なものから着手</w:t>
      </w:r>
      <w:r w:rsidR="00D769D9" w:rsidRPr="00CF7BC7">
        <w:rPr>
          <w:rFonts w:hint="eastAsia"/>
          <w:color w:val="000000" w:themeColor="text1"/>
        </w:rPr>
        <w:t>される</w:t>
      </w:r>
      <w:r w:rsidRPr="00CF7BC7">
        <w:rPr>
          <w:rFonts w:hint="eastAsia"/>
          <w:color w:val="000000" w:themeColor="text1"/>
        </w:rPr>
        <w:t>ことを期待する。</w:t>
      </w:r>
    </w:p>
    <w:p w:rsidR="009074EB" w:rsidRPr="00CF7BC7" w:rsidRDefault="009074EB" w:rsidP="00587F4C">
      <w:pPr>
        <w:pStyle w:val="10"/>
        <w:ind w:firstLine="211"/>
        <w:rPr>
          <w:b/>
          <w:color w:val="000000" w:themeColor="text1"/>
        </w:rPr>
      </w:pPr>
    </w:p>
    <w:p w:rsidR="009074EB" w:rsidRPr="00A21551" w:rsidRDefault="009074EB" w:rsidP="00587F4C">
      <w:pPr>
        <w:pStyle w:val="10"/>
        <w:ind w:firstLine="211"/>
        <w:rPr>
          <w:b/>
          <w:color w:val="FF0000"/>
        </w:rPr>
      </w:pPr>
    </w:p>
    <w:p w:rsidR="00D769D9" w:rsidRPr="00A21551" w:rsidRDefault="00D769D9" w:rsidP="00D769D9">
      <w:pPr>
        <w:pStyle w:val="10"/>
        <w:ind w:firstLine="210"/>
      </w:pPr>
    </w:p>
    <w:p w:rsidR="00263A71" w:rsidRPr="00A21551" w:rsidRDefault="00263A71" w:rsidP="00263A71">
      <w:pPr>
        <w:sectPr w:rsidR="00263A71" w:rsidRPr="00A21551" w:rsidSect="00074087">
          <w:footerReference w:type="even" r:id="rId12"/>
          <w:footerReference w:type="default" r:id="rId13"/>
          <w:pgSz w:w="11907" w:h="16839" w:code="9"/>
          <w:pgMar w:top="1418" w:right="1418" w:bottom="1418" w:left="1418" w:header="851" w:footer="851" w:gutter="0"/>
          <w:pgNumType w:start="1"/>
          <w:cols w:space="425"/>
          <w:docGrid w:type="lines" w:linePitch="360"/>
        </w:sectPr>
      </w:pPr>
    </w:p>
    <w:p w:rsidR="004622E8" w:rsidRPr="00A21551" w:rsidRDefault="00263A71" w:rsidP="00587F4C">
      <w:pPr>
        <w:pStyle w:val="1"/>
      </w:pPr>
      <w:bookmarkStart w:id="103" w:name="_Toc398291336"/>
      <w:r w:rsidRPr="00A21551">
        <w:rPr>
          <w:rFonts w:hint="eastAsia"/>
        </w:rPr>
        <w:lastRenderedPageBreak/>
        <w:t>中間</w:t>
      </w:r>
      <w:r w:rsidR="004622E8" w:rsidRPr="00A21551">
        <w:rPr>
          <w:rFonts w:hint="eastAsia"/>
        </w:rPr>
        <w:t>とりまとめ概要</w:t>
      </w:r>
      <w:bookmarkEnd w:id="103"/>
    </w:p>
    <w:p w:rsidR="00734981" w:rsidRDefault="00734981" w:rsidP="00263A71">
      <w:pPr>
        <w:widowControl/>
        <w:jc w:val="left"/>
      </w:pPr>
      <w:r>
        <w:rPr>
          <w:noProof/>
        </w:rPr>
        <w:drawing>
          <wp:inline distT="0" distB="0" distL="0" distR="0" wp14:anchorId="66F50BD9" wp14:editId="61D47B0B">
            <wp:extent cx="8147015" cy="6101508"/>
            <wp:effectExtent l="0" t="6032" r="952" b="953"/>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8147030" cy="6101520"/>
                    </a:xfrm>
                    <a:prstGeom prst="rect">
                      <a:avLst/>
                    </a:prstGeom>
                  </pic:spPr>
                </pic:pic>
              </a:graphicData>
            </a:graphic>
          </wp:inline>
        </w:drawing>
      </w:r>
    </w:p>
    <w:p w:rsidR="00734981" w:rsidRDefault="00734981">
      <w:pPr>
        <w:widowControl/>
        <w:jc w:val="left"/>
      </w:pPr>
      <w:r>
        <w:br w:type="page"/>
      </w:r>
    </w:p>
    <w:p w:rsidR="00263A71" w:rsidRPr="00A21551" w:rsidRDefault="00263A71" w:rsidP="00587F4C">
      <w:pPr>
        <w:pStyle w:val="1"/>
      </w:pPr>
      <w:bookmarkStart w:id="104" w:name="_Toc398126986"/>
      <w:bookmarkStart w:id="105" w:name="_Toc398291337"/>
      <w:bookmarkEnd w:id="104"/>
      <w:r w:rsidRPr="00A21551">
        <w:rPr>
          <w:rFonts w:hint="eastAsia"/>
        </w:rPr>
        <w:lastRenderedPageBreak/>
        <w:t>参考資料</w:t>
      </w:r>
      <w:bookmarkEnd w:id="105"/>
    </w:p>
    <w:p w:rsidR="00263A71" w:rsidRPr="00A21551" w:rsidRDefault="00E06140" w:rsidP="00587F4C">
      <w:pPr>
        <w:pStyle w:val="2"/>
      </w:pPr>
      <w:bookmarkStart w:id="106" w:name="_Toc398291338"/>
      <w:r w:rsidRPr="00A21551">
        <w:rPr>
          <w:rFonts w:hint="eastAsia"/>
        </w:rPr>
        <w:t>大阪府都市基盤施設維持管理技術</w:t>
      </w:r>
      <w:r w:rsidR="00263A71" w:rsidRPr="00A21551">
        <w:rPr>
          <w:rFonts w:hint="eastAsia"/>
        </w:rPr>
        <w:t>審議会等の経過</w:t>
      </w:r>
      <w:bookmarkEnd w:id="106"/>
    </w:p>
    <w:p w:rsidR="008E157B" w:rsidRPr="00A21551" w:rsidRDefault="008E157B" w:rsidP="00587F4C">
      <w:pPr>
        <w:pStyle w:val="20"/>
        <w:ind w:left="105" w:firstLine="210"/>
      </w:pPr>
    </w:p>
    <w:tbl>
      <w:tblPr>
        <w:tblStyle w:val="af1"/>
        <w:tblW w:w="8930" w:type="dxa"/>
        <w:tblInd w:w="392" w:type="dxa"/>
        <w:tblLook w:val="04A0" w:firstRow="1" w:lastRow="0" w:firstColumn="1" w:lastColumn="0" w:noHBand="0" w:noVBand="1"/>
      </w:tblPr>
      <w:tblGrid>
        <w:gridCol w:w="2462"/>
        <w:gridCol w:w="6468"/>
      </w:tblGrid>
      <w:tr w:rsidR="008E157B" w:rsidRPr="00A21551" w:rsidTr="00587F4C">
        <w:trPr>
          <w:trHeight w:val="345"/>
        </w:trPr>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年度）</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p>
        </w:tc>
      </w:tr>
      <w:tr w:rsidR="008E157B" w:rsidRPr="00A21551" w:rsidTr="00587F4C">
        <w:trPr>
          <w:trHeight w:val="15"/>
        </w:trPr>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11</w:t>
            </w:r>
            <w:r w:rsidRPr="00A21551">
              <w:rPr>
                <w:rFonts w:hint="eastAsia"/>
              </w:rPr>
              <w:t>月</w:t>
            </w:r>
            <w:r w:rsidRPr="00A21551">
              <w:t>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大阪府附属機関条例（昭和二十七年大阪府条例第三十九号）により大阪府都市基盤施設維持管理技術審議会を設置</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12</w:t>
            </w:r>
            <w:r w:rsidRPr="00A21551">
              <w:rPr>
                <w:rFonts w:hint="eastAsia"/>
              </w:rPr>
              <w:t>月</w:t>
            </w:r>
            <w:r w:rsidRPr="00A21551">
              <w:t>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大阪府知事から大阪府都市基盤施設維持管理技術審議会会長あて「都市基盤施設の効率的・効果的な維持管理・更新に関する長寿命化計画について」諮問</w:t>
            </w:r>
          </w:p>
          <w:p w:rsidR="008E157B" w:rsidRPr="00A21551" w:rsidRDefault="008E157B" w:rsidP="008E157B">
            <w:pPr>
              <w:pStyle w:val="20"/>
              <w:ind w:leftChars="0" w:left="0" w:firstLineChars="0" w:firstLine="0"/>
            </w:pPr>
            <w:r w:rsidRPr="00A21551">
              <w:rPr>
                <w:rFonts w:hint="eastAsia"/>
              </w:rPr>
              <w:t>審議会において、審議を効率的に進めるため、幹事会、全体検討部会、道路・橋梁等部会、河川・港湾・公園部会、下水設備等部会の</w:t>
            </w:r>
            <w:r w:rsidRPr="00A21551">
              <w:t>5</w:t>
            </w:r>
            <w:r w:rsidRPr="00A21551">
              <w:rPr>
                <w:rFonts w:hint="eastAsia"/>
              </w:rPr>
              <w:t>部会を設置し、各部会長を選定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12</w:t>
            </w:r>
            <w:r w:rsidRPr="00A21551">
              <w:rPr>
                <w:rFonts w:hint="eastAsia"/>
              </w:rPr>
              <w:t>月</w:t>
            </w:r>
            <w:r w:rsidRPr="00A21551">
              <w:t>12</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回全体検討部会「長寿命化計画のとりまとめ方針の検討」等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1</w:t>
            </w:r>
            <w:r w:rsidRPr="00A21551">
              <w:rPr>
                <w:rFonts w:hint="eastAsia"/>
              </w:rPr>
              <w:t>月</w:t>
            </w:r>
            <w:r w:rsidRPr="00A21551">
              <w:t>9</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回全体検討部会「分野施設毎の取組を検証するための検討」等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1</w:t>
            </w:r>
            <w:r w:rsidRPr="00A21551">
              <w:rPr>
                <w:rFonts w:hint="eastAsia"/>
              </w:rPr>
              <w:t>月</w:t>
            </w:r>
            <w:r w:rsidRPr="00A21551">
              <w:t>21</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回幹事会「とりまとめ方針</w:t>
            </w:r>
            <w:r w:rsidR="00635028" w:rsidRPr="00A21551">
              <w:rPr>
                <w:rFonts w:hint="eastAsia"/>
              </w:rPr>
              <w:t>および</w:t>
            </w:r>
            <w:r w:rsidRPr="00A21551">
              <w:rPr>
                <w:rFonts w:hint="eastAsia"/>
              </w:rPr>
              <w:t>取組の検証について検討」等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5</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回道路・橋梁等部会「取組の検証」等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6</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回河川・港湾・公園部会「取組の検証」等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10</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回下水設備等部会「取組の検証」等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3</w:t>
            </w:r>
            <w:r w:rsidRPr="00A21551">
              <w:rPr>
                <w:rFonts w:hint="eastAsia"/>
              </w:rPr>
              <w:t>回全体検討部会「取組の検証」等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3</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回幹事会、第</w:t>
            </w:r>
            <w:r w:rsidRPr="00A21551">
              <w:t>4</w:t>
            </w:r>
            <w:r w:rsidRPr="00A21551">
              <w:rPr>
                <w:rFonts w:hint="eastAsia"/>
              </w:rPr>
              <w:t>回全体検討部会合同開催</w:t>
            </w:r>
          </w:p>
          <w:p w:rsidR="008E157B" w:rsidRPr="00A21551" w:rsidRDefault="00166F03" w:rsidP="00A67ECB">
            <w:pPr>
              <w:pStyle w:val="20"/>
              <w:ind w:leftChars="0" w:left="0" w:firstLineChars="0" w:firstLine="0"/>
            </w:pPr>
            <w:r>
              <w:rPr>
                <w:rFonts w:hint="eastAsia"/>
              </w:rPr>
              <w:t>「（仮称）</w:t>
            </w:r>
            <w:r w:rsidR="00F518EF">
              <w:rPr>
                <w:rFonts w:hint="eastAsia"/>
              </w:rPr>
              <w:t>大阪府</w:t>
            </w:r>
            <w:r w:rsidR="008E157B" w:rsidRPr="00A21551">
              <w:rPr>
                <w:rFonts w:hint="eastAsia"/>
              </w:rPr>
              <w:t>都市基盤施設長寿命化計画</w:t>
            </w:r>
            <w:r>
              <w:rPr>
                <w:rFonts w:hint="eastAsia"/>
              </w:rPr>
              <w:t>」</w:t>
            </w:r>
            <w:r w:rsidR="008E157B" w:rsidRPr="00A21551">
              <w:rPr>
                <w:rFonts w:hint="eastAsia"/>
              </w:rPr>
              <w:t>策定に向けた検討の方向性のとりまとめ</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年度）</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4</w:t>
            </w:r>
            <w:r w:rsidRPr="00A21551">
              <w:rPr>
                <w:rFonts w:hint="eastAsia"/>
              </w:rPr>
              <w:t>月</w:t>
            </w:r>
            <w:r w:rsidRPr="00A21551">
              <w:t>17</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審議会の検討状況報告会（市町村）</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第１回河川・港湾・公園部会、第</w:t>
            </w:r>
            <w:r w:rsidRPr="00A21551">
              <w:t>1</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9</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回道路・橋梁等部会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30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回全体検討部会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回河川・港湾・公園部会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25</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回道路・橋梁等部会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3</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回全体検討部会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25</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3</w:t>
            </w:r>
            <w:r w:rsidRPr="00A21551">
              <w:rPr>
                <w:rFonts w:hint="eastAsia"/>
              </w:rPr>
              <w:t>回道路・橋梁等部会、</w:t>
            </w:r>
            <w:r w:rsidRPr="00A21551">
              <w:t xml:space="preserve"> </w:t>
            </w:r>
            <w:r w:rsidRPr="00A21551">
              <w:rPr>
                <w:rFonts w:hint="eastAsia"/>
              </w:rPr>
              <w:t>第</w:t>
            </w:r>
            <w:r w:rsidRPr="00A21551">
              <w:t>3</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30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3</w:t>
            </w:r>
            <w:r w:rsidRPr="00A21551">
              <w:rPr>
                <w:rFonts w:hint="eastAsia"/>
              </w:rPr>
              <w:t>回河川・港湾・公園部会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8</w:t>
            </w:r>
            <w:r w:rsidRPr="00A21551">
              <w:rPr>
                <w:rFonts w:hint="eastAsia"/>
              </w:rPr>
              <w:t>月</w:t>
            </w:r>
            <w:r w:rsidRPr="00A21551">
              <w:t>11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回幹事会</w:t>
            </w:r>
          </w:p>
          <w:p w:rsidR="008E157B" w:rsidRPr="00A21551" w:rsidRDefault="00166F03" w:rsidP="00A67ECB">
            <w:pPr>
              <w:pStyle w:val="20"/>
              <w:ind w:leftChars="0" w:left="0" w:firstLineChars="0" w:firstLine="0"/>
            </w:pPr>
            <w:r>
              <w:rPr>
                <w:rFonts w:hint="eastAsia"/>
              </w:rPr>
              <w:t>「（仮称）</w:t>
            </w:r>
            <w:r w:rsidR="00F518EF">
              <w:rPr>
                <w:rFonts w:hint="eastAsia"/>
              </w:rPr>
              <w:t>大阪府</w:t>
            </w:r>
            <w:r w:rsidR="008E157B" w:rsidRPr="00A21551">
              <w:rPr>
                <w:rFonts w:hint="eastAsia"/>
              </w:rPr>
              <w:t>都市基盤施設長寿命化計画</w:t>
            </w:r>
            <w:r>
              <w:rPr>
                <w:rFonts w:hint="eastAsia"/>
              </w:rPr>
              <w:t>」</w:t>
            </w:r>
            <w:r w:rsidR="008E157B" w:rsidRPr="00A21551">
              <w:rPr>
                <w:rFonts w:hint="eastAsia"/>
              </w:rPr>
              <w:t>策定に向けた「中間とりまとめ」</w:t>
            </w:r>
          </w:p>
        </w:tc>
      </w:tr>
    </w:tbl>
    <w:p w:rsidR="00587F4C" w:rsidRPr="00A21551" w:rsidRDefault="00587F4C">
      <w:pPr>
        <w:pStyle w:val="20"/>
        <w:ind w:left="105" w:firstLine="210"/>
      </w:pPr>
    </w:p>
    <w:p w:rsidR="00587F4C" w:rsidRPr="00A21551" w:rsidRDefault="00587F4C">
      <w:pPr>
        <w:widowControl/>
        <w:jc w:val="left"/>
      </w:pPr>
      <w:r w:rsidRPr="00A21551">
        <w:br w:type="page"/>
      </w:r>
    </w:p>
    <w:p w:rsidR="00263A71" w:rsidRPr="00A21551" w:rsidRDefault="00263A71" w:rsidP="00587F4C">
      <w:pPr>
        <w:pStyle w:val="2"/>
      </w:pPr>
      <w:bookmarkStart w:id="107" w:name="_Toc397590746"/>
      <w:bookmarkStart w:id="108" w:name="_Toc397590747"/>
      <w:bookmarkStart w:id="109" w:name="_Toc397590748"/>
      <w:bookmarkStart w:id="110" w:name="_Toc397590749"/>
      <w:bookmarkStart w:id="111" w:name="_Toc397590750"/>
      <w:bookmarkStart w:id="112" w:name="_Toc397590751"/>
      <w:bookmarkStart w:id="113" w:name="_Toc397590752"/>
      <w:bookmarkStart w:id="114" w:name="_Toc397590753"/>
      <w:bookmarkStart w:id="115" w:name="_Toc397590754"/>
      <w:bookmarkStart w:id="116" w:name="_Toc397590755"/>
      <w:bookmarkStart w:id="117" w:name="_Toc397590756"/>
      <w:bookmarkStart w:id="118" w:name="_Toc397590757"/>
      <w:bookmarkStart w:id="119" w:name="_Toc397590758"/>
      <w:bookmarkStart w:id="120" w:name="_Toc397590759"/>
      <w:bookmarkStart w:id="121" w:name="_Toc397590760"/>
      <w:bookmarkStart w:id="122" w:name="_Toc397590761"/>
      <w:bookmarkStart w:id="123" w:name="_Toc397590762"/>
      <w:bookmarkStart w:id="124" w:name="_Toc397590763"/>
      <w:bookmarkStart w:id="125" w:name="_Toc397590764"/>
      <w:bookmarkStart w:id="126" w:name="_Toc397590765"/>
      <w:bookmarkStart w:id="127" w:name="_Toc397590766"/>
      <w:bookmarkStart w:id="128" w:name="_Toc397590767"/>
      <w:bookmarkStart w:id="129" w:name="_Toc397590768"/>
      <w:bookmarkStart w:id="130" w:name="_Toc397590769"/>
      <w:bookmarkStart w:id="131" w:name="_Toc397590770"/>
      <w:bookmarkStart w:id="132" w:name="_Toc397590771"/>
      <w:bookmarkStart w:id="133" w:name="_Toc397590772"/>
      <w:bookmarkStart w:id="134" w:name="_Toc397590773"/>
      <w:bookmarkStart w:id="135" w:name="_Toc397590774"/>
      <w:bookmarkStart w:id="136" w:name="_Toc397590775"/>
      <w:bookmarkStart w:id="137" w:name="_Toc397590776"/>
      <w:bookmarkStart w:id="138" w:name="_Toc397590777"/>
      <w:bookmarkStart w:id="139" w:name="_Toc397590778"/>
      <w:bookmarkStart w:id="140" w:name="_Toc397590779"/>
      <w:bookmarkStart w:id="141" w:name="_Toc39829133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21551">
        <w:rPr>
          <w:rFonts w:hint="eastAsia"/>
        </w:rPr>
        <w:lastRenderedPageBreak/>
        <w:t>委員名簿</w:t>
      </w:r>
      <w:bookmarkEnd w:id="141"/>
    </w:p>
    <w:p w:rsidR="008E157B" w:rsidRPr="00A21551" w:rsidRDefault="008E157B" w:rsidP="00587F4C">
      <w:pPr>
        <w:pStyle w:val="20"/>
        <w:ind w:left="105" w:firstLine="210"/>
      </w:pPr>
    </w:p>
    <w:tbl>
      <w:tblPr>
        <w:tblStyle w:val="af1"/>
        <w:tblW w:w="9131" w:type="dxa"/>
        <w:tblInd w:w="392" w:type="dxa"/>
        <w:tblLook w:val="04A0" w:firstRow="1" w:lastRow="0" w:firstColumn="1" w:lastColumn="0" w:noHBand="0" w:noVBand="1"/>
      </w:tblPr>
      <w:tblGrid>
        <w:gridCol w:w="1866"/>
        <w:gridCol w:w="3336"/>
        <w:gridCol w:w="3929"/>
      </w:tblGrid>
      <w:tr w:rsidR="008E157B" w:rsidRPr="00A21551" w:rsidTr="00587F4C">
        <w:tc>
          <w:tcPr>
            <w:tcW w:w="186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〇井上　晋</w:t>
            </w:r>
          </w:p>
        </w:tc>
        <w:tc>
          <w:tcPr>
            <w:tcW w:w="333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（大阪工業大学　教授）</w:t>
            </w:r>
          </w:p>
        </w:tc>
        <w:tc>
          <w:tcPr>
            <w:tcW w:w="3929"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道路・橋梁等部会長</w:t>
            </w:r>
          </w:p>
        </w:tc>
      </w:tr>
      <w:tr w:rsidR="008E157B" w:rsidRPr="00A21551" w:rsidTr="00587F4C">
        <w:tc>
          <w:tcPr>
            <w:tcW w:w="186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 xml:space="preserve">　貝戸　清之</w:t>
            </w:r>
          </w:p>
        </w:tc>
        <w:tc>
          <w:tcPr>
            <w:tcW w:w="333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（大阪大学大学院　准教授）</w:t>
            </w:r>
          </w:p>
        </w:tc>
        <w:tc>
          <w:tcPr>
            <w:tcW w:w="3929" w:type="dxa"/>
            <w:tcBorders>
              <w:top w:val="nil"/>
              <w:left w:val="nil"/>
              <w:bottom w:val="nil"/>
              <w:right w:val="nil"/>
            </w:tcBorders>
          </w:tcPr>
          <w:p w:rsidR="008E157B" w:rsidRPr="00A21551" w:rsidRDefault="004622E8" w:rsidP="00CF7BC7">
            <w:pPr>
              <w:pStyle w:val="20"/>
              <w:ind w:leftChars="0" w:left="0" w:firstLineChars="0" w:firstLine="0"/>
            </w:pPr>
            <w:r w:rsidRPr="00A21551">
              <w:rPr>
                <w:rFonts w:hint="eastAsia"/>
              </w:rPr>
              <w:t>道路・橋梁等部会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〇鎌田　敏郎</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全体検討部会長／下水等設備部会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〇川合　忠雄</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（大阪市立大学大学院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下水設備等部会長</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〇河野　広隆</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河川・港湾・公園部会長</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木元　小百合</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准教授）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下水等設備部会／全体検討部会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西藤　潤</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准教授）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道路・橋梁等部会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杉浦　邦征</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高岡　昌輝</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下水等設備部会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戸田　圭一</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長尾　毅</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（神戸大学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河川・港湾・公園部会／全体検討部会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〇奈良　敬</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◎古田　均</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（関西大学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p>
        </w:tc>
      </w:tr>
      <w:tr w:rsidR="004622E8" w:rsidRPr="00A21551" w:rsidTr="00587F4C">
        <w:tc>
          <w:tcPr>
            <w:tcW w:w="1866" w:type="dxa"/>
            <w:tcBorders>
              <w:top w:val="nil"/>
              <w:left w:val="nil"/>
              <w:bottom w:val="nil"/>
              <w:right w:val="nil"/>
            </w:tcBorders>
          </w:tcPr>
          <w:p w:rsidR="004622E8" w:rsidRPr="00A21551" w:rsidRDefault="00166F03" w:rsidP="00A67ECB">
            <w:pPr>
              <w:pStyle w:val="20"/>
              <w:ind w:leftChars="0" w:left="0" w:firstLineChars="0" w:firstLine="0"/>
            </w:pPr>
            <w:r>
              <w:rPr>
                <w:rFonts w:hint="eastAsia"/>
              </w:rPr>
              <w:t xml:space="preserve">　</w:t>
            </w:r>
            <w:r w:rsidRPr="00A21551">
              <w:rPr>
                <w:rFonts w:hint="eastAsia"/>
              </w:rPr>
              <w:t>山</w:t>
            </w:r>
            <w:r w:rsidR="004622E8" w:rsidRPr="00A21551">
              <w:rPr>
                <w:rFonts w:hint="eastAsia"/>
              </w:rPr>
              <w:t>口　隆司</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（大阪市立大学大学院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道路・橋梁等部会／全体検討部会</w:t>
            </w:r>
          </w:p>
        </w:tc>
      </w:tr>
      <w:tr w:rsidR="004622E8" w:rsidTr="00587F4C">
        <w:tc>
          <w:tcPr>
            <w:tcW w:w="9131" w:type="dxa"/>
            <w:gridSpan w:val="3"/>
            <w:tcBorders>
              <w:top w:val="nil"/>
              <w:left w:val="nil"/>
              <w:bottom w:val="nil"/>
              <w:right w:val="nil"/>
            </w:tcBorders>
          </w:tcPr>
          <w:p w:rsidR="004622E8" w:rsidRDefault="004622E8" w:rsidP="00CF7BC7">
            <w:pPr>
              <w:pStyle w:val="20"/>
              <w:ind w:leftChars="0" w:left="0" w:firstLineChars="0" w:firstLine="0"/>
              <w:jc w:val="right"/>
            </w:pPr>
            <w:r w:rsidRPr="00A21551">
              <w:rPr>
                <w:rFonts w:hint="eastAsia"/>
              </w:rPr>
              <w:t>（五十音順、敬称略　◎会長　〇会長代理、部会長）</w:t>
            </w:r>
          </w:p>
        </w:tc>
      </w:tr>
    </w:tbl>
    <w:p w:rsidR="00837768" w:rsidRDefault="00837768" w:rsidP="00587F4C">
      <w:pPr>
        <w:pStyle w:val="20"/>
        <w:ind w:left="105" w:firstLineChars="200" w:firstLine="420"/>
      </w:pPr>
    </w:p>
    <w:p w:rsidR="00837768" w:rsidRDefault="00837768" w:rsidP="00837768">
      <w:pPr>
        <w:pStyle w:val="20"/>
        <w:ind w:left="105" w:firstLine="210"/>
      </w:pPr>
    </w:p>
    <w:p w:rsidR="00837768" w:rsidRPr="00837768" w:rsidRDefault="00837768" w:rsidP="00587F4C">
      <w:pPr>
        <w:pStyle w:val="20"/>
        <w:ind w:left="105" w:firstLine="210"/>
      </w:pPr>
    </w:p>
    <w:sectPr w:rsidR="00837768" w:rsidRPr="00837768" w:rsidSect="00587F4C">
      <w:pgSz w:w="11907" w:h="16839" w:code="9"/>
      <w:pgMar w:top="1418" w:right="1418" w:bottom="1418" w:left="1418"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96E" w:rsidRDefault="0040096E">
      <w:r>
        <w:separator/>
      </w:r>
    </w:p>
  </w:endnote>
  <w:endnote w:type="continuationSeparator" w:id="0">
    <w:p w:rsidR="0040096E" w:rsidRDefault="0040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40096E" w:rsidRDefault="0040096E">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pPr>
    <w:r>
      <w:rPr>
        <w:rFonts w:ascii="Arial Unicode MS" w:eastAsia="Arial Unicode MS" w:hAnsi="Arial Unicode MS" w:cs="Arial Unicode MS"/>
        <w:noProof/>
        <w:sz w:val="32"/>
        <w:szCs w:val="32"/>
      </w:rPr>
      <mc:AlternateContent>
        <mc:Choice Requires="wps">
          <w:drawing>
            <wp:anchor distT="0" distB="0" distL="114300" distR="114300" simplePos="0" relativeHeight="251665920" behindDoc="0" locked="0" layoutInCell="1" allowOverlap="1" wp14:anchorId="601F9002" wp14:editId="35E48FAB">
              <wp:simplePos x="0" y="0"/>
              <wp:positionH relativeFrom="column">
                <wp:posOffset>4445</wp:posOffset>
              </wp:positionH>
              <wp:positionV relativeFrom="paragraph">
                <wp:posOffset>-161925</wp:posOffset>
              </wp:positionV>
              <wp:extent cx="5762625" cy="85725"/>
              <wp:effectExtent l="0" t="0" r="28575" b="2857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0096E" w:rsidRPr="00D856E6" w:rsidRDefault="0040096E" w:rsidP="00074087">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35pt;margin-top:-12.75pt;width:453.75pt;height: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" fillcolor="black">
              <v:textbox inset="5.85pt,.7pt,5.85pt,.7pt">
                <w:txbxContent>
                  <w:p w:rsidR="0040096E" w:rsidRPr="00D856E6" w:rsidRDefault="0040096E" w:rsidP="00074087">
                    <w:pPr>
                      <w:spacing w:line="400" w:lineRule="exact"/>
                      <w:jc w:val="right"/>
                      <w:rPr>
                        <w:rFonts w:ascii="HG丸ｺﾞｼｯｸM-PRO" w:eastAsia="HG丸ｺﾞｼｯｸM-PRO" w:hAnsi="HG丸ｺﾞｼｯｸM-PRO"/>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2-7</w:t>
    </w:r>
    <w:r>
      <w:rPr>
        <w:rStyle w:val="a6"/>
      </w:rPr>
      <w:fldChar w:fldCharType="end"/>
    </w:r>
  </w:p>
  <w:p w:rsidR="0040096E" w:rsidRDefault="0040096E">
    <w:pPr>
      <w:pStyle w:val="a4"/>
      <w:spacing w:before="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rsidP="00B40E0C">
    <w:pPr>
      <w:pStyle w:val="a4"/>
      <w:jc w:val="center"/>
    </w:pPr>
    <w:r>
      <w:rPr>
        <w:rFonts w:ascii="Arial Unicode MS" w:eastAsia="Arial Unicode MS" w:hAnsi="Arial Unicode MS" w:cs="Arial Unicode MS"/>
        <w:noProof/>
        <w:sz w:val="32"/>
        <w:szCs w:val="32"/>
      </w:rPr>
      <mc:AlternateContent>
        <mc:Choice Requires="wps">
          <w:drawing>
            <wp:anchor distT="0" distB="0" distL="114300" distR="114300" simplePos="0" relativeHeight="251663872" behindDoc="0" locked="0" layoutInCell="1" allowOverlap="1" wp14:anchorId="5A7B0DBD" wp14:editId="3DCADFF4">
              <wp:simplePos x="0" y="0"/>
              <wp:positionH relativeFrom="column">
                <wp:posOffset>-5080</wp:posOffset>
              </wp:positionH>
              <wp:positionV relativeFrom="paragraph">
                <wp:posOffset>-162560</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0096E" w:rsidRPr="00D856E6" w:rsidRDefault="0040096E" w:rsidP="00074087">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pt;margin-top:-12.8pt;width:453.75pt;height: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" fillcolor="black">
              <v:textbox inset="5.85pt,.7pt,5.85pt,.7pt">
                <w:txbxContent>
                  <w:p w:rsidR="0040096E" w:rsidRPr="00D856E6" w:rsidRDefault="0040096E" w:rsidP="00074087">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13072F" w:rsidRPr="0013072F">
      <w:rPr>
        <w:noProof/>
        <w:lang w:val="ja-JP"/>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96E" w:rsidRDefault="0040096E">
      <w:r>
        <w:separator/>
      </w:r>
    </w:p>
  </w:footnote>
  <w:footnote w:type="continuationSeparator" w:id="0">
    <w:p w:rsidR="0040096E" w:rsidRDefault="00400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rsidP="00147C7D">
    <w:pPr>
      <w:spacing w:line="400" w:lineRule="exact"/>
      <w:jc w:val="right"/>
    </w:pPr>
    <w:r w:rsidRPr="00147C7D">
      <w:rPr>
        <w:noProof/>
      </w:rPr>
      <mc:AlternateContent>
        <mc:Choice Requires="wps">
          <w:drawing>
            <wp:anchor distT="0" distB="0" distL="114300" distR="114300" simplePos="0" relativeHeight="251661824" behindDoc="0" locked="0" layoutInCell="1" allowOverlap="1" wp14:anchorId="72589761" wp14:editId="4BB454A1">
              <wp:simplePos x="0" y="0"/>
              <wp:positionH relativeFrom="column">
                <wp:posOffset>-5080</wp:posOffset>
              </wp:positionH>
              <wp:positionV relativeFrom="paragraph">
                <wp:posOffset>-43180</wp:posOffset>
              </wp:positionV>
              <wp:extent cx="5762625" cy="314325"/>
              <wp:effectExtent l="0" t="0" r="28575" b="285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40096E" w:rsidRPr="00D856E6" w:rsidRDefault="0040096E" w:rsidP="00147C7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40096E" w:rsidRPr="00D856E6" w:rsidRDefault="0040096E" w:rsidP="00147C7D">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4pt;margin-top:-3.4pt;width:453.7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" fillcolor="black">
              <v:textbox inset="5.85pt,.7pt,5.85pt,.7pt">
                <w:txbxContent>
                  <w:p w:rsidR="0040096E" w:rsidRPr="00D856E6" w:rsidRDefault="0040096E" w:rsidP="00147C7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40096E" w:rsidRPr="00D856E6" w:rsidRDefault="0040096E" w:rsidP="00147C7D">
                    <w:pPr>
                      <w:spacing w:line="400" w:lineRule="exact"/>
                      <w:jc w:val="right"/>
                      <w:rPr>
                        <w:rFonts w:ascii="HG丸ｺﾞｼｯｸM-PRO" w:eastAsia="HG丸ｺﾞｼｯｸM-PRO" w:hAnsi="HG丸ｺﾞｼｯｸM-PRO"/>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C6E"/>
    <w:multiLevelType w:val="hybridMultilevel"/>
    <w:tmpl w:val="1496309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nsid w:val="05C92B27"/>
    <w:multiLevelType w:val="hybridMultilevel"/>
    <w:tmpl w:val="4058F396"/>
    <w:lvl w:ilvl="0" w:tplc="04090001">
      <w:start w:val="1"/>
      <w:numFmt w:val="bullet"/>
      <w:lvlText w:val=""/>
      <w:lvlJc w:val="left"/>
      <w:pPr>
        <w:ind w:left="1575" w:hanging="420"/>
      </w:pPr>
      <w:rPr>
        <w:rFonts w:ascii="Wingdings" w:hAnsi="Wingdings" w:hint="default"/>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
    <w:nsid w:val="064657F9"/>
    <w:multiLevelType w:val="hybridMultilevel"/>
    <w:tmpl w:val="7030477A"/>
    <w:lvl w:ilvl="0" w:tplc="5AEEDE20">
      <w:numFmt w:val="bullet"/>
      <w:lvlText w:val="・"/>
      <w:lvlJc w:val="left"/>
      <w:pPr>
        <w:ind w:left="2940" w:hanging="420"/>
      </w:pPr>
      <w:rPr>
        <w:rFonts w:ascii="ＭＳ 明朝" w:eastAsia="ＭＳ 明朝" w:hAnsi="ＭＳ 明朝" w:cs="Times New Roman" w:hint="eastAsia"/>
        <w:lang w:val="en-US"/>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
    <w:nsid w:val="1F8F6071"/>
    <w:multiLevelType w:val="hybridMultilevel"/>
    <w:tmpl w:val="264EC82E"/>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1FF83595"/>
    <w:multiLevelType w:val="hybridMultilevel"/>
    <w:tmpl w:val="93B29E88"/>
    <w:lvl w:ilvl="0" w:tplc="B4CA357C">
      <w:numFmt w:val="bullet"/>
      <w:lvlText w:val="・"/>
      <w:lvlJc w:val="left"/>
      <w:pPr>
        <w:ind w:left="1575" w:hanging="420"/>
      </w:pPr>
      <w:rPr>
        <w:rFonts w:ascii="ＭＳ 明朝" w:eastAsia="ＭＳ 明朝" w:hAnsi="ＭＳ 明朝" w:cs="Times New Roman" w:hint="eastAsia"/>
        <w:lang w:val="en-US"/>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5">
    <w:nsid w:val="201C7781"/>
    <w:multiLevelType w:val="hybridMultilevel"/>
    <w:tmpl w:val="E46EFFAA"/>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7">
    <w:nsid w:val="2E7B68A1"/>
    <w:multiLevelType w:val="hybridMultilevel"/>
    <w:tmpl w:val="66762E34"/>
    <w:lvl w:ilvl="0" w:tplc="1EE6DA22">
      <w:numFmt w:val="bullet"/>
      <w:lvlText w:val="・"/>
      <w:lvlJc w:val="left"/>
      <w:pPr>
        <w:ind w:left="2145" w:hanging="360"/>
      </w:pPr>
      <w:rPr>
        <w:rFonts w:ascii="ＭＳ 明朝" w:eastAsia="ＭＳ 明朝" w:hAnsi="ＭＳ 明朝" w:cs="Times New Roman" w:hint="eastAsia"/>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8">
    <w:nsid w:val="360475BA"/>
    <w:multiLevelType w:val="hybridMultilevel"/>
    <w:tmpl w:val="4CF6F356"/>
    <w:lvl w:ilvl="0" w:tplc="5AEEDE20">
      <w:numFmt w:val="bullet"/>
      <w:lvlText w:val="・"/>
      <w:lvlJc w:val="left"/>
      <w:pPr>
        <w:ind w:left="1050" w:hanging="420"/>
      </w:pPr>
      <w:rPr>
        <w:rFonts w:ascii="ＭＳ 明朝" w:eastAsia="ＭＳ 明朝" w:hAnsi="ＭＳ 明朝" w:cs="Times New Roman"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3CA8415D"/>
    <w:multiLevelType w:val="hybridMultilevel"/>
    <w:tmpl w:val="9DBCB7A8"/>
    <w:lvl w:ilvl="0" w:tplc="1EE6DA22">
      <w:numFmt w:val="bullet"/>
      <w:lvlText w:val="・"/>
      <w:lvlJc w:val="left"/>
      <w:pPr>
        <w:ind w:left="1667" w:hanging="360"/>
      </w:pPr>
      <w:rPr>
        <w:rFonts w:ascii="ＭＳ 明朝" w:eastAsia="ＭＳ 明朝" w:hAnsi="ＭＳ 明朝" w:cs="Times New Roman" w:hint="eastAsia"/>
      </w:rPr>
    </w:lvl>
    <w:lvl w:ilvl="1" w:tplc="1EE6DA22">
      <w:numFmt w:val="bullet"/>
      <w:lvlText w:val="・"/>
      <w:lvlJc w:val="left"/>
      <w:pPr>
        <w:ind w:left="1517" w:hanging="420"/>
      </w:pPr>
      <w:rPr>
        <w:rFonts w:ascii="ＭＳ 明朝" w:eastAsia="ＭＳ 明朝" w:hAnsi="ＭＳ 明朝" w:cs="Times New Roman" w:hint="eastAsia"/>
      </w:rPr>
    </w:lvl>
    <w:lvl w:ilvl="2" w:tplc="0409000D"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B" w:tentative="1">
      <w:start w:val="1"/>
      <w:numFmt w:val="bullet"/>
      <w:lvlText w:val=""/>
      <w:lvlJc w:val="left"/>
      <w:pPr>
        <w:ind w:left="2777" w:hanging="420"/>
      </w:pPr>
      <w:rPr>
        <w:rFonts w:ascii="Wingdings" w:hAnsi="Wingdings" w:hint="default"/>
      </w:rPr>
    </w:lvl>
    <w:lvl w:ilvl="5" w:tplc="0409000D"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B" w:tentative="1">
      <w:start w:val="1"/>
      <w:numFmt w:val="bullet"/>
      <w:lvlText w:val=""/>
      <w:lvlJc w:val="left"/>
      <w:pPr>
        <w:ind w:left="4037" w:hanging="420"/>
      </w:pPr>
      <w:rPr>
        <w:rFonts w:ascii="Wingdings" w:hAnsi="Wingdings" w:hint="default"/>
      </w:rPr>
    </w:lvl>
    <w:lvl w:ilvl="8" w:tplc="0409000D" w:tentative="1">
      <w:start w:val="1"/>
      <w:numFmt w:val="bullet"/>
      <w:lvlText w:val=""/>
      <w:lvlJc w:val="left"/>
      <w:pPr>
        <w:ind w:left="4457" w:hanging="420"/>
      </w:pPr>
      <w:rPr>
        <w:rFonts w:ascii="Wingdings" w:hAnsi="Wingdings" w:hint="default"/>
      </w:rPr>
    </w:lvl>
  </w:abstractNum>
  <w:abstractNum w:abstractNumId="10">
    <w:nsid w:val="48F775B8"/>
    <w:multiLevelType w:val="hybridMultilevel"/>
    <w:tmpl w:val="E60CE5D4"/>
    <w:lvl w:ilvl="0" w:tplc="5AEEDE20">
      <w:numFmt w:val="bullet"/>
      <w:lvlText w:val="・"/>
      <w:lvlJc w:val="left"/>
      <w:pPr>
        <w:ind w:left="2940" w:hanging="420"/>
      </w:pPr>
      <w:rPr>
        <w:rFonts w:ascii="ＭＳ 明朝" w:eastAsia="ＭＳ 明朝" w:hAnsi="ＭＳ 明朝" w:cs="Times New Roman" w:hint="eastAsia"/>
        <w:lang w:val="en-US"/>
      </w:rPr>
    </w:lvl>
    <w:lvl w:ilvl="1" w:tplc="1EE6DA22">
      <w:numFmt w:val="bullet"/>
      <w:lvlText w:val="・"/>
      <w:lvlJc w:val="left"/>
      <w:pPr>
        <w:ind w:left="1995" w:hanging="420"/>
      </w:pPr>
      <w:rPr>
        <w:rFonts w:ascii="ＭＳ 明朝" w:eastAsia="ＭＳ 明朝" w:hAnsi="ＭＳ 明朝" w:cs="Times New Roman" w:hint="eastAsia"/>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1">
    <w:nsid w:val="52B823B0"/>
    <w:multiLevelType w:val="hybridMultilevel"/>
    <w:tmpl w:val="5A724C02"/>
    <w:lvl w:ilvl="0" w:tplc="1EE6DA22">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2">
    <w:nsid w:val="578002A1"/>
    <w:multiLevelType w:val="hybridMultilevel"/>
    <w:tmpl w:val="D2EAF616"/>
    <w:lvl w:ilvl="0" w:tplc="1EE6DA22">
      <w:numFmt w:val="bullet"/>
      <w:lvlText w:val="・"/>
      <w:lvlJc w:val="left"/>
      <w:pPr>
        <w:ind w:left="1995" w:hanging="420"/>
      </w:pPr>
      <w:rPr>
        <w:rFonts w:ascii="ＭＳ 明朝" w:eastAsia="ＭＳ 明朝" w:hAnsi="ＭＳ 明朝" w:cs="Times New Roman" w:hint="eastAsia"/>
      </w:rPr>
    </w:lvl>
    <w:lvl w:ilvl="1" w:tplc="5AEEDE20">
      <w:numFmt w:val="bullet"/>
      <w:lvlText w:val="・"/>
      <w:lvlJc w:val="left"/>
      <w:pPr>
        <w:ind w:left="1785" w:hanging="420"/>
      </w:pPr>
      <w:rPr>
        <w:rFonts w:ascii="ＭＳ 明朝" w:eastAsia="ＭＳ 明朝" w:hAnsi="ＭＳ 明朝" w:cs="Times New Roman" w:hint="eastAsia"/>
        <w:lang w:val="en-US"/>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3">
    <w:nsid w:val="5A5E0ED2"/>
    <w:multiLevelType w:val="hybridMultilevel"/>
    <w:tmpl w:val="727C7E9C"/>
    <w:lvl w:ilvl="0" w:tplc="0409000F">
      <w:start w:val="1"/>
      <w:numFmt w:val="decimal"/>
      <w:lvlText w:val="%1."/>
      <w:lvlJc w:val="left"/>
      <w:pPr>
        <w:ind w:left="1617" w:hanging="420"/>
      </w:p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14">
    <w:nsid w:val="6312033C"/>
    <w:multiLevelType w:val="hybridMultilevel"/>
    <w:tmpl w:val="995837F4"/>
    <w:lvl w:ilvl="0" w:tplc="1EE6DA22">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634B7286"/>
    <w:multiLevelType w:val="hybridMultilevel"/>
    <w:tmpl w:val="92C65ABA"/>
    <w:lvl w:ilvl="0" w:tplc="1EE6DA22">
      <w:numFmt w:val="bullet"/>
      <w:lvlText w:val="・"/>
      <w:lvlJc w:val="left"/>
      <w:pPr>
        <w:ind w:left="1575" w:hanging="420"/>
      </w:pPr>
      <w:rPr>
        <w:rFonts w:ascii="ＭＳ 明朝" w:eastAsia="ＭＳ 明朝" w:hAnsi="ＭＳ 明朝" w:cs="Times New Roman" w:hint="eastAsia"/>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6">
    <w:nsid w:val="68C81EE6"/>
    <w:multiLevelType w:val="hybridMultilevel"/>
    <w:tmpl w:val="9030ED4E"/>
    <w:lvl w:ilvl="0" w:tplc="C95C8076">
      <w:start w:val="1"/>
      <w:numFmt w:val="decimal"/>
      <w:lvlText w:val="%1."/>
      <w:lvlJc w:val="left"/>
      <w:pPr>
        <w:ind w:left="1557" w:hanging="360"/>
      </w:pPr>
      <w:rPr>
        <w:rFonts w:hint="eastAsia"/>
      </w:r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17">
    <w:nsid w:val="68F259F3"/>
    <w:multiLevelType w:val="hybridMultilevel"/>
    <w:tmpl w:val="15B05C90"/>
    <w:lvl w:ilvl="0" w:tplc="1EE6DA22">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730B4566"/>
    <w:multiLevelType w:val="hybridMultilevel"/>
    <w:tmpl w:val="1ED086BA"/>
    <w:lvl w:ilvl="0" w:tplc="1EE6DA22">
      <w:numFmt w:val="bullet"/>
      <w:lvlText w:val="・"/>
      <w:lvlJc w:val="left"/>
      <w:pPr>
        <w:ind w:left="1995" w:hanging="420"/>
      </w:pPr>
      <w:rPr>
        <w:rFonts w:ascii="ＭＳ 明朝" w:eastAsia="ＭＳ 明朝" w:hAnsi="ＭＳ 明朝" w:cs="Times New Roman" w:hint="eastAsia"/>
      </w:rPr>
    </w:lvl>
    <w:lvl w:ilvl="1" w:tplc="0409000B">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9">
    <w:nsid w:val="7B9442F8"/>
    <w:multiLevelType w:val="hybridMultilevel"/>
    <w:tmpl w:val="A62C57A8"/>
    <w:lvl w:ilvl="0" w:tplc="BF9679D0">
      <w:start w:val="1"/>
      <w:numFmt w:val="decimal"/>
      <w:lvlText w:val="%1."/>
      <w:lvlJc w:val="left"/>
      <w:pPr>
        <w:ind w:left="1557" w:hanging="360"/>
      </w:pPr>
      <w:rPr>
        <w:rFonts w:hint="eastAsia"/>
      </w:r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20">
    <w:nsid w:val="7C4127A0"/>
    <w:multiLevelType w:val="multilevel"/>
    <w:tmpl w:val="9AC2A2E0"/>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998"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91"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265" w:hanging="414"/>
      </w:pPr>
      <w:rPr>
        <w:rFonts w:hint="eastAsia"/>
      </w:rPr>
    </w:lvl>
    <w:lvl w:ilvl="8">
      <w:start w:val="1"/>
      <w:numFmt w:val="upperLetter"/>
      <w:pStyle w:val="9"/>
      <w:suff w:val="nothing"/>
      <w:lvlText w:val="%9.　"/>
      <w:lvlJc w:val="left"/>
      <w:pPr>
        <w:ind w:left="1457" w:hanging="408"/>
      </w:pPr>
      <w:rPr>
        <w:rFonts w:hint="eastAsia"/>
      </w:rPr>
    </w:lvl>
  </w:abstractNum>
  <w:abstractNum w:abstractNumId="21">
    <w:nsid w:val="7F7863A5"/>
    <w:multiLevelType w:val="hybridMultilevel"/>
    <w:tmpl w:val="F52AEB18"/>
    <w:lvl w:ilvl="0" w:tplc="1EE6DA22">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num w:numId="1">
    <w:abstractNumId w:val="20"/>
  </w:num>
  <w:num w:numId="2">
    <w:abstractNumId w:val="20"/>
  </w:num>
  <w:num w:numId="3">
    <w:abstractNumId w:val="20"/>
  </w:num>
  <w:num w:numId="4">
    <w:abstractNumId w:val="5"/>
  </w:num>
  <w:num w:numId="5">
    <w:abstractNumId w:val="14"/>
  </w:num>
  <w:num w:numId="6">
    <w:abstractNumId w:val="7"/>
  </w:num>
  <w:num w:numId="7">
    <w:abstractNumId w:val="9"/>
  </w:num>
  <w:num w:numId="8">
    <w:abstractNumId w:val="1"/>
  </w:num>
  <w:num w:numId="9">
    <w:abstractNumId w:val="21"/>
  </w:num>
  <w:num w:numId="10">
    <w:abstractNumId w:val="11"/>
  </w:num>
  <w:num w:numId="11">
    <w:abstractNumId w:val="0"/>
  </w:num>
  <w:num w:numId="12">
    <w:abstractNumId w:val="17"/>
  </w:num>
  <w:num w:numId="13">
    <w:abstractNumId w:val="13"/>
  </w:num>
  <w:num w:numId="14">
    <w:abstractNumId w:val="19"/>
  </w:num>
  <w:num w:numId="15">
    <w:abstractNumId w:val="16"/>
  </w:num>
  <w:num w:numId="16">
    <w:abstractNumId w:val="18"/>
  </w:num>
  <w:num w:numId="17">
    <w:abstractNumId w:val="12"/>
  </w:num>
  <w:num w:numId="18">
    <w:abstractNumId w:val="2"/>
  </w:num>
  <w:num w:numId="19">
    <w:abstractNumId w:val="10"/>
  </w:num>
  <w:num w:numId="20">
    <w:abstractNumId w:val="15"/>
  </w:num>
  <w:num w:numId="21">
    <w:abstractNumId w:val="4"/>
  </w:num>
  <w:num w:numId="22">
    <w:abstractNumId w:val="8"/>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ja-JP" w:vendorID="64" w:dllVersion="131078" w:nlCheck="1" w:checkStyle="1"/>
  <w:proofState w:spelling="clean" w:grammar="dirty"/>
  <w:attachedTemplate r:id="rId1"/>
  <w:revisionView w:markup="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76"/>
    <w:rsid w:val="0000265E"/>
    <w:rsid w:val="00002FC1"/>
    <w:rsid w:val="00015F9F"/>
    <w:rsid w:val="00022020"/>
    <w:rsid w:val="0002794C"/>
    <w:rsid w:val="00036E97"/>
    <w:rsid w:val="0005114E"/>
    <w:rsid w:val="00061F61"/>
    <w:rsid w:val="00064B61"/>
    <w:rsid w:val="00074087"/>
    <w:rsid w:val="00076E1C"/>
    <w:rsid w:val="0009096D"/>
    <w:rsid w:val="000A5340"/>
    <w:rsid w:val="000B264E"/>
    <w:rsid w:val="000E6495"/>
    <w:rsid w:val="000F5E07"/>
    <w:rsid w:val="00103D31"/>
    <w:rsid w:val="0011328F"/>
    <w:rsid w:val="00126B72"/>
    <w:rsid w:val="0013072F"/>
    <w:rsid w:val="00133AFC"/>
    <w:rsid w:val="00135F7A"/>
    <w:rsid w:val="001369A9"/>
    <w:rsid w:val="001432C4"/>
    <w:rsid w:val="00146A40"/>
    <w:rsid w:val="00147C7D"/>
    <w:rsid w:val="00166F03"/>
    <w:rsid w:val="001773D6"/>
    <w:rsid w:val="00187731"/>
    <w:rsid w:val="001B7102"/>
    <w:rsid w:val="001B7632"/>
    <w:rsid w:val="001D645B"/>
    <w:rsid w:val="001E1764"/>
    <w:rsid w:val="00226930"/>
    <w:rsid w:val="00226DFF"/>
    <w:rsid w:val="00246403"/>
    <w:rsid w:val="00246F83"/>
    <w:rsid w:val="00263A71"/>
    <w:rsid w:val="00272DF5"/>
    <w:rsid w:val="00273901"/>
    <w:rsid w:val="002A4BC4"/>
    <w:rsid w:val="002A5027"/>
    <w:rsid w:val="002B1EA2"/>
    <w:rsid w:val="002C0D24"/>
    <w:rsid w:val="002C7F5D"/>
    <w:rsid w:val="002D1783"/>
    <w:rsid w:val="002D4700"/>
    <w:rsid w:val="002D4A9B"/>
    <w:rsid w:val="00320E4F"/>
    <w:rsid w:val="003230C1"/>
    <w:rsid w:val="00335476"/>
    <w:rsid w:val="00337753"/>
    <w:rsid w:val="00343534"/>
    <w:rsid w:val="003515E8"/>
    <w:rsid w:val="00360990"/>
    <w:rsid w:val="003A6E25"/>
    <w:rsid w:val="003B13F1"/>
    <w:rsid w:val="003B2CE6"/>
    <w:rsid w:val="003B5A48"/>
    <w:rsid w:val="003C57DE"/>
    <w:rsid w:val="0040096E"/>
    <w:rsid w:val="00406135"/>
    <w:rsid w:val="00413F24"/>
    <w:rsid w:val="0042172C"/>
    <w:rsid w:val="00424E15"/>
    <w:rsid w:val="00426A6C"/>
    <w:rsid w:val="004345C7"/>
    <w:rsid w:val="0044011E"/>
    <w:rsid w:val="00441FCE"/>
    <w:rsid w:val="004622E8"/>
    <w:rsid w:val="0046404F"/>
    <w:rsid w:val="004658F0"/>
    <w:rsid w:val="00465AFD"/>
    <w:rsid w:val="0047095B"/>
    <w:rsid w:val="00481D1A"/>
    <w:rsid w:val="00494638"/>
    <w:rsid w:val="004B27E3"/>
    <w:rsid w:val="004B49AA"/>
    <w:rsid w:val="004D2F12"/>
    <w:rsid w:val="004D6868"/>
    <w:rsid w:val="004E49E1"/>
    <w:rsid w:val="004E5B21"/>
    <w:rsid w:val="004F31BD"/>
    <w:rsid w:val="005110B6"/>
    <w:rsid w:val="0053292D"/>
    <w:rsid w:val="00532C19"/>
    <w:rsid w:val="00536A5A"/>
    <w:rsid w:val="00572538"/>
    <w:rsid w:val="00575CF1"/>
    <w:rsid w:val="00585A9B"/>
    <w:rsid w:val="00587F4C"/>
    <w:rsid w:val="00595719"/>
    <w:rsid w:val="005A5BC5"/>
    <w:rsid w:val="005B3D93"/>
    <w:rsid w:val="005C375D"/>
    <w:rsid w:val="005D3057"/>
    <w:rsid w:val="005F2AA8"/>
    <w:rsid w:val="0061280F"/>
    <w:rsid w:val="006172EC"/>
    <w:rsid w:val="006239DF"/>
    <w:rsid w:val="00633588"/>
    <w:rsid w:val="00635028"/>
    <w:rsid w:val="00642005"/>
    <w:rsid w:val="0065129F"/>
    <w:rsid w:val="0065284B"/>
    <w:rsid w:val="00656476"/>
    <w:rsid w:val="00662A8A"/>
    <w:rsid w:val="00666ACE"/>
    <w:rsid w:val="006672AA"/>
    <w:rsid w:val="00682D83"/>
    <w:rsid w:val="0068793F"/>
    <w:rsid w:val="006946D1"/>
    <w:rsid w:val="006A25E6"/>
    <w:rsid w:val="006A5F19"/>
    <w:rsid w:val="006B417C"/>
    <w:rsid w:val="006E525A"/>
    <w:rsid w:val="006F32ED"/>
    <w:rsid w:val="007056C9"/>
    <w:rsid w:val="007116BA"/>
    <w:rsid w:val="00716656"/>
    <w:rsid w:val="00731CE6"/>
    <w:rsid w:val="00734981"/>
    <w:rsid w:val="00754B85"/>
    <w:rsid w:val="007665C3"/>
    <w:rsid w:val="00777221"/>
    <w:rsid w:val="007801FC"/>
    <w:rsid w:val="007B7A46"/>
    <w:rsid w:val="007E2565"/>
    <w:rsid w:val="00810B01"/>
    <w:rsid w:val="0081299F"/>
    <w:rsid w:val="00837768"/>
    <w:rsid w:val="008435AF"/>
    <w:rsid w:val="00844C28"/>
    <w:rsid w:val="008551C4"/>
    <w:rsid w:val="00884DE2"/>
    <w:rsid w:val="00886F1D"/>
    <w:rsid w:val="00894A93"/>
    <w:rsid w:val="008A117D"/>
    <w:rsid w:val="008A1CD6"/>
    <w:rsid w:val="008A41D1"/>
    <w:rsid w:val="008A5218"/>
    <w:rsid w:val="008B22D2"/>
    <w:rsid w:val="008B3CBB"/>
    <w:rsid w:val="008C028B"/>
    <w:rsid w:val="008C2BCC"/>
    <w:rsid w:val="008D2DD4"/>
    <w:rsid w:val="008D2FD5"/>
    <w:rsid w:val="008E157B"/>
    <w:rsid w:val="008F01E4"/>
    <w:rsid w:val="00900F04"/>
    <w:rsid w:val="00902920"/>
    <w:rsid w:val="009074EB"/>
    <w:rsid w:val="00914306"/>
    <w:rsid w:val="009229CC"/>
    <w:rsid w:val="00924A3A"/>
    <w:rsid w:val="00940559"/>
    <w:rsid w:val="009448C3"/>
    <w:rsid w:val="0095534E"/>
    <w:rsid w:val="0095677A"/>
    <w:rsid w:val="009647BF"/>
    <w:rsid w:val="009661C9"/>
    <w:rsid w:val="00966431"/>
    <w:rsid w:val="009976EC"/>
    <w:rsid w:val="009A0119"/>
    <w:rsid w:val="009A2C57"/>
    <w:rsid w:val="009A55D1"/>
    <w:rsid w:val="009C5A74"/>
    <w:rsid w:val="009D0A29"/>
    <w:rsid w:val="009D756F"/>
    <w:rsid w:val="009E617A"/>
    <w:rsid w:val="009E75CE"/>
    <w:rsid w:val="009E7D24"/>
    <w:rsid w:val="00A14C81"/>
    <w:rsid w:val="00A21551"/>
    <w:rsid w:val="00A67ECB"/>
    <w:rsid w:val="00A70CE8"/>
    <w:rsid w:val="00A74600"/>
    <w:rsid w:val="00A804F5"/>
    <w:rsid w:val="00A90A2B"/>
    <w:rsid w:val="00AD1CAA"/>
    <w:rsid w:val="00AF2D8E"/>
    <w:rsid w:val="00AF71EB"/>
    <w:rsid w:val="00B10C6A"/>
    <w:rsid w:val="00B17C8C"/>
    <w:rsid w:val="00B31EE0"/>
    <w:rsid w:val="00B40E0C"/>
    <w:rsid w:val="00B52744"/>
    <w:rsid w:val="00B70A56"/>
    <w:rsid w:val="00B742A3"/>
    <w:rsid w:val="00B83E99"/>
    <w:rsid w:val="00B9336F"/>
    <w:rsid w:val="00BA6BA7"/>
    <w:rsid w:val="00BC70A9"/>
    <w:rsid w:val="00BD5FE8"/>
    <w:rsid w:val="00BE2440"/>
    <w:rsid w:val="00BE5A28"/>
    <w:rsid w:val="00BF28AB"/>
    <w:rsid w:val="00BF497B"/>
    <w:rsid w:val="00C067D6"/>
    <w:rsid w:val="00C12DFB"/>
    <w:rsid w:val="00C16333"/>
    <w:rsid w:val="00C16E96"/>
    <w:rsid w:val="00C26F61"/>
    <w:rsid w:val="00C37D66"/>
    <w:rsid w:val="00C421BD"/>
    <w:rsid w:val="00C4598B"/>
    <w:rsid w:val="00C534C2"/>
    <w:rsid w:val="00C81CE3"/>
    <w:rsid w:val="00C83F0F"/>
    <w:rsid w:val="00C86218"/>
    <w:rsid w:val="00C94B12"/>
    <w:rsid w:val="00CA38B6"/>
    <w:rsid w:val="00CA6B20"/>
    <w:rsid w:val="00CA7922"/>
    <w:rsid w:val="00CC2694"/>
    <w:rsid w:val="00CC48D4"/>
    <w:rsid w:val="00CD0332"/>
    <w:rsid w:val="00CE2A1D"/>
    <w:rsid w:val="00CF7BC7"/>
    <w:rsid w:val="00D1261A"/>
    <w:rsid w:val="00D20263"/>
    <w:rsid w:val="00D30B56"/>
    <w:rsid w:val="00D45AAA"/>
    <w:rsid w:val="00D635C5"/>
    <w:rsid w:val="00D640F4"/>
    <w:rsid w:val="00D769D9"/>
    <w:rsid w:val="00DB1BBD"/>
    <w:rsid w:val="00DC5A6F"/>
    <w:rsid w:val="00DC6603"/>
    <w:rsid w:val="00DD5337"/>
    <w:rsid w:val="00DD6704"/>
    <w:rsid w:val="00DE103D"/>
    <w:rsid w:val="00DF21FB"/>
    <w:rsid w:val="00E06140"/>
    <w:rsid w:val="00E10456"/>
    <w:rsid w:val="00E36F90"/>
    <w:rsid w:val="00E40B0E"/>
    <w:rsid w:val="00E4657F"/>
    <w:rsid w:val="00E528D9"/>
    <w:rsid w:val="00E641E5"/>
    <w:rsid w:val="00E659D5"/>
    <w:rsid w:val="00E72005"/>
    <w:rsid w:val="00E7492B"/>
    <w:rsid w:val="00E82AF5"/>
    <w:rsid w:val="00E96F4A"/>
    <w:rsid w:val="00EB3069"/>
    <w:rsid w:val="00EB4873"/>
    <w:rsid w:val="00ED0E2A"/>
    <w:rsid w:val="00EE3D0F"/>
    <w:rsid w:val="00EF4502"/>
    <w:rsid w:val="00F006F7"/>
    <w:rsid w:val="00F00A0F"/>
    <w:rsid w:val="00F16764"/>
    <w:rsid w:val="00F2784F"/>
    <w:rsid w:val="00F278B7"/>
    <w:rsid w:val="00F35E80"/>
    <w:rsid w:val="00F518EF"/>
    <w:rsid w:val="00F80FFD"/>
    <w:rsid w:val="00F865B8"/>
    <w:rsid w:val="00F9009F"/>
    <w:rsid w:val="00F977D0"/>
    <w:rsid w:val="00FB1388"/>
    <w:rsid w:val="00FC4A56"/>
    <w:rsid w:val="00FD1C9F"/>
    <w:rsid w:val="00FD59B2"/>
    <w:rsid w:val="00FE0335"/>
    <w:rsid w:val="00FF5BB7"/>
    <w:rsid w:val="00FF6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ind w:left="680"/>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semiHidden/>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1">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2">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3">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4"/>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4">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5">
    <w:name w:val="参考文献 2"/>
    <w:basedOn w:val="a0"/>
    <w:rsid w:val="006F32ED"/>
    <w:pPr>
      <w:widowControl/>
      <w:ind w:leftChars="350" w:left="350"/>
    </w:pPr>
  </w:style>
  <w:style w:type="paragraph" w:customStyle="1" w:styleId="15">
    <w:name w:val="参考文献 1"/>
    <w:basedOn w:val="a0"/>
    <w:next w:val="25"/>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paragraph" w:styleId="ae">
    <w:name w:val="Date"/>
    <w:basedOn w:val="a"/>
    <w:next w:val="a"/>
    <w:link w:val="af"/>
    <w:uiPriority w:val="99"/>
    <w:semiHidden/>
    <w:unhideWhenUsed/>
    <w:rsid w:val="00C86218"/>
  </w:style>
  <w:style w:type="character" w:customStyle="1" w:styleId="af">
    <w:name w:val="日付 (文字)"/>
    <w:basedOn w:val="a1"/>
    <w:link w:val="ae"/>
    <w:uiPriority w:val="99"/>
    <w:semiHidden/>
    <w:rsid w:val="00C86218"/>
    <w:rPr>
      <w:kern w:val="2"/>
      <w:sz w:val="21"/>
      <w:szCs w:val="24"/>
    </w:rPr>
  </w:style>
  <w:style w:type="paragraph" w:styleId="af0">
    <w:name w:val="List Paragraph"/>
    <w:basedOn w:val="a"/>
    <w:uiPriority w:val="34"/>
    <w:qFormat/>
    <w:rsid w:val="00B10C6A"/>
    <w:pPr>
      <w:ind w:leftChars="400" w:left="840"/>
    </w:pPr>
  </w:style>
  <w:style w:type="table" w:styleId="af1">
    <w:name w:val="Table Grid"/>
    <w:basedOn w:val="a2"/>
    <w:uiPriority w:val="59"/>
    <w:rsid w:val="008E1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ind w:left="680"/>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semiHidden/>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1">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2">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3">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4"/>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4">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5">
    <w:name w:val="参考文献 2"/>
    <w:basedOn w:val="a0"/>
    <w:rsid w:val="006F32ED"/>
    <w:pPr>
      <w:widowControl/>
      <w:ind w:leftChars="350" w:left="350"/>
    </w:pPr>
  </w:style>
  <w:style w:type="paragraph" w:customStyle="1" w:styleId="15">
    <w:name w:val="参考文献 1"/>
    <w:basedOn w:val="a0"/>
    <w:next w:val="25"/>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paragraph" w:styleId="ae">
    <w:name w:val="Date"/>
    <w:basedOn w:val="a"/>
    <w:next w:val="a"/>
    <w:link w:val="af"/>
    <w:uiPriority w:val="99"/>
    <w:semiHidden/>
    <w:unhideWhenUsed/>
    <w:rsid w:val="00C86218"/>
  </w:style>
  <w:style w:type="character" w:customStyle="1" w:styleId="af">
    <w:name w:val="日付 (文字)"/>
    <w:basedOn w:val="a1"/>
    <w:link w:val="ae"/>
    <w:uiPriority w:val="99"/>
    <w:semiHidden/>
    <w:rsid w:val="00C86218"/>
    <w:rPr>
      <w:kern w:val="2"/>
      <w:sz w:val="21"/>
      <w:szCs w:val="24"/>
    </w:rPr>
  </w:style>
  <w:style w:type="paragraph" w:styleId="af0">
    <w:name w:val="List Paragraph"/>
    <w:basedOn w:val="a"/>
    <w:uiPriority w:val="34"/>
    <w:qFormat/>
    <w:rsid w:val="00B10C6A"/>
    <w:pPr>
      <w:ind w:leftChars="400" w:left="840"/>
    </w:pPr>
  </w:style>
  <w:style w:type="table" w:styleId="af1">
    <w:name w:val="Table Grid"/>
    <w:basedOn w:val="a2"/>
    <w:uiPriority w:val="59"/>
    <w:rsid w:val="008E1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48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00&#26032;&#35215;&#26045;&#31574;&#26908;&#35342;\&#9733;&#26032;&#22577;&#21578;&#26360;&#12486;&#12531;&#12503;&#12524;&#12540;&#12488;&#38283;&#30330;\2010&#29256;&#20316;&#25104;&#20316;&#26989;\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896A5-317D-425C-9861-82506972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4</TotalTime>
  <Pages>34</Pages>
  <Words>4369</Words>
  <Characters>24904</Characters>
  <Application>Microsoft Office Word</Application>
  <DocSecurity>0</DocSecurity>
  <Lines>207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大阪府庁</Company>
  <LinksUpToDate>false</LinksUpToDate>
  <CharactersWithSpaces>29215</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事業管理室</dc:creator>
  <cp:lastModifiedBy>大井祥之</cp:lastModifiedBy>
  <cp:revision>4</cp:revision>
  <cp:lastPrinted>2014-09-22T11:31:00Z</cp:lastPrinted>
  <dcterms:created xsi:type="dcterms:W3CDTF">2014-09-22T01:12:00Z</dcterms:created>
  <dcterms:modified xsi:type="dcterms:W3CDTF">2014-09-25T04:47:00Z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2091499725</vt:i4>
  </property>
</Properties>
</file>