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4E349" w14:textId="445E8D7E" w:rsidR="000B2FDA" w:rsidRPr="000B2FDA" w:rsidRDefault="00B55E30" w:rsidP="001C1995">
      <w:pPr>
        <w:jc w:val="center"/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66F19D" wp14:editId="0C634466">
                <wp:simplePos x="0" y="0"/>
                <wp:positionH relativeFrom="column">
                  <wp:posOffset>12854305</wp:posOffset>
                </wp:positionH>
                <wp:positionV relativeFrom="paragraph">
                  <wp:posOffset>-294005</wp:posOffset>
                </wp:positionV>
                <wp:extent cx="1162586" cy="53439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586" cy="534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07ECB" w14:textId="1A0B4219" w:rsidR="00B55E30" w:rsidRPr="00F706F8" w:rsidRDefault="00B55E30" w:rsidP="00B55E30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F706F8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012.15pt;margin-top:-23.15pt;width:91.55pt;height:42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" fillcolor="white [3201]" stroked="f" strokeweight=".5pt">
                <v:textbox>
                  <w:txbxContent>
                    <w:p w14:paraId="4E907ECB" w14:textId="1A0B4219" w:rsidR="00B55E30" w:rsidRPr="00F706F8" w:rsidRDefault="00B55E30" w:rsidP="00B55E30">
                      <w:pPr>
                        <w:jc w:val="righ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F706F8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bdr w:val="single" w:sz="4" w:space="0" w:color="auto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bdr w:val="single" w:sz="4" w:space="0" w:color="auto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EC3D49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CB4E352" wp14:editId="3F7A6F49">
                <wp:simplePos x="0" y="0"/>
                <wp:positionH relativeFrom="column">
                  <wp:posOffset>6793230</wp:posOffset>
                </wp:positionH>
                <wp:positionV relativeFrom="paragraph">
                  <wp:posOffset>651510</wp:posOffset>
                </wp:positionV>
                <wp:extent cx="7153275" cy="8248650"/>
                <wp:effectExtent l="0" t="0" r="28575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824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4E387" w14:textId="77777777" w:rsidR="00116368" w:rsidRDefault="00116368" w:rsidP="007C38A4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5CB4E388" w14:textId="05C385FB" w:rsidR="005845C1" w:rsidRPr="00E125E7" w:rsidRDefault="00EC3D49" w:rsidP="007C38A4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【防災</w:t>
                            </w:r>
                            <w:r w:rsidR="005845C1" w:rsidRPr="00E125E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・減災対策】</w:t>
                            </w:r>
                          </w:p>
                          <w:p w14:paraId="5CB4E389" w14:textId="77777777" w:rsidR="00F7436C" w:rsidRDefault="00912856" w:rsidP="007C38A4">
                            <w:pPr>
                              <w:spacing w:line="360" w:lineRule="exact"/>
                              <w:ind w:firstLineChars="59" w:firstLine="1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125E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≪</w:t>
                            </w:r>
                            <w:r w:rsidR="005845C1" w:rsidRPr="00E125E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防災対策の方向性≫</w:t>
                            </w:r>
                          </w:p>
                          <w:p w14:paraId="5CB4E38A" w14:textId="77777777" w:rsidR="005845C1" w:rsidRPr="00E125E7" w:rsidRDefault="00912856" w:rsidP="007C38A4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125E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■</w:t>
                            </w:r>
                            <w:r w:rsidR="00C92061" w:rsidRPr="00E125E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5845C1" w:rsidRPr="00E125E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基本目標（方針）</w:t>
                            </w:r>
                          </w:p>
                          <w:p w14:paraId="5CB4E38B" w14:textId="77777777" w:rsidR="005845C1" w:rsidRPr="00E125E7" w:rsidRDefault="00912856" w:rsidP="007C38A4">
                            <w:pPr>
                              <w:spacing w:line="360" w:lineRule="exact"/>
                              <w:ind w:firstLineChars="59" w:firstLine="130"/>
                              <w:rPr>
                                <w:sz w:val="22"/>
                              </w:rPr>
                            </w:pPr>
                            <w:r w:rsidRPr="00E125E7">
                              <w:rPr>
                                <w:rFonts w:hint="eastAsia"/>
                                <w:sz w:val="22"/>
                              </w:rPr>
                              <w:t>○</w:t>
                            </w:r>
                            <w:r w:rsidR="005845C1" w:rsidRPr="00E125E7">
                              <w:rPr>
                                <w:rFonts w:hint="eastAsia"/>
                                <w:sz w:val="22"/>
                              </w:rPr>
                              <w:t>従業員を含めて人命は損なわない、安全を確保することが原則</w:t>
                            </w:r>
                          </w:p>
                          <w:p w14:paraId="5CB4E38C" w14:textId="77777777" w:rsidR="0067452B" w:rsidRPr="00E125E7" w:rsidRDefault="00912856" w:rsidP="007C38A4">
                            <w:pPr>
                              <w:spacing w:line="360" w:lineRule="exact"/>
                              <w:ind w:firstLineChars="59" w:firstLine="130"/>
                              <w:rPr>
                                <w:sz w:val="22"/>
                              </w:rPr>
                            </w:pPr>
                            <w:r w:rsidRPr="00E125E7">
                              <w:rPr>
                                <w:rFonts w:hint="eastAsia"/>
                                <w:sz w:val="22"/>
                              </w:rPr>
                              <w:t>○</w:t>
                            </w:r>
                            <w:r w:rsidR="005845C1" w:rsidRPr="00E125E7">
                              <w:rPr>
                                <w:rFonts w:hint="eastAsia"/>
                                <w:sz w:val="22"/>
                              </w:rPr>
                              <w:t>一般地域への影響の最小化を図る</w:t>
                            </w:r>
                          </w:p>
                          <w:p w14:paraId="5CB4E38D" w14:textId="77777777" w:rsidR="005845C1" w:rsidRDefault="00912856" w:rsidP="007C38A4">
                            <w:pPr>
                              <w:spacing w:line="360" w:lineRule="exact"/>
                              <w:ind w:leftChars="68" w:left="273" w:hangingChars="59" w:hanging="130"/>
                              <w:rPr>
                                <w:sz w:val="22"/>
                              </w:rPr>
                            </w:pPr>
                            <w:r w:rsidRPr="00E125E7">
                              <w:rPr>
                                <w:rFonts w:hint="eastAsia"/>
                                <w:sz w:val="22"/>
                              </w:rPr>
                              <w:t>○</w:t>
                            </w:r>
                            <w:r w:rsidR="005845C1" w:rsidRPr="00E125E7">
                              <w:rPr>
                                <w:rFonts w:hint="eastAsia"/>
                                <w:sz w:val="22"/>
                              </w:rPr>
                              <w:t>我が国の社会経済活動を機能不全に陥らせないよう、燃料やエネルギー等供給能力を最低限確保するとともに早期の復旧・復興に貢献する</w:t>
                            </w:r>
                          </w:p>
                          <w:p w14:paraId="5CB4E38E" w14:textId="77777777" w:rsidR="00E125E7" w:rsidRPr="00E125E7" w:rsidRDefault="00E125E7" w:rsidP="007C38A4">
                            <w:pPr>
                              <w:spacing w:line="360" w:lineRule="exact"/>
                              <w:ind w:leftChars="68" w:left="273" w:hangingChars="59" w:hanging="130"/>
                              <w:rPr>
                                <w:sz w:val="22"/>
                              </w:rPr>
                            </w:pPr>
                          </w:p>
                          <w:p w14:paraId="5CB4E38F" w14:textId="77777777" w:rsidR="005845C1" w:rsidRPr="00E125E7" w:rsidRDefault="00912856" w:rsidP="007C38A4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125E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■</w:t>
                            </w:r>
                            <w:r w:rsidR="00C92061" w:rsidRPr="00E125E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5845C1" w:rsidRPr="00E125E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主な防災・減災対策</w:t>
                            </w:r>
                          </w:p>
                          <w:p w14:paraId="188BC13C" w14:textId="25A7BB15" w:rsidR="00845601" w:rsidRDefault="005845C1" w:rsidP="007C38A4">
                            <w:pPr>
                              <w:spacing w:line="360" w:lineRule="exact"/>
                              <w:ind w:leftChars="114" w:left="239" w:firstLineChars="18" w:firstLine="4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4560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被害想定や基本目標を踏まえて</w:t>
                            </w:r>
                            <w:r w:rsidR="0084560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、防災関係機関、特定事業所及びその他事業所は、次の点に留意して、予防対策を</w:t>
                            </w:r>
                            <w:r w:rsidR="009B43E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積極的に</w:t>
                            </w:r>
                            <w:r w:rsidR="0084560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実施</w:t>
                            </w:r>
                          </w:p>
                          <w:p w14:paraId="63C79C6B" w14:textId="2EC0DC69" w:rsidR="00845601" w:rsidRDefault="00845601" w:rsidP="007C38A4">
                            <w:pPr>
                              <w:spacing w:line="360" w:lineRule="exact"/>
                              <w:ind w:leftChars="114" w:left="239" w:firstLineChars="18" w:firstLine="4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・最大クラスの地震・津波を想定し対策を推進すること</w:t>
                            </w:r>
                          </w:p>
                          <w:p w14:paraId="48D11077" w14:textId="37D4826F" w:rsidR="00845601" w:rsidRDefault="00845601" w:rsidP="007C38A4">
                            <w:pPr>
                              <w:spacing w:line="360" w:lineRule="exact"/>
                              <w:ind w:leftChars="114" w:left="239" w:firstLineChars="18" w:firstLine="4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・災害を最小化するため、連鎖を断ち切り、複合化させない対策を実施すること</w:t>
                            </w:r>
                          </w:p>
                          <w:p w14:paraId="2F732738" w14:textId="6E9CB171" w:rsidR="00845601" w:rsidRDefault="00845601" w:rsidP="007C38A4">
                            <w:pPr>
                              <w:spacing w:line="360" w:lineRule="exact"/>
                              <w:ind w:leftChars="114" w:left="239" w:firstLineChars="18" w:firstLine="4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・一般地域への影響が避けられない場合、周辺地域住民の避難が必要であること</w:t>
                            </w:r>
                          </w:p>
                          <w:p w14:paraId="6741C7EB" w14:textId="0C502315" w:rsidR="00845601" w:rsidRDefault="00845601" w:rsidP="007C38A4">
                            <w:pPr>
                              <w:spacing w:line="360" w:lineRule="exact"/>
                              <w:ind w:leftChars="114" w:left="239" w:firstLineChars="18" w:firstLine="4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・対策はハード・ソフト面からアプローチすること</w:t>
                            </w:r>
                          </w:p>
                          <w:p w14:paraId="3F1DEAEC" w14:textId="795E86CF" w:rsidR="00845601" w:rsidRDefault="00845601" w:rsidP="007C38A4">
                            <w:pPr>
                              <w:spacing w:line="360" w:lineRule="exact"/>
                              <w:ind w:leftChars="114" w:left="239" w:firstLineChars="18" w:firstLine="4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・事業所の状況や対策効果に配慮した取り組みが必要であること</w:t>
                            </w:r>
                          </w:p>
                          <w:p w14:paraId="6CD2DFFA" w14:textId="3A66BD84" w:rsidR="00845601" w:rsidRDefault="00845601" w:rsidP="007C38A4">
                            <w:pPr>
                              <w:spacing w:line="360" w:lineRule="exact"/>
                              <w:ind w:leftChars="114" w:left="239" w:firstLineChars="18" w:firstLine="4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・コンビナート地区全体としての防災力の向上を図ること</w:t>
                            </w:r>
                          </w:p>
                          <w:p w14:paraId="179E3435" w14:textId="77777777" w:rsidR="0026203E" w:rsidRPr="00845601" w:rsidRDefault="0026203E" w:rsidP="007C38A4">
                            <w:pPr>
                              <w:spacing w:line="360" w:lineRule="exact"/>
                              <w:ind w:leftChars="114" w:left="239" w:firstLineChars="18" w:firstLine="4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14:paraId="481E2254" w14:textId="77777777" w:rsidR="00565C3D" w:rsidRDefault="00912856" w:rsidP="007C38A4">
                            <w:pPr>
                              <w:spacing w:line="360" w:lineRule="exact"/>
                              <w:ind w:leftChars="59" w:left="2764" w:hangingChars="1200" w:hanging="2640"/>
                              <w:rPr>
                                <w:sz w:val="22"/>
                              </w:rPr>
                            </w:pPr>
                            <w:r w:rsidRPr="00E125E7">
                              <w:rPr>
                                <w:rFonts w:hint="eastAsia"/>
                                <w:sz w:val="22"/>
                              </w:rPr>
                              <w:t>○</w:t>
                            </w:r>
                            <w:r w:rsidR="005845C1" w:rsidRPr="00E125E7">
                              <w:rPr>
                                <w:rFonts w:hint="eastAsia"/>
                                <w:sz w:val="22"/>
                              </w:rPr>
                              <w:t>短周期地震動対策　　　緊急停止システムの導入、</w:t>
                            </w:r>
                            <w:r w:rsidR="0099767A">
                              <w:rPr>
                                <w:rFonts w:hint="eastAsia"/>
                                <w:sz w:val="22"/>
                              </w:rPr>
                              <w:t>危険物施設等の</w:t>
                            </w:r>
                            <w:r w:rsidR="005845C1" w:rsidRPr="00E125E7">
                              <w:rPr>
                                <w:rFonts w:hint="eastAsia"/>
                                <w:sz w:val="22"/>
                              </w:rPr>
                              <w:t>耐震補強、</w:t>
                            </w:r>
                          </w:p>
                          <w:p w14:paraId="5CB4E391" w14:textId="4717C423" w:rsidR="005845C1" w:rsidRPr="00E125E7" w:rsidRDefault="005845C1" w:rsidP="007C38A4">
                            <w:pPr>
                              <w:spacing w:line="360" w:lineRule="exact"/>
                              <w:ind w:leftChars="1259" w:left="2644" w:firstLineChars="50" w:firstLine="110"/>
                              <w:rPr>
                                <w:sz w:val="22"/>
                              </w:rPr>
                            </w:pPr>
                            <w:r w:rsidRPr="00E125E7">
                              <w:rPr>
                                <w:rFonts w:hint="eastAsia"/>
                                <w:sz w:val="22"/>
                              </w:rPr>
                              <w:t>パイプラインの</w:t>
                            </w:r>
                            <w:r w:rsidR="009B43E5">
                              <w:rPr>
                                <w:rFonts w:hint="eastAsia"/>
                                <w:sz w:val="22"/>
                              </w:rPr>
                              <w:t>緊急遮断装置や安全装置等による</w:t>
                            </w:r>
                            <w:r w:rsidRPr="00E125E7">
                              <w:rPr>
                                <w:rFonts w:hint="eastAsia"/>
                                <w:sz w:val="22"/>
                              </w:rPr>
                              <w:t>ブロック化</w:t>
                            </w:r>
                          </w:p>
                          <w:p w14:paraId="5CB4E392" w14:textId="77777777" w:rsidR="005845C1" w:rsidRPr="00E125E7" w:rsidRDefault="00912856" w:rsidP="007C38A4">
                            <w:pPr>
                              <w:spacing w:line="360" w:lineRule="exact"/>
                              <w:ind w:firstLineChars="59" w:firstLine="130"/>
                              <w:rPr>
                                <w:sz w:val="22"/>
                              </w:rPr>
                            </w:pPr>
                            <w:r w:rsidRPr="00E125E7">
                              <w:rPr>
                                <w:rFonts w:hint="eastAsia"/>
                                <w:sz w:val="22"/>
                              </w:rPr>
                              <w:t>○</w:t>
                            </w:r>
                            <w:r w:rsidR="005845C1" w:rsidRPr="00E125E7">
                              <w:rPr>
                                <w:rFonts w:hint="eastAsia"/>
                                <w:sz w:val="22"/>
                              </w:rPr>
                              <w:t>長周期地震動対策　　　耐震改修の前倒し、自主管理油高の見直し、大容量泡放射システムの浸水対策</w:t>
                            </w:r>
                          </w:p>
                          <w:p w14:paraId="5CB4E393" w14:textId="2C3C0FD9" w:rsidR="005845C1" w:rsidRPr="00E125E7" w:rsidRDefault="00912856" w:rsidP="007C38A4">
                            <w:pPr>
                              <w:spacing w:line="360" w:lineRule="exact"/>
                              <w:ind w:firstLineChars="59" w:firstLine="130"/>
                              <w:rPr>
                                <w:sz w:val="22"/>
                              </w:rPr>
                            </w:pPr>
                            <w:r w:rsidRPr="00E125E7">
                              <w:rPr>
                                <w:rFonts w:hint="eastAsia"/>
                                <w:sz w:val="22"/>
                              </w:rPr>
                              <w:t>○</w:t>
                            </w:r>
                            <w:r w:rsidR="005845C1" w:rsidRPr="00E125E7">
                              <w:rPr>
                                <w:rFonts w:hint="eastAsia"/>
                                <w:sz w:val="22"/>
                              </w:rPr>
                              <w:t>津波による災害対策　　緊急遮断弁の設置、自主管理油高（下限）の</w:t>
                            </w:r>
                            <w:r w:rsidR="003B658A">
                              <w:rPr>
                                <w:rFonts w:hint="eastAsia"/>
                                <w:sz w:val="22"/>
                              </w:rPr>
                              <w:t>運用</w:t>
                            </w:r>
                            <w:r w:rsidR="005845C1" w:rsidRPr="00E125E7">
                              <w:rPr>
                                <w:rFonts w:hint="eastAsia"/>
                                <w:sz w:val="22"/>
                              </w:rPr>
                              <w:t>見直し、非常用電源の浸水対策</w:t>
                            </w:r>
                          </w:p>
                          <w:p w14:paraId="570C2CDE" w14:textId="77777777" w:rsidR="00EC3D49" w:rsidRDefault="00912856" w:rsidP="007C38A4">
                            <w:pPr>
                              <w:spacing w:line="360" w:lineRule="exact"/>
                              <w:ind w:firstLineChars="59" w:firstLine="130"/>
                              <w:rPr>
                                <w:sz w:val="22"/>
                              </w:rPr>
                            </w:pPr>
                            <w:r w:rsidRPr="00E125E7">
                              <w:rPr>
                                <w:rFonts w:hint="eastAsia"/>
                                <w:sz w:val="22"/>
                              </w:rPr>
                              <w:t>○</w:t>
                            </w:r>
                            <w:r w:rsidR="005845C1" w:rsidRPr="00E125E7">
                              <w:rPr>
                                <w:rFonts w:hint="eastAsia"/>
                                <w:sz w:val="22"/>
                              </w:rPr>
                              <w:t xml:space="preserve">液状化対策　　　　　　</w:t>
                            </w:r>
                            <w:r w:rsidR="006B430C">
                              <w:rPr>
                                <w:rFonts w:hint="eastAsia"/>
                                <w:sz w:val="22"/>
                              </w:rPr>
                              <w:t>護岸と背後地盤の</w:t>
                            </w:r>
                            <w:r w:rsidR="00565C3D">
                              <w:rPr>
                                <w:rFonts w:hint="eastAsia"/>
                                <w:sz w:val="22"/>
                              </w:rPr>
                              <w:t>水平変位（</w:t>
                            </w:r>
                            <w:r w:rsidR="006B430C">
                              <w:rPr>
                                <w:rFonts w:hint="eastAsia"/>
                                <w:sz w:val="22"/>
                              </w:rPr>
                              <w:t>側方流動</w:t>
                            </w:r>
                            <w:r w:rsidR="00565C3D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  <w:r w:rsidR="006B430C">
                              <w:rPr>
                                <w:rFonts w:hint="eastAsia"/>
                                <w:sz w:val="22"/>
                              </w:rPr>
                              <w:t>調査による危険物施設への影響</w:t>
                            </w:r>
                            <w:r w:rsidR="00565C3D">
                              <w:rPr>
                                <w:rFonts w:hint="eastAsia"/>
                                <w:sz w:val="22"/>
                              </w:rPr>
                              <w:t>や災害可能</w:t>
                            </w:r>
                          </w:p>
                          <w:p w14:paraId="5CB4E394" w14:textId="7E982579" w:rsidR="005845C1" w:rsidRPr="00E125E7" w:rsidRDefault="00565C3D" w:rsidP="007C38A4">
                            <w:pPr>
                              <w:spacing w:line="360" w:lineRule="exact"/>
                              <w:ind w:firstLineChars="1259" w:firstLine="277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性</w:t>
                            </w:r>
                            <w:r w:rsidR="006B430C">
                              <w:rPr>
                                <w:rFonts w:hint="eastAsia"/>
                                <w:sz w:val="22"/>
                              </w:rPr>
                              <w:t>の検討と対策の実施</w:t>
                            </w:r>
                          </w:p>
                          <w:p w14:paraId="072A8A0E" w14:textId="569BED30" w:rsidR="00565C3D" w:rsidRDefault="00912856" w:rsidP="007C38A4">
                            <w:pPr>
                              <w:spacing w:line="360" w:lineRule="exact"/>
                              <w:ind w:firstLineChars="59" w:firstLine="130"/>
                              <w:rPr>
                                <w:sz w:val="22"/>
                              </w:rPr>
                            </w:pPr>
                            <w:r w:rsidRPr="00E125E7">
                              <w:rPr>
                                <w:rFonts w:hint="eastAsia"/>
                                <w:sz w:val="22"/>
                              </w:rPr>
                              <w:t>○</w:t>
                            </w:r>
                            <w:r w:rsidR="005845C1" w:rsidRPr="00E125E7">
                              <w:rPr>
                                <w:rFonts w:hint="eastAsia"/>
                                <w:sz w:val="22"/>
                              </w:rPr>
                              <w:t xml:space="preserve">その他の対策　　　　　</w:t>
                            </w:r>
                            <w:r w:rsidR="00565C3D" w:rsidRPr="00565C3D">
                              <w:rPr>
                                <w:rFonts w:hint="eastAsia"/>
                                <w:sz w:val="22"/>
                              </w:rPr>
                              <w:t>無人放水車</w:t>
                            </w:r>
                            <w:r w:rsidR="00ED6475">
                              <w:rPr>
                                <w:rFonts w:hint="eastAsia"/>
                                <w:sz w:val="22"/>
                              </w:rPr>
                              <w:t>など</w:t>
                            </w:r>
                            <w:r w:rsidR="00565C3D" w:rsidRPr="00565C3D">
                              <w:rPr>
                                <w:rFonts w:hint="eastAsia"/>
                                <w:sz w:val="22"/>
                              </w:rPr>
                              <w:t>高度な資機材の</w:t>
                            </w:r>
                            <w:r w:rsidR="00565C3D">
                              <w:rPr>
                                <w:rFonts w:hint="eastAsia"/>
                                <w:sz w:val="22"/>
                              </w:rPr>
                              <w:t>研究</w:t>
                            </w:r>
                            <w:r w:rsidR="00565C3D" w:rsidRPr="00565C3D">
                              <w:rPr>
                                <w:rFonts w:hint="eastAsia"/>
                                <w:sz w:val="22"/>
                              </w:rPr>
                              <w:t>開発</w:t>
                            </w:r>
                            <w:r w:rsidR="00565C3D">
                              <w:rPr>
                                <w:rFonts w:hint="eastAsia"/>
                                <w:sz w:val="22"/>
                              </w:rPr>
                              <w:t>・導入</w:t>
                            </w:r>
                            <w:r w:rsidR="00565C3D" w:rsidRPr="00565C3D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</w:p>
                          <w:p w14:paraId="5CB4E395" w14:textId="12BBDFB4" w:rsidR="005845C1" w:rsidRPr="00E125E7" w:rsidRDefault="00565C3D" w:rsidP="007C38A4">
                            <w:pPr>
                              <w:spacing w:line="360" w:lineRule="exact"/>
                              <w:ind w:leftChars="1259" w:left="2644" w:firstLineChars="50" w:firstLine="11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情報ネットワークの多重化・多様化</w:t>
                            </w:r>
                            <w:r w:rsidR="00ED6475">
                              <w:rPr>
                                <w:rFonts w:hint="eastAsia"/>
                                <w:sz w:val="22"/>
                              </w:rPr>
                              <w:t>の実施</w:t>
                            </w:r>
                          </w:p>
                          <w:p w14:paraId="5CB4E397" w14:textId="77777777" w:rsidR="00912856" w:rsidRPr="00E125E7" w:rsidRDefault="00912856" w:rsidP="007C38A4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5CB4E398" w14:textId="77777777" w:rsidR="005845C1" w:rsidRPr="00E125E7" w:rsidRDefault="005845C1" w:rsidP="007C38A4">
                            <w:pPr>
                              <w:spacing w:line="360" w:lineRule="exact"/>
                              <w:ind w:firstLineChars="59" w:firstLine="130"/>
                              <w:rPr>
                                <w:sz w:val="22"/>
                              </w:rPr>
                            </w:pPr>
                            <w:r w:rsidRPr="00E125E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≪計画の進行管理≫</w:t>
                            </w:r>
                          </w:p>
                          <w:p w14:paraId="5CB4E399" w14:textId="4BB26067" w:rsidR="005845C1" w:rsidRPr="00E125E7" w:rsidRDefault="005845C1" w:rsidP="007C38A4">
                            <w:pPr>
                              <w:spacing w:line="360" w:lineRule="exact"/>
                              <w:ind w:firstLineChars="118" w:firstLine="26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125E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計画の実効性確保に向けた関係者</w:t>
                            </w:r>
                            <w:r w:rsidR="001926B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</w:t>
                            </w:r>
                            <w:r w:rsidR="001926B0" w:rsidRPr="001926B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特定事業者やその他事業者、関係防災機関</w:t>
                            </w:r>
                            <w:r w:rsidR="001926B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）</w:t>
                            </w:r>
                            <w:r w:rsidRPr="00E125E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による取り組みの実施</w:t>
                            </w:r>
                          </w:p>
                          <w:p w14:paraId="5CB4E39A" w14:textId="54FDEF40" w:rsidR="005845C1" w:rsidRPr="00E125E7" w:rsidRDefault="00912856" w:rsidP="007C38A4">
                            <w:pPr>
                              <w:spacing w:line="360" w:lineRule="exact"/>
                              <w:ind w:leftChars="67" w:left="401" w:hangingChars="118" w:hanging="260"/>
                              <w:rPr>
                                <w:sz w:val="22"/>
                              </w:rPr>
                            </w:pPr>
                            <w:r w:rsidRPr="00E125E7">
                              <w:rPr>
                                <w:rFonts w:hint="eastAsia"/>
                                <w:sz w:val="22"/>
                              </w:rPr>
                              <w:t>○</w:t>
                            </w:r>
                            <w:r w:rsidR="00126E73">
                              <w:rPr>
                                <w:rFonts w:hint="eastAsia"/>
                                <w:sz w:val="22"/>
                              </w:rPr>
                              <w:t>防災計画を着実に推進し</w:t>
                            </w:r>
                            <w:r w:rsidR="005845C1" w:rsidRPr="00E125E7">
                              <w:rPr>
                                <w:rFonts w:hint="eastAsia"/>
                                <w:sz w:val="22"/>
                              </w:rPr>
                              <w:t>実効性を高めるため、防災本部</w:t>
                            </w:r>
                            <w:r w:rsidR="00ED6475">
                              <w:rPr>
                                <w:rFonts w:hint="eastAsia"/>
                                <w:sz w:val="22"/>
                              </w:rPr>
                              <w:t>において</w:t>
                            </w:r>
                            <w:r w:rsidR="00126E73">
                              <w:rPr>
                                <w:rFonts w:hint="eastAsia"/>
                                <w:sz w:val="22"/>
                              </w:rPr>
                              <w:t>定期的に進行管理を行う。</w:t>
                            </w:r>
                          </w:p>
                          <w:p w14:paraId="5CB4E39B" w14:textId="77777777" w:rsidR="00912856" w:rsidRPr="00ED6475" w:rsidRDefault="00912856" w:rsidP="007C38A4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534.9pt;margin-top:51.3pt;width:563.25pt;height:649.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" fillcolor="white [3201]" strokeweight="1.75pt">
                <v:textbox>
                  <w:txbxContent>
                    <w:p w14:paraId="5CB4E387" w14:textId="77777777" w:rsidR="00116368" w:rsidRDefault="00116368" w:rsidP="007C38A4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5CB4E388" w14:textId="05C385FB" w:rsidR="005845C1" w:rsidRPr="00E125E7" w:rsidRDefault="00EC3D49" w:rsidP="007C38A4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【防災</w:t>
                      </w:r>
                      <w:r w:rsidR="005845C1" w:rsidRPr="00E125E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・減災対策】</w:t>
                      </w:r>
                    </w:p>
                    <w:p w14:paraId="5CB4E389" w14:textId="77777777" w:rsidR="00F7436C" w:rsidRDefault="00912856" w:rsidP="007C38A4">
                      <w:pPr>
                        <w:spacing w:line="360" w:lineRule="exact"/>
                        <w:ind w:firstLineChars="59" w:firstLine="13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125E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≪</w:t>
                      </w:r>
                      <w:r w:rsidR="005845C1" w:rsidRPr="00E125E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防災対策の方向性≫</w:t>
                      </w:r>
                    </w:p>
                    <w:p w14:paraId="5CB4E38A" w14:textId="77777777" w:rsidR="005845C1" w:rsidRPr="00E125E7" w:rsidRDefault="00912856" w:rsidP="007C38A4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125E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■</w:t>
                      </w:r>
                      <w:r w:rsidR="00C92061" w:rsidRPr="00E125E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5845C1" w:rsidRPr="00E125E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基本目標（方針）</w:t>
                      </w:r>
                    </w:p>
                    <w:p w14:paraId="5CB4E38B" w14:textId="77777777" w:rsidR="005845C1" w:rsidRPr="00E125E7" w:rsidRDefault="00912856" w:rsidP="007C38A4">
                      <w:pPr>
                        <w:spacing w:line="360" w:lineRule="exact"/>
                        <w:ind w:firstLineChars="59" w:firstLine="130"/>
                        <w:rPr>
                          <w:sz w:val="22"/>
                        </w:rPr>
                      </w:pPr>
                      <w:r w:rsidRPr="00E125E7">
                        <w:rPr>
                          <w:rFonts w:hint="eastAsia"/>
                          <w:sz w:val="22"/>
                        </w:rPr>
                        <w:t>○</w:t>
                      </w:r>
                      <w:r w:rsidR="005845C1" w:rsidRPr="00E125E7">
                        <w:rPr>
                          <w:rFonts w:hint="eastAsia"/>
                          <w:sz w:val="22"/>
                        </w:rPr>
                        <w:t>従業員を含めて人命は損なわない、安全を確保することが原則</w:t>
                      </w:r>
                    </w:p>
                    <w:p w14:paraId="5CB4E38C" w14:textId="77777777" w:rsidR="0067452B" w:rsidRPr="00E125E7" w:rsidRDefault="00912856" w:rsidP="007C38A4">
                      <w:pPr>
                        <w:spacing w:line="360" w:lineRule="exact"/>
                        <w:ind w:firstLineChars="59" w:firstLine="130"/>
                        <w:rPr>
                          <w:sz w:val="22"/>
                        </w:rPr>
                      </w:pPr>
                      <w:r w:rsidRPr="00E125E7">
                        <w:rPr>
                          <w:rFonts w:hint="eastAsia"/>
                          <w:sz w:val="22"/>
                        </w:rPr>
                        <w:t>○</w:t>
                      </w:r>
                      <w:r w:rsidR="005845C1" w:rsidRPr="00E125E7">
                        <w:rPr>
                          <w:rFonts w:hint="eastAsia"/>
                          <w:sz w:val="22"/>
                        </w:rPr>
                        <w:t>一般地域への影響の最小化を図る</w:t>
                      </w:r>
                    </w:p>
                    <w:p w14:paraId="5CB4E38D" w14:textId="77777777" w:rsidR="005845C1" w:rsidRDefault="00912856" w:rsidP="007C38A4">
                      <w:pPr>
                        <w:spacing w:line="360" w:lineRule="exact"/>
                        <w:ind w:leftChars="68" w:left="273" w:hangingChars="59" w:hanging="130"/>
                        <w:rPr>
                          <w:sz w:val="22"/>
                        </w:rPr>
                      </w:pPr>
                      <w:r w:rsidRPr="00E125E7">
                        <w:rPr>
                          <w:rFonts w:hint="eastAsia"/>
                          <w:sz w:val="22"/>
                        </w:rPr>
                        <w:t>○</w:t>
                      </w:r>
                      <w:r w:rsidR="005845C1" w:rsidRPr="00E125E7">
                        <w:rPr>
                          <w:rFonts w:hint="eastAsia"/>
                          <w:sz w:val="22"/>
                        </w:rPr>
                        <w:t>我が国の社会経済活動を機能不全に陥らせないよう、燃料やエネルギー等供給能力を最低限確保するとともに早期の復旧・復興に貢献する</w:t>
                      </w:r>
                    </w:p>
                    <w:p w14:paraId="5CB4E38E" w14:textId="77777777" w:rsidR="00E125E7" w:rsidRPr="00E125E7" w:rsidRDefault="00E125E7" w:rsidP="007C38A4">
                      <w:pPr>
                        <w:spacing w:line="360" w:lineRule="exact"/>
                        <w:ind w:leftChars="68" w:left="273" w:hangingChars="59" w:hanging="130"/>
                        <w:rPr>
                          <w:sz w:val="22"/>
                        </w:rPr>
                      </w:pPr>
                    </w:p>
                    <w:p w14:paraId="5CB4E38F" w14:textId="77777777" w:rsidR="005845C1" w:rsidRPr="00E125E7" w:rsidRDefault="00912856" w:rsidP="007C38A4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125E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■</w:t>
                      </w:r>
                      <w:r w:rsidR="00C92061" w:rsidRPr="00E125E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5845C1" w:rsidRPr="00E125E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主な防災・減災対策</w:t>
                      </w:r>
                    </w:p>
                    <w:p w14:paraId="188BC13C" w14:textId="25A7BB15" w:rsidR="00845601" w:rsidRDefault="005845C1" w:rsidP="007C38A4">
                      <w:pPr>
                        <w:spacing w:line="360" w:lineRule="exact"/>
                        <w:ind w:leftChars="114" w:left="239" w:firstLineChars="18" w:firstLine="4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845601">
                        <w:rPr>
                          <w:rFonts w:asciiTheme="minorEastAsia" w:hAnsiTheme="minorEastAsia" w:hint="eastAsia"/>
                          <w:sz w:val="22"/>
                        </w:rPr>
                        <w:t>被害想定や基本目標を踏まえて</w:t>
                      </w:r>
                      <w:r w:rsidR="00845601">
                        <w:rPr>
                          <w:rFonts w:asciiTheme="minorEastAsia" w:hAnsiTheme="minorEastAsia" w:hint="eastAsia"/>
                          <w:sz w:val="22"/>
                        </w:rPr>
                        <w:t>、防災関係機関、特定事業所及びその他事業所は、次の点に留意して、予防対策を</w:t>
                      </w:r>
                      <w:r w:rsidR="009B43E5">
                        <w:rPr>
                          <w:rFonts w:asciiTheme="minorEastAsia" w:hAnsiTheme="minorEastAsia" w:hint="eastAsia"/>
                          <w:sz w:val="22"/>
                        </w:rPr>
                        <w:t>積極的に</w:t>
                      </w:r>
                      <w:r w:rsidR="00845601">
                        <w:rPr>
                          <w:rFonts w:asciiTheme="minorEastAsia" w:hAnsiTheme="minorEastAsia" w:hint="eastAsia"/>
                          <w:sz w:val="22"/>
                        </w:rPr>
                        <w:t>実施</w:t>
                      </w:r>
                    </w:p>
                    <w:p w14:paraId="63C79C6B" w14:textId="2EC0DC69" w:rsidR="00845601" w:rsidRDefault="00845601" w:rsidP="007C38A4">
                      <w:pPr>
                        <w:spacing w:line="360" w:lineRule="exact"/>
                        <w:ind w:leftChars="114" w:left="239" w:firstLineChars="18" w:firstLine="4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・最大クラスの地震・津波を想定し対策を推進すること</w:t>
                      </w:r>
                    </w:p>
                    <w:p w14:paraId="48D11077" w14:textId="37D4826F" w:rsidR="00845601" w:rsidRDefault="00845601" w:rsidP="007C38A4">
                      <w:pPr>
                        <w:spacing w:line="360" w:lineRule="exact"/>
                        <w:ind w:leftChars="114" w:left="239" w:firstLineChars="18" w:firstLine="4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・災害を最小化するため、連鎖を断ち切り、複合化させない対策を実施すること</w:t>
                      </w:r>
                    </w:p>
                    <w:p w14:paraId="2F732738" w14:textId="6E9CB171" w:rsidR="00845601" w:rsidRDefault="00845601" w:rsidP="007C38A4">
                      <w:pPr>
                        <w:spacing w:line="360" w:lineRule="exact"/>
                        <w:ind w:leftChars="114" w:left="239" w:firstLineChars="18" w:firstLine="4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・一般地域への影響が避けられない場合、周辺地域住民の避難が必要であること</w:t>
                      </w:r>
                    </w:p>
                    <w:p w14:paraId="6741C7EB" w14:textId="0C502315" w:rsidR="00845601" w:rsidRDefault="00845601" w:rsidP="007C38A4">
                      <w:pPr>
                        <w:spacing w:line="360" w:lineRule="exact"/>
                        <w:ind w:leftChars="114" w:left="239" w:firstLineChars="18" w:firstLine="4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・対策はハード・ソフト面からアプローチすること</w:t>
                      </w:r>
                    </w:p>
                    <w:p w14:paraId="3F1DEAEC" w14:textId="795E86CF" w:rsidR="00845601" w:rsidRDefault="00845601" w:rsidP="007C38A4">
                      <w:pPr>
                        <w:spacing w:line="360" w:lineRule="exact"/>
                        <w:ind w:leftChars="114" w:left="239" w:firstLineChars="18" w:firstLine="4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・事業所の状況や対策効果に配慮した取り組みが必要であること</w:t>
                      </w:r>
                    </w:p>
                    <w:p w14:paraId="6CD2DFFA" w14:textId="3A66BD84" w:rsidR="00845601" w:rsidRDefault="00845601" w:rsidP="007C38A4">
                      <w:pPr>
                        <w:spacing w:line="360" w:lineRule="exact"/>
                        <w:ind w:leftChars="114" w:left="239" w:firstLineChars="18" w:firstLine="4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・コンビナート地区全体としての防災力の向上を図ること</w:t>
                      </w:r>
                    </w:p>
                    <w:p w14:paraId="179E3435" w14:textId="77777777" w:rsidR="0026203E" w:rsidRPr="00845601" w:rsidRDefault="0026203E" w:rsidP="007C38A4">
                      <w:pPr>
                        <w:spacing w:line="360" w:lineRule="exact"/>
                        <w:ind w:leftChars="114" w:left="239" w:firstLineChars="18" w:firstLine="40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14:paraId="481E2254" w14:textId="77777777" w:rsidR="00565C3D" w:rsidRDefault="00912856" w:rsidP="007C38A4">
                      <w:pPr>
                        <w:spacing w:line="360" w:lineRule="exact"/>
                        <w:ind w:leftChars="59" w:left="2764" w:hangingChars="1200" w:hanging="2640"/>
                        <w:rPr>
                          <w:sz w:val="22"/>
                        </w:rPr>
                      </w:pPr>
                      <w:r w:rsidRPr="00E125E7">
                        <w:rPr>
                          <w:rFonts w:hint="eastAsia"/>
                          <w:sz w:val="22"/>
                        </w:rPr>
                        <w:t>○</w:t>
                      </w:r>
                      <w:r w:rsidR="005845C1" w:rsidRPr="00E125E7">
                        <w:rPr>
                          <w:rFonts w:hint="eastAsia"/>
                          <w:sz w:val="22"/>
                        </w:rPr>
                        <w:t>短周期地震動対策　　　緊急停止システムの導入、</w:t>
                      </w:r>
                      <w:r w:rsidR="0099767A">
                        <w:rPr>
                          <w:rFonts w:hint="eastAsia"/>
                          <w:sz w:val="22"/>
                        </w:rPr>
                        <w:t>危険物施設等の</w:t>
                      </w:r>
                      <w:r w:rsidR="005845C1" w:rsidRPr="00E125E7">
                        <w:rPr>
                          <w:rFonts w:hint="eastAsia"/>
                          <w:sz w:val="22"/>
                        </w:rPr>
                        <w:t>耐震補強、</w:t>
                      </w:r>
                    </w:p>
                    <w:p w14:paraId="5CB4E391" w14:textId="4717C423" w:rsidR="005845C1" w:rsidRPr="00E125E7" w:rsidRDefault="005845C1" w:rsidP="007C38A4">
                      <w:pPr>
                        <w:spacing w:line="360" w:lineRule="exact"/>
                        <w:ind w:leftChars="1259" w:left="2644" w:firstLineChars="50" w:firstLine="110"/>
                        <w:rPr>
                          <w:sz w:val="22"/>
                        </w:rPr>
                      </w:pPr>
                      <w:r w:rsidRPr="00E125E7">
                        <w:rPr>
                          <w:rFonts w:hint="eastAsia"/>
                          <w:sz w:val="22"/>
                        </w:rPr>
                        <w:t>パイプラインの</w:t>
                      </w:r>
                      <w:r w:rsidR="009B43E5">
                        <w:rPr>
                          <w:rFonts w:hint="eastAsia"/>
                          <w:sz w:val="22"/>
                        </w:rPr>
                        <w:t>緊急遮断装置や安全装置等による</w:t>
                      </w:r>
                      <w:r w:rsidRPr="00E125E7">
                        <w:rPr>
                          <w:rFonts w:hint="eastAsia"/>
                          <w:sz w:val="22"/>
                        </w:rPr>
                        <w:t>ブロック化</w:t>
                      </w:r>
                    </w:p>
                    <w:p w14:paraId="5CB4E392" w14:textId="77777777" w:rsidR="005845C1" w:rsidRPr="00E125E7" w:rsidRDefault="00912856" w:rsidP="007C38A4">
                      <w:pPr>
                        <w:spacing w:line="360" w:lineRule="exact"/>
                        <w:ind w:firstLineChars="59" w:firstLine="130"/>
                        <w:rPr>
                          <w:sz w:val="22"/>
                        </w:rPr>
                      </w:pPr>
                      <w:r w:rsidRPr="00E125E7">
                        <w:rPr>
                          <w:rFonts w:hint="eastAsia"/>
                          <w:sz w:val="22"/>
                        </w:rPr>
                        <w:t>○</w:t>
                      </w:r>
                      <w:r w:rsidR="005845C1" w:rsidRPr="00E125E7">
                        <w:rPr>
                          <w:rFonts w:hint="eastAsia"/>
                          <w:sz w:val="22"/>
                        </w:rPr>
                        <w:t>長周期地震動対策　　　耐震改修の前倒し、自主管理油高の見直し、大容量泡放射システムの浸水対策</w:t>
                      </w:r>
                    </w:p>
                    <w:p w14:paraId="5CB4E393" w14:textId="2C3C0FD9" w:rsidR="005845C1" w:rsidRPr="00E125E7" w:rsidRDefault="00912856" w:rsidP="007C38A4">
                      <w:pPr>
                        <w:spacing w:line="360" w:lineRule="exact"/>
                        <w:ind w:firstLineChars="59" w:firstLine="130"/>
                        <w:rPr>
                          <w:sz w:val="22"/>
                        </w:rPr>
                      </w:pPr>
                      <w:r w:rsidRPr="00E125E7">
                        <w:rPr>
                          <w:rFonts w:hint="eastAsia"/>
                          <w:sz w:val="22"/>
                        </w:rPr>
                        <w:t>○</w:t>
                      </w:r>
                      <w:r w:rsidR="005845C1" w:rsidRPr="00E125E7">
                        <w:rPr>
                          <w:rFonts w:hint="eastAsia"/>
                          <w:sz w:val="22"/>
                        </w:rPr>
                        <w:t>津波による災害対策　　緊急遮断弁の設置、自主管理油高（下限）の</w:t>
                      </w:r>
                      <w:r w:rsidR="003B658A">
                        <w:rPr>
                          <w:rFonts w:hint="eastAsia"/>
                          <w:sz w:val="22"/>
                        </w:rPr>
                        <w:t>運用</w:t>
                      </w:r>
                      <w:r w:rsidR="005845C1" w:rsidRPr="00E125E7">
                        <w:rPr>
                          <w:rFonts w:hint="eastAsia"/>
                          <w:sz w:val="22"/>
                        </w:rPr>
                        <w:t>見直し、非常用電源の浸水対策</w:t>
                      </w:r>
                    </w:p>
                    <w:p w14:paraId="570C2CDE" w14:textId="77777777" w:rsidR="00EC3D49" w:rsidRDefault="00912856" w:rsidP="007C38A4">
                      <w:pPr>
                        <w:spacing w:line="360" w:lineRule="exact"/>
                        <w:ind w:firstLineChars="59" w:firstLine="130"/>
                        <w:rPr>
                          <w:sz w:val="22"/>
                        </w:rPr>
                      </w:pPr>
                      <w:r w:rsidRPr="00E125E7">
                        <w:rPr>
                          <w:rFonts w:hint="eastAsia"/>
                          <w:sz w:val="22"/>
                        </w:rPr>
                        <w:t>○</w:t>
                      </w:r>
                      <w:r w:rsidR="005845C1" w:rsidRPr="00E125E7">
                        <w:rPr>
                          <w:rFonts w:hint="eastAsia"/>
                          <w:sz w:val="22"/>
                        </w:rPr>
                        <w:t xml:space="preserve">液状化対策　　　　　　</w:t>
                      </w:r>
                      <w:r w:rsidR="006B430C">
                        <w:rPr>
                          <w:rFonts w:hint="eastAsia"/>
                          <w:sz w:val="22"/>
                        </w:rPr>
                        <w:t>護岸と背後地盤の</w:t>
                      </w:r>
                      <w:r w:rsidR="00565C3D">
                        <w:rPr>
                          <w:rFonts w:hint="eastAsia"/>
                          <w:sz w:val="22"/>
                        </w:rPr>
                        <w:t>水平変位（</w:t>
                      </w:r>
                      <w:r w:rsidR="006B430C">
                        <w:rPr>
                          <w:rFonts w:hint="eastAsia"/>
                          <w:sz w:val="22"/>
                        </w:rPr>
                        <w:t>側方流動</w:t>
                      </w:r>
                      <w:r w:rsidR="00565C3D">
                        <w:rPr>
                          <w:rFonts w:hint="eastAsia"/>
                          <w:sz w:val="22"/>
                        </w:rPr>
                        <w:t>）</w:t>
                      </w:r>
                      <w:r w:rsidR="006B430C">
                        <w:rPr>
                          <w:rFonts w:hint="eastAsia"/>
                          <w:sz w:val="22"/>
                        </w:rPr>
                        <w:t>調査による危険物施設への影響</w:t>
                      </w:r>
                      <w:r w:rsidR="00565C3D">
                        <w:rPr>
                          <w:rFonts w:hint="eastAsia"/>
                          <w:sz w:val="22"/>
                        </w:rPr>
                        <w:t>や災害可能</w:t>
                      </w:r>
                    </w:p>
                    <w:p w14:paraId="5CB4E394" w14:textId="7E982579" w:rsidR="005845C1" w:rsidRPr="00E125E7" w:rsidRDefault="00565C3D" w:rsidP="007C38A4">
                      <w:pPr>
                        <w:spacing w:line="360" w:lineRule="exact"/>
                        <w:ind w:firstLineChars="1259" w:firstLine="277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性</w:t>
                      </w:r>
                      <w:r w:rsidR="006B430C">
                        <w:rPr>
                          <w:rFonts w:hint="eastAsia"/>
                          <w:sz w:val="22"/>
                        </w:rPr>
                        <w:t>の検討と対策の実施</w:t>
                      </w:r>
                    </w:p>
                    <w:p w14:paraId="072A8A0E" w14:textId="569BED30" w:rsidR="00565C3D" w:rsidRDefault="00912856" w:rsidP="007C38A4">
                      <w:pPr>
                        <w:spacing w:line="360" w:lineRule="exact"/>
                        <w:ind w:firstLineChars="59" w:firstLine="130"/>
                        <w:rPr>
                          <w:sz w:val="22"/>
                        </w:rPr>
                      </w:pPr>
                      <w:r w:rsidRPr="00E125E7">
                        <w:rPr>
                          <w:rFonts w:hint="eastAsia"/>
                          <w:sz w:val="22"/>
                        </w:rPr>
                        <w:t>○</w:t>
                      </w:r>
                      <w:r w:rsidR="005845C1" w:rsidRPr="00E125E7">
                        <w:rPr>
                          <w:rFonts w:hint="eastAsia"/>
                          <w:sz w:val="22"/>
                        </w:rPr>
                        <w:t xml:space="preserve">その他の対策　　　　　</w:t>
                      </w:r>
                      <w:r w:rsidR="00565C3D" w:rsidRPr="00565C3D">
                        <w:rPr>
                          <w:rFonts w:hint="eastAsia"/>
                          <w:sz w:val="22"/>
                        </w:rPr>
                        <w:t>無人放水車</w:t>
                      </w:r>
                      <w:r w:rsidR="00ED6475">
                        <w:rPr>
                          <w:rFonts w:hint="eastAsia"/>
                          <w:sz w:val="22"/>
                        </w:rPr>
                        <w:t>など</w:t>
                      </w:r>
                      <w:r w:rsidR="00565C3D" w:rsidRPr="00565C3D">
                        <w:rPr>
                          <w:rFonts w:hint="eastAsia"/>
                          <w:sz w:val="22"/>
                        </w:rPr>
                        <w:t>高度な資機材の</w:t>
                      </w:r>
                      <w:r w:rsidR="00565C3D">
                        <w:rPr>
                          <w:rFonts w:hint="eastAsia"/>
                          <w:sz w:val="22"/>
                        </w:rPr>
                        <w:t>研究</w:t>
                      </w:r>
                      <w:r w:rsidR="00565C3D" w:rsidRPr="00565C3D">
                        <w:rPr>
                          <w:rFonts w:hint="eastAsia"/>
                          <w:sz w:val="22"/>
                        </w:rPr>
                        <w:t>開発</w:t>
                      </w:r>
                      <w:r w:rsidR="00565C3D">
                        <w:rPr>
                          <w:rFonts w:hint="eastAsia"/>
                          <w:sz w:val="22"/>
                        </w:rPr>
                        <w:t>・導入</w:t>
                      </w:r>
                      <w:r w:rsidR="00565C3D" w:rsidRPr="00565C3D">
                        <w:rPr>
                          <w:rFonts w:hint="eastAsia"/>
                          <w:sz w:val="22"/>
                        </w:rPr>
                        <w:t>、</w:t>
                      </w:r>
                    </w:p>
                    <w:p w14:paraId="5CB4E395" w14:textId="12BBDFB4" w:rsidR="005845C1" w:rsidRPr="00E125E7" w:rsidRDefault="00565C3D" w:rsidP="007C38A4">
                      <w:pPr>
                        <w:spacing w:line="360" w:lineRule="exact"/>
                        <w:ind w:leftChars="1259" w:left="2644" w:firstLineChars="50" w:firstLine="11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情報ネットワークの多重化・多様化</w:t>
                      </w:r>
                      <w:r w:rsidR="00ED6475">
                        <w:rPr>
                          <w:rFonts w:hint="eastAsia"/>
                          <w:sz w:val="22"/>
                        </w:rPr>
                        <w:t>の実施</w:t>
                      </w:r>
                      <w:bookmarkStart w:id="1" w:name="_GoBack"/>
                      <w:bookmarkEnd w:id="1"/>
                    </w:p>
                    <w:p w14:paraId="5CB4E397" w14:textId="77777777" w:rsidR="00912856" w:rsidRPr="00E125E7" w:rsidRDefault="00912856" w:rsidP="007C38A4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5CB4E398" w14:textId="77777777" w:rsidR="005845C1" w:rsidRPr="00E125E7" w:rsidRDefault="005845C1" w:rsidP="007C38A4">
                      <w:pPr>
                        <w:spacing w:line="360" w:lineRule="exact"/>
                        <w:ind w:firstLineChars="59" w:firstLine="130"/>
                        <w:rPr>
                          <w:sz w:val="22"/>
                        </w:rPr>
                      </w:pPr>
                      <w:r w:rsidRPr="00E125E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≪計画の進行管理≫</w:t>
                      </w:r>
                    </w:p>
                    <w:p w14:paraId="5CB4E399" w14:textId="4BB26067" w:rsidR="005845C1" w:rsidRPr="00E125E7" w:rsidRDefault="005845C1" w:rsidP="007C38A4">
                      <w:pPr>
                        <w:spacing w:line="360" w:lineRule="exact"/>
                        <w:ind w:firstLineChars="118" w:firstLine="26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125E7">
                        <w:rPr>
                          <w:rFonts w:asciiTheme="minorEastAsia" w:hAnsiTheme="minorEastAsia" w:hint="eastAsia"/>
                          <w:sz w:val="22"/>
                        </w:rPr>
                        <w:t>計画の実効性確保に向けた関係者</w:t>
                      </w:r>
                      <w:r w:rsidR="001926B0">
                        <w:rPr>
                          <w:rFonts w:asciiTheme="minorEastAsia" w:hAnsiTheme="minorEastAsia" w:hint="eastAsia"/>
                          <w:sz w:val="22"/>
                        </w:rPr>
                        <w:t>（</w:t>
                      </w:r>
                      <w:r w:rsidR="001926B0" w:rsidRPr="001926B0">
                        <w:rPr>
                          <w:rFonts w:asciiTheme="minorEastAsia" w:hAnsiTheme="minorEastAsia" w:hint="eastAsia"/>
                          <w:sz w:val="22"/>
                        </w:rPr>
                        <w:t>特定事業者やその他事業者、関係防災機関</w:t>
                      </w:r>
                      <w:r w:rsidR="001926B0">
                        <w:rPr>
                          <w:rFonts w:asciiTheme="minorEastAsia" w:hAnsiTheme="minorEastAsia" w:hint="eastAsia"/>
                          <w:sz w:val="22"/>
                        </w:rPr>
                        <w:t>）</w:t>
                      </w:r>
                      <w:r w:rsidRPr="00E125E7">
                        <w:rPr>
                          <w:rFonts w:asciiTheme="minorEastAsia" w:hAnsiTheme="minorEastAsia" w:hint="eastAsia"/>
                          <w:sz w:val="22"/>
                        </w:rPr>
                        <w:t>による取り組みの実施</w:t>
                      </w:r>
                    </w:p>
                    <w:p w14:paraId="5CB4E39A" w14:textId="54FDEF40" w:rsidR="005845C1" w:rsidRPr="00E125E7" w:rsidRDefault="00912856" w:rsidP="007C38A4">
                      <w:pPr>
                        <w:spacing w:line="360" w:lineRule="exact"/>
                        <w:ind w:leftChars="67" w:left="401" w:hangingChars="118" w:hanging="260"/>
                        <w:rPr>
                          <w:sz w:val="22"/>
                        </w:rPr>
                      </w:pPr>
                      <w:r w:rsidRPr="00E125E7">
                        <w:rPr>
                          <w:rFonts w:hint="eastAsia"/>
                          <w:sz w:val="22"/>
                        </w:rPr>
                        <w:t>○</w:t>
                      </w:r>
                      <w:r w:rsidR="00126E73">
                        <w:rPr>
                          <w:rFonts w:hint="eastAsia"/>
                          <w:sz w:val="22"/>
                        </w:rPr>
                        <w:t>防災計画を着実に推進し</w:t>
                      </w:r>
                      <w:r w:rsidR="005845C1" w:rsidRPr="00E125E7">
                        <w:rPr>
                          <w:rFonts w:hint="eastAsia"/>
                          <w:sz w:val="22"/>
                        </w:rPr>
                        <w:t>実効性を高めるため、防災本部</w:t>
                      </w:r>
                      <w:r w:rsidR="00ED6475">
                        <w:rPr>
                          <w:rFonts w:hint="eastAsia"/>
                          <w:sz w:val="22"/>
                        </w:rPr>
                        <w:t>において</w:t>
                      </w:r>
                      <w:r w:rsidR="00126E73">
                        <w:rPr>
                          <w:rFonts w:hint="eastAsia"/>
                          <w:sz w:val="22"/>
                        </w:rPr>
                        <w:t>定期的に進行管理を行う。</w:t>
                      </w:r>
                    </w:p>
                    <w:p w14:paraId="5CB4E39B" w14:textId="77777777" w:rsidR="00912856" w:rsidRPr="00ED6475" w:rsidRDefault="00912856" w:rsidP="007C38A4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3D4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B4E34A" wp14:editId="76DCABB4">
                <wp:simplePos x="0" y="0"/>
                <wp:positionH relativeFrom="column">
                  <wp:posOffset>-150495</wp:posOffset>
                </wp:positionH>
                <wp:positionV relativeFrom="paragraph">
                  <wp:posOffset>4271010</wp:posOffset>
                </wp:positionV>
                <wp:extent cx="67818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85pt,336.3pt" to="522.15pt,3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" strokecolor="black [3213]">
                <v:stroke dashstyle="dash"/>
              </v:line>
            </w:pict>
          </mc:Fallback>
        </mc:AlternateContent>
      </w:r>
      <w:r w:rsidR="00EC3D4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B4E354" wp14:editId="4C748E07">
                <wp:simplePos x="0" y="0"/>
                <wp:positionH relativeFrom="column">
                  <wp:posOffset>-150495</wp:posOffset>
                </wp:positionH>
                <wp:positionV relativeFrom="paragraph">
                  <wp:posOffset>2451735</wp:posOffset>
                </wp:positionV>
                <wp:extent cx="67818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85pt,193.05pt" to="522.15pt,1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" strokecolor="windowText">
                <v:stroke dashstyle="dash"/>
              </v:line>
            </w:pict>
          </mc:Fallback>
        </mc:AlternateContent>
      </w:r>
      <w:r w:rsidR="00EC3D4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9EC41A" wp14:editId="065A97CB">
                <wp:simplePos x="0" y="0"/>
                <wp:positionH relativeFrom="column">
                  <wp:posOffset>97155</wp:posOffset>
                </wp:positionH>
                <wp:positionV relativeFrom="paragraph">
                  <wp:posOffset>480060</wp:posOffset>
                </wp:positionV>
                <wp:extent cx="3590925" cy="40005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6696B0" w14:textId="00716442" w:rsidR="000224A4" w:rsidRPr="000224A4" w:rsidRDefault="000224A4" w:rsidP="000224A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224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石油コンビナート等防災計画の修正の概要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6" o:spid="_x0000_s1027" style="position:absolute;left:0;text-align:left;margin-left:7.65pt;margin-top:37.8pt;width:282.75pt;height:31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" fillcolor="white [3212]" strokecolor="#243f60 [1604]" strokeweight="2pt">
                <v:textbox>
                  <w:txbxContent>
                    <w:p w14:paraId="576696B0" w14:textId="00716442" w:rsidR="000224A4" w:rsidRPr="000224A4" w:rsidRDefault="000224A4" w:rsidP="000224A4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0224A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石油コンビナート等防災計画の修正の概要</w:t>
                      </w:r>
                    </w:p>
                  </w:txbxContent>
                </v:textbox>
              </v:roundrect>
            </w:pict>
          </mc:Fallback>
        </mc:AlternateContent>
      </w:r>
      <w:r w:rsidR="00EC3D49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CB4E34E" wp14:editId="40401C77">
                <wp:simplePos x="0" y="0"/>
                <wp:positionH relativeFrom="column">
                  <wp:posOffset>-150495</wp:posOffset>
                </wp:positionH>
                <wp:positionV relativeFrom="paragraph">
                  <wp:posOffset>651510</wp:posOffset>
                </wp:positionV>
                <wp:extent cx="6781800" cy="8248650"/>
                <wp:effectExtent l="0" t="0" r="19050" b="1905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824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4E365" w14:textId="77777777" w:rsidR="00116368" w:rsidRDefault="00116368" w:rsidP="00E125E7">
                            <w:pPr>
                              <w:spacing w:line="360" w:lineRule="exact"/>
                              <w:ind w:firstLineChars="59" w:firstLine="1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5CB4E366" w14:textId="77777777" w:rsidR="005845C1" w:rsidRPr="00E125E7" w:rsidRDefault="004A4AD5" w:rsidP="00E125E7">
                            <w:pPr>
                              <w:spacing w:line="360" w:lineRule="exact"/>
                              <w:ind w:firstLineChars="59" w:firstLine="1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125E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＜</w:t>
                            </w:r>
                            <w:r w:rsidR="0067452B" w:rsidRPr="00E125E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対象地域</w:t>
                            </w:r>
                            <w:r w:rsidRPr="00E125E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＞</w:t>
                            </w:r>
                          </w:p>
                          <w:p w14:paraId="5CB4E367" w14:textId="130033EE" w:rsidR="005845C1" w:rsidRPr="00E125E7" w:rsidRDefault="005845C1" w:rsidP="00E125E7">
                            <w:pPr>
                              <w:spacing w:line="360" w:lineRule="exact"/>
                              <w:ind w:firstLineChars="118" w:firstLine="26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125E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府内には4地区の特別防災区域が指定されている。</w:t>
                            </w:r>
                          </w:p>
                          <w:p w14:paraId="5CB4E368" w14:textId="77777777" w:rsidR="005845C1" w:rsidRPr="00E125E7" w:rsidRDefault="0067452B" w:rsidP="00E125E7">
                            <w:pPr>
                              <w:spacing w:line="360" w:lineRule="exact"/>
                              <w:ind w:firstLineChars="59" w:firstLine="13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125E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○</w:t>
                            </w:r>
                            <w:r w:rsidR="005845C1" w:rsidRPr="00E125E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大阪北港地区</w:t>
                            </w:r>
                          </w:p>
                          <w:p w14:paraId="5CB4E369" w14:textId="77777777" w:rsidR="005845C1" w:rsidRPr="00E125E7" w:rsidRDefault="0067452B" w:rsidP="00E125E7">
                            <w:pPr>
                              <w:spacing w:line="360" w:lineRule="exact"/>
                              <w:ind w:firstLineChars="59" w:firstLine="13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125E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○</w:t>
                            </w:r>
                            <w:r w:rsidR="005845C1" w:rsidRPr="00E125E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堺泉北臨海地区</w:t>
                            </w:r>
                          </w:p>
                          <w:p w14:paraId="5CB4E36A" w14:textId="77777777" w:rsidR="005845C1" w:rsidRPr="00E125E7" w:rsidRDefault="0067452B" w:rsidP="00E125E7">
                            <w:pPr>
                              <w:spacing w:line="360" w:lineRule="exact"/>
                              <w:ind w:firstLineChars="59" w:firstLine="13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125E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○</w:t>
                            </w:r>
                            <w:r w:rsidR="005845C1" w:rsidRPr="00E125E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関西国際空港地区</w:t>
                            </w:r>
                          </w:p>
                          <w:p w14:paraId="5CB4E36B" w14:textId="77777777" w:rsidR="005845C1" w:rsidRDefault="0067452B" w:rsidP="00E125E7">
                            <w:pPr>
                              <w:spacing w:line="360" w:lineRule="exact"/>
                              <w:ind w:firstLineChars="59" w:firstLine="13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125E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○</w:t>
                            </w:r>
                            <w:r w:rsidR="005845C1" w:rsidRPr="00E125E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岬地区</w:t>
                            </w:r>
                          </w:p>
                          <w:p w14:paraId="7C7BE737" w14:textId="77777777" w:rsidR="002710BB" w:rsidRPr="00E125E7" w:rsidRDefault="002710BB" w:rsidP="00E125E7">
                            <w:pPr>
                              <w:spacing w:line="360" w:lineRule="exact"/>
                              <w:ind w:firstLineChars="59" w:firstLine="13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14:paraId="5CB4E36C" w14:textId="77777777" w:rsidR="00C73AE1" w:rsidRPr="00E125E7" w:rsidRDefault="004A4AD5" w:rsidP="003467B6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125E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【被害想定】</w:t>
                            </w:r>
                          </w:p>
                          <w:p w14:paraId="5CB4E36D" w14:textId="1E4D1995" w:rsidR="005845C1" w:rsidRPr="00E125E7" w:rsidRDefault="00C92061" w:rsidP="00E125E7">
                            <w:pPr>
                              <w:spacing w:line="360" w:lineRule="exact"/>
                              <w:ind w:firstLineChars="59" w:firstLine="1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125E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≪</w:t>
                            </w:r>
                            <w:r w:rsidR="0067452B" w:rsidRPr="00E125E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抽出された事象の評価方法</w:t>
                            </w:r>
                            <w:r w:rsidRPr="00E125E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≫</w:t>
                            </w:r>
                          </w:p>
                          <w:p w14:paraId="5CB4E36E" w14:textId="77777777" w:rsidR="00131E87" w:rsidRPr="00E125E7" w:rsidRDefault="00131E87" w:rsidP="00E125E7">
                            <w:pPr>
                              <w:spacing w:line="360" w:lineRule="exact"/>
                              <w:ind w:firstLineChars="59" w:firstLine="13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125E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○</w:t>
                            </w:r>
                            <w:r w:rsidR="005845C1" w:rsidRPr="00E125E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評価方法</w:t>
                            </w:r>
                          </w:p>
                          <w:p w14:paraId="5CB4E36F" w14:textId="77777777" w:rsidR="005845C1" w:rsidRPr="00E125E7" w:rsidRDefault="00131E87" w:rsidP="0067452B">
                            <w:pPr>
                              <w:spacing w:line="360" w:lineRule="exact"/>
                              <w:ind w:left="284" w:hanging="142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125E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="005845C1" w:rsidRPr="00E125E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国の防災アセスメント指針（</w:t>
                            </w:r>
                            <w:r w:rsidR="00CE308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H</w:t>
                            </w:r>
                            <w:r w:rsidR="005845C1" w:rsidRPr="00E125E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25</w:t>
                            </w:r>
                            <w:r w:rsidR="00CE308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.</w:t>
                            </w:r>
                            <w:r w:rsidR="005845C1" w:rsidRPr="00E125E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3改訂）を活用</w:t>
                            </w:r>
                            <w:r w:rsidR="0085538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する</w:t>
                            </w:r>
                            <w:r w:rsidR="005845C1" w:rsidRPr="00E125E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定量的評価事象と定性的評価事象に分類</w:t>
                            </w:r>
                          </w:p>
                          <w:p w14:paraId="5CB4E370" w14:textId="6E48292A" w:rsidR="00131E87" w:rsidRPr="00E125E7" w:rsidRDefault="00131E87" w:rsidP="00E125E7">
                            <w:pPr>
                              <w:spacing w:line="360" w:lineRule="exact"/>
                              <w:ind w:firstLineChars="59" w:firstLine="13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125E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○</w:t>
                            </w:r>
                            <w:r w:rsidR="00EC101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「</w:t>
                            </w:r>
                            <w:r w:rsidRPr="00E125E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連鎖と複合</w:t>
                            </w:r>
                            <w:r w:rsidR="00EC101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」</w:t>
                            </w:r>
                            <w:r w:rsidRPr="00E125E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の考え方に基づいた被害想定シナリオ案</w:t>
                            </w:r>
                          </w:p>
                          <w:p w14:paraId="5CB4E371" w14:textId="77777777" w:rsidR="00CE3082" w:rsidRDefault="005845C1" w:rsidP="00E125E7">
                            <w:pPr>
                              <w:spacing w:line="360" w:lineRule="exact"/>
                              <w:ind w:leftChars="67" w:left="271" w:hangingChars="59" w:hanging="13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125E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・単独災害</w:t>
                            </w:r>
                            <w:r w:rsidR="00131E87" w:rsidRPr="00E125E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の</w:t>
                            </w:r>
                            <w:r w:rsidRPr="00E125E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列挙だけでなく、次に何が起こるかを考え時系列に整理</w:t>
                            </w:r>
                          </w:p>
                          <w:p w14:paraId="5CB4E372" w14:textId="77777777" w:rsidR="005845C1" w:rsidRPr="00E125E7" w:rsidRDefault="00CE3082" w:rsidP="00E125E7">
                            <w:pPr>
                              <w:spacing w:line="360" w:lineRule="exact"/>
                              <w:ind w:leftChars="67" w:left="271" w:hangingChars="59" w:hanging="13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・さらに</w:t>
                            </w:r>
                            <w:r w:rsidR="005845C1" w:rsidRPr="00E125E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一般地域への影響も考慮し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た</w:t>
                            </w:r>
                            <w:r w:rsidR="00131E87" w:rsidRPr="00E125E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シナリオ案</w:t>
                            </w:r>
                            <w:r w:rsidR="005845C1" w:rsidRPr="00E125E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を作成</w:t>
                            </w:r>
                          </w:p>
                          <w:p w14:paraId="5CB4E373" w14:textId="77777777" w:rsidR="00C73AE1" w:rsidRPr="00E125E7" w:rsidRDefault="00C73AE1" w:rsidP="003467B6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5CB4E374" w14:textId="77777777" w:rsidR="005845C1" w:rsidRPr="00E125E7" w:rsidRDefault="00C92061" w:rsidP="00E125E7">
                            <w:pPr>
                              <w:spacing w:line="360" w:lineRule="exact"/>
                              <w:ind w:firstLineChars="59" w:firstLine="130"/>
                              <w:rPr>
                                <w:rFonts w:asciiTheme="majorEastAsia" w:eastAsiaTheme="majorEastAsia" w:hAnsiTheme="majorEastAsia"/>
                                <w:sz w:val="22"/>
                                <w:bdr w:val="single" w:sz="4" w:space="0" w:color="auto"/>
                              </w:rPr>
                            </w:pPr>
                            <w:r w:rsidRPr="00E125E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≪</w:t>
                            </w:r>
                            <w:r w:rsidR="0067452B" w:rsidRPr="00E125E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被害想定の概要</w:t>
                            </w:r>
                            <w:r w:rsidRPr="00E125E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≫</w:t>
                            </w:r>
                          </w:p>
                          <w:p w14:paraId="5CB4E375" w14:textId="77777777" w:rsidR="005845C1" w:rsidRDefault="005845C1" w:rsidP="00E125E7">
                            <w:pPr>
                              <w:spacing w:line="360" w:lineRule="exact"/>
                              <w:ind w:firstLineChars="118" w:firstLine="26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125E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定量的評価の結果をもとに、各地域の特性や災害拡大の様相も考慮した被害想定の実施</w:t>
                            </w:r>
                          </w:p>
                          <w:p w14:paraId="5CB4E376" w14:textId="77777777" w:rsidR="00131E87" w:rsidRPr="007F6033" w:rsidRDefault="00131E87" w:rsidP="00E125E7">
                            <w:pPr>
                              <w:spacing w:line="360" w:lineRule="exact"/>
                              <w:ind w:firstLineChars="59" w:firstLine="1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F603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</w:t>
                            </w:r>
                            <w:r w:rsidR="005845C1" w:rsidRPr="007F603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大阪北港地区</w:t>
                            </w:r>
                          </w:p>
                          <w:p w14:paraId="5CB4E377" w14:textId="77777777" w:rsidR="00131E87" w:rsidRPr="00E125E7" w:rsidRDefault="00131E87" w:rsidP="00E125E7">
                            <w:pPr>
                              <w:spacing w:line="360" w:lineRule="exact"/>
                              <w:ind w:firstLineChars="59" w:firstLine="13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125E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="005845C1" w:rsidRPr="00E125E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津波浸水深が最大約5m</w:t>
                            </w:r>
                          </w:p>
                          <w:p w14:paraId="5CB4E378" w14:textId="77777777" w:rsidR="00131E87" w:rsidRPr="00E125E7" w:rsidRDefault="00131E87" w:rsidP="00E125E7">
                            <w:pPr>
                              <w:spacing w:line="360" w:lineRule="exact"/>
                              <w:ind w:firstLineChars="59" w:firstLine="13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125E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="005845C1" w:rsidRPr="00E125E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危険物タンクの大半が津波により移動し、油類が最大2.7万ｋL流出するおそれ</w:t>
                            </w:r>
                          </w:p>
                          <w:p w14:paraId="5CB4E379" w14:textId="77777777" w:rsidR="005845C1" w:rsidRPr="00E125E7" w:rsidRDefault="00131E87" w:rsidP="00E125E7">
                            <w:pPr>
                              <w:spacing w:line="360" w:lineRule="exact"/>
                              <w:ind w:firstLineChars="59" w:firstLine="13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125E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="005845C1" w:rsidRPr="00E125E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油類が拡大</w:t>
                            </w:r>
                            <w:r w:rsidRPr="00E125E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="005845C1" w:rsidRPr="00E125E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着火した場合、一般地域への影響がある陸上・海上火災等</w:t>
                            </w:r>
                            <w:r w:rsidRPr="00E125E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の</w:t>
                            </w:r>
                            <w:r w:rsidR="005845C1" w:rsidRPr="00E125E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災害</w:t>
                            </w:r>
                            <w:r w:rsidR="00C73AE1" w:rsidRPr="00E125E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発生</w:t>
                            </w:r>
                            <w:r w:rsidRPr="00E125E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の</w:t>
                            </w:r>
                            <w:r w:rsidR="005845C1" w:rsidRPr="00E125E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可能性</w:t>
                            </w:r>
                          </w:p>
                          <w:p w14:paraId="5CB4E37A" w14:textId="77777777" w:rsidR="005845C1" w:rsidRDefault="00C73AE1" w:rsidP="00E125E7">
                            <w:pPr>
                              <w:spacing w:line="360" w:lineRule="exact"/>
                              <w:ind w:firstLineChars="59" w:firstLine="13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125E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="005845C1" w:rsidRPr="00E125E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短周期地震動により危険物タンクの流出火災、毒劇物タンクからの毒性ガス拡散の可能性</w:t>
                            </w:r>
                          </w:p>
                          <w:p w14:paraId="5CB4E37B" w14:textId="77777777" w:rsidR="0085538E" w:rsidRDefault="0085538E" w:rsidP="00E125E7">
                            <w:pPr>
                              <w:spacing w:line="360" w:lineRule="exact"/>
                              <w:ind w:firstLineChars="59" w:firstLine="13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14:paraId="5CB4E37C" w14:textId="77777777" w:rsidR="00C73AE1" w:rsidRPr="007F6033" w:rsidRDefault="00C73AE1" w:rsidP="00E125E7">
                            <w:pPr>
                              <w:spacing w:line="360" w:lineRule="exact"/>
                              <w:ind w:firstLineChars="59" w:firstLine="1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F603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</w:t>
                            </w:r>
                            <w:r w:rsidR="005845C1" w:rsidRPr="007F603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堺泉北臨海地区</w:t>
                            </w:r>
                          </w:p>
                          <w:p w14:paraId="5CB4E37D" w14:textId="77777777" w:rsidR="00C73AE1" w:rsidRPr="00E125E7" w:rsidRDefault="00C73AE1" w:rsidP="00E125E7">
                            <w:pPr>
                              <w:spacing w:line="360" w:lineRule="exact"/>
                              <w:ind w:leftChars="67" w:left="271" w:hangingChars="59" w:hanging="13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125E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="005845C1" w:rsidRPr="00E125E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長周期地震動により大型の危険物タンクで、スロッシングにより油類が最大1.2万ｋL流出するおそれ</w:t>
                            </w:r>
                          </w:p>
                          <w:p w14:paraId="5CB4E37E" w14:textId="77777777" w:rsidR="00C73AE1" w:rsidRPr="00E125E7" w:rsidRDefault="00C73AE1" w:rsidP="00E125E7">
                            <w:pPr>
                              <w:spacing w:line="360" w:lineRule="exact"/>
                              <w:ind w:firstLineChars="59" w:firstLine="13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125E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="005845C1" w:rsidRPr="00E125E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津波浸水深が最大約2m</w:t>
                            </w:r>
                          </w:p>
                          <w:p w14:paraId="5CB4E37F" w14:textId="77777777" w:rsidR="00C73AE1" w:rsidRPr="00E125E7" w:rsidRDefault="00C73AE1" w:rsidP="00E125E7">
                            <w:pPr>
                              <w:spacing w:line="360" w:lineRule="exact"/>
                              <w:ind w:firstLineChars="59" w:firstLine="13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125E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="005845C1" w:rsidRPr="00E125E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津波により小型の危険物タンクが移動し、油類が最大0.5万ｋL流出するおそれ</w:t>
                            </w:r>
                          </w:p>
                          <w:p w14:paraId="5CB4E380" w14:textId="77777777" w:rsidR="0067452B" w:rsidRPr="00E125E7" w:rsidRDefault="00C73AE1" w:rsidP="00E125E7">
                            <w:pPr>
                              <w:spacing w:line="360" w:lineRule="exact"/>
                              <w:ind w:firstLineChars="59" w:firstLine="13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125E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="005845C1" w:rsidRPr="00E125E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流出した油類が着火した場合、陸上・海上火災等の災害発生</w:t>
                            </w:r>
                            <w:r w:rsidRPr="00E125E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の</w:t>
                            </w:r>
                            <w:r w:rsidR="005845C1" w:rsidRPr="00E125E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可能性</w:t>
                            </w:r>
                          </w:p>
                          <w:p w14:paraId="5CB4E381" w14:textId="77777777" w:rsidR="00C73AE1" w:rsidRPr="00E125E7" w:rsidRDefault="00C73AE1" w:rsidP="00E125E7">
                            <w:pPr>
                              <w:spacing w:line="360" w:lineRule="exact"/>
                              <w:ind w:leftChars="68" w:left="273" w:hangingChars="59" w:hanging="13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125E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="005845C1" w:rsidRPr="00E125E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短周期地震動により高圧ガスタンクや桟橋等で火災・爆発・毒性拡散、毒劇物液体タンクで毒性ガス拡散のおそれがあり、爆発等の影響が一般地域に及ぶ可能性</w:t>
                            </w:r>
                          </w:p>
                          <w:p w14:paraId="5CB4E382" w14:textId="77777777" w:rsidR="005845C1" w:rsidRDefault="00C73AE1" w:rsidP="00E125E7">
                            <w:pPr>
                              <w:spacing w:line="360" w:lineRule="exact"/>
                              <w:ind w:firstLineChars="59" w:firstLine="130"/>
                              <w:rPr>
                                <w:sz w:val="22"/>
                              </w:rPr>
                            </w:pPr>
                            <w:r w:rsidRPr="00E125E7"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="005845C1" w:rsidRPr="00E125E7">
                              <w:rPr>
                                <w:rFonts w:hint="eastAsia"/>
                                <w:sz w:val="22"/>
                              </w:rPr>
                              <w:t>短周期地震動により危険物タンク等で流出火災の可能性</w:t>
                            </w:r>
                          </w:p>
                          <w:p w14:paraId="5CB4E383" w14:textId="77777777" w:rsidR="0085538E" w:rsidRDefault="0085538E" w:rsidP="00E125E7">
                            <w:pPr>
                              <w:spacing w:line="360" w:lineRule="exact"/>
                              <w:ind w:firstLineChars="59" w:firstLine="130"/>
                              <w:rPr>
                                <w:sz w:val="22"/>
                              </w:rPr>
                            </w:pPr>
                          </w:p>
                          <w:p w14:paraId="5CB4E384" w14:textId="77777777" w:rsidR="007F6033" w:rsidRDefault="007F6033" w:rsidP="00E125E7">
                            <w:pPr>
                              <w:spacing w:line="360" w:lineRule="exact"/>
                              <w:ind w:firstLineChars="59" w:firstLine="1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F603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○関西国際空港地区</w:t>
                            </w:r>
                          </w:p>
                          <w:p w14:paraId="5CB4E385" w14:textId="77777777" w:rsidR="007F6033" w:rsidRPr="007F6033" w:rsidRDefault="007F6033" w:rsidP="00E125E7">
                            <w:pPr>
                              <w:spacing w:line="360" w:lineRule="exact"/>
                              <w:ind w:firstLineChars="59" w:firstLine="13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7F603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・短周期地震動により危険物タンク等で流出火災の可能性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11.85pt;margin-top:51.3pt;width:534pt;height:649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" strokeweight="1.75pt">
                <v:textbox>
                  <w:txbxContent>
                    <w:p w14:paraId="5CB4E365" w14:textId="77777777" w:rsidR="00116368" w:rsidRDefault="00116368" w:rsidP="00E125E7">
                      <w:pPr>
                        <w:spacing w:line="360" w:lineRule="exact"/>
                        <w:ind w:firstLineChars="59" w:firstLine="13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5CB4E366" w14:textId="77777777" w:rsidR="005845C1" w:rsidRPr="00E125E7" w:rsidRDefault="004A4AD5" w:rsidP="00E125E7">
                      <w:pPr>
                        <w:spacing w:line="360" w:lineRule="exact"/>
                        <w:ind w:firstLineChars="59" w:firstLine="13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125E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＜</w:t>
                      </w:r>
                      <w:r w:rsidR="0067452B" w:rsidRPr="00E125E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対象地域</w:t>
                      </w:r>
                      <w:r w:rsidRPr="00E125E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＞</w:t>
                      </w:r>
                    </w:p>
                    <w:p w14:paraId="5CB4E367" w14:textId="130033EE" w:rsidR="005845C1" w:rsidRPr="00E125E7" w:rsidRDefault="005845C1" w:rsidP="00E125E7">
                      <w:pPr>
                        <w:spacing w:line="360" w:lineRule="exact"/>
                        <w:ind w:firstLineChars="118" w:firstLine="26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125E7">
                        <w:rPr>
                          <w:rFonts w:asciiTheme="minorEastAsia" w:hAnsiTheme="minorEastAsia" w:hint="eastAsia"/>
                          <w:sz w:val="22"/>
                        </w:rPr>
                        <w:t>府内には4地区の特別防災区域が指定されている。</w:t>
                      </w:r>
                    </w:p>
                    <w:p w14:paraId="5CB4E368" w14:textId="77777777" w:rsidR="005845C1" w:rsidRPr="00E125E7" w:rsidRDefault="0067452B" w:rsidP="00E125E7">
                      <w:pPr>
                        <w:spacing w:line="360" w:lineRule="exact"/>
                        <w:ind w:firstLineChars="59" w:firstLine="13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125E7">
                        <w:rPr>
                          <w:rFonts w:asciiTheme="minorEastAsia" w:hAnsiTheme="minorEastAsia" w:hint="eastAsia"/>
                          <w:sz w:val="22"/>
                        </w:rPr>
                        <w:t>○</w:t>
                      </w:r>
                      <w:r w:rsidR="005845C1" w:rsidRPr="00E125E7">
                        <w:rPr>
                          <w:rFonts w:asciiTheme="minorEastAsia" w:hAnsiTheme="minorEastAsia" w:hint="eastAsia"/>
                          <w:sz w:val="22"/>
                        </w:rPr>
                        <w:t>大阪北港地区</w:t>
                      </w:r>
                    </w:p>
                    <w:p w14:paraId="5CB4E369" w14:textId="77777777" w:rsidR="005845C1" w:rsidRPr="00E125E7" w:rsidRDefault="0067452B" w:rsidP="00E125E7">
                      <w:pPr>
                        <w:spacing w:line="360" w:lineRule="exact"/>
                        <w:ind w:firstLineChars="59" w:firstLine="13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125E7">
                        <w:rPr>
                          <w:rFonts w:asciiTheme="minorEastAsia" w:hAnsiTheme="minorEastAsia" w:hint="eastAsia"/>
                          <w:sz w:val="22"/>
                        </w:rPr>
                        <w:t>○</w:t>
                      </w:r>
                      <w:r w:rsidR="005845C1" w:rsidRPr="00E125E7">
                        <w:rPr>
                          <w:rFonts w:asciiTheme="minorEastAsia" w:hAnsiTheme="minorEastAsia" w:hint="eastAsia"/>
                          <w:sz w:val="22"/>
                        </w:rPr>
                        <w:t>堺泉北臨海地区</w:t>
                      </w:r>
                    </w:p>
                    <w:p w14:paraId="5CB4E36A" w14:textId="77777777" w:rsidR="005845C1" w:rsidRPr="00E125E7" w:rsidRDefault="0067452B" w:rsidP="00E125E7">
                      <w:pPr>
                        <w:spacing w:line="360" w:lineRule="exact"/>
                        <w:ind w:firstLineChars="59" w:firstLine="13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125E7">
                        <w:rPr>
                          <w:rFonts w:asciiTheme="minorEastAsia" w:hAnsiTheme="minorEastAsia" w:hint="eastAsia"/>
                          <w:sz w:val="22"/>
                        </w:rPr>
                        <w:t>○</w:t>
                      </w:r>
                      <w:r w:rsidR="005845C1" w:rsidRPr="00E125E7">
                        <w:rPr>
                          <w:rFonts w:asciiTheme="minorEastAsia" w:hAnsiTheme="minorEastAsia" w:hint="eastAsia"/>
                          <w:sz w:val="22"/>
                        </w:rPr>
                        <w:t>関西国際空港地区</w:t>
                      </w:r>
                    </w:p>
                    <w:p w14:paraId="5CB4E36B" w14:textId="77777777" w:rsidR="005845C1" w:rsidRDefault="0067452B" w:rsidP="00E125E7">
                      <w:pPr>
                        <w:spacing w:line="360" w:lineRule="exact"/>
                        <w:ind w:firstLineChars="59" w:firstLine="13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125E7">
                        <w:rPr>
                          <w:rFonts w:asciiTheme="minorEastAsia" w:hAnsiTheme="minorEastAsia" w:hint="eastAsia"/>
                          <w:sz w:val="22"/>
                        </w:rPr>
                        <w:t>○</w:t>
                      </w:r>
                      <w:r w:rsidR="005845C1" w:rsidRPr="00E125E7">
                        <w:rPr>
                          <w:rFonts w:asciiTheme="minorEastAsia" w:hAnsiTheme="minorEastAsia" w:hint="eastAsia"/>
                          <w:sz w:val="22"/>
                        </w:rPr>
                        <w:t>岬地区</w:t>
                      </w:r>
                    </w:p>
                    <w:p w14:paraId="7C7BE737" w14:textId="77777777" w:rsidR="002710BB" w:rsidRPr="00E125E7" w:rsidRDefault="002710BB" w:rsidP="00E125E7">
                      <w:pPr>
                        <w:spacing w:line="360" w:lineRule="exact"/>
                        <w:ind w:firstLineChars="59" w:firstLine="130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14:paraId="5CB4E36C" w14:textId="77777777" w:rsidR="00C73AE1" w:rsidRPr="00E125E7" w:rsidRDefault="004A4AD5" w:rsidP="003467B6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125E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【被害想定】</w:t>
                      </w:r>
                    </w:p>
                    <w:p w14:paraId="5CB4E36D" w14:textId="1E4D1995" w:rsidR="005845C1" w:rsidRPr="00E125E7" w:rsidRDefault="00C92061" w:rsidP="00E125E7">
                      <w:pPr>
                        <w:spacing w:line="360" w:lineRule="exact"/>
                        <w:ind w:firstLineChars="59" w:firstLine="13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125E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≪</w:t>
                      </w:r>
                      <w:r w:rsidR="0067452B" w:rsidRPr="00E125E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抽出された事象の評価方法</w:t>
                      </w:r>
                      <w:r w:rsidRPr="00E125E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≫</w:t>
                      </w:r>
                    </w:p>
                    <w:p w14:paraId="5CB4E36E" w14:textId="77777777" w:rsidR="00131E87" w:rsidRPr="00E125E7" w:rsidRDefault="00131E87" w:rsidP="00E125E7">
                      <w:pPr>
                        <w:spacing w:line="360" w:lineRule="exact"/>
                        <w:ind w:firstLineChars="59" w:firstLine="13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125E7">
                        <w:rPr>
                          <w:rFonts w:asciiTheme="minorEastAsia" w:hAnsiTheme="minorEastAsia" w:hint="eastAsia"/>
                          <w:sz w:val="22"/>
                        </w:rPr>
                        <w:t>○</w:t>
                      </w:r>
                      <w:r w:rsidR="005845C1" w:rsidRPr="00E125E7">
                        <w:rPr>
                          <w:rFonts w:asciiTheme="minorEastAsia" w:hAnsiTheme="minorEastAsia" w:hint="eastAsia"/>
                          <w:sz w:val="22"/>
                        </w:rPr>
                        <w:t>評価方法</w:t>
                      </w:r>
                    </w:p>
                    <w:p w14:paraId="5CB4E36F" w14:textId="77777777" w:rsidR="005845C1" w:rsidRPr="00E125E7" w:rsidRDefault="00131E87" w:rsidP="0067452B">
                      <w:pPr>
                        <w:spacing w:line="360" w:lineRule="exact"/>
                        <w:ind w:left="284" w:hanging="142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125E7"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="005845C1" w:rsidRPr="00E125E7">
                        <w:rPr>
                          <w:rFonts w:asciiTheme="minorEastAsia" w:hAnsiTheme="minorEastAsia" w:hint="eastAsia"/>
                          <w:sz w:val="22"/>
                        </w:rPr>
                        <w:t>国の防災アセスメント指針（</w:t>
                      </w:r>
                      <w:r w:rsidR="00CE3082">
                        <w:rPr>
                          <w:rFonts w:asciiTheme="minorEastAsia" w:hAnsiTheme="minorEastAsia" w:hint="eastAsia"/>
                          <w:sz w:val="22"/>
                        </w:rPr>
                        <w:t>H</w:t>
                      </w:r>
                      <w:r w:rsidR="005845C1" w:rsidRPr="00E125E7">
                        <w:rPr>
                          <w:rFonts w:asciiTheme="minorEastAsia" w:hAnsiTheme="minorEastAsia" w:hint="eastAsia"/>
                          <w:sz w:val="22"/>
                        </w:rPr>
                        <w:t>25</w:t>
                      </w:r>
                      <w:r w:rsidR="00CE3082">
                        <w:rPr>
                          <w:rFonts w:asciiTheme="minorEastAsia" w:hAnsiTheme="minorEastAsia" w:hint="eastAsia"/>
                          <w:sz w:val="22"/>
                        </w:rPr>
                        <w:t>.</w:t>
                      </w:r>
                      <w:r w:rsidR="005845C1" w:rsidRPr="00E125E7">
                        <w:rPr>
                          <w:rFonts w:asciiTheme="minorEastAsia" w:hAnsiTheme="minorEastAsia" w:hint="eastAsia"/>
                          <w:sz w:val="22"/>
                        </w:rPr>
                        <w:t>3改訂）を活用</w:t>
                      </w:r>
                      <w:r w:rsidR="0085538E">
                        <w:rPr>
                          <w:rFonts w:asciiTheme="minorEastAsia" w:hAnsiTheme="minorEastAsia" w:hint="eastAsia"/>
                          <w:sz w:val="22"/>
                        </w:rPr>
                        <w:t>する</w:t>
                      </w:r>
                      <w:r w:rsidR="005845C1" w:rsidRPr="00E125E7">
                        <w:rPr>
                          <w:rFonts w:asciiTheme="minorEastAsia" w:hAnsiTheme="minorEastAsia" w:hint="eastAsia"/>
                          <w:sz w:val="22"/>
                        </w:rPr>
                        <w:t>定量的評価事象と定性的評価事象に分類</w:t>
                      </w:r>
                    </w:p>
                    <w:p w14:paraId="5CB4E370" w14:textId="6E48292A" w:rsidR="00131E87" w:rsidRPr="00E125E7" w:rsidRDefault="00131E87" w:rsidP="00E125E7">
                      <w:pPr>
                        <w:spacing w:line="360" w:lineRule="exact"/>
                        <w:ind w:firstLineChars="59" w:firstLine="13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125E7">
                        <w:rPr>
                          <w:rFonts w:asciiTheme="minorEastAsia" w:hAnsiTheme="minorEastAsia" w:hint="eastAsia"/>
                          <w:sz w:val="22"/>
                        </w:rPr>
                        <w:t>○</w:t>
                      </w:r>
                      <w:r w:rsidR="00EC101F">
                        <w:rPr>
                          <w:rFonts w:asciiTheme="minorEastAsia" w:hAnsiTheme="minorEastAsia" w:hint="eastAsia"/>
                          <w:sz w:val="22"/>
                        </w:rPr>
                        <w:t>「</w:t>
                      </w:r>
                      <w:r w:rsidRPr="00E125E7">
                        <w:rPr>
                          <w:rFonts w:asciiTheme="minorEastAsia" w:hAnsiTheme="minorEastAsia" w:hint="eastAsia"/>
                          <w:sz w:val="22"/>
                        </w:rPr>
                        <w:t>連鎖と複合</w:t>
                      </w:r>
                      <w:r w:rsidR="00EC101F">
                        <w:rPr>
                          <w:rFonts w:asciiTheme="minorEastAsia" w:hAnsiTheme="minorEastAsia" w:hint="eastAsia"/>
                          <w:sz w:val="22"/>
                        </w:rPr>
                        <w:t>」</w:t>
                      </w:r>
                      <w:r w:rsidRPr="00E125E7">
                        <w:rPr>
                          <w:rFonts w:asciiTheme="minorEastAsia" w:hAnsiTheme="minorEastAsia" w:hint="eastAsia"/>
                          <w:sz w:val="22"/>
                        </w:rPr>
                        <w:t>の考え方に基づいた被害想定シナリオ案</w:t>
                      </w:r>
                    </w:p>
                    <w:p w14:paraId="5CB4E371" w14:textId="77777777" w:rsidR="00CE3082" w:rsidRDefault="005845C1" w:rsidP="00E125E7">
                      <w:pPr>
                        <w:spacing w:line="360" w:lineRule="exact"/>
                        <w:ind w:leftChars="67" w:left="271" w:hangingChars="59" w:hanging="13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125E7">
                        <w:rPr>
                          <w:rFonts w:asciiTheme="minorEastAsia" w:hAnsiTheme="minorEastAsia" w:hint="eastAsia"/>
                          <w:sz w:val="22"/>
                        </w:rPr>
                        <w:t>・単独災害</w:t>
                      </w:r>
                      <w:r w:rsidR="00131E87" w:rsidRPr="00E125E7">
                        <w:rPr>
                          <w:rFonts w:asciiTheme="minorEastAsia" w:hAnsiTheme="minorEastAsia" w:hint="eastAsia"/>
                          <w:sz w:val="22"/>
                        </w:rPr>
                        <w:t>の</w:t>
                      </w:r>
                      <w:r w:rsidRPr="00E125E7">
                        <w:rPr>
                          <w:rFonts w:asciiTheme="minorEastAsia" w:hAnsiTheme="minorEastAsia" w:hint="eastAsia"/>
                          <w:sz w:val="22"/>
                        </w:rPr>
                        <w:t>列挙だけでなく、次に何が起こるかを考え時系列に整理</w:t>
                      </w:r>
                    </w:p>
                    <w:p w14:paraId="5CB4E372" w14:textId="77777777" w:rsidR="005845C1" w:rsidRPr="00E125E7" w:rsidRDefault="00CE3082" w:rsidP="00E125E7">
                      <w:pPr>
                        <w:spacing w:line="360" w:lineRule="exact"/>
                        <w:ind w:leftChars="67" w:left="271" w:hangingChars="59" w:hanging="13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・さらに</w:t>
                      </w:r>
                      <w:r w:rsidR="005845C1" w:rsidRPr="00E125E7">
                        <w:rPr>
                          <w:rFonts w:asciiTheme="minorEastAsia" w:hAnsiTheme="minorEastAsia" w:hint="eastAsia"/>
                          <w:sz w:val="22"/>
                        </w:rPr>
                        <w:t>一般地域への影響も考慮し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た</w:t>
                      </w:r>
                      <w:r w:rsidR="00131E87" w:rsidRPr="00E125E7">
                        <w:rPr>
                          <w:rFonts w:asciiTheme="minorEastAsia" w:hAnsiTheme="minorEastAsia" w:hint="eastAsia"/>
                          <w:sz w:val="22"/>
                        </w:rPr>
                        <w:t>シナリオ案</w:t>
                      </w:r>
                      <w:r w:rsidR="005845C1" w:rsidRPr="00E125E7">
                        <w:rPr>
                          <w:rFonts w:asciiTheme="minorEastAsia" w:hAnsiTheme="minorEastAsia" w:hint="eastAsia"/>
                          <w:sz w:val="22"/>
                        </w:rPr>
                        <w:t>を作成</w:t>
                      </w:r>
                    </w:p>
                    <w:p w14:paraId="5CB4E373" w14:textId="77777777" w:rsidR="00C73AE1" w:rsidRPr="00E125E7" w:rsidRDefault="00C73AE1" w:rsidP="003467B6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5CB4E374" w14:textId="77777777" w:rsidR="005845C1" w:rsidRPr="00E125E7" w:rsidRDefault="00C92061" w:rsidP="00E125E7">
                      <w:pPr>
                        <w:spacing w:line="360" w:lineRule="exact"/>
                        <w:ind w:firstLineChars="59" w:firstLine="130"/>
                        <w:rPr>
                          <w:rFonts w:asciiTheme="majorEastAsia" w:eastAsiaTheme="majorEastAsia" w:hAnsiTheme="majorEastAsia"/>
                          <w:sz w:val="22"/>
                          <w:bdr w:val="single" w:sz="4" w:space="0" w:color="auto"/>
                        </w:rPr>
                      </w:pPr>
                      <w:r w:rsidRPr="00E125E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≪</w:t>
                      </w:r>
                      <w:r w:rsidR="0067452B" w:rsidRPr="00E125E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被害想定の概要</w:t>
                      </w:r>
                      <w:r w:rsidRPr="00E125E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≫</w:t>
                      </w:r>
                    </w:p>
                    <w:p w14:paraId="5CB4E375" w14:textId="77777777" w:rsidR="005845C1" w:rsidRDefault="005845C1" w:rsidP="00E125E7">
                      <w:pPr>
                        <w:spacing w:line="360" w:lineRule="exact"/>
                        <w:ind w:firstLineChars="118" w:firstLine="26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125E7">
                        <w:rPr>
                          <w:rFonts w:asciiTheme="minorEastAsia" w:hAnsiTheme="minorEastAsia" w:hint="eastAsia"/>
                          <w:sz w:val="22"/>
                        </w:rPr>
                        <w:t>定量的評価の結果をもとに、各地域の特性や災害拡大の様相も考慮した被害想定の実施</w:t>
                      </w:r>
                    </w:p>
                    <w:p w14:paraId="5CB4E376" w14:textId="77777777" w:rsidR="00131E87" w:rsidRPr="007F6033" w:rsidRDefault="00131E87" w:rsidP="00E125E7">
                      <w:pPr>
                        <w:spacing w:line="360" w:lineRule="exact"/>
                        <w:ind w:firstLineChars="59" w:firstLine="13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F603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</w:t>
                      </w:r>
                      <w:r w:rsidR="005845C1" w:rsidRPr="007F603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大阪北港地区</w:t>
                      </w:r>
                    </w:p>
                    <w:p w14:paraId="5CB4E377" w14:textId="77777777" w:rsidR="00131E87" w:rsidRPr="00E125E7" w:rsidRDefault="00131E87" w:rsidP="00E125E7">
                      <w:pPr>
                        <w:spacing w:line="360" w:lineRule="exact"/>
                        <w:ind w:firstLineChars="59" w:firstLine="13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125E7"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="005845C1" w:rsidRPr="00E125E7">
                        <w:rPr>
                          <w:rFonts w:asciiTheme="minorEastAsia" w:hAnsiTheme="minorEastAsia" w:hint="eastAsia"/>
                          <w:sz w:val="22"/>
                        </w:rPr>
                        <w:t>津波浸水深が最大約5m</w:t>
                      </w:r>
                    </w:p>
                    <w:p w14:paraId="5CB4E378" w14:textId="77777777" w:rsidR="00131E87" w:rsidRPr="00E125E7" w:rsidRDefault="00131E87" w:rsidP="00E125E7">
                      <w:pPr>
                        <w:spacing w:line="360" w:lineRule="exact"/>
                        <w:ind w:firstLineChars="59" w:firstLine="13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125E7"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="005845C1" w:rsidRPr="00E125E7">
                        <w:rPr>
                          <w:rFonts w:asciiTheme="minorEastAsia" w:hAnsiTheme="minorEastAsia" w:hint="eastAsia"/>
                          <w:sz w:val="22"/>
                        </w:rPr>
                        <w:t>危険物タンクの大半が津波により移動し、油類が最大2.7万ｋL流出するおそれ</w:t>
                      </w:r>
                    </w:p>
                    <w:p w14:paraId="5CB4E379" w14:textId="77777777" w:rsidR="005845C1" w:rsidRPr="00E125E7" w:rsidRDefault="00131E87" w:rsidP="00E125E7">
                      <w:pPr>
                        <w:spacing w:line="360" w:lineRule="exact"/>
                        <w:ind w:firstLineChars="59" w:firstLine="13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125E7"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="005845C1" w:rsidRPr="00E125E7">
                        <w:rPr>
                          <w:rFonts w:asciiTheme="minorEastAsia" w:hAnsiTheme="minorEastAsia" w:hint="eastAsia"/>
                          <w:sz w:val="22"/>
                        </w:rPr>
                        <w:t>油類が拡大</w:t>
                      </w:r>
                      <w:r w:rsidRPr="00E125E7"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="005845C1" w:rsidRPr="00E125E7">
                        <w:rPr>
                          <w:rFonts w:asciiTheme="minorEastAsia" w:hAnsiTheme="minorEastAsia" w:hint="eastAsia"/>
                          <w:sz w:val="22"/>
                        </w:rPr>
                        <w:t>着火した場合、一般地域への影響がある陸上・海上火災等</w:t>
                      </w:r>
                      <w:r w:rsidRPr="00E125E7">
                        <w:rPr>
                          <w:rFonts w:asciiTheme="minorEastAsia" w:hAnsiTheme="minorEastAsia" w:hint="eastAsia"/>
                          <w:sz w:val="22"/>
                        </w:rPr>
                        <w:t>の</w:t>
                      </w:r>
                      <w:r w:rsidR="005845C1" w:rsidRPr="00E125E7">
                        <w:rPr>
                          <w:rFonts w:asciiTheme="minorEastAsia" w:hAnsiTheme="minorEastAsia" w:hint="eastAsia"/>
                          <w:sz w:val="22"/>
                        </w:rPr>
                        <w:t>災害</w:t>
                      </w:r>
                      <w:r w:rsidR="00C73AE1" w:rsidRPr="00E125E7">
                        <w:rPr>
                          <w:rFonts w:asciiTheme="minorEastAsia" w:hAnsiTheme="minorEastAsia" w:hint="eastAsia"/>
                          <w:sz w:val="22"/>
                        </w:rPr>
                        <w:t>発生</w:t>
                      </w:r>
                      <w:r w:rsidRPr="00E125E7">
                        <w:rPr>
                          <w:rFonts w:asciiTheme="minorEastAsia" w:hAnsiTheme="minorEastAsia" w:hint="eastAsia"/>
                          <w:sz w:val="22"/>
                        </w:rPr>
                        <w:t>の</w:t>
                      </w:r>
                      <w:r w:rsidR="005845C1" w:rsidRPr="00E125E7">
                        <w:rPr>
                          <w:rFonts w:asciiTheme="minorEastAsia" w:hAnsiTheme="minorEastAsia" w:hint="eastAsia"/>
                          <w:sz w:val="22"/>
                        </w:rPr>
                        <w:t>可能性</w:t>
                      </w:r>
                    </w:p>
                    <w:p w14:paraId="5CB4E37A" w14:textId="77777777" w:rsidR="005845C1" w:rsidRDefault="00C73AE1" w:rsidP="00E125E7">
                      <w:pPr>
                        <w:spacing w:line="360" w:lineRule="exact"/>
                        <w:ind w:firstLineChars="59" w:firstLine="13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125E7"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="005845C1" w:rsidRPr="00E125E7">
                        <w:rPr>
                          <w:rFonts w:asciiTheme="minorEastAsia" w:hAnsiTheme="minorEastAsia" w:hint="eastAsia"/>
                          <w:sz w:val="22"/>
                        </w:rPr>
                        <w:t>短周期地震動により危険物タンクの流出火災、毒劇物タンクからの毒性ガス拡散の可能性</w:t>
                      </w:r>
                    </w:p>
                    <w:p w14:paraId="5CB4E37B" w14:textId="77777777" w:rsidR="0085538E" w:rsidRDefault="0085538E" w:rsidP="00E125E7">
                      <w:pPr>
                        <w:spacing w:line="360" w:lineRule="exact"/>
                        <w:ind w:firstLineChars="59" w:firstLine="130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14:paraId="5CB4E37C" w14:textId="77777777" w:rsidR="00C73AE1" w:rsidRPr="007F6033" w:rsidRDefault="00C73AE1" w:rsidP="00E125E7">
                      <w:pPr>
                        <w:spacing w:line="360" w:lineRule="exact"/>
                        <w:ind w:firstLineChars="59" w:firstLine="13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F603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</w:t>
                      </w:r>
                      <w:r w:rsidR="005845C1" w:rsidRPr="007F603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堺泉北臨海地区</w:t>
                      </w:r>
                    </w:p>
                    <w:p w14:paraId="5CB4E37D" w14:textId="77777777" w:rsidR="00C73AE1" w:rsidRPr="00E125E7" w:rsidRDefault="00C73AE1" w:rsidP="00E125E7">
                      <w:pPr>
                        <w:spacing w:line="360" w:lineRule="exact"/>
                        <w:ind w:leftChars="67" w:left="271" w:hangingChars="59" w:hanging="13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125E7"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="005845C1" w:rsidRPr="00E125E7">
                        <w:rPr>
                          <w:rFonts w:asciiTheme="minorEastAsia" w:hAnsiTheme="minorEastAsia" w:hint="eastAsia"/>
                          <w:sz w:val="22"/>
                        </w:rPr>
                        <w:t>長周期地震動により大型の危険物タンクで、スロッシングにより油類が最大1.2万ｋL流出するおそれ</w:t>
                      </w:r>
                    </w:p>
                    <w:p w14:paraId="5CB4E37E" w14:textId="77777777" w:rsidR="00C73AE1" w:rsidRPr="00E125E7" w:rsidRDefault="00C73AE1" w:rsidP="00E125E7">
                      <w:pPr>
                        <w:spacing w:line="360" w:lineRule="exact"/>
                        <w:ind w:firstLineChars="59" w:firstLine="13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125E7"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="005845C1" w:rsidRPr="00E125E7">
                        <w:rPr>
                          <w:rFonts w:asciiTheme="minorEastAsia" w:hAnsiTheme="minorEastAsia" w:hint="eastAsia"/>
                          <w:sz w:val="22"/>
                        </w:rPr>
                        <w:t>津波浸水深が最大約2m</w:t>
                      </w:r>
                    </w:p>
                    <w:p w14:paraId="5CB4E37F" w14:textId="77777777" w:rsidR="00C73AE1" w:rsidRPr="00E125E7" w:rsidRDefault="00C73AE1" w:rsidP="00E125E7">
                      <w:pPr>
                        <w:spacing w:line="360" w:lineRule="exact"/>
                        <w:ind w:firstLineChars="59" w:firstLine="13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125E7"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="005845C1" w:rsidRPr="00E125E7">
                        <w:rPr>
                          <w:rFonts w:asciiTheme="minorEastAsia" w:hAnsiTheme="minorEastAsia" w:hint="eastAsia"/>
                          <w:sz w:val="22"/>
                        </w:rPr>
                        <w:t>津波により小型の危険物タンクが移動し、油類が最大0.5万ｋL流出するおそれ</w:t>
                      </w:r>
                    </w:p>
                    <w:p w14:paraId="5CB4E380" w14:textId="77777777" w:rsidR="0067452B" w:rsidRPr="00E125E7" w:rsidRDefault="00C73AE1" w:rsidP="00E125E7">
                      <w:pPr>
                        <w:spacing w:line="360" w:lineRule="exact"/>
                        <w:ind w:firstLineChars="59" w:firstLine="13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125E7"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="005845C1" w:rsidRPr="00E125E7">
                        <w:rPr>
                          <w:rFonts w:asciiTheme="minorEastAsia" w:hAnsiTheme="minorEastAsia" w:hint="eastAsia"/>
                          <w:sz w:val="22"/>
                        </w:rPr>
                        <w:t>流出した油類が着火した場合、陸上・海上火災等の災害発生</w:t>
                      </w:r>
                      <w:r w:rsidRPr="00E125E7">
                        <w:rPr>
                          <w:rFonts w:asciiTheme="minorEastAsia" w:hAnsiTheme="minorEastAsia" w:hint="eastAsia"/>
                          <w:sz w:val="22"/>
                        </w:rPr>
                        <w:t>の</w:t>
                      </w:r>
                      <w:r w:rsidR="005845C1" w:rsidRPr="00E125E7">
                        <w:rPr>
                          <w:rFonts w:asciiTheme="minorEastAsia" w:hAnsiTheme="minorEastAsia" w:hint="eastAsia"/>
                          <w:sz w:val="22"/>
                        </w:rPr>
                        <w:t>可能性</w:t>
                      </w:r>
                    </w:p>
                    <w:p w14:paraId="5CB4E381" w14:textId="77777777" w:rsidR="00C73AE1" w:rsidRPr="00E125E7" w:rsidRDefault="00C73AE1" w:rsidP="00E125E7">
                      <w:pPr>
                        <w:spacing w:line="360" w:lineRule="exact"/>
                        <w:ind w:leftChars="68" w:left="273" w:hangingChars="59" w:hanging="13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125E7"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="005845C1" w:rsidRPr="00E125E7">
                        <w:rPr>
                          <w:rFonts w:asciiTheme="minorEastAsia" w:hAnsiTheme="minorEastAsia" w:hint="eastAsia"/>
                          <w:sz w:val="22"/>
                        </w:rPr>
                        <w:t>短周期地震動により高圧ガスタンクや桟橋等で火災・爆発・毒性拡散、毒劇物液体タンクで毒性ガス拡散のおそれがあり、爆発等の影響が一般地域に及ぶ可能性</w:t>
                      </w:r>
                    </w:p>
                    <w:p w14:paraId="5CB4E382" w14:textId="77777777" w:rsidR="005845C1" w:rsidRDefault="00C73AE1" w:rsidP="00E125E7">
                      <w:pPr>
                        <w:spacing w:line="360" w:lineRule="exact"/>
                        <w:ind w:firstLineChars="59" w:firstLine="130"/>
                        <w:rPr>
                          <w:sz w:val="22"/>
                        </w:rPr>
                      </w:pPr>
                      <w:r w:rsidRPr="00E125E7">
                        <w:rPr>
                          <w:rFonts w:hint="eastAsia"/>
                          <w:sz w:val="22"/>
                        </w:rPr>
                        <w:t>・</w:t>
                      </w:r>
                      <w:r w:rsidR="005845C1" w:rsidRPr="00E125E7">
                        <w:rPr>
                          <w:rFonts w:hint="eastAsia"/>
                          <w:sz w:val="22"/>
                        </w:rPr>
                        <w:t>短周期地震動により危険物タンク等で流出火災の可能性</w:t>
                      </w:r>
                    </w:p>
                    <w:p w14:paraId="5CB4E383" w14:textId="77777777" w:rsidR="0085538E" w:rsidRDefault="0085538E" w:rsidP="00E125E7">
                      <w:pPr>
                        <w:spacing w:line="360" w:lineRule="exact"/>
                        <w:ind w:firstLineChars="59" w:firstLine="130"/>
                        <w:rPr>
                          <w:sz w:val="22"/>
                        </w:rPr>
                      </w:pPr>
                    </w:p>
                    <w:p w14:paraId="5CB4E384" w14:textId="77777777" w:rsidR="007F6033" w:rsidRDefault="007F6033" w:rsidP="00E125E7">
                      <w:pPr>
                        <w:spacing w:line="360" w:lineRule="exact"/>
                        <w:ind w:firstLineChars="59" w:firstLine="13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F603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○関西国際空港地区</w:t>
                      </w:r>
                    </w:p>
                    <w:p w14:paraId="5CB4E385" w14:textId="77777777" w:rsidR="007F6033" w:rsidRPr="007F6033" w:rsidRDefault="007F6033" w:rsidP="00E125E7">
                      <w:pPr>
                        <w:spacing w:line="360" w:lineRule="exact"/>
                        <w:ind w:firstLineChars="59" w:firstLine="13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7F6033">
                        <w:rPr>
                          <w:rFonts w:asciiTheme="minorEastAsia" w:hAnsiTheme="minorEastAsia" w:hint="eastAsia"/>
                          <w:sz w:val="22"/>
                        </w:rPr>
                        <w:t>・短周期地震動により危険物タンク等で流出火災の可能性</w:t>
                      </w:r>
                    </w:p>
                  </w:txbxContent>
                </v:textbox>
              </v:shape>
            </w:pict>
          </mc:Fallback>
        </mc:AlternateContent>
      </w:r>
      <w:r w:rsidR="001C1995" w:rsidRPr="00E125E7">
        <w:rPr>
          <w:rFonts w:asciiTheme="majorEastAsia" w:eastAsiaTheme="majorEastAsia" w:hAnsiTheme="majorEastAsia" w:hint="eastAsia"/>
          <w:w w:val="150"/>
          <w:sz w:val="28"/>
          <w:szCs w:val="28"/>
        </w:rPr>
        <w:t>大阪府石油コンビナート等防災計画の修正</w:t>
      </w:r>
      <w:r w:rsidR="000224A4">
        <w:rPr>
          <w:rFonts w:asciiTheme="majorEastAsia" w:eastAsiaTheme="majorEastAsia" w:hAnsiTheme="majorEastAsia" w:hint="eastAsia"/>
          <w:w w:val="150"/>
          <w:sz w:val="28"/>
          <w:szCs w:val="28"/>
        </w:rPr>
        <w:t>（平成26年3月）</w:t>
      </w:r>
      <w:r w:rsidR="001C1995" w:rsidRPr="00E125E7">
        <w:rPr>
          <w:rFonts w:asciiTheme="majorEastAsia" w:eastAsiaTheme="majorEastAsia" w:hAnsiTheme="majorEastAsia" w:hint="eastAsia"/>
          <w:w w:val="150"/>
          <w:sz w:val="28"/>
          <w:szCs w:val="28"/>
        </w:rPr>
        <w:t>につ</w:t>
      </w:r>
      <w:bookmarkStart w:id="0" w:name="_GoBack"/>
      <w:bookmarkEnd w:id="0"/>
      <w:r w:rsidR="001C1995" w:rsidRPr="00E125E7">
        <w:rPr>
          <w:rFonts w:asciiTheme="majorEastAsia" w:eastAsiaTheme="majorEastAsia" w:hAnsiTheme="majorEastAsia" w:hint="eastAsia"/>
          <w:w w:val="150"/>
          <w:sz w:val="28"/>
          <w:szCs w:val="28"/>
        </w:rPr>
        <w:t>いて</w:t>
      </w:r>
    </w:p>
    <w:sectPr w:rsidR="000B2FDA" w:rsidRPr="000B2FDA" w:rsidSect="000224A4">
      <w:pgSz w:w="23814" w:h="16839" w:orient="landscape" w:code="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C3BCF" w14:textId="77777777" w:rsidR="00D900F9" w:rsidRDefault="00D900F9" w:rsidP="000B2FDA">
      <w:r>
        <w:separator/>
      </w:r>
    </w:p>
  </w:endnote>
  <w:endnote w:type="continuationSeparator" w:id="0">
    <w:p w14:paraId="7EBC959A" w14:textId="77777777" w:rsidR="00D900F9" w:rsidRDefault="00D900F9" w:rsidP="000B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EE167" w14:textId="77777777" w:rsidR="00D900F9" w:rsidRDefault="00D900F9" w:rsidP="000B2FDA">
      <w:r>
        <w:separator/>
      </w:r>
    </w:p>
  </w:footnote>
  <w:footnote w:type="continuationSeparator" w:id="0">
    <w:p w14:paraId="576AD635" w14:textId="77777777" w:rsidR="00D900F9" w:rsidRDefault="00D900F9" w:rsidP="000B2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16CE"/>
    <w:multiLevelType w:val="hybridMultilevel"/>
    <w:tmpl w:val="E49CB30C"/>
    <w:lvl w:ilvl="0" w:tplc="E6B0780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05074DE"/>
    <w:multiLevelType w:val="hybridMultilevel"/>
    <w:tmpl w:val="B04E0DD0"/>
    <w:lvl w:ilvl="0" w:tplc="6CC65F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1625FE"/>
    <w:multiLevelType w:val="hybridMultilevel"/>
    <w:tmpl w:val="83D8730A"/>
    <w:lvl w:ilvl="0" w:tplc="54721C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49F491A"/>
    <w:multiLevelType w:val="hybridMultilevel"/>
    <w:tmpl w:val="5136F48C"/>
    <w:lvl w:ilvl="0" w:tplc="BED6899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6585B08"/>
    <w:multiLevelType w:val="hybridMultilevel"/>
    <w:tmpl w:val="F9B2D73C"/>
    <w:lvl w:ilvl="0" w:tplc="9D24DE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8396E19"/>
    <w:multiLevelType w:val="hybridMultilevel"/>
    <w:tmpl w:val="28128178"/>
    <w:lvl w:ilvl="0" w:tplc="9D24DE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EDE6D2D"/>
    <w:multiLevelType w:val="hybridMultilevel"/>
    <w:tmpl w:val="4A529D02"/>
    <w:lvl w:ilvl="0" w:tplc="9D24DE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FA1118E"/>
    <w:multiLevelType w:val="hybridMultilevel"/>
    <w:tmpl w:val="6916CC2C"/>
    <w:lvl w:ilvl="0" w:tplc="97DA192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D3F7361"/>
    <w:multiLevelType w:val="hybridMultilevel"/>
    <w:tmpl w:val="6156A208"/>
    <w:lvl w:ilvl="0" w:tplc="BED6899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FE76943"/>
    <w:multiLevelType w:val="hybridMultilevel"/>
    <w:tmpl w:val="CAA6C0FC"/>
    <w:lvl w:ilvl="0" w:tplc="9D24DE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0D87B96"/>
    <w:multiLevelType w:val="hybridMultilevel"/>
    <w:tmpl w:val="9146949E"/>
    <w:lvl w:ilvl="0" w:tplc="BED6899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525143B"/>
    <w:multiLevelType w:val="hybridMultilevel"/>
    <w:tmpl w:val="C50867E6"/>
    <w:lvl w:ilvl="0" w:tplc="9D24DE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8AC64C6"/>
    <w:multiLevelType w:val="hybridMultilevel"/>
    <w:tmpl w:val="B5FAD274"/>
    <w:lvl w:ilvl="0" w:tplc="ADE22C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8453423"/>
    <w:multiLevelType w:val="hybridMultilevel"/>
    <w:tmpl w:val="BEC644D4"/>
    <w:lvl w:ilvl="0" w:tplc="9A3096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C66395A"/>
    <w:multiLevelType w:val="hybridMultilevel"/>
    <w:tmpl w:val="D92AC7E2"/>
    <w:lvl w:ilvl="0" w:tplc="97DA192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F123DCF"/>
    <w:multiLevelType w:val="hybridMultilevel"/>
    <w:tmpl w:val="C896DC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6967D63"/>
    <w:multiLevelType w:val="hybridMultilevel"/>
    <w:tmpl w:val="CC403F04"/>
    <w:lvl w:ilvl="0" w:tplc="D55CECE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0F971C8"/>
    <w:multiLevelType w:val="hybridMultilevel"/>
    <w:tmpl w:val="6144D5C6"/>
    <w:lvl w:ilvl="0" w:tplc="BED6899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1E56C6B"/>
    <w:multiLevelType w:val="hybridMultilevel"/>
    <w:tmpl w:val="53E6220A"/>
    <w:lvl w:ilvl="0" w:tplc="7C10DD3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>
    <w:nsid w:val="694D6B7A"/>
    <w:multiLevelType w:val="hybridMultilevel"/>
    <w:tmpl w:val="10561D08"/>
    <w:lvl w:ilvl="0" w:tplc="9D24DE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5992F74"/>
    <w:multiLevelType w:val="hybridMultilevel"/>
    <w:tmpl w:val="655A91D2"/>
    <w:lvl w:ilvl="0" w:tplc="2D8A4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65D1754"/>
    <w:multiLevelType w:val="hybridMultilevel"/>
    <w:tmpl w:val="35184496"/>
    <w:lvl w:ilvl="0" w:tplc="97DA192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D190E05"/>
    <w:multiLevelType w:val="hybridMultilevel"/>
    <w:tmpl w:val="048CD6B4"/>
    <w:lvl w:ilvl="0" w:tplc="E6B0780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2"/>
  </w:num>
  <w:num w:numId="5">
    <w:abstractNumId w:val="9"/>
  </w:num>
  <w:num w:numId="6">
    <w:abstractNumId w:val="18"/>
  </w:num>
  <w:num w:numId="7">
    <w:abstractNumId w:val="19"/>
  </w:num>
  <w:num w:numId="8">
    <w:abstractNumId w:val="6"/>
  </w:num>
  <w:num w:numId="9">
    <w:abstractNumId w:val="11"/>
  </w:num>
  <w:num w:numId="10">
    <w:abstractNumId w:val="4"/>
  </w:num>
  <w:num w:numId="11">
    <w:abstractNumId w:val="13"/>
  </w:num>
  <w:num w:numId="12">
    <w:abstractNumId w:val="12"/>
  </w:num>
  <w:num w:numId="13">
    <w:abstractNumId w:val="5"/>
  </w:num>
  <w:num w:numId="14">
    <w:abstractNumId w:val="10"/>
  </w:num>
  <w:num w:numId="15">
    <w:abstractNumId w:val="3"/>
  </w:num>
  <w:num w:numId="16">
    <w:abstractNumId w:val="17"/>
  </w:num>
  <w:num w:numId="17">
    <w:abstractNumId w:val="8"/>
  </w:num>
  <w:num w:numId="18">
    <w:abstractNumId w:val="2"/>
  </w:num>
  <w:num w:numId="19">
    <w:abstractNumId w:val="16"/>
  </w:num>
  <w:num w:numId="20">
    <w:abstractNumId w:val="14"/>
  </w:num>
  <w:num w:numId="21">
    <w:abstractNumId w:val="21"/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DA"/>
    <w:rsid w:val="000156E4"/>
    <w:rsid w:val="000214E0"/>
    <w:rsid w:val="000224A4"/>
    <w:rsid w:val="00036B0E"/>
    <w:rsid w:val="000462C4"/>
    <w:rsid w:val="00080CC8"/>
    <w:rsid w:val="00085817"/>
    <w:rsid w:val="000B241C"/>
    <w:rsid w:val="000B2FDA"/>
    <w:rsid w:val="000E21ED"/>
    <w:rsid w:val="00104D86"/>
    <w:rsid w:val="0011292A"/>
    <w:rsid w:val="00116368"/>
    <w:rsid w:val="00126E73"/>
    <w:rsid w:val="00131E87"/>
    <w:rsid w:val="0015630A"/>
    <w:rsid w:val="00157444"/>
    <w:rsid w:val="00164A21"/>
    <w:rsid w:val="001926B0"/>
    <w:rsid w:val="001A216A"/>
    <w:rsid w:val="001C1995"/>
    <w:rsid w:val="001C4B16"/>
    <w:rsid w:val="00211E26"/>
    <w:rsid w:val="002441EC"/>
    <w:rsid w:val="0026203E"/>
    <w:rsid w:val="002710BB"/>
    <w:rsid w:val="00292B9F"/>
    <w:rsid w:val="002E2CDB"/>
    <w:rsid w:val="00324C7A"/>
    <w:rsid w:val="00345AEF"/>
    <w:rsid w:val="003467B6"/>
    <w:rsid w:val="00366549"/>
    <w:rsid w:val="00390D4E"/>
    <w:rsid w:val="003B658A"/>
    <w:rsid w:val="0041728D"/>
    <w:rsid w:val="0043291F"/>
    <w:rsid w:val="0044042A"/>
    <w:rsid w:val="004444C6"/>
    <w:rsid w:val="0046060B"/>
    <w:rsid w:val="004617C7"/>
    <w:rsid w:val="00485A56"/>
    <w:rsid w:val="00496FE3"/>
    <w:rsid w:val="004A4AD5"/>
    <w:rsid w:val="004B65F0"/>
    <w:rsid w:val="004C1364"/>
    <w:rsid w:val="004F6044"/>
    <w:rsid w:val="00556211"/>
    <w:rsid w:val="00565406"/>
    <w:rsid w:val="00565C3D"/>
    <w:rsid w:val="005845C1"/>
    <w:rsid w:val="005C074C"/>
    <w:rsid w:val="005C11DE"/>
    <w:rsid w:val="005D563C"/>
    <w:rsid w:val="00605130"/>
    <w:rsid w:val="00620EA3"/>
    <w:rsid w:val="00642740"/>
    <w:rsid w:val="0066306B"/>
    <w:rsid w:val="0067452B"/>
    <w:rsid w:val="006766E8"/>
    <w:rsid w:val="006804BC"/>
    <w:rsid w:val="00680A31"/>
    <w:rsid w:val="00691541"/>
    <w:rsid w:val="006B430C"/>
    <w:rsid w:val="007247FE"/>
    <w:rsid w:val="0073447D"/>
    <w:rsid w:val="0076349B"/>
    <w:rsid w:val="00785452"/>
    <w:rsid w:val="007B00EA"/>
    <w:rsid w:val="007C38A4"/>
    <w:rsid w:val="007E0E74"/>
    <w:rsid w:val="007E3B9B"/>
    <w:rsid w:val="007E5FA2"/>
    <w:rsid w:val="007F6033"/>
    <w:rsid w:val="007F7F5C"/>
    <w:rsid w:val="008168A4"/>
    <w:rsid w:val="00842ACE"/>
    <w:rsid w:val="00845601"/>
    <w:rsid w:val="00853C17"/>
    <w:rsid w:val="0085538E"/>
    <w:rsid w:val="00863675"/>
    <w:rsid w:val="008764B4"/>
    <w:rsid w:val="00895255"/>
    <w:rsid w:val="008A401B"/>
    <w:rsid w:val="008C07FE"/>
    <w:rsid w:val="00912856"/>
    <w:rsid w:val="0095355C"/>
    <w:rsid w:val="00963E18"/>
    <w:rsid w:val="00977780"/>
    <w:rsid w:val="009948D8"/>
    <w:rsid w:val="0099767A"/>
    <w:rsid w:val="009B356D"/>
    <w:rsid w:val="009B43E5"/>
    <w:rsid w:val="009D336A"/>
    <w:rsid w:val="009D3ADF"/>
    <w:rsid w:val="009D4D05"/>
    <w:rsid w:val="009F0751"/>
    <w:rsid w:val="009F0789"/>
    <w:rsid w:val="009F2163"/>
    <w:rsid w:val="009F4402"/>
    <w:rsid w:val="00A05FC4"/>
    <w:rsid w:val="00A474C0"/>
    <w:rsid w:val="00A56D32"/>
    <w:rsid w:val="00A6306A"/>
    <w:rsid w:val="00A71607"/>
    <w:rsid w:val="00A74E2D"/>
    <w:rsid w:val="00AA16B0"/>
    <w:rsid w:val="00AB286C"/>
    <w:rsid w:val="00AB2B66"/>
    <w:rsid w:val="00AC5BD0"/>
    <w:rsid w:val="00AF6230"/>
    <w:rsid w:val="00B3353C"/>
    <w:rsid w:val="00B36CD7"/>
    <w:rsid w:val="00B55E30"/>
    <w:rsid w:val="00B61D67"/>
    <w:rsid w:val="00B666DD"/>
    <w:rsid w:val="00B75AEC"/>
    <w:rsid w:val="00B82606"/>
    <w:rsid w:val="00BA3D70"/>
    <w:rsid w:val="00BB4E5C"/>
    <w:rsid w:val="00BC1556"/>
    <w:rsid w:val="00BD1D77"/>
    <w:rsid w:val="00BF76EA"/>
    <w:rsid w:val="00C1727B"/>
    <w:rsid w:val="00C32330"/>
    <w:rsid w:val="00C44DA6"/>
    <w:rsid w:val="00C659E2"/>
    <w:rsid w:val="00C73AE1"/>
    <w:rsid w:val="00C914CE"/>
    <w:rsid w:val="00C92061"/>
    <w:rsid w:val="00C9463F"/>
    <w:rsid w:val="00CC1102"/>
    <w:rsid w:val="00CC5B5A"/>
    <w:rsid w:val="00CE3082"/>
    <w:rsid w:val="00D249AE"/>
    <w:rsid w:val="00D31A12"/>
    <w:rsid w:val="00D6283E"/>
    <w:rsid w:val="00D7144E"/>
    <w:rsid w:val="00D900F9"/>
    <w:rsid w:val="00DA34C8"/>
    <w:rsid w:val="00DB67AF"/>
    <w:rsid w:val="00DE3579"/>
    <w:rsid w:val="00DE79FA"/>
    <w:rsid w:val="00DF24E0"/>
    <w:rsid w:val="00E125E7"/>
    <w:rsid w:val="00E30383"/>
    <w:rsid w:val="00E51343"/>
    <w:rsid w:val="00E56697"/>
    <w:rsid w:val="00E634A4"/>
    <w:rsid w:val="00E64470"/>
    <w:rsid w:val="00E709BC"/>
    <w:rsid w:val="00E948EA"/>
    <w:rsid w:val="00EA5A0C"/>
    <w:rsid w:val="00EB2030"/>
    <w:rsid w:val="00EB6086"/>
    <w:rsid w:val="00EC101F"/>
    <w:rsid w:val="00EC3D49"/>
    <w:rsid w:val="00EC44D3"/>
    <w:rsid w:val="00EC50AC"/>
    <w:rsid w:val="00ED6475"/>
    <w:rsid w:val="00ED7BE9"/>
    <w:rsid w:val="00F27245"/>
    <w:rsid w:val="00F27898"/>
    <w:rsid w:val="00F55AD7"/>
    <w:rsid w:val="00F576B6"/>
    <w:rsid w:val="00F62008"/>
    <w:rsid w:val="00F6330C"/>
    <w:rsid w:val="00F7436C"/>
    <w:rsid w:val="00F964D4"/>
    <w:rsid w:val="00FA0507"/>
    <w:rsid w:val="00FB322C"/>
    <w:rsid w:val="00FD0A8A"/>
    <w:rsid w:val="00FF0CA5"/>
    <w:rsid w:val="00FF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B4E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F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2FDA"/>
  </w:style>
  <w:style w:type="paragraph" w:styleId="a5">
    <w:name w:val="footer"/>
    <w:basedOn w:val="a"/>
    <w:link w:val="a6"/>
    <w:uiPriority w:val="99"/>
    <w:unhideWhenUsed/>
    <w:rsid w:val="000B2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2FDA"/>
  </w:style>
  <w:style w:type="paragraph" w:styleId="a7">
    <w:name w:val="Balloon Text"/>
    <w:basedOn w:val="a"/>
    <w:link w:val="a8"/>
    <w:uiPriority w:val="99"/>
    <w:semiHidden/>
    <w:unhideWhenUsed/>
    <w:rsid w:val="000B2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2FD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65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F44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F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2FDA"/>
  </w:style>
  <w:style w:type="paragraph" w:styleId="a5">
    <w:name w:val="footer"/>
    <w:basedOn w:val="a"/>
    <w:link w:val="a6"/>
    <w:uiPriority w:val="99"/>
    <w:unhideWhenUsed/>
    <w:rsid w:val="000B2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2FDA"/>
  </w:style>
  <w:style w:type="paragraph" w:styleId="a7">
    <w:name w:val="Balloon Text"/>
    <w:basedOn w:val="a"/>
    <w:link w:val="a8"/>
    <w:uiPriority w:val="99"/>
    <w:semiHidden/>
    <w:unhideWhenUsed/>
    <w:rsid w:val="000B2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2FD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65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F44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C3171B823CB0458D649FB9E686602E" ma:contentTypeVersion="0" ma:contentTypeDescription="新しいドキュメントを作成します。" ma:contentTypeScope="" ma:versionID="117ce434c0d8ebe8a72203882d99cee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BC011-C09B-4779-B66D-E8F8DE20E408}">
  <ds:schemaRefs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8ED65E-9E4F-46A1-AA5D-B1D25A51B2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12593A-B62B-4213-9A8C-71CB03001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2D9C9DA-DCD3-4DC5-94ED-29FF47A5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7</cp:revision>
  <cp:lastPrinted>2014-04-24T09:33:00Z</cp:lastPrinted>
  <dcterms:created xsi:type="dcterms:W3CDTF">2014-04-22T04:01:00Z</dcterms:created>
  <dcterms:modified xsi:type="dcterms:W3CDTF">2014-04-24T09:34:00Z</dcterms:modified>
</cp:coreProperties>
</file>